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Corpsdetexte"/>
        <w:spacing w:before="6"/>
        <w:ind w:left="0"/>
        <w:rPr>
          <w:rFonts w:ascii="Times New Roman"/>
          <w:sz w:val="26"/>
          <w:szCs w:val="26"/>
        </w:rPr>
      </w:pPr>
    </w:p>
    <w:p>
      <w:pPr>
        <w:pStyle w:val="Corpsdetexte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SECRETARIAT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GENERAL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(SG)</w:t>
      </w:r>
    </w:p>
    <w:p>
      <w:pPr>
        <w:pStyle w:val="Corpsdetexte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Service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des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ressources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humaines</w:t>
      </w:r>
    </w:p>
    <w:p>
      <w:pPr>
        <w:pStyle w:val="Corpsdetexte"/>
        <w:jc w:val="center"/>
        <w:rPr>
          <w:b/>
          <w:spacing w:val="1"/>
          <w:sz w:val="26"/>
          <w:szCs w:val="26"/>
        </w:rPr>
      </w:pPr>
      <w:r>
        <w:rPr>
          <w:b/>
          <w:sz w:val="26"/>
          <w:szCs w:val="26"/>
        </w:rPr>
        <w:t>Sous-direction des politiques sociales et des conditions de travail</w:t>
      </w:r>
    </w:p>
    <w:p>
      <w:pPr>
        <w:pStyle w:val="Corpsdetexte"/>
        <w:jc w:val="center"/>
        <w:rPr>
          <w:b/>
          <w:spacing w:val="1"/>
        </w:rPr>
      </w:pPr>
    </w:p>
    <w:p>
      <w:pPr>
        <w:ind w:left="953" w:right="1287"/>
        <w:jc w:val="center"/>
        <w:rPr>
          <w:b/>
          <w:sz w:val="24"/>
        </w:rPr>
      </w:pPr>
      <w:r>
        <w:rPr>
          <w:b/>
          <w:sz w:val="24"/>
        </w:rPr>
        <w:t>Structure Régionale d’Appui PACA et Corse</w:t>
      </w:r>
    </w:p>
    <w:p>
      <w:pPr>
        <w:ind w:left="953" w:right="1287"/>
        <w:jc w:val="center"/>
        <w:rPr>
          <w:b/>
          <w:spacing w:val="-57"/>
          <w:sz w:val="24"/>
        </w:rPr>
      </w:pPr>
      <w:r>
        <w:rPr>
          <w:b/>
          <w:sz w:val="24"/>
        </w:rPr>
        <w:t>Action sociale, santé et sécurité au travail</w:t>
      </w:r>
      <w:r>
        <w:rPr>
          <w:b/>
          <w:spacing w:val="-57"/>
          <w:sz w:val="24"/>
        </w:rPr>
        <w:t xml:space="preserve"> </w:t>
      </w:r>
    </w:p>
    <w:p>
      <w:pPr>
        <w:ind w:left="953" w:right="1287"/>
        <w:jc w:val="center"/>
        <w:rPr>
          <w:b/>
          <w:sz w:val="24"/>
        </w:rPr>
      </w:pPr>
      <w:r>
        <w:rPr>
          <w:b/>
          <w:spacing w:val="-1"/>
          <w:sz w:val="24"/>
        </w:rPr>
        <w:t>52, rue Liandier – 13 008 MARSEILLE</w:t>
      </w:r>
    </w:p>
    <w:p>
      <w:pPr>
        <w:pStyle w:val="Corpsdetexte"/>
        <w:jc w:val="center"/>
        <w:rPr>
          <w:b/>
          <w:spacing w:val="1"/>
        </w:rPr>
      </w:pPr>
    </w:p>
    <w:p>
      <w:pPr>
        <w:pStyle w:val="Corpsdetexte"/>
        <w:ind w:left="0"/>
        <w:rPr>
          <w:b/>
        </w:rPr>
      </w:pPr>
    </w:p>
    <w:p>
      <w:pPr>
        <w:pStyle w:val="Corpsdetexte"/>
        <w:ind w:left="0"/>
        <w:rPr>
          <w:b/>
        </w:rPr>
      </w:pPr>
    </w:p>
    <w:p>
      <w:pPr>
        <w:pStyle w:val="Corpsdetexte"/>
        <w:ind w:left="0"/>
        <w:rPr>
          <w:b/>
        </w:rPr>
      </w:pPr>
    </w:p>
    <w:p>
      <w:pPr>
        <w:pStyle w:val="Corpsdetexte"/>
        <w:ind w:left="0"/>
        <w:rPr>
          <w:b/>
          <w:sz w:val="20"/>
        </w:rPr>
      </w:pPr>
    </w:p>
    <w:p>
      <w:pPr>
        <w:pStyle w:val="Corpsdetexte"/>
        <w:ind w:left="0"/>
        <w:rPr>
          <w:b/>
          <w:sz w:val="20"/>
        </w:rPr>
      </w:pPr>
    </w:p>
    <w:p>
      <w:pPr>
        <w:pStyle w:val="Corpsdetexte"/>
        <w:ind w:left="0"/>
        <w:rPr>
          <w:b/>
          <w:sz w:val="20"/>
        </w:rPr>
      </w:pPr>
    </w:p>
    <w:p>
      <w:pPr>
        <w:pStyle w:val="Corpsdetexte"/>
        <w:spacing w:before="9"/>
        <w:ind w:left="0"/>
        <w:rPr>
          <w:b/>
          <w:sz w:val="25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824230</wp:posOffset>
                </wp:positionH>
                <wp:positionV relativeFrom="paragraph">
                  <wp:posOffset>224155</wp:posOffset>
                </wp:positionV>
                <wp:extent cx="5905500" cy="1758950"/>
                <wp:effectExtent l="0" t="0" r="19050" b="1270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7589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Corpsdetexte"/>
                              <w:ind w:left="0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Corpsdetexte"/>
                              <w:spacing w:before="3"/>
                              <w:ind w:left="0"/>
                              <w:rPr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spacing w:line="400" w:lineRule="auto"/>
                              <w:ind w:left="989" w:right="890" w:firstLine="47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ACCORD-CADRE</w:t>
                            </w:r>
                            <w:r>
                              <w:rPr>
                                <w:b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REGIONAL</w:t>
                            </w:r>
                            <w:r>
                              <w:rPr>
                                <w:b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RELATIF</w:t>
                            </w:r>
                            <w:r>
                              <w:rPr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RESERVATION</w:t>
                            </w:r>
                            <w:r>
                              <w:rPr>
                                <w:b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BERCEAUX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POUR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LES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ENFANTS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DES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AGENTS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DES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MINISTERES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ECONOMIQUES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ET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FINANCIERS</w:t>
                            </w:r>
                          </w:p>
                          <w:p>
                            <w:pPr>
                              <w:spacing w:before="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 REGION PROVENCE ALPES CÔTE D’AZUR</w:t>
                            </w:r>
                          </w:p>
                          <w:p>
                            <w:pPr>
                              <w:spacing w:before="4"/>
                              <w:ind w:left="3809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Corpsdetexte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CADRE DE REPONSE</w:t>
                            </w:r>
                          </w:p>
                          <w:p>
                            <w:pPr>
                              <w:spacing w:before="4"/>
                              <w:ind w:left="3809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.9pt;margin-top:17.65pt;width:465pt;height:138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" filled="f" strokeweight=".48pt">
                <v:textbox inset="0,0,0,0">
                  <w:txbxContent>
                    <w:p>
                      <w:pPr>
                        <w:pStyle w:val="Corpsdetexte"/>
                        <w:ind w:left="0"/>
                        <w:rPr>
                          <w:b/>
                        </w:rPr>
                      </w:pPr>
                    </w:p>
                    <w:p>
                      <w:pPr>
                        <w:pStyle w:val="Corpsdetexte"/>
                        <w:spacing w:before="3"/>
                        <w:ind w:left="0"/>
                        <w:rPr>
                          <w:b/>
                          <w:sz w:val="16"/>
                        </w:rPr>
                      </w:pPr>
                    </w:p>
                    <w:p>
                      <w:pPr>
                        <w:spacing w:line="400" w:lineRule="auto"/>
                        <w:ind w:left="989" w:right="890" w:firstLine="472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ACCORD-CADRE</w:t>
                      </w:r>
                      <w:r>
                        <w:rPr>
                          <w:b/>
                          <w:spacing w:val="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REGIONAL</w:t>
                      </w:r>
                      <w:r>
                        <w:rPr>
                          <w:b/>
                          <w:spacing w:val="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RELATIF</w:t>
                      </w:r>
                      <w:r>
                        <w:rPr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</w:t>
                      </w:r>
                      <w:r>
                        <w:rPr>
                          <w:b/>
                          <w:spacing w:val="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LA</w:t>
                      </w:r>
                      <w:r>
                        <w:rPr>
                          <w:b/>
                          <w:spacing w:val="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RESERVATION</w:t>
                      </w:r>
                      <w:r>
                        <w:rPr>
                          <w:b/>
                          <w:spacing w:val="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</w:t>
                      </w:r>
                      <w:r>
                        <w:rPr>
                          <w:b/>
                          <w:spacing w:val="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BERCEAUX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POUR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LES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ENFANTS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DES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AGENTS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DES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MINISTERES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ECONOMIQUES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ET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FINANCIERS</w:t>
                      </w:r>
                    </w:p>
                    <w:p>
                      <w:pPr>
                        <w:spacing w:before="4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 REGION PROVENCE ALPES CÔTE D’AZUR</w:t>
                      </w:r>
                    </w:p>
                    <w:p>
                      <w:pPr>
                        <w:spacing w:before="4"/>
                        <w:ind w:left="3809"/>
                        <w:rPr>
                          <w:b/>
                        </w:rPr>
                      </w:pPr>
                    </w:p>
                    <w:p>
                      <w:pPr>
                        <w:pStyle w:val="Corpsdetexte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CADRE DE REPONSE</w:t>
                      </w:r>
                    </w:p>
                    <w:p>
                      <w:pPr>
                        <w:spacing w:before="4"/>
                        <w:ind w:left="3809"/>
                        <w:rPr>
                          <w:b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/>
    <w:p>
      <w:pPr>
        <w:widowControl/>
        <w:autoSpaceDE/>
        <w:autoSpaceDN/>
        <w:spacing w:after="160" w:line="259" w:lineRule="auto"/>
      </w:pPr>
      <w:r>
        <w:br w:type="page"/>
      </w:r>
    </w:p>
    <w:p/>
    <w:p>
      <w:pPr>
        <w:pStyle w:val="Paragraphedeliste"/>
        <w:numPr>
          <w:ilvl w:val="0"/>
          <w:numId w:val="1"/>
        </w:numPr>
        <w:rPr>
          <w:b/>
          <w:sz w:val="28"/>
          <w:u w:val="single"/>
        </w:rPr>
      </w:pPr>
      <w:r>
        <w:rPr>
          <w:b/>
          <w:sz w:val="28"/>
          <w:u w:val="single"/>
        </w:rPr>
        <w:t>Présentation du soumissionnaire</w:t>
      </w:r>
    </w:p>
    <w:p>
      <w:pPr>
        <w:pStyle w:val="Paragraphedeliste"/>
        <w:ind w:left="1080"/>
      </w:pPr>
    </w:p>
    <w:p>
      <w:pPr>
        <w:pStyle w:val="Paragraphedeliste"/>
        <w:numPr>
          <w:ilvl w:val="1"/>
          <w:numId w:val="1"/>
        </w:numPr>
        <w:rPr>
          <w:b/>
        </w:rPr>
      </w:pPr>
      <w:r>
        <w:rPr>
          <w:b/>
        </w:rPr>
        <w:t>Présentation de l’entreprise</w:t>
      </w:r>
    </w:p>
    <w:p/>
    <w:tbl>
      <w:tblPr>
        <w:tblStyle w:val="Grilledutableau"/>
        <w:tblW w:w="9356" w:type="dxa"/>
        <w:tblInd w:w="-147" w:type="dxa"/>
        <w:tblLook w:val="04A0" w:firstRow="1" w:lastRow="0" w:firstColumn="1" w:lastColumn="0" w:noHBand="0" w:noVBand="1"/>
      </w:tblPr>
      <w:tblGrid>
        <w:gridCol w:w="3828"/>
        <w:gridCol w:w="5528"/>
      </w:tblGrid>
      <w:tr>
        <w:tc>
          <w:tcPr>
            <w:tcW w:w="9356" w:type="dxa"/>
            <w:gridSpan w:val="2"/>
            <w:shd w:val="clear" w:color="auto" w:fill="F2F2F2" w:themeFill="background1" w:themeFillShade="F2"/>
          </w:tcPr>
          <w:p>
            <w:pPr>
              <w:rPr>
                <w:b/>
              </w:rPr>
            </w:pPr>
            <w:r>
              <w:rPr>
                <w:b/>
              </w:rPr>
              <w:t xml:space="preserve">Société (ou groupement) : </w:t>
            </w:r>
          </w:p>
        </w:tc>
      </w:tr>
      <w:tr>
        <w:tc>
          <w:tcPr>
            <w:tcW w:w="3828" w:type="dxa"/>
          </w:tcPr>
          <w:p>
            <w:r>
              <w:t>Nom de la société</w:t>
            </w:r>
          </w:p>
        </w:tc>
        <w:tc>
          <w:tcPr>
            <w:tcW w:w="5528" w:type="dxa"/>
          </w:tcPr>
          <w:p/>
        </w:tc>
      </w:tr>
      <w:tr>
        <w:tc>
          <w:tcPr>
            <w:tcW w:w="3828" w:type="dxa"/>
          </w:tcPr>
          <w:p>
            <w:r>
              <w:t>Adresse du siège social</w:t>
            </w:r>
          </w:p>
        </w:tc>
        <w:tc>
          <w:tcPr>
            <w:tcW w:w="5528" w:type="dxa"/>
          </w:tcPr>
          <w:p/>
        </w:tc>
      </w:tr>
      <w:tr>
        <w:tc>
          <w:tcPr>
            <w:tcW w:w="3828" w:type="dxa"/>
          </w:tcPr>
          <w:p>
            <w:pPr>
              <w:rPr>
                <w:i/>
              </w:rPr>
            </w:pPr>
            <w:r>
              <w:t xml:space="preserve">Adresse de l’agence en charge du projet </w:t>
            </w:r>
            <w:r>
              <w:rPr>
                <w:i/>
                <w:sz w:val="18"/>
              </w:rPr>
              <w:t>(le cas échéant)</w:t>
            </w:r>
          </w:p>
        </w:tc>
        <w:tc>
          <w:tcPr>
            <w:tcW w:w="5528" w:type="dxa"/>
          </w:tcPr>
          <w:p/>
        </w:tc>
      </w:tr>
      <w:tr>
        <w:tc>
          <w:tcPr>
            <w:tcW w:w="3828" w:type="dxa"/>
          </w:tcPr>
          <w:p>
            <w:r>
              <w:t>Statut</w:t>
            </w:r>
          </w:p>
        </w:tc>
        <w:tc>
          <w:tcPr>
            <w:tcW w:w="5528" w:type="dxa"/>
          </w:tcPr>
          <w:p/>
        </w:tc>
      </w:tr>
      <w:tr>
        <w:tc>
          <w:tcPr>
            <w:tcW w:w="3828" w:type="dxa"/>
          </w:tcPr>
          <w:p>
            <w:r>
              <w:t>Montant du capital</w:t>
            </w:r>
          </w:p>
        </w:tc>
        <w:tc>
          <w:tcPr>
            <w:tcW w:w="5528" w:type="dxa"/>
          </w:tcPr>
          <w:p/>
        </w:tc>
      </w:tr>
      <w:tr>
        <w:tc>
          <w:tcPr>
            <w:tcW w:w="3828" w:type="dxa"/>
          </w:tcPr>
          <w:p>
            <w:r>
              <w:t xml:space="preserve">Mandataire </w:t>
            </w:r>
            <w:r>
              <w:rPr>
                <w:i/>
                <w:sz w:val="18"/>
              </w:rPr>
              <w:t>(si groupement solidaire)</w:t>
            </w:r>
          </w:p>
        </w:tc>
        <w:tc>
          <w:tcPr>
            <w:tcW w:w="5528" w:type="dxa"/>
          </w:tcPr>
          <w:p/>
        </w:tc>
      </w:tr>
    </w:tbl>
    <w:p/>
    <w:p/>
    <w:p>
      <w:pPr>
        <w:pStyle w:val="Paragraphedeliste"/>
        <w:numPr>
          <w:ilvl w:val="1"/>
          <w:numId w:val="1"/>
        </w:numPr>
        <w:rPr>
          <w:b/>
        </w:rPr>
      </w:pPr>
      <w:r>
        <w:rPr>
          <w:b/>
        </w:rPr>
        <w:t>Références du soumissionnaire</w:t>
      </w:r>
    </w:p>
    <w:p>
      <w:pPr>
        <w:pStyle w:val="Paragraphedeliste"/>
        <w:ind w:left="144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>
        <w:tc>
          <w:tcPr>
            <w:tcW w:w="2265" w:type="dxa"/>
          </w:tcPr>
          <w:p>
            <w:pPr>
              <w:rPr>
                <w:b/>
              </w:rPr>
            </w:pPr>
            <w:r>
              <w:rPr>
                <w:b/>
              </w:rPr>
              <w:t>Client</w:t>
            </w:r>
          </w:p>
        </w:tc>
        <w:tc>
          <w:tcPr>
            <w:tcW w:w="2265" w:type="dxa"/>
          </w:tcPr>
          <w:p>
            <w:pPr>
              <w:rPr>
                <w:b/>
              </w:rPr>
            </w:pPr>
            <w:r>
              <w:rPr>
                <w:b/>
              </w:rPr>
              <w:t>Montant HT du projet</w:t>
            </w:r>
          </w:p>
        </w:tc>
        <w:tc>
          <w:tcPr>
            <w:tcW w:w="2266" w:type="dxa"/>
          </w:tcPr>
          <w:p>
            <w:pPr>
              <w:rPr>
                <w:b/>
              </w:rPr>
            </w:pPr>
            <w:r>
              <w:rPr>
                <w:b/>
              </w:rPr>
              <w:t>Nombre de places</w:t>
            </w:r>
          </w:p>
        </w:tc>
        <w:tc>
          <w:tcPr>
            <w:tcW w:w="2266" w:type="dxa"/>
          </w:tcPr>
          <w:p>
            <w:pPr>
              <w:rPr>
                <w:b/>
              </w:rPr>
            </w:pPr>
            <w:r>
              <w:rPr>
                <w:b/>
              </w:rPr>
              <w:t>Contact</w:t>
            </w:r>
          </w:p>
        </w:tc>
      </w:tr>
      <w:tr>
        <w:tc>
          <w:tcPr>
            <w:tcW w:w="2265" w:type="dxa"/>
          </w:tcPr>
          <w:p/>
        </w:tc>
        <w:tc>
          <w:tcPr>
            <w:tcW w:w="2265" w:type="dxa"/>
          </w:tcPr>
          <w:p/>
        </w:tc>
        <w:tc>
          <w:tcPr>
            <w:tcW w:w="2266" w:type="dxa"/>
          </w:tcPr>
          <w:p/>
        </w:tc>
        <w:tc>
          <w:tcPr>
            <w:tcW w:w="2266" w:type="dxa"/>
          </w:tcPr>
          <w:p/>
        </w:tc>
      </w:tr>
      <w:tr>
        <w:tc>
          <w:tcPr>
            <w:tcW w:w="2265" w:type="dxa"/>
          </w:tcPr>
          <w:p/>
        </w:tc>
        <w:tc>
          <w:tcPr>
            <w:tcW w:w="2265" w:type="dxa"/>
          </w:tcPr>
          <w:p/>
        </w:tc>
        <w:tc>
          <w:tcPr>
            <w:tcW w:w="2266" w:type="dxa"/>
          </w:tcPr>
          <w:p/>
        </w:tc>
        <w:tc>
          <w:tcPr>
            <w:tcW w:w="2266" w:type="dxa"/>
          </w:tcPr>
          <w:p/>
        </w:tc>
      </w:tr>
      <w:tr>
        <w:tc>
          <w:tcPr>
            <w:tcW w:w="2265" w:type="dxa"/>
          </w:tcPr>
          <w:p/>
        </w:tc>
        <w:tc>
          <w:tcPr>
            <w:tcW w:w="2265" w:type="dxa"/>
          </w:tcPr>
          <w:p/>
        </w:tc>
        <w:tc>
          <w:tcPr>
            <w:tcW w:w="2266" w:type="dxa"/>
          </w:tcPr>
          <w:p/>
        </w:tc>
        <w:tc>
          <w:tcPr>
            <w:tcW w:w="2266" w:type="dxa"/>
          </w:tcPr>
          <w:p/>
        </w:tc>
      </w:tr>
      <w:tr>
        <w:tc>
          <w:tcPr>
            <w:tcW w:w="2265" w:type="dxa"/>
          </w:tcPr>
          <w:p/>
        </w:tc>
        <w:tc>
          <w:tcPr>
            <w:tcW w:w="2265" w:type="dxa"/>
          </w:tcPr>
          <w:p/>
        </w:tc>
        <w:tc>
          <w:tcPr>
            <w:tcW w:w="2266" w:type="dxa"/>
          </w:tcPr>
          <w:p/>
        </w:tc>
        <w:tc>
          <w:tcPr>
            <w:tcW w:w="2266" w:type="dxa"/>
          </w:tcPr>
          <w:p/>
        </w:tc>
      </w:tr>
    </w:tbl>
    <w:p/>
    <w:p/>
    <w:p>
      <w:pPr>
        <w:pStyle w:val="Paragraphedeliste"/>
        <w:numPr>
          <w:ilvl w:val="1"/>
          <w:numId w:val="1"/>
        </w:numPr>
        <w:rPr>
          <w:b/>
        </w:rPr>
      </w:pPr>
      <w:r>
        <w:rPr>
          <w:b/>
        </w:rPr>
        <w:t>Agrément, certifications qualité</w:t>
      </w:r>
    </w:p>
    <w:p/>
    <w:p>
      <w:r>
        <w:t>Certification qualité (ISO, CMMI ou autre) : fournir s’il y a lieu une copie de l’attestation de certification qualité en annexe du mémoire technique</w:t>
      </w:r>
    </w:p>
    <w:p>
      <w:pPr>
        <w:pStyle w:val="Paragraphedeliste"/>
        <w:ind w:left="1440"/>
      </w:pPr>
    </w:p>
    <w:p>
      <w:pPr>
        <w:pStyle w:val="Paragraphedeliste"/>
        <w:ind w:left="1440"/>
      </w:pPr>
    </w:p>
    <w:p>
      <w:pPr>
        <w:pStyle w:val="Paragraphedeliste"/>
        <w:numPr>
          <w:ilvl w:val="0"/>
          <w:numId w:val="1"/>
        </w:numPr>
        <w:rPr>
          <w:b/>
          <w:sz w:val="28"/>
          <w:u w:val="single"/>
        </w:rPr>
      </w:pPr>
      <w:r>
        <w:rPr>
          <w:b/>
          <w:sz w:val="28"/>
          <w:u w:val="single"/>
        </w:rPr>
        <w:t>Les réponses relatives aux demandes formulées dans le CCP</w:t>
      </w:r>
    </w:p>
    <w:p>
      <w:pPr>
        <w:pStyle w:val="Paragraphedeliste"/>
        <w:ind w:left="1080"/>
      </w:pPr>
    </w:p>
    <w:p>
      <w:pPr>
        <w:pStyle w:val="Paragraphedeliste"/>
        <w:numPr>
          <w:ilvl w:val="1"/>
          <w:numId w:val="1"/>
        </w:numPr>
        <w:rPr>
          <w:b/>
        </w:rPr>
      </w:pPr>
      <w:r>
        <w:rPr>
          <w:b/>
        </w:rPr>
        <w:t>Informations générales</w:t>
      </w:r>
    </w:p>
    <w:p>
      <w:pPr>
        <w:pStyle w:val="Paragraphedeliste"/>
        <w:ind w:left="1440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5386"/>
      </w:tblGrid>
      <w:tr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Présentation des structures proposées (nombre de places, localisation et nombre total d’établissement, accessibilité en transport)</w:t>
            </w:r>
          </w:p>
        </w:tc>
        <w:tc>
          <w:tcPr>
            <w:tcW w:w="5386" w:type="dxa"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</w:p>
        </w:tc>
      </w:tr>
      <w:tr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Pourcentage de crèches collectives</w:t>
            </w:r>
          </w:p>
        </w:tc>
        <w:tc>
          <w:tcPr>
            <w:tcW w:w="5386" w:type="dxa"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</w:p>
        </w:tc>
      </w:tr>
      <w:tr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Pourcentage de micro-crèches</w:t>
            </w:r>
          </w:p>
        </w:tc>
        <w:tc>
          <w:tcPr>
            <w:tcW w:w="5386" w:type="dxa"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</w:p>
        </w:tc>
      </w:tr>
      <w:tr>
        <w:trPr>
          <w:trHeight w:val="300"/>
        </w:trPr>
        <w:tc>
          <w:tcPr>
            <w:tcW w:w="3681" w:type="dxa"/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Si groupement : pourcentage de crèches associatives ou relevant de l'économie sociale et solidaire</w:t>
            </w:r>
          </w:p>
        </w:tc>
        <w:tc>
          <w:tcPr>
            <w:tcW w:w="5386" w:type="dxa"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</w:p>
        </w:tc>
      </w:tr>
    </w:tbl>
    <w:p/>
    <w:p/>
    <w:p>
      <w:pPr>
        <w:pStyle w:val="Paragraphedeliste"/>
        <w:numPr>
          <w:ilvl w:val="1"/>
          <w:numId w:val="1"/>
        </w:numPr>
        <w:rPr>
          <w:b/>
        </w:rPr>
      </w:pPr>
      <w:r>
        <w:rPr>
          <w:b/>
        </w:rPr>
        <w:t>Conditions d’accueil pour les enfants</w:t>
      </w:r>
    </w:p>
    <w:p>
      <w:pPr>
        <w:pStyle w:val="Paragraphedeliste"/>
        <w:ind w:left="1440"/>
      </w:pP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5715"/>
      </w:tblGrid>
      <w:tr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eastAsia="fr-FR"/>
              </w:rPr>
            </w:pPr>
            <w:proofErr w:type="gramStart"/>
            <w:r>
              <w:rPr>
                <w:rFonts w:eastAsia="Times New Roman"/>
                <w:b/>
                <w:bCs/>
                <w:color w:val="000000"/>
                <w:lang w:eastAsia="fr-FR"/>
              </w:rPr>
              <w:t>Superficie  pour</w:t>
            </w:r>
            <w:proofErr w:type="gramEnd"/>
            <w:r>
              <w:rPr>
                <w:rFonts w:eastAsia="Times New Roman"/>
                <w:b/>
                <w:bCs/>
                <w:color w:val="000000"/>
                <w:lang w:eastAsia="fr-FR"/>
              </w:rPr>
              <w:t xml:space="preserve"> les enfants</w:t>
            </w:r>
          </w:p>
        </w:tc>
        <w:tc>
          <w:tcPr>
            <w:tcW w:w="5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Ratio moyen M²/enfant (surface réservée  aux enfants)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lastRenderedPageBreak/>
              <w:t>Restauration</w:t>
            </w:r>
          </w:p>
        </w:tc>
        <w:tc>
          <w:tcPr>
            <w:tcW w:w="5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Pourcentage de crèches avec une cuisine sur place</w:t>
            </w:r>
          </w:p>
        </w:tc>
        <w:tc>
          <w:tcPr>
            <w:tcW w:w="5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</w:p>
        </w:tc>
      </w:tr>
      <w:tr>
        <w:trPr>
          <w:trHeight w:val="6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Politique de restauration (pourcentage de produits bio, circuits courts…)</w:t>
            </w:r>
          </w:p>
        </w:tc>
        <w:tc>
          <w:tcPr>
            <w:tcW w:w="5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</w:tr>
      <w:tr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Périodes d'ouverture</w:t>
            </w:r>
          </w:p>
        </w:tc>
        <w:tc>
          <w:tcPr>
            <w:tcW w:w="5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Nombre moyen de semaines d'ouverture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Amplitude horaire moyenne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 </w:t>
            </w:r>
          </w:p>
        </w:tc>
      </w:tr>
      <w:tr>
        <w:trPr>
          <w:trHeight w:val="9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Dispositifs d'accueils occasionnels et d'urgence (information des disponibilités, procédure d'inscription)</w:t>
            </w:r>
          </w:p>
        </w:tc>
        <w:tc>
          <w:tcPr>
            <w:tcW w:w="5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 </w:t>
            </w:r>
          </w:p>
        </w:tc>
      </w:tr>
    </w:tbl>
    <w:p/>
    <w:p/>
    <w:p>
      <w:pPr>
        <w:pStyle w:val="Paragraphedeliste"/>
        <w:numPr>
          <w:ilvl w:val="1"/>
          <w:numId w:val="1"/>
        </w:numPr>
        <w:rPr>
          <w:b/>
        </w:rPr>
      </w:pPr>
      <w:r>
        <w:rPr>
          <w:b/>
        </w:rPr>
        <w:t>Moyens humains et encadrement</w:t>
      </w:r>
    </w:p>
    <w:p/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5715"/>
      </w:tblGrid>
      <w:tr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 xml:space="preserve">Moyens </w:t>
            </w:r>
            <w:proofErr w:type="gramStart"/>
            <w:r>
              <w:rPr>
                <w:rFonts w:eastAsia="Times New Roman"/>
                <w:b/>
                <w:bCs/>
                <w:color w:val="000000"/>
                <w:lang w:eastAsia="fr-FR"/>
              </w:rPr>
              <w:t>humains  (</w:t>
            </w:r>
            <w:proofErr w:type="gramEnd"/>
            <w:r>
              <w:rPr>
                <w:rFonts w:eastAsia="Times New Roman"/>
                <w:b/>
                <w:bCs/>
                <w:color w:val="000000"/>
                <w:lang w:eastAsia="fr-FR"/>
              </w:rPr>
              <w:t>en moyenne)</w:t>
            </w:r>
          </w:p>
        </w:tc>
        <w:tc>
          <w:tcPr>
            <w:tcW w:w="5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6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Pourcentage de personnels diplômés et pourcentage par niveau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9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Ratio moyen des effectifs auprès des enfants (distinguer pour les bébés et pour les marcheurs)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9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Permanence et intervention du personnel médical (infirmier, médecin et psychologue)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eastAsia="fr-FR"/>
              </w:rPr>
            </w:pPr>
          </w:p>
        </w:tc>
      </w:tr>
      <w:tr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Politique de formation des salariés</w:t>
            </w:r>
          </w:p>
        </w:tc>
        <w:tc>
          <w:tcPr>
            <w:tcW w:w="5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Pourcentage de personnels formés en 2022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6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Pourcentage de personnels ayant suivi une formation continue</w:t>
            </w:r>
          </w:p>
        </w:tc>
        <w:tc>
          <w:tcPr>
            <w:tcW w:w="5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</w:tbl>
    <w:p/>
    <w:p/>
    <w:p>
      <w:pPr>
        <w:pStyle w:val="Paragraphedeliste"/>
        <w:numPr>
          <w:ilvl w:val="1"/>
          <w:numId w:val="1"/>
        </w:numPr>
        <w:rPr>
          <w:b/>
        </w:rPr>
      </w:pPr>
      <w:r>
        <w:rPr>
          <w:b/>
        </w:rPr>
        <w:t>Projet pédagogique</w:t>
      </w:r>
    </w:p>
    <w:p/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5812"/>
      </w:tblGrid>
      <w:tr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Points principaux du projet d'établissement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Pourcentage d'intervenants extérieurs au global (préciser les types d'interventions)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Type d'animations impliquant les parents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Dispositif d'information aux parents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Actions de socialisation facilitant le passage à l'adaptation scolaire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</w:tbl>
    <w:p/>
    <w:p/>
    <w:p/>
    <w:p/>
    <w:p>
      <w:pPr>
        <w:pStyle w:val="Paragraphedeliste"/>
        <w:numPr>
          <w:ilvl w:val="1"/>
          <w:numId w:val="1"/>
        </w:numPr>
        <w:rPr>
          <w:b/>
        </w:rPr>
      </w:pPr>
      <w:r>
        <w:rPr>
          <w:b/>
        </w:rPr>
        <w:lastRenderedPageBreak/>
        <w:t>Démarche de développement durable</w:t>
      </w:r>
    </w:p>
    <w:p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5812"/>
      </w:tblGrid>
      <w:tr>
        <w:trPr>
          <w:trHeight w:val="300"/>
        </w:trPr>
        <w:tc>
          <w:tcPr>
            <w:tcW w:w="3681" w:type="dxa"/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Labels, certifications de qualité et environnementales</w:t>
            </w:r>
          </w:p>
        </w:tc>
        <w:tc>
          <w:tcPr>
            <w:tcW w:w="5812" w:type="dxa"/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Gestion et tri des déchets</w:t>
            </w:r>
          </w:p>
        </w:tc>
        <w:tc>
          <w:tcPr>
            <w:tcW w:w="5812" w:type="dxa"/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600"/>
        </w:trPr>
        <w:tc>
          <w:tcPr>
            <w:tcW w:w="3681" w:type="dxa"/>
            <w:shd w:val="clear" w:color="auto" w:fill="auto"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Synthèse des dispositions prises en matière de contrôle de la qualité de l'air</w:t>
            </w:r>
          </w:p>
        </w:tc>
        <w:tc>
          <w:tcPr>
            <w:tcW w:w="5812" w:type="dxa"/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</w:tbl>
    <w:p/>
    <w:p/>
    <w:p>
      <w:pPr>
        <w:pStyle w:val="Paragraphedeliste"/>
        <w:numPr>
          <w:ilvl w:val="1"/>
          <w:numId w:val="1"/>
        </w:numPr>
        <w:rPr>
          <w:b/>
        </w:rPr>
      </w:pPr>
      <w:r>
        <w:rPr>
          <w:b/>
        </w:rPr>
        <w:t>Suivi et exécution du marché</w:t>
      </w:r>
    </w:p>
    <w:p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5812"/>
      </w:tblGrid>
      <w:tr>
        <w:trPr>
          <w:trHeight w:val="300"/>
        </w:trPr>
        <w:tc>
          <w:tcPr>
            <w:tcW w:w="3681" w:type="dxa"/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Moyens dédiés au suivi des commandes</w:t>
            </w:r>
          </w:p>
        </w:tc>
        <w:tc>
          <w:tcPr>
            <w:tcW w:w="5812" w:type="dxa"/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  <w:tr>
        <w:trPr>
          <w:trHeight w:val="300"/>
        </w:trPr>
        <w:tc>
          <w:tcPr>
            <w:tcW w:w="3681" w:type="dxa"/>
            <w:shd w:val="clear" w:color="auto" w:fill="auto"/>
            <w:noWrap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Moyens dédiés au suivi d’occupation et à la facturation</w:t>
            </w:r>
          </w:p>
        </w:tc>
        <w:tc>
          <w:tcPr>
            <w:tcW w:w="5812" w:type="dxa"/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</w:p>
        </w:tc>
      </w:tr>
      <w:tr>
        <w:trPr>
          <w:trHeight w:val="300"/>
        </w:trPr>
        <w:tc>
          <w:tcPr>
            <w:tcW w:w="3681" w:type="dxa"/>
            <w:shd w:val="clear" w:color="auto" w:fill="auto"/>
            <w:noWrap/>
            <w:hideMark/>
          </w:tcPr>
          <w:p>
            <w:pPr>
              <w:widowControl/>
              <w:autoSpaceDE/>
              <w:autoSpaceDN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Contact et interlocuteurs</w:t>
            </w:r>
          </w:p>
        </w:tc>
        <w:tc>
          <w:tcPr>
            <w:tcW w:w="5812" w:type="dxa"/>
            <w:shd w:val="clear" w:color="auto" w:fill="auto"/>
            <w:noWrap/>
            <w:vAlign w:val="bottom"/>
            <w:hideMark/>
          </w:tcPr>
          <w:p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 </w:t>
            </w:r>
          </w:p>
        </w:tc>
      </w:tr>
    </w:tbl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C3293F"/>
    <w:multiLevelType w:val="hybridMultilevel"/>
    <w:tmpl w:val="21B8FCE0"/>
    <w:lvl w:ilvl="0" w:tplc="FDAC6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971EB-4A14-4119-B11D-1646E0763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pPr>
      <w:ind w:left="216"/>
    </w:pPr>
  </w:style>
  <w:style w:type="character" w:customStyle="1" w:styleId="CorpsdetexteCar">
    <w:name w:val="Corps de texte Car"/>
    <w:basedOn w:val="Policepardfaut"/>
    <w:link w:val="Corpsdetexte"/>
    <w:uiPriority w:val="1"/>
    <w:rPr>
      <w:rFonts w:ascii="Calibri" w:eastAsia="Calibri" w:hAnsi="Calibri" w:cs="Calibri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widowControl/>
      <w:autoSpaceDE/>
      <w:autoSpaceDN/>
      <w:spacing w:line="259" w:lineRule="auto"/>
      <w:outlineLvl w:val="9"/>
    </w:pPr>
    <w:rPr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Calibr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Calibri" w:eastAsia="Calibri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3F461-9823-4ADF-9BD9-3D46CDDA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435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RUELLE Yves</dc:creator>
  <cp:keywords/>
  <dc:description/>
  <cp:lastModifiedBy>HERAUD Elisabeth</cp:lastModifiedBy>
  <cp:revision>4</cp:revision>
  <cp:lastPrinted>2025-02-10T13:30:00Z</cp:lastPrinted>
  <dcterms:created xsi:type="dcterms:W3CDTF">2025-02-05T13:49:00Z</dcterms:created>
  <dcterms:modified xsi:type="dcterms:W3CDTF">2025-02-10T14:41:00Z</dcterms:modified>
</cp:coreProperties>
</file>