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60"/>
        <w:gridCol w:w="5653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7E51D4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7E51D4">
              <w:rPr>
                <w:sz w:val="24"/>
                <w:szCs w:val="24"/>
              </w:rPr>
              <w:t>202</w:t>
            </w:r>
            <w:r w:rsidR="00013A3A" w:rsidRPr="007E51D4">
              <w:rPr>
                <w:sz w:val="24"/>
                <w:szCs w:val="24"/>
              </w:rPr>
              <w:t>5</w:t>
            </w:r>
            <w:r w:rsidRPr="007E51D4">
              <w:rPr>
                <w:sz w:val="24"/>
                <w:szCs w:val="24"/>
              </w:rPr>
              <w:t>-</w:t>
            </w:r>
            <w:r w:rsidR="007E51D4" w:rsidRPr="007E51D4">
              <w:rPr>
                <w:sz w:val="24"/>
                <w:szCs w:val="24"/>
              </w:rPr>
              <w:t>PCO001-005</w:t>
            </w:r>
          </w:p>
          <w:p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2119BF">
        <w:trPr>
          <w:jc w:val="center"/>
        </w:trPr>
        <w:tc>
          <w:tcPr>
            <w:tcW w:w="9348" w:type="dxa"/>
            <w:shd w:val="clear" w:color="auto" w:fill="E6E6E6"/>
          </w:tcPr>
          <w:p w:rsidR="00ED4123" w:rsidRPr="000E53EC" w:rsidRDefault="00ED4123" w:rsidP="002119BF">
            <w:pPr>
              <w:ind w:left="-12"/>
            </w:pPr>
          </w:p>
          <w:p w:rsidR="00ED4123" w:rsidRDefault="00104D6F" w:rsidP="002119BF">
            <w:pPr>
              <w:ind w:left="-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DETAIL ESTMATIF</w:t>
            </w:r>
          </w:p>
          <w:p w:rsidR="00ED4123" w:rsidRPr="000E53EC" w:rsidRDefault="00ED4123" w:rsidP="007B515D"/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FE2251" w:rsidRPr="005B0970" w:rsidRDefault="0018228F" w:rsidP="008E50AB">
            <w:pPr>
              <w:rPr>
                <w:sz w:val="22"/>
              </w:rPr>
            </w:pPr>
            <w:r w:rsidRPr="005B0970">
              <w:rPr>
                <w:sz w:val="22"/>
              </w:rPr>
              <w:t>CHATILLON-SOUS-LES-COTES (55) – Groupement munition Le Rozelier – Construction d’un poste central de protection</w:t>
            </w:r>
          </w:p>
          <w:p w:rsidR="007B58AF" w:rsidRPr="005B0970" w:rsidRDefault="008E50AB" w:rsidP="008E50AB">
            <w:pPr>
              <w:rPr>
                <w:b/>
                <w:sz w:val="22"/>
              </w:rPr>
            </w:pPr>
            <w:r w:rsidRPr="005B0970">
              <w:rPr>
                <w:b/>
                <w:sz w:val="22"/>
              </w:rPr>
              <w:t xml:space="preserve">Marché de contrôle technique </w:t>
            </w:r>
          </w:p>
          <w:p w:rsidR="008E50AB" w:rsidRPr="005B0970" w:rsidRDefault="008E50AB" w:rsidP="008E50AB">
            <w:pPr>
              <w:rPr>
                <w:b/>
                <w:sz w:val="22"/>
              </w:rPr>
            </w:pPr>
          </w:p>
          <w:p w:rsidR="007B58AF" w:rsidRPr="005B0970" w:rsidRDefault="008E50AB" w:rsidP="009F538C">
            <w:pPr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="007E51D4" w:rsidRPr="007E51D4">
              <w:rPr>
                <w:sz w:val="22"/>
              </w:rPr>
              <w:t>2025-PC001-005</w:t>
            </w:r>
          </w:p>
          <w:p w:rsidR="007B58AF" w:rsidRPr="00447E69" w:rsidRDefault="007B58AF" w:rsidP="009F538C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NON</w:t>
            </w:r>
            <w:proofErr w:type="gramEnd"/>
            <w:r w:rsidRPr="005B0970">
              <w:rPr>
                <w:b/>
                <w:bCs/>
                <w:sz w:val="22"/>
              </w:rPr>
              <w:t xml:space="preserve">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POUR</w:t>
            </w:r>
            <w:proofErr w:type="gramEnd"/>
            <w:r w:rsidRPr="005B0970">
              <w:rPr>
                <w:b/>
                <w:bCs/>
                <w:sz w:val="22"/>
              </w:rPr>
              <w:t xml:space="preserve">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</w:p>
    <w:p w:rsidR="00ED4123" w:rsidRPr="00407DE1" w:rsidRDefault="00817AD6" w:rsidP="00407DE1">
      <w:pPr>
        <w:pStyle w:val="Titre1"/>
      </w:pPr>
      <w:r>
        <w:lastRenderedPageBreak/>
        <w:t xml:space="preserve">DECOMPOSITION DU </w:t>
      </w:r>
      <w:r w:rsidR="00ED4123" w:rsidRPr="00407DE1">
        <w:t>PRIX FORFAITAIRE</w:t>
      </w:r>
    </w:p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tbl>
      <w:tblPr>
        <w:tblW w:w="98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"/>
        <w:gridCol w:w="4251"/>
        <w:gridCol w:w="1441"/>
        <w:gridCol w:w="1701"/>
        <w:gridCol w:w="1496"/>
      </w:tblGrid>
      <w:tr w:rsidR="00AF4C51" w:rsidRPr="00AF4C51" w:rsidTr="00AF4C51">
        <w:trPr>
          <w:trHeight w:val="448"/>
        </w:trPr>
        <w:tc>
          <w:tcPr>
            <w:tcW w:w="9855" w:type="dxa"/>
            <w:gridSpan w:val="5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AF4C51" w:rsidRPr="00AF4C51" w:rsidRDefault="00AF4C51" w:rsidP="00AF4C51">
            <w:pPr>
              <w:jc w:val="left"/>
              <w:rPr>
                <w:b/>
                <w:bCs/>
                <w:color w:val="000000"/>
                <w:sz w:val="22"/>
              </w:rPr>
            </w:pPr>
            <w:r w:rsidRPr="00AF4C51">
              <w:rPr>
                <w:b/>
                <w:bCs/>
                <w:color w:val="000000"/>
                <w:sz w:val="22"/>
              </w:rPr>
              <w:t>Partie technique n°1 : CONCEPTION phase AVP</w:t>
            </w:r>
          </w:p>
        </w:tc>
      </w:tr>
      <w:tr w:rsidR="00685C11" w:rsidRPr="005B0970" w:rsidTr="00685C11">
        <w:trPr>
          <w:trHeight w:val="448"/>
        </w:trPr>
        <w:tc>
          <w:tcPr>
            <w:tcW w:w="966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AF4C51">
              <w:rPr>
                <w:b/>
                <w:bCs/>
                <w:color w:val="000000"/>
                <w:sz w:val="22"/>
              </w:rPr>
              <w:t>Articles</w:t>
            </w:r>
            <w:r w:rsidRPr="00AF4C51">
              <w:rPr>
                <w:b/>
                <w:bCs/>
                <w:color w:val="000000"/>
                <w:sz w:val="22"/>
              </w:rPr>
              <w:br/>
              <w:t>CCP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AF4C51">
              <w:rPr>
                <w:b/>
                <w:bCs/>
                <w:color w:val="000000"/>
                <w:sz w:val="22"/>
              </w:rPr>
              <w:t>Eléments de mission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AF4C51">
              <w:rPr>
                <w:b/>
                <w:bCs/>
                <w:color w:val="000000"/>
                <w:sz w:val="22"/>
              </w:rPr>
              <w:t>Coût horaire</w:t>
            </w:r>
            <w:r w:rsidRPr="00AF4C51">
              <w:rPr>
                <w:b/>
                <w:bCs/>
                <w:color w:val="000000"/>
                <w:sz w:val="22"/>
              </w:rPr>
              <w:br/>
              <w:t>en euro HT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AF4C51">
              <w:rPr>
                <w:b/>
                <w:bCs/>
                <w:color w:val="000000"/>
                <w:sz w:val="22"/>
              </w:rPr>
              <w:t>Temps d’intervention (en heures)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AF4C51">
              <w:rPr>
                <w:b/>
                <w:bCs/>
                <w:color w:val="000000"/>
                <w:sz w:val="22"/>
              </w:rPr>
              <w:t>Prix TOTAL</w:t>
            </w:r>
            <w:r w:rsidRPr="00AF4C51">
              <w:rPr>
                <w:b/>
                <w:bCs/>
                <w:color w:val="000000"/>
                <w:sz w:val="22"/>
              </w:rPr>
              <w:br/>
              <w:t>en euro HT</w:t>
            </w:r>
          </w:p>
        </w:tc>
      </w:tr>
      <w:tr w:rsidR="00685C11" w:rsidRPr="005B0970" w:rsidTr="0032755C">
        <w:trPr>
          <w:trHeight w:val="673"/>
        </w:trPr>
        <w:tc>
          <w:tcPr>
            <w:tcW w:w="966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6.1 &amp; 6.3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Analyse les documents de conception (AVP) établis par SID Nord-Est, élaboration et transmission des avis correspondants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</w:p>
        </w:tc>
      </w:tr>
      <w:tr w:rsidR="00685C11" w:rsidRPr="005B0970" w:rsidTr="0032755C">
        <w:trPr>
          <w:trHeight w:val="448"/>
        </w:trPr>
        <w:tc>
          <w:tcPr>
            <w:tcW w:w="966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6.1 &amp; 6.3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Participation aux réunions relatives aux études de conception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</w:p>
        </w:tc>
      </w:tr>
      <w:tr w:rsidR="00685C11" w:rsidRPr="005B0970" w:rsidTr="0032755C">
        <w:trPr>
          <w:trHeight w:val="448"/>
        </w:trPr>
        <w:tc>
          <w:tcPr>
            <w:tcW w:w="966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6.1 &amp; 6.3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AF4C51" w:rsidRPr="00AF4C51" w:rsidRDefault="00AF4C51" w:rsidP="00AF4C51">
            <w:pPr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Etablissement d’un rapport initial de contrôle technique phase AVP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</w:p>
        </w:tc>
      </w:tr>
      <w:tr w:rsidR="00AF4C51" w:rsidRPr="005B0970" w:rsidTr="0032755C">
        <w:trPr>
          <w:trHeight w:val="448"/>
        </w:trPr>
        <w:tc>
          <w:tcPr>
            <w:tcW w:w="966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AF4C51" w:rsidRPr="00AF4C51" w:rsidRDefault="00AF4C51" w:rsidP="00AF4C51">
            <w:pPr>
              <w:jc w:val="center"/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PT 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AF4C51" w:rsidRPr="00AF4C51" w:rsidRDefault="00AF4C51" w:rsidP="00AF4C51">
            <w:pPr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TOTAL Partie technique n°2 : CONCEPTION phase APD/PRO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000000" w:fill="BFBFBF"/>
            <w:vAlign w:val="center"/>
            <w:hideMark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000000" w:fill="BFBFBF"/>
            <w:vAlign w:val="center"/>
            <w:hideMark/>
          </w:tcPr>
          <w:p w:rsidR="00AF4C51" w:rsidRPr="00AF4C51" w:rsidRDefault="00AF4C51" w:rsidP="00AF4C51">
            <w:pPr>
              <w:jc w:val="right"/>
              <w:rPr>
                <w:color w:val="000000"/>
                <w:sz w:val="22"/>
              </w:rPr>
            </w:pPr>
            <w:r w:rsidRPr="00AF4C51">
              <w:rPr>
                <w:color w:val="000000"/>
                <w:sz w:val="22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AF4C51" w:rsidRPr="00AF4C51" w:rsidRDefault="00AF4C51" w:rsidP="00AF4C51">
            <w:pPr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</w:tbl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98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"/>
        <w:gridCol w:w="4264"/>
        <w:gridCol w:w="1425"/>
        <w:gridCol w:w="1728"/>
        <w:gridCol w:w="1499"/>
      </w:tblGrid>
      <w:tr w:rsidR="00685C11" w:rsidRPr="00685C11" w:rsidTr="00685C11">
        <w:trPr>
          <w:trHeight w:val="311"/>
        </w:trPr>
        <w:tc>
          <w:tcPr>
            <w:tcW w:w="9885" w:type="dxa"/>
            <w:gridSpan w:val="5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685C11" w:rsidRPr="00685C11" w:rsidRDefault="00685C11" w:rsidP="00685C11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685C11">
              <w:rPr>
                <w:b/>
                <w:bCs/>
                <w:color w:val="000000"/>
                <w:sz w:val="22"/>
                <w:szCs w:val="22"/>
              </w:rPr>
              <w:t>Partie technique n°2 : REALISATION</w:t>
            </w:r>
          </w:p>
        </w:tc>
      </w:tr>
      <w:tr w:rsidR="00685C11" w:rsidRPr="00685C11" w:rsidTr="00685C11">
        <w:trPr>
          <w:trHeight w:val="495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11">
              <w:rPr>
                <w:b/>
                <w:bCs/>
                <w:color w:val="000000"/>
                <w:sz w:val="22"/>
                <w:szCs w:val="22"/>
              </w:rPr>
              <w:t>Articles</w:t>
            </w:r>
            <w:r w:rsidRPr="00685C11">
              <w:rPr>
                <w:b/>
                <w:bCs/>
                <w:color w:val="000000"/>
                <w:sz w:val="22"/>
                <w:szCs w:val="22"/>
              </w:rPr>
              <w:br/>
              <w:t>CCP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11">
              <w:rPr>
                <w:b/>
                <w:bCs/>
                <w:color w:val="000000"/>
                <w:sz w:val="22"/>
                <w:szCs w:val="22"/>
              </w:rPr>
              <w:t>Eléments de mission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11">
              <w:rPr>
                <w:b/>
                <w:bCs/>
                <w:color w:val="000000"/>
                <w:sz w:val="22"/>
                <w:szCs w:val="22"/>
              </w:rPr>
              <w:t>Coût horaire</w:t>
            </w:r>
            <w:r w:rsidRPr="00685C11">
              <w:rPr>
                <w:b/>
                <w:bCs/>
                <w:color w:val="000000"/>
                <w:sz w:val="22"/>
                <w:szCs w:val="22"/>
              </w:rPr>
              <w:br/>
              <w:t>en euro 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11">
              <w:rPr>
                <w:b/>
                <w:bCs/>
                <w:color w:val="000000"/>
                <w:sz w:val="22"/>
                <w:szCs w:val="22"/>
              </w:rPr>
              <w:t>Temps d’intervention (en heures)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11">
              <w:rPr>
                <w:b/>
                <w:bCs/>
                <w:color w:val="000000"/>
                <w:sz w:val="22"/>
                <w:szCs w:val="22"/>
              </w:rPr>
              <w:t>Prix TOTAL</w:t>
            </w:r>
            <w:r w:rsidRPr="00685C11">
              <w:rPr>
                <w:b/>
                <w:bCs/>
                <w:color w:val="000000"/>
                <w:sz w:val="22"/>
                <w:szCs w:val="22"/>
              </w:rPr>
              <w:br/>
              <w:t>en euro HT</w:t>
            </w:r>
          </w:p>
        </w:tc>
      </w:tr>
      <w:tr w:rsidR="00685C11" w:rsidRPr="00685C11" w:rsidTr="0032755C">
        <w:trPr>
          <w:trHeight w:val="608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6.1 &amp; 6.4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Examen des documents d’exécution et formulation des avis correspondants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5C11" w:rsidRPr="00685C11" w:rsidTr="0032755C">
        <w:trPr>
          <w:trHeight w:val="735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6.1 &amp; 6.4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Participation à des réunions de mises au point technique dans les bureaux de la maitrise d’ouvrage, y compris transport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5C11" w:rsidRPr="00685C11" w:rsidTr="0032755C">
        <w:trPr>
          <w:trHeight w:val="311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6.1 &amp; 6.4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Participation aux réunion de chantier, y compris transport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5C11" w:rsidRPr="00685C11" w:rsidTr="0032755C">
        <w:trPr>
          <w:trHeight w:val="721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6.1 &amp; 6.4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Suivi et examen sur chantier des ouvrages et éléments d’équipement soumis au contrôle et formulation des avis correspondants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5C11" w:rsidRPr="00685C11" w:rsidTr="0032755C">
        <w:trPr>
          <w:trHeight w:val="481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6.1 &amp; 6.4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Établissement d’un rapport final de contrôle technique avant réception des travaux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5C11" w:rsidRPr="00685C11" w:rsidTr="0032755C">
        <w:trPr>
          <w:trHeight w:val="481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6.1 &amp; 6.4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Participation aux opérations de réception et formulation des avis correspondants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5C11" w:rsidRPr="00685C11" w:rsidTr="0032755C">
        <w:trPr>
          <w:trHeight w:val="481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6.1 &amp; 6.4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685C11" w:rsidRPr="00685C11" w:rsidRDefault="00685C11" w:rsidP="00685C11">
            <w:pPr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Réalisation de la vérification initiale des installations électriques et établissement du rapport correspondant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5C11" w:rsidRPr="00685C11" w:rsidTr="0032755C">
        <w:trPr>
          <w:trHeight w:val="283"/>
        </w:trPr>
        <w:tc>
          <w:tcPr>
            <w:tcW w:w="96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685C11" w:rsidRPr="00685C11" w:rsidRDefault="00685C11" w:rsidP="00685C11">
            <w:pPr>
              <w:jc w:val="center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PT 2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685C11" w:rsidRPr="00685C11" w:rsidRDefault="00685C11" w:rsidP="00685C11">
            <w:pPr>
              <w:jc w:val="left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TOTAL Partie technique n°3 : REALISATION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000000" w:fill="BFBFBF"/>
            <w:vAlign w:val="center"/>
            <w:hideMark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000000" w:fill="BFBFBF"/>
            <w:vAlign w:val="center"/>
            <w:hideMark/>
          </w:tcPr>
          <w:p w:rsidR="00685C11" w:rsidRPr="00685C11" w:rsidRDefault="00685C11" w:rsidP="00685C11">
            <w:pPr>
              <w:jc w:val="right"/>
              <w:rPr>
                <w:color w:val="000000"/>
                <w:sz w:val="22"/>
                <w:szCs w:val="22"/>
              </w:rPr>
            </w:pPr>
            <w:r w:rsidRPr="00685C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685C11" w:rsidRPr="00685C11" w:rsidRDefault="00685C11" w:rsidP="00685C1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3F4E20" w:rsidRDefault="003F4E20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0"/>
        <w:gridCol w:w="1500"/>
      </w:tblGrid>
      <w:tr w:rsidR="003F4E20" w:rsidRPr="003F4E20" w:rsidTr="003F4E20">
        <w:trPr>
          <w:trHeight w:val="723"/>
        </w:trPr>
        <w:tc>
          <w:tcPr>
            <w:tcW w:w="8400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3F4E20" w:rsidRPr="003F4E20" w:rsidRDefault="003F4E20" w:rsidP="003F4E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4E20">
              <w:rPr>
                <w:b/>
                <w:bCs/>
                <w:color w:val="000000"/>
                <w:sz w:val="22"/>
                <w:szCs w:val="22"/>
              </w:rPr>
              <w:t>TOTAL PRESTATION (PT 1+2) en euros H.T</w:t>
            </w:r>
          </w:p>
        </w:tc>
        <w:tc>
          <w:tcPr>
            <w:tcW w:w="1500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3F4E20" w:rsidRPr="003F4E20" w:rsidRDefault="003F4E20" w:rsidP="003F4E2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053201" w:rsidRDefault="00053201" w:rsidP="00032E35">
      <w:pPr>
        <w:ind w:left="851" w:hanging="851"/>
        <w:jc w:val="left"/>
        <w:rPr>
          <w:b/>
          <w:bCs/>
          <w:sz w:val="24"/>
        </w:rPr>
      </w:pPr>
    </w:p>
    <w:p w:rsidR="00ED4123" w:rsidRPr="0004648A" w:rsidRDefault="00053201" w:rsidP="0004648A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032E35" w:rsidRDefault="00032E35" w:rsidP="00407DE1">
      <w:pPr>
        <w:pStyle w:val="Titre1"/>
      </w:pPr>
      <w:r>
        <w:lastRenderedPageBreak/>
        <w:t>PRESTATIONS SUR BORDEREAU DE PRIX UNITAIRES</w:t>
      </w:r>
    </w:p>
    <w:p w:rsidR="00DD0AD4" w:rsidRDefault="00DD0AD4" w:rsidP="002018D6">
      <w:pPr>
        <w:rPr>
          <w:b/>
          <w:bCs/>
          <w:sz w:val="24"/>
          <w:u w:val="single"/>
        </w:rPr>
      </w:pPr>
    </w:p>
    <w:tbl>
      <w:tblPr>
        <w:tblW w:w="97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908"/>
        <w:gridCol w:w="3490"/>
        <w:gridCol w:w="1314"/>
        <w:gridCol w:w="1108"/>
        <w:gridCol w:w="972"/>
        <w:gridCol w:w="1209"/>
      </w:tblGrid>
      <w:tr w:rsidR="005B0970" w:rsidRPr="000D0B26" w:rsidTr="005B0970">
        <w:trPr>
          <w:trHeight w:val="518"/>
        </w:trPr>
        <w:tc>
          <w:tcPr>
            <w:tcW w:w="760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Poste</w:t>
            </w:r>
            <w:r w:rsidRPr="000D0B26">
              <w:rPr>
                <w:b/>
                <w:bCs/>
                <w:color w:val="000000"/>
                <w:sz w:val="22"/>
              </w:rPr>
              <w:br/>
              <w:t>BPU</w:t>
            </w:r>
          </w:p>
        </w:tc>
        <w:tc>
          <w:tcPr>
            <w:tcW w:w="910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Articles</w:t>
            </w:r>
          </w:p>
        </w:tc>
        <w:tc>
          <w:tcPr>
            <w:tcW w:w="3592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Désignation</w:t>
            </w:r>
          </w:p>
        </w:tc>
        <w:tc>
          <w:tcPr>
            <w:tcW w:w="1236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Unité</w:t>
            </w:r>
          </w:p>
        </w:tc>
        <w:tc>
          <w:tcPr>
            <w:tcW w:w="1119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Prix unitaire</w:t>
            </w:r>
            <w:r w:rsidRPr="000D0B26">
              <w:rPr>
                <w:b/>
                <w:bCs/>
                <w:color w:val="000000"/>
                <w:sz w:val="22"/>
              </w:rPr>
              <w:br/>
              <w:t>en euro HT</w:t>
            </w:r>
          </w:p>
        </w:tc>
        <w:tc>
          <w:tcPr>
            <w:tcW w:w="914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Quantité</w:t>
            </w:r>
          </w:p>
        </w:tc>
        <w:tc>
          <w:tcPr>
            <w:tcW w:w="1224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Prix TOTAL</w:t>
            </w:r>
            <w:r w:rsidRPr="000D0B26">
              <w:rPr>
                <w:b/>
                <w:bCs/>
                <w:color w:val="000000"/>
                <w:sz w:val="22"/>
              </w:rPr>
              <w:br/>
              <w:t>en euro HT</w:t>
            </w:r>
          </w:p>
        </w:tc>
      </w:tr>
      <w:tr w:rsidR="005B0970" w:rsidRPr="000D0B26" w:rsidTr="0032755C">
        <w:trPr>
          <w:trHeight w:val="518"/>
        </w:trPr>
        <w:tc>
          <w:tcPr>
            <w:tcW w:w="760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color w:val="000000"/>
                <w:sz w:val="22"/>
              </w:rPr>
            </w:pPr>
            <w:r w:rsidRPr="000D0B26">
              <w:rPr>
                <w:color w:val="000000"/>
                <w:sz w:val="22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color w:val="000000"/>
                <w:sz w:val="22"/>
              </w:rPr>
            </w:pPr>
            <w:r w:rsidRPr="000D0B26">
              <w:rPr>
                <w:color w:val="000000"/>
                <w:sz w:val="22"/>
              </w:rPr>
              <w:t>6.5 &amp; 6.7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left"/>
              <w:rPr>
                <w:color w:val="000000"/>
                <w:sz w:val="22"/>
              </w:rPr>
            </w:pPr>
            <w:r w:rsidRPr="000D0B26">
              <w:rPr>
                <w:color w:val="000000"/>
                <w:sz w:val="22"/>
              </w:rPr>
              <w:t>Vacation supplémentaire pendant la période de levée des réserves ou la garantie de parfait achèvement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Intervention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0D0B26" w:rsidRPr="000D0B26" w:rsidRDefault="000D0B26" w:rsidP="000D0B26">
            <w:pPr>
              <w:jc w:val="right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0D0B26" w:rsidRPr="000D0B26" w:rsidRDefault="000D0B26" w:rsidP="000D0B26">
            <w:pPr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5B0970" w:rsidRPr="000D0B26" w:rsidTr="0032755C">
        <w:trPr>
          <w:trHeight w:val="777"/>
        </w:trPr>
        <w:tc>
          <w:tcPr>
            <w:tcW w:w="760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color w:val="000000"/>
                <w:sz w:val="22"/>
              </w:rPr>
            </w:pPr>
            <w:r w:rsidRPr="000D0B26">
              <w:rPr>
                <w:color w:val="000000"/>
                <w:sz w:val="22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color w:val="000000"/>
                <w:sz w:val="22"/>
              </w:rPr>
            </w:pPr>
            <w:r w:rsidRPr="000D0B26">
              <w:rPr>
                <w:color w:val="000000"/>
                <w:sz w:val="22"/>
              </w:rPr>
              <w:t>6.6 &amp; 6.7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left"/>
              <w:rPr>
                <w:color w:val="000000"/>
                <w:sz w:val="22"/>
              </w:rPr>
            </w:pPr>
            <w:r w:rsidRPr="000D0B26">
              <w:rPr>
                <w:color w:val="000000"/>
                <w:sz w:val="22"/>
              </w:rPr>
              <w:t>Vacation supplémentaire en cas de prolongation de délai du marché travaux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0D0B26">
              <w:rPr>
                <w:b/>
                <w:bCs/>
                <w:color w:val="000000"/>
                <w:sz w:val="22"/>
              </w:rPr>
              <w:t>Intervention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0D0B26" w:rsidRPr="000D0B26" w:rsidRDefault="000D0B26" w:rsidP="000D0B26">
            <w:pPr>
              <w:jc w:val="right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0D0B26" w:rsidRPr="000D0B26" w:rsidRDefault="000D0B26" w:rsidP="000D0B2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0D0B26" w:rsidRPr="000D0B26" w:rsidRDefault="000D0B26" w:rsidP="000D0B26">
            <w:pPr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</w:tbl>
    <w:p w:rsidR="001357D8" w:rsidRDefault="001357D8" w:rsidP="002018D6">
      <w:pPr>
        <w:rPr>
          <w:b/>
          <w:bCs/>
          <w:sz w:val="24"/>
          <w:u w:val="single"/>
        </w:rPr>
      </w:pPr>
    </w:p>
    <w:p w:rsidR="00407DE1" w:rsidRPr="00321AE3" w:rsidRDefault="00407DE1" w:rsidP="00407DE1">
      <w:pPr>
        <w:rPr>
          <w:b/>
          <w:bCs/>
          <w:sz w:val="24"/>
          <w:u w:val="single"/>
        </w:rPr>
      </w:pPr>
    </w:p>
    <w:p w:rsidR="00407DE1" w:rsidRPr="00321AE3" w:rsidRDefault="00407DE1" w:rsidP="00407DE1">
      <w:pPr>
        <w:rPr>
          <w:b/>
          <w:bCs/>
          <w:sz w:val="24"/>
          <w:u w:val="single"/>
        </w:rPr>
      </w:pPr>
    </w:p>
    <w:p w:rsidR="00407DE1" w:rsidRPr="00321AE3" w:rsidRDefault="00407DE1" w:rsidP="00407DE1">
      <w:pPr>
        <w:rPr>
          <w:b/>
          <w:bCs/>
          <w:sz w:val="24"/>
          <w:u w:val="single"/>
        </w:rPr>
      </w:pPr>
    </w:p>
    <w:p w:rsidR="00032E35" w:rsidRDefault="00032E35" w:rsidP="00407DE1">
      <w:pPr>
        <w:pStyle w:val="Titre1"/>
      </w:pPr>
      <w:r w:rsidRPr="00CD6D20">
        <w:t>RECAPITULATIF</w:t>
      </w:r>
    </w:p>
    <w:p w:rsidR="00032E35" w:rsidRDefault="00032E35" w:rsidP="00032E35">
      <w:pPr>
        <w:ind w:right="-284"/>
        <w:jc w:val="left"/>
        <w:rPr>
          <w:b/>
          <w:bCs/>
          <w:sz w:val="28"/>
        </w:rPr>
      </w:pPr>
    </w:p>
    <w:tbl>
      <w:tblPr>
        <w:tblW w:w="6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4"/>
        <w:gridCol w:w="2135"/>
      </w:tblGrid>
      <w:tr w:rsidR="00F9770F" w:rsidRPr="00F9770F" w:rsidTr="0032755C">
        <w:trPr>
          <w:trHeight w:val="313"/>
        </w:trPr>
        <w:tc>
          <w:tcPr>
            <w:tcW w:w="4234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F9770F" w:rsidRPr="00F9770F" w:rsidRDefault="00F9770F" w:rsidP="00F9770F">
            <w:pPr>
              <w:ind w:firstLineChars="200" w:firstLine="480"/>
              <w:jc w:val="right"/>
              <w:rPr>
                <w:bCs/>
                <w:color w:val="000000"/>
                <w:sz w:val="24"/>
                <w:szCs w:val="24"/>
              </w:rPr>
            </w:pPr>
            <w:r w:rsidRPr="00F9770F">
              <w:rPr>
                <w:bCs/>
                <w:color w:val="000000"/>
                <w:sz w:val="24"/>
                <w:szCs w:val="24"/>
              </w:rPr>
              <w:t>PRIX FORFAITAIRES € HT</w:t>
            </w:r>
          </w:p>
        </w:tc>
        <w:tc>
          <w:tcPr>
            <w:tcW w:w="2135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F9770F" w:rsidRPr="00F9770F" w:rsidRDefault="00F9770F" w:rsidP="00F9770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9770F" w:rsidRPr="00F9770F" w:rsidTr="0032755C">
        <w:trPr>
          <w:trHeight w:val="498"/>
        </w:trPr>
        <w:tc>
          <w:tcPr>
            <w:tcW w:w="42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F9770F" w:rsidRPr="00F9770F" w:rsidRDefault="00F9770F" w:rsidP="00F9770F">
            <w:pPr>
              <w:ind w:firstLineChars="200" w:firstLine="480"/>
              <w:jc w:val="right"/>
              <w:rPr>
                <w:bCs/>
                <w:color w:val="000000"/>
                <w:sz w:val="24"/>
                <w:szCs w:val="24"/>
              </w:rPr>
            </w:pPr>
            <w:r w:rsidRPr="00F9770F">
              <w:rPr>
                <w:bCs/>
                <w:color w:val="000000"/>
                <w:sz w:val="24"/>
                <w:szCs w:val="24"/>
              </w:rPr>
              <w:t xml:space="preserve">PRIX UNITAIRES € HT 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F9770F" w:rsidRPr="00F9770F" w:rsidRDefault="00F9770F" w:rsidP="00F9770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9770F" w:rsidRPr="00F9770F" w:rsidTr="0032755C">
        <w:trPr>
          <w:trHeight w:val="612"/>
        </w:trPr>
        <w:tc>
          <w:tcPr>
            <w:tcW w:w="42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F9770F" w:rsidRPr="00F9770F" w:rsidRDefault="00F9770F" w:rsidP="00F9770F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770F">
              <w:rPr>
                <w:b/>
                <w:bCs/>
                <w:color w:val="000000"/>
                <w:sz w:val="24"/>
                <w:szCs w:val="24"/>
              </w:rPr>
              <w:t>MONTANT  TOTAL € HT</w:t>
            </w:r>
            <w:r w:rsidRPr="00F9770F">
              <w:rPr>
                <w:b/>
                <w:bCs/>
                <w:color w:val="000000"/>
                <w:sz w:val="24"/>
                <w:szCs w:val="24"/>
              </w:rPr>
              <w:br/>
              <w:t>(Forfaitaires + Unitaires)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F9770F" w:rsidRPr="00F9770F" w:rsidRDefault="00F9770F" w:rsidP="00F9770F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F9770F" w:rsidRPr="00F9770F" w:rsidTr="0032755C">
        <w:trPr>
          <w:trHeight w:val="484"/>
        </w:trPr>
        <w:tc>
          <w:tcPr>
            <w:tcW w:w="42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F9770F" w:rsidRPr="00F9770F" w:rsidRDefault="00F9770F" w:rsidP="00F9770F">
            <w:pPr>
              <w:ind w:firstLineChars="200" w:firstLine="480"/>
              <w:jc w:val="right"/>
              <w:rPr>
                <w:bCs/>
                <w:color w:val="000000"/>
                <w:sz w:val="24"/>
                <w:szCs w:val="24"/>
              </w:rPr>
            </w:pPr>
            <w:r w:rsidRPr="00F9770F">
              <w:rPr>
                <w:bCs/>
                <w:color w:val="000000"/>
                <w:sz w:val="24"/>
                <w:szCs w:val="24"/>
              </w:rPr>
              <w:t>TVA 20,0</w:t>
            </w:r>
            <w:r w:rsidR="00F44001">
              <w:rPr>
                <w:bCs/>
                <w:color w:val="000000"/>
                <w:sz w:val="24"/>
                <w:szCs w:val="24"/>
              </w:rPr>
              <w:t>0</w:t>
            </w:r>
            <w:bookmarkStart w:id="1" w:name="_GoBack"/>
            <w:bookmarkEnd w:id="1"/>
            <w:r w:rsidRPr="00F9770F">
              <w:rPr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F9770F" w:rsidRPr="00F9770F" w:rsidRDefault="00F9770F" w:rsidP="00F9770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9770F" w:rsidRPr="00F9770F" w:rsidTr="0032755C">
        <w:trPr>
          <w:trHeight w:val="313"/>
        </w:trPr>
        <w:tc>
          <w:tcPr>
            <w:tcW w:w="42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F9770F" w:rsidRPr="00F9770F" w:rsidRDefault="00F9770F" w:rsidP="00F9770F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770F">
              <w:rPr>
                <w:b/>
                <w:bCs/>
                <w:color w:val="000000"/>
                <w:sz w:val="24"/>
                <w:szCs w:val="24"/>
              </w:rPr>
              <w:t>MONTANT TOTAL € TTC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F9770F" w:rsidRPr="00F9770F" w:rsidRDefault="00F9770F" w:rsidP="00F977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32E35" w:rsidRDefault="00032E35" w:rsidP="00EE2BA3"/>
    <w:p w:rsidR="00032E35" w:rsidRDefault="00032E35" w:rsidP="00EE2BA3">
      <w:pPr>
        <w:rPr>
          <w:sz w:val="22"/>
          <w:szCs w:val="22"/>
        </w:rPr>
      </w:pPr>
    </w:p>
    <w:p w:rsidR="00EE2BA3" w:rsidRDefault="00EE2BA3" w:rsidP="00EE2BA3">
      <w:pPr>
        <w:rPr>
          <w:sz w:val="22"/>
          <w:szCs w:val="22"/>
        </w:rPr>
      </w:pPr>
    </w:p>
    <w:p w:rsidR="00EE2BA3" w:rsidRDefault="00EE2BA3" w:rsidP="00EE2BA3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ED4123" w:rsidRDefault="00ED4123" w:rsidP="00ED4123"/>
    <w:sectPr w:rsidR="00ED4123" w:rsidSect="00ED41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A262CA">
      <w:trPr>
        <w:trHeight w:val="284"/>
      </w:trPr>
      <w:tc>
        <w:tcPr>
          <w:tcW w:w="3134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E02EB4">
            <w:t>rojet n°</w:t>
          </w:r>
          <w:r w:rsidR="00E02EB4" w:rsidRPr="00A262CA">
            <w:t>2025</w:t>
          </w:r>
          <w:r w:rsidRPr="00A262CA">
            <w:t>-PC001-</w:t>
          </w:r>
          <w:r w:rsidR="005F047C" w:rsidRPr="00A262CA">
            <w:t>0</w:t>
          </w:r>
          <w:r w:rsidR="00A262CA" w:rsidRPr="00A262CA">
            <w:t>05</w:t>
          </w:r>
        </w:p>
      </w:tc>
      <w:tc>
        <w:tcPr>
          <w:tcW w:w="3134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Détail Estimatif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44001">
            <w:rPr>
              <w:noProof/>
            </w:rPr>
            <w:t>3</w:t>
          </w:r>
          <w:r>
            <w:fldChar w:fldCharType="end"/>
          </w:r>
          <w:r>
            <w:t xml:space="preserve"> / </w:t>
          </w:r>
          <w:r w:rsidR="00F44001">
            <w:fldChar w:fldCharType="begin"/>
          </w:r>
          <w:r w:rsidR="00F44001">
            <w:instrText xml:space="preserve"> NUMPAGES   \* MERGEFORMAT </w:instrText>
          </w:r>
          <w:r w:rsidR="00F44001">
            <w:fldChar w:fldCharType="separate"/>
          </w:r>
          <w:r w:rsidR="00F44001">
            <w:rPr>
              <w:noProof/>
            </w:rPr>
            <w:t>3</w:t>
          </w:r>
          <w:r w:rsidR="00F44001">
            <w:rPr>
              <w:noProof/>
            </w:rPr>
            <w:fldChar w:fldCharType="end"/>
          </w:r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F44001">
      <w:fldChar w:fldCharType="begin"/>
    </w:r>
    <w:r w:rsidR="00F44001">
      <w:instrText xml:space="preserve"> NUMPAGES   \* MERGEFORMAT </w:instrText>
    </w:r>
    <w:r w:rsidR="00F44001">
      <w:fldChar w:fldCharType="separate"/>
    </w:r>
    <w:r w:rsidR="00A01746">
      <w:rPr>
        <w:noProof/>
      </w:rPr>
      <w:t>3</w:t>
    </w:r>
    <w:r w:rsidR="00F4400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F44001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noProof/>
      </w:rPr>
      <w:pict w14:anchorId="6E8A02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69547" o:spid="_x0000_s16386" type="#_x0000_t136" style="position:absolute;left:0;text-align:left;margin-left:0;margin-top:0;width:603.15pt;height:60.3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NE PAS COMMUNIQUER"/>
          <w10:wrap anchorx="margin" anchory="margin"/>
        </v:shape>
      </w:pict>
    </w:r>
    <w:r w:rsidR="005C3CA4">
      <w:rPr>
        <w:lang w:val="en-GB"/>
      </w:rPr>
      <w:t xml:space="preserve">C.C.A.P. </w:t>
    </w:r>
    <w:r w:rsidR="005C3CA4">
      <w:fldChar w:fldCharType="begin"/>
    </w:r>
    <w:r w:rsidR="005C3CA4">
      <w:rPr>
        <w:lang w:val="en-GB"/>
      </w:rPr>
      <w:instrText>PAGE</w:instrText>
    </w:r>
    <w:r w:rsidR="005C3CA4">
      <w:fldChar w:fldCharType="separate"/>
    </w:r>
    <w:r w:rsidR="005C3CA4">
      <w:rPr>
        <w:noProof/>
      </w:rPr>
      <w:t>1</w:t>
    </w:r>
    <w:r w:rsidR="005C3CA4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7C" w:rsidRDefault="00F44001">
    <w:pPr>
      <w:pStyle w:val="En-tte"/>
    </w:pPr>
    <w:r>
      <w:rPr>
        <w:noProof/>
      </w:rPr>
      <w:pict w14:anchorId="537698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69548" o:spid="_x0000_s16387" type="#_x0000_t136" style="position:absolute;margin-left:0;margin-top:0;width:603.15pt;height:60.3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NE PAS COMMUNIQU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F44001" w:rsidP="00C6115F">
    <w:pPr>
      <w:pStyle w:val="En-tte"/>
      <w:tabs>
        <w:tab w:val="clear" w:pos="1701"/>
        <w:tab w:val="left" w:pos="4536"/>
        <w:tab w:val="left" w:pos="7230"/>
      </w:tabs>
    </w:pPr>
    <w:r>
      <w:rPr>
        <w:noProof/>
      </w:rPr>
      <w:pict w14:anchorId="709F5C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69546" o:spid="_x0000_s16385" type="#_x0000_t136" style="position:absolute;margin-left:0;margin-top:0;width:603.15pt;height:60.3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NE PAS COMMUNIQUER"/>
          <w10:wrap anchorx="margin" anchory="margin"/>
        </v:shape>
      </w:pict>
    </w:r>
    <w:r w:rsidR="005C3CA4">
      <w:rPr>
        <w:rStyle w:val="Numrodepage"/>
      </w:rPr>
      <w:t>SPS 2</w:t>
    </w:r>
    <w:r w:rsidR="005C3CA4" w:rsidRPr="00A204D8">
      <w:rPr>
        <w:rStyle w:val="Numrodepage"/>
        <w:vertAlign w:val="superscript"/>
      </w:rPr>
      <w:t>e</w:t>
    </w:r>
    <w:r w:rsidR="005C3CA4">
      <w:rPr>
        <w:rStyle w:val="Numrodepage"/>
      </w:rPr>
      <w:t xml:space="preserve"> catégorie – DE                                </w:t>
    </w:r>
    <w:r w:rsidR="005C3CA4">
      <w:rPr>
        <w:rStyle w:val="Numrodepage"/>
        <w:sz w:val="16"/>
        <w:szCs w:val="16"/>
      </w:rPr>
      <w:t xml:space="preserve"> </w:t>
    </w:r>
    <w:r w:rsidR="005C3CA4">
      <w:rPr>
        <w:rStyle w:val="Numrodepage"/>
        <w:sz w:val="16"/>
        <w:szCs w:val="16"/>
      </w:rPr>
      <w:tab/>
    </w:r>
    <w:r w:rsidR="005C3CA4">
      <w:rPr>
        <w:rStyle w:val="Numrodepage"/>
        <w:sz w:val="16"/>
        <w:szCs w:val="16"/>
      </w:rPr>
      <w:tab/>
    </w:r>
    <w:r w:rsidR="005C3CA4" w:rsidRPr="003E6A6C">
      <w:rPr>
        <w:rStyle w:val="Numrodepage"/>
      </w:rPr>
      <w:t>Projet n°201</w:t>
    </w:r>
    <w:r w:rsidR="005C3CA4">
      <w:rPr>
        <w:rStyle w:val="Numrodepage"/>
      </w:rPr>
      <w:t xml:space="preserve">4 – </w:t>
    </w:r>
    <w:r w:rsidR="005C3CA4" w:rsidRPr="003E6A6C">
      <w:rPr>
        <w:rStyle w:val="Numrodepage"/>
      </w:rPr>
      <w:t>PCO001</w:t>
    </w:r>
    <w:r w:rsidR="005C3CA4"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8"/>
    <o:shapelayout v:ext="edit">
      <o:idmap v:ext="edit" data="16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3A3A"/>
    <w:rsid w:val="00014DC0"/>
    <w:rsid w:val="00032E35"/>
    <w:rsid w:val="0004648A"/>
    <w:rsid w:val="00047F0E"/>
    <w:rsid w:val="00052B64"/>
    <w:rsid w:val="00053201"/>
    <w:rsid w:val="00082F9B"/>
    <w:rsid w:val="00084115"/>
    <w:rsid w:val="000960D7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72B18"/>
    <w:rsid w:val="0018228F"/>
    <w:rsid w:val="00183B4B"/>
    <w:rsid w:val="001B5AFD"/>
    <w:rsid w:val="002018D6"/>
    <w:rsid w:val="002119BF"/>
    <w:rsid w:val="00225DA1"/>
    <w:rsid w:val="0024658D"/>
    <w:rsid w:val="002A46BE"/>
    <w:rsid w:val="002A5B9F"/>
    <w:rsid w:val="002D4762"/>
    <w:rsid w:val="002E280F"/>
    <w:rsid w:val="00302D1F"/>
    <w:rsid w:val="00321AE3"/>
    <w:rsid w:val="0032755C"/>
    <w:rsid w:val="003312C9"/>
    <w:rsid w:val="00362291"/>
    <w:rsid w:val="0036605D"/>
    <w:rsid w:val="00367B5E"/>
    <w:rsid w:val="003706E1"/>
    <w:rsid w:val="0037644F"/>
    <w:rsid w:val="00380A59"/>
    <w:rsid w:val="00380C17"/>
    <w:rsid w:val="00394043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276FC"/>
    <w:rsid w:val="004535AE"/>
    <w:rsid w:val="00496599"/>
    <w:rsid w:val="0049680E"/>
    <w:rsid w:val="00497D76"/>
    <w:rsid w:val="004C216D"/>
    <w:rsid w:val="004E1B34"/>
    <w:rsid w:val="0050110B"/>
    <w:rsid w:val="0050585E"/>
    <w:rsid w:val="00515C94"/>
    <w:rsid w:val="00516611"/>
    <w:rsid w:val="00525462"/>
    <w:rsid w:val="0053385D"/>
    <w:rsid w:val="0059291F"/>
    <w:rsid w:val="0059325A"/>
    <w:rsid w:val="00595362"/>
    <w:rsid w:val="005A4292"/>
    <w:rsid w:val="005B0970"/>
    <w:rsid w:val="005C3CA4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15D"/>
    <w:rsid w:val="007B58AF"/>
    <w:rsid w:val="007B5DD6"/>
    <w:rsid w:val="007B6D03"/>
    <w:rsid w:val="007C03C6"/>
    <w:rsid w:val="007E1649"/>
    <w:rsid w:val="007E4711"/>
    <w:rsid w:val="007E51D4"/>
    <w:rsid w:val="00800605"/>
    <w:rsid w:val="00803240"/>
    <w:rsid w:val="008152F7"/>
    <w:rsid w:val="00817AD6"/>
    <w:rsid w:val="0082125E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7"/>
    <w:rsid w:val="009B263A"/>
    <w:rsid w:val="009C082C"/>
    <w:rsid w:val="009E6490"/>
    <w:rsid w:val="009F0682"/>
    <w:rsid w:val="009F538C"/>
    <w:rsid w:val="00A01746"/>
    <w:rsid w:val="00A204D8"/>
    <w:rsid w:val="00A262CA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AF4C51"/>
    <w:rsid w:val="00B2247B"/>
    <w:rsid w:val="00B602D5"/>
    <w:rsid w:val="00B71D01"/>
    <w:rsid w:val="00B936AA"/>
    <w:rsid w:val="00BA01C9"/>
    <w:rsid w:val="00BA6E3D"/>
    <w:rsid w:val="00BA72B8"/>
    <w:rsid w:val="00BC5E34"/>
    <w:rsid w:val="00BD18F0"/>
    <w:rsid w:val="00BF73B1"/>
    <w:rsid w:val="00C30488"/>
    <w:rsid w:val="00C6115F"/>
    <w:rsid w:val="00CB40F6"/>
    <w:rsid w:val="00CD6D20"/>
    <w:rsid w:val="00CE4285"/>
    <w:rsid w:val="00CF6B3A"/>
    <w:rsid w:val="00D0536C"/>
    <w:rsid w:val="00D1221A"/>
    <w:rsid w:val="00D2043C"/>
    <w:rsid w:val="00D37D30"/>
    <w:rsid w:val="00D52B69"/>
    <w:rsid w:val="00D838B4"/>
    <w:rsid w:val="00D92B2C"/>
    <w:rsid w:val="00DD0AD4"/>
    <w:rsid w:val="00DF3AD9"/>
    <w:rsid w:val="00E02EB4"/>
    <w:rsid w:val="00E10B5D"/>
    <w:rsid w:val="00E2276F"/>
    <w:rsid w:val="00E405E6"/>
    <w:rsid w:val="00E44E9A"/>
    <w:rsid w:val="00E71734"/>
    <w:rsid w:val="00E773A3"/>
    <w:rsid w:val="00EC07B8"/>
    <w:rsid w:val="00ED4123"/>
    <w:rsid w:val="00EE20EE"/>
    <w:rsid w:val="00EE2BA3"/>
    <w:rsid w:val="00EF2E30"/>
    <w:rsid w:val="00EF6E75"/>
    <w:rsid w:val="00F24480"/>
    <w:rsid w:val="00F3000D"/>
    <w:rsid w:val="00F308C8"/>
    <w:rsid w:val="00F30BC8"/>
    <w:rsid w:val="00F37736"/>
    <w:rsid w:val="00F44001"/>
    <w:rsid w:val="00F61365"/>
    <w:rsid w:val="00F73001"/>
    <w:rsid w:val="00F81CC7"/>
    <w:rsid w:val="00F876BE"/>
    <w:rsid w:val="00F9770F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8"/>
    <o:shapelayout v:ext="edit">
      <o:idmap v:ext="edit" data="1"/>
    </o:shapelayout>
  </w:shapeDefaults>
  <w:decimalSymbol w:val=","/>
  <w:listSeparator w:val=";"/>
  <w14:docId w14:val="31BB7E8E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293D9-98E7-44FA-AE6C-67D05C249D9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47</TotalTime>
  <Pages>3</Pages>
  <Words>417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MULLER Catherine TSEF 1CL</cp:lastModifiedBy>
  <cp:revision>25</cp:revision>
  <cp:lastPrinted>2018-04-23T12:39:00Z</cp:lastPrinted>
  <dcterms:created xsi:type="dcterms:W3CDTF">2024-11-07T14:21:00Z</dcterms:created>
  <dcterms:modified xsi:type="dcterms:W3CDTF">2025-02-06T09:04:00Z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