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2FAEF" w14:textId="77777777" w:rsidR="00DC2A9D" w:rsidRDefault="00127E37" w:rsidP="00876234">
      <w:pPr>
        <w:ind w:right="-1"/>
        <w:jc w:val="center"/>
      </w:pPr>
      <w:r>
        <w:rPr>
          <w:noProof/>
          <w:lang w:eastAsia="fr-FR"/>
        </w:rPr>
        <w:drawing>
          <wp:inline distT="0" distB="0" distL="0" distR="0" wp14:anchorId="02B4967F" wp14:editId="64FE2CDF">
            <wp:extent cx="2743200" cy="609600"/>
            <wp:effectExtent l="0" t="0" r="0" b="0"/>
            <wp:docPr id="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16570" w14:textId="77777777" w:rsidR="00586AEC" w:rsidRDefault="00586AEC" w:rsidP="007D1AE8">
      <w:pPr>
        <w:ind w:right="2692"/>
      </w:pPr>
    </w:p>
    <w:p w14:paraId="7B5D3F84" w14:textId="77777777" w:rsidR="0026193A" w:rsidRPr="00876234" w:rsidRDefault="0026193A" w:rsidP="007D1AE8">
      <w:pPr>
        <w:ind w:right="-1"/>
        <w:jc w:val="center"/>
        <w:rPr>
          <w:rFonts w:cs="Arial"/>
          <w:b/>
        </w:rPr>
      </w:pPr>
      <w:r w:rsidRPr="00876234">
        <w:rPr>
          <w:rFonts w:cs="Arial"/>
          <w:b/>
        </w:rPr>
        <w:t>MARCHE PUBLIC</w:t>
      </w:r>
      <w:r w:rsidR="00B1118A" w:rsidRPr="00876234">
        <w:rPr>
          <w:rFonts w:cs="Arial"/>
          <w:b/>
        </w:rPr>
        <w:t xml:space="preserve"> DE </w:t>
      </w:r>
      <w:r w:rsidR="003B6370" w:rsidRPr="00876234">
        <w:rPr>
          <w:rFonts w:cs="Arial"/>
          <w:b/>
        </w:rPr>
        <w:t>FOURNITURES ET SERVICES</w:t>
      </w:r>
    </w:p>
    <w:p w14:paraId="435AB63F" w14:textId="77777777" w:rsidR="0026193A" w:rsidRDefault="0026193A" w:rsidP="007D1AE8">
      <w:pPr>
        <w:ind w:right="-1"/>
        <w:jc w:val="center"/>
        <w:rPr>
          <w:rFonts w:cs="Arial"/>
          <w:b/>
        </w:rPr>
      </w:pPr>
    </w:p>
    <w:p w14:paraId="0A0E5C24" w14:textId="77777777" w:rsidR="007D1AE8" w:rsidRDefault="007D1AE8" w:rsidP="007D1AE8">
      <w:pPr>
        <w:ind w:right="-1"/>
        <w:jc w:val="center"/>
        <w:rPr>
          <w:rFonts w:cs="Arial"/>
          <w:b/>
        </w:rPr>
      </w:pPr>
    </w:p>
    <w:p w14:paraId="63F18EF8" w14:textId="77777777" w:rsidR="007D1AE8" w:rsidRPr="00876234" w:rsidRDefault="007D1AE8" w:rsidP="007D1AE8">
      <w:pPr>
        <w:ind w:right="-1"/>
        <w:jc w:val="center"/>
        <w:rPr>
          <w:rFonts w:cs="Arial"/>
          <w:b/>
        </w:rPr>
      </w:pPr>
    </w:p>
    <w:p w14:paraId="45069B48" w14:textId="77777777" w:rsidR="0026193A" w:rsidRPr="00876234" w:rsidRDefault="00CC4E49" w:rsidP="007D1A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cs="Arial"/>
          <w:b/>
        </w:rPr>
      </w:pPr>
      <w:r w:rsidRPr="00876234">
        <w:rPr>
          <w:rFonts w:cs="Arial"/>
          <w:b/>
        </w:rPr>
        <w:t>CADRE DU MEMOIRE TECHNIQUE</w:t>
      </w:r>
    </w:p>
    <w:p w14:paraId="5B2AC35D" w14:textId="77777777" w:rsidR="0026193A" w:rsidRPr="00876234" w:rsidRDefault="0026193A" w:rsidP="007D1AE8">
      <w:pPr>
        <w:ind w:right="-1"/>
        <w:rPr>
          <w:rFonts w:cs="Arial"/>
          <w:b/>
        </w:rPr>
      </w:pPr>
    </w:p>
    <w:p w14:paraId="1295B7A1" w14:textId="77777777" w:rsidR="0026193A" w:rsidRPr="00876234" w:rsidRDefault="00B1118A" w:rsidP="007D1AE8">
      <w:pPr>
        <w:ind w:right="-1"/>
        <w:rPr>
          <w:rFonts w:cs="Arial"/>
          <w:b/>
        </w:rPr>
      </w:pPr>
      <w:r w:rsidRPr="00876234">
        <w:rPr>
          <w:rFonts w:cs="Arial"/>
          <w:b/>
        </w:rPr>
        <w:t>POUVOIR ADJUDICATEUR</w:t>
      </w:r>
      <w:r w:rsidR="00CC4A94" w:rsidRPr="00876234">
        <w:rPr>
          <w:rFonts w:cs="Arial"/>
          <w:b/>
        </w:rPr>
        <w:t> :</w:t>
      </w:r>
    </w:p>
    <w:p w14:paraId="14B26419" w14:textId="77777777" w:rsidR="00152C92" w:rsidRPr="00876234" w:rsidRDefault="00152C92" w:rsidP="007D1AE8">
      <w:pPr>
        <w:ind w:right="-1"/>
        <w:rPr>
          <w:rFonts w:cs="Arial"/>
          <w:b/>
        </w:rPr>
      </w:pPr>
    </w:p>
    <w:p w14:paraId="1AB6C6EF" w14:textId="77777777" w:rsidR="0026193A" w:rsidRPr="00876234" w:rsidRDefault="00B1118A" w:rsidP="007D1AE8">
      <w:pPr>
        <w:ind w:right="-1"/>
        <w:jc w:val="center"/>
        <w:rPr>
          <w:rFonts w:cs="Arial"/>
          <w:b/>
        </w:rPr>
      </w:pPr>
      <w:r w:rsidRPr="00876234">
        <w:rPr>
          <w:rFonts w:cs="Arial"/>
          <w:b/>
        </w:rPr>
        <w:t>Université de Haute-Alsace</w:t>
      </w:r>
    </w:p>
    <w:p w14:paraId="70FA8CF9" w14:textId="77777777" w:rsidR="00B1118A" w:rsidRPr="00876234" w:rsidRDefault="00B1118A" w:rsidP="007D1AE8">
      <w:pPr>
        <w:ind w:right="-1"/>
        <w:jc w:val="center"/>
        <w:rPr>
          <w:rFonts w:cs="Arial"/>
          <w:b/>
        </w:rPr>
      </w:pPr>
      <w:r w:rsidRPr="00876234">
        <w:rPr>
          <w:rFonts w:cs="Arial"/>
          <w:b/>
        </w:rPr>
        <w:t>2 rue des frères Lumière</w:t>
      </w:r>
    </w:p>
    <w:p w14:paraId="56FF179A" w14:textId="77777777" w:rsidR="00B1118A" w:rsidRPr="00876234" w:rsidRDefault="00B1118A" w:rsidP="007D1AE8">
      <w:pPr>
        <w:ind w:right="-1"/>
        <w:jc w:val="center"/>
        <w:rPr>
          <w:rFonts w:cs="Arial"/>
          <w:b/>
        </w:rPr>
      </w:pPr>
      <w:r w:rsidRPr="00876234">
        <w:rPr>
          <w:rFonts w:cs="Arial"/>
          <w:b/>
        </w:rPr>
        <w:t>68093 MULHOUSE cedex</w:t>
      </w:r>
    </w:p>
    <w:p w14:paraId="2544A77E" w14:textId="77777777" w:rsidR="00B1118A" w:rsidRPr="00876234" w:rsidRDefault="00B1118A" w:rsidP="007D1AE8">
      <w:pPr>
        <w:ind w:right="-1"/>
        <w:rPr>
          <w:rFonts w:cs="Arial"/>
          <w:b/>
        </w:rPr>
      </w:pPr>
    </w:p>
    <w:p w14:paraId="55DA4F29" w14:textId="77777777" w:rsidR="0026193A" w:rsidRPr="00876234" w:rsidRDefault="00CC4A94" w:rsidP="0026193A">
      <w:pPr>
        <w:ind w:right="-1"/>
        <w:rPr>
          <w:rFonts w:cs="Arial"/>
          <w:b/>
        </w:rPr>
      </w:pPr>
      <w:r w:rsidRPr="00876234">
        <w:rPr>
          <w:rFonts w:cs="Arial"/>
          <w:b/>
        </w:rPr>
        <w:t>OBJET DU MARCHÉ :</w:t>
      </w:r>
    </w:p>
    <w:p w14:paraId="331BAF30" w14:textId="77A9693A" w:rsidR="00152C92" w:rsidRDefault="00152C92" w:rsidP="0026193A">
      <w:pPr>
        <w:ind w:right="-1"/>
        <w:rPr>
          <w:rFonts w:cs="Arial"/>
          <w:b/>
        </w:rPr>
      </w:pPr>
    </w:p>
    <w:p w14:paraId="3936BE85" w14:textId="32240480" w:rsidR="00817156" w:rsidRDefault="00817156" w:rsidP="0026193A">
      <w:pPr>
        <w:ind w:right="-1"/>
        <w:rPr>
          <w:rFonts w:cs="Arial"/>
          <w:b/>
        </w:rPr>
      </w:pPr>
    </w:p>
    <w:p w14:paraId="2ACD61F8" w14:textId="77777777" w:rsidR="00817156" w:rsidRPr="00876234" w:rsidRDefault="00817156" w:rsidP="0026193A">
      <w:pPr>
        <w:ind w:right="-1"/>
        <w:rPr>
          <w:rFonts w:cs="Arial"/>
          <w:b/>
        </w:rPr>
      </w:pPr>
    </w:p>
    <w:p w14:paraId="481C8F5E" w14:textId="11AA7799" w:rsidR="003B6370" w:rsidRPr="00876234" w:rsidRDefault="00343C20" w:rsidP="00343C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360" w:lineRule="auto"/>
        <w:rPr>
          <w:rFonts w:cs="Arial"/>
          <w:b/>
        </w:rPr>
      </w:pPr>
      <w:r w:rsidRPr="00743B32">
        <w:rPr>
          <w:rFonts w:ascii="Trebuchet MS" w:eastAsia="Trebuchet MS" w:hAnsi="Trebuchet MS" w:cs="Trebuchet MS"/>
          <w:b/>
          <w:color w:val="000000"/>
          <w:sz w:val="28"/>
        </w:rPr>
        <w:t>Évaluation partielle du NCU ELAN suivant la méthode RUFDATA</w:t>
      </w:r>
    </w:p>
    <w:p w14:paraId="0AB4D534" w14:textId="77777777" w:rsidR="0026193A" w:rsidRPr="00876234" w:rsidRDefault="0026193A" w:rsidP="0026193A">
      <w:pPr>
        <w:ind w:right="-1"/>
        <w:jc w:val="center"/>
        <w:rPr>
          <w:rFonts w:cs="Arial"/>
          <w:b/>
          <w:caps/>
          <w:highlight w:val="lightGray"/>
        </w:rPr>
      </w:pPr>
    </w:p>
    <w:p w14:paraId="5663ED60" w14:textId="77777777" w:rsidR="0013002B" w:rsidRPr="00876234" w:rsidRDefault="0013002B" w:rsidP="003C0165">
      <w:pPr>
        <w:ind w:left="2160" w:right="2692"/>
        <w:jc w:val="center"/>
        <w:rPr>
          <w:rFonts w:cs="Arial"/>
          <w:b/>
          <w:caps/>
          <w:highlight w:val="lightGray"/>
        </w:rPr>
      </w:pPr>
    </w:p>
    <w:p w14:paraId="529672A3" w14:textId="77777777" w:rsidR="00B1118A" w:rsidRPr="00876234" w:rsidRDefault="00B1118A" w:rsidP="003C0165">
      <w:pPr>
        <w:ind w:left="2160" w:right="2692"/>
        <w:jc w:val="center"/>
        <w:rPr>
          <w:rFonts w:cs="Arial"/>
          <w:b/>
          <w:caps/>
          <w:highlight w:val="lightGray"/>
        </w:rPr>
      </w:pPr>
    </w:p>
    <w:p w14:paraId="732A84AA" w14:textId="1AEED3F2" w:rsidR="007D1AE8" w:rsidRDefault="007D1AE8" w:rsidP="00CC4E49">
      <w:pPr>
        <w:rPr>
          <w:rFonts w:cs="Arial"/>
        </w:rPr>
      </w:pPr>
    </w:p>
    <w:p w14:paraId="5745AFC6" w14:textId="756C306F" w:rsidR="00343C20" w:rsidRDefault="00343C20" w:rsidP="00CC4E49">
      <w:pPr>
        <w:rPr>
          <w:rFonts w:cs="Arial"/>
        </w:rPr>
      </w:pPr>
    </w:p>
    <w:p w14:paraId="528AFEAB" w14:textId="39508FED" w:rsidR="00343C20" w:rsidRDefault="00343C20" w:rsidP="00CC4E49">
      <w:pPr>
        <w:rPr>
          <w:rFonts w:cs="Arial"/>
        </w:rPr>
      </w:pPr>
    </w:p>
    <w:p w14:paraId="62AE567B" w14:textId="299BC554" w:rsidR="00343C20" w:rsidRDefault="00343C20" w:rsidP="00CC4E49">
      <w:pPr>
        <w:rPr>
          <w:rFonts w:cs="Arial"/>
        </w:rPr>
      </w:pPr>
    </w:p>
    <w:p w14:paraId="57EDF810" w14:textId="2BDE4C09" w:rsidR="00343C20" w:rsidRDefault="00343C20" w:rsidP="00CC4E49">
      <w:pPr>
        <w:rPr>
          <w:rFonts w:cs="Arial"/>
        </w:rPr>
      </w:pPr>
    </w:p>
    <w:p w14:paraId="0A17BE41" w14:textId="2C19A0B2" w:rsidR="00343C20" w:rsidRDefault="00343C20" w:rsidP="00CC4E49">
      <w:pPr>
        <w:rPr>
          <w:rFonts w:cs="Arial"/>
        </w:rPr>
      </w:pPr>
    </w:p>
    <w:p w14:paraId="6E36A347" w14:textId="77777777" w:rsidR="00343C20" w:rsidRDefault="00343C20" w:rsidP="00CC4E49">
      <w:pPr>
        <w:rPr>
          <w:rFonts w:cs="Arial"/>
        </w:rPr>
      </w:pPr>
    </w:p>
    <w:p w14:paraId="18B529B2" w14:textId="385DE231" w:rsidR="00343C20" w:rsidRDefault="00343C20" w:rsidP="00CC4E49">
      <w:pPr>
        <w:rPr>
          <w:rFonts w:cs="Arial"/>
        </w:rPr>
      </w:pPr>
    </w:p>
    <w:p w14:paraId="04BB3145" w14:textId="0527F92C" w:rsidR="00343C20" w:rsidRDefault="00343C20" w:rsidP="00CC4E49">
      <w:pPr>
        <w:rPr>
          <w:rFonts w:cs="Arial"/>
        </w:rPr>
      </w:pPr>
    </w:p>
    <w:p w14:paraId="698EC960" w14:textId="77777777" w:rsidR="00343C20" w:rsidRPr="00876234" w:rsidRDefault="00343C20" w:rsidP="00CC4E49">
      <w:pPr>
        <w:rPr>
          <w:rFonts w:cs="Arial"/>
        </w:rPr>
      </w:pPr>
    </w:p>
    <w:p w14:paraId="06E1C959" w14:textId="77777777" w:rsidR="00CC4E49" w:rsidRPr="00876234" w:rsidRDefault="00CC4E49" w:rsidP="00CC4E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center"/>
        <w:rPr>
          <w:rFonts w:cs="Arial"/>
          <w:b/>
        </w:rPr>
      </w:pPr>
      <w:r w:rsidRPr="00876234">
        <w:rPr>
          <w:rFonts w:cs="Arial"/>
          <w:b/>
        </w:rPr>
        <w:t>CADRE DU MEMOIRE TECHNIQUE</w:t>
      </w:r>
    </w:p>
    <w:p w14:paraId="1EF60AFD" w14:textId="77777777" w:rsidR="00422901" w:rsidRDefault="00422901" w:rsidP="00422901">
      <w:pPr>
        <w:jc w:val="both"/>
        <w:rPr>
          <w:rFonts w:cs="Arial"/>
          <w:b/>
          <w:bCs/>
        </w:rPr>
      </w:pPr>
    </w:p>
    <w:p w14:paraId="60105377" w14:textId="77777777" w:rsidR="00CC4E49" w:rsidRPr="00876234" w:rsidRDefault="00CC4E49" w:rsidP="00422901">
      <w:pPr>
        <w:spacing w:after="120"/>
        <w:jc w:val="both"/>
        <w:rPr>
          <w:rFonts w:cs="Arial"/>
          <w:b/>
          <w:bCs/>
        </w:rPr>
      </w:pPr>
      <w:r w:rsidRPr="00876234">
        <w:rPr>
          <w:rFonts w:cs="Arial"/>
          <w:b/>
          <w:bCs/>
        </w:rPr>
        <w:t>PREAMBULE :</w:t>
      </w:r>
    </w:p>
    <w:p w14:paraId="6D5EE7FA" w14:textId="77777777" w:rsidR="0096400D" w:rsidRDefault="00CC4E49" w:rsidP="00422901">
      <w:pPr>
        <w:spacing w:after="120"/>
        <w:ind w:left="22" w:hanging="22"/>
        <w:jc w:val="both"/>
      </w:pPr>
      <w:r w:rsidRPr="00876234">
        <w:rPr>
          <w:rFonts w:cs="Arial"/>
        </w:rPr>
        <w:t xml:space="preserve">Le mémoire technique doit être de nature à permettre d’apprécier la valeur technique de l’offre présentée par le candidat. Pour faciliter l’appréciation de cette valeur technique, le présent cadre a pour but de faciliter, d’uniformiser et de structurer les réponses des candidats. </w:t>
      </w:r>
      <w:r w:rsidR="0096400D">
        <w:t>A ce titre, le mémoire technique doit obligatoirement être renseigné et joint à l’offre, sous peine de rejet de l’offre. Il pourra être accompagné de tout document utile, apportant des précisions aux réponses formulées.</w:t>
      </w:r>
    </w:p>
    <w:p w14:paraId="6CF6434D" w14:textId="77777777" w:rsidR="00422901" w:rsidRPr="0096400D" w:rsidRDefault="00422901" w:rsidP="00422901">
      <w:pPr>
        <w:ind w:left="22" w:hanging="22"/>
        <w:jc w:val="both"/>
        <w:rPr>
          <w:rFonts w:cs="Arial"/>
          <w:b/>
          <w:i/>
        </w:rPr>
      </w:pPr>
      <w:r w:rsidRPr="0096400D">
        <w:rPr>
          <w:rFonts w:cs="Arial"/>
          <w:b/>
          <w:i/>
          <w:highlight w:val="yellow"/>
        </w:rPr>
        <w:t>Les réponses apportées devront être spécifiques à l’exécution de ce marché</w:t>
      </w:r>
    </w:p>
    <w:p w14:paraId="3E80C6F3" w14:textId="77777777" w:rsidR="00CC4E49" w:rsidRDefault="0096400D" w:rsidP="00CC4E49">
      <w:pPr>
        <w:ind w:left="22" w:hanging="22"/>
        <w:jc w:val="both"/>
        <w:rPr>
          <w:rFonts w:cs="Arial"/>
        </w:rPr>
      </w:pPr>
      <w:r>
        <w:rPr>
          <w:rFonts w:cs="Arial"/>
        </w:rPr>
        <w:t>Le mémoire technique</w:t>
      </w:r>
      <w:r w:rsidR="00CC4E49" w:rsidRPr="00876234">
        <w:rPr>
          <w:rFonts w:cs="Arial"/>
        </w:rPr>
        <w:t xml:space="preserve"> devra être organisé comme suit :</w:t>
      </w:r>
    </w:p>
    <w:p w14:paraId="6D5D3A5B" w14:textId="77777777" w:rsidR="005C5F0D" w:rsidRPr="005C5F0D" w:rsidRDefault="005C5F0D" w:rsidP="005C5F0D">
      <w:pPr>
        <w:jc w:val="both"/>
        <w:rPr>
          <w:rFonts w:cs="Arial"/>
          <w:b/>
          <w:bCs/>
          <w:color w:val="000000"/>
        </w:rPr>
      </w:pPr>
      <w:r w:rsidRPr="005C5F0D">
        <w:rPr>
          <w:rFonts w:cs="Arial"/>
          <w:b/>
          <w:bCs/>
          <w:color w:val="000000"/>
        </w:rPr>
        <w:t>1 –</w:t>
      </w:r>
      <w:r w:rsidRPr="005C5F0D">
        <w:rPr>
          <w:rFonts w:cs="Arial"/>
          <w:b/>
          <w:bCs/>
          <w:color w:val="000000"/>
          <w:u w:val="single"/>
        </w:rPr>
        <w:t>Moyens humains et matériels affectés à la mission</w:t>
      </w:r>
      <w:r w:rsidRPr="005C5F0D">
        <w:rPr>
          <w:rFonts w:cs="Arial"/>
          <w:b/>
          <w:bCs/>
          <w:color w:val="000000"/>
        </w:rPr>
        <w:t> :</w:t>
      </w:r>
    </w:p>
    <w:p w14:paraId="2C94AC59" w14:textId="14BAF81B" w:rsidR="005C5F0D" w:rsidRPr="0014516C" w:rsidRDefault="005C5F0D" w:rsidP="0014516C">
      <w:pPr>
        <w:pStyle w:val="Paragraphedeliste"/>
        <w:numPr>
          <w:ilvl w:val="1"/>
          <w:numId w:val="9"/>
        </w:numPr>
        <w:jc w:val="both"/>
        <w:rPr>
          <w:rFonts w:cs="Arial"/>
          <w:bCs/>
          <w:color w:val="000000"/>
        </w:rPr>
      </w:pPr>
      <w:r w:rsidRPr="0014516C">
        <w:rPr>
          <w:rFonts w:cs="Arial"/>
          <w:bCs/>
          <w:color w:val="000000"/>
        </w:rPr>
        <w:t>– Moyens humains</w:t>
      </w:r>
    </w:p>
    <w:p w14:paraId="5914F9AB" w14:textId="77777777" w:rsidR="0014516C" w:rsidRPr="0014516C" w:rsidRDefault="0014516C" w:rsidP="0014516C">
      <w:pPr>
        <w:pStyle w:val="Paragraphedeliste"/>
        <w:ind w:left="360"/>
        <w:jc w:val="both"/>
        <w:rPr>
          <w:rFonts w:cs="Arial"/>
          <w:bCs/>
          <w:color w:val="000000"/>
        </w:rPr>
      </w:pPr>
    </w:p>
    <w:p w14:paraId="5EA48C66" w14:textId="77777777" w:rsidR="005C5F0D" w:rsidRDefault="005C5F0D" w:rsidP="0014516C">
      <w:pPr>
        <w:ind w:firstLine="360"/>
        <w:jc w:val="both"/>
        <w:rPr>
          <w:rFonts w:cs="Arial"/>
          <w:color w:val="000000"/>
        </w:rPr>
      </w:pPr>
      <w:r w:rsidRPr="005C5F0D">
        <w:rPr>
          <w:rFonts w:cs="Arial"/>
          <w:color w:val="000000"/>
        </w:rPr>
        <w:t>1.1.1 Organigramme fonctionnel de l’équipe affectée à l’opération</w:t>
      </w:r>
    </w:p>
    <w:p w14:paraId="69AB1C7D" w14:textId="77777777" w:rsidR="005C5F0D" w:rsidRPr="005C5F0D" w:rsidRDefault="005C5F0D" w:rsidP="005C5F0D">
      <w:pPr>
        <w:jc w:val="both"/>
        <w:rPr>
          <w:rFonts w:cs="Arial"/>
          <w:color w:val="000000"/>
        </w:rPr>
      </w:pPr>
    </w:p>
    <w:p w14:paraId="6470D5C7" w14:textId="6D7F412E" w:rsidR="005C5F0D" w:rsidRPr="005C5F0D" w:rsidRDefault="005C5F0D" w:rsidP="0014516C">
      <w:pPr>
        <w:ind w:firstLine="360"/>
        <w:jc w:val="both"/>
        <w:rPr>
          <w:rFonts w:cs="Arial"/>
          <w:color w:val="000000"/>
        </w:rPr>
      </w:pPr>
      <w:r w:rsidRPr="005C5F0D">
        <w:rPr>
          <w:rFonts w:cs="Arial"/>
          <w:color w:val="000000"/>
        </w:rPr>
        <w:t>1.1.2 Qualifications</w:t>
      </w:r>
      <w:r w:rsidR="009953D1">
        <w:rPr>
          <w:rFonts w:cs="Arial"/>
          <w:color w:val="000000"/>
        </w:rPr>
        <w:t>, ex</w:t>
      </w:r>
      <w:r w:rsidR="008572A3">
        <w:rPr>
          <w:rFonts w:cs="Arial"/>
          <w:color w:val="000000"/>
        </w:rPr>
        <w:t>périence (références de projets similaires universitaires, CV…)</w:t>
      </w:r>
      <w:r w:rsidRPr="005C5F0D">
        <w:rPr>
          <w:rFonts w:cs="Arial"/>
          <w:color w:val="000000"/>
        </w:rPr>
        <w:t xml:space="preserve"> et nombre de personnes et affectées à l’opération</w:t>
      </w:r>
      <w:r w:rsidR="00D16A63">
        <w:rPr>
          <w:rFonts w:cs="Arial"/>
          <w:color w:val="000000"/>
        </w:rPr>
        <w:t> : e</w:t>
      </w:r>
      <w:r w:rsidR="00D16A63" w:rsidRPr="00DD3164">
        <w:rPr>
          <w:rFonts w:cs="Arial"/>
          <w:bCs/>
          <w:color w:val="000000"/>
        </w:rPr>
        <w:t xml:space="preserve">ffectif dédié spécifiquement à l’exécution du marché tant au niveau de l’encadrement, </w:t>
      </w:r>
      <w:r w:rsidR="00606D76">
        <w:rPr>
          <w:rFonts w:cs="Arial"/>
          <w:bCs/>
          <w:color w:val="000000"/>
        </w:rPr>
        <w:t xml:space="preserve">que </w:t>
      </w:r>
      <w:r w:rsidR="00D16A63" w:rsidRPr="00DD3164">
        <w:rPr>
          <w:rFonts w:cs="Arial"/>
          <w:bCs/>
          <w:color w:val="000000"/>
        </w:rPr>
        <w:t>de l’administration du marché</w:t>
      </w:r>
      <w:r w:rsidR="00606D76">
        <w:rPr>
          <w:rFonts w:cs="Arial"/>
          <w:bCs/>
          <w:color w:val="000000"/>
        </w:rPr>
        <w:t>.</w:t>
      </w:r>
    </w:p>
    <w:p w14:paraId="57C6227C" w14:textId="77777777" w:rsidR="005C5F0D" w:rsidRPr="00DD3164" w:rsidRDefault="005C5F0D" w:rsidP="005C5F0D">
      <w:pPr>
        <w:jc w:val="both"/>
        <w:rPr>
          <w:rFonts w:cs="Arial"/>
          <w:bCs/>
          <w:color w:val="000000"/>
        </w:rPr>
      </w:pPr>
    </w:p>
    <w:p w14:paraId="3E9D799F" w14:textId="7650AFE3" w:rsidR="00DD3164" w:rsidRPr="00D16A63" w:rsidRDefault="005C5F0D" w:rsidP="00D16A63">
      <w:pPr>
        <w:pStyle w:val="Paragraphedeliste"/>
        <w:numPr>
          <w:ilvl w:val="1"/>
          <w:numId w:val="9"/>
        </w:numPr>
        <w:jc w:val="both"/>
        <w:rPr>
          <w:rFonts w:cs="Arial"/>
          <w:bCs/>
          <w:color w:val="000000"/>
        </w:rPr>
      </w:pPr>
      <w:r w:rsidRPr="00D16A63">
        <w:rPr>
          <w:rFonts w:cs="Arial"/>
          <w:bCs/>
          <w:color w:val="000000"/>
        </w:rPr>
        <w:t>– Moyens en matériel (ex : logiciels) qui seront spécifiquement utilisés pour réaliser la mission</w:t>
      </w:r>
    </w:p>
    <w:p w14:paraId="6FC51201" w14:textId="77777777" w:rsidR="00D16A63" w:rsidRPr="00D16A63" w:rsidRDefault="00D16A63" w:rsidP="00D16A63">
      <w:pPr>
        <w:jc w:val="both"/>
        <w:rPr>
          <w:rFonts w:cs="Arial"/>
          <w:bCs/>
          <w:color w:val="000000"/>
        </w:rPr>
      </w:pPr>
    </w:p>
    <w:p w14:paraId="3A4F91D1" w14:textId="77777777" w:rsidR="005C5F0D" w:rsidRPr="005C5F0D" w:rsidRDefault="005C5F0D" w:rsidP="005C5F0D">
      <w:pPr>
        <w:jc w:val="both"/>
        <w:rPr>
          <w:rFonts w:cs="Arial"/>
        </w:rPr>
      </w:pPr>
    </w:p>
    <w:p w14:paraId="1999DC97" w14:textId="77777777" w:rsidR="005C5F0D" w:rsidRPr="005C5F0D" w:rsidRDefault="005C5F0D" w:rsidP="005C5F0D">
      <w:pPr>
        <w:jc w:val="both"/>
        <w:rPr>
          <w:rFonts w:cs="Arial"/>
          <w:b/>
          <w:bCs/>
          <w:color w:val="000000"/>
        </w:rPr>
      </w:pPr>
      <w:r w:rsidRPr="005C5F0D">
        <w:rPr>
          <w:rFonts w:cs="Arial"/>
          <w:b/>
          <w:bCs/>
          <w:color w:val="000000"/>
        </w:rPr>
        <w:t xml:space="preserve">2 – </w:t>
      </w:r>
      <w:r w:rsidRPr="005C5F0D">
        <w:rPr>
          <w:rFonts w:cs="Arial"/>
          <w:b/>
          <w:bCs/>
          <w:color w:val="000000"/>
          <w:u w:val="single"/>
        </w:rPr>
        <w:t>Contraintes d’exécution et solutions proposées</w:t>
      </w:r>
    </w:p>
    <w:p w14:paraId="3EB04248" w14:textId="77777777" w:rsidR="005C5F0D" w:rsidRPr="00DD3164" w:rsidRDefault="005C5F0D" w:rsidP="00433E58">
      <w:pPr>
        <w:jc w:val="both"/>
        <w:rPr>
          <w:rFonts w:cs="Arial"/>
          <w:bCs/>
          <w:color w:val="000000"/>
        </w:rPr>
      </w:pPr>
      <w:r w:rsidRPr="00DD3164">
        <w:rPr>
          <w:rFonts w:cs="Arial"/>
          <w:bCs/>
          <w:color w:val="000000"/>
        </w:rPr>
        <w:t>A la lecture du CCTP, relevez-vous des contraintes ou difficultés ? Quelles méthodes et/ou moyens envisagez-vous de mettre en œuvre pour y faire face ?</w:t>
      </w:r>
    </w:p>
    <w:p w14:paraId="0AEB8B31" w14:textId="2E652C1B" w:rsidR="005C5F0D" w:rsidRDefault="005C5F0D" w:rsidP="005C5F0D">
      <w:pPr>
        <w:rPr>
          <w:rFonts w:cs="Arial"/>
          <w:b/>
          <w:iCs/>
        </w:rPr>
      </w:pPr>
    </w:p>
    <w:p w14:paraId="7A59D821" w14:textId="577A1786" w:rsidR="00817156" w:rsidRDefault="00817156" w:rsidP="005C5F0D">
      <w:pPr>
        <w:rPr>
          <w:rFonts w:cs="Arial"/>
          <w:b/>
          <w:iCs/>
        </w:rPr>
      </w:pPr>
    </w:p>
    <w:p w14:paraId="01E55AC2" w14:textId="77777777" w:rsidR="00817156" w:rsidRPr="005C5F0D" w:rsidRDefault="00817156" w:rsidP="005C5F0D">
      <w:pPr>
        <w:rPr>
          <w:rFonts w:cs="Arial"/>
          <w:b/>
          <w:iCs/>
        </w:rPr>
      </w:pPr>
    </w:p>
    <w:p w14:paraId="094791C6" w14:textId="77777777" w:rsidR="005C5F0D" w:rsidRPr="005C5F0D" w:rsidRDefault="005C5F0D" w:rsidP="00DD3164">
      <w:pPr>
        <w:jc w:val="both"/>
        <w:rPr>
          <w:rFonts w:cs="Arial"/>
          <w:b/>
          <w:bCs/>
          <w:color w:val="000000"/>
        </w:rPr>
      </w:pPr>
      <w:r w:rsidRPr="005C5F0D">
        <w:rPr>
          <w:rFonts w:cs="Arial"/>
          <w:b/>
          <w:bCs/>
          <w:color w:val="000000"/>
        </w:rPr>
        <w:t xml:space="preserve">3 – </w:t>
      </w:r>
      <w:r w:rsidRPr="005C5F0D">
        <w:rPr>
          <w:rFonts w:cs="Arial"/>
          <w:b/>
          <w:bCs/>
          <w:color w:val="000000"/>
          <w:u w:val="single"/>
        </w:rPr>
        <w:t>Méthode et organisation</w:t>
      </w:r>
    </w:p>
    <w:p w14:paraId="19B00A89" w14:textId="0DC8D154" w:rsidR="005C5F0D" w:rsidRPr="00DD3164" w:rsidRDefault="005C5F0D" w:rsidP="005C5F0D">
      <w:pPr>
        <w:pStyle w:val="En-tte"/>
        <w:tabs>
          <w:tab w:val="clear" w:pos="9072"/>
          <w:tab w:val="left" w:pos="709"/>
          <w:tab w:val="left" w:pos="3828"/>
          <w:tab w:val="left" w:pos="4536"/>
          <w:tab w:val="left" w:pos="5529"/>
          <w:tab w:val="left" w:pos="8645"/>
        </w:tabs>
        <w:spacing w:before="120"/>
        <w:jc w:val="both"/>
      </w:pPr>
      <w:r w:rsidRPr="00DD3164">
        <w:rPr>
          <w:rFonts w:cs="Arial"/>
          <w:bCs/>
          <w:color w:val="000000"/>
        </w:rPr>
        <w:t>3.1 – Le candidat décrit son organisation générale, la coordination du travail de chaque membre de l’équipe (répartition des missions, centralisation des résultats avant transmission à l’université, pilotage des missions et désignation du chef de projet), le suivi des prestations…</w:t>
      </w:r>
    </w:p>
    <w:p w14:paraId="1190E6B0" w14:textId="36C2372D" w:rsidR="005C5F0D" w:rsidRDefault="005C5F0D" w:rsidP="005C5F0D">
      <w:pPr>
        <w:rPr>
          <w:rFonts w:cs="Arial"/>
          <w:bCs/>
          <w:color w:val="000000"/>
        </w:rPr>
      </w:pPr>
    </w:p>
    <w:p w14:paraId="53CB8746" w14:textId="4F8D8F64" w:rsidR="00817156" w:rsidRDefault="00817156" w:rsidP="005C5F0D">
      <w:pPr>
        <w:rPr>
          <w:rFonts w:cs="Arial"/>
          <w:bCs/>
          <w:color w:val="000000"/>
        </w:rPr>
      </w:pPr>
    </w:p>
    <w:p w14:paraId="04C2D1CA" w14:textId="77777777" w:rsidR="00817156" w:rsidRPr="00DD3164" w:rsidRDefault="00817156" w:rsidP="005C5F0D">
      <w:pPr>
        <w:rPr>
          <w:rFonts w:cs="Arial"/>
          <w:bCs/>
          <w:color w:val="000000"/>
        </w:rPr>
      </w:pPr>
    </w:p>
    <w:p w14:paraId="7EEEBB43" w14:textId="28FDF28F" w:rsidR="005C5F0D" w:rsidRPr="00DD3164" w:rsidRDefault="005C5F0D" w:rsidP="005C5F0D">
      <w:pPr>
        <w:rPr>
          <w:rFonts w:cs="Arial"/>
          <w:bCs/>
          <w:color w:val="000000"/>
        </w:rPr>
      </w:pPr>
      <w:r w:rsidRPr="00DD3164">
        <w:rPr>
          <w:rFonts w:cs="Arial"/>
          <w:bCs/>
          <w:color w:val="000000"/>
        </w:rPr>
        <w:t>3.2 – Méthodologie détaillée envisagée p</w:t>
      </w:r>
      <w:r w:rsidR="00817156">
        <w:rPr>
          <w:rFonts w:cs="Arial"/>
          <w:bCs/>
          <w:color w:val="000000"/>
        </w:rPr>
        <w:t xml:space="preserve">our les </w:t>
      </w:r>
      <w:r w:rsidRPr="00DD3164">
        <w:rPr>
          <w:rFonts w:cs="Arial"/>
          <w:bCs/>
          <w:color w:val="000000"/>
        </w:rPr>
        <w:t>livrable</w:t>
      </w:r>
      <w:r w:rsidR="00817156">
        <w:rPr>
          <w:rFonts w:cs="Arial"/>
          <w:bCs/>
          <w:color w:val="000000"/>
        </w:rPr>
        <w:t>s attendus</w:t>
      </w:r>
    </w:p>
    <w:p w14:paraId="2792E490" w14:textId="2B1CD75F" w:rsidR="005C5F0D" w:rsidRDefault="005C5F0D" w:rsidP="005C5F0D">
      <w:pPr>
        <w:rPr>
          <w:rFonts w:cs="Arial"/>
          <w:bCs/>
          <w:color w:val="000000"/>
        </w:rPr>
      </w:pPr>
    </w:p>
    <w:p w14:paraId="0C7F230B" w14:textId="1B4814FD" w:rsidR="00D72DD3" w:rsidRDefault="00D72DD3" w:rsidP="005C5F0D">
      <w:pPr>
        <w:rPr>
          <w:rFonts w:cs="Arial"/>
          <w:bCs/>
          <w:color w:val="000000"/>
        </w:rPr>
      </w:pPr>
    </w:p>
    <w:p w14:paraId="3759E3B6" w14:textId="77777777" w:rsidR="00D72DD3" w:rsidRDefault="00D72DD3" w:rsidP="005C5F0D">
      <w:pPr>
        <w:rPr>
          <w:rFonts w:cs="Arial"/>
          <w:bCs/>
          <w:color w:val="000000"/>
        </w:rPr>
      </w:pPr>
    </w:p>
    <w:p w14:paraId="39EE1922" w14:textId="51F63815" w:rsidR="00817156" w:rsidRDefault="00817156" w:rsidP="005C5F0D">
      <w:pPr>
        <w:rPr>
          <w:rFonts w:cs="Arial"/>
          <w:bCs/>
          <w:color w:val="000000"/>
        </w:rPr>
      </w:pPr>
    </w:p>
    <w:p w14:paraId="74B4625E" w14:textId="3F60D71B" w:rsidR="00506F9F" w:rsidRDefault="00506F9F" w:rsidP="005C5F0D">
      <w:pPr>
        <w:jc w:val="both"/>
        <w:rPr>
          <w:rFonts w:cs="Arial"/>
          <w:b/>
          <w:bCs/>
          <w:color w:val="000000"/>
        </w:rPr>
      </w:pPr>
    </w:p>
    <w:p w14:paraId="472EB91E" w14:textId="77777777" w:rsidR="00506F9F" w:rsidRDefault="00506F9F" w:rsidP="005C5F0D">
      <w:pPr>
        <w:jc w:val="both"/>
        <w:rPr>
          <w:rFonts w:cs="Arial"/>
          <w:b/>
          <w:bCs/>
          <w:color w:val="000000"/>
        </w:rPr>
      </w:pPr>
    </w:p>
    <w:p w14:paraId="18D9284F" w14:textId="77777777" w:rsidR="005C5F0D" w:rsidRPr="005C5F0D" w:rsidRDefault="005C5F0D" w:rsidP="005C5F0D">
      <w:pPr>
        <w:jc w:val="both"/>
        <w:rPr>
          <w:rFonts w:cs="Arial"/>
          <w:b/>
          <w:bCs/>
          <w:color w:val="000000"/>
        </w:rPr>
      </w:pPr>
      <w:r w:rsidRPr="005C5F0D">
        <w:rPr>
          <w:rFonts w:cs="Arial"/>
          <w:b/>
          <w:bCs/>
          <w:color w:val="000000"/>
        </w:rPr>
        <w:t xml:space="preserve">4 – </w:t>
      </w:r>
      <w:r w:rsidRPr="005C5F0D">
        <w:rPr>
          <w:rFonts w:cs="Arial"/>
          <w:b/>
          <w:bCs/>
          <w:color w:val="000000"/>
          <w:u w:val="single"/>
        </w:rPr>
        <w:t>Planning</w:t>
      </w:r>
    </w:p>
    <w:p w14:paraId="5DEC29B3" w14:textId="3224AA1F" w:rsidR="005C5F0D" w:rsidRPr="005C5F0D" w:rsidRDefault="005C5F0D" w:rsidP="005C5F0D">
      <w:pPr>
        <w:jc w:val="both"/>
        <w:rPr>
          <w:rFonts w:cs="Arial"/>
          <w:color w:val="000000"/>
        </w:rPr>
      </w:pPr>
      <w:r w:rsidRPr="005C5F0D">
        <w:rPr>
          <w:rFonts w:cs="Arial"/>
          <w:b/>
          <w:bCs/>
          <w:color w:val="000000"/>
        </w:rPr>
        <w:t xml:space="preserve">Planning général de l’opération : indication sur le programme d’exécution, phasage et durée de chaque </w:t>
      </w:r>
      <w:r w:rsidR="00817156">
        <w:rPr>
          <w:rFonts w:cs="Arial"/>
          <w:b/>
          <w:bCs/>
          <w:color w:val="000000"/>
        </w:rPr>
        <w:t>mission</w:t>
      </w:r>
      <w:r w:rsidRPr="005C5F0D">
        <w:rPr>
          <w:rFonts w:cs="Arial"/>
          <w:b/>
          <w:bCs/>
          <w:color w:val="000000"/>
        </w:rPr>
        <w:t xml:space="preserve"> </w:t>
      </w:r>
      <w:r w:rsidRPr="005C5F0D">
        <w:rPr>
          <w:rFonts w:cs="Arial"/>
          <w:color w:val="000000"/>
        </w:rPr>
        <w:t xml:space="preserve">(en tenant compte des contraintes </w:t>
      </w:r>
      <w:r>
        <w:rPr>
          <w:rFonts w:cs="Arial"/>
          <w:color w:val="000000"/>
        </w:rPr>
        <w:t>de l’Université</w:t>
      </w:r>
      <w:r w:rsidRPr="005C5F0D">
        <w:rPr>
          <w:rFonts w:cs="Arial"/>
          <w:color w:val="000000"/>
        </w:rPr>
        <w:t xml:space="preserve">, </w:t>
      </w:r>
      <w:r w:rsidR="008572A3">
        <w:rPr>
          <w:rFonts w:cs="Arial"/>
          <w:color w:val="000000"/>
        </w:rPr>
        <w:t>conformément aux délais indiqués au CC</w:t>
      </w:r>
      <w:r w:rsidR="00D72DD3">
        <w:rPr>
          <w:rFonts w:cs="Arial"/>
          <w:color w:val="000000"/>
        </w:rPr>
        <w:t>T</w:t>
      </w:r>
      <w:r w:rsidR="008572A3">
        <w:rPr>
          <w:rFonts w:cs="Arial"/>
          <w:color w:val="000000"/>
        </w:rPr>
        <w:t>P</w:t>
      </w:r>
      <w:r>
        <w:rPr>
          <w:rFonts w:cs="Arial"/>
          <w:color w:val="000000"/>
        </w:rPr>
        <w:t>…)</w:t>
      </w:r>
    </w:p>
    <w:p w14:paraId="4808B169" w14:textId="77777777" w:rsidR="005C5F0D" w:rsidRDefault="005C5F0D" w:rsidP="005C5F0D">
      <w:pPr>
        <w:jc w:val="both"/>
        <w:rPr>
          <w:rFonts w:cs="Arial"/>
          <w:b/>
          <w:bCs/>
          <w:color w:val="000000"/>
        </w:rPr>
      </w:pPr>
    </w:p>
    <w:p w14:paraId="15C857F9" w14:textId="77777777" w:rsidR="00CB63EA" w:rsidRDefault="00CB63EA" w:rsidP="00DD3164">
      <w:pPr>
        <w:jc w:val="both"/>
        <w:rPr>
          <w:rFonts w:cs="Arial"/>
          <w:b/>
          <w:bCs/>
          <w:color w:val="000000"/>
          <w:u w:val="single"/>
        </w:rPr>
      </w:pPr>
    </w:p>
    <w:p w14:paraId="41E3A30E" w14:textId="77777777" w:rsidR="00CB63EA" w:rsidRDefault="00CB63EA" w:rsidP="00DD3164">
      <w:pPr>
        <w:jc w:val="both"/>
        <w:rPr>
          <w:rFonts w:cs="Arial"/>
          <w:b/>
          <w:bCs/>
          <w:color w:val="000000"/>
          <w:u w:val="single"/>
        </w:rPr>
      </w:pPr>
    </w:p>
    <w:p w14:paraId="31370CC9" w14:textId="456A99E5" w:rsidR="003B6370" w:rsidRDefault="003B6370" w:rsidP="00343C20">
      <w:pPr>
        <w:jc w:val="both"/>
        <w:rPr>
          <w:rFonts w:cs="Arial"/>
          <w:color w:val="000000"/>
        </w:rPr>
      </w:pPr>
    </w:p>
    <w:p w14:paraId="27F2480C" w14:textId="77777777" w:rsidR="00AC6AA7" w:rsidRDefault="00AC6AA7" w:rsidP="009356CB">
      <w:pPr>
        <w:rPr>
          <w:rFonts w:cs="Arial"/>
          <w:color w:val="000000"/>
        </w:rPr>
      </w:pPr>
    </w:p>
    <w:p w14:paraId="14C2C3B6" w14:textId="77777777" w:rsidR="00AC6AA7" w:rsidRDefault="00AC6AA7" w:rsidP="009356CB">
      <w:pPr>
        <w:rPr>
          <w:rFonts w:cs="Arial"/>
          <w:color w:val="000000"/>
        </w:rPr>
      </w:pPr>
    </w:p>
    <w:p w14:paraId="0EDADE4F" w14:textId="77777777" w:rsidR="00AC6AA7" w:rsidRDefault="00AC6AA7" w:rsidP="009356CB">
      <w:pPr>
        <w:rPr>
          <w:rFonts w:cs="Arial"/>
          <w:color w:val="000000"/>
        </w:rPr>
      </w:pPr>
    </w:p>
    <w:p w14:paraId="0505BE33" w14:textId="77777777" w:rsidR="00AC6AA7" w:rsidRPr="00876234" w:rsidRDefault="00AC6AA7" w:rsidP="009356CB">
      <w:pPr>
        <w:rPr>
          <w:rFonts w:cs="Arial"/>
          <w:color w:val="000000"/>
        </w:rPr>
      </w:pPr>
    </w:p>
    <w:p w14:paraId="485E5BE8" w14:textId="77777777" w:rsidR="0059645E" w:rsidRPr="00876234" w:rsidRDefault="0059645E" w:rsidP="009356CB">
      <w:pPr>
        <w:rPr>
          <w:rFonts w:cs="Arial"/>
          <w:color w:val="000000"/>
        </w:rPr>
      </w:pPr>
    </w:p>
    <w:p w14:paraId="66F8A1A7" w14:textId="77777777" w:rsidR="009356CB" w:rsidRPr="00876234" w:rsidRDefault="009356CB" w:rsidP="009356CB">
      <w:pPr>
        <w:rPr>
          <w:rFonts w:cs="Arial"/>
          <w:color w:val="000000"/>
        </w:rPr>
      </w:pPr>
      <w:r w:rsidRPr="00876234">
        <w:rPr>
          <w:rFonts w:cs="Arial"/>
          <w:color w:val="000000"/>
        </w:rPr>
        <w:t>Fait à………………………………le …………………………………</w:t>
      </w:r>
    </w:p>
    <w:p w14:paraId="71025CF2" w14:textId="39169441" w:rsidR="00AC6AA7" w:rsidRPr="00AC6AA7" w:rsidRDefault="009356CB" w:rsidP="00EC3D8B">
      <w:pPr>
        <w:ind w:left="22" w:hanging="22"/>
        <w:jc w:val="both"/>
        <w:rPr>
          <w:rFonts w:cs="Arial"/>
        </w:rPr>
      </w:pPr>
      <w:r w:rsidRPr="00876234">
        <w:rPr>
          <w:rFonts w:cs="Arial"/>
          <w:b/>
          <w:bCs/>
          <w:color w:val="000000"/>
        </w:rPr>
        <w:t>Nom et qualité du signataire</w:t>
      </w:r>
    </w:p>
    <w:sectPr w:rsidR="00AC6AA7" w:rsidRPr="00AC6AA7" w:rsidSect="003B6370">
      <w:headerReference w:type="default" r:id="rId9"/>
      <w:footerReference w:type="default" r:id="rId10"/>
      <w:pgSz w:w="11907" w:h="16840" w:code="9"/>
      <w:pgMar w:top="1021" w:right="851" w:bottom="142" w:left="1418" w:header="284" w:footer="56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85781" w14:textId="77777777" w:rsidR="005D6875" w:rsidRDefault="005D6875">
      <w:r>
        <w:separator/>
      </w:r>
    </w:p>
  </w:endnote>
  <w:endnote w:type="continuationSeparator" w:id="0">
    <w:p w14:paraId="044EA196" w14:textId="77777777" w:rsidR="005D6875" w:rsidRDefault="005D6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ACE55" w14:textId="61B23A5F" w:rsidR="005D6875" w:rsidRPr="006A01DF" w:rsidRDefault="005D6875" w:rsidP="00274BF9">
    <w:pPr>
      <w:jc w:val="right"/>
      <w:rPr>
        <w:rFonts w:ascii="Arial" w:hAnsi="Arial"/>
        <w:b/>
        <w:color w:val="000000"/>
        <w:sz w:val="16"/>
        <w:szCs w:val="16"/>
      </w:rPr>
    </w:pPr>
    <w:r w:rsidRPr="006A01DF">
      <w:rPr>
        <w:rStyle w:val="Numrodepage"/>
        <w:rFonts w:ascii="Arial" w:hAnsi="Arial"/>
        <w:b w:val="0"/>
        <w:sz w:val="16"/>
        <w:szCs w:val="16"/>
      </w:rPr>
      <w:fldChar w:fldCharType="begin"/>
    </w:r>
    <w:r w:rsidRPr="006A01DF">
      <w:rPr>
        <w:rStyle w:val="Numrodepage"/>
        <w:rFonts w:ascii="Arial" w:hAnsi="Arial"/>
        <w:b w:val="0"/>
        <w:sz w:val="16"/>
        <w:szCs w:val="16"/>
      </w:rPr>
      <w:instrText xml:space="preserve"> PAGE </w:instrText>
    </w:r>
    <w:r w:rsidRPr="006A01DF">
      <w:rPr>
        <w:rStyle w:val="Numrodepage"/>
        <w:rFonts w:ascii="Arial" w:hAnsi="Arial"/>
        <w:b w:val="0"/>
        <w:sz w:val="16"/>
        <w:szCs w:val="16"/>
      </w:rPr>
      <w:fldChar w:fldCharType="separate"/>
    </w:r>
    <w:r w:rsidR="00D72DD3">
      <w:rPr>
        <w:rStyle w:val="Numrodepage"/>
        <w:rFonts w:ascii="Arial" w:hAnsi="Arial"/>
        <w:b w:val="0"/>
        <w:noProof/>
        <w:sz w:val="16"/>
        <w:szCs w:val="16"/>
      </w:rPr>
      <w:t>1</w:t>
    </w:r>
    <w:r w:rsidRPr="006A01DF">
      <w:rPr>
        <w:rStyle w:val="Numrodepage"/>
        <w:rFonts w:ascii="Arial" w:hAnsi="Arial"/>
        <w:b w:val="0"/>
        <w:sz w:val="16"/>
        <w:szCs w:val="16"/>
      </w:rPr>
      <w:fldChar w:fldCharType="end"/>
    </w:r>
    <w:r w:rsidRPr="006A01DF">
      <w:rPr>
        <w:rStyle w:val="Numrodepage"/>
        <w:rFonts w:ascii="Arial" w:hAnsi="Arial"/>
        <w:b w:val="0"/>
        <w:sz w:val="16"/>
        <w:szCs w:val="16"/>
      </w:rPr>
      <w:t>/3</w:t>
    </w:r>
  </w:p>
  <w:p w14:paraId="6C1A7555" w14:textId="79AAF581" w:rsidR="005D6875" w:rsidRPr="00B826A3" w:rsidRDefault="005D6875" w:rsidP="00B826A3">
    <w:pPr>
      <w:jc w:val="both"/>
      <w:rPr>
        <w:rFonts w:ascii="Arial" w:hAnsi="Arial" w:cs="Arial"/>
        <w:sz w:val="16"/>
        <w:szCs w:val="16"/>
      </w:rPr>
    </w:pPr>
    <w:r>
      <w:rPr>
        <w:rFonts w:ascii="Arial" w:hAnsi="Arial"/>
        <w:color w:val="000000"/>
        <w:sz w:val="16"/>
      </w:rPr>
      <w:t>Cadre mémoire technique</w:t>
    </w:r>
    <w:r w:rsidRPr="00927F29">
      <w:rPr>
        <w:rFonts w:ascii="Arial" w:hAnsi="Arial"/>
        <w:color w:val="000000"/>
        <w:sz w:val="16"/>
      </w:rPr>
      <w:t xml:space="preserve"> –</w:t>
    </w:r>
    <w:r w:rsidR="00343C20">
      <w:rPr>
        <w:rFonts w:ascii="Arial" w:hAnsi="Arial"/>
        <w:color w:val="000000"/>
        <w:sz w:val="16"/>
      </w:rPr>
      <w:t>RUFDATA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C63B3" w14:textId="77777777" w:rsidR="005D6875" w:rsidRDefault="005D6875">
      <w:r>
        <w:separator/>
      </w:r>
    </w:p>
  </w:footnote>
  <w:footnote w:type="continuationSeparator" w:id="0">
    <w:p w14:paraId="1753397F" w14:textId="77777777" w:rsidR="005D6875" w:rsidRDefault="005D6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DFF01" w14:textId="77777777" w:rsidR="005D6875" w:rsidRDefault="005D6875" w:rsidP="0091027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16727AD6"/>
    <w:lvl w:ilvl="0">
      <w:start w:val="2"/>
      <w:numFmt w:val="upperRoman"/>
      <w:pStyle w:val="Titre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Titre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Titre3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pStyle w:val="Titre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Titre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Titre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Titre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Titre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Titre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58D34A6"/>
    <w:multiLevelType w:val="multilevel"/>
    <w:tmpl w:val="F08E3A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343D44AD"/>
    <w:multiLevelType w:val="hybridMultilevel"/>
    <w:tmpl w:val="B19420F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ED0459"/>
    <w:multiLevelType w:val="hybridMultilevel"/>
    <w:tmpl w:val="FA1A3C2C"/>
    <w:lvl w:ilvl="0" w:tplc="E0444ECA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C7C83"/>
    <w:multiLevelType w:val="hybridMultilevel"/>
    <w:tmpl w:val="7752F504"/>
    <w:lvl w:ilvl="0" w:tplc="040C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59EB61DE"/>
    <w:multiLevelType w:val="hybridMultilevel"/>
    <w:tmpl w:val="8514C52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CC441D"/>
    <w:multiLevelType w:val="multilevel"/>
    <w:tmpl w:val="AF46AA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A6739EF"/>
    <w:multiLevelType w:val="hybridMultilevel"/>
    <w:tmpl w:val="99E44438"/>
    <w:lvl w:ilvl="0" w:tplc="040C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B903C02"/>
    <w:multiLevelType w:val="hybridMultilevel"/>
    <w:tmpl w:val="347AB23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A4C810">
      <w:numFmt w:val="bullet"/>
      <w:lvlText w:val=""/>
      <w:lvlJc w:val="left"/>
      <w:pPr>
        <w:tabs>
          <w:tab w:val="num" w:pos="2880"/>
        </w:tabs>
        <w:ind w:left="2880" w:hanging="360"/>
      </w:pPr>
      <w:rPr>
        <w:rFonts w:ascii="Wingdings" w:eastAsia="Times New Roman" w:hAnsi="Wingdings" w:cs="Times New Roman" w:hint="default"/>
        <w:sz w:val="24"/>
      </w:rPr>
    </w:lvl>
    <w:lvl w:ilvl="4" w:tplc="E0304206">
      <w:numFmt w:val="bullet"/>
      <w:lvlText w:val="-"/>
      <w:lvlJc w:val="left"/>
      <w:pPr>
        <w:tabs>
          <w:tab w:val="num" w:pos="4065"/>
        </w:tabs>
        <w:ind w:left="4065" w:hanging="825"/>
      </w:pPr>
      <w:rPr>
        <w:rFonts w:ascii="Arial" w:eastAsia="Times New Roman" w:hAnsi="Arial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linkStyl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9FA"/>
    <w:rsid w:val="000000C7"/>
    <w:rsid w:val="00020536"/>
    <w:rsid w:val="00024D73"/>
    <w:rsid w:val="00055810"/>
    <w:rsid w:val="00060D8B"/>
    <w:rsid w:val="00061C56"/>
    <w:rsid w:val="00061E25"/>
    <w:rsid w:val="000647CA"/>
    <w:rsid w:val="000650C1"/>
    <w:rsid w:val="00073C19"/>
    <w:rsid w:val="00077E1F"/>
    <w:rsid w:val="0008142E"/>
    <w:rsid w:val="0009322F"/>
    <w:rsid w:val="000957C6"/>
    <w:rsid w:val="000A14ED"/>
    <w:rsid w:val="000B4688"/>
    <w:rsid w:val="000B7EC0"/>
    <w:rsid w:val="000C2B61"/>
    <w:rsid w:val="000D1753"/>
    <w:rsid w:val="000F6311"/>
    <w:rsid w:val="000F6C89"/>
    <w:rsid w:val="001029F7"/>
    <w:rsid w:val="001147E7"/>
    <w:rsid w:val="00117189"/>
    <w:rsid w:val="00127E37"/>
    <w:rsid w:val="0013002B"/>
    <w:rsid w:val="00140A47"/>
    <w:rsid w:val="00141B40"/>
    <w:rsid w:val="0014516C"/>
    <w:rsid w:val="00152C92"/>
    <w:rsid w:val="00197617"/>
    <w:rsid w:val="001D4F3E"/>
    <w:rsid w:val="001D63D5"/>
    <w:rsid w:val="001F2B88"/>
    <w:rsid w:val="001F45F2"/>
    <w:rsid w:val="00201963"/>
    <w:rsid w:val="002078F4"/>
    <w:rsid w:val="00211198"/>
    <w:rsid w:val="0025450B"/>
    <w:rsid w:val="0026193A"/>
    <w:rsid w:val="00274BF9"/>
    <w:rsid w:val="00285198"/>
    <w:rsid w:val="002971A1"/>
    <w:rsid w:val="002A5A2A"/>
    <w:rsid w:val="002C1489"/>
    <w:rsid w:val="002C7CC4"/>
    <w:rsid w:val="002D7003"/>
    <w:rsid w:val="002E3AA1"/>
    <w:rsid w:val="002E5F78"/>
    <w:rsid w:val="003043AC"/>
    <w:rsid w:val="00315B59"/>
    <w:rsid w:val="00331808"/>
    <w:rsid w:val="00343C20"/>
    <w:rsid w:val="003629D9"/>
    <w:rsid w:val="0038126F"/>
    <w:rsid w:val="003954DD"/>
    <w:rsid w:val="00395C62"/>
    <w:rsid w:val="003961F8"/>
    <w:rsid w:val="003B4E76"/>
    <w:rsid w:val="003B6370"/>
    <w:rsid w:val="003C0165"/>
    <w:rsid w:val="003F5BFE"/>
    <w:rsid w:val="003F6251"/>
    <w:rsid w:val="00400739"/>
    <w:rsid w:val="0042255C"/>
    <w:rsid w:val="00422901"/>
    <w:rsid w:val="00433E58"/>
    <w:rsid w:val="00445DCB"/>
    <w:rsid w:val="00453A1E"/>
    <w:rsid w:val="004652D0"/>
    <w:rsid w:val="004A371C"/>
    <w:rsid w:val="004A788C"/>
    <w:rsid w:val="004B05EC"/>
    <w:rsid w:val="004B4611"/>
    <w:rsid w:val="004C3EB3"/>
    <w:rsid w:val="004F312B"/>
    <w:rsid w:val="00500451"/>
    <w:rsid w:val="0050261A"/>
    <w:rsid w:val="00505A6F"/>
    <w:rsid w:val="00506F9F"/>
    <w:rsid w:val="00520791"/>
    <w:rsid w:val="00523C9B"/>
    <w:rsid w:val="00524A08"/>
    <w:rsid w:val="00526958"/>
    <w:rsid w:val="0053561D"/>
    <w:rsid w:val="005437A3"/>
    <w:rsid w:val="00550595"/>
    <w:rsid w:val="005643B3"/>
    <w:rsid w:val="005830FF"/>
    <w:rsid w:val="00586AEC"/>
    <w:rsid w:val="0059645E"/>
    <w:rsid w:val="005A0798"/>
    <w:rsid w:val="005A78AB"/>
    <w:rsid w:val="005C0D06"/>
    <w:rsid w:val="005C10B9"/>
    <w:rsid w:val="005C5F0D"/>
    <w:rsid w:val="005C7E9A"/>
    <w:rsid w:val="005D6875"/>
    <w:rsid w:val="00606D76"/>
    <w:rsid w:val="00613165"/>
    <w:rsid w:val="006135A7"/>
    <w:rsid w:val="0062433A"/>
    <w:rsid w:val="006379FA"/>
    <w:rsid w:val="00654F87"/>
    <w:rsid w:val="00661BBE"/>
    <w:rsid w:val="006904F2"/>
    <w:rsid w:val="006A01DF"/>
    <w:rsid w:val="006C1937"/>
    <w:rsid w:val="006D2962"/>
    <w:rsid w:val="006E5590"/>
    <w:rsid w:val="006F661D"/>
    <w:rsid w:val="00703554"/>
    <w:rsid w:val="00711E62"/>
    <w:rsid w:val="0071616C"/>
    <w:rsid w:val="007166F4"/>
    <w:rsid w:val="00721046"/>
    <w:rsid w:val="00781C14"/>
    <w:rsid w:val="00784B87"/>
    <w:rsid w:val="00785E81"/>
    <w:rsid w:val="007948FE"/>
    <w:rsid w:val="00795173"/>
    <w:rsid w:val="007A0B71"/>
    <w:rsid w:val="007A3DDD"/>
    <w:rsid w:val="007B7830"/>
    <w:rsid w:val="007C5573"/>
    <w:rsid w:val="007C6EA4"/>
    <w:rsid w:val="007D1AE8"/>
    <w:rsid w:val="007D30BB"/>
    <w:rsid w:val="007E32D7"/>
    <w:rsid w:val="007E57D0"/>
    <w:rsid w:val="007F7F72"/>
    <w:rsid w:val="00801318"/>
    <w:rsid w:val="008040A8"/>
    <w:rsid w:val="00817156"/>
    <w:rsid w:val="00817CDF"/>
    <w:rsid w:val="00830DF3"/>
    <w:rsid w:val="00832AD0"/>
    <w:rsid w:val="008471CF"/>
    <w:rsid w:val="008472EB"/>
    <w:rsid w:val="0085544A"/>
    <w:rsid w:val="008572A3"/>
    <w:rsid w:val="0085763C"/>
    <w:rsid w:val="00861E15"/>
    <w:rsid w:val="00870A13"/>
    <w:rsid w:val="00874E1A"/>
    <w:rsid w:val="00876234"/>
    <w:rsid w:val="0088257C"/>
    <w:rsid w:val="0089225F"/>
    <w:rsid w:val="008A771A"/>
    <w:rsid w:val="008B2ADC"/>
    <w:rsid w:val="008B3313"/>
    <w:rsid w:val="008C769F"/>
    <w:rsid w:val="008E2CA2"/>
    <w:rsid w:val="00910275"/>
    <w:rsid w:val="009155D3"/>
    <w:rsid w:val="009237D4"/>
    <w:rsid w:val="009265E4"/>
    <w:rsid w:val="00927F29"/>
    <w:rsid w:val="0093114D"/>
    <w:rsid w:val="0093130D"/>
    <w:rsid w:val="009356CB"/>
    <w:rsid w:val="00937F4F"/>
    <w:rsid w:val="00950202"/>
    <w:rsid w:val="0096400D"/>
    <w:rsid w:val="00982FFA"/>
    <w:rsid w:val="00994B1F"/>
    <w:rsid w:val="009953D1"/>
    <w:rsid w:val="00995D57"/>
    <w:rsid w:val="00996DCB"/>
    <w:rsid w:val="00997B6F"/>
    <w:rsid w:val="00997D2B"/>
    <w:rsid w:val="009A3368"/>
    <w:rsid w:val="009A49F3"/>
    <w:rsid w:val="009C1A7D"/>
    <w:rsid w:val="009C3684"/>
    <w:rsid w:val="009C7513"/>
    <w:rsid w:val="009F64CA"/>
    <w:rsid w:val="00A165EE"/>
    <w:rsid w:val="00A17AAF"/>
    <w:rsid w:val="00A20871"/>
    <w:rsid w:val="00A546E2"/>
    <w:rsid w:val="00A626DA"/>
    <w:rsid w:val="00A7341B"/>
    <w:rsid w:val="00A738CA"/>
    <w:rsid w:val="00A73EBC"/>
    <w:rsid w:val="00A81F2B"/>
    <w:rsid w:val="00A81F83"/>
    <w:rsid w:val="00A85D28"/>
    <w:rsid w:val="00A945FD"/>
    <w:rsid w:val="00AA40F9"/>
    <w:rsid w:val="00AC3B47"/>
    <w:rsid w:val="00AC6AA7"/>
    <w:rsid w:val="00AD79E6"/>
    <w:rsid w:val="00AE18F1"/>
    <w:rsid w:val="00AE6620"/>
    <w:rsid w:val="00AE7EC2"/>
    <w:rsid w:val="00AF2D06"/>
    <w:rsid w:val="00B044D2"/>
    <w:rsid w:val="00B04DEB"/>
    <w:rsid w:val="00B1118A"/>
    <w:rsid w:val="00B25945"/>
    <w:rsid w:val="00B41A6E"/>
    <w:rsid w:val="00B826A3"/>
    <w:rsid w:val="00B8501F"/>
    <w:rsid w:val="00BB1336"/>
    <w:rsid w:val="00BB5B25"/>
    <w:rsid w:val="00BB67FE"/>
    <w:rsid w:val="00BF4148"/>
    <w:rsid w:val="00C011F9"/>
    <w:rsid w:val="00C01725"/>
    <w:rsid w:val="00C03CBE"/>
    <w:rsid w:val="00C375A1"/>
    <w:rsid w:val="00C66B16"/>
    <w:rsid w:val="00C838C3"/>
    <w:rsid w:val="00C83B25"/>
    <w:rsid w:val="00C84E2B"/>
    <w:rsid w:val="00C85AD2"/>
    <w:rsid w:val="00C92487"/>
    <w:rsid w:val="00C946E7"/>
    <w:rsid w:val="00CA418D"/>
    <w:rsid w:val="00CA4F4C"/>
    <w:rsid w:val="00CB63EA"/>
    <w:rsid w:val="00CC4A94"/>
    <w:rsid w:val="00CC4E49"/>
    <w:rsid w:val="00CE0761"/>
    <w:rsid w:val="00D11C2A"/>
    <w:rsid w:val="00D16A63"/>
    <w:rsid w:val="00D72173"/>
    <w:rsid w:val="00D72DD3"/>
    <w:rsid w:val="00D96281"/>
    <w:rsid w:val="00DA1693"/>
    <w:rsid w:val="00DC2A9D"/>
    <w:rsid w:val="00DC6939"/>
    <w:rsid w:val="00DD3164"/>
    <w:rsid w:val="00DD3729"/>
    <w:rsid w:val="00DE07EA"/>
    <w:rsid w:val="00DE139E"/>
    <w:rsid w:val="00DE6363"/>
    <w:rsid w:val="00E2167A"/>
    <w:rsid w:val="00E50AB3"/>
    <w:rsid w:val="00E55BEA"/>
    <w:rsid w:val="00E66699"/>
    <w:rsid w:val="00E74FA7"/>
    <w:rsid w:val="00E82C73"/>
    <w:rsid w:val="00E83481"/>
    <w:rsid w:val="00EB1D9E"/>
    <w:rsid w:val="00EC3D8B"/>
    <w:rsid w:val="00EC4747"/>
    <w:rsid w:val="00EC778E"/>
    <w:rsid w:val="00EC7FAE"/>
    <w:rsid w:val="00ED4169"/>
    <w:rsid w:val="00ED5109"/>
    <w:rsid w:val="00F12038"/>
    <w:rsid w:val="00F26589"/>
    <w:rsid w:val="00F26AB3"/>
    <w:rsid w:val="00F455BD"/>
    <w:rsid w:val="00F51980"/>
    <w:rsid w:val="00F53A9F"/>
    <w:rsid w:val="00F718CE"/>
    <w:rsid w:val="00F95BDD"/>
    <w:rsid w:val="00FA1B87"/>
    <w:rsid w:val="00FB4822"/>
    <w:rsid w:val="00FB5576"/>
    <w:rsid w:val="00FB67C0"/>
    <w:rsid w:val="00FB7D3A"/>
    <w:rsid w:val="00FC5E62"/>
    <w:rsid w:val="00FC6545"/>
    <w:rsid w:val="00FE2AD0"/>
    <w:rsid w:val="00FF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F2C423E"/>
  <w15:docId w15:val="{593512C2-6195-42DB-B652-6C8D30AD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06D7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Helvetica" w:hAnsi="Helvetica"/>
      <w:b/>
      <w:kern w:val="28"/>
      <w:sz w:val="28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Helvetica" w:hAnsi="Helvetica"/>
      <w:b/>
      <w:i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Helvetica" w:hAnsi="Helvetica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Helvetica" w:hAnsi="Helvetica"/>
      <w:i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Helvetica" w:hAnsi="Helvetica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Helvetica" w:hAnsi="Helvetica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Helvetica" w:hAnsi="Helvetica"/>
      <w:i/>
      <w:sz w:val="18"/>
    </w:rPr>
  </w:style>
  <w:style w:type="character" w:default="1" w:styleId="Policepardfaut">
    <w:name w:val="Default Paragraph Font"/>
    <w:uiPriority w:val="1"/>
    <w:semiHidden/>
    <w:unhideWhenUsed/>
    <w:rsid w:val="00606D76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606D76"/>
  </w:style>
  <w:style w:type="paragraph" w:styleId="Corpsdetexte">
    <w:name w:val="Body Text"/>
    <w:basedOn w:val="Normal"/>
  </w:style>
  <w:style w:type="character" w:styleId="Marquedecommentaire">
    <w:name w:val="annotation reference"/>
    <w:basedOn w:val="Policepardfaut"/>
    <w:semiHidden/>
    <w:rPr>
      <w:rFonts w:ascii="Times" w:hAnsi="Times"/>
      <w:sz w:val="20"/>
    </w:rPr>
  </w:style>
  <w:style w:type="paragraph" w:styleId="Commentaire">
    <w:name w:val="annotation text"/>
    <w:basedOn w:val="Normal"/>
    <w:link w:val="CommentaireCar"/>
    <w:semiHidden/>
    <w:pPr>
      <w:tabs>
        <w:tab w:val="left" w:pos="187"/>
      </w:tabs>
      <w:spacing w:after="120" w:line="220" w:lineRule="exact"/>
      <w:ind w:left="187" w:hanging="187"/>
    </w:pPr>
  </w:style>
  <w:style w:type="paragraph" w:customStyle="1" w:styleId="Alattention">
    <w:name w:val="A l'attention"/>
    <w:basedOn w:val="Corpsdetexte"/>
    <w:rPr>
      <w:b/>
      <w:i/>
    </w:rPr>
  </w:style>
  <w:style w:type="paragraph" w:styleId="Citation">
    <w:name w:val="Quote"/>
    <w:basedOn w:val="Corpsdetexte"/>
    <w:qFormat/>
    <w:pPr>
      <w:keepLines/>
      <w:ind w:left="720" w:right="720"/>
    </w:pPr>
    <w:rPr>
      <w:i/>
    </w:rPr>
  </w:style>
  <w:style w:type="paragraph" w:customStyle="1" w:styleId="Citationespavant">
    <w:name w:val="Citation (esp. avant)"/>
    <w:basedOn w:val="Citation"/>
    <w:next w:val="Citation"/>
    <w:pPr>
      <w:spacing w:before="120"/>
    </w:pPr>
  </w:style>
  <w:style w:type="paragraph" w:customStyle="1" w:styleId="Citationespaprs">
    <w:name w:val="Citation (esp. après)"/>
    <w:basedOn w:val="Citation"/>
    <w:next w:val="Corpsdetexte"/>
    <w:pPr>
      <w:spacing w:after="240"/>
    </w:pPr>
  </w:style>
  <w:style w:type="paragraph" w:customStyle="1" w:styleId="Corpsdetexte21">
    <w:name w:val="Corps de texte 21"/>
    <w:basedOn w:val="Corpsdetexte"/>
    <w:pPr>
      <w:ind w:left="360"/>
    </w:pPr>
  </w:style>
  <w:style w:type="paragraph" w:customStyle="1" w:styleId="Corpsdetextesolidaire">
    <w:name w:val="Corps de texte solidaire"/>
    <w:basedOn w:val="Corpsdetexte"/>
    <w:pPr>
      <w:keepNext/>
    </w:pPr>
  </w:style>
  <w:style w:type="paragraph" w:styleId="Lgende">
    <w:name w:val="caption"/>
    <w:basedOn w:val="Normal"/>
    <w:next w:val="Corpsdetexte"/>
    <w:qFormat/>
    <w:pPr>
      <w:spacing w:before="120"/>
    </w:pPr>
    <w:rPr>
      <w:i/>
    </w:rPr>
  </w:style>
  <w:style w:type="paragraph" w:customStyle="1" w:styleId="Intitulchapitre">
    <w:name w:val="Intitulé chapitre"/>
    <w:basedOn w:val="Normal"/>
    <w:next w:val="Normal"/>
    <w:pPr>
      <w:keepNext/>
      <w:spacing w:before="360"/>
      <w:jc w:val="center"/>
    </w:pPr>
    <w:rPr>
      <w:rFonts w:ascii="Helvetica" w:hAnsi="Helvetica"/>
      <w:b/>
      <w:kern w:val="28"/>
      <w:u w:val="single"/>
    </w:rPr>
  </w:style>
  <w:style w:type="paragraph" w:customStyle="1" w:styleId="Sous-titrechapitre">
    <w:name w:val="Sous-titre chapitre"/>
    <w:basedOn w:val="Normal"/>
    <w:next w:val="Corpsdetexte"/>
    <w:pPr>
      <w:keepNext/>
      <w:keepLines/>
      <w:spacing w:before="360" w:after="360"/>
      <w:jc w:val="center"/>
    </w:pPr>
    <w:rPr>
      <w:rFonts w:ascii="Helvetica" w:hAnsi="Helvetica"/>
      <w:i/>
      <w:kern w:val="28"/>
      <w:sz w:val="28"/>
    </w:rPr>
  </w:style>
  <w:style w:type="paragraph" w:customStyle="1" w:styleId="Titrechapitre">
    <w:name w:val="Titre chapitre"/>
    <w:basedOn w:val="Normal"/>
    <w:next w:val="Sous-titrechapitre"/>
    <w:pPr>
      <w:keepNext/>
      <w:keepLines/>
      <w:spacing w:before="600"/>
      <w:jc w:val="center"/>
    </w:pPr>
    <w:rPr>
      <w:rFonts w:ascii="Helvetica" w:hAnsi="Helvetica"/>
      <w:b/>
      <w:kern w:val="28"/>
      <w:sz w:val="32"/>
    </w:rPr>
  </w:style>
  <w:style w:type="paragraph" w:styleId="Date">
    <w:name w:val="Date"/>
    <w:basedOn w:val="Corpsdetexte"/>
    <w:pPr>
      <w:spacing w:before="480"/>
    </w:pPr>
    <w:rPr>
      <w:b/>
    </w:rPr>
  </w:style>
  <w:style w:type="paragraph" w:customStyle="1" w:styleId="Intituldocument">
    <w:name w:val="Intitulé document"/>
    <w:basedOn w:val="Normal"/>
    <w:pPr>
      <w:keepNext/>
      <w:spacing w:before="240" w:after="360"/>
    </w:pPr>
    <w:rPr>
      <w:b/>
      <w:kern w:val="28"/>
      <w:sz w:val="44"/>
    </w:rPr>
  </w:style>
  <w:style w:type="character" w:customStyle="1" w:styleId="Ital">
    <w:name w:val="Ital"/>
    <w:rPr>
      <w:rFonts w:ascii="Times" w:hAnsi="Times"/>
      <w:i/>
      <w:sz w:val="24"/>
    </w:rPr>
  </w:style>
  <w:style w:type="character" w:styleId="Appeldenotedefin">
    <w:name w:val="endnote reference"/>
    <w:basedOn w:val="Policepardfaut"/>
    <w:semiHidden/>
    <w:rPr>
      <w:rFonts w:ascii="Times" w:hAnsi="Times"/>
      <w:sz w:val="24"/>
      <w:vertAlign w:val="superscript"/>
    </w:rPr>
  </w:style>
  <w:style w:type="paragraph" w:styleId="Notedefin">
    <w:name w:val="endnote text"/>
    <w:basedOn w:val="Normal"/>
    <w:semiHidden/>
    <w:pPr>
      <w:tabs>
        <w:tab w:val="left" w:pos="187"/>
      </w:tabs>
      <w:spacing w:after="120" w:line="220" w:lineRule="exact"/>
      <w:ind w:left="187" w:hanging="187"/>
    </w:pPr>
    <w:rPr>
      <w:sz w:val="18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Pieddepagepaire">
    <w:name w:val="Pied de page paire"/>
    <w:basedOn w:val="Pieddepage"/>
  </w:style>
  <w:style w:type="paragraph" w:customStyle="1" w:styleId="Pieddeprempage">
    <w:name w:val="Pied de prem. page"/>
    <w:basedOn w:val="Pieddepage"/>
    <w:pPr>
      <w:jc w:val="center"/>
    </w:pPr>
  </w:style>
  <w:style w:type="paragraph" w:customStyle="1" w:styleId="Pieddepageimpaire">
    <w:name w:val="Pied de page impaire"/>
    <w:basedOn w:val="Pieddepage"/>
    <w:pPr>
      <w:tabs>
        <w:tab w:val="right" w:pos="0"/>
      </w:tabs>
      <w:jc w:val="right"/>
    </w:pPr>
  </w:style>
  <w:style w:type="paragraph" w:customStyle="1" w:styleId="Notedebasdepbase">
    <w:name w:val="Note de bas de p. (base)"/>
    <w:basedOn w:val="Normal"/>
    <w:pPr>
      <w:tabs>
        <w:tab w:val="left" w:pos="187"/>
      </w:tabs>
      <w:spacing w:line="220" w:lineRule="exact"/>
      <w:ind w:left="187" w:hanging="187"/>
    </w:pPr>
    <w:rPr>
      <w:sz w:val="18"/>
    </w:rPr>
  </w:style>
  <w:style w:type="character" w:styleId="Appelnotedebasdep">
    <w:name w:val="footnote reference"/>
    <w:basedOn w:val="Policepardfaut"/>
    <w:semiHidden/>
    <w:rPr>
      <w:rFonts w:ascii="Times" w:hAnsi="Times"/>
      <w:sz w:val="24"/>
      <w:vertAlign w:val="superscript"/>
    </w:rPr>
  </w:style>
  <w:style w:type="paragraph" w:styleId="Notedebasdepage">
    <w:name w:val="footnote text"/>
    <w:basedOn w:val="Notedebasdepbase"/>
    <w:semiHidden/>
    <w:pPr>
      <w:spacing w:after="120"/>
    </w:p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customStyle="1" w:styleId="En-ttebase">
    <w:name w:val="En-tête (base)"/>
    <w:basedOn w:val="Normal"/>
    <w:pPr>
      <w:keepLines/>
      <w:tabs>
        <w:tab w:val="center" w:pos="4320"/>
        <w:tab w:val="right" w:pos="8640"/>
      </w:tabs>
    </w:pPr>
  </w:style>
  <w:style w:type="paragraph" w:customStyle="1" w:styleId="En-ttepagepaire">
    <w:name w:val="En-tête page paire"/>
    <w:basedOn w:val="En-tte"/>
  </w:style>
  <w:style w:type="paragraph" w:customStyle="1" w:styleId="En-ttedeprempage">
    <w:name w:val="En-tête de prem. page"/>
    <w:basedOn w:val="En-tte"/>
    <w:pPr>
      <w:jc w:val="center"/>
    </w:pPr>
  </w:style>
  <w:style w:type="paragraph" w:customStyle="1" w:styleId="En-ttepageimpaire">
    <w:name w:val="En-tête page impaire"/>
    <w:basedOn w:val="En-tte"/>
    <w:pPr>
      <w:tabs>
        <w:tab w:val="right" w:pos="0"/>
      </w:tabs>
      <w:jc w:val="right"/>
    </w:pPr>
  </w:style>
  <w:style w:type="paragraph" w:customStyle="1" w:styleId="Titrebase">
    <w:name w:val="Titre (base)"/>
    <w:basedOn w:val="Normal"/>
    <w:next w:val="Corpsdetexte"/>
    <w:pPr>
      <w:keepNext/>
      <w:keepLines/>
      <w:spacing w:before="240" w:after="120"/>
    </w:pPr>
    <w:rPr>
      <w:rFonts w:ascii="Helvetica" w:hAnsi="Helvetica"/>
      <w:b/>
      <w:kern w:val="28"/>
      <w:sz w:val="36"/>
    </w:rPr>
  </w:style>
  <w:style w:type="paragraph" w:styleId="Index1">
    <w:name w:val="index 1"/>
    <w:basedOn w:val="Normal"/>
    <w:semiHidden/>
    <w:pPr>
      <w:tabs>
        <w:tab w:val="right" w:leader="dot" w:pos="3960"/>
      </w:tabs>
      <w:ind w:left="720" w:hanging="720"/>
    </w:pPr>
  </w:style>
  <w:style w:type="paragraph" w:styleId="Index2">
    <w:name w:val="index 2"/>
    <w:basedOn w:val="Normal"/>
    <w:semiHidden/>
    <w:pPr>
      <w:tabs>
        <w:tab w:val="right" w:leader="dot" w:pos="3960"/>
      </w:tabs>
      <w:ind w:left="1080" w:hanging="720"/>
    </w:pPr>
  </w:style>
  <w:style w:type="paragraph" w:styleId="Index3">
    <w:name w:val="index 3"/>
    <w:basedOn w:val="Normal"/>
    <w:semiHidden/>
    <w:pPr>
      <w:tabs>
        <w:tab w:val="right" w:leader="dot" w:pos="3960"/>
      </w:tabs>
      <w:ind w:left="1440" w:hanging="720"/>
    </w:pPr>
  </w:style>
  <w:style w:type="paragraph" w:styleId="Index4">
    <w:name w:val="index 4"/>
    <w:basedOn w:val="Normal"/>
    <w:semiHidden/>
    <w:pPr>
      <w:tabs>
        <w:tab w:val="right" w:leader="dot" w:pos="3960"/>
      </w:tabs>
      <w:ind w:left="1800" w:hanging="720"/>
    </w:pPr>
  </w:style>
  <w:style w:type="paragraph" w:styleId="Index5">
    <w:name w:val="index 5"/>
    <w:basedOn w:val="Normal"/>
    <w:semiHidden/>
    <w:pPr>
      <w:tabs>
        <w:tab w:val="right" w:leader="dot" w:pos="3960"/>
      </w:tabs>
      <w:ind w:left="2160" w:hanging="720"/>
    </w:pPr>
  </w:style>
  <w:style w:type="paragraph" w:styleId="Index6">
    <w:name w:val="index 6"/>
    <w:basedOn w:val="Normal"/>
    <w:semiHidden/>
    <w:pPr>
      <w:tabs>
        <w:tab w:val="right" w:leader="dot" w:pos="3960"/>
      </w:tabs>
      <w:ind w:left="1800" w:hanging="720"/>
    </w:pPr>
  </w:style>
  <w:style w:type="paragraph" w:styleId="Index7">
    <w:name w:val="index 7"/>
    <w:basedOn w:val="Normal"/>
    <w:semiHidden/>
    <w:pPr>
      <w:tabs>
        <w:tab w:val="right" w:leader="dot" w:pos="3960"/>
      </w:tabs>
      <w:ind w:left="2160" w:hanging="720"/>
    </w:pPr>
  </w:style>
  <w:style w:type="paragraph" w:styleId="Index8">
    <w:name w:val="index 8"/>
    <w:basedOn w:val="Normal"/>
    <w:semiHidden/>
    <w:pPr>
      <w:tabs>
        <w:tab w:val="right" w:leader="dot" w:pos="3960"/>
      </w:tabs>
      <w:ind w:left="2520" w:hanging="720"/>
    </w:pPr>
  </w:style>
  <w:style w:type="paragraph" w:styleId="Index9">
    <w:name w:val="index 9"/>
    <w:basedOn w:val="Normal"/>
    <w:semiHidden/>
    <w:pPr>
      <w:tabs>
        <w:tab w:val="right" w:leader="dot" w:pos="3960"/>
      </w:tabs>
      <w:ind w:left="2880" w:hanging="720"/>
    </w:pPr>
  </w:style>
  <w:style w:type="paragraph" w:customStyle="1" w:styleId="Indexbase">
    <w:name w:val="Index (base)"/>
    <w:basedOn w:val="Normal"/>
    <w:pPr>
      <w:tabs>
        <w:tab w:val="right" w:leader="dot" w:pos="3960"/>
      </w:tabs>
      <w:ind w:left="720" w:hanging="720"/>
    </w:pPr>
  </w:style>
  <w:style w:type="paragraph" w:styleId="Titreindex">
    <w:name w:val="index heading"/>
    <w:basedOn w:val="Normal"/>
    <w:next w:val="Index1"/>
    <w:semiHidden/>
    <w:pPr>
      <w:keepNext/>
      <w:spacing w:before="240"/>
    </w:pPr>
    <w:rPr>
      <w:rFonts w:ascii="Helvetica" w:hAnsi="Helvetica"/>
      <w:b/>
      <w:kern w:val="28"/>
      <w:sz w:val="28"/>
    </w:rPr>
  </w:style>
  <w:style w:type="character" w:customStyle="1" w:styleId="Italgras">
    <w:name w:val="Ital. gras"/>
    <w:rPr>
      <w:rFonts w:ascii="Times" w:hAnsi="Times"/>
      <w:b/>
      <w:i/>
      <w:sz w:val="24"/>
    </w:rPr>
  </w:style>
  <w:style w:type="character" w:styleId="Numrodeligne">
    <w:name w:val="line number"/>
    <w:basedOn w:val="Policepardfaut"/>
    <w:rPr>
      <w:rFonts w:ascii="Helvetica" w:hAnsi="Helvetica"/>
      <w:sz w:val="18"/>
    </w:rPr>
  </w:style>
  <w:style w:type="paragraph" w:styleId="Liste">
    <w:name w:val="List"/>
    <w:basedOn w:val="Corpsdetexte"/>
    <w:pPr>
      <w:tabs>
        <w:tab w:val="left" w:pos="720"/>
      </w:tabs>
      <w:spacing w:after="80"/>
      <w:ind w:left="720" w:hanging="360"/>
    </w:pPr>
  </w:style>
  <w:style w:type="paragraph" w:styleId="Liste2">
    <w:name w:val="List 2"/>
    <w:basedOn w:val="Liste"/>
    <w:pPr>
      <w:tabs>
        <w:tab w:val="clear" w:pos="720"/>
        <w:tab w:val="left" w:pos="1080"/>
      </w:tabs>
      <w:ind w:left="1080"/>
    </w:pPr>
  </w:style>
  <w:style w:type="paragraph" w:styleId="Liste3">
    <w:name w:val="List 3"/>
    <w:basedOn w:val="Liste"/>
    <w:pPr>
      <w:tabs>
        <w:tab w:val="clear" w:pos="720"/>
        <w:tab w:val="left" w:pos="1440"/>
      </w:tabs>
      <w:ind w:left="1440"/>
    </w:pPr>
  </w:style>
  <w:style w:type="paragraph" w:styleId="Liste4">
    <w:name w:val="List 4"/>
    <w:basedOn w:val="Liste"/>
    <w:pPr>
      <w:tabs>
        <w:tab w:val="clear" w:pos="720"/>
        <w:tab w:val="left" w:pos="1800"/>
      </w:tabs>
      <w:ind w:left="1800"/>
    </w:pPr>
  </w:style>
  <w:style w:type="paragraph" w:styleId="Liste5">
    <w:name w:val="List 5"/>
    <w:basedOn w:val="Liste"/>
    <w:pPr>
      <w:tabs>
        <w:tab w:val="clear" w:pos="720"/>
        <w:tab w:val="left" w:pos="2160"/>
      </w:tabs>
      <w:ind w:left="2160"/>
    </w:pPr>
  </w:style>
  <w:style w:type="paragraph" w:styleId="Listepuces">
    <w:name w:val="List Bullet"/>
    <w:basedOn w:val="Liste"/>
    <w:pPr>
      <w:tabs>
        <w:tab w:val="clear" w:pos="720"/>
      </w:tabs>
      <w:spacing w:after="160"/>
    </w:pPr>
  </w:style>
  <w:style w:type="paragraph" w:styleId="Listepuces2">
    <w:name w:val="List Bullet 2"/>
    <w:basedOn w:val="Listepuces"/>
    <w:pPr>
      <w:ind w:left="1080"/>
    </w:pPr>
  </w:style>
  <w:style w:type="paragraph" w:styleId="Listepuces3">
    <w:name w:val="List Bullet 3"/>
    <w:basedOn w:val="Listepuces"/>
    <w:pPr>
      <w:ind w:left="1440"/>
    </w:pPr>
  </w:style>
  <w:style w:type="paragraph" w:styleId="Listepuces4">
    <w:name w:val="List Bullet 4"/>
    <w:basedOn w:val="Listepuces"/>
    <w:pPr>
      <w:ind w:left="1800"/>
    </w:pPr>
  </w:style>
  <w:style w:type="paragraph" w:styleId="Listepuces5">
    <w:name w:val="List Bullet 5"/>
    <w:basedOn w:val="Listepuces"/>
    <w:pPr>
      <w:ind w:left="2160"/>
    </w:pPr>
  </w:style>
  <w:style w:type="paragraph" w:customStyle="1" w:styleId="Listepucesespavant">
    <w:name w:val="Liste puces (esp. avant)"/>
    <w:basedOn w:val="Listepuces"/>
    <w:next w:val="Listepuces"/>
    <w:pPr>
      <w:spacing w:before="80"/>
    </w:pPr>
  </w:style>
  <w:style w:type="paragraph" w:customStyle="1" w:styleId="Listepucesespaprs">
    <w:name w:val="Liste puces (esp. après)"/>
    <w:basedOn w:val="Listepuces"/>
    <w:next w:val="Corpsdetexte"/>
    <w:pPr>
      <w:spacing w:after="240"/>
    </w:pPr>
  </w:style>
  <w:style w:type="paragraph" w:styleId="Listecontinue">
    <w:name w:val="List Continue"/>
    <w:basedOn w:val="Liste"/>
    <w:pPr>
      <w:tabs>
        <w:tab w:val="clear" w:pos="720"/>
      </w:tabs>
      <w:spacing w:after="160"/>
    </w:pPr>
  </w:style>
  <w:style w:type="paragraph" w:styleId="Listecontinue2">
    <w:name w:val="List Continue 2"/>
    <w:basedOn w:val="Listecontinue"/>
    <w:pPr>
      <w:ind w:left="1080"/>
    </w:pPr>
  </w:style>
  <w:style w:type="paragraph" w:styleId="Listecontinue3">
    <w:name w:val="List Continue 3"/>
    <w:basedOn w:val="Listecontinue"/>
    <w:pPr>
      <w:ind w:left="1440"/>
    </w:pPr>
  </w:style>
  <w:style w:type="paragraph" w:styleId="Listecontinue4">
    <w:name w:val="List Continue 4"/>
    <w:basedOn w:val="Listecontinue"/>
    <w:pPr>
      <w:ind w:left="1800"/>
    </w:pPr>
  </w:style>
  <w:style w:type="paragraph" w:styleId="Listecontinue5">
    <w:name w:val="List Continue 5"/>
    <w:basedOn w:val="Listecontinue"/>
    <w:pPr>
      <w:ind w:left="2160"/>
    </w:pPr>
  </w:style>
  <w:style w:type="paragraph" w:customStyle="1" w:styleId="Listeespavant">
    <w:name w:val="Liste (esp. avant)"/>
    <w:basedOn w:val="Liste"/>
    <w:next w:val="Liste"/>
    <w:pPr>
      <w:spacing w:before="80"/>
    </w:pPr>
  </w:style>
  <w:style w:type="paragraph" w:customStyle="1" w:styleId="Listeespaprs">
    <w:name w:val="Liste (esp. après)"/>
    <w:basedOn w:val="Liste"/>
    <w:next w:val="Corpsdetexte"/>
    <w:pPr>
      <w:spacing w:after="240"/>
    </w:pPr>
  </w:style>
  <w:style w:type="paragraph" w:styleId="Listenumros">
    <w:name w:val="List Number"/>
    <w:basedOn w:val="Liste"/>
    <w:pPr>
      <w:tabs>
        <w:tab w:val="clear" w:pos="720"/>
      </w:tabs>
      <w:spacing w:after="160"/>
    </w:pPr>
  </w:style>
  <w:style w:type="paragraph" w:styleId="Listenumros2">
    <w:name w:val="List Number 2"/>
    <w:basedOn w:val="Listenumros"/>
    <w:pPr>
      <w:ind w:left="1080"/>
    </w:pPr>
  </w:style>
  <w:style w:type="paragraph" w:styleId="Listenumros3">
    <w:name w:val="List Number 3"/>
    <w:basedOn w:val="Listenumros"/>
    <w:pPr>
      <w:ind w:left="1440"/>
    </w:pPr>
  </w:style>
  <w:style w:type="paragraph" w:styleId="Listenumros4">
    <w:name w:val="List Number 4"/>
    <w:basedOn w:val="Listenumros"/>
    <w:pPr>
      <w:ind w:left="1800"/>
    </w:pPr>
  </w:style>
  <w:style w:type="paragraph" w:styleId="Listenumros5">
    <w:name w:val="List Number 5"/>
    <w:basedOn w:val="Listenumros"/>
    <w:pPr>
      <w:ind w:left="2160"/>
    </w:pPr>
  </w:style>
  <w:style w:type="paragraph" w:customStyle="1" w:styleId="Listenumespavant">
    <w:name w:val="Liste num. (esp. avant)"/>
    <w:basedOn w:val="Listenumros"/>
    <w:next w:val="Listenumros"/>
    <w:pPr>
      <w:spacing w:before="80"/>
    </w:pPr>
  </w:style>
  <w:style w:type="paragraph" w:customStyle="1" w:styleId="Listenumespaprs">
    <w:name w:val="Liste num. (esp. après)"/>
    <w:basedOn w:val="Listenumros"/>
    <w:next w:val="Corpsdetexte"/>
    <w:pPr>
      <w:spacing w:after="240"/>
    </w:pPr>
  </w:style>
  <w:style w:type="paragraph" w:styleId="Textedemacro">
    <w:name w:val="macro"/>
    <w:basedOn w:val="Corpsdetexte"/>
    <w:semiHidden/>
    <w:pPr>
      <w:spacing w:after="120"/>
    </w:pPr>
    <w:rPr>
      <w:rFonts w:ascii="Courier" w:hAnsi="Courier"/>
    </w:rPr>
  </w:style>
  <w:style w:type="paragraph" w:styleId="En-ttedemessage">
    <w:name w:val="Message Header"/>
    <w:basedOn w:val="Corpsdetexte"/>
    <w:pPr>
      <w:keepLines/>
      <w:tabs>
        <w:tab w:val="left" w:pos="3600"/>
        <w:tab w:val="left" w:pos="4680"/>
      </w:tabs>
      <w:spacing w:after="240"/>
      <w:ind w:left="1080" w:right="2880" w:hanging="1080"/>
    </w:pPr>
    <w:rPr>
      <w:rFonts w:ascii="Helvetica" w:hAnsi="Helvetica"/>
    </w:rPr>
  </w:style>
  <w:style w:type="character" w:styleId="Numrodepage">
    <w:name w:val="page number"/>
    <w:basedOn w:val="Policepardfaut"/>
    <w:rPr>
      <w:b/>
    </w:rPr>
  </w:style>
  <w:style w:type="paragraph" w:customStyle="1" w:styleId="Intitulpartie">
    <w:name w:val="Intitulé partie"/>
    <w:basedOn w:val="Titrebase"/>
    <w:next w:val="Normal"/>
    <w:pPr>
      <w:spacing w:before="600" w:after="160"/>
      <w:jc w:val="center"/>
    </w:pPr>
    <w:rPr>
      <w:b w:val="0"/>
      <w:sz w:val="24"/>
      <w:u w:val="single"/>
    </w:rPr>
  </w:style>
  <w:style w:type="paragraph" w:customStyle="1" w:styleId="Sous-titrepartie">
    <w:name w:val="Sous-titre partie"/>
    <w:basedOn w:val="Normal"/>
    <w:next w:val="Corpsdetexte"/>
    <w:pPr>
      <w:keepNext/>
      <w:spacing w:before="360" w:after="120"/>
      <w:jc w:val="center"/>
    </w:pPr>
    <w:rPr>
      <w:rFonts w:ascii="Helvetica" w:hAnsi="Helvetica"/>
      <w:i/>
      <w:kern w:val="28"/>
      <w:sz w:val="32"/>
    </w:rPr>
  </w:style>
  <w:style w:type="paragraph" w:customStyle="1" w:styleId="Titrepartie">
    <w:name w:val="Titre partie"/>
    <w:basedOn w:val="Titrebase"/>
    <w:next w:val="Sous-titrepartie"/>
    <w:pPr>
      <w:spacing w:before="600"/>
      <w:jc w:val="center"/>
    </w:pPr>
  </w:style>
  <w:style w:type="paragraph" w:customStyle="1" w:styleId="Image">
    <w:name w:val="Image"/>
    <w:basedOn w:val="Corpsdetexte"/>
    <w:next w:val="Lgende"/>
    <w:pPr>
      <w:keepNext/>
    </w:pPr>
  </w:style>
  <w:style w:type="paragraph" w:customStyle="1" w:styleId="Titresection">
    <w:name w:val="Titre section"/>
    <w:basedOn w:val="Titrebase"/>
    <w:pPr>
      <w:spacing w:after="80"/>
    </w:pPr>
    <w:rPr>
      <w:sz w:val="28"/>
    </w:rPr>
  </w:style>
  <w:style w:type="paragraph" w:customStyle="1" w:styleId="Intitulsection">
    <w:name w:val="Intitulé section"/>
    <w:basedOn w:val="Titrebase"/>
    <w:next w:val="Corpsdetexte"/>
    <w:pPr>
      <w:spacing w:after="360"/>
      <w:jc w:val="center"/>
    </w:pPr>
  </w:style>
  <w:style w:type="paragraph" w:customStyle="1" w:styleId="Objet">
    <w:name w:val="Objet"/>
    <w:basedOn w:val="Corpsdetexte"/>
    <w:next w:val="Corpsdetexte"/>
    <w:rPr>
      <w:i/>
      <w:u w:val="single"/>
    </w:rPr>
  </w:style>
  <w:style w:type="paragraph" w:styleId="Sous-titre">
    <w:name w:val="Subtitle"/>
    <w:basedOn w:val="Titre"/>
    <w:next w:val="Corpsdetexte"/>
    <w:qFormat/>
    <w:pPr>
      <w:spacing w:before="0" w:after="240"/>
    </w:pPr>
    <w:rPr>
      <w:b w:val="0"/>
      <w:i/>
      <w:sz w:val="28"/>
    </w:rPr>
  </w:style>
  <w:style w:type="paragraph" w:styleId="Titre">
    <w:name w:val="Title"/>
    <w:basedOn w:val="Titrebase"/>
    <w:qFormat/>
    <w:pPr>
      <w:spacing w:before="360" w:after="160"/>
      <w:jc w:val="center"/>
    </w:pPr>
    <w:rPr>
      <w:sz w:val="40"/>
    </w:rPr>
  </w:style>
  <w:style w:type="paragraph" w:customStyle="1" w:styleId="Sous-titrecouverture">
    <w:name w:val="Sous-titre couverture"/>
    <w:basedOn w:val="Normal"/>
    <w:next w:val="Corpsdetexte"/>
    <w:pPr>
      <w:keepNext/>
      <w:spacing w:before="240"/>
      <w:jc w:val="center"/>
    </w:pPr>
    <w:rPr>
      <w:rFonts w:ascii="Helvetica" w:hAnsi="Helvetica"/>
      <w:i/>
      <w:kern w:val="28"/>
      <w:sz w:val="36"/>
    </w:rPr>
  </w:style>
  <w:style w:type="character" w:customStyle="1" w:styleId="Exposant">
    <w:name w:val="Exposant"/>
    <w:rPr>
      <w:rFonts w:ascii="Times" w:hAnsi="Times"/>
      <w:sz w:val="24"/>
      <w:vertAlign w:val="superscript"/>
    </w:rPr>
  </w:style>
  <w:style w:type="paragraph" w:styleId="Tabledesrfrencesjuridiques">
    <w:name w:val="table of authorities"/>
    <w:basedOn w:val="Normal"/>
    <w:semiHidden/>
    <w:pPr>
      <w:tabs>
        <w:tab w:val="right" w:leader="dot" w:pos="8640"/>
      </w:tabs>
      <w:ind w:left="360" w:hanging="360"/>
    </w:pPr>
  </w:style>
  <w:style w:type="paragraph" w:styleId="Tabledesillustrations">
    <w:name w:val="table of figures"/>
    <w:basedOn w:val="Normal"/>
    <w:semiHidden/>
    <w:pPr>
      <w:tabs>
        <w:tab w:val="right" w:leader="dot" w:pos="8640"/>
      </w:tabs>
      <w:ind w:left="720" w:hanging="720"/>
    </w:pPr>
  </w:style>
  <w:style w:type="paragraph" w:customStyle="1" w:styleId="Titrecouverture">
    <w:name w:val="Titre couverture"/>
    <w:basedOn w:val="Titrebase"/>
    <w:next w:val="Sous-titrecouverture"/>
    <w:pPr>
      <w:spacing w:before="720" w:after="160"/>
      <w:jc w:val="center"/>
    </w:pPr>
    <w:rPr>
      <w:sz w:val="48"/>
    </w:rPr>
  </w:style>
  <w:style w:type="paragraph" w:styleId="TitreTR">
    <w:name w:val="toa heading"/>
    <w:basedOn w:val="Titresection"/>
    <w:next w:val="Tabledesrfrencesjuridiques"/>
    <w:semiHidden/>
  </w:style>
  <w:style w:type="paragraph" w:styleId="TM1">
    <w:name w:val="toc 1"/>
    <w:basedOn w:val="Normal"/>
    <w:semiHidden/>
    <w:pPr>
      <w:tabs>
        <w:tab w:val="right" w:leader="dot" w:pos="8640"/>
      </w:tabs>
      <w:spacing w:before="180" w:after="120"/>
    </w:pPr>
    <w:rPr>
      <w:rFonts w:ascii="Helvetica" w:hAnsi="Helvetica"/>
      <w:b/>
    </w:rPr>
  </w:style>
  <w:style w:type="paragraph" w:styleId="TM2">
    <w:name w:val="toc 2"/>
    <w:basedOn w:val="Normal"/>
    <w:semiHidden/>
    <w:pPr>
      <w:tabs>
        <w:tab w:val="right" w:leader="dot" w:pos="8640"/>
      </w:tabs>
      <w:ind w:left="360"/>
    </w:pPr>
  </w:style>
  <w:style w:type="paragraph" w:styleId="TM3">
    <w:name w:val="toc 3"/>
    <w:basedOn w:val="Normal"/>
    <w:semiHidden/>
    <w:pPr>
      <w:tabs>
        <w:tab w:val="right" w:leader="dot" w:pos="8640"/>
      </w:tabs>
      <w:ind w:left="720"/>
    </w:pPr>
  </w:style>
  <w:style w:type="paragraph" w:styleId="TM4">
    <w:name w:val="toc 4"/>
    <w:basedOn w:val="Normal"/>
    <w:semiHidden/>
    <w:pPr>
      <w:tabs>
        <w:tab w:val="right" w:leader="dot" w:pos="8640"/>
      </w:tabs>
      <w:ind w:left="1080"/>
    </w:pPr>
  </w:style>
  <w:style w:type="paragraph" w:styleId="TM5">
    <w:name w:val="toc 5"/>
    <w:basedOn w:val="Normal"/>
    <w:semiHidden/>
    <w:pPr>
      <w:tabs>
        <w:tab w:val="right" w:leader="dot" w:pos="8640"/>
      </w:tabs>
      <w:ind w:left="1440"/>
    </w:pPr>
  </w:style>
  <w:style w:type="paragraph" w:styleId="TM6">
    <w:name w:val="toc 6"/>
    <w:basedOn w:val="Normal"/>
    <w:semiHidden/>
    <w:pPr>
      <w:tabs>
        <w:tab w:val="right" w:leader="dot" w:pos="8640"/>
      </w:tabs>
      <w:ind w:left="1800"/>
    </w:pPr>
  </w:style>
  <w:style w:type="paragraph" w:styleId="TM7">
    <w:name w:val="toc 7"/>
    <w:basedOn w:val="Normal"/>
    <w:semiHidden/>
    <w:pPr>
      <w:tabs>
        <w:tab w:val="right" w:leader="dot" w:pos="8640"/>
      </w:tabs>
      <w:ind w:left="2160"/>
    </w:pPr>
  </w:style>
  <w:style w:type="paragraph" w:styleId="TM8">
    <w:name w:val="toc 8"/>
    <w:basedOn w:val="Normal"/>
    <w:semiHidden/>
    <w:pPr>
      <w:tabs>
        <w:tab w:val="right" w:leader="dot" w:pos="8640"/>
      </w:tabs>
      <w:ind w:left="2520"/>
    </w:pPr>
  </w:style>
  <w:style w:type="paragraph" w:styleId="TM9">
    <w:name w:val="toc 9"/>
    <w:basedOn w:val="Normal"/>
    <w:semiHidden/>
    <w:pPr>
      <w:tabs>
        <w:tab w:val="right" w:leader="dot" w:pos="8640"/>
      </w:tabs>
      <w:ind w:left="2880"/>
    </w:pPr>
  </w:style>
  <w:style w:type="paragraph" w:customStyle="1" w:styleId="TMbase">
    <w:name w:val="TM (base)"/>
    <w:basedOn w:val="Normal"/>
    <w:pPr>
      <w:tabs>
        <w:tab w:val="right" w:leader="dot" w:pos="8640"/>
      </w:tabs>
    </w:pPr>
  </w:style>
  <w:style w:type="paragraph" w:styleId="Retraitnormal">
    <w:name w:val="Normal Indent"/>
    <w:basedOn w:val="Normal"/>
    <w:pPr>
      <w:spacing w:line="280" w:lineRule="exact"/>
      <w:ind w:left="1080"/>
    </w:pPr>
    <w:rPr>
      <w:rFonts w:ascii="Helvetica" w:hAnsi="Helvetica"/>
    </w:r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 w:val="28"/>
    </w:rPr>
  </w:style>
  <w:style w:type="paragraph" w:styleId="Adresseexpditeur">
    <w:name w:val="envelope return"/>
    <w:basedOn w:val="Normal"/>
  </w:style>
  <w:style w:type="paragraph" w:styleId="Formuledepolitesse">
    <w:name w:val="Closing"/>
    <w:basedOn w:val="Normal"/>
    <w:pPr>
      <w:ind w:left="4320"/>
    </w:pPr>
  </w:style>
  <w:style w:type="paragraph" w:styleId="Signature">
    <w:name w:val="Signature"/>
    <w:basedOn w:val="Normal"/>
    <w:pPr>
      <w:ind w:left="4320"/>
    </w:pPr>
  </w:style>
  <w:style w:type="paragraph" w:styleId="Textedebulles">
    <w:name w:val="Balloon Text"/>
    <w:basedOn w:val="Normal"/>
    <w:semiHidden/>
    <w:rsid w:val="007C557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832AD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152C92"/>
    <w:pPr>
      <w:widowControl w:val="0"/>
      <w:suppressAutoHyphens/>
      <w:spacing w:before="280" w:after="119"/>
    </w:pPr>
    <w:rPr>
      <w:rFonts w:ascii="Times New Roman" w:hAnsi="Times New Roman" w:cs="Arial"/>
      <w:lang w:val="en-US" w:eastAsia="ar-SA"/>
    </w:rPr>
  </w:style>
  <w:style w:type="paragraph" w:customStyle="1" w:styleId="Normaldcal">
    <w:name w:val="Normal_décalé"/>
    <w:basedOn w:val="Normal"/>
    <w:rsid w:val="0096400D"/>
    <w:pPr>
      <w:ind w:left="2268"/>
    </w:pPr>
    <w:rPr>
      <w:rFonts w:ascii="Times New Roman" w:eastAsia="Times New Roman" w:hAnsi="Times New Roman" w:cs="Times New Roman"/>
      <w:kern w:val="1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127E37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rsid w:val="005C5F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8572A3"/>
    <w:pPr>
      <w:tabs>
        <w:tab w:val="clear" w:pos="187"/>
      </w:tabs>
      <w:spacing w:after="200" w:line="240" w:lineRule="auto"/>
      <w:ind w:left="0" w:firstLine="0"/>
    </w:pPr>
    <w:rPr>
      <w:b/>
      <w:bCs/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8572A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rsid w:val="008572A3"/>
    <w:rPr>
      <w:rFonts w:asciiTheme="minorHAnsi" w:eastAsiaTheme="minorHAnsi" w:hAnsiTheme="minorHAnsi" w:cstheme="minorBid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8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11FD5-69DA-4030-9183-4FEC2804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Bordereau des prix</vt:lpstr>
    </vt:vector>
  </TitlesOfParts>
  <Company>ulp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Bordereau des prix</dc:title>
  <dc:creator>Noëlle Boussemghoune</dc:creator>
  <cp:lastModifiedBy>Arnaud Humbert</cp:lastModifiedBy>
  <cp:revision>8</cp:revision>
  <cp:lastPrinted>2018-06-08T09:16:00Z</cp:lastPrinted>
  <dcterms:created xsi:type="dcterms:W3CDTF">2019-05-02T09:27:00Z</dcterms:created>
  <dcterms:modified xsi:type="dcterms:W3CDTF">2025-01-31T10:41:00Z</dcterms:modified>
</cp:coreProperties>
</file>