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09D12A7F"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r w:rsidR="00C246AB">
        <w:rPr>
          <w:rFonts w:asciiTheme="minorHAnsi" w:hAnsiTheme="minorHAnsi" w:cs="Arial"/>
          <w:b/>
          <w:sz w:val="22"/>
        </w:rPr>
        <w:t xml:space="preserve"> </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46626F1A" w:rsidR="00F4562A" w:rsidRPr="00891B43" w:rsidRDefault="008D40C9" w:rsidP="00891B43">
      <w:pPr>
        <w:spacing w:before="120" w:line="240" w:lineRule="auto"/>
        <w:jc w:val="both"/>
        <w:rPr>
          <w:rFonts w:asciiTheme="minorHAnsi" w:hAnsiTheme="minorHAnsi" w:cs="Arial"/>
          <w:sz w:val="22"/>
        </w:rPr>
      </w:pPr>
      <w:r w:rsidRPr="008D40C9">
        <w:rPr>
          <w:rFonts w:asciiTheme="minorHAnsi" w:hAnsiTheme="minorHAnsi" w:cs="Arial"/>
          <w:sz w:val="22"/>
        </w:rPr>
        <w:t xml:space="preserve">Le présent appel d'offres concerne </w:t>
      </w:r>
      <w:r w:rsidR="005832AD">
        <w:rPr>
          <w:rFonts w:asciiTheme="minorHAnsi" w:hAnsiTheme="minorHAnsi" w:cs="Arial"/>
          <w:sz w:val="22"/>
        </w:rPr>
        <w:t>des services de c</w:t>
      </w:r>
      <w:r w:rsidRPr="008D40C9">
        <w:rPr>
          <w:rFonts w:asciiTheme="minorHAnsi" w:hAnsiTheme="minorHAnsi" w:cs="Arial"/>
          <w:sz w:val="22"/>
        </w:rPr>
        <w:t>oordination et appui technique pour la composante Partenariats Public-Privé</w:t>
      </w:r>
      <w:r>
        <w:rPr>
          <w:rFonts w:asciiTheme="minorHAnsi" w:hAnsiTheme="minorHAnsi" w:cs="Arial"/>
          <w:sz w:val="22"/>
        </w:rPr>
        <w:t xml:space="preserve"> (PPP).</w:t>
      </w:r>
      <w:r w:rsidR="00F44A45">
        <w:rPr>
          <w:rFonts w:asciiTheme="minorHAnsi" w:hAnsiTheme="minorHAnsi" w:cs="Arial"/>
          <w:sz w:val="22"/>
        </w:rPr>
        <w:t xml:space="preserve"> </w:t>
      </w:r>
      <w:bookmarkStart w:id="0" w:name="_GoBack"/>
      <w:bookmarkEnd w:id="0"/>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000011F" w14:textId="45086E04" w:rsidR="005832AD"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w:t>
      </w:r>
      <w:r w:rsidR="005832AD">
        <w:rPr>
          <w:rFonts w:asciiTheme="minorHAnsi" w:hAnsiTheme="minorHAnsi" w:cs="Arial"/>
          <w:sz w:val="22"/>
        </w:rPr>
        <w:t xml:space="preserve">de </w:t>
      </w:r>
      <w:r w:rsidR="005832AD" w:rsidRPr="005832AD">
        <w:rPr>
          <w:rFonts w:asciiTheme="minorHAnsi" w:hAnsiTheme="minorHAnsi" w:cs="Arial"/>
          <w:sz w:val="22"/>
        </w:rPr>
        <w:t xml:space="preserve">l'appel d'offres pour des services de </w:t>
      </w:r>
      <w:r w:rsidR="005832AD">
        <w:rPr>
          <w:rFonts w:asciiTheme="minorHAnsi" w:hAnsiTheme="minorHAnsi" w:cs="Arial"/>
          <w:sz w:val="22"/>
        </w:rPr>
        <w:t>coordination et appui technique pour la composante Partenariats Public – Privé (PPP).</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77777777" w:rsidR="003930DF" w:rsidRDefault="003930DF" w:rsidP="003930DF">
      <w:pPr>
        <w:spacing w:before="120" w:line="240" w:lineRule="auto"/>
        <w:jc w:val="both"/>
        <w:rPr>
          <w:rFonts w:asciiTheme="minorHAnsi" w:hAnsiTheme="minorHAnsi" w:cs="Arial"/>
          <w:sz w:val="22"/>
        </w:rPr>
      </w:pPr>
      <w:r>
        <w:rPr>
          <w:rFonts w:asciiTheme="minorHAnsi" w:hAnsiTheme="minorHAnsi" w:cs="Arial"/>
          <w:sz w:val="22"/>
        </w:rPr>
        <w:t>[</w:t>
      </w: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Pr="00836BE8">
        <w:rPr>
          <w:rFonts w:asciiTheme="minorHAnsi" w:hAnsiTheme="minorHAnsi" w:cs="Arial"/>
          <w:sz w:val="22"/>
          <w:highlight w:val="yellow"/>
        </w:rPr>
        <w:t xml:space="preserve">préciser les </w:t>
      </w:r>
      <w:r>
        <w:rPr>
          <w:rFonts w:asciiTheme="minorHAnsi" w:hAnsiTheme="minorHAnsi" w:cs="Arial"/>
          <w:sz w:val="22"/>
          <w:highlight w:val="yellow"/>
        </w:rPr>
        <w:t xml:space="preserve">éléments portant sur sa capacité à mettre en œuvre </w:t>
      </w:r>
      <w:r w:rsidRPr="00836BE8">
        <w:rPr>
          <w:rFonts w:asciiTheme="minorHAnsi" w:hAnsiTheme="minorHAnsi" w:cs="Arial"/>
          <w:sz w:val="22"/>
          <w:highlight w:val="yellow"/>
        </w:rPr>
        <w:t xml:space="preserve">pouvant qualifier l’éligibilité de la </w:t>
      </w:r>
      <w:r w:rsidRPr="00423753">
        <w:rPr>
          <w:rFonts w:asciiTheme="minorHAnsi" w:hAnsiTheme="minorHAnsi" w:cs="Arial"/>
          <w:sz w:val="22"/>
          <w:highlight w:val="yellow"/>
        </w:rPr>
        <w:t>candidature tels que définis dans l’avis</w:t>
      </w:r>
      <w:r>
        <w:rPr>
          <w:rFonts w:asciiTheme="minorHAnsi" w:hAnsiTheme="minorHAnsi" w:cs="Arial"/>
          <w:sz w:val="22"/>
        </w:rPr>
        <w:t>]</w:t>
      </w:r>
      <w:r w:rsidRPr="00F94C76">
        <w:rPr>
          <w:rFonts w:asciiTheme="minorHAnsi" w:hAnsiTheme="minorHAnsi" w:cs="Arial"/>
          <w:sz w:val="22"/>
        </w:rPr>
        <w:t>.</w:t>
      </w:r>
    </w:p>
    <w:p w14:paraId="5CCC348F" w14:textId="77777777" w:rsidR="00C43FF9" w:rsidRPr="0064446E" w:rsidRDefault="003930DF" w:rsidP="00891B43">
      <w:pPr>
        <w:spacing w:before="120" w:line="240" w:lineRule="auto"/>
        <w:jc w:val="both"/>
        <w:rPr>
          <w:rFonts w:asciiTheme="minorHAnsi" w:hAnsiTheme="minorHAnsi" w:cs="Arial"/>
          <w:i/>
          <w:sz w:val="22"/>
        </w:rPr>
      </w:pPr>
      <w:r>
        <w:rPr>
          <w:rFonts w:asciiTheme="minorHAnsi" w:hAnsiTheme="minorHAnsi" w:cs="Arial"/>
          <w:sz w:val="22"/>
        </w:rPr>
        <w:t>[</w:t>
      </w:r>
      <w:r w:rsidR="00AA5DFF" w:rsidRPr="0064446E">
        <w:rPr>
          <w:rFonts w:asciiTheme="minorHAnsi" w:hAnsiTheme="minorHAnsi" w:cs="Arial"/>
          <w:i/>
          <w:sz w:val="22"/>
        </w:rPr>
        <w:t>Sans objet</w:t>
      </w:r>
      <w:r>
        <w:rPr>
          <w:rFonts w:asciiTheme="minorHAnsi" w:hAnsiTheme="minorHAnsi" w:cs="Arial"/>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77777777" w:rsidR="00EB1C73" w:rsidRDefault="003930DF" w:rsidP="00891B43">
      <w:pPr>
        <w:spacing w:before="120" w:line="240" w:lineRule="auto"/>
        <w:jc w:val="both"/>
        <w:rPr>
          <w:rFonts w:asciiTheme="minorHAnsi" w:hAnsiTheme="minorHAnsi" w:cs="Arial"/>
          <w:sz w:val="22"/>
        </w:rPr>
      </w:pPr>
      <w:r>
        <w:rPr>
          <w:rFonts w:asciiTheme="minorHAnsi" w:hAnsiTheme="minorHAnsi" w:cs="Arial"/>
          <w:sz w:val="22"/>
        </w:rPr>
        <w:lastRenderedPageBreak/>
        <w:t>[</w:t>
      </w:r>
      <w:r w:rsidR="00EB1C73"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00EB1C73"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836BE8" w:rsidRPr="00836BE8">
        <w:rPr>
          <w:rFonts w:asciiTheme="minorHAnsi" w:hAnsiTheme="minorHAnsi" w:cs="Arial"/>
          <w:sz w:val="22"/>
          <w:highlight w:val="yellow"/>
        </w:rPr>
        <w:t xml:space="preserve">préciser les </w:t>
      </w:r>
      <w:r w:rsidR="00423753">
        <w:rPr>
          <w:rFonts w:asciiTheme="minorHAnsi" w:hAnsiTheme="minorHAnsi" w:cs="Arial"/>
          <w:sz w:val="22"/>
          <w:highlight w:val="yellow"/>
        </w:rPr>
        <w:t xml:space="preserve">éléments portant sur sa capacité à mettre en œuvre </w:t>
      </w:r>
      <w:r w:rsidR="00836BE8" w:rsidRPr="00836BE8">
        <w:rPr>
          <w:rFonts w:asciiTheme="minorHAnsi" w:hAnsiTheme="minorHAnsi" w:cs="Arial"/>
          <w:sz w:val="22"/>
          <w:highlight w:val="yellow"/>
        </w:rPr>
        <w:t xml:space="preserve">pouvant qualifier l’éligibilité de la </w:t>
      </w:r>
      <w:r w:rsidR="00836BE8" w:rsidRPr="00423753">
        <w:rPr>
          <w:rFonts w:asciiTheme="minorHAnsi" w:hAnsiTheme="minorHAnsi" w:cs="Arial"/>
          <w:sz w:val="22"/>
          <w:highlight w:val="yellow"/>
        </w:rPr>
        <w:t>candidature</w:t>
      </w:r>
      <w:r w:rsidR="00423753" w:rsidRPr="00423753">
        <w:rPr>
          <w:rFonts w:asciiTheme="minorHAnsi" w:hAnsiTheme="minorHAnsi" w:cs="Arial"/>
          <w:sz w:val="22"/>
          <w:highlight w:val="yellow"/>
        </w:rPr>
        <w:t xml:space="preserve"> tels que définis dans l’avis</w:t>
      </w:r>
      <w:r w:rsidR="00836BE8">
        <w:rPr>
          <w:rFonts w:asciiTheme="minorHAnsi" w:hAnsiTheme="minorHAnsi" w:cs="Arial"/>
          <w:sz w:val="22"/>
        </w:rPr>
        <w:t>]</w:t>
      </w:r>
      <w:r w:rsidR="00EB1C73" w:rsidRPr="00F94C76">
        <w:rPr>
          <w:rFonts w:asciiTheme="minorHAnsi" w:hAnsiTheme="minorHAnsi" w:cs="Arial"/>
          <w:sz w:val="22"/>
        </w:rPr>
        <w:t>.</w:t>
      </w:r>
    </w:p>
    <w:p w14:paraId="659C28D8" w14:textId="77777777" w:rsidR="00D73590" w:rsidRDefault="003930DF" w:rsidP="00D73590">
      <w:pPr>
        <w:spacing w:before="120" w:line="240" w:lineRule="auto"/>
        <w:jc w:val="both"/>
        <w:rPr>
          <w:rFonts w:asciiTheme="minorHAnsi" w:hAnsiTheme="minorHAnsi" w:cs="Arial"/>
          <w:sz w:val="22"/>
        </w:rPr>
      </w:pPr>
      <w:r>
        <w:rPr>
          <w:rFonts w:asciiTheme="minorHAnsi" w:hAnsiTheme="minorHAnsi" w:cs="Arial"/>
          <w:sz w:val="22"/>
        </w:rPr>
        <w:t>[</w:t>
      </w:r>
      <w:r>
        <w:rPr>
          <w:rFonts w:asciiTheme="minorHAnsi" w:hAnsiTheme="minorHAnsi" w:cs="Arial"/>
          <w:i/>
          <w:sz w:val="22"/>
        </w:rPr>
        <w:t>Sans objet</w:t>
      </w:r>
      <w:r>
        <w:rPr>
          <w:rFonts w:asciiTheme="minorHAnsi" w:hAnsiTheme="minorHAnsi" w:cs="Arial"/>
          <w:sz w:val="22"/>
        </w:rPr>
        <w:t>]</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271F93E5"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5D6E7B">
        <w:rPr>
          <w:rFonts w:ascii="Calibri" w:hAnsi="Calibri"/>
          <w:sz w:val="22"/>
          <w:szCs w:val="22"/>
        </w:rPr>
        <w:t>A</w:t>
      </w:r>
      <w:r w:rsidR="005D6E7B" w:rsidRPr="005D6E7B">
        <w:rPr>
          <w:rFonts w:ascii="Calibri" w:hAnsi="Calibri"/>
          <w:sz w:val="22"/>
          <w:szCs w:val="22"/>
        </w:rPr>
        <w:t>ppel d'offres pour des services de coordination et appui technique pour la composante Partenariats Public – Privé (PPP).</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C8778C"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85pt" o:ole="">
            <v:imagedata r:id="rId22" o:title=""/>
          </v:shape>
          <o:OLEObject Type="Embed" ProgID="Excel.Sheet.12" ShapeID="_x0000_i1025" DrawAspect="Content" ObjectID="_1796134587"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1096FEC" w14:textId="77777777" w:rsidR="00C8778C" w:rsidRDefault="00C8778C">
      <w:r>
        <w:separator/>
      </w:r>
    </w:p>
  </w:endnote>
  <w:endnote w:type="continuationSeparator" w:id="0">
    <w:p w14:paraId="30002EFA" w14:textId="77777777" w:rsidR="00C8778C" w:rsidRDefault="00C877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3322E2D1"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F44A45">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F44A45">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7EF6BB88"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F44A45">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F44A45">
                              <w:rPr>
                                <w:rFonts w:asciiTheme="minorHAnsi" w:hAnsiTheme="minorHAnsi"/>
                                <w:b/>
                                <w:bCs/>
                                <w:noProof/>
                                <w:sz w:val="22"/>
                                <w:szCs w:val="22"/>
                              </w:rPr>
                              <w:t>7</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29B820A6"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F44A45">
              <w:rPr>
                <w:rFonts w:ascii="Calibri" w:eastAsia="Times New Roman" w:hAnsi="Calibri"/>
                <w:b/>
                <w:bCs/>
                <w:noProof/>
                <w:sz w:val="22"/>
                <w:szCs w:val="22"/>
                <w:lang w:eastAsia="en-GB"/>
              </w:rPr>
              <w:t>4</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F44A45">
              <w:rPr>
                <w:rFonts w:ascii="Calibri" w:eastAsia="Times New Roman" w:hAnsi="Calibri"/>
                <w:b/>
                <w:bCs/>
                <w:noProof/>
                <w:sz w:val="22"/>
                <w:szCs w:val="22"/>
                <w:lang w:eastAsia="en-GB"/>
              </w:rPr>
              <w:t>7</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17E2508C"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F44A45">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F44A45">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CDA307D" w14:textId="77777777" w:rsidR="005E2CD1" w:rsidRPr="00442AC9" w:rsidRDefault="00C8778C"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B922604" w14:textId="77777777" w:rsidR="00C8778C" w:rsidRDefault="00C8778C">
      <w:r>
        <w:separator/>
      </w:r>
    </w:p>
  </w:footnote>
  <w:footnote w:type="continuationSeparator" w:id="0">
    <w:p w14:paraId="3D5776ED" w14:textId="77777777" w:rsidR="00C8778C" w:rsidRDefault="00C8778C">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32AD"/>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D6E7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40C9"/>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6AB"/>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8778C"/>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4A45"/>
    <w:rsid w:val="00F45360"/>
    <w:rsid w:val="00F4562A"/>
    <w:rsid w:val="00F45B9F"/>
    <w:rsid w:val="00F468D3"/>
    <w:rsid w:val="00F5024B"/>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4141B5C-96C3-45EA-8D7B-45776B183A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26</TotalTime>
  <Pages>7</Pages>
  <Words>1589</Words>
  <Characters>8743</Characters>
  <Application>Microsoft Office Word</Application>
  <DocSecurity>0</DocSecurity>
  <Lines>72</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10312</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Susana CIFUENTES GALLO</cp:lastModifiedBy>
  <cp:revision>8</cp:revision>
  <cp:lastPrinted>2016-03-24T23:23:00Z</cp:lastPrinted>
  <dcterms:created xsi:type="dcterms:W3CDTF">2023-02-01T08:32:00Z</dcterms:created>
  <dcterms:modified xsi:type="dcterms:W3CDTF">2024-12-19T16:30:00Z</dcterms:modified>
</cp:coreProperties>
</file>