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2A1B1" w14:textId="621C2EAC" w:rsidR="00495F5A" w:rsidRDefault="00495F5A"/>
    <w:p w14:paraId="1C18AA19" w14:textId="77777777" w:rsidR="008C766B" w:rsidRDefault="008C766B"/>
    <w:p w14:paraId="318C2701" w14:textId="77777777" w:rsidR="00264997" w:rsidRDefault="00264997" w:rsidP="00264997">
      <w:pPr>
        <w:pStyle w:val="Corpsdetexte"/>
        <w:pBdr>
          <w:top w:val="single" w:sz="4" w:space="1" w:color="auto"/>
          <w:left w:val="single" w:sz="4" w:space="4" w:color="auto"/>
          <w:bottom w:val="single" w:sz="4" w:space="1" w:color="auto"/>
          <w:right w:val="single" w:sz="4" w:space="4" w:color="auto"/>
        </w:pBdr>
        <w:jc w:val="center"/>
        <w:rPr>
          <w:b/>
          <w:sz w:val="24"/>
          <w:szCs w:val="24"/>
          <w:u w:val="single"/>
        </w:rPr>
      </w:pPr>
    </w:p>
    <w:p w14:paraId="68C11326"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u w:val="single"/>
        </w:rPr>
      </w:pPr>
      <w:r w:rsidRPr="00264997">
        <w:rPr>
          <w:b/>
          <w:color w:val="002060"/>
          <w:sz w:val="24"/>
          <w:szCs w:val="24"/>
          <w:u w:val="single"/>
        </w:rPr>
        <w:t>Procédure adaptée</w:t>
      </w:r>
    </w:p>
    <w:p w14:paraId="52088513"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2BE615CD"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264997">
        <w:rPr>
          <w:b/>
          <w:color w:val="002060"/>
          <w:sz w:val="24"/>
          <w:szCs w:val="24"/>
        </w:rPr>
        <w:t xml:space="preserve">Cahier des charges </w:t>
      </w:r>
    </w:p>
    <w:p w14:paraId="34DF2287"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7D093F2D" w14:textId="4B3AAC01" w:rsidR="00264997" w:rsidRPr="00DB3FB3"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bookmarkStart w:id="0" w:name="_Hlk132390508"/>
      <w:bookmarkStart w:id="1" w:name="_Hlk132393510"/>
      <w:r w:rsidRPr="00DB3FB3">
        <w:rPr>
          <w:b/>
          <w:color w:val="002060"/>
          <w:sz w:val="24"/>
          <w:szCs w:val="24"/>
        </w:rPr>
        <w:t xml:space="preserve">« </w:t>
      </w:r>
      <w:bookmarkStart w:id="2" w:name="_Hlk188983150"/>
      <w:r w:rsidR="00DB3FB3">
        <w:rPr>
          <w:b/>
          <w:color w:val="002060"/>
          <w:sz w:val="24"/>
          <w:szCs w:val="24"/>
        </w:rPr>
        <w:t>F</w:t>
      </w:r>
      <w:r w:rsidR="00DB3FB3" w:rsidRPr="00DB3FB3">
        <w:rPr>
          <w:b/>
          <w:color w:val="002060"/>
          <w:sz w:val="24"/>
          <w:szCs w:val="24"/>
        </w:rPr>
        <w:t xml:space="preserve">ourniture, livraison, installation et mise en service </w:t>
      </w:r>
      <w:bookmarkEnd w:id="2"/>
      <w:r w:rsidR="00641613" w:rsidRPr="00641613">
        <w:rPr>
          <w:b/>
          <w:color w:val="002060"/>
          <w:sz w:val="24"/>
          <w:szCs w:val="24"/>
        </w:rPr>
        <w:t xml:space="preserve">d’un </w:t>
      </w:r>
      <w:r w:rsidR="00641613">
        <w:rPr>
          <w:b/>
          <w:color w:val="002060"/>
          <w:sz w:val="24"/>
          <w:szCs w:val="24"/>
        </w:rPr>
        <w:t>c</w:t>
      </w:r>
      <w:r w:rsidR="00641613" w:rsidRPr="00641613">
        <w:rPr>
          <w:b/>
          <w:color w:val="002060"/>
          <w:sz w:val="24"/>
          <w:szCs w:val="24"/>
        </w:rPr>
        <w:t>entre de tournage à commande numérique pour la filière industrie de la Faculté des Métiers de l’Essonne</w:t>
      </w:r>
      <w:r w:rsidR="00641613">
        <w:rPr>
          <w:b/>
          <w:color w:val="002060"/>
          <w:sz w:val="24"/>
          <w:szCs w:val="24"/>
        </w:rPr>
        <w:t xml:space="preserve"> </w:t>
      </w:r>
      <w:r w:rsidRPr="00DB3FB3">
        <w:rPr>
          <w:b/>
          <w:color w:val="002060"/>
          <w:sz w:val="24"/>
          <w:szCs w:val="24"/>
        </w:rPr>
        <w:t>»</w:t>
      </w:r>
    </w:p>
    <w:bookmarkEnd w:id="0"/>
    <w:p w14:paraId="66C98ED1" w14:textId="77777777"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5D78D04D" w14:textId="1098E28F" w:rsidR="00264997" w:rsidRPr="00264997"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sidR="00DB3FB3">
        <w:rPr>
          <w:b/>
          <w:color w:val="002060"/>
          <w:sz w:val="24"/>
          <w:szCs w:val="24"/>
        </w:rPr>
        <w:t>A</w:t>
      </w:r>
      <w:r w:rsidRPr="00A0048C">
        <w:rPr>
          <w:b/>
          <w:color w:val="002060"/>
          <w:sz w:val="24"/>
          <w:szCs w:val="24"/>
        </w:rPr>
        <w:t>FDME-2</w:t>
      </w:r>
      <w:r w:rsidR="00A0048C" w:rsidRPr="00A0048C">
        <w:rPr>
          <w:b/>
          <w:color w:val="002060"/>
          <w:sz w:val="24"/>
          <w:szCs w:val="24"/>
        </w:rPr>
        <w:t>5</w:t>
      </w:r>
      <w:r w:rsidRPr="00A0048C">
        <w:rPr>
          <w:b/>
          <w:color w:val="002060"/>
          <w:sz w:val="24"/>
          <w:szCs w:val="24"/>
        </w:rPr>
        <w:t>-00</w:t>
      </w:r>
      <w:r w:rsidR="00641613">
        <w:rPr>
          <w:b/>
          <w:color w:val="002060"/>
          <w:sz w:val="24"/>
          <w:szCs w:val="24"/>
        </w:rPr>
        <w:t>2</w:t>
      </w:r>
      <w:r w:rsidR="00A0048C" w:rsidRPr="00A0048C">
        <w:rPr>
          <w:b/>
          <w:color w:val="002060"/>
          <w:sz w:val="24"/>
          <w:szCs w:val="24"/>
        </w:rPr>
        <w:t>B</w:t>
      </w:r>
    </w:p>
    <w:bookmarkEnd w:id="1"/>
    <w:p w14:paraId="7EDBF4C8" w14:textId="77777777" w:rsidR="00264997" w:rsidRPr="0019345A" w:rsidRDefault="00264997" w:rsidP="00264997">
      <w:pPr>
        <w:pStyle w:val="Corpsdetexte"/>
        <w:pBdr>
          <w:top w:val="single" w:sz="4" w:space="1" w:color="auto"/>
          <w:left w:val="single" w:sz="4" w:space="4" w:color="auto"/>
          <w:bottom w:val="single" w:sz="4" w:space="1" w:color="auto"/>
          <w:right w:val="single" w:sz="4" w:space="4" w:color="auto"/>
        </w:pBdr>
        <w:jc w:val="center"/>
        <w:rPr>
          <w:b/>
          <w:color w:val="000080"/>
          <w:sz w:val="24"/>
          <w:szCs w:val="24"/>
        </w:rPr>
      </w:pPr>
    </w:p>
    <w:p w14:paraId="46A44762" w14:textId="1EF2B478" w:rsidR="00264997" w:rsidRDefault="00264997"/>
    <w:p w14:paraId="4FD54BD7" w14:textId="77777777" w:rsidR="00E85832" w:rsidRPr="00E85832" w:rsidRDefault="00E85832" w:rsidP="00E85832">
      <w:pPr>
        <w:pStyle w:val="Corpsdetexte"/>
        <w:jc w:val="center"/>
        <w:rPr>
          <w:b/>
          <w:color w:val="002060"/>
          <w:sz w:val="24"/>
          <w:szCs w:val="24"/>
        </w:rPr>
      </w:pPr>
      <w:r w:rsidRPr="00E85832">
        <w:rPr>
          <w:b/>
          <w:color w:val="002060"/>
          <w:sz w:val="24"/>
          <w:szCs w:val="24"/>
          <w:u w:val="single"/>
        </w:rPr>
        <w:t>Date limite de remise des offres</w:t>
      </w:r>
      <w:r w:rsidRPr="00E85832">
        <w:rPr>
          <w:b/>
          <w:color w:val="002060"/>
          <w:sz w:val="24"/>
          <w:szCs w:val="24"/>
        </w:rPr>
        <w:t> :</w:t>
      </w:r>
    </w:p>
    <w:p w14:paraId="44CB481A" w14:textId="77777777" w:rsidR="00E85832" w:rsidRPr="00E85832" w:rsidRDefault="00E85832" w:rsidP="00E85832">
      <w:pPr>
        <w:pStyle w:val="Corpsdetexte"/>
        <w:jc w:val="center"/>
        <w:rPr>
          <w:b/>
          <w:color w:val="002060"/>
          <w:sz w:val="24"/>
          <w:szCs w:val="24"/>
        </w:rPr>
      </w:pPr>
    </w:p>
    <w:p w14:paraId="3E52F5C9" w14:textId="618EFA9D" w:rsidR="00E85832" w:rsidRDefault="003B0148" w:rsidP="00A0048C">
      <w:pPr>
        <w:pStyle w:val="Corpsdetexte"/>
        <w:jc w:val="center"/>
        <w:rPr>
          <w:b/>
          <w:color w:val="FF0000"/>
          <w:sz w:val="24"/>
          <w:szCs w:val="24"/>
        </w:rPr>
      </w:pPr>
      <w:r>
        <w:rPr>
          <w:b/>
          <w:color w:val="FF0000"/>
          <w:sz w:val="24"/>
          <w:szCs w:val="24"/>
        </w:rPr>
        <w:t xml:space="preserve">Vendredi </w:t>
      </w:r>
      <w:r w:rsidR="00A0048C" w:rsidRPr="006D7081">
        <w:rPr>
          <w:b/>
          <w:color w:val="FF0000"/>
          <w:sz w:val="24"/>
          <w:szCs w:val="24"/>
        </w:rPr>
        <w:t xml:space="preserve">28 février 2025 à </w:t>
      </w:r>
      <w:r w:rsidR="00DB3FB3">
        <w:rPr>
          <w:b/>
          <w:color w:val="FF0000"/>
          <w:sz w:val="24"/>
          <w:szCs w:val="24"/>
        </w:rPr>
        <w:t>1</w:t>
      </w:r>
      <w:r w:rsidR="00AA302B">
        <w:rPr>
          <w:b/>
          <w:color w:val="FF0000"/>
          <w:sz w:val="24"/>
          <w:szCs w:val="24"/>
        </w:rPr>
        <w:t>8</w:t>
      </w:r>
      <w:r w:rsidR="00DB3FB3">
        <w:rPr>
          <w:b/>
          <w:color w:val="FF0000"/>
          <w:sz w:val="24"/>
          <w:szCs w:val="24"/>
        </w:rPr>
        <w:t>H00</w:t>
      </w:r>
    </w:p>
    <w:p w14:paraId="135DBF7D" w14:textId="77777777" w:rsidR="00A0048C" w:rsidRDefault="00A0048C" w:rsidP="00E85832">
      <w:pPr>
        <w:pStyle w:val="Corpsdetexte"/>
        <w:rPr>
          <w:b/>
          <w:color w:val="FF0000"/>
          <w:sz w:val="20"/>
          <w:szCs w:val="20"/>
        </w:rPr>
      </w:pPr>
    </w:p>
    <w:p w14:paraId="5D64614F" w14:textId="77777777" w:rsidR="00264997" w:rsidRPr="00E85832" w:rsidRDefault="00264997" w:rsidP="00E85832">
      <w:pPr>
        <w:pStyle w:val="Corpsdetexte"/>
        <w:rPr>
          <w:b/>
          <w:color w:val="FF0000"/>
          <w:sz w:val="20"/>
          <w:szCs w:val="20"/>
        </w:rPr>
      </w:pPr>
    </w:p>
    <w:p w14:paraId="38348C9F" w14:textId="77777777" w:rsidR="00264997" w:rsidRDefault="00E85832" w:rsidP="00264997">
      <w:pPr>
        <w:pBdr>
          <w:top w:val="single" w:sz="4" w:space="1" w:color="000000"/>
          <w:left w:val="single" w:sz="4" w:space="4" w:color="000000"/>
          <w:bottom w:val="single" w:sz="4" w:space="1" w:color="000000"/>
          <w:right w:val="single" w:sz="4" w:space="4" w:color="000000"/>
        </w:pBdr>
        <w:spacing w:after="0"/>
        <w:jc w:val="both"/>
        <w:rPr>
          <w:rFonts w:ascii="Verdana" w:eastAsia="Verdana" w:hAnsi="Verdana" w:cs="Verdana"/>
          <w:b/>
          <w:sz w:val="24"/>
          <w:szCs w:val="24"/>
        </w:rPr>
      </w:pPr>
      <w:r w:rsidRPr="00E85832">
        <w:rPr>
          <w:rFonts w:ascii="Verdana" w:eastAsia="Verdana" w:hAnsi="Verdana" w:cs="Verdana"/>
          <w:b/>
          <w:sz w:val="24"/>
          <w:szCs w:val="24"/>
        </w:rPr>
        <w:t xml:space="preserve">L’Association Faculté des Métiers de l’Essonne informe l’ensemble des candidats que leur pli devra obligatoirement être déposé sur la plateforme de dématérialisation suivante : </w:t>
      </w:r>
    </w:p>
    <w:p w14:paraId="50FF7CBA" w14:textId="71F78C16" w:rsidR="00E85832" w:rsidRPr="00E85832" w:rsidRDefault="00264997" w:rsidP="00264997">
      <w:pPr>
        <w:pBdr>
          <w:top w:val="single" w:sz="4" w:space="1" w:color="000000"/>
          <w:left w:val="single" w:sz="4" w:space="4" w:color="000000"/>
          <w:bottom w:val="single" w:sz="4" w:space="1" w:color="000000"/>
          <w:right w:val="single" w:sz="4" w:space="4" w:color="000000"/>
        </w:pBdr>
        <w:spacing w:after="0"/>
        <w:jc w:val="both"/>
        <w:rPr>
          <w:rFonts w:ascii="Verdana" w:eastAsia="Verdana" w:hAnsi="Verdana" w:cs="Verdana"/>
          <w:b/>
          <w:sz w:val="24"/>
          <w:szCs w:val="24"/>
        </w:rPr>
      </w:pPr>
      <w:hyperlink r:id="rId11" w:history="1">
        <w:r w:rsidRPr="00335BCB">
          <w:rPr>
            <w:rStyle w:val="Lienhypertexte"/>
            <w:rFonts w:ascii="Verdana" w:eastAsia="Verdana" w:hAnsi="Verdana" w:cs="Verdana"/>
            <w:b/>
            <w:sz w:val="24"/>
            <w:szCs w:val="24"/>
          </w:rPr>
          <w:t>www.marches-publics.gouv.fr</w:t>
        </w:r>
      </w:hyperlink>
    </w:p>
    <w:p w14:paraId="5B178C8F" w14:textId="77777777" w:rsidR="00264997" w:rsidRDefault="00264997" w:rsidP="00E85832">
      <w:pPr>
        <w:spacing w:after="0" w:line="240" w:lineRule="auto"/>
        <w:jc w:val="both"/>
        <w:rPr>
          <w:rFonts w:ascii="Verdana" w:eastAsia="Verdana" w:hAnsi="Verdana" w:cs="Verdana"/>
          <w:sz w:val="20"/>
          <w:szCs w:val="20"/>
        </w:rPr>
      </w:pPr>
    </w:p>
    <w:p w14:paraId="3C844255" w14:textId="0E077D6F" w:rsidR="00264997" w:rsidRPr="00E57980" w:rsidRDefault="00E85832" w:rsidP="00E85832">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Les modalités de dépôt y sont précisément indiquées. Dans cette hypothèse, le soumissionnaire se conformera aux dispositions réglementaires en vigueur et notamment aux termes des arrêtés des 14 décembre 2009 relatif à la dématérialisation des marchés publics et l’arrêté du 12 avril 2018 relatif à la signature électronique dans la commande publique et abrogeant l'arrêté du 15 juin 2012 relatif à la signature électronique dans les marchés publics.</w:t>
      </w:r>
      <w:r w:rsidR="00264997">
        <w:rPr>
          <w:rFonts w:ascii="Verdana" w:eastAsia="Verdana" w:hAnsi="Verdana" w:cs="Verdana"/>
          <w:b/>
          <w:color w:val="002060"/>
          <w:sz w:val="20"/>
          <w:szCs w:val="20"/>
        </w:rPr>
        <w:br w:type="page"/>
      </w:r>
    </w:p>
    <w:p w14:paraId="7587D058" w14:textId="6AE05E08" w:rsidR="00E85832" w:rsidRPr="00264997" w:rsidRDefault="00E85832" w:rsidP="001408BA">
      <w:pPr>
        <w:spacing w:after="0" w:line="240" w:lineRule="auto"/>
        <w:jc w:val="both"/>
        <w:rPr>
          <w:rFonts w:ascii="Verdana" w:eastAsia="Verdana" w:hAnsi="Verdana" w:cs="Verdana"/>
          <w:b/>
          <w:color w:val="002060"/>
          <w:sz w:val="20"/>
          <w:szCs w:val="20"/>
        </w:rPr>
      </w:pPr>
      <w:r w:rsidRPr="00264997">
        <w:rPr>
          <w:rFonts w:ascii="Verdana" w:eastAsia="Verdana" w:hAnsi="Verdana" w:cs="Verdana"/>
          <w:b/>
          <w:color w:val="002060"/>
          <w:sz w:val="20"/>
          <w:szCs w:val="20"/>
        </w:rPr>
        <w:lastRenderedPageBreak/>
        <w:t>Les soumissionnaires auront la possibilité de déposer une copie de sauvegarde à l’adresse suivante :</w:t>
      </w:r>
    </w:p>
    <w:p w14:paraId="112E7DA7"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Association Faculté des Métiers de l’Essonne</w:t>
      </w:r>
    </w:p>
    <w:p w14:paraId="3F971834"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3, chemin de la Grange Feu Louis</w:t>
      </w:r>
    </w:p>
    <w:p w14:paraId="228866FF" w14:textId="77777777" w:rsidR="00E85832" w:rsidRPr="00723EAF" w:rsidRDefault="00E85832" w:rsidP="008C766B">
      <w:pPr>
        <w:spacing w:after="0" w:line="240" w:lineRule="auto"/>
        <w:rPr>
          <w:rFonts w:ascii="Verdana" w:eastAsia="Verdana" w:hAnsi="Verdana" w:cs="Verdana"/>
          <w:b/>
          <w:sz w:val="20"/>
          <w:szCs w:val="20"/>
        </w:rPr>
      </w:pPr>
      <w:r w:rsidRPr="00723EAF">
        <w:rPr>
          <w:rFonts w:ascii="Verdana" w:eastAsia="Verdana" w:hAnsi="Verdana" w:cs="Verdana"/>
          <w:b/>
          <w:sz w:val="20"/>
          <w:szCs w:val="20"/>
        </w:rPr>
        <w:t>91035 EVRY-COURCOURONNES</w:t>
      </w:r>
    </w:p>
    <w:p w14:paraId="65E411E3" w14:textId="77777777" w:rsidR="00E85832" w:rsidRPr="00723EAF" w:rsidRDefault="00E85832" w:rsidP="001408BA">
      <w:pPr>
        <w:spacing w:after="0" w:line="240" w:lineRule="auto"/>
        <w:jc w:val="both"/>
        <w:rPr>
          <w:rFonts w:ascii="Verdana" w:eastAsia="Verdana" w:hAnsi="Verdana" w:cs="Verdana"/>
          <w:sz w:val="20"/>
          <w:szCs w:val="20"/>
        </w:rPr>
      </w:pPr>
    </w:p>
    <w:p w14:paraId="798F15B7" w14:textId="77777777" w:rsidR="00E85832" w:rsidRPr="00723EAF" w:rsidRDefault="00E85832" w:rsidP="001408BA">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Cette copie devra mentionner très clairement « COPIE DE SAUVEGARDE » avec l’intitulé du marché. Elle devra parvenir dans le délai fixé pour la date limite de remise des offres. Elle pourra être transmise sur support papier ou sur support physique électronique.</w:t>
      </w:r>
    </w:p>
    <w:p w14:paraId="01410F09" w14:textId="77777777" w:rsidR="00F272A8" w:rsidRPr="00723EAF" w:rsidRDefault="00F272A8" w:rsidP="001408BA">
      <w:pPr>
        <w:spacing w:after="0" w:line="240" w:lineRule="auto"/>
        <w:rPr>
          <w:rFonts w:ascii="Verdana" w:hAnsi="Verdana"/>
          <w:sz w:val="20"/>
          <w:szCs w:val="20"/>
        </w:rPr>
      </w:pPr>
    </w:p>
    <w:p w14:paraId="37EA81FE" w14:textId="77777777" w:rsidR="00E85832" w:rsidRPr="00723EAF" w:rsidRDefault="00E85832" w:rsidP="001408BA">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3A89D02E" w14:textId="77777777" w:rsidR="00E85832" w:rsidRPr="00723EAF" w:rsidRDefault="00E85832" w:rsidP="001408BA">
      <w:pPr>
        <w:spacing w:after="0" w:line="240" w:lineRule="auto"/>
        <w:jc w:val="both"/>
        <w:rPr>
          <w:rFonts w:ascii="Verdana" w:eastAsia="Verdana" w:hAnsi="Verdana" w:cs="Verdana"/>
          <w:sz w:val="20"/>
          <w:szCs w:val="20"/>
        </w:rPr>
      </w:pPr>
    </w:p>
    <w:p w14:paraId="54045106" w14:textId="77777777" w:rsidR="00E85832" w:rsidRPr="00723EAF" w:rsidRDefault="00E85832" w:rsidP="00F30C2D">
      <w:pPr>
        <w:spacing w:after="0" w:line="240" w:lineRule="auto"/>
        <w:jc w:val="both"/>
        <w:rPr>
          <w:rFonts w:ascii="Verdana" w:eastAsia="Verdana" w:hAnsi="Verdana" w:cs="Verdana"/>
          <w:sz w:val="20"/>
          <w:szCs w:val="20"/>
        </w:rPr>
      </w:pPr>
      <w:r w:rsidRPr="00723EAF">
        <w:rPr>
          <w:rFonts w:ascii="Verdana" w:eastAsia="Verdana" w:hAnsi="Verdana" w:cs="Verdana"/>
          <w:sz w:val="20"/>
          <w:szCs w:val="20"/>
        </w:rPr>
        <w:t>La copie de sauvegarde est ouverte dans les cas suivants :</w:t>
      </w:r>
    </w:p>
    <w:p w14:paraId="7A8D7D35" w14:textId="77777777" w:rsidR="004C342C" w:rsidRDefault="00E85832" w:rsidP="00F30C2D">
      <w:pPr>
        <w:pStyle w:val="Puce1"/>
        <w:spacing w:after="0" w:line="240" w:lineRule="auto"/>
        <w:jc w:val="both"/>
        <w:rPr>
          <w:rFonts w:ascii="Verdana" w:hAnsi="Verdana"/>
          <w:sz w:val="20"/>
          <w:szCs w:val="20"/>
        </w:rPr>
      </w:pPr>
      <w:r w:rsidRPr="004C342C">
        <w:rPr>
          <w:rFonts w:ascii="Verdana" w:hAnsi="Verdana"/>
          <w:sz w:val="20"/>
          <w:szCs w:val="20"/>
        </w:rPr>
        <w:t>Lorsqu'un programme informatique malveillant est détecté dans les candidatures ou les offres transmises par voie électronique. La trace de cette malveillance est conservée ;</w:t>
      </w:r>
    </w:p>
    <w:p w14:paraId="1EAE430C" w14:textId="3E987A02" w:rsidR="00E85832" w:rsidRPr="004C342C" w:rsidRDefault="00E85832" w:rsidP="00F30C2D">
      <w:pPr>
        <w:pStyle w:val="Puce1"/>
        <w:spacing w:after="0" w:line="240" w:lineRule="auto"/>
        <w:jc w:val="both"/>
        <w:rPr>
          <w:rFonts w:ascii="Verdana" w:hAnsi="Verdana"/>
          <w:sz w:val="20"/>
          <w:szCs w:val="20"/>
        </w:rPr>
      </w:pPr>
      <w:r w:rsidRPr="004C342C">
        <w:rPr>
          <w:rFonts w:ascii="Verdana" w:hAnsi="Verdana"/>
          <w:sz w:val="20"/>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E4EEDFE" w14:textId="77777777" w:rsidR="00E85832" w:rsidRPr="00723EAF" w:rsidRDefault="00E85832" w:rsidP="001408BA">
      <w:pPr>
        <w:spacing w:after="0" w:line="240" w:lineRule="auto"/>
        <w:rPr>
          <w:rFonts w:ascii="Verdana" w:eastAsia="Verdana" w:hAnsi="Verdana" w:cs="Verdana"/>
          <w:sz w:val="20"/>
          <w:szCs w:val="20"/>
        </w:rPr>
      </w:pPr>
    </w:p>
    <w:p w14:paraId="550CD974" w14:textId="78F126D0" w:rsidR="00E85832" w:rsidRPr="00723EAF" w:rsidRDefault="00E85832" w:rsidP="001408BA">
      <w:pPr>
        <w:spacing w:after="0" w:line="240" w:lineRule="auto"/>
        <w:rPr>
          <w:rFonts w:ascii="Verdana" w:eastAsia="Verdana" w:hAnsi="Verdana" w:cs="Verdana"/>
          <w:b/>
          <w:sz w:val="20"/>
          <w:szCs w:val="20"/>
        </w:rPr>
      </w:pPr>
      <w:r w:rsidRPr="00723EAF">
        <w:rPr>
          <w:rFonts w:ascii="Verdana" w:eastAsia="Verdana" w:hAnsi="Verdana" w:cs="Verdana"/>
          <w:sz w:val="20"/>
          <w:szCs w:val="20"/>
        </w:rPr>
        <w:t>Mention à indiquer sur l’enveloppe d’expéditio</w:t>
      </w:r>
      <w:r w:rsidR="00F30C2D">
        <w:rPr>
          <w:rFonts w:ascii="Verdana" w:eastAsia="Verdana" w:hAnsi="Verdana" w:cs="Verdana"/>
          <w:sz w:val="20"/>
          <w:szCs w:val="20"/>
        </w:rPr>
        <w:t>n :</w:t>
      </w:r>
      <w:r w:rsidR="00F30C2D">
        <w:rPr>
          <w:rFonts w:ascii="Verdana" w:eastAsia="Verdana" w:hAnsi="Verdana" w:cs="Verdana"/>
          <w:b/>
          <w:sz w:val="20"/>
          <w:szCs w:val="20"/>
        </w:rPr>
        <w:t xml:space="preserve"> </w:t>
      </w:r>
    </w:p>
    <w:p w14:paraId="68FF091C" w14:textId="77777777" w:rsidR="00E85832" w:rsidRPr="00723EAF" w:rsidRDefault="00E85832" w:rsidP="001408BA">
      <w:pPr>
        <w:pStyle w:val="Corpsdetexte"/>
        <w:rPr>
          <w:sz w:val="20"/>
          <w:szCs w:val="20"/>
        </w:rPr>
      </w:pPr>
    </w:p>
    <w:p w14:paraId="3F20FBD2" w14:textId="278BE1CC" w:rsidR="00DB3FB3" w:rsidRDefault="00E85832" w:rsidP="001408BA">
      <w:pPr>
        <w:pStyle w:val="Corpsdetexte"/>
        <w:jc w:val="center"/>
        <w:rPr>
          <w:b/>
          <w:i/>
          <w:color w:val="002060"/>
          <w:sz w:val="20"/>
          <w:szCs w:val="20"/>
        </w:rPr>
      </w:pPr>
      <w:r w:rsidRPr="00A0048C">
        <w:rPr>
          <w:b/>
          <w:i/>
          <w:color w:val="002060"/>
          <w:sz w:val="20"/>
          <w:szCs w:val="20"/>
        </w:rPr>
        <w:t>« Procédure adaptée –</w:t>
      </w:r>
      <w:r w:rsidR="001665E7" w:rsidRPr="00A0048C">
        <w:rPr>
          <w:b/>
          <w:color w:val="002060"/>
          <w:sz w:val="20"/>
          <w:szCs w:val="20"/>
        </w:rPr>
        <w:t xml:space="preserve"> </w:t>
      </w:r>
      <w:r w:rsidR="00DB3FB3">
        <w:rPr>
          <w:b/>
          <w:color w:val="002060"/>
          <w:sz w:val="20"/>
          <w:szCs w:val="20"/>
        </w:rPr>
        <w:t>F</w:t>
      </w:r>
      <w:r w:rsidR="00DB3FB3" w:rsidRPr="00A0048C">
        <w:rPr>
          <w:b/>
          <w:color w:val="002060"/>
          <w:sz w:val="20"/>
          <w:szCs w:val="20"/>
        </w:rPr>
        <w:t xml:space="preserve">ourniture, livraison, installation et mise en service </w:t>
      </w:r>
      <w:r w:rsidR="00641613">
        <w:rPr>
          <w:b/>
          <w:color w:val="002060"/>
          <w:sz w:val="20"/>
          <w:szCs w:val="20"/>
        </w:rPr>
        <w:t xml:space="preserve">d’un </w:t>
      </w:r>
      <w:r w:rsidR="00DB3FB3" w:rsidRPr="00A0048C">
        <w:rPr>
          <w:b/>
          <w:color w:val="002060"/>
          <w:sz w:val="20"/>
          <w:szCs w:val="20"/>
        </w:rPr>
        <w:t>c</w:t>
      </w:r>
      <w:r w:rsidR="00DD0339" w:rsidRPr="00A0048C">
        <w:rPr>
          <w:b/>
          <w:color w:val="002060"/>
          <w:sz w:val="20"/>
          <w:szCs w:val="20"/>
        </w:rPr>
        <w:t xml:space="preserve">entre </w:t>
      </w:r>
      <w:r w:rsidR="00641613">
        <w:rPr>
          <w:b/>
          <w:color w:val="002060"/>
          <w:sz w:val="20"/>
          <w:szCs w:val="20"/>
        </w:rPr>
        <w:t>de tournage</w:t>
      </w:r>
      <w:r w:rsidR="004759E0" w:rsidRPr="00A0048C">
        <w:rPr>
          <w:b/>
          <w:color w:val="002060"/>
          <w:sz w:val="20"/>
          <w:szCs w:val="20"/>
        </w:rPr>
        <w:t xml:space="preserve"> à commande numérique </w:t>
      </w:r>
      <w:r w:rsidR="001665E7" w:rsidRPr="00A0048C">
        <w:rPr>
          <w:b/>
          <w:color w:val="002060"/>
          <w:sz w:val="20"/>
          <w:szCs w:val="20"/>
        </w:rPr>
        <w:t>pour la filière industrie de la FDME</w:t>
      </w:r>
      <w:r w:rsidR="00A31C8C" w:rsidRPr="00A0048C">
        <w:rPr>
          <w:b/>
          <w:i/>
          <w:color w:val="002060"/>
          <w:sz w:val="20"/>
          <w:szCs w:val="20"/>
        </w:rPr>
        <w:t xml:space="preserve"> </w:t>
      </w:r>
      <w:r w:rsidR="00DB3FB3">
        <w:rPr>
          <w:b/>
          <w:i/>
          <w:color w:val="002060"/>
          <w:sz w:val="20"/>
          <w:szCs w:val="20"/>
        </w:rPr>
        <w:t>–</w:t>
      </w:r>
      <w:r w:rsidR="004C342C" w:rsidRPr="00A0048C">
        <w:rPr>
          <w:b/>
          <w:i/>
          <w:color w:val="002060"/>
          <w:sz w:val="20"/>
          <w:szCs w:val="20"/>
        </w:rPr>
        <w:t xml:space="preserve"> </w:t>
      </w:r>
    </w:p>
    <w:p w14:paraId="1B0D6C70" w14:textId="78BD4660" w:rsidR="00E85832" w:rsidRPr="00A0048C" w:rsidRDefault="00DB3FB3" w:rsidP="001408BA">
      <w:pPr>
        <w:pStyle w:val="Corpsdetexte"/>
        <w:jc w:val="center"/>
        <w:rPr>
          <w:b/>
          <w:i/>
          <w:color w:val="002060"/>
          <w:sz w:val="20"/>
          <w:szCs w:val="20"/>
        </w:rPr>
      </w:pPr>
      <w:r>
        <w:rPr>
          <w:b/>
          <w:i/>
          <w:color w:val="002060"/>
          <w:sz w:val="20"/>
          <w:szCs w:val="20"/>
        </w:rPr>
        <w:t>A</w:t>
      </w:r>
      <w:r w:rsidR="004C342C" w:rsidRPr="00A0048C">
        <w:rPr>
          <w:b/>
          <w:i/>
          <w:color w:val="002060"/>
          <w:sz w:val="20"/>
          <w:szCs w:val="20"/>
        </w:rPr>
        <w:t>FDME-2</w:t>
      </w:r>
      <w:r w:rsidR="00A0048C" w:rsidRPr="00A0048C">
        <w:rPr>
          <w:b/>
          <w:i/>
          <w:color w:val="002060"/>
          <w:sz w:val="20"/>
          <w:szCs w:val="20"/>
        </w:rPr>
        <w:t>5</w:t>
      </w:r>
      <w:r w:rsidR="004C342C" w:rsidRPr="00A0048C">
        <w:rPr>
          <w:b/>
          <w:i/>
          <w:color w:val="002060"/>
          <w:sz w:val="20"/>
          <w:szCs w:val="20"/>
        </w:rPr>
        <w:t>-00</w:t>
      </w:r>
      <w:r w:rsidR="00641613">
        <w:rPr>
          <w:b/>
          <w:i/>
          <w:color w:val="002060"/>
          <w:sz w:val="20"/>
          <w:szCs w:val="20"/>
        </w:rPr>
        <w:t>2</w:t>
      </w:r>
      <w:r w:rsidR="00A0048C" w:rsidRPr="00A0048C">
        <w:rPr>
          <w:b/>
          <w:i/>
          <w:color w:val="002060"/>
          <w:sz w:val="20"/>
          <w:szCs w:val="20"/>
        </w:rPr>
        <w:t>B</w:t>
      </w:r>
      <w:r w:rsidR="004C342C" w:rsidRPr="00A0048C">
        <w:rPr>
          <w:b/>
          <w:i/>
          <w:color w:val="002060"/>
          <w:sz w:val="20"/>
          <w:szCs w:val="20"/>
        </w:rPr>
        <w:t xml:space="preserve"> -</w:t>
      </w:r>
      <w:r w:rsidR="00597115" w:rsidRPr="00A0048C">
        <w:rPr>
          <w:b/>
          <w:i/>
          <w:color w:val="002060"/>
          <w:sz w:val="20"/>
          <w:szCs w:val="20"/>
        </w:rPr>
        <w:t> </w:t>
      </w:r>
      <w:r w:rsidR="00E85832" w:rsidRPr="00A0048C">
        <w:rPr>
          <w:b/>
          <w:i/>
          <w:color w:val="002060"/>
          <w:sz w:val="20"/>
          <w:szCs w:val="20"/>
          <w:u w:val="single"/>
        </w:rPr>
        <w:t>COPIE DE SAUVEGARDE</w:t>
      </w:r>
      <w:r w:rsidR="00E85832" w:rsidRPr="00A0048C">
        <w:rPr>
          <w:b/>
          <w:i/>
          <w:color w:val="002060"/>
          <w:sz w:val="20"/>
          <w:szCs w:val="20"/>
        </w:rPr>
        <w:t xml:space="preserve"> - NE PAS OUVRIR »</w:t>
      </w:r>
    </w:p>
    <w:p w14:paraId="6D05C26D" w14:textId="77777777" w:rsidR="00E85832" w:rsidRPr="00E85832" w:rsidRDefault="00E85832" w:rsidP="001408BA">
      <w:pPr>
        <w:pStyle w:val="Corpsdetexte"/>
        <w:rPr>
          <w:rFonts w:cs="Arial"/>
          <w:b/>
          <w:color w:val="002060"/>
          <w:sz w:val="20"/>
          <w:szCs w:val="20"/>
        </w:rPr>
      </w:pPr>
    </w:p>
    <w:p w14:paraId="1100C337" w14:textId="77777777" w:rsidR="00E85832" w:rsidRPr="00723EAF" w:rsidRDefault="00E85832" w:rsidP="001408BA">
      <w:pPr>
        <w:spacing w:after="0" w:line="240" w:lineRule="auto"/>
        <w:jc w:val="both"/>
        <w:rPr>
          <w:rFonts w:ascii="Verdana" w:hAnsi="Verdana"/>
          <w:b/>
          <w:sz w:val="20"/>
          <w:szCs w:val="20"/>
        </w:rPr>
      </w:pPr>
      <w:r w:rsidRPr="00723EAF">
        <w:rPr>
          <w:rFonts w:ascii="Verdana" w:hAnsi="Verdana"/>
          <w:b/>
          <w:sz w:val="20"/>
          <w:szCs w:val="20"/>
          <w:u w:val="single"/>
        </w:rPr>
        <w:t>Important</w:t>
      </w:r>
      <w:r w:rsidRPr="004C342C">
        <w:rPr>
          <w:rFonts w:ascii="Verdana" w:hAnsi="Verdana"/>
          <w:b/>
          <w:sz w:val="20"/>
          <w:szCs w:val="20"/>
        </w:rPr>
        <w:t xml:space="preserve"> :</w:t>
      </w:r>
      <w:r w:rsidRPr="00723EAF">
        <w:rPr>
          <w:rFonts w:ascii="Verdana" w:hAnsi="Verdana"/>
          <w:b/>
          <w:sz w:val="20"/>
          <w:szCs w:val="20"/>
        </w:rPr>
        <w:t xml:space="preserve"> les candidats n’ont pas l’obligation de signer leur acte d’engagement au stade de la remise des offres, celle-ci est facultative.</w:t>
      </w:r>
    </w:p>
    <w:p w14:paraId="654DD2F2" w14:textId="77777777" w:rsidR="00E85832" w:rsidRPr="00723EAF" w:rsidRDefault="00E85832" w:rsidP="001408BA">
      <w:pPr>
        <w:spacing w:after="0" w:line="240" w:lineRule="auto"/>
        <w:jc w:val="both"/>
        <w:rPr>
          <w:rFonts w:ascii="Verdana" w:hAnsi="Verdana"/>
          <w:b/>
          <w:sz w:val="20"/>
          <w:szCs w:val="20"/>
        </w:rPr>
      </w:pPr>
      <w:r w:rsidRPr="00723EAF">
        <w:rPr>
          <w:rFonts w:ascii="Verdana" w:hAnsi="Verdana"/>
          <w:b/>
          <w:sz w:val="20"/>
          <w:szCs w:val="20"/>
        </w:rPr>
        <w:t>Seul l’acte d’engagement de l’attributaire est signé au terme de la procédure de passation.</w:t>
      </w:r>
    </w:p>
    <w:p w14:paraId="75A27011" w14:textId="77777777" w:rsidR="00E85832" w:rsidRPr="00723EAF" w:rsidRDefault="00E85832" w:rsidP="001408BA">
      <w:pPr>
        <w:spacing w:after="0" w:line="240" w:lineRule="auto"/>
        <w:jc w:val="both"/>
        <w:rPr>
          <w:rFonts w:ascii="Verdana" w:hAnsi="Verdana"/>
          <w:b/>
          <w:sz w:val="20"/>
          <w:szCs w:val="20"/>
        </w:rPr>
      </w:pPr>
    </w:p>
    <w:p w14:paraId="73B23A6D" w14:textId="77777777" w:rsidR="00723EAF" w:rsidRDefault="00E85832" w:rsidP="003E1B15">
      <w:pPr>
        <w:pStyle w:val="Normalcentr"/>
        <w:ind w:left="0" w:right="-2" w:firstLine="0"/>
        <w:rPr>
          <w:rFonts w:ascii="Verdana" w:hAnsi="Verdana"/>
          <w:b/>
          <w:bCs/>
          <w:color w:val="002060"/>
        </w:rPr>
      </w:pPr>
      <w:r w:rsidRPr="00723EAF">
        <w:rPr>
          <w:rFonts w:ascii="Verdana" w:hAnsi="Verdana"/>
          <w:b/>
          <w:bCs/>
          <w:color w:val="002060"/>
        </w:rPr>
        <w:t>Toutefois, si le candidat souhaite signer électroniquement son offre lors du dépôt de celle-ci, l’Association Faculté des Métiers de l’Essonne rappelle que les candidats doivent prévoir, au moins une quinzaine de jours avant la date limite de remise des offres, pour se procurer un certificat électronique.</w:t>
      </w:r>
    </w:p>
    <w:p w14:paraId="17786A5A" w14:textId="77777777" w:rsidR="00F23AB3" w:rsidRDefault="00F23AB3" w:rsidP="001408BA">
      <w:pPr>
        <w:pStyle w:val="Normalcentr"/>
        <w:ind w:left="0" w:firstLine="0"/>
        <w:rPr>
          <w:rFonts w:ascii="Verdana" w:hAnsi="Verdana"/>
        </w:rPr>
      </w:pPr>
    </w:p>
    <w:p w14:paraId="02F3B17A" w14:textId="77777777" w:rsidR="004C342C" w:rsidRPr="004C342C" w:rsidRDefault="004C342C" w:rsidP="001408BA">
      <w:pPr>
        <w:spacing w:after="0" w:line="240" w:lineRule="auto"/>
        <w:jc w:val="both"/>
        <w:rPr>
          <w:rFonts w:ascii="Verdana" w:eastAsia="Times New Roman" w:hAnsi="Verdana" w:cs="Times New Roman"/>
          <w:sz w:val="20"/>
          <w:szCs w:val="20"/>
          <w:lang w:eastAsia="fr-FR"/>
        </w:rPr>
      </w:pPr>
      <w:r w:rsidRPr="004C342C">
        <w:rPr>
          <w:rFonts w:ascii="Verdana" w:eastAsia="Times New Roman" w:hAnsi="Verdana" w:cs="Times New Roman"/>
          <w:sz w:val="20"/>
          <w:szCs w:val="20"/>
          <w:lang w:eastAsia="fr-FR"/>
        </w:rPr>
        <w:t>Sont autorisés tous les certificats RGS** conformes à l’arrêté du 12 avril 2018 relatif à la signature électronique dans les marchés publics ou garantissant un niveau équivalent de sécurité.</w:t>
      </w:r>
    </w:p>
    <w:p w14:paraId="405055FC" w14:textId="77777777" w:rsidR="00E85832" w:rsidRPr="00723EAF" w:rsidRDefault="00E85832" w:rsidP="001408BA">
      <w:pPr>
        <w:pStyle w:val="Corpsdetexte"/>
        <w:rPr>
          <w:sz w:val="20"/>
          <w:szCs w:val="20"/>
        </w:rPr>
      </w:pPr>
    </w:p>
    <w:p w14:paraId="64FF7B63" w14:textId="77777777" w:rsidR="00E85832" w:rsidRPr="00723EAF" w:rsidRDefault="00E85832" w:rsidP="001408BA">
      <w:pPr>
        <w:pStyle w:val="Corpsdetexte"/>
        <w:rPr>
          <w:sz w:val="20"/>
          <w:szCs w:val="20"/>
        </w:rPr>
      </w:pPr>
      <w:r w:rsidRPr="00723EAF">
        <w:rPr>
          <w:sz w:val="20"/>
          <w:szCs w:val="20"/>
        </w:rPr>
        <w:t>Chaque document à signer doit être signé de façon unitaire. Un fichier zip signé ne vaut pas signature des documents qu’il contient. En cas de fichier zippé, chaque document pour lequel une signature est requise doit être signé séparément. Une signature manuscrite scannée n’a pas d’autre valeur que celle d’une copie et ne peut remplacer la signature électronique.</w:t>
      </w:r>
    </w:p>
    <w:p w14:paraId="6C7047AA" w14:textId="77777777" w:rsidR="00CC3BBF" w:rsidRDefault="00CC3BBF" w:rsidP="001408BA">
      <w:pPr>
        <w:spacing w:after="0" w:line="240" w:lineRule="auto"/>
        <w:jc w:val="both"/>
        <w:rPr>
          <w:rFonts w:ascii="Verdana" w:hAnsi="Verdana" w:cs="Arial"/>
          <w:b/>
          <w:sz w:val="20"/>
          <w:szCs w:val="20"/>
        </w:rPr>
      </w:pPr>
    </w:p>
    <w:p w14:paraId="46DDF58C" w14:textId="70F3EEFB" w:rsidR="00DB3FB3" w:rsidRDefault="00E85832" w:rsidP="00DB3FB3">
      <w:pPr>
        <w:spacing w:after="0" w:line="240" w:lineRule="auto"/>
        <w:jc w:val="both"/>
        <w:rPr>
          <w:rFonts w:ascii="Verdana" w:hAnsi="Verdana" w:cs="Arial"/>
          <w:sz w:val="20"/>
          <w:szCs w:val="20"/>
        </w:rPr>
      </w:pPr>
      <w:r w:rsidRPr="00AC01E3">
        <w:rPr>
          <w:rFonts w:ascii="Verdana" w:hAnsi="Verdana" w:cs="Arial"/>
          <w:bCs/>
          <w:sz w:val="20"/>
          <w:szCs w:val="20"/>
          <w:u w:val="single"/>
        </w:rPr>
        <w:t>ATTENTION</w:t>
      </w:r>
      <w:r w:rsidRPr="00AC01E3">
        <w:rPr>
          <w:rFonts w:ascii="Verdana" w:hAnsi="Verdana" w:cs="Arial"/>
          <w:bCs/>
          <w:sz w:val="20"/>
          <w:szCs w:val="20"/>
        </w:rPr>
        <w:t xml:space="preserve"> :</w:t>
      </w:r>
      <w:r w:rsidRPr="00723EAF">
        <w:rPr>
          <w:rFonts w:ascii="Verdana" w:hAnsi="Verdana" w:cs="Arial"/>
          <w:sz w:val="20"/>
          <w:szCs w:val="20"/>
        </w:rPr>
        <w:t xml:space="preserve"> L’Association Faculté des Métiers de l’Essonne souhaite attirer votre attention concernant le téléchargement du DCE, lors duquel vous pouvez ou non vous authentifier. En effet, vous ne pourrez recevoir les modifications et informations concernant la consultation que si vous êtes authentifié.</w:t>
      </w:r>
    </w:p>
    <w:p w14:paraId="57B81255" w14:textId="77777777" w:rsidR="00DB3FB3" w:rsidRDefault="00DB3FB3" w:rsidP="00DB3FB3">
      <w:pPr>
        <w:spacing w:after="0" w:line="240" w:lineRule="auto"/>
        <w:jc w:val="both"/>
        <w:rPr>
          <w:rFonts w:ascii="Verdana" w:hAnsi="Verdana" w:cs="Arial"/>
          <w:sz w:val="20"/>
          <w:szCs w:val="20"/>
        </w:rPr>
      </w:pPr>
    </w:p>
    <w:p w14:paraId="51BCCDF7" w14:textId="55CF4222" w:rsidR="00CC3BBF" w:rsidRPr="00CC3BBF" w:rsidRDefault="00CC3BBF" w:rsidP="001408BA">
      <w:pPr>
        <w:spacing w:after="0" w:line="240" w:lineRule="auto"/>
        <w:jc w:val="both"/>
        <w:rPr>
          <w:rFonts w:ascii="Verdana" w:eastAsia="Times New Roman" w:hAnsi="Verdana" w:cs="Times New Roman"/>
          <w:b/>
          <w:color w:val="002060"/>
          <w:sz w:val="20"/>
          <w:szCs w:val="20"/>
          <w:u w:val="single"/>
          <w:lang w:eastAsia="fr-FR"/>
        </w:rPr>
      </w:pPr>
      <w:r w:rsidRPr="00CC3BBF">
        <w:rPr>
          <w:rFonts w:ascii="Verdana" w:eastAsia="Times New Roman" w:hAnsi="Verdana" w:cs="Times New Roman"/>
          <w:b/>
          <w:color w:val="002060"/>
          <w:sz w:val="20"/>
          <w:szCs w:val="20"/>
          <w:u w:val="single"/>
          <w:lang w:eastAsia="fr-FR"/>
        </w:rPr>
        <w:t>Contenu du dossier à remettre</w:t>
      </w:r>
      <w:r w:rsidR="004C342C">
        <w:rPr>
          <w:rFonts w:ascii="Verdana" w:eastAsia="Times New Roman" w:hAnsi="Verdana" w:cs="Times New Roman"/>
          <w:b/>
          <w:color w:val="002060"/>
          <w:sz w:val="20"/>
          <w:szCs w:val="20"/>
          <w:u w:val="single"/>
          <w:lang w:eastAsia="fr-FR"/>
        </w:rPr>
        <w:t> :</w:t>
      </w:r>
    </w:p>
    <w:p w14:paraId="6C8566EF" w14:textId="77777777" w:rsidR="008E7FBD" w:rsidRPr="000179D7" w:rsidRDefault="008E7FBD" w:rsidP="001408BA">
      <w:pPr>
        <w:pStyle w:val="Corpsdetexte"/>
        <w:rPr>
          <w:sz w:val="20"/>
          <w:szCs w:val="20"/>
        </w:rPr>
      </w:pPr>
    </w:p>
    <w:p w14:paraId="54CAC95F" w14:textId="7550DF71" w:rsidR="008E7FBD" w:rsidRPr="000179D7" w:rsidRDefault="008E7FBD" w:rsidP="001408BA">
      <w:pPr>
        <w:pStyle w:val="Puce1"/>
        <w:spacing w:after="0" w:line="240" w:lineRule="auto"/>
        <w:rPr>
          <w:rFonts w:ascii="Verdana" w:hAnsi="Verdana"/>
          <w:b/>
          <w:sz w:val="20"/>
          <w:szCs w:val="20"/>
        </w:rPr>
      </w:pPr>
      <w:r w:rsidRPr="000179D7">
        <w:rPr>
          <w:rFonts w:ascii="Verdana" w:hAnsi="Verdana"/>
          <w:b/>
          <w:color w:val="002060"/>
          <w:sz w:val="20"/>
          <w:szCs w:val="20"/>
        </w:rPr>
        <w:t xml:space="preserve">L’offre technique du soumissionnaire </w:t>
      </w:r>
      <w:r w:rsidR="004C342C" w:rsidRPr="004C342C">
        <w:rPr>
          <w:rFonts w:ascii="Verdana" w:hAnsi="Verdana"/>
          <w:bCs/>
          <w:sz w:val="20"/>
          <w:szCs w:val="20"/>
        </w:rPr>
        <w:t>comprenant :</w:t>
      </w:r>
      <w:r w:rsidRPr="000179D7">
        <w:rPr>
          <w:rFonts w:ascii="Verdana" w:hAnsi="Verdana"/>
          <w:b/>
          <w:sz w:val="20"/>
          <w:szCs w:val="20"/>
        </w:rPr>
        <w:t xml:space="preserve"> </w:t>
      </w:r>
    </w:p>
    <w:p w14:paraId="029C26BE" w14:textId="2D2BDB0F" w:rsidR="008E7FBD" w:rsidRPr="00072057" w:rsidRDefault="008E7FBD" w:rsidP="006851F1">
      <w:pPr>
        <w:numPr>
          <w:ilvl w:val="2"/>
          <w:numId w:val="1"/>
        </w:numPr>
        <w:spacing w:after="0" w:line="240" w:lineRule="auto"/>
        <w:jc w:val="both"/>
        <w:rPr>
          <w:rFonts w:ascii="Verdana" w:hAnsi="Verdana" w:cs="Arial"/>
          <w:sz w:val="20"/>
          <w:szCs w:val="20"/>
        </w:rPr>
      </w:pPr>
      <w:r w:rsidRPr="00072057">
        <w:rPr>
          <w:rFonts w:ascii="Verdana" w:hAnsi="Verdana" w:cs="Arial"/>
          <w:sz w:val="20"/>
          <w:szCs w:val="20"/>
        </w:rPr>
        <w:t xml:space="preserve">La </w:t>
      </w:r>
      <w:r w:rsidR="00072057" w:rsidRPr="00072057">
        <w:rPr>
          <w:rFonts w:ascii="Verdana" w:hAnsi="Verdana" w:cs="Arial"/>
          <w:sz w:val="20"/>
          <w:szCs w:val="20"/>
        </w:rPr>
        <w:t>présentation</w:t>
      </w:r>
      <w:r w:rsidRPr="00072057">
        <w:rPr>
          <w:rFonts w:ascii="Verdana" w:hAnsi="Verdana" w:cs="Arial"/>
          <w:sz w:val="20"/>
          <w:szCs w:val="20"/>
        </w:rPr>
        <w:t xml:space="preserve"> des équipements</w:t>
      </w:r>
      <w:r w:rsidR="00364B2D" w:rsidRPr="00072057">
        <w:rPr>
          <w:rFonts w:ascii="Verdana" w:hAnsi="Verdana" w:cs="Arial"/>
          <w:sz w:val="20"/>
          <w:szCs w:val="20"/>
        </w:rPr>
        <w:t xml:space="preserve"> : le candidat devra fournir les fiches techniques des </w:t>
      </w:r>
      <w:r w:rsidR="00BF38EE" w:rsidRPr="00072057">
        <w:rPr>
          <w:rFonts w:ascii="Verdana" w:hAnsi="Verdana" w:cs="Arial"/>
          <w:sz w:val="20"/>
          <w:szCs w:val="20"/>
        </w:rPr>
        <w:t>équipements</w:t>
      </w:r>
      <w:r w:rsidR="00364B2D" w:rsidRPr="00072057">
        <w:rPr>
          <w:rFonts w:ascii="Verdana" w:hAnsi="Verdana" w:cs="Arial"/>
          <w:sz w:val="20"/>
          <w:szCs w:val="20"/>
        </w:rPr>
        <w:t xml:space="preserve"> </w:t>
      </w:r>
      <w:r w:rsidR="00BF38EE" w:rsidRPr="00072057">
        <w:rPr>
          <w:rFonts w:ascii="Verdana" w:hAnsi="Verdana" w:cs="Arial"/>
          <w:sz w:val="20"/>
          <w:szCs w:val="20"/>
        </w:rPr>
        <w:t>détaillés</w:t>
      </w:r>
      <w:r w:rsidR="00364B2D" w:rsidRPr="00072057">
        <w:rPr>
          <w:rFonts w:ascii="Verdana" w:hAnsi="Verdana" w:cs="Arial"/>
          <w:sz w:val="20"/>
          <w:szCs w:val="20"/>
        </w:rPr>
        <w:t xml:space="preserve"> dans l’annexe financière</w:t>
      </w:r>
      <w:r w:rsidR="003B0148">
        <w:rPr>
          <w:rFonts w:ascii="Verdana" w:hAnsi="Verdana" w:cs="Arial"/>
          <w:sz w:val="20"/>
          <w:szCs w:val="20"/>
        </w:rPr>
        <w:t xml:space="preserve"> (la DPGF)</w:t>
      </w:r>
      <w:r w:rsidR="00364B2D" w:rsidRPr="00072057">
        <w:rPr>
          <w:rFonts w:ascii="Verdana" w:hAnsi="Verdana" w:cs="Arial"/>
          <w:sz w:val="20"/>
          <w:szCs w:val="20"/>
        </w:rPr>
        <w:t xml:space="preserve"> </w:t>
      </w:r>
      <w:r w:rsidRPr="00072057">
        <w:rPr>
          <w:rFonts w:ascii="Verdana" w:hAnsi="Verdana" w:cs="Arial"/>
          <w:sz w:val="20"/>
          <w:szCs w:val="20"/>
        </w:rPr>
        <w:t>;</w:t>
      </w:r>
    </w:p>
    <w:p w14:paraId="3B8709B6" w14:textId="77777777" w:rsidR="008E7FBD" w:rsidRDefault="008E7FBD" w:rsidP="006851F1">
      <w:pPr>
        <w:numPr>
          <w:ilvl w:val="2"/>
          <w:numId w:val="1"/>
        </w:numPr>
        <w:spacing w:after="0" w:line="240" w:lineRule="auto"/>
        <w:jc w:val="both"/>
        <w:rPr>
          <w:rFonts w:ascii="Verdana" w:hAnsi="Verdana" w:cs="Arial"/>
          <w:sz w:val="20"/>
          <w:szCs w:val="20"/>
        </w:rPr>
      </w:pPr>
      <w:r w:rsidRPr="00072057">
        <w:rPr>
          <w:rFonts w:ascii="Verdana" w:hAnsi="Verdana" w:cs="Arial"/>
          <w:sz w:val="20"/>
          <w:szCs w:val="20"/>
        </w:rPr>
        <w:t>Planning et délais de livraison / installation ;</w:t>
      </w:r>
    </w:p>
    <w:p w14:paraId="4CD7F433" w14:textId="77777777" w:rsidR="004C0309" w:rsidRPr="00072057" w:rsidRDefault="004C0309" w:rsidP="004C0309">
      <w:pPr>
        <w:spacing w:after="0" w:line="240" w:lineRule="auto"/>
        <w:ind w:left="1211"/>
        <w:jc w:val="both"/>
        <w:rPr>
          <w:rFonts w:ascii="Verdana" w:hAnsi="Verdana" w:cs="Arial"/>
          <w:sz w:val="20"/>
          <w:szCs w:val="20"/>
        </w:rPr>
      </w:pPr>
    </w:p>
    <w:p w14:paraId="75E58559" w14:textId="77777777" w:rsidR="00A4399E" w:rsidRPr="00CC452F" w:rsidRDefault="00A4399E" w:rsidP="00A4399E">
      <w:pPr>
        <w:numPr>
          <w:ilvl w:val="2"/>
          <w:numId w:val="1"/>
        </w:numPr>
        <w:spacing w:after="0" w:line="240" w:lineRule="auto"/>
        <w:jc w:val="both"/>
        <w:rPr>
          <w:rFonts w:ascii="Verdana" w:hAnsi="Verdana" w:cs="Arial"/>
          <w:sz w:val="20"/>
          <w:szCs w:val="20"/>
        </w:rPr>
      </w:pPr>
      <w:r w:rsidRPr="00CC452F">
        <w:rPr>
          <w:rFonts w:ascii="Verdana" w:hAnsi="Verdana" w:cs="Arial"/>
          <w:sz w:val="20"/>
          <w:szCs w:val="20"/>
        </w:rPr>
        <w:lastRenderedPageBreak/>
        <w:t xml:space="preserve">Les moyens mis à disposition pour la prestation d’installation des équipements et autres services (SAV, maintenance, </w:t>
      </w:r>
      <w:proofErr w:type="gramStart"/>
      <w:r w:rsidRPr="00CC452F">
        <w:rPr>
          <w:rFonts w:ascii="Verdana" w:hAnsi="Verdana" w:cs="Arial"/>
          <w:sz w:val="20"/>
          <w:szCs w:val="20"/>
        </w:rPr>
        <w:t>garantie,…</w:t>
      </w:r>
      <w:proofErr w:type="gramEnd"/>
      <w:r w:rsidRPr="00CC452F">
        <w:rPr>
          <w:rFonts w:ascii="Verdana" w:hAnsi="Verdana" w:cs="Arial"/>
          <w:sz w:val="20"/>
          <w:szCs w:val="20"/>
        </w:rPr>
        <w:t>) comprenant</w:t>
      </w:r>
      <w:r>
        <w:rPr>
          <w:rFonts w:ascii="Verdana" w:hAnsi="Verdana" w:cs="Arial"/>
          <w:sz w:val="20"/>
          <w:szCs w:val="20"/>
        </w:rPr>
        <w:t xml:space="preserve"> </w:t>
      </w:r>
      <w:r w:rsidRPr="00CC452F">
        <w:rPr>
          <w:rFonts w:ascii="Verdana" w:hAnsi="Verdana" w:cs="Arial"/>
          <w:sz w:val="20"/>
          <w:szCs w:val="20"/>
        </w:rPr>
        <w:t>:</w:t>
      </w:r>
    </w:p>
    <w:p w14:paraId="0139B15B" w14:textId="77777777" w:rsidR="00A4399E" w:rsidRPr="00A4399E" w:rsidRDefault="00A4399E" w:rsidP="00A4399E">
      <w:pPr>
        <w:pStyle w:val="Default"/>
        <w:numPr>
          <w:ilvl w:val="0"/>
          <w:numId w:val="44"/>
        </w:numPr>
        <w:jc w:val="both"/>
        <w:rPr>
          <w:sz w:val="20"/>
          <w:szCs w:val="20"/>
        </w:rPr>
      </w:pPr>
      <w:r w:rsidRPr="00A4399E">
        <w:rPr>
          <w:sz w:val="20"/>
          <w:szCs w:val="20"/>
        </w:rPr>
        <w:t>La manutention et la permutation des équipements ;</w:t>
      </w:r>
    </w:p>
    <w:p w14:paraId="1D5593A7" w14:textId="77777777" w:rsidR="00A4399E" w:rsidRPr="00A4399E" w:rsidRDefault="00A4399E" w:rsidP="00A4399E">
      <w:pPr>
        <w:pStyle w:val="Default"/>
        <w:numPr>
          <w:ilvl w:val="0"/>
          <w:numId w:val="44"/>
        </w:numPr>
        <w:jc w:val="both"/>
        <w:rPr>
          <w:sz w:val="20"/>
          <w:szCs w:val="20"/>
        </w:rPr>
      </w:pPr>
      <w:r w:rsidRPr="00A4399E">
        <w:rPr>
          <w:sz w:val="20"/>
          <w:szCs w:val="20"/>
        </w:rPr>
        <w:t>Les essais et réception ;</w:t>
      </w:r>
    </w:p>
    <w:p w14:paraId="31D82007" w14:textId="6310A1DC" w:rsidR="00F30C2D" w:rsidRPr="004C0309" w:rsidRDefault="00F30C2D" w:rsidP="006851F1">
      <w:pPr>
        <w:pStyle w:val="Paragraphedeliste"/>
        <w:numPr>
          <w:ilvl w:val="0"/>
          <w:numId w:val="23"/>
        </w:numPr>
        <w:spacing w:after="0" w:line="240" w:lineRule="auto"/>
        <w:ind w:left="1633" w:hanging="357"/>
        <w:jc w:val="both"/>
        <w:rPr>
          <w:rFonts w:ascii="Verdana" w:hAnsi="Verdana" w:cs="Arial"/>
          <w:sz w:val="20"/>
          <w:szCs w:val="20"/>
        </w:rPr>
      </w:pPr>
      <w:r w:rsidRPr="004C0309">
        <w:rPr>
          <w:rFonts w:ascii="Verdana" w:hAnsi="Verdana" w:cs="Arial"/>
          <w:sz w:val="20"/>
          <w:szCs w:val="20"/>
        </w:rPr>
        <w:t>La durée de garantie pour chaque équipement</w:t>
      </w:r>
      <w:r w:rsidR="000216E3" w:rsidRPr="004C0309">
        <w:rPr>
          <w:rFonts w:ascii="Verdana" w:hAnsi="Verdana" w:cs="Arial"/>
          <w:sz w:val="20"/>
          <w:szCs w:val="20"/>
        </w:rPr>
        <w:t xml:space="preserve"> listé dans l’annexe financière et l</w:t>
      </w:r>
      <w:r w:rsidRPr="004C0309">
        <w:rPr>
          <w:rFonts w:ascii="Verdana" w:hAnsi="Verdana" w:cs="Arial"/>
          <w:sz w:val="20"/>
          <w:szCs w:val="20"/>
        </w:rPr>
        <w:t>es limites et modalités de prise en compte de la garantie, la notion d’intervention et/ou assistance technique ;</w:t>
      </w:r>
    </w:p>
    <w:p w14:paraId="2B3EC8BA" w14:textId="204124A5" w:rsidR="00F30C2D" w:rsidRPr="004C0309" w:rsidRDefault="00F30C2D" w:rsidP="006851F1">
      <w:pPr>
        <w:pStyle w:val="Paragraphedeliste"/>
        <w:numPr>
          <w:ilvl w:val="0"/>
          <w:numId w:val="23"/>
        </w:numPr>
        <w:jc w:val="both"/>
        <w:rPr>
          <w:rFonts w:ascii="Verdana" w:hAnsi="Verdana" w:cs="Arial"/>
          <w:sz w:val="20"/>
          <w:szCs w:val="20"/>
        </w:rPr>
      </w:pPr>
      <w:r w:rsidRPr="004C0309">
        <w:rPr>
          <w:rFonts w:ascii="Verdana" w:hAnsi="Verdana" w:cs="Arial"/>
          <w:sz w:val="20"/>
          <w:szCs w:val="20"/>
        </w:rPr>
        <w:t>Les modalités de prise en charge de réparation des matériels sous garanti</w:t>
      </w:r>
      <w:r w:rsidR="000216E3" w:rsidRPr="004C0309">
        <w:rPr>
          <w:rFonts w:ascii="Verdana" w:hAnsi="Verdana" w:cs="Arial"/>
          <w:sz w:val="20"/>
          <w:szCs w:val="20"/>
        </w:rPr>
        <w:t>e</w:t>
      </w:r>
      <w:r w:rsidRPr="004C0309">
        <w:rPr>
          <w:rFonts w:ascii="Verdana" w:hAnsi="Verdana" w:cs="Arial"/>
          <w:sz w:val="20"/>
          <w:szCs w:val="20"/>
        </w:rPr>
        <w:t xml:space="preserve"> et hors garantie</w:t>
      </w:r>
      <w:r w:rsidR="000216E3" w:rsidRPr="004C0309">
        <w:rPr>
          <w:rFonts w:ascii="Verdana" w:hAnsi="Verdana" w:cs="Arial"/>
          <w:sz w:val="20"/>
          <w:szCs w:val="20"/>
        </w:rPr>
        <w:t> ;</w:t>
      </w:r>
    </w:p>
    <w:p w14:paraId="4D4081CD" w14:textId="0EDC1E44" w:rsidR="00F30C2D" w:rsidRPr="004C0309" w:rsidRDefault="00F30C2D" w:rsidP="006851F1">
      <w:pPr>
        <w:pStyle w:val="Paragraphedeliste"/>
        <w:numPr>
          <w:ilvl w:val="0"/>
          <w:numId w:val="23"/>
        </w:numPr>
        <w:spacing w:after="0" w:line="240" w:lineRule="auto"/>
        <w:jc w:val="both"/>
        <w:rPr>
          <w:rFonts w:ascii="Verdana" w:hAnsi="Verdana" w:cs="Arial"/>
          <w:sz w:val="20"/>
          <w:szCs w:val="20"/>
        </w:rPr>
      </w:pPr>
      <w:r w:rsidRPr="004C0309">
        <w:rPr>
          <w:rFonts w:ascii="Verdana" w:hAnsi="Verdana" w:cs="Arial"/>
          <w:sz w:val="20"/>
          <w:szCs w:val="20"/>
        </w:rPr>
        <w:t>La gestion des pièces de rechange ;</w:t>
      </w:r>
    </w:p>
    <w:p w14:paraId="27A2DA2D" w14:textId="18934584" w:rsidR="00F30C2D" w:rsidRDefault="00F30C2D" w:rsidP="00C7792B">
      <w:pPr>
        <w:pStyle w:val="Paragraphedeliste"/>
        <w:numPr>
          <w:ilvl w:val="0"/>
          <w:numId w:val="23"/>
        </w:numPr>
        <w:spacing w:after="0" w:line="240" w:lineRule="auto"/>
        <w:jc w:val="both"/>
        <w:rPr>
          <w:rFonts w:ascii="Verdana" w:hAnsi="Verdana"/>
          <w:sz w:val="20"/>
          <w:szCs w:val="20"/>
        </w:rPr>
      </w:pPr>
      <w:r w:rsidRPr="004C0309">
        <w:rPr>
          <w:rFonts w:ascii="Verdana" w:hAnsi="Verdana"/>
          <w:sz w:val="20"/>
          <w:szCs w:val="20"/>
        </w:rPr>
        <w:t xml:space="preserve">Le </w:t>
      </w:r>
      <w:proofErr w:type="spellStart"/>
      <w:r w:rsidRPr="004C0309">
        <w:rPr>
          <w:rFonts w:ascii="Verdana" w:hAnsi="Verdana"/>
          <w:sz w:val="20"/>
          <w:szCs w:val="20"/>
        </w:rPr>
        <w:t>reporting</w:t>
      </w:r>
      <w:proofErr w:type="spellEnd"/>
      <w:r w:rsidRPr="004C0309">
        <w:rPr>
          <w:rFonts w:ascii="Verdana" w:hAnsi="Verdana"/>
          <w:sz w:val="20"/>
          <w:szCs w:val="20"/>
        </w:rPr>
        <w:t xml:space="preserve"> et suivi de la maintenance (pannes constatées, pièces changées, origine des pièces - neuve ou occasion...) ;</w:t>
      </w:r>
    </w:p>
    <w:p w14:paraId="4B87098F" w14:textId="77777777" w:rsidR="00C7792B" w:rsidRPr="000179D7" w:rsidRDefault="00C7792B" w:rsidP="00C7792B">
      <w:pPr>
        <w:pStyle w:val="Paragraphedeliste"/>
        <w:spacing w:after="0" w:line="240" w:lineRule="auto"/>
        <w:ind w:left="1637"/>
        <w:jc w:val="both"/>
        <w:rPr>
          <w:rFonts w:ascii="Verdana" w:hAnsi="Verdana"/>
          <w:sz w:val="20"/>
          <w:szCs w:val="20"/>
        </w:rPr>
      </w:pPr>
    </w:p>
    <w:p w14:paraId="1712DA12" w14:textId="44D39C09" w:rsidR="005C1A55" w:rsidRDefault="000179D7" w:rsidP="00F30C2D">
      <w:pPr>
        <w:pStyle w:val="Puce1"/>
        <w:spacing w:after="0" w:line="240" w:lineRule="auto"/>
        <w:jc w:val="both"/>
        <w:rPr>
          <w:rFonts w:ascii="Verdana" w:hAnsi="Verdana"/>
          <w:sz w:val="20"/>
          <w:szCs w:val="20"/>
        </w:rPr>
      </w:pPr>
      <w:r w:rsidRPr="000179D7">
        <w:rPr>
          <w:rFonts w:ascii="Verdana" w:hAnsi="Verdana"/>
          <w:b/>
          <w:color w:val="002060"/>
          <w:sz w:val="20"/>
          <w:szCs w:val="20"/>
        </w:rPr>
        <w:t xml:space="preserve">L’offre financière </w:t>
      </w:r>
      <w:r w:rsidRPr="000179D7">
        <w:rPr>
          <w:rFonts w:ascii="Verdana" w:hAnsi="Verdana"/>
          <w:sz w:val="20"/>
          <w:szCs w:val="20"/>
        </w:rPr>
        <w:t xml:space="preserve">du soumissionnaire : imprimé </w:t>
      </w:r>
      <w:r w:rsidRPr="000179D7">
        <w:rPr>
          <w:rFonts w:ascii="Verdana" w:hAnsi="Verdana"/>
          <w:b/>
          <w:color w:val="002060"/>
          <w:sz w:val="20"/>
          <w:szCs w:val="20"/>
        </w:rPr>
        <w:t xml:space="preserve">ATTRI1 </w:t>
      </w:r>
      <w:r w:rsidRPr="000179D7">
        <w:rPr>
          <w:rFonts w:ascii="Verdana" w:hAnsi="Verdana"/>
          <w:sz w:val="20"/>
          <w:szCs w:val="20"/>
        </w:rPr>
        <w:t xml:space="preserve">(Acte d’Engagement) dûment complété et son </w:t>
      </w:r>
      <w:r w:rsidRPr="004C342C">
        <w:rPr>
          <w:rFonts w:ascii="Verdana" w:hAnsi="Verdana"/>
          <w:b/>
          <w:bCs/>
          <w:color w:val="002060"/>
          <w:sz w:val="20"/>
          <w:szCs w:val="20"/>
        </w:rPr>
        <w:t>annexe financière</w:t>
      </w:r>
      <w:r w:rsidRPr="000179D7">
        <w:rPr>
          <w:rFonts w:ascii="Verdana" w:hAnsi="Verdana"/>
          <w:sz w:val="20"/>
          <w:szCs w:val="20"/>
        </w:rPr>
        <w:t xml:space="preserve">, la </w:t>
      </w:r>
      <w:r w:rsidRPr="004C342C">
        <w:rPr>
          <w:rFonts w:ascii="Verdana" w:hAnsi="Verdana"/>
          <w:b/>
          <w:bCs/>
          <w:color w:val="002060"/>
          <w:sz w:val="20"/>
          <w:szCs w:val="20"/>
        </w:rPr>
        <w:t>Décomposition du Prix Global et Forfaitaire</w:t>
      </w:r>
      <w:r w:rsidR="004C342C" w:rsidRPr="004C342C">
        <w:rPr>
          <w:rFonts w:ascii="Verdana" w:hAnsi="Verdana"/>
          <w:b/>
          <w:bCs/>
          <w:color w:val="002060"/>
          <w:sz w:val="20"/>
          <w:szCs w:val="20"/>
        </w:rPr>
        <w:t xml:space="preserve"> </w:t>
      </w:r>
      <w:r w:rsidR="004C342C">
        <w:rPr>
          <w:rFonts w:ascii="Verdana" w:hAnsi="Verdana"/>
          <w:sz w:val="20"/>
          <w:szCs w:val="20"/>
        </w:rPr>
        <w:t>(DPGF)</w:t>
      </w:r>
      <w:r w:rsidRPr="000179D7">
        <w:rPr>
          <w:rFonts w:ascii="Verdana" w:hAnsi="Verdana"/>
          <w:sz w:val="20"/>
          <w:szCs w:val="20"/>
        </w:rPr>
        <w:t xml:space="preserve"> dûment complétée </w:t>
      </w:r>
      <w:r w:rsidR="00AF30DA" w:rsidRPr="00AF30DA">
        <w:rPr>
          <w:rFonts w:ascii="Verdana" w:hAnsi="Verdana"/>
          <w:b/>
          <w:bCs/>
          <w:sz w:val="20"/>
          <w:szCs w:val="20"/>
        </w:rPr>
        <w:t>(</w:t>
      </w:r>
      <w:r w:rsidRPr="000179D7">
        <w:rPr>
          <w:rFonts w:ascii="Verdana" w:hAnsi="Verdana"/>
          <w:b/>
          <w:sz w:val="20"/>
          <w:szCs w:val="20"/>
        </w:rPr>
        <w:t>l’intégralité des lignes devra être renseignée</w:t>
      </w:r>
      <w:r w:rsidR="00AF30DA">
        <w:rPr>
          <w:rFonts w:ascii="Verdana" w:hAnsi="Verdana"/>
          <w:b/>
          <w:sz w:val="20"/>
          <w:szCs w:val="20"/>
        </w:rPr>
        <w:t>)</w:t>
      </w:r>
      <w:r w:rsidR="00C7792B">
        <w:rPr>
          <w:rFonts w:ascii="Verdana" w:hAnsi="Verdana"/>
          <w:b/>
          <w:sz w:val="20"/>
          <w:szCs w:val="20"/>
        </w:rPr>
        <w:t xml:space="preserve"> </w:t>
      </w:r>
      <w:r w:rsidR="00F30C2D">
        <w:rPr>
          <w:rFonts w:ascii="Verdana" w:hAnsi="Verdana"/>
          <w:sz w:val="20"/>
          <w:szCs w:val="20"/>
        </w:rPr>
        <w:t>;</w:t>
      </w:r>
    </w:p>
    <w:p w14:paraId="311A561C" w14:textId="77777777" w:rsidR="004C342C" w:rsidRDefault="004C342C" w:rsidP="001408BA">
      <w:pPr>
        <w:pStyle w:val="Puce1"/>
        <w:numPr>
          <w:ilvl w:val="0"/>
          <w:numId w:val="0"/>
        </w:numPr>
        <w:spacing w:after="0" w:line="240" w:lineRule="auto"/>
        <w:ind w:left="720"/>
        <w:jc w:val="both"/>
        <w:rPr>
          <w:rFonts w:ascii="Verdana" w:hAnsi="Verdana"/>
          <w:sz w:val="20"/>
          <w:szCs w:val="20"/>
        </w:rPr>
      </w:pPr>
    </w:p>
    <w:p w14:paraId="24FE5A9E" w14:textId="678DF21C" w:rsidR="005C1A55" w:rsidRPr="00BA236A" w:rsidRDefault="005C1A55" w:rsidP="001408BA">
      <w:pPr>
        <w:pStyle w:val="Puce1"/>
        <w:spacing w:after="0" w:line="240" w:lineRule="auto"/>
        <w:jc w:val="both"/>
        <w:rPr>
          <w:rFonts w:ascii="Verdana" w:hAnsi="Verdana"/>
          <w:sz w:val="20"/>
          <w:szCs w:val="20"/>
        </w:rPr>
      </w:pPr>
      <w:bookmarkStart w:id="3" w:name="_Hlk189071863"/>
      <w:r>
        <w:rPr>
          <w:rFonts w:ascii="Verdana" w:hAnsi="Verdana"/>
          <w:sz w:val="20"/>
          <w:szCs w:val="20"/>
        </w:rPr>
        <w:t>L’</w:t>
      </w:r>
      <w:r w:rsidRPr="005C1A55">
        <w:rPr>
          <w:rFonts w:ascii="Verdana" w:hAnsi="Verdana"/>
          <w:b/>
          <w:color w:val="002060"/>
          <w:sz w:val="20"/>
          <w:szCs w:val="20"/>
        </w:rPr>
        <w:t>attestation de visite</w:t>
      </w:r>
      <w:r w:rsidR="00D05C03">
        <w:rPr>
          <w:rFonts w:ascii="Verdana" w:hAnsi="Verdana"/>
          <w:b/>
          <w:color w:val="002060"/>
          <w:sz w:val="20"/>
          <w:szCs w:val="20"/>
        </w:rPr>
        <w:t xml:space="preserve"> du site</w:t>
      </w:r>
      <w:r w:rsidRPr="005C1A55">
        <w:rPr>
          <w:rFonts w:ascii="Verdana" w:hAnsi="Verdana"/>
          <w:color w:val="002060"/>
          <w:sz w:val="20"/>
          <w:szCs w:val="20"/>
        </w:rPr>
        <w:t xml:space="preserve"> </w:t>
      </w:r>
      <w:r>
        <w:rPr>
          <w:rFonts w:ascii="Verdana" w:hAnsi="Verdana"/>
          <w:sz w:val="20"/>
          <w:szCs w:val="20"/>
        </w:rPr>
        <w:t xml:space="preserve">remise au candidat </w:t>
      </w:r>
      <w:proofErr w:type="gramStart"/>
      <w:r>
        <w:rPr>
          <w:rFonts w:ascii="Verdana" w:hAnsi="Verdana"/>
          <w:sz w:val="20"/>
          <w:szCs w:val="20"/>
        </w:rPr>
        <w:t>suite à</w:t>
      </w:r>
      <w:proofErr w:type="gramEnd"/>
      <w:r>
        <w:rPr>
          <w:rFonts w:ascii="Verdana" w:hAnsi="Verdana"/>
          <w:sz w:val="20"/>
          <w:szCs w:val="20"/>
        </w:rPr>
        <w:t xml:space="preserve"> la visite obligatoire du site tel que détaillée en </w:t>
      </w:r>
      <w:r w:rsidRPr="003B0148">
        <w:rPr>
          <w:rFonts w:ascii="Verdana" w:hAnsi="Verdana"/>
          <w:sz w:val="20"/>
          <w:szCs w:val="20"/>
        </w:rPr>
        <w:t xml:space="preserve">page </w:t>
      </w:r>
      <w:r w:rsidR="00C7792B" w:rsidRPr="00C7792B">
        <w:rPr>
          <w:rFonts w:ascii="Verdana" w:hAnsi="Verdana"/>
          <w:sz w:val="20"/>
          <w:szCs w:val="20"/>
        </w:rPr>
        <w:t>6</w:t>
      </w:r>
      <w:r w:rsidR="00AC01E3">
        <w:rPr>
          <w:rFonts w:ascii="Verdana" w:hAnsi="Verdana"/>
          <w:sz w:val="20"/>
          <w:szCs w:val="20"/>
        </w:rPr>
        <w:t xml:space="preserve"> </w:t>
      </w:r>
      <w:r>
        <w:rPr>
          <w:rFonts w:ascii="Verdana" w:hAnsi="Verdana"/>
          <w:sz w:val="20"/>
          <w:szCs w:val="20"/>
        </w:rPr>
        <w:t>du présent document ;</w:t>
      </w:r>
    </w:p>
    <w:bookmarkEnd w:id="3"/>
    <w:p w14:paraId="4356F74D" w14:textId="77777777" w:rsidR="000179D7" w:rsidRDefault="000179D7" w:rsidP="001408BA">
      <w:pPr>
        <w:pStyle w:val="Corpsdetexte"/>
        <w:rPr>
          <w:rFonts w:cs="Arial"/>
          <w:b/>
          <w:color w:val="002060"/>
          <w:sz w:val="20"/>
          <w:szCs w:val="20"/>
        </w:rPr>
      </w:pPr>
    </w:p>
    <w:p w14:paraId="7A5A2926" w14:textId="77777777" w:rsidR="000179D7" w:rsidRDefault="000179D7" w:rsidP="001408BA">
      <w:pPr>
        <w:pStyle w:val="Puce1"/>
        <w:spacing w:after="0" w:line="240" w:lineRule="auto"/>
        <w:jc w:val="both"/>
        <w:rPr>
          <w:rFonts w:ascii="Verdana" w:hAnsi="Verdana"/>
          <w:sz w:val="20"/>
          <w:szCs w:val="20"/>
        </w:rPr>
      </w:pPr>
      <w:bookmarkStart w:id="4" w:name="_Hlk189071489"/>
      <w:r w:rsidRPr="00BA236A">
        <w:rPr>
          <w:rFonts w:ascii="Verdana" w:hAnsi="Verdana"/>
          <w:sz w:val="20"/>
          <w:szCs w:val="20"/>
        </w:rPr>
        <w:t xml:space="preserve">L’imprimé </w:t>
      </w:r>
      <w:r w:rsidRPr="00BA236A">
        <w:rPr>
          <w:rFonts w:ascii="Verdana" w:hAnsi="Verdana"/>
          <w:b/>
          <w:color w:val="002060"/>
          <w:sz w:val="20"/>
          <w:szCs w:val="20"/>
        </w:rPr>
        <w:t>DC1</w:t>
      </w:r>
      <w:r w:rsidRPr="00BA236A">
        <w:rPr>
          <w:rFonts w:ascii="Verdana" w:hAnsi="Verdana"/>
          <w:b/>
          <w:color w:val="000080"/>
          <w:sz w:val="20"/>
          <w:szCs w:val="20"/>
        </w:rPr>
        <w:t xml:space="preserve">, </w:t>
      </w:r>
      <w:r w:rsidRPr="00BA236A">
        <w:rPr>
          <w:rFonts w:ascii="Verdana" w:hAnsi="Verdana"/>
          <w:sz w:val="20"/>
          <w:szCs w:val="20"/>
        </w:rPr>
        <w:t>lettre de candidature - habilitation du mandataire par ses co-traitants, (en cas de groupement, ce document devra être dûment complété et signé par chacun des membres et présenté par le mandataire habilité à les représenter) ;</w:t>
      </w:r>
    </w:p>
    <w:p w14:paraId="6FE99163" w14:textId="77777777" w:rsidR="000179D7" w:rsidRPr="00BA236A" w:rsidRDefault="000179D7" w:rsidP="001408BA">
      <w:pPr>
        <w:pBdr>
          <w:top w:val="nil"/>
          <w:left w:val="nil"/>
          <w:bottom w:val="nil"/>
          <w:right w:val="nil"/>
          <w:between w:val="nil"/>
        </w:pBdr>
        <w:spacing w:after="0" w:line="240" w:lineRule="auto"/>
        <w:ind w:left="720"/>
        <w:jc w:val="both"/>
        <w:rPr>
          <w:rFonts w:ascii="Verdana" w:eastAsia="Verdana" w:hAnsi="Verdana" w:cs="Verdana"/>
          <w:sz w:val="20"/>
          <w:szCs w:val="20"/>
        </w:rPr>
      </w:pPr>
    </w:p>
    <w:p w14:paraId="1B041F61" w14:textId="63C90ED2" w:rsidR="000179D7" w:rsidRPr="00BA236A" w:rsidRDefault="00AF30DA" w:rsidP="001408BA">
      <w:pPr>
        <w:pStyle w:val="Puce1"/>
        <w:spacing w:after="0" w:line="240" w:lineRule="auto"/>
        <w:jc w:val="both"/>
        <w:rPr>
          <w:rFonts w:ascii="Verdana" w:hAnsi="Verdana"/>
          <w:sz w:val="20"/>
          <w:szCs w:val="20"/>
        </w:rPr>
      </w:pPr>
      <w:r>
        <w:rPr>
          <w:rFonts w:ascii="Verdana" w:hAnsi="Verdana"/>
          <w:b/>
          <w:color w:val="002060"/>
          <w:sz w:val="20"/>
          <w:szCs w:val="20"/>
        </w:rPr>
        <w:t>La d</w:t>
      </w:r>
      <w:r w:rsidR="000179D7" w:rsidRPr="00BA236A">
        <w:rPr>
          <w:rFonts w:ascii="Verdana" w:hAnsi="Verdana"/>
          <w:b/>
          <w:color w:val="002060"/>
          <w:sz w:val="20"/>
          <w:szCs w:val="20"/>
        </w:rPr>
        <w:t>éclaration sur l’honneur</w:t>
      </w:r>
      <w:r w:rsidR="000179D7" w:rsidRPr="00BA236A">
        <w:rPr>
          <w:rFonts w:ascii="Verdana" w:hAnsi="Verdana"/>
          <w:color w:val="002060"/>
          <w:sz w:val="20"/>
          <w:szCs w:val="20"/>
        </w:rPr>
        <w:t xml:space="preserve"> </w:t>
      </w:r>
      <w:r w:rsidR="000179D7" w:rsidRPr="00BA236A">
        <w:rPr>
          <w:rFonts w:ascii="Verdana" w:hAnsi="Verdana"/>
          <w:sz w:val="20"/>
          <w:szCs w:val="20"/>
        </w:rPr>
        <w:t xml:space="preserve">attestant que l’opérateur économique (ou chaque membre du groupement) </w:t>
      </w:r>
      <w:r w:rsidR="004C342C">
        <w:rPr>
          <w:rFonts w:ascii="Verdana" w:hAnsi="Verdana"/>
          <w:sz w:val="20"/>
          <w:szCs w:val="20"/>
        </w:rPr>
        <w:t xml:space="preserve">datée et </w:t>
      </w:r>
      <w:r w:rsidR="00AC01E3">
        <w:rPr>
          <w:rFonts w:ascii="Verdana" w:hAnsi="Verdana"/>
          <w:sz w:val="20"/>
          <w:szCs w:val="20"/>
        </w:rPr>
        <w:t>signée</w:t>
      </w:r>
      <w:r w:rsidR="00AC01E3" w:rsidRPr="00BA236A">
        <w:rPr>
          <w:rFonts w:ascii="Verdana" w:hAnsi="Verdana"/>
          <w:sz w:val="20"/>
          <w:szCs w:val="20"/>
        </w:rPr>
        <w:t xml:space="preserve"> :</w:t>
      </w:r>
      <w:r w:rsidR="000179D7" w:rsidRPr="00BA236A">
        <w:rPr>
          <w:rFonts w:ascii="Verdana" w:hAnsi="Verdana"/>
          <w:sz w:val="20"/>
          <w:szCs w:val="20"/>
        </w:rPr>
        <w:t xml:space="preserve"> </w:t>
      </w:r>
    </w:p>
    <w:p w14:paraId="4C0154BE" w14:textId="77777777" w:rsidR="00D05C03" w:rsidRDefault="00AF30DA" w:rsidP="00D05C03">
      <w:pPr>
        <w:pStyle w:val="Paragraphedeliste"/>
        <w:numPr>
          <w:ilvl w:val="0"/>
          <w:numId w:val="32"/>
        </w:numPr>
        <w:pBdr>
          <w:top w:val="nil"/>
          <w:left w:val="nil"/>
          <w:bottom w:val="nil"/>
          <w:right w:val="nil"/>
          <w:between w:val="nil"/>
        </w:pBdr>
        <w:spacing w:after="0" w:line="240" w:lineRule="auto"/>
        <w:jc w:val="both"/>
        <w:rPr>
          <w:rFonts w:ascii="Verdana" w:eastAsia="Verdana" w:hAnsi="Verdana" w:cs="Verdana"/>
          <w:color w:val="000000"/>
          <w:sz w:val="20"/>
          <w:szCs w:val="20"/>
        </w:rPr>
      </w:pPr>
      <w:r w:rsidRPr="00D05C03">
        <w:rPr>
          <w:rFonts w:ascii="Verdana" w:eastAsia="Verdana" w:hAnsi="Verdana" w:cs="Verdana"/>
          <w:color w:val="000000"/>
          <w:sz w:val="20"/>
          <w:szCs w:val="20"/>
        </w:rPr>
        <w:t>n</w:t>
      </w:r>
      <w:r w:rsidR="000179D7" w:rsidRPr="00D05C03">
        <w:rPr>
          <w:rFonts w:ascii="Verdana" w:eastAsia="Verdana" w:hAnsi="Verdana" w:cs="Verdana"/>
          <w:color w:val="000000"/>
          <w:sz w:val="20"/>
          <w:szCs w:val="20"/>
        </w:rPr>
        <w:t>’est frappé d’aucune interdiction de soumissionner en application des articles L2141-1 à L2141-5 et L2141-7 à L2141-11 du code de la commande publique ;</w:t>
      </w:r>
    </w:p>
    <w:p w14:paraId="6B37436D" w14:textId="70BE34ED" w:rsidR="00BA236A" w:rsidRPr="00D05C03" w:rsidRDefault="00AF30DA" w:rsidP="00D05C03">
      <w:pPr>
        <w:pStyle w:val="Paragraphedeliste"/>
        <w:numPr>
          <w:ilvl w:val="0"/>
          <w:numId w:val="32"/>
        </w:numPr>
        <w:pBdr>
          <w:top w:val="nil"/>
          <w:left w:val="nil"/>
          <w:bottom w:val="nil"/>
          <w:right w:val="nil"/>
          <w:between w:val="nil"/>
        </w:pBdr>
        <w:spacing w:after="0" w:line="240" w:lineRule="auto"/>
        <w:jc w:val="both"/>
        <w:rPr>
          <w:rFonts w:ascii="Verdana" w:eastAsia="Verdana" w:hAnsi="Verdana" w:cs="Verdana"/>
          <w:color w:val="000000"/>
          <w:sz w:val="20"/>
          <w:szCs w:val="20"/>
        </w:rPr>
      </w:pPr>
      <w:r w:rsidRPr="00D05C03">
        <w:rPr>
          <w:rFonts w:ascii="Verdana" w:eastAsia="Verdana" w:hAnsi="Verdana" w:cs="Verdana"/>
          <w:color w:val="000000"/>
          <w:sz w:val="20"/>
          <w:szCs w:val="20"/>
        </w:rPr>
        <w:t>q</w:t>
      </w:r>
      <w:r w:rsidR="000179D7" w:rsidRPr="00D05C03">
        <w:rPr>
          <w:rFonts w:ascii="Verdana" w:eastAsia="Verdana" w:hAnsi="Verdana" w:cs="Verdana"/>
          <w:color w:val="000000"/>
          <w:sz w:val="20"/>
          <w:szCs w:val="20"/>
        </w:rPr>
        <w:t>u’il respecte l'obligation d'emploi des travailleurs handi</w:t>
      </w:r>
      <w:r w:rsidR="00BA236A" w:rsidRPr="00D05C03">
        <w:rPr>
          <w:rFonts w:ascii="Verdana" w:eastAsia="Verdana" w:hAnsi="Verdana" w:cs="Verdana"/>
          <w:color w:val="000000"/>
          <w:sz w:val="20"/>
          <w:szCs w:val="20"/>
        </w:rPr>
        <w:t xml:space="preserve">capés prévue aux articles L5212 </w:t>
      </w:r>
      <w:r w:rsidR="000179D7" w:rsidRPr="00D05C03">
        <w:rPr>
          <w:rFonts w:ascii="Verdana" w:eastAsia="Verdana" w:hAnsi="Verdana" w:cs="Verdana"/>
          <w:color w:val="000000"/>
          <w:sz w:val="20"/>
          <w:szCs w:val="20"/>
        </w:rPr>
        <w:t>1 à L5212-11 d</w:t>
      </w:r>
      <w:r w:rsidR="00BA236A" w:rsidRPr="00D05C03">
        <w:rPr>
          <w:rFonts w:ascii="Verdana" w:eastAsia="Verdana" w:hAnsi="Verdana" w:cs="Verdana"/>
          <w:color w:val="000000"/>
          <w:sz w:val="20"/>
          <w:szCs w:val="20"/>
        </w:rPr>
        <w:t>u Code du travail</w:t>
      </w:r>
      <w:r w:rsidRPr="00D05C03">
        <w:rPr>
          <w:rFonts w:ascii="Verdana" w:eastAsia="Verdana" w:hAnsi="Verdana" w:cs="Verdana"/>
          <w:color w:val="000000"/>
          <w:sz w:val="20"/>
          <w:szCs w:val="20"/>
        </w:rPr>
        <w:t> ;</w:t>
      </w:r>
    </w:p>
    <w:p w14:paraId="318F2820" w14:textId="77777777" w:rsidR="00D05C03" w:rsidRPr="006F15BE" w:rsidRDefault="00D05C03" w:rsidP="00D05C03">
      <w:pPr>
        <w:pBdr>
          <w:top w:val="nil"/>
          <w:left w:val="nil"/>
          <w:bottom w:val="nil"/>
          <w:right w:val="nil"/>
          <w:between w:val="nil"/>
        </w:pBdr>
        <w:spacing w:after="0" w:line="240" w:lineRule="auto"/>
        <w:ind w:left="1070"/>
        <w:jc w:val="both"/>
        <w:rPr>
          <w:rFonts w:ascii="Verdana" w:eastAsia="Verdana" w:hAnsi="Verdana" w:cs="Verdana"/>
          <w:sz w:val="20"/>
          <w:szCs w:val="20"/>
        </w:rPr>
      </w:pPr>
    </w:p>
    <w:p w14:paraId="1EC223F3" w14:textId="77777777" w:rsidR="00D05C03" w:rsidRDefault="00D05C03" w:rsidP="00D05C03">
      <w:pPr>
        <w:pStyle w:val="Paragraphedeliste"/>
        <w:numPr>
          <w:ilvl w:val="0"/>
          <w:numId w:val="30"/>
        </w:numPr>
        <w:spacing w:after="0" w:line="240" w:lineRule="auto"/>
        <w:jc w:val="both"/>
        <w:rPr>
          <w:rFonts w:ascii="Verdana" w:eastAsia="Times New Roman" w:hAnsi="Verdana" w:cs="Times New Roman"/>
          <w:sz w:val="20"/>
          <w:szCs w:val="20"/>
          <w:lang w:eastAsia="fr-FR"/>
        </w:rPr>
      </w:pPr>
      <w:bookmarkStart w:id="5" w:name="_Hlk189071536"/>
      <w:r w:rsidRPr="00D05C03">
        <w:rPr>
          <w:rFonts w:ascii="Verdana" w:eastAsia="Times New Roman" w:hAnsi="Verdana" w:cs="Times New Roman"/>
          <w:sz w:val="20"/>
          <w:szCs w:val="20"/>
          <w:lang w:eastAsia="fr-FR"/>
        </w:rPr>
        <w:t>L’imprimé</w:t>
      </w:r>
      <w:r w:rsidRPr="00D05C03">
        <w:rPr>
          <w:rFonts w:ascii="Verdana" w:eastAsia="Times New Roman" w:hAnsi="Verdana" w:cs="Times New Roman"/>
          <w:b/>
          <w:sz w:val="20"/>
          <w:szCs w:val="20"/>
          <w:lang w:eastAsia="fr-FR"/>
        </w:rPr>
        <w:t xml:space="preserve"> </w:t>
      </w:r>
      <w:r w:rsidRPr="00D05C03">
        <w:rPr>
          <w:rFonts w:ascii="Verdana" w:eastAsia="Times New Roman" w:hAnsi="Verdana" w:cs="Times New Roman"/>
          <w:b/>
          <w:color w:val="000080"/>
          <w:sz w:val="20"/>
          <w:szCs w:val="20"/>
          <w:lang w:eastAsia="fr-FR"/>
        </w:rPr>
        <w:t>DC2</w:t>
      </w:r>
      <w:r w:rsidRPr="00D05C03">
        <w:rPr>
          <w:rFonts w:ascii="Verdana" w:eastAsia="Times New Roman" w:hAnsi="Verdana" w:cs="Times New Roman"/>
          <w:sz w:val="20"/>
          <w:szCs w:val="20"/>
          <w:lang w:eastAsia="fr-FR"/>
        </w:rPr>
        <w:t xml:space="preserve">, déclaration du candidat individuel ou du membre du groupement, dûment complété et notamment : </w:t>
      </w:r>
    </w:p>
    <w:p w14:paraId="365D9DB4" w14:textId="77777777" w:rsidR="008C766B" w:rsidRPr="00D05C03" w:rsidRDefault="008C766B" w:rsidP="008C766B">
      <w:pPr>
        <w:pStyle w:val="Paragraphedeliste"/>
        <w:spacing w:after="0" w:line="240" w:lineRule="auto"/>
        <w:jc w:val="both"/>
        <w:rPr>
          <w:rFonts w:ascii="Verdana" w:eastAsia="Times New Roman" w:hAnsi="Verdana" w:cs="Times New Roman"/>
          <w:sz w:val="20"/>
          <w:szCs w:val="20"/>
          <w:lang w:eastAsia="fr-FR"/>
        </w:rPr>
      </w:pPr>
    </w:p>
    <w:p w14:paraId="61C128AD" w14:textId="469B1284" w:rsidR="00D05C03" w:rsidRDefault="008C766B" w:rsidP="00D05C03">
      <w:pPr>
        <w:spacing w:after="0" w:line="240" w:lineRule="auto"/>
        <w:ind w:firstLine="644"/>
        <w:jc w:val="both"/>
        <w:rPr>
          <w:rFonts w:ascii="Verdana" w:eastAsia="Times New Roman" w:hAnsi="Verdana" w:cs="Times New Roman"/>
          <w:sz w:val="20"/>
          <w:szCs w:val="20"/>
          <w:lang w:eastAsia="fr-FR"/>
        </w:rPr>
      </w:pPr>
      <w:r w:rsidRPr="008C766B">
        <w:rPr>
          <w:rFonts w:ascii="Verdana" w:eastAsia="Times New Roman" w:hAnsi="Verdana" w:cs="Times New Roman"/>
          <w:sz w:val="20"/>
          <w:szCs w:val="20"/>
          <w:lang w:eastAsia="fr-FR"/>
        </w:rPr>
        <w:t xml:space="preserve">  </w:t>
      </w:r>
      <w:r w:rsidR="00D05C03" w:rsidRPr="00D05C03">
        <w:rPr>
          <w:rFonts w:ascii="Verdana" w:eastAsia="Times New Roman" w:hAnsi="Verdana" w:cs="Times New Roman"/>
          <w:sz w:val="20"/>
          <w:szCs w:val="20"/>
          <w:u w:val="single"/>
          <w:lang w:eastAsia="fr-FR"/>
        </w:rPr>
        <w:t>Les renseignements concernant la capacité économique et financière de l’entreprise</w:t>
      </w:r>
      <w:r w:rsidR="00D05C03" w:rsidRPr="00D05C03">
        <w:rPr>
          <w:rFonts w:ascii="Verdana" w:eastAsia="Times New Roman" w:hAnsi="Verdana" w:cs="Times New Roman"/>
          <w:sz w:val="20"/>
          <w:szCs w:val="20"/>
          <w:lang w:eastAsia="fr-FR"/>
        </w:rPr>
        <w:t> :</w:t>
      </w:r>
    </w:p>
    <w:p w14:paraId="01E44FFC" w14:textId="77777777" w:rsidR="00633F51" w:rsidRPr="00D05C03" w:rsidRDefault="00633F51" w:rsidP="00D05C03">
      <w:pPr>
        <w:spacing w:after="0" w:line="240" w:lineRule="auto"/>
        <w:ind w:firstLine="644"/>
        <w:jc w:val="both"/>
        <w:rPr>
          <w:rFonts w:ascii="Verdana" w:eastAsia="Times New Roman" w:hAnsi="Verdana" w:cs="Times New Roman"/>
          <w:sz w:val="20"/>
          <w:szCs w:val="20"/>
          <w:lang w:eastAsia="fr-FR"/>
        </w:rPr>
      </w:pPr>
    </w:p>
    <w:bookmarkEnd w:id="5"/>
    <w:p w14:paraId="715DB33B" w14:textId="77777777" w:rsidR="00D05C03" w:rsidRPr="00D05C03" w:rsidRDefault="00D05C03" w:rsidP="00D05C03">
      <w:pPr>
        <w:numPr>
          <w:ilvl w:val="0"/>
          <w:numId w:val="28"/>
        </w:numPr>
        <w:spacing w:after="0" w:line="240" w:lineRule="auto"/>
        <w:ind w:left="1418" w:hanging="425"/>
        <w:jc w:val="both"/>
        <w:rPr>
          <w:rFonts w:ascii="Verdana" w:eastAsia="Times New Roman" w:hAnsi="Verdana" w:cs="Times New Roman"/>
          <w:sz w:val="20"/>
          <w:szCs w:val="20"/>
          <w:lang w:eastAsia="fr-FR"/>
        </w:rPr>
      </w:pPr>
      <w:r w:rsidRPr="00D05C03">
        <w:rPr>
          <w:rFonts w:ascii="Verdana" w:eastAsia="Times New Roman" w:hAnsi="Verdana" w:cs="Times New Roman"/>
          <w:sz w:val="20"/>
          <w:szCs w:val="20"/>
          <w:lang w:eastAsia="fr-FR"/>
        </w:rPr>
        <w:t xml:space="preserve">La </w:t>
      </w:r>
      <w:bookmarkStart w:id="6" w:name="_Hlk189071652"/>
      <w:r w:rsidRPr="00D05C03">
        <w:rPr>
          <w:rFonts w:ascii="Verdana" w:eastAsia="Times New Roman" w:hAnsi="Verdana" w:cs="Times New Roman"/>
          <w:sz w:val="20"/>
          <w:szCs w:val="20"/>
          <w:lang w:eastAsia="fr-FR"/>
        </w:rPr>
        <w:t>déclaration concernant le chiffre d’affaires global et le chiffre d’affaires concernant les services objet du contrat, réalisés au cours des trois derniers exercices disponibles.</w:t>
      </w:r>
      <w:bookmarkEnd w:id="6"/>
    </w:p>
    <w:p w14:paraId="32B1CAC8" w14:textId="77777777" w:rsidR="00D05C03" w:rsidRPr="00D05C03" w:rsidRDefault="00D05C03" w:rsidP="00D05C03">
      <w:pPr>
        <w:pBdr>
          <w:top w:val="nil"/>
          <w:left w:val="nil"/>
          <w:bottom w:val="nil"/>
          <w:right w:val="nil"/>
          <w:between w:val="nil"/>
        </w:pBdr>
        <w:spacing w:after="0" w:line="240" w:lineRule="auto"/>
        <w:ind w:left="720"/>
        <w:jc w:val="both"/>
        <w:rPr>
          <w:rFonts w:ascii="Verdana" w:eastAsia="Verdana" w:hAnsi="Verdana" w:cs="Verdana"/>
          <w:sz w:val="20"/>
          <w:szCs w:val="20"/>
          <w:lang w:eastAsia="fr-FR"/>
        </w:rPr>
      </w:pPr>
    </w:p>
    <w:p w14:paraId="69BD274E" w14:textId="294FCCE7" w:rsidR="00D05C03" w:rsidRDefault="008C766B" w:rsidP="008C766B">
      <w:pPr>
        <w:spacing w:after="0" w:line="240" w:lineRule="auto"/>
        <w:ind w:left="851" w:hanging="143"/>
        <w:jc w:val="both"/>
        <w:rPr>
          <w:rFonts w:ascii="Verdana" w:eastAsia="Times New Roman" w:hAnsi="Verdana" w:cs="Times New Roman"/>
          <w:bCs/>
          <w:sz w:val="20"/>
          <w:szCs w:val="20"/>
          <w:lang w:eastAsia="fr-FR"/>
        </w:rPr>
      </w:pPr>
      <w:r w:rsidRPr="008C766B">
        <w:rPr>
          <w:rFonts w:ascii="Verdana" w:eastAsia="Times New Roman" w:hAnsi="Verdana" w:cs="Times New Roman"/>
          <w:bCs/>
          <w:sz w:val="20"/>
          <w:szCs w:val="20"/>
          <w:lang w:eastAsia="fr-FR"/>
        </w:rPr>
        <w:t xml:space="preserve">  </w:t>
      </w:r>
      <w:r w:rsidR="00D05C03" w:rsidRPr="00D05C03">
        <w:rPr>
          <w:rFonts w:ascii="Verdana" w:eastAsia="Times New Roman" w:hAnsi="Verdana" w:cs="Times New Roman"/>
          <w:bCs/>
          <w:sz w:val="20"/>
          <w:szCs w:val="20"/>
          <w:u w:val="single"/>
          <w:lang w:eastAsia="fr-FR"/>
        </w:rPr>
        <w:t xml:space="preserve">Les </w:t>
      </w:r>
      <w:bookmarkStart w:id="7" w:name="_Hlk189071713"/>
      <w:r w:rsidR="00D05C03" w:rsidRPr="00D05C03">
        <w:rPr>
          <w:rFonts w:ascii="Verdana" w:eastAsia="Times New Roman" w:hAnsi="Verdana" w:cs="Times New Roman"/>
          <w:bCs/>
          <w:sz w:val="20"/>
          <w:szCs w:val="20"/>
          <w:u w:val="single"/>
          <w:lang w:eastAsia="fr-FR"/>
        </w:rPr>
        <w:t>renseignements concernant les références professionnelles et la capacité technique de l’entreprise</w:t>
      </w:r>
      <w:r w:rsidR="00D05C03" w:rsidRPr="00D05C03">
        <w:rPr>
          <w:rFonts w:ascii="Verdana" w:eastAsia="Times New Roman" w:hAnsi="Verdana" w:cs="Times New Roman"/>
          <w:bCs/>
          <w:sz w:val="20"/>
          <w:szCs w:val="20"/>
          <w:lang w:eastAsia="fr-FR"/>
        </w:rPr>
        <w:t xml:space="preserve"> </w:t>
      </w:r>
      <w:bookmarkEnd w:id="7"/>
      <w:r w:rsidR="00D05C03" w:rsidRPr="00D05C03">
        <w:rPr>
          <w:rFonts w:ascii="Verdana" w:eastAsia="Times New Roman" w:hAnsi="Verdana" w:cs="Times New Roman"/>
          <w:bCs/>
          <w:sz w:val="20"/>
          <w:szCs w:val="20"/>
          <w:lang w:eastAsia="fr-FR"/>
        </w:rPr>
        <w:t>:</w:t>
      </w:r>
    </w:p>
    <w:p w14:paraId="77AD2250" w14:textId="77777777" w:rsidR="00633F51" w:rsidRPr="00D05C03" w:rsidRDefault="00633F51" w:rsidP="008C766B">
      <w:pPr>
        <w:spacing w:after="0" w:line="240" w:lineRule="auto"/>
        <w:ind w:left="851" w:hanging="143"/>
        <w:jc w:val="both"/>
        <w:rPr>
          <w:rFonts w:ascii="Verdana" w:eastAsia="Times New Roman" w:hAnsi="Verdana" w:cs="Times New Roman"/>
          <w:bCs/>
          <w:sz w:val="20"/>
          <w:szCs w:val="20"/>
          <w:lang w:eastAsia="fr-FR"/>
        </w:rPr>
      </w:pPr>
    </w:p>
    <w:p w14:paraId="607CBAD5" w14:textId="076955CF" w:rsidR="00D05C03" w:rsidRDefault="00D05C03" w:rsidP="00D05C03">
      <w:pPr>
        <w:numPr>
          <w:ilvl w:val="0"/>
          <w:numId w:val="28"/>
        </w:numPr>
        <w:spacing w:after="0" w:line="240" w:lineRule="auto"/>
        <w:jc w:val="both"/>
        <w:rPr>
          <w:rFonts w:ascii="Verdana" w:eastAsia="Times New Roman" w:hAnsi="Verdana" w:cs="Times New Roman"/>
          <w:bCs/>
          <w:sz w:val="20"/>
          <w:szCs w:val="20"/>
          <w:lang w:eastAsia="fr-FR"/>
        </w:rPr>
      </w:pPr>
      <w:bookmarkStart w:id="8" w:name="_Hlk189653004"/>
      <w:r w:rsidRPr="00D05C03">
        <w:rPr>
          <w:rFonts w:ascii="Verdana" w:eastAsia="Times New Roman" w:hAnsi="Verdana" w:cs="Times New Roman"/>
          <w:bCs/>
          <w:sz w:val="20"/>
          <w:szCs w:val="20"/>
          <w:lang w:eastAsia="fr-FR"/>
        </w:rPr>
        <w:t xml:space="preserve">La </w:t>
      </w:r>
      <w:bookmarkStart w:id="9" w:name="_Hlk189071732"/>
      <w:r w:rsidRPr="00D05C03">
        <w:rPr>
          <w:rFonts w:ascii="Verdana" w:eastAsia="Times New Roman" w:hAnsi="Verdana" w:cs="Times New Roman"/>
          <w:bCs/>
          <w:sz w:val="20"/>
          <w:szCs w:val="20"/>
          <w:lang w:eastAsia="fr-FR"/>
        </w:rPr>
        <w:t>liste des principaux services effectués au cours des trois dernières années</w:t>
      </w:r>
      <w:r w:rsidR="004D44EB">
        <w:rPr>
          <w:rFonts w:ascii="Verdana" w:eastAsia="Times New Roman" w:hAnsi="Verdana" w:cs="Times New Roman"/>
          <w:bCs/>
          <w:sz w:val="20"/>
          <w:szCs w:val="20"/>
          <w:lang w:eastAsia="fr-FR"/>
        </w:rPr>
        <w:t xml:space="preserve"> concernant les fournitures objet du marché</w:t>
      </w:r>
      <w:r w:rsidRPr="00D05C03">
        <w:rPr>
          <w:rFonts w:ascii="Verdana" w:eastAsia="Times New Roman" w:hAnsi="Verdana" w:cs="Times New Roman"/>
          <w:bCs/>
          <w:sz w:val="20"/>
          <w:szCs w:val="20"/>
          <w:lang w:eastAsia="fr-FR"/>
        </w:rPr>
        <w:t xml:space="preserve">, indiquant le montant, la date et le destinataire public ou privé. </w:t>
      </w:r>
      <w:bookmarkEnd w:id="8"/>
      <w:r w:rsidRPr="00D05C03">
        <w:rPr>
          <w:rFonts w:ascii="Verdana" w:eastAsia="Times New Roman" w:hAnsi="Verdana" w:cs="Times New Roman"/>
          <w:bCs/>
          <w:sz w:val="20"/>
          <w:szCs w:val="20"/>
          <w:lang w:eastAsia="fr-FR"/>
        </w:rPr>
        <w:t>Les prestations sont prouvées par des attestations du destinataire ou, à défaut, par une déclaration de l’opérateur économique Les références seront attestées par des entités ayant bénéficié des prestations ou à défaut, par une déclaration du soumissionnaire. En cas d’absence de référence de la société soumissionnaire, les références de ses dirigeants et intervenants seront prises en compte par l’Association Faculté des Métiers de l’Essonne. En tout état de cause, l’absence de référence ne pourra constituer un motif de rejet ;</w:t>
      </w:r>
    </w:p>
    <w:p w14:paraId="78458779" w14:textId="77777777" w:rsidR="00C7792B" w:rsidRPr="00D05C03" w:rsidRDefault="00C7792B" w:rsidP="00C7792B">
      <w:pPr>
        <w:spacing w:after="0" w:line="240" w:lineRule="auto"/>
        <w:ind w:left="1353"/>
        <w:jc w:val="both"/>
        <w:rPr>
          <w:rFonts w:ascii="Verdana" w:eastAsia="Times New Roman" w:hAnsi="Verdana" w:cs="Times New Roman"/>
          <w:bCs/>
          <w:sz w:val="20"/>
          <w:szCs w:val="20"/>
          <w:lang w:eastAsia="fr-FR"/>
        </w:rPr>
      </w:pPr>
    </w:p>
    <w:p w14:paraId="3CB73270" w14:textId="77777777" w:rsidR="00D05C03" w:rsidRPr="00C7792B" w:rsidRDefault="00D05C03" w:rsidP="00D05C03">
      <w:pPr>
        <w:numPr>
          <w:ilvl w:val="0"/>
          <w:numId w:val="28"/>
        </w:numPr>
        <w:spacing w:after="0" w:line="240" w:lineRule="auto"/>
        <w:jc w:val="both"/>
        <w:rPr>
          <w:rFonts w:ascii="Verdana" w:eastAsia="Times New Roman" w:hAnsi="Verdana" w:cs="Times New Roman"/>
          <w:bCs/>
          <w:sz w:val="20"/>
          <w:szCs w:val="20"/>
          <w:lang w:eastAsia="fr-FR"/>
        </w:rPr>
      </w:pPr>
      <w:bookmarkStart w:id="10" w:name="_Hlk189071752"/>
      <w:bookmarkEnd w:id="9"/>
      <w:r w:rsidRPr="00D05C03">
        <w:rPr>
          <w:rFonts w:ascii="Verdana" w:eastAsia="Times New Roman" w:hAnsi="Verdana" w:cs="Times New Roman"/>
          <w:sz w:val="20"/>
          <w:szCs w:val="20"/>
          <w:lang w:eastAsia="fr-FR"/>
        </w:rPr>
        <w:t>La déclaration indiquant les effectifs moyens annuels du candidat et l’importance du personnel d’encadrement pour chacune des trois dernières années ;</w:t>
      </w:r>
    </w:p>
    <w:p w14:paraId="1BDECCD3" w14:textId="77777777" w:rsidR="00C7792B" w:rsidRPr="00D05C03" w:rsidRDefault="00C7792B" w:rsidP="00C7792B">
      <w:pPr>
        <w:spacing w:after="0" w:line="240" w:lineRule="auto"/>
        <w:jc w:val="both"/>
        <w:rPr>
          <w:rFonts w:ascii="Verdana" w:eastAsia="Times New Roman" w:hAnsi="Verdana" w:cs="Times New Roman"/>
          <w:bCs/>
          <w:sz w:val="20"/>
          <w:szCs w:val="20"/>
          <w:lang w:eastAsia="fr-FR"/>
        </w:rPr>
      </w:pPr>
    </w:p>
    <w:p w14:paraId="15AB3D77" w14:textId="77777777" w:rsidR="00D05C03" w:rsidRDefault="00D05C03" w:rsidP="00D05C03">
      <w:pPr>
        <w:numPr>
          <w:ilvl w:val="0"/>
          <w:numId w:val="28"/>
        </w:numPr>
        <w:spacing w:after="0" w:line="240" w:lineRule="auto"/>
        <w:jc w:val="both"/>
        <w:rPr>
          <w:rFonts w:ascii="Verdana" w:eastAsia="Times New Roman" w:hAnsi="Verdana" w:cs="Times New Roman"/>
          <w:bCs/>
          <w:sz w:val="20"/>
          <w:szCs w:val="20"/>
          <w:lang w:eastAsia="fr-FR"/>
        </w:rPr>
      </w:pPr>
      <w:bookmarkStart w:id="11" w:name="_Hlk189071764"/>
      <w:bookmarkEnd w:id="10"/>
      <w:r w:rsidRPr="00D05C03">
        <w:rPr>
          <w:rFonts w:ascii="Verdana" w:eastAsia="Times New Roman" w:hAnsi="Verdana" w:cs="Times New Roman"/>
          <w:bCs/>
          <w:sz w:val="20"/>
          <w:szCs w:val="20"/>
          <w:lang w:eastAsia="fr-FR"/>
        </w:rPr>
        <w:t>La présentation de l’outillage, du matériel et de l’équipement technique dont l’entreprise dispose.</w:t>
      </w:r>
    </w:p>
    <w:bookmarkEnd w:id="11"/>
    <w:p w14:paraId="6744CB03" w14:textId="65F0A6D6" w:rsidR="00D05C03" w:rsidRDefault="008C766B" w:rsidP="008C766B">
      <w:pPr>
        <w:spacing w:after="0" w:line="240" w:lineRule="auto"/>
        <w:ind w:firstLine="709"/>
        <w:jc w:val="both"/>
        <w:rPr>
          <w:rFonts w:ascii="Verdana" w:eastAsia="Times New Roman" w:hAnsi="Verdana" w:cs="Times New Roman"/>
          <w:sz w:val="20"/>
          <w:szCs w:val="20"/>
          <w:lang w:eastAsia="fr-FR"/>
        </w:rPr>
      </w:pPr>
      <w:r w:rsidRPr="008C766B">
        <w:rPr>
          <w:rFonts w:ascii="Verdana" w:eastAsia="Times New Roman" w:hAnsi="Verdana" w:cs="Times New Roman"/>
          <w:sz w:val="20"/>
          <w:szCs w:val="20"/>
          <w:lang w:eastAsia="fr-FR"/>
        </w:rPr>
        <w:lastRenderedPageBreak/>
        <w:t xml:space="preserve">  </w:t>
      </w:r>
      <w:r w:rsidR="00D05C03" w:rsidRPr="00D05C03">
        <w:rPr>
          <w:rFonts w:ascii="Verdana" w:eastAsia="Times New Roman" w:hAnsi="Verdana" w:cs="Times New Roman"/>
          <w:sz w:val="20"/>
          <w:szCs w:val="20"/>
          <w:u w:val="single"/>
          <w:lang w:eastAsia="fr-FR"/>
        </w:rPr>
        <w:t>Les renseignements concernant la situation juridique de l’entreprise</w:t>
      </w:r>
      <w:r w:rsidR="00D05C03" w:rsidRPr="00D05C03">
        <w:rPr>
          <w:rFonts w:ascii="Verdana" w:eastAsia="Times New Roman" w:hAnsi="Verdana" w:cs="Times New Roman"/>
          <w:sz w:val="20"/>
          <w:szCs w:val="20"/>
          <w:lang w:eastAsia="fr-FR"/>
        </w:rPr>
        <w:t xml:space="preserve"> :</w:t>
      </w:r>
    </w:p>
    <w:p w14:paraId="281554EB" w14:textId="77777777" w:rsidR="00633F51" w:rsidRPr="00D05C03" w:rsidRDefault="00633F51" w:rsidP="008C766B">
      <w:pPr>
        <w:spacing w:after="0" w:line="240" w:lineRule="auto"/>
        <w:ind w:firstLine="709"/>
        <w:jc w:val="both"/>
        <w:rPr>
          <w:rFonts w:ascii="Verdana" w:eastAsia="Times New Roman" w:hAnsi="Verdana" w:cs="Times New Roman"/>
          <w:sz w:val="20"/>
          <w:szCs w:val="20"/>
          <w:lang w:eastAsia="fr-FR"/>
        </w:rPr>
      </w:pPr>
    </w:p>
    <w:p w14:paraId="552D2EFF" w14:textId="77777777" w:rsidR="00D05C03" w:rsidRDefault="00D05C03" w:rsidP="00D05C03">
      <w:pPr>
        <w:pStyle w:val="Paragraphedeliste"/>
        <w:numPr>
          <w:ilvl w:val="0"/>
          <w:numId w:val="33"/>
        </w:numPr>
        <w:spacing w:after="0" w:line="240" w:lineRule="auto"/>
        <w:jc w:val="both"/>
        <w:rPr>
          <w:rFonts w:ascii="Verdana" w:eastAsia="Times New Roman" w:hAnsi="Verdana" w:cs="Tahoma"/>
          <w:color w:val="000000"/>
          <w:sz w:val="20"/>
          <w:szCs w:val="24"/>
        </w:rPr>
      </w:pPr>
      <w:r w:rsidRPr="00D05C03">
        <w:rPr>
          <w:rFonts w:ascii="Verdana" w:eastAsia="Times New Roman" w:hAnsi="Verdana" w:cs="Tahoma"/>
          <w:color w:val="000000"/>
          <w:sz w:val="20"/>
          <w:szCs w:val="24"/>
        </w:rPr>
        <w:t xml:space="preserve">La </w:t>
      </w:r>
      <w:bookmarkStart w:id="12" w:name="_Hlk189071838"/>
      <w:r w:rsidRPr="00D05C03">
        <w:rPr>
          <w:rFonts w:ascii="Verdana" w:eastAsia="Times New Roman" w:hAnsi="Verdana" w:cs="Tahoma"/>
          <w:color w:val="000000"/>
          <w:sz w:val="20"/>
          <w:szCs w:val="24"/>
        </w:rPr>
        <w:t>copie du ou des jugements prononcés, si le candidat est en redressement judiciaire.</w:t>
      </w:r>
      <w:bookmarkEnd w:id="12"/>
    </w:p>
    <w:p w14:paraId="020AA7D6" w14:textId="77777777" w:rsidR="00633F51" w:rsidRDefault="00633F51" w:rsidP="00633F51">
      <w:pPr>
        <w:pStyle w:val="Paragraphedeliste"/>
        <w:spacing w:after="0" w:line="240" w:lineRule="auto"/>
        <w:ind w:left="1353"/>
        <w:jc w:val="both"/>
        <w:rPr>
          <w:rFonts w:ascii="Verdana" w:eastAsia="Times New Roman" w:hAnsi="Verdana" w:cs="Tahoma"/>
          <w:color w:val="000000"/>
          <w:sz w:val="20"/>
          <w:szCs w:val="24"/>
        </w:rPr>
      </w:pPr>
    </w:p>
    <w:p w14:paraId="1D5522E2" w14:textId="1979D947" w:rsidR="0046690F" w:rsidRPr="0046690F" w:rsidRDefault="0046690F" w:rsidP="0046690F">
      <w:pPr>
        <w:pStyle w:val="Paragraphedeliste"/>
        <w:numPr>
          <w:ilvl w:val="0"/>
          <w:numId w:val="42"/>
        </w:numPr>
        <w:spacing w:after="0" w:line="240" w:lineRule="auto"/>
        <w:jc w:val="both"/>
        <w:rPr>
          <w:rFonts w:ascii="Verdana" w:eastAsia="Times New Roman" w:hAnsi="Verdana" w:cs="Tahoma"/>
          <w:color w:val="000000"/>
          <w:sz w:val="20"/>
          <w:szCs w:val="24"/>
        </w:rPr>
      </w:pPr>
      <w:r w:rsidRPr="0046690F">
        <w:rPr>
          <w:rFonts w:ascii="Verdana" w:eastAsia="Times New Roman" w:hAnsi="Verdana" w:cs="Tahoma"/>
          <w:b/>
          <w:bCs/>
          <w:color w:val="002060"/>
          <w:sz w:val="20"/>
          <w:szCs w:val="24"/>
        </w:rPr>
        <w:t>Les démarches globales relatives au développement durable</w:t>
      </w:r>
      <w:r w:rsidRPr="0046690F">
        <w:rPr>
          <w:rFonts w:ascii="Verdana" w:eastAsia="Times New Roman" w:hAnsi="Verdana" w:cs="Tahoma"/>
          <w:color w:val="002060"/>
          <w:sz w:val="20"/>
          <w:szCs w:val="24"/>
        </w:rPr>
        <w:t xml:space="preserve"> </w:t>
      </w:r>
      <w:r w:rsidRPr="0046690F">
        <w:rPr>
          <w:rFonts w:ascii="Verdana" w:eastAsia="Times New Roman" w:hAnsi="Verdana" w:cs="Tahoma"/>
          <w:color w:val="000000"/>
          <w:sz w:val="20"/>
          <w:szCs w:val="24"/>
        </w:rPr>
        <w:t>(critères économique, social, environnemental) mises en œuvre par l’entreprise : notamment pratiques, certifications… ;</w:t>
      </w:r>
    </w:p>
    <w:p w14:paraId="42229F9D" w14:textId="77777777" w:rsidR="00F23AB3" w:rsidRDefault="00F23AB3" w:rsidP="001408BA">
      <w:pPr>
        <w:pStyle w:val="Puce1"/>
        <w:numPr>
          <w:ilvl w:val="0"/>
          <w:numId w:val="0"/>
        </w:numPr>
        <w:spacing w:after="0" w:line="240" w:lineRule="auto"/>
        <w:ind w:left="360"/>
        <w:jc w:val="both"/>
        <w:rPr>
          <w:rFonts w:ascii="Verdana" w:hAnsi="Verdana"/>
          <w:sz w:val="20"/>
          <w:szCs w:val="20"/>
        </w:rPr>
      </w:pPr>
    </w:p>
    <w:p w14:paraId="2D075F45" w14:textId="7D5D52AD" w:rsidR="004C342C" w:rsidRPr="0091311E" w:rsidRDefault="004C342C" w:rsidP="001408BA">
      <w:pPr>
        <w:pStyle w:val="Puce1"/>
        <w:spacing w:after="0" w:line="240" w:lineRule="auto"/>
        <w:jc w:val="both"/>
        <w:rPr>
          <w:rFonts w:ascii="Verdana" w:hAnsi="Verdana"/>
          <w:sz w:val="20"/>
          <w:szCs w:val="20"/>
        </w:rPr>
      </w:pPr>
      <w:r>
        <w:rPr>
          <w:rFonts w:ascii="Verdana" w:hAnsi="Verdana"/>
          <w:sz w:val="20"/>
          <w:szCs w:val="20"/>
        </w:rPr>
        <w:t>Tout document que le candidat juge utile afin de justifier de ses capacités professionnelles et financières.</w:t>
      </w:r>
    </w:p>
    <w:bookmarkEnd w:id="4"/>
    <w:p w14:paraId="65452F34" w14:textId="77777777" w:rsidR="0091311E" w:rsidRPr="0091311E" w:rsidRDefault="0091311E" w:rsidP="001408BA">
      <w:pPr>
        <w:pStyle w:val="Paragraphedeliste"/>
        <w:spacing w:after="0" w:line="240" w:lineRule="auto"/>
        <w:jc w:val="both"/>
        <w:rPr>
          <w:rFonts w:ascii="Verdana" w:hAnsi="Verdana"/>
          <w:b/>
          <w:color w:val="000080"/>
          <w:sz w:val="20"/>
          <w:szCs w:val="20"/>
        </w:rPr>
      </w:pPr>
    </w:p>
    <w:p w14:paraId="3FF49F2F" w14:textId="77777777" w:rsidR="003B0148" w:rsidRDefault="000C633E" w:rsidP="001408BA">
      <w:pPr>
        <w:pStyle w:val="Corpsdetexte"/>
        <w:rPr>
          <w:sz w:val="20"/>
          <w:szCs w:val="20"/>
        </w:rPr>
      </w:pPr>
      <w:r w:rsidRPr="000C633E">
        <w:rPr>
          <w:sz w:val="20"/>
          <w:szCs w:val="20"/>
        </w:rPr>
        <w:t>Les imprimés DC1, DC2 et ATTRI1 sont joints au dossier de consultation. Leur utilisation est obligatoire.</w:t>
      </w:r>
      <w:r w:rsidR="003B0148">
        <w:rPr>
          <w:sz w:val="20"/>
          <w:szCs w:val="20"/>
        </w:rPr>
        <w:t xml:space="preserve"> </w:t>
      </w:r>
    </w:p>
    <w:p w14:paraId="5784845E" w14:textId="77777777" w:rsidR="003B0148" w:rsidRDefault="003B0148" w:rsidP="001408BA">
      <w:pPr>
        <w:pStyle w:val="Corpsdetexte"/>
        <w:rPr>
          <w:sz w:val="20"/>
          <w:szCs w:val="20"/>
        </w:rPr>
      </w:pPr>
    </w:p>
    <w:p w14:paraId="1509E77B" w14:textId="77777777" w:rsidR="00633F51" w:rsidRDefault="000C633E" w:rsidP="008C766B">
      <w:pPr>
        <w:pStyle w:val="Corpsdetexte"/>
        <w:rPr>
          <w:sz w:val="20"/>
          <w:szCs w:val="20"/>
        </w:rPr>
      </w:pPr>
      <w:r w:rsidRPr="00AF30DA">
        <w:rPr>
          <w:bCs/>
          <w:sz w:val="20"/>
          <w:szCs w:val="20"/>
        </w:rPr>
        <w:t xml:space="preserve">Toute candidature (telle que le DC1, DC2, Déclaration sur l’honneur…) incomplète devra être régularisée dans le délai de 5 jours calendaires à compter de la demande de l’Association Faculté des Métiers de l’Essonne </w:t>
      </w:r>
      <w:r w:rsidR="00AF30DA">
        <w:rPr>
          <w:bCs/>
          <w:sz w:val="20"/>
          <w:szCs w:val="20"/>
        </w:rPr>
        <w:t>(</w:t>
      </w:r>
      <w:r w:rsidRPr="00AF30DA">
        <w:rPr>
          <w:bCs/>
          <w:sz w:val="20"/>
          <w:szCs w:val="20"/>
        </w:rPr>
        <w:t xml:space="preserve">faite </w:t>
      </w:r>
      <w:r w:rsidR="00AF30DA">
        <w:rPr>
          <w:bCs/>
          <w:sz w:val="20"/>
          <w:szCs w:val="20"/>
        </w:rPr>
        <w:t>via</w:t>
      </w:r>
      <w:r w:rsidRPr="00AF30DA">
        <w:rPr>
          <w:bCs/>
          <w:sz w:val="20"/>
          <w:szCs w:val="20"/>
        </w:rPr>
        <w:t xml:space="preserve"> </w:t>
      </w:r>
      <w:r w:rsidR="00AF30DA">
        <w:rPr>
          <w:bCs/>
          <w:sz w:val="20"/>
          <w:szCs w:val="20"/>
        </w:rPr>
        <w:t xml:space="preserve">la plateforme de dématérialisation </w:t>
      </w:r>
      <w:hyperlink r:id="rId12" w:history="1">
        <w:r w:rsidR="00AF30DA" w:rsidRPr="00AF30DA">
          <w:rPr>
            <w:b/>
            <w:color w:val="0000FF"/>
            <w:sz w:val="20"/>
            <w:szCs w:val="20"/>
            <w:u w:val="single"/>
          </w:rPr>
          <w:t>www.marches-publics.gouv.fr</w:t>
        </w:r>
      </w:hyperlink>
      <w:r w:rsidR="00AF30DA">
        <w:rPr>
          <w:bCs/>
          <w:sz w:val="20"/>
          <w:szCs w:val="20"/>
        </w:rPr>
        <w:t>)</w:t>
      </w:r>
      <w:r w:rsidRPr="00AF30DA">
        <w:rPr>
          <w:bCs/>
          <w:sz w:val="20"/>
          <w:szCs w:val="20"/>
        </w:rPr>
        <w:t xml:space="preserve">. </w:t>
      </w:r>
      <w:r w:rsidRPr="000C633E">
        <w:rPr>
          <w:sz w:val="20"/>
          <w:szCs w:val="20"/>
        </w:rPr>
        <w:t>Si une telle régularisation devait être demandée à une ou plusieurs entreprises, l</w:t>
      </w:r>
      <w:r>
        <w:rPr>
          <w:sz w:val="20"/>
          <w:szCs w:val="20"/>
        </w:rPr>
        <w:t xml:space="preserve">’Association </w:t>
      </w:r>
      <w:r w:rsidRPr="000C633E">
        <w:rPr>
          <w:sz w:val="20"/>
          <w:szCs w:val="20"/>
        </w:rPr>
        <w:t xml:space="preserve">Faculté des Métiers de l’Essonne </w:t>
      </w:r>
      <w:proofErr w:type="gramStart"/>
      <w:r w:rsidRPr="000C633E">
        <w:rPr>
          <w:sz w:val="20"/>
          <w:szCs w:val="20"/>
        </w:rPr>
        <w:t>informera</w:t>
      </w:r>
      <w:proofErr w:type="gramEnd"/>
      <w:r w:rsidRPr="000C633E">
        <w:rPr>
          <w:sz w:val="20"/>
          <w:szCs w:val="20"/>
        </w:rPr>
        <w:t xml:space="preserve"> l’ensemble des autres candidats, de leur possibilité de compléter leur candidature, s’ils le souhaitent, dans le même délai. </w:t>
      </w:r>
    </w:p>
    <w:p w14:paraId="441B5468" w14:textId="77777777" w:rsidR="00633F51" w:rsidRDefault="00633F51" w:rsidP="008C766B">
      <w:pPr>
        <w:pStyle w:val="Corpsdetexte"/>
        <w:rPr>
          <w:sz w:val="20"/>
          <w:szCs w:val="20"/>
        </w:rPr>
      </w:pPr>
    </w:p>
    <w:p w14:paraId="1358C1FA" w14:textId="38021CE5" w:rsidR="000C633E" w:rsidRPr="008C766B" w:rsidRDefault="000C633E" w:rsidP="008C766B">
      <w:pPr>
        <w:pStyle w:val="Corpsdetexte"/>
        <w:rPr>
          <w:bCs/>
          <w:sz w:val="20"/>
          <w:szCs w:val="20"/>
        </w:rPr>
      </w:pPr>
      <w:r w:rsidRPr="000C633E">
        <w:rPr>
          <w:b/>
          <w:color w:val="002060"/>
          <w:sz w:val="20"/>
          <w:szCs w:val="20"/>
          <w:u w:val="single"/>
        </w:rPr>
        <w:t>LA CANDIDATURE NE POURRA FAIRE L’OBJET D’UNE REGULARISATION SI LORS DE L’OUVERTURE DES OFFRES, L’ASSOCIATION FACULTÉ DES MÉTIERS DE L’ESSONNE CONSTATE L’ABSENCE D’UN ELEMENT DEVANT ETRE ANALYSE DANS L’OFFRE</w:t>
      </w:r>
      <w:r w:rsidR="00AF30DA">
        <w:rPr>
          <w:b/>
          <w:color w:val="002060"/>
          <w:sz w:val="20"/>
          <w:szCs w:val="20"/>
          <w:u w:val="single"/>
        </w:rPr>
        <w:t xml:space="preserve"> </w:t>
      </w:r>
      <w:r w:rsidR="00AF30DA" w:rsidRPr="00AF30DA">
        <w:rPr>
          <w:b/>
          <w:bCs/>
          <w:color w:val="002060"/>
          <w:sz w:val="20"/>
          <w:szCs w:val="20"/>
          <w:u w:val="single"/>
        </w:rPr>
        <w:t>ET NE POUVANT ETRE REGULARISE</w:t>
      </w:r>
      <w:r w:rsidRPr="000C633E">
        <w:rPr>
          <w:b/>
          <w:color w:val="002060"/>
          <w:sz w:val="20"/>
          <w:szCs w:val="20"/>
          <w:u w:val="single"/>
        </w:rPr>
        <w:t xml:space="preserve"> OU ENCORE EN CAS D’ABSENCE TOTALE DE CANDIDATURE.</w:t>
      </w:r>
    </w:p>
    <w:p w14:paraId="4F165947" w14:textId="77777777" w:rsidR="00F60B30" w:rsidRPr="000C633E" w:rsidRDefault="00F60B30" w:rsidP="001408BA">
      <w:pPr>
        <w:spacing w:after="0" w:line="240" w:lineRule="auto"/>
        <w:rPr>
          <w:rFonts w:ascii="Verdana" w:hAnsi="Verdana"/>
          <w:sz w:val="20"/>
          <w:szCs w:val="20"/>
        </w:rPr>
      </w:pPr>
    </w:p>
    <w:p w14:paraId="4B85FE26"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Conformément à l’article R2143-4 du code de la commande publique, le candidat peut présenter sa candidature sous la forme d’un </w:t>
      </w:r>
      <w:r w:rsidRPr="00AF30DA">
        <w:rPr>
          <w:rFonts w:ascii="Verdana" w:eastAsia="Times New Roman" w:hAnsi="Verdana" w:cs="Times New Roman"/>
          <w:b/>
          <w:sz w:val="20"/>
          <w:szCs w:val="20"/>
          <w:lang w:eastAsia="fr-FR"/>
        </w:rPr>
        <w:t xml:space="preserve">document unique de marché européen </w:t>
      </w:r>
      <w:r w:rsidRPr="00AF30DA">
        <w:rPr>
          <w:rFonts w:ascii="Verdana" w:eastAsia="Times New Roman" w:hAnsi="Verdana" w:cs="Times New Roman"/>
          <w:sz w:val="20"/>
          <w:szCs w:val="20"/>
          <w:lang w:eastAsia="fr-FR"/>
        </w:rPr>
        <w:t xml:space="preserve">rédigé en langue française et établi conformément au modèle fixé par le règlement de la Commission Européenne en lieu et place de la déclaration sur l'honneur et des renseignements mentionnés à l'article R2143-3 dudit code. Les candidats pourront utiliser, s’ils le souhaitent, le service mis en place par l’Etat à l’adresse suivante : </w:t>
      </w:r>
      <w:r w:rsidRPr="00AF30DA">
        <w:rPr>
          <w:rFonts w:ascii="Verdana" w:eastAsia="Times New Roman" w:hAnsi="Verdana" w:cs="Times New Roman"/>
          <w:sz w:val="20"/>
          <w:szCs w:val="20"/>
          <w:u w:val="single"/>
          <w:lang w:eastAsia="fr-FR"/>
        </w:rPr>
        <w:t>https://dume.chorus-pro.gouv.fr.</w:t>
      </w:r>
    </w:p>
    <w:p w14:paraId="3279E0B3" w14:textId="77777777" w:rsidR="00AF30DA" w:rsidRDefault="00AF30DA" w:rsidP="001408BA">
      <w:pPr>
        <w:spacing w:after="0" w:line="240" w:lineRule="auto"/>
        <w:jc w:val="both"/>
        <w:rPr>
          <w:rFonts w:ascii="Verdana" w:hAnsi="Verdana"/>
          <w:sz w:val="20"/>
          <w:szCs w:val="20"/>
        </w:rPr>
      </w:pPr>
    </w:p>
    <w:p w14:paraId="276BE13F" w14:textId="6318336E" w:rsidR="000C633E" w:rsidRDefault="000C633E" w:rsidP="001408BA">
      <w:pPr>
        <w:spacing w:after="0" w:line="240" w:lineRule="auto"/>
        <w:jc w:val="both"/>
        <w:rPr>
          <w:rFonts w:ascii="Verdana" w:hAnsi="Verdana"/>
          <w:sz w:val="20"/>
          <w:szCs w:val="20"/>
        </w:rPr>
      </w:pPr>
      <w:r w:rsidRPr="000C633E">
        <w:rPr>
          <w:rFonts w:ascii="Verdana" w:hAnsi="Verdana"/>
          <w:sz w:val="20"/>
          <w:szCs w:val="20"/>
        </w:rPr>
        <w:t>Si le candidat souhaite que les capacités de son (ses) sous-traitant(s) soient prises en compte lors de l’examen de sa candidature, il doit :</w:t>
      </w:r>
    </w:p>
    <w:p w14:paraId="2774FFBC"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Justifier :</w:t>
      </w:r>
    </w:p>
    <w:p w14:paraId="4E83A90F" w14:textId="77777777" w:rsidR="00AF30DA" w:rsidRPr="00AF30DA" w:rsidRDefault="00AF30DA" w:rsidP="00AF30DA">
      <w:pPr>
        <w:numPr>
          <w:ilvl w:val="1"/>
          <w:numId w:val="5"/>
        </w:numPr>
        <w:tabs>
          <w:tab w:val="num" w:pos="1440"/>
        </w:tabs>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que le(s) sous-traitant(s) possède(nt) bien lesdites capacités ;</w:t>
      </w:r>
    </w:p>
    <w:p w14:paraId="2BF99584" w14:textId="77777777" w:rsidR="00AF30DA" w:rsidRPr="00AF30DA" w:rsidRDefault="00AF30DA" w:rsidP="00AF30DA">
      <w:pPr>
        <w:numPr>
          <w:ilvl w:val="1"/>
          <w:numId w:val="5"/>
        </w:numPr>
        <w:tabs>
          <w:tab w:val="num" w:pos="1440"/>
        </w:tabs>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qu’il dispose réellement dudit (desdits) sous-traitant(s). A cet effet, le candidat fournira un engagement écrit du (des) sous-traitant(s) ;</w:t>
      </w:r>
    </w:p>
    <w:p w14:paraId="20E9C677"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Remettre l’ensemble des pièces exigées du candidat (DC2, déclaration sur l’honneur…) ;</w:t>
      </w:r>
    </w:p>
    <w:p w14:paraId="436F9115" w14:textId="77777777" w:rsidR="00AF30DA" w:rsidRPr="00AF30DA" w:rsidRDefault="00AF30DA" w:rsidP="00AF30DA">
      <w:pPr>
        <w:numPr>
          <w:ilvl w:val="0"/>
          <w:numId w:val="26"/>
        </w:num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En outre, les informations citées à l’article R2193-1 du Code de la Commande Publique</w:t>
      </w:r>
      <w:r w:rsidRPr="00AF30DA">
        <w:rPr>
          <w:rFonts w:ascii="Verdana" w:eastAsia="Times New Roman" w:hAnsi="Verdana" w:cs="Times New Roman"/>
          <w:sz w:val="20"/>
          <w:lang w:eastAsia="fr-FR"/>
        </w:rPr>
        <w:t xml:space="preserve"> </w:t>
      </w:r>
      <w:r w:rsidRPr="00AF30DA">
        <w:rPr>
          <w:rFonts w:ascii="Verdana" w:eastAsia="Times New Roman" w:hAnsi="Verdana" w:cs="Times New Roman"/>
          <w:sz w:val="20"/>
          <w:szCs w:val="20"/>
          <w:lang w:eastAsia="fr-FR"/>
        </w:rPr>
        <w:t>devront être transmises.</w:t>
      </w:r>
    </w:p>
    <w:p w14:paraId="5BB71E7B" w14:textId="77777777" w:rsidR="000C633E" w:rsidRPr="000C633E" w:rsidRDefault="000C633E" w:rsidP="001408BA">
      <w:pPr>
        <w:spacing w:after="0" w:line="240" w:lineRule="auto"/>
        <w:rPr>
          <w:rFonts w:ascii="Verdana" w:hAnsi="Verdana"/>
          <w:sz w:val="20"/>
          <w:szCs w:val="20"/>
        </w:rPr>
      </w:pPr>
    </w:p>
    <w:p w14:paraId="65B634C4"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En cas de candidature présentée par un groupement momentané d’entreprises, chaque membre du groupement devra fournir l’ensemble des pièces contenues dans la candidature, à l’exception de la « lettre de candidature » (formulaire DC1) qui devra être produite en un seul exemplaire pour l’ensemble du groupement.</w:t>
      </w:r>
    </w:p>
    <w:p w14:paraId="1A133984"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p>
    <w:p w14:paraId="6E924F86" w14:textId="30DC2351"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Les membres du groupement remettront un acte d’engagement unique qui indiquera la forme du groupement et sa nature juridique (conjoint ou solidaire), qui identifiera le mandataire du groupement interlocuteur de </w:t>
      </w:r>
      <w:r w:rsidR="003B0148">
        <w:rPr>
          <w:rFonts w:ascii="Verdana" w:eastAsia="Times New Roman" w:hAnsi="Verdana" w:cs="Times New Roman"/>
          <w:sz w:val="20"/>
          <w:szCs w:val="20"/>
          <w:lang w:eastAsia="fr-FR"/>
        </w:rPr>
        <w:t>l’AFDME</w:t>
      </w:r>
      <w:r w:rsidRPr="00AF30DA">
        <w:rPr>
          <w:rFonts w:ascii="Verdana" w:eastAsia="Times New Roman" w:hAnsi="Verdana" w:cs="Times New Roman"/>
          <w:sz w:val="20"/>
          <w:szCs w:val="20"/>
          <w:lang w:eastAsia="fr-FR"/>
        </w:rPr>
        <w:t xml:space="preserve"> et qui définira la répartition des prestations entre les membres. Ils joindront l’acte constitutif du groupement et la convention de mandat établis entre eux. </w:t>
      </w:r>
    </w:p>
    <w:p w14:paraId="7E01A7F6"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p>
    <w:p w14:paraId="209571F2" w14:textId="77777777"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lastRenderedPageBreak/>
        <w:t>Toutefois, en cas de groupement, l'appréciation des capacités professionnelles, techniques et financières des membres du groupement sera globale. Il n'est pas exigé que chaque entreprise ait la totalité des compétences techniques requises pour l'exécution du marché.</w:t>
      </w:r>
    </w:p>
    <w:p w14:paraId="01CE1135" w14:textId="77777777" w:rsidR="001408BA" w:rsidRPr="004C342C" w:rsidRDefault="001408BA" w:rsidP="001408BA">
      <w:pPr>
        <w:spacing w:after="0" w:line="240" w:lineRule="auto"/>
        <w:jc w:val="both"/>
        <w:rPr>
          <w:rFonts w:ascii="Verdana" w:hAnsi="Verdana"/>
          <w:sz w:val="20"/>
          <w:szCs w:val="20"/>
        </w:rPr>
      </w:pPr>
    </w:p>
    <w:p w14:paraId="09DE268B" w14:textId="0A3616B8" w:rsidR="00DB3FB3" w:rsidRPr="008E7FBD" w:rsidRDefault="00DB3FB3" w:rsidP="00DB3FB3">
      <w:pPr>
        <w:pStyle w:val="Corpsdetexte"/>
        <w:rPr>
          <w:b/>
          <w:color w:val="002060"/>
          <w:sz w:val="20"/>
          <w:szCs w:val="20"/>
        </w:rPr>
      </w:pPr>
      <w:bookmarkStart w:id="13" w:name="_Hlk188983892"/>
      <w:r w:rsidRPr="008E7FBD">
        <w:rPr>
          <w:b/>
          <w:color w:val="002060"/>
          <w:sz w:val="20"/>
          <w:szCs w:val="20"/>
          <w:u w:val="single"/>
        </w:rPr>
        <w:t xml:space="preserve">Critères de jugement des </w:t>
      </w:r>
      <w:bookmarkEnd w:id="13"/>
      <w:r w:rsidRPr="008E7FBD">
        <w:rPr>
          <w:b/>
          <w:color w:val="002060"/>
          <w:sz w:val="20"/>
          <w:szCs w:val="20"/>
          <w:u w:val="single"/>
        </w:rPr>
        <w:t>candidatures et des offres et méthode de notation et de pondération des propositions remises</w:t>
      </w:r>
      <w:r w:rsidR="00AF30DA" w:rsidRPr="00AF30DA">
        <w:rPr>
          <w:b/>
          <w:color w:val="002060"/>
          <w:sz w:val="20"/>
          <w:szCs w:val="20"/>
        </w:rPr>
        <w:t> :</w:t>
      </w:r>
    </w:p>
    <w:p w14:paraId="12A15088" w14:textId="77777777" w:rsidR="008C766B" w:rsidRDefault="008C766B" w:rsidP="00DB3FB3">
      <w:pPr>
        <w:pStyle w:val="Corpsdetexte"/>
        <w:rPr>
          <w:sz w:val="20"/>
          <w:szCs w:val="20"/>
        </w:rPr>
      </w:pPr>
    </w:p>
    <w:p w14:paraId="0B7F67A9" w14:textId="4C69D1C5" w:rsidR="00DB3FB3" w:rsidRDefault="00DB3FB3" w:rsidP="00DB3FB3">
      <w:pPr>
        <w:pStyle w:val="Corpsdetexte"/>
        <w:rPr>
          <w:sz w:val="20"/>
          <w:szCs w:val="20"/>
        </w:rPr>
      </w:pPr>
      <w:r w:rsidRPr="00723EAF">
        <w:rPr>
          <w:sz w:val="20"/>
          <w:szCs w:val="20"/>
        </w:rPr>
        <w:t>Les critères de jugement et la méthode de notation et de pondération sont indiqués en annexe 1 du présent document.</w:t>
      </w:r>
    </w:p>
    <w:p w14:paraId="2FF14983" w14:textId="77777777" w:rsidR="00633F51" w:rsidRDefault="00633F51" w:rsidP="00DB3FB3">
      <w:pPr>
        <w:pStyle w:val="Corpsdetexte"/>
        <w:rPr>
          <w:sz w:val="20"/>
          <w:szCs w:val="20"/>
        </w:rPr>
      </w:pPr>
    </w:p>
    <w:p w14:paraId="444FC61A" w14:textId="77777777" w:rsidR="00AF30DA" w:rsidRPr="00AF30DA" w:rsidRDefault="00AF30DA" w:rsidP="00AF30DA">
      <w:pPr>
        <w:spacing w:after="0" w:line="240" w:lineRule="auto"/>
        <w:jc w:val="both"/>
        <w:rPr>
          <w:rFonts w:ascii="Verdana" w:eastAsia="Times New Roman" w:hAnsi="Verdana" w:cs="Times New Roman"/>
          <w:b/>
          <w:color w:val="002060"/>
          <w:sz w:val="20"/>
          <w:szCs w:val="20"/>
          <w:u w:val="single"/>
          <w:lang w:eastAsia="fr-FR"/>
        </w:rPr>
      </w:pPr>
      <w:r w:rsidRPr="00AF30DA">
        <w:rPr>
          <w:rFonts w:ascii="Verdana" w:eastAsia="Times New Roman" w:hAnsi="Verdana" w:cs="Times New Roman"/>
          <w:b/>
          <w:color w:val="002060"/>
          <w:sz w:val="20"/>
          <w:szCs w:val="20"/>
          <w:u w:val="single"/>
          <w:lang w:eastAsia="fr-FR"/>
        </w:rPr>
        <w:t>Variantes / Prestation supplémentaire éventuelle</w:t>
      </w:r>
      <w:r w:rsidRPr="00AF30DA">
        <w:rPr>
          <w:rFonts w:ascii="Verdana" w:eastAsia="Times New Roman" w:hAnsi="Verdana" w:cs="Times New Roman"/>
          <w:b/>
          <w:color w:val="002060"/>
          <w:sz w:val="20"/>
          <w:szCs w:val="20"/>
          <w:lang w:eastAsia="fr-FR"/>
        </w:rPr>
        <w:t> :</w:t>
      </w:r>
    </w:p>
    <w:p w14:paraId="6ABD45A6" w14:textId="77777777" w:rsidR="00302EE9" w:rsidRDefault="00302EE9" w:rsidP="00AF30DA">
      <w:pPr>
        <w:spacing w:after="0" w:line="240" w:lineRule="auto"/>
        <w:jc w:val="both"/>
        <w:rPr>
          <w:rFonts w:ascii="Verdana" w:eastAsia="Times New Roman" w:hAnsi="Verdana" w:cs="Times New Roman"/>
          <w:sz w:val="20"/>
          <w:szCs w:val="20"/>
          <w:lang w:eastAsia="fr-FR"/>
        </w:rPr>
      </w:pPr>
    </w:p>
    <w:p w14:paraId="2C665191" w14:textId="43FD629F" w:rsidR="00AF30DA" w:rsidRPr="00AF30DA" w:rsidRDefault="00AF30DA" w:rsidP="00AF30DA">
      <w:pPr>
        <w:spacing w:after="0" w:line="240" w:lineRule="auto"/>
        <w:jc w:val="both"/>
        <w:rPr>
          <w:rFonts w:ascii="Verdana" w:eastAsia="Times New Roman" w:hAnsi="Verdana" w:cs="Times New Roman"/>
          <w:sz w:val="20"/>
          <w:szCs w:val="20"/>
          <w:lang w:eastAsia="fr-FR"/>
        </w:rPr>
      </w:pPr>
      <w:r w:rsidRPr="00AF30DA">
        <w:rPr>
          <w:rFonts w:ascii="Verdana" w:eastAsia="Times New Roman" w:hAnsi="Verdana" w:cs="Times New Roman"/>
          <w:sz w:val="20"/>
          <w:szCs w:val="20"/>
          <w:lang w:eastAsia="fr-FR"/>
        </w:rPr>
        <w:t xml:space="preserve">Aucune variante à l’initiative du candidat ne sera acceptée. Il n’est pas prévu de prestation supplémentaire éventuelle, les candidats ne sont pas autorisés à proposer des prestations supplémentaires. </w:t>
      </w:r>
    </w:p>
    <w:p w14:paraId="121A94F1" w14:textId="77777777" w:rsidR="00AF30DA" w:rsidRDefault="00AF30DA" w:rsidP="001408BA">
      <w:pPr>
        <w:spacing w:after="0" w:line="240" w:lineRule="auto"/>
        <w:jc w:val="both"/>
        <w:rPr>
          <w:rFonts w:ascii="Verdana" w:hAnsi="Verdana"/>
          <w:b/>
          <w:color w:val="000080"/>
          <w:sz w:val="20"/>
          <w:szCs w:val="20"/>
          <w:u w:val="single"/>
        </w:rPr>
      </w:pPr>
    </w:p>
    <w:p w14:paraId="62865A77" w14:textId="77777777" w:rsidR="001238D6" w:rsidRPr="001238D6" w:rsidRDefault="001238D6" w:rsidP="001408BA">
      <w:pPr>
        <w:spacing w:after="0" w:line="240" w:lineRule="auto"/>
        <w:jc w:val="both"/>
        <w:rPr>
          <w:rFonts w:ascii="Verdana" w:hAnsi="Verdana"/>
          <w:b/>
          <w:color w:val="002060"/>
          <w:sz w:val="20"/>
          <w:szCs w:val="20"/>
          <w:u w:val="single"/>
        </w:rPr>
      </w:pPr>
      <w:r w:rsidRPr="001238D6">
        <w:rPr>
          <w:rFonts w:ascii="Verdana" w:hAnsi="Verdana"/>
          <w:b/>
          <w:color w:val="002060"/>
          <w:sz w:val="20"/>
          <w:szCs w:val="20"/>
          <w:u w:val="single"/>
        </w:rPr>
        <w:t>Négociation</w:t>
      </w:r>
      <w:r w:rsidRPr="001238D6">
        <w:rPr>
          <w:rFonts w:ascii="Verdana" w:hAnsi="Verdana"/>
          <w:b/>
          <w:color w:val="002060"/>
          <w:sz w:val="20"/>
          <w:szCs w:val="20"/>
        </w:rPr>
        <w:t> :</w:t>
      </w:r>
    </w:p>
    <w:p w14:paraId="57495F58" w14:textId="77777777" w:rsidR="001238D6" w:rsidRPr="001238D6" w:rsidRDefault="001238D6" w:rsidP="001408BA">
      <w:pPr>
        <w:pStyle w:val="Corpsdetexte"/>
        <w:rPr>
          <w:sz w:val="20"/>
          <w:szCs w:val="20"/>
          <w:highlight w:val="yellow"/>
        </w:rPr>
      </w:pPr>
    </w:p>
    <w:p w14:paraId="05E65E92"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 xml:space="preserve">Il est précisé qu’une négociation pourra s’effectuer, le cas échéant, avec le ou les soumissionnaire(s) ayant remis les offres économiquement les plus avantageuses suite au premier classement établi par application des critères précités. </w:t>
      </w:r>
    </w:p>
    <w:p w14:paraId="71C6C647"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pourra procéder à une négociation au maximum avec les trois candidats les mieux classés. Si le nombre d’offres conformes et classées est inférieur à trois, la négociation pourra quand même être engagée.</w:t>
      </w:r>
    </w:p>
    <w:p w14:paraId="71B17751" w14:textId="77777777" w:rsidR="003B0148" w:rsidRPr="003B0148" w:rsidRDefault="003B0148" w:rsidP="003B0148">
      <w:pPr>
        <w:spacing w:after="0" w:line="240" w:lineRule="auto"/>
        <w:jc w:val="both"/>
        <w:rPr>
          <w:rFonts w:ascii="Verdana" w:eastAsia="Verdana" w:hAnsi="Verdana" w:cs="Arial"/>
          <w:sz w:val="20"/>
          <w:lang w:eastAsia="fr-FR"/>
        </w:rPr>
      </w:pPr>
    </w:p>
    <w:p w14:paraId="403B636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Toutefois, le pouvoir adjudicateur se réserve le droit d’attribuer le marché sur la base des offres initiales sans négociation, conformément à l’article R2123-5 du Code de la commande publique.</w:t>
      </w:r>
    </w:p>
    <w:p w14:paraId="41620FF5" w14:textId="77777777" w:rsidR="003B0148" w:rsidRPr="003B0148" w:rsidRDefault="003B0148" w:rsidP="003B0148">
      <w:pPr>
        <w:spacing w:after="0" w:line="240" w:lineRule="auto"/>
        <w:jc w:val="both"/>
        <w:rPr>
          <w:rFonts w:ascii="Verdana" w:eastAsia="Verdana" w:hAnsi="Verdana" w:cs="Arial"/>
          <w:sz w:val="20"/>
          <w:lang w:eastAsia="fr-FR"/>
        </w:rPr>
      </w:pPr>
    </w:p>
    <w:p w14:paraId="6A0B0F28"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 négociation est engagée librement avec les candidats sélectionnés. La négociation est conduite dans le respect du principe de l’égalité de traitement de tous les candidats. Elle portera sur tous les éléments de l’offre, notamment le prix,</w:t>
      </w:r>
      <w:r w:rsidRPr="003B0148">
        <w:rPr>
          <w:rFonts w:ascii="Corbel" w:eastAsia="Verdana" w:hAnsi="Corbel" w:cs="Corbel"/>
          <w:sz w:val="20"/>
          <w:szCs w:val="20"/>
          <w:lang w:eastAsia="fr-FR"/>
        </w:rPr>
        <w:t xml:space="preserve"> </w:t>
      </w:r>
      <w:r w:rsidRPr="003B0148">
        <w:rPr>
          <w:rFonts w:ascii="Verdana" w:eastAsia="Verdana" w:hAnsi="Verdana" w:cs="Arial"/>
          <w:sz w:val="20"/>
          <w:lang w:eastAsia="fr-FR"/>
        </w:rPr>
        <w:t xml:space="preserve">sans pouvoir modifier de manière substantielle les conditions initiales du marché public. Les offres finales seront analysées selon les critères de jugement initiaux fixés dans le présent règlement de la consultation et un classement final sera établi. </w:t>
      </w:r>
    </w:p>
    <w:p w14:paraId="4551539D" w14:textId="77777777" w:rsidR="003B0148" w:rsidRPr="003B0148" w:rsidRDefault="003B0148" w:rsidP="003B0148">
      <w:pPr>
        <w:spacing w:after="0" w:line="240" w:lineRule="auto"/>
        <w:jc w:val="both"/>
        <w:rPr>
          <w:rFonts w:ascii="Verdana" w:eastAsia="Verdana" w:hAnsi="Verdana" w:cs="Arial"/>
          <w:sz w:val="20"/>
          <w:lang w:eastAsia="fr-FR"/>
        </w:rPr>
      </w:pPr>
    </w:p>
    <w:p w14:paraId="5C017EF5" w14:textId="77777777" w:rsidR="003B0148" w:rsidRPr="003B0148" w:rsidRDefault="003B0148" w:rsidP="003B0148">
      <w:pPr>
        <w:spacing w:after="0" w:line="240" w:lineRule="auto"/>
        <w:jc w:val="both"/>
        <w:rPr>
          <w:rFonts w:ascii="Verdana" w:eastAsia="Verdana" w:hAnsi="Verdana" w:cs="Arial"/>
          <w:b/>
          <w:sz w:val="20"/>
          <w:lang w:eastAsia="fr-FR"/>
        </w:rPr>
      </w:pPr>
      <w:r w:rsidRPr="003B0148">
        <w:rPr>
          <w:rFonts w:ascii="Verdana" w:eastAsia="Verdana" w:hAnsi="Verdana" w:cs="Arial"/>
          <w:sz w:val="20"/>
          <w:lang w:eastAsia="fr-FR"/>
        </w:rPr>
        <w:t xml:space="preserve">Les candidats sont informés que la négociation peut être menée sous forme d'entretiens ou via la plateforme </w:t>
      </w:r>
      <w:hyperlink r:id="rId13" w:history="1">
        <w:r w:rsidRPr="003B0148">
          <w:rPr>
            <w:rFonts w:ascii="Verdana" w:eastAsia="Verdana" w:hAnsi="Verdana" w:cs="Arial"/>
            <w:color w:val="0000FF"/>
            <w:sz w:val="20"/>
            <w:u w:val="single"/>
            <w:lang w:eastAsia="fr-FR"/>
          </w:rPr>
          <w:t>https://www.marches-publics.gouv.fr</w:t>
        </w:r>
      </w:hyperlink>
      <w:r w:rsidRPr="003B0148">
        <w:rPr>
          <w:rFonts w:ascii="Verdana" w:eastAsia="Verdana" w:hAnsi="Verdana" w:cs="Arial"/>
          <w:sz w:val="20"/>
          <w:lang w:eastAsia="fr-FR"/>
        </w:rPr>
        <w:t>.</w:t>
      </w:r>
    </w:p>
    <w:p w14:paraId="40705D70" w14:textId="77777777" w:rsidR="003B0148" w:rsidRPr="003B0148" w:rsidRDefault="003B0148" w:rsidP="003B0148">
      <w:pPr>
        <w:spacing w:after="0" w:line="240" w:lineRule="auto"/>
        <w:jc w:val="both"/>
        <w:rPr>
          <w:rFonts w:ascii="Verdana" w:eastAsia="Verdana" w:hAnsi="Verdana" w:cs="Arial"/>
          <w:b/>
          <w:bCs/>
          <w:sz w:val="20"/>
          <w:lang w:eastAsia="fr-FR"/>
        </w:rPr>
      </w:pPr>
    </w:p>
    <w:p w14:paraId="31BD62C3"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b/>
          <w:bCs/>
          <w:sz w:val="20"/>
          <w:lang w:eastAsia="fr-FR"/>
        </w:rPr>
        <w:t xml:space="preserve">En cas de négociation menée sous forme d'entretiens avec les candidats : </w:t>
      </w:r>
      <w:r w:rsidRPr="003B0148">
        <w:rPr>
          <w:rFonts w:ascii="Verdana" w:eastAsia="Verdana" w:hAnsi="Verdana" w:cs="Arial"/>
          <w:sz w:val="20"/>
          <w:lang w:eastAsia="fr-FR"/>
        </w:rPr>
        <w:t xml:space="preserve">les candidats seront informés des modalités pratiques de la négociation (date, heure, lieu de la réunion, visioconférence, etc.) par écrit via la plateforme susvisée. Les dates et heures limites de remise des nouvelles offres </w:t>
      </w:r>
      <w:proofErr w:type="gramStart"/>
      <w:r w:rsidRPr="003B0148">
        <w:rPr>
          <w:rFonts w:ascii="Verdana" w:eastAsia="Verdana" w:hAnsi="Verdana" w:cs="Arial"/>
          <w:sz w:val="20"/>
          <w:lang w:eastAsia="fr-FR"/>
        </w:rPr>
        <w:t>suite à</w:t>
      </w:r>
      <w:proofErr w:type="gramEnd"/>
      <w:r w:rsidRPr="003B0148">
        <w:rPr>
          <w:rFonts w:ascii="Verdana" w:eastAsia="Verdana" w:hAnsi="Verdana" w:cs="Arial"/>
          <w:sz w:val="20"/>
          <w:lang w:eastAsia="fr-FR"/>
        </w:rPr>
        <w:t xml:space="preserve"> négociation seront confirmées par écrit du pouvoir adjudicateur via la plateforme. A l’issue des négociations, les candidats remettront alors leur offre finale dans les délais impartis sur ce même support. Cette date de remise des offres finales sera identique pour tous les candidats admis à la négociation.</w:t>
      </w:r>
    </w:p>
    <w:p w14:paraId="49829AD8" w14:textId="77777777" w:rsidR="003B0148" w:rsidRPr="003B0148" w:rsidRDefault="003B0148" w:rsidP="003B0148">
      <w:pPr>
        <w:spacing w:after="0" w:line="240" w:lineRule="auto"/>
        <w:jc w:val="both"/>
        <w:rPr>
          <w:rFonts w:ascii="Verdana" w:eastAsia="Verdana" w:hAnsi="Verdana" w:cs="Arial"/>
          <w:sz w:val="20"/>
          <w:lang w:eastAsia="fr-FR"/>
        </w:rPr>
      </w:pPr>
    </w:p>
    <w:p w14:paraId="327B3FAA"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b/>
          <w:bCs/>
          <w:sz w:val="20"/>
          <w:lang w:eastAsia="fr-FR"/>
        </w:rPr>
        <w:t xml:space="preserve">En cas de négociation menée via la plate-forme </w:t>
      </w:r>
      <w:hyperlink r:id="rId14" w:history="1">
        <w:r w:rsidRPr="003B0148">
          <w:rPr>
            <w:rFonts w:ascii="Verdana" w:eastAsia="Verdana" w:hAnsi="Verdana" w:cs="Arial"/>
            <w:color w:val="0000FF"/>
            <w:sz w:val="20"/>
            <w:u w:val="single"/>
            <w:lang w:eastAsia="fr-FR"/>
          </w:rPr>
          <w:t>https://www.marches-publics.gouv.fr</w:t>
        </w:r>
      </w:hyperlink>
      <w:r w:rsidRPr="003B0148">
        <w:rPr>
          <w:rFonts w:ascii="Verdana" w:eastAsia="Verdana" w:hAnsi="Verdana" w:cs="Arial"/>
          <w:sz w:val="20"/>
          <w:lang w:eastAsia="fr-FR"/>
        </w:rPr>
        <w:t xml:space="preserve"> : la négociation sera menée par le pouvoir adjudicateur, par échanges électroniques via la plateforme. Les dates et heures limites de remise des nouvelles offres </w:t>
      </w:r>
      <w:proofErr w:type="gramStart"/>
      <w:r w:rsidRPr="003B0148">
        <w:rPr>
          <w:rFonts w:ascii="Verdana" w:eastAsia="Verdana" w:hAnsi="Verdana" w:cs="Arial"/>
          <w:sz w:val="20"/>
          <w:lang w:eastAsia="fr-FR"/>
        </w:rPr>
        <w:t>suite à</w:t>
      </w:r>
      <w:proofErr w:type="gramEnd"/>
      <w:r w:rsidRPr="003B0148">
        <w:rPr>
          <w:rFonts w:ascii="Verdana" w:eastAsia="Verdana" w:hAnsi="Verdana" w:cs="Arial"/>
          <w:sz w:val="20"/>
          <w:lang w:eastAsia="fr-FR"/>
        </w:rPr>
        <w:t xml:space="preserve"> négociation seront indiquées par écrit du pouvoir adjudicateur via la plateforme. Les candidats devront renvoyer leur offre dans les délais impartis sur ce même support. Cette date de remise des offres finales sera identique pour tous les candidats admis à la négociation.</w:t>
      </w:r>
    </w:p>
    <w:p w14:paraId="3D462584" w14:textId="77777777" w:rsidR="003B0148" w:rsidRPr="003B0148" w:rsidRDefault="003B0148" w:rsidP="003B0148">
      <w:pPr>
        <w:spacing w:after="0" w:line="240" w:lineRule="auto"/>
        <w:jc w:val="both"/>
        <w:rPr>
          <w:rFonts w:ascii="Verdana" w:eastAsia="Verdana" w:hAnsi="Verdana" w:cs="Arial"/>
          <w:sz w:val="20"/>
          <w:lang w:eastAsia="fr-FR"/>
        </w:rPr>
      </w:pPr>
    </w:p>
    <w:p w14:paraId="4719FABD" w14:textId="77777777" w:rsid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se réserve la possibilité de demander, durant la négociation si elle a lieu, aux candidats ayant remis une offre irrégulière ou inacceptable (au sens de l’article R2152-1 du code de la commande publique) de régulariser leur offre, à la condition qu’elle ne soit pas anormalement basse. Il est précisé que la phase de négociation ne sera pas engagée avec les candidats ayant proposé une offre inappropriée.</w:t>
      </w:r>
    </w:p>
    <w:p w14:paraId="79F40ADD" w14:textId="77777777" w:rsidR="00D00C69" w:rsidRPr="003B0148" w:rsidRDefault="00D00C69" w:rsidP="003B0148">
      <w:pPr>
        <w:spacing w:after="0" w:line="240" w:lineRule="auto"/>
        <w:jc w:val="both"/>
        <w:rPr>
          <w:rFonts w:ascii="Verdana" w:eastAsia="Verdana" w:hAnsi="Verdana" w:cs="Arial"/>
          <w:sz w:val="20"/>
          <w:lang w:eastAsia="fr-FR"/>
        </w:rPr>
      </w:pPr>
    </w:p>
    <w:p w14:paraId="1F57665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lastRenderedPageBreak/>
        <w:t>L’attention du candidat est attirée sur le fait que l’offre finale devra impérativement être remise sous format électronique via la plateforme. Aucune offre finale ne pourra être transmise par mail sous peine d’irrégularité de l’offre.</w:t>
      </w:r>
    </w:p>
    <w:p w14:paraId="76FEA079" w14:textId="77777777" w:rsidR="003B0148" w:rsidRPr="003B0148" w:rsidRDefault="003B0148" w:rsidP="003B0148">
      <w:pPr>
        <w:spacing w:after="0" w:line="240" w:lineRule="auto"/>
        <w:jc w:val="both"/>
        <w:rPr>
          <w:rFonts w:ascii="Verdana" w:eastAsia="Verdana" w:hAnsi="Verdana" w:cs="Arial"/>
          <w:sz w:val="20"/>
          <w:lang w:eastAsia="fr-FR"/>
        </w:rPr>
      </w:pPr>
    </w:p>
    <w:p w14:paraId="215F45FC"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se réserve également la faculté de réaliser plusieurs tours de négociation. Dans ce cas, il informera les soumissionnaires via la plateforme susvisée.</w:t>
      </w:r>
    </w:p>
    <w:p w14:paraId="5F0C8A1E" w14:textId="77777777" w:rsidR="003B0148" w:rsidRPr="003B0148" w:rsidRDefault="003B0148" w:rsidP="003B0148">
      <w:pPr>
        <w:spacing w:after="0" w:line="240" w:lineRule="auto"/>
        <w:jc w:val="both"/>
        <w:rPr>
          <w:rFonts w:ascii="Verdana" w:eastAsia="Verdana" w:hAnsi="Verdana" w:cs="Arial"/>
          <w:sz w:val="20"/>
          <w:lang w:eastAsia="fr-FR"/>
        </w:rPr>
      </w:pPr>
    </w:p>
    <w:p w14:paraId="7F1B9C3A"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Si le candidat souhaite maintenir son offre initiale, il devra informer le pouvoir adjudicateur de sa décision via la plateforme.</w:t>
      </w:r>
    </w:p>
    <w:p w14:paraId="7E768622" w14:textId="77777777" w:rsidR="008C766B" w:rsidRDefault="008C766B" w:rsidP="003B0148">
      <w:pPr>
        <w:spacing w:after="0" w:line="240" w:lineRule="auto"/>
        <w:jc w:val="both"/>
        <w:rPr>
          <w:rFonts w:ascii="Verdana" w:eastAsia="Verdana" w:hAnsi="Verdana" w:cs="Arial"/>
          <w:sz w:val="20"/>
          <w:lang w:eastAsia="fr-FR"/>
        </w:rPr>
      </w:pPr>
    </w:p>
    <w:p w14:paraId="3CFB5978" w14:textId="794245A3"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S’il est constaté :</w:t>
      </w:r>
    </w:p>
    <w:p w14:paraId="11A433CD" w14:textId="77777777"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L’absence de réponse de la part du candidat ;</w:t>
      </w:r>
    </w:p>
    <w:p w14:paraId="636405D4" w14:textId="613B6201"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L’absence de remise d’une nouvelle offre de la part du candidat dans les délais impartis;</w:t>
      </w:r>
    </w:p>
    <w:p w14:paraId="0F40855D" w14:textId="77777777" w:rsidR="003B0148" w:rsidRPr="003B0148" w:rsidRDefault="003B0148" w:rsidP="003B0148">
      <w:pPr>
        <w:numPr>
          <w:ilvl w:val="0"/>
          <w:numId w:val="35"/>
        </w:num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La remise d’une nouvelle offre hors délai de la part du candidat ;</w:t>
      </w:r>
    </w:p>
    <w:p w14:paraId="3948F11D" w14:textId="77777777" w:rsidR="003B0148" w:rsidRPr="003B0148" w:rsidRDefault="003B0148" w:rsidP="003B0148">
      <w:pPr>
        <w:spacing w:after="0" w:line="240" w:lineRule="auto"/>
        <w:jc w:val="both"/>
        <w:rPr>
          <w:rFonts w:ascii="Verdana" w:eastAsia="Verdana" w:hAnsi="Verdana" w:cs="Arial"/>
          <w:sz w:val="20"/>
          <w:lang w:eastAsia="fr-FR"/>
        </w:rPr>
      </w:pPr>
      <w:r w:rsidRPr="003B0148">
        <w:rPr>
          <w:rFonts w:ascii="Verdana" w:eastAsia="Verdana" w:hAnsi="Verdana" w:cs="Arial"/>
          <w:sz w:val="20"/>
          <w:lang w:eastAsia="fr-FR"/>
        </w:rPr>
        <w:t>le Pouvoir Adjudicateur maintiendra l’offre initiale remise par le candidat, ou si plusieurs tours de négociation ont eu lieu, la dernière offre remise dans les délais impartis par le candidat.</w:t>
      </w:r>
    </w:p>
    <w:p w14:paraId="1B982AD0" w14:textId="77777777" w:rsidR="00AC01E3" w:rsidRDefault="00AC01E3" w:rsidP="001408BA">
      <w:pPr>
        <w:spacing w:after="0" w:line="240" w:lineRule="auto"/>
        <w:jc w:val="both"/>
        <w:rPr>
          <w:rFonts w:ascii="Verdana" w:hAnsi="Verdana"/>
          <w:sz w:val="20"/>
          <w:szCs w:val="20"/>
        </w:rPr>
      </w:pPr>
    </w:p>
    <w:p w14:paraId="2FC088E2" w14:textId="5F5D5AB6" w:rsidR="007A5BAB" w:rsidRPr="007A5BAB" w:rsidRDefault="007A5BAB" w:rsidP="001408BA">
      <w:pPr>
        <w:pStyle w:val="Corpsdetexte"/>
        <w:rPr>
          <w:b/>
          <w:color w:val="000080"/>
          <w:sz w:val="20"/>
          <w:szCs w:val="20"/>
          <w:u w:val="single"/>
        </w:rPr>
      </w:pPr>
      <w:r w:rsidRPr="00A32D0C">
        <w:rPr>
          <w:b/>
          <w:color w:val="1F3864" w:themeColor="accent5" w:themeShade="80"/>
          <w:sz w:val="20"/>
          <w:szCs w:val="20"/>
          <w:u w:val="single"/>
        </w:rPr>
        <w:t>Visite des lieux</w:t>
      </w:r>
      <w:r w:rsidRPr="00A32D0C">
        <w:rPr>
          <w:b/>
          <w:color w:val="1F3864" w:themeColor="accent5" w:themeShade="80"/>
          <w:sz w:val="20"/>
          <w:szCs w:val="20"/>
        </w:rPr>
        <w:t> :</w:t>
      </w:r>
      <w:r w:rsidRPr="00A32D0C">
        <w:rPr>
          <w:b/>
          <w:color w:val="1F3864" w:themeColor="accent5" w:themeShade="80"/>
          <w:sz w:val="20"/>
          <w:szCs w:val="20"/>
          <w:u w:val="single"/>
        </w:rPr>
        <w:t xml:space="preserve"> </w:t>
      </w:r>
    </w:p>
    <w:p w14:paraId="0850142E" w14:textId="77777777" w:rsidR="007A5BAB" w:rsidRPr="007A5BAB" w:rsidRDefault="007A5BAB" w:rsidP="001408BA">
      <w:pPr>
        <w:pStyle w:val="Corpsdetexte"/>
        <w:rPr>
          <w:b/>
          <w:color w:val="000080"/>
          <w:sz w:val="20"/>
          <w:szCs w:val="20"/>
          <w:u w:val="single"/>
        </w:rPr>
      </w:pPr>
    </w:p>
    <w:p w14:paraId="0322E688" w14:textId="1414B8AA" w:rsidR="007A5BAB" w:rsidRPr="007A5BAB" w:rsidRDefault="007A5BAB" w:rsidP="001408BA">
      <w:pPr>
        <w:spacing w:after="0" w:line="240" w:lineRule="auto"/>
        <w:jc w:val="both"/>
        <w:rPr>
          <w:rFonts w:ascii="Verdana" w:hAnsi="Verdana" w:cs="Arial"/>
          <w:sz w:val="20"/>
          <w:szCs w:val="20"/>
        </w:rPr>
      </w:pPr>
      <w:r w:rsidRPr="00D05C03">
        <w:rPr>
          <w:rFonts w:ascii="Verdana" w:hAnsi="Verdana" w:cs="Arial"/>
          <w:b/>
          <w:bCs/>
          <w:sz w:val="20"/>
          <w:szCs w:val="20"/>
        </w:rPr>
        <w:t>La visite du site est OBLIGATOIRE</w:t>
      </w:r>
      <w:r w:rsidRPr="007A5BAB">
        <w:rPr>
          <w:rFonts w:ascii="Verdana" w:hAnsi="Verdana" w:cs="Arial"/>
          <w:sz w:val="20"/>
          <w:szCs w:val="20"/>
        </w:rPr>
        <w:t xml:space="preserve">. Elle aura lieu </w:t>
      </w:r>
      <w:r w:rsidRPr="007A5BAB">
        <w:rPr>
          <w:rFonts w:ascii="Verdana" w:hAnsi="Verdana" w:cs="Arial"/>
          <w:sz w:val="20"/>
          <w:szCs w:val="20"/>
          <w:u w:val="single"/>
        </w:rPr>
        <w:t>sur rendez-vous</w:t>
      </w:r>
      <w:r w:rsidRPr="007A5BAB">
        <w:rPr>
          <w:rFonts w:ascii="Verdana" w:hAnsi="Verdana" w:cs="Arial"/>
          <w:sz w:val="20"/>
          <w:szCs w:val="20"/>
        </w:rPr>
        <w:t xml:space="preserve"> </w:t>
      </w:r>
      <w:r w:rsidR="00072057" w:rsidRPr="00072057">
        <w:rPr>
          <w:rFonts w:ascii="Verdana" w:hAnsi="Verdana" w:cs="Arial"/>
          <w:sz w:val="20"/>
          <w:szCs w:val="20"/>
        </w:rPr>
        <w:t xml:space="preserve">au </w:t>
      </w:r>
      <w:r w:rsidR="00072057" w:rsidRPr="00072057">
        <w:rPr>
          <w:rFonts w:ascii="Verdana" w:hAnsi="Verdana" w:cs="Arial"/>
          <w:b/>
          <w:sz w:val="20"/>
          <w:szCs w:val="20"/>
        </w:rPr>
        <w:t xml:space="preserve">3, </w:t>
      </w:r>
      <w:r w:rsidR="001665E7">
        <w:rPr>
          <w:rFonts w:ascii="Verdana" w:hAnsi="Verdana" w:cs="Arial"/>
          <w:b/>
          <w:sz w:val="20"/>
          <w:szCs w:val="20"/>
        </w:rPr>
        <w:t xml:space="preserve">rue de Villeroy 91070 BONDOUFLE </w:t>
      </w:r>
      <w:r w:rsidRPr="007A5BAB">
        <w:rPr>
          <w:rFonts w:ascii="Verdana" w:hAnsi="Verdana" w:cs="Arial"/>
          <w:sz w:val="20"/>
          <w:szCs w:val="20"/>
        </w:rPr>
        <w:t>pris auprès de :</w:t>
      </w:r>
    </w:p>
    <w:p w14:paraId="6CF29D43" w14:textId="2C59A63B" w:rsidR="007A5BAB" w:rsidRPr="006A7BC3" w:rsidRDefault="00597115" w:rsidP="001408BA">
      <w:pPr>
        <w:spacing w:after="0" w:line="240" w:lineRule="auto"/>
        <w:jc w:val="both"/>
        <w:rPr>
          <w:rFonts w:ascii="Verdana" w:hAnsi="Verdana" w:cs="Arial"/>
          <w:iCs/>
          <w:sz w:val="20"/>
          <w:szCs w:val="20"/>
        </w:rPr>
      </w:pPr>
      <w:r w:rsidRPr="006A7BC3">
        <w:rPr>
          <w:rFonts w:ascii="Verdana" w:hAnsi="Verdana" w:cs="Arial"/>
          <w:sz w:val="20"/>
          <w:szCs w:val="20"/>
        </w:rPr>
        <w:t>M.</w:t>
      </w:r>
      <w:r w:rsidR="007A5BAB" w:rsidRPr="006A7BC3">
        <w:rPr>
          <w:rFonts w:ascii="Verdana" w:hAnsi="Verdana" w:cs="Arial"/>
          <w:sz w:val="20"/>
          <w:szCs w:val="20"/>
        </w:rPr>
        <w:t xml:space="preserve"> : </w:t>
      </w:r>
      <w:r w:rsidR="001665E7">
        <w:rPr>
          <w:rFonts w:ascii="Verdana" w:hAnsi="Verdana" w:cs="Arial"/>
          <w:b/>
          <w:iCs/>
          <w:sz w:val="20"/>
          <w:szCs w:val="20"/>
        </w:rPr>
        <w:t>Gilles CATHAUD</w:t>
      </w:r>
      <w:r w:rsidR="0022768E" w:rsidRPr="006A7BC3">
        <w:rPr>
          <w:rFonts w:ascii="Verdana" w:hAnsi="Verdana" w:cs="Arial"/>
          <w:b/>
          <w:iCs/>
          <w:sz w:val="20"/>
          <w:szCs w:val="20"/>
        </w:rPr>
        <w:t xml:space="preserve"> </w:t>
      </w:r>
      <w:r w:rsidR="007A5BAB" w:rsidRPr="006A7BC3">
        <w:rPr>
          <w:rFonts w:ascii="Verdana" w:hAnsi="Verdana" w:cs="Arial"/>
          <w:b/>
          <w:iCs/>
          <w:sz w:val="20"/>
          <w:szCs w:val="20"/>
        </w:rPr>
        <w:t xml:space="preserve"> </w:t>
      </w:r>
    </w:p>
    <w:p w14:paraId="4B878460" w14:textId="77777777" w:rsidR="00B70A39" w:rsidRDefault="007A5BAB" w:rsidP="003B0148">
      <w:pPr>
        <w:pStyle w:val="contentpasted0"/>
        <w:rPr>
          <w:rFonts w:ascii="Arial" w:hAnsi="Arial" w:cs="Arial"/>
          <w:color w:val="002F6C"/>
          <w:sz w:val="18"/>
          <w:szCs w:val="18"/>
        </w:rPr>
      </w:pPr>
      <w:r w:rsidRPr="006A7BC3">
        <w:rPr>
          <w:rFonts w:ascii="Verdana" w:hAnsi="Verdana"/>
          <w:iCs/>
          <w:sz w:val="20"/>
          <w:szCs w:val="20"/>
        </w:rPr>
        <w:t xml:space="preserve">Tél. : </w:t>
      </w:r>
      <w:r w:rsidR="00B70A39" w:rsidRPr="00B70A39">
        <w:rPr>
          <w:rFonts w:ascii="Verdana" w:hAnsi="Verdana" w:cs="Arial"/>
          <w:b/>
          <w:iCs/>
          <w:sz w:val="20"/>
          <w:szCs w:val="20"/>
          <w:lang w:eastAsia="en-US"/>
        </w:rPr>
        <w:t>01 69 91 44 45 - 06 99 09 37 83</w:t>
      </w:r>
    </w:p>
    <w:p w14:paraId="1E5BD741" w14:textId="181739BD" w:rsidR="00C73E07" w:rsidRPr="006A7BC3" w:rsidRDefault="00C73E07" w:rsidP="001408BA">
      <w:pPr>
        <w:spacing w:after="0" w:line="240" w:lineRule="auto"/>
        <w:jc w:val="both"/>
        <w:rPr>
          <w:rFonts w:ascii="Verdana" w:hAnsi="Verdana"/>
          <w:iCs/>
          <w:sz w:val="20"/>
          <w:szCs w:val="20"/>
        </w:rPr>
      </w:pPr>
      <w:r w:rsidRPr="006A7BC3">
        <w:rPr>
          <w:rFonts w:ascii="Verdana" w:hAnsi="Verdana"/>
          <w:bCs/>
          <w:iCs/>
          <w:sz w:val="20"/>
          <w:szCs w:val="20"/>
        </w:rPr>
        <w:t>Mail :</w:t>
      </w:r>
      <w:r w:rsidR="00597115" w:rsidRPr="006A7BC3">
        <w:rPr>
          <w:rFonts w:ascii="Verdana" w:hAnsi="Verdana"/>
          <w:b/>
          <w:iCs/>
          <w:sz w:val="20"/>
          <w:szCs w:val="20"/>
        </w:rPr>
        <w:t xml:space="preserve"> </w:t>
      </w:r>
      <w:r w:rsidR="001665E7">
        <w:rPr>
          <w:rFonts w:ascii="Verdana" w:hAnsi="Verdana"/>
          <w:b/>
          <w:iCs/>
          <w:sz w:val="20"/>
          <w:szCs w:val="20"/>
        </w:rPr>
        <w:t>g.cathaud@fdme91.fr</w:t>
      </w:r>
    </w:p>
    <w:p w14:paraId="24945B86" w14:textId="636C08B1" w:rsidR="007A5BAB" w:rsidRDefault="007A5BAB" w:rsidP="001408BA">
      <w:pPr>
        <w:spacing w:after="0" w:line="240" w:lineRule="auto"/>
        <w:jc w:val="both"/>
        <w:rPr>
          <w:rFonts w:ascii="Verdana" w:hAnsi="Verdana" w:cs="Arial"/>
          <w:sz w:val="20"/>
          <w:szCs w:val="20"/>
        </w:rPr>
      </w:pPr>
      <w:r w:rsidRPr="006A7BC3">
        <w:rPr>
          <w:rFonts w:ascii="Verdana" w:hAnsi="Verdana" w:cs="Arial"/>
          <w:sz w:val="20"/>
          <w:szCs w:val="20"/>
        </w:rPr>
        <w:t xml:space="preserve">du </w:t>
      </w:r>
      <w:proofErr w:type="gramStart"/>
      <w:r w:rsidRPr="006A7BC3">
        <w:rPr>
          <w:rFonts w:ascii="Verdana" w:hAnsi="Verdana" w:cs="Arial"/>
          <w:sz w:val="20"/>
          <w:szCs w:val="20"/>
        </w:rPr>
        <w:t>Lundi</w:t>
      </w:r>
      <w:proofErr w:type="gramEnd"/>
      <w:r w:rsidRPr="006A7BC3">
        <w:rPr>
          <w:rFonts w:ascii="Verdana" w:hAnsi="Verdana" w:cs="Arial"/>
          <w:sz w:val="20"/>
          <w:szCs w:val="20"/>
        </w:rPr>
        <w:t xml:space="preserve"> au Vendredi de 09h00 à 12h00 et de 14h00 à 16h00.</w:t>
      </w:r>
    </w:p>
    <w:p w14:paraId="6A87F31A" w14:textId="77777777" w:rsidR="000628F2" w:rsidRPr="007A5BAB" w:rsidRDefault="000628F2" w:rsidP="001408BA">
      <w:pPr>
        <w:spacing w:after="0" w:line="240" w:lineRule="auto"/>
        <w:jc w:val="both"/>
        <w:rPr>
          <w:rFonts w:ascii="Verdana" w:hAnsi="Verdana" w:cs="Arial"/>
          <w:sz w:val="20"/>
          <w:szCs w:val="20"/>
        </w:rPr>
      </w:pPr>
    </w:p>
    <w:p w14:paraId="74CFD988" w14:textId="77777777" w:rsidR="00BE0602" w:rsidRPr="00BE0602" w:rsidRDefault="00BE0602" w:rsidP="001408BA">
      <w:pPr>
        <w:spacing w:after="0" w:line="240" w:lineRule="auto"/>
        <w:jc w:val="both"/>
        <w:rPr>
          <w:rFonts w:ascii="Verdana" w:hAnsi="Verdana" w:cs="Arial"/>
          <w:sz w:val="20"/>
          <w:szCs w:val="20"/>
        </w:rPr>
      </w:pPr>
      <w:r w:rsidRPr="00BE0602">
        <w:rPr>
          <w:rFonts w:ascii="Verdana" w:hAnsi="Verdana" w:cs="Arial"/>
          <w:sz w:val="20"/>
          <w:szCs w:val="20"/>
        </w:rPr>
        <w:t>Au cours de cette visite chaque soumissionnaire devra notamment vérifier le point de livraison, les accessibilités, le lieu d’implantation et le calibrage des énergies disponibles.</w:t>
      </w:r>
    </w:p>
    <w:p w14:paraId="64D9273F" w14:textId="77777777" w:rsidR="00BE0602" w:rsidRPr="00BE0602" w:rsidRDefault="00BE0602" w:rsidP="001408BA">
      <w:pPr>
        <w:spacing w:after="0" w:line="240" w:lineRule="auto"/>
        <w:jc w:val="both"/>
        <w:rPr>
          <w:rFonts w:ascii="Verdana" w:hAnsi="Verdana" w:cs="Arial"/>
          <w:sz w:val="20"/>
          <w:szCs w:val="20"/>
        </w:rPr>
      </w:pPr>
    </w:p>
    <w:p w14:paraId="5FC3B5FA" w14:textId="77777777" w:rsidR="00BE0602" w:rsidRDefault="00BE0602" w:rsidP="001408BA">
      <w:pPr>
        <w:autoSpaceDE w:val="0"/>
        <w:autoSpaceDN w:val="0"/>
        <w:adjustRightInd w:val="0"/>
        <w:spacing w:after="0" w:line="240" w:lineRule="auto"/>
        <w:jc w:val="both"/>
        <w:rPr>
          <w:rFonts w:ascii="Verdana" w:hAnsi="Verdana" w:cs="Arial"/>
          <w:sz w:val="20"/>
          <w:szCs w:val="20"/>
        </w:rPr>
      </w:pPr>
      <w:r w:rsidRPr="00BE0602">
        <w:rPr>
          <w:rFonts w:ascii="Verdana" w:hAnsi="Verdana" w:cs="Arial"/>
          <w:b/>
          <w:sz w:val="20"/>
          <w:szCs w:val="20"/>
          <w:u w:val="single"/>
        </w:rPr>
        <w:t>Une attestation de visite</w:t>
      </w:r>
      <w:r w:rsidRPr="00BE0602">
        <w:rPr>
          <w:rFonts w:ascii="Verdana" w:hAnsi="Verdana" w:cs="Arial"/>
          <w:sz w:val="20"/>
          <w:szCs w:val="20"/>
        </w:rPr>
        <w:t xml:space="preserve"> sera remise à l’entreprise à l’issue de ladite visite. </w:t>
      </w:r>
    </w:p>
    <w:p w14:paraId="72290EF6" w14:textId="77777777" w:rsidR="00BE0602" w:rsidRPr="00BE0602" w:rsidRDefault="00BE0602" w:rsidP="001408BA">
      <w:pPr>
        <w:autoSpaceDE w:val="0"/>
        <w:autoSpaceDN w:val="0"/>
        <w:adjustRightInd w:val="0"/>
        <w:spacing w:after="0" w:line="240" w:lineRule="auto"/>
        <w:jc w:val="both"/>
        <w:rPr>
          <w:rFonts w:ascii="Verdana" w:hAnsi="Verdana" w:cs="Arial"/>
          <w:sz w:val="20"/>
          <w:szCs w:val="20"/>
        </w:rPr>
      </w:pPr>
      <w:r w:rsidRPr="00BE0602">
        <w:rPr>
          <w:rFonts w:ascii="Verdana" w:hAnsi="Verdana" w:cs="Arial"/>
          <w:sz w:val="20"/>
          <w:szCs w:val="20"/>
        </w:rPr>
        <w:t>Elle devra être jointe à l’offre du soumissionnaire, sous peine d’irrecevabilité de la candidature.</w:t>
      </w:r>
    </w:p>
    <w:p w14:paraId="2C2FD6B9" w14:textId="77777777" w:rsidR="00BE0602" w:rsidRPr="00BE0602" w:rsidRDefault="00BE0602" w:rsidP="001408BA">
      <w:pPr>
        <w:spacing w:after="0" w:line="240" w:lineRule="auto"/>
        <w:jc w:val="both"/>
        <w:rPr>
          <w:rFonts w:ascii="Verdana" w:hAnsi="Verdana"/>
          <w:sz w:val="20"/>
          <w:szCs w:val="20"/>
        </w:rPr>
      </w:pPr>
    </w:p>
    <w:p w14:paraId="424D4BA7" w14:textId="77777777" w:rsidR="00BE0602" w:rsidRPr="00D05C03" w:rsidRDefault="00BE0602" w:rsidP="001408BA">
      <w:pPr>
        <w:pStyle w:val="Corpsdetexte"/>
        <w:rPr>
          <w:b/>
          <w:color w:val="002060"/>
          <w:sz w:val="20"/>
          <w:szCs w:val="20"/>
          <w:u w:val="single"/>
        </w:rPr>
      </w:pPr>
      <w:r w:rsidRPr="00D05C03">
        <w:rPr>
          <w:b/>
          <w:color w:val="002060"/>
          <w:sz w:val="20"/>
          <w:szCs w:val="20"/>
          <w:u w:val="single"/>
        </w:rPr>
        <w:t>Renseignements complémentaires d’ordre technique ou administratif</w:t>
      </w:r>
      <w:r w:rsidRPr="00D05C03">
        <w:rPr>
          <w:b/>
          <w:color w:val="002060"/>
          <w:sz w:val="20"/>
          <w:szCs w:val="20"/>
        </w:rPr>
        <w:t> :</w:t>
      </w:r>
      <w:r w:rsidRPr="00D05C03">
        <w:rPr>
          <w:b/>
          <w:color w:val="002060"/>
          <w:sz w:val="20"/>
          <w:szCs w:val="20"/>
          <w:u w:val="single"/>
        </w:rPr>
        <w:t xml:space="preserve"> </w:t>
      </w:r>
    </w:p>
    <w:p w14:paraId="2A5C1458" w14:textId="77777777" w:rsidR="00BE0602" w:rsidRPr="00BE0602" w:rsidRDefault="00BE0602" w:rsidP="001408BA">
      <w:pPr>
        <w:pStyle w:val="Corpsdetexte"/>
        <w:tabs>
          <w:tab w:val="left" w:pos="960"/>
        </w:tabs>
        <w:rPr>
          <w:sz w:val="20"/>
          <w:szCs w:val="20"/>
          <w:u w:val="single"/>
        </w:rPr>
      </w:pPr>
    </w:p>
    <w:p w14:paraId="0C2CEB4C" w14:textId="0098BB1B" w:rsidR="00DB3FB3" w:rsidRDefault="006A7BC3" w:rsidP="00DB3FB3">
      <w:pPr>
        <w:spacing w:after="0" w:line="240" w:lineRule="auto"/>
        <w:jc w:val="both"/>
        <w:rPr>
          <w:rFonts w:ascii="Verdana" w:eastAsia="Times New Roman" w:hAnsi="Verdana" w:cs="Times New Roman"/>
          <w:b/>
          <w:sz w:val="20"/>
          <w:szCs w:val="20"/>
          <w:lang w:eastAsia="fr-FR"/>
        </w:rPr>
      </w:pPr>
      <w:r w:rsidRPr="006A7BC3">
        <w:rPr>
          <w:rFonts w:ascii="Verdana" w:eastAsia="Times New Roman" w:hAnsi="Verdana" w:cs="Times New Roman"/>
          <w:sz w:val="20"/>
          <w:szCs w:val="20"/>
          <w:lang w:eastAsia="fr-FR"/>
        </w:rPr>
        <w:t>Les candidats souhaitant disposer de renseignements administratifs ou techniques relatifs à la consultation doivent transmettre</w:t>
      </w:r>
      <w:r w:rsidR="00DB3FB3">
        <w:rPr>
          <w:rFonts w:ascii="Verdana" w:eastAsia="Times New Roman" w:hAnsi="Verdana" w:cs="Times New Roman"/>
          <w:sz w:val="20"/>
          <w:szCs w:val="20"/>
          <w:lang w:eastAsia="fr-FR"/>
        </w:rPr>
        <w:t xml:space="preserve"> </w:t>
      </w:r>
      <w:r w:rsidR="00DB3FB3" w:rsidRPr="00DB3FB3">
        <w:rPr>
          <w:rFonts w:ascii="Verdana" w:eastAsia="Verdana" w:hAnsi="Verdana" w:cs="Arial"/>
          <w:b/>
          <w:bCs/>
          <w:sz w:val="20"/>
          <w:lang w:eastAsia="fr-FR"/>
        </w:rPr>
        <w:t>au plus tard trois (3) jours ouvrés avant la date limite de remise des offres</w:t>
      </w:r>
      <w:r w:rsidR="00DB3FB3" w:rsidRPr="00DB3FB3">
        <w:rPr>
          <w:rFonts w:ascii="Verdana" w:eastAsia="Verdana" w:hAnsi="Verdana" w:cs="Arial"/>
          <w:sz w:val="20"/>
          <w:lang w:eastAsia="fr-FR"/>
        </w:rPr>
        <w:t xml:space="preserve">, </w:t>
      </w:r>
      <w:r w:rsidRPr="006A7BC3">
        <w:rPr>
          <w:rFonts w:ascii="Verdana" w:eastAsia="Times New Roman" w:hAnsi="Verdana" w:cs="Times New Roman"/>
          <w:sz w:val="20"/>
          <w:szCs w:val="20"/>
          <w:lang w:eastAsia="fr-FR"/>
        </w:rPr>
        <w:t>une demande expresse sur la plateforme de dématérialisation suivante :</w:t>
      </w:r>
      <w:r w:rsidRPr="006A7BC3">
        <w:rPr>
          <w:rFonts w:ascii="Verdana" w:eastAsia="Times New Roman" w:hAnsi="Verdana" w:cs="Times New Roman"/>
          <w:b/>
          <w:sz w:val="20"/>
          <w:szCs w:val="20"/>
          <w:lang w:eastAsia="fr-FR"/>
        </w:rPr>
        <w:t xml:space="preserve"> </w:t>
      </w:r>
    </w:p>
    <w:p w14:paraId="4F4A4D8B" w14:textId="36BA8AF6" w:rsidR="006A7BC3" w:rsidRDefault="00DB3FB3" w:rsidP="00DB3FB3">
      <w:pPr>
        <w:spacing w:after="0" w:line="240" w:lineRule="auto"/>
        <w:jc w:val="center"/>
        <w:rPr>
          <w:rFonts w:ascii="Verdana" w:eastAsia="Times New Roman" w:hAnsi="Verdana" w:cs="Times New Roman"/>
          <w:sz w:val="20"/>
          <w:szCs w:val="20"/>
          <w:lang w:eastAsia="fr-FR"/>
        </w:rPr>
      </w:pPr>
      <w:hyperlink r:id="rId15" w:history="1">
        <w:r w:rsidRPr="00BB6748">
          <w:rPr>
            <w:rStyle w:val="Lienhypertexte"/>
            <w:rFonts w:ascii="Verdana" w:eastAsia="Times New Roman" w:hAnsi="Verdana" w:cs="Times New Roman"/>
            <w:b/>
            <w:sz w:val="20"/>
            <w:szCs w:val="20"/>
            <w:lang w:eastAsia="fr-FR"/>
          </w:rPr>
          <w:t>www.marches-publics.gouv.fr</w:t>
        </w:r>
      </w:hyperlink>
      <w:r w:rsidR="006A7BC3" w:rsidRPr="006A7BC3">
        <w:rPr>
          <w:rFonts w:ascii="Verdana" w:eastAsia="Times New Roman" w:hAnsi="Verdana" w:cs="Times New Roman"/>
          <w:sz w:val="20"/>
          <w:szCs w:val="20"/>
          <w:lang w:eastAsia="fr-FR"/>
        </w:rPr>
        <w:t>.</w:t>
      </w:r>
    </w:p>
    <w:p w14:paraId="3B22B1A3" w14:textId="77777777" w:rsidR="00DB3FB3" w:rsidRDefault="00DB3FB3" w:rsidP="001408BA">
      <w:pPr>
        <w:spacing w:after="0" w:line="240" w:lineRule="auto"/>
        <w:jc w:val="both"/>
        <w:rPr>
          <w:rFonts w:ascii="Verdana" w:eastAsia="Times New Roman" w:hAnsi="Verdana" w:cs="Times New Roman"/>
          <w:sz w:val="20"/>
          <w:szCs w:val="20"/>
          <w:lang w:eastAsia="fr-FR"/>
        </w:rPr>
      </w:pPr>
    </w:p>
    <w:p w14:paraId="704FAB3C" w14:textId="2D71C4D4" w:rsidR="00DB3FB3" w:rsidRDefault="00DB3FB3" w:rsidP="00DB3FB3">
      <w:pPr>
        <w:spacing w:after="0" w:line="240" w:lineRule="auto"/>
        <w:jc w:val="both"/>
        <w:rPr>
          <w:rFonts w:ascii="Verdana" w:eastAsia="Times New Roman" w:hAnsi="Verdana" w:cs="Times New Roman"/>
          <w:b/>
          <w:sz w:val="20"/>
          <w:szCs w:val="20"/>
          <w:lang w:eastAsia="fr-FR"/>
        </w:rPr>
      </w:pPr>
      <w:r w:rsidRPr="00DB3FB3">
        <w:rPr>
          <w:rFonts w:ascii="Verdana" w:eastAsia="Times New Roman" w:hAnsi="Verdana" w:cs="Times New Roman"/>
          <w:b/>
          <w:sz w:val="20"/>
          <w:szCs w:val="20"/>
          <w:lang w:eastAsia="fr-FR"/>
        </w:rPr>
        <w:t>Au-delà de ce délai, lesdites questions ne feront pas l’objet de réponse.</w:t>
      </w:r>
    </w:p>
    <w:p w14:paraId="1D0DB5A2" w14:textId="77777777" w:rsidR="00302EE9" w:rsidRPr="00DB3FB3" w:rsidRDefault="00302EE9" w:rsidP="00DB3FB3">
      <w:pPr>
        <w:spacing w:after="0" w:line="240" w:lineRule="auto"/>
        <w:jc w:val="both"/>
        <w:rPr>
          <w:rFonts w:ascii="Verdana" w:eastAsia="Times New Roman" w:hAnsi="Verdana" w:cs="Times New Roman"/>
          <w:b/>
          <w:sz w:val="20"/>
          <w:szCs w:val="20"/>
          <w:lang w:eastAsia="fr-FR"/>
        </w:rPr>
      </w:pPr>
    </w:p>
    <w:p w14:paraId="6A284ED1" w14:textId="377C92BA" w:rsidR="00BE0602" w:rsidRDefault="00DB3FB3" w:rsidP="001408BA">
      <w:pPr>
        <w:spacing w:after="0" w:line="240" w:lineRule="auto"/>
        <w:jc w:val="both"/>
        <w:rPr>
          <w:rFonts w:ascii="Verdana" w:eastAsia="Verdana" w:hAnsi="Verdana" w:cs="Arial"/>
          <w:sz w:val="20"/>
          <w:lang w:eastAsia="fr-FR"/>
        </w:rPr>
      </w:pPr>
      <w:r w:rsidRPr="00DB3FB3">
        <w:rPr>
          <w:rFonts w:ascii="Verdana" w:eastAsia="Verdana" w:hAnsi="Verdana" w:cs="Arial"/>
          <w:sz w:val="20"/>
          <w:lang w:eastAsia="fr-FR"/>
        </w:rPr>
        <w:t>Une réponse écrite sera alors adressée en temps utile à tous les candidats (préalablement identifiés) ayant retiré le dossier de consultation et sera ajoutée au dossier de consultation.</w:t>
      </w:r>
    </w:p>
    <w:p w14:paraId="79CB2C54" w14:textId="77777777" w:rsidR="00DB3FB3" w:rsidRDefault="00DB3FB3" w:rsidP="001408BA">
      <w:pPr>
        <w:spacing w:after="0" w:line="240" w:lineRule="auto"/>
        <w:jc w:val="both"/>
        <w:rPr>
          <w:rFonts w:ascii="Verdana" w:hAnsi="Verdana"/>
          <w:sz w:val="20"/>
          <w:szCs w:val="20"/>
        </w:rPr>
      </w:pPr>
    </w:p>
    <w:p w14:paraId="1F8A76AC" w14:textId="77777777" w:rsidR="00DB3FB3" w:rsidRPr="00DB3FB3" w:rsidRDefault="00DB3FB3" w:rsidP="00DB3FB3">
      <w:pPr>
        <w:spacing w:after="0" w:line="240" w:lineRule="auto"/>
        <w:jc w:val="both"/>
        <w:rPr>
          <w:rFonts w:ascii="Verdana" w:hAnsi="Verdana"/>
          <w:sz w:val="20"/>
          <w:szCs w:val="20"/>
        </w:rPr>
      </w:pPr>
      <w:r w:rsidRPr="00DB3FB3">
        <w:rPr>
          <w:rFonts w:ascii="Verdana" w:hAnsi="Verdana"/>
          <w:sz w:val="20"/>
          <w:szCs w:val="20"/>
        </w:rPr>
        <w:t xml:space="preserve">L’attention des candidats est attirée sur le fait qu’il ne sera répondu à aucune question orale ou envoyée par mail. </w:t>
      </w:r>
    </w:p>
    <w:p w14:paraId="375E8C9B" w14:textId="77777777" w:rsidR="00DB3FB3" w:rsidRPr="00BE0602" w:rsidRDefault="00DB3FB3" w:rsidP="001408BA">
      <w:pPr>
        <w:spacing w:after="0" w:line="240" w:lineRule="auto"/>
        <w:jc w:val="both"/>
        <w:rPr>
          <w:rFonts w:ascii="Verdana" w:hAnsi="Verdana"/>
          <w:sz w:val="20"/>
          <w:szCs w:val="20"/>
        </w:rPr>
      </w:pPr>
    </w:p>
    <w:p w14:paraId="27648BBB" w14:textId="77777777" w:rsidR="00BE0602" w:rsidRPr="00D05C03" w:rsidRDefault="00BE0602" w:rsidP="001408BA">
      <w:pPr>
        <w:pStyle w:val="Corpsdetexte"/>
        <w:rPr>
          <w:b/>
          <w:color w:val="002060"/>
          <w:sz w:val="20"/>
          <w:szCs w:val="20"/>
          <w:u w:val="single"/>
        </w:rPr>
      </w:pPr>
      <w:r w:rsidRPr="00D05C03">
        <w:rPr>
          <w:b/>
          <w:color w:val="002060"/>
          <w:sz w:val="20"/>
          <w:szCs w:val="20"/>
          <w:u w:val="single"/>
        </w:rPr>
        <w:t>Autres renseignements</w:t>
      </w:r>
      <w:r w:rsidRPr="00D05C03">
        <w:rPr>
          <w:b/>
          <w:color w:val="002060"/>
          <w:sz w:val="20"/>
          <w:szCs w:val="20"/>
        </w:rPr>
        <w:t> :</w:t>
      </w:r>
    </w:p>
    <w:p w14:paraId="57515CAC" w14:textId="77777777" w:rsidR="00BE0602" w:rsidRPr="00BE0602" w:rsidRDefault="00BE0602" w:rsidP="001408BA">
      <w:pPr>
        <w:pStyle w:val="Corpsdetexte"/>
        <w:rPr>
          <w:b/>
          <w:color w:val="000080"/>
          <w:sz w:val="20"/>
          <w:szCs w:val="20"/>
          <w:u w:val="single"/>
        </w:rPr>
      </w:pPr>
    </w:p>
    <w:p w14:paraId="675D2738" w14:textId="77777777" w:rsidR="00BE0602" w:rsidRPr="00BE0602" w:rsidRDefault="00BE0602" w:rsidP="001408BA">
      <w:pPr>
        <w:pStyle w:val="Corpsdetexte"/>
        <w:rPr>
          <w:sz w:val="20"/>
          <w:szCs w:val="20"/>
        </w:rPr>
      </w:pPr>
      <w:r w:rsidRPr="00BE0602">
        <w:rPr>
          <w:sz w:val="20"/>
          <w:szCs w:val="20"/>
        </w:rPr>
        <w:t>Le délai de validité des offres est de 120 jours, à compter de la date limite fixée pour la réception des offres mentionnées dans le présent document.</w:t>
      </w:r>
    </w:p>
    <w:p w14:paraId="7BB68F65" w14:textId="77777777" w:rsidR="00BE0602" w:rsidRPr="00BE0602" w:rsidRDefault="00BE0602" w:rsidP="001408BA">
      <w:pPr>
        <w:pStyle w:val="Corpsdetexte"/>
        <w:rPr>
          <w:sz w:val="20"/>
          <w:szCs w:val="20"/>
        </w:rPr>
      </w:pPr>
    </w:p>
    <w:p w14:paraId="25A7FFCB" w14:textId="77777777" w:rsidR="00BE0602" w:rsidRDefault="00BE0602" w:rsidP="001408BA">
      <w:pPr>
        <w:spacing w:after="0" w:line="240" w:lineRule="auto"/>
        <w:jc w:val="both"/>
        <w:rPr>
          <w:rFonts w:ascii="Verdana" w:hAnsi="Verdana"/>
          <w:sz w:val="20"/>
          <w:szCs w:val="20"/>
        </w:rPr>
      </w:pPr>
      <w:r w:rsidRPr="00BE0602">
        <w:rPr>
          <w:rFonts w:ascii="Verdana" w:hAnsi="Verdana"/>
          <w:sz w:val="20"/>
          <w:szCs w:val="20"/>
        </w:rPr>
        <w:t>Les candidats n’ont pas à produire leurs conditions générales de ventes, celles-ci n’auront pas de valeur contractuelle. Seules les conditions définies dans le présent marché s’appliqueront.</w:t>
      </w:r>
    </w:p>
    <w:p w14:paraId="421F89F0" w14:textId="77777777" w:rsidR="009F38BD" w:rsidRDefault="009F38BD" w:rsidP="001408BA">
      <w:pPr>
        <w:spacing w:after="0" w:line="240" w:lineRule="auto"/>
        <w:jc w:val="both"/>
        <w:rPr>
          <w:rFonts w:ascii="Verdana" w:hAnsi="Verdana"/>
          <w:sz w:val="20"/>
          <w:szCs w:val="20"/>
        </w:rPr>
      </w:pPr>
    </w:p>
    <w:p w14:paraId="7F6E9C7E" w14:textId="77777777" w:rsidR="009F38BD" w:rsidRDefault="009F38BD" w:rsidP="009F38BD">
      <w:pPr>
        <w:spacing w:after="0" w:line="240" w:lineRule="auto"/>
        <w:jc w:val="both"/>
        <w:rPr>
          <w:rFonts w:ascii="Verdana" w:hAnsi="Verdana"/>
          <w:b/>
          <w:color w:val="002060"/>
          <w:sz w:val="20"/>
          <w:szCs w:val="20"/>
          <w:u w:val="single"/>
        </w:rPr>
      </w:pPr>
    </w:p>
    <w:p w14:paraId="4E0BCC27" w14:textId="77777777" w:rsidR="009F38BD" w:rsidRDefault="009F38BD" w:rsidP="009F38BD">
      <w:pPr>
        <w:spacing w:after="0" w:line="240" w:lineRule="auto"/>
        <w:jc w:val="both"/>
        <w:rPr>
          <w:rFonts w:ascii="Verdana" w:hAnsi="Verdana"/>
          <w:b/>
          <w:color w:val="002060"/>
          <w:sz w:val="20"/>
          <w:szCs w:val="20"/>
          <w:u w:val="single"/>
        </w:rPr>
      </w:pPr>
    </w:p>
    <w:p w14:paraId="3C3B1449" w14:textId="51769A57" w:rsidR="009F38BD" w:rsidRPr="001238D6" w:rsidRDefault="009F38BD" w:rsidP="009F38BD">
      <w:pPr>
        <w:spacing w:after="0" w:line="240" w:lineRule="auto"/>
        <w:jc w:val="both"/>
        <w:rPr>
          <w:rFonts w:ascii="Verdana" w:hAnsi="Verdana"/>
          <w:b/>
          <w:color w:val="002060"/>
          <w:sz w:val="20"/>
          <w:szCs w:val="20"/>
          <w:u w:val="single"/>
        </w:rPr>
      </w:pPr>
      <w:r w:rsidRPr="001238D6">
        <w:rPr>
          <w:rFonts w:ascii="Verdana" w:hAnsi="Verdana"/>
          <w:b/>
          <w:color w:val="002060"/>
          <w:sz w:val="20"/>
          <w:szCs w:val="20"/>
          <w:u w:val="single"/>
        </w:rPr>
        <w:lastRenderedPageBreak/>
        <w:t>Forme juridique de l’attribution</w:t>
      </w:r>
      <w:r w:rsidRPr="000F2599">
        <w:rPr>
          <w:rFonts w:ascii="Verdana" w:hAnsi="Verdana"/>
          <w:b/>
          <w:color w:val="002060"/>
          <w:sz w:val="20"/>
          <w:szCs w:val="20"/>
        </w:rPr>
        <w:t> :</w:t>
      </w:r>
    </w:p>
    <w:p w14:paraId="41861361" w14:textId="77777777" w:rsidR="009F38BD" w:rsidRPr="001238D6" w:rsidRDefault="009F38BD" w:rsidP="009F38BD">
      <w:pPr>
        <w:spacing w:after="0" w:line="240" w:lineRule="auto"/>
        <w:jc w:val="both"/>
        <w:rPr>
          <w:rFonts w:ascii="Verdana" w:hAnsi="Verdana"/>
          <w:sz w:val="20"/>
          <w:szCs w:val="20"/>
        </w:rPr>
      </w:pPr>
    </w:p>
    <w:p w14:paraId="4FA2486E" w14:textId="77777777" w:rsidR="009F38BD" w:rsidRDefault="009F38BD" w:rsidP="009F38BD">
      <w:pPr>
        <w:spacing w:after="0" w:line="240" w:lineRule="auto"/>
        <w:jc w:val="both"/>
        <w:rPr>
          <w:rFonts w:ascii="Verdana" w:hAnsi="Verdana"/>
          <w:sz w:val="20"/>
          <w:szCs w:val="20"/>
        </w:rPr>
      </w:pPr>
      <w:r w:rsidRPr="001238D6">
        <w:rPr>
          <w:rFonts w:ascii="Verdana" w:hAnsi="Verdana"/>
          <w:sz w:val="20"/>
          <w:szCs w:val="20"/>
        </w:rPr>
        <w:t>Conformément aux dispositions de l’article R2142-22 du code de la commande publique, aucune forme juridique déterminée n’est exigée aux groupements d’opérateurs économiques pour la présentation de leur candidature et de leur offre ainsi qu’après l’attribution du présent marché.</w:t>
      </w:r>
    </w:p>
    <w:p w14:paraId="1FC175C9" w14:textId="77777777" w:rsidR="009F38BD" w:rsidRPr="001238D6" w:rsidRDefault="009F38BD" w:rsidP="009F38BD">
      <w:pPr>
        <w:spacing w:after="0" w:line="240" w:lineRule="auto"/>
        <w:jc w:val="both"/>
        <w:rPr>
          <w:rFonts w:ascii="Verdana" w:hAnsi="Verdana"/>
          <w:sz w:val="20"/>
          <w:szCs w:val="20"/>
        </w:rPr>
      </w:pPr>
    </w:p>
    <w:p w14:paraId="5BD060FB" w14:textId="77777777" w:rsidR="009F38BD" w:rsidRDefault="009F38BD" w:rsidP="009F38BD">
      <w:pPr>
        <w:spacing w:after="0" w:line="240" w:lineRule="auto"/>
        <w:jc w:val="both"/>
        <w:rPr>
          <w:rFonts w:ascii="Verdana" w:hAnsi="Verdana"/>
          <w:sz w:val="20"/>
          <w:szCs w:val="20"/>
        </w:rPr>
      </w:pPr>
      <w:r w:rsidRPr="001238D6">
        <w:rPr>
          <w:rFonts w:ascii="Verdana" w:hAnsi="Verdana"/>
          <w:sz w:val="20"/>
          <w:szCs w:val="20"/>
        </w:rPr>
        <w:t>En cas de groupement d’opérateurs économiques, la composition du groupement ne peut pas être modifiée entre la remise des candidatures et la signature du marché sous réserve des articles L2141-13 et R2142-26 du code de la commande publique.</w:t>
      </w:r>
    </w:p>
    <w:p w14:paraId="64256987" w14:textId="77777777" w:rsidR="009F38BD" w:rsidRDefault="009F38BD" w:rsidP="009F38BD">
      <w:pPr>
        <w:spacing w:after="0" w:line="240" w:lineRule="auto"/>
        <w:jc w:val="both"/>
        <w:rPr>
          <w:rFonts w:ascii="Verdana" w:hAnsi="Verdana"/>
          <w:sz w:val="20"/>
          <w:szCs w:val="20"/>
        </w:rPr>
      </w:pPr>
    </w:p>
    <w:p w14:paraId="0A4E52E9" w14:textId="77777777" w:rsidR="009F38BD" w:rsidRPr="001238D6" w:rsidRDefault="009F38BD" w:rsidP="009F38BD">
      <w:pPr>
        <w:spacing w:after="0" w:line="240" w:lineRule="auto"/>
        <w:jc w:val="both"/>
        <w:rPr>
          <w:rFonts w:ascii="Verdana" w:hAnsi="Verdana"/>
          <w:sz w:val="20"/>
          <w:szCs w:val="20"/>
        </w:rPr>
      </w:pPr>
      <w:r w:rsidRPr="001238D6">
        <w:rPr>
          <w:rFonts w:ascii="Verdana" w:hAnsi="Verdana"/>
          <w:sz w:val="20"/>
          <w:szCs w:val="20"/>
        </w:rPr>
        <w:t>En application de l’article R2142-21 du code de la commande publique, il est interdit aux candidats de présenter pour le marché, une offre en agissant à la fois :</w:t>
      </w:r>
    </w:p>
    <w:p w14:paraId="79CF7993" w14:textId="77777777" w:rsidR="009F38BD" w:rsidRPr="001238D6" w:rsidRDefault="009F38BD" w:rsidP="009F38BD">
      <w:pPr>
        <w:pStyle w:val="Puce1"/>
        <w:spacing w:after="0" w:line="240" w:lineRule="auto"/>
        <w:ind w:left="641" w:hanging="357"/>
        <w:jc w:val="both"/>
        <w:rPr>
          <w:rFonts w:ascii="Verdana" w:hAnsi="Verdana"/>
          <w:sz w:val="20"/>
          <w:szCs w:val="20"/>
        </w:rPr>
      </w:pPr>
      <w:r w:rsidRPr="001238D6">
        <w:rPr>
          <w:rFonts w:ascii="Verdana" w:hAnsi="Verdana"/>
          <w:sz w:val="20"/>
          <w:szCs w:val="20"/>
        </w:rPr>
        <w:t>En qualité de candidats individuels et de membres d’un ou plusieurs groupements ;</w:t>
      </w:r>
    </w:p>
    <w:p w14:paraId="277800CD" w14:textId="77777777" w:rsidR="009F38BD" w:rsidRDefault="009F38BD" w:rsidP="009F38BD">
      <w:pPr>
        <w:pStyle w:val="Puce1"/>
        <w:spacing w:after="0" w:line="240" w:lineRule="auto"/>
        <w:ind w:left="641" w:hanging="357"/>
        <w:jc w:val="both"/>
        <w:rPr>
          <w:rFonts w:ascii="Verdana" w:hAnsi="Verdana"/>
          <w:sz w:val="20"/>
          <w:szCs w:val="20"/>
        </w:rPr>
      </w:pPr>
      <w:r w:rsidRPr="001238D6">
        <w:rPr>
          <w:rFonts w:ascii="Verdana" w:hAnsi="Verdana"/>
          <w:sz w:val="20"/>
          <w:szCs w:val="20"/>
        </w:rPr>
        <w:t>En qualité de membres de plusieurs groupements.</w:t>
      </w:r>
    </w:p>
    <w:p w14:paraId="2B9E41A7" w14:textId="77777777" w:rsidR="009F38BD" w:rsidRDefault="009F38BD" w:rsidP="009F38BD">
      <w:pPr>
        <w:spacing w:after="0" w:line="240" w:lineRule="auto"/>
        <w:jc w:val="both"/>
        <w:rPr>
          <w:rFonts w:ascii="Verdana" w:eastAsia="Times New Roman" w:hAnsi="Verdana" w:cs="Times New Roman"/>
          <w:b/>
          <w:color w:val="002060"/>
          <w:sz w:val="20"/>
          <w:szCs w:val="20"/>
          <w:u w:val="single"/>
          <w:lang w:eastAsia="fr-FR"/>
        </w:rPr>
      </w:pPr>
    </w:p>
    <w:p w14:paraId="403711E4" w14:textId="71497929" w:rsidR="009F38BD" w:rsidRPr="00AF30DA" w:rsidRDefault="009F38BD" w:rsidP="009F38BD">
      <w:pPr>
        <w:spacing w:after="0" w:line="240" w:lineRule="auto"/>
        <w:jc w:val="both"/>
        <w:rPr>
          <w:rFonts w:ascii="Verdana" w:eastAsia="Times New Roman" w:hAnsi="Verdana" w:cs="Times New Roman"/>
          <w:b/>
          <w:color w:val="002060"/>
          <w:sz w:val="20"/>
          <w:szCs w:val="20"/>
          <w:u w:val="single"/>
          <w:lang w:eastAsia="fr-FR"/>
        </w:rPr>
      </w:pPr>
      <w:r w:rsidRPr="00AF30DA">
        <w:rPr>
          <w:rFonts w:ascii="Verdana" w:eastAsia="Times New Roman" w:hAnsi="Verdana" w:cs="Times New Roman"/>
          <w:b/>
          <w:color w:val="002060"/>
          <w:sz w:val="20"/>
          <w:szCs w:val="20"/>
          <w:u w:val="single"/>
          <w:lang w:eastAsia="fr-FR"/>
        </w:rPr>
        <w:t>Attribution du marché</w:t>
      </w:r>
      <w:r w:rsidRPr="00AF30DA">
        <w:rPr>
          <w:rFonts w:ascii="Verdana" w:eastAsia="Times New Roman" w:hAnsi="Verdana" w:cs="Times New Roman"/>
          <w:b/>
          <w:color w:val="002060"/>
          <w:sz w:val="20"/>
          <w:szCs w:val="20"/>
          <w:lang w:eastAsia="fr-FR"/>
        </w:rPr>
        <w:t> :</w:t>
      </w:r>
    </w:p>
    <w:p w14:paraId="1BB61C9D" w14:textId="77777777" w:rsidR="009F38BD" w:rsidRDefault="009F38BD" w:rsidP="009F38BD">
      <w:pPr>
        <w:spacing w:after="0" w:line="240" w:lineRule="auto"/>
        <w:jc w:val="both"/>
        <w:rPr>
          <w:rFonts w:ascii="Verdana" w:eastAsia="Times New Roman" w:hAnsi="Verdana" w:cs="Times New Roman"/>
          <w:b/>
          <w:sz w:val="20"/>
          <w:szCs w:val="20"/>
          <w:lang w:eastAsia="fr-FR"/>
        </w:rPr>
      </w:pPr>
    </w:p>
    <w:p w14:paraId="34748322" w14:textId="49EC7FDC" w:rsidR="009F38BD" w:rsidRPr="00DB3FB3" w:rsidRDefault="009F38BD" w:rsidP="009F38BD">
      <w:pPr>
        <w:spacing w:after="0" w:line="240" w:lineRule="auto"/>
        <w:jc w:val="both"/>
        <w:rPr>
          <w:rFonts w:ascii="Verdana" w:eastAsia="Times New Roman" w:hAnsi="Verdana" w:cs="Times New Roman"/>
          <w:bCs/>
          <w:sz w:val="20"/>
          <w:szCs w:val="20"/>
          <w:lang w:eastAsia="fr-FR"/>
        </w:rPr>
      </w:pPr>
      <w:r w:rsidRPr="00DB3FB3">
        <w:rPr>
          <w:rFonts w:ascii="Verdana" w:eastAsia="Times New Roman" w:hAnsi="Verdana" w:cs="Times New Roman"/>
          <w:b/>
          <w:sz w:val="20"/>
          <w:szCs w:val="20"/>
          <w:lang w:eastAsia="fr-FR"/>
        </w:rPr>
        <w:t>L’offre la mieux classée sera retenue à titre provisoire en attendant que le ou les candidats produisent les certificats et attestations des articles R. 2143-6 à R. 2143-10 du Code de la commande publique.</w:t>
      </w:r>
      <w:r w:rsidRPr="00DB3FB3">
        <w:rPr>
          <w:rFonts w:ascii="Verdana" w:eastAsia="Times New Roman" w:hAnsi="Verdana" w:cs="Times New Roman"/>
          <w:bCs/>
          <w:sz w:val="20"/>
          <w:szCs w:val="20"/>
          <w:lang w:eastAsia="fr-FR"/>
        </w:rPr>
        <w:t xml:space="preserve"> </w:t>
      </w:r>
    </w:p>
    <w:p w14:paraId="74D78FDB" w14:textId="77777777" w:rsidR="009F38BD" w:rsidRPr="00DB3FB3" w:rsidRDefault="009F38BD" w:rsidP="009F38BD">
      <w:pPr>
        <w:spacing w:after="0" w:line="240" w:lineRule="auto"/>
        <w:jc w:val="both"/>
        <w:rPr>
          <w:rFonts w:ascii="Verdana" w:eastAsia="Times New Roman" w:hAnsi="Verdana" w:cs="Times New Roman"/>
          <w:bCs/>
          <w:sz w:val="20"/>
          <w:szCs w:val="20"/>
          <w:lang w:eastAsia="fr-FR"/>
        </w:rPr>
      </w:pPr>
    </w:p>
    <w:p w14:paraId="5A6241B0" w14:textId="03419515" w:rsidR="009F38BD" w:rsidRPr="00DB3FB3" w:rsidRDefault="009F38BD" w:rsidP="009F38BD">
      <w:p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u w:val="single"/>
          <w:lang w:eastAsia="fr-FR"/>
        </w:rPr>
        <w:t xml:space="preserve">La société retenue devra remettre, dans les </w:t>
      </w:r>
      <w:r w:rsidR="00C7792B">
        <w:rPr>
          <w:rFonts w:ascii="Verdana" w:eastAsia="Times New Roman" w:hAnsi="Verdana" w:cs="Times New Roman"/>
          <w:b/>
          <w:sz w:val="20"/>
          <w:szCs w:val="20"/>
          <w:u w:val="single"/>
          <w:lang w:eastAsia="fr-FR"/>
        </w:rPr>
        <w:t>6</w:t>
      </w:r>
      <w:r w:rsidRPr="00DB3FB3">
        <w:rPr>
          <w:rFonts w:ascii="Verdana" w:eastAsia="Times New Roman" w:hAnsi="Verdana" w:cs="Times New Roman"/>
          <w:b/>
          <w:sz w:val="20"/>
          <w:szCs w:val="20"/>
          <w:u w:val="single"/>
          <w:lang w:eastAsia="fr-FR"/>
        </w:rPr>
        <w:t xml:space="preserve"> jours ouvrés à compter de la demande de </w:t>
      </w:r>
      <w:r>
        <w:rPr>
          <w:rFonts w:ascii="Verdana" w:eastAsia="Times New Roman" w:hAnsi="Verdana" w:cs="Times New Roman"/>
          <w:b/>
          <w:sz w:val="20"/>
          <w:szCs w:val="20"/>
          <w:u w:val="single"/>
          <w:lang w:eastAsia="fr-FR"/>
        </w:rPr>
        <w:t>l’AFDME</w:t>
      </w:r>
      <w:r w:rsidRPr="00DB3FB3">
        <w:rPr>
          <w:rFonts w:ascii="Verdana" w:eastAsia="Times New Roman" w:hAnsi="Verdana" w:cs="Times New Roman"/>
          <w:sz w:val="20"/>
          <w:szCs w:val="20"/>
          <w:lang w:eastAsia="fr-FR"/>
        </w:rPr>
        <w:t xml:space="preserve"> : </w:t>
      </w:r>
    </w:p>
    <w:p w14:paraId="067EF37A" w14:textId="77777777" w:rsidR="009F38BD" w:rsidRPr="00DB3FB3" w:rsidRDefault="009F38BD" w:rsidP="009F38BD">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bCs/>
          <w:sz w:val="20"/>
          <w:szCs w:val="20"/>
          <w:lang w:eastAsia="fr-FR"/>
        </w:rPr>
        <w:t>Une des pièces</w:t>
      </w:r>
      <w:r w:rsidRPr="00DB3FB3">
        <w:rPr>
          <w:rFonts w:ascii="Verdana" w:eastAsia="Times New Roman" w:hAnsi="Verdana" w:cs="Times New Roman"/>
          <w:sz w:val="20"/>
          <w:szCs w:val="20"/>
          <w:lang w:eastAsia="fr-FR"/>
        </w:rPr>
        <w:t xml:space="preserve"> prévues à l'article D8222-5 2° du code du travail ;</w:t>
      </w:r>
    </w:p>
    <w:p w14:paraId="4F4F506F" w14:textId="77777777" w:rsidR="009F38BD" w:rsidRPr="00DB3FB3" w:rsidRDefault="009F38BD" w:rsidP="009F38BD">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Les documents justifiant l’absence d’exclusion</w:t>
      </w:r>
      <w:r w:rsidRPr="00DB3FB3">
        <w:rPr>
          <w:rFonts w:ascii="Verdana" w:eastAsia="Times New Roman" w:hAnsi="Verdana" w:cs="Times New Roman"/>
          <w:sz w:val="20"/>
          <w:szCs w:val="20"/>
          <w:lang w:eastAsia="fr-FR"/>
        </w:rPr>
        <w:t xml:space="preserve"> au titre des articles L2141-1 à L2141-5 et L2141-7 à L2141-11 du code de la commande publique, précités, dont :</w:t>
      </w:r>
    </w:p>
    <w:p w14:paraId="30CD863F" w14:textId="77777777" w:rsidR="009F38BD" w:rsidRPr="00DB3FB3" w:rsidRDefault="009F38BD" w:rsidP="009F38BD">
      <w:pPr>
        <w:pBdr>
          <w:top w:val="nil"/>
          <w:left w:val="nil"/>
          <w:bottom w:val="nil"/>
          <w:right w:val="nil"/>
          <w:between w:val="nil"/>
        </w:pBdr>
        <w:spacing w:after="0" w:line="240" w:lineRule="auto"/>
        <w:ind w:left="708"/>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Les certificats fiscaux et sociaux du titulaire</w:t>
      </w:r>
      <w:r w:rsidRPr="00DB3FB3">
        <w:rPr>
          <w:rFonts w:ascii="Verdana" w:eastAsia="Times New Roman" w:hAnsi="Verdana" w:cs="Times New Roman"/>
          <w:sz w:val="20"/>
          <w:szCs w:val="20"/>
          <w:lang w:eastAsia="fr-FR"/>
        </w:rPr>
        <w:t xml:space="preserve"> </w:t>
      </w:r>
      <w:r w:rsidRPr="00DB3FB3">
        <w:rPr>
          <w:rFonts w:ascii="Verdana" w:eastAsia="Times New Roman" w:hAnsi="Verdana" w:cs="Times New Roman"/>
          <w:b/>
          <w:sz w:val="20"/>
          <w:szCs w:val="20"/>
          <w:lang w:eastAsia="fr-FR"/>
        </w:rPr>
        <w:t>datant de moins de 6 mois</w:t>
      </w:r>
      <w:r w:rsidRPr="00DB3FB3">
        <w:rPr>
          <w:rFonts w:ascii="Verdana" w:eastAsia="Times New Roman" w:hAnsi="Verdana" w:cs="Times New Roman"/>
          <w:sz w:val="20"/>
          <w:szCs w:val="20"/>
          <w:lang w:eastAsia="fr-FR"/>
        </w:rPr>
        <w:t xml:space="preserve"> </w:t>
      </w:r>
      <w:r w:rsidRPr="00DB3FB3">
        <w:rPr>
          <w:rFonts w:ascii="Verdana" w:eastAsia="Times New Roman" w:hAnsi="Verdana" w:cs="Times New Roman"/>
          <w:b/>
          <w:color w:val="002060"/>
          <w:sz w:val="20"/>
          <w:szCs w:val="20"/>
          <w:lang w:eastAsia="fr-FR"/>
        </w:rPr>
        <w:t>ou le cas échéant, une attestation sur l’honneur du soumissionnaire attestant que celui-ci n’est pas assujetti aux obligations fiscales et sociales </w:t>
      </w:r>
      <w:r w:rsidRPr="00DB3FB3">
        <w:rPr>
          <w:rFonts w:ascii="Verdana" w:eastAsia="Times New Roman" w:hAnsi="Verdana" w:cs="Times New Roman"/>
          <w:color w:val="000080"/>
          <w:sz w:val="20"/>
          <w:szCs w:val="20"/>
          <w:lang w:eastAsia="fr-FR"/>
        </w:rPr>
        <w:t>:</w:t>
      </w:r>
    </w:p>
    <w:p w14:paraId="57A3E325" w14:textId="77777777" w:rsidR="009F38BD" w:rsidRPr="00DB3FB3" w:rsidRDefault="009F38BD" w:rsidP="009F38BD">
      <w:pPr>
        <w:numPr>
          <w:ilvl w:val="0"/>
          <w:numId w:val="11"/>
        </w:numPr>
        <w:spacing w:after="0" w:line="240" w:lineRule="auto"/>
        <w:jc w:val="both"/>
        <w:rPr>
          <w:rFonts w:ascii="Verdana" w:eastAsia="Times New Roman" w:hAnsi="Verdana" w:cs="Times New Roman"/>
          <w:color w:val="000080"/>
          <w:sz w:val="20"/>
          <w:szCs w:val="20"/>
          <w:lang w:eastAsia="fr-FR"/>
        </w:rPr>
      </w:pPr>
      <w:r w:rsidRPr="00DB3FB3">
        <w:rPr>
          <w:rFonts w:ascii="Verdana" w:eastAsia="Times New Roman" w:hAnsi="Verdana" w:cs="Times New Roman"/>
          <w:b/>
          <w:sz w:val="20"/>
          <w:szCs w:val="20"/>
          <w:lang w:eastAsia="fr-FR"/>
        </w:rPr>
        <w:t>Une attestation de vigilance</w:t>
      </w:r>
      <w:r w:rsidRPr="00DB3FB3">
        <w:rPr>
          <w:rFonts w:ascii="Verdana" w:eastAsia="Times New Roman" w:hAnsi="Verdana" w:cs="Times New Roman"/>
          <w:sz w:val="20"/>
          <w:szCs w:val="20"/>
          <w:lang w:eastAsia="fr-FR"/>
        </w:rPr>
        <w:t xml:space="preserve"> délivrée en ligne sur le site de l'Urssaf,</w:t>
      </w:r>
    </w:p>
    <w:p w14:paraId="454DEE7D" w14:textId="77777777" w:rsidR="009F38BD" w:rsidRPr="00DB3FB3" w:rsidRDefault="009F38BD" w:rsidP="009F38BD">
      <w:pPr>
        <w:numPr>
          <w:ilvl w:val="0"/>
          <w:numId w:val="11"/>
        </w:numPr>
        <w:spacing w:after="0" w:line="240" w:lineRule="auto"/>
        <w:jc w:val="both"/>
        <w:rPr>
          <w:rFonts w:ascii="Verdana" w:eastAsia="Times New Roman" w:hAnsi="Verdana" w:cs="Times New Roman"/>
          <w:color w:val="000080"/>
          <w:sz w:val="20"/>
          <w:szCs w:val="20"/>
          <w:lang w:eastAsia="fr-FR"/>
        </w:rPr>
      </w:pPr>
      <w:r w:rsidRPr="00DB3FB3">
        <w:rPr>
          <w:rFonts w:ascii="Verdana" w:eastAsia="Times New Roman" w:hAnsi="Verdana" w:cs="Times New Roman"/>
          <w:b/>
          <w:sz w:val="20"/>
          <w:szCs w:val="20"/>
          <w:lang w:eastAsia="fr-FR"/>
        </w:rPr>
        <w:t>Une attestation fiscale</w:t>
      </w:r>
      <w:r w:rsidRPr="00DB3FB3">
        <w:rPr>
          <w:rFonts w:ascii="Verdana" w:eastAsia="Times New Roman" w:hAnsi="Verdana" w:cs="Times New Roman"/>
          <w:sz w:val="20"/>
          <w:szCs w:val="20"/>
          <w:lang w:eastAsia="fr-FR"/>
        </w:rPr>
        <w:t xml:space="preserve"> justifiant de la régularité de sa situation fiscale (paiement de la TVA et de l’impôt sur le revenu ou sur les sociétés) et qui peut être obtenue : </w:t>
      </w:r>
    </w:p>
    <w:p w14:paraId="59C30867" w14:textId="77777777" w:rsidR="009F38BD" w:rsidRPr="00DB3FB3" w:rsidRDefault="009F38BD" w:rsidP="009F38BD">
      <w:pPr>
        <w:spacing w:after="0" w:line="240" w:lineRule="auto"/>
        <w:ind w:left="1004"/>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xml:space="preserve">• en ligne via son compte fiscal pour les entreprises soumises à l’impôt sur les sociétés (IS) et assujetties à la TVA ; </w:t>
      </w:r>
    </w:p>
    <w:p w14:paraId="2A262CD6" w14:textId="77777777" w:rsidR="009F38BD" w:rsidRPr="00DB3FB3" w:rsidRDefault="009F38BD" w:rsidP="009F38BD">
      <w:pPr>
        <w:spacing w:after="0" w:line="240" w:lineRule="auto"/>
        <w:ind w:left="1004"/>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auprès du service des impôts pour les entreprises soumises à l’impôt sur le revenu, notamment les entrepreneurs individuels ;</w:t>
      </w:r>
    </w:p>
    <w:p w14:paraId="1592EA48" w14:textId="77777777" w:rsidR="009F38BD" w:rsidRPr="00DB3FB3" w:rsidRDefault="009F38BD" w:rsidP="009F38BD">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Pr>
          <w:rFonts w:ascii="Verdana" w:eastAsia="Times New Roman" w:hAnsi="Verdana" w:cs="Times New Roman"/>
          <w:b/>
          <w:color w:val="000000"/>
          <w:sz w:val="20"/>
          <w:szCs w:val="20"/>
          <w:lang w:eastAsia="fr-FR"/>
        </w:rPr>
        <w:t>Une a</w:t>
      </w:r>
      <w:r w:rsidRPr="00DB3FB3">
        <w:rPr>
          <w:rFonts w:ascii="Verdana" w:eastAsia="Times New Roman" w:hAnsi="Verdana" w:cs="Times New Roman"/>
          <w:b/>
          <w:color w:val="000000"/>
          <w:sz w:val="20"/>
          <w:szCs w:val="20"/>
          <w:lang w:eastAsia="fr-FR"/>
        </w:rPr>
        <w:t>ttestation d’assurance responsabilité civile professionnelle</w:t>
      </w:r>
      <w:r w:rsidRPr="00DB3FB3">
        <w:rPr>
          <w:rFonts w:ascii="Verdana" w:eastAsia="Times New Roman" w:hAnsi="Verdana" w:cs="Times New Roman"/>
          <w:color w:val="000000"/>
          <w:sz w:val="20"/>
          <w:szCs w:val="20"/>
          <w:lang w:eastAsia="fr-FR"/>
        </w:rPr>
        <w:t xml:space="preserve"> à jour à la date d’établissement des offres par les candidats ;</w:t>
      </w:r>
    </w:p>
    <w:p w14:paraId="40328C25" w14:textId="77777777" w:rsidR="009F38BD" w:rsidRPr="00DB3FB3" w:rsidRDefault="009F38BD" w:rsidP="009F38BD">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bCs/>
          <w:sz w:val="20"/>
          <w:szCs w:val="20"/>
          <w:lang w:eastAsia="fr-FR"/>
        </w:rPr>
        <w:t xml:space="preserve">Une liste nominative des salariés étrangers soumis à autorisation de travail ou une déclaration sur l’honneur du non-emploi de travailleurs étrangers </w:t>
      </w:r>
      <w:r w:rsidRPr="00DB3FB3">
        <w:rPr>
          <w:rFonts w:ascii="Verdana" w:eastAsia="Times New Roman" w:hAnsi="Verdana" w:cs="Times New Roman"/>
          <w:sz w:val="20"/>
          <w:szCs w:val="20"/>
          <w:lang w:eastAsia="fr-FR"/>
        </w:rPr>
        <w:t>(application de l'article D8254-2 du code du travail) ;</w:t>
      </w:r>
    </w:p>
    <w:p w14:paraId="6E3745EC" w14:textId="77777777" w:rsidR="009F38BD" w:rsidRPr="009F38BD" w:rsidRDefault="009F38BD" w:rsidP="009F38BD">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color w:val="000000"/>
          <w:sz w:val="20"/>
          <w:szCs w:val="20"/>
          <w:lang w:eastAsia="fr-FR"/>
        </w:rPr>
        <w:t>Un relevé d’identité bancaire ou postal.</w:t>
      </w:r>
    </w:p>
    <w:p w14:paraId="27603129" w14:textId="77777777" w:rsidR="009F38BD" w:rsidRPr="00DB3FB3" w:rsidRDefault="009F38BD" w:rsidP="009F38BD">
      <w:pPr>
        <w:widowControl w:val="0"/>
        <w:pBdr>
          <w:top w:val="nil"/>
          <w:left w:val="nil"/>
          <w:bottom w:val="nil"/>
          <w:right w:val="nil"/>
          <w:between w:val="nil"/>
        </w:pBdr>
        <w:spacing w:after="0" w:line="240" w:lineRule="auto"/>
        <w:ind w:left="720"/>
        <w:jc w:val="both"/>
        <w:rPr>
          <w:rFonts w:ascii="Verdana" w:eastAsia="Times New Roman" w:hAnsi="Verdana" w:cs="Times New Roman"/>
          <w:sz w:val="20"/>
          <w:szCs w:val="20"/>
          <w:lang w:eastAsia="fr-FR"/>
        </w:rPr>
      </w:pPr>
    </w:p>
    <w:p w14:paraId="7C2E9B9F" w14:textId="77777777" w:rsidR="009F38BD" w:rsidRPr="00DB3FB3" w:rsidRDefault="009F38BD" w:rsidP="009F38BD">
      <w:pPr>
        <w:widowControl w:val="0"/>
        <w:pBdr>
          <w:top w:val="nil"/>
          <w:left w:val="nil"/>
          <w:bottom w:val="nil"/>
          <w:right w:val="nil"/>
          <w:between w:val="nil"/>
        </w:pBdr>
        <w:spacing w:after="0" w:line="240" w:lineRule="auto"/>
        <w:jc w:val="both"/>
        <w:rPr>
          <w:rFonts w:ascii="Verdana" w:eastAsia="Times New Roman" w:hAnsi="Verdana" w:cs="Times New Roman"/>
          <w:b/>
          <w:color w:val="000080"/>
          <w:sz w:val="20"/>
          <w:szCs w:val="20"/>
          <w:lang w:eastAsia="fr-FR"/>
        </w:rPr>
      </w:pPr>
      <w:r w:rsidRPr="00DB3FB3">
        <w:rPr>
          <w:rFonts w:ascii="Verdana" w:eastAsia="Times New Roman" w:hAnsi="Verdana" w:cs="Times New Roman"/>
          <w:b/>
          <w:color w:val="002060"/>
          <w:sz w:val="20"/>
          <w:szCs w:val="20"/>
          <w:lang w:eastAsia="fr-FR"/>
        </w:rPr>
        <w:t xml:space="preserve">Ces documents seront à mettre à jour tout au long de l’exécution du marché. Il est précisé que l’ensemble des pièces prévues par les articles D 8222.5 ou 7 du Code du travail précité, devra être remis par le titulaire du marché tous les 6 mois et ce, jusqu’à expiration dudit marché. </w:t>
      </w:r>
      <w:r w:rsidRPr="00DB3FB3">
        <w:rPr>
          <w:rFonts w:ascii="Verdana" w:eastAsia="Times New Roman" w:hAnsi="Verdana" w:cs="Times New Roman"/>
          <w:sz w:val="20"/>
          <w:szCs w:val="20"/>
          <w:lang w:eastAsia="fr-FR"/>
        </w:rPr>
        <w:t xml:space="preserve">Cette transmission doit être faite automatiquement par le titulaire sans demande préalable de </w:t>
      </w:r>
      <w:r>
        <w:rPr>
          <w:rFonts w:ascii="Verdana" w:eastAsia="Times New Roman" w:hAnsi="Verdana" w:cs="Times New Roman"/>
          <w:sz w:val="20"/>
          <w:szCs w:val="20"/>
          <w:lang w:eastAsia="fr-FR"/>
        </w:rPr>
        <w:t>l’AFDME</w:t>
      </w:r>
      <w:r w:rsidRPr="00DB3FB3">
        <w:rPr>
          <w:rFonts w:ascii="Verdana" w:eastAsia="Times New Roman" w:hAnsi="Verdana" w:cs="Times New Roman"/>
          <w:sz w:val="20"/>
          <w:szCs w:val="20"/>
          <w:lang w:eastAsia="fr-FR"/>
        </w:rPr>
        <w:t>.</w:t>
      </w:r>
    </w:p>
    <w:p w14:paraId="23152E94" w14:textId="77777777" w:rsidR="009F38BD" w:rsidRPr="00DB3FB3" w:rsidRDefault="009F38BD" w:rsidP="009F38BD">
      <w:pPr>
        <w:spacing w:after="0" w:line="240" w:lineRule="auto"/>
        <w:jc w:val="both"/>
        <w:rPr>
          <w:rFonts w:ascii="Verdana" w:eastAsia="Times New Roman" w:hAnsi="Verdana" w:cs="Times New Roman"/>
          <w:b/>
          <w:color w:val="000000"/>
          <w:sz w:val="20"/>
          <w:szCs w:val="20"/>
          <w:lang w:eastAsia="fr-FR"/>
        </w:rPr>
      </w:pPr>
    </w:p>
    <w:p w14:paraId="7EA8BB81" w14:textId="77777777" w:rsidR="009F38BD" w:rsidRPr="00DB3FB3" w:rsidRDefault="009F38BD" w:rsidP="009F38BD">
      <w:pPr>
        <w:spacing w:after="0" w:line="240" w:lineRule="auto"/>
        <w:jc w:val="both"/>
        <w:rPr>
          <w:rFonts w:ascii="Verdana" w:eastAsia="Times New Roman" w:hAnsi="Verdana" w:cs="Times New Roman"/>
          <w:bCs/>
          <w:color w:val="000000"/>
          <w:sz w:val="20"/>
          <w:szCs w:val="20"/>
          <w:lang w:eastAsia="fr-FR"/>
        </w:rPr>
      </w:pPr>
      <w:r w:rsidRPr="00DB3FB3">
        <w:rPr>
          <w:rFonts w:ascii="Verdana" w:eastAsia="Times New Roman" w:hAnsi="Verdana" w:cs="Times New Roman"/>
          <w:bCs/>
          <w:color w:val="000000"/>
          <w:sz w:val="20"/>
          <w:szCs w:val="20"/>
          <w:lang w:eastAsia="fr-FR"/>
        </w:rPr>
        <w:t xml:space="preserve">Ainsi que les documents suivants : </w:t>
      </w:r>
    </w:p>
    <w:p w14:paraId="2A2E389A" w14:textId="77777777" w:rsidR="009F38BD" w:rsidRPr="00DB3FB3" w:rsidRDefault="009F38BD" w:rsidP="009F38BD">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b/>
          <w:sz w:val="20"/>
          <w:szCs w:val="20"/>
          <w:lang w:eastAsia="fr-FR"/>
        </w:rPr>
        <w:t xml:space="preserve">Le présent cahier des charges </w:t>
      </w:r>
      <w:r w:rsidRPr="00DB3FB3">
        <w:rPr>
          <w:rFonts w:ascii="Verdana" w:eastAsia="Times New Roman" w:hAnsi="Verdana" w:cs="Times New Roman"/>
          <w:sz w:val="20"/>
          <w:szCs w:val="20"/>
          <w:lang w:eastAsia="fr-FR"/>
        </w:rPr>
        <w:t>dûment complété,</w:t>
      </w:r>
      <w:r w:rsidRPr="00DB3FB3">
        <w:rPr>
          <w:rFonts w:ascii="Verdana" w:eastAsia="Times New Roman" w:hAnsi="Verdana" w:cs="Times New Roman"/>
          <w:b/>
          <w:sz w:val="20"/>
          <w:szCs w:val="20"/>
          <w:lang w:eastAsia="fr-FR"/>
        </w:rPr>
        <w:t xml:space="preserve"> </w:t>
      </w:r>
      <w:r w:rsidRPr="00DB3FB3">
        <w:rPr>
          <w:rFonts w:ascii="Verdana" w:eastAsia="Times New Roman" w:hAnsi="Verdana" w:cs="Times New Roman"/>
          <w:sz w:val="20"/>
          <w:szCs w:val="20"/>
          <w:lang w:eastAsia="fr-FR"/>
        </w:rPr>
        <w:t>daté et signé ;</w:t>
      </w:r>
    </w:p>
    <w:p w14:paraId="4A3E45C9" w14:textId="77777777" w:rsidR="009F38BD" w:rsidRPr="00DB3FB3" w:rsidRDefault="009F38BD" w:rsidP="009F38BD">
      <w:pPr>
        <w:numPr>
          <w:ilvl w:val="0"/>
          <w:numId w:val="12"/>
        </w:numPr>
        <w:spacing w:after="0" w:line="240" w:lineRule="auto"/>
        <w:jc w:val="both"/>
        <w:rPr>
          <w:rFonts w:ascii="Verdana" w:eastAsia="Times New Roman" w:hAnsi="Verdana" w:cs="Times New Roman"/>
          <w:sz w:val="20"/>
          <w:szCs w:val="20"/>
          <w:lang w:eastAsia="fr-FR"/>
        </w:rPr>
      </w:pPr>
      <w:r w:rsidRPr="00DB3FB3">
        <w:rPr>
          <w:rFonts w:ascii="Verdana" w:eastAsia="Times New Roman" w:hAnsi="Verdana" w:cs="Times New Roman"/>
          <w:sz w:val="20"/>
          <w:szCs w:val="20"/>
          <w:lang w:eastAsia="fr-FR"/>
        </w:rPr>
        <w:t xml:space="preserve">L’acte d’engagement, </w:t>
      </w:r>
      <w:r w:rsidRPr="00DB3FB3">
        <w:rPr>
          <w:rFonts w:ascii="Verdana" w:eastAsia="Times New Roman" w:hAnsi="Verdana" w:cs="Times New Roman"/>
          <w:b/>
          <w:sz w:val="20"/>
          <w:szCs w:val="20"/>
          <w:lang w:eastAsia="fr-FR"/>
        </w:rPr>
        <w:t>imprimé ATTRI</w:t>
      </w:r>
      <w:r w:rsidRPr="00DB3FB3">
        <w:rPr>
          <w:rFonts w:ascii="Verdana" w:eastAsia="Times New Roman" w:hAnsi="Verdana" w:cs="Times New Roman"/>
          <w:sz w:val="20"/>
          <w:szCs w:val="20"/>
          <w:lang w:eastAsia="fr-FR"/>
        </w:rPr>
        <w:t xml:space="preserve"> et son annexe financière</w:t>
      </w:r>
      <w:r>
        <w:rPr>
          <w:rFonts w:ascii="Verdana" w:eastAsia="Times New Roman" w:hAnsi="Verdana" w:cs="Times New Roman"/>
          <w:sz w:val="20"/>
          <w:szCs w:val="20"/>
          <w:lang w:eastAsia="fr-FR"/>
        </w:rPr>
        <w:t>,</w:t>
      </w:r>
      <w:r w:rsidRPr="00DB3FB3">
        <w:rPr>
          <w:rFonts w:ascii="Verdana" w:eastAsia="Times New Roman" w:hAnsi="Verdana" w:cs="Times New Roman"/>
          <w:sz w:val="20"/>
          <w:szCs w:val="20"/>
          <w:lang w:eastAsia="fr-FR"/>
        </w:rPr>
        <w:t xml:space="preserve"> </w:t>
      </w:r>
      <w:r w:rsidRPr="00AF30DA">
        <w:rPr>
          <w:rFonts w:ascii="Verdana" w:eastAsia="Times New Roman" w:hAnsi="Verdana" w:cs="Times New Roman"/>
          <w:b/>
          <w:bCs/>
          <w:sz w:val="20"/>
          <w:szCs w:val="20"/>
          <w:lang w:eastAsia="fr-FR"/>
        </w:rPr>
        <w:t>la Décomposition du Prix Global et Forfaitaire</w:t>
      </w:r>
      <w:r>
        <w:rPr>
          <w:rFonts w:ascii="Verdana" w:eastAsia="Times New Roman" w:hAnsi="Verdana" w:cs="Times New Roman"/>
          <w:sz w:val="20"/>
          <w:szCs w:val="20"/>
          <w:lang w:eastAsia="fr-FR"/>
        </w:rPr>
        <w:t xml:space="preserve"> (DPGF)</w:t>
      </w:r>
      <w:r w:rsidRPr="00DB3FB3">
        <w:rPr>
          <w:rFonts w:ascii="Verdana" w:eastAsia="Times New Roman" w:hAnsi="Verdana" w:cs="Times New Roman"/>
          <w:sz w:val="20"/>
          <w:szCs w:val="20"/>
          <w:lang w:eastAsia="fr-FR"/>
        </w:rPr>
        <w:t xml:space="preserve"> dûment complétés, datés et signés ; </w:t>
      </w:r>
    </w:p>
    <w:p w14:paraId="1835BCB1" w14:textId="13BBB48D" w:rsidR="009F38BD" w:rsidRPr="009F38BD" w:rsidRDefault="009F38BD" w:rsidP="003165A0">
      <w:pPr>
        <w:widowControl w:val="0"/>
        <w:numPr>
          <w:ilvl w:val="0"/>
          <w:numId w:val="12"/>
        </w:numPr>
        <w:pBdr>
          <w:top w:val="nil"/>
          <w:left w:val="nil"/>
          <w:bottom w:val="nil"/>
          <w:right w:val="nil"/>
          <w:between w:val="nil"/>
        </w:pBdr>
        <w:spacing w:after="0" w:line="240" w:lineRule="auto"/>
        <w:jc w:val="both"/>
        <w:rPr>
          <w:rFonts w:ascii="Verdana" w:eastAsia="Times New Roman" w:hAnsi="Verdana" w:cs="Times New Roman"/>
          <w:b/>
          <w:color w:val="000000"/>
          <w:sz w:val="20"/>
          <w:szCs w:val="20"/>
          <w:lang w:eastAsia="fr-FR"/>
        </w:rPr>
      </w:pPr>
      <w:r w:rsidRPr="009F38BD">
        <w:rPr>
          <w:rFonts w:ascii="Verdana" w:eastAsia="Times New Roman" w:hAnsi="Verdana" w:cs="Times New Roman"/>
          <w:b/>
          <w:color w:val="000000"/>
          <w:sz w:val="20"/>
          <w:szCs w:val="20"/>
          <w:lang w:eastAsia="fr-FR"/>
        </w:rPr>
        <w:t xml:space="preserve">Le pouvoir </w:t>
      </w:r>
      <w:r w:rsidRPr="009F38BD">
        <w:rPr>
          <w:rFonts w:ascii="Verdana" w:eastAsia="Times New Roman" w:hAnsi="Verdana" w:cs="Times New Roman"/>
          <w:color w:val="000000"/>
          <w:sz w:val="20"/>
          <w:szCs w:val="20"/>
          <w:lang w:eastAsia="fr-FR"/>
        </w:rPr>
        <w:t>habilitant le signataire du marché à engager la société (si le signataire n’est pas le représentant légal de la société soumissionnaire).</w:t>
      </w:r>
    </w:p>
    <w:p w14:paraId="5BCEC9F2" w14:textId="77777777" w:rsidR="009F38BD" w:rsidRPr="009F38BD" w:rsidRDefault="009F38BD" w:rsidP="009F38BD">
      <w:pPr>
        <w:widowControl w:val="0"/>
        <w:pBdr>
          <w:top w:val="nil"/>
          <w:left w:val="nil"/>
          <w:bottom w:val="nil"/>
          <w:right w:val="nil"/>
          <w:between w:val="nil"/>
        </w:pBdr>
        <w:spacing w:after="0" w:line="240" w:lineRule="auto"/>
        <w:ind w:left="720"/>
        <w:jc w:val="both"/>
        <w:rPr>
          <w:rFonts w:ascii="Verdana" w:eastAsia="Times New Roman" w:hAnsi="Verdana" w:cs="Times New Roman"/>
          <w:b/>
          <w:color w:val="000000"/>
          <w:sz w:val="20"/>
          <w:szCs w:val="20"/>
          <w:lang w:eastAsia="fr-FR"/>
        </w:rPr>
      </w:pPr>
    </w:p>
    <w:p w14:paraId="5E09FCE0" w14:textId="33D2B50B" w:rsidR="009F38BD" w:rsidRPr="009F38BD" w:rsidRDefault="009F38BD" w:rsidP="001408BA">
      <w:pPr>
        <w:spacing w:after="0" w:line="240" w:lineRule="auto"/>
        <w:jc w:val="both"/>
        <w:rPr>
          <w:rFonts w:ascii="Verdana" w:eastAsia="Times New Roman" w:hAnsi="Verdana" w:cs="Times New Roman"/>
          <w:b/>
          <w:color w:val="002060"/>
          <w:sz w:val="20"/>
          <w:szCs w:val="20"/>
          <w:lang w:eastAsia="fr-FR"/>
        </w:rPr>
      </w:pPr>
      <w:r w:rsidRPr="008C766B">
        <w:rPr>
          <w:rFonts w:ascii="Verdana" w:eastAsia="Times New Roman" w:hAnsi="Verdana" w:cs="Times New Roman"/>
          <w:b/>
          <w:color w:val="002060"/>
          <w:sz w:val="20"/>
          <w:szCs w:val="20"/>
          <w:lang w:eastAsia="fr-FR"/>
        </w:rPr>
        <w:t>L’absence de transmission de ces documents dans le délai sus indiqué entraînera le rejet de l’offre. La même demande sera effectuée auprès du soumissionnaire placé en seconde position et ainsi de suite jusqu’à obtention desdits documents.</w:t>
      </w:r>
    </w:p>
    <w:p w14:paraId="6F2267F4" w14:textId="31F3F3F5" w:rsidR="00302EBC" w:rsidRPr="00302EBC" w:rsidRDefault="00DB3FB3" w:rsidP="006A7BC3">
      <w:pPr>
        <w:pStyle w:val="Titre1"/>
      </w:pPr>
      <w:r>
        <w:br w:type="page"/>
      </w:r>
      <w:r w:rsidR="006A7BC3" w:rsidRPr="00302EBC">
        <w:lastRenderedPageBreak/>
        <w:t>Article 1</w:t>
      </w:r>
      <w:r w:rsidR="00302EBC" w:rsidRPr="00302EBC">
        <w:t xml:space="preserve"> </w:t>
      </w:r>
      <w:r w:rsidR="00235681">
        <w:t>–</w:t>
      </w:r>
      <w:r w:rsidR="006A7BC3" w:rsidRPr="00302EBC">
        <w:t xml:space="preserve"> </w:t>
      </w:r>
      <w:r w:rsidR="006A7BC3">
        <w:t>C</w:t>
      </w:r>
      <w:r w:rsidR="006A7BC3" w:rsidRPr="00302EBC">
        <w:t>o</w:t>
      </w:r>
      <w:r w:rsidR="00235681">
        <w:t>-</w:t>
      </w:r>
      <w:r w:rsidR="006A7BC3" w:rsidRPr="00302EBC">
        <w:t>contractants</w:t>
      </w:r>
    </w:p>
    <w:p w14:paraId="15FAED29" w14:textId="77777777" w:rsidR="00302EBC" w:rsidRPr="00302EBC" w:rsidRDefault="00302EBC" w:rsidP="00302EBC">
      <w:pPr>
        <w:rPr>
          <w:rFonts w:ascii="Verdana" w:hAnsi="Verdana"/>
          <w:sz w:val="20"/>
          <w:szCs w:val="20"/>
        </w:rPr>
      </w:pPr>
      <w:r w:rsidRPr="00302EBC">
        <w:rPr>
          <w:rFonts w:ascii="Verdana" w:hAnsi="Verdana"/>
          <w:sz w:val="20"/>
          <w:szCs w:val="20"/>
        </w:rPr>
        <w:t>Le présent marché est passé entre les soussignés :</w:t>
      </w:r>
    </w:p>
    <w:p w14:paraId="5668F890" w14:textId="66969C86" w:rsidR="00302EBC" w:rsidRPr="00302EBC" w:rsidRDefault="00302EBC" w:rsidP="00302EBC">
      <w:pPr>
        <w:rPr>
          <w:rFonts w:ascii="Verdana" w:hAnsi="Verdana"/>
          <w:sz w:val="20"/>
          <w:szCs w:val="20"/>
        </w:rPr>
      </w:pPr>
      <w:r w:rsidRPr="00302EBC">
        <w:rPr>
          <w:rFonts w:ascii="Verdana" w:hAnsi="Verdana"/>
          <w:sz w:val="20"/>
          <w:szCs w:val="20"/>
        </w:rPr>
        <w:t>L’Association Faculté des Métiers de l’Essonne, 3 chemin de la Grange Feu Louis 91035</w:t>
      </w:r>
      <w:r w:rsidR="003B0148">
        <w:rPr>
          <w:rFonts w:ascii="Verdana" w:hAnsi="Verdana"/>
          <w:sz w:val="20"/>
          <w:szCs w:val="20"/>
        </w:rPr>
        <w:t xml:space="preserve"> </w:t>
      </w:r>
      <w:r w:rsidR="0053754C">
        <w:rPr>
          <w:rFonts w:ascii="Verdana" w:hAnsi="Verdana"/>
          <w:sz w:val="20"/>
          <w:szCs w:val="20"/>
        </w:rPr>
        <w:t>Evry-C</w:t>
      </w:r>
      <w:r w:rsidR="0053754C" w:rsidRPr="00302EBC">
        <w:rPr>
          <w:rFonts w:ascii="Verdana" w:hAnsi="Verdana"/>
          <w:sz w:val="20"/>
          <w:szCs w:val="20"/>
        </w:rPr>
        <w:t>ourcouronnes</w:t>
      </w:r>
      <w:r w:rsidRPr="00302EBC">
        <w:rPr>
          <w:rFonts w:ascii="Verdana" w:hAnsi="Verdana"/>
          <w:sz w:val="20"/>
          <w:szCs w:val="20"/>
        </w:rPr>
        <w:t xml:space="preserve">, représentée par son Président, </w:t>
      </w:r>
    </w:p>
    <w:p w14:paraId="14148EC5" w14:textId="77777777" w:rsidR="00302EBC" w:rsidRPr="00302EBC" w:rsidRDefault="00302EBC" w:rsidP="00302EBC">
      <w:pPr>
        <w:rPr>
          <w:rFonts w:ascii="Verdana" w:hAnsi="Verdana"/>
          <w:sz w:val="20"/>
          <w:szCs w:val="20"/>
        </w:rPr>
      </w:pPr>
      <w:r w:rsidRPr="00302EBC">
        <w:rPr>
          <w:rFonts w:ascii="Verdana" w:hAnsi="Verdana"/>
          <w:sz w:val="20"/>
          <w:szCs w:val="20"/>
        </w:rPr>
        <w:t>Et</w:t>
      </w:r>
    </w:p>
    <w:p w14:paraId="73B5E8F7" w14:textId="77777777" w:rsidR="00302EBC" w:rsidRPr="00302EBC" w:rsidRDefault="00302EBC" w:rsidP="00302EBC">
      <w:pPr>
        <w:tabs>
          <w:tab w:val="right" w:leader="dot" w:pos="9356"/>
        </w:tabs>
        <w:spacing w:line="480" w:lineRule="auto"/>
        <w:rPr>
          <w:rFonts w:ascii="Verdana" w:hAnsi="Verdana"/>
          <w:sz w:val="20"/>
          <w:szCs w:val="20"/>
        </w:rPr>
      </w:pPr>
      <w:r w:rsidRPr="00302EBC">
        <w:rPr>
          <w:rFonts w:ascii="Verdana" w:hAnsi="Verdana"/>
          <w:sz w:val="20"/>
          <w:szCs w:val="20"/>
        </w:rPr>
        <w:t xml:space="preserve">La société </w:t>
      </w:r>
      <w:bookmarkStart w:id="14" w:name="Texte1"/>
      <w:r w:rsidRPr="00302EBC">
        <w:rPr>
          <w:rFonts w:ascii="Verdana" w:hAnsi="Verdana"/>
          <w:sz w:val="20"/>
          <w:szCs w:val="20"/>
        </w:rPr>
        <w:fldChar w:fldCharType="begin">
          <w:ffData>
            <w:name w:val="Texte1"/>
            <w:enabled/>
            <w:calcOnExit w:val="0"/>
            <w:textInput/>
          </w:ffData>
        </w:fldChar>
      </w:r>
      <w:r w:rsidRPr="00302EBC">
        <w:rPr>
          <w:rFonts w:ascii="Verdana" w:hAnsi="Verdana"/>
          <w:sz w:val="20"/>
          <w:szCs w:val="20"/>
        </w:rPr>
        <w:instrText xml:space="preserve"> FORMTEXT </w:instrText>
      </w:r>
      <w:r w:rsidRPr="00302EBC">
        <w:rPr>
          <w:rFonts w:ascii="Verdana" w:hAnsi="Verdana"/>
          <w:sz w:val="20"/>
          <w:szCs w:val="20"/>
        </w:rPr>
      </w:r>
      <w:r w:rsidRPr="00302EBC">
        <w:rPr>
          <w:rFonts w:ascii="Verdana" w:hAnsi="Verdana"/>
          <w:sz w:val="20"/>
          <w:szCs w:val="20"/>
        </w:rPr>
        <w:fldChar w:fldCharType="separate"/>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sz w:val="20"/>
          <w:szCs w:val="20"/>
        </w:rPr>
        <w:fldChar w:fldCharType="end"/>
      </w:r>
      <w:bookmarkEnd w:id="14"/>
      <w:r w:rsidRPr="00302EBC">
        <w:rPr>
          <w:rFonts w:ascii="Verdana" w:hAnsi="Verdana"/>
          <w:sz w:val="20"/>
          <w:szCs w:val="20"/>
        </w:rPr>
        <w:tab/>
      </w:r>
    </w:p>
    <w:p w14:paraId="24B73DEC" w14:textId="77777777" w:rsidR="00302EBC" w:rsidRPr="00302EBC" w:rsidRDefault="00302EBC" w:rsidP="00302EBC">
      <w:pPr>
        <w:tabs>
          <w:tab w:val="right" w:leader="dot" w:pos="9356"/>
        </w:tabs>
        <w:spacing w:line="480" w:lineRule="auto"/>
        <w:rPr>
          <w:rFonts w:ascii="Verdana" w:hAnsi="Verdana"/>
          <w:sz w:val="20"/>
          <w:szCs w:val="20"/>
        </w:rPr>
      </w:pPr>
      <w:r w:rsidRPr="00302EBC">
        <w:rPr>
          <w:rFonts w:ascii="Verdana" w:hAnsi="Verdana"/>
          <w:sz w:val="20"/>
          <w:szCs w:val="20"/>
        </w:rPr>
        <w:t xml:space="preserve">Représentée par </w:t>
      </w:r>
      <w:bookmarkStart w:id="15" w:name="Texte2"/>
      <w:r w:rsidRPr="00302EBC">
        <w:rPr>
          <w:rFonts w:ascii="Verdana" w:hAnsi="Verdana"/>
          <w:sz w:val="20"/>
          <w:szCs w:val="20"/>
        </w:rPr>
        <w:fldChar w:fldCharType="begin">
          <w:ffData>
            <w:name w:val="Texte2"/>
            <w:enabled/>
            <w:calcOnExit w:val="0"/>
            <w:textInput/>
          </w:ffData>
        </w:fldChar>
      </w:r>
      <w:r w:rsidRPr="00302EBC">
        <w:rPr>
          <w:rFonts w:ascii="Verdana" w:hAnsi="Verdana"/>
          <w:sz w:val="20"/>
          <w:szCs w:val="20"/>
        </w:rPr>
        <w:instrText xml:space="preserve"> FORMTEXT </w:instrText>
      </w:r>
      <w:r w:rsidRPr="00302EBC">
        <w:rPr>
          <w:rFonts w:ascii="Verdana" w:hAnsi="Verdana"/>
          <w:sz w:val="20"/>
          <w:szCs w:val="20"/>
        </w:rPr>
      </w:r>
      <w:r w:rsidRPr="00302EBC">
        <w:rPr>
          <w:rFonts w:ascii="Verdana" w:hAnsi="Verdana"/>
          <w:sz w:val="20"/>
          <w:szCs w:val="20"/>
        </w:rPr>
        <w:fldChar w:fldCharType="separate"/>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noProof/>
          <w:sz w:val="20"/>
          <w:szCs w:val="20"/>
        </w:rPr>
        <w:t> </w:t>
      </w:r>
      <w:r w:rsidRPr="00302EBC">
        <w:rPr>
          <w:rFonts w:ascii="Verdana" w:hAnsi="Verdana"/>
          <w:sz w:val="20"/>
          <w:szCs w:val="20"/>
        </w:rPr>
        <w:fldChar w:fldCharType="end"/>
      </w:r>
      <w:bookmarkEnd w:id="15"/>
      <w:r w:rsidRPr="00302EBC">
        <w:rPr>
          <w:rFonts w:ascii="Verdana" w:hAnsi="Verdana"/>
          <w:sz w:val="20"/>
          <w:szCs w:val="20"/>
        </w:rPr>
        <w:tab/>
        <w:t>(Nom, prénom, qualité)</w:t>
      </w:r>
    </w:p>
    <w:p w14:paraId="24CF59AF" w14:textId="77777777" w:rsidR="00302EBC" w:rsidRPr="00302EBC" w:rsidRDefault="00302EBC" w:rsidP="00302EBC">
      <w:pPr>
        <w:jc w:val="right"/>
        <w:rPr>
          <w:rFonts w:ascii="Verdana" w:hAnsi="Verdana"/>
          <w:sz w:val="20"/>
          <w:szCs w:val="20"/>
        </w:rPr>
      </w:pPr>
      <w:r w:rsidRPr="00302EBC">
        <w:rPr>
          <w:rFonts w:ascii="Verdana" w:hAnsi="Verdana"/>
          <w:sz w:val="20"/>
          <w:szCs w:val="20"/>
        </w:rPr>
        <w:t>D’autre part,</w:t>
      </w:r>
    </w:p>
    <w:p w14:paraId="2252D95A" w14:textId="4F51A0E0" w:rsidR="00302EBC" w:rsidRDefault="006A7BC3" w:rsidP="006A7BC3">
      <w:pPr>
        <w:pStyle w:val="Titre1"/>
      </w:pPr>
      <w:r w:rsidRPr="00757007">
        <w:t>Article 2 – Objet – Forme Du Marche</w:t>
      </w:r>
      <w:r>
        <w:t xml:space="preserve"> - Décomposition</w:t>
      </w:r>
      <w:r w:rsidRPr="00757007">
        <w:t xml:space="preserve"> – Lieux D’exécution – Montant</w:t>
      </w:r>
    </w:p>
    <w:p w14:paraId="5F8FE5C3" w14:textId="4E3BABEF" w:rsidR="00302EBC" w:rsidRDefault="006A7BC3" w:rsidP="00235681">
      <w:pPr>
        <w:spacing w:after="0" w:line="20" w:lineRule="atLeast"/>
        <w:jc w:val="both"/>
        <w:rPr>
          <w:rFonts w:ascii="Verdana" w:hAnsi="Verdana"/>
          <w:b/>
          <w:color w:val="1F3864" w:themeColor="accent5" w:themeShade="80"/>
          <w:sz w:val="20"/>
          <w:szCs w:val="20"/>
        </w:rPr>
      </w:pPr>
      <w:r w:rsidRPr="00757007">
        <w:rPr>
          <w:rFonts w:ascii="Verdana" w:hAnsi="Verdana"/>
          <w:b/>
          <w:color w:val="1F3864" w:themeColor="accent5" w:themeShade="80"/>
          <w:sz w:val="20"/>
          <w:szCs w:val="20"/>
        </w:rPr>
        <w:t>2.1. Objet</w:t>
      </w:r>
      <w:r>
        <w:rPr>
          <w:rFonts w:ascii="Verdana" w:hAnsi="Verdana"/>
          <w:b/>
          <w:color w:val="1F3864" w:themeColor="accent5" w:themeShade="80"/>
          <w:sz w:val="20"/>
          <w:szCs w:val="20"/>
        </w:rPr>
        <w:t xml:space="preserve"> du marché</w:t>
      </w:r>
    </w:p>
    <w:p w14:paraId="27D2ADD3" w14:textId="77777777" w:rsidR="00C54ABA" w:rsidRPr="00757007" w:rsidRDefault="00C54ABA" w:rsidP="00235681">
      <w:pPr>
        <w:spacing w:after="0" w:line="20" w:lineRule="atLeast"/>
        <w:jc w:val="both"/>
        <w:rPr>
          <w:rFonts w:ascii="Verdana" w:hAnsi="Verdana"/>
          <w:b/>
          <w:color w:val="1F3864" w:themeColor="accent5" w:themeShade="80"/>
          <w:sz w:val="20"/>
          <w:szCs w:val="20"/>
        </w:rPr>
      </w:pPr>
      <w:bookmarkStart w:id="16" w:name="_Hlk132393584"/>
    </w:p>
    <w:p w14:paraId="1EF56177" w14:textId="77777777" w:rsidR="00616DE0" w:rsidRPr="00EB2B16" w:rsidRDefault="00AE629A" w:rsidP="00616DE0">
      <w:pPr>
        <w:spacing w:after="0" w:line="240" w:lineRule="auto"/>
        <w:jc w:val="both"/>
        <w:rPr>
          <w:rFonts w:ascii="Verdana" w:hAnsi="Verdana"/>
          <w:sz w:val="20"/>
          <w:szCs w:val="20"/>
        </w:rPr>
      </w:pPr>
      <w:bookmarkStart w:id="17" w:name="_Hlk189057117"/>
      <w:bookmarkStart w:id="18" w:name="_Hlk132636145"/>
      <w:r w:rsidRPr="00034D61">
        <w:rPr>
          <w:rFonts w:ascii="Verdana" w:hAnsi="Verdana"/>
          <w:sz w:val="20"/>
          <w:szCs w:val="20"/>
        </w:rPr>
        <w:t xml:space="preserve">L’objet du présent marché porte sur la fourniture, la livraison, l’installation et la mise en service </w:t>
      </w:r>
      <w:r w:rsidR="00641613" w:rsidRPr="00641613">
        <w:rPr>
          <w:rFonts w:ascii="Verdana" w:hAnsi="Verdana"/>
          <w:sz w:val="20"/>
          <w:szCs w:val="20"/>
        </w:rPr>
        <w:t xml:space="preserve">d’un centre de tournage à commande numérique </w:t>
      </w:r>
      <w:bookmarkEnd w:id="17"/>
      <w:r w:rsidR="00616DE0" w:rsidRPr="00EB2B16">
        <w:rPr>
          <w:rFonts w:ascii="Verdana" w:hAnsi="Verdana"/>
          <w:sz w:val="20"/>
          <w:szCs w:val="20"/>
        </w:rPr>
        <w:t>pour l’atelier maintenance de la filière industrie de la Faculté des Métiers de l’Essonne.</w:t>
      </w:r>
    </w:p>
    <w:p w14:paraId="2763F513" w14:textId="46A8D5BE" w:rsidR="00AE629A" w:rsidRPr="00034D61" w:rsidRDefault="00AE629A" w:rsidP="00AE629A">
      <w:pPr>
        <w:spacing w:after="0" w:line="240" w:lineRule="auto"/>
        <w:jc w:val="both"/>
        <w:rPr>
          <w:rFonts w:ascii="Verdana" w:hAnsi="Verdana"/>
          <w:sz w:val="20"/>
          <w:szCs w:val="20"/>
        </w:rPr>
      </w:pPr>
      <w:r w:rsidRPr="00034D61">
        <w:rPr>
          <w:rFonts w:ascii="Verdana" w:hAnsi="Verdana"/>
          <w:sz w:val="20"/>
          <w:szCs w:val="20"/>
        </w:rPr>
        <w:t>Et sur les missions ci-après qui se composent des prestations suivantes :</w:t>
      </w:r>
    </w:p>
    <w:p w14:paraId="40BD9F5D"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Fourniture ;</w:t>
      </w:r>
    </w:p>
    <w:p w14:paraId="45978BE0"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Livraison (Transport et Manutention) ;</w:t>
      </w:r>
    </w:p>
    <w:p w14:paraId="61DDE917"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Installation (Raccordement aux énergies</w:t>
      </w:r>
      <w:r>
        <w:rPr>
          <w:rFonts w:ascii="Verdana" w:hAnsi="Verdana"/>
          <w:sz w:val="20"/>
          <w:szCs w:val="20"/>
        </w:rPr>
        <w:t> ; Adéquation avec le système d’exploitation informatique de la FDME</w:t>
      </w:r>
      <w:r w:rsidRPr="00034D61">
        <w:rPr>
          <w:rFonts w:ascii="Verdana" w:hAnsi="Verdana"/>
          <w:sz w:val="20"/>
          <w:szCs w:val="20"/>
        </w:rPr>
        <w:t>) ;</w:t>
      </w:r>
    </w:p>
    <w:p w14:paraId="1943F398" w14:textId="77777777" w:rsidR="00AE629A" w:rsidRPr="00034D61" w:rsidRDefault="00AE629A" w:rsidP="00AE629A">
      <w:pPr>
        <w:numPr>
          <w:ilvl w:val="0"/>
          <w:numId w:val="15"/>
        </w:numPr>
        <w:spacing w:after="0" w:line="240" w:lineRule="auto"/>
        <w:jc w:val="both"/>
        <w:rPr>
          <w:rFonts w:ascii="Verdana" w:hAnsi="Verdana"/>
          <w:sz w:val="20"/>
          <w:szCs w:val="20"/>
        </w:rPr>
      </w:pPr>
      <w:r w:rsidRPr="00034D61">
        <w:rPr>
          <w:rFonts w:ascii="Verdana" w:hAnsi="Verdana"/>
          <w:sz w:val="20"/>
          <w:szCs w:val="20"/>
        </w:rPr>
        <w:t>Mise en service ;</w:t>
      </w:r>
    </w:p>
    <w:p w14:paraId="5EE4D8B2" w14:textId="77777777" w:rsidR="00AE629A" w:rsidRPr="00034D61" w:rsidRDefault="00AE629A" w:rsidP="00AE629A">
      <w:pPr>
        <w:numPr>
          <w:ilvl w:val="0"/>
          <w:numId w:val="15"/>
        </w:numPr>
        <w:spacing w:after="0" w:line="240" w:lineRule="auto"/>
        <w:jc w:val="both"/>
        <w:rPr>
          <w:rFonts w:ascii="Verdana" w:hAnsi="Verdana"/>
          <w:sz w:val="20"/>
          <w:szCs w:val="20"/>
        </w:rPr>
      </w:pPr>
      <w:r>
        <w:rPr>
          <w:rFonts w:ascii="Verdana" w:hAnsi="Verdana"/>
          <w:sz w:val="20"/>
          <w:szCs w:val="20"/>
        </w:rPr>
        <w:t>Formation (Prise en main) et certification.</w:t>
      </w:r>
    </w:p>
    <w:p w14:paraId="1178D460" w14:textId="77777777" w:rsidR="0094423D" w:rsidRPr="00AE629A" w:rsidRDefault="0094423D" w:rsidP="0094423D">
      <w:pPr>
        <w:spacing w:after="0" w:line="240" w:lineRule="auto"/>
        <w:jc w:val="both"/>
        <w:rPr>
          <w:rFonts w:ascii="Verdana" w:hAnsi="Verdana"/>
          <w:sz w:val="20"/>
          <w:szCs w:val="20"/>
          <w:highlight w:val="red"/>
        </w:rPr>
      </w:pPr>
    </w:p>
    <w:bookmarkEnd w:id="16"/>
    <w:bookmarkEnd w:id="18"/>
    <w:p w14:paraId="15F1D7A0" w14:textId="77777777" w:rsidR="00616DE0" w:rsidRPr="000145FB" w:rsidRDefault="00616DE0" w:rsidP="00616DE0">
      <w:pPr>
        <w:spacing w:after="0" w:line="240" w:lineRule="auto"/>
        <w:jc w:val="both"/>
        <w:rPr>
          <w:rFonts w:ascii="Verdana" w:hAnsi="Verdana"/>
          <w:sz w:val="20"/>
          <w:szCs w:val="20"/>
        </w:rPr>
      </w:pPr>
      <w:r w:rsidRPr="001D70F5">
        <w:rPr>
          <w:rFonts w:ascii="Verdana" w:hAnsi="Verdana"/>
          <w:sz w:val="20"/>
          <w:szCs w:val="20"/>
        </w:rPr>
        <w:t>Dans la mesure du possible, la livraison des équipements devra intervenir au plus tard le 15 juillet 2025 pour une fin d’installation desdits équipements au plus tard le 28 août 2025.</w:t>
      </w:r>
      <w:r w:rsidRPr="000145FB">
        <w:rPr>
          <w:rFonts w:ascii="Verdana" w:hAnsi="Verdana"/>
          <w:sz w:val="20"/>
          <w:szCs w:val="20"/>
        </w:rPr>
        <w:t xml:space="preserve"> </w:t>
      </w:r>
    </w:p>
    <w:p w14:paraId="5FC0BA63" w14:textId="77777777" w:rsidR="00BF38EE" w:rsidRDefault="00BF38EE" w:rsidP="001408BA">
      <w:pPr>
        <w:spacing w:after="0" w:line="240" w:lineRule="auto"/>
        <w:jc w:val="both"/>
        <w:rPr>
          <w:rFonts w:ascii="Verdana" w:hAnsi="Verdana"/>
          <w:sz w:val="20"/>
          <w:szCs w:val="20"/>
        </w:rPr>
      </w:pPr>
    </w:p>
    <w:p w14:paraId="55C86165" w14:textId="4BA1FDF8" w:rsidR="00757007" w:rsidRPr="00757007" w:rsidRDefault="00757007" w:rsidP="001408BA">
      <w:pPr>
        <w:spacing w:after="0" w:line="240" w:lineRule="auto"/>
        <w:jc w:val="both"/>
        <w:rPr>
          <w:rFonts w:ascii="Verdana" w:hAnsi="Verdana"/>
          <w:sz w:val="20"/>
          <w:szCs w:val="20"/>
        </w:rPr>
      </w:pPr>
      <w:r w:rsidRPr="00757007">
        <w:rPr>
          <w:rFonts w:ascii="Verdana" w:hAnsi="Verdana"/>
          <w:sz w:val="20"/>
          <w:szCs w:val="20"/>
        </w:rPr>
        <w:t xml:space="preserve">Les prescriptions techniques sont détaillées </w:t>
      </w:r>
      <w:r w:rsidR="006A7BC3">
        <w:rPr>
          <w:rFonts w:ascii="Verdana" w:hAnsi="Verdana"/>
          <w:sz w:val="20"/>
          <w:szCs w:val="20"/>
        </w:rPr>
        <w:t xml:space="preserve">en annexe 2 du présent document ainsi que </w:t>
      </w:r>
      <w:r w:rsidR="00532D82">
        <w:rPr>
          <w:rFonts w:ascii="Verdana" w:hAnsi="Verdana"/>
          <w:sz w:val="20"/>
          <w:szCs w:val="20"/>
        </w:rPr>
        <w:t xml:space="preserve">dans </w:t>
      </w:r>
      <w:r w:rsidR="00623AD9" w:rsidRPr="00623AD9">
        <w:rPr>
          <w:rFonts w:ascii="Verdana" w:hAnsi="Verdana"/>
          <w:bCs/>
          <w:iCs/>
          <w:sz w:val="20"/>
          <w:szCs w:val="20"/>
        </w:rPr>
        <w:t>l’annexe financière (la Décomposition du Prix Global et Forfaitaire</w:t>
      </w:r>
      <w:r w:rsidR="006A7BC3" w:rsidRPr="00623AD9">
        <w:rPr>
          <w:rFonts w:ascii="Verdana" w:hAnsi="Verdana"/>
          <w:bCs/>
          <w:iCs/>
          <w:sz w:val="20"/>
          <w:szCs w:val="20"/>
        </w:rPr>
        <w:t>)</w:t>
      </w:r>
      <w:r w:rsidR="006A7BC3">
        <w:rPr>
          <w:rFonts w:ascii="Verdana" w:hAnsi="Verdana"/>
          <w:sz w:val="20"/>
          <w:szCs w:val="20"/>
        </w:rPr>
        <w:t>.</w:t>
      </w:r>
    </w:p>
    <w:p w14:paraId="034D417A" w14:textId="77777777" w:rsidR="00757007" w:rsidRPr="00757007" w:rsidRDefault="00757007" w:rsidP="00235681">
      <w:pPr>
        <w:spacing w:after="0" w:line="20" w:lineRule="atLeast"/>
        <w:jc w:val="both"/>
        <w:rPr>
          <w:rFonts w:ascii="Verdana" w:hAnsi="Verdana"/>
          <w:sz w:val="20"/>
          <w:szCs w:val="20"/>
        </w:rPr>
      </w:pPr>
    </w:p>
    <w:p w14:paraId="45D59A5F" w14:textId="0C1C63CF" w:rsidR="00757007" w:rsidRDefault="00757007" w:rsidP="006A7BC3">
      <w:pPr>
        <w:pStyle w:val="Titre2"/>
      </w:pPr>
      <w:r w:rsidRPr="00757007">
        <w:t xml:space="preserve">2.2. </w:t>
      </w:r>
      <w:r w:rsidR="006A7BC3" w:rsidRPr="00757007">
        <w:t>Forme du march</w:t>
      </w:r>
      <w:r w:rsidR="006A7BC3">
        <w:t>é</w:t>
      </w:r>
      <w:r w:rsidR="006A7BC3" w:rsidRPr="00757007">
        <w:t xml:space="preserve"> – </w:t>
      </w:r>
      <w:r w:rsidR="006A7BC3">
        <w:t>Décomposition</w:t>
      </w:r>
    </w:p>
    <w:p w14:paraId="586342A8"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02954A60" w14:textId="2E02642D" w:rsidR="006A7BC3" w:rsidRDefault="006A7BC3" w:rsidP="001408BA">
      <w:pPr>
        <w:spacing w:after="0" w:line="240" w:lineRule="auto"/>
        <w:jc w:val="both"/>
        <w:rPr>
          <w:rFonts w:ascii="Verdana" w:hAnsi="Verdana"/>
          <w:sz w:val="20"/>
          <w:szCs w:val="20"/>
        </w:rPr>
      </w:pPr>
      <w:r>
        <w:rPr>
          <w:rFonts w:ascii="Verdana" w:hAnsi="Verdana"/>
          <w:sz w:val="20"/>
          <w:szCs w:val="20"/>
        </w:rPr>
        <w:t xml:space="preserve">Le marché est traité à prix forfaitaire. Il fera l’objet d’un engagement ferme des parties. </w:t>
      </w:r>
    </w:p>
    <w:p w14:paraId="3452E638" w14:textId="77777777" w:rsidR="006A7BC3" w:rsidRDefault="006A7BC3" w:rsidP="001408BA">
      <w:pPr>
        <w:spacing w:after="0" w:line="240" w:lineRule="auto"/>
        <w:jc w:val="both"/>
        <w:rPr>
          <w:rFonts w:ascii="Verdana" w:hAnsi="Verdana"/>
          <w:sz w:val="20"/>
          <w:szCs w:val="20"/>
        </w:rPr>
      </w:pPr>
    </w:p>
    <w:p w14:paraId="5B91A423" w14:textId="2DCEB28A" w:rsidR="00757007" w:rsidRDefault="006A7BC3" w:rsidP="001408BA">
      <w:pPr>
        <w:spacing w:after="0" w:line="240" w:lineRule="auto"/>
        <w:jc w:val="both"/>
        <w:rPr>
          <w:rFonts w:ascii="Verdana" w:hAnsi="Verdana"/>
          <w:bCs/>
          <w:iCs/>
          <w:sz w:val="20"/>
          <w:szCs w:val="20"/>
        </w:rPr>
      </w:pPr>
      <w:r w:rsidRPr="00757007">
        <w:rPr>
          <w:rFonts w:ascii="Verdana" w:hAnsi="Verdana"/>
          <w:sz w:val="20"/>
          <w:szCs w:val="20"/>
        </w:rPr>
        <w:t>L</w:t>
      </w:r>
      <w:r>
        <w:rPr>
          <w:rFonts w:ascii="Verdana" w:hAnsi="Verdana"/>
          <w:sz w:val="20"/>
          <w:szCs w:val="20"/>
        </w:rPr>
        <w:t>’objet du marché ne permettant pas l’identification de prestations distinctes, le mode de dévolution retenu par le pouvoir adjudicateur est le marché unique.</w:t>
      </w:r>
    </w:p>
    <w:p w14:paraId="7D4F0CBB" w14:textId="77777777" w:rsidR="006A7BC3" w:rsidRPr="00757007" w:rsidRDefault="006A7BC3" w:rsidP="006A7BC3">
      <w:pPr>
        <w:spacing w:after="0" w:line="20" w:lineRule="atLeast"/>
        <w:jc w:val="both"/>
        <w:rPr>
          <w:rFonts w:ascii="Verdana" w:hAnsi="Verdana"/>
          <w:b/>
          <w:color w:val="1F3864" w:themeColor="accent5" w:themeShade="80"/>
          <w:sz w:val="20"/>
          <w:szCs w:val="20"/>
        </w:rPr>
      </w:pPr>
    </w:p>
    <w:p w14:paraId="7D52C86C" w14:textId="7E83B557" w:rsidR="00757007" w:rsidRPr="00B842F3" w:rsidRDefault="00B842F3" w:rsidP="00B842F3">
      <w:pPr>
        <w:pStyle w:val="Titre2"/>
        <w:rPr>
          <w:rStyle w:val="Titre2Car"/>
        </w:rPr>
      </w:pPr>
      <w:r w:rsidRPr="00757007">
        <w:t>2.3. Lieux d’exécution</w:t>
      </w:r>
    </w:p>
    <w:p w14:paraId="7300FA0D"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6BDFE525" w14:textId="09BAB60E" w:rsidR="00757007" w:rsidRPr="00757007" w:rsidRDefault="00757007" w:rsidP="001408BA">
      <w:pPr>
        <w:spacing w:after="0" w:line="240" w:lineRule="auto"/>
        <w:jc w:val="both"/>
        <w:rPr>
          <w:rFonts w:ascii="Verdana" w:hAnsi="Verdana" w:cs="Times New (W1)"/>
          <w:sz w:val="20"/>
          <w:szCs w:val="20"/>
        </w:rPr>
      </w:pPr>
      <w:bookmarkStart w:id="19" w:name="_Hlk189071266"/>
      <w:r w:rsidRPr="00757007">
        <w:rPr>
          <w:rFonts w:ascii="Verdana" w:hAnsi="Verdana" w:cs="Times New (W1)"/>
          <w:sz w:val="20"/>
          <w:szCs w:val="20"/>
        </w:rPr>
        <w:t xml:space="preserve">Les prestations se dérouleront à </w:t>
      </w:r>
      <w:r w:rsidRPr="00B70A39">
        <w:rPr>
          <w:rFonts w:ascii="Verdana" w:hAnsi="Verdana" w:cs="Times New (W1)"/>
          <w:sz w:val="20"/>
          <w:szCs w:val="20"/>
        </w:rPr>
        <w:t>l</w:t>
      </w:r>
      <w:r w:rsidR="00235681" w:rsidRPr="00B70A39">
        <w:rPr>
          <w:rFonts w:ascii="Verdana" w:hAnsi="Verdana" w:cs="Times New (W1)"/>
          <w:sz w:val="20"/>
          <w:szCs w:val="20"/>
        </w:rPr>
        <w:t>’Association</w:t>
      </w:r>
      <w:r w:rsidRPr="00B70A39">
        <w:rPr>
          <w:rFonts w:ascii="Verdana" w:hAnsi="Verdana"/>
          <w:sz w:val="20"/>
          <w:szCs w:val="20"/>
        </w:rPr>
        <w:t xml:space="preserve"> </w:t>
      </w:r>
      <w:r w:rsidRPr="00B70A39">
        <w:rPr>
          <w:rFonts w:ascii="Verdana" w:hAnsi="Verdana" w:cs="Times New (W1)"/>
          <w:sz w:val="20"/>
          <w:szCs w:val="20"/>
        </w:rPr>
        <w:t xml:space="preserve">Faculté des Métiers de </w:t>
      </w:r>
      <w:r w:rsidR="00235681" w:rsidRPr="00B70A39">
        <w:rPr>
          <w:rFonts w:ascii="Verdana" w:hAnsi="Verdana" w:cs="Times New (W1)"/>
          <w:sz w:val="20"/>
          <w:szCs w:val="20"/>
        </w:rPr>
        <w:t>l’Essonne</w:t>
      </w:r>
      <w:r w:rsidR="00D10211" w:rsidRPr="00B70A39">
        <w:rPr>
          <w:rFonts w:ascii="Verdana" w:hAnsi="Verdana" w:cs="Times New (W1)"/>
          <w:sz w:val="20"/>
          <w:szCs w:val="20"/>
        </w:rPr>
        <w:t xml:space="preserve"> </w:t>
      </w:r>
      <w:r w:rsidR="00B70A39">
        <w:rPr>
          <w:rFonts w:ascii="Verdana" w:hAnsi="Verdana" w:cs="Times New (W1)"/>
          <w:sz w:val="20"/>
          <w:szCs w:val="20"/>
        </w:rPr>
        <w:t xml:space="preserve">au 3 rue de Villeroy </w:t>
      </w:r>
      <w:r w:rsidR="009B75EB">
        <w:rPr>
          <w:rFonts w:ascii="Verdana" w:hAnsi="Verdana" w:cs="Times New (W1)"/>
          <w:sz w:val="20"/>
          <w:szCs w:val="20"/>
        </w:rPr>
        <w:t xml:space="preserve">- </w:t>
      </w:r>
      <w:r w:rsidR="00B70A39">
        <w:rPr>
          <w:rFonts w:ascii="Verdana" w:hAnsi="Verdana" w:cs="Times New (W1)"/>
          <w:sz w:val="20"/>
          <w:szCs w:val="20"/>
        </w:rPr>
        <w:t>91070 B</w:t>
      </w:r>
      <w:r w:rsidR="009B75EB">
        <w:rPr>
          <w:rFonts w:ascii="Verdana" w:hAnsi="Verdana" w:cs="Times New (W1)"/>
          <w:sz w:val="20"/>
          <w:szCs w:val="20"/>
        </w:rPr>
        <w:t>ONDOUFLE.</w:t>
      </w:r>
    </w:p>
    <w:bookmarkEnd w:id="19"/>
    <w:p w14:paraId="0766BDD9" w14:textId="77777777" w:rsidR="00757007" w:rsidRPr="00757007" w:rsidRDefault="00757007" w:rsidP="00235681">
      <w:pPr>
        <w:spacing w:after="0" w:line="20" w:lineRule="atLeast"/>
        <w:jc w:val="both"/>
        <w:rPr>
          <w:rFonts w:ascii="Verdana" w:hAnsi="Verdana"/>
          <w:b/>
          <w:color w:val="1F3864" w:themeColor="accent5" w:themeShade="80"/>
          <w:sz w:val="20"/>
          <w:szCs w:val="20"/>
        </w:rPr>
      </w:pPr>
    </w:p>
    <w:p w14:paraId="0B8DD59F" w14:textId="6A0E22AE" w:rsidR="00757007" w:rsidRDefault="00B842F3" w:rsidP="00B842F3">
      <w:pPr>
        <w:pStyle w:val="Titre2"/>
      </w:pPr>
      <w:r w:rsidRPr="00757007">
        <w:t>2.4. Montant maximum du march</w:t>
      </w:r>
      <w:r>
        <w:t>é</w:t>
      </w:r>
    </w:p>
    <w:p w14:paraId="0785A875" w14:textId="77777777" w:rsidR="00C54ABA" w:rsidRPr="00757007" w:rsidRDefault="00C54ABA" w:rsidP="00235681">
      <w:pPr>
        <w:spacing w:after="0" w:line="20" w:lineRule="atLeast"/>
        <w:jc w:val="both"/>
        <w:rPr>
          <w:rFonts w:ascii="Verdana" w:hAnsi="Verdana"/>
          <w:b/>
          <w:color w:val="1F3864" w:themeColor="accent5" w:themeShade="80"/>
          <w:sz w:val="20"/>
          <w:szCs w:val="20"/>
        </w:rPr>
      </w:pPr>
    </w:p>
    <w:p w14:paraId="199A3FF6" w14:textId="69426EFF" w:rsidR="00302EBC" w:rsidRPr="00C84F30" w:rsidRDefault="00757007" w:rsidP="009C626A">
      <w:pPr>
        <w:spacing w:after="0" w:line="240" w:lineRule="auto"/>
        <w:jc w:val="both"/>
        <w:rPr>
          <w:rFonts w:ascii="Verdana" w:hAnsi="Verdana"/>
          <w:b/>
          <w:color w:val="1F3864" w:themeColor="accent5" w:themeShade="80"/>
          <w:sz w:val="20"/>
          <w:szCs w:val="20"/>
        </w:rPr>
      </w:pPr>
      <w:r w:rsidRPr="00370E8B">
        <w:rPr>
          <w:rFonts w:ascii="Verdana" w:hAnsi="Verdana"/>
          <w:sz w:val="20"/>
          <w:szCs w:val="20"/>
        </w:rPr>
        <w:t xml:space="preserve">Le montant maximum du marché public ne pourra dépasser </w:t>
      </w:r>
      <w:r w:rsidR="00641613" w:rsidRPr="00641613">
        <w:rPr>
          <w:rFonts w:ascii="Verdana" w:hAnsi="Verdana"/>
          <w:sz w:val="20"/>
          <w:szCs w:val="20"/>
        </w:rPr>
        <w:t xml:space="preserve">119 850 </w:t>
      </w:r>
      <w:r w:rsidRPr="00211E55">
        <w:rPr>
          <w:rFonts w:ascii="Verdana" w:hAnsi="Verdana"/>
          <w:sz w:val="20"/>
          <w:szCs w:val="20"/>
        </w:rPr>
        <w:t>€ HT.</w:t>
      </w:r>
    </w:p>
    <w:p w14:paraId="542CCBA1" w14:textId="379976EF" w:rsidR="00302EBC" w:rsidRDefault="00B842F3" w:rsidP="00B842F3">
      <w:pPr>
        <w:pStyle w:val="Titre1"/>
      </w:pPr>
      <w:r w:rsidRPr="00C84F30">
        <w:lastRenderedPageBreak/>
        <w:t>A</w:t>
      </w:r>
      <w:r w:rsidRPr="00757007">
        <w:t xml:space="preserve">rticle 3 – </w:t>
      </w:r>
      <w:r>
        <w:t>P</w:t>
      </w:r>
      <w:r w:rsidRPr="00757007">
        <w:t>rocédure de passation</w:t>
      </w:r>
    </w:p>
    <w:p w14:paraId="1B50DDE2" w14:textId="20EE3E53" w:rsidR="00B842F3" w:rsidRDefault="00757007" w:rsidP="001408BA">
      <w:pPr>
        <w:spacing w:after="0" w:line="240" w:lineRule="auto"/>
        <w:jc w:val="both"/>
        <w:rPr>
          <w:rFonts w:ascii="Verdana" w:hAnsi="Verdana"/>
          <w:sz w:val="20"/>
          <w:szCs w:val="20"/>
        </w:rPr>
      </w:pPr>
      <w:r w:rsidRPr="00757007">
        <w:rPr>
          <w:rFonts w:ascii="Verdana" w:hAnsi="Verdana"/>
          <w:sz w:val="20"/>
          <w:szCs w:val="20"/>
        </w:rPr>
        <w:t>La consultation est passée sous la forme d’un marché à procédure adaptée conformément aux dispositions de l’article L2123-1 du Code de la Commande Publique</w:t>
      </w:r>
      <w:r w:rsidR="00A02192">
        <w:rPr>
          <w:rFonts w:ascii="Verdana" w:hAnsi="Verdana"/>
          <w:sz w:val="20"/>
          <w:szCs w:val="20"/>
        </w:rPr>
        <w:t>.</w:t>
      </w:r>
    </w:p>
    <w:p w14:paraId="7CA4EF1B" w14:textId="5E456153" w:rsidR="00757007" w:rsidRDefault="00B842F3" w:rsidP="00B842F3">
      <w:pPr>
        <w:pStyle w:val="Titre1"/>
      </w:pPr>
      <w:r w:rsidRPr="00757007">
        <w:t xml:space="preserve">Article </w:t>
      </w:r>
      <w:r w:rsidR="00757007">
        <w:t>4</w:t>
      </w:r>
      <w:r w:rsidR="00757007" w:rsidRPr="00757007">
        <w:t xml:space="preserve"> – </w:t>
      </w:r>
      <w:r>
        <w:t>Documents contractuels</w:t>
      </w:r>
    </w:p>
    <w:p w14:paraId="69109DD2" w14:textId="2F78F58B" w:rsidR="00757007" w:rsidRDefault="00C03556" w:rsidP="00B842F3">
      <w:pPr>
        <w:pStyle w:val="Titre2"/>
      </w:pPr>
      <w:r>
        <w:t>4.1. Piè</w:t>
      </w:r>
      <w:r w:rsidR="00B842F3">
        <w:t>ces constitutives du marché</w:t>
      </w:r>
    </w:p>
    <w:p w14:paraId="1FD7F4EF" w14:textId="77777777" w:rsidR="00A02192" w:rsidRDefault="00A02192" w:rsidP="00A02192">
      <w:pPr>
        <w:pStyle w:val="Puce1"/>
        <w:numPr>
          <w:ilvl w:val="0"/>
          <w:numId w:val="0"/>
        </w:numPr>
        <w:spacing w:after="0" w:line="240" w:lineRule="auto"/>
        <w:jc w:val="both"/>
        <w:rPr>
          <w:rFonts w:ascii="Verdana" w:hAnsi="Verdana"/>
          <w:sz w:val="20"/>
          <w:szCs w:val="20"/>
        </w:rPr>
      </w:pPr>
    </w:p>
    <w:p w14:paraId="00F4FB3F" w14:textId="3C2FCA8D" w:rsidR="00A02192" w:rsidRDefault="00A02192" w:rsidP="00A02192">
      <w:pPr>
        <w:pStyle w:val="Puce1"/>
        <w:numPr>
          <w:ilvl w:val="0"/>
          <w:numId w:val="0"/>
        </w:numPr>
        <w:spacing w:after="0" w:line="240" w:lineRule="auto"/>
        <w:jc w:val="both"/>
        <w:rPr>
          <w:rFonts w:ascii="Verdana" w:hAnsi="Verdana"/>
          <w:sz w:val="20"/>
          <w:szCs w:val="20"/>
        </w:rPr>
      </w:pPr>
      <w:r w:rsidRPr="00757007">
        <w:rPr>
          <w:rFonts w:ascii="Verdana" w:hAnsi="Verdana"/>
          <w:sz w:val="20"/>
          <w:szCs w:val="20"/>
        </w:rPr>
        <w:t>Les pièces constitutives du marché sont les suivantes, par ordre de priorité</w:t>
      </w:r>
      <w:r w:rsidR="003B4DA2">
        <w:rPr>
          <w:rFonts w:ascii="Verdana" w:hAnsi="Verdana"/>
          <w:sz w:val="20"/>
          <w:szCs w:val="20"/>
        </w:rPr>
        <w:t xml:space="preserve"> </w:t>
      </w:r>
      <w:r w:rsidRPr="00757007">
        <w:rPr>
          <w:rFonts w:ascii="Verdana" w:hAnsi="Verdana"/>
          <w:sz w:val="20"/>
          <w:szCs w:val="20"/>
        </w:rPr>
        <w:t>:</w:t>
      </w:r>
    </w:p>
    <w:p w14:paraId="72F03F4A" w14:textId="302C13FD" w:rsidR="00895111" w:rsidRPr="00895111" w:rsidRDefault="00895111" w:rsidP="00895111">
      <w:pPr>
        <w:pStyle w:val="Corpsdetexte"/>
        <w:spacing w:before="240" w:after="240"/>
        <w:ind w:right="284" w:firstLine="540"/>
        <w:rPr>
          <w:b/>
          <w:iCs/>
          <w:color w:val="002060"/>
          <w:sz w:val="20"/>
          <w:szCs w:val="20"/>
        </w:rPr>
      </w:pPr>
      <w:r w:rsidRPr="00895111">
        <w:rPr>
          <w:b/>
          <w:iCs/>
          <w:color w:val="002060"/>
          <w:sz w:val="20"/>
          <w:szCs w:val="20"/>
        </w:rPr>
        <w:t>4.1.1.  Pièces Particulières</w:t>
      </w:r>
    </w:p>
    <w:p w14:paraId="05B8E0C3" w14:textId="56863AA7" w:rsidR="00895111" w:rsidRPr="003A7C55" w:rsidRDefault="00895111" w:rsidP="00290983">
      <w:pPr>
        <w:pStyle w:val="Corpsdetexte"/>
        <w:numPr>
          <w:ilvl w:val="0"/>
          <w:numId w:val="36"/>
        </w:numPr>
        <w:tabs>
          <w:tab w:val="clear" w:pos="1353"/>
          <w:tab w:val="num" w:pos="1260"/>
        </w:tabs>
        <w:ind w:left="1258" w:right="-2" w:hanging="266"/>
        <w:rPr>
          <w:sz w:val="20"/>
          <w:szCs w:val="20"/>
        </w:rPr>
      </w:pPr>
      <w:r w:rsidRPr="005D4952">
        <w:rPr>
          <w:sz w:val="20"/>
          <w:szCs w:val="20"/>
        </w:rPr>
        <w:t>L’ac</w:t>
      </w:r>
      <w:r>
        <w:rPr>
          <w:sz w:val="20"/>
          <w:szCs w:val="20"/>
        </w:rPr>
        <w:t>te d’engagement (ATTRI1) et son annexe financière, la Décomposition du Prix Global et Forfaitaire (DPGF) ;</w:t>
      </w:r>
    </w:p>
    <w:p w14:paraId="20935B74" w14:textId="77777777" w:rsidR="00895111" w:rsidRDefault="00895111" w:rsidP="00895111">
      <w:pPr>
        <w:pStyle w:val="Corpsdetexte"/>
        <w:numPr>
          <w:ilvl w:val="0"/>
          <w:numId w:val="36"/>
        </w:numPr>
        <w:tabs>
          <w:tab w:val="clear" w:pos="1353"/>
          <w:tab w:val="num" w:pos="1260"/>
        </w:tabs>
        <w:ind w:left="1258" w:right="284" w:hanging="266"/>
        <w:rPr>
          <w:sz w:val="20"/>
          <w:szCs w:val="20"/>
        </w:rPr>
      </w:pPr>
      <w:r w:rsidRPr="008F14BA">
        <w:rPr>
          <w:sz w:val="20"/>
          <w:szCs w:val="20"/>
        </w:rPr>
        <w:t>Présent Cahier des charges et ses annexes</w:t>
      </w:r>
      <w:r>
        <w:rPr>
          <w:sz w:val="20"/>
          <w:szCs w:val="20"/>
        </w:rPr>
        <w:t xml:space="preserve"> ;</w:t>
      </w:r>
    </w:p>
    <w:p w14:paraId="502836F9" w14:textId="6F3D71AE" w:rsidR="00895111" w:rsidRDefault="00895111" w:rsidP="00290983">
      <w:pPr>
        <w:pStyle w:val="Corpsdetexte"/>
        <w:numPr>
          <w:ilvl w:val="0"/>
          <w:numId w:val="36"/>
        </w:numPr>
        <w:tabs>
          <w:tab w:val="clear" w:pos="1353"/>
          <w:tab w:val="num" w:pos="1260"/>
        </w:tabs>
        <w:ind w:left="1258" w:right="-2" w:hanging="266"/>
        <w:rPr>
          <w:sz w:val="20"/>
          <w:szCs w:val="20"/>
        </w:rPr>
      </w:pPr>
      <w:r>
        <w:rPr>
          <w:sz w:val="20"/>
          <w:szCs w:val="20"/>
        </w:rPr>
        <w:t xml:space="preserve">L’offre technique du titulaire </w:t>
      </w:r>
      <w:r w:rsidRPr="00E20BDE">
        <w:rPr>
          <w:sz w:val="20"/>
          <w:szCs w:val="20"/>
        </w:rPr>
        <w:t xml:space="preserve">dans ses éléments non contraires au </w:t>
      </w:r>
      <w:r>
        <w:rPr>
          <w:sz w:val="20"/>
          <w:szCs w:val="20"/>
        </w:rPr>
        <w:t>présent c</w:t>
      </w:r>
      <w:r w:rsidRPr="00E20BDE">
        <w:rPr>
          <w:sz w:val="20"/>
          <w:szCs w:val="20"/>
        </w:rPr>
        <w:t xml:space="preserve">ahier </w:t>
      </w:r>
      <w:r>
        <w:rPr>
          <w:sz w:val="20"/>
          <w:szCs w:val="20"/>
        </w:rPr>
        <w:t>d</w:t>
      </w:r>
      <w:r w:rsidRPr="00E20BDE">
        <w:rPr>
          <w:sz w:val="20"/>
          <w:szCs w:val="20"/>
        </w:rPr>
        <w:t xml:space="preserve">es </w:t>
      </w:r>
      <w:r>
        <w:rPr>
          <w:sz w:val="20"/>
          <w:szCs w:val="20"/>
        </w:rPr>
        <w:t>c</w:t>
      </w:r>
      <w:r w:rsidRPr="00E20BDE">
        <w:rPr>
          <w:sz w:val="20"/>
          <w:szCs w:val="20"/>
        </w:rPr>
        <w:t>harges</w:t>
      </w:r>
      <w:r>
        <w:rPr>
          <w:sz w:val="20"/>
          <w:szCs w:val="20"/>
        </w:rPr>
        <w:t>.</w:t>
      </w:r>
    </w:p>
    <w:p w14:paraId="078BC582" w14:textId="59BA77CE" w:rsidR="00895111" w:rsidRPr="00895111" w:rsidRDefault="00895111" w:rsidP="00895111">
      <w:pPr>
        <w:pStyle w:val="Corpsdetexte"/>
        <w:spacing w:before="240" w:after="240"/>
        <w:ind w:left="1260" w:right="284" w:hanging="720"/>
        <w:rPr>
          <w:b/>
          <w:bCs/>
          <w:iCs/>
          <w:color w:val="002060"/>
          <w:sz w:val="20"/>
          <w:szCs w:val="20"/>
        </w:rPr>
      </w:pPr>
      <w:r>
        <w:rPr>
          <w:b/>
          <w:bCs/>
          <w:iCs/>
          <w:color w:val="002060"/>
          <w:sz w:val="20"/>
          <w:szCs w:val="20"/>
        </w:rPr>
        <w:t>4</w:t>
      </w:r>
      <w:r w:rsidRPr="00895111">
        <w:rPr>
          <w:b/>
          <w:bCs/>
          <w:iCs/>
          <w:color w:val="002060"/>
          <w:sz w:val="20"/>
          <w:szCs w:val="20"/>
        </w:rPr>
        <w:t>.1.2.</w:t>
      </w:r>
      <w:r w:rsidRPr="00895111">
        <w:rPr>
          <w:b/>
          <w:bCs/>
          <w:iCs/>
          <w:color w:val="002060"/>
          <w:sz w:val="20"/>
          <w:szCs w:val="20"/>
        </w:rPr>
        <w:tab/>
        <w:t>Pièces générales</w:t>
      </w:r>
    </w:p>
    <w:p w14:paraId="1824B271" w14:textId="77777777" w:rsidR="00895111" w:rsidRDefault="00895111" w:rsidP="00895111">
      <w:pPr>
        <w:pStyle w:val="Corpsdetexte"/>
        <w:ind w:left="1258" w:right="284" w:hanging="266"/>
        <w:rPr>
          <w:sz w:val="20"/>
          <w:szCs w:val="20"/>
        </w:rPr>
      </w:pPr>
      <w:r w:rsidRPr="00E55487">
        <w:rPr>
          <w:sz w:val="20"/>
          <w:szCs w:val="20"/>
        </w:rPr>
        <w:sym w:font="Wingdings" w:char="F071"/>
      </w:r>
      <w:r>
        <w:rPr>
          <w:sz w:val="20"/>
          <w:szCs w:val="20"/>
        </w:rPr>
        <w:tab/>
        <w:t>Code de la commande publique ;</w:t>
      </w:r>
    </w:p>
    <w:p w14:paraId="52DE64F4" w14:textId="77777777" w:rsidR="00895111" w:rsidRPr="00BE38BF" w:rsidRDefault="00895111" w:rsidP="00290983">
      <w:pPr>
        <w:pStyle w:val="Corpsdetexte"/>
        <w:numPr>
          <w:ilvl w:val="0"/>
          <w:numId w:val="36"/>
        </w:numPr>
        <w:tabs>
          <w:tab w:val="clear" w:pos="1353"/>
          <w:tab w:val="num" w:pos="1260"/>
        </w:tabs>
        <w:ind w:left="1258" w:right="-2" w:hanging="266"/>
        <w:rPr>
          <w:rFonts w:cs="Arial"/>
          <w:color w:val="000000"/>
          <w:sz w:val="20"/>
          <w:szCs w:val="20"/>
        </w:rPr>
      </w:pPr>
      <w:bookmarkStart w:id="20" w:name="_Hlk135236653"/>
      <w:r w:rsidRPr="008F14BA">
        <w:rPr>
          <w:sz w:val="20"/>
          <w:szCs w:val="20"/>
        </w:rPr>
        <w:t xml:space="preserve">Cahier des </w:t>
      </w:r>
      <w:bookmarkStart w:id="21" w:name="_Toc205808775"/>
      <w:bookmarkEnd w:id="20"/>
      <w:r w:rsidRPr="004C53B4">
        <w:rPr>
          <w:sz w:val="20"/>
          <w:szCs w:val="20"/>
        </w:rPr>
        <w:t xml:space="preserve">Clauses Administratives Générales (CCAG FCS – pris par arrêté du 30 mars 2021) applicable aux Marchés Publics de Fournitures Courantes et de Services, sauf dérogations apportées par le présent </w:t>
      </w:r>
      <w:r>
        <w:rPr>
          <w:sz w:val="20"/>
          <w:szCs w:val="20"/>
        </w:rPr>
        <w:t>cahier des charges</w:t>
      </w:r>
      <w:r w:rsidRPr="004C53B4">
        <w:rPr>
          <w:sz w:val="20"/>
          <w:szCs w:val="20"/>
        </w:rPr>
        <w:t> </w:t>
      </w:r>
      <w:r w:rsidRPr="00BE38BF">
        <w:rPr>
          <w:rFonts w:cs="Arial"/>
          <w:color w:val="000000"/>
          <w:sz w:val="20"/>
          <w:szCs w:val="20"/>
        </w:rPr>
        <w:t>;</w:t>
      </w:r>
    </w:p>
    <w:p w14:paraId="38D3BE8E" w14:textId="77777777" w:rsidR="00895111" w:rsidRPr="00024F34" w:rsidRDefault="00895111" w:rsidP="00895111">
      <w:pPr>
        <w:pStyle w:val="Corpsdetexte"/>
        <w:numPr>
          <w:ilvl w:val="0"/>
          <w:numId w:val="36"/>
        </w:numPr>
        <w:tabs>
          <w:tab w:val="clear" w:pos="1353"/>
          <w:tab w:val="num" w:pos="1260"/>
        </w:tabs>
        <w:ind w:left="1258" w:right="284" w:hanging="266"/>
        <w:rPr>
          <w:sz w:val="20"/>
          <w:szCs w:val="20"/>
        </w:rPr>
      </w:pPr>
      <w:r w:rsidRPr="0070492F">
        <w:rPr>
          <w:sz w:val="20"/>
        </w:rPr>
        <w:t>Toute la règlementation en vigueur applicable en la matière.</w:t>
      </w:r>
    </w:p>
    <w:bookmarkEnd w:id="21"/>
    <w:p w14:paraId="3EC89F81" w14:textId="5EB4B8D8" w:rsidR="00895111" w:rsidRPr="00895111" w:rsidRDefault="00895111" w:rsidP="00895111">
      <w:pPr>
        <w:pStyle w:val="Corpsdetexte"/>
        <w:spacing w:before="240" w:after="240"/>
        <w:ind w:left="1276" w:right="284" w:hanging="709"/>
        <w:rPr>
          <w:b/>
          <w:iCs/>
          <w:color w:val="002060"/>
          <w:sz w:val="20"/>
          <w:szCs w:val="20"/>
        </w:rPr>
      </w:pPr>
      <w:r>
        <w:rPr>
          <w:b/>
          <w:iCs/>
          <w:color w:val="002060"/>
          <w:sz w:val="20"/>
          <w:szCs w:val="20"/>
        </w:rPr>
        <w:t>4</w:t>
      </w:r>
      <w:r w:rsidRPr="00895111">
        <w:rPr>
          <w:b/>
          <w:iCs/>
          <w:color w:val="002060"/>
          <w:sz w:val="20"/>
          <w:szCs w:val="20"/>
        </w:rPr>
        <w:t>.1.3.</w:t>
      </w:r>
      <w:r w:rsidRPr="00895111">
        <w:rPr>
          <w:b/>
          <w:iCs/>
          <w:color w:val="002060"/>
          <w:sz w:val="20"/>
          <w:szCs w:val="20"/>
        </w:rPr>
        <w:tab/>
        <w:t xml:space="preserve">Pièces contractuelles postérieures à la conclusion </w:t>
      </w:r>
      <w:r>
        <w:rPr>
          <w:b/>
          <w:iCs/>
          <w:color w:val="002060"/>
          <w:sz w:val="20"/>
          <w:szCs w:val="20"/>
        </w:rPr>
        <w:t>du marché</w:t>
      </w:r>
    </w:p>
    <w:p w14:paraId="319C0004" w14:textId="44CE4058" w:rsidR="00895111" w:rsidRPr="00895111" w:rsidRDefault="00895111" w:rsidP="00895111">
      <w:pPr>
        <w:pStyle w:val="Corpsdetexte"/>
        <w:numPr>
          <w:ilvl w:val="0"/>
          <w:numId w:val="36"/>
        </w:numPr>
        <w:tabs>
          <w:tab w:val="clear" w:pos="1353"/>
          <w:tab w:val="num" w:pos="1260"/>
        </w:tabs>
        <w:ind w:left="1258" w:right="284" w:hanging="266"/>
        <w:rPr>
          <w:sz w:val="20"/>
          <w:szCs w:val="20"/>
        </w:rPr>
      </w:pPr>
      <w:r w:rsidRPr="00895111">
        <w:rPr>
          <w:sz w:val="20"/>
          <w:szCs w:val="20"/>
        </w:rPr>
        <w:t>Tout document produit par les parties pour l’exécution du marché ;</w:t>
      </w:r>
    </w:p>
    <w:p w14:paraId="0A8C3852" w14:textId="012507A3" w:rsidR="00895111" w:rsidRDefault="00895111" w:rsidP="00895111">
      <w:pPr>
        <w:pStyle w:val="Corpsdetexte"/>
        <w:numPr>
          <w:ilvl w:val="0"/>
          <w:numId w:val="36"/>
        </w:numPr>
        <w:tabs>
          <w:tab w:val="clear" w:pos="1353"/>
          <w:tab w:val="num" w:pos="1260"/>
        </w:tabs>
        <w:ind w:left="1258" w:right="284" w:hanging="266"/>
        <w:rPr>
          <w:sz w:val="20"/>
          <w:szCs w:val="20"/>
        </w:rPr>
      </w:pPr>
      <w:r w:rsidRPr="006B6530">
        <w:rPr>
          <w:sz w:val="20"/>
          <w:szCs w:val="20"/>
        </w:rPr>
        <w:t xml:space="preserve">Modifications de contrat éventuelles au présent </w:t>
      </w:r>
      <w:r>
        <w:rPr>
          <w:sz w:val="20"/>
          <w:szCs w:val="20"/>
        </w:rPr>
        <w:t>marché</w:t>
      </w:r>
      <w:r w:rsidRPr="006B6530">
        <w:rPr>
          <w:sz w:val="20"/>
          <w:szCs w:val="20"/>
        </w:rPr>
        <w:t xml:space="preserve"> ;</w:t>
      </w:r>
    </w:p>
    <w:p w14:paraId="40596AD8" w14:textId="77777777" w:rsidR="00895111" w:rsidRDefault="00895111" w:rsidP="00895111">
      <w:pPr>
        <w:pStyle w:val="Corpsdetexte"/>
        <w:numPr>
          <w:ilvl w:val="0"/>
          <w:numId w:val="36"/>
        </w:numPr>
        <w:tabs>
          <w:tab w:val="clear" w:pos="1353"/>
          <w:tab w:val="num" w:pos="1260"/>
        </w:tabs>
        <w:ind w:left="1258" w:right="284" w:hanging="266"/>
        <w:rPr>
          <w:sz w:val="20"/>
          <w:szCs w:val="20"/>
        </w:rPr>
      </w:pPr>
      <w:r w:rsidRPr="00DD6C99">
        <w:rPr>
          <w:sz w:val="20"/>
          <w:szCs w:val="20"/>
        </w:rPr>
        <w:t>Actes spéciaux (en cas de déclaration de sous-traitance) ;</w:t>
      </w:r>
    </w:p>
    <w:p w14:paraId="4164BE21" w14:textId="49A0C643" w:rsidR="00895111" w:rsidRPr="00DD6C99" w:rsidRDefault="00895111" w:rsidP="00895111">
      <w:pPr>
        <w:pStyle w:val="Corpsdetexte"/>
        <w:numPr>
          <w:ilvl w:val="0"/>
          <w:numId w:val="36"/>
        </w:numPr>
        <w:tabs>
          <w:tab w:val="clear" w:pos="1353"/>
          <w:tab w:val="num" w:pos="1260"/>
        </w:tabs>
        <w:ind w:left="1258" w:right="284" w:hanging="266"/>
        <w:rPr>
          <w:sz w:val="20"/>
          <w:szCs w:val="20"/>
        </w:rPr>
      </w:pPr>
      <w:r w:rsidRPr="00DD6C99">
        <w:rPr>
          <w:sz w:val="20"/>
          <w:szCs w:val="20"/>
        </w:rPr>
        <w:t xml:space="preserve">Tout document remis par le titulaire pendant l’exécution </w:t>
      </w:r>
      <w:r>
        <w:rPr>
          <w:sz w:val="20"/>
          <w:szCs w:val="20"/>
        </w:rPr>
        <w:t>du marché</w:t>
      </w:r>
      <w:r w:rsidRPr="00DD6C99">
        <w:rPr>
          <w:sz w:val="20"/>
          <w:szCs w:val="20"/>
        </w:rPr>
        <w:t>.</w:t>
      </w:r>
    </w:p>
    <w:p w14:paraId="2EF7AAF0" w14:textId="77777777" w:rsidR="002520EA" w:rsidRPr="006437C9" w:rsidRDefault="002520EA" w:rsidP="00235681">
      <w:pPr>
        <w:jc w:val="both"/>
        <w:rPr>
          <w:sz w:val="14"/>
        </w:rPr>
      </w:pPr>
    </w:p>
    <w:p w14:paraId="5787BBDF" w14:textId="40F45B00" w:rsidR="00235681" w:rsidRDefault="00235681" w:rsidP="00B842F3">
      <w:pPr>
        <w:pStyle w:val="Titre2"/>
      </w:pPr>
      <w:r>
        <w:t xml:space="preserve">4.2. </w:t>
      </w:r>
      <w:r w:rsidR="00C03556">
        <w:t>Piè</w:t>
      </w:r>
      <w:r w:rsidR="00B842F3">
        <w:t>ces à délivrer au titulaire, cessions ou nantissement de créances résultant du marché</w:t>
      </w:r>
    </w:p>
    <w:p w14:paraId="0D3F3341" w14:textId="77777777" w:rsidR="00235681" w:rsidRDefault="00235681" w:rsidP="00235681">
      <w:pPr>
        <w:spacing w:after="0" w:line="240" w:lineRule="auto"/>
        <w:rPr>
          <w:rFonts w:ascii="Verdana" w:hAnsi="Verdana"/>
          <w:b/>
          <w:color w:val="1F3864" w:themeColor="accent5" w:themeShade="80"/>
          <w:sz w:val="20"/>
          <w:szCs w:val="20"/>
        </w:rPr>
      </w:pPr>
    </w:p>
    <w:p w14:paraId="4C9E04E7" w14:textId="77777777" w:rsidR="00235681" w:rsidRDefault="00235681" w:rsidP="00A02192">
      <w:pPr>
        <w:spacing w:after="0" w:line="240" w:lineRule="auto"/>
        <w:jc w:val="both"/>
        <w:rPr>
          <w:rFonts w:ascii="Verdana" w:hAnsi="Verdana"/>
          <w:sz w:val="20"/>
          <w:szCs w:val="20"/>
        </w:rPr>
      </w:pPr>
      <w:bookmarkStart w:id="22" w:name="_Toc209632424"/>
      <w:r w:rsidRPr="00235681">
        <w:rPr>
          <w:rFonts w:ascii="Verdana" w:hAnsi="Verdana"/>
          <w:sz w:val="20"/>
          <w:szCs w:val="20"/>
        </w:rPr>
        <w:t xml:space="preserve">Dès la notification du marché, </w:t>
      </w:r>
      <w:r>
        <w:rPr>
          <w:rFonts w:ascii="Verdana" w:hAnsi="Verdana"/>
          <w:sz w:val="20"/>
          <w:szCs w:val="20"/>
        </w:rPr>
        <w:t>l’Association</w:t>
      </w:r>
      <w:r w:rsidRPr="00235681">
        <w:rPr>
          <w:rFonts w:ascii="Verdana" w:hAnsi="Verdana"/>
          <w:sz w:val="20"/>
          <w:szCs w:val="20"/>
        </w:rPr>
        <w:t xml:space="preserve"> Faculté des Métiers de l’Essonne délivre sans frais au titulaire, contre reçu, une copie de l’ensemble des pièces particulières constitutives du présent marché. Il en est de même des pièces signées postérieurement à la conclusion du marché.</w:t>
      </w:r>
    </w:p>
    <w:p w14:paraId="652EE5E9" w14:textId="77777777" w:rsidR="00235681" w:rsidRPr="00235681" w:rsidRDefault="00235681" w:rsidP="00A02192">
      <w:pPr>
        <w:spacing w:after="0" w:line="240" w:lineRule="auto"/>
        <w:jc w:val="both"/>
        <w:rPr>
          <w:rFonts w:ascii="Verdana" w:hAnsi="Verdana"/>
          <w:sz w:val="20"/>
          <w:szCs w:val="20"/>
        </w:rPr>
      </w:pPr>
    </w:p>
    <w:p w14:paraId="53370D3C" w14:textId="77777777" w:rsidR="00235681" w:rsidRDefault="00235681" w:rsidP="00A02192">
      <w:pPr>
        <w:spacing w:after="0" w:line="240" w:lineRule="auto"/>
        <w:jc w:val="both"/>
        <w:rPr>
          <w:rFonts w:ascii="Verdana" w:hAnsi="Verdana"/>
          <w:sz w:val="20"/>
          <w:szCs w:val="20"/>
        </w:rPr>
      </w:pPr>
      <w:r>
        <w:rPr>
          <w:rFonts w:ascii="Verdana" w:hAnsi="Verdana"/>
          <w:sz w:val="20"/>
          <w:szCs w:val="20"/>
        </w:rPr>
        <w:t>L’Association</w:t>
      </w:r>
      <w:r w:rsidRPr="00235681">
        <w:rPr>
          <w:rFonts w:ascii="Verdana" w:hAnsi="Verdana"/>
          <w:sz w:val="20"/>
          <w:szCs w:val="20"/>
        </w:rPr>
        <w:t xml:space="preserve"> Faculté des Métiers de l’Essonne délivre aux co</w:t>
      </w:r>
      <w:r w:rsidR="00B831CD">
        <w:rPr>
          <w:rFonts w:ascii="Verdana" w:hAnsi="Verdana"/>
          <w:sz w:val="20"/>
          <w:szCs w:val="20"/>
        </w:rPr>
        <w:t>-</w:t>
      </w:r>
      <w:r w:rsidRPr="00235681">
        <w:rPr>
          <w:rFonts w:ascii="Verdana" w:hAnsi="Verdana"/>
          <w:sz w:val="20"/>
          <w:szCs w:val="20"/>
        </w:rPr>
        <w:t>traitants et sous-traitants payés directement, les pièces qui leur sont nécessaires pour le nantissement de leurs créances.</w:t>
      </w:r>
    </w:p>
    <w:bookmarkEnd w:id="22"/>
    <w:p w14:paraId="20BC374E" w14:textId="16E09987" w:rsidR="00235681" w:rsidRDefault="00B842F3" w:rsidP="00B842F3">
      <w:pPr>
        <w:pStyle w:val="Titre1"/>
      </w:pPr>
      <w:r w:rsidRPr="00757007">
        <w:t xml:space="preserve">Article </w:t>
      </w:r>
      <w:r w:rsidR="00235681">
        <w:t>5</w:t>
      </w:r>
      <w:r w:rsidR="00235681" w:rsidRPr="00757007">
        <w:t xml:space="preserve"> – </w:t>
      </w:r>
      <w:r>
        <w:t>Durée du marché – délais d’exécution</w:t>
      </w:r>
    </w:p>
    <w:p w14:paraId="391286AE" w14:textId="77777777" w:rsidR="00616DE0" w:rsidRDefault="00616DE0" w:rsidP="00616DE0">
      <w:pPr>
        <w:snapToGrid w:val="0"/>
        <w:spacing w:after="0" w:line="240" w:lineRule="auto"/>
        <w:ind w:right="-2"/>
        <w:rPr>
          <w:rFonts w:ascii="Verdana" w:hAnsi="Verdana" w:cs="Arial"/>
          <w:sz w:val="20"/>
          <w:szCs w:val="20"/>
        </w:rPr>
      </w:pPr>
      <w:r w:rsidRPr="001D70F5">
        <w:rPr>
          <w:rFonts w:ascii="Verdana" w:hAnsi="Verdana" w:cs="Arial"/>
          <w:sz w:val="20"/>
          <w:szCs w:val="20"/>
        </w:rPr>
        <w:t>Le marché prendra effet à compter de sa date de notification jusqu’à réalisation complète des prestations.</w:t>
      </w:r>
    </w:p>
    <w:p w14:paraId="1158C22B" w14:textId="77777777" w:rsidR="009C626A" w:rsidRDefault="009C626A" w:rsidP="00A02192">
      <w:pPr>
        <w:snapToGrid w:val="0"/>
        <w:spacing w:after="0" w:line="240" w:lineRule="auto"/>
        <w:rPr>
          <w:rFonts w:ascii="Verdana" w:hAnsi="Verdana" w:cs="Arial"/>
          <w:sz w:val="20"/>
          <w:szCs w:val="20"/>
        </w:rPr>
      </w:pPr>
    </w:p>
    <w:p w14:paraId="685033A1" w14:textId="67D99448" w:rsidR="009C626A" w:rsidRDefault="00235681" w:rsidP="00A02192">
      <w:pPr>
        <w:snapToGrid w:val="0"/>
        <w:spacing w:after="0" w:line="240" w:lineRule="auto"/>
        <w:rPr>
          <w:rFonts w:ascii="Verdana" w:hAnsi="Verdana" w:cs="Arial"/>
          <w:sz w:val="20"/>
          <w:szCs w:val="20"/>
        </w:rPr>
      </w:pPr>
      <w:r w:rsidRPr="00235681">
        <w:rPr>
          <w:rFonts w:ascii="Verdana" w:hAnsi="Verdana" w:cs="Arial"/>
          <w:sz w:val="20"/>
          <w:szCs w:val="20"/>
        </w:rPr>
        <w:t>Le marché n’est pas reconductible.</w:t>
      </w:r>
    </w:p>
    <w:p w14:paraId="4B924AA1" w14:textId="4645E1CC" w:rsidR="00B842F3" w:rsidRDefault="00B842F3" w:rsidP="00A02192">
      <w:pPr>
        <w:snapToGrid w:val="0"/>
        <w:spacing w:after="0" w:line="240" w:lineRule="auto"/>
        <w:rPr>
          <w:rFonts w:ascii="Verdana" w:hAnsi="Verdana" w:cs="Arial"/>
          <w:sz w:val="20"/>
          <w:szCs w:val="20"/>
        </w:rPr>
      </w:pPr>
    </w:p>
    <w:p w14:paraId="01F42AC0" w14:textId="6C4540BA" w:rsidR="00B842F3" w:rsidRDefault="00B842F3" w:rsidP="00A02192">
      <w:pPr>
        <w:snapToGrid w:val="0"/>
        <w:spacing w:after="0" w:line="240" w:lineRule="auto"/>
        <w:jc w:val="both"/>
        <w:rPr>
          <w:rFonts w:ascii="Verdana" w:hAnsi="Verdana"/>
          <w:b/>
          <w:color w:val="1F3864" w:themeColor="accent5" w:themeShade="80"/>
          <w:sz w:val="20"/>
          <w:szCs w:val="20"/>
        </w:rPr>
      </w:pPr>
      <w:r>
        <w:rPr>
          <w:rFonts w:ascii="Verdana" w:hAnsi="Verdana" w:cs="Arial"/>
          <w:sz w:val="20"/>
          <w:szCs w:val="20"/>
        </w:rPr>
        <w:t>Les délais d’exécution sont ceux pour lesquels le titulaire s’est engagé dans son offre</w:t>
      </w:r>
      <w:r w:rsidR="009C626A">
        <w:rPr>
          <w:rFonts w:ascii="Verdana" w:hAnsi="Verdana" w:cs="Arial"/>
          <w:sz w:val="20"/>
          <w:szCs w:val="20"/>
        </w:rPr>
        <w:t>.</w:t>
      </w:r>
    </w:p>
    <w:p w14:paraId="024362A5" w14:textId="04F96A64" w:rsidR="00235681" w:rsidRDefault="00B842F3" w:rsidP="002625AD">
      <w:pPr>
        <w:pStyle w:val="Titre1"/>
        <w:tabs>
          <w:tab w:val="left" w:pos="1701"/>
        </w:tabs>
      </w:pPr>
      <w:r w:rsidRPr="00757007">
        <w:lastRenderedPageBreak/>
        <w:t xml:space="preserve">Article </w:t>
      </w:r>
      <w:r w:rsidR="00235681">
        <w:t>6</w:t>
      </w:r>
      <w:r w:rsidR="00235681" w:rsidRPr="00757007">
        <w:t xml:space="preserve"> – </w:t>
      </w:r>
      <w:r>
        <w:t>Co-contractants</w:t>
      </w:r>
    </w:p>
    <w:p w14:paraId="2C7B4AA6" w14:textId="149C5B92" w:rsidR="001D2501" w:rsidRDefault="00B842F3" w:rsidP="00B842F3">
      <w:pPr>
        <w:pStyle w:val="Titre2"/>
      </w:pPr>
      <w:r>
        <w:t>6.1 Pouvoir adjudicateur</w:t>
      </w:r>
    </w:p>
    <w:p w14:paraId="10EB7F39" w14:textId="77777777" w:rsidR="001D2501" w:rsidRDefault="001D2501" w:rsidP="001D2501">
      <w:pPr>
        <w:spacing w:after="0" w:line="240" w:lineRule="auto"/>
        <w:rPr>
          <w:rFonts w:ascii="Verdana" w:hAnsi="Verdana"/>
          <w:b/>
          <w:color w:val="1F3864" w:themeColor="accent5" w:themeShade="80"/>
          <w:sz w:val="20"/>
          <w:szCs w:val="20"/>
        </w:rPr>
      </w:pPr>
    </w:p>
    <w:p w14:paraId="357C7B09" w14:textId="77777777" w:rsidR="001D2501" w:rsidRDefault="001D2501" w:rsidP="00A02192">
      <w:pPr>
        <w:spacing w:after="0" w:line="240" w:lineRule="auto"/>
        <w:ind w:right="-1"/>
        <w:jc w:val="both"/>
        <w:rPr>
          <w:rFonts w:ascii="Verdana" w:hAnsi="Verdana" w:cs="Arial"/>
          <w:sz w:val="20"/>
          <w:szCs w:val="20"/>
        </w:rPr>
      </w:pPr>
      <w:r w:rsidRPr="001D2501">
        <w:rPr>
          <w:rFonts w:ascii="Verdana" w:hAnsi="Verdana" w:cs="Arial"/>
          <w:sz w:val="20"/>
          <w:szCs w:val="20"/>
        </w:rPr>
        <w:t>L’</w:t>
      </w:r>
      <w:r>
        <w:rPr>
          <w:rFonts w:ascii="Verdana" w:hAnsi="Verdana" w:cs="Arial"/>
          <w:sz w:val="20"/>
          <w:szCs w:val="20"/>
        </w:rPr>
        <w:t>A</w:t>
      </w:r>
      <w:r w:rsidRPr="001D2501">
        <w:rPr>
          <w:rFonts w:ascii="Verdana" w:hAnsi="Verdana" w:cs="Arial"/>
          <w:sz w:val="20"/>
          <w:szCs w:val="20"/>
        </w:rPr>
        <w:t>ssociation Faculté des Métiers de l’Essonne est représentée, à la signature du marché et pour toute modification de contrat éventuelle, par son Président.</w:t>
      </w:r>
    </w:p>
    <w:p w14:paraId="17E98332" w14:textId="77777777" w:rsidR="00FC1848" w:rsidRPr="00FC1848" w:rsidRDefault="00FC1848" w:rsidP="00FC1848">
      <w:pPr>
        <w:spacing w:after="0" w:line="240" w:lineRule="auto"/>
        <w:rPr>
          <w:rFonts w:ascii="Verdana" w:hAnsi="Verdana" w:cs="Arial"/>
          <w:sz w:val="20"/>
          <w:szCs w:val="20"/>
        </w:rPr>
      </w:pPr>
    </w:p>
    <w:p w14:paraId="745AD06E" w14:textId="77777777" w:rsidR="00FC1848" w:rsidRPr="00FC1848" w:rsidRDefault="00FC1848" w:rsidP="00FC1848">
      <w:pPr>
        <w:spacing w:after="0" w:line="240" w:lineRule="auto"/>
        <w:jc w:val="both"/>
        <w:rPr>
          <w:rFonts w:ascii="Verdana" w:hAnsi="Verdana" w:cs="Arial"/>
          <w:sz w:val="20"/>
          <w:szCs w:val="20"/>
        </w:rPr>
      </w:pPr>
      <w:r w:rsidRPr="00FC1848">
        <w:rPr>
          <w:rFonts w:ascii="Verdana" w:hAnsi="Verdana" w:cs="Arial"/>
          <w:sz w:val="20"/>
          <w:szCs w:val="20"/>
        </w:rPr>
        <w:t xml:space="preserve">Le suivi des opérations est assuré par Monsieur Franck HERY, Directeur administratif et financier (Tel. : 06 33 63 71 63, </w:t>
      </w:r>
      <w:proofErr w:type="gramStart"/>
      <w:r w:rsidRPr="00FC1848">
        <w:rPr>
          <w:rFonts w:ascii="Verdana" w:hAnsi="Verdana" w:cs="Arial"/>
          <w:sz w:val="20"/>
          <w:szCs w:val="20"/>
        </w:rPr>
        <w:t>email</w:t>
      </w:r>
      <w:proofErr w:type="gramEnd"/>
      <w:r w:rsidRPr="00FC1848">
        <w:rPr>
          <w:rFonts w:ascii="Verdana" w:hAnsi="Verdana" w:cs="Arial"/>
          <w:sz w:val="20"/>
          <w:szCs w:val="20"/>
        </w:rPr>
        <w:t xml:space="preserve"> : </w:t>
      </w:r>
      <w:hyperlink r:id="rId16" w:tooltip="mailto:f.hery@fdme91.fr" w:history="1">
        <w:r w:rsidRPr="00FC1848">
          <w:rPr>
            <w:rStyle w:val="Lienhypertexte"/>
            <w:rFonts w:ascii="Verdana" w:hAnsi="Verdana" w:cs="Arial"/>
            <w:sz w:val="20"/>
            <w:szCs w:val="20"/>
          </w:rPr>
          <w:t>f.hery@fdme91.fr</w:t>
        </w:r>
      </w:hyperlink>
      <w:r w:rsidRPr="00FC1848">
        <w:rPr>
          <w:rFonts w:ascii="Verdana" w:hAnsi="Verdana" w:cs="Arial"/>
          <w:sz w:val="20"/>
          <w:szCs w:val="20"/>
        </w:rPr>
        <w:t>), lequel est chargé d’en assurer, par ses directives, le bon déroulement. Il est l’interlocuteur direct du titulaire.</w:t>
      </w:r>
    </w:p>
    <w:p w14:paraId="4D1CEF79" w14:textId="77777777" w:rsidR="001D2501" w:rsidRDefault="001D2501" w:rsidP="001D2501">
      <w:pPr>
        <w:spacing w:after="0" w:line="240" w:lineRule="auto"/>
        <w:rPr>
          <w:rFonts w:ascii="Verdana" w:hAnsi="Verdana"/>
          <w:b/>
          <w:color w:val="1F3864" w:themeColor="accent5" w:themeShade="80"/>
          <w:sz w:val="20"/>
          <w:szCs w:val="20"/>
        </w:rPr>
      </w:pPr>
    </w:p>
    <w:p w14:paraId="47A29C3D" w14:textId="4A3BA1EC" w:rsidR="001D2501" w:rsidRDefault="00B842F3" w:rsidP="00B842F3">
      <w:pPr>
        <w:pStyle w:val="Titre2"/>
      </w:pPr>
      <w:r>
        <w:t>6.2 Titulaire</w:t>
      </w:r>
    </w:p>
    <w:p w14:paraId="4450AB20" w14:textId="77777777" w:rsidR="001D2501" w:rsidRDefault="001D2501" w:rsidP="001D2501">
      <w:pPr>
        <w:spacing w:after="0" w:line="20" w:lineRule="atLeast"/>
        <w:ind w:right="282"/>
        <w:rPr>
          <w:rFonts w:cs="Arial"/>
        </w:rPr>
      </w:pPr>
    </w:p>
    <w:p w14:paraId="65C1B1BB" w14:textId="77777777" w:rsidR="001D2501" w:rsidRPr="001D2501" w:rsidRDefault="001D2501" w:rsidP="006174F6">
      <w:pPr>
        <w:spacing w:after="0" w:line="240" w:lineRule="auto"/>
        <w:ind w:right="-2"/>
        <w:jc w:val="both"/>
        <w:rPr>
          <w:rFonts w:ascii="Verdana" w:hAnsi="Verdana" w:cs="Arial"/>
          <w:sz w:val="20"/>
          <w:szCs w:val="20"/>
        </w:rPr>
      </w:pPr>
      <w:r w:rsidRPr="001D2501">
        <w:rPr>
          <w:rFonts w:ascii="Verdana" w:hAnsi="Verdana" w:cs="Arial"/>
          <w:sz w:val="20"/>
          <w:szCs w:val="20"/>
        </w:rPr>
        <w:t>Le titulaire doit désigner, dès la notification du marché, une ou plusieurs personnes physiques ayant la qualité pour le représenter vis à vis de l</w:t>
      </w:r>
      <w:r>
        <w:rPr>
          <w:rFonts w:ascii="Verdana" w:hAnsi="Verdana" w:cs="Arial"/>
          <w:sz w:val="20"/>
          <w:szCs w:val="20"/>
        </w:rPr>
        <w:t>’Association</w:t>
      </w:r>
      <w:r w:rsidRPr="001D2501">
        <w:rPr>
          <w:rFonts w:ascii="Verdana" w:hAnsi="Verdana" w:cs="Arial"/>
          <w:sz w:val="20"/>
          <w:szCs w:val="20"/>
        </w:rPr>
        <w:t xml:space="preserve"> Faculté des Métiers de l’Essonne et ce, pour toute la durée de l’exécution du marché.</w:t>
      </w:r>
    </w:p>
    <w:p w14:paraId="52CC3B3C" w14:textId="77777777" w:rsidR="001D2501" w:rsidRPr="001D2501" w:rsidRDefault="001D2501" w:rsidP="00A02192">
      <w:pPr>
        <w:spacing w:after="0" w:line="240" w:lineRule="auto"/>
        <w:ind w:right="282"/>
        <w:jc w:val="both"/>
        <w:rPr>
          <w:rFonts w:ascii="Verdana" w:hAnsi="Verdana" w:cs="Arial"/>
          <w:sz w:val="20"/>
          <w:szCs w:val="20"/>
        </w:rPr>
      </w:pPr>
    </w:p>
    <w:p w14:paraId="000940A5" w14:textId="77777777" w:rsidR="001D2501" w:rsidRPr="001D2501" w:rsidRDefault="001D2501" w:rsidP="006174F6">
      <w:pPr>
        <w:spacing w:after="0" w:line="240" w:lineRule="auto"/>
        <w:ind w:right="-2"/>
        <w:jc w:val="both"/>
        <w:rPr>
          <w:rFonts w:ascii="Verdana" w:hAnsi="Verdana" w:cs="Arial"/>
          <w:sz w:val="20"/>
          <w:szCs w:val="20"/>
        </w:rPr>
      </w:pPr>
      <w:r w:rsidRPr="001D2501">
        <w:rPr>
          <w:rFonts w:ascii="Verdana" w:hAnsi="Verdana" w:cs="Arial"/>
          <w:sz w:val="20"/>
          <w:szCs w:val="20"/>
        </w:rPr>
        <w:t>Le titulaire est tenu de communiquer immédiatement à l</w:t>
      </w:r>
      <w:r>
        <w:rPr>
          <w:rFonts w:ascii="Verdana" w:hAnsi="Verdana" w:cs="Arial"/>
          <w:sz w:val="20"/>
          <w:szCs w:val="20"/>
        </w:rPr>
        <w:t>’Association</w:t>
      </w:r>
      <w:r w:rsidRPr="001D2501">
        <w:rPr>
          <w:rFonts w:ascii="Verdana" w:hAnsi="Verdana" w:cs="Arial"/>
          <w:sz w:val="20"/>
          <w:szCs w:val="20"/>
        </w:rPr>
        <w:t xml:space="preserve"> Faculté des Métiers de l’Essonne, les modifications survenant au cours de l’exécution du marché et se rapportant :</w:t>
      </w:r>
    </w:p>
    <w:p w14:paraId="7E01B73B"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personnes ayant le pouvoir de</w:t>
      </w:r>
      <w:r w:rsidR="0091652C">
        <w:rPr>
          <w:rFonts w:ascii="Verdana" w:hAnsi="Verdana"/>
          <w:sz w:val="20"/>
          <w:szCs w:val="20"/>
        </w:rPr>
        <w:t xml:space="preserve"> l’engager ou de la représenter ;</w:t>
      </w:r>
    </w:p>
    <w:p w14:paraId="22DF429B"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la forme juridiq</w:t>
      </w:r>
      <w:r w:rsidR="0091652C">
        <w:rPr>
          <w:rFonts w:ascii="Verdana" w:hAnsi="Verdana"/>
          <w:sz w:val="20"/>
          <w:szCs w:val="20"/>
        </w:rPr>
        <w:t>ue sous laquelle il se présente ;</w:t>
      </w:r>
    </w:p>
    <w:p w14:paraId="6A0AF246"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sa rais</w:t>
      </w:r>
      <w:r w:rsidR="0091652C">
        <w:rPr>
          <w:rFonts w:ascii="Verdana" w:hAnsi="Verdana"/>
          <w:sz w:val="20"/>
          <w:szCs w:val="20"/>
        </w:rPr>
        <w:t>on sociale ou à sa dénomination ;</w:t>
      </w:r>
    </w:p>
    <w:p w14:paraId="40FD4996" w14:textId="77777777" w:rsidR="001D2501" w:rsidRPr="001D2501" w:rsidRDefault="0091652C" w:rsidP="00A02192">
      <w:pPr>
        <w:pStyle w:val="Puce1"/>
        <w:spacing w:after="0" w:line="240" w:lineRule="auto"/>
        <w:jc w:val="both"/>
        <w:rPr>
          <w:rFonts w:ascii="Verdana" w:hAnsi="Verdana"/>
          <w:sz w:val="20"/>
          <w:szCs w:val="20"/>
        </w:rPr>
      </w:pPr>
      <w:r>
        <w:rPr>
          <w:rFonts w:ascii="Verdana" w:hAnsi="Verdana"/>
          <w:sz w:val="20"/>
          <w:szCs w:val="20"/>
        </w:rPr>
        <w:t>A sa nationalité ;</w:t>
      </w:r>
    </w:p>
    <w:p w14:paraId="4FFCD762" w14:textId="77777777" w:rsidR="001D2501" w:rsidRPr="001D2501" w:rsidRDefault="0091652C" w:rsidP="00A02192">
      <w:pPr>
        <w:pStyle w:val="Puce1"/>
        <w:spacing w:after="0" w:line="240" w:lineRule="auto"/>
        <w:jc w:val="both"/>
        <w:rPr>
          <w:rFonts w:ascii="Verdana" w:hAnsi="Verdana"/>
          <w:sz w:val="20"/>
          <w:szCs w:val="20"/>
        </w:rPr>
      </w:pPr>
      <w:r>
        <w:rPr>
          <w:rFonts w:ascii="Verdana" w:hAnsi="Verdana"/>
          <w:sz w:val="20"/>
          <w:szCs w:val="20"/>
        </w:rPr>
        <w:t>A son domicile ou siège social ;</w:t>
      </w:r>
    </w:p>
    <w:p w14:paraId="31DFA6EA"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 montant de son c</w:t>
      </w:r>
      <w:r w:rsidR="0091652C">
        <w:rPr>
          <w:rFonts w:ascii="Verdana" w:hAnsi="Verdana"/>
          <w:sz w:val="20"/>
          <w:szCs w:val="20"/>
        </w:rPr>
        <w:t>apital social ;</w:t>
      </w:r>
    </w:p>
    <w:p w14:paraId="6C133074"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personn</w:t>
      </w:r>
      <w:r w:rsidR="0091652C">
        <w:rPr>
          <w:rFonts w:ascii="Verdana" w:hAnsi="Verdana"/>
          <w:sz w:val="20"/>
          <w:szCs w:val="20"/>
        </w:rPr>
        <w:t>es ou groupes qui le contrôlent ;</w:t>
      </w:r>
    </w:p>
    <w:p w14:paraId="3736BCFD"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Aux groupements auxquels il participe s’ils in</w:t>
      </w:r>
      <w:r w:rsidR="0091652C">
        <w:rPr>
          <w:rFonts w:ascii="Verdana" w:hAnsi="Verdana"/>
          <w:sz w:val="20"/>
          <w:szCs w:val="20"/>
        </w:rPr>
        <w:t>téressent l’exécution du marché ;</w:t>
      </w:r>
    </w:p>
    <w:p w14:paraId="49FD10A6"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une procédure de redresseme</w:t>
      </w:r>
      <w:r w:rsidR="0091652C">
        <w:rPr>
          <w:rFonts w:ascii="Verdana" w:hAnsi="Verdana"/>
          <w:sz w:val="20"/>
          <w:szCs w:val="20"/>
        </w:rPr>
        <w:t>nt ou de liquidation judiciaire ;</w:t>
      </w:r>
    </w:p>
    <w:p w14:paraId="0C7488E0" w14:textId="77777777" w:rsidR="001D2501" w:rsidRPr="001D2501" w:rsidRDefault="001D2501" w:rsidP="00A02192">
      <w:pPr>
        <w:pStyle w:val="Puce1"/>
        <w:spacing w:after="0" w:line="240" w:lineRule="auto"/>
        <w:jc w:val="both"/>
        <w:rPr>
          <w:rFonts w:ascii="Verdana" w:hAnsi="Verdana"/>
          <w:sz w:val="20"/>
          <w:szCs w:val="20"/>
        </w:rPr>
      </w:pPr>
      <w:r w:rsidRPr="001D2501">
        <w:rPr>
          <w:rFonts w:ascii="Verdana" w:hAnsi="Verdana"/>
          <w:sz w:val="20"/>
          <w:szCs w:val="20"/>
        </w:rPr>
        <w:t>A tout autre événement lié à l’activité du candidat se rapportant au présent marché (notamment quant aux éléments demandés aux candidats lors de la remise de leur candidature).</w:t>
      </w:r>
    </w:p>
    <w:p w14:paraId="6DB3A14F" w14:textId="77777777" w:rsidR="001D2501" w:rsidRPr="001D2501" w:rsidRDefault="001D2501" w:rsidP="00A02192">
      <w:pPr>
        <w:spacing w:after="0" w:line="240" w:lineRule="auto"/>
        <w:ind w:right="282"/>
        <w:jc w:val="both"/>
        <w:rPr>
          <w:rFonts w:ascii="Verdana" w:hAnsi="Verdana" w:cs="Arial"/>
          <w:sz w:val="20"/>
          <w:szCs w:val="20"/>
        </w:rPr>
      </w:pPr>
    </w:p>
    <w:p w14:paraId="039C811A" w14:textId="1CDC866A" w:rsidR="00A0048C" w:rsidRDefault="001D2501" w:rsidP="006174F6">
      <w:pPr>
        <w:tabs>
          <w:tab w:val="left" w:pos="8931"/>
        </w:tabs>
        <w:spacing w:after="0" w:line="240" w:lineRule="auto"/>
        <w:ind w:right="-2"/>
        <w:jc w:val="both"/>
        <w:rPr>
          <w:rFonts w:ascii="Verdana" w:hAnsi="Verdana" w:cs="Arial"/>
          <w:sz w:val="20"/>
          <w:szCs w:val="20"/>
        </w:rPr>
      </w:pPr>
      <w:r w:rsidRPr="001D2501">
        <w:rPr>
          <w:rFonts w:ascii="Verdana" w:hAnsi="Verdana" w:cs="Arial"/>
          <w:sz w:val="20"/>
          <w:szCs w:val="20"/>
        </w:rPr>
        <w:t>En cas de non-respect de ces dispositions, le titulaire pourra se voir appliquer les dispositions pré</w:t>
      </w:r>
      <w:r w:rsidR="0091652C">
        <w:rPr>
          <w:rFonts w:ascii="Verdana" w:hAnsi="Verdana" w:cs="Arial"/>
          <w:sz w:val="20"/>
          <w:szCs w:val="20"/>
        </w:rPr>
        <w:t>vues par le présent Cahier des C</w:t>
      </w:r>
      <w:r w:rsidRPr="001D2501">
        <w:rPr>
          <w:rFonts w:ascii="Verdana" w:hAnsi="Verdana" w:cs="Arial"/>
          <w:sz w:val="20"/>
          <w:szCs w:val="20"/>
        </w:rPr>
        <w:t>harges concernant la résiliation à ses torts exclusifs (article 15.2 du présent document).</w:t>
      </w:r>
    </w:p>
    <w:p w14:paraId="751EB0F8" w14:textId="4B85ECAA" w:rsidR="00816005" w:rsidRDefault="00B842F3" w:rsidP="00B842F3">
      <w:pPr>
        <w:pStyle w:val="Titre1"/>
      </w:pPr>
      <w:r w:rsidRPr="00757007">
        <w:t xml:space="preserve">Article </w:t>
      </w:r>
      <w:r w:rsidR="00AE629A">
        <w:t>7</w:t>
      </w:r>
      <w:r w:rsidR="00816005" w:rsidRPr="00757007">
        <w:t xml:space="preserve"> – </w:t>
      </w:r>
      <w:r>
        <w:t>Conditions d’exécution du marche</w:t>
      </w:r>
    </w:p>
    <w:p w14:paraId="5C1CC15A" w14:textId="681D4E3E" w:rsidR="00816005" w:rsidRPr="00567CB2" w:rsidRDefault="00AE629A" w:rsidP="00B842F3">
      <w:pPr>
        <w:pStyle w:val="Titre2"/>
      </w:pPr>
      <w:r>
        <w:t>7</w:t>
      </w:r>
      <w:r w:rsidR="00816005" w:rsidRPr="00567CB2">
        <w:t xml:space="preserve">.1. </w:t>
      </w:r>
      <w:r w:rsidR="00B842F3">
        <w:t>Dispositions générales</w:t>
      </w:r>
    </w:p>
    <w:p w14:paraId="56327F26" w14:textId="77777777" w:rsidR="00816005" w:rsidRDefault="00816005" w:rsidP="00567CB2">
      <w:pPr>
        <w:spacing w:after="0"/>
        <w:rPr>
          <w:rFonts w:ascii="Verdana" w:hAnsi="Verdana"/>
          <w:sz w:val="20"/>
          <w:szCs w:val="20"/>
        </w:rPr>
      </w:pPr>
    </w:p>
    <w:p w14:paraId="6A44AC65" w14:textId="5265126A" w:rsidR="00816005" w:rsidRPr="00816005" w:rsidRDefault="00816005" w:rsidP="00A02192">
      <w:pPr>
        <w:spacing w:after="0" w:line="240" w:lineRule="auto"/>
        <w:ind w:right="70"/>
        <w:jc w:val="both"/>
        <w:rPr>
          <w:rFonts w:ascii="Verdana" w:hAnsi="Verdana" w:cs="Arial"/>
          <w:bCs/>
          <w:iCs/>
          <w:sz w:val="20"/>
          <w:szCs w:val="20"/>
        </w:rPr>
      </w:pPr>
      <w:r w:rsidRPr="00816005">
        <w:rPr>
          <w:rFonts w:ascii="Verdana" w:hAnsi="Verdana" w:cs="Arial"/>
          <w:bCs/>
          <w:iCs/>
          <w:sz w:val="20"/>
          <w:szCs w:val="20"/>
        </w:rPr>
        <w:t xml:space="preserve">Le titulaire s’engage à exécuter les prestations définies </w:t>
      </w:r>
      <w:r w:rsidR="00B842F3">
        <w:rPr>
          <w:rFonts w:ascii="Verdana" w:hAnsi="Verdana" w:cs="Arial"/>
          <w:bCs/>
          <w:iCs/>
          <w:sz w:val="20"/>
          <w:szCs w:val="20"/>
        </w:rPr>
        <w:t xml:space="preserve">dans les prescriptions techniques en annexe 2 du présent document ainsi que </w:t>
      </w:r>
      <w:r w:rsidR="00623AD9" w:rsidRPr="00623AD9">
        <w:rPr>
          <w:rFonts w:ascii="Verdana" w:hAnsi="Verdana" w:cs="Arial"/>
          <w:bCs/>
          <w:iCs/>
          <w:sz w:val="20"/>
          <w:szCs w:val="20"/>
        </w:rPr>
        <w:t xml:space="preserve">dans </w:t>
      </w:r>
      <w:r w:rsidR="00623AD9">
        <w:rPr>
          <w:rFonts w:ascii="Verdana" w:hAnsi="Verdana" w:cs="Arial"/>
          <w:bCs/>
          <w:iCs/>
          <w:sz w:val="20"/>
          <w:szCs w:val="20"/>
        </w:rPr>
        <w:t>l’annexe financière</w:t>
      </w:r>
      <w:r w:rsidR="00623AD9" w:rsidRPr="00623AD9">
        <w:rPr>
          <w:rFonts w:ascii="Verdana" w:hAnsi="Verdana" w:cs="Arial"/>
          <w:bCs/>
          <w:iCs/>
          <w:sz w:val="20"/>
          <w:szCs w:val="20"/>
        </w:rPr>
        <w:t xml:space="preserve"> (</w:t>
      </w:r>
      <w:r w:rsidR="00623AD9">
        <w:rPr>
          <w:rFonts w:ascii="Verdana" w:hAnsi="Verdana" w:cs="Arial"/>
          <w:bCs/>
          <w:iCs/>
          <w:sz w:val="20"/>
          <w:szCs w:val="20"/>
        </w:rPr>
        <w:t xml:space="preserve">la </w:t>
      </w:r>
      <w:r w:rsidR="00623AD9" w:rsidRPr="00623AD9">
        <w:rPr>
          <w:rFonts w:ascii="Verdana" w:hAnsi="Verdana" w:cs="Arial"/>
          <w:bCs/>
          <w:iCs/>
          <w:sz w:val="20"/>
          <w:szCs w:val="20"/>
        </w:rPr>
        <w:t xml:space="preserve">Décomposition du Prix Global et Forfaitaire) </w:t>
      </w:r>
      <w:r w:rsidRPr="00816005">
        <w:rPr>
          <w:rFonts w:ascii="Verdana" w:hAnsi="Verdana" w:cs="Arial"/>
          <w:bCs/>
          <w:iCs/>
          <w:sz w:val="20"/>
          <w:szCs w:val="20"/>
        </w:rPr>
        <w:t xml:space="preserve">en respectant l’ensemble des prescriptions techniques, administratives et juridiques contenues dans ledit </w:t>
      </w:r>
      <w:r>
        <w:rPr>
          <w:rFonts w:ascii="Verdana" w:hAnsi="Verdana" w:cs="Arial"/>
          <w:bCs/>
          <w:iCs/>
          <w:sz w:val="20"/>
          <w:szCs w:val="20"/>
        </w:rPr>
        <w:t>Cahier des C</w:t>
      </w:r>
      <w:r w:rsidRPr="00816005">
        <w:rPr>
          <w:rFonts w:ascii="Verdana" w:hAnsi="Verdana" w:cs="Arial"/>
          <w:bCs/>
          <w:iCs/>
          <w:sz w:val="20"/>
          <w:szCs w:val="20"/>
        </w:rPr>
        <w:t>harges.</w:t>
      </w:r>
    </w:p>
    <w:p w14:paraId="6796857E" w14:textId="77777777" w:rsidR="00816005" w:rsidRPr="00816005" w:rsidRDefault="00816005" w:rsidP="00A02192">
      <w:pPr>
        <w:spacing w:after="0" w:line="240" w:lineRule="auto"/>
        <w:ind w:right="70"/>
        <w:jc w:val="both"/>
        <w:rPr>
          <w:rFonts w:ascii="Verdana" w:hAnsi="Verdana" w:cs="Arial"/>
          <w:bCs/>
          <w:iCs/>
          <w:sz w:val="20"/>
          <w:szCs w:val="20"/>
        </w:rPr>
      </w:pPr>
    </w:p>
    <w:p w14:paraId="148C14B5" w14:textId="77777777" w:rsidR="00816005" w:rsidRPr="00816005" w:rsidRDefault="00816005" w:rsidP="00A02192">
      <w:pPr>
        <w:spacing w:after="0" w:line="240" w:lineRule="auto"/>
        <w:ind w:right="70"/>
        <w:jc w:val="both"/>
        <w:rPr>
          <w:rFonts w:ascii="Verdana" w:hAnsi="Verdana" w:cs="Arial"/>
          <w:bCs/>
          <w:iCs/>
          <w:sz w:val="20"/>
          <w:szCs w:val="20"/>
        </w:rPr>
      </w:pPr>
      <w:r w:rsidRPr="00816005">
        <w:rPr>
          <w:rFonts w:ascii="Verdana" w:hAnsi="Verdana" w:cs="Arial"/>
          <w:bCs/>
          <w:iCs/>
          <w:sz w:val="20"/>
          <w:szCs w:val="20"/>
        </w:rPr>
        <w:t>Il s’engage, en outre, à respecter la réglementation en vigueur concernant les prestations objets du présent marché.</w:t>
      </w:r>
    </w:p>
    <w:p w14:paraId="5D0326BD" w14:textId="77777777" w:rsidR="00816005" w:rsidRPr="00816005" w:rsidRDefault="00816005" w:rsidP="00A02192">
      <w:pPr>
        <w:spacing w:after="0" w:line="240" w:lineRule="auto"/>
        <w:ind w:right="70"/>
        <w:jc w:val="both"/>
        <w:rPr>
          <w:rFonts w:ascii="Verdana" w:hAnsi="Verdana" w:cs="Arial"/>
          <w:b/>
          <w:i/>
          <w:sz w:val="20"/>
          <w:szCs w:val="20"/>
        </w:rPr>
      </w:pPr>
    </w:p>
    <w:p w14:paraId="5CF20955" w14:textId="77777777" w:rsidR="00816005" w:rsidRPr="00816005" w:rsidRDefault="00816005" w:rsidP="00A02192">
      <w:pPr>
        <w:tabs>
          <w:tab w:val="left" w:pos="1134"/>
        </w:tabs>
        <w:spacing w:after="0" w:line="240" w:lineRule="auto"/>
        <w:ind w:right="70"/>
        <w:jc w:val="both"/>
        <w:rPr>
          <w:rFonts w:ascii="Verdana" w:hAnsi="Verdana" w:cs="Arial"/>
          <w:sz w:val="20"/>
          <w:szCs w:val="20"/>
        </w:rPr>
      </w:pPr>
      <w:r w:rsidRPr="00816005">
        <w:rPr>
          <w:rFonts w:ascii="Verdana" w:hAnsi="Verdana" w:cs="Arial"/>
          <w:sz w:val="20"/>
          <w:szCs w:val="20"/>
        </w:rPr>
        <w:t>Dans le cas où il ne serait pas possible de procéder à l’exécution des prestations selon les modalités prévues, l’entreprise doit proposer une solution de remplacement en accord avec l’Association Faculté des Métiers de l’Essonne.</w:t>
      </w:r>
    </w:p>
    <w:p w14:paraId="4C5CF891" w14:textId="77777777" w:rsidR="00816005" w:rsidRDefault="00816005" w:rsidP="00816005">
      <w:pPr>
        <w:spacing w:after="0"/>
        <w:jc w:val="both"/>
        <w:rPr>
          <w:rFonts w:ascii="Verdana" w:hAnsi="Verdana"/>
          <w:sz w:val="20"/>
          <w:szCs w:val="20"/>
        </w:rPr>
      </w:pPr>
    </w:p>
    <w:p w14:paraId="0E11E443" w14:textId="52E1A7BE" w:rsidR="005A1A53" w:rsidRDefault="00AE629A" w:rsidP="00B842F3">
      <w:pPr>
        <w:pStyle w:val="Titre2"/>
      </w:pPr>
      <w:r>
        <w:t>7</w:t>
      </w:r>
      <w:r w:rsidR="005A1A53" w:rsidRPr="00567CB2">
        <w:t>.</w:t>
      </w:r>
      <w:r w:rsidR="005A1A53">
        <w:t>2</w:t>
      </w:r>
      <w:r w:rsidR="005A1A53" w:rsidRPr="00567CB2">
        <w:t xml:space="preserve">. </w:t>
      </w:r>
      <w:r w:rsidR="00B842F3">
        <w:t>Organisation de la prestation</w:t>
      </w:r>
    </w:p>
    <w:p w14:paraId="5F6E9CFA" w14:textId="77777777" w:rsidR="005A1A53" w:rsidRDefault="005A1A53" w:rsidP="005A1A53">
      <w:pPr>
        <w:spacing w:after="0" w:line="20" w:lineRule="atLeast"/>
        <w:rPr>
          <w:rFonts w:ascii="Verdana" w:hAnsi="Verdana"/>
          <w:b/>
          <w:color w:val="1F3864" w:themeColor="accent5" w:themeShade="80"/>
          <w:sz w:val="20"/>
          <w:szCs w:val="20"/>
        </w:rPr>
      </w:pPr>
    </w:p>
    <w:p w14:paraId="006882B1" w14:textId="3260DDCB" w:rsidR="00623AD9" w:rsidRDefault="005A1A53" w:rsidP="00A02192">
      <w:pPr>
        <w:spacing w:after="0" w:line="240" w:lineRule="auto"/>
        <w:jc w:val="both"/>
        <w:rPr>
          <w:rFonts w:ascii="Verdana" w:hAnsi="Verdana" w:cs="Arial"/>
          <w:sz w:val="20"/>
          <w:szCs w:val="20"/>
        </w:rPr>
      </w:pPr>
      <w:r w:rsidRPr="0094423D">
        <w:rPr>
          <w:rFonts w:ascii="Verdana" w:hAnsi="Verdana" w:cs="Arial"/>
          <w:sz w:val="20"/>
          <w:szCs w:val="20"/>
        </w:rPr>
        <w:t>Toutes anomalies ou demand</w:t>
      </w:r>
      <w:r w:rsidR="0094423D" w:rsidRPr="0094423D">
        <w:rPr>
          <w:rFonts w:ascii="Verdana" w:hAnsi="Verdana" w:cs="Arial"/>
          <w:sz w:val="20"/>
          <w:szCs w:val="20"/>
        </w:rPr>
        <w:t>e</w:t>
      </w:r>
      <w:r w:rsidRPr="0094423D">
        <w:rPr>
          <w:rFonts w:ascii="Verdana" w:hAnsi="Verdana" w:cs="Arial"/>
          <w:sz w:val="20"/>
          <w:szCs w:val="20"/>
        </w:rPr>
        <w:t xml:space="preserve">s ponctuelles seront communiquées, par mail, par le service des </w:t>
      </w:r>
      <w:r w:rsidR="0094423D" w:rsidRPr="0094423D">
        <w:rPr>
          <w:rFonts w:ascii="Verdana" w:hAnsi="Verdana" w:cs="Arial"/>
          <w:sz w:val="20"/>
          <w:szCs w:val="20"/>
        </w:rPr>
        <w:t>Achats &amp; Marchés Publics</w:t>
      </w:r>
      <w:r w:rsidR="0094423D">
        <w:rPr>
          <w:rFonts w:ascii="Verdana" w:hAnsi="Verdana" w:cs="Arial"/>
          <w:sz w:val="20"/>
          <w:szCs w:val="20"/>
        </w:rPr>
        <w:t xml:space="preserve"> ou le Service Patrimoine &amp; Sécurité</w:t>
      </w:r>
      <w:r w:rsidRPr="0094423D">
        <w:rPr>
          <w:rFonts w:ascii="Verdana" w:hAnsi="Verdana" w:cs="Arial"/>
          <w:sz w:val="20"/>
          <w:szCs w:val="20"/>
        </w:rPr>
        <w:t>.</w:t>
      </w:r>
    </w:p>
    <w:p w14:paraId="79100271" w14:textId="4B0F708D" w:rsidR="00623AD9" w:rsidRDefault="005A1A53" w:rsidP="00A02192">
      <w:pPr>
        <w:spacing w:after="0" w:line="240" w:lineRule="auto"/>
        <w:jc w:val="both"/>
        <w:rPr>
          <w:rFonts w:ascii="Verdana" w:hAnsi="Verdana" w:cs="Arial"/>
          <w:sz w:val="20"/>
          <w:szCs w:val="20"/>
        </w:rPr>
      </w:pPr>
      <w:r w:rsidRPr="005A1A53">
        <w:rPr>
          <w:rFonts w:ascii="Verdana" w:hAnsi="Verdana" w:cs="Arial"/>
          <w:sz w:val="20"/>
          <w:szCs w:val="20"/>
        </w:rPr>
        <w:t>Le titulaire devra remédier immédiatement aux demandes ou réclamations ainsi formulées.</w:t>
      </w:r>
    </w:p>
    <w:p w14:paraId="51D2AE2C" w14:textId="63BC2BF3" w:rsidR="00AE629A" w:rsidRDefault="00AE629A" w:rsidP="00AE629A">
      <w:pPr>
        <w:pStyle w:val="Titre1"/>
      </w:pPr>
      <w:r w:rsidRPr="00757007">
        <w:lastRenderedPageBreak/>
        <w:t xml:space="preserve">Article </w:t>
      </w:r>
      <w:r>
        <w:t>8</w:t>
      </w:r>
      <w:r w:rsidRPr="00757007">
        <w:t xml:space="preserve"> – </w:t>
      </w:r>
      <w:r>
        <w:t>Obligation de discrétion et de confidentialité</w:t>
      </w:r>
    </w:p>
    <w:p w14:paraId="1A70BBE8"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 xml:space="preserve">Le titulaire est tenu au respect, par ses collaborateurs, du secret de toute information dont il aura eu connaissance à l'occasion de l'exécution de sa mission. Il ne pourra transmettre ces informations à des tiers par quelque moyen que ce soit. En cas de non-respect de ces dispositions, l’Association Faculté des Métiers de l’Essonne pourra résilier le présent marché aux torts exclusifs de la société (sans préavis ni indemnité). </w:t>
      </w:r>
    </w:p>
    <w:p w14:paraId="71E578AA"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p>
    <w:p w14:paraId="0B52F33E"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L’Association Faculté des M</w:t>
      </w:r>
      <w:r w:rsidRPr="00C543F3">
        <w:rPr>
          <w:rFonts w:ascii="Verdana" w:hAnsi="Verdana" w:cs="Verdana"/>
          <w:sz w:val="20"/>
          <w:szCs w:val="20"/>
        </w:rPr>
        <w:t>étiers de l’Essonne s’engage à ne divulguer, par quelque moyen que ce soit, aucune information reçue de la société et signalée par elle comme confidentielle.</w:t>
      </w:r>
    </w:p>
    <w:p w14:paraId="084A5124"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p>
    <w:p w14:paraId="26178DB9" w14:textId="77777777" w:rsidR="00AE629A" w:rsidRPr="00C543F3" w:rsidRDefault="00AE629A" w:rsidP="00AE629A">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Le titulaire s’engage à reconstituer, à ses frais, les informations qui seraient perdues où rendues inutilisables de son fait.</w:t>
      </w:r>
    </w:p>
    <w:p w14:paraId="70A4BC29" w14:textId="77777777" w:rsidR="00AE629A" w:rsidRPr="00C543F3" w:rsidRDefault="00AE629A" w:rsidP="00AE629A">
      <w:pPr>
        <w:spacing w:after="0" w:line="240" w:lineRule="auto"/>
        <w:ind w:right="-1"/>
        <w:jc w:val="both"/>
        <w:rPr>
          <w:rFonts w:ascii="Verdana" w:hAnsi="Verdana" w:cs="Arial"/>
          <w:sz w:val="20"/>
          <w:szCs w:val="20"/>
        </w:rPr>
      </w:pPr>
    </w:p>
    <w:p w14:paraId="7AD35572" w14:textId="77777777" w:rsidR="00AE629A" w:rsidRDefault="00AE629A" w:rsidP="00AE629A">
      <w:pPr>
        <w:spacing w:after="0" w:line="240" w:lineRule="auto"/>
        <w:ind w:right="-1"/>
        <w:jc w:val="both"/>
        <w:rPr>
          <w:rFonts w:ascii="Verdana" w:hAnsi="Verdana" w:cs="Arial"/>
          <w:sz w:val="20"/>
          <w:szCs w:val="20"/>
        </w:rPr>
      </w:pPr>
      <w:r w:rsidRPr="00C543F3">
        <w:rPr>
          <w:rFonts w:ascii="Verdana" w:hAnsi="Verdana" w:cs="Arial"/>
          <w:sz w:val="20"/>
          <w:szCs w:val="20"/>
        </w:rPr>
        <w:t>Les obligations du présent article s’appliquent aux co-traitants et sous-traitants.</w:t>
      </w:r>
    </w:p>
    <w:p w14:paraId="04DC4D9D" w14:textId="2E7ADDA6" w:rsidR="005A1A53" w:rsidRDefault="00B842F3" w:rsidP="00B842F3">
      <w:pPr>
        <w:pStyle w:val="Titre1"/>
      </w:pPr>
      <w:r w:rsidRPr="00757007">
        <w:t xml:space="preserve">Article </w:t>
      </w:r>
      <w:r w:rsidR="005A1A53">
        <w:t>9</w:t>
      </w:r>
      <w:r w:rsidR="005A1A53" w:rsidRPr="00757007">
        <w:t xml:space="preserve"> – </w:t>
      </w:r>
      <w:r>
        <w:t>Dispositions financières</w:t>
      </w:r>
    </w:p>
    <w:p w14:paraId="10A84F06" w14:textId="3BAE83F3" w:rsidR="005A1A53" w:rsidRDefault="005A1A53" w:rsidP="002415F8">
      <w:pPr>
        <w:pStyle w:val="Titre2"/>
      </w:pPr>
      <w:r>
        <w:t>9</w:t>
      </w:r>
      <w:r w:rsidRPr="00567CB2">
        <w:t xml:space="preserve">.1. </w:t>
      </w:r>
      <w:r w:rsidR="002415F8">
        <w:t>Prix de référence</w:t>
      </w:r>
    </w:p>
    <w:p w14:paraId="23EC59B2" w14:textId="77777777" w:rsidR="005A1A53" w:rsidRDefault="005A1A53" w:rsidP="005A1A53">
      <w:pPr>
        <w:spacing w:after="0" w:line="20" w:lineRule="atLeast"/>
        <w:rPr>
          <w:rFonts w:ascii="Verdana" w:hAnsi="Verdana"/>
          <w:b/>
          <w:color w:val="1F3864" w:themeColor="accent5" w:themeShade="80"/>
          <w:sz w:val="20"/>
          <w:szCs w:val="20"/>
        </w:rPr>
      </w:pPr>
    </w:p>
    <w:p w14:paraId="3D39C433" w14:textId="5BCB0EFA" w:rsidR="005A1A53" w:rsidRPr="002415F8" w:rsidRDefault="006437C9" w:rsidP="00A02192">
      <w:pPr>
        <w:spacing w:after="0" w:line="240" w:lineRule="auto"/>
        <w:jc w:val="both"/>
        <w:rPr>
          <w:rFonts w:ascii="Verdana" w:hAnsi="Verdana"/>
          <w:sz w:val="20"/>
          <w:szCs w:val="20"/>
        </w:rPr>
      </w:pPr>
      <w:r w:rsidRPr="002415F8">
        <w:rPr>
          <w:rFonts w:ascii="Verdana" w:hAnsi="Verdana"/>
          <w:sz w:val="20"/>
          <w:szCs w:val="20"/>
        </w:rPr>
        <w:t>Le prix de référence du</w:t>
      </w:r>
      <w:r w:rsidR="005A1A53" w:rsidRPr="002415F8">
        <w:rPr>
          <w:rFonts w:ascii="Verdana" w:hAnsi="Verdana"/>
          <w:sz w:val="20"/>
          <w:szCs w:val="20"/>
        </w:rPr>
        <w:t xml:space="preserve"> marché </w:t>
      </w:r>
      <w:r w:rsidRPr="002415F8">
        <w:rPr>
          <w:rFonts w:ascii="Verdana" w:hAnsi="Verdana"/>
          <w:sz w:val="20"/>
          <w:szCs w:val="20"/>
        </w:rPr>
        <w:t>est le prix total forfaitaire HT pour lequel</w:t>
      </w:r>
      <w:r w:rsidR="005A1A53" w:rsidRPr="002415F8">
        <w:rPr>
          <w:rFonts w:ascii="Verdana" w:hAnsi="Verdana"/>
          <w:sz w:val="20"/>
          <w:szCs w:val="20"/>
        </w:rPr>
        <w:t xml:space="preserve"> le titulaire s’est engagé dans son offre financière.</w:t>
      </w:r>
    </w:p>
    <w:p w14:paraId="6C28BDC1" w14:textId="77777777" w:rsidR="005A1A53" w:rsidRPr="002415F8" w:rsidRDefault="005A1A53" w:rsidP="00A02192">
      <w:pPr>
        <w:spacing w:after="0" w:line="240" w:lineRule="auto"/>
        <w:jc w:val="both"/>
        <w:rPr>
          <w:rFonts w:ascii="Verdana" w:hAnsi="Verdana"/>
          <w:sz w:val="20"/>
          <w:szCs w:val="20"/>
        </w:rPr>
      </w:pPr>
    </w:p>
    <w:p w14:paraId="6E3E6B36" w14:textId="77777777" w:rsidR="00290983" w:rsidRDefault="005A1A53" w:rsidP="00AC01E3">
      <w:pPr>
        <w:spacing w:after="0" w:line="240" w:lineRule="auto"/>
        <w:jc w:val="both"/>
        <w:rPr>
          <w:rFonts w:ascii="Verdana" w:hAnsi="Verdana"/>
          <w:sz w:val="20"/>
          <w:szCs w:val="20"/>
        </w:rPr>
      </w:pPr>
      <w:r w:rsidRPr="002415F8">
        <w:rPr>
          <w:rFonts w:ascii="Verdana" w:hAnsi="Verdana"/>
          <w:sz w:val="20"/>
          <w:szCs w:val="20"/>
        </w:rPr>
        <w:t>Au prix hors taxe</w:t>
      </w:r>
      <w:r w:rsidR="00474714" w:rsidRPr="002415F8">
        <w:rPr>
          <w:rFonts w:ascii="Verdana" w:hAnsi="Verdana"/>
          <w:sz w:val="20"/>
          <w:szCs w:val="20"/>
        </w:rPr>
        <w:t>s</w:t>
      </w:r>
      <w:r w:rsidRPr="002415F8">
        <w:rPr>
          <w:rFonts w:ascii="Verdana" w:hAnsi="Verdana"/>
          <w:sz w:val="20"/>
          <w:szCs w:val="20"/>
        </w:rPr>
        <w:t xml:space="preserve"> des prestations s’ajoute la taxe sur la valeur ajoutée au taux en vigueur à la date de leur réalisation, sauf disposition particulière édictée en vertu de la réglementation générale des prix.</w:t>
      </w:r>
      <w:r w:rsidR="006174F6">
        <w:rPr>
          <w:rFonts w:ascii="Verdana" w:hAnsi="Verdana"/>
          <w:sz w:val="20"/>
          <w:szCs w:val="20"/>
        </w:rPr>
        <w:t xml:space="preserve"> </w:t>
      </w:r>
    </w:p>
    <w:p w14:paraId="0755A0AF" w14:textId="77777777" w:rsidR="00290983" w:rsidRDefault="00290983" w:rsidP="00AC01E3">
      <w:pPr>
        <w:spacing w:after="0" w:line="240" w:lineRule="auto"/>
        <w:jc w:val="both"/>
        <w:rPr>
          <w:rFonts w:ascii="Verdana" w:hAnsi="Verdana"/>
          <w:sz w:val="20"/>
          <w:szCs w:val="20"/>
        </w:rPr>
      </w:pPr>
    </w:p>
    <w:p w14:paraId="6456DBAE" w14:textId="6BA3D600" w:rsidR="00AC01E3" w:rsidRPr="002415F8" w:rsidRDefault="00AC01E3" w:rsidP="00AC01E3">
      <w:pPr>
        <w:spacing w:after="0" w:line="240" w:lineRule="auto"/>
        <w:jc w:val="both"/>
        <w:rPr>
          <w:rFonts w:ascii="Verdana" w:hAnsi="Verdana"/>
          <w:sz w:val="20"/>
          <w:szCs w:val="20"/>
        </w:rPr>
      </w:pPr>
      <w:r w:rsidRPr="002415F8">
        <w:rPr>
          <w:rFonts w:ascii="Verdana" w:hAnsi="Verdana"/>
          <w:sz w:val="20"/>
          <w:szCs w:val="20"/>
        </w:rPr>
        <w:t>Les prix de règlement s’entendent nets toutes taxes comprises (TTC).</w:t>
      </w:r>
    </w:p>
    <w:p w14:paraId="3A71EF17" w14:textId="77777777" w:rsidR="002415F8" w:rsidRDefault="002415F8" w:rsidP="005825D7">
      <w:pPr>
        <w:spacing w:after="0" w:line="20" w:lineRule="atLeast"/>
        <w:rPr>
          <w:rFonts w:ascii="Verdana" w:hAnsi="Verdana"/>
          <w:b/>
          <w:color w:val="1F3864" w:themeColor="accent5" w:themeShade="80"/>
          <w:sz w:val="20"/>
          <w:szCs w:val="20"/>
        </w:rPr>
      </w:pPr>
    </w:p>
    <w:p w14:paraId="6D80E21A" w14:textId="1F114428" w:rsidR="005825D7" w:rsidRDefault="005825D7" w:rsidP="002415F8">
      <w:pPr>
        <w:pStyle w:val="Titre2"/>
      </w:pPr>
      <w:r>
        <w:t>9</w:t>
      </w:r>
      <w:r w:rsidRPr="00567CB2">
        <w:t>.</w:t>
      </w:r>
      <w:r>
        <w:t>2</w:t>
      </w:r>
      <w:r w:rsidRPr="00567CB2">
        <w:t xml:space="preserve">. </w:t>
      </w:r>
      <w:r w:rsidR="002415F8">
        <w:t>Contenu des prix</w:t>
      </w:r>
    </w:p>
    <w:p w14:paraId="24BAAA44" w14:textId="77777777" w:rsidR="002415F8" w:rsidRPr="005825D7" w:rsidRDefault="002415F8" w:rsidP="00A02192">
      <w:pPr>
        <w:spacing w:after="0" w:line="240" w:lineRule="auto"/>
        <w:jc w:val="both"/>
        <w:rPr>
          <w:rFonts w:ascii="Verdana" w:hAnsi="Verdana" w:cs="Arial"/>
          <w:sz w:val="20"/>
          <w:szCs w:val="20"/>
        </w:rPr>
      </w:pPr>
    </w:p>
    <w:p w14:paraId="2822C6C6" w14:textId="7908EA41" w:rsidR="002415F8" w:rsidRDefault="002415F8" w:rsidP="00A02192">
      <w:pPr>
        <w:spacing w:after="0" w:line="240" w:lineRule="auto"/>
        <w:jc w:val="both"/>
        <w:rPr>
          <w:rFonts w:ascii="Verdana" w:hAnsi="Verdana"/>
          <w:sz w:val="20"/>
          <w:szCs w:val="20"/>
        </w:rPr>
      </w:pPr>
      <w:r w:rsidRPr="005825D7">
        <w:rPr>
          <w:rFonts w:ascii="Verdana" w:hAnsi="Verdana"/>
          <w:sz w:val="20"/>
          <w:szCs w:val="20"/>
        </w:rPr>
        <w:t>Le Titulaire est réputé avant la remise de son offre :</w:t>
      </w:r>
    </w:p>
    <w:p w14:paraId="59306C20" w14:textId="458871C4" w:rsidR="002415F8" w:rsidRPr="005825D7" w:rsidRDefault="002415F8" w:rsidP="00A02192">
      <w:pPr>
        <w:pStyle w:val="Puce1"/>
        <w:spacing w:after="0" w:line="240" w:lineRule="auto"/>
        <w:jc w:val="both"/>
        <w:rPr>
          <w:rFonts w:ascii="Verdana" w:hAnsi="Verdana"/>
          <w:sz w:val="20"/>
          <w:szCs w:val="20"/>
        </w:rPr>
      </w:pPr>
      <w:r>
        <w:rPr>
          <w:rFonts w:ascii="Verdana" w:hAnsi="Verdana"/>
          <w:sz w:val="20"/>
          <w:szCs w:val="20"/>
        </w:rPr>
        <w:t>a</w:t>
      </w:r>
      <w:r w:rsidRPr="005825D7">
        <w:rPr>
          <w:rFonts w:ascii="Verdana" w:hAnsi="Verdana"/>
          <w:sz w:val="20"/>
          <w:szCs w:val="20"/>
        </w:rPr>
        <w:t>voir contrôlé toutes les indications des documents du dossier de consultation, notamment celles données par les pièces écrites ; s'être assuré qu'elles sont exactes, suffisantes, concordantes. Tout ce qui serait indiqué dans les pièces écrites du dossier remis au titulaire mais ne figurerait pas sur les annexes ou réciproquement, aura la même valeur que si les indications correspondantes étaient porté</w:t>
      </w:r>
      <w:r>
        <w:rPr>
          <w:rFonts w:ascii="Verdana" w:hAnsi="Verdana"/>
          <w:sz w:val="20"/>
          <w:szCs w:val="20"/>
        </w:rPr>
        <w:t>es sur l'ensemble des documents ;</w:t>
      </w:r>
    </w:p>
    <w:p w14:paraId="31B0EB6E" w14:textId="59ECEAAD" w:rsidR="002415F8" w:rsidRPr="005825D7" w:rsidRDefault="002415F8" w:rsidP="00A02192">
      <w:pPr>
        <w:pStyle w:val="Puce1"/>
        <w:spacing w:after="0" w:line="240" w:lineRule="auto"/>
        <w:jc w:val="both"/>
        <w:rPr>
          <w:rFonts w:ascii="Verdana" w:hAnsi="Verdana"/>
          <w:noProof/>
          <w:sz w:val="20"/>
          <w:szCs w:val="20"/>
        </w:rPr>
      </w:pPr>
      <w:r>
        <w:rPr>
          <w:rFonts w:ascii="Verdana" w:hAnsi="Verdana"/>
          <w:sz w:val="20"/>
          <w:szCs w:val="20"/>
        </w:rPr>
        <w:t>s’</w:t>
      </w:r>
      <w:r w:rsidRPr="005825D7">
        <w:rPr>
          <w:rFonts w:ascii="Verdana" w:hAnsi="Verdana"/>
          <w:sz w:val="20"/>
          <w:szCs w:val="20"/>
        </w:rPr>
        <w:t>être entouré de tous les renseignements utiles auprès de l</w:t>
      </w:r>
      <w:r>
        <w:rPr>
          <w:rFonts w:ascii="Verdana" w:hAnsi="Verdana"/>
          <w:sz w:val="20"/>
          <w:szCs w:val="20"/>
        </w:rPr>
        <w:t>’Association</w:t>
      </w:r>
      <w:r w:rsidRPr="005825D7">
        <w:rPr>
          <w:rFonts w:ascii="Verdana" w:hAnsi="Verdana"/>
          <w:sz w:val="20"/>
          <w:szCs w:val="20"/>
        </w:rPr>
        <w:t xml:space="preserve"> Faculté des Métiers de l’Essonne. </w:t>
      </w:r>
    </w:p>
    <w:p w14:paraId="48712945" w14:textId="77777777" w:rsidR="002415F8" w:rsidRDefault="002415F8" w:rsidP="00A02192">
      <w:pPr>
        <w:spacing w:after="0" w:line="240" w:lineRule="auto"/>
        <w:rPr>
          <w:rFonts w:ascii="Verdana" w:hAnsi="Verdana"/>
          <w:b/>
          <w:color w:val="1F3864" w:themeColor="accent5" w:themeShade="80"/>
          <w:sz w:val="20"/>
          <w:szCs w:val="20"/>
        </w:rPr>
      </w:pPr>
    </w:p>
    <w:p w14:paraId="2E0DDA9D" w14:textId="03E2B666" w:rsidR="005825D7" w:rsidRDefault="005825D7" w:rsidP="00A02192">
      <w:pPr>
        <w:spacing w:after="0" w:line="240" w:lineRule="auto"/>
        <w:jc w:val="both"/>
        <w:rPr>
          <w:rFonts w:ascii="Verdana" w:hAnsi="Verdana"/>
          <w:sz w:val="20"/>
          <w:szCs w:val="20"/>
        </w:rPr>
      </w:pPr>
      <w:r w:rsidRPr="005825D7">
        <w:rPr>
          <w:rFonts w:ascii="Verdana" w:hAnsi="Verdana"/>
          <w:sz w:val="20"/>
          <w:szCs w:val="20"/>
        </w:rPr>
        <w:t>Les prix sont réputés comprendre :</w:t>
      </w:r>
    </w:p>
    <w:p w14:paraId="64887606" w14:textId="195E4150" w:rsid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 xml:space="preserve">La réalisation des prestations tel que décrit par le présent marché (y compris dans son annexe </w:t>
      </w:r>
      <w:r w:rsidR="00641613">
        <w:rPr>
          <w:rFonts w:ascii="Verdana" w:hAnsi="Verdana"/>
          <w:sz w:val="20"/>
          <w:szCs w:val="20"/>
        </w:rPr>
        <w:t xml:space="preserve">financière </w:t>
      </w:r>
      <w:r w:rsidRPr="005825D7">
        <w:rPr>
          <w:rFonts w:ascii="Verdana" w:hAnsi="Verdana"/>
          <w:sz w:val="20"/>
          <w:szCs w:val="20"/>
        </w:rPr>
        <w:t>la « décomposition du prix global et forfaitaire ») ;</w:t>
      </w:r>
    </w:p>
    <w:p w14:paraId="25A76272" w14:textId="77777777" w:rsidR="002415F8" w:rsidRDefault="002415F8" w:rsidP="00A02192">
      <w:pPr>
        <w:pStyle w:val="Puce1"/>
        <w:spacing w:after="0" w:line="240" w:lineRule="auto"/>
        <w:jc w:val="both"/>
        <w:rPr>
          <w:rFonts w:ascii="Verdana" w:hAnsi="Verdana"/>
          <w:sz w:val="20"/>
          <w:szCs w:val="20"/>
        </w:rPr>
      </w:pPr>
      <w:r w:rsidRPr="002415F8">
        <w:rPr>
          <w:rFonts w:ascii="Verdana" w:hAnsi="Verdana"/>
          <w:sz w:val="20"/>
          <w:szCs w:val="20"/>
        </w:rPr>
        <w:t>Les frais de déplacement, d’hébergement (le cas échéant) et de restauration ;</w:t>
      </w:r>
    </w:p>
    <w:p w14:paraId="36B9FED8" w14:textId="75A71396" w:rsidR="005825D7" w:rsidRPr="002415F8" w:rsidRDefault="005825D7" w:rsidP="00A02192">
      <w:pPr>
        <w:pStyle w:val="Puce1"/>
        <w:spacing w:after="0" w:line="240" w:lineRule="auto"/>
        <w:jc w:val="both"/>
        <w:rPr>
          <w:rFonts w:ascii="Verdana" w:hAnsi="Verdana"/>
          <w:sz w:val="20"/>
          <w:szCs w:val="20"/>
        </w:rPr>
      </w:pPr>
      <w:r w:rsidRPr="002415F8">
        <w:rPr>
          <w:rFonts w:ascii="Verdana" w:hAnsi="Verdana"/>
          <w:sz w:val="20"/>
          <w:szCs w:val="20"/>
        </w:rPr>
        <w:t>Les charges fiscales, parafiscales ou autres frappant obligatoirement la prestation ;</w:t>
      </w:r>
    </w:p>
    <w:p w14:paraId="18727BEA" w14:textId="77777777" w:rsidR="005825D7" w:rsidRP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Toutes sujétions comprises pour une exécution complète et soignée des prestations demandées ;</w:t>
      </w:r>
    </w:p>
    <w:p w14:paraId="7B087282" w14:textId="77777777" w:rsidR="005825D7" w:rsidRPr="005825D7" w:rsidRDefault="005825D7" w:rsidP="00A02192">
      <w:pPr>
        <w:pStyle w:val="Puce1"/>
        <w:spacing w:after="0" w:line="240" w:lineRule="auto"/>
        <w:jc w:val="both"/>
        <w:rPr>
          <w:rFonts w:ascii="Verdana" w:hAnsi="Verdana"/>
          <w:sz w:val="20"/>
          <w:szCs w:val="20"/>
        </w:rPr>
      </w:pPr>
      <w:r w:rsidRPr="005825D7">
        <w:rPr>
          <w:rFonts w:ascii="Verdana" w:hAnsi="Verdana"/>
          <w:sz w:val="20"/>
          <w:szCs w:val="20"/>
        </w:rPr>
        <w:t xml:space="preserve">L’ensemble des charges afférentes à ladite exécution. </w:t>
      </w:r>
    </w:p>
    <w:p w14:paraId="0E1DCF67" w14:textId="77777777" w:rsidR="005825D7" w:rsidRPr="005825D7" w:rsidRDefault="005825D7" w:rsidP="00A02192">
      <w:pPr>
        <w:spacing w:after="0" w:line="240" w:lineRule="auto"/>
        <w:ind w:right="-1"/>
        <w:jc w:val="both"/>
        <w:rPr>
          <w:rFonts w:ascii="Verdana" w:hAnsi="Verdana" w:cs="Arial"/>
          <w:sz w:val="20"/>
          <w:szCs w:val="20"/>
        </w:rPr>
      </w:pPr>
    </w:p>
    <w:p w14:paraId="450A0B73" w14:textId="77777777" w:rsidR="006174F6" w:rsidRDefault="005825D7" w:rsidP="00A02192">
      <w:pPr>
        <w:spacing w:after="0" w:line="240" w:lineRule="auto"/>
        <w:jc w:val="both"/>
        <w:rPr>
          <w:rFonts w:ascii="Verdana" w:hAnsi="Verdana" w:cs="Arial"/>
          <w:sz w:val="20"/>
          <w:szCs w:val="20"/>
        </w:rPr>
      </w:pPr>
      <w:r w:rsidRPr="005825D7">
        <w:rPr>
          <w:rFonts w:ascii="Verdana" w:hAnsi="Verdana" w:cs="Arial"/>
          <w:sz w:val="20"/>
          <w:szCs w:val="20"/>
        </w:rPr>
        <w:t>Aucun frais supplémentaire ne peut s’y ajouter.</w:t>
      </w:r>
    </w:p>
    <w:p w14:paraId="28AA64BB" w14:textId="7128CB3E" w:rsidR="005825D7" w:rsidRDefault="005825D7" w:rsidP="00A02192">
      <w:pPr>
        <w:spacing w:after="0" w:line="240" w:lineRule="auto"/>
        <w:jc w:val="both"/>
        <w:rPr>
          <w:rFonts w:ascii="Verdana" w:hAnsi="Verdana" w:cs="Arial"/>
          <w:sz w:val="20"/>
          <w:szCs w:val="20"/>
        </w:rPr>
      </w:pPr>
      <w:r w:rsidRPr="005825D7">
        <w:rPr>
          <w:rFonts w:ascii="Verdana" w:hAnsi="Verdana" w:cs="Arial"/>
          <w:sz w:val="20"/>
          <w:szCs w:val="20"/>
        </w:rPr>
        <w:t xml:space="preserve"> </w:t>
      </w:r>
    </w:p>
    <w:p w14:paraId="58451A31" w14:textId="77777777" w:rsidR="005825D7" w:rsidRPr="005825D7" w:rsidRDefault="005825D7" w:rsidP="00A02192">
      <w:pPr>
        <w:spacing w:after="0" w:line="240" w:lineRule="auto"/>
        <w:jc w:val="both"/>
        <w:rPr>
          <w:rFonts w:ascii="Verdana" w:hAnsi="Verdana"/>
          <w:noProof/>
          <w:sz w:val="20"/>
          <w:szCs w:val="20"/>
        </w:rPr>
      </w:pPr>
      <w:r w:rsidRPr="005825D7">
        <w:rPr>
          <w:rFonts w:ascii="Verdana" w:hAnsi="Verdana"/>
          <w:noProof/>
          <w:sz w:val="20"/>
          <w:szCs w:val="20"/>
        </w:rPr>
        <w:t>En outre, le titulaire reconnaît formellement que les prix qu’il a consenti tiennent compte de toutes les prestations décrites au sein des pièces contractuelles ainsi que des prescriptions, garanties et obligations résultant du marché, des impôts, des taxes, et redevances en vigueur, et de toutes les charges et aléas pouvant résulter de l’éxécution du marché.</w:t>
      </w:r>
    </w:p>
    <w:p w14:paraId="291ABD6A" w14:textId="6A92F643" w:rsidR="00C543F3" w:rsidRDefault="00C543F3" w:rsidP="002415F8">
      <w:pPr>
        <w:pStyle w:val="Titre2"/>
      </w:pPr>
      <w:r>
        <w:lastRenderedPageBreak/>
        <w:t>9</w:t>
      </w:r>
      <w:r w:rsidRPr="00567CB2">
        <w:t>.</w:t>
      </w:r>
      <w:r>
        <w:t>3</w:t>
      </w:r>
      <w:r w:rsidRPr="00567CB2">
        <w:t xml:space="preserve">. </w:t>
      </w:r>
      <w:r w:rsidR="002415F8">
        <w:t>Evolution des prix</w:t>
      </w:r>
    </w:p>
    <w:p w14:paraId="598EC802" w14:textId="77777777" w:rsidR="00CA57F0" w:rsidRDefault="00CA57F0" w:rsidP="00A02192">
      <w:pPr>
        <w:pStyle w:val="Titre2"/>
        <w:spacing w:line="240" w:lineRule="auto"/>
        <w:jc w:val="both"/>
        <w:rPr>
          <w:rFonts w:cs="Times New Roman"/>
          <w:bCs/>
          <w:iCs/>
          <w:color w:val="auto"/>
          <w:szCs w:val="20"/>
        </w:rPr>
      </w:pPr>
    </w:p>
    <w:p w14:paraId="09A760A7" w14:textId="514896DF" w:rsidR="00532D82" w:rsidRDefault="00C543F3" w:rsidP="00C543F3">
      <w:pPr>
        <w:spacing w:after="0" w:line="240" w:lineRule="auto"/>
        <w:rPr>
          <w:rFonts w:ascii="Verdana" w:hAnsi="Verdana"/>
          <w:b/>
          <w:color w:val="1F3864" w:themeColor="accent5" w:themeShade="80"/>
          <w:sz w:val="20"/>
          <w:szCs w:val="20"/>
        </w:rPr>
      </w:pPr>
      <w:r w:rsidRPr="002415F8">
        <w:rPr>
          <w:rFonts w:ascii="Verdana" w:hAnsi="Verdana"/>
          <w:sz w:val="20"/>
          <w:szCs w:val="20"/>
        </w:rPr>
        <w:t xml:space="preserve">Le prix est considéré ferme pendant toute la durée du marché. </w:t>
      </w:r>
    </w:p>
    <w:p w14:paraId="7A5ED189" w14:textId="51034506" w:rsidR="00C543F3" w:rsidRDefault="002625AD" w:rsidP="002625AD">
      <w:pPr>
        <w:pStyle w:val="Titre1"/>
      </w:pPr>
      <w:r w:rsidRPr="00757007">
        <w:t xml:space="preserve">Article </w:t>
      </w:r>
      <w:r w:rsidR="00C543F3">
        <w:t>10</w:t>
      </w:r>
      <w:r w:rsidR="00C543F3" w:rsidRPr="00757007">
        <w:t xml:space="preserve"> – </w:t>
      </w:r>
      <w:r>
        <w:t xml:space="preserve">paiement des prestations </w:t>
      </w:r>
    </w:p>
    <w:p w14:paraId="762C8029" w14:textId="77777777" w:rsidR="00C543F3" w:rsidRDefault="00C543F3" w:rsidP="00A02192">
      <w:pPr>
        <w:spacing w:after="0" w:line="240" w:lineRule="auto"/>
        <w:jc w:val="both"/>
        <w:rPr>
          <w:rFonts w:ascii="Verdana" w:hAnsi="Verdana"/>
          <w:bCs/>
          <w:sz w:val="20"/>
          <w:szCs w:val="20"/>
        </w:rPr>
      </w:pPr>
      <w:r w:rsidRPr="002625AD">
        <w:rPr>
          <w:rFonts w:ascii="Verdana" w:hAnsi="Verdana"/>
          <w:bCs/>
          <w:sz w:val="20"/>
          <w:szCs w:val="20"/>
          <w:u w:val="single"/>
        </w:rPr>
        <w:t>Avance</w:t>
      </w:r>
      <w:r w:rsidRPr="002625AD">
        <w:rPr>
          <w:rFonts w:ascii="Verdana" w:hAnsi="Verdana"/>
          <w:bCs/>
          <w:sz w:val="20"/>
          <w:szCs w:val="20"/>
        </w:rPr>
        <w:t> :</w:t>
      </w:r>
    </w:p>
    <w:p w14:paraId="2C0E7A39" w14:textId="77777777" w:rsidR="00290983" w:rsidRPr="002625AD" w:rsidRDefault="00290983" w:rsidP="00A02192">
      <w:pPr>
        <w:spacing w:after="0" w:line="240" w:lineRule="auto"/>
        <w:jc w:val="both"/>
        <w:rPr>
          <w:rFonts w:ascii="Verdana" w:hAnsi="Verdana"/>
          <w:bCs/>
          <w:sz w:val="20"/>
          <w:szCs w:val="20"/>
        </w:rPr>
      </w:pPr>
    </w:p>
    <w:p w14:paraId="243D961D" w14:textId="77777777" w:rsidR="00C543F3" w:rsidRPr="00C543F3" w:rsidRDefault="00C543F3" w:rsidP="00A02192">
      <w:pPr>
        <w:spacing w:after="0" w:line="240" w:lineRule="auto"/>
        <w:jc w:val="both"/>
        <w:rPr>
          <w:rFonts w:ascii="Verdana" w:hAnsi="Verdana"/>
          <w:sz w:val="20"/>
          <w:szCs w:val="20"/>
        </w:rPr>
      </w:pPr>
      <w:r w:rsidRPr="00C543F3">
        <w:rPr>
          <w:rFonts w:ascii="Verdana" w:hAnsi="Verdana"/>
          <w:sz w:val="20"/>
          <w:szCs w:val="20"/>
        </w:rPr>
        <w:t>Les dispositions du Code de la commande publique et notamment ses articles L2191-2, L2191-3 et R2191-3 à R2191-19, pourront trouver à s’appliquer si les conditions sont remplies.</w:t>
      </w:r>
    </w:p>
    <w:p w14:paraId="69B49BB1" w14:textId="77777777" w:rsidR="00C543F3" w:rsidRPr="00C543F3" w:rsidRDefault="00C543F3" w:rsidP="00A02192">
      <w:pPr>
        <w:spacing w:after="0" w:line="240" w:lineRule="auto"/>
        <w:jc w:val="both"/>
        <w:rPr>
          <w:rFonts w:ascii="Verdana" w:hAnsi="Verdana"/>
          <w:sz w:val="20"/>
          <w:szCs w:val="20"/>
        </w:rPr>
      </w:pPr>
    </w:p>
    <w:p w14:paraId="06C946C8" w14:textId="77777777" w:rsidR="006851F1" w:rsidRDefault="00C543F3" w:rsidP="00A02192">
      <w:pPr>
        <w:spacing w:after="0" w:line="240" w:lineRule="auto"/>
        <w:jc w:val="both"/>
        <w:rPr>
          <w:rFonts w:ascii="Verdana" w:hAnsi="Verdana"/>
          <w:sz w:val="20"/>
          <w:szCs w:val="20"/>
        </w:rPr>
      </w:pPr>
      <w:r w:rsidRPr="00C543F3">
        <w:rPr>
          <w:rFonts w:ascii="Verdana" w:hAnsi="Verdana"/>
          <w:sz w:val="20"/>
          <w:szCs w:val="20"/>
        </w:rPr>
        <w:t>Le mode de règlement choisi par l’Association Faculté des Métiers de l’Essonne est le virement bancaire.</w:t>
      </w:r>
    </w:p>
    <w:p w14:paraId="78AA7B2C" w14:textId="77777777" w:rsidR="006851F1" w:rsidRDefault="006851F1" w:rsidP="00A02192">
      <w:pPr>
        <w:spacing w:after="0" w:line="240" w:lineRule="auto"/>
        <w:jc w:val="both"/>
        <w:rPr>
          <w:rFonts w:ascii="Verdana" w:hAnsi="Verdana"/>
          <w:sz w:val="20"/>
          <w:szCs w:val="20"/>
        </w:rPr>
      </w:pPr>
    </w:p>
    <w:p w14:paraId="61593583" w14:textId="72AD2D29" w:rsidR="00C543F3" w:rsidRDefault="00C543F3" w:rsidP="00A02192">
      <w:pPr>
        <w:spacing w:after="0" w:line="240" w:lineRule="auto"/>
        <w:jc w:val="both"/>
        <w:rPr>
          <w:rFonts w:ascii="Verdana" w:hAnsi="Verdana"/>
          <w:bCs/>
          <w:sz w:val="20"/>
          <w:szCs w:val="20"/>
        </w:rPr>
      </w:pPr>
      <w:r w:rsidRPr="002625AD">
        <w:rPr>
          <w:rFonts w:ascii="Verdana" w:hAnsi="Verdana"/>
          <w:bCs/>
          <w:sz w:val="20"/>
          <w:szCs w:val="20"/>
          <w:u w:val="single"/>
        </w:rPr>
        <w:t>Règlement</w:t>
      </w:r>
      <w:r w:rsidRPr="002625AD">
        <w:rPr>
          <w:rFonts w:ascii="Verdana" w:hAnsi="Verdana"/>
          <w:bCs/>
          <w:sz w:val="20"/>
          <w:szCs w:val="20"/>
        </w:rPr>
        <w:t> :</w:t>
      </w:r>
    </w:p>
    <w:p w14:paraId="68A29365" w14:textId="77777777" w:rsidR="00290983" w:rsidRPr="002625AD" w:rsidRDefault="00290983" w:rsidP="00A02192">
      <w:pPr>
        <w:spacing w:after="0" w:line="240" w:lineRule="auto"/>
        <w:jc w:val="both"/>
        <w:rPr>
          <w:rFonts w:ascii="Verdana" w:eastAsia="Verdana" w:hAnsi="Verdana" w:cs="Verdana"/>
          <w:bCs/>
          <w:sz w:val="20"/>
          <w:szCs w:val="20"/>
        </w:rPr>
      </w:pPr>
    </w:p>
    <w:p w14:paraId="7C3E2C42" w14:textId="77777777" w:rsidR="00290983" w:rsidRDefault="00C543F3" w:rsidP="006174F6">
      <w:pPr>
        <w:widowControl w:val="0"/>
        <w:autoSpaceDE w:val="0"/>
        <w:autoSpaceDN w:val="0"/>
        <w:adjustRightInd w:val="0"/>
        <w:spacing w:after="0" w:line="240" w:lineRule="auto"/>
        <w:jc w:val="both"/>
        <w:rPr>
          <w:rFonts w:ascii="Verdana" w:hAnsi="Verdana" w:cs="Verdana"/>
          <w:sz w:val="20"/>
          <w:szCs w:val="20"/>
        </w:rPr>
      </w:pPr>
      <w:r w:rsidRPr="00C543F3">
        <w:rPr>
          <w:rFonts w:ascii="Verdana" w:hAnsi="Verdana" w:cs="Verdana"/>
          <w:sz w:val="20"/>
          <w:szCs w:val="20"/>
        </w:rPr>
        <w:t>Le paiement sera effectué, par virement bancaire, à 30 jours maximum à compter de la réception de la facture par l’Association Faculté des Métiers de l’Essonne.</w:t>
      </w:r>
      <w:r w:rsidR="006174F6">
        <w:rPr>
          <w:rFonts w:ascii="Verdana" w:hAnsi="Verdana" w:cs="Verdana"/>
          <w:sz w:val="20"/>
          <w:szCs w:val="20"/>
        </w:rPr>
        <w:t xml:space="preserve"> </w:t>
      </w:r>
    </w:p>
    <w:p w14:paraId="1D782E42" w14:textId="77777777" w:rsidR="00290983" w:rsidRDefault="00290983" w:rsidP="006174F6">
      <w:pPr>
        <w:widowControl w:val="0"/>
        <w:autoSpaceDE w:val="0"/>
        <w:autoSpaceDN w:val="0"/>
        <w:adjustRightInd w:val="0"/>
        <w:spacing w:after="0" w:line="240" w:lineRule="auto"/>
        <w:jc w:val="both"/>
        <w:rPr>
          <w:rFonts w:ascii="Verdana" w:hAnsi="Verdana" w:cs="Verdana"/>
          <w:sz w:val="20"/>
          <w:szCs w:val="20"/>
        </w:rPr>
      </w:pPr>
    </w:p>
    <w:p w14:paraId="6C2041FB" w14:textId="2A6D19DA" w:rsidR="00867165" w:rsidRPr="00867165" w:rsidRDefault="00867165" w:rsidP="006174F6">
      <w:pPr>
        <w:widowControl w:val="0"/>
        <w:autoSpaceDE w:val="0"/>
        <w:autoSpaceDN w:val="0"/>
        <w:adjustRightInd w:val="0"/>
        <w:spacing w:after="0" w:line="240" w:lineRule="auto"/>
        <w:jc w:val="both"/>
        <w:rPr>
          <w:rFonts w:ascii="Verdana" w:hAnsi="Verdana" w:cs="Verdana"/>
          <w:sz w:val="20"/>
          <w:szCs w:val="20"/>
        </w:rPr>
      </w:pPr>
      <w:r w:rsidRPr="00867165">
        <w:rPr>
          <w:rFonts w:ascii="Verdana" w:eastAsia="Times New Roman" w:hAnsi="Verdana" w:cs="Times New Roman"/>
          <w:b/>
          <w:i/>
          <w:color w:val="002060"/>
          <w:sz w:val="20"/>
          <w:szCs w:val="20"/>
          <w:lang w:eastAsia="fr-FR"/>
        </w:rPr>
        <w:t>La facture sera émise après la réalisation des prestations auxquelles elle se rapporte.</w:t>
      </w:r>
      <w:r w:rsidR="00930E71" w:rsidRPr="00930E71">
        <w:t xml:space="preserve"> </w:t>
      </w:r>
      <w:r w:rsidR="00930E71" w:rsidRPr="00930E71">
        <w:rPr>
          <w:rFonts w:ascii="Verdana" w:eastAsia="Times New Roman" w:hAnsi="Verdana" w:cs="Times New Roman"/>
          <w:b/>
          <w:i/>
          <w:color w:val="002060"/>
          <w:sz w:val="20"/>
          <w:szCs w:val="20"/>
          <w:lang w:eastAsia="fr-FR"/>
        </w:rPr>
        <w:t>Chaque facture fera l’objet d’un paiement partiel définitif.</w:t>
      </w:r>
    </w:p>
    <w:p w14:paraId="1E299BB4" w14:textId="77777777" w:rsidR="00C543F3" w:rsidRPr="00C543F3" w:rsidRDefault="00C543F3" w:rsidP="00A02192">
      <w:pPr>
        <w:pBdr>
          <w:top w:val="nil"/>
          <w:left w:val="nil"/>
          <w:bottom w:val="nil"/>
          <w:right w:val="nil"/>
          <w:between w:val="nil"/>
        </w:pBdr>
        <w:spacing w:after="0" w:line="240" w:lineRule="auto"/>
        <w:jc w:val="both"/>
        <w:rPr>
          <w:rFonts w:ascii="Verdana" w:eastAsia="Verdana" w:hAnsi="Verdana" w:cs="Verdana"/>
          <w:color w:val="000000"/>
          <w:sz w:val="20"/>
          <w:szCs w:val="20"/>
        </w:rPr>
      </w:pPr>
    </w:p>
    <w:p w14:paraId="3D4716FE" w14:textId="77777777" w:rsidR="00C543F3" w:rsidRPr="00C543F3" w:rsidRDefault="00C543F3" w:rsidP="00A02192">
      <w:pPr>
        <w:pBdr>
          <w:top w:val="nil"/>
          <w:left w:val="nil"/>
          <w:bottom w:val="nil"/>
          <w:right w:val="nil"/>
          <w:between w:val="nil"/>
        </w:pBdr>
        <w:spacing w:after="0" w:line="240" w:lineRule="auto"/>
        <w:jc w:val="both"/>
        <w:rPr>
          <w:rFonts w:ascii="Verdana" w:eastAsia="Verdana" w:hAnsi="Verdana" w:cs="Verdana"/>
          <w:color w:val="000000"/>
          <w:sz w:val="20"/>
          <w:szCs w:val="20"/>
        </w:rPr>
      </w:pPr>
      <w:r w:rsidRPr="00C543F3">
        <w:rPr>
          <w:rFonts w:ascii="Verdana" w:eastAsia="Verdana" w:hAnsi="Verdana" w:cs="Verdana"/>
          <w:color w:val="000000"/>
          <w:sz w:val="20"/>
          <w:szCs w:val="20"/>
        </w:rPr>
        <w:t xml:space="preserve">L’Association Faculté des Métiers de l’Essonne se réserve le droit de suspendre le délai de paiement conformément aux articles R2192-27 à R2192-30 du code de la commande publique. </w:t>
      </w:r>
    </w:p>
    <w:p w14:paraId="6B49D681" w14:textId="77777777" w:rsidR="00C543F3" w:rsidRPr="00C543F3" w:rsidRDefault="00C543F3" w:rsidP="00A02192">
      <w:pPr>
        <w:spacing w:after="0" w:line="240" w:lineRule="auto"/>
        <w:jc w:val="both"/>
        <w:rPr>
          <w:rFonts w:ascii="Verdana" w:hAnsi="Verdana"/>
          <w:sz w:val="20"/>
          <w:szCs w:val="20"/>
        </w:rPr>
      </w:pPr>
    </w:p>
    <w:p w14:paraId="50D1AC63" w14:textId="1D9CCD06" w:rsidR="00C543F3" w:rsidRPr="00C543F3" w:rsidRDefault="00C543F3" w:rsidP="00A02192">
      <w:pPr>
        <w:spacing w:after="0" w:line="240" w:lineRule="auto"/>
        <w:jc w:val="both"/>
        <w:rPr>
          <w:rFonts w:ascii="Verdana" w:hAnsi="Verdana"/>
          <w:sz w:val="20"/>
          <w:szCs w:val="20"/>
        </w:rPr>
      </w:pPr>
      <w:r w:rsidRPr="00C543F3">
        <w:rPr>
          <w:rFonts w:ascii="Verdana" w:hAnsi="Verdana"/>
          <w:sz w:val="20"/>
          <w:szCs w:val="20"/>
        </w:rPr>
        <w:t xml:space="preserve">En cas de retard de paiement, le titulaire a droit au versement d’intérêts moratoires, ainsi qu’à une indemnité forfaitaire pour frais de recouvrement conformément à l’article L2192-13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conformément à l’article R2192-31 du code de la commande publique. </w:t>
      </w:r>
    </w:p>
    <w:p w14:paraId="16CF2F8E" w14:textId="77777777" w:rsidR="00C543F3" w:rsidRPr="00C543F3" w:rsidRDefault="00C543F3" w:rsidP="00A02192">
      <w:pPr>
        <w:spacing w:after="0" w:line="240" w:lineRule="auto"/>
        <w:jc w:val="both"/>
        <w:rPr>
          <w:rFonts w:ascii="Verdana" w:hAnsi="Verdana"/>
          <w:sz w:val="20"/>
          <w:szCs w:val="20"/>
        </w:rPr>
      </w:pPr>
    </w:p>
    <w:p w14:paraId="2560090B" w14:textId="77777777" w:rsidR="00C543F3" w:rsidRDefault="00C543F3" w:rsidP="00A02192">
      <w:pPr>
        <w:spacing w:after="0" w:line="240" w:lineRule="auto"/>
        <w:jc w:val="both"/>
        <w:rPr>
          <w:rFonts w:ascii="Verdana" w:hAnsi="Verdana"/>
          <w:sz w:val="20"/>
          <w:szCs w:val="20"/>
        </w:rPr>
      </w:pPr>
      <w:r w:rsidRPr="00C543F3">
        <w:rPr>
          <w:rFonts w:ascii="Verdana" w:hAnsi="Verdana"/>
          <w:sz w:val="20"/>
          <w:szCs w:val="20"/>
        </w:rPr>
        <w:t>Toute réclamation relative à un règlement doit être présentée dans les 30 jours suivants ledit règlement. A défaut, le règlement est réputé accepté.</w:t>
      </w:r>
    </w:p>
    <w:p w14:paraId="7B914DE8" w14:textId="61600F4C" w:rsidR="00C543F3" w:rsidRDefault="002625AD" w:rsidP="002625AD">
      <w:pPr>
        <w:pStyle w:val="Titre1"/>
      </w:pPr>
      <w:r w:rsidRPr="00757007">
        <w:t xml:space="preserve">Article </w:t>
      </w:r>
      <w:r w:rsidR="00C543F3">
        <w:t>11</w:t>
      </w:r>
      <w:r w:rsidR="00C543F3" w:rsidRPr="00757007">
        <w:t xml:space="preserve"> – </w:t>
      </w:r>
      <w:r>
        <w:t>Etablissement de la facture</w:t>
      </w:r>
    </w:p>
    <w:p w14:paraId="4E4F88F0" w14:textId="77777777" w:rsidR="00C543F3" w:rsidRDefault="00C543F3" w:rsidP="00A02192">
      <w:pPr>
        <w:spacing w:after="0" w:line="240" w:lineRule="auto"/>
        <w:jc w:val="both"/>
        <w:rPr>
          <w:rFonts w:ascii="Verdana" w:hAnsi="Verdana"/>
          <w:sz w:val="20"/>
          <w:szCs w:val="20"/>
        </w:rPr>
      </w:pPr>
      <w:r w:rsidRPr="00C543F3">
        <w:rPr>
          <w:rFonts w:ascii="Verdana" w:hAnsi="Verdana"/>
          <w:sz w:val="20"/>
          <w:szCs w:val="20"/>
        </w:rPr>
        <w:t xml:space="preserve">Chaque facture sera établie après la réalisation de chaque prestation et </w:t>
      </w:r>
      <w:r w:rsidR="00253E12">
        <w:rPr>
          <w:rFonts w:ascii="Verdana" w:hAnsi="Verdana"/>
          <w:sz w:val="20"/>
          <w:szCs w:val="20"/>
        </w:rPr>
        <w:t>a</w:t>
      </w:r>
      <w:r w:rsidRPr="00C543F3">
        <w:rPr>
          <w:rFonts w:ascii="Verdana" w:hAnsi="Verdana"/>
          <w:sz w:val="20"/>
          <w:szCs w:val="20"/>
        </w:rPr>
        <w:t xml:space="preserve">près acceptation des prestations par le représentant de </w:t>
      </w:r>
      <w:r>
        <w:rPr>
          <w:rFonts w:ascii="Verdana" w:hAnsi="Verdana"/>
          <w:sz w:val="20"/>
          <w:szCs w:val="20"/>
        </w:rPr>
        <w:t>l’Association</w:t>
      </w:r>
      <w:r w:rsidRPr="00C543F3">
        <w:rPr>
          <w:rFonts w:ascii="Verdana" w:hAnsi="Verdana"/>
          <w:sz w:val="20"/>
          <w:szCs w:val="20"/>
        </w:rPr>
        <w:t xml:space="preserve"> Faculté des Métiers de l’Essonne, en un original portant, </w:t>
      </w:r>
      <w:r w:rsidRPr="00C543F3">
        <w:rPr>
          <w:rFonts w:ascii="Verdana" w:hAnsi="Verdana"/>
          <w:b/>
          <w:bCs/>
          <w:color w:val="1F3864" w:themeColor="accent5" w:themeShade="80"/>
          <w:sz w:val="20"/>
          <w:szCs w:val="20"/>
        </w:rPr>
        <w:t>obligatoirement</w:t>
      </w:r>
      <w:r w:rsidRPr="00C543F3">
        <w:rPr>
          <w:rFonts w:ascii="Verdana" w:hAnsi="Verdana"/>
          <w:color w:val="1F3864" w:themeColor="accent5" w:themeShade="80"/>
          <w:sz w:val="20"/>
          <w:szCs w:val="20"/>
        </w:rPr>
        <w:t xml:space="preserve">, </w:t>
      </w:r>
      <w:r w:rsidRPr="00C543F3">
        <w:rPr>
          <w:rFonts w:ascii="Verdana" w:hAnsi="Verdana"/>
          <w:sz w:val="20"/>
          <w:szCs w:val="20"/>
        </w:rPr>
        <w:t>outre les mentions légales, les indications suivantes :</w:t>
      </w:r>
    </w:p>
    <w:p w14:paraId="08A25875" w14:textId="77777777" w:rsidR="00290983" w:rsidRDefault="00290983" w:rsidP="00A02192">
      <w:pPr>
        <w:spacing w:after="0" w:line="240" w:lineRule="auto"/>
        <w:jc w:val="both"/>
        <w:rPr>
          <w:rFonts w:ascii="Verdana" w:hAnsi="Verdana"/>
          <w:sz w:val="20"/>
          <w:szCs w:val="20"/>
        </w:rPr>
      </w:pPr>
    </w:p>
    <w:p w14:paraId="5C45368D"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Le nom, adresse et numéro de SIRET du créanci</w:t>
      </w:r>
      <w:r w:rsidR="00A05E1F">
        <w:rPr>
          <w:rFonts w:ascii="Verdana" w:hAnsi="Verdana" w:cs="Arial"/>
          <w:sz w:val="20"/>
          <w:szCs w:val="20"/>
        </w:rPr>
        <w:t>er ;</w:t>
      </w:r>
    </w:p>
    <w:p w14:paraId="664AB77B"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numéro de son compte bancaire ou postal tel qu’il est </w:t>
      </w:r>
      <w:r w:rsidR="00A05E1F">
        <w:rPr>
          <w:rFonts w:ascii="Verdana" w:hAnsi="Verdana" w:cs="Arial"/>
          <w:sz w:val="20"/>
          <w:szCs w:val="20"/>
        </w:rPr>
        <w:t>précisé sur l’acte d’engagement ;</w:t>
      </w:r>
    </w:p>
    <w:p w14:paraId="5B6DD7FA" w14:textId="77777777" w:rsidR="00C543F3" w:rsidRPr="00C543F3" w:rsidRDefault="00A05E1F" w:rsidP="003E5252">
      <w:pPr>
        <w:numPr>
          <w:ilvl w:val="0"/>
          <w:numId w:val="8"/>
        </w:numPr>
        <w:spacing w:after="0" w:line="240" w:lineRule="auto"/>
        <w:ind w:right="-1"/>
        <w:jc w:val="both"/>
        <w:rPr>
          <w:rFonts w:ascii="Verdana" w:hAnsi="Verdana" w:cs="Arial"/>
          <w:sz w:val="20"/>
          <w:szCs w:val="20"/>
        </w:rPr>
      </w:pPr>
      <w:r>
        <w:rPr>
          <w:rFonts w:ascii="Verdana" w:hAnsi="Verdana" w:cs="Arial"/>
          <w:sz w:val="20"/>
          <w:szCs w:val="20"/>
        </w:rPr>
        <w:t>Le numéro et la date du marché ;</w:t>
      </w:r>
    </w:p>
    <w:p w14:paraId="20037A0C" w14:textId="77777777" w:rsidR="00C543F3" w:rsidRPr="00C543F3" w:rsidRDefault="00A05E1F" w:rsidP="003E5252">
      <w:pPr>
        <w:numPr>
          <w:ilvl w:val="0"/>
          <w:numId w:val="8"/>
        </w:numPr>
        <w:spacing w:after="0" w:line="240" w:lineRule="auto"/>
        <w:ind w:right="-1"/>
        <w:jc w:val="both"/>
        <w:rPr>
          <w:rFonts w:ascii="Verdana" w:hAnsi="Verdana" w:cs="Arial"/>
          <w:sz w:val="20"/>
          <w:szCs w:val="20"/>
        </w:rPr>
      </w:pPr>
      <w:r>
        <w:rPr>
          <w:rFonts w:ascii="Verdana" w:hAnsi="Verdana" w:cs="Arial"/>
          <w:sz w:val="20"/>
          <w:szCs w:val="20"/>
        </w:rPr>
        <w:t>Le numéro du bon de commande ;</w:t>
      </w:r>
    </w:p>
    <w:p w14:paraId="406DEB3C"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La date et le numéro du bon de commande concernant les prestatio</w:t>
      </w:r>
      <w:r w:rsidR="00A05E1F">
        <w:rPr>
          <w:rFonts w:ascii="Verdana" w:hAnsi="Verdana" w:cs="Arial"/>
          <w:sz w:val="20"/>
          <w:szCs w:val="20"/>
        </w:rPr>
        <w:t>ns complémentaires à la demande ;</w:t>
      </w:r>
    </w:p>
    <w:p w14:paraId="53E64492"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w:t>
      </w:r>
      <w:r w:rsidR="00A05E1F">
        <w:rPr>
          <w:rFonts w:ascii="Verdana" w:hAnsi="Verdana" w:cs="Arial"/>
          <w:sz w:val="20"/>
          <w:szCs w:val="20"/>
        </w:rPr>
        <w:t>montant hors taxe en euros ;</w:t>
      </w:r>
    </w:p>
    <w:p w14:paraId="43E184D5" w14:textId="77777777" w:rsidR="00C543F3" w:rsidRPr="00C543F3" w:rsidRDefault="00C543F3" w:rsidP="003E5252">
      <w:pPr>
        <w:numPr>
          <w:ilvl w:val="0"/>
          <w:numId w:val="8"/>
        </w:numPr>
        <w:spacing w:after="0" w:line="240" w:lineRule="auto"/>
        <w:ind w:right="-1"/>
        <w:jc w:val="both"/>
        <w:rPr>
          <w:rFonts w:ascii="Verdana" w:hAnsi="Verdana" w:cs="Arial"/>
          <w:sz w:val="20"/>
          <w:szCs w:val="20"/>
        </w:rPr>
      </w:pPr>
      <w:r w:rsidRPr="00C543F3">
        <w:rPr>
          <w:rFonts w:ascii="Verdana" w:hAnsi="Verdana" w:cs="Arial"/>
          <w:sz w:val="20"/>
          <w:szCs w:val="20"/>
        </w:rPr>
        <w:t xml:space="preserve">Le taux et </w:t>
      </w:r>
      <w:r w:rsidR="00A05E1F">
        <w:rPr>
          <w:rFonts w:ascii="Verdana" w:hAnsi="Verdana" w:cs="Arial"/>
          <w:sz w:val="20"/>
          <w:szCs w:val="20"/>
        </w:rPr>
        <w:t>le montant de la T.V.A en euros ;</w:t>
      </w:r>
    </w:p>
    <w:p w14:paraId="4399232E" w14:textId="151DCAD5" w:rsidR="00CA57F0" w:rsidRPr="00A02192" w:rsidRDefault="00C543F3" w:rsidP="003E5252">
      <w:pPr>
        <w:widowControl w:val="0"/>
        <w:numPr>
          <w:ilvl w:val="0"/>
          <w:numId w:val="8"/>
        </w:numPr>
        <w:autoSpaceDE w:val="0"/>
        <w:autoSpaceDN w:val="0"/>
        <w:adjustRightInd w:val="0"/>
        <w:spacing w:after="0" w:line="240" w:lineRule="auto"/>
        <w:ind w:right="-1"/>
        <w:jc w:val="both"/>
        <w:rPr>
          <w:rFonts w:ascii="Verdana" w:hAnsi="Verdana" w:cs="Verdana"/>
          <w:sz w:val="20"/>
          <w:szCs w:val="20"/>
        </w:rPr>
      </w:pPr>
      <w:r w:rsidRPr="00A02192">
        <w:rPr>
          <w:rFonts w:ascii="Verdana" w:hAnsi="Verdana" w:cs="Arial"/>
          <w:sz w:val="20"/>
          <w:szCs w:val="20"/>
        </w:rPr>
        <w:t>Le montant toutes taxes comprises en euros.</w:t>
      </w:r>
    </w:p>
    <w:p w14:paraId="32FAFE4F" w14:textId="77777777" w:rsidR="00A02192" w:rsidRPr="00A02192" w:rsidRDefault="00A02192" w:rsidP="00A02192">
      <w:pPr>
        <w:widowControl w:val="0"/>
        <w:autoSpaceDE w:val="0"/>
        <w:autoSpaceDN w:val="0"/>
        <w:adjustRightInd w:val="0"/>
        <w:spacing w:after="0" w:line="240" w:lineRule="auto"/>
        <w:ind w:left="786" w:right="-1"/>
        <w:jc w:val="both"/>
        <w:rPr>
          <w:rFonts w:ascii="Verdana" w:hAnsi="Verdana" w:cs="Verdana"/>
          <w:sz w:val="20"/>
          <w:szCs w:val="20"/>
        </w:rPr>
      </w:pPr>
    </w:p>
    <w:p w14:paraId="40CF1F1D" w14:textId="133750DA" w:rsidR="00A0048C" w:rsidRPr="006D7081" w:rsidRDefault="00A0048C" w:rsidP="00A0048C">
      <w:pPr>
        <w:widowControl w:val="0"/>
        <w:autoSpaceDE w:val="0"/>
        <w:autoSpaceDN w:val="0"/>
        <w:adjustRightInd w:val="0"/>
        <w:spacing w:after="0" w:line="240" w:lineRule="auto"/>
        <w:jc w:val="both"/>
        <w:rPr>
          <w:rFonts w:ascii="Verdana" w:hAnsi="Verdana" w:cs="Verdana"/>
          <w:sz w:val="18"/>
          <w:szCs w:val="18"/>
        </w:rPr>
      </w:pPr>
      <w:r w:rsidRPr="00C543F3">
        <w:rPr>
          <w:rFonts w:ascii="Verdana" w:hAnsi="Verdana" w:cs="Verdana"/>
          <w:sz w:val="20"/>
          <w:szCs w:val="20"/>
        </w:rPr>
        <w:t>Chaque facture afférente au paiement sera libellée au nom de l’Association Faculté des Métiers de l’Essonne et adressée</w:t>
      </w:r>
      <w:r>
        <w:rPr>
          <w:rFonts w:ascii="Verdana" w:hAnsi="Verdana" w:cs="Verdana"/>
          <w:sz w:val="20"/>
          <w:szCs w:val="20"/>
        </w:rPr>
        <w:t xml:space="preserve"> par voie électronique à :</w:t>
      </w:r>
      <w:r w:rsidRPr="00C8343F">
        <w:rPr>
          <w:rFonts w:ascii="Verdana" w:hAnsi="Verdana" w:cs="Verdana"/>
          <w:sz w:val="24"/>
          <w:szCs w:val="24"/>
        </w:rPr>
        <w:t xml:space="preserve"> </w:t>
      </w:r>
      <w:hyperlink r:id="rId17" w:history="1">
        <w:r w:rsidRPr="006D7081">
          <w:rPr>
            <w:rStyle w:val="Lienhypertexte"/>
            <w:rFonts w:ascii="Verdana" w:hAnsi="Verdana" w:cs="Verdana"/>
            <w:sz w:val="20"/>
            <w:szCs w:val="20"/>
          </w:rPr>
          <w:t>Fact.fournisseurs@fdme91.fr</w:t>
        </w:r>
      </w:hyperlink>
    </w:p>
    <w:p w14:paraId="36DA990B" w14:textId="014FCF26" w:rsidR="00C543F3" w:rsidRDefault="002625AD" w:rsidP="002625AD">
      <w:pPr>
        <w:pStyle w:val="Titre1"/>
      </w:pPr>
      <w:r w:rsidRPr="00757007">
        <w:lastRenderedPageBreak/>
        <w:t xml:space="preserve">Article </w:t>
      </w:r>
      <w:r w:rsidR="00C543F3">
        <w:t>1</w:t>
      </w:r>
      <w:r w:rsidR="006174F6">
        <w:t>2</w:t>
      </w:r>
      <w:r w:rsidR="00C543F3" w:rsidRPr="00757007">
        <w:t xml:space="preserve"> –</w:t>
      </w:r>
      <w:r>
        <w:t xml:space="preserve"> Responsabilité du fait du titulaire</w:t>
      </w:r>
    </w:p>
    <w:p w14:paraId="2F8F2230"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assume seul, pendant toute la durée du marché, devant l’Association Faculté des Métiers de l’Essonne comme devant tous tiers, l’entière responsabilité liée à la réalisation du marché pour les dommages causés par ses personnels ou sous-traitants.</w:t>
      </w:r>
    </w:p>
    <w:p w14:paraId="211F479B" w14:textId="77777777" w:rsidR="00C543F3" w:rsidRPr="00C543F3" w:rsidRDefault="00C543F3" w:rsidP="00A02192">
      <w:pPr>
        <w:spacing w:after="0" w:line="240" w:lineRule="auto"/>
        <w:ind w:right="-1"/>
        <w:jc w:val="both"/>
        <w:rPr>
          <w:rFonts w:ascii="Verdana" w:hAnsi="Verdana" w:cs="Arial"/>
          <w:sz w:val="20"/>
          <w:szCs w:val="20"/>
        </w:rPr>
      </w:pPr>
    </w:p>
    <w:p w14:paraId="480AD9AD"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est tenu responsable de la validité des informations fournies lors de la remise de sa candidature et de son offre.</w:t>
      </w:r>
    </w:p>
    <w:p w14:paraId="634DAFEA" w14:textId="77777777" w:rsidR="00C543F3" w:rsidRPr="00C543F3" w:rsidRDefault="00C543F3" w:rsidP="00A02192">
      <w:pPr>
        <w:spacing w:after="0" w:line="240" w:lineRule="auto"/>
        <w:ind w:right="-1"/>
        <w:jc w:val="both"/>
        <w:rPr>
          <w:rFonts w:ascii="Verdana" w:hAnsi="Verdana" w:cs="Arial"/>
          <w:sz w:val="20"/>
          <w:szCs w:val="20"/>
        </w:rPr>
      </w:pPr>
    </w:p>
    <w:p w14:paraId="36629DB1"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 xml:space="preserve">Le titulaire est tenu responsable de toute infraction à la réglementation en vigueur. A ce titre, il est tenu d’informer l’Association Faculté des Métiers de l’Essonne de tout changement intervenu dans sa situation et pouvant </w:t>
      </w:r>
      <w:proofErr w:type="gramStart"/>
      <w:r w:rsidRPr="00C543F3">
        <w:rPr>
          <w:rFonts w:ascii="Verdana" w:hAnsi="Verdana" w:cs="Arial"/>
          <w:sz w:val="20"/>
          <w:szCs w:val="20"/>
        </w:rPr>
        <w:t>avoir</w:t>
      </w:r>
      <w:proofErr w:type="gramEnd"/>
      <w:r w:rsidRPr="00C543F3">
        <w:rPr>
          <w:rFonts w:ascii="Verdana" w:hAnsi="Verdana" w:cs="Arial"/>
          <w:sz w:val="20"/>
          <w:szCs w:val="20"/>
        </w:rPr>
        <w:t xml:space="preserve"> des répercussions sur le marché.</w:t>
      </w:r>
    </w:p>
    <w:p w14:paraId="0048688B" w14:textId="77777777" w:rsidR="00C543F3" w:rsidRPr="00C543F3" w:rsidRDefault="00C543F3" w:rsidP="00A02192">
      <w:pPr>
        <w:spacing w:after="0" w:line="240" w:lineRule="auto"/>
        <w:ind w:right="-1"/>
        <w:jc w:val="both"/>
        <w:rPr>
          <w:rFonts w:ascii="Verdana" w:hAnsi="Verdana" w:cs="Arial"/>
          <w:sz w:val="20"/>
          <w:szCs w:val="20"/>
        </w:rPr>
      </w:pPr>
    </w:p>
    <w:p w14:paraId="74DF5CC8"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En outre, il devra fournir tout justificatif que l’Association Faculté des Métiers de l’Essonne pourrait lui demander pendant l’exécution du marché.</w:t>
      </w:r>
    </w:p>
    <w:p w14:paraId="37F75F04" w14:textId="77777777" w:rsidR="00C543F3" w:rsidRPr="00C543F3" w:rsidRDefault="00C543F3" w:rsidP="00A02192">
      <w:pPr>
        <w:spacing w:after="0" w:line="240" w:lineRule="auto"/>
        <w:ind w:right="-1"/>
        <w:jc w:val="both"/>
        <w:rPr>
          <w:rFonts w:ascii="Verdana" w:hAnsi="Verdana" w:cs="Arial"/>
          <w:sz w:val="20"/>
          <w:szCs w:val="20"/>
        </w:rPr>
      </w:pPr>
    </w:p>
    <w:p w14:paraId="2804F625"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devra informer l’Association Faculté des Métiers de l’Essonne de toute évolution de la réglementation applicable au marché.</w:t>
      </w:r>
    </w:p>
    <w:p w14:paraId="6163AD2D" w14:textId="77777777" w:rsidR="00C543F3" w:rsidRPr="00C543F3" w:rsidRDefault="00C543F3" w:rsidP="00A02192">
      <w:pPr>
        <w:spacing w:after="0" w:line="240" w:lineRule="auto"/>
        <w:ind w:right="-1"/>
        <w:jc w:val="both"/>
        <w:rPr>
          <w:rFonts w:ascii="Verdana" w:hAnsi="Verdana" w:cs="Arial"/>
          <w:sz w:val="20"/>
          <w:szCs w:val="20"/>
        </w:rPr>
      </w:pPr>
    </w:p>
    <w:p w14:paraId="47F778FB"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En cas d’infraction à la réglementation précitée, le titulaire encourt, nonobstant les éventuelles poursuites judiciaires qui pourraient être mises en œuvre contre lui, la résiliation du marché à ses torts exclusifs.</w:t>
      </w:r>
    </w:p>
    <w:p w14:paraId="7BE902A8" w14:textId="77777777" w:rsidR="00C543F3" w:rsidRPr="00C543F3" w:rsidRDefault="00C543F3" w:rsidP="00A02192">
      <w:pPr>
        <w:spacing w:after="0" w:line="240" w:lineRule="auto"/>
        <w:ind w:right="-1"/>
        <w:jc w:val="both"/>
        <w:rPr>
          <w:rFonts w:ascii="Verdana" w:hAnsi="Verdana" w:cs="Arial"/>
          <w:sz w:val="20"/>
          <w:szCs w:val="20"/>
        </w:rPr>
      </w:pPr>
    </w:p>
    <w:p w14:paraId="4886755E" w14:textId="74480818" w:rsidR="002625AD"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L’Association Faculté des Métiers de l’Essonne dégage sa responsabilité en cas de dommages, causés à l’environnement ou aux personnes, survenus du fait de l’exécution des prestations quelle que soit l’étendue et le type du dommage. Il appartient au titulaire de mettre en place des plans de prévention internes pour éviter tout accident ou incident de ce type.</w:t>
      </w:r>
    </w:p>
    <w:p w14:paraId="70E5B58C" w14:textId="4F660AE1" w:rsidR="00AE629A" w:rsidRDefault="00AE629A" w:rsidP="00AE629A">
      <w:pPr>
        <w:pStyle w:val="Titre1"/>
      </w:pPr>
      <w:r w:rsidRPr="00757007">
        <w:t xml:space="preserve">Article </w:t>
      </w:r>
      <w:r>
        <w:t>13</w:t>
      </w:r>
      <w:r w:rsidRPr="00757007">
        <w:t xml:space="preserve"> – </w:t>
      </w:r>
      <w:r>
        <w:t>Co-traitance et Sous-traitance</w:t>
      </w:r>
    </w:p>
    <w:p w14:paraId="3772B552" w14:textId="2ED1CEEF" w:rsidR="00AE629A" w:rsidRPr="00567CB2" w:rsidRDefault="00AE629A" w:rsidP="00AE629A">
      <w:pPr>
        <w:pStyle w:val="Titre2"/>
      </w:pPr>
      <w:r>
        <w:t>13</w:t>
      </w:r>
      <w:r w:rsidRPr="00567CB2">
        <w:t>.1. Co-traitance</w:t>
      </w:r>
    </w:p>
    <w:p w14:paraId="46A2CF33" w14:textId="77777777" w:rsidR="00AE629A" w:rsidRPr="00567CB2" w:rsidRDefault="00AE629A" w:rsidP="00AE629A">
      <w:pPr>
        <w:spacing w:after="0" w:line="20" w:lineRule="atLeast"/>
        <w:jc w:val="both"/>
        <w:rPr>
          <w:rFonts w:ascii="Verdana" w:hAnsi="Verdana"/>
          <w:sz w:val="20"/>
          <w:szCs w:val="20"/>
        </w:rPr>
      </w:pPr>
    </w:p>
    <w:p w14:paraId="6EF3AB25" w14:textId="77777777" w:rsidR="00AE629A" w:rsidRPr="00567CB2" w:rsidRDefault="00AE629A" w:rsidP="00AE629A">
      <w:pPr>
        <w:pBdr>
          <w:top w:val="nil"/>
          <w:left w:val="nil"/>
          <w:bottom w:val="nil"/>
          <w:right w:val="nil"/>
          <w:between w:val="nil"/>
        </w:pBdr>
        <w:spacing w:after="0" w:line="240" w:lineRule="auto"/>
        <w:jc w:val="both"/>
        <w:rPr>
          <w:rFonts w:ascii="Verdana" w:hAnsi="Verdana"/>
          <w:color w:val="000000"/>
          <w:sz w:val="20"/>
          <w:szCs w:val="20"/>
        </w:rPr>
      </w:pPr>
      <w:r w:rsidRPr="00567CB2">
        <w:rPr>
          <w:rFonts w:ascii="Verdana" w:hAnsi="Verdana"/>
          <w:color w:val="000000"/>
          <w:sz w:val="20"/>
          <w:szCs w:val="20"/>
        </w:rPr>
        <w:t>Les opérateurs économiques ont la faculté de soumissionner sous forme de groupement conjoint ou solidaire conformément à l’article R2142-19 du code de la commande publique.</w:t>
      </w:r>
    </w:p>
    <w:p w14:paraId="14F99F8F" w14:textId="77777777" w:rsidR="00AE629A" w:rsidRPr="00567CB2" w:rsidRDefault="00AE629A" w:rsidP="00AE629A">
      <w:pPr>
        <w:spacing w:after="0" w:line="240" w:lineRule="auto"/>
        <w:jc w:val="both"/>
        <w:rPr>
          <w:rFonts w:ascii="Verdana" w:hAnsi="Verdana"/>
          <w:sz w:val="20"/>
          <w:szCs w:val="20"/>
        </w:rPr>
      </w:pPr>
      <w:r w:rsidRPr="00567CB2">
        <w:rPr>
          <w:rFonts w:ascii="Verdana" w:hAnsi="Verdana"/>
          <w:sz w:val="20"/>
          <w:szCs w:val="20"/>
        </w:rPr>
        <w:t>Au sens du présent document, les titulaires qui se présenteront comme groupés seront appelés co</w:t>
      </w:r>
      <w:r>
        <w:rPr>
          <w:rFonts w:ascii="Verdana" w:hAnsi="Verdana"/>
          <w:sz w:val="20"/>
          <w:szCs w:val="20"/>
        </w:rPr>
        <w:t>-</w:t>
      </w:r>
      <w:r w:rsidRPr="00567CB2">
        <w:rPr>
          <w:rFonts w:ascii="Verdana" w:hAnsi="Verdana"/>
          <w:sz w:val="20"/>
          <w:szCs w:val="20"/>
        </w:rPr>
        <w:t xml:space="preserve">traitants s’ils ont souscrit un acte d’engagement unique. </w:t>
      </w:r>
    </w:p>
    <w:p w14:paraId="476AE0D4" w14:textId="77777777" w:rsidR="00AE629A" w:rsidRPr="00567CB2" w:rsidRDefault="00AE629A" w:rsidP="00AE629A">
      <w:pPr>
        <w:spacing w:after="0" w:line="240" w:lineRule="auto"/>
        <w:jc w:val="both"/>
        <w:rPr>
          <w:rFonts w:ascii="Verdana" w:hAnsi="Verdana"/>
          <w:sz w:val="20"/>
          <w:szCs w:val="20"/>
        </w:rPr>
      </w:pPr>
    </w:p>
    <w:p w14:paraId="6A40017A" w14:textId="77777777" w:rsidR="00AE629A" w:rsidRDefault="00AE629A" w:rsidP="00AE629A">
      <w:pPr>
        <w:pBdr>
          <w:top w:val="nil"/>
          <w:left w:val="nil"/>
          <w:bottom w:val="nil"/>
          <w:right w:val="nil"/>
          <w:between w:val="nil"/>
        </w:pBdr>
        <w:spacing w:after="0" w:line="240" w:lineRule="auto"/>
        <w:jc w:val="both"/>
        <w:rPr>
          <w:rFonts w:ascii="Verdana" w:hAnsi="Verdana"/>
          <w:color w:val="000000"/>
          <w:sz w:val="20"/>
          <w:szCs w:val="20"/>
        </w:rPr>
      </w:pPr>
      <w:r w:rsidRPr="00567CB2">
        <w:rPr>
          <w:rFonts w:ascii="Verdana" w:hAnsi="Verdana"/>
          <w:color w:val="000000"/>
          <w:sz w:val="20"/>
          <w:szCs w:val="20"/>
        </w:rPr>
        <w:t>L’article R2142-20 du code de la commande publique précise notamment les définitions du groupement conjoint et du groupement solidaire, à savoir :</w:t>
      </w:r>
    </w:p>
    <w:p w14:paraId="348584B4" w14:textId="77777777" w:rsidR="00AE629A" w:rsidRPr="00567CB2" w:rsidRDefault="00AE629A" w:rsidP="00AE629A">
      <w:pPr>
        <w:numPr>
          <w:ilvl w:val="0"/>
          <w:numId w:val="7"/>
        </w:numPr>
        <w:spacing w:after="0" w:line="240" w:lineRule="auto"/>
        <w:ind w:left="709" w:right="-2" w:hanging="283"/>
        <w:jc w:val="both"/>
        <w:rPr>
          <w:rFonts w:ascii="Verdana" w:hAnsi="Verdana"/>
          <w:i/>
          <w:sz w:val="20"/>
          <w:szCs w:val="20"/>
        </w:rPr>
      </w:pPr>
      <w:r w:rsidRPr="00567CB2">
        <w:rPr>
          <w:rFonts w:ascii="Verdana" w:hAnsi="Verdana"/>
          <w:i/>
          <w:sz w:val="20"/>
          <w:szCs w:val="20"/>
        </w:rPr>
        <w:t xml:space="preserve"> « Le groupement est conjoint lorsque chacun des opérateurs économiques membres du groupement s’engage à exécuter la ou les prestations qui sont susceptibles de lui être attribuées dans le marché » ;</w:t>
      </w:r>
    </w:p>
    <w:p w14:paraId="0140D000" w14:textId="77777777" w:rsidR="00AE629A" w:rsidRPr="00867165" w:rsidRDefault="00AE629A" w:rsidP="00AE629A">
      <w:pPr>
        <w:numPr>
          <w:ilvl w:val="0"/>
          <w:numId w:val="7"/>
        </w:numPr>
        <w:spacing w:after="0" w:line="240" w:lineRule="auto"/>
        <w:ind w:left="709" w:right="-2" w:hanging="283"/>
        <w:jc w:val="both"/>
        <w:rPr>
          <w:rFonts w:ascii="Verdana" w:hAnsi="Verdana"/>
          <w:i/>
          <w:sz w:val="20"/>
          <w:szCs w:val="20"/>
        </w:rPr>
      </w:pPr>
      <w:r w:rsidRPr="00567CB2">
        <w:rPr>
          <w:rFonts w:ascii="Verdana" w:hAnsi="Verdana"/>
          <w:i/>
          <w:sz w:val="20"/>
          <w:szCs w:val="20"/>
        </w:rPr>
        <w:t>« Le groupement est solidaire lorsque chacun des opérateurs économiques membres du groupement est engagé financièrement pour la totalité du marché »</w:t>
      </w:r>
      <w:r w:rsidRPr="00567CB2">
        <w:rPr>
          <w:rFonts w:ascii="Verdana" w:hAnsi="Verdana"/>
          <w:sz w:val="20"/>
          <w:szCs w:val="20"/>
        </w:rPr>
        <w:t>.</w:t>
      </w:r>
    </w:p>
    <w:p w14:paraId="55841E56" w14:textId="77777777" w:rsidR="00867165" w:rsidRPr="00567CB2" w:rsidRDefault="00867165" w:rsidP="00867165">
      <w:pPr>
        <w:spacing w:after="0" w:line="240" w:lineRule="auto"/>
        <w:ind w:left="709" w:right="-2"/>
        <w:jc w:val="both"/>
        <w:rPr>
          <w:rFonts w:ascii="Verdana" w:hAnsi="Verdana"/>
          <w:i/>
          <w:sz w:val="20"/>
          <w:szCs w:val="20"/>
        </w:rPr>
      </w:pPr>
    </w:p>
    <w:p w14:paraId="56FAEE68" w14:textId="33B5399A" w:rsidR="00AE629A" w:rsidRDefault="00AE629A" w:rsidP="00AE629A">
      <w:pPr>
        <w:pStyle w:val="Titre2"/>
      </w:pPr>
      <w:r>
        <w:t>13</w:t>
      </w:r>
      <w:r w:rsidRPr="00567CB2">
        <w:t>.</w:t>
      </w:r>
      <w:r>
        <w:t>2</w:t>
      </w:r>
      <w:r w:rsidRPr="00567CB2">
        <w:t xml:space="preserve">. </w:t>
      </w:r>
      <w:r>
        <w:t>Sous-traitance</w:t>
      </w:r>
    </w:p>
    <w:p w14:paraId="7398EAFA" w14:textId="77777777" w:rsidR="00AE629A" w:rsidRPr="00567CB2" w:rsidRDefault="00AE629A" w:rsidP="00AE629A">
      <w:pPr>
        <w:spacing w:after="0" w:line="20" w:lineRule="atLeast"/>
        <w:rPr>
          <w:rFonts w:ascii="Verdana" w:hAnsi="Verdana"/>
          <w:b/>
          <w:color w:val="1F3864" w:themeColor="accent5" w:themeShade="80"/>
          <w:sz w:val="20"/>
          <w:szCs w:val="20"/>
        </w:rPr>
      </w:pPr>
    </w:p>
    <w:p w14:paraId="248E8B27" w14:textId="7700E4C6" w:rsidR="00AE629A" w:rsidRDefault="00AE629A" w:rsidP="00AE629A">
      <w:pPr>
        <w:tabs>
          <w:tab w:val="left" w:pos="9000"/>
        </w:tabs>
        <w:spacing w:after="0" w:line="240" w:lineRule="auto"/>
        <w:ind w:right="70"/>
        <w:jc w:val="both"/>
        <w:rPr>
          <w:rFonts w:ascii="Verdana" w:hAnsi="Verdana"/>
          <w:color w:val="1F3864" w:themeColor="accent5" w:themeShade="80"/>
          <w:sz w:val="20"/>
          <w:szCs w:val="20"/>
        </w:rPr>
      </w:pPr>
      <w:r w:rsidRPr="00567CB2">
        <w:rPr>
          <w:rFonts w:ascii="Verdana" w:hAnsi="Verdana" w:cs="Arial"/>
          <w:sz w:val="20"/>
          <w:szCs w:val="20"/>
        </w:rPr>
        <w:t>Le titulaire peut sous-traiter l’exécution de certaines parties de son marché, sous réserve de l’acceptation du ou des sous-traitants par l</w:t>
      </w:r>
      <w:r>
        <w:rPr>
          <w:rFonts w:ascii="Verdana" w:hAnsi="Verdana" w:cs="Arial"/>
          <w:sz w:val="20"/>
          <w:szCs w:val="20"/>
        </w:rPr>
        <w:t>’Association</w:t>
      </w:r>
      <w:r w:rsidRPr="00567CB2">
        <w:rPr>
          <w:rFonts w:ascii="Verdana" w:hAnsi="Verdana" w:cs="Arial"/>
          <w:sz w:val="20"/>
          <w:szCs w:val="20"/>
        </w:rPr>
        <w:t xml:space="preserve"> Faculté des Métiers de l’Essonne et de l’agrément par cette dernière, des conditions de paiement de chaque contrat de sous-traitance. </w:t>
      </w:r>
      <w:r w:rsidR="006174F6">
        <w:rPr>
          <w:rFonts w:ascii="Verdana" w:hAnsi="Verdana" w:cs="Arial"/>
          <w:sz w:val="20"/>
          <w:szCs w:val="20"/>
        </w:rPr>
        <w:t xml:space="preserve"> </w:t>
      </w:r>
      <w:r w:rsidRPr="00824577">
        <w:rPr>
          <w:rFonts w:ascii="Verdana" w:hAnsi="Verdana"/>
          <w:b/>
          <w:i/>
          <w:color w:val="1F3864" w:themeColor="accent5" w:themeShade="80"/>
          <w:sz w:val="20"/>
          <w:szCs w:val="20"/>
        </w:rPr>
        <w:t>La sous-traitance de la totalité du marché est interdite</w:t>
      </w:r>
      <w:r w:rsidRPr="00824577">
        <w:rPr>
          <w:rFonts w:ascii="Verdana" w:hAnsi="Verdana"/>
          <w:color w:val="1F3864" w:themeColor="accent5" w:themeShade="80"/>
          <w:sz w:val="20"/>
          <w:szCs w:val="20"/>
        </w:rPr>
        <w:t>.</w:t>
      </w:r>
    </w:p>
    <w:p w14:paraId="7FB1D1AB" w14:textId="77777777" w:rsidR="006174F6" w:rsidRPr="00A02192" w:rsidRDefault="006174F6" w:rsidP="00AE629A">
      <w:pPr>
        <w:tabs>
          <w:tab w:val="left" w:pos="9000"/>
        </w:tabs>
        <w:spacing w:after="0" w:line="240" w:lineRule="auto"/>
        <w:ind w:right="70"/>
        <w:jc w:val="both"/>
        <w:rPr>
          <w:rFonts w:ascii="Verdana" w:hAnsi="Verdana" w:cs="Arial"/>
          <w:sz w:val="20"/>
          <w:szCs w:val="20"/>
        </w:rPr>
      </w:pPr>
    </w:p>
    <w:p w14:paraId="577B68B3" w14:textId="77777777" w:rsidR="00AE629A" w:rsidRDefault="00AE629A" w:rsidP="00AE629A">
      <w:pPr>
        <w:tabs>
          <w:tab w:val="left" w:pos="9070"/>
        </w:tabs>
        <w:spacing w:after="0" w:line="240" w:lineRule="auto"/>
        <w:ind w:right="-2"/>
        <w:jc w:val="both"/>
        <w:rPr>
          <w:rFonts w:ascii="Verdana" w:hAnsi="Verdana" w:cs="Arial"/>
          <w:sz w:val="20"/>
          <w:szCs w:val="20"/>
        </w:rPr>
      </w:pPr>
      <w:r w:rsidRPr="00567CB2">
        <w:rPr>
          <w:rFonts w:ascii="Verdana" w:hAnsi="Verdana" w:cs="Arial"/>
          <w:sz w:val="20"/>
          <w:szCs w:val="20"/>
        </w:rPr>
        <w:t>En cas de non-acceptation préalable des sous-traitants, le marché pourra être résilié aux torts exclusifs du titulaire.</w:t>
      </w:r>
    </w:p>
    <w:p w14:paraId="38A21734" w14:textId="77777777" w:rsidR="00290983" w:rsidRPr="00567CB2" w:rsidRDefault="00290983" w:rsidP="00AE629A">
      <w:pPr>
        <w:tabs>
          <w:tab w:val="left" w:pos="9070"/>
        </w:tabs>
        <w:spacing w:after="0" w:line="240" w:lineRule="auto"/>
        <w:ind w:right="-2"/>
        <w:jc w:val="both"/>
        <w:rPr>
          <w:rFonts w:ascii="Verdana" w:hAnsi="Verdana" w:cs="Arial"/>
          <w:sz w:val="20"/>
          <w:szCs w:val="20"/>
        </w:rPr>
      </w:pPr>
    </w:p>
    <w:p w14:paraId="3F424087" w14:textId="77777777" w:rsidR="00AE629A" w:rsidRPr="00567CB2" w:rsidRDefault="00AE629A" w:rsidP="00AE629A">
      <w:pPr>
        <w:spacing w:after="0" w:line="240" w:lineRule="auto"/>
        <w:jc w:val="both"/>
        <w:rPr>
          <w:rFonts w:ascii="Verdana" w:hAnsi="Verdana" w:cs="Arial"/>
          <w:sz w:val="20"/>
          <w:szCs w:val="20"/>
        </w:rPr>
      </w:pPr>
      <w:r w:rsidRPr="00567CB2">
        <w:rPr>
          <w:rFonts w:ascii="Verdana" w:hAnsi="Verdana"/>
          <w:sz w:val="20"/>
          <w:szCs w:val="20"/>
        </w:rPr>
        <w:t xml:space="preserve">En vue d’obtenir cette acceptation et cet agrément, le titulaire remet contre récépissé à </w:t>
      </w:r>
      <w:r w:rsidRPr="00567CB2">
        <w:rPr>
          <w:rFonts w:ascii="Verdana" w:hAnsi="Verdana" w:cs="Arial"/>
          <w:sz w:val="20"/>
          <w:szCs w:val="20"/>
        </w:rPr>
        <w:t>l</w:t>
      </w:r>
      <w:r>
        <w:rPr>
          <w:rFonts w:ascii="Verdana" w:hAnsi="Verdana" w:cs="Arial"/>
          <w:sz w:val="20"/>
          <w:szCs w:val="20"/>
        </w:rPr>
        <w:t>’Association</w:t>
      </w:r>
      <w:r w:rsidRPr="00567CB2">
        <w:rPr>
          <w:rFonts w:ascii="Verdana" w:hAnsi="Verdana" w:cs="Arial"/>
          <w:sz w:val="20"/>
          <w:szCs w:val="20"/>
        </w:rPr>
        <w:t xml:space="preserve"> </w:t>
      </w:r>
      <w:r w:rsidRPr="00567CB2">
        <w:rPr>
          <w:rFonts w:ascii="Verdana" w:hAnsi="Verdana"/>
          <w:sz w:val="20"/>
          <w:szCs w:val="20"/>
        </w:rPr>
        <w:t xml:space="preserve">Faculté des Métiers de l’Essonne ou lui adresse par lettre recommandée avec demande d’avis de réception, une déclaration mentionnant l’ensemble des informations prévu </w:t>
      </w:r>
      <w:r w:rsidRPr="00567CB2">
        <w:rPr>
          <w:rFonts w:ascii="Verdana" w:hAnsi="Verdana"/>
          <w:sz w:val="20"/>
          <w:szCs w:val="20"/>
        </w:rPr>
        <w:lastRenderedPageBreak/>
        <w:t>à l’article R2193-1 du Code de la Commande Publique.</w:t>
      </w:r>
      <w:r>
        <w:rPr>
          <w:rFonts w:ascii="Verdana" w:hAnsi="Verdana"/>
          <w:sz w:val="20"/>
          <w:szCs w:val="20"/>
        </w:rPr>
        <w:t xml:space="preserve"> </w:t>
      </w:r>
      <w:r w:rsidRPr="00567CB2">
        <w:rPr>
          <w:rFonts w:ascii="Verdana" w:hAnsi="Verdana" w:cs="Arial"/>
          <w:sz w:val="20"/>
          <w:szCs w:val="20"/>
        </w:rPr>
        <w:t>Le (les) contrat(s) de sous-traitance et ses (leurs) avenants éventuels seront automatiquement transmis à la personne chargée de l’exécution du présent marché.</w:t>
      </w:r>
    </w:p>
    <w:p w14:paraId="6BB25A6D" w14:textId="77777777" w:rsidR="00AE629A" w:rsidRPr="00567CB2" w:rsidRDefault="00AE629A" w:rsidP="00AE629A">
      <w:pPr>
        <w:spacing w:after="0" w:line="240" w:lineRule="auto"/>
        <w:ind w:right="-2"/>
        <w:jc w:val="both"/>
        <w:rPr>
          <w:rFonts w:ascii="Verdana" w:hAnsi="Verdana" w:cs="Arial"/>
          <w:sz w:val="20"/>
          <w:szCs w:val="20"/>
        </w:rPr>
      </w:pPr>
    </w:p>
    <w:p w14:paraId="3443EA34" w14:textId="77777777" w:rsidR="00AE629A" w:rsidRPr="00567CB2" w:rsidRDefault="00AE629A" w:rsidP="00AE629A">
      <w:pPr>
        <w:spacing w:after="0" w:line="240" w:lineRule="auto"/>
        <w:ind w:right="-2"/>
        <w:jc w:val="both"/>
        <w:rPr>
          <w:rFonts w:ascii="Verdana" w:hAnsi="Verdana" w:cs="Arial"/>
          <w:sz w:val="20"/>
          <w:szCs w:val="20"/>
        </w:rPr>
      </w:pPr>
      <w:r w:rsidRPr="00567CB2">
        <w:rPr>
          <w:rFonts w:ascii="Verdana" w:hAnsi="Verdana" w:cs="Arial"/>
          <w:sz w:val="20"/>
          <w:szCs w:val="20"/>
        </w:rPr>
        <w:t>L’acceptation du sous-traitant et l’agrément de ses conditions de paiement seront formalisés par acte spécial.</w:t>
      </w:r>
    </w:p>
    <w:p w14:paraId="2C7CA83B" w14:textId="77777777" w:rsidR="00AE629A" w:rsidRPr="00567CB2" w:rsidRDefault="00AE629A" w:rsidP="00AE629A">
      <w:pPr>
        <w:spacing w:after="0" w:line="240" w:lineRule="auto"/>
        <w:ind w:right="-2"/>
        <w:jc w:val="both"/>
        <w:rPr>
          <w:rFonts w:ascii="Verdana" w:hAnsi="Verdana" w:cs="Arial"/>
          <w:sz w:val="20"/>
          <w:szCs w:val="20"/>
        </w:rPr>
      </w:pPr>
    </w:p>
    <w:p w14:paraId="454EA305" w14:textId="77777777" w:rsidR="00AE629A" w:rsidRPr="00567CB2" w:rsidRDefault="00AE629A" w:rsidP="00AE629A">
      <w:pPr>
        <w:spacing w:after="0" w:line="240" w:lineRule="auto"/>
        <w:ind w:right="-2"/>
        <w:jc w:val="both"/>
        <w:rPr>
          <w:rFonts w:ascii="Verdana" w:hAnsi="Verdana" w:cs="Arial"/>
          <w:sz w:val="20"/>
          <w:szCs w:val="20"/>
        </w:rPr>
      </w:pPr>
      <w:r w:rsidRPr="00567CB2">
        <w:rPr>
          <w:rFonts w:ascii="Verdana" w:hAnsi="Verdana" w:cs="Arial"/>
          <w:sz w:val="20"/>
          <w:szCs w:val="20"/>
        </w:rPr>
        <w:t xml:space="preserve">Le paiement direct du sous-traitant par l’acheteur sera effectué si le montant afférent à la prestation sous-traitée atteint 600 euros TTC. </w:t>
      </w:r>
    </w:p>
    <w:p w14:paraId="74D0CA82" w14:textId="77777777" w:rsidR="00AE629A" w:rsidRPr="00567CB2" w:rsidRDefault="00AE629A" w:rsidP="00AE629A">
      <w:pPr>
        <w:spacing w:after="0" w:line="240" w:lineRule="auto"/>
        <w:ind w:right="-2"/>
        <w:jc w:val="both"/>
        <w:rPr>
          <w:rFonts w:ascii="Verdana" w:hAnsi="Verdana"/>
          <w:sz w:val="20"/>
          <w:szCs w:val="20"/>
        </w:rPr>
      </w:pPr>
    </w:p>
    <w:p w14:paraId="08F5D950" w14:textId="77777777" w:rsidR="00AE629A" w:rsidRPr="00567CB2" w:rsidRDefault="00AE629A" w:rsidP="00AE629A">
      <w:pPr>
        <w:spacing w:after="0" w:line="240" w:lineRule="auto"/>
        <w:ind w:right="-2"/>
        <w:jc w:val="both"/>
        <w:rPr>
          <w:rFonts w:ascii="Verdana" w:hAnsi="Verdana"/>
          <w:sz w:val="20"/>
          <w:szCs w:val="20"/>
        </w:rPr>
      </w:pPr>
      <w:r w:rsidRPr="00567CB2">
        <w:rPr>
          <w:rFonts w:ascii="Verdana" w:hAnsi="Verdana"/>
          <w:sz w:val="20"/>
          <w:szCs w:val="20"/>
        </w:rPr>
        <w:t>Le titulaire disposera d’un délai de 5 jour ouvré pour valider les factures du (des) sous-traitant(s) et pour les transmettre à l’Association Faculté des Métiers de l’Essonne.</w:t>
      </w:r>
    </w:p>
    <w:p w14:paraId="2B00969B" w14:textId="5F1699FC" w:rsidR="00C543F3" w:rsidRDefault="002625AD" w:rsidP="002625AD">
      <w:pPr>
        <w:pStyle w:val="Titre1"/>
      </w:pPr>
      <w:r w:rsidRPr="00757007">
        <w:t xml:space="preserve">Article </w:t>
      </w:r>
      <w:r w:rsidR="00C543F3">
        <w:t>14</w:t>
      </w:r>
      <w:r w:rsidR="00C543F3" w:rsidRPr="00757007">
        <w:t xml:space="preserve"> – </w:t>
      </w:r>
      <w:r>
        <w:t xml:space="preserve">Pénalités (dérogation au </w:t>
      </w:r>
      <w:proofErr w:type="spellStart"/>
      <w:r>
        <w:t>ccag-fcs</w:t>
      </w:r>
      <w:proofErr w:type="spellEnd"/>
      <w:r>
        <w:t>)</w:t>
      </w:r>
    </w:p>
    <w:p w14:paraId="1E112E40" w14:textId="77777777" w:rsidR="00290983" w:rsidRDefault="002625AD" w:rsidP="00867165">
      <w:pPr>
        <w:pStyle w:val="Retraitcorpsdetexte2"/>
        <w:spacing w:after="0" w:line="240" w:lineRule="auto"/>
        <w:ind w:left="0"/>
        <w:jc w:val="both"/>
        <w:rPr>
          <w:rFonts w:ascii="Verdana" w:hAnsi="Verdana"/>
          <w:sz w:val="20"/>
          <w:szCs w:val="20"/>
        </w:rPr>
      </w:pPr>
      <w:r w:rsidRPr="002625AD">
        <w:rPr>
          <w:rFonts w:ascii="Verdana" w:hAnsi="Verdana"/>
          <w:sz w:val="20"/>
          <w:szCs w:val="20"/>
        </w:rPr>
        <w:t>Le titulaire doit observer les prescriptions décrites dans les documents contractuels.</w:t>
      </w:r>
      <w:r w:rsidR="00290983">
        <w:rPr>
          <w:rFonts w:ascii="Verdana" w:hAnsi="Verdana"/>
          <w:sz w:val="20"/>
          <w:szCs w:val="20"/>
        </w:rPr>
        <w:t xml:space="preserve"> </w:t>
      </w:r>
    </w:p>
    <w:p w14:paraId="60BBAE31" w14:textId="77777777" w:rsidR="00290983" w:rsidRDefault="00290983" w:rsidP="00867165">
      <w:pPr>
        <w:pStyle w:val="Retraitcorpsdetexte2"/>
        <w:spacing w:after="0" w:line="240" w:lineRule="auto"/>
        <w:ind w:left="0"/>
        <w:jc w:val="both"/>
        <w:rPr>
          <w:rFonts w:ascii="Verdana" w:hAnsi="Verdana"/>
          <w:sz w:val="20"/>
          <w:szCs w:val="20"/>
        </w:rPr>
      </w:pPr>
    </w:p>
    <w:p w14:paraId="4929980F" w14:textId="14281509" w:rsidR="00290983" w:rsidRDefault="00C543F3" w:rsidP="00867165">
      <w:pPr>
        <w:pStyle w:val="Retraitcorpsdetexte2"/>
        <w:spacing w:after="0" w:line="240" w:lineRule="auto"/>
        <w:ind w:left="0"/>
        <w:jc w:val="both"/>
        <w:rPr>
          <w:rFonts w:ascii="Verdana" w:hAnsi="Verdana"/>
          <w:sz w:val="20"/>
          <w:szCs w:val="20"/>
        </w:rPr>
      </w:pPr>
      <w:r w:rsidRPr="00C543F3">
        <w:rPr>
          <w:rFonts w:ascii="Verdana" w:hAnsi="Verdana"/>
          <w:sz w:val="20"/>
          <w:szCs w:val="20"/>
        </w:rPr>
        <w:t xml:space="preserve">En cas de non-respect des clauses contractuelles contenues dans le présent document et ses annexes, sauf fait de </w:t>
      </w:r>
      <w:r w:rsidR="00253E12" w:rsidRPr="00C543F3">
        <w:rPr>
          <w:rFonts w:ascii="Verdana" w:hAnsi="Verdana" w:cs="Arial"/>
          <w:sz w:val="20"/>
          <w:szCs w:val="20"/>
        </w:rPr>
        <w:t xml:space="preserve">l’Association </w:t>
      </w:r>
      <w:r w:rsidRPr="00C543F3">
        <w:rPr>
          <w:rFonts w:ascii="Verdana" w:hAnsi="Verdana"/>
          <w:sz w:val="20"/>
          <w:szCs w:val="20"/>
        </w:rPr>
        <w:t>Faculté des Métiers de l’Essonne ou force majeure, le titulaire se verra appliquer les pénalités suivantes, sans mise en demeure préalable :</w:t>
      </w:r>
    </w:p>
    <w:p w14:paraId="3A94EAB6" w14:textId="4084B695" w:rsidR="00C543F3" w:rsidRDefault="00C543F3" w:rsidP="00867165">
      <w:pPr>
        <w:pStyle w:val="Retraitcorpsdetexte2"/>
        <w:numPr>
          <w:ilvl w:val="0"/>
          <w:numId w:val="42"/>
        </w:numPr>
        <w:spacing w:after="0" w:line="240" w:lineRule="auto"/>
        <w:jc w:val="both"/>
        <w:rPr>
          <w:rFonts w:ascii="Verdana" w:hAnsi="Verdana" w:cs="Courier New"/>
          <w:sz w:val="20"/>
          <w:szCs w:val="20"/>
        </w:rPr>
      </w:pPr>
      <w:r w:rsidRPr="002625AD">
        <w:rPr>
          <w:rFonts w:ascii="Verdana" w:hAnsi="Verdana"/>
          <w:sz w:val="20"/>
          <w:szCs w:val="20"/>
        </w:rPr>
        <w:t>200 € par manquement et/ou par jour ouvré de retard dans l’exécution des prestations.</w:t>
      </w:r>
      <w:r w:rsidRPr="002625AD">
        <w:rPr>
          <w:rFonts w:ascii="Verdana" w:hAnsi="Verdana" w:cs="Courier New"/>
          <w:sz w:val="20"/>
          <w:szCs w:val="20"/>
        </w:rPr>
        <w:t xml:space="preserve"> </w:t>
      </w:r>
    </w:p>
    <w:p w14:paraId="65E01F51" w14:textId="77777777" w:rsidR="00290983" w:rsidRPr="002625AD" w:rsidRDefault="00290983" w:rsidP="00290983">
      <w:pPr>
        <w:pStyle w:val="Retraitcorpsdetexte2"/>
        <w:spacing w:after="0" w:line="240" w:lineRule="auto"/>
        <w:ind w:left="720"/>
        <w:jc w:val="both"/>
        <w:rPr>
          <w:rFonts w:ascii="Verdana" w:hAnsi="Verdana" w:cs="Courier New"/>
          <w:sz w:val="20"/>
          <w:szCs w:val="20"/>
        </w:rPr>
      </w:pPr>
    </w:p>
    <w:p w14:paraId="589562BB" w14:textId="11FB6B9C" w:rsidR="00867165" w:rsidRPr="00867165" w:rsidRDefault="00867165" w:rsidP="00867165">
      <w:pPr>
        <w:spacing w:after="0" w:line="240" w:lineRule="auto"/>
        <w:jc w:val="both"/>
        <w:rPr>
          <w:rFonts w:ascii="Verdana" w:eastAsia="Times New Roman" w:hAnsi="Verdana" w:cs="Arial"/>
          <w:sz w:val="20"/>
          <w:szCs w:val="20"/>
          <w:lang w:eastAsia="fr-FR"/>
        </w:rPr>
      </w:pPr>
      <w:r w:rsidRPr="00867165">
        <w:rPr>
          <w:rFonts w:ascii="Verdana" w:eastAsia="Times New Roman" w:hAnsi="Verdana" w:cs="Arial"/>
          <w:sz w:val="20"/>
          <w:szCs w:val="20"/>
          <w:lang w:eastAsia="fr-FR"/>
        </w:rPr>
        <w:t xml:space="preserve">En outre, une pénalité de 75 euros sera appliquée en cas de retard dans la transmission des contrats de sous-traitance et de leurs avenants éventuels. </w:t>
      </w:r>
    </w:p>
    <w:p w14:paraId="75F985D5"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00903DC9" w14:textId="4C1FD33D" w:rsidR="00867165" w:rsidRPr="00867165" w:rsidRDefault="00867165" w:rsidP="00867165">
      <w:pPr>
        <w:spacing w:after="0" w:line="240" w:lineRule="auto"/>
        <w:jc w:val="both"/>
        <w:rPr>
          <w:rFonts w:ascii="Verdana" w:eastAsia="Times New Roman" w:hAnsi="Verdana" w:cs="Arial"/>
          <w:sz w:val="20"/>
          <w:szCs w:val="20"/>
          <w:lang w:eastAsia="fr-FR"/>
        </w:rPr>
      </w:pPr>
      <w:r w:rsidRPr="00867165">
        <w:rPr>
          <w:rFonts w:ascii="Verdana" w:eastAsia="Times New Roman" w:hAnsi="Verdana" w:cs="Arial"/>
          <w:sz w:val="20"/>
          <w:szCs w:val="20"/>
          <w:lang w:eastAsia="fr-FR"/>
        </w:rPr>
        <w:t xml:space="preserve">Le décompte des pénalités est notifié au titulaire, qui est admis à présenter ses observations à </w:t>
      </w:r>
      <w:r w:rsidR="004C1A10">
        <w:rPr>
          <w:rFonts w:ascii="Verdana" w:eastAsia="Times New Roman" w:hAnsi="Verdana" w:cs="Arial"/>
          <w:sz w:val="20"/>
          <w:szCs w:val="20"/>
          <w:lang w:eastAsia="fr-FR"/>
        </w:rPr>
        <w:t>l’AFDME</w:t>
      </w:r>
      <w:r w:rsidRPr="00867165">
        <w:rPr>
          <w:rFonts w:ascii="Verdana" w:eastAsia="Times New Roman" w:hAnsi="Verdana" w:cs="Arial"/>
          <w:sz w:val="20"/>
          <w:szCs w:val="20"/>
          <w:lang w:eastAsia="fr-FR"/>
        </w:rPr>
        <w:t xml:space="preserve"> dans un délai d’un mois à compter de la notification de ce décompte. Passé ce délai, le titulaire est réputé accepter ces pénalités.</w:t>
      </w:r>
    </w:p>
    <w:p w14:paraId="389EEFCF"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5F406937" w14:textId="77777777" w:rsidR="00930E71" w:rsidRPr="00867165" w:rsidRDefault="00930E71" w:rsidP="00930E71">
      <w:pPr>
        <w:spacing w:after="0" w:line="240" w:lineRule="auto"/>
        <w:jc w:val="both"/>
        <w:rPr>
          <w:rFonts w:ascii="Verdana" w:eastAsia="Times New Roman" w:hAnsi="Verdana" w:cs="Arial"/>
          <w:sz w:val="20"/>
          <w:szCs w:val="20"/>
          <w:lang w:eastAsia="fr-FR"/>
        </w:rPr>
      </w:pPr>
      <w:r w:rsidRPr="00867165">
        <w:rPr>
          <w:rFonts w:ascii="Verdana" w:eastAsia="Times New Roman" w:hAnsi="Verdana" w:cs="Arial"/>
          <w:sz w:val="20"/>
          <w:szCs w:val="20"/>
          <w:lang w:eastAsia="fr-FR"/>
        </w:rPr>
        <w:t xml:space="preserve">Les pénalités dues par le titulaire </w:t>
      </w:r>
      <w:r>
        <w:rPr>
          <w:rFonts w:ascii="Verdana" w:eastAsia="Times New Roman" w:hAnsi="Verdana" w:cs="Arial"/>
          <w:sz w:val="20"/>
          <w:szCs w:val="20"/>
          <w:lang w:eastAsia="fr-FR"/>
        </w:rPr>
        <w:t>pourront être</w:t>
      </w:r>
      <w:r w:rsidRPr="00867165">
        <w:rPr>
          <w:rFonts w:ascii="Verdana" w:eastAsia="Times New Roman" w:hAnsi="Verdana" w:cs="Arial"/>
          <w:sz w:val="20"/>
          <w:szCs w:val="20"/>
          <w:lang w:eastAsia="fr-FR"/>
        </w:rPr>
        <w:t xml:space="preserve"> retranchées </w:t>
      </w:r>
      <w:r>
        <w:rPr>
          <w:rFonts w:ascii="Verdana" w:eastAsia="Times New Roman" w:hAnsi="Verdana" w:cs="Arial"/>
          <w:sz w:val="20"/>
          <w:szCs w:val="20"/>
          <w:lang w:eastAsia="fr-FR"/>
        </w:rPr>
        <w:t>d’un</w:t>
      </w:r>
      <w:r w:rsidRPr="00867165">
        <w:rPr>
          <w:rFonts w:ascii="Verdana" w:eastAsia="Times New Roman" w:hAnsi="Verdana" w:cs="Arial"/>
          <w:sz w:val="20"/>
          <w:szCs w:val="20"/>
          <w:lang w:eastAsia="fr-FR"/>
        </w:rPr>
        <w:t xml:space="preserve"> paiement</w:t>
      </w:r>
      <w:r>
        <w:rPr>
          <w:rFonts w:ascii="Verdana" w:eastAsia="Times New Roman" w:hAnsi="Verdana" w:cs="Arial"/>
          <w:sz w:val="20"/>
          <w:szCs w:val="20"/>
          <w:lang w:eastAsia="fr-FR"/>
        </w:rPr>
        <w:t xml:space="preserve"> ultérieur</w:t>
      </w:r>
      <w:r w:rsidRPr="00867165">
        <w:rPr>
          <w:rFonts w:ascii="Verdana" w:eastAsia="Times New Roman" w:hAnsi="Verdana" w:cs="Arial"/>
          <w:sz w:val="20"/>
          <w:szCs w:val="20"/>
          <w:lang w:eastAsia="fr-FR"/>
        </w:rPr>
        <w:t xml:space="preserve"> effectué à son profit.</w:t>
      </w:r>
    </w:p>
    <w:p w14:paraId="162D4B1D" w14:textId="77777777" w:rsidR="00867165" w:rsidRPr="00867165" w:rsidRDefault="00867165" w:rsidP="00867165">
      <w:pPr>
        <w:spacing w:after="0" w:line="240" w:lineRule="auto"/>
        <w:jc w:val="both"/>
        <w:rPr>
          <w:rFonts w:ascii="Verdana" w:eastAsia="Times New Roman" w:hAnsi="Verdana" w:cs="Arial"/>
          <w:sz w:val="20"/>
          <w:szCs w:val="20"/>
          <w:lang w:eastAsia="fr-FR"/>
        </w:rPr>
      </w:pPr>
    </w:p>
    <w:p w14:paraId="06337712" w14:textId="7F6BA176" w:rsidR="00867165" w:rsidRDefault="00867165" w:rsidP="00867165">
      <w:pPr>
        <w:spacing w:after="0" w:line="240" w:lineRule="auto"/>
        <w:jc w:val="both"/>
      </w:pPr>
      <w:r w:rsidRPr="00867165">
        <w:rPr>
          <w:rFonts w:ascii="Verdana" w:eastAsia="Times New Roman" w:hAnsi="Verdana" w:cs="Times New Roman"/>
          <w:sz w:val="20"/>
          <w:szCs w:val="20"/>
          <w:lang w:eastAsia="fr-FR"/>
        </w:rPr>
        <w:t>L’application des pénalités pour manquement ou retard dans l’exécution de la prestation ne fait pas obstacle aux dispositions relatives à la résiliation du marché aux torts exclusifs du titulaire.</w:t>
      </w:r>
    </w:p>
    <w:p w14:paraId="4539357E" w14:textId="2B80C5DD" w:rsidR="00C543F3" w:rsidRDefault="002625AD" w:rsidP="002625AD">
      <w:pPr>
        <w:pStyle w:val="Titre1"/>
      </w:pPr>
      <w:r w:rsidRPr="00757007">
        <w:t xml:space="preserve">Article </w:t>
      </w:r>
      <w:r w:rsidR="00C543F3">
        <w:t>15</w:t>
      </w:r>
      <w:r w:rsidR="00C543F3" w:rsidRPr="00757007">
        <w:t xml:space="preserve"> – </w:t>
      </w:r>
      <w:r>
        <w:t xml:space="preserve">Résiliation du marché (dérogation au </w:t>
      </w:r>
      <w:proofErr w:type="spellStart"/>
      <w:r>
        <w:t>ccag-fcs</w:t>
      </w:r>
      <w:proofErr w:type="spellEnd"/>
      <w:r>
        <w:t>)</w:t>
      </w:r>
    </w:p>
    <w:p w14:paraId="4F13C6B4" w14:textId="1E0E41E1" w:rsidR="00C543F3" w:rsidRDefault="00C543F3" w:rsidP="002625AD">
      <w:pPr>
        <w:pStyle w:val="Titre2"/>
      </w:pPr>
      <w:r>
        <w:t>15.1</w:t>
      </w:r>
      <w:r w:rsidR="00A863B4">
        <w:t>.</w:t>
      </w:r>
      <w:r w:rsidR="002625AD">
        <w:t xml:space="preserve"> Résiliation du marché sans faute du titulaire</w:t>
      </w:r>
    </w:p>
    <w:p w14:paraId="44BAC3C7" w14:textId="77777777" w:rsidR="00C543F3" w:rsidRDefault="00C543F3" w:rsidP="00C543F3">
      <w:pPr>
        <w:spacing w:after="0" w:line="240" w:lineRule="auto"/>
        <w:rPr>
          <w:rFonts w:ascii="Verdana" w:hAnsi="Verdana"/>
          <w:b/>
          <w:color w:val="1F3864" w:themeColor="accent5" w:themeShade="80"/>
          <w:sz w:val="20"/>
          <w:szCs w:val="20"/>
        </w:rPr>
      </w:pPr>
    </w:p>
    <w:p w14:paraId="4BF581B5" w14:textId="77777777" w:rsid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 xml:space="preserve">L’Association Faculté des Métiers de l’Essonne pourra résilier le marché sans faute du titulaire, sans avoir à apporter de justification. Dans cette hypothèse, elle fournira au titulaire, sur sa demande une attestation de “ résiliation hors faute ”. </w:t>
      </w:r>
    </w:p>
    <w:p w14:paraId="4003C524" w14:textId="77777777" w:rsidR="006174F6" w:rsidRDefault="006174F6" w:rsidP="00A02192">
      <w:pPr>
        <w:spacing w:after="0" w:line="240" w:lineRule="auto"/>
        <w:ind w:right="-1"/>
        <w:jc w:val="both"/>
        <w:rPr>
          <w:rFonts w:ascii="Verdana" w:hAnsi="Verdana" w:cs="Arial"/>
          <w:sz w:val="20"/>
          <w:szCs w:val="20"/>
        </w:rPr>
      </w:pPr>
    </w:p>
    <w:p w14:paraId="0C8CC0A6" w14:textId="77777777" w:rsid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Le titulaire sera indemnisé dans les conditions suivantes :</w:t>
      </w:r>
    </w:p>
    <w:p w14:paraId="0EC7676A" w14:textId="77777777" w:rsidR="00C543F3" w:rsidRPr="00A863B4" w:rsidRDefault="00C543F3" w:rsidP="00A02192">
      <w:pPr>
        <w:pStyle w:val="Puce1"/>
        <w:spacing w:after="0" w:line="240" w:lineRule="auto"/>
        <w:ind w:left="851"/>
        <w:jc w:val="both"/>
        <w:rPr>
          <w:rFonts w:ascii="Verdana" w:hAnsi="Verdana"/>
          <w:sz w:val="20"/>
          <w:szCs w:val="20"/>
        </w:rPr>
      </w:pPr>
      <w:r w:rsidRPr="00A863B4">
        <w:rPr>
          <w:rFonts w:ascii="Verdana" w:hAnsi="Verdana"/>
          <w:sz w:val="20"/>
          <w:szCs w:val="20"/>
          <w:u w:val="single"/>
        </w:rPr>
        <w:t>Débit du titulaire</w:t>
      </w:r>
      <w:r w:rsidRPr="00A863B4">
        <w:rPr>
          <w:rFonts w:ascii="Verdana" w:hAnsi="Verdana"/>
          <w:sz w:val="20"/>
          <w:szCs w:val="20"/>
        </w:rPr>
        <w:t> : le montant des avances, soldes et pénalités</w:t>
      </w:r>
      <w:r w:rsidR="00261D5A">
        <w:rPr>
          <w:rFonts w:ascii="Verdana" w:hAnsi="Verdana"/>
          <w:sz w:val="20"/>
          <w:szCs w:val="20"/>
        </w:rPr>
        <w:t> ;</w:t>
      </w:r>
    </w:p>
    <w:p w14:paraId="12D70F73" w14:textId="77777777" w:rsidR="00C543F3" w:rsidRPr="00A863B4" w:rsidRDefault="00C543F3" w:rsidP="00A02192">
      <w:pPr>
        <w:pStyle w:val="Puce1"/>
        <w:spacing w:after="0" w:line="240" w:lineRule="auto"/>
        <w:ind w:left="851"/>
        <w:jc w:val="both"/>
        <w:rPr>
          <w:rFonts w:ascii="Verdana" w:hAnsi="Verdana"/>
          <w:sz w:val="20"/>
          <w:szCs w:val="20"/>
        </w:rPr>
      </w:pPr>
      <w:r w:rsidRPr="00A863B4">
        <w:rPr>
          <w:rFonts w:ascii="Verdana" w:hAnsi="Verdana"/>
          <w:sz w:val="20"/>
          <w:szCs w:val="20"/>
          <w:u w:val="single"/>
        </w:rPr>
        <w:t>Crédit du titulaire</w:t>
      </w:r>
      <w:r w:rsidRPr="00A863B4">
        <w:rPr>
          <w:rFonts w:ascii="Verdana" w:hAnsi="Verdana"/>
          <w:sz w:val="20"/>
          <w:szCs w:val="20"/>
        </w:rPr>
        <w:t> : sur justificatifs :</w:t>
      </w:r>
    </w:p>
    <w:p w14:paraId="5F785C42" w14:textId="77777777" w:rsidR="00C543F3" w:rsidRPr="00C543F3" w:rsidRDefault="00C543F3" w:rsidP="003E5252">
      <w:pPr>
        <w:numPr>
          <w:ilvl w:val="0"/>
          <w:numId w:val="10"/>
        </w:numPr>
        <w:tabs>
          <w:tab w:val="num" w:pos="1560"/>
        </w:tabs>
        <w:spacing w:after="0" w:line="240" w:lineRule="auto"/>
        <w:ind w:left="1560" w:right="-1"/>
        <w:jc w:val="both"/>
        <w:rPr>
          <w:rFonts w:ascii="Verdana" w:hAnsi="Verdana" w:cs="Arial"/>
          <w:sz w:val="20"/>
          <w:szCs w:val="20"/>
        </w:rPr>
      </w:pPr>
      <w:r w:rsidRPr="00C543F3">
        <w:rPr>
          <w:rFonts w:ascii="Verdana" w:hAnsi="Verdana" w:cs="Arial"/>
          <w:sz w:val="20"/>
          <w:szCs w:val="20"/>
        </w:rPr>
        <w:t>Paiement des prestations exécutées y compris les intérêts moratoires ;</w:t>
      </w:r>
    </w:p>
    <w:p w14:paraId="277833A2" w14:textId="77777777" w:rsidR="00C543F3" w:rsidRPr="00C543F3" w:rsidRDefault="00C543F3" w:rsidP="003E5252">
      <w:pPr>
        <w:numPr>
          <w:ilvl w:val="0"/>
          <w:numId w:val="10"/>
        </w:numPr>
        <w:tabs>
          <w:tab w:val="num" w:pos="1560"/>
        </w:tabs>
        <w:spacing w:after="0" w:line="240" w:lineRule="auto"/>
        <w:ind w:left="1560" w:hanging="357"/>
        <w:jc w:val="both"/>
        <w:rPr>
          <w:rFonts w:ascii="Verdana" w:hAnsi="Verdana" w:cs="Arial"/>
          <w:sz w:val="20"/>
          <w:szCs w:val="20"/>
        </w:rPr>
      </w:pPr>
      <w:r w:rsidRPr="00C543F3">
        <w:rPr>
          <w:rFonts w:ascii="Verdana" w:hAnsi="Verdana" w:cs="Arial"/>
          <w:sz w:val="20"/>
          <w:szCs w:val="20"/>
        </w:rPr>
        <w:t>Dépenses engagées et non amorties ou qui ne pourront pas l’être par le titulaire, en vue de l’exécution de prestations qui n’ont pas été fournies à l’Association Faculté des Métiers de l’Essonne ;</w:t>
      </w:r>
    </w:p>
    <w:p w14:paraId="496197A8" w14:textId="77777777" w:rsidR="00C543F3" w:rsidRPr="00C543F3" w:rsidRDefault="00C543F3" w:rsidP="003E5252">
      <w:pPr>
        <w:numPr>
          <w:ilvl w:val="0"/>
          <w:numId w:val="10"/>
        </w:numPr>
        <w:tabs>
          <w:tab w:val="num" w:pos="1560"/>
        </w:tabs>
        <w:spacing w:after="0" w:line="240" w:lineRule="auto"/>
        <w:ind w:left="1560" w:hanging="357"/>
        <w:jc w:val="both"/>
        <w:rPr>
          <w:rFonts w:ascii="Verdana" w:hAnsi="Verdana" w:cs="Arial"/>
          <w:sz w:val="20"/>
          <w:szCs w:val="20"/>
        </w:rPr>
      </w:pPr>
      <w:r w:rsidRPr="00C543F3">
        <w:rPr>
          <w:rFonts w:ascii="Verdana" w:hAnsi="Verdana" w:cs="Arial"/>
          <w:sz w:val="20"/>
          <w:szCs w:val="20"/>
        </w:rPr>
        <w:t>Dépenses de personnel dont le titulaire prouve qu’elles résultent directement et nécessairement de la résiliation du marché ;</w:t>
      </w:r>
    </w:p>
    <w:p w14:paraId="4003DEA6" w14:textId="77777777" w:rsidR="00C543F3" w:rsidRPr="00C543F3" w:rsidRDefault="00C543F3" w:rsidP="003E5252">
      <w:pPr>
        <w:numPr>
          <w:ilvl w:val="0"/>
          <w:numId w:val="10"/>
        </w:numPr>
        <w:tabs>
          <w:tab w:val="num" w:pos="1560"/>
        </w:tabs>
        <w:spacing w:after="0" w:line="240" w:lineRule="auto"/>
        <w:ind w:left="1560" w:hanging="357"/>
        <w:jc w:val="both"/>
        <w:rPr>
          <w:rFonts w:ascii="Verdana" w:hAnsi="Verdana" w:cs="Arial"/>
          <w:sz w:val="20"/>
          <w:szCs w:val="20"/>
        </w:rPr>
      </w:pPr>
      <w:r w:rsidRPr="00C543F3">
        <w:rPr>
          <w:rFonts w:ascii="Verdana" w:hAnsi="Verdana" w:cs="Arial"/>
          <w:sz w:val="20"/>
          <w:szCs w:val="20"/>
        </w:rPr>
        <w:t>Une somme forfaitaire déterminée après accord entre les parties.</w:t>
      </w:r>
    </w:p>
    <w:p w14:paraId="6F815F3E" w14:textId="77777777" w:rsidR="00C543F3" w:rsidRPr="00C543F3" w:rsidRDefault="00C543F3" w:rsidP="00A02192">
      <w:pPr>
        <w:spacing w:after="0" w:line="240" w:lineRule="auto"/>
        <w:ind w:right="-1"/>
        <w:jc w:val="both"/>
        <w:rPr>
          <w:rFonts w:ascii="Verdana" w:hAnsi="Verdana" w:cs="Arial"/>
          <w:sz w:val="20"/>
          <w:szCs w:val="20"/>
        </w:rPr>
      </w:pPr>
    </w:p>
    <w:p w14:paraId="2FB26463" w14:textId="63C58EF8" w:rsidR="00C543F3" w:rsidRPr="00C543F3" w:rsidRDefault="00C543F3" w:rsidP="006174F6">
      <w:pPr>
        <w:spacing w:after="0" w:line="240" w:lineRule="auto"/>
        <w:ind w:right="-1"/>
        <w:jc w:val="both"/>
        <w:rPr>
          <w:rFonts w:ascii="Verdana" w:hAnsi="Verdana" w:cs="Arial"/>
          <w:sz w:val="20"/>
          <w:szCs w:val="20"/>
        </w:rPr>
      </w:pPr>
      <w:r w:rsidRPr="00C543F3">
        <w:rPr>
          <w:rFonts w:ascii="Verdana" w:hAnsi="Verdana" w:cs="Arial"/>
          <w:sz w:val="20"/>
          <w:szCs w:val="20"/>
        </w:rPr>
        <w:lastRenderedPageBreak/>
        <w:t>La demande d’indemnisation fait l’objet d’une demande écrite dans les 15 jours ouvrés suivants la réception du courrier de résiliation. Cette demande est accompagnée des pièces justificatives des dépenses dont il demande l’indemnisation.</w:t>
      </w:r>
    </w:p>
    <w:p w14:paraId="69C201A1" w14:textId="77777777" w:rsidR="00C543F3" w:rsidRPr="00C543F3" w:rsidRDefault="00C543F3" w:rsidP="00A02192">
      <w:pPr>
        <w:spacing w:after="0" w:line="240" w:lineRule="auto"/>
        <w:ind w:right="-1"/>
        <w:jc w:val="both"/>
        <w:rPr>
          <w:rFonts w:ascii="Verdana" w:hAnsi="Verdana" w:cs="Arial"/>
          <w:sz w:val="20"/>
          <w:szCs w:val="20"/>
        </w:rPr>
      </w:pPr>
      <w:r w:rsidRPr="00C543F3">
        <w:rPr>
          <w:rFonts w:ascii="Verdana" w:hAnsi="Verdana" w:cs="Arial"/>
          <w:sz w:val="20"/>
          <w:szCs w:val="20"/>
        </w:rPr>
        <w:t>La décision de l’Association Faculté des Métiers de l’Essonne est prise dans le délai d’un mois à compter de la réception de la demande.</w:t>
      </w:r>
    </w:p>
    <w:p w14:paraId="6BA59D69" w14:textId="77777777" w:rsidR="00290983" w:rsidRDefault="00290983" w:rsidP="002625AD">
      <w:pPr>
        <w:pStyle w:val="Titre2"/>
      </w:pPr>
    </w:p>
    <w:p w14:paraId="7AB0A0C9" w14:textId="6081B911" w:rsidR="00A863B4" w:rsidRDefault="002625AD" w:rsidP="002625AD">
      <w:pPr>
        <w:pStyle w:val="Titre2"/>
      </w:pPr>
      <w:r>
        <w:t>15.2. Résiliation du marché pour faute du titulaire</w:t>
      </w:r>
    </w:p>
    <w:p w14:paraId="651528BE" w14:textId="77777777" w:rsidR="00A863B4" w:rsidRDefault="00A863B4" w:rsidP="00C543F3">
      <w:pPr>
        <w:spacing w:after="0" w:line="240" w:lineRule="auto"/>
        <w:rPr>
          <w:rFonts w:ascii="Verdana" w:hAnsi="Verdana"/>
          <w:b/>
          <w:color w:val="1F3864" w:themeColor="accent5" w:themeShade="80"/>
          <w:sz w:val="20"/>
          <w:szCs w:val="20"/>
        </w:rPr>
      </w:pPr>
    </w:p>
    <w:p w14:paraId="77C8E640" w14:textId="77777777" w:rsidR="00A863B4" w:rsidRPr="00A863B4" w:rsidRDefault="00A863B4" w:rsidP="00A02192">
      <w:pPr>
        <w:tabs>
          <w:tab w:val="num" w:pos="1774"/>
        </w:tabs>
        <w:spacing w:after="0" w:line="240" w:lineRule="auto"/>
        <w:ind w:right="-1"/>
        <w:jc w:val="both"/>
        <w:rPr>
          <w:rFonts w:ascii="Verdana" w:hAnsi="Verdana" w:cs="Arial"/>
          <w:sz w:val="20"/>
        </w:rPr>
      </w:pPr>
      <w:r w:rsidRPr="00A863B4">
        <w:rPr>
          <w:rFonts w:ascii="Verdana" w:hAnsi="Verdana" w:cs="Arial"/>
          <w:sz w:val="20"/>
        </w:rPr>
        <w:t>L’Association Faculté des Métiers de l’Essonne se réserve le droit, conformément à la réglementation en vigueur, de résilier le marché aux torts du titulaire.</w:t>
      </w:r>
    </w:p>
    <w:p w14:paraId="71360E4C" w14:textId="77777777" w:rsidR="00A863B4" w:rsidRPr="00A863B4" w:rsidRDefault="00A863B4" w:rsidP="00A02192">
      <w:pPr>
        <w:tabs>
          <w:tab w:val="num" w:pos="1774"/>
        </w:tabs>
        <w:spacing w:after="0" w:line="240" w:lineRule="auto"/>
        <w:ind w:right="-1" w:firstLine="709"/>
        <w:jc w:val="both"/>
        <w:rPr>
          <w:rFonts w:ascii="Verdana" w:hAnsi="Verdana" w:cs="Arial"/>
          <w:sz w:val="20"/>
        </w:rPr>
      </w:pPr>
    </w:p>
    <w:p w14:paraId="41CF6CED" w14:textId="6AA89CEA" w:rsidR="00A863B4" w:rsidRPr="00A863B4" w:rsidRDefault="00A863B4" w:rsidP="00A02192">
      <w:pPr>
        <w:tabs>
          <w:tab w:val="num" w:pos="1774"/>
        </w:tabs>
        <w:spacing w:after="0" w:line="240" w:lineRule="auto"/>
        <w:ind w:right="-1"/>
        <w:jc w:val="both"/>
        <w:rPr>
          <w:rFonts w:ascii="Verdana" w:hAnsi="Verdana" w:cs="Arial"/>
          <w:sz w:val="20"/>
        </w:rPr>
      </w:pPr>
      <w:r w:rsidRPr="00A863B4">
        <w:rPr>
          <w:rFonts w:ascii="Verdana" w:hAnsi="Verdana" w:cs="Arial"/>
          <w:sz w:val="20"/>
        </w:rPr>
        <w:t xml:space="preserve">La décision de résiliation est motivée par le non-respect des dispositions contractuelles issues des pièces contractuelles citées à l’article 4 du présent document. En outre, le marché pourra être résilié pour les motifs figurant à l’article </w:t>
      </w:r>
      <w:r w:rsidR="002625AD">
        <w:rPr>
          <w:rFonts w:ascii="Verdana" w:hAnsi="Verdana" w:cs="Arial"/>
          <w:sz w:val="20"/>
        </w:rPr>
        <w:t>41</w:t>
      </w:r>
      <w:r w:rsidR="00CA57F0">
        <w:rPr>
          <w:rFonts w:ascii="Verdana" w:hAnsi="Verdana" w:cs="Arial"/>
          <w:sz w:val="20"/>
        </w:rPr>
        <w:t xml:space="preserve"> </w:t>
      </w:r>
      <w:r w:rsidRPr="00A863B4">
        <w:rPr>
          <w:rFonts w:ascii="Verdana" w:hAnsi="Verdana" w:cs="Arial"/>
          <w:sz w:val="20"/>
        </w:rPr>
        <w:t>du CCAG « FCS ».</w:t>
      </w:r>
    </w:p>
    <w:p w14:paraId="4D92888E" w14:textId="77777777" w:rsidR="00A863B4" w:rsidRPr="00A863B4" w:rsidRDefault="00A863B4" w:rsidP="00A02192">
      <w:pPr>
        <w:tabs>
          <w:tab w:val="num" w:pos="1774"/>
        </w:tabs>
        <w:spacing w:after="0" w:line="240" w:lineRule="auto"/>
        <w:ind w:left="709" w:right="-1" w:firstLine="705"/>
        <w:jc w:val="both"/>
        <w:rPr>
          <w:rFonts w:ascii="Verdana" w:hAnsi="Verdana" w:cs="Arial"/>
          <w:sz w:val="20"/>
        </w:rPr>
      </w:pPr>
    </w:p>
    <w:p w14:paraId="6C02BEC4" w14:textId="63A0F8E3" w:rsidR="00867165" w:rsidRDefault="00A863B4" w:rsidP="00A02192">
      <w:pPr>
        <w:spacing w:after="0" w:line="240" w:lineRule="auto"/>
        <w:ind w:right="-1"/>
        <w:jc w:val="both"/>
        <w:rPr>
          <w:rFonts w:ascii="Verdana" w:hAnsi="Verdana" w:cs="Arial"/>
          <w:sz w:val="20"/>
        </w:rPr>
      </w:pPr>
      <w:r w:rsidRPr="00A863B4">
        <w:rPr>
          <w:rFonts w:ascii="Verdana" w:hAnsi="Verdana" w:cs="Arial"/>
          <w:sz w:val="20"/>
        </w:rPr>
        <w:t xml:space="preserve">Dans tous les cas où la faute du titulaire sera constatée par le représentant de </w:t>
      </w:r>
      <w:r>
        <w:rPr>
          <w:rFonts w:ascii="Verdana" w:hAnsi="Verdana" w:cs="Arial"/>
          <w:sz w:val="20"/>
        </w:rPr>
        <w:t>l</w:t>
      </w:r>
      <w:r w:rsidRPr="00A863B4">
        <w:rPr>
          <w:rFonts w:ascii="Verdana" w:hAnsi="Verdana" w:cs="Arial"/>
          <w:sz w:val="20"/>
        </w:rPr>
        <w:t>’Association Faculté des Métiers de l’Essonne, cette dernière adressera une mise en demeure au titulaire lui indiquant :</w:t>
      </w:r>
    </w:p>
    <w:p w14:paraId="13D5A3AE" w14:textId="77777777" w:rsidR="00A863B4" w:rsidRPr="00A863B4" w:rsidRDefault="00A863B4" w:rsidP="00A02192">
      <w:pPr>
        <w:pStyle w:val="Puce1"/>
        <w:spacing w:after="0" w:line="240" w:lineRule="auto"/>
        <w:jc w:val="both"/>
        <w:rPr>
          <w:rFonts w:ascii="Verdana" w:hAnsi="Verdana" w:cs="Verdana"/>
          <w:sz w:val="20"/>
        </w:rPr>
      </w:pPr>
      <w:r w:rsidRPr="00A863B4">
        <w:rPr>
          <w:rFonts w:ascii="Verdana" w:hAnsi="Verdana"/>
          <w:sz w:val="20"/>
        </w:rPr>
        <w:t xml:space="preserve">Les griefs qui lui </w:t>
      </w:r>
      <w:r>
        <w:rPr>
          <w:rFonts w:ascii="Verdana" w:hAnsi="Verdana" w:cs="Verdana"/>
          <w:sz w:val="20"/>
        </w:rPr>
        <w:t>sont faits ;</w:t>
      </w:r>
    </w:p>
    <w:p w14:paraId="05F50E40"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 xml:space="preserve">Le délai dans lequel il devra y remédier (dans l’hypothèse où la gravité de la faute n’implique pas une résiliation </w:t>
      </w:r>
      <w:r>
        <w:rPr>
          <w:rFonts w:ascii="Verdana" w:hAnsi="Verdana"/>
          <w:sz w:val="20"/>
        </w:rPr>
        <w:t>immédiate sans mise en demeure) ;</w:t>
      </w:r>
    </w:p>
    <w:p w14:paraId="25305E08" w14:textId="105350CD" w:rsidR="00A863B4" w:rsidRDefault="00A863B4" w:rsidP="00A02192">
      <w:pPr>
        <w:pStyle w:val="Puce1"/>
        <w:spacing w:after="0" w:line="240" w:lineRule="auto"/>
        <w:jc w:val="both"/>
        <w:rPr>
          <w:rFonts w:ascii="Verdana" w:hAnsi="Verdana" w:cs="Arial"/>
          <w:sz w:val="20"/>
        </w:rPr>
      </w:pPr>
      <w:r w:rsidRPr="00A863B4">
        <w:rPr>
          <w:rFonts w:ascii="Verdana" w:hAnsi="Verdana"/>
          <w:sz w:val="20"/>
        </w:rPr>
        <w:t>Son intention de résilier le marché, aux torts exclusifs du titulaire si cette mise en demeure reste</w:t>
      </w:r>
      <w:r w:rsidRPr="00A863B4">
        <w:rPr>
          <w:rFonts w:ascii="Verdana" w:hAnsi="Verdana" w:cs="Arial"/>
          <w:sz w:val="20"/>
        </w:rPr>
        <w:t xml:space="preserve"> infructueuse (ou</w:t>
      </w:r>
      <w:r w:rsidRPr="00A863B4">
        <w:rPr>
          <w:rFonts w:ascii="Verdana" w:hAnsi="Verdana" w:cs="Arial"/>
          <w:b/>
          <w:bCs/>
          <w:sz w:val="20"/>
        </w:rPr>
        <w:t xml:space="preserve"> </w:t>
      </w:r>
      <w:r w:rsidRPr="00A863B4">
        <w:rPr>
          <w:rFonts w:ascii="Verdana" w:hAnsi="Verdana" w:cs="Arial"/>
          <w:sz w:val="20"/>
        </w:rPr>
        <w:t>sa décision de résiliation en cas d’absence de mise en demeure).</w:t>
      </w:r>
    </w:p>
    <w:p w14:paraId="674F8C0E" w14:textId="77777777" w:rsidR="00370E8B" w:rsidRPr="00A863B4" w:rsidRDefault="00370E8B" w:rsidP="00A02192">
      <w:pPr>
        <w:pStyle w:val="Puce1"/>
        <w:numPr>
          <w:ilvl w:val="0"/>
          <w:numId w:val="0"/>
        </w:numPr>
        <w:spacing w:after="0" w:line="240" w:lineRule="auto"/>
        <w:ind w:left="720"/>
        <w:jc w:val="both"/>
        <w:rPr>
          <w:rFonts w:ascii="Verdana" w:hAnsi="Verdana" w:cs="Arial"/>
          <w:sz w:val="20"/>
        </w:rPr>
      </w:pPr>
    </w:p>
    <w:p w14:paraId="0B18ECDA" w14:textId="7C6D159E" w:rsidR="00A863B4" w:rsidRDefault="00A863B4" w:rsidP="00A02192">
      <w:pPr>
        <w:spacing w:after="0" w:line="240" w:lineRule="auto"/>
        <w:ind w:right="-1"/>
        <w:jc w:val="both"/>
        <w:rPr>
          <w:rFonts w:ascii="Verdana" w:hAnsi="Verdana" w:cs="Arial"/>
          <w:sz w:val="20"/>
        </w:rPr>
      </w:pPr>
      <w:r w:rsidRPr="00A863B4">
        <w:rPr>
          <w:rFonts w:ascii="Verdana" w:hAnsi="Verdana" w:cs="Arial"/>
          <w:sz w:val="20"/>
        </w:rPr>
        <w:t>En tout état de cause, aucune mise en demeure ne sera adressée au titulaire dans les cas suivants :</w:t>
      </w:r>
    </w:p>
    <w:p w14:paraId="564327EF"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cs="Arial"/>
          <w:sz w:val="20"/>
        </w:rPr>
        <w:t xml:space="preserve">Le degré </w:t>
      </w:r>
      <w:r w:rsidRPr="00A863B4">
        <w:rPr>
          <w:rFonts w:ascii="Verdana" w:hAnsi="Verdana"/>
          <w:sz w:val="20"/>
        </w:rPr>
        <w:t>de gravité de la faute implique une résiliation immédiate ;</w:t>
      </w:r>
    </w:p>
    <w:p w14:paraId="695FD343"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déclare ne pas être en mesure d’exécuter, dans les délais prescrits, les prestations prévues au marché sans pour autant i</w:t>
      </w:r>
      <w:r>
        <w:rPr>
          <w:rFonts w:ascii="Verdana" w:hAnsi="Verdana"/>
          <w:sz w:val="20"/>
        </w:rPr>
        <w:t>nvoquer un cas de force majeure ;</w:t>
      </w:r>
    </w:p>
    <w:p w14:paraId="1C38B092"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lors de l’exécution du marché, s’e</w:t>
      </w:r>
      <w:r>
        <w:rPr>
          <w:rFonts w:ascii="Verdana" w:hAnsi="Verdana"/>
          <w:sz w:val="20"/>
        </w:rPr>
        <w:t>st livré à des actes frauduleux ;</w:t>
      </w:r>
    </w:p>
    <w:p w14:paraId="45DA94D9"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sz w:val="20"/>
        </w:rPr>
        <w:t>Le titulaire après la conclusion du marché s’est vu interdire, par décision judiciaire, l’</w:t>
      </w:r>
      <w:r>
        <w:rPr>
          <w:rFonts w:ascii="Verdana" w:hAnsi="Verdana"/>
          <w:sz w:val="20"/>
        </w:rPr>
        <w:t>accès à toute commande publique ;</w:t>
      </w:r>
    </w:p>
    <w:p w14:paraId="6D8D316E" w14:textId="77777777" w:rsidR="00A863B4" w:rsidRPr="00A863B4" w:rsidRDefault="00A863B4" w:rsidP="00A02192">
      <w:pPr>
        <w:pStyle w:val="Puce1"/>
        <w:spacing w:after="0" w:line="240" w:lineRule="auto"/>
        <w:jc w:val="both"/>
        <w:rPr>
          <w:rFonts w:ascii="Verdana" w:hAnsi="Verdana"/>
          <w:sz w:val="20"/>
        </w:rPr>
      </w:pPr>
      <w:r w:rsidRPr="00A863B4">
        <w:rPr>
          <w:rFonts w:ascii="Verdana" w:hAnsi="Verdana" w:cs="Verdana"/>
          <w:sz w:val="20"/>
        </w:rPr>
        <w:t>Le titulaire</w:t>
      </w:r>
      <w:r w:rsidRPr="00A863B4">
        <w:rPr>
          <w:rFonts w:ascii="Verdana" w:hAnsi="Verdana"/>
          <w:sz w:val="20"/>
        </w:rPr>
        <w:t>, après la conclusion du marché s’est vu interdire, par décision judiciaire, l’exercice de toute profession commerciale.</w:t>
      </w:r>
    </w:p>
    <w:p w14:paraId="5CAE38AD" w14:textId="77777777" w:rsidR="00A863B4" w:rsidRPr="00A863B4" w:rsidRDefault="00A863B4" w:rsidP="00A02192">
      <w:pPr>
        <w:widowControl w:val="0"/>
        <w:autoSpaceDE w:val="0"/>
        <w:autoSpaceDN w:val="0"/>
        <w:adjustRightInd w:val="0"/>
        <w:spacing w:after="0" w:line="240" w:lineRule="auto"/>
        <w:ind w:left="360"/>
        <w:jc w:val="both"/>
        <w:rPr>
          <w:rFonts w:ascii="Verdana" w:hAnsi="Verdana" w:cs="Arial"/>
          <w:sz w:val="20"/>
        </w:rPr>
      </w:pPr>
    </w:p>
    <w:p w14:paraId="22C13E75" w14:textId="4AD5E386" w:rsidR="00A863B4" w:rsidRDefault="00A863B4" w:rsidP="00A02192">
      <w:pPr>
        <w:tabs>
          <w:tab w:val="num" w:pos="1560"/>
        </w:tabs>
        <w:spacing w:after="0" w:line="240" w:lineRule="auto"/>
        <w:ind w:right="-1"/>
        <w:jc w:val="both"/>
        <w:rPr>
          <w:rFonts w:ascii="Verdana" w:hAnsi="Verdana" w:cs="Arial"/>
          <w:sz w:val="20"/>
        </w:rPr>
      </w:pPr>
      <w:r w:rsidRPr="00A863B4">
        <w:rPr>
          <w:rFonts w:ascii="Verdana" w:hAnsi="Verdana" w:cs="Arial"/>
          <w:sz w:val="20"/>
        </w:rPr>
        <w:t>La décision de résiliation ne fait pas obstacle au règlement des pénalités dues par le titulaire ainsi qu’à d’éventuelles poursuites civiles ou pénales contre lui.</w:t>
      </w:r>
    </w:p>
    <w:p w14:paraId="0A866F6A" w14:textId="77777777" w:rsidR="00A02192" w:rsidRPr="00A863B4" w:rsidRDefault="00A02192" w:rsidP="00A02192">
      <w:pPr>
        <w:tabs>
          <w:tab w:val="num" w:pos="1560"/>
        </w:tabs>
        <w:spacing w:after="0" w:line="240" w:lineRule="auto"/>
        <w:ind w:right="-1"/>
        <w:jc w:val="both"/>
        <w:rPr>
          <w:rFonts w:ascii="Verdana" w:hAnsi="Verdana" w:cs="Arial"/>
          <w:sz w:val="20"/>
        </w:rPr>
      </w:pPr>
    </w:p>
    <w:p w14:paraId="2D0CF6B4" w14:textId="77777777" w:rsidR="00A863B4" w:rsidRPr="00A863B4" w:rsidRDefault="00A863B4" w:rsidP="00A02192">
      <w:pPr>
        <w:spacing w:after="0" w:line="240" w:lineRule="auto"/>
        <w:ind w:right="-1"/>
        <w:jc w:val="both"/>
        <w:rPr>
          <w:rFonts w:ascii="Verdana" w:hAnsi="Verdana" w:cs="Arial"/>
          <w:sz w:val="20"/>
        </w:rPr>
      </w:pPr>
      <w:r w:rsidRPr="00A863B4">
        <w:rPr>
          <w:rFonts w:ascii="Verdana" w:hAnsi="Verdana" w:cs="Arial"/>
          <w:sz w:val="20"/>
        </w:rPr>
        <w:t>L’Association Faculté des Métiers de l’Essonne, dans le cas d’une résiliation aux torts exclusifs du titulaire, se réserve le droit, de faire appel à un autre fournisseur conformément au droit en vigueur et ce, aux frais et risques dudit titulaire. Cette clause ne sera applicable que si le nouveau marché est passé dans un délai de 6 mois suivant la date de notification de la décision de résiliation. En tout état de cause, le recours à une autre entreprise pour titulaire défaillant ne pourra avoir lieu après le terme initialement prévu du présent marché.</w:t>
      </w:r>
    </w:p>
    <w:p w14:paraId="65612B02" w14:textId="77777777" w:rsidR="00A863B4" w:rsidRPr="00A863B4" w:rsidRDefault="00A863B4" w:rsidP="00A02192">
      <w:pPr>
        <w:spacing w:after="0" w:line="240" w:lineRule="auto"/>
        <w:jc w:val="both"/>
        <w:rPr>
          <w:rFonts w:ascii="Verdana" w:hAnsi="Verdana"/>
          <w:sz w:val="20"/>
        </w:rPr>
      </w:pPr>
    </w:p>
    <w:p w14:paraId="5608ED57" w14:textId="77777777" w:rsidR="00A02192" w:rsidRDefault="00A863B4" w:rsidP="00A02192">
      <w:pPr>
        <w:spacing w:after="0" w:line="240" w:lineRule="auto"/>
        <w:jc w:val="both"/>
        <w:rPr>
          <w:rFonts w:ascii="Verdana" w:hAnsi="Verdana"/>
          <w:sz w:val="20"/>
        </w:rPr>
      </w:pPr>
      <w:r w:rsidRPr="00A863B4">
        <w:rPr>
          <w:rFonts w:ascii="Verdana" w:hAnsi="Verdana"/>
          <w:sz w:val="20"/>
        </w:rPr>
        <w:t xml:space="preserve">Dans ce cas, le titulaire dont le marché est résilié ne peut se porter candidat au nouveau marché. </w:t>
      </w:r>
    </w:p>
    <w:p w14:paraId="7237E085" w14:textId="77777777" w:rsidR="00867165" w:rsidRDefault="00867165" w:rsidP="00A02192">
      <w:pPr>
        <w:spacing w:after="0" w:line="240" w:lineRule="auto"/>
        <w:jc w:val="both"/>
        <w:rPr>
          <w:rFonts w:ascii="Verdana" w:hAnsi="Verdana"/>
          <w:sz w:val="20"/>
        </w:rPr>
      </w:pPr>
    </w:p>
    <w:p w14:paraId="5BBBE0D7" w14:textId="708551AC" w:rsidR="00A863B4" w:rsidRDefault="00A863B4" w:rsidP="00A02192">
      <w:pPr>
        <w:spacing w:after="0" w:line="240" w:lineRule="auto"/>
        <w:jc w:val="both"/>
        <w:rPr>
          <w:rFonts w:ascii="Verdana" w:hAnsi="Verdana" w:cs="Arial"/>
          <w:sz w:val="20"/>
        </w:rPr>
      </w:pPr>
      <w:r w:rsidRPr="00A863B4">
        <w:rPr>
          <w:rFonts w:ascii="Verdana" w:hAnsi="Verdana" w:cs="Arial"/>
          <w:sz w:val="20"/>
        </w:rPr>
        <w:t xml:space="preserve">L’augmentation des dépenses, par rapport au prix du marché, qui résulterait de la résiliation est à la charge du titulaire dont le marché a été résilié ; la diminution de dépenses résultant de ce nouveau marché ne lui profite pas. </w:t>
      </w:r>
    </w:p>
    <w:p w14:paraId="2636693E" w14:textId="005CCE1A" w:rsidR="00A863B4" w:rsidRDefault="00370E8B" w:rsidP="00370E8B">
      <w:pPr>
        <w:pStyle w:val="Titre1"/>
      </w:pPr>
      <w:r w:rsidRPr="00757007">
        <w:t xml:space="preserve">Article </w:t>
      </w:r>
      <w:r w:rsidR="00A863B4">
        <w:t>16</w:t>
      </w:r>
      <w:r w:rsidR="00A863B4" w:rsidRPr="00757007">
        <w:t xml:space="preserve"> – </w:t>
      </w:r>
      <w:r>
        <w:t>Conditions de travail des salariés du titulaire</w:t>
      </w:r>
    </w:p>
    <w:p w14:paraId="3A3D7A30" w14:textId="3C65BC74" w:rsidR="00C543F3" w:rsidRDefault="00A863B4" w:rsidP="00370E8B">
      <w:pPr>
        <w:widowControl w:val="0"/>
        <w:autoSpaceDE w:val="0"/>
        <w:autoSpaceDN w:val="0"/>
        <w:adjustRightInd w:val="0"/>
        <w:spacing w:after="0" w:line="240" w:lineRule="auto"/>
        <w:jc w:val="both"/>
        <w:rPr>
          <w:rFonts w:ascii="Verdana" w:hAnsi="Verdana" w:cs="Verdana"/>
          <w:sz w:val="20"/>
        </w:rPr>
      </w:pPr>
      <w:r w:rsidRPr="00A863B4">
        <w:rPr>
          <w:rFonts w:ascii="Verdana" w:hAnsi="Verdana" w:cs="Verdana"/>
          <w:sz w:val="20"/>
        </w:rPr>
        <w:t>Le titulaire est responsable de l’application, par lui-même et ses sous-traitants, des lois et règlements relatifs à la protection de la main d’œuvre et des conditions de travail. En cas de non-respect de ces dispositio</w:t>
      </w:r>
      <w:r w:rsidR="00261D5A">
        <w:rPr>
          <w:rFonts w:ascii="Verdana" w:hAnsi="Verdana" w:cs="Verdana"/>
          <w:sz w:val="20"/>
        </w:rPr>
        <w:t xml:space="preserve">ns, </w:t>
      </w:r>
      <w:bookmarkStart w:id="23" w:name="_Hlk189046352"/>
      <w:r w:rsidR="00261D5A">
        <w:rPr>
          <w:rFonts w:ascii="Verdana" w:hAnsi="Verdana" w:cs="Verdana"/>
          <w:sz w:val="20"/>
        </w:rPr>
        <w:t>l’Association Faculté des M</w:t>
      </w:r>
      <w:r w:rsidRPr="00A863B4">
        <w:rPr>
          <w:rFonts w:ascii="Verdana" w:hAnsi="Verdana" w:cs="Verdana"/>
          <w:sz w:val="20"/>
        </w:rPr>
        <w:t xml:space="preserve">étiers de l’Essonne </w:t>
      </w:r>
      <w:bookmarkEnd w:id="23"/>
      <w:r w:rsidRPr="00A863B4">
        <w:rPr>
          <w:rFonts w:ascii="Verdana" w:hAnsi="Verdana" w:cs="Verdana"/>
          <w:sz w:val="20"/>
        </w:rPr>
        <w:t>pourra résilier le marché a</w:t>
      </w:r>
      <w:r w:rsidR="000F2599">
        <w:rPr>
          <w:rFonts w:ascii="Verdana" w:hAnsi="Verdana" w:cs="Verdana"/>
          <w:sz w:val="20"/>
        </w:rPr>
        <w:t xml:space="preserve">ux torts exclusifs du titulaire </w:t>
      </w:r>
      <w:r w:rsidRPr="00A863B4">
        <w:rPr>
          <w:rFonts w:ascii="Verdana" w:hAnsi="Verdana" w:cs="Verdana"/>
          <w:sz w:val="20"/>
        </w:rPr>
        <w:t>(sans préavis ni indemnité).</w:t>
      </w:r>
    </w:p>
    <w:p w14:paraId="70541B06" w14:textId="2F33CFA6" w:rsidR="00A863B4" w:rsidRDefault="00370E8B" w:rsidP="00370E8B">
      <w:pPr>
        <w:pStyle w:val="Titre1"/>
      </w:pPr>
      <w:r w:rsidRPr="00757007">
        <w:lastRenderedPageBreak/>
        <w:t xml:space="preserve">Article </w:t>
      </w:r>
      <w:r w:rsidR="00A863B4">
        <w:t>17</w:t>
      </w:r>
      <w:r w:rsidR="00A863B4" w:rsidRPr="00757007">
        <w:t xml:space="preserve"> – </w:t>
      </w:r>
      <w:r>
        <w:t>Assurances</w:t>
      </w:r>
    </w:p>
    <w:p w14:paraId="6B4A84B1" w14:textId="77777777" w:rsidR="00A863B4" w:rsidRPr="00A863B4" w:rsidRDefault="00A863B4" w:rsidP="00370E8B">
      <w:pPr>
        <w:widowControl w:val="0"/>
        <w:autoSpaceDE w:val="0"/>
        <w:autoSpaceDN w:val="0"/>
        <w:adjustRightInd w:val="0"/>
        <w:spacing w:after="0" w:line="240" w:lineRule="auto"/>
        <w:ind w:right="-2"/>
        <w:jc w:val="both"/>
        <w:rPr>
          <w:rFonts w:ascii="Verdana" w:hAnsi="Verdana" w:cs="Verdana"/>
          <w:sz w:val="20"/>
        </w:rPr>
      </w:pPr>
      <w:r w:rsidRPr="00A863B4">
        <w:rPr>
          <w:rFonts w:ascii="Verdana" w:hAnsi="Verdana" w:cs="Verdana"/>
          <w:sz w:val="20"/>
        </w:rPr>
        <w:t>Le titulaire est responsable des dommages corporels, matériels et immatériels ou de vol que ses personnels, représentants ou sous-traitants pourraient causer lors de la réalisation de la prestation. Il devra justifier de son assurance responsabilité civile et professionnelle au plus tard lors de la notification et ce, pendant toute la durée d’exécution du marché.</w:t>
      </w:r>
    </w:p>
    <w:p w14:paraId="416F4112" w14:textId="39A11241" w:rsidR="00A863B4" w:rsidRDefault="00370E8B" w:rsidP="00370E8B">
      <w:pPr>
        <w:pStyle w:val="Titre1"/>
      </w:pPr>
      <w:r w:rsidRPr="00757007">
        <w:t xml:space="preserve">Article </w:t>
      </w:r>
      <w:r w:rsidR="00A863B4">
        <w:t>18</w:t>
      </w:r>
      <w:r w:rsidR="00A863B4" w:rsidRPr="00757007">
        <w:t xml:space="preserve"> – </w:t>
      </w:r>
      <w:r>
        <w:t>Droit applicable - litiges</w:t>
      </w:r>
    </w:p>
    <w:p w14:paraId="1D5C3B4F" w14:textId="42B8FAE2" w:rsidR="00867165" w:rsidRDefault="00867165" w:rsidP="00867165">
      <w:pPr>
        <w:spacing w:after="0" w:line="240" w:lineRule="auto"/>
        <w:jc w:val="both"/>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Les parties mettront tout en œuvre pour trouver un accord amiable à leurs désaccords éventuels.</w:t>
      </w:r>
    </w:p>
    <w:p w14:paraId="62306A98" w14:textId="77777777" w:rsidR="00867165" w:rsidRPr="00867165" w:rsidRDefault="00867165" w:rsidP="00867165">
      <w:pPr>
        <w:spacing w:after="0" w:line="240" w:lineRule="auto"/>
        <w:jc w:val="both"/>
        <w:rPr>
          <w:rFonts w:ascii="Verdana" w:eastAsia="Times New Roman" w:hAnsi="Verdana" w:cs="Times New Roman"/>
          <w:sz w:val="20"/>
          <w:szCs w:val="20"/>
          <w:lang w:eastAsia="fr-FR"/>
        </w:rPr>
      </w:pPr>
    </w:p>
    <w:p w14:paraId="43786DBE" w14:textId="23CCDF10" w:rsidR="00867165" w:rsidRPr="00867165" w:rsidRDefault="00867165" w:rsidP="00867165">
      <w:pPr>
        <w:spacing w:after="0" w:line="240" w:lineRule="auto"/>
        <w:jc w:val="both"/>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A défaut d’accord, les litiges survenant entre </w:t>
      </w:r>
      <w:r w:rsidR="004C1A10" w:rsidRPr="004C1A10">
        <w:rPr>
          <w:rFonts w:ascii="Verdana" w:eastAsia="Times New Roman" w:hAnsi="Verdana" w:cs="Times New Roman"/>
          <w:sz w:val="20"/>
          <w:szCs w:val="20"/>
          <w:lang w:eastAsia="fr-FR"/>
        </w:rPr>
        <w:t>l’Association Faculté des Métiers de l’Essonne</w:t>
      </w:r>
      <w:r w:rsidRPr="00867165">
        <w:rPr>
          <w:rFonts w:ascii="Verdana" w:eastAsia="Times New Roman" w:hAnsi="Verdana" w:cs="Times New Roman"/>
          <w:sz w:val="20"/>
          <w:szCs w:val="20"/>
          <w:lang w:eastAsia="fr-FR"/>
        </w:rPr>
        <w:t xml:space="preserve"> et le titulaire à l’occasion de l’exécution du marché seront portés devant le Tribunal administratif de Versailles.</w:t>
      </w:r>
    </w:p>
    <w:p w14:paraId="7E16DEAC"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Tribunal administratif de Versailles</w:t>
      </w:r>
    </w:p>
    <w:p w14:paraId="4E6965B8"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56 avenue de Saint Cloud</w:t>
      </w:r>
    </w:p>
    <w:p w14:paraId="3C7019C9"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78011 Versailles</w:t>
      </w:r>
    </w:p>
    <w:p w14:paraId="339A1AF9"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mail : </w:t>
      </w:r>
      <w:hyperlink r:id="rId18">
        <w:r w:rsidRPr="00867165">
          <w:rPr>
            <w:rFonts w:ascii="Verdana" w:eastAsia="Times New Roman" w:hAnsi="Verdana" w:cs="Times New Roman"/>
            <w:color w:val="0000FF"/>
            <w:sz w:val="20"/>
            <w:szCs w:val="20"/>
            <w:u w:val="single"/>
            <w:lang w:eastAsia="fr-FR"/>
          </w:rPr>
          <w:t>greffe.taversailles@juradm.fr</w:t>
        </w:r>
      </w:hyperlink>
    </w:p>
    <w:p w14:paraId="3A098BF6"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Tél. (+33) 1 39 20 54 00.</w:t>
      </w:r>
    </w:p>
    <w:p w14:paraId="1B4B3D7A"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Fax (+33) 1 39 20 54 87</w:t>
      </w:r>
    </w:p>
    <w:p w14:paraId="30823462" w14:textId="77777777" w:rsidR="00867165" w:rsidRPr="00867165" w:rsidRDefault="00867165" w:rsidP="00867165">
      <w:pPr>
        <w:tabs>
          <w:tab w:val="left" w:pos="3759"/>
        </w:tabs>
        <w:spacing w:after="0" w:line="240" w:lineRule="auto"/>
        <w:jc w:val="center"/>
        <w:rPr>
          <w:rFonts w:ascii="Verdana" w:eastAsia="Times New Roman" w:hAnsi="Verdana" w:cs="Times New Roman"/>
          <w:sz w:val="20"/>
          <w:szCs w:val="20"/>
          <w:lang w:eastAsia="fr-FR"/>
        </w:rPr>
      </w:pPr>
      <w:r w:rsidRPr="00867165">
        <w:rPr>
          <w:rFonts w:ascii="Verdana" w:eastAsia="Times New Roman" w:hAnsi="Verdana" w:cs="Times New Roman"/>
          <w:sz w:val="20"/>
          <w:szCs w:val="20"/>
          <w:lang w:eastAsia="fr-FR"/>
        </w:rPr>
        <w:t xml:space="preserve">URL : </w:t>
      </w:r>
      <w:hyperlink r:id="rId19">
        <w:r w:rsidRPr="00867165">
          <w:rPr>
            <w:rFonts w:ascii="Verdana" w:eastAsia="Times New Roman" w:hAnsi="Verdana" w:cs="Times New Roman"/>
            <w:color w:val="0000FF"/>
            <w:sz w:val="20"/>
            <w:szCs w:val="20"/>
            <w:u w:val="single"/>
            <w:lang w:eastAsia="fr-FR"/>
          </w:rPr>
          <w:t>http://versailles.tribunal-administratif.fr</w:t>
        </w:r>
      </w:hyperlink>
    </w:p>
    <w:p w14:paraId="10751D68" w14:textId="4F00FFDD" w:rsidR="00370E8B" w:rsidRDefault="00370E8B" w:rsidP="00370E8B">
      <w:pPr>
        <w:pStyle w:val="Titre1"/>
      </w:pPr>
      <w:r>
        <w:t xml:space="preserve">Article 19 – Dérogation au </w:t>
      </w:r>
      <w:proofErr w:type="spellStart"/>
      <w:r>
        <w:t>ccag-fcs</w:t>
      </w:r>
      <w:proofErr w:type="spellEnd"/>
    </w:p>
    <w:p w14:paraId="116489D0" w14:textId="77777777" w:rsidR="00370E8B" w:rsidRPr="00370E8B" w:rsidRDefault="00370E8B" w:rsidP="00370E8B">
      <w:pPr>
        <w:spacing w:after="0" w:line="240" w:lineRule="auto"/>
        <w:jc w:val="both"/>
        <w:rPr>
          <w:rFonts w:ascii="Verdana" w:eastAsia="Calibri" w:hAnsi="Verdana" w:cs="Times New Roman"/>
          <w:sz w:val="20"/>
          <w:szCs w:val="20"/>
        </w:rPr>
      </w:pPr>
      <w:r w:rsidRPr="00370E8B">
        <w:rPr>
          <w:rFonts w:ascii="Verdana" w:eastAsia="Calibri" w:hAnsi="Verdana" w:cs="Times New Roman"/>
          <w:sz w:val="20"/>
          <w:szCs w:val="20"/>
        </w:rPr>
        <w:t>L’article 14 du présent Cahier des charges déroge à l’article 14 du CCAG-FCS.</w:t>
      </w:r>
    </w:p>
    <w:p w14:paraId="5F436AFE" w14:textId="51F9CA5D" w:rsidR="00933E43" w:rsidRDefault="00370E8B" w:rsidP="00867165">
      <w:pPr>
        <w:spacing w:after="0" w:line="240" w:lineRule="auto"/>
        <w:jc w:val="both"/>
      </w:pPr>
      <w:r w:rsidRPr="00370E8B">
        <w:rPr>
          <w:rFonts w:ascii="Verdana" w:eastAsia="Calibri" w:hAnsi="Verdana" w:cs="Times New Roman"/>
          <w:sz w:val="20"/>
          <w:szCs w:val="20"/>
        </w:rPr>
        <w:t>L’article 15 du présent Cahier des charges déroge à l’article 42 du CCAG-FCS.</w:t>
      </w:r>
    </w:p>
    <w:p w14:paraId="104F410D" w14:textId="0C2AC139" w:rsidR="00A863B4" w:rsidRDefault="00370E8B" w:rsidP="00370E8B">
      <w:pPr>
        <w:pStyle w:val="Titre1"/>
      </w:pPr>
      <w:r w:rsidRPr="00757007">
        <w:t xml:space="preserve">Article </w:t>
      </w:r>
      <w:r>
        <w:t>20</w:t>
      </w:r>
      <w:r w:rsidR="00A863B4" w:rsidRPr="00757007">
        <w:t xml:space="preserve"> – </w:t>
      </w:r>
      <w:r>
        <w:t>Annexes</w:t>
      </w:r>
    </w:p>
    <w:p w14:paraId="6BCBF280" w14:textId="63687560" w:rsidR="00A863B4" w:rsidRPr="00A863B4" w:rsidRDefault="00A863B4" w:rsidP="00A863B4">
      <w:pPr>
        <w:pStyle w:val="Corpsdetexte"/>
        <w:spacing w:line="20" w:lineRule="atLeast"/>
        <w:rPr>
          <w:sz w:val="20"/>
          <w:szCs w:val="20"/>
        </w:rPr>
      </w:pPr>
      <w:r w:rsidRPr="00A863B4">
        <w:rPr>
          <w:sz w:val="20"/>
          <w:szCs w:val="20"/>
        </w:rPr>
        <w:t>Les documents suivants sont annexés au présent marché</w:t>
      </w:r>
      <w:r w:rsidR="00370E8B">
        <w:rPr>
          <w:sz w:val="20"/>
          <w:szCs w:val="20"/>
        </w:rPr>
        <w:t xml:space="preserve"> </w:t>
      </w:r>
      <w:r w:rsidRPr="00A863B4">
        <w:rPr>
          <w:sz w:val="20"/>
          <w:szCs w:val="20"/>
        </w:rPr>
        <w:t>:</w:t>
      </w:r>
    </w:p>
    <w:p w14:paraId="0A230167" w14:textId="77777777" w:rsidR="00A863B4" w:rsidRPr="00A863B4" w:rsidRDefault="00A863B4" w:rsidP="00A863B4">
      <w:pPr>
        <w:pStyle w:val="Titre2"/>
        <w:spacing w:line="20" w:lineRule="atLeast"/>
        <w:jc w:val="both"/>
        <w:rPr>
          <w:szCs w:val="20"/>
        </w:rPr>
      </w:pPr>
    </w:p>
    <w:p w14:paraId="7BF98B48" w14:textId="0C6C56A0"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370E8B" w:rsidRPr="00A863B4">
        <w:rPr>
          <w:color w:val="1F3864" w:themeColor="accent5" w:themeShade="80"/>
          <w:szCs w:val="20"/>
        </w:rPr>
        <w:t>.1.</w:t>
      </w:r>
      <w:r w:rsidR="00370E8B" w:rsidRPr="00A863B4">
        <w:rPr>
          <w:color w:val="1F3864" w:themeColor="accent5" w:themeShade="80"/>
          <w:szCs w:val="20"/>
        </w:rPr>
        <w:tab/>
      </w:r>
      <w:r w:rsidR="00370E8B">
        <w:rPr>
          <w:color w:val="1F3864" w:themeColor="accent5" w:themeShade="80"/>
          <w:szCs w:val="20"/>
        </w:rPr>
        <w:t>C</w:t>
      </w:r>
      <w:r w:rsidR="00370E8B" w:rsidRPr="00A863B4">
        <w:rPr>
          <w:color w:val="1F3864" w:themeColor="accent5" w:themeShade="80"/>
          <w:szCs w:val="20"/>
        </w:rPr>
        <w:t>ritères de jugement des candidatures et des offres/</w:t>
      </w:r>
      <w:r w:rsidR="00867165">
        <w:rPr>
          <w:color w:val="1F3864" w:themeColor="accent5" w:themeShade="80"/>
          <w:szCs w:val="20"/>
        </w:rPr>
        <w:t>M</w:t>
      </w:r>
      <w:r w:rsidR="00370E8B" w:rsidRPr="00A863B4">
        <w:rPr>
          <w:color w:val="1F3864" w:themeColor="accent5" w:themeShade="80"/>
          <w:szCs w:val="20"/>
        </w:rPr>
        <w:t>éthode de notation et de pondération (annexe 1)</w:t>
      </w:r>
    </w:p>
    <w:p w14:paraId="2F613235" w14:textId="77777777" w:rsidR="00F23AB3" w:rsidRPr="00F23AB3" w:rsidRDefault="00F23AB3" w:rsidP="00F23AB3">
      <w:pPr>
        <w:spacing w:after="0" w:line="20" w:lineRule="atLeast"/>
      </w:pPr>
    </w:p>
    <w:p w14:paraId="3ECFE835" w14:textId="2521AA86"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.2.</w:t>
      </w:r>
      <w:r w:rsidR="00A863B4" w:rsidRPr="00A863B4">
        <w:rPr>
          <w:color w:val="1F3864" w:themeColor="accent5" w:themeShade="80"/>
          <w:szCs w:val="20"/>
        </w:rPr>
        <w:tab/>
      </w:r>
      <w:r w:rsidR="00370E8B">
        <w:rPr>
          <w:color w:val="1F3864" w:themeColor="accent5" w:themeShade="80"/>
          <w:szCs w:val="20"/>
        </w:rPr>
        <w:t>P</w:t>
      </w:r>
      <w:r w:rsidR="00370E8B" w:rsidRPr="00A863B4">
        <w:rPr>
          <w:color w:val="1F3864" w:themeColor="accent5" w:themeShade="80"/>
          <w:szCs w:val="20"/>
        </w:rPr>
        <w:t>rescriptions techniques (annexe 2)</w:t>
      </w:r>
    </w:p>
    <w:p w14:paraId="490C01A2" w14:textId="77777777" w:rsidR="00F23AB3" w:rsidRPr="00F23AB3" w:rsidRDefault="00F23AB3" w:rsidP="00F23AB3">
      <w:pPr>
        <w:spacing w:after="0" w:line="20" w:lineRule="atLeast"/>
      </w:pPr>
    </w:p>
    <w:p w14:paraId="6CA78F85" w14:textId="4EF852D7" w:rsid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 xml:space="preserve">.3.  </w:t>
      </w:r>
      <w:r w:rsidR="00867165" w:rsidRPr="00867165">
        <w:rPr>
          <w:color w:val="1F3864" w:themeColor="accent5" w:themeShade="80"/>
          <w:szCs w:val="20"/>
        </w:rPr>
        <w:t xml:space="preserve">Proposition technique et financière du titulaire </w:t>
      </w:r>
      <w:r w:rsidR="00370E8B" w:rsidRPr="00A863B4">
        <w:rPr>
          <w:color w:val="1F3864" w:themeColor="accent5" w:themeShade="80"/>
          <w:szCs w:val="20"/>
        </w:rPr>
        <w:t xml:space="preserve">(annexe 3) </w:t>
      </w:r>
    </w:p>
    <w:p w14:paraId="7339E231" w14:textId="77777777" w:rsidR="00F23AB3" w:rsidRPr="00F23AB3" w:rsidRDefault="00F23AB3" w:rsidP="00F23AB3">
      <w:pPr>
        <w:spacing w:after="0" w:line="20" w:lineRule="atLeast"/>
      </w:pPr>
    </w:p>
    <w:p w14:paraId="0EA75BD4" w14:textId="5677137D" w:rsidR="00A863B4" w:rsidRPr="00A863B4" w:rsidRDefault="00A0048C" w:rsidP="00F23AB3">
      <w:pPr>
        <w:pStyle w:val="Titre2"/>
        <w:spacing w:before="0" w:line="20" w:lineRule="atLeast"/>
        <w:jc w:val="both"/>
        <w:rPr>
          <w:b w:val="0"/>
          <w:color w:val="1F3864" w:themeColor="accent5" w:themeShade="80"/>
          <w:szCs w:val="20"/>
        </w:rPr>
      </w:pPr>
      <w:r>
        <w:rPr>
          <w:color w:val="1F3864" w:themeColor="accent5" w:themeShade="80"/>
          <w:szCs w:val="20"/>
        </w:rPr>
        <w:t>20</w:t>
      </w:r>
      <w:r w:rsidR="00A863B4" w:rsidRPr="00A863B4">
        <w:rPr>
          <w:color w:val="1F3864" w:themeColor="accent5" w:themeShade="80"/>
          <w:szCs w:val="20"/>
        </w:rPr>
        <w:t>.4.</w:t>
      </w:r>
      <w:r w:rsidR="00A863B4" w:rsidRPr="00A863B4">
        <w:rPr>
          <w:color w:val="1F3864" w:themeColor="accent5" w:themeShade="80"/>
          <w:szCs w:val="20"/>
        </w:rPr>
        <w:tab/>
      </w:r>
      <w:r w:rsidR="00867165" w:rsidRPr="00867165">
        <w:rPr>
          <w:color w:val="1F3864" w:themeColor="accent5" w:themeShade="80"/>
          <w:szCs w:val="20"/>
        </w:rPr>
        <w:t xml:space="preserve">Dossier administratif </w:t>
      </w:r>
      <w:r w:rsidR="00370E8B" w:rsidRPr="00A863B4">
        <w:rPr>
          <w:color w:val="1F3864" w:themeColor="accent5" w:themeShade="80"/>
          <w:szCs w:val="20"/>
        </w:rPr>
        <w:t>(annexe 4)</w:t>
      </w:r>
    </w:p>
    <w:p w14:paraId="457A8864" w14:textId="386C7076" w:rsidR="00A863B4" w:rsidRDefault="00A863B4" w:rsidP="00A863B4">
      <w:pPr>
        <w:spacing w:after="0" w:line="20" w:lineRule="atLeast"/>
        <w:jc w:val="both"/>
        <w:rPr>
          <w:rFonts w:ascii="Verdana" w:hAnsi="Verdana"/>
          <w:b/>
          <w:color w:val="000080"/>
          <w:sz w:val="20"/>
          <w:szCs w:val="20"/>
        </w:rPr>
      </w:pPr>
    </w:p>
    <w:p w14:paraId="7C4A35BD" w14:textId="77777777" w:rsidR="004A587B" w:rsidRDefault="004A587B" w:rsidP="00A863B4">
      <w:pPr>
        <w:spacing w:after="0" w:line="20" w:lineRule="atLeast"/>
        <w:jc w:val="both"/>
        <w:rPr>
          <w:rFonts w:ascii="Verdana" w:hAnsi="Verdana"/>
          <w:sz w:val="20"/>
          <w:szCs w:val="20"/>
        </w:rPr>
      </w:pPr>
    </w:p>
    <w:p w14:paraId="0F43C383" w14:textId="77777777" w:rsidR="006174F6" w:rsidRPr="00A863B4" w:rsidRDefault="006174F6" w:rsidP="00A863B4">
      <w:pPr>
        <w:spacing w:after="0" w:line="20" w:lineRule="atLeast"/>
        <w:jc w:val="both"/>
        <w:rPr>
          <w:rFonts w:ascii="Verdana" w:hAnsi="Verdana"/>
          <w:sz w:val="20"/>
          <w:szCs w:val="20"/>
        </w:rPr>
      </w:pPr>
    </w:p>
    <w:tbl>
      <w:tblPr>
        <w:tblW w:w="0" w:type="auto"/>
        <w:tblCellMar>
          <w:left w:w="70" w:type="dxa"/>
          <w:right w:w="70" w:type="dxa"/>
        </w:tblCellMar>
        <w:tblLook w:val="0000" w:firstRow="0" w:lastRow="0" w:firstColumn="0" w:lastColumn="0" w:noHBand="0" w:noVBand="0"/>
      </w:tblPr>
      <w:tblGrid>
        <w:gridCol w:w="4605"/>
        <w:gridCol w:w="4605"/>
      </w:tblGrid>
      <w:tr w:rsidR="00A863B4" w:rsidRPr="00A863B4" w14:paraId="4110FF3C" w14:textId="77777777" w:rsidTr="0091652C">
        <w:tc>
          <w:tcPr>
            <w:tcW w:w="4605" w:type="dxa"/>
          </w:tcPr>
          <w:p w14:paraId="3750D1B0"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r w:rsidRPr="00A863B4">
              <w:rPr>
                <w:rFonts w:ascii="Verdana" w:hAnsi="Verdana" w:cs="Arial"/>
                <w:sz w:val="20"/>
                <w:szCs w:val="20"/>
              </w:rPr>
              <w:t>A,</w:t>
            </w:r>
            <w:r w:rsidRPr="00A863B4">
              <w:rPr>
                <w:rFonts w:ascii="Verdana" w:hAnsi="Verdana" w:cs="Arial"/>
                <w:sz w:val="20"/>
                <w:szCs w:val="20"/>
              </w:rPr>
              <w:tab/>
            </w:r>
          </w:p>
          <w:p w14:paraId="328926C7"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p>
          <w:p w14:paraId="52A171F7" w14:textId="77777777" w:rsidR="00A863B4" w:rsidRPr="00A863B4" w:rsidRDefault="00A863B4" w:rsidP="00A863B4">
            <w:pPr>
              <w:tabs>
                <w:tab w:val="right" w:leader="dot" w:pos="4253"/>
              </w:tabs>
              <w:spacing w:after="0" w:line="20" w:lineRule="atLeast"/>
              <w:jc w:val="both"/>
              <w:rPr>
                <w:rFonts w:ascii="Verdana" w:hAnsi="Verdana" w:cs="Arial"/>
                <w:sz w:val="20"/>
                <w:szCs w:val="20"/>
              </w:rPr>
            </w:pPr>
            <w:r w:rsidRPr="00A863B4">
              <w:rPr>
                <w:rFonts w:ascii="Verdana" w:hAnsi="Verdana" w:cs="Arial"/>
                <w:sz w:val="20"/>
                <w:szCs w:val="20"/>
              </w:rPr>
              <w:t>Le</w:t>
            </w:r>
            <w:r w:rsidRPr="00A863B4">
              <w:rPr>
                <w:rFonts w:ascii="Verdana" w:hAnsi="Verdana" w:cs="Arial"/>
                <w:sz w:val="20"/>
                <w:szCs w:val="20"/>
              </w:rPr>
              <w:tab/>
            </w:r>
          </w:p>
        </w:tc>
        <w:tc>
          <w:tcPr>
            <w:tcW w:w="4605" w:type="dxa"/>
          </w:tcPr>
          <w:p w14:paraId="169DEA1F" w14:textId="77777777" w:rsidR="00A863B4" w:rsidRPr="00A863B4" w:rsidRDefault="00A863B4" w:rsidP="00A863B4">
            <w:pPr>
              <w:tabs>
                <w:tab w:val="left" w:leader="dot" w:pos="4184"/>
              </w:tabs>
              <w:spacing w:after="0" w:line="20" w:lineRule="atLeast"/>
              <w:jc w:val="both"/>
              <w:rPr>
                <w:rFonts w:ascii="Verdana" w:hAnsi="Verdana" w:cs="Arial"/>
                <w:sz w:val="20"/>
                <w:szCs w:val="20"/>
              </w:rPr>
            </w:pPr>
            <w:r w:rsidRPr="00A863B4">
              <w:rPr>
                <w:rFonts w:ascii="Verdana" w:hAnsi="Verdana" w:cs="Arial"/>
                <w:sz w:val="20"/>
                <w:szCs w:val="20"/>
              </w:rPr>
              <w:t xml:space="preserve">A Evry-Courcouronnes, </w:t>
            </w:r>
          </w:p>
          <w:p w14:paraId="432B757D" w14:textId="77777777" w:rsidR="00A863B4" w:rsidRPr="00A863B4" w:rsidRDefault="00A863B4" w:rsidP="00A863B4">
            <w:pPr>
              <w:tabs>
                <w:tab w:val="left" w:leader="dot" w:pos="4184"/>
              </w:tabs>
              <w:spacing w:after="0" w:line="20" w:lineRule="atLeast"/>
              <w:jc w:val="both"/>
              <w:rPr>
                <w:rFonts w:ascii="Verdana" w:hAnsi="Verdana" w:cs="Arial"/>
                <w:sz w:val="20"/>
                <w:szCs w:val="20"/>
              </w:rPr>
            </w:pPr>
          </w:p>
          <w:p w14:paraId="75470829" w14:textId="77777777" w:rsidR="00A863B4" w:rsidRPr="00A863B4" w:rsidRDefault="00A863B4" w:rsidP="00A863B4">
            <w:pPr>
              <w:tabs>
                <w:tab w:val="left" w:leader="dot" w:pos="4184"/>
              </w:tabs>
              <w:spacing w:after="0" w:line="20" w:lineRule="atLeast"/>
              <w:jc w:val="both"/>
              <w:rPr>
                <w:rFonts w:ascii="Verdana" w:hAnsi="Verdana" w:cs="Arial"/>
                <w:sz w:val="20"/>
                <w:szCs w:val="20"/>
              </w:rPr>
            </w:pPr>
            <w:r w:rsidRPr="00A863B4">
              <w:rPr>
                <w:rFonts w:ascii="Verdana" w:hAnsi="Verdana" w:cs="Arial"/>
                <w:sz w:val="20"/>
                <w:szCs w:val="20"/>
              </w:rPr>
              <w:t xml:space="preserve">Le </w:t>
            </w:r>
            <w:r w:rsidRPr="00A863B4">
              <w:rPr>
                <w:rFonts w:ascii="Verdana" w:hAnsi="Verdana" w:cs="Arial"/>
                <w:sz w:val="20"/>
                <w:szCs w:val="20"/>
              </w:rPr>
              <w:tab/>
            </w:r>
          </w:p>
        </w:tc>
      </w:tr>
      <w:tr w:rsidR="00A863B4" w:rsidRPr="00A863B4" w14:paraId="3774F45E" w14:textId="77777777" w:rsidTr="0091652C">
        <w:trPr>
          <w:trHeight w:val="740"/>
        </w:trPr>
        <w:tc>
          <w:tcPr>
            <w:tcW w:w="4605" w:type="dxa"/>
          </w:tcPr>
          <w:p w14:paraId="441C81D4" w14:textId="77777777" w:rsidR="00A863B4" w:rsidRPr="00A863B4" w:rsidRDefault="00A863B4" w:rsidP="00A863B4">
            <w:pPr>
              <w:tabs>
                <w:tab w:val="left" w:pos="1134"/>
              </w:tabs>
              <w:spacing w:after="0" w:line="20" w:lineRule="atLeast"/>
              <w:ind w:right="-1"/>
              <w:jc w:val="both"/>
              <w:rPr>
                <w:rFonts w:ascii="Verdana" w:hAnsi="Verdana" w:cs="Arial"/>
                <w:sz w:val="20"/>
                <w:szCs w:val="20"/>
              </w:rPr>
            </w:pPr>
            <w:r w:rsidRPr="00A863B4">
              <w:rPr>
                <w:rFonts w:ascii="Verdana" w:hAnsi="Verdana" w:cs="Arial"/>
                <w:sz w:val="20"/>
                <w:szCs w:val="20"/>
              </w:rPr>
              <w:t>Pour le titulaire, (nom, prénom, qualité)</w:t>
            </w:r>
          </w:p>
          <w:p w14:paraId="14AD8479" w14:textId="77777777" w:rsidR="00A863B4" w:rsidRPr="00A863B4" w:rsidRDefault="00A863B4" w:rsidP="00A863B4">
            <w:pPr>
              <w:tabs>
                <w:tab w:val="left" w:pos="1134"/>
              </w:tabs>
              <w:spacing w:after="0" w:line="20" w:lineRule="atLeast"/>
              <w:ind w:right="-1"/>
              <w:jc w:val="both"/>
              <w:rPr>
                <w:rFonts w:ascii="Verdana" w:hAnsi="Verdana" w:cs="Arial"/>
                <w:sz w:val="20"/>
                <w:szCs w:val="20"/>
              </w:rPr>
            </w:pPr>
          </w:p>
        </w:tc>
        <w:tc>
          <w:tcPr>
            <w:tcW w:w="4605" w:type="dxa"/>
          </w:tcPr>
          <w:p w14:paraId="5FBFE35B" w14:textId="77777777" w:rsidR="00A863B4" w:rsidRPr="00A863B4" w:rsidRDefault="00A863B4" w:rsidP="00A863B4">
            <w:pPr>
              <w:tabs>
                <w:tab w:val="left" w:pos="-69"/>
              </w:tabs>
              <w:spacing w:after="0" w:line="20" w:lineRule="atLeast"/>
              <w:jc w:val="both"/>
              <w:rPr>
                <w:rFonts w:ascii="Verdana" w:hAnsi="Verdana" w:cs="Arial"/>
                <w:sz w:val="20"/>
                <w:szCs w:val="20"/>
              </w:rPr>
            </w:pPr>
            <w:r w:rsidRPr="00A863B4">
              <w:rPr>
                <w:rFonts w:ascii="Verdana" w:hAnsi="Verdana" w:cs="Arial"/>
                <w:sz w:val="20"/>
                <w:szCs w:val="20"/>
              </w:rPr>
              <w:t>Pour l’Association Faculté des Métiers de l’Essonne</w:t>
            </w:r>
          </w:p>
          <w:p w14:paraId="5F820C3F"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39EC48ED"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66226261" w14:textId="77777777" w:rsidR="00B73327" w:rsidRPr="00A863B4" w:rsidRDefault="00B73327" w:rsidP="00A863B4">
            <w:pPr>
              <w:tabs>
                <w:tab w:val="left" w:pos="-69"/>
              </w:tabs>
              <w:spacing w:after="0" w:line="20" w:lineRule="atLeast"/>
              <w:jc w:val="both"/>
              <w:rPr>
                <w:rFonts w:ascii="Verdana" w:hAnsi="Verdana" w:cs="Arial"/>
                <w:sz w:val="20"/>
                <w:szCs w:val="20"/>
              </w:rPr>
            </w:pPr>
          </w:p>
          <w:p w14:paraId="4C7F6265" w14:textId="77777777" w:rsidR="00A863B4" w:rsidRDefault="00A863B4" w:rsidP="00A863B4">
            <w:pPr>
              <w:tabs>
                <w:tab w:val="left" w:pos="-69"/>
              </w:tabs>
              <w:spacing w:after="0" w:line="20" w:lineRule="atLeast"/>
              <w:jc w:val="both"/>
              <w:rPr>
                <w:rFonts w:ascii="Verdana" w:hAnsi="Verdana" w:cs="Arial"/>
                <w:sz w:val="20"/>
                <w:szCs w:val="20"/>
              </w:rPr>
            </w:pPr>
          </w:p>
          <w:p w14:paraId="4DEE9987"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5584ABE7" w14:textId="77777777" w:rsidR="00A863B4" w:rsidRPr="00A863B4" w:rsidRDefault="00A863B4" w:rsidP="00A863B4">
            <w:pPr>
              <w:tabs>
                <w:tab w:val="left" w:pos="-69"/>
              </w:tabs>
              <w:spacing w:after="0" w:line="20" w:lineRule="atLeast"/>
              <w:jc w:val="both"/>
              <w:rPr>
                <w:rFonts w:ascii="Verdana" w:hAnsi="Verdana" w:cs="Arial"/>
                <w:sz w:val="20"/>
                <w:szCs w:val="20"/>
              </w:rPr>
            </w:pPr>
          </w:p>
          <w:p w14:paraId="5DC3B148" w14:textId="77777777" w:rsidR="00A863B4" w:rsidRPr="00A863B4" w:rsidRDefault="00A863B4" w:rsidP="00A863B4">
            <w:pPr>
              <w:tabs>
                <w:tab w:val="left" w:pos="-69"/>
              </w:tabs>
              <w:spacing w:after="0" w:line="20" w:lineRule="atLeast"/>
              <w:jc w:val="both"/>
              <w:rPr>
                <w:rFonts w:ascii="Verdana" w:hAnsi="Verdana" w:cs="Arial"/>
                <w:sz w:val="20"/>
                <w:szCs w:val="20"/>
              </w:rPr>
            </w:pPr>
            <w:r w:rsidRPr="00A863B4">
              <w:rPr>
                <w:rFonts w:ascii="Verdana" w:hAnsi="Verdana" w:cs="Arial"/>
                <w:sz w:val="20"/>
                <w:szCs w:val="20"/>
              </w:rPr>
              <w:t>Le Président</w:t>
            </w:r>
          </w:p>
        </w:tc>
      </w:tr>
    </w:tbl>
    <w:p w14:paraId="6BE8E1B2" w14:textId="253F2C67" w:rsidR="00E024BF" w:rsidRPr="00A0048C" w:rsidRDefault="00E024BF" w:rsidP="00E024BF">
      <w:pPr>
        <w:jc w:val="center"/>
        <w:rPr>
          <w:rFonts w:ascii="Verdana" w:hAnsi="Verdana"/>
          <w:b/>
          <w:color w:val="1F3864" w:themeColor="accent5" w:themeShade="80"/>
          <w:sz w:val="28"/>
          <w:szCs w:val="28"/>
          <w:u w:val="single"/>
        </w:rPr>
      </w:pPr>
      <w:r w:rsidRPr="00A0048C">
        <w:rPr>
          <w:rFonts w:ascii="Verdana" w:hAnsi="Verdana"/>
          <w:b/>
          <w:color w:val="1F3864" w:themeColor="accent5" w:themeShade="80"/>
          <w:sz w:val="28"/>
          <w:szCs w:val="28"/>
          <w:u w:val="single"/>
        </w:rPr>
        <w:lastRenderedPageBreak/>
        <w:t>ANNEXE 1</w:t>
      </w:r>
    </w:p>
    <w:p w14:paraId="79183D76" w14:textId="77777777" w:rsidR="00E024BF" w:rsidRDefault="00E024BF" w:rsidP="00E024BF">
      <w:pPr>
        <w:pStyle w:val="Corpsdetexte"/>
        <w:pBdr>
          <w:top w:val="single" w:sz="4" w:space="1" w:color="auto"/>
          <w:left w:val="single" w:sz="4" w:space="4" w:color="auto"/>
          <w:bottom w:val="single" w:sz="4" w:space="1" w:color="auto"/>
          <w:right w:val="single" w:sz="4" w:space="4" w:color="auto"/>
        </w:pBdr>
        <w:jc w:val="center"/>
        <w:rPr>
          <w:rFonts w:eastAsiaTheme="minorHAnsi" w:cstheme="minorBidi"/>
          <w:b/>
          <w:color w:val="1F3864" w:themeColor="accent5" w:themeShade="80"/>
          <w:sz w:val="20"/>
          <w:szCs w:val="20"/>
          <w:lang w:eastAsia="en-US"/>
        </w:rPr>
      </w:pPr>
    </w:p>
    <w:p w14:paraId="0EDF8A48" w14:textId="77777777" w:rsidR="00641613" w:rsidRPr="00DB3FB3"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DB3FB3">
        <w:rPr>
          <w:b/>
          <w:color w:val="002060"/>
          <w:sz w:val="24"/>
          <w:szCs w:val="24"/>
        </w:rPr>
        <w:t xml:space="preserve">« </w:t>
      </w:r>
      <w:r>
        <w:rPr>
          <w:b/>
          <w:color w:val="002060"/>
          <w:sz w:val="24"/>
          <w:szCs w:val="24"/>
        </w:rPr>
        <w:t>F</w:t>
      </w:r>
      <w:r w:rsidRPr="00DB3FB3">
        <w:rPr>
          <w:b/>
          <w:color w:val="002060"/>
          <w:sz w:val="24"/>
          <w:szCs w:val="24"/>
        </w:rPr>
        <w:t xml:space="preserve">ourniture, livraison, installation et mise en service </w:t>
      </w:r>
      <w:r w:rsidRPr="00641613">
        <w:rPr>
          <w:b/>
          <w:color w:val="002060"/>
          <w:sz w:val="24"/>
          <w:szCs w:val="24"/>
        </w:rPr>
        <w:t xml:space="preserve">d’un </w:t>
      </w:r>
      <w:r>
        <w:rPr>
          <w:b/>
          <w:color w:val="002060"/>
          <w:sz w:val="24"/>
          <w:szCs w:val="24"/>
        </w:rPr>
        <w:t>c</w:t>
      </w:r>
      <w:r w:rsidRPr="00641613">
        <w:rPr>
          <w:b/>
          <w:color w:val="002060"/>
          <w:sz w:val="24"/>
          <w:szCs w:val="24"/>
        </w:rPr>
        <w:t>entre de tournage à commande numérique pour la filière industrie de la Faculté des Métiers de l’Essonne</w:t>
      </w:r>
      <w:r>
        <w:rPr>
          <w:b/>
          <w:color w:val="002060"/>
          <w:sz w:val="24"/>
          <w:szCs w:val="24"/>
        </w:rPr>
        <w:t xml:space="preserve"> </w:t>
      </w:r>
      <w:r w:rsidRPr="00DB3FB3">
        <w:rPr>
          <w:b/>
          <w:color w:val="002060"/>
          <w:sz w:val="24"/>
          <w:szCs w:val="24"/>
        </w:rPr>
        <w:t>»</w:t>
      </w:r>
    </w:p>
    <w:p w14:paraId="30C8A421" w14:textId="77777777" w:rsidR="00641613" w:rsidRPr="00264997"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1C4D53C4" w14:textId="77777777" w:rsidR="00641613" w:rsidRPr="00264997"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A0048C">
        <w:rPr>
          <w:b/>
          <w:color w:val="002060"/>
          <w:sz w:val="24"/>
          <w:szCs w:val="24"/>
        </w:rPr>
        <w:t xml:space="preserve">N° </w:t>
      </w:r>
      <w:r>
        <w:rPr>
          <w:b/>
          <w:color w:val="002060"/>
          <w:sz w:val="24"/>
          <w:szCs w:val="24"/>
        </w:rPr>
        <w:t>A</w:t>
      </w:r>
      <w:r w:rsidRPr="00A0048C">
        <w:rPr>
          <w:b/>
          <w:color w:val="002060"/>
          <w:sz w:val="24"/>
          <w:szCs w:val="24"/>
        </w:rPr>
        <w:t>FDME-25-00</w:t>
      </w:r>
      <w:r>
        <w:rPr>
          <w:b/>
          <w:color w:val="002060"/>
          <w:sz w:val="24"/>
          <w:szCs w:val="24"/>
        </w:rPr>
        <w:t>2</w:t>
      </w:r>
      <w:r w:rsidRPr="00A0048C">
        <w:rPr>
          <w:b/>
          <w:color w:val="002060"/>
          <w:sz w:val="24"/>
          <w:szCs w:val="24"/>
        </w:rPr>
        <w:t>B</w:t>
      </w:r>
    </w:p>
    <w:p w14:paraId="618C4869" w14:textId="77777777" w:rsidR="00A5343A" w:rsidRDefault="00A5343A" w:rsidP="00E024BF">
      <w:pPr>
        <w:pStyle w:val="Corpsdetexte"/>
        <w:pBdr>
          <w:top w:val="single" w:sz="4" w:space="1" w:color="auto"/>
          <w:left w:val="single" w:sz="4" w:space="4" w:color="auto"/>
          <w:bottom w:val="single" w:sz="4" w:space="1" w:color="auto"/>
          <w:right w:val="single" w:sz="4" w:space="4" w:color="auto"/>
        </w:pBdr>
        <w:jc w:val="center"/>
        <w:rPr>
          <w:rFonts w:eastAsiaTheme="minorHAnsi" w:cstheme="minorBidi"/>
          <w:b/>
          <w:color w:val="1F3864" w:themeColor="accent5" w:themeShade="80"/>
          <w:sz w:val="20"/>
          <w:szCs w:val="20"/>
          <w:lang w:eastAsia="en-US"/>
        </w:rPr>
      </w:pPr>
    </w:p>
    <w:p w14:paraId="3963F6F3" w14:textId="77777777" w:rsidR="00E024BF" w:rsidRPr="00E024BF" w:rsidRDefault="00E024BF" w:rsidP="00E024BF">
      <w:pPr>
        <w:spacing w:after="0"/>
        <w:jc w:val="center"/>
        <w:rPr>
          <w:rFonts w:ascii="Verdana" w:hAnsi="Verdana"/>
          <w:b/>
          <w:color w:val="1F3864" w:themeColor="accent5" w:themeShade="80"/>
          <w:sz w:val="20"/>
          <w:szCs w:val="20"/>
        </w:rPr>
      </w:pPr>
    </w:p>
    <w:p w14:paraId="7AEC58CE" w14:textId="77777777" w:rsidR="00034D61" w:rsidRDefault="00034D61" w:rsidP="00370E8B">
      <w:pPr>
        <w:spacing w:after="0"/>
        <w:jc w:val="center"/>
        <w:rPr>
          <w:rFonts w:ascii="Verdana" w:hAnsi="Verdana"/>
          <w:b/>
          <w:color w:val="1F3864" w:themeColor="accent5" w:themeShade="80"/>
          <w:sz w:val="20"/>
          <w:szCs w:val="20"/>
          <w:u w:val="single"/>
        </w:rPr>
      </w:pPr>
    </w:p>
    <w:p w14:paraId="31A4F085" w14:textId="5F4F7A58" w:rsidR="00E024BF" w:rsidRPr="001D3B64" w:rsidRDefault="001D3B64" w:rsidP="00370E8B">
      <w:pPr>
        <w:spacing w:after="0"/>
        <w:jc w:val="center"/>
        <w:rPr>
          <w:rFonts w:ascii="Verdana" w:hAnsi="Verdana"/>
          <w:b/>
          <w:smallCaps/>
          <w:color w:val="1F3864" w:themeColor="accent5" w:themeShade="80"/>
          <w:sz w:val="24"/>
          <w:szCs w:val="24"/>
          <w:u w:val="single"/>
        </w:rPr>
      </w:pPr>
      <w:r w:rsidRPr="001D3B64">
        <w:rPr>
          <w:rFonts w:ascii="Verdana" w:hAnsi="Verdana"/>
          <w:b/>
          <w:smallCaps/>
          <w:color w:val="1F3864" w:themeColor="accent5" w:themeShade="80"/>
          <w:sz w:val="24"/>
          <w:szCs w:val="24"/>
          <w:u w:val="single"/>
        </w:rPr>
        <w:t xml:space="preserve">Critères de jugement des candidatures et des offres </w:t>
      </w:r>
    </w:p>
    <w:p w14:paraId="1FABF576" w14:textId="5817BF0F" w:rsidR="00E024BF" w:rsidRDefault="00E024BF" w:rsidP="00E024BF">
      <w:pPr>
        <w:jc w:val="center"/>
        <w:rPr>
          <w:rFonts w:ascii="Verdana" w:hAnsi="Verdana"/>
          <w:sz w:val="20"/>
          <w:szCs w:val="20"/>
        </w:rPr>
      </w:pPr>
    </w:p>
    <w:p w14:paraId="14383EB0" w14:textId="77777777" w:rsidR="00370E8B" w:rsidRPr="001D3B64" w:rsidRDefault="00370E8B" w:rsidP="00370E8B">
      <w:pPr>
        <w:spacing w:after="0" w:line="240" w:lineRule="auto"/>
        <w:ind w:right="-144"/>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 - Critères de jugement des candidatures</w:t>
      </w:r>
    </w:p>
    <w:p w14:paraId="39538ED1" w14:textId="77777777" w:rsidR="00370E8B" w:rsidRDefault="00370E8B" w:rsidP="003A73DE">
      <w:pPr>
        <w:spacing w:after="0" w:line="240" w:lineRule="auto"/>
        <w:ind w:left="720"/>
        <w:jc w:val="both"/>
        <w:rPr>
          <w:rFonts w:ascii="Verdana" w:hAnsi="Verdana"/>
          <w:sz w:val="20"/>
          <w:szCs w:val="20"/>
        </w:rPr>
      </w:pPr>
    </w:p>
    <w:p w14:paraId="4DB7426E" w14:textId="77777777" w:rsidR="001D3B64" w:rsidRDefault="001D3B64" w:rsidP="001D3B64">
      <w:pPr>
        <w:spacing w:after="0" w:line="240" w:lineRule="auto"/>
        <w:jc w:val="both"/>
        <w:rPr>
          <w:rFonts w:ascii="Verdana" w:eastAsia="Times New Roman" w:hAnsi="Verdana" w:cs="Times New Roman"/>
          <w:bCs/>
          <w:sz w:val="20"/>
          <w:szCs w:val="20"/>
          <w:lang w:eastAsia="fr-FR"/>
        </w:rPr>
      </w:pPr>
      <w:bookmarkStart w:id="24" w:name="_Hlk189072303"/>
      <w:r w:rsidRPr="001D3B64">
        <w:rPr>
          <w:rFonts w:ascii="Verdana" w:eastAsia="Times New Roman" w:hAnsi="Verdana" w:cs="Times New Roman"/>
          <w:bCs/>
          <w:sz w:val="20"/>
          <w:szCs w:val="20"/>
          <w:lang w:eastAsia="fr-FR"/>
        </w:rPr>
        <w:t>L’examen des candidatures se fera au regard des capacités professionnelles, techniques et financières des candidats :</w:t>
      </w:r>
    </w:p>
    <w:p w14:paraId="6169B679" w14:textId="77777777" w:rsidR="001D3B64" w:rsidRPr="001D3B64" w:rsidRDefault="001D3B64" w:rsidP="001D3B64">
      <w:pPr>
        <w:numPr>
          <w:ilvl w:val="0"/>
          <w:numId w:val="37"/>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Capacités financières du candidat ;</w:t>
      </w:r>
    </w:p>
    <w:p w14:paraId="2F8A3B24" w14:textId="77777777" w:rsidR="001D3B64" w:rsidRPr="001D3B64" w:rsidRDefault="001D3B64" w:rsidP="001D3B64">
      <w:pPr>
        <w:numPr>
          <w:ilvl w:val="0"/>
          <w:numId w:val="37"/>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imes New Roman"/>
          <w:sz w:val="20"/>
          <w:szCs w:val="20"/>
          <w:lang w:eastAsia="fr-FR"/>
        </w:rPr>
        <w:t>Capacité techniques et professionnelles :</w:t>
      </w:r>
    </w:p>
    <w:p w14:paraId="650B9F3B" w14:textId="77777777" w:rsidR="001D3B64" w:rsidRP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 xml:space="preserve">Références pour des prestations de même nature ; </w:t>
      </w:r>
    </w:p>
    <w:p w14:paraId="09E87B65" w14:textId="77777777" w:rsidR="001D3B64" w:rsidRP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Moyens généraux humains ;</w:t>
      </w:r>
    </w:p>
    <w:p w14:paraId="36D286D1" w14:textId="77777777" w:rsidR="001D3B64" w:rsidRDefault="001D3B64" w:rsidP="001D3B64">
      <w:pPr>
        <w:numPr>
          <w:ilvl w:val="0"/>
          <w:numId w:val="39"/>
        </w:numPr>
        <w:spacing w:after="0" w:line="240" w:lineRule="auto"/>
        <w:jc w:val="both"/>
        <w:rPr>
          <w:rFonts w:ascii="Verdana" w:eastAsia="Times New Roman" w:hAnsi="Verdana" w:cs="Tahoma"/>
          <w:color w:val="000000"/>
          <w:sz w:val="20"/>
          <w:szCs w:val="20"/>
          <w:lang w:eastAsia="fr-FR"/>
        </w:rPr>
      </w:pPr>
      <w:r w:rsidRPr="001D3B64">
        <w:rPr>
          <w:rFonts w:ascii="Verdana" w:eastAsia="Times New Roman" w:hAnsi="Verdana" w:cs="Tahoma"/>
          <w:color w:val="000000"/>
          <w:sz w:val="20"/>
          <w:szCs w:val="20"/>
          <w:lang w:eastAsia="fr-FR"/>
        </w:rPr>
        <w:t>Moyens matériels et techniques.</w:t>
      </w:r>
    </w:p>
    <w:p w14:paraId="00F21D55" w14:textId="683C3AF9" w:rsidR="0046690F" w:rsidRPr="0046690F" w:rsidRDefault="0046690F" w:rsidP="0046690F">
      <w:pPr>
        <w:pStyle w:val="Paragraphedeliste"/>
        <w:numPr>
          <w:ilvl w:val="0"/>
          <w:numId w:val="43"/>
        </w:numPr>
        <w:spacing w:after="0" w:line="240" w:lineRule="auto"/>
        <w:jc w:val="both"/>
        <w:rPr>
          <w:rFonts w:ascii="Verdana" w:eastAsia="Times New Roman" w:hAnsi="Verdana" w:cs="Tahoma"/>
          <w:color w:val="000000"/>
          <w:sz w:val="20"/>
          <w:szCs w:val="20"/>
          <w:lang w:eastAsia="fr-FR"/>
        </w:rPr>
      </w:pPr>
      <w:r w:rsidRPr="0046690F">
        <w:rPr>
          <w:rFonts w:ascii="Verdana" w:eastAsia="Times New Roman" w:hAnsi="Verdana" w:cs="Tahoma"/>
          <w:color w:val="000000"/>
          <w:sz w:val="20"/>
          <w:szCs w:val="20"/>
          <w:lang w:eastAsia="fr-FR"/>
        </w:rPr>
        <w:t>Démarches globales relatives au développement durable mises en œuvre par l’entreprise</w:t>
      </w:r>
      <w:r>
        <w:rPr>
          <w:rFonts w:ascii="Verdana" w:eastAsia="Times New Roman" w:hAnsi="Verdana" w:cs="Tahoma"/>
          <w:color w:val="000000"/>
          <w:sz w:val="20"/>
          <w:szCs w:val="20"/>
          <w:lang w:eastAsia="fr-FR"/>
        </w:rPr>
        <w:t>.</w:t>
      </w:r>
    </w:p>
    <w:bookmarkEnd w:id="24"/>
    <w:p w14:paraId="458AD173" w14:textId="77777777" w:rsidR="001D3B64" w:rsidRPr="001D3B64" w:rsidRDefault="001D3B64" w:rsidP="001D3B64">
      <w:pPr>
        <w:spacing w:after="0" w:line="240" w:lineRule="auto"/>
        <w:ind w:left="1070"/>
        <w:jc w:val="both"/>
        <w:rPr>
          <w:rFonts w:ascii="Verdana" w:eastAsia="Times New Roman" w:hAnsi="Verdana" w:cs="Tahoma"/>
          <w:color w:val="000000"/>
          <w:sz w:val="20"/>
          <w:szCs w:val="20"/>
          <w:lang w:eastAsia="fr-FR"/>
        </w:rPr>
      </w:pPr>
    </w:p>
    <w:p w14:paraId="7991F43A" w14:textId="77777777" w:rsidR="001D3B64" w:rsidRDefault="001D3B64" w:rsidP="001D3B64">
      <w:pPr>
        <w:spacing w:after="0" w:line="240" w:lineRule="auto"/>
        <w:jc w:val="both"/>
        <w:rPr>
          <w:rFonts w:ascii="Verdana" w:eastAsia="Times New Roman" w:hAnsi="Verdana" w:cs="Times New (W1)"/>
          <w:bCs/>
          <w:sz w:val="20"/>
          <w:szCs w:val="20"/>
          <w:lang w:eastAsia="fr-FR"/>
        </w:rPr>
      </w:pPr>
      <w:bookmarkStart w:id="25" w:name="_Hlk189072327"/>
      <w:r w:rsidRPr="001D3B64">
        <w:rPr>
          <w:rFonts w:ascii="Verdana" w:eastAsia="Times New Roman" w:hAnsi="Verdana" w:cs="Times New (W1)"/>
          <w:bCs/>
          <w:sz w:val="20"/>
          <w:szCs w:val="20"/>
          <w:lang w:eastAsia="fr-FR"/>
        </w:rPr>
        <w:t>À l’issue de l’examen des candidatures, le pouvoir adjudicateur éliminera :</w:t>
      </w:r>
    </w:p>
    <w:p w14:paraId="6A79D612"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candidats en redressement judiciaire dont la période d’observation est inférieure à la durée d’exécution du marché ;</w:t>
      </w:r>
    </w:p>
    <w:p w14:paraId="5F165192" w14:textId="77777777" w:rsidR="001D3B64" w:rsidRPr="001D3B64" w:rsidRDefault="001D3B64" w:rsidP="001D3B64">
      <w:pPr>
        <w:numPr>
          <w:ilvl w:val="0"/>
          <w:numId w:val="38"/>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Les candidats en redressement judiciaire dont le plan de redressement (plan de continuation) est inférieur à la durée d’exécution du marché ;</w:t>
      </w:r>
    </w:p>
    <w:p w14:paraId="7644307E"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candidatures incomplètes qui, le cas échéant après mise en œuvre de la faculté dont dispose le pouvoir adjudicateur de demander des compléments, ne sont pas accompagnées des pièces mentionnées à l’article R. 2143-3 du Code de la commande publique ;</w:t>
      </w:r>
    </w:p>
    <w:p w14:paraId="3105458A" w14:textId="77777777" w:rsidR="001D3B64" w:rsidRPr="001D3B64" w:rsidRDefault="001D3B64" w:rsidP="001D3B64">
      <w:pPr>
        <w:numPr>
          <w:ilvl w:val="0"/>
          <w:numId w:val="38"/>
        </w:num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Les candidatures qui, après vérification, ne présentent pas de capacités suffisantes ;</w:t>
      </w:r>
    </w:p>
    <w:p w14:paraId="32498B09" w14:textId="77777777" w:rsidR="001D3B64" w:rsidRPr="001D3B64" w:rsidRDefault="001D3B64" w:rsidP="001D3B64">
      <w:pPr>
        <w:numPr>
          <w:ilvl w:val="0"/>
          <w:numId w:val="38"/>
        </w:numPr>
        <w:spacing w:after="0" w:line="240" w:lineRule="auto"/>
        <w:jc w:val="both"/>
        <w:rPr>
          <w:rFonts w:ascii="Verdana" w:eastAsia="Times New Roman" w:hAnsi="Verdana" w:cs="Times New (W1)"/>
          <w:sz w:val="20"/>
          <w:szCs w:val="20"/>
          <w:lang w:eastAsia="fr-FR"/>
        </w:rPr>
      </w:pPr>
      <w:r w:rsidRPr="001D3B64">
        <w:rPr>
          <w:rFonts w:ascii="Verdana" w:eastAsia="Times New Roman" w:hAnsi="Verdana" w:cs="Times New (W1)"/>
          <w:sz w:val="20"/>
          <w:szCs w:val="20"/>
          <w:lang w:eastAsia="fr-FR"/>
        </w:rPr>
        <w:t>Les candidatures portant atteinte aux règles relatives à la liberté de prix et à la concurrence.</w:t>
      </w:r>
    </w:p>
    <w:bookmarkEnd w:id="25"/>
    <w:p w14:paraId="206AFB09" w14:textId="77777777" w:rsidR="00370E8B" w:rsidRDefault="00370E8B" w:rsidP="003A73DE">
      <w:pPr>
        <w:pStyle w:val="Default"/>
        <w:jc w:val="both"/>
        <w:rPr>
          <w:sz w:val="20"/>
          <w:szCs w:val="20"/>
        </w:rPr>
      </w:pPr>
    </w:p>
    <w:p w14:paraId="2497E5E8" w14:textId="77777777" w:rsidR="00370E8B" w:rsidRPr="001D3B64" w:rsidRDefault="00370E8B" w:rsidP="003A73DE">
      <w:pPr>
        <w:spacing w:after="0" w:line="240" w:lineRule="auto"/>
        <w:ind w:right="-144"/>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II - Critères de jugement des offres</w:t>
      </w:r>
    </w:p>
    <w:p w14:paraId="60021976" w14:textId="77777777" w:rsidR="00370E8B" w:rsidRDefault="00370E8B" w:rsidP="003A73DE">
      <w:pPr>
        <w:pStyle w:val="Default"/>
        <w:jc w:val="both"/>
        <w:rPr>
          <w:sz w:val="20"/>
          <w:szCs w:val="20"/>
        </w:rPr>
      </w:pPr>
    </w:p>
    <w:p w14:paraId="1A030E11" w14:textId="5F388B8D" w:rsidR="001D3B64" w:rsidRPr="001D3B64" w:rsidRDefault="001D3B64" w:rsidP="001D3B64">
      <w:pPr>
        <w:spacing w:after="0" w:line="240" w:lineRule="auto"/>
        <w:jc w:val="both"/>
        <w:rPr>
          <w:rFonts w:ascii="Verdana" w:eastAsia="Times New Roman" w:hAnsi="Verdana" w:cs="Times New Roman"/>
          <w:sz w:val="20"/>
          <w:szCs w:val="20"/>
          <w:lang w:eastAsia="fr-FR"/>
        </w:rPr>
      </w:pPr>
      <w:bookmarkStart w:id="26" w:name="_Hlk189072360"/>
      <w:r w:rsidRPr="001D3B64">
        <w:rPr>
          <w:rFonts w:ascii="Verdana" w:eastAsia="Times New Roman" w:hAnsi="Verdana" w:cs="Times New Roman"/>
          <w:sz w:val="20"/>
          <w:szCs w:val="20"/>
          <w:lang w:eastAsia="fr-FR"/>
        </w:rPr>
        <w:t>L’examen des offres et l’attribution du marché seront effectués selon les modalités définies aux articles R. 2152-1 et suivants du Code de la commande publique. Le représentant du Pouvoir adjudicateur effectue une analyse de l’ensemble des offres des candidats sélectionnés.</w:t>
      </w:r>
    </w:p>
    <w:p w14:paraId="023F6DA2"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p>
    <w:p w14:paraId="565D8FF4"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r w:rsidRPr="001D3B64">
        <w:rPr>
          <w:rFonts w:ascii="Verdana" w:eastAsia="Times New Roman" w:hAnsi="Verdana" w:cs="Times New Roman"/>
          <w:sz w:val="20"/>
          <w:szCs w:val="20"/>
          <w:lang w:eastAsia="fr-FR"/>
        </w:rPr>
        <w:t>Après élimination des offres inappropriées, des offres irrégulières et des offres anormalement basses, il procède à un classement des offres restantes sur la base des critères mentionnés ci-dessous pour le choix de l’offre économiquement la plus avantageuse.</w:t>
      </w:r>
    </w:p>
    <w:p w14:paraId="5E687502" w14:textId="77777777" w:rsidR="001D3B64" w:rsidRPr="001D3B64" w:rsidRDefault="001D3B64" w:rsidP="001D3B64">
      <w:pPr>
        <w:spacing w:after="0" w:line="240" w:lineRule="auto"/>
        <w:jc w:val="both"/>
        <w:rPr>
          <w:rFonts w:ascii="Verdana" w:eastAsia="Times New Roman" w:hAnsi="Verdana" w:cs="Times New Roman"/>
          <w:sz w:val="20"/>
          <w:szCs w:val="20"/>
          <w:lang w:eastAsia="fr-FR"/>
        </w:rPr>
      </w:pPr>
    </w:p>
    <w:p w14:paraId="3438B1D4" w14:textId="0E5D7D91" w:rsidR="001D3B64" w:rsidRDefault="001D3B64" w:rsidP="001D3B64">
      <w:pPr>
        <w:spacing w:after="0" w:line="240" w:lineRule="auto"/>
        <w:jc w:val="both"/>
        <w:rPr>
          <w:rFonts w:ascii="Verdana" w:eastAsia="Times New Roman" w:hAnsi="Verdana" w:cs="Times New Roman"/>
          <w:bCs/>
          <w:sz w:val="20"/>
          <w:szCs w:val="20"/>
          <w:lang w:eastAsia="fr-FR"/>
        </w:rPr>
      </w:pPr>
      <w:r w:rsidRPr="001D3B64">
        <w:rPr>
          <w:rFonts w:ascii="Verdana" w:eastAsia="Times New Roman" w:hAnsi="Verdana" w:cs="Times New Roman"/>
          <w:sz w:val="20"/>
          <w:szCs w:val="20"/>
          <w:lang w:eastAsia="fr-FR"/>
        </w:rPr>
        <w:t>L’attention des candidats est attirée sur le fait que leur offre doit contenir leur meilleure proposition technique et financière.</w:t>
      </w:r>
    </w:p>
    <w:p w14:paraId="02C7F097" w14:textId="77777777" w:rsidR="001D3B64" w:rsidRDefault="001D3B64" w:rsidP="001D3B64">
      <w:pPr>
        <w:spacing w:after="0" w:line="240" w:lineRule="auto"/>
        <w:jc w:val="both"/>
        <w:rPr>
          <w:rFonts w:ascii="Verdana" w:eastAsia="Times New Roman" w:hAnsi="Verdana" w:cs="Times New Roman"/>
          <w:bCs/>
          <w:sz w:val="20"/>
          <w:szCs w:val="20"/>
          <w:lang w:eastAsia="fr-FR"/>
        </w:rPr>
      </w:pPr>
    </w:p>
    <w:p w14:paraId="36966925" w14:textId="7E0AE389" w:rsidR="001D3B64" w:rsidRPr="001D3B64" w:rsidRDefault="001D3B64" w:rsidP="001D3B64">
      <w:pPr>
        <w:spacing w:after="0" w:line="240" w:lineRule="auto"/>
        <w:jc w:val="both"/>
        <w:rPr>
          <w:rFonts w:ascii="Verdana" w:eastAsia="Times New Roman" w:hAnsi="Verdana" w:cs="Times New Roman"/>
          <w:bCs/>
          <w:sz w:val="20"/>
          <w:szCs w:val="20"/>
          <w:lang w:eastAsia="fr-FR"/>
        </w:rPr>
      </w:pPr>
      <w:r w:rsidRPr="001D3B64">
        <w:rPr>
          <w:rFonts w:ascii="Verdana" w:eastAsia="Times New Roman" w:hAnsi="Verdana" w:cs="Times New Roman"/>
          <w:bCs/>
          <w:sz w:val="20"/>
          <w:szCs w:val="20"/>
          <w:lang w:eastAsia="fr-FR"/>
        </w:rPr>
        <w:t>L’offre économiquement la plus avantageuse sera appréciée en fonction des critères suivants :</w:t>
      </w:r>
    </w:p>
    <w:p w14:paraId="505DABB2" w14:textId="77777777" w:rsidR="00370E8B" w:rsidRDefault="00370E8B" w:rsidP="003A73DE">
      <w:pPr>
        <w:pStyle w:val="Default"/>
        <w:jc w:val="both"/>
        <w:rPr>
          <w:sz w:val="20"/>
          <w:szCs w:val="20"/>
        </w:rPr>
      </w:pPr>
    </w:p>
    <w:p w14:paraId="484AD707" w14:textId="514681CF" w:rsidR="003F7C26" w:rsidRPr="005A7D44" w:rsidRDefault="00C4412A" w:rsidP="003E5252">
      <w:pPr>
        <w:pStyle w:val="Default"/>
        <w:numPr>
          <w:ilvl w:val="0"/>
          <w:numId w:val="20"/>
        </w:numPr>
        <w:jc w:val="both"/>
        <w:rPr>
          <w:b/>
          <w:sz w:val="20"/>
          <w:szCs w:val="20"/>
        </w:rPr>
      </w:pPr>
      <w:r w:rsidRPr="005A7D44">
        <w:rPr>
          <w:b/>
          <w:sz w:val="20"/>
          <w:szCs w:val="20"/>
        </w:rPr>
        <w:t xml:space="preserve">Critère 1 - </w:t>
      </w:r>
      <w:r w:rsidR="00E024BF" w:rsidRPr="005A7D44">
        <w:rPr>
          <w:b/>
          <w:sz w:val="20"/>
          <w:szCs w:val="20"/>
        </w:rPr>
        <w:t>Prix des prestations</w:t>
      </w:r>
      <w:r w:rsidR="0038053A" w:rsidRPr="005A7D44">
        <w:rPr>
          <w:b/>
          <w:sz w:val="20"/>
          <w:szCs w:val="20"/>
        </w:rPr>
        <w:t xml:space="preserve"> </w:t>
      </w:r>
      <w:r w:rsidR="0038053A" w:rsidRPr="005A7D44">
        <w:rPr>
          <w:bCs/>
          <w:sz w:val="20"/>
          <w:szCs w:val="20"/>
        </w:rPr>
        <w:t>apprécié</w:t>
      </w:r>
      <w:r w:rsidR="00E024BF" w:rsidRPr="005A7D44">
        <w:rPr>
          <w:bCs/>
          <w:sz w:val="20"/>
          <w:szCs w:val="20"/>
        </w:rPr>
        <w:t xml:space="preserve"> </w:t>
      </w:r>
      <w:r w:rsidR="00D1098B" w:rsidRPr="005A7D44">
        <w:rPr>
          <w:sz w:val="20"/>
          <w:szCs w:val="20"/>
        </w:rPr>
        <w:t xml:space="preserve">au regard du montant total € HT de la Décomposition du Prix Global et Forfaitaire (DPGF) </w:t>
      </w:r>
      <w:r w:rsidR="00E024BF" w:rsidRPr="005A7D44">
        <w:rPr>
          <w:sz w:val="20"/>
          <w:szCs w:val="20"/>
        </w:rPr>
        <w:t xml:space="preserve">pour </w:t>
      </w:r>
      <w:r w:rsidR="00E024BF" w:rsidRPr="005A7D44">
        <w:rPr>
          <w:b/>
          <w:sz w:val="20"/>
          <w:szCs w:val="20"/>
        </w:rPr>
        <w:t>60 % </w:t>
      </w:r>
      <w:r w:rsidR="00E024BF" w:rsidRPr="005A7D44">
        <w:rPr>
          <w:bCs/>
          <w:sz w:val="20"/>
          <w:szCs w:val="20"/>
        </w:rPr>
        <w:t>;</w:t>
      </w:r>
    </w:p>
    <w:p w14:paraId="0F816577" w14:textId="77777777" w:rsidR="00F24980" w:rsidRDefault="00F24980" w:rsidP="003A73DE">
      <w:pPr>
        <w:pStyle w:val="Default"/>
        <w:ind w:left="720"/>
        <w:jc w:val="both"/>
        <w:rPr>
          <w:b/>
          <w:sz w:val="20"/>
          <w:szCs w:val="20"/>
        </w:rPr>
      </w:pPr>
    </w:p>
    <w:p w14:paraId="536456EF" w14:textId="0C74F95D" w:rsidR="00E024BF" w:rsidRPr="00F24980" w:rsidRDefault="00C4412A" w:rsidP="003E5252">
      <w:pPr>
        <w:pStyle w:val="Default"/>
        <w:numPr>
          <w:ilvl w:val="0"/>
          <w:numId w:val="20"/>
        </w:numPr>
        <w:jc w:val="both"/>
        <w:rPr>
          <w:b/>
          <w:sz w:val="20"/>
          <w:szCs w:val="20"/>
        </w:rPr>
      </w:pPr>
      <w:bookmarkStart w:id="27" w:name="_Hlk189472062"/>
      <w:r>
        <w:rPr>
          <w:b/>
          <w:sz w:val="20"/>
          <w:szCs w:val="20"/>
        </w:rPr>
        <w:lastRenderedPageBreak/>
        <w:t xml:space="preserve">Critère 2 - </w:t>
      </w:r>
      <w:r w:rsidR="00E024BF" w:rsidRPr="00F24980">
        <w:rPr>
          <w:b/>
          <w:sz w:val="20"/>
          <w:szCs w:val="20"/>
        </w:rPr>
        <w:t xml:space="preserve">Valeur technique de l’offre </w:t>
      </w:r>
      <w:r w:rsidR="00E024BF" w:rsidRPr="00F24980">
        <w:rPr>
          <w:sz w:val="20"/>
          <w:szCs w:val="20"/>
        </w:rPr>
        <w:t>pour</w:t>
      </w:r>
      <w:r w:rsidR="00E024BF" w:rsidRPr="00F24980">
        <w:rPr>
          <w:b/>
          <w:sz w:val="20"/>
          <w:szCs w:val="20"/>
        </w:rPr>
        <w:t xml:space="preserve"> 40 %</w:t>
      </w:r>
      <w:r w:rsidR="00E024BF" w:rsidRPr="00930E71">
        <w:rPr>
          <w:bCs/>
          <w:sz w:val="20"/>
          <w:szCs w:val="20"/>
        </w:rPr>
        <w:t>,</w:t>
      </w:r>
      <w:r w:rsidR="00E024BF" w:rsidRPr="00F24980">
        <w:rPr>
          <w:b/>
          <w:sz w:val="20"/>
          <w:szCs w:val="20"/>
        </w:rPr>
        <w:t xml:space="preserve"> </w:t>
      </w:r>
      <w:r w:rsidR="00E024BF" w:rsidRPr="00F24980">
        <w:rPr>
          <w:sz w:val="20"/>
          <w:szCs w:val="20"/>
        </w:rPr>
        <w:t xml:space="preserve">appréciée au regard des </w:t>
      </w:r>
      <w:r w:rsidR="0038053A" w:rsidRPr="00F24980">
        <w:rPr>
          <w:sz w:val="20"/>
          <w:szCs w:val="20"/>
        </w:rPr>
        <w:t xml:space="preserve">éléments </w:t>
      </w:r>
      <w:r w:rsidR="00E024BF" w:rsidRPr="00F24980">
        <w:rPr>
          <w:sz w:val="20"/>
          <w:szCs w:val="20"/>
        </w:rPr>
        <w:t xml:space="preserve">suivants : </w:t>
      </w:r>
    </w:p>
    <w:p w14:paraId="4B67E105" w14:textId="50E03FA3" w:rsidR="00E024BF" w:rsidRPr="00E024BF" w:rsidRDefault="00C4412A" w:rsidP="003E5252">
      <w:pPr>
        <w:pStyle w:val="Default"/>
        <w:numPr>
          <w:ilvl w:val="0"/>
          <w:numId w:val="11"/>
        </w:numPr>
        <w:jc w:val="both"/>
        <w:rPr>
          <w:sz w:val="20"/>
          <w:szCs w:val="20"/>
        </w:rPr>
      </w:pPr>
      <w:r w:rsidRPr="003F7C26">
        <w:rPr>
          <w:b/>
          <w:bCs/>
          <w:sz w:val="20"/>
          <w:szCs w:val="20"/>
        </w:rPr>
        <w:t xml:space="preserve">Sous-critère </w:t>
      </w:r>
      <w:r w:rsidR="003F7C26" w:rsidRPr="003F7C26">
        <w:rPr>
          <w:b/>
          <w:bCs/>
          <w:sz w:val="20"/>
          <w:szCs w:val="20"/>
        </w:rPr>
        <w:t>2.1</w:t>
      </w:r>
      <w:r w:rsidR="003F7C26" w:rsidRPr="00166AAE">
        <w:rPr>
          <w:b/>
          <w:bCs/>
          <w:sz w:val="20"/>
          <w:szCs w:val="20"/>
        </w:rPr>
        <w:t xml:space="preserve"> -</w:t>
      </w:r>
      <w:r w:rsidR="003F7C26">
        <w:rPr>
          <w:sz w:val="20"/>
          <w:szCs w:val="20"/>
        </w:rPr>
        <w:t xml:space="preserve"> </w:t>
      </w:r>
      <w:r w:rsidR="00E024BF" w:rsidRPr="00E024BF">
        <w:rPr>
          <w:sz w:val="20"/>
          <w:szCs w:val="20"/>
        </w:rPr>
        <w:t xml:space="preserve">La </w:t>
      </w:r>
      <w:r>
        <w:rPr>
          <w:sz w:val="20"/>
          <w:szCs w:val="20"/>
        </w:rPr>
        <w:t>conformité des équipements au regard des fiches techniques</w:t>
      </w:r>
      <w:r w:rsidR="00166AAE">
        <w:rPr>
          <w:sz w:val="20"/>
          <w:szCs w:val="20"/>
        </w:rPr>
        <w:t xml:space="preserve"> </w:t>
      </w:r>
      <w:r w:rsidR="00E024BF" w:rsidRPr="00E024BF">
        <w:rPr>
          <w:sz w:val="20"/>
          <w:szCs w:val="20"/>
        </w:rPr>
        <w:t>;</w:t>
      </w:r>
    </w:p>
    <w:p w14:paraId="6B30609E" w14:textId="767B25CB" w:rsidR="00E024BF" w:rsidRDefault="003F7C26" w:rsidP="003E5252">
      <w:pPr>
        <w:pStyle w:val="Default"/>
        <w:numPr>
          <w:ilvl w:val="0"/>
          <w:numId w:val="11"/>
        </w:numPr>
        <w:jc w:val="both"/>
        <w:rPr>
          <w:sz w:val="20"/>
          <w:szCs w:val="20"/>
        </w:rPr>
      </w:pPr>
      <w:r w:rsidRPr="003F7C26">
        <w:rPr>
          <w:b/>
          <w:bCs/>
          <w:sz w:val="20"/>
          <w:szCs w:val="20"/>
        </w:rPr>
        <w:t>Sous-critère 2.2 -</w:t>
      </w:r>
      <w:r>
        <w:rPr>
          <w:sz w:val="20"/>
          <w:szCs w:val="20"/>
        </w:rPr>
        <w:t xml:space="preserve"> </w:t>
      </w:r>
      <w:r w:rsidR="00E024BF" w:rsidRPr="00E024BF">
        <w:rPr>
          <w:sz w:val="20"/>
          <w:szCs w:val="20"/>
        </w:rPr>
        <w:t xml:space="preserve">Planning et délais de livraison / </w:t>
      </w:r>
      <w:r w:rsidR="002E5282" w:rsidRPr="00E024BF">
        <w:rPr>
          <w:sz w:val="20"/>
          <w:szCs w:val="20"/>
        </w:rPr>
        <w:t>install</w:t>
      </w:r>
      <w:r w:rsidR="002E5282">
        <w:rPr>
          <w:sz w:val="20"/>
          <w:szCs w:val="20"/>
        </w:rPr>
        <w:t>ation :</w:t>
      </w:r>
    </w:p>
    <w:p w14:paraId="0C76CDC7" w14:textId="6E0476EA" w:rsidR="003F7C26" w:rsidRDefault="003F7C26" w:rsidP="003E5252">
      <w:pPr>
        <w:pStyle w:val="Default"/>
        <w:numPr>
          <w:ilvl w:val="1"/>
          <w:numId w:val="11"/>
        </w:numPr>
        <w:jc w:val="both"/>
        <w:rPr>
          <w:sz w:val="20"/>
          <w:szCs w:val="20"/>
        </w:rPr>
      </w:pPr>
      <w:r>
        <w:rPr>
          <w:sz w:val="20"/>
          <w:szCs w:val="20"/>
        </w:rPr>
        <w:t>Délais de livraison</w:t>
      </w:r>
      <w:r w:rsidR="009C626A">
        <w:rPr>
          <w:sz w:val="20"/>
          <w:szCs w:val="20"/>
        </w:rPr>
        <w:t xml:space="preserve"> </w:t>
      </w:r>
      <w:r>
        <w:rPr>
          <w:sz w:val="20"/>
          <w:szCs w:val="20"/>
        </w:rPr>
        <w:t>;</w:t>
      </w:r>
    </w:p>
    <w:p w14:paraId="3EAA5380" w14:textId="550E9805" w:rsidR="003F7C26" w:rsidRPr="00E024BF" w:rsidRDefault="003F7C26" w:rsidP="003E5252">
      <w:pPr>
        <w:pStyle w:val="Default"/>
        <w:numPr>
          <w:ilvl w:val="1"/>
          <w:numId w:val="11"/>
        </w:numPr>
        <w:jc w:val="both"/>
        <w:rPr>
          <w:sz w:val="20"/>
          <w:szCs w:val="20"/>
        </w:rPr>
      </w:pPr>
      <w:r>
        <w:rPr>
          <w:sz w:val="20"/>
          <w:szCs w:val="20"/>
        </w:rPr>
        <w:t>Planning installation</w:t>
      </w:r>
      <w:r w:rsidR="009C626A">
        <w:rPr>
          <w:sz w:val="20"/>
          <w:szCs w:val="20"/>
        </w:rPr>
        <w:t xml:space="preserve"> </w:t>
      </w:r>
      <w:r>
        <w:rPr>
          <w:sz w:val="20"/>
          <w:szCs w:val="20"/>
        </w:rPr>
        <w:t>;</w:t>
      </w:r>
    </w:p>
    <w:p w14:paraId="39F78B81" w14:textId="3C9F857C" w:rsidR="00E024BF" w:rsidRPr="00A4399E" w:rsidRDefault="003F7C26" w:rsidP="003E5252">
      <w:pPr>
        <w:pStyle w:val="Default"/>
        <w:numPr>
          <w:ilvl w:val="0"/>
          <w:numId w:val="11"/>
        </w:numPr>
        <w:jc w:val="both"/>
        <w:rPr>
          <w:sz w:val="20"/>
          <w:szCs w:val="20"/>
        </w:rPr>
      </w:pPr>
      <w:r w:rsidRPr="00A4399E">
        <w:rPr>
          <w:b/>
          <w:bCs/>
          <w:sz w:val="20"/>
          <w:szCs w:val="20"/>
        </w:rPr>
        <w:t>Sous-critère 2.3 -</w:t>
      </w:r>
      <w:r w:rsidRPr="00A4399E">
        <w:rPr>
          <w:sz w:val="20"/>
          <w:szCs w:val="20"/>
        </w:rPr>
        <w:t xml:space="preserve"> </w:t>
      </w:r>
      <w:bookmarkStart w:id="28" w:name="_Hlk189489589"/>
      <w:r w:rsidR="004C0309" w:rsidRPr="00A4399E">
        <w:rPr>
          <w:sz w:val="20"/>
          <w:szCs w:val="20"/>
        </w:rPr>
        <w:t xml:space="preserve">Moyens mis à disposition pour la prestation d’installation des équipements et autres services (SAV, maintenance, </w:t>
      </w:r>
      <w:proofErr w:type="gramStart"/>
      <w:r w:rsidR="004C0309" w:rsidRPr="00A4399E">
        <w:rPr>
          <w:sz w:val="20"/>
          <w:szCs w:val="20"/>
        </w:rPr>
        <w:t>garantie,…</w:t>
      </w:r>
      <w:proofErr w:type="gramEnd"/>
      <w:r w:rsidR="004C0309" w:rsidRPr="00A4399E">
        <w:rPr>
          <w:sz w:val="20"/>
          <w:szCs w:val="20"/>
        </w:rPr>
        <w:t>) au regard des éléments suivants :</w:t>
      </w:r>
      <w:bookmarkEnd w:id="28"/>
    </w:p>
    <w:p w14:paraId="70EFBA75" w14:textId="5A9D6FAD" w:rsidR="003F7C26" w:rsidRPr="00A4399E" w:rsidRDefault="003F7C26" w:rsidP="003E5252">
      <w:pPr>
        <w:pStyle w:val="Default"/>
        <w:numPr>
          <w:ilvl w:val="0"/>
          <w:numId w:val="21"/>
        </w:numPr>
        <w:jc w:val="both"/>
        <w:rPr>
          <w:sz w:val="20"/>
          <w:szCs w:val="20"/>
        </w:rPr>
      </w:pPr>
      <w:r w:rsidRPr="00A4399E">
        <w:rPr>
          <w:sz w:val="20"/>
          <w:szCs w:val="20"/>
        </w:rPr>
        <w:t>Manutention et permutation des équipements ;</w:t>
      </w:r>
    </w:p>
    <w:p w14:paraId="1B3D38EF" w14:textId="63B30EC5" w:rsidR="003F7C26" w:rsidRPr="00A4399E" w:rsidRDefault="003F7C26" w:rsidP="003E5252">
      <w:pPr>
        <w:pStyle w:val="Default"/>
        <w:numPr>
          <w:ilvl w:val="0"/>
          <w:numId w:val="21"/>
        </w:numPr>
        <w:jc w:val="both"/>
        <w:rPr>
          <w:sz w:val="20"/>
          <w:szCs w:val="20"/>
        </w:rPr>
      </w:pPr>
      <w:r w:rsidRPr="00A4399E">
        <w:rPr>
          <w:sz w:val="20"/>
          <w:szCs w:val="20"/>
        </w:rPr>
        <w:t>Essais et réception ;</w:t>
      </w:r>
    </w:p>
    <w:p w14:paraId="2AC416F6" w14:textId="62CE0E11" w:rsidR="009C626A" w:rsidRPr="00A4399E" w:rsidRDefault="003F7C26" w:rsidP="00B447C8">
      <w:pPr>
        <w:pStyle w:val="Default"/>
        <w:numPr>
          <w:ilvl w:val="0"/>
          <w:numId w:val="21"/>
        </w:numPr>
        <w:jc w:val="both"/>
        <w:rPr>
          <w:sz w:val="20"/>
          <w:szCs w:val="20"/>
        </w:rPr>
      </w:pPr>
      <w:r w:rsidRPr="00A4399E">
        <w:rPr>
          <w:sz w:val="20"/>
          <w:szCs w:val="20"/>
        </w:rPr>
        <w:t>SAV, contrat d’entretien et garantie.</w:t>
      </w:r>
    </w:p>
    <w:bookmarkEnd w:id="27"/>
    <w:bookmarkEnd w:id="26"/>
    <w:p w14:paraId="15FE95F1" w14:textId="77777777" w:rsidR="00B447C8" w:rsidRPr="00B447C8" w:rsidRDefault="00B447C8" w:rsidP="00B447C8">
      <w:pPr>
        <w:pStyle w:val="Default"/>
        <w:ind w:left="1724"/>
        <w:jc w:val="both"/>
        <w:rPr>
          <w:sz w:val="20"/>
          <w:szCs w:val="20"/>
        </w:rPr>
      </w:pPr>
    </w:p>
    <w:p w14:paraId="1F986469" w14:textId="6D066E58" w:rsidR="00370E8B" w:rsidRPr="001D3B64" w:rsidRDefault="00370E8B" w:rsidP="003A73DE">
      <w:pPr>
        <w:spacing w:after="0" w:line="240" w:lineRule="auto"/>
        <w:jc w:val="both"/>
        <w:rPr>
          <w:rFonts w:ascii="Verdana" w:eastAsia="Times New Roman" w:hAnsi="Verdana" w:cs="Times New Roman"/>
          <w:b/>
          <w:smallCaps/>
          <w:color w:val="002060"/>
          <w:u w:val="single"/>
          <w:lang w:eastAsia="fr-FR"/>
        </w:rPr>
      </w:pPr>
      <w:r w:rsidRPr="001D3B64">
        <w:rPr>
          <w:rFonts w:ascii="Verdana" w:eastAsia="Times New Roman" w:hAnsi="Verdana" w:cs="Times New Roman"/>
          <w:b/>
          <w:smallCaps/>
          <w:color w:val="002060"/>
          <w:u w:val="single"/>
          <w:lang w:eastAsia="fr-FR"/>
        </w:rPr>
        <w:t>III - Méthode de jugement des propositions retenues par l’Association Faculté des Métiers de l’Essonne</w:t>
      </w:r>
    </w:p>
    <w:p w14:paraId="22BF7A69" w14:textId="66649060" w:rsidR="00D1098B" w:rsidRDefault="00D1098B" w:rsidP="003A73DE">
      <w:pPr>
        <w:spacing w:after="0" w:line="240" w:lineRule="auto"/>
        <w:jc w:val="both"/>
        <w:rPr>
          <w:rFonts w:ascii="Verdana" w:hAnsi="Verdana"/>
          <w:b/>
          <w:color w:val="1F3864" w:themeColor="accent5" w:themeShade="80"/>
          <w:sz w:val="20"/>
          <w:szCs w:val="20"/>
          <w:u w:val="single"/>
        </w:rPr>
      </w:pPr>
    </w:p>
    <w:p w14:paraId="475CA14C" w14:textId="77777777" w:rsidR="00E024BF" w:rsidRPr="00E024BF" w:rsidRDefault="00E024BF" w:rsidP="003A73DE">
      <w:pPr>
        <w:spacing w:after="0" w:line="240" w:lineRule="auto"/>
        <w:jc w:val="both"/>
        <w:rPr>
          <w:rFonts w:ascii="Verdana" w:hAnsi="Verdana"/>
          <w:b/>
          <w:color w:val="000080"/>
          <w:sz w:val="20"/>
          <w:szCs w:val="20"/>
          <w:u w:val="single"/>
        </w:rPr>
      </w:pPr>
      <w:r w:rsidRPr="00E024BF">
        <w:rPr>
          <w:rFonts w:ascii="Verdana" w:hAnsi="Verdana"/>
          <w:b/>
          <w:color w:val="1F3864" w:themeColor="accent5" w:themeShade="80"/>
          <w:sz w:val="20"/>
          <w:szCs w:val="20"/>
          <w:u w:val="single"/>
        </w:rPr>
        <w:t>Sur le critère du prix</w:t>
      </w:r>
    </w:p>
    <w:p w14:paraId="54808FDA" w14:textId="77777777" w:rsidR="006437C9" w:rsidRDefault="006437C9" w:rsidP="003A73DE">
      <w:pPr>
        <w:tabs>
          <w:tab w:val="left" w:pos="1065"/>
        </w:tabs>
        <w:spacing w:after="0" w:line="240" w:lineRule="auto"/>
        <w:jc w:val="both"/>
        <w:rPr>
          <w:rFonts w:ascii="Verdana" w:hAnsi="Verdana" w:cs="Arial"/>
          <w:sz w:val="20"/>
          <w:szCs w:val="20"/>
        </w:rPr>
      </w:pPr>
    </w:p>
    <w:p w14:paraId="47A4AA90" w14:textId="03D3C78F" w:rsidR="00E024BF" w:rsidRPr="00E024BF" w:rsidRDefault="00E024BF" w:rsidP="003A73DE">
      <w:pPr>
        <w:tabs>
          <w:tab w:val="left" w:pos="1065"/>
        </w:tabs>
        <w:spacing w:after="0" w:line="240" w:lineRule="auto"/>
        <w:jc w:val="both"/>
        <w:rPr>
          <w:rFonts w:ascii="Verdana" w:hAnsi="Verdana" w:cs="Arial"/>
          <w:sz w:val="20"/>
          <w:szCs w:val="20"/>
        </w:rPr>
      </w:pPr>
      <w:bookmarkStart w:id="29" w:name="_Hlk189072422"/>
      <w:r w:rsidRPr="00E024BF">
        <w:rPr>
          <w:rFonts w:ascii="Verdana" w:hAnsi="Verdana" w:cs="Arial"/>
          <w:sz w:val="20"/>
          <w:szCs w:val="20"/>
        </w:rPr>
        <w:t>Les propositions financières seront jugées les unes par rapport aux autres sur le montant total de la proposition</w:t>
      </w:r>
      <w:r w:rsidR="00370E8B">
        <w:rPr>
          <w:rFonts w:ascii="Verdana" w:hAnsi="Verdana" w:cs="Arial"/>
          <w:sz w:val="20"/>
          <w:szCs w:val="20"/>
        </w:rPr>
        <w:t xml:space="preserve"> </w:t>
      </w:r>
      <w:r w:rsidR="0038053A" w:rsidRPr="00E024BF">
        <w:rPr>
          <w:rFonts w:ascii="Verdana" w:hAnsi="Verdana" w:cs="Arial"/>
          <w:sz w:val="20"/>
          <w:szCs w:val="20"/>
        </w:rPr>
        <w:t>financière</w:t>
      </w:r>
      <w:r w:rsidR="0038053A">
        <w:rPr>
          <w:rFonts w:ascii="Verdana" w:hAnsi="Verdana" w:cs="Arial"/>
          <w:sz w:val="20"/>
          <w:szCs w:val="20"/>
        </w:rPr>
        <w:t>, la</w:t>
      </w:r>
      <w:r w:rsidR="00D1098B">
        <w:rPr>
          <w:rFonts w:ascii="Verdana" w:hAnsi="Verdana" w:cs="Arial"/>
          <w:sz w:val="20"/>
          <w:szCs w:val="20"/>
        </w:rPr>
        <w:t xml:space="preserve"> Décomposition du Prix Global et Forfaitaire (DPGF) </w:t>
      </w:r>
      <w:r w:rsidRPr="00E024BF">
        <w:rPr>
          <w:rFonts w:ascii="Verdana" w:hAnsi="Verdana" w:cs="Arial"/>
          <w:sz w:val="20"/>
          <w:szCs w:val="20"/>
        </w:rPr>
        <w:t>de chaque soumissionnaire en € HT.</w:t>
      </w:r>
    </w:p>
    <w:p w14:paraId="4837BD82" w14:textId="77777777" w:rsidR="00F24980" w:rsidRDefault="00F24980" w:rsidP="003A73DE">
      <w:pPr>
        <w:tabs>
          <w:tab w:val="left" w:pos="1065"/>
        </w:tabs>
        <w:spacing w:after="0" w:line="240" w:lineRule="auto"/>
        <w:jc w:val="both"/>
        <w:rPr>
          <w:rFonts w:ascii="Verdana" w:hAnsi="Verdana" w:cs="Arial"/>
          <w:sz w:val="20"/>
          <w:szCs w:val="20"/>
        </w:rPr>
      </w:pPr>
    </w:p>
    <w:p w14:paraId="22439D4E" w14:textId="738ECC12" w:rsidR="00E024BF" w:rsidRDefault="00E024BF" w:rsidP="003A73DE">
      <w:pPr>
        <w:tabs>
          <w:tab w:val="left" w:pos="1065"/>
        </w:tabs>
        <w:spacing w:after="0" w:line="240" w:lineRule="auto"/>
        <w:jc w:val="both"/>
        <w:rPr>
          <w:rFonts w:ascii="Verdana" w:hAnsi="Verdana" w:cs="Arial"/>
          <w:sz w:val="20"/>
          <w:szCs w:val="20"/>
        </w:rPr>
      </w:pPr>
      <w:r w:rsidRPr="00E024BF">
        <w:rPr>
          <w:rFonts w:ascii="Verdana" w:hAnsi="Verdana" w:cs="Arial"/>
          <w:sz w:val="20"/>
          <w:szCs w:val="20"/>
        </w:rPr>
        <w:t>L’ensemble des prix des propositions financières</w:t>
      </w:r>
      <w:r w:rsidR="0038053A">
        <w:rPr>
          <w:rFonts w:ascii="Verdana" w:hAnsi="Verdana" w:cs="Arial"/>
          <w:sz w:val="20"/>
          <w:szCs w:val="20"/>
        </w:rPr>
        <w:t xml:space="preserve"> </w:t>
      </w:r>
      <w:r w:rsidRPr="00E024BF">
        <w:rPr>
          <w:rFonts w:ascii="Verdana" w:hAnsi="Verdana" w:cs="Arial"/>
          <w:sz w:val="20"/>
          <w:szCs w:val="20"/>
        </w:rPr>
        <w:t xml:space="preserve">sera additionné par </w:t>
      </w:r>
      <w:r>
        <w:rPr>
          <w:rFonts w:ascii="Verdana" w:hAnsi="Verdana" w:cs="Arial"/>
          <w:sz w:val="20"/>
          <w:szCs w:val="20"/>
        </w:rPr>
        <w:t>l’Association</w:t>
      </w:r>
      <w:r w:rsidRPr="00E024BF">
        <w:rPr>
          <w:rFonts w:ascii="Verdana" w:hAnsi="Verdana" w:cs="Arial"/>
          <w:sz w:val="20"/>
          <w:szCs w:val="20"/>
        </w:rPr>
        <w:t xml:space="preserve"> Faculté des Métiers de L’Essonne afin d’en déterminer la moyenne. Seront exclus de cette moyenne (valeur de référence dans l’analyse) les prix considérés comme étant anormalement bas. Les propositions financières seront jugées par référence à la moyenne ainsi définie par </w:t>
      </w:r>
      <w:r w:rsidR="005C5711" w:rsidRPr="00C543F3">
        <w:rPr>
          <w:rFonts w:ascii="Verdana" w:hAnsi="Verdana" w:cs="Arial"/>
          <w:sz w:val="20"/>
          <w:szCs w:val="20"/>
        </w:rPr>
        <w:t xml:space="preserve">l’Association </w:t>
      </w:r>
      <w:r w:rsidRPr="00E024BF">
        <w:rPr>
          <w:rFonts w:ascii="Verdana" w:hAnsi="Verdana" w:cs="Arial"/>
          <w:sz w:val="20"/>
          <w:szCs w:val="20"/>
        </w:rPr>
        <w:t>Faculté des Métiers de l’Essonne.</w:t>
      </w:r>
    </w:p>
    <w:p w14:paraId="3DACAFEF" w14:textId="77777777" w:rsidR="001D3B64" w:rsidRDefault="001D3B64" w:rsidP="003A73DE">
      <w:pPr>
        <w:tabs>
          <w:tab w:val="left" w:pos="1065"/>
        </w:tabs>
        <w:spacing w:after="0" w:line="240" w:lineRule="auto"/>
        <w:jc w:val="both"/>
        <w:rPr>
          <w:rFonts w:ascii="Verdana" w:hAnsi="Verdana" w:cs="Arial"/>
          <w:sz w:val="20"/>
          <w:szCs w:val="20"/>
        </w:rPr>
      </w:pPr>
    </w:p>
    <w:p w14:paraId="0B81C225" w14:textId="77777777" w:rsidR="00E024BF" w:rsidRPr="00E024BF" w:rsidRDefault="00E024BF" w:rsidP="003A73DE">
      <w:pPr>
        <w:tabs>
          <w:tab w:val="left" w:pos="1065"/>
        </w:tabs>
        <w:spacing w:after="0" w:line="240" w:lineRule="auto"/>
        <w:jc w:val="both"/>
        <w:rPr>
          <w:rFonts w:ascii="Verdana" w:hAnsi="Verdana" w:cs="Arial"/>
          <w:sz w:val="20"/>
          <w:szCs w:val="20"/>
        </w:rPr>
      </w:pPr>
      <w:r w:rsidRPr="00E024BF">
        <w:rPr>
          <w:rFonts w:ascii="Verdana" w:hAnsi="Verdana" w:cs="Arial"/>
          <w:sz w:val="20"/>
          <w:szCs w:val="20"/>
        </w:rPr>
        <w:t xml:space="preserve">Les propositions correspondant à ladite moyenne obtiendront une note de 10/20 pondérée ensuite selon les indications ci-dessus (soit, dans notre cas d’espèce, à </w:t>
      </w:r>
      <w:r w:rsidR="00A1220E">
        <w:rPr>
          <w:rFonts w:ascii="Verdana" w:hAnsi="Verdana" w:cs="Arial"/>
          <w:b/>
          <w:sz w:val="20"/>
          <w:szCs w:val="20"/>
        </w:rPr>
        <w:t>6</w:t>
      </w:r>
      <w:r w:rsidRPr="00E024BF">
        <w:rPr>
          <w:rFonts w:ascii="Verdana" w:hAnsi="Verdana" w:cs="Arial"/>
          <w:b/>
          <w:sz w:val="20"/>
          <w:szCs w:val="20"/>
        </w:rPr>
        <w:t>0%</w:t>
      </w:r>
      <w:r w:rsidRPr="00E024BF">
        <w:rPr>
          <w:rFonts w:ascii="Verdana" w:hAnsi="Verdana" w:cs="Arial"/>
          <w:sz w:val="20"/>
          <w:szCs w:val="20"/>
        </w:rPr>
        <w:t>). Les propositions se trouvant au-dessus ou au-dessous de la valeur de référence verront cette note (de 10) baisser ou augmenter en fonction de l’écart en pourcentage entre la moyenne et leur offre, et ce proportionnellement à cet écart.</w:t>
      </w:r>
    </w:p>
    <w:bookmarkEnd w:id="29"/>
    <w:p w14:paraId="2222B3A8" w14:textId="77777777" w:rsidR="003A73DE" w:rsidRDefault="003A73DE" w:rsidP="003A73DE">
      <w:pPr>
        <w:spacing w:after="0" w:line="240" w:lineRule="auto"/>
        <w:jc w:val="both"/>
        <w:rPr>
          <w:rFonts w:ascii="Verdana" w:hAnsi="Verdana"/>
          <w:b/>
          <w:color w:val="1F3864" w:themeColor="accent5" w:themeShade="80"/>
          <w:sz w:val="20"/>
          <w:szCs w:val="20"/>
          <w:u w:val="single"/>
        </w:rPr>
      </w:pPr>
    </w:p>
    <w:p w14:paraId="647B7853" w14:textId="77777777" w:rsidR="005A7D44" w:rsidRPr="00E024BF" w:rsidRDefault="005A7D44" w:rsidP="005A7D44">
      <w:pPr>
        <w:spacing w:after="0" w:line="240" w:lineRule="auto"/>
        <w:jc w:val="both"/>
        <w:rPr>
          <w:rFonts w:ascii="Verdana" w:hAnsi="Verdana"/>
          <w:b/>
          <w:color w:val="1F3864" w:themeColor="accent5" w:themeShade="80"/>
          <w:sz w:val="20"/>
          <w:szCs w:val="20"/>
          <w:u w:val="single"/>
        </w:rPr>
      </w:pPr>
      <w:r w:rsidRPr="00E024BF">
        <w:rPr>
          <w:rFonts w:ascii="Verdana" w:hAnsi="Verdana"/>
          <w:b/>
          <w:color w:val="1F3864" w:themeColor="accent5" w:themeShade="80"/>
          <w:sz w:val="20"/>
          <w:szCs w:val="20"/>
          <w:u w:val="single"/>
        </w:rPr>
        <w:t>Sur le critère de la valeur technique</w:t>
      </w:r>
    </w:p>
    <w:p w14:paraId="6FC3F313" w14:textId="77777777" w:rsidR="005A7D44" w:rsidRDefault="005A7D44" w:rsidP="005A7D44">
      <w:pPr>
        <w:spacing w:after="0" w:line="240" w:lineRule="auto"/>
        <w:jc w:val="both"/>
        <w:rPr>
          <w:rFonts w:ascii="Verdana" w:hAnsi="Verdana"/>
          <w:sz w:val="20"/>
          <w:szCs w:val="20"/>
        </w:rPr>
      </w:pPr>
    </w:p>
    <w:p w14:paraId="7D1AE16E" w14:textId="3E49396F" w:rsidR="00136B4B" w:rsidRPr="00136B4B" w:rsidRDefault="00453CFA" w:rsidP="00136B4B">
      <w:pPr>
        <w:spacing w:after="0" w:line="240" w:lineRule="auto"/>
        <w:jc w:val="both"/>
        <w:rPr>
          <w:rFonts w:ascii="Verdana" w:hAnsi="Verdana"/>
          <w:sz w:val="20"/>
          <w:szCs w:val="20"/>
        </w:rPr>
      </w:pPr>
      <w:bookmarkStart w:id="30" w:name="_Hlk189072444"/>
      <w:r>
        <w:rPr>
          <w:rFonts w:ascii="Verdana" w:hAnsi="Verdana"/>
          <w:sz w:val="20"/>
          <w:szCs w:val="20"/>
        </w:rPr>
        <w:t xml:space="preserve">Les </w:t>
      </w:r>
      <w:r w:rsidR="00136B4B">
        <w:rPr>
          <w:rFonts w:ascii="Verdana" w:hAnsi="Verdana"/>
          <w:sz w:val="20"/>
          <w:szCs w:val="20"/>
        </w:rPr>
        <w:t>sous-c</w:t>
      </w:r>
      <w:r w:rsidR="00136B4B" w:rsidRPr="00136B4B">
        <w:rPr>
          <w:rFonts w:ascii="Verdana" w:hAnsi="Verdana"/>
          <w:sz w:val="20"/>
          <w:szCs w:val="20"/>
        </w:rPr>
        <w:t>ritère</w:t>
      </w:r>
      <w:r>
        <w:rPr>
          <w:rFonts w:ascii="Verdana" w:hAnsi="Verdana"/>
          <w:sz w:val="20"/>
          <w:szCs w:val="20"/>
        </w:rPr>
        <w:t>s</w:t>
      </w:r>
      <w:r w:rsidR="00136B4B" w:rsidRPr="00136B4B">
        <w:rPr>
          <w:rFonts w:ascii="Verdana" w:hAnsi="Verdana"/>
          <w:sz w:val="20"/>
          <w:szCs w:val="20"/>
        </w:rPr>
        <w:t xml:space="preserve"> ser</w:t>
      </w:r>
      <w:r>
        <w:rPr>
          <w:rFonts w:ascii="Verdana" w:hAnsi="Verdana"/>
          <w:sz w:val="20"/>
          <w:szCs w:val="20"/>
        </w:rPr>
        <w:t>ont</w:t>
      </w:r>
      <w:r w:rsidR="00136B4B" w:rsidRPr="00136B4B">
        <w:rPr>
          <w:rFonts w:ascii="Verdana" w:hAnsi="Verdana"/>
          <w:sz w:val="20"/>
          <w:szCs w:val="20"/>
        </w:rPr>
        <w:t xml:space="preserve"> noté</w:t>
      </w:r>
      <w:r>
        <w:rPr>
          <w:rFonts w:ascii="Verdana" w:hAnsi="Verdana"/>
          <w:sz w:val="20"/>
          <w:szCs w:val="20"/>
        </w:rPr>
        <w:t>s</w:t>
      </w:r>
      <w:r w:rsidR="00136B4B" w:rsidRPr="00136B4B">
        <w:rPr>
          <w:rFonts w:ascii="Verdana" w:hAnsi="Verdana"/>
          <w:sz w:val="20"/>
          <w:szCs w:val="20"/>
        </w:rPr>
        <w:t xml:space="preserve"> sur 20</w:t>
      </w:r>
      <w:r w:rsidR="00136B4B">
        <w:rPr>
          <w:rFonts w:ascii="Verdana" w:hAnsi="Verdana"/>
          <w:sz w:val="20"/>
          <w:szCs w:val="20"/>
        </w:rPr>
        <w:t xml:space="preserve"> </w:t>
      </w:r>
      <w:r>
        <w:rPr>
          <w:rFonts w:ascii="Verdana" w:hAnsi="Verdana"/>
          <w:sz w:val="20"/>
          <w:szCs w:val="20"/>
        </w:rPr>
        <w:t xml:space="preserve">puis additionnés </w:t>
      </w:r>
      <w:r w:rsidR="00136B4B" w:rsidRPr="00136B4B">
        <w:rPr>
          <w:rFonts w:ascii="Verdana" w:hAnsi="Verdana"/>
          <w:sz w:val="20"/>
          <w:szCs w:val="20"/>
        </w:rPr>
        <w:t>pour</w:t>
      </w:r>
      <w:r>
        <w:rPr>
          <w:rFonts w:ascii="Verdana" w:hAnsi="Verdana"/>
          <w:sz w:val="20"/>
          <w:szCs w:val="20"/>
        </w:rPr>
        <w:t xml:space="preserve"> obtenir</w:t>
      </w:r>
      <w:r w:rsidR="00136B4B" w:rsidRPr="00136B4B">
        <w:rPr>
          <w:rFonts w:ascii="Verdana" w:hAnsi="Verdana"/>
          <w:sz w:val="20"/>
          <w:szCs w:val="20"/>
        </w:rPr>
        <w:t xml:space="preserve"> un total de 60 points. Le nombre total sera divisé par 3 pour </w:t>
      </w:r>
      <w:r w:rsidR="00136B4B">
        <w:rPr>
          <w:rFonts w:ascii="Verdana" w:hAnsi="Verdana"/>
          <w:sz w:val="20"/>
          <w:szCs w:val="20"/>
        </w:rPr>
        <w:t>obtenir</w:t>
      </w:r>
      <w:r w:rsidR="00136B4B" w:rsidRPr="00136B4B">
        <w:rPr>
          <w:rFonts w:ascii="Verdana" w:hAnsi="Verdana"/>
          <w:sz w:val="20"/>
          <w:szCs w:val="20"/>
        </w:rPr>
        <w:t xml:space="preserve"> une note globale de la valeur technique sur 20.</w:t>
      </w:r>
    </w:p>
    <w:p w14:paraId="440E8BED" w14:textId="449A06E7" w:rsidR="00136B4B" w:rsidRDefault="00136B4B" w:rsidP="005A7D44">
      <w:pPr>
        <w:spacing w:after="0" w:line="240" w:lineRule="auto"/>
        <w:jc w:val="both"/>
        <w:rPr>
          <w:rFonts w:ascii="Verdana" w:hAnsi="Verdana"/>
          <w:sz w:val="20"/>
          <w:szCs w:val="20"/>
        </w:rPr>
      </w:pPr>
    </w:p>
    <w:p w14:paraId="4B510175" w14:textId="27BBA69F" w:rsidR="005A7D44" w:rsidRDefault="005A7D44" w:rsidP="005A7D44">
      <w:pPr>
        <w:spacing w:after="0" w:line="240" w:lineRule="auto"/>
        <w:jc w:val="both"/>
        <w:rPr>
          <w:rFonts w:ascii="Verdana" w:hAnsi="Verdana"/>
          <w:sz w:val="20"/>
          <w:szCs w:val="20"/>
        </w:rPr>
      </w:pPr>
      <w:r w:rsidRPr="003F7C26">
        <w:rPr>
          <w:rFonts w:ascii="Verdana" w:hAnsi="Verdana"/>
          <w:sz w:val="20"/>
          <w:szCs w:val="20"/>
        </w:rPr>
        <w:t>L</w:t>
      </w:r>
      <w:r w:rsidR="00453CFA">
        <w:rPr>
          <w:rFonts w:ascii="Verdana" w:hAnsi="Verdana"/>
          <w:sz w:val="20"/>
          <w:szCs w:val="20"/>
        </w:rPr>
        <w:t>a</w:t>
      </w:r>
      <w:r w:rsidRPr="003F7C26">
        <w:rPr>
          <w:rFonts w:ascii="Verdana" w:hAnsi="Verdana"/>
          <w:sz w:val="20"/>
          <w:szCs w:val="20"/>
        </w:rPr>
        <w:t xml:space="preserve"> note</w:t>
      </w:r>
      <w:r w:rsidR="00453CFA">
        <w:rPr>
          <w:rFonts w:ascii="Verdana" w:hAnsi="Verdana"/>
          <w:sz w:val="20"/>
          <w:szCs w:val="20"/>
        </w:rPr>
        <w:t xml:space="preserve"> sur 20</w:t>
      </w:r>
      <w:r w:rsidRPr="003F7C26">
        <w:rPr>
          <w:rFonts w:ascii="Verdana" w:hAnsi="Verdana"/>
          <w:sz w:val="20"/>
          <w:szCs w:val="20"/>
        </w:rPr>
        <w:t xml:space="preserve"> </w:t>
      </w:r>
      <w:r w:rsidR="00453CFA">
        <w:rPr>
          <w:rFonts w:ascii="Verdana" w:hAnsi="Verdana"/>
          <w:sz w:val="20"/>
          <w:szCs w:val="20"/>
        </w:rPr>
        <w:t xml:space="preserve">sera ensuite pondérée </w:t>
      </w:r>
      <w:r w:rsidRPr="003F7C26">
        <w:rPr>
          <w:rFonts w:ascii="Verdana" w:hAnsi="Verdana"/>
          <w:sz w:val="20"/>
          <w:szCs w:val="20"/>
        </w:rPr>
        <w:t xml:space="preserve">à hauteur de </w:t>
      </w:r>
      <w:r>
        <w:rPr>
          <w:rFonts w:ascii="Verdana" w:hAnsi="Verdana"/>
          <w:b/>
          <w:bCs/>
          <w:sz w:val="20"/>
          <w:szCs w:val="20"/>
        </w:rPr>
        <w:t>4</w:t>
      </w:r>
      <w:r w:rsidRPr="003F7C26">
        <w:rPr>
          <w:rFonts w:ascii="Verdana" w:hAnsi="Verdana"/>
          <w:b/>
          <w:bCs/>
          <w:sz w:val="20"/>
          <w:szCs w:val="20"/>
        </w:rPr>
        <w:t>0%</w:t>
      </w:r>
      <w:r w:rsidRPr="003F7C26">
        <w:rPr>
          <w:rFonts w:ascii="Verdana" w:hAnsi="Verdana"/>
          <w:sz w:val="20"/>
          <w:szCs w:val="20"/>
        </w:rPr>
        <w:t xml:space="preserve">. </w:t>
      </w:r>
    </w:p>
    <w:bookmarkEnd w:id="30"/>
    <w:p w14:paraId="7DB1D285" w14:textId="77777777" w:rsidR="005A7D44" w:rsidRDefault="005A7D44" w:rsidP="005A7D44">
      <w:pPr>
        <w:spacing w:after="0" w:line="240" w:lineRule="auto"/>
        <w:jc w:val="both"/>
        <w:rPr>
          <w:rFonts w:ascii="Verdana" w:hAnsi="Verdana"/>
          <w:sz w:val="20"/>
          <w:szCs w:val="20"/>
        </w:rPr>
      </w:pPr>
    </w:p>
    <w:tbl>
      <w:tblPr>
        <w:tblW w:w="10774" w:type="dxa"/>
        <w:tblInd w:w="-861" w:type="dxa"/>
        <w:tblCellMar>
          <w:left w:w="70" w:type="dxa"/>
          <w:right w:w="70" w:type="dxa"/>
        </w:tblCellMar>
        <w:tblLook w:val="04A0" w:firstRow="1" w:lastRow="0" w:firstColumn="1" w:lastColumn="0" w:noHBand="0" w:noVBand="1"/>
      </w:tblPr>
      <w:tblGrid>
        <w:gridCol w:w="2836"/>
        <w:gridCol w:w="5670"/>
        <w:gridCol w:w="2268"/>
      </w:tblGrid>
      <w:tr w:rsidR="00136B4B" w:rsidRPr="00F0551A" w14:paraId="161A58EF" w14:textId="0749A077" w:rsidTr="001B19DB">
        <w:trPr>
          <w:trHeight w:val="368"/>
        </w:trPr>
        <w:tc>
          <w:tcPr>
            <w:tcW w:w="2836" w:type="dxa"/>
            <w:tcBorders>
              <w:top w:val="single" w:sz="8" w:space="0" w:color="auto"/>
              <w:left w:val="single" w:sz="8" w:space="0" w:color="auto"/>
              <w:bottom w:val="nil"/>
              <w:right w:val="single" w:sz="8" w:space="0" w:color="auto"/>
            </w:tcBorders>
            <w:shd w:val="clear" w:color="000000" w:fill="B4C6E7"/>
            <w:vAlign w:val="center"/>
            <w:hideMark/>
          </w:tcPr>
          <w:p w14:paraId="29E64389" w14:textId="77777777"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bookmarkStart w:id="31" w:name="_Hlk189072492"/>
            <w:r w:rsidRPr="006E6D6F">
              <w:rPr>
                <w:rFonts w:ascii="Verdana" w:eastAsia="Times New Roman" w:hAnsi="Verdana" w:cs="Calibri"/>
                <w:b/>
                <w:bCs/>
                <w:color w:val="000000"/>
                <w:sz w:val="18"/>
                <w:szCs w:val="18"/>
                <w:lang w:eastAsia="fr-FR"/>
              </w:rPr>
              <w:t>Sous-critères</w:t>
            </w:r>
          </w:p>
        </w:tc>
        <w:tc>
          <w:tcPr>
            <w:tcW w:w="5670" w:type="dxa"/>
            <w:tcBorders>
              <w:top w:val="single" w:sz="8" w:space="0" w:color="auto"/>
              <w:left w:val="nil"/>
              <w:bottom w:val="nil"/>
              <w:right w:val="single" w:sz="8" w:space="0" w:color="auto"/>
            </w:tcBorders>
            <w:shd w:val="clear" w:color="000000" w:fill="B4C6E7"/>
            <w:vAlign w:val="center"/>
            <w:hideMark/>
          </w:tcPr>
          <w:p w14:paraId="01B9A522" w14:textId="1CBE6759"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 xml:space="preserve">Détail </w:t>
            </w:r>
            <w:r w:rsidR="002E5282">
              <w:rPr>
                <w:rFonts w:ascii="Verdana" w:eastAsia="Times New Roman" w:hAnsi="Verdana" w:cs="Calibri"/>
                <w:b/>
                <w:bCs/>
                <w:color w:val="000000"/>
                <w:sz w:val="18"/>
                <w:szCs w:val="18"/>
                <w:lang w:eastAsia="fr-FR"/>
              </w:rPr>
              <w:t>des</w:t>
            </w:r>
            <w:r w:rsidRPr="006E6D6F">
              <w:rPr>
                <w:rFonts w:ascii="Verdana" w:eastAsia="Times New Roman" w:hAnsi="Verdana" w:cs="Calibri"/>
                <w:b/>
                <w:bCs/>
                <w:color w:val="000000"/>
                <w:sz w:val="18"/>
                <w:szCs w:val="18"/>
                <w:lang w:eastAsia="fr-FR"/>
              </w:rPr>
              <w:t xml:space="preserve"> sous-critères</w:t>
            </w:r>
          </w:p>
        </w:tc>
        <w:tc>
          <w:tcPr>
            <w:tcW w:w="2268" w:type="dxa"/>
            <w:tcBorders>
              <w:top w:val="single" w:sz="8" w:space="0" w:color="auto"/>
              <w:left w:val="single" w:sz="4" w:space="0" w:color="auto"/>
              <w:bottom w:val="single" w:sz="8" w:space="0" w:color="auto"/>
              <w:right w:val="single" w:sz="4" w:space="0" w:color="auto"/>
            </w:tcBorders>
            <w:shd w:val="clear" w:color="000000" w:fill="B4C6E7"/>
            <w:vAlign w:val="center"/>
            <w:hideMark/>
          </w:tcPr>
          <w:p w14:paraId="4A00ABF8" w14:textId="37010662" w:rsidR="00136B4B" w:rsidRPr="006E6D6F" w:rsidRDefault="00136B4B" w:rsidP="006E6D6F">
            <w:pPr>
              <w:spacing w:after="0" w:line="240" w:lineRule="auto"/>
              <w:jc w:val="center"/>
              <w:rPr>
                <w:rFonts w:ascii="Verdana" w:eastAsia="Times New Roman" w:hAnsi="Verdana" w:cs="Calibri"/>
                <w:b/>
                <w:bCs/>
                <w:color w:val="000000"/>
                <w:sz w:val="18"/>
                <w:szCs w:val="18"/>
                <w:lang w:eastAsia="fr-FR"/>
              </w:rPr>
            </w:pPr>
            <w:r w:rsidRPr="006E6D6F">
              <w:rPr>
                <w:rFonts w:ascii="Verdana" w:eastAsia="Times New Roman" w:hAnsi="Verdana" w:cs="Calibri"/>
                <w:b/>
                <w:bCs/>
                <w:color w:val="000000"/>
                <w:sz w:val="18"/>
                <w:szCs w:val="18"/>
                <w:lang w:eastAsia="fr-FR"/>
              </w:rPr>
              <w:t>N</w:t>
            </w:r>
            <w:r>
              <w:rPr>
                <w:rFonts w:ascii="Verdana" w:eastAsia="Times New Roman" w:hAnsi="Verdana" w:cs="Calibri"/>
                <w:b/>
                <w:bCs/>
                <w:color w:val="000000"/>
                <w:sz w:val="18"/>
                <w:szCs w:val="18"/>
                <w:lang w:eastAsia="fr-FR"/>
              </w:rPr>
              <w:t xml:space="preserve">ote sur </w:t>
            </w:r>
            <w:r w:rsidRPr="006E6D6F">
              <w:rPr>
                <w:rFonts w:ascii="Verdana" w:eastAsia="Times New Roman" w:hAnsi="Verdana" w:cs="Calibri"/>
                <w:b/>
                <w:bCs/>
                <w:color w:val="000000"/>
                <w:sz w:val="18"/>
                <w:szCs w:val="18"/>
                <w:lang w:eastAsia="fr-FR"/>
              </w:rPr>
              <w:t>20</w:t>
            </w:r>
          </w:p>
        </w:tc>
      </w:tr>
      <w:tr w:rsidR="00136B4B" w:rsidRPr="00F0551A" w14:paraId="5E205760" w14:textId="54E203DC" w:rsidTr="001B19DB">
        <w:trPr>
          <w:trHeight w:val="1412"/>
        </w:trPr>
        <w:tc>
          <w:tcPr>
            <w:tcW w:w="2836"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0BD2866B" w14:textId="5309DC4C" w:rsidR="00136B4B" w:rsidRPr="006E6D6F" w:rsidRDefault="00136B4B" w:rsidP="006E6D6F">
            <w:pPr>
              <w:spacing w:after="0" w:line="240" w:lineRule="auto"/>
              <w:rPr>
                <w:rFonts w:ascii="Verdana" w:eastAsia="Times New Roman" w:hAnsi="Verdana" w:cs="Calibri"/>
                <w:b/>
                <w:bCs/>
                <w:color w:val="000000"/>
                <w:sz w:val="18"/>
                <w:szCs w:val="18"/>
                <w:u w:val="single"/>
                <w:lang w:eastAsia="fr-FR"/>
              </w:rPr>
            </w:pPr>
            <w:r w:rsidRPr="006E6D6F">
              <w:rPr>
                <w:rFonts w:ascii="Verdana" w:eastAsia="Times New Roman" w:hAnsi="Verdana" w:cs="Calibri"/>
                <w:b/>
                <w:bCs/>
                <w:color w:val="000000"/>
                <w:sz w:val="18"/>
                <w:szCs w:val="18"/>
                <w:lang w:eastAsia="fr-FR"/>
              </w:rPr>
              <w:t>2.1 - La conformité</w:t>
            </w:r>
            <w:r w:rsidRPr="006E6D6F">
              <w:rPr>
                <w:rFonts w:ascii="Verdana" w:eastAsia="Times New Roman" w:hAnsi="Verdana" w:cs="Calibri"/>
                <w:color w:val="000000"/>
                <w:sz w:val="18"/>
                <w:szCs w:val="18"/>
                <w:lang w:eastAsia="fr-FR"/>
              </w:rPr>
              <w:t xml:space="preserve"> des équipements au regard des fiches techniques</w:t>
            </w:r>
            <w:r>
              <w:rPr>
                <w:rFonts w:ascii="Verdana" w:eastAsia="Times New Roman" w:hAnsi="Verdana" w:cs="Calibri"/>
                <w:color w:val="000000"/>
                <w:sz w:val="18"/>
                <w:szCs w:val="18"/>
                <w:lang w:eastAsia="fr-FR"/>
              </w:rPr>
              <w:t> :</w:t>
            </w:r>
            <w:r w:rsidR="002E5282">
              <w:rPr>
                <w:rFonts w:ascii="Verdana" w:eastAsia="Times New Roman" w:hAnsi="Verdana" w:cs="Calibri"/>
                <w:color w:val="000000"/>
                <w:sz w:val="18"/>
                <w:szCs w:val="18"/>
                <w:lang w:eastAsia="fr-FR"/>
              </w:rPr>
              <w:t xml:space="preserve"> </w:t>
            </w:r>
            <w:r>
              <w:rPr>
                <w:rFonts w:ascii="Verdana" w:eastAsia="Times New Roman" w:hAnsi="Verdana" w:cs="Calibri"/>
                <w:color w:val="000000"/>
                <w:sz w:val="18"/>
                <w:szCs w:val="18"/>
                <w:lang w:eastAsia="fr-FR"/>
              </w:rPr>
              <w:t>sur 20</w:t>
            </w:r>
            <w:r w:rsidR="002E5282">
              <w:rPr>
                <w:rFonts w:ascii="Verdana" w:eastAsia="Times New Roman" w:hAnsi="Verdana" w:cs="Calibri"/>
                <w:color w:val="000000"/>
                <w:sz w:val="18"/>
                <w:szCs w:val="18"/>
                <w:lang w:eastAsia="fr-FR"/>
              </w:rPr>
              <w:t xml:space="preserve"> points</w:t>
            </w:r>
          </w:p>
        </w:tc>
        <w:tc>
          <w:tcPr>
            <w:tcW w:w="5670" w:type="dxa"/>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67B7630" w14:textId="77777777" w:rsidR="00136B4B" w:rsidRPr="006E6D6F" w:rsidRDefault="00136B4B" w:rsidP="006E6D6F">
            <w:pPr>
              <w:spacing w:after="0" w:line="240" w:lineRule="auto"/>
              <w:rPr>
                <w:rFonts w:ascii="Verdana" w:eastAsia="Times New Roman" w:hAnsi="Verdana" w:cs="Calibri"/>
                <w:color w:val="000000"/>
                <w:sz w:val="18"/>
                <w:szCs w:val="18"/>
                <w:lang w:eastAsia="fr-FR"/>
              </w:rPr>
            </w:pPr>
            <w:r w:rsidRPr="006E6D6F">
              <w:rPr>
                <w:rFonts w:ascii="Verdana" w:eastAsia="Times New Roman" w:hAnsi="Verdana" w:cs="Calibri"/>
                <w:color w:val="000000"/>
                <w:sz w:val="18"/>
                <w:szCs w:val="18"/>
                <w:lang w:eastAsia="fr-FR"/>
              </w:rPr>
              <w:t> </w:t>
            </w:r>
          </w:p>
        </w:tc>
        <w:tc>
          <w:tcPr>
            <w:tcW w:w="2268" w:type="dxa"/>
            <w:tcBorders>
              <w:top w:val="nil"/>
              <w:left w:val="single" w:sz="4" w:space="0" w:color="auto"/>
              <w:right w:val="single" w:sz="4" w:space="0" w:color="auto"/>
            </w:tcBorders>
            <w:shd w:val="clear" w:color="auto" w:fill="auto"/>
            <w:vAlign w:val="center"/>
            <w:hideMark/>
          </w:tcPr>
          <w:p w14:paraId="170C6B0C" w14:textId="77777777" w:rsidR="00136B4B" w:rsidRPr="006E6D6F" w:rsidRDefault="00136B4B" w:rsidP="006E6D6F">
            <w:pPr>
              <w:spacing w:after="0" w:line="240" w:lineRule="auto"/>
              <w:rPr>
                <w:rFonts w:ascii="Verdana" w:eastAsia="Times New Roman" w:hAnsi="Verdana" w:cs="Calibri"/>
                <w:color w:val="000000"/>
                <w:sz w:val="18"/>
                <w:szCs w:val="18"/>
                <w:lang w:eastAsia="fr-FR"/>
              </w:rPr>
            </w:pPr>
            <w:r w:rsidRPr="006E6D6F">
              <w:rPr>
                <w:rFonts w:ascii="Verdana" w:eastAsia="Times New Roman" w:hAnsi="Verdana" w:cs="Calibri"/>
                <w:color w:val="000000"/>
                <w:sz w:val="18"/>
                <w:szCs w:val="18"/>
                <w:lang w:eastAsia="fr-FR"/>
              </w:rPr>
              <w:t>0 = très insatisfaisant</w:t>
            </w:r>
          </w:p>
          <w:p w14:paraId="5273728A" w14:textId="77777777" w:rsidR="00136B4B" w:rsidRPr="006E6D6F" w:rsidRDefault="00136B4B" w:rsidP="006E6D6F">
            <w:pPr>
              <w:spacing w:after="0" w:line="240" w:lineRule="auto"/>
              <w:rPr>
                <w:rFonts w:ascii="Verdana" w:eastAsia="Times New Roman" w:hAnsi="Verdana" w:cs="Times New Roman"/>
                <w:sz w:val="18"/>
                <w:szCs w:val="18"/>
                <w:lang w:eastAsia="fr-FR"/>
              </w:rPr>
            </w:pPr>
            <w:r w:rsidRPr="003F7C26">
              <w:rPr>
                <w:rFonts w:ascii="Verdana" w:eastAsia="Times New Roman" w:hAnsi="Verdana" w:cs="Times New Roman"/>
                <w:sz w:val="18"/>
                <w:szCs w:val="18"/>
                <w:lang w:eastAsia="fr-FR"/>
              </w:rPr>
              <w:t>4 = insatisfaisant</w:t>
            </w:r>
          </w:p>
          <w:p w14:paraId="31FE0767" w14:textId="77777777" w:rsidR="00136B4B" w:rsidRPr="003F7C26" w:rsidRDefault="00136B4B" w:rsidP="006E6D6F">
            <w:pPr>
              <w:spacing w:after="0" w:line="240" w:lineRule="auto"/>
              <w:rPr>
                <w:rFonts w:ascii="Verdana" w:eastAsia="Times New Roman" w:hAnsi="Verdana" w:cs="Times New Roman"/>
                <w:sz w:val="18"/>
                <w:szCs w:val="18"/>
                <w:lang w:eastAsia="fr-FR"/>
              </w:rPr>
            </w:pPr>
            <w:r w:rsidRPr="003F7C26">
              <w:rPr>
                <w:rFonts w:ascii="Verdana" w:eastAsia="Times New Roman" w:hAnsi="Verdana" w:cs="Times New Roman"/>
                <w:sz w:val="18"/>
                <w:szCs w:val="18"/>
                <w:lang w:eastAsia="fr-FR"/>
              </w:rPr>
              <w:t>8 = peu satisfaisant</w:t>
            </w:r>
          </w:p>
          <w:p w14:paraId="796ECA23" w14:textId="77777777" w:rsidR="00136B4B" w:rsidRPr="005A7D44" w:rsidRDefault="00136B4B" w:rsidP="006E6D6F">
            <w:pPr>
              <w:spacing w:after="0" w:line="240" w:lineRule="auto"/>
              <w:rPr>
                <w:rFonts w:ascii="Verdana" w:eastAsia="Times New Roman" w:hAnsi="Verdana" w:cs="Times New Roman"/>
                <w:sz w:val="18"/>
                <w:szCs w:val="18"/>
                <w:lang w:eastAsia="fr-FR"/>
              </w:rPr>
            </w:pPr>
            <w:r w:rsidRPr="005A7D44">
              <w:rPr>
                <w:rFonts w:ascii="Verdana" w:eastAsia="Times New Roman" w:hAnsi="Verdana" w:cs="Times New Roman"/>
                <w:sz w:val="18"/>
                <w:szCs w:val="18"/>
                <w:lang w:eastAsia="fr-FR"/>
              </w:rPr>
              <w:t>12 = assez satisfaisant</w:t>
            </w:r>
          </w:p>
          <w:p w14:paraId="2A4DAB1C" w14:textId="77777777" w:rsidR="00136B4B" w:rsidRPr="005A7D44" w:rsidRDefault="00136B4B" w:rsidP="006E6D6F">
            <w:pPr>
              <w:spacing w:after="0" w:line="240" w:lineRule="auto"/>
              <w:rPr>
                <w:rFonts w:ascii="Verdana" w:eastAsia="Times New Roman" w:hAnsi="Verdana" w:cs="Times New Roman"/>
                <w:sz w:val="18"/>
                <w:szCs w:val="18"/>
                <w:lang w:eastAsia="fr-FR"/>
              </w:rPr>
            </w:pPr>
            <w:r w:rsidRPr="005A7D44">
              <w:rPr>
                <w:rFonts w:ascii="Verdana" w:eastAsia="Times New Roman" w:hAnsi="Verdana" w:cs="Times New Roman"/>
                <w:sz w:val="18"/>
                <w:szCs w:val="18"/>
                <w:lang w:eastAsia="fr-FR"/>
              </w:rPr>
              <w:t>16 = satisfaisant</w:t>
            </w:r>
          </w:p>
          <w:p w14:paraId="6971D591" w14:textId="00AA1789" w:rsidR="00136B4B" w:rsidRPr="006E6D6F" w:rsidRDefault="00136B4B" w:rsidP="006E6D6F">
            <w:pPr>
              <w:spacing w:after="0" w:line="240" w:lineRule="auto"/>
              <w:rPr>
                <w:rFonts w:ascii="Verdana" w:eastAsia="Times New Roman" w:hAnsi="Verdana" w:cs="Calibri"/>
                <w:color w:val="000000"/>
                <w:sz w:val="18"/>
                <w:szCs w:val="18"/>
                <w:lang w:eastAsia="fr-FR"/>
              </w:rPr>
            </w:pPr>
            <w:r w:rsidRPr="005A7D44">
              <w:rPr>
                <w:rFonts w:ascii="Verdana" w:eastAsia="Times New Roman" w:hAnsi="Verdana" w:cs="Times New Roman"/>
                <w:sz w:val="18"/>
                <w:szCs w:val="18"/>
                <w:lang w:eastAsia="fr-FR"/>
              </w:rPr>
              <w:t>20 = très satisfaisant</w:t>
            </w:r>
          </w:p>
        </w:tc>
      </w:tr>
      <w:tr w:rsidR="00136B4B" w:rsidRPr="00F0551A" w14:paraId="6808A77D" w14:textId="72B6E9E7" w:rsidTr="001B19DB">
        <w:trPr>
          <w:trHeight w:val="298"/>
        </w:trPr>
        <w:tc>
          <w:tcPr>
            <w:tcW w:w="2836" w:type="dxa"/>
            <w:vMerge w:val="restart"/>
            <w:tcBorders>
              <w:top w:val="nil"/>
              <w:left w:val="single" w:sz="8" w:space="0" w:color="auto"/>
              <w:bottom w:val="nil"/>
              <w:right w:val="single" w:sz="8" w:space="0" w:color="auto"/>
            </w:tcBorders>
            <w:shd w:val="clear" w:color="auto" w:fill="auto"/>
            <w:vAlign w:val="center"/>
            <w:hideMark/>
          </w:tcPr>
          <w:p w14:paraId="335C025A" w14:textId="54A77A2B" w:rsidR="00136B4B" w:rsidRPr="00684AE1" w:rsidRDefault="00136B4B" w:rsidP="006E6D6F">
            <w:pPr>
              <w:spacing w:after="0" w:line="240" w:lineRule="auto"/>
              <w:rPr>
                <w:rFonts w:ascii="Verdana" w:eastAsia="Times New Roman" w:hAnsi="Verdana" w:cs="Calibri"/>
                <w:b/>
                <w:bCs/>
                <w:color w:val="000000"/>
                <w:sz w:val="18"/>
                <w:szCs w:val="18"/>
                <w:lang w:eastAsia="fr-FR"/>
              </w:rPr>
            </w:pPr>
            <w:r w:rsidRPr="00684AE1">
              <w:rPr>
                <w:rFonts w:ascii="Verdana" w:eastAsia="Times New Roman" w:hAnsi="Verdana" w:cs="Calibri"/>
                <w:b/>
                <w:bCs/>
                <w:color w:val="000000"/>
                <w:sz w:val="18"/>
                <w:szCs w:val="18"/>
                <w:lang w:eastAsia="fr-FR"/>
              </w:rPr>
              <w:t>2.2 - Planning livraison / Installation </w:t>
            </w:r>
            <w:r w:rsidRPr="00684AE1">
              <w:rPr>
                <w:rFonts w:ascii="Verdana" w:eastAsia="Times New Roman" w:hAnsi="Verdana" w:cs="Calibri"/>
                <w:color w:val="000000"/>
                <w:sz w:val="18"/>
                <w:szCs w:val="18"/>
                <w:lang w:eastAsia="fr-FR"/>
              </w:rPr>
              <w:t>: sur 20</w:t>
            </w:r>
            <w:r w:rsidR="002E5282" w:rsidRPr="00684AE1">
              <w:rPr>
                <w:rFonts w:ascii="Verdana" w:eastAsia="Times New Roman" w:hAnsi="Verdana" w:cs="Calibri"/>
                <w:color w:val="000000"/>
                <w:sz w:val="18"/>
                <w:szCs w:val="18"/>
                <w:lang w:eastAsia="fr-FR"/>
              </w:rPr>
              <w:t xml:space="preserve"> points</w:t>
            </w:r>
          </w:p>
        </w:tc>
        <w:tc>
          <w:tcPr>
            <w:tcW w:w="5670" w:type="dxa"/>
            <w:tcBorders>
              <w:top w:val="nil"/>
              <w:left w:val="nil"/>
              <w:bottom w:val="nil"/>
              <w:right w:val="single" w:sz="8" w:space="0" w:color="auto"/>
            </w:tcBorders>
            <w:shd w:val="clear" w:color="auto" w:fill="auto"/>
            <w:vAlign w:val="center"/>
            <w:hideMark/>
          </w:tcPr>
          <w:p w14:paraId="6153BBEE" w14:textId="02A4B542" w:rsidR="00136B4B" w:rsidRPr="00684AE1" w:rsidRDefault="00136B4B" w:rsidP="001B19DB">
            <w:pPr>
              <w:spacing w:before="120" w:after="0" w:line="240" w:lineRule="auto"/>
              <w:rPr>
                <w:rFonts w:ascii="Verdana" w:eastAsia="Times New Roman" w:hAnsi="Verdana" w:cs="Calibri"/>
                <w:b/>
                <w:bCs/>
                <w:color w:val="000000"/>
                <w:sz w:val="18"/>
                <w:szCs w:val="18"/>
                <w:lang w:eastAsia="fr-FR"/>
              </w:rPr>
            </w:pPr>
            <w:r w:rsidRPr="00684AE1">
              <w:rPr>
                <w:rFonts w:ascii="Verdana" w:eastAsia="Times New Roman" w:hAnsi="Verdana" w:cs="Calibri"/>
                <w:color w:val="000000"/>
                <w:sz w:val="18"/>
                <w:szCs w:val="18"/>
                <w:lang w:eastAsia="fr-FR"/>
              </w:rPr>
              <w:t>1/ Délais de livraison</w:t>
            </w:r>
            <w:r w:rsidR="009C626A" w:rsidRPr="00684AE1">
              <w:rPr>
                <w:rFonts w:ascii="Verdana" w:eastAsia="Times New Roman" w:hAnsi="Verdana" w:cs="Calibri"/>
                <w:color w:val="000000"/>
                <w:sz w:val="18"/>
                <w:szCs w:val="18"/>
                <w:lang w:eastAsia="fr-FR"/>
              </w:rPr>
              <w:t xml:space="preserve"> </w:t>
            </w:r>
            <w:r w:rsidRPr="00684AE1">
              <w:rPr>
                <w:rFonts w:ascii="Verdana" w:eastAsia="Times New Roman" w:hAnsi="Verdana" w:cs="Calibri"/>
                <w:color w:val="000000"/>
                <w:sz w:val="18"/>
                <w:szCs w:val="18"/>
                <w:lang w:eastAsia="fr-FR"/>
              </w:rPr>
              <w:t xml:space="preserve">: </w:t>
            </w:r>
            <w:r w:rsidRPr="00684AE1">
              <w:rPr>
                <w:rFonts w:ascii="Verdana" w:eastAsia="Times New Roman" w:hAnsi="Verdana" w:cs="Calibri"/>
                <w:b/>
                <w:bCs/>
                <w:color w:val="000000"/>
                <w:sz w:val="18"/>
                <w:szCs w:val="18"/>
                <w:lang w:eastAsia="fr-FR"/>
              </w:rPr>
              <w:t>8 points</w:t>
            </w:r>
          </w:p>
          <w:p w14:paraId="6BD2F961" w14:textId="600956CC" w:rsidR="00AC3005" w:rsidRPr="00684AE1" w:rsidRDefault="00AC3005" w:rsidP="006E6D6F">
            <w:pPr>
              <w:spacing w:after="0" w:line="240" w:lineRule="auto"/>
              <w:rPr>
                <w:rFonts w:ascii="Verdana" w:eastAsia="Times New Roman" w:hAnsi="Verdana" w:cs="Calibri"/>
                <w:color w:val="000000"/>
                <w:sz w:val="18"/>
                <w:szCs w:val="18"/>
                <w:lang w:eastAsia="fr-FR"/>
              </w:rPr>
            </w:pPr>
          </w:p>
        </w:tc>
        <w:tc>
          <w:tcPr>
            <w:tcW w:w="2268" w:type="dxa"/>
            <w:vMerge w:val="restart"/>
            <w:tcBorders>
              <w:top w:val="single" w:sz="4" w:space="0" w:color="auto"/>
              <w:left w:val="single" w:sz="8" w:space="0" w:color="auto"/>
              <w:bottom w:val="nil"/>
              <w:right w:val="single" w:sz="8" w:space="0" w:color="auto"/>
            </w:tcBorders>
            <w:shd w:val="clear" w:color="auto" w:fill="D9D9D9" w:themeFill="background1" w:themeFillShade="D9"/>
            <w:vAlign w:val="center"/>
            <w:hideMark/>
          </w:tcPr>
          <w:p w14:paraId="17B5F168" w14:textId="03CA46FF" w:rsidR="00136B4B" w:rsidRPr="006E6D6F" w:rsidRDefault="00136B4B" w:rsidP="006E6D6F">
            <w:pPr>
              <w:spacing w:after="0" w:line="240" w:lineRule="auto"/>
              <w:rPr>
                <w:rFonts w:ascii="Verdana" w:eastAsia="Times New Roman" w:hAnsi="Verdana" w:cs="Calibri"/>
                <w:color w:val="000000"/>
                <w:sz w:val="18"/>
                <w:szCs w:val="18"/>
                <w:lang w:eastAsia="fr-FR"/>
              </w:rPr>
            </w:pPr>
          </w:p>
        </w:tc>
      </w:tr>
      <w:tr w:rsidR="00AC3005" w:rsidRPr="00F0551A" w14:paraId="3D502336" w14:textId="0003878C" w:rsidTr="001B19DB">
        <w:trPr>
          <w:trHeight w:val="554"/>
        </w:trPr>
        <w:tc>
          <w:tcPr>
            <w:tcW w:w="2836" w:type="dxa"/>
            <w:vMerge/>
            <w:tcBorders>
              <w:top w:val="nil"/>
              <w:left w:val="single" w:sz="8" w:space="0" w:color="auto"/>
              <w:bottom w:val="nil"/>
              <w:right w:val="single" w:sz="8" w:space="0" w:color="auto"/>
            </w:tcBorders>
            <w:vAlign w:val="center"/>
            <w:hideMark/>
          </w:tcPr>
          <w:p w14:paraId="2F0E626B" w14:textId="77777777" w:rsidR="00AC3005" w:rsidRPr="00684AE1" w:rsidRDefault="00AC3005" w:rsidP="006E6D6F">
            <w:pPr>
              <w:spacing w:after="0" w:line="240" w:lineRule="auto"/>
              <w:rPr>
                <w:rFonts w:ascii="Verdana" w:eastAsia="Times New Roman" w:hAnsi="Verdana" w:cs="Calibri"/>
                <w:b/>
                <w:bCs/>
                <w:color w:val="000000"/>
                <w:sz w:val="18"/>
                <w:szCs w:val="18"/>
                <w:lang w:eastAsia="fr-FR"/>
              </w:rPr>
            </w:pPr>
          </w:p>
        </w:tc>
        <w:tc>
          <w:tcPr>
            <w:tcW w:w="5670" w:type="dxa"/>
            <w:tcBorders>
              <w:top w:val="nil"/>
              <w:left w:val="nil"/>
              <w:bottom w:val="single" w:sz="4" w:space="0" w:color="auto"/>
              <w:right w:val="single" w:sz="8" w:space="0" w:color="auto"/>
            </w:tcBorders>
            <w:shd w:val="clear" w:color="auto" w:fill="auto"/>
            <w:vAlign w:val="center"/>
            <w:hideMark/>
          </w:tcPr>
          <w:p w14:paraId="55E26DF3" w14:textId="262167D3" w:rsidR="00AC3005" w:rsidRPr="00684AE1" w:rsidRDefault="00AC3005" w:rsidP="006E6D6F">
            <w:pPr>
              <w:spacing w:after="0" w:line="240" w:lineRule="auto"/>
              <w:rPr>
                <w:rFonts w:ascii="Verdana" w:eastAsia="Times New Roman" w:hAnsi="Verdana" w:cs="Calibri"/>
                <w:color w:val="000000"/>
                <w:sz w:val="18"/>
                <w:szCs w:val="18"/>
                <w:lang w:eastAsia="fr-FR"/>
              </w:rPr>
            </w:pPr>
            <w:r w:rsidRPr="00684AE1">
              <w:rPr>
                <w:rFonts w:ascii="Verdana" w:eastAsia="Times New Roman" w:hAnsi="Verdana" w:cs="Calibri"/>
                <w:color w:val="000000"/>
                <w:sz w:val="18"/>
                <w:szCs w:val="18"/>
                <w:lang w:eastAsia="fr-FR"/>
              </w:rPr>
              <w:t>2/ Planning installation</w:t>
            </w:r>
            <w:r w:rsidR="009C626A" w:rsidRPr="00684AE1">
              <w:rPr>
                <w:rFonts w:ascii="Verdana" w:eastAsia="Times New Roman" w:hAnsi="Verdana" w:cs="Calibri"/>
                <w:color w:val="000000"/>
                <w:sz w:val="18"/>
                <w:szCs w:val="18"/>
                <w:lang w:eastAsia="fr-FR"/>
              </w:rPr>
              <w:t xml:space="preserve"> </w:t>
            </w:r>
            <w:r w:rsidRPr="00684AE1">
              <w:rPr>
                <w:rFonts w:ascii="Verdana" w:eastAsia="Times New Roman" w:hAnsi="Verdana" w:cs="Calibri"/>
                <w:color w:val="000000"/>
                <w:sz w:val="18"/>
                <w:szCs w:val="18"/>
                <w:lang w:eastAsia="fr-FR"/>
              </w:rPr>
              <w:t xml:space="preserve">: </w:t>
            </w:r>
            <w:r w:rsidRPr="00684AE1">
              <w:rPr>
                <w:rFonts w:ascii="Verdana" w:eastAsia="Times New Roman" w:hAnsi="Verdana" w:cs="Calibri"/>
                <w:b/>
                <w:bCs/>
                <w:color w:val="000000"/>
                <w:sz w:val="18"/>
                <w:szCs w:val="18"/>
                <w:lang w:eastAsia="fr-FR"/>
              </w:rPr>
              <w:t>12 points</w:t>
            </w:r>
          </w:p>
        </w:tc>
        <w:tc>
          <w:tcPr>
            <w:tcW w:w="2268" w:type="dxa"/>
            <w:vMerge/>
            <w:tcBorders>
              <w:top w:val="nil"/>
              <w:left w:val="single" w:sz="8" w:space="0" w:color="auto"/>
              <w:bottom w:val="nil"/>
              <w:right w:val="single" w:sz="8" w:space="0" w:color="auto"/>
            </w:tcBorders>
            <w:shd w:val="clear" w:color="auto" w:fill="D9D9D9" w:themeFill="background1" w:themeFillShade="D9"/>
            <w:hideMark/>
          </w:tcPr>
          <w:p w14:paraId="6AA0DD44" w14:textId="6DE51A14" w:rsidR="00AC3005" w:rsidRPr="006E6D6F" w:rsidRDefault="00AC3005" w:rsidP="006E6D6F">
            <w:pPr>
              <w:spacing w:after="0" w:line="240" w:lineRule="auto"/>
              <w:rPr>
                <w:rFonts w:ascii="Verdana" w:eastAsia="Times New Roman" w:hAnsi="Verdana" w:cs="Calibri"/>
                <w:color w:val="000000"/>
                <w:sz w:val="18"/>
                <w:szCs w:val="18"/>
                <w:lang w:eastAsia="fr-FR"/>
              </w:rPr>
            </w:pPr>
          </w:p>
        </w:tc>
      </w:tr>
      <w:tr w:rsidR="004C0309" w:rsidRPr="00F0551A" w14:paraId="0B153CE0" w14:textId="0AA457EE" w:rsidTr="001B19DB">
        <w:trPr>
          <w:trHeight w:val="1595"/>
        </w:trPr>
        <w:tc>
          <w:tcPr>
            <w:tcW w:w="283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9EEEFE3" w14:textId="7EBBA26A" w:rsidR="004C0309" w:rsidRPr="00684AE1" w:rsidRDefault="004C0309" w:rsidP="004C0309">
            <w:pPr>
              <w:spacing w:after="0" w:line="240" w:lineRule="auto"/>
              <w:rPr>
                <w:rFonts w:ascii="Verdana" w:eastAsia="Times New Roman" w:hAnsi="Verdana" w:cs="Calibri"/>
                <w:b/>
                <w:bCs/>
                <w:color w:val="000000"/>
                <w:sz w:val="18"/>
                <w:szCs w:val="18"/>
                <w:highlight w:val="yellow"/>
                <w:lang w:eastAsia="fr-FR"/>
              </w:rPr>
            </w:pPr>
            <w:r w:rsidRPr="006E6D6F">
              <w:rPr>
                <w:rFonts w:ascii="Verdana" w:eastAsia="Times New Roman" w:hAnsi="Verdana" w:cs="Calibri"/>
                <w:b/>
                <w:bCs/>
                <w:color w:val="000000"/>
                <w:sz w:val="18"/>
                <w:szCs w:val="18"/>
                <w:lang w:eastAsia="fr-FR"/>
              </w:rPr>
              <w:t xml:space="preserve">2.3 - </w:t>
            </w:r>
            <w:r w:rsidRPr="00381B0D">
              <w:rPr>
                <w:rFonts w:ascii="Verdana" w:eastAsia="Times New Roman" w:hAnsi="Verdana" w:cs="Calibri"/>
                <w:b/>
                <w:bCs/>
                <w:color w:val="000000"/>
                <w:sz w:val="18"/>
                <w:szCs w:val="18"/>
                <w:lang w:eastAsia="fr-FR"/>
              </w:rPr>
              <w:t xml:space="preserve">Moyens mis à disposition pour la prestation d’installation des équipements et autres services </w:t>
            </w:r>
            <w:r w:rsidRPr="00F0770F">
              <w:rPr>
                <w:rFonts w:ascii="Verdana" w:eastAsia="Times New Roman" w:hAnsi="Verdana" w:cs="Calibri"/>
                <w:color w:val="000000"/>
                <w:sz w:val="18"/>
                <w:szCs w:val="18"/>
                <w:lang w:eastAsia="fr-FR"/>
              </w:rPr>
              <w:t xml:space="preserve">(SAV, maintenance, </w:t>
            </w:r>
            <w:proofErr w:type="gramStart"/>
            <w:r w:rsidRPr="00F0770F">
              <w:rPr>
                <w:rFonts w:ascii="Verdana" w:eastAsia="Times New Roman" w:hAnsi="Verdana" w:cs="Calibri"/>
                <w:color w:val="000000"/>
                <w:sz w:val="18"/>
                <w:szCs w:val="18"/>
                <w:lang w:eastAsia="fr-FR"/>
              </w:rPr>
              <w:t>garantie,…</w:t>
            </w:r>
            <w:proofErr w:type="gramEnd"/>
            <w:r w:rsidRPr="00F0770F">
              <w:rPr>
                <w:rFonts w:ascii="Verdana" w:eastAsia="Times New Roman" w:hAnsi="Verdana" w:cs="Calibri"/>
                <w:color w:val="000000"/>
                <w:sz w:val="18"/>
                <w:szCs w:val="18"/>
                <w:lang w:eastAsia="fr-FR"/>
              </w:rPr>
              <w:t>)</w:t>
            </w:r>
            <w:r>
              <w:rPr>
                <w:rFonts w:ascii="Verdana" w:eastAsia="Times New Roman" w:hAnsi="Verdana" w:cs="Calibri"/>
                <w:color w:val="000000"/>
                <w:sz w:val="18"/>
                <w:szCs w:val="18"/>
                <w:lang w:eastAsia="fr-FR"/>
              </w:rPr>
              <w:t xml:space="preserve"> </w:t>
            </w:r>
            <w:r w:rsidRPr="00F0770F">
              <w:rPr>
                <w:rFonts w:ascii="Verdana" w:eastAsia="Times New Roman" w:hAnsi="Verdana" w:cs="Calibri"/>
                <w:color w:val="000000"/>
                <w:sz w:val="18"/>
                <w:szCs w:val="18"/>
                <w:lang w:eastAsia="fr-FR"/>
              </w:rPr>
              <w:t>:</w:t>
            </w:r>
            <w:r w:rsidRPr="00136B4B">
              <w:rPr>
                <w:rFonts w:ascii="Verdana" w:eastAsia="Times New Roman" w:hAnsi="Verdana" w:cs="Calibri"/>
                <w:color w:val="000000"/>
                <w:sz w:val="18"/>
                <w:szCs w:val="18"/>
                <w:lang w:eastAsia="fr-FR"/>
              </w:rPr>
              <w:t xml:space="preserve"> sur 20</w:t>
            </w:r>
            <w:r>
              <w:rPr>
                <w:rFonts w:ascii="Verdana" w:eastAsia="Times New Roman" w:hAnsi="Verdana" w:cs="Calibri"/>
                <w:color w:val="000000"/>
                <w:sz w:val="18"/>
                <w:szCs w:val="18"/>
                <w:lang w:eastAsia="fr-FR"/>
              </w:rPr>
              <w:t xml:space="preserve"> points</w:t>
            </w:r>
          </w:p>
        </w:tc>
        <w:tc>
          <w:tcPr>
            <w:tcW w:w="5670" w:type="dxa"/>
            <w:tcBorders>
              <w:top w:val="single" w:sz="4" w:space="0" w:color="auto"/>
              <w:left w:val="nil"/>
              <w:bottom w:val="single" w:sz="4" w:space="0" w:color="auto"/>
              <w:right w:val="single" w:sz="8" w:space="0" w:color="auto"/>
            </w:tcBorders>
            <w:shd w:val="clear" w:color="auto" w:fill="auto"/>
            <w:vAlign w:val="center"/>
            <w:hideMark/>
          </w:tcPr>
          <w:p w14:paraId="1CB6D3B7" w14:textId="0A9FB5F5" w:rsidR="004C0309" w:rsidRDefault="004C0309" w:rsidP="001B19DB">
            <w:pPr>
              <w:spacing w:before="180" w:after="0" w:line="480" w:lineRule="auto"/>
              <w:rPr>
                <w:rFonts w:ascii="Verdana" w:eastAsia="Times New Roman" w:hAnsi="Verdana" w:cs="Calibri"/>
                <w:b/>
                <w:bCs/>
                <w:color w:val="000000"/>
                <w:sz w:val="18"/>
                <w:szCs w:val="18"/>
                <w:lang w:eastAsia="fr-FR"/>
              </w:rPr>
            </w:pPr>
            <w:r w:rsidRPr="00491AD5">
              <w:rPr>
                <w:rFonts w:ascii="Verdana" w:eastAsia="Times New Roman" w:hAnsi="Verdana" w:cs="Calibri"/>
                <w:color w:val="000000"/>
                <w:sz w:val="18"/>
                <w:szCs w:val="18"/>
                <w:lang w:eastAsia="fr-FR"/>
              </w:rPr>
              <w:t>1/ Manutention</w:t>
            </w:r>
            <w:r>
              <w:rPr>
                <w:rFonts w:ascii="Verdana" w:eastAsia="Times New Roman" w:hAnsi="Verdana" w:cs="Calibri"/>
                <w:color w:val="000000"/>
                <w:sz w:val="18"/>
                <w:szCs w:val="18"/>
                <w:lang w:eastAsia="fr-FR"/>
              </w:rPr>
              <w:t xml:space="preserve"> et permutation </w:t>
            </w:r>
            <w:r w:rsidRPr="00491AD5">
              <w:rPr>
                <w:rFonts w:ascii="Verdana" w:eastAsia="Times New Roman" w:hAnsi="Verdana" w:cs="Calibri"/>
                <w:color w:val="000000"/>
                <w:sz w:val="18"/>
                <w:szCs w:val="18"/>
                <w:lang w:eastAsia="fr-FR"/>
              </w:rPr>
              <w:t xml:space="preserve">des équipements : </w:t>
            </w:r>
            <w:r>
              <w:rPr>
                <w:rFonts w:ascii="Verdana" w:eastAsia="Times New Roman" w:hAnsi="Verdana" w:cs="Calibri"/>
                <w:b/>
                <w:bCs/>
                <w:color w:val="000000"/>
                <w:sz w:val="18"/>
                <w:szCs w:val="18"/>
                <w:lang w:eastAsia="fr-FR"/>
              </w:rPr>
              <w:t>5</w:t>
            </w:r>
            <w:r w:rsidRPr="00491AD5">
              <w:rPr>
                <w:rFonts w:ascii="Verdana" w:eastAsia="Times New Roman" w:hAnsi="Verdana" w:cs="Calibri"/>
                <w:b/>
                <w:bCs/>
                <w:color w:val="000000"/>
                <w:sz w:val="18"/>
                <w:szCs w:val="18"/>
                <w:lang w:eastAsia="fr-FR"/>
              </w:rPr>
              <w:t xml:space="preserve"> points</w:t>
            </w:r>
          </w:p>
          <w:p w14:paraId="558EFF8A" w14:textId="0BA33BEB" w:rsidR="004C0309" w:rsidRPr="004C0309" w:rsidRDefault="004C0309" w:rsidP="001B19DB">
            <w:pPr>
              <w:spacing w:after="0" w:line="480" w:lineRule="auto"/>
              <w:rPr>
                <w:rFonts w:ascii="Verdana" w:eastAsia="Times New Roman" w:hAnsi="Verdana" w:cs="Calibri"/>
                <w:b/>
                <w:bCs/>
                <w:color w:val="000000"/>
                <w:sz w:val="18"/>
                <w:szCs w:val="18"/>
                <w:lang w:eastAsia="fr-FR"/>
              </w:rPr>
            </w:pPr>
            <w:r w:rsidRPr="004C0309">
              <w:rPr>
                <w:rFonts w:ascii="Verdana" w:eastAsia="Times New Roman" w:hAnsi="Verdana" w:cs="Calibri"/>
                <w:color w:val="000000"/>
                <w:sz w:val="18"/>
                <w:szCs w:val="18"/>
                <w:lang w:eastAsia="fr-FR"/>
              </w:rPr>
              <w:t xml:space="preserve">2/ Essais et réception : </w:t>
            </w:r>
            <w:r>
              <w:rPr>
                <w:rFonts w:ascii="Verdana" w:eastAsia="Times New Roman" w:hAnsi="Verdana" w:cs="Calibri"/>
                <w:b/>
                <w:bCs/>
                <w:color w:val="000000"/>
                <w:sz w:val="18"/>
                <w:szCs w:val="18"/>
                <w:lang w:eastAsia="fr-FR"/>
              </w:rPr>
              <w:t>5</w:t>
            </w:r>
            <w:r w:rsidRPr="004C0309">
              <w:rPr>
                <w:rFonts w:ascii="Verdana" w:eastAsia="Times New Roman" w:hAnsi="Verdana" w:cs="Calibri"/>
                <w:b/>
                <w:bCs/>
                <w:color w:val="000000"/>
                <w:sz w:val="18"/>
                <w:szCs w:val="18"/>
                <w:lang w:eastAsia="fr-FR"/>
              </w:rPr>
              <w:t xml:space="preserve"> points </w:t>
            </w:r>
          </w:p>
          <w:p w14:paraId="0E75B547" w14:textId="47819DFA" w:rsidR="004C0309" w:rsidRPr="004C0309" w:rsidRDefault="004C0309" w:rsidP="001B19DB">
            <w:pPr>
              <w:spacing w:after="0" w:line="480" w:lineRule="auto"/>
              <w:rPr>
                <w:rFonts w:ascii="Verdana" w:eastAsia="Times New Roman" w:hAnsi="Verdana" w:cs="Calibri"/>
                <w:b/>
                <w:bCs/>
                <w:color w:val="000000"/>
                <w:sz w:val="18"/>
                <w:szCs w:val="18"/>
                <w:lang w:eastAsia="fr-FR"/>
              </w:rPr>
            </w:pPr>
            <w:r w:rsidRPr="004C0309">
              <w:rPr>
                <w:rFonts w:ascii="Verdana" w:eastAsia="Times New Roman" w:hAnsi="Verdana" w:cs="Calibri"/>
                <w:color w:val="000000"/>
                <w:sz w:val="18"/>
                <w:szCs w:val="18"/>
                <w:lang w:eastAsia="fr-FR"/>
              </w:rPr>
              <w:t xml:space="preserve">3/ SAV, contrat d’entretien et garantie : </w:t>
            </w:r>
            <w:r>
              <w:rPr>
                <w:rFonts w:ascii="Verdana" w:eastAsia="Times New Roman" w:hAnsi="Verdana" w:cs="Calibri"/>
                <w:b/>
                <w:bCs/>
                <w:color w:val="000000"/>
                <w:sz w:val="18"/>
                <w:szCs w:val="18"/>
                <w:lang w:eastAsia="fr-FR"/>
              </w:rPr>
              <w:t>10</w:t>
            </w:r>
            <w:r w:rsidRPr="004C0309">
              <w:rPr>
                <w:rFonts w:ascii="Verdana" w:eastAsia="Times New Roman" w:hAnsi="Verdana" w:cs="Calibri"/>
                <w:b/>
                <w:bCs/>
                <w:color w:val="000000"/>
                <w:sz w:val="18"/>
                <w:szCs w:val="18"/>
                <w:lang w:eastAsia="fr-FR"/>
              </w:rPr>
              <w:t xml:space="preserve"> points</w:t>
            </w:r>
          </w:p>
        </w:tc>
        <w:tc>
          <w:tcPr>
            <w:tcW w:w="2268" w:type="dxa"/>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hideMark/>
          </w:tcPr>
          <w:p w14:paraId="54B82827" w14:textId="02A4E2FB" w:rsidR="004C0309" w:rsidRPr="006E6D6F" w:rsidRDefault="004C0309" w:rsidP="004C0309">
            <w:pPr>
              <w:spacing w:after="0" w:line="240" w:lineRule="auto"/>
              <w:rPr>
                <w:rFonts w:ascii="Verdana" w:eastAsia="Times New Roman" w:hAnsi="Verdana" w:cs="Calibri"/>
                <w:color w:val="000000"/>
                <w:sz w:val="18"/>
                <w:szCs w:val="18"/>
                <w:lang w:eastAsia="fr-FR"/>
              </w:rPr>
            </w:pPr>
          </w:p>
        </w:tc>
      </w:tr>
    </w:tbl>
    <w:p w14:paraId="56F2C7B6" w14:textId="3A672BE0" w:rsidR="00E024BF" w:rsidRPr="00E024BF" w:rsidRDefault="00E024BF" w:rsidP="003A73DE">
      <w:pPr>
        <w:spacing w:after="0" w:line="240" w:lineRule="auto"/>
        <w:jc w:val="both"/>
        <w:rPr>
          <w:rFonts w:ascii="Verdana" w:hAnsi="Verdana"/>
          <w:sz w:val="20"/>
          <w:szCs w:val="20"/>
        </w:rPr>
      </w:pPr>
      <w:bookmarkStart w:id="32" w:name="_Hlk189059362"/>
      <w:bookmarkStart w:id="33" w:name="_Hlk189072507"/>
      <w:bookmarkEnd w:id="31"/>
      <w:r w:rsidRPr="00FD6551">
        <w:rPr>
          <w:rFonts w:ascii="Verdana" w:hAnsi="Verdana"/>
          <w:b/>
          <w:bCs/>
          <w:sz w:val="20"/>
          <w:szCs w:val="20"/>
        </w:rPr>
        <w:lastRenderedPageBreak/>
        <w:t>Exemple</w:t>
      </w:r>
      <w:r w:rsidRPr="00E024BF">
        <w:rPr>
          <w:rFonts w:ascii="Verdana" w:hAnsi="Verdana"/>
          <w:sz w:val="20"/>
          <w:szCs w:val="20"/>
        </w:rPr>
        <w:t xml:space="preserve"> (sur la base des pondérations prévues pour le présent marché)</w:t>
      </w:r>
      <w:r w:rsidR="00B0133D">
        <w:rPr>
          <w:rFonts w:ascii="Verdana" w:hAnsi="Verdana"/>
          <w:sz w:val="20"/>
          <w:szCs w:val="20"/>
        </w:rPr>
        <w:t> :</w:t>
      </w:r>
    </w:p>
    <w:p w14:paraId="3AE46A5B" w14:textId="7A09AA28" w:rsidR="00E024BF" w:rsidRDefault="00E024BF" w:rsidP="003A73DE">
      <w:pPr>
        <w:spacing w:after="0" w:line="240" w:lineRule="auto"/>
        <w:jc w:val="both"/>
        <w:rPr>
          <w:rFonts w:ascii="Verdana" w:hAnsi="Verdana"/>
          <w:sz w:val="20"/>
          <w:szCs w:val="20"/>
        </w:rPr>
      </w:pPr>
      <w:r w:rsidRPr="00E024BF">
        <w:rPr>
          <w:rFonts w:ascii="Verdana" w:hAnsi="Verdana"/>
          <w:sz w:val="20"/>
          <w:szCs w:val="20"/>
        </w:rPr>
        <w:t>Proposition ayant obtenue les notes suivantes :</w:t>
      </w:r>
    </w:p>
    <w:p w14:paraId="67D10BB5" w14:textId="2A18D872" w:rsidR="00E024BF" w:rsidRDefault="008A179B" w:rsidP="003A73DE">
      <w:pPr>
        <w:spacing w:after="0" w:line="240" w:lineRule="auto"/>
        <w:jc w:val="both"/>
        <w:rPr>
          <w:rFonts w:ascii="Verdana" w:hAnsi="Verdana"/>
          <w:sz w:val="20"/>
          <w:szCs w:val="20"/>
        </w:rPr>
      </w:pPr>
      <w:r w:rsidRPr="00FD6551">
        <w:rPr>
          <w:rFonts w:ascii="Verdana" w:hAnsi="Verdana"/>
          <w:sz w:val="20"/>
          <w:szCs w:val="20"/>
          <w:u w:val="single"/>
        </w:rPr>
        <w:t>Critère Prix</w:t>
      </w:r>
      <w:r>
        <w:rPr>
          <w:rFonts w:ascii="Verdana" w:hAnsi="Verdana"/>
          <w:sz w:val="20"/>
          <w:szCs w:val="20"/>
        </w:rPr>
        <w:t xml:space="preserve"> (pour 6</w:t>
      </w:r>
      <w:r w:rsidR="00E024BF" w:rsidRPr="00E024BF">
        <w:rPr>
          <w:rFonts w:ascii="Verdana" w:hAnsi="Verdana"/>
          <w:sz w:val="20"/>
          <w:szCs w:val="20"/>
        </w:rPr>
        <w:t>0%) : 17</w:t>
      </w:r>
      <w:r w:rsidR="003E5252">
        <w:rPr>
          <w:rFonts w:ascii="Verdana" w:hAnsi="Verdana"/>
          <w:sz w:val="20"/>
          <w:szCs w:val="20"/>
        </w:rPr>
        <w:t>/20</w:t>
      </w:r>
    </w:p>
    <w:p w14:paraId="30520DD8" w14:textId="0B749E9E" w:rsidR="00480B8E" w:rsidRDefault="00E024BF" w:rsidP="003A73DE">
      <w:pPr>
        <w:spacing w:after="0" w:line="240" w:lineRule="auto"/>
        <w:jc w:val="both"/>
        <w:rPr>
          <w:rFonts w:ascii="Verdana" w:hAnsi="Verdana"/>
          <w:sz w:val="20"/>
          <w:szCs w:val="20"/>
        </w:rPr>
      </w:pPr>
      <w:r w:rsidRPr="00FD6551">
        <w:rPr>
          <w:rFonts w:ascii="Verdana" w:hAnsi="Verdana"/>
          <w:sz w:val="20"/>
          <w:szCs w:val="20"/>
          <w:u w:val="single"/>
        </w:rPr>
        <w:t>Critère Valeur technique</w:t>
      </w:r>
      <w:r w:rsidRPr="00E024BF">
        <w:rPr>
          <w:rFonts w:ascii="Verdana" w:hAnsi="Verdana"/>
          <w:sz w:val="20"/>
          <w:szCs w:val="20"/>
        </w:rPr>
        <w:t xml:space="preserve"> </w:t>
      </w:r>
      <w:r w:rsidR="009B5D59">
        <w:rPr>
          <w:rFonts w:ascii="Verdana" w:hAnsi="Verdana"/>
          <w:sz w:val="20"/>
          <w:szCs w:val="20"/>
        </w:rPr>
        <w:t>(pour 40%) :</w:t>
      </w:r>
    </w:p>
    <w:p w14:paraId="43B850C1" w14:textId="311F263A" w:rsidR="003E5252" w:rsidRDefault="00480B8E" w:rsidP="003E5252">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 xml:space="preserve">Sous-critère </w:t>
      </w:r>
      <w:r w:rsidR="005445D8">
        <w:rPr>
          <w:rFonts w:ascii="Verdana" w:hAnsi="Verdana"/>
          <w:sz w:val="20"/>
          <w:szCs w:val="20"/>
        </w:rPr>
        <w:t>2.1</w:t>
      </w:r>
      <w:r w:rsidRPr="003E5252">
        <w:rPr>
          <w:rFonts w:ascii="Verdana" w:hAnsi="Verdana"/>
          <w:sz w:val="20"/>
          <w:szCs w:val="20"/>
        </w:rPr>
        <w:t> : 16</w:t>
      </w:r>
      <w:r w:rsidR="003E5252">
        <w:rPr>
          <w:rFonts w:ascii="Verdana" w:hAnsi="Verdana"/>
          <w:sz w:val="20"/>
          <w:szCs w:val="20"/>
        </w:rPr>
        <w:t xml:space="preserve">/20 </w:t>
      </w:r>
    </w:p>
    <w:p w14:paraId="79A73056" w14:textId="6E2DE824" w:rsidR="003E5252" w:rsidRDefault="00480B8E" w:rsidP="003E5252">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Sous-critère 2</w:t>
      </w:r>
      <w:r w:rsidR="005445D8">
        <w:rPr>
          <w:rFonts w:ascii="Verdana" w:hAnsi="Verdana"/>
          <w:sz w:val="20"/>
          <w:szCs w:val="20"/>
        </w:rPr>
        <w:t>.2</w:t>
      </w:r>
      <w:r w:rsidRPr="003E5252">
        <w:rPr>
          <w:rFonts w:ascii="Verdana" w:hAnsi="Verdana"/>
          <w:sz w:val="20"/>
          <w:szCs w:val="20"/>
        </w:rPr>
        <w:t xml:space="preserve"> : </w:t>
      </w:r>
      <w:r w:rsidR="003E5252" w:rsidRPr="003E5252">
        <w:rPr>
          <w:rFonts w:ascii="Verdana" w:hAnsi="Verdana"/>
          <w:sz w:val="20"/>
          <w:szCs w:val="20"/>
        </w:rPr>
        <w:t>8 + 1</w:t>
      </w:r>
      <w:r w:rsidR="005377B8">
        <w:rPr>
          <w:rFonts w:ascii="Verdana" w:hAnsi="Verdana"/>
          <w:sz w:val="20"/>
          <w:szCs w:val="20"/>
        </w:rPr>
        <w:t>2</w:t>
      </w:r>
      <w:r w:rsidR="003E5252" w:rsidRPr="003E5252">
        <w:rPr>
          <w:rFonts w:ascii="Verdana" w:hAnsi="Verdana"/>
          <w:sz w:val="20"/>
          <w:szCs w:val="20"/>
        </w:rPr>
        <w:t xml:space="preserve"> = </w:t>
      </w:r>
      <w:r w:rsidR="005377B8">
        <w:rPr>
          <w:rFonts w:ascii="Verdana" w:hAnsi="Verdana"/>
          <w:sz w:val="20"/>
          <w:szCs w:val="20"/>
        </w:rPr>
        <w:t>20</w:t>
      </w:r>
      <w:r w:rsidR="003E5252">
        <w:rPr>
          <w:rFonts w:ascii="Verdana" w:hAnsi="Verdana"/>
          <w:sz w:val="20"/>
          <w:szCs w:val="20"/>
        </w:rPr>
        <w:t xml:space="preserve">/20 </w:t>
      </w:r>
    </w:p>
    <w:p w14:paraId="265C5889" w14:textId="4D7E4324" w:rsidR="00136B4B" w:rsidRPr="00166AAE" w:rsidRDefault="003E5252" w:rsidP="003A73DE">
      <w:pPr>
        <w:pStyle w:val="Paragraphedeliste"/>
        <w:numPr>
          <w:ilvl w:val="0"/>
          <w:numId w:val="22"/>
        </w:numPr>
        <w:spacing w:after="0" w:line="240" w:lineRule="auto"/>
        <w:jc w:val="both"/>
        <w:rPr>
          <w:rFonts w:ascii="Verdana" w:hAnsi="Verdana"/>
          <w:sz w:val="20"/>
          <w:szCs w:val="20"/>
        </w:rPr>
      </w:pPr>
      <w:r w:rsidRPr="003E5252">
        <w:rPr>
          <w:rFonts w:ascii="Verdana" w:hAnsi="Verdana"/>
          <w:sz w:val="20"/>
          <w:szCs w:val="20"/>
        </w:rPr>
        <w:t xml:space="preserve">Sous-critère </w:t>
      </w:r>
      <w:r w:rsidR="005445D8">
        <w:rPr>
          <w:rFonts w:ascii="Verdana" w:hAnsi="Verdana"/>
          <w:sz w:val="20"/>
          <w:szCs w:val="20"/>
        </w:rPr>
        <w:t>2.</w:t>
      </w:r>
      <w:r w:rsidRPr="003E5252">
        <w:rPr>
          <w:rFonts w:ascii="Verdana" w:hAnsi="Verdana"/>
          <w:sz w:val="20"/>
          <w:szCs w:val="20"/>
        </w:rPr>
        <w:t>3 :</w:t>
      </w:r>
      <w:r>
        <w:rPr>
          <w:rFonts w:ascii="Verdana" w:hAnsi="Verdana"/>
          <w:sz w:val="20"/>
          <w:szCs w:val="20"/>
        </w:rPr>
        <w:t xml:space="preserve"> </w:t>
      </w:r>
      <w:r w:rsidR="0013398D">
        <w:rPr>
          <w:rFonts w:ascii="Verdana" w:hAnsi="Verdana"/>
          <w:sz w:val="20"/>
          <w:szCs w:val="20"/>
        </w:rPr>
        <w:t>5</w:t>
      </w:r>
      <w:r>
        <w:rPr>
          <w:rFonts w:ascii="Verdana" w:hAnsi="Verdana"/>
          <w:sz w:val="20"/>
          <w:szCs w:val="20"/>
        </w:rPr>
        <w:t xml:space="preserve"> + 5 + </w:t>
      </w:r>
      <w:r w:rsidR="00B447C8">
        <w:rPr>
          <w:rFonts w:ascii="Verdana" w:hAnsi="Verdana"/>
          <w:sz w:val="20"/>
          <w:szCs w:val="20"/>
        </w:rPr>
        <w:t>8</w:t>
      </w:r>
      <w:r>
        <w:rPr>
          <w:rFonts w:ascii="Verdana" w:hAnsi="Verdana"/>
          <w:sz w:val="20"/>
          <w:szCs w:val="20"/>
        </w:rPr>
        <w:t xml:space="preserve"> = </w:t>
      </w:r>
      <w:r w:rsidR="00B447C8">
        <w:rPr>
          <w:rFonts w:ascii="Verdana" w:hAnsi="Verdana"/>
          <w:sz w:val="20"/>
          <w:szCs w:val="20"/>
        </w:rPr>
        <w:t>18</w:t>
      </w:r>
      <w:r>
        <w:rPr>
          <w:rFonts w:ascii="Verdana" w:hAnsi="Verdana"/>
          <w:sz w:val="20"/>
          <w:szCs w:val="20"/>
        </w:rPr>
        <w:t xml:space="preserve">/20 </w:t>
      </w:r>
    </w:p>
    <w:p w14:paraId="520382EF" w14:textId="04D845D5" w:rsidR="00480B8E" w:rsidRDefault="003E5252" w:rsidP="003A73DE">
      <w:pPr>
        <w:spacing w:after="0" w:line="240" w:lineRule="auto"/>
        <w:jc w:val="both"/>
        <w:rPr>
          <w:rFonts w:ascii="Verdana" w:hAnsi="Verdana"/>
          <w:sz w:val="20"/>
          <w:szCs w:val="20"/>
        </w:rPr>
      </w:pPr>
      <w:r>
        <w:rPr>
          <w:rFonts w:ascii="Verdana" w:hAnsi="Verdana"/>
          <w:sz w:val="20"/>
          <w:szCs w:val="20"/>
        </w:rPr>
        <w:t xml:space="preserve">Total </w:t>
      </w:r>
      <w:r w:rsidR="00B447C8">
        <w:rPr>
          <w:rFonts w:ascii="Verdana" w:hAnsi="Verdana"/>
          <w:sz w:val="20"/>
          <w:szCs w:val="20"/>
        </w:rPr>
        <w:t xml:space="preserve">des </w:t>
      </w:r>
      <w:r>
        <w:rPr>
          <w:rFonts w:ascii="Verdana" w:hAnsi="Verdana"/>
          <w:sz w:val="20"/>
          <w:szCs w:val="20"/>
        </w:rPr>
        <w:t xml:space="preserve">sous-critères : </w:t>
      </w:r>
      <w:r w:rsidR="00166AAE">
        <w:rPr>
          <w:rFonts w:ascii="Verdana" w:hAnsi="Verdana"/>
          <w:sz w:val="20"/>
          <w:szCs w:val="20"/>
        </w:rPr>
        <w:t xml:space="preserve">16 + </w:t>
      </w:r>
      <w:r w:rsidR="005377B8">
        <w:rPr>
          <w:rFonts w:ascii="Verdana" w:hAnsi="Verdana"/>
          <w:sz w:val="20"/>
          <w:szCs w:val="20"/>
        </w:rPr>
        <w:t>20</w:t>
      </w:r>
      <w:r w:rsidR="00166AAE">
        <w:rPr>
          <w:rFonts w:ascii="Verdana" w:hAnsi="Verdana"/>
          <w:sz w:val="20"/>
          <w:szCs w:val="20"/>
        </w:rPr>
        <w:t xml:space="preserve"> + </w:t>
      </w:r>
      <w:r w:rsidR="00B447C8">
        <w:rPr>
          <w:rFonts w:ascii="Verdana" w:hAnsi="Verdana"/>
          <w:sz w:val="20"/>
          <w:szCs w:val="20"/>
        </w:rPr>
        <w:t>18</w:t>
      </w:r>
      <w:r w:rsidR="00166AAE">
        <w:rPr>
          <w:rFonts w:ascii="Verdana" w:hAnsi="Verdana"/>
          <w:sz w:val="20"/>
          <w:szCs w:val="20"/>
        </w:rPr>
        <w:t xml:space="preserve"> = 5</w:t>
      </w:r>
      <w:r w:rsidR="00B447C8">
        <w:rPr>
          <w:rFonts w:ascii="Verdana" w:hAnsi="Verdana"/>
          <w:sz w:val="20"/>
          <w:szCs w:val="20"/>
        </w:rPr>
        <w:t>4</w:t>
      </w:r>
      <w:r w:rsidR="00166AAE">
        <w:rPr>
          <w:rFonts w:ascii="Verdana" w:hAnsi="Verdana"/>
          <w:sz w:val="20"/>
          <w:szCs w:val="20"/>
        </w:rPr>
        <w:t>/60</w:t>
      </w:r>
      <w:r w:rsidR="00B447C8">
        <w:rPr>
          <w:rFonts w:ascii="Verdana" w:hAnsi="Verdana"/>
          <w:sz w:val="20"/>
          <w:szCs w:val="20"/>
        </w:rPr>
        <w:t>,</w:t>
      </w:r>
      <w:r w:rsidR="00166AAE">
        <w:rPr>
          <w:rFonts w:ascii="Verdana" w:hAnsi="Verdana"/>
          <w:sz w:val="20"/>
          <w:szCs w:val="20"/>
        </w:rPr>
        <w:t xml:space="preserve"> puis 5</w:t>
      </w:r>
      <w:r w:rsidR="005377B8">
        <w:rPr>
          <w:rFonts w:ascii="Verdana" w:hAnsi="Verdana"/>
          <w:sz w:val="20"/>
          <w:szCs w:val="20"/>
        </w:rPr>
        <w:t>6</w:t>
      </w:r>
      <w:r w:rsidR="00166AAE" w:rsidRPr="00166AAE">
        <w:rPr>
          <w:rFonts w:ascii="Verdana" w:hAnsi="Verdana"/>
          <w:sz w:val="20"/>
          <w:szCs w:val="20"/>
        </w:rPr>
        <w:t>÷</w:t>
      </w:r>
      <w:r w:rsidR="00166AAE">
        <w:rPr>
          <w:rFonts w:ascii="Verdana" w:hAnsi="Verdana"/>
          <w:sz w:val="20"/>
          <w:szCs w:val="20"/>
        </w:rPr>
        <w:t>3 = 18/20</w:t>
      </w:r>
    </w:p>
    <w:p w14:paraId="35FB581B" w14:textId="77777777" w:rsidR="00166AAE" w:rsidRPr="00E024BF" w:rsidRDefault="00166AAE" w:rsidP="003A73DE">
      <w:pPr>
        <w:spacing w:after="0" w:line="240" w:lineRule="auto"/>
        <w:jc w:val="both"/>
        <w:rPr>
          <w:rFonts w:ascii="Verdana" w:hAnsi="Verdana"/>
          <w:sz w:val="20"/>
          <w:szCs w:val="20"/>
        </w:rPr>
      </w:pPr>
    </w:p>
    <w:bookmarkEnd w:id="32"/>
    <w:p w14:paraId="7824EC59" w14:textId="61FF98B0" w:rsidR="00453CFA" w:rsidRDefault="00290983" w:rsidP="009C626A">
      <w:pPr>
        <w:spacing w:after="0" w:line="240" w:lineRule="auto"/>
        <w:jc w:val="both"/>
        <w:rPr>
          <w:rFonts w:ascii="Verdana" w:hAnsi="Verdana"/>
          <w:b/>
          <w:color w:val="1F3864" w:themeColor="accent5" w:themeShade="80"/>
          <w:sz w:val="28"/>
          <w:szCs w:val="28"/>
          <w:u w:val="single"/>
        </w:rPr>
      </w:pPr>
      <w:r w:rsidRPr="00E024BF">
        <w:rPr>
          <w:rFonts w:ascii="Verdana" w:hAnsi="Verdana"/>
          <w:sz w:val="20"/>
          <w:szCs w:val="20"/>
        </w:rPr>
        <w:t>(17*0</w:t>
      </w:r>
      <w:r>
        <w:rPr>
          <w:rFonts w:ascii="Verdana" w:hAnsi="Verdana"/>
          <w:sz w:val="20"/>
          <w:szCs w:val="20"/>
        </w:rPr>
        <w:t>,6</w:t>
      </w:r>
      <w:r w:rsidRPr="00E024BF">
        <w:rPr>
          <w:rFonts w:ascii="Verdana" w:hAnsi="Verdana"/>
          <w:sz w:val="20"/>
          <w:szCs w:val="20"/>
        </w:rPr>
        <w:t>) + (1</w:t>
      </w:r>
      <w:r>
        <w:rPr>
          <w:rFonts w:ascii="Verdana" w:hAnsi="Verdana"/>
          <w:sz w:val="20"/>
          <w:szCs w:val="20"/>
        </w:rPr>
        <w:t>8</w:t>
      </w:r>
      <w:r w:rsidRPr="00E024BF">
        <w:rPr>
          <w:rFonts w:ascii="Verdana" w:hAnsi="Verdana"/>
          <w:sz w:val="20"/>
          <w:szCs w:val="20"/>
        </w:rPr>
        <w:t>*0</w:t>
      </w:r>
      <w:r>
        <w:rPr>
          <w:rFonts w:ascii="Verdana" w:hAnsi="Verdana"/>
          <w:sz w:val="20"/>
          <w:szCs w:val="20"/>
        </w:rPr>
        <w:t>,4</w:t>
      </w:r>
      <w:r w:rsidRPr="00E024BF">
        <w:rPr>
          <w:rFonts w:ascii="Verdana" w:hAnsi="Verdana"/>
          <w:sz w:val="20"/>
          <w:szCs w:val="20"/>
        </w:rPr>
        <w:t xml:space="preserve">) = </w:t>
      </w:r>
      <w:r>
        <w:rPr>
          <w:rFonts w:ascii="Verdana" w:hAnsi="Verdana"/>
          <w:sz w:val="20"/>
          <w:szCs w:val="20"/>
        </w:rPr>
        <w:t xml:space="preserve">10,2 </w:t>
      </w:r>
      <w:r w:rsidRPr="00E024BF">
        <w:rPr>
          <w:rFonts w:ascii="Verdana" w:hAnsi="Verdana"/>
          <w:sz w:val="20"/>
          <w:szCs w:val="20"/>
        </w:rPr>
        <w:t xml:space="preserve">+ </w:t>
      </w:r>
      <w:r>
        <w:rPr>
          <w:rFonts w:ascii="Verdana" w:hAnsi="Verdana"/>
          <w:sz w:val="20"/>
          <w:szCs w:val="20"/>
        </w:rPr>
        <w:t>7,2 = 17,4</w:t>
      </w:r>
      <w:r w:rsidRPr="00E024BF">
        <w:rPr>
          <w:rFonts w:ascii="Verdana" w:hAnsi="Verdana"/>
          <w:sz w:val="20"/>
          <w:szCs w:val="20"/>
        </w:rPr>
        <w:t>/20</w:t>
      </w:r>
      <w:bookmarkEnd w:id="33"/>
      <w:r w:rsidR="00453CFA">
        <w:rPr>
          <w:rFonts w:ascii="Verdana" w:hAnsi="Verdana"/>
          <w:b/>
          <w:color w:val="1F3864" w:themeColor="accent5" w:themeShade="80"/>
          <w:sz w:val="28"/>
          <w:szCs w:val="28"/>
          <w:u w:val="single"/>
        </w:rPr>
        <w:br w:type="page"/>
      </w:r>
    </w:p>
    <w:p w14:paraId="10CD9A9C" w14:textId="5267EE11" w:rsidR="00E024BF" w:rsidRPr="00034D61" w:rsidRDefault="00E024BF" w:rsidP="00E024BF">
      <w:pPr>
        <w:jc w:val="center"/>
        <w:rPr>
          <w:rFonts w:ascii="Verdana" w:hAnsi="Verdana"/>
          <w:b/>
          <w:color w:val="1F3864" w:themeColor="accent5" w:themeShade="80"/>
          <w:sz w:val="28"/>
          <w:szCs w:val="28"/>
          <w:u w:val="single"/>
        </w:rPr>
      </w:pPr>
      <w:r w:rsidRPr="00034D61">
        <w:rPr>
          <w:rFonts w:ascii="Verdana" w:hAnsi="Verdana"/>
          <w:b/>
          <w:color w:val="1F3864" w:themeColor="accent5" w:themeShade="80"/>
          <w:sz w:val="28"/>
          <w:szCs w:val="28"/>
          <w:u w:val="single"/>
        </w:rPr>
        <w:lastRenderedPageBreak/>
        <w:t>ANNEXE 2</w:t>
      </w:r>
    </w:p>
    <w:p w14:paraId="075F88B9" w14:textId="77777777" w:rsidR="00E024BF" w:rsidRPr="00E024BF" w:rsidRDefault="00E024BF" w:rsidP="00175B36">
      <w:pPr>
        <w:pStyle w:val="Corpsdetexte"/>
        <w:pBdr>
          <w:top w:val="single" w:sz="4" w:space="1" w:color="auto"/>
          <w:left w:val="single" w:sz="4" w:space="4" w:color="auto"/>
          <w:bottom w:val="single" w:sz="4" w:space="1" w:color="auto"/>
          <w:right w:val="single" w:sz="4" w:space="0" w:color="auto"/>
        </w:pBdr>
        <w:jc w:val="center"/>
        <w:rPr>
          <w:rFonts w:eastAsiaTheme="minorHAnsi" w:cstheme="minorBidi"/>
          <w:b/>
          <w:color w:val="1F3864" w:themeColor="accent5" w:themeShade="80"/>
          <w:sz w:val="20"/>
          <w:szCs w:val="20"/>
          <w:lang w:eastAsia="en-US"/>
        </w:rPr>
      </w:pPr>
    </w:p>
    <w:p w14:paraId="3D1717E2" w14:textId="77777777" w:rsidR="00641613" w:rsidRPr="00641613" w:rsidRDefault="00641613" w:rsidP="00641613">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r w:rsidRPr="00641613">
        <w:rPr>
          <w:b/>
          <w:color w:val="002060"/>
          <w:sz w:val="24"/>
          <w:szCs w:val="24"/>
        </w:rPr>
        <w:t>« Fourniture, livraison, installation et mise en service d’un centre de tournage à commande numérique pour la filière industrie de la Faculté des Métiers de l’Essonne »</w:t>
      </w:r>
    </w:p>
    <w:p w14:paraId="39FC09E0" w14:textId="77777777" w:rsidR="00641613" w:rsidRPr="00641613" w:rsidRDefault="00641613" w:rsidP="00641613">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p>
    <w:p w14:paraId="1DCEBBFB" w14:textId="1513A8E0" w:rsidR="00034D61" w:rsidRPr="00A5343A" w:rsidRDefault="00641613" w:rsidP="00641613">
      <w:pPr>
        <w:pStyle w:val="Corpsdetexte"/>
        <w:pBdr>
          <w:top w:val="single" w:sz="4" w:space="1" w:color="auto"/>
          <w:left w:val="single" w:sz="4" w:space="4" w:color="auto"/>
          <w:bottom w:val="single" w:sz="4" w:space="1" w:color="auto"/>
          <w:right w:val="single" w:sz="4" w:space="0" w:color="auto"/>
        </w:pBdr>
        <w:jc w:val="center"/>
        <w:rPr>
          <w:b/>
          <w:color w:val="002060"/>
          <w:sz w:val="24"/>
          <w:szCs w:val="24"/>
        </w:rPr>
      </w:pPr>
      <w:r w:rsidRPr="00641613">
        <w:rPr>
          <w:b/>
          <w:color w:val="002060"/>
          <w:sz w:val="24"/>
          <w:szCs w:val="24"/>
        </w:rPr>
        <w:t>N° AFDME-25-002B</w:t>
      </w:r>
    </w:p>
    <w:p w14:paraId="2AFAF0D5" w14:textId="77777777" w:rsidR="00A5343A" w:rsidRPr="00E024BF" w:rsidRDefault="00A5343A" w:rsidP="00A5343A">
      <w:pPr>
        <w:pStyle w:val="Corpsdetexte"/>
        <w:pBdr>
          <w:top w:val="single" w:sz="4" w:space="1" w:color="auto"/>
          <w:left w:val="single" w:sz="4" w:space="4" w:color="auto"/>
          <w:bottom w:val="single" w:sz="4" w:space="1" w:color="auto"/>
          <w:right w:val="single" w:sz="4" w:space="0" w:color="auto"/>
        </w:pBdr>
        <w:jc w:val="center"/>
        <w:rPr>
          <w:b/>
          <w:color w:val="000080"/>
          <w:sz w:val="20"/>
          <w:szCs w:val="20"/>
        </w:rPr>
      </w:pPr>
    </w:p>
    <w:p w14:paraId="0B6B57BA" w14:textId="77777777" w:rsidR="00E024BF" w:rsidRPr="00E024BF" w:rsidRDefault="00E024BF" w:rsidP="00E024BF">
      <w:pPr>
        <w:spacing w:after="0"/>
        <w:jc w:val="center"/>
        <w:rPr>
          <w:rFonts w:ascii="Verdana" w:hAnsi="Verdana"/>
          <w:b/>
          <w:color w:val="1F3864" w:themeColor="accent5" w:themeShade="80"/>
          <w:sz w:val="20"/>
          <w:szCs w:val="20"/>
        </w:rPr>
      </w:pPr>
    </w:p>
    <w:p w14:paraId="0541D34E" w14:textId="77777777" w:rsidR="00034D61" w:rsidRDefault="00034D61" w:rsidP="00E024BF">
      <w:pPr>
        <w:spacing w:after="0"/>
        <w:jc w:val="center"/>
        <w:rPr>
          <w:rFonts w:ascii="Verdana" w:hAnsi="Verdana"/>
          <w:b/>
          <w:color w:val="1F3864" w:themeColor="accent5" w:themeShade="80"/>
          <w:sz w:val="20"/>
          <w:szCs w:val="20"/>
          <w:u w:val="single"/>
        </w:rPr>
      </w:pPr>
    </w:p>
    <w:p w14:paraId="5C8B8855" w14:textId="77777777" w:rsidR="00A5343A" w:rsidRPr="00A5343A" w:rsidRDefault="00A5343A" w:rsidP="00A5343A">
      <w:pPr>
        <w:spacing w:after="0" w:line="240" w:lineRule="auto"/>
        <w:jc w:val="center"/>
        <w:rPr>
          <w:rFonts w:ascii="Verdana" w:eastAsia="Times New Roman" w:hAnsi="Verdana" w:cs="Arial"/>
          <w:b/>
          <w:smallCaps/>
          <w:color w:val="002060"/>
          <w:sz w:val="28"/>
          <w:u w:val="single"/>
          <w:lang w:eastAsia="fr-FR"/>
        </w:rPr>
      </w:pPr>
      <w:r w:rsidRPr="00A5343A">
        <w:rPr>
          <w:rFonts w:ascii="Verdana" w:eastAsia="Times New Roman" w:hAnsi="Verdana" w:cs="Arial"/>
          <w:b/>
          <w:smallCaps/>
          <w:color w:val="002060"/>
          <w:sz w:val="28"/>
          <w:u w:val="single"/>
          <w:lang w:eastAsia="fr-FR"/>
        </w:rPr>
        <w:t>Prescriptions techniques</w:t>
      </w:r>
    </w:p>
    <w:p w14:paraId="15B7A208" w14:textId="77777777" w:rsidR="00BF38EE" w:rsidRPr="00CA57F0" w:rsidRDefault="00BF38EE" w:rsidP="00E024BF">
      <w:pPr>
        <w:spacing w:after="0"/>
        <w:jc w:val="center"/>
        <w:rPr>
          <w:rFonts w:ascii="Verdana" w:hAnsi="Verdana"/>
          <w:b/>
          <w:color w:val="1F3864" w:themeColor="accent5" w:themeShade="80"/>
          <w:sz w:val="20"/>
          <w:szCs w:val="20"/>
          <w:u w:val="single"/>
        </w:rPr>
      </w:pPr>
    </w:p>
    <w:p w14:paraId="226F241F" w14:textId="05E7EF13" w:rsidR="00E024BF" w:rsidRDefault="00E024BF" w:rsidP="00E024BF">
      <w:pPr>
        <w:spacing w:after="0"/>
        <w:jc w:val="center"/>
        <w:rPr>
          <w:rFonts w:ascii="Verdana" w:hAnsi="Verdana"/>
          <w:b/>
          <w:color w:val="1F3864" w:themeColor="accent5" w:themeShade="80"/>
          <w:sz w:val="20"/>
          <w:szCs w:val="20"/>
        </w:rPr>
      </w:pPr>
    </w:p>
    <w:p w14:paraId="67F16AAF" w14:textId="2EE3F37C" w:rsidR="00034D61" w:rsidRPr="00034D61" w:rsidRDefault="00034D61" w:rsidP="00DC027C">
      <w:pPr>
        <w:spacing w:after="0" w:line="240" w:lineRule="auto"/>
        <w:jc w:val="both"/>
        <w:rPr>
          <w:rFonts w:ascii="Verdana" w:hAnsi="Verdana"/>
          <w:bCs/>
          <w:sz w:val="20"/>
          <w:szCs w:val="20"/>
        </w:rPr>
      </w:pPr>
      <w:r w:rsidRPr="00034D61">
        <w:rPr>
          <w:rFonts w:ascii="Verdana" w:hAnsi="Verdana"/>
          <w:bCs/>
          <w:sz w:val="20"/>
          <w:szCs w:val="20"/>
        </w:rPr>
        <w:t>Les prescriptions techniques du présent marché sont définies dans la Décomposition du Prix Global et Forfaitaire (DPGF) et suivant les prescriptions détaillées ci-après.</w:t>
      </w:r>
    </w:p>
    <w:p w14:paraId="08E9D028" w14:textId="77777777" w:rsidR="00034D61" w:rsidRDefault="00034D61" w:rsidP="00DC027C">
      <w:pPr>
        <w:spacing w:after="0" w:line="240" w:lineRule="auto"/>
        <w:jc w:val="both"/>
        <w:rPr>
          <w:rFonts w:ascii="Verdana" w:hAnsi="Verdana"/>
          <w:sz w:val="20"/>
          <w:szCs w:val="20"/>
        </w:rPr>
      </w:pPr>
    </w:p>
    <w:p w14:paraId="067C0BFD" w14:textId="057753F2" w:rsidR="00034D61" w:rsidRDefault="00034D61" w:rsidP="00DC027C">
      <w:pPr>
        <w:spacing w:after="0" w:line="240" w:lineRule="auto"/>
        <w:jc w:val="both"/>
        <w:rPr>
          <w:rFonts w:ascii="Verdana" w:hAnsi="Verdana"/>
          <w:b/>
          <w:bCs/>
          <w:color w:val="002060"/>
          <w:sz w:val="20"/>
          <w:szCs w:val="20"/>
          <w:u w:val="single"/>
        </w:rPr>
      </w:pPr>
      <w:r w:rsidRPr="00034D61">
        <w:rPr>
          <w:rFonts w:ascii="Verdana" w:hAnsi="Verdana"/>
          <w:b/>
          <w:bCs/>
          <w:color w:val="002060"/>
          <w:sz w:val="20"/>
          <w:szCs w:val="20"/>
          <w:u w:val="single"/>
        </w:rPr>
        <w:t>Objet</w:t>
      </w:r>
    </w:p>
    <w:p w14:paraId="4DDC1CE4" w14:textId="77777777" w:rsidR="00034D61" w:rsidRPr="00034D61" w:rsidRDefault="00034D61" w:rsidP="00DC027C">
      <w:pPr>
        <w:spacing w:after="0" w:line="240" w:lineRule="auto"/>
        <w:jc w:val="both"/>
        <w:rPr>
          <w:rFonts w:ascii="Verdana" w:hAnsi="Verdana"/>
          <w:b/>
          <w:bCs/>
          <w:color w:val="002060"/>
          <w:sz w:val="20"/>
          <w:szCs w:val="20"/>
          <w:u w:val="single"/>
        </w:rPr>
      </w:pPr>
    </w:p>
    <w:p w14:paraId="1EB087A7" w14:textId="77777777" w:rsidR="00616DE0" w:rsidRDefault="00616DE0" w:rsidP="00616DE0">
      <w:pPr>
        <w:spacing w:after="0" w:line="240" w:lineRule="auto"/>
        <w:jc w:val="both"/>
        <w:rPr>
          <w:rFonts w:ascii="Verdana" w:hAnsi="Verdana"/>
          <w:sz w:val="20"/>
          <w:szCs w:val="20"/>
        </w:rPr>
      </w:pPr>
      <w:r w:rsidRPr="00034D61">
        <w:rPr>
          <w:rFonts w:ascii="Verdana" w:hAnsi="Verdana"/>
          <w:sz w:val="20"/>
          <w:szCs w:val="20"/>
        </w:rPr>
        <w:t xml:space="preserve">L’objet du présent marché porte sur la fourniture, la livraison, l’installation et la mise en service </w:t>
      </w:r>
      <w:r w:rsidRPr="00641613">
        <w:rPr>
          <w:rFonts w:ascii="Verdana" w:hAnsi="Verdana"/>
          <w:sz w:val="20"/>
          <w:szCs w:val="20"/>
        </w:rPr>
        <w:t xml:space="preserve">d’un centre de tournage à commande numérique </w:t>
      </w:r>
      <w:r w:rsidRPr="00EB2B16">
        <w:rPr>
          <w:rFonts w:ascii="Verdana" w:hAnsi="Verdana"/>
          <w:sz w:val="20"/>
          <w:szCs w:val="20"/>
        </w:rPr>
        <w:t>pour l’atelier maintenance de la filière industrie de la Faculté des Métiers de l’Essonne.</w:t>
      </w:r>
    </w:p>
    <w:p w14:paraId="34E2CFEC" w14:textId="77777777" w:rsidR="0013398D" w:rsidRPr="00EB2B16" w:rsidRDefault="0013398D" w:rsidP="00616DE0">
      <w:pPr>
        <w:spacing w:after="0" w:line="240" w:lineRule="auto"/>
        <w:jc w:val="both"/>
        <w:rPr>
          <w:rFonts w:ascii="Verdana" w:hAnsi="Verdana"/>
          <w:sz w:val="20"/>
          <w:szCs w:val="20"/>
        </w:rPr>
      </w:pPr>
    </w:p>
    <w:p w14:paraId="6529AEBD" w14:textId="77777777" w:rsidR="004101BE" w:rsidRPr="00034D61" w:rsidRDefault="004101BE" w:rsidP="004101BE">
      <w:pPr>
        <w:spacing w:after="0" w:line="240" w:lineRule="auto"/>
        <w:jc w:val="both"/>
        <w:rPr>
          <w:rFonts w:ascii="Verdana" w:hAnsi="Verdana"/>
          <w:sz w:val="20"/>
          <w:szCs w:val="20"/>
        </w:rPr>
      </w:pPr>
      <w:r w:rsidRPr="00034D61">
        <w:rPr>
          <w:rFonts w:ascii="Verdana" w:hAnsi="Verdana"/>
          <w:sz w:val="20"/>
          <w:szCs w:val="20"/>
        </w:rPr>
        <w:t>Et sur les missions ci-après qui se composent des prestations suivantes :</w:t>
      </w:r>
    </w:p>
    <w:p w14:paraId="0B216C2B" w14:textId="77777777" w:rsidR="004101BE" w:rsidRPr="00034D61" w:rsidRDefault="004101BE" w:rsidP="004101BE">
      <w:pPr>
        <w:numPr>
          <w:ilvl w:val="0"/>
          <w:numId w:val="15"/>
        </w:numPr>
        <w:spacing w:after="0" w:line="240" w:lineRule="auto"/>
        <w:jc w:val="both"/>
        <w:rPr>
          <w:rFonts w:ascii="Verdana" w:hAnsi="Verdana"/>
          <w:sz w:val="20"/>
          <w:szCs w:val="20"/>
        </w:rPr>
      </w:pPr>
      <w:r w:rsidRPr="00034D61">
        <w:rPr>
          <w:rFonts w:ascii="Verdana" w:hAnsi="Verdana"/>
          <w:sz w:val="20"/>
          <w:szCs w:val="20"/>
        </w:rPr>
        <w:t>Fourniture ;</w:t>
      </w:r>
    </w:p>
    <w:p w14:paraId="1C3F697E" w14:textId="77777777" w:rsidR="004101BE" w:rsidRPr="00034D61" w:rsidRDefault="004101BE" w:rsidP="004101BE">
      <w:pPr>
        <w:numPr>
          <w:ilvl w:val="0"/>
          <w:numId w:val="15"/>
        </w:numPr>
        <w:spacing w:after="0" w:line="240" w:lineRule="auto"/>
        <w:jc w:val="both"/>
        <w:rPr>
          <w:rFonts w:ascii="Verdana" w:hAnsi="Verdana"/>
          <w:sz w:val="20"/>
          <w:szCs w:val="20"/>
        </w:rPr>
      </w:pPr>
      <w:r w:rsidRPr="00034D61">
        <w:rPr>
          <w:rFonts w:ascii="Verdana" w:hAnsi="Verdana"/>
          <w:sz w:val="20"/>
          <w:szCs w:val="20"/>
        </w:rPr>
        <w:t>Livraison (Transport et Manutention) ;</w:t>
      </w:r>
    </w:p>
    <w:p w14:paraId="47BEBF45" w14:textId="77777777" w:rsidR="004101BE" w:rsidRPr="00034D61" w:rsidRDefault="004101BE" w:rsidP="004101BE">
      <w:pPr>
        <w:numPr>
          <w:ilvl w:val="0"/>
          <w:numId w:val="15"/>
        </w:numPr>
        <w:spacing w:after="0" w:line="240" w:lineRule="auto"/>
        <w:jc w:val="both"/>
        <w:rPr>
          <w:rFonts w:ascii="Verdana" w:hAnsi="Verdana"/>
          <w:sz w:val="20"/>
          <w:szCs w:val="20"/>
        </w:rPr>
      </w:pPr>
      <w:r w:rsidRPr="00034D61">
        <w:rPr>
          <w:rFonts w:ascii="Verdana" w:hAnsi="Verdana"/>
          <w:sz w:val="20"/>
          <w:szCs w:val="20"/>
        </w:rPr>
        <w:t>Installation (Raccordement aux énergies</w:t>
      </w:r>
      <w:r>
        <w:rPr>
          <w:rFonts w:ascii="Verdana" w:hAnsi="Verdana"/>
          <w:sz w:val="20"/>
          <w:szCs w:val="20"/>
        </w:rPr>
        <w:t> ; Adéquation avec le système d’exploitation informatique de la FDME</w:t>
      </w:r>
      <w:r w:rsidRPr="00034D61">
        <w:rPr>
          <w:rFonts w:ascii="Verdana" w:hAnsi="Verdana"/>
          <w:sz w:val="20"/>
          <w:szCs w:val="20"/>
        </w:rPr>
        <w:t>) ;</w:t>
      </w:r>
    </w:p>
    <w:p w14:paraId="7BBC9241" w14:textId="77777777" w:rsidR="004101BE" w:rsidRPr="00034D61" w:rsidRDefault="004101BE" w:rsidP="004101BE">
      <w:pPr>
        <w:numPr>
          <w:ilvl w:val="0"/>
          <w:numId w:val="15"/>
        </w:numPr>
        <w:spacing w:after="0" w:line="240" w:lineRule="auto"/>
        <w:jc w:val="both"/>
        <w:rPr>
          <w:rFonts w:ascii="Verdana" w:hAnsi="Verdana"/>
          <w:sz w:val="20"/>
          <w:szCs w:val="20"/>
        </w:rPr>
      </w:pPr>
      <w:r w:rsidRPr="00034D61">
        <w:rPr>
          <w:rFonts w:ascii="Verdana" w:hAnsi="Verdana"/>
          <w:sz w:val="20"/>
          <w:szCs w:val="20"/>
        </w:rPr>
        <w:t>Mise en service ;</w:t>
      </w:r>
    </w:p>
    <w:p w14:paraId="0C43BFCD" w14:textId="77777777" w:rsidR="004101BE" w:rsidRPr="00034D61" w:rsidRDefault="004101BE" w:rsidP="004101BE">
      <w:pPr>
        <w:numPr>
          <w:ilvl w:val="0"/>
          <w:numId w:val="15"/>
        </w:numPr>
        <w:spacing w:after="0" w:line="240" w:lineRule="auto"/>
        <w:jc w:val="both"/>
        <w:rPr>
          <w:rFonts w:ascii="Verdana" w:hAnsi="Verdana"/>
          <w:sz w:val="20"/>
          <w:szCs w:val="20"/>
        </w:rPr>
      </w:pPr>
      <w:r>
        <w:rPr>
          <w:rFonts w:ascii="Verdana" w:hAnsi="Verdana"/>
          <w:sz w:val="20"/>
          <w:szCs w:val="20"/>
        </w:rPr>
        <w:t>Formation (Prise en main) et certification</w:t>
      </w:r>
    </w:p>
    <w:p w14:paraId="1E21DC70" w14:textId="77777777" w:rsidR="004101BE" w:rsidRPr="00034D61" w:rsidRDefault="004101BE" w:rsidP="004101BE">
      <w:pPr>
        <w:spacing w:after="0" w:line="240" w:lineRule="auto"/>
        <w:jc w:val="both"/>
        <w:rPr>
          <w:rFonts w:ascii="Verdana" w:hAnsi="Verdana"/>
          <w:sz w:val="20"/>
          <w:szCs w:val="20"/>
        </w:rPr>
      </w:pPr>
    </w:p>
    <w:p w14:paraId="14127AAC" w14:textId="77777777" w:rsidR="004101BE" w:rsidRPr="000145FB" w:rsidRDefault="004101BE" w:rsidP="004101BE">
      <w:pPr>
        <w:spacing w:after="0" w:line="240" w:lineRule="auto"/>
        <w:jc w:val="both"/>
        <w:rPr>
          <w:rFonts w:ascii="Verdana" w:hAnsi="Verdana"/>
          <w:sz w:val="20"/>
          <w:szCs w:val="20"/>
        </w:rPr>
      </w:pPr>
      <w:r w:rsidRPr="00616DE0">
        <w:rPr>
          <w:rFonts w:ascii="Verdana" w:hAnsi="Verdana"/>
          <w:sz w:val="20"/>
          <w:szCs w:val="20"/>
        </w:rPr>
        <w:t>Dans la mesure du possible, la livraison des équipements devra intervenir au plus tard le 15 juillet 2025 pour une fin d’installation desdits équipements au plus tard le 28 août 2025.</w:t>
      </w:r>
      <w:r w:rsidRPr="000145FB">
        <w:rPr>
          <w:rFonts w:ascii="Verdana" w:hAnsi="Verdana"/>
          <w:sz w:val="20"/>
          <w:szCs w:val="20"/>
        </w:rPr>
        <w:t xml:space="preserve"> </w:t>
      </w:r>
    </w:p>
    <w:p w14:paraId="6E885B7E" w14:textId="002AD329" w:rsidR="00034D61" w:rsidRDefault="00034D61" w:rsidP="00DC027C">
      <w:pPr>
        <w:spacing w:after="0" w:line="240" w:lineRule="auto"/>
        <w:jc w:val="both"/>
        <w:rPr>
          <w:rFonts w:ascii="Verdana" w:hAnsi="Verdana"/>
          <w:sz w:val="20"/>
          <w:szCs w:val="20"/>
        </w:rPr>
      </w:pPr>
    </w:p>
    <w:p w14:paraId="1FFBD778" w14:textId="238B84FF" w:rsidR="00034D61" w:rsidRPr="00034D61" w:rsidRDefault="00034D61" w:rsidP="00DC027C">
      <w:pPr>
        <w:spacing w:after="0" w:line="240" w:lineRule="auto"/>
        <w:jc w:val="both"/>
        <w:rPr>
          <w:rFonts w:ascii="Verdana" w:hAnsi="Verdana"/>
          <w:sz w:val="20"/>
          <w:szCs w:val="20"/>
        </w:rPr>
      </w:pPr>
      <w:r w:rsidRPr="00034D61">
        <w:rPr>
          <w:rFonts w:ascii="Verdana" w:hAnsi="Verdana"/>
          <w:sz w:val="20"/>
          <w:szCs w:val="20"/>
        </w:rPr>
        <w:t>Les équipements proposés doivent obligatoirement </w:t>
      </w:r>
      <w:r w:rsidRPr="00034D61">
        <w:rPr>
          <w:rFonts w:ascii="Verdana" w:hAnsi="Verdana"/>
          <w:sz w:val="20"/>
          <w:szCs w:val="20"/>
          <w:u w:val="single"/>
        </w:rPr>
        <w:t>être neufs et non reconditionnés</w:t>
      </w:r>
      <w:r w:rsidRPr="00034D61">
        <w:rPr>
          <w:rFonts w:ascii="Verdana" w:hAnsi="Verdana"/>
          <w:sz w:val="20"/>
          <w:szCs w:val="20"/>
        </w:rPr>
        <w:t>. Ils doivent respecter les caractéristiques suivantes</w:t>
      </w:r>
      <w:r w:rsidR="00616DE0">
        <w:rPr>
          <w:rFonts w:ascii="Verdana" w:hAnsi="Verdana"/>
          <w:sz w:val="20"/>
          <w:szCs w:val="20"/>
        </w:rPr>
        <w:t xml:space="preserve"> </w:t>
      </w:r>
      <w:r w:rsidRPr="00034D61">
        <w:rPr>
          <w:rFonts w:ascii="Verdana" w:hAnsi="Verdana"/>
          <w:sz w:val="20"/>
          <w:szCs w:val="20"/>
        </w:rPr>
        <w:t>:</w:t>
      </w:r>
    </w:p>
    <w:p w14:paraId="7C4A3397" w14:textId="006523B7" w:rsidR="00E57980" w:rsidRDefault="00E57980">
      <w:pPr>
        <w:rPr>
          <w:rFonts w:ascii="Verdana" w:hAnsi="Verdana"/>
          <w:b/>
          <w:color w:val="002060"/>
          <w:sz w:val="20"/>
          <w:szCs w:val="20"/>
          <w:u w:val="single"/>
        </w:rPr>
      </w:pPr>
      <w:bookmarkStart w:id="34" w:name="_Toc130999716"/>
    </w:p>
    <w:p w14:paraId="519EB076" w14:textId="02A73CCF" w:rsidR="00E57980" w:rsidRPr="00A0048C" w:rsidRDefault="00E57980" w:rsidP="00E57980">
      <w:pPr>
        <w:jc w:val="center"/>
        <w:rPr>
          <w:rFonts w:ascii="Verdana" w:hAnsi="Verdana"/>
          <w:b/>
          <w:bCs/>
        </w:rPr>
      </w:pPr>
      <w:r w:rsidRPr="00A0048C">
        <w:rPr>
          <w:rFonts w:ascii="Verdana" w:hAnsi="Verdana"/>
          <w:b/>
          <w:bCs/>
        </w:rPr>
        <w:t xml:space="preserve">Caractéristiques techniques </w:t>
      </w:r>
      <w:r w:rsidR="004101BE">
        <w:rPr>
          <w:rFonts w:ascii="Verdana" w:hAnsi="Verdana"/>
          <w:b/>
          <w:bCs/>
        </w:rPr>
        <w:t>du centre de tournage</w:t>
      </w:r>
    </w:p>
    <w:p w14:paraId="36C5B41B" w14:textId="77777777" w:rsidR="003451D6" w:rsidRDefault="003451D6" w:rsidP="00B0133D">
      <w:pPr>
        <w:spacing w:after="0" w:line="240" w:lineRule="auto"/>
        <w:rPr>
          <w:rFonts w:ascii="Verdana" w:hAnsi="Verdana"/>
          <w:b/>
          <w:bCs/>
          <w:sz w:val="20"/>
          <w:szCs w:val="20"/>
          <w:u w:val="single"/>
        </w:rPr>
      </w:pPr>
    </w:p>
    <w:tbl>
      <w:tblPr>
        <w:tblStyle w:val="Grilledutableau1"/>
        <w:tblW w:w="9351" w:type="dxa"/>
        <w:tblLook w:val="04A0" w:firstRow="1" w:lastRow="0" w:firstColumn="1" w:lastColumn="0" w:noHBand="0" w:noVBand="1"/>
      </w:tblPr>
      <w:tblGrid>
        <w:gridCol w:w="3823"/>
        <w:gridCol w:w="2268"/>
        <w:gridCol w:w="3260"/>
      </w:tblGrid>
      <w:tr w:rsidR="004101BE" w:rsidRPr="000145FB" w14:paraId="112F3711" w14:textId="77777777" w:rsidTr="0057441E">
        <w:tc>
          <w:tcPr>
            <w:tcW w:w="9351" w:type="dxa"/>
            <w:gridSpan w:val="3"/>
          </w:tcPr>
          <w:p w14:paraId="2091B73C" w14:textId="7247C6F8" w:rsidR="004101BE" w:rsidRPr="004101BE" w:rsidRDefault="004101BE" w:rsidP="00463C45">
            <w:pPr>
              <w:rPr>
                <w:rFonts w:ascii="Verdana" w:hAnsi="Verdana"/>
                <w:sz w:val="20"/>
                <w:szCs w:val="20"/>
              </w:rPr>
            </w:pPr>
            <w:r w:rsidRPr="004101BE">
              <w:rPr>
                <w:rFonts w:ascii="Verdana" w:hAnsi="Verdana"/>
                <w:b/>
                <w:sz w:val="20"/>
                <w:szCs w:val="20"/>
              </w:rPr>
              <w:t>COURSES</w:t>
            </w:r>
          </w:p>
        </w:tc>
      </w:tr>
      <w:tr w:rsidR="004101BE" w:rsidRPr="000145FB" w14:paraId="18E0C2FC" w14:textId="77777777" w:rsidTr="004101BE">
        <w:tc>
          <w:tcPr>
            <w:tcW w:w="3823" w:type="dxa"/>
          </w:tcPr>
          <w:p w14:paraId="5B60387A" w14:textId="77777777" w:rsidR="004101BE" w:rsidRPr="004101BE" w:rsidRDefault="004101BE" w:rsidP="00463C45">
            <w:pPr>
              <w:rPr>
                <w:rFonts w:ascii="Verdana" w:hAnsi="Verdana"/>
                <w:sz w:val="20"/>
                <w:szCs w:val="20"/>
              </w:rPr>
            </w:pPr>
            <w:r w:rsidRPr="004101BE">
              <w:rPr>
                <w:rFonts w:ascii="Verdana" w:hAnsi="Verdana"/>
                <w:sz w:val="20"/>
                <w:szCs w:val="20"/>
              </w:rPr>
              <w:t>Course en X</w:t>
            </w:r>
          </w:p>
        </w:tc>
        <w:tc>
          <w:tcPr>
            <w:tcW w:w="2268" w:type="dxa"/>
          </w:tcPr>
          <w:p w14:paraId="15638E18"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260" w:type="dxa"/>
          </w:tcPr>
          <w:p w14:paraId="274EE62B" w14:textId="77777777" w:rsidR="004101BE" w:rsidRPr="004101BE" w:rsidRDefault="004101BE" w:rsidP="00463C45">
            <w:pPr>
              <w:rPr>
                <w:rFonts w:ascii="Verdana" w:hAnsi="Verdana"/>
                <w:sz w:val="20"/>
                <w:szCs w:val="20"/>
              </w:rPr>
            </w:pPr>
            <w:r w:rsidRPr="004101BE">
              <w:rPr>
                <w:rFonts w:ascii="Verdana" w:hAnsi="Verdana"/>
                <w:sz w:val="20"/>
                <w:szCs w:val="20"/>
              </w:rPr>
              <w:t>210 mini</w:t>
            </w:r>
          </w:p>
        </w:tc>
      </w:tr>
      <w:tr w:rsidR="004101BE" w:rsidRPr="000145FB" w14:paraId="1CA7FAD7" w14:textId="77777777" w:rsidTr="004101BE">
        <w:tc>
          <w:tcPr>
            <w:tcW w:w="3823" w:type="dxa"/>
          </w:tcPr>
          <w:p w14:paraId="01A4FC57" w14:textId="77777777" w:rsidR="004101BE" w:rsidRPr="004101BE" w:rsidRDefault="004101BE" w:rsidP="00463C45">
            <w:pPr>
              <w:rPr>
                <w:rFonts w:ascii="Verdana" w:hAnsi="Verdana"/>
                <w:sz w:val="20"/>
                <w:szCs w:val="20"/>
              </w:rPr>
            </w:pPr>
            <w:r w:rsidRPr="004101BE">
              <w:rPr>
                <w:rFonts w:ascii="Verdana" w:hAnsi="Verdana"/>
                <w:sz w:val="20"/>
                <w:szCs w:val="20"/>
              </w:rPr>
              <w:t>Course en Z</w:t>
            </w:r>
          </w:p>
        </w:tc>
        <w:tc>
          <w:tcPr>
            <w:tcW w:w="2268" w:type="dxa"/>
          </w:tcPr>
          <w:p w14:paraId="31715153"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260" w:type="dxa"/>
          </w:tcPr>
          <w:p w14:paraId="6349AE13" w14:textId="77777777" w:rsidR="004101BE" w:rsidRPr="004101BE" w:rsidRDefault="004101BE" w:rsidP="00463C45">
            <w:pPr>
              <w:rPr>
                <w:rFonts w:ascii="Verdana" w:hAnsi="Verdana"/>
                <w:sz w:val="20"/>
                <w:szCs w:val="20"/>
              </w:rPr>
            </w:pPr>
            <w:r w:rsidRPr="004101BE">
              <w:rPr>
                <w:rFonts w:ascii="Verdana" w:hAnsi="Verdana"/>
                <w:sz w:val="20"/>
                <w:szCs w:val="20"/>
              </w:rPr>
              <w:t>400 mini</w:t>
            </w:r>
          </w:p>
        </w:tc>
      </w:tr>
      <w:tr w:rsidR="004101BE" w:rsidRPr="000145FB" w14:paraId="5D31F766" w14:textId="77777777" w:rsidTr="004101BE">
        <w:tc>
          <w:tcPr>
            <w:tcW w:w="3823" w:type="dxa"/>
          </w:tcPr>
          <w:p w14:paraId="734EC37F" w14:textId="77777777" w:rsidR="004101BE" w:rsidRPr="004101BE" w:rsidRDefault="004101BE" w:rsidP="00463C45">
            <w:pPr>
              <w:rPr>
                <w:rFonts w:ascii="Verdana" w:hAnsi="Verdana"/>
                <w:sz w:val="20"/>
                <w:szCs w:val="20"/>
              </w:rPr>
            </w:pPr>
            <w:r w:rsidRPr="004101BE">
              <w:rPr>
                <w:rFonts w:ascii="Verdana" w:hAnsi="Verdana"/>
                <w:sz w:val="20"/>
                <w:szCs w:val="20"/>
              </w:rPr>
              <w:t>Course axe C</w:t>
            </w:r>
          </w:p>
        </w:tc>
        <w:tc>
          <w:tcPr>
            <w:tcW w:w="2268" w:type="dxa"/>
          </w:tcPr>
          <w:p w14:paraId="2FAEE496" w14:textId="77777777" w:rsidR="004101BE" w:rsidRPr="004101BE" w:rsidRDefault="004101BE" w:rsidP="00463C45">
            <w:pPr>
              <w:rPr>
                <w:rFonts w:ascii="Verdana" w:hAnsi="Verdana"/>
                <w:sz w:val="20"/>
                <w:szCs w:val="20"/>
              </w:rPr>
            </w:pPr>
            <w:proofErr w:type="spellStart"/>
            <w:r w:rsidRPr="004101BE">
              <w:rPr>
                <w:rFonts w:ascii="Verdana" w:hAnsi="Verdana"/>
                <w:sz w:val="20"/>
                <w:szCs w:val="20"/>
              </w:rPr>
              <w:t>degre</w:t>
            </w:r>
            <w:proofErr w:type="spellEnd"/>
          </w:p>
        </w:tc>
        <w:tc>
          <w:tcPr>
            <w:tcW w:w="3260" w:type="dxa"/>
          </w:tcPr>
          <w:p w14:paraId="6384154C" w14:textId="77777777" w:rsidR="004101BE" w:rsidRPr="004101BE" w:rsidRDefault="004101BE" w:rsidP="00463C45">
            <w:pPr>
              <w:rPr>
                <w:rFonts w:ascii="Verdana" w:hAnsi="Verdana"/>
                <w:sz w:val="20"/>
                <w:szCs w:val="20"/>
              </w:rPr>
            </w:pPr>
            <w:r w:rsidRPr="004101BE">
              <w:rPr>
                <w:rFonts w:ascii="Verdana" w:hAnsi="Verdana"/>
                <w:sz w:val="20"/>
                <w:szCs w:val="20"/>
              </w:rPr>
              <w:t>360°</w:t>
            </w:r>
          </w:p>
        </w:tc>
      </w:tr>
      <w:tr w:rsidR="004101BE" w:rsidRPr="000145FB" w14:paraId="35A35589" w14:textId="77777777" w:rsidTr="004101BE">
        <w:tc>
          <w:tcPr>
            <w:tcW w:w="3823" w:type="dxa"/>
          </w:tcPr>
          <w:p w14:paraId="60ECE862" w14:textId="77777777" w:rsidR="004101BE" w:rsidRPr="004101BE" w:rsidRDefault="004101BE" w:rsidP="00463C45">
            <w:pPr>
              <w:rPr>
                <w:rFonts w:ascii="Verdana" w:hAnsi="Verdana"/>
                <w:sz w:val="20"/>
                <w:szCs w:val="20"/>
              </w:rPr>
            </w:pPr>
            <w:r w:rsidRPr="004101BE">
              <w:rPr>
                <w:rFonts w:ascii="Verdana" w:hAnsi="Verdana"/>
                <w:sz w:val="20"/>
                <w:szCs w:val="20"/>
              </w:rPr>
              <w:t>Avance rapide en X</w:t>
            </w:r>
          </w:p>
        </w:tc>
        <w:tc>
          <w:tcPr>
            <w:tcW w:w="2268" w:type="dxa"/>
          </w:tcPr>
          <w:p w14:paraId="7B9BD9C1" w14:textId="77777777" w:rsidR="004101BE" w:rsidRPr="004101BE" w:rsidRDefault="004101BE" w:rsidP="00463C45">
            <w:pPr>
              <w:rPr>
                <w:rFonts w:ascii="Verdana" w:hAnsi="Verdana"/>
                <w:sz w:val="20"/>
                <w:szCs w:val="20"/>
              </w:rPr>
            </w:pPr>
            <w:r w:rsidRPr="004101BE">
              <w:rPr>
                <w:rFonts w:ascii="Verdana" w:hAnsi="Verdana"/>
                <w:sz w:val="20"/>
                <w:szCs w:val="20"/>
              </w:rPr>
              <w:t>m/mn</w:t>
            </w:r>
          </w:p>
        </w:tc>
        <w:tc>
          <w:tcPr>
            <w:tcW w:w="3260" w:type="dxa"/>
          </w:tcPr>
          <w:p w14:paraId="24FDBF5F" w14:textId="77777777" w:rsidR="004101BE" w:rsidRPr="004101BE" w:rsidRDefault="004101BE" w:rsidP="00463C45">
            <w:pPr>
              <w:rPr>
                <w:rFonts w:ascii="Verdana" w:hAnsi="Verdana"/>
                <w:sz w:val="20"/>
                <w:szCs w:val="20"/>
              </w:rPr>
            </w:pPr>
            <w:r w:rsidRPr="004101BE">
              <w:rPr>
                <w:rFonts w:ascii="Verdana" w:hAnsi="Verdana"/>
                <w:sz w:val="20"/>
                <w:szCs w:val="20"/>
              </w:rPr>
              <w:t>20 mini</w:t>
            </w:r>
          </w:p>
        </w:tc>
      </w:tr>
      <w:tr w:rsidR="004101BE" w:rsidRPr="000145FB" w14:paraId="188B74CC" w14:textId="77777777" w:rsidTr="004101BE">
        <w:tc>
          <w:tcPr>
            <w:tcW w:w="3823" w:type="dxa"/>
          </w:tcPr>
          <w:p w14:paraId="5615412F" w14:textId="77777777" w:rsidR="004101BE" w:rsidRPr="004101BE" w:rsidRDefault="004101BE" w:rsidP="00463C45">
            <w:pPr>
              <w:rPr>
                <w:rFonts w:ascii="Verdana" w:hAnsi="Verdana"/>
                <w:sz w:val="20"/>
                <w:szCs w:val="20"/>
              </w:rPr>
            </w:pPr>
            <w:r w:rsidRPr="004101BE">
              <w:rPr>
                <w:rFonts w:ascii="Verdana" w:hAnsi="Verdana"/>
                <w:sz w:val="20"/>
                <w:szCs w:val="20"/>
              </w:rPr>
              <w:t>Avance rapide en Z</w:t>
            </w:r>
          </w:p>
        </w:tc>
        <w:tc>
          <w:tcPr>
            <w:tcW w:w="2268" w:type="dxa"/>
          </w:tcPr>
          <w:p w14:paraId="08728ECE" w14:textId="77777777" w:rsidR="004101BE" w:rsidRPr="004101BE" w:rsidRDefault="004101BE" w:rsidP="00463C45">
            <w:pPr>
              <w:rPr>
                <w:rFonts w:ascii="Verdana" w:hAnsi="Verdana"/>
                <w:sz w:val="20"/>
                <w:szCs w:val="20"/>
              </w:rPr>
            </w:pPr>
            <w:r w:rsidRPr="004101BE">
              <w:rPr>
                <w:rFonts w:ascii="Verdana" w:hAnsi="Verdana"/>
                <w:sz w:val="20"/>
                <w:szCs w:val="20"/>
              </w:rPr>
              <w:t>m/mn</w:t>
            </w:r>
          </w:p>
        </w:tc>
        <w:tc>
          <w:tcPr>
            <w:tcW w:w="3260" w:type="dxa"/>
          </w:tcPr>
          <w:p w14:paraId="2DDD2970" w14:textId="77777777" w:rsidR="004101BE" w:rsidRPr="004101BE" w:rsidRDefault="004101BE" w:rsidP="00463C45">
            <w:pPr>
              <w:rPr>
                <w:rFonts w:ascii="Verdana" w:hAnsi="Verdana"/>
                <w:sz w:val="20"/>
                <w:szCs w:val="20"/>
              </w:rPr>
            </w:pPr>
            <w:r w:rsidRPr="004101BE">
              <w:rPr>
                <w:rFonts w:ascii="Verdana" w:hAnsi="Verdana"/>
                <w:sz w:val="20"/>
                <w:szCs w:val="20"/>
              </w:rPr>
              <w:t>20 mini</w:t>
            </w:r>
          </w:p>
        </w:tc>
      </w:tr>
      <w:tr w:rsidR="004101BE" w:rsidRPr="000145FB" w14:paraId="3112F2AA" w14:textId="77777777" w:rsidTr="00E7263E">
        <w:tc>
          <w:tcPr>
            <w:tcW w:w="9351" w:type="dxa"/>
            <w:gridSpan w:val="3"/>
          </w:tcPr>
          <w:p w14:paraId="2287068C" w14:textId="439AC865" w:rsidR="004101BE" w:rsidRPr="004101BE" w:rsidRDefault="004101BE" w:rsidP="00463C45">
            <w:pPr>
              <w:rPr>
                <w:rFonts w:ascii="Verdana" w:hAnsi="Verdana"/>
                <w:sz w:val="20"/>
                <w:szCs w:val="20"/>
              </w:rPr>
            </w:pPr>
            <w:r w:rsidRPr="004101BE">
              <w:rPr>
                <w:rFonts w:ascii="Verdana" w:hAnsi="Verdana"/>
                <w:b/>
                <w:sz w:val="20"/>
                <w:szCs w:val="20"/>
              </w:rPr>
              <w:t>CAPACITES MACHINE</w:t>
            </w:r>
          </w:p>
        </w:tc>
      </w:tr>
      <w:tr w:rsidR="004101BE" w:rsidRPr="000145FB" w14:paraId="445B7EDF" w14:textId="0426FB05" w:rsidTr="004101BE">
        <w:trPr>
          <w:trHeight w:val="272"/>
        </w:trPr>
        <w:tc>
          <w:tcPr>
            <w:tcW w:w="3823" w:type="dxa"/>
          </w:tcPr>
          <w:p w14:paraId="3EF43A60" w14:textId="77777777" w:rsidR="004101BE" w:rsidRPr="004101BE" w:rsidRDefault="004101BE" w:rsidP="00463C45">
            <w:pPr>
              <w:rPr>
                <w:rFonts w:ascii="Verdana" w:hAnsi="Verdana"/>
                <w:sz w:val="20"/>
                <w:szCs w:val="20"/>
              </w:rPr>
            </w:pPr>
            <w:r w:rsidRPr="004101BE">
              <w:rPr>
                <w:rFonts w:ascii="Verdana" w:hAnsi="Verdana"/>
                <w:sz w:val="20"/>
                <w:szCs w:val="20"/>
              </w:rPr>
              <w:t>Diamètre maxi admissible</w:t>
            </w:r>
          </w:p>
        </w:tc>
        <w:tc>
          <w:tcPr>
            <w:tcW w:w="2268" w:type="dxa"/>
          </w:tcPr>
          <w:p w14:paraId="016615B5" w14:textId="2ABE9DE9" w:rsidR="004101BE" w:rsidRPr="004101BE" w:rsidRDefault="004101BE" w:rsidP="00463C45">
            <w:pPr>
              <w:rPr>
                <w:rFonts w:ascii="Verdana" w:hAnsi="Verdana"/>
                <w:sz w:val="20"/>
                <w:szCs w:val="20"/>
              </w:rPr>
            </w:pPr>
            <w:r>
              <w:rPr>
                <w:rFonts w:ascii="Verdana" w:hAnsi="Verdana"/>
                <w:sz w:val="20"/>
                <w:szCs w:val="20"/>
              </w:rPr>
              <w:t>m</w:t>
            </w:r>
            <w:r w:rsidRPr="004101BE">
              <w:rPr>
                <w:rFonts w:ascii="Verdana" w:hAnsi="Verdana"/>
                <w:sz w:val="20"/>
                <w:szCs w:val="20"/>
              </w:rPr>
              <w:t>m</w:t>
            </w:r>
            <w:r>
              <w:rPr>
                <w:rFonts w:ascii="Verdana" w:hAnsi="Verdana"/>
                <w:sz w:val="20"/>
                <w:szCs w:val="20"/>
              </w:rPr>
              <w:t xml:space="preserve"> </w:t>
            </w:r>
          </w:p>
        </w:tc>
        <w:tc>
          <w:tcPr>
            <w:tcW w:w="3260" w:type="dxa"/>
          </w:tcPr>
          <w:p w14:paraId="66789C39" w14:textId="7C191668" w:rsidR="004101BE" w:rsidRPr="004101BE" w:rsidRDefault="004101BE" w:rsidP="004101BE">
            <w:pPr>
              <w:rPr>
                <w:rFonts w:ascii="Verdana" w:hAnsi="Verdana"/>
                <w:sz w:val="20"/>
                <w:szCs w:val="20"/>
              </w:rPr>
            </w:pPr>
            <w:r w:rsidRPr="004101BE">
              <w:rPr>
                <w:rFonts w:ascii="Verdana" w:hAnsi="Verdana"/>
                <w:sz w:val="20"/>
                <w:szCs w:val="20"/>
              </w:rPr>
              <w:t>400 mini</w:t>
            </w:r>
          </w:p>
        </w:tc>
      </w:tr>
      <w:tr w:rsidR="004101BE" w:rsidRPr="000145FB" w14:paraId="7CEEAF88" w14:textId="77777777" w:rsidTr="004101BE">
        <w:tc>
          <w:tcPr>
            <w:tcW w:w="3823" w:type="dxa"/>
          </w:tcPr>
          <w:p w14:paraId="051EFABF" w14:textId="77777777" w:rsidR="004101BE" w:rsidRPr="004101BE" w:rsidRDefault="004101BE" w:rsidP="00463C45">
            <w:pPr>
              <w:rPr>
                <w:rFonts w:ascii="Verdana" w:hAnsi="Verdana"/>
                <w:sz w:val="20"/>
                <w:szCs w:val="20"/>
              </w:rPr>
            </w:pPr>
            <w:r w:rsidRPr="004101BE">
              <w:rPr>
                <w:rFonts w:ascii="Verdana" w:hAnsi="Verdana"/>
                <w:sz w:val="20"/>
                <w:szCs w:val="20"/>
              </w:rPr>
              <w:t>Diamètre maxi usinable</w:t>
            </w:r>
          </w:p>
        </w:tc>
        <w:tc>
          <w:tcPr>
            <w:tcW w:w="2268" w:type="dxa"/>
          </w:tcPr>
          <w:p w14:paraId="10862624"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260" w:type="dxa"/>
          </w:tcPr>
          <w:p w14:paraId="0571E1C3" w14:textId="77777777" w:rsidR="004101BE" w:rsidRPr="004101BE" w:rsidRDefault="004101BE" w:rsidP="00463C45">
            <w:pPr>
              <w:rPr>
                <w:rFonts w:ascii="Verdana" w:hAnsi="Verdana"/>
                <w:sz w:val="20"/>
                <w:szCs w:val="20"/>
              </w:rPr>
            </w:pPr>
            <w:r w:rsidRPr="004101BE">
              <w:rPr>
                <w:rFonts w:ascii="Verdana" w:hAnsi="Verdana"/>
                <w:sz w:val="20"/>
                <w:szCs w:val="20"/>
              </w:rPr>
              <w:t>280 mini</w:t>
            </w:r>
          </w:p>
        </w:tc>
      </w:tr>
      <w:tr w:rsidR="004101BE" w:rsidRPr="000145FB" w14:paraId="245B3E37" w14:textId="77777777" w:rsidTr="004101BE">
        <w:tc>
          <w:tcPr>
            <w:tcW w:w="3823" w:type="dxa"/>
          </w:tcPr>
          <w:p w14:paraId="6BD0EF5C" w14:textId="77777777" w:rsidR="004101BE" w:rsidRPr="004101BE" w:rsidRDefault="004101BE" w:rsidP="00463C45">
            <w:pPr>
              <w:rPr>
                <w:rFonts w:ascii="Verdana" w:hAnsi="Verdana"/>
                <w:sz w:val="20"/>
                <w:szCs w:val="20"/>
              </w:rPr>
            </w:pPr>
            <w:r w:rsidRPr="004101BE">
              <w:rPr>
                <w:rFonts w:ascii="Verdana" w:hAnsi="Verdana"/>
                <w:sz w:val="20"/>
                <w:szCs w:val="20"/>
              </w:rPr>
              <w:t>Longueur de tournage maxi</w:t>
            </w:r>
          </w:p>
        </w:tc>
        <w:tc>
          <w:tcPr>
            <w:tcW w:w="2268" w:type="dxa"/>
          </w:tcPr>
          <w:p w14:paraId="497B9F79"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260" w:type="dxa"/>
          </w:tcPr>
          <w:p w14:paraId="26A1B2F6" w14:textId="77777777" w:rsidR="004101BE" w:rsidRPr="004101BE" w:rsidRDefault="004101BE" w:rsidP="00463C45">
            <w:pPr>
              <w:rPr>
                <w:rFonts w:ascii="Verdana" w:hAnsi="Verdana"/>
                <w:sz w:val="20"/>
                <w:szCs w:val="20"/>
              </w:rPr>
            </w:pPr>
            <w:r w:rsidRPr="004101BE">
              <w:rPr>
                <w:rFonts w:ascii="Verdana" w:hAnsi="Verdana"/>
                <w:sz w:val="20"/>
                <w:szCs w:val="20"/>
              </w:rPr>
              <w:t>400 mini</w:t>
            </w:r>
          </w:p>
        </w:tc>
      </w:tr>
      <w:tr w:rsidR="004101BE" w:rsidRPr="000145FB" w14:paraId="34C21CA6" w14:textId="77777777" w:rsidTr="004101BE">
        <w:tc>
          <w:tcPr>
            <w:tcW w:w="3823" w:type="dxa"/>
          </w:tcPr>
          <w:p w14:paraId="5B6E9C52" w14:textId="77777777" w:rsidR="004101BE" w:rsidRPr="004101BE" w:rsidRDefault="004101BE" w:rsidP="00463C45">
            <w:pPr>
              <w:rPr>
                <w:rFonts w:ascii="Verdana" w:hAnsi="Verdana"/>
                <w:sz w:val="20"/>
                <w:szCs w:val="20"/>
              </w:rPr>
            </w:pPr>
            <w:r w:rsidRPr="004101BE">
              <w:rPr>
                <w:rFonts w:ascii="Verdana" w:hAnsi="Verdana"/>
                <w:sz w:val="20"/>
                <w:szCs w:val="20"/>
              </w:rPr>
              <w:t>Diamètre maxi de l’alésage de la broche</w:t>
            </w:r>
          </w:p>
        </w:tc>
        <w:tc>
          <w:tcPr>
            <w:tcW w:w="2268" w:type="dxa"/>
          </w:tcPr>
          <w:p w14:paraId="3D6FD58C" w14:textId="77777777" w:rsidR="004101BE" w:rsidRPr="004101BE" w:rsidRDefault="004101BE" w:rsidP="00463C45">
            <w:pPr>
              <w:rPr>
                <w:rFonts w:ascii="Verdana" w:hAnsi="Verdana"/>
                <w:sz w:val="20"/>
                <w:szCs w:val="20"/>
              </w:rPr>
            </w:pPr>
            <w:r w:rsidRPr="004101BE">
              <w:rPr>
                <w:rFonts w:ascii="Verdana" w:hAnsi="Verdana"/>
                <w:sz w:val="20"/>
                <w:szCs w:val="20"/>
              </w:rPr>
              <w:t xml:space="preserve">mm </w:t>
            </w:r>
          </w:p>
        </w:tc>
        <w:tc>
          <w:tcPr>
            <w:tcW w:w="3260" w:type="dxa"/>
          </w:tcPr>
          <w:p w14:paraId="06603AF2" w14:textId="77777777" w:rsidR="004101BE" w:rsidRPr="004101BE" w:rsidRDefault="004101BE" w:rsidP="00463C45">
            <w:pPr>
              <w:rPr>
                <w:rFonts w:ascii="Verdana" w:hAnsi="Verdana"/>
                <w:sz w:val="20"/>
                <w:szCs w:val="20"/>
              </w:rPr>
            </w:pPr>
            <w:r w:rsidRPr="004101BE">
              <w:rPr>
                <w:rFonts w:ascii="Verdana" w:hAnsi="Verdana"/>
                <w:sz w:val="20"/>
                <w:szCs w:val="20"/>
              </w:rPr>
              <w:t>62 mini</w:t>
            </w:r>
          </w:p>
        </w:tc>
      </w:tr>
      <w:tr w:rsidR="004101BE" w:rsidRPr="000145FB" w14:paraId="2A7D6B2C" w14:textId="77777777" w:rsidTr="004101BE">
        <w:tc>
          <w:tcPr>
            <w:tcW w:w="3823" w:type="dxa"/>
          </w:tcPr>
          <w:p w14:paraId="15D1D1C4" w14:textId="77777777" w:rsidR="004101BE" w:rsidRPr="004101BE" w:rsidRDefault="004101BE" w:rsidP="00463C45">
            <w:pPr>
              <w:rPr>
                <w:rFonts w:ascii="Verdana" w:hAnsi="Verdana"/>
                <w:sz w:val="20"/>
                <w:szCs w:val="20"/>
              </w:rPr>
            </w:pPr>
            <w:r w:rsidRPr="004101BE">
              <w:rPr>
                <w:rFonts w:ascii="Verdana" w:hAnsi="Verdana"/>
                <w:sz w:val="20"/>
                <w:szCs w:val="20"/>
              </w:rPr>
              <w:t>Diamètre de barre admissible</w:t>
            </w:r>
          </w:p>
        </w:tc>
        <w:tc>
          <w:tcPr>
            <w:tcW w:w="2268" w:type="dxa"/>
          </w:tcPr>
          <w:p w14:paraId="2D690E4B"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260" w:type="dxa"/>
          </w:tcPr>
          <w:p w14:paraId="32560EAA" w14:textId="77777777" w:rsidR="004101BE" w:rsidRPr="004101BE" w:rsidRDefault="004101BE" w:rsidP="00463C45">
            <w:pPr>
              <w:rPr>
                <w:rFonts w:ascii="Verdana" w:hAnsi="Verdana"/>
                <w:sz w:val="20"/>
                <w:szCs w:val="20"/>
              </w:rPr>
            </w:pPr>
            <w:r w:rsidRPr="004101BE">
              <w:rPr>
                <w:rFonts w:ascii="Verdana" w:hAnsi="Verdana"/>
                <w:sz w:val="20"/>
                <w:szCs w:val="20"/>
              </w:rPr>
              <w:t>52 mini</w:t>
            </w:r>
          </w:p>
        </w:tc>
      </w:tr>
      <w:tr w:rsidR="004101BE" w:rsidRPr="000145FB" w14:paraId="2905BE5C" w14:textId="77777777" w:rsidTr="004101BE">
        <w:tc>
          <w:tcPr>
            <w:tcW w:w="3823" w:type="dxa"/>
          </w:tcPr>
          <w:p w14:paraId="2885418A" w14:textId="77777777" w:rsidR="004101BE" w:rsidRPr="004101BE" w:rsidRDefault="004101BE" w:rsidP="00463C45">
            <w:pPr>
              <w:rPr>
                <w:rFonts w:ascii="Verdana" w:hAnsi="Verdana"/>
                <w:sz w:val="20"/>
                <w:szCs w:val="20"/>
              </w:rPr>
            </w:pPr>
            <w:r w:rsidRPr="004101BE">
              <w:rPr>
                <w:rFonts w:ascii="Verdana" w:hAnsi="Verdana"/>
                <w:sz w:val="20"/>
                <w:szCs w:val="20"/>
              </w:rPr>
              <w:t>Nez de broche</w:t>
            </w:r>
          </w:p>
        </w:tc>
        <w:tc>
          <w:tcPr>
            <w:tcW w:w="2268" w:type="dxa"/>
          </w:tcPr>
          <w:p w14:paraId="1B301AB6" w14:textId="77777777" w:rsidR="004101BE" w:rsidRPr="004101BE" w:rsidRDefault="004101BE" w:rsidP="00463C45">
            <w:pPr>
              <w:rPr>
                <w:rFonts w:ascii="Verdana" w:hAnsi="Verdana"/>
                <w:sz w:val="20"/>
                <w:szCs w:val="20"/>
              </w:rPr>
            </w:pPr>
          </w:p>
        </w:tc>
        <w:tc>
          <w:tcPr>
            <w:tcW w:w="3260" w:type="dxa"/>
          </w:tcPr>
          <w:p w14:paraId="1F7D67D9" w14:textId="77777777" w:rsidR="004101BE" w:rsidRPr="004101BE" w:rsidRDefault="004101BE" w:rsidP="00463C45">
            <w:pPr>
              <w:rPr>
                <w:rFonts w:ascii="Verdana" w:hAnsi="Verdana"/>
                <w:sz w:val="20"/>
                <w:szCs w:val="20"/>
              </w:rPr>
            </w:pPr>
            <w:r w:rsidRPr="004101BE">
              <w:rPr>
                <w:rFonts w:ascii="Verdana" w:hAnsi="Verdana"/>
                <w:sz w:val="20"/>
                <w:szCs w:val="20"/>
              </w:rPr>
              <w:t>A2-6</w:t>
            </w:r>
          </w:p>
        </w:tc>
      </w:tr>
      <w:tr w:rsidR="004101BE" w:rsidRPr="000145FB" w14:paraId="34D31F67" w14:textId="77777777" w:rsidTr="004101BE">
        <w:tc>
          <w:tcPr>
            <w:tcW w:w="3823" w:type="dxa"/>
          </w:tcPr>
          <w:p w14:paraId="5C6490AF" w14:textId="77777777" w:rsidR="004101BE" w:rsidRPr="004101BE" w:rsidRDefault="004101BE" w:rsidP="00463C45">
            <w:pPr>
              <w:rPr>
                <w:rFonts w:ascii="Verdana" w:hAnsi="Verdana"/>
                <w:sz w:val="20"/>
                <w:szCs w:val="20"/>
              </w:rPr>
            </w:pPr>
            <w:r w:rsidRPr="004101BE">
              <w:rPr>
                <w:rFonts w:ascii="Verdana" w:hAnsi="Verdana"/>
                <w:sz w:val="20"/>
                <w:szCs w:val="20"/>
              </w:rPr>
              <w:t>Vitesse de broche</w:t>
            </w:r>
          </w:p>
        </w:tc>
        <w:tc>
          <w:tcPr>
            <w:tcW w:w="2268" w:type="dxa"/>
          </w:tcPr>
          <w:p w14:paraId="190F6B6F" w14:textId="77777777" w:rsidR="004101BE" w:rsidRPr="004101BE" w:rsidRDefault="004101BE" w:rsidP="00463C45">
            <w:pPr>
              <w:rPr>
                <w:rFonts w:ascii="Verdana" w:hAnsi="Verdana"/>
                <w:sz w:val="20"/>
                <w:szCs w:val="20"/>
              </w:rPr>
            </w:pPr>
            <w:proofErr w:type="spellStart"/>
            <w:r w:rsidRPr="004101BE">
              <w:rPr>
                <w:rFonts w:ascii="Verdana" w:hAnsi="Verdana"/>
                <w:sz w:val="20"/>
                <w:szCs w:val="20"/>
              </w:rPr>
              <w:t>rpm</w:t>
            </w:r>
            <w:proofErr w:type="spellEnd"/>
          </w:p>
        </w:tc>
        <w:tc>
          <w:tcPr>
            <w:tcW w:w="3260" w:type="dxa"/>
          </w:tcPr>
          <w:p w14:paraId="7F993D57" w14:textId="77777777" w:rsidR="004101BE" w:rsidRPr="004101BE" w:rsidRDefault="004101BE" w:rsidP="00463C45">
            <w:pPr>
              <w:rPr>
                <w:rFonts w:ascii="Verdana" w:hAnsi="Verdana"/>
                <w:sz w:val="20"/>
                <w:szCs w:val="20"/>
              </w:rPr>
            </w:pPr>
            <w:r w:rsidRPr="004101BE">
              <w:rPr>
                <w:rFonts w:ascii="Verdana" w:hAnsi="Verdana"/>
                <w:sz w:val="20"/>
                <w:szCs w:val="20"/>
              </w:rPr>
              <w:t>4000</w:t>
            </w:r>
          </w:p>
        </w:tc>
      </w:tr>
      <w:tr w:rsidR="004101BE" w:rsidRPr="000145FB" w14:paraId="2ED82E20" w14:textId="77777777" w:rsidTr="004101BE">
        <w:tc>
          <w:tcPr>
            <w:tcW w:w="3823" w:type="dxa"/>
          </w:tcPr>
          <w:p w14:paraId="2268825E" w14:textId="77777777" w:rsidR="004101BE" w:rsidRPr="004101BE" w:rsidRDefault="004101BE" w:rsidP="00463C45">
            <w:pPr>
              <w:rPr>
                <w:rFonts w:ascii="Verdana" w:hAnsi="Verdana"/>
                <w:sz w:val="20"/>
                <w:szCs w:val="20"/>
              </w:rPr>
            </w:pPr>
            <w:r w:rsidRPr="004101BE">
              <w:rPr>
                <w:rFonts w:ascii="Verdana" w:hAnsi="Verdana"/>
                <w:sz w:val="20"/>
                <w:szCs w:val="20"/>
              </w:rPr>
              <w:t>Puissance de broche</w:t>
            </w:r>
          </w:p>
        </w:tc>
        <w:tc>
          <w:tcPr>
            <w:tcW w:w="2268" w:type="dxa"/>
          </w:tcPr>
          <w:p w14:paraId="1E5E22B9" w14:textId="77777777" w:rsidR="004101BE" w:rsidRPr="004101BE" w:rsidRDefault="004101BE" w:rsidP="00463C45">
            <w:pPr>
              <w:rPr>
                <w:rFonts w:ascii="Verdana" w:hAnsi="Verdana"/>
                <w:sz w:val="20"/>
                <w:szCs w:val="20"/>
              </w:rPr>
            </w:pPr>
            <w:r w:rsidRPr="004101BE">
              <w:rPr>
                <w:rFonts w:ascii="Verdana" w:hAnsi="Verdana"/>
                <w:sz w:val="20"/>
                <w:szCs w:val="20"/>
              </w:rPr>
              <w:t>KW</w:t>
            </w:r>
          </w:p>
        </w:tc>
        <w:tc>
          <w:tcPr>
            <w:tcW w:w="3260" w:type="dxa"/>
          </w:tcPr>
          <w:p w14:paraId="1C66CD21" w14:textId="77777777" w:rsidR="004101BE" w:rsidRPr="004101BE" w:rsidRDefault="004101BE" w:rsidP="00463C45">
            <w:pPr>
              <w:rPr>
                <w:rFonts w:ascii="Verdana" w:hAnsi="Verdana"/>
                <w:sz w:val="20"/>
                <w:szCs w:val="20"/>
              </w:rPr>
            </w:pPr>
            <w:r w:rsidRPr="004101BE">
              <w:rPr>
                <w:rFonts w:ascii="Verdana" w:hAnsi="Verdana"/>
                <w:sz w:val="20"/>
                <w:szCs w:val="20"/>
              </w:rPr>
              <w:t>7 (courbe S1)</w:t>
            </w:r>
          </w:p>
        </w:tc>
      </w:tr>
    </w:tbl>
    <w:p w14:paraId="01FE3FD8" w14:textId="77777777" w:rsidR="004101BE" w:rsidRDefault="004101BE" w:rsidP="00B0133D">
      <w:pPr>
        <w:spacing w:after="0" w:line="240" w:lineRule="auto"/>
        <w:rPr>
          <w:rFonts w:ascii="Verdana" w:hAnsi="Verdana"/>
          <w:b/>
          <w:bCs/>
          <w:sz w:val="20"/>
          <w:szCs w:val="20"/>
          <w:u w:val="single"/>
        </w:rPr>
      </w:pPr>
    </w:p>
    <w:p w14:paraId="709D8092" w14:textId="77777777" w:rsidR="004101BE" w:rsidRDefault="004101BE" w:rsidP="00B0133D">
      <w:pPr>
        <w:spacing w:after="0" w:line="240" w:lineRule="auto"/>
        <w:rPr>
          <w:rFonts w:ascii="Verdana" w:hAnsi="Verdana"/>
          <w:b/>
          <w:bCs/>
          <w:sz w:val="20"/>
          <w:szCs w:val="20"/>
          <w:u w:val="single"/>
        </w:rPr>
      </w:pPr>
    </w:p>
    <w:tbl>
      <w:tblPr>
        <w:tblStyle w:val="Grilledutableau1"/>
        <w:tblW w:w="9351" w:type="dxa"/>
        <w:tblLook w:val="04A0" w:firstRow="1" w:lastRow="0" w:firstColumn="1" w:lastColumn="0" w:noHBand="0" w:noVBand="1"/>
      </w:tblPr>
      <w:tblGrid>
        <w:gridCol w:w="3823"/>
        <w:gridCol w:w="2218"/>
        <w:gridCol w:w="3310"/>
      </w:tblGrid>
      <w:tr w:rsidR="004101BE" w:rsidRPr="000145FB" w14:paraId="6A09CFC5" w14:textId="77777777" w:rsidTr="004101BE">
        <w:tc>
          <w:tcPr>
            <w:tcW w:w="3823" w:type="dxa"/>
          </w:tcPr>
          <w:p w14:paraId="682F6C0F" w14:textId="77777777" w:rsidR="004101BE" w:rsidRPr="004101BE" w:rsidRDefault="004101BE" w:rsidP="00463C45">
            <w:pPr>
              <w:rPr>
                <w:rFonts w:ascii="Verdana" w:hAnsi="Verdana"/>
                <w:sz w:val="20"/>
                <w:szCs w:val="20"/>
              </w:rPr>
            </w:pPr>
            <w:r w:rsidRPr="004101BE">
              <w:rPr>
                <w:rFonts w:ascii="Verdana" w:hAnsi="Verdana"/>
                <w:sz w:val="20"/>
                <w:szCs w:val="20"/>
              </w:rPr>
              <w:t>Précision de la broche</w:t>
            </w:r>
          </w:p>
        </w:tc>
        <w:tc>
          <w:tcPr>
            <w:tcW w:w="2218" w:type="dxa"/>
          </w:tcPr>
          <w:p w14:paraId="7E517235"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159757A3" w14:textId="77777777" w:rsidR="004101BE" w:rsidRPr="004101BE" w:rsidRDefault="004101BE" w:rsidP="00463C45">
            <w:pPr>
              <w:rPr>
                <w:rFonts w:ascii="Verdana" w:hAnsi="Verdana"/>
                <w:sz w:val="20"/>
                <w:szCs w:val="20"/>
              </w:rPr>
            </w:pPr>
            <w:r w:rsidRPr="004101BE">
              <w:rPr>
                <w:rFonts w:ascii="Verdana" w:hAnsi="Verdana"/>
                <w:sz w:val="20"/>
                <w:szCs w:val="20"/>
              </w:rPr>
              <w:t xml:space="preserve">0.003 </w:t>
            </w:r>
            <w:r w:rsidRPr="004101BE">
              <w:rPr>
                <w:rFonts w:ascii="Verdana" w:hAnsi="Verdana"/>
                <w:b/>
                <w:bCs/>
                <w:sz w:val="20"/>
                <w:szCs w:val="20"/>
              </w:rPr>
              <w:t>souhaité</w:t>
            </w:r>
          </w:p>
        </w:tc>
      </w:tr>
      <w:tr w:rsidR="004101BE" w:rsidRPr="000145FB" w14:paraId="73CC3817" w14:textId="77777777" w:rsidTr="004101BE">
        <w:tc>
          <w:tcPr>
            <w:tcW w:w="3823" w:type="dxa"/>
          </w:tcPr>
          <w:p w14:paraId="1574A451" w14:textId="77777777" w:rsidR="004101BE" w:rsidRPr="004101BE" w:rsidRDefault="004101BE" w:rsidP="00463C45">
            <w:pPr>
              <w:rPr>
                <w:rFonts w:ascii="Verdana" w:hAnsi="Verdana"/>
                <w:sz w:val="20"/>
                <w:szCs w:val="20"/>
              </w:rPr>
            </w:pPr>
            <w:r w:rsidRPr="004101BE">
              <w:rPr>
                <w:rFonts w:ascii="Verdana" w:hAnsi="Verdana"/>
                <w:sz w:val="20"/>
                <w:szCs w:val="20"/>
              </w:rPr>
              <w:t>Déplacement rapide l’axe X</w:t>
            </w:r>
          </w:p>
        </w:tc>
        <w:tc>
          <w:tcPr>
            <w:tcW w:w="2218" w:type="dxa"/>
          </w:tcPr>
          <w:p w14:paraId="36D0728C" w14:textId="77777777" w:rsidR="004101BE" w:rsidRPr="004101BE" w:rsidRDefault="004101BE" w:rsidP="00463C45">
            <w:pPr>
              <w:rPr>
                <w:rFonts w:ascii="Verdana" w:hAnsi="Verdana"/>
                <w:sz w:val="20"/>
                <w:szCs w:val="20"/>
              </w:rPr>
            </w:pPr>
            <w:r w:rsidRPr="004101BE">
              <w:rPr>
                <w:rFonts w:ascii="Verdana" w:hAnsi="Verdana"/>
                <w:sz w:val="20"/>
                <w:szCs w:val="20"/>
              </w:rPr>
              <w:t>m/min</w:t>
            </w:r>
          </w:p>
        </w:tc>
        <w:tc>
          <w:tcPr>
            <w:tcW w:w="3310" w:type="dxa"/>
          </w:tcPr>
          <w:p w14:paraId="75C72465" w14:textId="77777777" w:rsidR="004101BE" w:rsidRPr="004101BE" w:rsidRDefault="004101BE" w:rsidP="00463C45">
            <w:pPr>
              <w:rPr>
                <w:rFonts w:ascii="Verdana" w:hAnsi="Verdana"/>
                <w:sz w:val="20"/>
                <w:szCs w:val="20"/>
              </w:rPr>
            </w:pPr>
            <w:r w:rsidRPr="004101BE">
              <w:rPr>
                <w:rFonts w:ascii="Verdana" w:hAnsi="Verdana"/>
                <w:sz w:val="20"/>
                <w:szCs w:val="20"/>
              </w:rPr>
              <w:t>20 mini</w:t>
            </w:r>
          </w:p>
        </w:tc>
      </w:tr>
      <w:tr w:rsidR="004101BE" w:rsidRPr="000145FB" w14:paraId="76E65285" w14:textId="77777777" w:rsidTr="004101BE">
        <w:tc>
          <w:tcPr>
            <w:tcW w:w="3823" w:type="dxa"/>
          </w:tcPr>
          <w:p w14:paraId="7C90BEDE" w14:textId="77777777" w:rsidR="004101BE" w:rsidRPr="004101BE" w:rsidRDefault="004101BE" w:rsidP="00463C45">
            <w:pPr>
              <w:rPr>
                <w:rFonts w:ascii="Verdana" w:hAnsi="Verdana"/>
                <w:sz w:val="20"/>
                <w:szCs w:val="20"/>
              </w:rPr>
            </w:pPr>
            <w:r w:rsidRPr="004101BE">
              <w:rPr>
                <w:rFonts w:ascii="Verdana" w:hAnsi="Verdana"/>
                <w:sz w:val="20"/>
                <w:szCs w:val="20"/>
              </w:rPr>
              <w:t>Déplacement rapide l’axe Z</w:t>
            </w:r>
          </w:p>
        </w:tc>
        <w:tc>
          <w:tcPr>
            <w:tcW w:w="2218" w:type="dxa"/>
          </w:tcPr>
          <w:p w14:paraId="57F735DF" w14:textId="77777777" w:rsidR="004101BE" w:rsidRPr="004101BE" w:rsidRDefault="004101BE" w:rsidP="00463C45">
            <w:pPr>
              <w:rPr>
                <w:rFonts w:ascii="Verdana" w:hAnsi="Verdana"/>
                <w:sz w:val="20"/>
                <w:szCs w:val="20"/>
              </w:rPr>
            </w:pPr>
            <w:r w:rsidRPr="004101BE">
              <w:rPr>
                <w:rFonts w:ascii="Verdana" w:hAnsi="Verdana"/>
                <w:sz w:val="20"/>
                <w:szCs w:val="20"/>
              </w:rPr>
              <w:t>m/min</w:t>
            </w:r>
          </w:p>
        </w:tc>
        <w:tc>
          <w:tcPr>
            <w:tcW w:w="3310" w:type="dxa"/>
          </w:tcPr>
          <w:p w14:paraId="41DA8327" w14:textId="77777777" w:rsidR="004101BE" w:rsidRPr="004101BE" w:rsidRDefault="004101BE" w:rsidP="00463C45">
            <w:pPr>
              <w:rPr>
                <w:rFonts w:ascii="Verdana" w:hAnsi="Verdana"/>
                <w:sz w:val="20"/>
                <w:szCs w:val="20"/>
              </w:rPr>
            </w:pPr>
            <w:r w:rsidRPr="004101BE">
              <w:rPr>
                <w:rFonts w:ascii="Verdana" w:hAnsi="Verdana"/>
                <w:sz w:val="20"/>
                <w:szCs w:val="20"/>
              </w:rPr>
              <w:t>20 mini</w:t>
            </w:r>
          </w:p>
        </w:tc>
      </w:tr>
      <w:tr w:rsidR="004101BE" w:rsidRPr="000145FB" w14:paraId="6309D907" w14:textId="77777777" w:rsidTr="004101BE">
        <w:tc>
          <w:tcPr>
            <w:tcW w:w="3823" w:type="dxa"/>
          </w:tcPr>
          <w:p w14:paraId="7CF8B2F8" w14:textId="77777777" w:rsidR="004101BE" w:rsidRPr="004101BE" w:rsidRDefault="004101BE" w:rsidP="00463C45">
            <w:pPr>
              <w:rPr>
                <w:rFonts w:ascii="Verdana" w:hAnsi="Verdana"/>
                <w:sz w:val="20"/>
                <w:szCs w:val="20"/>
              </w:rPr>
            </w:pPr>
            <w:r w:rsidRPr="004101BE">
              <w:rPr>
                <w:rFonts w:ascii="Verdana" w:hAnsi="Verdana"/>
                <w:sz w:val="20"/>
                <w:szCs w:val="20"/>
              </w:rPr>
              <w:t>Précision de la position</w:t>
            </w:r>
          </w:p>
        </w:tc>
        <w:tc>
          <w:tcPr>
            <w:tcW w:w="2218" w:type="dxa"/>
          </w:tcPr>
          <w:p w14:paraId="6BF6E1A2"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793AE255" w14:textId="77777777" w:rsidR="004101BE" w:rsidRPr="004101BE" w:rsidRDefault="004101BE" w:rsidP="00463C45">
            <w:pPr>
              <w:rPr>
                <w:rFonts w:ascii="Verdana" w:hAnsi="Verdana"/>
                <w:sz w:val="20"/>
                <w:szCs w:val="20"/>
              </w:rPr>
            </w:pPr>
            <w:r w:rsidRPr="004101BE">
              <w:rPr>
                <w:rFonts w:ascii="Verdana" w:hAnsi="Verdana"/>
                <w:sz w:val="20"/>
                <w:szCs w:val="20"/>
              </w:rPr>
              <w:t xml:space="preserve">+/- 0.005 </w:t>
            </w:r>
            <w:r w:rsidRPr="004101BE">
              <w:rPr>
                <w:rFonts w:ascii="Verdana" w:hAnsi="Verdana"/>
                <w:b/>
                <w:bCs/>
                <w:sz w:val="20"/>
                <w:szCs w:val="20"/>
              </w:rPr>
              <w:t>souhaité</w:t>
            </w:r>
          </w:p>
        </w:tc>
      </w:tr>
      <w:tr w:rsidR="004101BE" w:rsidRPr="000145FB" w14:paraId="05A889B8" w14:textId="77777777" w:rsidTr="004101BE">
        <w:tc>
          <w:tcPr>
            <w:tcW w:w="3823" w:type="dxa"/>
          </w:tcPr>
          <w:p w14:paraId="0BD7CF04" w14:textId="77777777" w:rsidR="004101BE" w:rsidRPr="004101BE" w:rsidRDefault="004101BE" w:rsidP="00463C45">
            <w:pPr>
              <w:rPr>
                <w:rFonts w:ascii="Verdana" w:hAnsi="Verdana"/>
                <w:sz w:val="20"/>
                <w:szCs w:val="20"/>
              </w:rPr>
            </w:pPr>
            <w:r w:rsidRPr="004101BE">
              <w:rPr>
                <w:rFonts w:ascii="Verdana" w:hAnsi="Verdana"/>
                <w:sz w:val="20"/>
                <w:szCs w:val="20"/>
              </w:rPr>
              <w:t>Répétabilité</w:t>
            </w:r>
          </w:p>
        </w:tc>
        <w:tc>
          <w:tcPr>
            <w:tcW w:w="2218" w:type="dxa"/>
          </w:tcPr>
          <w:p w14:paraId="712D8E63"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7BBC662B" w14:textId="77777777" w:rsidR="004101BE" w:rsidRPr="004101BE" w:rsidRDefault="004101BE" w:rsidP="00463C45">
            <w:pPr>
              <w:rPr>
                <w:rFonts w:ascii="Verdana" w:hAnsi="Verdana"/>
                <w:sz w:val="20"/>
                <w:szCs w:val="20"/>
              </w:rPr>
            </w:pPr>
            <w:r w:rsidRPr="004101BE">
              <w:rPr>
                <w:rFonts w:ascii="Verdana" w:hAnsi="Verdana"/>
                <w:sz w:val="20"/>
                <w:szCs w:val="20"/>
              </w:rPr>
              <w:t xml:space="preserve">+/- 0.003 </w:t>
            </w:r>
            <w:r w:rsidRPr="004101BE">
              <w:rPr>
                <w:rFonts w:ascii="Verdana" w:hAnsi="Verdana"/>
                <w:b/>
                <w:bCs/>
                <w:sz w:val="20"/>
                <w:szCs w:val="20"/>
              </w:rPr>
              <w:t>souhaité</w:t>
            </w:r>
          </w:p>
        </w:tc>
      </w:tr>
      <w:tr w:rsidR="004101BE" w:rsidRPr="000145FB" w14:paraId="246DEBDF" w14:textId="77777777" w:rsidTr="004101BE">
        <w:tc>
          <w:tcPr>
            <w:tcW w:w="3823" w:type="dxa"/>
          </w:tcPr>
          <w:p w14:paraId="2DB80254" w14:textId="77777777" w:rsidR="004101BE" w:rsidRPr="004101BE" w:rsidRDefault="004101BE" w:rsidP="00463C45">
            <w:pPr>
              <w:rPr>
                <w:rFonts w:ascii="Verdana" w:hAnsi="Verdana"/>
                <w:sz w:val="20"/>
                <w:szCs w:val="20"/>
              </w:rPr>
            </w:pPr>
            <w:r w:rsidRPr="004101BE">
              <w:rPr>
                <w:rFonts w:ascii="Verdana" w:hAnsi="Verdana"/>
                <w:sz w:val="20"/>
                <w:szCs w:val="20"/>
              </w:rPr>
              <w:t>Commande directeur ou pupitre</w:t>
            </w:r>
          </w:p>
        </w:tc>
        <w:tc>
          <w:tcPr>
            <w:tcW w:w="2218" w:type="dxa"/>
          </w:tcPr>
          <w:p w14:paraId="073E29FC" w14:textId="77777777" w:rsidR="004101BE" w:rsidRPr="004101BE" w:rsidRDefault="004101BE" w:rsidP="00463C45">
            <w:pPr>
              <w:rPr>
                <w:rFonts w:ascii="Verdana" w:hAnsi="Verdana"/>
                <w:sz w:val="20"/>
                <w:szCs w:val="20"/>
              </w:rPr>
            </w:pPr>
          </w:p>
        </w:tc>
        <w:tc>
          <w:tcPr>
            <w:tcW w:w="3310" w:type="dxa"/>
          </w:tcPr>
          <w:p w14:paraId="76DD5760" w14:textId="77777777" w:rsidR="004101BE" w:rsidRPr="004101BE" w:rsidRDefault="004101BE" w:rsidP="00463C45">
            <w:pPr>
              <w:rPr>
                <w:rFonts w:ascii="Verdana" w:hAnsi="Verdana"/>
                <w:sz w:val="20"/>
                <w:szCs w:val="20"/>
              </w:rPr>
            </w:pPr>
            <w:r w:rsidRPr="004101BE">
              <w:rPr>
                <w:rFonts w:ascii="Verdana" w:hAnsi="Verdana"/>
                <w:sz w:val="20"/>
                <w:szCs w:val="20"/>
              </w:rPr>
              <w:t>SIEMENS 828 D + shop-</w:t>
            </w:r>
            <w:proofErr w:type="spellStart"/>
            <w:r w:rsidRPr="004101BE">
              <w:rPr>
                <w:rFonts w:ascii="Verdana" w:hAnsi="Verdana"/>
                <w:sz w:val="20"/>
                <w:szCs w:val="20"/>
              </w:rPr>
              <w:t>Turn</w:t>
            </w:r>
            <w:proofErr w:type="spellEnd"/>
          </w:p>
        </w:tc>
      </w:tr>
      <w:tr w:rsidR="004101BE" w:rsidRPr="000145FB" w14:paraId="012E5A70" w14:textId="77777777" w:rsidTr="004101BE">
        <w:tc>
          <w:tcPr>
            <w:tcW w:w="3823" w:type="dxa"/>
          </w:tcPr>
          <w:p w14:paraId="27FE965E" w14:textId="77777777" w:rsidR="004101BE" w:rsidRPr="004101BE" w:rsidRDefault="004101BE" w:rsidP="00463C45">
            <w:pPr>
              <w:rPr>
                <w:rFonts w:ascii="Verdana" w:hAnsi="Verdana"/>
                <w:sz w:val="20"/>
                <w:szCs w:val="20"/>
              </w:rPr>
            </w:pPr>
            <w:r w:rsidRPr="004101BE">
              <w:rPr>
                <w:rFonts w:ascii="Verdana" w:hAnsi="Verdana"/>
                <w:sz w:val="20"/>
                <w:szCs w:val="20"/>
              </w:rPr>
              <w:t>Déplacement de la poupée mobile</w:t>
            </w:r>
          </w:p>
        </w:tc>
        <w:tc>
          <w:tcPr>
            <w:tcW w:w="2218" w:type="dxa"/>
          </w:tcPr>
          <w:p w14:paraId="6CDB4B25"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33DEB0B8" w14:textId="77777777" w:rsidR="004101BE" w:rsidRPr="004101BE" w:rsidRDefault="004101BE" w:rsidP="00463C45">
            <w:pPr>
              <w:rPr>
                <w:rFonts w:ascii="Verdana" w:hAnsi="Verdana"/>
                <w:sz w:val="20"/>
                <w:szCs w:val="20"/>
              </w:rPr>
            </w:pPr>
            <w:r w:rsidRPr="004101BE">
              <w:rPr>
                <w:rFonts w:ascii="Verdana" w:hAnsi="Verdana"/>
                <w:sz w:val="20"/>
                <w:szCs w:val="20"/>
              </w:rPr>
              <w:t>400</w:t>
            </w:r>
          </w:p>
        </w:tc>
      </w:tr>
      <w:tr w:rsidR="004101BE" w:rsidRPr="000145FB" w14:paraId="4EB6F1B6" w14:textId="77777777" w:rsidTr="004101BE">
        <w:tc>
          <w:tcPr>
            <w:tcW w:w="3823" w:type="dxa"/>
          </w:tcPr>
          <w:p w14:paraId="6A503B20" w14:textId="77777777" w:rsidR="004101BE" w:rsidRPr="004101BE" w:rsidRDefault="004101BE" w:rsidP="00463C45">
            <w:pPr>
              <w:rPr>
                <w:rFonts w:ascii="Verdana" w:hAnsi="Verdana"/>
                <w:sz w:val="20"/>
                <w:szCs w:val="20"/>
              </w:rPr>
            </w:pPr>
            <w:r w:rsidRPr="004101BE">
              <w:rPr>
                <w:rFonts w:ascii="Verdana" w:hAnsi="Verdana"/>
                <w:sz w:val="20"/>
                <w:szCs w:val="20"/>
              </w:rPr>
              <w:t>Poids machine</w:t>
            </w:r>
          </w:p>
        </w:tc>
        <w:tc>
          <w:tcPr>
            <w:tcW w:w="2218" w:type="dxa"/>
          </w:tcPr>
          <w:p w14:paraId="22F91C8F" w14:textId="77777777" w:rsidR="004101BE" w:rsidRPr="004101BE" w:rsidRDefault="004101BE" w:rsidP="00463C45">
            <w:pPr>
              <w:rPr>
                <w:rFonts w:ascii="Verdana" w:hAnsi="Verdana"/>
                <w:sz w:val="20"/>
                <w:szCs w:val="20"/>
              </w:rPr>
            </w:pPr>
            <w:r w:rsidRPr="004101BE">
              <w:rPr>
                <w:rFonts w:ascii="Verdana" w:hAnsi="Verdana"/>
                <w:sz w:val="20"/>
                <w:szCs w:val="20"/>
              </w:rPr>
              <w:t>Kg</w:t>
            </w:r>
          </w:p>
        </w:tc>
        <w:tc>
          <w:tcPr>
            <w:tcW w:w="3310" w:type="dxa"/>
          </w:tcPr>
          <w:p w14:paraId="49C96866" w14:textId="77777777" w:rsidR="004101BE" w:rsidRPr="004101BE" w:rsidRDefault="004101BE" w:rsidP="00463C45">
            <w:pPr>
              <w:rPr>
                <w:rFonts w:ascii="Verdana" w:hAnsi="Verdana"/>
                <w:sz w:val="20"/>
                <w:szCs w:val="20"/>
              </w:rPr>
            </w:pPr>
            <w:r w:rsidRPr="004101BE">
              <w:rPr>
                <w:rFonts w:ascii="Verdana" w:hAnsi="Verdana"/>
                <w:sz w:val="20"/>
                <w:szCs w:val="20"/>
              </w:rPr>
              <w:t>3000 mini</w:t>
            </w:r>
          </w:p>
        </w:tc>
      </w:tr>
      <w:tr w:rsidR="004101BE" w:rsidRPr="000145FB" w14:paraId="1E78C53C" w14:textId="77777777" w:rsidTr="004101BE">
        <w:tc>
          <w:tcPr>
            <w:tcW w:w="3823" w:type="dxa"/>
          </w:tcPr>
          <w:p w14:paraId="5B63B918" w14:textId="77777777" w:rsidR="004101BE" w:rsidRPr="004101BE" w:rsidRDefault="004101BE" w:rsidP="00463C45">
            <w:pPr>
              <w:rPr>
                <w:rFonts w:ascii="Verdana" w:hAnsi="Verdana"/>
                <w:sz w:val="20"/>
                <w:szCs w:val="20"/>
              </w:rPr>
            </w:pPr>
            <w:r w:rsidRPr="004101BE">
              <w:rPr>
                <w:rFonts w:ascii="Verdana" w:hAnsi="Verdana"/>
                <w:sz w:val="20"/>
                <w:szCs w:val="20"/>
              </w:rPr>
              <w:t>Taille de la machine maxi</w:t>
            </w:r>
          </w:p>
        </w:tc>
        <w:tc>
          <w:tcPr>
            <w:tcW w:w="2218" w:type="dxa"/>
          </w:tcPr>
          <w:p w14:paraId="1BC0AFBA"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4A223C86" w14:textId="77777777" w:rsidR="004101BE" w:rsidRPr="004101BE" w:rsidRDefault="004101BE" w:rsidP="00463C45">
            <w:pPr>
              <w:rPr>
                <w:rFonts w:ascii="Verdana" w:hAnsi="Verdana"/>
                <w:sz w:val="20"/>
                <w:szCs w:val="20"/>
              </w:rPr>
            </w:pPr>
            <w:r w:rsidRPr="004101BE">
              <w:rPr>
                <w:rFonts w:ascii="Verdana" w:hAnsi="Verdana"/>
                <w:sz w:val="20"/>
                <w:szCs w:val="20"/>
              </w:rPr>
              <w:t>3000 maxi x 2000</w:t>
            </w:r>
          </w:p>
        </w:tc>
      </w:tr>
      <w:tr w:rsidR="004101BE" w:rsidRPr="000145FB" w14:paraId="52E8660C" w14:textId="77777777" w:rsidTr="007A1F62">
        <w:tc>
          <w:tcPr>
            <w:tcW w:w="9351" w:type="dxa"/>
            <w:gridSpan w:val="3"/>
          </w:tcPr>
          <w:p w14:paraId="0F809532" w14:textId="1CCF1D40" w:rsidR="004101BE" w:rsidRPr="004101BE" w:rsidRDefault="004101BE" w:rsidP="00463C45">
            <w:pPr>
              <w:rPr>
                <w:rFonts w:ascii="Verdana" w:hAnsi="Verdana"/>
                <w:sz w:val="20"/>
                <w:szCs w:val="20"/>
              </w:rPr>
            </w:pPr>
            <w:r w:rsidRPr="004101BE">
              <w:rPr>
                <w:rFonts w:ascii="Verdana" w:hAnsi="Verdana"/>
                <w:b/>
                <w:sz w:val="20"/>
                <w:szCs w:val="20"/>
              </w:rPr>
              <w:t>TOURELLE MOTORISEE</w:t>
            </w:r>
          </w:p>
        </w:tc>
      </w:tr>
      <w:tr w:rsidR="004101BE" w:rsidRPr="000145FB" w14:paraId="0479A72A" w14:textId="77777777" w:rsidTr="004101BE">
        <w:tc>
          <w:tcPr>
            <w:tcW w:w="3823" w:type="dxa"/>
          </w:tcPr>
          <w:p w14:paraId="389FADC1" w14:textId="77777777" w:rsidR="004101BE" w:rsidRPr="004101BE" w:rsidRDefault="004101BE" w:rsidP="00463C45">
            <w:pPr>
              <w:rPr>
                <w:rFonts w:ascii="Verdana" w:hAnsi="Verdana"/>
                <w:sz w:val="20"/>
                <w:szCs w:val="20"/>
              </w:rPr>
            </w:pPr>
            <w:r w:rsidRPr="004101BE">
              <w:rPr>
                <w:rFonts w:ascii="Verdana" w:hAnsi="Verdana"/>
                <w:sz w:val="20"/>
                <w:szCs w:val="20"/>
              </w:rPr>
              <w:t xml:space="preserve">Nombre de postes </w:t>
            </w:r>
          </w:p>
        </w:tc>
        <w:tc>
          <w:tcPr>
            <w:tcW w:w="2218" w:type="dxa"/>
          </w:tcPr>
          <w:p w14:paraId="60D9A552" w14:textId="77777777" w:rsidR="004101BE" w:rsidRPr="004101BE" w:rsidRDefault="004101BE" w:rsidP="00463C45">
            <w:pPr>
              <w:rPr>
                <w:rFonts w:ascii="Verdana" w:hAnsi="Verdana"/>
                <w:sz w:val="20"/>
                <w:szCs w:val="20"/>
              </w:rPr>
            </w:pPr>
          </w:p>
        </w:tc>
        <w:tc>
          <w:tcPr>
            <w:tcW w:w="3310" w:type="dxa"/>
          </w:tcPr>
          <w:p w14:paraId="18A81D53" w14:textId="77777777" w:rsidR="004101BE" w:rsidRPr="004101BE" w:rsidRDefault="004101BE" w:rsidP="00463C45">
            <w:pPr>
              <w:rPr>
                <w:rFonts w:ascii="Verdana" w:hAnsi="Verdana"/>
                <w:sz w:val="20"/>
                <w:szCs w:val="20"/>
              </w:rPr>
            </w:pPr>
            <w:r w:rsidRPr="004101BE">
              <w:rPr>
                <w:rFonts w:ascii="Verdana" w:hAnsi="Verdana"/>
                <w:sz w:val="20"/>
                <w:szCs w:val="20"/>
              </w:rPr>
              <w:t>8 mini - 12</w:t>
            </w:r>
          </w:p>
        </w:tc>
      </w:tr>
      <w:tr w:rsidR="004101BE" w:rsidRPr="000145FB" w14:paraId="54E19B34" w14:textId="77777777" w:rsidTr="004101BE">
        <w:tc>
          <w:tcPr>
            <w:tcW w:w="3823" w:type="dxa"/>
          </w:tcPr>
          <w:p w14:paraId="4A0E979A" w14:textId="77777777" w:rsidR="004101BE" w:rsidRPr="004101BE" w:rsidRDefault="004101BE" w:rsidP="00463C45">
            <w:pPr>
              <w:rPr>
                <w:rFonts w:ascii="Verdana" w:hAnsi="Verdana"/>
                <w:sz w:val="20"/>
                <w:szCs w:val="20"/>
              </w:rPr>
            </w:pPr>
            <w:r w:rsidRPr="004101BE">
              <w:rPr>
                <w:rFonts w:ascii="Verdana" w:hAnsi="Verdana"/>
                <w:sz w:val="20"/>
                <w:szCs w:val="20"/>
              </w:rPr>
              <w:t>Nombre de postes motorisés</w:t>
            </w:r>
          </w:p>
        </w:tc>
        <w:tc>
          <w:tcPr>
            <w:tcW w:w="2218" w:type="dxa"/>
          </w:tcPr>
          <w:p w14:paraId="2CDAC244" w14:textId="77777777" w:rsidR="004101BE" w:rsidRPr="004101BE" w:rsidRDefault="004101BE" w:rsidP="00463C45">
            <w:pPr>
              <w:rPr>
                <w:rFonts w:ascii="Verdana" w:hAnsi="Verdana"/>
                <w:sz w:val="20"/>
                <w:szCs w:val="20"/>
              </w:rPr>
            </w:pPr>
          </w:p>
        </w:tc>
        <w:tc>
          <w:tcPr>
            <w:tcW w:w="3310" w:type="dxa"/>
          </w:tcPr>
          <w:p w14:paraId="5F5B83F1" w14:textId="77777777" w:rsidR="004101BE" w:rsidRPr="004101BE" w:rsidRDefault="004101BE" w:rsidP="00463C45">
            <w:pPr>
              <w:rPr>
                <w:rFonts w:ascii="Verdana" w:hAnsi="Verdana"/>
                <w:sz w:val="20"/>
                <w:szCs w:val="20"/>
              </w:rPr>
            </w:pPr>
            <w:r w:rsidRPr="004101BE">
              <w:rPr>
                <w:rFonts w:ascii="Verdana" w:hAnsi="Verdana"/>
                <w:sz w:val="20"/>
                <w:szCs w:val="20"/>
              </w:rPr>
              <w:t>4 mini</w:t>
            </w:r>
          </w:p>
        </w:tc>
      </w:tr>
      <w:tr w:rsidR="004101BE" w:rsidRPr="000145FB" w14:paraId="78B3A66F" w14:textId="77777777" w:rsidTr="004101BE">
        <w:tc>
          <w:tcPr>
            <w:tcW w:w="3823" w:type="dxa"/>
          </w:tcPr>
          <w:p w14:paraId="6E0BEDE2" w14:textId="77777777" w:rsidR="004101BE" w:rsidRPr="004101BE" w:rsidRDefault="004101BE" w:rsidP="00463C45">
            <w:pPr>
              <w:rPr>
                <w:rFonts w:ascii="Verdana" w:hAnsi="Verdana"/>
                <w:sz w:val="20"/>
                <w:szCs w:val="20"/>
              </w:rPr>
            </w:pPr>
            <w:r w:rsidRPr="004101BE">
              <w:rPr>
                <w:rFonts w:ascii="Verdana" w:hAnsi="Verdana"/>
                <w:sz w:val="20"/>
                <w:szCs w:val="20"/>
              </w:rPr>
              <w:t>Taille de l’outil de tournage</w:t>
            </w:r>
          </w:p>
        </w:tc>
        <w:tc>
          <w:tcPr>
            <w:tcW w:w="2218" w:type="dxa"/>
          </w:tcPr>
          <w:p w14:paraId="5AB1E8B1"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7638B639" w14:textId="77777777" w:rsidR="004101BE" w:rsidRPr="004101BE" w:rsidRDefault="004101BE" w:rsidP="00463C45">
            <w:pPr>
              <w:rPr>
                <w:rFonts w:ascii="Verdana" w:hAnsi="Verdana"/>
                <w:sz w:val="20"/>
                <w:szCs w:val="20"/>
              </w:rPr>
            </w:pPr>
            <w:r w:rsidRPr="004101BE">
              <w:rPr>
                <w:rFonts w:ascii="Verdana" w:hAnsi="Verdana"/>
                <w:sz w:val="20"/>
                <w:szCs w:val="20"/>
              </w:rPr>
              <w:t>20 x 20</w:t>
            </w:r>
          </w:p>
        </w:tc>
      </w:tr>
      <w:tr w:rsidR="004101BE" w:rsidRPr="000145FB" w14:paraId="77BA3B09" w14:textId="77777777" w:rsidTr="004101BE">
        <w:tc>
          <w:tcPr>
            <w:tcW w:w="3823" w:type="dxa"/>
          </w:tcPr>
          <w:p w14:paraId="1F04E8BC" w14:textId="77777777" w:rsidR="004101BE" w:rsidRPr="004101BE" w:rsidRDefault="004101BE" w:rsidP="00463C45">
            <w:pPr>
              <w:rPr>
                <w:rFonts w:ascii="Verdana" w:hAnsi="Verdana"/>
                <w:sz w:val="20"/>
                <w:szCs w:val="20"/>
              </w:rPr>
            </w:pPr>
            <w:r w:rsidRPr="004101BE">
              <w:rPr>
                <w:rFonts w:ascii="Verdana" w:hAnsi="Verdana"/>
                <w:sz w:val="20"/>
                <w:szCs w:val="20"/>
              </w:rPr>
              <w:t>Diamètre de la queue</w:t>
            </w:r>
          </w:p>
        </w:tc>
        <w:tc>
          <w:tcPr>
            <w:tcW w:w="2218" w:type="dxa"/>
          </w:tcPr>
          <w:p w14:paraId="1A614A3E" w14:textId="77777777" w:rsidR="004101BE" w:rsidRPr="004101BE" w:rsidRDefault="004101BE" w:rsidP="00463C45">
            <w:pPr>
              <w:rPr>
                <w:rFonts w:ascii="Verdana" w:hAnsi="Verdana"/>
                <w:sz w:val="20"/>
                <w:szCs w:val="20"/>
              </w:rPr>
            </w:pPr>
            <w:r w:rsidRPr="004101BE">
              <w:rPr>
                <w:rFonts w:ascii="Verdana" w:hAnsi="Verdana"/>
                <w:sz w:val="20"/>
                <w:szCs w:val="20"/>
              </w:rPr>
              <w:t>mm</w:t>
            </w:r>
          </w:p>
        </w:tc>
        <w:tc>
          <w:tcPr>
            <w:tcW w:w="3310" w:type="dxa"/>
          </w:tcPr>
          <w:p w14:paraId="2169ED1D" w14:textId="77777777" w:rsidR="004101BE" w:rsidRPr="004101BE" w:rsidRDefault="004101BE" w:rsidP="00463C45">
            <w:pPr>
              <w:rPr>
                <w:rFonts w:ascii="Verdana" w:hAnsi="Verdana"/>
                <w:sz w:val="20"/>
                <w:szCs w:val="20"/>
              </w:rPr>
            </w:pPr>
            <w:r w:rsidRPr="004101BE">
              <w:rPr>
                <w:rFonts w:ascii="Verdana" w:hAnsi="Verdana"/>
                <w:sz w:val="20"/>
                <w:szCs w:val="20"/>
              </w:rPr>
              <w:t>VDI30</w:t>
            </w:r>
          </w:p>
        </w:tc>
      </w:tr>
      <w:tr w:rsidR="004101BE" w:rsidRPr="000145FB" w14:paraId="4AC811A2" w14:textId="77777777" w:rsidTr="004101BE">
        <w:tc>
          <w:tcPr>
            <w:tcW w:w="3823" w:type="dxa"/>
          </w:tcPr>
          <w:p w14:paraId="3E77CFBE" w14:textId="77777777" w:rsidR="004101BE" w:rsidRPr="004101BE" w:rsidRDefault="004101BE" w:rsidP="00463C45">
            <w:pPr>
              <w:rPr>
                <w:rFonts w:ascii="Verdana" w:hAnsi="Verdana"/>
                <w:sz w:val="20"/>
                <w:szCs w:val="20"/>
              </w:rPr>
            </w:pPr>
            <w:r w:rsidRPr="004101BE">
              <w:rPr>
                <w:rFonts w:ascii="Verdana" w:hAnsi="Verdana"/>
                <w:sz w:val="20"/>
                <w:szCs w:val="20"/>
              </w:rPr>
              <w:t>Vitesse de rotation</w:t>
            </w:r>
          </w:p>
        </w:tc>
        <w:tc>
          <w:tcPr>
            <w:tcW w:w="2218" w:type="dxa"/>
          </w:tcPr>
          <w:p w14:paraId="15696F16" w14:textId="77777777" w:rsidR="004101BE" w:rsidRPr="004101BE" w:rsidRDefault="004101BE" w:rsidP="00463C45">
            <w:pPr>
              <w:rPr>
                <w:rFonts w:ascii="Verdana" w:hAnsi="Verdana"/>
                <w:sz w:val="20"/>
                <w:szCs w:val="20"/>
              </w:rPr>
            </w:pPr>
            <w:proofErr w:type="spellStart"/>
            <w:r w:rsidRPr="004101BE">
              <w:rPr>
                <w:rFonts w:ascii="Verdana" w:hAnsi="Verdana"/>
                <w:sz w:val="20"/>
                <w:szCs w:val="20"/>
              </w:rPr>
              <w:t>rpm</w:t>
            </w:r>
            <w:proofErr w:type="spellEnd"/>
          </w:p>
        </w:tc>
        <w:tc>
          <w:tcPr>
            <w:tcW w:w="3310" w:type="dxa"/>
          </w:tcPr>
          <w:p w14:paraId="08D76847" w14:textId="77777777" w:rsidR="004101BE" w:rsidRPr="004101BE" w:rsidRDefault="004101BE" w:rsidP="00463C45">
            <w:pPr>
              <w:rPr>
                <w:rFonts w:ascii="Verdana" w:hAnsi="Verdana"/>
                <w:b/>
                <w:bCs/>
                <w:sz w:val="20"/>
                <w:szCs w:val="20"/>
                <w:highlight w:val="red"/>
              </w:rPr>
            </w:pPr>
            <w:r w:rsidRPr="003153EE">
              <w:rPr>
                <w:rFonts w:ascii="Verdana" w:hAnsi="Verdana"/>
                <w:b/>
                <w:bCs/>
                <w:sz w:val="20"/>
                <w:szCs w:val="20"/>
              </w:rPr>
              <w:t>A préciser par le candidat</w:t>
            </w:r>
          </w:p>
        </w:tc>
      </w:tr>
      <w:tr w:rsidR="004101BE" w:rsidRPr="000145FB" w14:paraId="7F145BBD" w14:textId="77777777" w:rsidTr="00354C48">
        <w:tc>
          <w:tcPr>
            <w:tcW w:w="9351" w:type="dxa"/>
            <w:gridSpan w:val="3"/>
          </w:tcPr>
          <w:p w14:paraId="4E21BB1E" w14:textId="353C0B71" w:rsidR="004101BE" w:rsidRPr="004101BE" w:rsidRDefault="004101BE" w:rsidP="00463C45">
            <w:pPr>
              <w:rPr>
                <w:rFonts w:ascii="Verdana" w:hAnsi="Verdana"/>
                <w:b/>
                <w:bCs/>
                <w:sz w:val="20"/>
                <w:szCs w:val="20"/>
              </w:rPr>
            </w:pPr>
            <w:r w:rsidRPr="004101BE">
              <w:rPr>
                <w:rFonts w:ascii="Verdana" w:hAnsi="Verdana"/>
                <w:b/>
                <w:bCs/>
                <w:sz w:val="20"/>
                <w:szCs w:val="20"/>
              </w:rPr>
              <w:t>ACCESSOIRES</w:t>
            </w:r>
          </w:p>
        </w:tc>
      </w:tr>
      <w:tr w:rsidR="004101BE" w:rsidRPr="000145FB" w14:paraId="6EE6F469" w14:textId="77777777" w:rsidTr="004101BE">
        <w:tc>
          <w:tcPr>
            <w:tcW w:w="3823" w:type="dxa"/>
          </w:tcPr>
          <w:p w14:paraId="4B106CCD" w14:textId="77777777" w:rsidR="004101BE" w:rsidRPr="004101BE" w:rsidRDefault="004101BE" w:rsidP="00463C45">
            <w:pPr>
              <w:rPr>
                <w:rFonts w:ascii="Verdana" w:hAnsi="Verdana"/>
                <w:sz w:val="20"/>
                <w:szCs w:val="20"/>
              </w:rPr>
            </w:pPr>
            <w:r w:rsidRPr="004101BE">
              <w:rPr>
                <w:rFonts w:ascii="Verdana" w:hAnsi="Verdana"/>
                <w:sz w:val="20"/>
                <w:szCs w:val="20"/>
              </w:rPr>
              <w:t>Convoyeur à copeaux</w:t>
            </w:r>
          </w:p>
        </w:tc>
        <w:tc>
          <w:tcPr>
            <w:tcW w:w="2218" w:type="dxa"/>
          </w:tcPr>
          <w:p w14:paraId="502ADA26" w14:textId="77777777" w:rsidR="004101BE" w:rsidRPr="004101BE" w:rsidRDefault="004101BE" w:rsidP="00463C45">
            <w:pPr>
              <w:rPr>
                <w:rFonts w:ascii="Verdana" w:hAnsi="Verdana"/>
                <w:sz w:val="20"/>
                <w:szCs w:val="20"/>
              </w:rPr>
            </w:pPr>
          </w:p>
        </w:tc>
        <w:tc>
          <w:tcPr>
            <w:tcW w:w="3310" w:type="dxa"/>
          </w:tcPr>
          <w:p w14:paraId="16FFD04E" w14:textId="77777777" w:rsidR="004101BE" w:rsidRPr="004101BE" w:rsidRDefault="004101BE" w:rsidP="00463C45">
            <w:pPr>
              <w:rPr>
                <w:rFonts w:ascii="Verdana" w:hAnsi="Verdana"/>
                <w:b/>
                <w:bCs/>
                <w:sz w:val="20"/>
                <w:szCs w:val="20"/>
              </w:rPr>
            </w:pPr>
          </w:p>
        </w:tc>
      </w:tr>
    </w:tbl>
    <w:p w14:paraId="53CDA1D3" w14:textId="77777777" w:rsidR="004101BE" w:rsidRDefault="004101BE" w:rsidP="00B0133D">
      <w:pPr>
        <w:spacing w:after="0" w:line="240" w:lineRule="auto"/>
        <w:rPr>
          <w:rFonts w:ascii="Verdana" w:hAnsi="Verdana"/>
          <w:b/>
          <w:bCs/>
          <w:sz w:val="20"/>
          <w:szCs w:val="20"/>
          <w:u w:val="single"/>
        </w:rPr>
      </w:pPr>
    </w:p>
    <w:p w14:paraId="7E175BAE" w14:textId="77777777" w:rsidR="004101BE" w:rsidRPr="000145FB" w:rsidRDefault="004101BE" w:rsidP="004101BE">
      <w:pPr>
        <w:spacing w:after="0" w:line="240" w:lineRule="auto"/>
        <w:jc w:val="both"/>
        <w:rPr>
          <w:rFonts w:ascii="Verdana" w:hAnsi="Verdana"/>
          <w:sz w:val="20"/>
          <w:szCs w:val="20"/>
        </w:rPr>
      </w:pPr>
    </w:p>
    <w:p w14:paraId="61251EBD" w14:textId="77777777" w:rsidR="004101BE" w:rsidRPr="000145FB" w:rsidRDefault="004101BE" w:rsidP="004101BE">
      <w:pPr>
        <w:spacing w:after="0" w:line="240" w:lineRule="auto"/>
        <w:rPr>
          <w:rFonts w:ascii="Verdana" w:hAnsi="Verdana"/>
          <w:sz w:val="20"/>
          <w:szCs w:val="20"/>
        </w:rPr>
      </w:pPr>
      <w:r w:rsidRPr="000145FB">
        <w:rPr>
          <w:rFonts w:ascii="Verdana" w:hAnsi="Verdana"/>
          <w:sz w:val="20"/>
          <w:szCs w:val="20"/>
        </w:rPr>
        <w:t xml:space="preserve">Le centre de tournage techniquement doit : </w:t>
      </w:r>
    </w:p>
    <w:p w14:paraId="2A064F33" w14:textId="0D5DAC5D" w:rsidR="004101BE" w:rsidRPr="000145FB" w:rsidRDefault="004101BE" w:rsidP="004101BE">
      <w:pPr>
        <w:pStyle w:val="Paragraphedeliste"/>
        <w:numPr>
          <w:ilvl w:val="0"/>
          <w:numId w:val="19"/>
        </w:numPr>
        <w:spacing w:after="0" w:line="240" w:lineRule="auto"/>
        <w:ind w:left="720"/>
        <w:jc w:val="both"/>
        <w:rPr>
          <w:rFonts w:ascii="Verdana" w:hAnsi="Verdana"/>
          <w:sz w:val="20"/>
          <w:szCs w:val="20"/>
        </w:rPr>
      </w:pPr>
      <w:r w:rsidRPr="000145FB">
        <w:rPr>
          <w:rFonts w:ascii="Verdana" w:hAnsi="Verdana"/>
          <w:sz w:val="20"/>
          <w:szCs w:val="20"/>
        </w:rPr>
        <w:t>Alimenter en 400V triphasé</w:t>
      </w:r>
      <w:r>
        <w:rPr>
          <w:rFonts w:ascii="Verdana" w:hAnsi="Verdana"/>
          <w:sz w:val="20"/>
          <w:szCs w:val="20"/>
        </w:rPr>
        <w:t> ;</w:t>
      </w:r>
    </w:p>
    <w:p w14:paraId="4F193184" w14:textId="65EDB770" w:rsidR="004101BE" w:rsidRPr="000145FB" w:rsidRDefault="004101BE" w:rsidP="004101BE">
      <w:pPr>
        <w:pStyle w:val="Paragraphedeliste"/>
        <w:numPr>
          <w:ilvl w:val="0"/>
          <w:numId w:val="19"/>
        </w:numPr>
        <w:spacing w:after="0" w:line="240" w:lineRule="auto"/>
        <w:ind w:left="720"/>
        <w:jc w:val="both"/>
        <w:rPr>
          <w:rFonts w:ascii="Verdana" w:hAnsi="Verdana"/>
          <w:sz w:val="20"/>
          <w:szCs w:val="20"/>
        </w:rPr>
      </w:pPr>
      <w:r w:rsidRPr="000145FB">
        <w:rPr>
          <w:rFonts w:ascii="Verdana" w:hAnsi="Verdana"/>
          <w:sz w:val="20"/>
          <w:szCs w:val="20"/>
        </w:rPr>
        <w:t>Alimenter sur un réseau d’air à 6 bars</w:t>
      </w:r>
      <w:r>
        <w:rPr>
          <w:rFonts w:ascii="Verdana" w:hAnsi="Verdana"/>
          <w:sz w:val="20"/>
          <w:szCs w:val="20"/>
        </w:rPr>
        <w:t> ;</w:t>
      </w:r>
    </w:p>
    <w:p w14:paraId="148D7491" w14:textId="48ED3876" w:rsidR="004101BE" w:rsidRPr="000145FB" w:rsidRDefault="004101BE" w:rsidP="004101BE">
      <w:pPr>
        <w:pStyle w:val="Paragraphedeliste"/>
        <w:numPr>
          <w:ilvl w:val="0"/>
          <w:numId w:val="19"/>
        </w:numPr>
        <w:spacing w:after="0" w:line="240" w:lineRule="auto"/>
        <w:ind w:left="720"/>
        <w:jc w:val="both"/>
        <w:rPr>
          <w:rFonts w:ascii="Verdana" w:hAnsi="Verdana"/>
          <w:sz w:val="20"/>
          <w:szCs w:val="20"/>
        </w:rPr>
      </w:pPr>
      <w:r w:rsidRPr="000145FB">
        <w:rPr>
          <w:rFonts w:ascii="Verdana" w:hAnsi="Verdana"/>
          <w:sz w:val="20"/>
          <w:szCs w:val="20"/>
        </w:rPr>
        <w:t>Être structuré pour accéder à l’ensemble des éléments dans des conditions ergonomiques pour des personnes valides ou à mobilité réduite</w:t>
      </w:r>
      <w:r>
        <w:rPr>
          <w:rFonts w:ascii="Verdana" w:hAnsi="Verdana"/>
          <w:sz w:val="20"/>
          <w:szCs w:val="20"/>
        </w:rPr>
        <w:t>.</w:t>
      </w:r>
    </w:p>
    <w:p w14:paraId="46C7BFF9" w14:textId="77777777" w:rsidR="004101BE" w:rsidRDefault="004101BE" w:rsidP="00B0133D">
      <w:pPr>
        <w:spacing w:after="0" w:line="240" w:lineRule="auto"/>
        <w:rPr>
          <w:rFonts w:ascii="Verdana" w:hAnsi="Verdana"/>
          <w:b/>
          <w:bCs/>
          <w:sz w:val="20"/>
          <w:szCs w:val="20"/>
          <w:u w:val="single"/>
        </w:rPr>
      </w:pPr>
    </w:p>
    <w:p w14:paraId="02D8771C" w14:textId="77777777" w:rsidR="004101BE" w:rsidRDefault="004101BE" w:rsidP="00B0133D">
      <w:pPr>
        <w:spacing w:after="0" w:line="240" w:lineRule="auto"/>
        <w:rPr>
          <w:rFonts w:ascii="Verdana" w:hAnsi="Verdana"/>
          <w:b/>
          <w:bCs/>
          <w:sz w:val="20"/>
          <w:szCs w:val="20"/>
          <w:u w:val="single"/>
        </w:rPr>
      </w:pPr>
    </w:p>
    <w:p w14:paraId="28AD37A5" w14:textId="77777777" w:rsidR="004101BE" w:rsidRPr="000145FB" w:rsidRDefault="004101BE" w:rsidP="004101BE">
      <w:pPr>
        <w:rPr>
          <w:rFonts w:ascii="Verdana" w:hAnsi="Verdana"/>
          <w:b/>
          <w:color w:val="002060"/>
          <w:sz w:val="20"/>
          <w:szCs w:val="20"/>
          <w:u w:val="single"/>
        </w:rPr>
      </w:pPr>
      <w:r w:rsidRPr="000145FB">
        <w:rPr>
          <w:rFonts w:ascii="Verdana" w:hAnsi="Verdana"/>
          <w:b/>
          <w:color w:val="002060"/>
          <w:sz w:val="20"/>
          <w:szCs w:val="20"/>
          <w:u w:val="single"/>
        </w:rPr>
        <w:t>Services inclus et associés</w:t>
      </w:r>
    </w:p>
    <w:p w14:paraId="64A632B1"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 titulaire doit faire preuve de disponibilité et flexibilité. Le rôle de conseil du titulaire se fait par échange téléphonique ou mail. Toutefois, il doit être en mesure de se déplacer sur site si l’échange téléphonique ne permet pas d’orienter l’utilisateur.</w:t>
      </w:r>
    </w:p>
    <w:p w14:paraId="56F3936E" w14:textId="77777777" w:rsidR="004101BE" w:rsidRPr="000145FB" w:rsidRDefault="004101BE" w:rsidP="004101BE">
      <w:pPr>
        <w:spacing w:after="0" w:line="240" w:lineRule="auto"/>
        <w:jc w:val="both"/>
        <w:rPr>
          <w:rFonts w:ascii="Verdana" w:hAnsi="Verdana"/>
          <w:b/>
          <w:color w:val="002060"/>
          <w:sz w:val="20"/>
          <w:szCs w:val="20"/>
          <w:u w:val="single"/>
        </w:rPr>
      </w:pPr>
    </w:p>
    <w:p w14:paraId="596BC8B6" w14:textId="77777777" w:rsidR="004101BE" w:rsidRPr="000145FB" w:rsidRDefault="004101BE" w:rsidP="004101BE">
      <w:pPr>
        <w:spacing w:after="0"/>
        <w:rPr>
          <w:rFonts w:ascii="Verdana" w:hAnsi="Verdana"/>
          <w:b/>
          <w:color w:val="002060"/>
          <w:sz w:val="20"/>
          <w:szCs w:val="20"/>
          <w:u w:val="single"/>
        </w:rPr>
      </w:pPr>
    </w:p>
    <w:p w14:paraId="16FFE196" w14:textId="77777777" w:rsidR="004101BE" w:rsidRPr="000145FB" w:rsidRDefault="004101BE" w:rsidP="004101BE">
      <w:pPr>
        <w:rPr>
          <w:rFonts w:ascii="Verdana" w:hAnsi="Verdana"/>
          <w:b/>
          <w:color w:val="002060"/>
          <w:sz w:val="20"/>
          <w:szCs w:val="20"/>
          <w:u w:val="single"/>
        </w:rPr>
      </w:pPr>
      <w:r w:rsidRPr="000145FB">
        <w:rPr>
          <w:rFonts w:ascii="Verdana" w:hAnsi="Verdana"/>
          <w:b/>
          <w:color w:val="002060"/>
          <w:sz w:val="20"/>
          <w:szCs w:val="20"/>
          <w:u w:val="single"/>
        </w:rPr>
        <w:t xml:space="preserve">Livraison </w:t>
      </w:r>
    </w:p>
    <w:p w14:paraId="0624E3D9"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Les éléments qui suivent sont portés à la connaissance du titulaire.</w:t>
      </w:r>
    </w:p>
    <w:p w14:paraId="5045B0CE"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 titulaire doit prendre contact avec le référent concerné pour, d’une part organiser le jour et l’heure de la livraison et l’installation, et d’autre part vérifier les modalités pratiques de la livraison, au minimum 48 heures avant la livraison effective.</w:t>
      </w:r>
    </w:p>
    <w:p w14:paraId="1C9CB8C9" w14:textId="77777777" w:rsidR="004101BE" w:rsidRPr="000145FB" w:rsidRDefault="004101BE" w:rsidP="004101BE">
      <w:pPr>
        <w:spacing w:after="0" w:line="240" w:lineRule="auto"/>
        <w:jc w:val="both"/>
        <w:rPr>
          <w:rFonts w:ascii="Verdana" w:hAnsi="Verdana"/>
          <w:sz w:val="20"/>
          <w:szCs w:val="20"/>
        </w:rPr>
      </w:pPr>
    </w:p>
    <w:p w14:paraId="4369CAB7"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 référent du titulaire doit prendre les dispositions nécessaires en matière de personnel afin que les livraisons soient totalement achevées à l’heure de la fermeture du site concerné par la livraison. Un défaut d’encadrement du personnel de livraison, entraînant une désorganisation de la livraison, un manque de respect des personnes présentes ou des locaux à équiper, voire une dégradation de l’établissement sera verbalisée par l’acheteur qui peut alors constater un manquement manifeste des conditions d’exécution du marché pouvant entraîner sa résiliation, suivant la gravité de la faute ou de son caractère répétitif.</w:t>
      </w:r>
    </w:p>
    <w:p w14:paraId="4C92A433" w14:textId="77777777" w:rsidR="004101BE" w:rsidRPr="000145FB" w:rsidRDefault="004101BE" w:rsidP="004101BE">
      <w:pPr>
        <w:spacing w:after="0" w:line="240" w:lineRule="auto"/>
        <w:jc w:val="both"/>
        <w:rPr>
          <w:rFonts w:ascii="Verdana" w:hAnsi="Verdana"/>
          <w:sz w:val="20"/>
          <w:szCs w:val="20"/>
        </w:rPr>
      </w:pPr>
    </w:p>
    <w:p w14:paraId="30B20A93"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 matériel livré par le titulaire doit être accompagné d’un bon de livraison, comportant :</w:t>
      </w:r>
    </w:p>
    <w:p w14:paraId="394C7F45" w14:textId="77777777" w:rsidR="004101BE" w:rsidRPr="000145FB" w:rsidRDefault="004101BE" w:rsidP="004101BE">
      <w:pPr>
        <w:numPr>
          <w:ilvl w:val="0"/>
          <w:numId w:val="18"/>
        </w:numPr>
        <w:spacing w:after="0" w:line="240" w:lineRule="auto"/>
        <w:jc w:val="both"/>
        <w:rPr>
          <w:rFonts w:ascii="Verdana" w:hAnsi="Verdana"/>
          <w:sz w:val="20"/>
          <w:szCs w:val="20"/>
        </w:rPr>
      </w:pPr>
      <w:r w:rsidRPr="000145FB">
        <w:rPr>
          <w:rFonts w:ascii="Verdana" w:hAnsi="Verdana"/>
          <w:sz w:val="20"/>
          <w:szCs w:val="20"/>
        </w:rPr>
        <w:t>La date de livraison ;</w:t>
      </w:r>
    </w:p>
    <w:p w14:paraId="46BB5A0D" w14:textId="2DB18A2F" w:rsidR="004101BE" w:rsidRPr="00034D61" w:rsidRDefault="004101BE" w:rsidP="004101BE">
      <w:pPr>
        <w:numPr>
          <w:ilvl w:val="0"/>
          <w:numId w:val="18"/>
        </w:numPr>
        <w:spacing w:after="0" w:line="240" w:lineRule="auto"/>
        <w:jc w:val="both"/>
        <w:rPr>
          <w:rFonts w:ascii="Verdana" w:hAnsi="Verdana"/>
          <w:sz w:val="20"/>
          <w:szCs w:val="20"/>
        </w:rPr>
      </w:pPr>
      <w:r w:rsidRPr="00034D61">
        <w:rPr>
          <w:rFonts w:ascii="Verdana" w:hAnsi="Verdana"/>
          <w:sz w:val="20"/>
          <w:szCs w:val="20"/>
        </w:rPr>
        <w:t>Le numéro du bon de commande, l’objet du marché et son numéro</w:t>
      </w:r>
      <w:r w:rsidR="0013398D">
        <w:rPr>
          <w:rFonts w:ascii="Verdana" w:hAnsi="Verdana"/>
          <w:sz w:val="20"/>
          <w:szCs w:val="20"/>
        </w:rPr>
        <w:t xml:space="preserve"> </w:t>
      </w:r>
      <w:r w:rsidRPr="00034D61">
        <w:rPr>
          <w:rFonts w:ascii="Verdana" w:hAnsi="Verdana"/>
          <w:sz w:val="20"/>
          <w:szCs w:val="20"/>
        </w:rPr>
        <w:t>;</w:t>
      </w:r>
    </w:p>
    <w:p w14:paraId="1C7A725A" w14:textId="77777777" w:rsidR="004101BE" w:rsidRPr="00034D61" w:rsidRDefault="004101BE" w:rsidP="004101BE">
      <w:pPr>
        <w:numPr>
          <w:ilvl w:val="0"/>
          <w:numId w:val="18"/>
        </w:numPr>
        <w:spacing w:after="0" w:line="240" w:lineRule="auto"/>
        <w:jc w:val="both"/>
        <w:rPr>
          <w:rFonts w:ascii="Verdana" w:hAnsi="Verdana"/>
          <w:sz w:val="20"/>
          <w:szCs w:val="20"/>
        </w:rPr>
      </w:pPr>
      <w:r w:rsidRPr="00034D61">
        <w:rPr>
          <w:rFonts w:ascii="Verdana" w:hAnsi="Verdana"/>
          <w:sz w:val="20"/>
          <w:szCs w:val="20"/>
        </w:rPr>
        <w:t>L’identification du titulaire</w:t>
      </w:r>
      <w:r>
        <w:rPr>
          <w:rFonts w:ascii="Verdana" w:hAnsi="Verdana"/>
          <w:sz w:val="20"/>
          <w:szCs w:val="20"/>
        </w:rPr>
        <w:t> ;</w:t>
      </w:r>
    </w:p>
    <w:p w14:paraId="2081A111" w14:textId="77777777" w:rsidR="004101BE" w:rsidRPr="00034D61" w:rsidRDefault="004101BE" w:rsidP="004101BE">
      <w:pPr>
        <w:numPr>
          <w:ilvl w:val="0"/>
          <w:numId w:val="18"/>
        </w:numPr>
        <w:spacing w:after="0" w:line="240" w:lineRule="auto"/>
        <w:jc w:val="both"/>
        <w:rPr>
          <w:rFonts w:ascii="Verdana" w:hAnsi="Verdana"/>
          <w:sz w:val="20"/>
          <w:szCs w:val="20"/>
        </w:rPr>
      </w:pPr>
      <w:r w:rsidRPr="00034D61">
        <w:rPr>
          <w:rFonts w:ascii="Verdana" w:hAnsi="Verdana"/>
          <w:sz w:val="20"/>
          <w:szCs w:val="20"/>
        </w:rPr>
        <w:t>Le nom du contact et le n° du bâtiment de la FDME</w:t>
      </w:r>
      <w:r>
        <w:rPr>
          <w:rFonts w:ascii="Verdana" w:hAnsi="Verdana"/>
          <w:sz w:val="20"/>
          <w:szCs w:val="20"/>
        </w:rPr>
        <w:t> ;</w:t>
      </w:r>
    </w:p>
    <w:p w14:paraId="280CCFC3" w14:textId="77777777" w:rsidR="004101BE" w:rsidRPr="00034D61" w:rsidRDefault="004101BE" w:rsidP="004101BE">
      <w:pPr>
        <w:numPr>
          <w:ilvl w:val="0"/>
          <w:numId w:val="18"/>
        </w:numPr>
        <w:spacing w:after="0" w:line="240" w:lineRule="auto"/>
        <w:jc w:val="both"/>
        <w:rPr>
          <w:rFonts w:ascii="Verdana" w:hAnsi="Verdana"/>
          <w:sz w:val="20"/>
          <w:szCs w:val="20"/>
        </w:rPr>
      </w:pPr>
      <w:r w:rsidRPr="00034D61">
        <w:rPr>
          <w:rFonts w:ascii="Verdana" w:hAnsi="Verdana"/>
          <w:sz w:val="20"/>
          <w:szCs w:val="20"/>
        </w:rPr>
        <w:t>Le nombre de colis et/ou de palettes</w:t>
      </w:r>
      <w:r>
        <w:rPr>
          <w:rFonts w:ascii="Verdana" w:hAnsi="Verdana"/>
          <w:sz w:val="20"/>
          <w:szCs w:val="20"/>
        </w:rPr>
        <w:t> ;</w:t>
      </w:r>
    </w:p>
    <w:p w14:paraId="0E8B235D" w14:textId="77777777" w:rsidR="004101BE" w:rsidRPr="00034D61" w:rsidRDefault="004101BE" w:rsidP="004101BE">
      <w:pPr>
        <w:numPr>
          <w:ilvl w:val="0"/>
          <w:numId w:val="18"/>
        </w:numPr>
        <w:spacing w:after="0" w:line="240" w:lineRule="auto"/>
        <w:jc w:val="both"/>
        <w:rPr>
          <w:rFonts w:ascii="Verdana" w:hAnsi="Verdana"/>
          <w:sz w:val="20"/>
          <w:szCs w:val="20"/>
        </w:rPr>
      </w:pPr>
      <w:r w:rsidRPr="00034D61">
        <w:rPr>
          <w:rFonts w:ascii="Verdana" w:hAnsi="Verdana"/>
          <w:sz w:val="20"/>
          <w:szCs w:val="20"/>
        </w:rPr>
        <w:t>La liste des articles livrés (désignation et références des articles)</w:t>
      </w:r>
      <w:r>
        <w:rPr>
          <w:rFonts w:ascii="Verdana" w:hAnsi="Verdana"/>
          <w:sz w:val="20"/>
          <w:szCs w:val="20"/>
        </w:rPr>
        <w:t>.</w:t>
      </w:r>
      <w:r w:rsidRPr="00034D61">
        <w:rPr>
          <w:rFonts w:ascii="Verdana" w:hAnsi="Verdana"/>
          <w:sz w:val="20"/>
          <w:szCs w:val="20"/>
        </w:rPr>
        <w:t xml:space="preserve"> </w:t>
      </w:r>
    </w:p>
    <w:p w14:paraId="0AD8711E" w14:textId="77777777" w:rsidR="004101BE" w:rsidRDefault="004101BE" w:rsidP="004101BE">
      <w:pPr>
        <w:spacing w:after="0" w:line="240" w:lineRule="auto"/>
        <w:jc w:val="both"/>
        <w:rPr>
          <w:rFonts w:ascii="Verdana" w:hAnsi="Verdana"/>
          <w:sz w:val="20"/>
          <w:szCs w:val="20"/>
        </w:rPr>
      </w:pPr>
    </w:p>
    <w:p w14:paraId="2C784692" w14:textId="77777777" w:rsidR="004101BE" w:rsidRPr="000145FB" w:rsidRDefault="004101BE" w:rsidP="004101BE">
      <w:pPr>
        <w:spacing w:after="0" w:line="240" w:lineRule="auto"/>
        <w:jc w:val="both"/>
        <w:rPr>
          <w:rFonts w:ascii="Verdana" w:hAnsi="Verdana"/>
          <w:sz w:val="20"/>
          <w:szCs w:val="20"/>
        </w:rPr>
      </w:pPr>
      <w:r w:rsidRPr="00034D61">
        <w:rPr>
          <w:rFonts w:ascii="Verdana" w:hAnsi="Verdana"/>
          <w:sz w:val="20"/>
          <w:szCs w:val="20"/>
        </w:rPr>
        <w:t xml:space="preserve">Les bons de livraison doivent être à l’extérieur des colis lors des livraisons. A la livraison, le nom du réceptionnaire et la signature de ce dernier doivent être apposés sur le bon de </w:t>
      </w:r>
      <w:r w:rsidRPr="00034D61">
        <w:rPr>
          <w:rFonts w:ascii="Verdana" w:hAnsi="Verdana"/>
          <w:sz w:val="20"/>
          <w:szCs w:val="20"/>
        </w:rPr>
        <w:lastRenderedPageBreak/>
        <w:t xml:space="preserve">livraison. Ce </w:t>
      </w:r>
      <w:r w:rsidRPr="000145FB">
        <w:rPr>
          <w:rFonts w:ascii="Verdana" w:hAnsi="Verdana"/>
          <w:sz w:val="20"/>
          <w:szCs w:val="20"/>
        </w:rPr>
        <w:t xml:space="preserve">document ne vaut pas accord sur le contenu de la commande. Il permet seulement de prendre acte de la livraison. </w:t>
      </w:r>
    </w:p>
    <w:p w14:paraId="7CB89183" w14:textId="77777777" w:rsidR="0013398D" w:rsidRDefault="0013398D" w:rsidP="004101BE">
      <w:pPr>
        <w:spacing w:after="0" w:line="240" w:lineRule="auto"/>
        <w:jc w:val="both"/>
        <w:rPr>
          <w:rFonts w:ascii="Verdana" w:hAnsi="Verdana"/>
          <w:sz w:val="20"/>
          <w:szCs w:val="20"/>
        </w:rPr>
      </w:pPr>
    </w:p>
    <w:p w14:paraId="0A0FE4C2" w14:textId="76718998"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Le titulaire est informé qu’il doit :</w:t>
      </w:r>
    </w:p>
    <w:p w14:paraId="1EC78BF1" w14:textId="0810EE1F"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Assurer le déballage, les opérations de manutention</w:t>
      </w:r>
      <w:r w:rsidR="004C1607">
        <w:rPr>
          <w:rFonts w:ascii="Verdana" w:hAnsi="Verdana"/>
          <w:sz w:val="20"/>
          <w:szCs w:val="20"/>
        </w:rPr>
        <w:t> ;</w:t>
      </w:r>
    </w:p>
    <w:p w14:paraId="68506F7F" w14:textId="6D473AA5"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Assurer l’assemblage et le montage des équipements et accessoires (y compris main d’œuvre et réglage) à l’endroit spécifié</w:t>
      </w:r>
      <w:r w:rsidR="004C1607">
        <w:rPr>
          <w:rFonts w:ascii="Verdana" w:hAnsi="Verdana"/>
          <w:sz w:val="20"/>
          <w:szCs w:val="20"/>
        </w:rPr>
        <w:t> ;</w:t>
      </w:r>
    </w:p>
    <w:p w14:paraId="70D237E5" w14:textId="383BAF1F"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Raccorder la ligne aux énergies électriques et pneumatiques</w:t>
      </w:r>
      <w:r w:rsidR="004C1607">
        <w:rPr>
          <w:rFonts w:ascii="Verdana" w:hAnsi="Verdana"/>
          <w:sz w:val="20"/>
          <w:szCs w:val="20"/>
        </w:rPr>
        <w:t> ;</w:t>
      </w:r>
    </w:p>
    <w:p w14:paraId="4BB74773" w14:textId="6CD0B391"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Vérifier l’état de bon fonctionnement des matériels livrés</w:t>
      </w:r>
      <w:r w:rsidR="004C1607">
        <w:rPr>
          <w:rFonts w:ascii="Verdana" w:hAnsi="Verdana"/>
          <w:sz w:val="20"/>
          <w:szCs w:val="20"/>
        </w:rPr>
        <w:t> ;</w:t>
      </w:r>
    </w:p>
    <w:p w14:paraId="513CD8F9" w14:textId="2CB405C9"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Utiliser leur propre outillage, matériels et accessoires divers sans faire usage de ceux appartenant à la FDME</w:t>
      </w:r>
      <w:r w:rsidR="004C1607">
        <w:rPr>
          <w:rFonts w:ascii="Verdana" w:hAnsi="Verdana"/>
          <w:sz w:val="20"/>
          <w:szCs w:val="20"/>
        </w:rPr>
        <w:t> ;</w:t>
      </w:r>
    </w:p>
    <w:p w14:paraId="265CAC43" w14:textId="11D765D2"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Implanter la ligne dans les ateliers de maintenance en empruntant les accès existants et sans générer de travaux de modification de la structure du bâtiment et des réseaux des fluides et énergie en place</w:t>
      </w:r>
      <w:r w:rsidR="004C1607">
        <w:rPr>
          <w:rFonts w:ascii="Verdana" w:hAnsi="Verdana"/>
          <w:sz w:val="20"/>
          <w:szCs w:val="20"/>
        </w:rPr>
        <w:t> ;</w:t>
      </w:r>
    </w:p>
    <w:p w14:paraId="4C495E15" w14:textId="6A754650"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Préciser ses besoins en fluides, énergies et réseau numérique dans sa proposition commerciale</w:t>
      </w:r>
      <w:r w:rsidR="004C1607">
        <w:rPr>
          <w:rFonts w:ascii="Verdana" w:hAnsi="Verdana"/>
          <w:sz w:val="20"/>
          <w:szCs w:val="20"/>
        </w:rPr>
        <w:t> ;</w:t>
      </w:r>
    </w:p>
    <w:p w14:paraId="35AB1A01" w14:textId="0C80CCA1"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Procéder aux raccordements sur les sources fluides, énergies et réseaux numériques désignées par la FDME</w:t>
      </w:r>
      <w:r w:rsidR="004C1607">
        <w:rPr>
          <w:rFonts w:ascii="Verdana" w:hAnsi="Verdana"/>
          <w:sz w:val="20"/>
          <w:szCs w:val="20"/>
        </w:rPr>
        <w:t> ;</w:t>
      </w:r>
    </w:p>
    <w:p w14:paraId="0011720F" w14:textId="0C8C324B"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Réaliser les essais et la mise en service jusqu’aux résultats attendus dans le respect des règles de sécurité</w:t>
      </w:r>
      <w:r w:rsidR="004C1607">
        <w:rPr>
          <w:rFonts w:ascii="Verdana" w:hAnsi="Verdana"/>
          <w:sz w:val="20"/>
          <w:szCs w:val="20"/>
        </w:rPr>
        <w:t> ;</w:t>
      </w:r>
    </w:p>
    <w:p w14:paraId="385146D2" w14:textId="27477619"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Fournir un système stable et sécurisé</w:t>
      </w:r>
      <w:r w:rsidR="004C1607">
        <w:rPr>
          <w:rFonts w:ascii="Verdana" w:hAnsi="Verdana"/>
          <w:sz w:val="20"/>
          <w:szCs w:val="20"/>
        </w:rPr>
        <w:t> ;</w:t>
      </w:r>
    </w:p>
    <w:p w14:paraId="2116C7ED" w14:textId="09A5118C"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Mettre leurs matériels et outillages hors de portée des personnes circulant dans l’atelier de maintenance en leur absence du lieu d’intervention</w:t>
      </w:r>
      <w:r w:rsidR="004C1607">
        <w:rPr>
          <w:rFonts w:ascii="Verdana" w:hAnsi="Verdana"/>
          <w:sz w:val="20"/>
          <w:szCs w:val="20"/>
        </w:rPr>
        <w:t> ;</w:t>
      </w:r>
    </w:p>
    <w:p w14:paraId="020083DA" w14:textId="17C9A777"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Laisser la zone propre et sécurisée en leur absence du lieu d’intervention</w:t>
      </w:r>
      <w:r w:rsidR="004C1607">
        <w:rPr>
          <w:rFonts w:ascii="Verdana" w:hAnsi="Verdana"/>
          <w:sz w:val="20"/>
          <w:szCs w:val="20"/>
        </w:rPr>
        <w:t> ;</w:t>
      </w:r>
    </w:p>
    <w:p w14:paraId="68CEF0E0" w14:textId="77777777"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Reprendre les emballages (y compris en étage ou en sous-sol –avec ou sans ascenseur),</w:t>
      </w:r>
    </w:p>
    <w:p w14:paraId="65FBA16F" w14:textId="403E0F17"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Assurer la prise en main par les utilisateurs et un temps de démonstration et de formation permettant cette prise en main (détaillée au paragraphe suivant)</w:t>
      </w:r>
      <w:r w:rsidR="004C1607">
        <w:rPr>
          <w:rFonts w:ascii="Verdana" w:hAnsi="Verdana"/>
          <w:sz w:val="20"/>
          <w:szCs w:val="20"/>
        </w:rPr>
        <w:t> ;</w:t>
      </w:r>
    </w:p>
    <w:p w14:paraId="016D0AED" w14:textId="27D5AB0A" w:rsidR="004101BE" w:rsidRPr="000145FB" w:rsidRDefault="004101BE" w:rsidP="004101BE">
      <w:pPr>
        <w:numPr>
          <w:ilvl w:val="0"/>
          <w:numId w:val="17"/>
        </w:numPr>
        <w:spacing w:after="0" w:line="240" w:lineRule="auto"/>
        <w:jc w:val="both"/>
        <w:rPr>
          <w:rFonts w:ascii="Verdana" w:hAnsi="Verdana"/>
          <w:sz w:val="20"/>
          <w:szCs w:val="20"/>
        </w:rPr>
      </w:pPr>
      <w:r w:rsidRPr="000145FB">
        <w:rPr>
          <w:rFonts w:ascii="Verdana" w:hAnsi="Verdana"/>
          <w:sz w:val="20"/>
          <w:szCs w:val="20"/>
        </w:rPr>
        <w:t>Disposer d’un service d’assistance technique</w:t>
      </w:r>
      <w:r w:rsidR="004C1607">
        <w:rPr>
          <w:rFonts w:ascii="Verdana" w:hAnsi="Verdana"/>
          <w:sz w:val="20"/>
          <w:szCs w:val="20"/>
        </w:rPr>
        <w:t>.</w:t>
      </w:r>
    </w:p>
    <w:p w14:paraId="4F48D347" w14:textId="77777777" w:rsidR="004101BE" w:rsidRDefault="004101BE" w:rsidP="004101BE">
      <w:pPr>
        <w:rPr>
          <w:rFonts w:ascii="Verdana" w:hAnsi="Verdana"/>
          <w:bCs/>
          <w:sz w:val="20"/>
          <w:szCs w:val="20"/>
          <w:u w:val="single"/>
        </w:rPr>
      </w:pPr>
    </w:p>
    <w:p w14:paraId="2AB3EF87" w14:textId="3A79FD82" w:rsidR="004101BE" w:rsidRPr="003451D6" w:rsidRDefault="004101BE" w:rsidP="004101BE">
      <w:pPr>
        <w:spacing w:after="0" w:line="240" w:lineRule="auto"/>
        <w:jc w:val="both"/>
        <w:rPr>
          <w:rFonts w:ascii="Verdana" w:hAnsi="Verdana"/>
          <w:b/>
          <w:color w:val="002060"/>
          <w:sz w:val="20"/>
          <w:szCs w:val="20"/>
          <w:u w:val="single"/>
        </w:rPr>
      </w:pPr>
      <w:r w:rsidRPr="003451D6">
        <w:rPr>
          <w:rFonts w:ascii="Verdana" w:hAnsi="Verdana"/>
          <w:b/>
          <w:color w:val="002060"/>
          <w:sz w:val="20"/>
          <w:szCs w:val="20"/>
          <w:u w:val="single"/>
        </w:rPr>
        <w:t>Service de prise en main du matériel et mise en service (avec démonstration sur site)</w:t>
      </w:r>
    </w:p>
    <w:p w14:paraId="633B34F0" w14:textId="77777777" w:rsidR="004101BE" w:rsidRPr="00034D61" w:rsidRDefault="004101BE" w:rsidP="004101BE">
      <w:pPr>
        <w:spacing w:after="0" w:line="240" w:lineRule="auto"/>
        <w:jc w:val="both"/>
        <w:rPr>
          <w:rFonts w:ascii="Verdana" w:hAnsi="Verdana"/>
          <w:sz w:val="20"/>
          <w:szCs w:val="20"/>
        </w:rPr>
      </w:pPr>
      <w:r w:rsidRPr="00034D61">
        <w:rPr>
          <w:rFonts w:ascii="Verdana" w:hAnsi="Verdana"/>
          <w:sz w:val="20"/>
          <w:szCs w:val="20"/>
        </w:rPr>
        <w:t xml:space="preserve"> </w:t>
      </w:r>
    </w:p>
    <w:p w14:paraId="716ACEA6" w14:textId="2A86A5B2" w:rsidR="004101BE" w:rsidRPr="000145FB" w:rsidRDefault="004101BE" w:rsidP="004101BE">
      <w:pPr>
        <w:spacing w:after="0" w:line="240" w:lineRule="auto"/>
        <w:jc w:val="both"/>
        <w:rPr>
          <w:rFonts w:ascii="Verdana" w:hAnsi="Verdana"/>
          <w:sz w:val="20"/>
          <w:szCs w:val="20"/>
        </w:rPr>
      </w:pPr>
      <w:proofErr w:type="gramStart"/>
      <w:r w:rsidRPr="000145FB">
        <w:rPr>
          <w:rFonts w:ascii="Verdana" w:hAnsi="Verdana"/>
          <w:sz w:val="20"/>
          <w:szCs w:val="20"/>
        </w:rPr>
        <w:t>Suite à</w:t>
      </w:r>
      <w:proofErr w:type="gramEnd"/>
      <w:r w:rsidRPr="000145FB">
        <w:rPr>
          <w:rFonts w:ascii="Verdana" w:hAnsi="Verdana"/>
          <w:sz w:val="20"/>
          <w:szCs w:val="20"/>
        </w:rPr>
        <w:t xml:space="preserve"> la livraison du matériel, il appartient au titulaire de procéder à une démonstration sur site pour en garantir la meilleure prise en main. Cette démonstration et la formation pourr</w:t>
      </w:r>
      <w:r w:rsidR="00FF492D">
        <w:rPr>
          <w:rFonts w:ascii="Verdana" w:hAnsi="Verdana"/>
          <w:sz w:val="20"/>
          <w:szCs w:val="20"/>
        </w:rPr>
        <w:t>ont</w:t>
      </w:r>
      <w:r w:rsidRPr="000145FB">
        <w:rPr>
          <w:rFonts w:ascii="Verdana" w:hAnsi="Verdana"/>
          <w:sz w:val="20"/>
          <w:szCs w:val="20"/>
        </w:rPr>
        <w:t xml:space="preserve"> être organisée</w:t>
      </w:r>
      <w:r w:rsidR="00FF492D">
        <w:rPr>
          <w:rFonts w:ascii="Verdana" w:hAnsi="Verdana"/>
          <w:sz w:val="20"/>
          <w:szCs w:val="20"/>
        </w:rPr>
        <w:t>s</w:t>
      </w:r>
      <w:r w:rsidRPr="000145FB">
        <w:rPr>
          <w:rFonts w:ascii="Verdana" w:hAnsi="Verdana"/>
          <w:sz w:val="20"/>
          <w:szCs w:val="20"/>
        </w:rPr>
        <w:t xml:space="preserve"> à la convenance du prestataire, au plus tard dans les 30 jours qui suivront l’installation du matériel sur une durée au minima d’une journée par équipement et d’une journée par logiciel.</w:t>
      </w:r>
    </w:p>
    <w:p w14:paraId="2986B2FD" w14:textId="77777777" w:rsidR="004101BE" w:rsidRPr="000145FB" w:rsidRDefault="004101BE" w:rsidP="004101BE">
      <w:pPr>
        <w:spacing w:after="0" w:line="240" w:lineRule="auto"/>
        <w:jc w:val="both"/>
        <w:rPr>
          <w:rFonts w:ascii="Verdana" w:hAnsi="Verdana"/>
          <w:sz w:val="20"/>
          <w:szCs w:val="20"/>
        </w:rPr>
      </w:pPr>
    </w:p>
    <w:p w14:paraId="2F8D50FA"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 xml:space="preserve">La démonstration doit, </w:t>
      </w:r>
      <w:proofErr w:type="gramStart"/>
      <w:r w:rsidRPr="000145FB">
        <w:rPr>
          <w:rFonts w:ascii="Verdana" w:hAnsi="Verdana"/>
          <w:sz w:val="20"/>
          <w:szCs w:val="20"/>
        </w:rPr>
        <w:t>de par</w:t>
      </w:r>
      <w:proofErr w:type="gramEnd"/>
      <w:r w:rsidRPr="000145FB">
        <w:rPr>
          <w:rFonts w:ascii="Verdana" w:hAnsi="Verdana"/>
          <w:sz w:val="20"/>
          <w:szCs w:val="20"/>
        </w:rPr>
        <w:t xml:space="preserve"> son contenu et sa pédagogie, permettre de répondre aux attentes de différents types d’utilisateurs. Elle doit ainsi permettre aux utilisateurs de bien utiliser toutes les fonctionnalités des équipements mis à leur disposition, mais également de les orienter sur les bonnes pratiques d’utilisation de l’appareil. Le contenu et les modalités de la démonstration sont définis par le titulaire dans l’offre.</w:t>
      </w:r>
    </w:p>
    <w:p w14:paraId="5B686215" w14:textId="77777777" w:rsidR="004101BE" w:rsidRPr="000145FB" w:rsidRDefault="004101BE" w:rsidP="004101BE">
      <w:pPr>
        <w:spacing w:after="0" w:line="240" w:lineRule="auto"/>
        <w:jc w:val="both"/>
        <w:rPr>
          <w:rFonts w:ascii="Verdana" w:hAnsi="Verdana"/>
          <w:sz w:val="20"/>
          <w:szCs w:val="20"/>
        </w:rPr>
      </w:pPr>
    </w:p>
    <w:p w14:paraId="4E87A29C"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Dans ce cadre, le titulaire fournit la documentation de référence avec le matériel livré, qui comprend notamment :</w:t>
      </w:r>
    </w:p>
    <w:p w14:paraId="4476127D" w14:textId="6E36313B" w:rsidR="004101BE" w:rsidRPr="000145FB" w:rsidRDefault="004101BE" w:rsidP="004101BE">
      <w:pPr>
        <w:numPr>
          <w:ilvl w:val="0"/>
          <w:numId w:val="16"/>
        </w:numPr>
        <w:spacing w:after="0" w:line="240" w:lineRule="auto"/>
        <w:jc w:val="both"/>
        <w:rPr>
          <w:rFonts w:ascii="Verdana" w:hAnsi="Verdana"/>
          <w:sz w:val="20"/>
          <w:szCs w:val="20"/>
        </w:rPr>
      </w:pPr>
      <w:r w:rsidRPr="000145FB">
        <w:rPr>
          <w:rFonts w:ascii="Verdana" w:hAnsi="Verdana"/>
          <w:sz w:val="20"/>
          <w:szCs w:val="20"/>
        </w:rPr>
        <w:t>La documentation technique d’installation</w:t>
      </w:r>
      <w:r w:rsidR="00684AE1">
        <w:rPr>
          <w:rFonts w:ascii="Verdana" w:hAnsi="Verdana"/>
          <w:sz w:val="20"/>
          <w:szCs w:val="20"/>
        </w:rPr>
        <w:t> ;</w:t>
      </w:r>
    </w:p>
    <w:p w14:paraId="00B01AC2" w14:textId="457C23CB" w:rsidR="004101BE" w:rsidRPr="000145FB" w:rsidRDefault="004101BE" w:rsidP="004101BE">
      <w:pPr>
        <w:numPr>
          <w:ilvl w:val="0"/>
          <w:numId w:val="16"/>
        </w:numPr>
        <w:spacing w:after="0" w:line="240" w:lineRule="auto"/>
        <w:jc w:val="both"/>
        <w:rPr>
          <w:rFonts w:ascii="Verdana" w:hAnsi="Verdana"/>
          <w:sz w:val="20"/>
          <w:szCs w:val="20"/>
        </w:rPr>
      </w:pPr>
      <w:r w:rsidRPr="000145FB">
        <w:rPr>
          <w:rFonts w:ascii="Verdana" w:hAnsi="Verdana"/>
          <w:sz w:val="20"/>
          <w:szCs w:val="20"/>
        </w:rPr>
        <w:t>Les schémas techniques (Plan mécanique, Schéma électrique, Schéma pneumatique, voire hydraulique …)</w:t>
      </w:r>
      <w:r w:rsidR="00684AE1">
        <w:rPr>
          <w:rFonts w:ascii="Verdana" w:hAnsi="Verdana"/>
          <w:sz w:val="20"/>
          <w:szCs w:val="20"/>
        </w:rPr>
        <w:t> ;</w:t>
      </w:r>
    </w:p>
    <w:p w14:paraId="7EFF33AE" w14:textId="368A821F" w:rsidR="004101BE" w:rsidRPr="000145FB" w:rsidRDefault="004101BE" w:rsidP="004101BE">
      <w:pPr>
        <w:numPr>
          <w:ilvl w:val="0"/>
          <w:numId w:val="16"/>
        </w:numPr>
        <w:spacing w:after="0" w:line="240" w:lineRule="auto"/>
        <w:jc w:val="both"/>
        <w:rPr>
          <w:rFonts w:ascii="Verdana" w:hAnsi="Verdana"/>
          <w:sz w:val="20"/>
          <w:szCs w:val="20"/>
        </w:rPr>
      </w:pPr>
      <w:r w:rsidRPr="000145FB">
        <w:rPr>
          <w:rFonts w:ascii="Verdana" w:hAnsi="Verdana"/>
          <w:sz w:val="20"/>
          <w:szCs w:val="20"/>
        </w:rPr>
        <w:t>Le manuel de réglages</w:t>
      </w:r>
      <w:r w:rsidR="00684AE1">
        <w:rPr>
          <w:rFonts w:ascii="Verdana" w:hAnsi="Verdana"/>
          <w:sz w:val="20"/>
          <w:szCs w:val="20"/>
        </w:rPr>
        <w:t> ;</w:t>
      </w:r>
    </w:p>
    <w:p w14:paraId="1F6E84B0" w14:textId="1D7E3AEB" w:rsidR="004101BE" w:rsidRPr="000145FB" w:rsidRDefault="004101BE" w:rsidP="004101BE">
      <w:pPr>
        <w:numPr>
          <w:ilvl w:val="0"/>
          <w:numId w:val="16"/>
        </w:numPr>
        <w:spacing w:after="0" w:line="240" w:lineRule="auto"/>
        <w:jc w:val="both"/>
        <w:rPr>
          <w:rFonts w:ascii="Verdana" w:hAnsi="Verdana"/>
          <w:sz w:val="20"/>
          <w:szCs w:val="20"/>
        </w:rPr>
      </w:pPr>
      <w:r w:rsidRPr="000145FB">
        <w:rPr>
          <w:rFonts w:ascii="Verdana" w:hAnsi="Verdana"/>
          <w:sz w:val="20"/>
          <w:szCs w:val="20"/>
        </w:rPr>
        <w:t>Le manuel de maintenance de premier niveau</w:t>
      </w:r>
      <w:r w:rsidR="00684AE1">
        <w:rPr>
          <w:rFonts w:ascii="Verdana" w:hAnsi="Verdana"/>
          <w:sz w:val="20"/>
          <w:szCs w:val="20"/>
        </w:rPr>
        <w:t> ;</w:t>
      </w:r>
    </w:p>
    <w:p w14:paraId="6DE5174C" w14:textId="0EA717D3" w:rsidR="004101BE" w:rsidRPr="000145FB" w:rsidRDefault="004101BE" w:rsidP="004101BE">
      <w:pPr>
        <w:numPr>
          <w:ilvl w:val="0"/>
          <w:numId w:val="16"/>
        </w:numPr>
        <w:spacing w:after="0" w:line="240" w:lineRule="auto"/>
        <w:jc w:val="both"/>
        <w:rPr>
          <w:rFonts w:ascii="Verdana" w:hAnsi="Verdana"/>
          <w:sz w:val="20"/>
          <w:szCs w:val="20"/>
        </w:rPr>
      </w:pPr>
      <w:r w:rsidRPr="000145FB">
        <w:rPr>
          <w:rFonts w:ascii="Verdana" w:hAnsi="Verdana"/>
          <w:sz w:val="20"/>
          <w:szCs w:val="20"/>
        </w:rPr>
        <w:t>Le manuel des pièces détachées (Descriptif, fournisseur, référence)</w:t>
      </w:r>
      <w:r w:rsidR="00684AE1">
        <w:rPr>
          <w:rFonts w:ascii="Verdana" w:hAnsi="Verdana"/>
          <w:sz w:val="20"/>
          <w:szCs w:val="20"/>
        </w:rPr>
        <w:t>.</w:t>
      </w:r>
    </w:p>
    <w:p w14:paraId="08BBA3C4" w14:textId="77777777" w:rsidR="004101BE" w:rsidRPr="000145FB" w:rsidRDefault="004101BE" w:rsidP="004101BE">
      <w:pPr>
        <w:spacing w:after="0" w:line="240" w:lineRule="auto"/>
        <w:jc w:val="both"/>
        <w:rPr>
          <w:rFonts w:ascii="Verdana" w:hAnsi="Verdana"/>
          <w:sz w:val="20"/>
          <w:szCs w:val="20"/>
        </w:rPr>
      </w:pPr>
    </w:p>
    <w:p w14:paraId="21865213" w14:textId="77777777" w:rsidR="004101BE" w:rsidRPr="000145FB" w:rsidRDefault="004101BE" w:rsidP="004101BE">
      <w:pPr>
        <w:spacing w:after="0" w:line="240" w:lineRule="auto"/>
        <w:jc w:val="both"/>
        <w:rPr>
          <w:rFonts w:ascii="Verdana" w:hAnsi="Verdana"/>
          <w:sz w:val="20"/>
          <w:szCs w:val="20"/>
        </w:rPr>
      </w:pPr>
      <w:r w:rsidRPr="000145FB">
        <w:rPr>
          <w:rFonts w:ascii="Verdana" w:hAnsi="Verdana"/>
          <w:sz w:val="20"/>
          <w:szCs w:val="20"/>
        </w:rPr>
        <w:t>Cette documentation est rédigée en français et informatisée.</w:t>
      </w:r>
      <w:bookmarkStart w:id="35" w:name="_Toc130999719"/>
    </w:p>
    <w:bookmarkEnd w:id="35"/>
    <w:p w14:paraId="39075B66" w14:textId="77777777" w:rsidR="004101BE" w:rsidRPr="000145FB" w:rsidRDefault="004101BE" w:rsidP="004101BE">
      <w:pPr>
        <w:spacing w:after="0"/>
        <w:jc w:val="center"/>
        <w:rPr>
          <w:rFonts w:ascii="Verdana" w:hAnsi="Verdana"/>
          <w:b/>
          <w:color w:val="1F3864" w:themeColor="accent5" w:themeShade="80"/>
          <w:sz w:val="20"/>
          <w:szCs w:val="20"/>
        </w:rPr>
      </w:pPr>
    </w:p>
    <w:bookmarkEnd w:id="34"/>
    <w:p w14:paraId="4BE2D46E" w14:textId="77777777" w:rsidR="003451D6" w:rsidRPr="00A0048C" w:rsidRDefault="003451D6" w:rsidP="00DC027C">
      <w:pPr>
        <w:spacing w:after="0" w:line="240" w:lineRule="auto"/>
        <w:jc w:val="both"/>
        <w:rPr>
          <w:rFonts w:ascii="Verdana" w:hAnsi="Verdana"/>
          <w:sz w:val="20"/>
          <w:szCs w:val="20"/>
        </w:rPr>
      </w:pPr>
    </w:p>
    <w:p w14:paraId="545BFDA8" w14:textId="77777777" w:rsidR="00034D61" w:rsidRPr="00034D61" w:rsidRDefault="00034D61" w:rsidP="00DC027C">
      <w:pPr>
        <w:spacing w:after="0" w:line="240" w:lineRule="auto"/>
        <w:jc w:val="both"/>
        <w:rPr>
          <w:rFonts w:ascii="Verdana" w:hAnsi="Verdana"/>
          <w:sz w:val="20"/>
          <w:szCs w:val="20"/>
        </w:rPr>
      </w:pPr>
    </w:p>
    <w:p w14:paraId="490E7850" w14:textId="77777777" w:rsidR="00A0048C" w:rsidRDefault="00A0048C" w:rsidP="00DC027C">
      <w:pPr>
        <w:spacing w:after="0" w:line="240" w:lineRule="auto"/>
        <w:jc w:val="both"/>
        <w:rPr>
          <w:rFonts w:ascii="Verdana" w:hAnsi="Verdana"/>
          <w:bCs/>
          <w:sz w:val="20"/>
          <w:szCs w:val="20"/>
          <w:u w:val="single"/>
        </w:rPr>
      </w:pPr>
      <w:bookmarkStart w:id="36" w:name="_Toc130999718"/>
    </w:p>
    <w:bookmarkEnd w:id="36"/>
    <w:p w14:paraId="2D01F393" w14:textId="77777777" w:rsidR="003451D6" w:rsidRDefault="003451D6" w:rsidP="004101BE">
      <w:pPr>
        <w:rPr>
          <w:rFonts w:ascii="Verdana" w:hAnsi="Verdana"/>
          <w:b/>
          <w:color w:val="1F3864" w:themeColor="accent5" w:themeShade="80"/>
          <w:sz w:val="24"/>
          <w:szCs w:val="24"/>
          <w:u w:val="single"/>
        </w:rPr>
      </w:pPr>
      <w:r>
        <w:rPr>
          <w:rFonts w:ascii="Verdana" w:hAnsi="Verdana"/>
          <w:b/>
          <w:color w:val="1F3864" w:themeColor="accent5" w:themeShade="80"/>
          <w:sz w:val="24"/>
          <w:szCs w:val="24"/>
          <w:u w:val="single"/>
        </w:rPr>
        <w:br w:type="page"/>
      </w:r>
    </w:p>
    <w:p w14:paraId="0D697EF8" w14:textId="01B23759" w:rsidR="001404A8" w:rsidRPr="003A73DE" w:rsidRDefault="001404A8" w:rsidP="001404A8">
      <w:pPr>
        <w:jc w:val="center"/>
        <w:rPr>
          <w:rFonts w:ascii="Verdana" w:hAnsi="Verdana"/>
          <w:b/>
          <w:color w:val="1F3864" w:themeColor="accent5" w:themeShade="80"/>
          <w:sz w:val="24"/>
          <w:szCs w:val="24"/>
          <w:u w:val="single"/>
        </w:rPr>
      </w:pPr>
      <w:r w:rsidRPr="003A73DE">
        <w:rPr>
          <w:rFonts w:ascii="Verdana" w:hAnsi="Verdana"/>
          <w:b/>
          <w:color w:val="1F3864" w:themeColor="accent5" w:themeShade="80"/>
          <w:sz w:val="24"/>
          <w:szCs w:val="24"/>
          <w:u w:val="single"/>
        </w:rPr>
        <w:lastRenderedPageBreak/>
        <w:t>ANNEXE 3</w:t>
      </w:r>
    </w:p>
    <w:p w14:paraId="51DBE7B3" w14:textId="77777777" w:rsidR="001404A8" w:rsidRPr="003A73DE" w:rsidRDefault="001404A8" w:rsidP="001404A8">
      <w:pPr>
        <w:pStyle w:val="Corpsdetexte"/>
        <w:pBdr>
          <w:top w:val="single" w:sz="4" w:space="1" w:color="auto"/>
          <w:left w:val="single" w:sz="4" w:space="4" w:color="auto"/>
          <w:bottom w:val="single" w:sz="4" w:space="1" w:color="auto"/>
          <w:right w:val="single" w:sz="4" w:space="4" w:color="auto"/>
        </w:pBdr>
        <w:jc w:val="center"/>
        <w:rPr>
          <w:rFonts w:cs="Times New (W1)"/>
          <w:b/>
          <w:smallCaps/>
          <w:color w:val="1F3864" w:themeColor="accent5" w:themeShade="80"/>
          <w:sz w:val="24"/>
          <w:szCs w:val="24"/>
        </w:rPr>
      </w:pPr>
    </w:p>
    <w:p w14:paraId="4B400833" w14:textId="77777777" w:rsidR="00641613" w:rsidRPr="00641613"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641613">
        <w:rPr>
          <w:b/>
          <w:color w:val="002060"/>
          <w:sz w:val="24"/>
          <w:szCs w:val="24"/>
        </w:rPr>
        <w:t>« Fourniture, livraison, installation et mise en service d’un centre de tournage à commande numérique pour la filière industrie de la Faculté des Métiers de l’Essonne »</w:t>
      </w:r>
    </w:p>
    <w:p w14:paraId="728762C4" w14:textId="77777777" w:rsidR="00641613" w:rsidRPr="00641613"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3CA27ECE" w14:textId="4EE4FC07" w:rsidR="003A73DE"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641613">
        <w:rPr>
          <w:b/>
          <w:color w:val="002060"/>
          <w:sz w:val="24"/>
          <w:szCs w:val="24"/>
        </w:rPr>
        <w:t>N° AFDME-25-002B</w:t>
      </w:r>
    </w:p>
    <w:p w14:paraId="03FC6173" w14:textId="77777777" w:rsidR="00641613" w:rsidRPr="00E024BF"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0080"/>
          <w:sz w:val="20"/>
          <w:szCs w:val="20"/>
        </w:rPr>
      </w:pPr>
    </w:p>
    <w:p w14:paraId="787FBF70" w14:textId="77777777" w:rsidR="001404A8" w:rsidRPr="00E024BF" w:rsidRDefault="001404A8" w:rsidP="001404A8">
      <w:pPr>
        <w:spacing w:after="0"/>
        <w:jc w:val="center"/>
        <w:rPr>
          <w:rFonts w:ascii="Verdana" w:hAnsi="Verdana"/>
          <w:b/>
          <w:color w:val="1F3864" w:themeColor="accent5" w:themeShade="80"/>
          <w:sz w:val="20"/>
          <w:szCs w:val="20"/>
        </w:rPr>
      </w:pPr>
    </w:p>
    <w:p w14:paraId="5F8D4489" w14:textId="77777777" w:rsidR="006437C9" w:rsidRDefault="006437C9" w:rsidP="001404A8">
      <w:pPr>
        <w:spacing w:after="0"/>
        <w:jc w:val="center"/>
        <w:rPr>
          <w:rFonts w:ascii="Verdana" w:hAnsi="Verdana"/>
          <w:b/>
          <w:color w:val="1F3864" w:themeColor="accent5" w:themeShade="80"/>
          <w:sz w:val="20"/>
          <w:szCs w:val="20"/>
        </w:rPr>
      </w:pPr>
    </w:p>
    <w:p w14:paraId="28DFEC69" w14:textId="77777777" w:rsidR="00A5343A" w:rsidRPr="00A5343A" w:rsidRDefault="00A5343A" w:rsidP="00A5343A">
      <w:pPr>
        <w:spacing w:after="0" w:line="240" w:lineRule="auto"/>
        <w:jc w:val="center"/>
        <w:rPr>
          <w:rFonts w:ascii="Verdana" w:eastAsia="Times New Roman" w:hAnsi="Verdana" w:cs="Arial"/>
          <w:b/>
          <w:smallCaps/>
          <w:color w:val="002060"/>
          <w:sz w:val="24"/>
          <w:szCs w:val="24"/>
          <w:u w:val="single"/>
          <w:lang w:eastAsia="fr-FR"/>
        </w:rPr>
      </w:pPr>
      <w:r w:rsidRPr="00A5343A">
        <w:rPr>
          <w:rFonts w:ascii="Verdana" w:eastAsia="Times New Roman" w:hAnsi="Verdana" w:cs="Arial"/>
          <w:b/>
          <w:smallCaps/>
          <w:color w:val="002060"/>
          <w:sz w:val="24"/>
          <w:szCs w:val="24"/>
          <w:u w:val="single"/>
          <w:lang w:eastAsia="fr-FR"/>
        </w:rPr>
        <w:t>Proposition technique et financière du titulaire</w:t>
      </w:r>
    </w:p>
    <w:p w14:paraId="317D4566" w14:textId="30FFDC85" w:rsidR="00A5343A" w:rsidRPr="00A5343A" w:rsidRDefault="00A5343A" w:rsidP="00A5343A">
      <w:pPr>
        <w:spacing w:after="0" w:line="240" w:lineRule="auto"/>
        <w:jc w:val="center"/>
        <w:rPr>
          <w:rFonts w:ascii="Verdana" w:eastAsia="Times New Roman" w:hAnsi="Verdana" w:cs="Arial"/>
          <w:b/>
          <w:smallCaps/>
          <w:color w:val="002060"/>
          <w:sz w:val="24"/>
          <w:szCs w:val="24"/>
          <w:lang w:eastAsia="fr-FR"/>
        </w:rPr>
      </w:pPr>
      <w:r w:rsidRPr="00A5343A">
        <w:rPr>
          <w:rFonts w:ascii="Verdana" w:eastAsia="Times New Roman" w:hAnsi="Verdana" w:cs="Arial"/>
          <w:b/>
          <w:smallCaps/>
          <w:color w:val="002060"/>
          <w:sz w:val="24"/>
          <w:szCs w:val="24"/>
          <w:lang w:eastAsia="fr-FR"/>
        </w:rPr>
        <w:t>(Offre technique, attri1, annexe financière (</w:t>
      </w:r>
      <w:proofErr w:type="spellStart"/>
      <w:r w:rsidRPr="00A5343A">
        <w:rPr>
          <w:rFonts w:ascii="Verdana" w:eastAsia="Times New Roman" w:hAnsi="Verdana" w:cs="Arial"/>
          <w:b/>
          <w:smallCaps/>
          <w:color w:val="002060"/>
          <w:sz w:val="24"/>
          <w:szCs w:val="24"/>
          <w:lang w:eastAsia="fr-FR"/>
        </w:rPr>
        <w:t>dpgf</w:t>
      </w:r>
      <w:proofErr w:type="spellEnd"/>
      <w:r w:rsidRPr="00A5343A">
        <w:rPr>
          <w:rFonts w:ascii="Verdana" w:eastAsia="Times New Roman" w:hAnsi="Verdana" w:cs="Arial"/>
          <w:b/>
          <w:smallCaps/>
          <w:color w:val="002060"/>
          <w:sz w:val="24"/>
          <w:szCs w:val="24"/>
          <w:lang w:eastAsia="fr-FR"/>
        </w:rPr>
        <w:t>))</w:t>
      </w:r>
    </w:p>
    <w:p w14:paraId="5ACEE48F" w14:textId="77777777" w:rsidR="00E024BF" w:rsidRDefault="00E024BF" w:rsidP="00A863B4">
      <w:pPr>
        <w:widowControl w:val="0"/>
        <w:autoSpaceDE w:val="0"/>
        <w:autoSpaceDN w:val="0"/>
        <w:adjustRightInd w:val="0"/>
        <w:jc w:val="both"/>
        <w:rPr>
          <w:rFonts w:ascii="Verdana" w:hAnsi="Verdana" w:cs="Arial"/>
          <w:sz w:val="20"/>
          <w:szCs w:val="20"/>
        </w:rPr>
      </w:pPr>
    </w:p>
    <w:p w14:paraId="4E2318A4" w14:textId="77777777" w:rsidR="00FB4A69" w:rsidRDefault="00FB4A69" w:rsidP="00A863B4">
      <w:pPr>
        <w:widowControl w:val="0"/>
        <w:autoSpaceDE w:val="0"/>
        <w:autoSpaceDN w:val="0"/>
        <w:adjustRightInd w:val="0"/>
        <w:jc w:val="both"/>
        <w:rPr>
          <w:rFonts w:ascii="Verdana" w:hAnsi="Verdana" w:cs="Arial"/>
          <w:sz w:val="20"/>
          <w:szCs w:val="20"/>
        </w:rPr>
      </w:pPr>
    </w:p>
    <w:p w14:paraId="33752B7D" w14:textId="77777777" w:rsidR="00FB4A69" w:rsidRDefault="00FB4A69" w:rsidP="00A863B4">
      <w:pPr>
        <w:widowControl w:val="0"/>
        <w:autoSpaceDE w:val="0"/>
        <w:autoSpaceDN w:val="0"/>
        <w:adjustRightInd w:val="0"/>
        <w:jc w:val="both"/>
        <w:rPr>
          <w:rFonts w:ascii="Verdana" w:hAnsi="Verdana" w:cs="Arial"/>
          <w:sz w:val="20"/>
          <w:szCs w:val="20"/>
        </w:rPr>
      </w:pPr>
    </w:p>
    <w:p w14:paraId="31122112" w14:textId="77777777" w:rsidR="00FB4A69" w:rsidRDefault="00FB4A69" w:rsidP="00A863B4">
      <w:pPr>
        <w:widowControl w:val="0"/>
        <w:autoSpaceDE w:val="0"/>
        <w:autoSpaceDN w:val="0"/>
        <w:adjustRightInd w:val="0"/>
        <w:jc w:val="both"/>
        <w:rPr>
          <w:rFonts w:ascii="Verdana" w:hAnsi="Verdana" w:cs="Arial"/>
          <w:sz w:val="20"/>
          <w:szCs w:val="20"/>
        </w:rPr>
      </w:pPr>
    </w:p>
    <w:p w14:paraId="1F8B6E08" w14:textId="77777777" w:rsidR="00FB4A69" w:rsidRDefault="00FB4A69" w:rsidP="00A863B4">
      <w:pPr>
        <w:widowControl w:val="0"/>
        <w:autoSpaceDE w:val="0"/>
        <w:autoSpaceDN w:val="0"/>
        <w:adjustRightInd w:val="0"/>
        <w:jc w:val="both"/>
        <w:rPr>
          <w:rFonts w:ascii="Verdana" w:hAnsi="Verdana" w:cs="Arial"/>
          <w:sz w:val="20"/>
          <w:szCs w:val="20"/>
        </w:rPr>
      </w:pPr>
    </w:p>
    <w:p w14:paraId="4308EF1D" w14:textId="77777777" w:rsidR="00FB4A69" w:rsidRDefault="00FB4A69" w:rsidP="00A863B4">
      <w:pPr>
        <w:widowControl w:val="0"/>
        <w:autoSpaceDE w:val="0"/>
        <w:autoSpaceDN w:val="0"/>
        <w:adjustRightInd w:val="0"/>
        <w:jc w:val="both"/>
        <w:rPr>
          <w:rFonts w:ascii="Verdana" w:hAnsi="Verdana" w:cs="Arial"/>
          <w:sz w:val="20"/>
          <w:szCs w:val="20"/>
        </w:rPr>
      </w:pPr>
    </w:p>
    <w:p w14:paraId="48CA0CF1" w14:textId="77777777" w:rsidR="00FB4A69" w:rsidRDefault="00FB4A69" w:rsidP="00A863B4">
      <w:pPr>
        <w:widowControl w:val="0"/>
        <w:autoSpaceDE w:val="0"/>
        <w:autoSpaceDN w:val="0"/>
        <w:adjustRightInd w:val="0"/>
        <w:jc w:val="both"/>
        <w:rPr>
          <w:rFonts w:ascii="Verdana" w:hAnsi="Verdana" w:cs="Arial"/>
          <w:sz w:val="20"/>
          <w:szCs w:val="20"/>
        </w:rPr>
      </w:pPr>
    </w:p>
    <w:p w14:paraId="0A5F587D" w14:textId="77777777" w:rsidR="00FB4A69" w:rsidRDefault="00FB4A69" w:rsidP="00A863B4">
      <w:pPr>
        <w:widowControl w:val="0"/>
        <w:autoSpaceDE w:val="0"/>
        <w:autoSpaceDN w:val="0"/>
        <w:adjustRightInd w:val="0"/>
        <w:jc w:val="both"/>
        <w:rPr>
          <w:rFonts w:ascii="Verdana" w:hAnsi="Verdana" w:cs="Arial"/>
          <w:sz w:val="20"/>
          <w:szCs w:val="20"/>
        </w:rPr>
      </w:pPr>
    </w:p>
    <w:p w14:paraId="06D26C36" w14:textId="77777777" w:rsidR="00FB4A69" w:rsidRDefault="00FB4A69" w:rsidP="00A863B4">
      <w:pPr>
        <w:widowControl w:val="0"/>
        <w:autoSpaceDE w:val="0"/>
        <w:autoSpaceDN w:val="0"/>
        <w:adjustRightInd w:val="0"/>
        <w:jc w:val="both"/>
        <w:rPr>
          <w:rFonts w:ascii="Verdana" w:hAnsi="Verdana" w:cs="Arial"/>
          <w:sz w:val="20"/>
          <w:szCs w:val="20"/>
        </w:rPr>
      </w:pPr>
    </w:p>
    <w:p w14:paraId="518DFAF4" w14:textId="77777777" w:rsidR="00FB4A69" w:rsidRDefault="00FB4A69" w:rsidP="00A863B4">
      <w:pPr>
        <w:widowControl w:val="0"/>
        <w:autoSpaceDE w:val="0"/>
        <w:autoSpaceDN w:val="0"/>
        <w:adjustRightInd w:val="0"/>
        <w:jc w:val="both"/>
        <w:rPr>
          <w:rFonts w:ascii="Verdana" w:hAnsi="Verdana" w:cs="Arial"/>
          <w:sz w:val="20"/>
          <w:szCs w:val="20"/>
        </w:rPr>
      </w:pPr>
    </w:p>
    <w:p w14:paraId="4EE14A57" w14:textId="77777777" w:rsidR="00FB4A69" w:rsidRDefault="00FB4A69" w:rsidP="00A863B4">
      <w:pPr>
        <w:widowControl w:val="0"/>
        <w:autoSpaceDE w:val="0"/>
        <w:autoSpaceDN w:val="0"/>
        <w:adjustRightInd w:val="0"/>
        <w:jc w:val="both"/>
        <w:rPr>
          <w:rFonts w:ascii="Verdana" w:hAnsi="Verdana" w:cs="Arial"/>
          <w:sz w:val="20"/>
          <w:szCs w:val="20"/>
        </w:rPr>
      </w:pPr>
    </w:p>
    <w:p w14:paraId="33EDD46E" w14:textId="77777777" w:rsidR="00FB4A69" w:rsidRDefault="00FB4A69" w:rsidP="00A863B4">
      <w:pPr>
        <w:widowControl w:val="0"/>
        <w:autoSpaceDE w:val="0"/>
        <w:autoSpaceDN w:val="0"/>
        <w:adjustRightInd w:val="0"/>
        <w:jc w:val="both"/>
        <w:rPr>
          <w:rFonts w:ascii="Verdana" w:hAnsi="Verdana" w:cs="Arial"/>
          <w:sz w:val="20"/>
          <w:szCs w:val="20"/>
        </w:rPr>
      </w:pPr>
    </w:p>
    <w:p w14:paraId="45FB5E38" w14:textId="77777777" w:rsidR="00FB4A69" w:rsidRDefault="00FB4A69" w:rsidP="00A863B4">
      <w:pPr>
        <w:widowControl w:val="0"/>
        <w:autoSpaceDE w:val="0"/>
        <w:autoSpaceDN w:val="0"/>
        <w:adjustRightInd w:val="0"/>
        <w:jc w:val="both"/>
        <w:rPr>
          <w:rFonts w:ascii="Verdana" w:hAnsi="Verdana" w:cs="Arial"/>
          <w:sz w:val="20"/>
          <w:szCs w:val="20"/>
        </w:rPr>
      </w:pPr>
    </w:p>
    <w:p w14:paraId="575A7783" w14:textId="77777777" w:rsidR="00FB4A69" w:rsidRDefault="00FB4A69" w:rsidP="00A863B4">
      <w:pPr>
        <w:widowControl w:val="0"/>
        <w:autoSpaceDE w:val="0"/>
        <w:autoSpaceDN w:val="0"/>
        <w:adjustRightInd w:val="0"/>
        <w:jc w:val="both"/>
        <w:rPr>
          <w:rFonts w:ascii="Verdana" w:hAnsi="Verdana" w:cs="Arial"/>
          <w:sz w:val="20"/>
          <w:szCs w:val="20"/>
        </w:rPr>
      </w:pPr>
    </w:p>
    <w:p w14:paraId="44A7CF61" w14:textId="77777777" w:rsidR="00FB4A69" w:rsidRDefault="00FB4A69" w:rsidP="00A863B4">
      <w:pPr>
        <w:widowControl w:val="0"/>
        <w:autoSpaceDE w:val="0"/>
        <w:autoSpaceDN w:val="0"/>
        <w:adjustRightInd w:val="0"/>
        <w:jc w:val="both"/>
        <w:rPr>
          <w:rFonts w:ascii="Verdana" w:hAnsi="Verdana" w:cs="Arial"/>
          <w:sz w:val="20"/>
          <w:szCs w:val="20"/>
        </w:rPr>
      </w:pPr>
    </w:p>
    <w:p w14:paraId="74CBA090" w14:textId="77777777" w:rsidR="00FB4A69" w:rsidRDefault="00FB4A69" w:rsidP="00A863B4">
      <w:pPr>
        <w:widowControl w:val="0"/>
        <w:autoSpaceDE w:val="0"/>
        <w:autoSpaceDN w:val="0"/>
        <w:adjustRightInd w:val="0"/>
        <w:jc w:val="both"/>
        <w:rPr>
          <w:rFonts w:ascii="Verdana" w:hAnsi="Verdana" w:cs="Arial"/>
          <w:sz w:val="20"/>
          <w:szCs w:val="20"/>
        </w:rPr>
      </w:pPr>
    </w:p>
    <w:p w14:paraId="42DBBCD5" w14:textId="77777777" w:rsidR="00FB4A69" w:rsidRDefault="00FB4A69" w:rsidP="00A863B4">
      <w:pPr>
        <w:widowControl w:val="0"/>
        <w:autoSpaceDE w:val="0"/>
        <w:autoSpaceDN w:val="0"/>
        <w:adjustRightInd w:val="0"/>
        <w:jc w:val="both"/>
        <w:rPr>
          <w:rFonts w:ascii="Verdana" w:hAnsi="Verdana" w:cs="Arial"/>
          <w:sz w:val="20"/>
          <w:szCs w:val="20"/>
        </w:rPr>
      </w:pPr>
    </w:p>
    <w:p w14:paraId="02E80F6C" w14:textId="77777777" w:rsidR="00FB4A69" w:rsidRDefault="00FB4A69" w:rsidP="00A863B4">
      <w:pPr>
        <w:widowControl w:val="0"/>
        <w:autoSpaceDE w:val="0"/>
        <w:autoSpaceDN w:val="0"/>
        <w:adjustRightInd w:val="0"/>
        <w:jc w:val="both"/>
        <w:rPr>
          <w:rFonts w:ascii="Verdana" w:hAnsi="Verdana" w:cs="Arial"/>
          <w:sz w:val="20"/>
          <w:szCs w:val="20"/>
        </w:rPr>
      </w:pPr>
    </w:p>
    <w:p w14:paraId="1BA4661F" w14:textId="77777777" w:rsidR="00FB4A69" w:rsidRDefault="00FB4A69" w:rsidP="00A863B4">
      <w:pPr>
        <w:widowControl w:val="0"/>
        <w:autoSpaceDE w:val="0"/>
        <w:autoSpaceDN w:val="0"/>
        <w:adjustRightInd w:val="0"/>
        <w:jc w:val="both"/>
        <w:rPr>
          <w:rFonts w:ascii="Verdana" w:hAnsi="Verdana" w:cs="Arial"/>
          <w:sz w:val="20"/>
          <w:szCs w:val="20"/>
        </w:rPr>
      </w:pPr>
    </w:p>
    <w:p w14:paraId="0CEE7C79" w14:textId="77777777" w:rsidR="00FB4A69" w:rsidRDefault="00FB4A69" w:rsidP="00A863B4">
      <w:pPr>
        <w:widowControl w:val="0"/>
        <w:autoSpaceDE w:val="0"/>
        <w:autoSpaceDN w:val="0"/>
        <w:adjustRightInd w:val="0"/>
        <w:jc w:val="both"/>
        <w:rPr>
          <w:rFonts w:ascii="Verdana" w:hAnsi="Verdana" w:cs="Arial"/>
          <w:sz w:val="20"/>
          <w:szCs w:val="20"/>
        </w:rPr>
      </w:pPr>
    </w:p>
    <w:p w14:paraId="3429E3D5" w14:textId="77777777" w:rsidR="00FB4A69" w:rsidRDefault="00FB4A69" w:rsidP="00A863B4">
      <w:pPr>
        <w:widowControl w:val="0"/>
        <w:autoSpaceDE w:val="0"/>
        <w:autoSpaceDN w:val="0"/>
        <w:adjustRightInd w:val="0"/>
        <w:jc w:val="both"/>
        <w:rPr>
          <w:rFonts w:ascii="Verdana" w:hAnsi="Verdana" w:cs="Arial"/>
          <w:sz w:val="20"/>
          <w:szCs w:val="20"/>
        </w:rPr>
      </w:pPr>
    </w:p>
    <w:p w14:paraId="46162CDC" w14:textId="77777777" w:rsidR="00FB4A69" w:rsidRDefault="00FB4A69" w:rsidP="00A863B4">
      <w:pPr>
        <w:widowControl w:val="0"/>
        <w:autoSpaceDE w:val="0"/>
        <w:autoSpaceDN w:val="0"/>
        <w:adjustRightInd w:val="0"/>
        <w:jc w:val="both"/>
        <w:rPr>
          <w:rFonts w:ascii="Verdana" w:hAnsi="Verdana" w:cs="Arial"/>
          <w:sz w:val="20"/>
          <w:szCs w:val="20"/>
        </w:rPr>
      </w:pPr>
    </w:p>
    <w:p w14:paraId="5BC3BC87" w14:textId="77777777" w:rsidR="00FB4A69" w:rsidRDefault="00FB4A69" w:rsidP="00A863B4">
      <w:pPr>
        <w:widowControl w:val="0"/>
        <w:autoSpaceDE w:val="0"/>
        <w:autoSpaceDN w:val="0"/>
        <w:adjustRightInd w:val="0"/>
        <w:jc w:val="both"/>
        <w:rPr>
          <w:rFonts w:ascii="Verdana" w:hAnsi="Verdana" w:cs="Arial"/>
          <w:sz w:val="20"/>
          <w:szCs w:val="20"/>
        </w:rPr>
      </w:pPr>
    </w:p>
    <w:p w14:paraId="7F246141" w14:textId="77777777" w:rsidR="00FB4A69" w:rsidRDefault="00FB4A69" w:rsidP="00A863B4">
      <w:pPr>
        <w:widowControl w:val="0"/>
        <w:autoSpaceDE w:val="0"/>
        <w:autoSpaceDN w:val="0"/>
        <w:adjustRightInd w:val="0"/>
        <w:jc w:val="both"/>
        <w:rPr>
          <w:rFonts w:ascii="Verdana" w:hAnsi="Verdana" w:cs="Arial"/>
          <w:sz w:val="20"/>
          <w:szCs w:val="20"/>
        </w:rPr>
      </w:pPr>
    </w:p>
    <w:p w14:paraId="1A508AB7" w14:textId="0B411A56" w:rsidR="006437C9" w:rsidRDefault="006437C9" w:rsidP="00FB4A69">
      <w:pPr>
        <w:jc w:val="center"/>
        <w:rPr>
          <w:rFonts w:ascii="Verdana" w:hAnsi="Verdana"/>
          <w:b/>
          <w:color w:val="1F3864" w:themeColor="accent5" w:themeShade="80"/>
          <w:szCs w:val="20"/>
          <w:u w:val="single"/>
        </w:rPr>
      </w:pPr>
    </w:p>
    <w:p w14:paraId="0AFC4D6A" w14:textId="77777777" w:rsidR="003451D6" w:rsidRDefault="003451D6" w:rsidP="00FB4A69">
      <w:pPr>
        <w:jc w:val="center"/>
        <w:rPr>
          <w:rFonts w:ascii="Verdana" w:hAnsi="Verdana"/>
          <w:b/>
          <w:color w:val="1F3864" w:themeColor="accent5" w:themeShade="80"/>
          <w:sz w:val="24"/>
          <w:szCs w:val="24"/>
          <w:u w:val="single"/>
        </w:rPr>
      </w:pPr>
      <w:r>
        <w:rPr>
          <w:rFonts w:ascii="Verdana" w:hAnsi="Verdana"/>
          <w:b/>
          <w:color w:val="1F3864" w:themeColor="accent5" w:themeShade="80"/>
          <w:sz w:val="24"/>
          <w:szCs w:val="24"/>
          <w:u w:val="single"/>
        </w:rPr>
        <w:br w:type="page"/>
      </w:r>
    </w:p>
    <w:p w14:paraId="31B3EF21" w14:textId="26D9C236" w:rsidR="00FB4A69" w:rsidRPr="003A73DE" w:rsidRDefault="00FB4A69" w:rsidP="00FB4A69">
      <w:pPr>
        <w:jc w:val="center"/>
        <w:rPr>
          <w:rFonts w:ascii="Verdana" w:hAnsi="Verdana"/>
          <w:b/>
          <w:color w:val="1F3864" w:themeColor="accent5" w:themeShade="80"/>
          <w:sz w:val="24"/>
          <w:szCs w:val="24"/>
          <w:u w:val="single"/>
        </w:rPr>
      </w:pPr>
      <w:r w:rsidRPr="003A73DE">
        <w:rPr>
          <w:rFonts w:ascii="Verdana" w:hAnsi="Verdana"/>
          <w:b/>
          <w:color w:val="1F3864" w:themeColor="accent5" w:themeShade="80"/>
          <w:sz w:val="24"/>
          <w:szCs w:val="24"/>
          <w:u w:val="single"/>
        </w:rPr>
        <w:lastRenderedPageBreak/>
        <w:t>ANNEXE 4</w:t>
      </w:r>
    </w:p>
    <w:p w14:paraId="405A20E6" w14:textId="77777777" w:rsidR="00FB4A69" w:rsidRPr="003A73DE" w:rsidRDefault="00FB4A69" w:rsidP="00FB4A69">
      <w:pPr>
        <w:pStyle w:val="Corpsdetexte"/>
        <w:pBdr>
          <w:top w:val="single" w:sz="4" w:space="1" w:color="auto"/>
          <w:left w:val="single" w:sz="4" w:space="4" w:color="auto"/>
          <w:bottom w:val="single" w:sz="4" w:space="1" w:color="auto"/>
          <w:right w:val="single" w:sz="4" w:space="4" w:color="auto"/>
        </w:pBdr>
        <w:jc w:val="center"/>
        <w:rPr>
          <w:rFonts w:cs="Times New (W1)"/>
          <w:b/>
          <w:smallCaps/>
          <w:color w:val="1F3864" w:themeColor="accent5" w:themeShade="80"/>
          <w:sz w:val="24"/>
          <w:szCs w:val="24"/>
        </w:rPr>
      </w:pPr>
    </w:p>
    <w:p w14:paraId="5674F647" w14:textId="77777777" w:rsidR="00641613" w:rsidRPr="00641613"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bookmarkStart w:id="37" w:name="_Hlk189056851"/>
      <w:r w:rsidRPr="00641613">
        <w:rPr>
          <w:b/>
          <w:color w:val="002060"/>
          <w:sz w:val="24"/>
          <w:szCs w:val="24"/>
        </w:rPr>
        <w:t>« Fourniture, livraison, installation et mise en service d’un centre de tournage à commande numérique pour la filière industrie de la Faculté des Métiers de l’Essonne »</w:t>
      </w:r>
    </w:p>
    <w:bookmarkEnd w:id="37"/>
    <w:p w14:paraId="6018D796" w14:textId="77777777" w:rsidR="00641613" w:rsidRPr="00641613"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p>
    <w:p w14:paraId="6E97F1E1" w14:textId="34136E82" w:rsidR="003A73DE"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2060"/>
          <w:sz w:val="24"/>
          <w:szCs w:val="24"/>
        </w:rPr>
      </w:pPr>
      <w:r w:rsidRPr="00641613">
        <w:rPr>
          <w:b/>
          <w:color w:val="002060"/>
          <w:sz w:val="24"/>
          <w:szCs w:val="24"/>
        </w:rPr>
        <w:t>N° AFDME-25-002B</w:t>
      </w:r>
    </w:p>
    <w:p w14:paraId="0EAD2AD1" w14:textId="77777777" w:rsidR="00641613" w:rsidRPr="00E024BF" w:rsidRDefault="00641613" w:rsidP="00641613">
      <w:pPr>
        <w:pStyle w:val="Corpsdetexte"/>
        <w:pBdr>
          <w:top w:val="single" w:sz="4" w:space="1" w:color="auto"/>
          <w:left w:val="single" w:sz="4" w:space="4" w:color="auto"/>
          <w:bottom w:val="single" w:sz="4" w:space="1" w:color="auto"/>
          <w:right w:val="single" w:sz="4" w:space="4" w:color="auto"/>
        </w:pBdr>
        <w:jc w:val="center"/>
        <w:rPr>
          <w:b/>
          <w:color w:val="000080"/>
          <w:sz w:val="20"/>
          <w:szCs w:val="20"/>
        </w:rPr>
      </w:pPr>
    </w:p>
    <w:p w14:paraId="00174CC8" w14:textId="77777777" w:rsidR="00FB4A69" w:rsidRPr="00E024BF" w:rsidRDefault="00FB4A69" w:rsidP="00FB4A69">
      <w:pPr>
        <w:spacing w:after="0"/>
        <w:jc w:val="center"/>
        <w:rPr>
          <w:rFonts w:ascii="Verdana" w:hAnsi="Verdana"/>
          <w:b/>
          <w:color w:val="1F3864" w:themeColor="accent5" w:themeShade="80"/>
          <w:sz w:val="20"/>
          <w:szCs w:val="20"/>
        </w:rPr>
      </w:pPr>
    </w:p>
    <w:p w14:paraId="32C2339B" w14:textId="77777777" w:rsidR="003A73DE" w:rsidRDefault="003A73DE" w:rsidP="00FB4A69">
      <w:pPr>
        <w:spacing w:after="0"/>
        <w:jc w:val="center"/>
        <w:rPr>
          <w:rFonts w:ascii="Verdana" w:hAnsi="Verdana"/>
          <w:b/>
          <w:color w:val="1F3864" w:themeColor="accent5" w:themeShade="80"/>
          <w:sz w:val="20"/>
          <w:szCs w:val="20"/>
          <w:u w:val="single"/>
        </w:rPr>
      </w:pPr>
    </w:p>
    <w:p w14:paraId="2BB06E15" w14:textId="77777777" w:rsidR="00A5343A" w:rsidRDefault="00A5343A" w:rsidP="00A5343A">
      <w:pPr>
        <w:spacing w:after="0" w:line="240" w:lineRule="auto"/>
        <w:jc w:val="center"/>
        <w:rPr>
          <w:rFonts w:ascii="Verdana" w:eastAsia="Times New Roman" w:hAnsi="Verdana" w:cs="Times New Roman"/>
          <w:b/>
          <w:bCs/>
          <w:smallCaps/>
          <w:color w:val="002060"/>
          <w:sz w:val="24"/>
          <w:szCs w:val="20"/>
          <w:u w:val="single"/>
          <w:lang w:eastAsia="fr-FR"/>
        </w:rPr>
      </w:pPr>
      <w:r w:rsidRPr="00A5343A">
        <w:rPr>
          <w:rFonts w:ascii="Verdana" w:eastAsia="Times New Roman" w:hAnsi="Verdana" w:cs="Times New Roman"/>
          <w:b/>
          <w:bCs/>
          <w:smallCaps/>
          <w:color w:val="002060"/>
          <w:sz w:val="24"/>
          <w:szCs w:val="20"/>
          <w:u w:val="single"/>
          <w:lang w:eastAsia="fr-FR"/>
        </w:rPr>
        <w:t xml:space="preserve">Dossier administratif </w:t>
      </w:r>
    </w:p>
    <w:p w14:paraId="2A7BF3F9" w14:textId="77777777" w:rsidR="00A5343A" w:rsidRPr="00A5343A" w:rsidRDefault="00A5343A" w:rsidP="00A5343A">
      <w:pPr>
        <w:spacing w:after="0" w:line="240" w:lineRule="auto"/>
        <w:jc w:val="center"/>
        <w:rPr>
          <w:rFonts w:ascii="Verdana" w:eastAsia="Times New Roman" w:hAnsi="Verdana" w:cs="Times New Roman"/>
          <w:b/>
          <w:bCs/>
          <w:smallCaps/>
          <w:color w:val="002060"/>
          <w:sz w:val="24"/>
          <w:szCs w:val="20"/>
          <w:lang w:eastAsia="fr-FR"/>
        </w:rPr>
      </w:pPr>
      <w:r w:rsidRPr="00A5343A">
        <w:rPr>
          <w:rFonts w:ascii="Verdana" w:eastAsia="Times New Roman" w:hAnsi="Verdana" w:cs="Times New Roman"/>
          <w:b/>
          <w:bCs/>
          <w:smallCaps/>
          <w:color w:val="002060"/>
          <w:sz w:val="24"/>
          <w:szCs w:val="20"/>
          <w:lang w:eastAsia="fr-FR"/>
        </w:rPr>
        <w:t>(DC1, DC2, Déclaration sur l’honneur)</w:t>
      </w:r>
    </w:p>
    <w:p w14:paraId="28A84251" w14:textId="77777777" w:rsidR="00FB4A69" w:rsidRPr="00C543F3" w:rsidRDefault="00FB4A69" w:rsidP="00A863B4">
      <w:pPr>
        <w:widowControl w:val="0"/>
        <w:autoSpaceDE w:val="0"/>
        <w:autoSpaceDN w:val="0"/>
        <w:adjustRightInd w:val="0"/>
        <w:jc w:val="both"/>
        <w:rPr>
          <w:rFonts w:ascii="Verdana" w:hAnsi="Verdana" w:cs="Arial"/>
          <w:sz w:val="20"/>
          <w:szCs w:val="20"/>
        </w:rPr>
      </w:pPr>
    </w:p>
    <w:sectPr w:rsidR="00FB4A69" w:rsidRPr="00C543F3" w:rsidSect="008C766B">
      <w:footerReference w:type="default" r:id="rId20"/>
      <w:headerReference w:type="first" r:id="rId21"/>
      <w:footerReference w:type="first" r:id="rId22"/>
      <w:type w:val="continuous"/>
      <w:pgSz w:w="11906" w:h="16838" w:code="9"/>
      <w:pgMar w:top="1134" w:right="1134" w:bottom="794" w:left="1418"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047F8" w14:textId="77777777" w:rsidR="00237026" w:rsidRDefault="00237026" w:rsidP="00CB3C80">
      <w:pPr>
        <w:spacing w:after="0" w:line="240" w:lineRule="auto"/>
      </w:pPr>
      <w:r>
        <w:separator/>
      </w:r>
    </w:p>
  </w:endnote>
  <w:endnote w:type="continuationSeparator" w:id="0">
    <w:p w14:paraId="5F577776" w14:textId="77777777" w:rsidR="00237026" w:rsidRDefault="00237026" w:rsidP="00CB3C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Times New (W1)">
    <w:altName w:val="Times New Roman"/>
    <w:charset w:val="00"/>
    <w:family w:val="roman"/>
    <w:pitch w:val="variable"/>
    <w:sig w:usb0="20007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1047522"/>
      <w:docPartObj>
        <w:docPartGallery w:val="Page Numbers (Bottom of Page)"/>
        <w:docPartUnique/>
      </w:docPartObj>
    </w:sdtPr>
    <w:sdtEndPr>
      <w:rPr>
        <w:rFonts w:ascii="Verdana" w:hAnsi="Verdana"/>
        <w:i/>
        <w:iCs/>
        <w:sz w:val="16"/>
        <w:szCs w:val="16"/>
      </w:rPr>
    </w:sdtEndPr>
    <w:sdtContent>
      <w:sdt>
        <w:sdtPr>
          <w:rPr>
            <w:rFonts w:ascii="Verdana" w:hAnsi="Verdana"/>
            <w:bCs/>
            <w:i/>
            <w:iCs/>
            <w:sz w:val="16"/>
            <w:szCs w:val="16"/>
          </w:rPr>
          <w:id w:val="-1769616900"/>
          <w:docPartObj>
            <w:docPartGallery w:val="Page Numbers (Top of Page)"/>
            <w:docPartUnique/>
          </w:docPartObj>
        </w:sdtPr>
        <w:sdtEndPr>
          <w:rPr>
            <w:bCs w:val="0"/>
          </w:rPr>
        </w:sdtEndPr>
        <w:sdtContent>
          <w:p w14:paraId="078A6687" w14:textId="77777777" w:rsidR="00B70A39" w:rsidRPr="00C4412A" w:rsidRDefault="00B70A39" w:rsidP="00C4412A">
            <w:pPr>
              <w:pStyle w:val="Pieddepage"/>
              <w:jc w:val="right"/>
              <w:rPr>
                <w:rFonts w:ascii="Verdana" w:hAnsi="Verdana"/>
                <w:bCs/>
                <w:i/>
                <w:iCs/>
                <w:sz w:val="16"/>
                <w:szCs w:val="16"/>
              </w:rPr>
            </w:pPr>
            <w:r w:rsidRPr="00C4412A">
              <w:rPr>
                <w:rFonts w:ascii="Verdana" w:hAnsi="Verdana"/>
                <w:bCs/>
                <w:i/>
                <w:iCs/>
                <w:sz w:val="16"/>
                <w:szCs w:val="16"/>
              </w:rPr>
              <w:t>……………</w:t>
            </w:r>
          </w:p>
          <w:p w14:paraId="13EF59ED" w14:textId="231D8A30" w:rsidR="00B70A39" w:rsidRPr="001665E7" w:rsidRDefault="00B70A39">
            <w:pPr>
              <w:pStyle w:val="Pieddepage"/>
              <w:jc w:val="right"/>
              <w:rPr>
                <w:rFonts w:ascii="Verdana" w:hAnsi="Verdana"/>
                <w:bCs/>
                <w:i/>
                <w:iCs/>
                <w:sz w:val="16"/>
                <w:szCs w:val="16"/>
              </w:rPr>
            </w:pPr>
            <w:r w:rsidRPr="001665E7">
              <w:rPr>
                <w:rFonts w:ascii="Verdana" w:hAnsi="Verdana"/>
                <w:bCs/>
                <w:i/>
                <w:iCs/>
                <w:sz w:val="16"/>
                <w:szCs w:val="16"/>
              </w:rPr>
              <w:t xml:space="preserve">Page </w:t>
            </w:r>
            <w:r w:rsidRPr="001665E7">
              <w:rPr>
                <w:rFonts w:ascii="Verdana" w:hAnsi="Verdana"/>
                <w:bCs/>
                <w:i/>
                <w:iCs/>
                <w:sz w:val="16"/>
                <w:szCs w:val="16"/>
              </w:rPr>
              <w:fldChar w:fldCharType="begin"/>
            </w:r>
            <w:r w:rsidRPr="001665E7">
              <w:rPr>
                <w:rFonts w:ascii="Verdana" w:hAnsi="Verdana"/>
                <w:bCs/>
                <w:i/>
                <w:iCs/>
                <w:sz w:val="16"/>
                <w:szCs w:val="16"/>
              </w:rPr>
              <w:instrText>PAGE</w:instrText>
            </w:r>
            <w:r w:rsidRPr="001665E7">
              <w:rPr>
                <w:rFonts w:ascii="Verdana" w:hAnsi="Verdana"/>
                <w:bCs/>
                <w:i/>
                <w:iCs/>
                <w:sz w:val="16"/>
                <w:szCs w:val="16"/>
              </w:rPr>
              <w:fldChar w:fldCharType="separate"/>
            </w:r>
            <w:r w:rsidR="00DD0339">
              <w:rPr>
                <w:rFonts w:ascii="Verdana" w:hAnsi="Verdana"/>
                <w:bCs/>
                <w:i/>
                <w:iCs/>
                <w:noProof/>
                <w:sz w:val="16"/>
                <w:szCs w:val="16"/>
              </w:rPr>
              <w:t>2</w:t>
            </w:r>
            <w:r w:rsidRPr="001665E7">
              <w:rPr>
                <w:rFonts w:ascii="Verdana" w:hAnsi="Verdana"/>
                <w:bCs/>
                <w:i/>
                <w:iCs/>
                <w:sz w:val="16"/>
                <w:szCs w:val="16"/>
              </w:rPr>
              <w:fldChar w:fldCharType="end"/>
            </w:r>
            <w:r w:rsidRPr="001665E7">
              <w:rPr>
                <w:rFonts w:ascii="Verdana" w:hAnsi="Verdana"/>
                <w:bCs/>
                <w:i/>
                <w:iCs/>
                <w:sz w:val="16"/>
                <w:szCs w:val="16"/>
              </w:rPr>
              <w:t>/</w:t>
            </w:r>
            <w:r w:rsidRPr="001665E7">
              <w:rPr>
                <w:rFonts w:ascii="Verdana" w:hAnsi="Verdana"/>
                <w:bCs/>
                <w:i/>
                <w:iCs/>
                <w:sz w:val="16"/>
                <w:szCs w:val="16"/>
              </w:rPr>
              <w:fldChar w:fldCharType="begin"/>
            </w:r>
            <w:r w:rsidRPr="001665E7">
              <w:rPr>
                <w:rFonts w:ascii="Verdana" w:hAnsi="Verdana"/>
                <w:bCs/>
                <w:i/>
                <w:iCs/>
                <w:sz w:val="16"/>
                <w:szCs w:val="16"/>
              </w:rPr>
              <w:instrText>NUMPAGES</w:instrText>
            </w:r>
            <w:r w:rsidRPr="001665E7">
              <w:rPr>
                <w:rFonts w:ascii="Verdana" w:hAnsi="Verdana"/>
                <w:bCs/>
                <w:i/>
                <w:iCs/>
                <w:sz w:val="16"/>
                <w:szCs w:val="16"/>
              </w:rPr>
              <w:fldChar w:fldCharType="separate"/>
            </w:r>
            <w:r w:rsidR="00DD0339">
              <w:rPr>
                <w:rFonts w:ascii="Verdana" w:hAnsi="Verdana"/>
                <w:bCs/>
                <w:i/>
                <w:iCs/>
                <w:noProof/>
                <w:sz w:val="16"/>
                <w:szCs w:val="16"/>
              </w:rPr>
              <w:t>26</w:t>
            </w:r>
            <w:r w:rsidRPr="001665E7">
              <w:rPr>
                <w:rFonts w:ascii="Verdana" w:hAnsi="Verdana"/>
                <w:bCs/>
                <w:i/>
                <w:iCs/>
                <w:sz w:val="16"/>
                <w:szCs w:val="16"/>
              </w:rPr>
              <w:fldChar w:fldCharType="end"/>
            </w:r>
          </w:p>
          <w:p w14:paraId="58ED1667" w14:textId="7FD7E56F" w:rsidR="00B70A39" w:rsidRPr="008C766B" w:rsidRDefault="00DB3FB3" w:rsidP="008C766B">
            <w:pPr>
              <w:tabs>
                <w:tab w:val="center" w:pos="4536"/>
                <w:tab w:val="right" w:pos="9360"/>
              </w:tabs>
              <w:spacing w:after="0" w:line="240" w:lineRule="auto"/>
              <w:jc w:val="both"/>
              <w:rPr>
                <w:rFonts w:ascii="Verdana" w:hAnsi="Verdana"/>
                <w:i/>
                <w:iCs/>
                <w:sz w:val="16"/>
                <w:szCs w:val="16"/>
              </w:rPr>
            </w:pPr>
            <w:r w:rsidRPr="00DB3FB3">
              <w:rPr>
                <w:rFonts w:ascii="Verdana" w:eastAsia="Times New Roman" w:hAnsi="Verdana" w:cs="Times New Roman"/>
                <w:i/>
                <w:iCs/>
                <w:sz w:val="16"/>
                <w:szCs w:val="16"/>
                <w:lang w:eastAsia="fr-FR"/>
              </w:rPr>
              <w:t xml:space="preserve">Cahier des charges : </w:t>
            </w:r>
            <w:r w:rsidR="00641613" w:rsidRPr="00641613">
              <w:rPr>
                <w:rFonts w:ascii="Verdana" w:eastAsia="Times New Roman" w:hAnsi="Verdana" w:cs="Times New Roman"/>
                <w:i/>
                <w:iCs/>
                <w:sz w:val="16"/>
                <w:szCs w:val="16"/>
                <w:lang w:eastAsia="fr-FR"/>
              </w:rPr>
              <w:t xml:space="preserve">« Fourniture, livraison, installation et mise en service </w:t>
            </w:r>
            <w:bookmarkStart w:id="38" w:name="_Hlk189057062"/>
            <w:r w:rsidR="00641613" w:rsidRPr="00641613">
              <w:rPr>
                <w:rFonts w:ascii="Verdana" w:eastAsia="Times New Roman" w:hAnsi="Verdana" w:cs="Times New Roman"/>
                <w:i/>
                <w:iCs/>
                <w:sz w:val="16"/>
                <w:szCs w:val="16"/>
                <w:lang w:eastAsia="fr-FR"/>
              </w:rPr>
              <w:t xml:space="preserve">d’un centre de tournage à commande numérique pour la filière industrie de la Faculté des Métiers de l’Essonne </w:t>
            </w:r>
            <w:bookmarkEnd w:id="38"/>
            <w:r w:rsidR="00641613" w:rsidRPr="00641613">
              <w:rPr>
                <w:rFonts w:ascii="Verdana" w:eastAsia="Times New Roman" w:hAnsi="Verdana" w:cs="Times New Roman"/>
                <w:i/>
                <w:iCs/>
                <w:sz w:val="16"/>
                <w:szCs w:val="16"/>
                <w:lang w:eastAsia="fr-FR"/>
              </w:rPr>
              <w:t>»</w:t>
            </w:r>
            <w:r w:rsidRPr="00DB3FB3">
              <w:rPr>
                <w:rFonts w:ascii="Verdana" w:eastAsia="Times New Roman" w:hAnsi="Verdana" w:cs="Times New Roman"/>
                <w:i/>
                <w:iCs/>
                <w:sz w:val="16"/>
                <w:szCs w:val="16"/>
                <w:lang w:eastAsia="fr-FR"/>
              </w:rPr>
              <w:t xml:space="preserve"> - </w:t>
            </w:r>
            <w:r>
              <w:rPr>
                <w:rFonts w:ascii="Verdana" w:eastAsia="Times New Roman" w:hAnsi="Verdana" w:cs="Times New Roman"/>
                <w:i/>
                <w:iCs/>
                <w:sz w:val="16"/>
                <w:szCs w:val="16"/>
                <w:lang w:eastAsia="fr-FR"/>
              </w:rPr>
              <w:t>AFDME-25-00</w:t>
            </w:r>
            <w:r w:rsidR="00641613">
              <w:rPr>
                <w:rFonts w:ascii="Verdana" w:eastAsia="Times New Roman" w:hAnsi="Verdana" w:cs="Times New Roman"/>
                <w:i/>
                <w:iCs/>
                <w:sz w:val="16"/>
                <w:szCs w:val="16"/>
                <w:lang w:eastAsia="fr-FR"/>
              </w:rPr>
              <w:t>2</w:t>
            </w:r>
            <w:r>
              <w:rPr>
                <w:rFonts w:ascii="Verdana" w:eastAsia="Times New Roman" w:hAnsi="Verdana" w:cs="Times New Roman"/>
                <w:i/>
                <w:iCs/>
                <w:sz w:val="16"/>
                <w:szCs w:val="16"/>
                <w:lang w:eastAsia="fr-FR"/>
              </w:rPr>
              <w:t>B</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C44B" w14:textId="73AC7A7B" w:rsidR="00B70A39" w:rsidRDefault="00B70A39">
    <w:pPr>
      <w:pStyle w:val="Pieddepage"/>
    </w:pPr>
    <w:r>
      <w:rPr>
        <w:noProof/>
        <w:lang w:eastAsia="fr-FR"/>
      </w:rPr>
      <w:drawing>
        <wp:inline distT="0" distB="0" distL="0" distR="0" wp14:anchorId="791F3F2B" wp14:editId="41D06B2D">
          <wp:extent cx="6385560" cy="1043940"/>
          <wp:effectExtent l="0" t="0" r="0" b="3810"/>
          <wp:docPr id="2" name="Image 2" descr="FDME Bas d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ME Bas de p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5560" cy="10439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A4B50" w14:textId="77777777" w:rsidR="00237026" w:rsidRDefault="00237026" w:rsidP="00CB3C80">
      <w:pPr>
        <w:spacing w:after="0" w:line="240" w:lineRule="auto"/>
      </w:pPr>
      <w:r>
        <w:separator/>
      </w:r>
    </w:p>
  </w:footnote>
  <w:footnote w:type="continuationSeparator" w:id="0">
    <w:p w14:paraId="2EC8A0A1" w14:textId="77777777" w:rsidR="00237026" w:rsidRDefault="00237026" w:rsidP="00CB3C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3DDEE" w14:textId="4659ACBB" w:rsidR="00B70A39" w:rsidRDefault="00B70A39" w:rsidP="00F272A8">
    <w:pPr>
      <w:pStyle w:val="En-tte"/>
      <w:jc w:val="center"/>
    </w:pPr>
    <w:r>
      <w:rPr>
        <w:noProof/>
        <w:lang w:eastAsia="fr-FR"/>
      </w:rPr>
      <w:drawing>
        <wp:inline distT="0" distB="0" distL="0" distR="0" wp14:anchorId="3C5E41BC" wp14:editId="7247C4E6">
          <wp:extent cx="6385560" cy="2613660"/>
          <wp:effectExtent l="0" t="0" r="0" b="0"/>
          <wp:docPr id="1" name="Image 1" descr="FDME Fac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ME Faca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5560" cy="2613660"/>
                  </a:xfrm>
                  <a:prstGeom prst="rect">
                    <a:avLst/>
                  </a:prstGeom>
                  <a:noFill/>
                  <a:ln>
                    <a:noFill/>
                  </a:ln>
                </pic:spPr>
              </pic:pic>
            </a:graphicData>
          </a:graphic>
        </wp:inline>
      </w:drawing>
    </w:r>
    <w:r>
      <w:rPr>
        <w:noProof/>
        <w:lang w:eastAsia="fr-FR"/>
      </w:rPr>
      <w:drawing>
        <wp:inline distT="0" distB="0" distL="0" distR="0" wp14:anchorId="086E44E9" wp14:editId="095644F0">
          <wp:extent cx="2924175" cy="767715"/>
          <wp:effectExtent l="0" t="0" r="9525" b="0"/>
          <wp:docPr id="6" name="Image 6" descr="C:\Users\rodriguez\AppData\Local\Microsoft\Windows\INetCache\Content.Word\FDM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odriguez\AppData\Local\Microsoft\Windows\INetCache\Content.Word\FDME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4175" cy="767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D2130"/>
    <w:multiLevelType w:val="hybridMultilevel"/>
    <w:tmpl w:val="CDF26A4E"/>
    <w:lvl w:ilvl="0" w:tplc="040C0005">
      <w:start w:val="1"/>
      <w:numFmt w:val="bullet"/>
      <w:lvlText w:val=""/>
      <w:lvlJc w:val="left"/>
      <w:pPr>
        <w:ind w:left="1353" w:hanging="360"/>
      </w:pPr>
      <w:rPr>
        <w:rFonts w:ascii="Wingdings" w:hAnsi="Wingdings" w:hint="default"/>
        <w:spacing w:val="-2"/>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9AF3BFE"/>
    <w:multiLevelType w:val="hybridMultilevel"/>
    <w:tmpl w:val="7D8E2CF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36369F"/>
    <w:multiLevelType w:val="hybridMultilevel"/>
    <w:tmpl w:val="5694CC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66F7C"/>
    <w:multiLevelType w:val="multilevel"/>
    <w:tmpl w:val="78C0EB98"/>
    <w:lvl w:ilvl="0">
      <w:start w:val="1"/>
      <w:numFmt w:val="bullet"/>
      <w:lvlText w:val="-"/>
      <w:lvlJc w:val="left"/>
      <w:pPr>
        <w:ind w:left="1068"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E092DDF"/>
    <w:multiLevelType w:val="multilevel"/>
    <w:tmpl w:val="0F6AA870"/>
    <w:lvl w:ilvl="0">
      <w:start w:val="1"/>
      <w:numFmt w:val="bullet"/>
      <w:lvlText w:val="-"/>
      <w:lvlJc w:val="left"/>
      <w:pPr>
        <w:ind w:left="644" w:hanging="360"/>
      </w:pPr>
    </w:lvl>
    <w:lvl w:ilvl="1">
      <w:start w:val="1"/>
      <w:numFmt w:val="bullet"/>
      <w:lvlText w:val=""/>
      <w:lvlJc w:val="left"/>
      <w:pPr>
        <w:ind w:left="284" w:firstLine="0"/>
      </w:pPr>
    </w:lvl>
    <w:lvl w:ilvl="2">
      <w:start w:val="1"/>
      <w:numFmt w:val="bullet"/>
      <w:lvlText w:val=""/>
      <w:lvlJc w:val="left"/>
      <w:pPr>
        <w:ind w:left="284" w:firstLine="0"/>
      </w:pPr>
    </w:lvl>
    <w:lvl w:ilvl="3">
      <w:start w:val="1"/>
      <w:numFmt w:val="bullet"/>
      <w:lvlText w:val=""/>
      <w:lvlJc w:val="left"/>
      <w:pPr>
        <w:ind w:left="284" w:firstLine="0"/>
      </w:pPr>
    </w:lvl>
    <w:lvl w:ilvl="4">
      <w:start w:val="1"/>
      <w:numFmt w:val="bullet"/>
      <w:lvlText w:val=""/>
      <w:lvlJc w:val="left"/>
      <w:pPr>
        <w:ind w:left="284" w:firstLine="0"/>
      </w:pPr>
    </w:lvl>
    <w:lvl w:ilvl="5">
      <w:start w:val="1"/>
      <w:numFmt w:val="bullet"/>
      <w:lvlText w:val=""/>
      <w:lvlJc w:val="left"/>
      <w:pPr>
        <w:ind w:left="284" w:firstLine="0"/>
      </w:pPr>
    </w:lvl>
    <w:lvl w:ilvl="6">
      <w:start w:val="1"/>
      <w:numFmt w:val="bullet"/>
      <w:lvlText w:val=""/>
      <w:lvlJc w:val="left"/>
      <w:pPr>
        <w:ind w:left="284" w:firstLine="0"/>
      </w:pPr>
    </w:lvl>
    <w:lvl w:ilvl="7">
      <w:start w:val="1"/>
      <w:numFmt w:val="bullet"/>
      <w:lvlText w:val=""/>
      <w:lvlJc w:val="left"/>
      <w:pPr>
        <w:ind w:left="284" w:firstLine="0"/>
      </w:pPr>
    </w:lvl>
    <w:lvl w:ilvl="8">
      <w:start w:val="1"/>
      <w:numFmt w:val="bullet"/>
      <w:lvlText w:val=""/>
      <w:lvlJc w:val="left"/>
      <w:pPr>
        <w:ind w:left="284" w:firstLine="0"/>
      </w:pPr>
    </w:lvl>
  </w:abstractNum>
  <w:abstractNum w:abstractNumId="5" w15:restartNumberingAfterBreak="0">
    <w:nsid w:val="1202038F"/>
    <w:multiLevelType w:val="hybridMultilevel"/>
    <w:tmpl w:val="481A5C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3E2046"/>
    <w:multiLevelType w:val="hybridMultilevel"/>
    <w:tmpl w:val="A210E400"/>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 w15:restartNumberingAfterBreak="0">
    <w:nsid w:val="1675465D"/>
    <w:multiLevelType w:val="multilevel"/>
    <w:tmpl w:val="08CA903A"/>
    <w:lvl w:ilvl="0">
      <w:start w:val="4"/>
      <w:numFmt w:val="bullet"/>
      <w:pStyle w:val="Puce1"/>
      <w:lvlText w:val="-"/>
      <w:lvlJc w:val="left"/>
      <w:pPr>
        <w:ind w:left="720" w:hanging="360"/>
      </w:pPr>
      <w:rPr>
        <w:rFonts w:hint="default"/>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3719B0"/>
    <w:multiLevelType w:val="hybridMultilevel"/>
    <w:tmpl w:val="7716F13A"/>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A445819"/>
    <w:multiLevelType w:val="hybridMultilevel"/>
    <w:tmpl w:val="FE140016"/>
    <w:lvl w:ilvl="0" w:tplc="040C0003">
      <w:start w:val="1"/>
      <w:numFmt w:val="bullet"/>
      <w:lvlText w:val="o"/>
      <w:lvlJc w:val="left"/>
      <w:pPr>
        <w:ind w:left="1070" w:hanging="360"/>
      </w:pPr>
      <w:rPr>
        <w:rFonts w:ascii="Courier New" w:hAnsi="Courier New" w:cs="Courier New"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0" w15:restartNumberingAfterBreak="0">
    <w:nsid w:val="1D865DBB"/>
    <w:multiLevelType w:val="singleLevel"/>
    <w:tmpl w:val="1E1A1052"/>
    <w:lvl w:ilvl="0">
      <w:start w:val="4"/>
      <w:numFmt w:val="bullet"/>
      <w:lvlText w:val="-"/>
      <w:lvlJc w:val="left"/>
      <w:pPr>
        <w:tabs>
          <w:tab w:val="num" w:pos="1065"/>
        </w:tabs>
        <w:ind w:left="1065" w:hanging="360"/>
      </w:pPr>
      <w:rPr>
        <w:rFonts w:hint="default"/>
      </w:rPr>
    </w:lvl>
  </w:abstractNum>
  <w:abstractNum w:abstractNumId="11" w15:restartNumberingAfterBreak="0">
    <w:nsid w:val="206A3700"/>
    <w:multiLevelType w:val="singleLevel"/>
    <w:tmpl w:val="DB142406"/>
    <w:lvl w:ilvl="0">
      <w:start w:val="4"/>
      <w:numFmt w:val="bullet"/>
      <w:lvlText w:val="-"/>
      <w:lvlJc w:val="left"/>
      <w:pPr>
        <w:tabs>
          <w:tab w:val="num" w:pos="786"/>
        </w:tabs>
        <w:ind w:left="786" w:hanging="360"/>
      </w:pPr>
      <w:rPr>
        <w:rFonts w:hint="default"/>
      </w:rPr>
    </w:lvl>
  </w:abstractNum>
  <w:abstractNum w:abstractNumId="12" w15:restartNumberingAfterBreak="0">
    <w:nsid w:val="23907593"/>
    <w:multiLevelType w:val="hybridMultilevel"/>
    <w:tmpl w:val="7098097E"/>
    <w:lvl w:ilvl="0" w:tplc="D54446EE">
      <w:numFmt w:val="bullet"/>
      <w:lvlText w:val=""/>
      <w:lvlJc w:val="left"/>
      <w:pPr>
        <w:tabs>
          <w:tab w:val="num" w:pos="1353"/>
        </w:tabs>
        <w:ind w:left="1353" w:hanging="360"/>
      </w:pPr>
      <w:rPr>
        <w:rFonts w:ascii="Wingdings" w:eastAsia="Times New Roman" w:hAnsi="Wingdings" w:cs="Times New Roman"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25D33B5E"/>
    <w:multiLevelType w:val="hybridMultilevel"/>
    <w:tmpl w:val="77C2E51C"/>
    <w:lvl w:ilvl="0" w:tplc="040C0005">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4" w15:restartNumberingAfterBreak="0">
    <w:nsid w:val="26373BFF"/>
    <w:multiLevelType w:val="hybridMultilevel"/>
    <w:tmpl w:val="A6C08B74"/>
    <w:lvl w:ilvl="0" w:tplc="040C0005">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5" w15:restartNumberingAfterBreak="0">
    <w:nsid w:val="277C0021"/>
    <w:multiLevelType w:val="hybridMultilevel"/>
    <w:tmpl w:val="558675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37E54"/>
    <w:multiLevelType w:val="hybridMultilevel"/>
    <w:tmpl w:val="46F6A406"/>
    <w:lvl w:ilvl="0" w:tplc="040C0011">
      <w:start w:val="1"/>
      <w:numFmt w:val="decimal"/>
      <w:lvlText w:val="%1)"/>
      <w:lvlJc w:val="left"/>
      <w:pPr>
        <w:ind w:left="1724" w:hanging="360"/>
      </w:pPr>
      <w:rPr>
        <w:rFonts w:hint="default"/>
      </w:rPr>
    </w:lvl>
    <w:lvl w:ilvl="1" w:tplc="040C0003" w:tentative="1">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abstractNum w:abstractNumId="17" w15:restartNumberingAfterBreak="0">
    <w:nsid w:val="31250D88"/>
    <w:multiLevelType w:val="multilevel"/>
    <w:tmpl w:val="B284F61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1652C4E"/>
    <w:multiLevelType w:val="multilevel"/>
    <w:tmpl w:val="9DAA06DA"/>
    <w:lvl w:ilvl="0">
      <w:start w:val="5"/>
      <w:numFmt w:val="bullet"/>
      <w:lvlText w:val="-"/>
      <w:lvlJc w:val="left"/>
      <w:pPr>
        <w:ind w:left="1004" w:hanging="360"/>
      </w:pPr>
      <w:rPr>
        <w:rFonts w:ascii="Verdana" w:eastAsia="Verdana" w:hAnsi="Verdana" w:cs="Verdana"/>
      </w:rPr>
    </w:lvl>
    <w:lvl w:ilvl="1">
      <w:start w:val="1"/>
      <w:numFmt w:val="decimal"/>
      <w:lvlText w:val="%2)"/>
      <w:lvlJc w:val="left"/>
      <w:pPr>
        <w:ind w:left="1724" w:hanging="360"/>
      </w:p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9" w15:restartNumberingAfterBreak="0">
    <w:nsid w:val="3B8D5FD0"/>
    <w:multiLevelType w:val="hybridMultilevel"/>
    <w:tmpl w:val="81922EF0"/>
    <w:lvl w:ilvl="0" w:tplc="159C6CDE">
      <w:start w:val="1"/>
      <w:numFmt w:val="bullet"/>
      <w:lvlText w:val=""/>
      <w:lvlJc w:val="left"/>
      <w:pPr>
        <w:ind w:left="72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E775A"/>
    <w:multiLevelType w:val="multilevel"/>
    <w:tmpl w:val="11566756"/>
    <w:lvl w:ilvl="0">
      <w:start w:val="1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EA91E53"/>
    <w:multiLevelType w:val="hybridMultilevel"/>
    <w:tmpl w:val="07E41232"/>
    <w:lvl w:ilvl="0" w:tplc="040C0003">
      <w:start w:val="1"/>
      <w:numFmt w:val="bullet"/>
      <w:lvlText w:val="o"/>
      <w:lvlJc w:val="left"/>
      <w:pPr>
        <w:ind w:left="1637"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22" w15:restartNumberingAfterBreak="0">
    <w:nsid w:val="3EBE2FCC"/>
    <w:multiLevelType w:val="hybridMultilevel"/>
    <w:tmpl w:val="628CFB64"/>
    <w:lvl w:ilvl="0" w:tplc="040C0001">
      <w:start w:val="1"/>
      <w:numFmt w:val="bullet"/>
      <w:lvlText w:val=""/>
      <w:lvlJc w:val="left"/>
      <w:pPr>
        <w:tabs>
          <w:tab w:val="num" w:pos="720"/>
        </w:tabs>
        <w:ind w:left="720" w:hanging="360"/>
      </w:pPr>
      <w:rPr>
        <w:rFonts w:ascii="Symbol" w:hAnsi="Symbol" w:hint="default"/>
      </w:rPr>
    </w:lvl>
    <w:lvl w:ilvl="1" w:tplc="0FD6EF30">
      <w:start w:val="1"/>
      <w:numFmt w:val="bullet"/>
      <w:lvlText w:val="o"/>
      <w:lvlJc w:val="left"/>
      <w:pPr>
        <w:tabs>
          <w:tab w:val="num" w:pos="1437"/>
        </w:tabs>
        <w:ind w:left="1437" w:hanging="357"/>
      </w:pPr>
      <w:rPr>
        <w:rFonts w:ascii="Courier New" w:hAnsi="Courier New" w:hint="default"/>
      </w:rPr>
    </w:lvl>
    <w:lvl w:ilvl="2" w:tplc="040C0005">
      <w:start w:val="1"/>
      <w:numFmt w:val="bullet"/>
      <w:lvlText w:val=""/>
      <w:lvlJc w:val="left"/>
      <w:pPr>
        <w:tabs>
          <w:tab w:val="num" w:pos="1211"/>
        </w:tabs>
        <w:ind w:left="1211"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B9389E"/>
    <w:multiLevelType w:val="multilevel"/>
    <w:tmpl w:val="D1322BDC"/>
    <w:lvl w:ilvl="0">
      <w:start w:val="1"/>
      <w:numFmt w:val="bullet"/>
      <w:lvlText w:val=""/>
      <w:lvlJc w:val="left"/>
      <w:pPr>
        <w:ind w:left="1070" w:hanging="360"/>
      </w:pPr>
      <w:rPr>
        <w:rFonts w:ascii="Wingdings" w:hAnsi="Wingdings" w:hint="default"/>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4" w15:restartNumberingAfterBreak="0">
    <w:nsid w:val="44DE4ABC"/>
    <w:multiLevelType w:val="hybridMultilevel"/>
    <w:tmpl w:val="92401B40"/>
    <w:lvl w:ilvl="0" w:tplc="040C0003">
      <w:start w:val="1"/>
      <w:numFmt w:val="bullet"/>
      <w:lvlText w:val="o"/>
      <w:lvlJc w:val="left"/>
      <w:pPr>
        <w:ind w:left="1637" w:hanging="360"/>
      </w:pPr>
      <w:rPr>
        <w:rFonts w:ascii="Courier New" w:hAnsi="Courier New" w:cs="Courier New" w:hint="default"/>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25" w15:restartNumberingAfterBreak="0">
    <w:nsid w:val="45BE4839"/>
    <w:multiLevelType w:val="multilevel"/>
    <w:tmpl w:val="E3246D1A"/>
    <w:lvl w:ilvl="0">
      <w:start w:val="1"/>
      <w:numFmt w:val="bullet"/>
      <w:pStyle w:val="Style1"/>
      <w:lvlText w:val="●"/>
      <w:lvlJc w:val="left"/>
      <w:pPr>
        <w:ind w:left="360" w:hanging="360"/>
      </w:pPr>
      <w:rPr>
        <w:rFonts w:ascii="Noto Sans Symbols" w:eastAsia="Noto Sans Symbols" w:hAnsi="Noto Sans Symbols" w:cs="Noto Sans Symbols"/>
        <w:sz w:val="18"/>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CF642F8"/>
    <w:multiLevelType w:val="hybridMultilevel"/>
    <w:tmpl w:val="7E9A4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2A45E4"/>
    <w:multiLevelType w:val="hybridMultilevel"/>
    <w:tmpl w:val="DD082F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C43A56"/>
    <w:multiLevelType w:val="hybridMultilevel"/>
    <w:tmpl w:val="17CEB7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2C79B0"/>
    <w:multiLevelType w:val="hybridMultilevel"/>
    <w:tmpl w:val="42E24852"/>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0" w15:restartNumberingAfterBreak="0">
    <w:nsid w:val="5CE03B27"/>
    <w:multiLevelType w:val="singleLevel"/>
    <w:tmpl w:val="596CF8AA"/>
    <w:lvl w:ilvl="0">
      <w:numFmt w:val="bullet"/>
      <w:lvlText w:val="-"/>
      <w:lvlJc w:val="left"/>
      <w:pPr>
        <w:tabs>
          <w:tab w:val="num" w:pos="644"/>
        </w:tabs>
        <w:ind w:left="644" w:hanging="360"/>
      </w:pPr>
      <w:rPr>
        <w:rFonts w:hint="default"/>
      </w:rPr>
    </w:lvl>
  </w:abstractNum>
  <w:abstractNum w:abstractNumId="31" w15:restartNumberingAfterBreak="0">
    <w:nsid w:val="5FBF6F36"/>
    <w:multiLevelType w:val="hybridMultilevel"/>
    <w:tmpl w:val="3D8237B4"/>
    <w:lvl w:ilvl="0" w:tplc="5F44330A">
      <w:start w:val="1"/>
      <w:numFmt w:val="bullet"/>
      <w:lvlText w:val=""/>
      <w:lvlJc w:val="left"/>
      <w:pPr>
        <w:ind w:left="720" w:hanging="360"/>
      </w:pPr>
      <w:rPr>
        <w:rFonts w:ascii="Wingdings" w:hAnsi="Wingdings" w:hint="default"/>
        <w:sz w:val="20"/>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19F6E06"/>
    <w:multiLevelType w:val="hybridMultilevel"/>
    <w:tmpl w:val="57BC259C"/>
    <w:lvl w:ilvl="0" w:tplc="040C0005">
      <w:start w:val="1"/>
      <w:numFmt w:val="bullet"/>
      <w:lvlText w:val=""/>
      <w:lvlJc w:val="left"/>
      <w:pPr>
        <w:tabs>
          <w:tab w:val="num" w:pos="786"/>
        </w:tabs>
        <w:ind w:left="786" w:hanging="360"/>
      </w:pPr>
      <w:rPr>
        <w:rFonts w:ascii="Wingdings" w:hAnsi="Wingdings" w:hint="default"/>
        <w:sz w:val="20"/>
        <w:szCs w:val="20"/>
      </w:rPr>
    </w:lvl>
    <w:lvl w:ilvl="1" w:tplc="040C0003">
      <w:start w:val="1"/>
      <w:numFmt w:val="bullet"/>
      <w:lvlText w:val=""/>
      <w:lvlJc w:val="left"/>
      <w:pPr>
        <w:tabs>
          <w:tab w:val="num" w:pos="1788"/>
        </w:tabs>
        <w:ind w:left="1788" w:hanging="360"/>
      </w:pPr>
      <w:rPr>
        <w:rFonts w:ascii="Symbol" w:hAnsi="Symbol"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64F13E05"/>
    <w:multiLevelType w:val="hybridMultilevel"/>
    <w:tmpl w:val="3842C402"/>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0B0D2B"/>
    <w:multiLevelType w:val="hybridMultilevel"/>
    <w:tmpl w:val="C998557A"/>
    <w:lvl w:ilvl="0" w:tplc="159C6CDE">
      <w:start w:val="1"/>
      <w:numFmt w:val="bullet"/>
      <w:lvlText w:val=""/>
      <w:lvlJc w:val="left"/>
      <w:pPr>
        <w:ind w:left="720" w:hanging="360"/>
      </w:pPr>
      <w:rPr>
        <w:rFonts w:ascii="Symbol" w:hAnsi="Symbol" w:hint="default"/>
        <w:sz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3D52CA"/>
    <w:multiLevelType w:val="hybridMultilevel"/>
    <w:tmpl w:val="08C827D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637" w:hanging="360"/>
      </w:pPr>
      <w:rPr>
        <w:rFonts w:ascii="Courier New" w:hAnsi="Courier New" w:cs="Courier New" w:hint="default"/>
      </w:rPr>
    </w:lvl>
    <w:lvl w:ilvl="2" w:tplc="E684EBC6">
      <w:start w:val="1"/>
      <w:numFmt w:val="bullet"/>
      <w:lvlText w:val="·"/>
      <w:lvlJc w:val="left"/>
      <w:pPr>
        <w:tabs>
          <w:tab w:val="num" w:pos="2160"/>
        </w:tabs>
        <w:ind w:left="2160" w:hanging="360"/>
      </w:pPr>
      <w:rPr>
        <w:rFonts w:ascii="Times New Roman" w:hAnsi="Times New Roman"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A85F45"/>
    <w:multiLevelType w:val="hybridMultilevel"/>
    <w:tmpl w:val="B84A9B4E"/>
    <w:lvl w:ilvl="0" w:tplc="DB142406">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E24BFD"/>
    <w:multiLevelType w:val="hybridMultilevel"/>
    <w:tmpl w:val="5EE4E3A2"/>
    <w:lvl w:ilvl="0" w:tplc="FFFFFFFF">
      <w:start w:val="12"/>
      <w:numFmt w:val="bullet"/>
      <w:lvlText w:val="-"/>
      <w:lvlJc w:val="left"/>
      <w:pPr>
        <w:ind w:left="786" w:hanging="360"/>
      </w:pPr>
      <w:rPr>
        <w:rFonts w:ascii="Verdana" w:eastAsia="Times New Roman" w:hAnsi="Verdana"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8" w15:restartNumberingAfterBreak="0">
    <w:nsid w:val="7064753E"/>
    <w:multiLevelType w:val="hybridMultilevel"/>
    <w:tmpl w:val="1ACC83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C64CBA"/>
    <w:multiLevelType w:val="hybridMultilevel"/>
    <w:tmpl w:val="943A0BC0"/>
    <w:lvl w:ilvl="0" w:tplc="7452F002">
      <w:start w:val="14"/>
      <w:numFmt w:val="bullet"/>
      <w:lvlText w:val="-"/>
      <w:lvlJc w:val="left"/>
      <w:pPr>
        <w:ind w:left="720" w:hanging="360"/>
      </w:pPr>
      <w:rPr>
        <w:rFonts w:ascii="Verdana" w:hAnsi="Verdana" w:cs="Times New Roman" w:hint="default"/>
        <w:spacing w:val="-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C00E4D"/>
    <w:multiLevelType w:val="hybridMultilevel"/>
    <w:tmpl w:val="E3E67AE0"/>
    <w:lvl w:ilvl="0" w:tplc="FFFFFFFF">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2A6AAD"/>
    <w:multiLevelType w:val="hybridMultilevel"/>
    <w:tmpl w:val="8646AFB6"/>
    <w:lvl w:ilvl="0" w:tplc="7452F002">
      <w:start w:val="14"/>
      <w:numFmt w:val="bullet"/>
      <w:lvlText w:val="-"/>
      <w:lvlJc w:val="left"/>
      <w:pPr>
        <w:ind w:left="1353" w:hanging="360"/>
      </w:pPr>
      <w:rPr>
        <w:rFonts w:ascii="Verdana" w:hAnsi="Verdana" w:cs="Times New Roman" w:hint="default"/>
        <w:spacing w:val="-2"/>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2" w15:restartNumberingAfterBreak="0">
    <w:nsid w:val="7AB84AD8"/>
    <w:multiLevelType w:val="hybridMultilevel"/>
    <w:tmpl w:val="E01C0FCE"/>
    <w:lvl w:ilvl="0" w:tplc="040C0005">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62150103">
    <w:abstractNumId w:val="22"/>
  </w:num>
  <w:num w:numId="2" w16cid:durableId="1206404848">
    <w:abstractNumId w:val="25"/>
  </w:num>
  <w:num w:numId="3" w16cid:durableId="1517887207">
    <w:abstractNumId w:val="23"/>
  </w:num>
  <w:num w:numId="4" w16cid:durableId="649943140">
    <w:abstractNumId w:val="19"/>
  </w:num>
  <w:num w:numId="5" w16cid:durableId="1469006999">
    <w:abstractNumId w:val="35"/>
  </w:num>
  <w:num w:numId="6" w16cid:durableId="1767843174">
    <w:abstractNumId w:val="30"/>
  </w:num>
  <w:num w:numId="7" w16cid:durableId="1156070227">
    <w:abstractNumId w:val="3"/>
  </w:num>
  <w:num w:numId="8" w16cid:durableId="1154104273">
    <w:abstractNumId w:val="37"/>
  </w:num>
  <w:num w:numId="9" w16cid:durableId="1679235063">
    <w:abstractNumId w:val="11"/>
  </w:num>
  <w:num w:numId="10" w16cid:durableId="343364668">
    <w:abstractNumId w:val="10"/>
  </w:num>
  <w:num w:numId="11" w16cid:durableId="1492335040">
    <w:abstractNumId w:val="18"/>
  </w:num>
  <w:num w:numId="12" w16cid:durableId="373500732">
    <w:abstractNumId w:val="7"/>
  </w:num>
  <w:num w:numId="13" w16cid:durableId="1324045023">
    <w:abstractNumId w:val="7"/>
    <w:lvlOverride w:ilvl="0">
      <w:startOverride w:val="1"/>
    </w:lvlOverride>
  </w:num>
  <w:num w:numId="14" w16cid:durableId="1914582435">
    <w:abstractNumId w:val="34"/>
  </w:num>
  <w:num w:numId="15" w16cid:durableId="1758790052">
    <w:abstractNumId w:val="31"/>
  </w:num>
  <w:num w:numId="16" w16cid:durableId="704644857">
    <w:abstractNumId w:val="17"/>
  </w:num>
  <w:num w:numId="17" w16cid:durableId="1011565138">
    <w:abstractNumId w:val="33"/>
  </w:num>
  <w:num w:numId="18" w16cid:durableId="869610360">
    <w:abstractNumId w:val="15"/>
  </w:num>
  <w:num w:numId="19" w16cid:durableId="1461652606">
    <w:abstractNumId w:val="1"/>
  </w:num>
  <w:num w:numId="20" w16cid:durableId="801193509">
    <w:abstractNumId w:val="5"/>
  </w:num>
  <w:num w:numId="21" w16cid:durableId="432240838">
    <w:abstractNumId w:val="16"/>
  </w:num>
  <w:num w:numId="22" w16cid:durableId="203366986">
    <w:abstractNumId w:val="27"/>
  </w:num>
  <w:num w:numId="23" w16cid:durableId="1584024481">
    <w:abstractNumId w:val="24"/>
  </w:num>
  <w:num w:numId="24" w16cid:durableId="353114716">
    <w:abstractNumId w:val="38"/>
  </w:num>
  <w:num w:numId="25" w16cid:durableId="1368480605">
    <w:abstractNumId w:val="2"/>
  </w:num>
  <w:num w:numId="26" w16cid:durableId="40909759">
    <w:abstractNumId w:val="28"/>
  </w:num>
  <w:num w:numId="27" w16cid:durableId="165632738">
    <w:abstractNumId w:val="32"/>
  </w:num>
  <w:num w:numId="28" w16cid:durableId="1270963638">
    <w:abstractNumId w:val="0"/>
  </w:num>
  <w:num w:numId="29" w16cid:durableId="1628704668">
    <w:abstractNumId w:val="41"/>
  </w:num>
  <w:num w:numId="30" w16cid:durableId="887884192">
    <w:abstractNumId w:val="39"/>
  </w:num>
  <w:num w:numId="31" w16cid:durableId="1051491230">
    <w:abstractNumId w:val="13"/>
  </w:num>
  <w:num w:numId="32" w16cid:durableId="240651136">
    <w:abstractNumId w:val="29"/>
  </w:num>
  <w:num w:numId="33" w16cid:durableId="1681540954">
    <w:abstractNumId w:val="6"/>
  </w:num>
  <w:num w:numId="34" w16cid:durableId="1763600404">
    <w:abstractNumId w:val="8"/>
  </w:num>
  <w:num w:numId="35" w16cid:durableId="219633350">
    <w:abstractNumId w:val="20"/>
  </w:num>
  <w:num w:numId="36" w16cid:durableId="1182282123">
    <w:abstractNumId w:val="12"/>
  </w:num>
  <w:num w:numId="37" w16cid:durableId="1287465004">
    <w:abstractNumId w:val="40"/>
  </w:num>
  <w:num w:numId="38" w16cid:durableId="1122698696">
    <w:abstractNumId w:val="4"/>
  </w:num>
  <w:num w:numId="39" w16cid:durableId="2097700167">
    <w:abstractNumId w:val="9"/>
  </w:num>
  <w:num w:numId="40" w16cid:durableId="892423533">
    <w:abstractNumId w:val="14"/>
  </w:num>
  <w:num w:numId="41" w16cid:durableId="1444155321">
    <w:abstractNumId w:val="26"/>
  </w:num>
  <w:num w:numId="42" w16cid:durableId="270012849">
    <w:abstractNumId w:val="36"/>
  </w:num>
  <w:num w:numId="43" w16cid:durableId="1543404445">
    <w:abstractNumId w:val="42"/>
  </w:num>
  <w:num w:numId="44" w16cid:durableId="158087133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C80"/>
    <w:rsid w:val="000006A0"/>
    <w:rsid w:val="000179D7"/>
    <w:rsid w:val="000216E3"/>
    <w:rsid w:val="00034D61"/>
    <w:rsid w:val="000628F2"/>
    <w:rsid w:val="00063A1C"/>
    <w:rsid w:val="00072057"/>
    <w:rsid w:val="00077597"/>
    <w:rsid w:val="000A6560"/>
    <w:rsid w:val="000C0ED3"/>
    <w:rsid w:val="000C633E"/>
    <w:rsid w:val="000E23B3"/>
    <w:rsid w:val="000F2599"/>
    <w:rsid w:val="000F4FCC"/>
    <w:rsid w:val="000F67A4"/>
    <w:rsid w:val="00101789"/>
    <w:rsid w:val="00110D38"/>
    <w:rsid w:val="0012042B"/>
    <w:rsid w:val="001238D6"/>
    <w:rsid w:val="00133739"/>
    <w:rsid w:val="0013398D"/>
    <w:rsid w:val="00136B4B"/>
    <w:rsid w:val="001404A8"/>
    <w:rsid w:val="001408BA"/>
    <w:rsid w:val="00163869"/>
    <w:rsid w:val="001665E7"/>
    <w:rsid w:val="00166AAE"/>
    <w:rsid w:val="00172F20"/>
    <w:rsid w:val="00175ACC"/>
    <w:rsid w:val="00175B36"/>
    <w:rsid w:val="00191FB3"/>
    <w:rsid w:val="001936E4"/>
    <w:rsid w:val="001946A6"/>
    <w:rsid w:val="001A2DA9"/>
    <w:rsid w:val="001B19DB"/>
    <w:rsid w:val="001B45F1"/>
    <w:rsid w:val="001D2501"/>
    <w:rsid w:val="001D3B64"/>
    <w:rsid w:val="001E6124"/>
    <w:rsid w:val="001E70DB"/>
    <w:rsid w:val="00211E55"/>
    <w:rsid w:val="00214410"/>
    <w:rsid w:val="00214C7E"/>
    <w:rsid w:val="00217F65"/>
    <w:rsid w:val="0022703E"/>
    <w:rsid w:val="0022768E"/>
    <w:rsid w:val="00235681"/>
    <w:rsid w:val="00237026"/>
    <w:rsid w:val="00237D6D"/>
    <w:rsid w:val="002415F8"/>
    <w:rsid w:val="00246396"/>
    <w:rsid w:val="002520EA"/>
    <w:rsid w:val="00253E12"/>
    <w:rsid w:val="00261D5A"/>
    <w:rsid w:val="002625AD"/>
    <w:rsid w:val="00264997"/>
    <w:rsid w:val="002824B4"/>
    <w:rsid w:val="00290983"/>
    <w:rsid w:val="00292C41"/>
    <w:rsid w:val="002A52B9"/>
    <w:rsid w:val="002A626F"/>
    <w:rsid w:val="002C0BB2"/>
    <w:rsid w:val="002D4817"/>
    <w:rsid w:val="002E0C6B"/>
    <w:rsid w:val="002E302E"/>
    <w:rsid w:val="002E46F5"/>
    <w:rsid w:val="002E5282"/>
    <w:rsid w:val="00302EBC"/>
    <w:rsid w:val="00302EE9"/>
    <w:rsid w:val="00305EC1"/>
    <w:rsid w:val="00313B21"/>
    <w:rsid w:val="003153EE"/>
    <w:rsid w:val="0032186D"/>
    <w:rsid w:val="00323807"/>
    <w:rsid w:val="00331F3F"/>
    <w:rsid w:val="00333AF6"/>
    <w:rsid w:val="00343C96"/>
    <w:rsid w:val="0034418F"/>
    <w:rsid w:val="003451D6"/>
    <w:rsid w:val="0034640B"/>
    <w:rsid w:val="00346E4E"/>
    <w:rsid w:val="00351004"/>
    <w:rsid w:val="00364B2D"/>
    <w:rsid w:val="00367F5B"/>
    <w:rsid w:val="00370E8B"/>
    <w:rsid w:val="003757E9"/>
    <w:rsid w:val="003777E6"/>
    <w:rsid w:val="00377C5C"/>
    <w:rsid w:val="0038053A"/>
    <w:rsid w:val="003834E7"/>
    <w:rsid w:val="00397DE5"/>
    <w:rsid w:val="003A153E"/>
    <w:rsid w:val="003A73DE"/>
    <w:rsid w:val="003B0148"/>
    <w:rsid w:val="003B4DA2"/>
    <w:rsid w:val="003C2EFD"/>
    <w:rsid w:val="003D2827"/>
    <w:rsid w:val="003D564C"/>
    <w:rsid w:val="003E1B15"/>
    <w:rsid w:val="003E26C9"/>
    <w:rsid w:val="003E5252"/>
    <w:rsid w:val="003E62AE"/>
    <w:rsid w:val="003E76EC"/>
    <w:rsid w:val="003F7C26"/>
    <w:rsid w:val="004033A2"/>
    <w:rsid w:val="004046A1"/>
    <w:rsid w:val="004101BE"/>
    <w:rsid w:val="00453CFA"/>
    <w:rsid w:val="0046690F"/>
    <w:rsid w:val="00474714"/>
    <w:rsid w:val="004759E0"/>
    <w:rsid w:val="00480B8E"/>
    <w:rsid w:val="004832FD"/>
    <w:rsid w:val="00490C2B"/>
    <w:rsid w:val="00495F5A"/>
    <w:rsid w:val="0049705F"/>
    <w:rsid w:val="00497D96"/>
    <w:rsid w:val="004A0D4C"/>
    <w:rsid w:val="004A587B"/>
    <w:rsid w:val="004B2E45"/>
    <w:rsid w:val="004C0309"/>
    <w:rsid w:val="004C1607"/>
    <w:rsid w:val="004C1A10"/>
    <w:rsid w:val="004C342C"/>
    <w:rsid w:val="004D2748"/>
    <w:rsid w:val="004D44EB"/>
    <w:rsid w:val="00503939"/>
    <w:rsid w:val="005157C4"/>
    <w:rsid w:val="005216C0"/>
    <w:rsid w:val="005306AB"/>
    <w:rsid w:val="00532D82"/>
    <w:rsid w:val="0053754C"/>
    <w:rsid w:val="005375B9"/>
    <w:rsid w:val="005377B8"/>
    <w:rsid w:val="005445D8"/>
    <w:rsid w:val="00547935"/>
    <w:rsid w:val="0056192D"/>
    <w:rsid w:val="00562CAC"/>
    <w:rsid w:val="00567CB2"/>
    <w:rsid w:val="005825D7"/>
    <w:rsid w:val="00582F28"/>
    <w:rsid w:val="005936C4"/>
    <w:rsid w:val="00596146"/>
    <w:rsid w:val="00597115"/>
    <w:rsid w:val="005A1A53"/>
    <w:rsid w:val="005A7D44"/>
    <w:rsid w:val="005B1231"/>
    <w:rsid w:val="005C1A55"/>
    <w:rsid w:val="005C5711"/>
    <w:rsid w:val="005C5F2D"/>
    <w:rsid w:val="005D237D"/>
    <w:rsid w:val="005E51F9"/>
    <w:rsid w:val="005F489A"/>
    <w:rsid w:val="005F723F"/>
    <w:rsid w:val="00616DE0"/>
    <w:rsid w:val="006174F6"/>
    <w:rsid w:val="00620C7E"/>
    <w:rsid w:val="00623AD9"/>
    <w:rsid w:val="00633F51"/>
    <w:rsid w:val="00635CE8"/>
    <w:rsid w:val="00641613"/>
    <w:rsid w:val="0064192B"/>
    <w:rsid w:val="006437C9"/>
    <w:rsid w:val="006455AB"/>
    <w:rsid w:val="00660060"/>
    <w:rsid w:val="00662E65"/>
    <w:rsid w:val="00684AE1"/>
    <w:rsid w:val="006851F1"/>
    <w:rsid w:val="006860B6"/>
    <w:rsid w:val="006A1A2F"/>
    <w:rsid w:val="006A7BC3"/>
    <w:rsid w:val="006C5222"/>
    <w:rsid w:val="006D0DA3"/>
    <w:rsid w:val="006D4B58"/>
    <w:rsid w:val="006E6D6F"/>
    <w:rsid w:val="006F15BE"/>
    <w:rsid w:val="006F3D62"/>
    <w:rsid w:val="00703B83"/>
    <w:rsid w:val="00723EAF"/>
    <w:rsid w:val="00753305"/>
    <w:rsid w:val="00757007"/>
    <w:rsid w:val="00757F5E"/>
    <w:rsid w:val="0076529B"/>
    <w:rsid w:val="00766D30"/>
    <w:rsid w:val="0077020D"/>
    <w:rsid w:val="007A1537"/>
    <w:rsid w:val="007A4E7A"/>
    <w:rsid w:val="007A5BAB"/>
    <w:rsid w:val="007C0B0B"/>
    <w:rsid w:val="007D7E2A"/>
    <w:rsid w:val="007E74BB"/>
    <w:rsid w:val="00806D0D"/>
    <w:rsid w:val="00816005"/>
    <w:rsid w:val="00824577"/>
    <w:rsid w:val="008369A6"/>
    <w:rsid w:val="0084303A"/>
    <w:rsid w:val="00850403"/>
    <w:rsid w:val="00850502"/>
    <w:rsid w:val="00850B0B"/>
    <w:rsid w:val="00867165"/>
    <w:rsid w:val="00870891"/>
    <w:rsid w:val="0087133C"/>
    <w:rsid w:val="00874E09"/>
    <w:rsid w:val="008827D1"/>
    <w:rsid w:val="00887359"/>
    <w:rsid w:val="00895111"/>
    <w:rsid w:val="00895734"/>
    <w:rsid w:val="008A179B"/>
    <w:rsid w:val="008A1D69"/>
    <w:rsid w:val="008B7FA4"/>
    <w:rsid w:val="008C766B"/>
    <w:rsid w:val="008D3F08"/>
    <w:rsid w:val="008D79E7"/>
    <w:rsid w:val="008E7FBD"/>
    <w:rsid w:val="00903757"/>
    <w:rsid w:val="0091311E"/>
    <w:rsid w:val="00915417"/>
    <w:rsid w:val="0091652C"/>
    <w:rsid w:val="00930E71"/>
    <w:rsid w:val="00933E43"/>
    <w:rsid w:val="0094423D"/>
    <w:rsid w:val="00980B1A"/>
    <w:rsid w:val="00986B31"/>
    <w:rsid w:val="00991AC9"/>
    <w:rsid w:val="009B5D59"/>
    <w:rsid w:val="009B75EB"/>
    <w:rsid w:val="009C626A"/>
    <w:rsid w:val="009E6647"/>
    <w:rsid w:val="009F38BD"/>
    <w:rsid w:val="00A0048C"/>
    <w:rsid w:val="00A02192"/>
    <w:rsid w:val="00A05E1F"/>
    <w:rsid w:val="00A1220E"/>
    <w:rsid w:val="00A16D83"/>
    <w:rsid w:val="00A260C7"/>
    <w:rsid w:val="00A31788"/>
    <w:rsid w:val="00A31C8C"/>
    <w:rsid w:val="00A32D0C"/>
    <w:rsid w:val="00A35CCC"/>
    <w:rsid w:val="00A35E49"/>
    <w:rsid w:val="00A428A8"/>
    <w:rsid w:val="00A4399E"/>
    <w:rsid w:val="00A51A4C"/>
    <w:rsid w:val="00A5343A"/>
    <w:rsid w:val="00A61195"/>
    <w:rsid w:val="00A707CE"/>
    <w:rsid w:val="00A83365"/>
    <w:rsid w:val="00A863B4"/>
    <w:rsid w:val="00A87810"/>
    <w:rsid w:val="00A90689"/>
    <w:rsid w:val="00AA302B"/>
    <w:rsid w:val="00AB199B"/>
    <w:rsid w:val="00AB1E53"/>
    <w:rsid w:val="00AC01E3"/>
    <w:rsid w:val="00AC3005"/>
    <w:rsid w:val="00AC486E"/>
    <w:rsid w:val="00AC5484"/>
    <w:rsid w:val="00AD5EC4"/>
    <w:rsid w:val="00AE4673"/>
    <w:rsid w:val="00AE57CB"/>
    <w:rsid w:val="00AE629A"/>
    <w:rsid w:val="00AE7F09"/>
    <w:rsid w:val="00AF30DA"/>
    <w:rsid w:val="00B0133D"/>
    <w:rsid w:val="00B17EA0"/>
    <w:rsid w:val="00B27F68"/>
    <w:rsid w:val="00B32A7D"/>
    <w:rsid w:val="00B447C8"/>
    <w:rsid w:val="00B572C0"/>
    <w:rsid w:val="00B64054"/>
    <w:rsid w:val="00B70A39"/>
    <w:rsid w:val="00B72588"/>
    <w:rsid w:val="00B72999"/>
    <w:rsid w:val="00B73327"/>
    <w:rsid w:val="00B81D5C"/>
    <w:rsid w:val="00B831CD"/>
    <w:rsid w:val="00B842F3"/>
    <w:rsid w:val="00B91EEB"/>
    <w:rsid w:val="00B9238C"/>
    <w:rsid w:val="00B93A38"/>
    <w:rsid w:val="00BA236A"/>
    <w:rsid w:val="00BA385E"/>
    <w:rsid w:val="00BA5855"/>
    <w:rsid w:val="00BB5EBD"/>
    <w:rsid w:val="00BD3EDA"/>
    <w:rsid w:val="00BE0602"/>
    <w:rsid w:val="00BF38EE"/>
    <w:rsid w:val="00C01317"/>
    <w:rsid w:val="00C02CF1"/>
    <w:rsid w:val="00C03556"/>
    <w:rsid w:val="00C03AEE"/>
    <w:rsid w:val="00C069C1"/>
    <w:rsid w:val="00C146A9"/>
    <w:rsid w:val="00C4412A"/>
    <w:rsid w:val="00C467FE"/>
    <w:rsid w:val="00C50EA5"/>
    <w:rsid w:val="00C543F3"/>
    <w:rsid w:val="00C54ABA"/>
    <w:rsid w:val="00C555B4"/>
    <w:rsid w:val="00C67D61"/>
    <w:rsid w:val="00C72252"/>
    <w:rsid w:val="00C73E07"/>
    <w:rsid w:val="00C751D0"/>
    <w:rsid w:val="00C7792B"/>
    <w:rsid w:val="00C84F30"/>
    <w:rsid w:val="00C874C7"/>
    <w:rsid w:val="00C95A1A"/>
    <w:rsid w:val="00CA4E6C"/>
    <w:rsid w:val="00CA57F0"/>
    <w:rsid w:val="00CB3C80"/>
    <w:rsid w:val="00CC3BBF"/>
    <w:rsid w:val="00CE00FA"/>
    <w:rsid w:val="00CF1E87"/>
    <w:rsid w:val="00CF6DDA"/>
    <w:rsid w:val="00D00C69"/>
    <w:rsid w:val="00D05C03"/>
    <w:rsid w:val="00D10211"/>
    <w:rsid w:val="00D1098B"/>
    <w:rsid w:val="00D155FB"/>
    <w:rsid w:val="00D20F5F"/>
    <w:rsid w:val="00D45157"/>
    <w:rsid w:val="00D565BD"/>
    <w:rsid w:val="00D62A40"/>
    <w:rsid w:val="00D75FB8"/>
    <w:rsid w:val="00D800C7"/>
    <w:rsid w:val="00D95215"/>
    <w:rsid w:val="00DB3FB3"/>
    <w:rsid w:val="00DB587F"/>
    <w:rsid w:val="00DC027C"/>
    <w:rsid w:val="00DC7685"/>
    <w:rsid w:val="00DD0339"/>
    <w:rsid w:val="00E024BF"/>
    <w:rsid w:val="00E2233C"/>
    <w:rsid w:val="00E341FF"/>
    <w:rsid w:val="00E36525"/>
    <w:rsid w:val="00E4219D"/>
    <w:rsid w:val="00E4292B"/>
    <w:rsid w:val="00E4420A"/>
    <w:rsid w:val="00E57980"/>
    <w:rsid w:val="00E62247"/>
    <w:rsid w:val="00E7039D"/>
    <w:rsid w:val="00E85832"/>
    <w:rsid w:val="00E9173E"/>
    <w:rsid w:val="00EB6876"/>
    <w:rsid w:val="00EC14E7"/>
    <w:rsid w:val="00ED6E0F"/>
    <w:rsid w:val="00EE2B1D"/>
    <w:rsid w:val="00EF4894"/>
    <w:rsid w:val="00F0551A"/>
    <w:rsid w:val="00F1580F"/>
    <w:rsid w:val="00F164A8"/>
    <w:rsid w:val="00F23AB3"/>
    <w:rsid w:val="00F24980"/>
    <w:rsid w:val="00F272A8"/>
    <w:rsid w:val="00F30C2D"/>
    <w:rsid w:val="00F34643"/>
    <w:rsid w:val="00F404B0"/>
    <w:rsid w:val="00F60B30"/>
    <w:rsid w:val="00F7252E"/>
    <w:rsid w:val="00F90B83"/>
    <w:rsid w:val="00F95E23"/>
    <w:rsid w:val="00FB4A69"/>
    <w:rsid w:val="00FC1764"/>
    <w:rsid w:val="00FC1848"/>
    <w:rsid w:val="00FD6551"/>
    <w:rsid w:val="00FF49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A3C211"/>
  <w15:docId w15:val="{183E29E7-0489-4FE3-9EFE-0F235A78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D61"/>
  </w:style>
  <w:style w:type="paragraph" w:styleId="Titre1">
    <w:name w:val="heading 1"/>
    <w:basedOn w:val="Normal"/>
    <w:next w:val="Normal"/>
    <w:link w:val="Titre1Car"/>
    <w:autoRedefine/>
    <w:qFormat/>
    <w:rsid w:val="006A7BC3"/>
    <w:pPr>
      <w:keepNext/>
      <w:spacing w:before="360" w:after="360" w:line="240" w:lineRule="auto"/>
      <w:ind w:left="1559" w:hanging="1559"/>
      <w:jc w:val="both"/>
      <w:outlineLvl w:val="0"/>
    </w:pPr>
    <w:rPr>
      <w:rFonts w:ascii="Verdana" w:eastAsia="Times New Roman" w:hAnsi="Verdana" w:cs="Arial-BoldMT"/>
      <w:b/>
      <w:iCs/>
      <w:smallCaps/>
      <w:color w:val="002060"/>
      <w:sz w:val="24"/>
      <w:szCs w:val="24"/>
      <w:lang w:eastAsia="fr-FR"/>
    </w:rPr>
  </w:style>
  <w:style w:type="paragraph" w:styleId="Titre2">
    <w:name w:val="heading 2"/>
    <w:basedOn w:val="Normal"/>
    <w:next w:val="Normal"/>
    <w:link w:val="Titre2Car"/>
    <w:uiPriority w:val="9"/>
    <w:unhideWhenUsed/>
    <w:qFormat/>
    <w:rsid w:val="006A7BC3"/>
    <w:pPr>
      <w:keepNext/>
      <w:keepLines/>
      <w:spacing w:before="40" w:after="0"/>
      <w:outlineLvl w:val="1"/>
    </w:pPr>
    <w:rPr>
      <w:rFonts w:ascii="Verdana" w:eastAsiaTheme="majorEastAsia" w:hAnsi="Verdana" w:cstheme="majorBidi"/>
      <w:b/>
      <w:color w:val="002060"/>
      <w:sz w:val="2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B3C80"/>
    <w:pPr>
      <w:tabs>
        <w:tab w:val="center" w:pos="4536"/>
        <w:tab w:val="right" w:pos="9072"/>
      </w:tabs>
      <w:spacing w:after="0" w:line="240" w:lineRule="auto"/>
    </w:pPr>
  </w:style>
  <w:style w:type="character" w:customStyle="1" w:styleId="En-tteCar">
    <w:name w:val="En-tête Car"/>
    <w:basedOn w:val="Policepardfaut"/>
    <w:link w:val="En-tte"/>
    <w:uiPriority w:val="99"/>
    <w:rsid w:val="00CB3C80"/>
  </w:style>
  <w:style w:type="paragraph" w:styleId="Pieddepage">
    <w:name w:val="footer"/>
    <w:basedOn w:val="Normal"/>
    <w:link w:val="PieddepageCar"/>
    <w:uiPriority w:val="99"/>
    <w:unhideWhenUsed/>
    <w:rsid w:val="00CB3C8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B3C80"/>
  </w:style>
  <w:style w:type="table" w:styleId="Grilledutableau">
    <w:name w:val="Table Grid"/>
    <w:basedOn w:val="TableauNormal"/>
    <w:uiPriority w:val="39"/>
    <w:rsid w:val="00635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95F5A"/>
  </w:style>
  <w:style w:type="paragraph" w:styleId="Corpsdetexte">
    <w:name w:val="Body Text"/>
    <w:basedOn w:val="Normal"/>
    <w:link w:val="CorpsdetexteCar"/>
    <w:rsid w:val="00E85832"/>
    <w:pPr>
      <w:spacing w:after="0" w:line="240" w:lineRule="auto"/>
      <w:jc w:val="both"/>
    </w:pPr>
    <w:rPr>
      <w:rFonts w:ascii="Verdana" w:eastAsia="Times New Roman" w:hAnsi="Verdana" w:cs="Times New Roman"/>
      <w:sz w:val="28"/>
      <w:szCs w:val="28"/>
      <w:lang w:eastAsia="fr-FR"/>
    </w:rPr>
  </w:style>
  <w:style w:type="character" w:customStyle="1" w:styleId="CorpsdetexteCar">
    <w:name w:val="Corps de texte Car"/>
    <w:basedOn w:val="Policepardfaut"/>
    <w:link w:val="Corpsdetexte"/>
    <w:rsid w:val="00E85832"/>
    <w:rPr>
      <w:rFonts w:ascii="Verdana" w:eastAsia="Times New Roman" w:hAnsi="Verdana" w:cs="Times New Roman"/>
      <w:sz w:val="28"/>
      <w:szCs w:val="28"/>
      <w:lang w:eastAsia="fr-FR"/>
    </w:rPr>
  </w:style>
  <w:style w:type="paragraph" w:styleId="Normalcentr">
    <w:name w:val="Block Text"/>
    <w:basedOn w:val="Normal"/>
    <w:link w:val="NormalcentrCar"/>
    <w:rsid w:val="00E85832"/>
    <w:pPr>
      <w:spacing w:after="0" w:line="240" w:lineRule="auto"/>
      <w:ind w:left="284" w:right="-143" w:hanging="284"/>
      <w:jc w:val="both"/>
    </w:pPr>
    <w:rPr>
      <w:rFonts w:ascii="Arial" w:eastAsia="Times New Roman" w:hAnsi="Arial" w:cs="Arial"/>
      <w:sz w:val="20"/>
      <w:szCs w:val="20"/>
      <w:lang w:eastAsia="fr-FR"/>
    </w:rPr>
  </w:style>
  <w:style w:type="character" w:customStyle="1" w:styleId="NormalcentrCar">
    <w:name w:val="Normal centré Car"/>
    <w:link w:val="Normalcentr"/>
    <w:rsid w:val="00E85832"/>
    <w:rPr>
      <w:rFonts w:ascii="Arial" w:eastAsia="Times New Roman" w:hAnsi="Arial" w:cs="Arial"/>
      <w:sz w:val="20"/>
      <w:szCs w:val="20"/>
      <w:lang w:eastAsia="fr-FR"/>
    </w:rPr>
  </w:style>
  <w:style w:type="paragraph" w:customStyle="1" w:styleId="Puce1">
    <w:name w:val="Puce 1"/>
    <w:basedOn w:val="Normal"/>
    <w:rsid w:val="00E85832"/>
    <w:pPr>
      <w:numPr>
        <w:numId w:val="12"/>
      </w:numPr>
    </w:pPr>
  </w:style>
  <w:style w:type="paragraph" w:customStyle="1" w:styleId="Style1">
    <w:name w:val="Style1"/>
    <w:basedOn w:val="Normal"/>
    <w:rsid w:val="000179D7"/>
    <w:pPr>
      <w:numPr>
        <w:numId w:val="2"/>
      </w:numPr>
      <w:spacing w:before="60" w:after="60" w:line="240" w:lineRule="auto"/>
      <w:ind w:left="0" w:firstLine="0"/>
      <w:jc w:val="both"/>
    </w:pPr>
    <w:rPr>
      <w:rFonts w:ascii="Verdana" w:eastAsia="Times New Roman" w:hAnsi="Verdana" w:cs="Times New Roman"/>
      <w:sz w:val="20"/>
      <w:szCs w:val="20"/>
      <w:lang w:eastAsia="fr-FR"/>
    </w:rPr>
  </w:style>
  <w:style w:type="paragraph" w:styleId="Paragraphedeliste">
    <w:name w:val="List Paragraph"/>
    <w:basedOn w:val="Normal"/>
    <w:uiPriority w:val="34"/>
    <w:qFormat/>
    <w:rsid w:val="00BA236A"/>
    <w:pPr>
      <w:ind w:left="720"/>
      <w:contextualSpacing/>
    </w:pPr>
  </w:style>
  <w:style w:type="character" w:styleId="Lienhypertexte">
    <w:name w:val="Hyperlink"/>
    <w:rsid w:val="00BE0602"/>
    <w:rPr>
      <w:color w:val="0000FF"/>
      <w:u w:val="single"/>
    </w:rPr>
  </w:style>
  <w:style w:type="character" w:customStyle="1" w:styleId="Titre1Car">
    <w:name w:val="Titre 1 Car"/>
    <w:basedOn w:val="Policepardfaut"/>
    <w:link w:val="Titre1"/>
    <w:rsid w:val="006A7BC3"/>
    <w:rPr>
      <w:rFonts w:ascii="Verdana" w:eastAsia="Times New Roman" w:hAnsi="Verdana" w:cs="Arial-BoldMT"/>
      <w:b/>
      <w:iCs/>
      <w:smallCaps/>
      <w:color w:val="002060"/>
      <w:sz w:val="24"/>
      <w:szCs w:val="24"/>
      <w:lang w:eastAsia="fr-FR"/>
    </w:rPr>
  </w:style>
  <w:style w:type="character" w:customStyle="1" w:styleId="Titre2Car">
    <w:name w:val="Titre 2 Car"/>
    <w:basedOn w:val="Policepardfaut"/>
    <w:link w:val="Titre2"/>
    <w:uiPriority w:val="9"/>
    <w:rsid w:val="006A7BC3"/>
    <w:rPr>
      <w:rFonts w:ascii="Verdana" w:eastAsiaTheme="majorEastAsia" w:hAnsi="Verdana" w:cstheme="majorBidi"/>
      <w:b/>
      <w:color w:val="002060"/>
      <w:sz w:val="20"/>
      <w:szCs w:val="26"/>
    </w:rPr>
  </w:style>
  <w:style w:type="paragraph" w:styleId="Retraitcorpsdetexte2">
    <w:name w:val="Body Text Indent 2"/>
    <w:basedOn w:val="Normal"/>
    <w:link w:val="Retraitcorpsdetexte2Car"/>
    <w:uiPriority w:val="99"/>
    <w:semiHidden/>
    <w:unhideWhenUsed/>
    <w:rsid w:val="00C543F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543F3"/>
  </w:style>
  <w:style w:type="paragraph" w:customStyle="1" w:styleId="Default">
    <w:name w:val="Default"/>
    <w:rsid w:val="00E024BF"/>
    <w:pPr>
      <w:widowControl w:val="0"/>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Textedebulles">
    <w:name w:val="Balloon Text"/>
    <w:basedOn w:val="Normal"/>
    <w:link w:val="TextedebullesCar"/>
    <w:uiPriority w:val="99"/>
    <w:semiHidden/>
    <w:unhideWhenUsed/>
    <w:rsid w:val="00B7258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588"/>
    <w:rPr>
      <w:rFonts w:ascii="Segoe UI" w:hAnsi="Segoe UI" w:cs="Segoe UI"/>
      <w:sz w:val="18"/>
      <w:szCs w:val="18"/>
    </w:rPr>
  </w:style>
  <w:style w:type="paragraph" w:styleId="Rvision">
    <w:name w:val="Revision"/>
    <w:hidden/>
    <w:uiPriority w:val="99"/>
    <w:semiHidden/>
    <w:rsid w:val="00D1098B"/>
    <w:pPr>
      <w:spacing w:after="0" w:line="240" w:lineRule="auto"/>
    </w:pPr>
  </w:style>
  <w:style w:type="character" w:styleId="Marquedecommentaire">
    <w:name w:val="annotation reference"/>
    <w:basedOn w:val="Policepardfaut"/>
    <w:uiPriority w:val="99"/>
    <w:semiHidden/>
    <w:unhideWhenUsed/>
    <w:rsid w:val="00BD3EDA"/>
    <w:rPr>
      <w:sz w:val="16"/>
      <w:szCs w:val="16"/>
    </w:rPr>
  </w:style>
  <w:style w:type="paragraph" w:styleId="Commentaire">
    <w:name w:val="annotation text"/>
    <w:basedOn w:val="Normal"/>
    <w:link w:val="CommentaireCar"/>
    <w:uiPriority w:val="99"/>
    <w:semiHidden/>
    <w:unhideWhenUsed/>
    <w:rsid w:val="00BD3EDA"/>
    <w:pPr>
      <w:spacing w:line="240" w:lineRule="auto"/>
    </w:pPr>
    <w:rPr>
      <w:sz w:val="20"/>
      <w:szCs w:val="20"/>
    </w:rPr>
  </w:style>
  <w:style w:type="character" w:customStyle="1" w:styleId="CommentaireCar">
    <w:name w:val="Commentaire Car"/>
    <w:basedOn w:val="Policepardfaut"/>
    <w:link w:val="Commentaire"/>
    <w:uiPriority w:val="99"/>
    <w:semiHidden/>
    <w:rsid w:val="00BD3EDA"/>
    <w:rPr>
      <w:sz w:val="20"/>
      <w:szCs w:val="20"/>
    </w:rPr>
  </w:style>
  <w:style w:type="paragraph" w:styleId="Objetducommentaire">
    <w:name w:val="annotation subject"/>
    <w:basedOn w:val="Commentaire"/>
    <w:next w:val="Commentaire"/>
    <w:link w:val="ObjetducommentaireCar"/>
    <w:uiPriority w:val="99"/>
    <w:semiHidden/>
    <w:unhideWhenUsed/>
    <w:rsid w:val="00BD3EDA"/>
    <w:rPr>
      <w:b/>
      <w:bCs/>
    </w:rPr>
  </w:style>
  <w:style w:type="character" w:customStyle="1" w:styleId="ObjetducommentaireCar">
    <w:name w:val="Objet du commentaire Car"/>
    <w:basedOn w:val="CommentaireCar"/>
    <w:link w:val="Objetducommentaire"/>
    <w:uiPriority w:val="99"/>
    <w:semiHidden/>
    <w:rsid w:val="00BD3EDA"/>
    <w:rPr>
      <w:b/>
      <w:bCs/>
      <w:sz w:val="20"/>
      <w:szCs w:val="20"/>
    </w:rPr>
  </w:style>
  <w:style w:type="paragraph" w:styleId="Sansinterligne">
    <w:name w:val="No Spacing"/>
    <w:uiPriority w:val="1"/>
    <w:qFormat/>
    <w:rsid w:val="00264997"/>
    <w:pPr>
      <w:spacing w:after="0" w:line="240" w:lineRule="auto"/>
    </w:pPr>
  </w:style>
  <w:style w:type="character" w:customStyle="1" w:styleId="Mentionnonrsolue1">
    <w:name w:val="Mention non résolue1"/>
    <w:basedOn w:val="Policepardfaut"/>
    <w:uiPriority w:val="99"/>
    <w:semiHidden/>
    <w:unhideWhenUsed/>
    <w:rsid w:val="00264997"/>
    <w:rPr>
      <w:color w:val="605E5C"/>
      <w:shd w:val="clear" w:color="auto" w:fill="E1DFDD"/>
    </w:rPr>
  </w:style>
  <w:style w:type="paragraph" w:customStyle="1" w:styleId="contentpasted0">
    <w:name w:val="contentpasted0"/>
    <w:basedOn w:val="Normal"/>
    <w:rsid w:val="00B70A39"/>
    <w:pPr>
      <w:spacing w:after="0" w:line="240" w:lineRule="auto"/>
    </w:pPr>
    <w:rPr>
      <w:rFonts w:ascii="Times New Roman" w:hAnsi="Times New Roman" w:cs="Times New Roman"/>
      <w:sz w:val="24"/>
      <w:szCs w:val="24"/>
      <w:lang w:eastAsia="fr-FR"/>
    </w:rPr>
  </w:style>
  <w:style w:type="character" w:styleId="Mentionnonrsolue">
    <w:name w:val="Unresolved Mention"/>
    <w:basedOn w:val="Policepardfaut"/>
    <w:uiPriority w:val="99"/>
    <w:semiHidden/>
    <w:unhideWhenUsed/>
    <w:rsid w:val="00DB3FB3"/>
    <w:rPr>
      <w:color w:val="605E5C"/>
      <w:shd w:val="clear" w:color="auto" w:fill="E1DFDD"/>
    </w:rPr>
  </w:style>
  <w:style w:type="table" w:customStyle="1" w:styleId="Grilledutableau1">
    <w:name w:val="Grille du tableau1"/>
    <w:basedOn w:val="TableauNormal"/>
    <w:next w:val="Grilledutableau"/>
    <w:uiPriority w:val="39"/>
    <w:rsid w:val="004101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35856">
      <w:bodyDiv w:val="1"/>
      <w:marLeft w:val="0"/>
      <w:marRight w:val="0"/>
      <w:marTop w:val="0"/>
      <w:marBottom w:val="0"/>
      <w:divBdr>
        <w:top w:val="none" w:sz="0" w:space="0" w:color="auto"/>
        <w:left w:val="none" w:sz="0" w:space="0" w:color="auto"/>
        <w:bottom w:val="none" w:sz="0" w:space="0" w:color="auto"/>
        <w:right w:val="none" w:sz="0" w:space="0" w:color="auto"/>
      </w:divBdr>
    </w:div>
    <w:div w:id="461046196">
      <w:bodyDiv w:val="1"/>
      <w:marLeft w:val="0"/>
      <w:marRight w:val="0"/>
      <w:marTop w:val="0"/>
      <w:marBottom w:val="0"/>
      <w:divBdr>
        <w:top w:val="none" w:sz="0" w:space="0" w:color="auto"/>
        <w:left w:val="none" w:sz="0" w:space="0" w:color="auto"/>
        <w:bottom w:val="none" w:sz="0" w:space="0" w:color="auto"/>
        <w:right w:val="none" w:sz="0" w:space="0" w:color="auto"/>
      </w:divBdr>
    </w:div>
    <w:div w:id="205222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hyperlink" Target="mailto:greffe.taversailles@juradm.f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mailto:Fact.fournisseurs@fdme91.fr" TargetMode="External"/><Relationship Id="rId2" Type="http://schemas.openxmlformats.org/officeDocument/2006/relationships/customXml" Target="../customXml/item2.xml"/><Relationship Id="rId16" Type="http://schemas.openxmlformats.org/officeDocument/2006/relationships/hyperlink" Target="mailto:f.hery@fdme91.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versailles.tribunal-administrati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E20FE4B4E0EB49B721B45140A79E2B" ma:contentTypeVersion="13" ma:contentTypeDescription="Crée un document." ma:contentTypeScope="" ma:versionID="f8242049acc73fe6871981162edc4c07">
  <xsd:schema xmlns:xsd="http://www.w3.org/2001/XMLSchema" xmlns:xs="http://www.w3.org/2001/XMLSchema" xmlns:p="http://schemas.microsoft.com/office/2006/metadata/properties" xmlns:ns2="771c7e59-301e-492a-9113-aa1a0595eda5" xmlns:ns3="cc88892e-a0ca-4047-95b7-e30e506209ef" targetNamespace="http://schemas.microsoft.com/office/2006/metadata/properties" ma:root="true" ma:fieldsID="f28e37d18fbbed4a8647683660651a84" ns2:_="" ns3:_="">
    <xsd:import namespace="771c7e59-301e-492a-9113-aa1a0595eda5"/>
    <xsd:import namespace="cc88892e-a0ca-4047-95b7-e30e506209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c7e59-301e-492a-9113-aa1a0595e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88892e-a0ca-4047-95b7-e30e506209ef"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5E210-3004-4DF6-857E-78B685607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1c7e59-301e-492a-9113-aa1a0595eda5"/>
    <ds:schemaRef ds:uri="cc88892e-a0ca-4047-95b7-e30e50620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10F60-FB16-49EF-BD08-64CC47062D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CAA37D-8896-49E6-ADAD-CD217EE2BEE2}">
  <ds:schemaRefs>
    <ds:schemaRef ds:uri="http://schemas.microsoft.com/sharepoint/v3/contenttype/forms"/>
  </ds:schemaRefs>
</ds:datastoreItem>
</file>

<file path=customXml/itemProps4.xml><?xml version="1.0" encoding="utf-8"?>
<ds:datastoreItem xmlns:ds="http://schemas.openxmlformats.org/officeDocument/2006/customXml" ds:itemID="{78896A6D-F464-4705-A73E-D7098F79C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24</Pages>
  <Words>8945</Words>
  <Characters>49199</Characters>
  <Application>Microsoft Office Word</Application>
  <DocSecurity>0</DocSecurity>
  <Lines>409</Lines>
  <Paragraphs>116</Paragraphs>
  <ScaleCrop>false</ScaleCrop>
  <HeadingPairs>
    <vt:vector size="2" baseType="variant">
      <vt:variant>
        <vt:lpstr>Titre</vt:lpstr>
      </vt:variant>
      <vt:variant>
        <vt:i4>1</vt:i4>
      </vt:variant>
    </vt:vector>
  </HeadingPairs>
  <TitlesOfParts>
    <vt:vector size="1" baseType="lpstr">
      <vt:lpstr/>
    </vt:vector>
  </TitlesOfParts>
  <Company>Faculté des Métiers de l'Essonne</Company>
  <LinksUpToDate>false</LinksUpToDate>
  <CharactersWithSpaces>58028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Fabien</dc:creator>
  <cp:keywords/>
  <dc:description/>
  <cp:lastModifiedBy>COLOMBIES Celine</cp:lastModifiedBy>
  <cp:revision>34</cp:revision>
  <cp:lastPrinted>2023-04-11T08:56:00Z</cp:lastPrinted>
  <dcterms:created xsi:type="dcterms:W3CDTF">2025-01-09T11:02:00Z</dcterms:created>
  <dcterms:modified xsi:type="dcterms:W3CDTF">2025-02-05T12:03:00Z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0x010100AEE20FE4B4E0EB49B721B45140A79E2B</vt:lpwstr>
  </property>
</Properties>
</file>