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13C7" w14:textId="35171808" w:rsidR="0032118B" w:rsidRPr="00B04688" w:rsidRDefault="00A35B07" w:rsidP="003F7C01">
      <w:pPr>
        <w:rPr>
          <w:rFonts w:cs="Arial"/>
          <w:lang w:val="fr-FR"/>
        </w:rPr>
      </w:pPr>
      <w:r w:rsidRPr="00B04688">
        <w:rPr>
          <w:rFonts w:cs="Arial"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5C1CCCA0" wp14:editId="5201B8E8">
            <wp:simplePos x="0" y="0"/>
            <wp:positionH relativeFrom="page">
              <wp:posOffset>545465</wp:posOffset>
            </wp:positionH>
            <wp:positionV relativeFrom="page">
              <wp:posOffset>577215</wp:posOffset>
            </wp:positionV>
            <wp:extent cx="2905125" cy="116205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1A7CF4" w14:textId="77777777" w:rsidR="0032118B" w:rsidRPr="00B04688" w:rsidRDefault="0032118B" w:rsidP="003F7C01">
      <w:pPr>
        <w:rPr>
          <w:rFonts w:cs="Arial"/>
          <w:lang w:val="fr-FR"/>
        </w:rPr>
      </w:pPr>
    </w:p>
    <w:p w14:paraId="1638774F" w14:textId="77777777" w:rsidR="0032118B" w:rsidRPr="00B04688" w:rsidRDefault="0032118B" w:rsidP="003F7C01">
      <w:pPr>
        <w:rPr>
          <w:rFonts w:cs="Arial"/>
          <w:lang w:val="fr-FR"/>
        </w:rPr>
      </w:pPr>
    </w:p>
    <w:p w14:paraId="0F45BCF0" w14:textId="77777777" w:rsidR="0032118B" w:rsidRPr="00B04688" w:rsidRDefault="0032118B" w:rsidP="003F7C01">
      <w:pPr>
        <w:rPr>
          <w:rFonts w:cs="Arial"/>
          <w:lang w:val="fr-FR"/>
        </w:rPr>
      </w:pPr>
    </w:p>
    <w:p w14:paraId="016DEF40" w14:textId="77777777" w:rsidR="0032118B" w:rsidRPr="00B04688" w:rsidRDefault="0032118B" w:rsidP="003F7C01">
      <w:pPr>
        <w:rPr>
          <w:rFonts w:cs="Arial"/>
          <w:lang w:val="fr-FR"/>
        </w:rPr>
      </w:pPr>
    </w:p>
    <w:p w14:paraId="7180163B" w14:textId="77777777" w:rsidR="0032118B" w:rsidRPr="00B04688" w:rsidRDefault="0032118B" w:rsidP="003F7C01">
      <w:pPr>
        <w:rPr>
          <w:rFonts w:cs="Arial"/>
          <w:lang w:val="fr-FR"/>
        </w:rPr>
      </w:pPr>
    </w:p>
    <w:p w14:paraId="59E1C72D" w14:textId="77777777" w:rsidR="0011543E" w:rsidRPr="00B04688" w:rsidRDefault="0011543E" w:rsidP="003F7C01">
      <w:pPr>
        <w:rPr>
          <w:rFonts w:cs="Arial"/>
          <w:lang w:val="fr-FR"/>
        </w:rPr>
      </w:pPr>
    </w:p>
    <w:p w14:paraId="45A2E463" w14:textId="77777777" w:rsidR="0011543E" w:rsidRPr="00B04688" w:rsidRDefault="0011543E" w:rsidP="003F7C01">
      <w:pPr>
        <w:rPr>
          <w:rFonts w:cs="Arial"/>
          <w:lang w:val="fr-FR"/>
        </w:rPr>
      </w:pPr>
    </w:p>
    <w:p w14:paraId="1520780B" w14:textId="77777777" w:rsidR="0011543E" w:rsidRPr="00B04688" w:rsidRDefault="0011543E" w:rsidP="003F7C01">
      <w:pPr>
        <w:rPr>
          <w:rFonts w:cs="Arial"/>
          <w:lang w:val="fr-FR"/>
        </w:rPr>
      </w:pPr>
    </w:p>
    <w:p w14:paraId="19A9FBD1" w14:textId="77777777" w:rsidR="0011543E" w:rsidRPr="00B04688" w:rsidRDefault="0011543E" w:rsidP="003F7C01">
      <w:pPr>
        <w:rPr>
          <w:rFonts w:cs="Arial"/>
          <w:lang w:val="fr-FR"/>
        </w:rPr>
      </w:pPr>
    </w:p>
    <w:p w14:paraId="292E2EC9" w14:textId="77777777" w:rsidR="0011543E" w:rsidRPr="00B04688" w:rsidRDefault="0011543E" w:rsidP="003F7C01">
      <w:pPr>
        <w:rPr>
          <w:rFonts w:cs="Arial"/>
          <w:lang w:val="fr-FR"/>
        </w:rPr>
      </w:pPr>
    </w:p>
    <w:p w14:paraId="6BC58EC9" w14:textId="77777777" w:rsidR="002576BD" w:rsidRPr="00B04688" w:rsidRDefault="002576BD" w:rsidP="002576BD">
      <w:pPr>
        <w:rPr>
          <w:lang w:val="fr-FR"/>
        </w:rPr>
      </w:pPr>
    </w:p>
    <w:p w14:paraId="1503B6F3" w14:textId="77777777" w:rsidR="002576BD" w:rsidRPr="00B04688" w:rsidRDefault="002576BD" w:rsidP="002576BD">
      <w:pPr>
        <w:rPr>
          <w:lang w:val="fr-FR"/>
        </w:rPr>
      </w:pPr>
    </w:p>
    <w:p w14:paraId="4A8E3A8E" w14:textId="77777777" w:rsidR="00A35B07" w:rsidRPr="00B04688" w:rsidRDefault="00A35B07" w:rsidP="002576BD">
      <w:pPr>
        <w:rPr>
          <w:lang w:val="fr-FR"/>
        </w:rPr>
      </w:pPr>
    </w:p>
    <w:p w14:paraId="4D692EDB" w14:textId="77777777" w:rsidR="00A35B07" w:rsidRPr="00B04688" w:rsidRDefault="00A35B07" w:rsidP="002576BD">
      <w:pPr>
        <w:rPr>
          <w:lang w:val="fr-FR"/>
        </w:rPr>
      </w:pPr>
    </w:p>
    <w:p w14:paraId="57375628" w14:textId="77777777" w:rsidR="00A35B07" w:rsidRPr="00B04688" w:rsidRDefault="00A35B07" w:rsidP="002576BD">
      <w:pPr>
        <w:rPr>
          <w:lang w:val="fr-FR"/>
        </w:rPr>
      </w:pPr>
    </w:p>
    <w:p w14:paraId="00F12B21" w14:textId="77777777" w:rsidR="002576BD" w:rsidRPr="00B04688" w:rsidRDefault="002576BD" w:rsidP="002576BD">
      <w:pPr>
        <w:ind w:left="284"/>
        <w:rPr>
          <w:color w:val="00000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97"/>
      </w:tblGrid>
      <w:tr w:rsidR="002576BD" w:rsidRPr="00B04688" w14:paraId="7B831542" w14:textId="77777777" w:rsidTr="008050AA">
        <w:trPr>
          <w:trHeight w:val="3875"/>
          <w:jc w:val="center"/>
        </w:trPr>
        <w:tc>
          <w:tcPr>
            <w:tcW w:w="9997" w:type="dxa"/>
            <w:tcBorders>
              <w:bottom w:val="single" w:sz="4" w:space="0" w:color="auto"/>
            </w:tcBorders>
            <w:vAlign w:val="center"/>
          </w:tcPr>
          <w:p w14:paraId="3F10485C" w14:textId="697057BE" w:rsidR="00A35B07" w:rsidRPr="00B04688" w:rsidRDefault="00D56632" w:rsidP="00A35B07">
            <w:pPr>
              <w:ind w:left="567" w:right="915" w:firstLine="284"/>
              <w:jc w:val="center"/>
              <w:rPr>
                <w:rFonts w:cs="Arial"/>
                <w:b/>
                <w:smallCaps/>
                <w:color w:val="0000FF"/>
                <w:sz w:val="52"/>
                <w:szCs w:val="56"/>
                <w:lang w:val="fr-FR"/>
              </w:rPr>
            </w:pPr>
            <w:r w:rsidRPr="00B04688">
              <w:rPr>
                <w:rFonts w:cs="Arial"/>
                <w:b/>
                <w:smallCaps/>
                <w:color w:val="0000FF"/>
                <w:sz w:val="52"/>
                <w:szCs w:val="56"/>
                <w:lang w:val="fr-FR"/>
              </w:rPr>
              <w:t>marche</w:t>
            </w:r>
            <w:r w:rsidR="00465354" w:rsidRPr="00B04688">
              <w:rPr>
                <w:rFonts w:cs="Arial"/>
                <w:b/>
                <w:smallCaps/>
                <w:color w:val="0000FF"/>
                <w:sz w:val="52"/>
                <w:szCs w:val="56"/>
                <w:lang w:val="fr-FR"/>
              </w:rPr>
              <w:t xml:space="preserve"> n°202</w:t>
            </w:r>
            <w:r w:rsidR="009515FD">
              <w:rPr>
                <w:rFonts w:cs="Arial"/>
                <w:b/>
                <w:smallCaps/>
                <w:color w:val="0000FF"/>
                <w:sz w:val="52"/>
                <w:szCs w:val="56"/>
                <w:lang w:val="fr-FR"/>
              </w:rPr>
              <w:t>5-008</w:t>
            </w:r>
          </w:p>
          <w:p w14:paraId="6EB4D42D" w14:textId="77777777" w:rsidR="00A35B07" w:rsidRPr="00B04688" w:rsidRDefault="00A35B07" w:rsidP="00A35B07">
            <w:pPr>
              <w:ind w:left="567" w:right="915" w:firstLine="284"/>
              <w:jc w:val="center"/>
              <w:rPr>
                <w:rFonts w:cs="Arial"/>
                <w:b/>
                <w:color w:val="0000FF"/>
                <w:sz w:val="24"/>
                <w:szCs w:val="30"/>
                <w:lang w:val="fr-FR"/>
              </w:rPr>
            </w:pPr>
          </w:p>
          <w:p w14:paraId="5B4EDD0D" w14:textId="551DDACE" w:rsidR="00E40AC0" w:rsidRPr="00B04688" w:rsidRDefault="00447DEB" w:rsidP="009515FD">
            <w:pPr>
              <w:ind w:left="567" w:right="915"/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  <w:sdt>
              <w:sdtPr>
                <w:rPr>
                  <w:b/>
                  <w:bCs/>
                  <w:smallCaps/>
                  <w:color w:val="0000FF"/>
                  <w:sz w:val="44"/>
                  <w:szCs w:val="48"/>
                  <w:lang w:val="fr-FR"/>
                </w:rPr>
                <w:id w:val="-1751960877"/>
                <w:placeholder>
                  <w:docPart w:val="BA3F420F7E9E47C79BDF47F5287D94B0"/>
                </w:placeholder>
              </w:sdtPr>
              <w:sdtEndPr/>
              <w:sdtContent>
                <w:sdt>
                  <w:sdtPr>
                    <w:rPr>
                      <w:b/>
                      <w:bCs/>
                      <w:smallCaps/>
                      <w:color w:val="0000FF"/>
                      <w:sz w:val="44"/>
                      <w:szCs w:val="48"/>
                      <w:lang w:val="fr-FR"/>
                    </w:rPr>
                    <w:id w:val="227893677"/>
                    <w:placeholder>
                      <w:docPart w:val="606AE1A7FC05423D8AFB661DD0C390D7"/>
                    </w:placeholder>
                  </w:sdtPr>
                  <w:sdtEndPr/>
                  <w:sdtContent>
                    <w:r w:rsidR="00447DE7">
                      <w:rPr>
                        <w:b/>
                        <w:bCs/>
                        <w:smallCaps/>
                        <w:color w:val="0000FF"/>
                        <w:sz w:val="44"/>
                        <w:szCs w:val="48"/>
                      </w:rPr>
                      <w:t>M</w:t>
                    </w:r>
                    <w:r w:rsidR="00447DE7">
                      <w:rPr>
                        <w:b/>
                        <w:color w:val="0000FF"/>
                        <w:sz w:val="36"/>
                        <w:szCs w:val="36"/>
                      </w:rPr>
                      <w:t>aîtrise d’œuvre pour la r</w:t>
                    </w:r>
                    <w:r w:rsidR="00CC2576">
                      <w:rPr>
                        <w:b/>
                        <w:color w:val="0000FF"/>
                        <w:sz w:val="36"/>
                        <w:szCs w:val="36"/>
                      </w:rPr>
                      <w:t>é</w:t>
                    </w:r>
                    <w:r w:rsidR="00447DE7">
                      <w:rPr>
                        <w:b/>
                        <w:color w:val="0000FF"/>
                        <w:sz w:val="36"/>
                        <w:szCs w:val="36"/>
                      </w:rPr>
                      <w:t>vision du bardage ext</w:t>
                    </w:r>
                    <w:r w:rsidR="00CC2576">
                      <w:rPr>
                        <w:b/>
                        <w:color w:val="0000FF"/>
                        <w:sz w:val="36"/>
                        <w:szCs w:val="36"/>
                      </w:rPr>
                      <w:t>é</w:t>
                    </w:r>
                    <w:r w:rsidR="00447DE7">
                      <w:rPr>
                        <w:b/>
                        <w:color w:val="0000FF"/>
                        <w:sz w:val="36"/>
                        <w:szCs w:val="36"/>
                      </w:rPr>
                      <w:t>rieur du b</w:t>
                    </w:r>
                    <w:r w:rsidR="00292EF9" w:rsidRPr="00292EF9">
                      <w:rPr>
                        <w:b/>
                        <w:bCs/>
                        <w:color w:val="0000FF"/>
                        <w:sz w:val="36"/>
                        <w:szCs w:val="36"/>
                        <w:lang w:eastAsia="en-US"/>
                      </w:rPr>
                      <w:t>â</w:t>
                    </w:r>
                    <w:r w:rsidR="00447DE7">
                      <w:rPr>
                        <w:b/>
                        <w:color w:val="0000FF"/>
                        <w:sz w:val="36"/>
                        <w:szCs w:val="36"/>
                      </w:rPr>
                      <w:t>timent A 29 et l’am</w:t>
                    </w:r>
                    <w:r>
                      <w:rPr>
                        <w:b/>
                        <w:color w:val="0000FF"/>
                        <w:sz w:val="36"/>
                        <w:szCs w:val="36"/>
                      </w:rPr>
                      <w:t>é</w:t>
                    </w:r>
                    <w:r w:rsidR="00447DE7">
                      <w:rPr>
                        <w:b/>
                        <w:color w:val="0000FF"/>
                        <w:sz w:val="36"/>
                        <w:szCs w:val="36"/>
                      </w:rPr>
                      <w:t>nagement de ses abords</w:t>
                    </w:r>
                    <w:r w:rsidR="00447DE7" w:rsidRPr="00B04688">
                      <w:rPr>
                        <w:b/>
                        <w:smallCaps/>
                        <w:color w:val="0000FF"/>
                        <w:sz w:val="36"/>
                        <w:szCs w:val="44"/>
                        <w:lang w:val="fr-FR"/>
                      </w:rPr>
                      <w:t xml:space="preserve">                  </w:t>
                    </w:r>
                  </w:sdtContent>
                </w:sdt>
              </w:sdtContent>
            </w:sdt>
          </w:p>
        </w:tc>
      </w:tr>
      <w:tr w:rsidR="002576BD" w:rsidRPr="00B04688" w14:paraId="701F69E6" w14:textId="77777777" w:rsidTr="00B71FFB">
        <w:trPr>
          <w:trHeight w:val="1322"/>
          <w:jc w:val="center"/>
        </w:trPr>
        <w:tc>
          <w:tcPr>
            <w:tcW w:w="9997" w:type="dxa"/>
            <w:tcBorders>
              <w:left w:val="nil"/>
              <w:right w:val="nil"/>
            </w:tcBorders>
            <w:vAlign w:val="center"/>
          </w:tcPr>
          <w:p w14:paraId="6ED38780" w14:textId="77777777" w:rsidR="002576BD" w:rsidRPr="00B04688" w:rsidRDefault="002576BD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553021B4" w14:textId="77777777" w:rsidR="00203F4E" w:rsidRPr="00B04688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3289EB94" w14:textId="77777777" w:rsidR="00203F4E" w:rsidRPr="00B04688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</w:tc>
      </w:tr>
      <w:tr w:rsidR="002576BD" w:rsidRPr="00B04688" w14:paraId="15FBBEEA" w14:textId="77777777" w:rsidTr="0056702C">
        <w:trPr>
          <w:trHeight w:val="1647"/>
          <w:jc w:val="center"/>
        </w:trPr>
        <w:tc>
          <w:tcPr>
            <w:tcW w:w="9997" w:type="dxa"/>
            <w:vAlign w:val="center"/>
          </w:tcPr>
          <w:p w14:paraId="002E944B" w14:textId="4D10974D" w:rsidR="002576BD" w:rsidRPr="00B04688" w:rsidRDefault="002576BD" w:rsidP="0056702C">
            <w:pPr>
              <w:tabs>
                <w:tab w:val="center" w:pos="4536"/>
                <w:tab w:val="right" w:pos="9072"/>
              </w:tabs>
              <w:jc w:val="center"/>
              <w:rPr>
                <w:lang w:val="fr-FR"/>
              </w:rPr>
            </w:pPr>
            <w:r w:rsidRPr="00B04688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Cadre de </w:t>
            </w:r>
            <w:r w:rsidR="00E214E7" w:rsidRPr="00B04688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>mémoire</w:t>
            </w:r>
            <w:r w:rsidRPr="00B04688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 technique </w:t>
            </w:r>
          </w:p>
        </w:tc>
      </w:tr>
    </w:tbl>
    <w:p w14:paraId="75D7DD4A" w14:textId="77777777" w:rsidR="002576BD" w:rsidRPr="00B04688" w:rsidRDefault="002576BD" w:rsidP="002576BD">
      <w:pPr>
        <w:rPr>
          <w:lang w:val="fr-FR"/>
        </w:rPr>
      </w:pPr>
    </w:p>
    <w:p w14:paraId="7551569F" w14:textId="77777777" w:rsidR="002576BD" w:rsidRPr="00B04688" w:rsidRDefault="002576BD" w:rsidP="002576BD">
      <w:pPr>
        <w:rPr>
          <w:lang w:val="fr-FR"/>
        </w:rPr>
      </w:pPr>
    </w:p>
    <w:p w14:paraId="4C751602" w14:textId="77777777" w:rsidR="002576BD" w:rsidRPr="00B04688" w:rsidRDefault="002576BD" w:rsidP="002576BD">
      <w:pPr>
        <w:rPr>
          <w:lang w:val="fr-FR"/>
        </w:rPr>
      </w:pPr>
    </w:p>
    <w:p w14:paraId="42DA3B7E" w14:textId="77777777" w:rsidR="002576BD" w:rsidRPr="00B04688" w:rsidRDefault="002576BD" w:rsidP="002576BD">
      <w:pPr>
        <w:rPr>
          <w:lang w:val="fr-FR"/>
        </w:rPr>
      </w:pPr>
    </w:p>
    <w:p w14:paraId="492938C6" w14:textId="77777777" w:rsidR="002576BD" w:rsidRPr="00B04688" w:rsidRDefault="002576BD" w:rsidP="002576BD">
      <w:pPr>
        <w:rPr>
          <w:lang w:val="fr-FR"/>
        </w:rPr>
      </w:pPr>
    </w:p>
    <w:p w14:paraId="4D73E244" w14:textId="77777777" w:rsidR="0032118B" w:rsidRPr="00B04688" w:rsidRDefault="0032118B" w:rsidP="003F7C01">
      <w:pPr>
        <w:rPr>
          <w:rFonts w:cs="Arial"/>
          <w:lang w:val="fr-FR"/>
        </w:rPr>
      </w:pPr>
    </w:p>
    <w:p w14:paraId="71BC187A" w14:textId="77777777" w:rsidR="0032118B" w:rsidRPr="00B04688" w:rsidRDefault="0032118B" w:rsidP="003F7C01">
      <w:pPr>
        <w:rPr>
          <w:rFonts w:cs="Arial"/>
          <w:color w:val="000000"/>
          <w:lang w:val="fr-FR"/>
        </w:rPr>
      </w:pPr>
    </w:p>
    <w:p w14:paraId="5803EEFD" w14:textId="3261DF4C" w:rsidR="0032118B" w:rsidRPr="00B04688" w:rsidRDefault="0032118B" w:rsidP="00C72D19">
      <w:pPr>
        <w:pStyle w:val="Titre"/>
        <w:rPr>
          <w:lang w:val="fr-FR"/>
        </w:rPr>
      </w:pPr>
      <w:r w:rsidRPr="00B04688">
        <w:rPr>
          <w:lang w:val="fr-FR"/>
        </w:rPr>
        <w:br w:type="page"/>
      </w:r>
      <w:r w:rsidR="00032E99" w:rsidRPr="00B04688">
        <w:rPr>
          <w:lang w:val="fr-FR"/>
        </w:rPr>
        <w:lastRenderedPageBreak/>
        <w:t>PREAMBULE</w:t>
      </w:r>
    </w:p>
    <w:p w14:paraId="29F444B1" w14:textId="77777777" w:rsidR="0032118B" w:rsidRPr="00B04688" w:rsidRDefault="0032118B" w:rsidP="003E06C7">
      <w:pPr>
        <w:rPr>
          <w:b/>
          <w:bCs/>
          <w:i/>
          <w:iCs/>
          <w:u w:val="single"/>
          <w:lang w:val="fr-FR"/>
        </w:rPr>
      </w:pPr>
    </w:p>
    <w:p w14:paraId="1AFBF98B" w14:textId="77777777" w:rsidR="00032E99" w:rsidRPr="00B04688" w:rsidRDefault="00032E99" w:rsidP="00032E99">
      <w:pPr>
        <w:pStyle w:val="Default"/>
        <w:rPr>
          <w:sz w:val="22"/>
          <w:szCs w:val="22"/>
        </w:rPr>
      </w:pPr>
      <w:r w:rsidRPr="00B04688">
        <w:rPr>
          <w:sz w:val="22"/>
          <w:szCs w:val="22"/>
        </w:rPr>
        <w:t xml:space="preserve">L’objectif est de conduire et guider les entreprises dans l’élaboration de leur réponse à la consultation, de manière à faciliter ultérieurement l’examen et la comparaison des offres. </w:t>
      </w:r>
    </w:p>
    <w:p w14:paraId="4FA108A9" w14:textId="77777777" w:rsidR="00032E99" w:rsidRPr="00B04688" w:rsidRDefault="00032E99" w:rsidP="00032E99">
      <w:pPr>
        <w:pStyle w:val="Default"/>
        <w:rPr>
          <w:sz w:val="22"/>
          <w:szCs w:val="22"/>
        </w:rPr>
      </w:pPr>
    </w:p>
    <w:p w14:paraId="6FD619F4" w14:textId="16E63433" w:rsidR="00032E99" w:rsidRPr="00B04688" w:rsidRDefault="00A55A57" w:rsidP="00E214E7">
      <w:pPr>
        <w:pStyle w:val="Default"/>
        <w:jc w:val="both"/>
        <w:rPr>
          <w:b/>
          <w:color w:val="FF0000"/>
          <w:szCs w:val="22"/>
        </w:rPr>
      </w:pPr>
      <w:r w:rsidRPr="00B04688">
        <w:rPr>
          <w:b/>
          <w:color w:val="0070C0"/>
          <w:szCs w:val="22"/>
        </w:rPr>
        <w:sym w:font="Wingdings" w:char="F049"/>
      </w:r>
      <w:r w:rsidRPr="00B04688">
        <w:rPr>
          <w:b/>
          <w:color w:val="0070C0"/>
          <w:szCs w:val="22"/>
        </w:rPr>
        <w:t xml:space="preserve"> </w:t>
      </w:r>
      <w:r w:rsidR="00E1545B" w:rsidRPr="00B04688">
        <w:rPr>
          <w:b/>
          <w:color w:val="0070C0"/>
          <w:szCs w:val="22"/>
        </w:rPr>
        <w:t>Ce document doit obligatoirement être complété par le candidat.</w:t>
      </w:r>
      <w:r w:rsidR="00045C4A" w:rsidRPr="00B04688">
        <w:rPr>
          <w:b/>
          <w:color w:val="0070C0"/>
          <w:szCs w:val="22"/>
        </w:rPr>
        <w:t xml:space="preserve"> </w:t>
      </w:r>
      <w:r w:rsidR="00045C4A" w:rsidRPr="00B04688">
        <w:rPr>
          <w:b/>
          <w:color w:val="FF0000"/>
          <w:szCs w:val="22"/>
        </w:rPr>
        <w:t>Il peut joindre des documents annexes à sa réponse.</w:t>
      </w:r>
    </w:p>
    <w:p w14:paraId="0C6DF093" w14:textId="77777777" w:rsidR="00E214E7" w:rsidRPr="00B04688" w:rsidRDefault="00E214E7" w:rsidP="00C25CBA">
      <w:pPr>
        <w:pStyle w:val="Titre"/>
        <w:rPr>
          <w:lang w:val="fr-FR"/>
        </w:rPr>
      </w:pPr>
    </w:p>
    <w:p w14:paraId="03AE8853" w14:textId="4061ED4B" w:rsidR="0032118B" w:rsidRPr="00B5341C" w:rsidRDefault="00E1545B" w:rsidP="00B5341C">
      <w:pPr>
        <w:pStyle w:val="Titre"/>
      </w:pPr>
      <w:r w:rsidRPr="00B5341C">
        <w:t xml:space="preserve">Attendu </w:t>
      </w:r>
      <w:r w:rsidR="006A4704" w:rsidRPr="00B5341C">
        <w:t xml:space="preserve">N° </w:t>
      </w:r>
      <w:r w:rsidR="00465354" w:rsidRPr="00B5341C">
        <w:t>1</w:t>
      </w:r>
      <w:r w:rsidR="005F4D99" w:rsidRPr="00B5341C">
        <w:t xml:space="preserve"> </w:t>
      </w:r>
      <w:r w:rsidR="00465354" w:rsidRPr="00B5341C">
        <w:t>: QUALITE DE L’ORGANISATION</w:t>
      </w:r>
      <w:r w:rsidR="00415CE9" w:rsidRPr="00B5341C">
        <w:t xml:space="preserve"> </w:t>
      </w:r>
      <w:r w:rsidR="00465354" w:rsidRPr="00B5341C">
        <w:t>DES MOYENS HUMAINS ET MATERIELS</w:t>
      </w:r>
      <w:r w:rsidR="00415CE9" w:rsidRPr="00B5341C">
        <w:t>/20 POINTS</w:t>
      </w:r>
    </w:p>
    <w:p w14:paraId="59B0942B" w14:textId="6A6E1412" w:rsidR="00A35B07" w:rsidRPr="00B04688" w:rsidRDefault="00B83CE4" w:rsidP="00A35B07">
      <w:pPr>
        <w:ind w:left="426" w:hanging="426"/>
        <w:rPr>
          <w:u w:val="single"/>
          <w:lang w:val="fr-FR"/>
        </w:rPr>
      </w:pPr>
      <w:r w:rsidRPr="00B04688">
        <w:rPr>
          <w:b/>
          <w:u w:val="single"/>
          <w:lang w:val="fr-FR"/>
        </w:rPr>
        <w:t xml:space="preserve">Note présentant </w:t>
      </w:r>
      <w:r w:rsidR="00A35B07" w:rsidRPr="00B04688">
        <w:rPr>
          <w:b/>
          <w:u w:val="single"/>
          <w:lang w:val="fr-FR"/>
        </w:rPr>
        <w:t>l’organisation</w:t>
      </w:r>
      <w:r w:rsidR="001E1A5F">
        <w:rPr>
          <w:b/>
          <w:u w:val="single"/>
          <w:lang w:val="fr-FR"/>
        </w:rPr>
        <w:t>,</w:t>
      </w:r>
      <w:r w:rsidR="00A35B07" w:rsidRPr="00B04688">
        <w:rPr>
          <w:b/>
          <w:u w:val="single"/>
          <w:lang w:val="fr-FR"/>
        </w:rPr>
        <w:t xml:space="preserve"> </w:t>
      </w:r>
      <w:r w:rsidRPr="00B04688">
        <w:rPr>
          <w:b/>
          <w:u w:val="single"/>
          <w:lang w:val="fr-FR"/>
        </w:rPr>
        <w:t>l</w:t>
      </w:r>
      <w:r w:rsidR="00A35B07" w:rsidRPr="00B04688">
        <w:rPr>
          <w:b/>
          <w:u w:val="single"/>
          <w:lang w:val="fr-FR"/>
        </w:rPr>
        <w:t>es moyens humains et matériels affectés à la mission</w:t>
      </w:r>
      <w:r w:rsidRPr="00B04688">
        <w:rPr>
          <w:b/>
          <w:u w:val="single"/>
          <w:lang w:val="fr-FR"/>
        </w:rPr>
        <w:t xml:space="preserve"> décrivant :</w:t>
      </w:r>
    </w:p>
    <w:p w14:paraId="2BF1C224" w14:textId="77777777" w:rsidR="0057034D" w:rsidRPr="00B04688" w:rsidRDefault="0057034D" w:rsidP="00617FA5">
      <w:pPr>
        <w:rPr>
          <w:lang w:val="fr-FR"/>
        </w:rPr>
      </w:pPr>
    </w:p>
    <w:p w14:paraId="0C1A8BCD" w14:textId="30801B4E" w:rsidR="00244C0C" w:rsidRPr="00B04688" w:rsidRDefault="00244C0C" w:rsidP="00617FA5">
      <w:pPr>
        <w:pStyle w:val="Paragraphedeliste"/>
        <w:numPr>
          <w:ilvl w:val="0"/>
          <w:numId w:val="18"/>
        </w:numPr>
        <w:adjustRightInd w:val="0"/>
        <w:rPr>
          <w:szCs w:val="20"/>
        </w:rPr>
      </w:pPr>
      <w:r w:rsidRPr="00B04688">
        <w:rPr>
          <w:b/>
          <w:szCs w:val="20"/>
        </w:rPr>
        <w:t>Les moyens humains de l’équipe</w:t>
      </w:r>
      <w:r w:rsidRPr="00B04688">
        <w:rPr>
          <w:szCs w:val="20"/>
        </w:rPr>
        <w:t xml:space="preserve"> affectée à la mission (qualifications et expériences</w:t>
      </w:r>
      <w:r w:rsidR="00E214E7" w:rsidRPr="00B04688">
        <w:rPr>
          <w:szCs w:val="20"/>
        </w:rPr>
        <w:t>)</w:t>
      </w:r>
      <w:r w:rsidRPr="00B04688">
        <w:rPr>
          <w:szCs w:val="20"/>
        </w:rPr>
        <w:t>. Les candidats doivent présenter les références individuelles de l’équipe notamment en laboratoire et pour des opérations similaires</w:t>
      </w:r>
      <w:r w:rsidR="00E214E7" w:rsidRPr="00B04688">
        <w:rPr>
          <w:szCs w:val="20"/>
        </w:rPr>
        <w:t xml:space="preserve"> au lot concerné</w:t>
      </w:r>
      <w:r w:rsidRPr="00B04688">
        <w:rPr>
          <w:szCs w:val="20"/>
        </w:rPr>
        <w:t>.</w:t>
      </w:r>
    </w:p>
    <w:p w14:paraId="7171EE18" w14:textId="2750751B" w:rsidR="00244C0C" w:rsidRPr="00B04688" w:rsidRDefault="00244C0C" w:rsidP="00617FA5">
      <w:pPr>
        <w:adjustRightInd w:val="0"/>
        <w:ind w:firstLine="720"/>
        <w:rPr>
          <w:i/>
          <w:lang w:val="fr-FR"/>
        </w:rPr>
      </w:pPr>
      <w:r w:rsidRPr="00B04688">
        <w:rPr>
          <w:i/>
          <w:lang w:val="fr-FR"/>
        </w:rPr>
        <w:t>Fournir les CV des personnels et tout autre justificatif permettant de vérifier l’exactitude des informations.</w:t>
      </w:r>
    </w:p>
    <w:p w14:paraId="6E0E2766" w14:textId="77777777" w:rsidR="005D0C43" w:rsidRPr="00B04688" w:rsidRDefault="005D0C43" w:rsidP="00617FA5">
      <w:pPr>
        <w:pStyle w:val="Paragraphedeliste"/>
        <w:autoSpaceDE w:val="0"/>
        <w:autoSpaceDN w:val="0"/>
        <w:adjustRightInd w:val="0"/>
        <w:ind w:firstLine="0"/>
        <w:rPr>
          <w:szCs w:val="20"/>
        </w:rPr>
      </w:pPr>
    </w:p>
    <w:p w14:paraId="6A5D39E1" w14:textId="1C885035" w:rsidR="005D0C43" w:rsidRPr="00B04688" w:rsidRDefault="005D0C43" w:rsidP="00617FA5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szCs w:val="20"/>
        </w:rPr>
      </w:pPr>
      <w:r w:rsidRPr="00B04688">
        <w:rPr>
          <w:b/>
          <w:szCs w:val="20"/>
        </w:rPr>
        <w:t>L’organisation </w:t>
      </w:r>
      <w:r w:rsidRPr="00B04688">
        <w:rPr>
          <w:szCs w:val="20"/>
        </w:rPr>
        <w:t>: pertinence de l’organisation de la cellule de projet en lien avec le maître de l’ouvrage. L’organigramme de l’équipe précisant le rôle des moyens humains est attendu</w:t>
      </w:r>
      <w:r w:rsidRPr="00B04688">
        <w:rPr>
          <w:i/>
          <w:szCs w:val="20"/>
        </w:rPr>
        <w:t>.</w:t>
      </w:r>
    </w:p>
    <w:p w14:paraId="513FAADC" w14:textId="77777777" w:rsidR="005D0C43" w:rsidRPr="00B04688" w:rsidRDefault="005D0C43" w:rsidP="00617FA5">
      <w:pPr>
        <w:pStyle w:val="Paragraphedeliste"/>
        <w:rPr>
          <w:szCs w:val="20"/>
        </w:rPr>
      </w:pPr>
    </w:p>
    <w:p w14:paraId="1E3E9ACB" w14:textId="3CCFC42E" w:rsidR="00E1545B" w:rsidRPr="00B04688" w:rsidRDefault="005D0C43" w:rsidP="00617FA5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58"/>
        <w:rPr>
          <w:szCs w:val="20"/>
        </w:rPr>
      </w:pPr>
      <w:r w:rsidRPr="00B04688">
        <w:rPr>
          <w:b/>
          <w:szCs w:val="20"/>
        </w:rPr>
        <w:t>Les moyens matériels</w:t>
      </w:r>
      <w:r w:rsidRPr="00B04688">
        <w:rPr>
          <w:szCs w:val="20"/>
        </w:rPr>
        <w:t> : qualité et cohérence des moyens matériels et logiciels affectés à la mission.</w:t>
      </w:r>
    </w:p>
    <w:p w14:paraId="409C9AA9" w14:textId="77777777" w:rsidR="005D0C43" w:rsidRPr="00B04688" w:rsidRDefault="005D0C43" w:rsidP="00617FA5">
      <w:pPr>
        <w:autoSpaceDE w:val="0"/>
        <w:autoSpaceDN w:val="0"/>
        <w:adjustRightInd w:val="0"/>
        <w:spacing w:after="58"/>
        <w:rPr>
          <w:b/>
          <w:lang w:val="fr-FR"/>
        </w:rPr>
      </w:pPr>
    </w:p>
    <w:p w14:paraId="62C50EAC" w14:textId="77777777" w:rsidR="00E1545B" w:rsidRPr="00B04688" w:rsidRDefault="00E1545B" w:rsidP="00617FA5">
      <w:pPr>
        <w:autoSpaceDE w:val="0"/>
        <w:autoSpaceDN w:val="0"/>
        <w:adjustRightInd w:val="0"/>
        <w:spacing w:after="58"/>
        <w:rPr>
          <w:u w:val="single"/>
          <w:lang w:val="fr-FR"/>
        </w:rPr>
      </w:pPr>
      <w:r w:rsidRPr="00B04688">
        <w:rPr>
          <w:u w:val="single"/>
          <w:lang w:val="fr-FR"/>
        </w:rPr>
        <w:t>Réponse du candidat :</w:t>
      </w:r>
    </w:p>
    <w:p w14:paraId="3CD0CDC7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31731759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275372D2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4768B2B0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169BDFF5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4EB818F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9D636B3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9FD2C4B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0992D17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F6377F1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5FD0EF2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83360AD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3610875E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3325F5AB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24E76C3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272F0848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25D8C25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9D6470C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C708EDE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525CFFC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6A8E19E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47E459E4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1E596476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66FB42B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65FC364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2D7B124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27B37571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EB40AA8" w14:textId="0F30E071" w:rsidR="006A4704" w:rsidRPr="00B04688" w:rsidRDefault="006A4704" w:rsidP="003C083A">
      <w:pPr>
        <w:pStyle w:val="Titre"/>
        <w:shd w:val="clear" w:color="auto" w:fill="FFFFFF" w:themeFill="background1"/>
        <w:rPr>
          <w:lang w:val="fr-FR"/>
        </w:rPr>
      </w:pPr>
      <w:r w:rsidRPr="00B04688">
        <w:rPr>
          <w:lang w:val="fr-FR"/>
        </w:rPr>
        <w:lastRenderedPageBreak/>
        <w:t>Attendu N° 2</w:t>
      </w:r>
      <w:r w:rsidR="005F4D99" w:rsidRPr="00B04688">
        <w:rPr>
          <w:lang w:val="fr-FR"/>
        </w:rPr>
        <w:t xml:space="preserve"> </w:t>
      </w:r>
      <w:r w:rsidRPr="00B04688">
        <w:rPr>
          <w:lang w:val="fr-FR"/>
        </w:rPr>
        <w:t xml:space="preserve">: </w:t>
      </w:r>
      <w:r w:rsidR="00465354" w:rsidRPr="00B04688">
        <w:rPr>
          <w:lang w:val="fr-FR"/>
        </w:rPr>
        <w:t xml:space="preserve">QUALITE DE LA METHODOLOGIE DE TRAVAIL </w:t>
      </w:r>
      <w:r w:rsidR="00415CE9">
        <w:rPr>
          <w:lang w:val="fr-FR"/>
        </w:rPr>
        <w:t>envisagee /25 POINTS</w:t>
      </w:r>
    </w:p>
    <w:p w14:paraId="3C09B04A" w14:textId="77777777" w:rsidR="00B83CE4" w:rsidRPr="00B04688" w:rsidRDefault="00B83CE4" w:rsidP="00B83CE4">
      <w:pPr>
        <w:contextualSpacing/>
        <w:rPr>
          <w:lang w:val="fr-FR"/>
        </w:rPr>
      </w:pPr>
    </w:p>
    <w:p w14:paraId="6CD7A6FA" w14:textId="57024CAF" w:rsidR="0057034D" w:rsidRPr="00B04688" w:rsidRDefault="00981B61" w:rsidP="0057034D">
      <w:pPr>
        <w:ind w:left="426" w:hanging="426"/>
        <w:rPr>
          <w:b/>
          <w:u w:val="single"/>
          <w:lang w:val="fr-FR"/>
        </w:rPr>
      </w:pPr>
      <w:r w:rsidRPr="00B04688">
        <w:rPr>
          <w:b/>
          <w:u w:val="single"/>
          <w:lang w:val="fr-FR"/>
        </w:rPr>
        <w:t>Note détaillée de</w:t>
      </w:r>
      <w:r w:rsidR="005D0C43" w:rsidRPr="00B04688">
        <w:rPr>
          <w:b/>
          <w:u w:val="single"/>
          <w:lang w:val="fr-FR"/>
        </w:rPr>
        <w:t xml:space="preserve"> </w:t>
      </w:r>
      <w:r w:rsidRPr="00B04688">
        <w:rPr>
          <w:b/>
          <w:u w:val="single"/>
          <w:lang w:val="fr-FR"/>
        </w:rPr>
        <w:t xml:space="preserve">la méthodologie </w:t>
      </w:r>
      <w:r w:rsidR="002B4568" w:rsidRPr="00B04688">
        <w:rPr>
          <w:b/>
          <w:u w:val="single"/>
          <w:lang w:val="fr-FR"/>
        </w:rPr>
        <w:t>envisagée</w:t>
      </w:r>
      <w:r w:rsidR="005D0C43" w:rsidRPr="00B04688">
        <w:rPr>
          <w:b/>
          <w:u w:val="single"/>
          <w:lang w:val="fr-FR"/>
        </w:rPr>
        <w:t xml:space="preserve"> notamment</w:t>
      </w:r>
      <w:r w:rsidR="0057034D" w:rsidRPr="00B04688">
        <w:rPr>
          <w:b/>
          <w:u w:val="single"/>
          <w:lang w:val="fr-FR"/>
        </w:rPr>
        <w:t> :</w:t>
      </w:r>
    </w:p>
    <w:p w14:paraId="419F625D" w14:textId="43FB97EF" w:rsidR="005D0C43" w:rsidRPr="00B04688" w:rsidRDefault="005D0C43" w:rsidP="0057034D">
      <w:pPr>
        <w:ind w:left="426" w:hanging="426"/>
        <w:rPr>
          <w:b/>
          <w:u w:val="single"/>
          <w:lang w:val="fr-FR"/>
        </w:rPr>
      </w:pPr>
    </w:p>
    <w:p w14:paraId="0FDD5A9E" w14:textId="4D866B2F" w:rsidR="005D0C43" w:rsidRPr="00B04688" w:rsidRDefault="005F4D99" w:rsidP="005D0C43">
      <w:pPr>
        <w:pStyle w:val="Puce1"/>
        <w:numPr>
          <w:ilvl w:val="0"/>
          <w:numId w:val="17"/>
        </w:numPr>
        <w:spacing w:before="0" w:after="0"/>
        <w:rPr>
          <w:rFonts w:cs="Arial"/>
          <w:noProof w:val="0"/>
          <w:sz w:val="20"/>
          <w:szCs w:val="20"/>
        </w:rPr>
      </w:pPr>
      <w:r w:rsidRPr="00B04688">
        <w:rPr>
          <w:rFonts w:cs="Arial"/>
          <w:b/>
          <w:noProof w:val="0"/>
          <w:sz w:val="20"/>
          <w:szCs w:val="20"/>
        </w:rPr>
        <w:t>La méthode</w:t>
      </w:r>
      <w:r w:rsidR="005D0C43" w:rsidRPr="00B04688">
        <w:rPr>
          <w:rFonts w:cs="Arial"/>
          <w:b/>
          <w:noProof w:val="0"/>
          <w:sz w:val="20"/>
          <w:szCs w:val="20"/>
        </w:rPr>
        <w:t xml:space="preserve"> de travail</w:t>
      </w:r>
      <w:r w:rsidR="005D0C43" w:rsidRPr="00B04688">
        <w:rPr>
          <w:rFonts w:cs="Arial"/>
          <w:noProof w:val="0"/>
          <w:sz w:val="20"/>
          <w:szCs w:val="20"/>
        </w:rPr>
        <w:t xml:space="preserve"> (phase études et travaux) pour mener à bien les missions en prenant en compte les contraintes et échéances du maître d’ouvrage (</w:t>
      </w:r>
      <w:r w:rsidR="005D0C43" w:rsidRPr="00B04688">
        <w:rPr>
          <w:rFonts w:cs="Arial"/>
          <w:i/>
          <w:noProof w:val="0"/>
          <w:sz w:val="20"/>
          <w:szCs w:val="20"/>
        </w:rPr>
        <w:t>des exemples de livrables sont attendus</w:t>
      </w:r>
      <w:r w:rsidR="005D0C43" w:rsidRPr="00B04688">
        <w:rPr>
          <w:rFonts w:cs="Arial"/>
          <w:noProof w:val="0"/>
          <w:sz w:val="20"/>
          <w:szCs w:val="20"/>
        </w:rPr>
        <w:t>)</w:t>
      </w:r>
      <w:r w:rsidR="00E214E7" w:rsidRPr="00B04688">
        <w:rPr>
          <w:rFonts w:cs="Arial"/>
          <w:noProof w:val="0"/>
          <w:sz w:val="20"/>
          <w:szCs w:val="20"/>
        </w:rPr>
        <w:t>.</w:t>
      </w:r>
    </w:p>
    <w:p w14:paraId="20A86207" w14:textId="77777777" w:rsidR="00E214E7" w:rsidRPr="00B04688" w:rsidRDefault="00E214E7" w:rsidP="00E214E7">
      <w:pPr>
        <w:pStyle w:val="Puce1"/>
        <w:numPr>
          <w:ilvl w:val="0"/>
          <w:numId w:val="0"/>
        </w:numPr>
        <w:spacing w:before="0" w:after="0"/>
        <w:ind w:left="720"/>
        <w:rPr>
          <w:rFonts w:cs="Arial"/>
          <w:noProof w:val="0"/>
          <w:sz w:val="20"/>
          <w:szCs w:val="20"/>
        </w:rPr>
      </w:pPr>
    </w:p>
    <w:p w14:paraId="39EA248F" w14:textId="77777777" w:rsidR="005D0C43" w:rsidRPr="00B04688" w:rsidRDefault="005D0C43" w:rsidP="005D0C43">
      <w:pPr>
        <w:pStyle w:val="Paragraphedeliste"/>
        <w:numPr>
          <w:ilvl w:val="0"/>
          <w:numId w:val="17"/>
        </w:numPr>
        <w:rPr>
          <w:bCs/>
          <w:szCs w:val="20"/>
        </w:rPr>
      </w:pPr>
      <w:r w:rsidRPr="00B04688">
        <w:rPr>
          <w:b/>
          <w:bCs/>
          <w:szCs w:val="20"/>
        </w:rPr>
        <w:t>La cohérence du temps passé</w:t>
      </w:r>
      <w:r w:rsidRPr="00B04688">
        <w:rPr>
          <w:szCs w:val="20"/>
        </w:rPr>
        <w:t xml:space="preserve"> </w:t>
      </w:r>
      <w:r w:rsidRPr="00B04688">
        <w:rPr>
          <w:bCs/>
          <w:szCs w:val="20"/>
        </w:rPr>
        <w:t>pour la réalisation de la mission avec la planification proposée (calendrier études et travaux) et la répartition du temps passé par compétences.</w:t>
      </w:r>
    </w:p>
    <w:p w14:paraId="66894E86" w14:textId="77777777" w:rsidR="005D0C43" w:rsidRPr="00B04688" w:rsidRDefault="005D0C43" w:rsidP="005D0C43">
      <w:pPr>
        <w:rPr>
          <w:bCs/>
          <w:lang w:val="fr-FR"/>
        </w:rPr>
      </w:pPr>
    </w:p>
    <w:p w14:paraId="56067B75" w14:textId="16117D93" w:rsidR="00923F49" w:rsidRPr="00B04688" w:rsidRDefault="005D0C43" w:rsidP="0056058E">
      <w:pPr>
        <w:pStyle w:val="Puce1"/>
        <w:numPr>
          <w:ilvl w:val="0"/>
          <w:numId w:val="17"/>
        </w:numPr>
        <w:spacing w:before="0" w:after="0"/>
        <w:rPr>
          <w:rFonts w:cs="Arial"/>
          <w:noProof w:val="0"/>
          <w:sz w:val="20"/>
          <w:szCs w:val="20"/>
        </w:rPr>
      </w:pPr>
      <w:r w:rsidRPr="00B04688">
        <w:rPr>
          <w:b/>
          <w:bCs w:val="0"/>
          <w:noProof w:val="0"/>
          <w:color w:val="000000" w:themeColor="text1"/>
          <w:sz w:val="20"/>
          <w:szCs w:val="20"/>
        </w:rPr>
        <w:t xml:space="preserve">Le planning </w:t>
      </w:r>
      <w:r w:rsidR="00B04688" w:rsidRPr="00B04688">
        <w:rPr>
          <w:b/>
          <w:bCs w:val="0"/>
          <w:noProof w:val="0"/>
          <w:color w:val="000000" w:themeColor="text1"/>
          <w:sz w:val="20"/>
          <w:szCs w:val="20"/>
        </w:rPr>
        <w:t>prévisionnel</w:t>
      </w:r>
      <w:r w:rsidRPr="00B04688">
        <w:rPr>
          <w:b/>
          <w:bCs w:val="0"/>
          <w:noProof w:val="0"/>
          <w:color w:val="000000" w:themeColor="text1"/>
          <w:sz w:val="20"/>
          <w:szCs w:val="20"/>
        </w:rPr>
        <w:t xml:space="preserve"> détaillé des phases d’études et des travaux, selon la nature des opérations</w:t>
      </w:r>
      <w:r w:rsidRPr="00B04688">
        <w:rPr>
          <w:noProof w:val="0"/>
          <w:color w:val="000000" w:themeColor="text1"/>
          <w:sz w:val="20"/>
          <w:szCs w:val="20"/>
        </w:rPr>
        <w:t xml:space="preserve"> </w:t>
      </w:r>
      <w:r w:rsidR="00923F49" w:rsidRPr="00B04688">
        <w:rPr>
          <w:rFonts w:cs="Arial"/>
          <w:noProof w:val="0"/>
          <w:sz w:val="20"/>
          <w:szCs w:val="20"/>
        </w:rPr>
        <w:t xml:space="preserve">ainsi que le détail du temps passé par éléments de mission et par compétence. </w:t>
      </w:r>
    </w:p>
    <w:p w14:paraId="6F7889D3" w14:textId="3B15FFE3" w:rsidR="005D0C43" w:rsidRPr="00B04688" w:rsidRDefault="005D0C43" w:rsidP="00AB7315">
      <w:pPr>
        <w:pStyle w:val="Puce1"/>
        <w:numPr>
          <w:ilvl w:val="0"/>
          <w:numId w:val="0"/>
        </w:numPr>
        <w:spacing w:before="0" w:after="0"/>
        <w:ind w:left="720"/>
        <w:rPr>
          <w:rFonts w:cs="Arial"/>
          <w:noProof w:val="0"/>
          <w:sz w:val="20"/>
          <w:szCs w:val="20"/>
        </w:rPr>
      </w:pPr>
      <w:r w:rsidRPr="00B04688">
        <w:rPr>
          <w:rFonts w:cs="Arial"/>
          <w:noProof w:val="0"/>
          <w:sz w:val="20"/>
          <w:szCs w:val="20"/>
        </w:rPr>
        <w:t>Nous apprécierons la cohérence entre la méthodologie, le planning et les moyens mis en place pour respecter le planning.</w:t>
      </w:r>
      <w:r w:rsidR="00923F49" w:rsidRPr="00B04688">
        <w:rPr>
          <w:rFonts w:cs="Arial"/>
          <w:noProof w:val="0"/>
          <w:sz w:val="20"/>
          <w:szCs w:val="20"/>
        </w:rPr>
        <w:t xml:space="preserve"> </w:t>
      </w:r>
    </w:p>
    <w:p w14:paraId="747BC812" w14:textId="77777777" w:rsidR="00923F49" w:rsidRPr="00B04688" w:rsidRDefault="00923F49" w:rsidP="00AB7315">
      <w:pPr>
        <w:pStyle w:val="Puce1"/>
        <w:numPr>
          <w:ilvl w:val="0"/>
          <w:numId w:val="0"/>
        </w:numPr>
        <w:spacing w:before="0" w:after="0"/>
        <w:ind w:left="720"/>
        <w:rPr>
          <w:rFonts w:cs="Arial"/>
          <w:noProof w:val="0"/>
          <w:sz w:val="20"/>
          <w:szCs w:val="20"/>
        </w:rPr>
      </w:pPr>
    </w:p>
    <w:p w14:paraId="7E4C62A7" w14:textId="12F58B74" w:rsidR="005D0C43" w:rsidRPr="00B04688" w:rsidRDefault="005D0C43" w:rsidP="005D0C43">
      <w:pPr>
        <w:pStyle w:val="Paragraphedeliste"/>
        <w:numPr>
          <w:ilvl w:val="0"/>
          <w:numId w:val="17"/>
        </w:numPr>
        <w:rPr>
          <w:bCs/>
          <w:szCs w:val="20"/>
        </w:rPr>
      </w:pPr>
      <w:r w:rsidRPr="00B04688">
        <w:rPr>
          <w:szCs w:val="20"/>
        </w:rPr>
        <w:t xml:space="preserve">La </w:t>
      </w:r>
      <w:r w:rsidRPr="00B04688">
        <w:rPr>
          <w:b/>
          <w:szCs w:val="20"/>
        </w:rPr>
        <w:t>méthode mise en place pour assurer la maîtrise des coûts</w:t>
      </w:r>
      <w:r w:rsidRPr="00B04688">
        <w:rPr>
          <w:szCs w:val="20"/>
        </w:rPr>
        <w:t xml:space="preserve"> de l’opération dans le respect de</w:t>
      </w:r>
      <w:r w:rsidR="00E214E7" w:rsidRPr="00B04688">
        <w:rPr>
          <w:szCs w:val="20"/>
        </w:rPr>
        <w:t xml:space="preserve"> la</w:t>
      </w:r>
      <w:r w:rsidRPr="00B04688">
        <w:rPr>
          <w:szCs w:val="20"/>
        </w:rPr>
        <w:t xml:space="preserve"> qualité et de</w:t>
      </w:r>
      <w:r w:rsidR="00E214E7" w:rsidRPr="00B04688">
        <w:rPr>
          <w:szCs w:val="20"/>
        </w:rPr>
        <w:t>s</w:t>
      </w:r>
      <w:r w:rsidRPr="00B04688">
        <w:rPr>
          <w:szCs w:val="20"/>
        </w:rPr>
        <w:t xml:space="preserve"> performance indiquées.</w:t>
      </w:r>
    </w:p>
    <w:p w14:paraId="3CAEDE5D" w14:textId="77777777" w:rsidR="005D0C43" w:rsidRPr="00B04688" w:rsidRDefault="005D0C43" w:rsidP="00244C0C">
      <w:pPr>
        <w:pStyle w:val="Paragraphedeliste"/>
        <w:ind w:firstLine="0"/>
        <w:rPr>
          <w:bCs/>
          <w:szCs w:val="20"/>
        </w:rPr>
      </w:pPr>
    </w:p>
    <w:p w14:paraId="3A016399" w14:textId="77777777" w:rsidR="0057034D" w:rsidRPr="00B04688" w:rsidRDefault="0057034D" w:rsidP="0057034D">
      <w:pPr>
        <w:ind w:left="426" w:hanging="426"/>
        <w:rPr>
          <w:b/>
          <w:lang w:val="fr-FR"/>
        </w:rPr>
      </w:pPr>
    </w:p>
    <w:p w14:paraId="109A1250" w14:textId="77777777" w:rsidR="006A4704" w:rsidRPr="00B04688" w:rsidRDefault="006A4704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  <w:r w:rsidRPr="00B04688">
        <w:rPr>
          <w:u w:val="single"/>
          <w:lang w:val="fr-FR"/>
        </w:rPr>
        <w:t>Réponse du candidat :</w:t>
      </w:r>
    </w:p>
    <w:p w14:paraId="01BD34C6" w14:textId="77777777" w:rsidR="00C63B2B" w:rsidRPr="00B04688" w:rsidRDefault="00C63B2B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29E3BC3" w14:textId="66C1612F" w:rsidR="00E1545B" w:rsidRPr="00B04688" w:rsidRDefault="00E1545B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3BA2A02" w14:textId="23C56C89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7E188C7" w14:textId="55F4C66F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A6D818B" w14:textId="0DCBA0B3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7E0B689" w14:textId="24C6C469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869BBE5" w14:textId="2868814C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4C35138E" w14:textId="125BDA14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8C9FF44" w14:textId="78CCC5C8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2CC757A" w14:textId="3376E67F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375579F" w14:textId="1CFC00F4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ABD4D09" w14:textId="5E8726CB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1E8214E" w14:textId="67F95577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35098AF" w14:textId="7CEA9BE8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4F6C0BC4" w14:textId="3868F738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DE0FFDA" w14:textId="06206C32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4E35B96" w14:textId="099FE962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6C91809" w14:textId="7D1972F5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45C1BF6" w14:textId="0DCCCC9E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4D277B5" w14:textId="3EF445C9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3C260B22" w14:textId="3802BE24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C452B84" w14:textId="35C6EB26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B37EED7" w14:textId="5F590C55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63AF0FE" w14:textId="2EF51DD5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C863D23" w14:textId="133487FD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151AB9B" w14:textId="789D203B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464DB0A9" w14:textId="535CE43F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DAD3235" w14:textId="686BF59E" w:rsidR="005F4D99" w:rsidRPr="00B04688" w:rsidRDefault="005F4D99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10BA8A7D" w14:textId="5F5F99F3" w:rsidR="005F4D99" w:rsidRPr="00B04688" w:rsidRDefault="005F4D99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1A1F67C" w14:textId="77777777" w:rsidR="005F4D99" w:rsidRPr="00B04688" w:rsidRDefault="005F4D99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0292B4D" w14:textId="77777777" w:rsidR="00E214E7" w:rsidRPr="00B04688" w:rsidRDefault="00E214E7" w:rsidP="00923F49">
      <w:pPr>
        <w:pStyle w:val="Titre"/>
        <w:shd w:val="clear" w:color="auto" w:fill="FFFFFF" w:themeFill="background1"/>
        <w:rPr>
          <w:lang w:val="fr-FR"/>
        </w:rPr>
      </w:pPr>
    </w:p>
    <w:p w14:paraId="49B7EF29" w14:textId="77777777" w:rsidR="00E214E7" w:rsidRPr="00B04688" w:rsidRDefault="00E214E7" w:rsidP="00923F49">
      <w:pPr>
        <w:pStyle w:val="Titre"/>
        <w:shd w:val="clear" w:color="auto" w:fill="FFFFFF" w:themeFill="background1"/>
        <w:rPr>
          <w:lang w:val="fr-FR"/>
        </w:rPr>
      </w:pPr>
    </w:p>
    <w:p w14:paraId="3FD4D427" w14:textId="77777777" w:rsidR="00E214E7" w:rsidRPr="00B04688" w:rsidRDefault="00E214E7" w:rsidP="00923F49">
      <w:pPr>
        <w:pStyle w:val="Titre"/>
        <w:shd w:val="clear" w:color="auto" w:fill="FFFFFF" w:themeFill="background1"/>
        <w:rPr>
          <w:lang w:val="fr-FR"/>
        </w:rPr>
      </w:pPr>
    </w:p>
    <w:p w14:paraId="385B9F33" w14:textId="3C899094" w:rsidR="00923F49" w:rsidRPr="00B04688" w:rsidRDefault="00923F49" w:rsidP="00A7322A">
      <w:pPr>
        <w:pStyle w:val="Titre"/>
        <w:shd w:val="clear" w:color="auto" w:fill="FFFFFF" w:themeFill="background1"/>
        <w:rPr>
          <w:lang w:val="fr-FR"/>
        </w:rPr>
      </w:pPr>
      <w:r w:rsidRPr="00B04688">
        <w:rPr>
          <w:lang w:val="fr-FR"/>
        </w:rPr>
        <w:t>Attendu N° 3</w:t>
      </w:r>
      <w:r w:rsidR="005F4D99" w:rsidRPr="00B04688">
        <w:rPr>
          <w:lang w:val="fr-FR"/>
        </w:rPr>
        <w:t xml:space="preserve"> </w:t>
      </w:r>
      <w:r w:rsidRPr="00B04688">
        <w:rPr>
          <w:lang w:val="fr-FR"/>
        </w:rPr>
        <w:t xml:space="preserve">: </w:t>
      </w:r>
      <w:r w:rsidR="00415CE9">
        <w:rPr>
          <w:lang w:val="fr-FR"/>
        </w:rPr>
        <w:t xml:space="preserve">pertinence des propositions en matiere </w:t>
      </w:r>
      <w:r w:rsidR="00FA370E">
        <w:rPr>
          <w:lang w:val="fr-FR"/>
        </w:rPr>
        <w:t>de developpement durable</w:t>
      </w:r>
      <w:r w:rsidR="00415CE9">
        <w:rPr>
          <w:lang w:val="fr-FR"/>
        </w:rPr>
        <w:t> /10 POINTS</w:t>
      </w:r>
    </w:p>
    <w:p w14:paraId="2427DB3A" w14:textId="661CA9EB" w:rsidR="00A65DB3" w:rsidRPr="00B04688" w:rsidRDefault="00A65DB3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2B0BDD6" w14:textId="2A34BD81" w:rsidR="00A65DB3" w:rsidRPr="00B04688" w:rsidRDefault="00045C4A" w:rsidP="00184517">
      <w:pPr>
        <w:shd w:val="clear" w:color="auto" w:fill="FFFFFF" w:themeFill="background1"/>
        <w:autoSpaceDE w:val="0"/>
        <w:autoSpaceDN w:val="0"/>
        <w:adjustRightInd w:val="0"/>
        <w:spacing w:after="58"/>
        <w:rPr>
          <w:b/>
          <w:lang w:val="fr-FR"/>
        </w:rPr>
      </w:pPr>
      <w:r w:rsidRPr="00B04688">
        <w:rPr>
          <w:b/>
          <w:lang w:val="fr-FR"/>
        </w:rPr>
        <w:t xml:space="preserve">Le </w:t>
      </w:r>
      <w:r w:rsidR="00A65DB3" w:rsidRPr="00B04688">
        <w:rPr>
          <w:b/>
          <w:lang w:val="fr-FR"/>
        </w:rPr>
        <w:t>candidat expose</w:t>
      </w:r>
      <w:r w:rsidRPr="00B04688">
        <w:rPr>
          <w:b/>
          <w:lang w:val="fr-FR"/>
        </w:rPr>
        <w:t xml:space="preserve"> les mesures qu’il compte mettre en œuvre dans le cadre des </w:t>
      </w:r>
      <w:r w:rsidR="00A65DB3" w:rsidRPr="00B04688">
        <w:rPr>
          <w:b/>
          <w:lang w:val="fr-FR"/>
        </w:rPr>
        <w:t>prestations</w:t>
      </w:r>
      <w:r w:rsidRPr="00B04688">
        <w:rPr>
          <w:b/>
          <w:lang w:val="fr-FR"/>
        </w:rPr>
        <w:t xml:space="preserve"> sur les points suivants : </w:t>
      </w:r>
    </w:p>
    <w:p w14:paraId="48CA14FD" w14:textId="5F5746A5" w:rsidR="003D2283" w:rsidRPr="001E1A5F" w:rsidRDefault="003D2283" w:rsidP="00184517">
      <w:pPr>
        <w:numPr>
          <w:ilvl w:val="0"/>
          <w:numId w:val="21"/>
        </w:numPr>
        <w:spacing w:after="120"/>
        <w:rPr>
          <w:b/>
          <w:bCs/>
        </w:rPr>
      </w:pPr>
      <w:r w:rsidRPr="001E1A5F">
        <w:rPr>
          <w:b/>
          <w:bCs/>
        </w:rPr>
        <w:t>Gestion des nuisances:</w:t>
      </w:r>
    </w:p>
    <w:p w14:paraId="0B94049B" w14:textId="77777777" w:rsidR="003D2283" w:rsidRDefault="003D2283" w:rsidP="00184517">
      <w:pPr>
        <w:numPr>
          <w:ilvl w:val="1"/>
          <w:numId w:val="21"/>
        </w:numPr>
        <w:spacing w:after="120"/>
      </w:pPr>
      <w:r w:rsidRPr="000C26FA">
        <w:t>Le traitement des nuisances (</w:t>
      </w:r>
      <w:r w:rsidRPr="000C26FA">
        <w:rPr>
          <w:i/>
          <w:iCs/>
        </w:rPr>
        <w:t>sonores, émanations de poussière, fumées</w:t>
      </w:r>
      <w:r w:rsidRPr="000C26FA">
        <w:t>) et les moyens de les réduire.</w:t>
      </w:r>
    </w:p>
    <w:p w14:paraId="488167DA" w14:textId="77777777" w:rsidR="003D2283" w:rsidRPr="00EF6FF3" w:rsidRDefault="003D2283" w:rsidP="00184517">
      <w:pPr>
        <w:numPr>
          <w:ilvl w:val="1"/>
          <w:numId w:val="21"/>
        </w:numPr>
        <w:spacing w:after="120"/>
      </w:pPr>
      <w:r w:rsidRPr="00EF6FF3">
        <w:t>Le principe de coordination des entreprises dans le cadre d’un chantier à faibles nuisances.</w:t>
      </w:r>
    </w:p>
    <w:p w14:paraId="277A0338" w14:textId="77777777" w:rsidR="003D2283" w:rsidRDefault="003D2283" w:rsidP="00184517">
      <w:pPr>
        <w:numPr>
          <w:ilvl w:val="1"/>
          <w:numId w:val="21"/>
        </w:numPr>
        <w:spacing w:after="120"/>
      </w:pPr>
      <w:r>
        <w:t>Plan de communication avec les riverains pour limiter les nuisances sociales.</w:t>
      </w:r>
    </w:p>
    <w:p w14:paraId="0EDA39D6" w14:textId="10C89C78" w:rsidR="003D2283" w:rsidRDefault="003D2283" w:rsidP="00184517">
      <w:pPr>
        <w:numPr>
          <w:ilvl w:val="0"/>
          <w:numId w:val="21"/>
        </w:numPr>
        <w:spacing w:after="120"/>
      </w:pPr>
      <w:r w:rsidRPr="001E1A5F">
        <w:rPr>
          <w:b/>
          <w:bCs/>
        </w:rPr>
        <w:t>Choix des solutions techniques</w:t>
      </w:r>
      <w:r>
        <w:t>:</w:t>
      </w:r>
    </w:p>
    <w:p w14:paraId="64E98CF3" w14:textId="4C3F2380" w:rsidR="003D2283" w:rsidRPr="000C26FA" w:rsidRDefault="003D2283" w:rsidP="00184517">
      <w:pPr>
        <w:numPr>
          <w:ilvl w:val="1"/>
          <w:numId w:val="21"/>
        </w:numPr>
        <w:spacing w:after="120"/>
      </w:pPr>
      <w:r w:rsidRPr="000C26FA">
        <w:t>L’emploi de matériaux à faible impact environnemental (</w:t>
      </w:r>
      <w:r w:rsidRPr="000C26FA">
        <w:rPr>
          <w:i/>
          <w:iCs/>
        </w:rPr>
        <w:t>bas carbone, biosourcés, nouveaux matériaux, etc.</w:t>
      </w:r>
      <w:r w:rsidRPr="000C26FA">
        <w:t>).</w:t>
      </w:r>
    </w:p>
    <w:p w14:paraId="6ED127AE" w14:textId="77777777" w:rsidR="003D2283" w:rsidRDefault="003D2283" w:rsidP="00184517">
      <w:pPr>
        <w:numPr>
          <w:ilvl w:val="1"/>
          <w:numId w:val="21"/>
        </w:numPr>
        <w:spacing w:after="120"/>
      </w:pPr>
      <w:r w:rsidRPr="00EF6FF3">
        <w:t>La sobriété et la frugalité architecturale.</w:t>
      </w:r>
    </w:p>
    <w:p w14:paraId="68EC4382" w14:textId="77777777" w:rsidR="003D2283" w:rsidRPr="00EF6FF3" w:rsidRDefault="003D2283" w:rsidP="00184517">
      <w:pPr>
        <w:numPr>
          <w:ilvl w:val="1"/>
          <w:numId w:val="21"/>
        </w:numPr>
        <w:spacing w:after="120"/>
      </w:pPr>
      <w:r>
        <w:t>L’emploi de méthodes de construction/réparation limitant l’empreinte écologique.</w:t>
      </w:r>
    </w:p>
    <w:p w14:paraId="4AE6B176" w14:textId="2FA9D58A" w:rsidR="003D2283" w:rsidRPr="001E1A5F" w:rsidRDefault="003D2283" w:rsidP="00184517">
      <w:pPr>
        <w:numPr>
          <w:ilvl w:val="0"/>
          <w:numId w:val="21"/>
        </w:numPr>
        <w:spacing w:after="120"/>
        <w:rPr>
          <w:b/>
          <w:bCs/>
        </w:rPr>
      </w:pPr>
      <w:r w:rsidRPr="001E1A5F">
        <w:rPr>
          <w:b/>
          <w:bCs/>
        </w:rPr>
        <w:t>Prise en compte des aspects environnementaux:</w:t>
      </w:r>
    </w:p>
    <w:p w14:paraId="0F32D08A" w14:textId="77777777" w:rsidR="003D2283" w:rsidRDefault="003D2283" w:rsidP="00184517">
      <w:pPr>
        <w:numPr>
          <w:ilvl w:val="1"/>
          <w:numId w:val="21"/>
        </w:numPr>
        <w:spacing w:after="120"/>
      </w:pPr>
      <w:r w:rsidRPr="000C26FA">
        <w:t xml:space="preserve">La préservation de </w:t>
      </w:r>
      <w:r>
        <w:t>l’environnement local (végétalisation, perméabilité des sols)</w:t>
      </w:r>
      <w:r w:rsidRPr="000C26FA">
        <w:t>.</w:t>
      </w:r>
    </w:p>
    <w:p w14:paraId="2B76FB5A" w14:textId="77777777" w:rsidR="003D2283" w:rsidRDefault="003D2283" w:rsidP="00184517">
      <w:pPr>
        <w:numPr>
          <w:ilvl w:val="1"/>
          <w:numId w:val="21"/>
        </w:numPr>
        <w:spacing w:after="120"/>
      </w:pPr>
      <w:r w:rsidRPr="00EF6FF3">
        <w:t>Le traitement et la valorisation des déchets.</w:t>
      </w:r>
    </w:p>
    <w:p w14:paraId="29906F4E" w14:textId="6B5E1110" w:rsidR="003D2283" w:rsidRDefault="003D2283" w:rsidP="00184517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adjustRightInd w:val="0"/>
        <w:spacing w:after="58"/>
      </w:pPr>
      <w:r w:rsidRPr="0060087F">
        <w:t>Le principe de réduction à la source.</w:t>
      </w:r>
    </w:p>
    <w:p w14:paraId="12C1890D" w14:textId="77777777" w:rsidR="004B0872" w:rsidRDefault="004B0872" w:rsidP="00184517">
      <w:pPr>
        <w:pStyle w:val="Paragraphedeliste"/>
        <w:shd w:val="clear" w:color="auto" w:fill="FFFFFF" w:themeFill="background1"/>
        <w:autoSpaceDE w:val="0"/>
        <w:autoSpaceDN w:val="0"/>
        <w:adjustRightInd w:val="0"/>
        <w:spacing w:after="58"/>
        <w:ind w:left="1440" w:firstLine="0"/>
      </w:pPr>
    </w:p>
    <w:p w14:paraId="2AEA19E0" w14:textId="2171E5FA" w:rsidR="00981B61" w:rsidRPr="00B04688" w:rsidRDefault="00981B61" w:rsidP="00184517">
      <w:pPr>
        <w:shd w:val="clear" w:color="auto" w:fill="FFFFFF" w:themeFill="background1"/>
        <w:autoSpaceDE w:val="0"/>
        <w:autoSpaceDN w:val="0"/>
        <w:adjustRightInd w:val="0"/>
        <w:spacing w:after="58"/>
        <w:rPr>
          <w:u w:val="single"/>
          <w:lang w:val="fr-FR"/>
        </w:rPr>
      </w:pPr>
      <w:r w:rsidRPr="00B04688">
        <w:rPr>
          <w:u w:val="single"/>
          <w:lang w:val="fr-FR"/>
        </w:rPr>
        <w:t>R</w:t>
      </w:r>
      <w:r w:rsidR="00E214E7" w:rsidRPr="00B04688">
        <w:rPr>
          <w:u w:val="single"/>
          <w:lang w:val="fr-FR"/>
        </w:rPr>
        <w:t xml:space="preserve">éponse </w:t>
      </w:r>
      <w:r w:rsidRPr="00B04688">
        <w:rPr>
          <w:u w:val="single"/>
          <w:lang w:val="fr-FR"/>
        </w:rPr>
        <w:t xml:space="preserve">du candidat : </w:t>
      </w:r>
    </w:p>
    <w:sectPr w:rsidR="00981B61" w:rsidRPr="00B04688" w:rsidSect="00B3068F">
      <w:footerReference w:type="default" r:id="rId9"/>
      <w:pgSz w:w="11907" w:h="16840" w:code="9"/>
      <w:pgMar w:top="851" w:right="851" w:bottom="851" w:left="851" w:header="510" w:footer="11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17BA2" w14:textId="77777777" w:rsidR="008035B4" w:rsidRDefault="008035B4">
      <w:r>
        <w:separator/>
      </w:r>
    </w:p>
  </w:endnote>
  <w:endnote w:type="continuationSeparator" w:id="0">
    <w:p w14:paraId="6176D5A2" w14:textId="77777777" w:rsidR="008035B4" w:rsidRDefault="0080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BoldEx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charset w:val="00"/>
    <w:family w:val="swiss"/>
    <w:pitch w:val="variable"/>
    <w:sig w:usb0="00000001" w:usb1="00000000" w:usb2="00000000" w:usb3="00000000" w:csb0="0000001B" w:csb1="00000000"/>
  </w:font>
  <w:font w:name="DIN-BoldAlternat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91"/>
      <w:gridCol w:w="1044"/>
    </w:tblGrid>
    <w:tr w:rsidR="0056702C" w14:paraId="494CBBC2" w14:textId="77777777" w:rsidTr="004D2303">
      <w:trPr>
        <w:trHeight w:val="627"/>
      </w:trPr>
      <w:tc>
        <w:tcPr>
          <w:tcW w:w="4500" w:type="pct"/>
          <w:tcBorders>
            <w:top w:val="single" w:sz="4" w:space="0" w:color="000000" w:themeColor="text1"/>
          </w:tcBorders>
        </w:tcPr>
        <w:p w14:paraId="3A1603D8" w14:textId="61992550" w:rsidR="0056702C" w:rsidRPr="00050FC7" w:rsidRDefault="00447DE7" w:rsidP="00B17055">
          <w:pPr>
            <w:pStyle w:val="Pieddepage"/>
            <w:tabs>
              <w:tab w:val="clear" w:pos="9071"/>
              <w:tab w:val="right" w:pos="8789"/>
            </w:tabs>
            <w:rPr>
              <w:rFonts w:ascii="Arial" w:hAnsi="Arial" w:cs="Arial"/>
              <w:color w:val="808080" w:themeColor="background1" w:themeShade="80"/>
              <w:sz w:val="18"/>
              <w:lang w:val="fr-FR"/>
            </w:rPr>
          </w:pPr>
          <w:r>
            <w:rPr>
              <w:rFonts w:ascii="Arial" w:hAnsi="Arial" w:cs="Arial"/>
              <w:sz w:val="18"/>
              <w:lang w:val="fr-FR"/>
            </w:rPr>
            <w:t xml:space="preserve">CMT- </w:t>
          </w:r>
          <w:r w:rsidR="00490DBD" w:rsidRPr="00111BB5">
            <w:rPr>
              <w:rFonts w:ascii="Arial" w:hAnsi="Arial" w:cs="Arial"/>
              <w:sz w:val="18"/>
              <w:lang w:val="fr-FR"/>
            </w:rPr>
            <w:t>202</w:t>
          </w:r>
          <w:r w:rsidR="00B17055" w:rsidRPr="00111BB5">
            <w:rPr>
              <w:rFonts w:ascii="Arial" w:hAnsi="Arial" w:cs="Arial"/>
              <w:sz w:val="18"/>
              <w:lang w:val="fr-FR"/>
            </w:rPr>
            <w:t>5-</w:t>
          </w:r>
          <w:r w:rsidRPr="00111BB5">
            <w:rPr>
              <w:rFonts w:ascii="Arial" w:hAnsi="Arial" w:cs="Arial"/>
              <w:sz w:val="18"/>
              <w:lang w:val="fr-FR"/>
            </w:rPr>
            <w:t>008</w:t>
          </w:r>
          <w:r>
            <w:rPr>
              <w:rFonts w:ascii="Arial" w:hAnsi="Arial" w:cs="Arial"/>
              <w:sz w:val="18"/>
              <w:lang w:val="fr-FR"/>
            </w:rPr>
            <w:t xml:space="preserve"> </w:t>
          </w:r>
          <w:r w:rsidRPr="00111BB5">
            <w:rPr>
              <w:rFonts w:ascii="Arial" w:hAnsi="Arial" w:cs="Arial"/>
              <w:sz w:val="18"/>
              <w:lang w:val="fr-FR"/>
            </w:rPr>
            <w:t>MOE</w:t>
          </w:r>
          <w:r w:rsidR="00465354" w:rsidRPr="00111BB5">
            <w:rPr>
              <w:rFonts w:ascii="Arial" w:hAnsi="Arial" w:cs="Arial"/>
              <w:sz w:val="18"/>
              <w:lang w:val="fr-FR"/>
            </w:rPr>
            <w:t xml:space="preserve"> </w:t>
          </w:r>
          <w:r w:rsidR="00B17055" w:rsidRPr="00111BB5">
            <w:rPr>
              <w:rFonts w:ascii="Arial" w:hAnsi="Arial" w:cs="Arial"/>
              <w:sz w:val="18"/>
              <w:lang w:val="fr-FR"/>
            </w:rPr>
            <w:t>Révision bardage et aménagement</w:t>
          </w:r>
          <w:r w:rsidR="00465354" w:rsidRPr="00111BB5">
            <w:rPr>
              <w:rFonts w:ascii="Arial" w:hAnsi="Arial" w:cs="Arial"/>
              <w:sz w:val="18"/>
              <w:lang w:val="fr-FR"/>
            </w:rPr>
            <w:t xml:space="preserve"> </w:t>
          </w:r>
          <w:r w:rsidR="00E81F32">
            <w:rPr>
              <w:rFonts w:ascii="Arial" w:hAnsi="Arial" w:cs="Arial"/>
              <w:sz w:val="18"/>
              <w:lang w:val="fr-FR"/>
            </w:rPr>
            <w:t>du A29</w:t>
          </w:r>
          <w:r w:rsidR="00465354" w:rsidRPr="00111BB5">
            <w:rPr>
              <w:rFonts w:ascii="Arial" w:hAnsi="Arial" w:cs="Arial"/>
              <w:sz w:val="18"/>
              <w:lang w:val="fr-FR"/>
            </w:rPr>
            <w:t xml:space="preserve">                   </w:t>
          </w:r>
          <w:r w:rsidR="00D56632" w:rsidRPr="00111BB5">
            <w:rPr>
              <w:rFonts w:ascii="Arial" w:hAnsi="Arial" w:cs="Arial"/>
              <w:sz w:val="18"/>
              <w:lang w:val="fr-FR"/>
            </w:rPr>
            <w:t xml:space="preserve">                                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99E4F14" w14:textId="658869B1" w:rsidR="0056702C" w:rsidRPr="00270B68" w:rsidRDefault="004213EF">
          <w:pPr>
            <w:pStyle w:val="En-tte"/>
            <w:rPr>
              <w:rFonts w:ascii="Arial" w:hAnsi="Arial" w:cs="Arial"/>
              <w:color w:val="FFFFFF" w:themeColor="background1"/>
              <w:sz w:val="18"/>
            </w:rPr>
          </w:pPr>
          <w:r w:rsidRPr="00270B68">
            <w:rPr>
              <w:rFonts w:ascii="Arial" w:hAnsi="Arial" w:cs="Arial"/>
              <w:sz w:val="18"/>
            </w:rPr>
            <w:fldChar w:fldCharType="begin"/>
          </w:r>
          <w:r w:rsidR="0056702C" w:rsidRPr="00270B68">
            <w:rPr>
              <w:rFonts w:ascii="Arial" w:hAnsi="Arial" w:cs="Arial"/>
              <w:sz w:val="18"/>
            </w:rPr>
            <w:instrText>PAGE   \* MERGEFORMAT</w:instrText>
          </w:r>
          <w:r w:rsidRPr="00270B68">
            <w:rPr>
              <w:rFonts w:ascii="Arial" w:hAnsi="Arial" w:cs="Arial"/>
              <w:sz w:val="18"/>
            </w:rPr>
            <w:fldChar w:fldCharType="separate"/>
          </w:r>
          <w:r w:rsidR="0046639A" w:rsidRPr="0046639A">
            <w:rPr>
              <w:rFonts w:ascii="Arial" w:hAnsi="Arial" w:cs="Arial"/>
              <w:noProof/>
              <w:color w:val="FFFFFF" w:themeColor="background1"/>
              <w:sz w:val="18"/>
              <w:lang w:val="fr-FR"/>
            </w:rPr>
            <w:t>1</w:t>
          </w:r>
          <w:r w:rsidRPr="00270B68">
            <w:rPr>
              <w:rFonts w:ascii="Arial" w:hAnsi="Arial" w:cs="Arial"/>
              <w:color w:val="FFFFFF" w:themeColor="background1"/>
              <w:sz w:val="18"/>
            </w:rPr>
            <w:fldChar w:fldCharType="end"/>
          </w:r>
        </w:p>
      </w:tc>
    </w:tr>
  </w:tbl>
  <w:p w14:paraId="1FCBE74E" w14:textId="77777777" w:rsidR="0056702C" w:rsidRPr="009524D1" w:rsidRDefault="0056702C" w:rsidP="00490DBD">
    <w:pPr>
      <w:pStyle w:val="Pieddepage"/>
      <w:rPr>
        <w:rFonts w:ascii="Arial" w:hAnsi="Arial" w:cs="Arial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18C50" w14:textId="77777777" w:rsidR="008035B4" w:rsidRDefault="008035B4">
      <w:r>
        <w:separator/>
      </w:r>
    </w:p>
  </w:footnote>
  <w:footnote w:type="continuationSeparator" w:id="0">
    <w:p w14:paraId="08BC857E" w14:textId="77777777" w:rsidR="008035B4" w:rsidRDefault="00803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294D"/>
    <w:multiLevelType w:val="hybridMultilevel"/>
    <w:tmpl w:val="3C9C779A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37F0D"/>
    <w:multiLevelType w:val="hybridMultilevel"/>
    <w:tmpl w:val="F670B8E2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256B"/>
    <w:multiLevelType w:val="hybridMultilevel"/>
    <w:tmpl w:val="733ADB52"/>
    <w:lvl w:ilvl="0" w:tplc="040C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49E294E"/>
    <w:multiLevelType w:val="hybridMultilevel"/>
    <w:tmpl w:val="0A0236C0"/>
    <w:lvl w:ilvl="0" w:tplc="EAA69DA8">
      <w:start w:val="1"/>
      <w:numFmt w:val="decimal"/>
      <w:lvlText w:val="Article %1.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B012327"/>
    <w:multiLevelType w:val="hybridMultilevel"/>
    <w:tmpl w:val="943AEAB6"/>
    <w:lvl w:ilvl="0" w:tplc="D0D4E714">
      <w:start w:val="1"/>
      <w:numFmt w:val="bullet"/>
      <w:lvlText w:val="-"/>
      <w:lvlJc w:val="left"/>
      <w:pPr>
        <w:ind w:left="502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FAA685A"/>
    <w:multiLevelType w:val="hybridMultilevel"/>
    <w:tmpl w:val="D35E333C"/>
    <w:lvl w:ilvl="0" w:tplc="F40E86E4">
      <w:start w:val="13"/>
      <w:numFmt w:val="bullet"/>
      <w:pStyle w:val="Puce1"/>
      <w:lvlText w:val=""/>
      <w:lvlJc w:val="left"/>
      <w:pPr>
        <w:ind w:left="360" w:hanging="360"/>
      </w:pPr>
      <w:rPr>
        <w:rFonts w:ascii="Wingdings 2" w:eastAsia="Times New Roman" w:hAnsi="Wingdings 2" w:cs="HelveticaNeue-BoldExt" w:hint="default"/>
        <w:b/>
        <w:color w:val="815A4D"/>
      </w:rPr>
    </w:lvl>
    <w:lvl w:ilvl="1" w:tplc="AC6E7EAC">
      <w:start w:val="2"/>
      <w:numFmt w:val="bullet"/>
      <w:lvlText w:val=""/>
      <w:lvlJc w:val="left"/>
      <w:pPr>
        <w:ind w:left="2007" w:hanging="360"/>
      </w:pPr>
      <w:rPr>
        <w:rFonts w:ascii="Wingdings 2" w:eastAsia="Times New Roman" w:hAnsi="Wingdings 2" w:cs="Arial" w:hint="default"/>
        <w:b/>
        <w:color w:val="B4409A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B826B1"/>
    <w:multiLevelType w:val="hybridMultilevel"/>
    <w:tmpl w:val="EE04A790"/>
    <w:lvl w:ilvl="0" w:tplc="2B780D08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1694B"/>
    <w:multiLevelType w:val="hybridMultilevel"/>
    <w:tmpl w:val="5666EF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002B2"/>
    <w:multiLevelType w:val="hybridMultilevel"/>
    <w:tmpl w:val="1D9C62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41823"/>
    <w:multiLevelType w:val="hybridMultilevel"/>
    <w:tmpl w:val="12209262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B3220"/>
    <w:multiLevelType w:val="hybridMultilevel"/>
    <w:tmpl w:val="8A36D1E2"/>
    <w:lvl w:ilvl="0" w:tplc="1A826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65328"/>
    <w:multiLevelType w:val="hybridMultilevel"/>
    <w:tmpl w:val="3266EF04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87DC1"/>
    <w:multiLevelType w:val="hybridMultilevel"/>
    <w:tmpl w:val="128E1766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41C44"/>
    <w:multiLevelType w:val="hybridMultilevel"/>
    <w:tmpl w:val="48F8AAB4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13FBC"/>
    <w:multiLevelType w:val="hybridMultilevel"/>
    <w:tmpl w:val="93BE8D0C"/>
    <w:lvl w:ilvl="0" w:tplc="74347F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6" w15:restartNumberingAfterBreak="0">
    <w:nsid w:val="5E3302A3"/>
    <w:multiLevelType w:val="hybridMultilevel"/>
    <w:tmpl w:val="A4CA45CC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32C6B"/>
    <w:multiLevelType w:val="hybridMultilevel"/>
    <w:tmpl w:val="65609D24"/>
    <w:lvl w:ilvl="0" w:tplc="69009A70">
      <w:numFmt w:val="bullet"/>
      <w:lvlText w:val="-"/>
      <w:lvlJc w:val="left"/>
      <w:pPr>
        <w:ind w:left="754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6E92201E"/>
    <w:multiLevelType w:val="hybridMultilevel"/>
    <w:tmpl w:val="6E54FB46"/>
    <w:lvl w:ilvl="0" w:tplc="61AC9662">
      <w:start w:val="1"/>
      <w:numFmt w:val="bullet"/>
      <w:pStyle w:val="dqeNormal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1225A"/>
    <w:multiLevelType w:val="hybridMultilevel"/>
    <w:tmpl w:val="16C4D25E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17"/>
  </w:num>
  <w:num w:numId="5">
    <w:abstractNumId w:val="9"/>
  </w:num>
  <w:num w:numId="6">
    <w:abstractNumId w:val="5"/>
  </w:num>
  <w:num w:numId="7">
    <w:abstractNumId w:val="12"/>
  </w:num>
  <w:num w:numId="8">
    <w:abstractNumId w:val="3"/>
  </w:num>
  <w:num w:numId="9">
    <w:abstractNumId w:val="18"/>
  </w:num>
  <w:num w:numId="10">
    <w:abstractNumId w:val="16"/>
  </w:num>
  <w:num w:numId="11">
    <w:abstractNumId w:val="5"/>
  </w:num>
  <w:num w:numId="12">
    <w:abstractNumId w:val="0"/>
  </w:num>
  <w:num w:numId="13">
    <w:abstractNumId w:val="11"/>
  </w:num>
  <w:num w:numId="14">
    <w:abstractNumId w:val="4"/>
  </w:num>
  <w:num w:numId="15">
    <w:abstractNumId w:val="1"/>
  </w:num>
  <w:num w:numId="16">
    <w:abstractNumId w:val="7"/>
  </w:num>
  <w:num w:numId="17">
    <w:abstractNumId w:val="13"/>
  </w:num>
  <w:num w:numId="18">
    <w:abstractNumId w:val="10"/>
  </w:num>
  <w:num w:numId="19">
    <w:abstractNumId w:val="14"/>
  </w:num>
  <w:num w:numId="20">
    <w:abstractNumId w:val="19"/>
  </w:num>
  <w:num w:numId="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EC9"/>
    <w:rsid w:val="000021A9"/>
    <w:rsid w:val="0000276C"/>
    <w:rsid w:val="00002D0F"/>
    <w:rsid w:val="00014B8D"/>
    <w:rsid w:val="00023167"/>
    <w:rsid w:val="0003148D"/>
    <w:rsid w:val="00031601"/>
    <w:rsid w:val="00032E99"/>
    <w:rsid w:val="00033E86"/>
    <w:rsid w:val="00035FD4"/>
    <w:rsid w:val="00037DB9"/>
    <w:rsid w:val="0004141E"/>
    <w:rsid w:val="00043082"/>
    <w:rsid w:val="00045C4A"/>
    <w:rsid w:val="00050FC7"/>
    <w:rsid w:val="00062105"/>
    <w:rsid w:val="00062E45"/>
    <w:rsid w:val="00063F1D"/>
    <w:rsid w:val="000674CE"/>
    <w:rsid w:val="00073D0B"/>
    <w:rsid w:val="00075052"/>
    <w:rsid w:val="00076A77"/>
    <w:rsid w:val="00076F3D"/>
    <w:rsid w:val="00080470"/>
    <w:rsid w:val="00092DBE"/>
    <w:rsid w:val="0009303F"/>
    <w:rsid w:val="0009324E"/>
    <w:rsid w:val="000A39AE"/>
    <w:rsid w:val="000A445E"/>
    <w:rsid w:val="000B3C2A"/>
    <w:rsid w:val="000C2B72"/>
    <w:rsid w:val="000D61A8"/>
    <w:rsid w:val="000E057B"/>
    <w:rsid w:val="000E399F"/>
    <w:rsid w:val="000E6629"/>
    <w:rsid w:val="000E67D9"/>
    <w:rsid w:val="000E7D95"/>
    <w:rsid w:val="000F1997"/>
    <w:rsid w:val="000F3620"/>
    <w:rsid w:val="001024B4"/>
    <w:rsid w:val="00111BB5"/>
    <w:rsid w:val="0011543E"/>
    <w:rsid w:val="001242BB"/>
    <w:rsid w:val="00137989"/>
    <w:rsid w:val="0014386B"/>
    <w:rsid w:val="00144887"/>
    <w:rsid w:val="00146914"/>
    <w:rsid w:val="001609F1"/>
    <w:rsid w:val="001612FA"/>
    <w:rsid w:val="00162845"/>
    <w:rsid w:val="00162F94"/>
    <w:rsid w:val="00166FA4"/>
    <w:rsid w:val="00172255"/>
    <w:rsid w:val="00173C3B"/>
    <w:rsid w:val="0017493E"/>
    <w:rsid w:val="00177239"/>
    <w:rsid w:val="00177BDA"/>
    <w:rsid w:val="001812B0"/>
    <w:rsid w:val="00184517"/>
    <w:rsid w:val="00195571"/>
    <w:rsid w:val="00197011"/>
    <w:rsid w:val="001970A9"/>
    <w:rsid w:val="001A3D9B"/>
    <w:rsid w:val="001A62EA"/>
    <w:rsid w:val="001A6431"/>
    <w:rsid w:val="001A6744"/>
    <w:rsid w:val="001B0B5B"/>
    <w:rsid w:val="001B5DD9"/>
    <w:rsid w:val="001D036E"/>
    <w:rsid w:val="001D1AF1"/>
    <w:rsid w:val="001D2499"/>
    <w:rsid w:val="001E1A5F"/>
    <w:rsid w:val="001F3E6F"/>
    <w:rsid w:val="001F6F41"/>
    <w:rsid w:val="00203F4E"/>
    <w:rsid w:val="002048C3"/>
    <w:rsid w:val="00207D60"/>
    <w:rsid w:val="00221E4D"/>
    <w:rsid w:val="0022489F"/>
    <w:rsid w:val="002314DA"/>
    <w:rsid w:val="0024055B"/>
    <w:rsid w:val="00244C0C"/>
    <w:rsid w:val="00245CF5"/>
    <w:rsid w:val="002548CC"/>
    <w:rsid w:val="002576BD"/>
    <w:rsid w:val="002601D7"/>
    <w:rsid w:val="00262744"/>
    <w:rsid w:val="00270B68"/>
    <w:rsid w:val="00272BAD"/>
    <w:rsid w:val="00273BC2"/>
    <w:rsid w:val="00276947"/>
    <w:rsid w:val="00290150"/>
    <w:rsid w:val="00290418"/>
    <w:rsid w:val="002910EC"/>
    <w:rsid w:val="00291F22"/>
    <w:rsid w:val="00292EF9"/>
    <w:rsid w:val="00295A6C"/>
    <w:rsid w:val="002A250D"/>
    <w:rsid w:val="002A5843"/>
    <w:rsid w:val="002A69D7"/>
    <w:rsid w:val="002A7FA0"/>
    <w:rsid w:val="002B4568"/>
    <w:rsid w:val="002B504A"/>
    <w:rsid w:val="002C19AF"/>
    <w:rsid w:val="002C3D8B"/>
    <w:rsid w:val="002C74D2"/>
    <w:rsid w:val="002D68FF"/>
    <w:rsid w:val="002E6194"/>
    <w:rsid w:val="002F0D9A"/>
    <w:rsid w:val="00305387"/>
    <w:rsid w:val="0030602C"/>
    <w:rsid w:val="00307B31"/>
    <w:rsid w:val="00307CD4"/>
    <w:rsid w:val="00317DE9"/>
    <w:rsid w:val="0032118B"/>
    <w:rsid w:val="00321197"/>
    <w:rsid w:val="003222E1"/>
    <w:rsid w:val="003254E3"/>
    <w:rsid w:val="00326748"/>
    <w:rsid w:val="00326A35"/>
    <w:rsid w:val="00327200"/>
    <w:rsid w:val="00333203"/>
    <w:rsid w:val="003448C4"/>
    <w:rsid w:val="00363A4B"/>
    <w:rsid w:val="003820D6"/>
    <w:rsid w:val="003878FC"/>
    <w:rsid w:val="00391E4E"/>
    <w:rsid w:val="00395755"/>
    <w:rsid w:val="003A0DD4"/>
    <w:rsid w:val="003A3583"/>
    <w:rsid w:val="003A5DF6"/>
    <w:rsid w:val="003B6C9A"/>
    <w:rsid w:val="003C083A"/>
    <w:rsid w:val="003C15B4"/>
    <w:rsid w:val="003C44EE"/>
    <w:rsid w:val="003C52DC"/>
    <w:rsid w:val="003C7D3E"/>
    <w:rsid w:val="003D0168"/>
    <w:rsid w:val="003D2283"/>
    <w:rsid w:val="003E06C7"/>
    <w:rsid w:val="003E478B"/>
    <w:rsid w:val="003E5A06"/>
    <w:rsid w:val="003F03AE"/>
    <w:rsid w:val="003F48D4"/>
    <w:rsid w:val="003F621A"/>
    <w:rsid w:val="003F7C01"/>
    <w:rsid w:val="00411669"/>
    <w:rsid w:val="00415CE9"/>
    <w:rsid w:val="004213EF"/>
    <w:rsid w:val="00424158"/>
    <w:rsid w:val="0043392E"/>
    <w:rsid w:val="00437F81"/>
    <w:rsid w:val="004441EA"/>
    <w:rsid w:val="00445853"/>
    <w:rsid w:val="00446A15"/>
    <w:rsid w:val="00447DE7"/>
    <w:rsid w:val="00447DEB"/>
    <w:rsid w:val="004501CD"/>
    <w:rsid w:val="00457348"/>
    <w:rsid w:val="0046099F"/>
    <w:rsid w:val="00465354"/>
    <w:rsid w:val="0046639A"/>
    <w:rsid w:val="00472B85"/>
    <w:rsid w:val="00473247"/>
    <w:rsid w:val="00474E24"/>
    <w:rsid w:val="00477293"/>
    <w:rsid w:val="00486593"/>
    <w:rsid w:val="00490DBD"/>
    <w:rsid w:val="00496230"/>
    <w:rsid w:val="004A66AE"/>
    <w:rsid w:val="004B0872"/>
    <w:rsid w:val="004B095F"/>
    <w:rsid w:val="004B1660"/>
    <w:rsid w:val="004C33B6"/>
    <w:rsid w:val="004D2303"/>
    <w:rsid w:val="004D49D5"/>
    <w:rsid w:val="004D5A37"/>
    <w:rsid w:val="004E6C52"/>
    <w:rsid w:val="004F0436"/>
    <w:rsid w:val="004F2EFD"/>
    <w:rsid w:val="005016C7"/>
    <w:rsid w:val="00505950"/>
    <w:rsid w:val="00510E04"/>
    <w:rsid w:val="00514707"/>
    <w:rsid w:val="005168DC"/>
    <w:rsid w:val="00521FD7"/>
    <w:rsid w:val="005345AB"/>
    <w:rsid w:val="00534648"/>
    <w:rsid w:val="00534A3F"/>
    <w:rsid w:val="0053599E"/>
    <w:rsid w:val="0054507C"/>
    <w:rsid w:val="00546A40"/>
    <w:rsid w:val="0055274C"/>
    <w:rsid w:val="0056058E"/>
    <w:rsid w:val="00561FD5"/>
    <w:rsid w:val="005648BD"/>
    <w:rsid w:val="00565A79"/>
    <w:rsid w:val="0056702C"/>
    <w:rsid w:val="0057034D"/>
    <w:rsid w:val="00575ED7"/>
    <w:rsid w:val="00583872"/>
    <w:rsid w:val="00583D8F"/>
    <w:rsid w:val="00586592"/>
    <w:rsid w:val="005868D8"/>
    <w:rsid w:val="005904EE"/>
    <w:rsid w:val="00593394"/>
    <w:rsid w:val="005A19ED"/>
    <w:rsid w:val="005B20B7"/>
    <w:rsid w:val="005B5E69"/>
    <w:rsid w:val="005B632C"/>
    <w:rsid w:val="005C575C"/>
    <w:rsid w:val="005D0C43"/>
    <w:rsid w:val="005D10BE"/>
    <w:rsid w:val="005D38D7"/>
    <w:rsid w:val="005D7B26"/>
    <w:rsid w:val="005E58B4"/>
    <w:rsid w:val="005F2B21"/>
    <w:rsid w:val="005F4D99"/>
    <w:rsid w:val="005F531E"/>
    <w:rsid w:val="0061351D"/>
    <w:rsid w:val="00617FA5"/>
    <w:rsid w:val="00625B28"/>
    <w:rsid w:val="0062701C"/>
    <w:rsid w:val="00632446"/>
    <w:rsid w:val="00636218"/>
    <w:rsid w:val="006412BB"/>
    <w:rsid w:val="00645A6C"/>
    <w:rsid w:val="00653BD7"/>
    <w:rsid w:val="00654E34"/>
    <w:rsid w:val="006577D5"/>
    <w:rsid w:val="00660251"/>
    <w:rsid w:val="006647D9"/>
    <w:rsid w:val="006716AB"/>
    <w:rsid w:val="006824C8"/>
    <w:rsid w:val="00683D16"/>
    <w:rsid w:val="006876DF"/>
    <w:rsid w:val="006A4704"/>
    <w:rsid w:val="006B1DBA"/>
    <w:rsid w:val="006B4093"/>
    <w:rsid w:val="006B6742"/>
    <w:rsid w:val="006D4B3A"/>
    <w:rsid w:val="006D61A0"/>
    <w:rsid w:val="006D6F37"/>
    <w:rsid w:val="006F642E"/>
    <w:rsid w:val="006F6F38"/>
    <w:rsid w:val="006F7B15"/>
    <w:rsid w:val="007061E4"/>
    <w:rsid w:val="00706C6A"/>
    <w:rsid w:val="007126C4"/>
    <w:rsid w:val="00712CD5"/>
    <w:rsid w:val="00721C7D"/>
    <w:rsid w:val="00731219"/>
    <w:rsid w:val="00736BEE"/>
    <w:rsid w:val="0074638D"/>
    <w:rsid w:val="00751D1A"/>
    <w:rsid w:val="0075409F"/>
    <w:rsid w:val="007609D7"/>
    <w:rsid w:val="00760F51"/>
    <w:rsid w:val="00764CAB"/>
    <w:rsid w:val="0077082F"/>
    <w:rsid w:val="00772BED"/>
    <w:rsid w:val="00773343"/>
    <w:rsid w:val="007751B4"/>
    <w:rsid w:val="00780B5C"/>
    <w:rsid w:val="0078155A"/>
    <w:rsid w:val="00785EC9"/>
    <w:rsid w:val="00786773"/>
    <w:rsid w:val="00786C54"/>
    <w:rsid w:val="00797F1F"/>
    <w:rsid w:val="007B7C84"/>
    <w:rsid w:val="007C17A6"/>
    <w:rsid w:val="007C6ED2"/>
    <w:rsid w:val="007D01A3"/>
    <w:rsid w:val="007D1533"/>
    <w:rsid w:val="007D39BB"/>
    <w:rsid w:val="007D5648"/>
    <w:rsid w:val="007E0740"/>
    <w:rsid w:val="007E4955"/>
    <w:rsid w:val="007E6C3C"/>
    <w:rsid w:val="007F0C2A"/>
    <w:rsid w:val="007F1222"/>
    <w:rsid w:val="007F609A"/>
    <w:rsid w:val="008035B4"/>
    <w:rsid w:val="008050AA"/>
    <w:rsid w:val="00807FE1"/>
    <w:rsid w:val="00814058"/>
    <w:rsid w:val="008140DB"/>
    <w:rsid w:val="0081609F"/>
    <w:rsid w:val="00821705"/>
    <w:rsid w:val="00827597"/>
    <w:rsid w:val="0083200F"/>
    <w:rsid w:val="008322CD"/>
    <w:rsid w:val="00834707"/>
    <w:rsid w:val="0084188A"/>
    <w:rsid w:val="00843DB4"/>
    <w:rsid w:val="00862ECE"/>
    <w:rsid w:val="0087266C"/>
    <w:rsid w:val="00880FAF"/>
    <w:rsid w:val="008813F7"/>
    <w:rsid w:val="00882CC0"/>
    <w:rsid w:val="00887616"/>
    <w:rsid w:val="008A29C5"/>
    <w:rsid w:val="008A3F43"/>
    <w:rsid w:val="008A745E"/>
    <w:rsid w:val="008C7788"/>
    <w:rsid w:val="008D34D1"/>
    <w:rsid w:val="008D60C6"/>
    <w:rsid w:val="008E782E"/>
    <w:rsid w:val="008F124B"/>
    <w:rsid w:val="008F79A6"/>
    <w:rsid w:val="009041DE"/>
    <w:rsid w:val="0090746D"/>
    <w:rsid w:val="009119DF"/>
    <w:rsid w:val="0091202F"/>
    <w:rsid w:val="00923F49"/>
    <w:rsid w:val="00924584"/>
    <w:rsid w:val="0092527B"/>
    <w:rsid w:val="00930C9F"/>
    <w:rsid w:val="00940675"/>
    <w:rsid w:val="00942294"/>
    <w:rsid w:val="009433CC"/>
    <w:rsid w:val="00945E9E"/>
    <w:rsid w:val="009467F1"/>
    <w:rsid w:val="00950990"/>
    <w:rsid w:val="009515FD"/>
    <w:rsid w:val="009524D1"/>
    <w:rsid w:val="00957A35"/>
    <w:rsid w:val="00966093"/>
    <w:rsid w:val="009730F7"/>
    <w:rsid w:val="0098069D"/>
    <w:rsid w:val="00981B61"/>
    <w:rsid w:val="00984A0A"/>
    <w:rsid w:val="009B08F2"/>
    <w:rsid w:val="009B1121"/>
    <w:rsid w:val="009D1474"/>
    <w:rsid w:val="009D386F"/>
    <w:rsid w:val="009E00E0"/>
    <w:rsid w:val="009E1956"/>
    <w:rsid w:val="009E26B8"/>
    <w:rsid w:val="009E31F4"/>
    <w:rsid w:val="009F0B3E"/>
    <w:rsid w:val="00A02D7E"/>
    <w:rsid w:val="00A10362"/>
    <w:rsid w:val="00A137D9"/>
    <w:rsid w:val="00A17083"/>
    <w:rsid w:val="00A20EF7"/>
    <w:rsid w:val="00A21A23"/>
    <w:rsid w:val="00A25347"/>
    <w:rsid w:val="00A301FE"/>
    <w:rsid w:val="00A32424"/>
    <w:rsid w:val="00A326EF"/>
    <w:rsid w:val="00A35B07"/>
    <w:rsid w:val="00A37DC9"/>
    <w:rsid w:val="00A46189"/>
    <w:rsid w:val="00A46A05"/>
    <w:rsid w:val="00A5142E"/>
    <w:rsid w:val="00A55A57"/>
    <w:rsid w:val="00A633BB"/>
    <w:rsid w:val="00A6587F"/>
    <w:rsid w:val="00A65DB3"/>
    <w:rsid w:val="00A7322A"/>
    <w:rsid w:val="00A776A3"/>
    <w:rsid w:val="00A817B5"/>
    <w:rsid w:val="00A820B5"/>
    <w:rsid w:val="00A95A10"/>
    <w:rsid w:val="00A9684D"/>
    <w:rsid w:val="00AB2C2C"/>
    <w:rsid w:val="00AB7FB2"/>
    <w:rsid w:val="00AC341E"/>
    <w:rsid w:val="00AC5AC4"/>
    <w:rsid w:val="00AC66B8"/>
    <w:rsid w:val="00AD2378"/>
    <w:rsid w:val="00AD252A"/>
    <w:rsid w:val="00AE0012"/>
    <w:rsid w:val="00AF04BD"/>
    <w:rsid w:val="00AF3B48"/>
    <w:rsid w:val="00AF3FD9"/>
    <w:rsid w:val="00AF6580"/>
    <w:rsid w:val="00B03701"/>
    <w:rsid w:val="00B03EFF"/>
    <w:rsid w:val="00B04688"/>
    <w:rsid w:val="00B17055"/>
    <w:rsid w:val="00B20DDE"/>
    <w:rsid w:val="00B240AB"/>
    <w:rsid w:val="00B302DD"/>
    <w:rsid w:val="00B3068F"/>
    <w:rsid w:val="00B33352"/>
    <w:rsid w:val="00B35B58"/>
    <w:rsid w:val="00B45D54"/>
    <w:rsid w:val="00B50F01"/>
    <w:rsid w:val="00B5341C"/>
    <w:rsid w:val="00B62B54"/>
    <w:rsid w:val="00B70BC0"/>
    <w:rsid w:val="00B71FFB"/>
    <w:rsid w:val="00B76347"/>
    <w:rsid w:val="00B83CE4"/>
    <w:rsid w:val="00B85C10"/>
    <w:rsid w:val="00B965D3"/>
    <w:rsid w:val="00B974A1"/>
    <w:rsid w:val="00BB2688"/>
    <w:rsid w:val="00BC138C"/>
    <w:rsid w:val="00BD2E2B"/>
    <w:rsid w:val="00BD3227"/>
    <w:rsid w:val="00BD4E63"/>
    <w:rsid w:val="00BD53A8"/>
    <w:rsid w:val="00BD6136"/>
    <w:rsid w:val="00BD67B3"/>
    <w:rsid w:val="00BE6448"/>
    <w:rsid w:val="00BF6BDE"/>
    <w:rsid w:val="00BF7555"/>
    <w:rsid w:val="00C007FA"/>
    <w:rsid w:val="00C01A7A"/>
    <w:rsid w:val="00C073BC"/>
    <w:rsid w:val="00C12102"/>
    <w:rsid w:val="00C12B23"/>
    <w:rsid w:val="00C25CBA"/>
    <w:rsid w:val="00C27A68"/>
    <w:rsid w:val="00C30A8F"/>
    <w:rsid w:val="00C31911"/>
    <w:rsid w:val="00C343DE"/>
    <w:rsid w:val="00C45838"/>
    <w:rsid w:val="00C47698"/>
    <w:rsid w:val="00C51E86"/>
    <w:rsid w:val="00C52DAF"/>
    <w:rsid w:val="00C53D39"/>
    <w:rsid w:val="00C5768A"/>
    <w:rsid w:val="00C6015C"/>
    <w:rsid w:val="00C61DCE"/>
    <w:rsid w:val="00C63B2B"/>
    <w:rsid w:val="00C66839"/>
    <w:rsid w:val="00C72D19"/>
    <w:rsid w:val="00C77188"/>
    <w:rsid w:val="00C81157"/>
    <w:rsid w:val="00C83B40"/>
    <w:rsid w:val="00CA30E3"/>
    <w:rsid w:val="00CA7328"/>
    <w:rsid w:val="00CC0B78"/>
    <w:rsid w:val="00CC1FDC"/>
    <w:rsid w:val="00CC2576"/>
    <w:rsid w:val="00CD38AB"/>
    <w:rsid w:val="00CD69B5"/>
    <w:rsid w:val="00CD6CA0"/>
    <w:rsid w:val="00CE21C9"/>
    <w:rsid w:val="00CE2ED1"/>
    <w:rsid w:val="00CE2FE1"/>
    <w:rsid w:val="00CE3B7A"/>
    <w:rsid w:val="00CF0A93"/>
    <w:rsid w:val="00CF3496"/>
    <w:rsid w:val="00CF5395"/>
    <w:rsid w:val="00CF5F48"/>
    <w:rsid w:val="00D1000F"/>
    <w:rsid w:val="00D1188A"/>
    <w:rsid w:val="00D14A25"/>
    <w:rsid w:val="00D21055"/>
    <w:rsid w:val="00D23EC2"/>
    <w:rsid w:val="00D253A6"/>
    <w:rsid w:val="00D27E0E"/>
    <w:rsid w:val="00D34E00"/>
    <w:rsid w:val="00D36115"/>
    <w:rsid w:val="00D43576"/>
    <w:rsid w:val="00D4588D"/>
    <w:rsid w:val="00D45B26"/>
    <w:rsid w:val="00D522FC"/>
    <w:rsid w:val="00D55EAA"/>
    <w:rsid w:val="00D56632"/>
    <w:rsid w:val="00D5799E"/>
    <w:rsid w:val="00D6094C"/>
    <w:rsid w:val="00D63DFD"/>
    <w:rsid w:val="00D64A7B"/>
    <w:rsid w:val="00D67D02"/>
    <w:rsid w:val="00D73B8E"/>
    <w:rsid w:val="00D75F33"/>
    <w:rsid w:val="00D80BFE"/>
    <w:rsid w:val="00D9154C"/>
    <w:rsid w:val="00D952B0"/>
    <w:rsid w:val="00D95CF9"/>
    <w:rsid w:val="00DA0DBF"/>
    <w:rsid w:val="00DB0C4D"/>
    <w:rsid w:val="00DB5D7F"/>
    <w:rsid w:val="00DB60AC"/>
    <w:rsid w:val="00DC6B9A"/>
    <w:rsid w:val="00DD0ABA"/>
    <w:rsid w:val="00DD2191"/>
    <w:rsid w:val="00DD2683"/>
    <w:rsid w:val="00DD4BD3"/>
    <w:rsid w:val="00DE62A8"/>
    <w:rsid w:val="00DF1DBA"/>
    <w:rsid w:val="00DF6E3A"/>
    <w:rsid w:val="00E1125D"/>
    <w:rsid w:val="00E12D51"/>
    <w:rsid w:val="00E1545B"/>
    <w:rsid w:val="00E1687F"/>
    <w:rsid w:val="00E214E7"/>
    <w:rsid w:val="00E3168D"/>
    <w:rsid w:val="00E3366E"/>
    <w:rsid w:val="00E343B4"/>
    <w:rsid w:val="00E3455B"/>
    <w:rsid w:val="00E3781F"/>
    <w:rsid w:val="00E40AC0"/>
    <w:rsid w:val="00E427D1"/>
    <w:rsid w:val="00E62F0E"/>
    <w:rsid w:val="00E741F4"/>
    <w:rsid w:val="00E81CEA"/>
    <w:rsid w:val="00E81F32"/>
    <w:rsid w:val="00E82AEC"/>
    <w:rsid w:val="00E85E9C"/>
    <w:rsid w:val="00E908A2"/>
    <w:rsid w:val="00EA4010"/>
    <w:rsid w:val="00EB4EBE"/>
    <w:rsid w:val="00EC5D8E"/>
    <w:rsid w:val="00EC64E3"/>
    <w:rsid w:val="00EC7656"/>
    <w:rsid w:val="00ED10DF"/>
    <w:rsid w:val="00ED32F4"/>
    <w:rsid w:val="00EE5390"/>
    <w:rsid w:val="00EF5F6A"/>
    <w:rsid w:val="00EF6810"/>
    <w:rsid w:val="00F0334F"/>
    <w:rsid w:val="00F126AD"/>
    <w:rsid w:val="00F128AD"/>
    <w:rsid w:val="00F146D3"/>
    <w:rsid w:val="00F26352"/>
    <w:rsid w:val="00F3428C"/>
    <w:rsid w:val="00F367BC"/>
    <w:rsid w:val="00F42BDE"/>
    <w:rsid w:val="00F4541D"/>
    <w:rsid w:val="00F55117"/>
    <w:rsid w:val="00F623DA"/>
    <w:rsid w:val="00F67373"/>
    <w:rsid w:val="00F70E73"/>
    <w:rsid w:val="00F820BF"/>
    <w:rsid w:val="00F825D1"/>
    <w:rsid w:val="00F8289B"/>
    <w:rsid w:val="00F91F1E"/>
    <w:rsid w:val="00F96AC2"/>
    <w:rsid w:val="00FA10B6"/>
    <w:rsid w:val="00FA34E8"/>
    <w:rsid w:val="00FA370E"/>
    <w:rsid w:val="00FB4B3A"/>
    <w:rsid w:val="00FC1062"/>
    <w:rsid w:val="00FD341A"/>
    <w:rsid w:val="00FE061C"/>
    <w:rsid w:val="00FE502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296DCF"/>
  <w15:docId w15:val="{E7C8519F-F6DD-4DF0-B110-AE8EF22C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84D"/>
    <w:pPr>
      <w:jc w:val="both"/>
    </w:pPr>
    <w:rPr>
      <w:rFonts w:ascii="Arial" w:hAnsi="Arial"/>
      <w:lang w:val="en-US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link w:val="TextedebullesCar"/>
    <w:uiPriority w:val="99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  <w:lang w:val="fr-FR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  <w:lang w:val="fr-FR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  <w:lang w:val="fr-FR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  <w:lang w:val="fr-FR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  <w:lang w:val="fr-FR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lang w:val="fr-FR"/>
    </w:r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  <w:lang w:val="fr-FR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  <w:lang w:val="fr-FR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  <w:lang w:val="fr-FR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  <w:lang w:val="fr-FR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  <w:lang w:val="fr-FR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2 STYLE GREG,TP Liste,texte de base,Puce focus,Normal bullet 2,List Paragraph1,Bullet list,LISTE1,Liste couleur - Accent 14,Titre1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  <w:lang w:val="fr-FR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semiHidden/>
    <w:unhideWhenUsed/>
    <w:rsid w:val="00DB60AC"/>
    <w:rPr>
      <w:color w:val="0000FF"/>
      <w:u w:val="single"/>
    </w:rPr>
  </w:style>
  <w:style w:type="paragraph" w:customStyle="1" w:styleId="Default">
    <w:name w:val="Default"/>
    <w:rsid w:val="00032E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unhideWhenUsed/>
    <w:rsid w:val="003F48D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48D4"/>
    <w:rPr>
      <w:b/>
      <w:bCs/>
      <w:lang w:val="en-US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48D4"/>
    <w:rPr>
      <w:rFonts w:ascii="Arial" w:hAnsi="Arial"/>
      <w:b/>
      <w:bCs/>
      <w:lang w:val="en-US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,Titre1 Car"/>
    <w:link w:val="Paragraphedeliste"/>
    <w:uiPriority w:val="99"/>
    <w:locked/>
    <w:rsid w:val="00653BD7"/>
    <w:rPr>
      <w:rFonts w:ascii="Arial" w:hAnsi="Arial" w:cs="Arial"/>
      <w:szCs w:val="24"/>
    </w:rPr>
  </w:style>
  <w:style w:type="paragraph" w:customStyle="1" w:styleId="Normal2">
    <w:name w:val="Normal2"/>
    <w:basedOn w:val="Normal"/>
    <w:uiPriority w:val="99"/>
    <w:rsid w:val="00C25CB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cs="Arial"/>
      <w:sz w:val="22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CBA"/>
    <w:rPr>
      <w:rFonts w:ascii="Tahoma" w:hAnsi="Tahoma" w:cs="Tahoma"/>
      <w:sz w:val="16"/>
      <w:szCs w:val="16"/>
      <w:lang w:val="en-US"/>
    </w:rPr>
  </w:style>
  <w:style w:type="paragraph" w:customStyle="1" w:styleId="Puce1">
    <w:name w:val="Puce 1"/>
    <w:basedOn w:val="Normal"/>
    <w:link w:val="Puce1Car"/>
    <w:qFormat/>
    <w:rsid w:val="00A35B07"/>
    <w:pPr>
      <w:numPr>
        <w:numId w:val="6"/>
      </w:numPr>
      <w:tabs>
        <w:tab w:val="left" w:pos="993"/>
        <w:tab w:val="right" w:leader="dot" w:pos="7938"/>
      </w:tabs>
      <w:autoSpaceDE w:val="0"/>
      <w:autoSpaceDN w:val="0"/>
      <w:adjustRightInd w:val="0"/>
      <w:spacing w:before="120" w:after="120"/>
    </w:pPr>
    <w:rPr>
      <w:bCs/>
      <w:noProof/>
      <w:sz w:val="18"/>
      <w:szCs w:val="18"/>
      <w:lang w:val="fr-FR"/>
    </w:rPr>
  </w:style>
  <w:style w:type="character" w:customStyle="1" w:styleId="Puce1Car">
    <w:name w:val="Puce 1 Car"/>
    <w:link w:val="Puce1"/>
    <w:rsid w:val="00A35B07"/>
    <w:rPr>
      <w:rFonts w:ascii="Arial" w:hAnsi="Arial"/>
      <w:bCs/>
      <w:noProof/>
      <w:sz w:val="18"/>
      <w:szCs w:val="18"/>
    </w:rPr>
  </w:style>
  <w:style w:type="paragraph" w:customStyle="1" w:styleId="dqeNormal">
    <w:name w:val="dqe Normal"/>
    <w:rsid w:val="00B83CE4"/>
    <w:pPr>
      <w:numPr>
        <w:numId w:val="9"/>
      </w:numPr>
      <w:spacing w:before="120"/>
      <w:jc w:val="both"/>
    </w:pPr>
    <w:rPr>
      <w:rFonts w:ascii="DIN-BoldAlternate" w:hAnsi="DIN-BoldAlternate" w:cs="DIN-BoldAlternate"/>
      <w:b/>
      <w:bCs/>
      <w:sz w:val="22"/>
    </w:rPr>
  </w:style>
  <w:style w:type="character" w:styleId="Textedelespacerserv">
    <w:name w:val="Placeholder Text"/>
    <w:basedOn w:val="Policepardfaut"/>
    <w:uiPriority w:val="99"/>
    <w:semiHidden/>
    <w:rsid w:val="009515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3F420F7E9E47C79BDF47F5287D94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5A5EDD-647C-44DE-86E2-69562D999F9F}"/>
      </w:docPartPr>
      <w:docPartBody>
        <w:p w:rsidR="006236E0" w:rsidRDefault="00591DAC" w:rsidP="00591DAC">
          <w:pPr>
            <w:pStyle w:val="BA3F420F7E9E47C79BDF47F5287D94B0"/>
          </w:pPr>
          <w:r>
            <w:rPr>
              <w:rStyle w:val="Textedelespacerserv"/>
            </w:rPr>
            <w:t>Objet du marché</w:t>
          </w:r>
          <w:r w:rsidRPr="000C520D">
            <w:rPr>
              <w:rStyle w:val="Textedelespacerserv"/>
              <w:rFonts w:cs="Arial"/>
            </w:rPr>
            <w:t>.</w:t>
          </w:r>
        </w:p>
      </w:docPartBody>
    </w:docPart>
    <w:docPart>
      <w:docPartPr>
        <w:name w:val="606AE1A7FC05423D8AFB661DD0C390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719065-B20B-470B-BF89-B42297847A1A}"/>
      </w:docPartPr>
      <w:docPartBody>
        <w:p w:rsidR="006236E0" w:rsidRDefault="00591DAC" w:rsidP="00591DAC">
          <w:pPr>
            <w:pStyle w:val="606AE1A7FC05423D8AFB661DD0C390D7"/>
          </w:pPr>
          <w:r>
            <w:rPr>
              <w:rStyle w:val="Textedelespacerserv"/>
            </w:rPr>
            <w:t>Objet du marché</w:t>
          </w:r>
          <w:r w:rsidRPr="000C520D">
            <w:rPr>
              <w:rStyle w:val="Textedelespacerserv"/>
              <w:rFonts w:cs="Arial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BoldEx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charset w:val="00"/>
    <w:family w:val="swiss"/>
    <w:pitch w:val="variable"/>
    <w:sig w:usb0="00000001" w:usb1="00000000" w:usb2="00000000" w:usb3="00000000" w:csb0="0000001B" w:csb1="00000000"/>
  </w:font>
  <w:font w:name="DIN-BoldAlternat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DAC"/>
    <w:rsid w:val="00591DAC"/>
    <w:rsid w:val="006236E0"/>
    <w:rsid w:val="00E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1DAC"/>
    <w:rPr>
      <w:color w:val="808080"/>
    </w:rPr>
  </w:style>
  <w:style w:type="paragraph" w:customStyle="1" w:styleId="BA3F420F7E9E47C79BDF47F5287D94B0">
    <w:name w:val="BA3F420F7E9E47C79BDF47F5287D94B0"/>
    <w:rsid w:val="00591DAC"/>
  </w:style>
  <w:style w:type="paragraph" w:customStyle="1" w:styleId="606AE1A7FC05423D8AFB661DD0C390D7">
    <w:name w:val="606AE1A7FC05423D8AFB661DD0C390D7"/>
    <w:rsid w:val="00591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5504C-0092-4824-B571-2C812592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Atchele Gnaore</cp:lastModifiedBy>
  <cp:revision>72</cp:revision>
  <cp:lastPrinted>2016-05-17T15:03:00Z</cp:lastPrinted>
  <dcterms:created xsi:type="dcterms:W3CDTF">2020-03-21T13:46:00Z</dcterms:created>
  <dcterms:modified xsi:type="dcterms:W3CDTF">2025-02-05T10:13:00Z</dcterms:modified>
</cp:coreProperties>
</file>