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A95" w:rsidRDefault="00790A6F">
      <w:pPr>
        <w:spacing w:after="160" w:line="259" w:lineRule="auto"/>
        <w:jc w:val="center"/>
        <w:rPr>
          <w:rFonts w:ascii="Arial" w:eastAsia="Arial" w:hAnsi="Arial" w:cs="Arial"/>
          <w:strike/>
          <w:sz w:val="22"/>
          <w:szCs w:val="22"/>
        </w:rPr>
      </w:pPr>
      <w:r>
        <w:rPr>
          <w:smallCaps/>
          <w:noProof/>
          <w:color w:val="8D7D74"/>
        </w:rPr>
        <w:drawing>
          <wp:inline distT="114300" distB="114300" distL="114300" distR="114300">
            <wp:extent cx="4925460" cy="1371888"/>
            <wp:effectExtent l="0" t="0" r="0" b="0"/>
            <wp:docPr id="1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25460" cy="13718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D1A95" w:rsidRDefault="00FD1A95">
      <w:pPr>
        <w:spacing w:after="244"/>
        <w:ind w:left="575" w:hanging="10"/>
        <w:jc w:val="center"/>
        <w:rPr>
          <w:rFonts w:ascii="Arial" w:eastAsia="Arial" w:hAnsi="Arial" w:cs="Arial"/>
          <w:strike/>
          <w:sz w:val="22"/>
          <w:szCs w:val="22"/>
        </w:rPr>
      </w:pPr>
    </w:p>
    <w:p w:rsidR="00FD1A95" w:rsidRDefault="00FD1A95">
      <w:pPr>
        <w:spacing w:after="244"/>
        <w:ind w:left="575" w:hanging="10"/>
        <w:jc w:val="center"/>
        <w:rPr>
          <w:rFonts w:ascii="Arial" w:eastAsia="Arial" w:hAnsi="Arial" w:cs="Arial"/>
          <w:strike/>
          <w:sz w:val="22"/>
          <w:szCs w:val="22"/>
        </w:rPr>
      </w:pPr>
    </w:p>
    <w:p w:rsidR="00FD1A95" w:rsidRDefault="00FD1A95">
      <w:pPr>
        <w:spacing w:after="244"/>
        <w:ind w:left="575" w:hanging="10"/>
        <w:jc w:val="center"/>
        <w:rPr>
          <w:rFonts w:ascii="Arial" w:eastAsia="Arial" w:hAnsi="Arial" w:cs="Arial"/>
          <w:strike/>
          <w:sz w:val="22"/>
          <w:szCs w:val="22"/>
        </w:rPr>
      </w:pPr>
    </w:p>
    <w:p w:rsidR="00FD1A95" w:rsidRDefault="00FD1A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003399"/>
        <w:spacing w:after="244"/>
        <w:ind w:left="575" w:hanging="10"/>
        <w:jc w:val="center"/>
        <w:rPr>
          <w:rFonts w:ascii="Arial" w:eastAsia="Arial" w:hAnsi="Arial" w:cs="Arial"/>
          <w:b/>
          <w:color w:val="FFFFFF"/>
          <w:sz w:val="32"/>
          <w:szCs w:val="32"/>
        </w:rPr>
      </w:pPr>
    </w:p>
    <w:p w:rsidR="00FD1A95" w:rsidRDefault="00790A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003399"/>
        <w:spacing w:after="244"/>
        <w:ind w:left="575" w:hanging="10"/>
        <w:jc w:val="center"/>
        <w:rPr>
          <w:rFonts w:ascii="Arial" w:eastAsia="Arial" w:hAnsi="Arial" w:cs="Arial"/>
          <w:b/>
          <w:color w:val="FFFFFF"/>
          <w:sz w:val="32"/>
          <w:szCs w:val="32"/>
        </w:rPr>
      </w:pPr>
      <w:r>
        <w:rPr>
          <w:rFonts w:ascii="Arial" w:eastAsia="Arial" w:hAnsi="Arial" w:cs="Arial"/>
          <w:b/>
          <w:color w:val="FFFFFF"/>
          <w:sz w:val="32"/>
          <w:szCs w:val="32"/>
        </w:rPr>
        <w:t>Accord-cadre de création d’une usine à sites internet, développement de 7 sites web,  hébergement et maintenance pour l’Université Sorbonne Nouvelle</w:t>
      </w:r>
      <w:sdt>
        <w:sdtPr>
          <w:tag w:val="goog_rdk_2"/>
          <w:id w:val="15512604"/>
          <w:showingPlcHdr/>
        </w:sdtPr>
        <w:sdtEndPr/>
        <w:sdtContent>
          <w:r w:rsidR="00E12D8F">
            <w:t xml:space="preserve">     </w:t>
          </w:r>
        </w:sdtContent>
      </w:sdt>
      <w:sdt>
        <w:sdtPr>
          <w:tag w:val="goog_rdk_4"/>
          <w:id w:val="948901085"/>
          <w:showingPlcHdr/>
        </w:sdtPr>
        <w:sdtEndPr/>
        <w:sdtContent>
          <w:r w:rsidR="00E12D8F">
            <w:t xml:space="preserve">     </w:t>
          </w:r>
        </w:sdtContent>
      </w:sdt>
      <w:r>
        <w:rPr>
          <w:rFonts w:ascii="Arial" w:eastAsia="Arial" w:hAnsi="Arial" w:cs="Arial"/>
          <w:b/>
          <w:color w:val="FFFFFF"/>
          <w:sz w:val="32"/>
          <w:szCs w:val="32"/>
        </w:rPr>
        <w:br/>
      </w:r>
    </w:p>
    <w:p w:rsidR="00FD1A95" w:rsidRDefault="00790A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003399"/>
        <w:spacing w:after="244"/>
        <w:ind w:left="575" w:hanging="10"/>
        <w:jc w:val="center"/>
        <w:rPr>
          <w:rFonts w:ascii="Arial" w:eastAsia="Arial" w:hAnsi="Arial" w:cs="Arial"/>
          <w:b/>
          <w:color w:val="FFFFFF"/>
          <w:sz w:val="32"/>
          <w:szCs w:val="32"/>
        </w:rPr>
      </w:pPr>
      <w:r>
        <w:rPr>
          <w:rFonts w:ascii="Arial" w:eastAsia="Arial" w:hAnsi="Arial" w:cs="Arial"/>
          <w:b/>
          <w:color w:val="FFFFFF"/>
          <w:sz w:val="32"/>
          <w:szCs w:val="32"/>
        </w:rPr>
        <w:t>USN-SITEWEB</w:t>
      </w:r>
    </w:p>
    <w:p w:rsidR="00FD1A95" w:rsidRDefault="00FD1A95">
      <w:pPr>
        <w:spacing w:line="259" w:lineRule="auto"/>
        <w:ind w:left="646"/>
        <w:jc w:val="center"/>
        <w:rPr>
          <w:rFonts w:ascii="Arial" w:eastAsia="Arial" w:hAnsi="Arial" w:cs="Arial"/>
          <w:b/>
          <w:sz w:val="28"/>
          <w:szCs w:val="28"/>
        </w:rPr>
      </w:pPr>
    </w:p>
    <w:p w:rsidR="00FD1A95" w:rsidRDefault="00790A6F">
      <w:pPr>
        <w:spacing w:line="259" w:lineRule="auto"/>
        <w:ind w:left="64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</w:p>
    <w:p w:rsidR="00FD1A95" w:rsidRDefault="00790A6F">
      <w:pPr>
        <w:spacing w:before="120" w:after="120"/>
        <w:ind w:left="575" w:hanging="10"/>
        <w:jc w:val="center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b/>
          <w:color w:val="003399"/>
          <w:sz w:val="28"/>
          <w:szCs w:val="28"/>
        </w:rPr>
        <w:t>CADRE DE LA NOTE MÉTHODOLOGIQUE</w:t>
      </w:r>
    </w:p>
    <w:p w:rsidR="00FD1A95" w:rsidRDefault="00FD1A95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FD1A95" w:rsidRDefault="00FD1A95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FD1A95" w:rsidRDefault="00FD1A95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FD1A95" w:rsidRDefault="00790A6F">
      <w:pPr>
        <w:spacing w:before="120" w:after="120"/>
        <w:ind w:left="575" w:hanging="10"/>
        <w:jc w:val="center"/>
        <w:rPr>
          <w:rFonts w:ascii="Arial" w:eastAsia="Arial" w:hAnsi="Arial" w:cs="Arial"/>
          <w:color w:val="003399"/>
          <w:u w:val="single"/>
        </w:rPr>
      </w:pPr>
      <w:r>
        <w:rPr>
          <w:rFonts w:ascii="Arial" w:eastAsia="Arial" w:hAnsi="Arial" w:cs="Arial"/>
          <w:color w:val="003399"/>
        </w:rPr>
        <w:t xml:space="preserve">Référence de la consultation : </w:t>
      </w:r>
      <w:r>
        <w:rPr>
          <w:rFonts w:ascii="Arial" w:eastAsia="Arial" w:hAnsi="Arial" w:cs="Arial"/>
          <w:color w:val="003399"/>
          <w:u w:val="single"/>
        </w:rPr>
        <w:t>2025-005</w:t>
      </w:r>
    </w:p>
    <w:p w:rsidR="00FD1A95" w:rsidRDefault="00FD1A95">
      <w:pPr>
        <w:spacing w:after="244" w:line="249" w:lineRule="auto"/>
        <w:ind w:left="565"/>
        <w:jc w:val="center"/>
        <w:rPr>
          <w:rFonts w:ascii="Arial" w:eastAsia="Arial" w:hAnsi="Arial" w:cs="Arial"/>
          <w:sz w:val="22"/>
          <w:szCs w:val="22"/>
        </w:rPr>
      </w:pPr>
    </w:p>
    <w:p w:rsidR="00FD1A95" w:rsidRDefault="00FD1A95">
      <w:pPr>
        <w:spacing w:after="244" w:line="249" w:lineRule="auto"/>
        <w:ind w:left="565"/>
        <w:jc w:val="center"/>
        <w:rPr>
          <w:rFonts w:ascii="Arial" w:eastAsia="Arial" w:hAnsi="Arial" w:cs="Arial"/>
          <w:sz w:val="22"/>
          <w:szCs w:val="22"/>
        </w:rPr>
      </w:pPr>
    </w:p>
    <w:p w:rsidR="00FD1A95" w:rsidRDefault="00790A6F">
      <w:pPr>
        <w:spacing w:before="120" w:after="120"/>
        <w:ind w:left="575" w:hanging="10"/>
        <w:rPr>
          <w:rFonts w:ascii="Arial" w:eastAsia="Arial" w:hAnsi="Arial" w:cs="Arial"/>
          <w:color w:val="003399"/>
          <w:sz w:val="20"/>
          <w:szCs w:val="20"/>
        </w:rPr>
      </w:pPr>
      <w:r>
        <w:rPr>
          <w:rFonts w:ascii="Arial" w:eastAsia="Arial" w:hAnsi="Arial" w:cs="Arial"/>
          <w:color w:val="003399"/>
          <w:sz w:val="20"/>
          <w:szCs w:val="20"/>
        </w:rPr>
        <w:t>La présente procédure est formalisée en application des articles L2124-2 et R2124-2 du code de la commande publique.</w:t>
      </w:r>
    </w:p>
    <w:p w:rsidR="00FD1A95" w:rsidRDefault="00790A6F">
      <w:pPr>
        <w:spacing w:before="120" w:after="120"/>
        <w:ind w:left="575" w:hanging="10"/>
        <w:rPr>
          <w:rFonts w:ascii="Arial" w:eastAsia="Arial" w:hAnsi="Arial" w:cs="Arial"/>
          <w:color w:val="003399"/>
          <w:sz w:val="20"/>
          <w:szCs w:val="20"/>
        </w:rPr>
      </w:pPr>
      <w:r>
        <w:rPr>
          <w:rFonts w:ascii="Arial" w:eastAsia="Arial" w:hAnsi="Arial" w:cs="Arial"/>
          <w:color w:val="003399"/>
          <w:sz w:val="20"/>
          <w:szCs w:val="20"/>
        </w:rPr>
        <w:t xml:space="preserve">Le présent accord cadre est passé en application des articles R2162-1 et 4 du code de la commande publique. </w:t>
      </w:r>
    </w:p>
    <w:p w:rsidR="00FD1A95" w:rsidRDefault="00790A6F">
      <w:pPr>
        <w:spacing w:before="120" w:after="120"/>
        <w:ind w:left="575" w:hanging="10"/>
        <w:rPr>
          <w:rFonts w:ascii="Arial" w:eastAsia="Arial" w:hAnsi="Arial" w:cs="Arial"/>
          <w:color w:val="003399"/>
          <w:sz w:val="20"/>
          <w:szCs w:val="20"/>
        </w:rPr>
      </w:pPr>
      <w:r>
        <w:rPr>
          <w:rFonts w:ascii="Arial" w:eastAsia="Arial" w:hAnsi="Arial" w:cs="Arial"/>
          <w:color w:val="003399"/>
          <w:sz w:val="20"/>
          <w:szCs w:val="20"/>
        </w:rPr>
        <w:t>Son exécution est gérée par marchés subséquents en application des articles R2161-13 à 14 du code de la commande publique.</w:t>
      </w:r>
    </w:p>
    <w:p w:rsidR="00FD1A95" w:rsidRDefault="00FD1A95">
      <w:pPr>
        <w:spacing w:before="480"/>
        <w:ind w:left="575" w:hanging="10"/>
        <w:jc w:val="center"/>
        <w:rPr>
          <w:rFonts w:ascii="Arial" w:eastAsia="Arial" w:hAnsi="Arial" w:cs="Arial"/>
          <w:b/>
          <w:i/>
          <w:sz w:val="20"/>
          <w:szCs w:val="20"/>
        </w:rPr>
      </w:pPr>
    </w:p>
    <w:p w:rsidR="00FD1A95" w:rsidRDefault="00FD1A95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FD1A95" w:rsidRDefault="00FD1A95">
      <w:pPr>
        <w:jc w:val="center"/>
        <w:rPr>
          <w:rFonts w:ascii="Arial" w:eastAsia="Arial" w:hAnsi="Arial" w:cs="Arial"/>
        </w:rPr>
      </w:pPr>
    </w:p>
    <w:tbl>
      <w:tblPr>
        <w:tblStyle w:val="af6"/>
        <w:tblW w:w="9060" w:type="dxa"/>
        <w:tblInd w:w="-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58"/>
        <w:gridCol w:w="6002"/>
      </w:tblGrid>
      <w:tr w:rsidR="00FD1A95">
        <w:trPr>
          <w:trHeight w:val="653"/>
        </w:trPr>
        <w:tc>
          <w:tcPr>
            <w:tcW w:w="3058" w:type="dxa"/>
            <w:shd w:val="clear" w:color="auto" w:fill="002060"/>
            <w:vAlign w:val="center"/>
          </w:tcPr>
          <w:p w:rsidR="00FD1A95" w:rsidRDefault="00790A6F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NOM DE L’ENTREPRISE</w:t>
            </w:r>
          </w:p>
        </w:tc>
        <w:tc>
          <w:tcPr>
            <w:tcW w:w="6002" w:type="dxa"/>
            <w:vAlign w:val="center"/>
          </w:tcPr>
          <w:p w:rsidR="00FD1A95" w:rsidRDefault="00FD1A95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FD1A95" w:rsidRDefault="00FD1A95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FD1A95" w:rsidRDefault="00FD1A95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FD1A95" w:rsidRDefault="00FD1A95">
      <w:pPr>
        <w:spacing w:before="480"/>
        <w:ind w:left="575" w:hanging="10"/>
        <w:jc w:val="center"/>
        <w:rPr>
          <w:rFonts w:ascii="Arial" w:eastAsia="Arial" w:hAnsi="Arial" w:cs="Arial"/>
          <w:i/>
          <w:sz w:val="18"/>
          <w:szCs w:val="18"/>
          <w:highlight w:val="yellow"/>
        </w:rPr>
      </w:pPr>
    </w:p>
    <w:p w:rsidR="00FD1A95" w:rsidRDefault="00790A6F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La présente note méthodologique a pour objet de juger la valeur technique de l’offre du candidat.</w:t>
      </w:r>
    </w:p>
    <w:p w:rsidR="00FD1A95" w:rsidRDefault="00FD1A95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FD1A95" w:rsidRDefault="00790A6F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Il est complémentaire du mémoire technique. Le candidat doit indiquer, par item, les dispositions qu'il compte adopter en complément des conditions figur</w:t>
      </w:r>
      <w:r>
        <w:rPr>
          <w:rFonts w:ascii="Arial" w:eastAsia="Arial" w:hAnsi="Arial" w:cs="Arial"/>
          <w:sz w:val="22"/>
          <w:szCs w:val="22"/>
        </w:rPr>
        <w:t>ant au CCTP.</w:t>
      </w:r>
    </w:p>
    <w:p w:rsidR="00FD1A95" w:rsidRDefault="00FD1A95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FD1A95" w:rsidRDefault="00790A6F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Les renseignements indiqués dans le mémoire technique doivent être liés directement à l’accord-cadre et ne doivent pas être une simple énumération des moyens généraux de l’entreprise.</w:t>
      </w:r>
    </w:p>
    <w:p w:rsidR="00FD1A95" w:rsidRDefault="00FD1A95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FD1A95" w:rsidRDefault="00790A6F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FF0000"/>
          <w:sz w:val="22"/>
          <w:szCs w:val="22"/>
        </w:rPr>
        <w:t>Un mémoire technique doit obligatoirement être transmis p</w:t>
      </w:r>
      <w:r>
        <w:rPr>
          <w:rFonts w:ascii="Arial" w:eastAsia="Arial" w:hAnsi="Arial" w:cs="Arial"/>
          <w:b/>
          <w:color w:val="FF0000"/>
          <w:sz w:val="22"/>
          <w:szCs w:val="22"/>
        </w:rPr>
        <w:t>ar le candidat en plus du présent document complété sous peine d’irrégularité de l’offre</w:t>
      </w:r>
      <w:r>
        <w:rPr>
          <w:rFonts w:ascii="Arial" w:eastAsia="Arial" w:hAnsi="Arial" w:cs="Arial"/>
          <w:sz w:val="22"/>
          <w:szCs w:val="22"/>
        </w:rPr>
        <w:t>.</w:t>
      </w:r>
    </w:p>
    <w:p w:rsidR="00FD1A95" w:rsidRDefault="00FD1A95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FD1A95" w:rsidRDefault="00790A6F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Les différents éléments demandés sont à renseigner sur le présent document en le complétant par des documents annexes quand ils sont exigés. L’utilisation de ce cadr</w:t>
      </w:r>
      <w:r>
        <w:rPr>
          <w:rFonts w:ascii="Arial" w:eastAsia="Arial" w:hAnsi="Arial" w:cs="Arial"/>
          <w:sz w:val="22"/>
          <w:szCs w:val="22"/>
        </w:rPr>
        <w:t>e est obligatoire.</w:t>
      </w:r>
    </w:p>
    <w:p w:rsidR="00FD1A95" w:rsidRDefault="00790A6F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Il est toutefois accepté que le candidat indique les références précises du mémoire technique où se trouvent les éléments de réponses correspondant aux items.</w:t>
      </w:r>
    </w:p>
    <w:p w:rsidR="00FD1A95" w:rsidRDefault="00FD1A95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FD1A95" w:rsidRDefault="00790A6F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Si le candidat le souhaite, des documents complémentaires peuvent être joints</w:t>
      </w:r>
      <w:r>
        <w:rPr>
          <w:rFonts w:ascii="Arial" w:eastAsia="Arial" w:hAnsi="Arial" w:cs="Arial"/>
          <w:sz w:val="22"/>
          <w:szCs w:val="22"/>
        </w:rPr>
        <w:t xml:space="preserve"> (en rapport direct avec l’objet de l’accord-cadre).</w:t>
      </w:r>
    </w:p>
    <w:p w:rsidR="00FD1A95" w:rsidRDefault="00FD1A95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FD1A95" w:rsidRDefault="00790A6F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Il est de plus rappelé que la présente note méthodologique est une pièce contractuelle de l’accord-cadre ; à ce titre, les informations et dispositions renseignées dans le présent document engagent contractuellement le titulaire quant au respect des moyens</w:t>
      </w:r>
      <w:r>
        <w:rPr>
          <w:rFonts w:ascii="Arial" w:eastAsia="Arial" w:hAnsi="Arial" w:cs="Arial"/>
          <w:sz w:val="22"/>
          <w:szCs w:val="22"/>
        </w:rPr>
        <w:t xml:space="preserve"> mis en œuvre pour l’exécution de ses prestations.</w:t>
      </w:r>
    </w:p>
    <w:p w:rsidR="00FD1A95" w:rsidRDefault="00FD1A9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FD1A95" w:rsidRDefault="00790A6F">
      <w:pPr>
        <w:spacing w:after="160" w:line="259" w:lineRule="auto"/>
        <w:rPr>
          <w:rFonts w:ascii="Arial" w:eastAsia="Arial" w:hAnsi="Arial" w:cs="Arial"/>
          <w:b/>
          <w:sz w:val="22"/>
          <w:szCs w:val="22"/>
          <w:u w:val="single"/>
        </w:rPr>
      </w:pPr>
      <w:r>
        <w:br w:type="page"/>
      </w:r>
    </w:p>
    <w:p w:rsidR="00FD1A95" w:rsidRDefault="00FD1A95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Arial" w:eastAsia="Arial" w:hAnsi="Arial" w:cs="Arial"/>
          <w:color w:val="000000"/>
          <w:sz w:val="22"/>
          <w:szCs w:val="22"/>
        </w:rPr>
      </w:pPr>
    </w:p>
    <w:p w:rsidR="00E12D8F" w:rsidRDefault="00E12D8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line="259" w:lineRule="auto"/>
        <w:jc w:val="both"/>
        <w:rPr>
          <w:rFonts w:ascii="Arial" w:eastAsia="Arial" w:hAnsi="Arial" w:cs="Arial"/>
          <w:b/>
          <w:color w:val="002060"/>
          <w:sz w:val="28"/>
          <w:szCs w:val="28"/>
        </w:rPr>
      </w:pPr>
      <w:r>
        <w:rPr>
          <w:rFonts w:ascii="Arial" w:eastAsia="Arial" w:hAnsi="Arial" w:cs="Arial"/>
          <w:b/>
          <w:color w:val="002060"/>
          <w:sz w:val="28"/>
          <w:szCs w:val="28"/>
        </w:rPr>
        <w:t>OFFRE DE BASE (notée sur 100 points)</w:t>
      </w:r>
    </w:p>
    <w:p w:rsidR="00FD1A95" w:rsidRDefault="00790A6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line="259" w:lineRule="auto"/>
        <w:jc w:val="both"/>
        <w:rPr>
          <w:rFonts w:ascii="Arial" w:eastAsia="Arial" w:hAnsi="Arial" w:cs="Arial"/>
          <w:b/>
          <w:color w:val="002060"/>
          <w:sz w:val="28"/>
          <w:szCs w:val="28"/>
        </w:rPr>
      </w:pPr>
      <w:r>
        <w:rPr>
          <w:rFonts w:ascii="Arial" w:eastAsia="Arial" w:hAnsi="Arial" w:cs="Arial"/>
          <w:b/>
          <w:color w:val="002060"/>
          <w:sz w:val="28"/>
          <w:szCs w:val="28"/>
        </w:rPr>
        <w:t xml:space="preserve">Critère n°1 : Valeur technique (noté sur </w:t>
      </w:r>
      <w:r>
        <w:rPr>
          <w:rFonts w:ascii="Arial" w:eastAsia="Arial" w:hAnsi="Arial" w:cs="Arial"/>
          <w:b/>
          <w:color w:val="002060"/>
          <w:sz w:val="28"/>
          <w:szCs w:val="28"/>
        </w:rPr>
        <w:t>5</w:t>
      </w:r>
      <w:r>
        <w:rPr>
          <w:rFonts w:ascii="Arial" w:eastAsia="Arial" w:hAnsi="Arial" w:cs="Arial"/>
          <w:b/>
          <w:color w:val="002060"/>
          <w:sz w:val="28"/>
          <w:szCs w:val="28"/>
        </w:rPr>
        <w:t>0</w:t>
      </w:r>
      <w:r w:rsidR="00E12D8F">
        <w:rPr>
          <w:rFonts w:ascii="Arial" w:eastAsia="Arial" w:hAnsi="Arial" w:cs="Arial"/>
          <w:b/>
          <w:color w:val="002060"/>
          <w:sz w:val="28"/>
          <w:szCs w:val="28"/>
        </w:rPr>
        <w:t xml:space="preserve"> %</w:t>
      </w:r>
      <w:r>
        <w:rPr>
          <w:rFonts w:ascii="Arial" w:eastAsia="Arial" w:hAnsi="Arial" w:cs="Arial"/>
          <w:b/>
          <w:color w:val="002060"/>
          <w:sz w:val="28"/>
          <w:szCs w:val="28"/>
        </w:rPr>
        <w:t>)</w:t>
      </w:r>
    </w:p>
    <w:p w:rsidR="00FD1A95" w:rsidRDefault="00FD1A95">
      <w:pPr>
        <w:jc w:val="both"/>
        <w:rPr>
          <w:rFonts w:ascii="Arial" w:eastAsia="Arial" w:hAnsi="Arial" w:cs="Arial"/>
          <w:color w:val="002060"/>
          <w:sz w:val="22"/>
          <w:szCs w:val="22"/>
        </w:rPr>
      </w:pPr>
    </w:p>
    <w:p w:rsidR="00FD1A95" w:rsidRDefault="00FD1A95">
      <w:pPr>
        <w:pBdr>
          <w:top w:val="nil"/>
          <w:left w:val="nil"/>
          <w:bottom w:val="nil"/>
          <w:right w:val="nil"/>
          <w:between w:val="nil"/>
        </w:pBdr>
        <w:ind w:left="708"/>
        <w:jc w:val="both"/>
        <w:rPr>
          <w:rFonts w:ascii="Arial" w:eastAsia="Arial" w:hAnsi="Arial" w:cs="Arial"/>
          <w:color w:val="002060"/>
          <w:sz w:val="22"/>
          <w:szCs w:val="22"/>
        </w:rPr>
      </w:pPr>
    </w:p>
    <w:p w:rsidR="00FD1A95" w:rsidRDefault="00790A6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2060"/>
        </w:rPr>
      </w:pPr>
      <w:bookmarkStart w:id="1" w:name="_heading=h.30j0zll" w:colFirst="0" w:colLast="0"/>
      <w:bookmarkEnd w:id="1"/>
      <w:r>
        <w:rPr>
          <w:rFonts w:ascii="Arial" w:eastAsia="Arial" w:hAnsi="Arial" w:cs="Arial"/>
          <w:b/>
          <w:color w:val="002060"/>
        </w:rPr>
        <w:t xml:space="preserve">Adéquation entre la réponse technique du candidat et le besoin exprimé dans le cahier des charges </w:t>
      </w:r>
      <w:r>
        <w:rPr>
          <w:rFonts w:ascii="Arial" w:eastAsia="Arial" w:hAnsi="Arial" w:cs="Arial"/>
          <w:color w:val="002060"/>
        </w:rPr>
        <w:t xml:space="preserve">(max. de 20 %) </w:t>
      </w:r>
    </w:p>
    <w:p w:rsidR="00FD1A95" w:rsidRDefault="00FD1A95">
      <w:pPr>
        <w:pBdr>
          <w:top w:val="nil"/>
          <w:left w:val="nil"/>
          <w:bottom w:val="nil"/>
          <w:right w:val="nil"/>
          <w:between w:val="nil"/>
        </w:pBdr>
        <w:ind w:left="851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f7"/>
        <w:tblW w:w="9340" w:type="dxa"/>
        <w:tblInd w:w="1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5"/>
        <w:gridCol w:w="992"/>
        <w:gridCol w:w="3813"/>
      </w:tblGrid>
      <w:tr w:rsidR="00FD1A95">
        <w:tc>
          <w:tcPr>
            <w:tcW w:w="4535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D1A95" w:rsidRDefault="00790A6F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Sous-critères</w:t>
            </w:r>
          </w:p>
        </w:tc>
        <w:tc>
          <w:tcPr>
            <w:tcW w:w="992" w:type="dxa"/>
            <w:shd w:val="clear" w:color="auto" w:fill="002060"/>
            <w:vAlign w:val="center"/>
          </w:tcPr>
          <w:p w:rsidR="00FD1A95" w:rsidRDefault="00790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Note</w:t>
            </w:r>
          </w:p>
        </w:tc>
        <w:tc>
          <w:tcPr>
            <w:tcW w:w="3813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D1A95" w:rsidRDefault="00790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Réponse du candidat (</w:t>
            </w:r>
            <w:proofErr w:type="spellStart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ref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. pages du mémoire technique)</w:t>
            </w:r>
          </w:p>
        </w:tc>
      </w:tr>
      <w:tr w:rsidR="00FD1A95">
        <w:tc>
          <w:tcPr>
            <w:tcW w:w="453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1A95" w:rsidRPr="00E12D8F" w:rsidRDefault="00790A6F">
            <w:pPr>
              <w:keepLines/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 w:rsidRPr="00E12D8F">
              <w:rPr>
                <w:rFonts w:ascii="Arial" w:eastAsia="Arial" w:hAnsi="Arial" w:cs="Arial"/>
                <w:color w:val="000000"/>
                <w:sz w:val="20"/>
                <w:szCs w:val="20"/>
              </w:rPr>
              <w:t>Pertinence du CMS et de son paramétrage</w:t>
            </w:r>
          </w:p>
        </w:tc>
        <w:tc>
          <w:tcPr>
            <w:tcW w:w="992" w:type="dxa"/>
          </w:tcPr>
          <w:p w:rsidR="00FD1A95" w:rsidRDefault="00790A6F" w:rsidP="00E12D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Max. de </w:t>
            </w:r>
            <w:r w:rsidR="00E12D8F">
              <w:rPr>
                <w:rFonts w:ascii="Arial" w:eastAsia="Arial" w:hAnsi="Arial" w:cs="Arial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0 pts</w:t>
            </w:r>
          </w:p>
        </w:tc>
        <w:tc>
          <w:tcPr>
            <w:tcW w:w="3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1A95" w:rsidRDefault="00FD1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FD1A95">
        <w:tc>
          <w:tcPr>
            <w:tcW w:w="453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1A95" w:rsidRPr="00E12D8F" w:rsidRDefault="00790A6F">
            <w:pPr>
              <w:keepLines/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 w:rsidRPr="00E12D8F">
              <w:rPr>
                <w:rFonts w:ascii="Arial" w:eastAsia="Arial" w:hAnsi="Arial" w:cs="Arial"/>
                <w:color w:val="000000"/>
                <w:sz w:val="20"/>
                <w:szCs w:val="20"/>
              </w:rPr>
              <w:t>Traitement de l’ensemble des fonctionnalités souhaitées</w:t>
            </w:r>
          </w:p>
        </w:tc>
        <w:tc>
          <w:tcPr>
            <w:tcW w:w="992" w:type="dxa"/>
          </w:tcPr>
          <w:p w:rsidR="00FD1A95" w:rsidRDefault="00790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Max. de 60 pts</w:t>
            </w:r>
          </w:p>
        </w:tc>
        <w:tc>
          <w:tcPr>
            <w:tcW w:w="3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1A95" w:rsidRDefault="00FD1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FD1A95">
        <w:tc>
          <w:tcPr>
            <w:tcW w:w="453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1A95" w:rsidRPr="00E12D8F" w:rsidRDefault="00790A6F" w:rsidP="00E12D8F">
            <w:pPr>
              <w:keepLines/>
              <w:widowControl/>
              <w:numPr>
                <w:ilvl w:val="0"/>
                <w:numId w:val="1"/>
              </w:numPr>
              <w:spacing w:after="12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E12D8F">
              <w:rPr>
                <w:rFonts w:ascii="Arial" w:eastAsia="Arial" w:hAnsi="Arial" w:cs="Arial"/>
                <w:sz w:val="20"/>
                <w:szCs w:val="20"/>
              </w:rPr>
              <w:t>Dispositions prises pour assurer la sécurité des sites internet</w:t>
            </w:r>
          </w:p>
        </w:tc>
        <w:tc>
          <w:tcPr>
            <w:tcW w:w="992" w:type="dxa"/>
          </w:tcPr>
          <w:p w:rsidR="00FD1A95" w:rsidRDefault="00790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Max. de </w:t>
            </w:r>
            <w:r w:rsidR="00E12D8F">
              <w:rPr>
                <w:rFonts w:ascii="Arial" w:eastAsia="Arial" w:hAnsi="Arial" w:cs="Arial"/>
                <w:sz w:val="20"/>
                <w:szCs w:val="20"/>
              </w:rPr>
              <w:t>3</w:t>
            </w:r>
            <w:r>
              <w:rPr>
                <w:rFonts w:ascii="Arial" w:eastAsia="Arial" w:hAnsi="Arial" w:cs="Arial"/>
                <w:sz w:val="20"/>
                <w:szCs w:val="20"/>
              </w:rPr>
              <w:t>0 pts</w:t>
            </w:r>
          </w:p>
        </w:tc>
        <w:tc>
          <w:tcPr>
            <w:tcW w:w="3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1A95" w:rsidRDefault="00790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NB. Le candidat est aussi tenu de produire un document “plan d’assurance sécurité”, précisant la manière dont il compte répondre à l’ensemble des critères sécurité formulés. </w:t>
            </w:r>
          </w:p>
        </w:tc>
      </w:tr>
    </w:tbl>
    <w:p w:rsidR="00FD1A95" w:rsidRDefault="00FD1A95">
      <w:pPr>
        <w:pBdr>
          <w:top w:val="nil"/>
          <w:left w:val="nil"/>
          <w:bottom w:val="nil"/>
          <w:right w:val="nil"/>
          <w:between w:val="nil"/>
        </w:pBdr>
        <w:ind w:left="851"/>
        <w:jc w:val="both"/>
        <w:rPr>
          <w:rFonts w:ascii="Arial" w:eastAsia="Arial" w:hAnsi="Arial" w:cs="Arial"/>
          <w:sz w:val="28"/>
          <w:szCs w:val="28"/>
        </w:rPr>
      </w:pPr>
    </w:p>
    <w:p w:rsidR="00FD1A95" w:rsidRDefault="00FD1A95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FD1A95" w:rsidRDefault="00790A6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2060"/>
        </w:rPr>
      </w:pPr>
      <w:r>
        <w:rPr>
          <w:rFonts w:ascii="Arial" w:eastAsia="Arial" w:hAnsi="Arial" w:cs="Arial"/>
          <w:b/>
          <w:color w:val="002060"/>
        </w:rPr>
        <w:t xml:space="preserve">Qualité de la méthodologie proposée </w:t>
      </w:r>
      <w:r>
        <w:rPr>
          <w:rFonts w:ascii="Arial" w:eastAsia="Arial" w:hAnsi="Arial" w:cs="Arial"/>
          <w:color w:val="002060"/>
        </w:rPr>
        <w:t>(max. de 1</w:t>
      </w:r>
      <w:sdt>
        <w:sdtPr>
          <w:tag w:val="goog_rdk_17"/>
          <w:id w:val="759025748"/>
        </w:sdtPr>
        <w:sdtEndPr/>
        <w:sdtContent>
          <w:r>
            <w:rPr>
              <w:rFonts w:ascii="Arial" w:eastAsia="Arial" w:hAnsi="Arial" w:cs="Arial"/>
              <w:color w:val="002060"/>
            </w:rPr>
            <w:t>0</w:t>
          </w:r>
        </w:sdtContent>
      </w:sdt>
      <w:r>
        <w:rPr>
          <w:rFonts w:ascii="Arial" w:eastAsia="Arial" w:hAnsi="Arial" w:cs="Arial"/>
          <w:color w:val="002060"/>
        </w:rPr>
        <w:t xml:space="preserve"> %) </w:t>
      </w:r>
    </w:p>
    <w:p w:rsidR="00FD1A95" w:rsidRDefault="00FD1A95">
      <w:pPr>
        <w:ind w:left="851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f8"/>
        <w:tblW w:w="9120" w:type="dxa"/>
        <w:tblInd w:w="1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5"/>
        <w:gridCol w:w="992"/>
        <w:gridCol w:w="3593"/>
      </w:tblGrid>
      <w:tr w:rsidR="00FD1A95">
        <w:tc>
          <w:tcPr>
            <w:tcW w:w="4535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D1A95" w:rsidRDefault="00790A6F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Sous-critères</w:t>
            </w:r>
          </w:p>
        </w:tc>
        <w:tc>
          <w:tcPr>
            <w:tcW w:w="992" w:type="dxa"/>
            <w:shd w:val="clear" w:color="auto" w:fill="002060"/>
            <w:vAlign w:val="center"/>
          </w:tcPr>
          <w:p w:rsidR="00FD1A95" w:rsidRDefault="00790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Note</w:t>
            </w:r>
          </w:p>
        </w:tc>
        <w:tc>
          <w:tcPr>
            <w:tcW w:w="3593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D1A95" w:rsidRDefault="00790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Réponse du candidat (</w:t>
            </w:r>
            <w:proofErr w:type="spellStart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ref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. pages du mémoire technique)</w:t>
            </w:r>
          </w:p>
        </w:tc>
      </w:tr>
      <w:tr w:rsidR="00FD1A95">
        <w:tc>
          <w:tcPr>
            <w:tcW w:w="453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1A95" w:rsidRPr="00E12D8F" w:rsidRDefault="00790A6F">
            <w:pPr>
              <w:keepLines/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12D8F">
              <w:rPr>
                <w:rFonts w:ascii="Arial" w:eastAsia="Arial" w:hAnsi="Arial" w:cs="Arial"/>
                <w:color w:val="000000"/>
                <w:sz w:val="20"/>
                <w:szCs w:val="20"/>
              </w:rPr>
              <w:t>Précision, réalisme et adéquation du planning</w:t>
            </w:r>
          </w:p>
        </w:tc>
        <w:tc>
          <w:tcPr>
            <w:tcW w:w="992" w:type="dxa"/>
          </w:tcPr>
          <w:p w:rsidR="00FD1A95" w:rsidRDefault="00790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Max. de 30 pts</w:t>
            </w:r>
          </w:p>
        </w:tc>
        <w:tc>
          <w:tcPr>
            <w:tcW w:w="35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1A95" w:rsidRDefault="00FD1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FD1A95">
        <w:tc>
          <w:tcPr>
            <w:tcW w:w="453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1A95" w:rsidRPr="00E12D8F" w:rsidRDefault="00790A6F">
            <w:pPr>
              <w:keepLines/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12D8F">
              <w:rPr>
                <w:rFonts w:ascii="Arial" w:eastAsia="Arial" w:hAnsi="Arial" w:cs="Arial"/>
                <w:color w:val="000000"/>
                <w:sz w:val="20"/>
                <w:szCs w:val="20"/>
              </w:rPr>
              <w:t>Méthodologie de conception du webdesign</w:t>
            </w:r>
          </w:p>
        </w:tc>
        <w:tc>
          <w:tcPr>
            <w:tcW w:w="992" w:type="dxa"/>
          </w:tcPr>
          <w:p w:rsidR="00FD1A95" w:rsidRDefault="00790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Max. de 50  pts</w:t>
            </w:r>
          </w:p>
        </w:tc>
        <w:tc>
          <w:tcPr>
            <w:tcW w:w="35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1A95" w:rsidRDefault="00FD1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FD1A95">
        <w:tc>
          <w:tcPr>
            <w:tcW w:w="453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1A95" w:rsidRPr="00E12D8F" w:rsidRDefault="00790A6F">
            <w:pPr>
              <w:keepLines/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12D8F">
              <w:rPr>
                <w:rFonts w:ascii="Arial" w:eastAsia="Arial" w:hAnsi="Arial" w:cs="Arial"/>
                <w:color w:val="000000"/>
                <w:sz w:val="20"/>
                <w:szCs w:val="20"/>
              </w:rPr>
              <w:t>Présence sur site aux étapes clef du projet</w:t>
            </w:r>
          </w:p>
        </w:tc>
        <w:tc>
          <w:tcPr>
            <w:tcW w:w="992" w:type="dxa"/>
          </w:tcPr>
          <w:p w:rsidR="00FD1A95" w:rsidRDefault="00790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Max. de 20  pts</w:t>
            </w:r>
          </w:p>
        </w:tc>
        <w:tc>
          <w:tcPr>
            <w:tcW w:w="35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1A95" w:rsidRDefault="00FD1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FD1A95" w:rsidRDefault="00FD1A95">
      <w:pPr>
        <w:rPr>
          <w:rFonts w:ascii="Arial" w:eastAsia="Arial" w:hAnsi="Arial" w:cs="Arial"/>
        </w:rPr>
      </w:pPr>
    </w:p>
    <w:p w:rsidR="00FD1A95" w:rsidRDefault="00FD1A95">
      <w:pPr>
        <w:rPr>
          <w:rFonts w:ascii="Arial" w:eastAsia="Arial" w:hAnsi="Arial" w:cs="Arial"/>
          <w:b/>
        </w:rPr>
      </w:pPr>
    </w:p>
    <w:p w:rsidR="00FD1A95" w:rsidRDefault="00790A6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2060"/>
        </w:rPr>
      </w:pPr>
      <w:r>
        <w:rPr>
          <w:rFonts w:ascii="Arial" w:eastAsia="Arial" w:hAnsi="Arial" w:cs="Arial"/>
          <w:b/>
          <w:color w:val="002060"/>
          <w:sz w:val="22"/>
          <w:szCs w:val="22"/>
        </w:rPr>
        <w:t>Expérience avérée du candidat dans la réalisation de prestations similaires, pour des acteurs de l’enseignement supérieur et de la recherche, voire des universités</w:t>
      </w:r>
      <w:r>
        <w:rPr>
          <w:rFonts w:ascii="Arial" w:eastAsia="Arial" w:hAnsi="Arial" w:cs="Arial"/>
          <w:b/>
          <w:color w:val="002060"/>
        </w:rPr>
        <w:t xml:space="preserve"> </w:t>
      </w:r>
      <w:r>
        <w:rPr>
          <w:rFonts w:ascii="Arial" w:eastAsia="Arial" w:hAnsi="Arial" w:cs="Arial"/>
          <w:color w:val="002060"/>
        </w:rPr>
        <w:t xml:space="preserve">(max. de 10 %) </w:t>
      </w:r>
    </w:p>
    <w:p w:rsidR="00FD1A95" w:rsidRDefault="00FD1A95">
      <w:pPr>
        <w:ind w:left="851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f9"/>
        <w:tblW w:w="9120" w:type="dxa"/>
        <w:tblInd w:w="1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5"/>
        <w:gridCol w:w="992"/>
        <w:gridCol w:w="3593"/>
      </w:tblGrid>
      <w:tr w:rsidR="00FD1A95">
        <w:tc>
          <w:tcPr>
            <w:tcW w:w="4535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D1A95" w:rsidRDefault="00790A6F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Sous-critères</w:t>
            </w:r>
          </w:p>
        </w:tc>
        <w:tc>
          <w:tcPr>
            <w:tcW w:w="992" w:type="dxa"/>
            <w:shd w:val="clear" w:color="auto" w:fill="002060"/>
            <w:vAlign w:val="center"/>
          </w:tcPr>
          <w:p w:rsidR="00FD1A95" w:rsidRDefault="00790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Note</w:t>
            </w:r>
          </w:p>
        </w:tc>
        <w:tc>
          <w:tcPr>
            <w:tcW w:w="3593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D1A95" w:rsidRDefault="00790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Réponse du candidat (</w:t>
            </w:r>
            <w:proofErr w:type="spellStart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ref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. pages du mémoire technique)</w:t>
            </w:r>
          </w:p>
        </w:tc>
      </w:tr>
      <w:tr w:rsidR="00FD1A95">
        <w:tc>
          <w:tcPr>
            <w:tcW w:w="453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1A95" w:rsidRPr="00E12D8F" w:rsidRDefault="00790A6F">
            <w:pPr>
              <w:keepLines/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12D8F">
              <w:rPr>
                <w:rFonts w:ascii="Arial" w:eastAsia="Arial" w:hAnsi="Arial" w:cs="Arial"/>
                <w:color w:val="000000"/>
                <w:sz w:val="20"/>
                <w:szCs w:val="20"/>
              </w:rPr>
              <w:t>Réalisation effective de projet dans des univers approchants, permettant d’assurer une bonne compréhension des enjeux</w:t>
            </w:r>
          </w:p>
        </w:tc>
        <w:tc>
          <w:tcPr>
            <w:tcW w:w="992" w:type="dxa"/>
          </w:tcPr>
          <w:p w:rsidR="00FD1A95" w:rsidRDefault="00790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Max. de 100 pts</w:t>
            </w:r>
          </w:p>
        </w:tc>
        <w:tc>
          <w:tcPr>
            <w:tcW w:w="35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1A95" w:rsidRDefault="00FD1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FD1A95" w:rsidRDefault="00FD1A95">
      <w:pPr>
        <w:rPr>
          <w:rFonts w:ascii="Arial" w:eastAsia="Arial" w:hAnsi="Arial" w:cs="Arial"/>
          <w:b/>
        </w:rPr>
      </w:pPr>
    </w:p>
    <w:p w:rsidR="00FD1A95" w:rsidRDefault="00FD1A95">
      <w:pPr>
        <w:rPr>
          <w:rFonts w:ascii="Arial" w:eastAsia="Arial" w:hAnsi="Arial" w:cs="Arial"/>
          <w:b/>
        </w:rPr>
      </w:pPr>
    </w:p>
    <w:p w:rsidR="00FD1A95" w:rsidRDefault="00FD1A95">
      <w:pPr>
        <w:rPr>
          <w:rFonts w:ascii="Arial" w:eastAsia="Arial" w:hAnsi="Arial" w:cs="Arial"/>
          <w:b/>
        </w:rPr>
      </w:pPr>
    </w:p>
    <w:p w:rsidR="00FD1A95" w:rsidRDefault="00FD1A95">
      <w:pPr>
        <w:rPr>
          <w:rFonts w:ascii="Arial" w:eastAsia="Arial" w:hAnsi="Arial" w:cs="Arial"/>
          <w:b/>
        </w:rPr>
      </w:pPr>
    </w:p>
    <w:p w:rsidR="00FD1A95" w:rsidRDefault="00FD1A95">
      <w:pPr>
        <w:rPr>
          <w:rFonts w:ascii="Arial" w:eastAsia="Arial" w:hAnsi="Arial" w:cs="Arial"/>
          <w:b/>
        </w:rPr>
      </w:pPr>
    </w:p>
    <w:p w:rsidR="00FD1A95" w:rsidRDefault="00790A6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2060"/>
        </w:rPr>
      </w:pPr>
      <w:r>
        <w:rPr>
          <w:rFonts w:ascii="Arial" w:eastAsia="Arial" w:hAnsi="Arial" w:cs="Arial"/>
          <w:b/>
          <w:color w:val="002060"/>
        </w:rPr>
        <w:t xml:space="preserve">Qualité de l’équipe mobilisée </w:t>
      </w:r>
      <w:r>
        <w:rPr>
          <w:rFonts w:ascii="Arial" w:eastAsia="Arial" w:hAnsi="Arial" w:cs="Arial"/>
          <w:color w:val="002060"/>
        </w:rPr>
        <w:t>(max. de 1</w:t>
      </w:r>
      <w:r>
        <w:rPr>
          <w:rFonts w:ascii="Arial" w:eastAsia="Arial" w:hAnsi="Arial" w:cs="Arial"/>
          <w:color w:val="002060"/>
        </w:rPr>
        <w:t>0</w:t>
      </w:r>
      <w:r>
        <w:rPr>
          <w:rFonts w:ascii="Arial" w:eastAsia="Arial" w:hAnsi="Arial" w:cs="Arial"/>
          <w:color w:val="002060"/>
        </w:rPr>
        <w:t xml:space="preserve"> %) </w:t>
      </w:r>
    </w:p>
    <w:p w:rsidR="00FD1A95" w:rsidRDefault="00FD1A95">
      <w:pPr>
        <w:ind w:left="851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fa"/>
        <w:tblW w:w="9120" w:type="dxa"/>
        <w:tblInd w:w="1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5"/>
        <w:gridCol w:w="992"/>
        <w:gridCol w:w="3593"/>
      </w:tblGrid>
      <w:tr w:rsidR="00FD1A95">
        <w:tc>
          <w:tcPr>
            <w:tcW w:w="4535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D1A95" w:rsidRDefault="00790A6F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Sous-critères</w:t>
            </w:r>
          </w:p>
        </w:tc>
        <w:tc>
          <w:tcPr>
            <w:tcW w:w="992" w:type="dxa"/>
            <w:shd w:val="clear" w:color="auto" w:fill="002060"/>
            <w:vAlign w:val="center"/>
          </w:tcPr>
          <w:p w:rsidR="00FD1A95" w:rsidRDefault="00790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Note</w:t>
            </w:r>
          </w:p>
        </w:tc>
        <w:tc>
          <w:tcPr>
            <w:tcW w:w="3593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D1A95" w:rsidRDefault="00790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Réponse du candidat (</w:t>
            </w:r>
            <w:proofErr w:type="spellStart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ref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. pages du mémoire technique)</w:t>
            </w:r>
          </w:p>
        </w:tc>
      </w:tr>
      <w:tr w:rsidR="00FD1A95" w:rsidTr="00E12D8F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1A95" w:rsidRPr="00E12D8F" w:rsidRDefault="00790A6F">
            <w:pPr>
              <w:keepLines/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12D8F">
              <w:rPr>
                <w:rFonts w:ascii="Arial" w:eastAsia="Arial" w:hAnsi="Arial" w:cs="Arial"/>
                <w:color w:val="000000"/>
                <w:sz w:val="20"/>
                <w:szCs w:val="20"/>
              </w:rPr>
              <w:t>Nombre de professionnels effectivement mobilisés sur la mission</w:t>
            </w:r>
          </w:p>
        </w:tc>
        <w:tc>
          <w:tcPr>
            <w:tcW w:w="992" w:type="dxa"/>
          </w:tcPr>
          <w:p w:rsidR="00FD1A95" w:rsidRDefault="00790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Max. de 20 pts</w:t>
            </w:r>
          </w:p>
        </w:tc>
        <w:tc>
          <w:tcPr>
            <w:tcW w:w="35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1A95" w:rsidRDefault="00FD1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FD1A95" w:rsidTr="00E12D8F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1A95" w:rsidRPr="00E12D8F" w:rsidRDefault="00790A6F">
            <w:pPr>
              <w:keepLines/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12D8F">
              <w:rPr>
                <w:rFonts w:ascii="Arial" w:eastAsia="Arial" w:hAnsi="Arial" w:cs="Arial"/>
                <w:color w:val="000000"/>
                <w:sz w:val="20"/>
                <w:szCs w:val="20"/>
              </w:rPr>
              <w:t>Adéquation entre les profils proposés et les besoins de la mission</w:t>
            </w:r>
          </w:p>
        </w:tc>
        <w:tc>
          <w:tcPr>
            <w:tcW w:w="992" w:type="dxa"/>
          </w:tcPr>
          <w:p w:rsidR="00FD1A95" w:rsidRDefault="00790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Max. de 20  pts</w:t>
            </w:r>
          </w:p>
        </w:tc>
        <w:tc>
          <w:tcPr>
            <w:tcW w:w="35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1A95" w:rsidRDefault="00FD1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FD1A95" w:rsidTr="00E12D8F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1A95" w:rsidRPr="00E12D8F" w:rsidRDefault="00790A6F">
            <w:pPr>
              <w:keepLines/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12D8F">
              <w:rPr>
                <w:rFonts w:ascii="Arial" w:eastAsia="Arial" w:hAnsi="Arial" w:cs="Arial"/>
                <w:color w:val="000000"/>
                <w:sz w:val="20"/>
                <w:szCs w:val="20"/>
              </w:rPr>
              <w:t>Nombre d’années d’expérience de l’équipe, degré de séniorité des différents profils et notamment du chef de projet</w:t>
            </w:r>
          </w:p>
        </w:tc>
        <w:tc>
          <w:tcPr>
            <w:tcW w:w="992" w:type="dxa"/>
          </w:tcPr>
          <w:p w:rsidR="00FD1A95" w:rsidRDefault="00790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Max. de 20  pts</w:t>
            </w:r>
          </w:p>
        </w:tc>
        <w:tc>
          <w:tcPr>
            <w:tcW w:w="35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1A95" w:rsidRDefault="00FD1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FD1A95" w:rsidTr="00E12D8F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1A95" w:rsidRPr="00E12D8F" w:rsidRDefault="00790A6F">
            <w:pPr>
              <w:keepLines/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12D8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Qualification de l’équipe, formation en matière d’accessibilité, de numérique responsable, de sécurité, de qualité web, de méthodologie projet, </w:t>
            </w:r>
            <w:proofErr w:type="spellStart"/>
            <w:r w:rsidRPr="00E12D8F">
              <w:rPr>
                <w:rFonts w:ascii="Arial" w:eastAsia="Arial" w:hAnsi="Arial" w:cs="Arial"/>
                <w:color w:val="000000"/>
                <w:sz w:val="20"/>
                <w:szCs w:val="20"/>
              </w:rPr>
              <w:t>etc</w:t>
            </w:r>
            <w:proofErr w:type="spellEnd"/>
          </w:p>
        </w:tc>
        <w:tc>
          <w:tcPr>
            <w:tcW w:w="992" w:type="dxa"/>
          </w:tcPr>
          <w:p w:rsidR="00FD1A95" w:rsidRDefault="00790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bookmarkStart w:id="2" w:name="_heading=h.1fob9te" w:colFirst="0" w:colLast="0"/>
            <w:bookmarkEnd w:id="2"/>
            <w:r>
              <w:rPr>
                <w:rFonts w:ascii="Arial" w:eastAsia="Arial" w:hAnsi="Arial" w:cs="Arial"/>
                <w:sz w:val="20"/>
                <w:szCs w:val="20"/>
              </w:rPr>
              <w:t>Max. de 40  pts</w:t>
            </w:r>
          </w:p>
        </w:tc>
        <w:tc>
          <w:tcPr>
            <w:tcW w:w="35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1A95" w:rsidRDefault="00FD1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sdt>
      <w:sdtPr>
        <w:tag w:val="goog_rdk_23"/>
        <w:id w:val="591895631"/>
      </w:sdtPr>
      <w:sdtEndPr/>
      <w:sdtContent>
        <w:p w:rsidR="00FD1A95" w:rsidRDefault="00790A6F">
          <w:pPr>
            <w:rPr>
              <w:rFonts w:ascii="Arial" w:eastAsia="Arial" w:hAnsi="Arial" w:cs="Arial"/>
              <w:sz w:val="22"/>
              <w:szCs w:val="22"/>
            </w:rPr>
          </w:pPr>
          <w:sdt>
            <w:sdtPr>
              <w:tag w:val="goog_rdk_22"/>
              <w:id w:val="1600600387"/>
            </w:sdtPr>
            <w:sdtEndPr/>
            <w:sdtContent/>
          </w:sdt>
        </w:p>
      </w:sdtContent>
    </w:sdt>
    <w:p w:rsidR="00FD1A95" w:rsidRDefault="00FD1A95">
      <w:pPr>
        <w:rPr>
          <w:rFonts w:ascii="Arial" w:eastAsia="Arial" w:hAnsi="Arial" w:cs="Arial"/>
          <w:b/>
        </w:rPr>
      </w:pPr>
    </w:p>
    <w:sdt>
      <w:sdtPr>
        <w:tag w:val="goog_rdk_26"/>
        <w:id w:val="1446960707"/>
      </w:sdtPr>
      <w:sdtEndPr/>
      <w:sdtContent>
        <w:p w:rsidR="00FD1A95" w:rsidRDefault="00790A6F">
          <w:pPr>
            <w:jc w:val="both"/>
            <w:rPr>
              <w:rFonts w:ascii="Arial" w:eastAsia="Arial" w:hAnsi="Arial" w:cs="Arial"/>
              <w:b/>
            </w:rPr>
          </w:pPr>
          <w:sdt>
            <w:sdtPr>
              <w:tag w:val="goog_rdk_25"/>
              <w:id w:val="-626234443"/>
            </w:sdtPr>
            <w:sdtEndPr/>
            <w:sdtContent>
              <w:r>
                <w:rPr>
                  <w:rFonts w:ascii="Arial" w:eastAsia="Arial" w:hAnsi="Arial" w:cs="Arial"/>
                  <w:b/>
                </w:rPr>
                <w:t xml:space="preserve">Action en faveur du développement durable et de la responsabilité sociale </w:t>
              </w:r>
              <w:r>
                <w:rPr>
                  <w:rFonts w:ascii="Arial" w:eastAsia="Arial" w:hAnsi="Arial" w:cs="Arial"/>
                  <w:b/>
                </w:rPr>
                <w:t xml:space="preserve">(max. de 10 %) </w:t>
              </w:r>
            </w:sdtContent>
          </w:sdt>
        </w:p>
      </w:sdtContent>
    </w:sdt>
    <w:sdt>
      <w:sdtPr>
        <w:tag w:val="goog_rdk_28"/>
        <w:id w:val="-713046382"/>
      </w:sdtPr>
      <w:sdtEndPr/>
      <w:sdtContent>
        <w:p w:rsidR="00FD1A95" w:rsidRDefault="00790A6F">
          <w:pPr>
            <w:ind w:left="851"/>
            <w:jc w:val="both"/>
            <w:rPr>
              <w:rFonts w:ascii="Arial" w:eastAsia="Arial" w:hAnsi="Arial" w:cs="Arial"/>
              <w:b/>
            </w:rPr>
          </w:pPr>
          <w:sdt>
            <w:sdtPr>
              <w:tag w:val="goog_rdk_27"/>
              <w:id w:val="678319051"/>
            </w:sdtPr>
            <w:sdtEndPr/>
            <w:sdtContent/>
          </w:sdt>
        </w:p>
      </w:sdtContent>
    </w:sdt>
    <w:tbl>
      <w:tblPr>
        <w:tblStyle w:val="afb"/>
        <w:tblW w:w="9120" w:type="dxa"/>
        <w:tblInd w:w="1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5"/>
        <w:gridCol w:w="992"/>
        <w:gridCol w:w="3593"/>
      </w:tblGrid>
      <w:tr w:rsidR="00FD1A95">
        <w:tc>
          <w:tcPr>
            <w:tcW w:w="4535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D1A95" w:rsidRDefault="00790A6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Sous-critères</w:t>
            </w:r>
          </w:p>
        </w:tc>
        <w:tc>
          <w:tcPr>
            <w:tcW w:w="992" w:type="dxa"/>
            <w:shd w:val="clear" w:color="auto" w:fill="002060"/>
            <w:vAlign w:val="center"/>
          </w:tcPr>
          <w:p w:rsidR="00FD1A95" w:rsidRDefault="00790A6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Note</w:t>
            </w:r>
          </w:p>
        </w:tc>
        <w:tc>
          <w:tcPr>
            <w:tcW w:w="3593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D1A95" w:rsidRDefault="00790A6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Réponse du candidat (</w:t>
            </w:r>
            <w:proofErr w:type="spellStart"/>
            <w:r>
              <w:rPr>
                <w:rFonts w:ascii="Arial" w:eastAsia="Arial" w:hAnsi="Arial" w:cs="Arial"/>
                <w:b/>
              </w:rPr>
              <w:t>ref</w:t>
            </w:r>
            <w:proofErr w:type="spellEnd"/>
            <w:r>
              <w:rPr>
                <w:rFonts w:ascii="Arial" w:eastAsia="Arial" w:hAnsi="Arial" w:cs="Arial"/>
                <w:b/>
              </w:rPr>
              <w:t>. pages du mémoire technique)</w:t>
            </w:r>
          </w:p>
        </w:tc>
      </w:tr>
      <w:tr w:rsidR="00FD1A95" w:rsidTr="00E12D8F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1A95" w:rsidRPr="00E12D8F" w:rsidRDefault="00790A6F">
            <w:pPr>
              <w:widowControl/>
              <w:numPr>
                <w:ilvl w:val="0"/>
                <w:numId w:val="1"/>
              </w:numPr>
              <w:spacing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12D8F">
              <w:rPr>
                <w:rFonts w:ascii="Arial" w:eastAsia="Arial" w:hAnsi="Arial" w:cs="Arial"/>
                <w:color w:val="000000"/>
                <w:sz w:val="20"/>
                <w:szCs w:val="20"/>
              </w:rPr>
              <w:t>Intégration effective et mesurable des enjeux d’</w:t>
            </w:r>
            <w:proofErr w:type="spellStart"/>
            <w:r w:rsidRPr="00E12D8F">
              <w:rPr>
                <w:rFonts w:ascii="Arial" w:eastAsia="Arial" w:hAnsi="Arial" w:cs="Arial"/>
                <w:color w:val="000000"/>
                <w:sz w:val="20"/>
                <w:szCs w:val="20"/>
              </w:rPr>
              <w:t>éco-conception</w:t>
            </w:r>
            <w:proofErr w:type="spellEnd"/>
            <w:r w:rsidRPr="00E12D8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d’accessibilité et de numérique responsable dans les choix techniques et la méthodologie projet </w:t>
            </w:r>
          </w:p>
        </w:tc>
        <w:tc>
          <w:tcPr>
            <w:tcW w:w="992" w:type="dxa"/>
          </w:tcPr>
          <w:p w:rsidR="00FD1A95" w:rsidRPr="00E12D8F" w:rsidRDefault="00790A6F">
            <w:pPr>
              <w:rPr>
                <w:rFonts w:ascii="Arial" w:eastAsia="Arial" w:hAnsi="Arial" w:cs="Arial"/>
              </w:rPr>
            </w:pPr>
            <w:r w:rsidRPr="00E12D8F">
              <w:rPr>
                <w:rFonts w:ascii="Arial" w:eastAsia="Arial" w:hAnsi="Arial" w:cs="Arial"/>
                <w:sz w:val="20"/>
                <w:szCs w:val="20"/>
              </w:rPr>
              <w:t>Max. de 50 pts</w:t>
            </w:r>
          </w:p>
        </w:tc>
        <w:tc>
          <w:tcPr>
            <w:tcW w:w="35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1A95" w:rsidRDefault="00FD1A95">
            <w:pPr>
              <w:rPr>
                <w:rFonts w:ascii="Arial" w:eastAsia="Arial" w:hAnsi="Arial" w:cs="Arial"/>
                <w:b/>
              </w:rPr>
            </w:pPr>
          </w:p>
        </w:tc>
      </w:tr>
      <w:tr w:rsidR="00FD1A95" w:rsidTr="00E12D8F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1A95" w:rsidRPr="00E12D8F" w:rsidRDefault="00790A6F">
            <w:pPr>
              <w:widowControl/>
              <w:numPr>
                <w:ilvl w:val="0"/>
                <w:numId w:val="1"/>
              </w:numPr>
              <w:spacing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12D8F">
              <w:rPr>
                <w:rFonts w:ascii="Arial" w:eastAsia="Arial" w:hAnsi="Arial" w:cs="Arial"/>
                <w:color w:val="000000"/>
                <w:sz w:val="20"/>
                <w:szCs w:val="20"/>
              </w:rPr>
              <w:t>Actions mises en œuvre par l’entreprise en matière de responsabilité sociale et de limitation de son empreinte carbone</w:t>
            </w:r>
          </w:p>
        </w:tc>
        <w:tc>
          <w:tcPr>
            <w:tcW w:w="992" w:type="dxa"/>
          </w:tcPr>
          <w:p w:rsidR="00FD1A95" w:rsidRPr="00E12D8F" w:rsidRDefault="00790A6F">
            <w:pPr>
              <w:rPr>
                <w:rFonts w:ascii="Arial" w:eastAsia="Arial" w:hAnsi="Arial" w:cs="Arial"/>
              </w:rPr>
            </w:pPr>
            <w:r w:rsidRPr="00E12D8F">
              <w:rPr>
                <w:rFonts w:ascii="Arial" w:eastAsia="Arial" w:hAnsi="Arial" w:cs="Arial"/>
                <w:sz w:val="20"/>
                <w:szCs w:val="20"/>
              </w:rPr>
              <w:t>Max. de 50  pts</w:t>
            </w:r>
          </w:p>
        </w:tc>
        <w:tc>
          <w:tcPr>
            <w:tcW w:w="35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1A95" w:rsidRDefault="00FD1A95">
            <w:pPr>
              <w:rPr>
                <w:rFonts w:ascii="Arial" w:eastAsia="Arial" w:hAnsi="Arial" w:cs="Arial"/>
                <w:b/>
              </w:rPr>
            </w:pPr>
          </w:p>
        </w:tc>
      </w:tr>
    </w:tbl>
    <w:p w:rsidR="00FD1A95" w:rsidRDefault="00FD1A95">
      <w:pPr>
        <w:rPr>
          <w:rFonts w:ascii="Arial" w:eastAsia="Arial" w:hAnsi="Arial" w:cs="Arial"/>
          <w:b/>
        </w:rPr>
      </w:pPr>
    </w:p>
    <w:p w:rsidR="00E12D8F" w:rsidRDefault="00E12D8F">
      <w:pPr>
        <w:rPr>
          <w:rFonts w:ascii="Arial" w:eastAsia="Arial" w:hAnsi="Arial" w:cs="Arial"/>
          <w:b/>
        </w:rPr>
      </w:pPr>
    </w:p>
    <w:p w:rsidR="00E12D8F" w:rsidRDefault="00E12D8F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  <w:bookmarkStart w:id="3" w:name="_GoBack"/>
      <w:bookmarkEnd w:id="3"/>
    </w:p>
    <w:p w:rsidR="00E12D8F" w:rsidRPr="00E12D8F" w:rsidRDefault="00E12D8F" w:rsidP="00E12D8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line="259" w:lineRule="auto"/>
        <w:jc w:val="both"/>
        <w:rPr>
          <w:rFonts w:ascii="Arial" w:eastAsia="Arial" w:hAnsi="Arial" w:cs="Arial"/>
          <w:b/>
          <w:color w:val="002060"/>
          <w:sz w:val="28"/>
          <w:szCs w:val="28"/>
        </w:rPr>
      </w:pPr>
      <w:r w:rsidRPr="00E12D8F">
        <w:rPr>
          <w:rFonts w:ascii="Arial" w:eastAsia="Arial" w:hAnsi="Arial" w:cs="Arial"/>
          <w:b/>
          <w:color w:val="002060"/>
          <w:sz w:val="28"/>
          <w:szCs w:val="28"/>
        </w:rPr>
        <w:t>HEBERGEMENT ET MAINTENANCE (variante) -  noté sur 25 points :</w:t>
      </w:r>
    </w:p>
    <w:p w:rsidR="00E12D8F" w:rsidRDefault="00E12D8F">
      <w:pPr>
        <w:rPr>
          <w:rFonts w:ascii="Arial" w:eastAsia="Arial" w:hAnsi="Arial" w:cs="Arial"/>
          <w:b/>
        </w:rPr>
      </w:pPr>
    </w:p>
    <w:p w:rsidR="00E12D8F" w:rsidRDefault="00E12D8F">
      <w:pPr>
        <w:rPr>
          <w:rFonts w:ascii="Arial" w:eastAsia="Arial" w:hAnsi="Arial" w:cs="Arial"/>
          <w:b/>
        </w:rPr>
      </w:pPr>
    </w:p>
    <w:p w:rsidR="00E12D8F" w:rsidRPr="00E12D8F" w:rsidRDefault="00E12D8F">
      <w:pPr>
        <w:rPr>
          <w:rFonts w:ascii="Arial" w:eastAsia="Arial" w:hAnsi="Arial" w:cs="Arial"/>
          <w:b/>
          <w:color w:val="002060"/>
        </w:rPr>
      </w:pPr>
      <w:r w:rsidRPr="00E12D8F">
        <w:rPr>
          <w:rFonts w:ascii="Arial" w:eastAsia="Arial" w:hAnsi="Arial" w:cs="Arial"/>
          <w:b/>
          <w:color w:val="002060"/>
        </w:rPr>
        <w:t>Critère 1 : Valeur Technique</w:t>
      </w:r>
      <w:r>
        <w:rPr>
          <w:rFonts w:ascii="Arial" w:eastAsia="Arial" w:hAnsi="Arial" w:cs="Arial"/>
          <w:b/>
          <w:color w:val="002060"/>
        </w:rPr>
        <w:t xml:space="preserve"> (max </w:t>
      </w:r>
      <w:r w:rsidR="00790A6F">
        <w:rPr>
          <w:rFonts w:ascii="Arial" w:eastAsia="Arial" w:hAnsi="Arial" w:cs="Arial"/>
          <w:b/>
          <w:color w:val="002060"/>
        </w:rPr>
        <w:t xml:space="preserve">de </w:t>
      </w:r>
      <w:r>
        <w:rPr>
          <w:rFonts w:ascii="Arial" w:eastAsia="Arial" w:hAnsi="Arial" w:cs="Arial"/>
          <w:b/>
          <w:color w:val="002060"/>
        </w:rPr>
        <w:t>70</w:t>
      </w:r>
      <w:r w:rsidR="00790A6F">
        <w:rPr>
          <w:rFonts w:ascii="Arial" w:eastAsia="Arial" w:hAnsi="Arial" w:cs="Arial"/>
          <w:b/>
          <w:color w:val="002060"/>
        </w:rPr>
        <w:t xml:space="preserve"> %)</w:t>
      </w:r>
    </w:p>
    <w:p w:rsidR="00E12D8F" w:rsidRDefault="00E12D8F">
      <w:pPr>
        <w:rPr>
          <w:rFonts w:ascii="Arial" w:eastAsia="Arial" w:hAnsi="Arial" w:cs="Arial"/>
          <w:b/>
        </w:rPr>
      </w:pPr>
    </w:p>
    <w:tbl>
      <w:tblPr>
        <w:tblStyle w:val="afb"/>
        <w:tblW w:w="9305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720"/>
        <w:gridCol w:w="992"/>
        <w:gridCol w:w="3593"/>
      </w:tblGrid>
      <w:tr w:rsidR="00E12D8F" w:rsidTr="00790A6F">
        <w:tc>
          <w:tcPr>
            <w:tcW w:w="4720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12D8F" w:rsidRPr="00790A6F" w:rsidRDefault="00E12D8F" w:rsidP="00790A6F">
            <w:pPr>
              <w:numPr>
                <w:ilvl w:val="0"/>
                <w:numId w:val="1"/>
              </w:numPr>
              <w:spacing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90A6F">
              <w:rPr>
                <w:rFonts w:ascii="Arial" w:eastAsia="Arial" w:hAnsi="Arial" w:cs="Arial"/>
                <w:color w:val="000000"/>
                <w:sz w:val="20"/>
                <w:szCs w:val="20"/>
              </w:rPr>
              <w:t>Sous-critères</w:t>
            </w:r>
          </w:p>
        </w:tc>
        <w:tc>
          <w:tcPr>
            <w:tcW w:w="992" w:type="dxa"/>
            <w:shd w:val="clear" w:color="auto" w:fill="002060"/>
            <w:vAlign w:val="center"/>
          </w:tcPr>
          <w:p w:rsidR="00E12D8F" w:rsidRDefault="00E12D8F" w:rsidP="0033695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Note</w:t>
            </w:r>
          </w:p>
        </w:tc>
        <w:tc>
          <w:tcPr>
            <w:tcW w:w="3593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12D8F" w:rsidRDefault="00E12D8F" w:rsidP="00336953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Réponse du candidat (</w:t>
            </w:r>
            <w:proofErr w:type="spellStart"/>
            <w:r>
              <w:rPr>
                <w:rFonts w:ascii="Arial" w:eastAsia="Arial" w:hAnsi="Arial" w:cs="Arial"/>
                <w:b/>
              </w:rPr>
              <w:t>ref</w:t>
            </w:r>
            <w:proofErr w:type="spellEnd"/>
            <w:r>
              <w:rPr>
                <w:rFonts w:ascii="Arial" w:eastAsia="Arial" w:hAnsi="Arial" w:cs="Arial"/>
                <w:b/>
              </w:rPr>
              <w:t>. pages du mémoire technique)</w:t>
            </w:r>
          </w:p>
        </w:tc>
      </w:tr>
      <w:tr w:rsidR="00E12D8F" w:rsidTr="00790A6F">
        <w:tc>
          <w:tcPr>
            <w:tcW w:w="4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2D8F" w:rsidRPr="00E12D8F" w:rsidRDefault="00790A6F" w:rsidP="00790A6F">
            <w:pPr>
              <w:numPr>
                <w:ilvl w:val="0"/>
                <w:numId w:val="1"/>
              </w:numPr>
              <w:spacing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- </w:t>
            </w:r>
            <w:r w:rsidRPr="00790A6F">
              <w:rPr>
                <w:rFonts w:ascii="Arial" w:eastAsia="Arial" w:hAnsi="Arial" w:cs="Arial"/>
                <w:color w:val="000000"/>
                <w:sz w:val="20"/>
                <w:szCs w:val="20"/>
              </w:rPr>
              <w:t>Hébergement - Adéquation entre la réponse technique du candidat et le besoin exprimé dans le cahier des charges</w:t>
            </w:r>
          </w:p>
        </w:tc>
        <w:tc>
          <w:tcPr>
            <w:tcW w:w="992" w:type="dxa"/>
          </w:tcPr>
          <w:p w:rsidR="00E12D8F" w:rsidRPr="00E12D8F" w:rsidRDefault="00790A6F" w:rsidP="0033695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Max. de 2</w:t>
            </w:r>
            <w:r w:rsidR="00E12D8F" w:rsidRPr="00E12D8F">
              <w:rPr>
                <w:rFonts w:ascii="Arial" w:eastAsia="Arial" w:hAnsi="Arial" w:cs="Arial"/>
                <w:sz w:val="20"/>
                <w:szCs w:val="20"/>
              </w:rPr>
              <w:t>0 pts</w:t>
            </w:r>
          </w:p>
        </w:tc>
        <w:tc>
          <w:tcPr>
            <w:tcW w:w="35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2D8F" w:rsidRDefault="00E12D8F" w:rsidP="00336953">
            <w:pPr>
              <w:rPr>
                <w:rFonts w:ascii="Arial" w:eastAsia="Arial" w:hAnsi="Arial" w:cs="Arial"/>
                <w:b/>
              </w:rPr>
            </w:pPr>
          </w:p>
        </w:tc>
      </w:tr>
      <w:tr w:rsidR="00E12D8F" w:rsidTr="00790A6F">
        <w:tc>
          <w:tcPr>
            <w:tcW w:w="4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2D8F" w:rsidRPr="00E12D8F" w:rsidRDefault="00790A6F" w:rsidP="00790A6F">
            <w:pPr>
              <w:numPr>
                <w:ilvl w:val="0"/>
                <w:numId w:val="1"/>
              </w:numPr>
              <w:spacing w:after="240"/>
              <w:rPr>
                <w:rFonts w:eastAsia="Arial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Mai</w:t>
            </w:r>
            <w:r w:rsidRPr="00790A6F">
              <w:rPr>
                <w:rFonts w:ascii="Arial" w:eastAsia="Arial" w:hAnsi="Arial" w:cs="Arial"/>
                <w:color w:val="000000"/>
                <w:sz w:val="20"/>
                <w:szCs w:val="20"/>
              </w:rPr>
              <w:t>ntenance - Adéquation entre la réponse technique du candidat et le besoin exprimé dans le cahier des charges et équipe mobilisée</w:t>
            </w:r>
          </w:p>
        </w:tc>
        <w:tc>
          <w:tcPr>
            <w:tcW w:w="992" w:type="dxa"/>
          </w:tcPr>
          <w:p w:rsidR="00E12D8F" w:rsidRPr="00E12D8F" w:rsidRDefault="00E12D8F" w:rsidP="00336953">
            <w:pPr>
              <w:rPr>
                <w:rFonts w:ascii="Arial" w:eastAsia="Arial" w:hAnsi="Arial" w:cs="Arial"/>
              </w:rPr>
            </w:pPr>
            <w:r w:rsidRPr="00E12D8F">
              <w:rPr>
                <w:rFonts w:ascii="Arial" w:eastAsia="Arial" w:hAnsi="Arial" w:cs="Arial"/>
                <w:sz w:val="20"/>
                <w:szCs w:val="20"/>
              </w:rPr>
              <w:t>Max. de 50  pts</w:t>
            </w:r>
          </w:p>
        </w:tc>
        <w:tc>
          <w:tcPr>
            <w:tcW w:w="35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2D8F" w:rsidRDefault="00E12D8F" w:rsidP="00336953">
            <w:pPr>
              <w:rPr>
                <w:rFonts w:ascii="Arial" w:eastAsia="Arial" w:hAnsi="Arial" w:cs="Arial"/>
                <w:b/>
              </w:rPr>
            </w:pPr>
          </w:p>
        </w:tc>
      </w:tr>
    </w:tbl>
    <w:p w:rsidR="00E12D8F" w:rsidRDefault="00E12D8F">
      <w:pPr>
        <w:rPr>
          <w:rFonts w:ascii="Arial" w:eastAsia="Arial" w:hAnsi="Arial" w:cs="Arial"/>
          <w:b/>
        </w:rPr>
      </w:pPr>
    </w:p>
    <w:p w:rsidR="00E12D8F" w:rsidRDefault="00E12D8F">
      <w:pPr>
        <w:rPr>
          <w:rFonts w:ascii="Arial" w:eastAsia="Arial" w:hAnsi="Arial" w:cs="Arial"/>
          <w:b/>
        </w:rPr>
      </w:pPr>
    </w:p>
    <w:sdt>
      <w:sdtPr>
        <w:tag w:val="goog_rdk_52"/>
        <w:id w:val="-1011836352"/>
      </w:sdtPr>
      <w:sdtEndPr/>
      <w:sdtContent>
        <w:p w:rsidR="00FD1A95" w:rsidRDefault="00790A6F">
          <w:pPr>
            <w:rPr>
              <w:rFonts w:ascii="Arial" w:eastAsia="Arial" w:hAnsi="Arial" w:cs="Arial"/>
              <w:b/>
            </w:rPr>
          </w:pPr>
          <w:sdt>
            <w:sdtPr>
              <w:tag w:val="goog_rdk_51"/>
              <w:id w:val="-1986541990"/>
              <w:showingPlcHdr/>
            </w:sdtPr>
            <w:sdtEndPr/>
            <w:sdtContent>
              <w:r>
                <w:t xml:space="preserve">     </w:t>
              </w:r>
            </w:sdtContent>
          </w:sdt>
        </w:p>
      </w:sdtContent>
    </w:sdt>
    <w:p w:rsidR="00FD1A95" w:rsidRDefault="00FD1A95">
      <w:pPr>
        <w:rPr>
          <w:rFonts w:ascii="Arial" w:eastAsia="Arial" w:hAnsi="Arial" w:cs="Arial"/>
          <w:b/>
        </w:rPr>
      </w:pPr>
    </w:p>
    <w:p w:rsidR="00FD1A95" w:rsidRDefault="00790A6F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Tous autres éléments utiles</w:t>
      </w:r>
    </w:p>
    <w:p w:rsidR="00FD1A95" w:rsidRDefault="00FD1A95">
      <w:pPr>
        <w:jc w:val="both"/>
        <w:rPr>
          <w:rFonts w:ascii="Arial" w:eastAsia="Arial" w:hAnsi="Arial" w:cs="Arial"/>
          <w:sz w:val="22"/>
          <w:szCs w:val="22"/>
        </w:rPr>
      </w:pPr>
    </w:p>
    <w:p w:rsidR="00FD1A95" w:rsidRDefault="00FD1A95">
      <w:pPr>
        <w:pBdr>
          <w:top w:val="nil"/>
          <w:left w:val="nil"/>
          <w:bottom w:val="nil"/>
          <w:right w:val="nil"/>
          <w:between w:val="nil"/>
        </w:pBdr>
        <w:ind w:left="708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FD1A95" w:rsidRDefault="00FD1A9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FD1A95" w:rsidRDefault="00FD1A9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FD1A95" w:rsidRDefault="00FD1A9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FD1A95" w:rsidRDefault="00FD1A9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FD1A95" w:rsidRDefault="00FD1A9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FD1A95" w:rsidRDefault="00FD1A9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FD1A95" w:rsidRDefault="00790A6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Fait le _______________________________à_____________________________</w:t>
      </w:r>
    </w:p>
    <w:p w:rsidR="00FD1A95" w:rsidRDefault="00FD1A9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</w:p>
    <w:p w:rsidR="00FD1A95" w:rsidRDefault="00790A6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Signature et cachet de l’entreprise :</w:t>
      </w:r>
    </w:p>
    <w:p w:rsidR="00FD1A95" w:rsidRDefault="00FD1A95">
      <w:pPr>
        <w:tabs>
          <w:tab w:val="left" w:pos="4820"/>
        </w:tabs>
        <w:spacing w:before="120" w:after="120"/>
        <w:jc w:val="both"/>
        <w:rPr>
          <w:rFonts w:ascii="Arial" w:eastAsia="Arial" w:hAnsi="Arial" w:cs="Arial"/>
          <w:sz w:val="20"/>
          <w:szCs w:val="20"/>
        </w:rPr>
      </w:pPr>
    </w:p>
    <w:p w:rsidR="00FD1A95" w:rsidRDefault="00FD1A95">
      <w:pPr>
        <w:jc w:val="center"/>
        <w:rPr>
          <w:rFonts w:ascii="Arial" w:eastAsia="Arial" w:hAnsi="Arial" w:cs="Arial"/>
          <w:sz w:val="20"/>
          <w:szCs w:val="20"/>
        </w:rPr>
      </w:pPr>
    </w:p>
    <w:sectPr w:rsidR="00FD1A95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90A6F">
      <w:r>
        <w:separator/>
      </w:r>
    </w:p>
  </w:endnote>
  <w:endnote w:type="continuationSeparator" w:id="0">
    <w:p w:rsidR="00000000" w:rsidRDefault="00790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PS"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A95" w:rsidRDefault="00790A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FD1A95" w:rsidRDefault="00FD1A9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A95" w:rsidRDefault="00FD1A9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A95" w:rsidRDefault="00FD1A9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90A6F">
      <w:r>
        <w:separator/>
      </w:r>
    </w:p>
  </w:footnote>
  <w:footnote w:type="continuationSeparator" w:id="0">
    <w:p w:rsidR="00000000" w:rsidRDefault="00790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A95" w:rsidRDefault="00790A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FD1A95" w:rsidRDefault="00FD1A9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A95" w:rsidRDefault="00FD1A9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83D5F"/>
    <w:multiLevelType w:val="multilevel"/>
    <w:tmpl w:val="6FC65FE4"/>
    <w:lvl w:ilvl="0">
      <w:start w:val="1"/>
      <w:numFmt w:val="bullet"/>
      <w:pStyle w:val="Style1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A95"/>
    <w:rsid w:val="00790A6F"/>
    <w:rsid w:val="00E12D8F"/>
    <w:rsid w:val="00FD1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EBDA7"/>
  <w15:docId w15:val="{DF7A3BD2-80D2-4C47-91C6-C87879F35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1B4B"/>
  </w:style>
  <w:style w:type="paragraph" w:styleId="Titre1">
    <w:name w:val="heading 1"/>
    <w:aliases w:val="numeroté  1.,numeroté  1. Car"/>
    <w:basedOn w:val="Normal"/>
    <w:next w:val="Normal"/>
    <w:uiPriority w:val="9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aliases w:val="numéroté  1.1.,Arial 12 Fett Kursiv,H2,Titre 21,t2.T2"/>
    <w:basedOn w:val="Normal"/>
    <w:next w:val="Normal"/>
    <w:uiPriority w:val="9"/>
    <w:semiHidden/>
    <w:unhideWhenUsed/>
    <w:qFormat/>
    <w:pPr>
      <w:keepNext/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jc w:val="center"/>
      <w:outlineLvl w:val="1"/>
    </w:pPr>
    <w:rPr>
      <w:b/>
      <w:bCs/>
    </w:rPr>
  </w:style>
  <w:style w:type="paragraph" w:styleId="Titre3">
    <w:name w:val="heading 3"/>
    <w:aliases w:val="numéroté  1.1.1,numéroté  1.1.11,numéroté  1.1.12,numéroté  1.1.111,numéroté  1.1.13,numéroté  1.1.112,numéroté  1.1.14,numéroté  1.1.113,numéroté  1.1.121,numéroté  1.1.1111,numéroté  1.1.131,numéroté  1.1.1121,numéroté  1.1.15,numéroté  1.1.1."/>
    <w:basedOn w:val="Normal"/>
    <w:next w:val="Normal"/>
    <w:uiPriority w:val="9"/>
    <w:semiHidden/>
    <w:unhideWhenUsed/>
    <w:qFormat/>
    <w:pPr>
      <w:keepNext/>
      <w:outlineLvl w:val="2"/>
    </w:pPr>
    <w:rPr>
      <w:b/>
      <w:bCs/>
    </w:rPr>
  </w:style>
  <w:style w:type="paragraph" w:styleId="Titre4">
    <w:name w:val="heading 4"/>
    <w:aliases w:val="numéroté  1.1.1.1."/>
    <w:basedOn w:val="Normal"/>
    <w:next w:val="Normal"/>
    <w:uiPriority w:val="9"/>
    <w:semiHidden/>
    <w:unhideWhenUsed/>
    <w:qFormat/>
    <w:pPr>
      <w:keepNext/>
      <w:ind w:left="360"/>
      <w:outlineLvl w:val="3"/>
    </w:pPr>
    <w:rPr>
      <w:b/>
      <w:bCs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jc w:val="center"/>
      <w:outlineLvl w:val="4"/>
    </w:pPr>
    <w:rPr>
      <w:rFonts w:ascii="Arial" w:hAnsi="Arial" w:cs="Arial"/>
      <w:b/>
      <w:sz w:val="28"/>
      <w:szCs w:val="20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jc w:val="both"/>
      <w:outlineLvl w:val="5"/>
    </w:pPr>
    <w:rPr>
      <w:b/>
      <w:bCs/>
      <w:sz w:val="20"/>
    </w:rPr>
  </w:style>
  <w:style w:type="paragraph" w:styleId="Titre7">
    <w:name w:val="heading 7"/>
    <w:basedOn w:val="Normal"/>
    <w:next w:val="Normal"/>
    <w:qFormat/>
    <w:pPr>
      <w:keepNext/>
      <w:tabs>
        <w:tab w:val="left" w:pos="0"/>
      </w:tabs>
      <w:autoSpaceDE w:val="0"/>
      <w:autoSpaceDN w:val="0"/>
      <w:ind w:left="567"/>
      <w:jc w:val="both"/>
      <w:outlineLvl w:val="6"/>
    </w:pPr>
    <w:rPr>
      <w:sz w:val="22"/>
      <w:szCs w:val="19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Cs/>
      <w:szCs w:val="20"/>
      <w:lang w:val="en-GB"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uiPriority w:val="10"/>
    <w:qFormat/>
    <w:pPr>
      <w:jc w:val="center"/>
    </w:pPr>
    <w:rPr>
      <w:rFonts w:ascii="CG Times (W1)" w:hAnsi="CG Times (W1)"/>
      <w:b/>
      <w:sz w:val="32"/>
      <w:szCs w:val="20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rPr>
      <w:b/>
      <w:bCs/>
      <w:i/>
      <w:iCs/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pPr>
      <w:jc w:val="both"/>
    </w:pPr>
  </w:style>
  <w:style w:type="paragraph" w:styleId="Retraitcorpsdetexte">
    <w:name w:val="Body Text Indent"/>
    <w:basedOn w:val="Normal"/>
    <w:pPr>
      <w:ind w:left="360"/>
      <w:jc w:val="both"/>
    </w:pPr>
  </w:style>
  <w:style w:type="character" w:styleId="Lienhypertexte">
    <w:name w:val="Hyperlink"/>
    <w:rPr>
      <w:color w:val="0000FF"/>
      <w:u w:val="single"/>
    </w:rPr>
  </w:style>
  <w:style w:type="paragraph" w:customStyle="1" w:styleId="CarCarCar">
    <w:name w:val="Car Car Car"/>
    <w:basedOn w:val="Normal"/>
    <w:rsid w:val="00CE0F56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Textedebulles">
    <w:name w:val="Balloon Text"/>
    <w:basedOn w:val="Normal"/>
    <w:semiHidden/>
    <w:rsid w:val="00FA1DE5"/>
    <w:rPr>
      <w:rFonts w:ascii="Tahoma" w:hAnsi="Tahoma" w:cs="Tahoma"/>
      <w:sz w:val="16"/>
      <w:szCs w:val="16"/>
    </w:rPr>
  </w:style>
  <w:style w:type="paragraph" w:customStyle="1" w:styleId="CM1">
    <w:name w:val="CM1"/>
    <w:basedOn w:val="Normal"/>
    <w:next w:val="Normal"/>
    <w:rsid w:val="00826A0B"/>
    <w:pPr>
      <w:widowControl w:val="0"/>
      <w:suppressAutoHyphens/>
      <w:autoSpaceDE w:val="0"/>
      <w:spacing w:line="276" w:lineRule="atLeast"/>
    </w:pPr>
    <w:rPr>
      <w:rFonts w:ascii="Times New Roman PS" w:hAnsi="Times New Roman PS"/>
      <w:lang w:eastAsia="ar-SA"/>
    </w:rPr>
  </w:style>
  <w:style w:type="paragraph" w:customStyle="1" w:styleId="Default">
    <w:name w:val="Default"/>
    <w:basedOn w:val="Normal"/>
    <w:rsid w:val="00826A0B"/>
    <w:pPr>
      <w:widowControl w:val="0"/>
      <w:suppressAutoHyphens/>
      <w:autoSpaceDE w:val="0"/>
    </w:pPr>
    <w:rPr>
      <w:rFonts w:ascii="Times New Roman PS" w:hAnsi="Times New Roman PS"/>
      <w:color w:val="000000"/>
      <w:lang w:eastAsia="ar-SA"/>
    </w:rPr>
  </w:style>
  <w:style w:type="paragraph" w:customStyle="1" w:styleId="CM78">
    <w:name w:val="CM78"/>
    <w:basedOn w:val="Default"/>
    <w:next w:val="Default"/>
    <w:rsid w:val="00826A0B"/>
    <w:pPr>
      <w:spacing w:after="278"/>
    </w:pPr>
    <w:rPr>
      <w:color w:val="auto"/>
    </w:rPr>
  </w:style>
  <w:style w:type="table" w:styleId="Grilledutableau">
    <w:name w:val="Table Grid"/>
    <w:basedOn w:val="TableauNormal"/>
    <w:uiPriority w:val="59"/>
    <w:rsid w:val="00826A0B"/>
    <w:pPr>
      <w:widowControl w:val="0"/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75">
    <w:name w:val="CM75"/>
    <w:basedOn w:val="Default"/>
    <w:next w:val="Default"/>
    <w:rsid w:val="00B7376A"/>
    <w:pPr>
      <w:spacing w:after="553"/>
    </w:pPr>
    <w:rPr>
      <w:color w:val="auto"/>
    </w:rPr>
  </w:style>
  <w:style w:type="paragraph" w:customStyle="1" w:styleId="CM81">
    <w:name w:val="CM81"/>
    <w:basedOn w:val="Default"/>
    <w:next w:val="Default"/>
    <w:rsid w:val="008C056A"/>
    <w:pPr>
      <w:spacing w:after="443"/>
    </w:pPr>
    <w:rPr>
      <w:color w:val="auto"/>
    </w:rPr>
  </w:style>
  <w:style w:type="paragraph" w:customStyle="1" w:styleId="CM82">
    <w:name w:val="CM82"/>
    <w:basedOn w:val="Default"/>
    <w:next w:val="Default"/>
    <w:rsid w:val="006758C6"/>
    <w:pPr>
      <w:spacing w:after="663"/>
    </w:pPr>
    <w:rPr>
      <w:color w:val="auto"/>
    </w:rPr>
  </w:style>
  <w:style w:type="paragraph" w:styleId="Paragraphedeliste">
    <w:name w:val="List Paragraph"/>
    <w:basedOn w:val="Normal"/>
    <w:uiPriority w:val="34"/>
    <w:qFormat/>
    <w:rsid w:val="00806C6C"/>
    <w:pPr>
      <w:ind w:left="708"/>
    </w:pPr>
  </w:style>
  <w:style w:type="character" w:styleId="Marquedecommentaire">
    <w:name w:val="annotation reference"/>
    <w:rsid w:val="00297D9F"/>
    <w:rPr>
      <w:rFonts w:cs="Times New Roman"/>
      <w:sz w:val="16"/>
      <w:szCs w:val="16"/>
    </w:rPr>
  </w:style>
  <w:style w:type="paragraph" w:customStyle="1" w:styleId="Corpsdetexte21">
    <w:name w:val="Corps de texte 21"/>
    <w:basedOn w:val="Normal"/>
    <w:rsid w:val="00A76FBF"/>
    <w:pPr>
      <w:suppressAutoHyphens/>
      <w:jc w:val="both"/>
    </w:pPr>
    <w:rPr>
      <w:rFonts w:ascii="Arial Narrow" w:eastAsia="MS Mincho" w:hAnsi="Arial Narrow" w:cs="Arial Narrow"/>
      <w:lang w:val="fr-CA" w:eastAsia="zh-CN"/>
    </w:rPr>
  </w:style>
  <w:style w:type="character" w:styleId="Lienhypertextesuivivisit">
    <w:name w:val="FollowedHyperlink"/>
    <w:rsid w:val="00A76FBF"/>
    <w:rPr>
      <w:color w:val="954F72"/>
      <w:u w:val="single"/>
    </w:rPr>
  </w:style>
  <w:style w:type="character" w:customStyle="1" w:styleId="PieddepageCar">
    <w:name w:val="Pied de page Car"/>
    <w:link w:val="Pieddepage"/>
    <w:uiPriority w:val="99"/>
    <w:rsid w:val="0070615B"/>
    <w:rPr>
      <w:sz w:val="24"/>
      <w:szCs w:val="24"/>
    </w:rPr>
  </w:style>
  <w:style w:type="paragraph" w:styleId="Retraitnormal">
    <w:name w:val="Normal Indent"/>
    <w:aliases w:val="Normal List"/>
    <w:basedOn w:val="Normal"/>
    <w:rsid w:val="004935B5"/>
    <w:pPr>
      <w:ind w:left="708"/>
    </w:pPr>
    <w:rPr>
      <w:rFonts w:ascii="CG Times (W1)" w:hAnsi="CG Times (W1)" w:cs="CG Times (W1)"/>
      <w:sz w:val="20"/>
      <w:szCs w:val="20"/>
    </w:rPr>
  </w:style>
  <w:style w:type="paragraph" w:customStyle="1" w:styleId="Style1">
    <w:name w:val="Style1"/>
    <w:basedOn w:val="Normal"/>
    <w:rsid w:val="00256223"/>
    <w:pPr>
      <w:numPr>
        <w:numId w:val="1"/>
      </w:numPr>
      <w:tabs>
        <w:tab w:val="left" w:pos="8640"/>
      </w:tabs>
      <w:suppressAutoHyphens/>
      <w:spacing w:before="60" w:line="300" w:lineRule="atLeast"/>
      <w:ind w:left="0" w:right="1201" w:firstLine="0"/>
    </w:pPr>
    <w:rPr>
      <w:rFonts w:eastAsia="Arial"/>
      <w:lang w:eastAsia="ar-SA"/>
    </w:rPr>
  </w:style>
  <w:style w:type="paragraph" w:customStyle="1" w:styleId="Style2">
    <w:name w:val="Style2"/>
    <w:basedOn w:val="Corpsdetexte"/>
    <w:rsid w:val="00256223"/>
    <w:pPr>
      <w:suppressAutoHyphens/>
      <w:spacing w:after="120"/>
    </w:pPr>
    <w:rPr>
      <w:rFonts w:eastAsia="Arial"/>
      <w:b w:val="0"/>
      <w:bCs w:val="0"/>
      <w:i w:val="0"/>
      <w:iCs w:val="0"/>
      <w:sz w:val="24"/>
      <w:lang w:eastAsia="ar-SA"/>
    </w:rPr>
  </w:style>
  <w:style w:type="paragraph" w:customStyle="1" w:styleId="Standard">
    <w:name w:val="Standard"/>
    <w:rsid w:val="007F713B"/>
    <w:pPr>
      <w:tabs>
        <w:tab w:val="left" w:pos="708"/>
      </w:tabs>
      <w:suppressAutoHyphens/>
      <w:spacing w:after="200" w:line="276" w:lineRule="auto"/>
    </w:pPr>
  </w:style>
  <w:style w:type="paragraph" w:customStyle="1" w:styleId="Retraitducorpsdetexte">
    <w:name w:val="Retrait du corps de texte"/>
    <w:basedOn w:val="Standard"/>
    <w:rsid w:val="007F713B"/>
    <w:pPr>
      <w:ind w:left="360"/>
      <w:jc w:val="both"/>
    </w:pPr>
    <w:rPr>
      <w:szCs w:val="20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5"/>
    <w:pPr>
      <w:widowControl w:val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5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5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5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5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5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table" w:customStyle="1" w:styleId="af0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2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0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0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0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0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0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0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CP+6IO0BMwedtF7LYfA8IARSQQ==">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785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Sorbonne-Nouvelle - Paris3</Company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Gbuisson</cp:lastModifiedBy>
  <cp:revision>2</cp:revision>
  <dcterms:created xsi:type="dcterms:W3CDTF">2021-06-25T10:38:00Z</dcterms:created>
  <dcterms:modified xsi:type="dcterms:W3CDTF">2025-02-06T15:22:00Z</dcterms:modified>
</cp:coreProperties>
</file>