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98E7C" w14:textId="42E55C4A" w:rsidR="008D2AB8" w:rsidRPr="00015321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F90E83">
        <w:rPr>
          <w:rFonts w:ascii="Marianne" w:hAnsi="Marianne" w:cs="Cambria"/>
          <w:color w:val="000000"/>
          <w:sz w:val="32"/>
          <w:szCs w:val="32"/>
        </w:rPr>
        <w:t xml:space="preserve">Accord cadre relatif à la prise en charge </w:t>
      </w:r>
      <w:r w:rsidR="00CE61B5">
        <w:rPr>
          <w:rFonts w:ascii="Marianne" w:hAnsi="Marianne" w:cs="Cambria"/>
          <w:color w:val="000000"/>
          <w:sz w:val="32"/>
          <w:szCs w:val="32"/>
        </w:rPr>
        <w:t>de l’accompagnement</w:t>
      </w:r>
      <w:r w:rsidRPr="00F90E83">
        <w:rPr>
          <w:rFonts w:ascii="Marianne" w:hAnsi="Marianne" w:cs="Cambria"/>
          <w:color w:val="000000"/>
          <w:sz w:val="32"/>
          <w:szCs w:val="32"/>
        </w:rPr>
        <w:t xml:space="preserve"> </w:t>
      </w:r>
      <w:r w:rsidR="00624EAB">
        <w:rPr>
          <w:rFonts w:ascii="Marianne" w:hAnsi="Marianne" w:cs="Cambria"/>
          <w:color w:val="000000"/>
          <w:sz w:val="32"/>
          <w:szCs w:val="32"/>
        </w:rPr>
        <w:t>des élèves</w:t>
      </w:r>
      <w:r w:rsidRPr="00F90E83">
        <w:rPr>
          <w:rFonts w:ascii="Marianne" w:hAnsi="Marianne" w:cs="Cambria"/>
          <w:color w:val="000000"/>
          <w:sz w:val="32"/>
          <w:szCs w:val="32"/>
        </w:rPr>
        <w:t xml:space="preserve"> </w:t>
      </w:r>
      <w:r w:rsidR="00624EAB">
        <w:rPr>
          <w:rFonts w:ascii="Marianne" w:hAnsi="Marianne" w:cs="Cambria"/>
          <w:color w:val="000000"/>
          <w:sz w:val="32"/>
          <w:szCs w:val="32"/>
        </w:rPr>
        <w:t>de l’INJS</w:t>
      </w:r>
    </w:p>
    <w:p w14:paraId="584C0E2D" w14:textId="77777777" w:rsidR="008D2AB8" w:rsidRPr="00647D1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4978" w:type="pct"/>
        <w:tblLook w:val="04A0" w:firstRow="1" w:lastRow="0" w:firstColumn="1" w:lastColumn="0" w:noHBand="0" w:noVBand="1"/>
      </w:tblPr>
      <w:tblGrid>
        <w:gridCol w:w="9032"/>
      </w:tblGrid>
      <w:tr w:rsidR="008D2AB8" w:rsidRPr="00647D15" w14:paraId="4798448C" w14:textId="77777777" w:rsidTr="007C7CB6">
        <w:trPr>
          <w:trHeight w:val="351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78C8BA19" w14:textId="77777777" w:rsidR="008D2AB8" w:rsidRPr="00647D15" w:rsidRDefault="008D2AB8" w:rsidP="007C7CB6">
            <w:pPr>
              <w:widowControl/>
              <w:spacing w:before="0"/>
              <w:textAlignment w:val="auto"/>
              <w:rPr>
                <w:rFonts w:ascii="Marianne" w:hAnsi="Marianne" w:cs="Calibri"/>
                <w:sz w:val="32"/>
                <w:szCs w:val="32"/>
              </w:rPr>
            </w:pPr>
          </w:p>
        </w:tc>
      </w:tr>
    </w:tbl>
    <w:p w14:paraId="33626FD1" w14:textId="53A967E4" w:rsidR="00AD2BF5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bookmarkStart w:id="0" w:name="_Hlk180756262"/>
      <w:r>
        <w:rPr>
          <w:rFonts w:ascii="Marianne" w:hAnsi="Marianne" w:cs="Arial"/>
          <w:b/>
          <w:sz w:val="24"/>
          <w:szCs w:val="24"/>
        </w:rPr>
        <w:t xml:space="preserve">CADRE DE REPONSES TECHNIQUES </w:t>
      </w:r>
      <w:bookmarkEnd w:id="0"/>
    </w:p>
    <w:p w14:paraId="5826D2A6" w14:textId="77777777" w:rsidR="008D2AB8" w:rsidRDefault="008D2AB8" w:rsidP="008D2AB8">
      <w:pPr>
        <w:pStyle w:val="Sansinterligne"/>
        <w:jc w:val="center"/>
        <w:rPr>
          <w:rFonts w:ascii="Marianne" w:hAnsi="Marianne" w:cs="Arial"/>
          <w:b/>
          <w:sz w:val="24"/>
          <w:szCs w:val="24"/>
        </w:rPr>
      </w:pPr>
      <w:r w:rsidRPr="00647D15">
        <w:rPr>
          <w:rFonts w:ascii="Marianne" w:hAnsi="Marianne" w:cs="Arial"/>
          <w:b/>
          <w:sz w:val="24"/>
          <w:szCs w:val="24"/>
        </w:rPr>
        <w:t>(</w:t>
      </w:r>
      <w:r>
        <w:rPr>
          <w:rFonts w:ascii="Marianne" w:hAnsi="Marianne" w:cs="Arial"/>
          <w:b/>
          <w:sz w:val="24"/>
          <w:szCs w:val="24"/>
        </w:rPr>
        <w:t>CR</w:t>
      </w:r>
      <w:r w:rsidRPr="00647D15">
        <w:rPr>
          <w:rFonts w:ascii="Marianne" w:hAnsi="Marianne" w:cs="Arial"/>
          <w:b/>
          <w:sz w:val="24"/>
          <w:szCs w:val="24"/>
        </w:rPr>
        <w:t>T)</w:t>
      </w:r>
      <w:r>
        <w:rPr>
          <w:rFonts w:ascii="Marianne" w:hAnsi="Marianne" w:cs="Arial"/>
          <w:b/>
          <w:sz w:val="24"/>
          <w:szCs w:val="24"/>
        </w:rPr>
        <w:t xml:space="preserve"> </w:t>
      </w:r>
    </w:p>
    <w:p w14:paraId="0C50A5CD" w14:textId="45FDEF6C" w:rsidR="006F3C45" w:rsidRPr="006F3C45" w:rsidRDefault="008D2AB8" w:rsidP="006F3C45">
      <w:pPr>
        <w:pStyle w:val="Pieddepage"/>
        <w:rPr>
          <w:b/>
          <w:sz w:val="20"/>
          <w:szCs w:val="20"/>
        </w:rPr>
      </w:pPr>
      <w:r w:rsidRPr="006F3C45">
        <w:rPr>
          <w:b/>
          <w:sz w:val="24"/>
          <w:szCs w:val="24"/>
        </w:rPr>
        <w:t>Marché</w:t>
      </w:r>
      <w:r w:rsidR="006F3C45" w:rsidRPr="006F3C45">
        <w:rPr>
          <w:b/>
          <w:sz w:val="24"/>
          <w:szCs w:val="24"/>
        </w:rPr>
        <w:t xml:space="preserve"> </w:t>
      </w:r>
      <w:r w:rsidR="006F3C45" w:rsidRPr="006F3C45">
        <w:rPr>
          <w:b/>
          <w:sz w:val="20"/>
          <w:szCs w:val="20"/>
        </w:rPr>
        <w:t xml:space="preserve">Réf. : </w:t>
      </w:r>
      <w:r w:rsidR="00B80ED1">
        <w:rPr>
          <w:b/>
          <w:sz w:val="20"/>
          <w:szCs w:val="20"/>
        </w:rPr>
        <w:t>2025-INJS-03</w:t>
      </w:r>
    </w:p>
    <w:p w14:paraId="3C673ADC" w14:textId="77777777" w:rsidR="008D2AB8" w:rsidRPr="00647D15" w:rsidRDefault="008D2AB8" w:rsidP="008D2AB8">
      <w:pPr>
        <w:rPr>
          <w:rFonts w:ascii="Marianne" w:hAnsi="Marianne"/>
        </w:rPr>
      </w:pPr>
    </w:p>
    <w:p w14:paraId="5F49F106" w14:textId="77777777" w:rsidR="008D2AB8" w:rsidRPr="00647D15" w:rsidRDefault="008D2AB8" w:rsidP="008D2AB8">
      <w:p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Préambule : </w:t>
      </w:r>
    </w:p>
    <w:p w14:paraId="32B04A9F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 xml:space="preserve">Le soumissionnaire devra remettre impérativement </w:t>
      </w:r>
      <w:r>
        <w:rPr>
          <w:rFonts w:ascii="Marianne" w:hAnsi="Marianne"/>
        </w:rPr>
        <w:t>le présent document</w:t>
      </w:r>
      <w:r w:rsidRPr="00647D15">
        <w:rPr>
          <w:rFonts w:ascii="Marianne" w:hAnsi="Marianne"/>
        </w:rPr>
        <w:t xml:space="preserve"> avec son offre, expliquant la mise en œuvre de l'exécution des prestations et comprenant obligatoirement les éléments ci-après énoncés. </w:t>
      </w:r>
      <w:bookmarkStart w:id="1" w:name="DébutTexte"/>
      <w:bookmarkStart w:id="2" w:name="Signature"/>
      <w:bookmarkStart w:id="3" w:name="Copie_PJ"/>
      <w:bookmarkStart w:id="4" w:name="_Toc109061732"/>
      <w:bookmarkEnd w:id="1"/>
      <w:bookmarkEnd w:id="2"/>
      <w:bookmarkEnd w:id="3"/>
      <w:bookmarkEnd w:id="4"/>
    </w:p>
    <w:p w14:paraId="302B8EA1" w14:textId="00504CF4" w:rsidR="008D2AB8" w:rsidRPr="00647D15" w:rsidRDefault="008D2AB8" w:rsidP="008D2AB8">
      <w:pPr>
        <w:pStyle w:val="Sansinterligne"/>
        <w:numPr>
          <w:ilvl w:val="0"/>
          <w:numId w:val="1"/>
        </w:numPr>
        <w:jc w:val="both"/>
        <w:rPr>
          <w:rFonts w:ascii="Marianne" w:hAnsi="Marianne" w:cs="Arial"/>
          <w:sz w:val="18"/>
          <w:szCs w:val="18"/>
        </w:rPr>
      </w:pPr>
      <w:r w:rsidRPr="00647D15">
        <w:rPr>
          <w:rFonts w:ascii="Marianne" w:hAnsi="Marianne" w:cs="Arial"/>
          <w:sz w:val="18"/>
          <w:szCs w:val="18"/>
        </w:rPr>
        <w:t xml:space="preserve">Le </w:t>
      </w:r>
      <w:r>
        <w:rPr>
          <w:rFonts w:ascii="Marianne" w:hAnsi="Marianne" w:cs="Arial"/>
          <w:sz w:val="18"/>
          <w:szCs w:val="18"/>
        </w:rPr>
        <w:t>CRT</w:t>
      </w:r>
      <w:r w:rsidRPr="00647D15">
        <w:rPr>
          <w:rFonts w:ascii="Marianne" w:hAnsi="Marianne" w:cs="Arial"/>
          <w:sz w:val="18"/>
          <w:szCs w:val="18"/>
        </w:rPr>
        <w:t xml:space="preserve"> remis doit permettre à l’</w:t>
      </w:r>
      <w:r w:rsidR="00B80ED1">
        <w:rPr>
          <w:rFonts w:ascii="Marianne" w:hAnsi="Marianne" w:cs="Arial"/>
          <w:sz w:val="18"/>
          <w:szCs w:val="18"/>
        </w:rPr>
        <w:t>INJS</w:t>
      </w:r>
      <w:r w:rsidRPr="00647D15">
        <w:rPr>
          <w:rFonts w:ascii="Marianne" w:hAnsi="Marianne" w:cs="Arial"/>
          <w:sz w:val="18"/>
          <w:szCs w:val="18"/>
        </w:rPr>
        <w:t xml:space="preserve"> d’une part de vérifier la conformité technique de l’offre et donc sa régularité et d’autre part d’apprécier la capacité du soumissionnaire à répondre aux objectifs du marché et d’évaluer la qualité de son offre au regard des critères d’analyse indiqués</w:t>
      </w:r>
      <w:r w:rsidR="00CE61B5">
        <w:rPr>
          <w:rFonts w:ascii="Marianne" w:hAnsi="Marianne" w:cs="Arial"/>
          <w:sz w:val="18"/>
          <w:szCs w:val="18"/>
        </w:rPr>
        <w:t xml:space="preserve"> dans le</w:t>
      </w:r>
      <w:r w:rsidRPr="00647D15">
        <w:rPr>
          <w:rFonts w:ascii="Marianne" w:hAnsi="Marianne" w:cs="Arial"/>
          <w:sz w:val="18"/>
          <w:szCs w:val="18"/>
        </w:rPr>
        <w:t xml:space="preserve"> règlement de consultation.</w:t>
      </w:r>
    </w:p>
    <w:p w14:paraId="120B7A4D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Il est demandé au soumissionnaire de répondre selon la trame détaillée ci-dessous afin de faciliter l’analyse des offres.</w:t>
      </w:r>
    </w:p>
    <w:p w14:paraId="5D5F9E35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 document est exhaustif : toutes les rubriques doivent être renseignées par le soumissionnaire, selon les indications données au présent document.</w:t>
      </w:r>
    </w:p>
    <w:p w14:paraId="384546F9" w14:textId="77777777" w:rsidR="008D2AB8" w:rsidRPr="00647D15" w:rsidRDefault="008D2AB8" w:rsidP="008D2AB8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647D15">
        <w:rPr>
          <w:rFonts w:ascii="Marianne" w:hAnsi="Marianne"/>
        </w:rPr>
        <w:t>Ces informations sont indispensables. En leur absence, l’offre du soumissionnaire ne peut pas être jugée.</w:t>
      </w:r>
    </w:p>
    <w:p w14:paraId="11042533" w14:textId="2D1B21C5" w:rsidR="002143C3" w:rsidRDefault="002143C3"/>
    <w:p w14:paraId="76FE535C" w14:textId="674D63B5" w:rsidR="008D2AB8" w:rsidRPr="00647D15" w:rsidRDefault="008D2AB8" w:rsidP="008D2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 w:rsidRPr="00647D15">
        <w:rPr>
          <w:rFonts w:ascii="Marianne" w:hAnsi="Marianne"/>
          <w:b/>
          <w:sz w:val="24"/>
          <w:szCs w:val="24"/>
        </w:rPr>
        <w:t xml:space="preserve">CRITERE </w:t>
      </w:r>
      <w:r>
        <w:rPr>
          <w:rFonts w:ascii="Marianne" w:hAnsi="Marianne"/>
          <w:b/>
          <w:sz w:val="24"/>
          <w:szCs w:val="24"/>
        </w:rPr>
        <w:t>1</w:t>
      </w:r>
      <w:r w:rsidRPr="00647D15">
        <w:rPr>
          <w:rFonts w:ascii="Marianne" w:hAnsi="Marianne"/>
          <w:b/>
          <w:sz w:val="24"/>
          <w:szCs w:val="24"/>
        </w:rPr>
        <w:t> : VALEUR TECHNIQUE</w:t>
      </w:r>
      <w:r>
        <w:rPr>
          <w:rFonts w:ascii="Marianne" w:hAnsi="Marianne"/>
          <w:b/>
          <w:sz w:val="24"/>
          <w:szCs w:val="24"/>
        </w:rPr>
        <w:t xml:space="preserve"> DE L’OFFRE</w:t>
      </w:r>
      <w:r w:rsidRPr="00647D15">
        <w:rPr>
          <w:rFonts w:ascii="Marianne" w:hAnsi="Marianne"/>
          <w:b/>
          <w:sz w:val="24"/>
          <w:szCs w:val="24"/>
        </w:rPr>
        <w:t xml:space="preserve"> (</w:t>
      </w:r>
      <w:r w:rsidR="006F37AD">
        <w:rPr>
          <w:rFonts w:ascii="Marianne" w:hAnsi="Marianne"/>
          <w:b/>
          <w:sz w:val="24"/>
          <w:szCs w:val="24"/>
        </w:rPr>
        <w:t>6</w:t>
      </w:r>
      <w:r w:rsidR="00CE61B5">
        <w:rPr>
          <w:rFonts w:ascii="Marianne" w:hAnsi="Marianne"/>
          <w:b/>
          <w:sz w:val="24"/>
          <w:szCs w:val="24"/>
        </w:rPr>
        <w:t>0</w:t>
      </w:r>
      <w:r w:rsidR="00D66E3A">
        <w:rPr>
          <w:rFonts w:ascii="Marianne" w:hAnsi="Marianne"/>
          <w:b/>
          <w:sz w:val="24"/>
          <w:szCs w:val="24"/>
        </w:rPr>
        <w:t xml:space="preserve"> points</w:t>
      </w:r>
      <w:r>
        <w:rPr>
          <w:rFonts w:ascii="Marianne" w:hAnsi="Marianne"/>
          <w:b/>
          <w:sz w:val="24"/>
          <w:szCs w:val="24"/>
        </w:rPr>
        <w:t>)</w:t>
      </w:r>
    </w:p>
    <w:p w14:paraId="15D0F952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0CF96CE0" w14:textId="0CD52A8A" w:rsidR="008D2AB8" w:rsidRPr="00E64697" w:rsidRDefault="008D2AB8" w:rsidP="008D2AB8">
      <w:pP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>1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0734F3">
        <w:rPr>
          <w:rFonts w:ascii="Marianne" w:hAnsi="Marianne"/>
          <w:b/>
          <w:sz w:val="24"/>
          <w:szCs w:val="24"/>
          <w:u w:val="single"/>
        </w:rPr>
        <w:t>Moyens humains et matériels</w:t>
      </w:r>
      <w:r w:rsidR="00FC729F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6F37AD">
        <w:rPr>
          <w:rFonts w:ascii="Marianne" w:hAnsi="Marianne"/>
          <w:b/>
          <w:sz w:val="24"/>
          <w:szCs w:val="24"/>
          <w:u w:val="single"/>
        </w:rPr>
        <w:t>30</w:t>
      </w:r>
      <w:r w:rsidR="00E64697" w:rsidRPr="00E64697">
        <w:rPr>
          <w:rFonts w:ascii="Marianne" w:hAnsi="Marianne"/>
          <w:b/>
          <w:sz w:val="24"/>
          <w:szCs w:val="24"/>
          <w:u w:val="single"/>
        </w:rPr>
        <w:t xml:space="preserve"> </w:t>
      </w:r>
      <w:r w:rsidR="00D66E3A" w:rsidRPr="00E64697">
        <w:rPr>
          <w:rFonts w:ascii="Marianne" w:hAnsi="Marianne"/>
          <w:b/>
          <w:sz w:val="24"/>
          <w:szCs w:val="24"/>
          <w:u w:val="single"/>
        </w:rPr>
        <w:t>points</w:t>
      </w:r>
      <w:r w:rsidRPr="00E64697">
        <w:rPr>
          <w:rFonts w:ascii="Marianne" w:hAnsi="Marianne"/>
          <w:b/>
          <w:sz w:val="24"/>
          <w:szCs w:val="24"/>
          <w:u w:val="single"/>
        </w:rPr>
        <w:t>)</w:t>
      </w:r>
    </w:p>
    <w:p w14:paraId="3FF9B023" w14:textId="13B848EC" w:rsidR="008D2AB8" w:rsidRPr="00E64697" w:rsidRDefault="008D2AB8" w:rsidP="008D2AB8">
      <w:pPr>
        <w:pStyle w:val="NormalMARCHE"/>
        <w:spacing w:after="0"/>
        <w:rPr>
          <w:bCs/>
          <w:sz w:val="22"/>
        </w:rPr>
      </w:pPr>
      <w:r w:rsidRPr="00E64697">
        <w:rPr>
          <w:bCs/>
          <w:sz w:val="22"/>
        </w:rPr>
        <w:t xml:space="preserve">Le soumissionnaire doit indiquer </w:t>
      </w:r>
      <w:r w:rsidR="00CE61B5">
        <w:rPr>
          <w:bCs/>
          <w:sz w:val="22"/>
        </w:rPr>
        <w:t xml:space="preserve">son </w:t>
      </w:r>
      <w:r w:rsidRPr="00E64697">
        <w:rPr>
          <w:bCs/>
          <w:sz w:val="22"/>
        </w:rPr>
        <w:t>organisation pour la mise en œuvre de l’exécution des prestations</w:t>
      </w:r>
      <w:r w:rsidR="00E64697" w:rsidRPr="00E64697">
        <w:rPr>
          <w:bCs/>
          <w:sz w:val="22"/>
        </w:rPr>
        <w:t> :</w:t>
      </w:r>
    </w:p>
    <w:p w14:paraId="459E37D9" w14:textId="3789D3AE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  <w:u w:val="single"/>
        </w:rPr>
        <w:t>- Moyens humains :</w:t>
      </w:r>
      <w:r w:rsidRPr="00E64697">
        <w:rPr>
          <w:b/>
          <w:sz w:val="22"/>
        </w:rPr>
        <w:t xml:space="preserve"> nombre </w:t>
      </w:r>
      <w:r w:rsidR="00CE61B5">
        <w:rPr>
          <w:b/>
          <w:sz w:val="22"/>
        </w:rPr>
        <w:t>d’accompagnateurs</w:t>
      </w:r>
      <w:r w:rsidR="00330C87">
        <w:rPr>
          <w:b/>
          <w:sz w:val="22"/>
        </w:rPr>
        <w:t xml:space="preserve"> affectés à l’exécution du présent marché et nombre d</w:t>
      </w:r>
      <w:r w:rsidR="00CE61B5">
        <w:rPr>
          <w:b/>
          <w:sz w:val="22"/>
        </w:rPr>
        <w:t>’accompagnateurs</w:t>
      </w:r>
      <w:r w:rsidR="00330C87">
        <w:rPr>
          <w:b/>
          <w:sz w:val="22"/>
        </w:rPr>
        <w:t xml:space="preserve"> rempla</w:t>
      </w:r>
      <w:r w:rsidR="00DB2556">
        <w:rPr>
          <w:b/>
          <w:sz w:val="22"/>
        </w:rPr>
        <w:t>çant</w:t>
      </w:r>
      <w:r w:rsidR="00CE61B5">
        <w:rPr>
          <w:b/>
          <w:sz w:val="22"/>
        </w:rPr>
        <w:t xml:space="preserve">, </w:t>
      </w:r>
      <w:r w:rsidR="006F37AD">
        <w:rPr>
          <w:b/>
          <w:sz w:val="22"/>
        </w:rPr>
        <w:t>capacité et délai de remplacement d’un</w:t>
      </w:r>
      <w:r w:rsidR="00CE61B5">
        <w:rPr>
          <w:b/>
          <w:sz w:val="22"/>
        </w:rPr>
        <w:t xml:space="preserve"> accompagnateur</w:t>
      </w:r>
      <w:r w:rsidR="006F37AD">
        <w:rPr>
          <w:b/>
          <w:sz w:val="22"/>
        </w:rPr>
        <w:t xml:space="preserve"> en cas d’absence</w:t>
      </w:r>
      <w:r>
        <w:rPr>
          <w:b/>
          <w:sz w:val="22"/>
        </w:rPr>
        <w:t>.</w:t>
      </w:r>
    </w:p>
    <w:p w14:paraId="6C0FAFE8" w14:textId="2887E15C" w:rsidR="00E64697" w:rsidRDefault="00E64697" w:rsidP="008D2AB8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 </w:t>
      </w:r>
      <w:r w:rsidRPr="00E64697">
        <w:rPr>
          <w:b/>
          <w:sz w:val="22"/>
          <w:u w:val="single"/>
        </w:rPr>
        <w:t>- Moyens matériels :</w:t>
      </w:r>
      <w:r w:rsidRPr="00E64697">
        <w:rPr>
          <w:b/>
          <w:sz w:val="22"/>
        </w:rPr>
        <w:t xml:space="preserve"> </w:t>
      </w:r>
      <w:r w:rsidR="00CE61B5">
        <w:rPr>
          <w:b/>
          <w:sz w:val="22"/>
        </w:rPr>
        <w:t>équipements de communication d’urgence</w:t>
      </w:r>
      <w:r w:rsidRPr="00E64697">
        <w:rPr>
          <w:b/>
          <w:sz w:val="22"/>
        </w:rPr>
        <w:t xml:space="preserve"> </w:t>
      </w:r>
      <w:r w:rsidR="00330C87">
        <w:rPr>
          <w:b/>
          <w:sz w:val="22"/>
        </w:rPr>
        <w:t xml:space="preserve">disponibles </w:t>
      </w:r>
      <w:r w:rsidR="00CE61B5">
        <w:rPr>
          <w:b/>
          <w:sz w:val="22"/>
        </w:rPr>
        <w:t>pour</w:t>
      </w:r>
      <w:r w:rsidR="00330C87">
        <w:rPr>
          <w:b/>
          <w:sz w:val="22"/>
        </w:rPr>
        <w:t xml:space="preserve"> l’exécution du présent marché</w:t>
      </w:r>
      <w:r w:rsidRPr="00E64697">
        <w:rPr>
          <w:b/>
          <w:sz w:val="22"/>
        </w:rPr>
        <w:t xml:space="preserve">, </w:t>
      </w:r>
      <w:r w:rsidR="00CE61B5">
        <w:rPr>
          <w:b/>
          <w:sz w:val="22"/>
        </w:rPr>
        <w:t>outils d’aide à l’orientation dans les transports</w:t>
      </w:r>
      <w:r w:rsidR="00330C87">
        <w:rPr>
          <w:b/>
          <w:sz w:val="22"/>
        </w:rPr>
        <w:t>.</w:t>
      </w:r>
    </w:p>
    <w:p w14:paraId="07A173CE" w14:textId="6C690E0A" w:rsidR="00853122" w:rsidRDefault="00853122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8D2AB8" w:rsidRPr="00647D15" w14:paraId="023761A6" w14:textId="77777777" w:rsidTr="007426D4">
        <w:trPr>
          <w:trHeight w:val="2791"/>
        </w:trPr>
        <w:tc>
          <w:tcPr>
            <w:tcW w:w="9071" w:type="dxa"/>
          </w:tcPr>
          <w:p w14:paraId="3C0CD080" w14:textId="77777777" w:rsidR="008D2AB8" w:rsidRDefault="008D2AB8" w:rsidP="007C7CB6">
            <w:pPr>
              <w:pStyle w:val="Normal1"/>
              <w:rPr>
                <w:rFonts w:ascii="Marianne" w:hAnsi="Marianne"/>
              </w:rPr>
            </w:pPr>
          </w:p>
          <w:p w14:paraId="01CE5BD1" w14:textId="4593F332" w:rsidR="007426D4" w:rsidRDefault="00E96962" w:rsidP="007C7CB6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2C7F7FEC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719B1A04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EAC1F0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28E8B7D7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1EEC53FD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0DCCD6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E5B803B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3D45445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36027C99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5DE222A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02E18CA8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539B2D22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18074E3" w14:textId="77777777" w:rsidR="007426D4" w:rsidRDefault="007426D4" w:rsidP="007C7CB6">
            <w:pPr>
              <w:pStyle w:val="Normal1"/>
              <w:rPr>
                <w:rFonts w:ascii="Marianne" w:hAnsi="Marianne"/>
              </w:rPr>
            </w:pPr>
          </w:p>
          <w:p w14:paraId="68E70854" w14:textId="3886D79F" w:rsidR="007426D4" w:rsidRPr="00647D15" w:rsidRDefault="007426D4" w:rsidP="007C7CB6">
            <w:pPr>
              <w:pStyle w:val="Normal1"/>
              <w:rPr>
                <w:rFonts w:ascii="Marianne" w:hAnsi="Marianne"/>
              </w:rPr>
            </w:pPr>
          </w:p>
        </w:tc>
      </w:tr>
    </w:tbl>
    <w:p w14:paraId="63745CFB" w14:textId="77777777" w:rsidR="007426D4" w:rsidRPr="00E64697" w:rsidRDefault="007426D4" w:rsidP="00C50B2D">
      <w:pPr>
        <w:shd w:val="clear" w:color="auto" w:fill="FFFFFF" w:themeFill="background1"/>
        <w:jc w:val="both"/>
        <w:rPr>
          <w:rFonts w:ascii="Marianne" w:hAnsi="Marianne"/>
          <w:b/>
          <w:sz w:val="24"/>
          <w:szCs w:val="24"/>
          <w:u w:val="single"/>
        </w:rPr>
      </w:pPr>
    </w:p>
    <w:p w14:paraId="6AA1AD97" w14:textId="0F88FAD3" w:rsidR="004D1626" w:rsidRPr="00E64697" w:rsidRDefault="004D1626" w:rsidP="00C50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  <w:u w:val="single"/>
        </w:rPr>
      </w:pPr>
      <w:r w:rsidRPr="00E64697">
        <w:rPr>
          <w:rFonts w:ascii="Marianne" w:hAnsi="Marianne"/>
          <w:b/>
          <w:sz w:val="24"/>
          <w:szCs w:val="24"/>
          <w:u w:val="single"/>
        </w:rPr>
        <w:t>SOUS-CRITERE 1.</w:t>
      </w:r>
      <w:r w:rsidR="00853122" w:rsidRPr="00E64697">
        <w:rPr>
          <w:rFonts w:ascii="Marianne" w:hAnsi="Marianne"/>
          <w:b/>
          <w:sz w:val="24"/>
          <w:szCs w:val="24"/>
          <w:u w:val="single"/>
        </w:rPr>
        <w:t>2</w:t>
      </w:r>
      <w:r w:rsidRPr="00E64697">
        <w:rPr>
          <w:rFonts w:ascii="Marianne" w:hAnsi="Marianne"/>
          <w:b/>
          <w:sz w:val="24"/>
          <w:szCs w:val="24"/>
          <w:u w:val="single"/>
        </w:rPr>
        <w:t xml:space="preserve"> : </w:t>
      </w:r>
      <w:r w:rsidR="00DB2556">
        <w:rPr>
          <w:rFonts w:ascii="Marianne" w:hAnsi="Marianne"/>
          <w:b/>
          <w:sz w:val="24"/>
          <w:szCs w:val="24"/>
          <w:u w:val="single"/>
        </w:rPr>
        <w:t>Méthodologie et organisation</w:t>
      </w:r>
      <w:r w:rsidR="00330C87">
        <w:rPr>
          <w:rFonts w:ascii="Marianne" w:hAnsi="Marianne"/>
          <w:b/>
          <w:sz w:val="24"/>
          <w:szCs w:val="24"/>
          <w:u w:val="single"/>
        </w:rPr>
        <w:t xml:space="preserve"> </w:t>
      </w:r>
      <w:r w:rsidRPr="00E64697">
        <w:rPr>
          <w:rFonts w:ascii="Marianne" w:hAnsi="Marianne"/>
          <w:b/>
          <w:sz w:val="24"/>
          <w:szCs w:val="24"/>
          <w:u w:val="single"/>
        </w:rPr>
        <w:t>(</w:t>
      </w:r>
      <w:r w:rsidR="006F37AD">
        <w:rPr>
          <w:rFonts w:ascii="Marianne" w:hAnsi="Marianne"/>
          <w:b/>
          <w:sz w:val="24"/>
          <w:szCs w:val="24"/>
          <w:u w:val="single"/>
        </w:rPr>
        <w:t>15</w:t>
      </w:r>
      <w:r w:rsidR="00D66E3A" w:rsidRPr="00E64697">
        <w:rPr>
          <w:rFonts w:ascii="Marianne" w:hAnsi="Marianne"/>
          <w:b/>
          <w:sz w:val="24"/>
          <w:szCs w:val="24"/>
          <w:u w:val="single"/>
        </w:rPr>
        <w:t xml:space="preserve"> points</w:t>
      </w:r>
      <w:r w:rsidRPr="00E64697">
        <w:rPr>
          <w:rFonts w:ascii="Marianne" w:hAnsi="Marianne"/>
          <w:b/>
          <w:sz w:val="24"/>
          <w:szCs w:val="24"/>
          <w:u w:val="single"/>
        </w:rPr>
        <w:t>)</w:t>
      </w:r>
    </w:p>
    <w:p w14:paraId="5A1735EA" w14:textId="3A2B9828" w:rsidR="00E64697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DB2556">
        <w:rPr>
          <w:b/>
          <w:sz w:val="22"/>
        </w:rPr>
        <w:t>Proposition détaillée d’accompagnement et de gestion des trajets</w:t>
      </w:r>
      <w:r w:rsidRPr="00E64697">
        <w:rPr>
          <w:b/>
          <w:sz w:val="22"/>
        </w:rPr>
        <w:t xml:space="preserve">, </w:t>
      </w:r>
    </w:p>
    <w:p w14:paraId="6A252C50" w14:textId="044D15FB" w:rsidR="00E64697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DB2556">
        <w:rPr>
          <w:b/>
          <w:sz w:val="22"/>
        </w:rPr>
        <w:t>Procédure de sécurité et de gestion des incidents</w:t>
      </w:r>
      <w:r w:rsidRPr="00E64697">
        <w:rPr>
          <w:b/>
          <w:sz w:val="22"/>
        </w:rPr>
        <w:t xml:space="preserve">, </w:t>
      </w:r>
    </w:p>
    <w:p w14:paraId="39EFA8B7" w14:textId="5553777D" w:rsidR="007426D4" w:rsidRDefault="00E64697" w:rsidP="004D1626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 w:rsidR="00DB2556">
        <w:rPr>
          <w:b/>
          <w:sz w:val="22"/>
        </w:rPr>
        <w:t>Système de communication avec l’Institut et les familles</w:t>
      </w:r>
    </w:p>
    <w:p w14:paraId="214CA839" w14:textId="77777777" w:rsidR="00E64697" w:rsidRPr="001307C6" w:rsidRDefault="00E64697" w:rsidP="004D1626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4D1626" w:rsidRPr="00647D15" w14:paraId="22349A2F" w14:textId="77777777" w:rsidTr="00FC729F">
        <w:trPr>
          <w:trHeight w:val="1266"/>
        </w:trPr>
        <w:tc>
          <w:tcPr>
            <w:tcW w:w="9071" w:type="dxa"/>
          </w:tcPr>
          <w:p w14:paraId="33FE97BE" w14:textId="77777777" w:rsidR="004D1626" w:rsidRDefault="004D1626" w:rsidP="00DF1CC5">
            <w:pPr>
              <w:pStyle w:val="Normal1"/>
              <w:rPr>
                <w:rFonts w:ascii="Marianne" w:hAnsi="Marianne"/>
              </w:rPr>
            </w:pPr>
          </w:p>
          <w:p w14:paraId="33E918F6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</w:p>
          <w:p w14:paraId="106F6D69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0B80173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5F3D12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22B87F9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D001168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4AB1E0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19DF42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04B843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A0CAC1E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1136C4B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3F4BC9A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077F868B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750AD105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A0CADED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C06C95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9CDA6F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6077F9D7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3F839C2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589DF6D1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467DE764" w14:textId="77777777" w:rsidR="007426D4" w:rsidRDefault="007426D4" w:rsidP="00DF1CC5">
            <w:pPr>
              <w:pStyle w:val="Normal1"/>
              <w:rPr>
                <w:rFonts w:ascii="Marianne" w:hAnsi="Marianne"/>
              </w:rPr>
            </w:pPr>
          </w:p>
          <w:p w14:paraId="3B1A2324" w14:textId="77777777" w:rsidR="007426D4" w:rsidRDefault="007426D4" w:rsidP="00DB2556">
            <w:pPr>
              <w:pStyle w:val="Normal1"/>
              <w:pBdr>
                <w:top w:val="single" w:sz="4" w:space="1" w:color="auto"/>
              </w:pBdr>
              <w:rPr>
                <w:rFonts w:ascii="Marianne" w:hAnsi="Marianne"/>
              </w:rPr>
            </w:pPr>
          </w:p>
          <w:p w14:paraId="7EE494FD" w14:textId="3AE0408A" w:rsidR="007426D4" w:rsidRPr="00647D15" w:rsidRDefault="007426D4" w:rsidP="00DF1CC5">
            <w:pPr>
              <w:pStyle w:val="Normal1"/>
              <w:rPr>
                <w:rFonts w:ascii="Marianne" w:hAnsi="Marianne"/>
              </w:rPr>
            </w:pPr>
          </w:p>
        </w:tc>
      </w:tr>
    </w:tbl>
    <w:p w14:paraId="608D3BB0" w14:textId="77777777" w:rsidR="00C50B2D" w:rsidRDefault="00C50B2D" w:rsidP="00C50B2D">
      <w:pPr>
        <w:shd w:val="clear" w:color="auto" w:fill="FFFFFF" w:themeFill="background1"/>
        <w:jc w:val="both"/>
        <w:rPr>
          <w:rFonts w:ascii="Marianne" w:hAnsi="Marianne"/>
          <w:b/>
          <w:sz w:val="24"/>
          <w:szCs w:val="24"/>
        </w:rPr>
      </w:pPr>
    </w:p>
    <w:p w14:paraId="66AE254B" w14:textId="77777777" w:rsidR="00C50B2D" w:rsidRDefault="00C50B2D" w:rsidP="00C50B2D">
      <w:pPr>
        <w:shd w:val="clear" w:color="auto" w:fill="FFFFFF" w:themeFill="background1"/>
        <w:jc w:val="both"/>
        <w:rPr>
          <w:rFonts w:ascii="Marianne" w:hAnsi="Marianne"/>
          <w:b/>
          <w:sz w:val="24"/>
          <w:szCs w:val="24"/>
        </w:rPr>
      </w:pPr>
    </w:p>
    <w:p w14:paraId="02189B95" w14:textId="0410039F" w:rsidR="00DB2556" w:rsidRPr="00647D15" w:rsidRDefault="00DB2556" w:rsidP="00C50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 xml:space="preserve">SOUS-CRITERE 3 : </w:t>
      </w:r>
      <w:r w:rsidR="00C50B2D">
        <w:rPr>
          <w:rFonts w:ascii="Marianne" w:hAnsi="Marianne"/>
          <w:b/>
          <w:sz w:val="24"/>
          <w:szCs w:val="24"/>
        </w:rPr>
        <w:t>QUALIFICATION ET EXPERIENCE</w:t>
      </w:r>
      <w:r>
        <w:rPr>
          <w:rFonts w:ascii="Marianne" w:hAnsi="Marianne"/>
          <w:b/>
          <w:sz w:val="24"/>
          <w:szCs w:val="24"/>
        </w:rPr>
        <w:t xml:space="preserve"> (</w:t>
      </w:r>
      <w:r w:rsidR="006F37AD">
        <w:rPr>
          <w:rFonts w:ascii="Marianne" w:hAnsi="Marianne"/>
          <w:b/>
          <w:sz w:val="24"/>
          <w:szCs w:val="24"/>
        </w:rPr>
        <w:t>15</w:t>
      </w:r>
      <w:r>
        <w:rPr>
          <w:rFonts w:ascii="Marianne" w:hAnsi="Marianne"/>
          <w:b/>
          <w:sz w:val="24"/>
          <w:szCs w:val="24"/>
        </w:rPr>
        <w:t xml:space="preserve"> points)</w:t>
      </w:r>
    </w:p>
    <w:p w14:paraId="53FF45BF" w14:textId="1280C0D0" w:rsidR="00C50B2D" w:rsidRDefault="00C50B2D" w:rsidP="00C50B2D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>
        <w:rPr>
          <w:b/>
          <w:sz w:val="22"/>
        </w:rPr>
        <w:t>Expérience dans l’accompagnement de personnes en situation de handicap</w:t>
      </w:r>
      <w:r w:rsidRPr="00E64697">
        <w:rPr>
          <w:b/>
          <w:sz w:val="22"/>
        </w:rPr>
        <w:t xml:space="preserve">, </w:t>
      </w:r>
    </w:p>
    <w:p w14:paraId="03238F1A" w14:textId="34764BE8" w:rsidR="00C50B2D" w:rsidRDefault="00C50B2D" w:rsidP="00C50B2D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>
        <w:rPr>
          <w:b/>
          <w:sz w:val="22"/>
        </w:rPr>
        <w:t>Expérience dans l’accompagnement de personnes mineurs</w:t>
      </w:r>
      <w:r w:rsidRPr="00E64697">
        <w:rPr>
          <w:b/>
          <w:sz w:val="22"/>
        </w:rPr>
        <w:t xml:space="preserve">, </w:t>
      </w:r>
    </w:p>
    <w:p w14:paraId="06357C57" w14:textId="40D7D1E6" w:rsidR="00C50B2D" w:rsidRDefault="00C50B2D" w:rsidP="00C50B2D">
      <w:pPr>
        <w:pStyle w:val="NormalMARCHE"/>
        <w:spacing w:after="0"/>
        <w:rPr>
          <w:b/>
          <w:sz w:val="22"/>
        </w:rPr>
      </w:pPr>
      <w:r w:rsidRPr="00E64697">
        <w:rPr>
          <w:b/>
          <w:sz w:val="22"/>
        </w:rPr>
        <w:t xml:space="preserve">- </w:t>
      </w:r>
      <w:r>
        <w:rPr>
          <w:b/>
          <w:sz w:val="22"/>
        </w:rPr>
        <w:t>Formation aux premiers secours</w:t>
      </w:r>
    </w:p>
    <w:p w14:paraId="2CAB560A" w14:textId="0AAFF89A" w:rsidR="00C50B2D" w:rsidRDefault="00C50B2D" w:rsidP="00C50B2D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Expérience dans l’animation socio culturel</w:t>
      </w:r>
    </w:p>
    <w:p w14:paraId="1B5B55C1" w14:textId="2884CEDC" w:rsidR="00C50B2D" w:rsidRDefault="00C50B2D" w:rsidP="00C50B2D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>- Connaissance basique de la langue des signes française (LSF) – référence de niveau A</w:t>
      </w:r>
    </w:p>
    <w:p w14:paraId="2049173C" w14:textId="77777777" w:rsidR="00DB2556" w:rsidRDefault="00DB2556" w:rsidP="00DB2556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DB2556" w:rsidRPr="00647D15" w14:paraId="27EC8616" w14:textId="77777777" w:rsidTr="00B21900">
        <w:trPr>
          <w:trHeight w:val="1411"/>
        </w:trPr>
        <w:tc>
          <w:tcPr>
            <w:tcW w:w="9071" w:type="dxa"/>
          </w:tcPr>
          <w:p w14:paraId="2F0D0CB7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  <w:bookmarkStart w:id="5" w:name="_Hlk163830377"/>
          </w:p>
          <w:p w14:paraId="22AD8E5A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773AE7EC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29E04D66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1D05F948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0938ED9E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68006B30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731CF164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38658B2E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2A99354F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529EEA1F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3588799C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4FAE210D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6636BF38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5D52BCD4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4A230A06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3D446F6E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0573B458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42DA3E3A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499221FE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062EEED5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518D27E3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2F400662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4641AC0D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60724F61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1C5C2238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159979FD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1E3941C1" w14:textId="77777777" w:rsidR="00DB2556" w:rsidRDefault="00DB2556" w:rsidP="00B21900">
            <w:pPr>
              <w:pStyle w:val="Normal1"/>
              <w:rPr>
                <w:rFonts w:ascii="Marianne" w:hAnsi="Marianne"/>
              </w:rPr>
            </w:pPr>
          </w:p>
          <w:p w14:paraId="159C4AC1" w14:textId="77777777" w:rsidR="00DB2556" w:rsidRPr="00647D15" w:rsidRDefault="00DB2556" w:rsidP="00B21900">
            <w:pPr>
              <w:pStyle w:val="Normal1"/>
              <w:rPr>
                <w:rFonts w:ascii="Marianne" w:hAnsi="Marianne"/>
              </w:rPr>
            </w:pPr>
          </w:p>
        </w:tc>
      </w:tr>
    </w:tbl>
    <w:bookmarkEnd w:id="5"/>
    <w:p w14:paraId="6F949A0C" w14:textId="72C7639A" w:rsidR="007426D4" w:rsidRDefault="00DB2556" w:rsidP="00C50B2D">
      <w:pPr>
        <w:pStyle w:val="NormalMAR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b/>
          <w:sz w:val="22"/>
        </w:rPr>
      </w:pPr>
      <w:r>
        <w:rPr>
          <w:b/>
          <w:sz w:val="24"/>
          <w:szCs w:val="24"/>
        </w:rPr>
        <w:lastRenderedPageBreak/>
        <w:t>CRITERE 2 : PRIX (</w:t>
      </w:r>
      <w:r w:rsidR="006F37AD">
        <w:rPr>
          <w:b/>
          <w:sz w:val="24"/>
          <w:szCs w:val="24"/>
        </w:rPr>
        <w:t>40</w:t>
      </w:r>
      <w:r>
        <w:rPr>
          <w:b/>
          <w:sz w:val="24"/>
          <w:szCs w:val="24"/>
        </w:rPr>
        <w:t xml:space="preserve"> points)</w:t>
      </w:r>
    </w:p>
    <w:p w14:paraId="5C38C032" w14:textId="2E7C9E5A" w:rsidR="00D66E3A" w:rsidRDefault="00D66E3A" w:rsidP="008D2AB8">
      <w:pPr>
        <w:pStyle w:val="NormalMARCHE"/>
        <w:spacing w:after="0"/>
        <w:rPr>
          <w:b/>
          <w:sz w:val="22"/>
        </w:rPr>
      </w:pPr>
      <w:r>
        <w:rPr>
          <w:b/>
          <w:sz w:val="22"/>
        </w:rPr>
        <w:t xml:space="preserve">Le soumissionnaire </w:t>
      </w:r>
      <w:r w:rsidR="006F37AD">
        <w:rPr>
          <w:b/>
          <w:sz w:val="22"/>
        </w:rPr>
        <w:t xml:space="preserve">complètera la grille tarifaire et </w:t>
      </w:r>
      <w:r>
        <w:rPr>
          <w:b/>
          <w:sz w:val="22"/>
        </w:rPr>
        <w:t>peut clarifier le</w:t>
      </w:r>
      <w:r w:rsidR="00DB2556">
        <w:rPr>
          <w:b/>
          <w:sz w:val="22"/>
        </w:rPr>
        <w:t>s</w:t>
      </w:r>
      <w:r>
        <w:rPr>
          <w:b/>
          <w:sz w:val="22"/>
        </w:rPr>
        <w:t xml:space="preserve"> prix</w:t>
      </w:r>
      <w:r w:rsidR="00DB2556">
        <w:rPr>
          <w:b/>
          <w:sz w:val="22"/>
        </w:rPr>
        <w:t xml:space="preserve"> indiqués dans </w:t>
      </w:r>
      <w:r w:rsidR="006F37AD">
        <w:rPr>
          <w:b/>
          <w:sz w:val="22"/>
        </w:rPr>
        <w:t>cette</w:t>
      </w:r>
      <w:r w:rsidR="00DB2556">
        <w:rPr>
          <w:b/>
          <w:sz w:val="22"/>
        </w:rPr>
        <w:t xml:space="preserve"> grille </w:t>
      </w:r>
      <w:r>
        <w:rPr>
          <w:b/>
          <w:sz w:val="22"/>
        </w:rPr>
        <w:t>en fournissant une décomposition des coûts.</w:t>
      </w:r>
    </w:p>
    <w:p w14:paraId="5501DBE9" w14:textId="77777777" w:rsidR="007426D4" w:rsidRDefault="007426D4" w:rsidP="008D2AB8">
      <w:pPr>
        <w:pStyle w:val="NormalMARCHE"/>
        <w:spacing w:after="0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30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D66E3A" w:rsidRPr="00647D15" w14:paraId="23ED414A" w14:textId="77777777" w:rsidTr="00B05E7E">
        <w:trPr>
          <w:trHeight w:val="1411"/>
        </w:trPr>
        <w:tc>
          <w:tcPr>
            <w:tcW w:w="9071" w:type="dxa"/>
          </w:tcPr>
          <w:p w14:paraId="2D930F58" w14:textId="77777777" w:rsidR="00D66E3A" w:rsidRDefault="00D66E3A" w:rsidP="00B05E7E">
            <w:pPr>
              <w:pStyle w:val="Normal1"/>
              <w:rPr>
                <w:rFonts w:ascii="Marianne" w:hAnsi="Marianne"/>
              </w:rPr>
            </w:pPr>
          </w:p>
          <w:p w14:paraId="3B183B1D" w14:textId="77777777" w:rsidR="00E96962" w:rsidRDefault="00E96962" w:rsidP="00E96962">
            <w:pPr>
              <w:pStyle w:val="Normal1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Dupliquer autant de pages que nécessaire.</w:t>
            </w:r>
          </w:p>
          <w:p w14:paraId="5CD15F40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B6CE911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79B1766D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6641BB1E" w14:textId="382764FC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5A59DB48" w14:textId="443E51CA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25D49D28" w14:textId="689DDB26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0AED35EC" w14:textId="77777777" w:rsidR="0051385F" w:rsidRDefault="0051385F" w:rsidP="00B05E7E">
            <w:pPr>
              <w:pStyle w:val="Normal1"/>
              <w:rPr>
                <w:rFonts w:ascii="Marianne" w:hAnsi="Marianne"/>
              </w:rPr>
            </w:pPr>
          </w:p>
          <w:p w14:paraId="5ECB4ECC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2645B67A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602C91B9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1ACDB9D3" w14:textId="77777777" w:rsidR="007426D4" w:rsidRDefault="007426D4" w:rsidP="00B05E7E">
            <w:pPr>
              <w:pStyle w:val="Normal1"/>
              <w:rPr>
                <w:rFonts w:ascii="Marianne" w:hAnsi="Marianne"/>
              </w:rPr>
            </w:pPr>
          </w:p>
          <w:p w14:paraId="4D251D98" w14:textId="28DF5507" w:rsidR="007426D4" w:rsidRPr="00647D15" w:rsidRDefault="007426D4" w:rsidP="00B05E7E">
            <w:pPr>
              <w:pStyle w:val="Normal1"/>
              <w:rPr>
                <w:rFonts w:ascii="Marianne" w:hAnsi="Marianne"/>
              </w:rPr>
            </w:pPr>
          </w:p>
        </w:tc>
      </w:tr>
    </w:tbl>
    <w:p w14:paraId="3B601B09" w14:textId="615E83AE" w:rsidR="00D1007A" w:rsidRDefault="00D1007A" w:rsidP="008D2AB8">
      <w:pPr>
        <w:pStyle w:val="NormalMARCHE"/>
        <w:spacing w:after="0"/>
        <w:rPr>
          <w:b/>
          <w:sz w:val="22"/>
        </w:rPr>
      </w:pPr>
    </w:p>
    <w:p w14:paraId="5397A4E7" w14:textId="77777777" w:rsidR="007426D4" w:rsidRDefault="007426D4" w:rsidP="008D2AB8">
      <w:pPr>
        <w:jc w:val="both"/>
        <w:rPr>
          <w:rFonts w:ascii="Marianne" w:hAnsi="Marianne"/>
          <w:b/>
          <w:sz w:val="24"/>
          <w:szCs w:val="24"/>
        </w:rPr>
      </w:pPr>
    </w:p>
    <w:p w14:paraId="781A0011" w14:textId="77777777" w:rsidR="008D2AB8" w:rsidRDefault="008D2AB8" w:rsidP="008D2AB8">
      <w:pPr>
        <w:pStyle w:val="NormalMARCHE"/>
        <w:spacing w:after="0"/>
        <w:rPr>
          <w:b/>
          <w:sz w:val="22"/>
        </w:rPr>
      </w:pPr>
    </w:p>
    <w:p w14:paraId="662B1FAE" w14:textId="77777777" w:rsidR="00E96962" w:rsidRPr="00647D15" w:rsidRDefault="00E96962" w:rsidP="008C1B95">
      <w:pPr>
        <w:jc w:val="both"/>
        <w:rPr>
          <w:rFonts w:ascii="Marianne" w:hAnsi="Marianne"/>
        </w:rPr>
      </w:pPr>
    </w:p>
    <w:p w14:paraId="0FD8951D" w14:textId="77777777" w:rsidR="008D2AB8" w:rsidRPr="00647D15" w:rsidRDefault="008D2AB8" w:rsidP="00FC729F">
      <w:pPr>
        <w:rPr>
          <w:rFonts w:ascii="Marianne" w:hAnsi="Marianne"/>
        </w:rPr>
      </w:pPr>
    </w:p>
    <w:sectPr w:rsidR="008D2AB8" w:rsidRPr="00647D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29C46" w14:textId="77777777" w:rsidR="00017FE9" w:rsidRDefault="00017FE9" w:rsidP="00F72AED">
      <w:pPr>
        <w:spacing w:before="0"/>
      </w:pPr>
      <w:r>
        <w:separator/>
      </w:r>
    </w:p>
  </w:endnote>
  <w:endnote w:type="continuationSeparator" w:id="0">
    <w:p w14:paraId="061F9E1E" w14:textId="77777777" w:rsidR="00017FE9" w:rsidRDefault="00017FE9" w:rsidP="00F72A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PingFang S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4CD0" w14:textId="77777777" w:rsidR="00B80ED1" w:rsidRDefault="00B80E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5E2A" w14:textId="06CD8819" w:rsidR="00F72AED" w:rsidRPr="00F72AED" w:rsidRDefault="00F72AED" w:rsidP="00F72AED">
    <w:pPr>
      <w:pStyle w:val="Pieddepage"/>
    </w:pPr>
    <w:r w:rsidRPr="006F3C45">
      <w:rPr>
        <w:b/>
        <w:sz w:val="24"/>
        <w:szCs w:val="24"/>
      </w:rPr>
      <w:t xml:space="preserve">Marché </w:t>
    </w:r>
    <w:r w:rsidRPr="006F3C45">
      <w:rPr>
        <w:b/>
        <w:sz w:val="20"/>
        <w:szCs w:val="20"/>
      </w:rPr>
      <w:t xml:space="preserve">Réf. : </w:t>
    </w:r>
    <w:r w:rsidR="00B80ED1">
      <w:rPr>
        <w:rFonts w:ascii="Calibri" w:hAnsi="Calibri" w:cs="Calibri"/>
        <w:b/>
        <w:sz w:val="20"/>
        <w:szCs w:val="20"/>
      </w:rPr>
      <w:t>2025-INJS-03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0532" w14:textId="77777777" w:rsidR="00B80ED1" w:rsidRDefault="00B80E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BE34" w14:textId="77777777" w:rsidR="00017FE9" w:rsidRDefault="00017FE9" w:rsidP="00F72AED">
      <w:pPr>
        <w:spacing w:before="0"/>
      </w:pPr>
      <w:r>
        <w:separator/>
      </w:r>
    </w:p>
  </w:footnote>
  <w:footnote w:type="continuationSeparator" w:id="0">
    <w:p w14:paraId="4835A1E2" w14:textId="77777777" w:rsidR="00017FE9" w:rsidRDefault="00017FE9" w:rsidP="00F72A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CAC9" w14:textId="2B81F420" w:rsidR="00B80ED1" w:rsidRDefault="00000000">
    <w:pPr>
      <w:pStyle w:val="En-tte"/>
    </w:pPr>
    <w:r>
      <w:rPr>
        <w:noProof/>
      </w:rPr>
      <w:pict w14:anchorId="68F21E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8071063" o:spid="_x0000_s1026" type="#_x0000_t136" style="position:absolute;left:0;text-align:left;margin-left:0;margin-top:0;width:548.2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8890C" w14:textId="6A9563D8" w:rsidR="00B80ED1" w:rsidRDefault="00000000">
    <w:pPr>
      <w:pStyle w:val="En-tte"/>
    </w:pPr>
    <w:r>
      <w:rPr>
        <w:noProof/>
      </w:rPr>
      <w:pict w14:anchorId="0AC60A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8071064" o:spid="_x0000_s1027" type="#_x0000_t136" style="position:absolute;left:0;text-align:left;margin-left:0;margin-top:0;width:548.2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 20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7469" w14:textId="75CA571B" w:rsidR="00B80ED1" w:rsidRDefault="00000000">
    <w:pPr>
      <w:pStyle w:val="En-tte"/>
    </w:pPr>
    <w:r>
      <w:rPr>
        <w:noProof/>
      </w:rPr>
      <w:pict w14:anchorId="55DC0C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8071062" o:spid="_x0000_s1025" type="#_x0000_t136" style="position:absolute;left:0;text-align:left;margin-left:0;margin-top:0;width:548.2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563D6"/>
    <w:multiLevelType w:val="hybridMultilevel"/>
    <w:tmpl w:val="CCAED27E"/>
    <w:lvl w:ilvl="0" w:tplc="F13ACB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64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B8"/>
    <w:rsid w:val="00017FE9"/>
    <w:rsid w:val="000734F3"/>
    <w:rsid w:val="000F1401"/>
    <w:rsid w:val="00193D89"/>
    <w:rsid w:val="001A78C6"/>
    <w:rsid w:val="002143C3"/>
    <w:rsid w:val="002248F3"/>
    <w:rsid w:val="00254281"/>
    <w:rsid w:val="00266D24"/>
    <w:rsid w:val="002769B9"/>
    <w:rsid w:val="00294D07"/>
    <w:rsid w:val="002A1032"/>
    <w:rsid w:val="00330C87"/>
    <w:rsid w:val="003328B6"/>
    <w:rsid w:val="00392F8D"/>
    <w:rsid w:val="003E1695"/>
    <w:rsid w:val="00454B7A"/>
    <w:rsid w:val="004D1626"/>
    <w:rsid w:val="0051385F"/>
    <w:rsid w:val="00562864"/>
    <w:rsid w:val="005F3B06"/>
    <w:rsid w:val="00613073"/>
    <w:rsid w:val="00624EAB"/>
    <w:rsid w:val="0069112C"/>
    <w:rsid w:val="0069714D"/>
    <w:rsid w:val="006B1AA4"/>
    <w:rsid w:val="006F37AD"/>
    <w:rsid w:val="006F3C45"/>
    <w:rsid w:val="007235AF"/>
    <w:rsid w:val="007426D4"/>
    <w:rsid w:val="007C7316"/>
    <w:rsid w:val="0083309E"/>
    <w:rsid w:val="00853122"/>
    <w:rsid w:val="008C1B95"/>
    <w:rsid w:val="008D2AB8"/>
    <w:rsid w:val="009362C4"/>
    <w:rsid w:val="0099693B"/>
    <w:rsid w:val="009C4FF1"/>
    <w:rsid w:val="009C69F2"/>
    <w:rsid w:val="009D4F93"/>
    <w:rsid w:val="00A028AB"/>
    <w:rsid w:val="00A51556"/>
    <w:rsid w:val="00A719DE"/>
    <w:rsid w:val="00AC1116"/>
    <w:rsid w:val="00AD2BF5"/>
    <w:rsid w:val="00AE2454"/>
    <w:rsid w:val="00AF7013"/>
    <w:rsid w:val="00B031B0"/>
    <w:rsid w:val="00B11CE0"/>
    <w:rsid w:val="00B74C0E"/>
    <w:rsid w:val="00B80ED1"/>
    <w:rsid w:val="00B8497B"/>
    <w:rsid w:val="00C50B2D"/>
    <w:rsid w:val="00CE61B5"/>
    <w:rsid w:val="00D1007A"/>
    <w:rsid w:val="00D41DC0"/>
    <w:rsid w:val="00D66E3A"/>
    <w:rsid w:val="00D76EC1"/>
    <w:rsid w:val="00DB2556"/>
    <w:rsid w:val="00DB6F1D"/>
    <w:rsid w:val="00DE07BF"/>
    <w:rsid w:val="00E118C7"/>
    <w:rsid w:val="00E34861"/>
    <w:rsid w:val="00E64697"/>
    <w:rsid w:val="00E96962"/>
    <w:rsid w:val="00EB03A3"/>
    <w:rsid w:val="00EB7C0A"/>
    <w:rsid w:val="00EB7CB8"/>
    <w:rsid w:val="00F63701"/>
    <w:rsid w:val="00F72AED"/>
    <w:rsid w:val="00FB3936"/>
    <w:rsid w:val="00FC01B5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389F7"/>
  <w15:chartTrackingRefBased/>
  <w15:docId w15:val="{6EFE65B1-984D-4454-B657-5799EC54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AB8"/>
    <w:pPr>
      <w:widowControl w:val="0"/>
      <w:suppressAutoHyphens/>
      <w:spacing w:before="57" w:after="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qFormat/>
    <w:rsid w:val="008D2A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Paragraphedeliste">
    <w:name w:val="List Paragraph"/>
    <w:basedOn w:val="Normal"/>
    <w:uiPriority w:val="34"/>
    <w:qFormat/>
    <w:rsid w:val="008D2AB8"/>
    <w:pPr>
      <w:ind w:left="720"/>
      <w:contextualSpacing/>
    </w:pPr>
  </w:style>
  <w:style w:type="paragraph" w:customStyle="1" w:styleId="Normal1">
    <w:name w:val="Normal1"/>
    <w:basedOn w:val="Normal"/>
    <w:link w:val="normalCar"/>
    <w:qFormat/>
    <w:rsid w:val="008D2AB8"/>
    <w:pPr>
      <w:autoSpaceDN w:val="0"/>
      <w:spacing w:before="0"/>
      <w:jc w:val="both"/>
      <w:textAlignment w:val="baseline"/>
    </w:pPr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character" w:customStyle="1" w:styleId="normalCar">
    <w:name w:val="normal Car"/>
    <w:link w:val="Normal1"/>
    <w:rsid w:val="008D2AB8"/>
    <w:rPr>
      <w:rFonts w:ascii="Trebuchet MS" w:eastAsia="Lucida Sans Unicode" w:hAnsi="Trebuchet MS" w:cs="Tahoma"/>
      <w:kern w:val="3"/>
      <w:sz w:val="20"/>
      <w:szCs w:val="20"/>
      <w:lang w:eastAsia="fr-FR"/>
    </w:rPr>
  </w:style>
  <w:style w:type="paragraph" w:customStyle="1" w:styleId="NormalMARCHE">
    <w:name w:val="Normal_MARCHE"/>
    <w:basedOn w:val="Corpsdetexte"/>
    <w:qFormat/>
    <w:rsid w:val="008D2AB8"/>
    <w:pPr>
      <w:widowControl/>
      <w:suppressAutoHyphens w:val="0"/>
      <w:spacing w:before="113" w:after="113" w:line="276" w:lineRule="auto"/>
      <w:jc w:val="both"/>
      <w:textAlignment w:val="auto"/>
    </w:pPr>
    <w:rPr>
      <w:rFonts w:ascii="Marianne" w:eastAsia="PingFang SC" w:hAnsi="Marianne" w:cs="PingFang SC"/>
      <w:color w:val="000000"/>
      <w:kern w:val="2"/>
      <w:sz w:val="20"/>
      <w:szCs w:val="22"/>
      <w:lang w:bidi="hi-IN"/>
    </w:rPr>
  </w:style>
  <w:style w:type="table" w:styleId="Grilledutableau">
    <w:name w:val="Table Grid"/>
    <w:basedOn w:val="TableauNormal"/>
    <w:uiPriority w:val="59"/>
    <w:rsid w:val="008D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D2AB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D2AB8"/>
    <w:rPr>
      <w:rFonts w:ascii="Arial" w:eastAsia="Times New Roman" w:hAnsi="Arial" w:cs="Arial"/>
      <w:sz w:val="18"/>
      <w:szCs w:val="18"/>
      <w:lang w:eastAsia="zh-CN"/>
    </w:rPr>
  </w:style>
  <w:style w:type="paragraph" w:styleId="Pieddepage">
    <w:name w:val="footer"/>
    <w:basedOn w:val="Normal"/>
    <w:link w:val="PieddepageCar"/>
    <w:rsid w:val="006F3C45"/>
    <w:pPr>
      <w:suppressLineNumbers/>
      <w:pBdr>
        <w:top w:val="single" w:sz="2" w:space="0" w:color="000000"/>
      </w:pBdr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6F3C45"/>
    <w:rPr>
      <w:rFonts w:ascii="Arial" w:eastAsia="Times New Roman" w:hAnsi="Arial" w:cs="Arial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F72AED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F72AED"/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ROBLET Anna</dc:creator>
  <cp:keywords/>
  <dc:description/>
  <cp:lastModifiedBy>Francoise FONKOU TAGUE</cp:lastModifiedBy>
  <cp:revision>2</cp:revision>
  <dcterms:created xsi:type="dcterms:W3CDTF">2025-02-12T17:05:00Z</dcterms:created>
  <dcterms:modified xsi:type="dcterms:W3CDTF">2025-02-12T17:05:00Z</dcterms:modified>
</cp:coreProperties>
</file>