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694" w:rsidRPr="0096482D" w:rsidRDefault="00917694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630F93" w:rsidRPr="00630F93" w:rsidRDefault="00917694" w:rsidP="00630F93">
      <w:pPr>
        <w:jc w:val="center"/>
        <w:rPr>
          <w:rFonts w:ascii="Arial" w:hAnsi="Arial" w:cs="Arial"/>
          <w:noProof/>
          <w:sz w:val="28"/>
          <w:szCs w:val="28"/>
          <w:highlight w:val="yellow"/>
        </w:rPr>
      </w:pPr>
      <w:r w:rsidRPr="00630F93">
        <w:rPr>
          <w:rFonts w:ascii="Arial" w:hAnsi="Arial" w:cs="Arial"/>
          <w:sz w:val="28"/>
          <w:szCs w:val="28"/>
        </w:rPr>
        <w:t xml:space="preserve">Consultation n° </w:t>
      </w:r>
      <w:r w:rsidR="00D92493" w:rsidRPr="00630F93">
        <w:rPr>
          <w:rFonts w:ascii="Arial" w:hAnsi="Arial" w:cs="Arial"/>
          <w:sz w:val="28"/>
          <w:szCs w:val="28"/>
        </w:rPr>
        <w:t>GHT</w:t>
      </w:r>
      <w:r w:rsidR="00D92493" w:rsidRPr="00630F93">
        <w:rPr>
          <w:rFonts w:ascii="Arial" w:hAnsi="Arial" w:cs="Arial"/>
          <w:noProof/>
          <w:sz w:val="28"/>
          <w:szCs w:val="28"/>
        </w:rPr>
        <w:t>2025-</w:t>
      </w:r>
      <w:r w:rsidR="00630F93" w:rsidRPr="00630F93">
        <w:rPr>
          <w:rFonts w:ascii="Arial" w:hAnsi="Arial" w:cs="Arial"/>
          <w:noProof/>
          <w:sz w:val="28"/>
          <w:szCs w:val="28"/>
        </w:rPr>
        <w:t>026</w:t>
      </w:r>
    </w:p>
    <w:p w:rsidR="00E9514D" w:rsidRPr="00E9514D" w:rsidRDefault="005D4E75" w:rsidP="00E9514D">
      <w:pPr>
        <w:pStyle w:val="Sansinterligne"/>
        <w:jc w:val="center"/>
        <w:rPr>
          <w:rFonts w:ascii="Arial" w:hAnsi="Arial" w:cs="Arial"/>
          <w:b/>
          <w:sz w:val="26"/>
          <w:szCs w:val="26"/>
        </w:rPr>
      </w:pPr>
      <w:r w:rsidRPr="00E9514D">
        <w:rPr>
          <w:rFonts w:ascii="Arial" w:hAnsi="Arial" w:cs="Arial"/>
          <w:b/>
          <w:sz w:val="26"/>
          <w:szCs w:val="26"/>
        </w:rPr>
        <w:t xml:space="preserve">Maintenance préventive et corrective </w:t>
      </w:r>
      <w:r w:rsidR="00E9514D" w:rsidRPr="00E9514D">
        <w:rPr>
          <w:rFonts w:ascii="Arial" w:hAnsi="Arial" w:cs="Arial"/>
          <w:b/>
          <w:sz w:val="26"/>
          <w:szCs w:val="26"/>
        </w:rPr>
        <w:t>d’équipements de lutte contre l’incendie</w:t>
      </w:r>
      <w:r w:rsidRPr="00E9514D">
        <w:rPr>
          <w:rFonts w:ascii="Arial" w:hAnsi="Arial" w:cs="Arial"/>
          <w:b/>
          <w:sz w:val="26"/>
          <w:szCs w:val="26"/>
        </w:rPr>
        <w:t xml:space="preserve"> pour les établissements</w:t>
      </w:r>
    </w:p>
    <w:p w:rsidR="005D4E75" w:rsidRDefault="005D4E75" w:rsidP="00E9514D">
      <w:pPr>
        <w:pStyle w:val="Sansinterligne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E9514D">
        <w:rPr>
          <w:rFonts w:ascii="Arial" w:hAnsi="Arial" w:cs="Arial"/>
          <w:b/>
          <w:sz w:val="26"/>
          <w:szCs w:val="26"/>
        </w:rPr>
        <w:t>du</w:t>
      </w:r>
      <w:proofErr w:type="gramEnd"/>
      <w:r w:rsidRPr="00E9514D">
        <w:rPr>
          <w:rFonts w:ascii="Arial" w:hAnsi="Arial" w:cs="Arial"/>
          <w:b/>
          <w:sz w:val="26"/>
          <w:szCs w:val="26"/>
        </w:rPr>
        <w:t xml:space="preserve"> GHT Normandie Centre</w:t>
      </w:r>
    </w:p>
    <w:p w:rsidR="00E9514D" w:rsidRDefault="00E9514D" w:rsidP="00E9514D">
      <w:pPr>
        <w:pStyle w:val="Sansinterligne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L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ot … : …………………………………….</w:t>
      </w:r>
    </w:p>
    <w:p w:rsidR="00E9514D" w:rsidRDefault="00E9514D" w:rsidP="00E9514D">
      <w:pPr>
        <w:pStyle w:val="Sansinterligne"/>
        <w:jc w:val="center"/>
        <w:rPr>
          <w:rFonts w:ascii="Arial" w:hAnsi="Arial" w:cs="Arial"/>
          <w:b/>
          <w:sz w:val="26"/>
          <w:szCs w:val="26"/>
        </w:rPr>
      </w:pPr>
    </w:p>
    <w:p w:rsidR="00E9514D" w:rsidRPr="00E9514D" w:rsidRDefault="00E9514D" w:rsidP="00E9514D">
      <w:pPr>
        <w:pStyle w:val="Sansinterligne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Grilledutableau"/>
        <w:tblpPr w:leftFromText="141" w:rightFromText="141" w:vertAnchor="page" w:horzAnchor="margin" w:tblpXSpec="center" w:tblpY="2716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30F93" w:rsidTr="00E9514D">
        <w:tc>
          <w:tcPr>
            <w:tcW w:w="3498" w:type="dxa"/>
            <w:shd w:val="clear" w:color="auto" w:fill="C5E0B3" w:themeFill="accent6" w:themeFillTint="66"/>
            <w:vAlign w:val="center"/>
          </w:tcPr>
          <w:p w:rsidR="00630F93" w:rsidRPr="00AC1AD0" w:rsidRDefault="00630F93" w:rsidP="00E9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630F93" w:rsidRPr="00AC1AD0" w:rsidRDefault="00630F93" w:rsidP="00E9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630F93" w:rsidRPr="00AC1AD0" w:rsidRDefault="00630F93" w:rsidP="00E9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630F93" w:rsidRPr="00AC1AD0" w:rsidRDefault="00630F93" w:rsidP="00E9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630F93" w:rsidTr="00E9514D">
        <w:trPr>
          <w:trHeight w:val="1151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F93" w:rsidTr="00E9514D">
        <w:trPr>
          <w:trHeight w:val="1252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F93" w:rsidTr="00E9514D">
        <w:trPr>
          <w:trHeight w:val="1270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F93" w:rsidTr="00E9514D">
        <w:trPr>
          <w:trHeight w:val="1273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F93" w:rsidTr="00E9514D">
        <w:trPr>
          <w:trHeight w:val="1194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F93" w:rsidTr="00E9514D">
        <w:trPr>
          <w:trHeight w:val="1194"/>
        </w:trPr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630F93" w:rsidRPr="00AC1AD0" w:rsidRDefault="00630F93" w:rsidP="00E9514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7D0802">
      <w:pPr>
        <w:tabs>
          <w:tab w:val="left" w:pos="1935"/>
        </w:tabs>
        <w:rPr>
          <w:sz w:val="32"/>
        </w:rPr>
      </w:pPr>
    </w:p>
    <w:sectPr w:rsidR="00917694" w:rsidRPr="0096482D" w:rsidSect="00917694"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694" w:rsidRDefault="00917694" w:rsidP="00FA3623">
      <w:pPr>
        <w:spacing w:after="0" w:line="240" w:lineRule="auto"/>
      </w:pPr>
      <w:r>
        <w:separator/>
      </w:r>
    </w:p>
  </w:endnote>
  <w:end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694" w:rsidRDefault="00917694" w:rsidP="00FA3623">
      <w:pPr>
        <w:spacing w:after="0" w:line="240" w:lineRule="auto"/>
      </w:pPr>
      <w:r>
        <w:separator/>
      </w:r>
    </w:p>
  </w:footnote>
  <w:foot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94D46"/>
    <w:rsid w:val="000A6317"/>
    <w:rsid w:val="000E451C"/>
    <w:rsid w:val="001967EE"/>
    <w:rsid w:val="001B4C3E"/>
    <w:rsid w:val="001F30AA"/>
    <w:rsid w:val="002070CA"/>
    <w:rsid w:val="00214742"/>
    <w:rsid w:val="00266D88"/>
    <w:rsid w:val="00275F4E"/>
    <w:rsid w:val="003803D6"/>
    <w:rsid w:val="003F5BA9"/>
    <w:rsid w:val="005A0E83"/>
    <w:rsid w:val="005D4E75"/>
    <w:rsid w:val="006225C0"/>
    <w:rsid w:val="0062656B"/>
    <w:rsid w:val="00630F93"/>
    <w:rsid w:val="00732432"/>
    <w:rsid w:val="007B0448"/>
    <w:rsid w:val="007D0802"/>
    <w:rsid w:val="007D7701"/>
    <w:rsid w:val="008150A6"/>
    <w:rsid w:val="008150DB"/>
    <w:rsid w:val="00917694"/>
    <w:rsid w:val="0096482D"/>
    <w:rsid w:val="00A327F4"/>
    <w:rsid w:val="00AC1AD0"/>
    <w:rsid w:val="00B43934"/>
    <w:rsid w:val="00BC7A25"/>
    <w:rsid w:val="00C919D0"/>
    <w:rsid w:val="00CD0E8E"/>
    <w:rsid w:val="00CD1918"/>
    <w:rsid w:val="00D91842"/>
    <w:rsid w:val="00D92493"/>
    <w:rsid w:val="00DE5ABF"/>
    <w:rsid w:val="00DF7A79"/>
    <w:rsid w:val="00E9514D"/>
    <w:rsid w:val="00EA1E23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CB9752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A327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097C6-8AAC-41D0-B65C-A3868EE2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LEVALLOIS FLORENCE</cp:lastModifiedBy>
  <cp:revision>15</cp:revision>
  <dcterms:created xsi:type="dcterms:W3CDTF">2019-09-17T08:32:00Z</dcterms:created>
  <dcterms:modified xsi:type="dcterms:W3CDTF">2025-02-12T09:49:00Z</dcterms:modified>
</cp:coreProperties>
</file>