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66605" w14:textId="1465F45A" w:rsidR="00B2697D" w:rsidRDefault="00B2697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Annexe 3</w:t>
      </w:r>
    </w:p>
    <w:p w14:paraId="01E12B59" w14:textId="3E5B714D" w:rsidR="0042436D" w:rsidRDefault="0042436D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Calibri" w:hAnsi="Calibri" w:cs="Arial"/>
          <w:b/>
          <w:bCs/>
        </w:rPr>
      </w:pPr>
      <w:r w:rsidRPr="00D53781">
        <w:rPr>
          <w:rFonts w:ascii="Calibri" w:hAnsi="Calibr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07DE3" wp14:editId="017A3DCB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EC530" w14:textId="77777777" w:rsidR="0042436D" w:rsidRDefault="0042436D" w:rsidP="00023A6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07DE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6AAEC530" w14:textId="77777777" w:rsidR="0042436D" w:rsidRDefault="0042436D" w:rsidP="00023A68"/>
                  </w:txbxContent>
                </v:textbox>
              </v:shape>
            </w:pict>
          </mc:Fallback>
        </mc:AlternateContent>
      </w:r>
      <w:r w:rsidRPr="00D53781">
        <w:rPr>
          <w:rFonts w:ascii="Calibri" w:hAnsi="Calibri" w:cs="Arial"/>
          <w:b/>
          <w:bCs/>
        </w:rPr>
        <w:t xml:space="preserve"> « Conditions commerciales complémentaires</w:t>
      </w:r>
      <w:r w:rsidR="00752E56">
        <w:rPr>
          <w:rFonts w:ascii="Calibri" w:hAnsi="Calibri" w:cs="Arial"/>
          <w:b/>
          <w:bCs/>
        </w:rPr>
        <w:t xml:space="preserve"> – clause</w:t>
      </w:r>
      <w:r w:rsidR="00405A3A">
        <w:rPr>
          <w:rFonts w:ascii="Calibri" w:hAnsi="Calibri" w:cs="Arial"/>
          <w:b/>
          <w:bCs/>
        </w:rPr>
        <w:t>s</w:t>
      </w:r>
      <w:r w:rsidR="00752E56">
        <w:rPr>
          <w:rFonts w:ascii="Calibri" w:hAnsi="Calibri" w:cs="Arial"/>
          <w:b/>
          <w:bCs/>
        </w:rPr>
        <w:t xml:space="preserve"> </w:t>
      </w:r>
      <w:r w:rsidR="00405A3A">
        <w:rPr>
          <w:rFonts w:ascii="Calibri" w:hAnsi="Calibri" w:cs="Arial"/>
          <w:b/>
          <w:bCs/>
        </w:rPr>
        <w:t>« </w:t>
      </w:r>
      <w:r w:rsidR="00752E56">
        <w:rPr>
          <w:rFonts w:ascii="Calibri" w:hAnsi="Calibri" w:cs="Arial"/>
          <w:b/>
          <w:bCs/>
        </w:rPr>
        <w:t>logistique</w:t>
      </w:r>
      <w:r w:rsidRPr="00D53781">
        <w:rPr>
          <w:rFonts w:ascii="Calibri" w:hAnsi="Calibri" w:cs="Arial"/>
          <w:b/>
          <w:bCs/>
        </w:rPr>
        <w:t xml:space="preserve"> »</w:t>
      </w:r>
    </w:p>
    <w:p w14:paraId="4AF95316" w14:textId="0D3D0BF7" w:rsidR="00DF7F75" w:rsidRPr="001B11F5" w:rsidRDefault="00DF7F75" w:rsidP="001B11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bCs/>
          <w:color w:val="0000FF"/>
        </w:rPr>
      </w:pPr>
      <w:r w:rsidRPr="00810294">
        <w:rPr>
          <w:rFonts w:ascii="Calibri" w:hAnsi="Calibri"/>
          <w:sz w:val="22"/>
          <w:szCs w:val="22"/>
        </w:rPr>
        <w:t>FOURNITURE DE</w:t>
      </w:r>
      <w:r w:rsidR="009C16FC" w:rsidRPr="00810294">
        <w:rPr>
          <w:rFonts w:ascii="Calibri" w:hAnsi="Calibri"/>
          <w:sz w:val="22"/>
          <w:szCs w:val="22"/>
        </w:rPr>
        <w:t xml:space="preserve"> DRAPAGE, D’ACCESSOIRES ET DE TROUSSES – VAGUE 2</w:t>
      </w:r>
    </w:p>
    <w:p w14:paraId="71D8C483" w14:textId="77777777" w:rsidR="004F7C9D" w:rsidRDefault="004F7C9D" w:rsidP="00A84052">
      <w:pPr>
        <w:spacing w:before="240"/>
        <w:jc w:val="center"/>
        <w:rPr>
          <w:rFonts w:ascii="Calibri" w:hAnsi="Calibri"/>
          <w:b/>
          <w:bCs/>
        </w:rPr>
      </w:pPr>
    </w:p>
    <w:p w14:paraId="214F4179" w14:textId="539E1000" w:rsidR="00B44F3F" w:rsidRPr="00D53781" w:rsidRDefault="0042436D" w:rsidP="00A84052">
      <w:pPr>
        <w:spacing w:before="240"/>
        <w:jc w:val="center"/>
        <w:rPr>
          <w:rFonts w:ascii="Calibri" w:hAnsi="Calibri"/>
          <w:b/>
          <w:bCs/>
        </w:rPr>
      </w:pPr>
      <w:bookmarkStart w:id="0" w:name="_GoBack"/>
      <w:bookmarkEnd w:id="0"/>
      <w:r w:rsidRPr="00D53781">
        <w:rPr>
          <w:rFonts w:ascii="Calibri" w:hAnsi="Calibri"/>
          <w:b/>
          <w:bCs/>
        </w:rPr>
        <w:t>Nom du fournisseur : ………………….…………..</w:t>
      </w:r>
    </w:p>
    <w:p w14:paraId="540DE91E" w14:textId="676224A7" w:rsidR="00405A3A" w:rsidRDefault="0042436D" w:rsidP="006B275D">
      <w:pPr>
        <w:spacing w:before="240"/>
        <w:jc w:val="center"/>
        <w:rPr>
          <w:rFonts w:ascii="Calibri" w:hAnsi="Calibri"/>
          <w:b/>
          <w:bCs/>
          <w:color w:val="FF0000"/>
        </w:rPr>
      </w:pPr>
      <w:r w:rsidRPr="00855F18">
        <w:rPr>
          <w:rFonts w:ascii="Calibri" w:hAnsi="Calibri"/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1D20FCB9" w14:textId="5D31BCE5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 xml:space="preserve">CONDITIONS COMMERCIALES </w:t>
      </w:r>
    </w:p>
    <w:p w14:paraId="74F48FB1" w14:textId="77777777" w:rsidR="0042436D" w:rsidRPr="00D53781" w:rsidRDefault="0042436D" w:rsidP="00F2257E">
      <w:pPr>
        <w:pStyle w:val="Sansinterligne"/>
        <w:rPr>
          <w:rFonts w:ascii="Calibri" w:hAnsi="Calibri" w:cs="Arial"/>
        </w:rPr>
      </w:pPr>
    </w:p>
    <w:p w14:paraId="65397023" w14:textId="3224278B" w:rsidR="0017181F" w:rsidRPr="00FE281E" w:rsidRDefault="0042436D" w:rsidP="0017181F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Remise sur</w:t>
      </w:r>
      <w:r w:rsidR="001B11F5">
        <w:rPr>
          <w:rFonts w:ascii="Calibri" w:hAnsi="Calibri" w:cs="Arial"/>
          <w:b/>
          <w:bCs/>
          <w:u w:val="single"/>
        </w:rPr>
        <w:t xml:space="preserve"> </w:t>
      </w:r>
      <w:r w:rsidR="00FE281E">
        <w:rPr>
          <w:rFonts w:ascii="Calibri" w:hAnsi="Calibri" w:cs="Arial"/>
          <w:b/>
          <w:bCs/>
          <w:u w:val="single"/>
        </w:rPr>
        <w:t>chiffre d’affaire réalisé</w:t>
      </w:r>
    </w:p>
    <w:p w14:paraId="7027E16C" w14:textId="77777777" w:rsidR="00FE281E" w:rsidRPr="00B44F3F" w:rsidRDefault="00FE281E" w:rsidP="00FE281E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8320" w:type="dxa"/>
        <w:tblLook w:val="04A0" w:firstRow="1" w:lastRow="0" w:firstColumn="1" w:lastColumn="0" w:noHBand="0" w:noVBand="1"/>
      </w:tblPr>
      <w:tblGrid>
        <w:gridCol w:w="1129"/>
        <w:gridCol w:w="4491"/>
        <w:gridCol w:w="2700"/>
      </w:tblGrid>
      <w:tr w:rsidR="0030137B" w:rsidRPr="0030137B" w14:paraId="0318FE7F" w14:textId="77777777" w:rsidTr="003013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0" w:type="dxa"/>
            <w:gridSpan w:val="2"/>
            <w:hideMark/>
          </w:tcPr>
          <w:p w14:paraId="34F8EA0A" w14:textId="77777777" w:rsidR="0030137B" w:rsidRPr="0030137B" w:rsidRDefault="0030137B" w:rsidP="0030137B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0137B">
              <w:rPr>
                <w:rFonts w:ascii="Calibri" w:hAnsi="Calibri" w:cs="Calibri"/>
                <w:sz w:val="28"/>
                <w:szCs w:val="28"/>
              </w:rPr>
              <w:t>Palier par CA réalisé</w:t>
            </w:r>
          </w:p>
        </w:tc>
        <w:tc>
          <w:tcPr>
            <w:tcW w:w="2700" w:type="dxa"/>
            <w:hideMark/>
          </w:tcPr>
          <w:p w14:paraId="4C375DDE" w14:textId="77777777" w:rsidR="0030137B" w:rsidRPr="0030137B" w:rsidRDefault="0030137B" w:rsidP="003013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8"/>
                <w:szCs w:val="22"/>
              </w:rPr>
            </w:pPr>
            <w:r w:rsidRPr="0030137B">
              <w:rPr>
                <w:rFonts w:ascii="Calibri" w:hAnsi="Calibri" w:cs="Calibri"/>
                <w:sz w:val="28"/>
                <w:szCs w:val="22"/>
              </w:rPr>
              <w:t>% de remise proposé</w:t>
            </w:r>
          </w:p>
        </w:tc>
      </w:tr>
      <w:tr w:rsidR="0030137B" w:rsidRPr="0030137B" w14:paraId="0944353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E7F060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</w:t>
            </w:r>
          </w:p>
        </w:tc>
        <w:tc>
          <w:tcPr>
            <w:tcW w:w="4491" w:type="dxa"/>
            <w:noWrap/>
            <w:hideMark/>
          </w:tcPr>
          <w:p w14:paraId="0CFD9375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CA de 0€ HT à 99 999,99€ HT</w:t>
            </w:r>
          </w:p>
        </w:tc>
        <w:tc>
          <w:tcPr>
            <w:tcW w:w="2700" w:type="dxa"/>
            <w:noWrap/>
            <w:hideMark/>
          </w:tcPr>
          <w:p w14:paraId="770EAE5E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A83858F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B9B27B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2</w:t>
            </w:r>
          </w:p>
        </w:tc>
        <w:tc>
          <w:tcPr>
            <w:tcW w:w="4491" w:type="dxa"/>
            <w:noWrap/>
            <w:hideMark/>
          </w:tcPr>
          <w:p w14:paraId="2700E111" w14:textId="7F87809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100 000€ HT à 199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999,99€ HT</w:t>
            </w:r>
          </w:p>
        </w:tc>
        <w:tc>
          <w:tcPr>
            <w:tcW w:w="2700" w:type="dxa"/>
            <w:noWrap/>
            <w:hideMark/>
          </w:tcPr>
          <w:p w14:paraId="67C70E7B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1B2CA5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A7A8FA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3</w:t>
            </w:r>
          </w:p>
        </w:tc>
        <w:tc>
          <w:tcPr>
            <w:tcW w:w="4491" w:type="dxa"/>
            <w:noWrap/>
            <w:hideMark/>
          </w:tcPr>
          <w:p w14:paraId="750A331E" w14:textId="4C6B654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20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0 000€ HT à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2357FDDD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5464B1F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09819D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4</w:t>
            </w:r>
          </w:p>
        </w:tc>
        <w:tc>
          <w:tcPr>
            <w:tcW w:w="4491" w:type="dxa"/>
            <w:noWrap/>
            <w:hideMark/>
          </w:tcPr>
          <w:p w14:paraId="5EBE303D" w14:textId="150DFFEB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400 000€ HT à 49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9 999,99€ HT</w:t>
            </w:r>
          </w:p>
        </w:tc>
        <w:tc>
          <w:tcPr>
            <w:tcW w:w="2700" w:type="dxa"/>
            <w:noWrap/>
            <w:hideMark/>
          </w:tcPr>
          <w:p w14:paraId="414D7A96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75EEB35C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0B6882" w14:textId="77777777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5</w:t>
            </w:r>
          </w:p>
        </w:tc>
        <w:tc>
          <w:tcPr>
            <w:tcW w:w="4491" w:type="dxa"/>
            <w:noWrap/>
            <w:hideMark/>
          </w:tcPr>
          <w:p w14:paraId="6EB503AA" w14:textId="5C6C1FDC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500 000€ HT à 5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315A72B1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218ED764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CD91F23" w14:textId="6A7FC759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6</w:t>
            </w:r>
          </w:p>
        </w:tc>
        <w:tc>
          <w:tcPr>
            <w:tcW w:w="4491" w:type="dxa"/>
            <w:noWrap/>
          </w:tcPr>
          <w:p w14:paraId="708C4CB8" w14:textId="3B0F1C08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600 000€ HT à 6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16818DE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7DB54B1A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3EAAE0D" w14:textId="430FA222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7</w:t>
            </w:r>
          </w:p>
        </w:tc>
        <w:tc>
          <w:tcPr>
            <w:tcW w:w="4491" w:type="dxa"/>
            <w:noWrap/>
          </w:tcPr>
          <w:p w14:paraId="2D23DF7F" w14:textId="66BA7E23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700 000€ HT à 7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</w:tcPr>
          <w:p w14:paraId="5441DC82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137B" w:rsidRPr="0030137B" w14:paraId="2FA8E5B2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163C010" w14:textId="4BBC4FFD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8</w:t>
            </w:r>
          </w:p>
        </w:tc>
        <w:tc>
          <w:tcPr>
            <w:tcW w:w="4491" w:type="dxa"/>
            <w:noWrap/>
            <w:hideMark/>
          </w:tcPr>
          <w:p w14:paraId="4ACC1887" w14:textId="5B4F2CFA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800 000€ HT à 8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12D5D068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3E25C2B4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D80B52D" w14:textId="32240E88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9</w:t>
            </w:r>
          </w:p>
        </w:tc>
        <w:tc>
          <w:tcPr>
            <w:tcW w:w="4491" w:type="dxa"/>
            <w:noWrap/>
            <w:hideMark/>
          </w:tcPr>
          <w:p w14:paraId="4DB3858B" w14:textId="6B98F7DA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 de 900 000€ HT à 9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99 999,99€ HT</w:t>
            </w:r>
          </w:p>
        </w:tc>
        <w:tc>
          <w:tcPr>
            <w:tcW w:w="2700" w:type="dxa"/>
            <w:noWrap/>
            <w:hideMark/>
          </w:tcPr>
          <w:p w14:paraId="7B170B9F" w14:textId="77777777" w:rsidR="0030137B" w:rsidRPr="0030137B" w:rsidRDefault="0030137B" w:rsidP="003013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30137B" w:rsidRPr="0030137B" w14:paraId="096A2A3A" w14:textId="77777777" w:rsidTr="0030137B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453E4F16" w14:textId="698DC0E1" w:rsidR="0030137B" w:rsidRPr="0030137B" w:rsidRDefault="0030137B" w:rsidP="0030137B">
            <w:pPr>
              <w:rPr>
                <w:rFonts w:ascii="Calibri" w:hAnsi="Calibri" w:cs="Calibri"/>
                <w:sz w:val="22"/>
                <w:szCs w:val="22"/>
              </w:rPr>
            </w:pPr>
            <w:r w:rsidRPr="0030137B">
              <w:rPr>
                <w:rFonts w:ascii="Calibri" w:hAnsi="Calibri" w:cs="Calibri"/>
                <w:sz w:val="22"/>
                <w:szCs w:val="22"/>
              </w:rPr>
              <w:t>Palier 10</w:t>
            </w:r>
          </w:p>
        </w:tc>
        <w:tc>
          <w:tcPr>
            <w:tcW w:w="4491" w:type="dxa"/>
            <w:noWrap/>
          </w:tcPr>
          <w:p w14:paraId="026CD3F7" w14:textId="687D7FFD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CA &gt; 1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30137B">
              <w:rPr>
                <w:rFonts w:ascii="Calibri" w:hAnsi="Calibri" w:cs="Calibri"/>
                <w:color w:val="000000"/>
                <w:sz w:val="22"/>
                <w:szCs w:val="22"/>
              </w:rPr>
              <w:t>00 000€ HT</w:t>
            </w:r>
          </w:p>
        </w:tc>
        <w:tc>
          <w:tcPr>
            <w:tcW w:w="2700" w:type="dxa"/>
            <w:noWrap/>
          </w:tcPr>
          <w:p w14:paraId="240C5D75" w14:textId="77777777" w:rsidR="0030137B" w:rsidRPr="0030137B" w:rsidRDefault="0030137B" w:rsidP="003013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DB626E0" w14:textId="20F85457" w:rsidR="00DE1885" w:rsidRPr="005124A8" w:rsidRDefault="0042436D" w:rsidP="005124A8">
      <w:pPr>
        <w:jc w:val="both"/>
        <w:rPr>
          <w:rFonts w:ascii="Calibri" w:hAnsi="Calibri"/>
          <w:b/>
          <w:bCs/>
        </w:rPr>
      </w:pPr>
      <w:r w:rsidRPr="00D53781">
        <w:rPr>
          <w:rFonts w:ascii="Calibri" w:hAnsi="Calibri"/>
          <w:b/>
          <w:bCs/>
        </w:rPr>
        <w:t>L’absence de % de remise équivaut à 0%</w:t>
      </w:r>
    </w:p>
    <w:p w14:paraId="043F632D" w14:textId="0ECC7604" w:rsidR="00DE188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54D82190" w14:textId="77777777" w:rsidR="00DE1885" w:rsidRPr="001B11F5" w:rsidRDefault="00DE1885" w:rsidP="00640964">
      <w:pPr>
        <w:rPr>
          <w:rFonts w:ascii="Calibri" w:hAnsi="Calibri" w:cs="Arial"/>
          <w:b/>
          <w:bCs/>
          <w:u w:val="single"/>
        </w:rPr>
      </w:pPr>
    </w:p>
    <w:p w14:paraId="048B47F2" w14:textId="77777777" w:rsidR="009452D4" w:rsidRDefault="009452D4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u w:val="single"/>
        </w:rPr>
      </w:pPr>
      <w:r w:rsidRPr="009452D4">
        <w:rPr>
          <w:rFonts w:ascii="Calibri" w:hAnsi="Calibri" w:cs="Arial"/>
          <w:b/>
          <w:u w:val="single"/>
        </w:rPr>
        <w:t>Frais de port si le montant minimum de commande pour franco de port n’est pas atteint</w:t>
      </w:r>
    </w:p>
    <w:p w14:paraId="6E53D4F8" w14:textId="77777777" w:rsidR="00752E56" w:rsidRPr="009452D4" w:rsidRDefault="00752E56" w:rsidP="00752E56">
      <w:pPr>
        <w:pStyle w:val="Sansinterligne"/>
        <w:ind w:left="1080"/>
        <w:rPr>
          <w:rFonts w:ascii="Calibri" w:hAnsi="Calibri" w:cs="Arial"/>
          <w:b/>
          <w:u w:val="single"/>
        </w:rPr>
      </w:pPr>
    </w:p>
    <w:tbl>
      <w:tblPr>
        <w:tblStyle w:val="TableauGrille4"/>
        <w:tblW w:w="9775" w:type="dxa"/>
        <w:tblLayout w:type="fixed"/>
        <w:tblLook w:val="0400" w:firstRow="0" w:lastRow="0" w:firstColumn="0" w:lastColumn="0" w:noHBand="0" w:noVBand="1"/>
      </w:tblPr>
      <w:tblGrid>
        <w:gridCol w:w="2268"/>
        <w:gridCol w:w="7507"/>
      </w:tblGrid>
      <w:tr w:rsidR="0030137B" w14:paraId="7742190D" w14:textId="77777777" w:rsidTr="003013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0"/>
        </w:trPr>
        <w:tc>
          <w:tcPr>
            <w:tcW w:w="2268" w:type="dxa"/>
            <w:shd w:val="clear" w:color="auto" w:fill="000000" w:themeFill="text1"/>
            <w:hideMark/>
          </w:tcPr>
          <w:p w14:paraId="211E27EE" w14:textId="77777777" w:rsidR="0030137B" w:rsidRPr="0030137B" w:rsidRDefault="0030137B" w:rsidP="002A086E">
            <w:pPr>
              <w:jc w:val="center"/>
              <w:rPr>
                <w:rFonts w:ascii="Calibri" w:hAnsi="Calibri" w:cs="Arial"/>
                <w:b/>
              </w:rPr>
            </w:pPr>
            <w:r w:rsidRPr="0030137B">
              <w:rPr>
                <w:rFonts w:ascii="Calibri" w:hAnsi="Calibri" w:cs="Arial"/>
                <w:b/>
                <w:color w:val="FFFFFF" w:themeColor="background1"/>
                <w:sz w:val="28"/>
              </w:rPr>
              <w:t>Montant frais de port</w:t>
            </w:r>
          </w:p>
        </w:tc>
        <w:tc>
          <w:tcPr>
            <w:tcW w:w="7507" w:type="dxa"/>
            <w:shd w:val="clear" w:color="auto" w:fill="FFFFFF" w:themeFill="background1"/>
          </w:tcPr>
          <w:p w14:paraId="3149CCC9" w14:textId="77777777" w:rsidR="0030137B" w:rsidRDefault="0030137B" w:rsidP="002A086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Arial"/>
                <w:lang w:eastAsia="en-US"/>
              </w:rPr>
            </w:pPr>
          </w:p>
        </w:tc>
      </w:tr>
    </w:tbl>
    <w:p w14:paraId="3CED74A2" w14:textId="0771F3D8" w:rsidR="00405A3A" w:rsidRDefault="00405A3A" w:rsidP="00645B44">
      <w:pPr>
        <w:spacing w:before="240"/>
        <w:rPr>
          <w:rFonts w:ascii="Calibri" w:hAnsi="Calibri"/>
          <w:b/>
          <w:bCs/>
          <w:color w:val="FF0000"/>
        </w:rPr>
      </w:pPr>
    </w:p>
    <w:p w14:paraId="1E4B3091" w14:textId="442790DE" w:rsidR="00405A3A" w:rsidRDefault="00405A3A" w:rsidP="00405A3A">
      <w:pPr>
        <w:spacing w:before="240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CONDITIONS COMMERCIALES PARTICULIERES LOGISITIQUES</w:t>
      </w:r>
    </w:p>
    <w:p w14:paraId="78A7AEFE" w14:textId="21FAEB99" w:rsidR="00405A3A" w:rsidRDefault="00405A3A" w:rsidP="0030137B">
      <w:pPr>
        <w:pStyle w:val="Sansinterligne"/>
        <w:rPr>
          <w:rFonts w:ascii="Calibri" w:hAnsi="Calibri" w:cs="Arial"/>
          <w:b/>
          <w:bCs/>
          <w:u w:val="single"/>
        </w:rPr>
      </w:pPr>
    </w:p>
    <w:p w14:paraId="351F1ABE" w14:textId="77777777" w:rsidR="00405A3A" w:rsidRPr="00FE281E" w:rsidRDefault="00405A3A" w:rsidP="00405A3A">
      <w:pPr>
        <w:pStyle w:val="Sansinterligne"/>
        <w:numPr>
          <w:ilvl w:val="0"/>
          <w:numId w:val="13"/>
        </w:numPr>
        <w:rPr>
          <w:rFonts w:ascii="Calibri" w:hAnsi="Calibri" w:cs="Arial"/>
          <w:u w:val="single"/>
        </w:rPr>
      </w:pPr>
      <w:r w:rsidRPr="00D53781">
        <w:rPr>
          <w:rFonts w:ascii="Calibri" w:hAnsi="Calibri" w:cs="Arial"/>
          <w:b/>
          <w:bCs/>
          <w:u w:val="single"/>
        </w:rPr>
        <w:t>R</w:t>
      </w:r>
      <w:r>
        <w:rPr>
          <w:rFonts w:ascii="Calibri" w:hAnsi="Calibri" w:cs="Arial"/>
          <w:b/>
          <w:bCs/>
          <w:u w:val="single"/>
        </w:rPr>
        <w:t xml:space="preserve">emise logistique </w:t>
      </w:r>
      <w:r w:rsidRPr="00D53781">
        <w:rPr>
          <w:rFonts w:ascii="Calibri" w:hAnsi="Calibri" w:cs="Arial"/>
          <w:b/>
          <w:bCs/>
          <w:u w:val="single"/>
        </w:rPr>
        <w:t>sur</w:t>
      </w:r>
      <w:r>
        <w:rPr>
          <w:rFonts w:ascii="Calibri" w:hAnsi="Calibri" w:cs="Arial"/>
          <w:b/>
          <w:bCs/>
          <w:u w:val="single"/>
        </w:rPr>
        <w:t xml:space="preserve"> nombre de commandes annuelles réalisées</w:t>
      </w:r>
      <w:r w:rsidRPr="00D53781">
        <w:rPr>
          <w:rFonts w:ascii="Calibri" w:hAnsi="Calibri" w:cs="Arial"/>
          <w:b/>
          <w:bCs/>
          <w:u w:val="single"/>
        </w:rPr>
        <w:t xml:space="preserve"> </w:t>
      </w:r>
    </w:p>
    <w:p w14:paraId="0551B2E2" w14:textId="77777777" w:rsidR="00405A3A" w:rsidRPr="00B44F3F" w:rsidRDefault="00405A3A" w:rsidP="00405A3A">
      <w:pPr>
        <w:pStyle w:val="Sansinterligne"/>
        <w:rPr>
          <w:rFonts w:ascii="Calibri" w:hAnsi="Calibri" w:cs="Arial"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137B" w:rsidRPr="0030137B" w14:paraId="6D7228D7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A1C9DC" w14:textId="0949C946" w:rsidR="0030137B" w:rsidRPr="0030137B" w:rsidRDefault="0030137B" w:rsidP="007639BD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>Nombre de commandes annuelles</w:t>
            </w:r>
            <w:r w:rsidRPr="0030137B">
              <w:rPr>
                <w:rFonts w:ascii="Calibri" w:hAnsi="Calibri" w:cs="Arial"/>
                <w:sz w:val="28"/>
              </w:rPr>
              <w:t xml:space="preserve"> </w:t>
            </w:r>
          </w:p>
        </w:tc>
        <w:tc>
          <w:tcPr>
            <w:tcW w:w="4531" w:type="dxa"/>
          </w:tcPr>
          <w:p w14:paraId="0EC9C408" w14:textId="4DF1A57A" w:rsidR="0030137B" w:rsidRPr="0030137B" w:rsidRDefault="0030137B" w:rsidP="007639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CA HT </w:t>
            </w:r>
            <w:r w:rsidRPr="00645B44">
              <w:rPr>
                <w:rFonts w:ascii="Calibri" w:hAnsi="Calibri" w:cs="Arial"/>
                <w:sz w:val="18"/>
              </w:rPr>
              <w:t>(1)</w:t>
            </w:r>
          </w:p>
        </w:tc>
      </w:tr>
      <w:tr w:rsidR="0030137B" w14:paraId="7155A684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F95BA50" w14:textId="6EBB3E25" w:rsidR="0030137B" w:rsidRP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3E1972CB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2F99D0F1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DE20ECF" w14:textId="204C08BB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645F1AF3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79E762C6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F18046" w14:textId="1FF7A801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5DD2C549" w14:textId="77777777" w:rsidR="0030137B" w:rsidRDefault="0030137B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30137B" w14:paraId="5A6BC857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CC53D4A" w14:textId="7AF4FF6F" w:rsidR="0030137B" w:rsidRDefault="0030137B" w:rsidP="007639BD">
            <w:pPr>
              <w:rPr>
                <w:rFonts w:ascii="Calibri" w:hAnsi="Calibri" w:cs="Arial"/>
              </w:rPr>
            </w:pPr>
          </w:p>
        </w:tc>
        <w:tc>
          <w:tcPr>
            <w:tcW w:w="4531" w:type="dxa"/>
          </w:tcPr>
          <w:p w14:paraId="75CD275B" w14:textId="77777777" w:rsidR="0030137B" w:rsidRDefault="0030137B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AD45D84" w14:textId="20147FD9" w:rsidR="00FE281E" w:rsidRDefault="00FE281E" w:rsidP="00645B44">
      <w:pPr>
        <w:pStyle w:val="Sansinterligne"/>
        <w:rPr>
          <w:rFonts w:ascii="Calibri" w:hAnsi="Calibri" w:cs="Arial"/>
          <w:b/>
          <w:bCs/>
          <w:u w:val="single"/>
        </w:rPr>
      </w:pPr>
    </w:p>
    <w:p w14:paraId="4D797B14" w14:textId="77777777" w:rsidR="00FE281E" w:rsidRDefault="00FE281E" w:rsidP="009452D4">
      <w:pPr>
        <w:pStyle w:val="Sansinterligne"/>
        <w:ind w:left="720"/>
        <w:rPr>
          <w:rFonts w:ascii="Calibri" w:hAnsi="Calibri" w:cs="Arial"/>
          <w:b/>
          <w:bCs/>
          <w:u w:val="single"/>
        </w:rPr>
      </w:pPr>
    </w:p>
    <w:p w14:paraId="3DA883A3" w14:textId="2ADB8DCD" w:rsidR="0042436D" w:rsidRPr="00D53781" w:rsidRDefault="001B11F5" w:rsidP="00405A3A">
      <w:pPr>
        <w:pStyle w:val="Sansinterligne"/>
        <w:numPr>
          <w:ilvl w:val="0"/>
          <w:numId w:val="13"/>
        </w:numPr>
        <w:rPr>
          <w:rFonts w:ascii="Calibri" w:hAnsi="Calibri" w:cs="Arial"/>
          <w:b/>
          <w:bCs/>
          <w:u w:val="single"/>
        </w:rPr>
        <w:sectPr w:rsidR="0042436D" w:rsidRPr="00D53781" w:rsidSect="00B44F3F">
          <w:footerReference w:type="default" r:id="rId8"/>
          <w:pgSz w:w="11906" w:h="16838"/>
          <w:pgMar w:top="851" w:right="1417" w:bottom="1417" w:left="1417" w:header="708" w:footer="708" w:gutter="0"/>
          <w:pgNumType w:start="1"/>
          <w:cols w:space="708"/>
          <w:docGrid w:linePitch="360"/>
        </w:sectPr>
      </w:pPr>
      <w:r w:rsidRPr="001B11F5">
        <w:rPr>
          <w:rFonts w:ascii="Calibri" w:hAnsi="Calibri" w:cs="Arial"/>
          <w:b/>
          <w:bCs/>
          <w:u w:val="single"/>
        </w:rPr>
        <w:lastRenderedPageBreak/>
        <w:t>Remise logistique</w:t>
      </w:r>
      <w:r w:rsidR="00405A3A">
        <w:rPr>
          <w:rFonts w:ascii="Calibri" w:hAnsi="Calibri" w:cs="Arial"/>
          <w:b/>
          <w:bCs/>
          <w:u w:val="single"/>
        </w:rPr>
        <w:t> sur les modalités d’approvisionnement : Conditionnement</w:t>
      </w:r>
    </w:p>
    <w:p w14:paraId="04CECEFF" w14:textId="77777777" w:rsidR="00D53781" w:rsidRPr="00D53781" w:rsidRDefault="00D53781" w:rsidP="00D53781">
      <w:pPr>
        <w:pStyle w:val="Sansinterligne"/>
        <w:rPr>
          <w:rFonts w:ascii="Calibri" w:hAnsi="Calibri" w:cs="Arial"/>
          <w:b/>
          <w:bCs/>
          <w:u w:val="single"/>
        </w:rPr>
      </w:pPr>
    </w:p>
    <w:p w14:paraId="21BBF463" w14:textId="77777777" w:rsidR="00645B44" w:rsidRPr="00D53781" w:rsidRDefault="00D53781" w:rsidP="00D53781">
      <w:pPr>
        <w:rPr>
          <w:rFonts w:ascii="Calibri" w:hAnsi="Calibri" w:cs="Arial"/>
          <w:b/>
        </w:rPr>
      </w:pPr>
      <w:r w:rsidRPr="00D53781">
        <w:rPr>
          <w:rFonts w:ascii="Calibri" w:hAnsi="Calibri" w:cs="Arial"/>
          <w:b/>
        </w:rPr>
        <w:tab/>
        <w:t xml:space="preserve"> </w:t>
      </w: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5B44" w:rsidRPr="0030137B" w14:paraId="4859C6A3" w14:textId="77777777" w:rsidTr="00763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29B3839" w14:textId="39F3B46C" w:rsidR="00645B44" w:rsidRPr="0030137B" w:rsidRDefault="00645B44" w:rsidP="007639BD">
            <w:pPr>
              <w:rPr>
                <w:rFonts w:ascii="Calibri" w:hAnsi="Calibri" w:cs="Arial"/>
                <w:sz w:val="28"/>
              </w:rPr>
            </w:pPr>
            <w:r w:rsidRPr="00645B44">
              <w:rPr>
                <w:rFonts w:ascii="Calibri" w:hAnsi="Calibri" w:cs="Arial"/>
                <w:sz w:val="28"/>
              </w:rPr>
              <w:t>Modalité d’approvisionnement</w:t>
            </w:r>
          </w:p>
        </w:tc>
        <w:tc>
          <w:tcPr>
            <w:tcW w:w="4531" w:type="dxa"/>
          </w:tcPr>
          <w:p w14:paraId="57C8AB20" w14:textId="53FB5EB8" w:rsidR="00645B44" w:rsidRPr="0030137B" w:rsidRDefault="00645B44" w:rsidP="00645B4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la référence </w:t>
            </w:r>
          </w:p>
        </w:tc>
      </w:tr>
      <w:tr w:rsidR="00645B44" w14:paraId="43251FCE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263727" w14:textId="37CD4D3A" w:rsidR="00645B44" w:rsidRPr="0030137B" w:rsidRDefault="00645B44" w:rsidP="007639B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Cartons</w:t>
            </w:r>
          </w:p>
        </w:tc>
        <w:tc>
          <w:tcPr>
            <w:tcW w:w="4531" w:type="dxa"/>
          </w:tcPr>
          <w:p w14:paraId="501EA823" w14:textId="77777777" w:rsidR="00645B44" w:rsidRDefault="00645B44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645B44" w14:paraId="0364AC5A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241FA8E" w14:textId="11493B2E" w:rsidR="00645B44" w:rsidRDefault="00645B44" w:rsidP="007639B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½ palette mono référence</w:t>
            </w:r>
          </w:p>
        </w:tc>
        <w:tc>
          <w:tcPr>
            <w:tcW w:w="4531" w:type="dxa"/>
          </w:tcPr>
          <w:p w14:paraId="3835CF76" w14:textId="77777777" w:rsidR="00645B44" w:rsidRDefault="00645B44" w:rsidP="0076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645B44" w14:paraId="664E1100" w14:textId="77777777" w:rsidTr="00763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34B1F1" w14:textId="36C38349" w:rsidR="00645B44" w:rsidRDefault="00645B44" w:rsidP="007639B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Palette multi références</w:t>
            </w:r>
          </w:p>
        </w:tc>
        <w:tc>
          <w:tcPr>
            <w:tcW w:w="4531" w:type="dxa"/>
          </w:tcPr>
          <w:p w14:paraId="289B3BB3" w14:textId="77777777" w:rsidR="00645B44" w:rsidRDefault="00645B44" w:rsidP="007639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645B44" w14:paraId="5D39C989" w14:textId="77777777" w:rsidTr="00763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BEF1812" w14:textId="208316A9" w:rsidR="00645B44" w:rsidRDefault="00645B44" w:rsidP="00645B44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Palette mono référence</w:t>
            </w:r>
          </w:p>
        </w:tc>
        <w:tc>
          <w:tcPr>
            <w:tcW w:w="4531" w:type="dxa"/>
          </w:tcPr>
          <w:p w14:paraId="7E7B5A07" w14:textId="77777777" w:rsidR="00645B44" w:rsidRDefault="00645B44" w:rsidP="00645B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F0EFB01" w14:textId="77777777" w:rsidR="00405A3A" w:rsidRDefault="00405A3A" w:rsidP="00405A3A">
      <w:pPr>
        <w:pStyle w:val="Sansinterligne"/>
        <w:ind w:left="1080"/>
        <w:rPr>
          <w:rFonts w:ascii="Calibri" w:hAnsi="Calibri" w:cs="Arial"/>
          <w:b/>
          <w:bCs/>
          <w:u w:val="single"/>
        </w:rPr>
      </w:pPr>
    </w:p>
    <w:p w14:paraId="480EFA1C" w14:textId="77777777" w:rsidR="00FE281E" w:rsidRPr="00D53781" w:rsidRDefault="00FE281E" w:rsidP="00FE281E">
      <w:pPr>
        <w:rPr>
          <w:rFonts w:ascii="Calibri" w:hAnsi="Calibri" w:cs="Arial"/>
        </w:rPr>
      </w:pPr>
    </w:p>
    <w:p w14:paraId="019DD746" w14:textId="3757E349" w:rsidR="00FE281E" w:rsidRPr="00D53781" w:rsidRDefault="00FE281E" w:rsidP="00FE281E">
      <w:pPr>
        <w:rPr>
          <w:rFonts w:ascii="Calibri" w:hAnsi="Calibri" w:cs="Arial"/>
        </w:rPr>
      </w:pPr>
      <w:r w:rsidRPr="00D53781">
        <w:rPr>
          <w:rFonts w:ascii="Calibri" w:hAnsi="Calibri" w:cs="Arial"/>
        </w:rPr>
        <w:t>(</w:t>
      </w:r>
      <w:r>
        <w:rPr>
          <w:rFonts w:ascii="Calibri" w:hAnsi="Calibri" w:cs="Arial"/>
        </w:rPr>
        <w:t>1</w:t>
      </w:r>
      <w:r w:rsidRPr="00D53781">
        <w:rPr>
          <w:rFonts w:ascii="Calibri" w:hAnsi="Calibri" w:cs="Arial"/>
        </w:rPr>
        <w:t xml:space="preserve">) Cette </w:t>
      </w:r>
      <w:r w:rsidR="004E5290" w:rsidRPr="00D53781">
        <w:rPr>
          <w:rFonts w:ascii="Calibri" w:hAnsi="Calibri" w:cs="Arial"/>
        </w:rPr>
        <w:t>remise est</w:t>
      </w:r>
      <w:r w:rsidRPr="00D53781">
        <w:rPr>
          <w:rFonts w:ascii="Calibri" w:hAnsi="Calibri" w:cs="Arial"/>
        </w:rPr>
        <w:t xml:space="preserve"> consentie pour la durée totale du marché, périodes de reconduction comprises.</w:t>
      </w:r>
    </w:p>
    <w:p w14:paraId="455F40F1" w14:textId="44B7E762" w:rsidR="00D53781" w:rsidRDefault="00D53781" w:rsidP="00D53781">
      <w:pPr>
        <w:rPr>
          <w:rFonts w:ascii="Calibri" w:hAnsi="Calibri" w:cs="Arial"/>
        </w:rPr>
      </w:pPr>
    </w:p>
    <w:p w14:paraId="71D5695B" w14:textId="77777777" w:rsidR="00F62321" w:rsidRDefault="00F62321" w:rsidP="00F62321">
      <w:pPr>
        <w:pStyle w:val="Sansinterligne"/>
        <w:ind w:left="720"/>
        <w:rPr>
          <w:rFonts w:ascii="Calibri" w:hAnsi="Calibri" w:cs="Arial"/>
          <w:b/>
          <w:bCs/>
          <w:u w:val="single"/>
        </w:rPr>
      </w:pPr>
    </w:p>
    <w:p w14:paraId="2337B6E1" w14:textId="2C7DA26B" w:rsidR="00F62321" w:rsidRDefault="00F62321" w:rsidP="00F62321">
      <w:pPr>
        <w:pStyle w:val="Sansinterligne"/>
        <w:numPr>
          <w:ilvl w:val="0"/>
          <w:numId w:val="13"/>
        </w:numPr>
        <w:rPr>
          <w:rFonts w:ascii="Calibri" w:hAnsi="Calibri" w:cs="Arial"/>
          <w:b/>
          <w:bCs/>
          <w:u w:val="single"/>
        </w:rPr>
      </w:pPr>
      <w:r w:rsidRPr="001B11F5">
        <w:rPr>
          <w:rFonts w:ascii="Calibri" w:hAnsi="Calibri" w:cs="Arial"/>
          <w:b/>
          <w:bCs/>
          <w:u w:val="single"/>
        </w:rPr>
        <w:t xml:space="preserve">Remise </w:t>
      </w:r>
      <w:r>
        <w:rPr>
          <w:rFonts w:ascii="Calibri" w:hAnsi="Calibri" w:cs="Arial"/>
          <w:b/>
          <w:bCs/>
          <w:u w:val="single"/>
        </w:rPr>
        <w:t>en pourcentage sur catalogue</w:t>
      </w:r>
    </w:p>
    <w:p w14:paraId="10FE9972" w14:textId="493BFB55" w:rsidR="00F62321" w:rsidRDefault="00F62321" w:rsidP="00F62321">
      <w:pPr>
        <w:pStyle w:val="Sansinterligne"/>
        <w:rPr>
          <w:rFonts w:ascii="Calibri" w:hAnsi="Calibri" w:cs="Arial"/>
          <w:b/>
          <w:bCs/>
          <w:u w:val="single"/>
        </w:rPr>
      </w:pPr>
    </w:p>
    <w:tbl>
      <w:tblPr>
        <w:tblStyle w:val="TableauGrille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2321" w:rsidRPr="0030137B" w14:paraId="5BFB0460" w14:textId="77777777" w:rsidTr="00773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64F48A" w14:textId="1598D0B6" w:rsidR="00F62321" w:rsidRPr="0030137B" w:rsidRDefault="00F62321" w:rsidP="007730D1">
            <w:pPr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Lots </w:t>
            </w:r>
          </w:p>
        </w:tc>
        <w:tc>
          <w:tcPr>
            <w:tcW w:w="4531" w:type="dxa"/>
          </w:tcPr>
          <w:p w14:paraId="22060503" w14:textId="77777777" w:rsidR="00F62321" w:rsidRPr="0030137B" w:rsidRDefault="00F62321" w:rsidP="007730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28"/>
              </w:rPr>
            </w:pPr>
            <w:r>
              <w:rPr>
                <w:rFonts w:ascii="Calibri" w:hAnsi="Calibri" w:cs="Arial"/>
                <w:sz w:val="28"/>
              </w:rPr>
              <w:t xml:space="preserve">% de remise sur la référence </w:t>
            </w:r>
          </w:p>
        </w:tc>
      </w:tr>
      <w:tr w:rsidR="00F62321" w14:paraId="3FF9EC1B" w14:textId="77777777" w:rsidTr="0077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E3D13C" w14:textId="2C706680" w:rsidR="00F62321" w:rsidRPr="0030137B" w:rsidRDefault="00F62321" w:rsidP="00F6232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09DEB607" w14:textId="77777777" w:rsidR="00F62321" w:rsidRDefault="00F62321" w:rsidP="007730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F62321" w14:paraId="71AC5FE4" w14:textId="77777777" w:rsidTr="0077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E39F2C" w14:textId="217F8455" w:rsidR="00F62321" w:rsidRDefault="00F62321" w:rsidP="007730D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445E533F" w14:textId="77777777" w:rsidR="00F62321" w:rsidRDefault="00F62321" w:rsidP="0077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F62321" w14:paraId="2AC0340D" w14:textId="77777777" w:rsidTr="007730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CE79D05" w14:textId="2A174B60" w:rsidR="00F62321" w:rsidRDefault="00F62321" w:rsidP="007730D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5C7FB7EF" w14:textId="77777777" w:rsidR="00F62321" w:rsidRDefault="00F62321" w:rsidP="007730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  <w:tr w:rsidR="00F62321" w14:paraId="45B4EEDA" w14:textId="77777777" w:rsidTr="007730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A99A39A" w14:textId="30566768" w:rsidR="00F62321" w:rsidRDefault="00F62321" w:rsidP="007730D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Lot…</w:t>
            </w:r>
          </w:p>
        </w:tc>
        <w:tc>
          <w:tcPr>
            <w:tcW w:w="4531" w:type="dxa"/>
          </w:tcPr>
          <w:p w14:paraId="63260C5B" w14:textId="77777777" w:rsidR="00F62321" w:rsidRDefault="00F62321" w:rsidP="0077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</w:rPr>
            </w:pPr>
          </w:p>
        </w:tc>
      </w:tr>
    </w:tbl>
    <w:p w14:paraId="556F324D" w14:textId="77777777" w:rsidR="00F62321" w:rsidRPr="00D53781" w:rsidRDefault="00F62321" w:rsidP="00F62321">
      <w:pPr>
        <w:pStyle w:val="Sansinterligne"/>
        <w:rPr>
          <w:rFonts w:ascii="Calibri" w:hAnsi="Calibri" w:cs="Arial"/>
          <w:b/>
          <w:bCs/>
          <w:u w:val="single"/>
        </w:rPr>
        <w:sectPr w:rsidR="00F62321" w:rsidRPr="00D53781" w:rsidSect="00F62321">
          <w:footerReference w:type="default" r:id="rId9"/>
          <w:type w:val="continuous"/>
          <w:pgSz w:w="11906" w:h="16838"/>
          <w:pgMar w:top="851" w:right="1417" w:bottom="1417" w:left="1417" w:header="708" w:footer="708" w:gutter="0"/>
          <w:pgNumType w:start="1"/>
          <w:cols w:space="708"/>
          <w:docGrid w:linePitch="360"/>
        </w:sectPr>
      </w:pPr>
    </w:p>
    <w:p w14:paraId="107E5163" w14:textId="2D269988" w:rsidR="00405A3A" w:rsidRDefault="00405A3A" w:rsidP="00D53781">
      <w:pPr>
        <w:rPr>
          <w:rFonts w:ascii="Calibri" w:hAnsi="Calibri" w:cs="Arial"/>
        </w:rPr>
      </w:pPr>
    </w:p>
    <w:p w14:paraId="60704368" w14:textId="77777777" w:rsidR="00DE1885" w:rsidRDefault="00DE1885">
      <w:pPr>
        <w:spacing w:after="200" w:line="276" w:lineRule="auto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br w:type="page"/>
      </w:r>
    </w:p>
    <w:p w14:paraId="2D0D8EA2" w14:textId="028C6E4D" w:rsidR="00405A3A" w:rsidRPr="00645B44" w:rsidRDefault="00645B44" w:rsidP="00AE5766">
      <w:pPr>
        <w:jc w:val="center"/>
        <w:rPr>
          <w:rFonts w:ascii="Calibri" w:hAnsi="Calibri" w:cs="Arial"/>
          <w:b/>
          <w:color w:val="FF0000"/>
          <w:sz w:val="28"/>
        </w:rPr>
      </w:pPr>
      <w:r>
        <w:rPr>
          <w:rFonts w:ascii="Calibri" w:hAnsi="Calibri" w:cs="Arial"/>
          <w:b/>
          <w:color w:val="FF0000"/>
          <w:sz w:val="28"/>
        </w:rPr>
        <w:lastRenderedPageBreak/>
        <w:t>APPUI PROPOSE</w:t>
      </w:r>
      <w:r w:rsidR="00AE5766" w:rsidRPr="00645B44">
        <w:rPr>
          <w:rFonts w:ascii="Calibri" w:hAnsi="Calibri" w:cs="Arial"/>
          <w:b/>
          <w:color w:val="FF0000"/>
          <w:sz w:val="28"/>
        </w:rPr>
        <w:t xml:space="preserve"> : </w:t>
      </w:r>
      <w:r>
        <w:rPr>
          <w:rFonts w:ascii="Calibri" w:hAnsi="Calibri" w:cs="Arial"/>
          <w:b/>
          <w:color w:val="FF0000"/>
          <w:sz w:val="28"/>
        </w:rPr>
        <w:t>PLAN DE PROGRES</w:t>
      </w:r>
    </w:p>
    <w:p w14:paraId="1A58D248" w14:textId="5C87D2F2" w:rsidR="00AE5766" w:rsidRDefault="00AE5766" w:rsidP="00D53781">
      <w:pPr>
        <w:rPr>
          <w:rFonts w:ascii="Calibri" w:hAnsi="Calibri" w:cs="Arial"/>
        </w:rPr>
      </w:pPr>
    </w:p>
    <w:p w14:paraId="61B46FFE" w14:textId="2F8317CB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Plan de progrès sur un accompagnement à la gestion des approvisionnements de ces DM</w:t>
      </w:r>
    </w:p>
    <w:p w14:paraId="5334866F" w14:textId="3193E521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Dispositifs proposés à décrire :</w:t>
      </w:r>
    </w:p>
    <w:p w14:paraId="11C9F830" w14:textId="0C4301B6" w:rsidR="00AE5766" w:rsidRDefault="00AE5766" w:rsidP="00D53781">
      <w:pPr>
        <w:rPr>
          <w:rFonts w:ascii="Calibri" w:hAnsi="Calibri" w:cs="Arial"/>
        </w:rPr>
      </w:pPr>
    </w:p>
    <w:p w14:paraId="01A56668" w14:textId="6F381A74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9050927" w14:textId="71E682B8" w:rsidR="00AE5766" w:rsidRDefault="00AE5766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557077DD" w14:textId="4A40A257" w:rsidR="00AE5766" w:rsidRPr="00D53781" w:rsidRDefault="00645B44" w:rsidP="00D53781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A736AAE" w14:textId="2CA0CD2E" w:rsidR="00566C3B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2FEC34EE" w14:textId="7AE1C968" w:rsidR="00645B44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p w14:paraId="42F88242" w14:textId="52A9F1F8" w:rsidR="00645B44" w:rsidRPr="00D53781" w:rsidRDefault="00645B44">
      <w:pPr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…………………………………………………………………………………………………………………………………………….</w:t>
      </w:r>
    </w:p>
    <w:sectPr w:rsidR="00645B44" w:rsidRPr="00D53781" w:rsidSect="0042436D"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FBF8A" w14:textId="77777777" w:rsidR="00D53781" w:rsidRDefault="00D53781" w:rsidP="00D53781">
      <w:r>
        <w:separator/>
      </w:r>
    </w:p>
  </w:endnote>
  <w:endnote w:type="continuationSeparator" w:id="0">
    <w:p w14:paraId="7C1D75F9" w14:textId="77777777" w:rsidR="00D53781" w:rsidRDefault="00D53781" w:rsidP="00D5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B1E8E" w14:textId="77777777" w:rsidR="00D53781" w:rsidRDefault="00D53781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FA217" w14:textId="77777777" w:rsidR="00F62321" w:rsidRDefault="00F62321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4523" w14:textId="77777777" w:rsidR="00FE281E" w:rsidRDefault="00FE281E" w:rsidP="00D53781">
    <w:pPr>
      <w:pStyle w:val="Pieddepage"/>
      <w:tabs>
        <w:tab w:val="clear" w:pos="4536"/>
        <w:tab w:val="clear" w:pos="9072"/>
        <w:tab w:val="left" w:pos="2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6E1C" w14:textId="77777777" w:rsidR="00D53781" w:rsidRDefault="00D53781" w:rsidP="00D53781">
      <w:r>
        <w:separator/>
      </w:r>
    </w:p>
  </w:footnote>
  <w:footnote w:type="continuationSeparator" w:id="0">
    <w:p w14:paraId="2C700F34" w14:textId="77777777" w:rsidR="00D53781" w:rsidRDefault="00D53781" w:rsidP="00D5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0D6"/>
    <w:multiLevelType w:val="hybridMultilevel"/>
    <w:tmpl w:val="ED48ACF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0475DE"/>
    <w:multiLevelType w:val="hybridMultilevel"/>
    <w:tmpl w:val="9C70055E"/>
    <w:lvl w:ilvl="0" w:tplc="973C5C9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92D96"/>
    <w:multiLevelType w:val="hybridMultilevel"/>
    <w:tmpl w:val="ADE4B222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4098E"/>
    <w:multiLevelType w:val="hybridMultilevel"/>
    <w:tmpl w:val="924A8BA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6A4A5E6B"/>
    <w:multiLevelType w:val="hybridMultilevel"/>
    <w:tmpl w:val="5C3AB366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AA0A91"/>
    <w:multiLevelType w:val="hybridMultilevel"/>
    <w:tmpl w:val="3DCC0E78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C7FB1"/>
    <w:multiLevelType w:val="hybridMultilevel"/>
    <w:tmpl w:val="3EF801EC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9109A9"/>
    <w:multiLevelType w:val="hybridMultilevel"/>
    <w:tmpl w:val="F306F63E"/>
    <w:lvl w:ilvl="0" w:tplc="1F5C517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3"/>
  </w:num>
  <w:num w:numId="5">
    <w:abstractNumId w:val="6"/>
  </w:num>
  <w:num w:numId="6">
    <w:abstractNumId w:val="0"/>
  </w:num>
  <w:num w:numId="7">
    <w:abstractNumId w:val="8"/>
  </w:num>
  <w:num w:numId="8">
    <w:abstractNumId w:val="0"/>
  </w:num>
  <w:num w:numId="9">
    <w:abstractNumId w:val="5"/>
  </w:num>
  <w:num w:numId="10">
    <w:abstractNumId w:val="17"/>
  </w:num>
  <w:num w:numId="11">
    <w:abstractNumId w:val="1"/>
  </w:num>
  <w:num w:numId="12">
    <w:abstractNumId w:val="3"/>
  </w:num>
  <w:num w:numId="13">
    <w:abstractNumId w:val="12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06FE9"/>
    <w:rsid w:val="00023A68"/>
    <w:rsid w:val="00030FAC"/>
    <w:rsid w:val="000627BC"/>
    <w:rsid w:val="000B397E"/>
    <w:rsid w:val="00137279"/>
    <w:rsid w:val="00137FAC"/>
    <w:rsid w:val="00151281"/>
    <w:rsid w:val="0017181F"/>
    <w:rsid w:val="00176EEF"/>
    <w:rsid w:val="001A1EA1"/>
    <w:rsid w:val="001B11F5"/>
    <w:rsid w:val="00213EA3"/>
    <w:rsid w:val="00215C6B"/>
    <w:rsid w:val="00220B43"/>
    <w:rsid w:val="00222958"/>
    <w:rsid w:val="00240270"/>
    <w:rsid w:val="002F58BC"/>
    <w:rsid w:val="0030137B"/>
    <w:rsid w:val="003022A8"/>
    <w:rsid w:val="0030553E"/>
    <w:rsid w:val="00333070"/>
    <w:rsid w:val="00395CBB"/>
    <w:rsid w:val="003D6C95"/>
    <w:rsid w:val="00404F24"/>
    <w:rsid w:val="004053A2"/>
    <w:rsid w:val="00405A3A"/>
    <w:rsid w:val="0041188D"/>
    <w:rsid w:val="0042436D"/>
    <w:rsid w:val="004554B9"/>
    <w:rsid w:val="00494D42"/>
    <w:rsid w:val="004E5290"/>
    <w:rsid w:val="004F7C9D"/>
    <w:rsid w:val="005124A8"/>
    <w:rsid w:val="0052333A"/>
    <w:rsid w:val="0054463B"/>
    <w:rsid w:val="005638FB"/>
    <w:rsid w:val="00566C3B"/>
    <w:rsid w:val="00567926"/>
    <w:rsid w:val="00575393"/>
    <w:rsid w:val="00590AAB"/>
    <w:rsid w:val="0059458D"/>
    <w:rsid w:val="005F1338"/>
    <w:rsid w:val="00640964"/>
    <w:rsid w:val="00645B44"/>
    <w:rsid w:val="00650FFC"/>
    <w:rsid w:val="00673402"/>
    <w:rsid w:val="00686D41"/>
    <w:rsid w:val="006B275D"/>
    <w:rsid w:val="006B4332"/>
    <w:rsid w:val="00736218"/>
    <w:rsid w:val="0074354B"/>
    <w:rsid w:val="00752E56"/>
    <w:rsid w:val="0077218C"/>
    <w:rsid w:val="007946C5"/>
    <w:rsid w:val="007B5D42"/>
    <w:rsid w:val="00810294"/>
    <w:rsid w:val="00812FD1"/>
    <w:rsid w:val="00855F18"/>
    <w:rsid w:val="008800A5"/>
    <w:rsid w:val="00890791"/>
    <w:rsid w:val="008B7089"/>
    <w:rsid w:val="008D54D8"/>
    <w:rsid w:val="008E3B22"/>
    <w:rsid w:val="008E4E52"/>
    <w:rsid w:val="008F6C7E"/>
    <w:rsid w:val="00904FC8"/>
    <w:rsid w:val="009269D0"/>
    <w:rsid w:val="0093155D"/>
    <w:rsid w:val="0093591E"/>
    <w:rsid w:val="009378A4"/>
    <w:rsid w:val="009452D4"/>
    <w:rsid w:val="00954CE5"/>
    <w:rsid w:val="009600CE"/>
    <w:rsid w:val="009C16FC"/>
    <w:rsid w:val="00A307C6"/>
    <w:rsid w:val="00A52B57"/>
    <w:rsid w:val="00A84052"/>
    <w:rsid w:val="00AA068C"/>
    <w:rsid w:val="00AE5766"/>
    <w:rsid w:val="00B2697D"/>
    <w:rsid w:val="00B355C9"/>
    <w:rsid w:val="00B44F3F"/>
    <w:rsid w:val="00C32996"/>
    <w:rsid w:val="00C61C2B"/>
    <w:rsid w:val="00CB00DB"/>
    <w:rsid w:val="00CF5AEC"/>
    <w:rsid w:val="00D105E9"/>
    <w:rsid w:val="00D24BAC"/>
    <w:rsid w:val="00D27C6A"/>
    <w:rsid w:val="00D53781"/>
    <w:rsid w:val="00D62244"/>
    <w:rsid w:val="00DE1885"/>
    <w:rsid w:val="00DF7F75"/>
    <w:rsid w:val="00E01980"/>
    <w:rsid w:val="00E33B6E"/>
    <w:rsid w:val="00E66E07"/>
    <w:rsid w:val="00E92C7E"/>
    <w:rsid w:val="00E959B8"/>
    <w:rsid w:val="00E9661E"/>
    <w:rsid w:val="00EC2061"/>
    <w:rsid w:val="00ED1D21"/>
    <w:rsid w:val="00EE7292"/>
    <w:rsid w:val="00F2257E"/>
    <w:rsid w:val="00F4276C"/>
    <w:rsid w:val="00F513FF"/>
    <w:rsid w:val="00F54AA9"/>
    <w:rsid w:val="00F62321"/>
    <w:rsid w:val="00FB1004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4D0"/>
  <w15:docId w15:val="{950BC283-787D-4F51-8FB4-90390E89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D53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37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378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52E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2E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2E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2E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2E5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TableauGrille5Fonc">
    <w:name w:val="Grid Table 5 Dark"/>
    <w:basedOn w:val="TableauNormal"/>
    <w:uiPriority w:val="50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3">
    <w:name w:val="Grid Table 3"/>
    <w:basedOn w:val="TableauNormal"/>
    <w:uiPriority w:val="48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4">
    <w:name w:val="Grid Table 4"/>
    <w:basedOn w:val="TableauNormal"/>
    <w:uiPriority w:val="49"/>
    <w:rsid w:val="0030137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2BDF6-FBD9-4971-BD19-8911C182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RUEL Blandine</dc:creator>
  <cp:lastModifiedBy>BOUGON, Celine</cp:lastModifiedBy>
  <cp:revision>14</cp:revision>
  <cp:lastPrinted>2019-01-23T16:01:00Z</cp:lastPrinted>
  <dcterms:created xsi:type="dcterms:W3CDTF">2023-05-15T09:47:00Z</dcterms:created>
  <dcterms:modified xsi:type="dcterms:W3CDTF">2025-02-04T07:45:00Z</dcterms:modified>
</cp:coreProperties>
</file>