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484FC2" w14:textId="28C7562D" w:rsidR="00B97DC1" w:rsidRDefault="00BD47B7" w:rsidP="00BD47B7">
      <w:pPr>
        <w:spacing w:before="120" w:after="0" w:line="240" w:lineRule="auto"/>
        <w:jc w:val="center"/>
        <w:rPr>
          <w:rFonts w:ascii="Arial" w:hAnsi="Arial" w:cs="Arial"/>
          <w:b/>
          <w:sz w:val="28"/>
          <w:szCs w:val="28"/>
          <w:u w:val="single"/>
        </w:rPr>
      </w:pPr>
      <w:r w:rsidRPr="00D45D7F">
        <w:rPr>
          <w:rFonts w:ascii="Arial" w:hAnsi="Arial" w:cs="Arial"/>
          <w:b/>
          <w:sz w:val="28"/>
          <w:szCs w:val="28"/>
          <w:u w:val="single"/>
        </w:rPr>
        <w:t xml:space="preserve">Fiche </w:t>
      </w:r>
      <w:r w:rsidR="00770D9F">
        <w:rPr>
          <w:rFonts w:ascii="Arial" w:hAnsi="Arial" w:cs="Arial"/>
          <w:b/>
          <w:sz w:val="28"/>
          <w:szCs w:val="28"/>
          <w:u w:val="single"/>
        </w:rPr>
        <w:t>C</w:t>
      </w:r>
      <w:r w:rsidRPr="00D45D7F">
        <w:rPr>
          <w:rFonts w:ascii="Arial" w:hAnsi="Arial" w:cs="Arial"/>
          <w:b/>
          <w:sz w:val="28"/>
          <w:szCs w:val="28"/>
          <w:u w:val="single"/>
        </w:rPr>
        <w:t>.</w:t>
      </w:r>
      <w:r w:rsidR="00B34F29">
        <w:rPr>
          <w:rFonts w:ascii="Arial" w:hAnsi="Arial" w:cs="Arial"/>
          <w:b/>
          <w:sz w:val="28"/>
          <w:szCs w:val="28"/>
          <w:u w:val="single"/>
        </w:rPr>
        <w:t>1</w:t>
      </w:r>
      <w:r w:rsidR="00770D9F">
        <w:rPr>
          <w:rFonts w:ascii="Arial" w:hAnsi="Arial" w:cs="Arial"/>
          <w:b/>
          <w:sz w:val="28"/>
          <w:szCs w:val="28"/>
          <w:u w:val="single"/>
        </w:rPr>
        <w:t>.</w:t>
      </w:r>
      <w:r w:rsidR="00360154">
        <w:rPr>
          <w:rFonts w:ascii="Arial" w:hAnsi="Arial" w:cs="Arial"/>
          <w:b/>
          <w:sz w:val="28"/>
          <w:szCs w:val="28"/>
          <w:u w:val="single"/>
        </w:rPr>
        <w:t>1</w:t>
      </w:r>
      <w:r w:rsidRPr="00D45D7F">
        <w:rPr>
          <w:rFonts w:ascii="Arial" w:hAnsi="Arial" w:cs="Arial"/>
          <w:b/>
          <w:sz w:val="28"/>
          <w:szCs w:val="28"/>
          <w:u w:val="single"/>
        </w:rPr>
        <w:t xml:space="preserve"> –</w:t>
      </w:r>
      <w:r w:rsidR="00770D9F">
        <w:rPr>
          <w:rFonts w:ascii="Arial" w:hAnsi="Arial" w:cs="Arial"/>
          <w:b/>
          <w:sz w:val="28"/>
          <w:szCs w:val="28"/>
          <w:u w:val="single"/>
        </w:rPr>
        <w:t xml:space="preserve"> </w:t>
      </w:r>
      <w:r w:rsidR="00B34F29" w:rsidRPr="00B34F29">
        <w:rPr>
          <w:rFonts w:ascii="Arial" w:hAnsi="Arial" w:cs="Arial"/>
          <w:b/>
          <w:sz w:val="28"/>
          <w:szCs w:val="28"/>
          <w:u w:val="single"/>
        </w:rPr>
        <w:t>Note de présentation pour chaque service de transport combiné faisant l’objet de la demande</w:t>
      </w:r>
    </w:p>
    <w:p w14:paraId="0241D777" w14:textId="4357B434" w:rsidR="0047530E" w:rsidRPr="00D45D7F" w:rsidRDefault="0047530E" w:rsidP="00BD47B7">
      <w:pPr>
        <w:spacing w:before="120" w:after="0" w:line="240" w:lineRule="auto"/>
        <w:jc w:val="center"/>
        <w:rPr>
          <w:rFonts w:ascii="Arial" w:hAnsi="Arial" w:cs="Arial"/>
          <w:b/>
          <w:sz w:val="28"/>
          <w:szCs w:val="28"/>
          <w:u w:val="single"/>
        </w:rPr>
      </w:pPr>
      <w:r>
        <w:rPr>
          <w:rFonts w:ascii="Arial" w:hAnsi="Arial" w:cs="Arial"/>
          <w:b/>
          <w:sz w:val="28"/>
          <w:szCs w:val="28"/>
          <w:u w:val="single"/>
        </w:rPr>
        <w:t xml:space="preserve">Société XXX </w:t>
      </w:r>
      <w:r w:rsidRPr="00BE43B8">
        <w:rPr>
          <w:rFonts w:ascii="Arial" w:hAnsi="Arial" w:cs="Arial"/>
          <w:b/>
          <w:i/>
          <w:sz w:val="28"/>
          <w:szCs w:val="28"/>
          <w:u w:val="single"/>
        </w:rPr>
        <w:t>(indiquer le nom de la société)</w:t>
      </w:r>
    </w:p>
    <w:p w14:paraId="1D2405CC" w14:textId="77777777" w:rsidR="00770D9F" w:rsidRDefault="00770D9F" w:rsidP="00770D9F">
      <w:pPr>
        <w:spacing w:before="120" w:after="0" w:line="240" w:lineRule="auto"/>
        <w:jc w:val="both"/>
        <w:rPr>
          <w:rFonts w:ascii="Arial" w:hAnsi="Arial" w:cs="Arial"/>
          <w:sz w:val="24"/>
          <w:szCs w:val="24"/>
        </w:rPr>
      </w:pPr>
    </w:p>
    <w:p w14:paraId="09FF35AF" w14:textId="6CA9FF4A" w:rsidR="00770D9F" w:rsidRPr="00775BC1" w:rsidRDefault="00770D9F" w:rsidP="00770D9F">
      <w:pPr>
        <w:spacing w:before="120" w:after="0" w:line="240" w:lineRule="auto"/>
        <w:ind w:left="1049" w:hanging="1049"/>
        <w:jc w:val="both"/>
        <w:rPr>
          <w:rFonts w:ascii="Arial" w:hAnsi="Arial" w:cs="Arial"/>
          <w:b/>
          <w:sz w:val="24"/>
          <w:szCs w:val="24"/>
          <w:u w:val="single"/>
        </w:rPr>
      </w:pPr>
      <w:r w:rsidRPr="00775BC1">
        <w:rPr>
          <w:rFonts w:ascii="Arial" w:hAnsi="Arial" w:cs="Arial"/>
          <w:b/>
          <w:sz w:val="24"/>
          <w:szCs w:val="24"/>
          <w:u w:val="single"/>
        </w:rPr>
        <w:t xml:space="preserve">1 – </w:t>
      </w:r>
      <w:r w:rsidR="000D4372">
        <w:rPr>
          <w:rFonts w:ascii="Arial" w:hAnsi="Arial" w:cs="Arial"/>
          <w:b/>
          <w:sz w:val="24"/>
          <w:szCs w:val="24"/>
          <w:u w:val="single"/>
        </w:rPr>
        <w:t>Description de chaque service</w:t>
      </w:r>
      <w:r w:rsidR="00D41E75">
        <w:rPr>
          <w:rFonts w:ascii="Arial" w:hAnsi="Arial" w:cs="Arial"/>
          <w:b/>
          <w:sz w:val="24"/>
          <w:szCs w:val="24"/>
          <w:u w:val="single"/>
        </w:rPr>
        <w:t> :</w:t>
      </w:r>
    </w:p>
    <w:p w14:paraId="6C9CF5BD" w14:textId="77777777" w:rsidR="007249CC" w:rsidRDefault="007249CC" w:rsidP="007249CC">
      <w:pPr>
        <w:spacing w:before="120" w:after="0" w:line="240" w:lineRule="auto"/>
        <w:jc w:val="both"/>
        <w:rPr>
          <w:rFonts w:ascii="Arial" w:hAnsi="Arial" w:cs="Arial"/>
          <w:b/>
          <w:sz w:val="24"/>
          <w:szCs w:val="24"/>
          <w:u w:val="single"/>
        </w:rPr>
      </w:pPr>
    </w:p>
    <w:p w14:paraId="725B2211" w14:textId="7A6074CF" w:rsidR="007249CC" w:rsidRPr="007249CC" w:rsidRDefault="007249CC" w:rsidP="007249CC">
      <w:pPr>
        <w:spacing w:before="120" w:after="0" w:line="240" w:lineRule="auto"/>
        <w:jc w:val="both"/>
        <w:rPr>
          <w:rFonts w:ascii="Arial" w:hAnsi="Arial" w:cs="Arial"/>
          <w:sz w:val="24"/>
          <w:szCs w:val="24"/>
        </w:rPr>
      </w:pPr>
      <w:r w:rsidRPr="007249CC">
        <w:rPr>
          <w:rFonts w:ascii="Arial" w:hAnsi="Arial" w:cs="Arial"/>
          <w:b/>
          <w:sz w:val="24"/>
          <w:szCs w:val="24"/>
          <w:u w:val="single"/>
        </w:rPr>
        <w:t>Décrire l’organisation de chaque service figurant dans le tableau C</w:t>
      </w:r>
      <w:r w:rsidR="001C3326">
        <w:rPr>
          <w:rFonts w:ascii="Arial" w:hAnsi="Arial" w:cs="Arial"/>
          <w:b/>
          <w:sz w:val="24"/>
          <w:szCs w:val="24"/>
          <w:u w:val="single"/>
        </w:rPr>
        <w:t>.</w:t>
      </w:r>
      <w:r w:rsidRPr="007249CC">
        <w:rPr>
          <w:rFonts w:ascii="Arial" w:hAnsi="Arial" w:cs="Arial"/>
          <w:b/>
          <w:sz w:val="24"/>
          <w:szCs w:val="24"/>
          <w:u w:val="single"/>
        </w:rPr>
        <w:t>2</w:t>
      </w:r>
      <w:r w:rsidRPr="007249CC">
        <w:rPr>
          <w:rFonts w:ascii="Arial" w:hAnsi="Arial" w:cs="Arial"/>
          <w:sz w:val="24"/>
          <w:szCs w:val="24"/>
        </w:rPr>
        <w:t>, en indiquant notamment :</w:t>
      </w:r>
    </w:p>
    <w:p w14:paraId="2D36E3E8" w14:textId="77777777" w:rsidR="007249CC" w:rsidRPr="007249CC" w:rsidRDefault="007249CC" w:rsidP="007249CC">
      <w:pPr>
        <w:numPr>
          <w:ilvl w:val="0"/>
          <w:numId w:val="1"/>
        </w:numPr>
        <w:spacing w:before="120" w:after="0" w:line="240" w:lineRule="auto"/>
        <w:jc w:val="both"/>
        <w:rPr>
          <w:rFonts w:ascii="Arial" w:hAnsi="Arial" w:cs="Arial"/>
          <w:sz w:val="24"/>
          <w:szCs w:val="24"/>
        </w:rPr>
      </w:pPr>
      <w:proofErr w:type="gramStart"/>
      <w:r w:rsidRPr="007249CC">
        <w:rPr>
          <w:rFonts w:ascii="Arial" w:hAnsi="Arial" w:cs="Arial"/>
          <w:sz w:val="24"/>
          <w:szCs w:val="24"/>
        </w:rPr>
        <w:t>le</w:t>
      </w:r>
      <w:proofErr w:type="gramEnd"/>
      <w:r w:rsidRPr="007249CC">
        <w:rPr>
          <w:rFonts w:ascii="Arial" w:hAnsi="Arial" w:cs="Arial"/>
          <w:sz w:val="24"/>
          <w:szCs w:val="24"/>
        </w:rPr>
        <w:t xml:space="preserve">(s) lieu(x) d’empotage des UTI et/ou le(s) lieu(x) de prise en charge par le(s) transporteur(s) effectuant le </w:t>
      </w:r>
      <w:proofErr w:type="spellStart"/>
      <w:r w:rsidRPr="007249CC">
        <w:rPr>
          <w:rFonts w:ascii="Arial" w:hAnsi="Arial" w:cs="Arial"/>
          <w:sz w:val="24"/>
          <w:szCs w:val="24"/>
        </w:rPr>
        <w:t>pré-acheminement</w:t>
      </w:r>
      <w:proofErr w:type="spellEnd"/>
      <w:r w:rsidRPr="007249CC">
        <w:rPr>
          <w:rFonts w:ascii="Arial" w:hAnsi="Arial" w:cs="Arial"/>
          <w:sz w:val="24"/>
          <w:szCs w:val="24"/>
        </w:rPr>
        <w:t xml:space="preserve"> routier, ou lorsque ces lieux ne sont pas précisément connus, </w:t>
      </w:r>
      <w:r w:rsidRPr="007249CC">
        <w:rPr>
          <w:rFonts w:ascii="Arial" w:hAnsi="Arial" w:cs="Arial"/>
          <w:i/>
          <w:sz w:val="24"/>
          <w:szCs w:val="24"/>
          <w:u w:val="single"/>
        </w:rPr>
        <w:t>a minima</w:t>
      </w:r>
      <w:r w:rsidRPr="007249CC">
        <w:rPr>
          <w:rFonts w:ascii="Arial" w:hAnsi="Arial" w:cs="Arial"/>
          <w:sz w:val="24"/>
          <w:szCs w:val="24"/>
        </w:rPr>
        <w:t xml:space="preserve">, la zone géographique d’empotage et de chargement des UTI par le(s) transporteur(s) effectuant le </w:t>
      </w:r>
      <w:proofErr w:type="spellStart"/>
      <w:r w:rsidRPr="007249CC">
        <w:rPr>
          <w:rFonts w:ascii="Arial" w:hAnsi="Arial" w:cs="Arial"/>
          <w:sz w:val="24"/>
          <w:szCs w:val="24"/>
        </w:rPr>
        <w:t>pré-acheminement</w:t>
      </w:r>
      <w:proofErr w:type="spellEnd"/>
      <w:r w:rsidRPr="007249CC">
        <w:rPr>
          <w:rFonts w:ascii="Arial" w:hAnsi="Arial" w:cs="Arial"/>
          <w:sz w:val="24"/>
          <w:szCs w:val="24"/>
        </w:rPr>
        <w:t xml:space="preserve"> routier ; </w:t>
      </w:r>
    </w:p>
    <w:p w14:paraId="2DD20D54" w14:textId="77777777" w:rsidR="007249CC" w:rsidRPr="007249CC" w:rsidRDefault="007249CC" w:rsidP="007249CC">
      <w:pPr>
        <w:numPr>
          <w:ilvl w:val="0"/>
          <w:numId w:val="1"/>
        </w:numPr>
        <w:spacing w:before="120" w:after="0" w:line="240" w:lineRule="auto"/>
        <w:jc w:val="both"/>
        <w:rPr>
          <w:rFonts w:ascii="Arial" w:hAnsi="Arial" w:cs="Arial"/>
          <w:sz w:val="24"/>
          <w:szCs w:val="24"/>
        </w:rPr>
      </w:pPr>
      <w:proofErr w:type="gramStart"/>
      <w:r w:rsidRPr="007249CC">
        <w:rPr>
          <w:rFonts w:ascii="Arial" w:hAnsi="Arial" w:cs="Arial"/>
          <w:sz w:val="24"/>
          <w:szCs w:val="24"/>
        </w:rPr>
        <w:t>le</w:t>
      </w:r>
      <w:proofErr w:type="gramEnd"/>
      <w:r w:rsidRPr="007249CC">
        <w:rPr>
          <w:rFonts w:ascii="Arial" w:hAnsi="Arial" w:cs="Arial"/>
          <w:sz w:val="24"/>
          <w:szCs w:val="24"/>
        </w:rPr>
        <w:t xml:space="preserve"> terminal multimodal de départ, </w:t>
      </w:r>
    </w:p>
    <w:p w14:paraId="6E562562" w14:textId="77777777" w:rsidR="007249CC" w:rsidRPr="007249CC" w:rsidRDefault="007249CC" w:rsidP="007249CC">
      <w:pPr>
        <w:numPr>
          <w:ilvl w:val="0"/>
          <w:numId w:val="1"/>
        </w:numPr>
        <w:spacing w:before="120" w:after="0" w:line="240" w:lineRule="auto"/>
        <w:jc w:val="both"/>
        <w:rPr>
          <w:rFonts w:ascii="Arial" w:hAnsi="Arial" w:cs="Arial"/>
          <w:sz w:val="24"/>
          <w:szCs w:val="24"/>
        </w:rPr>
      </w:pPr>
      <w:proofErr w:type="gramStart"/>
      <w:r w:rsidRPr="007249CC">
        <w:rPr>
          <w:rFonts w:ascii="Arial" w:hAnsi="Arial" w:cs="Arial"/>
          <w:sz w:val="24"/>
          <w:szCs w:val="24"/>
        </w:rPr>
        <w:t>le</w:t>
      </w:r>
      <w:proofErr w:type="gramEnd"/>
      <w:r w:rsidRPr="007249CC">
        <w:rPr>
          <w:rFonts w:ascii="Arial" w:hAnsi="Arial" w:cs="Arial"/>
          <w:sz w:val="24"/>
          <w:szCs w:val="24"/>
        </w:rPr>
        <w:t xml:space="preserve"> maillon central par chemin de fer, voie d’eau ou maritime courte distance, </w:t>
      </w:r>
    </w:p>
    <w:p w14:paraId="79E50095" w14:textId="77777777" w:rsidR="007249CC" w:rsidRPr="007249CC" w:rsidRDefault="007249CC" w:rsidP="007249CC">
      <w:pPr>
        <w:numPr>
          <w:ilvl w:val="0"/>
          <w:numId w:val="1"/>
        </w:numPr>
        <w:spacing w:before="120" w:after="0" w:line="240" w:lineRule="auto"/>
        <w:jc w:val="both"/>
        <w:rPr>
          <w:rFonts w:ascii="Arial" w:hAnsi="Arial" w:cs="Arial"/>
          <w:sz w:val="24"/>
          <w:szCs w:val="24"/>
        </w:rPr>
      </w:pPr>
      <w:proofErr w:type="gramStart"/>
      <w:r w:rsidRPr="007249CC">
        <w:rPr>
          <w:rFonts w:ascii="Arial" w:hAnsi="Arial" w:cs="Arial"/>
          <w:sz w:val="24"/>
          <w:szCs w:val="24"/>
        </w:rPr>
        <w:t>le</w:t>
      </w:r>
      <w:proofErr w:type="gramEnd"/>
      <w:r w:rsidRPr="007249CC">
        <w:rPr>
          <w:rFonts w:ascii="Arial" w:hAnsi="Arial" w:cs="Arial"/>
          <w:sz w:val="24"/>
          <w:szCs w:val="24"/>
        </w:rPr>
        <w:t xml:space="preserve"> terminal multimodal d’arrivée, </w:t>
      </w:r>
    </w:p>
    <w:p w14:paraId="61544831" w14:textId="77777777" w:rsidR="007249CC" w:rsidRPr="007249CC" w:rsidRDefault="007249CC" w:rsidP="007249CC">
      <w:pPr>
        <w:numPr>
          <w:ilvl w:val="0"/>
          <w:numId w:val="1"/>
        </w:numPr>
        <w:spacing w:before="120" w:after="0" w:line="240" w:lineRule="auto"/>
        <w:jc w:val="both"/>
        <w:rPr>
          <w:rFonts w:ascii="Arial" w:hAnsi="Arial" w:cs="Arial"/>
          <w:sz w:val="24"/>
          <w:szCs w:val="24"/>
        </w:rPr>
      </w:pPr>
      <w:proofErr w:type="gramStart"/>
      <w:r w:rsidRPr="007249CC">
        <w:rPr>
          <w:rFonts w:ascii="Arial" w:hAnsi="Arial" w:cs="Arial"/>
          <w:sz w:val="24"/>
          <w:szCs w:val="24"/>
        </w:rPr>
        <w:t>le</w:t>
      </w:r>
      <w:proofErr w:type="gramEnd"/>
      <w:r w:rsidRPr="007249CC">
        <w:rPr>
          <w:rFonts w:ascii="Arial" w:hAnsi="Arial" w:cs="Arial"/>
          <w:sz w:val="24"/>
          <w:szCs w:val="24"/>
        </w:rPr>
        <w:t xml:space="preserve">(s) lieu(x) de déchargement des UTI par le(s) transporteur(s) effectuant le post-acheminement routier et/ou le(s) lieu(x) de dépotage des UTI ou, lorsque ces lieux ne sont pas précisément connus, </w:t>
      </w:r>
      <w:r w:rsidRPr="007249CC">
        <w:rPr>
          <w:rFonts w:ascii="Arial" w:hAnsi="Arial" w:cs="Arial"/>
          <w:i/>
          <w:sz w:val="24"/>
          <w:szCs w:val="24"/>
          <w:u w:val="single"/>
        </w:rPr>
        <w:t>a minima</w:t>
      </w:r>
      <w:r w:rsidRPr="007249CC">
        <w:rPr>
          <w:rFonts w:ascii="Arial" w:hAnsi="Arial" w:cs="Arial"/>
          <w:sz w:val="24"/>
          <w:szCs w:val="24"/>
        </w:rPr>
        <w:t xml:space="preserve">, la zone géographique de dépotage et de déchargement des UTI par le(s) transporteur(s) effectuant le post-acheminement routier, </w:t>
      </w:r>
    </w:p>
    <w:p w14:paraId="79626793" w14:textId="35FFCF02" w:rsidR="007249CC" w:rsidRPr="007249CC" w:rsidRDefault="007249CC" w:rsidP="007249CC">
      <w:pPr>
        <w:numPr>
          <w:ilvl w:val="0"/>
          <w:numId w:val="1"/>
        </w:numPr>
        <w:spacing w:before="120" w:after="0" w:line="240" w:lineRule="auto"/>
        <w:jc w:val="both"/>
        <w:rPr>
          <w:rFonts w:ascii="Arial" w:hAnsi="Arial" w:cs="Arial"/>
          <w:sz w:val="24"/>
          <w:szCs w:val="24"/>
        </w:rPr>
      </w:pPr>
      <w:proofErr w:type="gramStart"/>
      <w:r w:rsidRPr="007249CC">
        <w:rPr>
          <w:rFonts w:ascii="Arial" w:hAnsi="Arial" w:cs="Arial"/>
          <w:sz w:val="24"/>
          <w:szCs w:val="24"/>
        </w:rPr>
        <w:t>l’ensemble</w:t>
      </w:r>
      <w:proofErr w:type="gramEnd"/>
      <w:r w:rsidRPr="007249CC">
        <w:rPr>
          <w:rFonts w:ascii="Arial" w:hAnsi="Arial" w:cs="Arial"/>
          <w:sz w:val="24"/>
          <w:szCs w:val="24"/>
        </w:rPr>
        <w:t xml:space="preserve"> des intervenants de la chaîne de transport intermodale </w:t>
      </w:r>
      <w:r w:rsidR="00F87EB5" w:rsidRPr="00F87EB5">
        <w:rPr>
          <w:rFonts w:ascii="Arial" w:hAnsi="Arial" w:cs="Arial"/>
          <w:sz w:val="24"/>
          <w:szCs w:val="24"/>
        </w:rPr>
        <w:t>(transporteurs, intermédiaires</w:t>
      </w:r>
      <w:r w:rsidR="004866FE">
        <w:rPr>
          <w:rFonts w:ascii="Arial" w:hAnsi="Arial" w:cs="Arial"/>
          <w:sz w:val="24"/>
          <w:szCs w:val="24"/>
        </w:rPr>
        <w:t>,</w:t>
      </w:r>
      <w:r w:rsidR="004866FE" w:rsidRPr="004866FE">
        <w:rPr>
          <w:rFonts w:ascii="Arial" w:hAnsi="Arial" w:cs="Arial"/>
          <w:sz w:val="24"/>
          <w:szCs w:val="24"/>
        </w:rPr>
        <w:t xml:space="preserve"> clients</w:t>
      </w:r>
      <w:r w:rsidR="00F87EB5" w:rsidRPr="00F87EB5">
        <w:rPr>
          <w:rFonts w:ascii="Arial" w:hAnsi="Arial" w:cs="Arial"/>
          <w:sz w:val="24"/>
          <w:szCs w:val="24"/>
        </w:rPr>
        <w:t xml:space="preserve">), </w:t>
      </w:r>
      <w:r w:rsidRPr="007249CC">
        <w:rPr>
          <w:rFonts w:ascii="Arial" w:hAnsi="Arial" w:cs="Arial"/>
          <w:sz w:val="24"/>
          <w:szCs w:val="24"/>
        </w:rPr>
        <w:t xml:space="preserve">ainsi que la description des relations contractuelles entre l’opérateur et les autres intervenants ; </w:t>
      </w:r>
    </w:p>
    <w:p w14:paraId="4F2C6232" w14:textId="77777777" w:rsidR="007249CC" w:rsidRPr="007249CC" w:rsidRDefault="007249CC" w:rsidP="007249CC">
      <w:pPr>
        <w:numPr>
          <w:ilvl w:val="0"/>
          <w:numId w:val="1"/>
        </w:numPr>
        <w:spacing w:before="120" w:after="0" w:line="240" w:lineRule="auto"/>
        <w:jc w:val="both"/>
        <w:rPr>
          <w:rFonts w:ascii="Arial" w:hAnsi="Arial" w:cs="Arial"/>
          <w:sz w:val="24"/>
          <w:szCs w:val="24"/>
        </w:rPr>
      </w:pPr>
      <w:proofErr w:type="gramStart"/>
      <w:r w:rsidRPr="007249CC">
        <w:rPr>
          <w:rFonts w:ascii="Arial" w:hAnsi="Arial" w:cs="Arial"/>
          <w:sz w:val="24"/>
          <w:szCs w:val="24"/>
        </w:rPr>
        <w:t>les</w:t>
      </w:r>
      <w:proofErr w:type="gramEnd"/>
      <w:r w:rsidRPr="007249CC">
        <w:rPr>
          <w:rFonts w:ascii="Arial" w:hAnsi="Arial" w:cs="Arial"/>
          <w:sz w:val="24"/>
          <w:szCs w:val="24"/>
        </w:rPr>
        <w:t xml:space="preserve"> modalités de commercialisation du service.</w:t>
      </w:r>
    </w:p>
    <w:p w14:paraId="1EBB347F" w14:textId="77777777" w:rsidR="00770D9F" w:rsidRDefault="00770D9F" w:rsidP="00770D9F">
      <w:pPr>
        <w:spacing w:before="120" w:after="0" w:line="240" w:lineRule="auto"/>
        <w:jc w:val="both"/>
        <w:rPr>
          <w:rFonts w:ascii="Arial" w:hAnsi="Arial" w:cs="Arial"/>
          <w:sz w:val="24"/>
          <w:szCs w:val="24"/>
        </w:rPr>
      </w:pPr>
    </w:p>
    <w:p w14:paraId="7557E536" w14:textId="77777777" w:rsidR="00C24C08" w:rsidRDefault="00C24C08" w:rsidP="00770D9F">
      <w:pPr>
        <w:spacing w:before="120" w:after="0" w:line="240" w:lineRule="auto"/>
        <w:jc w:val="both"/>
        <w:rPr>
          <w:rFonts w:ascii="Arial" w:hAnsi="Arial" w:cs="Arial"/>
          <w:sz w:val="24"/>
          <w:szCs w:val="24"/>
        </w:rPr>
      </w:pPr>
    </w:p>
    <w:p w14:paraId="7EB62581" w14:textId="3D8A9A59" w:rsidR="000032AA" w:rsidRPr="00017EF8" w:rsidRDefault="00CF2B07" w:rsidP="00770D9F">
      <w:pPr>
        <w:spacing w:before="120" w:after="0" w:line="240" w:lineRule="auto"/>
        <w:jc w:val="both"/>
        <w:rPr>
          <w:rFonts w:ascii="Arial" w:hAnsi="Arial" w:cs="Arial"/>
          <w:b/>
          <w:sz w:val="24"/>
          <w:szCs w:val="24"/>
        </w:rPr>
      </w:pPr>
      <w:r w:rsidRPr="00017EF8">
        <w:rPr>
          <w:rFonts w:ascii="Arial" w:hAnsi="Arial" w:cs="Arial"/>
          <w:b/>
          <w:sz w:val="24"/>
          <w:szCs w:val="24"/>
        </w:rPr>
        <w:t>2</w:t>
      </w:r>
      <w:r w:rsidR="000032AA" w:rsidRPr="00017EF8">
        <w:rPr>
          <w:rFonts w:ascii="Arial" w:hAnsi="Arial" w:cs="Arial"/>
          <w:b/>
          <w:sz w:val="24"/>
          <w:szCs w:val="24"/>
        </w:rPr>
        <w:t xml:space="preserve"> </w:t>
      </w:r>
      <w:r w:rsidR="00600F78" w:rsidRPr="00017EF8">
        <w:rPr>
          <w:rFonts w:ascii="Arial" w:hAnsi="Arial" w:cs="Arial"/>
          <w:b/>
          <w:sz w:val="24"/>
          <w:szCs w:val="24"/>
        </w:rPr>
        <w:t>–</w:t>
      </w:r>
      <w:r w:rsidR="000032AA" w:rsidRPr="00017EF8">
        <w:rPr>
          <w:rFonts w:ascii="Arial" w:hAnsi="Arial" w:cs="Arial"/>
          <w:b/>
          <w:sz w:val="24"/>
          <w:szCs w:val="24"/>
        </w:rPr>
        <w:t xml:space="preserve"> </w:t>
      </w:r>
      <w:r w:rsidR="00600F78" w:rsidRPr="00017EF8">
        <w:rPr>
          <w:rFonts w:ascii="Arial" w:hAnsi="Arial" w:cs="Arial"/>
          <w:b/>
          <w:sz w:val="24"/>
          <w:szCs w:val="24"/>
        </w:rPr>
        <w:t>Parmi le</w:t>
      </w:r>
      <w:r w:rsidR="000032AA" w:rsidRPr="00017EF8">
        <w:rPr>
          <w:rFonts w:ascii="Arial" w:hAnsi="Arial" w:cs="Arial"/>
          <w:b/>
          <w:sz w:val="24"/>
          <w:szCs w:val="24"/>
        </w:rPr>
        <w:t xml:space="preserve">s services </w:t>
      </w:r>
      <w:r w:rsidR="00FE3FEA" w:rsidRPr="00017EF8">
        <w:rPr>
          <w:rFonts w:ascii="Arial" w:hAnsi="Arial" w:cs="Arial"/>
          <w:b/>
          <w:sz w:val="24"/>
          <w:szCs w:val="24"/>
        </w:rPr>
        <w:t xml:space="preserve">ou UTI </w:t>
      </w:r>
      <w:r w:rsidR="00600F78" w:rsidRPr="00017EF8">
        <w:rPr>
          <w:rFonts w:ascii="Arial" w:hAnsi="Arial" w:cs="Arial"/>
          <w:b/>
          <w:sz w:val="24"/>
          <w:szCs w:val="24"/>
        </w:rPr>
        <w:t>déclarés</w:t>
      </w:r>
      <w:r w:rsidR="000032AA" w:rsidRPr="00017EF8">
        <w:rPr>
          <w:rFonts w:ascii="Arial" w:hAnsi="Arial" w:cs="Arial"/>
          <w:b/>
          <w:sz w:val="24"/>
          <w:szCs w:val="24"/>
        </w:rPr>
        <w:t xml:space="preserve"> dans le tableau C.2</w:t>
      </w:r>
      <w:r w:rsidR="00600F78" w:rsidRPr="00017EF8">
        <w:rPr>
          <w:rFonts w:ascii="Arial" w:hAnsi="Arial" w:cs="Arial"/>
          <w:b/>
          <w:sz w:val="24"/>
          <w:szCs w:val="24"/>
        </w:rPr>
        <w:t> </w:t>
      </w:r>
      <w:r w:rsidR="000032AA" w:rsidRPr="00017EF8">
        <w:rPr>
          <w:rFonts w:ascii="Arial" w:hAnsi="Arial" w:cs="Arial"/>
          <w:b/>
          <w:sz w:val="24"/>
          <w:szCs w:val="24"/>
        </w:rPr>
        <w:t>:</w:t>
      </w:r>
    </w:p>
    <w:p w14:paraId="17AC72A8" w14:textId="2E85C042" w:rsidR="00CF2B07" w:rsidRDefault="00600F78" w:rsidP="00CF2B07">
      <w:pPr>
        <w:pStyle w:val="Paragraphedeliste"/>
        <w:numPr>
          <w:ilvl w:val="0"/>
          <w:numId w:val="1"/>
        </w:numPr>
        <w:spacing w:before="120" w:after="0" w:line="240" w:lineRule="auto"/>
        <w:jc w:val="both"/>
        <w:rPr>
          <w:rFonts w:ascii="Arial" w:hAnsi="Arial" w:cs="Arial"/>
          <w:sz w:val="24"/>
          <w:szCs w:val="24"/>
        </w:rPr>
      </w:pPr>
      <w:proofErr w:type="gramStart"/>
      <w:r>
        <w:rPr>
          <w:rFonts w:ascii="Arial" w:hAnsi="Arial" w:cs="Arial"/>
          <w:sz w:val="24"/>
          <w:szCs w:val="24"/>
        </w:rPr>
        <w:t>certains</w:t>
      </w:r>
      <w:proofErr w:type="gramEnd"/>
      <w:r>
        <w:rPr>
          <w:rFonts w:ascii="Arial" w:hAnsi="Arial" w:cs="Arial"/>
          <w:sz w:val="24"/>
          <w:szCs w:val="24"/>
        </w:rPr>
        <w:t xml:space="preserve"> services sont-ils</w:t>
      </w:r>
      <w:r w:rsidR="00CF2B07" w:rsidRPr="00CF2B07">
        <w:rPr>
          <w:rFonts w:ascii="Arial" w:hAnsi="Arial" w:cs="Arial"/>
          <w:sz w:val="24"/>
          <w:szCs w:val="24"/>
        </w:rPr>
        <w:t xml:space="preserve"> mixtes</w:t>
      </w:r>
      <w:r>
        <w:rPr>
          <w:rFonts w:ascii="Arial" w:hAnsi="Arial" w:cs="Arial"/>
          <w:sz w:val="24"/>
          <w:szCs w:val="24"/>
        </w:rPr>
        <w:t>, (</w:t>
      </w:r>
      <w:r w:rsidR="00CF2B07" w:rsidRPr="00CF2B07">
        <w:rPr>
          <w:rFonts w:ascii="Arial" w:hAnsi="Arial" w:cs="Arial"/>
          <w:sz w:val="24"/>
          <w:szCs w:val="24"/>
        </w:rPr>
        <w:t>trains/bateaux composés de flux conteneurisés et de flux dits « conventionnels » c’est-à-dire non conteneurisés</w:t>
      </w:r>
      <w:r w:rsidR="00CF2B07">
        <w:rPr>
          <w:rFonts w:ascii="Arial" w:hAnsi="Arial" w:cs="Arial"/>
          <w:sz w:val="24"/>
          <w:szCs w:val="24"/>
        </w:rPr>
        <w:t>) ?</w:t>
      </w:r>
    </w:p>
    <w:p w14:paraId="7FF5319B" w14:textId="77777777" w:rsidR="00600F78" w:rsidRPr="00600F78" w:rsidRDefault="00600F78" w:rsidP="00600F78">
      <w:pPr>
        <w:pStyle w:val="Paragraphedeliste"/>
        <w:spacing w:before="120" w:after="0" w:line="240" w:lineRule="auto"/>
        <w:jc w:val="both"/>
        <w:rPr>
          <w:rFonts w:ascii="Segoe UI Symbol" w:hAnsi="Segoe UI Symbol" w:cs="Segoe UI Symbol"/>
          <w:sz w:val="24"/>
          <w:szCs w:val="24"/>
        </w:rPr>
      </w:pPr>
      <w:r w:rsidRPr="00600F78">
        <w:rPr>
          <w:rFonts w:ascii="Segoe UI Symbol" w:hAnsi="Segoe UI Symbol" w:cs="Segoe UI Symbol"/>
          <w:sz w:val="24"/>
          <w:szCs w:val="24"/>
        </w:rPr>
        <w:t>☐Oui</w:t>
      </w:r>
    </w:p>
    <w:p w14:paraId="5BEC6B1D" w14:textId="21EF1D93" w:rsidR="00CF2B07" w:rsidRDefault="00600F78" w:rsidP="00FE3FEA">
      <w:pPr>
        <w:pStyle w:val="Paragraphedeliste"/>
        <w:spacing w:before="120" w:after="0" w:line="240" w:lineRule="auto"/>
        <w:jc w:val="both"/>
        <w:rPr>
          <w:rFonts w:ascii="Arial" w:hAnsi="Arial" w:cs="Arial"/>
          <w:sz w:val="24"/>
          <w:szCs w:val="24"/>
        </w:rPr>
      </w:pPr>
      <w:r w:rsidRPr="00600F78">
        <w:rPr>
          <w:rFonts w:ascii="Segoe UI Symbol" w:hAnsi="Segoe UI Symbol" w:cs="Segoe UI Symbol"/>
          <w:sz w:val="24"/>
          <w:szCs w:val="24"/>
        </w:rPr>
        <w:t>☐Non</w:t>
      </w:r>
    </w:p>
    <w:p w14:paraId="0B638712" w14:textId="5ADDDEAA" w:rsidR="00600F78" w:rsidRPr="00600F78" w:rsidRDefault="00DC6BFC" w:rsidP="00FE3FEA">
      <w:pPr>
        <w:pStyle w:val="Paragraphedeliste"/>
        <w:spacing w:before="120" w:after="0" w:line="240" w:lineRule="auto"/>
        <w:jc w:val="both"/>
        <w:rPr>
          <w:rFonts w:ascii="Arial" w:hAnsi="Arial" w:cs="Arial"/>
          <w:i/>
          <w:sz w:val="24"/>
          <w:szCs w:val="24"/>
        </w:rPr>
      </w:pPr>
      <w:r>
        <w:rPr>
          <w:rFonts w:ascii="Arial" w:hAnsi="Arial" w:cs="Arial"/>
          <w:i/>
          <w:sz w:val="24"/>
          <w:szCs w:val="24"/>
        </w:rPr>
        <w:t>Si oui, préciser les</w:t>
      </w:r>
      <w:r w:rsidR="0088400D">
        <w:rPr>
          <w:rFonts w:ascii="Arial" w:hAnsi="Arial" w:cs="Arial"/>
          <w:i/>
          <w:sz w:val="24"/>
          <w:szCs w:val="24"/>
        </w:rPr>
        <w:t xml:space="preserve"> services concernés</w:t>
      </w:r>
      <w:r w:rsidR="00600F78">
        <w:rPr>
          <w:rFonts w:ascii="Arial" w:hAnsi="Arial" w:cs="Arial"/>
          <w:i/>
          <w:sz w:val="24"/>
          <w:szCs w:val="24"/>
        </w:rPr>
        <w:t>.</w:t>
      </w:r>
    </w:p>
    <w:p w14:paraId="7F0ABF70" w14:textId="58987359" w:rsidR="000032AA" w:rsidRDefault="000032AA" w:rsidP="00FE3FEA">
      <w:pPr>
        <w:spacing w:before="120" w:after="0" w:line="240" w:lineRule="auto"/>
        <w:jc w:val="both"/>
        <w:rPr>
          <w:rFonts w:ascii="Arial" w:hAnsi="Arial" w:cs="Arial"/>
          <w:sz w:val="24"/>
          <w:szCs w:val="24"/>
        </w:rPr>
      </w:pPr>
    </w:p>
    <w:p w14:paraId="6B8E0AA6" w14:textId="72DB4EE8" w:rsidR="000032AA" w:rsidRDefault="00600F78" w:rsidP="00FE3FEA">
      <w:pPr>
        <w:pStyle w:val="Paragraphedeliste"/>
        <w:numPr>
          <w:ilvl w:val="0"/>
          <w:numId w:val="1"/>
        </w:numPr>
        <w:spacing w:before="120" w:after="0" w:line="240" w:lineRule="auto"/>
        <w:jc w:val="both"/>
        <w:rPr>
          <w:rFonts w:ascii="Arial" w:hAnsi="Arial" w:cs="Arial"/>
          <w:sz w:val="24"/>
          <w:szCs w:val="24"/>
        </w:rPr>
      </w:pPr>
      <w:r>
        <w:rPr>
          <w:rFonts w:ascii="Arial" w:hAnsi="Arial" w:cs="Arial"/>
          <w:sz w:val="24"/>
          <w:szCs w:val="24"/>
        </w:rPr>
        <w:t xml:space="preserve">Existe-t-il un/des </w:t>
      </w:r>
      <w:r w:rsidR="000032AA">
        <w:rPr>
          <w:rFonts w:ascii="Arial" w:hAnsi="Arial" w:cs="Arial"/>
          <w:sz w:val="24"/>
          <w:szCs w:val="24"/>
        </w:rPr>
        <w:t xml:space="preserve">services </w:t>
      </w:r>
      <w:r>
        <w:rPr>
          <w:rFonts w:ascii="Arial" w:hAnsi="Arial" w:cs="Arial"/>
          <w:sz w:val="24"/>
          <w:szCs w:val="24"/>
        </w:rPr>
        <w:t>non</w:t>
      </w:r>
      <w:r w:rsidR="000032AA">
        <w:rPr>
          <w:rFonts w:ascii="Arial" w:hAnsi="Arial" w:cs="Arial"/>
          <w:sz w:val="24"/>
          <w:szCs w:val="24"/>
        </w:rPr>
        <w:t xml:space="preserve"> réguliers (</w:t>
      </w:r>
      <w:r w:rsidR="0088400D">
        <w:rPr>
          <w:rFonts w:ascii="Arial" w:hAnsi="Arial" w:cs="Arial"/>
          <w:sz w:val="24"/>
          <w:szCs w:val="24"/>
        </w:rPr>
        <w:t>services à la demande - qui</w:t>
      </w:r>
      <w:r w:rsidR="000032AA">
        <w:rPr>
          <w:rFonts w:ascii="Arial" w:hAnsi="Arial" w:cs="Arial"/>
          <w:sz w:val="24"/>
          <w:szCs w:val="24"/>
        </w:rPr>
        <w:t xml:space="preserve"> ne circule</w:t>
      </w:r>
      <w:r>
        <w:rPr>
          <w:rFonts w:ascii="Arial" w:hAnsi="Arial" w:cs="Arial"/>
          <w:sz w:val="24"/>
          <w:szCs w:val="24"/>
        </w:rPr>
        <w:t>nt</w:t>
      </w:r>
      <w:r w:rsidR="000032AA">
        <w:rPr>
          <w:rFonts w:ascii="Arial" w:hAnsi="Arial" w:cs="Arial"/>
          <w:sz w:val="24"/>
          <w:szCs w:val="24"/>
        </w:rPr>
        <w:t xml:space="preserve"> pas </w:t>
      </w:r>
      <w:r>
        <w:rPr>
          <w:rFonts w:ascii="Arial" w:hAnsi="Arial" w:cs="Arial"/>
          <w:sz w:val="24"/>
          <w:szCs w:val="24"/>
        </w:rPr>
        <w:t xml:space="preserve">toute l’année, </w:t>
      </w:r>
      <w:r w:rsidR="000032AA">
        <w:rPr>
          <w:rFonts w:ascii="Arial" w:hAnsi="Arial" w:cs="Arial"/>
          <w:sz w:val="24"/>
          <w:szCs w:val="24"/>
        </w:rPr>
        <w:t>au moins une fois par semaine)</w:t>
      </w:r>
      <w:r w:rsidR="00CF2B07">
        <w:rPr>
          <w:rFonts w:ascii="Arial" w:hAnsi="Arial" w:cs="Arial"/>
          <w:sz w:val="24"/>
          <w:szCs w:val="24"/>
        </w:rPr>
        <w:t> ?</w:t>
      </w:r>
    </w:p>
    <w:p w14:paraId="62DD4DA1" w14:textId="77777777" w:rsidR="00600F78" w:rsidRPr="00600F78" w:rsidRDefault="00600F78" w:rsidP="00600F78">
      <w:pPr>
        <w:spacing w:after="0" w:line="240" w:lineRule="auto"/>
        <w:ind w:left="708"/>
        <w:jc w:val="both"/>
        <w:rPr>
          <w:rFonts w:ascii="Arial" w:hAnsi="Arial" w:cs="Arial"/>
          <w:sz w:val="24"/>
          <w:szCs w:val="24"/>
        </w:rPr>
      </w:pPr>
      <w:r w:rsidRPr="00600F78">
        <w:rPr>
          <w:rFonts w:ascii="Segoe UI Symbol" w:hAnsi="Segoe UI Symbol" w:cs="Segoe UI Symbol"/>
          <w:sz w:val="24"/>
          <w:szCs w:val="24"/>
        </w:rPr>
        <w:lastRenderedPageBreak/>
        <w:t>☐</w:t>
      </w:r>
      <w:r w:rsidRPr="00600F78">
        <w:rPr>
          <w:rFonts w:ascii="Arial" w:hAnsi="Arial" w:cs="Arial"/>
          <w:sz w:val="24"/>
          <w:szCs w:val="24"/>
        </w:rPr>
        <w:t>Oui</w:t>
      </w:r>
    </w:p>
    <w:p w14:paraId="11636936" w14:textId="5EF7FB91" w:rsidR="000032AA" w:rsidRDefault="00600F78" w:rsidP="00600F78">
      <w:pPr>
        <w:spacing w:after="0" w:line="240" w:lineRule="auto"/>
        <w:ind w:left="708"/>
        <w:jc w:val="both"/>
        <w:rPr>
          <w:rFonts w:ascii="Arial" w:hAnsi="Arial" w:cs="Arial"/>
          <w:sz w:val="24"/>
          <w:szCs w:val="24"/>
        </w:rPr>
      </w:pPr>
      <w:r w:rsidRPr="00600F78">
        <w:rPr>
          <w:rFonts w:ascii="Segoe UI Symbol" w:hAnsi="Segoe UI Symbol" w:cs="Segoe UI Symbol"/>
          <w:sz w:val="24"/>
          <w:szCs w:val="24"/>
        </w:rPr>
        <w:t>☐</w:t>
      </w:r>
      <w:r w:rsidRPr="00600F78">
        <w:rPr>
          <w:rFonts w:ascii="Arial" w:hAnsi="Arial" w:cs="Arial"/>
          <w:sz w:val="24"/>
          <w:szCs w:val="24"/>
        </w:rPr>
        <w:t>Non</w:t>
      </w:r>
    </w:p>
    <w:p w14:paraId="04BABA0A" w14:textId="5BC513E1" w:rsidR="00CF2B07" w:rsidRDefault="00DC6BFC" w:rsidP="00FE3FEA">
      <w:pPr>
        <w:spacing w:after="0" w:line="240" w:lineRule="auto"/>
        <w:ind w:left="708"/>
        <w:jc w:val="both"/>
        <w:rPr>
          <w:rFonts w:ascii="Arial" w:hAnsi="Arial" w:cs="Arial"/>
          <w:i/>
          <w:sz w:val="24"/>
          <w:szCs w:val="24"/>
        </w:rPr>
      </w:pPr>
      <w:r>
        <w:rPr>
          <w:rFonts w:ascii="Arial" w:hAnsi="Arial" w:cs="Arial"/>
          <w:i/>
          <w:sz w:val="24"/>
          <w:szCs w:val="24"/>
        </w:rPr>
        <w:t>Si oui, préciser les</w:t>
      </w:r>
      <w:r w:rsidR="0088400D">
        <w:rPr>
          <w:rFonts w:ascii="Arial" w:hAnsi="Arial" w:cs="Arial"/>
          <w:i/>
          <w:sz w:val="24"/>
          <w:szCs w:val="24"/>
        </w:rPr>
        <w:t xml:space="preserve"> services concernés</w:t>
      </w:r>
      <w:r w:rsidR="00600F78">
        <w:rPr>
          <w:rFonts w:ascii="Arial" w:hAnsi="Arial" w:cs="Arial"/>
          <w:i/>
          <w:sz w:val="24"/>
          <w:szCs w:val="24"/>
        </w:rPr>
        <w:t>.</w:t>
      </w:r>
    </w:p>
    <w:p w14:paraId="1809CEEE" w14:textId="77777777" w:rsidR="00600F78" w:rsidRDefault="00600F78" w:rsidP="00FE3FEA">
      <w:pPr>
        <w:spacing w:after="0" w:line="240" w:lineRule="auto"/>
        <w:ind w:left="708"/>
        <w:jc w:val="both"/>
        <w:rPr>
          <w:rFonts w:ascii="Arial" w:hAnsi="Arial" w:cs="Arial"/>
          <w:sz w:val="24"/>
          <w:szCs w:val="24"/>
        </w:rPr>
      </w:pPr>
    </w:p>
    <w:p w14:paraId="61F61DA3" w14:textId="6FC52572" w:rsidR="00CF2B07" w:rsidRDefault="00600F78" w:rsidP="00FE3FEA">
      <w:pPr>
        <w:pStyle w:val="Paragraphedeliste"/>
        <w:numPr>
          <w:ilvl w:val="0"/>
          <w:numId w:val="1"/>
        </w:numPr>
        <w:spacing w:after="0" w:line="240" w:lineRule="auto"/>
        <w:jc w:val="both"/>
        <w:rPr>
          <w:rFonts w:ascii="Arial" w:hAnsi="Arial" w:cs="Arial"/>
          <w:sz w:val="24"/>
          <w:szCs w:val="24"/>
        </w:rPr>
      </w:pPr>
      <w:r>
        <w:rPr>
          <w:rFonts w:ascii="Arial" w:hAnsi="Arial" w:cs="Arial"/>
          <w:sz w:val="24"/>
          <w:szCs w:val="24"/>
        </w:rPr>
        <w:t>Certains</w:t>
      </w:r>
      <w:r w:rsidR="00CF2B07">
        <w:rPr>
          <w:rFonts w:ascii="Arial" w:hAnsi="Arial" w:cs="Arial"/>
          <w:sz w:val="24"/>
          <w:szCs w:val="24"/>
        </w:rPr>
        <w:t xml:space="preserve"> trains</w:t>
      </w:r>
      <w:r w:rsidR="00FE3FEA">
        <w:rPr>
          <w:rFonts w:ascii="Arial" w:hAnsi="Arial" w:cs="Arial"/>
          <w:sz w:val="24"/>
          <w:szCs w:val="24"/>
        </w:rPr>
        <w:t>,</w:t>
      </w:r>
      <w:r w:rsidR="00CF2B07">
        <w:rPr>
          <w:rFonts w:ascii="Arial" w:hAnsi="Arial" w:cs="Arial"/>
          <w:sz w:val="24"/>
          <w:szCs w:val="24"/>
        </w:rPr>
        <w:t xml:space="preserve"> bateaux </w:t>
      </w:r>
      <w:r w:rsidR="00FE3FEA">
        <w:rPr>
          <w:rFonts w:ascii="Arial" w:hAnsi="Arial" w:cs="Arial"/>
          <w:sz w:val="24"/>
          <w:szCs w:val="24"/>
        </w:rPr>
        <w:t xml:space="preserve">ou services </w:t>
      </w:r>
      <w:r>
        <w:rPr>
          <w:rFonts w:ascii="Arial" w:hAnsi="Arial" w:cs="Arial"/>
          <w:sz w:val="24"/>
          <w:szCs w:val="24"/>
        </w:rPr>
        <w:t xml:space="preserve">sont-ils </w:t>
      </w:r>
      <w:r w:rsidR="00CF2B07">
        <w:rPr>
          <w:rFonts w:ascii="Arial" w:hAnsi="Arial" w:cs="Arial"/>
          <w:sz w:val="24"/>
          <w:szCs w:val="24"/>
        </w:rPr>
        <w:t xml:space="preserve">manutentionnés dans un terminal </w:t>
      </w:r>
      <w:r w:rsidR="00704688">
        <w:rPr>
          <w:rFonts w:ascii="Arial" w:hAnsi="Arial" w:cs="Arial"/>
          <w:sz w:val="24"/>
          <w:szCs w:val="24"/>
        </w:rPr>
        <w:t xml:space="preserve">privé non </w:t>
      </w:r>
      <w:r w:rsidR="00704688" w:rsidRPr="00704688">
        <w:rPr>
          <w:rFonts w:ascii="Arial" w:hAnsi="Arial" w:cs="Arial"/>
          <w:sz w:val="24"/>
          <w:szCs w:val="24"/>
        </w:rPr>
        <w:t>ouvert à tout opérateur de transport combiné ou commissionnaire de transport</w:t>
      </w:r>
      <w:r w:rsidR="00704688">
        <w:rPr>
          <w:rFonts w:ascii="Arial" w:hAnsi="Arial" w:cs="Arial"/>
          <w:sz w:val="24"/>
          <w:szCs w:val="24"/>
        </w:rPr>
        <w:t> </w:t>
      </w:r>
      <w:r w:rsidR="00C66DC0">
        <w:rPr>
          <w:rFonts w:ascii="Arial" w:hAnsi="Arial" w:cs="Arial"/>
          <w:sz w:val="24"/>
          <w:szCs w:val="24"/>
        </w:rPr>
        <w:t xml:space="preserve">qui en ferait la demande </w:t>
      </w:r>
      <w:r w:rsidR="00704688">
        <w:rPr>
          <w:rFonts w:ascii="Arial" w:hAnsi="Arial" w:cs="Arial"/>
          <w:sz w:val="24"/>
          <w:szCs w:val="24"/>
        </w:rPr>
        <w:t>?</w:t>
      </w:r>
    </w:p>
    <w:p w14:paraId="0EFC8E83" w14:textId="77777777" w:rsidR="00600F78" w:rsidRPr="00600F78" w:rsidRDefault="00600F78" w:rsidP="00600F78">
      <w:pPr>
        <w:pStyle w:val="Paragraphedeliste"/>
        <w:spacing w:after="0" w:line="240" w:lineRule="auto"/>
        <w:jc w:val="both"/>
        <w:rPr>
          <w:rFonts w:ascii="Arial" w:hAnsi="Arial" w:cs="Arial"/>
          <w:sz w:val="24"/>
          <w:szCs w:val="24"/>
        </w:rPr>
      </w:pPr>
      <w:r w:rsidRPr="00600F78">
        <w:rPr>
          <w:rFonts w:ascii="Segoe UI Symbol" w:hAnsi="Segoe UI Symbol" w:cs="Segoe UI Symbol"/>
          <w:sz w:val="24"/>
          <w:szCs w:val="24"/>
        </w:rPr>
        <w:t>☐</w:t>
      </w:r>
      <w:r w:rsidRPr="00600F78">
        <w:rPr>
          <w:rFonts w:ascii="Arial" w:hAnsi="Arial" w:cs="Arial"/>
          <w:sz w:val="24"/>
          <w:szCs w:val="24"/>
        </w:rPr>
        <w:t>Oui</w:t>
      </w:r>
    </w:p>
    <w:p w14:paraId="32F8CEFC" w14:textId="6D3A6098" w:rsidR="00704688" w:rsidRDefault="00600F78" w:rsidP="00600F78">
      <w:pPr>
        <w:pStyle w:val="Paragraphedeliste"/>
        <w:spacing w:after="0" w:line="240" w:lineRule="auto"/>
        <w:jc w:val="both"/>
        <w:rPr>
          <w:rFonts w:ascii="Arial" w:hAnsi="Arial" w:cs="Arial"/>
          <w:sz w:val="24"/>
          <w:szCs w:val="24"/>
        </w:rPr>
      </w:pPr>
      <w:r w:rsidRPr="00600F78">
        <w:rPr>
          <w:rFonts w:ascii="Segoe UI Symbol" w:hAnsi="Segoe UI Symbol" w:cs="Segoe UI Symbol"/>
          <w:sz w:val="24"/>
          <w:szCs w:val="24"/>
        </w:rPr>
        <w:t>☐</w:t>
      </w:r>
      <w:r w:rsidRPr="00600F78">
        <w:rPr>
          <w:rFonts w:ascii="Arial" w:hAnsi="Arial" w:cs="Arial"/>
          <w:sz w:val="24"/>
          <w:szCs w:val="24"/>
        </w:rPr>
        <w:t>Non</w:t>
      </w:r>
    </w:p>
    <w:p w14:paraId="68B5727A" w14:textId="1ED7F19F" w:rsidR="00600F78" w:rsidRPr="00600F78" w:rsidRDefault="00DC6BFC" w:rsidP="00600F78">
      <w:pPr>
        <w:pStyle w:val="Paragraphedeliste"/>
        <w:rPr>
          <w:rFonts w:ascii="Arial" w:hAnsi="Arial" w:cs="Arial"/>
          <w:i/>
          <w:sz w:val="24"/>
          <w:szCs w:val="24"/>
        </w:rPr>
      </w:pPr>
      <w:r>
        <w:rPr>
          <w:rFonts w:ascii="Arial" w:hAnsi="Arial" w:cs="Arial"/>
          <w:i/>
          <w:sz w:val="24"/>
          <w:szCs w:val="24"/>
        </w:rPr>
        <w:t>Si oui préciser les</w:t>
      </w:r>
      <w:r w:rsidR="00890032">
        <w:rPr>
          <w:rFonts w:ascii="Arial" w:hAnsi="Arial" w:cs="Arial"/>
          <w:i/>
          <w:sz w:val="24"/>
          <w:szCs w:val="24"/>
        </w:rPr>
        <w:t xml:space="preserve"> terminaux et services concernés</w:t>
      </w:r>
      <w:r w:rsidR="00600F78" w:rsidRPr="00600F78">
        <w:rPr>
          <w:rFonts w:ascii="Arial" w:hAnsi="Arial" w:cs="Arial"/>
          <w:i/>
          <w:sz w:val="24"/>
          <w:szCs w:val="24"/>
        </w:rPr>
        <w:t>.</w:t>
      </w:r>
    </w:p>
    <w:p w14:paraId="7398AB64" w14:textId="77777777" w:rsidR="00600F78" w:rsidRDefault="00600F78" w:rsidP="00600F78">
      <w:pPr>
        <w:pStyle w:val="Paragraphedeliste"/>
        <w:spacing w:after="0" w:line="240" w:lineRule="auto"/>
        <w:jc w:val="both"/>
        <w:rPr>
          <w:rFonts w:ascii="Arial" w:hAnsi="Arial" w:cs="Arial"/>
          <w:sz w:val="24"/>
          <w:szCs w:val="24"/>
        </w:rPr>
      </w:pPr>
    </w:p>
    <w:p w14:paraId="183B3F72" w14:textId="5D5D1A28" w:rsidR="00704688" w:rsidRPr="00704688" w:rsidRDefault="00600F78" w:rsidP="00704688">
      <w:pPr>
        <w:pStyle w:val="Paragraphedeliste"/>
        <w:numPr>
          <w:ilvl w:val="0"/>
          <w:numId w:val="1"/>
        </w:numPr>
        <w:rPr>
          <w:rFonts w:ascii="Arial" w:hAnsi="Arial" w:cs="Arial"/>
          <w:sz w:val="24"/>
          <w:szCs w:val="24"/>
        </w:rPr>
      </w:pPr>
      <w:r>
        <w:rPr>
          <w:rFonts w:ascii="Arial" w:hAnsi="Arial" w:cs="Arial"/>
          <w:sz w:val="24"/>
          <w:szCs w:val="24"/>
        </w:rPr>
        <w:t>Certains</w:t>
      </w:r>
      <w:r w:rsidR="00704688" w:rsidRPr="00704688">
        <w:rPr>
          <w:rFonts w:ascii="Arial" w:hAnsi="Arial" w:cs="Arial"/>
          <w:sz w:val="24"/>
          <w:szCs w:val="24"/>
        </w:rPr>
        <w:t xml:space="preserve"> services </w:t>
      </w:r>
      <w:r>
        <w:rPr>
          <w:rFonts w:ascii="Arial" w:hAnsi="Arial" w:cs="Arial"/>
          <w:sz w:val="24"/>
          <w:szCs w:val="24"/>
        </w:rPr>
        <w:t xml:space="preserve">sont-ils </w:t>
      </w:r>
      <w:r w:rsidR="00704688" w:rsidRPr="00704688">
        <w:rPr>
          <w:rFonts w:ascii="Arial" w:hAnsi="Arial" w:cs="Arial"/>
          <w:sz w:val="24"/>
          <w:szCs w:val="24"/>
        </w:rPr>
        <w:t xml:space="preserve">dédiés à </w:t>
      </w:r>
      <w:r>
        <w:rPr>
          <w:rFonts w:ascii="Arial" w:hAnsi="Arial" w:cs="Arial"/>
          <w:sz w:val="24"/>
          <w:szCs w:val="24"/>
        </w:rPr>
        <w:t xml:space="preserve">/organisés pour </w:t>
      </w:r>
      <w:r w:rsidR="00704688" w:rsidRPr="00704688">
        <w:rPr>
          <w:rFonts w:ascii="Arial" w:hAnsi="Arial" w:cs="Arial"/>
          <w:sz w:val="24"/>
          <w:szCs w:val="24"/>
        </w:rPr>
        <w:t>un client unique ("</w:t>
      </w:r>
      <w:proofErr w:type="spellStart"/>
      <w:r w:rsidR="00704688" w:rsidRPr="00704688">
        <w:rPr>
          <w:rFonts w:ascii="Arial" w:hAnsi="Arial" w:cs="Arial"/>
          <w:sz w:val="24"/>
          <w:szCs w:val="24"/>
        </w:rPr>
        <w:t>company</w:t>
      </w:r>
      <w:proofErr w:type="spellEnd"/>
      <w:r w:rsidR="00704688" w:rsidRPr="00704688">
        <w:rPr>
          <w:rFonts w:ascii="Arial" w:hAnsi="Arial" w:cs="Arial"/>
          <w:sz w:val="24"/>
          <w:szCs w:val="24"/>
        </w:rPr>
        <w:t xml:space="preserve"> train"</w:t>
      </w:r>
      <w:r w:rsidR="00C66DC0">
        <w:rPr>
          <w:rFonts w:ascii="Arial" w:hAnsi="Arial" w:cs="Arial"/>
          <w:sz w:val="24"/>
          <w:szCs w:val="24"/>
        </w:rPr>
        <w:t xml:space="preserve"> ou bateaux dédiés</w:t>
      </w:r>
      <w:r w:rsidR="00704688" w:rsidRPr="00704688">
        <w:rPr>
          <w:rFonts w:ascii="Arial" w:hAnsi="Arial" w:cs="Arial"/>
          <w:sz w:val="24"/>
          <w:szCs w:val="24"/>
        </w:rPr>
        <w:t>) ?</w:t>
      </w:r>
    </w:p>
    <w:p w14:paraId="4D542C40" w14:textId="77777777" w:rsidR="00600F78" w:rsidRPr="00600F78" w:rsidRDefault="00600F78" w:rsidP="00600F78">
      <w:pPr>
        <w:pStyle w:val="Paragraphedeliste"/>
        <w:spacing w:after="0" w:line="240" w:lineRule="auto"/>
        <w:jc w:val="both"/>
        <w:rPr>
          <w:rFonts w:ascii="Arial" w:hAnsi="Arial" w:cs="Arial"/>
          <w:sz w:val="24"/>
          <w:szCs w:val="24"/>
        </w:rPr>
      </w:pPr>
      <w:r w:rsidRPr="00600F78">
        <w:rPr>
          <w:rFonts w:ascii="Segoe UI Symbol" w:hAnsi="Segoe UI Symbol" w:cs="Segoe UI Symbol"/>
          <w:sz w:val="24"/>
          <w:szCs w:val="24"/>
        </w:rPr>
        <w:t>☐</w:t>
      </w:r>
      <w:r w:rsidRPr="00600F78">
        <w:rPr>
          <w:rFonts w:ascii="Arial" w:hAnsi="Arial" w:cs="Arial"/>
          <w:sz w:val="24"/>
          <w:szCs w:val="24"/>
        </w:rPr>
        <w:t>Oui</w:t>
      </w:r>
    </w:p>
    <w:p w14:paraId="5489C965" w14:textId="77985120" w:rsidR="00704688" w:rsidRDefault="00600F78" w:rsidP="00600F78">
      <w:pPr>
        <w:pStyle w:val="Paragraphedeliste"/>
        <w:spacing w:after="0" w:line="240" w:lineRule="auto"/>
        <w:jc w:val="both"/>
        <w:rPr>
          <w:rFonts w:ascii="Arial" w:hAnsi="Arial" w:cs="Arial"/>
          <w:sz w:val="24"/>
          <w:szCs w:val="24"/>
        </w:rPr>
      </w:pPr>
      <w:r w:rsidRPr="00600F78">
        <w:rPr>
          <w:rFonts w:ascii="Segoe UI Symbol" w:hAnsi="Segoe UI Symbol" w:cs="Segoe UI Symbol"/>
          <w:sz w:val="24"/>
          <w:szCs w:val="24"/>
        </w:rPr>
        <w:t>☐</w:t>
      </w:r>
      <w:r w:rsidRPr="00600F78">
        <w:rPr>
          <w:rFonts w:ascii="Arial" w:hAnsi="Arial" w:cs="Arial"/>
          <w:sz w:val="24"/>
          <w:szCs w:val="24"/>
        </w:rPr>
        <w:t>Non</w:t>
      </w:r>
    </w:p>
    <w:p w14:paraId="4FE72CEC" w14:textId="2E182722" w:rsidR="00600F78" w:rsidRPr="00600F78" w:rsidRDefault="00DC6BFC" w:rsidP="00600F78">
      <w:pPr>
        <w:pStyle w:val="Paragraphedeliste"/>
        <w:spacing w:after="0" w:line="240" w:lineRule="auto"/>
        <w:jc w:val="both"/>
        <w:rPr>
          <w:rFonts w:ascii="Arial" w:hAnsi="Arial" w:cs="Arial"/>
          <w:i/>
          <w:sz w:val="24"/>
          <w:szCs w:val="24"/>
        </w:rPr>
      </w:pPr>
      <w:r>
        <w:rPr>
          <w:rFonts w:ascii="Arial" w:hAnsi="Arial" w:cs="Arial"/>
          <w:i/>
          <w:sz w:val="24"/>
          <w:szCs w:val="24"/>
        </w:rPr>
        <w:t>Si oui, préciser les</w:t>
      </w:r>
      <w:r w:rsidR="00890032">
        <w:rPr>
          <w:rFonts w:ascii="Arial" w:hAnsi="Arial" w:cs="Arial"/>
          <w:i/>
          <w:sz w:val="24"/>
          <w:szCs w:val="24"/>
        </w:rPr>
        <w:t xml:space="preserve"> services concernés</w:t>
      </w:r>
      <w:r w:rsidR="00600F78" w:rsidRPr="00600F78">
        <w:rPr>
          <w:rFonts w:ascii="Arial" w:hAnsi="Arial" w:cs="Arial"/>
          <w:i/>
          <w:sz w:val="24"/>
          <w:szCs w:val="24"/>
        </w:rPr>
        <w:t>.</w:t>
      </w:r>
    </w:p>
    <w:p w14:paraId="296D3CE0" w14:textId="77777777" w:rsidR="00600F78" w:rsidRPr="00FE3FEA" w:rsidRDefault="00600F78" w:rsidP="00600F78">
      <w:pPr>
        <w:pStyle w:val="Paragraphedeliste"/>
        <w:spacing w:after="0" w:line="240" w:lineRule="auto"/>
        <w:jc w:val="both"/>
        <w:rPr>
          <w:rFonts w:ascii="Arial" w:hAnsi="Arial" w:cs="Arial"/>
          <w:sz w:val="24"/>
          <w:szCs w:val="24"/>
        </w:rPr>
      </w:pPr>
    </w:p>
    <w:p w14:paraId="58B55B4E" w14:textId="27E54396" w:rsidR="00704688" w:rsidRPr="00704688" w:rsidRDefault="00600F78" w:rsidP="00704688">
      <w:pPr>
        <w:numPr>
          <w:ilvl w:val="0"/>
          <w:numId w:val="1"/>
        </w:numPr>
        <w:spacing w:after="0" w:line="240" w:lineRule="auto"/>
        <w:jc w:val="both"/>
        <w:rPr>
          <w:rFonts w:ascii="Arial" w:hAnsi="Arial" w:cs="Arial"/>
          <w:sz w:val="24"/>
          <w:szCs w:val="24"/>
        </w:rPr>
      </w:pPr>
      <w:r>
        <w:rPr>
          <w:rFonts w:ascii="Arial" w:hAnsi="Arial" w:cs="Arial"/>
          <w:sz w:val="24"/>
          <w:szCs w:val="24"/>
        </w:rPr>
        <w:t xml:space="preserve">Certains </w:t>
      </w:r>
      <w:r w:rsidR="00704688">
        <w:rPr>
          <w:rFonts w:ascii="Arial" w:hAnsi="Arial" w:cs="Arial"/>
          <w:sz w:val="24"/>
          <w:szCs w:val="24"/>
        </w:rPr>
        <w:t>services ont</w:t>
      </w:r>
      <w:r>
        <w:rPr>
          <w:rFonts w:ascii="Arial" w:hAnsi="Arial" w:cs="Arial"/>
          <w:sz w:val="24"/>
          <w:szCs w:val="24"/>
        </w:rPr>
        <w:t>-ils une</w:t>
      </w:r>
      <w:r w:rsidR="00704688">
        <w:rPr>
          <w:rFonts w:ascii="Arial" w:hAnsi="Arial" w:cs="Arial"/>
          <w:sz w:val="24"/>
          <w:szCs w:val="24"/>
        </w:rPr>
        <w:t xml:space="preserve"> distance entre terminaux inférieure à 80 km</w:t>
      </w:r>
      <w:r w:rsidR="00704688" w:rsidRPr="00704688">
        <w:rPr>
          <w:rFonts w:ascii="Arial" w:hAnsi="Arial" w:cs="Arial"/>
          <w:sz w:val="24"/>
          <w:szCs w:val="24"/>
        </w:rPr>
        <w:t> ?</w:t>
      </w:r>
    </w:p>
    <w:p w14:paraId="179FAC68" w14:textId="77777777" w:rsidR="00600F78" w:rsidRPr="00600F78" w:rsidRDefault="00600F78" w:rsidP="00600F78">
      <w:pPr>
        <w:spacing w:after="0" w:line="240" w:lineRule="auto"/>
        <w:ind w:left="708"/>
        <w:jc w:val="both"/>
        <w:rPr>
          <w:rFonts w:ascii="Arial" w:hAnsi="Arial" w:cs="Arial"/>
          <w:sz w:val="24"/>
          <w:szCs w:val="24"/>
        </w:rPr>
      </w:pPr>
      <w:r w:rsidRPr="00600F78">
        <w:rPr>
          <w:rFonts w:ascii="Segoe UI Symbol" w:hAnsi="Segoe UI Symbol" w:cs="Segoe UI Symbol"/>
          <w:sz w:val="24"/>
          <w:szCs w:val="24"/>
        </w:rPr>
        <w:t>☐</w:t>
      </w:r>
      <w:r w:rsidRPr="00600F78">
        <w:rPr>
          <w:rFonts w:ascii="Arial" w:hAnsi="Arial" w:cs="Arial"/>
          <w:sz w:val="24"/>
          <w:szCs w:val="24"/>
        </w:rPr>
        <w:t>Oui</w:t>
      </w:r>
    </w:p>
    <w:p w14:paraId="5756FC46" w14:textId="6DE89478" w:rsidR="000032AA" w:rsidRDefault="00600F78" w:rsidP="00600F78">
      <w:pPr>
        <w:spacing w:after="0" w:line="240" w:lineRule="auto"/>
        <w:ind w:left="708"/>
        <w:jc w:val="both"/>
        <w:rPr>
          <w:rFonts w:ascii="Arial" w:hAnsi="Arial" w:cs="Arial"/>
          <w:sz w:val="24"/>
          <w:szCs w:val="24"/>
        </w:rPr>
      </w:pPr>
      <w:r w:rsidRPr="00600F78">
        <w:rPr>
          <w:rFonts w:ascii="Segoe UI Symbol" w:hAnsi="Segoe UI Symbol" w:cs="Segoe UI Symbol"/>
          <w:sz w:val="24"/>
          <w:szCs w:val="24"/>
        </w:rPr>
        <w:t>☐</w:t>
      </w:r>
      <w:r w:rsidRPr="00600F78">
        <w:rPr>
          <w:rFonts w:ascii="Arial" w:hAnsi="Arial" w:cs="Arial"/>
          <w:sz w:val="24"/>
          <w:szCs w:val="24"/>
        </w:rPr>
        <w:t>Non</w:t>
      </w:r>
    </w:p>
    <w:p w14:paraId="3871BED4" w14:textId="6FA208CF" w:rsidR="00600F78" w:rsidRPr="00600F78" w:rsidRDefault="00DC6BFC" w:rsidP="00600F78">
      <w:pPr>
        <w:spacing w:after="0" w:line="240" w:lineRule="auto"/>
        <w:ind w:left="708"/>
        <w:jc w:val="both"/>
        <w:rPr>
          <w:rFonts w:ascii="Arial" w:hAnsi="Arial" w:cs="Arial"/>
          <w:i/>
          <w:sz w:val="24"/>
          <w:szCs w:val="24"/>
        </w:rPr>
      </w:pPr>
      <w:r>
        <w:rPr>
          <w:rFonts w:ascii="Arial" w:hAnsi="Arial" w:cs="Arial"/>
          <w:i/>
          <w:sz w:val="24"/>
          <w:szCs w:val="24"/>
        </w:rPr>
        <w:t>Si oui, préciser les services concernés</w:t>
      </w:r>
      <w:r w:rsidR="00600F78" w:rsidRPr="00600F78">
        <w:rPr>
          <w:rFonts w:ascii="Arial" w:hAnsi="Arial" w:cs="Arial"/>
          <w:i/>
          <w:sz w:val="24"/>
          <w:szCs w:val="24"/>
        </w:rPr>
        <w:t>.</w:t>
      </w:r>
    </w:p>
    <w:p w14:paraId="0E94A546" w14:textId="77777777" w:rsidR="00600F78" w:rsidRPr="00FE3FEA" w:rsidRDefault="00600F78" w:rsidP="00600F78">
      <w:pPr>
        <w:spacing w:after="0" w:line="240" w:lineRule="auto"/>
        <w:ind w:left="708"/>
        <w:jc w:val="both"/>
        <w:rPr>
          <w:rFonts w:ascii="Arial" w:hAnsi="Arial" w:cs="Arial"/>
          <w:sz w:val="24"/>
          <w:szCs w:val="24"/>
        </w:rPr>
      </w:pPr>
    </w:p>
    <w:p w14:paraId="3A439AA6" w14:textId="61B1C843" w:rsidR="000032AA" w:rsidRDefault="00600F78" w:rsidP="00FE3FEA">
      <w:pPr>
        <w:pStyle w:val="Paragraphedeliste"/>
        <w:numPr>
          <w:ilvl w:val="0"/>
          <w:numId w:val="1"/>
        </w:numPr>
        <w:spacing w:before="120" w:after="0" w:line="240" w:lineRule="auto"/>
        <w:jc w:val="both"/>
        <w:rPr>
          <w:rFonts w:ascii="Arial" w:hAnsi="Arial" w:cs="Arial"/>
          <w:sz w:val="24"/>
          <w:szCs w:val="24"/>
        </w:rPr>
      </w:pPr>
      <w:r>
        <w:rPr>
          <w:rFonts w:ascii="Arial" w:hAnsi="Arial" w:cs="Arial"/>
          <w:sz w:val="24"/>
          <w:szCs w:val="24"/>
        </w:rPr>
        <w:t>Existe-t-il des</w:t>
      </w:r>
      <w:r w:rsidR="000032AA">
        <w:rPr>
          <w:rFonts w:ascii="Arial" w:hAnsi="Arial" w:cs="Arial"/>
          <w:sz w:val="24"/>
          <w:szCs w:val="24"/>
        </w:rPr>
        <w:t xml:space="preserve"> </w:t>
      </w:r>
      <w:r w:rsidR="00FE3FEA">
        <w:rPr>
          <w:rFonts w:ascii="Arial" w:hAnsi="Arial" w:cs="Arial"/>
          <w:sz w:val="24"/>
          <w:szCs w:val="24"/>
        </w:rPr>
        <w:t xml:space="preserve">UTI </w:t>
      </w:r>
      <w:r w:rsidR="000032AA">
        <w:rPr>
          <w:rFonts w:ascii="Arial" w:hAnsi="Arial" w:cs="Arial"/>
          <w:sz w:val="24"/>
          <w:szCs w:val="24"/>
        </w:rPr>
        <w:t xml:space="preserve">sans pré- ou post-acheminement routier </w:t>
      </w:r>
      <w:r w:rsidR="00CF2B07">
        <w:rPr>
          <w:rFonts w:ascii="Arial" w:hAnsi="Arial" w:cs="Arial"/>
          <w:sz w:val="24"/>
          <w:szCs w:val="24"/>
        </w:rPr>
        <w:t xml:space="preserve">(ou maritime </w:t>
      </w:r>
      <w:proofErr w:type="spellStart"/>
      <w:r w:rsidR="00CF2B07">
        <w:rPr>
          <w:rFonts w:ascii="Arial" w:hAnsi="Arial" w:cs="Arial"/>
          <w:sz w:val="24"/>
          <w:szCs w:val="24"/>
        </w:rPr>
        <w:t>deepsea</w:t>
      </w:r>
      <w:proofErr w:type="spellEnd"/>
      <w:r w:rsidR="00CF2B07">
        <w:rPr>
          <w:rFonts w:ascii="Arial" w:hAnsi="Arial" w:cs="Arial"/>
          <w:sz w:val="24"/>
          <w:szCs w:val="24"/>
        </w:rPr>
        <w:t xml:space="preserve">) </w:t>
      </w:r>
      <w:r w:rsidR="000032AA">
        <w:rPr>
          <w:rFonts w:ascii="Arial" w:hAnsi="Arial" w:cs="Arial"/>
          <w:sz w:val="24"/>
          <w:szCs w:val="24"/>
        </w:rPr>
        <w:t>directement associé au transport massifié par voie ferrée, fluviale ou maritime courte distance</w:t>
      </w:r>
      <w:r w:rsidR="00CF2B07">
        <w:rPr>
          <w:rFonts w:ascii="Arial" w:hAnsi="Arial" w:cs="Arial"/>
          <w:sz w:val="24"/>
          <w:szCs w:val="24"/>
        </w:rPr>
        <w:t> ?</w:t>
      </w:r>
    </w:p>
    <w:p w14:paraId="2CEED8D7" w14:textId="3638D5A6" w:rsidR="00CF2B07" w:rsidRPr="00FE3FEA" w:rsidRDefault="00CF2B07" w:rsidP="00FE3FEA">
      <w:pPr>
        <w:pStyle w:val="Paragraphedeliste"/>
        <w:spacing w:before="120" w:after="0" w:line="240" w:lineRule="auto"/>
        <w:jc w:val="both"/>
        <w:rPr>
          <w:rFonts w:ascii="Arial" w:hAnsi="Arial" w:cs="Arial"/>
          <w:i/>
          <w:sz w:val="24"/>
          <w:szCs w:val="24"/>
        </w:rPr>
      </w:pPr>
      <w:r w:rsidRPr="00FE3FEA">
        <w:rPr>
          <w:rFonts w:ascii="Arial" w:hAnsi="Arial" w:cs="Arial"/>
          <w:i/>
          <w:sz w:val="24"/>
          <w:szCs w:val="24"/>
        </w:rPr>
        <w:t>L</w:t>
      </w:r>
      <w:r w:rsidR="000032AA" w:rsidRPr="00FE3FEA">
        <w:rPr>
          <w:rFonts w:ascii="Arial" w:hAnsi="Arial" w:cs="Arial"/>
          <w:i/>
          <w:sz w:val="24"/>
          <w:szCs w:val="24"/>
        </w:rPr>
        <w:t>es opérations de repositionnement ou de manutention d’UTI dans un terminal, de même que les tractions au sein d’un terminal (par exemple entre un entrepôt et les voies ou quais de transbordement) ne sont pas considérées comme des pré- ou post-acheminements routiers</w:t>
      </w:r>
      <w:r w:rsidRPr="00FE3FEA">
        <w:rPr>
          <w:rFonts w:ascii="Arial" w:hAnsi="Arial" w:cs="Arial"/>
          <w:i/>
          <w:sz w:val="24"/>
          <w:szCs w:val="24"/>
        </w:rPr>
        <w:t xml:space="preserve"> ; </w:t>
      </w:r>
    </w:p>
    <w:p w14:paraId="2B5B8A91" w14:textId="435841C8" w:rsidR="000032AA" w:rsidRPr="00FE3FEA" w:rsidRDefault="00CF2B07" w:rsidP="00FE3FEA">
      <w:pPr>
        <w:pStyle w:val="Paragraphedeliste"/>
        <w:spacing w:before="120" w:after="0" w:line="240" w:lineRule="auto"/>
        <w:jc w:val="both"/>
        <w:rPr>
          <w:rFonts w:ascii="Arial" w:hAnsi="Arial" w:cs="Arial"/>
          <w:i/>
          <w:sz w:val="24"/>
          <w:szCs w:val="24"/>
        </w:rPr>
      </w:pPr>
      <w:r w:rsidRPr="00FE3FEA">
        <w:rPr>
          <w:rFonts w:ascii="Arial" w:hAnsi="Arial" w:cs="Arial"/>
          <w:i/>
          <w:sz w:val="24"/>
          <w:szCs w:val="24"/>
        </w:rPr>
        <w:t xml:space="preserve">De plus, les UTI faisant l’objet </w:t>
      </w:r>
      <w:proofErr w:type="gramStart"/>
      <w:r w:rsidRPr="00FE3FEA">
        <w:rPr>
          <w:rFonts w:ascii="Arial" w:hAnsi="Arial" w:cs="Arial"/>
          <w:i/>
          <w:sz w:val="24"/>
          <w:szCs w:val="24"/>
        </w:rPr>
        <w:t>d’un stockage moyenne</w:t>
      </w:r>
      <w:proofErr w:type="gramEnd"/>
      <w:r w:rsidRPr="00FE3FEA">
        <w:rPr>
          <w:rFonts w:ascii="Arial" w:hAnsi="Arial" w:cs="Arial"/>
          <w:i/>
          <w:sz w:val="24"/>
          <w:szCs w:val="24"/>
        </w:rPr>
        <w:t xml:space="preserve"> ou longue durée sur un terminal ne sont </w:t>
      </w:r>
      <w:r w:rsidR="00704688" w:rsidRPr="00FE3FEA">
        <w:rPr>
          <w:rFonts w:ascii="Arial" w:hAnsi="Arial" w:cs="Arial"/>
          <w:i/>
          <w:sz w:val="24"/>
          <w:szCs w:val="24"/>
        </w:rPr>
        <w:t>p</w:t>
      </w:r>
      <w:r w:rsidRPr="00FE3FEA">
        <w:rPr>
          <w:rFonts w:ascii="Arial" w:hAnsi="Arial" w:cs="Arial"/>
          <w:i/>
          <w:sz w:val="24"/>
          <w:szCs w:val="24"/>
        </w:rPr>
        <w:t xml:space="preserve">as considérées comme ayant </w:t>
      </w:r>
      <w:r w:rsidR="00704688" w:rsidRPr="00FE3FEA">
        <w:rPr>
          <w:rFonts w:ascii="Arial" w:hAnsi="Arial" w:cs="Arial"/>
          <w:i/>
          <w:sz w:val="24"/>
          <w:szCs w:val="24"/>
        </w:rPr>
        <w:t>un pré- ou post-acheminement routier</w:t>
      </w:r>
      <w:r w:rsidRPr="00FE3FEA">
        <w:rPr>
          <w:rFonts w:ascii="Arial" w:hAnsi="Arial" w:cs="Arial"/>
          <w:i/>
          <w:sz w:val="24"/>
          <w:szCs w:val="24"/>
        </w:rPr>
        <w:t xml:space="preserve"> directement</w:t>
      </w:r>
      <w:r w:rsidR="00704688" w:rsidRPr="00FE3FEA">
        <w:rPr>
          <w:rFonts w:ascii="Arial" w:hAnsi="Arial" w:cs="Arial"/>
          <w:i/>
          <w:sz w:val="24"/>
          <w:szCs w:val="24"/>
        </w:rPr>
        <w:t xml:space="preserve"> associé</w:t>
      </w:r>
      <w:r w:rsidRPr="00FE3FEA">
        <w:rPr>
          <w:rFonts w:ascii="Arial" w:hAnsi="Arial" w:cs="Arial"/>
          <w:i/>
          <w:sz w:val="24"/>
          <w:szCs w:val="24"/>
        </w:rPr>
        <w:t xml:space="preserve"> au transport massifié.</w:t>
      </w:r>
    </w:p>
    <w:p w14:paraId="32208EC9" w14:textId="77777777" w:rsidR="00600F78" w:rsidRPr="00600F78" w:rsidRDefault="00600F78" w:rsidP="00600F78">
      <w:pPr>
        <w:pStyle w:val="Paragraphedeliste"/>
        <w:spacing w:before="120"/>
        <w:rPr>
          <w:rFonts w:ascii="Arial" w:hAnsi="Arial" w:cs="Arial"/>
          <w:sz w:val="24"/>
          <w:szCs w:val="24"/>
        </w:rPr>
      </w:pPr>
      <w:r w:rsidRPr="00600F78">
        <w:rPr>
          <w:rFonts w:ascii="Segoe UI Symbol" w:hAnsi="Segoe UI Symbol" w:cs="Segoe UI Symbol"/>
          <w:sz w:val="24"/>
          <w:szCs w:val="24"/>
        </w:rPr>
        <w:t>☐</w:t>
      </w:r>
      <w:r w:rsidRPr="00600F78">
        <w:rPr>
          <w:rFonts w:ascii="Arial" w:hAnsi="Arial" w:cs="Arial"/>
          <w:sz w:val="24"/>
          <w:szCs w:val="24"/>
        </w:rPr>
        <w:t>Oui</w:t>
      </w:r>
    </w:p>
    <w:p w14:paraId="0C5FED0E" w14:textId="313E9CC0" w:rsidR="00CF2B07" w:rsidRDefault="00600F78" w:rsidP="00600F78">
      <w:pPr>
        <w:pStyle w:val="Paragraphedeliste"/>
        <w:spacing w:before="120"/>
        <w:rPr>
          <w:rFonts w:ascii="Arial" w:hAnsi="Arial" w:cs="Arial"/>
          <w:sz w:val="24"/>
          <w:szCs w:val="24"/>
        </w:rPr>
      </w:pPr>
      <w:r w:rsidRPr="00600F78">
        <w:rPr>
          <w:rFonts w:ascii="Segoe UI Symbol" w:hAnsi="Segoe UI Symbol" w:cs="Segoe UI Symbol"/>
          <w:sz w:val="24"/>
          <w:szCs w:val="24"/>
        </w:rPr>
        <w:t>☐</w:t>
      </w:r>
      <w:r w:rsidRPr="00600F78">
        <w:rPr>
          <w:rFonts w:ascii="Arial" w:hAnsi="Arial" w:cs="Arial"/>
          <w:sz w:val="24"/>
          <w:szCs w:val="24"/>
        </w:rPr>
        <w:t>Non</w:t>
      </w:r>
    </w:p>
    <w:p w14:paraId="5EDFE916" w14:textId="3D69233D" w:rsidR="00600F78" w:rsidRPr="00600F78" w:rsidRDefault="00DC6BFC" w:rsidP="00600F78">
      <w:pPr>
        <w:pStyle w:val="Paragraphedeliste"/>
        <w:spacing w:before="120"/>
        <w:rPr>
          <w:rFonts w:ascii="Arial" w:hAnsi="Arial" w:cs="Arial"/>
          <w:i/>
          <w:sz w:val="24"/>
          <w:szCs w:val="24"/>
        </w:rPr>
      </w:pPr>
      <w:r>
        <w:rPr>
          <w:rFonts w:ascii="Arial" w:hAnsi="Arial" w:cs="Arial"/>
          <w:i/>
          <w:sz w:val="24"/>
          <w:szCs w:val="24"/>
        </w:rPr>
        <w:t>Si oui, préciser les services concernés ainsi que le nombre d’UTI</w:t>
      </w:r>
      <w:r w:rsidR="00600F78" w:rsidRPr="00600F78">
        <w:rPr>
          <w:rFonts w:ascii="Arial" w:hAnsi="Arial" w:cs="Arial"/>
          <w:i/>
          <w:sz w:val="24"/>
          <w:szCs w:val="24"/>
        </w:rPr>
        <w:t>.</w:t>
      </w:r>
    </w:p>
    <w:p w14:paraId="4A103D34" w14:textId="77777777" w:rsidR="00600F78" w:rsidRDefault="00600F78" w:rsidP="00600F78">
      <w:pPr>
        <w:pStyle w:val="Paragraphedeliste"/>
        <w:spacing w:before="120"/>
        <w:rPr>
          <w:rFonts w:ascii="Arial" w:hAnsi="Arial" w:cs="Arial"/>
          <w:sz w:val="24"/>
          <w:szCs w:val="24"/>
        </w:rPr>
      </w:pPr>
    </w:p>
    <w:p w14:paraId="00FFF55D" w14:textId="3E235165" w:rsidR="00CF2B07" w:rsidRPr="000032AA" w:rsidRDefault="00600F78" w:rsidP="00FE3FEA">
      <w:pPr>
        <w:pStyle w:val="Paragraphedeliste"/>
        <w:numPr>
          <w:ilvl w:val="0"/>
          <w:numId w:val="1"/>
        </w:numPr>
        <w:spacing w:before="120"/>
        <w:rPr>
          <w:rFonts w:ascii="Arial" w:hAnsi="Arial" w:cs="Arial"/>
          <w:sz w:val="24"/>
          <w:szCs w:val="24"/>
        </w:rPr>
      </w:pPr>
      <w:r>
        <w:rPr>
          <w:rFonts w:ascii="Arial" w:hAnsi="Arial" w:cs="Arial"/>
          <w:sz w:val="24"/>
          <w:szCs w:val="24"/>
        </w:rPr>
        <w:t xml:space="preserve">Certaines </w:t>
      </w:r>
      <w:r w:rsidR="00CF2B07">
        <w:rPr>
          <w:rFonts w:ascii="Arial" w:hAnsi="Arial" w:cs="Arial"/>
          <w:sz w:val="24"/>
          <w:szCs w:val="24"/>
        </w:rPr>
        <w:t>UTI f</w:t>
      </w:r>
      <w:r>
        <w:rPr>
          <w:rFonts w:ascii="Arial" w:hAnsi="Arial" w:cs="Arial"/>
          <w:sz w:val="24"/>
          <w:szCs w:val="24"/>
        </w:rPr>
        <w:t>ont-elles</w:t>
      </w:r>
      <w:r w:rsidR="00CF2B07">
        <w:rPr>
          <w:rFonts w:ascii="Arial" w:hAnsi="Arial" w:cs="Arial"/>
          <w:sz w:val="24"/>
          <w:szCs w:val="24"/>
        </w:rPr>
        <w:t xml:space="preserve"> l’objet d’empotage ou de dépotage sur </w:t>
      </w:r>
      <w:r w:rsidR="00FE3FEA">
        <w:rPr>
          <w:rFonts w:ascii="Arial" w:hAnsi="Arial" w:cs="Arial"/>
          <w:sz w:val="24"/>
          <w:szCs w:val="24"/>
        </w:rPr>
        <w:t>un</w:t>
      </w:r>
      <w:r w:rsidR="00CF2B07">
        <w:rPr>
          <w:rFonts w:ascii="Arial" w:hAnsi="Arial" w:cs="Arial"/>
          <w:sz w:val="24"/>
          <w:szCs w:val="24"/>
        </w:rPr>
        <w:t xml:space="preserve"> terminal ?</w:t>
      </w:r>
    </w:p>
    <w:p w14:paraId="02866D80" w14:textId="77777777" w:rsidR="00600F78" w:rsidRPr="00600F78" w:rsidRDefault="00600F78" w:rsidP="00600F78">
      <w:pPr>
        <w:pStyle w:val="Paragraphedeliste"/>
        <w:spacing w:before="120"/>
        <w:rPr>
          <w:rFonts w:ascii="Arial" w:hAnsi="Arial" w:cs="Arial"/>
          <w:sz w:val="24"/>
          <w:szCs w:val="24"/>
        </w:rPr>
      </w:pPr>
      <w:r w:rsidRPr="00600F78">
        <w:rPr>
          <w:rFonts w:ascii="Segoe UI Symbol" w:hAnsi="Segoe UI Symbol" w:cs="Segoe UI Symbol"/>
          <w:sz w:val="24"/>
          <w:szCs w:val="24"/>
        </w:rPr>
        <w:t>☐</w:t>
      </w:r>
      <w:r w:rsidRPr="00600F78">
        <w:rPr>
          <w:rFonts w:ascii="Arial" w:hAnsi="Arial" w:cs="Arial"/>
          <w:sz w:val="24"/>
          <w:szCs w:val="24"/>
        </w:rPr>
        <w:t>Oui</w:t>
      </w:r>
    </w:p>
    <w:p w14:paraId="13CD1F00" w14:textId="67F90F8A" w:rsidR="00600F78" w:rsidRDefault="00600F78" w:rsidP="00FE3FEA">
      <w:pPr>
        <w:pStyle w:val="Paragraphedeliste"/>
        <w:spacing w:before="120" w:after="0" w:line="240" w:lineRule="auto"/>
        <w:jc w:val="both"/>
        <w:rPr>
          <w:rFonts w:ascii="Arial" w:hAnsi="Arial" w:cs="Arial"/>
          <w:sz w:val="24"/>
          <w:szCs w:val="24"/>
        </w:rPr>
      </w:pPr>
      <w:r w:rsidRPr="00600F78">
        <w:rPr>
          <w:rFonts w:ascii="Segoe UI Symbol" w:hAnsi="Segoe UI Symbol" w:cs="Segoe UI Symbol"/>
          <w:sz w:val="24"/>
          <w:szCs w:val="24"/>
        </w:rPr>
        <w:t>☐</w:t>
      </w:r>
      <w:r w:rsidRPr="00600F78">
        <w:rPr>
          <w:rFonts w:ascii="Arial" w:hAnsi="Arial" w:cs="Arial"/>
          <w:sz w:val="24"/>
          <w:szCs w:val="24"/>
        </w:rPr>
        <w:t>Non</w:t>
      </w:r>
    </w:p>
    <w:p w14:paraId="2C3B4C2E" w14:textId="05799E26" w:rsidR="000D4372" w:rsidRDefault="00DC6BFC" w:rsidP="00890032">
      <w:pPr>
        <w:spacing w:before="120" w:after="0" w:line="240" w:lineRule="auto"/>
        <w:ind w:firstLine="708"/>
        <w:jc w:val="both"/>
        <w:rPr>
          <w:rFonts w:ascii="Arial" w:hAnsi="Arial" w:cs="Arial"/>
          <w:i/>
          <w:sz w:val="24"/>
          <w:szCs w:val="24"/>
        </w:rPr>
      </w:pPr>
      <w:r>
        <w:rPr>
          <w:rFonts w:ascii="Arial" w:hAnsi="Arial" w:cs="Arial"/>
          <w:i/>
          <w:sz w:val="24"/>
          <w:szCs w:val="24"/>
        </w:rPr>
        <w:t>Si oui, préciser les services concernés ainsi que le nombre d’UTI</w:t>
      </w:r>
      <w:r w:rsidR="00890032">
        <w:rPr>
          <w:rFonts w:ascii="Arial" w:hAnsi="Arial" w:cs="Arial"/>
          <w:i/>
          <w:sz w:val="24"/>
          <w:szCs w:val="24"/>
        </w:rPr>
        <w:t>.</w:t>
      </w:r>
      <w:r w:rsidRPr="00600F78" w:rsidDel="00DC6BFC">
        <w:rPr>
          <w:rFonts w:ascii="Arial" w:hAnsi="Arial" w:cs="Arial"/>
          <w:i/>
          <w:sz w:val="24"/>
          <w:szCs w:val="24"/>
        </w:rPr>
        <w:t xml:space="preserve"> </w:t>
      </w:r>
    </w:p>
    <w:p w14:paraId="36898FA4" w14:textId="77777777" w:rsidR="00951F9F" w:rsidRDefault="00951F9F" w:rsidP="00890032">
      <w:pPr>
        <w:spacing w:before="120" w:after="0" w:line="240" w:lineRule="auto"/>
        <w:ind w:firstLine="708"/>
        <w:jc w:val="both"/>
        <w:rPr>
          <w:rFonts w:ascii="Arial" w:hAnsi="Arial" w:cs="Arial"/>
          <w:sz w:val="24"/>
          <w:szCs w:val="24"/>
        </w:rPr>
      </w:pPr>
    </w:p>
    <w:p w14:paraId="086FD919" w14:textId="3D99CA77" w:rsidR="0043429C" w:rsidRPr="00775BC1" w:rsidRDefault="00A577E2" w:rsidP="00F200B2">
      <w:pPr>
        <w:spacing w:before="120" w:after="0" w:line="240" w:lineRule="auto"/>
        <w:jc w:val="both"/>
        <w:rPr>
          <w:rFonts w:ascii="Arial" w:hAnsi="Arial" w:cs="Arial"/>
          <w:b/>
          <w:sz w:val="24"/>
          <w:szCs w:val="24"/>
          <w:u w:val="single"/>
        </w:rPr>
      </w:pPr>
      <w:r w:rsidRPr="00775BC1">
        <w:rPr>
          <w:rFonts w:ascii="Arial" w:hAnsi="Arial" w:cs="Arial"/>
          <w:b/>
          <w:sz w:val="24"/>
          <w:szCs w:val="24"/>
          <w:u w:val="single"/>
        </w:rPr>
        <w:lastRenderedPageBreak/>
        <w:t>3</w:t>
      </w:r>
      <w:r>
        <w:rPr>
          <w:rFonts w:ascii="Arial" w:hAnsi="Arial" w:cs="Arial"/>
          <w:b/>
          <w:sz w:val="24"/>
          <w:szCs w:val="24"/>
          <w:u w:val="single"/>
        </w:rPr>
        <w:t>.</w:t>
      </w:r>
      <w:r w:rsidRPr="00775BC1">
        <w:rPr>
          <w:rFonts w:ascii="Arial" w:hAnsi="Arial" w:cs="Arial"/>
          <w:b/>
          <w:sz w:val="24"/>
          <w:szCs w:val="24"/>
          <w:u w:val="single"/>
        </w:rPr>
        <w:t xml:space="preserve"> – </w:t>
      </w:r>
      <w:r w:rsidRPr="00A577E2">
        <w:rPr>
          <w:rFonts w:ascii="Arial" w:hAnsi="Arial" w:cs="Arial"/>
          <w:b/>
          <w:sz w:val="24"/>
          <w:szCs w:val="24"/>
          <w:u w:val="single"/>
        </w:rPr>
        <w:t xml:space="preserve">Détail des </w:t>
      </w:r>
      <w:r w:rsidR="00351EE2">
        <w:rPr>
          <w:rFonts w:ascii="Arial" w:hAnsi="Arial" w:cs="Arial"/>
          <w:b/>
          <w:sz w:val="24"/>
          <w:szCs w:val="24"/>
          <w:u w:val="single"/>
        </w:rPr>
        <w:t xml:space="preserve">éventuels </w:t>
      </w:r>
      <w:r w:rsidRPr="00A577E2">
        <w:rPr>
          <w:rFonts w:ascii="Arial" w:hAnsi="Arial" w:cs="Arial"/>
          <w:b/>
          <w:sz w:val="24"/>
          <w:szCs w:val="24"/>
          <w:u w:val="single"/>
        </w:rPr>
        <w:t>faits marquants pour chacun des services</w:t>
      </w:r>
      <w:r w:rsidR="009D2657">
        <w:rPr>
          <w:rFonts w:ascii="Arial" w:hAnsi="Arial" w:cs="Arial"/>
          <w:b/>
          <w:sz w:val="24"/>
          <w:szCs w:val="24"/>
          <w:u w:val="single"/>
        </w:rPr>
        <w:t xml:space="preserve"> et r</w:t>
      </w:r>
      <w:r w:rsidR="0043429C" w:rsidRPr="00A577E2">
        <w:rPr>
          <w:rFonts w:ascii="Arial" w:hAnsi="Arial" w:cs="Arial"/>
          <w:b/>
          <w:sz w:val="24"/>
          <w:szCs w:val="24"/>
          <w:u w:val="single"/>
        </w:rPr>
        <w:t>aisons des</w:t>
      </w:r>
      <w:r w:rsidR="0043429C">
        <w:rPr>
          <w:rFonts w:ascii="Arial" w:hAnsi="Arial" w:cs="Arial"/>
          <w:b/>
          <w:sz w:val="24"/>
          <w:szCs w:val="24"/>
          <w:u w:val="single"/>
        </w:rPr>
        <w:t xml:space="preserve"> </w:t>
      </w:r>
      <w:r w:rsidR="0043429C" w:rsidRPr="00A577E2">
        <w:rPr>
          <w:rFonts w:ascii="Arial" w:hAnsi="Arial" w:cs="Arial"/>
          <w:b/>
          <w:sz w:val="24"/>
          <w:szCs w:val="24"/>
          <w:u w:val="single"/>
        </w:rPr>
        <w:t>évolutions observées et des éventuels écarts entre le service programmé et le service réalisé</w:t>
      </w:r>
      <w:r w:rsidR="00D41E75">
        <w:rPr>
          <w:rFonts w:ascii="Arial" w:hAnsi="Arial" w:cs="Arial"/>
          <w:b/>
          <w:sz w:val="24"/>
          <w:szCs w:val="24"/>
          <w:u w:val="single"/>
        </w:rPr>
        <w:t> :</w:t>
      </w:r>
    </w:p>
    <w:p w14:paraId="45E84D07" w14:textId="77777777" w:rsidR="0043429C" w:rsidRDefault="0043429C" w:rsidP="0043429C">
      <w:pPr>
        <w:spacing w:before="120" w:after="0" w:line="240" w:lineRule="auto"/>
        <w:ind w:left="1049" w:hanging="1049"/>
        <w:jc w:val="both"/>
        <w:rPr>
          <w:rFonts w:ascii="Arial" w:hAnsi="Arial" w:cs="Arial"/>
          <w:sz w:val="24"/>
          <w:szCs w:val="24"/>
        </w:rPr>
      </w:pPr>
    </w:p>
    <w:p w14:paraId="56CE812B" w14:textId="77777777" w:rsidR="0043429C" w:rsidRDefault="0043429C" w:rsidP="0043429C">
      <w:pPr>
        <w:spacing w:before="120" w:after="0" w:line="240" w:lineRule="auto"/>
        <w:jc w:val="both"/>
        <w:rPr>
          <w:rFonts w:ascii="Arial" w:hAnsi="Arial" w:cs="Arial"/>
          <w:sz w:val="24"/>
          <w:szCs w:val="24"/>
        </w:rPr>
      </w:pPr>
    </w:p>
    <w:p w14:paraId="4B3E3858" w14:textId="77777777" w:rsidR="0043429C" w:rsidRDefault="0043429C" w:rsidP="0043429C">
      <w:pPr>
        <w:spacing w:before="120" w:after="0" w:line="240" w:lineRule="auto"/>
        <w:jc w:val="both"/>
        <w:rPr>
          <w:rFonts w:ascii="Arial" w:hAnsi="Arial" w:cs="Arial"/>
          <w:sz w:val="24"/>
          <w:szCs w:val="24"/>
        </w:rPr>
      </w:pPr>
    </w:p>
    <w:p w14:paraId="2D046D20" w14:textId="77777777" w:rsidR="00A577E2" w:rsidRDefault="00A577E2" w:rsidP="00A577E2">
      <w:pPr>
        <w:spacing w:before="120" w:after="0" w:line="240" w:lineRule="auto"/>
        <w:jc w:val="both"/>
        <w:rPr>
          <w:rFonts w:ascii="Arial" w:hAnsi="Arial" w:cs="Arial"/>
          <w:sz w:val="24"/>
          <w:szCs w:val="24"/>
        </w:rPr>
      </w:pPr>
    </w:p>
    <w:p w14:paraId="1DDB2058" w14:textId="79CBF2BC" w:rsidR="00A577E2" w:rsidRPr="00775BC1" w:rsidRDefault="009D2657" w:rsidP="00F200B2">
      <w:pPr>
        <w:spacing w:before="120" w:after="0" w:line="240" w:lineRule="auto"/>
        <w:jc w:val="both"/>
        <w:rPr>
          <w:rFonts w:ascii="Arial" w:hAnsi="Arial" w:cs="Arial"/>
          <w:b/>
          <w:sz w:val="24"/>
          <w:szCs w:val="24"/>
          <w:u w:val="single"/>
        </w:rPr>
      </w:pPr>
      <w:r>
        <w:rPr>
          <w:rFonts w:ascii="Arial" w:hAnsi="Arial" w:cs="Arial"/>
          <w:b/>
          <w:sz w:val="24"/>
          <w:szCs w:val="24"/>
          <w:u w:val="single"/>
        </w:rPr>
        <w:t>4</w:t>
      </w:r>
      <w:r w:rsidR="00A577E2">
        <w:rPr>
          <w:rFonts w:ascii="Arial" w:hAnsi="Arial" w:cs="Arial"/>
          <w:b/>
          <w:sz w:val="24"/>
          <w:szCs w:val="24"/>
          <w:u w:val="single"/>
        </w:rPr>
        <w:t>.</w:t>
      </w:r>
      <w:r w:rsidR="00A577E2" w:rsidRPr="00775BC1">
        <w:rPr>
          <w:rFonts w:ascii="Arial" w:hAnsi="Arial" w:cs="Arial"/>
          <w:b/>
          <w:sz w:val="24"/>
          <w:szCs w:val="24"/>
          <w:u w:val="single"/>
        </w:rPr>
        <w:t xml:space="preserve"> – </w:t>
      </w:r>
      <w:r w:rsidR="00A577E2" w:rsidRPr="00A577E2">
        <w:rPr>
          <w:rFonts w:ascii="Arial" w:hAnsi="Arial" w:cs="Arial"/>
          <w:b/>
          <w:sz w:val="24"/>
          <w:szCs w:val="24"/>
          <w:u w:val="single"/>
        </w:rPr>
        <w:t>Indicateurs de performance suivis par l’entreprise pour son activité de transport combiné</w:t>
      </w:r>
      <w:r w:rsidR="00D41E75">
        <w:rPr>
          <w:rFonts w:ascii="Arial" w:hAnsi="Arial" w:cs="Arial"/>
          <w:b/>
          <w:sz w:val="24"/>
          <w:szCs w:val="24"/>
          <w:u w:val="single"/>
        </w:rPr>
        <w:t> :</w:t>
      </w:r>
    </w:p>
    <w:p w14:paraId="7A74A0E3" w14:textId="77777777" w:rsidR="00A577E2" w:rsidRDefault="00A577E2" w:rsidP="00A577E2">
      <w:pPr>
        <w:spacing w:before="120" w:after="0" w:line="240" w:lineRule="auto"/>
        <w:ind w:left="1049" w:hanging="1049"/>
        <w:jc w:val="both"/>
        <w:rPr>
          <w:rFonts w:ascii="Arial" w:hAnsi="Arial" w:cs="Arial"/>
          <w:sz w:val="24"/>
          <w:szCs w:val="24"/>
        </w:rPr>
      </w:pPr>
    </w:p>
    <w:p w14:paraId="674D2B42" w14:textId="565854BA" w:rsidR="00A577E2" w:rsidRDefault="00A577E2" w:rsidP="00A577E2">
      <w:pPr>
        <w:spacing w:before="120" w:after="0" w:line="240" w:lineRule="auto"/>
        <w:jc w:val="both"/>
        <w:rPr>
          <w:rFonts w:ascii="Arial" w:hAnsi="Arial" w:cs="Arial"/>
          <w:sz w:val="24"/>
          <w:szCs w:val="24"/>
        </w:rPr>
      </w:pPr>
    </w:p>
    <w:p w14:paraId="15B74EB8" w14:textId="77777777" w:rsidR="00951F9F" w:rsidRDefault="00951F9F" w:rsidP="00A577E2">
      <w:pPr>
        <w:spacing w:before="120" w:after="0" w:line="240" w:lineRule="auto"/>
        <w:jc w:val="both"/>
        <w:rPr>
          <w:rFonts w:ascii="Arial" w:hAnsi="Arial" w:cs="Arial"/>
          <w:sz w:val="24"/>
          <w:szCs w:val="24"/>
        </w:rPr>
      </w:pPr>
    </w:p>
    <w:p w14:paraId="16817A7D" w14:textId="77777777" w:rsidR="00A577E2" w:rsidRDefault="00A577E2" w:rsidP="00A577E2">
      <w:pPr>
        <w:spacing w:before="120" w:after="0" w:line="240" w:lineRule="auto"/>
        <w:jc w:val="both"/>
        <w:rPr>
          <w:rFonts w:ascii="Arial" w:hAnsi="Arial" w:cs="Arial"/>
          <w:sz w:val="24"/>
          <w:szCs w:val="24"/>
        </w:rPr>
      </w:pPr>
    </w:p>
    <w:p w14:paraId="152CEE09" w14:textId="5D10501F" w:rsidR="00A577E2" w:rsidRPr="00775BC1" w:rsidRDefault="009D2657" w:rsidP="00F200B2">
      <w:pPr>
        <w:spacing w:before="120" w:after="0" w:line="240" w:lineRule="auto"/>
        <w:jc w:val="both"/>
        <w:rPr>
          <w:rFonts w:ascii="Arial" w:hAnsi="Arial" w:cs="Arial"/>
          <w:b/>
          <w:sz w:val="24"/>
          <w:szCs w:val="24"/>
          <w:u w:val="single"/>
        </w:rPr>
      </w:pPr>
      <w:r>
        <w:rPr>
          <w:rFonts w:ascii="Arial" w:hAnsi="Arial" w:cs="Arial"/>
          <w:b/>
          <w:sz w:val="24"/>
          <w:szCs w:val="24"/>
          <w:u w:val="single"/>
        </w:rPr>
        <w:t>5</w:t>
      </w:r>
      <w:r w:rsidR="00A577E2">
        <w:rPr>
          <w:rFonts w:ascii="Arial" w:hAnsi="Arial" w:cs="Arial"/>
          <w:b/>
          <w:sz w:val="24"/>
          <w:szCs w:val="24"/>
          <w:u w:val="single"/>
        </w:rPr>
        <w:t>.</w:t>
      </w:r>
      <w:r w:rsidR="00A577E2" w:rsidRPr="00775BC1">
        <w:rPr>
          <w:rFonts w:ascii="Arial" w:hAnsi="Arial" w:cs="Arial"/>
          <w:b/>
          <w:sz w:val="24"/>
          <w:szCs w:val="24"/>
          <w:u w:val="single"/>
        </w:rPr>
        <w:t xml:space="preserve"> – </w:t>
      </w:r>
      <w:r w:rsidR="00A577E2" w:rsidRPr="00A577E2">
        <w:rPr>
          <w:rFonts w:ascii="Arial" w:hAnsi="Arial" w:cs="Arial"/>
          <w:b/>
          <w:sz w:val="24"/>
          <w:szCs w:val="24"/>
          <w:u w:val="single"/>
        </w:rPr>
        <w:t>Modalités d’information, de publicité et de commercialisation des services proposés et l’adresse internet à laquelle le plan de transport de l’entreprise peut être consulté (horaires et fréquences des services)</w:t>
      </w:r>
      <w:r w:rsidR="00D41E75">
        <w:rPr>
          <w:rFonts w:ascii="Arial" w:hAnsi="Arial" w:cs="Arial"/>
          <w:b/>
          <w:sz w:val="24"/>
          <w:szCs w:val="24"/>
          <w:u w:val="single"/>
        </w:rPr>
        <w:t> :</w:t>
      </w:r>
    </w:p>
    <w:p w14:paraId="2B5FDD90" w14:textId="77777777" w:rsidR="00770D9F" w:rsidRPr="00BD47B7" w:rsidRDefault="00770D9F" w:rsidP="00CB2FDD">
      <w:pPr>
        <w:spacing w:before="120" w:after="0" w:line="240" w:lineRule="auto"/>
        <w:jc w:val="both"/>
        <w:rPr>
          <w:rFonts w:ascii="Arial" w:hAnsi="Arial" w:cs="Arial"/>
          <w:sz w:val="24"/>
          <w:szCs w:val="24"/>
        </w:rPr>
      </w:pPr>
    </w:p>
    <w:sectPr w:rsidR="00770D9F" w:rsidRPr="00BD47B7" w:rsidSect="00875356">
      <w:headerReference w:type="even" r:id="rId7"/>
      <w:headerReference w:type="default" r:id="rId8"/>
      <w:footerReference w:type="even" r:id="rId9"/>
      <w:footerReference w:type="default" r:id="rId10"/>
      <w:headerReference w:type="first" r:id="rId11"/>
      <w:footerReference w:type="first" r:id="rId12"/>
      <w:pgSz w:w="11906" w:h="16838"/>
      <w:pgMar w:top="226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0EBEC9" w14:textId="77777777" w:rsidR="00C6333C" w:rsidRDefault="00C6333C" w:rsidP="00D46F77">
      <w:pPr>
        <w:spacing w:after="0" w:line="240" w:lineRule="auto"/>
      </w:pPr>
      <w:r>
        <w:separator/>
      </w:r>
    </w:p>
  </w:endnote>
  <w:endnote w:type="continuationSeparator" w:id="0">
    <w:p w14:paraId="013C9D91" w14:textId="77777777" w:rsidR="00C6333C" w:rsidRDefault="00C6333C" w:rsidP="00D46F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8DB0F1" w14:textId="77777777" w:rsidR="00F77B32" w:rsidRDefault="00F77B32">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775EC4" w14:textId="77777777" w:rsidR="00F77B32" w:rsidRDefault="00F77B32">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884BF9" w14:textId="77777777" w:rsidR="00F77B32" w:rsidRDefault="00F77B32">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0E669B" w14:textId="77777777" w:rsidR="00C6333C" w:rsidRDefault="00C6333C" w:rsidP="00D46F77">
      <w:pPr>
        <w:spacing w:after="0" w:line="240" w:lineRule="auto"/>
      </w:pPr>
      <w:r>
        <w:separator/>
      </w:r>
    </w:p>
  </w:footnote>
  <w:footnote w:type="continuationSeparator" w:id="0">
    <w:p w14:paraId="0DAE40EA" w14:textId="77777777" w:rsidR="00C6333C" w:rsidRDefault="00C6333C" w:rsidP="00D46F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3503C3" w14:textId="77777777" w:rsidR="00F77B32" w:rsidRDefault="00F77B32">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41ACC6" w14:textId="25B4DA1E" w:rsidR="002613E8" w:rsidRPr="002613E8" w:rsidRDefault="002613E8" w:rsidP="002613E8">
    <w:pPr>
      <w:spacing w:before="120" w:after="0" w:line="240" w:lineRule="auto"/>
      <w:jc w:val="center"/>
      <w:rPr>
        <w:rFonts w:ascii="Arial" w:hAnsi="Arial" w:cs="Arial"/>
        <w:b/>
        <w:sz w:val="28"/>
        <w:szCs w:val="28"/>
        <w:u w:val="single"/>
      </w:rPr>
    </w:pPr>
    <w:r w:rsidRPr="00F86E9F">
      <w:rPr>
        <w:rFonts w:ascii="Arial" w:hAnsi="Arial" w:cs="Arial"/>
        <w:b/>
        <w:sz w:val="28"/>
        <w:szCs w:val="28"/>
        <w:u w:val="single"/>
      </w:rPr>
      <w:t xml:space="preserve">Aides à l’exploitation de services réguliers de transport combiné </w:t>
    </w:r>
    <w:r w:rsidR="00F77B32" w:rsidRPr="00F77B32">
      <w:rPr>
        <w:rFonts w:ascii="Arial" w:hAnsi="Arial" w:cs="Arial"/>
        <w:b/>
        <w:bCs/>
        <w:sz w:val="28"/>
        <w:szCs w:val="28"/>
        <w:u w:val="single"/>
      </w:rPr>
      <w:t xml:space="preserve">de marchandises alternatifs au mode tout routier </w:t>
    </w:r>
    <w:r w:rsidRPr="00F86E9F">
      <w:rPr>
        <w:rFonts w:ascii="Arial" w:hAnsi="Arial" w:cs="Arial"/>
        <w:b/>
        <w:sz w:val="28"/>
        <w:szCs w:val="28"/>
        <w:u w:val="single"/>
      </w:rPr>
      <w:t>pour l’année 202</w:t>
    </w:r>
    <w:r w:rsidR="00F87EB5">
      <w:rPr>
        <w:rFonts w:ascii="Arial" w:hAnsi="Arial" w:cs="Arial"/>
        <w:b/>
        <w:sz w:val="28"/>
        <w:szCs w:val="28"/>
        <w:u w:val="single"/>
      </w:rPr>
      <w:t>4</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456558" w14:textId="77777777" w:rsidR="00F77B32" w:rsidRDefault="00F77B32">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4142BC3"/>
    <w:multiLevelType w:val="hybridMultilevel"/>
    <w:tmpl w:val="47389DE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08"/>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D47B7"/>
    <w:rsid w:val="000032AA"/>
    <w:rsid w:val="00017EF8"/>
    <w:rsid w:val="000A040C"/>
    <w:rsid w:val="000D4372"/>
    <w:rsid w:val="00110159"/>
    <w:rsid w:val="00137AD1"/>
    <w:rsid w:val="001A3980"/>
    <w:rsid w:val="001A703F"/>
    <w:rsid w:val="001C3326"/>
    <w:rsid w:val="00222302"/>
    <w:rsid w:val="002613E8"/>
    <w:rsid w:val="002658DA"/>
    <w:rsid w:val="0029096F"/>
    <w:rsid w:val="002A7D94"/>
    <w:rsid w:val="002F49AD"/>
    <w:rsid w:val="00351EE2"/>
    <w:rsid w:val="0035411B"/>
    <w:rsid w:val="0035476F"/>
    <w:rsid w:val="00360154"/>
    <w:rsid w:val="003717BA"/>
    <w:rsid w:val="00400E1D"/>
    <w:rsid w:val="004100B0"/>
    <w:rsid w:val="00427311"/>
    <w:rsid w:val="00430CCA"/>
    <w:rsid w:val="0043429C"/>
    <w:rsid w:val="00452AD8"/>
    <w:rsid w:val="0047530E"/>
    <w:rsid w:val="004866FE"/>
    <w:rsid w:val="004A4BCF"/>
    <w:rsid w:val="004E120B"/>
    <w:rsid w:val="00506267"/>
    <w:rsid w:val="00550CB0"/>
    <w:rsid w:val="0057458D"/>
    <w:rsid w:val="005D4DA0"/>
    <w:rsid w:val="00600F78"/>
    <w:rsid w:val="006239F1"/>
    <w:rsid w:val="00663EDA"/>
    <w:rsid w:val="006B1E87"/>
    <w:rsid w:val="006C3D97"/>
    <w:rsid w:val="00704688"/>
    <w:rsid w:val="007249CC"/>
    <w:rsid w:val="0073780D"/>
    <w:rsid w:val="00752E80"/>
    <w:rsid w:val="00770D9F"/>
    <w:rsid w:val="00777717"/>
    <w:rsid w:val="00825378"/>
    <w:rsid w:val="00841CA8"/>
    <w:rsid w:val="00875356"/>
    <w:rsid w:val="0088400D"/>
    <w:rsid w:val="00890032"/>
    <w:rsid w:val="00897C56"/>
    <w:rsid w:val="008B0382"/>
    <w:rsid w:val="00951F9F"/>
    <w:rsid w:val="009828FA"/>
    <w:rsid w:val="009B7848"/>
    <w:rsid w:val="009D2657"/>
    <w:rsid w:val="009E3214"/>
    <w:rsid w:val="009E6CAC"/>
    <w:rsid w:val="00A53579"/>
    <w:rsid w:val="00A577E2"/>
    <w:rsid w:val="00A72358"/>
    <w:rsid w:val="00A80A07"/>
    <w:rsid w:val="00AB7118"/>
    <w:rsid w:val="00AC5D45"/>
    <w:rsid w:val="00B26FEB"/>
    <w:rsid w:val="00B34F29"/>
    <w:rsid w:val="00BD47B7"/>
    <w:rsid w:val="00BE43B8"/>
    <w:rsid w:val="00C022B4"/>
    <w:rsid w:val="00C24C08"/>
    <w:rsid w:val="00C430D4"/>
    <w:rsid w:val="00C57D6B"/>
    <w:rsid w:val="00C6333C"/>
    <w:rsid w:val="00C66DC0"/>
    <w:rsid w:val="00CB2FDD"/>
    <w:rsid w:val="00CB389D"/>
    <w:rsid w:val="00CB4E8A"/>
    <w:rsid w:val="00CF2B07"/>
    <w:rsid w:val="00D41E75"/>
    <w:rsid w:val="00D45D7F"/>
    <w:rsid w:val="00D46F77"/>
    <w:rsid w:val="00D5060E"/>
    <w:rsid w:val="00D53197"/>
    <w:rsid w:val="00DC5FE4"/>
    <w:rsid w:val="00DC654B"/>
    <w:rsid w:val="00DC6BFC"/>
    <w:rsid w:val="00DD2FF1"/>
    <w:rsid w:val="00DD5EFF"/>
    <w:rsid w:val="00DF2653"/>
    <w:rsid w:val="00E74743"/>
    <w:rsid w:val="00E822B7"/>
    <w:rsid w:val="00E876DB"/>
    <w:rsid w:val="00E95221"/>
    <w:rsid w:val="00EB4BFF"/>
    <w:rsid w:val="00EC216E"/>
    <w:rsid w:val="00EC6290"/>
    <w:rsid w:val="00EF21BA"/>
    <w:rsid w:val="00F200B2"/>
    <w:rsid w:val="00F544D4"/>
    <w:rsid w:val="00F77B32"/>
    <w:rsid w:val="00F84C95"/>
    <w:rsid w:val="00F87EB5"/>
    <w:rsid w:val="00FE3FE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099F9A01"/>
  <w15:chartTrackingRefBased/>
  <w15:docId w15:val="{B9D1686B-DC08-4E6D-81C6-D3E1ED990C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Caractresdenotedebasdepage">
    <w:name w:val="Caractères de note de bas de page"/>
    <w:qFormat/>
    <w:rsid w:val="00D46F77"/>
    <w:rPr>
      <w:sz w:val="12"/>
      <w:vertAlign w:val="superscript"/>
    </w:rPr>
  </w:style>
  <w:style w:type="character" w:customStyle="1" w:styleId="NotedebasdepageCar">
    <w:name w:val="Note de bas de page Car"/>
    <w:basedOn w:val="Policepardfaut"/>
    <w:link w:val="Notedebasdepage"/>
    <w:qFormat/>
    <w:rsid w:val="00D46F77"/>
    <w:rPr>
      <w:rFonts w:ascii="Arial" w:eastAsia="Times New Roman" w:hAnsi="Arial" w:cs="Arial"/>
      <w:sz w:val="16"/>
      <w:szCs w:val="16"/>
      <w:lang w:eastAsia="zh-CN"/>
    </w:rPr>
  </w:style>
  <w:style w:type="paragraph" w:styleId="Notedebasdepage">
    <w:name w:val="footnote text"/>
    <w:basedOn w:val="Normal"/>
    <w:link w:val="NotedebasdepageCar"/>
    <w:autoRedefine/>
    <w:rsid w:val="00D46F77"/>
    <w:pPr>
      <w:tabs>
        <w:tab w:val="left" w:pos="567"/>
      </w:tabs>
      <w:suppressAutoHyphens/>
      <w:spacing w:before="60" w:after="0" w:line="240" w:lineRule="auto"/>
      <w:ind w:left="284" w:hanging="284"/>
      <w:jc w:val="both"/>
    </w:pPr>
    <w:rPr>
      <w:rFonts w:ascii="Arial" w:eastAsia="Times New Roman" w:hAnsi="Arial" w:cs="Arial"/>
      <w:sz w:val="16"/>
      <w:szCs w:val="16"/>
      <w:lang w:eastAsia="zh-CN"/>
    </w:rPr>
  </w:style>
  <w:style w:type="character" w:customStyle="1" w:styleId="NotedebasdepageCar1">
    <w:name w:val="Note de bas de page Car1"/>
    <w:basedOn w:val="Policepardfaut"/>
    <w:uiPriority w:val="99"/>
    <w:semiHidden/>
    <w:rsid w:val="00D46F77"/>
    <w:rPr>
      <w:sz w:val="20"/>
      <w:szCs w:val="20"/>
    </w:rPr>
  </w:style>
  <w:style w:type="character" w:customStyle="1" w:styleId="Ancredenotedebasdepage">
    <w:name w:val="Ancre de note de bas de page"/>
    <w:rsid w:val="00D46F77"/>
    <w:rPr>
      <w:rFonts w:ascii="Arial" w:hAnsi="Arial"/>
      <w:sz w:val="14"/>
      <w:vertAlign w:val="superscript"/>
    </w:rPr>
  </w:style>
  <w:style w:type="character" w:styleId="Marquedecommentaire">
    <w:name w:val="annotation reference"/>
    <w:basedOn w:val="Policepardfaut"/>
    <w:uiPriority w:val="99"/>
    <w:semiHidden/>
    <w:unhideWhenUsed/>
    <w:rsid w:val="000A040C"/>
    <w:rPr>
      <w:sz w:val="16"/>
      <w:szCs w:val="16"/>
    </w:rPr>
  </w:style>
  <w:style w:type="paragraph" w:styleId="Commentaire">
    <w:name w:val="annotation text"/>
    <w:basedOn w:val="Normal"/>
    <w:link w:val="CommentaireCar"/>
    <w:uiPriority w:val="99"/>
    <w:semiHidden/>
    <w:unhideWhenUsed/>
    <w:rsid w:val="000A040C"/>
    <w:pPr>
      <w:spacing w:line="240" w:lineRule="auto"/>
    </w:pPr>
    <w:rPr>
      <w:sz w:val="20"/>
      <w:szCs w:val="20"/>
    </w:rPr>
  </w:style>
  <w:style w:type="character" w:customStyle="1" w:styleId="CommentaireCar">
    <w:name w:val="Commentaire Car"/>
    <w:basedOn w:val="Policepardfaut"/>
    <w:link w:val="Commentaire"/>
    <w:uiPriority w:val="99"/>
    <w:semiHidden/>
    <w:rsid w:val="000A040C"/>
    <w:rPr>
      <w:sz w:val="20"/>
      <w:szCs w:val="20"/>
    </w:rPr>
  </w:style>
  <w:style w:type="paragraph" w:styleId="Objetducommentaire">
    <w:name w:val="annotation subject"/>
    <w:basedOn w:val="Commentaire"/>
    <w:next w:val="Commentaire"/>
    <w:link w:val="ObjetducommentaireCar"/>
    <w:uiPriority w:val="99"/>
    <w:semiHidden/>
    <w:unhideWhenUsed/>
    <w:rsid w:val="000A040C"/>
    <w:rPr>
      <w:b/>
      <w:bCs/>
    </w:rPr>
  </w:style>
  <w:style w:type="character" w:customStyle="1" w:styleId="ObjetducommentaireCar">
    <w:name w:val="Objet du commentaire Car"/>
    <w:basedOn w:val="CommentaireCar"/>
    <w:link w:val="Objetducommentaire"/>
    <w:uiPriority w:val="99"/>
    <w:semiHidden/>
    <w:rsid w:val="000A040C"/>
    <w:rPr>
      <w:b/>
      <w:bCs/>
      <w:sz w:val="20"/>
      <w:szCs w:val="20"/>
    </w:rPr>
  </w:style>
  <w:style w:type="paragraph" w:styleId="Textedebulles">
    <w:name w:val="Balloon Text"/>
    <w:basedOn w:val="Normal"/>
    <w:link w:val="TextedebullesCar"/>
    <w:uiPriority w:val="99"/>
    <w:semiHidden/>
    <w:unhideWhenUsed/>
    <w:rsid w:val="000A040C"/>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0A040C"/>
    <w:rPr>
      <w:rFonts w:ascii="Segoe UI" w:hAnsi="Segoe UI" w:cs="Segoe UI"/>
      <w:sz w:val="18"/>
      <w:szCs w:val="18"/>
    </w:rPr>
  </w:style>
  <w:style w:type="paragraph" w:styleId="Paragraphedeliste">
    <w:name w:val="List Paragraph"/>
    <w:basedOn w:val="Normal"/>
    <w:uiPriority w:val="34"/>
    <w:qFormat/>
    <w:rsid w:val="00BE43B8"/>
    <w:pPr>
      <w:ind w:left="720"/>
      <w:contextualSpacing/>
    </w:pPr>
  </w:style>
  <w:style w:type="paragraph" w:styleId="En-tte">
    <w:name w:val="header"/>
    <w:basedOn w:val="Normal"/>
    <w:link w:val="En-tteCar"/>
    <w:uiPriority w:val="99"/>
    <w:unhideWhenUsed/>
    <w:rsid w:val="002613E8"/>
    <w:pPr>
      <w:tabs>
        <w:tab w:val="center" w:pos="4536"/>
        <w:tab w:val="right" w:pos="9072"/>
      </w:tabs>
      <w:spacing w:after="0" w:line="240" w:lineRule="auto"/>
    </w:pPr>
  </w:style>
  <w:style w:type="character" w:customStyle="1" w:styleId="En-tteCar">
    <w:name w:val="En-tête Car"/>
    <w:basedOn w:val="Policepardfaut"/>
    <w:link w:val="En-tte"/>
    <w:uiPriority w:val="99"/>
    <w:rsid w:val="002613E8"/>
  </w:style>
  <w:style w:type="paragraph" w:styleId="Pieddepage">
    <w:name w:val="footer"/>
    <w:basedOn w:val="Normal"/>
    <w:link w:val="PieddepageCar"/>
    <w:uiPriority w:val="99"/>
    <w:unhideWhenUsed/>
    <w:rsid w:val="002613E8"/>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2613E8"/>
  </w:style>
  <w:style w:type="table" w:styleId="Grilledutableau">
    <w:name w:val="Table Grid"/>
    <w:basedOn w:val="TableauNormal"/>
    <w:uiPriority w:val="39"/>
    <w:rsid w:val="008753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vision">
    <w:name w:val="Revision"/>
    <w:hidden/>
    <w:uiPriority w:val="99"/>
    <w:semiHidden/>
    <w:rsid w:val="007249C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204770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61</TotalTime>
  <Pages>3</Pages>
  <Words>574</Words>
  <Characters>3163</Characters>
  <Application>Microsoft Office Word</Application>
  <DocSecurity>0</DocSecurity>
  <Lines>26</Lines>
  <Paragraphs>7</Paragraphs>
  <ScaleCrop>false</ScaleCrop>
  <HeadingPairs>
    <vt:vector size="2" baseType="variant">
      <vt:variant>
        <vt:lpstr>Titre</vt:lpstr>
      </vt:variant>
      <vt:variant>
        <vt:i4>1</vt:i4>
      </vt:variant>
    </vt:vector>
  </HeadingPairs>
  <TitlesOfParts>
    <vt:vector size="1" baseType="lpstr">
      <vt:lpstr/>
    </vt:vector>
  </TitlesOfParts>
  <Company>MTES</Company>
  <LinksUpToDate>false</LinksUpToDate>
  <CharactersWithSpaces>3730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NASCIMENTO Alfred</dc:creator>
  <cp:keywords/>
  <dc:description/>
  <cp:lastModifiedBy>BARTSCH GAUTHIER Christine</cp:lastModifiedBy>
  <cp:revision>15</cp:revision>
  <dcterms:created xsi:type="dcterms:W3CDTF">2024-02-06T15:24:00Z</dcterms:created>
  <dcterms:modified xsi:type="dcterms:W3CDTF">2025-01-27T10:08:00Z</dcterms:modified>
</cp:coreProperties>
</file>