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241" w:rsidRDefault="000C0B7B">
      <w:pPr>
        <w:ind w:left="3760" w:right="37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1333500" cy="971550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241" w:rsidRDefault="004C524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C5241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jc w:val="center"/>
              <w:rPr>
                <w:rFonts w:ascii="Corbel" w:eastAsia="Corbel" w:hAnsi="Corbel" w:cs="Corbel"/>
                <w:b/>
                <w:color w:val="FFFFFF"/>
                <w:sz w:val="28"/>
                <w:lang w:val="fr-FR"/>
              </w:rPr>
            </w:pPr>
            <w:r>
              <w:rPr>
                <w:rFonts w:ascii="Corbel" w:eastAsia="Corbel" w:hAnsi="Corbel" w:cs="Corbe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p w:rsidR="004C5241" w:rsidRDefault="004C5241">
      <w:pPr>
        <w:spacing w:after="120" w:line="240" w:lineRule="exact"/>
      </w:pPr>
    </w:p>
    <w:p w:rsidR="004C5241" w:rsidRDefault="00F04110">
      <w:pPr>
        <w:spacing w:before="20"/>
        <w:jc w:val="center"/>
        <w:rPr>
          <w:rFonts w:ascii="Corbel" w:eastAsia="Corbel" w:hAnsi="Corbel" w:cs="Corbel"/>
          <w:b/>
          <w:color w:val="000000"/>
          <w:sz w:val="28"/>
          <w:lang w:val="fr-FR"/>
        </w:rPr>
      </w:pPr>
      <w:r>
        <w:rPr>
          <w:rFonts w:ascii="Corbel" w:eastAsia="Corbel" w:hAnsi="Corbel" w:cs="Corbel"/>
          <w:b/>
          <w:color w:val="000000"/>
          <w:sz w:val="28"/>
          <w:lang w:val="fr-FR"/>
        </w:rPr>
        <w:t>ACCORD-CADRE DE FOURNITURES COURANTES ET DE SERVICES</w:t>
      </w:r>
    </w:p>
    <w:p w:rsidR="004C5241" w:rsidRDefault="004C5241">
      <w:pPr>
        <w:spacing w:line="240" w:lineRule="exact"/>
      </w:pPr>
    </w:p>
    <w:p w:rsidR="004C5241" w:rsidRDefault="004C5241">
      <w:pPr>
        <w:spacing w:line="240" w:lineRule="exact"/>
      </w:pPr>
    </w:p>
    <w:p w:rsidR="004C5241" w:rsidRDefault="004C5241">
      <w:pPr>
        <w:spacing w:line="240" w:lineRule="exact"/>
      </w:pPr>
    </w:p>
    <w:p w:rsidR="004C5241" w:rsidRDefault="004C5241">
      <w:pPr>
        <w:spacing w:line="240" w:lineRule="exact"/>
      </w:pPr>
    </w:p>
    <w:p w:rsidR="004C5241" w:rsidRDefault="004C5241">
      <w:pPr>
        <w:spacing w:line="240" w:lineRule="exact"/>
      </w:pPr>
    </w:p>
    <w:p w:rsidR="004C5241" w:rsidRDefault="004C5241">
      <w:pPr>
        <w:spacing w:line="240" w:lineRule="exact"/>
      </w:pPr>
    </w:p>
    <w:p w:rsidR="004C5241" w:rsidRDefault="004C5241">
      <w:pPr>
        <w:spacing w:line="240" w:lineRule="exact"/>
      </w:pPr>
    </w:p>
    <w:p w:rsidR="004C5241" w:rsidRDefault="004C524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C5241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4C5241" w:rsidRDefault="00F04110">
            <w:pPr>
              <w:spacing w:line="338" w:lineRule="exact"/>
              <w:jc w:val="center"/>
              <w:rPr>
                <w:rFonts w:ascii="Corbel" w:eastAsia="Corbel" w:hAnsi="Corbel" w:cs="Corbel"/>
                <w:b/>
                <w:color w:val="000000"/>
                <w:sz w:val="28"/>
                <w:lang w:val="fr-FR"/>
              </w:rPr>
            </w:pPr>
            <w:proofErr w:type="spellStart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>Prestations</w:t>
            </w:r>
            <w:proofErr w:type="spellEnd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 xml:space="preserve"> de bio </w:t>
            </w:r>
            <w:proofErr w:type="spellStart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>nettoyage</w:t>
            </w:r>
            <w:proofErr w:type="spellEnd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 xml:space="preserve"> et </w:t>
            </w:r>
            <w:proofErr w:type="spellStart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>d’hôtellerie</w:t>
            </w:r>
            <w:proofErr w:type="spellEnd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 xml:space="preserve"> des </w:t>
            </w:r>
            <w:proofErr w:type="spellStart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>locaux</w:t>
            </w:r>
            <w:proofErr w:type="spellEnd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 xml:space="preserve"> de </w:t>
            </w:r>
            <w:proofErr w:type="spellStart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>l'EPSM</w:t>
            </w:r>
            <w:proofErr w:type="spellEnd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 xml:space="preserve"> et de </w:t>
            </w:r>
            <w:proofErr w:type="spellStart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>ses</w:t>
            </w:r>
            <w:proofErr w:type="spellEnd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 xml:space="preserve"> sites </w:t>
            </w:r>
            <w:proofErr w:type="spellStart"/>
            <w:r w:rsidRPr="0055755E">
              <w:rPr>
                <w:rFonts w:ascii="Corbel" w:eastAsia="Corbel" w:hAnsi="Corbel" w:cs="Corbel"/>
                <w:b/>
                <w:color w:val="000000"/>
                <w:sz w:val="28"/>
              </w:rPr>
              <w:t>externes</w:t>
            </w:r>
            <w:proofErr w:type="spellEnd"/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p w:rsidR="004C5241" w:rsidRDefault="004C5241">
      <w:pPr>
        <w:spacing w:line="240" w:lineRule="exact"/>
      </w:pPr>
    </w:p>
    <w:p w:rsidR="004C5241" w:rsidRDefault="00F04110">
      <w:pPr>
        <w:spacing w:after="40"/>
        <w:ind w:left="1780" w:right="1680"/>
        <w:rPr>
          <w:rFonts w:ascii="Corbel" w:eastAsia="Corbel" w:hAnsi="Corbel" w:cs="Corbel"/>
          <w:color w:val="000000"/>
          <w:sz w:val="14"/>
          <w:lang w:val="fr-FR"/>
        </w:rPr>
      </w:pPr>
      <w:r>
        <w:rPr>
          <w:rFonts w:ascii="Corbel" w:eastAsia="Corbel" w:hAnsi="Corbel" w:cs="Corbe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C5241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rPr>
                <w:rFonts w:ascii="Corbel" w:eastAsia="Corbel" w:hAnsi="Corbel" w:cs="Corbel"/>
                <w:b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</w:tr>
      <w:tr w:rsidR="004C5241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jc w:val="center"/>
              <w:rPr>
                <w:rFonts w:ascii="Corbel" w:eastAsia="Corbel" w:hAnsi="Corbel" w:cs="Corbel"/>
                <w:color w:val="000000"/>
                <w:sz w:val="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0"/>
                <w:lang w:val="fr-FR"/>
              </w:rPr>
              <w:t>.</w:t>
            </w:r>
          </w:p>
        </w:tc>
      </w:tr>
      <w:tr w:rsidR="004C5241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</w:tr>
    </w:tbl>
    <w:p w:rsidR="004C5241" w:rsidRDefault="00F0411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C5241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rPr>
                <w:rFonts w:ascii="Corbel" w:eastAsia="Corbel" w:hAnsi="Corbel" w:cs="Corbel"/>
                <w:b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>
            <w:pPr>
              <w:rPr>
                <w:rFonts w:ascii="Corbel" w:eastAsia="Corbel" w:hAnsi="Corbel" w:cs="Corbel"/>
                <w:color w:val="000000"/>
                <w:sz w:val="16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p w:rsidR="004C5241" w:rsidRDefault="004C5241">
      <w:pPr>
        <w:spacing w:after="100" w:line="240" w:lineRule="exact"/>
      </w:pPr>
    </w:p>
    <w:p w:rsidR="004C5241" w:rsidRDefault="00F04110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  <w:r>
        <w:rPr>
          <w:rFonts w:ascii="Corbel" w:eastAsia="Corbel" w:hAnsi="Corbel" w:cs="Corbel"/>
          <w:b/>
          <w:color w:val="000000"/>
          <w:lang w:val="fr-FR"/>
        </w:rPr>
        <w:t xml:space="preserve">GHT Léman - Mont-Blanc </w:t>
      </w:r>
    </w:p>
    <w:p w:rsidR="004C5241" w:rsidRDefault="00F04110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  <w:r>
        <w:rPr>
          <w:rFonts w:ascii="Corbel" w:eastAsia="Corbel" w:hAnsi="Corbel" w:cs="Corbel"/>
          <w:color w:val="000000"/>
          <w:lang w:val="fr-FR"/>
        </w:rPr>
        <w:t xml:space="preserve">558 route de </w:t>
      </w:r>
      <w:proofErr w:type="spellStart"/>
      <w:r>
        <w:rPr>
          <w:rFonts w:ascii="Corbel" w:eastAsia="Corbel" w:hAnsi="Corbel" w:cs="Corbel"/>
          <w:color w:val="000000"/>
          <w:lang w:val="fr-FR"/>
        </w:rPr>
        <w:t>Findrol</w:t>
      </w:r>
      <w:proofErr w:type="spellEnd"/>
    </w:p>
    <w:p w:rsidR="004C5241" w:rsidRDefault="00F04110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  <w:r>
        <w:rPr>
          <w:rFonts w:ascii="Corbel" w:eastAsia="Corbel" w:hAnsi="Corbel" w:cs="Corbel"/>
          <w:color w:val="000000"/>
          <w:lang w:val="fr-FR"/>
        </w:rPr>
        <w:t>BP 20500</w:t>
      </w:r>
    </w:p>
    <w:p w:rsidR="004C5241" w:rsidRDefault="00F04110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</w:pPr>
      <w:r>
        <w:rPr>
          <w:rFonts w:ascii="Corbel" w:eastAsia="Corbel" w:hAnsi="Corbel" w:cs="Corbel"/>
          <w:color w:val="000000"/>
          <w:lang w:val="fr-FR"/>
        </w:rPr>
        <w:t>74130 CONTAMINE SUR ARVE</w:t>
      </w:r>
    </w:p>
    <w:p w:rsidR="004C5241" w:rsidRDefault="004C5241">
      <w:pPr>
        <w:spacing w:line="290" w:lineRule="exact"/>
        <w:jc w:val="center"/>
        <w:rPr>
          <w:rFonts w:ascii="Corbel" w:eastAsia="Corbel" w:hAnsi="Corbel" w:cs="Corbel"/>
          <w:color w:val="000000"/>
          <w:lang w:val="fr-FR"/>
        </w:rPr>
        <w:sectPr w:rsidR="004C5241">
          <w:pgSz w:w="11900" w:h="16840"/>
          <w:pgMar w:top="1400" w:right="1140" w:bottom="1440" w:left="1140" w:header="1400" w:footer="1440" w:gutter="0"/>
          <w:cols w:space="708"/>
        </w:sectPr>
      </w:pPr>
    </w:p>
    <w:p w:rsidR="004C5241" w:rsidRDefault="004C5241">
      <w:pPr>
        <w:spacing w:line="200" w:lineRule="exact"/>
        <w:rPr>
          <w:sz w:val="20"/>
        </w:rPr>
      </w:pPr>
    </w:p>
    <w:p w:rsidR="004C5241" w:rsidRDefault="004C5241">
      <w:pPr>
        <w:sectPr w:rsidR="004C5241">
          <w:pgSz w:w="11900" w:h="16840"/>
          <w:pgMar w:top="1440" w:right="1160" w:bottom="1440" w:left="1140" w:header="1440" w:footer="1440" w:gutter="0"/>
          <w:cols w:space="708"/>
        </w:sectPr>
      </w:pPr>
    </w:p>
    <w:p w:rsidR="004C5241" w:rsidRDefault="00F04110">
      <w:pPr>
        <w:spacing w:after="80"/>
        <w:jc w:val="center"/>
        <w:rPr>
          <w:rFonts w:ascii="Corbel" w:eastAsia="Corbel" w:hAnsi="Corbel" w:cs="Corbel"/>
          <w:b/>
          <w:color w:val="000000"/>
          <w:lang w:val="fr-FR"/>
        </w:rPr>
      </w:pPr>
      <w:r>
        <w:rPr>
          <w:rFonts w:ascii="Corbel" w:eastAsia="Corbel" w:hAnsi="Corbel" w:cs="Corbel"/>
          <w:b/>
          <w:color w:val="000000"/>
          <w:lang w:val="fr-FR"/>
        </w:rPr>
        <w:lastRenderedPageBreak/>
        <w:t>SOMMAIRE</w:t>
      </w:r>
    </w:p>
    <w:p w:rsidR="004C5241" w:rsidRDefault="004C5241">
      <w:pPr>
        <w:spacing w:after="80" w:line="240" w:lineRule="exact"/>
      </w:pPr>
    </w:p>
    <w:p w:rsidR="004C5241" w:rsidRDefault="00F041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orbel" w:eastAsia="Corbel" w:hAnsi="Corbel" w:cs="Corbel"/>
          <w:color w:val="000000"/>
          <w:sz w:val="22"/>
          <w:lang w:val="fr-FR"/>
        </w:rPr>
        <w:fldChar w:fldCharType="begin"/>
      </w:r>
      <w:r>
        <w:rPr>
          <w:rFonts w:ascii="Corbel" w:eastAsia="Corbel" w:hAnsi="Corbel" w:cs="Corbel"/>
          <w:color w:val="000000"/>
          <w:sz w:val="22"/>
          <w:lang w:val="fr-FR"/>
        </w:rPr>
        <w:instrText xml:space="preserve"> TOC \h </w:instrText>
      </w:r>
      <w:r>
        <w:rPr>
          <w:rFonts w:ascii="Corbel" w:eastAsia="Corbel" w:hAnsi="Corbel" w:cs="Corbe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orbel" w:eastAsia="Corbel" w:hAnsi="Corbel" w:cs="Corbel"/>
            <w:lang w:val="fr-FR"/>
          </w:rPr>
          <w:t>1 - Préambule : Liste des lots</w:t>
        </w:r>
        <w:r>
          <w:rPr>
            <w:rFonts w:ascii="Corbel" w:eastAsia="Corbel" w:hAnsi="Corbel" w:cs="Corbel"/>
          </w:rPr>
          <w:tab/>
        </w:r>
        <w:r>
          <w:rPr>
            <w:rFonts w:ascii="Corbel" w:eastAsia="Corbel" w:hAnsi="Corbel" w:cs="Corbel"/>
          </w:rPr>
          <w:fldChar w:fldCharType="begin"/>
        </w:r>
        <w:r>
          <w:rPr>
            <w:rFonts w:ascii="Corbel" w:eastAsia="Corbel" w:hAnsi="Corbel" w:cs="Corbel"/>
          </w:rPr>
          <w:instrText xml:space="preserve"> PAGEREF _Toc256000000 \h </w:instrText>
        </w:r>
        <w:r>
          <w:rPr>
            <w:rFonts w:ascii="Corbel" w:eastAsia="Corbel" w:hAnsi="Corbel" w:cs="Corbel"/>
          </w:rPr>
        </w:r>
        <w:r>
          <w:rPr>
            <w:rFonts w:ascii="Corbel" w:eastAsia="Corbel" w:hAnsi="Corbel" w:cs="Corbel"/>
          </w:rPr>
          <w:fldChar w:fldCharType="separate"/>
        </w:r>
        <w:r>
          <w:rPr>
            <w:rFonts w:ascii="Corbel" w:eastAsia="Corbel" w:hAnsi="Corbel" w:cs="Corbel"/>
          </w:rPr>
          <w:t>4</w:t>
        </w:r>
        <w:r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04110">
          <w:rPr>
            <w:rStyle w:val="Lienhypertexte"/>
            <w:rFonts w:ascii="Corbel" w:eastAsia="Corbel" w:hAnsi="Corbel" w:cs="Corbel"/>
            <w:lang w:val="fr-FR"/>
          </w:rPr>
          <w:t>2 - Identification de l'acheteur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_Toc256000001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5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04110">
          <w:rPr>
            <w:rStyle w:val="Lienhypertexte"/>
            <w:rFonts w:ascii="Corbel" w:eastAsia="Corbel" w:hAnsi="Corbel" w:cs="Corbel"/>
            <w:lang w:val="fr-FR"/>
          </w:rPr>
          <w:t>3 - Identification du co-contractant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_Toc256000002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5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04110">
          <w:rPr>
            <w:rStyle w:val="Lienhypertexte"/>
            <w:rFonts w:ascii="Corbel" w:eastAsia="Corbel" w:hAnsi="Corbel" w:cs="Corbel"/>
            <w:lang w:val="fr-FR"/>
          </w:rPr>
          <w:t>4 - Dispositions générales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_Toc256000003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7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04110">
          <w:rPr>
            <w:rStyle w:val="Lienhypertexte"/>
            <w:rFonts w:ascii="Corbel" w:eastAsia="Corbel" w:hAnsi="Corbel" w:cs="Corbel"/>
            <w:lang w:val="fr-FR"/>
          </w:rPr>
          <w:t>4.1 - Objet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_Toc256000004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7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04110">
          <w:rPr>
            <w:rStyle w:val="Lienhypertexte"/>
            <w:rFonts w:ascii="Corbel" w:eastAsia="Corbel" w:hAnsi="Corbel" w:cs="Corbel"/>
            <w:lang w:val="fr-FR"/>
          </w:rPr>
          <w:t>4.2 - Mode de passation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_Toc256000005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7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04110">
          <w:rPr>
            <w:rStyle w:val="Lienhypertexte"/>
            <w:rFonts w:ascii="Corbel" w:eastAsia="Corbel" w:hAnsi="Corbel" w:cs="Corbel"/>
            <w:lang w:val="fr-FR"/>
          </w:rPr>
          <w:t>4.3 - Forme de contrat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_Toc256000006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7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04110">
          <w:rPr>
            <w:rStyle w:val="Lienhypertexte"/>
            <w:rFonts w:ascii="Corbel" w:eastAsia="Corbel" w:hAnsi="Corbel" w:cs="Corbel"/>
            <w:lang w:val="fr-FR"/>
          </w:rPr>
          <w:t>5 - Prix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_Toc256000007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7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04110">
          <w:rPr>
            <w:rStyle w:val="Lienhypertexte"/>
            <w:rFonts w:ascii="Corbel" w:eastAsia="Corbel" w:hAnsi="Corbel" w:cs="Corbel"/>
            <w:lang w:val="fr-FR"/>
          </w:rPr>
          <w:t>6 - Durée de l'accord-cadre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_Toc256000008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7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04110">
          <w:rPr>
            <w:rStyle w:val="Lienhypertexte"/>
            <w:rFonts w:ascii="Corbel" w:eastAsia="Corbel" w:hAnsi="Corbel" w:cs="Corbel"/>
            <w:lang w:val="fr-FR"/>
          </w:rPr>
          <w:t>7 - Paiement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_Toc256000009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7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04110">
          <w:rPr>
            <w:rStyle w:val="Lienhypertexte"/>
            <w:rFonts w:ascii="Corbel" w:eastAsia="Corbel" w:hAnsi="Corbel" w:cs="Corbel"/>
            <w:lang w:val="fr-FR"/>
          </w:rPr>
          <w:t>8 - Avance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_Toc256000010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9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04110">
          <w:rPr>
            <w:rStyle w:val="Lienhypertexte"/>
            <w:rFonts w:ascii="Corbel" w:eastAsia="Corbel" w:hAnsi="Corbel" w:cs="Corbel"/>
            <w:lang w:val="fr-FR"/>
          </w:rPr>
          <w:t>9 - Nomenclature(s)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_Toc256000011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10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F04110">
          <w:rPr>
            <w:rStyle w:val="Lienhypertexte"/>
            <w:rFonts w:ascii="Corbel" w:eastAsia="Corbel" w:hAnsi="Corbel" w:cs="Corbel"/>
            <w:lang w:val="fr-FR"/>
          </w:rPr>
          <w:t>10 - Signature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_Toc256000012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10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D146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F04110">
          <w:rPr>
            <w:rStyle w:val="Lienhypertexte"/>
            <w:rFonts w:ascii="Corbel" w:eastAsia="Corbel" w:hAnsi="Corbel" w:cs="Corbel"/>
            <w:lang w:val="fr-FR"/>
          </w:rPr>
          <w:t>ANNEXE N° 1 : DÉSIGNATION DES CO-TRAITANTS ET RÉPARTITION DES PRESTATIONS</w:t>
        </w:r>
        <w:r w:rsidR="00F04110">
          <w:rPr>
            <w:rFonts w:ascii="Corbel" w:eastAsia="Corbel" w:hAnsi="Corbel" w:cs="Corbel"/>
          </w:rPr>
          <w:tab/>
        </w:r>
        <w:r w:rsidR="00F04110">
          <w:rPr>
            <w:rFonts w:ascii="Corbel" w:eastAsia="Corbel" w:hAnsi="Corbel" w:cs="Corbel"/>
          </w:rPr>
          <w:fldChar w:fldCharType="begin"/>
        </w:r>
        <w:r w:rsidR="00F04110">
          <w:rPr>
            <w:rFonts w:ascii="Corbel" w:eastAsia="Corbel" w:hAnsi="Corbel" w:cs="Corbel"/>
          </w:rPr>
          <w:instrText xml:space="preserve"> PAGEREF _Toc256000013 \h </w:instrText>
        </w:r>
        <w:r w:rsidR="00F04110">
          <w:rPr>
            <w:rFonts w:ascii="Corbel" w:eastAsia="Corbel" w:hAnsi="Corbel" w:cs="Corbel"/>
          </w:rPr>
        </w:r>
        <w:r w:rsidR="00F04110">
          <w:rPr>
            <w:rFonts w:ascii="Corbel" w:eastAsia="Corbel" w:hAnsi="Corbel" w:cs="Corbel"/>
          </w:rPr>
          <w:fldChar w:fldCharType="separate"/>
        </w:r>
        <w:r w:rsidR="00F04110">
          <w:rPr>
            <w:rFonts w:ascii="Corbel" w:eastAsia="Corbel" w:hAnsi="Corbel" w:cs="Corbel"/>
          </w:rPr>
          <w:t>13</w:t>
        </w:r>
        <w:r w:rsidR="00F04110">
          <w:rPr>
            <w:rFonts w:ascii="Corbel" w:eastAsia="Corbel" w:hAnsi="Corbel" w:cs="Corbel"/>
          </w:rPr>
          <w:fldChar w:fldCharType="end"/>
        </w:r>
      </w:hyperlink>
    </w:p>
    <w:p w:rsidR="004C5241" w:rsidRDefault="00F04110">
      <w:pPr>
        <w:spacing w:after="100"/>
        <w:rPr>
          <w:rFonts w:ascii="Corbel" w:eastAsia="Corbel" w:hAnsi="Corbel" w:cs="Corbel"/>
          <w:color w:val="000000"/>
          <w:sz w:val="22"/>
          <w:lang w:val="fr-FR"/>
        </w:rPr>
        <w:sectPr w:rsidR="004C524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orbel" w:eastAsia="Corbel" w:hAnsi="Corbel" w:cs="Corbel"/>
          <w:color w:val="000000"/>
          <w:sz w:val="22"/>
          <w:lang w:val="fr-FR"/>
        </w:rPr>
        <w:fldChar w:fldCharType="end"/>
      </w:r>
    </w:p>
    <w:p w:rsidR="004C5241" w:rsidRPr="00F04110" w:rsidRDefault="00F04110" w:rsidP="00F04110">
      <w:pPr>
        <w:pStyle w:val="Titre1"/>
        <w:rPr>
          <w:rFonts w:ascii="Corbel" w:eastAsia="Corbel" w:hAnsi="Corbel" w:cs="Corbel"/>
          <w:sz w:val="28"/>
          <w:lang w:val="fr-FR"/>
        </w:rPr>
      </w:pPr>
      <w:r w:rsidRPr="00F04110">
        <w:rPr>
          <w:rFonts w:ascii="Corbel" w:eastAsia="Corbel" w:hAnsi="Corbel" w:cs="Corbel"/>
          <w:sz w:val="28"/>
          <w:lang w:val="fr-FR"/>
        </w:rPr>
        <w:t>1 - Préambule : Liste des lots</w:t>
      </w:r>
    </w:p>
    <w:p w:rsidR="004C5241" w:rsidRDefault="00F04110">
      <w:pPr>
        <w:spacing w:line="60" w:lineRule="exact"/>
        <w:rPr>
          <w:sz w:val="6"/>
        </w:rPr>
      </w:pPr>
      <w:r>
        <w:t xml:space="preserve"> </w:t>
      </w:r>
    </w:p>
    <w:p w:rsidR="00F04110" w:rsidRDefault="00F04110" w:rsidP="00F04110">
      <w:pPr>
        <w:pStyle w:val="DCENormal"/>
      </w:pPr>
      <w:r w:rsidRPr="008850CB">
        <w:rPr>
          <w:color w:val="000000" w:themeColor="text1"/>
        </w:rPr>
        <w:t>Les prestations sont réparties en 3 lot(s), chaque lot</w:t>
      </w:r>
      <w:r>
        <w:rPr>
          <w:color w:val="000000" w:themeColor="text1"/>
        </w:rPr>
        <w:t xml:space="preserve"> fera l'objet d'un accord-cadre </w:t>
      </w:r>
      <w:r>
        <w:t>:</w:t>
      </w:r>
    </w:p>
    <w:p w:rsidR="00F04110" w:rsidRDefault="00F04110" w:rsidP="00F04110">
      <w:pPr>
        <w:pStyle w:val="ParagrapheIndent2"/>
        <w:spacing w:line="242" w:lineRule="exact"/>
        <w:jc w:val="both"/>
        <w:rPr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6"/>
        <w:gridCol w:w="5840"/>
        <w:gridCol w:w="3238"/>
      </w:tblGrid>
      <w:tr w:rsidR="00F04110" w:rsidTr="00F04110">
        <w:trPr>
          <w:trHeight w:val="292"/>
        </w:trPr>
        <w:tc>
          <w:tcPr>
            <w:tcW w:w="27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10" w:rsidRPr="00965139" w:rsidRDefault="00F04110" w:rsidP="00F04110">
            <w:pPr>
              <w:spacing w:before="40" w:after="20"/>
              <w:jc w:val="center"/>
              <w:rPr>
                <w:rFonts w:ascii="Corbel" w:eastAsia="Corbel" w:hAnsi="Corbel" w:cs="Corbel"/>
                <w:b/>
                <w:color w:val="000000"/>
                <w:sz w:val="20"/>
              </w:rPr>
            </w:pPr>
            <w:r w:rsidRPr="00965139">
              <w:rPr>
                <w:rFonts w:ascii="Corbel" w:eastAsia="Corbel" w:hAnsi="Corbel" w:cs="Corbel"/>
                <w:b/>
                <w:color w:val="000000"/>
                <w:sz w:val="20"/>
              </w:rPr>
              <w:t>Lot(s)</w:t>
            </w:r>
          </w:p>
        </w:tc>
        <w:tc>
          <w:tcPr>
            <w:tcW w:w="303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10" w:rsidRPr="00965139" w:rsidRDefault="00F04110" w:rsidP="00F04110">
            <w:pPr>
              <w:spacing w:before="40" w:after="20"/>
              <w:jc w:val="center"/>
              <w:rPr>
                <w:rFonts w:ascii="Corbel" w:eastAsia="Corbel" w:hAnsi="Corbel" w:cs="Corbel"/>
                <w:b/>
                <w:color w:val="000000"/>
                <w:sz w:val="20"/>
              </w:rPr>
            </w:pPr>
            <w:proofErr w:type="spellStart"/>
            <w:r w:rsidRPr="00965139">
              <w:rPr>
                <w:rFonts w:ascii="Corbel" w:eastAsia="Corbel" w:hAnsi="Corbel" w:cs="Corbel"/>
                <w:b/>
                <w:color w:val="000000"/>
                <w:sz w:val="20"/>
              </w:rPr>
              <w:t>Désignation</w:t>
            </w:r>
            <w:proofErr w:type="spellEnd"/>
          </w:p>
        </w:tc>
        <w:tc>
          <w:tcPr>
            <w:tcW w:w="168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:rsidR="00F04110" w:rsidRPr="00965139" w:rsidRDefault="00F04110" w:rsidP="00F04110">
            <w:pPr>
              <w:spacing w:before="40" w:after="20"/>
              <w:jc w:val="center"/>
              <w:rPr>
                <w:rFonts w:ascii="Corbel" w:eastAsia="Corbel" w:hAnsi="Corbel" w:cs="Corbel"/>
                <w:b/>
                <w:color w:val="000000"/>
                <w:sz w:val="20"/>
              </w:rPr>
            </w:pPr>
            <w:proofErr w:type="spellStart"/>
            <w:r w:rsidRPr="00965139">
              <w:rPr>
                <w:rFonts w:ascii="Corbel" w:eastAsia="Corbel" w:hAnsi="Corbel" w:cs="Corbel"/>
                <w:b/>
                <w:color w:val="000000"/>
                <w:sz w:val="20"/>
              </w:rPr>
              <w:t>Montant</w:t>
            </w:r>
            <w:proofErr w:type="spellEnd"/>
            <w:r w:rsidRPr="00965139">
              <w:rPr>
                <w:rFonts w:ascii="Corbel" w:eastAsia="Corbel" w:hAnsi="Corbel" w:cs="Corbel"/>
                <w:b/>
                <w:color w:val="000000"/>
                <w:sz w:val="20"/>
              </w:rPr>
              <w:t xml:space="preserve"> maximum HT </w:t>
            </w:r>
          </w:p>
          <w:p w:rsidR="00F04110" w:rsidRPr="00965139" w:rsidRDefault="00F04110" w:rsidP="00F04110">
            <w:pPr>
              <w:spacing w:before="40" w:after="2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 w:rsidRPr="00965139">
              <w:rPr>
                <w:rFonts w:ascii="Corbel" w:eastAsia="Corbel" w:hAnsi="Corbel" w:cs="Corbel"/>
                <w:b/>
                <w:color w:val="000000"/>
                <w:sz w:val="20"/>
              </w:rPr>
              <w:t xml:space="preserve">pour la </w:t>
            </w:r>
            <w:proofErr w:type="spellStart"/>
            <w:r w:rsidRPr="00965139">
              <w:rPr>
                <w:rFonts w:ascii="Corbel" w:eastAsia="Corbel" w:hAnsi="Corbel" w:cs="Corbel"/>
                <w:b/>
                <w:color w:val="000000"/>
                <w:sz w:val="20"/>
              </w:rPr>
              <w:t>durée</w:t>
            </w:r>
            <w:proofErr w:type="spellEnd"/>
            <w:r w:rsidRPr="00965139">
              <w:rPr>
                <w:rFonts w:ascii="Corbel" w:eastAsia="Corbel" w:hAnsi="Corbel" w:cs="Corbel"/>
                <w:b/>
                <w:color w:val="000000"/>
                <w:sz w:val="20"/>
              </w:rPr>
              <w:t xml:space="preserve"> du </w:t>
            </w:r>
            <w:proofErr w:type="spellStart"/>
            <w:r w:rsidRPr="00965139">
              <w:rPr>
                <w:rFonts w:ascii="Corbel" w:eastAsia="Corbel" w:hAnsi="Corbel" w:cs="Corbel"/>
                <w:b/>
                <w:color w:val="000000"/>
                <w:sz w:val="20"/>
              </w:rPr>
              <w:t>marché</w:t>
            </w:r>
            <w:proofErr w:type="spellEnd"/>
          </w:p>
        </w:tc>
      </w:tr>
      <w:tr w:rsidR="00965139" w:rsidTr="00F04110">
        <w:trPr>
          <w:trHeight w:val="418"/>
        </w:trPr>
        <w:tc>
          <w:tcPr>
            <w:tcW w:w="2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5139" w:rsidRDefault="00965139" w:rsidP="00965139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01</w:t>
            </w:r>
          </w:p>
        </w:tc>
        <w:tc>
          <w:tcPr>
            <w:tcW w:w="30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5139" w:rsidRDefault="00965139" w:rsidP="00965139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Prestations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 bio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nettoyage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des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locaux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l'EPSM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et sites annexes du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bassin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annemassien</w:t>
            </w:r>
            <w:proofErr w:type="spellEnd"/>
          </w:p>
        </w:tc>
        <w:tc>
          <w:tcPr>
            <w:tcW w:w="16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139" w:rsidRPr="00965139" w:rsidRDefault="00965139" w:rsidP="00965139">
            <w:pPr>
              <w:spacing w:line="242" w:lineRule="exact"/>
              <w:ind w:left="80" w:right="80"/>
              <w:jc w:val="right"/>
              <w:rPr>
                <w:rFonts w:ascii="Corbel" w:eastAsia="Corbel" w:hAnsi="Corbel" w:cs="Corbel"/>
                <w:color w:val="000000"/>
                <w:sz w:val="20"/>
              </w:rPr>
            </w:pPr>
            <w:r w:rsidRPr="00965139">
              <w:rPr>
                <w:rFonts w:ascii="Corbel" w:eastAsia="Corbel" w:hAnsi="Corbel" w:cs="Corbel"/>
                <w:color w:val="000000"/>
                <w:sz w:val="20"/>
              </w:rPr>
              <w:t xml:space="preserve">790 000 € </w:t>
            </w:r>
          </w:p>
        </w:tc>
      </w:tr>
      <w:tr w:rsidR="00965139" w:rsidTr="00F04110">
        <w:trPr>
          <w:trHeight w:val="418"/>
        </w:trPr>
        <w:tc>
          <w:tcPr>
            <w:tcW w:w="2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5139" w:rsidRDefault="00965139" w:rsidP="00965139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02</w:t>
            </w:r>
          </w:p>
        </w:tc>
        <w:tc>
          <w:tcPr>
            <w:tcW w:w="30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5139" w:rsidRDefault="00965139" w:rsidP="00965139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Prestations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 bio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nettoyage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des sites annexes de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l'EPSM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dans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le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bassin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chablaisien</w:t>
            </w:r>
            <w:proofErr w:type="spellEnd"/>
          </w:p>
        </w:tc>
        <w:tc>
          <w:tcPr>
            <w:tcW w:w="16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139" w:rsidRDefault="00965139" w:rsidP="00965139">
            <w:pPr>
              <w:spacing w:line="242" w:lineRule="exact"/>
              <w:ind w:left="80" w:right="80"/>
              <w:jc w:val="right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445 000 €</w:t>
            </w:r>
          </w:p>
        </w:tc>
      </w:tr>
      <w:tr w:rsidR="00965139" w:rsidTr="00F04110">
        <w:trPr>
          <w:trHeight w:val="418"/>
        </w:trPr>
        <w:tc>
          <w:tcPr>
            <w:tcW w:w="2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5139" w:rsidRDefault="00965139" w:rsidP="00965139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03</w:t>
            </w:r>
          </w:p>
        </w:tc>
        <w:tc>
          <w:tcPr>
            <w:tcW w:w="30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5139" w:rsidRPr="003C116E" w:rsidRDefault="00965139" w:rsidP="00965139">
            <w:pPr>
              <w:spacing w:line="242" w:lineRule="exact"/>
              <w:ind w:left="80" w:right="80"/>
              <w:rPr>
                <w:rFonts w:ascii="Corbel" w:eastAsia="Corbel" w:hAnsi="Corbel" w:cs="Corbel"/>
                <w:b/>
                <w:color w:val="000000"/>
                <w:sz w:val="20"/>
                <w:u w:val="single"/>
              </w:rPr>
            </w:pPr>
            <w:r w:rsidRPr="003C116E">
              <w:rPr>
                <w:rFonts w:ascii="Corbel" w:eastAsia="Corbel" w:hAnsi="Corbel" w:cs="Corbel"/>
                <w:b/>
                <w:color w:val="000000"/>
                <w:sz w:val="20"/>
                <w:u w:val="single"/>
              </w:rPr>
              <w:t xml:space="preserve">Lot </w:t>
            </w:r>
            <w:proofErr w:type="spellStart"/>
            <w:r w:rsidRPr="003C116E">
              <w:rPr>
                <w:rFonts w:ascii="Corbel" w:eastAsia="Corbel" w:hAnsi="Corbel" w:cs="Corbel"/>
                <w:b/>
                <w:color w:val="000000"/>
                <w:sz w:val="20"/>
                <w:u w:val="single"/>
              </w:rPr>
              <w:t>réservé</w:t>
            </w:r>
            <w:proofErr w:type="spellEnd"/>
            <w:r w:rsidRPr="003C116E">
              <w:rPr>
                <w:rFonts w:ascii="Corbel" w:eastAsia="Corbel" w:hAnsi="Corbel" w:cs="Corbel"/>
                <w:b/>
                <w:color w:val="000000"/>
                <w:sz w:val="20"/>
                <w:u w:val="single"/>
              </w:rPr>
              <w:t xml:space="preserve"> : </w:t>
            </w:r>
          </w:p>
          <w:p w:rsidR="00965139" w:rsidRDefault="00965139" w:rsidP="00965139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Prestation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Bionettoyage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 la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cafétéria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du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bâtiment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principal de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l’EPSM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situé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à la Roche sur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Foron</w:t>
            </w:r>
            <w:proofErr w:type="spellEnd"/>
          </w:p>
        </w:tc>
        <w:tc>
          <w:tcPr>
            <w:tcW w:w="16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139" w:rsidRDefault="00965139" w:rsidP="00965139">
            <w:pPr>
              <w:spacing w:line="242" w:lineRule="exact"/>
              <w:ind w:left="80" w:right="80"/>
              <w:jc w:val="right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160 000 €</w:t>
            </w:r>
          </w:p>
        </w:tc>
      </w:tr>
    </w:tbl>
    <w:p w:rsidR="00F04110" w:rsidRDefault="00F04110" w:rsidP="00F04110">
      <w:pPr>
        <w:spacing w:line="240" w:lineRule="exact"/>
      </w:pPr>
      <w:r>
        <w:t xml:space="preserve"> </w:t>
      </w:r>
    </w:p>
    <w:p w:rsidR="00F04110" w:rsidRDefault="00F04110" w:rsidP="00F04110">
      <w:pPr>
        <w:pStyle w:val="DCENormal"/>
      </w:pPr>
    </w:p>
    <w:p w:rsidR="00F04110" w:rsidRDefault="00F04110" w:rsidP="00F04110">
      <w:pPr>
        <w:pStyle w:val="DCENormal"/>
        <w:rPr>
          <w:color w:val="00B050"/>
        </w:rPr>
      </w:pPr>
      <w:r w:rsidRPr="00501A24">
        <w:rPr>
          <w:color w:val="00B050"/>
        </w:rPr>
        <w:t>Le lot 3 est un lot réservé</w:t>
      </w:r>
      <w:r>
        <w:rPr>
          <w:color w:val="00B050"/>
        </w:rPr>
        <w:t>.</w:t>
      </w:r>
      <w:r w:rsidRPr="00501A24">
        <w:rPr>
          <w:color w:val="00B050"/>
        </w:rPr>
        <w:t xml:space="preserve"> </w:t>
      </w:r>
    </w:p>
    <w:p w:rsidR="00F04110" w:rsidRPr="00501A24" w:rsidRDefault="00F04110" w:rsidP="00F04110">
      <w:pPr>
        <w:pStyle w:val="DCENormal"/>
        <w:rPr>
          <w:color w:val="00B050"/>
        </w:rPr>
      </w:pPr>
      <w:r>
        <w:rPr>
          <w:color w:val="00B050"/>
        </w:rPr>
        <w:t xml:space="preserve">Tel qu’autorisé par le code de la commande publique, seules les </w:t>
      </w:r>
      <w:r w:rsidRPr="00501A24">
        <w:rPr>
          <w:color w:val="00B050"/>
        </w:rPr>
        <w:t>structures du Secteur du Travail Protégé et Adapté (STPA)</w:t>
      </w:r>
      <w:r>
        <w:rPr>
          <w:color w:val="00B050"/>
        </w:rPr>
        <w:t xml:space="preserve"> et de l’insertion par l’activité économiques (IAE) visées par les </w:t>
      </w:r>
      <w:r w:rsidRPr="00501A24">
        <w:rPr>
          <w:color w:val="00B050"/>
        </w:rPr>
        <w:t>article</w:t>
      </w:r>
      <w:r>
        <w:rPr>
          <w:color w:val="00B050"/>
        </w:rPr>
        <w:t>s</w:t>
      </w:r>
      <w:r w:rsidRPr="00501A24">
        <w:rPr>
          <w:color w:val="00B050"/>
        </w:rPr>
        <w:t xml:space="preserve"> L2113-12 </w:t>
      </w:r>
      <w:r>
        <w:rPr>
          <w:color w:val="00B050"/>
        </w:rPr>
        <w:t>et L2113-13 du code de la commande publique sont admises à soumissionner pour ce lot.</w:t>
      </w:r>
    </w:p>
    <w:p w:rsidR="004C5241" w:rsidRPr="00F04110" w:rsidRDefault="00F04110" w:rsidP="00F04110">
      <w:pPr>
        <w:rPr>
          <w:rFonts w:ascii="Corbel" w:eastAsia="Corbel" w:hAnsi="Corbel" w:cs="Corbel"/>
          <w:sz w:val="28"/>
          <w:lang w:val="fr-FR"/>
        </w:rPr>
      </w:pPr>
      <w:r>
        <w:rPr>
          <w:b/>
          <w:color w:val="000000"/>
        </w:rPr>
        <w:br w:type="page"/>
      </w:r>
      <w:r w:rsidRPr="00F04110">
        <w:rPr>
          <w:rFonts w:ascii="Corbel" w:eastAsia="Corbel" w:hAnsi="Corbel" w:cs="Corbel"/>
          <w:b/>
          <w:sz w:val="28"/>
          <w:lang w:val="fr-FR"/>
        </w:rPr>
        <w:t>2 - Identification de l'acheteur</w:t>
      </w:r>
    </w:p>
    <w:p w:rsidR="004C5241" w:rsidRDefault="00F04110">
      <w:pPr>
        <w:spacing w:line="60" w:lineRule="exact"/>
        <w:rPr>
          <w:sz w:val="6"/>
        </w:rPr>
      </w:pPr>
      <w:r>
        <w:t xml:space="preserve"> </w:t>
      </w:r>
    </w:p>
    <w:p w:rsidR="00F04110" w:rsidRDefault="00F04110" w:rsidP="00F04110">
      <w:pPr>
        <w:spacing w:line="290" w:lineRule="exact"/>
        <w:rPr>
          <w:rFonts w:ascii="Corbel" w:eastAsia="Corbel" w:hAnsi="Corbel" w:cs="Corbel"/>
          <w:color w:val="000000"/>
          <w:sz w:val="20"/>
          <w:lang w:val="fr-FR"/>
        </w:rPr>
      </w:pPr>
      <w:r>
        <w:rPr>
          <w:rFonts w:ascii="Corbel" w:eastAsia="Corbel" w:hAnsi="Corbel" w:cs="Corbel"/>
          <w:color w:val="000000"/>
          <w:sz w:val="20"/>
          <w:lang w:val="fr-FR"/>
        </w:rPr>
        <w:t>Nom de l'organisme :</w:t>
      </w:r>
    </w:p>
    <w:p w:rsidR="00F04110" w:rsidRPr="00F04110" w:rsidRDefault="00F04110" w:rsidP="00F04110">
      <w:pPr>
        <w:rPr>
          <w:rFonts w:ascii="Corbel" w:eastAsia="Corbel" w:hAnsi="Corbel" w:cs="Corbel"/>
          <w:color w:val="000000"/>
          <w:sz w:val="20"/>
          <w:lang w:val="fr-FR"/>
        </w:rPr>
      </w:pPr>
      <w:r>
        <w:rPr>
          <w:rFonts w:ascii="Corbel" w:eastAsia="Corbel" w:hAnsi="Corbel" w:cs="Corbel"/>
          <w:color w:val="000000"/>
          <w:sz w:val="20"/>
          <w:lang w:val="fr-FR"/>
        </w:rPr>
        <w:t>Centre H</w:t>
      </w:r>
      <w:r w:rsidRPr="00F04110">
        <w:rPr>
          <w:rFonts w:ascii="Corbel" w:eastAsia="Corbel" w:hAnsi="Corbel" w:cs="Corbel"/>
          <w:color w:val="000000"/>
          <w:sz w:val="20"/>
          <w:lang w:val="fr-FR"/>
        </w:rPr>
        <w:t xml:space="preserve">ospitalier Alpes Léman </w:t>
      </w:r>
    </w:p>
    <w:p w:rsidR="00F04110" w:rsidRPr="00F04110" w:rsidRDefault="00F04110" w:rsidP="00F04110">
      <w:pPr>
        <w:rPr>
          <w:rFonts w:ascii="Corbel" w:eastAsia="Corbel" w:hAnsi="Corbel" w:cs="Corbel"/>
          <w:color w:val="000000"/>
          <w:sz w:val="20"/>
          <w:lang w:val="fr-FR"/>
        </w:rPr>
      </w:pPr>
      <w:r w:rsidRPr="00F04110">
        <w:rPr>
          <w:rFonts w:ascii="Corbel" w:eastAsia="Corbel" w:hAnsi="Corbel" w:cs="Corbel"/>
          <w:color w:val="000000"/>
          <w:sz w:val="20"/>
          <w:lang w:val="fr-FR"/>
        </w:rPr>
        <w:t>Etablissement support du GHT Léman Mont Blanc</w:t>
      </w:r>
    </w:p>
    <w:p w:rsidR="00F04110" w:rsidRPr="00F04110" w:rsidRDefault="00F04110" w:rsidP="00F04110">
      <w:pPr>
        <w:rPr>
          <w:rFonts w:ascii="Corbel" w:eastAsia="Corbel" w:hAnsi="Corbel" w:cs="Corbel"/>
          <w:color w:val="000000"/>
          <w:sz w:val="20"/>
          <w:lang w:val="fr-FR"/>
        </w:rPr>
      </w:pPr>
      <w:r w:rsidRPr="00F04110">
        <w:rPr>
          <w:rFonts w:ascii="Corbel" w:eastAsia="Corbel" w:hAnsi="Corbel" w:cs="Corbel"/>
          <w:color w:val="000000"/>
          <w:sz w:val="20"/>
          <w:lang w:val="fr-FR"/>
        </w:rPr>
        <w:t xml:space="preserve">558 route de </w:t>
      </w:r>
      <w:proofErr w:type="spellStart"/>
      <w:r w:rsidRPr="00F04110">
        <w:rPr>
          <w:rFonts w:ascii="Corbel" w:eastAsia="Corbel" w:hAnsi="Corbel" w:cs="Corbel"/>
          <w:color w:val="000000"/>
          <w:sz w:val="20"/>
          <w:lang w:val="fr-FR"/>
        </w:rPr>
        <w:t>Findrol</w:t>
      </w:r>
      <w:proofErr w:type="spellEnd"/>
    </w:p>
    <w:p w:rsidR="00F04110" w:rsidRPr="00F04110" w:rsidRDefault="00F04110" w:rsidP="00F04110">
      <w:pPr>
        <w:rPr>
          <w:rFonts w:ascii="Corbel" w:eastAsia="Corbel" w:hAnsi="Corbel" w:cs="Corbel"/>
          <w:color w:val="000000"/>
          <w:sz w:val="20"/>
          <w:lang w:val="fr-FR"/>
        </w:rPr>
      </w:pPr>
      <w:r w:rsidRPr="00F04110">
        <w:rPr>
          <w:rFonts w:ascii="Corbel" w:eastAsia="Corbel" w:hAnsi="Corbel" w:cs="Corbel"/>
          <w:color w:val="000000"/>
          <w:sz w:val="20"/>
          <w:lang w:val="fr-FR"/>
        </w:rPr>
        <w:t>BP 20500</w:t>
      </w:r>
    </w:p>
    <w:p w:rsidR="00F04110" w:rsidRPr="00F04110" w:rsidRDefault="00F04110" w:rsidP="00F04110">
      <w:pPr>
        <w:rPr>
          <w:rFonts w:ascii="Corbel" w:eastAsia="Corbel" w:hAnsi="Corbel" w:cs="Corbel"/>
          <w:color w:val="000000"/>
          <w:sz w:val="20"/>
          <w:lang w:val="fr-FR"/>
        </w:rPr>
      </w:pPr>
      <w:r w:rsidRPr="00F04110">
        <w:rPr>
          <w:rFonts w:ascii="Corbel" w:eastAsia="Corbel" w:hAnsi="Corbel" w:cs="Corbel"/>
          <w:color w:val="000000"/>
          <w:sz w:val="20"/>
          <w:lang w:val="fr-FR"/>
        </w:rPr>
        <w:t>74130 CONTAMINE SUR ARVE</w:t>
      </w:r>
    </w:p>
    <w:p w:rsidR="00F04110" w:rsidRDefault="00F04110" w:rsidP="00F04110">
      <w:pPr>
        <w:pStyle w:val="DCENormal"/>
      </w:pPr>
    </w:p>
    <w:p w:rsidR="00F04110" w:rsidRDefault="00F04110" w:rsidP="00F04110">
      <w:pPr>
        <w:pStyle w:val="DCENormal"/>
      </w:pPr>
      <w:r>
        <w:t>Le titulaire de l’accord-cadre est informé que le Centre Hospitalier Alpes Léman, établissement support du GHT Léman Mont Blanc, passe l’accord-cadre dans le cadre de sa compétence légale (article L.6132-2-5°a) du code de la Santé Publique) au bénéfice des membres du GHT. A ce titre, l’établissement support mène la procédure de passation et signe l’accord-cadre pour son compte et celui des établissements parties. Les établissements sont pour leur part, responsables de l’exécution de l’accord-cadre à l'exception de la passation d'éventuels avenants.</w:t>
      </w:r>
    </w:p>
    <w:p w:rsidR="00F04110" w:rsidRDefault="00F04110" w:rsidP="00F04110">
      <w:pPr>
        <w:pStyle w:val="DCENormal"/>
      </w:pPr>
    </w:p>
    <w:p w:rsidR="00F04110" w:rsidRDefault="00F04110" w:rsidP="00F04110">
      <w:pPr>
        <w:jc w:val="both"/>
        <w:rPr>
          <w:rFonts w:ascii="Corbel" w:eastAsia="Corbel" w:hAnsi="Corbel" w:cs="Corbel"/>
          <w:color w:val="000000"/>
          <w:sz w:val="20"/>
        </w:rPr>
      </w:pPr>
      <w:proofErr w:type="spellStart"/>
      <w:r>
        <w:rPr>
          <w:rFonts w:ascii="Corbel" w:eastAsia="Corbel" w:hAnsi="Corbel" w:cs="Corbel"/>
          <w:color w:val="000000"/>
          <w:sz w:val="20"/>
        </w:rPr>
        <w:t>Lors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du </w:t>
      </w:r>
      <w:proofErr w:type="spellStart"/>
      <w:r>
        <w:rPr>
          <w:rFonts w:ascii="Corbel" w:eastAsia="Corbel" w:hAnsi="Corbel" w:cs="Corbel"/>
          <w:color w:val="000000"/>
          <w:sz w:val="20"/>
        </w:rPr>
        <w:t>lancement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de la </w:t>
      </w:r>
      <w:proofErr w:type="spellStart"/>
      <w:r>
        <w:rPr>
          <w:rFonts w:ascii="Corbel" w:eastAsia="Corbel" w:hAnsi="Corbel" w:cs="Corbel"/>
          <w:color w:val="000000"/>
          <w:sz w:val="20"/>
        </w:rPr>
        <w:t>présente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consultation, les </w:t>
      </w:r>
      <w:proofErr w:type="spellStart"/>
      <w:r>
        <w:rPr>
          <w:rFonts w:ascii="Corbel" w:eastAsia="Corbel" w:hAnsi="Corbel" w:cs="Corbel"/>
          <w:color w:val="000000"/>
          <w:sz w:val="20"/>
        </w:rPr>
        <w:t>besoins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de </w:t>
      </w:r>
      <w:proofErr w:type="spellStart"/>
      <w:r>
        <w:rPr>
          <w:rFonts w:ascii="Corbel" w:eastAsia="Corbel" w:hAnsi="Corbel" w:cs="Corbel"/>
          <w:color w:val="000000"/>
          <w:sz w:val="20"/>
        </w:rPr>
        <w:t>l’EPSM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gramStart"/>
      <w:r>
        <w:rPr>
          <w:rFonts w:ascii="Corbel" w:eastAsia="Corbel" w:hAnsi="Corbel" w:cs="Corbel"/>
          <w:color w:val="000000"/>
          <w:sz w:val="20"/>
        </w:rPr>
        <w:t>et</w:t>
      </w:r>
      <w:proofErr w:type="gramEnd"/>
      <w:r>
        <w:rPr>
          <w:rFonts w:ascii="Corbel" w:eastAsia="Corbel" w:hAnsi="Corbel" w:cs="Corbel"/>
          <w:color w:val="000000"/>
          <w:sz w:val="20"/>
        </w:rPr>
        <w:t xml:space="preserve"> de </w:t>
      </w:r>
      <w:proofErr w:type="spellStart"/>
      <w:r>
        <w:rPr>
          <w:rFonts w:ascii="Corbel" w:eastAsia="Corbel" w:hAnsi="Corbel" w:cs="Corbel"/>
          <w:color w:val="000000"/>
          <w:sz w:val="20"/>
        </w:rPr>
        <w:t>ses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sites </w:t>
      </w:r>
      <w:proofErr w:type="spellStart"/>
      <w:r>
        <w:rPr>
          <w:rFonts w:ascii="Corbel" w:eastAsia="Corbel" w:hAnsi="Corbel" w:cs="Corbel"/>
          <w:color w:val="000000"/>
          <w:sz w:val="20"/>
        </w:rPr>
        <w:t>externes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sont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identifiés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. </w:t>
      </w:r>
      <w:proofErr w:type="spellStart"/>
      <w:r>
        <w:rPr>
          <w:rFonts w:ascii="Corbel" w:eastAsia="Corbel" w:hAnsi="Corbel" w:cs="Corbel"/>
          <w:color w:val="000000"/>
          <w:sz w:val="20"/>
        </w:rPr>
        <w:t>Cette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liste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n'est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toutefois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pas exhaustive </w:t>
      </w:r>
      <w:proofErr w:type="gramStart"/>
      <w:r>
        <w:rPr>
          <w:rFonts w:ascii="Corbel" w:eastAsia="Corbel" w:hAnsi="Corbel" w:cs="Corbel"/>
          <w:color w:val="000000"/>
          <w:sz w:val="20"/>
        </w:rPr>
        <w:t>et</w:t>
      </w:r>
      <w:proofErr w:type="gramEnd"/>
      <w:r>
        <w:rPr>
          <w:rFonts w:ascii="Corbel" w:eastAsia="Corbel" w:hAnsi="Corbel" w:cs="Corbel"/>
          <w:color w:val="000000"/>
          <w:sz w:val="20"/>
        </w:rPr>
        <w:t xml:space="preserve"> les </w:t>
      </w:r>
      <w:proofErr w:type="spellStart"/>
      <w:r>
        <w:rPr>
          <w:rFonts w:ascii="Corbel" w:eastAsia="Corbel" w:hAnsi="Corbel" w:cs="Corbel"/>
          <w:color w:val="000000"/>
          <w:sz w:val="20"/>
        </w:rPr>
        <w:t>besoins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d’autres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sites annexes de </w:t>
      </w:r>
      <w:proofErr w:type="spellStart"/>
      <w:r>
        <w:rPr>
          <w:rFonts w:ascii="Corbel" w:eastAsia="Corbel" w:hAnsi="Corbel" w:cs="Corbel"/>
          <w:color w:val="000000"/>
          <w:sz w:val="20"/>
        </w:rPr>
        <w:t>l’EPSM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sont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susceptibles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d'être </w:t>
      </w:r>
      <w:proofErr w:type="spellStart"/>
      <w:r>
        <w:rPr>
          <w:rFonts w:ascii="Corbel" w:eastAsia="Corbel" w:hAnsi="Corbel" w:cs="Corbel"/>
          <w:color w:val="000000"/>
          <w:sz w:val="20"/>
        </w:rPr>
        <w:t>pris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en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compte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en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cours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d'exécution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du </w:t>
      </w:r>
      <w:proofErr w:type="spellStart"/>
      <w:r>
        <w:rPr>
          <w:rFonts w:ascii="Corbel" w:eastAsia="Corbel" w:hAnsi="Corbel" w:cs="Corbel"/>
          <w:color w:val="000000"/>
          <w:sz w:val="20"/>
        </w:rPr>
        <w:t>contrat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, sans que le </w:t>
      </w:r>
      <w:proofErr w:type="spellStart"/>
      <w:r>
        <w:rPr>
          <w:rFonts w:ascii="Corbel" w:eastAsia="Corbel" w:hAnsi="Corbel" w:cs="Corbel"/>
          <w:color w:val="000000"/>
          <w:sz w:val="20"/>
        </w:rPr>
        <w:t>titulaire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ne </w:t>
      </w:r>
      <w:proofErr w:type="spellStart"/>
      <w:r>
        <w:rPr>
          <w:rFonts w:ascii="Corbel" w:eastAsia="Corbel" w:hAnsi="Corbel" w:cs="Corbel"/>
          <w:color w:val="000000"/>
          <w:sz w:val="20"/>
        </w:rPr>
        <w:t>puisse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émettre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une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quelconque</w:t>
      </w:r>
      <w:proofErr w:type="spellEnd"/>
      <w:r>
        <w:rPr>
          <w:rFonts w:ascii="Corbel" w:eastAsia="Corbel" w:hAnsi="Corbel" w:cs="Corbel"/>
          <w:color w:val="000000"/>
          <w:sz w:val="20"/>
        </w:rPr>
        <w:t xml:space="preserve"> </w:t>
      </w:r>
      <w:proofErr w:type="spellStart"/>
      <w:r>
        <w:rPr>
          <w:rFonts w:ascii="Corbel" w:eastAsia="Corbel" w:hAnsi="Corbel" w:cs="Corbel"/>
          <w:color w:val="000000"/>
          <w:sz w:val="20"/>
        </w:rPr>
        <w:t>réserve</w:t>
      </w:r>
      <w:proofErr w:type="spellEnd"/>
      <w:r>
        <w:rPr>
          <w:rFonts w:ascii="Corbel" w:eastAsia="Corbel" w:hAnsi="Corbel" w:cs="Corbel"/>
          <w:color w:val="000000"/>
          <w:sz w:val="20"/>
        </w:rPr>
        <w:t>.</w:t>
      </w:r>
    </w:p>
    <w:p w:rsidR="00F04110" w:rsidRDefault="00F04110" w:rsidP="00F04110">
      <w:pPr>
        <w:pStyle w:val="ParagrapheIndent1"/>
        <w:spacing w:after="240"/>
        <w:jc w:val="both"/>
        <w:rPr>
          <w:color w:val="000000"/>
          <w:lang w:val="fr-FR"/>
        </w:rPr>
      </w:pPr>
    </w:p>
    <w:p w:rsidR="004C5241" w:rsidRDefault="00F04110" w:rsidP="00F0411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</w:t>
      </w:r>
    </w:p>
    <w:p w:rsidR="004C5241" w:rsidRDefault="00F0411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</w:t>
      </w:r>
    </w:p>
    <w:p w:rsidR="004C5241" w:rsidRPr="00F04110" w:rsidRDefault="00F04110" w:rsidP="00F04110">
      <w:pPr>
        <w:pStyle w:val="Titre1"/>
        <w:rPr>
          <w:rFonts w:ascii="Corbel" w:eastAsia="Corbel" w:hAnsi="Corbel" w:cs="Corbel"/>
          <w:sz w:val="28"/>
          <w:lang w:val="fr-FR"/>
        </w:rPr>
      </w:pPr>
      <w:r w:rsidRPr="00F04110">
        <w:rPr>
          <w:rFonts w:ascii="Corbel" w:eastAsia="Corbel" w:hAnsi="Corbel" w:cs="Corbel"/>
          <w:sz w:val="28"/>
          <w:lang w:val="fr-FR"/>
        </w:rPr>
        <w:t>3 - Identification du co-contractant</w:t>
      </w:r>
    </w:p>
    <w:p w:rsidR="004C5241" w:rsidRDefault="00F04110">
      <w:pPr>
        <w:spacing w:line="60" w:lineRule="exact"/>
        <w:rPr>
          <w:sz w:val="6"/>
        </w:rPr>
      </w:pPr>
      <w:r>
        <w:t xml:space="preserve"> </w:t>
      </w:r>
    </w:p>
    <w:p w:rsidR="004C5241" w:rsidRDefault="00F04110">
      <w:pPr>
        <w:pStyle w:val="ParagrapheIndent1"/>
        <w:spacing w:after="240"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4C5241" w:rsidRDefault="00F0411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C524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4C5241" w:rsidRDefault="00F0411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C524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4C5241" w:rsidRDefault="004C5241">
      <w:pPr>
        <w:sectPr w:rsidR="004C5241">
          <w:footerReference w:type="default" r:id="rId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4C5241" w:rsidRDefault="00F0411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4C5241" w:rsidRDefault="00F04110">
      <w:pPr>
        <w:spacing w:after="120" w:line="240" w:lineRule="exact"/>
      </w:pPr>
      <w:r>
        <w:t xml:space="preserve"> </w:t>
      </w: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C524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4C5241" w:rsidRDefault="00F04110">
      <w:pPr>
        <w:spacing w:after="120" w:line="240" w:lineRule="exact"/>
      </w:pPr>
      <w:r>
        <w:t xml:space="preserve"> </w:t>
      </w: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4C5241" w:rsidRDefault="00F04110">
      <w:pPr>
        <w:pStyle w:val="ParagrapheIndent1"/>
        <w:spacing w:after="240"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  <w:sectPr w:rsidR="004C5241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4C5241" w:rsidRPr="00F04110" w:rsidRDefault="00F04110" w:rsidP="00F04110">
      <w:pPr>
        <w:pStyle w:val="Titre1"/>
        <w:rPr>
          <w:rFonts w:ascii="Corbel" w:eastAsia="Corbel" w:hAnsi="Corbel" w:cs="Corbel"/>
          <w:sz w:val="28"/>
          <w:lang w:val="fr-FR"/>
        </w:rPr>
      </w:pPr>
      <w:r w:rsidRPr="00F04110">
        <w:rPr>
          <w:rFonts w:ascii="Corbel" w:eastAsia="Corbel" w:hAnsi="Corbel" w:cs="Corbel"/>
          <w:sz w:val="28"/>
          <w:lang w:val="fr-FR"/>
        </w:rPr>
        <w:t>4 - Dispositions générales</w:t>
      </w:r>
    </w:p>
    <w:p w:rsidR="004C5241" w:rsidRDefault="00F04110">
      <w:pPr>
        <w:spacing w:line="60" w:lineRule="exact"/>
        <w:rPr>
          <w:sz w:val="6"/>
        </w:rPr>
      </w:pPr>
      <w:r>
        <w:t xml:space="preserve"> </w:t>
      </w:r>
    </w:p>
    <w:p w:rsidR="004C5241" w:rsidRDefault="00F04110">
      <w:pPr>
        <w:pStyle w:val="Titre2"/>
        <w:ind w:left="280"/>
        <w:rPr>
          <w:rFonts w:ascii="Corbel" w:eastAsia="Corbel" w:hAnsi="Corbel" w:cs="Corbel"/>
          <w:i w:val="0"/>
          <w:color w:val="000000"/>
          <w:sz w:val="24"/>
          <w:lang w:val="fr-FR"/>
        </w:rPr>
      </w:pPr>
      <w:bookmarkStart w:id="0" w:name="ArtL2_AE-3-A4.1"/>
      <w:bookmarkStart w:id="1" w:name="_Toc256000004"/>
      <w:bookmarkEnd w:id="0"/>
      <w:r>
        <w:rPr>
          <w:rFonts w:ascii="Corbel" w:eastAsia="Corbel" w:hAnsi="Corbel" w:cs="Corbel"/>
          <w:i w:val="0"/>
          <w:color w:val="000000"/>
          <w:sz w:val="24"/>
          <w:lang w:val="fr-FR"/>
        </w:rPr>
        <w:t>4.1 - Objet</w:t>
      </w:r>
      <w:bookmarkEnd w:id="1"/>
    </w:p>
    <w:p w:rsidR="00F04110" w:rsidRDefault="00F04110" w:rsidP="00F04110">
      <w:pPr>
        <w:pStyle w:val="ParagrapheIndent2"/>
        <w:spacing w:line="242" w:lineRule="exact"/>
        <w:jc w:val="both"/>
        <w:rPr>
          <w:color w:val="000000"/>
        </w:rPr>
      </w:pPr>
      <w:r>
        <w:rPr>
          <w:color w:val="000000"/>
        </w:rPr>
        <w:t xml:space="preserve">La </w:t>
      </w:r>
      <w:proofErr w:type="spellStart"/>
      <w:r>
        <w:rPr>
          <w:color w:val="000000"/>
        </w:rPr>
        <w:t>présente</w:t>
      </w:r>
      <w:proofErr w:type="spellEnd"/>
      <w:r>
        <w:rPr>
          <w:color w:val="000000"/>
        </w:rPr>
        <w:t xml:space="preserve"> consultation </w:t>
      </w:r>
      <w:proofErr w:type="spellStart"/>
      <w:proofErr w:type="gramStart"/>
      <w:r>
        <w:rPr>
          <w:color w:val="000000"/>
        </w:rPr>
        <w:t>concerne</w:t>
      </w:r>
      <w:proofErr w:type="spellEnd"/>
      <w:r>
        <w:rPr>
          <w:color w:val="000000"/>
        </w:rPr>
        <w:t xml:space="preserve"> :</w:t>
      </w:r>
      <w:proofErr w:type="gramEnd"/>
    </w:p>
    <w:p w:rsidR="00F04110" w:rsidRDefault="00F04110" w:rsidP="00F04110">
      <w:pPr>
        <w:pStyle w:val="DCENormal"/>
      </w:pPr>
      <w:r>
        <w:t xml:space="preserve">Réalisation de </w:t>
      </w:r>
      <w:r w:rsidRPr="005F0089">
        <w:t>prestations de bio nettoyage</w:t>
      </w:r>
      <w:r>
        <w:t xml:space="preserve"> et d’hôtellerie</w:t>
      </w:r>
      <w:r w:rsidRPr="005F0089">
        <w:t xml:space="preserve"> régulières </w:t>
      </w:r>
      <w:r>
        <w:t xml:space="preserve">en obligation de résultat </w:t>
      </w:r>
      <w:r w:rsidRPr="005F0089">
        <w:t>d’une part et des prestations de bio nettoyage, vitrerie</w:t>
      </w:r>
      <w:r>
        <w:t>, transport de linge, collecte de déchets, réalisées</w:t>
      </w:r>
      <w:r w:rsidRPr="005F0089">
        <w:t xml:space="preserve"> </w:t>
      </w:r>
      <w:r>
        <w:t>ponctuellement d’autre part</w:t>
      </w:r>
      <w:r w:rsidRPr="005F0089">
        <w:t>. Ces prestations seront réalisées pour le compt</w:t>
      </w:r>
      <w:r>
        <w:t>e de l’EPSM et ses sites externes</w:t>
      </w:r>
      <w:r w:rsidRPr="005F0089">
        <w:t>.</w:t>
      </w:r>
    </w:p>
    <w:p w:rsidR="004C5241" w:rsidRDefault="004C5241">
      <w:pPr>
        <w:pStyle w:val="ParagrapheIndent2"/>
        <w:spacing w:line="242" w:lineRule="exact"/>
        <w:jc w:val="both"/>
        <w:rPr>
          <w:color w:val="000000"/>
          <w:lang w:val="fr-FR"/>
        </w:rPr>
      </w:pPr>
    </w:p>
    <w:p w:rsidR="004C5241" w:rsidRDefault="00F0411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:rsidR="004C5241" w:rsidRDefault="00F04110">
      <w:pPr>
        <w:pStyle w:val="Titre2"/>
        <w:ind w:left="280"/>
        <w:rPr>
          <w:rFonts w:ascii="Corbel" w:eastAsia="Corbel" w:hAnsi="Corbel" w:cs="Corbel"/>
          <w:i w:val="0"/>
          <w:color w:val="000000"/>
          <w:sz w:val="24"/>
          <w:lang w:val="fr-FR"/>
        </w:rPr>
      </w:pPr>
      <w:bookmarkStart w:id="2" w:name="ArtL2_AE-3-A4.2"/>
      <w:bookmarkStart w:id="3" w:name="_Toc256000005"/>
      <w:bookmarkEnd w:id="2"/>
      <w:r>
        <w:rPr>
          <w:rFonts w:ascii="Corbel" w:eastAsia="Corbel" w:hAnsi="Corbel" w:cs="Corbel"/>
          <w:i w:val="0"/>
          <w:color w:val="000000"/>
          <w:sz w:val="24"/>
          <w:lang w:val="fr-FR"/>
        </w:rPr>
        <w:t>4.2 - Mode de passation</w:t>
      </w:r>
      <w:bookmarkEnd w:id="3"/>
    </w:p>
    <w:p w:rsidR="004C5241" w:rsidRDefault="00F04110">
      <w:pPr>
        <w:pStyle w:val="ParagrapheIndent2"/>
        <w:spacing w:after="240"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4C5241" w:rsidRDefault="00F04110">
      <w:pPr>
        <w:pStyle w:val="Titre2"/>
        <w:ind w:left="280"/>
        <w:rPr>
          <w:rFonts w:ascii="Corbel" w:eastAsia="Corbel" w:hAnsi="Corbel" w:cs="Corbel"/>
          <w:i w:val="0"/>
          <w:color w:val="000000"/>
          <w:sz w:val="24"/>
          <w:lang w:val="fr-FR"/>
        </w:rPr>
      </w:pPr>
      <w:bookmarkStart w:id="4" w:name="ArtL2_AE-3-A4.3"/>
      <w:bookmarkStart w:id="5" w:name="_Toc256000006"/>
      <w:bookmarkEnd w:id="4"/>
      <w:r>
        <w:rPr>
          <w:rFonts w:ascii="Corbel" w:eastAsia="Corbel" w:hAnsi="Corbel" w:cs="Corbel"/>
          <w:i w:val="0"/>
          <w:color w:val="000000"/>
          <w:sz w:val="24"/>
          <w:lang w:val="fr-FR"/>
        </w:rPr>
        <w:t>4.3 - Forme de contrat</w:t>
      </w:r>
      <w:bookmarkEnd w:id="5"/>
    </w:p>
    <w:p w:rsidR="00F04110" w:rsidRPr="00F04110" w:rsidRDefault="00F04110" w:rsidP="00D14678">
      <w:pPr>
        <w:pStyle w:val="ParagrapheIndent2"/>
        <w:spacing w:after="240" w:line="242" w:lineRule="exact"/>
        <w:jc w:val="both"/>
        <w:rPr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</w:t>
      </w:r>
      <w:r w:rsidR="00D14678">
        <w:rPr>
          <w:color w:val="000000"/>
          <w:lang w:val="fr-FR"/>
        </w:rPr>
        <w:t>e</w:t>
      </w:r>
      <w:r>
        <w:rPr>
          <w:color w:val="000000"/>
          <w:lang w:val="fr-FR"/>
        </w:rPr>
        <w:t>sure de l'émission de bons de commande.</w:t>
      </w:r>
    </w:p>
    <w:p w:rsidR="004C5241" w:rsidRPr="00F04110" w:rsidRDefault="00F04110" w:rsidP="00F04110">
      <w:pPr>
        <w:pStyle w:val="Titre1"/>
        <w:rPr>
          <w:rFonts w:ascii="Corbel" w:eastAsia="Corbel" w:hAnsi="Corbel" w:cs="Corbel"/>
          <w:sz w:val="28"/>
          <w:lang w:val="fr-FR"/>
        </w:rPr>
      </w:pPr>
      <w:r w:rsidRPr="00F04110">
        <w:rPr>
          <w:rFonts w:ascii="Corbel" w:eastAsia="Corbel" w:hAnsi="Corbel" w:cs="Corbel"/>
          <w:sz w:val="28"/>
          <w:lang w:val="fr-FR"/>
        </w:rPr>
        <w:t>5 - Prix</w:t>
      </w:r>
    </w:p>
    <w:p w:rsidR="004C5241" w:rsidRDefault="00F04110">
      <w:pPr>
        <w:spacing w:line="60" w:lineRule="exact"/>
        <w:rPr>
          <w:sz w:val="6"/>
        </w:rPr>
      </w:pPr>
      <w:r>
        <w:t xml:space="preserve"> </w:t>
      </w:r>
    </w:p>
    <w:p w:rsidR="004C5241" w:rsidRDefault="00F04110">
      <w:pPr>
        <w:pStyle w:val="ParagrapheIndent1"/>
        <w:spacing w:after="240"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:rsidR="004C5241" w:rsidRPr="00F04110" w:rsidRDefault="00F04110" w:rsidP="00F04110">
      <w:pPr>
        <w:pStyle w:val="Titre1"/>
        <w:rPr>
          <w:rFonts w:ascii="Corbel" w:eastAsia="Corbel" w:hAnsi="Corbel" w:cs="Corbel"/>
          <w:sz w:val="28"/>
          <w:lang w:val="fr-FR"/>
        </w:rPr>
      </w:pPr>
      <w:r w:rsidRPr="00F04110">
        <w:rPr>
          <w:rFonts w:ascii="Corbel" w:eastAsia="Corbel" w:hAnsi="Corbel" w:cs="Corbel"/>
          <w:sz w:val="28"/>
          <w:lang w:val="fr-FR"/>
        </w:rPr>
        <w:t>6 - Durée de l'accord-cadre</w:t>
      </w:r>
    </w:p>
    <w:p w:rsidR="004C5241" w:rsidRDefault="00F04110">
      <w:pPr>
        <w:spacing w:line="60" w:lineRule="exact"/>
        <w:rPr>
          <w:sz w:val="6"/>
        </w:rPr>
      </w:pPr>
      <w:r>
        <w:t xml:space="preserve"> </w:t>
      </w:r>
    </w:p>
    <w:p w:rsidR="00F04110" w:rsidRPr="00AB300A" w:rsidRDefault="00F04110" w:rsidP="00F04110">
      <w:pPr>
        <w:pStyle w:val="DCENormal"/>
      </w:pPr>
      <w:r w:rsidRPr="00AB300A">
        <w:t>L’accord-cadre est conclu pour une période de 12 mois fermes à compter de la date de notification du marché.</w:t>
      </w:r>
    </w:p>
    <w:p w:rsidR="00F04110" w:rsidRPr="00AB300A" w:rsidRDefault="00F04110" w:rsidP="00F04110">
      <w:pPr>
        <w:pStyle w:val="DCENormal"/>
      </w:pPr>
      <w:r w:rsidRPr="00AB300A">
        <w:t>Le démarrage de l’exécution des prestations est fixé au 1</w:t>
      </w:r>
      <w:r w:rsidRPr="00AB300A">
        <w:rPr>
          <w:vertAlign w:val="superscript"/>
        </w:rPr>
        <w:t>er</w:t>
      </w:r>
      <w:r w:rsidRPr="00AB300A">
        <w:t xml:space="preserve"> juillet 2025.</w:t>
      </w:r>
    </w:p>
    <w:p w:rsidR="00F04110" w:rsidRPr="0034226E" w:rsidRDefault="00F04110" w:rsidP="00F04110">
      <w:pPr>
        <w:pStyle w:val="DCENormal"/>
      </w:pPr>
      <w:r w:rsidRPr="00AB300A">
        <w:t>Le titulaire disposera d’un mois au minimum pour préparer le démarrage de l’exécution du marché.</w:t>
      </w:r>
    </w:p>
    <w:p w:rsidR="00F04110" w:rsidRDefault="00F04110" w:rsidP="00F04110">
      <w:pPr>
        <w:pStyle w:val="DCENormal"/>
      </w:pPr>
    </w:p>
    <w:p w:rsidR="00F04110" w:rsidRPr="00602229" w:rsidRDefault="00F04110" w:rsidP="00F04110">
      <w:pPr>
        <w:pStyle w:val="DCENormal"/>
        <w:rPr>
          <w:u w:val="single"/>
        </w:rPr>
      </w:pPr>
      <w:r w:rsidRPr="00602229">
        <w:rPr>
          <w:u w:val="single"/>
        </w:rPr>
        <w:t xml:space="preserve">Reconduction : </w:t>
      </w:r>
    </w:p>
    <w:p w:rsidR="00F04110" w:rsidRPr="003104BE" w:rsidRDefault="00F04110" w:rsidP="00F04110">
      <w:pPr>
        <w:pStyle w:val="DCENormal"/>
      </w:pPr>
      <w:r w:rsidRPr="003104BE">
        <w:t xml:space="preserve">Le contrat est reconductible tacitement trois (3) fois par période de 12 mois, soit une durée maximale de 4 ans. </w:t>
      </w:r>
    </w:p>
    <w:p w:rsidR="00F04110" w:rsidRPr="003104BE" w:rsidRDefault="00F04110" w:rsidP="00F04110">
      <w:pPr>
        <w:pStyle w:val="DCENormal"/>
      </w:pPr>
      <w:r w:rsidRPr="003104BE">
        <w:t xml:space="preserve">La reconduction est considérée comme acceptée si aucune décision écrite contraire n'est prise par le pouvoir adjudicateur au moins 2 mois avant la fin de la durée de validité de l'accord-cadre. </w:t>
      </w:r>
    </w:p>
    <w:p w:rsidR="00F04110" w:rsidRDefault="00F04110" w:rsidP="00F04110">
      <w:pPr>
        <w:pStyle w:val="DCENormal"/>
      </w:pPr>
    </w:p>
    <w:p w:rsidR="00F04110" w:rsidRPr="003104BE" w:rsidRDefault="00F04110" w:rsidP="00F04110">
      <w:pPr>
        <w:pStyle w:val="DCENormal"/>
      </w:pPr>
      <w:r w:rsidRPr="003104BE">
        <w:t xml:space="preserve">Le titulaire ne peut pas refuser la reconduction. </w:t>
      </w:r>
    </w:p>
    <w:p w:rsidR="00F04110" w:rsidRPr="003104BE" w:rsidRDefault="00F04110" w:rsidP="00F04110">
      <w:pPr>
        <w:pStyle w:val="DCENormal"/>
      </w:pPr>
      <w:r w:rsidRPr="003104BE">
        <w:t>Le marché prendra fin si le montant maximum est atteint avant la date de fin prévue du contrat.</w:t>
      </w:r>
    </w:p>
    <w:p w:rsidR="00F04110" w:rsidRPr="003104BE" w:rsidRDefault="00F04110" w:rsidP="00F04110">
      <w:pPr>
        <w:pStyle w:val="DCENormal"/>
      </w:pPr>
    </w:p>
    <w:p w:rsidR="00F04110" w:rsidRDefault="00F04110" w:rsidP="00F04110">
      <w:pPr>
        <w:pStyle w:val="DCENormal"/>
      </w:pPr>
      <w:r w:rsidRPr="003104BE">
        <w:t>Les délais d'exécution ou de livraison des prestations sont fixés à chaque bon de commande conformément aux stipulations des pièces du marché.</w:t>
      </w:r>
    </w:p>
    <w:p w:rsidR="00F04110" w:rsidRDefault="00F04110" w:rsidP="00F04110">
      <w:pPr>
        <w:pStyle w:val="DCENormal"/>
      </w:pPr>
    </w:p>
    <w:p w:rsidR="004C5241" w:rsidRPr="00F04110" w:rsidRDefault="00F04110" w:rsidP="00F04110">
      <w:pPr>
        <w:pStyle w:val="Titre1"/>
        <w:rPr>
          <w:rFonts w:ascii="Corbel" w:eastAsia="Corbel" w:hAnsi="Corbel" w:cs="Corbel"/>
          <w:sz w:val="28"/>
          <w:lang w:val="fr-FR"/>
        </w:rPr>
      </w:pPr>
      <w:r w:rsidRPr="00F04110">
        <w:rPr>
          <w:rFonts w:ascii="Corbel" w:eastAsia="Corbel" w:hAnsi="Corbel" w:cs="Corbel"/>
          <w:sz w:val="28"/>
          <w:lang w:val="fr-FR"/>
        </w:rPr>
        <w:t>7 - Paiement</w:t>
      </w:r>
    </w:p>
    <w:p w:rsidR="004C5241" w:rsidRDefault="00F04110">
      <w:pPr>
        <w:spacing w:line="60" w:lineRule="exact"/>
        <w:rPr>
          <w:sz w:val="6"/>
        </w:rPr>
      </w:pPr>
      <w:r>
        <w:t xml:space="preserve"> </w:t>
      </w: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79"/>
      </w:tblGrid>
      <w:tr w:rsidR="004C5241" w:rsidTr="000C0B7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Titulaire du compte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 w:rsidTr="000C0B7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Prestations concernées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 w:rsidTr="000C0B7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Domiciliation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0C0B7B" w:rsidRPr="000C0B7B" w:rsidRDefault="000C0B7B" w:rsidP="000C0B7B"/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4C5241" w:rsidRDefault="00F04110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4C52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F04110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C5241" w:rsidRDefault="004C5241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4C5241" w:rsidRDefault="00F04110">
      <w:pPr>
        <w:spacing w:after="120" w:line="240" w:lineRule="exact"/>
      </w:pPr>
      <w:r>
        <w:t xml:space="preserve"> </w:t>
      </w: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</w:tr>
    </w:tbl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4C5241" w:rsidRDefault="00F04110">
      <w:pPr>
        <w:pStyle w:val="ParagrapheIndent1"/>
        <w:spacing w:after="240" w:line="24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4C5241" w:rsidRPr="00F04110" w:rsidRDefault="00F04110" w:rsidP="00F04110">
      <w:pPr>
        <w:pStyle w:val="Titre1"/>
        <w:rPr>
          <w:rFonts w:ascii="Corbel" w:eastAsia="Corbel" w:hAnsi="Corbel" w:cs="Corbel"/>
          <w:sz w:val="28"/>
          <w:lang w:val="fr-FR"/>
        </w:rPr>
      </w:pPr>
      <w:r w:rsidRPr="00F04110">
        <w:rPr>
          <w:rFonts w:ascii="Corbel" w:eastAsia="Corbel" w:hAnsi="Corbel" w:cs="Corbel"/>
          <w:sz w:val="28"/>
          <w:lang w:val="fr-FR"/>
        </w:rPr>
        <w:t>8 - Avance</w:t>
      </w:r>
    </w:p>
    <w:p w:rsidR="004C5241" w:rsidRDefault="00F04110">
      <w:pPr>
        <w:spacing w:line="60" w:lineRule="exact"/>
        <w:rPr>
          <w:sz w:val="6"/>
        </w:rPr>
      </w:pPr>
      <w:r>
        <w:t xml:space="preserve"> </w:t>
      </w: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637BB3" w:rsidRDefault="00637BB3">
      <w:pPr>
        <w:pStyle w:val="ParagrapheIndent1"/>
        <w:spacing w:line="242" w:lineRule="exact"/>
        <w:jc w:val="both"/>
        <w:rPr>
          <w:b/>
          <w:color w:val="000000"/>
          <w:lang w:val="fr-FR"/>
        </w:rPr>
      </w:pPr>
    </w:p>
    <w:p w:rsidR="000C0B7B" w:rsidRDefault="00F04110" w:rsidP="000C0B7B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4C5241" w:rsidRPr="000C0B7B" w:rsidRDefault="00F04110" w:rsidP="000C0B7B">
      <w:pPr>
        <w:pStyle w:val="ParagrapheIndent1"/>
        <w:spacing w:line="242" w:lineRule="exact"/>
        <w:jc w:val="both"/>
        <w:rPr>
          <w:b/>
          <w:bCs/>
          <w:kern w:val="32"/>
          <w:sz w:val="28"/>
          <w:szCs w:val="32"/>
          <w:lang w:val="fr-FR"/>
        </w:rPr>
      </w:pPr>
      <w:r w:rsidRPr="000C0B7B">
        <w:rPr>
          <w:b/>
          <w:bCs/>
          <w:kern w:val="32"/>
          <w:sz w:val="28"/>
          <w:szCs w:val="32"/>
          <w:lang w:val="fr-FR"/>
        </w:rPr>
        <w:t>9 - Nomenclature(s)</w:t>
      </w:r>
    </w:p>
    <w:p w:rsidR="004C5241" w:rsidRDefault="00F04110">
      <w:pPr>
        <w:spacing w:line="60" w:lineRule="exact"/>
        <w:rPr>
          <w:sz w:val="6"/>
        </w:rPr>
      </w:pPr>
      <w:r>
        <w:t xml:space="preserve"> </w:t>
      </w: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4C5241" w:rsidRDefault="004C5241">
      <w:pPr>
        <w:pStyle w:val="ParagrapheIndent1"/>
        <w:spacing w:after="240" w:line="24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4C5241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120" w:after="6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120" w:after="6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120" w:after="6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Description</w:t>
            </w:r>
          </w:p>
        </w:tc>
      </w:tr>
      <w:tr w:rsidR="004C5241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90900000-6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Services de nettoyage et d'hygiène</w:t>
            </w:r>
          </w:p>
        </w:tc>
      </w:tr>
      <w:tr w:rsidR="004C5241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90919200-4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Services de nettoyage de bureaux</w:t>
            </w:r>
          </w:p>
        </w:tc>
      </w:tr>
      <w:tr w:rsidR="004C5241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90911000-6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Services de nettoyage de logements, de bâtiments et de vitres</w:t>
            </w:r>
          </w:p>
        </w:tc>
      </w:tr>
      <w:tr w:rsidR="004C5241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Services de nettoyage</w:t>
            </w:r>
          </w:p>
        </w:tc>
      </w:tr>
      <w:tr w:rsidR="004C5241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:rsidR="004C5241" w:rsidRDefault="00F04110">
      <w:pPr>
        <w:spacing w:line="240" w:lineRule="exact"/>
      </w:pPr>
      <w:r>
        <w:t xml:space="preserve"> </w:t>
      </w:r>
    </w:p>
    <w:p w:rsidR="004C5241" w:rsidRDefault="004C5241">
      <w:pPr>
        <w:spacing w:after="40" w:line="240" w:lineRule="exact"/>
      </w:pPr>
    </w:p>
    <w:p w:rsidR="004C5241" w:rsidRPr="00F04110" w:rsidRDefault="00F04110" w:rsidP="00F04110">
      <w:pPr>
        <w:pStyle w:val="Titre1"/>
        <w:rPr>
          <w:rFonts w:ascii="Corbel" w:eastAsia="Corbel" w:hAnsi="Corbel" w:cs="Corbel"/>
          <w:sz w:val="28"/>
          <w:lang w:val="fr-FR"/>
        </w:rPr>
      </w:pPr>
      <w:r w:rsidRPr="00F04110">
        <w:rPr>
          <w:rFonts w:ascii="Corbel" w:eastAsia="Corbel" w:hAnsi="Corbel" w:cs="Corbel"/>
          <w:sz w:val="28"/>
          <w:lang w:val="fr-FR"/>
        </w:rPr>
        <w:t>10 - Signature</w:t>
      </w:r>
    </w:p>
    <w:p w:rsidR="004C5241" w:rsidRDefault="00F04110">
      <w:pPr>
        <w:spacing w:line="60" w:lineRule="exact"/>
        <w:rPr>
          <w:sz w:val="6"/>
        </w:rPr>
      </w:pPr>
      <w:r>
        <w:t xml:space="preserve"> </w:t>
      </w:r>
    </w:p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4C5241" w:rsidRDefault="00F04110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4C5241" w:rsidRDefault="00F04110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4C5241" w:rsidRDefault="004C524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0C0B7B" w:rsidRDefault="000C0B7B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4C5241" w:rsidRDefault="00F04110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4C5241" w:rsidRDefault="004C5241">
      <w:pPr>
        <w:pStyle w:val="style1010"/>
        <w:spacing w:line="242" w:lineRule="exact"/>
        <w:ind w:right="20"/>
        <w:jc w:val="center"/>
        <w:rPr>
          <w:color w:val="000000"/>
          <w:lang w:val="fr-FR"/>
        </w:rPr>
        <w:sectPr w:rsidR="004C5241">
          <w:footerReference w:type="default" r:id="rId10"/>
          <w:pgSz w:w="11900" w:h="16840"/>
          <w:pgMar w:top="1380" w:right="1140" w:bottom="1140" w:left="1140" w:header="1380" w:footer="1140" w:gutter="0"/>
          <w:cols w:space="708"/>
        </w:sectPr>
      </w:pPr>
    </w:p>
    <w:p w:rsidR="004C5241" w:rsidRDefault="00F0411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4C5241" w:rsidTr="00637BB3">
        <w:trPr>
          <w:trHeight w:val="292"/>
          <w:jc w:val="center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40" w:after="2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4C5241" w:rsidTr="00637BB3">
        <w:trPr>
          <w:trHeight w:val="454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Offre</w:t>
            </w:r>
          </w:p>
          <w:p w:rsidR="004C5241" w:rsidRDefault="00F04110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Désignation</w:t>
            </w:r>
          </w:p>
        </w:tc>
      </w:tr>
      <w:tr w:rsidR="004C5241" w:rsidTr="00637BB3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7BB3" w:rsidRPr="00637BB3" w:rsidRDefault="00637BB3" w:rsidP="00637BB3">
            <w:pPr>
              <w:ind w:left="300"/>
              <w:rPr>
                <w:sz w:val="16"/>
                <w:szCs w:val="16"/>
              </w:rPr>
            </w:pPr>
          </w:p>
          <w:p w:rsidR="00637BB3" w:rsidRDefault="000C0B7B" w:rsidP="00637BB3">
            <w:pPr>
              <w:ind w:left="300"/>
              <w:rPr>
                <w:sz w:val="16"/>
                <w:szCs w:val="16"/>
              </w:rPr>
            </w:pPr>
            <w:r w:rsidRPr="00637BB3">
              <w:rPr>
                <w:noProof/>
                <w:sz w:val="16"/>
                <w:szCs w:val="16"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BB3" w:rsidRPr="00637BB3" w:rsidRDefault="00637BB3" w:rsidP="00637BB3">
            <w:pPr>
              <w:ind w:left="30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 w:rsidP="00637BB3">
            <w:pPr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637BB3" w:rsidP="00637BB3">
            <w:pPr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Prestations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 bio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nettoyage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des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locaux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l'EPSM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et sites annexes du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bassin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annemassien</w:t>
            </w:r>
            <w:proofErr w:type="spellEnd"/>
          </w:p>
        </w:tc>
      </w:tr>
      <w:tr w:rsidR="004C5241" w:rsidTr="00637BB3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7BB3" w:rsidRPr="00637BB3" w:rsidRDefault="00637BB3" w:rsidP="00637BB3">
            <w:pPr>
              <w:ind w:left="300"/>
              <w:rPr>
                <w:sz w:val="16"/>
                <w:szCs w:val="16"/>
              </w:rPr>
            </w:pPr>
          </w:p>
          <w:p w:rsidR="004C5241" w:rsidRDefault="000C0B7B" w:rsidP="00637BB3">
            <w:pPr>
              <w:ind w:left="300"/>
              <w:rPr>
                <w:sz w:val="16"/>
                <w:szCs w:val="16"/>
              </w:rPr>
            </w:pPr>
            <w:r w:rsidRPr="00637BB3">
              <w:rPr>
                <w:noProof/>
                <w:sz w:val="16"/>
                <w:szCs w:val="16"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BB3" w:rsidRPr="00637BB3" w:rsidRDefault="00637BB3" w:rsidP="00637BB3">
            <w:pPr>
              <w:ind w:left="30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F04110" w:rsidP="00637BB3">
            <w:pPr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41" w:rsidRDefault="00637BB3" w:rsidP="00637BB3">
            <w:pPr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Prestations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 bio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nettoyage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des sites annexes de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l'EPSM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dans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le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bassin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chablaisien</w:t>
            </w:r>
            <w:proofErr w:type="spellEnd"/>
          </w:p>
        </w:tc>
      </w:tr>
      <w:tr w:rsidR="00637BB3" w:rsidTr="00637BB3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7BB3" w:rsidRPr="00637BB3" w:rsidRDefault="00637BB3" w:rsidP="00637BB3">
            <w:pPr>
              <w:ind w:left="300"/>
              <w:rPr>
                <w:sz w:val="16"/>
                <w:szCs w:val="16"/>
              </w:rPr>
            </w:pPr>
          </w:p>
          <w:p w:rsidR="00637BB3" w:rsidRPr="00637BB3" w:rsidRDefault="00637BB3" w:rsidP="00637BB3">
            <w:pPr>
              <w:ind w:left="300"/>
              <w:rPr>
                <w:sz w:val="16"/>
                <w:szCs w:val="16"/>
              </w:rPr>
            </w:pPr>
            <w:r w:rsidRPr="00637BB3">
              <w:rPr>
                <w:noProof/>
                <w:sz w:val="16"/>
                <w:szCs w:val="16"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7BB3" w:rsidRDefault="00637BB3" w:rsidP="00637BB3">
            <w:pPr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7BB3" w:rsidRPr="003C116E" w:rsidRDefault="00637BB3" w:rsidP="00637BB3">
            <w:pPr>
              <w:ind w:left="80" w:right="80"/>
              <w:rPr>
                <w:rFonts w:ascii="Corbel" w:eastAsia="Corbel" w:hAnsi="Corbel" w:cs="Corbel"/>
                <w:b/>
                <w:color w:val="000000"/>
                <w:sz w:val="20"/>
                <w:u w:val="single"/>
              </w:rPr>
            </w:pPr>
            <w:r w:rsidRPr="003C116E">
              <w:rPr>
                <w:rFonts w:ascii="Corbel" w:eastAsia="Corbel" w:hAnsi="Corbel" w:cs="Corbel"/>
                <w:b/>
                <w:color w:val="000000"/>
                <w:sz w:val="20"/>
                <w:u w:val="single"/>
              </w:rPr>
              <w:t xml:space="preserve">Lot </w:t>
            </w:r>
            <w:proofErr w:type="spellStart"/>
            <w:r w:rsidRPr="003C116E">
              <w:rPr>
                <w:rFonts w:ascii="Corbel" w:eastAsia="Corbel" w:hAnsi="Corbel" w:cs="Corbel"/>
                <w:b/>
                <w:color w:val="000000"/>
                <w:sz w:val="20"/>
                <w:u w:val="single"/>
              </w:rPr>
              <w:t>réservé</w:t>
            </w:r>
            <w:proofErr w:type="spellEnd"/>
            <w:r w:rsidRPr="003C116E">
              <w:rPr>
                <w:rFonts w:ascii="Corbel" w:eastAsia="Corbel" w:hAnsi="Corbel" w:cs="Corbel"/>
                <w:b/>
                <w:color w:val="000000"/>
                <w:sz w:val="20"/>
                <w:u w:val="single"/>
              </w:rPr>
              <w:t xml:space="preserve"> : </w:t>
            </w:r>
          </w:p>
          <w:p w:rsidR="00637BB3" w:rsidRDefault="00637BB3" w:rsidP="00637BB3">
            <w:pPr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Prestation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Bionettoyage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de la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cafétéria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du </w:t>
            </w:r>
            <w:proofErr w:type="spellStart"/>
            <w:r w:rsidRPr="00494566">
              <w:rPr>
                <w:rFonts w:ascii="Corbel" w:eastAsia="Corbel" w:hAnsi="Corbel" w:cs="Corbel"/>
                <w:color w:val="000000"/>
                <w:sz w:val="20"/>
              </w:rPr>
              <w:t>bâtiment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principal de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l’EPSM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situé</w:t>
            </w:r>
            <w:proofErr w:type="spellEnd"/>
            <w:r>
              <w:rPr>
                <w:rFonts w:ascii="Corbel" w:eastAsia="Corbel" w:hAnsi="Corbel" w:cs="Corbel"/>
                <w:color w:val="000000"/>
                <w:sz w:val="20"/>
              </w:rPr>
              <w:t xml:space="preserve"> à la Roche sur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0"/>
              </w:rPr>
              <w:t>Foron</w:t>
            </w:r>
            <w:proofErr w:type="spellEnd"/>
          </w:p>
          <w:p w:rsidR="00637BB3" w:rsidRDefault="00637BB3" w:rsidP="00637BB3">
            <w:pPr>
              <w:ind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</w:p>
        </w:tc>
      </w:tr>
    </w:tbl>
    <w:p w:rsidR="004C5241" w:rsidRDefault="004C5241">
      <w:pPr>
        <w:spacing w:line="240" w:lineRule="exact"/>
      </w:pP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  <w:bookmarkStart w:id="6" w:name="_GoBack"/>
      <w:bookmarkEnd w:id="6"/>
    </w:p>
    <w:p w:rsidR="004C5241" w:rsidRDefault="00F04110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4C5241" w:rsidRDefault="00F04110">
      <w:pPr>
        <w:pStyle w:val="style1010"/>
        <w:spacing w:after="240"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4C5241" w:rsidRDefault="00F04110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4C5241" w:rsidRDefault="004C524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4C5241" w:rsidRDefault="004C524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4C5241" w:rsidRDefault="004C5241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4C5241" w:rsidRDefault="004C5241">
      <w:pPr>
        <w:pStyle w:val="style1010"/>
        <w:spacing w:after="240" w:line="242" w:lineRule="exact"/>
        <w:ind w:right="20"/>
        <w:jc w:val="center"/>
        <w:rPr>
          <w:color w:val="000000"/>
          <w:lang w:val="fr-FR"/>
        </w:rPr>
      </w:pP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4C5241" w:rsidRDefault="004C5241">
      <w:pPr>
        <w:pStyle w:val="ParagrapheIndent1"/>
        <w:spacing w:line="242" w:lineRule="exact"/>
        <w:jc w:val="both"/>
        <w:rPr>
          <w:color w:val="000000"/>
          <w:lang w:val="fr-FR"/>
        </w:rPr>
      </w:pPr>
    </w:p>
    <w:p w:rsidR="004C5241" w:rsidRDefault="00F04110">
      <w:pPr>
        <w:pStyle w:val="ParagrapheIndent1"/>
        <w:spacing w:line="24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4C5241" w:rsidRDefault="00F04110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C5241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4C5241" w:rsidRDefault="00F04110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C5241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4C5241" w:rsidRDefault="00F04110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C5241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</w:tr>
    </w:tbl>
    <w:p w:rsidR="004C5241" w:rsidRDefault="00F0411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4C5241" w:rsidRDefault="00F04110">
            <w:pPr>
              <w:pStyle w:val="ParagrapheIndent1"/>
              <w:spacing w:line="24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C5241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</w:tr>
    </w:tbl>
    <w:p w:rsidR="004C5241" w:rsidRDefault="00F0411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C52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0C0B7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4C5241" w:rsidRDefault="00F04110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6B3E30" w:rsidRDefault="00F04110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4C5241" w:rsidRDefault="00F04110">
      <w:pPr>
        <w:pStyle w:val="style1010"/>
        <w:spacing w:line="24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C5241">
          <w:footerReference w:type="default" r:id="rId1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4C5241" w:rsidRDefault="00F04110">
      <w:pPr>
        <w:pStyle w:val="Titre1"/>
        <w:shd w:val="clear" w:color="FD2456" w:fill="FD2456"/>
        <w:jc w:val="center"/>
        <w:rPr>
          <w:rFonts w:ascii="Corbel" w:eastAsia="Corbel" w:hAnsi="Corbel" w:cs="Corbel"/>
          <w:color w:val="FFFFFF"/>
          <w:sz w:val="28"/>
          <w:lang w:val="fr-FR"/>
        </w:rPr>
      </w:pPr>
      <w:r>
        <w:rPr>
          <w:rFonts w:ascii="Corbel" w:eastAsia="Corbel" w:hAnsi="Corbel" w:cs="Corbel"/>
          <w:color w:val="FFFFFF"/>
          <w:sz w:val="28"/>
          <w:lang w:val="fr-FR"/>
        </w:rPr>
        <w:t>ANNEXE N° 1 : DÉSIGNATION DES CO-TRAITANTS ET RÉPARTITION DES PRESTATIONS</w:t>
      </w:r>
    </w:p>
    <w:p w:rsidR="004C5241" w:rsidRDefault="00F0411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C524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60"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Taux</w:t>
            </w:r>
          </w:p>
          <w:p w:rsidR="004C5241" w:rsidRDefault="00F04110">
            <w:pPr>
              <w:spacing w:before="60" w:after="20"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Montant TTC</w:t>
            </w:r>
          </w:p>
        </w:tc>
      </w:tr>
      <w:tr w:rsidR="004C524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Dénomination sociale :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N° TVA intracommunautaire :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Adresse :</w:t>
            </w:r>
          </w:p>
          <w:p w:rsidR="004C5241" w:rsidRDefault="004C5241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</w:tr>
      <w:tr w:rsidR="004C524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Dénomination sociale :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N° TVA intracommunautaire :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Adresse :</w:t>
            </w:r>
          </w:p>
          <w:p w:rsidR="004C5241" w:rsidRDefault="004C5241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</w:tr>
      <w:tr w:rsidR="004C524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Dénomination sociale :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N° TVA intracommunautaire :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Adresse :</w:t>
            </w:r>
          </w:p>
          <w:p w:rsidR="004C5241" w:rsidRDefault="004C5241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</w:tr>
      <w:tr w:rsidR="004C524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Dénomination sociale :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N° TVA intracommunautaire :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Adresse :</w:t>
            </w:r>
          </w:p>
          <w:p w:rsidR="004C5241" w:rsidRDefault="004C5241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</w:tr>
      <w:tr w:rsidR="004C524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Dénomination sociale :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N° TVA intracommunautaire :</w:t>
            </w:r>
          </w:p>
          <w:p w:rsidR="004C5241" w:rsidRDefault="00F04110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Adresse :</w:t>
            </w:r>
          </w:p>
          <w:p w:rsidR="004C5241" w:rsidRDefault="004C5241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</w:tr>
      <w:tr w:rsidR="004C524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F04110">
            <w:pPr>
              <w:spacing w:before="180" w:after="60"/>
              <w:ind w:left="80" w:right="80"/>
              <w:jc w:val="center"/>
              <w:rPr>
                <w:rFonts w:ascii="Corbel" w:eastAsia="Corbel" w:hAnsi="Corbel" w:cs="Corbel"/>
                <w:color w:val="000000"/>
                <w:sz w:val="2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241" w:rsidRDefault="004C5241"/>
        </w:tc>
      </w:tr>
    </w:tbl>
    <w:p w:rsidR="004C5241" w:rsidRDefault="004C5241"/>
    <w:sectPr w:rsidR="004C5241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110" w:rsidRDefault="00F04110">
      <w:r>
        <w:separator/>
      </w:r>
    </w:p>
  </w:endnote>
  <w:endnote w:type="continuationSeparator" w:id="0">
    <w:p w:rsidR="00F04110" w:rsidRDefault="00F0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10" w:rsidRDefault="00F041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411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4110" w:rsidRDefault="00F0411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2024-GHT-0012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4110" w:rsidRDefault="00F0411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1467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14678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10" w:rsidRDefault="00F0411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F04110" w:rsidRDefault="00F04110">
    <w:pPr>
      <w:spacing w:after="140" w:line="240" w:lineRule="exact"/>
    </w:pPr>
  </w:p>
  <w:p w:rsidR="00F04110" w:rsidRDefault="00F041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411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4110" w:rsidRDefault="00F0411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2024-GHT-0012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4110" w:rsidRDefault="00F0411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14678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14678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10" w:rsidRDefault="00F0411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F04110" w:rsidRDefault="00F04110">
    <w:pPr>
      <w:spacing w:after="140" w:line="240" w:lineRule="exact"/>
    </w:pPr>
  </w:p>
  <w:p w:rsidR="00F04110" w:rsidRDefault="00F041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411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4110" w:rsidRDefault="00F0411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2024-GHT-0012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4110" w:rsidRDefault="00F0411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1467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14678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10" w:rsidRDefault="00F0411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F04110" w:rsidRDefault="00F04110">
    <w:pPr>
      <w:spacing w:after="140" w:line="240" w:lineRule="exact"/>
    </w:pPr>
  </w:p>
  <w:p w:rsidR="00F04110" w:rsidRDefault="00F041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411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4110" w:rsidRDefault="00F0411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2024-GHT-0012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4110" w:rsidRDefault="00F0411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14678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14678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04110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4110" w:rsidRDefault="00F04110">
          <w:pPr>
            <w:rPr>
              <w:rFonts w:ascii="Corbel" w:eastAsia="Corbel" w:hAnsi="Corbel" w:cs="Corbel"/>
              <w:color w:val="000000"/>
              <w:sz w:val="20"/>
              <w:lang w:val="fr-FR"/>
            </w:rPr>
          </w:pP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t>Consultation n°: 2024-GHT-0012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4110" w:rsidRDefault="00F04110">
          <w:pPr>
            <w:jc w:val="right"/>
            <w:rPr>
              <w:rFonts w:ascii="Corbel" w:eastAsia="Corbel" w:hAnsi="Corbel" w:cs="Corbel"/>
              <w:color w:val="000000"/>
              <w:sz w:val="20"/>
              <w:lang w:val="fr-FR"/>
            </w:rPr>
          </w:pP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t xml:space="preserve">Page </w: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begin"/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separate"/>
          </w:r>
          <w:r w:rsidR="00D14678">
            <w:rPr>
              <w:rFonts w:ascii="Corbel" w:eastAsia="Corbel" w:hAnsi="Corbel" w:cs="Corbel"/>
              <w:noProof/>
              <w:color w:val="000000"/>
              <w:sz w:val="20"/>
              <w:lang w:val="fr-FR"/>
            </w:rPr>
            <w:t>12</w: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end"/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t xml:space="preserve"> sur </w: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begin"/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separate"/>
          </w:r>
          <w:r w:rsidR="00D14678">
            <w:rPr>
              <w:rFonts w:ascii="Corbel" w:eastAsia="Corbel" w:hAnsi="Corbel" w:cs="Corbel"/>
              <w:noProof/>
              <w:color w:val="000000"/>
              <w:sz w:val="20"/>
              <w:lang w:val="fr-FR"/>
            </w:rPr>
            <w:t>12</w:t>
          </w:r>
          <w:r>
            <w:rPr>
              <w:rFonts w:ascii="Corbel" w:eastAsia="Corbel" w:hAnsi="Corbel" w:cs="Corbe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110" w:rsidRDefault="00F04110">
      <w:r>
        <w:separator/>
      </w:r>
    </w:p>
  </w:footnote>
  <w:footnote w:type="continuationSeparator" w:id="0">
    <w:p w:rsidR="00F04110" w:rsidRDefault="00F04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41"/>
    <w:rsid w:val="000C0B7B"/>
    <w:rsid w:val="004C5241"/>
    <w:rsid w:val="0055755E"/>
    <w:rsid w:val="00637BB3"/>
    <w:rsid w:val="006B3E30"/>
    <w:rsid w:val="00965139"/>
    <w:rsid w:val="00D14678"/>
    <w:rsid w:val="00F0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572D0"/>
  <w15:docId w15:val="{9DB6DB30-95F8-42D0-B01A-313084C7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Titletable">
    <w:name w:val="Title table"/>
    <w:basedOn w:val="Normal"/>
    <w:next w:val="Normal"/>
    <w:qFormat/>
    <w:rPr>
      <w:rFonts w:ascii="Corbel" w:eastAsia="Corbel" w:hAnsi="Corbel" w:cs="Corbe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orbel" w:eastAsia="Corbel" w:hAnsi="Corbel" w:cs="Corbel"/>
    </w:rPr>
  </w:style>
  <w:style w:type="paragraph" w:customStyle="1" w:styleId="PiedDePage">
    <w:name w:val="PiedDePage"/>
    <w:basedOn w:val="Normal"/>
    <w:next w:val="Normal"/>
    <w:qFormat/>
    <w:rPr>
      <w:rFonts w:ascii="Corbel" w:eastAsia="Corbel" w:hAnsi="Corbel" w:cs="Corbe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style1">
    <w:name w:val="style1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Valign">
    <w:name w:val="Valign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tableCF">
    <w:name w:val="table CF"/>
    <w:basedOn w:val="Normal"/>
    <w:next w:val="Normal"/>
    <w:qFormat/>
    <w:rPr>
      <w:rFonts w:ascii="Corbel" w:eastAsia="Corbel" w:hAnsi="Corbel" w:cs="Corbe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orbel" w:eastAsia="Corbel" w:hAnsi="Corbel" w:cs="Corbe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CENormal">
    <w:name w:val="DCE Normal"/>
    <w:basedOn w:val="Normal"/>
    <w:qFormat/>
    <w:rsid w:val="00F04110"/>
    <w:pPr>
      <w:spacing w:line="242" w:lineRule="exact"/>
      <w:jc w:val="both"/>
    </w:pPr>
    <w:rPr>
      <w:rFonts w:ascii="Corbel" w:eastAsia="Corbel" w:hAnsi="Corbel" w:cs="Corbel"/>
      <w:color w:val="000000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2114</Words>
  <Characters>10536</Characters>
  <Application>Microsoft Office Word</Application>
  <DocSecurity>0</DocSecurity>
  <Lines>87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Mias</dc:creator>
  <cp:lastModifiedBy>Marie Mias</cp:lastModifiedBy>
  <cp:revision>6</cp:revision>
  <dcterms:created xsi:type="dcterms:W3CDTF">2025-01-30T08:52:00Z</dcterms:created>
  <dcterms:modified xsi:type="dcterms:W3CDTF">2025-01-30T15:34:00Z</dcterms:modified>
</cp:coreProperties>
</file>