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6EBF1C23"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proofErr w:type="gramStart"/>
      <w:r w:rsidRPr="00DD1B8F">
        <w:rPr>
          <w:rFonts w:asciiTheme="minorHAnsi" w:hAnsiTheme="minorHAnsi" w:cstheme="minorHAnsi"/>
          <w:b/>
          <w:iCs/>
          <w:sz w:val="24"/>
          <w:szCs w:val="24"/>
        </w:rPr>
        <w:t>…….</w:t>
      </w:r>
      <w:proofErr w:type="gramEnd"/>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182CB0FD" w:rsidR="00062EC3" w:rsidRPr="00D63F6D"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7F4EF49A" w14:textId="77777777" w:rsidR="00B920B2" w:rsidRPr="00AC0BDC" w:rsidRDefault="00B920B2" w:rsidP="00C03FB7">
      <w:pPr>
        <w:pStyle w:val="Sansinterligne"/>
        <w:jc w:val="both"/>
      </w:pPr>
    </w:p>
    <w:p w14:paraId="47FF705D" w14:textId="06BFD8FD" w:rsidR="00062EC3" w:rsidRDefault="00062EC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191C84">
        <w:rPr>
          <w:rFonts w:asciiTheme="minorHAnsi" w:hAnsiTheme="minorHAnsi" w:cstheme="minorHAnsi"/>
          <w:b/>
          <w:iCs/>
          <w:sz w:val="22"/>
        </w:rPr>
        <w:t xml:space="preserve">des </w:t>
      </w:r>
      <w:r w:rsidR="00CE4283">
        <w:rPr>
          <w:rFonts w:asciiTheme="minorHAnsi" w:hAnsiTheme="minorHAnsi" w:cstheme="minorHAnsi"/>
          <w:b/>
          <w:iCs/>
          <w:sz w:val="22"/>
        </w:rPr>
        <w:t>travaux de dépose, manutention, stockage</w:t>
      </w:r>
      <w:r w:rsidR="00414728" w:rsidRPr="00A57D98">
        <w:rPr>
          <w:rFonts w:asciiTheme="minorHAnsi" w:hAnsiTheme="minorHAnsi" w:cstheme="minorHAnsi"/>
          <w:b/>
          <w:iCs/>
          <w:sz w:val="22"/>
        </w:rPr>
        <w:t>, protection</w:t>
      </w:r>
      <w:r w:rsidR="00CE4283">
        <w:rPr>
          <w:rFonts w:asciiTheme="minorHAnsi" w:hAnsiTheme="minorHAnsi" w:cstheme="minorHAnsi"/>
          <w:b/>
          <w:iCs/>
          <w:sz w:val="22"/>
        </w:rPr>
        <w:t xml:space="preserve"> et reposes des équipements de cuisine ré-utilisés</w:t>
      </w:r>
      <w:r w:rsidR="00191C84">
        <w:rPr>
          <w:rFonts w:asciiTheme="minorHAnsi" w:hAnsiTheme="minorHAnsi" w:cstheme="minorHAnsi"/>
          <w:b/>
          <w:iCs/>
          <w:sz w:val="22"/>
        </w:rPr>
        <w:t xml:space="preserve"> </w:t>
      </w:r>
    </w:p>
    <w:p w14:paraId="22C9869E"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3E1B50"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1AAA39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AE10CD1" w14:textId="77777777" w:rsidR="00380F2A"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7F06A97" w14:textId="77777777" w:rsidR="00156989" w:rsidRPr="00AC0BDC" w:rsidRDefault="001569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A524499"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EFF3FE9" w14:textId="77777777" w:rsidR="00473654" w:rsidRDefault="00473654" w:rsidP="00473654">
      <w:pPr>
        <w:pStyle w:val="Paragraphedeliste"/>
        <w:ind w:left="405"/>
        <w:jc w:val="both"/>
        <w:rPr>
          <w:rFonts w:asciiTheme="minorHAnsi" w:hAnsiTheme="minorHAnsi" w:cstheme="minorHAnsi"/>
          <w:b/>
          <w:iCs/>
          <w:sz w:val="22"/>
        </w:rPr>
      </w:pPr>
    </w:p>
    <w:p w14:paraId="7F5242D5" w14:textId="0F4B7CAA" w:rsidR="00CE4283" w:rsidRDefault="00CE4283" w:rsidP="00CE4283">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des travaux de mise en œuvre des panneaux industriels (cloison/plafond) </w:t>
      </w:r>
    </w:p>
    <w:p w14:paraId="2181B840" w14:textId="77777777" w:rsidR="00A57D98" w:rsidRPr="00A57D98" w:rsidRDefault="00A57D98" w:rsidP="005A574B">
      <w:pPr>
        <w:ind w:left="45"/>
        <w:jc w:val="both"/>
        <w:rPr>
          <w:rFonts w:asciiTheme="minorHAnsi" w:hAnsiTheme="minorHAnsi" w:cstheme="minorHAnsi"/>
          <w:i/>
          <w:iCs/>
        </w:rPr>
      </w:pPr>
      <w:r w:rsidRPr="00A57D98">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7B304067"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3B552"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5EFAEAE" w14:textId="77777777" w:rsidR="00191C84"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70D2347" w14:textId="77777777" w:rsidR="00191C84"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E0F1B01"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48BE8C0"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66D0377" w14:textId="77777777" w:rsidR="00191C84" w:rsidRDefault="00191C84" w:rsidP="00191C84">
      <w:pPr>
        <w:pStyle w:val="Paragraphedeliste"/>
        <w:ind w:left="405"/>
        <w:jc w:val="both"/>
        <w:rPr>
          <w:rFonts w:asciiTheme="minorHAnsi" w:hAnsiTheme="minorHAnsi" w:cstheme="minorHAnsi"/>
          <w:b/>
          <w:iCs/>
          <w:sz w:val="22"/>
        </w:rPr>
      </w:pPr>
    </w:p>
    <w:p w14:paraId="515D8F36" w14:textId="4B2C035F" w:rsidR="00A72F2C" w:rsidRPr="00CE4283" w:rsidRDefault="00CE4283" w:rsidP="00CE4283">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des travaux de mise en œuvre des </w:t>
      </w:r>
      <w:r w:rsidR="00135389">
        <w:rPr>
          <w:rFonts w:asciiTheme="minorHAnsi" w:hAnsiTheme="minorHAnsi" w:cstheme="minorHAnsi"/>
          <w:b/>
          <w:iCs/>
          <w:sz w:val="22"/>
        </w:rPr>
        <w:t xml:space="preserve">panneaux de doublages collés </w:t>
      </w:r>
      <w:r>
        <w:rPr>
          <w:rFonts w:asciiTheme="minorHAnsi" w:hAnsiTheme="minorHAnsi" w:cstheme="minorHAnsi"/>
          <w:b/>
          <w:iCs/>
          <w:sz w:val="22"/>
        </w:rPr>
        <w:t>y compris les modalités de réception des supports en lien avec le lot 07-Plâtrerie-Peinture</w:t>
      </w:r>
    </w:p>
    <w:p w14:paraId="2B32073B" w14:textId="77777777" w:rsidR="00A57D98" w:rsidRPr="00A57D98" w:rsidRDefault="00A57D98" w:rsidP="005A574B">
      <w:pPr>
        <w:ind w:left="45"/>
        <w:jc w:val="both"/>
        <w:rPr>
          <w:rFonts w:asciiTheme="minorHAnsi" w:hAnsiTheme="minorHAnsi" w:cstheme="minorHAnsi"/>
          <w:i/>
          <w:iCs/>
        </w:rPr>
      </w:pPr>
      <w:r w:rsidRPr="00A57D98">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3406A87D" w14:textId="77777777"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1724B6C" w14:textId="77777777" w:rsidR="00CE4283" w:rsidRDefault="00CE4283"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DD9E965" w14:textId="77777777" w:rsidR="00CE4283" w:rsidRPr="00AC0BDC" w:rsidRDefault="00CE4283"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7A80EC" w14:textId="77777777"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52388CA" w14:textId="77777777"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605EFEA" w14:textId="77777777" w:rsidR="0079567E" w:rsidRPr="0079567E" w:rsidRDefault="0079567E" w:rsidP="0079567E">
      <w:pPr>
        <w:pStyle w:val="Paragraphedeliste"/>
        <w:ind w:left="405"/>
        <w:jc w:val="both"/>
        <w:rPr>
          <w:rFonts w:ascii="Times New Roman" w:hAnsi="Times New Roman"/>
          <w:sz w:val="24"/>
        </w:rPr>
      </w:pPr>
    </w:p>
    <w:p w14:paraId="0B483C20" w14:textId="77777777" w:rsidR="00156989" w:rsidRPr="00156989" w:rsidRDefault="00156989" w:rsidP="00156989">
      <w:pPr>
        <w:pStyle w:val="Paragraphedeliste"/>
        <w:ind w:left="567"/>
        <w:rPr>
          <w:rFonts w:asciiTheme="minorHAnsi" w:hAnsiTheme="minorHAnsi" w:cstheme="minorHAnsi"/>
          <w:b/>
          <w:bCs/>
          <w:color w:val="90D09F" w:themeColor="accent5"/>
          <w:sz w:val="28"/>
          <w:szCs w:val="28"/>
          <w:u w:val="single"/>
        </w:rPr>
      </w:pPr>
    </w:p>
    <w:p w14:paraId="48C1E04E" w14:textId="77777777" w:rsidR="00156989" w:rsidRDefault="00156989">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200E865A" w14:textId="2825AF46"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95354C">
        <w:rPr>
          <w:rFonts w:asciiTheme="minorHAnsi" w:hAnsiTheme="minorHAnsi" w:cstheme="minorHAnsi"/>
          <w:b/>
          <w:bCs/>
          <w:color w:val="90D09F" w:themeColor="accent5"/>
          <w:sz w:val="28"/>
          <w:szCs w:val="28"/>
          <w:u w:val="single"/>
        </w:rPr>
        <w:t>0</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7C7F0C20" w14:textId="72AF14FE" w:rsidR="003462AF" w:rsidRPr="00EF3C89" w:rsidRDefault="003462AF" w:rsidP="00594974">
      <w:pPr>
        <w:pStyle w:val="Paragraphedeliste"/>
        <w:numPr>
          <w:ilvl w:val="0"/>
          <w:numId w:val="15"/>
        </w:numPr>
        <w:jc w:val="both"/>
      </w:pPr>
      <w:r w:rsidRPr="00C87F28">
        <w:rPr>
          <w:rFonts w:asciiTheme="minorHAnsi" w:hAnsiTheme="minorHAnsi" w:cstheme="minorHAnsi"/>
          <w:b/>
          <w:iCs/>
          <w:sz w:val="22"/>
        </w:rPr>
        <w:t>Identification du responsable du marché (interlocuteur principal), p</w:t>
      </w:r>
      <w:r w:rsidR="005437DC" w:rsidRPr="00C87F28">
        <w:rPr>
          <w:rFonts w:asciiTheme="minorHAnsi" w:hAnsiTheme="minorHAnsi" w:cstheme="minorHAnsi"/>
          <w:b/>
          <w:iCs/>
          <w:sz w:val="22"/>
        </w:rPr>
        <w:t xml:space="preserve">résentation de </w:t>
      </w:r>
      <w:r w:rsidRPr="00C87F28">
        <w:rPr>
          <w:rFonts w:asciiTheme="minorHAnsi" w:hAnsiTheme="minorHAnsi" w:cstheme="minorHAnsi"/>
          <w:b/>
          <w:iCs/>
          <w:sz w:val="22"/>
        </w:rPr>
        <w:t>sa</w:t>
      </w:r>
      <w:r w:rsidR="00155675" w:rsidRPr="00C87F28">
        <w:rPr>
          <w:rFonts w:asciiTheme="minorHAnsi" w:hAnsiTheme="minorHAnsi" w:cstheme="minorHAnsi"/>
          <w:b/>
          <w:iCs/>
          <w:sz w:val="22"/>
        </w:rPr>
        <w:t xml:space="preserve"> qualification</w:t>
      </w:r>
      <w:r w:rsidR="008C5EF5">
        <w:rPr>
          <w:rFonts w:asciiTheme="minorHAnsi" w:hAnsiTheme="minorHAnsi" w:cstheme="minorHAnsi"/>
          <w:b/>
          <w:iCs/>
          <w:sz w:val="22"/>
        </w:rPr>
        <w:t xml:space="preserve">, de </w:t>
      </w:r>
      <w:r w:rsidRPr="00C87F28">
        <w:rPr>
          <w:rFonts w:asciiTheme="minorHAnsi" w:hAnsiTheme="minorHAnsi" w:cstheme="minorHAnsi"/>
          <w:b/>
          <w:iCs/>
          <w:sz w:val="22"/>
        </w:rPr>
        <w:t>s</w:t>
      </w:r>
      <w:r w:rsidR="00155675" w:rsidRPr="00C87F28">
        <w:rPr>
          <w:rFonts w:asciiTheme="minorHAnsi" w:hAnsiTheme="minorHAnsi" w:cstheme="minorHAnsi"/>
          <w:b/>
          <w:iCs/>
          <w:sz w:val="22"/>
        </w:rPr>
        <w:t>es compétences</w:t>
      </w:r>
      <w:r w:rsidR="008C5EF5">
        <w:rPr>
          <w:rFonts w:asciiTheme="minorHAnsi" w:hAnsiTheme="minorHAnsi" w:cstheme="minorHAnsi"/>
          <w:b/>
          <w:iCs/>
          <w:sz w:val="22"/>
        </w:rPr>
        <w:t xml:space="preserve"> et de ses références </w:t>
      </w:r>
      <w:r w:rsidR="008C5EF5" w:rsidRPr="002D5514">
        <w:rPr>
          <w:rFonts w:asciiTheme="minorHAnsi" w:hAnsiTheme="minorHAnsi" w:cstheme="minorHAnsi"/>
          <w:b/>
          <w:iCs/>
          <w:sz w:val="22"/>
        </w:rPr>
        <w:t>démontrant la capacité à p</w:t>
      </w:r>
      <w:r w:rsidR="008C5EF5">
        <w:rPr>
          <w:rFonts w:asciiTheme="minorHAnsi" w:hAnsiTheme="minorHAnsi" w:cstheme="minorHAnsi"/>
          <w:b/>
          <w:iCs/>
          <w:sz w:val="22"/>
        </w:rPr>
        <w:t xml:space="preserve">rendre en charge cette opération </w:t>
      </w:r>
    </w:p>
    <w:p w14:paraId="7F26D877" w14:textId="4E1193BA" w:rsidR="00EF3C89" w:rsidRPr="00155675" w:rsidRDefault="00EF3C89" w:rsidP="00C03FB7">
      <w:pPr>
        <w:ind w:left="45"/>
        <w:jc w:val="both"/>
      </w:pPr>
      <w:r w:rsidRPr="0082546F">
        <w:rPr>
          <w:rFonts w:asciiTheme="minorHAnsi" w:hAnsiTheme="minorHAnsi" w:cstheme="minorHAnsi"/>
          <w:i/>
          <w:iCs/>
        </w:rPr>
        <w:t xml:space="preserve">Nota : </w:t>
      </w:r>
      <w:r w:rsidR="0082546F">
        <w:rPr>
          <w:rFonts w:asciiTheme="minorHAnsi" w:hAnsiTheme="minorHAnsi" w:cstheme="minorHAnsi"/>
          <w:i/>
          <w:iCs/>
        </w:rPr>
        <w:t xml:space="preserve">Le </w:t>
      </w:r>
      <w:r w:rsidR="000D2A63" w:rsidRPr="0082546F">
        <w:rPr>
          <w:rFonts w:asciiTheme="minorHAnsi" w:hAnsiTheme="minorHAnsi" w:cstheme="minorHAnsi"/>
          <w:i/>
          <w:iCs/>
        </w:rPr>
        <w:t>CV à fournir en</w:t>
      </w:r>
      <w:r w:rsidR="0082546F">
        <w:rPr>
          <w:rFonts w:asciiTheme="minorHAnsi" w:hAnsiTheme="minorHAnsi" w:cstheme="minorHAnsi"/>
          <w:i/>
          <w:iCs/>
        </w:rPr>
        <w:t xml:space="preserve"> annexe</w:t>
      </w:r>
      <w:r w:rsidR="000D2A63" w:rsidRPr="0082546F">
        <w:rPr>
          <w:rFonts w:asciiTheme="minorHAnsi" w:hAnsiTheme="minorHAnsi" w:cstheme="minorHAnsi"/>
          <w:i/>
          <w:iCs/>
        </w:rPr>
        <w:t xml:space="preserve"> du présent mémoire technique</w:t>
      </w:r>
    </w:p>
    <w:p w14:paraId="29CFDE41"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8E19F0"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485DA1D" w14:textId="798379FC"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3EBB9B9" w14:textId="77777777" w:rsidR="000E29EA" w:rsidRPr="00AC0BDC" w:rsidRDefault="000E29E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0D60C8"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69834E9C" w:rsidR="00FE12DF" w:rsidRPr="001B5961" w:rsidRDefault="00EF3C89" w:rsidP="001B5961">
      <w:pPr>
        <w:pStyle w:val="Paragraphedeliste"/>
        <w:numPr>
          <w:ilvl w:val="0"/>
          <w:numId w:val="15"/>
        </w:numPr>
        <w:jc w:val="both"/>
      </w:pPr>
      <w:r>
        <w:rPr>
          <w:rFonts w:asciiTheme="minorHAnsi" w:hAnsiTheme="minorHAnsi" w:cstheme="minorHAnsi"/>
          <w:b/>
          <w:iCs/>
          <w:sz w:val="22"/>
        </w:rPr>
        <w:t>Présentation de</w:t>
      </w:r>
      <w:r w:rsidR="00FE12DF">
        <w:rPr>
          <w:rFonts w:asciiTheme="minorHAnsi" w:hAnsiTheme="minorHAnsi" w:cstheme="minorHAnsi"/>
          <w:b/>
          <w:iCs/>
          <w:sz w:val="22"/>
        </w:rPr>
        <w:t>s moyens humains que l’entreprise prévoit dans le cadre des travaux</w:t>
      </w:r>
      <w:r w:rsidR="001B5961">
        <w:rPr>
          <w:rFonts w:asciiTheme="minorHAnsi" w:hAnsiTheme="minorHAnsi" w:cstheme="minorHAnsi"/>
          <w:b/>
          <w:iCs/>
          <w:sz w:val="22"/>
        </w:rPr>
        <w:t xml:space="preserve"> </w:t>
      </w:r>
    </w:p>
    <w:p w14:paraId="0A39CFE0" w14:textId="77777777" w:rsidR="001B5961" w:rsidRPr="001B5961" w:rsidRDefault="001B5961" w:rsidP="001B5961">
      <w:pPr>
        <w:pStyle w:val="Paragraphedeliste"/>
        <w:ind w:left="405"/>
        <w:jc w:val="both"/>
      </w:pPr>
    </w:p>
    <w:p w14:paraId="5788C030" w14:textId="77777777" w:rsidR="0082546F" w:rsidRPr="005A574B" w:rsidRDefault="0082546F" w:rsidP="00C03FB7">
      <w:pPr>
        <w:spacing w:after="0" w:line="240" w:lineRule="auto"/>
        <w:ind w:left="45"/>
        <w:jc w:val="both"/>
        <w:rPr>
          <w:rFonts w:asciiTheme="majorHAnsi" w:hAnsiTheme="majorHAnsi" w:cstheme="majorHAnsi"/>
          <w:i/>
          <w:iCs/>
        </w:rPr>
      </w:pPr>
      <w:r w:rsidRPr="005A574B">
        <w:rPr>
          <w:rFonts w:asciiTheme="majorHAnsi" w:hAnsiTheme="majorHAnsi" w:cstheme="majorHAnsi"/>
          <w:i/>
          <w:iCs/>
        </w:rPr>
        <w:t>Dans ce paragraphe, il sera détaillé à minima les éléments suivants :</w:t>
      </w:r>
    </w:p>
    <w:p w14:paraId="3C379FDA" w14:textId="77777777" w:rsidR="0082546F" w:rsidRPr="005A574B" w:rsidRDefault="00FE12DF" w:rsidP="00C03FB7">
      <w:pPr>
        <w:pStyle w:val="Paragraphedeliste"/>
        <w:numPr>
          <w:ilvl w:val="0"/>
          <w:numId w:val="40"/>
        </w:numPr>
        <w:ind w:left="567"/>
        <w:jc w:val="both"/>
        <w:rPr>
          <w:rFonts w:asciiTheme="majorHAnsi" w:hAnsiTheme="majorHAnsi" w:cstheme="majorHAnsi"/>
          <w:i/>
          <w:iCs/>
          <w:sz w:val="22"/>
          <w:szCs w:val="22"/>
        </w:rPr>
      </w:pPr>
      <w:r w:rsidRPr="005A574B">
        <w:rPr>
          <w:rFonts w:asciiTheme="majorHAnsi" w:hAnsiTheme="majorHAnsi" w:cstheme="majorHAnsi"/>
          <w:i/>
          <w:sz w:val="22"/>
          <w:szCs w:val="22"/>
        </w:rPr>
        <w:t>Organigramme fonctionnel de l’équipe affectée à ces travaux</w:t>
      </w:r>
    </w:p>
    <w:p w14:paraId="26F4766F" w14:textId="199884CF" w:rsidR="0082546F" w:rsidRPr="005A574B" w:rsidRDefault="0082546F" w:rsidP="00C03FB7">
      <w:pPr>
        <w:pStyle w:val="Paragraphedeliste"/>
        <w:numPr>
          <w:ilvl w:val="0"/>
          <w:numId w:val="40"/>
        </w:numPr>
        <w:ind w:left="567"/>
        <w:jc w:val="both"/>
        <w:rPr>
          <w:rFonts w:asciiTheme="majorHAnsi" w:hAnsiTheme="majorHAnsi" w:cstheme="majorHAnsi"/>
          <w:i/>
          <w:iCs/>
          <w:sz w:val="22"/>
          <w:szCs w:val="22"/>
        </w:rPr>
      </w:pPr>
      <w:r w:rsidRPr="005A574B">
        <w:rPr>
          <w:rFonts w:asciiTheme="majorHAnsi" w:hAnsiTheme="majorHAnsi" w:cstheme="majorHAnsi"/>
          <w:i/>
          <w:sz w:val="22"/>
          <w:szCs w:val="22"/>
        </w:rPr>
        <w:t>Le n</w:t>
      </w:r>
      <w:r w:rsidR="00FE12DF" w:rsidRPr="005A574B">
        <w:rPr>
          <w:rFonts w:asciiTheme="majorHAnsi" w:hAnsiTheme="majorHAnsi" w:cstheme="majorHAnsi"/>
          <w:i/>
          <w:sz w:val="22"/>
          <w:szCs w:val="22"/>
        </w:rPr>
        <w:t>ombre de personnes affectées au travaux concernés (mini et maxi selon les phases)</w:t>
      </w:r>
    </w:p>
    <w:p w14:paraId="10EEBF27" w14:textId="77777777" w:rsidR="0082546F" w:rsidRPr="005A574B" w:rsidRDefault="00FE12DF" w:rsidP="00C03FB7">
      <w:pPr>
        <w:pStyle w:val="Paragraphedeliste"/>
        <w:numPr>
          <w:ilvl w:val="0"/>
          <w:numId w:val="40"/>
        </w:numPr>
        <w:ind w:left="567"/>
        <w:jc w:val="both"/>
        <w:rPr>
          <w:rFonts w:asciiTheme="majorHAnsi" w:hAnsiTheme="majorHAnsi" w:cstheme="majorHAnsi"/>
          <w:i/>
          <w:iCs/>
          <w:sz w:val="22"/>
          <w:szCs w:val="22"/>
        </w:rPr>
      </w:pPr>
      <w:r w:rsidRPr="005A574B">
        <w:rPr>
          <w:rFonts w:asciiTheme="majorHAnsi" w:hAnsiTheme="majorHAnsi" w:cstheme="majorHAnsi"/>
          <w:i/>
          <w:sz w:val="22"/>
          <w:szCs w:val="22"/>
        </w:rPr>
        <w:t>Fourniture des CV de l’ensemble de l’encadrement de chantier détaillant : l’ancienneté dans l’entreprise, la qualification, l’autonomie, les responsabilités et des expérience</w:t>
      </w:r>
      <w:r w:rsidR="0082546F" w:rsidRPr="005A574B">
        <w:rPr>
          <w:rFonts w:asciiTheme="majorHAnsi" w:hAnsiTheme="majorHAnsi" w:cstheme="majorHAnsi"/>
          <w:i/>
          <w:sz w:val="22"/>
          <w:szCs w:val="22"/>
        </w:rPr>
        <w:t>s sur des chantiers comparables</w:t>
      </w:r>
    </w:p>
    <w:p w14:paraId="505192EA" w14:textId="27FEA815" w:rsidR="00FE12DF" w:rsidRPr="0082546F" w:rsidRDefault="0082546F" w:rsidP="00C03FB7">
      <w:pPr>
        <w:pStyle w:val="Paragraphedeliste"/>
        <w:numPr>
          <w:ilvl w:val="0"/>
          <w:numId w:val="40"/>
        </w:numPr>
        <w:ind w:left="567"/>
        <w:jc w:val="both"/>
        <w:rPr>
          <w:rFonts w:asciiTheme="minorHAnsi" w:hAnsiTheme="minorHAnsi" w:cstheme="minorHAnsi"/>
          <w:i/>
          <w:iCs/>
        </w:rPr>
      </w:pPr>
      <w:r w:rsidRPr="005A574B">
        <w:rPr>
          <w:rFonts w:asciiTheme="majorHAnsi" w:hAnsiTheme="majorHAnsi" w:cstheme="majorHAnsi"/>
          <w:i/>
          <w:sz w:val="22"/>
          <w:szCs w:val="22"/>
        </w:rPr>
        <w:t>Les qualifications</w:t>
      </w:r>
      <w:r w:rsidR="00FE12DF" w:rsidRPr="005A574B">
        <w:rPr>
          <w:rFonts w:asciiTheme="majorHAnsi" w:hAnsiTheme="majorHAnsi" w:cstheme="majorHAnsi"/>
          <w:i/>
          <w:sz w:val="22"/>
          <w:szCs w:val="22"/>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096D063F" w14:textId="7151FA6F" w:rsidR="00EF3C89" w:rsidRPr="001B5961" w:rsidRDefault="008C5EF5" w:rsidP="001B5961">
      <w:pPr>
        <w:pStyle w:val="Paragraphedeliste"/>
        <w:numPr>
          <w:ilvl w:val="0"/>
          <w:numId w:val="15"/>
        </w:numPr>
        <w:jc w:val="both"/>
      </w:pPr>
      <w:r w:rsidRPr="008C5EF5">
        <w:rPr>
          <w:rFonts w:asciiTheme="minorHAnsi" w:hAnsiTheme="minorHAnsi" w:cstheme="minorHAnsi"/>
          <w:b/>
          <w:iCs/>
          <w:sz w:val="22"/>
        </w:rPr>
        <w:t>Présentation des moyens matériel que l’entreprise prévoit dans le cadre des travaux</w:t>
      </w:r>
      <w:r w:rsidR="000D2A63">
        <w:rPr>
          <w:rFonts w:asciiTheme="minorHAnsi" w:hAnsiTheme="minorHAnsi" w:cstheme="minorHAnsi"/>
          <w:b/>
          <w:iCs/>
          <w:sz w:val="22"/>
        </w:rPr>
        <w:t xml:space="preserve"> (typologie de matériel, quantité</w:t>
      </w:r>
      <w:r w:rsidR="0082546F">
        <w:rPr>
          <w:rFonts w:asciiTheme="minorHAnsi" w:hAnsiTheme="minorHAnsi" w:cstheme="minorHAnsi"/>
          <w:b/>
          <w:iCs/>
          <w:sz w:val="22"/>
        </w:rPr>
        <w:t>…)</w:t>
      </w:r>
      <w:r w:rsidRPr="008C5EF5">
        <w:rPr>
          <w:rFonts w:asciiTheme="minorHAnsi" w:hAnsiTheme="minorHAnsi" w:cstheme="minorHAnsi"/>
          <w:b/>
          <w:iCs/>
          <w:sz w:val="22"/>
        </w:rPr>
        <w:t xml:space="preserve"> </w:t>
      </w:r>
    </w:p>
    <w:p w14:paraId="6D5064BB" w14:textId="77777777" w:rsidR="001B5961" w:rsidRPr="001B5961" w:rsidRDefault="001B5961" w:rsidP="001B5961">
      <w:pPr>
        <w:pStyle w:val="Paragraphedeliste"/>
        <w:ind w:left="405"/>
        <w:jc w:val="both"/>
      </w:pPr>
    </w:p>
    <w:p w14:paraId="76424989"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0C14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8E107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19936C"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395DF0"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482B2717" w:rsidR="005437DC" w:rsidRPr="0000236A" w:rsidRDefault="008C5EF5" w:rsidP="00DF6BC3">
      <w:pPr>
        <w:pStyle w:val="Titre2"/>
        <w:numPr>
          <w:ilvl w:val="0"/>
          <w:numId w:val="33"/>
        </w:numPr>
        <w:ind w:left="567" w:hanging="567"/>
        <w:jc w:val="both"/>
        <w:rPr>
          <w:color w:val="90D09F" w:themeColor="accent5"/>
          <w:u w:val="single"/>
        </w:rPr>
      </w:pPr>
      <w:r>
        <w:rPr>
          <w:color w:val="90D09F" w:themeColor="accent5"/>
          <w:u w:val="single"/>
        </w:rPr>
        <w:lastRenderedPageBreak/>
        <w:t>Phasage des travaux et</w:t>
      </w:r>
      <w:r w:rsidR="00516928" w:rsidRPr="00516928">
        <w:rPr>
          <w:color w:val="90D09F" w:themeColor="accent5"/>
          <w:u w:val="single"/>
        </w:rPr>
        <w:t xml:space="preserve"> planning</w:t>
      </w:r>
      <w:r w:rsidR="00E12230" w:rsidRPr="0000236A">
        <w:rPr>
          <w:color w:val="90D09F" w:themeColor="accent5"/>
          <w:u w:val="single"/>
        </w:rPr>
        <w:t xml:space="preserve"> </w:t>
      </w:r>
      <w:r w:rsidR="00C87F28" w:rsidRPr="0000236A">
        <w:rPr>
          <w:color w:val="90D09F" w:themeColor="accent5"/>
          <w:u w:val="single"/>
        </w:rPr>
        <w:t xml:space="preserve">: (sur </w:t>
      </w:r>
      <w:r>
        <w:rPr>
          <w:color w:val="90D09F" w:themeColor="accent5"/>
          <w:u w:val="single"/>
        </w:rPr>
        <w:t>10</w:t>
      </w:r>
      <w:r w:rsidR="005437DC" w:rsidRPr="0000236A">
        <w:rPr>
          <w:color w:val="90D09F" w:themeColor="accent5"/>
          <w:u w:val="single"/>
        </w:rPr>
        <w:t xml:space="preserve"> points)</w:t>
      </w:r>
    </w:p>
    <w:p w14:paraId="6EB45465" w14:textId="2006EC61" w:rsidR="00960A40" w:rsidRPr="00AC0BDC" w:rsidRDefault="00960A40" w:rsidP="00C03FB7">
      <w:pPr>
        <w:spacing w:after="0"/>
        <w:jc w:val="both"/>
      </w:pPr>
    </w:p>
    <w:p w14:paraId="7522C063" w14:textId="6BB866FA"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r w:rsidR="001B5961">
        <w:rPr>
          <w:rFonts w:asciiTheme="minorHAnsi" w:hAnsiTheme="minorHAnsi" w:cstheme="minorHAnsi"/>
          <w:b/>
          <w:iCs/>
          <w:sz w:val="22"/>
        </w:rPr>
        <w:t>par tâches et par zones</w:t>
      </w:r>
      <w:r w:rsidR="00380F2A">
        <w:rPr>
          <w:rFonts w:asciiTheme="minorHAnsi" w:hAnsiTheme="minorHAnsi" w:cstheme="minorHAnsi"/>
          <w:b/>
          <w:iCs/>
          <w:sz w:val="22"/>
        </w:rPr>
        <w:t xml:space="preserve"> </w:t>
      </w:r>
    </w:p>
    <w:p w14:paraId="513B8A7B" w14:textId="22C2010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être en adéquation avec le phasage présenté précédemment, et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7F818" w14:textId="77777777" w:rsidR="001B5961" w:rsidRPr="00AC0BDC" w:rsidRDefault="001B5961" w:rsidP="001B5961">
      <w:pPr>
        <w:spacing w:after="0"/>
        <w:jc w:val="both"/>
      </w:pPr>
    </w:p>
    <w:p w14:paraId="6965659E" w14:textId="46BF1B6B" w:rsidR="001B5961" w:rsidRPr="00AC0BDC" w:rsidRDefault="001B5961" w:rsidP="001B5961">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71F84160" w14:textId="46B6BBC2" w:rsidR="001B5961" w:rsidRPr="008C5EF5" w:rsidRDefault="001B5961" w:rsidP="001B5961">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594974">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5BF0FE0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4F346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9B3587"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1616685"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0A6B410"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56A90B" w14:textId="77777777" w:rsidR="001B5961" w:rsidRPr="00AC0BDC" w:rsidRDefault="001B5961" w:rsidP="001B5961">
      <w:pPr>
        <w:pStyle w:val="Sansinterligne"/>
        <w:jc w:val="both"/>
      </w:pPr>
    </w:p>
    <w:p w14:paraId="06F695C2" w14:textId="5DAE70B6" w:rsidR="00AD33C2" w:rsidRDefault="00AD33C2">
      <w:pPr>
        <w:spacing w:after="0" w:line="240" w:lineRule="auto"/>
      </w:pPr>
    </w:p>
    <w:p w14:paraId="491BBE75" w14:textId="77777777" w:rsidR="00380F2A" w:rsidRDefault="00380F2A">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522E5D94" w14:textId="3E5B215D"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77777777"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5480A919" w14:textId="27FD39AA"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 xml:space="preserve">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w:t>
      </w:r>
      <w:r w:rsidR="00A57D98" w:rsidRPr="008C5EF5">
        <w:rPr>
          <w:rFonts w:asciiTheme="minorHAnsi" w:hAnsiTheme="minorHAnsi" w:cstheme="minorHAnsi"/>
          <w:i/>
          <w:iCs/>
        </w:rPr>
        <w:t>en termes de</w:t>
      </w:r>
      <w:r w:rsidRPr="008C5EF5">
        <w:rPr>
          <w:rFonts w:asciiTheme="minorHAnsi" w:hAnsiTheme="minorHAnsi" w:cstheme="minorHAnsi"/>
          <w:i/>
          <w:iCs/>
        </w:rPr>
        <w:t xml:space="preserve"> gestion des déchets, de matériaux et d’optimisation des consommations énergétiques.</w:t>
      </w:r>
    </w:p>
    <w:p w14:paraId="66E3FEF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B9569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3BF1A5"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B1F40B"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C578A"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469AAA5B" w14:textId="77777777" w:rsidR="00380F2A" w:rsidRPr="0033379C" w:rsidRDefault="00380F2A" w:rsidP="00380F2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 xml:space="preserve">Mesures prévues pour assurer la sécurité et l’hygiène sur le chantier (des ouvriers et des tiers) pendant et hors des horaires de travail </w:t>
      </w:r>
    </w:p>
    <w:p w14:paraId="368641E5" w14:textId="77777777" w:rsidR="00380F2A" w:rsidRPr="005A574B" w:rsidRDefault="00380F2A" w:rsidP="00380F2A">
      <w:pPr>
        <w:pStyle w:val="Paragraphedeliste"/>
        <w:autoSpaceDE w:val="0"/>
        <w:autoSpaceDN w:val="0"/>
        <w:adjustRightInd w:val="0"/>
        <w:ind w:left="405"/>
        <w:jc w:val="both"/>
        <w:rPr>
          <w:rFonts w:asciiTheme="minorHAnsi" w:hAnsiTheme="minorHAnsi" w:cstheme="minorHAnsi"/>
          <w:i/>
          <w:iCs/>
          <w:sz w:val="22"/>
        </w:rPr>
      </w:pPr>
      <w:bookmarkStart w:id="0" w:name="_GoBack"/>
      <w:r w:rsidRPr="005A574B">
        <w:rPr>
          <w:rFonts w:asciiTheme="minorHAnsi" w:hAnsiTheme="minorHAnsi" w:cstheme="minorHAnsi"/>
          <w:i/>
          <w:iCs/>
          <w:sz w:val="22"/>
        </w:rPr>
        <w:t xml:space="preserve">Il n’est pas demandé dans cet item le descriptif de la politique HSE de l’entreprise, mais le descriptif des mesures spécifiques concrètes appliquées </w:t>
      </w:r>
      <w:r w:rsidRPr="005A574B">
        <w:rPr>
          <w:rFonts w:asciiTheme="minorHAnsi" w:hAnsiTheme="minorHAnsi" w:cstheme="minorHAnsi"/>
          <w:i/>
          <w:iCs/>
          <w:sz w:val="22"/>
          <w:u w:val="single"/>
        </w:rPr>
        <w:t>à ce chantier</w:t>
      </w:r>
      <w:r w:rsidRPr="005A574B">
        <w:rPr>
          <w:rFonts w:asciiTheme="minorHAnsi" w:hAnsiTheme="minorHAnsi" w:cstheme="minorHAnsi"/>
          <w:i/>
          <w:iCs/>
          <w:sz w:val="22"/>
        </w:rPr>
        <w:t xml:space="preserve"> </w:t>
      </w:r>
    </w:p>
    <w:bookmarkEnd w:id="0"/>
    <w:p w14:paraId="6A66A9E6" w14:textId="77777777" w:rsidR="00594974" w:rsidRPr="0033379C" w:rsidRDefault="00594974" w:rsidP="00380F2A">
      <w:pPr>
        <w:pStyle w:val="Paragraphedeliste"/>
        <w:autoSpaceDE w:val="0"/>
        <w:autoSpaceDN w:val="0"/>
        <w:adjustRightInd w:val="0"/>
        <w:ind w:left="405"/>
        <w:jc w:val="both"/>
        <w:rPr>
          <w:rFonts w:asciiTheme="minorHAnsi" w:hAnsiTheme="minorHAnsi" w:cstheme="minorHAnsi"/>
          <w:i/>
          <w:iCs/>
        </w:rPr>
      </w:pPr>
    </w:p>
    <w:p w14:paraId="0F2396AD"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581B06"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0D49B" w14:textId="77777777" w:rsidR="00AD33C2" w:rsidRPr="00AC0BDC" w:rsidRDefault="00AD33C2"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3A6FDB" w14:textId="44012FE6"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976FB4" w14:textId="77777777" w:rsidR="00AD33C2" w:rsidRPr="00AC0BDC" w:rsidRDefault="00AD33C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68717" w14:textId="77777777" w:rsidR="001674DB" w:rsidRDefault="001674DB" w:rsidP="002B1C52">
      <w:pPr>
        <w:spacing w:after="0" w:line="240" w:lineRule="auto"/>
      </w:pPr>
      <w:r>
        <w:separator/>
      </w:r>
    </w:p>
  </w:endnote>
  <w:endnote w:type="continuationSeparator" w:id="0">
    <w:p w14:paraId="29AAC174" w14:textId="77777777" w:rsidR="001674DB" w:rsidRDefault="001674DB"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7C01302A" w:rsidR="006D2DC1" w:rsidRPr="00500C15" w:rsidRDefault="00500C15" w:rsidP="008A241E">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H3 – réfection partielle du bâtiment de restauration</w:t>
    </w:r>
    <w:r>
      <w:rPr>
        <w:rFonts w:cs="Calibri"/>
        <w:color w:val="000000" w:themeColor="text1"/>
        <w:sz w:val="16"/>
        <w:szCs w:val="16"/>
      </w:rPr>
      <w:t>_</w:t>
    </w:r>
    <w:r w:rsidR="00594974" w:rsidRPr="00594974">
      <w:rPr>
        <w:rFonts w:cs="Calibri"/>
        <w:color w:val="000000" w:themeColor="text1"/>
        <w:sz w:val="16"/>
        <w:szCs w:val="16"/>
      </w:rPr>
      <w:t xml:space="preserve"> </w:t>
    </w:r>
    <w:r w:rsidR="00CE4283">
      <w:rPr>
        <w:rFonts w:cs="Calibri"/>
        <w:color w:val="000000" w:themeColor="text1"/>
        <w:sz w:val="16"/>
        <w:szCs w:val="16"/>
      </w:rPr>
      <w:t>Lot11_Cuisine-Cloison-Doublage</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5A574B">
      <w:rPr>
        <w:rFonts w:cs="Calibri"/>
        <w:noProof/>
        <w:color w:val="000000" w:themeColor="text1"/>
        <w:sz w:val="16"/>
        <w:szCs w:val="16"/>
      </w:rPr>
      <w:t>6</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5A574B">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25B3A85D"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500C15" w:rsidRPr="00500C15">
      <w:rPr>
        <w:rFonts w:cs="Calibri"/>
        <w:color w:val="000000" w:themeColor="text1"/>
        <w:sz w:val="16"/>
        <w:szCs w:val="16"/>
      </w:rPr>
      <w:t>réfection partielle du bâtiment de restauration</w:t>
    </w:r>
    <w:r w:rsidR="00AE0A62">
      <w:rPr>
        <w:rFonts w:cs="Calibri"/>
        <w:color w:val="000000" w:themeColor="text1"/>
        <w:sz w:val="16"/>
        <w:szCs w:val="16"/>
      </w:rPr>
      <w:t>_Lot</w:t>
    </w:r>
    <w:r w:rsidR="00915D75">
      <w:rPr>
        <w:rFonts w:cs="Calibri"/>
        <w:color w:val="000000" w:themeColor="text1"/>
        <w:sz w:val="16"/>
        <w:szCs w:val="16"/>
      </w:rPr>
      <w:t>1</w:t>
    </w:r>
    <w:r w:rsidR="00CE4283">
      <w:rPr>
        <w:rFonts w:cs="Calibri"/>
        <w:color w:val="000000" w:themeColor="text1"/>
        <w:sz w:val="16"/>
        <w:szCs w:val="16"/>
      </w:rPr>
      <w:t>1_Cuisine-Cloison</w:t>
    </w:r>
    <w:r w:rsidR="00135389">
      <w:rPr>
        <w:rFonts w:cs="Calibri"/>
        <w:color w:val="000000" w:themeColor="text1"/>
        <w:sz w:val="16"/>
        <w:szCs w:val="16"/>
      </w:rPr>
      <w:t>s</w:t>
    </w:r>
    <w:r w:rsidR="00CE4283">
      <w:rPr>
        <w:rFonts w:cs="Calibri"/>
        <w:color w:val="000000" w:themeColor="text1"/>
        <w:sz w:val="16"/>
        <w:szCs w:val="16"/>
      </w:rPr>
      <w:t>-Doublage</w:t>
    </w:r>
    <w:r w:rsidR="00135389">
      <w:rPr>
        <w:rFonts w:cs="Calibri"/>
        <w:color w:val="000000" w:themeColor="text1"/>
        <w:sz w:val="16"/>
        <w:szCs w:val="16"/>
      </w:rPr>
      <w:t>s</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5A574B">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5A574B">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034B9" w14:textId="77777777" w:rsidR="001674DB" w:rsidRDefault="001674DB" w:rsidP="002B1C52">
      <w:pPr>
        <w:spacing w:after="0" w:line="240" w:lineRule="auto"/>
      </w:pPr>
      <w:r>
        <w:separator/>
      </w:r>
    </w:p>
  </w:footnote>
  <w:footnote w:type="continuationSeparator" w:id="0">
    <w:p w14:paraId="3A977261" w14:textId="77777777" w:rsidR="001674DB" w:rsidRDefault="001674DB"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104C5"/>
    <w:rsid w:val="000107CF"/>
    <w:rsid w:val="00014B86"/>
    <w:rsid w:val="0002476C"/>
    <w:rsid w:val="00026141"/>
    <w:rsid w:val="00042F72"/>
    <w:rsid w:val="00047BF4"/>
    <w:rsid w:val="00051317"/>
    <w:rsid w:val="0005667D"/>
    <w:rsid w:val="00062EC3"/>
    <w:rsid w:val="00076CA9"/>
    <w:rsid w:val="000847BE"/>
    <w:rsid w:val="000D2A63"/>
    <w:rsid w:val="000E29EA"/>
    <w:rsid w:val="00103FCB"/>
    <w:rsid w:val="00114DC7"/>
    <w:rsid w:val="00117F0C"/>
    <w:rsid w:val="00135389"/>
    <w:rsid w:val="0014286B"/>
    <w:rsid w:val="00145647"/>
    <w:rsid w:val="001513A6"/>
    <w:rsid w:val="00153575"/>
    <w:rsid w:val="00155675"/>
    <w:rsid w:val="00156989"/>
    <w:rsid w:val="001674DB"/>
    <w:rsid w:val="00181F96"/>
    <w:rsid w:val="00191C84"/>
    <w:rsid w:val="001935FF"/>
    <w:rsid w:val="001B1A95"/>
    <w:rsid w:val="001B5961"/>
    <w:rsid w:val="001C01F3"/>
    <w:rsid w:val="001C104E"/>
    <w:rsid w:val="001C25B9"/>
    <w:rsid w:val="001D1668"/>
    <w:rsid w:val="001F2608"/>
    <w:rsid w:val="001F33D0"/>
    <w:rsid w:val="001F35B9"/>
    <w:rsid w:val="001F6BF6"/>
    <w:rsid w:val="0020230D"/>
    <w:rsid w:val="00207516"/>
    <w:rsid w:val="00207F1E"/>
    <w:rsid w:val="00211EC7"/>
    <w:rsid w:val="00262DDB"/>
    <w:rsid w:val="00276076"/>
    <w:rsid w:val="002A6311"/>
    <w:rsid w:val="002B1C52"/>
    <w:rsid w:val="002B6B45"/>
    <w:rsid w:val="002D3268"/>
    <w:rsid w:val="002D5514"/>
    <w:rsid w:val="002E72C0"/>
    <w:rsid w:val="0030738E"/>
    <w:rsid w:val="00315504"/>
    <w:rsid w:val="003204DA"/>
    <w:rsid w:val="003245C4"/>
    <w:rsid w:val="003462AF"/>
    <w:rsid w:val="00360632"/>
    <w:rsid w:val="0037536A"/>
    <w:rsid w:val="00380F2A"/>
    <w:rsid w:val="003844E5"/>
    <w:rsid w:val="003E3CB9"/>
    <w:rsid w:val="003E5FE4"/>
    <w:rsid w:val="003F6182"/>
    <w:rsid w:val="003F6A12"/>
    <w:rsid w:val="0040296B"/>
    <w:rsid w:val="00407BF5"/>
    <w:rsid w:val="00414728"/>
    <w:rsid w:val="004155B9"/>
    <w:rsid w:val="00423004"/>
    <w:rsid w:val="00431C73"/>
    <w:rsid w:val="004341AB"/>
    <w:rsid w:val="004414A9"/>
    <w:rsid w:val="00443B7C"/>
    <w:rsid w:val="00450958"/>
    <w:rsid w:val="0045256A"/>
    <w:rsid w:val="00463924"/>
    <w:rsid w:val="00465648"/>
    <w:rsid w:val="00473654"/>
    <w:rsid w:val="00485951"/>
    <w:rsid w:val="004A11E6"/>
    <w:rsid w:val="004A3BD7"/>
    <w:rsid w:val="004B4849"/>
    <w:rsid w:val="004B796B"/>
    <w:rsid w:val="004C330D"/>
    <w:rsid w:val="004D38FD"/>
    <w:rsid w:val="004F3248"/>
    <w:rsid w:val="004F4C59"/>
    <w:rsid w:val="00500C15"/>
    <w:rsid w:val="00516928"/>
    <w:rsid w:val="00520397"/>
    <w:rsid w:val="00520E7A"/>
    <w:rsid w:val="00526BCD"/>
    <w:rsid w:val="005278AD"/>
    <w:rsid w:val="00535D68"/>
    <w:rsid w:val="005410B7"/>
    <w:rsid w:val="005437DC"/>
    <w:rsid w:val="005455F9"/>
    <w:rsid w:val="00587A72"/>
    <w:rsid w:val="00592946"/>
    <w:rsid w:val="00592F71"/>
    <w:rsid w:val="00594974"/>
    <w:rsid w:val="0059608D"/>
    <w:rsid w:val="005977FE"/>
    <w:rsid w:val="005A574B"/>
    <w:rsid w:val="005B1E33"/>
    <w:rsid w:val="005B65C5"/>
    <w:rsid w:val="005E6FE4"/>
    <w:rsid w:val="005F0494"/>
    <w:rsid w:val="005F35C2"/>
    <w:rsid w:val="00626096"/>
    <w:rsid w:val="0063495E"/>
    <w:rsid w:val="00641021"/>
    <w:rsid w:val="00672E7C"/>
    <w:rsid w:val="00684010"/>
    <w:rsid w:val="00691E91"/>
    <w:rsid w:val="0069249C"/>
    <w:rsid w:val="0069444B"/>
    <w:rsid w:val="00695E72"/>
    <w:rsid w:val="006A37B6"/>
    <w:rsid w:val="006B1F91"/>
    <w:rsid w:val="006C0CB5"/>
    <w:rsid w:val="006C38BC"/>
    <w:rsid w:val="006C3E61"/>
    <w:rsid w:val="006D2DC1"/>
    <w:rsid w:val="006D655F"/>
    <w:rsid w:val="006F558F"/>
    <w:rsid w:val="00702466"/>
    <w:rsid w:val="00715F57"/>
    <w:rsid w:val="00725D15"/>
    <w:rsid w:val="00756013"/>
    <w:rsid w:val="00772CD0"/>
    <w:rsid w:val="00784E9C"/>
    <w:rsid w:val="00785FBE"/>
    <w:rsid w:val="00794331"/>
    <w:rsid w:val="0079567E"/>
    <w:rsid w:val="007970F8"/>
    <w:rsid w:val="007D55E8"/>
    <w:rsid w:val="007E301B"/>
    <w:rsid w:val="007E5C2E"/>
    <w:rsid w:val="00801163"/>
    <w:rsid w:val="00802B88"/>
    <w:rsid w:val="00807B75"/>
    <w:rsid w:val="00810897"/>
    <w:rsid w:val="00811E5F"/>
    <w:rsid w:val="00815C0A"/>
    <w:rsid w:val="008238D0"/>
    <w:rsid w:val="0082546F"/>
    <w:rsid w:val="00847473"/>
    <w:rsid w:val="0085615A"/>
    <w:rsid w:val="008673B0"/>
    <w:rsid w:val="00870BE4"/>
    <w:rsid w:val="00871EBA"/>
    <w:rsid w:val="00884488"/>
    <w:rsid w:val="008925F8"/>
    <w:rsid w:val="00897AF5"/>
    <w:rsid w:val="008A241E"/>
    <w:rsid w:val="008A4216"/>
    <w:rsid w:val="008B0B46"/>
    <w:rsid w:val="008B3B27"/>
    <w:rsid w:val="008C5EF5"/>
    <w:rsid w:val="008C7367"/>
    <w:rsid w:val="008E092D"/>
    <w:rsid w:val="008F4CC7"/>
    <w:rsid w:val="008F6831"/>
    <w:rsid w:val="00901D8F"/>
    <w:rsid w:val="009148CA"/>
    <w:rsid w:val="00915D75"/>
    <w:rsid w:val="00923650"/>
    <w:rsid w:val="00944A35"/>
    <w:rsid w:val="0094637E"/>
    <w:rsid w:val="0095354C"/>
    <w:rsid w:val="00960A40"/>
    <w:rsid w:val="009922E4"/>
    <w:rsid w:val="009B4099"/>
    <w:rsid w:val="009C0EF3"/>
    <w:rsid w:val="009C2AB5"/>
    <w:rsid w:val="009D23E1"/>
    <w:rsid w:val="009D4753"/>
    <w:rsid w:val="009D48B5"/>
    <w:rsid w:val="009D4B3A"/>
    <w:rsid w:val="009D75D3"/>
    <w:rsid w:val="00A57D98"/>
    <w:rsid w:val="00A72F2C"/>
    <w:rsid w:val="00A7458B"/>
    <w:rsid w:val="00A76818"/>
    <w:rsid w:val="00A80704"/>
    <w:rsid w:val="00A90F81"/>
    <w:rsid w:val="00AA64F6"/>
    <w:rsid w:val="00AB5F97"/>
    <w:rsid w:val="00AC0BDC"/>
    <w:rsid w:val="00AC2133"/>
    <w:rsid w:val="00AD33C2"/>
    <w:rsid w:val="00AE0A62"/>
    <w:rsid w:val="00AF0B2E"/>
    <w:rsid w:val="00B2104D"/>
    <w:rsid w:val="00B253EA"/>
    <w:rsid w:val="00B35026"/>
    <w:rsid w:val="00B4361C"/>
    <w:rsid w:val="00B73236"/>
    <w:rsid w:val="00B73A5D"/>
    <w:rsid w:val="00B8333C"/>
    <w:rsid w:val="00B920B2"/>
    <w:rsid w:val="00BB1225"/>
    <w:rsid w:val="00BB377A"/>
    <w:rsid w:val="00BC35DA"/>
    <w:rsid w:val="00BD259E"/>
    <w:rsid w:val="00BE3FC9"/>
    <w:rsid w:val="00C01D61"/>
    <w:rsid w:val="00C03FB7"/>
    <w:rsid w:val="00C123DE"/>
    <w:rsid w:val="00C12E35"/>
    <w:rsid w:val="00C325DD"/>
    <w:rsid w:val="00C34002"/>
    <w:rsid w:val="00C35717"/>
    <w:rsid w:val="00C42ACD"/>
    <w:rsid w:val="00C50812"/>
    <w:rsid w:val="00C56731"/>
    <w:rsid w:val="00C567BC"/>
    <w:rsid w:val="00C667FA"/>
    <w:rsid w:val="00C87F28"/>
    <w:rsid w:val="00C930CD"/>
    <w:rsid w:val="00C945E5"/>
    <w:rsid w:val="00CA07A9"/>
    <w:rsid w:val="00CA5769"/>
    <w:rsid w:val="00CB25D5"/>
    <w:rsid w:val="00CB3EE8"/>
    <w:rsid w:val="00CD7ABB"/>
    <w:rsid w:val="00CE04F6"/>
    <w:rsid w:val="00CE422A"/>
    <w:rsid w:val="00CE4283"/>
    <w:rsid w:val="00D01B67"/>
    <w:rsid w:val="00D25EDC"/>
    <w:rsid w:val="00D2668F"/>
    <w:rsid w:val="00D34953"/>
    <w:rsid w:val="00D413B6"/>
    <w:rsid w:val="00D57C6F"/>
    <w:rsid w:val="00D63F6D"/>
    <w:rsid w:val="00D825E8"/>
    <w:rsid w:val="00DB52E3"/>
    <w:rsid w:val="00DB66C4"/>
    <w:rsid w:val="00DD1B8F"/>
    <w:rsid w:val="00DD2AAD"/>
    <w:rsid w:val="00DD3054"/>
    <w:rsid w:val="00DE4C97"/>
    <w:rsid w:val="00DF00E7"/>
    <w:rsid w:val="00DF410D"/>
    <w:rsid w:val="00DF6BC3"/>
    <w:rsid w:val="00E0014D"/>
    <w:rsid w:val="00E0287C"/>
    <w:rsid w:val="00E056F3"/>
    <w:rsid w:val="00E12230"/>
    <w:rsid w:val="00E14C43"/>
    <w:rsid w:val="00E670F6"/>
    <w:rsid w:val="00E8094F"/>
    <w:rsid w:val="00E924F2"/>
    <w:rsid w:val="00E949B3"/>
    <w:rsid w:val="00EA4EED"/>
    <w:rsid w:val="00EE4851"/>
    <w:rsid w:val="00EF3C89"/>
    <w:rsid w:val="00F06C25"/>
    <w:rsid w:val="00F135AD"/>
    <w:rsid w:val="00F14C7A"/>
    <w:rsid w:val="00F43F6C"/>
    <w:rsid w:val="00F556A4"/>
    <w:rsid w:val="00F641CF"/>
    <w:rsid w:val="00F7189C"/>
    <w:rsid w:val="00F847C9"/>
    <w:rsid w:val="00FA5275"/>
    <w:rsid w:val="00FC53A8"/>
    <w:rsid w:val="00FD2F14"/>
    <w:rsid w:val="00FD3FA4"/>
    <w:rsid w:val="00FE12DF"/>
    <w:rsid w:val="00FF64AB"/>
    <w:rsid w:val="00FF7F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D98"/>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 w:type="paragraph" w:styleId="NormalWeb">
    <w:name w:val="Normal (Web)"/>
    <w:basedOn w:val="Normal"/>
    <w:uiPriority w:val="99"/>
    <w:unhideWhenUsed/>
    <w:rsid w:val="0079567E"/>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889221355">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 w:id="1474757405">
      <w:bodyDiv w:val="1"/>
      <w:marLeft w:val="0"/>
      <w:marRight w:val="0"/>
      <w:marTop w:val="0"/>
      <w:marBottom w:val="0"/>
      <w:divBdr>
        <w:top w:val="none" w:sz="0" w:space="0" w:color="auto"/>
        <w:left w:val="none" w:sz="0" w:space="0" w:color="auto"/>
        <w:bottom w:val="none" w:sz="0" w:space="0" w:color="auto"/>
        <w:right w:val="none" w:sz="0" w:space="0" w:color="auto"/>
      </w:divBdr>
      <w:divsChild>
        <w:div w:id="1099252012">
          <w:marLeft w:val="0"/>
          <w:marRight w:val="0"/>
          <w:marTop w:val="0"/>
          <w:marBottom w:val="0"/>
          <w:divBdr>
            <w:top w:val="none" w:sz="0" w:space="0" w:color="auto"/>
            <w:left w:val="none" w:sz="0" w:space="0" w:color="auto"/>
            <w:bottom w:val="none" w:sz="0" w:space="0" w:color="auto"/>
            <w:right w:val="none" w:sz="0" w:space="0" w:color="auto"/>
          </w:divBdr>
          <w:divsChild>
            <w:div w:id="680932421">
              <w:marLeft w:val="0"/>
              <w:marRight w:val="0"/>
              <w:marTop w:val="0"/>
              <w:marBottom w:val="0"/>
              <w:divBdr>
                <w:top w:val="none" w:sz="0" w:space="0" w:color="auto"/>
                <w:left w:val="none" w:sz="0" w:space="0" w:color="auto"/>
                <w:bottom w:val="none" w:sz="0" w:space="0" w:color="auto"/>
                <w:right w:val="none" w:sz="0" w:space="0" w:color="auto"/>
              </w:divBdr>
              <w:divsChild>
                <w:div w:id="173422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DC75A-796A-4316-95A0-26F0F9F45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988</Words>
  <Characters>5437</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POINARD Mélanie</cp:lastModifiedBy>
  <cp:revision>5</cp:revision>
  <cp:lastPrinted>2016-01-25T10:32:00Z</cp:lastPrinted>
  <dcterms:created xsi:type="dcterms:W3CDTF">2025-01-24T12:55:00Z</dcterms:created>
  <dcterms:modified xsi:type="dcterms:W3CDTF">2025-01-29T16:37:00Z</dcterms:modified>
</cp:coreProperties>
</file>