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ANNEXES À LA DÉCLARATION DU CANDIDAT</w:t>
      </w:r>
    </w:p>
    <w:p>
      <w:pPr>
        <w:jc w:val="center"/>
        <w:rPr>
          <w:rFonts w:ascii="Times New Roman" w:hAnsi="Times New Roman"/>
          <w:sz w:val="32"/>
        </w:rPr>
      </w:pPr>
    </w:p>
    <w:p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MISSION D’EXPERTISE COMPTABLE ASFL</w:t>
      </w:r>
    </w:p>
    <w:p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EXERCICES 2025 </w:t>
      </w:r>
      <w:r>
        <w:rPr>
          <w:rFonts w:ascii="Times New Roman" w:hAnsi="Times New Roman"/>
          <w:caps/>
          <w:sz w:val="32"/>
        </w:rPr>
        <w:t>à</w:t>
      </w:r>
      <w:r>
        <w:rPr>
          <w:rFonts w:ascii="Times New Roman" w:hAnsi="Times New Roman"/>
          <w:sz w:val="32"/>
        </w:rPr>
        <w:t xml:space="preserve"> 2028</w:t>
      </w:r>
    </w:p>
    <w:p>
      <w:pPr>
        <w:spacing w:before="60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ANNEXE 1 – MOYENS DU CANDIDAT</w:t>
      </w:r>
    </w:p>
    <w:p>
      <w:pPr>
        <w:pStyle w:val="Retraitcorpsdetexte"/>
        <w:numPr>
          <w:ilvl w:val="0"/>
          <w:numId w:val="1"/>
        </w:numPr>
        <w:spacing w:before="480"/>
        <w:jc w:val="left"/>
        <w:rPr>
          <w:rFonts w:ascii="Times New Roman" w:hAnsi="Times New Roman"/>
          <w:smallCaps/>
          <w:spacing w:val="10"/>
          <w:sz w:val="26"/>
          <w:szCs w:val="26"/>
        </w:rPr>
      </w:pPr>
      <w:r>
        <w:rPr>
          <w:rFonts w:ascii="Times New Roman" w:hAnsi="Times New Roman"/>
          <w:smallCaps/>
          <w:spacing w:val="10"/>
          <w:sz w:val="26"/>
          <w:szCs w:val="26"/>
        </w:rPr>
        <w:t xml:space="preserve">Montant des honoraires relatifs aux missions d’expertise comptable </w:t>
      </w:r>
    </w:p>
    <w:p>
      <w:pPr>
        <w:pStyle w:val="Notedebasdepage"/>
        <w:spacing w:before="120"/>
        <w:rPr>
          <w:rFonts w:ascii="Times New Roman" w:hAnsi="Times New Roman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33"/>
      </w:tblGrid>
      <w:tr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>
            <w:pPr>
              <w:pStyle w:val="Retraitcorpsdetexte"/>
              <w:spacing w:before="60" w:after="60"/>
              <w:ind w:left="0" w:firstLine="0"/>
              <w:jc w:val="center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2022</w:t>
            </w:r>
          </w:p>
        </w:tc>
        <w:tc>
          <w:tcPr>
            <w:tcW w:w="3062" w:type="dxa"/>
          </w:tcPr>
          <w:p>
            <w:pPr>
              <w:pStyle w:val="Retraitcorpsdetexte"/>
              <w:spacing w:before="60" w:after="60"/>
              <w:ind w:left="0" w:firstLine="0"/>
              <w:jc w:val="center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2023</w:t>
            </w:r>
          </w:p>
        </w:tc>
        <w:tc>
          <w:tcPr>
            <w:tcW w:w="3033" w:type="dxa"/>
          </w:tcPr>
          <w:p>
            <w:pPr>
              <w:pStyle w:val="Retraitcorpsdetexte"/>
              <w:spacing w:before="60" w:after="60"/>
              <w:ind w:left="0" w:firstLine="0"/>
              <w:jc w:val="center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2024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>
            <w:pPr>
              <w:pStyle w:val="Retraitcorpsdetexte"/>
              <w:spacing w:after="240"/>
              <w:ind w:left="0" w:firstLine="0"/>
              <w:jc w:val="left"/>
              <w:rPr>
                <w:rFonts w:ascii="Times New Roman" w:hAnsi="Times New Roman"/>
                <w:smallCaps/>
                <w:spacing w:val="10"/>
                <w:sz w:val="28"/>
              </w:rPr>
            </w:pPr>
          </w:p>
        </w:tc>
        <w:tc>
          <w:tcPr>
            <w:tcW w:w="3062" w:type="dxa"/>
          </w:tcPr>
          <w:p>
            <w:pPr>
              <w:pStyle w:val="Retraitcorpsdetexte"/>
              <w:spacing w:after="240"/>
              <w:ind w:left="0" w:firstLine="0"/>
              <w:jc w:val="left"/>
              <w:rPr>
                <w:rFonts w:ascii="Times New Roman" w:hAnsi="Times New Roman"/>
                <w:b w:val="0"/>
                <w:smallCaps/>
                <w:spacing w:val="10"/>
                <w:sz w:val="28"/>
              </w:rPr>
            </w:pPr>
          </w:p>
        </w:tc>
        <w:tc>
          <w:tcPr>
            <w:tcW w:w="3033" w:type="dxa"/>
          </w:tcPr>
          <w:p>
            <w:pPr>
              <w:pStyle w:val="Retraitcorpsdetexte"/>
              <w:spacing w:after="240"/>
              <w:ind w:left="0" w:firstLine="0"/>
              <w:jc w:val="left"/>
              <w:rPr>
                <w:rFonts w:ascii="Times New Roman" w:hAnsi="Times New Roman"/>
                <w:b w:val="0"/>
                <w:smallCaps/>
                <w:spacing w:val="10"/>
                <w:sz w:val="28"/>
              </w:rPr>
            </w:pPr>
          </w:p>
        </w:tc>
      </w:tr>
    </w:tbl>
    <w:p>
      <w:pPr>
        <w:pStyle w:val="Retraitcorpsdetexte"/>
        <w:numPr>
          <w:ilvl w:val="0"/>
          <w:numId w:val="1"/>
        </w:numPr>
        <w:spacing w:before="480"/>
        <w:jc w:val="left"/>
        <w:rPr>
          <w:rFonts w:ascii="Times New Roman" w:hAnsi="Times New Roman"/>
          <w:smallCaps/>
          <w:spacing w:val="10"/>
          <w:sz w:val="26"/>
          <w:szCs w:val="26"/>
        </w:rPr>
      </w:pPr>
      <w:r>
        <w:rPr>
          <w:rFonts w:ascii="Times New Roman" w:hAnsi="Times New Roman"/>
          <w:smallCaps/>
          <w:spacing w:val="10"/>
          <w:sz w:val="26"/>
          <w:szCs w:val="26"/>
        </w:rPr>
        <w:t>Effectifs du candidat dans le domaine d’expertise comptable</w:t>
      </w:r>
    </w:p>
    <w:p>
      <w:pPr>
        <w:pStyle w:val="Notedebasdepage"/>
        <w:spacing w:before="120"/>
        <w:rPr>
          <w:rFonts w:ascii="Times New Roman" w:hAnsi="Times New Roman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33"/>
      </w:tblGrid>
      <w:tr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>
            <w:pPr>
              <w:pStyle w:val="Retraitcorpsdetexte"/>
              <w:spacing w:before="60" w:after="60"/>
              <w:ind w:left="0" w:firstLine="0"/>
              <w:jc w:val="center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2022</w:t>
            </w:r>
          </w:p>
        </w:tc>
        <w:tc>
          <w:tcPr>
            <w:tcW w:w="3062" w:type="dxa"/>
          </w:tcPr>
          <w:p>
            <w:pPr>
              <w:pStyle w:val="Retraitcorpsdetexte"/>
              <w:spacing w:before="60" w:after="60"/>
              <w:ind w:left="0" w:firstLine="0"/>
              <w:jc w:val="center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2023</w:t>
            </w:r>
          </w:p>
        </w:tc>
        <w:tc>
          <w:tcPr>
            <w:tcW w:w="3033" w:type="dxa"/>
          </w:tcPr>
          <w:p>
            <w:pPr>
              <w:pStyle w:val="Retraitcorpsdetexte"/>
              <w:spacing w:before="60" w:after="60"/>
              <w:ind w:left="0" w:firstLine="0"/>
              <w:jc w:val="center"/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2024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>
            <w:pPr>
              <w:pStyle w:val="Retraitcorpsdetexte"/>
              <w:spacing w:after="240"/>
              <w:ind w:left="0" w:firstLine="0"/>
              <w:jc w:val="left"/>
              <w:rPr>
                <w:rFonts w:ascii="Times New Roman" w:hAnsi="Times New Roman"/>
                <w:smallCaps/>
                <w:spacing w:val="10"/>
                <w:sz w:val="28"/>
              </w:rPr>
            </w:pPr>
          </w:p>
        </w:tc>
        <w:tc>
          <w:tcPr>
            <w:tcW w:w="3062" w:type="dxa"/>
          </w:tcPr>
          <w:p>
            <w:pPr>
              <w:pStyle w:val="Retraitcorpsdetexte"/>
              <w:spacing w:after="240"/>
              <w:ind w:left="0" w:firstLine="0"/>
              <w:jc w:val="left"/>
              <w:rPr>
                <w:rFonts w:ascii="Times New Roman" w:hAnsi="Times New Roman"/>
                <w:b w:val="0"/>
                <w:smallCaps/>
                <w:spacing w:val="10"/>
                <w:sz w:val="28"/>
              </w:rPr>
            </w:pPr>
          </w:p>
        </w:tc>
        <w:tc>
          <w:tcPr>
            <w:tcW w:w="3033" w:type="dxa"/>
          </w:tcPr>
          <w:p>
            <w:pPr>
              <w:pStyle w:val="Retraitcorpsdetexte"/>
              <w:spacing w:after="240"/>
              <w:ind w:left="0" w:firstLine="0"/>
              <w:jc w:val="left"/>
              <w:rPr>
                <w:rFonts w:ascii="Times New Roman" w:hAnsi="Times New Roman"/>
                <w:b w:val="0"/>
                <w:smallCaps/>
                <w:spacing w:val="10"/>
                <w:sz w:val="28"/>
              </w:rPr>
            </w:pPr>
          </w:p>
        </w:tc>
      </w:tr>
    </w:tbl>
    <w:p>
      <w:pPr>
        <w:pStyle w:val="Retraitcorpsdetexte"/>
        <w:numPr>
          <w:ilvl w:val="0"/>
          <w:numId w:val="1"/>
        </w:numPr>
        <w:spacing w:before="480"/>
        <w:jc w:val="left"/>
        <w:rPr>
          <w:rFonts w:ascii="Times New Roman" w:hAnsi="Times New Roman"/>
          <w:smallCaps/>
          <w:spacing w:val="10"/>
          <w:sz w:val="26"/>
          <w:szCs w:val="26"/>
        </w:rPr>
      </w:pPr>
      <w:r>
        <w:rPr>
          <w:rFonts w:ascii="Times New Roman" w:hAnsi="Times New Roman"/>
          <w:smallCaps/>
          <w:spacing w:val="10"/>
          <w:sz w:val="26"/>
          <w:szCs w:val="26"/>
        </w:rPr>
        <w:t>Compétences specifiques</w:t>
      </w:r>
    </w:p>
    <w:p>
      <w:pPr>
        <w:pStyle w:val="Retraitcorpsdetexte"/>
        <w:numPr>
          <w:ilvl w:val="0"/>
          <w:numId w:val="4"/>
        </w:numPr>
        <w:tabs>
          <w:tab w:val="left" w:pos="1276"/>
        </w:tabs>
        <w:spacing w:before="360"/>
        <w:jc w:val="left"/>
        <w:rPr>
          <w:rFonts w:ascii="Times New Roman" w:hAnsi="Times New Roman"/>
          <w:smallCaps/>
          <w:spacing w:val="10"/>
          <w:sz w:val="24"/>
          <w:szCs w:val="22"/>
        </w:rPr>
      </w:pPr>
      <w:r>
        <w:rPr>
          <w:rFonts w:ascii="Times New Roman" w:hAnsi="Times New Roman"/>
          <w:smallCaps/>
          <w:spacing w:val="10"/>
          <w:sz w:val="24"/>
          <w:szCs w:val="22"/>
        </w:rPr>
        <w:t>Experts comptables</w:t>
      </w:r>
    </w:p>
    <w:p>
      <w:pPr>
        <w:pStyle w:val="Retraitcorpsdetexte"/>
        <w:spacing w:before="120"/>
        <w:ind w:left="0" w:firstLine="0"/>
        <w:jc w:val="left"/>
        <w:rPr>
          <w:rFonts w:ascii="Times New Roman" w:hAnsi="Times New Roman"/>
          <w:b w:val="0"/>
          <w:sz w:val="20"/>
        </w:rPr>
      </w:pPr>
    </w:p>
    <w:tbl>
      <w:tblPr>
        <w:tblW w:w="0" w:type="auto"/>
        <w:tblInd w:w="2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8"/>
      </w:tblGrid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8" w:type="dxa"/>
          </w:tcPr>
          <w:p>
            <w:pPr>
              <w:pStyle w:val="Retraitcorpsdetexte"/>
              <w:spacing w:before="120" w:after="120"/>
              <w:ind w:left="-7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Nombre d’associés titulaires du diplôme d’expertise comptable 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6378" w:type="dxa"/>
          </w:tcPr>
          <w:p>
            <w:pPr>
              <w:pStyle w:val="Retraitcorpsdetexte"/>
              <w:spacing w:after="240"/>
              <w:ind w:left="-70" w:firstLine="0"/>
              <w:jc w:val="center"/>
              <w:rPr>
                <w:rFonts w:ascii="Times New Roman" w:hAnsi="Times New Roman"/>
                <w:smallCaps/>
                <w:sz w:val="28"/>
              </w:rPr>
            </w:pPr>
          </w:p>
        </w:tc>
      </w:tr>
    </w:tbl>
    <w:p>
      <w:pPr>
        <w:rPr>
          <w:rFonts w:ascii="Times New Roman" w:hAnsi="Times New Roman"/>
          <w:sz w:val="24"/>
        </w:rPr>
      </w:pPr>
    </w:p>
    <w:sectPr>
      <w:pgSz w:w="11907" w:h="16834"/>
      <w:pgMar w:top="647" w:right="771" w:bottom="1010" w:left="851" w:header="720" w:footer="720" w:gutter="0"/>
      <w:paperSrc w:first="213" w:other="21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74690"/>
    <w:multiLevelType w:val="singleLevel"/>
    <w:tmpl w:val="17EC2438"/>
    <w:lvl w:ilvl="0">
      <w:start w:val="1"/>
      <w:numFmt w:val="bullet"/>
      <w:lvlText w:val=""/>
      <w:lvlJc w:val="left"/>
      <w:pPr>
        <w:tabs>
          <w:tab w:val="num" w:pos="720"/>
        </w:tabs>
        <w:ind w:left="454" w:hanging="454"/>
      </w:pPr>
      <w:rPr>
        <w:rFonts w:ascii="Wingdings" w:hAnsi="Wingdings" w:hint="default"/>
      </w:rPr>
    </w:lvl>
  </w:abstractNum>
  <w:abstractNum w:abstractNumId="1" w15:restartNumberingAfterBreak="0">
    <w:nsid w:val="24144FEF"/>
    <w:multiLevelType w:val="singleLevel"/>
    <w:tmpl w:val="17EC2438"/>
    <w:lvl w:ilvl="0">
      <w:start w:val="1"/>
      <w:numFmt w:val="bullet"/>
      <w:lvlText w:val=""/>
      <w:lvlJc w:val="left"/>
      <w:pPr>
        <w:tabs>
          <w:tab w:val="num" w:pos="720"/>
        </w:tabs>
        <w:ind w:left="454" w:hanging="454"/>
      </w:pPr>
      <w:rPr>
        <w:rFonts w:ascii="Wingdings" w:hAnsi="Wingdings" w:hint="default"/>
      </w:rPr>
    </w:lvl>
  </w:abstractNum>
  <w:abstractNum w:abstractNumId="2" w15:restartNumberingAfterBreak="0">
    <w:nsid w:val="452E3DA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CB54EB4"/>
    <w:multiLevelType w:val="singleLevel"/>
    <w:tmpl w:val="17EC2438"/>
    <w:lvl w:ilvl="0">
      <w:start w:val="1"/>
      <w:numFmt w:val="bullet"/>
      <w:lvlText w:val=""/>
      <w:lvlJc w:val="left"/>
      <w:pPr>
        <w:tabs>
          <w:tab w:val="num" w:pos="720"/>
        </w:tabs>
        <w:ind w:left="454" w:hanging="454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0F206E0-593D-4F12-BAAB-E40930AD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S Sans Serif" w:hAnsi="MS Sans Serif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spacing w:before="240"/>
      <w:ind w:left="426" w:hanging="426"/>
      <w:jc w:val="both"/>
    </w:pPr>
    <w:rPr>
      <w:rFonts w:ascii="Arial" w:hAnsi="Arial"/>
      <w:b/>
      <w:sz w:val="22"/>
    </w:rPr>
  </w:style>
  <w:style w:type="paragraph" w:styleId="Notedebasdepage">
    <w:name w:val="footnote text"/>
    <w:basedOn w:val="Normal"/>
    <w:semiHidden/>
    <w:pPr>
      <w:spacing w:before="240"/>
    </w:pPr>
    <w:rPr>
      <w:rFonts w:ascii="Arial" w:hAnsi="Arial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link w:val="Commentaire"/>
    <w:uiPriority w:val="99"/>
    <w:semiHidden/>
    <w:rPr>
      <w:rFonts w:ascii="MS Sans Serif" w:hAnsi="MS Sans Serif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rFonts w:ascii="MS Sans Serif" w:hAnsi="MS Sans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d&#232;les\&#160;Normal%2012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 Normal 12.dot</Template>
  <TotalTime>1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ANNEXES À LA DÉCLARATION DU CANDIDAT</vt:lpstr>
    </vt:vector>
  </TitlesOfParts>
  <Company>Alpaf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ANNEXES À LA DÉCLARATION DU CANDIDAT</dc:title>
  <dc:subject/>
  <dc:creator>hchalle</dc:creator>
  <cp:keywords/>
  <dc:description/>
  <cp:lastModifiedBy>BEAUJAULT Mireille</cp:lastModifiedBy>
  <cp:revision>2</cp:revision>
  <cp:lastPrinted>2025-04-08T09:49:00Z</cp:lastPrinted>
  <dcterms:created xsi:type="dcterms:W3CDTF">2025-04-08T13:17:00Z</dcterms:created>
  <dcterms:modified xsi:type="dcterms:W3CDTF">2025-04-08T13:17:00Z</dcterms:modified>
</cp:coreProperties>
</file>