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A6968" w14:textId="3864BE68" w:rsidR="00227BDB" w:rsidRPr="002B272C" w:rsidRDefault="00A745E0" w:rsidP="00053583">
      <w:pPr>
        <w:pStyle w:val="En-tte"/>
        <w:tabs>
          <w:tab w:val="clear" w:pos="4536"/>
          <w:tab w:val="clear" w:pos="9072"/>
        </w:tabs>
        <w:ind w:left="-284"/>
        <w:rPr>
          <w:rFonts w:ascii="Century Gothic" w:hAnsi="Century Gothic" w:cs="Arial"/>
        </w:rPr>
      </w:pPr>
      <w:r>
        <w:rPr>
          <w:rFonts w:ascii="Century Gothic" w:hAnsi="Century Gothic"/>
          <w:noProof/>
        </w:rPr>
        <w:drawing>
          <wp:anchor distT="0" distB="0" distL="114300" distR="114300" simplePos="0" relativeHeight="251660800" behindDoc="0" locked="0" layoutInCell="1" allowOverlap="1" wp14:anchorId="23870FE5" wp14:editId="51C1C142">
            <wp:simplePos x="0" y="0"/>
            <wp:positionH relativeFrom="column">
              <wp:posOffset>1885315</wp:posOffset>
            </wp:positionH>
            <wp:positionV relativeFrom="paragraph">
              <wp:posOffset>-172085</wp:posOffset>
            </wp:positionV>
            <wp:extent cx="4552950" cy="895985"/>
            <wp:effectExtent l="0" t="0" r="0" b="0"/>
            <wp:wrapNone/>
            <wp:docPr id="6" name="Image 6"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r w:rsidR="00A64039">
        <w:rPr>
          <w:noProof/>
        </w:rPr>
        <w:drawing>
          <wp:inline distT="0" distB="0" distL="0" distR="0" wp14:anchorId="60DE7B61" wp14:editId="57BCE899">
            <wp:extent cx="1466850" cy="63754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HAT 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80860" cy="643629"/>
                    </a:xfrm>
                    <a:prstGeom prst="rect">
                      <a:avLst/>
                    </a:prstGeom>
                  </pic:spPr>
                </pic:pic>
              </a:graphicData>
            </a:graphic>
          </wp:inline>
        </w:drawing>
      </w:r>
    </w:p>
    <w:p w14:paraId="71CA9238" w14:textId="5E15DD50" w:rsidR="00227BDB" w:rsidRPr="002B272C" w:rsidRDefault="00227BDB">
      <w:pPr>
        <w:rPr>
          <w:rFonts w:ascii="Century Gothic" w:hAnsi="Century Gothic" w:cs="Arial"/>
        </w:rPr>
      </w:pPr>
    </w:p>
    <w:p w14:paraId="03586D93" w14:textId="77777777" w:rsidR="00227BDB" w:rsidRPr="002B272C" w:rsidRDefault="00227BDB">
      <w:pPr>
        <w:rPr>
          <w:rFonts w:ascii="Century Gothic" w:hAnsi="Century Gothic" w:cs="Arial"/>
        </w:rPr>
      </w:pPr>
    </w:p>
    <w:p w14:paraId="7270645C" w14:textId="5996E9AA" w:rsidR="00227BDB" w:rsidRPr="002B272C" w:rsidRDefault="00053583">
      <w:pPr>
        <w:rPr>
          <w:rFonts w:ascii="Century Gothic" w:hAnsi="Century Gothic" w:cs="Arial"/>
        </w:rPr>
      </w:pPr>
      <w:r w:rsidRPr="002B272C">
        <w:rPr>
          <w:rFonts w:ascii="Century Gothic" w:hAnsi="Century Gothic" w:cs="Arial"/>
          <w:noProof/>
        </w:rPr>
        <mc:AlternateContent>
          <mc:Choice Requires="wps">
            <w:drawing>
              <wp:anchor distT="0" distB="0" distL="114300" distR="114300" simplePos="0" relativeHeight="251658752" behindDoc="0" locked="0" layoutInCell="1" allowOverlap="1" wp14:anchorId="6539A20A" wp14:editId="750E01DE">
                <wp:simplePos x="0" y="0"/>
                <wp:positionH relativeFrom="column">
                  <wp:posOffset>-252095</wp:posOffset>
                </wp:positionH>
                <wp:positionV relativeFrom="paragraph">
                  <wp:posOffset>90170</wp:posOffset>
                </wp:positionV>
                <wp:extent cx="2132965" cy="1405890"/>
                <wp:effectExtent l="0" t="0" r="635" b="381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405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60A4DD" w14:textId="77777777"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ACHATS CENTRAUX</w:t>
                            </w:r>
                          </w:p>
                          <w:p w14:paraId="4DA1884D" w14:textId="77777777"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 xml:space="preserve">HOTELIERS, ALIMENTAIRES </w:t>
                            </w:r>
                            <w:r w:rsidRPr="00892D25">
                              <w:rPr>
                                <w:rFonts w:ascii="Open Sans" w:hAnsi="Open Sans" w:cs="Open Sans"/>
                                <w:b/>
                                <w:sz w:val="18"/>
                                <w:szCs w:val="18"/>
                              </w:rPr>
                              <w:tab/>
                              <w:t xml:space="preserve">           ET TECHNOLOGIQUES</w:t>
                            </w:r>
                          </w:p>
                          <w:p w14:paraId="48F6DFE4"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Hôpital Bicêtre</w:t>
                            </w:r>
                          </w:p>
                          <w:p w14:paraId="41F81993"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78, rue du Général Leclerc</w:t>
                            </w:r>
                          </w:p>
                          <w:p w14:paraId="65F9FDE2"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94270 Le Kremlin Bicêtre</w:t>
                            </w:r>
                          </w:p>
                          <w:p w14:paraId="428DAD01"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Tél. : 01 53 14 69 00</w:t>
                            </w:r>
                          </w:p>
                          <w:p w14:paraId="5032DA67" w14:textId="63933660" w:rsidR="00751E7E" w:rsidRPr="00892D25" w:rsidRDefault="006D42ED" w:rsidP="00751E7E">
                            <w:pPr>
                              <w:rPr>
                                <w:rFonts w:ascii="Open Sans" w:hAnsi="Open Sans" w:cs="Open Sans"/>
                                <w:sz w:val="18"/>
                                <w:szCs w:val="18"/>
                              </w:rPr>
                            </w:pPr>
                            <w:r w:rsidRPr="00892D25">
                              <w:rPr>
                                <w:rFonts w:ascii="Open Sans" w:hAnsi="Open Sans" w:cs="Open Sans"/>
                                <w:sz w:val="18"/>
                                <w:szCs w:val="18"/>
                              </w:rPr>
                              <w:t xml:space="preserve">Fax : 01 </w:t>
                            </w:r>
                            <w:r w:rsidR="00EC294D" w:rsidRPr="00892D25">
                              <w:rPr>
                                <w:rFonts w:ascii="Open Sans" w:hAnsi="Open Sans" w:cs="Open Sans"/>
                                <w:sz w:val="18"/>
                                <w:szCs w:val="18"/>
                              </w:rPr>
                              <w:t>53</w:t>
                            </w:r>
                            <w:r w:rsidR="00751E7E" w:rsidRPr="00892D25">
                              <w:rPr>
                                <w:rFonts w:ascii="Open Sans" w:hAnsi="Open Sans" w:cs="Open Sans"/>
                                <w:sz w:val="18"/>
                                <w:szCs w:val="18"/>
                              </w:rPr>
                              <w:t xml:space="preserve"> 1</w:t>
                            </w:r>
                            <w:r w:rsidR="00EC294D" w:rsidRPr="00892D25">
                              <w:rPr>
                                <w:rFonts w:ascii="Open Sans" w:hAnsi="Open Sans" w:cs="Open Sans"/>
                                <w:sz w:val="18"/>
                                <w:szCs w:val="18"/>
                              </w:rPr>
                              <w:t>4</w:t>
                            </w:r>
                            <w:r w:rsidRPr="00892D25">
                              <w:rPr>
                                <w:rFonts w:ascii="Open Sans" w:hAnsi="Open Sans" w:cs="Open Sans"/>
                                <w:sz w:val="18"/>
                                <w:szCs w:val="18"/>
                              </w:rPr>
                              <w:t xml:space="preserve"> </w:t>
                            </w:r>
                            <w:r w:rsidR="00EC294D" w:rsidRPr="00892D25">
                              <w:rPr>
                                <w:rFonts w:ascii="Open Sans" w:hAnsi="Open Sans" w:cs="Open Sans"/>
                                <w:sz w:val="18"/>
                                <w:szCs w:val="18"/>
                              </w:rPr>
                              <w:t>69</w:t>
                            </w:r>
                            <w:r w:rsidRPr="00892D25">
                              <w:rPr>
                                <w:rFonts w:ascii="Open Sans" w:hAnsi="Open Sans" w:cs="Open Sans"/>
                                <w:sz w:val="18"/>
                                <w:szCs w:val="18"/>
                              </w:rPr>
                              <w:t xml:space="preserve"> </w:t>
                            </w:r>
                            <w:r w:rsidR="00EC294D" w:rsidRPr="00892D25">
                              <w:rPr>
                                <w:rFonts w:ascii="Open Sans" w:hAnsi="Open Sans" w:cs="Open Sans"/>
                                <w:sz w:val="18"/>
                                <w:szCs w:val="18"/>
                              </w:rPr>
                              <w:t>99</w:t>
                            </w:r>
                          </w:p>
                          <w:p w14:paraId="49F16F7E" w14:textId="77777777" w:rsidR="00751E7E" w:rsidRPr="00892D25" w:rsidRDefault="00751E7E" w:rsidP="00751E7E">
                            <w:pPr>
                              <w:rPr>
                                <w:rFonts w:ascii="Open Sans" w:hAnsi="Open Sans" w:cs="Open Sans"/>
                                <w:sz w:val="18"/>
                                <w:szCs w:val="1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539A20A" id="_x0000_t202" coordsize="21600,21600" o:spt="202" path="m,l,21600r21600,l21600,xe">
                <v:stroke joinstyle="miter"/>
                <v:path gradientshapeok="t" o:connecttype="rect"/>
              </v:shapetype>
              <v:shape id="Zone de texte 2" o:spid="_x0000_s1026" type="#_x0000_t202" style="position:absolute;left:0;text-align:left;margin-left:-19.85pt;margin-top:7.1pt;width:167.95pt;height:110.7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" stroked="f">
                <v:textbox style="mso-fit-shape-to-text:t">
                  <w:txbxContent>
                    <w:p w14:paraId="2360A4DD" w14:textId="77777777"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ACHATS CENTRAUX</w:t>
                      </w:r>
                    </w:p>
                    <w:p w14:paraId="4DA1884D" w14:textId="77777777"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 xml:space="preserve">HOTELIERS, ALIMENTAIRES </w:t>
                      </w:r>
                      <w:r w:rsidRPr="00892D25">
                        <w:rPr>
                          <w:rFonts w:ascii="Open Sans" w:hAnsi="Open Sans" w:cs="Open Sans"/>
                          <w:b/>
                          <w:sz w:val="18"/>
                          <w:szCs w:val="18"/>
                        </w:rPr>
                        <w:tab/>
                        <w:t xml:space="preserve">           ET TECHNOLOGIQUES</w:t>
                      </w:r>
                    </w:p>
                    <w:p w14:paraId="48F6DFE4"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Hôpital Bicêtre</w:t>
                      </w:r>
                    </w:p>
                    <w:p w14:paraId="41F81993"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78, rue du Général Leclerc</w:t>
                      </w:r>
                    </w:p>
                    <w:p w14:paraId="65F9FDE2"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94270 Le Kremlin Bicêtre</w:t>
                      </w:r>
                    </w:p>
                    <w:p w14:paraId="428DAD01"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Tél. : 01 53 14 69 00</w:t>
                      </w:r>
                    </w:p>
                    <w:p w14:paraId="5032DA67" w14:textId="63933660" w:rsidR="00751E7E" w:rsidRPr="00892D25" w:rsidRDefault="006D42ED" w:rsidP="00751E7E">
                      <w:pPr>
                        <w:rPr>
                          <w:rFonts w:ascii="Open Sans" w:hAnsi="Open Sans" w:cs="Open Sans"/>
                          <w:sz w:val="18"/>
                          <w:szCs w:val="18"/>
                        </w:rPr>
                      </w:pPr>
                      <w:r w:rsidRPr="00892D25">
                        <w:rPr>
                          <w:rFonts w:ascii="Open Sans" w:hAnsi="Open Sans" w:cs="Open Sans"/>
                          <w:sz w:val="18"/>
                          <w:szCs w:val="18"/>
                        </w:rPr>
                        <w:t xml:space="preserve">Fax : 01 </w:t>
                      </w:r>
                      <w:r w:rsidR="00EC294D" w:rsidRPr="00892D25">
                        <w:rPr>
                          <w:rFonts w:ascii="Open Sans" w:hAnsi="Open Sans" w:cs="Open Sans"/>
                          <w:sz w:val="18"/>
                          <w:szCs w:val="18"/>
                        </w:rPr>
                        <w:t>53</w:t>
                      </w:r>
                      <w:r w:rsidR="00751E7E" w:rsidRPr="00892D25">
                        <w:rPr>
                          <w:rFonts w:ascii="Open Sans" w:hAnsi="Open Sans" w:cs="Open Sans"/>
                          <w:sz w:val="18"/>
                          <w:szCs w:val="18"/>
                        </w:rPr>
                        <w:t xml:space="preserve"> 1</w:t>
                      </w:r>
                      <w:r w:rsidR="00EC294D" w:rsidRPr="00892D25">
                        <w:rPr>
                          <w:rFonts w:ascii="Open Sans" w:hAnsi="Open Sans" w:cs="Open Sans"/>
                          <w:sz w:val="18"/>
                          <w:szCs w:val="18"/>
                        </w:rPr>
                        <w:t>4</w:t>
                      </w:r>
                      <w:r w:rsidRPr="00892D25">
                        <w:rPr>
                          <w:rFonts w:ascii="Open Sans" w:hAnsi="Open Sans" w:cs="Open Sans"/>
                          <w:sz w:val="18"/>
                          <w:szCs w:val="18"/>
                        </w:rPr>
                        <w:t xml:space="preserve"> </w:t>
                      </w:r>
                      <w:r w:rsidR="00EC294D" w:rsidRPr="00892D25">
                        <w:rPr>
                          <w:rFonts w:ascii="Open Sans" w:hAnsi="Open Sans" w:cs="Open Sans"/>
                          <w:sz w:val="18"/>
                          <w:szCs w:val="18"/>
                        </w:rPr>
                        <w:t>69</w:t>
                      </w:r>
                      <w:r w:rsidRPr="00892D25">
                        <w:rPr>
                          <w:rFonts w:ascii="Open Sans" w:hAnsi="Open Sans" w:cs="Open Sans"/>
                          <w:sz w:val="18"/>
                          <w:szCs w:val="18"/>
                        </w:rPr>
                        <w:t xml:space="preserve"> </w:t>
                      </w:r>
                      <w:r w:rsidR="00EC294D" w:rsidRPr="00892D25">
                        <w:rPr>
                          <w:rFonts w:ascii="Open Sans" w:hAnsi="Open Sans" w:cs="Open Sans"/>
                          <w:sz w:val="18"/>
                          <w:szCs w:val="18"/>
                        </w:rPr>
                        <w:t>99</w:t>
                      </w:r>
                    </w:p>
                    <w:p w14:paraId="49F16F7E" w14:textId="77777777" w:rsidR="00751E7E" w:rsidRPr="00892D25" w:rsidRDefault="00751E7E" w:rsidP="00751E7E">
                      <w:pPr>
                        <w:rPr>
                          <w:rFonts w:ascii="Open Sans" w:hAnsi="Open Sans" w:cs="Open Sans"/>
                          <w:sz w:val="18"/>
                          <w:szCs w:val="18"/>
                        </w:rPr>
                      </w:pPr>
                    </w:p>
                  </w:txbxContent>
                </v:textbox>
              </v:shape>
            </w:pict>
          </mc:Fallback>
        </mc:AlternateContent>
      </w:r>
    </w:p>
    <w:p w14:paraId="5CC713F5" w14:textId="34979437" w:rsidR="00227BDB" w:rsidRPr="002B272C" w:rsidRDefault="00227BDB">
      <w:pPr>
        <w:pStyle w:val="En-tte"/>
        <w:tabs>
          <w:tab w:val="clear" w:pos="4536"/>
          <w:tab w:val="clear" w:pos="9072"/>
        </w:tabs>
        <w:rPr>
          <w:rFonts w:ascii="Century Gothic" w:hAnsi="Century Gothic" w:cs="Arial"/>
        </w:rPr>
      </w:pPr>
    </w:p>
    <w:p w14:paraId="5C5585A1" w14:textId="364FD330" w:rsidR="00227BDB" w:rsidRPr="002B272C" w:rsidRDefault="00227BDB">
      <w:pPr>
        <w:rPr>
          <w:rFonts w:ascii="Century Gothic" w:hAnsi="Century Gothic" w:cs="Arial"/>
        </w:rPr>
      </w:pPr>
    </w:p>
    <w:p w14:paraId="57F45358" w14:textId="77777777" w:rsidR="00227BDB" w:rsidRPr="002B272C" w:rsidRDefault="00227BDB">
      <w:pPr>
        <w:rPr>
          <w:rFonts w:ascii="Century Gothic" w:hAnsi="Century Gothic" w:cs="Arial"/>
        </w:rPr>
      </w:pPr>
    </w:p>
    <w:p w14:paraId="532E3959" w14:textId="11ED59B3" w:rsidR="00227BDB" w:rsidRPr="002B272C" w:rsidRDefault="00227BDB">
      <w:pPr>
        <w:rPr>
          <w:rFonts w:ascii="Century Gothic" w:hAnsi="Century Gothic" w:cs="Arial"/>
        </w:rPr>
      </w:pPr>
    </w:p>
    <w:p w14:paraId="2F5AF821" w14:textId="77777777" w:rsidR="00227BDB" w:rsidRPr="002B272C" w:rsidRDefault="00227BDB">
      <w:pPr>
        <w:rPr>
          <w:rFonts w:ascii="Century Gothic" w:hAnsi="Century Gothic" w:cs="Arial"/>
        </w:rPr>
      </w:pPr>
    </w:p>
    <w:p w14:paraId="4FEDD9F0" w14:textId="77777777" w:rsidR="00227BDB" w:rsidRPr="002B272C" w:rsidRDefault="00227BDB">
      <w:pPr>
        <w:rPr>
          <w:rFonts w:ascii="Century Gothic" w:hAnsi="Century Gothic" w:cs="Arial"/>
        </w:rPr>
      </w:pPr>
    </w:p>
    <w:p w14:paraId="72CE9EC1" w14:textId="77777777" w:rsidR="00227BDB" w:rsidRPr="002B272C" w:rsidRDefault="00227BDB">
      <w:pPr>
        <w:rPr>
          <w:rFonts w:ascii="Century Gothic" w:hAnsi="Century Gothic" w:cs="Arial"/>
        </w:rPr>
      </w:pPr>
    </w:p>
    <w:p w14:paraId="7BAD58C2" w14:textId="77777777" w:rsidR="00227BDB" w:rsidRPr="002B272C" w:rsidRDefault="00227BDB">
      <w:pPr>
        <w:rPr>
          <w:rFonts w:ascii="Century Gothic" w:hAnsi="Century Gothic" w:cs="Arial"/>
        </w:rPr>
      </w:pPr>
    </w:p>
    <w:p w14:paraId="4432F40D" w14:textId="77777777" w:rsidR="00227BDB" w:rsidRPr="002B272C" w:rsidRDefault="00227BDB">
      <w:pPr>
        <w:rPr>
          <w:rFonts w:ascii="Century Gothic" w:hAnsi="Century Gothic" w:cs="Arial"/>
        </w:rPr>
      </w:pPr>
    </w:p>
    <w:p w14:paraId="71C96E03" w14:textId="77777777" w:rsidR="00227BDB" w:rsidRPr="00892D25"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Arial"/>
          <w:b/>
          <w:sz w:val="40"/>
        </w:rPr>
      </w:pPr>
      <w:r w:rsidRPr="00892D25">
        <w:rPr>
          <w:rFonts w:ascii="Montserrat" w:hAnsi="Montserrat" w:cs="Arial"/>
          <w:b/>
          <w:sz w:val="40"/>
        </w:rPr>
        <w:t xml:space="preserve">CAHIER DES CLAUSES </w:t>
      </w:r>
      <w:r w:rsidRPr="00892D25">
        <w:rPr>
          <w:rFonts w:ascii="Montserrat" w:hAnsi="Montserrat" w:cs="Arial"/>
          <w:b/>
          <w:color w:val="auto"/>
          <w:sz w:val="40"/>
        </w:rPr>
        <w:t xml:space="preserve">TECHNIQUES </w:t>
      </w:r>
      <w:r w:rsidRPr="00892D25">
        <w:rPr>
          <w:rFonts w:ascii="Montserrat" w:hAnsi="Montserrat" w:cs="Arial"/>
          <w:b/>
          <w:sz w:val="40"/>
        </w:rPr>
        <w:t>PARTICULIERES</w:t>
      </w:r>
    </w:p>
    <w:p w14:paraId="578E5A61" w14:textId="77777777" w:rsidR="00227BDB" w:rsidRPr="00892D25"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Arial"/>
          <w:b/>
          <w:sz w:val="32"/>
        </w:rPr>
      </w:pPr>
    </w:p>
    <w:p w14:paraId="0B2E2DA8" w14:textId="59BD88DE" w:rsidR="00227BDB" w:rsidRPr="00892D25" w:rsidRDefault="009A25EF">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Arial"/>
          <w:b/>
          <w:sz w:val="32"/>
        </w:rPr>
      </w:pPr>
      <w:r w:rsidRPr="00892D25">
        <w:rPr>
          <w:rFonts w:ascii="Montserrat" w:hAnsi="Montserrat" w:cs="Arial"/>
          <w:b/>
          <w:sz w:val="32"/>
        </w:rPr>
        <w:t>N</w:t>
      </w:r>
      <w:r w:rsidR="00227BDB" w:rsidRPr="00892D25">
        <w:rPr>
          <w:rFonts w:ascii="Montserrat" w:hAnsi="Montserrat" w:cs="Arial"/>
          <w:b/>
          <w:sz w:val="32"/>
        </w:rPr>
        <w:t xml:space="preserve">° </w:t>
      </w:r>
      <w:r>
        <w:rPr>
          <w:rFonts w:ascii="Montserrat" w:hAnsi="Montserrat" w:cs="Arial"/>
          <w:b/>
          <w:sz w:val="32"/>
        </w:rPr>
        <w:t>25</w:t>
      </w:r>
      <w:r w:rsidR="00227BDB" w:rsidRPr="00892D25">
        <w:rPr>
          <w:rFonts w:ascii="Montserrat" w:hAnsi="Montserrat" w:cs="Arial"/>
          <w:b/>
          <w:sz w:val="32"/>
        </w:rPr>
        <w:t xml:space="preserve"> / </w:t>
      </w:r>
      <w:r>
        <w:rPr>
          <w:rFonts w:ascii="Montserrat" w:hAnsi="Montserrat" w:cs="Arial"/>
          <w:b/>
          <w:sz w:val="32"/>
        </w:rPr>
        <w:t>011</w:t>
      </w:r>
    </w:p>
    <w:p w14:paraId="059A4786" w14:textId="77777777" w:rsidR="00434972" w:rsidRPr="002B272C" w:rsidRDefault="00434972" w:rsidP="00434972">
      <w:pPr>
        <w:pBdr>
          <w:top w:val="single" w:sz="4" w:space="16" w:color="auto"/>
          <w:left w:val="single" w:sz="4" w:space="4" w:color="auto"/>
          <w:bottom w:val="single" w:sz="4" w:space="15" w:color="auto"/>
          <w:right w:val="single" w:sz="4" w:space="4" w:color="auto"/>
        </w:pBdr>
        <w:shd w:val="pct12" w:color="auto" w:fill="FFFFFF"/>
        <w:ind w:left="3402"/>
        <w:rPr>
          <w:rFonts w:ascii="Century Gothic" w:hAnsi="Century Gothic" w:cs="Arial"/>
          <w:b/>
          <w:sz w:val="32"/>
        </w:rPr>
      </w:pPr>
    </w:p>
    <w:p w14:paraId="0AB689B8" w14:textId="77777777" w:rsidR="00227BDB" w:rsidRPr="002B272C" w:rsidRDefault="00227BDB">
      <w:pPr>
        <w:pStyle w:val="Retraitcorpsdetexte"/>
        <w:jc w:val="left"/>
        <w:rPr>
          <w:rFonts w:ascii="Century Gothic" w:hAnsi="Century Gothic" w:cs="Arial"/>
        </w:rPr>
      </w:pPr>
    </w:p>
    <w:p w14:paraId="5602810E" w14:textId="77777777" w:rsidR="00227BDB" w:rsidRPr="002B272C" w:rsidRDefault="00227BDB">
      <w:pPr>
        <w:rPr>
          <w:rFonts w:ascii="Century Gothic" w:hAnsi="Century Gothic" w:cs="Arial"/>
        </w:rPr>
      </w:pPr>
    </w:p>
    <w:p w14:paraId="391DE1D5" w14:textId="77777777" w:rsidR="00227BDB" w:rsidRPr="002B272C" w:rsidRDefault="00227BDB">
      <w:pPr>
        <w:rPr>
          <w:rFonts w:ascii="Century Gothic" w:hAnsi="Century Gothic" w:cs="Arial"/>
        </w:rPr>
      </w:pPr>
    </w:p>
    <w:p w14:paraId="4EC953B1" w14:textId="77777777" w:rsidR="00227BDB" w:rsidRPr="002B272C" w:rsidRDefault="00227BDB">
      <w:pPr>
        <w:rPr>
          <w:rFonts w:ascii="Century Gothic" w:hAnsi="Century Gothic" w:cs="Arial"/>
        </w:rPr>
      </w:pPr>
    </w:p>
    <w:p w14:paraId="1C9C7B61" w14:textId="77777777" w:rsidR="00227BDB" w:rsidRPr="002B272C" w:rsidRDefault="00227BDB">
      <w:pPr>
        <w:rPr>
          <w:rFonts w:ascii="Century Gothic" w:hAnsi="Century Gothic" w:cs="Arial"/>
        </w:rPr>
      </w:pPr>
    </w:p>
    <w:p w14:paraId="3A35F60E" w14:textId="77777777" w:rsidR="00227BDB" w:rsidRPr="002B272C" w:rsidRDefault="00227BDB">
      <w:pPr>
        <w:rPr>
          <w:rFonts w:ascii="Century Gothic" w:hAnsi="Century Gothic" w:cs="Arial"/>
        </w:rPr>
      </w:pPr>
    </w:p>
    <w:p w14:paraId="432D4B4E" w14:textId="77777777" w:rsidR="00227BDB" w:rsidRPr="002B272C" w:rsidRDefault="00227BDB">
      <w:pPr>
        <w:rPr>
          <w:rFonts w:ascii="Century Gothic" w:hAnsi="Century Gothic" w:cs="Arial"/>
        </w:rPr>
      </w:pPr>
    </w:p>
    <w:p w14:paraId="3BAECF78" w14:textId="77777777" w:rsidR="00227BDB" w:rsidRPr="002B272C" w:rsidRDefault="00227BDB">
      <w:pPr>
        <w:rPr>
          <w:rFonts w:ascii="Century Gothic" w:hAnsi="Century Gothic" w:cs="Arial"/>
        </w:rPr>
      </w:pPr>
    </w:p>
    <w:p w14:paraId="3C5A0A28" w14:textId="4993E4F6" w:rsidR="00227BDB" w:rsidRPr="00892D25" w:rsidRDefault="00804E44">
      <w:pPr>
        <w:rPr>
          <w:rFonts w:ascii="Open Sans" w:hAnsi="Open Sans" w:cs="Open Sans"/>
          <w:sz w:val="18"/>
          <w:szCs w:val="18"/>
        </w:rPr>
      </w:pPr>
      <w:r w:rsidRPr="00892D25">
        <w:rPr>
          <w:rFonts w:ascii="Open Sans" w:hAnsi="Open Sans" w:cs="Open Sans"/>
          <w:sz w:val="18"/>
          <w:szCs w:val="18"/>
        </w:rPr>
        <w:t>Procédure</w:t>
      </w:r>
      <w:r w:rsidR="006D6097" w:rsidRPr="00892D25">
        <w:rPr>
          <w:rFonts w:ascii="Open Sans" w:hAnsi="Open Sans" w:cs="Open Sans"/>
          <w:sz w:val="18"/>
          <w:szCs w:val="18"/>
        </w:rPr>
        <w:t xml:space="preserve"> : AOO</w:t>
      </w:r>
    </w:p>
    <w:p w14:paraId="65447905" w14:textId="77777777" w:rsidR="00227BDB" w:rsidRPr="00892D25" w:rsidRDefault="00227BDB">
      <w:pPr>
        <w:rPr>
          <w:rFonts w:ascii="Open Sans" w:hAnsi="Open Sans" w:cs="Open Sans"/>
          <w:sz w:val="18"/>
          <w:szCs w:val="18"/>
        </w:rPr>
      </w:pPr>
    </w:p>
    <w:p w14:paraId="0EE3A284" w14:textId="1FBB65CD" w:rsidR="00227BDB" w:rsidRPr="00892D25" w:rsidRDefault="00227BDB">
      <w:pPr>
        <w:rPr>
          <w:rFonts w:ascii="Open Sans" w:hAnsi="Open Sans" w:cs="Open Sans"/>
          <w:sz w:val="18"/>
          <w:szCs w:val="18"/>
        </w:rPr>
      </w:pPr>
      <w:r w:rsidRPr="00892D25">
        <w:rPr>
          <w:rFonts w:ascii="Open Sans" w:hAnsi="Open Sans" w:cs="Open Sans"/>
          <w:sz w:val="18"/>
          <w:szCs w:val="18"/>
        </w:rPr>
        <w:t>Objet :</w:t>
      </w:r>
      <w:r w:rsidR="00EC5D10" w:rsidRPr="00EC5D10">
        <w:rPr>
          <w:rFonts w:ascii="Open Sans" w:hAnsi="Open Sans" w:cs="Open Sans"/>
          <w:sz w:val="18"/>
          <w:szCs w:val="18"/>
        </w:rPr>
        <w:t xml:space="preserve"> </w:t>
      </w:r>
      <w:bookmarkStart w:id="0" w:name="_Hlk193186143"/>
      <w:r w:rsidR="00EC5D10" w:rsidRPr="00EC05B9">
        <w:rPr>
          <w:rFonts w:ascii="Open Sans" w:hAnsi="Open Sans" w:cs="Open Sans"/>
          <w:sz w:val="18"/>
          <w:szCs w:val="18"/>
        </w:rPr>
        <w:t>Fourniture, livraison et mise en service de supports de sacs et linge</w:t>
      </w:r>
      <w:bookmarkEnd w:id="0"/>
    </w:p>
    <w:p w14:paraId="4DDE526E" w14:textId="77777777" w:rsidR="00227BDB" w:rsidRPr="00892D25" w:rsidRDefault="00227BDB">
      <w:pPr>
        <w:rPr>
          <w:rFonts w:ascii="Open Sans" w:hAnsi="Open Sans" w:cs="Open Sans"/>
          <w:sz w:val="18"/>
          <w:szCs w:val="18"/>
        </w:rPr>
      </w:pPr>
    </w:p>
    <w:p w14:paraId="650D33CE" w14:textId="77777777" w:rsidR="00227BDB" w:rsidRPr="00892D25" w:rsidRDefault="00227BDB">
      <w:pPr>
        <w:rPr>
          <w:rFonts w:ascii="Open Sans" w:hAnsi="Open Sans" w:cs="Open Sans"/>
          <w:sz w:val="18"/>
          <w:szCs w:val="18"/>
        </w:rPr>
      </w:pPr>
    </w:p>
    <w:p w14:paraId="46894A9D" w14:textId="1CED81DF" w:rsidR="00036818" w:rsidRPr="00892D25" w:rsidRDefault="009A25EF" w:rsidP="00036818">
      <w:pPr>
        <w:rPr>
          <w:rFonts w:ascii="Open Sans" w:hAnsi="Open Sans" w:cs="Open Sans"/>
          <w:sz w:val="18"/>
          <w:szCs w:val="18"/>
        </w:rPr>
      </w:pPr>
      <w:r w:rsidRPr="00892D25">
        <w:rPr>
          <w:rFonts w:ascii="Open Sans" w:hAnsi="Open Sans" w:cs="Open Sans"/>
          <w:sz w:val="18"/>
          <w:szCs w:val="18"/>
        </w:rPr>
        <w:t>Pour</w:t>
      </w:r>
      <w:r w:rsidR="00036818" w:rsidRPr="00892D25">
        <w:rPr>
          <w:rFonts w:ascii="Open Sans" w:hAnsi="Open Sans" w:cs="Open Sans"/>
          <w:sz w:val="18"/>
          <w:szCs w:val="18"/>
        </w:rPr>
        <w:t xml:space="preserve"> la période allant de la date du </w:t>
      </w:r>
      <w:r w:rsidR="00EC5D10">
        <w:rPr>
          <w:rFonts w:ascii="Open Sans" w:hAnsi="Open Sans" w:cs="Open Sans"/>
          <w:sz w:val="18"/>
          <w:szCs w:val="18"/>
        </w:rPr>
        <w:t>15/09/2025</w:t>
      </w:r>
      <w:r w:rsidR="00036818" w:rsidRPr="00892D25">
        <w:rPr>
          <w:rFonts w:ascii="Open Sans" w:hAnsi="Open Sans" w:cs="Open Sans"/>
          <w:sz w:val="18"/>
          <w:szCs w:val="18"/>
        </w:rPr>
        <w:t xml:space="preserve"> jusqu’au_</w:t>
      </w:r>
      <w:r w:rsidR="00EC5D10">
        <w:rPr>
          <w:rFonts w:ascii="Open Sans" w:hAnsi="Open Sans" w:cs="Open Sans"/>
          <w:sz w:val="18"/>
          <w:szCs w:val="18"/>
        </w:rPr>
        <w:t>14/09/2029</w:t>
      </w:r>
      <w:r w:rsidR="00036818" w:rsidRPr="00892D25">
        <w:rPr>
          <w:rFonts w:ascii="Open Sans" w:hAnsi="Open Sans" w:cs="Open Sans"/>
          <w:sz w:val="18"/>
          <w:szCs w:val="18"/>
        </w:rPr>
        <w:t xml:space="preserve"> éventuellement résiliable </w:t>
      </w:r>
      <w:r w:rsidR="00036818" w:rsidRPr="00892D25">
        <w:rPr>
          <w:rFonts w:ascii="Open Sans" w:hAnsi="Open Sans" w:cs="Open Sans"/>
          <w:color w:val="auto"/>
          <w:sz w:val="18"/>
          <w:szCs w:val="18"/>
        </w:rPr>
        <w:t>sans indemnités à la seule initiative de l’Assistance Publique – Hôpitaux de Paris, à compter du</w:t>
      </w:r>
      <w:r w:rsidR="00036818" w:rsidRPr="00892D25">
        <w:rPr>
          <w:rFonts w:ascii="Open Sans" w:hAnsi="Open Sans" w:cs="Open Sans"/>
          <w:sz w:val="18"/>
          <w:szCs w:val="18"/>
        </w:rPr>
        <w:t xml:space="preserve"> </w:t>
      </w:r>
      <w:r w:rsidR="00EC5D10">
        <w:rPr>
          <w:rFonts w:ascii="Open Sans" w:hAnsi="Open Sans" w:cs="Open Sans"/>
          <w:sz w:val="18"/>
          <w:szCs w:val="18"/>
        </w:rPr>
        <w:t>14/03/2029</w:t>
      </w:r>
    </w:p>
    <w:p w14:paraId="1C004EA4" w14:textId="77777777" w:rsidR="00227BDB" w:rsidRPr="00892D25" w:rsidRDefault="00227BDB">
      <w:pPr>
        <w:rPr>
          <w:rFonts w:ascii="Open Sans" w:hAnsi="Open Sans" w:cs="Open Sans"/>
          <w:color w:val="auto"/>
          <w:sz w:val="18"/>
          <w:szCs w:val="18"/>
        </w:rPr>
      </w:pPr>
    </w:p>
    <w:p w14:paraId="52D5A8BE" w14:textId="7148EEF9" w:rsidR="00227BDB" w:rsidRPr="00892D25" w:rsidRDefault="00227BDB">
      <w:pPr>
        <w:rPr>
          <w:rFonts w:ascii="Open Sans" w:hAnsi="Open Sans" w:cs="Open Sans"/>
          <w:color w:val="auto"/>
          <w:sz w:val="18"/>
          <w:szCs w:val="18"/>
        </w:rPr>
      </w:pPr>
      <w:r w:rsidRPr="00892D25">
        <w:rPr>
          <w:rFonts w:ascii="Open Sans" w:hAnsi="Open Sans" w:cs="Open Sans"/>
          <w:color w:val="auto"/>
          <w:sz w:val="18"/>
          <w:szCs w:val="18"/>
        </w:rPr>
        <w:t>Ce document comprend</w:t>
      </w:r>
      <w:r w:rsidR="009A25EF">
        <w:rPr>
          <w:rFonts w:ascii="Open Sans" w:hAnsi="Open Sans" w:cs="Open Sans"/>
          <w:color w:val="auto"/>
          <w:sz w:val="18"/>
          <w:szCs w:val="18"/>
        </w:rPr>
        <w:t xml:space="preserve"> </w:t>
      </w:r>
      <w:r w:rsidR="00634F51">
        <w:rPr>
          <w:rFonts w:ascii="Open Sans" w:hAnsi="Open Sans" w:cs="Open Sans"/>
          <w:color w:val="auto"/>
          <w:sz w:val="18"/>
          <w:szCs w:val="18"/>
        </w:rPr>
        <w:t>27</w:t>
      </w:r>
      <w:r w:rsidRPr="00892D25">
        <w:rPr>
          <w:rFonts w:ascii="Open Sans" w:hAnsi="Open Sans" w:cs="Open Sans"/>
          <w:color w:val="auto"/>
          <w:sz w:val="18"/>
          <w:szCs w:val="18"/>
        </w:rPr>
        <w:t xml:space="preserve"> pages et est associé au Cahier des Clauses Administratives Particulières</w:t>
      </w:r>
    </w:p>
    <w:p w14:paraId="69B75F95" w14:textId="77777777" w:rsidR="00227BDB" w:rsidRPr="002B272C" w:rsidRDefault="00227BDB">
      <w:pPr>
        <w:rPr>
          <w:rFonts w:ascii="Century Gothic" w:hAnsi="Century Gothic" w:cs="Arial"/>
        </w:rPr>
      </w:pPr>
    </w:p>
    <w:p w14:paraId="3ADAB9CF" w14:textId="77777777" w:rsidR="00227BDB" w:rsidRPr="002B272C" w:rsidRDefault="00227BDB" w:rsidP="005317AE">
      <w:pPr>
        <w:pStyle w:val="Style1"/>
      </w:pPr>
      <w:r w:rsidRPr="002B272C">
        <w:br w:type="page"/>
      </w:r>
    </w:p>
    <w:p w14:paraId="74171C81" w14:textId="77777777" w:rsidR="00227BDB" w:rsidRPr="002B272C" w:rsidRDefault="00227BDB" w:rsidP="005317AE">
      <w:pPr>
        <w:pStyle w:val="Style1"/>
      </w:pPr>
    </w:p>
    <w:p w14:paraId="35AD66B1" w14:textId="10D940C1" w:rsidR="00227BDB" w:rsidRPr="00090E6F" w:rsidRDefault="00227BDB" w:rsidP="005317AE">
      <w:pPr>
        <w:pStyle w:val="Style1"/>
        <w:rPr>
          <w:rFonts w:eastAsia="Times New Roman"/>
        </w:rPr>
      </w:pPr>
    </w:p>
    <w:p w14:paraId="58496872" w14:textId="77777777" w:rsidR="00227BDB" w:rsidRPr="002B272C" w:rsidRDefault="00227BDB">
      <w:pPr>
        <w:rPr>
          <w:rFonts w:ascii="Century Gothic" w:hAnsi="Century Gothic" w:cs="Arial"/>
        </w:rPr>
      </w:pPr>
    </w:p>
    <w:p w14:paraId="1338B695" w14:textId="2B7E1C01" w:rsidR="00227BDB" w:rsidRPr="00533D5D" w:rsidRDefault="00533D5D" w:rsidP="00533D5D">
      <w:pPr>
        <w:jc w:val="center"/>
        <w:rPr>
          <w:rFonts w:ascii="Montserrat" w:hAnsi="Montserrat" w:cs="Arial"/>
          <w:sz w:val="40"/>
          <w:szCs w:val="40"/>
        </w:rPr>
      </w:pPr>
      <w:r w:rsidRPr="00533D5D">
        <w:rPr>
          <w:rFonts w:ascii="Montserrat" w:hAnsi="Montserrat" w:cs="Arial"/>
          <w:sz w:val="40"/>
          <w:szCs w:val="40"/>
        </w:rPr>
        <w:t>SOMMAIRE</w:t>
      </w:r>
    </w:p>
    <w:p w14:paraId="01C12B74" w14:textId="77777777" w:rsidR="00227BDB" w:rsidRPr="002B272C" w:rsidRDefault="00227BDB">
      <w:pPr>
        <w:rPr>
          <w:rFonts w:ascii="Century Gothic" w:hAnsi="Century Gothic" w:cs="Arial"/>
        </w:rPr>
      </w:pPr>
    </w:p>
    <w:p w14:paraId="6AACB2E4" w14:textId="77777777" w:rsidR="00227BDB" w:rsidRPr="002B272C" w:rsidRDefault="00227BDB">
      <w:pPr>
        <w:rPr>
          <w:rFonts w:ascii="Century Gothic" w:hAnsi="Century Gothic" w:cs="Arial"/>
        </w:rPr>
      </w:pPr>
    </w:p>
    <w:p w14:paraId="7E57C60B" w14:textId="77777777" w:rsidR="00227BDB" w:rsidRPr="002B272C" w:rsidRDefault="00227BDB">
      <w:pPr>
        <w:rPr>
          <w:rFonts w:ascii="Century Gothic" w:hAnsi="Century Gothic" w:cs="Arial"/>
        </w:rPr>
      </w:pPr>
    </w:p>
    <w:p w14:paraId="08559673" w14:textId="77777777" w:rsidR="00227BDB" w:rsidRPr="002B272C" w:rsidRDefault="00227BDB">
      <w:pPr>
        <w:rPr>
          <w:rFonts w:ascii="Century Gothic" w:hAnsi="Century Gothic" w:cs="Arial"/>
        </w:rPr>
      </w:pPr>
    </w:p>
    <w:p w14:paraId="10AD45D9" w14:textId="2BDC06F6" w:rsidR="00C22DDC" w:rsidRDefault="00227BDB">
      <w:pPr>
        <w:pStyle w:val="TM2"/>
        <w:rPr>
          <w:rFonts w:asciiTheme="minorHAnsi" w:eastAsiaTheme="minorEastAsia" w:hAnsiTheme="minorHAnsi" w:cstheme="minorBidi"/>
          <w:noProof/>
          <w:color w:val="auto"/>
          <w:sz w:val="22"/>
          <w:szCs w:val="22"/>
        </w:rPr>
      </w:pPr>
      <w:r w:rsidRPr="00617AE3">
        <w:rPr>
          <w:rFonts w:ascii="Montserrat" w:hAnsi="Montserrat" w:cs="Arial"/>
          <w:sz w:val="22"/>
          <w:szCs w:val="22"/>
        </w:rPr>
        <w:fldChar w:fldCharType="begin"/>
      </w:r>
      <w:r w:rsidRPr="00617AE3">
        <w:rPr>
          <w:rFonts w:ascii="Montserrat" w:hAnsi="Montserrat" w:cs="Arial"/>
          <w:sz w:val="22"/>
          <w:szCs w:val="22"/>
        </w:rPr>
        <w:instrText xml:space="preserve"> TOC \o "1-3" </w:instrText>
      </w:r>
      <w:r w:rsidRPr="00617AE3">
        <w:rPr>
          <w:rFonts w:ascii="Montserrat" w:hAnsi="Montserrat" w:cs="Arial"/>
          <w:sz w:val="22"/>
          <w:szCs w:val="22"/>
        </w:rPr>
        <w:fldChar w:fldCharType="separate"/>
      </w:r>
      <w:r w:rsidR="00C22DDC">
        <w:rPr>
          <w:noProof/>
        </w:rPr>
        <w:t>ARTICLE 1</w:t>
      </w:r>
      <w:r w:rsidR="00C22DDC" w:rsidRPr="005F4FA6">
        <w:rPr>
          <w:rFonts w:ascii="Cambria" w:hAnsi="Cambria"/>
          <w:noProof/>
        </w:rPr>
        <w:t> </w:t>
      </w:r>
      <w:r w:rsidR="00C22DDC">
        <w:rPr>
          <w:noProof/>
        </w:rPr>
        <w:t>: GLOSSAIRE</w:t>
      </w:r>
      <w:r w:rsidR="00C22DDC">
        <w:rPr>
          <w:noProof/>
        </w:rPr>
        <w:tab/>
      </w:r>
      <w:r w:rsidR="00C22DDC">
        <w:rPr>
          <w:noProof/>
        </w:rPr>
        <w:fldChar w:fldCharType="begin"/>
      </w:r>
      <w:r w:rsidR="00C22DDC">
        <w:rPr>
          <w:noProof/>
        </w:rPr>
        <w:instrText xml:space="preserve"> PAGEREF _Toc194313717 \h </w:instrText>
      </w:r>
      <w:r w:rsidR="00C22DDC">
        <w:rPr>
          <w:noProof/>
        </w:rPr>
      </w:r>
      <w:r w:rsidR="00C22DDC">
        <w:rPr>
          <w:noProof/>
        </w:rPr>
        <w:fldChar w:fldCharType="separate"/>
      </w:r>
      <w:r w:rsidR="00C22DDC">
        <w:rPr>
          <w:noProof/>
        </w:rPr>
        <w:t>3</w:t>
      </w:r>
      <w:r w:rsidR="00C22DDC">
        <w:rPr>
          <w:noProof/>
        </w:rPr>
        <w:fldChar w:fldCharType="end"/>
      </w:r>
    </w:p>
    <w:p w14:paraId="625D5213" w14:textId="05AD3291" w:rsidR="00C22DDC" w:rsidRDefault="00C22DDC">
      <w:pPr>
        <w:pStyle w:val="TM2"/>
        <w:rPr>
          <w:rFonts w:asciiTheme="minorHAnsi" w:eastAsiaTheme="minorEastAsia" w:hAnsiTheme="minorHAnsi" w:cstheme="minorBidi"/>
          <w:noProof/>
          <w:color w:val="auto"/>
          <w:sz w:val="22"/>
          <w:szCs w:val="22"/>
        </w:rPr>
      </w:pPr>
      <w:r>
        <w:rPr>
          <w:noProof/>
        </w:rPr>
        <w:t>ARTICLE 2 : OBJET</w:t>
      </w:r>
      <w:r>
        <w:rPr>
          <w:noProof/>
        </w:rPr>
        <w:tab/>
      </w:r>
      <w:r>
        <w:rPr>
          <w:noProof/>
        </w:rPr>
        <w:fldChar w:fldCharType="begin"/>
      </w:r>
      <w:r>
        <w:rPr>
          <w:noProof/>
        </w:rPr>
        <w:instrText xml:space="preserve"> PAGEREF _Toc194313718 \h </w:instrText>
      </w:r>
      <w:r>
        <w:rPr>
          <w:noProof/>
        </w:rPr>
      </w:r>
      <w:r>
        <w:rPr>
          <w:noProof/>
        </w:rPr>
        <w:fldChar w:fldCharType="separate"/>
      </w:r>
      <w:r>
        <w:rPr>
          <w:noProof/>
        </w:rPr>
        <w:t>3</w:t>
      </w:r>
      <w:r>
        <w:rPr>
          <w:noProof/>
        </w:rPr>
        <w:fldChar w:fldCharType="end"/>
      </w:r>
    </w:p>
    <w:p w14:paraId="31227E3E" w14:textId="2C5C5FEC" w:rsidR="00C22DDC" w:rsidRDefault="00C22DDC">
      <w:pPr>
        <w:pStyle w:val="TM2"/>
        <w:rPr>
          <w:rFonts w:asciiTheme="minorHAnsi" w:eastAsiaTheme="minorEastAsia" w:hAnsiTheme="minorHAnsi" w:cstheme="minorBidi"/>
          <w:noProof/>
          <w:color w:val="auto"/>
          <w:sz w:val="22"/>
          <w:szCs w:val="22"/>
        </w:rPr>
      </w:pPr>
      <w:r>
        <w:rPr>
          <w:noProof/>
        </w:rPr>
        <w:t>ARTICLE 3</w:t>
      </w:r>
      <w:r w:rsidRPr="005F4FA6">
        <w:rPr>
          <w:rFonts w:ascii="Cambria" w:hAnsi="Cambria"/>
          <w:noProof/>
        </w:rPr>
        <w:t xml:space="preserve"> : </w:t>
      </w:r>
      <w:r>
        <w:rPr>
          <w:noProof/>
        </w:rPr>
        <w:t>DECOMPOSITION EN LOT</w:t>
      </w:r>
      <w:r>
        <w:rPr>
          <w:noProof/>
        </w:rPr>
        <w:tab/>
      </w:r>
      <w:r>
        <w:rPr>
          <w:noProof/>
        </w:rPr>
        <w:fldChar w:fldCharType="begin"/>
      </w:r>
      <w:r>
        <w:rPr>
          <w:noProof/>
        </w:rPr>
        <w:instrText xml:space="preserve"> PAGEREF _Toc194313719 \h </w:instrText>
      </w:r>
      <w:r>
        <w:rPr>
          <w:noProof/>
        </w:rPr>
      </w:r>
      <w:r>
        <w:rPr>
          <w:noProof/>
        </w:rPr>
        <w:fldChar w:fldCharType="separate"/>
      </w:r>
      <w:r>
        <w:rPr>
          <w:noProof/>
        </w:rPr>
        <w:t>3</w:t>
      </w:r>
      <w:r>
        <w:rPr>
          <w:noProof/>
        </w:rPr>
        <w:fldChar w:fldCharType="end"/>
      </w:r>
    </w:p>
    <w:p w14:paraId="1351D41D" w14:textId="1D881F0F" w:rsidR="00C22DDC" w:rsidRDefault="00C22DDC">
      <w:pPr>
        <w:pStyle w:val="TM2"/>
        <w:rPr>
          <w:rFonts w:asciiTheme="minorHAnsi" w:eastAsiaTheme="minorEastAsia" w:hAnsiTheme="minorHAnsi" w:cstheme="minorBidi"/>
          <w:noProof/>
          <w:color w:val="auto"/>
          <w:sz w:val="22"/>
          <w:szCs w:val="22"/>
        </w:rPr>
      </w:pPr>
      <w:r>
        <w:rPr>
          <w:noProof/>
        </w:rPr>
        <w:t>ARTICLE 4</w:t>
      </w:r>
      <w:r w:rsidRPr="005F4FA6">
        <w:rPr>
          <w:rFonts w:ascii="Cambria" w:hAnsi="Cambria"/>
          <w:noProof/>
        </w:rPr>
        <w:t> </w:t>
      </w:r>
      <w:r>
        <w:rPr>
          <w:noProof/>
        </w:rPr>
        <w:t>: COMPOSITION DES LOTS ET VOLUMETRIE</w:t>
      </w:r>
      <w:r>
        <w:rPr>
          <w:noProof/>
        </w:rPr>
        <w:tab/>
      </w:r>
      <w:r>
        <w:rPr>
          <w:noProof/>
        </w:rPr>
        <w:fldChar w:fldCharType="begin"/>
      </w:r>
      <w:r>
        <w:rPr>
          <w:noProof/>
        </w:rPr>
        <w:instrText xml:space="preserve"> PAGEREF _Toc194313720 \h </w:instrText>
      </w:r>
      <w:r>
        <w:rPr>
          <w:noProof/>
        </w:rPr>
      </w:r>
      <w:r>
        <w:rPr>
          <w:noProof/>
        </w:rPr>
        <w:fldChar w:fldCharType="separate"/>
      </w:r>
      <w:r>
        <w:rPr>
          <w:noProof/>
        </w:rPr>
        <w:t>3</w:t>
      </w:r>
      <w:r>
        <w:rPr>
          <w:noProof/>
        </w:rPr>
        <w:fldChar w:fldCharType="end"/>
      </w:r>
    </w:p>
    <w:p w14:paraId="454309DE" w14:textId="7078A6EE" w:rsidR="00C22DDC" w:rsidRDefault="00C22DDC">
      <w:pPr>
        <w:pStyle w:val="TM2"/>
        <w:rPr>
          <w:rFonts w:asciiTheme="minorHAnsi" w:eastAsiaTheme="minorEastAsia" w:hAnsiTheme="minorHAnsi" w:cstheme="minorBidi"/>
          <w:noProof/>
          <w:color w:val="auto"/>
          <w:sz w:val="22"/>
          <w:szCs w:val="22"/>
        </w:rPr>
      </w:pPr>
      <w:r>
        <w:rPr>
          <w:noProof/>
        </w:rPr>
        <w:t>ARTICLE 5</w:t>
      </w:r>
      <w:r w:rsidRPr="005F4FA6">
        <w:rPr>
          <w:rFonts w:ascii="Cambria" w:hAnsi="Cambria"/>
          <w:noProof/>
        </w:rPr>
        <w:t> </w:t>
      </w:r>
      <w:r>
        <w:rPr>
          <w:noProof/>
        </w:rPr>
        <w:t>: SPECIFICATIONS TECHNIQUES DES PRODUITS</w:t>
      </w:r>
      <w:r>
        <w:rPr>
          <w:noProof/>
        </w:rPr>
        <w:tab/>
      </w:r>
      <w:r>
        <w:rPr>
          <w:noProof/>
        </w:rPr>
        <w:fldChar w:fldCharType="begin"/>
      </w:r>
      <w:r>
        <w:rPr>
          <w:noProof/>
        </w:rPr>
        <w:instrText xml:space="preserve"> PAGEREF _Toc194313721 \h </w:instrText>
      </w:r>
      <w:r>
        <w:rPr>
          <w:noProof/>
        </w:rPr>
      </w:r>
      <w:r>
        <w:rPr>
          <w:noProof/>
        </w:rPr>
        <w:fldChar w:fldCharType="separate"/>
      </w:r>
      <w:r>
        <w:rPr>
          <w:noProof/>
        </w:rPr>
        <w:t>5</w:t>
      </w:r>
      <w:r>
        <w:rPr>
          <w:noProof/>
        </w:rPr>
        <w:fldChar w:fldCharType="end"/>
      </w:r>
    </w:p>
    <w:p w14:paraId="37DE5F5E" w14:textId="60A60DEE" w:rsidR="00C22DDC" w:rsidRDefault="00C22DDC">
      <w:pPr>
        <w:pStyle w:val="TM2"/>
        <w:rPr>
          <w:rFonts w:asciiTheme="minorHAnsi" w:eastAsiaTheme="minorEastAsia" w:hAnsiTheme="minorHAnsi" w:cstheme="minorBidi"/>
          <w:noProof/>
          <w:color w:val="auto"/>
          <w:sz w:val="22"/>
          <w:szCs w:val="22"/>
        </w:rPr>
      </w:pPr>
      <w:r>
        <w:rPr>
          <w:noProof/>
        </w:rPr>
        <w:t>ARTICLE 6</w:t>
      </w:r>
      <w:r w:rsidRPr="005F4FA6">
        <w:rPr>
          <w:rFonts w:ascii="Cambria" w:hAnsi="Cambria"/>
          <w:noProof/>
        </w:rPr>
        <w:t xml:space="preserve"> : </w:t>
      </w:r>
      <w:r>
        <w:rPr>
          <w:noProof/>
        </w:rPr>
        <w:t>REGLEMENTATION ET SPECIFICATIONS GENERALES</w:t>
      </w:r>
      <w:r>
        <w:rPr>
          <w:noProof/>
        </w:rPr>
        <w:tab/>
      </w:r>
      <w:r>
        <w:rPr>
          <w:noProof/>
        </w:rPr>
        <w:fldChar w:fldCharType="begin"/>
      </w:r>
      <w:r>
        <w:rPr>
          <w:noProof/>
        </w:rPr>
        <w:instrText xml:space="preserve"> PAGEREF _Toc194313722 \h </w:instrText>
      </w:r>
      <w:r>
        <w:rPr>
          <w:noProof/>
        </w:rPr>
      </w:r>
      <w:r>
        <w:rPr>
          <w:noProof/>
        </w:rPr>
        <w:fldChar w:fldCharType="separate"/>
      </w:r>
      <w:r>
        <w:rPr>
          <w:noProof/>
        </w:rPr>
        <w:t>10</w:t>
      </w:r>
      <w:r>
        <w:rPr>
          <w:noProof/>
        </w:rPr>
        <w:fldChar w:fldCharType="end"/>
      </w:r>
    </w:p>
    <w:p w14:paraId="68FD6B31" w14:textId="49E383C4" w:rsidR="00C22DDC" w:rsidRDefault="00C22DDC">
      <w:pPr>
        <w:pStyle w:val="TM2"/>
        <w:rPr>
          <w:rFonts w:asciiTheme="minorHAnsi" w:eastAsiaTheme="minorEastAsia" w:hAnsiTheme="minorHAnsi" w:cstheme="minorBidi"/>
          <w:noProof/>
          <w:color w:val="auto"/>
          <w:sz w:val="22"/>
          <w:szCs w:val="22"/>
        </w:rPr>
      </w:pPr>
      <w:r>
        <w:rPr>
          <w:noProof/>
        </w:rPr>
        <w:t>Annexe n°1</w:t>
      </w:r>
      <w:r w:rsidRPr="005F4FA6">
        <w:rPr>
          <w:rFonts w:ascii="Cambria" w:hAnsi="Cambria"/>
          <w:noProof/>
        </w:rPr>
        <w:t> </w:t>
      </w:r>
      <w:r>
        <w:rPr>
          <w:noProof/>
        </w:rPr>
        <w:t>: Liste des échantillons demandés</w:t>
      </w:r>
      <w:r>
        <w:rPr>
          <w:noProof/>
        </w:rPr>
        <w:tab/>
      </w:r>
      <w:r>
        <w:rPr>
          <w:noProof/>
        </w:rPr>
        <w:fldChar w:fldCharType="begin"/>
      </w:r>
      <w:r>
        <w:rPr>
          <w:noProof/>
        </w:rPr>
        <w:instrText xml:space="preserve"> PAGEREF _Toc194313723 \h </w:instrText>
      </w:r>
      <w:r>
        <w:rPr>
          <w:noProof/>
        </w:rPr>
      </w:r>
      <w:r>
        <w:rPr>
          <w:noProof/>
        </w:rPr>
        <w:fldChar w:fldCharType="separate"/>
      </w:r>
      <w:r>
        <w:rPr>
          <w:noProof/>
        </w:rPr>
        <w:t>12</w:t>
      </w:r>
      <w:r>
        <w:rPr>
          <w:noProof/>
        </w:rPr>
        <w:fldChar w:fldCharType="end"/>
      </w:r>
    </w:p>
    <w:p w14:paraId="5D063308" w14:textId="122E7D92" w:rsidR="00C22DDC" w:rsidRDefault="00C22DDC">
      <w:pPr>
        <w:pStyle w:val="TM2"/>
        <w:rPr>
          <w:rFonts w:asciiTheme="minorHAnsi" w:eastAsiaTheme="minorEastAsia" w:hAnsiTheme="minorHAnsi" w:cstheme="minorBidi"/>
          <w:noProof/>
          <w:color w:val="auto"/>
          <w:sz w:val="22"/>
          <w:szCs w:val="22"/>
        </w:rPr>
      </w:pPr>
      <w:r>
        <w:rPr>
          <w:noProof/>
        </w:rPr>
        <w:t>Annexe n°2</w:t>
      </w:r>
      <w:r w:rsidRPr="005F4FA6">
        <w:rPr>
          <w:rFonts w:ascii="Cambria" w:hAnsi="Cambria"/>
          <w:noProof/>
        </w:rPr>
        <w:t> </w:t>
      </w:r>
      <w:r>
        <w:rPr>
          <w:noProof/>
        </w:rPr>
        <w:t>: Cadre de réponse technique</w:t>
      </w:r>
      <w:r>
        <w:rPr>
          <w:noProof/>
        </w:rPr>
        <w:tab/>
      </w:r>
      <w:r>
        <w:rPr>
          <w:noProof/>
        </w:rPr>
        <w:fldChar w:fldCharType="begin"/>
      </w:r>
      <w:r>
        <w:rPr>
          <w:noProof/>
        </w:rPr>
        <w:instrText xml:space="preserve"> PAGEREF _Toc194313724 \h </w:instrText>
      </w:r>
      <w:r>
        <w:rPr>
          <w:noProof/>
        </w:rPr>
      </w:r>
      <w:r>
        <w:rPr>
          <w:noProof/>
        </w:rPr>
        <w:fldChar w:fldCharType="separate"/>
      </w:r>
      <w:r>
        <w:rPr>
          <w:noProof/>
        </w:rPr>
        <w:t>14</w:t>
      </w:r>
      <w:r>
        <w:rPr>
          <w:noProof/>
        </w:rPr>
        <w:fldChar w:fldCharType="end"/>
      </w:r>
    </w:p>
    <w:p w14:paraId="6093612A" w14:textId="51E099E3" w:rsidR="00227BDB" w:rsidRPr="002B272C" w:rsidRDefault="00227BDB">
      <w:pPr>
        <w:rPr>
          <w:rFonts w:ascii="Century Gothic" w:hAnsi="Century Gothic" w:cs="Arial"/>
        </w:rPr>
      </w:pPr>
      <w:r w:rsidRPr="00617AE3">
        <w:rPr>
          <w:rFonts w:ascii="Montserrat" w:hAnsi="Montserrat" w:cs="Arial"/>
          <w:sz w:val="22"/>
          <w:szCs w:val="22"/>
        </w:rPr>
        <w:fldChar w:fldCharType="end"/>
      </w:r>
    </w:p>
    <w:p w14:paraId="11038325" w14:textId="77777777" w:rsidR="000200DD" w:rsidRPr="002B272C" w:rsidRDefault="00227BDB" w:rsidP="00634F51">
      <w:pPr>
        <w:pStyle w:val="Titre2"/>
      </w:pPr>
      <w:r w:rsidRPr="002B272C">
        <w:br w:type="page"/>
      </w:r>
      <w:bookmarkStart w:id="1" w:name="_Toc128193584"/>
      <w:bookmarkStart w:id="2" w:name="_Toc130915639"/>
    </w:p>
    <w:p w14:paraId="4ECAD1B8" w14:textId="099A6E91" w:rsidR="000200DD" w:rsidRPr="00860B4E" w:rsidRDefault="000200DD" w:rsidP="00634F51">
      <w:pPr>
        <w:pStyle w:val="Titre2"/>
      </w:pPr>
      <w:bookmarkStart w:id="3" w:name="_Toc194313717"/>
      <w:r w:rsidRPr="00860B4E">
        <w:lastRenderedPageBreak/>
        <w:t>ARTICLE 1</w:t>
      </w:r>
      <w:r w:rsidRPr="00860B4E">
        <w:rPr>
          <w:rFonts w:ascii="Cambria" w:hAnsi="Cambria"/>
        </w:rPr>
        <w:t> </w:t>
      </w:r>
      <w:r w:rsidRPr="00860B4E">
        <w:t>: GLOSSAIRE</w:t>
      </w:r>
      <w:bookmarkEnd w:id="3"/>
      <w:r w:rsidRPr="00860B4E">
        <w:rPr>
          <w:rFonts w:ascii="Cambria" w:hAnsi="Cambria"/>
        </w:rPr>
        <w:t> </w:t>
      </w:r>
    </w:p>
    <w:p w14:paraId="69642D5F" w14:textId="43695724" w:rsidR="00090E6F" w:rsidRDefault="00090E6F" w:rsidP="00090E6F"/>
    <w:tbl>
      <w:tblPr>
        <w:tblStyle w:val="Tableauweb1"/>
        <w:tblW w:w="0" w:type="auto"/>
        <w:tblLook w:val="04A0" w:firstRow="1" w:lastRow="0" w:firstColumn="1" w:lastColumn="0" w:noHBand="0" w:noVBand="1"/>
      </w:tblPr>
      <w:tblGrid>
        <w:gridCol w:w="1709"/>
        <w:gridCol w:w="7346"/>
      </w:tblGrid>
      <w:tr w:rsidR="00090E6F" w:rsidRPr="002B272C" w14:paraId="0D811B42" w14:textId="77777777" w:rsidTr="006D6097">
        <w:trPr>
          <w:cnfStyle w:val="100000000000" w:firstRow="1" w:lastRow="0" w:firstColumn="0" w:lastColumn="0" w:oddVBand="0" w:evenVBand="0" w:oddHBand="0" w:evenHBand="0" w:firstRowFirstColumn="0" w:firstRowLastColumn="0" w:lastRowFirstColumn="0" w:lastRowLastColumn="0"/>
        </w:trPr>
        <w:tc>
          <w:tcPr>
            <w:tcW w:w="1649" w:type="dxa"/>
            <w:vAlign w:val="center"/>
          </w:tcPr>
          <w:p w14:paraId="05712E89" w14:textId="77777777" w:rsidR="00090E6F" w:rsidRPr="00294B79" w:rsidRDefault="00090E6F" w:rsidP="005317AE">
            <w:pPr>
              <w:pStyle w:val="Style1"/>
              <w:rPr>
                <w:b/>
                <w:color w:val="auto"/>
              </w:rPr>
            </w:pPr>
            <w:r w:rsidRPr="00294B79">
              <w:rPr>
                <w:color w:val="auto"/>
              </w:rPr>
              <w:t>BPU</w:t>
            </w:r>
          </w:p>
        </w:tc>
        <w:tc>
          <w:tcPr>
            <w:tcW w:w="7286" w:type="dxa"/>
          </w:tcPr>
          <w:p w14:paraId="6212FD02" w14:textId="77777777" w:rsidR="00090E6F" w:rsidRPr="00294B79" w:rsidRDefault="00090E6F" w:rsidP="005317AE">
            <w:pPr>
              <w:pStyle w:val="Style1"/>
              <w:rPr>
                <w:b/>
                <w:color w:val="auto"/>
              </w:rPr>
            </w:pPr>
            <w:r w:rsidRPr="00294B79">
              <w:rPr>
                <w:color w:val="auto"/>
              </w:rPr>
              <w:t>Bordereau de Prix Unitaires</w:t>
            </w:r>
          </w:p>
        </w:tc>
      </w:tr>
      <w:tr w:rsidR="00090E6F" w:rsidRPr="002B272C" w14:paraId="10DFB111" w14:textId="77777777" w:rsidTr="006D6097">
        <w:tc>
          <w:tcPr>
            <w:tcW w:w="1649" w:type="dxa"/>
            <w:vAlign w:val="center"/>
          </w:tcPr>
          <w:p w14:paraId="2CFF6B2D" w14:textId="77777777" w:rsidR="00090E6F" w:rsidRPr="00471396" w:rsidRDefault="00090E6F" w:rsidP="005317AE">
            <w:pPr>
              <w:pStyle w:val="Style1"/>
              <w:rPr>
                <w:b/>
                <w:color w:val="auto"/>
              </w:rPr>
            </w:pPr>
            <w:r w:rsidRPr="00471396">
              <w:rPr>
                <w:color w:val="auto"/>
              </w:rPr>
              <w:t>HBPU</w:t>
            </w:r>
          </w:p>
        </w:tc>
        <w:tc>
          <w:tcPr>
            <w:tcW w:w="7286" w:type="dxa"/>
          </w:tcPr>
          <w:p w14:paraId="5DBF59AA" w14:textId="295C166D" w:rsidR="00090E6F" w:rsidRPr="00471396" w:rsidRDefault="00090E6F" w:rsidP="005317AE">
            <w:pPr>
              <w:pStyle w:val="Style1"/>
              <w:rPr>
                <w:b/>
                <w:color w:val="auto"/>
              </w:rPr>
            </w:pPr>
            <w:r w:rsidRPr="00471396">
              <w:rPr>
                <w:color w:val="auto"/>
              </w:rPr>
              <w:t xml:space="preserve">Hors Bordereau de Prix Unitaires. Cette partie du marché est mise au point sur la base du catalogue fournisseur et peut comprendre par exemple, des accessoires complémentaires, autres que ceux des produits du BPU, en liaison avec les produits du marché ; Les produits complémentaires retenus représentent obligatoirement et exclusivement la famille et la gamme de produit listées dans </w:t>
            </w:r>
            <w:r w:rsidR="00471396" w:rsidRPr="00471396">
              <w:rPr>
                <w:color w:val="auto"/>
              </w:rPr>
              <w:t>le bordereau</w:t>
            </w:r>
            <w:r w:rsidRPr="00471396">
              <w:rPr>
                <w:color w:val="auto"/>
              </w:rPr>
              <w:t xml:space="preserve"> de prix unitaire et ce sans doublon d'article.</w:t>
            </w:r>
          </w:p>
        </w:tc>
      </w:tr>
      <w:tr w:rsidR="00294B79" w:rsidRPr="002B272C" w14:paraId="36B42BD3" w14:textId="77777777" w:rsidTr="006D6097">
        <w:tc>
          <w:tcPr>
            <w:tcW w:w="1649" w:type="dxa"/>
            <w:vAlign w:val="center"/>
          </w:tcPr>
          <w:p w14:paraId="5DA035CA" w14:textId="57BAD30B" w:rsidR="00294B79" w:rsidRPr="00294B79" w:rsidRDefault="00294B79" w:rsidP="005317AE">
            <w:pPr>
              <w:pStyle w:val="Style1"/>
              <w:rPr>
                <w:color w:val="auto"/>
              </w:rPr>
            </w:pPr>
            <w:r w:rsidRPr="00294B79">
              <w:rPr>
                <w:color w:val="auto"/>
              </w:rPr>
              <w:t>DAOM</w:t>
            </w:r>
          </w:p>
        </w:tc>
        <w:tc>
          <w:tcPr>
            <w:tcW w:w="7286" w:type="dxa"/>
          </w:tcPr>
          <w:p w14:paraId="663C69D0" w14:textId="4D1ACF40" w:rsidR="00294B79" w:rsidRPr="00294B79" w:rsidRDefault="00294B79" w:rsidP="005317AE">
            <w:pPr>
              <w:pStyle w:val="Style1"/>
              <w:rPr>
                <w:color w:val="auto"/>
              </w:rPr>
            </w:pPr>
            <w:r w:rsidRPr="00294B79">
              <w:rPr>
                <w:b/>
                <w:bCs/>
                <w:color w:val="auto"/>
              </w:rPr>
              <w:t>D</w:t>
            </w:r>
            <w:r w:rsidRPr="00294B79">
              <w:rPr>
                <w:color w:val="auto"/>
              </w:rPr>
              <w:t xml:space="preserve">échets </w:t>
            </w:r>
            <w:r w:rsidRPr="00294B79">
              <w:rPr>
                <w:b/>
                <w:bCs/>
                <w:color w:val="auto"/>
              </w:rPr>
              <w:t>A</w:t>
            </w:r>
            <w:r w:rsidRPr="00294B79">
              <w:rPr>
                <w:color w:val="auto"/>
              </w:rPr>
              <w:t xml:space="preserve">ssimilés aux </w:t>
            </w:r>
            <w:r w:rsidRPr="00294B79">
              <w:rPr>
                <w:b/>
                <w:bCs/>
                <w:color w:val="auto"/>
              </w:rPr>
              <w:t>O</w:t>
            </w:r>
            <w:r w:rsidRPr="00294B79">
              <w:rPr>
                <w:color w:val="auto"/>
              </w:rPr>
              <w:t xml:space="preserve">rdures </w:t>
            </w:r>
            <w:r w:rsidRPr="00294B79">
              <w:rPr>
                <w:b/>
                <w:bCs/>
                <w:color w:val="auto"/>
              </w:rPr>
              <w:t>M</w:t>
            </w:r>
            <w:r w:rsidRPr="00294B79">
              <w:rPr>
                <w:color w:val="auto"/>
              </w:rPr>
              <w:t>énagères</w:t>
            </w:r>
          </w:p>
        </w:tc>
      </w:tr>
    </w:tbl>
    <w:p w14:paraId="09AAE85D" w14:textId="741302F5" w:rsidR="0075745A" w:rsidRPr="0075745A" w:rsidRDefault="0075745A" w:rsidP="0075745A"/>
    <w:p w14:paraId="732E8430" w14:textId="3E3E8ABA" w:rsidR="00227BDB" w:rsidRPr="00860B4E" w:rsidRDefault="00C22DDC" w:rsidP="00634F51">
      <w:pPr>
        <w:pStyle w:val="Titre2"/>
      </w:pPr>
      <w:bookmarkStart w:id="4" w:name="_Toc194313718"/>
      <w:r>
        <w:t>ARTICLE 2</w:t>
      </w:r>
      <w:bookmarkEnd w:id="1"/>
      <w:bookmarkEnd w:id="2"/>
      <w:r w:rsidRPr="00C22DDC">
        <w:t xml:space="preserve"> : OBJET</w:t>
      </w:r>
      <w:bookmarkEnd w:id="4"/>
    </w:p>
    <w:p w14:paraId="5A922471" w14:textId="77777777" w:rsidR="00227BDB" w:rsidRPr="002B272C" w:rsidRDefault="00227BDB" w:rsidP="00032140">
      <w:pPr>
        <w:pStyle w:val="Normal2"/>
      </w:pPr>
    </w:p>
    <w:p w14:paraId="338CD865" w14:textId="249A6A6A" w:rsidR="00227BDB" w:rsidRDefault="00845DB0">
      <w:pPr>
        <w:rPr>
          <w:rFonts w:ascii="Open Sans" w:hAnsi="Open Sans" w:cs="Open Sans"/>
          <w:sz w:val="18"/>
          <w:szCs w:val="18"/>
        </w:rPr>
      </w:pPr>
      <w:r w:rsidRPr="0075745A">
        <w:rPr>
          <w:rFonts w:ascii="Open Sans" w:hAnsi="Open Sans" w:cs="Open Sans"/>
          <w:color w:val="FF0000"/>
          <w:sz w:val="18"/>
          <w:szCs w:val="18"/>
        </w:rPr>
        <w:t>L’appel d’offres</w:t>
      </w:r>
      <w:r w:rsidR="00227BDB" w:rsidRPr="0075745A">
        <w:rPr>
          <w:rFonts w:ascii="Open Sans" w:hAnsi="Open Sans" w:cs="Open Sans"/>
          <w:color w:val="FF0000"/>
          <w:sz w:val="18"/>
          <w:szCs w:val="18"/>
        </w:rPr>
        <w:t xml:space="preserve"> </w:t>
      </w:r>
      <w:r w:rsidR="00227BDB" w:rsidRPr="0075745A">
        <w:rPr>
          <w:rFonts w:ascii="Open Sans" w:hAnsi="Open Sans" w:cs="Open Sans"/>
          <w:sz w:val="18"/>
          <w:szCs w:val="18"/>
        </w:rPr>
        <w:t>a pour objet “</w:t>
      </w:r>
      <w:r w:rsidR="00EC5D10" w:rsidRPr="00EC5D10">
        <w:rPr>
          <w:rFonts w:ascii="Open Sans" w:hAnsi="Open Sans" w:cs="Open Sans"/>
          <w:sz w:val="18"/>
          <w:szCs w:val="18"/>
        </w:rPr>
        <w:t xml:space="preserve"> </w:t>
      </w:r>
      <w:r w:rsidR="00EC5D10" w:rsidRPr="00EC05B9">
        <w:rPr>
          <w:rFonts w:ascii="Open Sans" w:hAnsi="Open Sans" w:cs="Open Sans"/>
          <w:sz w:val="18"/>
          <w:szCs w:val="18"/>
        </w:rPr>
        <w:t>Fourniture, livraison et mise en service de supports de sacs et linge</w:t>
      </w:r>
      <w:r w:rsidR="00227BDB" w:rsidRPr="0075745A">
        <w:rPr>
          <w:rFonts w:ascii="Open Sans" w:hAnsi="Open Sans" w:cs="Open Sans"/>
          <w:sz w:val="18"/>
          <w:szCs w:val="18"/>
        </w:rPr>
        <w:t xml:space="preserve"> ”, nécessaire aux besoins </w:t>
      </w:r>
      <w:r w:rsidR="00227BDB" w:rsidRPr="0075745A">
        <w:rPr>
          <w:rFonts w:ascii="Open Sans" w:hAnsi="Open Sans" w:cs="Open Sans"/>
          <w:i/>
          <w:sz w:val="18"/>
          <w:szCs w:val="18"/>
        </w:rPr>
        <w:t xml:space="preserve">des divers </w:t>
      </w:r>
      <w:r w:rsidR="00C934D6" w:rsidRPr="0075745A">
        <w:rPr>
          <w:rFonts w:ascii="Open Sans" w:hAnsi="Open Sans" w:cs="Open Sans"/>
          <w:i/>
          <w:sz w:val="18"/>
          <w:szCs w:val="18"/>
        </w:rPr>
        <w:t xml:space="preserve">groupes hospitaliers, pôles d’intérêt commun et </w:t>
      </w:r>
      <w:r w:rsidR="00227BDB" w:rsidRPr="0075745A">
        <w:rPr>
          <w:rFonts w:ascii="Open Sans" w:hAnsi="Open Sans" w:cs="Open Sans"/>
          <w:i/>
          <w:sz w:val="18"/>
          <w:szCs w:val="18"/>
        </w:rPr>
        <w:t>services du siège</w:t>
      </w:r>
      <w:r w:rsidR="00227BDB" w:rsidRPr="0075745A">
        <w:rPr>
          <w:rFonts w:ascii="Open Sans" w:hAnsi="Open Sans" w:cs="Open Sans"/>
          <w:sz w:val="18"/>
          <w:szCs w:val="18"/>
        </w:rPr>
        <w:t xml:space="preserve"> de l’Assistance Publique - Hôpitaux de Paris.</w:t>
      </w:r>
    </w:p>
    <w:p w14:paraId="7BF638CC" w14:textId="77777777" w:rsidR="00090E6F" w:rsidRPr="0075745A" w:rsidRDefault="00090E6F">
      <w:pPr>
        <w:rPr>
          <w:rFonts w:ascii="Open Sans" w:hAnsi="Open Sans" w:cs="Open Sans"/>
          <w:sz w:val="18"/>
          <w:szCs w:val="18"/>
        </w:rPr>
      </w:pPr>
    </w:p>
    <w:p w14:paraId="3D567043" w14:textId="26A9C875" w:rsidR="00227BDB" w:rsidRPr="0075745A" w:rsidRDefault="00C22DDC" w:rsidP="00634F51">
      <w:pPr>
        <w:pStyle w:val="Titre2"/>
      </w:pPr>
      <w:bookmarkStart w:id="5" w:name="_Toc130915640"/>
      <w:bookmarkStart w:id="6" w:name="_Toc194313719"/>
      <w:r>
        <w:t>ARTICLE 3</w:t>
      </w:r>
      <w:r>
        <w:rPr>
          <w:rFonts w:ascii="Cambria" w:hAnsi="Cambria"/>
        </w:rPr>
        <w:t xml:space="preserve"> : </w:t>
      </w:r>
      <w:r w:rsidRPr="00C22DDC">
        <w:t>DECOMPOSITION</w:t>
      </w:r>
      <w:r w:rsidR="00227BDB" w:rsidRPr="0075745A">
        <w:t xml:space="preserve"> EN LOT</w:t>
      </w:r>
      <w:bookmarkEnd w:id="5"/>
      <w:bookmarkEnd w:id="6"/>
    </w:p>
    <w:p w14:paraId="381D7E73" w14:textId="77777777" w:rsidR="00227BDB" w:rsidRPr="002B272C" w:rsidRDefault="00227BDB">
      <w:pPr>
        <w:rPr>
          <w:rFonts w:ascii="Century Gothic" w:hAnsi="Century Gothic" w:cs="Arial"/>
        </w:rPr>
      </w:pPr>
    </w:p>
    <w:p w14:paraId="5E88DFE3" w14:textId="77777777" w:rsidR="00227BDB" w:rsidRPr="00032140" w:rsidRDefault="00227BDB" w:rsidP="00032140">
      <w:pPr>
        <w:pStyle w:val="Normal2"/>
      </w:pPr>
      <w:r w:rsidRPr="00032140">
        <w:t>Les prestations sont réunies en un lot unique.</w:t>
      </w:r>
    </w:p>
    <w:p w14:paraId="4401E6B3" w14:textId="77777777" w:rsidR="00227BDB" w:rsidRPr="002B272C" w:rsidRDefault="00227BDB" w:rsidP="00032140">
      <w:pPr>
        <w:pStyle w:val="Normal2"/>
      </w:pPr>
    </w:p>
    <w:p w14:paraId="17FC35B3" w14:textId="649A5C34" w:rsidR="00227BDB" w:rsidRPr="0075745A" w:rsidRDefault="00317C34" w:rsidP="00032140">
      <w:pPr>
        <w:pStyle w:val="Normal2"/>
      </w:pPr>
      <w:r w:rsidRPr="00471396">
        <w:rPr>
          <w:color w:val="auto"/>
        </w:rPr>
        <w:t>L’appel d’offres</w:t>
      </w:r>
      <w:r w:rsidR="00227BDB" w:rsidRPr="00471396">
        <w:rPr>
          <w:color w:val="auto"/>
        </w:rPr>
        <w:t xml:space="preserve"> se décompose en</w:t>
      </w:r>
      <w:r w:rsidR="00E1502D" w:rsidRPr="00471396">
        <w:rPr>
          <w:color w:val="auto"/>
        </w:rPr>
        <w:t xml:space="preserve"> un lot unique</w:t>
      </w:r>
      <w:r w:rsidR="00227BDB" w:rsidRPr="00471396">
        <w:rPr>
          <w:color w:val="auto"/>
        </w:rPr>
        <w:t xml:space="preserve"> </w:t>
      </w:r>
      <w:r w:rsidR="00227BDB" w:rsidRPr="0075745A">
        <w:t xml:space="preserve">détaillé comme suit : </w:t>
      </w:r>
    </w:p>
    <w:p w14:paraId="41A4D13E" w14:textId="77777777" w:rsidR="00227BDB" w:rsidRPr="002B272C" w:rsidRDefault="00227BDB">
      <w:pPr>
        <w:rPr>
          <w:rFonts w:ascii="Century Gothic" w:hAnsi="Century Gothic" w:cs="Arial"/>
          <w:i/>
          <w:sz w:val="22"/>
        </w:rPr>
      </w:pPr>
    </w:p>
    <w:tbl>
      <w:tblPr>
        <w:tblW w:w="99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1075"/>
        <w:gridCol w:w="6407"/>
        <w:gridCol w:w="2469"/>
      </w:tblGrid>
      <w:tr w:rsidR="00227BDB" w:rsidRPr="0075745A" w14:paraId="2A7053DB" w14:textId="77777777" w:rsidTr="0027729B">
        <w:trPr>
          <w:trHeight w:val="753"/>
          <w:jc w:val="center"/>
        </w:trPr>
        <w:tc>
          <w:tcPr>
            <w:tcW w:w="1075" w:type="dxa"/>
          </w:tcPr>
          <w:p w14:paraId="6AFC20B8" w14:textId="28A1DD69" w:rsidR="00227BDB" w:rsidRPr="0075745A" w:rsidRDefault="00EC5D10">
            <w:pPr>
              <w:jc w:val="center"/>
              <w:rPr>
                <w:rFonts w:ascii="Open Sans" w:hAnsi="Open Sans" w:cs="Open Sans"/>
                <w:b/>
                <w:i/>
                <w:iCs/>
                <w:sz w:val="18"/>
                <w:szCs w:val="18"/>
              </w:rPr>
            </w:pPr>
            <w:r>
              <w:rPr>
                <w:rFonts w:ascii="Open Sans" w:hAnsi="Open Sans" w:cs="Open Sans"/>
                <w:b/>
                <w:i/>
                <w:iCs/>
                <w:sz w:val="18"/>
                <w:szCs w:val="18"/>
              </w:rPr>
              <w:t>N° du lot</w:t>
            </w:r>
          </w:p>
        </w:tc>
        <w:tc>
          <w:tcPr>
            <w:tcW w:w="6407" w:type="dxa"/>
          </w:tcPr>
          <w:p w14:paraId="658033F1" w14:textId="77777777" w:rsidR="00227BDB" w:rsidRPr="0075745A" w:rsidRDefault="00227BDB">
            <w:pPr>
              <w:jc w:val="center"/>
              <w:rPr>
                <w:rFonts w:ascii="Open Sans" w:hAnsi="Open Sans" w:cs="Open Sans"/>
                <w:b/>
                <w:i/>
                <w:iCs/>
                <w:sz w:val="18"/>
                <w:szCs w:val="18"/>
              </w:rPr>
            </w:pPr>
            <w:r w:rsidRPr="0075745A">
              <w:rPr>
                <w:rFonts w:ascii="Open Sans" w:hAnsi="Open Sans" w:cs="Open Sans"/>
                <w:b/>
                <w:i/>
                <w:iCs/>
                <w:sz w:val="18"/>
                <w:szCs w:val="18"/>
              </w:rPr>
              <w:t>Intitulé du lot</w:t>
            </w:r>
          </w:p>
        </w:tc>
        <w:tc>
          <w:tcPr>
            <w:tcW w:w="2469" w:type="dxa"/>
          </w:tcPr>
          <w:p w14:paraId="0255A38F" w14:textId="77777777" w:rsidR="00227BDB" w:rsidRPr="0075745A" w:rsidRDefault="00227BDB">
            <w:pPr>
              <w:jc w:val="center"/>
              <w:rPr>
                <w:rFonts w:ascii="Open Sans" w:hAnsi="Open Sans" w:cs="Open Sans"/>
                <w:b/>
                <w:i/>
                <w:iCs/>
                <w:sz w:val="18"/>
                <w:szCs w:val="18"/>
              </w:rPr>
            </w:pPr>
            <w:r w:rsidRPr="0075745A">
              <w:rPr>
                <w:rFonts w:ascii="Open Sans" w:hAnsi="Open Sans" w:cs="Open Sans"/>
                <w:b/>
                <w:i/>
                <w:iCs/>
                <w:sz w:val="18"/>
                <w:szCs w:val="18"/>
              </w:rPr>
              <w:t xml:space="preserve">Quantités prévisionnelles annuelles totales </w:t>
            </w:r>
          </w:p>
        </w:tc>
      </w:tr>
      <w:tr w:rsidR="00227BDB" w:rsidRPr="0075745A" w14:paraId="1FDE05C3" w14:textId="77777777" w:rsidTr="0027729B">
        <w:trPr>
          <w:trHeight w:val="484"/>
          <w:jc w:val="center"/>
        </w:trPr>
        <w:tc>
          <w:tcPr>
            <w:tcW w:w="1075" w:type="dxa"/>
          </w:tcPr>
          <w:p w14:paraId="324DC729" w14:textId="40862041" w:rsidR="00227BDB" w:rsidRPr="0027729B" w:rsidRDefault="00EC5D10">
            <w:pPr>
              <w:jc w:val="center"/>
              <w:rPr>
                <w:rFonts w:ascii="Open Sans" w:hAnsi="Open Sans" w:cs="Open Sans"/>
                <w:b/>
                <w:bCs/>
                <w:sz w:val="18"/>
                <w:szCs w:val="18"/>
              </w:rPr>
            </w:pPr>
            <w:r w:rsidRPr="0027729B">
              <w:rPr>
                <w:rFonts w:ascii="Open Sans" w:hAnsi="Open Sans" w:cs="Open Sans"/>
                <w:b/>
                <w:bCs/>
                <w:sz w:val="18"/>
                <w:szCs w:val="18"/>
              </w:rPr>
              <w:t>Lot unique</w:t>
            </w:r>
          </w:p>
        </w:tc>
        <w:tc>
          <w:tcPr>
            <w:tcW w:w="6407" w:type="dxa"/>
          </w:tcPr>
          <w:p w14:paraId="6CDE4F20" w14:textId="74902E3C" w:rsidR="00227BDB" w:rsidRPr="0027729B" w:rsidRDefault="00EC5D10">
            <w:pPr>
              <w:jc w:val="center"/>
              <w:rPr>
                <w:rFonts w:ascii="Open Sans" w:hAnsi="Open Sans" w:cs="Open Sans"/>
                <w:sz w:val="18"/>
                <w:szCs w:val="18"/>
              </w:rPr>
            </w:pPr>
            <w:r w:rsidRPr="0027729B">
              <w:rPr>
                <w:rFonts w:ascii="Open Sans" w:hAnsi="Open Sans" w:cs="Open Sans"/>
                <w:sz w:val="18"/>
                <w:szCs w:val="18"/>
              </w:rPr>
              <w:t>Fourniture, livraison et mise en service de supports de sacs et linge</w:t>
            </w:r>
          </w:p>
        </w:tc>
        <w:tc>
          <w:tcPr>
            <w:tcW w:w="2469" w:type="dxa"/>
          </w:tcPr>
          <w:p w14:paraId="278E79A9" w14:textId="6AA19FE7" w:rsidR="00227BDB" w:rsidRPr="0027729B" w:rsidRDefault="0027729B" w:rsidP="0027729B">
            <w:pPr>
              <w:jc w:val="center"/>
              <w:rPr>
                <w:rFonts w:ascii="Open Sans" w:hAnsi="Open Sans" w:cs="Open Sans"/>
                <w:sz w:val="18"/>
                <w:szCs w:val="18"/>
              </w:rPr>
            </w:pPr>
            <w:r w:rsidRPr="0027729B">
              <w:rPr>
                <w:rFonts w:ascii="Open Sans" w:hAnsi="Open Sans" w:cs="Open Sans"/>
                <w:b/>
                <w:bCs/>
                <w:sz w:val="18"/>
                <w:szCs w:val="18"/>
              </w:rPr>
              <w:t>1 745</w:t>
            </w:r>
            <w:r w:rsidRPr="0027729B">
              <w:rPr>
                <w:rFonts w:ascii="Open Sans" w:hAnsi="Open Sans" w:cs="Open Sans"/>
                <w:sz w:val="18"/>
                <w:szCs w:val="18"/>
              </w:rPr>
              <w:t xml:space="preserve"> (dont 550 chariots et 140 collecteurs)</w:t>
            </w:r>
          </w:p>
        </w:tc>
      </w:tr>
    </w:tbl>
    <w:p w14:paraId="69392751" w14:textId="31F85106" w:rsidR="00227BDB" w:rsidRPr="00617AE3" w:rsidRDefault="00C22DDC" w:rsidP="00634F51">
      <w:pPr>
        <w:pStyle w:val="Titre2"/>
      </w:pPr>
      <w:bookmarkStart w:id="7" w:name="_Toc128193589"/>
      <w:bookmarkStart w:id="8" w:name="_Toc130915641"/>
      <w:bookmarkStart w:id="9" w:name="_Toc194313720"/>
      <w:r>
        <w:t>article 4</w:t>
      </w:r>
      <w:r>
        <w:rPr>
          <w:rFonts w:ascii="Cambria" w:hAnsi="Cambria"/>
        </w:rPr>
        <w:t> </w:t>
      </w:r>
      <w:r>
        <w:t xml:space="preserve">: </w:t>
      </w:r>
      <w:r w:rsidR="00227BDB" w:rsidRPr="00617AE3">
        <w:t>COMPOSITION DES LOTS ET VOLUMETRIE</w:t>
      </w:r>
      <w:bookmarkEnd w:id="7"/>
      <w:bookmarkEnd w:id="8"/>
      <w:bookmarkEnd w:id="9"/>
    </w:p>
    <w:p w14:paraId="50A62B1D" w14:textId="77777777" w:rsidR="00227BDB" w:rsidRPr="002B272C" w:rsidRDefault="00227BDB">
      <w:pPr>
        <w:pStyle w:val="En-tte"/>
        <w:tabs>
          <w:tab w:val="clear" w:pos="4536"/>
          <w:tab w:val="clear" w:pos="9072"/>
        </w:tabs>
        <w:rPr>
          <w:rFonts w:ascii="Century Gothic" w:hAnsi="Century Gothic" w:cs="Arial"/>
        </w:rPr>
      </w:pPr>
    </w:p>
    <w:p w14:paraId="11D0C577" w14:textId="4EE48B62" w:rsidR="00227BDB" w:rsidRPr="00EC5D10" w:rsidRDefault="00EC5D10">
      <w:pPr>
        <w:rPr>
          <w:rFonts w:ascii="Open Sans" w:hAnsi="Open Sans" w:cs="Open Sans"/>
          <w:b/>
          <w:sz w:val="18"/>
          <w:szCs w:val="18"/>
          <w:u w:val="single"/>
        </w:rPr>
      </w:pPr>
      <w:r w:rsidRPr="00EC5D10">
        <w:rPr>
          <w:rFonts w:ascii="Open Sans" w:hAnsi="Open Sans" w:cs="Open Sans"/>
          <w:b/>
          <w:sz w:val="18"/>
          <w:szCs w:val="18"/>
          <w:u w:val="single"/>
        </w:rPr>
        <w:t xml:space="preserve">LOT unique : </w:t>
      </w:r>
      <w:r w:rsidRPr="00EC5D10">
        <w:rPr>
          <w:rFonts w:ascii="Open Sans" w:hAnsi="Open Sans" w:cs="Open Sans"/>
          <w:b/>
          <w:sz w:val="18"/>
          <w:szCs w:val="18"/>
        </w:rPr>
        <w:t>Fourniture, livraison et mise en service de supports de sacs et linge</w:t>
      </w:r>
    </w:p>
    <w:p w14:paraId="1134161D" w14:textId="6DCDED88" w:rsidR="00227BDB" w:rsidRDefault="00227BDB">
      <w:pPr>
        <w:rPr>
          <w:rFonts w:ascii="Century Gothic" w:hAnsi="Century Gothic" w:cs="Arial"/>
          <w:b/>
          <w:sz w:val="22"/>
          <w:u w:val="single"/>
        </w:rPr>
      </w:pPr>
    </w:p>
    <w:tbl>
      <w:tblPr>
        <w:tblW w:w="10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0"/>
        <w:gridCol w:w="7272"/>
        <w:gridCol w:w="1960"/>
      </w:tblGrid>
      <w:tr w:rsidR="006811CD" w:rsidRPr="0075745A" w14:paraId="2CA6F1D0" w14:textId="77777777" w:rsidTr="0027729B">
        <w:trPr>
          <w:trHeight w:val="728"/>
          <w:jc w:val="center"/>
        </w:trPr>
        <w:tc>
          <w:tcPr>
            <w:tcW w:w="860" w:type="dxa"/>
          </w:tcPr>
          <w:p w14:paraId="3172D784" w14:textId="77777777" w:rsidR="006811CD" w:rsidRPr="0075745A" w:rsidRDefault="006811CD" w:rsidP="001D5199">
            <w:pPr>
              <w:jc w:val="center"/>
              <w:rPr>
                <w:rFonts w:ascii="Open Sans" w:hAnsi="Open Sans" w:cs="Open Sans"/>
                <w:b/>
                <w:sz w:val="18"/>
                <w:szCs w:val="18"/>
              </w:rPr>
            </w:pPr>
            <w:r w:rsidRPr="0075745A">
              <w:rPr>
                <w:rFonts w:ascii="Open Sans" w:hAnsi="Open Sans" w:cs="Open Sans"/>
                <w:b/>
                <w:sz w:val="18"/>
                <w:szCs w:val="18"/>
              </w:rPr>
              <w:t>N°</w:t>
            </w:r>
          </w:p>
        </w:tc>
        <w:tc>
          <w:tcPr>
            <w:tcW w:w="7272" w:type="dxa"/>
          </w:tcPr>
          <w:p w14:paraId="1DC2A51E" w14:textId="77777777" w:rsidR="006811CD" w:rsidRPr="0075745A" w:rsidRDefault="006811CD" w:rsidP="001D5199">
            <w:pPr>
              <w:jc w:val="center"/>
              <w:rPr>
                <w:rFonts w:ascii="Open Sans" w:hAnsi="Open Sans" w:cs="Open Sans"/>
                <w:b/>
                <w:sz w:val="18"/>
                <w:szCs w:val="18"/>
              </w:rPr>
            </w:pPr>
            <w:r w:rsidRPr="0075745A">
              <w:rPr>
                <w:rFonts w:ascii="Open Sans" w:hAnsi="Open Sans" w:cs="Open Sans"/>
                <w:b/>
                <w:sz w:val="18"/>
                <w:szCs w:val="18"/>
              </w:rPr>
              <w:t>Produits</w:t>
            </w:r>
          </w:p>
        </w:tc>
        <w:tc>
          <w:tcPr>
            <w:tcW w:w="1960" w:type="dxa"/>
          </w:tcPr>
          <w:p w14:paraId="4F453249" w14:textId="77777777" w:rsidR="006811CD" w:rsidRPr="0075745A" w:rsidRDefault="006811CD" w:rsidP="001D5199">
            <w:pPr>
              <w:jc w:val="center"/>
              <w:rPr>
                <w:rFonts w:ascii="Open Sans" w:hAnsi="Open Sans" w:cs="Open Sans"/>
                <w:b/>
                <w:sz w:val="18"/>
                <w:szCs w:val="18"/>
              </w:rPr>
            </w:pPr>
            <w:r w:rsidRPr="0075745A">
              <w:rPr>
                <w:rFonts w:ascii="Open Sans" w:hAnsi="Open Sans" w:cs="Open Sans"/>
                <w:b/>
                <w:sz w:val="18"/>
                <w:szCs w:val="18"/>
              </w:rPr>
              <w:t>Quantités annuelles estimées</w:t>
            </w:r>
          </w:p>
        </w:tc>
      </w:tr>
      <w:tr w:rsidR="006811CD" w:rsidRPr="0075745A" w14:paraId="39163743" w14:textId="77777777" w:rsidTr="0027729B">
        <w:trPr>
          <w:trHeight w:val="715"/>
          <w:jc w:val="center"/>
        </w:trPr>
        <w:tc>
          <w:tcPr>
            <w:tcW w:w="860" w:type="dxa"/>
          </w:tcPr>
          <w:p w14:paraId="1B97837E" w14:textId="5F77078A" w:rsidR="006811CD" w:rsidRPr="0075745A" w:rsidRDefault="0027729B" w:rsidP="001D5199">
            <w:pPr>
              <w:pStyle w:val="Pieddepage"/>
              <w:rPr>
                <w:rFonts w:ascii="Open Sans" w:hAnsi="Open Sans" w:cs="Open Sans"/>
                <w:sz w:val="18"/>
                <w:szCs w:val="18"/>
              </w:rPr>
            </w:pPr>
            <w:r>
              <w:rPr>
                <w:rFonts w:ascii="Open Sans" w:hAnsi="Open Sans" w:cs="Open Sans"/>
                <w:sz w:val="18"/>
                <w:szCs w:val="18"/>
              </w:rPr>
              <w:t>1</w:t>
            </w:r>
          </w:p>
        </w:tc>
        <w:tc>
          <w:tcPr>
            <w:tcW w:w="7272" w:type="dxa"/>
          </w:tcPr>
          <w:p w14:paraId="7920069F" w14:textId="6A92C466" w:rsidR="00255083" w:rsidRPr="0027729B" w:rsidRDefault="00255083" w:rsidP="00255083">
            <w:pPr>
              <w:rPr>
                <w:rFonts w:ascii="Open Sans" w:hAnsi="Open Sans" w:cs="Open Sans"/>
                <w:color w:val="auto"/>
                <w:sz w:val="18"/>
                <w:szCs w:val="18"/>
              </w:rPr>
            </w:pPr>
            <w:r w:rsidRPr="0027729B">
              <w:rPr>
                <w:rFonts w:ascii="Open Sans" w:hAnsi="Open Sans" w:cs="Open Sans"/>
                <w:sz w:val="18"/>
                <w:szCs w:val="18"/>
              </w:rPr>
              <w:t xml:space="preserve">Chariot porte sac roulant </w:t>
            </w:r>
            <w:r w:rsidRPr="0027729B">
              <w:rPr>
                <w:rFonts w:ascii="Open Sans" w:hAnsi="Open Sans" w:cs="Open Sans"/>
                <w:b/>
                <w:bCs/>
                <w:sz w:val="18"/>
                <w:szCs w:val="18"/>
              </w:rPr>
              <w:t xml:space="preserve">AVEC </w:t>
            </w:r>
            <w:r w:rsidRPr="0027729B">
              <w:rPr>
                <w:rFonts w:ascii="Open Sans" w:hAnsi="Open Sans" w:cs="Open Sans"/>
                <w:sz w:val="18"/>
                <w:szCs w:val="18"/>
              </w:rPr>
              <w:t xml:space="preserve">poignée de guidage </w:t>
            </w:r>
            <w:r w:rsidRPr="0027729B">
              <w:rPr>
                <w:rFonts w:ascii="Open Sans" w:hAnsi="Open Sans" w:cs="Open Sans"/>
                <w:b/>
                <w:bCs/>
                <w:sz w:val="18"/>
                <w:szCs w:val="18"/>
              </w:rPr>
              <w:t>SANS</w:t>
            </w:r>
            <w:r w:rsidRPr="0027729B">
              <w:rPr>
                <w:rFonts w:ascii="Open Sans" w:hAnsi="Open Sans" w:cs="Open Sans"/>
                <w:sz w:val="18"/>
                <w:szCs w:val="18"/>
              </w:rPr>
              <w:t xml:space="preserve"> couvercle et </w:t>
            </w:r>
            <w:r w:rsidRPr="0027729B">
              <w:rPr>
                <w:rFonts w:ascii="Open Sans" w:hAnsi="Open Sans" w:cs="Open Sans"/>
                <w:b/>
                <w:bCs/>
                <w:sz w:val="18"/>
                <w:szCs w:val="18"/>
              </w:rPr>
              <w:t>SANS</w:t>
            </w:r>
            <w:r w:rsidRPr="0027729B">
              <w:rPr>
                <w:rFonts w:ascii="Open Sans" w:hAnsi="Open Sans" w:cs="Open Sans"/>
                <w:sz w:val="18"/>
                <w:szCs w:val="18"/>
              </w:rPr>
              <w:t xml:space="preserve"> pédale - 1 sac</w:t>
            </w:r>
          </w:p>
          <w:p w14:paraId="1E9C44D4" w14:textId="77777777" w:rsidR="006811CD" w:rsidRPr="0027729B" w:rsidRDefault="006811CD" w:rsidP="001D5199">
            <w:pPr>
              <w:rPr>
                <w:rFonts w:ascii="Open Sans" w:hAnsi="Open Sans" w:cs="Open Sans"/>
                <w:sz w:val="18"/>
                <w:szCs w:val="18"/>
              </w:rPr>
            </w:pPr>
          </w:p>
        </w:tc>
        <w:tc>
          <w:tcPr>
            <w:tcW w:w="1960" w:type="dxa"/>
          </w:tcPr>
          <w:p w14:paraId="6C093A80" w14:textId="673ACBA7" w:rsidR="006811CD" w:rsidRPr="0027729B" w:rsidRDefault="00255083" w:rsidP="001D5199">
            <w:pPr>
              <w:pStyle w:val="Pieddepage"/>
              <w:rPr>
                <w:rFonts w:ascii="Open Sans" w:hAnsi="Open Sans" w:cs="Open Sans"/>
                <w:sz w:val="18"/>
                <w:szCs w:val="18"/>
              </w:rPr>
            </w:pPr>
            <w:r w:rsidRPr="0027729B">
              <w:rPr>
                <w:rFonts w:ascii="Open Sans" w:hAnsi="Open Sans" w:cs="Open Sans"/>
                <w:sz w:val="18"/>
                <w:szCs w:val="18"/>
              </w:rPr>
              <w:t>35</w:t>
            </w:r>
          </w:p>
        </w:tc>
      </w:tr>
      <w:tr w:rsidR="006811CD" w:rsidRPr="0075745A" w14:paraId="4029DD5C" w14:textId="77777777" w:rsidTr="0027729B">
        <w:trPr>
          <w:trHeight w:val="480"/>
          <w:jc w:val="center"/>
        </w:trPr>
        <w:tc>
          <w:tcPr>
            <w:tcW w:w="860" w:type="dxa"/>
          </w:tcPr>
          <w:p w14:paraId="2452DB6F" w14:textId="746928B3" w:rsidR="006811CD" w:rsidRPr="0075745A" w:rsidRDefault="0027729B" w:rsidP="001D5199">
            <w:pPr>
              <w:pStyle w:val="Pieddepage"/>
              <w:rPr>
                <w:rFonts w:ascii="Open Sans" w:hAnsi="Open Sans" w:cs="Open Sans"/>
                <w:sz w:val="18"/>
                <w:szCs w:val="18"/>
              </w:rPr>
            </w:pPr>
            <w:r>
              <w:rPr>
                <w:rFonts w:ascii="Open Sans" w:hAnsi="Open Sans" w:cs="Open Sans"/>
                <w:sz w:val="18"/>
                <w:szCs w:val="18"/>
              </w:rPr>
              <w:t>2</w:t>
            </w:r>
          </w:p>
        </w:tc>
        <w:tc>
          <w:tcPr>
            <w:tcW w:w="7272" w:type="dxa"/>
          </w:tcPr>
          <w:p w14:paraId="0CF60B8D" w14:textId="7AD76491" w:rsidR="00255083" w:rsidRPr="0027729B" w:rsidRDefault="00255083" w:rsidP="00255083">
            <w:pPr>
              <w:rPr>
                <w:rFonts w:ascii="Open Sans" w:hAnsi="Open Sans" w:cs="Open Sans"/>
                <w:color w:val="auto"/>
                <w:sz w:val="18"/>
                <w:szCs w:val="18"/>
              </w:rPr>
            </w:pPr>
            <w:r w:rsidRPr="0027729B">
              <w:rPr>
                <w:rFonts w:ascii="Open Sans" w:hAnsi="Open Sans" w:cs="Open Sans"/>
                <w:sz w:val="18"/>
                <w:szCs w:val="18"/>
              </w:rPr>
              <w:t xml:space="preserve">Chariot porte sac roulant </w:t>
            </w:r>
            <w:r w:rsidRPr="0027729B">
              <w:rPr>
                <w:rFonts w:ascii="Open Sans" w:hAnsi="Open Sans" w:cs="Open Sans"/>
                <w:b/>
                <w:bCs/>
                <w:sz w:val="18"/>
                <w:szCs w:val="18"/>
              </w:rPr>
              <w:t>AVEC</w:t>
            </w:r>
            <w:r w:rsidRPr="0027729B">
              <w:rPr>
                <w:rFonts w:ascii="Open Sans" w:hAnsi="Open Sans" w:cs="Open Sans"/>
                <w:sz w:val="18"/>
                <w:szCs w:val="18"/>
              </w:rPr>
              <w:t xml:space="preserve"> poignée de guidage </w:t>
            </w:r>
            <w:r w:rsidRPr="0027729B">
              <w:rPr>
                <w:rFonts w:ascii="Open Sans" w:hAnsi="Open Sans" w:cs="Open Sans"/>
                <w:b/>
                <w:bCs/>
                <w:sz w:val="18"/>
                <w:szCs w:val="18"/>
              </w:rPr>
              <w:t xml:space="preserve">SANS </w:t>
            </w:r>
            <w:r w:rsidRPr="0027729B">
              <w:rPr>
                <w:rFonts w:ascii="Open Sans" w:hAnsi="Open Sans" w:cs="Open Sans"/>
                <w:sz w:val="18"/>
                <w:szCs w:val="18"/>
              </w:rPr>
              <w:t xml:space="preserve">couvercle et </w:t>
            </w:r>
            <w:r w:rsidRPr="0027729B">
              <w:rPr>
                <w:rFonts w:ascii="Open Sans" w:hAnsi="Open Sans" w:cs="Open Sans"/>
                <w:b/>
                <w:bCs/>
                <w:sz w:val="18"/>
                <w:szCs w:val="18"/>
              </w:rPr>
              <w:t>SANS</w:t>
            </w:r>
            <w:r w:rsidRPr="0027729B">
              <w:rPr>
                <w:rFonts w:ascii="Open Sans" w:hAnsi="Open Sans" w:cs="Open Sans"/>
                <w:color w:val="FF0000"/>
                <w:sz w:val="18"/>
                <w:szCs w:val="18"/>
              </w:rPr>
              <w:t xml:space="preserve"> </w:t>
            </w:r>
            <w:r w:rsidRPr="0027729B">
              <w:rPr>
                <w:rFonts w:ascii="Open Sans" w:hAnsi="Open Sans" w:cs="Open Sans"/>
                <w:sz w:val="18"/>
                <w:szCs w:val="18"/>
              </w:rPr>
              <w:t>pédale - 2 sacs</w:t>
            </w:r>
          </w:p>
          <w:p w14:paraId="19B8FFDA" w14:textId="77777777" w:rsidR="006811CD" w:rsidRPr="0027729B" w:rsidRDefault="006811CD" w:rsidP="001D5199">
            <w:pPr>
              <w:rPr>
                <w:rFonts w:ascii="Open Sans" w:hAnsi="Open Sans" w:cs="Open Sans"/>
                <w:sz w:val="18"/>
                <w:szCs w:val="18"/>
              </w:rPr>
            </w:pPr>
          </w:p>
        </w:tc>
        <w:tc>
          <w:tcPr>
            <w:tcW w:w="1960" w:type="dxa"/>
          </w:tcPr>
          <w:p w14:paraId="693C0F75" w14:textId="33E1721F" w:rsidR="006811CD" w:rsidRPr="0027729B" w:rsidRDefault="00255083" w:rsidP="001D5199">
            <w:pPr>
              <w:pStyle w:val="Pieddepage"/>
              <w:rPr>
                <w:rFonts w:ascii="Open Sans" w:hAnsi="Open Sans" w:cs="Open Sans"/>
                <w:sz w:val="18"/>
                <w:szCs w:val="18"/>
              </w:rPr>
            </w:pPr>
            <w:r w:rsidRPr="0027729B">
              <w:rPr>
                <w:rFonts w:ascii="Open Sans" w:hAnsi="Open Sans" w:cs="Open Sans"/>
                <w:sz w:val="18"/>
                <w:szCs w:val="18"/>
              </w:rPr>
              <w:t>310</w:t>
            </w:r>
          </w:p>
        </w:tc>
      </w:tr>
      <w:tr w:rsidR="006811CD" w:rsidRPr="0075745A" w14:paraId="338BE806" w14:textId="77777777" w:rsidTr="0027729B">
        <w:trPr>
          <w:trHeight w:val="728"/>
          <w:jc w:val="center"/>
        </w:trPr>
        <w:tc>
          <w:tcPr>
            <w:tcW w:w="860" w:type="dxa"/>
          </w:tcPr>
          <w:p w14:paraId="211DF4CE" w14:textId="014B46A1" w:rsidR="006811CD" w:rsidRPr="0075745A" w:rsidRDefault="0027729B" w:rsidP="001D5199">
            <w:pPr>
              <w:pStyle w:val="Pieddepage"/>
              <w:rPr>
                <w:rFonts w:ascii="Open Sans" w:hAnsi="Open Sans" w:cs="Open Sans"/>
                <w:sz w:val="18"/>
                <w:szCs w:val="18"/>
              </w:rPr>
            </w:pPr>
            <w:r>
              <w:rPr>
                <w:rFonts w:ascii="Open Sans" w:hAnsi="Open Sans" w:cs="Open Sans"/>
                <w:sz w:val="18"/>
                <w:szCs w:val="18"/>
              </w:rPr>
              <w:t>3</w:t>
            </w:r>
          </w:p>
        </w:tc>
        <w:tc>
          <w:tcPr>
            <w:tcW w:w="7272" w:type="dxa"/>
          </w:tcPr>
          <w:p w14:paraId="70B532BA" w14:textId="310C2E7D" w:rsidR="00255083" w:rsidRPr="0027729B" w:rsidRDefault="00255083" w:rsidP="00255083">
            <w:pPr>
              <w:rPr>
                <w:rFonts w:ascii="Open Sans" w:hAnsi="Open Sans" w:cs="Open Sans"/>
                <w:color w:val="auto"/>
                <w:sz w:val="18"/>
                <w:szCs w:val="18"/>
              </w:rPr>
            </w:pPr>
            <w:r w:rsidRPr="0027729B">
              <w:rPr>
                <w:rFonts w:ascii="Open Sans" w:hAnsi="Open Sans" w:cs="Open Sans"/>
                <w:sz w:val="18"/>
                <w:szCs w:val="18"/>
              </w:rPr>
              <w:t xml:space="preserve">Chariot porte sac roulant </w:t>
            </w:r>
            <w:r w:rsidRPr="0027729B">
              <w:rPr>
                <w:rFonts w:ascii="Open Sans" w:hAnsi="Open Sans" w:cs="Open Sans"/>
                <w:b/>
                <w:bCs/>
                <w:sz w:val="18"/>
                <w:szCs w:val="18"/>
              </w:rPr>
              <w:t xml:space="preserve">AVEC </w:t>
            </w:r>
            <w:r w:rsidRPr="0027729B">
              <w:rPr>
                <w:rFonts w:ascii="Open Sans" w:hAnsi="Open Sans" w:cs="Open Sans"/>
                <w:sz w:val="18"/>
                <w:szCs w:val="18"/>
              </w:rPr>
              <w:t xml:space="preserve">poignées de guidage </w:t>
            </w:r>
            <w:r w:rsidRPr="0027729B">
              <w:rPr>
                <w:rFonts w:ascii="Open Sans" w:hAnsi="Open Sans" w:cs="Open Sans"/>
                <w:b/>
                <w:bCs/>
                <w:sz w:val="18"/>
                <w:szCs w:val="18"/>
              </w:rPr>
              <w:t>SANS</w:t>
            </w:r>
            <w:r w:rsidRPr="0027729B">
              <w:rPr>
                <w:rFonts w:ascii="Open Sans" w:hAnsi="Open Sans" w:cs="Open Sans"/>
                <w:sz w:val="18"/>
                <w:szCs w:val="18"/>
              </w:rPr>
              <w:t xml:space="preserve"> couvercle et </w:t>
            </w:r>
            <w:r w:rsidRPr="0027729B">
              <w:rPr>
                <w:rFonts w:ascii="Open Sans" w:hAnsi="Open Sans" w:cs="Open Sans"/>
                <w:b/>
                <w:bCs/>
                <w:sz w:val="18"/>
                <w:szCs w:val="18"/>
              </w:rPr>
              <w:t>SANS</w:t>
            </w:r>
            <w:r w:rsidRPr="0027729B">
              <w:rPr>
                <w:rFonts w:ascii="Open Sans" w:hAnsi="Open Sans" w:cs="Open Sans"/>
                <w:sz w:val="18"/>
                <w:szCs w:val="18"/>
              </w:rPr>
              <w:t xml:space="preserve"> pédale - 3 sacs</w:t>
            </w:r>
          </w:p>
          <w:p w14:paraId="15454945" w14:textId="77777777" w:rsidR="006811CD" w:rsidRPr="0027729B" w:rsidRDefault="006811CD" w:rsidP="001D5199">
            <w:pPr>
              <w:rPr>
                <w:rFonts w:ascii="Open Sans" w:hAnsi="Open Sans" w:cs="Open Sans"/>
                <w:sz w:val="18"/>
                <w:szCs w:val="18"/>
              </w:rPr>
            </w:pPr>
          </w:p>
        </w:tc>
        <w:tc>
          <w:tcPr>
            <w:tcW w:w="1960" w:type="dxa"/>
          </w:tcPr>
          <w:p w14:paraId="1E18AC04" w14:textId="7614605D" w:rsidR="006811CD" w:rsidRPr="0027729B" w:rsidRDefault="00255083" w:rsidP="001D5199">
            <w:pPr>
              <w:pStyle w:val="Pieddepage"/>
              <w:rPr>
                <w:rFonts w:ascii="Open Sans" w:hAnsi="Open Sans" w:cs="Open Sans"/>
                <w:sz w:val="18"/>
                <w:szCs w:val="18"/>
              </w:rPr>
            </w:pPr>
            <w:r w:rsidRPr="0027729B">
              <w:rPr>
                <w:rFonts w:ascii="Open Sans" w:hAnsi="Open Sans" w:cs="Open Sans"/>
                <w:sz w:val="18"/>
                <w:szCs w:val="18"/>
              </w:rPr>
              <w:t>80</w:t>
            </w:r>
          </w:p>
        </w:tc>
      </w:tr>
      <w:tr w:rsidR="006811CD" w:rsidRPr="0075745A" w14:paraId="7AD26E04" w14:textId="77777777" w:rsidTr="0027729B">
        <w:trPr>
          <w:trHeight w:val="715"/>
          <w:jc w:val="center"/>
        </w:trPr>
        <w:tc>
          <w:tcPr>
            <w:tcW w:w="860" w:type="dxa"/>
          </w:tcPr>
          <w:p w14:paraId="16C83D23" w14:textId="3FE13BAC" w:rsidR="006811CD" w:rsidRPr="0075745A" w:rsidRDefault="0027729B" w:rsidP="001D5199">
            <w:pPr>
              <w:pStyle w:val="Pieddepage"/>
              <w:rPr>
                <w:rFonts w:ascii="Open Sans" w:hAnsi="Open Sans" w:cs="Open Sans"/>
                <w:sz w:val="18"/>
                <w:szCs w:val="18"/>
              </w:rPr>
            </w:pPr>
            <w:r>
              <w:rPr>
                <w:rFonts w:ascii="Open Sans" w:hAnsi="Open Sans" w:cs="Open Sans"/>
                <w:sz w:val="18"/>
                <w:szCs w:val="18"/>
              </w:rPr>
              <w:t>4</w:t>
            </w:r>
          </w:p>
        </w:tc>
        <w:tc>
          <w:tcPr>
            <w:tcW w:w="7272" w:type="dxa"/>
          </w:tcPr>
          <w:p w14:paraId="2B658781" w14:textId="7C690327" w:rsidR="00255083" w:rsidRPr="0027729B" w:rsidRDefault="00255083" w:rsidP="00255083">
            <w:pPr>
              <w:rPr>
                <w:rFonts w:ascii="Open Sans" w:hAnsi="Open Sans" w:cs="Open Sans"/>
                <w:color w:val="auto"/>
                <w:sz w:val="18"/>
                <w:szCs w:val="18"/>
              </w:rPr>
            </w:pPr>
            <w:r w:rsidRPr="0027729B">
              <w:rPr>
                <w:rFonts w:ascii="Open Sans" w:hAnsi="Open Sans" w:cs="Open Sans"/>
                <w:sz w:val="18"/>
                <w:szCs w:val="18"/>
              </w:rPr>
              <w:t xml:space="preserve">Chariot porte sac roulant </w:t>
            </w:r>
            <w:r w:rsidRPr="0027729B">
              <w:rPr>
                <w:rFonts w:ascii="Open Sans" w:hAnsi="Open Sans" w:cs="Open Sans"/>
                <w:b/>
                <w:bCs/>
                <w:sz w:val="18"/>
                <w:szCs w:val="18"/>
              </w:rPr>
              <w:t>AVEC</w:t>
            </w:r>
            <w:r w:rsidRPr="0027729B">
              <w:rPr>
                <w:rFonts w:ascii="Open Sans" w:hAnsi="Open Sans" w:cs="Open Sans"/>
                <w:sz w:val="18"/>
                <w:szCs w:val="18"/>
              </w:rPr>
              <w:t xml:space="preserve"> poignée de guidage </w:t>
            </w:r>
            <w:r w:rsidRPr="0027729B">
              <w:rPr>
                <w:rFonts w:ascii="Open Sans" w:hAnsi="Open Sans" w:cs="Open Sans"/>
                <w:b/>
                <w:bCs/>
                <w:sz w:val="18"/>
                <w:szCs w:val="18"/>
              </w:rPr>
              <w:t>SANS</w:t>
            </w:r>
            <w:r w:rsidRPr="0027729B">
              <w:rPr>
                <w:rFonts w:ascii="Open Sans" w:hAnsi="Open Sans" w:cs="Open Sans"/>
                <w:sz w:val="18"/>
                <w:szCs w:val="18"/>
              </w:rPr>
              <w:t xml:space="preserve"> couvercle et </w:t>
            </w:r>
            <w:r w:rsidRPr="0027729B">
              <w:rPr>
                <w:rFonts w:ascii="Open Sans" w:hAnsi="Open Sans" w:cs="Open Sans"/>
                <w:b/>
                <w:bCs/>
                <w:sz w:val="18"/>
                <w:szCs w:val="18"/>
              </w:rPr>
              <w:t>SANS</w:t>
            </w:r>
            <w:r w:rsidRPr="0027729B">
              <w:rPr>
                <w:rFonts w:ascii="Open Sans" w:hAnsi="Open Sans" w:cs="Open Sans"/>
                <w:sz w:val="18"/>
                <w:szCs w:val="18"/>
              </w:rPr>
              <w:t xml:space="preserve"> pédale - 4 sacs </w:t>
            </w:r>
            <w:r w:rsidRPr="0027729B">
              <w:rPr>
                <w:rFonts w:ascii="Open Sans" w:hAnsi="Open Sans" w:cs="Open Sans"/>
                <w:b/>
                <w:bCs/>
                <w:sz w:val="18"/>
                <w:szCs w:val="18"/>
              </w:rPr>
              <w:t>en Ligne</w:t>
            </w:r>
          </w:p>
          <w:p w14:paraId="1ADE3784" w14:textId="77777777" w:rsidR="006811CD" w:rsidRPr="0027729B" w:rsidRDefault="006811CD" w:rsidP="001D5199">
            <w:pPr>
              <w:rPr>
                <w:rFonts w:ascii="Open Sans" w:hAnsi="Open Sans" w:cs="Open Sans"/>
                <w:sz w:val="18"/>
                <w:szCs w:val="18"/>
              </w:rPr>
            </w:pPr>
          </w:p>
        </w:tc>
        <w:tc>
          <w:tcPr>
            <w:tcW w:w="1960" w:type="dxa"/>
          </w:tcPr>
          <w:p w14:paraId="5A048796" w14:textId="316B6D4A" w:rsidR="006811CD" w:rsidRPr="0027729B" w:rsidRDefault="00255083" w:rsidP="001D5199">
            <w:pPr>
              <w:pStyle w:val="Pieddepage"/>
              <w:rPr>
                <w:rFonts w:ascii="Open Sans" w:hAnsi="Open Sans" w:cs="Open Sans"/>
                <w:sz w:val="18"/>
                <w:szCs w:val="18"/>
              </w:rPr>
            </w:pPr>
            <w:r w:rsidRPr="0027729B">
              <w:rPr>
                <w:rFonts w:ascii="Open Sans" w:hAnsi="Open Sans" w:cs="Open Sans"/>
                <w:sz w:val="18"/>
                <w:szCs w:val="18"/>
              </w:rPr>
              <w:t>70</w:t>
            </w:r>
          </w:p>
        </w:tc>
      </w:tr>
      <w:tr w:rsidR="006811CD" w:rsidRPr="0075745A" w14:paraId="2F8AFC7D" w14:textId="77777777" w:rsidTr="0027729B">
        <w:trPr>
          <w:trHeight w:val="728"/>
          <w:jc w:val="center"/>
        </w:trPr>
        <w:tc>
          <w:tcPr>
            <w:tcW w:w="860" w:type="dxa"/>
          </w:tcPr>
          <w:p w14:paraId="0743EE12" w14:textId="3EBAFD44" w:rsidR="006811CD" w:rsidRPr="0075745A" w:rsidRDefault="0027729B" w:rsidP="001D5199">
            <w:pPr>
              <w:pStyle w:val="Pieddepage"/>
              <w:rPr>
                <w:rFonts w:ascii="Open Sans" w:hAnsi="Open Sans" w:cs="Open Sans"/>
                <w:sz w:val="18"/>
                <w:szCs w:val="18"/>
              </w:rPr>
            </w:pPr>
            <w:r>
              <w:rPr>
                <w:rFonts w:ascii="Open Sans" w:hAnsi="Open Sans" w:cs="Open Sans"/>
                <w:sz w:val="18"/>
                <w:szCs w:val="18"/>
              </w:rPr>
              <w:lastRenderedPageBreak/>
              <w:t>5</w:t>
            </w:r>
          </w:p>
        </w:tc>
        <w:tc>
          <w:tcPr>
            <w:tcW w:w="7272" w:type="dxa"/>
          </w:tcPr>
          <w:p w14:paraId="18D2C166" w14:textId="407A5FC1" w:rsidR="00255083" w:rsidRPr="0027729B" w:rsidRDefault="00255083" w:rsidP="00255083">
            <w:pPr>
              <w:rPr>
                <w:rFonts w:ascii="Open Sans" w:hAnsi="Open Sans" w:cs="Open Sans"/>
                <w:color w:val="auto"/>
                <w:sz w:val="18"/>
                <w:szCs w:val="18"/>
              </w:rPr>
            </w:pPr>
            <w:r w:rsidRPr="0027729B">
              <w:rPr>
                <w:rFonts w:ascii="Open Sans" w:hAnsi="Open Sans" w:cs="Open Sans"/>
                <w:sz w:val="18"/>
                <w:szCs w:val="18"/>
              </w:rPr>
              <w:t xml:space="preserve">Chariot porte sac roulant </w:t>
            </w:r>
            <w:r w:rsidRPr="0027729B">
              <w:rPr>
                <w:rFonts w:ascii="Open Sans" w:hAnsi="Open Sans" w:cs="Open Sans"/>
                <w:b/>
                <w:bCs/>
                <w:sz w:val="18"/>
                <w:szCs w:val="18"/>
              </w:rPr>
              <w:t>AVEC</w:t>
            </w:r>
            <w:r w:rsidRPr="0027729B">
              <w:rPr>
                <w:rFonts w:ascii="Open Sans" w:hAnsi="Open Sans" w:cs="Open Sans"/>
                <w:sz w:val="18"/>
                <w:szCs w:val="18"/>
              </w:rPr>
              <w:t xml:space="preserve"> poignée de guidage </w:t>
            </w:r>
            <w:r w:rsidRPr="0027729B">
              <w:rPr>
                <w:rFonts w:ascii="Open Sans" w:hAnsi="Open Sans" w:cs="Open Sans"/>
                <w:b/>
                <w:bCs/>
                <w:sz w:val="18"/>
                <w:szCs w:val="18"/>
              </w:rPr>
              <w:t xml:space="preserve">SANS </w:t>
            </w:r>
            <w:r w:rsidRPr="0027729B">
              <w:rPr>
                <w:rFonts w:ascii="Open Sans" w:hAnsi="Open Sans" w:cs="Open Sans"/>
                <w:sz w:val="18"/>
                <w:szCs w:val="18"/>
              </w:rPr>
              <w:t xml:space="preserve">couvercle et </w:t>
            </w:r>
            <w:r w:rsidRPr="0027729B">
              <w:rPr>
                <w:rFonts w:ascii="Open Sans" w:hAnsi="Open Sans" w:cs="Open Sans"/>
                <w:b/>
                <w:bCs/>
                <w:sz w:val="18"/>
                <w:szCs w:val="18"/>
              </w:rPr>
              <w:t>SANS</w:t>
            </w:r>
            <w:r w:rsidRPr="0027729B">
              <w:rPr>
                <w:rFonts w:ascii="Open Sans" w:hAnsi="Open Sans" w:cs="Open Sans"/>
                <w:sz w:val="18"/>
                <w:szCs w:val="18"/>
              </w:rPr>
              <w:t xml:space="preserve"> pédale - 4 sacs </w:t>
            </w:r>
            <w:r w:rsidRPr="0027729B">
              <w:rPr>
                <w:rFonts w:ascii="Open Sans" w:hAnsi="Open Sans" w:cs="Open Sans"/>
                <w:b/>
                <w:bCs/>
                <w:sz w:val="18"/>
                <w:szCs w:val="18"/>
              </w:rPr>
              <w:t>en Carré</w:t>
            </w:r>
          </w:p>
          <w:p w14:paraId="5410E6A7" w14:textId="77777777" w:rsidR="006811CD" w:rsidRPr="0027729B" w:rsidRDefault="006811CD" w:rsidP="001D5199">
            <w:pPr>
              <w:rPr>
                <w:rFonts w:ascii="Open Sans" w:hAnsi="Open Sans" w:cs="Open Sans"/>
                <w:sz w:val="18"/>
                <w:szCs w:val="18"/>
              </w:rPr>
            </w:pPr>
          </w:p>
        </w:tc>
        <w:tc>
          <w:tcPr>
            <w:tcW w:w="1960" w:type="dxa"/>
          </w:tcPr>
          <w:p w14:paraId="276D84C3" w14:textId="06748313" w:rsidR="006811CD" w:rsidRPr="0027729B" w:rsidRDefault="00255083" w:rsidP="001D5199">
            <w:pPr>
              <w:pStyle w:val="Pieddepage"/>
              <w:rPr>
                <w:rFonts w:ascii="Open Sans" w:hAnsi="Open Sans" w:cs="Open Sans"/>
                <w:sz w:val="18"/>
                <w:szCs w:val="18"/>
              </w:rPr>
            </w:pPr>
            <w:r w:rsidRPr="0027729B">
              <w:rPr>
                <w:rFonts w:ascii="Open Sans" w:hAnsi="Open Sans" w:cs="Open Sans"/>
                <w:sz w:val="18"/>
                <w:szCs w:val="18"/>
              </w:rPr>
              <w:t>55</w:t>
            </w:r>
          </w:p>
        </w:tc>
      </w:tr>
      <w:tr w:rsidR="006811CD" w:rsidRPr="0075745A" w14:paraId="7097BC62" w14:textId="77777777" w:rsidTr="0027729B">
        <w:trPr>
          <w:trHeight w:val="480"/>
          <w:jc w:val="center"/>
        </w:trPr>
        <w:tc>
          <w:tcPr>
            <w:tcW w:w="860" w:type="dxa"/>
          </w:tcPr>
          <w:p w14:paraId="57D27192" w14:textId="2692FF75" w:rsidR="006811CD" w:rsidRPr="0075745A" w:rsidRDefault="0027729B" w:rsidP="001D5199">
            <w:pPr>
              <w:pStyle w:val="Pieddepage"/>
              <w:rPr>
                <w:rFonts w:ascii="Open Sans" w:hAnsi="Open Sans" w:cs="Open Sans"/>
                <w:sz w:val="18"/>
                <w:szCs w:val="18"/>
              </w:rPr>
            </w:pPr>
            <w:r>
              <w:rPr>
                <w:rFonts w:ascii="Open Sans" w:hAnsi="Open Sans" w:cs="Open Sans"/>
                <w:sz w:val="18"/>
                <w:szCs w:val="18"/>
              </w:rPr>
              <w:t>6</w:t>
            </w:r>
          </w:p>
        </w:tc>
        <w:tc>
          <w:tcPr>
            <w:tcW w:w="7272" w:type="dxa"/>
          </w:tcPr>
          <w:p w14:paraId="3389EB17" w14:textId="4C703D91" w:rsidR="00255083" w:rsidRPr="0027729B" w:rsidRDefault="00255083" w:rsidP="00255083">
            <w:pPr>
              <w:rPr>
                <w:rFonts w:ascii="Open Sans" w:hAnsi="Open Sans" w:cs="Open Sans"/>
                <w:color w:val="auto"/>
                <w:sz w:val="18"/>
                <w:szCs w:val="18"/>
              </w:rPr>
            </w:pPr>
            <w:r w:rsidRPr="0027729B">
              <w:rPr>
                <w:rFonts w:ascii="Open Sans" w:hAnsi="Open Sans" w:cs="Open Sans"/>
                <w:sz w:val="18"/>
                <w:szCs w:val="18"/>
              </w:rPr>
              <w:t xml:space="preserve">Couvercle pour porte sac avec charnière intégrée Coloris : </w:t>
            </w:r>
            <w:r w:rsidRPr="0027729B">
              <w:rPr>
                <w:rFonts w:ascii="Open Sans" w:hAnsi="Open Sans" w:cs="Open Sans"/>
                <w:b/>
                <w:bCs/>
                <w:sz w:val="18"/>
                <w:szCs w:val="18"/>
              </w:rPr>
              <w:t xml:space="preserve">BLEU </w:t>
            </w:r>
          </w:p>
          <w:p w14:paraId="3F5BD91D" w14:textId="77777777" w:rsidR="006811CD" w:rsidRPr="0027729B" w:rsidRDefault="006811CD" w:rsidP="001D5199">
            <w:pPr>
              <w:rPr>
                <w:rFonts w:ascii="Open Sans" w:hAnsi="Open Sans" w:cs="Open Sans"/>
                <w:sz w:val="18"/>
                <w:szCs w:val="18"/>
              </w:rPr>
            </w:pPr>
          </w:p>
        </w:tc>
        <w:tc>
          <w:tcPr>
            <w:tcW w:w="1960" w:type="dxa"/>
          </w:tcPr>
          <w:p w14:paraId="41A4F6AA" w14:textId="00189CDE" w:rsidR="006811CD" w:rsidRPr="0027729B" w:rsidRDefault="00255083" w:rsidP="001D5199">
            <w:pPr>
              <w:pStyle w:val="Pieddepage"/>
              <w:rPr>
                <w:rFonts w:ascii="Open Sans" w:hAnsi="Open Sans" w:cs="Open Sans"/>
                <w:sz w:val="18"/>
                <w:szCs w:val="18"/>
              </w:rPr>
            </w:pPr>
            <w:r w:rsidRPr="0027729B">
              <w:rPr>
                <w:rFonts w:ascii="Open Sans" w:hAnsi="Open Sans" w:cs="Open Sans"/>
                <w:sz w:val="18"/>
                <w:szCs w:val="18"/>
              </w:rPr>
              <w:t>50</w:t>
            </w:r>
          </w:p>
        </w:tc>
      </w:tr>
      <w:tr w:rsidR="006811CD" w:rsidRPr="0075745A" w14:paraId="6B944196" w14:textId="77777777" w:rsidTr="0027729B">
        <w:trPr>
          <w:trHeight w:val="480"/>
          <w:jc w:val="center"/>
        </w:trPr>
        <w:tc>
          <w:tcPr>
            <w:tcW w:w="860" w:type="dxa"/>
          </w:tcPr>
          <w:p w14:paraId="0346D487" w14:textId="705EF89A" w:rsidR="006811CD" w:rsidRPr="0075745A" w:rsidRDefault="0027729B" w:rsidP="001D5199">
            <w:pPr>
              <w:pStyle w:val="Pieddepage"/>
              <w:rPr>
                <w:rFonts w:ascii="Open Sans" w:hAnsi="Open Sans" w:cs="Open Sans"/>
                <w:sz w:val="18"/>
                <w:szCs w:val="18"/>
              </w:rPr>
            </w:pPr>
            <w:r>
              <w:rPr>
                <w:rFonts w:ascii="Open Sans" w:hAnsi="Open Sans" w:cs="Open Sans"/>
                <w:sz w:val="18"/>
                <w:szCs w:val="18"/>
              </w:rPr>
              <w:t>7</w:t>
            </w:r>
          </w:p>
        </w:tc>
        <w:tc>
          <w:tcPr>
            <w:tcW w:w="7272" w:type="dxa"/>
          </w:tcPr>
          <w:p w14:paraId="436B8076" w14:textId="6A963AA8" w:rsidR="00255083" w:rsidRPr="0027729B" w:rsidRDefault="00255083" w:rsidP="00255083">
            <w:pPr>
              <w:rPr>
                <w:rFonts w:ascii="Open Sans" w:hAnsi="Open Sans" w:cs="Open Sans"/>
                <w:color w:val="auto"/>
                <w:sz w:val="18"/>
                <w:szCs w:val="18"/>
              </w:rPr>
            </w:pPr>
            <w:r w:rsidRPr="0027729B">
              <w:rPr>
                <w:rFonts w:ascii="Open Sans" w:hAnsi="Open Sans" w:cs="Open Sans"/>
                <w:sz w:val="18"/>
                <w:szCs w:val="18"/>
              </w:rPr>
              <w:t xml:space="preserve">Couvercle pour porte sac avec charnière intégrée Coloris : </w:t>
            </w:r>
            <w:r w:rsidRPr="0027729B">
              <w:rPr>
                <w:rFonts w:ascii="Open Sans" w:hAnsi="Open Sans" w:cs="Open Sans"/>
                <w:b/>
                <w:bCs/>
                <w:sz w:val="18"/>
                <w:szCs w:val="18"/>
              </w:rPr>
              <w:t xml:space="preserve">ROUGE </w:t>
            </w:r>
          </w:p>
          <w:p w14:paraId="4F53FEA8" w14:textId="77777777" w:rsidR="006811CD" w:rsidRPr="0027729B" w:rsidRDefault="006811CD" w:rsidP="001D5199">
            <w:pPr>
              <w:rPr>
                <w:rFonts w:ascii="Open Sans" w:hAnsi="Open Sans" w:cs="Open Sans"/>
                <w:sz w:val="18"/>
                <w:szCs w:val="18"/>
              </w:rPr>
            </w:pPr>
          </w:p>
        </w:tc>
        <w:tc>
          <w:tcPr>
            <w:tcW w:w="1960" w:type="dxa"/>
          </w:tcPr>
          <w:p w14:paraId="645D550A" w14:textId="7C5A2CA9" w:rsidR="006811CD" w:rsidRPr="0027729B" w:rsidRDefault="00255083" w:rsidP="001D5199">
            <w:pPr>
              <w:pStyle w:val="Pieddepage"/>
              <w:rPr>
                <w:rFonts w:ascii="Open Sans" w:hAnsi="Open Sans" w:cs="Open Sans"/>
                <w:sz w:val="18"/>
                <w:szCs w:val="18"/>
              </w:rPr>
            </w:pPr>
            <w:r w:rsidRPr="0027729B">
              <w:rPr>
                <w:rFonts w:ascii="Open Sans" w:hAnsi="Open Sans" w:cs="Open Sans"/>
                <w:sz w:val="18"/>
                <w:szCs w:val="18"/>
              </w:rPr>
              <w:t>50</w:t>
            </w:r>
          </w:p>
        </w:tc>
      </w:tr>
      <w:tr w:rsidR="006811CD" w:rsidRPr="0075745A" w14:paraId="2BDBBEEF" w14:textId="77777777" w:rsidTr="0027729B">
        <w:trPr>
          <w:trHeight w:val="480"/>
          <w:jc w:val="center"/>
        </w:trPr>
        <w:tc>
          <w:tcPr>
            <w:tcW w:w="860" w:type="dxa"/>
          </w:tcPr>
          <w:p w14:paraId="5F75106D" w14:textId="067428A1" w:rsidR="006811CD" w:rsidRPr="0075745A" w:rsidRDefault="0027729B" w:rsidP="001D5199">
            <w:pPr>
              <w:pStyle w:val="Pieddepage"/>
              <w:rPr>
                <w:rFonts w:ascii="Open Sans" w:hAnsi="Open Sans" w:cs="Open Sans"/>
                <w:sz w:val="18"/>
                <w:szCs w:val="18"/>
              </w:rPr>
            </w:pPr>
            <w:r>
              <w:rPr>
                <w:rFonts w:ascii="Open Sans" w:hAnsi="Open Sans" w:cs="Open Sans"/>
                <w:sz w:val="18"/>
                <w:szCs w:val="18"/>
              </w:rPr>
              <w:t>8</w:t>
            </w:r>
          </w:p>
        </w:tc>
        <w:tc>
          <w:tcPr>
            <w:tcW w:w="7272" w:type="dxa"/>
          </w:tcPr>
          <w:p w14:paraId="1BA68220" w14:textId="4C9ACE81" w:rsidR="00255083" w:rsidRPr="0027729B" w:rsidRDefault="00255083" w:rsidP="00255083">
            <w:pPr>
              <w:rPr>
                <w:rFonts w:ascii="Open Sans" w:hAnsi="Open Sans" w:cs="Open Sans"/>
                <w:color w:val="auto"/>
                <w:sz w:val="18"/>
                <w:szCs w:val="18"/>
              </w:rPr>
            </w:pPr>
            <w:r w:rsidRPr="0027729B">
              <w:rPr>
                <w:rFonts w:ascii="Open Sans" w:hAnsi="Open Sans" w:cs="Open Sans"/>
                <w:sz w:val="18"/>
                <w:szCs w:val="18"/>
              </w:rPr>
              <w:t xml:space="preserve">Couvercle pour porte sac avec charnière intégrée Coloris : </w:t>
            </w:r>
            <w:r w:rsidRPr="0027729B">
              <w:rPr>
                <w:rFonts w:ascii="Open Sans" w:hAnsi="Open Sans" w:cs="Open Sans"/>
                <w:b/>
                <w:bCs/>
                <w:sz w:val="18"/>
                <w:szCs w:val="18"/>
              </w:rPr>
              <w:t>VERT</w:t>
            </w:r>
          </w:p>
          <w:p w14:paraId="29041757" w14:textId="77777777" w:rsidR="006811CD" w:rsidRPr="0027729B" w:rsidRDefault="006811CD" w:rsidP="001D5199">
            <w:pPr>
              <w:rPr>
                <w:rFonts w:ascii="Open Sans" w:hAnsi="Open Sans" w:cs="Open Sans"/>
                <w:sz w:val="18"/>
                <w:szCs w:val="18"/>
              </w:rPr>
            </w:pPr>
          </w:p>
        </w:tc>
        <w:tc>
          <w:tcPr>
            <w:tcW w:w="1960" w:type="dxa"/>
          </w:tcPr>
          <w:p w14:paraId="1D00341B" w14:textId="61845A13" w:rsidR="006811CD" w:rsidRPr="0027729B" w:rsidRDefault="00255083" w:rsidP="001D5199">
            <w:pPr>
              <w:pStyle w:val="Pieddepage"/>
              <w:rPr>
                <w:rFonts w:ascii="Open Sans" w:hAnsi="Open Sans" w:cs="Open Sans"/>
                <w:sz w:val="18"/>
                <w:szCs w:val="18"/>
              </w:rPr>
            </w:pPr>
            <w:r w:rsidRPr="0027729B">
              <w:rPr>
                <w:rFonts w:ascii="Open Sans" w:hAnsi="Open Sans" w:cs="Open Sans"/>
                <w:sz w:val="18"/>
                <w:szCs w:val="18"/>
              </w:rPr>
              <w:t>50</w:t>
            </w:r>
          </w:p>
        </w:tc>
      </w:tr>
      <w:tr w:rsidR="006811CD" w:rsidRPr="0075745A" w14:paraId="41705A05" w14:textId="77777777" w:rsidTr="0027729B">
        <w:trPr>
          <w:trHeight w:val="480"/>
          <w:jc w:val="center"/>
        </w:trPr>
        <w:tc>
          <w:tcPr>
            <w:tcW w:w="860" w:type="dxa"/>
          </w:tcPr>
          <w:p w14:paraId="40CD6B75" w14:textId="3147658E" w:rsidR="006811CD" w:rsidRPr="0075745A" w:rsidRDefault="0027729B" w:rsidP="001D5199">
            <w:pPr>
              <w:pStyle w:val="Pieddepage"/>
              <w:rPr>
                <w:rFonts w:ascii="Open Sans" w:hAnsi="Open Sans" w:cs="Open Sans"/>
                <w:sz w:val="18"/>
                <w:szCs w:val="18"/>
              </w:rPr>
            </w:pPr>
            <w:r>
              <w:rPr>
                <w:rFonts w:ascii="Open Sans" w:hAnsi="Open Sans" w:cs="Open Sans"/>
                <w:sz w:val="18"/>
                <w:szCs w:val="18"/>
              </w:rPr>
              <w:t>9</w:t>
            </w:r>
          </w:p>
        </w:tc>
        <w:tc>
          <w:tcPr>
            <w:tcW w:w="7272" w:type="dxa"/>
          </w:tcPr>
          <w:p w14:paraId="1718E6EF" w14:textId="6694C4A4" w:rsidR="00255083" w:rsidRPr="0027729B" w:rsidRDefault="00255083" w:rsidP="00255083">
            <w:pPr>
              <w:rPr>
                <w:rFonts w:ascii="Open Sans" w:hAnsi="Open Sans" w:cs="Open Sans"/>
                <w:color w:val="auto"/>
                <w:sz w:val="18"/>
                <w:szCs w:val="18"/>
              </w:rPr>
            </w:pPr>
            <w:r w:rsidRPr="0027729B">
              <w:rPr>
                <w:rFonts w:ascii="Open Sans" w:hAnsi="Open Sans" w:cs="Open Sans"/>
                <w:sz w:val="18"/>
                <w:szCs w:val="18"/>
              </w:rPr>
              <w:t xml:space="preserve">Couvercle pour porte sac avec charnière intégrée Coloris : </w:t>
            </w:r>
            <w:r w:rsidRPr="0027729B">
              <w:rPr>
                <w:rFonts w:ascii="Open Sans" w:hAnsi="Open Sans" w:cs="Open Sans"/>
                <w:b/>
                <w:bCs/>
                <w:sz w:val="18"/>
                <w:szCs w:val="18"/>
              </w:rPr>
              <w:t xml:space="preserve">BLANC </w:t>
            </w:r>
          </w:p>
          <w:p w14:paraId="23A02C11" w14:textId="77777777" w:rsidR="006811CD" w:rsidRPr="0027729B" w:rsidRDefault="006811CD" w:rsidP="001D5199">
            <w:pPr>
              <w:rPr>
                <w:rFonts w:ascii="Open Sans" w:hAnsi="Open Sans" w:cs="Open Sans"/>
                <w:sz w:val="18"/>
                <w:szCs w:val="18"/>
              </w:rPr>
            </w:pPr>
          </w:p>
        </w:tc>
        <w:tc>
          <w:tcPr>
            <w:tcW w:w="1960" w:type="dxa"/>
          </w:tcPr>
          <w:p w14:paraId="52C7435E" w14:textId="22202F24" w:rsidR="006811CD" w:rsidRPr="0027729B" w:rsidRDefault="00255083" w:rsidP="001D5199">
            <w:pPr>
              <w:pStyle w:val="Pieddepage"/>
              <w:rPr>
                <w:rFonts w:ascii="Open Sans" w:hAnsi="Open Sans" w:cs="Open Sans"/>
                <w:sz w:val="18"/>
                <w:szCs w:val="18"/>
              </w:rPr>
            </w:pPr>
            <w:r w:rsidRPr="0027729B">
              <w:rPr>
                <w:rFonts w:ascii="Open Sans" w:hAnsi="Open Sans" w:cs="Open Sans"/>
                <w:sz w:val="18"/>
                <w:szCs w:val="18"/>
              </w:rPr>
              <w:t>50</w:t>
            </w:r>
          </w:p>
        </w:tc>
      </w:tr>
      <w:tr w:rsidR="006811CD" w:rsidRPr="0075745A" w14:paraId="4FFAAFEC" w14:textId="77777777" w:rsidTr="0027729B">
        <w:trPr>
          <w:trHeight w:val="480"/>
          <w:jc w:val="center"/>
        </w:trPr>
        <w:tc>
          <w:tcPr>
            <w:tcW w:w="860" w:type="dxa"/>
          </w:tcPr>
          <w:p w14:paraId="6343BE1F" w14:textId="493F0ED0" w:rsidR="006811CD" w:rsidRPr="0075745A" w:rsidRDefault="0027729B" w:rsidP="001D5199">
            <w:pPr>
              <w:pStyle w:val="Pieddepage"/>
              <w:rPr>
                <w:rFonts w:ascii="Open Sans" w:hAnsi="Open Sans" w:cs="Open Sans"/>
                <w:sz w:val="18"/>
                <w:szCs w:val="18"/>
              </w:rPr>
            </w:pPr>
            <w:r>
              <w:rPr>
                <w:rFonts w:ascii="Open Sans" w:hAnsi="Open Sans" w:cs="Open Sans"/>
                <w:sz w:val="18"/>
                <w:szCs w:val="18"/>
              </w:rPr>
              <w:t>10</w:t>
            </w:r>
          </w:p>
        </w:tc>
        <w:tc>
          <w:tcPr>
            <w:tcW w:w="7272" w:type="dxa"/>
          </w:tcPr>
          <w:p w14:paraId="12CD6705" w14:textId="60806D62" w:rsidR="00255083" w:rsidRPr="0027729B" w:rsidRDefault="00255083" w:rsidP="00255083">
            <w:pPr>
              <w:rPr>
                <w:rFonts w:ascii="Open Sans" w:hAnsi="Open Sans" w:cs="Open Sans"/>
                <w:color w:val="auto"/>
                <w:sz w:val="18"/>
                <w:szCs w:val="18"/>
              </w:rPr>
            </w:pPr>
            <w:r w:rsidRPr="0027729B">
              <w:rPr>
                <w:rFonts w:ascii="Open Sans" w:hAnsi="Open Sans" w:cs="Open Sans"/>
                <w:sz w:val="18"/>
                <w:szCs w:val="18"/>
              </w:rPr>
              <w:t xml:space="preserve">Couvercle pour porte sac avec charnière intégrée Coloris : </w:t>
            </w:r>
            <w:r w:rsidRPr="0027729B">
              <w:rPr>
                <w:rFonts w:ascii="Open Sans" w:hAnsi="Open Sans" w:cs="Open Sans"/>
                <w:b/>
                <w:bCs/>
                <w:sz w:val="18"/>
                <w:szCs w:val="18"/>
              </w:rPr>
              <w:t>JAUNE</w:t>
            </w:r>
          </w:p>
          <w:p w14:paraId="38E19B48" w14:textId="77777777" w:rsidR="006811CD" w:rsidRPr="0027729B" w:rsidRDefault="006811CD" w:rsidP="001D5199">
            <w:pPr>
              <w:rPr>
                <w:rFonts w:ascii="Open Sans" w:hAnsi="Open Sans" w:cs="Open Sans"/>
                <w:sz w:val="18"/>
                <w:szCs w:val="18"/>
              </w:rPr>
            </w:pPr>
          </w:p>
        </w:tc>
        <w:tc>
          <w:tcPr>
            <w:tcW w:w="1960" w:type="dxa"/>
          </w:tcPr>
          <w:p w14:paraId="420EE1D6" w14:textId="30EAC992" w:rsidR="00255083" w:rsidRPr="0027729B" w:rsidRDefault="00255083" w:rsidP="00255083">
            <w:pPr>
              <w:pStyle w:val="Pieddepage"/>
              <w:rPr>
                <w:rFonts w:ascii="Open Sans" w:hAnsi="Open Sans" w:cs="Open Sans"/>
                <w:sz w:val="18"/>
                <w:szCs w:val="18"/>
              </w:rPr>
            </w:pPr>
            <w:r w:rsidRPr="0027729B">
              <w:rPr>
                <w:rFonts w:ascii="Open Sans" w:hAnsi="Open Sans" w:cs="Open Sans"/>
                <w:sz w:val="18"/>
                <w:szCs w:val="18"/>
              </w:rPr>
              <w:t>50</w:t>
            </w:r>
          </w:p>
        </w:tc>
      </w:tr>
      <w:tr w:rsidR="006811CD" w:rsidRPr="0075745A" w14:paraId="154C98FC" w14:textId="77777777" w:rsidTr="00352B74">
        <w:trPr>
          <w:trHeight w:val="299"/>
          <w:jc w:val="center"/>
        </w:trPr>
        <w:tc>
          <w:tcPr>
            <w:tcW w:w="860" w:type="dxa"/>
          </w:tcPr>
          <w:p w14:paraId="247E5582" w14:textId="04627396" w:rsidR="006811CD" w:rsidRPr="0075745A" w:rsidRDefault="0027729B" w:rsidP="001D5199">
            <w:pPr>
              <w:pStyle w:val="Pieddepage"/>
              <w:rPr>
                <w:rFonts w:ascii="Open Sans" w:hAnsi="Open Sans" w:cs="Open Sans"/>
                <w:sz w:val="18"/>
                <w:szCs w:val="18"/>
              </w:rPr>
            </w:pPr>
            <w:r>
              <w:rPr>
                <w:rFonts w:ascii="Open Sans" w:hAnsi="Open Sans" w:cs="Open Sans"/>
                <w:sz w:val="18"/>
                <w:szCs w:val="18"/>
              </w:rPr>
              <w:t>11</w:t>
            </w:r>
          </w:p>
        </w:tc>
        <w:tc>
          <w:tcPr>
            <w:tcW w:w="7272" w:type="dxa"/>
          </w:tcPr>
          <w:p w14:paraId="755F9D3B" w14:textId="77777777" w:rsidR="006811CD" w:rsidRDefault="00255083" w:rsidP="001D5199">
            <w:pPr>
              <w:rPr>
                <w:rFonts w:ascii="Open Sans" w:hAnsi="Open Sans" w:cs="Open Sans"/>
                <w:sz w:val="18"/>
                <w:szCs w:val="18"/>
              </w:rPr>
            </w:pPr>
            <w:r w:rsidRPr="0027729B">
              <w:rPr>
                <w:rFonts w:ascii="Open Sans" w:hAnsi="Open Sans" w:cs="Open Sans"/>
                <w:sz w:val="18"/>
                <w:szCs w:val="18"/>
              </w:rPr>
              <w:t>KIT complet système Pédale et Tige</w:t>
            </w:r>
          </w:p>
          <w:p w14:paraId="1DA30FDB" w14:textId="5A5120AE" w:rsidR="0068770F" w:rsidRPr="0027729B" w:rsidRDefault="0068770F" w:rsidP="001D5199">
            <w:pPr>
              <w:rPr>
                <w:rFonts w:ascii="Open Sans" w:hAnsi="Open Sans" w:cs="Open Sans"/>
                <w:sz w:val="18"/>
                <w:szCs w:val="18"/>
              </w:rPr>
            </w:pPr>
          </w:p>
        </w:tc>
        <w:tc>
          <w:tcPr>
            <w:tcW w:w="1960" w:type="dxa"/>
          </w:tcPr>
          <w:p w14:paraId="13A3FDCF" w14:textId="38FCB879" w:rsidR="006811CD" w:rsidRPr="0027729B" w:rsidRDefault="00255083" w:rsidP="001D5199">
            <w:pPr>
              <w:pStyle w:val="Pieddepage"/>
              <w:rPr>
                <w:rFonts w:ascii="Open Sans" w:hAnsi="Open Sans" w:cs="Open Sans"/>
                <w:sz w:val="18"/>
                <w:szCs w:val="18"/>
              </w:rPr>
            </w:pPr>
            <w:r w:rsidRPr="0027729B">
              <w:rPr>
                <w:rFonts w:ascii="Open Sans" w:hAnsi="Open Sans" w:cs="Open Sans"/>
                <w:sz w:val="18"/>
                <w:szCs w:val="18"/>
              </w:rPr>
              <w:t>300</w:t>
            </w:r>
          </w:p>
        </w:tc>
      </w:tr>
      <w:tr w:rsidR="006811CD" w:rsidRPr="0075745A" w14:paraId="35C9E269" w14:textId="77777777" w:rsidTr="0027729B">
        <w:trPr>
          <w:trHeight w:val="480"/>
          <w:jc w:val="center"/>
        </w:trPr>
        <w:tc>
          <w:tcPr>
            <w:tcW w:w="860" w:type="dxa"/>
          </w:tcPr>
          <w:p w14:paraId="1C2F5123" w14:textId="1C36C724" w:rsidR="006811CD" w:rsidRPr="0075745A" w:rsidRDefault="0027729B" w:rsidP="001D5199">
            <w:pPr>
              <w:pStyle w:val="Pieddepage"/>
              <w:rPr>
                <w:rFonts w:ascii="Open Sans" w:hAnsi="Open Sans" w:cs="Open Sans"/>
                <w:sz w:val="18"/>
                <w:szCs w:val="18"/>
              </w:rPr>
            </w:pPr>
            <w:r>
              <w:rPr>
                <w:rFonts w:ascii="Open Sans" w:hAnsi="Open Sans" w:cs="Open Sans"/>
                <w:sz w:val="18"/>
                <w:szCs w:val="18"/>
              </w:rPr>
              <w:t>12</w:t>
            </w:r>
          </w:p>
        </w:tc>
        <w:tc>
          <w:tcPr>
            <w:tcW w:w="7272" w:type="dxa"/>
          </w:tcPr>
          <w:p w14:paraId="5E485D17" w14:textId="02F04C14" w:rsidR="006811CD" w:rsidRPr="0027729B" w:rsidRDefault="00255083" w:rsidP="001D5199">
            <w:pPr>
              <w:rPr>
                <w:rFonts w:ascii="Open Sans" w:hAnsi="Open Sans" w:cs="Open Sans"/>
                <w:sz w:val="18"/>
                <w:szCs w:val="18"/>
              </w:rPr>
            </w:pPr>
            <w:r w:rsidRPr="0027729B">
              <w:rPr>
                <w:rFonts w:ascii="Open Sans" w:hAnsi="Open Sans" w:cs="Open Sans"/>
                <w:sz w:val="18"/>
                <w:szCs w:val="18"/>
              </w:rPr>
              <w:t>Système de fixation des sacs pour chariot porte sac ouverture simple (bandeau, anneau de blocage …)</w:t>
            </w:r>
          </w:p>
        </w:tc>
        <w:tc>
          <w:tcPr>
            <w:tcW w:w="1960" w:type="dxa"/>
          </w:tcPr>
          <w:p w14:paraId="19283019" w14:textId="49CF5A31" w:rsidR="006811CD" w:rsidRPr="0027729B" w:rsidRDefault="00255083" w:rsidP="001D5199">
            <w:pPr>
              <w:pStyle w:val="Pieddepage"/>
              <w:rPr>
                <w:rFonts w:ascii="Open Sans" w:hAnsi="Open Sans" w:cs="Open Sans"/>
                <w:sz w:val="18"/>
                <w:szCs w:val="18"/>
              </w:rPr>
            </w:pPr>
            <w:r w:rsidRPr="0027729B">
              <w:rPr>
                <w:rFonts w:ascii="Open Sans" w:hAnsi="Open Sans" w:cs="Open Sans"/>
                <w:sz w:val="18"/>
                <w:szCs w:val="18"/>
              </w:rPr>
              <w:t>500</w:t>
            </w:r>
          </w:p>
        </w:tc>
      </w:tr>
      <w:tr w:rsidR="006811CD" w:rsidRPr="0075745A" w14:paraId="28CA8A4B" w14:textId="77777777" w:rsidTr="0027729B">
        <w:trPr>
          <w:trHeight w:val="480"/>
          <w:jc w:val="center"/>
        </w:trPr>
        <w:tc>
          <w:tcPr>
            <w:tcW w:w="860" w:type="dxa"/>
          </w:tcPr>
          <w:p w14:paraId="386C1FB5" w14:textId="31D5E8E3" w:rsidR="006811CD" w:rsidRPr="0075745A" w:rsidRDefault="0027729B" w:rsidP="001D5199">
            <w:pPr>
              <w:pStyle w:val="Pieddepage"/>
              <w:rPr>
                <w:rFonts w:ascii="Open Sans" w:hAnsi="Open Sans" w:cs="Open Sans"/>
                <w:sz w:val="18"/>
                <w:szCs w:val="18"/>
              </w:rPr>
            </w:pPr>
            <w:r>
              <w:rPr>
                <w:rFonts w:ascii="Open Sans" w:hAnsi="Open Sans" w:cs="Open Sans"/>
                <w:sz w:val="18"/>
                <w:szCs w:val="18"/>
              </w:rPr>
              <w:t>13</w:t>
            </w:r>
          </w:p>
        </w:tc>
        <w:tc>
          <w:tcPr>
            <w:tcW w:w="7272" w:type="dxa"/>
          </w:tcPr>
          <w:p w14:paraId="27093195" w14:textId="3BA6A959" w:rsidR="006811CD" w:rsidRPr="0027729B" w:rsidRDefault="00255083" w:rsidP="001D5199">
            <w:pPr>
              <w:rPr>
                <w:rFonts w:ascii="Open Sans" w:hAnsi="Open Sans" w:cs="Open Sans"/>
                <w:sz w:val="18"/>
                <w:szCs w:val="18"/>
              </w:rPr>
            </w:pPr>
            <w:r w:rsidRPr="0027729B">
              <w:rPr>
                <w:rFonts w:ascii="Open Sans" w:hAnsi="Open Sans" w:cs="Open Sans"/>
                <w:sz w:val="18"/>
                <w:szCs w:val="18"/>
              </w:rPr>
              <w:t xml:space="preserve">Collecteur déchets ouverture </w:t>
            </w:r>
            <w:r w:rsidRPr="0027729B">
              <w:rPr>
                <w:rFonts w:ascii="Open Sans" w:hAnsi="Open Sans" w:cs="Open Sans"/>
                <w:b/>
                <w:bCs/>
                <w:sz w:val="18"/>
                <w:szCs w:val="18"/>
              </w:rPr>
              <w:t xml:space="preserve">portefeuille </w:t>
            </w:r>
            <w:r w:rsidRPr="0027729B">
              <w:rPr>
                <w:rFonts w:ascii="Open Sans" w:hAnsi="Open Sans" w:cs="Open Sans"/>
                <w:sz w:val="18"/>
                <w:szCs w:val="18"/>
              </w:rPr>
              <w:t>- Simple - pour sac DAOM 40/70L - 4 roues</w:t>
            </w:r>
          </w:p>
        </w:tc>
        <w:tc>
          <w:tcPr>
            <w:tcW w:w="1960" w:type="dxa"/>
          </w:tcPr>
          <w:p w14:paraId="26BFD7E7" w14:textId="12F72D53" w:rsidR="006811CD" w:rsidRPr="0027729B" w:rsidRDefault="00255083" w:rsidP="001D5199">
            <w:pPr>
              <w:pStyle w:val="Pieddepage"/>
              <w:rPr>
                <w:rFonts w:ascii="Open Sans" w:hAnsi="Open Sans" w:cs="Open Sans"/>
                <w:sz w:val="18"/>
                <w:szCs w:val="18"/>
              </w:rPr>
            </w:pPr>
            <w:r w:rsidRPr="0027729B">
              <w:rPr>
                <w:rFonts w:ascii="Open Sans" w:hAnsi="Open Sans" w:cs="Open Sans"/>
                <w:sz w:val="18"/>
                <w:szCs w:val="18"/>
              </w:rPr>
              <w:t>10</w:t>
            </w:r>
          </w:p>
        </w:tc>
      </w:tr>
      <w:tr w:rsidR="006811CD" w:rsidRPr="0075745A" w14:paraId="637C74BC" w14:textId="77777777" w:rsidTr="0027729B">
        <w:trPr>
          <w:trHeight w:val="480"/>
          <w:jc w:val="center"/>
        </w:trPr>
        <w:tc>
          <w:tcPr>
            <w:tcW w:w="860" w:type="dxa"/>
          </w:tcPr>
          <w:p w14:paraId="6B031C62" w14:textId="148AD8CE" w:rsidR="006811CD" w:rsidRPr="0075745A" w:rsidRDefault="0027729B" w:rsidP="001D5199">
            <w:pPr>
              <w:pStyle w:val="Pieddepage"/>
              <w:rPr>
                <w:rFonts w:ascii="Open Sans" w:hAnsi="Open Sans" w:cs="Open Sans"/>
                <w:sz w:val="18"/>
                <w:szCs w:val="18"/>
              </w:rPr>
            </w:pPr>
            <w:r>
              <w:rPr>
                <w:rFonts w:ascii="Open Sans" w:hAnsi="Open Sans" w:cs="Open Sans"/>
                <w:sz w:val="18"/>
                <w:szCs w:val="18"/>
              </w:rPr>
              <w:t>14</w:t>
            </w:r>
          </w:p>
        </w:tc>
        <w:tc>
          <w:tcPr>
            <w:tcW w:w="7272" w:type="dxa"/>
          </w:tcPr>
          <w:p w14:paraId="7164C253" w14:textId="03BB8D03" w:rsidR="006811CD" w:rsidRPr="0027729B" w:rsidRDefault="00255083" w:rsidP="001D5199">
            <w:pPr>
              <w:rPr>
                <w:rFonts w:ascii="Open Sans" w:hAnsi="Open Sans" w:cs="Open Sans"/>
                <w:sz w:val="18"/>
                <w:szCs w:val="18"/>
              </w:rPr>
            </w:pPr>
            <w:r w:rsidRPr="0027729B">
              <w:rPr>
                <w:rFonts w:ascii="Open Sans" w:hAnsi="Open Sans" w:cs="Open Sans"/>
                <w:sz w:val="18"/>
                <w:szCs w:val="18"/>
              </w:rPr>
              <w:t xml:space="preserve">Collecteur déchets ouverture </w:t>
            </w:r>
            <w:r w:rsidRPr="0027729B">
              <w:rPr>
                <w:rFonts w:ascii="Open Sans" w:hAnsi="Open Sans" w:cs="Open Sans"/>
                <w:b/>
                <w:bCs/>
                <w:sz w:val="18"/>
                <w:szCs w:val="18"/>
              </w:rPr>
              <w:t>portefeuille</w:t>
            </w:r>
            <w:r w:rsidRPr="0027729B">
              <w:rPr>
                <w:rFonts w:ascii="Open Sans" w:hAnsi="Open Sans" w:cs="Open Sans"/>
                <w:sz w:val="18"/>
                <w:szCs w:val="18"/>
              </w:rPr>
              <w:t xml:space="preserve"> - Simple - pour sac DAOM 110L - 4 roues</w:t>
            </w:r>
          </w:p>
        </w:tc>
        <w:tc>
          <w:tcPr>
            <w:tcW w:w="1960" w:type="dxa"/>
          </w:tcPr>
          <w:p w14:paraId="417FEB8E" w14:textId="78898AA2" w:rsidR="006811CD" w:rsidRPr="0027729B" w:rsidRDefault="00255083" w:rsidP="001D5199">
            <w:pPr>
              <w:pStyle w:val="Pieddepage"/>
              <w:rPr>
                <w:rFonts w:ascii="Open Sans" w:hAnsi="Open Sans" w:cs="Open Sans"/>
                <w:sz w:val="18"/>
                <w:szCs w:val="18"/>
              </w:rPr>
            </w:pPr>
            <w:r w:rsidRPr="0027729B">
              <w:rPr>
                <w:rFonts w:ascii="Open Sans" w:hAnsi="Open Sans" w:cs="Open Sans"/>
                <w:sz w:val="18"/>
                <w:szCs w:val="18"/>
              </w:rPr>
              <w:t>60</w:t>
            </w:r>
          </w:p>
        </w:tc>
      </w:tr>
      <w:tr w:rsidR="00255083" w:rsidRPr="0075745A" w14:paraId="111B8AB3" w14:textId="77777777" w:rsidTr="0027729B">
        <w:trPr>
          <w:trHeight w:val="480"/>
          <w:jc w:val="center"/>
        </w:trPr>
        <w:tc>
          <w:tcPr>
            <w:tcW w:w="860" w:type="dxa"/>
          </w:tcPr>
          <w:p w14:paraId="1531D7E6" w14:textId="3DC95D14" w:rsidR="00255083" w:rsidRPr="0075745A" w:rsidRDefault="0027729B" w:rsidP="001D5199">
            <w:pPr>
              <w:pStyle w:val="Pieddepage"/>
              <w:rPr>
                <w:rFonts w:ascii="Open Sans" w:hAnsi="Open Sans" w:cs="Open Sans"/>
                <w:sz w:val="18"/>
                <w:szCs w:val="18"/>
              </w:rPr>
            </w:pPr>
            <w:r>
              <w:rPr>
                <w:rFonts w:ascii="Open Sans" w:hAnsi="Open Sans" w:cs="Open Sans"/>
                <w:sz w:val="18"/>
                <w:szCs w:val="18"/>
              </w:rPr>
              <w:t>15</w:t>
            </w:r>
          </w:p>
        </w:tc>
        <w:tc>
          <w:tcPr>
            <w:tcW w:w="7272" w:type="dxa"/>
          </w:tcPr>
          <w:p w14:paraId="3434582A" w14:textId="6EACEB43" w:rsidR="00255083" w:rsidRPr="0027729B" w:rsidRDefault="00255083" w:rsidP="001D5199">
            <w:pPr>
              <w:rPr>
                <w:rFonts w:ascii="Open Sans" w:hAnsi="Open Sans" w:cs="Open Sans"/>
                <w:sz w:val="18"/>
                <w:szCs w:val="18"/>
              </w:rPr>
            </w:pPr>
            <w:r w:rsidRPr="0027729B">
              <w:rPr>
                <w:rFonts w:ascii="Open Sans" w:hAnsi="Open Sans" w:cs="Open Sans"/>
                <w:sz w:val="18"/>
                <w:szCs w:val="18"/>
              </w:rPr>
              <w:t xml:space="preserve">Collecteur de déchets ouverture portefeuille – </w:t>
            </w:r>
            <w:r w:rsidRPr="0027729B">
              <w:rPr>
                <w:rFonts w:ascii="Open Sans" w:hAnsi="Open Sans" w:cs="Open Sans"/>
                <w:b/>
                <w:bCs/>
                <w:sz w:val="18"/>
                <w:szCs w:val="18"/>
              </w:rPr>
              <w:t>Mural-</w:t>
            </w:r>
            <w:r w:rsidRPr="0027729B">
              <w:rPr>
                <w:rFonts w:ascii="Open Sans" w:hAnsi="Open Sans" w:cs="Open Sans"/>
                <w:sz w:val="18"/>
                <w:szCs w:val="18"/>
              </w:rPr>
              <w:t xml:space="preserve"> pour sac DAOM 70/110 Litres</w:t>
            </w:r>
          </w:p>
        </w:tc>
        <w:tc>
          <w:tcPr>
            <w:tcW w:w="1960" w:type="dxa"/>
          </w:tcPr>
          <w:p w14:paraId="57271348" w14:textId="7ACA5515" w:rsidR="00255083" w:rsidRPr="0027729B" w:rsidRDefault="00255083" w:rsidP="001D5199">
            <w:pPr>
              <w:pStyle w:val="Pieddepage"/>
              <w:rPr>
                <w:rFonts w:ascii="Open Sans" w:hAnsi="Open Sans" w:cs="Open Sans"/>
                <w:sz w:val="18"/>
                <w:szCs w:val="18"/>
              </w:rPr>
            </w:pPr>
            <w:r w:rsidRPr="0027729B">
              <w:rPr>
                <w:rFonts w:ascii="Open Sans" w:hAnsi="Open Sans" w:cs="Open Sans"/>
                <w:sz w:val="18"/>
                <w:szCs w:val="18"/>
              </w:rPr>
              <w:t>5</w:t>
            </w:r>
          </w:p>
        </w:tc>
      </w:tr>
      <w:tr w:rsidR="00255083" w:rsidRPr="0075745A" w14:paraId="6B5891A1" w14:textId="77777777" w:rsidTr="0027729B">
        <w:trPr>
          <w:trHeight w:val="480"/>
          <w:jc w:val="center"/>
        </w:trPr>
        <w:tc>
          <w:tcPr>
            <w:tcW w:w="860" w:type="dxa"/>
          </w:tcPr>
          <w:p w14:paraId="599A0467" w14:textId="57D78DFB" w:rsidR="00255083" w:rsidRPr="0075745A" w:rsidRDefault="0027729B" w:rsidP="001D5199">
            <w:pPr>
              <w:pStyle w:val="Pieddepage"/>
              <w:rPr>
                <w:rFonts w:ascii="Open Sans" w:hAnsi="Open Sans" w:cs="Open Sans"/>
                <w:sz w:val="18"/>
                <w:szCs w:val="18"/>
              </w:rPr>
            </w:pPr>
            <w:r>
              <w:rPr>
                <w:rFonts w:ascii="Open Sans" w:hAnsi="Open Sans" w:cs="Open Sans"/>
                <w:sz w:val="18"/>
                <w:szCs w:val="18"/>
              </w:rPr>
              <w:t>16</w:t>
            </w:r>
          </w:p>
        </w:tc>
        <w:tc>
          <w:tcPr>
            <w:tcW w:w="7272" w:type="dxa"/>
          </w:tcPr>
          <w:p w14:paraId="04A7DB75" w14:textId="40CD6368" w:rsidR="00255083" w:rsidRPr="0027729B" w:rsidRDefault="00255083" w:rsidP="001D5199">
            <w:pPr>
              <w:rPr>
                <w:rFonts w:ascii="Open Sans" w:hAnsi="Open Sans" w:cs="Open Sans"/>
                <w:sz w:val="18"/>
                <w:szCs w:val="18"/>
              </w:rPr>
            </w:pPr>
            <w:r w:rsidRPr="0027729B">
              <w:rPr>
                <w:rFonts w:ascii="Open Sans" w:hAnsi="Open Sans" w:cs="Open Sans"/>
                <w:sz w:val="18"/>
                <w:szCs w:val="18"/>
              </w:rPr>
              <w:t xml:space="preserve">Collecteur de déchets ouverture portefeuille pour sac DAOM pour sac </w:t>
            </w:r>
            <w:r w:rsidR="00BC3261">
              <w:rPr>
                <w:rFonts w:ascii="Open Sans" w:hAnsi="Open Sans" w:cs="Open Sans"/>
                <w:sz w:val="18"/>
                <w:szCs w:val="18"/>
              </w:rPr>
              <w:t xml:space="preserve">de 100 à </w:t>
            </w:r>
            <w:r w:rsidRPr="0027729B">
              <w:rPr>
                <w:rFonts w:ascii="Open Sans" w:hAnsi="Open Sans" w:cs="Open Sans"/>
                <w:sz w:val="18"/>
                <w:szCs w:val="18"/>
              </w:rPr>
              <w:t xml:space="preserve">110 Litres - </w:t>
            </w:r>
            <w:r w:rsidRPr="0027729B">
              <w:rPr>
                <w:rFonts w:ascii="Open Sans" w:hAnsi="Open Sans" w:cs="Open Sans"/>
                <w:b/>
                <w:bCs/>
                <w:sz w:val="18"/>
                <w:szCs w:val="18"/>
              </w:rPr>
              <w:t>ADAPTABLE sur chariot porte sac roulant</w:t>
            </w:r>
          </w:p>
        </w:tc>
        <w:tc>
          <w:tcPr>
            <w:tcW w:w="1960" w:type="dxa"/>
          </w:tcPr>
          <w:p w14:paraId="369ACA88" w14:textId="343BD048" w:rsidR="00255083" w:rsidRPr="0027729B" w:rsidRDefault="00255083" w:rsidP="001D5199">
            <w:pPr>
              <w:pStyle w:val="Pieddepage"/>
              <w:rPr>
                <w:rFonts w:ascii="Open Sans" w:hAnsi="Open Sans" w:cs="Open Sans"/>
                <w:sz w:val="18"/>
                <w:szCs w:val="18"/>
              </w:rPr>
            </w:pPr>
            <w:r w:rsidRPr="0027729B">
              <w:rPr>
                <w:rFonts w:ascii="Open Sans" w:hAnsi="Open Sans" w:cs="Open Sans"/>
                <w:sz w:val="18"/>
                <w:szCs w:val="18"/>
              </w:rPr>
              <w:t>65</w:t>
            </w:r>
          </w:p>
        </w:tc>
      </w:tr>
      <w:tr w:rsidR="00255083" w:rsidRPr="0075745A" w14:paraId="0D241467" w14:textId="77777777" w:rsidTr="0027729B">
        <w:trPr>
          <w:trHeight w:val="409"/>
          <w:jc w:val="center"/>
        </w:trPr>
        <w:tc>
          <w:tcPr>
            <w:tcW w:w="860" w:type="dxa"/>
          </w:tcPr>
          <w:p w14:paraId="05350BD5" w14:textId="4C4BFAD8" w:rsidR="00255083" w:rsidRPr="0075745A" w:rsidRDefault="0027729B" w:rsidP="001D5199">
            <w:pPr>
              <w:pStyle w:val="Pieddepage"/>
              <w:rPr>
                <w:rFonts w:ascii="Open Sans" w:hAnsi="Open Sans" w:cs="Open Sans"/>
                <w:sz w:val="18"/>
                <w:szCs w:val="18"/>
              </w:rPr>
            </w:pPr>
            <w:r>
              <w:rPr>
                <w:rFonts w:ascii="Open Sans" w:hAnsi="Open Sans" w:cs="Open Sans"/>
                <w:sz w:val="18"/>
                <w:szCs w:val="18"/>
              </w:rPr>
              <w:t>17</w:t>
            </w:r>
          </w:p>
        </w:tc>
        <w:tc>
          <w:tcPr>
            <w:tcW w:w="7272" w:type="dxa"/>
          </w:tcPr>
          <w:p w14:paraId="5F139A08" w14:textId="2DABB14A" w:rsidR="00255083" w:rsidRPr="0027729B" w:rsidRDefault="00255083" w:rsidP="001D5199">
            <w:pPr>
              <w:rPr>
                <w:rFonts w:ascii="Open Sans" w:hAnsi="Open Sans" w:cs="Open Sans"/>
                <w:sz w:val="18"/>
                <w:szCs w:val="18"/>
              </w:rPr>
            </w:pPr>
            <w:r w:rsidRPr="0027729B">
              <w:rPr>
                <w:rFonts w:ascii="Open Sans" w:hAnsi="Open Sans" w:cs="Open Sans"/>
                <w:sz w:val="18"/>
                <w:szCs w:val="18"/>
              </w:rPr>
              <w:t>Bandeau de fixation des sacs pour support ouverture portefeuille</w:t>
            </w:r>
          </w:p>
        </w:tc>
        <w:tc>
          <w:tcPr>
            <w:tcW w:w="1960" w:type="dxa"/>
          </w:tcPr>
          <w:p w14:paraId="0E0912D4" w14:textId="7EBAB23E" w:rsidR="00255083" w:rsidRPr="0027729B" w:rsidRDefault="0027729B" w:rsidP="001D5199">
            <w:pPr>
              <w:pStyle w:val="Pieddepage"/>
              <w:rPr>
                <w:rFonts w:ascii="Open Sans" w:hAnsi="Open Sans" w:cs="Open Sans"/>
                <w:sz w:val="18"/>
                <w:szCs w:val="18"/>
              </w:rPr>
            </w:pPr>
            <w:r w:rsidRPr="0027729B">
              <w:rPr>
                <w:rFonts w:ascii="Open Sans" w:hAnsi="Open Sans" w:cs="Open Sans"/>
                <w:sz w:val="18"/>
                <w:szCs w:val="18"/>
              </w:rPr>
              <w:t>5</w:t>
            </w:r>
          </w:p>
        </w:tc>
      </w:tr>
    </w:tbl>
    <w:p w14:paraId="72A20F3B" w14:textId="77777777" w:rsidR="0027729B" w:rsidRDefault="0027729B" w:rsidP="006811CD">
      <w:pPr>
        <w:rPr>
          <w:rFonts w:ascii="Open Sans" w:hAnsi="Open Sans" w:cs="Open Sans"/>
          <w:bCs/>
          <w:sz w:val="18"/>
          <w:szCs w:val="18"/>
        </w:rPr>
      </w:pPr>
    </w:p>
    <w:p w14:paraId="077D1EE5" w14:textId="77777777" w:rsidR="0027729B" w:rsidRDefault="0027729B" w:rsidP="006811CD">
      <w:pPr>
        <w:rPr>
          <w:rFonts w:ascii="Open Sans" w:hAnsi="Open Sans" w:cs="Open Sans"/>
          <w:bCs/>
          <w:sz w:val="18"/>
          <w:szCs w:val="18"/>
        </w:rPr>
      </w:pPr>
    </w:p>
    <w:p w14:paraId="785FAD2C" w14:textId="4E2F4BD6" w:rsidR="006811CD" w:rsidRPr="00226099" w:rsidRDefault="006811CD" w:rsidP="006811CD">
      <w:pPr>
        <w:rPr>
          <w:rFonts w:ascii="Open Sans" w:hAnsi="Open Sans" w:cs="Open Sans"/>
          <w:bCs/>
          <w:sz w:val="18"/>
          <w:szCs w:val="18"/>
        </w:rPr>
      </w:pPr>
      <w:r w:rsidRPr="00226099">
        <w:rPr>
          <w:rFonts w:ascii="Open Sans" w:hAnsi="Open Sans" w:cs="Open Sans"/>
          <w:bCs/>
          <w:sz w:val="18"/>
          <w:szCs w:val="18"/>
        </w:rPr>
        <w:t xml:space="preserve">Ce lot comprend une partie d’articles et de pièces détachées listés et une partie catalogue (articles complémentaires qui sont facultatifs) dans lequel est obligatoirement et exclusivement présent la famille de produit listée dans le Cahier des Clauses Techniques Particulières et l’annexe financière. La partie articles listés est estimée à 90 % du volume financier annuel, la partie catalogue est estimée à 10% du montant financier annuel. </w:t>
      </w:r>
    </w:p>
    <w:p w14:paraId="09837563" w14:textId="77777777" w:rsidR="006811CD" w:rsidRPr="00226099" w:rsidRDefault="006811CD" w:rsidP="006811CD">
      <w:pPr>
        <w:rPr>
          <w:rFonts w:ascii="Open Sans" w:hAnsi="Open Sans" w:cs="Open Sans"/>
          <w:bCs/>
          <w:sz w:val="18"/>
          <w:szCs w:val="18"/>
          <w:u w:val="single"/>
        </w:rPr>
      </w:pPr>
      <w:r w:rsidRPr="00226099">
        <w:rPr>
          <w:rFonts w:ascii="Open Sans" w:hAnsi="Open Sans" w:cs="Open Sans"/>
          <w:bCs/>
          <w:sz w:val="18"/>
          <w:szCs w:val="18"/>
          <w:u w:val="single"/>
        </w:rPr>
        <w:t xml:space="preserve">Exemple de produits pouvant entrer dans la composition du catalogue : </w:t>
      </w:r>
    </w:p>
    <w:p w14:paraId="133B08F2" w14:textId="36922777" w:rsidR="006811CD" w:rsidRPr="00226099" w:rsidRDefault="006811CD" w:rsidP="006811CD">
      <w:pPr>
        <w:pStyle w:val="Paragraphedeliste"/>
        <w:numPr>
          <w:ilvl w:val="0"/>
          <w:numId w:val="3"/>
        </w:numPr>
        <w:rPr>
          <w:rFonts w:ascii="Open Sans" w:hAnsi="Open Sans" w:cs="Open Sans"/>
          <w:bCs/>
          <w:sz w:val="18"/>
          <w:szCs w:val="18"/>
        </w:rPr>
      </w:pPr>
      <w:r w:rsidRPr="00226099">
        <w:rPr>
          <w:rFonts w:ascii="Open Sans" w:hAnsi="Open Sans" w:cs="Open Sans"/>
          <w:bCs/>
          <w:sz w:val="18"/>
          <w:szCs w:val="18"/>
        </w:rPr>
        <w:t>Coloris supplémentaires de couvercles, à ceux obligatoires</w:t>
      </w:r>
    </w:p>
    <w:p w14:paraId="5AD2E54F" w14:textId="77777777" w:rsidR="006811CD" w:rsidRPr="00226099" w:rsidRDefault="006811CD" w:rsidP="006811CD">
      <w:pPr>
        <w:pStyle w:val="Paragraphedeliste"/>
        <w:numPr>
          <w:ilvl w:val="0"/>
          <w:numId w:val="3"/>
        </w:numPr>
        <w:rPr>
          <w:rFonts w:ascii="Open Sans" w:hAnsi="Open Sans" w:cs="Open Sans"/>
          <w:bCs/>
          <w:sz w:val="18"/>
          <w:szCs w:val="18"/>
        </w:rPr>
      </w:pPr>
      <w:r w:rsidRPr="00226099">
        <w:rPr>
          <w:rFonts w:ascii="Open Sans" w:hAnsi="Open Sans" w:cs="Open Sans"/>
          <w:bCs/>
          <w:sz w:val="18"/>
          <w:szCs w:val="18"/>
        </w:rPr>
        <w:t>Collecteur déchets 2 roues ou de volume différent</w:t>
      </w:r>
    </w:p>
    <w:p w14:paraId="67B3E6C8" w14:textId="77777777" w:rsidR="006811CD" w:rsidRPr="00226099" w:rsidRDefault="006811CD" w:rsidP="006811CD">
      <w:pPr>
        <w:pStyle w:val="Paragraphedeliste"/>
        <w:numPr>
          <w:ilvl w:val="0"/>
          <w:numId w:val="3"/>
        </w:numPr>
        <w:rPr>
          <w:rFonts w:ascii="Open Sans" w:hAnsi="Open Sans" w:cs="Open Sans"/>
          <w:bCs/>
          <w:sz w:val="18"/>
          <w:szCs w:val="18"/>
        </w:rPr>
      </w:pPr>
      <w:r w:rsidRPr="00226099">
        <w:rPr>
          <w:rFonts w:ascii="Open Sans" w:hAnsi="Open Sans" w:cs="Open Sans"/>
          <w:bCs/>
          <w:sz w:val="18"/>
          <w:szCs w:val="18"/>
        </w:rPr>
        <w:t>Options complémentaires des chariots supports sacs proposés en articles listés…</w:t>
      </w:r>
    </w:p>
    <w:p w14:paraId="7BA973C0" w14:textId="77777777" w:rsidR="006811CD" w:rsidRPr="006811CD" w:rsidRDefault="006811CD" w:rsidP="006811CD">
      <w:pPr>
        <w:rPr>
          <w:rFonts w:ascii="Open Sans" w:hAnsi="Open Sans" w:cs="Open Sans"/>
          <w:bCs/>
          <w:sz w:val="18"/>
          <w:szCs w:val="18"/>
        </w:rPr>
      </w:pPr>
    </w:p>
    <w:p w14:paraId="2ECA7893" w14:textId="77777777" w:rsidR="006811CD" w:rsidRPr="006811CD" w:rsidRDefault="006811CD" w:rsidP="006811CD">
      <w:pPr>
        <w:rPr>
          <w:rFonts w:ascii="Open Sans" w:hAnsi="Open Sans" w:cs="Open Sans"/>
          <w:bCs/>
          <w:sz w:val="18"/>
          <w:szCs w:val="18"/>
        </w:rPr>
      </w:pPr>
      <w:r w:rsidRPr="00E1502D">
        <w:rPr>
          <w:rFonts w:ascii="Open Sans" w:hAnsi="Open Sans" w:cs="Open Sans"/>
          <w:b/>
          <w:sz w:val="18"/>
          <w:szCs w:val="18"/>
        </w:rPr>
        <w:t>ACHAT</w:t>
      </w:r>
      <w:r w:rsidRPr="006811CD">
        <w:rPr>
          <w:rFonts w:ascii="Open Sans" w:hAnsi="Open Sans" w:cs="Open Sans"/>
          <w:bCs/>
          <w:sz w:val="18"/>
          <w:szCs w:val="18"/>
        </w:rPr>
        <w:t xml:space="preserve"> se réserve le droit de retenir ces produits complémentaires constituant la partie catalogue, s’ils sont conformes au besoin et si les prix proposés sont cohérents vis-à-vis de l’offre faite sur les produits listés.</w:t>
      </w:r>
    </w:p>
    <w:p w14:paraId="2F3CA395" w14:textId="082D7735" w:rsidR="00226099" w:rsidRDefault="00226099">
      <w:pPr>
        <w:jc w:val="left"/>
        <w:rPr>
          <w:rFonts w:ascii="Century Gothic" w:hAnsi="Century Gothic" w:cs="Arial"/>
          <w:b/>
          <w:sz w:val="22"/>
          <w:u w:val="single"/>
        </w:rPr>
      </w:pPr>
      <w:r>
        <w:rPr>
          <w:rFonts w:ascii="Century Gothic" w:hAnsi="Century Gothic" w:cs="Arial"/>
          <w:b/>
          <w:sz w:val="22"/>
          <w:u w:val="single"/>
        </w:rPr>
        <w:br w:type="page"/>
      </w:r>
    </w:p>
    <w:p w14:paraId="5342ECEB" w14:textId="77777777" w:rsidR="006811CD" w:rsidRPr="00EC5D10" w:rsidRDefault="006811CD">
      <w:pPr>
        <w:rPr>
          <w:rFonts w:ascii="Century Gothic" w:hAnsi="Century Gothic" w:cs="Arial"/>
          <w:b/>
          <w:sz w:val="22"/>
          <w:u w:val="single"/>
        </w:rPr>
      </w:pPr>
    </w:p>
    <w:p w14:paraId="1E400CA6" w14:textId="193796F5" w:rsidR="00227BDB" w:rsidRPr="00617AE3" w:rsidRDefault="00C22DDC" w:rsidP="00634F51">
      <w:pPr>
        <w:pStyle w:val="Titre2"/>
      </w:pPr>
      <w:bookmarkStart w:id="10" w:name="_Toc128193590"/>
      <w:bookmarkStart w:id="11" w:name="_Toc130915642"/>
      <w:bookmarkStart w:id="12" w:name="_Toc194313721"/>
      <w:r>
        <w:t>article 5</w:t>
      </w:r>
      <w:r>
        <w:rPr>
          <w:rFonts w:ascii="Cambria" w:hAnsi="Cambria"/>
        </w:rPr>
        <w:t> </w:t>
      </w:r>
      <w:r>
        <w:t xml:space="preserve">: </w:t>
      </w:r>
      <w:r w:rsidR="00227BDB" w:rsidRPr="00617AE3">
        <w:t>SPECIFICATIONS TECHNIQUES DES PRODUITS</w:t>
      </w:r>
      <w:bookmarkEnd w:id="10"/>
      <w:bookmarkEnd w:id="11"/>
      <w:bookmarkEnd w:id="12"/>
    </w:p>
    <w:p w14:paraId="6FBE0C1F" w14:textId="77777777" w:rsidR="00A15280" w:rsidRDefault="00A15280" w:rsidP="006811CD">
      <w:pPr>
        <w:rPr>
          <w:rFonts w:ascii="Open Sans" w:hAnsi="Open Sans" w:cs="Open Sans"/>
          <w:b/>
          <w:i/>
          <w:iCs/>
          <w:color w:val="auto"/>
          <w:u w:val="single"/>
        </w:rPr>
      </w:pPr>
    </w:p>
    <w:p w14:paraId="3B21BDC7" w14:textId="4158338A" w:rsidR="006811CD" w:rsidRPr="00E72107" w:rsidRDefault="006811CD" w:rsidP="006811CD">
      <w:pPr>
        <w:rPr>
          <w:rFonts w:ascii="Open Sans" w:hAnsi="Open Sans" w:cs="Open Sans"/>
          <w:b/>
          <w:i/>
          <w:iCs/>
          <w:color w:val="auto"/>
          <w:u w:val="single"/>
        </w:rPr>
      </w:pPr>
      <w:r w:rsidRPr="00E72107">
        <w:rPr>
          <w:rFonts w:ascii="Open Sans" w:hAnsi="Open Sans" w:cs="Open Sans"/>
          <w:b/>
          <w:i/>
          <w:iCs/>
          <w:color w:val="auto"/>
          <w:u w:val="single"/>
        </w:rPr>
        <w:t>Lexique :</w:t>
      </w:r>
    </w:p>
    <w:p w14:paraId="187A47A6" w14:textId="77777777" w:rsidR="006811CD" w:rsidRPr="00E72107" w:rsidRDefault="006811CD" w:rsidP="006811CD">
      <w:pPr>
        <w:ind w:left="1416" w:hanging="1416"/>
        <w:rPr>
          <w:rFonts w:ascii="Open Sans" w:hAnsi="Open Sans" w:cs="Open Sans"/>
          <w:color w:val="auto"/>
          <w:sz w:val="18"/>
          <w:szCs w:val="18"/>
        </w:rPr>
      </w:pPr>
      <w:r w:rsidRPr="00E72107">
        <w:rPr>
          <w:rFonts w:ascii="Open Sans" w:hAnsi="Open Sans" w:cs="Open Sans"/>
          <w:color w:val="auto"/>
          <w:sz w:val="18"/>
          <w:szCs w:val="18"/>
        </w:rPr>
        <w:tab/>
      </w:r>
      <w:r w:rsidRPr="00E72107">
        <w:rPr>
          <w:rFonts w:ascii="Open Sans" w:hAnsi="Open Sans" w:cs="Open Sans"/>
          <w:b/>
          <w:bCs/>
          <w:color w:val="auto"/>
          <w:sz w:val="18"/>
          <w:szCs w:val="18"/>
        </w:rPr>
        <w:t xml:space="preserve">- </w:t>
      </w:r>
      <w:r w:rsidRPr="005B4B6A">
        <w:rPr>
          <w:rFonts w:ascii="Open Sans" w:hAnsi="Open Sans" w:cs="Open Sans"/>
          <w:b/>
          <w:bCs/>
          <w:color w:val="0070C0"/>
          <w:sz w:val="18"/>
          <w:szCs w:val="18"/>
          <w:u w:val="single"/>
        </w:rPr>
        <w:t>Obligatoire</w:t>
      </w:r>
      <w:r w:rsidRPr="005B4B6A">
        <w:rPr>
          <w:rFonts w:ascii="Open Sans" w:hAnsi="Open Sans" w:cs="Open Sans"/>
          <w:color w:val="0070C0"/>
          <w:sz w:val="18"/>
          <w:szCs w:val="18"/>
        </w:rPr>
        <w:t xml:space="preserve"> </w:t>
      </w:r>
      <w:r w:rsidRPr="00E72107">
        <w:rPr>
          <w:rFonts w:ascii="Open Sans" w:hAnsi="Open Sans" w:cs="Open Sans"/>
          <w:color w:val="auto"/>
          <w:sz w:val="18"/>
          <w:szCs w:val="18"/>
        </w:rPr>
        <w:t xml:space="preserve">: </w:t>
      </w:r>
      <w:r>
        <w:rPr>
          <w:rFonts w:ascii="Open Sans" w:hAnsi="Open Sans" w:cs="Open Sans"/>
          <w:color w:val="auto"/>
          <w:sz w:val="18"/>
          <w:szCs w:val="18"/>
        </w:rPr>
        <w:t>L</w:t>
      </w:r>
      <w:r w:rsidRPr="00E72107">
        <w:rPr>
          <w:rFonts w:ascii="Open Sans" w:hAnsi="Open Sans" w:cs="Open Sans"/>
          <w:color w:val="auto"/>
          <w:sz w:val="18"/>
          <w:szCs w:val="18"/>
        </w:rPr>
        <w:t xml:space="preserve">a caractéristique </w:t>
      </w:r>
      <w:r>
        <w:rPr>
          <w:rFonts w:ascii="Open Sans" w:hAnsi="Open Sans" w:cs="Open Sans"/>
          <w:color w:val="auto"/>
          <w:sz w:val="18"/>
          <w:szCs w:val="18"/>
        </w:rPr>
        <w:t xml:space="preserve">minimum </w:t>
      </w:r>
      <w:r w:rsidRPr="00E72107">
        <w:rPr>
          <w:rFonts w:ascii="Open Sans" w:hAnsi="Open Sans" w:cs="Open Sans"/>
          <w:color w:val="auto"/>
          <w:sz w:val="18"/>
          <w:szCs w:val="18"/>
        </w:rPr>
        <w:t>décrite est obligatoire pour rendre l’offre conforme au Cahier des Clauses Techniques Particulières</w:t>
      </w:r>
      <w:r>
        <w:rPr>
          <w:rFonts w:ascii="Open Sans" w:hAnsi="Open Sans" w:cs="Open Sans"/>
          <w:color w:val="auto"/>
          <w:sz w:val="18"/>
          <w:szCs w:val="18"/>
        </w:rPr>
        <w:t xml:space="preserve">. Le candidat répondant avec un article au-delà du minimum sera valorisé dans la notation. </w:t>
      </w:r>
    </w:p>
    <w:p w14:paraId="261B624E" w14:textId="77777777" w:rsidR="006811CD" w:rsidRDefault="006811CD" w:rsidP="006811CD">
      <w:pPr>
        <w:ind w:left="1416" w:firstLine="54"/>
        <w:rPr>
          <w:rFonts w:ascii="Open Sans" w:hAnsi="Open Sans" w:cs="Open Sans"/>
          <w:color w:val="auto"/>
          <w:sz w:val="18"/>
          <w:szCs w:val="18"/>
        </w:rPr>
      </w:pPr>
      <w:r w:rsidRPr="00E72107">
        <w:rPr>
          <w:rFonts w:ascii="Open Sans" w:hAnsi="Open Sans" w:cs="Open Sans"/>
          <w:b/>
          <w:bCs/>
          <w:color w:val="auto"/>
          <w:sz w:val="18"/>
          <w:szCs w:val="18"/>
        </w:rPr>
        <w:t>-</w:t>
      </w:r>
      <w:r w:rsidRPr="005B4B6A">
        <w:rPr>
          <w:rFonts w:ascii="Open Sans" w:hAnsi="Open Sans" w:cs="Open Sans"/>
          <w:b/>
          <w:bCs/>
          <w:color w:val="0070C0"/>
          <w:sz w:val="18"/>
          <w:szCs w:val="18"/>
        </w:rPr>
        <w:t xml:space="preserve"> </w:t>
      </w:r>
      <w:r>
        <w:rPr>
          <w:rFonts w:ascii="Open Sans" w:hAnsi="Open Sans" w:cs="Open Sans"/>
          <w:b/>
          <w:bCs/>
          <w:color w:val="0070C0"/>
          <w:sz w:val="18"/>
          <w:szCs w:val="18"/>
          <w:u w:val="single"/>
        </w:rPr>
        <w:t>Elément valorisé</w:t>
      </w:r>
      <w:r w:rsidRPr="005B4B6A">
        <w:rPr>
          <w:rFonts w:ascii="Open Sans" w:hAnsi="Open Sans" w:cs="Open Sans"/>
          <w:color w:val="0070C0"/>
          <w:sz w:val="18"/>
          <w:szCs w:val="18"/>
        </w:rPr>
        <w:t xml:space="preserve"> </w:t>
      </w:r>
      <w:r w:rsidRPr="00E72107">
        <w:rPr>
          <w:rFonts w:ascii="Open Sans" w:hAnsi="Open Sans" w:cs="Open Sans"/>
          <w:color w:val="auto"/>
          <w:sz w:val="18"/>
          <w:szCs w:val="18"/>
        </w:rPr>
        <w:t xml:space="preserve">: </w:t>
      </w:r>
      <w:r>
        <w:rPr>
          <w:rFonts w:ascii="Open Sans" w:hAnsi="Open Sans" w:cs="Open Sans"/>
          <w:color w:val="auto"/>
          <w:sz w:val="18"/>
          <w:szCs w:val="18"/>
        </w:rPr>
        <w:t>L</w:t>
      </w:r>
      <w:r w:rsidRPr="00E72107">
        <w:rPr>
          <w:rFonts w:ascii="Open Sans" w:hAnsi="Open Sans" w:cs="Open Sans"/>
          <w:color w:val="auto"/>
          <w:sz w:val="18"/>
          <w:szCs w:val="18"/>
        </w:rPr>
        <w:t>a caractéristique décrite est</w:t>
      </w:r>
      <w:r>
        <w:rPr>
          <w:rFonts w:ascii="Open Sans" w:hAnsi="Open Sans" w:cs="Open Sans"/>
          <w:color w:val="auto"/>
          <w:sz w:val="18"/>
          <w:szCs w:val="18"/>
        </w:rPr>
        <w:t xml:space="preserve"> non obligatoire</w:t>
      </w:r>
      <w:r w:rsidRPr="00E72107">
        <w:rPr>
          <w:rFonts w:ascii="Open Sans" w:hAnsi="Open Sans" w:cs="Open Sans"/>
          <w:color w:val="auto"/>
          <w:sz w:val="18"/>
          <w:szCs w:val="18"/>
        </w:rPr>
        <w:t xml:space="preserve"> mais</w:t>
      </w:r>
      <w:r>
        <w:rPr>
          <w:rFonts w:ascii="Open Sans" w:hAnsi="Open Sans" w:cs="Open Sans"/>
          <w:color w:val="auto"/>
          <w:sz w:val="18"/>
          <w:szCs w:val="18"/>
        </w:rPr>
        <w:t xml:space="preserve"> sa présence sera valorisée dans la notation. </w:t>
      </w:r>
    </w:p>
    <w:p w14:paraId="547110C4" w14:textId="77777777" w:rsidR="006811CD" w:rsidRDefault="006811CD" w:rsidP="006811CD">
      <w:pPr>
        <w:rPr>
          <w:rFonts w:ascii="Open Sans" w:hAnsi="Open Sans" w:cs="Open Sans"/>
          <w:b/>
          <w:color w:val="0070C0"/>
          <w:sz w:val="18"/>
          <w:szCs w:val="18"/>
        </w:rPr>
      </w:pPr>
    </w:p>
    <w:p w14:paraId="109D0F0A" w14:textId="77777777" w:rsidR="006811CD" w:rsidRPr="005B4B6A" w:rsidRDefault="006811CD" w:rsidP="006811CD">
      <w:pPr>
        <w:rPr>
          <w:rFonts w:ascii="Open Sans" w:hAnsi="Open Sans" w:cs="Open Sans"/>
          <w:b/>
          <w:color w:val="0070C0"/>
          <w:sz w:val="18"/>
          <w:szCs w:val="18"/>
        </w:rPr>
      </w:pPr>
      <w:r w:rsidRPr="005B4B6A">
        <w:rPr>
          <w:rFonts w:ascii="Open Sans" w:hAnsi="Open Sans" w:cs="Open Sans"/>
          <w:b/>
          <w:color w:val="0070C0"/>
          <w:sz w:val="18"/>
          <w:szCs w:val="18"/>
        </w:rPr>
        <w:t xml:space="preserve">Les articles pour lesquels les échantillons seront jugés de qualité inacceptable (avec une note </w:t>
      </w:r>
      <w:r w:rsidRPr="005B4B6A">
        <w:rPr>
          <w:rFonts w:ascii="Open Sans" w:hAnsi="Open Sans" w:cs="Open Sans"/>
          <w:b/>
          <w:color w:val="0070C0"/>
          <w:sz w:val="18"/>
          <w:szCs w:val="18"/>
          <w:u w:val="single"/>
        </w:rPr>
        <w:t>inférieure</w:t>
      </w:r>
      <w:r w:rsidRPr="005B4B6A">
        <w:rPr>
          <w:rFonts w:ascii="Open Sans" w:hAnsi="Open Sans" w:cs="Open Sans"/>
          <w:b/>
          <w:color w:val="0070C0"/>
          <w:sz w:val="18"/>
          <w:szCs w:val="18"/>
        </w:rPr>
        <w:t xml:space="preserve"> à 1sur l’un des items</w:t>
      </w:r>
      <w:r>
        <w:rPr>
          <w:rFonts w:ascii="Open Sans" w:hAnsi="Open Sans" w:cs="Open Sans"/>
          <w:b/>
          <w:color w:val="0070C0"/>
          <w:sz w:val="18"/>
          <w:szCs w:val="18"/>
        </w:rPr>
        <w:t xml:space="preserve"> du critère 2</w:t>
      </w:r>
      <w:r w:rsidRPr="005B4B6A">
        <w:rPr>
          <w:rFonts w:ascii="Open Sans" w:hAnsi="Open Sans" w:cs="Open Sans"/>
          <w:b/>
          <w:color w:val="0070C0"/>
          <w:sz w:val="18"/>
          <w:szCs w:val="18"/>
        </w:rPr>
        <w:t>) pourront être déclarés non conformes.</w:t>
      </w:r>
    </w:p>
    <w:p w14:paraId="1A31EFDC" w14:textId="6E89D7B5" w:rsidR="005B6FB8" w:rsidRDefault="005B6FB8" w:rsidP="005B6FB8"/>
    <w:p w14:paraId="39253650" w14:textId="63A162C4" w:rsidR="008A2A12" w:rsidRDefault="008A2A12" w:rsidP="005B6FB8"/>
    <w:p w14:paraId="4156F2E3" w14:textId="5690CF8A" w:rsidR="008A2A12" w:rsidRPr="008A2A12" w:rsidRDefault="008A2A12" w:rsidP="008A2A12">
      <w:pPr>
        <w:pBdr>
          <w:top w:val="single" w:sz="4" w:space="1" w:color="auto"/>
          <w:left w:val="single" w:sz="4" w:space="4" w:color="auto"/>
          <w:bottom w:val="single" w:sz="4" w:space="1" w:color="auto"/>
          <w:right w:val="single" w:sz="4" w:space="4" w:color="auto"/>
        </w:pBdr>
        <w:jc w:val="center"/>
        <w:rPr>
          <w:rFonts w:ascii="Open Sans" w:hAnsi="Open Sans" w:cs="Open Sans"/>
          <w:b/>
          <w:bCs/>
          <w:color w:val="0070C0"/>
          <w:sz w:val="32"/>
          <w:szCs w:val="32"/>
        </w:rPr>
      </w:pPr>
      <w:r w:rsidRPr="008A2A12">
        <w:rPr>
          <w:rFonts w:ascii="Open Sans" w:hAnsi="Open Sans" w:cs="Open Sans"/>
          <w:b/>
          <w:bCs/>
          <w:color w:val="0070C0"/>
          <w:sz w:val="32"/>
          <w:szCs w:val="32"/>
        </w:rPr>
        <w:t>Les articles cités seront livrés sans les sacs</w:t>
      </w:r>
    </w:p>
    <w:p w14:paraId="2ABC22D7" w14:textId="77777777" w:rsidR="009B52E3" w:rsidRPr="008A2A12" w:rsidRDefault="009B52E3" w:rsidP="005B6FB8">
      <w:pPr>
        <w:rPr>
          <w:rFonts w:ascii="Open Sans" w:hAnsi="Open Sans" w:cs="Open Sans"/>
          <w:sz w:val="18"/>
          <w:szCs w:val="18"/>
        </w:rPr>
      </w:pPr>
    </w:p>
    <w:tbl>
      <w:tblPr>
        <w:tblStyle w:val="Grilledutableau"/>
        <w:tblW w:w="10497" w:type="dxa"/>
        <w:jc w:val="center"/>
        <w:tblLook w:val="04A0" w:firstRow="1" w:lastRow="0" w:firstColumn="1" w:lastColumn="0" w:noHBand="0" w:noVBand="1"/>
      </w:tblPr>
      <w:tblGrid>
        <w:gridCol w:w="981"/>
        <w:gridCol w:w="4140"/>
        <w:gridCol w:w="4051"/>
        <w:gridCol w:w="1325"/>
      </w:tblGrid>
      <w:tr w:rsidR="00226099" w14:paraId="2DC48B27" w14:textId="77777777" w:rsidTr="00F5710E">
        <w:trPr>
          <w:trHeight w:val="233"/>
          <w:jc w:val="center"/>
        </w:trPr>
        <w:tc>
          <w:tcPr>
            <w:tcW w:w="981" w:type="dxa"/>
          </w:tcPr>
          <w:p w14:paraId="1D0674A5" w14:textId="79481783" w:rsidR="00226099" w:rsidRPr="00080541" w:rsidRDefault="00226099" w:rsidP="00080541">
            <w:pPr>
              <w:jc w:val="center"/>
              <w:rPr>
                <w:rFonts w:ascii="Open Sans" w:hAnsi="Open Sans" w:cs="Open Sans"/>
                <w:b/>
                <w:bCs/>
                <w:sz w:val="18"/>
                <w:szCs w:val="18"/>
              </w:rPr>
            </w:pPr>
            <w:r w:rsidRPr="00080541">
              <w:rPr>
                <w:rFonts w:ascii="Open Sans" w:hAnsi="Open Sans" w:cs="Open Sans"/>
                <w:b/>
                <w:bCs/>
                <w:sz w:val="18"/>
                <w:szCs w:val="18"/>
              </w:rPr>
              <w:t>N° Article</w:t>
            </w:r>
          </w:p>
        </w:tc>
        <w:tc>
          <w:tcPr>
            <w:tcW w:w="4140" w:type="dxa"/>
          </w:tcPr>
          <w:p w14:paraId="1BB5A354" w14:textId="49F3F81D" w:rsidR="00226099" w:rsidRPr="00080541" w:rsidRDefault="00226099" w:rsidP="00080541">
            <w:pPr>
              <w:jc w:val="center"/>
              <w:rPr>
                <w:rFonts w:ascii="Open Sans" w:hAnsi="Open Sans" w:cs="Open Sans"/>
                <w:b/>
                <w:bCs/>
                <w:sz w:val="18"/>
                <w:szCs w:val="18"/>
              </w:rPr>
            </w:pPr>
            <w:r w:rsidRPr="00080541">
              <w:rPr>
                <w:rFonts w:ascii="Open Sans" w:hAnsi="Open Sans" w:cs="Open Sans"/>
                <w:b/>
                <w:bCs/>
                <w:sz w:val="18"/>
                <w:szCs w:val="18"/>
              </w:rPr>
              <w:t>Libellé Article</w:t>
            </w:r>
          </w:p>
        </w:tc>
        <w:tc>
          <w:tcPr>
            <w:tcW w:w="4051" w:type="dxa"/>
          </w:tcPr>
          <w:p w14:paraId="224788A3" w14:textId="5BF083FC" w:rsidR="00226099" w:rsidRPr="00080541" w:rsidRDefault="00226099" w:rsidP="00080541">
            <w:pPr>
              <w:jc w:val="center"/>
              <w:rPr>
                <w:rFonts w:ascii="Open Sans" w:hAnsi="Open Sans" w:cs="Open Sans"/>
                <w:b/>
                <w:bCs/>
                <w:sz w:val="18"/>
                <w:szCs w:val="18"/>
              </w:rPr>
            </w:pPr>
            <w:r w:rsidRPr="00080541">
              <w:rPr>
                <w:rFonts w:ascii="Open Sans" w:hAnsi="Open Sans" w:cs="Open Sans"/>
                <w:b/>
                <w:bCs/>
                <w:sz w:val="18"/>
                <w:szCs w:val="18"/>
              </w:rPr>
              <w:t>Spécification Technique</w:t>
            </w:r>
          </w:p>
        </w:tc>
        <w:tc>
          <w:tcPr>
            <w:tcW w:w="1325" w:type="dxa"/>
          </w:tcPr>
          <w:p w14:paraId="2D5194C1" w14:textId="77777777" w:rsidR="00226099" w:rsidRPr="00080541" w:rsidRDefault="00226099" w:rsidP="00080541">
            <w:pPr>
              <w:jc w:val="center"/>
              <w:rPr>
                <w:rFonts w:ascii="Open Sans" w:hAnsi="Open Sans" w:cs="Open Sans"/>
                <w:b/>
                <w:bCs/>
                <w:sz w:val="18"/>
                <w:szCs w:val="18"/>
              </w:rPr>
            </w:pPr>
          </w:p>
        </w:tc>
      </w:tr>
      <w:tr w:rsidR="00226099" w14:paraId="513BF8E2" w14:textId="77777777" w:rsidTr="00C22DDC">
        <w:trPr>
          <w:trHeight w:val="2885"/>
          <w:jc w:val="center"/>
        </w:trPr>
        <w:tc>
          <w:tcPr>
            <w:tcW w:w="981" w:type="dxa"/>
            <w:vAlign w:val="center"/>
          </w:tcPr>
          <w:p w14:paraId="4CF13ECA" w14:textId="4A80FA37" w:rsidR="00226099" w:rsidRDefault="00226099" w:rsidP="00C22DDC">
            <w:pPr>
              <w:jc w:val="left"/>
              <w:rPr>
                <w:rFonts w:ascii="Open Sans" w:hAnsi="Open Sans" w:cs="Open Sans"/>
                <w:sz w:val="18"/>
                <w:szCs w:val="18"/>
              </w:rPr>
            </w:pPr>
            <w:r>
              <w:rPr>
                <w:rFonts w:ascii="Open Sans" w:hAnsi="Open Sans" w:cs="Open Sans"/>
                <w:sz w:val="18"/>
                <w:szCs w:val="18"/>
              </w:rPr>
              <w:t>1</w:t>
            </w:r>
          </w:p>
        </w:tc>
        <w:tc>
          <w:tcPr>
            <w:tcW w:w="4140" w:type="dxa"/>
            <w:vAlign w:val="center"/>
          </w:tcPr>
          <w:p w14:paraId="27F6AFB3" w14:textId="67C5D875" w:rsidR="00226099" w:rsidRPr="0027729B" w:rsidRDefault="00226099" w:rsidP="00C22DDC">
            <w:pPr>
              <w:jc w:val="left"/>
              <w:rPr>
                <w:rFonts w:ascii="Open Sans" w:hAnsi="Open Sans" w:cs="Open Sans"/>
                <w:color w:val="auto"/>
                <w:sz w:val="18"/>
                <w:szCs w:val="18"/>
              </w:rPr>
            </w:pPr>
            <w:r w:rsidRPr="0027729B">
              <w:rPr>
                <w:rFonts w:ascii="Open Sans" w:hAnsi="Open Sans" w:cs="Open Sans"/>
                <w:sz w:val="18"/>
                <w:szCs w:val="18"/>
              </w:rPr>
              <w:t xml:space="preserve">Chariot porte sac roulant </w:t>
            </w:r>
            <w:r w:rsidRPr="0027729B">
              <w:rPr>
                <w:rFonts w:ascii="Open Sans" w:hAnsi="Open Sans" w:cs="Open Sans"/>
                <w:b/>
                <w:bCs/>
                <w:sz w:val="18"/>
                <w:szCs w:val="18"/>
              </w:rPr>
              <w:t xml:space="preserve">AVEC </w:t>
            </w:r>
            <w:r w:rsidRPr="0027729B">
              <w:rPr>
                <w:rFonts w:ascii="Open Sans" w:hAnsi="Open Sans" w:cs="Open Sans"/>
                <w:sz w:val="18"/>
                <w:szCs w:val="18"/>
              </w:rPr>
              <w:t xml:space="preserve">poignée de guidage </w:t>
            </w:r>
            <w:r w:rsidRPr="0027729B">
              <w:rPr>
                <w:rFonts w:ascii="Open Sans" w:hAnsi="Open Sans" w:cs="Open Sans"/>
                <w:b/>
                <w:bCs/>
                <w:sz w:val="18"/>
                <w:szCs w:val="18"/>
              </w:rPr>
              <w:t>SANS</w:t>
            </w:r>
            <w:r w:rsidRPr="0027729B">
              <w:rPr>
                <w:rFonts w:ascii="Open Sans" w:hAnsi="Open Sans" w:cs="Open Sans"/>
                <w:sz w:val="18"/>
                <w:szCs w:val="18"/>
              </w:rPr>
              <w:t xml:space="preserve"> couvercle et </w:t>
            </w:r>
            <w:r w:rsidRPr="0027729B">
              <w:rPr>
                <w:rFonts w:ascii="Open Sans" w:hAnsi="Open Sans" w:cs="Open Sans"/>
                <w:b/>
                <w:bCs/>
                <w:sz w:val="18"/>
                <w:szCs w:val="18"/>
              </w:rPr>
              <w:t>SANS</w:t>
            </w:r>
            <w:r w:rsidRPr="0027729B">
              <w:rPr>
                <w:rFonts w:ascii="Open Sans" w:hAnsi="Open Sans" w:cs="Open Sans"/>
                <w:sz w:val="18"/>
                <w:szCs w:val="18"/>
              </w:rPr>
              <w:t xml:space="preserve"> pédale - 1 sac</w:t>
            </w:r>
          </w:p>
          <w:p w14:paraId="5E02AF43" w14:textId="77777777" w:rsidR="00226099" w:rsidRDefault="00226099" w:rsidP="00C22DDC">
            <w:pPr>
              <w:jc w:val="left"/>
              <w:rPr>
                <w:rFonts w:ascii="Open Sans" w:hAnsi="Open Sans" w:cs="Open Sans"/>
                <w:sz w:val="18"/>
                <w:szCs w:val="18"/>
              </w:rPr>
            </w:pPr>
          </w:p>
        </w:tc>
        <w:tc>
          <w:tcPr>
            <w:tcW w:w="4051" w:type="dxa"/>
          </w:tcPr>
          <w:p w14:paraId="6D067518" w14:textId="3F3D4121" w:rsidR="00226099" w:rsidRDefault="00226099" w:rsidP="00226099">
            <w:pPr>
              <w:jc w:val="left"/>
              <w:rPr>
                <w:rFonts w:ascii="Open Sans" w:hAnsi="Open Sans" w:cs="Open Sans"/>
                <w:sz w:val="18"/>
                <w:szCs w:val="18"/>
              </w:rPr>
            </w:pPr>
            <w:r w:rsidRPr="00226099">
              <w:rPr>
                <w:rFonts w:ascii="Open Sans" w:hAnsi="Open Sans" w:cs="Open Sans"/>
                <w:sz w:val="18"/>
                <w:szCs w:val="18"/>
              </w:rPr>
              <w:t xml:space="preserve">Construction </w:t>
            </w:r>
            <w:r w:rsidR="00080541" w:rsidRPr="00226099">
              <w:rPr>
                <w:rFonts w:ascii="Open Sans" w:hAnsi="Open Sans" w:cs="Open Sans"/>
                <w:sz w:val="18"/>
                <w:szCs w:val="18"/>
              </w:rPr>
              <w:t>tubulaire</w:t>
            </w:r>
            <w:r w:rsidR="00080541">
              <w:rPr>
                <w:rFonts w:ascii="Open Sans" w:hAnsi="Open Sans" w:cs="Open Sans"/>
                <w:sz w:val="18"/>
                <w:szCs w:val="18"/>
              </w:rPr>
              <w:t xml:space="preserve"> Monobloc (</w:t>
            </w:r>
            <w:r>
              <w:rPr>
                <w:rFonts w:ascii="Open Sans" w:hAnsi="Open Sans" w:cs="Open Sans"/>
                <w:sz w:val="18"/>
                <w:szCs w:val="18"/>
              </w:rPr>
              <w:t xml:space="preserve">Acier </w:t>
            </w:r>
            <w:r w:rsidR="00F5710E">
              <w:rPr>
                <w:rFonts w:ascii="Open Sans" w:hAnsi="Open Sans" w:cs="Open Sans"/>
                <w:sz w:val="18"/>
                <w:szCs w:val="18"/>
              </w:rPr>
              <w:t>Inoxydable</w:t>
            </w:r>
            <w:r>
              <w:rPr>
                <w:rFonts w:ascii="Open Sans" w:hAnsi="Open Sans" w:cs="Open Sans"/>
                <w:sz w:val="18"/>
                <w:szCs w:val="18"/>
              </w:rPr>
              <w:t>/Inox/Aluminium)</w:t>
            </w:r>
          </w:p>
          <w:p w14:paraId="242FBF9C" w14:textId="5B42A53A" w:rsidR="00F5710E" w:rsidRDefault="00F5710E" w:rsidP="00226099">
            <w:pPr>
              <w:jc w:val="left"/>
              <w:rPr>
                <w:rFonts w:ascii="Open Sans" w:hAnsi="Open Sans" w:cs="Open Sans"/>
                <w:sz w:val="18"/>
                <w:szCs w:val="18"/>
              </w:rPr>
            </w:pPr>
          </w:p>
          <w:p w14:paraId="26C98D25" w14:textId="12AEF8F8" w:rsidR="00672250" w:rsidRDefault="00672250" w:rsidP="00226099">
            <w:pPr>
              <w:jc w:val="left"/>
              <w:rPr>
                <w:rFonts w:ascii="Open Sans" w:hAnsi="Open Sans" w:cs="Open Sans"/>
                <w:sz w:val="18"/>
                <w:szCs w:val="18"/>
              </w:rPr>
            </w:pPr>
            <w:r>
              <w:rPr>
                <w:rFonts w:ascii="Open Sans" w:hAnsi="Open Sans" w:cs="Open Sans"/>
                <w:sz w:val="18"/>
                <w:szCs w:val="18"/>
              </w:rPr>
              <w:t>Structure soudée en continue</w:t>
            </w:r>
          </w:p>
          <w:p w14:paraId="5D92102B" w14:textId="77777777" w:rsidR="00672250" w:rsidRDefault="00672250" w:rsidP="00226099">
            <w:pPr>
              <w:jc w:val="left"/>
              <w:rPr>
                <w:rFonts w:ascii="Open Sans" w:hAnsi="Open Sans" w:cs="Open Sans"/>
                <w:sz w:val="18"/>
                <w:szCs w:val="18"/>
              </w:rPr>
            </w:pPr>
          </w:p>
          <w:p w14:paraId="698503A3" w14:textId="01345911" w:rsidR="00080541" w:rsidRDefault="00080541" w:rsidP="00226099">
            <w:pPr>
              <w:jc w:val="left"/>
              <w:rPr>
                <w:rFonts w:ascii="Open Sans" w:hAnsi="Open Sans" w:cs="Open Sans"/>
                <w:sz w:val="18"/>
                <w:szCs w:val="18"/>
              </w:rPr>
            </w:pPr>
            <w:r>
              <w:rPr>
                <w:rFonts w:ascii="Open Sans" w:hAnsi="Open Sans" w:cs="Open Sans"/>
                <w:sz w:val="18"/>
                <w:szCs w:val="18"/>
              </w:rPr>
              <w:t>Poignée de guidage</w:t>
            </w:r>
            <w:r w:rsidR="00645FD3">
              <w:rPr>
                <w:rFonts w:ascii="Open Sans" w:hAnsi="Open Sans" w:cs="Open Sans"/>
                <w:sz w:val="18"/>
                <w:szCs w:val="18"/>
              </w:rPr>
              <w:t xml:space="preserve"> / manutention</w:t>
            </w:r>
          </w:p>
          <w:p w14:paraId="6CDC3653" w14:textId="77777777" w:rsidR="00080541" w:rsidRPr="00226099" w:rsidRDefault="00080541" w:rsidP="00226099">
            <w:pPr>
              <w:jc w:val="left"/>
              <w:rPr>
                <w:rFonts w:ascii="Open Sans" w:hAnsi="Open Sans" w:cs="Open Sans"/>
                <w:sz w:val="18"/>
                <w:szCs w:val="18"/>
              </w:rPr>
            </w:pPr>
          </w:p>
          <w:p w14:paraId="2BC6FF19" w14:textId="439BC829" w:rsidR="00226099" w:rsidRDefault="00226099" w:rsidP="00226099">
            <w:pPr>
              <w:jc w:val="left"/>
              <w:rPr>
                <w:rFonts w:ascii="Open Sans" w:hAnsi="Open Sans" w:cs="Open Sans"/>
                <w:sz w:val="18"/>
                <w:szCs w:val="18"/>
              </w:rPr>
            </w:pPr>
            <w:r w:rsidRPr="00226099">
              <w:rPr>
                <w:rFonts w:ascii="Open Sans" w:hAnsi="Open Sans" w:cs="Open Sans"/>
                <w:sz w:val="18"/>
                <w:szCs w:val="18"/>
              </w:rPr>
              <w:t xml:space="preserve">4 roues pivotantes silencieuses, </w:t>
            </w:r>
            <w:r w:rsidR="00080541">
              <w:rPr>
                <w:rFonts w:ascii="Open Sans" w:hAnsi="Open Sans" w:cs="Open Sans"/>
                <w:sz w:val="18"/>
                <w:szCs w:val="18"/>
              </w:rPr>
              <w:t>avec</w:t>
            </w:r>
            <w:r w:rsidRPr="00226099">
              <w:rPr>
                <w:rFonts w:ascii="Open Sans" w:hAnsi="Open Sans" w:cs="Open Sans"/>
                <w:sz w:val="18"/>
                <w:szCs w:val="18"/>
              </w:rPr>
              <w:t xml:space="preserve"> bandage caoutchouc non traçant </w:t>
            </w:r>
          </w:p>
          <w:p w14:paraId="4A5AA8AE" w14:textId="77777777" w:rsidR="00080541" w:rsidRDefault="00080541" w:rsidP="00226099">
            <w:pPr>
              <w:jc w:val="left"/>
              <w:rPr>
                <w:rFonts w:ascii="Open Sans" w:hAnsi="Open Sans" w:cs="Open Sans"/>
                <w:sz w:val="18"/>
                <w:szCs w:val="18"/>
              </w:rPr>
            </w:pPr>
          </w:p>
          <w:p w14:paraId="6FE9EE2E" w14:textId="37E7ACC1" w:rsidR="00226099" w:rsidRDefault="00226099" w:rsidP="00226099">
            <w:pPr>
              <w:jc w:val="left"/>
              <w:rPr>
                <w:rFonts w:ascii="Open Sans" w:hAnsi="Open Sans" w:cs="Open Sans"/>
                <w:sz w:val="18"/>
                <w:szCs w:val="18"/>
              </w:rPr>
            </w:pPr>
            <w:r w:rsidRPr="00226099">
              <w:rPr>
                <w:rFonts w:ascii="Open Sans" w:hAnsi="Open Sans" w:cs="Open Sans"/>
                <w:sz w:val="18"/>
                <w:szCs w:val="18"/>
              </w:rPr>
              <w:t xml:space="preserve">Système de fixation </w:t>
            </w:r>
            <w:r w:rsidR="00080541">
              <w:rPr>
                <w:rFonts w:ascii="Open Sans" w:hAnsi="Open Sans" w:cs="Open Sans"/>
                <w:sz w:val="18"/>
                <w:szCs w:val="18"/>
              </w:rPr>
              <w:t>permettant d’accrocher tout type de sac</w:t>
            </w:r>
          </w:p>
          <w:p w14:paraId="28888399" w14:textId="77777777" w:rsidR="00080541" w:rsidRPr="00226099" w:rsidRDefault="00080541" w:rsidP="00226099">
            <w:pPr>
              <w:jc w:val="left"/>
              <w:rPr>
                <w:rFonts w:ascii="Open Sans" w:hAnsi="Open Sans" w:cs="Open Sans"/>
                <w:sz w:val="18"/>
                <w:szCs w:val="18"/>
              </w:rPr>
            </w:pPr>
          </w:p>
          <w:p w14:paraId="280A7C0D" w14:textId="4BB6EC80" w:rsidR="00226099" w:rsidRPr="00226099" w:rsidRDefault="00226099" w:rsidP="00226099">
            <w:pPr>
              <w:jc w:val="left"/>
              <w:rPr>
                <w:rFonts w:ascii="Open Sans" w:hAnsi="Open Sans" w:cs="Open Sans"/>
                <w:sz w:val="18"/>
                <w:szCs w:val="18"/>
              </w:rPr>
            </w:pPr>
          </w:p>
        </w:tc>
        <w:tc>
          <w:tcPr>
            <w:tcW w:w="1325" w:type="dxa"/>
            <w:vAlign w:val="center"/>
          </w:tcPr>
          <w:p w14:paraId="3545C8FA" w14:textId="4A549993" w:rsidR="00226099" w:rsidRPr="00F5710E" w:rsidRDefault="00F5710E" w:rsidP="00C22DDC">
            <w:pPr>
              <w:jc w:val="center"/>
              <w:rPr>
                <w:rFonts w:ascii="Open Sans" w:hAnsi="Open Sans" w:cs="Open Sans"/>
                <w:b/>
                <w:bCs/>
                <w:sz w:val="18"/>
                <w:szCs w:val="18"/>
              </w:rPr>
            </w:pPr>
            <w:r w:rsidRPr="00F5710E">
              <w:rPr>
                <w:rFonts w:ascii="Open Sans" w:hAnsi="Open Sans" w:cs="Open Sans"/>
                <w:b/>
                <w:bCs/>
                <w:sz w:val="18"/>
                <w:szCs w:val="18"/>
                <w:u w:val="single"/>
              </w:rPr>
              <w:t>Obligatoire </w:t>
            </w:r>
            <w:r w:rsidRPr="00F5710E">
              <w:rPr>
                <w:rFonts w:ascii="Open Sans" w:hAnsi="Open Sans" w:cs="Open Sans"/>
                <w:b/>
                <w:bCs/>
                <w:sz w:val="18"/>
                <w:szCs w:val="18"/>
              </w:rPr>
              <w:t>: Exigence minimum/ conformité de l’offre</w:t>
            </w:r>
          </w:p>
        </w:tc>
      </w:tr>
      <w:tr w:rsidR="00080541" w14:paraId="26256B2D" w14:textId="77777777" w:rsidTr="00F5710E">
        <w:trPr>
          <w:trHeight w:val="423"/>
          <w:jc w:val="center"/>
        </w:trPr>
        <w:tc>
          <w:tcPr>
            <w:tcW w:w="981" w:type="dxa"/>
          </w:tcPr>
          <w:p w14:paraId="6AAB5D3F" w14:textId="77777777" w:rsidR="00080541" w:rsidRDefault="00080541" w:rsidP="00226099">
            <w:pPr>
              <w:jc w:val="left"/>
              <w:rPr>
                <w:rFonts w:ascii="Open Sans" w:hAnsi="Open Sans" w:cs="Open Sans"/>
                <w:sz w:val="18"/>
                <w:szCs w:val="18"/>
              </w:rPr>
            </w:pPr>
          </w:p>
        </w:tc>
        <w:tc>
          <w:tcPr>
            <w:tcW w:w="4140" w:type="dxa"/>
          </w:tcPr>
          <w:p w14:paraId="4B25360B" w14:textId="77777777" w:rsidR="00080541" w:rsidRPr="0027729B" w:rsidRDefault="00080541" w:rsidP="00226099">
            <w:pPr>
              <w:rPr>
                <w:rFonts w:ascii="Open Sans" w:hAnsi="Open Sans" w:cs="Open Sans"/>
                <w:sz w:val="18"/>
                <w:szCs w:val="18"/>
              </w:rPr>
            </w:pPr>
          </w:p>
        </w:tc>
        <w:tc>
          <w:tcPr>
            <w:tcW w:w="4051" w:type="dxa"/>
          </w:tcPr>
          <w:p w14:paraId="6D971D02" w14:textId="6C03FC1D" w:rsidR="00080541" w:rsidRPr="00226099" w:rsidRDefault="00080541" w:rsidP="00226099">
            <w:pPr>
              <w:jc w:val="left"/>
              <w:rPr>
                <w:rFonts w:ascii="Open Sans" w:hAnsi="Open Sans" w:cs="Open Sans"/>
                <w:sz w:val="18"/>
                <w:szCs w:val="18"/>
              </w:rPr>
            </w:pPr>
            <w:r>
              <w:rPr>
                <w:rFonts w:ascii="Open Sans" w:hAnsi="Open Sans" w:cs="Open Sans"/>
                <w:sz w:val="18"/>
                <w:szCs w:val="18"/>
              </w:rPr>
              <w:t>But</w:t>
            </w:r>
            <w:r w:rsidR="00F5710E">
              <w:rPr>
                <w:rFonts w:ascii="Open Sans" w:hAnsi="Open Sans" w:cs="Open Sans"/>
                <w:sz w:val="18"/>
                <w:szCs w:val="18"/>
              </w:rPr>
              <w:t>oir</w:t>
            </w:r>
            <w:r>
              <w:rPr>
                <w:rFonts w:ascii="Open Sans" w:hAnsi="Open Sans" w:cs="Open Sans"/>
                <w:sz w:val="18"/>
                <w:szCs w:val="18"/>
              </w:rPr>
              <w:t xml:space="preserve"> d’angle circulaires</w:t>
            </w:r>
          </w:p>
        </w:tc>
        <w:tc>
          <w:tcPr>
            <w:tcW w:w="1325" w:type="dxa"/>
          </w:tcPr>
          <w:p w14:paraId="5940CDD6" w14:textId="07D39D08" w:rsidR="00080541" w:rsidRPr="00F5710E" w:rsidRDefault="00080541" w:rsidP="00226099">
            <w:pPr>
              <w:jc w:val="left"/>
              <w:rPr>
                <w:rFonts w:ascii="Open Sans" w:hAnsi="Open Sans" w:cs="Open Sans"/>
                <w:b/>
                <w:bCs/>
                <w:sz w:val="18"/>
                <w:szCs w:val="18"/>
              </w:rPr>
            </w:pPr>
            <w:r w:rsidRPr="00F5710E">
              <w:rPr>
                <w:rFonts w:ascii="Open Sans" w:hAnsi="Open Sans" w:cs="Open Sans"/>
                <w:b/>
                <w:bCs/>
                <w:color w:val="C00000"/>
                <w:sz w:val="18"/>
                <w:szCs w:val="18"/>
              </w:rPr>
              <w:t>Elément valorisé</w:t>
            </w:r>
          </w:p>
        </w:tc>
      </w:tr>
      <w:tr w:rsidR="00080541" w14:paraId="5592CB97" w14:textId="77777777" w:rsidTr="00F5710E">
        <w:trPr>
          <w:trHeight w:val="423"/>
          <w:jc w:val="center"/>
        </w:trPr>
        <w:tc>
          <w:tcPr>
            <w:tcW w:w="981" w:type="dxa"/>
          </w:tcPr>
          <w:p w14:paraId="21438F76" w14:textId="77777777" w:rsidR="00080541" w:rsidRDefault="00080541" w:rsidP="00226099">
            <w:pPr>
              <w:jc w:val="left"/>
              <w:rPr>
                <w:rFonts w:ascii="Open Sans" w:hAnsi="Open Sans" w:cs="Open Sans"/>
                <w:sz w:val="18"/>
                <w:szCs w:val="18"/>
              </w:rPr>
            </w:pPr>
          </w:p>
        </w:tc>
        <w:tc>
          <w:tcPr>
            <w:tcW w:w="4140" w:type="dxa"/>
          </w:tcPr>
          <w:p w14:paraId="37E3574B" w14:textId="77777777" w:rsidR="00080541" w:rsidRPr="0027729B" w:rsidRDefault="00080541" w:rsidP="00226099">
            <w:pPr>
              <w:rPr>
                <w:rFonts w:ascii="Open Sans" w:hAnsi="Open Sans" w:cs="Open Sans"/>
                <w:sz w:val="18"/>
                <w:szCs w:val="18"/>
              </w:rPr>
            </w:pPr>
          </w:p>
        </w:tc>
        <w:tc>
          <w:tcPr>
            <w:tcW w:w="4051" w:type="dxa"/>
          </w:tcPr>
          <w:p w14:paraId="27989F48" w14:textId="3152D123" w:rsidR="00080541" w:rsidRDefault="00080541" w:rsidP="00226099">
            <w:pPr>
              <w:jc w:val="left"/>
              <w:rPr>
                <w:rFonts w:ascii="Open Sans" w:hAnsi="Open Sans" w:cs="Open Sans"/>
                <w:sz w:val="18"/>
                <w:szCs w:val="18"/>
              </w:rPr>
            </w:pPr>
            <w:r>
              <w:rPr>
                <w:rFonts w:ascii="Open Sans" w:hAnsi="Open Sans" w:cs="Open Sans"/>
                <w:sz w:val="18"/>
                <w:szCs w:val="18"/>
              </w:rPr>
              <w:t xml:space="preserve">Roues équipées de pare fils </w:t>
            </w:r>
          </w:p>
        </w:tc>
        <w:tc>
          <w:tcPr>
            <w:tcW w:w="1325" w:type="dxa"/>
          </w:tcPr>
          <w:p w14:paraId="25234820" w14:textId="5C3BF2D4" w:rsidR="00080541" w:rsidRDefault="00F5710E" w:rsidP="00226099">
            <w:pPr>
              <w:jc w:val="left"/>
              <w:rPr>
                <w:rFonts w:ascii="Open Sans" w:hAnsi="Open Sans" w:cs="Open Sans"/>
                <w:sz w:val="18"/>
                <w:szCs w:val="18"/>
              </w:rPr>
            </w:pPr>
            <w:r w:rsidRPr="00F5710E">
              <w:rPr>
                <w:rFonts w:ascii="Open Sans" w:hAnsi="Open Sans" w:cs="Open Sans"/>
                <w:b/>
                <w:bCs/>
                <w:color w:val="C00000"/>
                <w:sz w:val="18"/>
                <w:szCs w:val="18"/>
              </w:rPr>
              <w:t>Elément valorisé</w:t>
            </w:r>
          </w:p>
        </w:tc>
      </w:tr>
      <w:tr w:rsidR="005F47D0" w14:paraId="3F210E57" w14:textId="77777777" w:rsidTr="00F5710E">
        <w:trPr>
          <w:trHeight w:val="423"/>
          <w:jc w:val="center"/>
        </w:trPr>
        <w:tc>
          <w:tcPr>
            <w:tcW w:w="981" w:type="dxa"/>
          </w:tcPr>
          <w:p w14:paraId="0B456F2F" w14:textId="77777777" w:rsidR="005F47D0" w:rsidRDefault="005F47D0" w:rsidP="00226099">
            <w:pPr>
              <w:jc w:val="left"/>
              <w:rPr>
                <w:rFonts w:ascii="Open Sans" w:hAnsi="Open Sans" w:cs="Open Sans"/>
                <w:sz w:val="18"/>
                <w:szCs w:val="18"/>
              </w:rPr>
            </w:pPr>
          </w:p>
        </w:tc>
        <w:tc>
          <w:tcPr>
            <w:tcW w:w="4140" w:type="dxa"/>
          </w:tcPr>
          <w:p w14:paraId="01C71BE5" w14:textId="77777777" w:rsidR="005F47D0" w:rsidRPr="0027729B" w:rsidRDefault="005F47D0" w:rsidP="00226099">
            <w:pPr>
              <w:rPr>
                <w:rFonts w:ascii="Open Sans" w:hAnsi="Open Sans" w:cs="Open Sans"/>
                <w:sz w:val="18"/>
                <w:szCs w:val="18"/>
              </w:rPr>
            </w:pPr>
          </w:p>
        </w:tc>
        <w:tc>
          <w:tcPr>
            <w:tcW w:w="4051" w:type="dxa"/>
          </w:tcPr>
          <w:p w14:paraId="4E85CE0C" w14:textId="1349722B" w:rsidR="005F47D0" w:rsidRDefault="005F47D0" w:rsidP="00226099">
            <w:pPr>
              <w:jc w:val="left"/>
              <w:rPr>
                <w:rFonts w:ascii="Open Sans" w:hAnsi="Open Sans" w:cs="Open Sans"/>
                <w:sz w:val="18"/>
                <w:szCs w:val="18"/>
              </w:rPr>
            </w:pPr>
            <w:r>
              <w:rPr>
                <w:rFonts w:ascii="Open Sans" w:hAnsi="Open Sans" w:cs="Open Sans"/>
                <w:sz w:val="18"/>
                <w:szCs w:val="18"/>
              </w:rPr>
              <w:t>Roues antistatiques</w:t>
            </w:r>
          </w:p>
        </w:tc>
        <w:tc>
          <w:tcPr>
            <w:tcW w:w="1325" w:type="dxa"/>
          </w:tcPr>
          <w:p w14:paraId="7E3E827E" w14:textId="37400242" w:rsidR="005F47D0" w:rsidRPr="00F5710E" w:rsidRDefault="005F47D0" w:rsidP="00226099">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F5710E" w14:paraId="1B01BE98" w14:textId="77777777" w:rsidTr="00F5710E">
        <w:trPr>
          <w:trHeight w:val="423"/>
          <w:jc w:val="center"/>
        </w:trPr>
        <w:tc>
          <w:tcPr>
            <w:tcW w:w="981" w:type="dxa"/>
          </w:tcPr>
          <w:p w14:paraId="7D962F14" w14:textId="77777777" w:rsidR="00F5710E" w:rsidRDefault="00F5710E" w:rsidP="00226099">
            <w:pPr>
              <w:jc w:val="left"/>
              <w:rPr>
                <w:rFonts w:ascii="Open Sans" w:hAnsi="Open Sans" w:cs="Open Sans"/>
                <w:sz w:val="18"/>
                <w:szCs w:val="18"/>
              </w:rPr>
            </w:pPr>
          </w:p>
        </w:tc>
        <w:tc>
          <w:tcPr>
            <w:tcW w:w="4140" w:type="dxa"/>
          </w:tcPr>
          <w:p w14:paraId="05991146" w14:textId="77777777" w:rsidR="00F5710E" w:rsidRPr="0027729B" w:rsidRDefault="00F5710E" w:rsidP="00226099">
            <w:pPr>
              <w:rPr>
                <w:rFonts w:ascii="Open Sans" w:hAnsi="Open Sans" w:cs="Open Sans"/>
                <w:sz w:val="18"/>
                <w:szCs w:val="18"/>
              </w:rPr>
            </w:pPr>
          </w:p>
        </w:tc>
        <w:tc>
          <w:tcPr>
            <w:tcW w:w="4051" w:type="dxa"/>
          </w:tcPr>
          <w:p w14:paraId="5C385969" w14:textId="30E2D426" w:rsidR="00F5710E" w:rsidRDefault="00F5710E" w:rsidP="00226099">
            <w:pPr>
              <w:jc w:val="left"/>
              <w:rPr>
                <w:rFonts w:ascii="Open Sans" w:hAnsi="Open Sans" w:cs="Open Sans"/>
                <w:sz w:val="18"/>
                <w:szCs w:val="18"/>
              </w:rPr>
            </w:pPr>
            <w:r>
              <w:rPr>
                <w:rFonts w:ascii="Open Sans" w:hAnsi="Open Sans" w:cs="Open Sans"/>
                <w:sz w:val="18"/>
                <w:szCs w:val="18"/>
              </w:rPr>
              <w:t>Freins au niveau des roues</w:t>
            </w:r>
          </w:p>
        </w:tc>
        <w:tc>
          <w:tcPr>
            <w:tcW w:w="1325" w:type="dxa"/>
          </w:tcPr>
          <w:p w14:paraId="78CAE6B6" w14:textId="02DF8E54" w:rsidR="00F5710E" w:rsidRPr="00F5710E" w:rsidRDefault="00F5710E" w:rsidP="00226099">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F5710E" w14:paraId="461ADF6A" w14:textId="77777777" w:rsidTr="00F5710E">
        <w:trPr>
          <w:trHeight w:val="423"/>
          <w:jc w:val="center"/>
        </w:trPr>
        <w:tc>
          <w:tcPr>
            <w:tcW w:w="981" w:type="dxa"/>
          </w:tcPr>
          <w:p w14:paraId="084EF225" w14:textId="77777777" w:rsidR="00F5710E" w:rsidRDefault="00F5710E" w:rsidP="00F5710E">
            <w:pPr>
              <w:jc w:val="left"/>
              <w:rPr>
                <w:rFonts w:ascii="Open Sans" w:hAnsi="Open Sans" w:cs="Open Sans"/>
                <w:sz w:val="18"/>
                <w:szCs w:val="18"/>
              </w:rPr>
            </w:pPr>
          </w:p>
        </w:tc>
        <w:tc>
          <w:tcPr>
            <w:tcW w:w="4140" w:type="dxa"/>
          </w:tcPr>
          <w:p w14:paraId="57AC3474" w14:textId="77777777" w:rsidR="00F5710E" w:rsidRPr="0027729B" w:rsidRDefault="00F5710E" w:rsidP="00F5710E">
            <w:pPr>
              <w:rPr>
                <w:rFonts w:ascii="Open Sans" w:hAnsi="Open Sans" w:cs="Open Sans"/>
                <w:sz w:val="18"/>
                <w:szCs w:val="18"/>
              </w:rPr>
            </w:pPr>
          </w:p>
        </w:tc>
        <w:tc>
          <w:tcPr>
            <w:tcW w:w="4051" w:type="dxa"/>
          </w:tcPr>
          <w:p w14:paraId="04653D21" w14:textId="34425D25" w:rsidR="00F5710E" w:rsidRDefault="00F5710E" w:rsidP="00F5710E">
            <w:pPr>
              <w:jc w:val="left"/>
              <w:rPr>
                <w:rFonts w:ascii="Open Sans" w:hAnsi="Open Sans" w:cs="Open Sans"/>
                <w:sz w:val="18"/>
                <w:szCs w:val="18"/>
              </w:rPr>
            </w:pPr>
            <w:r>
              <w:rPr>
                <w:rFonts w:ascii="Open Sans" w:hAnsi="Open Sans" w:cs="Open Sans"/>
                <w:sz w:val="18"/>
                <w:szCs w:val="18"/>
              </w:rPr>
              <w:t>Tablette de fond</w:t>
            </w:r>
          </w:p>
        </w:tc>
        <w:tc>
          <w:tcPr>
            <w:tcW w:w="1325" w:type="dxa"/>
          </w:tcPr>
          <w:p w14:paraId="3AE6DF8C" w14:textId="5563E1CA" w:rsidR="00F5710E" w:rsidRPr="00F5710E" w:rsidRDefault="00F5710E" w:rsidP="00F5710E">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F5710E" w14:paraId="42CFB5B3" w14:textId="77777777" w:rsidTr="00F5710E">
        <w:trPr>
          <w:trHeight w:val="423"/>
          <w:jc w:val="center"/>
        </w:trPr>
        <w:tc>
          <w:tcPr>
            <w:tcW w:w="981" w:type="dxa"/>
          </w:tcPr>
          <w:p w14:paraId="78B6F6A9" w14:textId="77777777" w:rsidR="00F5710E" w:rsidRDefault="00F5710E" w:rsidP="00F5710E">
            <w:pPr>
              <w:jc w:val="left"/>
              <w:rPr>
                <w:rFonts w:ascii="Open Sans" w:hAnsi="Open Sans" w:cs="Open Sans"/>
                <w:sz w:val="18"/>
                <w:szCs w:val="18"/>
              </w:rPr>
            </w:pPr>
          </w:p>
        </w:tc>
        <w:tc>
          <w:tcPr>
            <w:tcW w:w="4140" w:type="dxa"/>
          </w:tcPr>
          <w:p w14:paraId="1E21B798" w14:textId="77777777" w:rsidR="00F5710E" w:rsidRPr="0027729B" w:rsidRDefault="00F5710E" w:rsidP="00F5710E">
            <w:pPr>
              <w:rPr>
                <w:rFonts w:ascii="Open Sans" w:hAnsi="Open Sans" w:cs="Open Sans"/>
                <w:sz w:val="18"/>
                <w:szCs w:val="18"/>
              </w:rPr>
            </w:pPr>
          </w:p>
        </w:tc>
        <w:tc>
          <w:tcPr>
            <w:tcW w:w="4051" w:type="dxa"/>
          </w:tcPr>
          <w:p w14:paraId="0E8D01FC" w14:textId="1532B2AF" w:rsidR="00F5710E" w:rsidRDefault="00F5710E" w:rsidP="00F5710E">
            <w:pPr>
              <w:jc w:val="left"/>
              <w:rPr>
                <w:rFonts w:ascii="Open Sans" w:hAnsi="Open Sans" w:cs="Open Sans"/>
                <w:sz w:val="18"/>
                <w:szCs w:val="18"/>
              </w:rPr>
            </w:pPr>
            <w:r>
              <w:rPr>
                <w:rFonts w:ascii="Open Sans" w:hAnsi="Open Sans" w:cs="Open Sans"/>
                <w:sz w:val="18"/>
                <w:szCs w:val="18"/>
              </w:rPr>
              <w:t>Matière recyclée</w:t>
            </w:r>
          </w:p>
        </w:tc>
        <w:tc>
          <w:tcPr>
            <w:tcW w:w="1325" w:type="dxa"/>
          </w:tcPr>
          <w:p w14:paraId="5291EA20" w14:textId="73D9E1D7" w:rsidR="00F5710E" w:rsidRPr="00F5710E" w:rsidRDefault="00F5710E" w:rsidP="00F5710E">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0F07A8" w14:paraId="617D560B" w14:textId="77777777" w:rsidTr="00C22DDC">
        <w:trPr>
          <w:trHeight w:val="423"/>
          <w:jc w:val="center"/>
        </w:trPr>
        <w:tc>
          <w:tcPr>
            <w:tcW w:w="981" w:type="dxa"/>
            <w:vAlign w:val="center"/>
          </w:tcPr>
          <w:p w14:paraId="26670601" w14:textId="769F4601" w:rsidR="000F07A8" w:rsidRDefault="000F07A8" w:rsidP="00C22DDC">
            <w:pPr>
              <w:jc w:val="left"/>
              <w:rPr>
                <w:rFonts w:ascii="Open Sans" w:hAnsi="Open Sans" w:cs="Open Sans"/>
                <w:sz w:val="18"/>
                <w:szCs w:val="18"/>
              </w:rPr>
            </w:pPr>
            <w:r>
              <w:rPr>
                <w:rFonts w:ascii="Open Sans" w:hAnsi="Open Sans" w:cs="Open Sans"/>
                <w:sz w:val="18"/>
                <w:szCs w:val="18"/>
              </w:rPr>
              <w:t>2</w:t>
            </w:r>
          </w:p>
        </w:tc>
        <w:tc>
          <w:tcPr>
            <w:tcW w:w="4140" w:type="dxa"/>
            <w:vAlign w:val="center"/>
          </w:tcPr>
          <w:p w14:paraId="7F20226F" w14:textId="61E9BF22" w:rsidR="000F07A8" w:rsidRPr="0027729B" w:rsidRDefault="000F07A8" w:rsidP="00C22DDC">
            <w:pPr>
              <w:jc w:val="left"/>
              <w:rPr>
                <w:rFonts w:ascii="Open Sans" w:hAnsi="Open Sans" w:cs="Open Sans"/>
                <w:color w:val="auto"/>
                <w:sz w:val="18"/>
                <w:szCs w:val="18"/>
              </w:rPr>
            </w:pPr>
            <w:r w:rsidRPr="0027729B">
              <w:rPr>
                <w:rFonts w:ascii="Open Sans" w:hAnsi="Open Sans" w:cs="Open Sans"/>
                <w:sz w:val="18"/>
                <w:szCs w:val="18"/>
              </w:rPr>
              <w:t xml:space="preserve">Chariot porte sac roulant </w:t>
            </w:r>
            <w:r w:rsidRPr="0027729B">
              <w:rPr>
                <w:rFonts w:ascii="Open Sans" w:hAnsi="Open Sans" w:cs="Open Sans"/>
                <w:b/>
                <w:bCs/>
                <w:sz w:val="18"/>
                <w:szCs w:val="18"/>
              </w:rPr>
              <w:t>AVEC</w:t>
            </w:r>
            <w:r w:rsidRPr="0027729B">
              <w:rPr>
                <w:rFonts w:ascii="Open Sans" w:hAnsi="Open Sans" w:cs="Open Sans"/>
                <w:sz w:val="18"/>
                <w:szCs w:val="18"/>
              </w:rPr>
              <w:t xml:space="preserve"> poignée de guidage </w:t>
            </w:r>
            <w:r w:rsidRPr="0027729B">
              <w:rPr>
                <w:rFonts w:ascii="Open Sans" w:hAnsi="Open Sans" w:cs="Open Sans"/>
                <w:b/>
                <w:bCs/>
                <w:sz w:val="18"/>
                <w:szCs w:val="18"/>
              </w:rPr>
              <w:t xml:space="preserve">SANS </w:t>
            </w:r>
            <w:r w:rsidRPr="0027729B">
              <w:rPr>
                <w:rFonts w:ascii="Open Sans" w:hAnsi="Open Sans" w:cs="Open Sans"/>
                <w:sz w:val="18"/>
                <w:szCs w:val="18"/>
              </w:rPr>
              <w:t xml:space="preserve">couvercle et </w:t>
            </w:r>
            <w:r w:rsidRPr="0027729B">
              <w:rPr>
                <w:rFonts w:ascii="Open Sans" w:hAnsi="Open Sans" w:cs="Open Sans"/>
                <w:b/>
                <w:bCs/>
                <w:sz w:val="18"/>
                <w:szCs w:val="18"/>
              </w:rPr>
              <w:t>SANS</w:t>
            </w:r>
            <w:r w:rsidRPr="0027729B">
              <w:rPr>
                <w:rFonts w:ascii="Open Sans" w:hAnsi="Open Sans" w:cs="Open Sans"/>
                <w:color w:val="FF0000"/>
                <w:sz w:val="18"/>
                <w:szCs w:val="18"/>
              </w:rPr>
              <w:t xml:space="preserve"> </w:t>
            </w:r>
            <w:r w:rsidRPr="0027729B">
              <w:rPr>
                <w:rFonts w:ascii="Open Sans" w:hAnsi="Open Sans" w:cs="Open Sans"/>
                <w:sz w:val="18"/>
                <w:szCs w:val="18"/>
              </w:rPr>
              <w:t>pédale - 2 sacs</w:t>
            </w:r>
          </w:p>
          <w:p w14:paraId="595E298E" w14:textId="77777777" w:rsidR="000F07A8" w:rsidRPr="0027729B" w:rsidRDefault="000F07A8" w:rsidP="00C22DDC">
            <w:pPr>
              <w:jc w:val="left"/>
              <w:rPr>
                <w:rFonts w:ascii="Open Sans" w:hAnsi="Open Sans" w:cs="Open Sans"/>
                <w:sz w:val="18"/>
                <w:szCs w:val="18"/>
              </w:rPr>
            </w:pPr>
          </w:p>
        </w:tc>
        <w:tc>
          <w:tcPr>
            <w:tcW w:w="4051" w:type="dxa"/>
          </w:tcPr>
          <w:p w14:paraId="4394F6CC" w14:textId="77777777" w:rsidR="000F07A8" w:rsidRDefault="000F07A8" w:rsidP="000F07A8">
            <w:pPr>
              <w:jc w:val="left"/>
              <w:rPr>
                <w:rFonts w:ascii="Open Sans" w:hAnsi="Open Sans" w:cs="Open Sans"/>
                <w:sz w:val="18"/>
                <w:szCs w:val="18"/>
              </w:rPr>
            </w:pPr>
            <w:r w:rsidRPr="00226099">
              <w:rPr>
                <w:rFonts w:ascii="Open Sans" w:hAnsi="Open Sans" w:cs="Open Sans"/>
                <w:sz w:val="18"/>
                <w:szCs w:val="18"/>
              </w:rPr>
              <w:t>Construction tubulaire</w:t>
            </w:r>
            <w:r>
              <w:rPr>
                <w:rFonts w:ascii="Open Sans" w:hAnsi="Open Sans" w:cs="Open Sans"/>
                <w:sz w:val="18"/>
                <w:szCs w:val="18"/>
              </w:rPr>
              <w:t xml:space="preserve"> Monobloc (Acier Inoxydable/Inox/Aluminium)</w:t>
            </w:r>
          </w:p>
          <w:p w14:paraId="44CCC89A" w14:textId="0EDE4CF5" w:rsidR="000F07A8" w:rsidRDefault="000F07A8" w:rsidP="000F07A8">
            <w:pPr>
              <w:jc w:val="left"/>
              <w:rPr>
                <w:rFonts w:ascii="Open Sans" w:hAnsi="Open Sans" w:cs="Open Sans"/>
                <w:sz w:val="18"/>
                <w:szCs w:val="18"/>
              </w:rPr>
            </w:pPr>
          </w:p>
          <w:p w14:paraId="536E2C15" w14:textId="77777777" w:rsidR="00672250" w:rsidRDefault="00672250" w:rsidP="00672250">
            <w:pPr>
              <w:jc w:val="left"/>
              <w:rPr>
                <w:rFonts w:ascii="Open Sans" w:hAnsi="Open Sans" w:cs="Open Sans"/>
                <w:sz w:val="18"/>
                <w:szCs w:val="18"/>
              </w:rPr>
            </w:pPr>
            <w:r>
              <w:rPr>
                <w:rFonts w:ascii="Open Sans" w:hAnsi="Open Sans" w:cs="Open Sans"/>
                <w:sz w:val="18"/>
                <w:szCs w:val="18"/>
              </w:rPr>
              <w:t>Structure soudée en continue</w:t>
            </w:r>
          </w:p>
          <w:p w14:paraId="013B1A57" w14:textId="77777777" w:rsidR="00672250" w:rsidRDefault="00672250" w:rsidP="000F07A8">
            <w:pPr>
              <w:jc w:val="left"/>
              <w:rPr>
                <w:rFonts w:ascii="Open Sans" w:hAnsi="Open Sans" w:cs="Open Sans"/>
                <w:sz w:val="18"/>
                <w:szCs w:val="18"/>
              </w:rPr>
            </w:pPr>
          </w:p>
          <w:p w14:paraId="7F388346" w14:textId="77777777" w:rsidR="000F07A8" w:rsidRDefault="000F07A8" w:rsidP="000F07A8">
            <w:pPr>
              <w:jc w:val="left"/>
              <w:rPr>
                <w:rFonts w:ascii="Open Sans" w:hAnsi="Open Sans" w:cs="Open Sans"/>
                <w:sz w:val="18"/>
                <w:szCs w:val="18"/>
              </w:rPr>
            </w:pPr>
            <w:r>
              <w:rPr>
                <w:rFonts w:ascii="Open Sans" w:hAnsi="Open Sans" w:cs="Open Sans"/>
                <w:sz w:val="18"/>
                <w:szCs w:val="18"/>
              </w:rPr>
              <w:t>Poignée de guidage / manutention</w:t>
            </w:r>
          </w:p>
          <w:p w14:paraId="040A4F70" w14:textId="77777777" w:rsidR="00672250" w:rsidRPr="00226099" w:rsidRDefault="00672250" w:rsidP="000F07A8">
            <w:pPr>
              <w:jc w:val="left"/>
              <w:rPr>
                <w:rFonts w:ascii="Open Sans" w:hAnsi="Open Sans" w:cs="Open Sans"/>
                <w:sz w:val="18"/>
                <w:szCs w:val="18"/>
              </w:rPr>
            </w:pPr>
          </w:p>
          <w:p w14:paraId="47DE61C5" w14:textId="77777777" w:rsidR="000F07A8" w:rsidRDefault="000F07A8" w:rsidP="000F07A8">
            <w:pPr>
              <w:jc w:val="left"/>
              <w:rPr>
                <w:rFonts w:ascii="Open Sans" w:hAnsi="Open Sans" w:cs="Open Sans"/>
                <w:sz w:val="18"/>
                <w:szCs w:val="18"/>
              </w:rPr>
            </w:pPr>
            <w:r w:rsidRPr="00226099">
              <w:rPr>
                <w:rFonts w:ascii="Open Sans" w:hAnsi="Open Sans" w:cs="Open Sans"/>
                <w:sz w:val="18"/>
                <w:szCs w:val="18"/>
              </w:rPr>
              <w:lastRenderedPageBreak/>
              <w:t xml:space="preserve">4 roues pivotantes silencieuses, </w:t>
            </w:r>
            <w:r>
              <w:rPr>
                <w:rFonts w:ascii="Open Sans" w:hAnsi="Open Sans" w:cs="Open Sans"/>
                <w:sz w:val="18"/>
                <w:szCs w:val="18"/>
              </w:rPr>
              <w:t>avec</w:t>
            </w:r>
            <w:r w:rsidRPr="00226099">
              <w:rPr>
                <w:rFonts w:ascii="Open Sans" w:hAnsi="Open Sans" w:cs="Open Sans"/>
                <w:sz w:val="18"/>
                <w:szCs w:val="18"/>
              </w:rPr>
              <w:t xml:space="preserve"> bandage caoutchouc non traçant </w:t>
            </w:r>
          </w:p>
          <w:p w14:paraId="3959AE50" w14:textId="77777777" w:rsidR="000F07A8" w:rsidRDefault="000F07A8" w:rsidP="000F07A8">
            <w:pPr>
              <w:jc w:val="left"/>
              <w:rPr>
                <w:rFonts w:ascii="Open Sans" w:hAnsi="Open Sans" w:cs="Open Sans"/>
                <w:sz w:val="18"/>
                <w:szCs w:val="18"/>
              </w:rPr>
            </w:pPr>
          </w:p>
          <w:p w14:paraId="4081148B" w14:textId="77777777" w:rsidR="000F07A8" w:rsidRDefault="000F07A8" w:rsidP="000F07A8">
            <w:pPr>
              <w:jc w:val="left"/>
              <w:rPr>
                <w:rFonts w:ascii="Open Sans" w:hAnsi="Open Sans" w:cs="Open Sans"/>
                <w:sz w:val="18"/>
                <w:szCs w:val="18"/>
              </w:rPr>
            </w:pPr>
            <w:r w:rsidRPr="00226099">
              <w:rPr>
                <w:rFonts w:ascii="Open Sans" w:hAnsi="Open Sans" w:cs="Open Sans"/>
                <w:sz w:val="18"/>
                <w:szCs w:val="18"/>
              </w:rPr>
              <w:t xml:space="preserve">Système de fixation </w:t>
            </w:r>
            <w:r>
              <w:rPr>
                <w:rFonts w:ascii="Open Sans" w:hAnsi="Open Sans" w:cs="Open Sans"/>
                <w:sz w:val="18"/>
                <w:szCs w:val="18"/>
              </w:rPr>
              <w:t>permettant d’accrocher tout type de sac</w:t>
            </w:r>
          </w:p>
          <w:p w14:paraId="32FDFE66" w14:textId="77777777" w:rsidR="000F07A8" w:rsidRPr="00226099" w:rsidRDefault="000F07A8" w:rsidP="000F07A8">
            <w:pPr>
              <w:jc w:val="left"/>
              <w:rPr>
                <w:rFonts w:ascii="Open Sans" w:hAnsi="Open Sans" w:cs="Open Sans"/>
                <w:sz w:val="18"/>
                <w:szCs w:val="18"/>
              </w:rPr>
            </w:pPr>
          </w:p>
          <w:p w14:paraId="0C6D1A96" w14:textId="77777777" w:rsidR="000F07A8" w:rsidRDefault="000F07A8" w:rsidP="000F07A8">
            <w:pPr>
              <w:jc w:val="left"/>
              <w:rPr>
                <w:rFonts w:ascii="Open Sans" w:hAnsi="Open Sans" w:cs="Open Sans"/>
                <w:sz w:val="18"/>
                <w:szCs w:val="18"/>
              </w:rPr>
            </w:pPr>
          </w:p>
        </w:tc>
        <w:tc>
          <w:tcPr>
            <w:tcW w:w="1325" w:type="dxa"/>
            <w:vAlign w:val="center"/>
          </w:tcPr>
          <w:p w14:paraId="50A1927B" w14:textId="1F0F3352" w:rsidR="000F07A8" w:rsidRPr="00F5710E" w:rsidRDefault="000F07A8" w:rsidP="00C22DDC">
            <w:pPr>
              <w:jc w:val="center"/>
              <w:rPr>
                <w:rFonts w:ascii="Open Sans" w:hAnsi="Open Sans" w:cs="Open Sans"/>
                <w:b/>
                <w:bCs/>
                <w:color w:val="C00000"/>
                <w:sz w:val="18"/>
                <w:szCs w:val="18"/>
              </w:rPr>
            </w:pPr>
            <w:r w:rsidRPr="00F5710E">
              <w:rPr>
                <w:rFonts w:ascii="Open Sans" w:hAnsi="Open Sans" w:cs="Open Sans"/>
                <w:b/>
                <w:bCs/>
                <w:sz w:val="18"/>
                <w:szCs w:val="18"/>
                <w:u w:val="single"/>
              </w:rPr>
              <w:lastRenderedPageBreak/>
              <w:t>Obligatoire </w:t>
            </w:r>
            <w:r w:rsidRPr="00F5710E">
              <w:rPr>
                <w:rFonts w:ascii="Open Sans" w:hAnsi="Open Sans" w:cs="Open Sans"/>
                <w:b/>
                <w:bCs/>
                <w:sz w:val="18"/>
                <w:szCs w:val="18"/>
              </w:rPr>
              <w:t>: Exigence minimum/ conformité de l’offre</w:t>
            </w:r>
          </w:p>
        </w:tc>
      </w:tr>
      <w:tr w:rsidR="000F07A8" w14:paraId="7746BA35" w14:textId="77777777" w:rsidTr="00F5710E">
        <w:trPr>
          <w:trHeight w:val="423"/>
          <w:jc w:val="center"/>
        </w:trPr>
        <w:tc>
          <w:tcPr>
            <w:tcW w:w="981" w:type="dxa"/>
          </w:tcPr>
          <w:p w14:paraId="396E5136" w14:textId="77777777" w:rsidR="000F07A8" w:rsidRDefault="000F07A8" w:rsidP="000F07A8">
            <w:pPr>
              <w:jc w:val="left"/>
              <w:rPr>
                <w:rFonts w:ascii="Open Sans" w:hAnsi="Open Sans" w:cs="Open Sans"/>
                <w:sz w:val="18"/>
                <w:szCs w:val="18"/>
              </w:rPr>
            </w:pPr>
          </w:p>
        </w:tc>
        <w:tc>
          <w:tcPr>
            <w:tcW w:w="4140" w:type="dxa"/>
          </w:tcPr>
          <w:p w14:paraId="582E4C19" w14:textId="77777777" w:rsidR="000F07A8" w:rsidRPr="0027729B" w:rsidRDefault="000F07A8" w:rsidP="000F07A8">
            <w:pPr>
              <w:rPr>
                <w:rFonts w:ascii="Open Sans" w:hAnsi="Open Sans" w:cs="Open Sans"/>
                <w:sz w:val="18"/>
                <w:szCs w:val="18"/>
              </w:rPr>
            </w:pPr>
          </w:p>
        </w:tc>
        <w:tc>
          <w:tcPr>
            <w:tcW w:w="4051" w:type="dxa"/>
          </w:tcPr>
          <w:p w14:paraId="032A3FDD" w14:textId="6F6278CE" w:rsidR="000F07A8" w:rsidRPr="00226099" w:rsidRDefault="000F07A8" w:rsidP="000F07A8">
            <w:pPr>
              <w:jc w:val="left"/>
              <w:rPr>
                <w:rFonts w:ascii="Open Sans" w:hAnsi="Open Sans" w:cs="Open Sans"/>
                <w:sz w:val="18"/>
                <w:szCs w:val="18"/>
              </w:rPr>
            </w:pPr>
            <w:r>
              <w:rPr>
                <w:rFonts w:ascii="Open Sans" w:hAnsi="Open Sans" w:cs="Open Sans"/>
                <w:sz w:val="18"/>
                <w:szCs w:val="18"/>
              </w:rPr>
              <w:t>Butoir d’angle circulaires</w:t>
            </w:r>
          </w:p>
        </w:tc>
        <w:tc>
          <w:tcPr>
            <w:tcW w:w="1325" w:type="dxa"/>
          </w:tcPr>
          <w:p w14:paraId="06E0C087" w14:textId="08B9F5B0" w:rsidR="000F07A8" w:rsidRDefault="000F07A8" w:rsidP="000F07A8">
            <w:pPr>
              <w:jc w:val="left"/>
              <w:rPr>
                <w:rFonts w:ascii="Open Sans" w:hAnsi="Open Sans" w:cs="Open Sans"/>
                <w:b/>
                <w:bCs/>
                <w:sz w:val="18"/>
                <w:szCs w:val="18"/>
              </w:rPr>
            </w:pPr>
            <w:r w:rsidRPr="00F5710E">
              <w:rPr>
                <w:rFonts w:ascii="Open Sans" w:hAnsi="Open Sans" w:cs="Open Sans"/>
                <w:b/>
                <w:bCs/>
                <w:color w:val="C00000"/>
                <w:sz w:val="18"/>
                <w:szCs w:val="18"/>
              </w:rPr>
              <w:t>Elément valorisé</w:t>
            </w:r>
          </w:p>
        </w:tc>
      </w:tr>
      <w:tr w:rsidR="000F07A8" w14:paraId="09AEBABE" w14:textId="77777777" w:rsidTr="00F5710E">
        <w:trPr>
          <w:trHeight w:val="423"/>
          <w:jc w:val="center"/>
        </w:trPr>
        <w:tc>
          <w:tcPr>
            <w:tcW w:w="981" w:type="dxa"/>
          </w:tcPr>
          <w:p w14:paraId="5E0861C6" w14:textId="77777777" w:rsidR="000F07A8" w:rsidRDefault="000F07A8" w:rsidP="000F07A8">
            <w:pPr>
              <w:jc w:val="left"/>
              <w:rPr>
                <w:rFonts w:ascii="Open Sans" w:hAnsi="Open Sans" w:cs="Open Sans"/>
                <w:sz w:val="18"/>
                <w:szCs w:val="18"/>
              </w:rPr>
            </w:pPr>
          </w:p>
        </w:tc>
        <w:tc>
          <w:tcPr>
            <w:tcW w:w="4140" w:type="dxa"/>
          </w:tcPr>
          <w:p w14:paraId="029BD55B" w14:textId="77777777" w:rsidR="000F07A8" w:rsidRPr="0027729B" w:rsidRDefault="000F07A8" w:rsidP="000F07A8">
            <w:pPr>
              <w:rPr>
                <w:rFonts w:ascii="Open Sans" w:hAnsi="Open Sans" w:cs="Open Sans"/>
                <w:sz w:val="18"/>
                <w:szCs w:val="18"/>
              </w:rPr>
            </w:pPr>
          </w:p>
        </w:tc>
        <w:tc>
          <w:tcPr>
            <w:tcW w:w="4051" w:type="dxa"/>
          </w:tcPr>
          <w:p w14:paraId="2F54B12B" w14:textId="0F3EB057" w:rsidR="000F07A8" w:rsidRDefault="000F07A8" w:rsidP="000F07A8">
            <w:pPr>
              <w:jc w:val="left"/>
              <w:rPr>
                <w:rFonts w:ascii="Open Sans" w:hAnsi="Open Sans" w:cs="Open Sans"/>
                <w:sz w:val="18"/>
                <w:szCs w:val="18"/>
              </w:rPr>
            </w:pPr>
            <w:r>
              <w:rPr>
                <w:rFonts w:ascii="Open Sans" w:hAnsi="Open Sans" w:cs="Open Sans"/>
                <w:sz w:val="18"/>
                <w:szCs w:val="18"/>
              </w:rPr>
              <w:t xml:space="preserve">Roues équipées de pare fils </w:t>
            </w:r>
          </w:p>
        </w:tc>
        <w:tc>
          <w:tcPr>
            <w:tcW w:w="1325" w:type="dxa"/>
          </w:tcPr>
          <w:p w14:paraId="5F1D7F6F" w14:textId="611308B9" w:rsidR="000F07A8" w:rsidRPr="00F5710E" w:rsidRDefault="000F07A8" w:rsidP="000F07A8">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5F47D0" w14:paraId="4C6F402B" w14:textId="77777777" w:rsidTr="00F5710E">
        <w:trPr>
          <w:trHeight w:val="423"/>
          <w:jc w:val="center"/>
        </w:trPr>
        <w:tc>
          <w:tcPr>
            <w:tcW w:w="981" w:type="dxa"/>
          </w:tcPr>
          <w:p w14:paraId="3859955A" w14:textId="77777777" w:rsidR="005F47D0" w:rsidRDefault="005F47D0" w:rsidP="005F47D0">
            <w:pPr>
              <w:jc w:val="left"/>
              <w:rPr>
                <w:rFonts w:ascii="Open Sans" w:hAnsi="Open Sans" w:cs="Open Sans"/>
                <w:sz w:val="18"/>
                <w:szCs w:val="18"/>
              </w:rPr>
            </w:pPr>
          </w:p>
        </w:tc>
        <w:tc>
          <w:tcPr>
            <w:tcW w:w="4140" w:type="dxa"/>
          </w:tcPr>
          <w:p w14:paraId="5FC37A15" w14:textId="77777777" w:rsidR="005F47D0" w:rsidRPr="0027729B" w:rsidRDefault="005F47D0" w:rsidP="005F47D0">
            <w:pPr>
              <w:rPr>
                <w:rFonts w:ascii="Open Sans" w:hAnsi="Open Sans" w:cs="Open Sans"/>
                <w:sz w:val="18"/>
                <w:szCs w:val="18"/>
              </w:rPr>
            </w:pPr>
          </w:p>
        </w:tc>
        <w:tc>
          <w:tcPr>
            <w:tcW w:w="4051" w:type="dxa"/>
          </w:tcPr>
          <w:p w14:paraId="692F500B" w14:textId="76CC0EDC" w:rsidR="005F47D0" w:rsidRDefault="005F47D0" w:rsidP="005F47D0">
            <w:pPr>
              <w:jc w:val="left"/>
              <w:rPr>
                <w:rFonts w:ascii="Open Sans" w:hAnsi="Open Sans" w:cs="Open Sans"/>
                <w:sz w:val="18"/>
                <w:szCs w:val="18"/>
              </w:rPr>
            </w:pPr>
            <w:r>
              <w:rPr>
                <w:rFonts w:ascii="Open Sans" w:hAnsi="Open Sans" w:cs="Open Sans"/>
                <w:sz w:val="18"/>
                <w:szCs w:val="18"/>
              </w:rPr>
              <w:t>Roues antistatiques</w:t>
            </w:r>
          </w:p>
        </w:tc>
        <w:tc>
          <w:tcPr>
            <w:tcW w:w="1325" w:type="dxa"/>
          </w:tcPr>
          <w:p w14:paraId="571E9CB9" w14:textId="0D62F27B" w:rsidR="005F47D0" w:rsidRPr="00F5710E" w:rsidRDefault="005F47D0" w:rsidP="005F47D0">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5F47D0" w14:paraId="5DEB0E8B" w14:textId="77777777" w:rsidTr="00F5710E">
        <w:trPr>
          <w:trHeight w:val="423"/>
          <w:jc w:val="center"/>
        </w:trPr>
        <w:tc>
          <w:tcPr>
            <w:tcW w:w="981" w:type="dxa"/>
          </w:tcPr>
          <w:p w14:paraId="3DE9C5A1" w14:textId="77777777" w:rsidR="005F47D0" w:rsidRDefault="005F47D0" w:rsidP="005F47D0">
            <w:pPr>
              <w:jc w:val="left"/>
              <w:rPr>
                <w:rFonts w:ascii="Open Sans" w:hAnsi="Open Sans" w:cs="Open Sans"/>
                <w:sz w:val="18"/>
                <w:szCs w:val="18"/>
              </w:rPr>
            </w:pPr>
          </w:p>
        </w:tc>
        <w:tc>
          <w:tcPr>
            <w:tcW w:w="4140" w:type="dxa"/>
          </w:tcPr>
          <w:p w14:paraId="4C4F834F" w14:textId="77777777" w:rsidR="005F47D0" w:rsidRPr="0027729B" w:rsidRDefault="005F47D0" w:rsidP="005F47D0">
            <w:pPr>
              <w:rPr>
                <w:rFonts w:ascii="Open Sans" w:hAnsi="Open Sans" w:cs="Open Sans"/>
                <w:sz w:val="18"/>
                <w:szCs w:val="18"/>
              </w:rPr>
            </w:pPr>
          </w:p>
        </w:tc>
        <w:tc>
          <w:tcPr>
            <w:tcW w:w="4051" w:type="dxa"/>
          </w:tcPr>
          <w:p w14:paraId="216D5507" w14:textId="1D99D5DF" w:rsidR="005F47D0" w:rsidRDefault="005F47D0" w:rsidP="005F47D0">
            <w:pPr>
              <w:jc w:val="left"/>
              <w:rPr>
                <w:rFonts w:ascii="Open Sans" w:hAnsi="Open Sans" w:cs="Open Sans"/>
                <w:sz w:val="18"/>
                <w:szCs w:val="18"/>
              </w:rPr>
            </w:pPr>
            <w:r>
              <w:rPr>
                <w:rFonts w:ascii="Open Sans" w:hAnsi="Open Sans" w:cs="Open Sans"/>
                <w:sz w:val="18"/>
                <w:szCs w:val="18"/>
              </w:rPr>
              <w:t>Freins au niveau des roues</w:t>
            </w:r>
          </w:p>
        </w:tc>
        <w:tc>
          <w:tcPr>
            <w:tcW w:w="1325" w:type="dxa"/>
          </w:tcPr>
          <w:p w14:paraId="7A63B386" w14:textId="32428C5B" w:rsidR="005F47D0" w:rsidRPr="00F5710E" w:rsidRDefault="005F47D0" w:rsidP="005F47D0">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5F47D0" w14:paraId="5811CF8C" w14:textId="77777777" w:rsidTr="00F5710E">
        <w:trPr>
          <w:trHeight w:val="423"/>
          <w:jc w:val="center"/>
        </w:trPr>
        <w:tc>
          <w:tcPr>
            <w:tcW w:w="981" w:type="dxa"/>
          </w:tcPr>
          <w:p w14:paraId="0902B8CA" w14:textId="77777777" w:rsidR="005F47D0" w:rsidRDefault="005F47D0" w:rsidP="005F47D0">
            <w:pPr>
              <w:jc w:val="left"/>
              <w:rPr>
                <w:rFonts w:ascii="Open Sans" w:hAnsi="Open Sans" w:cs="Open Sans"/>
                <w:sz w:val="18"/>
                <w:szCs w:val="18"/>
              </w:rPr>
            </w:pPr>
          </w:p>
        </w:tc>
        <w:tc>
          <w:tcPr>
            <w:tcW w:w="4140" w:type="dxa"/>
          </w:tcPr>
          <w:p w14:paraId="4877E277" w14:textId="77777777" w:rsidR="005F47D0" w:rsidRPr="0027729B" w:rsidRDefault="005F47D0" w:rsidP="005F47D0">
            <w:pPr>
              <w:rPr>
                <w:rFonts w:ascii="Open Sans" w:hAnsi="Open Sans" w:cs="Open Sans"/>
                <w:sz w:val="18"/>
                <w:szCs w:val="18"/>
              </w:rPr>
            </w:pPr>
          </w:p>
        </w:tc>
        <w:tc>
          <w:tcPr>
            <w:tcW w:w="4051" w:type="dxa"/>
          </w:tcPr>
          <w:p w14:paraId="3A37DB34" w14:textId="3E540A06" w:rsidR="005F47D0" w:rsidRDefault="005F47D0" w:rsidP="005F47D0">
            <w:pPr>
              <w:jc w:val="left"/>
              <w:rPr>
                <w:rFonts w:ascii="Open Sans" w:hAnsi="Open Sans" w:cs="Open Sans"/>
                <w:sz w:val="18"/>
                <w:szCs w:val="18"/>
              </w:rPr>
            </w:pPr>
            <w:r>
              <w:rPr>
                <w:rFonts w:ascii="Open Sans" w:hAnsi="Open Sans" w:cs="Open Sans"/>
                <w:sz w:val="18"/>
                <w:szCs w:val="18"/>
              </w:rPr>
              <w:t>Tablette de fond</w:t>
            </w:r>
          </w:p>
        </w:tc>
        <w:tc>
          <w:tcPr>
            <w:tcW w:w="1325" w:type="dxa"/>
          </w:tcPr>
          <w:p w14:paraId="0BE129EB" w14:textId="3E0F4F28" w:rsidR="005F47D0" w:rsidRPr="00F5710E" w:rsidRDefault="005F47D0" w:rsidP="005F47D0">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5F47D0" w14:paraId="76E92EE8" w14:textId="77777777" w:rsidTr="00F5710E">
        <w:trPr>
          <w:trHeight w:val="423"/>
          <w:jc w:val="center"/>
        </w:trPr>
        <w:tc>
          <w:tcPr>
            <w:tcW w:w="981" w:type="dxa"/>
          </w:tcPr>
          <w:p w14:paraId="13CB7D84" w14:textId="77777777" w:rsidR="005F47D0" w:rsidRDefault="005F47D0" w:rsidP="005F47D0">
            <w:pPr>
              <w:jc w:val="left"/>
              <w:rPr>
                <w:rFonts w:ascii="Open Sans" w:hAnsi="Open Sans" w:cs="Open Sans"/>
                <w:sz w:val="18"/>
                <w:szCs w:val="18"/>
              </w:rPr>
            </w:pPr>
          </w:p>
        </w:tc>
        <w:tc>
          <w:tcPr>
            <w:tcW w:w="4140" w:type="dxa"/>
          </w:tcPr>
          <w:p w14:paraId="009AFCB6" w14:textId="77777777" w:rsidR="005F47D0" w:rsidRPr="0027729B" w:rsidRDefault="005F47D0" w:rsidP="005F47D0">
            <w:pPr>
              <w:rPr>
                <w:rFonts w:ascii="Open Sans" w:hAnsi="Open Sans" w:cs="Open Sans"/>
                <w:sz w:val="18"/>
                <w:szCs w:val="18"/>
              </w:rPr>
            </w:pPr>
          </w:p>
        </w:tc>
        <w:tc>
          <w:tcPr>
            <w:tcW w:w="4051" w:type="dxa"/>
          </w:tcPr>
          <w:p w14:paraId="54DD77BB" w14:textId="6AB96E45" w:rsidR="005F47D0" w:rsidRDefault="005F47D0" w:rsidP="005F47D0">
            <w:pPr>
              <w:jc w:val="left"/>
              <w:rPr>
                <w:rFonts w:ascii="Open Sans" w:hAnsi="Open Sans" w:cs="Open Sans"/>
                <w:sz w:val="18"/>
                <w:szCs w:val="18"/>
              </w:rPr>
            </w:pPr>
            <w:r>
              <w:rPr>
                <w:rFonts w:ascii="Open Sans" w:hAnsi="Open Sans" w:cs="Open Sans"/>
                <w:sz w:val="18"/>
                <w:szCs w:val="18"/>
              </w:rPr>
              <w:t>Matière recyclée</w:t>
            </w:r>
          </w:p>
        </w:tc>
        <w:tc>
          <w:tcPr>
            <w:tcW w:w="1325" w:type="dxa"/>
          </w:tcPr>
          <w:p w14:paraId="4F4721D1" w14:textId="6C5C9209" w:rsidR="005F47D0" w:rsidRPr="00F5710E" w:rsidRDefault="005F47D0" w:rsidP="005F47D0">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5F47D0" w14:paraId="19E88FB3" w14:textId="77777777" w:rsidTr="00C22DDC">
        <w:trPr>
          <w:trHeight w:val="423"/>
          <w:jc w:val="center"/>
        </w:trPr>
        <w:tc>
          <w:tcPr>
            <w:tcW w:w="981" w:type="dxa"/>
            <w:vAlign w:val="center"/>
          </w:tcPr>
          <w:p w14:paraId="5FAA652D" w14:textId="64576CA9" w:rsidR="005F47D0" w:rsidRDefault="005F47D0" w:rsidP="00C22DDC">
            <w:pPr>
              <w:jc w:val="left"/>
              <w:rPr>
                <w:rFonts w:ascii="Open Sans" w:hAnsi="Open Sans" w:cs="Open Sans"/>
                <w:sz w:val="18"/>
                <w:szCs w:val="18"/>
              </w:rPr>
            </w:pPr>
            <w:r>
              <w:rPr>
                <w:rFonts w:ascii="Open Sans" w:hAnsi="Open Sans" w:cs="Open Sans"/>
                <w:sz w:val="18"/>
                <w:szCs w:val="18"/>
              </w:rPr>
              <w:t>3</w:t>
            </w:r>
          </w:p>
        </w:tc>
        <w:tc>
          <w:tcPr>
            <w:tcW w:w="4140" w:type="dxa"/>
            <w:vAlign w:val="center"/>
          </w:tcPr>
          <w:p w14:paraId="53078949" w14:textId="3EE16143" w:rsidR="005F47D0" w:rsidRPr="0027729B" w:rsidRDefault="005F47D0" w:rsidP="00C22DDC">
            <w:pPr>
              <w:jc w:val="left"/>
              <w:rPr>
                <w:rFonts w:ascii="Open Sans" w:hAnsi="Open Sans" w:cs="Open Sans"/>
                <w:color w:val="auto"/>
                <w:sz w:val="18"/>
                <w:szCs w:val="18"/>
              </w:rPr>
            </w:pPr>
            <w:r w:rsidRPr="0027729B">
              <w:rPr>
                <w:rFonts w:ascii="Open Sans" w:hAnsi="Open Sans" w:cs="Open Sans"/>
                <w:sz w:val="18"/>
                <w:szCs w:val="18"/>
              </w:rPr>
              <w:t xml:space="preserve">Chariot porte sac roulant </w:t>
            </w:r>
            <w:r w:rsidRPr="0027729B">
              <w:rPr>
                <w:rFonts w:ascii="Open Sans" w:hAnsi="Open Sans" w:cs="Open Sans"/>
                <w:b/>
                <w:bCs/>
                <w:sz w:val="18"/>
                <w:szCs w:val="18"/>
              </w:rPr>
              <w:t xml:space="preserve">AVEC </w:t>
            </w:r>
            <w:r w:rsidRPr="0027729B">
              <w:rPr>
                <w:rFonts w:ascii="Open Sans" w:hAnsi="Open Sans" w:cs="Open Sans"/>
                <w:sz w:val="18"/>
                <w:szCs w:val="18"/>
              </w:rPr>
              <w:t xml:space="preserve">poignées de guidage </w:t>
            </w:r>
            <w:r w:rsidRPr="0027729B">
              <w:rPr>
                <w:rFonts w:ascii="Open Sans" w:hAnsi="Open Sans" w:cs="Open Sans"/>
                <w:b/>
                <w:bCs/>
                <w:sz w:val="18"/>
                <w:szCs w:val="18"/>
              </w:rPr>
              <w:t>SANS</w:t>
            </w:r>
            <w:r w:rsidRPr="0027729B">
              <w:rPr>
                <w:rFonts w:ascii="Open Sans" w:hAnsi="Open Sans" w:cs="Open Sans"/>
                <w:sz w:val="18"/>
                <w:szCs w:val="18"/>
              </w:rPr>
              <w:t xml:space="preserve"> couvercle et </w:t>
            </w:r>
            <w:r w:rsidRPr="0027729B">
              <w:rPr>
                <w:rFonts w:ascii="Open Sans" w:hAnsi="Open Sans" w:cs="Open Sans"/>
                <w:b/>
                <w:bCs/>
                <w:sz w:val="18"/>
                <w:szCs w:val="18"/>
              </w:rPr>
              <w:t>SANS</w:t>
            </w:r>
            <w:r w:rsidRPr="0027729B">
              <w:rPr>
                <w:rFonts w:ascii="Open Sans" w:hAnsi="Open Sans" w:cs="Open Sans"/>
                <w:sz w:val="18"/>
                <w:szCs w:val="18"/>
              </w:rPr>
              <w:t xml:space="preserve"> pédale - 3 sacs</w:t>
            </w:r>
          </w:p>
          <w:p w14:paraId="26F8631D" w14:textId="77777777" w:rsidR="005F47D0" w:rsidRPr="0027729B" w:rsidRDefault="005F47D0" w:rsidP="00C22DDC">
            <w:pPr>
              <w:jc w:val="left"/>
              <w:rPr>
                <w:rFonts w:ascii="Open Sans" w:hAnsi="Open Sans" w:cs="Open Sans"/>
                <w:sz w:val="18"/>
                <w:szCs w:val="18"/>
              </w:rPr>
            </w:pPr>
          </w:p>
        </w:tc>
        <w:tc>
          <w:tcPr>
            <w:tcW w:w="4051" w:type="dxa"/>
          </w:tcPr>
          <w:p w14:paraId="4ECAEF7A" w14:textId="77777777" w:rsidR="005F47D0" w:rsidRDefault="005F47D0" w:rsidP="005F47D0">
            <w:pPr>
              <w:jc w:val="left"/>
              <w:rPr>
                <w:rFonts w:ascii="Open Sans" w:hAnsi="Open Sans" w:cs="Open Sans"/>
                <w:sz w:val="18"/>
                <w:szCs w:val="18"/>
              </w:rPr>
            </w:pPr>
            <w:r w:rsidRPr="00226099">
              <w:rPr>
                <w:rFonts w:ascii="Open Sans" w:hAnsi="Open Sans" w:cs="Open Sans"/>
                <w:sz w:val="18"/>
                <w:szCs w:val="18"/>
              </w:rPr>
              <w:t>Construction tubulaire</w:t>
            </w:r>
            <w:r>
              <w:rPr>
                <w:rFonts w:ascii="Open Sans" w:hAnsi="Open Sans" w:cs="Open Sans"/>
                <w:sz w:val="18"/>
                <w:szCs w:val="18"/>
              </w:rPr>
              <w:t xml:space="preserve"> Monobloc (Acier Inoxydable/Inox/Aluminium)</w:t>
            </w:r>
          </w:p>
          <w:p w14:paraId="5A51F11D" w14:textId="449E0F7A" w:rsidR="005F47D0" w:rsidRDefault="005F47D0" w:rsidP="005F47D0">
            <w:pPr>
              <w:jc w:val="left"/>
              <w:rPr>
                <w:rFonts w:ascii="Open Sans" w:hAnsi="Open Sans" w:cs="Open Sans"/>
                <w:sz w:val="18"/>
                <w:szCs w:val="18"/>
              </w:rPr>
            </w:pPr>
          </w:p>
          <w:p w14:paraId="5436D31D" w14:textId="77777777" w:rsidR="00672250" w:rsidRDefault="00672250" w:rsidP="00672250">
            <w:pPr>
              <w:jc w:val="left"/>
              <w:rPr>
                <w:rFonts w:ascii="Open Sans" w:hAnsi="Open Sans" w:cs="Open Sans"/>
                <w:sz w:val="18"/>
                <w:szCs w:val="18"/>
              </w:rPr>
            </w:pPr>
            <w:r>
              <w:rPr>
                <w:rFonts w:ascii="Open Sans" w:hAnsi="Open Sans" w:cs="Open Sans"/>
                <w:sz w:val="18"/>
                <w:szCs w:val="18"/>
              </w:rPr>
              <w:t>Structure soudée en continue</w:t>
            </w:r>
          </w:p>
          <w:p w14:paraId="7EC48532" w14:textId="77777777" w:rsidR="00672250" w:rsidRDefault="00672250" w:rsidP="005F47D0">
            <w:pPr>
              <w:jc w:val="left"/>
              <w:rPr>
                <w:rFonts w:ascii="Open Sans" w:hAnsi="Open Sans" w:cs="Open Sans"/>
                <w:sz w:val="18"/>
                <w:szCs w:val="18"/>
              </w:rPr>
            </w:pPr>
          </w:p>
          <w:p w14:paraId="149BBE8E" w14:textId="77777777" w:rsidR="005F47D0" w:rsidRDefault="005F47D0" w:rsidP="005F47D0">
            <w:pPr>
              <w:jc w:val="left"/>
              <w:rPr>
                <w:rFonts w:ascii="Open Sans" w:hAnsi="Open Sans" w:cs="Open Sans"/>
                <w:sz w:val="18"/>
                <w:szCs w:val="18"/>
              </w:rPr>
            </w:pPr>
            <w:r>
              <w:rPr>
                <w:rFonts w:ascii="Open Sans" w:hAnsi="Open Sans" w:cs="Open Sans"/>
                <w:sz w:val="18"/>
                <w:szCs w:val="18"/>
              </w:rPr>
              <w:t>Poignée de guidage / manutention</w:t>
            </w:r>
          </w:p>
          <w:p w14:paraId="35E9F8F8" w14:textId="77777777" w:rsidR="005F47D0" w:rsidRPr="00226099" w:rsidRDefault="005F47D0" w:rsidP="005F47D0">
            <w:pPr>
              <w:jc w:val="left"/>
              <w:rPr>
                <w:rFonts w:ascii="Open Sans" w:hAnsi="Open Sans" w:cs="Open Sans"/>
                <w:sz w:val="18"/>
                <w:szCs w:val="18"/>
              </w:rPr>
            </w:pPr>
          </w:p>
          <w:p w14:paraId="6C012273" w14:textId="77777777" w:rsidR="005F47D0" w:rsidRDefault="005F47D0" w:rsidP="005F47D0">
            <w:pPr>
              <w:jc w:val="left"/>
              <w:rPr>
                <w:rFonts w:ascii="Open Sans" w:hAnsi="Open Sans" w:cs="Open Sans"/>
                <w:sz w:val="18"/>
                <w:szCs w:val="18"/>
              </w:rPr>
            </w:pPr>
            <w:r w:rsidRPr="00226099">
              <w:rPr>
                <w:rFonts w:ascii="Open Sans" w:hAnsi="Open Sans" w:cs="Open Sans"/>
                <w:sz w:val="18"/>
                <w:szCs w:val="18"/>
              </w:rPr>
              <w:t xml:space="preserve">4 roues pivotantes silencieuses, </w:t>
            </w:r>
            <w:r>
              <w:rPr>
                <w:rFonts w:ascii="Open Sans" w:hAnsi="Open Sans" w:cs="Open Sans"/>
                <w:sz w:val="18"/>
                <w:szCs w:val="18"/>
              </w:rPr>
              <w:t>avec</w:t>
            </w:r>
            <w:r w:rsidRPr="00226099">
              <w:rPr>
                <w:rFonts w:ascii="Open Sans" w:hAnsi="Open Sans" w:cs="Open Sans"/>
                <w:sz w:val="18"/>
                <w:szCs w:val="18"/>
              </w:rPr>
              <w:t xml:space="preserve"> bandage caoutchouc non traçant </w:t>
            </w:r>
          </w:p>
          <w:p w14:paraId="02938640" w14:textId="77777777" w:rsidR="005F47D0" w:rsidRDefault="005F47D0" w:rsidP="005F47D0">
            <w:pPr>
              <w:jc w:val="left"/>
              <w:rPr>
                <w:rFonts w:ascii="Open Sans" w:hAnsi="Open Sans" w:cs="Open Sans"/>
                <w:sz w:val="18"/>
                <w:szCs w:val="18"/>
              </w:rPr>
            </w:pPr>
          </w:p>
          <w:p w14:paraId="7091EB16" w14:textId="77777777" w:rsidR="005F47D0" w:rsidRDefault="005F47D0" w:rsidP="005F47D0">
            <w:pPr>
              <w:jc w:val="left"/>
              <w:rPr>
                <w:rFonts w:ascii="Open Sans" w:hAnsi="Open Sans" w:cs="Open Sans"/>
                <w:sz w:val="18"/>
                <w:szCs w:val="18"/>
              </w:rPr>
            </w:pPr>
            <w:r w:rsidRPr="00226099">
              <w:rPr>
                <w:rFonts w:ascii="Open Sans" w:hAnsi="Open Sans" w:cs="Open Sans"/>
                <w:sz w:val="18"/>
                <w:szCs w:val="18"/>
              </w:rPr>
              <w:t xml:space="preserve">Système de fixation </w:t>
            </w:r>
            <w:r>
              <w:rPr>
                <w:rFonts w:ascii="Open Sans" w:hAnsi="Open Sans" w:cs="Open Sans"/>
                <w:sz w:val="18"/>
                <w:szCs w:val="18"/>
              </w:rPr>
              <w:t>permettant d’accrocher tout type de sac</w:t>
            </w:r>
          </w:p>
          <w:p w14:paraId="28F4A0C9" w14:textId="77777777" w:rsidR="005F47D0" w:rsidRPr="00226099" w:rsidRDefault="005F47D0" w:rsidP="005F47D0">
            <w:pPr>
              <w:jc w:val="left"/>
              <w:rPr>
                <w:rFonts w:ascii="Open Sans" w:hAnsi="Open Sans" w:cs="Open Sans"/>
                <w:sz w:val="18"/>
                <w:szCs w:val="18"/>
              </w:rPr>
            </w:pPr>
          </w:p>
          <w:p w14:paraId="21FF1B5D" w14:textId="77777777" w:rsidR="005F47D0" w:rsidRDefault="005F47D0" w:rsidP="005F47D0">
            <w:pPr>
              <w:jc w:val="left"/>
              <w:rPr>
                <w:rFonts w:ascii="Open Sans" w:hAnsi="Open Sans" w:cs="Open Sans"/>
                <w:sz w:val="18"/>
                <w:szCs w:val="18"/>
              </w:rPr>
            </w:pPr>
          </w:p>
        </w:tc>
        <w:tc>
          <w:tcPr>
            <w:tcW w:w="1325" w:type="dxa"/>
            <w:vAlign w:val="center"/>
          </w:tcPr>
          <w:p w14:paraId="52C991BB" w14:textId="0EB0BEC2" w:rsidR="005F47D0" w:rsidRPr="00F5710E" w:rsidRDefault="005F47D0" w:rsidP="00C22DDC">
            <w:pPr>
              <w:jc w:val="center"/>
              <w:rPr>
                <w:rFonts w:ascii="Open Sans" w:hAnsi="Open Sans" w:cs="Open Sans"/>
                <w:b/>
                <w:bCs/>
                <w:color w:val="C00000"/>
                <w:sz w:val="18"/>
                <w:szCs w:val="18"/>
              </w:rPr>
            </w:pPr>
            <w:r w:rsidRPr="00F5710E">
              <w:rPr>
                <w:rFonts w:ascii="Open Sans" w:hAnsi="Open Sans" w:cs="Open Sans"/>
                <w:b/>
                <w:bCs/>
                <w:sz w:val="18"/>
                <w:szCs w:val="18"/>
                <w:u w:val="single"/>
              </w:rPr>
              <w:t>Obligatoire </w:t>
            </w:r>
            <w:r w:rsidRPr="00F5710E">
              <w:rPr>
                <w:rFonts w:ascii="Open Sans" w:hAnsi="Open Sans" w:cs="Open Sans"/>
                <w:b/>
                <w:bCs/>
                <w:sz w:val="18"/>
                <w:szCs w:val="18"/>
              </w:rPr>
              <w:t>: Exigence minimum/ conformité de l’offre</w:t>
            </w:r>
          </w:p>
        </w:tc>
      </w:tr>
      <w:tr w:rsidR="005F47D0" w14:paraId="6476F939" w14:textId="77777777" w:rsidTr="00F5710E">
        <w:trPr>
          <w:trHeight w:val="423"/>
          <w:jc w:val="center"/>
        </w:trPr>
        <w:tc>
          <w:tcPr>
            <w:tcW w:w="981" w:type="dxa"/>
          </w:tcPr>
          <w:p w14:paraId="75BA1262" w14:textId="77777777" w:rsidR="005F47D0" w:rsidRDefault="005F47D0" w:rsidP="005F47D0">
            <w:pPr>
              <w:jc w:val="left"/>
              <w:rPr>
                <w:rFonts w:ascii="Open Sans" w:hAnsi="Open Sans" w:cs="Open Sans"/>
                <w:sz w:val="18"/>
                <w:szCs w:val="18"/>
              </w:rPr>
            </w:pPr>
          </w:p>
        </w:tc>
        <w:tc>
          <w:tcPr>
            <w:tcW w:w="4140" w:type="dxa"/>
          </w:tcPr>
          <w:p w14:paraId="7E603AD9" w14:textId="77777777" w:rsidR="005F47D0" w:rsidRPr="0027729B" w:rsidRDefault="005F47D0" w:rsidP="005F47D0">
            <w:pPr>
              <w:rPr>
                <w:rFonts w:ascii="Open Sans" w:hAnsi="Open Sans" w:cs="Open Sans"/>
                <w:sz w:val="18"/>
                <w:szCs w:val="18"/>
              </w:rPr>
            </w:pPr>
          </w:p>
        </w:tc>
        <w:tc>
          <w:tcPr>
            <w:tcW w:w="4051" w:type="dxa"/>
          </w:tcPr>
          <w:p w14:paraId="4CBEA3C6" w14:textId="4343E323" w:rsidR="005F47D0" w:rsidRPr="00226099" w:rsidRDefault="005F47D0" w:rsidP="005F47D0">
            <w:pPr>
              <w:jc w:val="left"/>
              <w:rPr>
                <w:rFonts w:ascii="Open Sans" w:hAnsi="Open Sans" w:cs="Open Sans"/>
                <w:sz w:val="18"/>
                <w:szCs w:val="18"/>
              </w:rPr>
            </w:pPr>
            <w:r>
              <w:rPr>
                <w:rFonts w:ascii="Open Sans" w:hAnsi="Open Sans" w:cs="Open Sans"/>
                <w:sz w:val="18"/>
                <w:szCs w:val="18"/>
              </w:rPr>
              <w:t>Butoir d’angle circulaires</w:t>
            </w:r>
          </w:p>
        </w:tc>
        <w:tc>
          <w:tcPr>
            <w:tcW w:w="1325" w:type="dxa"/>
          </w:tcPr>
          <w:p w14:paraId="489DB008" w14:textId="365B61AD" w:rsidR="005F47D0" w:rsidRDefault="005F47D0" w:rsidP="005F47D0">
            <w:pPr>
              <w:jc w:val="left"/>
              <w:rPr>
                <w:rFonts w:ascii="Open Sans" w:hAnsi="Open Sans" w:cs="Open Sans"/>
                <w:b/>
                <w:bCs/>
                <w:sz w:val="18"/>
                <w:szCs w:val="18"/>
              </w:rPr>
            </w:pPr>
            <w:r w:rsidRPr="00F5710E">
              <w:rPr>
                <w:rFonts w:ascii="Open Sans" w:hAnsi="Open Sans" w:cs="Open Sans"/>
                <w:b/>
                <w:bCs/>
                <w:color w:val="C00000"/>
                <w:sz w:val="18"/>
                <w:szCs w:val="18"/>
              </w:rPr>
              <w:t>Elément valorisé</w:t>
            </w:r>
          </w:p>
        </w:tc>
      </w:tr>
      <w:tr w:rsidR="005F47D0" w14:paraId="33C3EA0C" w14:textId="77777777" w:rsidTr="00F5710E">
        <w:trPr>
          <w:trHeight w:val="423"/>
          <w:jc w:val="center"/>
        </w:trPr>
        <w:tc>
          <w:tcPr>
            <w:tcW w:w="981" w:type="dxa"/>
          </w:tcPr>
          <w:p w14:paraId="7E511AAF" w14:textId="77777777" w:rsidR="005F47D0" w:rsidRDefault="005F47D0" w:rsidP="005F47D0">
            <w:pPr>
              <w:jc w:val="left"/>
              <w:rPr>
                <w:rFonts w:ascii="Open Sans" w:hAnsi="Open Sans" w:cs="Open Sans"/>
                <w:sz w:val="18"/>
                <w:szCs w:val="18"/>
              </w:rPr>
            </w:pPr>
          </w:p>
        </w:tc>
        <w:tc>
          <w:tcPr>
            <w:tcW w:w="4140" w:type="dxa"/>
          </w:tcPr>
          <w:p w14:paraId="0879B00D" w14:textId="77777777" w:rsidR="005F47D0" w:rsidRPr="0027729B" w:rsidRDefault="005F47D0" w:rsidP="005F47D0">
            <w:pPr>
              <w:rPr>
                <w:rFonts w:ascii="Open Sans" w:hAnsi="Open Sans" w:cs="Open Sans"/>
                <w:sz w:val="18"/>
                <w:szCs w:val="18"/>
              </w:rPr>
            </w:pPr>
          </w:p>
        </w:tc>
        <w:tc>
          <w:tcPr>
            <w:tcW w:w="4051" w:type="dxa"/>
          </w:tcPr>
          <w:p w14:paraId="3F639B98" w14:textId="7DF69144" w:rsidR="005F47D0" w:rsidRDefault="005F47D0" w:rsidP="005F47D0">
            <w:pPr>
              <w:jc w:val="left"/>
              <w:rPr>
                <w:rFonts w:ascii="Open Sans" w:hAnsi="Open Sans" w:cs="Open Sans"/>
                <w:sz w:val="18"/>
                <w:szCs w:val="18"/>
              </w:rPr>
            </w:pPr>
            <w:r>
              <w:rPr>
                <w:rFonts w:ascii="Open Sans" w:hAnsi="Open Sans" w:cs="Open Sans"/>
                <w:sz w:val="18"/>
                <w:szCs w:val="18"/>
              </w:rPr>
              <w:t xml:space="preserve">Roues équipées de pare fils </w:t>
            </w:r>
          </w:p>
        </w:tc>
        <w:tc>
          <w:tcPr>
            <w:tcW w:w="1325" w:type="dxa"/>
          </w:tcPr>
          <w:p w14:paraId="6B54EAE3" w14:textId="6ABEEDCE" w:rsidR="005F47D0" w:rsidRPr="00F5710E" w:rsidRDefault="005F47D0" w:rsidP="005F47D0">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5F47D0" w14:paraId="03C6BACC" w14:textId="77777777" w:rsidTr="00F5710E">
        <w:trPr>
          <w:trHeight w:val="423"/>
          <w:jc w:val="center"/>
        </w:trPr>
        <w:tc>
          <w:tcPr>
            <w:tcW w:w="981" w:type="dxa"/>
          </w:tcPr>
          <w:p w14:paraId="5712B380" w14:textId="77777777" w:rsidR="005F47D0" w:rsidRDefault="005F47D0" w:rsidP="005F47D0">
            <w:pPr>
              <w:jc w:val="left"/>
              <w:rPr>
                <w:rFonts w:ascii="Open Sans" w:hAnsi="Open Sans" w:cs="Open Sans"/>
                <w:sz w:val="18"/>
                <w:szCs w:val="18"/>
              </w:rPr>
            </w:pPr>
          </w:p>
        </w:tc>
        <w:tc>
          <w:tcPr>
            <w:tcW w:w="4140" w:type="dxa"/>
          </w:tcPr>
          <w:p w14:paraId="037D150A" w14:textId="77777777" w:rsidR="005F47D0" w:rsidRPr="0027729B" w:rsidRDefault="005F47D0" w:rsidP="005F47D0">
            <w:pPr>
              <w:rPr>
                <w:rFonts w:ascii="Open Sans" w:hAnsi="Open Sans" w:cs="Open Sans"/>
                <w:sz w:val="18"/>
                <w:szCs w:val="18"/>
              </w:rPr>
            </w:pPr>
          </w:p>
        </w:tc>
        <w:tc>
          <w:tcPr>
            <w:tcW w:w="4051" w:type="dxa"/>
          </w:tcPr>
          <w:p w14:paraId="709CD2D5" w14:textId="40E468CF" w:rsidR="005F47D0" w:rsidRDefault="005F47D0" w:rsidP="005F47D0">
            <w:pPr>
              <w:jc w:val="left"/>
              <w:rPr>
                <w:rFonts w:ascii="Open Sans" w:hAnsi="Open Sans" w:cs="Open Sans"/>
                <w:sz w:val="18"/>
                <w:szCs w:val="18"/>
              </w:rPr>
            </w:pPr>
            <w:r>
              <w:rPr>
                <w:rFonts w:ascii="Open Sans" w:hAnsi="Open Sans" w:cs="Open Sans"/>
                <w:sz w:val="18"/>
                <w:szCs w:val="18"/>
              </w:rPr>
              <w:t>Roues antistatiques</w:t>
            </w:r>
          </w:p>
        </w:tc>
        <w:tc>
          <w:tcPr>
            <w:tcW w:w="1325" w:type="dxa"/>
          </w:tcPr>
          <w:p w14:paraId="4B512A0B" w14:textId="159597E8" w:rsidR="005F47D0" w:rsidRPr="00F5710E" w:rsidRDefault="005F47D0" w:rsidP="005F47D0">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5F47D0" w14:paraId="6B6DF9CC" w14:textId="77777777" w:rsidTr="00F5710E">
        <w:trPr>
          <w:trHeight w:val="423"/>
          <w:jc w:val="center"/>
        </w:trPr>
        <w:tc>
          <w:tcPr>
            <w:tcW w:w="981" w:type="dxa"/>
          </w:tcPr>
          <w:p w14:paraId="4C90862A" w14:textId="77777777" w:rsidR="005F47D0" w:rsidRDefault="005F47D0" w:rsidP="005F47D0">
            <w:pPr>
              <w:jc w:val="left"/>
              <w:rPr>
                <w:rFonts w:ascii="Open Sans" w:hAnsi="Open Sans" w:cs="Open Sans"/>
                <w:sz w:val="18"/>
                <w:szCs w:val="18"/>
              </w:rPr>
            </w:pPr>
          </w:p>
        </w:tc>
        <w:tc>
          <w:tcPr>
            <w:tcW w:w="4140" w:type="dxa"/>
          </w:tcPr>
          <w:p w14:paraId="5F77DB7D" w14:textId="77777777" w:rsidR="005F47D0" w:rsidRPr="0027729B" w:rsidRDefault="005F47D0" w:rsidP="005F47D0">
            <w:pPr>
              <w:rPr>
                <w:rFonts w:ascii="Open Sans" w:hAnsi="Open Sans" w:cs="Open Sans"/>
                <w:sz w:val="18"/>
                <w:szCs w:val="18"/>
              </w:rPr>
            </w:pPr>
          </w:p>
        </w:tc>
        <w:tc>
          <w:tcPr>
            <w:tcW w:w="4051" w:type="dxa"/>
          </w:tcPr>
          <w:p w14:paraId="142C2946" w14:textId="7514EE6F" w:rsidR="005F47D0" w:rsidRDefault="005F47D0" w:rsidP="005F47D0">
            <w:pPr>
              <w:jc w:val="left"/>
              <w:rPr>
                <w:rFonts w:ascii="Open Sans" w:hAnsi="Open Sans" w:cs="Open Sans"/>
                <w:sz w:val="18"/>
                <w:szCs w:val="18"/>
              </w:rPr>
            </w:pPr>
            <w:r>
              <w:rPr>
                <w:rFonts w:ascii="Open Sans" w:hAnsi="Open Sans" w:cs="Open Sans"/>
                <w:sz w:val="18"/>
                <w:szCs w:val="18"/>
              </w:rPr>
              <w:t>Freins au niveau des roues</w:t>
            </w:r>
          </w:p>
        </w:tc>
        <w:tc>
          <w:tcPr>
            <w:tcW w:w="1325" w:type="dxa"/>
          </w:tcPr>
          <w:p w14:paraId="7D381441" w14:textId="39B5EE60" w:rsidR="005F47D0" w:rsidRPr="00F5710E" w:rsidRDefault="005F47D0" w:rsidP="005F47D0">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5F47D0" w14:paraId="7C022BAD" w14:textId="77777777" w:rsidTr="00F5710E">
        <w:trPr>
          <w:trHeight w:val="423"/>
          <w:jc w:val="center"/>
        </w:trPr>
        <w:tc>
          <w:tcPr>
            <w:tcW w:w="981" w:type="dxa"/>
          </w:tcPr>
          <w:p w14:paraId="6D8285EC" w14:textId="77777777" w:rsidR="005F47D0" w:rsidRDefault="005F47D0" w:rsidP="005F47D0">
            <w:pPr>
              <w:jc w:val="left"/>
              <w:rPr>
                <w:rFonts w:ascii="Open Sans" w:hAnsi="Open Sans" w:cs="Open Sans"/>
                <w:sz w:val="18"/>
                <w:szCs w:val="18"/>
              </w:rPr>
            </w:pPr>
          </w:p>
        </w:tc>
        <w:tc>
          <w:tcPr>
            <w:tcW w:w="4140" w:type="dxa"/>
          </w:tcPr>
          <w:p w14:paraId="4358A173" w14:textId="77777777" w:rsidR="005F47D0" w:rsidRPr="0027729B" w:rsidRDefault="005F47D0" w:rsidP="005F47D0">
            <w:pPr>
              <w:rPr>
                <w:rFonts w:ascii="Open Sans" w:hAnsi="Open Sans" w:cs="Open Sans"/>
                <w:sz w:val="18"/>
                <w:szCs w:val="18"/>
              </w:rPr>
            </w:pPr>
          </w:p>
        </w:tc>
        <w:tc>
          <w:tcPr>
            <w:tcW w:w="4051" w:type="dxa"/>
          </w:tcPr>
          <w:p w14:paraId="3A369637" w14:textId="7A52926A" w:rsidR="005F47D0" w:rsidRDefault="005F47D0" w:rsidP="005F47D0">
            <w:pPr>
              <w:jc w:val="left"/>
              <w:rPr>
                <w:rFonts w:ascii="Open Sans" w:hAnsi="Open Sans" w:cs="Open Sans"/>
                <w:sz w:val="18"/>
                <w:szCs w:val="18"/>
              </w:rPr>
            </w:pPr>
            <w:r>
              <w:rPr>
                <w:rFonts w:ascii="Open Sans" w:hAnsi="Open Sans" w:cs="Open Sans"/>
                <w:sz w:val="18"/>
                <w:szCs w:val="18"/>
              </w:rPr>
              <w:t>Tablette de fond</w:t>
            </w:r>
          </w:p>
        </w:tc>
        <w:tc>
          <w:tcPr>
            <w:tcW w:w="1325" w:type="dxa"/>
          </w:tcPr>
          <w:p w14:paraId="5B2D82DC" w14:textId="138699FE" w:rsidR="005F47D0" w:rsidRPr="00F5710E" w:rsidRDefault="005F47D0" w:rsidP="005F47D0">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5F47D0" w14:paraId="7290867C" w14:textId="77777777" w:rsidTr="00F5710E">
        <w:trPr>
          <w:trHeight w:val="423"/>
          <w:jc w:val="center"/>
        </w:trPr>
        <w:tc>
          <w:tcPr>
            <w:tcW w:w="981" w:type="dxa"/>
          </w:tcPr>
          <w:p w14:paraId="32F2EA04" w14:textId="77777777" w:rsidR="005F47D0" w:rsidRDefault="005F47D0" w:rsidP="005F47D0">
            <w:pPr>
              <w:jc w:val="left"/>
              <w:rPr>
                <w:rFonts w:ascii="Open Sans" w:hAnsi="Open Sans" w:cs="Open Sans"/>
                <w:sz w:val="18"/>
                <w:szCs w:val="18"/>
              </w:rPr>
            </w:pPr>
          </w:p>
        </w:tc>
        <w:tc>
          <w:tcPr>
            <w:tcW w:w="4140" w:type="dxa"/>
          </w:tcPr>
          <w:p w14:paraId="2C085AD8" w14:textId="77777777" w:rsidR="005F47D0" w:rsidRPr="0027729B" w:rsidRDefault="005F47D0" w:rsidP="005F47D0">
            <w:pPr>
              <w:rPr>
                <w:rFonts w:ascii="Open Sans" w:hAnsi="Open Sans" w:cs="Open Sans"/>
                <w:sz w:val="18"/>
                <w:szCs w:val="18"/>
              </w:rPr>
            </w:pPr>
          </w:p>
        </w:tc>
        <w:tc>
          <w:tcPr>
            <w:tcW w:w="4051" w:type="dxa"/>
          </w:tcPr>
          <w:p w14:paraId="5791DD92" w14:textId="2D8444AD" w:rsidR="005F47D0" w:rsidRDefault="005F47D0" w:rsidP="005F47D0">
            <w:pPr>
              <w:jc w:val="left"/>
              <w:rPr>
                <w:rFonts w:ascii="Open Sans" w:hAnsi="Open Sans" w:cs="Open Sans"/>
                <w:sz w:val="18"/>
                <w:szCs w:val="18"/>
              </w:rPr>
            </w:pPr>
            <w:r>
              <w:rPr>
                <w:rFonts w:ascii="Open Sans" w:hAnsi="Open Sans" w:cs="Open Sans"/>
                <w:sz w:val="18"/>
                <w:szCs w:val="18"/>
              </w:rPr>
              <w:t>Matière recyclée</w:t>
            </w:r>
          </w:p>
        </w:tc>
        <w:tc>
          <w:tcPr>
            <w:tcW w:w="1325" w:type="dxa"/>
          </w:tcPr>
          <w:p w14:paraId="11EE005C" w14:textId="2DCE52D5" w:rsidR="005F47D0" w:rsidRPr="00F5710E" w:rsidRDefault="005F47D0" w:rsidP="005F47D0">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5F47D0" w14:paraId="723FD427" w14:textId="77777777" w:rsidTr="00C3094E">
        <w:trPr>
          <w:trHeight w:val="423"/>
          <w:jc w:val="center"/>
        </w:trPr>
        <w:tc>
          <w:tcPr>
            <w:tcW w:w="981" w:type="dxa"/>
            <w:vAlign w:val="center"/>
          </w:tcPr>
          <w:p w14:paraId="37F8623E" w14:textId="25F676E3" w:rsidR="005F47D0" w:rsidRDefault="005F47D0" w:rsidP="00C3094E">
            <w:pPr>
              <w:jc w:val="left"/>
              <w:rPr>
                <w:rFonts w:ascii="Open Sans" w:hAnsi="Open Sans" w:cs="Open Sans"/>
                <w:sz w:val="18"/>
                <w:szCs w:val="18"/>
              </w:rPr>
            </w:pPr>
            <w:r>
              <w:rPr>
                <w:rFonts w:ascii="Open Sans" w:hAnsi="Open Sans" w:cs="Open Sans"/>
                <w:sz w:val="18"/>
                <w:szCs w:val="18"/>
              </w:rPr>
              <w:t>4</w:t>
            </w:r>
          </w:p>
        </w:tc>
        <w:tc>
          <w:tcPr>
            <w:tcW w:w="4140" w:type="dxa"/>
            <w:vAlign w:val="center"/>
          </w:tcPr>
          <w:p w14:paraId="228ED37F" w14:textId="036D9695" w:rsidR="005F47D0" w:rsidRPr="0027729B" w:rsidRDefault="005F47D0" w:rsidP="00C3094E">
            <w:pPr>
              <w:jc w:val="left"/>
              <w:rPr>
                <w:rFonts w:ascii="Open Sans" w:hAnsi="Open Sans" w:cs="Open Sans"/>
                <w:color w:val="auto"/>
                <w:sz w:val="18"/>
                <w:szCs w:val="18"/>
              </w:rPr>
            </w:pPr>
            <w:r w:rsidRPr="0027729B">
              <w:rPr>
                <w:rFonts w:ascii="Open Sans" w:hAnsi="Open Sans" w:cs="Open Sans"/>
                <w:sz w:val="18"/>
                <w:szCs w:val="18"/>
              </w:rPr>
              <w:t xml:space="preserve">Chariot porte sac roulant </w:t>
            </w:r>
            <w:r w:rsidRPr="0027729B">
              <w:rPr>
                <w:rFonts w:ascii="Open Sans" w:hAnsi="Open Sans" w:cs="Open Sans"/>
                <w:b/>
                <w:bCs/>
                <w:sz w:val="18"/>
                <w:szCs w:val="18"/>
              </w:rPr>
              <w:t>AVEC</w:t>
            </w:r>
            <w:r w:rsidRPr="0027729B">
              <w:rPr>
                <w:rFonts w:ascii="Open Sans" w:hAnsi="Open Sans" w:cs="Open Sans"/>
                <w:sz w:val="18"/>
                <w:szCs w:val="18"/>
              </w:rPr>
              <w:t xml:space="preserve"> poignée de guidage </w:t>
            </w:r>
            <w:r w:rsidRPr="0027729B">
              <w:rPr>
                <w:rFonts w:ascii="Open Sans" w:hAnsi="Open Sans" w:cs="Open Sans"/>
                <w:b/>
                <w:bCs/>
                <w:sz w:val="18"/>
                <w:szCs w:val="18"/>
              </w:rPr>
              <w:t>SANS</w:t>
            </w:r>
            <w:r w:rsidRPr="0027729B">
              <w:rPr>
                <w:rFonts w:ascii="Open Sans" w:hAnsi="Open Sans" w:cs="Open Sans"/>
                <w:sz w:val="18"/>
                <w:szCs w:val="18"/>
              </w:rPr>
              <w:t xml:space="preserve"> couvercle et </w:t>
            </w:r>
            <w:r w:rsidRPr="0027729B">
              <w:rPr>
                <w:rFonts w:ascii="Open Sans" w:hAnsi="Open Sans" w:cs="Open Sans"/>
                <w:b/>
                <w:bCs/>
                <w:sz w:val="18"/>
                <w:szCs w:val="18"/>
              </w:rPr>
              <w:t>SANS</w:t>
            </w:r>
            <w:r w:rsidRPr="0027729B">
              <w:rPr>
                <w:rFonts w:ascii="Open Sans" w:hAnsi="Open Sans" w:cs="Open Sans"/>
                <w:sz w:val="18"/>
                <w:szCs w:val="18"/>
              </w:rPr>
              <w:t xml:space="preserve"> pédale - 4 sacs </w:t>
            </w:r>
            <w:r w:rsidRPr="0027729B">
              <w:rPr>
                <w:rFonts w:ascii="Open Sans" w:hAnsi="Open Sans" w:cs="Open Sans"/>
                <w:b/>
                <w:bCs/>
                <w:sz w:val="18"/>
                <w:szCs w:val="18"/>
              </w:rPr>
              <w:t>en Ligne</w:t>
            </w:r>
          </w:p>
          <w:p w14:paraId="4EDDC781" w14:textId="77777777" w:rsidR="005F47D0" w:rsidRPr="0027729B" w:rsidRDefault="005F47D0" w:rsidP="00C3094E">
            <w:pPr>
              <w:jc w:val="left"/>
              <w:rPr>
                <w:rFonts w:ascii="Open Sans" w:hAnsi="Open Sans" w:cs="Open Sans"/>
                <w:sz w:val="18"/>
                <w:szCs w:val="18"/>
              </w:rPr>
            </w:pPr>
          </w:p>
        </w:tc>
        <w:tc>
          <w:tcPr>
            <w:tcW w:w="4051" w:type="dxa"/>
          </w:tcPr>
          <w:p w14:paraId="63943075" w14:textId="77777777" w:rsidR="005F47D0" w:rsidRDefault="005F47D0" w:rsidP="005F47D0">
            <w:pPr>
              <w:jc w:val="left"/>
              <w:rPr>
                <w:rFonts w:ascii="Open Sans" w:hAnsi="Open Sans" w:cs="Open Sans"/>
                <w:sz w:val="18"/>
                <w:szCs w:val="18"/>
              </w:rPr>
            </w:pPr>
            <w:r w:rsidRPr="00226099">
              <w:rPr>
                <w:rFonts w:ascii="Open Sans" w:hAnsi="Open Sans" w:cs="Open Sans"/>
                <w:sz w:val="18"/>
                <w:szCs w:val="18"/>
              </w:rPr>
              <w:t>Construction tubulaire</w:t>
            </w:r>
            <w:r>
              <w:rPr>
                <w:rFonts w:ascii="Open Sans" w:hAnsi="Open Sans" w:cs="Open Sans"/>
                <w:sz w:val="18"/>
                <w:szCs w:val="18"/>
              </w:rPr>
              <w:t xml:space="preserve"> Monobloc (Acier Inoxydable/Inox/Aluminium)</w:t>
            </w:r>
          </w:p>
          <w:p w14:paraId="4713E227" w14:textId="564DD46E" w:rsidR="005F47D0" w:rsidRDefault="005F47D0" w:rsidP="005F47D0">
            <w:pPr>
              <w:jc w:val="left"/>
              <w:rPr>
                <w:rFonts w:ascii="Open Sans" w:hAnsi="Open Sans" w:cs="Open Sans"/>
                <w:sz w:val="18"/>
                <w:szCs w:val="18"/>
              </w:rPr>
            </w:pPr>
          </w:p>
          <w:p w14:paraId="32E8CC77" w14:textId="77777777" w:rsidR="00672250" w:rsidRDefault="00672250" w:rsidP="00672250">
            <w:pPr>
              <w:jc w:val="left"/>
              <w:rPr>
                <w:rFonts w:ascii="Open Sans" w:hAnsi="Open Sans" w:cs="Open Sans"/>
                <w:sz w:val="18"/>
                <w:szCs w:val="18"/>
              </w:rPr>
            </w:pPr>
            <w:r>
              <w:rPr>
                <w:rFonts w:ascii="Open Sans" w:hAnsi="Open Sans" w:cs="Open Sans"/>
                <w:sz w:val="18"/>
                <w:szCs w:val="18"/>
              </w:rPr>
              <w:t>Structure soudée en continue</w:t>
            </w:r>
          </w:p>
          <w:p w14:paraId="02DB5216" w14:textId="77777777" w:rsidR="00672250" w:rsidRDefault="00672250" w:rsidP="005F47D0">
            <w:pPr>
              <w:jc w:val="left"/>
              <w:rPr>
                <w:rFonts w:ascii="Open Sans" w:hAnsi="Open Sans" w:cs="Open Sans"/>
                <w:sz w:val="18"/>
                <w:szCs w:val="18"/>
              </w:rPr>
            </w:pPr>
          </w:p>
          <w:p w14:paraId="60D7D05A" w14:textId="77777777" w:rsidR="005F47D0" w:rsidRDefault="005F47D0" w:rsidP="005F47D0">
            <w:pPr>
              <w:jc w:val="left"/>
              <w:rPr>
                <w:rFonts w:ascii="Open Sans" w:hAnsi="Open Sans" w:cs="Open Sans"/>
                <w:sz w:val="18"/>
                <w:szCs w:val="18"/>
              </w:rPr>
            </w:pPr>
            <w:r>
              <w:rPr>
                <w:rFonts w:ascii="Open Sans" w:hAnsi="Open Sans" w:cs="Open Sans"/>
                <w:sz w:val="18"/>
                <w:szCs w:val="18"/>
              </w:rPr>
              <w:t>Poignée de guidage / manutention</w:t>
            </w:r>
          </w:p>
          <w:p w14:paraId="5260F2E6" w14:textId="77777777" w:rsidR="005F47D0" w:rsidRPr="00226099" w:rsidRDefault="005F47D0" w:rsidP="005F47D0">
            <w:pPr>
              <w:jc w:val="left"/>
              <w:rPr>
                <w:rFonts w:ascii="Open Sans" w:hAnsi="Open Sans" w:cs="Open Sans"/>
                <w:sz w:val="18"/>
                <w:szCs w:val="18"/>
              </w:rPr>
            </w:pPr>
          </w:p>
          <w:p w14:paraId="6C53321A" w14:textId="77777777" w:rsidR="005F47D0" w:rsidRDefault="005F47D0" w:rsidP="005F47D0">
            <w:pPr>
              <w:jc w:val="left"/>
              <w:rPr>
                <w:rFonts w:ascii="Open Sans" w:hAnsi="Open Sans" w:cs="Open Sans"/>
                <w:sz w:val="18"/>
                <w:szCs w:val="18"/>
              </w:rPr>
            </w:pPr>
            <w:r w:rsidRPr="00226099">
              <w:rPr>
                <w:rFonts w:ascii="Open Sans" w:hAnsi="Open Sans" w:cs="Open Sans"/>
                <w:sz w:val="18"/>
                <w:szCs w:val="18"/>
              </w:rPr>
              <w:t xml:space="preserve">4 roues pivotantes silencieuses, </w:t>
            </w:r>
            <w:r>
              <w:rPr>
                <w:rFonts w:ascii="Open Sans" w:hAnsi="Open Sans" w:cs="Open Sans"/>
                <w:sz w:val="18"/>
                <w:szCs w:val="18"/>
              </w:rPr>
              <w:t>avec</w:t>
            </w:r>
            <w:r w:rsidRPr="00226099">
              <w:rPr>
                <w:rFonts w:ascii="Open Sans" w:hAnsi="Open Sans" w:cs="Open Sans"/>
                <w:sz w:val="18"/>
                <w:szCs w:val="18"/>
              </w:rPr>
              <w:t xml:space="preserve"> bandage caoutchouc non traçant </w:t>
            </w:r>
          </w:p>
          <w:p w14:paraId="4EB5F366" w14:textId="77777777" w:rsidR="005F47D0" w:rsidRDefault="005F47D0" w:rsidP="005F47D0">
            <w:pPr>
              <w:jc w:val="left"/>
              <w:rPr>
                <w:rFonts w:ascii="Open Sans" w:hAnsi="Open Sans" w:cs="Open Sans"/>
                <w:sz w:val="18"/>
                <w:szCs w:val="18"/>
              </w:rPr>
            </w:pPr>
          </w:p>
          <w:p w14:paraId="354775E2" w14:textId="77777777" w:rsidR="005F47D0" w:rsidRDefault="005F47D0" w:rsidP="005F47D0">
            <w:pPr>
              <w:jc w:val="left"/>
              <w:rPr>
                <w:rFonts w:ascii="Open Sans" w:hAnsi="Open Sans" w:cs="Open Sans"/>
                <w:sz w:val="18"/>
                <w:szCs w:val="18"/>
              </w:rPr>
            </w:pPr>
            <w:r w:rsidRPr="00226099">
              <w:rPr>
                <w:rFonts w:ascii="Open Sans" w:hAnsi="Open Sans" w:cs="Open Sans"/>
                <w:sz w:val="18"/>
                <w:szCs w:val="18"/>
              </w:rPr>
              <w:t xml:space="preserve">Système de fixation </w:t>
            </w:r>
            <w:r>
              <w:rPr>
                <w:rFonts w:ascii="Open Sans" w:hAnsi="Open Sans" w:cs="Open Sans"/>
                <w:sz w:val="18"/>
                <w:szCs w:val="18"/>
              </w:rPr>
              <w:t>permettant d’accrocher tout type de sac</w:t>
            </w:r>
          </w:p>
          <w:p w14:paraId="2D3B77AE" w14:textId="77777777" w:rsidR="005F47D0" w:rsidRDefault="005F47D0" w:rsidP="005F47D0">
            <w:pPr>
              <w:jc w:val="left"/>
              <w:rPr>
                <w:rFonts w:ascii="Open Sans" w:hAnsi="Open Sans" w:cs="Open Sans"/>
                <w:sz w:val="18"/>
                <w:szCs w:val="18"/>
              </w:rPr>
            </w:pPr>
          </w:p>
        </w:tc>
        <w:tc>
          <w:tcPr>
            <w:tcW w:w="1325" w:type="dxa"/>
            <w:vAlign w:val="center"/>
          </w:tcPr>
          <w:p w14:paraId="5D6B238E" w14:textId="00CCFB0B" w:rsidR="005F47D0" w:rsidRPr="00F5710E" w:rsidRDefault="005F47D0" w:rsidP="00C3094E">
            <w:pPr>
              <w:jc w:val="center"/>
              <w:rPr>
                <w:rFonts w:ascii="Open Sans" w:hAnsi="Open Sans" w:cs="Open Sans"/>
                <w:b/>
                <w:bCs/>
                <w:color w:val="C00000"/>
                <w:sz w:val="18"/>
                <w:szCs w:val="18"/>
              </w:rPr>
            </w:pPr>
            <w:r w:rsidRPr="00F5710E">
              <w:rPr>
                <w:rFonts w:ascii="Open Sans" w:hAnsi="Open Sans" w:cs="Open Sans"/>
                <w:b/>
                <w:bCs/>
                <w:sz w:val="18"/>
                <w:szCs w:val="18"/>
                <w:u w:val="single"/>
              </w:rPr>
              <w:lastRenderedPageBreak/>
              <w:t>Obligatoire </w:t>
            </w:r>
            <w:r w:rsidRPr="00F5710E">
              <w:rPr>
                <w:rFonts w:ascii="Open Sans" w:hAnsi="Open Sans" w:cs="Open Sans"/>
                <w:b/>
                <w:bCs/>
                <w:sz w:val="18"/>
                <w:szCs w:val="18"/>
              </w:rPr>
              <w:t>: Exigence minimum/ conformité de l’offre</w:t>
            </w:r>
          </w:p>
        </w:tc>
      </w:tr>
      <w:tr w:rsidR="005F47D0" w14:paraId="48A22DE4" w14:textId="77777777" w:rsidTr="00F5710E">
        <w:trPr>
          <w:trHeight w:val="423"/>
          <w:jc w:val="center"/>
        </w:trPr>
        <w:tc>
          <w:tcPr>
            <w:tcW w:w="981" w:type="dxa"/>
          </w:tcPr>
          <w:p w14:paraId="7B970317" w14:textId="77777777" w:rsidR="005F47D0" w:rsidRDefault="005F47D0" w:rsidP="005F47D0">
            <w:pPr>
              <w:jc w:val="left"/>
              <w:rPr>
                <w:rFonts w:ascii="Open Sans" w:hAnsi="Open Sans" w:cs="Open Sans"/>
                <w:sz w:val="18"/>
                <w:szCs w:val="18"/>
              </w:rPr>
            </w:pPr>
          </w:p>
        </w:tc>
        <w:tc>
          <w:tcPr>
            <w:tcW w:w="4140" w:type="dxa"/>
          </w:tcPr>
          <w:p w14:paraId="6B5E722E" w14:textId="77777777" w:rsidR="005F47D0" w:rsidRPr="0027729B" w:rsidRDefault="005F47D0" w:rsidP="005F47D0">
            <w:pPr>
              <w:rPr>
                <w:rFonts w:ascii="Open Sans" w:hAnsi="Open Sans" w:cs="Open Sans"/>
                <w:sz w:val="18"/>
                <w:szCs w:val="18"/>
              </w:rPr>
            </w:pPr>
          </w:p>
        </w:tc>
        <w:tc>
          <w:tcPr>
            <w:tcW w:w="4051" w:type="dxa"/>
          </w:tcPr>
          <w:p w14:paraId="214F2D0C" w14:textId="10C76490" w:rsidR="005F47D0" w:rsidRPr="00226099" w:rsidRDefault="005F47D0" w:rsidP="005F47D0">
            <w:pPr>
              <w:jc w:val="left"/>
              <w:rPr>
                <w:rFonts w:ascii="Open Sans" w:hAnsi="Open Sans" w:cs="Open Sans"/>
                <w:sz w:val="18"/>
                <w:szCs w:val="18"/>
              </w:rPr>
            </w:pPr>
            <w:r>
              <w:rPr>
                <w:rFonts w:ascii="Open Sans" w:hAnsi="Open Sans" w:cs="Open Sans"/>
                <w:sz w:val="18"/>
                <w:szCs w:val="18"/>
              </w:rPr>
              <w:t>Butoir d’angle circulaires</w:t>
            </w:r>
          </w:p>
        </w:tc>
        <w:tc>
          <w:tcPr>
            <w:tcW w:w="1325" w:type="dxa"/>
          </w:tcPr>
          <w:p w14:paraId="757FF335" w14:textId="5F4C79A3" w:rsidR="005F47D0" w:rsidRDefault="005F47D0" w:rsidP="005F47D0">
            <w:pPr>
              <w:jc w:val="left"/>
              <w:rPr>
                <w:rFonts w:ascii="Open Sans" w:hAnsi="Open Sans" w:cs="Open Sans"/>
                <w:b/>
                <w:bCs/>
                <w:sz w:val="18"/>
                <w:szCs w:val="18"/>
              </w:rPr>
            </w:pPr>
            <w:r w:rsidRPr="00F5710E">
              <w:rPr>
                <w:rFonts w:ascii="Open Sans" w:hAnsi="Open Sans" w:cs="Open Sans"/>
                <w:b/>
                <w:bCs/>
                <w:color w:val="C00000"/>
                <w:sz w:val="18"/>
                <w:szCs w:val="18"/>
              </w:rPr>
              <w:t>Elément valorisé</w:t>
            </w:r>
          </w:p>
        </w:tc>
      </w:tr>
      <w:tr w:rsidR="005F47D0" w14:paraId="571F65ED" w14:textId="77777777" w:rsidTr="00F5710E">
        <w:trPr>
          <w:trHeight w:val="423"/>
          <w:jc w:val="center"/>
        </w:trPr>
        <w:tc>
          <w:tcPr>
            <w:tcW w:w="981" w:type="dxa"/>
          </w:tcPr>
          <w:p w14:paraId="74B22C4D" w14:textId="77777777" w:rsidR="005F47D0" w:rsidRDefault="005F47D0" w:rsidP="005F47D0">
            <w:pPr>
              <w:jc w:val="left"/>
              <w:rPr>
                <w:rFonts w:ascii="Open Sans" w:hAnsi="Open Sans" w:cs="Open Sans"/>
                <w:sz w:val="18"/>
                <w:szCs w:val="18"/>
              </w:rPr>
            </w:pPr>
          </w:p>
        </w:tc>
        <w:tc>
          <w:tcPr>
            <w:tcW w:w="4140" w:type="dxa"/>
          </w:tcPr>
          <w:p w14:paraId="725A8619" w14:textId="77777777" w:rsidR="005F47D0" w:rsidRPr="0027729B" w:rsidRDefault="005F47D0" w:rsidP="005F47D0">
            <w:pPr>
              <w:rPr>
                <w:rFonts w:ascii="Open Sans" w:hAnsi="Open Sans" w:cs="Open Sans"/>
                <w:sz w:val="18"/>
                <w:szCs w:val="18"/>
              </w:rPr>
            </w:pPr>
          </w:p>
        </w:tc>
        <w:tc>
          <w:tcPr>
            <w:tcW w:w="4051" w:type="dxa"/>
          </w:tcPr>
          <w:p w14:paraId="15D75E4D" w14:textId="6A96275D" w:rsidR="005F47D0" w:rsidRDefault="005F47D0" w:rsidP="005F47D0">
            <w:pPr>
              <w:jc w:val="left"/>
              <w:rPr>
                <w:rFonts w:ascii="Open Sans" w:hAnsi="Open Sans" w:cs="Open Sans"/>
                <w:sz w:val="18"/>
                <w:szCs w:val="18"/>
              </w:rPr>
            </w:pPr>
            <w:r>
              <w:rPr>
                <w:rFonts w:ascii="Open Sans" w:hAnsi="Open Sans" w:cs="Open Sans"/>
                <w:sz w:val="18"/>
                <w:szCs w:val="18"/>
              </w:rPr>
              <w:t xml:space="preserve">Roues équipées de pare fils </w:t>
            </w:r>
          </w:p>
        </w:tc>
        <w:tc>
          <w:tcPr>
            <w:tcW w:w="1325" w:type="dxa"/>
          </w:tcPr>
          <w:p w14:paraId="02497523" w14:textId="13E34E44" w:rsidR="005F47D0" w:rsidRPr="00F5710E" w:rsidRDefault="005F47D0" w:rsidP="005F47D0">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5F47D0" w14:paraId="39C3D480" w14:textId="77777777" w:rsidTr="00F5710E">
        <w:trPr>
          <w:trHeight w:val="423"/>
          <w:jc w:val="center"/>
        </w:trPr>
        <w:tc>
          <w:tcPr>
            <w:tcW w:w="981" w:type="dxa"/>
          </w:tcPr>
          <w:p w14:paraId="0EC57330" w14:textId="77777777" w:rsidR="005F47D0" w:rsidRDefault="005F47D0" w:rsidP="005F47D0">
            <w:pPr>
              <w:jc w:val="left"/>
              <w:rPr>
                <w:rFonts w:ascii="Open Sans" w:hAnsi="Open Sans" w:cs="Open Sans"/>
                <w:sz w:val="18"/>
                <w:szCs w:val="18"/>
              </w:rPr>
            </w:pPr>
          </w:p>
        </w:tc>
        <w:tc>
          <w:tcPr>
            <w:tcW w:w="4140" w:type="dxa"/>
          </w:tcPr>
          <w:p w14:paraId="47E09F1A" w14:textId="77777777" w:rsidR="005F47D0" w:rsidRPr="0027729B" w:rsidRDefault="005F47D0" w:rsidP="005F47D0">
            <w:pPr>
              <w:rPr>
                <w:rFonts w:ascii="Open Sans" w:hAnsi="Open Sans" w:cs="Open Sans"/>
                <w:sz w:val="18"/>
                <w:szCs w:val="18"/>
              </w:rPr>
            </w:pPr>
          </w:p>
        </w:tc>
        <w:tc>
          <w:tcPr>
            <w:tcW w:w="4051" w:type="dxa"/>
          </w:tcPr>
          <w:p w14:paraId="0F4477CC" w14:textId="07B0D32A" w:rsidR="005F47D0" w:rsidRDefault="005F47D0" w:rsidP="005F47D0">
            <w:pPr>
              <w:jc w:val="left"/>
              <w:rPr>
                <w:rFonts w:ascii="Open Sans" w:hAnsi="Open Sans" w:cs="Open Sans"/>
                <w:sz w:val="18"/>
                <w:szCs w:val="18"/>
              </w:rPr>
            </w:pPr>
            <w:r>
              <w:rPr>
                <w:rFonts w:ascii="Open Sans" w:hAnsi="Open Sans" w:cs="Open Sans"/>
                <w:sz w:val="18"/>
                <w:szCs w:val="18"/>
              </w:rPr>
              <w:t>Roues antistatiques</w:t>
            </w:r>
          </w:p>
        </w:tc>
        <w:tc>
          <w:tcPr>
            <w:tcW w:w="1325" w:type="dxa"/>
          </w:tcPr>
          <w:p w14:paraId="50B48E4C" w14:textId="25A1A0A4" w:rsidR="005F47D0" w:rsidRPr="00F5710E" w:rsidRDefault="005F47D0" w:rsidP="005F47D0">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5F47D0" w14:paraId="6575295F" w14:textId="77777777" w:rsidTr="00F5710E">
        <w:trPr>
          <w:trHeight w:val="423"/>
          <w:jc w:val="center"/>
        </w:trPr>
        <w:tc>
          <w:tcPr>
            <w:tcW w:w="981" w:type="dxa"/>
          </w:tcPr>
          <w:p w14:paraId="125C6C51" w14:textId="77777777" w:rsidR="005F47D0" w:rsidRDefault="005F47D0" w:rsidP="005F47D0">
            <w:pPr>
              <w:jc w:val="left"/>
              <w:rPr>
                <w:rFonts w:ascii="Open Sans" w:hAnsi="Open Sans" w:cs="Open Sans"/>
                <w:sz w:val="18"/>
                <w:szCs w:val="18"/>
              </w:rPr>
            </w:pPr>
          </w:p>
        </w:tc>
        <w:tc>
          <w:tcPr>
            <w:tcW w:w="4140" w:type="dxa"/>
          </w:tcPr>
          <w:p w14:paraId="7EB41B97" w14:textId="77777777" w:rsidR="005F47D0" w:rsidRPr="0027729B" w:rsidRDefault="005F47D0" w:rsidP="005F47D0">
            <w:pPr>
              <w:rPr>
                <w:rFonts w:ascii="Open Sans" w:hAnsi="Open Sans" w:cs="Open Sans"/>
                <w:sz w:val="18"/>
                <w:szCs w:val="18"/>
              </w:rPr>
            </w:pPr>
          </w:p>
        </w:tc>
        <w:tc>
          <w:tcPr>
            <w:tcW w:w="4051" w:type="dxa"/>
          </w:tcPr>
          <w:p w14:paraId="5E936A96" w14:textId="5AC118DF" w:rsidR="005F47D0" w:rsidRDefault="005F47D0" w:rsidP="005F47D0">
            <w:pPr>
              <w:jc w:val="left"/>
              <w:rPr>
                <w:rFonts w:ascii="Open Sans" w:hAnsi="Open Sans" w:cs="Open Sans"/>
                <w:sz w:val="18"/>
                <w:szCs w:val="18"/>
              </w:rPr>
            </w:pPr>
            <w:r>
              <w:rPr>
                <w:rFonts w:ascii="Open Sans" w:hAnsi="Open Sans" w:cs="Open Sans"/>
                <w:sz w:val="18"/>
                <w:szCs w:val="18"/>
              </w:rPr>
              <w:t>Freins au niveau des roues</w:t>
            </w:r>
          </w:p>
        </w:tc>
        <w:tc>
          <w:tcPr>
            <w:tcW w:w="1325" w:type="dxa"/>
          </w:tcPr>
          <w:p w14:paraId="586CEAB6" w14:textId="123E3756" w:rsidR="005F47D0" w:rsidRPr="00F5710E" w:rsidRDefault="005F47D0" w:rsidP="005F47D0">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5F47D0" w14:paraId="2CDAAD0B" w14:textId="77777777" w:rsidTr="00F5710E">
        <w:trPr>
          <w:trHeight w:val="423"/>
          <w:jc w:val="center"/>
        </w:trPr>
        <w:tc>
          <w:tcPr>
            <w:tcW w:w="981" w:type="dxa"/>
          </w:tcPr>
          <w:p w14:paraId="109670E5" w14:textId="77777777" w:rsidR="005F47D0" w:rsidRDefault="005F47D0" w:rsidP="005F47D0">
            <w:pPr>
              <w:jc w:val="left"/>
              <w:rPr>
                <w:rFonts w:ascii="Open Sans" w:hAnsi="Open Sans" w:cs="Open Sans"/>
                <w:sz w:val="18"/>
                <w:szCs w:val="18"/>
              </w:rPr>
            </w:pPr>
          </w:p>
        </w:tc>
        <w:tc>
          <w:tcPr>
            <w:tcW w:w="4140" w:type="dxa"/>
          </w:tcPr>
          <w:p w14:paraId="7675B57D" w14:textId="77777777" w:rsidR="005F47D0" w:rsidRPr="0027729B" w:rsidRDefault="005F47D0" w:rsidP="005F47D0">
            <w:pPr>
              <w:rPr>
                <w:rFonts w:ascii="Open Sans" w:hAnsi="Open Sans" w:cs="Open Sans"/>
                <w:sz w:val="18"/>
                <w:szCs w:val="18"/>
              </w:rPr>
            </w:pPr>
          </w:p>
        </w:tc>
        <w:tc>
          <w:tcPr>
            <w:tcW w:w="4051" w:type="dxa"/>
          </w:tcPr>
          <w:p w14:paraId="1CC0745F" w14:textId="5C2D4640" w:rsidR="005F47D0" w:rsidRDefault="005F47D0" w:rsidP="005F47D0">
            <w:pPr>
              <w:jc w:val="left"/>
              <w:rPr>
                <w:rFonts w:ascii="Open Sans" w:hAnsi="Open Sans" w:cs="Open Sans"/>
                <w:sz w:val="18"/>
                <w:szCs w:val="18"/>
              </w:rPr>
            </w:pPr>
            <w:r>
              <w:rPr>
                <w:rFonts w:ascii="Open Sans" w:hAnsi="Open Sans" w:cs="Open Sans"/>
                <w:sz w:val="18"/>
                <w:szCs w:val="18"/>
              </w:rPr>
              <w:t>Tablette de fond</w:t>
            </w:r>
          </w:p>
        </w:tc>
        <w:tc>
          <w:tcPr>
            <w:tcW w:w="1325" w:type="dxa"/>
          </w:tcPr>
          <w:p w14:paraId="1E3D3303" w14:textId="77DD8D4B" w:rsidR="005F47D0" w:rsidRPr="00F5710E" w:rsidRDefault="005F47D0" w:rsidP="005F47D0">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5F47D0" w14:paraId="75E1A315" w14:textId="77777777" w:rsidTr="00F5710E">
        <w:trPr>
          <w:trHeight w:val="423"/>
          <w:jc w:val="center"/>
        </w:trPr>
        <w:tc>
          <w:tcPr>
            <w:tcW w:w="981" w:type="dxa"/>
          </w:tcPr>
          <w:p w14:paraId="77826ED6" w14:textId="77777777" w:rsidR="005F47D0" w:rsidRDefault="005F47D0" w:rsidP="005F47D0">
            <w:pPr>
              <w:jc w:val="left"/>
              <w:rPr>
                <w:rFonts w:ascii="Open Sans" w:hAnsi="Open Sans" w:cs="Open Sans"/>
                <w:sz w:val="18"/>
                <w:szCs w:val="18"/>
              </w:rPr>
            </w:pPr>
          </w:p>
        </w:tc>
        <w:tc>
          <w:tcPr>
            <w:tcW w:w="4140" w:type="dxa"/>
          </w:tcPr>
          <w:p w14:paraId="61E2FC07" w14:textId="77777777" w:rsidR="005F47D0" w:rsidRPr="0027729B" w:rsidRDefault="005F47D0" w:rsidP="005F47D0">
            <w:pPr>
              <w:rPr>
                <w:rFonts w:ascii="Open Sans" w:hAnsi="Open Sans" w:cs="Open Sans"/>
                <w:sz w:val="18"/>
                <w:szCs w:val="18"/>
              </w:rPr>
            </w:pPr>
          </w:p>
        </w:tc>
        <w:tc>
          <w:tcPr>
            <w:tcW w:w="4051" w:type="dxa"/>
          </w:tcPr>
          <w:p w14:paraId="5BEB9526" w14:textId="6C3A65AC" w:rsidR="005F47D0" w:rsidRDefault="005F47D0" w:rsidP="005F47D0">
            <w:pPr>
              <w:jc w:val="left"/>
              <w:rPr>
                <w:rFonts w:ascii="Open Sans" w:hAnsi="Open Sans" w:cs="Open Sans"/>
                <w:sz w:val="18"/>
                <w:szCs w:val="18"/>
              </w:rPr>
            </w:pPr>
            <w:r>
              <w:rPr>
                <w:rFonts w:ascii="Open Sans" w:hAnsi="Open Sans" w:cs="Open Sans"/>
                <w:sz w:val="18"/>
                <w:szCs w:val="18"/>
              </w:rPr>
              <w:t>Matière recyclée</w:t>
            </w:r>
          </w:p>
        </w:tc>
        <w:tc>
          <w:tcPr>
            <w:tcW w:w="1325" w:type="dxa"/>
          </w:tcPr>
          <w:p w14:paraId="77C5AF43" w14:textId="09827926" w:rsidR="005F47D0" w:rsidRPr="00F5710E" w:rsidRDefault="005F47D0" w:rsidP="005F47D0">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5F47D0" w14:paraId="2033EED7" w14:textId="77777777" w:rsidTr="00C3094E">
        <w:trPr>
          <w:trHeight w:val="423"/>
          <w:jc w:val="center"/>
        </w:trPr>
        <w:tc>
          <w:tcPr>
            <w:tcW w:w="981" w:type="dxa"/>
            <w:vAlign w:val="center"/>
          </w:tcPr>
          <w:p w14:paraId="0E4A0F5E" w14:textId="43B011B6" w:rsidR="005F47D0" w:rsidRDefault="005F47D0" w:rsidP="00C22DDC">
            <w:pPr>
              <w:jc w:val="center"/>
              <w:rPr>
                <w:rFonts w:ascii="Open Sans" w:hAnsi="Open Sans" w:cs="Open Sans"/>
                <w:sz w:val="18"/>
                <w:szCs w:val="18"/>
              </w:rPr>
            </w:pPr>
            <w:r>
              <w:rPr>
                <w:rFonts w:ascii="Open Sans" w:hAnsi="Open Sans" w:cs="Open Sans"/>
                <w:sz w:val="18"/>
                <w:szCs w:val="18"/>
              </w:rPr>
              <w:t>5</w:t>
            </w:r>
          </w:p>
        </w:tc>
        <w:tc>
          <w:tcPr>
            <w:tcW w:w="4140" w:type="dxa"/>
            <w:vAlign w:val="center"/>
          </w:tcPr>
          <w:p w14:paraId="4A3C4FE1" w14:textId="60AE135D" w:rsidR="005F47D0" w:rsidRPr="0027729B" w:rsidRDefault="005F47D0" w:rsidP="00C22DDC">
            <w:pPr>
              <w:jc w:val="left"/>
              <w:rPr>
                <w:rFonts w:ascii="Open Sans" w:hAnsi="Open Sans" w:cs="Open Sans"/>
                <w:sz w:val="18"/>
                <w:szCs w:val="18"/>
              </w:rPr>
            </w:pPr>
            <w:r w:rsidRPr="0027729B">
              <w:rPr>
                <w:rFonts w:ascii="Open Sans" w:hAnsi="Open Sans" w:cs="Open Sans"/>
                <w:sz w:val="18"/>
                <w:szCs w:val="18"/>
              </w:rPr>
              <w:t xml:space="preserve">Chariot porte sac roulant </w:t>
            </w:r>
            <w:r w:rsidRPr="0027729B">
              <w:rPr>
                <w:rFonts w:ascii="Open Sans" w:hAnsi="Open Sans" w:cs="Open Sans"/>
                <w:b/>
                <w:bCs/>
                <w:sz w:val="18"/>
                <w:szCs w:val="18"/>
              </w:rPr>
              <w:t>AVEC</w:t>
            </w:r>
            <w:r w:rsidRPr="0027729B">
              <w:rPr>
                <w:rFonts w:ascii="Open Sans" w:hAnsi="Open Sans" w:cs="Open Sans"/>
                <w:sz w:val="18"/>
                <w:szCs w:val="18"/>
              </w:rPr>
              <w:t xml:space="preserve"> poignée de guidage </w:t>
            </w:r>
            <w:r w:rsidRPr="0027729B">
              <w:rPr>
                <w:rFonts w:ascii="Open Sans" w:hAnsi="Open Sans" w:cs="Open Sans"/>
                <w:b/>
                <w:bCs/>
                <w:sz w:val="18"/>
                <w:szCs w:val="18"/>
              </w:rPr>
              <w:t xml:space="preserve">SANS </w:t>
            </w:r>
            <w:r w:rsidRPr="0027729B">
              <w:rPr>
                <w:rFonts w:ascii="Open Sans" w:hAnsi="Open Sans" w:cs="Open Sans"/>
                <w:sz w:val="18"/>
                <w:szCs w:val="18"/>
              </w:rPr>
              <w:t xml:space="preserve">couvercle et </w:t>
            </w:r>
            <w:r w:rsidRPr="0027729B">
              <w:rPr>
                <w:rFonts w:ascii="Open Sans" w:hAnsi="Open Sans" w:cs="Open Sans"/>
                <w:b/>
                <w:bCs/>
                <w:sz w:val="18"/>
                <w:szCs w:val="18"/>
              </w:rPr>
              <w:t>SANS</w:t>
            </w:r>
            <w:r w:rsidRPr="0027729B">
              <w:rPr>
                <w:rFonts w:ascii="Open Sans" w:hAnsi="Open Sans" w:cs="Open Sans"/>
                <w:sz w:val="18"/>
                <w:szCs w:val="18"/>
              </w:rPr>
              <w:t xml:space="preserve"> pédale - 4 sacs </w:t>
            </w:r>
            <w:r w:rsidRPr="0027729B">
              <w:rPr>
                <w:rFonts w:ascii="Open Sans" w:hAnsi="Open Sans" w:cs="Open Sans"/>
                <w:b/>
                <w:bCs/>
                <w:sz w:val="18"/>
                <w:szCs w:val="18"/>
              </w:rPr>
              <w:t>en Carré</w:t>
            </w:r>
          </w:p>
        </w:tc>
        <w:tc>
          <w:tcPr>
            <w:tcW w:w="4051" w:type="dxa"/>
            <w:vAlign w:val="center"/>
          </w:tcPr>
          <w:p w14:paraId="5D75E6F7" w14:textId="77777777" w:rsidR="005F47D0" w:rsidRDefault="005F47D0" w:rsidP="00C22DDC">
            <w:pPr>
              <w:jc w:val="left"/>
              <w:rPr>
                <w:rFonts w:ascii="Open Sans" w:hAnsi="Open Sans" w:cs="Open Sans"/>
                <w:sz w:val="18"/>
                <w:szCs w:val="18"/>
              </w:rPr>
            </w:pPr>
            <w:r w:rsidRPr="00226099">
              <w:rPr>
                <w:rFonts w:ascii="Open Sans" w:hAnsi="Open Sans" w:cs="Open Sans"/>
                <w:sz w:val="18"/>
                <w:szCs w:val="18"/>
              </w:rPr>
              <w:t>Construction tubulaire</w:t>
            </w:r>
            <w:r>
              <w:rPr>
                <w:rFonts w:ascii="Open Sans" w:hAnsi="Open Sans" w:cs="Open Sans"/>
                <w:sz w:val="18"/>
                <w:szCs w:val="18"/>
              </w:rPr>
              <w:t xml:space="preserve"> Monobloc (Acier Inoxydable/Inox/Aluminium)</w:t>
            </w:r>
          </w:p>
          <w:p w14:paraId="0F2A8BCB" w14:textId="27F8CD19" w:rsidR="005F47D0" w:rsidRDefault="005F47D0" w:rsidP="00C22DDC">
            <w:pPr>
              <w:jc w:val="left"/>
              <w:rPr>
                <w:rFonts w:ascii="Open Sans" w:hAnsi="Open Sans" w:cs="Open Sans"/>
                <w:sz w:val="18"/>
                <w:szCs w:val="18"/>
              </w:rPr>
            </w:pPr>
          </w:p>
          <w:p w14:paraId="6765EB59" w14:textId="77777777" w:rsidR="00672250" w:rsidRDefault="00672250" w:rsidP="00C22DDC">
            <w:pPr>
              <w:jc w:val="left"/>
              <w:rPr>
                <w:rFonts w:ascii="Open Sans" w:hAnsi="Open Sans" w:cs="Open Sans"/>
                <w:sz w:val="18"/>
                <w:szCs w:val="18"/>
              </w:rPr>
            </w:pPr>
            <w:r>
              <w:rPr>
                <w:rFonts w:ascii="Open Sans" w:hAnsi="Open Sans" w:cs="Open Sans"/>
                <w:sz w:val="18"/>
                <w:szCs w:val="18"/>
              </w:rPr>
              <w:t>Structure soudée en continue</w:t>
            </w:r>
          </w:p>
          <w:p w14:paraId="0EE0F6BA" w14:textId="77777777" w:rsidR="00672250" w:rsidRDefault="00672250" w:rsidP="00C22DDC">
            <w:pPr>
              <w:jc w:val="left"/>
              <w:rPr>
                <w:rFonts w:ascii="Open Sans" w:hAnsi="Open Sans" w:cs="Open Sans"/>
                <w:sz w:val="18"/>
                <w:szCs w:val="18"/>
              </w:rPr>
            </w:pPr>
          </w:p>
          <w:p w14:paraId="6E419A19" w14:textId="77777777" w:rsidR="005F47D0" w:rsidRDefault="005F47D0" w:rsidP="00C22DDC">
            <w:pPr>
              <w:jc w:val="left"/>
              <w:rPr>
                <w:rFonts w:ascii="Open Sans" w:hAnsi="Open Sans" w:cs="Open Sans"/>
                <w:sz w:val="18"/>
                <w:szCs w:val="18"/>
              </w:rPr>
            </w:pPr>
            <w:r>
              <w:rPr>
                <w:rFonts w:ascii="Open Sans" w:hAnsi="Open Sans" w:cs="Open Sans"/>
                <w:sz w:val="18"/>
                <w:szCs w:val="18"/>
              </w:rPr>
              <w:t>Poignée de guidage / manutention</w:t>
            </w:r>
          </w:p>
          <w:p w14:paraId="65C1A97D" w14:textId="77777777" w:rsidR="005F47D0" w:rsidRPr="00226099" w:rsidRDefault="005F47D0" w:rsidP="00C22DDC">
            <w:pPr>
              <w:jc w:val="left"/>
              <w:rPr>
                <w:rFonts w:ascii="Open Sans" w:hAnsi="Open Sans" w:cs="Open Sans"/>
                <w:sz w:val="18"/>
                <w:szCs w:val="18"/>
              </w:rPr>
            </w:pPr>
          </w:p>
          <w:p w14:paraId="51901CB7" w14:textId="77777777" w:rsidR="005F47D0" w:rsidRDefault="005F47D0" w:rsidP="00C22DDC">
            <w:pPr>
              <w:jc w:val="left"/>
              <w:rPr>
                <w:rFonts w:ascii="Open Sans" w:hAnsi="Open Sans" w:cs="Open Sans"/>
                <w:sz w:val="18"/>
                <w:szCs w:val="18"/>
              </w:rPr>
            </w:pPr>
            <w:r w:rsidRPr="00226099">
              <w:rPr>
                <w:rFonts w:ascii="Open Sans" w:hAnsi="Open Sans" w:cs="Open Sans"/>
                <w:sz w:val="18"/>
                <w:szCs w:val="18"/>
              </w:rPr>
              <w:t xml:space="preserve">4 roues pivotantes silencieuses, </w:t>
            </w:r>
            <w:r>
              <w:rPr>
                <w:rFonts w:ascii="Open Sans" w:hAnsi="Open Sans" w:cs="Open Sans"/>
                <w:sz w:val="18"/>
                <w:szCs w:val="18"/>
              </w:rPr>
              <w:t>avec</w:t>
            </w:r>
            <w:r w:rsidRPr="00226099">
              <w:rPr>
                <w:rFonts w:ascii="Open Sans" w:hAnsi="Open Sans" w:cs="Open Sans"/>
                <w:sz w:val="18"/>
                <w:szCs w:val="18"/>
              </w:rPr>
              <w:t xml:space="preserve"> bandage caoutchouc non traçant </w:t>
            </w:r>
          </w:p>
          <w:p w14:paraId="20AA7F6F" w14:textId="77777777" w:rsidR="005F47D0" w:rsidRDefault="005F47D0" w:rsidP="00C22DDC">
            <w:pPr>
              <w:jc w:val="left"/>
              <w:rPr>
                <w:rFonts w:ascii="Open Sans" w:hAnsi="Open Sans" w:cs="Open Sans"/>
                <w:sz w:val="18"/>
                <w:szCs w:val="18"/>
              </w:rPr>
            </w:pPr>
          </w:p>
          <w:p w14:paraId="47E78ED4" w14:textId="77777777" w:rsidR="005F47D0" w:rsidRDefault="005F47D0" w:rsidP="00C22DDC">
            <w:pPr>
              <w:jc w:val="left"/>
              <w:rPr>
                <w:rFonts w:ascii="Open Sans" w:hAnsi="Open Sans" w:cs="Open Sans"/>
                <w:sz w:val="18"/>
                <w:szCs w:val="18"/>
              </w:rPr>
            </w:pPr>
            <w:r w:rsidRPr="00226099">
              <w:rPr>
                <w:rFonts w:ascii="Open Sans" w:hAnsi="Open Sans" w:cs="Open Sans"/>
                <w:sz w:val="18"/>
                <w:szCs w:val="18"/>
              </w:rPr>
              <w:t xml:space="preserve">Système de fixation </w:t>
            </w:r>
            <w:r>
              <w:rPr>
                <w:rFonts w:ascii="Open Sans" w:hAnsi="Open Sans" w:cs="Open Sans"/>
                <w:sz w:val="18"/>
                <w:szCs w:val="18"/>
              </w:rPr>
              <w:t>permettant d’accrocher tout type de sac</w:t>
            </w:r>
          </w:p>
          <w:p w14:paraId="06D15690" w14:textId="77777777" w:rsidR="005F47D0" w:rsidRDefault="005F47D0" w:rsidP="00C22DDC">
            <w:pPr>
              <w:jc w:val="left"/>
              <w:rPr>
                <w:rFonts w:ascii="Open Sans" w:hAnsi="Open Sans" w:cs="Open Sans"/>
                <w:sz w:val="18"/>
                <w:szCs w:val="18"/>
              </w:rPr>
            </w:pPr>
          </w:p>
        </w:tc>
        <w:tc>
          <w:tcPr>
            <w:tcW w:w="1325" w:type="dxa"/>
            <w:vAlign w:val="center"/>
          </w:tcPr>
          <w:p w14:paraId="27F29467" w14:textId="3929ED07" w:rsidR="005F47D0" w:rsidRPr="00F5710E" w:rsidRDefault="005F47D0" w:rsidP="00C3094E">
            <w:pPr>
              <w:jc w:val="center"/>
              <w:rPr>
                <w:rFonts w:ascii="Open Sans" w:hAnsi="Open Sans" w:cs="Open Sans"/>
                <w:b/>
                <w:bCs/>
                <w:color w:val="C00000"/>
                <w:sz w:val="18"/>
                <w:szCs w:val="18"/>
              </w:rPr>
            </w:pPr>
            <w:r w:rsidRPr="00F5710E">
              <w:rPr>
                <w:rFonts w:ascii="Open Sans" w:hAnsi="Open Sans" w:cs="Open Sans"/>
                <w:b/>
                <w:bCs/>
                <w:sz w:val="18"/>
                <w:szCs w:val="18"/>
                <w:u w:val="single"/>
              </w:rPr>
              <w:t>Obligatoire </w:t>
            </w:r>
            <w:r w:rsidRPr="00F5710E">
              <w:rPr>
                <w:rFonts w:ascii="Open Sans" w:hAnsi="Open Sans" w:cs="Open Sans"/>
                <w:b/>
                <w:bCs/>
                <w:sz w:val="18"/>
                <w:szCs w:val="18"/>
              </w:rPr>
              <w:t>: Exigence minimum/ conformité de l’offre</w:t>
            </w:r>
          </w:p>
        </w:tc>
      </w:tr>
      <w:tr w:rsidR="005F47D0" w14:paraId="71DF7B01" w14:textId="77777777" w:rsidTr="00F5710E">
        <w:trPr>
          <w:trHeight w:val="423"/>
          <w:jc w:val="center"/>
        </w:trPr>
        <w:tc>
          <w:tcPr>
            <w:tcW w:w="981" w:type="dxa"/>
          </w:tcPr>
          <w:p w14:paraId="52182608" w14:textId="77777777" w:rsidR="005F47D0" w:rsidRDefault="005F47D0" w:rsidP="005F47D0">
            <w:pPr>
              <w:jc w:val="left"/>
              <w:rPr>
                <w:rFonts w:ascii="Open Sans" w:hAnsi="Open Sans" w:cs="Open Sans"/>
                <w:sz w:val="18"/>
                <w:szCs w:val="18"/>
              </w:rPr>
            </w:pPr>
          </w:p>
        </w:tc>
        <w:tc>
          <w:tcPr>
            <w:tcW w:w="4140" w:type="dxa"/>
          </w:tcPr>
          <w:p w14:paraId="0377ED1B" w14:textId="77777777" w:rsidR="005F47D0" w:rsidRPr="0027729B" w:rsidRDefault="005F47D0" w:rsidP="005F47D0">
            <w:pPr>
              <w:rPr>
                <w:rFonts w:ascii="Open Sans" w:hAnsi="Open Sans" w:cs="Open Sans"/>
                <w:sz w:val="18"/>
                <w:szCs w:val="18"/>
              </w:rPr>
            </w:pPr>
          </w:p>
        </w:tc>
        <w:tc>
          <w:tcPr>
            <w:tcW w:w="4051" w:type="dxa"/>
          </w:tcPr>
          <w:p w14:paraId="2ACFE360" w14:textId="257EDB0A" w:rsidR="005F47D0" w:rsidRPr="00226099" w:rsidRDefault="005F47D0" w:rsidP="005F47D0">
            <w:pPr>
              <w:jc w:val="left"/>
              <w:rPr>
                <w:rFonts w:ascii="Open Sans" w:hAnsi="Open Sans" w:cs="Open Sans"/>
                <w:sz w:val="18"/>
                <w:szCs w:val="18"/>
              </w:rPr>
            </w:pPr>
            <w:r>
              <w:rPr>
                <w:rFonts w:ascii="Open Sans" w:hAnsi="Open Sans" w:cs="Open Sans"/>
                <w:sz w:val="18"/>
                <w:szCs w:val="18"/>
              </w:rPr>
              <w:t>Butoir d’angle circulaires</w:t>
            </w:r>
          </w:p>
        </w:tc>
        <w:tc>
          <w:tcPr>
            <w:tcW w:w="1325" w:type="dxa"/>
          </w:tcPr>
          <w:p w14:paraId="0452A70E" w14:textId="6D6E66DE" w:rsidR="005F47D0" w:rsidRDefault="005F47D0" w:rsidP="005F47D0">
            <w:pPr>
              <w:jc w:val="left"/>
              <w:rPr>
                <w:rFonts w:ascii="Open Sans" w:hAnsi="Open Sans" w:cs="Open Sans"/>
                <w:b/>
                <w:bCs/>
                <w:sz w:val="18"/>
                <w:szCs w:val="18"/>
              </w:rPr>
            </w:pPr>
            <w:r w:rsidRPr="00F5710E">
              <w:rPr>
                <w:rFonts w:ascii="Open Sans" w:hAnsi="Open Sans" w:cs="Open Sans"/>
                <w:b/>
                <w:bCs/>
                <w:color w:val="C00000"/>
                <w:sz w:val="18"/>
                <w:szCs w:val="18"/>
              </w:rPr>
              <w:t>Elément valorisé</w:t>
            </w:r>
          </w:p>
        </w:tc>
      </w:tr>
      <w:tr w:rsidR="005F47D0" w14:paraId="33673185" w14:textId="77777777" w:rsidTr="00F5710E">
        <w:trPr>
          <w:trHeight w:val="423"/>
          <w:jc w:val="center"/>
        </w:trPr>
        <w:tc>
          <w:tcPr>
            <w:tcW w:w="981" w:type="dxa"/>
          </w:tcPr>
          <w:p w14:paraId="7BFB7EAE" w14:textId="77777777" w:rsidR="005F47D0" w:rsidRDefault="005F47D0" w:rsidP="005F47D0">
            <w:pPr>
              <w:jc w:val="left"/>
              <w:rPr>
                <w:rFonts w:ascii="Open Sans" w:hAnsi="Open Sans" w:cs="Open Sans"/>
                <w:sz w:val="18"/>
                <w:szCs w:val="18"/>
              </w:rPr>
            </w:pPr>
          </w:p>
        </w:tc>
        <w:tc>
          <w:tcPr>
            <w:tcW w:w="4140" w:type="dxa"/>
          </w:tcPr>
          <w:p w14:paraId="7A37C0AF" w14:textId="77777777" w:rsidR="005F47D0" w:rsidRPr="0027729B" w:rsidRDefault="005F47D0" w:rsidP="005F47D0">
            <w:pPr>
              <w:rPr>
                <w:rFonts w:ascii="Open Sans" w:hAnsi="Open Sans" w:cs="Open Sans"/>
                <w:sz w:val="18"/>
                <w:szCs w:val="18"/>
              </w:rPr>
            </w:pPr>
          </w:p>
        </w:tc>
        <w:tc>
          <w:tcPr>
            <w:tcW w:w="4051" w:type="dxa"/>
          </w:tcPr>
          <w:p w14:paraId="47E7F3EF" w14:textId="18E38E90" w:rsidR="005F47D0" w:rsidRDefault="005F47D0" w:rsidP="005F47D0">
            <w:pPr>
              <w:jc w:val="left"/>
              <w:rPr>
                <w:rFonts w:ascii="Open Sans" w:hAnsi="Open Sans" w:cs="Open Sans"/>
                <w:sz w:val="18"/>
                <w:szCs w:val="18"/>
              </w:rPr>
            </w:pPr>
            <w:r>
              <w:rPr>
                <w:rFonts w:ascii="Open Sans" w:hAnsi="Open Sans" w:cs="Open Sans"/>
                <w:sz w:val="18"/>
                <w:szCs w:val="18"/>
              </w:rPr>
              <w:t xml:space="preserve">Roues équipées de pare fils </w:t>
            </w:r>
          </w:p>
        </w:tc>
        <w:tc>
          <w:tcPr>
            <w:tcW w:w="1325" w:type="dxa"/>
          </w:tcPr>
          <w:p w14:paraId="2885E321" w14:textId="3F6D381A" w:rsidR="005F47D0" w:rsidRPr="00F5710E" w:rsidRDefault="005F47D0" w:rsidP="005F47D0">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5F47D0" w14:paraId="07CA238B" w14:textId="77777777" w:rsidTr="00F5710E">
        <w:trPr>
          <w:trHeight w:val="423"/>
          <w:jc w:val="center"/>
        </w:trPr>
        <w:tc>
          <w:tcPr>
            <w:tcW w:w="981" w:type="dxa"/>
          </w:tcPr>
          <w:p w14:paraId="03C3E811" w14:textId="77777777" w:rsidR="005F47D0" w:rsidRDefault="005F47D0" w:rsidP="005F47D0">
            <w:pPr>
              <w:jc w:val="left"/>
              <w:rPr>
                <w:rFonts w:ascii="Open Sans" w:hAnsi="Open Sans" w:cs="Open Sans"/>
                <w:sz w:val="18"/>
                <w:szCs w:val="18"/>
              </w:rPr>
            </w:pPr>
          </w:p>
        </w:tc>
        <w:tc>
          <w:tcPr>
            <w:tcW w:w="4140" w:type="dxa"/>
          </w:tcPr>
          <w:p w14:paraId="0DAA797E" w14:textId="77777777" w:rsidR="005F47D0" w:rsidRPr="0027729B" w:rsidRDefault="005F47D0" w:rsidP="005F47D0">
            <w:pPr>
              <w:rPr>
                <w:rFonts w:ascii="Open Sans" w:hAnsi="Open Sans" w:cs="Open Sans"/>
                <w:sz w:val="18"/>
                <w:szCs w:val="18"/>
              </w:rPr>
            </w:pPr>
          </w:p>
        </w:tc>
        <w:tc>
          <w:tcPr>
            <w:tcW w:w="4051" w:type="dxa"/>
          </w:tcPr>
          <w:p w14:paraId="60039BC8" w14:textId="3C7EBE8E" w:rsidR="005F47D0" w:rsidRDefault="005F47D0" w:rsidP="005F47D0">
            <w:pPr>
              <w:jc w:val="left"/>
              <w:rPr>
                <w:rFonts w:ascii="Open Sans" w:hAnsi="Open Sans" w:cs="Open Sans"/>
                <w:sz w:val="18"/>
                <w:szCs w:val="18"/>
              </w:rPr>
            </w:pPr>
            <w:r>
              <w:rPr>
                <w:rFonts w:ascii="Open Sans" w:hAnsi="Open Sans" w:cs="Open Sans"/>
                <w:sz w:val="18"/>
                <w:szCs w:val="18"/>
              </w:rPr>
              <w:t>Roues antistatiques</w:t>
            </w:r>
          </w:p>
        </w:tc>
        <w:tc>
          <w:tcPr>
            <w:tcW w:w="1325" w:type="dxa"/>
          </w:tcPr>
          <w:p w14:paraId="057C2CAA" w14:textId="65611391" w:rsidR="005F47D0" w:rsidRPr="00F5710E" w:rsidRDefault="005F47D0" w:rsidP="005F47D0">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5F47D0" w14:paraId="11B984A1" w14:textId="77777777" w:rsidTr="00F5710E">
        <w:trPr>
          <w:trHeight w:val="423"/>
          <w:jc w:val="center"/>
        </w:trPr>
        <w:tc>
          <w:tcPr>
            <w:tcW w:w="981" w:type="dxa"/>
          </w:tcPr>
          <w:p w14:paraId="152F5BC4" w14:textId="77777777" w:rsidR="005F47D0" w:rsidRDefault="005F47D0" w:rsidP="005F47D0">
            <w:pPr>
              <w:jc w:val="left"/>
              <w:rPr>
                <w:rFonts w:ascii="Open Sans" w:hAnsi="Open Sans" w:cs="Open Sans"/>
                <w:sz w:val="18"/>
                <w:szCs w:val="18"/>
              </w:rPr>
            </w:pPr>
          </w:p>
        </w:tc>
        <w:tc>
          <w:tcPr>
            <w:tcW w:w="4140" w:type="dxa"/>
          </w:tcPr>
          <w:p w14:paraId="54E027D2" w14:textId="77777777" w:rsidR="005F47D0" w:rsidRPr="0027729B" w:rsidRDefault="005F47D0" w:rsidP="005F47D0">
            <w:pPr>
              <w:rPr>
                <w:rFonts w:ascii="Open Sans" w:hAnsi="Open Sans" w:cs="Open Sans"/>
                <w:sz w:val="18"/>
                <w:szCs w:val="18"/>
              </w:rPr>
            </w:pPr>
          </w:p>
        </w:tc>
        <w:tc>
          <w:tcPr>
            <w:tcW w:w="4051" w:type="dxa"/>
          </w:tcPr>
          <w:p w14:paraId="36649747" w14:textId="1521CC03" w:rsidR="005F47D0" w:rsidRDefault="005F47D0" w:rsidP="005F47D0">
            <w:pPr>
              <w:jc w:val="left"/>
              <w:rPr>
                <w:rFonts w:ascii="Open Sans" w:hAnsi="Open Sans" w:cs="Open Sans"/>
                <w:sz w:val="18"/>
                <w:szCs w:val="18"/>
              </w:rPr>
            </w:pPr>
            <w:r>
              <w:rPr>
                <w:rFonts w:ascii="Open Sans" w:hAnsi="Open Sans" w:cs="Open Sans"/>
                <w:sz w:val="18"/>
                <w:szCs w:val="18"/>
              </w:rPr>
              <w:t>Freins au niveau des roues</w:t>
            </w:r>
          </w:p>
        </w:tc>
        <w:tc>
          <w:tcPr>
            <w:tcW w:w="1325" w:type="dxa"/>
          </w:tcPr>
          <w:p w14:paraId="4C0C5F86" w14:textId="5C0E152F" w:rsidR="005F47D0" w:rsidRPr="00F5710E" w:rsidRDefault="005F47D0" w:rsidP="005F47D0">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5F47D0" w14:paraId="2BE96CA8" w14:textId="77777777" w:rsidTr="00F5710E">
        <w:trPr>
          <w:trHeight w:val="423"/>
          <w:jc w:val="center"/>
        </w:trPr>
        <w:tc>
          <w:tcPr>
            <w:tcW w:w="981" w:type="dxa"/>
          </w:tcPr>
          <w:p w14:paraId="5C4BC7B5" w14:textId="77777777" w:rsidR="005F47D0" w:rsidRDefault="005F47D0" w:rsidP="005F47D0">
            <w:pPr>
              <w:jc w:val="left"/>
              <w:rPr>
                <w:rFonts w:ascii="Open Sans" w:hAnsi="Open Sans" w:cs="Open Sans"/>
                <w:sz w:val="18"/>
                <w:szCs w:val="18"/>
              </w:rPr>
            </w:pPr>
          </w:p>
        </w:tc>
        <w:tc>
          <w:tcPr>
            <w:tcW w:w="4140" w:type="dxa"/>
          </w:tcPr>
          <w:p w14:paraId="62395304" w14:textId="77777777" w:rsidR="005F47D0" w:rsidRPr="0027729B" w:rsidRDefault="005F47D0" w:rsidP="005F47D0">
            <w:pPr>
              <w:rPr>
                <w:rFonts w:ascii="Open Sans" w:hAnsi="Open Sans" w:cs="Open Sans"/>
                <w:sz w:val="18"/>
                <w:szCs w:val="18"/>
              </w:rPr>
            </w:pPr>
          </w:p>
        </w:tc>
        <w:tc>
          <w:tcPr>
            <w:tcW w:w="4051" w:type="dxa"/>
          </w:tcPr>
          <w:p w14:paraId="4C32A3F5" w14:textId="34FA4139" w:rsidR="005F47D0" w:rsidRDefault="005F47D0" w:rsidP="005F47D0">
            <w:pPr>
              <w:jc w:val="left"/>
              <w:rPr>
                <w:rFonts w:ascii="Open Sans" w:hAnsi="Open Sans" w:cs="Open Sans"/>
                <w:sz w:val="18"/>
                <w:szCs w:val="18"/>
              </w:rPr>
            </w:pPr>
            <w:r>
              <w:rPr>
                <w:rFonts w:ascii="Open Sans" w:hAnsi="Open Sans" w:cs="Open Sans"/>
                <w:sz w:val="18"/>
                <w:szCs w:val="18"/>
              </w:rPr>
              <w:t>Tablette de fond</w:t>
            </w:r>
          </w:p>
        </w:tc>
        <w:tc>
          <w:tcPr>
            <w:tcW w:w="1325" w:type="dxa"/>
          </w:tcPr>
          <w:p w14:paraId="4DC8D03C" w14:textId="234FA0D1" w:rsidR="005F47D0" w:rsidRPr="00F5710E" w:rsidRDefault="005F47D0" w:rsidP="005F47D0">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5F47D0" w14:paraId="1B77E657" w14:textId="77777777" w:rsidTr="00F5710E">
        <w:trPr>
          <w:trHeight w:val="423"/>
          <w:jc w:val="center"/>
        </w:trPr>
        <w:tc>
          <w:tcPr>
            <w:tcW w:w="981" w:type="dxa"/>
          </w:tcPr>
          <w:p w14:paraId="7E3DF6B7" w14:textId="77777777" w:rsidR="005F47D0" w:rsidRDefault="005F47D0" w:rsidP="005F47D0">
            <w:pPr>
              <w:jc w:val="left"/>
              <w:rPr>
                <w:rFonts w:ascii="Open Sans" w:hAnsi="Open Sans" w:cs="Open Sans"/>
                <w:sz w:val="18"/>
                <w:szCs w:val="18"/>
              </w:rPr>
            </w:pPr>
          </w:p>
        </w:tc>
        <w:tc>
          <w:tcPr>
            <w:tcW w:w="4140" w:type="dxa"/>
          </w:tcPr>
          <w:p w14:paraId="2A2EC60A" w14:textId="77777777" w:rsidR="005F47D0" w:rsidRPr="0027729B" w:rsidRDefault="005F47D0" w:rsidP="005F47D0">
            <w:pPr>
              <w:rPr>
                <w:rFonts w:ascii="Open Sans" w:hAnsi="Open Sans" w:cs="Open Sans"/>
                <w:sz w:val="18"/>
                <w:szCs w:val="18"/>
              </w:rPr>
            </w:pPr>
          </w:p>
        </w:tc>
        <w:tc>
          <w:tcPr>
            <w:tcW w:w="4051" w:type="dxa"/>
          </w:tcPr>
          <w:p w14:paraId="5F703556" w14:textId="61CC57F8" w:rsidR="005F47D0" w:rsidRDefault="005F47D0" w:rsidP="005F47D0">
            <w:pPr>
              <w:jc w:val="left"/>
              <w:rPr>
                <w:rFonts w:ascii="Open Sans" w:hAnsi="Open Sans" w:cs="Open Sans"/>
                <w:sz w:val="18"/>
                <w:szCs w:val="18"/>
              </w:rPr>
            </w:pPr>
            <w:r>
              <w:rPr>
                <w:rFonts w:ascii="Open Sans" w:hAnsi="Open Sans" w:cs="Open Sans"/>
                <w:sz w:val="18"/>
                <w:szCs w:val="18"/>
              </w:rPr>
              <w:t>Matière recyclée</w:t>
            </w:r>
          </w:p>
        </w:tc>
        <w:tc>
          <w:tcPr>
            <w:tcW w:w="1325" w:type="dxa"/>
          </w:tcPr>
          <w:p w14:paraId="6EBB1DEC" w14:textId="40D92540" w:rsidR="005F47D0" w:rsidRPr="00F5710E" w:rsidRDefault="005F47D0" w:rsidP="005F47D0">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5F47D0" w14:paraId="6135827D" w14:textId="77777777" w:rsidTr="00C3094E">
        <w:trPr>
          <w:trHeight w:val="423"/>
          <w:jc w:val="center"/>
        </w:trPr>
        <w:tc>
          <w:tcPr>
            <w:tcW w:w="981" w:type="dxa"/>
            <w:vAlign w:val="center"/>
          </w:tcPr>
          <w:p w14:paraId="173721D4" w14:textId="06B71C74" w:rsidR="005F47D0" w:rsidRDefault="005F47D0" w:rsidP="00C3094E">
            <w:pPr>
              <w:jc w:val="center"/>
              <w:rPr>
                <w:rFonts w:ascii="Open Sans" w:hAnsi="Open Sans" w:cs="Open Sans"/>
                <w:sz w:val="18"/>
                <w:szCs w:val="18"/>
              </w:rPr>
            </w:pPr>
            <w:r>
              <w:rPr>
                <w:rFonts w:ascii="Open Sans" w:hAnsi="Open Sans" w:cs="Open Sans"/>
                <w:sz w:val="18"/>
                <w:szCs w:val="18"/>
              </w:rPr>
              <w:t>De 6 à 10</w:t>
            </w:r>
          </w:p>
        </w:tc>
        <w:tc>
          <w:tcPr>
            <w:tcW w:w="4140" w:type="dxa"/>
          </w:tcPr>
          <w:p w14:paraId="31EB9304" w14:textId="2FF2C932" w:rsidR="005F47D0" w:rsidRDefault="005F47D0" w:rsidP="005F47D0">
            <w:pPr>
              <w:rPr>
                <w:rFonts w:ascii="Open Sans" w:hAnsi="Open Sans" w:cs="Open Sans"/>
                <w:b/>
                <w:bCs/>
                <w:sz w:val="18"/>
                <w:szCs w:val="18"/>
              </w:rPr>
            </w:pPr>
            <w:r w:rsidRPr="0027729B">
              <w:rPr>
                <w:rFonts w:ascii="Open Sans" w:hAnsi="Open Sans" w:cs="Open Sans"/>
                <w:sz w:val="18"/>
                <w:szCs w:val="18"/>
              </w:rPr>
              <w:t xml:space="preserve">Couvercle pour porte sac avec charnière intégrée Coloris : </w:t>
            </w:r>
            <w:r w:rsidRPr="0027729B">
              <w:rPr>
                <w:rFonts w:ascii="Open Sans" w:hAnsi="Open Sans" w:cs="Open Sans"/>
                <w:b/>
                <w:bCs/>
                <w:sz w:val="18"/>
                <w:szCs w:val="18"/>
              </w:rPr>
              <w:t xml:space="preserve">BLEU </w:t>
            </w:r>
          </w:p>
          <w:p w14:paraId="101D4B8C" w14:textId="77777777" w:rsidR="005F47D0" w:rsidRDefault="005F47D0" w:rsidP="005F47D0">
            <w:pPr>
              <w:rPr>
                <w:rFonts w:ascii="Open Sans" w:hAnsi="Open Sans" w:cs="Open Sans"/>
                <w:b/>
                <w:bCs/>
                <w:sz w:val="18"/>
                <w:szCs w:val="18"/>
              </w:rPr>
            </w:pPr>
          </w:p>
          <w:p w14:paraId="707B6ED1" w14:textId="4EE7FF2B" w:rsidR="005F47D0" w:rsidRDefault="005F47D0" w:rsidP="005F47D0">
            <w:pPr>
              <w:rPr>
                <w:rFonts w:ascii="Open Sans" w:hAnsi="Open Sans" w:cs="Open Sans"/>
                <w:b/>
                <w:bCs/>
                <w:sz w:val="18"/>
                <w:szCs w:val="18"/>
              </w:rPr>
            </w:pPr>
            <w:r w:rsidRPr="0027729B">
              <w:rPr>
                <w:rFonts w:ascii="Open Sans" w:hAnsi="Open Sans" w:cs="Open Sans"/>
                <w:sz w:val="18"/>
                <w:szCs w:val="18"/>
              </w:rPr>
              <w:t xml:space="preserve">Couvercle pour porte sac avec charnière intégrée Coloris : </w:t>
            </w:r>
            <w:r w:rsidRPr="0027729B">
              <w:rPr>
                <w:rFonts w:ascii="Open Sans" w:hAnsi="Open Sans" w:cs="Open Sans"/>
                <w:b/>
                <w:bCs/>
                <w:sz w:val="18"/>
                <w:szCs w:val="18"/>
              </w:rPr>
              <w:t xml:space="preserve">ROUGE </w:t>
            </w:r>
          </w:p>
          <w:p w14:paraId="3534EF23" w14:textId="77777777" w:rsidR="005F47D0" w:rsidRPr="0027729B" w:rsidRDefault="005F47D0" w:rsidP="005F47D0">
            <w:pPr>
              <w:rPr>
                <w:rFonts w:ascii="Open Sans" w:hAnsi="Open Sans" w:cs="Open Sans"/>
                <w:color w:val="auto"/>
                <w:sz w:val="18"/>
                <w:szCs w:val="18"/>
              </w:rPr>
            </w:pPr>
          </w:p>
          <w:p w14:paraId="145F21F9" w14:textId="4AC6D560" w:rsidR="005F47D0" w:rsidRDefault="005F47D0" w:rsidP="005F47D0">
            <w:pPr>
              <w:rPr>
                <w:rFonts w:ascii="Open Sans" w:hAnsi="Open Sans" w:cs="Open Sans"/>
                <w:b/>
                <w:bCs/>
                <w:sz w:val="18"/>
                <w:szCs w:val="18"/>
              </w:rPr>
            </w:pPr>
            <w:r w:rsidRPr="0027729B">
              <w:rPr>
                <w:rFonts w:ascii="Open Sans" w:hAnsi="Open Sans" w:cs="Open Sans"/>
                <w:sz w:val="18"/>
                <w:szCs w:val="18"/>
              </w:rPr>
              <w:t xml:space="preserve">Couvercle pour porte sac avec charnière intégrée Coloris : </w:t>
            </w:r>
            <w:r w:rsidRPr="00181259">
              <w:rPr>
                <w:rFonts w:ascii="Open Sans" w:hAnsi="Open Sans" w:cs="Open Sans"/>
                <w:b/>
                <w:bCs/>
                <w:sz w:val="18"/>
                <w:szCs w:val="18"/>
              </w:rPr>
              <w:t>VERT</w:t>
            </w:r>
          </w:p>
          <w:p w14:paraId="48F49E8A" w14:textId="77777777" w:rsidR="005F47D0" w:rsidRPr="00181259" w:rsidRDefault="005F47D0" w:rsidP="005F47D0">
            <w:pPr>
              <w:rPr>
                <w:rFonts w:ascii="Open Sans" w:hAnsi="Open Sans" w:cs="Open Sans"/>
                <w:b/>
                <w:bCs/>
                <w:sz w:val="18"/>
                <w:szCs w:val="18"/>
              </w:rPr>
            </w:pPr>
          </w:p>
          <w:p w14:paraId="3A16A1A1" w14:textId="1447BA68" w:rsidR="005F47D0" w:rsidRDefault="005F47D0" w:rsidP="005F47D0">
            <w:pPr>
              <w:rPr>
                <w:rFonts w:ascii="Open Sans" w:hAnsi="Open Sans" w:cs="Open Sans"/>
                <w:b/>
                <w:bCs/>
                <w:sz w:val="18"/>
                <w:szCs w:val="18"/>
              </w:rPr>
            </w:pPr>
            <w:r w:rsidRPr="0027729B">
              <w:rPr>
                <w:rFonts w:ascii="Open Sans" w:hAnsi="Open Sans" w:cs="Open Sans"/>
                <w:sz w:val="18"/>
                <w:szCs w:val="18"/>
              </w:rPr>
              <w:t xml:space="preserve">Couvercle pour porte sac avec charnière intégrée Coloris : </w:t>
            </w:r>
            <w:r w:rsidRPr="00181259">
              <w:rPr>
                <w:rFonts w:ascii="Open Sans" w:hAnsi="Open Sans" w:cs="Open Sans"/>
                <w:b/>
                <w:bCs/>
                <w:sz w:val="18"/>
                <w:szCs w:val="18"/>
              </w:rPr>
              <w:t>BLANC</w:t>
            </w:r>
          </w:p>
          <w:p w14:paraId="1EC6F329" w14:textId="77777777" w:rsidR="005F47D0" w:rsidRDefault="005F47D0" w:rsidP="005F47D0">
            <w:pPr>
              <w:rPr>
                <w:rFonts w:ascii="Open Sans" w:hAnsi="Open Sans" w:cs="Open Sans"/>
                <w:sz w:val="18"/>
                <w:szCs w:val="18"/>
              </w:rPr>
            </w:pPr>
          </w:p>
          <w:p w14:paraId="651499E0" w14:textId="5759ED55" w:rsidR="005F47D0" w:rsidRPr="0027729B" w:rsidRDefault="005F47D0" w:rsidP="005F47D0">
            <w:pPr>
              <w:rPr>
                <w:rFonts w:ascii="Open Sans" w:hAnsi="Open Sans" w:cs="Open Sans"/>
                <w:color w:val="auto"/>
                <w:sz w:val="18"/>
                <w:szCs w:val="18"/>
              </w:rPr>
            </w:pPr>
            <w:r w:rsidRPr="0027729B">
              <w:rPr>
                <w:rFonts w:ascii="Open Sans" w:hAnsi="Open Sans" w:cs="Open Sans"/>
                <w:sz w:val="18"/>
                <w:szCs w:val="18"/>
              </w:rPr>
              <w:lastRenderedPageBreak/>
              <w:t xml:space="preserve">Couvercle pour porte sac avec charnière intégrée Coloris : </w:t>
            </w:r>
            <w:r w:rsidRPr="00181259">
              <w:rPr>
                <w:rFonts w:ascii="Open Sans" w:hAnsi="Open Sans" w:cs="Open Sans"/>
                <w:b/>
                <w:bCs/>
                <w:sz w:val="18"/>
                <w:szCs w:val="18"/>
              </w:rPr>
              <w:t xml:space="preserve">JAUNE </w:t>
            </w:r>
          </w:p>
          <w:p w14:paraId="7A24CA8D" w14:textId="77777777" w:rsidR="005F47D0" w:rsidRPr="0027729B" w:rsidRDefault="005F47D0" w:rsidP="005F47D0">
            <w:pPr>
              <w:rPr>
                <w:rFonts w:ascii="Open Sans" w:hAnsi="Open Sans" w:cs="Open Sans"/>
                <w:color w:val="auto"/>
                <w:sz w:val="18"/>
                <w:szCs w:val="18"/>
              </w:rPr>
            </w:pPr>
          </w:p>
          <w:p w14:paraId="3919915E" w14:textId="77777777" w:rsidR="005F47D0" w:rsidRPr="0027729B" w:rsidRDefault="005F47D0" w:rsidP="005F47D0">
            <w:pPr>
              <w:rPr>
                <w:rFonts w:ascii="Open Sans" w:hAnsi="Open Sans" w:cs="Open Sans"/>
                <w:sz w:val="18"/>
                <w:szCs w:val="18"/>
              </w:rPr>
            </w:pPr>
          </w:p>
        </w:tc>
        <w:tc>
          <w:tcPr>
            <w:tcW w:w="4051" w:type="dxa"/>
          </w:tcPr>
          <w:p w14:paraId="781174AF" w14:textId="77777777" w:rsidR="00101C84" w:rsidRDefault="00101C84" w:rsidP="005F47D0">
            <w:pPr>
              <w:jc w:val="left"/>
              <w:rPr>
                <w:rFonts w:ascii="Open Sans" w:hAnsi="Open Sans" w:cs="Open Sans"/>
                <w:sz w:val="18"/>
                <w:szCs w:val="18"/>
              </w:rPr>
            </w:pPr>
          </w:p>
          <w:p w14:paraId="7CA90A86" w14:textId="77777777" w:rsidR="00101C84" w:rsidRDefault="00101C84" w:rsidP="005F47D0">
            <w:pPr>
              <w:jc w:val="left"/>
              <w:rPr>
                <w:rFonts w:ascii="Open Sans" w:hAnsi="Open Sans" w:cs="Open Sans"/>
                <w:sz w:val="18"/>
                <w:szCs w:val="18"/>
              </w:rPr>
            </w:pPr>
          </w:p>
          <w:p w14:paraId="0054844D" w14:textId="77777777" w:rsidR="00101C84" w:rsidRDefault="00101C84" w:rsidP="005F47D0">
            <w:pPr>
              <w:jc w:val="left"/>
              <w:rPr>
                <w:rFonts w:ascii="Open Sans" w:hAnsi="Open Sans" w:cs="Open Sans"/>
                <w:sz w:val="18"/>
                <w:szCs w:val="18"/>
              </w:rPr>
            </w:pPr>
          </w:p>
          <w:p w14:paraId="6A9FFA43" w14:textId="3290DA6D" w:rsidR="005F47D0" w:rsidRDefault="005F47D0" w:rsidP="005F47D0">
            <w:pPr>
              <w:jc w:val="left"/>
              <w:rPr>
                <w:rFonts w:ascii="Open Sans" w:hAnsi="Open Sans" w:cs="Open Sans"/>
                <w:sz w:val="18"/>
                <w:szCs w:val="18"/>
              </w:rPr>
            </w:pPr>
            <w:r>
              <w:rPr>
                <w:rFonts w:ascii="Open Sans" w:hAnsi="Open Sans" w:cs="Open Sans"/>
                <w:sz w:val="18"/>
                <w:szCs w:val="18"/>
              </w:rPr>
              <w:t xml:space="preserve">Couvercle avec charnière robuste qui doit être facile </w:t>
            </w:r>
            <w:r w:rsidR="00101C84">
              <w:rPr>
                <w:rFonts w:ascii="Open Sans" w:hAnsi="Open Sans" w:cs="Open Sans"/>
                <w:sz w:val="18"/>
                <w:szCs w:val="18"/>
              </w:rPr>
              <w:t>à monter</w:t>
            </w:r>
          </w:p>
          <w:p w14:paraId="7A1862EF" w14:textId="77777777" w:rsidR="00F13631" w:rsidRDefault="00F13631" w:rsidP="005F47D0">
            <w:pPr>
              <w:jc w:val="left"/>
              <w:rPr>
                <w:rFonts w:ascii="Open Sans" w:hAnsi="Open Sans" w:cs="Open Sans"/>
                <w:sz w:val="18"/>
                <w:szCs w:val="18"/>
              </w:rPr>
            </w:pPr>
          </w:p>
          <w:p w14:paraId="713500DA" w14:textId="149854C7" w:rsidR="00101C84" w:rsidRDefault="00101C84" w:rsidP="005F47D0">
            <w:pPr>
              <w:jc w:val="left"/>
              <w:rPr>
                <w:rFonts w:ascii="Open Sans" w:hAnsi="Open Sans" w:cs="Open Sans"/>
                <w:sz w:val="18"/>
                <w:szCs w:val="18"/>
              </w:rPr>
            </w:pPr>
            <w:r>
              <w:rPr>
                <w:rFonts w:ascii="Open Sans" w:hAnsi="Open Sans" w:cs="Open Sans"/>
                <w:sz w:val="18"/>
                <w:szCs w:val="18"/>
              </w:rPr>
              <w:t>Adaptable aux tiges et pédales</w:t>
            </w:r>
          </w:p>
          <w:p w14:paraId="32F903C7" w14:textId="77777777" w:rsidR="00F13631" w:rsidRDefault="00F13631" w:rsidP="005F47D0">
            <w:pPr>
              <w:jc w:val="left"/>
              <w:rPr>
                <w:rFonts w:ascii="Open Sans" w:hAnsi="Open Sans" w:cs="Open Sans"/>
                <w:sz w:val="18"/>
                <w:szCs w:val="18"/>
              </w:rPr>
            </w:pPr>
          </w:p>
          <w:p w14:paraId="59B4F0B6" w14:textId="1612A696" w:rsidR="005F47D0" w:rsidRDefault="005F47D0" w:rsidP="005F47D0">
            <w:pPr>
              <w:jc w:val="left"/>
              <w:rPr>
                <w:rFonts w:ascii="Open Sans" w:hAnsi="Open Sans" w:cs="Open Sans"/>
                <w:sz w:val="18"/>
                <w:szCs w:val="18"/>
              </w:rPr>
            </w:pPr>
            <w:r>
              <w:rPr>
                <w:rFonts w:ascii="Open Sans" w:hAnsi="Open Sans" w:cs="Open Sans"/>
                <w:sz w:val="18"/>
                <w:szCs w:val="18"/>
              </w:rPr>
              <w:t>En matière plastique ABS</w:t>
            </w:r>
            <w:r w:rsidR="00DE2547">
              <w:rPr>
                <w:rFonts w:ascii="Open Sans" w:hAnsi="Open Sans" w:cs="Open Sans"/>
                <w:sz w:val="18"/>
                <w:szCs w:val="18"/>
              </w:rPr>
              <w:t xml:space="preserve"> injecté</w:t>
            </w:r>
            <w:r>
              <w:rPr>
                <w:rFonts w:ascii="Open Sans" w:hAnsi="Open Sans" w:cs="Open Sans"/>
                <w:sz w:val="18"/>
                <w:szCs w:val="18"/>
              </w:rPr>
              <w:t xml:space="preserve"> ou équivalent</w:t>
            </w:r>
          </w:p>
          <w:p w14:paraId="648D924B" w14:textId="77777777" w:rsidR="00F13631" w:rsidRDefault="00F13631" w:rsidP="005F47D0">
            <w:pPr>
              <w:jc w:val="left"/>
              <w:rPr>
                <w:rFonts w:ascii="Open Sans" w:hAnsi="Open Sans" w:cs="Open Sans"/>
                <w:sz w:val="18"/>
                <w:szCs w:val="18"/>
              </w:rPr>
            </w:pPr>
          </w:p>
          <w:p w14:paraId="24EA8457" w14:textId="3283BB26" w:rsidR="00101C84" w:rsidRDefault="00101C84" w:rsidP="005F47D0">
            <w:pPr>
              <w:jc w:val="left"/>
              <w:rPr>
                <w:rFonts w:ascii="Open Sans" w:hAnsi="Open Sans" w:cs="Open Sans"/>
                <w:sz w:val="18"/>
                <w:szCs w:val="18"/>
              </w:rPr>
            </w:pPr>
            <w:r>
              <w:rPr>
                <w:rFonts w:ascii="Open Sans" w:hAnsi="Open Sans" w:cs="Open Sans"/>
                <w:sz w:val="18"/>
                <w:szCs w:val="18"/>
              </w:rPr>
              <w:t>Le couvercle doit être équipé d’un amortisseur de fermeture</w:t>
            </w:r>
            <w:r w:rsidR="00480EB4">
              <w:rPr>
                <w:rFonts w:ascii="Open Sans" w:hAnsi="Open Sans" w:cs="Open Sans"/>
                <w:sz w:val="18"/>
                <w:szCs w:val="18"/>
              </w:rPr>
              <w:t xml:space="preserve"> (qualité sonore)</w:t>
            </w:r>
          </w:p>
        </w:tc>
        <w:tc>
          <w:tcPr>
            <w:tcW w:w="1325" w:type="dxa"/>
            <w:vAlign w:val="center"/>
          </w:tcPr>
          <w:p w14:paraId="53E3B221" w14:textId="25390B39" w:rsidR="005F47D0" w:rsidRPr="00F5710E" w:rsidRDefault="005F47D0" w:rsidP="00C3094E">
            <w:pPr>
              <w:jc w:val="center"/>
              <w:rPr>
                <w:rFonts w:ascii="Open Sans" w:hAnsi="Open Sans" w:cs="Open Sans"/>
                <w:b/>
                <w:bCs/>
                <w:color w:val="C00000"/>
                <w:sz w:val="18"/>
                <w:szCs w:val="18"/>
              </w:rPr>
            </w:pPr>
            <w:r w:rsidRPr="00F5710E">
              <w:rPr>
                <w:rFonts w:ascii="Open Sans" w:hAnsi="Open Sans" w:cs="Open Sans"/>
                <w:b/>
                <w:bCs/>
                <w:sz w:val="18"/>
                <w:szCs w:val="18"/>
                <w:u w:val="single"/>
              </w:rPr>
              <w:t>Obligatoire </w:t>
            </w:r>
            <w:r w:rsidRPr="00F5710E">
              <w:rPr>
                <w:rFonts w:ascii="Open Sans" w:hAnsi="Open Sans" w:cs="Open Sans"/>
                <w:b/>
                <w:bCs/>
                <w:sz w:val="18"/>
                <w:szCs w:val="18"/>
              </w:rPr>
              <w:t>: Exigence minimum/ conformité de l’offre</w:t>
            </w:r>
          </w:p>
        </w:tc>
      </w:tr>
      <w:tr w:rsidR="005F47D0" w14:paraId="2E2F71F2" w14:textId="77777777" w:rsidTr="00F5710E">
        <w:trPr>
          <w:trHeight w:val="423"/>
          <w:jc w:val="center"/>
        </w:trPr>
        <w:tc>
          <w:tcPr>
            <w:tcW w:w="981" w:type="dxa"/>
          </w:tcPr>
          <w:p w14:paraId="05F5BB9E" w14:textId="77777777" w:rsidR="005F47D0" w:rsidRDefault="005F47D0" w:rsidP="005F47D0">
            <w:pPr>
              <w:jc w:val="center"/>
              <w:rPr>
                <w:rFonts w:ascii="Open Sans" w:hAnsi="Open Sans" w:cs="Open Sans"/>
                <w:sz w:val="18"/>
                <w:szCs w:val="18"/>
              </w:rPr>
            </w:pPr>
          </w:p>
        </w:tc>
        <w:tc>
          <w:tcPr>
            <w:tcW w:w="4140" w:type="dxa"/>
          </w:tcPr>
          <w:p w14:paraId="3F2B526C" w14:textId="77777777" w:rsidR="005F47D0" w:rsidRPr="0027729B" w:rsidRDefault="005F47D0" w:rsidP="005F47D0">
            <w:pPr>
              <w:rPr>
                <w:rFonts w:ascii="Open Sans" w:hAnsi="Open Sans" w:cs="Open Sans"/>
                <w:sz w:val="18"/>
                <w:szCs w:val="18"/>
              </w:rPr>
            </w:pPr>
          </w:p>
        </w:tc>
        <w:tc>
          <w:tcPr>
            <w:tcW w:w="4051" w:type="dxa"/>
          </w:tcPr>
          <w:p w14:paraId="7C05D1A5" w14:textId="79DE413F" w:rsidR="005F47D0" w:rsidRDefault="005F47D0" w:rsidP="005F47D0">
            <w:pPr>
              <w:jc w:val="left"/>
              <w:rPr>
                <w:rFonts w:ascii="Open Sans" w:hAnsi="Open Sans" w:cs="Open Sans"/>
                <w:sz w:val="18"/>
                <w:szCs w:val="18"/>
              </w:rPr>
            </w:pPr>
            <w:r>
              <w:rPr>
                <w:rFonts w:ascii="Open Sans" w:hAnsi="Open Sans" w:cs="Open Sans"/>
                <w:sz w:val="18"/>
                <w:szCs w:val="18"/>
              </w:rPr>
              <w:t>Couvercle avec poignée moulée pour ouverture manuelle</w:t>
            </w:r>
          </w:p>
        </w:tc>
        <w:tc>
          <w:tcPr>
            <w:tcW w:w="1325" w:type="dxa"/>
          </w:tcPr>
          <w:p w14:paraId="0648B409" w14:textId="7F1C4B55" w:rsidR="005F47D0" w:rsidRDefault="005F47D0" w:rsidP="005F47D0">
            <w:pPr>
              <w:jc w:val="left"/>
              <w:rPr>
                <w:rFonts w:ascii="Open Sans" w:hAnsi="Open Sans" w:cs="Open Sans"/>
                <w:b/>
                <w:bCs/>
                <w:sz w:val="18"/>
                <w:szCs w:val="18"/>
                <w:u w:val="single"/>
              </w:rPr>
            </w:pPr>
            <w:r w:rsidRPr="00F5710E">
              <w:rPr>
                <w:rFonts w:ascii="Open Sans" w:hAnsi="Open Sans" w:cs="Open Sans"/>
                <w:b/>
                <w:bCs/>
                <w:color w:val="C00000"/>
                <w:sz w:val="18"/>
                <w:szCs w:val="18"/>
              </w:rPr>
              <w:t>Elément valorisé</w:t>
            </w:r>
          </w:p>
        </w:tc>
      </w:tr>
      <w:tr w:rsidR="005F47D0" w14:paraId="1B5331E2" w14:textId="77777777" w:rsidTr="00F5710E">
        <w:trPr>
          <w:trHeight w:val="423"/>
          <w:jc w:val="center"/>
        </w:trPr>
        <w:tc>
          <w:tcPr>
            <w:tcW w:w="981" w:type="dxa"/>
          </w:tcPr>
          <w:p w14:paraId="79720249" w14:textId="77777777" w:rsidR="005F47D0" w:rsidRDefault="005F47D0" w:rsidP="005F47D0">
            <w:pPr>
              <w:jc w:val="center"/>
              <w:rPr>
                <w:rFonts w:ascii="Open Sans" w:hAnsi="Open Sans" w:cs="Open Sans"/>
                <w:sz w:val="18"/>
                <w:szCs w:val="18"/>
              </w:rPr>
            </w:pPr>
          </w:p>
        </w:tc>
        <w:tc>
          <w:tcPr>
            <w:tcW w:w="4140" w:type="dxa"/>
          </w:tcPr>
          <w:p w14:paraId="25CEB271" w14:textId="77777777" w:rsidR="005F47D0" w:rsidRPr="0027729B" w:rsidRDefault="005F47D0" w:rsidP="005F47D0">
            <w:pPr>
              <w:rPr>
                <w:rFonts w:ascii="Open Sans" w:hAnsi="Open Sans" w:cs="Open Sans"/>
                <w:sz w:val="18"/>
                <w:szCs w:val="18"/>
              </w:rPr>
            </w:pPr>
          </w:p>
        </w:tc>
        <w:tc>
          <w:tcPr>
            <w:tcW w:w="4051" w:type="dxa"/>
          </w:tcPr>
          <w:p w14:paraId="05A05FB6" w14:textId="75242CB2" w:rsidR="005F47D0" w:rsidRDefault="005F47D0" w:rsidP="005F47D0">
            <w:pPr>
              <w:jc w:val="left"/>
              <w:rPr>
                <w:rFonts w:ascii="Open Sans" w:hAnsi="Open Sans" w:cs="Open Sans"/>
                <w:sz w:val="18"/>
                <w:szCs w:val="18"/>
              </w:rPr>
            </w:pPr>
            <w:r>
              <w:rPr>
                <w:rFonts w:ascii="Open Sans" w:hAnsi="Open Sans" w:cs="Open Sans"/>
                <w:sz w:val="18"/>
                <w:szCs w:val="18"/>
              </w:rPr>
              <w:t>Matière recyclée</w:t>
            </w:r>
          </w:p>
        </w:tc>
        <w:tc>
          <w:tcPr>
            <w:tcW w:w="1325" w:type="dxa"/>
          </w:tcPr>
          <w:p w14:paraId="7484879B" w14:textId="60EFCE34" w:rsidR="005F47D0" w:rsidRPr="00F5710E" w:rsidRDefault="005F47D0" w:rsidP="005F47D0">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101C84" w14:paraId="7DB829BE" w14:textId="77777777" w:rsidTr="00F5710E">
        <w:trPr>
          <w:trHeight w:val="423"/>
          <w:jc w:val="center"/>
        </w:trPr>
        <w:tc>
          <w:tcPr>
            <w:tcW w:w="981" w:type="dxa"/>
          </w:tcPr>
          <w:p w14:paraId="279A71C9" w14:textId="77777777" w:rsidR="00101C84" w:rsidRDefault="00101C84" w:rsidP="005F47D0">
            <w:pPr>
              <w:jc w:val="center"/>
              <w:rPr>
                <w:rFonts w:ascii="Open Sans" w:hAnsi="Open Sans" w:cs="Open Sans"/>
                <w:sz w:val="18"/>
                <w:szCs w:val="18"/>
              </w:rPr>
            </w:pPr>
          </w:p>
        </w:tc>
        <w:tc>
          <w:tcPr>
            <w:tcW w:w="4140" w:type="dxa"/>
          </w:tcPr>
          <w:p w14:paraId="6B0BFA64" w14:textId="77777777" w:rsidR="00101C84" w:rsidRPr="0027729B" w:rsidRDefault="00101C84" w:rsidP="005F47D0">
            <w:pPr>
              <w:rPr>
                <w:rFonts w:ascii="Open Sans" w:hAnsi="Open Sans" w:cs="Open Sans"/>
                <w:sz w:val="18"/>
                <w:szCs w:val="18"/>
              </w:rPr>
            </w:pPr>
          </w:p>
        </w:tc>
        <w:tc>
          <w:tcPr>
            <w:tcW w:w="4051" w:type="dxa"/>
          </w:tcPr>
          <w:p w14:paraId="4591CE61" w14:textId="0CE07434" w:rsidR="00101C84" w:rsidRDefault="00101C84" w:rsidP="005F47D0">
            <w:pPr>
              <w:jc w:val="left"/>
              <w:rPr>
                <w:rFonts w:ascii="Open Sans" w:hAnsi="Open Sans" w:cs="Open Sans"/>
                <w:sz w:val="18"/>
                <w:szCs w:val="18"/>
              </w:rPr>
            </w:pPr>
            <w:r>
              <w:rPr>
                <w:rFonts w:ascii="Open Sans" w:hAnsi="Open Sans" w:cs="Open Sans"/>
                <w:sz w:val="18"/>
                <w:szCs w:val="18"/>
              </w:rPr>
              <w:t>Matière recyclable</w:t>
            </w:r>
          </w:p>
        </w:tc>
        <w:tc>
          <w:tcPr>
            <w:tcW w:w="1325" w:type="dxa"/>
          </w:tcPr>
          <w:p w14:paraId="05A7496A" w14:textId="593F8BE8" w:rsidR="00101C84" w:rsidRPr="00F5710E" w:rsidRDefault="00101C84" w:rsidP="005F47D0">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101C84" w14:paraId="501F7F38" w14:textId="77777777" w:rsidTr="00C3094E">
        <w:trPr>
          <w:trHeight w:val="423"/>
          <w:jc w:val="center"/>
        </w:trPr>
        <w:tc>
          <w:tcPr>
            <w:tcW w:w="981" w:type="dxa"/>
            <w:vAlign w:val="center"/>
          </w:tcPr>
          <w:p w14:paraId="34C58B29" w14:textId="59DE7EB1" w:rsidR="00101C84" w:rsidRDefault="00101C84" w:rsidP="00C3094E">
            <w:pPr>
              <w:jc w:val="left"/>
              <w:rPr>
                <w:rFonts w:ascii="Open Sans" w:hAnsi="Open Sans" w:cs="Open Sans"/>
                <w:sz w:val="18"/>
                <w:szCs w:val="18"/>
              </w:rPr>
            </w:pPr>
            <w:r>
              <w:rPr>
                <w:rFonts w:ascii="Open Sans" w:hAnsi="Open Sans" w:cs="Open Sans"/>
                <w:sz w:val="18"/>
                <w:szCs w:val="18"/>
              </w:rPr>
              <w:t>11</w:t>
            </w:r>
          </w:p>
        </w:tc>
        <w:tc>
          <w:tcPr>
            <w:tcW w:w="4140" w:type="dxa"/>
            <w:vAlign w:val="center"/>
          </w:tcPr>
          <w:p w14:paraId="19787186" w14:textId="71219A41" w:rsidR="00101C84" w:rsidRPr="0027729B" w:rsidRDefault="00101C84" w:rsidP="00A15280">
            <w:pPr>
              <w:jc w:val="left"/>
              <w:rPr>
                <w:rFonts w:ascii="Open Sans" w:hAnsi="Open Sans" w:cs="Open Sans"/>
                <w:sz w:val="18"/>
                <w:szCs w:val="18"/>
              </w:rPr>
            </w:pPr>
            <w:r w:rsidRPr="00480EB4">
              <w:rPr>
                <w:rFonts w:ascii="Open Sans" w:hAnsi="Open Sans" w:cs="Open Sans"/>
                <w:b/>
                <w:bCs/>
                <w:sz w:val="18"/>
                <w:szCs w:val="18"/>
              </w:rPr>
              <w:t>KIT complet</w:t>
            </w:r>
            <w:r w:rsidRPr="0027729B">
              <w:rPr>
                <w:rFonts w:ascii="Open Sans" w:hAnsi="Open Sans" w:cs="Open Sans"/>
                <w:sz w:val="18"/>
                <w:szCs w:val="18"/>
              </w:rPr>
              <w:t xml:space="preserve"> système Pédale et Tige</w:t>
            </w:r>
          </w:p>
        </w:tc>
        <w:tc>
          <w:tcPr>
            <w:tcW w:w="4051" w:type="dxa"/>
          </w:tcPr>
          <w:p w14:paraId="6A8F7A6E" w14:textId="77777777" w:rsidR="00480EB4" w:rsidRDefault="00480EB4" w:rsidP="00101C84">
            <w:pPr>
              <w:jc w:val="left"/>
              <w:rPr>
                <w:rFonts w:ascii="Open Sans" w:hAnsi="Open Sans" w:cs="Open Sans"/>
                <w:sz w:val="18"/>
                <w:szCs w:val="18"/>
              </w:rPr>
            </w:pPr>
          </w:p>
          <w:p w14:paraId="7B1A6CC2" w14:textId="1EDB9FD5" w:rsidR="00101C84" w:rsidRDefault="00206483" w:rsidP="00101C84">
            <w:pPr>
              <w:jc w:val="left"/>
              <w:rPr>
                <w:rFonts w:ascii="Open Sans" w:hAnsi="Open Sans" w:cs="Open Sans"/>
                <w:sz w:val="18"/>
                <w:szCs w:val="18"/>
              </w:rPr>
            </w:pPr>
            <w:r>
              <w:rPr>
                <w:rFonts w:ascii="Open Sans" w:hAnsi="Open Sans" w:cs="Open Sans"/>
                <w:sz w:val="18"/>
                <w:szCs w:val="18"/>
              </w:rPr>
              <w:t>La tige et la pédale doivent être robuste</w:t>
            </w:r>
            <w:r w:rsidR="00480EB4">
              <w:rPr>
                <w:rFonts w:ascii="Open Sans" w:hAnsi="Open Sans" w:cs="Open Sans"/>
                <w:sz w:val="18"/>
                <w:szCs w:val="18"/>
              </w:rPr>
              <w:t>s</w:t>
            </w:r>
          </w:p>
          <w:p w14:paraId="172ED82F" w14:textId="43A4045B" w:rsidR="00480EB4" w:rsidRDefault="00480EB4" w:rsidP="00101C84">
            <w:pPr>
              <w:jc w:val="left"/>
              <w:rPr>
                <w:rFonts w:ascii="Open Sans" w:hAnsi="Open Sans" w:cs="Open Sans"/>
                <w:sz w:val="18"/>
                <w:szCs w:val="18"/>
              </w:rPr>
            </w:pPr>
          </w:p>
          <w:p w14:paraId="73BDE872" w14:textId="3B98DAAD" w:rsidR="00206483" w:rsidRDefault="003D2983" w:rsidP="00101C84">
            <w:pPr>
              <w:jc w:val="left"/>
              <w:rPr>
                <w:rFonts w:ascii="Open Sans" w:hAnsi="Open Sans" w:cs="Open Sans"/>
                <w:sz w:val="18"/>
                <w:szCs w:val="18"/>
              </w:rPr>
            </w:pPr>
            <w:r>
              <w:rPr>
                <w:rFonts w:ascii="Open Sans" w:hAnsi="Open Sans" w:cs="Open Sans"/>
                <w:sz w:val="18"/>
                <w:szCs w:val="18"/>
              </w:rPr>
              <w:t>Le système doit</w:t>
            </w:r>
            <w:r w:rsidR="00206483">
              <w:rPr>
                <w:rFonts w:ascii="Open Sans" w:hAnsi="Open Sans" w:cs="Open Sans"/>
                <w:sz w:val="18"/>
                <w:szCs w:val="18"/>
              </w:rPr>
              <w:t xml:space="preserve"> pouvoir s’adapter</w:t>
            </w:r>
            <w:r w:rsidR="00480EB4">
              <w:rPr>
                <w:rFonts w:ascii="Open Sans" w:hAnsi="Open Sans" w:cs="Open Sans"/>
                <w:sz w:val="18"/>
                <w:szCs w:val="18"/>
              </w:rPr>
              <w:t xml:space="preserve"> aux couvercles </w:t>
            </w:r>
            <w:r w:rsidR="00B74F3F">
              <w:rPr>
                <w:rFonts w:ascii="Open Sans" w:hAnsi="Open Sans" w:cs="Open Sans"/>
                <w:sz w:val="18"/>
                <w:szCs w:val="18"/>
              </w:rPr>
              <w:t xml:space="preserve">et chariots </w:t>
            </w:r>
            <w:r w:rsidR="00480EB4">
              <w:rPr>
                <w:rFonts w:ascii="Open Sans" w:hAnsi="Open Sans" w:cs="Open Sans"/>
                <w:sz w:val="18"/>
                <w:szCs w:val="18"/>
              </w:rPr>
              <w:t>proposés</w:t>
            </w:r>
          </w:p>
          <w:p w14:paraId="48BEC6D7" w14:textId="59DEF441" w:rsidR="003D2983" w:rsidRDefault="003D2983" w:rsidP="00101C84">
            <w:pPr>
              <w:jc w:val="left"/>
              <w:rPr>
                <w:rFonts w:ascii="Open Sans" w:hAnsi="Open Sans" w:cs="Open Sans"/>
                <w:sz w:val="18"/>
                <w:szCs w:val="18"/>
              </w:rPr>
            </w:pPr>
          </w:p>
          <w:p w14:paraId="594D4CC2" w14:textId="6C74FFA1" w:rsidR="003D2983" w:rsidRDefault="003D2983" w:rsidP="00101C84">
            <w:pPr>
              <w:jc w:val="left"/>
              <w:rPr>
                <w:rFonts w:ascii="Open Sans" w:hAnsi="Open Sans" w:cs="Open Sans"/>
                <w:sz w:val="18"/>
                <w:szCs w:val="18"/>
              </w:rPr>
            </w:pPr>
            <w:r>
              <w:rPr>
                <w:rFonts w:ascii="Open Sans" w:hAnsi="Open Sans" w:cs="Open Sans"/>
                <w:sz w:val="18"/>
                <w:szCs w:val="18"/>
              </w:rPr>
              <w:t>Système avec un minimum de visserie</w:t>
            </w:r>
          </w:p>
          <w:p w14:paraId="3CA7DC0D" w14:textId="16B6894C" w:rsidR="00480EB4" w:rsidRDefault="00480EB4" w:rsidP="00101C84">
            <w:pPr>
              <w:jc w:val="left"/>
              <w:rPr>
                <w:rFonts w:ascii="Open Sans" w:hAnsi="Open Sans" w:cs="Open Sans"/>
                <w:sz w:val="18"/>
                <w:szCs w:val="18"/>
              </w:rPr>
            </w:pPr>
          </w:p>
        </w:tc>
        <w:tc>
          <w:tcPr>
            <w:tcW w:w="1325" w:type="dxa"/>
          </w:tcPr>
          <w:p w14:paraId="36C42C13" w14:textId="578D1039" w:rsidR="00101C84" w:rsidRDefault="00480EB4" w:rsidP="00101C84">
            <w:pPr>
              <w:jc w:val="left"/>
              <w:rPr>
                <w:rFonts w:ascii="Open Sans" w:hAnsi="Open Sans" w:cs="Open Sans"/>
                <w:b/>
                <w:bCs/>
                <w:sz w:val="18"/>
                <w:szCs w:val="18"/>
              </w:rPr>
            </w:pPr>
            <w:r w:rsidRPr="00F5710E">
              <w:rPr>
                <w:rFonts w:ascii="Open Sans" w:hAnsi="Open Sans" w:cs="Open Sans"/>
                <w:b/>
                <w:bCs/>
                <w:sz w:val="18"/>
                <w:szCs w:val="18"/>
                <w:u w:val="single"/>
              </w:rPr>
              <w:t>Obligatoire </w:t>
            </w:r>
            <w:r w:rsidRPr="00F5710E">
              <w:rPr>
                <w:rFonts w:ascii="Open Sans" w:hAnsi="Open Sans" w:cs="Open Sans"/>
                <w:b/>
                <w:bCs/>
                <w:sz w:val="18"/>
                <w:szCs w:val="18"/>
              </w:rPr>
              <w:t>: Exigence minimum/ conformité de l’offre</w:t>
            </w:r>
          </w:p>
          <w:p w14:paraId="0EB1A54F" w14:textId="3801C3E0" w:rsidR="00480EB4" w:rsidRPr="00F5710E" w:rsidRDefault="00480EB4" w:rsidP="00101C84">
            <w:pPr>
              <w:jc w:val="left"/>
              <w:rPr>
                <w:rFonts w:ascii="Open Sans" w:hAnsi="Open Sans" w:cs="Open Sans"/>
                <w:b/>
                <w:bCs/>
                <w:color w:val="C00000"/>
                <w:sz w:val="18"/>
                <w:szCs w:val="18"/>
              </w:rPr>
            </w:pPr>
          </w:p>
        </w:tc>
      </w:tr>
      <w:tr w:rsidR="00480EB4" w14:paraId="156222C9" w14:textId="77777777" w:rsidTr="00F5710E">
        <w:trPr>
          <w:trHeight w:val="423"/>
          <w:jc w:val="center"/>
        </w:trPr>
        <w:tc>
          <w:tcPr>
            <w:tcW w:w="981" w:type="dxa"/>
          </w:tcPr>
          <w:p w14:paraId="627F0299" w14:textId="77777777" w:rsidR="00480EB4" w:rsidRDefault="00480EB4" w:rsidP="00101C84">
            <w:pPr>
              <w:jc w:val="center"/>
              <w:rPr>
                <w:rFonts w:ascii="Open Sans" w:hAnsi="Open Sans" w:cs="Open Sans"/>
                <w:sz w:val="18"/>
                <w:szCs w:val="18"/>
              </w:rPr>
            </w:pPr>
          </w:p>
        </w:tc>
        <w:tc>
          <w:tcPr>
            <w:tcW w:w="4140" w:type="dxa"/>
          </w:tcPr>
          <w:p w14:paraId="3D939919" w14:textId="77777777" w:rsidR="00480EB4" w:rsidRPr="0027729B" w:rsidRDefault="00480EB4" w:rsidP="00101C84">
            <w:pPr>
              <w:rPr>
                <w:rFonts w:ascii="Open Sans" w:hAnsi="Open Sans" w:cs="Open Sans"/>
                <w:sz w:val="18"/>
                <w:szCs w:val="18"/>
              </w:rPr>
            </w:pPr>
          </w:p>
        </w:tc>
        <w:tc>
          <w:tcPr>
            <w:tcW w:w="4051" w:type="dxa"/>
          </w:tcPr>
          <w:p w14:paraId="6265350A" w14:textId="471898AB" w:rsidR="00480EB4" w:rsidRDefault="00480EB4" w:rsidP="00101C84">
            <w:pPr>
              <w:jc w:val="left"/>
              <w:rPr>
                <w:rFonts w:ascii="Open Sans" w:hAnsi="Open Sans" w:cs="Open Sans"/>
                <w:sz w:val="18"/>
                <w:szCs w:val="18"/>
              </w:rPr>
            </w:pPr>
            <w:r>
              <w:rPr>
                <w:rFonts w:ascii="Open Sans" w:hAnsi="Open Sans" w:cs="Open Sans"/>
                <w:sz w:val="18"/>
                <w:szCs w:val="18"/>
              </w:rPr>
              <w:t>Tige en inox réglable pour l’ouverture du couvercle</w:t>
            </w:r>
          </w:p>
        </w:tc>
        <w:tc>
          <w:tcPr>
            <w:tcW w:w="1325" w:type="dxa"/>
          </w:tcPr>
          <w:p w14:paraId="5FB09C1E" w14:textId="131E7FB8" w:rsidR="00480EB4" w:rsidRPr="00F5710E" w:rsidRDefault="00480EB4" w:rsidP="00101C84">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480EB4" w14:paraId="3BCC0B37" w14:textId="77777777" w:rsidTr="00F5710E">
        <w:trPr>
          <w:trHeight w:val="423"/>
          <w:jc w:val="center"/>
        </w:trPr>
        <w:tc>
          <w:tcPr>
            <w:tcW w:w="981" w:type="dxa"/>
          </w:tcPr>
          <w:p w14:paraId="0ECF2116" w14:textId="77777777" w:rsidR="00480EB4" w:rsidRDefault="00480EB4" w:rsidP="00480EB4">
            <w:pPr>
              <w:jc w:val="center"/>
              <w:rPr>
                <w:rFonts w:ascii="Open Sans" w:hAnsi="Open Sans" w:cs="Open Sans"/>
                <w:sz w:val="18"/>
                <w:szCs w:val="18"/>
              </w:rPr>
            </w:pPr>
          </w:p>
        </w:tc>
        <w:tc>
          <w:tcPr>
            <w:tcW w:w="4140" w:type="dxa"/>
          </w:tcPr>
          <w:p w14:paraId="3B350EAD" w14:textId="77777777" w:rsidR="00480EB4" w:rsidRPr="0027729B" w:rsidRDefault="00480EB4" w:rsidP="00480EB4">
            <w:pPr>
              <w:rPr>
                <w:rFonts w:ascii="Open Sans" w:hAnsi="Open Sans" w:cs="Open Sans"/>
                <w:sz w:val="18"/>
                <w:szCs w:val="18"/>
              </w:rPr>
            </w:pPr>
          </w:p>
        </w:tc>
        <w:tc>
          <w:tcPr>
            <w:tcW w:w="4051" w:type="dxa"/>
          </w:tcPr>
          <w:p w14:paraId="7D80D9D6" w14:textId="3ADB0C5D" w:rsidR="00480EB4" w:rsidRDefault="00480EB4" w:rsidP="00480EB4">
            <w:pPr>
              <w:jc w:val="left"/>
              <w:rPr>
                <w:rFonts w:ascii="Open Sans" w:hAnsi="Open Sans" w:cs="Open Sans"/>
                <w:sz w:val="18"/>
                <w:szCs w:val="18"/>
              </w:rPr>
            </w:pPr>
            <w:r>
              <w:rPr>
                <w:rFonts w:ascii="Open Sans" w:hAnsi="Open Sans" w:cs="Open Sans"/>
                <w:sz w:val="18"/>
                <w:szCs w:val="18"/>
              </w:rPr>
              <w:t>Matière recyclée</w:t>
            </w:r>
          </w:p>
        </w:tc>
        <w:tc>
          <w:tcPr>
            <w:tcW w:w="1325" w:type="dxa"/>
          </w:tcPr>
          <w:p w14:paraId="5331E286" w14:textId="00762A80" w:rsidR="00480EB4" w:rsidRPr="00F5710E" w:rsidRDefault="00480EB4" w:rsidP="00480EB4">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480EB4" w14:paraId="34DF2D93" w14:textId="77777777" w:rsidTr="00F5710E">
        <w:trPr>
          <w:trHeight w:val="423"/>
          <w:jc w:val="center"/>
        </w:trPr>
        <w:tc>
          <w:tcPr>
            <w:tcW w:w="981" w:type="dxa"/>
          </w:tcPr>
          <w:p w14:paraId="0B2A9066" w14:textId="77777777" w:rsidR="00480EB4" w:rsidRDefault="00480EB4" w:rsidP="00480EB4">
            <w:pPr>
              <w:jc w:val="center"/>
              <w:rPr>
                <w:rFonts w:ascii="Open Sans" w:hAnsi="Open Sans" w:cs="Open Sans"/>
                <w:sz w:val="18"/>
                <w:szCs w:val="18"/>
              </w:rPr>
            </w:pPr>
          </w:p>
        </w:tc>
        <w:tc>
          <w:tcPr>
            <w:tcW w:w="4140" w:type="dxa"/>
          </w:tcPr>
          <w:p w14:paraId="7AF24DCD" w14:textId="77777777" w:rsidR="00480EB4" w:rsidRPr="0027729B" w:rsidRDefault="00480EB4" w:rsidP="00480EB4">
            <w:pPr>
              <w:rPr>
                <w:rFonts w:ascii="Open Sans" w:hAnsi="Open Sans" w:cs="Open Sans"/>
                <w:sz w:val="18"/>
                <w:szCs w:val="18"/>
              </w:rPr>
            </w:pPr>
          </w:p>
        </w:tc>
        <w:tc>
          <w:tcPr>
            <w:tcW w:w="4051" w:type="dxa"/>
          </w:tcPr>
          <w:p w14:paraId="3C9FACE1" w14:textId="70E438E4" w:rsidR="00480EB4" w:rsidRDefault="00480EB4" w:rsidP="00480EB4">
            <w:pPr>
              <w:jc w:val="left"/>
              <w:rPr>
                <w:rFonts w:ascii="Open Sans" w:hAnsi="Open Sans" w:cs="Open Sans"/>
                <w:sz w:val="18"/>
                <w:szCs w:val="18"/>
              </w:rPr>
            </w:pPr>
            <w:r>
              <w:rPr>
                <w:rFonts w:ascii="Open Sans" w:hAnsi="Open Sans" w:cs="Open Sans"/>
                <w:sz w:val="18"/>
                <w:szCs w:val="18"/>
              </w:rPr>
              <w:t>Matière recyclable</w:t>
            </w:r>
          </w:p>
        </w:tc>
        <w:tc>
          <w:tcPr>
            <w:tcW w:w="1325" w:type="dxa"/>
          </w:tcPr>
          <w:p w14:paraId="54B813DF" w14:textId="7E677085" w:rsidR="00480EB4" w:rsidRPr="00F5710E" w:rsidRDefault="00480EB4" w:rsidP="00480EB4">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672250" w14:paraId="46128CBD" w14:textId="77777777" w:rsidTr="00C3094E">
        <w:trPr>
          <w:trHeight w:val="423"/>
          <w:jc w:val="center"/>
        </w:trPr>
        <w:tc>
          <w:tcPr>
            <w:tcW w:w="981" w:type="dxa"/>
            <w:vAlign w:val="center"/>
          </w:tcPr>
          <w:p w14:paraId="410AA666" w14:textId="341E38E0" w:rsidR="00672250" w:rsidRDefault="00672250" w:rsidP="00C3094E">
            <w:pPr>
              <w:jc w:val="left"/>
              <w:rPr>
                <w:rFonts w:ascii="Open Sans" w:hAnsi="Open Sans" w:cs="Open Sans"/>
                <w:sz w:val="18"/>
                <w:szCs w:val="18"/>
              </w:rPr>
            </w:pPr>
            <w:r>
              <w:rPr>
                <w:rFonts w:ascii="Open Sans" w:hAnsi="Open Sans" w:cs="Open Sans"/>
                <w:sz w:val="18"/>
                <w:szCs w:val="18"/>
              </w:rPr>
              <w:t>12</w:t>
            </w:r>
          </w:p>
        </w:tc>
        <w:tc>
          <w:tcPr>
            <w:tcW w:w="4140" w:type="dxa"/>
            <w:vAlign w:val="center"/>
          </w:tcPr>
          <w:p w14:paraId="509E729E" w14:textId="68BD395F" w:rsidR="00672250" w:rsidRPr="0027729B" w:rsidRDefault="00672250" w:rsidP="00C3094E">
            <w:pPr>
              <w:jc w:val="left"/>
              <w:rPr>
                <w:rFonts w:ascii="Open Sans" w:hAnsi="Open Sans" w:cs="Open Sans"/>
                <w:sz w:val="18"/>
                <w:szCs w:val="18"/>
              </w:rPr>
            </w:pPr>
            <w:r w:rsidRPr="0027729B">
              <w:rPr>
                <w:rFonts w:ascii="Open Sans" w:hAnsi="Open Sans" w:cs="Open Sans"/>
                <w:sz w:val="18"/>
                <w:szCs w:val="18"/>
              </w:rPr>
              <w:t>Système de fixation des sacs pour chariot porte sac (bandeau, anneau de blocage …)</w:t>
            </w:r>
          </w:p>
        </w:tc>
        <w:tc>
          <w:tcPr>
            <w:tcW w:w="4051" w:type="dxa"/>
            <w:vAlign w:val="center"/>
          </w:tcPr>
          <w:p w14:paraId="16FB6E2F" w14:textId="267DE58B" w:rsidR="00672250" w:rsidRDefault="00672250" w:rsidP="00C3094E">
            <w:pPr>
              <w:jc w:val="left"/>
              <w:rPr>
                <w:rFonts w:ascii="Open Sans" w:hAnsi="Open Sans" w:cs="Open Sans"/>
                <w:sz w:val="18"/>
                <w:szCs w:val="18"/>
              </w:rPr>
            </w:pPr>
            <w:r>
              <w:rPr>
                <w:rFonts w:ascii="Open Sans" w:hAnsi="Open Sans" w:cs="Open Sans"/>
                <w:sz w:val="18"/>
                <w:szCs w:val="18"/>
              </w:rPr>
              <w:t>Rapidité de mise en place et extraction des sacs</w:t>
            </w:r>
          </w:p>
          <w:p w14:paraId="46DBC7E2" w14:textId="77777777" w:rsidR="008A2A12" w:rsidRDefault="008A2A12" w:rsidP="00C3094E">
            <w:pPr>
              <w:jc w:val="left"/>
              <w:rPr>
                <w:rFonts w:ascii="Open Sans" w:hAnsi="Open Sans" w:cs="Open Sans"/>
                <w:sz w:val="18"/>
                <w:szCs w:val="18"/>
              </w:rPr>
            </w:pPr>
          </w:p>
          <w:p w14:paraId="247D6458" w14:textId="5E6F7F9D" w:rsidR="00672250" w:rsidRDefault="00672250" w:rsidP="00C3094E">
            <w:pPr>
              <w:jc w:val="left"/>
              <w:rPr>
                <w:rFonts w:ascii="Open Sans" w:hAnsi="Open Sans" w:cs="Open Sans"/>
                <w:sz w:val="18"/>
                <w:szCs w:val="18"/>
              </w:rPr>
            </w:pPr>
            <w:r>
              <w:rPr>
                <w:rFonts w:ascii="Open Sans" w:hAnsi="Open Sans" w:cs="Open Sans"/>
                <w:sz w:val="18"/>
                <w:szCs w:val="18"/>
              </w:rPr>
              <w:t>Installation aisée</w:t>
            </w:r>
          </w:p>
          <w:p w14:paraId="594C05B3" w14:textId="3327D490" w:rsidR="00672250" w:rsidRDefault="00672250" w:rsidP="00C3094E">
            <w:pPr>
              <w:jc w:val="left"/>
              <w:rPr>
                <w:rFonts w:ascii="Open Sans" w:hAnsi="Open Sans" w:cs="Open Sans"/>
                <w:sz w:val="18"/>
                <w:szCs w:val="18"/>
              </w:rPr>
            </w:pPr>
            <w:r>
              <w:rPr>
                <w:rFonts w:ascii="Open Sans" w:hAnsi="Open Sans" w:cs="Open Sans"/>
                <w:sz w:val="18"/>
                <w:szCs w:val="18"/>
              </w:rPr>
              <w:t>Antidérapant et universel</w:t>
            </w:r>
          </w:p>
          <w:p w14:paraId="699FEFE3" w14:textId="56FA3EE7" w:rsidR="00672250" w:rsidRDefault="00672250" w:rsidP="00C3094E">
            <w:pPr>
              <w:jc w:val="left"/>
              <w:rPr>
                <w:rFonts w:ascii="Open Sans" w:hAnsi="Open Sans" w:cs="Open Sans"/>
                <w:sz w:val="18"/>
                <w:szCs w:val="18"/>
              </w:rPr>
            </w:pPr>
          </w:p>
        </w:tc>
        <w:tc>
          <w:tcPr>
            <w:tcW w:w="1325" w:type="dxa"/>
            <w:vAlign w:val="center"/>
          </w:tcPr>
          <w:p w14:paraId="08A2ED5C" w14:textId="7D09BC4F" w:rsidR="00672250" w:rsidRDefault="00672250" w:rsidP="00C3094E">
            <w:pPr>
              <w:jc w:val="left"/>
              <w:rPr>
                <w:rFonts w:ascii="Open Sans" w:hAnsi="Open Sans" w:cs="Open Sans"/>
                <w:b/>
                <w:bCs/>
                <w:sz w:val="18"/>
                <w:szCs w:val="18"/>
              </w:rPr>
            </w:pPr>
            <w:r w:rsidRPr="00F5710E">
              <w:rPr>
                <w:rFonts w:ascii="Open Sans" w:hAnsi="Open Sans" w:cs="Open Sans"/>
                <w:b/>
                <w:bCs/>
                <w:sz w:val="18"/>
                <w:szCs w:val="18"/>
                <w:u w:val="single"/>
              </w:rPr>
              <w:t>Obligatoire </w:t>
            </w:r>
            <w:r w:rsidRPr="00F5710E">
              <w:rPr>
                <w:rFonts w:ascii="Open Sans" w:hAnsi="Open Sans" w:cs="Open Sans"/>
                <w:b/>
                <w:bCs/>
                <w:sz w:val="18"/>
                <w:szCs w:val="18"/>
              </w:rPr>
              <w:t>: Exigence minimum/ conformité de l’offre</w:t>
            </w:r>
          </w:p>
          <w:p w14:paraId="37C2C529" w14:textId="77777777" w:rsidR="00672250" w:rsidRPr="00F5710E" w:rsidRDefault="00672250" w:rsidP="00C3094E">
            <w:pPr>
              <w:jc w:val="left"/>
              <w:rPr>
                <w:rFonts w:ascii="Open Sans" w:hAnsi="Open Sans" w:cs="Open Sans"/>
                <w:b/>
                <w:bCs/>
                <w:color w:val="C00000"/>
                <w:sz w:val="18"/>
                <w:szCs w:val="18"/>
              </w:rPr>
            </w:pPr>
          </w:p>
        </w:tc>
      </w:tr>
      <w:tr w:rsidR="00672250" w14:paraId="6EF6D5B8" w14:textId="77777777" w:rsidTr="00F5710E">
        <w:trPr>
          <w:trHeight w:val="423"/>
          <w:jc w:val="center"/>
        </w:trPr>
        <w:tc>
          <w:tcPr>
            <w:tcW w:w="981" w:type="dxa"/>
          </w:tcPr>
          <w:p w14:paraId="1CE4128B" w14:textId="77777777" w:rsidR="00672250" w:rsidRDefault="00672250" w:rsidP="00672250">
            <w:pPr>
              <w:jc w:val="center"/>
              <w:rPr>
                <w:rFonts w:ascii="Open Sans" w:hAnsi="Open Sans" w:cs="Open Sans"/>
                <w:sz w:val="18"/>
                <w:szCs w:val="18"/>
              </w:rPr>
            </w:pPr>
          </w:p>
        </w:tc>
        <w:tc>
          <w:tcPr>
            <w:tcW w:w="4140" w:type="dxa"/>
          </w:tcPr>
          <w:p w14:paraId="74A8150A" w14:textId="77777777" w:rsidR="00672250" w:rsidRPr="0027729B" w:rsidRDefault="00672250" w:rsidP="00672250">
            <w:pPr>
              <w:rPr>
                <w:rFonts w:ascii="Open Sans" w:hAnsi="Open Sans" w:cs="Open Sans"/>
                <w:sz w:val="18"/>
                <w:szCs w:val="18"/>
              </w:rPr>
            </w:pPr>
          </w:p>
        </w:tc>
        <w:tc>
          <w:tcPr>
            <w:tcW w:w="4051" w:type="dxa"/>
          </w:tcPr>
          <w:p w14:paraId="6F3C29D3" w14:textId="72F5AEE1" w:rsidR="00672250" w:rsidRDefault="00672250" w:rsidP="00672250">
            <w:pPr>
              <w:jc w:val="left"/>
              <w:rPr>
                <w:rFonts w:ascii="Open Sans" w:hAnsi="Open Sans" w:cs="Open Sans"/>
                <w:sz w:val="18"/>
                <w:szCs w:val="18"/>
              </w:rPr>
            </w:pPr>
            <w:r>
              <w:rPr>
                <w:rFonts w:ascii="Open Sans" w:hAnsi="Open Sans" w:cs="Open Sans"/>
                <w:sz w:val="18"/>
                <w:szCs w:val="18"/>
              </w:rPr>
              <w:t>Lavable en machine</w:t>
            </w:r>
          </w:p>
        </w:tc>
        <w:tc>
          <w:tcPr>
            <w:tcW w:w="1325" w:type="dxa"/>
          </w:tcPr>
          <w:p w14:paraId="721D73F8" w14:textId="5F2819E2" w:rsidR="00672250" w:rsidRPr="00F5710E" w:rsidRDefault="00672250" w:rsidP="00672250">
            <w:pPr>
              <w:jc w:val="left"/>
              <w:rPr>
                <w:rFonts w:ascii="Open Sans" w:hAnsi="Open Sans" w:cs="Open Sans"/>
                <w:b/>
                <w:bCs/>
                <w:sz w:val="18"/>
                <w:szCs w:val="18"/>
                <w:u w:val="single"/>
              </w:rPr>
            </w:pPr>
            <w:r w:rsidRPr="00F5710E">
              <w:rPr>
                <w:rFonts w:ascii="Open Sans" w:hAnsi="Open Sans" w:cs="Open Sans"/>
                <w:b/>
                <w:bCs/>
                <w:color w:val="C00000"/>
                <w:sz w:val="18"/>
                <w:szCs w:val="18"/>
              </w:rPr>
              <w:t>Elément valorisé</w:t>
            </w:r>
          </w:p>
        </w:tc>
      </w:tr>
      <w:tr w:rsidR="00672250" w14:paraId="249F2954" w14:textId="77777777" w:rsidTr="00F5710E">
        <w:trPr>
          <w:trHeight w:val="423"/>
          <w:jc w:val="center"/>
        </w:trPr>
        <w:tc>
          <w:tcPr>
            <w:tcW w:w="981" w:type="dxa"/>
          </w:tcPr>
          <w:p w14:paraId="094542AF" w14:textId="77777777" w:rsidR="00672250" w:rsidRDefault="00672250" w:rsidP="00672250">
            <w:pPr>
              <w:jc w:val="center"/>
              <w:rPr>
                <w:rFonts w:ascii="Open Sans" w:hAnsi="Open Sans" w:cs="Open Sans"/>
                <w:sz w:val="18"/>
                <w:szCs w:val="18"/>
              </w:rPr>
            </w:pPr>
          </w:p>
        </w:tc>
        <w:tc>
          <w:tcPr>
            <w:tcW w:w="4140" w:type="dxa"/>
          </w:tcPr>
          <w:p w14:paraId="411BF3CA" w14:textId="77777777" w:rsidR="00672250" w:rsidRPr="0027729B" w:rsidRDefault="00672250" w:rsidP="00672250">
            <w:pPr>
              <w:rPr>
                <w:rFonts w:ascii="Open Sans" w:hAnsi="Open Sans" w:cs="Open Sans"/>
                <w:sz w:val="18"/>
                <w:szCs w:val="18"/>
              </w:rPr>
            </w:pPr>
          </w:p>
        </w:tc>
        <w:tc>
          <w:tcPr>
            <w:tcW w:w="4051" w:type="dxa"/>
          </w:tcPr>
          <w:p w14:paraId="68645968" w14:textId="2F2E1229" w:rsidR="00672250" w:rsidRDefault="00672250" w:rsidP="00672250">
            <w:pPr>
              <w:jc w:val="left"/>
              <w:rPr>
                <w:rFonts w:ascii="Open Sans" w:hAnsi="Open Sans" w:cs="Open Sans"/>
                <w:sz w:val="18"/>
                <w:szCs w:val="18"/>
              </w:rPr>
            </w:pPr>
            <w:r>
              <w:rPr>
                <w:rFonts w:ascii="Open Sans" w:hAnsi="Open Sans" w:cs="Open Sans"/>
                <w:sz w:val="18"/>
                <w:szCs w:val="18"/>
              </w:rPr>
              <w:t>Matière recyclée</w:t>
            </w:r>
          </w:p>
        </w:tc>
        <w:tc>
          <w:tcPr>
            <w:tcW w:w="1325" w:type="dxa"/>
          </w:tcPr>
          <w:p w14:paraId="6CC6E07E" w14:textId="157B722F" w:rsidR="00672250" w:rsidRPr="00F5710E" w:rsidRDefault="00672250" w:rsidP="00672250">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672250" w14:paraId="6CAA905A" w14:textId="77777777" w:rsidTr="00F5710E">
        <w:trPr>
          <w:trHeight w:val="423"/>
          <w:jc w:val="center"/>
        </w:trPr>
        <w:tc>
          <w:tcPr>
            <w:tcW w:w="981" w:type="dxa"/>
          </w:tcPr>
          <w:p w14:paraId="04B1D016" w14:textId="77777777" w:rsidR="00672250" w:rsidRDefault="00672250" w:rsidP="00672250">
            <w:pPr>
              <w:jc w:val="center"/>
              <w:rPr>
                <w:rFonts w:ascii="Open Sans" w:hAnsi="Open Sans" w:cs="Open Sans"/>
                <w:sz w:val="18"/>
                <w:szCs w:val="18"/>
              </w:rPr>
            </w:pPr>
          </w:p>
        </w:tc>
        <w:tc>
          <w:tcPr>
            <w:tcW w:w="4140" w:type="dxa"/>
          </w:tcPr>
          <w:p w14:paraId="34889E01" w14:textId="77777777" w:rsidR="00672250" w:rsidRPr="0027729B" w:rsidRDefault="00672250" w:rsidP="00672250">
            <w:pPr>
              <w:rPr>
                <w:rFonts w:ascii="Open Sans" w:hAnsi="Open Sans" w:cs="Open Sans"/>
                <w:sz w:val="18"/>
                <w:szCs w:val="18"/>
              </w:rPr>
            </w:pPr>
          </w:p>
        </w:tc>
        <w:tc>
          <w:tcPr>
            <w:tcW w:w="4051" w:type="dxa"/>
          </w:tcPr>
          <w:p w14:paraId="7822672C" w14:textId="6670CD1F" w:rsidR="00672250" w:rsidRDefault="00672250" w:rsidP="00672250">
            <w:pPr>
              <w:jc w:val="left"/>
              <w:rPr>
                <w:rFonts w:ascii="Open Sans" w:hAnsi="Open Sans" w:cs="Open Sans"/>
                <w:sz w:val="18"/>
                <w:szCs w:val="18"/>
              </w:rPr>
            </w:pPr>
            <w:r>
              <w:rPr>
                <w:rFonts w:ascii="Open Sans" w:hAnsi="Open Sans" w:cs="Open Sans"/>
                <w:sz w:val="18"/>
                <w:szCs w:val="18"/>
              </w:rPr>
              <w:t>Matière recyclable</w:t>
            </w:r>
          </w:p>
        </w:tc>
        <w:tc>
          <w:tcPr>
            <w:tcW w:w="1325" w:type="dxa"/>
          </w:tcPr>
          <w:p w14:paraId="5ADD08E1" w14:textId="107A04FE" w:rsidR="00672250" w:rsidRPr="00F5710E" w:rsidRDefault="00672250" w:rsidP="00672250">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672250" w14:paraId="5C3B7045" w14:textId="77777777" w:rsidTr="00C3094E">
        <w:trPr>
          <w:trHeight w:val="423"/>
          <w:jc w:val="center"/>
        </w:trPr>
        <w:tc>
          <w:tcPr>
            <w:tcW w:w="981" w:type="dxa"/>
            <w:vAlign w:val="center"/>
          </w:tcPr>
          <w:p w14:paraId="38E4ABA2" w14:textId="24F6B5C5" w:rsidR="00672250" w:rsidRDefault="00672250" w:rsidP="00C3094E">
            <w:pPr>
              <w:jc w:val="left"/>
              <w:rPr>
                <w:rFonts w:ascii="Open Sans" w:hAnsi="Open Sans" w:cs="Open Sans"/>
                <w:sz w:val="18"/>
                <w:szCs w:val="18"/>
              </w:rPr>
            </w:pPr>
            <w:r>
              <w:rPr>
                <w:rFonts w:ascii="Open Sans" w:hAnsi="Open Sans" w:cs="Open Sans"/>
                <w:sz w:val="18"/>
                <w:szCs w:val="18"/>
              </w:rPr>
              <w:t>13</w:t>
            </w:r>
          </w:p>
        </w:tc>
        <w:tc>
          <w:tcPr>
            <w:tcW w:w="4140" w:type="dxa"/>
            <w:vAlign w:val="center"/>
          </w:tcPr>
          <w:p w14:paraId="37994ADB" w14:textId="544EA45F" w:rsidR="00672250" w:rsidRPr="0027729B" w:rsidRDefault="00672250" w:rsidP="00C3094E">
            <w:pPr>
              <w:jc w:val="left"/>
              <w:rPr>
                <w:rFonts w:ascii="Open Sans" w:hAnsi="Open Sans" w:cs="Open Sans"/>
                <w:sz w:val="18"/>
                <w:szCs w:val="18"/>
              </w:rPr>
            </w:pPr>
            <w:r w:rsidRPr="0027729B">
              <w:rPr>
                <w:rFonts w:ascii="Open Sans" w:hAnsi="Open Sans" w:cs="Open Sans"/>
                <w:sz w:val="18"/>
                <w:szCs w:val="18"/>
              </w:rPr>
              <w:t xml:space="preserve">Collecteur déchets ouverture </w:t>
            </w:r>
            <w:r w:rsidRPr="0027729B">
              <w:rPr>
                <w:rFonts w:ascii="Open Sans" w:hAnsi="Open Sans" w:cs="Open Sans"/>
                <w:b/>
                <w:bCs/>
                <w:sz w:val="18"/>
                <w:szCs w:val="18"/>
              </w:rPr>
              <w:t xml:space="preserve">portefeuille </w:t>
            </w:r>
            <w:r w:rsidRPr="0027729B">
              <w:rPr>
                <w:rFonts w:ascii="Open Sans" w:hAnsi="Open Sans" w:cs="Open Sans"/>
                <w:sz w:val="18"/>
                <w:szCs w:val="18"/>
              </w:rPr>
              <w:t>- Simple - pour sac DAOM 40/70L - 4 roues</w:t>
            </w:r>
          </w:p>
        </w:tc>
        <w:tc>
          <w:tcPr>
            <w:tcW w:w="4051" w:type="dxa"/>
            <w:vAlign w:val="center"/>
          </w:tcPr>
          <w:p w14:paraId="63F37D1B" w14:textId="77777777" w:rsidR="00B75E49" w:rsidRDefault="00B75E49" w:rsidP="00C3094E">
            <w:pPr>
              <w:jc w:val="left"/>
              <w:rPr>
                <w:rFonts w:ascii="Open Sans" w:hAnsi="Open Sans" w:cs="Open Sans"/>
                <w:sz w:val="18"/>
                <w:szCs w:val="18"/>
              </w:rPr>
            </w:pPr>
            <w:r w:rsidRPr="00B75E49">
              <w:rPr>
                <w:rFonts w:ascii="Open Sans" w:hAnsi="Open Sans" w:cs="Open Sans"/>
                <w:color w:val="auto"/>
                <w:sz w:val="18"/>
                <w:szCs w:val="18"/>
              </w:rPr>
              <w:t xml:space="preserve">Simple - </w:t>
            </w:r>
            <w:r w:rsidRPr="00226099">
              <w:rPr>
                <w:rFonts w:ascii="Open Sans" w:hAnsi="Open Sans" w:cs="Open Sans"/>
                <w:sz w:val="18"/>
                <w:szCs w:val="18"/>
              </w:rPr>
              <w:t>Construction tubulaire</w:t>
            </w:r>
            <w:r>
              <w:rPr>
                <w:rFonts w:ascii="Open Sans" w:hAnsi="Open Sans" w:cs="Open Sans"/>
                <w:sz w:val="18"/>
                <w:szCs w:val="18"/>
              </w:rPr>
              <w:t xml:space="preserve"> Monobloc (Acier Inoxydable/Inox/Aluminium)</w:t>
            </w:r>
          </w:p>
          <w:p w14:paraId="010A4965" w14:textId="2632443A" w:rsidR="00B75E49" w:rsidRDefault="00B75E49" w:rsidP="00C3094E">
            <w:pPr>
              <w:jc w:val="left"/>
              <w:rPr>
                <w:rFonts w:ascii="Open Sans" w:hAnsi="Open Sans" w:cs="Open Sans"/>
                <w:color w:val="auto"/>
                <w:sz w:val="18"/>
                <w:szCs w:val="18"/>
              </w:rPr>
            </w:pPr>
          </w:p>
          <w:p w14:paraId="7A07C3DD" w14:textId="77777777" w:rsidR="00F13631" w:rsidRDefault="00F13631" w:rsidP="00C3094E">
            <w:pPr>
              <w:jc w:val="left"/>
              <w:rPr>
                <w:rFonts w:ascii="Open Sans" w:hAnsi="Open Sans" w:cs="Open Sans"/>
                <w:sz w:val="18"/>
                <w:szCs w:val="18"/>
              </w:rPr>
            </w:pPr>
            <w:r>
              <w:rPr>
                <w:rFonts w:ascii="Open Sans" w:hAnsi="Open Sans" w:cs="Open Sans"/>
                <w:sz w:val="18"/>
                <w:szCs w:val="18"/>
              </w:rPr>
              <w:t>Structure soudée en continue</w:t>
            </w:r>
          </w:p>
          <w:p w14:paraId="71703E02" w14:textId="77777777" w:rsidR="00F13631" w:rsidRPr="00B75E49" w:rsidRDefault="00F13631" w:rsidP="00C3094E">
            <w:pPr>
              <w:jc w:val="left"/>
              <w:rPr>
                <w:rFonts w:ascii="Open Sans" w:hAnsi="Open Sans" w:cs="Open Sans"/>
                <w:color w:val="auto"/>
                <w:sz w:val="18"/>
                <w:szCs w:val="18"/>
              </w:rPr>
            </w:pPr>
          </w:p>
          <w:p w14:paraId="02AE4FDB" w14:textId="75242C4C" w:rsidR="00B75E49" w:rsidRDefault="00B75E49" w:rsidP="00C3094E">
            <w:pPr>
              <w:jc w:val="left"/>
              <w:rPr>
                <w:rFonts w:ascii="Open Sans" w:hAnsi="Open Sans" w:cs="Open Sans"/>
                <w:b/>
                <w:bCs/>
                <w:color w:val="auto"/>
                <w:sz w:val="18"/>
                <w:szCs w:val="18"/>
              </w:rPr>
            </w:pPr>
            <w:r w:rsidRPr="00B75E49">
              <w:rPr>
                <w:rFonts w:ascii="Open Sans" w:hAnsi="Open Sans" w:cs="Open Sans"/>
                <w:color w:val="auto"/>
                <w:sz w:val="18"/>
                <w:szCs w:val="18"/>
              </w:rPr>
              <w:t>Fermeture hermétique</w:t>
            </w:r>
            <w:r>
              <w:rPr>
                <w:rFonts w:ascii="Open Sans" w:hAnsi="Open Sans" w:cs="Open Sans"/>
                <w:color w:val="auto"/>
                <w:sz w:val="18"/>
                <w:szCs w:val="18"/>
              </w:rPr>
              <w:t xml:space="preserve"> (limitant les flux bactériens) </w:t>
            </w:r>
            <w:r w:rsidRPr="00B75E49">
              <w:rPr>
                <w:rFonts w:ascii="Open Sans" w:hAnsi="Open Sans" w:cs="Open Sans"/>
                <w:b/>
                <w:bCs/>
                <w:color w:val="auto"/>
                <w:sz w:val="18"/>
                <w:szCs w:val="18"/>
              </w:rPr>
              <w:t>sans couvercle</w:t>
            </w:r>
          </w:p>
          <w:p w14:paraId="07C45FD1" w14:textId="77777777" w:rsidR="00B75E49" w:rsidRPr="00B75E49" w:rsidRDefault="00B75E49" w:rsidP="00C3094E">
            <w:pPr>
              <w:jc w:val="left"/>
              <w:rPr>
                <w:rFonts w:ascii="Open Sans" w:hAnsi="Open Sans" w:cs="Open Sans"/>
                <w:color w:val="auto"/>
                <w:sz w:val="18"/>
                <w:szCs w:val="18"/>
              </w:rPr>
            </w:pPr>
          </w:p>
          <w:p w14:paraId="743A45D2" w14:textId="4CA01D69" w:rsidR="00B75E49" w:rsidRDefault="00B75E49" w:rsidP="00C3094E">
            <w:pPr>
              <w:jc w:val="left"/>
              <w:rPr>
                <w:rFonts w:ascii="Open Sans" w:hAnsi="Open Sans" w:cs="Open Sans"/>
                <w:color w:val="auto"/>
                <w:sz w:val="18"/>
                <w:szCs w:val="18"/>
              </w:rPr>
            </w:pPr>
            <w:r w:rsidRPr="00B75E49">
              <w:rPr>
                <w:rFonts w:ascii="Open Sans" w:hAnsi="Open Sans" w:cs="Open Sans"/>
                <w:color w:val="auto"/>
                <w:sz w:val="18"/>
                <w:szCs w:val="18"/>
              </w:rPr>
              <w:t>Pour sac D</w:t>
            </w:r>
            <w:r>
              <w:rPr>
                <w:rFonts w:ascii="Open Sans" w:hAnsi="Open Sans" w:cs="Open Sans"/>
                <w:color w:val="auto"/>
                <w:sz w:val="18"/>
                <w:szCs w:val="18"/>
              </w:rPr>
              <w:t>AOM</w:t>
            </w:r>
            <w:r w:rsidRPr="00B75E49">
              <w:rPr>
                <w:rFonts w:ascii="Open Sans" w:hAnsi="Open Sans" w:cs="Open Sans"/>
                <w:color w:val="auto"/>
                <w:sz w:val="18"/>
                <w:szCs w:val="18"/>
              </w:rPr>
              <w:t xml:space="preserve"> de 50L /70L</w:t>
            </w:r>
          </w:p>
          <w:p w14:paraId="3595214F" w14:textId="77777777" w:rsidR="00B75E49" w:rsidRPr="00B75E49" w:rsidRDefault="00B75E49" w:rsidP="00C3094E">
            <w:pPr>
              <w:jc w:val="left"/>
              <w:rPr>
                <w:rFonts w:ascii="Open Sans" w:hAnsi="Open Sans" w:cs="Open Sans"/>
                <w:color w:val="auto"/>
                <w:sz w:val="18"/>
                <w:szCs w:val="18"/>
              </w:rPr>
            </w:pPr>
          </w:p>
          <w:p w14:paraId="7A9576A4" w14:textId="139C8050" w:rsidR="00B75E49" w:rsidRDefault="00B75E49" w:rsidP="00C3094E">
            <w:pPr>
              <w:jc w:val="left"/>
              <w:rPr>
                <w:rFonts w:ascii="Open Sans" w:hAnsi="Open Sans" w:cs="Open Sans"/>
                <w:color w:val="auto"/>
                <w:sz w:val="18"/>
                <w:szCs w:val="18"/>
              </w:rPr>
            </w:pPr>
            <w:r w:rsidRPr="00B75E49">
              <w:rPr>
                <w:rFonts w:ascii="Open Sans" w:hAnsi="Open Sans" w:cs="Open Sans"/>
                <w:color w:val="auto"/>
                <w:sz w:val="18"/>
                <w:szCs w:val="18"/>
              </w:rPr>
              <w:t>Tablette de fond</w:t>
            </w:r>
          </w:p>
          <w:p w14:paraId="75F3370E" w14:textId="77777777" w:rsidR="00B75E49" w:rsidRPr="00B75E49" w:rsidRDefault="00B75E49" w:rsidP="00C3094E">
            <w:pPr>
              <w:jc w:val="left"/>
              <w:rPr>
                <w:rFonts w:ascii="Open Sans" w:hAnsi="Open Sans" w:cs="Open Sans"/>
                <w:color w:val="auto"/>
                <w:sz w:val="18"/>
                <w:szCs w:val="18"/>
              </w:rPr>
            </w:pPr>
          </w:p>
          <w:p w14:paraId="6C6FEAE2" w14:textId="090A43B0" w:rsidR="00B75E49" w:rsidRDefault="00B75E49" w:rsidP="00C3094E">
            <w:pPr>
              <w:jc w:val="left"/>
              <w:rPr>
                <w:rFonts w:ascii="Open Sans" w:hAnsi="Open Sans" w:cs="Open Sans"/>
                <w:sz w:val="18"/>
                <w:szCs w:val="18"/>
              </w:rPr>
            </w:pPr>
            <w:r w:rsidRPr="00226099">
              <w:rPr>
                <w:rFonts w:ascii="Open Sans" w:hAnsi="Open Sans" w:cs="Open Sans"/>
                <w:sz w:val="18"/>
                <w:szCs w:val="18"/>
              </w:rPr>
              <w:t xml:space="preserve">4 roues pivotantes silencieuses, </w:t>
            </w:r>
            <w:r>
              <w:rPr>
                <w:rFonts w:ascii="Open Sans" w:hAnsi="Open Sans" w:cs="Open Sans"/>
                <w:sz w:val="18"/>
                <w:szCs w:val="18"/>
              </w:rPr>
              <w:t>avec</w:t>
            </w:r>
            <w:r w:rsidRPr="00226099">
              <w:rPr>
                <w:rFonts w:ascii="Open Sans" w:hAnsi="Open Sans" w:cs="Open Sans"/>
                <w:sz w:val="18"/>
                <w:szCs w:val="18"/>
              </w:rPr>
              <w:t xml:space="preserve"> bandage caoutchouc non traçant</w:t>
            </w:r>
          </w:p>
          <w:p w14:paraId="0ED987B5" w14:textId="46455237" w:rsidR="00672250" w:rsidRDefault="00672250" w:rsidP="00C3094E">
            <w:pPr>
              <w:jc w:val="left"/>
              <w:rPr>
                <w:rFonts w:ascii="Open Sans" w:hAnsi="Open Sans" w:cs="Open Sans"/>
                <w:sz w:val="18"/>
                <w:szCs w:val="18"/>
              </w:rPr>
            </w:pPr>
          </w:p>
        </w:tc>
        <w:tc>
          <w:tcPr>
            <w:tcW w:w="1325" w:type="dxa"/>
            <w:vAlign w:val="center"/>
          </w:tcPr>
          <w:p w14:paraId="4E7A8E1D" w14:textId="4CFE49D3" w:rsidR="00B75E49" w:rsidRDefault="00B75E49" w:rsidP="00C3094E">
            <w:pPr>
              <w:jc w:val="left"/>
              <w:rPr>
                <w:rFonts w:ascii="Open Sans" w:hAnsi="Open Sans" w:cs="Open Sans"/>
                <w:b/>
                <w:bCs/>
                <w:sz w:val="18"/>
                <w:szCs w:val="18"/>
              </w:rPr>
            </w:pPr>
            <w:r w:rsidRPr="00F5710E">
              <w:rPr>
                <w:rFonts w:ascii="Open Sans" w:hAnsi="Open Sans" w:cs="Open Sans"/>
                <w:b/>
                <w:bCs/>
                <w:sz w:val="18"/>
                <w:szCs w:val="18"/>
                <w:u w:val="single"/>
              </w:rPr>
              <w:t>Obligatoire </w:t>
            </w:r>
            <w:r w:rsidRPr="00F5710E">
              <w:rPr>
                <w:rFonts w:ascii="Open Sans" w:hAnsi="Open Sans" w:cs="Open Sans"/>
                <w:b/>
                <w:bCs/>
                <w:sz w:val="18"/>
                <w:szCs w:val="18"/>
              </w:rPr>
              <w:t>: Exigence minimum/ conformité de l’offre</w:t>
            </w:r>
          </w:p>
          <w:p w14:paraId="4A37DD8E" w14:textId="77777777" w:rsidR="00672250" w:rsidRPr="00F5710E" w:rsidRDefault="00672250" w:rsidP="00C3094E">
            <w:pPr>
              <w:jc w:val="left"/>
              <w:rPr>
                <w:rFonts w:ascii="Open Sans" w:hAnsi="Open Sans" w:cs="Open Sans"/>
                <w:b/>
                <w:bCs/>
                <w:color w:val="C00000"/>
                <w:sz w:val="18"/>
                <w:szCs w:val="18"/>
              </w:rPr>
            </w:pPr>
          </w:p>
        </w:tc>
      </w:tr>
      <w:tr w:rsidR="00B75E49" w14:paraId="33BDF5E1" w14:textId="77777777" w:rsidTr="00F5710E">
        <w:trPr>
          <w:trHeight w:val="423"/>
          <w:jc w:val="center"/>
        </w:trPr>
        <w:tc>
          <w:tcPr>
            <w:tcW w:w="981" w:type="dxa"/>
          </w:tcPr>
          <w:p w14:paraId="323B6ECB" w14:textId="77777777" w:rsidR="00B75E49" w:rsidRDefault="00B75E49" w:rsidP="00B75E49">
            <w:pPr>
              <w:jc w:val="center"/>
              <w:rPr>
                <w:rFonts w:ascii="Open Sans" w:hAnsi="Open Sans" w:cs="Open Sans"/>
                <w:sz w:val="18"/>
                <w:szCs w:val="18"/>
              </w:rPr>
            </w:pPr>
          </w:p>
        </w:tc>
        <w:tc>
          <w:tcPr>
            <w:tcW w:w="4140" w:type="dxa"/>
          </w:tcPr>
          <w:p w14:paraId="2D1629FA" w14:textId="77777777" w:rsidR="00B75E49" w:rsidRDefault="00B75E49" w:rsidP="00B75E49">
            <w:pPr>
              <w:rPr>
                <w:rFonts w:ascii="Open Sans" w:hAnsi="Open Sans" w:cs="Open Sans"/>
                <w:sz w:val="18"/>
                <w:szCs w:val="18"/>
              </w:rPr>
            </w:pPr>
          </w:p>
        </w:tc>
        <w:tc>
          <w:tcPr>
            <w:tcW w:w="4051" w:type="dxa"/>
          </w:tcPr>
          <w:p w14:paraId="4655398E" w14:textId="758D9A8F" w:rsidR="00B75E49" w:rsidRDefault="00B75E49" w:rsidP="00B75E49">
            <w:pPr>
              <w:jc w:val="left"/>
              <w:rPr>
                <w:rFonts w:ascii="Open Sans" w:hAnsi="Open Sans" w:cs="Open Sans"/>
                <w:color w:val="auto"/>
                <w:sz w:val="18"/>
                <w:szCs w:val="18"/>
              </w:rPr>
            </w:pPr>
            <w:r>
              <w:rPr>
                <w:rFonts w:ascii="Open Sans" w:hAnsi="Open Sans" w:cs="Open Sans"/>
                <w:sz w:val="18"/>
                <w:szCs w:val="18"/>
              </w:rPr>
              <w:t>Butoir d’angle circulaires</w:t>
            </w:r>
          </w:p>
        </w:tc>
        <w:tc>
          <w:tcPr>
            <w:tcW w:w="1325" w:type="dxa"/>
          </w:tcPr>
          <w:p w14:paraId="4E8DDF57" w14:textId="546F5EE0" w:rsidR="00B75E49" w:rsidRPr="00F5710E" w:rsidRDefault="00B75E49" w:rsidP="00B75E49">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B75E49" w14:paraId="46A5A73B" w14:textId="77777777" w:rsidTr="00F5710E">
        <w:trPr>
          <w:trHeight w:val="423"/>
          <w:jc w:val="center"/>
        </w:trPr>
        <w:tc>
          <w:tcPr>
            <w:tcW w:w="981" w:type="dxa"/>
          </w:tcPr>
          <w:p w14:paraId="530DDA70" w14:textId="77777777" w:rsidR="00B75E49" w:rsidRDefault="00B75E49" w:rsidP="00B75E49">
            <w:pPr>
              <w:jc w:val="center"/>
              <w:rPr>
                <w:rFonts w:ascii="Open Sans" w:hAnsi="Open Sans" w:cs="Open Sans"/>
                <w:sz w:val="18"/>
                <w:szCs w:val="18"/>
              </w:rPr>
            </w:pPr>
          </w:p>
        </w:tc>
        <w:tc>
          <w:tcPr>
            <w:tcW w:w="4140" w:type="dxa"/>
          </w:tcPr>
          <w:p w14:paraId="5581DF3E" w14:textId="77777777" w:rsidR="00B75E49" w:rsidRDefault="00B75E49" w:rsidP="00B75E49">
            <w:pPr>
              <w:rPr>
                <w:rFonts w:ascii="Open Sans" w:hAnsi="Open Sans" w:cs="Open Sans"/>
                <w:sz w:val="18"/>
                <w:szCs w:val="18"/>
              </w:rPr>
            </w:pPr>
          </w:p>
        </w:tc>
        <w:tc>
          <w:tcPr>
            <w:tcW w:w="4051" w:type="dxa"/>
          </w:tcPr>
          <w:p w14:paraId="725E1E38" w14:textId="5C0D6FAD" w:rsidR="00B75E49" w:rsidRDefault="00B75E49" w:rsidP="00B75E49">
            <w:pPr>
              <w:jc w:val="left"/>
              <w:rPr>
                <w:rFonts w:ascii="Open Sans" w:hAnsi="Open Sans" w:cs="Open Sans"/>
                <w:sz w:val="18"/>
                <w:szCs w:val="18"/>
              </w:rPr>
            </w:pPr>
            <w:r>
              <w:rPr>
                <w:rFonts w:ascii="Open Sans" w:hAnsi="Open Sans" w:cs="Open Sans"/>
                <w:sz w:val="18"/>
                <w:szCs w:val="18"/>
              </w:rPr>
              <w:t xml:space="preserve">Roues équipées de pare fils </w:t>
            </w:r>
          </w:p>
        </w:tc>
        <w:tc>
          <w:tcPr>
            <w:tcW w:w="1325" w:type="dxa"/>
          </w:tcPr>
          <w:p w14:paraId="1FBA3C3D" w14:textId="0A82399C" w:rsidR="00B75E49" w:rsidRPr="00F5710E" w:rsidRDefault="00B75E49" w:rsidP="00B75E49">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B75E49" w14:paraId="4937A223" w14:textId="77777777" w:rsidTr="00F5710E">
        <w:trPr>
          <w:trHeight w:val="423"/>
          <w:jc w:val="center"/>
        </w:trPr>
        <w:tc>
          <w:tcPr>
            <w:tcW w:w="981" w:type="dxa"/>
          </w:tcPr>
          <w:p w14:paraId="42765316" w14:textId="77777777" w:rsidR="00B75E49" w:rsidRDefault="00B75E49" w:rsidP="00B75E49">
            <w:pPr>
              <w:jc w:val="center"/>
              <w:rPr>
                <w:rFonts w:ascii="Open Sans" w:hAnsi="Open Sans" w:cs="Open Sans"/>
                <w:sz w:val="18"/>
                <w:szCs w:val="18"/>
              </w:rPr>
            </w:pPr>
          </w:p>
        </w:tc>
        <w:tc>
          <w:tcPr>
            <w:tcW w:w="4140" w:type="dxa"/>
          </w:tcPr>
          <w:p w14:paraId="505E4C3B" w14:textId="77777777" w:rsidR="00B75E49" w:rsidRDefault="00B75E49" w:rsidP="00B75E49">
            <w:pPr>
              <w:rPr>
                <w:rFonts w:ascii="Open Sans" w:hAnsi="Open Sans" w:cs="Open Sans"/>
                <w:sz w:val="18"/>
                <w:szCs w:val="18"/>
              </w:rPr>
            </w:pPr>
          </w:p>
        </w:tc>
        <w:tc>
          <w:tcPr>
            <w:tcW w:w="4051" w:type="dxa"/>
          </w:tcPr>
          <w:p w14:paraId="4C9F5A16" w14:textId="765400A3" w:rsidR="00B75E49" w:rsidRDefault="00B75E49" w:rsidP="00B75E49">
            <w:pPr>
              <w:jc w:val="left"/>
              <w:rPr>
                <w:rFonts w:ascii="Open Sans" w:hAnsi="Open Sans" w:cs="Open Sans"/>
                <w:sz w:val="18"/>
                <w:szCs w:val="18"/>
              </w:rPr>
            </w:pPr>
            <w:r>
              <w:rPr>
                <w:rFonts w:ascii="Open Sans" w:hAnsi="Open Sans" w:cs="Open Sans"/>
                <w:sz w:val="18"/>
                <w:szCs w:val="18"/>
              </w:rPr>
              <w:t>Roues antistatiques</w:t>
            </w:r>
          </w:p>
        </w:tc>
        <w:tc>
          <w:tcPr>
            <w:tcW w:w="1325" w:type="dxa"/>
          </w:tcPr>
          <w:p w14:paraId="184FD1FD" w14:textId="0FA96AF3" w:rsidR="00B75E49" w:rsidRPr="00F5710E" w:rsidRDefault="00B75E49" w:rsidP="00B75E49">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B75E49" w14:paraId="0B373A24" w14:textId="77777777" w:rsidTr="00F5710E">
        <w:trPr>
          <w:trHeight w:val="423"/>
          <w:jc w:val="center"/>
        </w:trPr>
        <w:tc>
          <w:tcPr>
            <w:tcW w:w="981" w:type="dxa"/>
          </w:tcPr>
          <w:p w14:paraId="67EAB7AB" w14:textId="77777777" w:rsidR="00B75E49" w:rsidRDefault="00B75E49" w:rsidP="00B75E49">
            <w:pPr>
              <w:jc w:val="center"/>
              <w:rPr>
                <w:rFonts w:ascii="Open Sans" w:hAnsi="Open Sans" w:cs="Open Sans"/>
                <w:sz w:val="18"/>
                <w:szCs w:val="18"/>
              </w:rPr>
            </w:pPr>
          </w:p>
        </w:tc>
        <w:tc>
          <w:tcPr>
            <w:tcW w:w="4140" w:type="dxa"/>
          </w:tcPr>
          <w:p w14:paraId="329508D1" w14:textId="77777777" w:rsidR="00B75E49" w:rsidRDefault="00B75E49" w:rsidP="00B75E49">
            <w:pPr>
              <w:rPr>
                <w:rFonts w:ascii="Open Sans" w:hAnsi="Open Sans" w:cs="Open Sans"/>
                <w:sz w:val="18"/>
                <w:szCs w:val="18"/>
              </w:rPr>
            </w:pPr>
          </w:p>
        </w:tc>
        <w:tc>
          <w:tcPr>
            <w:tcW w:w="4051" w:type="dxa"/>
          </w:tcPr>
          <w:p w14:paraId="1A8010C5" w14:textId="60BE3651" w:rsidR="00B75E49" w:rsidRDefault="00B75E49" w:rsidP="00B75E49">
            <w:pPr>
              <w:jc w:val="left"/>
              <w:rPr>
                <w:rFonts w:ascii="Open Sans" w:hAnsi="Open Sans" w:cs="Open Sans"/>
                <w:sz w:val="18"/>
                <w:szCs w:val="18"/>
              </w:rPr>
            </w:pPr>
            <w:r>
              <w:rPr>
                <w:rFonts w:ascii="Open Sans" w:hAnsi="Open Sans" w:cs="Open Sans"/>
                <w:sz w:val="18"/>
                <w:szCs w:val="18"/>
              </w:rPr>
              <w:t>Freins au niveau des roues</w:t>
            </w:r>
          </w:p>
        </w:tc>
        <w:tc>
          <w:tcPr>
            <w:tcW w:w="1325" w:type="dxa"/>
          </w:tcPr>
          <w:p w14:paraId="3E101D0C" w14:textId="7C36A6F3" w:rsidR="00B75E49" w:rsidRPr="00F5710E" w:rsidRDefault="00B75E49" w:rsidP="00B75E49">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3D2983" w14:paraId="279E75FA" w14:textId="77777777" w:rsidTr="00F5710E">
        <w:trPr>
          <w:trHeight w:val="423"/>
          <w:jc w:val="center"/>
        </w:trPr>
        <w:tc>
          <w:tcPr>
            <w:tcW w:w="981" w:type="dxa"/>
          </w:tcPr>
          <w:p w14:paraId="3CEC62B6" w14:textId="77777777" w:rsidR="003D2983" w:rsidRDefault="003D2983" w:rsidP="00B75E49">
            <w:pPr>
              <w:jc w:val="center"/>
              <w:rPr>
                <w:rFonts w:ascii="Open Sans" w:hAnsi="Open Sans" w:cs="Open Sans"/>
                <w:sz w:val="18"/>
                <w:szCs w:val="18"/>
              </w:rPr>
            </w:pPr>
          </w:p>
        </w:tc>
        <w:tc>
          <w:tcPr>
            <w:tcW w:w="4140" w:type="dxa"/>
          </w:tcPr>
          <w:p w14:paraId="5393B443" w14:textId="77777777" w:rsidR="003D2983" w:rsidRDefault="003D2983" w:rsidP="00B75E49">
            <w:pPr>
              <w:rPr>
                <w:rFonts w:ascii="Open Sans" w:hAnsi="Open Sans" w:cs="Open Sans"/>
                <w:sz w:val="18"/>
                <w:szCs w:val="18"/>
              </w:rPr>
            </w:pPr>
          </w:p>
        </w:tc>
        <w:tc>
          <w:tcPr>
            <w:tcW w:w="4051" w:type="dxa"/>
          </w:tcPr>
          <w:p w14:paraId="64774781" w14:textId="6FC9CB2E" w:rsidR="003D2983" w:rsidRDefault="003D2983" w:rsidP="00B75E49">
            <w:pPr>
              <w:jc w:val="left"/>
              <w:rPr>
                <w:rFonts w:ascii="Open Sans" w:hAnsi="Open Sans" w:cs="Open Sans"/>
                <w:sz w:val="18"/>
                <w:szCs w:val="18"/>
              </w:rPr>
            </w:pPr>
            <w:r>
              <w:rPr>
                <w:rFonts w:ascii="Open Sans" w:hAnsi="Open Sans" w:cs="Open Sans"/>
                <w:sz w:val="18"/>
                <w:szCs w:val="18"/>
              </w:rPr>
              <w:t>Matière recyclée</w:t>
            </w:r>
          </w:p>
        </w:tc>
        <w:tc>
          <w:tcPr>
            <w:tcW w:w="1325" w:type="dxa"/>
          </w:tcPr>
          <w:p w14:paraId="4EFEFF8C" w14:textId="49ED379F" w:rsidR="003D2983" w:rsidRPr="00F5710E" w:rsidRDefault="003D2983" w:rsidP="00B75E49">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3D2983" w14:paraId="7BCD6082" w14:textId="77777777" w:rsidTr="00F5710E">
        <w:trPr>
          <w:trHeight w:val="423"/>
          <w:jc w:val="center"/>
        </w:trPr>
        <w:tc>
          <w:tcPr>
            <w:tcW w:w="981" w:type="dxa"/>
          </w:tcPr>
          <w:p w14:paraId="18517486" w14:textId="77777777" w:rsidR="003D2983" w:rsidRDefault="003D2983" w:rsidP="00B75E49">
            <w:pPr>
              <w:jc w:val="center"/>
              <w:rPr>
                <w:rFonts w:ascii="Open Sans" w:hAnsi="Open Sans" w:cs="Open Sans"/>
                <w:sz w:val="18"/>
                <w:szCs w:val="18"/>
              </w:rPr>
            </w:pPr>
          </w:p>
        </w:tc>
        <w:tc>
          <w:tcPr>
            <w:tcW w:w="4140" w:type="dxa"/>
          </w:tcPr>
          <w:p w14:paraId="07EFF513" w14:textId="77777777" w:rsidR="003D2983" w:rsidRDefault="003D2983" w:rsidP="00B75E49">
            <w:pPr>
              <w:rPr>
                <w:rFonts w:ascii="Open Sans" w:hAnsi="Open Sans" w:cs="Open Sans"/>
                <w:sz w:val="18"/>
                <w:szCs w:val="18"/>
              </w:rPr>
            </w:pPr>
          </w:p>
        </w:tc>
        <w:tc>
          <w:tcPr>
            <w:tcW w:w="4051" w:type="dxa"/>
          </w:tcPr>
          <w:p w14:paraId="1B999CD1" w14:textId="4FC63687" w:rsidR="003D2983" w:rsidRDefault="003D2983" w:rsidP="00B75E49">
            <w:pPr>
              <w:jc w:val="left"/>
              <w:rPr>
                <w:rFonts w:ascii="Open Sans" w:hAnsi="Open Sans" w:cs="Open Sans"/>
                <w:sz w:val="18"/>
                <w:szCs w:val="18"/>
              </w:rPr>
            </w:pPr>
            <w:r>
              <w:rPr>
                <w:rFonts w:ascii="Open Sans" w:hAnsi="Open Sans" w:cs="Open Sans"/>
                <w:sz w:val="18"/>
                <w:szCs w:val="18"/>
              </w:rPr>
              <w:t>Matière recyclable</w:t>
            </w:r>
          </w:p>
        </w:tc>
        <w:tc>
          <w:tcPr>
            <w:tcW w:w="1325" w:type="dxa"/>
          </w:tcPr>
          <w:p w14:paraId="6F21B944" w14:textId="0226AAF2" w:rsidR="003D2983" w:rsidRPr="00F5710E" w:rsidRDefault="003D2983" w:rsidP="00B75E49">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B75E49" w14:paraId="73F478E3" w14:textId="77777777" w:rsidTr="00C3094E">
        <w:trPr>
          <w:trHeight w:val="423"/>
          <w:jc w:val="center"/>
        </w:trPr>
        <w:tc>
          <w:tcPr>
            <w:tcW w:w="981" w:type="dxa"/>
            <w:vAlign w:val="center"/>
          </w:tcPr>
          <w:p w14:paraId="671108C4" w14:textId="5FBBF849" w:rsidR="00B75E49" w:rsidRDefault="00B75E49" w:rsidP="00C3094E">
            <w:pPr>
              <w:jc w:val="left"/>
              <w:rPr>
                <w:rFonts w:ascii="Open Sans" w:hAnsi="Open Sans" w:cs="Open Sans"/>
                <w:sz w:val="18"/>
                <w:szCs w:val="18"/>
              </w:rPr>
            </w:pPr>
            <w:r>
              <w:rPr>
                <w:rFonts w:ascii="Open Sans" w:hAnsi="Open Sans" w:cs="Open Sans"/>
                <w:sz w:val="18"/>
                <w:szCs w:val="18"/>
              </w:rPr>
              <w:t>14</w:t>
            </w:r>
          </w:p>
        </w:tc>
        <w:tc>
          <w:tcPr>
            <w:tcW w:w="4140" w:type="dxa"/>
            <w:vAlign w:val="center"/>
          </w:tcPr>
          <w:p w14:paraId="138A38B9" w14:textId="079AF5B1" w:rsidR="00B75E49" w:rsidRDefault="00B75E49" w:rsidP="00C3094E">
            <w:pPr>
              <w:jc w:val="left"/>
              <w:rPr>
                <w:rFonts w:ascii="Open Sans" w:hAnsi="Open Sans" w:cs="Open Sans"/>
                <w:sz w:val="18"/>
                <w:szCs w:val="18"/>
              </w:rPr>
            </w:pPr>
            <w:r w:rsidRPr="0027729B">
              <w:rPr>
                <w:rFonts w:ascii="Open Sans" w:hAnsi="Open Sans" w:cs="Open Sans"/>
                <w:sz w:val="18"/>
                <w:szCs w:val="18"/>
              </w:rPr>
              <w:t xml:space="preserve">Collecteur déchets ouverture </w:t>
            </w:r>
            <w:r w:rsidRPr="0027729B">
              <w:rPr>
                <w:rFonts w:ascii="Open Sans" w:hAnsi="Open Sans" w:cs="Open Sans"/>
                <w:b/>
                <w:bCs/>
                <w:sz w:val="18"/>
                <w:szCs w:val="18"/>
              </w:rPr>
              <w:t>portefeuille</w:t>
            </w:r>
            <w:r w:rsidRPr="0027729B">
              <w:rPr>
                <w:rFonts w:ascii="Open Sans" w:hAnsi="Open Sans" w:cs="Open Sans"/>
                <w:sz w:val="18"/>
                <w:szCs w:val="18"/>
              </w:rPr>
              <w:t xml:space="preserve"> - Simple - pour sac DAOM 110L - 4 roues</w:t>
            </w:r>
          </w:p>
        </w:tc>
        <w:tc>
          <w:tcPr>
            <w:tcW w:w="4051" w:type="dxa"/>
            <w:vAlign w:val="center"/>
          </w:tcPr>
          <w:p w14:paraId="23196ACF" w14:textId="77777777" w:rsidR="00B75E49" w:rsidRDefault="00B75E49" w:rsidP="00C3094E">
            <w:pPr>
              <w:jc w:val="left"/>
              <w:rPr>
                <w:rFonts w:ascii="Open Sans" w:hAnsi="Open Sans" w:cs="Open Sans"/>
                <w:sz w:val="18"/>
                <w:szCs w:val="18"/>
              </w:rPr>
            </w:pPr>
            <w:r w:rsidRPr="00B75E49">
              <w:rPr>
                <w:rFonts w:ascii="Open Sans" w:hAnsi="Open Sans" w:cs="Open Sans"/>
                <w:color w:val="auto"/>
                <w:sz w:val="18"/>
                <w:szCs w:val="18"/>
              </w:rPr>
              <w:t xml:space="preserve">Simple - </w:t>
            </w:r>
            <w:r w:rsidRPr="00226099">
              <w:rPr>
                <w:rFonts w:ascii="Open Sans" w:hAnsi="Open Sans" w:cs="Open Sans"/>
                <w:sz w:val="18"/>
                <w:szCs w:val="18"/>
              </w:rPr>
              <w:t>Construction tubulaire</w:t>
            </w:r>
            <w:r>
              <w:rPr>
                <w:rFonts w:ascii="Open Sans" w:hAnsi="Open Sans" w:cs="Open Sans"/>
                <w:sz w:val="18"/>
                <w:szCs w:val="18"/>
              </w:rPr>
              <w:t xml:space="preserve"> Monobloc (Acier Inoxydable/Inox/Aluminium)</w:t>
            </w:r>
          </w:p>
          <w:p w14:paraId="2123593F" w14:textId="16F20048" w:rsidR="00B75E49" w:rsidRDefault="00B75E49" w:rsidP="00C3094E">
            <w:pPr>
              <w:jc w:val="left"/>
              <w:rPr>
                <w:rFonts w:ascii="Open Sans" w:hAnsi="Open Sans" w:cs="Open Sans"/>
                <w:color w:val="auto"/>
                <w:sz w:val="18"/>
                <w:szCs w:val="18"/>
              </w:rPr>
            </w:pPr>
          </w:p>
          <w:p w14:paraId="1CED0526" w14:textId="77777777" w:rsidR="00F13631" w:rsidRDefault="00F13631" w:rsidP="00C3094E">
            <w:pPr>
              <w:jc w:val="left"/>
              <w:rPr>
                <w:rFonts w:ascii="Open Sans" w:hAnsi="Open Sans" w:cs="Open Sans"/>
                <w:sz w:val="18"/>
                <w:szCs w:val="18"/>
              </w:rPr>
            </w:pPr>
            <w:r>
              <w:rPr>
                <w:rFonts w:ascii="Open Sans" w:hAnsi="Open Sans" w:cs="Open Sans"/>
                <w:sz w:val="18"/>
                <w:szCs w:val="18"/>
              </w:rPr>
              <w:t>Structure soudée en continue</w:t>
            </w:r>
          </w:p>
          <w:p w14:paraId="5D017B88" w14:textId="77777777" w:rsidR="00F13631" w:rsidRPr="00B75E49" w:rsidRDefault="00F13631" w:rsidP="00C3094E">
            <w:pPr>
              <w:jc w:val="left"/>
              <w:rPr>
                <w:rFonts w:ascii="Open Sans" w:hAnsi="Open Sans" w:cs="Open Sans"/>
                <w:color w:val="auto"/>
                <w:sz w:val="18"/>
                <w:szCs w:val="18"/>
              </w:rPr>
            </w:pPr>
          </w:p>
          <w:p w14:paraId="64239BC1" w14:textId="77777777" w:rsidR="00B75E49" w:rsidRDefault="00B75E49" w:rsidP="00C3094E">
            <w:pPr>
              <w:jc w:val="left"/>
              <w:rPr>
                <w:rFonts w:ascii="Open Sans" w:hAnsi="Open Sans" w:cs="Open Sans"/>
                <w:b/>
                <w:bCs/>
                <w:color w:val="auto"/>
                <w:sz w:val="18"/>
                <w:szCs w:val="18"/>
              </w:rPr>
            </w:pPr>
            <w:r w:rsidRPr="00B75E49">
              <w:rPr>
                <w:rFonts w:ascii="Open Sans" w:hAnsi="Open Sans" w:cs="Open Sans"/>
                <w:color w:val="auto"/>
                <w:sz w:val="18"/>
                <w:szCs w:val="18"/>
              </w:rPr>
              <w:t>Fermeture hermétique</w:t>
            </w:r>
            <w:r>
              <w:rPr>
                <w:rFonts w:ascii="Open Sans" w:hAnsi="Open Sans" w:cs="Open Sans"/>
                <w:color w:val="auto"/>
                <w:sz w:val="18"/>
                <w:szCs w:val="18"/>
              </w:rPr>
              <w:t xml:space="preserve"> (limitant les flux bactériens) </w:t>
            </w:r>
            <w:r w:rsidRPr="00B75E49">
              <w:rPr>
                <w:rFonts w:ascii="Open Sans" w:hAnsi="Open Sans" w:cs="Open Sans"/>
                <w:b/>
                <w:bCs/>
                <w:color w:val="auto"/>
                <w:sz w:val="18"/>
                <w:szCs w:val="18"/>
              </w:rPr>
              <w:t>sans couvercle</w:t>
            </w:r>
          </w:p>
          <w:p w14:paraId="451B1B19" w14:textId="77777777" w:rsidR="00B75E49" w:rsidRPr="00B75E49" w:rsidRDefault="00B75E49" w:rsidP="00C3094E">
            <w:pPr>
              <w:jc w:val="left"/>
              <w:rPr>
                <w:rFonts w:ascii="Open Sans" w:hAnsi="Open Sans" w:cs="Open Sans"/>
                <w:color w:val="auto"/>
                <w:sz w:val="18"/>
                <w:szCs w:val="18"/>
              </w:rPr>
            </w:pPr>
          </w:p>
          <w:p w14:paraId="3BEB5BB5" w14:textId="6E6082CA" w:rsidR="00B75E49" w:rsidRDefault="00B75E49" w:rsidP="00C3094E">
            <w:pPr>
              <w:jc w:val="left"/>
              <w:rPr>
                <w:rFonts w:ascii="Open Sans" w:hAnsi="Open Sans" w:cs="Open Sans"/>
                <w:color w:val="auto"/>
                <w:sz w:val="18"/>
                <w:szCs w:val="18"/>
              </w:rPr>
            </w:pPr>
            <w:r w:rsidRPr="00B75E49">
              <w:rPr>
                <w:rFonts w:ascii="Open Sans" w:hAnsi="Open Sans" w:cs="Open Sans"/>
                <w:color w:val="auto"/>
                <w:sz w:val="18"/>
                <w:szCs w:val="18"/>
              </w:rPr>
              <w:t>Pour sac D</w:t>
            </w:r>
            <w:r>
              <w:rPr>
                <w:rFonts w:ascii="Open Sans" w:hAnsi="Open Sans" w:cs="Open Sans"/>
                <w:color w:val="auto"/>
                <w:sz w:val="18"/>
                <w:szCs w:val="18"/>
              </w:rPr>
              <w:t>AOM</w:t>
            </w:r>
            <w:r w:rsidRPr="00B75E49">
              <w:rPr>
                <w:rFonts w:ascii="Open Sans" w:hAnsi="Open Sans" w:cs="Open Sans"/>
                <w:color w:val="auto"/>
                <w:sz w:val="18"/>
                <w:szCs w:val="18"/>
              </w:rPr>
              <w:t xml:space="preserve"> de 50L /70L</w:t>
            </w:r>
          </w:p>
          <w:p w14:paraId="0786776C" w14:textId="77777777" w:rsidR="00B75E49" w:rsidRPr="00B75E49" w:rsidRDefault="00B75E49" w:rsidP="00C3094E">
            <w:pPr>
              <w:jc w:val="left"/>
              <w:rPr>
                <w:rFonts w:ascii="Open Sans" w:hAnsi="Open Sans" w:cs="Open Sans"/>
                <w:color w:val="auto"/>
                <w:sz w:val="18"/>
                <w:szCs w:val="18"/>
              </w:rPr>
            </w:pPr>
          </w:p>
          <w:p w14:paraId="4F2A0F7C" w14:textId="77777777" w:rsidR="00B75E49" w:rsidRDefault="00B75E49" w:rsidP="00C3094E">
            <w:pPr>
              <w:jc w:val="left"/>
              <w:rPr>
                <w:rFonts w:ascii="Open Sans" w:hAnsi="Open Sans" w:cs="Open Sans"/>
                <w:color w:val="auto"/>
                <w:sz w:val="18"/>
                <w:szCs w:val="18"/>
              </w:rPr>
            </w:pPr>
            <w:r w:rsidRPr="00B75E49">
              <w:rPr>
                <w:rFonts w:ascii="Open Sans" w:hAnsi="Open Sans" w:cs="Open Sans"/>
                <w:color w:val="auto"/>
                <w:sz w:val="18"/>
                <w:szCs w:val="18"/>
              </w:rPr>
              <w:t>Tablette de fond</w:t>
            </w:r>
          </w:p>
          <w:p w14:paraId="1BA0F4FF" w14:textId="77777777" w:rsidR="00B75E49" w:rsidRPr="00B75E49" w:rsidRDefault="00B75E49" w:rsidP="00C3094E">
            <w:pPr>
              <w:jc w:val="left"/>
              <w:rPr>
                <w:rFonts w:ascii="Open Sans" w:hAnsi="Open Sans" w:cs="Open Sans"/>
                <w:color w:val="auto"/>
                <w:sz w:val="18"/>
                <w:szCs w:val="18"/>
              </w:rPr>
            </w:pPr>
          </w:p>
          <w:p w14:paraId="08E3922A" w14:textId="69D36983" w:rsidR="00B75E49" w:rsidRDefault="00B75E49" w:rsidP="00C3094E">
            <w:pPr>
              <w:jc w:val="left"/>
              <w:rPr>
                <w:rFonts w:ascii="Open Sans" w:hAnsi="Open Sans" w:cs="Open Sans"/>
                <w:sz w:val="18"/>
                <w:szCs w:val="18"/>
              </w:rPr>
            </w:pPr>
            <w:r w:rsidRPr="00226099">
              <w:rPr>
                <w:rFonts w:ascii="Open Sans" w:hAnsi="Open Sans" w:cs="Open Sans"/>
                <w:sz w:val="18"/>
                <w:szCs w:val="18"/>
              </w:rPr>
              <w:t xml:space="preserve">4 roues pivotantes silencieuses, </w:t>
            </w:r>
            <w:r>
              <w:rPr>
                <w:rFonts w:ascii="Open Sans" w:hAnsi="Open Sans" w:cs="Open Sans"/>
                <w:sz w:val="18"/>
                <w:szCs w:val="18"/>
              </w:rPr>
              <w:t>avec</w:t>
            </w:r>
            <w:r w:rsidRPr="00226099">
              <w:rPr>
                <w:rFonts w:ascii="Open Sans" w:hAnsi="Open Sans" w:cs="Open Sans"/>
                <w:sz w:val="18"/>
                <w:szCs w:val="18"/>
              </w:rPr>
              <w:t xml:space="preserve"> bandage caoutchouc non traçant</w:t>
            </w:r>
          </w:p>
          <w:p w14:paraId="38AECBCD" w14:textId="77777777" w:rsidR="00B75E49" w:rsidRDefault="00B75E49" w:rsidP="00C3094E">
            <w:pPr>
              <w:jc w:val="left"/>
              <w:rPr>
                <w:rFonts w:ascii="Open Sans" w:hAnsi="Open Sans" w:cs="Open Sans"/>
                <w:sz w:val="18"/>
                <w:szCs w:val="18"/>
              </w:rPr>
            </w:pPr>
          </w:p>
        </w:tc>
        <w:tc>
          <w:tcPr>
            <w:tcW w:w="1325" w:type="dxa"/>
            <w:vAlign w:val="center"/>
          </w:tcPr>
          <w:p w14:paraId="60566D4C" w14:textId="77777777" w:rsidR="00B75E49" w:rsidRDefault="00B75E49" w:rsidP="00C3094E">
            <w:pPr>
              <w:jc w:val="left"/>
              <w:rPr>
                <w:rFonts w:ascii="Open Sans" w:hAnsi="Open Sans" w:cs="Open Sans"/>
                <w:b/>
                <w:bCs/>
                <w:sz w:val="18"/>
                <w:szCs w:val="18"/>
              </w:rPr>
            </w:pPr>
            <w:r w:rsidRPr="00F5710E">
              <w:rPr>
                <w:rFonts w:ascii="Open Sans" w:hAnsi="Open Sans" w:cs="Open Sans"/>
                <w:b/>
                <w:bCs/>
                <w:sz w:val="18"/>
                <w:szCs w:val="18"/>
                <w:u w:val="single"/>
              </w:rPr>
              <w:t>Obligatoire </w:t>
            </w:r>
            <w:r w:rsidRPr="00F5710E">
              <w:rPr>
                <w:rFonts w:ascii="Open Sans" w:hAnsi="Open Sans" w:cs="Open Sans"/>
                <w:b/>
                <w:bCs/>
                <w:sz w:val="18"/>
                <w:szCs w:val="18"/>
              </w:rPr>
              <w:t>: Exigence minimum/ conformité de l’offre</w:t>
            </w:r>
          </w:p>
          <w:p w14:paraId="24CD52F6" w14:textId="77777777" w:rsidR="00B75E49" w:rsidRPr="00F5710E" w:rsidRDefault="00B75E49" w:rsidP="00C3094E">
            <w:pPr>
              <w:jc w:val="left"/>
              <w:rPr>
                <w:rFonts w:ascii="Open Sans" w:hAnsi="Open Sans" w:cs="Open Sans"/>
                <w:b/>
                <w:bCs/>
                <w:color w:val="C00000"/>
                <w:sz w:val="18"/>
                <w:szCs w:val="18"/>
              </w:rPr>
            </w:pPr>
          </w:p>
        </w:tc>
      </w:tr>
      <w:tr w:rsidR="00B75E49" w14:paraId="06554CD8" w14:textId="77777777" w:rsidTr="00F5710E">
        <w:trPr>
          <w:trHeight w:val="423"/>
          <w:jc w:val="center"/>
        </w:trPr>
        <w:tc>
          <w:tcPr>
            <w:tcW w:w="981" w:type="dxa"/>
          </w:tcPr>
          <w:p w14:paraId="5E98E9E0" w14:textId="77777777" w:rsidR="00B75E49" w:rsidRDefault="00B75E49" w:rsidP="00B75E49">
            <w:pPr>
              <w:jc w:val="center"/>
              <w:rPr>
                <w:rFonts w:ascii="Open Sans" w:hAnsi="Open Sans" w:cs="Open Sans"/>
                <w:sz w:val="18"/>
                <w:szCs w:val="18"/>
              </w:rPr>
            </w:pPr>
          </w:p>
        </w:tc>
        <w:tc>
          <w:tcPr>
            <w:tcW w:w="4140" w:type="dxa"/>
          </w:tcPr>
          <w:p w14:paraId="2B5124F9" w14:textId="77777777" w:rsidR="00B75E49" w:rsidRPr="0027729B" w:rsidRDefault="00B75E49" w:rsidP="00B75E49">
            <w:pPr>
              <w:rPr>
                <w:rFonts w:ascii="Open Sans" w:hAnsi="Open Sans" w:cs="Open Sans"/>
                <w:sz w:val="18"/>
                <w:szCs w:val="18"/>
              </w:rPr>
            </w:pPr>
          </w:p>
        </w:tc>
        <w:tc>
          <w:tcPr>
            <w:tcW w:w="4051" w:type="dxa"/>
          </w:tcPr>
          <w:p w14:paraId="63041BD4" w14:textId="734ED641" w:rsidR="00B75E49" w:rsidRPr="00B75E49" w:rsidRDefault="00B75E49" w:rsidP="00B75E49">
            <w:pPr>
              <w:jc w:val="left"/>
              <w:rPr>
                <w:rFonts w:ascii="Open Sans" w:hAnsi="Open Sans" w:cs="Open Sans"/>
                <w:color w:val="auto"/>
                <w:sz w:val="18"/>
                <w:szCs w:val="18"/>
              </w:rPr>
            </w:pPr>
            <w:r>
              <w:rPr>
                <w:rFonts w:ascii="Open Sans" w:hAnsi="Open Sans" w:cs="Open Sans"/>
                <w:sz w:val="18"/>
                <w:szCs w:val="18"/>
              </w:rPr>
              <w:t>Butoir d’angle circulaire</w:t>
            </w:r>
          </w:p>
        </w:tc>
        <w:tc>
          <w:tcPr>
            <w:tcW w:w="1325" w:type="dxa"/>
          </w:tcPr>
          <w:p w14:paraId="2FAC76C6" w14:textId="5258C102" w:rsidR="00B75E49" w:rsidRDefault="00B75E49" w:rsidP="00B75E49">
            <w:pPr>
              <w:jc w:val="left"/>
              <w:rPr>
                <w:rFonts w:ascii="Open Sans" w:hAnsi="Open Sans" w:cs="Open Sans"/>
                <w:b/>
                <w:bCs/>
                <w:sz w:val="18"/>
                <w:szCs w:val="18"/>
                <w:u w:val="single"/>
              </w:rPr>
            </w:pPr>
            <w:r w:rsidRPr="00F5710E">
              <w:rPr>
                <w:rFonts w:ascii="Open Sans" w:hAnsi="Open Sans" w:cs="Open Sans"/>
                <w:b/>
                <w:bCs/>
                <w:color w:val="C00000"/>
                <w:sz w:val="18"/>
                <w:szCs w:val="18"/>
              </w:rPr>
              <w:t>Elément valorisé</w:t>
            </w:r>
          </w:p>
        </w:tc>
      </w:tr>
      <w:tr w:rsidR="00B75E49" w14:paraId="346644A2" w14:textId="77777777" w:rsidTr="00F5710E">
        <w:trPr>
          <w:trHeight w:val="423"/>
          <w:jc w:val="center"/>
        </w:trPr>
        <w:tc>
          <w:tcPr>
            <w:tcW w:w="981" w:type="dxa"/>
          </w:tcPr>
          <w:p w14:paraId="6F7E7518" w14:textId="77777777" w:rsidR="00B75E49" w:rsidRDefault="00B75E49" w:rsidP="00B75E49">
            <w:pPr>
              <w:jc w:val="center"/>
              <w:rPr>
                <w:rFonts w:ascii="Open Sans" w:hAnsi="Open Sans" w:cs="Open Sans"/>
                <w:sz w:val="18"/>
                <w:szCs w:val="18"/>
              </w:rPr>
            </w:pPr>
          </w:p>
        </w:tc>
        <w:tc>
          <w:tcPr>
            <w:tcW w:w="4140" w:type="dxa"/>
          </w:tcPr>
          <w:p w14:paraId="615F0D2E" w14:textId="77777777" w:rsidR="00B75E49" w:rsidRPr="0027729B" w:rsidRDefault="00B75E49" w:rsidP="00B75E49">
            <w:pPr>
              <w:rPr>
                <w:rFonts w:ascii="Open Sans" w:hAnsi="Open Sans" w:cs="Open Sans"/>
                <w:sz w:val="18"/>
                <w:szCs w:val="18"/>
              </w:rPr>
            </w:pPr>
          </w:p>
        </w:tc>
        <w:tc>
          <w:tcPr>
            <w:tcW w:w="4051" w:type="dxa"/>
          </w:tcPr>
          <w:p w14:paraId="16899A78" w14:textId="5263B7D8" w:rsidR="00B75E49" w:rsidRDefault="00B75E49" w:rsidP="00B75E49">
            <w:pPr>
              <w:jc w:val="left"/>
              <w:rPr>
                <w:rFonts w:ascii="Open Sans" w:hAnsi="Open Sans" w:cs="Open Sans"/>
                <w:sz w:val="18"/>
                <w:szCs w:val="18"/>
              </w:rPr>
            </w:pPr>
            <w:r>
              <w:rPr>
                <w:rFonts w:ascii="Open Sans" w:hAnsi="Open Sans" w:cs="Open Sans"/>
                <w:sz w:val="18"/>
                <w:szCs w:val="18"/>
              </w:rPr>
              <w:t xml:space="preserve">Roues équipées de pare fils </w:t>
            </w:r>
          </w:p>
        </w:tc>
        <w:tc>
          <w:tcPr>
            <w:tcW w:w="1325" w:type="dxa"/>
          </w:tcPr>
          <w:p w14:paraId="37F7B1A1" w14:textId="5690ADC3" w:rsidR="00B75E49" w:rsidRPr="00F5710E" w:rsidRDefault="00B75E49" w:rsidP="00B75E49">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B75E49" w14:paraId="4658AF12" w14:textId="77777777" w:rsidTr="00F5710E">
        <w:trPr>
          <w:trHeight w:val="423"/>
          <w:jc w:val="center"/>
        </w:trPr>
        <w:tc>
          <w:tcPr>
            <w:tcW w:w="981" w:type="dxa"/>
          </w:tcPr>
          <w:p w14:paraId="4622A211" w14:textId="77777777" w:rsidR="00B75E49" w:rsidRDefault="00B75E49" w:rsidP="00B75E49">
            <w:pPr>
              <w:jc w:val="center"/>
              <w:rPr>
                <w:rFonts w:ascii="Open Sans" w:hAnsi="Open Sans" w:cs="Open Sans"/>
                <w:sz w:val="18"/>
                <w:szCs w:val="18"/>
              </w:rPr>
            </w:pPr>
          </w:p>
        </w:tc>
        <w:tc>
          <w:tcPr>
            <w:tcW w:w="4140" w:type="dxa"/>
          </w:tcPr>
          <w:p w14:paraId="39B02F88" w14:textId="77777777" w:rsidR="00B75E49" w:rsidRPr="0027729B" w:rsidRDefault="00B75E49" w:rsidP="00B75E49">
            <w:pPr>
              <w:rPr>
                <w:rFonts w:ascii="Open Sans" w:hAnsi="Open Sans" w:cs="Open Sans"/>
                <w:sz w:val="18"/>
                <w:szCs w:val="18"/>
              </w:rPr>
            </w:pPr>
          </w:p>
        </w:tc>
        <w:tc>
          <w:tcPr>
            <w:tcW w:w="4051" w:type="dxa"/>
          </w:tcPr>
          <w:p w14:paraId="371C4794" w14:textId="534118C9" w:rsidR="00B75E49" w:rsidRDefault="00B75E49" w:rsidP="00B75E49">
            <w:pPr>
              <w:jc w:val="left"/>
              <w:rPr>
                <w:rFonts w:ascii="Open Sans" w:hAnsi="Open Sans" w:cs="Open Sans"/>
                <w:sz w:val="18"/>
                <w:szCs w:val="18"/>
              </w:rPr>
            </w:pPr>
            <w:r>
              <w:rPr>
                <w:rFonts w:ascii="Open Sans" w:hAnsi="Open Sans" w:cs="Open Sans"/>
                <w:sz w:val="18"/>
                <w:szCs w:val="18"/>
              </w:rPr>
              <w:t>Roues antistatiques</w:t>
            </w:r>
          </w:p>
        </w:tc>
        <w:tc>
          <w:tcPr>
            <w:tcW w:w="1325" w:type="dxa"/>
          </w:tcPr>
          <w:p w14:paraId="52F2C411" w14:textId="0360A94B" w:rsidR="00B75E49" w:rsidRPr="00F5710E" w:rsidRDefault="00B75E49" w:rsidP="00B75E49">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B75E49" w14:paraId="53CCE03B" w14:textId="77777777" w:rsidTr="00F5710E">
        <w:trPr>
          <w:trHeight w:val="423"/>
          <w:jc w:val="center"/>
        </w:trPr>
        <w:tc>
          <w:tcPr>
            <w:tcW w:w="981" w:type="dxa"/>
          </w:tcPr>
          <w:p w14:paraId="00F0DB21" w14:textId="77777777" w:rsidR="00B75E49" w:rsidRDefault="00B75E49" w:rsidP="00B75E49">
            <w:pPr>
              <w:jc w:val="center"/>
              <w:rPr>
                <w:rFonts w:ascii="Open Sans" w:hAnsi="Open Sans" w:cs="Open Sans"/>
                <w:sz w:val="18"/>
                <w:szCs w:val="18"/>
              </w:rPr>
            </w:pPr>
          </w:p>
        </w:tc>
        <w:tc>
          <w:tcPr>
            <w:tcW w:w="4140" w:type="dxa"/>
          </w:tcPr>
          <w:p w14:paraId="33133E22" w14:textId="77777777" w:rsidR="00B75E49" w:rsidRPr="0027729B" w:rsidRDefault="00B75E49" w:rsidP="00B75E49">
            <w:pPr>
              <w:rPr>
                <w:rFonts w:ascii="Open Sans" w:hAnsi="Open Sans" w:cs="Open Sans"/>
                <w:sz w:val="18"/>
                <w:szCs w:val="18"/>
              </w:rPr>
            </w:pPr>
          </w:p>
        </w:tc>
        <w:tc>
          <w:tcPr>
            <w:tcW w:w="4051" w:type="dxa"/>
          </w:tcPr>
          <w:p w14:paraId="04435A39" w14:textId="75C309AA" w:rsidR="00B75E49" w:rsidRDefault="00B75E49" w:rsidP="00B75E49">
            <w:pPr>
              <w:jc w:val="left"/>
              <w:rPr>
                <w:rFonts w:ascii="Open Sans" w:hAnsi="Open Sans" w:cs="Open Sans"/>
                <w:sz w:val="18"/>
                <w:szCs w:val="18"/>
              </w:rPr>
            </w:pPr>
            <w:r>
              <w:rPr>
                <w:rFonts w:ascii="Open Sans" w:hAnsi="Open Sans" w:cs="Open Sans"/>
                <w:sz w:val="18"/>
                <w:szCs w:val="18"/>
              </w:rPr>
              <w:t>Freins au niveau des roues</w:t>
            </w:r>
          </w:p>
        </w:tc>
        <w:tc>
          <w:tcPr>
            <w:tcW w:w="1325" w:type="dxa"/>
          </w:tcPr>
          <w:p w14:paraId="26E900B5" w14:textId="5656B931" w:rsidR="00B75E49" w:rsidRPr="00F5710E" w:rsidRDefault="00B75E49" w:rsidP="00B75E49">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3D2983" w14:paraId="168573C2" w14:textId="77777777" w:rsidTr="00F5710E">
        <w:trPr>
          <w:trHeight w:val="423"/>
          <w:jc w:val="center"/>
        </w:trPr>
        <w:tc>
          <w:tcPr>
            <w:tcW w:w="981" w:type="dxa"/>
          </w:tcPr>
          <w:p w14:paraId="12AAE11D" w14:textId="77777777" w:rsidR="003D2983" w:rsidRDefault="003D2983" w:rsidP="003D2983">
            <w:pPr>
              <w:jc w:val="center"/>
              <w:rPr>
                <w:rFonts w:ascii="Open Sans" w:hAnsi="Open Sans" w:cs="Open Sans"/>
                <w:sz w:val="18"/>
                <w:szCs w:val="18"/>
              </w:rPr>
            </w:pPr>
          </w:p>
        </w:tc>
        <w:tc>
          <w:tcPr>
            <w:tcW w:w="4140" w:type="dxa"/>
          </w:tcPr>
          <w:p w14:paraId="408ADBE5" w14:textId="77777777" w:rsidR="003D2983" w:rsidRPr="0027729B" w:rsidRDefault="003D2983" w:rsidP="003D2983">
            <w:pPr>
              <w:rPr>
                <w:rFonts w:ascii="Open Sans" w:hAnsi="Open Sans" w:cs="Open Sans"/>
                <w:sz w:val="18"/>
                <w:szCs w:val="18"/>
              </w:rPr>
            </w:pPr>
          </w:p>
        </w:tc>
        <w:tc>
          <w:tcPr>
            <w:tcW w:w="4051" w:type="dxa"/>
          </w:tcPr>
          <w:p w14:paraId="2A22A92C" w14:textId="12D049DA" w:rsidR="003D2983" w:rsidRDefault="003D2983" w:rsidP="003D2983">
            <w:pPr>
              <w:jc w:val="left"/>
              <w:rPr>
                <w:rFonts w:ascii="Open Sans" w:hAnsi="Open Sans" w:cs="Open Sans"/>
                <w:sz w:val="18"/>
                <w:szCs w:val="18"/>
              </w:rPr>
            </w:pPr>
            <w:r>
              <w:rPr>
                <w:rFonts w:ascii="Open Sans" w:hAnsi="Open Sans" w:cs="Open Sans"/>
                <w:sz w:val="18"/>
                <w:szCs w:val="18"/>
              </w:rPr>
              <w:t>Matière recyclée</w:t>
            </w:r>
          </w:p>
        </w:tc>
        <w:tc>
          <w:tcPr>
            <w:tcW w:w="1325" w:type="dxa"/>
          </w:tcPr>
          <w:p w14:paraId="0EC0D3AE" w14:textId="5BADF67A" w:rsidR="003D2983" w:rsidRPr="00F5710E" w:rsidRDefault="003D2983" w:rsidP="003D2983">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3D2983" w14:paraId="24C21A6D" w14:textId="77777777" w:rsidTr="00F5710E">
        <w:trPr>
          <w:trHeight w:val="423"/>
          <w:jc w:val="center"/>
        </w:trPr>
        <w:tc>
          <w:tcPr>
            <w:tcW w:w="981" w:type="dxa"/>
          </w:tcPr>
          <w:p w14:paraId="0242D096" w14:textId="77777777" w:rsidR="003D2983" w:rsidRDefault="003D2983" w:rsidP="003D2983">
            <w:pPr>
              <w:jc w:val="center"/>
              <w:rPr>
                <w:rFonts w:ascii="Open Sans" w:hAnsi="Open Sans" w:cs="Open Sans"/>
                <w:sz w:val="18"/>
                <w:szCs w:val="18"/>
              </w:rPr>
            </w:pPr>
          </w:p>
        </w:tc>
        <w:tc>
          <w:tcPr>
            <w:tcW w:w="4140" w:type="dxa"/>
          </w:tcPr>
          <w:p w14:paraId="5848BE31" w14:textId="77777777" w:rsidR="003D2983" w:rsidRPr="0027729B" w:rsidRDefault="003D2983" w:rsidP="003D2983">
            <w:pPr>
              <w:rPr>
                <w:rFonts w:ascii="Open Sans" w:hAnsi="Open Sans" w:cs="Open Sans"/>
                <w:sz w:val="18"/>
                <w:szCs w:val="18"/>
              </w:rPr>
            </w:pPr>
          </w:p>
        </w:tc>
        <w:tc>
          <w:tcPr>
            <w:tcW w:w="4051" w:type="dxa"/>
          </w:tcPr>
          <w:p w14:paraId="79B54460" w14:textId="3BD58EB2" w:rsidR="003D2983" w:rsidRDefault="003D2983" w:rsidP="003D2983">
            <w:pPr>
              <w:jc w:val="left"/>
              <w:rPr>
                <w:rFonts w:ascii="Open Sans" w:hAnsi="Open Sans" w:cs="Open Sans"/>
                <w:sz w:val="18"/>
                <w:szCs w:val="18"/>
              </w:rPr>
            </w:pPr>
            <w:r>
              <w:rPr>
                <w:rFonts w:ascii="Open Sans" w:hAnsi="Open Sans" w:cs="Open Sans"/>
                <w:sz w:val="18"/>
                <w:szCs w:val="18"/>
              </w:rPr>
              <w:t>Matière recyclable</w:t>
            </w:r>
          </w:p>
        </w:tc>
        <w:tc>
          <w:tcPr>
            <w:tcW w:w="1325" w:type="dxa"/>
          </w:tcPr>
          <w:p w14:paraId="3A0D2145" w14:textId="0AD01D7B" w:rsidR="003D2983" w:rsidRPr="00F5710E" w:rsidRDefault="003D2983" w:rsidP="003D2983">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3D2983" w14:paraId="125F5585" w14:textId="77777777" w:rsidTr="00C3094E">
        <w:trPr>
          <w:trHeight w:val="423"/>
          <w:jc w:val="center"/>
        </w:trPr>
        <w:tc>
          <w:tcPr>
            <w:tcW w:w="981" w:type="dxa"/>
            <w:vAlign w:val="center"/>
          </w:tcPr>
          <w:p w14:paraId="1F9521D8" w14:textId="5463089A" w:rsidR="003D2983" w:rsidRDefault="003D2983" w:rsidP="00C3094E">
            <w:pPr>
              <w:jc w:val="left"/>
              <w:rPr>
                <w:rFonts w:ascii="Open Sans" w:hAnsi="Open Sans" w:cs="Open Sans"/>
                <w:sz w:val="18"/>
                <w:szCs w:val="18"/>
              </w:rPr>
            </w:pPr>
            <w:r>
              <w:rPr>
                <w:rFonts w:ascii="Open Sans" w:hAnsi="Open Sans" w:cs="Open Sans"/>
                <w:sz w:val="18"/>
                <w:szCs w:val="18"/>
              </w:rPr>
              <w:t>15</w:t>
            </w:r>
          </w:p>
        </w:tc>
        <w:tc>
          <w:tcPr>
            <w:tcW w:w="4140" w:type="dxa"/>
            <w:vAlign w:val="center"/>
          </w:tcPr>
          <w:p w14:paraId="37400EA5" w14:textId="06BC900C" w:rsidR="003D2983" w:rsidRPr="0027729B" w:rsidRDefault="003D2983" w:rsidP="00C3094E">
            <w:pPr>
              <w:jc w:val="left"/>
              <w:rPr>
                <w:rFonts w:ascii="Open Sans" w:hAnsi="Open Sans" w:cs="Open Sans"/>
                <w:sz w:val="18"/>
                <w:szCs w:val="18"/>
              </w:rPr>
            </w:pPr>
            <w:r w:rsidRPr="0027729B">
              <w:rPr>
                <w:rFonts w:ascii="Open Sans" w:hAnsi="Open Sans" w:cs="Open Sans"/>
                <w:sz w:val="18"/>
                <w:szCs w:val="18"/>
              </w:rPr>
              <w:t xml:space="preserve">Collecteur de déchets ouverture portefeuille – </w:t>
            </w:r>
            <w:r w:rsidRPr="0027729B">
              <w:rPr>
                <w:rFonts w:ascii="Open Sans" w:hAnsi="Open Sans" w:cs="Open Sans"/>
                <w:b/>
                <w:bCs/>
                <w:sz w:val="18"/>
                <w:szCs w:val="18"/>
              </w:rPr>
              <w:t>Mural-</w:t>
            </w:r>
            <w:r w:rsidRPr="0027729B">
              <w:rPr>
                <w:rFonts w:ascii="Open Sans" w:hAnsi="Open Sans" w:cs="Open Sans"/>
                <w:sz w:val="18"/>
                <w:szCs w:val="18"/>
              </w:rPr>
              <w:t xml:space="preserve"> pour sac DAOM </w:t>
            </w:r>
            <w:r w:rsidR="00F848C9">
              <w:rPr>
                <w:rFonts w:ascii="Open Sans" w:hAnsi="Open Sans" w:cs="Open Sans"/>
                <w:sz w:val="18"/>
                <w:szCs w:val="18"/>
              </w:rPr>
              <w:t>de 100 à</w:t>
            </w:r>
            <w:r w:rsidRPr="0027729B">
              <w:rPr>
                <w:rFonts w:ascii="Open Sans" w:hAnsi="Open Sans" w:cs="Open Sans"/>
                <w:sz w:val="18"/>
                <w:szCs w:val="18"/>
              </w:rPr>
              <w:t>110 Litres</w:t>
            </w:r>
          </w:p>
        </w:tc>
        <w:tc>
          <w:tcPr>
            <w:tcW w:w="4051" w:type="dxa"/>
            <w:vAlign w:val="center"/>
          </w:tcPr>
          <w:p w14:paraId="3ABCC326" w14:textId="77777777" w:rsidR="003D2983" w:rsidRDefault="003D2983" w:rsidP="00C3094E">
            <w:pPr>
              <w:jc w:val="left"/>
              <w:rPr>
                <w:rFonts w:ascii="Open Sans" w:hAnsi="Open Sans" w:cs="Open Sans"/>
                <w:sz w:val="18"/>
                <w:szCs w:val="18"/>
              </w:rPr>
            </w:pPr>
            <w:r w:rsidRPr="003D2983">
              <w:rPr>
                <w:rFonts w:ascii="Open Sans" w:hAnsi="Open Sans" w:cs="Open Sans"/>
                <w:color w:val="auto"/>
                <w:sz w:val="18"/>
                <w:szCs w:val="18"/>
              </w:rPr>
              <w:t xml:space="preserve">Simple - </w:t>
            </w:r>
            <w:r w:rsidRPr="00226099">
              <w:rPr>
                <w:rFonts w:ascii="Open Sans" w:hAnsi="Open Sans" w:cs="Open Sans"/>
                <w:sz w:val="18"/>
                <w:szCs w:val="18"/>
              </w:rPr>
              <w:t>Construction tubulaire</w:t>
            </w:r>
            <w:r>
              <w:rPr>
                <w:rFonts w:ascii="Open Sans" w:hAnsi="Open Sans" w:cs="Open Sans"/>
                <w:sz w:val="18"/>
                <w:szCs w:val="18"/>
              </w:rPr>
              <w:t xml:space="preserve"> Monobloc (Acier Inoxydable/Inox/Aluminium)</w:t>
            </w:r>
          </w:p>
          <w:p w14:paraId="478D425C" w14:textId="4BEB3621" w:rsidR="003D2983" w:rsidRDefault="003D2983" w:rsidP="00C3094E">
            <w:pPr>
              <w:jc w:val="left"/>
              <w:rPr>
                <w:rFonts w:ascii="Open Sans" w:hAnsi="Open Sans" w:cs="Open Sans"/>
                <w:color w:val="auto"/>
                <w:sz w:val="18"/>
                <w:szCs w:val="18"/>
              </w:rPr>
            </w:pPr>
          </w:p>
          <w:p w14:paraId="23C07FA0" w14:textId="77777777" w:rsidR="00F13631" w:rsidRDefault="00F13631" w:rsidP="00C3094E">
            <w:pPr>
              <w:jc w:val="left"/>
              <w:rPr>
                <w:rFonts w:ascii="Open Sans" w:hAnsi="Open Sans" w:cs="Open Sans"/>
                <w:sz w:val="18"/>
                <w:szCs w:val="18"/>
              </w:rPr>
            </w:pPr>
            <w:r>
              <w:rPr>
                <w:rFonts w:ascii="Open Sans" w:hAnsi="Open Sans" w:cs="Open Sans"/>
                <w:sz w:val="18"/>
                <w:szCs w:val="18"/>
              </w:rPr>
              <w:t>Structure soudée en continue</w:t>
            </w:r>
          </w:p>
          <w:p w14:paraId="19887A17" w14:textId="77777777" w:rsidR="00F13631" w:rsidRDefault="00F13631" w:rsidP="00C3094E">
            <w:pPr>
              <w:jc w:val="left"/>
              <w:rPr>
                <w:rFonts w:ascii="Open Sans" w:hAnsi="Open Sans" w:cs="Open Sans"/>
                <w:color w:val="auto"/>
                <w:sz w:val="18"/>
                <w:szCs w:val="18"/>
              </w:rPr>
            </w:pPr>
          </w:p>
          <w:p w14:paraId="1F8A2EA4" w14:textId="77777777" w:rsidR="003D2983" w:rsidRDefault="003D2983" w:rsidP="00C3094E">
            <w:pPr>
              <w:jc w:val="left"/>
              <w:rPr>
                <w:rFonts w:ascii="Open Sans" w:hAnsi="Open Sans" w:cs="Open Sans"/>
                <w:b/>
                <w:bCs/>
                <w:color w:val="auto"/>
                <w:sz w:val="18"/>
                <w:szCs w:val="18"/>
              </w:rPr>
            </w:pPr>
            <w:r w:rsidRPr="00B75E49">
              <w:rPr>
                <w:rFonts w:ascii="Open Sans" w:hAnsi="Open Sans" w:cs="Open Sans"/>
                <w:color w:val="auto"/>
                <w:sz w:val="18"/>
                <w:szCs w:val="18"/>
              </w:rPr>
              <w:t>Fermeture hermétique</w:t>
            </w:r>
            <w:r>
              <w:rPr>
                <w:rFonts w:ascii="Open Sans" w:hAnsi="Open Sans" w:cs="Open Sans"/>
                <w:color w:val="auto"/>
                <w:sz w:val="18"/>
                <w:szCs w:val="18"/>
              </w:rPr>
              <w:t xml:space="preserve"> (limitant les flux bactériens) </w:t>
            </w:r>
            <w:r w:rsidRPr="00B75E49">
              <w:rPr>
                <w:rFonts w:ascii="Open Sans" w:hAnsi="Open Sans" w:cs="Open Sans"/>
                <w:b/>
                <w:bCs/>
                <w:color w:val="auto"/>
                <w:sz w:val="18"/>
                <w:szCs w:val="18"/>
              </w:rPr>
              <w:t>sans couvercle</w:t>
            </w:r>
          </w:p>
          <w:p w14:paraId="1BEAD8FD" w14:textId="77777777" w:rsidR="003D2983" w:rsidRDefault="003D2983" w:rsidP="00C3094E">
            <w:pPr>
              <w:jc w:val="left"/>
              <w:rPr>
                <w:rFonts w:ascii="Open Sans" w:hAnsi="Open Sans" w:cs="Open Sans"/>
                <w:color w:val="auto"/>
                <w:sz w:val="18"/>
                <w:szCs w:val="18"/>
              </w:rPr>
            </w:pPr>
          </w:p>
          <w:p w14:paraId="2F7EAC1B" w14:textId="1AD3671B" w:rsidR="003D2983" w:rsidRDefault="003D2983" w:rsidP="00C3094E">
            <w:pPr>
              <w:jc w:val="left"/>
              <w:rPr>
                <w:rFonts w:ascii="Open Sans" w:hAnsi="Open Sans" w:cs="Open Sans"/>
                <w:sz w:val="18"/>
                <w:szCs w:val="18"/>
              </w:rPr>
            </w:pPr>
            <w:r w:rsidRPr="003D2983">
              <w:rPr>
                <w:rFonts w:ascii="Open Sans" w:hAnsi="Open Sans" w:cs="Open Sans"/>
                <w:color w:val="auto"/>
                <w:sz w:val="18"/>
                <w:szCs w:val="18"/>
              </w:rPr>
              <w:t>Pour sac D</w:t>
            </w:r>
            <w:r>
              <w:rPr>
                <w:rFonts w:ascii="Open Sans" w:hAnsi="Open Sans" w:cs="Open Sans"/>
                <w:color w:val="auto"/>
                <w:sz w:val="18"/>
                <w:szCs w:val="18"/>
              </w:rPr>
              <w:t>AOM</w:t>
            </w:r>
            <w:r w:rsidRPr="003D2983">
              <w:rPr>
                <w:rFonts w:ascii="Open Sans" w:hAnsi="Open Sans" w:cs="Open Sans"/>
                <w:color w:val="auto"/>
                <w:sz w:val="18"/>
                <w:szCs w:val="18"/>
              </w:rPr>
              <w:t xml:space="preserve"> de 100L à 110L</w:t>
            </w:r>
          </w:p>
        </w:tc>
        <w:tc>
          <w:tcPr>
            <w:tcW w:w="1325" w:type="dxa"/>
            <w:vAlign w:val="center"/>
          </w:tcPr>
          <w:p w14:paraId="2D5CCCEB" w14:textId="77777777" w:rsidR="003D2983" w:rsidRDefault="003D2983" w:rsidP="00C3094E">
            <w:pPr>
              <w:jc w:val="left"/>
              <w:rPr>
                <w:rFonts w:ascii="Open Sans" w:hAnsi="Open Sans" w:cs="Open Sans"/>
                <w:b/>
                <w:bCs/>
                <w:sz w:val="18"/>
                <w:szCs w:val="18"/>
              </w:rPr>
            </w:pPr>
            <w:r w:rsidRPr="00F5710E">
              <w:rPr>
                <w:rFonts w:ascii="Open Sans" w:hAnsi="Open Sans" w:cs="Open Sans"/>
                <w:b/>
                <w:bCs/>
                <w:sz w:val="18"/>
                <w:szCs w:val="18"/>
                <w:u w:val="single"/>
              </w:rPr>
              <w:t>Obligatoire </w:t>
            </w:r>
            <w:r w:rsidRPr="00F5710E">
              <w:rPr>
                <w:rFonts w:ascii="Open Sans" w:hAnsi="Open Sans" w:cs="Open Sans"/>
                <w:b/>
                <w:bCs/>
                <w:sz w:val="18"/>
                <w:szCs w:val="18"/>
              </w:rPr>
              <w:t>: Exigence minimum/ conformité de l’offre</w:t>
            </w:r>
          </w:p>
          <w:p w14:paraId="299D4B52" w14:textId="77777777" w:rsidR="003D2983" w:rsidRPr="00F5710E" w:rsidRDefault="003D2983" w:rsidP="00C3094E">
            <w:pPr>
              <w:jc w:val="left"/>
              <w:rPr>
                <w:rFonts w:ascii="Open Sans" w:hAnsi="Open Sans" w:cs="Open Sans"/>
                <w:b/>
                <w:bCs/>
                <w:color w:val="C00000"/>
                <w:sz w:val="18"/>
                <w:szCs w:val="18"/>
              </w:rPr>
            </w:pPr>
          </w:p>
        </w:tc>
      </w:tr>
      <w:tr w:rsidR="003D2983" w14:paraId="68C033B3" w14:textId="77777777" w:rsidTr="00F5710E">
        <w:trPr>
          <w:trHeight w:val="423"/>
          <w:jc w:val="center"/>
        </w:trPr>
        <w:tc>
          <w:tcPr>
            <w:tcW w:w="981" w:type="dxa"/>
          </w:tcPr>
          <w:p w14:paraId="0C0DCA2F" w14:textId="77777777" w:rsidR="003D2983" w:rsidRDefault="003D2983" w:rsidP="003D2983">
            <w:pPr>
              <w:jc w:val="center"/>
              <w:rPr>
                <w:rFonts w:ascii="Open Sans" w:hAnsi="Open Sans" w:cs="Open Sans"/>
                <w:sz w:val="18"/>
                <w:szCs w:val="18"/>
              </w:rPr>
            </w:pPr>
          </w:p>
        </w:tc>
        <w:tc>
          <w:tcPr>
            <w:tcW w:w="4140" w:type="dxa"/>
          </w:tcPr>
          <w:p w14:paraId="081219A9" w14:textId="77777777" w:rsidR="003D2983" w:rsidRDefault="003D2983" w:rsidP="003D2983">
            <w:pPr>
              <w:rPr>
                <w:rFonts w:ascii="Open Sans" w:hAnsi="Open Sans" w:cs="Open Sans"/>
                <w:sz w:val="18"/>
                <w:szCs w:val="18"/>
              </w:rPr>
            </w:pPr>
          </w:p>
        </w:tc>
        <w:tc>
          <w:tcPr>
            <w:tcW w:w="4051" w:type="dxa"/>
          </w:tcPr>
          <w:p w14:paraId="396F1ECB" w14:textId="70414E9A" w:rsidR="003D2983" w:rsidRPr="003D2983" w:rsidRDefault="003D2983" w:rsidP="003D2983">
            <w:pPr>
              <w:jc w:val="left"/>
              <w:rPr>
                <w:rFonts w:ascii="Open Sans" w:hAnsi="Open Sans" w:cs="Open Sans"/>
                <w:color w:val="auto"/>
                <w:sz w:val="18"/>
                <w:szCs w:val="18"/>
              </w:rPr>
            </w:pPr>
            <w:r>
              <w:rPr>
                <w:rFonts w:ascii="Open Sans" w:hAnsi="Open Sans" w:cs="Open Sans"/>
                <w:sz w:val="18"/>
                <w:szCs w:val="18"/>
              </w:rPr>
              <w:t>Matière recyclée</w:t>
            </w:r>
          </w:p>
        </w:tc>
        <w:tc>
          <w:tcPr>
            <w:tcW w:w="1325" w:type="dxa"/>
          </w:tcPr>
          <w:p w14:paraId="76FD26A3" w14:textId="14714CEE" w:rsidR="003D2983" w:rsidRDefault="003D2983" w:rsidP="003D2983">
            <w:pPr>
              <w:jc w:val="left"/>
              <w:rPr>
                <w:rFonts w:ascii="Open Sans" w:hAnsi="Open Sans" w:cs="Open Sans"/>
                <w:b/>
                <w:bCs/>
                <w:sz w:val="18"/>
                <w:szCs w:val="18"/>
                <w:u w:val="single"/>
              </w:rPr>
            </w:pPr>
            <w:r w:rsidRPr="00F5710E">
              <w:rPr>
                <w:rFonts w:ascii="Open Sans" w:hAnsi="Open Sans" w:cs="Open Sans"/>
                <w:b/>
                <w:bCs/>
                <w:color w:val="C00000"/>
                <w:sz w:val="18"/>
                <w:szCs w:val="18"/>
              </w:rPr>
              <w:t>Elément valorisé</w:t>
            </w:r>
          </w:p>
        </w:tc>
      </w:tr>
      <w:tr w:rsidR="003D2983" w14:paraId="6C3F550C" w14:textId="77777777" w:rsidTr="00F5710E">
        <w:trPr>
          <w:trHeight w:val="423"/>
          <w:jc w:val="center"/>
        </w:trPr>
        <w:tc>
          <w:tcPr>
            <w:tcW w:w="981" w:type="dxa"/>
          </w:tcPr>
          <w:p w14:paraId="6F8A9FB2" w14:textId="77777777" w:rsidR="003D2983" w:rsidRDefault="003D2983" w:rsidP="003D2983">
            <w:pPr>
              <w:jc w:val="center"/>
              <w:rPr>
                <w:rFonts w:ascii="Open Sans" w:hAnsi="Open Sans" w:cs="Open Sans"/>
                <w:sz w:val="18"/>
                <w:szCs w:val="18"/>
              </w:rPr>
            </w:pPr>
          </w:p>
        </w:tc>
        <w:tc>
          <w:tcPr>
            <w:tcW w:w="4140" w:type="dxa"/>
          </w:tcPr>
          <w:p w14:paraId="341D75DD" w14:textId="77777777" w:rsidR="003D2983" w:rsidRDefault="003D2983" w:rsidP="003D2983">
            <w:pPr>
              <w:rPr>
                <w:rFonts w:ascii="Open Sans" w:hAnsi="Open Sans" w:cs="Open Sans"/>
                <w:sz w:val="18"/>
                <w:szCs w:val="18"/>
              </w:rPr>
            </w:pPr>
          </w:p>
        </w:tc>
        <w:tc>
          <w:tcPr>
            <w:tcW w:w="4051" w:type="dxa"/>
          </w:tcPr>
          <w:p w14:paraId="693F5F0C" w14:textId="59A0F7FD" w:rsidR="003D2983" w:rsidRPr="003D2983" w:rsidRDefault="003D2983" w:rsidP="003D2983">
            <w:pPr>
              <w:jc w:val="left"/>
              <w:rPr>
                <w:rFonts w:ascii="Open Sans" w:hAnsi="Open Sans" w:cs="Open Sans"/>
                <w:color w:val="auto"/>
                <w:sz w:val="18"/>
                <w:szCs w:val="18"/>
              </w:rPr>
            </w:pPr>
            <w:r>
              <w:rPr>
                <w:rFonts w:ascii="Open Sans" w:hAnsi="Open Sans" w:cs="Open Sans"/>
                <w:sz w:val="18"/>
                <w:szCs w:val="18"/>
              </w:rPr>
              <w:t>Matière recyclable</w:t>
            </w:r>
          </w:p>
        </w:tc>
        <w:tc>
          <w:tcPr>
            <w:tcW w:w="1325" w:type="dxa"/>
          </w:tcPr>
          <w:p w14:paraId="3F2E3F4D" w14:textId="0F56813A" w:rsidR="003D2983" w:rsidRDefault="003D2983" w:rsidP="003D2983">
            <w:pPr>
              <w:jc w:val="left"/>
              <w:rPr>
                <w:rFonts w:ascii="Open Sans" w:hAnsi="Open Sans" w:cs="Open Sans"/>
                <w:b/>
                <w:bCs/>
                <w:sz w:val="18"/>
                <w:szCs w:val="18"/>
                <w:u w:val="single"/>
              </w:rPr>
            </w:pPr>
            <w:r w:rsidRPr="00F5710E">
              <w:rPr>
                <w:rFonts w:ascii="Open Sans" w:hAnsi="Open Sans" w:cs="Open Sans"/>
                <w:b/>
                <w:bCs/>
                <w:color w:val="C00000"/>
                <w:sz w:val="18"/>
                <w:szCs w:val="18"/>
              </w:rPr>
              <w:t>Elément valorisé</w:t>
            </w:r>
          </w:p>
        </w:tc>
      </w:tr>
      <w:tr w:rsidR="003D2983" w14:paraId="6831941D" w14:textId="77777777" w:rsidTr="00C3094E">
        <w:trPr>
          <w:trHeight w:val="423"/>
          <w:jc w:val="center"/>
        </w:trPr>
        <w:tc>
          <w:tcPr>
            <w:tcW w:w="981" w:type="dxa"/>
            <w:vAlign w:val="center"/>
          </w:tcPr>
          <w:p w14:paraId="5132ECAB" w14:textId="040EDC3E" w:rsidR="003D2983" w:rsidRDefault="003D2983" w:rsidP="00C3094E">
            <w:pPr>
              <w:jc w:val="left"/>
              <w:rPr>
                <w:rFonts w:ascii="Open Sans" w:hAnsi="Open Sans" w:cs="Open Sans"/>
                <w:sz w:val="18"/>
                <w:szCs w:val="18"/>
              </w:rPr>
            </w:pPr>
            <w:r>
              <w:rPr>
                <w:rFonts w:ascii="Open Sans" w:hAnsi="Open Sans" w:cs="Open Sans"/>
                <w:sz w:val="18"/>
                <w:szCs w:val="18"/>
              </w:rPr>
              <w:t>16</w:t>
            </w:r>
          </w:p>
        </w:tc>
        <w:tc>
          <w:tcPr>
            <w:tcW w:w="4140" w:type="dxa"/>
            <w:vAlign w:val="center"/>
          </w:tcPr>
          <w:p w14:paraId="5E52D39E" w14:textId="25B7E836" w:rsidR="003D2983" w:rsidRPr="00F13631" w:rsidRDefault="003D2983" w:rsidP="00C3094E">
            <w:pPr>
              <w:jc w:val="left"/>
              <w:rPr>
                <w:rFonts w:ascii="Open Sans" w:hAnsi="Open Sans" w:cs="Open Sans"/>
                <w:b/>
                <w:bCs/>
                <w:sz w:val="24"/>
                <w:szCs w:val="24"/>
                <w:u w:val="single"/>
              </w:rPr>
            </w:pPr>
            <w:r w:rsidRPr="0027729B">
              <w:rPr>
                <w:rFonts w:ascii="Open Sans" w:hAnsi="Open Sans" w:cs="Open Sans"/>
                <w:sz w:val="18"/>
                <w:szCs w:val="18"/>
              </w:rPr>
              <w:t xml:space="preserve">Collecteur de déchets ouverture portefeuille pour sac DAOM pour sac </w:t>
            </w:r>
            <w:r w:rsidR="00F848C9">
              <w:rPr>
                <w:rFonts w:ascii="Open Sans" w:hAnsi="Open Sans" w:cs="Open Sans"/>
                <w:sz w:val="18"/>
                <w:szCs w:val="18"/>
              </w:rPr>
              <w:t>100/</w:t>
            </w:r>
            <w:r w:rsidRPr="0027729B">
              <w:rPr>
                <w:rFonts w:ascii="Open Sans" w:hAnsi="Open Sans" w:cs="Open Sans"/>
                <w:sz w:val="18"/>
                <w:szCs w:val="18"/>
              </w:rPr>
              <w:t xml:space="preserve">110 Litres - </w:t>
            </w:r>
            <w:r w:rsidRPr="003D2983">
              <w:rPr>
                <w:rFonts w:ascii="Open Sans" w:hAnsi="Open Sans" w:cs="Open Sans"/>
                <w:b/>
                <w:bCs/>
                <w:sz w:val="18"/>
                <w:szCs w:val="18"/>
                <w:u w:val="single"/>
              </w:rPr>
              <w:t>ADAPTABLE sur chariot porte sac roulant</w:t>
            </w:r>
            <w:r>
              <w:rPr>
                <w:rFonts w:ascii="Open Sans" w:hAnsi="Open Sans" w:cs="Open Sans"/>
                <w:b/>
                <w:bCs/>
                <w:sz w:val="18"/>
                <w:szCs w:val="18"/>
                <w:u w:val="single"/>
              </w:rPr>
              <w:t xml:space="preserve"> </w:t>
            </w:r>
            <w:r w:rsidRPr="00F13631">
              <w:rPr>
                <w:rFonts w:ascii="Open Sans" w:hAnsi="Open Sans" w:cs="Open Sans"/>
                <w:b/>
                <w:bCs/>
                <w:color w:val="0070C0"/>
                <w:sz w:val="24"/>
                <w:szCs w:val="24"/>
                <w:u w:val="single"/>
              </w:rPr>
              <w:t>*</w:t>
            </w:r>
          </w:p>
          <w:p w14:paraId="202E45ED" w14:textId="2A3D68A5" w:rsidR="003D2983" w:rsidRDefault="003D2983" w:rsidP="00C3094E">
            <w:pPr>
              <w:jc w:val="left"/>
              <w:rPr>
                <w:rFonts w:ascii="Open Sans" w:hAnsi="Open Sans" w:cs="Open Sans"/>
                <w:b/>
                <w:bCs/>
                <w:sz w:val="18"/>
                <w:szCs w:val="18"/>
                <w:u w:val="single"/>
              </w:rPr>
            </w:pPr>
          </w:p>
          <w:p w14:paraId="74B2F03F" w14:textId="77777777" w:rsidR="003D2983" w:rsidRPr="00F13631" w:rsidRDefault="003D2983" w:rsidP="00C3094E">
            <w:pPr>
              <w:jc w:val="left"/>
              <w:rPr>
                <w:rFonts w:ascii="Open Sans" w:hAnsi="Open Sans" w:cs="Open Sans"/>
                <w:b/>
                <w:bCs/>
                <w:color w:val="0070C0"/>
                <w:sz w:val="18"/>
                <w:szCs w:val="18"/>
              </w:rPr>
            </w:pPr>
            <w:r w:rsidRPr="00F13631">
              <w:rPr>
                <w:rFonts w:ascii="Open Sans" w:hAnsi="Open Sans" w:cs="Open Sans"/>
                <w:b/>
                <w:sz w:val="24"/>
                <w:szCs w:val="24"/>
              </w:rPr>
              <w:lastRenderedPageBreak/>
              <w:t xml:space="preserve">* </w:t>
            </w:r>
            <w:r w:rsidRPr="00F13631">
              <w:rPr>
                <w:rFonts w:ascii="Open Sans" w:hAnsi="Open Sans" w:cs="Open Sans"/>
                <w:b/>
                <w:bCs/>
                <w:color w:val="0070C0"/>
                <w:sz w:val="18"/>
                <w:szCs w:val="18"/>
              </w:rPr>
              <w:t>le modèle de collecteur déchets ouverture portefeuille adaptable présenté pourra être un modèle soudé au chariot porte sac ou indépendant du chariot avec un système d’accroche.</w:t>
            </w:r>
          </w:p>
          <w:p w14:paraId="10E449BA" w14:textId="2B45F50D" w:rsidR="003D2983" w:rsidRPr="00F13631" w:rsidRDefault="003D2983" w:rsidP="00C3094E">
            <w:pPr>
              <w:jc w:val="left"/>
              <w:rPr>
                <w:rFonts w:ascii="Open Sans" w:hAnsi="Open Sans" w:cs="Open Sans"/>
                <w:b/>
                <w:bCs/>
                <w:sz w:val="18"/>
                <w:szCs w:val="18"/>
              </w:rPr>
            </w:pPr>
          </w:p>
          <w:p w14:paraId="29AE2E18" w14:textId="046CD5CD" w:rsidR="003D2983" w:rsidRDefault="003D2983" w:rsidP="00C3094E">
            <w:pPr>
              <w:jc w:val="left"/>
              <w:rPr>
                <w:rFonts w:ascii="Open Sans" w:hAnsi="Open Sans" w:cs="Open Sans"/>
                <w:sz w:val="18"/>
                <w:szCs w:val="18"/>
              </w:rPr>
            </w:pPr>
          </w:p>
        </w:tc>
        <w:tc>
          <w:tcPr>
            <w:tcW w:w="4051" w:type="dxa"/>
            <w:vAlign w:val="center"/>
          </w:tcPr>
          <w:p w14:paraId="3A284C14" w14:textId="77777777" w:rsidR="00F13631" w:rsidRDefault="00F13631" w:rsidP="00C3094E">
            <w:pPr>
              <w:jc w:val="left"/>
              <w:rPr>
                <w:rFonts w:ascii="Open Sans" w:hAnsi="Open Sans" w:cs="Open Sans"/>
                <w:sz w:val="18"/>
                <w:szCs w:val="18"/>
              </w:rPr>
            </w:pPr>
            <w:r w:rsidRPr="00226099">
              <w:rPr>
                <w:rFonts w:ascii="Open Sans" w:hAnsi="Open Sans" w:cs="Open Sans"/>
                <w:sz w:val="18"/>
                <w:szCs w:val="18"/>
              </w:rPr>
              <w:lastRenderedPageBreak/>
              <w:t>Construction tubulaire</w:t>
            </w:r>
            <w:r>
              <w:rPr>
                <w:rFonts w:ascii="Open Sans" w:hAnsi="Open Sans" w:cs="Open Sans"/>
                <w:sz w:val="18"/>
                <w:szCs w:val="18"/>
              </w:rPr>
              <w:t xml:space="preserve"> Monobloc (Acier Inoxydable/Inox/Aluminium)</w:t>
            </w:r>
          </w:p>
          <w:p w14:paraId="6721A5FB" w14:textId="77777777" w:rsidR="00F13631" w:rsidRDefault="00F13631" w:rsidP="00C3094E">
            <w:pPr>
              <w:jc w:val="left"/>
              <w:rPr>
                <w:rFonts w:ascii="Century Gothic" w:hAnsi="Century Gothic"/>
              </w:rPr>
            </w:pPr>
          </w:p>
          <w:p w14:paraId="668A715D" w14:textId="77777777" w:rsidR="00F13631" w:rsidRDefault="00F13631" w:rsidP="00C3094E">
            <w:pPr>
              <w:jc w:val="left"/>
              <w:rPr>
                <w:rFonts w:ascii="Open Sans" w:hAnsi="Open Sans" w:cs="Open Sans"/>
                <w:b/>
                <w:bCs/>
                <w:color w:val="auto"/>
                <w:sz w:val="18"/>
                <w:szCs w:val="18"/>
              </w:rPr>
            </w:pPr>
            <w:r w:rsidRPr="00B75E49">
              <w:rPr>
                <w:rFonts w:ascii="Open Sans" w:hAnsi="Open Sans" w:cs="Open Sans"/>
                <w:color w:val="auto"/>
                <w:sz w:val="18"/>
                <w:szCs w:val="18"/>
              </w:rPr>
              <w:lastRenderedPageBreak/>
              <w:t>Fermeture hermétique</w:t>
            </w:r>
            <w:r>
              <w:rPr>
                <w:rFonts w:ascii="Open Sans" w:hAnsi="Open Sans" w:cs="Open Sans"/>
                <w:color w:val="auto"/>
                <w:sz w:val="18"/>
                <w:szCs w:val="18"/>
              </w:rPr>
              <w:t xml:space="preserve"> (limitant les flux bactériens) </w:t>
            </w:r>
            <w:r w:rsidRPr="00B75E49">
              <w:rPr>
                <w:rFonts w:ascii="Open Sans" w:hAnsi="Open Sans" w:cs="Open Sans"/>
                <w:b/>
                <w:bCs/>
                <w:color w:val="auto"/>
                <w:sz w:val="18"/>
                <w:szCs w:val="18"/>
              </w:rPr>
              <w:t>sans couvercle</w:t>
            </w:r>
          </w:p>
          <w:p w14:paraId="7A560A6D" w14:textId="77777777" w:rsidR="00F13631" w:rsidRDefault="00F13631" w:rsidP="00C3094E">
            <w:pPr>
              <w:jc w:val="left"/>
              <w:rPr>
                <w:rFonts w:ascii="Century Gothic" w:hAnsi="Century Gothic"/>
              </w:rPr>
            </w:pPr>
          </w:p>
          <w:p w14:paraId="515F1B05" w14:textId="0C4FBED1" w:rsidR="00F13631" w:rsidRDefault="00F13631" w:rsidP="00C3094E">
            <w:pPr>
              <w:jc w:val="left"/>
              <w:rPr>
                <w:rFonts w:ascii="Open Sans" w:hAnsi="Open Sans" w:cs="Open Sans"/>
                <w:sz w:val="18"/>
                <w:szCs w:val="18"/>
              </w:rPr>
            </w:pPr>
            <w:r w:rsidRPr="00F13631">
              <w:rPr>
                <w:rFonts w:ascii="Open Sans" w:hAnsi="Open Sans" w:cs="Open Sans"/>
                <w:sz w:val="18"/>
                <w:szCs w:val="18"/>
              </w:rPr>
              <w:t>Pour sac D</w:t>
            </w:r>
            <w:r>
              <w:rPr>
                <w:rFonts w:ascii="Open Sans" w:hAnsi="Open Sans" w:cs="Open Sans"/>
                <w:sz w:val="18"/>
                <w:szCs w:val="18"/>
              </w:rPr>
              <w:t>AOM</w:t>
            </w:r>
            <w:r w:rsidRPr="00F13631">
              <w:rPr>
                <w:rFonts w:ascii="Open Sans" w:hAnsi="Open Sans" w:cs="Open Sans"/>
                <w:sz w:val="18"/>
                <w:szCs w:val="18"/>
              </w:rPr>
              <w:t xml:space="preserve"> de 100 à 110</w:t>
            </w:r>
            <w:r w:rsidR="00BC3261">
              <w:rPr>
                <w:rFonts w:ascii="Open Sans" w:hAnsi="Open Sans" w:cs="Open Sans"/>
                <w:sz w:val="18"/>
                <w:szCs w:val="18"/>
              </w:rPr>
              <w:t>L</w:t>
            </w:r>
          </w:p>
          <w:p w14:paraId="255C5D40" w14:textId="77777777" w:rsidR="00F13631" w:rsidRPr="00F13631" w:rsidRDefault="00F13631" w:rsidP="00C3094E">
            <w:pPr>
              <w:jc w:val="left"/>
              <w:rPr>
                <w:rFonts w:ascii="Open Sans" w:hAnsi="Open Sans" w:cs="Open Sans"/>
                <w:sz w:val="18"/>
                <w:szCs w:val="18"/>
              </w:rPr>
            </w:pPr>
          </w:p>
          <w:p w14:paraId="489C77F1" w14:textId="77777777" w:rsidR="00F13631" w:rsidRPr="00F13631" w:rsidRDefault="00F13631" w:rsidP="00C3094E">
            <w:pPr>
              <w:jc w:val="left"/>
              <w:rPr>
                <w:rFonts w:ascii="Open Sans" w:hAnsi="Open Sans" w:cs="Open Sans"/>
                <w:sz w:val="18"/>
                <w:szCs w:val="18"/>
              </w:rPr>
            </w:pPr>
            <w:r w:rsidRPr="00F13631">
              <w:rPr>
                <w:rFonts w:ascii="Open Sans" w:hAnsi="Open Sans" w:cs="Open Sans"/>
                <w:sz w:val="18"/>
                <w:szCs w:val="18"/>
              </w:rPr>
              <w:t>Tablette de fond</w:t>
            </w:r>
          </w:p>
          <w:p w14:paraId="76F63F08" w14:textId="6E83B7BB" w:rsidR="00F13631" w:rsidRDefault="00F13631" w:rsidP="00C3094E">
            <w:pPr>
              <w:jc w:val="left"/>
              <w:rPr>
                <w:rFonts w:ascii="Open Sans" w:hAnsi="Open Sans" w:cs="Open Sans"/>
                <w:sz w:val="18"/>
                <w:szCs w:val="18"/>
              </w:rPr>
            </w:pPr>
            <w:r>
              <w:rPr>
                <w:rFonts w:ascii="Open Sans" w:hAnsi="Open Sans" w:cs="Open Sans"/>
                <w:sz w:val="18"/>
                <w:szCs w:val="18"/>
              </w:rPr>
              <w:t>R</w:t>
            </w:r>
            <w:r w:rsidRPr="00226099">
              <w:rPr>
                <w:rFonts w:ascii="Open Sans" w:hAnsi="Open Sans" w:cs="Open Sans"/>
                <w:sz w:val="18"/>
                <w:szCs w:val="18"/>
              </w:rPr>
              <w:t xml:space="preserve">oues pivotantes silencieuses, </w:t>
            </w:r>
            <w:r>
              <w:rPr>
                <w:rFonts w:ascii="Open Sans" w:hAnsi="Open Sans" w:cs="Open Sans"/>
                <w:sz w:val="18"/>
                <w:szCs w:val="18"/>
              </w:rPr>
              <w:t>avec</w:t>
            </w:r>
            <w:r w:rsidRPr="00226099">
              <w:rPr>
                <w:rFonts w:ascii="Open Sans" w:hAnsi="Open Sans" w:cs="Open Sans"/>
                <w:sz w:val="18"/>
                <w:szCs w:val="18"/>
              </w:rPr>
              <w:t xml:space="preserve"> bandage caoutchouc non traçant</w:t>
            </w:r>
          </w:p>
          <w:p w14:paraId="1A2B1D9F" w14:textId="0A36E4DA" w:rsidR="003D2983" w:rsidRDefault="003D2983" w:rsidP="00C3094E">
            <w:pPr>
              <w:jc w:val="left"/>
              <w:rPr>
                <w:rFonts w:ascii="Open Sans" w:hAnsi="Open Sans" w:cs="Open Sans"/>
                <w:sz w:val="18"/>
                <w:szCs w:val="18"/>
              </w:rPr>
            </w:pPr>
          </w:p>
        </w:tc>
        <w:tc>
          <w:tcPr>
            <w:tcW w:w="1325" w:type="dxa"/>
            <w:vAlign w:val="center"/>
          </w:tcPr>
          <w:p w14:paraId="33C58213" w14:textId="421864EE" w:rsidR="00F13631" w:rsidRDefault="00F13631" w:rsidP="00C3094E">
            <w:pPr>
              <w:jc w:val="left"/>
              <w:rPr>
                <w:rFonts w:ascii="Open Sans" w:hAnsi="Open Sans" w:cs="Open Sans"/>
                <w:b/>
                <w:bCs/>
                <w:sz w:val="18"/>
                <w:szCs w:val="18"/>
              </w:rPr>
            </w:pPr>
            <w:r w:rsidRPr="00F5710E">
              <w:rPr>
                <w:rFonts w:ascii="Open Sans" w:hAnsi="Open Sans" w:cs="Open Sans"/>
                <w:b/>
                <w:bCs/>
                <w:sz w:val="18"/>
                <w:szCs w:val="18"/>
                <w:u w:val="single"/>
              </w:rPr>
              <w:lastRenderedPageBreak/>
              <w:t>Obligatoire </w:t>
            </w:r>
            <w:r w:rsidRPr="00F5710E">
              <w:rPr>
                <w:rFonts w:ascii="Open Sans" w:hAnsi="Open Sans" w:cs="Open Sans"/>
                <w:b/>
                <w:bCs/>
                <w:sz w:val="18"/>
                <w:szCs w:val="18"/>
              </w:rPr>
              <w:t xml:space="preserve">: Exigence minimum/ </w:t>
            </w:r>
            <w:r w:rsidRPr="00F5710E">
              <w:rPr>
                <w:rFonts w:ascii="Open Sans" w:hAnsi="Open Sans" w:cs="Open Sans"/>
                <w:b/>
                <w:bCs/>
                <w:sz w:val="18"/>
                <w:szCs w:val="18"/>
              </w:rPr>
              <w:lastRenderedPageBreak/>
              <w:t>conformité de l’offre</w:t>
            </w:r>
          </w:p>
          <w:p w14:paraId="031C1A82" w14:textId="77777777" w:rsidR="003D2983" w:rsidRPr="00F5710E" w:rsidRDefault="003D2983" w:rsidP="00C3094E">
            <w:pPr>
              <w:jc w:val="left"/>
              <w:rPr>
                <w:rFonts w:ascii="Open Sans" w:hAnsi="Open Sans" w:cs="Open Sans"/>
                <w:b/>
                <w:bCs/>
                <w:color w:val="C00000"/>
                <w:sz w:val="18"/>
                <w:szCs w:val="18"/>
              </w:rPr>
            </w:pPr>
          </w:p>
        </w:tc>
      </w:tr>
      <w:tr w:rsidR="00F13631" w14:paraId="65800913" w14:textId="77777777" w:rsidTr="00F5710E">
        <w:trPr>
          <w:trHeight w:val="423"/>
          <w:jc w:val="center"/>
        </w:trPr>
        <w:tc>
          <w:tcPr>
            <w:tcW w:w="981" w:type="dxa"/>
          </w:tcPr>
          <w:p w14:paraId="50FF6030" w14:textId="77777777" w:rsidR="00F13631" w:rsidRDefault="00F13631" w:rsidP="00F13631">
            <w:pPr>
              <w:jc w:val="center"/>
              <w:rPr>
                <w:rFonts w:ascii="Open Sans" w:hAnsi="Open Sans" w:cs="Open Sans"/>
                <w:sz w:val="18"/>
                <w:szCs w:val="18"/>
              </w:rPr>
            </w:pPr>
          </w:p>
        </w:tc>
        <w:tc>
          <w:tcPr>
            <w:tcW w:w="4140" w:type="dxa"/>
          </w:tcPr>
          <w:p w14:paraId="7019FBFC" w14:textId="77777777" w:rsidR="00F13631" w:rsidRPr="0027729B" w:rsidRDefault="00F13631" w:rsidP="00F13631">
            <w:pPr>
              <w:rPr>
                <w:rFonts w:ascii="Open Sans" w:hAnsi="Open Sans" w:cs="Open Sans"/>
                <w:sz w:val="18"/>
                <w:szCs w:val="18"/>
              </w:rPr>
            </w:pPr>
          </w:p>
        </w:tc>
        <w:tc>
          <w:tcPr>
            <w:tcW w:w="4051" w:type="dxa"/>
          </w:tcPr>
          <w:p w14:paraId="2FE4D7A0" w14:textId="3239CB07" w:rsidR="00F13631" w:rsidRPr="00226099" w:rsidRDefault="00F13631" w:rsidP="00F13631">
            <w:pPr>
              <w:jc w:val="left"/>
              <w:rPr>
                <w:rFonts w:ascii="Open Sans" w:hAnsi="Open Sans" w:cs="Open Sans"/>
                <w:sz w:val="18"/>
                <w:szCs w:val="18"/>
              </w:rPr>
            </w:pPr>
            <w:r>
              <w:rPr>
                <w:rFonts w:ascii="Open Sans" w:hAnsi="Open Sans" w:cs="Open Sans"/>
                <w:sz w:val="18"/>
                <w:szCs w:val="18"/>
              </w:rPr>
              <w:t>Butoir d’angle circulaire</w:t>
            </w:r>
          </w:p>
        </w:tc>
        <w:tc>
          <w:tcPr>
            <w:tcW w:w="1325" w:type="dxa"/>
          </w:tcPr>
          <w:p w14:paraId="7930F04F" w14:textId="6E2EA322" w:rsidR="00F13631" w:rsidRPr="00F5710E" w:rsidRDefault="00F13631" w:rsidP="00F13631">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F13631" w14:paraId="76AF0680" w14:textId="77777777" w:rsidTr="00F5710E">
        <w:trPr>
          <w:trHeight w:val="423"/>
          <w:jc w:val="center"/>
        </w:trPr>
        <w:tc>
          <w:tcPr>
            <w:tcW w:w="981" w:type="dxa"/>
          </w:tcPr>
          <w:p w14:paraId="6E9F319C" w14:textId="77777777" w:rsidR="00F13631" w:rsidRDefault="00F13631" w:rsidP="00F13631">
            <w:pPr>
              <w:jc w:val="center"/>
              <w:rPr>
                <w:rFonts w:ascii="Open Sans" w:hAnsi="Open Sans" w:cs="Open Sans"/>
                <w:sz w:val="18"/>
                <w:szCs w:val="18"/>
              </w:rPr>
            </w:pPr>
          </w:p>
        </w:tc>
        <w:tc>
          <w:tcPr>
            <w:tcW w:w="4140" w:type="dxa"/>
          </w:tcPr>
          <w:p w14:paraId="6C3F2A0D" w14:textId="77777777" w:rsidR="00F13631" w:rsidRPr="0027729B" w:rsidRDefault="00F13631" w:rsidP="00F13631">
            <w:pPr>
              <w:rPr>
                <w:rFonts w:ascii="Open Sans" w:hAnsi="Open Sans" w:cs="Open Sans"/>
                <w:sz w:val="18"/>
                <w:szCs w:val="18"/>
              </w:rPr>
            </w:pPr>
          </w:p>
        </w:tc>
        <w:tc>
          <w:tcPr>
            <w:tcW w:w="4051" w:type="dxa"/>
          </w:tcPr>
          <w:p w14:paraId="4E3D22A4" w14:textId="03038096" w:rsidR="00F13631" w:rsidRDefault="00F13631" w:rsidP="00F13631">
            <w:pPr>
              <w:jc w:val="left"/>
              <w:rPr>
                <w:rFonts w:ascii="Open Sans" w:hAnsi="Open Sans" w:cs="Open Sans"/>
                <w:sz w:val="18"/>
                <w:szCs w:val="18"/>
              </w:rPr>
            </w:pPr>
            <w:r>
              <w:rPr>
                <w:rFonts w:ascii="Open Sans" w:hAnsi="Open Sans" w:cs="Open Sans"/>
                <w:sz w:val="18"/>
                <w:szCs w:val="18"/>
              </w:rPr>
              <w:t xml:space="preserve">Roues équipées de pare fils </w:t>
            </w:r>
          </w:p>
        </w:tc>
        <w:tc>
          <w:tcPr>
            <w:tcW w:w="1325" w:type="dxa"/>
          </w:tcPr>
          <w:p w14:paraId="1A66D967" w14:textId="3868A846" w:rsidR="00F13631" w:rsidRPr="00F5710E" w:rsidRDefault="00F13631" w:rsidP="00F13631">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F13631" w14:paraId="6ABA3207" w14:textId="77777777" w:rsidTr="00F5710E">
        <w:trPr>
          <w:trHeight w:val="423"/>
          <w:jc w:val="center"/>
        </w:trPr>
        <w:tc>
          <w:tcPr>
            <w:tcW w:w="981" w:type="dxa"/>
          </w:tcPr>
          <w:p w14:paraId="22BF74F6" w14:textId="77777777" w:rsidR="00F13631" w:rsidRDefault="00F13631" w:rsidP="00F13631">
            <w:pPr>
              <w:jc w:val="center"/>
              <w:rPr>
                <w:rFonts w:ascii="Open Sans" w:hAnsi="Open Sans" w:cs="Open Sans"/>
                <w:sz w:val="18"/>
                <w:szCs w:val="18"/>
              </w:rPr>
            </w:pPr>
          </w:p>
        </w:tc>
        <w:tc>
          <w:tcPr>
            <w:tcW w:w="4140" w:type="dxa"/>
          </w:tcPr>
          <w:p w14:paraId="25F6C002" w14:textId="77777777" w:rsidR="00F13631" w:rsidRPr="0027729B" w:rsidRDefault="00F13631" w:rsidP="00F13631">
            <w:pPr>
              <w:rPr>
                <w:rFonts w:ascii="Open Sans" w:hAnsi="Open Sans" w:cs="Open Sans"/>
                <w:sz w:val="18"/>
                <w:szCs w:val="18"/>
              </w:rPr>
            </w:pPr>
          </w:p>
        </w:tc>
        <w:tc>
          <w:tcPr>
            <w:tcW w:w="4051" w:type="dxa"/>
          </w:tcPr>
          <w:p w14:paraId="0630E0E0" w14:textId="041E3507" w:rsidR="00F13631" w:rsidRDefault="00F13631" w:rsidP="00F13631">
            <w:pPr>
              <w:jc w:val="left"/>
              <w:rPr>
                <w:rFonts w:ascii="Open Sans" w:hAnsi="Open Sans" w:cs="Open Sans"/>
                <w:sz w:val="18"/>
                <w:szCs w:val="18"/>
              </w:rPr>
            </w:pPr>
            <w:r>
              <w:rPr>
                <w:rFonts w:ascii="Open Sans" w:hAnsi="Open Sans" w:cs="Open Sans"/>
                <w:sz w:val="18"/>
                <w:szCs w:val="18"/>
              </w:rPr>
              <w:t>Roues antistatiques</w:t>
            </w:r>
          </w:p>
        </w:tc>
        <w:tc>
          <w:tcPr>
            <w:tcW w:w="1325" w:type="dxa"/>
          </w:tcPr>
          <w:p w14:paraId="1C2FA42E" w14:textId="15E4F209" w:rsidR="00F13631" w:rsidRPr="00F5710E" w:rsidRDefault="00F13631" w:rsidP="00F13631">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F13631" w14:paraId="3FCA0D1C" w14:textId="77777777" w:rsidTr="00F5710E">
        <w:trPr>
          <w:trHeight w:val="423"/>
          <w:jc w:val="center"/>
        </w:trPr>
        <w:tc>
          <w:tcPr>
            <w:tcW w:w="981" w:type="dxa"/>
          </w:tcPr>
          <w:p w14:paraId="359F4D59" w14:textId="77777777" w:rsidR="00F13631" w:rsidRDefault="00F13631" w:rsidP="00F13631">
            <w:pPr>
              <w:jc w:val="center"/>
              <w:rPr>
                <w:rFonts w:ascii="Open Sans" w:hAnsi="Open Sans" w:cs="Open Sans"/>
                <w:sz w:val="18"/>
                <w:szCs w:val="18"/>
              </w:rPr>
            </w:pPr>
          </w:p>
        </w:tc>
        <w:tc>
          <w:tcPr>
            <w:tcW w:w="4140" w:type="dxa"/>
          </w:tcPr>
          <w:p w14:paraId="3B6712D8" w14:textId="77777777" w:rsidR="00F13631" w:rsidRPr="0027729B" w:rsidRDefault="00F13631" w:rsidP="00F13631">
            <w:pPr>
              <w:rPr>
                <w:rFonts w:ascii="Open Sans" w:hAnsi="Open Sans" w:cs="Open Sans"/>
                <w:sz w:val="18"/>
                <w:szCs w:val="18"/>
              </w:rPr>
            </w:pPr>
          </w:p>
        </w:tc>
        <w:tc>
          <w:tcPr>
            <w:tcW w:w="4051" w:type="dxa"/>
          </w:tcPr>
          <w:p w14:paraId="7C4AB531" w14:textId="4565CB88" w:rsidR="00F13631" w:rsidRDefault="00F13631" w:rsidP="00F13631">
            <w:pPr>
              <w:jc w:val="left"/>
              <w:rPr>
                <w:rFonts w:ascii="Open Sans" w:hAnsi="Open Sans" w:cs="Open Sans"/>
                <w:sz w:val="18"/>
                <w:szCs w:val="18"/>
              </w:rPr>
            </w:pPr>
            <w:r>
              <w:rPr>
                <w:rFonts w:ascii="Open Sans" w:hAnsi="Open Sans" w:cs="Open Sans"/>
                <w:sz w:val="18"/>
                <w:szCs w:val="18"/>
              </w:rPr>
              <w:t>Freins au niveau des roues</w:t>
            </w:r>
          </w:p>
        </w:tc>
        <w:tc>
          <w:tcPr>
            <w:tcW w:w="1325" w:type="dxa"/>
          </w:tcPr>
          <w:p w14:paraId="59161900" w14:textId="6D3DEA82" w:rsidR="00F13631" w:rsidRPr="00F5710E" w:rsidRDefault="00F13631" w:rsidP="00F13631">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F13631" w14:paraId="59B5D1A0" w14:textId="77777777" w:rsidTr="00F5710E">
        <w:trPr>
          <w:trHeight w:val="423"/>
          <w:jc w:val="center"/>
        </w:trPr>
        <w:tc>
          <w:tcPr>
            <w:tcW w:w="981" w:type="dxa"/>
          </w:tcPr>
          <w:p w14:paraId="23B86CDE" w14:textId="77777777" w:rsidR="00F13631" w:rsidRDefault="00F13631" w:rsidP="00F13631">
            <w:pPr>
              <w:jc w:val="center"/>
              <w:rPr>
                <w:rFonts w:ascii="Open Sans" w:hAnsi="Open Sans" w:cs="Open Sans"/>
                <w:sz w:val="18"/>
                <w:szCs w:val="18"/>
              </w:rPr>
            </w:pPr>
          </w:p>
        </w:tc>
        <w:tc>
          <w:tcPr>
            <w:tcW w:w="4140" w:type="dxa"/>
          </w:tcPr>
          <w:p w14:paraId="75355829" w14:textId="77777777" w:rsidR="00F13631" w:rsidRPr="0027729B" w:rsidRDefault="00F13631" w:rsidP="00F13631">
            <w:pPr>
              <w:rPr>
                <w:rFonts w:ascii="Open Sans" w:hAnsi="Open Sans" w:cs="Open Sans"/>
                <w:sz w:val="18"/>
                <w:szCs w:val="18"/>
              </w:rPr>
            </w:pPr>
          </w:p>
        </w:tc>
        <w:tc>
          <w:tcPr>
            <w:tcW w:w="4051" w:type="dxa"/>
          </w:tcPr>
          <w:p w14:paraId="1A842318" w14:textId="2F37CF34" w:rsidR="00F13631" w:rsidRDefault="00F13631" w:rsidP="00F13631">
            <w:pPr>
              <w:jc w:val="left"/>
              <w:rPr>
                <w:rFonts w:ascii="Open Sans" w:hAnsi="Open Sans" w:cs="Open Sans"/>
                <w:sz w:val="18"/>
                <w:szCs w:val="18"/>
              </w:rPr>
            </w:pPr>
            <w:r>
              <w:rPr>
                <w:rFonts w:ascii="Open Sans" w:hAnsi="Open Sans" w:cs="Open Sans"/>
                <w:sz w:val="18"/>
                <w:szCs w:val="18"/>
              </w:rPr>
              <w:t>Matière recyclée</w:t>
            </w:r>
          </w:p>
        </w:tc>
        <w:tc>
          <w:tcPr>
            <w:tcW w:w="1325" w:type="dxa"/>
          </w:tcPr>
          <w:p w14:paraId="5A430F7B" w14:textId="0B14BCD5" w:rsidR="00F13631" w:rsidRPr="00F5710E" w:rsidRDefault="00F13631" w:rsidP="00F13631">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F13631" w14:paraId="65E26C9B" w14:textId="77777777" w:rsidTr="00F5710E">
        <w:trPr>
          <w:trHeight w:val="423"/>
          <w:jc w:val="center"/>
        </w:trPr>
        <w:tc>
          <w:tcPr>
            <w:tcW w:w="981" w:type="dxa"/>
          </w:tcPr>
          <w:p w14:paraId="02C72DB8" w14:textId="77777777" w:rsidR="00F13631" w:rsidRDefault="00F13631" w:rsidP="00F13631">
            <w:pPr>
              <w:jc w:val="center"/>
              <w:rPr>
                <w:rFonts w:ascii="Open Sans" w:hAnsi="Open Sans" w:cs="Open Sans"/>
                <w:sz w:val="18"/>
                <w:szCs w:val="18"/>
              </w:rPr>
            </w:pPr>
          </w:p>
        </w:tc>
        <w:tc>
          <w:tcPr>
            <w:tcW w:w="4140" w:type="dxa"/>
          </w:tcPr>
          <w:p w14:paraId="2E31920F" w14:textId="77777777" w:rsidR="00F13631" w:rsidRPr="0027729B" w:rsidRDefault="00F13631" w:rsidP="00F13631">
            <w:pPr>
              <w:rPr>
                <w:rFonts w:ascii="Open Sans" w:hAnsi="Open Sans" w:cs="Open Sans"/>
                <w:sz w:val="18"/>
                <w:szCs w:val="18"/>
              </w:rPr>
            </w:pPr>
          </w:p>
        </w:tc>
        <w:tc>
          <w:tcPr>
            <w:tcW w:w="4051" w:type="dxa"/>
          </w:tcPr>
          <w:p w14:paraId="3EBD155B" w14:textId="3A6D72EA" w:rsidR="00F13631" w:rsidRDefault="00F13631" w:rsidP="00F13631">
            <w:pPr>
              <w:jc w:val="left"/>
              <w:rPr>
                <w:rFonts w:ascii="Open Sans" w:hAnsi="Open Sans" w:cs="Open Sans"/>
                <w:sz w:val="18"/>
                <w:szCs w:val="18"/>
              </w:rPr>
            </w:pPr>
            <w:r>
              <w:rPr>
                <w:rFonts w:ascii="Open Sans" w:hAnsi="Open Sans" w:cs="Open Sans"/>
                <w:sz w:val="18"/>
                <w:szCs w:val="18"/>
              </w:rPr>
              <w:t>Matière recyclable</w:t>
            </w:r>
          </w:p>
        </w:tc>
        <w:tc>
          <w:tcPr>
            <w:tcW w:w="1325" w:type="dxa"/>
          </w:tcPr>
          <w:p w14:paraId="76E90E9C" w14:textId="13DE5779" w:rsidR="00F13631" w:rsidRPr="00F5710E" w:rsidRDefault="00F13631" w:rsidP="00F13631">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8A2A12" w14:paraId="116D3429" w14:textId="77777777" w:rsidTr="00C3094E">
        <w:trPr>
          <w:trHeight w:val="423"/>
          <w:jc w:val="center"/>
        </w:trPr>
        <w:tc>
          <w:tcPr>
            <w:tcW w:w="981" w:type="dxa"/>
            <w:vAlign w:val="center"/>
          </w:tcPr>
          <w:p w14:paraId="7512387D" w14:textId="1E940B1A" w:rsidR="008A2A12" w:rsidRDefault="008A2A12" w:rsidP="00C3094E">
            <w:pPr>
              <w:jc w:val="left"/>
              <w:rPr>
                <w:rFonts w:ascii="Open Sans" w:hAnsi="Open Sans" w:cs="Open Sans"/>
                <w:sz w:val="18"/>
                <w:szCs w:val="18"/>
              </w:rPr>
            </w:pPr>
            <w:r>
              <w:rPr>
                <w:rFonts w:ascii="Open Sans" w:hAnsi="Open Sans" w:cs="Open Sans"/>
                <w:sz w:val="18"/>
                <w:szCs w:val="18"/>
              </w:rPr>
              <w:t>17</w:t>
            </w:r>
          </w:p>
        </w:tc>
        <w:tc>
          <w:tcPr>
            <w:tcW w:w="4140" w:type="dxa"/>
            <w:vAlign w:val="center"/>
          </w:tcPr>
          <w:p w14:paraId="570E0BBE" w14:textId="37AA3CE3" w:rsidR="008A2A12" w:rsidRPr="0027729B" w:rsidRDefault="008A2A12" w:rsidP="00C3094E">
            <w:pPr>
              <w:jc w:val="left"/>
              <w:rPr>
                <w:rFonts w:ascii="Open Sans" w:hAnsi="Open Sans" w:cs="Open Sans"/>
                <w:sz w:val="18"/>
                <w:szCs w:val="18"/>
              </w:rPr>
            </w:pPr>
            <w:r w:rsidRPr="0027729B">
              <w:rPr>
                <w:rFonts w:ascii="Open Sans" w:hAnsi="Open Sans" w:cs="Open Sans"/>
                <w:sz w:val="18"/>
                <w:szCs w:val="18"/>
              </w:rPr>
              <w:t>Bandeau de fixation des sacs pour support ouverture portefeuille</w:t>
            </w:r>
          </w:p>
        </w:tc>
        <w:tc>
          <w:tcPr>
            <w:tcW w:w="4051" w:type="dxa"/>
            <w:vAlign w:val="center"/>
          </w:tcPr>
          <w:p w14:paraId="7CD22CD7" w14:textId="77777777" w:rsidR="008A2A12" w:rsidRDefault="008A2A12" w:rsidP="00C3094E">
            <w:pPr>
              <w:jc w:val="left"/>
              <w:rPr>
                <w:rFonts w:ascii="Open Sans" w:hAnsi="Open Sans" w:cs="Open Sans"/>
                <w:sz w:val="18"/>
                <w:szCs w:val="18"/>
              </w:rPr>
            </w:pPr>
          </w:p>
          <w:p w14:paraId="260F30DD" w14:textId="77777777" w:rsidR="008A2A12" w:rsidRDefault="008A2A12" w:rsidP="00C3094E">
            <w:pPr>
              <w:jc w:val="left"/>
              <w:rPr>
                <w:rFonts w:ascii="Open Sans" w:hAnsi="Open Sans" w:cs="Open Sans"/>
                <w:sz w:val="18"/>
                <w:szCs w:val="18"/>
              </w:rPr>
            </w:pPr>
            <w:r>
              <w:rPr>
                <w:rFonts w:ascii="Open Sans" w:hAnsi="Open Sans" w:cs="Open Sans"/>
                <w:sz w:val="18"/>
                <w:szCs w:val="18"/>
              </w:rPr>
              <w:t>Rapidité de mise en place et extraction des sacs</w:t>
            </w:r>
          </w:p>
          <w:p w14:paraId="2FD25265" w14:textId="77777777" w:rsidR="008A2A12" w:rsidRDefault="008A2A12" w:rsidP="00C3094E">
            <w:pPr>
              <w:jc w:val="left"/>
              <w:rPr>
                <w:rFonts w:ascii="Open Sans" w:hAnsi="Open Sans" w:cs="Open Sans"/>
                <w:sz w:val="18"/>
                <w:szCs w:val="18"/>
              </w:rPr>
            </w:pPr>
          </w:p>
          <w:p w14:paraId="32AFCACD" w14:textId="3CF248F8" w:rsidR="008A2A12" w:rsidRDefault="008A2A12" w:rsidP="00C3094E">
            <w:pPr>
              <w:jc w:val="left"/>
              <w:rPr>
                <w:rFonts w:ascii="Open Sans" w:hAnsi="Open Sans" w:cs="Open Sans"/>
                <w:sz w:val="18"/>
                <w:szCs w:val="18"/>
              </w:rPr>
            </w:pPr>
            <w:r>
              <w:rPr>
                <w:rFonts w:ascii="Open Sans" w:hAnsi="Open Sans" w:cs="Open Sans"/>
                <w:sz w:val="18"/>
                <w:szCs w:val="18"/>
              </w:rPr>
              <w:t>Installation aisée</w:t>
            </w:r>
          </w:p>
          <w:p w14:paraId="35E61E86" w14:textId="77777777" w:rsidR="008A2A12" w:rsidRDefault="008A2A12" w:rsidP="00C3094E">
            <w:pPr>
              <w:jc w:val="left"/>
              <w:rPr>
                <w:rFonts w:ascii="Open Sans" w:hAnsi="Open Sans" w:cs="Open Sans"/>
                <w:sz w:val="18"/>
                <w:szCs w:val="18"/>
              </w:rPr>
            </w:pPr>
          </w:p>
          <w:p w14:paraId="1D03F9B5" w14:textId="77777777" w:rsidR="008A2A12" w:rsidRDefault="008A2A12" w:rsidP="00C3094E">
            <w:pPr>
              <w:jc w:val="left"/>
              <w:rPr>
                <w:rFonts w:ascii="Open Sans" w:hAnsi="Open Sans" w:cs="Open Sans"/>
                <w:sz w:val="18"/>
                <w:szCs w:val="18"/>
              </w:rPr>
            </w:pPr>
            <w:r>
              <w:rPr>
                <w:rFonts w:ascii="Open Sans" w:hAnsi="Open Sans" w:cs="Open Sans"/>
                <w:sz w:val="18"/>
                <w:szCs w:val="18"/>
              </w:rPr>
              <w:t>Antidérapant et universel</w:t>
            </w:r>
          </w:p>
          <w:p w14:paraId="50E56D6F" w14:textId="58B397C4" w:rsidR="008A2A12" w:rsidRDefault="008A2A12" w:rsidP="00C3094E">
            <w:pPr>
              <w:jc w:val="left"/>
              <w:rPr>
                <w:rFonts w:ascii="Open Sans" w:hAnsi="Open Sans" w:cs="Open Sans"/>
                <w:sz w:val="18"/>
                <w:szCs w:val="18"/>
              </w:rPr>
            </w:pPr>
          </w:p>
        </w:tc>
        <w:tc>
          <w:tcPr>
            <w:tcW w:w="1325" w:type="dxa"/>
            <w:vAlign w:val="center"/>
          </w:tcPr>
          <w:p w14:paraId="3C8F696C" w14:textId="77777777" w:rsidR="008A2A12" w:rsidRDefault="008A2A12" w:rsidP="00C3094E">
            <w:pPr>
              <w:jc w:val="left"/>
              <w:rPr>
                <w:rFonts w:ascii="Open Sans" w:hAnsi="Open Sans" w:cs="Open Sans"/>
                <w:b/>
                <w:bCs/>
                <w:sz w:val="18"/>
                <w:szCs w:val="18"/>
                <w:u w:val="single"/>
              </w:rPr>
            </w:pPr>
          </w:p>
          <w:p w14:paraId="64CC37D0" w14:textId="77777777" w:rsidR="008A2A12" w:rsidRDefault="008A2A12" w:rsidP="00C3094E">
            <w:pPr>
              <w:jc w:val="left"/>
              <w:rPr>
                <w:rFonts w:ascii="Open Sans" w:hAnsi="Open Sans" w:cs="Open Sans"/>
                <w:b/>
                <w:bCs/>
                <w:sz w:val="18"/>
                <w:szCs w:val="18"/>
              </w:rPr>
            </w:pPr>
            <w:r w:rsidRPr="00F5710E">
              <w:rPr>
                <w:rFonts w:ascii="Open Sans" w:hAnsi="Open Sans" w:cs="Open Sans"/>
                <w:b/>
                <w:bCs/>
                <w:sz w:val="18"/>
                <w:szCs w:val="18"/>
                <w:u w:val="single"/>
              </w:rPr>
              <w:t>Obligatoire </w:t>
            </w:r>
            <w:r w:rsidRPr="00F5710E">
              <w:rPr>
                <w:rFonts w:ascii="Open Sans" w:hAnsi="Open Sans" w:cs="Open Sans"/>
                <w:b/>
                <w:bCs/>
                <w:sz w:val="18"/>
                <w:szCs w:val="18"/>
              </w:rPr>
              <w:t>: Exigence minimum/ conformité de l’offre</w:t>
            </w:r>
          </w:p>
          <w:p w14:paraId="0CA42D5E" w14:textId="77777777" w:rsidR="008A2A12" w:rsidRPr="00F5710E" w:rsidRDefault="008A2A12" w:rsidP="00C3094E">
            <w:pPr>
              <w:jc w:val="left"/>
              <w:rPr>
                <w:rFonts w:ascii="Open Sans" w:hAnsi="Open Sans" w:cs="Open Sans"/>
                <w:b/>
                <w:bCs/>
                <w:color w:val="C00000"/>
                <w:sz w:val="18"/>
                <w:szCs w:val="18"/>
              </w:rPr>
            </w:pPr>
          </w:p>
        </w:tc>
      </w:tr>
      <w:tr w:rsidR="008A2A12" w14:paraId="7DDA26A3" w14:textId="77777777" w:rsidTr="00F5710E">
        <w:trPr>
          <w:trHeight w:val="423"/>
          <w:jc w:val="center"/>
        </w:trPr>
        <w:tc>
          <w:tcPr>
            <w:tcW w:w="981" w:type="dxa"/>
          </w:tcPr>
          <w:p w14:paraId="46CFDE3D" w14:textId="77777777" w:rsidR="008A2A12" w:rsidRDefault="008A2A12" w:rsidP="008A2A12">
            <w:pPr>
              <w:jc w:val="center"/>
              <w:rPr>
                <w:rFonts w:ascii="Open Sans" w:hAnsi="Open Sans" w:cs="Open Sans"/>
                <w:sz w:val="18"/>
                <w:szCs w:val="18"/>
              </w:rPr>
            </w:pPr>
          </w:p>
        </w:tc>
        <w:tc>
          <w:tcPr>
            <w:tcW w:w="4140" w:type="dxa"/>
          </w:tcPr>
          <w:p w14:paraId="2F8D94DD" w14:textId="77777777" w:rsidR="008A2A12" w:rsidRPr="0027729B" w:rsidRDefault="008A2A12" w:rsidP="008A2A12">
            <w:pPr>
              <w:rPr>
                <w:rFonts w:ascii="Open Sans" w:hAnsi="Open Sans" w:cs="Open Sans"/>
                <w:sz w:val="18"/>
                <w:szCs w:val="18"/>
              </w:rPr>
            </w:pPr>
          </w:p>
        </w:tc>
        <w:tc>
          <w:tcPr>
            <w:tcW w:w="4051" w:type="dxa"/>
          </w:tcPr>
          <w:p w14:paraId="6594BFCB" w14:textId="09860FC4" w:rsidR="008A2A12" w:rsidRPr="00F13631" w:rsidRDefault="008A2A12" w:rsidP="008A2A12">
            <w:pPr>
              <w:jc w:val="left"/>
              <w:rPr>
                <w:rFonts w:ascii="Open Sans" w:hAnsi="Open Sans" w:cs="Open Sans"/>
                <w:sz w:val="18"/>
                <w:szCs w:val="18"/>
              </w:rPr>
            </w:pPr>
            <w:r>
              <w:rPr>
                <w:rFonts w:ascii="Open Sans" w:hAnsi="Open Sans" w:cs="Open Sans"/>
                <w:sz w:val="18"/>
                <w:szCs w:val="18"/>
              </w:rPr>
              <w:t>Lavable en machine</w:t>
            </w:r>
          </w:p>
        </w:tc>
        <w:tc>
          <w:tcPr>
            <w:tcW w:w="1325" w:type="dxa"/>
          </w:tcPr>
          <w:p w14:paraId="168EC2F6" w14:textId="77178693" w:rsidR="008A2A12" w:rsidRPr="00F5710E" w:rsidRDefault="008A2A12" w:rsidP="008A2A12">
            <w:pPr>
              <w:jc w:val="left"/>
              <w:rPr>
                <w:rFonts w:ascii="Open Sans" w:hAnsi="Open Sans" w:cs="Open Sans"/>
                <w:b/>
                <w:bCs/>
                <w:sz w:val="18"/>
                <w:szCs w:val="18"/>
                <w:u w:val="single"/>
              </w:rPr>
            </w:pPr>
            <w:r w:rsidRPr="00F5710E">
              <w:rPr>
                <w:rFonts w:ascii="Open Sans" w:hAnsi="Open Sans" w:cs="Open Sans"/>
                <w:b/>
                <w:bCs/>
                <w:color w:val="C00000"/>
                <w:sz w:val="18"/>
                <w:szCs w:val="18"/>
              </w:rPr>
              <w:t>Elément valorisé</w:t>
            </w:r>
          </w:p>
        </w:tc>
      </w:tr>
      <w:tr w:rsidR="008A2A12" w14:paraId="70326778" w14:textId="77777777" w:rsidTr="00F5710E">
        <w:trPr>
          <w:trHeight w:val="423"/>
          <w:jc w:val="center"/>
        </w:trPr>
        <w:tc>
          <w:tcPr>
            <w:tcW w:w="981" w:type="dxa"/>
          </w:tcPr>
          <w:p w14:paraId="59F6595E" w14:textId="77777777" w:rsidR="008A2A12" w:rsidRDefault="008A2A12" w:rsidP="008A2A12">
            <w:pPr>
              <w:jc w:val="center"/>
              <w:rPr>
                <w:rFonts w:ascii="Open Sans" w:hAnsi="Open Sans" w:cs="Open Sans"/>
                <w:sz w:val="18"/>
                <w:szCs w:val="18"/>
              </w:rPr>
            </w:pPr>
          </w:p>
        </w:tc>
        <w:tc>
          <w:tcPr>
            <w:tcW w:w="4140" w:type="dxa"/>
          </w:tcPr>
          <w:p w14:paraId="5ACF431D" w14:textId="77777777" w:rsidR="008A2A12" w:rsidRPr="0027729B" w:rsidRDefault="008A2A12" w:rsidP="008A2A12">
            <w:pPr>
              <w:rPr>
                <w:rFonts w:ascii="Open Sans" w:hAnsi="Open Sans" w:cs="Open Sans"/>
                <w:sz w:val="18"/>
                <w:szCs w:val="18"/>
              </w:rPr>
            </w:pPr>
          </w:p>
        </w:tc>
        <w:tc>
          <w:tcPr>
            <w:tcW w:w="4051" w:type="dxa"/>
          </w:tcPr>
          <w:p w14:paraId="5C4E92D0" w14:textId="58B86406" w:rsidR="008A2A12" w:rsidRDefault="008A2A12" w:rsidP="008A2A12">
            <w:pPr>
              <w:jc w:val="left"/>
              <w:rPr>
                <w:rFonts w:ascii="Open Sans" w:hAnsi="Open Sans" w:cs="Open Sans"/>
                <w:sz w:val="18"/>
                <w:szCs w:val="18"/>
              </w:rPr>
            </w:pPr>
            <w:r>
              <w:rPr>
                <w:rFonts w:ascii="Open Sans" w:hAnsi="Open Sans" w:cs="Open Sans"/>
                <w:sz w:val="18"/>
                <w:szCs w:val="18"/>
              </w:rPr>
              <w:t>Matière recyclée</w:t>
            </w:r>
          </w:p>
        </w:tc>
        <w:tc>
          <w:tcPr>
            <w:tcW w:w="1325" w:type="dxa"/>
          </w:tcPr>
          <w:p w14:paraId="4D632940" w14:textId="34E216B8" w:rsidR="008A2A12" w:rsidRPr="00F5710E" w:rsidRDefault="008A2A12" w:rsidP="008A2A12">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r w:rsidR="008A2A12" w14:paraId="4444D43B" w14:textId="77777777" w:rsidTr="00F5710E">
        <w:trPr>
          <w:trHeight w:val="423"/>
          <w:jc w:val="center"/>
        </w:trPr>
        <w:tc>
          <w:tcPr>
            <w:tcW w:w="981" w:type="dxa"/>
          </w:tcPr>
          <w:p w14:paraId="68239243" w14:textId="77777777" w:rsidR="008A2A12" w:rsidRDefault="008A2A12" w:rsidP="008A2A12">
            <w:pPr>
              <w:jc w:val="center"/>
              <w:rPr>
                <w:rFonts w:ascii="Open Sans" w:hAnsi="Open Sans" w:cs="Open Sans"/>
                <w:sz w:val="18"/>
                <w:szCs w:val="18"/>
              </w:rPr>
            </w:pPr>
          </w:p>
        </w:tc>
        <w:tc>
          <w:tcPr>
            <w:tcW w:w="4140" w:type="dxa"/>
          </w:tcPr>
          <w:p w14:paraId="37AF124C" w14:textId="77777777" w:rsidR="008A2A12" w:rsidRPr="0027729B" w:rsidRDefault="008A2A12" w:rsidP="008A2A12">
            <w:pPr>
              <w:rPr>
                <w:rFonts w:ascii="Open Sans" w:hAnsi="Open Sans" w:cs="Open Sans"/>
                <w:sz w:val="18"/>
                <w:szCs w:val="18"/>
              </w:rPr>
            </w:pPr>
          </w:p>
        </w:tc>
        <w:tc>
          <w:tcPr>
            <w:tcW w:w="4051" w:type="dxa"/>
          </w:tcPr>
          <w:p w14:paraId="525DAE0C" w14:textId="1F8EC443" w:rsidR="008A2A12" w:rsidRDefault="008A2A12" w:rsidP="008A2A12">
            <w:pPr>
              <w:jc w:val="left"/>
              <w:rPr>
                <w:rFonts w:ascii="Open Sans" w:hAnsi="Open Sans" w:cs="Open Sans"/>
                <w:sz w:val="18"/>
                <w:szCs w:val="18"/>
              </w:rPr>
            </w:pPr>
            <w:r>
              <w:rPr>
                <w:rFonts w:ascii="Open Sans" w:hAnsi="Open Sans" w:cs="Open Sans"/>
                <w:sz w:val="18"/>
                <w:szCs w:val="18"/>
              </w:rPr>
              <w:t>Matière recyclable</w:t>
            </w:r>
          </w:p>
        </w:tc>
        <w:tc>
          <w:tcPr>
            <w:tcW w:w="1325" w:type="dxa"/>
          </w:tcPr>
          <w:p w14:paraId="6EEAE44A" w14:textId="430BF63D" w:rsidR="008A2A12" w:rsidRPr="00F5710E" w:rsidRDefault="008A2A12" w:rsidP="008A2A12">
            <w:pPr>
              <w:jc w:val="left"/>
              <w:rPr>
                <w:rFonts w:ascii="Open Sans" w:hAnsi="Open Sans" w:cs="Open Sans"/>
                <w:b/>
                <w:bCs/>
                <w:color w:val="C00000"/>
                <w:sz w:val="18"/>
                <w:szCs w:val="18"/>
              </w:rPr>
            </w:pPr>
            <w:r w:rsidRPr="00F5710E">
              <w:rPr>
                <w:rFonts w:ascii="Open Sans" w:hAnsi="Open Sans" w:cs="Open Sans"/>
                <w:b/>
                <w:bCs/>
                <w:color w:val="C00000"/>
                <w:sz w:val="18"/>
                <w:szCs w:val="18"/>
              </w:rPr>
              <w:t>Elément valorisé</w:t>
            </w:r>
          </w:p>
        </w:tc>
      </w:tr>
    </w:tbl>
    <w:p w14:paraId="32918E17" w14:textId="77777777" w:rsidR="007D297B" w:rsidRPr="005B6FB8" w:rsidRDefault="007D297B" w:rsidP="005B6FB8"/>
    <w:p w14:paraId="619F7AB5" w14:textId="607688A0" w:rsidR="00227BDB" w:rsidRPr="00617AE3" w:rsidRDefault="005A4F5B" w:rsidP="00634F51">
      <w:pPr>
        <w:pStyle w:val="Titre2"/>
      </w:pPr>
      <w:bookmarkStart w:id="13" w:name="_Toc128193585"/>
      <w:bookmarkStart w:id="14" w:name="_Toc130915643"/>
      <w:r>
        <w:rPr>
          <w:rFonts w:ascii="Cambria" w:hAnsi="Cambria"/>
        </w:rPr>
        <w:t> </w:t>
      </w:r>
      <w:bookmarkStart w:id="15" w:name="_Toc194313722"/>
      <w:r w:rsidR="00C22DDC" w:rsidRPr="00C22DDC">
        <w:t>ARTICLE 6</w:t>
      </w:r>
      <w:r w:rsidR="00C22DDC">
        <w:rPr>
          <w:rFonts w:ascii="Cambria" w:hAnsi="Cambria"/>
        </w:rPr>
        <w:t xml:space="preserve"> : </w:t>
      </w:r>
      <w:r>
        <w:t>R</w:t>
      </w:r>
      <w:r w:rsidR="00227BDB" w:rsidRPr="00617AE3">
        <w:t>EGLEMENTATION ET SPECIFICATIONS GENERALES</w:t>
      </w:r>
      <w:bookmarkEnd w:id="13"/>
      <w:bookmarkEnd w:id="14"/>
      <w:bookmarkEnd w:id="15"/>
    </w:p>
    <w:p w14:paraId="3E33605A" w14:textId="42DB2E89" w:rsidR="000200DD" w:rsidRDefault="000200DD" w:rsidP="000200DD">
      <w:pPr>
        <w:rPr>
          <w:rFonts w:ascii="Century Gothic" w:hAnsi="Century Gothic" w:cs="Arial"/>
        </w:rPr>
      </w:pPr>
    </w:p>
    <w:p w14:paraId="629DAA91" w14:textId="77777777" w:rsidR="00E1502D" w:rsidRPr="00E1502D" w:rsidRDefault="00E1502D" w:rsidP="00E1502D">
      <w:pPr>
        <w:rPr>
          <w:rFonts w:ascii="Open Sans" w:hAnsi="Open Sans" w:cs="Open Sans"/>
          <w:b/>
          <w:u w:val="single"/>
        </w:rPr>
      </w:pPr>
      <w:r w:rsidRPr="00E1502D">
        <w:rPr>
          <w:rFonts w:ascii="Open Sans" w:hAnsi="Open Sans" w:cs="Open Sans"/>
          <w:b/>
          <w:u w:val="single"/>
        </w:rPr>
        <w:t>6.1 : spécifications générales</w:t>
      </w:r>
    </w:p>
    <w:p w14:paraId="1CD6418E" w14:textId="77777777" w:rsidR="00E1502D" w:rsidRDefault="00E1502D" w:rsidP="000200DD">
      <w:pPr>
        <w:rPr>
          <w:rFonts w:ascii="Century Gothic" w:hAnsi="Century Gothic" w:cs="Arial"/>
        </w:rPr>
      </w:pPr>
    </w:p>
    <w:p w14:paraId="126B85C7" w14:textId="0AE930AA" w:rsidR="00E1502D" w:rsidRPr="00E1502D" w:rsidRDefault="00E1502D" w:rsidP="00E1502D">
      <w:pPr>
        <w:rPr>
          <w:rFonts w:ascii="Open Sans" w:hAnsi="Open Sans" w:cs="Open Sans"/>
          <w:b/>
          <w:sz w:val="18"/>
          <w:szCs w:val="18"/>
        </w:rPr>
      </w:pPr>
      <w:r w:rsidRPr="00E1502D">
        <w:rPr>
          <w:rFonts w:ascii="Open Sans" w:hAnsi="Open Sans" w:cs="Open Sans"/>
          <w:b/>
          <w:sz w:val="18"/>
          <w:szCs w:val="18"/>
        </w:rPr>
        <w:t>Garantie minimum d’1 an.</w:t>
      </w:r>
    </w:p>
    <w:p w14:paraId="41F7EF7F" w14:textId="77777777" w:rsidR="00E1502D" w:rsidRPr="00E1502D" w:rsidRDefault="00E1502D" w:rsidP="00E1502D">
      <w:pPr>
        <w:rPr>
          <w:rFonts w:ascii="Open Sans" w:hAnsi="Open Sans" w:cs="Open Sans"/>
          <w:sz w:val="18"/>
          <w:szCs w:val="18"/>
        </w:rPr>
      </w:pPr>
    </w:p>
    <w:p w14:paraId="57BB1E78" w14:textId="3E7C083D" w:rsidR="00E1502D" w:rsidRPr="00E1502D" w:rsidRDefault="00E1502D" w:rsidP="00E1502D">
      <w:pPr>
        <w:rPr>
          <w:rFonts w:ascii="Open Sans" w:hAnsi="Open Sans" w:cs="Open Sans"/>
          <w:sz w:val="18"/>
          <w:szCs w:val="18"/>
        </w:rPr>
      </w:pPr>
      <w:r w:rsidRPr="00E1502D">
        <w:rPr>
          <w:rFonts w:ascii="Open Sans" w:hAnsi="Open Sans" w:cs="Open Sans"/>
          <w:sz w:val="18"/>
          <w:szCs w:val="18"/>
        </w:rPr>
        <w:t xml:space="preserve">Supports pour sacs de linge acceptant les sacs à linge standards et les sacs plastiques pour </w:t>
      </w:r>
      <w:r>
        <w:rPr>
          <w:rFonts w:ascii="Open Sans" w:hAnsi="Open Sans" w:cs="Open Sans"/>
          <w:sz w:val="18"/>
          <w:szCs w:val="18"/>
        </w:rPr>
        <w:t xml:space="preserve">les </w:t>
      </w:r>
      <w:r w:rsidRPr="00E1502D">
        <w:rPr>
          <w:rFonts w:ascii="Open Sans" w:hAnsi="Open Sans" w:cs="Open Sans"/>
          <w:sz w:val="18"/>
          <w:szCs w:val="18"/>
        </w:rPr>
        <w:t>Déchets Assimilables aux Ordures Ménagères</w:t>
      </w:r>
    </w:p>
    <w:p w14:paraId="07F74E97" w14:textId="77777777" w:rsidR="00E1502D" w:rsidRPr="00E1502D" w:rsidRDefault="00E1502D" w:rsidP="00E1502D">
      <w:pPr>
        <w:rPr>
          <w:rFonts w:ascii="Open Sans" w:hAnsi="Open Sans" w:cs="Open Sans"/>
          <w:sz w:val="18"/>
          <w:szCs w:val="18"/>
        </w:rPr>
      </w:pPr>
    </w:p>
    <w:p w14:paraId="408CB85C" w14:textId="77777777" w:rsidR="00E1502D" w:rsidRPr="00E1502D" w:rsidRDefault="00E1502D" w:rsidP="00E1502D">
      <w:pPr>
        <w:rPr>
          <w:rFonts w:ascii="Open Sans" w:hAnsi="Open Sans" w:cs="Open Sans"/>
          <w:sz w:val="18"/>
          <w:szCs w:val="18"/>
        </w:rPr>
      </w:pPr>
      <w:r w:rsidRPr="00E1502D">
        <w:rPr>
          <w:rFonts w:ascii="Open Sans" w:hAnsi="Open Sans" w:cs="Open Sans"/>
          <w:sz w:val="18"/>
          <w:szCs w:val="18"/>
        </w:rPr>
        <w:t xml:space="preserve">L’ensemble de la gamme </w:t>
      </w:r>
      <w:r w:rsidRPr="00F13631">
        <w:rPr>
          <w:rFonts w:ascii="Open Sans" w:hAnsi="Open Sans" w:cs="Open Sans"/>
          <w:sz w:val="18"/>
          <w:szCs w:val="18"/>
          <w:u w:val="single"/>
        </w:rPr>
        <w:t>des collecteurs déchets</w:t>
      </w:r>
      <w:r w:rsidRPr="00E1502D">
        <w:rPr>
          <w:rFonts w:ascii="Open Sans" w:hAnsi="Open Sans" w:cs="Open Sans"/>
          <w:sz w:val="18"/>
          <w:szCs w:val="18"/>
        </w:rPr>
        <w:t xml:space="preserve"> à ouverture portefeuille présenté doit être conçu dans le même métal et avoir le même type d’assemblage.</w:t>
      </w:r>
    </w:p>
    <w:p w14:paraId="7189884C" w14:textId="77777777" w:rsidR="00E1502D" w:rsidRPr="00E1502D" w:rsidRDefault="00E1502D" w:rsidP="00E1502D">
      <w:pPr>
        <w:rPr>
          <w:rFonts w:ascii="Open Sans" w:hAnsi="Open Sans" w:cs="Open Sans"/>
          <w:sz w:val="18"/>
          <w:szCs w:val="18"/>
        </w:rPr>
      </w:pPr>
    </w:p>
    <w:p w14:paraId="443EB482" w14:textId="77777777" w:rsidR="00E1502D" w:rsidRPr="00E1502D" w:rsidRDefault="00E1502D" w:rsidP="00E1502D">
      <w:pPr>
        <w:rPr>
          <w:rFonts w:ascii="Open Sans" w:hAnsi="Open Sans" w:cs="Open Sans"/>
          <w:sz w:val="18"/>
          <w:szCs w:val="18"/>
        </w:rPr>
      </w:pPr>
      <w:r w:rsidRPr="00E1502D">
        <w:rPr>
          <w:rFonts w:ascii="Open Sans" w:hAnsi="Open Sans" w:cs="Open Sans"/>
          <w:sz w:val="18"/>
          <w:szCs w:val="18"/>
        </w:rPr>
        <w:t xml:space="preserve">L’ensemble de la gamme </w:t>
      </w:r>
      <w:r w:rsidRPr="00F13631">
        <w:rPr>
          <w:rFonts w:ascii="Open Sans" w:hAnsi="Open Sans" w:cs="Open Sans"/>
          <w:sz w:val="18"/>
          <w:szCs w:val="18"/>
          <w:u w:val="single"/>
        </w:rPr>
        <w:t>des chariots porte-sacs</w:t>
      </w:r>
      <w:r w:rsidRPr="00E1502D">
        <w:rPr>
          <w:rFonts w:ascii="Open Sans" w:hAnsi="Open Sans" w:cs="Open Sans"/>
          <w:sz w:val="18"/>
          <w:szCs w:val="18"/>
        </w:rPr>
        <w:t xml:space="preserve"> présenté doit être conçu dans le même métal et avoir le même type d’assemblage.</w:t>
      </w:r>
    </w:p>
    <w:p w14:paraId="349FC475" w14:textId="77777777" w:rsidR="00E1502D" w:rsidRPr="00E1502D" w:rsidRDefault="00E1502D" w:rsidP="00E1502D">
      <w:pPr>
        <w:rPr>
          <w:rFonts w:ascii="Open Sans" w:hAnsi="Open Sans" w:cs="Open Sans"/>
          <w:sz w:val="18"/>
          <w:szCs w:val="18"/>
        </w:rPr>
      </w:pPr>
    </w:p>
    <w:p w14:paraId="10786BC9" w14:textId="77777777" w:rsidR="00E1502D" w:rsidRDefault="00E1502D" w:rsidP="00E1502D">
      <w:pPr>
        <w:rPr>
          <w:rFonts w:ascii="Open Sans" w:hAnsi="Open Sans" w:cs="Open Sans"/>
          <w:sz w:val="18"/>
          <w:szCs w:val="18"/>
        </w:rPr>
      </w:pPr>
      <w:r w:rsidRPr="00E1502D">
        <w:rPr>
          <w:rFonts w:ascii="Open Sans" w:hAnsi="Open Sans" w:cs="Open Sans"/>
          <w:sz w:val="18"/>
          <w:szCs w:val="18"/>
        </w:rPr>
        <w:lastRenderedPageBreak/>
        <w:t xml:space="preserve">Ces supports sont destinés à des sacs de dimensions courantes. Un sac de demi-périmètre d’ouverture de 680 mm doit être adaptable et maintenu de façon satisfaisante sur les supports en condition d’utilisation courante. </w:t>
      </w:r>
    </w:p>
    <w:p w14:paraId="70407F30" w14:textId="6C40E404" w:rsidR="00E1502D" w:rsidRPr="00E1502D" w:rsidRDefault="00E1502D" w:rsidP="00E1502D">
      <w:pPr>
        <w:rPr>
          <w:rFonts w:ascii="Open Sans" w:hAnsi="Open Sans" w:cs="Open Sans"/>
          <w:sz w:val="18"/>
          <w:szCs w:val="18"/>
        </w:rPr>
      </w:pPr>
      <w:r w:rsidRPr="00E1502D">
        <w:rPr>
          <w:rFonts w:ascii="Open Sans" w:hAnsi="Open Sans" w:cs="Open Sans"/>
          <w:sz w:val="18"/>
          <w:szCs w:val="18"/>
        </w:rPr>
        <w:t>Des sacs de demi-périmètre voisin, textiles ou plastiques, doivent être également maintenus correctement.</w:t>
      </w:r>
    </w:p>
    <w:p w14:paraId="755C4799" w14:textId="77777777" w:rsidR="00E1502D" w:rsidRPr="00E1502D" w:rsidRDefault="00E1502D" w:rsidP="00E1502D">
      <w:pPr>
        <w:rPr>
          <w:rFonts w:ascii="Open Sans" w:hAnsi="Open Sans" w:cs="Open Sans"/>
          <w:sz w:val="18"/>
          <w:szCs w:val="18"/>
        </w:rPr>
      </w:pPr>
    </w:p>
    <w:p w14:paraId="00D51642" w14:textId="77777777" w:rsidR="00E1502D" w:rsidRDefault="00E1502D" w:rsidP="00E1502D">
      <w:pPr>
        <w:rPr>
          <w:rFonts w:ascii="Open Sans" w:hAnsi="Open Sans" w:cs="Open Sans"/>
          <w:sz w:val="18"/>
          <w:szCs w:val="18"/>
        </w:rPr>
      </w:pPr>
      <w:r w:rsidRPr="00E1502D">
        <w:rPr>
          <w:rFonts w:ascii="Open Sans" w:hAnsi="Open Sans" w:cs="Open Sans"/>
          <w:sz w:val="18"/>
          <w:szCs w:val="18"/>
        </w:rPr>
        <w:t xml:space="preserve">Construction en tubes métalliques résistants à la corrosion et aux produits d’entretien en usage courant dans les hôpitaux. Les extrémités des tubes doivent être fermées. </w:t>
      </w:r>
    </w:p>
    <w:p w14:paraId="7033BFD3" w14:textId="76CBBB15" w:rsidR="00E1502D" w:rsidRPr="00E1502D" w:rsidRDefault="00E1502D" w:rsidP="00E1502D">
      <w:pPr>
        <w:rPr>
          <w:rFonts w:ascii="Open Sans" w:hAnsi="Open Sans" w:cs="Open Sans"/>
          <w:sz w:val="18"/>
          <w:szCs w:val="18"/>
        </w:rPr>
      </w:pPr>
      <w:r w:rsidRPr="00E1502D">
        <w:rPr>
          <w:rFonts w:ascii="Open Sans" w:hAnsi="Open Sans" w:cs="Open Sans"/>
          <w:sz w:val="18"/>
          <w:szCs w:val="18"/>
        </w:rPr>
        <w:t xml:space="preserve">La visserie et les pièces métalliques éventuelles seront également résistantes à la corrosion. </w:t>
      </w:r>
    </w:p>
    <w:p w14:paraId="0C52FC9D" w14:textId="77777777" w:rsidR="00E1502D" w:rsidRPr="00E1502D" w:rsidRDefault="00E1502D" w:rsidP="00E1502D">
      <w:pPr>
        <w:rPr>
          <w:rFonts w:ascii="Open Sans" w:hAnsi="Open Sans" w:cs="Open Sans"/>
          <w:sz w:val="18"/>
          <w:szCs w:val="18"/>
        </w:rPr>
      </w:pPr>
    </w:p>
    <w:p w14:paraId="66B1C95B" w14:textId="07A69296" w:rsidR="00E1502D" w:rsidRPr="00E1502D" w:rsidRDefault="00E1502D" w:rsidP="00E1502D">
      <w:pPr>
        <w:rPr>
          <w:rFonts w:ascii="Open Sans" w:hAnsi="Open Sans" w:cs="Open Sans"/>
          <w:sz w:val="18"/>
          <w:szCs w:val="18"/>
        </w:rPr>
      </w:pPr>
      <w:r w:rsidRPr="00E1502D">
        <w:rPr>
          <w:rFonts w:ascii="Open Sans" w:hAnsi="Open Sans" w:cs="Open Sans"/>
          <w:sz w:val="18"/>
          <w:szCs w:val="18"/>
        </w:rPr>
        <w:t>Les supports seront de conception stable</w:t>
      </w:r>
      <w:r>
        <w:rPr>
          <w:rFonts w:ascii="Open Sans" w:hAnsi="Open Sans" w:cs="Open Sans"/>
          <w:sz w:val="18"/>
          <w:szCs w:val="18"/>
        </w:rPr>
        <w:t xml:space="preserve">, </w:t>
      </w:r>
      <w:r w:rsidR="00471396">
        <w:rPr>
          <w:rFonts w:ascii="Open Sans" w:hAnsi="Open Sans" w:cs="Open Sans"/>
          <w:sz w:val="18"/>
          <w:szCs w:val="18"/>
        </w:rPr>
        <w:t>robuste</w:t>
      </w:r>
      <w:r>
        <w:rPr>
          <w:rFonts w:ascii="Open Sans" w:hAnsi="Open Sans" w:cs="Open Sans"/>
          <w:sz w:val="18"/>
          <w:szCs w:val="18"/>
        </w:rPr>
        <w:t xml:space="preserve"> </w:t>
      </w:r>
      <w:r w:rsidRPr="00E1502D">
        <w:rPr>
          <w:rFonts w:ascii="Open Sans" w:hAnsi="Open Sans" w:cs="Open Sans"/>
          <w:sz w:val="18"/>
          <w:szCs w:val="18"/>
        </w:rPr>
        <w:t>et d’encombrement minimum.</w:t>
      </w:r>
    </w:p>
    <w:p w14:paraId="4D869C59" w14:textId="77777777" w:rsidR="00E1502D" w:rsidRPr="00E1502D" w:rsidRDefault="00E1502D" w:rsidP="00E1502D">
      <w:pPr>
        <w:rPr>
          <w:rFonts w:ascii="Open Sans" w:hAnsi="Open Sans" w:cs="Open Sans"/>
          <w:sz w:val="18"/>
          <w:szCs w:val="18"/>
        </w:rPr>
      </w:pPr>
      <w:r w:rsidRPr="00E1502D">
        <w:rPr>
          <w:rFonts w:ascii="Open Sans" w:hAnsi="Open Sans" w:cs="Open Sans"/>
          <w:sz w:val="18"/>
          <w:szCs w:val="18"/>
        </w:rPr>
        <w:t>La méthode de fixation des supports muraux doit être adaptée au poids des sacs en condition d’utilisation normale.</w:t>
      </w:r>
    </w:p>
    <w:p w14:paraId="4028D893" w14:textId="77777777" w:rsidR="00E1502D" w:rsidRPr="00E1502D" w:rsidRDefault="00E1502D" w:rsidP="00E1502D">
      <w:pPr>
        <w:rPr>
          <w:rFonts w:ascii="Open Sans" w:hAnsi="Open Sans" w:cs="Open Sans"/>
          <w:sz w:val="18"/>
          <w:szCs w:val="18"/>
        </w:rPr>
      </w:pPr>
    </w:p>
    <w:p w14:paraId="7A095BDC" w14:textId="77777777" w:rsidR="00E1502D" w:rsidRPr="00E1502D" w:rsidRDefault="00E1502D" w:rsidP="00E1502D">
      <w:pPr>
        <w:rPr>
          <w:rFonts w:ascii="Open Sans" w:hAnsi="Open Sans" w:cs="Open Sans"/>
          <w:sz w:val="18"/>
          <w:szCs w:val="18"/>
        </w:rPr>
      </w:pPr>
      <w:r w:rsidRPr="00E1502D">
        <w:rPr>
          <w:rFonts w:ascii="Open Sans" w:hAnsi="Open Sans" w:cs="Open Sans"/>
          <w:sz w:val="18"/>
          <w:szCs w:val="18"/>
        </w:rPr>
        <w:t>La mise en place et le retrait des sacs des supports doivent s’effectuer sans risque de détérioration du sac.</w:t>
      </w:r>
    </w:p>
    <w:p w14:paraId="54160CAB" w14:textId="77777777" w:rsidR="00E1502D" w:rsidRPr="00E1502D" w:rsidRDefault="00E1502D" w:rsidP="00E1502D">
      <w:pPr>
        <w:rPr>
          <w:rFonts w:ascii="Open Sans" w:hAnsi="Open Sans" w:cs="Open Sans"/>
          <w:sz w:val="18"/>
          <w:szCs w:val="18"/>
        </w:rPr>
      </w:pPr>
      <w:r w:rsidRPr="00E1502D">
        <w:rPr>
          <w:rFonts w:ascii="Open Sans" w:hAnsi="Open Sans" w:cs="Open Sans"/>
          <w:sz w:val="18"/>
          <w:szCs w:val="18"/>
        </w:rPr>
        <w:t>L’utilisation des supports et de leurs accessoires, doit être aisée et ne doit pas entraîner de risques pour les personnes (exemples : bords à angles vifs, risques de pincement, de renversement, etc.…).</w:t>
      </w:r>
    </w:p>
    <w:p w14:paraId="6CF0DECD" w14:textId="77777777" w:rsidR="00E1502D" w:rsidRPr="00E1502D" w:rsidRDefault="00E1502D" w:rsidP="00E1502D">
      <w:pPr>
        <w:rPr>
          <w:rFonts w:ascii="Open Sans" w:hAnsi="Open Sans" w:cs="Open Sans"/>
          <w:sz w:val="18"/>
          <w:szCs w:val="18"/>
        </w:rPr>
      </w:pPr>
    </w:p>
    <w:p w14:paraId="6FA040C7" w14:textId="77777777" w:rsidR="00E1502D" w:rsidRPr="00E1502D" w:rsidRDefault="00E1502D" w:rsidP="00E1502D">
      <w:pPr>
        <w:rPr>
          <w:rFonts w:ascii="Open Sans" w:hAnsi="Open Sans" w:cs="Open Sans"/>
          <w:sz w:val="18"/>
          <w:szCs w:val="18"/>
        </w:rPr>
      </w:pPr>
      <w:r w:rsidRPr="00E1502D">
        <w:rPr>
          <w:rFonts w:ascii="Open Sans" w:hAnsi="Open Sans" w:cs="Open Sans"/>
          <w:sz w:val="18"/>
          <w:szCs w:val="18"/>
        </w:rPr>
        <w:t xml:space="preserve">Le nettoyage, la décontamination, la désinfection des supports seront facilement réalisables par l’emploi des produits et méthodes utilisables en secteur hospitalier. </w:t>
      </w:r>
    </w:p>
    <w:p w14:paraId="71E1F81E" w14:textId="77777777" w:rsidR="00E1502D" w:rsidRPr="00E1502D" w:rsidRDefault="00E1502D" w:rsidP="00E1502D">
      <w:pPr>
        <w:rPr>
          <w:rFonts w:ascii="Open Sans" w:hAnsi="Open Sans" w:cs="Open Sans"/>
          <w:sz w:val="18"/>
          <w:szCs w:val="18"/>
        </w:rPr>
      </w:pPr>
    </w:p>
    <w:p w14:paraId="04F89169" w14:textId="77777777" w:rsidR="00E1502D" w:rsidRPr="00E1502D" w:rsidRDefault="00E1502D" w:rsidP="00E1502D">
      <w:pPr>
        <w:rPr>
          <w:rFonts w:ascii="Open Sans" w:hAnsi="Open Sans" w:cs="Open Sans"/>
          <w:sz w:val="18"/>
          <w:szCs w:val="18"/>
        </w:rPr>
      </w:pPr>
      <w:r w:rsidRPr="00E1502D">
        <w:rPr>
          <w:rFonts w:ascii="Open Sans" w:hAnsi="Open Sans" w:cs="Open Sans"/>
          <w:sz w:val="18"/>
          <w:szCs w:val="18"/>
        </w:rPr>
        <w:t>Les accessoires en métal, en matière plastique ou caoutchouc proposés seront simples d’entretien et de manipulation, résistants à l’usage, à la corrosion et aux produits d’entretien.</w:t>
      </w:r>
    </w:p>
    <w:p w14:paraId="4EEF1C05" w14:textId="77777777" w:rsidR="00E1502D" w:rsidRPr="00E1502D" w:rsidRDefault="00E1502D" w:rsidP="00E1502D">
      <w:pPr>
        <w:rPr>
          <w:rFonts w:ascii="Open Sans" w:hAnsi="Open Sans" w:cs="Open Sans"/>
          <w:sz w:val="18"/>
          <w:szCs w:val="18"/>
        </w:rPr>
      </w:pPr>
    </w:p>
    <w:p w14:paraId="4612D278" w14:textId="77777777" w:rsidR="00E1502D" w:rsidRPr="00E1502D" w:rsidRDefault="00E1502D" w:rsidP="00E1502D">
      <w:pPr>
        <w:rPr>
          <w:rFonts w:ascii="Open Sans" w:hAnsi="Open Sans" w:cs="Open Sans"/>
          <w:sz w:val="18"/>
          <w:szCs w:val="18"/>
          <w:u w:val="single"/>
        </w:rPr>
      </w:pPr>
      <w:r w:rsidRPr="00E1502D">
        <w:rPr>
          <w:rFonts w:ascii="Open Sans" w:hAnsi="Open Sans" w:cs="Open Sans"/>
          <w:sz w:val="18"/>
          <w:szCs w:val="18"/>
          <w:u w:val="single"/>
        </w:rPr>
        <w:t>Une notice d’utilisation sera fournie pour chaque support.</w:t>
      </w:r>
    </w:p>
    <w:p w14:paraId="76A890FA" w14:textId="623779C4" w:rsidR="009B52E3" w:rsidRDefault="009B52E3" w:rsidP="000200DD">
      <w:pPr>
        <w:rPr>
          <w:rFonts w:ascii="Century Gothic" w:hAnsi="Century Gothic" w:cs="Arial"/>
        </w:rPr>
      </w:pPr>
    </w:p>
    <w:p w14:paraId="2D5E6830" w14:textId="77777777" w:rsidR="0048738A" w:rsidRPr="00FD6704" w:rsidRDefault="0048738A" w:rsidP="0048738A">
      <w:pPr>
        <w:rPr>
          <w:rFonts w:ascii="Open Sans" w:hAnsi="Open Sans" w:cs="Open Sans"/>
          <w:b/>
          <w:color w:val="auto"/>
        </w:rPr>
      </w:pPr>
      <w:r w:rsidRPr="00FD6704">
        <w:rPr>
          <w:rFonts w:ascii="Open Sans" w:hAnsi="Open Sans" w:cs="Open Sans"/>
          <w:b/>
          <w:color w:val="auto"/>
        </w:rPr>
        <w:t>Article 6.2 : Protection de la main d’œuvre et conditions de travail</w:t>
      </w:r>
    </w:p>
    <w:p w14:paraId="19CFB41C" w14:textId="77777777" w:rsidR="0048738A" w:rsidRPr="00B94938" w:rsidRDefault="0048738A" w:rsidP="0048738A">
      <w:pPr>
        <w:rPr>
          <w:rFonts w:ascii="Century Gothic" w:hAnsi="Century Gothic" w:cs="Arial"/>
          <w:color w:val="auto"/>
        </w:rPr>
      </w:pPr>
    </w:p>
    <w:p w14:paraId="503D5244" w14:textId="77777777" w:rsidR="0048738A" w:rsidRPr="005106EE" w:rsidRDefault="0048738A" w:rsidP="0048738A">
      <w:pPr>
        <w:rPr>
          <w:rFonts w:ascii="Open Sans" w:hAnsi="Open Sans" w:cs="Open Sans"/>
          <w:color w:val="auto"/>
          <w:sz w:val="18"/>
          <w:szCs w:val="18"/>
        </w:rPr>
      </w:pPr>
      <w:r w:rsidRPr="005106EE">
        <w:rPr>
          <w:rFonts w:ascii="Open Sans" w:hAnsi="Open Sans" w:cs="Open Sans"/>
          <w:color w:val="auto"/>
          <w:sz w:val="18"/>
          <w:szCs w:val="18"/>
        </w:rPr>
        <w:t>Les obligations qui s’imposent au titulaire sont celles prévues par les lois et règlements relatifs à la main d’œuvre et aux conditions de travail du ou des pays où cette main d’œuvre est employée.</w:t>
      </w:r>
    </w:p>
    <w:p w14:paraId="5B89C81A" w14:textId="77777777" w:rsidR="0048738A" w:rsidRPr="005106EE" w:rsidRDefault="0048738A" w:rsidP="0048738A">
      <w:pPr>
        <w:rPr>
          <w:rFonts w:ascii="Open Sans" w:hAnsi="Open Sans" w:cs="Open Sans"/>
          <w:color w:val="auto"/>
          <w:sz w:val="18"/>
          <w:szCs w:val="18"/>
        </w:rPr>
      </w:pPr>
    </w:p>
    <w:p w14:paraId="4FCE7FA3" w14:textId="77777777" w:rsidR="0048738A" w:rsidRPr="005106EE" w:rsidRDefault="0048738A" w:rsidP="0048738A">
      <w:pPr>
        <w:rPr>
          <w:rFonts w:ascii="Open Sans" w:hAnsi="Open Sans" w:cs="Open Sans"/>
          <w:color w:val="auto"/>
          <w:sz w:val="18"/>
          <w:szCs w:val="18"/>
        </w:rPr>
      </w:pPr>
      <w:r w:rsidRPr="005106EE">
        <w:rPr>
          <w:rFonts w:ascii="Open Sans" w:hAnsi="Open Sans" w:cs="Open Sans"/>
          <w:color w:val="auto"/>
          <w:sz w:val="18"/>
          <w:szCs w:val="18"/>
        </w:rPr>
        <w:t xml:space="preserve">Il est </w:t>
      </w:r>
      <w:r>
        <w:rPr>
          <w:rFonts w:ascii="Open Sans" w:hAnsi="Open Sans" w:cs="Open Sans"/>
          <w:color w:val="auto"/>
          <w:sz w:val="18"/>
          <w:szCs w:val="18"/>
        </w:rPr>
        <w:t xml:space="preserve">obligatoire conformément au CCGA FCS </w:t>
      </w:r>
      <w:r w:rsidRPr="005106EE">
        <w:rPr>
          <w:rFonts w:ascii="Open Sans" w:hAnsi="Open Sans" w:cs="Open Sans"/>
          <w:color w:val="auto"/>
          <w:sz w:val="18"/>
          <w:szCs w:val="18"/>
        </w:rPr>
        <w:t>que le titulaire respecte les dispositions des huit conventions fondamentales de l’Organisation internationale du travail (OIT) lorsque celles-ci ne sont pas intégrées dans les lois et règlements du ou des pays où la main d’œuvre est employée.</w:t>
      </w:r>
    </w:p>
    <w:p w14:paraId="40036329" w14:textId="77777777" w:rsidR="0048738A" w:rsidRPr="005106EE" w:rsidRDefault="0048738A" w:rsidP="0048738A">
      <w:pPr>
        <w:rPr>
          <w:rFonts w:ascii="Open Sans" w:hAnsi="Open Sans" w:cs="Open Sans"/>
          <w:color w:val="auto"/>
          <w:sz w:val="18"/>
          <w:szCs w:val="18"/>
        </w:rPr>
      </w:pPr>
    </w:p>
    <w:p w14:paraId="23366B39" w14:textId="77777777" w:rsidR="0048738A" w:rsidRPr="005106EE" w:rsidRDefault="0048738A" w:rsidP="0048738A">
      <w:pPr>
        <w:rPr>
          <w:rFonts w:ascii="Open Sans" w:hAnsi="Open Sans" w:cs="Open Sans"/>
          <w:color w:val="auto"/>
          <w:sz w:val="18"/>
          <w:szCs w:val="18"/>
        </w:rPr>
      </w:pPr>
      <w:r w:rsidRPr="005106EE">
        <w:rPr>
          <w:rFonts w:ascii="Open Sans" w:hAnsi="Open Sans" w:cs="Open Sans"/>
          <w:color w:val="auto"/>
          <w:sz w:val="18"/>
          <w:szCs w:val="18"/>
        </w:rPr>
        <w:t>Les candidats indiqueront s’ils sont engagés dans une démarche de management de la santé et de sécurité au travail.</w:t>
      </w:r>
    </w:p>
    <w:p w14:paraId="79BC202D" w14:textId="77777777" w:rsidR="0048738A" w:rsidRPr="00B94938" w:rsidRDefault="0048738A" w:rsidP="0048738A">
      <w:pPr>
        <w:rPr>
          <w:rFonts w:ascii="Century Gothic" w:hAnsi="Century Gothic" w:cs="Arial"/>
          <w:color w:val="auto"/>
        </w:rPr>
      </w:pPr>
    </w:p>
    <w:p w14:paraId="412B6093" w14:textId="77777777" w:rsidR="0048738A" w:rsidRPr="00FD6704" w:rsidRDefault="0048738A" w:rsidP="0048738A">
      <w:pPr>
        <w:rPr>
          <w:rFonts w:ascii="Open Sans" w:hAnsi="Open Sans" w:cs="Open Sans"/>
          <w:color w:val="auto"/>
          <w:sz w:val="18"/>
          <w:szCs w:val="18"/>
        </w:rPr>
      </w:pPr>
      <w:r w:rsidRPr="00FD6704">
        <w:rPr>
          <w:rFonts w:ascii="Open Sans" w:hAnsi="Open Sans" w:cs="Open Sans"/>
          <w:color w:val="auto"/>
          <w:sz w:val="18"/>
          <w:szCs w:val="18"/>
        </w:rPr>
        <w:t>Pour toute affirmation, le candidat devra fournir l’élément de preuve correspondant.</w:t>
      </w:r>
    </w:p>
    <w:p w14:paraId="054730BE" w14:textId="1725A904" w:rsidR="0048738A" w:rsidRDefault="0048738A" w:rsidP="000200DD">
      <w:pPr>
        <w:rPr>
          <w:rFonts w:ascii="Century Gothic" w:hAnsi="Century Gothic" w:cs="Arial"/>
        </w:rPr>
      </w:pPr>
    </w:p>
    <w:p w14:paraId="1AD1B694" w14:textId="77777777" w:rsidR="0048738A" w:rsidRPr="002B272C" w:rsidRDefault="0048738A" w:rsidP="000200DD">
      <w:pPr>
        <w:rPr>
          <w:rFonts w:ascii="Century Gothic" w:hAnsi="Century Gothic" w:cs="Arial"/>
        </w:rPr>
      </w:pPr>
    </w:p>
    <w:p w14:paraId="1D291D0A" w14:textId="0E531B29" w:rsidR="00E1502D" w:rsidRPr="008E7511" w:rsidRDefault="00E1502D" w:rsidP="00E1502D">
      <w:pPr>
        <w:jc w:val="left"/>
        <w:rPr>
          <w:rFonts w:ascii="Open Sans" w:hAnsi="Open Sans" w:cs="Open Sans"/>
          <w:b/>
          <w:sz w:val="18"/>
          <w:szCs w:val="18"/>
        </w:rPr>
      </w:pPr>
      <w:bookmarkStart w:id="16" w:name="_Toc144198345"/>
      <w:bookmarkStart w:id="17" w:name="_Toc185313264"/>
      <w:r w:rsidRPr="008E7511">
        <w:rPr>
          <w:rFonts w:ascii="Open Sans" w:hAnsi="Open Sans" w:cs="Open Sans"/>
          <w:b/>
          <w:sz w:val="18"/>
          <w:szCs w:val="18"/>
        </w:rPr>
        <w:t>6.</w:t>
      </w:r>
      <w:r w:rsidR="0048738A" w:rsidRPr="008E7511">
        <w:rPr>
          <w:rFonts w:ascii="Open Sans" w:hAnsi="Open Sans" w:cs="Open Sans"/>
          <w:b/>
          <w:sz w:val="18"/>
          <w:szCs w:val="18"/>
        </w:rPr>
        <w:t>3</w:t>
      </w:r>
      <w:r w:rsidRPr="008E7511">
        <w:rPr>
          <w:rFonts w:ascii="Open Sans" w:hAnsi="Open Sans" w:cs="Open Sans"/>
          <w:b/>
          <w:sz w:val="18"/>
          <w:szCs w:val="18"/>
        </w:rPr>
        <w:t xml:space="preserve"> : Dossier technique</w:t>
      </w:r>
    </w:p>
    <w:p w14:paraId="63845F75" w14:textId="12373305" w:rsidR="009B52E3" w:rsidRPr="008E7511" w:rsidRDefault="009B52E3" w:rsidP="0083023D">
      <w:pPr>
        <w:rPr>
          <w:rFonts w:ascii="Open Sans" w:hAnsi="Open Sans" w:cs="Open Sans"/>
          <w:sz w:val="18"/>
          <w:szCs w:val="18"/>
        </w:rPr>
      </w:pPr>
    </w:p>
    <w:p w14:paraId="7D7A9D0E" w14:textId="77777777" w:rsidR="00E1502D" w:rsidRPr="008E7511" w:rsidRDefault="00E1502D" w:rsidP="00E1502D">
      <w:pPr>
        <w:rPr>
          <w:rFonts w:ascii="Open Sans" w:hAnsi="Open Sans" w:cs="Open Sans"/>
          <w:sz w:val="18"/>
          <w:szCs w:val="18"/>
        </w:rPr>
      </w:pPr>
      <w:r w:rsidRPr="008E7511">
        <w:rPr>
          <w:rFonts w:ascii="Open Sans" w:hAnsi="Open Sans" w:cs="Open Sans"/>
          <w:sz w:val="18"/>
          <w:szCs w:val="18"/>
        </w:rPr>
        <w:t>Le fournisseur devra joindre, un dossier technique rédigé en français comprenant :</w:t>
      </w:r>
    </w:p>
    <w:p w14:paraId="63E823C9" w14:textId="77777777" w:rsidR="00E1502D" w:rsidRPr="008E7511" w:rsidRDefault="00E1502D" w:rsidP="00E1502D">
      <w:pPr>
        <w:rPr>
          <w:rFonts w:ascii="Open Sans" w:hAnsi="Open Sans" w:cs="Open Sans"/>
          <w:sz w:val="18"/>
          <w:szCs w:val="18"/>
        </w:rPr>
      </w:pPr>
    </w:p>
    <w:p w14:paraId="5BB1C00B" w14:textId="34F2D9D5" w:rsidR="00E1502D" w:rsidRPr="0068770F" w:rsidRDefault="00E1502D" w:rsidP="00E1502D">
      <w:pPr>
        <w:rPr>
          <w:rFonts w:ascii="Open Sans" w:hAnsi="Open Sans" w:cs="Open Sans"/>
          <w:sz w:val="18"/>
          <w:szCs w:val="18"/>
        </w:rPr>
      </w:pPr>
      <w:bookmarkStart w:id="18" w:name="_Hlk193186197"/>
      <w:r w:rsidRPr="0068770F">
        <w:rPr>
          <w:rFonts w:ascii="Open Sans" w:hAnsi="Open Sans" w:cs="Open Sans"/>
          <w:sz w:val="18"/>
          <w:szCs w:val="18"/>
        </w:rPr>
        <w:t>1)</w:t>
      </w:r>
      <w:r w:rsidRPr="0068770F">
        <w:rPr>
          <w:rFonts w:ascii="Open Sans" w:hAnsi="Open Sans" w:cs="Open Sans"/>
          <w:sz w:val="18"/>
          <w:szCs w:val="18"/>
        </w:rPr>
        <w:tab/>
        <w:t xml:space="preserve">Le cadre de réponse </w:t>
      </w:r>
      <w:r w:rsidR="0068770F" w:rsidRPr="0068770F">
        <w:rPr>
          <w:rFonts w:ascii="Open Sans" w:hAnsi="Open Sans" w:cs="Open Sans"/>
          <w:sz w:val="18"/>
          <w:szCs w:val="18"/>
        </w:rPr>
        <w:t>technique</w:t>
      </w:r>
      <w:r w:rsidR="0068770F">
        <w:rPr>
          <w:rFonts w:ascii="Open Sans" w:hAnsi="Open Sans" w:cs="Open Sans"/>
          <w:sz w:val="18"/>
          <w:szCs w:val="18"/>
        </w:rPr>
        <w:t xml:space="preserve"> (annexe 2)</w:t>
      </w:r>
      <w:r w:rsidRPr="0068770F">
        <w:rPr>
          <w:rFonts w:ascii="Open Sans" w:hAnsi="Open Sans" w:cs="Open Sans"/>
          <w:sz w:val="18"/>
          <w:szCs w:val="18"/>
        </w:rPr>
        <w:t xml:space="preserve"> - </w:t>
      </w:r>
      <w:r w:rsidRPr="0068770F">
        <w:rPr>
          <w:rFonts w:ascii="Open Sans" w:hAnsi="Open Sans" w:cs="Open Sans"/>
          <w:b/>
          <w:bCs/>
          <w:sz w:val="18"/>
          <w:szCs w:val="18"/>
        </w:rPr>
        <w:t>obligatoire</w:t>
      </w:r>
      <w:r w:rsidRPr="0068770F">
        <w:rPr>
          <w:rFonts w:ascii="Open Sans" w:hAnsi="Open Sans" w:cs="Open Sans"/>
          <w:sz w:val="18"/>
          <w:szCs w:val="18"/>
        </w:rPr>
        <w:t xml:space="preserve"> </w:t>
      </w:r>
    </w:p>
    <w:p w14:paraId="4D2140A9" w14:textId="5D5BD14C" w:rsidR="00E1502D" w:rsidRPr="0068770F" w:rsidRDefault="00E1502D" w:rsidP="00E1502D">
      <w:pPr>
        <w:rPr>
          <w:rFonts w:ascii="Open Sans" w:hAnsi="Open Sans" w:cs="Open Sans"/>
          <w:sz w:val="18"/>
          <w:szCs w:val="18"/>
        </w:rPr>
      </w:pPr>
      <w:r w:rsidRPr="0068770F">
        <w:rPr>
          <w:rFonts w:ascii="Open Sans" w:hAnsi="Open Sans" w:cs="Open Sans"/>
          <w:sz w:val="18"/>
          <w:szCs w:val="18"/>
        </w:rPr>
        <w:t>2)</w:t>
      </w:r>
      <w:r w:rsidRPr="0068770F">
        <w:rPr>
          <w:rFonts w:ascii="Open Sans" w:hAnsi="Open Sans" w:cs="Open Sans"/>
          <w:sz w:val="18"/>
          <w:szCs w:val="18"/>
        </w:rPr>
        <w:tab/>
        <w:t xml:space="preserve">Une fiche technique détaillée - </w:t>
      </w:r>
      <w:r w:rsidRPr="0068770F">
        <w:rPr>
          <w:rFonts w:ascii="Open Sans" w:hAnsi="Open Sans" w:cs="Open Sans"/>
          <w:b/>
          <w:bCs/>
          <w:sz w:val="18"/>
          <w:szCs w:val="18"/>
        </w:rPr>
        <w:t>obligatoire</w:t>
      </w:r>
    </w:p>
    <w:p w14:paraId="6A71C8C0" w14:textId="031B1119" w:rsidR="0048738A" w:rsidRPr="0068770F" w:rsidRDefault="008E7511" w:rsidP="0048738A">
      <w:pPr>
        <w:rPr>
          <w:rFonts w:ascii="Open Sans" w:hAnsi="Open Sans" w:cs="Open Sans"/>
          <w:color w:val="auto"/>
          <w:sz w:val="18"/>
          <w:szCs w:val="18"/>
        </w:rPr>
      </w:pPr>
      <w:r w:rsidRPr="0068770F">
        <w:rPr>
          <w:rFonts w:ascii="Open Sans" w:hAnsi="Open Sans" w:cs="Open Sans"/>
          <w:color w:val="auto"/>
          <w:sz w:val="18"/>
          <w:szCs w:val="18"/>
        </w:rPr>
        <w:t>3</w:t>
      </w:r>
      <w:r w:rsidR="0048738A" w:rsidRPr="0068770F">
        <w:rPr>
          <w:rFonts w:ascii="Open Sans" w:hAnsi="Open Sans" w:cs="Open Sans"/>
          <w:color w:val="auto"/>
          <w:sz w:val="18"/>
          <w:szCs w:val="18"/>
        </w:rPr>
        <w:t>)</w:t>
      </w:r>
      <w:r w:rsidRPr="0068770F">
        <w:rPr>
          <w:rFonts w:ascii="Open Sans" w:hAnsi="Open Sans" w:cs="Open Sans"/>
          <w:color w:val="auto"/>
          <w:sz w:val="18"/>
          <w:szCs w:val="18"/>
        </w:rPr>
        <w:tab/>
      </w:r>
      <w:r w:rsidR="0048738A" w:rsidRPr="0068770F">
        <w:rPr>
          <w:rFonts w:ascii="Open Sans" w:hAnsi="Open Sans" w:cs="Open Sans"/>
          <w:iCs/>
          <w:color w:val="auto"/>
          <w:sz w:val="18"/>
          <w:szCs w:val="18"/>
        </w:rPr>
        <w:t>Pour toute certification, joindre le certificat</w:t>
      </w:r>
      <w:r w:rsidR="0048738A" w:rsidRPr="0068770F">
        <w:rPr>
          <w:rFonts w:ascii="Open Sans" w:hAnsi="Open Sans" w:cs="Open Sans"/>
          <w:b/>
          <w:bCs/>
          <w:iCs/>
          <w:color w:val="auto"/>
          <w:sz w:val="18"/>
          <w:szCs w:val="18"/>
        </w:rPr>
        <w:t xml:space="preserve"> - obligatoire, </w:t>
      </w:r>
    </w:p>
    <w:p w14:paraId="3F211EEB" w14:textId="2B3F5011" w:rsidR="008E7511" w:rsidRPr="0068770F" w:rsidRDefault="008E7511" w:rsidP="008E7511">
      <w:pPr>
        <w:rPr>
          <w:rFonts w:ascii="Open Sans" w:hAnsi="Open Sans" w:cs="Open Sans"/>
          <w:color w:val="auto"/>
          <w:sz w:val="18"/>
          <w:szCs w:val="18"/>
        </w:rPr>
      </w:pPr>
      <w:r w:rsidRPr="0068770F">
        <w:rPr>
          <w:rFonts w:ascii="Open Sans" w:hAnsi="Open Sans" w:cs="Open Sans"/>
          <w:color w:val="auto"/>
          <w:sz w:val="18"/>
          <w:szCs w:val="18"/>
        </w:rPr>
        <w:t>4)</w:t>
      </w:r>
      <w:r w:rsidRPr="0068770F">
        <w:rPr>
          <w:rFonts w:ascii="Open Sans" w:hAnsi="Open Sans" w:cs="Open Sans"/>
          <w:color w:val="auto"/>
          <w:sz w:val="18"/>
          <w:szCs w:val="18"/>
        </w:rPr>
        <w:tab/>
        <w:t>Attestation de conformité RABC</w:t>
      </w:r>
      <w:r w:rsidR="00720415" w:rsidRPr="0068770F">
        <w:rPr>
          <w:rFonts w:ascii="Open Sans" w:hAnsi="Open Sans" w:cs="Open Sans"/>
          <w:color w:val="auto"/>
          <w:sz w:val="18"/>
          <w:szCs w:val="18"/>
        </w:rPr>
        <w:t xml:space="preserve"> (Norme NF – EN 14065)</w:t>
      </w:r>
      <w:r w:rsidR="0068770F" w:rsidRPr="0068770F">
        <w:rPr>
          <w:rFonts w:ascii="Open Sans" w:hAnsi="Open Sans" w:cs="Open Sans"/>
          <w:color w:val="auto"/>
          <w:sz w:val="18"/>
          <w:szCs w:val="18"/>
        </w:rPr>
        <w:t xml:space="preserve"> - Exigible</w:t>
      </w:r>
    </w:p>
    <w:bookmarkEnd w:id="18"/>
    <w:p w14:paraId="36F830B8" w14:textId="77777777" w:rsidR="0048738A" w:rsidRPr="008E7511" w:rsidRDefault="0048738A" w:rsidP="00E1502D">
      <w:pPr>
        <w:rPr>
          <w:rFonts w:ascii="Open Sans" w:hAnsi="Open Sans" w:cs="Open Sans"/>
          <w:color w:val="auto"/>
          <w:sz w:val="18"/>
          <w:szCs w:val="18"/>
        </w:rPr>
      </w:pPr>
    </w:p>
    <w:p w14:paraId="73B53DDB" w14:textId="1C3C8D35" w:rsidR="008E7511" w:rsidRDefault="008E7511">
      <w:pPr>
        <w:jc w:val="left"/>
        <w:rPr>
          <w:rFonts w:ascii="Open Sans" w:hAnsi="Open Sans" w:cs="Open Sans"/>
          <w:sz w:val="18"/>
          <w:szCs w:val="18"/>
        </w:rPr>
      </w:pPr>
      <w:r>
        <w:rPr>
          <w:rFonts w:ascii="Open Sans" w:hAnsi="Open Sans" w:cs="Open Sans"/>
          <w:sz w:val="18"/>
          <w:szCs w:val="18"/>
        </w:rPr>
        <w:br w:type="page"/>
      </w:r>
    </w:p>
    <w:p w14:paraId="7DDE6142" w14:textId="77777777" w:rsidR="00F43245" w:rsidRPr="00E1502D" w:rsidRDefault="00F43245" w:rsidP="00E1502D">
      <w:pPr>
        <w:rPr>
          <w:rFonts w:ascii="Open Sans" w:hAnsi="Open Sans" w:cs="Open Sans"/>
          <w:sz w:val="18"/>
          <w:szCs w:val="18"/>
        </w:rPr>
      </w:pPr>
    </w:p>
    <w:p w14:paraId="51B5FD70" w14:textId="77777777" w:rsidR="00F43245" w:rsidRPr="00471396" w:rsidRDefault="00F43245" w:rsidP="00F43245">
      <w:pPr>
        <w:rPr>
          <w:rFonts w:ascii="Open Sans" w:hAnsi="Open Sans" w:cs="Open Sans"/>
          <w:b/>
          <w:color w:val="auto"/>
          <w:sz w:val="18"/>
          <w:szCs w:val="18"/>
        </w:rPr>
      </w:pPr>
      <w:r w:rsidRPr="00471396">
        <w:rPr>
          <w:rFonts w:ascii="Open Sans" w:hAnsi="Open Sans" w:cs="Open Sans"/>
          <w:b/>
          <w:color w:val="auto"/>
          <w:sz w:val="18"/>
          <w:szCs w:val="18"/>
        </w:rPr>
        <w:t>6.3 : Mise en place des produits et suivi du marché.</w:t>
      </w:r>
    </w:p>
    <w:p w14:paraId="4DC88A8D" w14:textId="77777777" w:rsidR="00F43245" w:rsidRPr="00471396" w:rsidRDefault="00F43245" w:rsidP="00F43245">
      <w:pPr>
        <w:rPr>
          <w:rFonts w:ascii="Open Sans" w:hAnsi="Open Sans" w:cs="Open Sans"/>
          <w:sz w:val="18"/>
          <w:szCs w:val="18"/>
        </w:rPr>
      </w:pPr>
    </w:p>
    <w:p w14:paraId="21782D66" w14:textId="77777777" w:rsidR="00F43245" w:rsidRPr="00F43245" w:rsidRDefault="00F43245" w:rsidP="00F43245">
      <w:pPr>
        <w:rPr>
          <w:rFonts w:ascii="Open Sans" w:hAnsi="Open Sans" w:cs="Open Sans"/>
          <w:b/>
          <w:sz w:val="18"/>
          <w:szCs w:val="18"/>
        </w:rPr>
      </w:pPr>
      <w:r w:rsidRPr="00471396">
        <w:rPr>
          <w:rFonts w:ascii="Open Sans" w:hAnsi="Open Sans" w:cs="Open Sans"/>
          <w:sz w:val="18"/>
          <w:szCs w:val="18"/>
        </w:rPr>
        <w:t>•</w:t>
      </w:r>
      <w:r w:rsidRPr="00471396">
        <w:rPr>
          <w:rFonts w:ascii="Open Sans" w:hAnsi="Open Sans" w:cs="Open Sans"/>
          <w:sz w:val="18"/>
          <w:szCs w:val="18"/>
        </w:rPr>
        <w:tab/>
      </w:r>
      <w:r w:rsidRPr="00471396">
        <w:rPr>
          <w:rFonts w:ascii="Open Sans" w:hAnsi="Open Sans" w:cs="Open Sans"/>
          <w:b/>
          <w:sz w:val="18"/>
          <w:szCs w:val="18"/>
        </w:rPr>
        <w:t>Information et formation des utilisateurs</w:t>
      </w:r>
    </w:p>
    <w:p w14:paraId="1A72644B" w14:textId="77777777" w:rsidR="00F43245" w:rsidRPr="00F43245" w:rsidRDefault="00F43245" w:rsidP="00F43245">
      <w:pPr>
        <w:rPr>
          <w:rFonts w:ascii="Open Sans" w:hAnsi="Open Sans" w:cs="Open Sans"/>
          <w:sz w:val="18"/>
          <w:szCs w:val="18"/>
        </w:rPr>
      </w:pPr>
    </w:p>
    <w:p w14:paraId="317E5A9A" w14:textId="23F54B8C" w:rsidR="00F43245" w:rsidRPr="00F43245" w:rsidRDefault="00F43245" w:rsidP="00F43245">
      <w:pPr>
        <w:pBdr>
          <w:top w:val="single" w:sz="4" w:space="1" w:color="auto"/>
          <w:left w:val="single" w:sz="4" w:space="4" w:color="auto"/>
          <w:bottom w:val="single" w:sz="4" w:space="1" w:color="auto"/>
          <w:right w:val="single" w:sz="4" w:space="4" w:color="auto"/>
        </w:pBdr>
        <w:rPr>
          <w:rFonts w:ascii="Open Sans" w:hAnsi="Open Sans" w:cs="Open Sans"/>
          <w:b/>
          <w:bCs/>
          <w:color w:val="0070C0"/>
          <w:sz w:val="18"/>
          <w:szCs w:val="18"/>
        </w:rPr>
      </w:pPr>
      <w:r w:rsidRPr="00F43245">
        <w:rPr>
          <w:rFonts w:ascii="Open Sans" w:hAnsi="Open Sans" w:cs="Open Sans"/>
          <w:b/>
          <w:bCs/>
          <w:color w:val="0070C0"/>
          <w:sz w:val="18"/>
          <w:szCs w:val="18"/>
        </w:rPr>
        <w:t>Dans le cadre de la mise en place des marchés, il est demandé au titulaire de présenter aux établissements de l’AP-HP demandeurs, l’ensemble des articles des gammes retenues.</w:t>
      </w:r>
    </w:p>
    <w:p w14:paraId="5766991D" w14:textId="77777777" w:rsidR="00F43245" w:rsidRPr="00F43245" w:rsidRDefault="00F43245" w:rsidP="00F43245">
      <w:pPr>
        <w:pBdr>
          <w:top w:val="single" w:sz="4" w:space="1" w:color="auto"/>
          <w:left w:val="single" w:sz="4" w:space="4" w:color="auto"/>
          <w:bottom w:val="single" w:sz="4" w:space="1" w:color="auto"/>
          <w:right w:val="single" w:sz="4" w:space="4" w:color="auto"/>
        </w:pBdr>
        <w:rPr>
          <w:rFonts w:ascii="Open Sans" w:hAnsi="Open Sans" w:cs="Open Sans"/>
          <w:b/>
          <w:bCs/>
          <w:color w:val="0070C0"/>
          <w:sz w:val="18"/>
          <w:szCs w:val="18"/>
        </w:rPr>
      </w:pPr>
    </w:p>
    <w:p w14:paraId="160CDF34" w14:textId="77777777" w:rsidR="00F43245" w:rsidRPr="00F43245" w:rsidRDefault="00F43245" w:rsidP="00F43245">
      <w:pPr>
        <w:pBdr>
          <w:top w:val="single" w:sz="4" w:space="1" w:color="auto"/>
          <w:left w:val="single" w:sz="4" w:space="4" w:color="auto"/>
          <w:bottom w:val="single" w:sz="4" w:space="1" w:color="auto"/>
          <w:right w:val="single" w:sz="4" w:space="4" w:color="auto"/>
        </w:pBdr>
        <w:rPr>
          <w:rFonts w:ascii="Open Sans" w:hAnsi="Open Sans" w:cs="Open Sans"/>
          <w:b/>
          <w:bCs/>
          <w:color w:val="0070C0"/>
          <w:sz w:val="18"/>
          <w:szCs w:val="18"/>
        </w:rPr>
      </w:pPr>
      <w:r w:rsidRPr="00F43245">
        <w:rPr>
          <w:rFonts w:ascii="Open Sans" w:hAnsi="Open Sans" w:cs="Open Sans"/>
          <w:b/>
          <w:bCs/>
          <w:color w:val="0070C0"/>
          <w:sz w:val="18"/>
          <w:szCs w:val="18"/>
        </w:rPr>
        <w:t>L’information et formation consistent à présenter aux utilisateurs les produits retenus ainsi que toutes les bonnes pratiques qui vont autour des articles, en précisant les principales caractéristiques techniques ainsi que les préconisations d’utilisation des produits.</w:t>
      </w:r>
    </w:p>
    <w:p w14:paraId="06DB966D" w14:textId="77777777" w:rsidR="00F43245" w:rsidRPr="00F43245" w:rsidRDefault="00F43245" w:rsidP="00F43245">
      <w:pPr>
        <w:rPr>
          <w:rFonts w:ascii="Open Sans" w:hAnsi="Open Sans" w:cs="Open Sans"/>
          <w:sz w:val="18"/>
          <w:szCs w:val="18"/>
        </w:rPr>
      </w:pPr>
    </w:p>
    <w:p w14:paraId="3126807B" w14:textId="77777777" w:rsidR="00F43245" w:rsidRPr="00F43245" w:rsidRDefault="00F43245" w:rsidP="00F43245">
      <w:pPr>
        <w:rPr>
          <w:rFonts w:ascii="Open Sans" w:hAnsi="Open Sans" w:cs="Open Sans"/>
          <w:sz w:val="18"/>
          <w:szCs w:val="18"/>
        </w:rPr>
      </w:pPr>
      <w:r w:rsidRPr="00F43245">
        <w:rPr>
          <w:rFonts w:ascii="Open Sans" w:hAnsi="Open Sans" w:cs="Open Sans"/>
          <w:sz w:val="18"/>
          <w:szCs w:val="18"/>
        </w:rPr>
        <w:t>•</w:t>
      </w:r>
      <w:r w:rsidRPr="00F43245">
        <w:rPr>
          <w:rFonts w:ascii="Open Sans" w:hAnsi="Open Sans" w:cs="Open Sans"/>
          <w:sz w:val="18"/>
          <w:szCs w:val="18"/>
        </w:rPr>
        <w:tab/>
      </w:r>
      <w:r w:rsidRPr="00F43245">
        <w:rPr>
          <w:rFonts w:ascii="Open Sans" w:hAnsi="Open Sans" w:cs="Open Sans"/>
          <w:b/>
          <w:sz w:val="18"/>
          <w:szCs w:val="18"/>
        </w:rPr>
        <w:t>Suivi de conformité</w:t>
      </w:r>
    </w:p>
    <w:p w14:paraId="2D1BC0F5" w14:textId="77777777" w:rsidR="00F43245" w:rsidRPr="00F43245" w:rsidRDefault="00F43245" w:rsidP="00F43245">
      <w:pPr>
        <w:rPr>
          <w:rFonts w:ascii="Open Sans" w:hAnsi="Open Sans" w:cs="Open Sans"/>
          <w:sz w:val="18"/>
          <w:szCs w:val="18"/>
        </w:rPr>
      </w:pPr>
    </w:p>
    <w:p w14:paraId="1CC63B6A" w14:textId="77777777" w:rsidR="00F43245" w:rsidRPr="00F43245" w:rsidRDefault="00F43245" w:rsidP="00F43245">
      <w:pPr>
        <w:rPr>
          <w:rFonts w:ascii="Open Sans" w:hAnsi="Open Sans" w:cs="Open Sans"/>
          <w:sz w:val="18"/>
          <w:szCs w:val="18"/>
        </w:rPr>
      </w:pPr>
      <w:r w:rsidRPr="00F43245">
        <w:rPr>
          <w:rFonts w:ascii="Open Sans" w:hAnsi="Open Sans" w:cs="Open Sans"/>
          <w:sz w:val="18"/>
          <w:szCs w:val="18"/>
        </w:rPr>
        <w:t xml:space="preserve">Tout au long du marché, le titulaire devra livrer un produit conforme à l’échantillon déposé lors de son offre. </w:t>
      </w:r>
    </w:p>
    <w:p w14:paraId="7BE22520" w14:textId="6FA7A964" w:rsidR="00F43245" w:rsidRDefault="00F43245" w:rsidP="00F43245">
      <w:pPr>
        <w:rPr>
          <w:rFonts w:ascii="Open Sans" w:hAnsi="Open Sans" w:cs="Open Sans"/>
          <w:sz w:val="18"/>
          <w:szCs w:val="18"/>
        </w:rPr>
      </w:pPr>
    </w:p>
    <w:p w14:paraId="5F6D1592" w14:textId="1D84C92F" w:rsidR="00471396" w:rsidRDefault="00471396" w:rsidP="00471396">
      <w:pPr>
        <w:rPr>
          <w:rFonts w:ascii="Open Sans" w:hAnsi="Open Sans" w:cs="Open Sans"/>
          <w:b/>
          <w:sz w:val="18"/>
          <w:szCs w:val="18"/>
        </w:rPr>
      </w:pPr>
      <w:r w:rsidRPr="00F43245">
        <w:rPr>
          <w:rFonts w:ascii="Open Sans" w:hAnsi="Open Sans" w:cs="Open Sans"/>
          <w:sz w:val="18"/>
          <w:szCs w:val="18"/>
        </w:rPr>
        <w:t>•</w:t>
      </w:r>
      <w:r w:rsidRPr="00F43245">
        <w:rPr>
          <w:rFonts w:ascii="Open Sans" w:hAnsi="Open Sans" w:cs="Open Sans"/>
          <w:sz w:val="18"/>
          <w:szCs w:val="18"/>
        </w:rPr>
        <w:tab/>
      </w:r>
      <w:r>
        <w:rPr>
          <w:rFonts w:ascii="Open Sans" w:hAnsi="Open Sans" w:cs="Open Sans"/>
          <w:b/>
          <w:sz w:val="18"/>
          <w:szCs w:val="18"/>
        </w:rPr>
        <w:t>Maintenance</w:t>
      </w:r>
    </w:p>
    <w:p w14:paraId="0A26C3DA" w14:textId="77777777" w:rsidR="00425113" w:rsidRDefault="00425113" w:rsidP="00471396">
      <w:pPr>
        <w:rPr>
          <w:rFonts w:ascii="Open Sans" w:hAnsi="Open Sans" w:cs="Open Sans"/>
          <w:b/>
          <w:sz w:val="18"/>
          <w:szCs w:val="18"/>
        </w:rPr>
      </w:pPr>
    </w:p>
    <w:p w14:paraId="21707A5F" w14:textId="639B8F80" w:rsidR="00471396" w:rsidRDefault="00471396" w:rsidP="00471396">
      <w:pPr>
        <w:rPr>
          <w:rFonts w:ascii="Open Sans" w:hAnsi="Open Sans" w:cs="Open Sans"/>
          <w:sz w:val="18"/>
          <w:szCs w:val="18"/>
        </w:rPr>
      </w:pPr>
      <w:r w:rsidRPr="0068770F">
        <w:rPr>
          <w:rFonts w:ascii="Open Sans" w:hAnsi="Open Sans" w:cs="Open Sans"/>
          <w:sz w:val="18"/>
          <w:szCs w:val="18"/>
        </w:rPr>
        <w:t xml:space="preserve">Tout au long du marché, le titulaire s’engage </w:t>
      </w:r>
      <w:r w:rsidR="00425113" w:rsidRPr="0068770F">
        <w:rPr>
          <w:rFonts w:ascii="Open Sans" w:hAnsi="Open Sans" w:cs="Open Sans"/>
          <w:sz w:val="18"/>
          <w:szCs w:val="18"/>
        </w:rPr>
        <w:t>à garantir la</w:t>
      </w:r>
      <w:r w:rsidRPr="0068770F">
        <w:rPr>
          <w:rFonts w:ascii="Open Sans" w:hAnsi="Open Sans" w:cs="Open Sans"/>
          <w:sz w:val="18"/>
          <w:szCs w:val="18"/>
        </w:rPr>
        <w:t xml:space="preserve"> maintenance des charriots</w:t>
      </w:r>
      <w:r w:rsidR="0048738A" w:rsidRPr="0068770F">
        <w:rPr>
          <w:rFonts w:ascii="Open Sans" w:hAnsi="Open Sans" w:cs="Open Sans"/>
          <w:sz w:val="18"/>
          <w:szCs w:val="18"/>
        </w:rPr>
        <w:t xml:space="preserve">, </w:t>
      </w:r>
      <w:r w:rsidRPr="0068770F">
        <w:rPr>
          <w:rFonts w:ascii="Open Sans" w:hAnsi="Open Sans" w:cs="Open Sans"/>
          <w:sz w:val="18"/>
          <w:szCs w:val="18"/>
        </w:rPr>
        <w:t xml:space="preserve">collecteurs </w:t>
      </w:r>
      <w:r w:rsidR="00425113" w:rsidRPr="0068770F">
        <w:rPr>
          <w:rFonts w:ascii="Open Sans" w:hAnsi="Open Sans" w:cs="Open Sans"/>
          <w:sz w:val="18"/>
          <w:szCs w:val="18"/>
        </w:rPr>
        <w:t>et la fourniture de pièces détachées.</w:t>
      </w:r>
    </w:p>
    <w:p w14:paraId="61DD1A82" w14:textId="7A4ED479" w:rsidR="0068770F" w:rsidRDefault="0068770F" w:rsidP="00471396">
      <w:pPr>
        <w:rPr>
          <w:rFonts w:ascii="Open Sans" w:hAnsi="Open Sans" w:cs="Open Sans"/>
          <w:sz w:val="18"/>
          <w:szCs w:val="18"/>
        </w:rPr>
      </w:pPr>
    </w:p>
    <w:p w14:paraId="1A107F5C" w14:textId="1C8103F5" w:rsidR="0068770F" w:rsidRDefault="0068770F" w:rsidP="0068770F">
      <w:pPr>
        <w:ind w:firstLine="708"/>
        <w:rPr>
          <w:rFonts w:ascii="Open Sans" w:hAnsi="Open Sans" w:cs="Open Sans"/>
          <w:b/>
          <w:bCs/>
          <w:sz w:val="18"/>
          <w:szCs w:val="18"/>
        </w:rPr>
      </w:pPr>
      <w:r w:rsidRPr="0068770F">
        <w:rPr>
          <w:rFonts w:ascii="Open Sans" w:hAnsi="Open Sans" w:cs="Open Sans"/>
          <w:b/>
          <w:bCs/>
          <w:sz w:val="18"/>
          <w:szCs w:val="18"/>
        </w:rPr>
        <w:t xml:space="preserve">Maintenance </w:t>
      </w:r>
      <w:r w:rsidR="00AE317B">
        <w:rPr>
          <w:rFonts w:ascii="Open Sans" w:hAnsi="Open Sans" w:cs="Open Sans"/>
          <w:b/>
          <w:bCs/>
          <w:sz w:val="18"/>
          <w:szCs w:val="18"/>
        </w:rPr>
        <w:t>« </w:t>
      </w:r>
      <w:r w:rsidRPr="0068770F">
        <w:rPr>
          <w:rFonts w:ascii="Open Sans" w:hAnsi="Open Sans" w:cs="Open Sans"/>
          <w:b/>
          <w:bCs/>
          <w:sz w:val="18"/>
          <w:szCs w:val="18"/>
        </w:rPr>
        <w:t>légère</w:t>
      </w:r>
      <w:r w:rsidR="00AE317B">
        <w:rPr>
          <w:rFonts w:ascii="Open Sans" w:hAnsi="Open Sans" w:cs="Open Sans"/>
          <w:b/>
          <w:bCs/>
          <w:sz w:val="18"/>
          <w:szCs w:val="18"/>
        </w:rPr>
        <w:t> »</w:t>
      </w:r>
    </w:p>
    <w:p w14:paraId="42B3F0F1" w14:textId="0C2F32C8" w:rsidR="0068770F" w:rsidRDefault="0068770F" w:rsidP="0068770F">
      <w:pPr>
        <w:rPr>
          <w:rFonts w:ascii="Open Sans" w:hAnsi="Open Sans" w:cs="Open Sans"/>
          <w:b/>
          <w:bCs/>
          <w:sz w:val="18"/>
          <w:szCs w:val="18"/>
        </w:rPr>
      </w:pPr>
    </w:p>
    <w:p w14:paraId="09BBE559" w14:textId="7EC2ACD1" w:rsidR="0068770F" w:rsidRPr="0068770F" w:rsidRDefault="0068770F" w:rsidP="0068770F">
      <w:pPr>
        <w:rPr>
          <w:rFonts w:ascii="Open Sans" w:hAnsi="Open Sans" w:cs="Open Sans"/>
          <w:b/>
          <w:bCs/>
          <w:sz w:val="18"/>
          <w:szCs w:val="18"/>
        </w:rPr>
      </w:pPr>
      <w:r w:rsidRPr="0068770F">
        <w:rPr>
          <w:rFonts w:ascii="Open Sans" w:hAnsi="Open Sans" w:cs="Open Sans"/>
          <w:sz w:val="18"/>
          <w:szCs w:val="18"/>
        </w:rPr>
        <w:t xml:space="preserve">Tout au long du marché, le titulaire s’engage à garantir </w:t>
      </w:r>
      <w:r>
        <w:rPr>
          <w:rFonts w:ascii="Open Sans" w:hAnsi="Open Sans" w:cs="Open Sans"/>
          <w:sz w:val="18"/>
          <w:szCs w:val="18"/>
        </w:rPr>
        <w:t>une</w:t>
      </w:r>
      <w:r w:rsidRPr="0068770F">
        <w:rPr>
          <w:rFonts w:ascii="Open Sans" w:hAnsi="Open Sans" w:cs="Open Sans"/>
          <w:sz w:val="18"/>
          <w:szCs w:val="18"/>
        </w:rPr>
        <w:t xml:space="preserve"> maintenance « légère » :</w:t>
      </w:r>
      <w:r w:rsidR="004D6C63">
        <w:rPr>
          <w:rFonts w:ascii="Open Sans" w:hAnsi="Open Sans" w:cs="Open Sans"/>
          <w:sz w:val="18"/>
          <w:szCs w:val="18"/>
        </w:rPr>
        <w:t xml:space="preserve">(réalisation d’interventions </w:t>
      </w:r>
      <w:r w:rsidR="00AE317B">
        <w:rPr>
          <w:rFonts w:ascii="Open Sans" w:hAnsi="Open Sans" w:cs="Open Sans"/>
          <w:sz w:val="18"/>
          <w:szCs w:val="18"/>
        </w:rPr>
        <w:t>mineures)</w:t>
      </w:r>
      <w:r w:rsidR="004D6C63">
        <w:rPr>
          <w:rFonts w:ascii="Open Sans" w:hAnsi="Open Sans" w:cs="Open Sans"/>
          <w:sz w:val="18"/>
          <w:szCs w:val="18"/>
        </w:rPr>
        <w:t xml:space="preserve"> </w:t>
      </w:r>
      <w:r>
        <w:rPr>
          <w:rFonts w:ascii="Open Sans" w:hAnsi="Open Sans" w:cs="Open Sans"/>
          <w:sz w:val="18"/>
          <w:szCs w:val="18"/>
        </w:rPr>
        <w:t>pour dépanner</w:t>
      </w:r>
      <w:r w:rsidR="004D6C63">
        <w:rPr>
          <w:rFonts w:ascii="Open Sans" w:hAnsi="Open Sans" w:cs="Open Sans"/>
          <w:sz w:val="18"/>
          <w:szCs w:val="18"/>
        </w:rPr>
        <w:t xml:space="preserve"> ou réparer des dysfonctionnements sans nécessiter de travaux majeurs</w:t>
      </w:r>
      <w:r w:rsidR="00AE317B">
        <w:rPr>
          <w:rFonts w:ascii="Open Sans" w:hAnsi="Open Sans" w:cs="Open Sans"/>
          <w:sz w:val="18"/>
          <w:szCs w:val="18"/>
        </w:rPr>
        <w:t>, remettre un couvercle, changer une roue…)</w:t>
      </w:r>
      <w:r>
        <w:rPr>
          <w:rFonts w:ascii="Open Sans" w:hAnsi="Open Sans" w:cs="Open Sans"/>
          <w:sz w:val="18"/>
          <w:szCs w:val="18"/>
        </w:rPr>
        <w:t xml:space="preserve"> à </w:t>
      </w:r>
      <w:r w:rsidR="00AE317B">
        <w:rPr>
          <w:rFonts w:ascii="Open Sans" w:hAnsi="Open Sans" w:cs="Open Sans"/>
          <w:sz w:val="18"/>
          <w:szCs w:val="18"/>
        </w:rPr>
        <w:t>la demande de certains services.</w:t>
      </w:r>
    </w:p>
    <w:p w14:paraId="0E1A4908" w14:textId="77777777" w:rsidR="00471396" w:rsidRPr="00F43245" w:rsidRDefault="00471396" w:rsidP="00F43245">
      <w:pPr>
        <w:rPr>
          <w:rFonts w:ascii="Open Sans" w:hAnsi="Open Sans" w:cs="Open Sans"/>
          <w:sz w:val="18"/>
          <w:szCs w:val="18"/>
        </w:rPr>
      </w:pPr>
    </w:p>
    <w:p w14:paraId="2DB731BD" w14:textId="77777777" w:rsidR="00F43245" w:rsidRPr="00F43245" w:rsidRDefault="00F43245" w:rsidP="00F43245">
      <w:pPr>
        <w:rPr>
          <w:rFonts w:ascii="Open Sans" w:hAnsi="Open Sans" w:cs="Open Sans"/>
          <w:sz w:val="18"/>
          <w:szCs w:val="18"/>
        </w:rPr>
      </w:pPr>
      <w:r w:rsidRPr="00F43245">
        <w:rPr>
          <w:rFonts w:ascii="Open Sans" w:hAnsi="Open Sans" w:cs="Open Sans"/>
          <w:sz w:val="18"/>
          <w:szCs w:val="18"/>
        </w:rPr>
        <w:t>•</w:t>
      </w:r>
      <w:r w:rsidRPr="00F43245">
        <w:rPr>
          <w:rFonts w:ascii="Open Sans" w:hAnsi="Open Sans" w:cs="Open Sans"/>
          <w:sz w:val="18"/>
          <w:szCs w:val="18"/>
        </w:rPr>
        <w:tab/>
      </w:r>
      <w:r w:rsidRPr="00F43245">
        <w:rPr>
          <w:rFonts w:ascii="Open Sans" w:hAnsi="Open Sans" w:cs="Open Sans"/>
          <w:b/>
          <w:sz w:val="18"/>
          <w:szCs w:val="18"/>
        </w:rPr>
        <w:t>Commandes et livraisons</w:t>
      </w:r>
      <w:r w:rsidRPr="00F43245">
        <w:rPr>
          <w:rFonts w:ascii="Open Sans" w:hAnsi="Open Sans" w:cs="Open Sans"/>
          <w:sz w:val="18"/>
          <w:szCs w:val="18"/>
        </w:rPr>
        <w:t xml:space="preserve"> </w:t>
      </w:r>
    </w:p>
    <w:p w14:paraId="67FBF5E7" w14:textId="77777777" w:rsidR="00F43245" w:rsidRPr="00F43245" w:rsidRDefault="00F43245" w:rsidP="00F43245">
      <w:pPr>
        <w:rPr>
          <w:rFonts w:ascii="Open Sans" w:hAnsi="Open Sans" w:cs="Open Sans"/>
          <w:sz w:val="18"/>
          <w:szCs w:val="18"/>
        </w:rPr>
      </w:pPr>
    </w:p>
    <w:p w14:paraId="729BABDD" w14:textId="216D0D65" w:rsidR="00471396" w:rsidRPr="004D6C63" w:rsidRDefault="00F43245" w:rsidP="00471396">
      <w:pPr>
        <w:rPr>
          <w:rFonts w:ascii="Open Sans" w:hAnsi="Open Sans" w:cs="Open Sans"/>
          <w:sz w:val="22"/>
          <w:szCs w:val="22"/>
        </w:rPr>
      </w:pPr>
      <w:r w:rsidRPr="004D6C63">
        <w:rPr>
          <w:rFonts w:ascii="Open Sans" w:hAnsi="Open Sans" w:cs="Open Sans"/>
          <w:b/>
          <w:bCs/>
          <w:color w:val="0070C0"/>
          <w:sz w:val="22"/>
          <w:szCs w:val="22"/>
        </w:rPr>
        <w:t>Les supports seront livrés montés</w:t>
      </w:r>
      <w:r w:rsidR="00471396" w:rsidRPr="004D6C63">
        <w:rPr>
          <w:rFonts w:ascii="Open Sans" w:hAnsi="Open Sans" w:cs="Open Sans"/>
          <w:sz w:val="22"/>
          <w:szCs w:val="22"/>
        </w:rPr>
        <w:t xml:space="preserve"> </w:t>
      </w:r>
    </w:p>
    <w:p w14:paraId="663AA368" w14:textId="77777777" w:rsidR="00471396" w:rsidRPr="00F43245" w:rsidRDefault="00471396" w:rsidP="00F43245">
      <w:pPr>
        <w:rPr>
          <w:rFonts w:ascii="Open Sans" w:hAnsi="Open Sans" w:cs="Open Sans"/>
          <w:sz w:val="18"/>
          <w:szCs w:val="18"/>
        </w:rPr>
      </w:pPr>
    </w:p>
    <w:p w14:paraId="3F36115E" w14:textId="77777777" w:rsidR="00F43245" w:rsidRPr="00F43245" w:rsidRDefault="00F43245" w:rsidP="00F43245">
      <w:pPr>
        <w:rPr>
          <w:rFonts w:ascii="Open Sans" w:hAnsi="Open Sans" w:cs="Open Sans"/>
          <w:sz w:val="18"/>
          <w:szCs w:val="18"/>
        </w:rPr>
      </w:pPr>
      <w:r w:rsidRPr="00F43245">
        <w:rPr>
          <w:rFonts w:ascii="Open Sans" w:hAnsi="Open Sans" w:cs="Open Sans"/>
          <w:sz w:val="18"/>
          <w:szCs w:val="18"/>
        </w:rPr>
        <w:t>Un accompagnement et/ou une formation rapide à l’utilisation pourra être demandée au fournisseur par un établissement, lors d’une livraison de plusieurs supports.</w:t>
      </w:r>
    </w:p>
    <w:p w14:paraId="77019627" w14:textId="1C5229F5" w:rsidR="00F43245" w:rsidRDefault="00F43245" w:rsidP="0083023D"/>
    <w:p w14:paraId="17206EF4" w14:textId="77777777" w:rsidR="00471396" w:rsidRPr="0083023D" w:rsidRDefault="00471396" w:rsidP="0083023D"/>
    <w:p w14:paraId="46C72922" w14:textId="451F4D73" w:rsidR="0083023D" w:rsidRPr="00634F51" w:rsidRDefault="0083023D" w:rsidP="00634F51">
      <w:pPr>
        <w:pStyle w:val="Titre2"/>
      </w:pPr>
      <w:bookmarkStart w:id="19" w:name="_Toc194313723"/>
      <w:r w:rsidRPr="00634F51">
        <w:t>Annexe n°1</w:t>
      </w:r>
      <w:r w:rsidRPr="00634F51">
        <w:rPr>
          <w:rFonts w:ascii="Cambria" w:hAnsi="Cambria"/>
        </w:rPr>
        <w:t> </w:t>
      </w:r>
      <w:r w:rsidRPr="00634F51">
        <w:t>: Liste des échantillons demandés</w:t>
      </w:r>
      <w:bookmarkEnd w:id="19"/>
    </w:p>
    <w:p w14:paraId="5359694E" w14:textId="77777777" w:rsidR="0083023D" w:rsidRDefault="0083023D" w:rsidP="0030016A">
      <w:pPr>
        <w:rPr>
          <w:rFonts w:ascii="Open Sans" w:hAnsi="Open Sans" w:cs="Open Sans"/>
          <w:b/>
          <w:color w:val="auto"/>
          <w:sz w:val="18"/>
          <w:szCs w:val="18"/>
          <w:u w:val="single"/>
        </w:rPr>
      </w:pPr>
    </w:p>
    <w:p w14:paraId="0721A184" w14:textId="3CF6F6B0" w:rsidR="00F43245" w:rsidRPr="00EC5D10" w:rsidRDefault="00F43245" w:rsidP="00F43245">
      <w:pPr>
        <w:rPr>
          <w:rFonts w:ascii="Open Sans" w:hAnsi="Open Sans" w:cs="Open Sans"/>
          <w:b/>
          <w:sz w:val="18"/>
          <w:szCs w:val="18"/>
          <w:u w:val="single"/>
        </w:rPr>
      </w:pPr>
      <w:r w:rsidRPr="00EC5D10">
        <w:rPr>
          <w:rFonts w:ascii="Open Sans" w:hAnsi="Open Sans" w:cs="Open Sans"/>
          <w:b/>
          <w:sz w:val="18"/>
          <w:szCs w:val="18"/>
          <w:u w:val="single"/>
        </w:rPr>
        <w:t xml:space="preserve">LOT </w:t>
      </w:r>
      <w:r w:rsidR="00A15280">
        <w:rPr>
          <w:rFonts w:ascii="Open Sans" w:hAnsi="Open Sans" w:cs="Open Sans"/>
          <w:b/>
          <w:sz w:val="18"/>
          <w:szCs w:val="18"/>
          <w:u w:val="single"/>
        </w:rPr>
        <w:t>UNIQUE</w:t>
      </w:r>
      <w:r w:rsidRPr="00EC5D10">
        <w:rPr>
          <w:rFonts w:ascii="Open Sans" w:hAnsi="Open Sans" w:cs="Open Sans"/>
          <w:b/>
          <w:sz w:val="18"/>
          <w:szCs w:val="18"/>
          <w:u w:val="single"/>
        </w:rPr>
        <w:t xml:space="preserve"> : </w:t>
      </w:r>
      <w:r w:rsidRPr="00EC5D10">
        <w:rPr>
          <w:rFonts w:ascii="Open Sans" w:hAnsi="Open Sans" w:cs="Open Sans"/>
          <w:b/>
          <w:sz w:val="18"/>
          <w:szCs w:val="18"/>
        </w:rPr>
        <w:t>Fourniture, livraison et mise en service de supports de sacs et linge</w:t>
      </w:r>
    </w:p>
    <w:p w14:paraId="3CD08E40" w14:textId="77777777" w:rsidR="0030016A" w:rsidRPr="002B272C" w:rsidRDefault="0030016A" w:rsidP="0030016A">
      <w:pPr>
        <w:rPr>
          <w:rFonts w:ascii="Century Gothic" w:hAnsi="Century Gothic" w:cs="Arial"/>
          <w:b/>
          <w:color w:val="auto"/>
          <w:sz w:val="22"/>
          <w:u w:val="single"/>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4961"/>
        <w:gridCol w:w="3402"/>
      </w:tblGrid>
      <w:tr w:rsidR="00BC4336" w:rsidRPr="0075745A" w14:paraId="54470BE6" w14:textId="77777777" w:rsidTr="005B6FB8">
        <w:tc>
          <w:tcPr>
            <w:tcW w:w="1063" w:type="dxa"/>
          </w:tcPr>
          <w:p w14:paraId="27EE14A7" w14:textId="1C9B7CC5" w:rsidR="0030016A" w:rsidRPr="0075745A" w:rsidRDefault="0030016A" w:rsidP="0030016A">
            <w:pPr>
              <w:jc w:val="center"/>
              <w:rPr>
                <w:rFonts w:ascii="Open Sans" w:hAnsi="Open Sans" w:cs="Open Sans"/>
                <w:b/>
                <w:color w:val="auto"/>
                <w:sz w:val="18"/>
                <w:szCs w:val="18"/>
              </w:rPr>
            </w:pPr>
            <w:r w:rsidRPr="0075745A">
              <w:rPr>
                <w:rFonts w:ascii="Open Sans" w:hAnsi="Open Sans" w:cs="Open Sans"/>
                <w:b/>
                <w:color w:val="auto"/>
                <w:sz w:val="18"/>
                <w:szCs w:val="18"/>
              </w:rPr>
              <w:t>N° d</w:t>
            </w:r>
            <w:r w:rsidR="00F43245">
              <w:rPr>
                <w:rFonts w:ascii="Open Sans" w:hAnsi="Open Sans" w:cs="Open Sans"/>
                <w:b/>
                <w:color w:val="auto"/>
                <w:sz w:val="18"/>
                <w:szCs w:val="18"/>
              </w:rPr>
              <w:t>’article</w:t>
            </w:r>
          </w:p>
        </w:tc>
        <w:tc>
          <w:tcPr>
            <w:tcW w:w="4961" w:type="dxa"/>
          </w:tcPr>
          <w:p w14:paraId="739B179E" w14:textId="77777777" w:rsidR="0030016A" w:rsidRPr="0075745A" w:rsidRDefault="0030016A" w:rsidP="0030016A">
            <w:pPr>
              <w:jc w:val="center"/>
              <w:rPr>
                <w:rFonts w:ascii="Open Sans" w:hAnsi="Open Sans" w:cs="Open Sans"/>
                <w:b/>
                <w:color w:val="auto"/>
                <w:sz w:val="18"/>
                <w:szCs w:val="18"/>
              </w:rPr>
            </w:pPr>
            <w:r w:rsidRPr="0075745A">
              <w:rPr>
                <w:rFonts w:ascii="Open Sans" w:hAnsi="Open Sans" w:cs="Open Sans"/>
                <w:b/>
                <w:color w:val="auto"/>
                <w:sz w:val="18"/>
                <w:szCs w:val="18"/>
              </w:rPr>
              <w:t>Produits</w:t>
            </w:r>
          </w:p>
        </w:tc>
        <w:tc>
          <w:tcPr>
            <w:tcW w:w="3402" w:type="dxa"/>
          </w:tcPr>
          <w:p w14:paraId="1FE5F725" w14:textId="77777777" w:rsidR="0030016A" w:rsidRPr="0075745A" w:rsidRDefault="0030016A" w:rsidP="0030016A">
            <w:pPr>
              <w:jc w:val="center"/>
              <w:rPr>
                <w:rFonts w:ascii="Open Sans" w:hAnsi="Open Sans" w:cs="Open Sans"/>
                <w:b/>
                <w:color w:val="auto"/>
                <w:sz w:val="18"/>
                <w:szCs w:val="18"/>
              </w:rPr>
            </w:pPr>
            <w:r w:rsidRPr="0075745A">
              <w:rPr>
                <w:rFonts w:ascii="Open Sans" w:hAnsi="Open Sans" w:cs="Open Sans"/>
                <w:b/>
                <w:color w:val="auto"/>
                <w:sz w:val="18"/>
                <w:szCs w:val="18"/>
              </w:rPr>
              <w:t>Nombre d’unités de conditionnement</w:t>
            </w:r>
          </w:p>
        </w:tc>
      </w:tr>
      <w:tr w:rsidR="00425113" w:rsidRPr="0075745A" w14:paraId="6E7DCD1C" w14:textId="77777777" w:rsidTr="005B6FB8">
        <w:tc>
          <w:tcPr>
            <w:tcW w:w="1063" w:type="dxa"/>
          </w:tcPr>
          <w:p w14:paraId="44A05F01" w14:textId="53796FC1" w:rsidR="00425113" w:rsidRPr="0075745A" w:rsidRDefault="00425113" w:rsidP="00425113">
            <w:pPr>
              <w:pStyle w:val="Pieddepage"/>
              <w:rPr>
                <w:rFonts w:ascii="Open Sans" w:hAnsi="Open Sans" w:cs="Open Sans"/>
                <w:color w:val="auto"/>
              </w:rPr>
            </w:pPr>
            <w:r>
              <w:rPr>
                <w:rFonts w:ascii="Open Sans" w:hAnsi="Open Sans" w:cs="Open Sans"/>
                <w:sz w:val="18"/>
                <w:szCs w:val="18"/>
              </w:rPr>
              <w:t xml:space="preserve">16 </w:t>
            </w:r>
            <w:r w:rsidRPr="00425113">
              <w:rPr>
                <w:rFonts w:ascii="Open Sans" w:hAnsi="Open Sans" w:cs="Open Sans"/>
                <w:color w:val="0070C0"/>
                <w:sz w:val="32"/>
                <w:szCs w:val="32"/>
              </w:rPr>
              <w:t>*</w:t>
            </w:r>
          </w:p>
        </w:tc>
        <w:tc>
          <w:tcPr>
            <w:tcW w:w="4961" w:type="dxa"/>
          </w:tcPr>
          <w:p w14:paraId="3688B965" w14:textId="49790539" w:rsidR="00425113" w:rsidRPr="00F13631" w:rsidRDefault="00425113" w:rsidP="00425113">
            <w:pPr>
              <w:rPr>
                <w:rFonts w:ascii="Open Sans" w:hAnsi="Open Sans" w:cs="Open Sans"/>
                <w:b/>
                <w:bCs/>
                <w:sz w:val="24"/>
                <w:szCs w:val="24"/>
                <w:u w:val="single"/>
              </w:rPr>
            </w:pPr>
            <w:r w:rsidRPr="0027729B">
              <w:rPr>
                <w:rFonts w:ascii="Open Sans" w:hAnsi="Open Sans" w:cs="Open Sans"/>
                <w:sz w:val="18"/>
                <w:szCs w:val="18"/>
              </w:rPr>
              <w:t xml:space="preserve">Collecteur de déchets ouverture portefeuille pour sac DAOM pour sac </w:t>
            </w:r>
            <w:r w:rsidR="00BC3261">
              <w:rPr>
                <w:rFonts w:ascii="Open Sans" w:hAnsi="Open Sans" w:cs="Open Sans"/>
                <w:sz w:val="18"/>
                <w:szCs w:val="18"/>
              </w:rPr>
              <w:t>de 100 à</w:t>
            </w:r>
            <w:r w:rsidRPr="0027729B">
              <w:rPr>
                <w:rFonts w:ascii="Open Sans" w:hAnsi="Open Sans" w:cs="Open Sans"/>
                <w:sz w:val="18"/>
                <w:szCs w:val="18"/>
              </w:rPr>
              <w:t xml:space="preserve">110 Litres - </w:t>
            </w:r>
            <w:r w:rsidRPr="003D2983">
              <w:rPr>
                <w:rFonts w:ascii="Open Sans" w:hAnsi="Open Sans" w:cs="Open Sans"/>
                <w:b/>
                <w:bCs/>
                <w:sz w:val="18"/>
                <w:szCs w:val="18"/>
                <w:u w:val="single"/>
              </w:rPr>
              <w:t>ADAPTABLE sur chariot porte sac roulant</w:t>
            </w:r>
            <w:r>
              <w:rPr>
                <w:rFonts w:ascii="Open Sans" w:hAnsi="Open Sans" w:cs="Open Sans"/>
                <w:b/>
                <w:bCs/>
                <w:sz w:val="18"/>
                <w:szCs w:val="18"/>
                <w:u w:val="single"/>
              </w:rPr>
              <w:t xml:space="preserve"> </w:t>
            </w:r>
          </w:p>
          <w:p w14:paraId="57698B25" w14:textId="77777777" w:rsidR="00425113" w:rsidRPr="0075745A" w:rsidRDefault="00425113" w:rsidP="00425113">
            <w:pPr>
              <w:rPr>
                <w:rFonts w:ascii="Open Sans" w:hAnsi="Open Sans" w:cs="Open Sans"/>
                <w:color w:val="auto"/>
              </w:rPr>
            </w:pPr>
          </w:p>
        </w:tc>
        <w:tc>
          <w:tcPr>
            <w:tcW w:w="3402" w:type="dxa"/>
          </w:tcPr>
          <w:p w14:paraId="0E43719D" w14:textId="77777777" w:rsidR="004D6C63" w:rsidRDefault="004D6C63" w:rsidP="00425113">
            <w:pPr>
              <w:pStyle w:val="Pieddepage"/>
              <w:rPr>
                <w:rFonts w:ascii="Open Sans" w:hAnsi="Open Sans" w:cs="Open Sans"/>
                <w:color w:val="auto"/>
              </w:rPr>
            </w:pPr>
          </w:p>
          <w:p w14:paraId="070BE5DC" w14:textId="0CBEC976" w:rsidR="00425113" w:rsidRPr="0075745A" w:rsidRDefault="00425113" w:rsidP="00425113">
            <w:pPr>
              <w:pStyle w:val="Pieddepage"/>
              <w:rPr>
                <w:rFonts w:ascii="Open Sans" w:hAnsi="Open Sans" w:cs="Open Sans"/>
                <w:color w:val="auto"/>
              </w:rPr>
            </w:pPr>
            <w:r>
              <w:rPr>
                <w:rFonts w:ascii="Open Sans" w:hAnsi="Open Sans" w:cs="Open Sans"/>
                <w:color w:val="auto"/>
              </w:rPr>
              <w:t>1</w:t>
            </w:r>
            <w:r w:rsidR="006C4FFD">
              <w:rPr>
                <w:rFonts w:ascii="Open Sans" w:hAnsi="Open Sans" w:cs="Open Sans"/>
                <w:color w:val="auto"/>
              </w:rPr>
              <w:t xml:space="preserve"> Collecteur</w:t>
            </w:r>
          </w:p>
        </w:tc>
      </w:tr>
      <w:tr w:rsidR="00425113" w:rsidRPr="0075745A" w14:paraId="5CE65C59" w14:textId="77777777" w:rsidTr="005B6FB8">
        <w:tc>
          <w:tcPr>
            <w:tcW w:w="1063" w:type="dxa"/>
          </w:tcPr>
          <w:p w14:paraId="6B32A11B" w14:textId="7F6D6F9C" w:rsidR="00425113" w:rsidRPr="0075745A" w:rsidRDefault="00425113" w:rsidP="00425113">
            <w:pPr>
              <w:pStyle w:val="Pieddepage"/>
              <w:rPr>
                <w:rFonts w:ascii="Open Sans" w:hAnsi="Open Sans" w:cs="Open Sans"/>
                <w:color w:val="auto"/>
              </w:rPr>
            </w:pPr>
            <w:r>
              <w:rPr>
                <w:rFonts w:ascii="Open Sans" w:hAnsi="Open Sans" w:cs="Open Sans"/>
                <w:sz w:val="18"/>
                <w:szCs w:val="18"/>
              </w:rPr>
              <w:t>13</w:t>
            </w:r>
          </w:p>
        </w:tc>
        <w:tc>
          <w:tcPr>
            <w:tcW w:w="4961" w:type="dxa"/>
          </w:tcPr>
          <w:p w14:paraId="105B856B" w14:textId="64AAFEC3" w:rsidR="00425113" w:rsidRPr="0075745A" w:rsidRDefault="00425113" w:rsidP="00425113">
            <w:pPr>
              <w:rPr>
                <w:rFonts w:ascii="Open Sans" w:hAnsi="Open Sans" w:cs="Open Sans"/>
                <w:color w:val="auto"/>
              </w:rPr>
            </w:pPr>
            <w:r w:rsidRPr="0027729B">
              <w:rPr>
                <w:rFonts w:ascii="Open Sans" w:hAnsi="Open Sans" w:cs="Open Sans"/>
                <w:sz w:val="18"/>
                <w:szCs w:val="18"/>
              </w:rPr>
              <w:t xml:space="preserve">Collecteur déchets ouverture </w:t>
            </w:r>
            <w:r w:rsidRPr="0027729B">
              <w:rPr>
                <w:rFonts w:ascii="Open Sans" w:hAnsi="Open Sans" w:cs="Open Sans"/>
                <w:b/>
                <w:bCs/>
                <w:sz w:val="18"/>
                <w:szCs w:val="18"/>
              </w:rPr>
              <w:t xml:space="preserve">portefeuille </w:t>
            </w:r>
            <w:r w:rsidRPr="0027729B">
              <w:rPr>
                <w:rFonts w:ascii="Open Sans" w:hAnsi="Open Sans" w:cs="Open Sans"/>
                <w:sz w:val="18"/>
                <w:szCs w:val="18"/>
              </w:rPr>
              <w:t>- Simple - pour sac DAOM 40/70L - 4 roues</w:t>
            </w:r>
          </w:p>
        </w:tc>
        <w:tc>
          <w:tcPr>
            <w:tcW w:w="3402" w:type="dxa"/>
          </w:tcPr>
          <w:p w14:paraId="221A100C" w14:textId="47FB876E" w:rsidR="00425113" w:rsidRPr="0075745A" w:rsidRDefault="00425113" w:rsidP="00425113">
            <w:pPr>
              <w:pStyle w:val="Pieddepage"/>
              <w:rPr>
                <w:rFonts w:ascii="Open Sans" w:hAnsi="Open Sans" w:cs="Open Sans"/>
                <w:color w:val="auto"/>
              </w:rPr>
            </w:pPr>
            <w:r>
              <w:rPr>
                <w:rFonts w:ascii="Open Sans" w:hAnsi="Open Sans" w:cs="Open Sans"/>
                <w:color w:val="auto"/>
              </w:rPr>
              <w:t>1</w:t>
            </w:r>
            <w:r w:rsidR="006C4FFD">
              <w:rPr>
                <w:rFonts w:ascii="Open Sans" w:hAnsi="Open Sans" w:cs="Open Sans"/>
                <w:color w:val="auto"/>
              </w:rPr>
              <w:t xml:space="preserve"> Collecteur</w:t>
            </w:r>
          </w:p>
        </w:tc>
      </w:tr>
      <w:tr w:rsidR="00425113" w:rsidRPr="0075745A" w14:paraId="6B27151B" w14:textId="77777777" w:rsidTr="005B6FB8">
        <w:tc>
          <w:tcPr>
            <w:tcW w:w="1063" w:type="dxa"/>
          </w:tcPr>
          <w:p w14:paraId="0C71A0D2" w14:textId="21DDA896" w:rsidR="00425113" w:rsidRPr="0075745A" w:rsidRDefault="00425113" w:rsidP="00425113">
            <w:pPr>
              <w:pStyle w:val="Pieddepage"/>
              <w:rPr>
                <w:rFonts w:ascii="Open Sans" w:hAnsi="Open Sans" w:cs="Open Sans"/>
                <w:color w:val="auto"/>
              </w:rPr>
            </w:pPr>
            <w:r>
              <w:rPr>
                <w:rFonts w:ascii="Open Sans" w:hAnsi="Open Sans" w:cs="Open Sans"/>
                <w:sz w:val="18"/>
                <w:szCs w:val="18"/>
              </w:rPr>
              <w:t>2</w:t>
            </w:r>
          </w:p>
        </w:tc>
        <w:tc>
          <w:tcPr>
            <w:tcW w:w="4961" w:type="dxa"/>
          </w:tcPr>
          <w:p w14:paraId="0DEA9676" w14:textId="77777777" w:rsidR="00425113" w:rsidRPr="0027729B" w:rsidRDefault="00425113" w:rsidP="00425113">
            <w:pPr>
              <w:rPr>
                <w:rFonts w:ascii="Open Sans" w:hAnsi="Open Sans" w:cs="Open Sans"/>
                <w:color w:val="auto"/>
                <w:sz w:val="18"/>
                <w:szCs w:val="18"/>
              </w:rPr>
            </w:pPr>
            <w:r w:rsidRPr="0027729B">
              <w:rPr>
                <w:rFonts w:ascii="Open Sans" w:hAnsi="Open Sans" w:cs="Open Sans"/>
                <w:sz w:val="18"/>
                <w:szCs w:val="18"/>
              </w:rPr>
              <w:t xml:space="preserve">Chariot porte sac roulant </w:t>
            </w:r>
            <w:r w:rsidRPr="0027729B">
              <w:rPr>
                <w:rFonts w:ascii="Open Sans" w:hAnsi="Open Sans" w:cs="Open Sans"/>
                <w:b/>
                <w:bCs/>
                <w:sz w:val="18"/>
                <w:szCs w:val="18"/>
              </w:rPr>
              <w:t>AVEC</w:t>
            </w:r>
            <w:r w:rsidRPr="0027729B">
              <w:rPr>
                <w:rFonts w:ascii="Open Sans" w:hAnsi="Open Sans" w:cs="Open Sans"/>
                <w:sz w:val="18"/>
                <w:szCs w:val="18"/>
              </w:rPr>
              <w:t xml:space="preserve"> poignée de guidage </w:t>
            </w:r>
            <w:r w:rsidRPr="0027729B">
              <w:rPr>
                <w:rFonts w:ascii="Open Sans" w:hAnsi="Open Sans" w:cs="Open Sans"/>
                <w:b/>
                <w:bCs/>
                <w:sz w:val="18"/>
                <w:szCs w:val="18"/>
              </w:rPr>
              <w:t xml:space="preserve">SANS </w:t>
            </w:r>
            <w:r w:rsidRPr="0027729B">
              <w:rPr>
                <w:rFonts w:ascii="Open Sans" w:hAnsi="Open Sans" w:cs="Open Sans"/>
                <w:sz w:val="18"/>
                <w:szCs w:val="18"/>
              </w:rPr>
              <w:t xml:space="preserve">couvercle et </w:t>
            </w:r>
            <w:r w:rsidRPr="0027729B">
              <w:rPr>
                <w:rFonts w:ascii="Open Sans" w:hAnsi="Open Sans" w:cs="Open Sans"/>
                <w:b/>
                <w:bCs/>
                <w:sz w:val="18"/>
                <w:szCs w:val="18"/>
              </w:rPr>
              <w:t>SANS</w:t>
            </w:r>
            <w:r w:rsidRPr="0027729B">
              <w:rPr>
                <w:rFonts w:ascii="Open Sans" w:hAnsi="Open Sans" w:cs="Open Sans"/>
                <w:color w:val="FF0000"/>
                <w:sz w:val="18"/>
                <w:szCs w:val="18"/>
              </w:rPr>
              <w:t xml:space="preserve"> </w:t>
            </w:r>
            <w:r w:rsidRPr="0027729B">
              <w:rPr>
                <w:rFonts w:ascii="Open Sans" w:hAnsi="Open Sans" w:cs="Open Sans"/>
                <w:sz w:val="18"/>
                <w:szCs w:val="18"/>
              </w:rPr>
              <w:t>pédale - 2 sacs</w:t>
            </w:r>
          </w:p>
          <w:p w14:paraId="7E334DA2" w14:textId="77777777" w:rsidR="00425113" w:rsidRPr="0075745A" w:rsidRDefault="00425113" w:rsidP="00425113">
            <w:pPr>
              <w:rPr>
                <w:rFonts w:ascii="Open Sans" w:hAnsi="Open Sans" w:cs="Open Sans"/>
                <w:color w:val="auto"/>
              </w:rPr>
            </w:pPr>
          </w:p>
        </w:tc>
        <w:tc>
          <w:tcPr>
            <w:tcW w:w="3402" w:type="dxa"/>
          </w:tcPr>
          <w:p w14:paraId="11364CA5" w14:textId="7703F4C8" w:rsidR="00425113" w:rsidRPr="0075745A" w:rsidRDefault="00425113" w:rsidP="00425113">
            <w:pPr>
              <w:pStyle w:val="Pieddepage"/>
              <w:rPr>
                <w:rFonts w:ascii="Open Sans" w:hAnsi="Open Sans" w:cs="Open Sans"/>
                <w:color w:val="auto"/>
              </w:rPr>
            </w:pPr>
            <w:r>
              <w:rPr>
                <w:rFonts w:ascii="Open Sans" w:hAnsi="Open Sans" w:cs="Open Sans"/>
                <w:color w:val="auto"/>
              </w:rPr>
              <w:t>1</w:t>
            </w:r>
            <w:r w:rsidR="006C4FFD">
              <w:rPr>
                <w:rFonts w:ascii="Open Sans" w:hAnsi="Open Sans" w:cs="Open Sans"/>
                <w:color w:val="auto"/>
              </w:rPr>
              <w:t xml:space="preserve"> chariot qui doit être monté avec couvercle et pédale</w:t>
            </w:r>
          </w:p>
        </w:tc>
      </w:tr>
      <w:tr w:rsidR="00425113" w:rsidRPr="0075745A" w14:paraId="0C752242" w14:textId="77777777" w:rsidTr="005B6FB8">
        <w:tc>
          <w:tcPr>
            <w:tcW w:w="1063" w:type="dxa"/>
          </w:tcPr>
          <w:p w14:paraId="04A19305" w14:textId="27B3C471" w:rsidR="00425113" w:rsidRDefault="006C4FFD" w:rsidP="00425113">
            <w:pPr>
              <w:pStyle w:val="Pieddepage"/>
              <w:rPr>
                <w:rFonts w:ascii="Open Sans" w:hAnsi="Open Sans" w:cs="Open Sans"/>
                <w:sz w:val="18"/>
                <w:szCs w:val="18"/>
              </w:rPr>
            </w:pPr>
            <w:r>
              <w:rPr>
                <w:rFonts w:ascii="Open Sans" w:hAnsi="Open Sans" w:cs="Open Sans"/>
                <w:sz w:val="18"/>
                <w:szCs w:val="18"/>
              </w:rPr>
              <w:t>De 6 à 10</w:t>
            </w:r>
          </w:p>
        </w:tc>
        <w:tc>
          <w:tcPr>
            <w:tcW w:w="4961" w:type="dxa"/>
          </w:tcPr>
          <w:p w14:paraId="4591CE4E" w14:textId="1E5D125B" w:rsidR="00425113" w:rsidRPr="0027729B" w:rsidRDefault="006C4FFD" w:rsidP="00425113">
            <w:pPr>
              <w:rPr>
                <w:rFonts w:ascii="Open Sans" w:hAnsi="Open Sans" w:cs="Open Sans"/>
                <w:sz w:val="18"/>
                <w:szCs w:val="18"/>
              </w:rPr>
            </w:pPr>
            <w:r w:rsidRPr="0027729B">
              <w:rPr>
                <w:rFonts w:ascii="Open Sans" w:hAnsi="Open Sans" w:cs="Open Sans"/>
                <w:sz w:val="18"/>
                <w:szCs w:val="18"/>
              </w:rPr>
              <w:t>Couvercle pour porte sac avec charnière intégrée</w:t>
            </w:r>
          </w:p>
        </w:tc>
        <w:tc>
          <w:tcPr>
            <w:tcW w:w="3402" w:type="dxa"/>
          </w:tcPr>
          <w:p w14:paraId="05A4559D" w14:textId="498AB0B0" w:rsidR="00425113" w:rsidRDefault="006C4FFD" w:rsidP="00425113">
            <w:pPr>
              <w:pStyle w:val="Pieddepage"/>
              <w:rPr>
                <w:rFonts w:ascii="Open Sans" w:hAnsi="Open Sans" w:cs="Open Sans"/>
                <w:color w:val="auto"/>
              </w:rPr>
            </w:pPr>
            <w:r>
              <w:rPr>
                <w:rFonts w:ascii="Open Sans" w:hAnsi="Open Sans" w:cs="Open Sans"/>
                <w:color w:val="auto"/>
              </w:rPr>
              <w:t>1couvercle de chaque couleur (Bleu/Rouge / Vert / Jaune / Blanc)</w:t>
            </w:r>
          </w:p>
        </w:tc>
      </w:tr>
    </w:tbl>
    <w:p w14:paraId="55618B5E" w14:textId="4E52CD32" w:rsidR="0030016A" w:rsidRDefault="0030016A" w:rsidP="0083023D">
      <w:pPr>
        <w:pStyle w:val="Titre1"/>
      </w:pPr>
    </w:p>
    <w:p w14:paraId="7777FEEA" w14:textId="77777777" w:rsidR="00425113" w:rsidRPr="00F43245" w:rsidRDefault="00425113" w:rsidP="00425113">
      <w:pPr>
        <w:rPr>
          <w:rFonts w:ascii="Open Sans" w:hAnsi="Open Sans" w:cs="Open Sans"/>
          <w:b/>
        </w:rPr>
      </w:pPr>
      <w:r w:rsidRPr="007243B8">
        <w:rPr>
          <w:rFonts w:ascii="Open Sans" w:hAnsi="Open Sans" w:cs="Open Sans"/>
          <w:b/>
          <w:color w:val="0070C0"/>
          <w:sz w:val="32"/>
          <w:szCs w:val="32"/>
        </w:rPr>
        <w:t xml:space="preserve">* </w:t>
      </w:r>
      <w:r w:rsidRPr="00F43245">
        <w:rPr>
          <w:rFonts w:ascii="Open Sans" w:hAnsi="Open Sans" w:cs="Open Sans"/>
          <w:b/>
        </w:rPr>
        <w:t>concernant l’article 1 : si le modèle proposé est soudé au chariot porte sac, présenter le collecteur déchet avec un chariot porte sac - 1 sac, en échantillon.</w:t>
      </w:r>
    </w:p>
    <w:p w14:paraId="7BF40D81" w14:textId="77777777" w:rsidR="00425113" w:rsidRPr="00425113" w:rsidRDefault="00425113" w:rsidP="00425113"/>
    <w:p w14:paraId="37B4DE53" w14:textId="443560BB" w:rsidR="00F43245" w:rsidRPr="007243B8" w:rsidRDefault="00F43245" w:rsidP="00F43245">
      <w:pPr>
        <w:rPr>
          <w:b/>
          <w:bCs/>
          <w:color w:val="0070C0"/>
          <w:sz w:val="24"/>
          <w:szCs w:val="24"/>
          <w:u w:val="single"/>
        </w:rPr>
      </w:pPr>
      <w:r w:rsidRPr="007243B8">
        <w:rPr>
          <w:b/>
          <w:bCs/>
          <w:color w:val="0070C0"/>
          <w:sz w:val="24"/>
          <w:szCs w:val="24"/>
          <w:u w:val="single"/>
        </w:rPr>
        <w:t xml:space="preserve">Pour tous les autres articles non demandés, il est obligatoire de nous fournir les fiches techniques détaillées. </w:t>
      </w:r>
    </w:p>
    <w:p w14:paraId="0D153B2D" w14:textId="77777777" w:rsidR="0030016A" w:rsidRPr="00B32EA3" w:rsidRDefault="0030016A" w:rsidP="0083023D">
      <w:pPr>
        <w:pStyle w:val="Titre1"/>
      </w:pPr>
    </w:p>
    <w:p w14:paraId="35BA809A" w14:textId="77777777" w:rsidR="0048738A" w:rsidRPr="00433297" w:rsidRDefault="0048738A" w:rsidP="0048738A">
      <w:pPr>
        <w:widowControl w:val="0"/>
        <w:autoSpaceDE w:val="0"/>
        <w:autoSpaceDN w:val="0"/>
        <w:adjustRightInd w:val="0"/>
        <w:rPr>
          <w:rFonts w:ascii="Open Sans" w:hAnsi="Open Sans" w:cs="Open Sans"/>
          <w:b/>
          <w:bCs/>
          <w:color w:val="0070C0"/>
          <w:spacing w:val="5"/>
          <w:sz w:val="24"/>
          <w:szCs w:val="24"/>
          <w:u w:val="single"/>
        </w:rPr>
      </w:pPr>
      <w:r w:rsidRPr="00433297">
        <w:rPr>
          <w:rFonts w:ascii="Open Sans" w:hAnsi="Open Sans" w:cs="Open Sans"/>
          <w:b/>
          <w:bCs/>
          <w:color w:val="0070C0"/>
          <w:spacing w:val="5"/>
          <w:sz w:val="24"/>
          <w:szCs w:val="24"/>
          <w:u w:val="single"/>
        </w:rPr>
        <w:t xml:space="preserve">Lieu de dépôt des échantillons : </w:t>
      </w:r>
    </w:p>
    <w:p w14:paraId="4EE45283" w14:textId="77777777" w:rsidR="0048738A" w:rsidRDefault="0048738A" w:rsidP="0048738A">
      <w:pPr>
        <w:widowControl w:val="0"/>
        <w:autoSpaceDE w:val="0"/>
        <w:autoSpaceDN w:val="0"/>
        <w:adjustRightInd w:val="0"/>
        <w:rPr>
          <w:rFonts w:ascii="Open Sans" w:eastAsia="Arial Unicode MS" w:hAnsi="Open Sans" w:cs="Open Sans"/>
          <w:color w:val="auto"/>
          <w:sz w:val="18"/>
          <w:szCs w:val="18"/>
          <w:u w:val="single"/>
        </w:rPr>
      </w:pPr>
    </w:p>
    <w:tbl>
      <w:tblPr>
        <w:tblStyle w:val="Grilledutableau"/>
        <w:tblW w:w="0" w:type="auto"/>
        <w:tblBorders>
          <w:top w:val="double" w:sz="4" w:space="0" w:color="4F81BD" w:themeColor="accent1"/>
          <w:left w:val="double" w:sz="4" w:space="0" w:color="4F81BD" w:themeColor="accent1"/>
          <w:bottom w:val="double" w:sz="4" w:space="0" w:color="4F81BD" w:themeColor="accent1"/>
          <w:right w:val="double" w:sz="4" w:space="0" w:color="4F81BD" w:themeColor="accent1"/>
          <w:insideH w:val="none" w:sz="0" w:space="0" w:color="auto"/>
          <w:insideV w:val="none" w:sz="0" w:space="0" w:color="auto"/>
        </w:tblBorders>
        <w:tblLook w:val="04A0" w:firstRow="1" w:lastRow="0" w:firstColumn="1" w:lastColumn="0" w:noHBand="0" w:noVBand="1"/>
      </w:tblPr>
      <w:tblGrid>
        <w:gridCol w:w="9041"/>
      </w:tblGrid>
      <w:tr w:rsidR="0048738A" w14:paraId="7D74E39A" w14:textId="77777777" w:rsidTr="00036B80">
        <w:trPr>
          <w:trHeight w:val="2154"/>
        </w:trPr>
        <w:tc>
          <w:tcPr>
            <w:tcW w:w="9600" w:type="dxa"/>
          </w:tcPr>
          <w:p w14:paraId="283E38C5" w14:textId="77777777" w:rsidR="0048738A" w:rsidRPr="009C69ED" w:rsidRDefault="0048738A" w:rsidP="00036B80">
            <w:pPr>
              <w:widowControl w:val="0"/>
              <w:autoSpaceDE w:val="0"/>
              <w:autoSpaceDN w:val="0"/>
              <w:adjustRightInd w:val="0"/>
              <w:spacing w:line="276" w:lineRule="auto"/>
              <w:jc w:val="center"/>
              <w:rPr>
                <w:rFonts w:ascii="Open Sans" w:eastAsia="Arial Unicode MS" w:hAnsi="Open Sans" w:cs="Open Sans"/>
                <w:b/>
                <w:bCs/>
                <w:sz w:val="22"/>
                <w:szCs w:val="22"/>
              </w:rPr>
            </w:pPr>
            <w:bookmarkStart w:id="20" w:name="_Hlk193186291"/>
            <w:bookmarkStart w:id="21" w:name="_Hlk175562911"/>
            <w:r w:rsidRPr="009C69ED">
              <w:rPr>
                <w:rFonts w:ascii="Open Sans" w:eastAsia="Arial Unicode MS" w:hAnsi="Open Sans" w:cs="Open Sans"/>
                <w:b/>
                <w:bCs/>
                <w:sz w:val="22"/>
                <w:szCs w:val="22"/>
              </w:rPr>
              <w:t>CHU de Bicêtre</w:t>
            </w:r>
          </w:p>
          <w:p w14:paraId="41C70E9D" w14:textId="77777777" w:rsidR="0048738A" w:rsidRPr="009D0525" w:rsidRDefault="0048738A" w:rsidP="0048738A">
            <w:pPr>
              <w:widowControl w:val="0"/>
              <w:autoSpaceDE w:val="0"/>
              <w:autoSpaceDN w:val="0"/>
              <w:adjustRightInd w:val="0"/>
              <w:spacing w:line="276" w:lineRule="auto"/>
              <w:jc w:val="center"/>
              <w:rPr>
                <w:rFonts w:ascii="Open Sans" w:eastAsia="Arial Unicode MS" w:hAnsi="Open Sans" w:cs="Open Sans"/>
                <w:b/>
                <w:bCs/>
              </w:rPr>
            </w:pPr>
            <w:r w:rsidRPr="009D0525">
              <w:rPr>
                <w:rFonts w:ascii="Open Sans" w:eastAsia="Arial Unicode MS" w:hAnsi="Open Sans" w:cs="Open Sans"/>
                <w:b/>
                <w:bCs/>
              </w:rPr>
              <w:t>Bâtiment Portails des champs</w:t>
            </w:r>
          </w:p>
          <w:p w14:paraId="0E915EB9" w14:textId="551AA40F" w:rsidR="0048738A" w:rsidRPr="009C69ED" w:rsidRDefault="0048738A" w:rsidP="00036B80">
            <w:pPr>
              <w:widowControl w:val="0"/>
              <w:autoSpaceDE w:val="0"/>
              <w:autoSpaceDN w:val="0"/>
              <w:adjustRightInd w:val="0"/>
              <w:spacing w:line="276" w:lineRule="auto"/>
              <w:jc w:val="center"/>
              <w:rPr>
                <w:rFonts w:ascii="Open Sans" w:eastAsia="Arial Unicode MS" w:hAnsi="Open Sans" w:cs="Open Sans"/>
                <w:b/>
                <w:bCs/>
                <w:color w:val="auto"/>
                <w:sz w:val="22"/>
                <w:szCs w:val="22"/>
              </w:rPr>
            </w:pPr>
            <w:bookmarkStart w:id="22" w:name="_Hlk193186370"/>
            <w:r w:rsidRPr="00322B5F">
              <w:rPr>
                <w:rFonts w:ascii="Open Sans" w:eastAsia="Arial Unicode MS" w:hAnsi="Open Sans" w:cs="Open Sans"/>
                <w:b/>
                <w:bCs/>
                <w:color w:val="0070C0"/>
                <w:sz w:val="22"/>
                <w:szCs w:val="22"/>
              </w:rPr>
              <w:t>Porte 72 ACHA</w:t>
            </w:r>
            <w:r w:rsidRPr="00705CDB">
              <w:rPr>
                <w:rFonts w:ascii="Open Sans" w:eastAsia="Arial Unicode MS" w:hAnsi="Open Sans" w:cs="Open Sans"/>
                <w:b/>
                <w:bCs/>
                <w:color w:val="0070C0"/>
              </w:rPr>
              <w:t xml:space="preserve"> </w:t>
            </w:r>
            <w:bookmarkEnd w:id="22"/>
            <w:r w:rsidRPr="00425AD1">
              <w:rPr>
                <w:rFonts w:ascii="Open Sans" w:eastAsia="Arial Unicode MS" w:hAnsi="Open Sans" w:cs="Open Sans"/>
                <w:b/>
                <w:bCs/>
                <w:color w:val="0070C0"/>
                <w:sz w:val="22"/>
                <w:szCs w:val="22"/>
              </w:rPr>
              <w:t>(à côté de l’héliport)</w:t>
            </w:r>
          </w:p>
          <w:p w14:paraId="79EB947A" w14:textId="77777777" w:rsidR="0048738A" w:rsidRPr="009C69ED" w:rsidRDefault="0048738A" w:rsidP="00036B80">
            <w:pPr>
              <w:widowControl w:val="0"/>
              <w:autoSpaceDE w:val="0"/>
              <w:autoSpaceDN w:val="0"/>
              <w:adjustRightInd w:val="0"/>
              <w:spacing w:line="276" w:lineRule="auto"/>
              <w:jc w:val="center"/>
              <w:rPr>
                <w:rFonts w:ascii="Open Sans" w:eastAsia="Arial Unicode MS" w:hAnsi="Open Sans" w:cs="Open Sans"/>
                <w:b/>
                <w:bCs/>
                <w:sz w:val="22"/>
                <w:szCs w:val="22"/>
                <w:u w:val="single"/>
              </w:rPr>
            </w:pPr>
            <w:r w:rsidRPr="009C69ED">
              <w:rPr>
                <w:rFonts w:ascii="Open Sans" w:eastAsia="Arial Unicode MS" w:hAnsi="Open Sans" w:cs="Open Sans"/>
                <w:b/>
                <w:bCs/>
                <w:sz w:val="22"/>
                <w:szCs w:val="22"/>
                <w:u w:val="single"/>
              </w:rPr>
              <w:t>À l'attention de Sandrine BRIERE</w:t>
            </w:r>
          </w:p>
          <w:p w14:paraId="5DAC1224" w14:textId="77777777" w:rsidR="0048738A" w:rsidRPr="009C69ED" w:rsidRDefault="0048738A" w:rsidP="00036B80">
            <w:pPr>
              <w:widowControl w:val="0"/>
              <w:autoSpaceDE w:val="0"/>
              <w:autoSpaceDN w:val="0"/>
              <w:adjustRightInd w:val="0"/>
              <w:spacing w:line="276" w:lineRule="auto"/>
              <w:jc w:val="center"/>
              <w:rPr>
                <w:rFonts w:ascii="Open Sans" w:eastAsia="Arial Unicode MS" w:hAnsi="Open Sans" w:cs="Open Sans"/>
                <w:b/>
                <w:bCs/>
                <w:sz w:val="22"/>
                <w:szCs w:val="22"/>
              </w:rPr>
            </w:pPr>
            <w:r w:rsidRPr="009C69ED">
              <w:rPr>
                <w:rFonts w:ascii="Open Sans" w:eastAsia="Arial Unicode MS" w:hAnsi="Open Sans" w:cs="Open Sans"/>
                <w:b/>
                <w:bCs/>
                <w:sz w:val="22"/>
                <w:szCs w:val="22"/>
              </w:rPr>
              <w:t>78, rue du Général Leclerc</w:t>
            </w:r>
          </w:p>
          <w:p w14:paraId="2D40D8CE" w14:textId="77777777" w:rsidR="0048738A" w:rsidRPr="009C69ED" w:rsidRDefault="0048738A" w:rsidP="00036B80">
            <w:pPr>
              <w:widowControl w:val="0"/>
              <w:autoSpaceDE w:val="0"/>
              <w:autoSpaceDN w:val="0"/>
              <w:adjustRightInd w:val="0"/>
              <w:spacing w:line="276" w:lineRule="auto"/>
              <w:jc w:val="center"/>
              <w:rPr>
                <w:rFonts w:ascii="Open Sans" w:eastAsia="Arial Unicode MS" w:hAnsi="Open Sans" w:cs="Open Sans"/>
                <w:b/>
                <w:bCs/>
                <w:sz w:val="22"/>
                <w:szCs w:val="22"/>
              </w:rPr>
            </w:pPr>
            <w:r w:rsidRPr="009C69ED">
              <w:rPr>
                <w:rFonts w:ascii="Open Sans" w:eastAsia="Arial Unicode MS" w:hAnsi="Open Sans" w:cs="Open Sans"/>
                <w:b/>
                <w:bCs/>
                <w:sz w:val="22"/>
                <w:szCs w:val="22"/>
              </w:rPr>
              <w:t xml:space="preserve">94 270 LE KREMLIN-BICETRE </w:t>
            </w:r>
          </w:p>
          <w:p w14:paraId="2BCA15A1" w14:textId="77777777" w:rsidR="0048738A" w:rsidRPr="009C69ED" w:rsidRDefault="0048738A" w:rsidP="00036B80">
            <w:pPr>
              <w:widowControl w:val="0"/>
              <w:autoSpaceDE w:val="0"/>
              <w:autoSpaceDN w:val="0"/>
              <w:adjustRightInd w:val="0"/>
              <w:spacing w:line="276" w:lineRule="auto"/>
              <w:jc w:val="center"/>
              <w:rPr>
                <w:rFonts w:ascii="Open Sans" w:eastAsia="Arial Unicode MS" w:hAnsi="Open Sans" w:cs="Open Sans"/>
                <w:b/>
                <w:bCs/>
                <w:sz w:val="22"/>
                <w:szCs w:val="22"/>
              </w:rPr>
            </w:pPr>
          </w:p>
          <w:p w14:paraId="02AC7D36" w14:textId="77777777" w:rsidR="0048738A" w:rsidRDefault="0048738A" w:rsidP="00036B80">
            <w:pPr>
              <w:widowControl w:val="0"/>
              <w:autoSpaceDE w:val="0"/>
              <w:autoSpaceDN w:val="0"/>
              <w:adjustRightInd w:val="0"/>
              <w:spacing w:line="276" w:lineRule="auto"/>
              <w:jc w:val="center"/>
              <w:rPr>
                <w:rFonts w:ascii="Open Sans" w:eastAsia="Arial Unicode MS" w:hAnsi="Open Sans" w:cs="Open Sans"/>
                <w:b/>
                <w:bCs/>
                <w:sz w:val="22"/>
                <w:szCs w:val="22"/>
                <w:u w:val="single"/>
              </w:rPr>
            </w:pPr>
            <w:r w:rsidRPr="009C69ED">
              <w:rPr>
                <w:rFonts w:ascii="Open Sans" w:eastAsia="Arial Unicode MS" w:hAnsi="Open Sans" w:cs="Open Sans"/>
                <w:b/>
                <w:bCs/>
                <w:sz w:val="22"/>
                <w:szCs w:val="22"/>
                <w:u w:val="single"/>
              </w:rPr>
              <w:t xml:space="preserve">Si vous venez avec un </w:t>
            </w:r>
            <w:r w:rsidRPr="008E7511">
              <w:rPr>
                <w:rFonts w:ascii="Open Sans" w:eastAsia="Arial Unicode MS" w:hAnsi="Open Sans" w:cs="Open Sans"/>
                <w:b/>
                <w:bCs/>
                <w:color w:val="FF0000"/>
                <w:sz w:val="22"/>
                <w:szCs w:val="22"/>
                <w:u w:val="single"/>
              </w:rPr>
              <w:t xml:space="preserve">véhicule de plus de 3.50 mètres de hauteur </w:t>
            </w:r>
            <w:r w:rsidRPr="009C69ED">
              <w:rPr>
                <w:rFonts w:ascii="Open Sans" w:eastAsia="Arial Unicode MS" w:hAnsi="Open Sans" w:cs="Open Sans"/>
                <w:b/>
                <w:bCs/>
                <w:sz w:val="22"/>
                <w:szCs w:val="22"/>
                <w:u w:val="single"/>
              </w:rPr>
              <w:t>merci de passer par l’adresse ci-dessous :</w:t>
            </w:r>
          </w:p>
          <w:p w14:paraId="2E4C2B2E" w14:textId="77777777" w:rsidR="0048738A" w:rsidRPr="009C69ED" w:rsidRDefault="0048738A" w:rsidP="00036B80">
            <w:pPr>
              <w:widowControl w:val="0"/>
              <w:autoSpaceDE w:val="0"/>
              <w:autoSpaceDN w:val="0"/>
              <w:adjustRightInd w:val="0"/>
              <w:spacing w:line="276" w:lineRule="auto"/>
              <w:jc w:val="center"/>
              <w:rPr>
                <w:rFonts w:ascii="Open Sans" w:eastAsia="Arial Unicode MS" w:hAnsi="Open Sans" w:cs="Open Sans"/>
                <w:b/>
                <w:bCs/>
                <w:sz w:val="22"/>
                <w:szCs w:val="22"/>
                <w:u w:val="single"/>
              </w:rPr>
            </w:pPr>
          </w:p>
          <w:p w14:paraId="3B213DC9" w14:textId="77777777" w:rsidR="0048738A" w:rsidRPr="009C69ED" w:rsidRDefault="0048738A" w:rsidP="00036B80">
            <w:pPr>
              <w:autoSpaceDE w:val="0"/>
              <w:autoSpaceDN w:val="0"/>
              <w:spacing w:line="276" w:lineRule="auto"/>
              <w:jc w:val="center"/>
              <w:rPr>
                <w:rFonts w:ascii="Open Sans" w:hAnsi="Open Sans" w:cs="Open Sans"/>
                <w:b/>
                <w:bCs/>
                <w:sz w:val="22"/>
                <w:szCs w:val="22"/>
              </w:rPr>
            </w:pPr>
            <w:r w:rsidRPr="009C69ED">
              <w:rPr>
                <w:rFonts w:ascii="Open Sans" w:hAnsi="Open Sans" w:cs="Open Sans"/>
                <w:b/>
                <w:bCs/>
                <w:sz w:val="22"/>
                <w:szCs w:val="22"/>
              </w:rPr>
              <w:t>9 Rue de Verdun-Lazare Ponticelli</w:t>
            </w:r>
          </w:p>
          <w:p w14:paraId="054C09BC" w14:textId="77777777" w:rsidR="0048738A" w:rsidRPr="009C69ED" w:rsidRDefault="0048738A" w:rsidP="00036B80">
            <w:pPr>
              <w:autoSpaceDE w:val="0"/>
              <w:autoSpaceDN w:val="0"/>
              <w:spacing w:line="276" w:lineRule="auto"/>
              <w:jc w:val="center"/>
              <w:rPr>
                <w:rFonts w:ascii="Open Sans" w:hAnsi="Open Sans" w:cs="Open Sans"/>
                <w:b/>
                <w:bCs/>
                <w:color w:val="auto"/>
                <w:sz w:val="22"/>
                <w:szCs w:val="22"/>
              </w:rPr>
            </w:pPr>
            <w:r w:rsidRPr="009C69ED">
              <w:rPr>
                <w:rFonts w:ascii="Open Sans" w:hAnsi="Open Sans" w:cs="Open Sans"/>
                <w:b/>
                <w:bCs/>
                <w:sz w:val="22"/>
                <w:szCs w:val="22"/>
              </w:rPr>
              <w:t xml:space="preserve">94270 </w:t>
            </w:r>
            <w:r w:rsidRPr="009C69ED">
              <w:rPr>
                <w:rFonts w:ascii="Open Sans" w:eastAsia="Arial Unicode MS" w:hAnsi="Open Sans" w:cs="Open Sans"/>
                <w:b/>
                <w:bCs/>
                <w:sz w:val="22"/>
                <w:szCs w:val="22"/>
              </w:rPr>
              <w:t>LE KREMLIN-BICETRE</w:t>
            </w:r>
          </w:p>
          <w:bookmarkEnd w:id="20"/>
          <w:p w14:paraId="511E303C" w14:textId="77777777" w:rsidR="0048738A" w:rsidRPr="009D0525" w:rsidRDefault="0048738A" w:rsidP="00036B80">
            <w:pPr>
              <w:widowControl w:val="0"/>
              <w:autoSpaceDE w:val="0"/>
              <w:autoSpaceDN w:val="0"/>
              <w:adjustRightInd w:val="0"/>
              <w:spacing w:line="276" w:lineRule="auto"/>
              <w:jc w:val="center"/>
              <w:rPr>
                <w:rFonts w:ascii="Open Sans" w:eastAsia="Arial Unicode MS" w:hAnsi="Open Sans" w:cs="Open Sans"/>
                <w:b/>
                <w:bCs/>
              </w:rPr>
            </w:pPr>
          </w:p>
          <w:bookmarkEnd w:id="21"/>
          <w:p w14:paraId="0E2D5DD1" w14:textId="77777777" w:rsidR="0048738A" w:rsidRDefault="0048738A" w:rsidP="00036B80">
            <w:pPr>
              <w:widowControl w:val="0"/>
              <w:autoSpaceDE w:val="0"/>
              <w:autoSpaceDN w:val="0"/>
              <w:adjustRightInd w:val="0"/>
              <w:rPr>
                <w:rFonts w:ascii="Open Sans" w:eastAsia="Arial Unicode MS" w:hAnsi="Open Sans" w:cs="Open Sans"/>
                <w:color w:val="auto"/>
                <w:sz w:val="18"/>
                <w:szCs w:val="18"/>
                <w:u w:val="single"/>
              </w:rPr>
            </w:pPr>
          </w:p>
        </w:tc>
      </w:tr>
    </w:tbl>
    <w:p w14:paraId="084C927F" w14:textId="77777777" w:rsidR="0048738A" w:rsidRDefault="0048738A" w:rsidP="0048738A">
      <w:pPr>
        <w:keepNext/>
        <w:tabs>
          <w:tab w:val="left" w:pos="1560"/>
          <w:tab w:val="left" w:pos="1985"/>
          <w:tab w:val="left" w:pos="3969"/>
          <w:tab w:val="left" w:pos="6237"/>
        </w:tabs>
        <w:ind w:right="283"/>
        <w:jc w:val="center"/>
        <w:outlineLvl w:val="3"/>
        <w:rPr>
          <w:rFonts w:ascii="Cambria" w:hAnsi="Cambria"/>
          <w:b/>
          <w:bCs/>
          <w:color w:val="943634"/>
          <w:spacing w:val="5"/>
        </w:rPr>
      </w:pPr>
      <w:bookmarkStart w:id="23" w:name="_Hlk108452115"/>
    </w:p>
    <w:p w14:paraId="7C9CB5E0" w14:textId="77777777" w:rsidR="0048738A" w:rsidRPr="0048738A" w:rsidRDefault="0048738A" w:rsidP="0048738A">
      <w:pPr>
        <w:keepNext/>
        <w:tabs>
          <w:tab w:val="left" w:pos="1560"/>
          <w:tab w:val="left" w:pos="1985"/>
          <w:tab w:val="left" w:pos="3969"/>
          <w:tab w:val="left" w:pos="6237"/>
        </w:tabs>
        <w:ind w:right="283"/>
        <w:jc w:val="left"/>
        <w:outlineLvl w:val="3"/>
        <w:rPr>
          <w:rFonts w:ascii="Open Sans" w:hAnsi="Open Sans" w:cs="Open Sans"/>
          <w:b/>
          <w:bCs/>
          <w:color w:val="0070C0"/>
          <w:spacing w:val="5"/>
          <w:sz w:val="24"/>
          <w:szCs w:val="24"/>
          <w:u w:val="single"/>
        </w:rPr>
      </w:pPr>
      <w:r w:rsidRPr="0048738A">
        <w:rPr>
          <w:rFonts w:ascii="Open Sans" w:hAnsi="Open Sans" w:cs="Open Sans"/>
          <w:b/>
          <w:bCs/>
          <w:color w:val="0070C0"/>
          <w:spacing w:val="5"/>
          <w:sz w:val="24"/>
          <w:szCs w:val="24"/>
          <w:u w:val="single"/>
        </w:rPr>
        <w:t xml:space="preserve">Période de dépôt : </w:t>
      </w:r>
    </w:p>
    <w:p w14:paraId="22FA44DE" w14:textId="77777777" w:rsidR="0048738A" w:rsidRPr="009C69ED" w:rsidRDefault="0048738A" w:rsidP="0048738A">
      <w:pPr>
        <w:keepNext/>
        <w:tabs>
          <w:tab w:val="left" w:pos="1560"/>
          <w:tab w:val="left" w:pos="1985"/>
          <w:tab w:val="left" w:pos="3969"/>
          <w:tab w:val="left" w:pos="6237"/>
        </w:tabs>
        <w:ind w:right="283"/>
        <w:jc w:val="center"/>
        <w:outlineLvl w:val="3"/>
        <w:rPr>
          <w:rFonts w:ascii="Cambria" w:hAnsi="Cambria"/>
          <w:b/>
          <w:bCs/>
          <w:color w:val="943634"/>
          <w:spacing w:val="5"/>
          <w:highlight w:val="yellow"/>
        </w:rPr>
      </w:pPr>
    </w:p>
    <w:tbl>
      <w:tblPr>
        <w:tblStyle w:val="Grilledutableau"/>
        <w:tblW w:w="0" w:type="auto"/>
        <w:tblBorders>
          <w:top w:val="double" w:sz="4" w:space="0" w:color="4F81BD" w:themeColor="accent1"/>
          <w:left w:val="double" w:sz="4" w:space="0" w:color="4F81BD" w:themeColor="accent1"/>
          <w:bottom w:val="double" w:sz="4" w:space="0" w:color="4F81BD" w:themeColor="accent1"/>
          <w:right w:val="double" w:sz="4" w:space="0" w:color="4F81BD" w:themeColor="accent1"/>
          <w:insideH w:val="none" w:sz="0" w:space="0" w:color="auto"/>
          <w:insideV w:val="none" w:sz="0" w:space="0" w:color="auto"/>
        </w:tblBorders>
        <w:tblLook w:val="04A0" w:firstRow="1" w:lastRow="0" w:firstColumn="1" w:lastColumn="0" w:noHBand="0" w:noVBand="1"/>
      </w:tblPr>
      <w:tblGrid>
        <w:gridCol w:w="9041"/>
      </w:tblGrid>
      <w:tr w:rsidR="0048738A" w14:paraId="257710BE" w14:textId="77777777" w:rsidTr="00036B80">
        <w:trPr>
          <w:trHeight w:val="487"/>
        </w:trPr>
        <w:tc>
          <w:tcPr>
            <w:tcW w:w="9623" w:type="dxa"/>
          </w:tcPr>
          <w:p w14:paraId="7630C11A" w14:textId="77777777" w:rsidR="0048738A" w:rsidRPr="003510F6" w:rsidRDefault="0048738A" w:rsidP="00036B80">
            <w:pPr>
              <w:jc w:val="center"/>
              <w:rPr>
                <w:rFonts w:ascii="Open Sans" w:hAnsi="Open Sans" w:cs="Open Sans"/>
                <w:b/>
                <w:bCs/>
                <w:u w:val="single"/>
              </w:rPr>
            </w:pPr>
            <w:bookmarkStart w:id="24" w:name="_Hlk175562890"/>
          </w:p>
          <w:p w14:paraId="476CF516" w14:textId="064C6181" w:rsidR="0048738A" w:rsidRPr="00623900" w:rsidRDefault="0048738A" w:rsidP="00036B80">
            <w:pPr>
              <w:jc w:val="center"/>
              <w:rPr>
                <w:rFonts w:ascii="Open Sans" w:hAnsi="Open Sans" w:cs="Open Sans"/>
                <w:b/>
                <w:bCs/>
              </w:rPr>
            </w:pPr>
            <w:bookmarkStart w:id="25" w:name="_Hlk193186253"/>
            <w:r>
              <w:rPr>
                <w:rFonts w:ascii="Open Sans" w:hAnsi="Open Sans" w:cs="Open Sans"/>
                <w:b/>
                <w:bCs/>
                <w:u w:val="single"/>
              </w:rPr>
              <w:t xml:space="preserve">Le </w:t>
            </w:r>
            <w:r w:rsidR="00720415">
              <w:rPr>
                <w:rFonts w:ascii="Open Sans" w:hAnsi="Open Sans" w:cs="Open Sans"/>
                <w:b/>
                <w:bCs/>
                <w:u w:val="single"/>
              </w:rPr>
              <w:t>jeudi 5</w:t>
            </w:r>
            <w:r>
              <w:rPr>
                <w:rFonts w:ascii="Open Sans" w:hAnsi="Open Sans" w:cs="Open Sans"/>
                <w:b/>
                <w:bCs/>
                <w:u w:val="single"/>
              </w:rPr>
              <w:t xml:space="preserve"> juin </w:t>
            </w:r>
            <w:r w:rsidRPr="00623900">
              <w:rPr>
                <w:rFonts w:ascii="Open Sans" w:hAnsi="Open Sans" w:cs="Open Sans"/>
                <w:b/>
                <w:bCs/>
                <w:u w:val="single"/>
              </w:rPr>
              <w:t>2025</w:t>
            </w:r>
            <w:r w:rsidRPr="00623900">
              <w:rPr>
                <w:rFonts w:ascii="Open Sans" w:hAnsi="Open Sans" w:cs="Open Sans"/>
                <w:b/>
                <w:bCs/>
              </w:rPr>
              <w:t xml:space="preserve"> de 9h30 à 12h30 et de 14h00 à 1</w:t>
            </w:r>
            <w:r>
              <w:rPr>
                <w:rFonts w:ascii="Open Sans" w:hAnsi="Open Sans" w:cs="Open Sans"/>
                <w:b/>
                <w:bCs/>
              </w:rPr>
              <w:t>6</w:t>
            </w:r>
            <w:r w:rsidRPr="00623900">
              <w:rPr>
                <w:rFonts w:ascii="Open Sans" w:hAnsi="Open Sans" w:cs="Open Sans"/>
                <w:b/>
                <w:bCs/>
              </w:rPr>
              <w:t>h00</w:t>
            </w:r>
            <w:bookmarkEnd w:id="24"/>
          </w:p>
          <w:bookmarkEnd w:id="25"/>
          <w:p w14:paraId="3A032389" w14:textId="77777777" w:rsidR="0048738A" w:rsidRPr="00705CDB" w:rsidRDefault="0048738A" w:rsidP="00036B80">
            <w:pPr>
              <w:rPr>
                <w:rFonts w:ascii="Open Sans" w:hAnsi="Open Sans" w:cs="Open Sans"/>
                <w:b/>
                <w:bCs/>
              </w:rPr>
            </w:pPr>
          </w:p>
        </w:tc>
      </w:tr>
      <w:bookmarkEnd w:id="23"/>
    </w:tbl>
    <w:p w14:paraId="63CA17EC" w14:textId="77777777" w:rsidR="0048738A" w:rsidRDefault="0048738A" w:rsidP="0048738A">
      <w:pPr>
        <w:widowControl w:val="0"/>
        <w:autoSpaceDE w:val="0"/>
        <w:autoSpaceDN w:val="0"/>
        <w:adjustRightInd w:val="0"/>
        <w:rPr>
          <w:rFonts w:ascii="Open Sans" w:eastAsia="Arial Unicode MS" w:hAnsi="Open Sans" w:cs="Open Sans"/>
          <w:b/>
          <w:bCs/>
        </w:rPr>
      </w:pPr>
    </w:p>
    <w:p w14:paraId="5B049CD6" w14:textId="1FC0A749" w:rsidR="0048738A" w:rsidRPr="0048738A" w:rsidRDefault="0048738A" w:rsidP="0048738A">
      <w:pPr>
        <w:pStyle w:val="Paragraphedeliste"/>
        <w:numPr>
          <w:ilvl w:val="0"/>
          <w:numId w:val="4"/>
        </w:numPr>
        <w:ind w:right="425"/>
        <w:rPr>
          <w:rFonts w:ascii="Open Sans" w:eastAsia="Arial Unicode MS" w:hAnsi="Open Sans" w:cs="Open Sans"/>
          <w:b/>
          <w:bCs/>
          <w:color w:val="FF0000"/>
          <w:sz w:val="22"/>
          <w:szCs w:val="22"/>
          <w:u w:val="single"/>
        </w:rPr>
      </w:pPr>
      <w:r w:rsidRPr="0048738A">
        <w:rPr>
          <w:rFonts w:ascii="Open Sans" w:eastAsia="Arial Unicode MS" w:hAnsi="Open Sans" w:cs="Open Sans"/>
          <w:b/>
          <w:bCs/>
          <w:color w:val="auto"/>
          <w:sz w:val="22"/>
          <w:szCs w:val="22"/>
          <w:u w:val="single"/>
        </w:rPr>
        <w:t xml:space="preserve">Chaque produit livré comporte une étiquette mentionnant l’intitulé du produit, sa référence commerciale, le nom du candidat, </w:t>
      </w:r>
      <w:r w:rsidRPr="0048738A">
        <w:rPr>
          <w:rFonts w:ascii="Open Sans" w:eastAsia="Arial Unicode MS" w:hAnsi="Open Sans" w:cs="Open Sans"/>
          <w:b/>
          <w:bCs/>
          <w:color w:val="FF0000"/>
          <w:sz w:val="22"/>
          <w:szCs w:val="22"/>
          <w:u w:val="single"/>
        </w:rPr>
        <w:t xml:space="preserve">le numéro de consultation (25/011), le numéro de l’article et les lots auxquels il correspond.  </w:t>
      </w:r>
    </w:p>
    <w:p w14:paraId="5B01B15B" w14:textId="77777777" w:rsidR="0048738A" w:rsidRPr="006D032D" w:rsidRDefault="0048738A" w:rsidP="0048738A">
      <w:pPr>
        <w:widowControl w:val="0"/>
        <w:autoSpaceDE w:val="0"/>
        <w:autoSpaceDN w:val="0"/>
        <w:adjustRightInd w:val="0"/>
        <w:rPr>
          <w:rFonts w:ascii="Open Sans" w:eastAsia="Arial Unicode MS" w:hAnsi="Open Sans" w:cs="Open Sans"/>
          <w:bCs/>
          <w:color w:val="auto"/>
        </w:rPr>
      </w:pPr>
    </w:p>
    <w:p w14:paraId="6AFDD44F" w14:textId="77777777" w:rsidR="0048738A" w:rsidRPr="008D6EF2" w:rsidRDefault="0048738A" w:rsidP="0048738A">
      <w:pPr>
        <w:pStyle w:val="Paragraphedeliste"/>
        <w:widowControl w:val="0"/>
        <w:numPr>
          <w:ilvl w:val="0"/>
          <w:numId w:val="4"/>
        </w:numPr>
        <w:autoSpaceDE w:val="0"/>
        <w:autoSpaceDN w:val="0"/>
        <w:adjustRightInd w:val="0"/>
        <w:rPr>
          <w:rFonts w:ascii="Open Sans" w:eastAsia="Arial Unicode MS" w:hAnsi="Open Sans" w:cs="Open Sans"/>
          <w:b/>
          <w:color w:val="auto"/>
          <w:sz w:val="18"/>
          <w:szCs w:val="18"/>
          <w:u w:val="single"/>
        </w:rPr>
      </w:pPr>
      <w:r w:rsidRPr="008D6EF2">
        <w:rPr>
          <w:rFonts w:ascii="Open Sans" w:eastAsia="Arial Unicode MS" w:hAnsi="Open Sans" w:cs="Open Sans"/>
          <w:b/>
          <w:color w:val="auto"/>
          <w:sz w:val="18"/>
          <w:szCs w:val="18"/>
          <w:u w:val="single"/>
        </w:rPr>
        <w:t>Toute remise d’échantillon au-delà / en dehors de ces dates et heures limites implique obligatoirement l’élimination du candidat.</w:t>
      </w:r>
    </w:p>
    <w:p w14:paraId="26C6DC41" w14:textId="77777777" w:rsidR="0048738A" w:rsidRPr="006D032D" w:rsidRDefault="0048738A" w:rsidP="0048738A">
      <w:pPr>
        <w:widowControl w:val="0"/>
        <w:autoSpaceDE w:val="0"/>
        <w:autoSpaceDN w:val="0"/>
        <w:adjustRightInd w:val="0"/>
        <w:rPr>
          <w:rFonts w:ascii="Open Sans" w:eastAsia="Arial Unicode MS" w:hAnsi="Open Sans" w:cs="Open Sans"/>
          <w:bCs/>
          <w:color w:val="auto"/>
          <w:sz w:val="18"/>
          <w:szCs w:val="18"/>
        </w:rPr>
      </w:pPr>
    </w:p>
    <w:p w14:paraId="35FC5F56" w14:textId="4B1B82BC" w:rsidR="0048738A" w:rsidRPr="006D032D" w:rsidRDefault="0048738A" w:rsidP="0048738A">
      <w:pPr>
        <w:pStyle w:val="Paragraphedeliste"/>
        <w:numPr>
          <w:ilvl w:val="0"/>
          <w:numId w:val="4"/>
        </w:numPr>
        <w:ind w:right="425"/>
        <w:rPr>
          <w:rFonts w:ascii="Open Sans" w:eastAsia="Arial Unicode MS" w:hAnsi="Open Sans" w:cs="Open Sans"/>
          <w:color w:val="auto"/>
          <w:sz w:val="18"/>
          <w:szCs w:val="18"/>
        </w:rPr>
      </w:pPr>
      <w:r w:rsidRPr="006D032D">
        <w:rPr>
          <w:rFonts w:ascii="Open Sans" w:eastAsia="Arial Unicode MS" w:hAnsi="Open Sans" w:cs="Open Sans"/>
          <w:color w:val="auto"/>
          <w:sz w:val="18"/>
          <w:szCs w:val="18"/>
        </w:rPr>
        <w:t>Le candidat est tenu de fournir le bordereau de livraison sur lequel doivent être obligatoirement mentionnés son nom, son adresse, « Échantillons pour l’appel d’offres de la consultation n° 25/0</w:t>
      </w:r>
      <w:r>
        <w:rPr>
          <w:rFonts w:ascii="Open Sans" w:eastAsia="Arial Unicode MS" w:hAnsi="Open Sans" w:cs="Open Sans"/>
          <w:color w:val="auto"/>
          <w:sz w:val="18"/>
          <w:szCs w:val="18"/>
        </w:rPr>
        <w:t>11</w:t>
      </w:r>
      <w:r w:rsidRPr="006D032D">
        <w:rPr>
          <w:rFonts w:ascii="Open Sans" w:eastAsia="Arial Unicode MS" w:hAnsi="Open Sans" w:cs="Open Sans"/>
          <w:color w:val="auto"/>
          <w:sz w:val="18"/>
          <w:szCs w:val="18"/>
        </w:rPr>
        <w:t xml:space="preserve"> » ainsi que la liste détaillée des produits déposés.</w:t>
      </w:r>
    </w:p>
    <w:p w14:paraId="2DE24926" w14:textId="77777777" w:rsidR="0048738A" w:rsidRPr="006D032D" w:rsidRDefault="0048738A" w:rsidP="0048738A">
      <w:pPr>
        <w:widowControl w:val="0"/>
        <w:autoSpaceDE w:val="0"/>
        <w:autoSpaceDN w:val="0"/>
        <w:adjustRightInd w:val="0"/>
        <w:ind w:firstLine="708"/>
        <w:rPr>
          <w:rFonts w:ascii="Open Sans" w:eastAsia="Arial Unicode MS" w:hAnsi="Open Sans" w:cs="Open Sans"/>
          <w:bCs/>
          <w:color w:val="auto"/>
          <w:sz w:val="18"/>
          <w:szCs w:val="18"/>
        </w:rPr>
      </w:pPr>
      <w:r w:rsidRPr="006D032D">
        <w:rPr>
          <w:rFonts w:ascii="Open Sans" w:eastAsia="Arial Unicode MS" w:hAnsi="Open Sans" w:cs="Open Sans"/>
          <w:bCs/>
          <w:color w:val="auto"/>
          <w:sz w:val="18"/>
          <w:szCs w:val="18"/>
        </w:rPr>
        <w:t>Ce bordereau de livraison sera validé par la signature, date et heure du dépôt.</w:t>
      </w:r>
    </w:p>
    <w:p w14:paraId="720DA6DF" w14:textId="6E6F0FB5" w:rsidR="0030016A" w:rsidRPr="00B32EA3" w:rsidRDefault="0030016A" w:rsidP="0083023D">
      <w:pPr>
        <w:pStyle w:val="Titre1"/>
      </w:pPr>
    </w:p>
    <w:p w14:paraId="10C7AA88" w14:textId="77777777" w:rsidR="0030016A" w:rsidRPr="00B32EA3" w:rsidRDefault="0030016A" w:rsidP="0083023D">
      <w:pPr>
        <w:pStyle w:val="Titre1"/>
      </w:pPr>
    </w:p>
    <w:p w14:paraId="56E5DE13" w14:textId="77777777" w:rsidR="0030016A" w:rsidRPr="00B32EA3" w:rsidRDefault="0030016A" w:rsidP="0083023D">
      <w:pPr>
        <w:pStyle w:val="Titre1"/>
      </w:pPr>
    </w:p>
    <w:p w14:paraId="4B85615C" w14:textId="1CA43385" w:rsidR="00F43245" w:rsidRDefault="00F43245">
      <w:pPr>
        <w:jc w:val="left"/>
        <w:rPr>
          <w:rFonts w:ascii="Open Sans" w:hAnsi="Open Sans" w:cs="Open Sans"/>
          <w:b/>
          <w:i/>
          <w:color w:val="auto"/>
          <w:sz w:val="18"/>
          <w:szCs w:val="18"/>
        </w:rPr>
      </w:pPr>
      <w:r>
        <w:br w:type="page"/>
      </w:r>
    </w:p>
    <w:p w14:paraId="6F9CBC6B" w14:textId="6987BDC8" w:rsidR="00BC4336" w:rsidRPr="005B6FB8" w:rsidRDefault="00BC4336" w:rsidP="0083023D">
      <w:pPr>
        <w:pStyle w:val="Titre1"/>
      </w:pPr>
    </w:p>
    <w:p w14:paraId="608E4E7E" w14:textId="5F0A326A" w:rsidR="00084BD4" w:rsidRPr="00634F51" w:rsidRDefault="0083023D" w:rsidP="00634F51">
      <w:pPr>
        <w:pStyle w:val="Titre2"/>
      </w:pPr>
      <w:bookmarkStart w:id="26" w:name="_Toc194313724"/>
      <w:bookmarkEnd w:id="16"/>
      <w:bookmarkEnd w:id="17"/>
      <w:r w:rsidRPr="00634F51">
        <w:t>Annexe n°2</w:t>
      </w:r>
      <w:r w:rsidRPr="00634F51">
        <w:rPr>
          <w:rFonts w:ascii="Cambria" w:hAnsi="Cambria"/>
        </w:rPr>
        <w:t> </w:t>
      </w:r>
      <w:r w:rsidRPr="00634F51">
        <w:t>: Cadre de réponse technique</w:t>
      </w:r>
      <w:bookmarkEnd w:id="26"/>
    </w:p>
    <w:p w14:paraId="4E662624" w14:textId="77777777" w:rsidR="00084BD4" w:rsidRPr="002B272C" w:rsidRDefault="00084BD4" w:rsidP="00084BD4">
      <w:pPr>
        <w:widowControl w:val="0"/>
        <w:autoSpaceDE w:val="0"/>
        <w:autoSpaceDN w:val="0"/>
        <w:adjustRightInd w:val="0"/>
        <w:jc w:val="center"/>
        <w:rPr>
          <w:rFonts w:ascii="Century Gothic" w:eastAsia="Arial Unicode MS" w:hAnsi="Century Gothic" w:cs="Arial"/>
          <w:b/>
          <w:bCs/>
          <w:color w:val="auto"/>
          <w:sz w:val="28"/>
        </w:rPr>
      </w:pPr>
    </w:p>
    <w:p w14:paraId="3FD22246" w14:textId="77777777" w:rsidR="00084BD4" w:rsidRPr="0083023D" w:rsidRDefault="00084BD4" w:rsidP="00084BD4">
      <w:pPr>
        <w:widowControl w:val="0"/>
        <w:autoSpaceDE w:val="0"/>
        <w:autoSpaceDN w:val="0"/>
        <w:adjustRightInd w:val="0"/>
        <w:jc w:val="center"/>
        <w:rPr>
          <w:rFonts w:ascii="Open Sans" w:eastAsia="Arial Unicode MS" w:hAnsi="Open Sans" w:cs="Open Sans"/>
          <w:b/>
          <w:bCs/>
          <w:i/>
          <w:iCs/>
          <w:color w:val="auto"/>
          <w:sz w:val="22"/>
          <w:szCs w:val="22"/>
        </w:rPr>
      </w:pPr>
      <w:r w:rsidRPr="0083023D">
        <w:rPr>
          <w:rFonts w:ascii="Open Sans" w:eastAsia="Arial Unicode MS" w:hAnsi="Open Sans" w:cs="Open Sans"/>
          <w:b/>
          <w:bCs/>
          <w:i/>
          <w:iCs/>
          <w:color w:val="auto"/>
          <w:sz w:val="22"/>
          <w:szCs w:val="22"/>
        </w:rPr>
        <w:t>QUESTIONNAIRE</w:t>
      </w:r>
    </w:p>
    <w:p w14:paraId="0403133B" w14:textId="77777777" w:rsidR="00084BD4" w:rsidRPr="0083023D" w:rsidRDefault="00084BD4" w:rsidP="00084BD4">
      <w:pPr>
        <w:widowControl w:val="0"/>
        <w:autoSpaceDE w:val="0"/>
        <w:autoSpaceDN w:val="0"/>
        <w:adjustRightInd w:val="0"/>
        <w:jc w:val="center"/>
        <w:rPr>
          <w:rFonts w:ascii="Century Gothic" w:eastAsia="Arial Unicode MS" w:hAnsi="Century Gothic" w:cs="Arial"/>
          <w:i/>
          <w:iCs/>
          <w:color w:val="auto"/>
          <w:sz w:val="22"/>
          <w:szCs w:val="22"/>
        </w:rPr>
      </w:pPr>
    </w:p>
    <w:p w14:paraId="05055E22" w14:textId="77777777" w:rsidR="00084BD4" w:rsidRPr="0083023D" w:rsidRDefault="00084BD4" w:rsidP="00084BD4">
      <w:pPr>
        <w:widowControl w:val="0"/>
        <w:autoSpaceDE w:val="0"/>
        <w:autoSpaceDN w:val="0"/>
        <w:adjustRightInd w:val="0"/>
        <w:jc w:val="center"/>
        <w:rPr>
          <w:rFonts w:ascii="Open Sans" w:eastAsia="Arial Unicode MS" w:hAnsi="Open Sans" w:cs="Open Sans"/>
          <w:b/>
          <w:bCs/>
          <w:i/>
          <w:iCs/>
          <w:color w:val="auto"/>
          <w:sz w:val="22"/>
          <w:szCs w:val="22"/>
          <w:u w:val="single"/>
        </w:rPr>
      </w:pPr>
      <w:r w:rsidRPr="0083023D">
        <w:rPr>
          <w:rFonts w:ascii="Open Sans" w:eastAsia="Arial Unicode MS" w:hAnsi="Open Sans" w:cs="Open Sans"/>
          <w:b/>
          <w:bCs/>
          <w:i/>
          <w:iCs/>
          <w:color w:val="auto"/>
          <w:sz w:val="22"/>
          <w:szCs w:val="22"/>
          <w:u w:val="single"/>
        </w:rPr>
        <w:t>CE DOCUMENT EST A REMPLIR PAR LE CANDIDAT</w:t>
      </w:r>
    </w:p>
    <w:p w14:paraId="1E5CF382" w14:textId="77777777" w:rsidR="00084BD4" w:rsidRPr="00617AE3" w:rsidRDefault="00084BD4" w:rsidP="00084BD4">
      <w:pPr>
        <w:widowControl w:val="0"/>
        <w:autoSpaceDE w:val="0"/>
        <w:autoSpaceDN w:val="0"/>
        <w:adjustRightInd w:val="0"/>
        <w:rPr>
          <w:rFonts w:ascii="Open Sans" w:eastAsia="Arial Unicode MS" w:hAnsi="Open Sans" w:cs="Open Sans"/>
          <w:b/>
          <w:bCs/>
          <w:i/>
          <w:iCs/>
          <w:color w:val="auto"/>
          <w:sz w:val="18"/>
          <w:szCs w:val="18"/>
          <w:u w:val="single"/>
        </w:rPr>
      </w:pPr>
    </w:p>
    <w:p w14:paraId="6EF68669" w14:textId="08D9E55D" w:rsidR="00084BD4" w:rsidRPr="00617AE3" w:rsidRDefault="00084BD4" w:rsidP="00084BD4">
      <w:pPr>
        <w:widowControl w:val="0"/>
        <w:autoSpaceDE w:val="0"/>
        <w:autoSpaceDN w:val="0"/>
        <w:adjustRightInd w:val="0"/>
        <w:rPr>
          <w:rFonts w:ascii="Open Sans" w:eastAsia="Arial Unicode MS" w:hAnsi="Open Sans" w:cs="Open Sans"/>
          <w:i/>
          <w:iCs/>
          <w:color w:val="auto"/>
          <w:sz w:val="18"/>
          <w:szCs w:val="18"/>
        </w:rPr>
      </w:pPr>
      <w:r w:rsidRPr="00617AE3">
        <w:rPr>
          <w:rFonts w:ascii="Open Sans" w:eastAsia="Arial Unicode MS" w:hAnsi="Open Sans" w:cs="Open Sans"/>
          <w:i/>
          <w:iCs/>
          <w:color w:val="auto"/>
          <w:sz w:val="18"/>
          <w:szCs w:val="18"/>
        </w:rPr>
        <w:t xml:space="preserve">Les Cadres de réponses techniques devront </w:t>
      </w:r>
      <w:r w:rsidR="00617AE3" w:rsidRPr="00617AE3">
        <w:rPr>
          <w:rFonts w:ascii="Open Sans" w:eastAsia="Arial Unicode MS" w:hAnsi="Open Sans" w:cs="Open Sans"/>
          <w:i/>
          <w:iCs/>
          <w:color w:val="auto"/>
          <w:sz w:val="18"/>
          <w:szCs w:val="18"/>
        </w:rPr>
        <w:t>préciser en</w:t>
      </w:r>
      <w:r w:rsidRPr="00617AE3">
        <w:rPr>
          <w:rFonts w:ascii="Open Sans" w:eastAsia="Arial Unicode MS" w:hAnsi="Open Sans" w:cs="Open Sans"/>
          <w:i/>
          <w:iCs/>
          <w:color w:val="auto"/>
          <w:sz w:val="18"/>
          <w:szCs w:val="18"/>
        </w:rPr>
        <w:t xml:space="preserve"> matière de fournitures ci celles-ci proviennent d’un pays membre de l’UE ou d’un autre pays signataire de l’accord général sur les marchés publics.</w:t>
      </w:r>
    </w:p>
    <w:p w14:paraId="028F4F3A" w14:textId="5B5C6921" w:rsidR="00084BD4" w:rsidRDefault="00084BD4" w:rsidP="00084BD4">
      <w:pPr>
        <w:widowControl w:val="0"/>
        <w:autoSpaceDE w:val="0"/>
        <w:autoSpaceDN w:val="0"/>
        <w:adjustRightInd w:val="0"/>
        <w:rPr>
          <w:rFonts w:ascii="Century Gothic" w:eastAsia="Arial Unicode MS" w:hAnsi="Century Gothic" w:cs="Arial"/>
          <w:b/>
          <w:bCs/>
          <w:i/>
          <w:iCs/>
          <w:color w:val="auto"/>
          <w:u w:val="single"/>
        </w:rPr>
      </w:pPr>
    </w:p>
    <w:tbl>
      <w:tblPr>
        <w:tblW w:w="9256" w:type="dxa"/>
        <w:jc w:val="center"/>
        <w:tblCellMar>
          <w:left w:w="70" w:type="dxa"/>
          <w:right w:w="70" w:type="dxa"/>
        </w:tblCellMar>
        <w:tblLook w:val="04A0" w:firstRow="1" w:lastRow="0" w:firstColumn="1" w:lastColumn="0" w:noHBand="0" w:noVBand="1"/>
      </w:tblPr>
      <w:tblGrid>
        <w:gridCol w:w="9256"/>
      </w:tblGrid>
      <w:tr w:rsidR="00286933" w:rsidRPr="00286933" w14:paraId="55426ABF" w14:textId="77777777" w:rsidTr="00286933">
        <w:trPr>
          <w:trHeight w:val="210"/>
          <w:jc w:val="center"/>
        </w:trPr>
        <w:tc>
          <w:tcPr>
            <w:tcW w:w="9256" w:type="dxa"/>
            <w:tcBorders>
              <w:top w:val="nil"/>
              <w:left w:val="nil"/>
              <w:bottom w:val="nil"/>
              <w:right w:val="nil"/>
            </w:tcBorders>
            <w:shd w:val="clear" w:color="auto" w:fill="auto"/>
            <w:noWrap/>
            <w:vAlign w:val="bottom"/>
            <w:hideMark/>
          </w:tcPr>
          <w:p w14:paraId="64316025" w14:textId="77777777" w:rsidR="00286933" w:rsidRPr="00F848C9" w:rsidRDefault="00286933" w:rsidP="00036B80">
            <w:pPr>
              <w:jc w:val="left"/>
              <w:rPr>
                <w:rFonts w:ascii="Open Sans" w:hAnsi="Open Sans" w:cs="Open Sans"/>
                <w:b/>
                <w:bCs/>
                <w:color w:val="C65911"/>
                <w:sz w:val="22"/>
                <w:szCs w:val="22"/>
                <w:u w:val="single"/>
              </w:rPr>
            </w:pPr>
            <w:r w:rsidRPr="00F848C9">
              <w:rPr>
                <w:rFonts w:ascii="Open Sans" w:hAnsi="Open Sans" w:cs="Open Sans"/>
                <w:b/>
                <w:bCs/>
                <w:color w:val="C65911"/>
                <w:sz w:val="22"/>
                <w:szCs w:val="22"/>
                <w:u w:val="single"/>
              </w:rPr>
              <w:t>Toute case non renseignée aura la note « 0 ».</w:t>
            </w:r>
          </w:p>
        </w:tc>
      </w:tr>
      <w:tr w:rsidR="00286933" w:rsidRPr="00286933" w14:paraId="31B46409" w14:textId="77777777" w:rsidTr="00286933">
        <w:trPr>
          <w:trHeight w:val="210"/>
          <w:jc w:val="center"/>
        </w:trPr>
        <w:tc>
          <w:tcPr>
            <w:tcW w:w="9256" w:type="dxa"/>
            <w:tcBorders>
              <w:top w:val="nil"/>
              <w:left w:val="nil"/>
              <w:bottom w:val="nil"/>
              <w:right w:val="nil"/>
            </w:tcBorders>
            <w:shd w:val="clear" w:color="auto" w:fill="auto"/>
            <w:noWrap/>
            <w:vAlign w:val="bottom"/>
            <w:hideMark/>
          </w:tcPr>
          <w:p w14:paraId="7006032A" w14:textId="77777777" w:rsidR="00286933" w:rsidRPr="00286933" w:rsidRDefault="00286933" w:rsidP="00036B80">
            <w:pPr>
              <w:jc w:val="left"/>
              <w:rPr>
                <w:rFonts w:ascii="Open Sans" w:hAnsi="Open Sans" w:cs="Open Sans"/>
                <w:b/>
                <w:bCs/>
                <w:color w:val="C65911"/>
              </w:rPr>
            </w:pPr>
            <w:r w:rsidRPr="00286933">
              <w:rPr>
                <w:rFonts w:ascii="Open Sans" w:hAnsi="Open Sans" w:cs="Open Sans"/>
                <w:b/>
                <w:bCs/>
                <w:color w:val="C65911"/>
              </w:rPr>
              <w:t>Afin de faciliter l'analyse des offres et leurs comparaisons, la longueur du texte de réponse est libre mais doit être concis, veiller à sa bonne visibilité.</w:t>
            </w:r>
          </w:p>
        </w:tc>
      </w:tr>
      <w:tr w:rsidR="00286933" w:rsidRPr="00286933" w14:paraId="58F7A93A" w14:textId="77777777" w:rsidTr="00286933">
        <w:trPr>
          <w:trHeight w:val="210"/>
          <w:jc w:val="center"/>
        </w:trPr>
        <w:tc>
          <w:tcPr>
            <w:tcW w:w="9256" w:type="dxa"/>
            <w:tcBorders>
              <w:top w:val="nil"/>
              <w:left w:val="nil"/>
              <w:bottom w:val="nil"/>
              <w:right w:val="nil"/>
            </w:tcBorders>
            <w:shd w:val="clear" w:color="auto" w:fill="auto"/>
            <w:noWrap/>
            <w:vAlign w:val="bottom"/>
            <w:hideMark/>
          </w:tcPr>
          <w:p w14:paraId="706E77D2" w14:textId="77777777" w:rsidR="00286933" w:rsidRPr="00286933" w:rsidRDefault="00286933" w:rsidP="00036B80">
            <w:pPr>
              <w:jc w:val="left"/>
              <w:rPr>
                <w:rFonts w:ascii="Open Sans" w:hAnsi="Open Sans" w:cs="Open Sans"/>
                <w:b/>
                <w:bCs/>
                <w:color w:val="C65911"/>
              </w:rPr>
            </w:pPr>
            <w:r w:rsidRPr="00286933">
              <w:rPr>
                <w:rFonts w:ascii="Open Sans" w:hAnsi="Open Sans" w:cs="Open Sans"/>
                <w:b/>
                <w:bCs/>
                <w:color w:val="C65911"/>
              </w:rPr>
              <w:t>Les renvois secs vers des fiches techniques sont interdits et auront la note « 0 » :</w:t>
            </w:r>
          </w:p>
        </w:tc>
      </w:tr>
      <w:tr w:rsidR="00286933" w:rsidRPr="00286933" w14:paraId="6D2D9586" w14:textId="77777777" w:rsidTr="00286933">
        <w:trPr>
          <w:trHeight w:val="210"/>
          <w:jc w:val="center"/>
        </w:trPr>
        <w:tc>
          <w:tcPr>
            <w:tcW w:w="9256" w:type="dxa"/>
            <w:tcBorders>
              <w:top w:val="nil"/>
              <w:left w:val="nil"/>
              <w:bottom w:val="nil"/>
              <w:right w:val="nil"/>
            </w:tcBorders>
            <w:shd w:val="clear" w:color="auto" w:fill="auto"/>
            <w:noWrap/>
            <w:vAlign w:val="bottom"/>
            <w:hideMark/>
          </w:tcPr>
          <w:p w14:paraId="3023EC50" w14:textId="77777777" w:rsidR="00286933" w:rsidRPr="00286933" w:rsidRDefault="00286933" w:rsidP="00036B80">
            <w:pPr>
              <w:jc w:val="left"/>
              <w:rPr>
                <w:rFonts w:ascii="Open Sans" w:hAnsi="Open Sans" w:cs="Open Sans"/>
                <w:color w:val="C65911"/>
              </w:rPr>
            </w:pPr>
            <w:r w:rsidRPr="00286933">
              <w:rPr>
                <w:rFonts w:ascii="Open Sans" w:hAnsi="Open Sans" w:cs="Open Sans"/>
                <w:color w:val="C65911"/>
              </w:rPr>
              <w:t>*  Les principaux éléments de réponse doivent figurer dans la colonne « réponse du candidat »</w:t>
            </w:r>
          </w:p>
        </w:tc>
      </w:tr>
      <w:tr w:rsidR="00286933" w:rsidRPr="00286933" w14:paraId="650AE97E" w14:textId="77777777" w:rsidTr="00286933">
        <w:trPr>
          <w:trHeight w:val="210"/>
          <w:jc w:val="center"/>
        </w:trPr>
        <w:tc>
          <w:tcPr>
            <w:tcW w:w="9256" w:type="dxa"/>
            <w:tcBorders>
              <w:top w:val="nil"/>
              <w:left w:val="nil"/>
              <w:bottom w:val="nil"/>
              <w:right w:val="nil"/>
            </w:tcBorders>
            <w:shd w:val="clear" w:color="auto" w:fill="auto"/>
            <w:noWrap/>
            <w:vAlign w:val="bottom"/>
            <w:hideMark/>
          </w:tcPr>
          <w:p w14:paraId="08CE1511" w14:textId="77777777" w:rsidR="00286933" w:rsidRPr="00286933" w:rsidRDefault="00286933" w:rsidP="00036B80">
            <w:pPr>
              <w:jc w:val="left"/>
              <w:rPr>
                <w:rFonts w:ascii="Open Sans" w:hAnsi="Open Sans" w:cs="Open Sans"/>
                <w:color w:val="C65911"/>
              </w:rPr>
            </w:pPr>
            <w:r w:rsidRPr="00286933">
              <w:rPr>
                <w:rFonts w:ascii="Open Sans" w:hAnsi="Open Sans" w:cs="Open Sans"/>
                <w:color w:val="C65911"/>
              </w:rPr>
              <w:t>* si un renvoi est nécessaire, la référence du document fourni, et le numéro de page doivent obligatoirement être mentionnés.</w:t>
            </w:r>
          </w:p>
        </w:tc>
      </w:tr>
      <w:tr w:rsidR="00286933" w:rsidRPr="00286933" w14:paraId="67480A17" w14:textId="77777777" w:rsidTr="00286933">
        <w:trPr>
          <w:trHeight w:val="210"/>
          <w:jc w:val="center"/>
        </w:trPr>
        <w:tc>
          <w:tcPr>
            <w:tcW w:w="9256" w:type="dxa"/>
            <w:tcBorders>
              <w:top w:val="nil"/>
              <w:left w:val="nil"/>
              <w:bottom w:val="nil"/>
              <w:right w:val="nil"/>
            </w:tcBorders>
            <w:shd w:val="clear" w:color="auto" w:fill="auto"/>
            <w:noWrap/>
            <w:vAlign w:val="bottom"/>
            <w:hideMark/>
          </w:tcPr>
          <w:p w14:paraId="6EAC6914" w14:textId="77777777" w:rsidR="00286933" w:rsidRPr="00286933" w:rsidRDefault="00286933" w:rsidP="00036B80">
            <w:pPr>
              <w:jc w:val="left"/>
              <w:rPr>
                <w:rFonts w:ascii="Open Sans" w:hAnsi="Open Sans" w:cs="Open Sans"/>
                <w:color w:val="C65911"/>
              </w:rPr>
            </w:pPr>
            <w:r w:rsidRPr="00286933">
              <w:rPr>
                <w:rFonts w:ascii="Open Sans" w:hAnsi="Open Sans" w:cs="Open Sans"/>
                <w:color w:val="C65911"/>
              </w:rPr>
              <w:t>*  Les questions non notées renvoient essentiellement aux exigences du CCTP. Une non-conformité au CCTP entraîne l’élimination de l’offre.</w:t>
            </w:r>
          </w:p>
        </w:tc>
      </w:tr>
    </w:tbl>
    <w:p w14:paraId="4EDF18E5" w14:textId="77777777" w:rsidR="00084BD4" w:rsidRPr="00F9569E" w:rsidRDefault="00084BD4" w:rsidP="00084BD4">
      <w:pPr>
        <w:widowControl w:val="0"/>
        <w:autoSpaceDE w:val="0"/>
        <w:autoSpaceDN w:val="0"/>
        <w:adjustRightInd w:val="0"/>
        <w:rPr>
          <w:rFonts w:ascii="Century Gothic" w:eastAsia="Arial Unicode MS" w:hAnsi="Century Gothic" w:cs="Arial"/>
          <w:b/>
          <w:bCs/>
          <w:i/>
          <w:iCs/>
          <w:color w:val="auto"/>
          <w:u w:val="single"/>
        </w:rPr>
      </w:pPr>
    </w:p>
    <w:p w14:paraId="5FCAE534" w14:textId="17438ECE" w:rsidR="00084BD4" w:rsidRPr="008E7511" w:rsidRDefault="007D297B" w:rsidP="00084BD4">
      <w:pPr>
        <w:widowControl w:val="0"/>
        <w:autoSpaceDE w:val="0"/>
        <w:autoSpaceDN w:val="0"/>
        <w:adjustRightInd w:val="0"/>
        <w:rPr>
          <w:rFonts w:ascii="Open Sans" w:eastAsia="Arial Unicode MS" w:hAnsi="Open Sans" w:cs="Open Sans"/>
          <w:b/>
          <w:bCs/>
          <w:i/>
          <w:iCs/>
          <w:color w:val="auto"/>
        </w:rPr>
      </w:pPr>
      <w:r w:rsidRPr="008E7511">
        <w:rPr>
          <w:rFonts w:ascii="Open Sans" w:eastAsia="Arial Unicode MS" w:hAnsi="Open Sans" w:cs="Open Sans"/>
          <w:b/>
          <w:bCs/>
          <w:i/>
          <w:iCs/>
          <w:color w:val="auto"/>
        </w:rPr>
        <w:t>LOT UNIQUE</w:t>
      </w:r>
      <w:r w:rsidR="007F3F06" w:rsidRPr="008E7511">
        <w:rPr>
          <w:rFonts w:ascii="Open Sans" w:eastAsia="Arial Unicode MS" w:hAnsi="Open Sans" w:cs="Open Sans"/>
          <w:b/>
          <w:bCs/>
          <w:i/>
          <w:iCs/>
          <w:color w:val="auto"/>
        </w:rPr>
        <w:t xml:space="preserve"> : </w:t>
      </w:r>
      <w:r w:rsidR="008E7511" w:rsidRPr="00F848C9">
        <w:rPr>
          <w:rFonts w:ascii="Open Sans" w:hAnsi="Open Sans" w:cs="Open Sans"/>
          <w:b/>
          <w:bCs/>
        </w:rPr>
        <w:t>Fourniture, livraison et mise en service de supports de sacs et linge</w:t>
      </w:r>
    </w:p>
    <w:p w14:paraId="05C7EED6" w14:textId="77777777" w:rsidR="00084BD4" w:rsidRPr="007D297B" w:rsidRDefault="00084BD4" w:rsidP="00084BD4">
      <w:pPr>
        <w:widowControl w:val="0"/>
        <w:autoSpaceDE w:val="0"/>
        <w:autoSpaceDN w:val="0"/>
        <w:adjustRightInd w:val="0"/>
        <w:rPr>
          <w:rFonts w:ascii="Open Sans" w:eastAsia="Arial Unicode MS" w:hAnsi="Open Sans" w:cs="Open Sans"/>
          <w:b/>
          <w:bCs/>
          <w:i/>
          <w:iCs/>
          <w:color w:val="auto"/>
          <w:u w:val="single"/>
        </w:rPr>
      </w:pPr>
    </w:p>
    <w:tbl>
      <w:tblPr>
        <w:tblW w:w="11134" w:type="dxa"/>
        <w:jc w:val="center"/>
        <w:tblCellMar>
          <w:left w:w="70" w:type="dxa"/>
          <w:right w:w="70" w:type="dxa"/>
        </w:tblCellMar>
        <w:tblLook w:val="04A0" w:firstRow="1" w:lastRow="0" w:firstColumn="1" w:lastColumn="0" w:noHBand="0" w:noVBand="1"/>
      </w:tblPr>
      <w:tblGrid>
        <w:gridCol w:w="164"/>
        <w:gridCol w:w="6304"/>
        <w:gridCol w:w="2236"/>
        <w:gridCol w:w="2430"/>
      </w:tblGrid>
      <w:tr w:rsidR="007D297B" w:rsidRPr="007D297B" w14:paraId="3FF6881F" w14:textId="77777777" w:rsidTr="00286933">
        <w:trPr>
          <w:trHeight w:val="295"/>
          <w:jc w:val="center"/>
        </w:trPr>
        <w:tc>
          <w:tcPr>
            <w:tcW w:w="164" w:type="dxa"/>
            <w:tcBorders>
              <w:top w:val="nil"/>
              <w:left w:val="nil"/>
              <w:bottom w:val="nil"/>
              <w:right w:val="nil"/>
            </w:tcBorders>
            <w:shd w:val="clear" w:color="auto" w:fill="auto"/>
            <w:noWrap/>
            <w:vAlign w:val="bottom"/>
            <w:hideMark/>
          </w:tcPr>
          <w:p w14:paraId="714A9DC7" w14:textId="77777777" w:rsidR="007D297B" w:rsidRPr="007D297B" w:rsidRDefault="007D297B" w:rsidP="007D297B">
            <w:pPr>
              <w:jc w:val="left"/>
              <w:rPr>
                <w:rFonts w:ascii="Times New Roman" w:hAnsi="Times New Roman"/>
                <w:color w:val="auto"/>
                <w:sz w:val="24"/>
                <w:szCs w:val="24"/>
              </w:rPr>
            </w:pPr>
          </w:p>
        </w:tc>
        <w:tc>
          <w:tcPr>
            <w:tcW w:w="6304" w:type="dxa"/>
            <w:tcBorders>
              <w:top w:val="single" w:sz="8" w:space="0" w:color="4472C4"/>
              <w:left w:val="single" w:sz="8" w:space="0" w:color="4472C4"/>
              <w:bottom w:val="single" w:sz="8" w:space="0" w:color="4472C4"/>
              <w:right w:val="single" w:sz="8" w:space="0" w:color="4472C4"/>
            </w:tcBorders>
            <w:shd w:val="clear" w:color="000000" w:fill="B4C6E7"/>
            <w:noWrap/>
            <w:vAlign w:val="center"/>
            <w:hideMark/>
          </w:tcPr>
          <w:p w14:paraId="5693CDEF" w14:textId="77777777" w:rsidR="007D297B" w:rsidRPr="007D297B" w:rsidRDefault="007D297B" w:rsidP="007D297B">
            <w:pPr>
              <w:jc w:val="center"/>
              <w:rPr>
                <w:rFonts w:ascii="Calibri" w:hAnsi="Calibri" w:cs="Calibri"/>
                <w:sz w:val="22"/>
                <w:szCs w:val="22"/>
              </w:rPr>
            </w:pPr>
            <w:r w:rsidRPr="007D297B">
              <w:rPr>
                <w:rFonts w:ascii="Calibri" w:hAnsi="Calibri" w:cs="Calibri"/>
                <w:sz w:val="22"/>
                <w:szCs w:val="22"/>
              </w:rPr>
              <w:t>Caractéristiques</w:t>
            </w:r>
          </w:p>
        </w:tc>
        <w:tc>
          <w:tcPr>
            <w:tcW w:w="4666" w:type="dxa"/>
            <w:gridSpan w:val="2"/>
            <w:tcBorders>
              <w:top w:val="single" w:sz="8" w:space="0" w:color="4472C4"/>
              <w:left w:val="nil"/>
              <w:bottom w:val="single" w:sz="8" w:space="0" w:color="4472C4"/>
              <w:right w:val="single" w:sz="8" w:space="0" w:color="4472C4"/>
            </w:tcBorders>
            <w:shd w:val="clear" w:color="000000" w:fill="B4C6E7"/>
            <w:noWrap/>
            <w:vAlign w:val="center"/>
            <w:hideMark/>
          </w:tcPr>
          <w:p w14:paraId="7F50205D" w14:textId="77777777" w:rsidR="007D297B" w:rsidRPr="007D297B" w:rsidRDefault="007D297B" w:rsidP="007D297B">
            <w:pPr>
              <w:jc w:val="center"/>
              <w:rPr>
                <w:rFonts w:ascii="Calibri" w:hAnsi="Calibri" w:cs="Calibri"/>
                <w:sz w:val="22"/>
                <w:szCs w:val="22"/>
              </w:rPr>
            </w:pPr>
            <w:r w:rsidRPr="007D297B">
              <w:rPr>
                <w:rFonts w:ascii="Calibri" w:hAnsi="Calibri" w:cs="Calibri"/>
                <w:sz w:val="22"/>
                <w:szCs w:val="22"/>
              </w:rPr>
              <w:t>Réponse du candidat</w:t>
            </w:r>
          </w:p>
        </w:tc>
      </w:tr>
      <w:tr w:rsidR="007D297B" w:rsidRPr="007D297B" w14:paraId="1154B1A7" w14:textId="77777777" w:rsidTr="00286933">
        <w:trPr>
          <w:trHeight w:val="295"/>
          <w:jc w:val="center"/>
        </w:trPr>
        <w:tc>
          <w:tcPr>
            <w:tcW w:w="164" w:type="dxa"/>
            <w:tcBorders>
              <w:top w:val="nil"/>
              <w:left w:val="nil"/>
              <w:bottom w:val="nil"/>
              <w:right w:val="nil"/>
            </w:tcBorders>
            <w:shd w:val="clear" w:color="auto" w:fill="auto"/>
            <w:noWrap/>
            <w:vAlign w:val="bottom"/>
            <w:hideMark/>
          </w:tcPr>
          <w:p w14:paraId="6FD0DC4F" w14:textId="77777777" w:rsidR="007D297B" w:rsidRPr="007D297B" w:rsidRDefault="007D297B" w:rsidP="007D297B">
            <w:pPr>
              <w:jc w:val="center"/>
              <w:rPr>
                <w:rFonts w:ascii="Calibri" w:hAnsi="Calibri" w:cs="Calibri"/>
                <w:sz w:val="22"/>
                <w:szCs w:val="22"/>
              </w:rPr>
            </w:pPr>
          </w:p>
        </w:tc>
        <w:tc>
          <w:tcPr>
            <w:tcW w:w="6304" w:type="dxa"/>
            <w:tcBorders>
              <w:top w:val="nil"/>
              <w:left w:val="single" w:sz="8" w:space="0" w:color="4472C4"/>
              <w:bottom w:val="single" w:sz="8" w:space="0" w:color="4472C4"/>
              <w:right w:val="single" w:sz="8" w:space="0" w:color="4472C4"/>
            </w:tcBorders>
            <w:shd w:val="clear" w:color="auto" w:fill="auto"/>
            <w:noWrap/>
            <w:vAlign w:val="center"/>
            <w:hideMark/>
          </w:tcPr>
          <w:p w14:paraId="3AA0B4BE" w14:textId="77777777" w:rsidR="007D297B" w:rsidRPr="007D297B" w:rsidRDefault="007D297B" w:rsidP="007D297B">
            <w:pPr>
              <w:jc w:val="left"/>
              <w:rPr>
                <w:rFonts w:ascii="Calibri" w:hAnsi="Calibri" w:cs="Calibri"/>
                <w:sz w:val="22"/>
                <w:szCs w:val="22"/>
              </w:rPr>
            </w:pPr>
            <w:r w:rsidRPr="007D297B">
              <w:rPr>
                <w:rFonts w:ascii="Calibri" w:hAnsi="Calibri" w:cs="Calibri"/>
                <w:sz w:val="22"/>
                <w:szCs w:val="22"/>
              </w:rPr>
              <w:t xml:space="preserve">Interlocuteur(s) dédié(s) affecté(s) </w:t>
            </w:r>
          </w:p>
        </w:tc>
        <w:tc>
          <w:tcPr>
            <w:tcW w:w="4666" w:type="dxa"/>
            <w:gridSpan w:val="2"/>
            <w:tcBorders>
              <w:top w:val="single" w:sz="8" w:space="0" w:color="4472C4"/>
              <w:left w:val="nil"/>
              <w:bottom w:val="single" w:sz="8" w:space="0" w:color="4472C4"/>
              <w:right w:val="single" w:sz="8" w:space="0" w:color="4472C4"/>
            </w:tcBorders>
            <w:shd w:val="clear" w:color="auto" w:fill="auto"/>
            <w:noWrap/>
            <w:vAlign w:val="bottom"/>
            <w:hideMark/>
          </w:tcPr>
          <w:p w14:paraId="4242A22F" w14:textId="77777777" w:rsidR="007D297B" w:rsidRPr="007D297B" w:rsidRDefault="007D297B" w:rsidP="007D297B">
            <w:pPr>
              <w:jc w:val="center"/>
              <w:rPr>
                <w:rFonts w:ascii="Calibri" w:hAnsi="Calibri" w:cs="Calibri"/>
                <w:sz w:val="22"/>
                <w:szCs w:val="22"/>
              </w:rPr>
            </w:pPr>
            <w:r w:rsidRPr="007D297B">
              <w:rPr>
                <w:rFonts w:ascii="Calibri" w:hAnsi="Calibri" w:cs="Calibri"/>
                <w:sz w:val="22"/>
                <w:szCs w:val="22"/>
              </w:rPr>
              <w:t> </w:t>
            </w:r>
          </w:p>
        </w:tc>
      </w:tr>
      <w:tr w:rsidR="007D297B" w:rsidRPr="007D297B" w14:paraId="0C5F696E" w14:textId="77777777" w:rsidTr="00286933">
        <w:trPr>
          <w:trHeight w:val="295"/>
          <w:jc w:val="center"/>
        </w:trPr>
        <w:tc>
          <w:tcPr>
            <w:tcW w:w="164" w:type="dxa"/>
            <w:tcBorders>
              <w:top w:val="nil"/>
              <w:left w:val="nil"/>
              <w:bottom w:val="nil"/>
              <w:right w:val="nil"/>
            </w:tcBorders>
            <w:shd w:val="clear" w:color="auto" w:fill="auto"/>
            <w:noWrap/>
            <w:vAlign w:val="bottom"/>
            <w:hideMark/>
          </w:tcPr>
          <w:p w14:paraId="79301F91" w14:textId="77777777" w:rsidR="007D297B" w:rsidRPr="007D297B" w:rsidRDefault="007D297B" w:rsidP="007D297B">
            <w:pPr>
              <w:jc w:val="center"/>
              <w:rPr>
                <w:rFonts w:ascii="Calibri" w:hAnsi="Calibri" w:cs="Calibri"/>
                <w:sz w:val="22"/>
                <w:szCs w:val="22"/>
              </w:rPr>
            </w:pPr>
          </w:p>
        </w:tc>
        <w:tc>
          <w:tcPr>
            <w:tcW w:w="6304" w:type="dxa"/>
            <w:tcBorders>
              <w:top w:val="nil"/>
              <w:left w:val="single" w:sz="8" w:space="0" w:color="4472C4"/>
              <w:bottom w:val="single" w:sz="8" w:space="0" w:color="4472C4"/>
              <w:right w:val="single" w:sz="8" w:space="0" w:color="4472C4"/>
            </w:tcBorders>
            <w:shd w:val="clear" w:color="auto" w:fill="auto"/>
            <w:noWrap/>
            <w:vAlign w:val="center"/>
            <w:hideMark/>
          </w:tcPr>
          <w:p w14:paraId="4637FDF4" w14:textId="77777777" w:rsidR="007D297B" w:rsidRPr="007D297B" w:rsidRDefault="007D297B" w:rsidP="007D297B">
            <w:pPr>
              <w:jc w:val="left"/>
              <w:rPr>
                <w:rFonts w:ascii="Calibri" w:hAnsi="Calibri" w:cs="Calibri"/>
                <w:sz w:val="22"/>
                <w:szCs w:val="22"/>
              </w:rPr>
            </w:pPr>
            <w:r w:rsidRPr="007D297B">
              <w:rPr>
                <w:rFonts w:ascii="Calibri" w:hAnsi="Calibri" w:cs="Calibri"/>
                <w:sz w:val="22"/>
                <w:szCs w:val="22"/>
              </w:rPr>
              <w:t>Contacts : noms et téléphones</w:t>
            </w:r>
          </w:p>
        </w:tc>
        <w:tc>
          <w:tcPr>
            <w:tcW w:w="4666" w:type="dxa"/>
            <w:gridSpan w:val="2"/>
            <w:tcBorders>
              <w:top w:val="single" w:sz="8" w:space="0" w:color="4472C4"/>
              <w:left w:val="nil"/>
              <w:bottom w:val="single" w:sz="8" w:space="0" w:color="4472C4"/>
              <w:right w:val="single" w:sz="8" w:space="0" w:color="4472C4"/>
            </w:tcBorders>
            <w:shd w:val="clear" w:color="auto" w:fill="auto"/>
            <w:noWrap/>
            <w:vAlign w:val="bottom"/>
            <w:hideMark/>
          </w:tcPr>
          <w:p w14:paraId="6D165247" w14:textId="77777777" w:rsidR="007D297B" w:rsidRPr="007D297B" w:rsidRDefault="007D297B" w:rsidP="007D297B">
            <w:pPr>
              <w:jc w:val="center"/>
              <w:rPr>
                <w:rFonts w:ascii="Calibri" w:hAnsi="Calibri" w:cs="Calibri"/>
                <w:sz w:val="22"/>
                <w:szCs w:val="22"/>
              </w:rPr>
            </w:pPr>
            <w:r w:rsidRPr="007D297B">
              <w:rPr>
                <w:rFonts w:ascii="Calibri" w:hAnsi="Calibri" w:cs="Calibri"/>
                <w:sz w:val="22"/>
                <w:szCs w:val="22"/>
              </w:rPr>
              <w:t> </w:t>
            </w:r>
          </w:p>
        </w:tc>
      </w:tr>
      <w:tr w:rsidR="007D297B" w:rsidRPr="007D297B" w14:paraId="392403C7" w14:textId="77777777" w:rsidTr="00286933">
        <w:trPr>
          <w:trHeight w:val="295"/>
          <w:jc w:val="center"/>
        </w:trPr>
        <w:tc>
          <w:tcPr>
            <w:tcW w:w="164" w:type="dxa"/>
            <w:tcBorders>
              <w:top w:val="nil"/>
              <w:left w:val="nil"/>
              <w:bottom w:val="nil"/>
              <w:right w:val="nil"/>
            </w:tcBorders>
            <w:shd w:val="clear" w:color="auto" w:fill="auto"/>
            <w:noWrap/>
            <w:vAlign w:val="bottom"/>
            <w:hideMark/>
          </w:tcPr>
          <w:p w14:paraId="435C4959" w14:textId="77777777" w:rsidR="007D297B" w:rsidRPr="007D297B" w:rsidRDefault="007D297B" w:rsidP="007D297B">
            <w:pPr>
              <w:jc w:val="center"/>
              <w:rPr>
                <w:rFonts w:ascii="Calibri" w:hAnsi="Calibri" w:cs="Calibri"/>
                <w:sz w:val="22"/>
                <w:szCs w:val="22"/>
              </w:rPr>
            </w:pPr>
          </w:p>
        </w:tc>
        <w:tc>
          <w:tcPr>
            <w:tcW w:w="6304" w:type="dxa"/>
            <w:tcBorders>
              <w:top w:val="nil"/>
              <w:left w:val="single" w:sz="8" w:space="0" w:color="4472C4"/>
              <w:bottom w:val="single" w:sz="8" w:space="0" w:color="4472C4"/>
              <w:right w:val="single" w:sz="8" w:space="0" w:color="4472C4"/>
            </w:tcBorders>
            <w:shd w:val="clear" w:color="000000" w:fill="F8CBAD"/>
            <w:noWrap/>
            <w:vAlign w:val="center"/>
            <w:hideMark/>
          </w:tcPr>
          <w:p w14:paraId="4676B180" w14:textId="77777777" w:rsidR="007D297B" w:rsidRPr="007D297B" w:rsidRDefault="007D297B" w:rsidP="007D297B">
            <w:pPr>
              <w:jc w:val="left"/>
              <w:rPr>
                <w:rFonts w:ascii="Calibri" w:hAnsi="Calibri" w:cs="Calibri"/>
                <w:b/>
                <w:bCs/>
                <w:sz w:val="22"/>
                <w:szCs w:val="22"/>
              </w:rPr>
            </w:pPr>
            <w:r w:rsidRPr="007D297B">
              <w:rPr>
                <w:rFonts w:ascii="Calibri" w:hAnsi="Calibri" w:cs="Calibri"/>
                <w:b/>
                <w:bCs/>
                <w:sz w:val="22"/>
                <w:szCs w:val="22"/>
              </w:rPr>
              <w:t>Numéro d'urgence en cas de crise</w:t>
            </w:r>
          </w:p>
        </w:tc>
        <w:tc>
          <w:tcPr>
            <w:tcW w:w="4666" w:type="dxa"/>
            <w:gridSpan w:val="2"/>
            <w:tcBorders>
              <w:top w:val="single" w:sz="8" w:space="0" w:color="4472C4"/>
              <w:left w:val="nil"/>
              <w:bottom w:val="single" w:sz="8" w:space="0" w:color="4472C4"/>
              <w:right w:val="single" w:sz="8" w:space="0" w:color="4472C4"/>
            </w:tcBorders>
            <w:shd w:val="clear" w:color="auto" w:fill="auto"/>
            <w:noWrap/>
            <w:vAlign w:val="bottom"/>
            <w:hideMark/>
          </w:tcPr>
          <w:p w14:paraId="528450FE" w14:textId="77777777" w:rsidR="007D297B" w:rsidRPr="007D297B" w:rsidRDefault="007D297B" w:rsidP="007D297B">
            <w:pPr>
              <w:jc w:val="center"/>
              <w:rPr>
                <w:rFonts w:ascii="Calibri" w:hAnsi="Calibri" w:cs="Calibri"/>
                <w:sz w:val="22"/>
                <w:szCs w:val="22"/>
              </w:rPr>
            </w:pPr>
            <w:r w:rsidRPr="007D297B">
              <w:rPr>
                <w:rFonts w:ascii="Calibri" w:hAnsi="Calibri" w:cs="Calibri"/>
                <w:sz w:val="22"/>
                <w:szCs w:val="22"/>
              </w:rPr>
              <w:t> </w:t>
            </w:r>
          </w:p>
        </w:tc>
      </w:tr>
      <w:tr w:rsidR="007D297B" w:rsidRPr="007D297B" w14:paraId="43126D9F" w14:textId="77777777" w:rsidTr="00286933">
        <w:trPr>
          <w:trHeight w:val="219"/>
          <w:jc w:val="center"/>
        </w:trPr>
        <w:tc>
          <w:tcPr>
            <w:tcW w:w="164" w:type="dxa"/>
            <w:tcBorders>
              <w:top w:val="nil"/>
              <w:left w:val="nil"/>
              <w:bottom w:val="nil"/>
              <w:right w:val="nil"/>
            </w:tcBorders>
            <w:shd w:val="clear" w:color="auto" w:fill="auto"/>
            <w:noWrap/>
            <w:vAlign w:val="bottom"/>
            <w:hideMark/>
          </w:tcPr>
          <w:p w14:paraId="07959040" w14:textId="77777777" w:rsidR="007D297B" w:rsidRPr="007D297B" w:rsidRDefault="007D297B" w:rsidP="007D297B">
            <w:pPr>
              <w:jc w:val="center"/>
              <w:rPr>
                <w:rFonts w:ascii="Calibri" w:hAnsi="Calibri" w:cs="Calibri"/>
                <w:sz w:val="22"/>
                <w:szCs w:val="22"/>
              </w:rPr>
            </w:pPr>
          </w:p>
        </w:tc>
        <w:tc>
          <w:tcPr>
            <w:tcW w:w="6304" w:type="dxa"/>
            <w:tcBorders>
              <w:top w:val="nil"/>
              <w:left w:val="nil"/>
              <w:bottom w:val="nil"/>
              <w:right w:val="nil"/>
            </w:tcBorders>
            <w:shd w:val="clear" w:color="auto" w:fill="auto"/>
            <w:noWrap/>
            <w:vAlign w:val="bottom"/>
            <w:hideMark/>
          </w:tcPr>
          <w:p w14:paraId="0FCBA538" w14:textId="77777777" w:rsidR="007D297B" w:rsidRPr="007D297B" w:rsidRDefault="007D297B" w:rsidP="007D297B">
            <w:pPr>
              <w:jc w:val="center"/>
              <w:rPr>
                <w:rFonts w:ascii="Times New Roman" w:hAnsi="Times New Roman"/>
                <w:color w:val="auto"/>
              </w:rPr>
            </w:pPr>
          </w:p>
        </w:tc>
        <w:tc>
          <w:tcPr>
            <w:tcW w:w="2236" w:type="dxa"/>
            <w:tcBorders>
              <w:top w:val="nil"/>
              <w:left w:val="nil"/>
              <w:bottom w:val="nil"/>
              <w:right w:val="nil"/>
            </w:tcBorders>
            <w:shd w:val="clear" w:color="auto" w:fill="auto"/>
            <w:noWrap/>
            <w:vAlign w:val="bottom"/>
            <w:hideMark/>
          </w:tcPr>
          <w:p w14:paraId="128E1124" w14:textId="77777777" w:rsidR="007D297B" w:rsidRPr="007D297B" w:rsidRDefault="007D297B" w:rsidP="007D297B">
            <w:pPr>
              <w:jc w:val="left"/>
              <w:rPr>
                <w:rFonts w:ascii="Times New Roman" w:hAnsi="Times New Roman"/>
                <w:color w:val="auto"/>
              </w:rPr>
            </w:pPr>
          </w:p>
        </w:tc>
        <w:tc>
          <w:tcPr>
            <w:tcW w:w="2430" w:type="dxa"/>
            <w:tcBorders>
              <w:top w:val="nil"/>
              <w:left w:val="nil"/>
              <w:bottom w:val="nil"/>
              <w:right w:val="nil"/>
            </w:tcBorders>
            <w:shd w:val="clear" w:color="auto" w:fill="auto"/>
            <w:noWrap/>
            <w:vAlign w:val="bottom"/>
            <w:hideMark/>
          </w:tcPr>
          <w:p w14:paraId="6F34439A" w14:textId="77777777" w:rsidR="007D297B" w:rsidRPr="007D297B" w:rsidRDefault="007D297B" w:rsidP="007D297B">
            <w:pPr>
              <w:jc w:val="center"/>
              <w:rPr>
                <w:rFonts w:ascii="Times New Roman" w:hAnsi="Times New Roman"/>
                <w:color w:val="auto"/>
              </w:rPr>
            </w:pPr>
          </w:p>
        </w:tc>
      </w:tr>
      <w:tr w:rsidR="007F3F06" w:rsidRPr="007D297B" w14:paraId="7C5564BF" w14:textId="77777777" w:rsidTr="00286933">
        <w:trPr>
          <w:trHeight w:val="512"/>
          <w:jc w:val="center"/>
        </w:trPr>
        <w:tc>
          <w:tcPr>
            <w:tcW w:w="164" w:type="dxa"/>
            <w:tcBorders>
              <w:top w:val="nil"/>
              <w:left w:val="nil"/>
              <w:bottom w:val="nil"/>
              <w:right w:val="nil"/>
            </w:tcBorders>
            <w:shd w:val="clear" w:color="auto" w:fill="auto"/>
            <w:noWrap/>
            <w:vAlign w:val="bottom"/>
          </w:tcPr>
          <w:p w14:paraId="21E62C87" w14:textId="77777777" w:rsidR="007F3F06" w:rsidRPr="007D297B" w:rsidRDefault="007F3F06" w:rsidP="007D297B">
            <w:pPr>
              <w:jc w:val="center"/>
              <w:rPr>
                <w:rFonts w:ascii="Calibri" w:hAnsi="Calibri" w:cs="Calibri"/>
                <w:sz w:val="22"/>
                <w:szCs w:val="22"/>
              </w:rPr>
            </w:pPr>
          </w:p>
        </w:tc>
        <w:tc>
          <w:tcPr>
            <w:tcW w:w="6304" w:type="dxa"/>
            <w:tcBorders>
              <w:top w:val="nil"/>
              <w:left w:val="nil"/>
              <w:bottom w:val="nil"/>
              <w:right w:val="nil"/>
            </w:tcBorders>
            <w:shd w:val="clear" w:color="auto" w:fill="auto"/>
            <w:noWrap/>
            <w:vAlign w:val="bottom"/>
          </w:tcPr>
          <w:p w14:paraId="1646E93F" w14:textId="77777777" w:rsidR="007F3F06" w:rsidRPr="007D297B" w:rsidRDefault="007F3F06" w:rsidP="007D297B">
            <w:pPr>
              <w:jc w:val="center"/>
              <w:rPr>
                <w:rFonts w:ascii="Times New Roman" w:hAnsi="Times New Roman"/>
                <w:color w:val="auto"/>
              </w:rPr>
            </w:pPr>
          </w:p>
        </w:tc>
        <w:tc>
          <w:tcPr>
            <w:tcW w:w="2236" w:type="dxa"/>
            <w:tcBorders>
              <w:top w:val="nil"/>
              <w:left w:val="nil"/>
              <w:bottom w:val="nil"/>
              <w:right w:val="nil"/>
            </w:tcBorders>
            <w:shd w:val="clear" w:color="auto" w:fill="auto"/>
            <w:noWrap/>
            <w:vAlign w:val="bottom"/>
          </w:tcPr>
          <w:p w14:paraId="396EE430" w14:textId="77777777" w:rsidR="007F3F06" w:rsidRPr="007D297B" w:rsidRDefault="007F3F06" w:rsidP="007D297B">
            <w:pPr>
              <w:jc w:val="left"/>
              <w:rPr>
                <w:rFonts w:ascii="Times New Roman" w:hAnsi="Times New Roman"/>
                <w:color w:val="auto"/>
              </w:rPr>
            </w:pPr>
          </w:p>
        </w:tc>
        <w:tc>
          <w:tcPr>
            <w:tcW w:w="2430" w:type="dxa"/>
            <w:tcBorders>
              <w:top w:val="nil"/>
              <w:left w:val="nil"/>
              <w:bottom w:val="nil"/>
              <w:right w:val="nil"/>
            </w:tcBorders>
            <w:shd w:val="clear" w:color="auto" w:fill="auto"/>
            <w:noWrap/>
            <w:vAlign w:val="bottom"/>
          </w:tcPr>
          <w:p w14:paraId="6E34D828" w14:textId="77777777" w:rsidR="007F3F06" w:rsidRPr="007D297B" w:rsidRDefault="007F3F06" w:rsidP="007D297B">
            <w:pPr>
              <w:jc w:val="center"/>
              <w:rPr>
                <w:rFonts w:ascii="Times New Roman" w:hAnsi="Times New Roman"/>
                <w:color w:val="auto"/>
              </w:rPr>
            </w:pPr>
          </w:p>
        </w:tc>
      </w:tr>
    </w:tbl>
    <w:p w14:paraId="62222D48" w14:textId="3A29C9F9" w:rsidR="00084BD4" w:rsidRDefault="00084BD4" w:rsidP="00084BD4">
      <w:pPr>
        <w:widowControl w:val="0"/>
        <w:autoSpaceDE w:val="0"/>
        <w:autoSpaceDN w:val="0"/>
        <w:adjustRightInd w:val="0"/>
        <w:rPr>
          <w:rFonts w:ascii="Open Sans" w:eastAsia="Arial Unicode MS" w:hAnsi="Open Sans" w:cs="Open Sans"/>
          <w:b/>
          <w:bCs/>
          <w:i/>
          <w:iCs/>
          <w:color w:val="auto"/>
          <w:u w:val="single"/>
        </w:rPr>
      </w:pPr>
    </w:p>
    <w:tbl>
      <w:tblPr>
        <w:tblW w:w="10947" w:type="dxa"/>
        <w:jc w:val="center"/>
        <w:tblCellMar>
          <w:left w:w="70" w:type="dxa"/>
          <w:right w:w="70" w:type="dxa"/>
        </w:tblCellMar>
        <w:tblLook w:val="04A0" w:firstRow="1" w:lastRow="0" w:firstColumn="1" w:lastColumn="0" w:noHBand="0" w:noVBand="1"/>
      </w:tblPr>
      <w:tblGrid>
        <w:gridCol w:w="1041"/>
        <w:gridCol w:w="5429"/>
        <w:gridCol w:w="1675"/>
        <w:gridCol w:w="2932"/>
      </w:tblGrid>
      <w:tr w:rsidR="00286933" w:rsidRPr="00286933" w14:paraId="53D0C934" w14:textId="77777777" w:rsidTr="00286933">
        <w:trPr>
          <w:trHeight w:val="231"/>
          <w:jc w:val="center"/>
        </w:trPr>
        <w:tc>
          <w:tcPr>
            <w:tcW w:w="911" w:type="dxa"/>
            <w:tcBorders>
              <w:top w:val="single" w:sz="8" w:space="0" w:color="4472C4"/>
              <w:left w:val="single" w:sz="8" w:space="0" w:color="4472C4"/>
              <w:bottom w:val="single" w:sz="8" w:space="0" w:color="4472C4"/>
              <w:right w:val="single" w:sz="8" w:space="0" w:color="4472C4"/>
            </w:tcBorders>
            <w:shd w:val="clear" w:color="000000" w:fill="B4C6E7"/>
            <w:noWrap/>
            <w:vAlign w:val="center"/>
            <w:hideMark/>
          </w:tcPr>
          <w:p w14:paraId="3FC75A9F" w14:textId="77777777" w:rsidR="00286933" w:rsidRPr="00286933" w:rsidRDefault="00286933" w:rsidP="00286933">
            <w:pPr>
              <w:jc w:val="center"/>
              <w:rPr>
                <w:rFonts w:ascii="Calibri" w:hAnsi="Calibri" w:cs="Calibri"/>
                <w:sz w:val="22"/>
                <w:szCs w:val="22"/>
              </w:rPr>
            </w:pPr>
            <w:r w:rsidRPr="00286933">
              <w:rPr>
                <w:rFonts w:ascii="Calibri" w:hAnsi="Calibri" w:cs="Calibri"/>
                <w:sz w:val="22"/>
                <w:szCs w:val="22"/>
              </w:rPr>
              <w:t>Questions</w:t>
            </w:r>
          </w:p>
        </w:tc>
        <w:tc>
          <w:tcPr>
            <w:tcW w:w="5429" w:type="dxa"/>
            <w:tcBorders>
              <w:top w:val="single" w:sz="8" w:space="0" w:color="4472C4"/>
              <w:left w:val="nil"/>
              <w:bottom w:val="single" w:sz="8" w:space="0" w:color="4472C4"/>
              <w:right w:val="single" w:sz="8" w:space="0" w:color="4472C4"/>
            </w:tcBorders>
            <w:shd w:val="clear" w:color="000000" w:fill="B4C6E7"/>
            <w:noWrap/>
            <w:vAlign w:val="center"/>
            <w:hideMark/>
          </w:tcPr>
          <w:p w14:paraId="5DEC5F73" w14:textId="77777777" w:rsidR="00286933" w:rsidRPr="00286933" w:rsidRDefault="00286933" w:rsidP="00286933">
            <w:pPr>
              <w:jc w:val="center"/>
              <w:rPr>
                <w:rFonts w:ascii="Calibri" w:hAnsi="Calibri" w:cs="Calibri"/>
                <w:sz w:val="22"/>
                <w:szCs w:val="22"/>
              </w:rPr>
            </w:pPr>
            <w:r w:rsidRPr="00286933">
              <w:rPr>
                <w:rFonts w:ascii="Calibri" w:hAnsi="Calibri" w:cs="Calibri"/>
                <w:sz w:val="22"/>
                <w:szCs w:val="22"/>
              </w:rPr>
              <w:t> </w:t>
            </w:r>
          </w:p>
        </w:tc>
        <w:tc>
          <w:tcPr>
            <w:tcW w:w="1675" w:type="dxa"/>
            <w:tcBorders>
              <w:top w:val="single" w:sz="8" w:space="0" w:color="4472C4"/>
              <w:left w:val="nil"/>
              <w:bottom w:val="single" w:sz="8" w:space="0" w:color="4472C4"/>
              <w:right w:val="single" w:sz="8" w:space="0" w:color="4472C4"/>
            </w:tcBorders>
            <w:shd w:val="clear" w:color="000000" w:fill="B4C6E7"/>
            <w:noWrap/>
            <w:vAlign w:val="center"/>
            <w:hideMark/>
          </w:tcPr>
          <w:p w14:paraId="5016A8E0" w14:textId="77777777" w:rsidR="00286933" w:rsidRPr="00286933" w:rsidRDefault="00286933" w:rsidP="00286933">
            <w:pPr>
              <w:jc w:val="center"/>
              <w:rPr>
                <w:rFonts w:ascii="Calibri" w:hAnsi="Calibri" w:cs="Calibri"/>
                <w:sz w:val="22"/>
                <w:szCs w:val="22"/>
              </w:rPr>
            </w:pPr>
            <w:r w:rsidRPr="00286933">
              <w:rPr>
                <w:rFonts w:ascii="Calibri" w:hAnsi="Calibri" w:cs="Calibri"/>
                <w:sz w:val="22"/>
                <w:szCs w:val="22"/>
              </w:rPr>
              <w:t>Item Noté Oui/Non</w:t>
            </w:r>
          </w:p>
        </w:tc>
        <w:tc>
          <w:tcPr>
            <w:tcW w:w="2932" w:type="dxa"/>
            <w:tcBorders>
              <w:top w:val="single" w:sz="8" w:space="0" w:color="4472C4"/>
              <w:left w:val="nil"/>
              <w:bottom w:val="single" w:sz="8" w:space="0" w:color="4472C4"/>
              <w:right w:val="single" w:sz="8" w:space="0" w:color="4472C4"/>
            </w:tcBorders>
            <w:shd w:val="clear" w:color="000000" w:fill="B4C6E7"/>
            <w:noWrap/>
            <w:vAlign w:val="center"/>
            <w:hideMark/>
          </w:tcPr>
          <w:p w14:paraId="10597B03" w14:textId="77777777" w:rsidR="00286933" w:rsidRPr="00286933" w:rsidRDefault="00286933" w:rsidP="00286933">
            <w:pPr>
              <w:jc w:val="center"/>
              <w:rPr>
                <w:rFonts w:ascii="Calibri" w:hAnsi="Calibri" w:cs="Calibri"/>
                <w:sz w:val="22"/>
                <w:szCs w:val="22"/>
              </w:rPr>
            </w:pPr>
            <w:r w:rsidRPr="00286933">
              <w:rPr>
                <w:rFonts w:ascii="Calibri" w:hAnsi="Calibri" w:cs="Calibri"/>
                <w:sz w:val="22"/>
                <w:szCs w:val="22"/>
              </w:rPr>
              <w:t>Réponse du candidat</w:t>
            </w:r>
          </w:p>
        </w:tc>
      </w:tr>
      <w:tr w:rsidR="00286933" w:rsidRPr="00286933" w14:paraId="222FE88E" w14:textId="77777777" w:rsidTr="00286933">
        <w:trPr>
          <w:trHeight w:val="231"/>
          <w:jc w:val="center"/>
        </w:trPr>
        <w:tc>
          <w:tcPr>
            <w:tcW w:w="911" w:type="dxa"/>
            <w:tcBorders>
              <w:top w:val="nil"/>
              <w:left w:val="single" w:sz="8" w:space="0" w:color="4472C4"/>
              <w:bottom w:val="single" w:sz="8" w:space="0" w:color="4472C4"/>
              <w:right w:val="single" w:sz="8" w:space="0" w:color="4472C4"/>
            </w:tcBorders>
            <w:shd w:val="clear" w:color="auto" w:fill="auto"/>
            <w:noWrap/>
            <w:vAlign w:val="bottom"/>
            <w:hideMark/>
          </w:tcPr>
          <w:p w14:paraId="0BC3A2B1" w14:textId="77777777" w:rsidR="00286933" w:rsidRPr="00286933" w:rsidRDefault="00286933" w:rsidP="00286933">
            <w:pPr>
              <w:jc w:val="center"/>
              <w:rPr>
                <w:rFonts w:ascii="Calibri" w:hAnsi="Calibri" w:cs="Calibri"/>
                <w:sz w:val="22"/>
                <w:szCs w:val="22"/>
              </w:rPr>
            </w:pPr>
            <w:r w:rsidRPr="00286933">
              <w:rPr>
                <w:rFonts w:ascii="Calibri" w:hAnsi="Calibri" w:cs="Calibri"/>
                <w:sz w:val="22"/>
                <w:szCs w:val="22"/>
              </w:rPr>
              <w:t>1</w:t>
            </w:r>
          </w:p>
        </w:tc>
        <w:tc>
          <w:tcPr>
            <w:tcW w:w="5429" w:type="dxa"/>
            <w:tcBorders>
              <w:top w:val="nil"/>
              <w:left w:val="nil"/>
              <w:bottom w:val="single" w:sz="8" w:space="0" w:color="4472C4"/>
              <w:right w:val="single" w:sz="8" w:space="0" w:color="4472C4"/>
            </w:tcBorders>
            <w:shd w:val="clear" w:color="auto" w:fill="auto"/>
            <w:noWrap/>
            <w:vAlign w:val="center"/>
            <w:hideMark/>
          </w:tcPr>
          <w:p w14:paraId="6B4508C2" w14:textId="5496F458" w:rsidR="00286933" w:rsidRPr="00286933" w:rsidRDefault="00286933" w:rsidP="00286933">
            <w:pPr>
              <w:jc w:val="left"/>
              <w:rPr>
                <w:rFonts w:ascii="Calibri" w:hAnsi="Calibri" w:cs="Calibri"/>
                <w:sz w:val="22"/>
                <w:szCs w:val="22"/>
              </w:rPr>
            </w:pPr>
            <w:r w:rsidRPr="00286933">
              <w:rPr>
                <w:rFonts w:ascii="Calibri" w:hAnsi="Calibri" w:cs="Calibri"/>
                <w:sz w:val="22"/>
                <w:szCs w:val="22"/>
              </w:rPr>
              <w:t>Délais de constitution de stock (en jours ouvrés)</w:t>
            </w:r>
          </w:p>
        </w:tc>
        <w:tc>
          <w:tcPr>
            <w:tcW w:w="1675" w:type="dxa"/>
            <w:tcBorders>
              <w:top w:val="nil"/>
              <w:left w:val="nil"/>
              <w:bottom w:val="single" w:sz="8" w:space="0" w:color="4472C4"/>
              <w:right w:val="single" w:sz="8" w:space="0" w:color="4472C4"/>
            </w:tcBorders>
            <w:shd w:val="clear" w:color="auto" w:fill="auto"/>
            <w:noWrap/>
            <w:vAlign w:val="center"/>
            <w:hideMark/>
          </w:tcPr>
          <w:p w14:paraId="526DFDFA" w14:textId="77777777" w:rsidR="00286933" w:rsidRPr="00286933" w:rsidRDefault="00286933" w:rsidP="00286933">
            <w:pPr>
              <w:jc w:val="center"/>
              <w:rPr>
                <w:rFonts w:ascii="Calibri" w:hAnsi="Calibri" w:cs="Calibri"/>
                <w:b/>
                <w:bCs/>
                <w:sz w:val="22"/>
                <w:szCs w:val="22"/>
              </w:rPr>
            </w:pPr>
            <w:r w:rsidRPr="00286933">
              <w:rPr>
                <w:rFonts w:ascii="Calibri" w:hAnsi="Calibri" w:cs="Calibri"/>
                <w:b/>
                <w:bCs/>
                <w:sz w:val="22"/>
                <w:szCs w:val="22"/>
              </w:rPr>
              <w:t>Non</w:t>
            </w:r>
          </w:p>
        </w:tc>
        <w:tc>
          <w:tcPr>
            <w:tcW w:w="2932" w:type="dxa"/>
            <w:tcBorders>
              <w:top w:val="nil"/>
              <w:left w:val="nil"/>
              <w:bottom w:val="single" w:sz="8" w:space="0" w:color="4472C4"/>
              <w:right w:val="single" w:sz="8" w:space="0" w:color="4472C4"/>
            </w:tcBorders>
            <w:shd w:val="clear" w:color="auto" w:fill="auto"/>
            <w:noWrap/>
            <w:vAlign w:val="bottom"/>
            <w:hideMark/>
          </w:tcPr>
          <w:p w14:paraId="60B53144" w14:textId="77777777" w:rsidR="00286933" w:rsidRPr="00286933" w:rsidRDefault="00286933" w:rsidP="00286933">
            <w:pPr>
              <w:jc w:val="left"/>
              <w:rPr>
                <w:rFonts w:ascii="Calibri" w:hAnsi="Calibri" w:cs="Calibri"/>
                <w:sz w:val="22"/>
                <w:szCs w:val="22"/>
              </w:rPr>
            </w:pPr>
            <w:r w:rsidRPr="00286933">
              <w:rPr>
                <w:rFonts w:ascii="Calibri" w:hAnsi="Calibri" w:cs="Calibri"/>
                <w:sz w:val="22"/>
                <w:szCs w:val="22"/>
              </w:rPr>
              <w:t> </w:t>
            </w:r>
          </w:p>
        </w:tc>
      </w:tr>
    </w:tbl>
    <w:p w14:paraId="70362AF3" w14:textId="691A8FC8" w:rsidR="00006461" w:rsidRDefault="00006461" w:rsidP="00084BD4">
      <w:pPr>
        <w:widowControl w:val="0"/>
        <w:autoSpaceDE w:val="0"/>
        <w:autoSpaceDN w:val="0"/>
        <w:adjustRightInd w:val="0"/>
        <w:rPr>
          <w:rFonts w:ascii="Open Sans" w:eastAsia="Arial Unicode MS" w:hAnsi="Open Sans" w:cs="Open Sans"/>
          <w:b/>
          <w:bCs/>
          <w:i/>
          <w:iCs/>
          <w:color w:val="auto"/>
          <w:u w:val="single"/>
        </w:rPr>
      </w:pPr>
    </w:p>
    <w:p w14:paraId="167F855A" w14:textId="77777777" w:rsidR="00795D6D" w:rsidRDefault="00795D6D" w:rsidP="00795D6D">
      <w:pPr>
        <w:rPr>
          <w:rFonts w:ascii="Open Sans" w:eastAsia="Arial Unicode MS" w:hAnsi="Open Sans" w:cs="Open Sans"/>
          <w:b/>
          <w:bCs/>
          <w:i/>
          <w:iCs/>
          <w:color w:val="auto"/>
          <w:u w:val="single"/>
        </w:rPr>
      </w:pPr>
    </w:p>
    <w:p w14:paraId="2760808E" w14:textId="57814D4E" w:rsidR="00795D6D" w:rsidRPr="00795D6D" w:rsidRDefault="00286933" w:rsidP="00795D6D">
      <w:pPr>
        <w:ind w:left="-851"/>
        <w:rPr>
          <w:rFonts w:ascii="Open Sans" w:hAnsi="Open Sans" w:cs="Open Sans"/>
          <w:color w:val="auto"/>
        </w:rPr>
      </w:pPr>
      <w:r w:rsidRPr="00795D6D">
        <w:rPr>
          <w:rFonts w:ascii="Open Sans" w:eastAsia="Arial Unicode MS" w:hAnsi="Open Sans" w:cs="Open Sans"/>
          <w:b/>
          <w:bCs/>
          <w:i/>
          <w:iCs/>
          <w:color w:val="auto"/>
          <w:sz w:val="24"/>
          <w:szCs w:val="24"/>
          <w:u w:val="single"/>
        </w:rPr>
        <w:t>Article 1</w:t>
      </w:r>
      <w:r w:rsidRPr="00795D6D">
        <w:rPr>
          <w:rFonts w:ascii="Open Sans" w:eastAsia="Arial Unicode MS" w:hAnsi="Open Sans" w:cs="Open Sans"/>
          <w:b/>
          <w:bCs/>
          <w:i/>
          <w:iCs/>
          <w:color w:val="auto"/>
          <w:u w:val="single"/>
        </w:rPr>
        <w:t xml:space="preserve"> : </w:t>
      </w:r>
      <w:r w:rsidR="00795D6D" w:rsidRPr="00795D6D">
        <w:rPr>
          <w:rFonts w:ascii="Open Sans" w:hAnsi="Open Sans" w:cs="Open Sans"/>
        </w:rPr>
        <w:t xml:space="preserve">Chariot porte sac roulant </w:t>
      </w:r>
      <w:r w:rsidR="00795D6D" w:rsidRPr="00795D6D">
        <w:rPr>
          <w:rFonts w:ascii="Open Sans" w:hAnsi="Open Sans" w:cs="Open Sans"/>
          <w:b/>
          <w:bCs/>
        </w:rPr>
        <w:t xml:space="preserve">AVEC </w:t>
      </w:r>
      <w:r w:rsidR="00795D6D" w:rsidRPr="00795D6D">
        <w:rPr>
          <w:rFonts w:ascii="Open Sans" w:hAnsi="Open Sans" w:cs="Open Sans"/>
        </w:rPr>
        <w:t xml:space="preserve">poignée de guidage </w:t>
      </w:r>
      <w:r w:rsidR="00795D6D" w:rsidRPr="00795D6D">
        <w:rPr>
          <w:rFonts w:ascii="Open Sans" w:hAnsi="Open Sans" w:cs="Open Sans"/>
          <w:b/>
          <w:bCs/>
        </w:rPr>
        <w:t>SANS</w:t>
      </w:r>
      <w:r w:rsidR="00795D6D" w:rsidRPr="00795D6D">
        <w:rPr>
          <w:rFonts w:ascii="Open Sans" w:hAnsi="Open Sans" w:cs="Open Sans"/>
        </w:rPr>
        <w:t xml:space="preserve"> couvercle et </w:t>
      </w:r>
      <w:r w:rsidR="00795D6D" w:rsidRPr="00795D6D">
        <w:rPr>
          <w:rFonts w:ascii="Open Sans" w:hAnsi="Open Sans" w:cs="Open Sans"/>
          <w:b/>
          <w:bCs/>
        </w:rPr>
        <w:t>SANS</w:t>
      </w:r>
      <w:r w:rsidR="00795D6D" w:rsidRPr="00795D6D">
        <w:rPr>
          <w:rFonts w:ascii="Open Sans" w:hAnsi="Open Sans" w:cs="Open Sans"/>
        </w:rPr>
        <w:t xml:space="preserve"> pédale - 1 sac</w:t>
      </w:r>
    </w:p>
    <w:p w14:paraId="2DE14BF2" w14:textId="3C307DFC" w:rsidR="007F3F06" w:rsidRPr="007D297B" w:rsidRDefault="007F3F06" w:rsidP="00084BD4">
      <w:pPr>
        <w:widowControl w:val="0"/>
        <w:autoSpaceDE w:val="0"/>
        <w:autoSpaceDN w:val="0"/>
        <w:adjustRightInd w:val="0"/>
        <w:rPr>
          <w:rFonts w:ascii="Open Sans" w:eastAsia="Arial Unicode MS" w:hAnsi="Open Sans" w:cs="Open Sans"/>
          <w:b/>
          <w:bCs/>
          <w:i/>
          <w:iCs/>
          <w:color w:val="auto"/>
          <w:u w:val="single"/>
        </w:rPr>
      </w:pPr>
    </w:p>
    <w:p w14:paraId="1FC90A2B" w14:textId="2617B9A6" w:rsidR="00006461" w:rsidRPr="00EC3360" w:rsidRDefault="00EC3360" w:rsidP="00C9339A">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Référence : </w:t>
      </w:r>
    </w:p>
    <w:p w14:paraId="32CFCF9B" w14:textId="552D2109" w:rsidR="00006461" w:rsidRPr="00EC3360" w:rsidRDefault="00EC3360" w:rsidP="00C9339A">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Fabricant : </w:t>
      </w:r>
    </w:p>
    <w:p w14:paraId="3F594A8F" w14:textId="495C22A0" w:rsidR="00EC3360" w:rsidRPr="00EC3360" w:rsidRDefault="00EC3360" w:rsidP="00C9339A">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Dimensions (L x l x H) : </w:t>
      </w:r>
    </w:p>
    <w:p w14:paraId="12DA9D39" w14:textId="12AA0B26" w:rsidR="00006461" w:rsidRPr="00EC3360" w:rsidRDefault="00EC3360" w:rsidP="00C9339A">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Poids de l’article a vide : </w:t>
      </w:r>
    </w:p>
    <w:p w14:paraId="207A7152" w14:textId="096510D2" w:rsidR="00EC3360" w:rsidRDefault="00EC3360" w:rsidP="00C9339A">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Charge maximum du chariot porte sac : </w:t>
      </w:r>
    </w:p>
    <w:p w14:paraId="0542F301" w14:textId="390293A9" w:rsidR="00EC3360" w:rsidRDefault="00EC3360" w:rsidP="00C9339A">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Type de soudure : </w:t>
      </w:r>
    </w:p>
    <w:p w14:paraId="32E78A45" w14:textId="77777777" w:rsidR="00C9339A" w:rsidRDefault="00C9339A" w:rsidP="00C9339A">
      <w:pPr>
        <w:widowControl w:val="0"/>
        <w:autoSpaceDE w:val="0"/>
        <w:autoSpaceDN w:val="0"/>
        <w:adjustRightInd w:val="0"/>
        <w:spacing w:line="360" w:lineRule="auto"/>
        <w:rPr>
          <w:rFonts w:ascii="Open Sans" w:eastAsia="Arial Unicode MS" w:hAnsi="Open Sans" w:cs="Open Sans"/>
          <w:color w:val="auto"/>
        </w:rPr>
      </w:pPr>
    </w:p>
    <w:p w14:paraId="3C01A25E" w14:textId="7B90C9BE" w:rsidR="00EC3360" w:rsidRDefault="00EC3360" w:rsidP="00C9339A">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lastRenderedPageBreak/>
        <w:t xml:space="preserve">Matière employée pour la structure (composition) : </w:t>
      </w:r>
    </w:p>
    <w:p w14:paraId="123BE5C6" w14:textId="2422C3B2" w:rsidR="00EC3360" w:rsidRDefault="00EC3360" w:rsidP="00C9339A">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Matière employée pour les roues :</w:t>
      </w:r>
    </w:p>
    <w:p w14:paraId="475F5A95" w14:textId="2260D35B" w:rsidR="00EC3360" w:rsidRDefault="00EC3360" w:rsidP="00C9339A">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Matière employée pour la poignée de guidage : </w:t>
      </w:r>
    </w:p>
    <w:p w14:paraId="3F2B4C4B" w14:textId="2DF21AFA" w:rsidR="00EC3360" w:rsidRDefault="00EC3360" w:rsidP="00C9339A">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Diamètre des tubes : </w:t>
      </w:r>
    </w:p>
    <w:p w14:paraId="084CE7CB" w14:textId="100C547C" w:rsidR="00EC3360" w:rsidRDefault="00EC3360" w:rsidP="00C9339A">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Diamètre des roues : </w:t>
      </w:r>
    </w:p>
    <w:p w14:paraId="4411C554" w14:textId="2260409F" w:rsidR="00EC3360" w:rsidRDefault="00936099" w:rsidP="00C9339A">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Type de fixation du sac : </w:t>
      </w:r>
    </w:p>
    <w:p w14:paraId="619BCAD5" w14:textId="217D7338" w:rsidR="00936099" w:rsidRDefault="00936099" w:rsidP="00C9339A">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Type de traitement anti-corrosion : </w:t>
      </w:r>
    </w:p>
    <w:p w14:paraId="3F94C0EE" w14:textId="6E638B30" w:rsidR="00936099" w:rsidRDefault="00936099" w:rsidP="00C9339A">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Attestation de conformité </w:t>
      </w:r>
      <w:r w:rsidRPr="00C9339A">
        <w:rPr>
          <w:rFonts w:ascii="Open Sans" w:eastAsia="Arial Unicode MS" w:hAnsi="Open Sans" w:cs="Open Sans"/>
          <w:b/>
          <w:bCs/>
          <w:color w:val="auto"/>
        </w:rPr>
        <w:t>RABC</w:t>
      </w:r>
      <w:r w:rsidR="00C9339A">
        <w:rPr>
          <w:rFonts w:ascii="Open Sans" w:eastAsia="Arial Unicode MS" w:hAnsi="Open Sans" w:cs="Open Sans"/>
          <w:color w:val="auto"/>
        </w:rPr>
        <w:t xml:space="preserve"> </w:t>
      </w:r>
      <w:r w:rsidR="00720415">
        <w:rPr>
          <w:rFonts w:ascii="Open Sans" w:eastAsia="Arial Unicode MS" w:hAnsi="Open Sans" w:cs="Open Sans"/>
          <w:color w:val="auto"/>
        </w:rPr>
        <w:t>(</w:t>
      </w:r>
      <w:r w:rsidR="00720415" w:rsidRPr="00571245">
        <w:rPr>
          <w:rStyle w:val="lev"/>
          <w:rFonts w:ascii="Open Sans" w:hAnsi="Open Sans" w:cs="Open Sans"/>
          <w:i/>
          <w:iCs/>
          <w:color w:val="2D3034"/>
          <w:spacing w:val="-3"/>
          <w:sz w:val="18"/>
          <w:szCs w:val="18"/>
          <w:shd w:val="clear" w:color="auto" w:fill="FFFFFF"/>
        </w:rPr>
        <w:t>norme NF EN 14065</w:t>
      </w:r>
      <w:r w:rsidR="00720415" w:rsidRPr="00571245">
        <w:rPr>
          <w:rFonts w:ascii="Open Sans" w:hAnsi="Open Sans" w:cs="Open Sans"/>
          <w:i/>
          <w:iCs/>
          <w:color w:val="2D3034"/>
          <w:spacing w:val="-3"/>
          <w:sz w:val="18"/>
          <w:szCs w:val="18"/>
          <w:shd w:val="clear" w:color="auto" w:fill="FFFFFF"/>
        </w:rPr>
        <w:t>)</w:t>
      </w:r>
      <w:r w:rsidR="00C9339A">
        <w:rPr>
          <w:rFonts w:ascii="Open Sans" w:eastAsia="Arial Unicode MS" w:hAnsi="Open Sans" w:cs="Open Sans"/>
          <w:color w:val="auto"/>
        </w:rPr>
        <w:tab/>
      </w:r>
      <w:r>
        <w:rPr>
          <w:rFonts w:ascii="Open Sans" w:eastAsia="Arial Unicode MS" w:hAnsi="Open Sans" w:cs="Open Sans"/>
          <w:color w:val="auto"/>
        </w:rPr>
        <w:t xml:space="preserve">: </w:t>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6A126955" w14:textId="69D000E5" w:rsidR="00C9339A" w:rsidRPr="00C9339A" w:rsidRDefault="00C9339A" w:rsidP="00C9339A">
      <w:pPr>
        <w:pStyle w:val="Paragraphedeliste"/>
        <w:widowControl w:val="0"/>
        <w:numPr>
          <w:ilvl w:val="0"/>
          <w:numId w:val="9"/>
        </w:numPr>
        <w:autoSpaceDE w:val="0"/>
        <w:autoSpaceDN w:val="0"/>
        <w:adjustRightInd w:val="0"/>
        <w:spacing w:line="360" w:lineRule="auto"/>
        <w:rPr>
          <w:rFonts w:ascii="Open Sans" w:eastAsia="Arial Unicode MS" w:hAnsi="Open Sans" w:cs="Open Sans"/>
          <w:b/>
          <w:bCs/>
          <w:color w:val="auto"/>
        </w:rPr>
      </w:pPr>
      <w:r w:rsidRPr="00C9339A">
        <w:rPr>
          <w:rFonts w:ascii="Open Sans" w:eastAsia="Arial Unicode MS" w:hAnsi="Open Sans" w:cs="Open Sans"/>
          <w:b/>
          <w:bCs/>
          <w:color w:val="auto"/>
        </w:rPr>
        <w:t>Si OUI à joindre en annexe.</w:t>
      </w:r>
    </w:p>
    <w:p w14:paraId="035307C5" w14:textId="55AFD1D8" w:rsidR="00936099" w:rsidRDefault="00936099" w:rsidP="00C9339A">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Roues équipées de pare-fils :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78080EC9" w14:textId="3405DB2F" w:rsidR="00936099" w:rsidRDefault="00936099" w:rsidP="00C9339A">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Roues avec roulement à billes :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1C33B165" w14:textId="729E4B4D" w:rsidR="00936099" w:rsidRDefault="00936099" w:rsidP="00C9339A">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Roues antistatiques :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71E1E416" w14:textId="4C4C6E3F" w:rsidR="00936099" w:rsidRDefault="00936099" w:rsidP="00C9339A">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Freins au niveau des roues :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2B2E4D64" w14:textId="5CD48A1F" w:rsidR="00936099" w:rsidRPr="00936099" w:rsidRDefault="00936099" w:rsidP="00C9339A">
      <w:pPr>
        <w:pStyle w:val="Paragraphedeliste"/>
        <w:widowControl w:val="0"/>
        <w:numPr>
          <w:ilvl w:val="0"/>
          <w:numId w:val="8"/>
        </w:numPr>
        <w:autoSpaceDE w:val="0"/>
        <w:autoSpaceDN w:val="0"/>
        <w:adjustRightInd w:val="0"/>
        <w:spacing w:line="360" w:lineRule="auto"/>
        <w:rPr>
          <w:rFonts w:ascii="Open Sans" w:eastAsia="Arial Unicode MS" w:hAnsi="Open Sans" w:cs="Open Sans"/>
          <w:color w:val="auto"/>
        </w:rPr>
      </w:pPr>
      <w:r w:rsidRPr="00936099">
        <w:rPr>
          <w:rFonts w:ascii="Open Sans" w:eastAsia="Arial Unicode MS" w:hAnsi="Open Sans" w:cs="Open Sans"/>
          <w:b/>
          <w:bCs/>
          <w:color w:val="auto"/>
        </w:rPr>
        <w:t>Si OUI</w:t>
      </w:r>
      <w:r>
        <w:rPr>
          <w:rFonts w:ascii="Open Sans" w:eastAsia="Arial Unicode MS" w:hAnsi="Open Sans" w:cs="Open Sans"/>
          <w:color w:val="auto"/>
        </w:rPr>
        <w:t xml:space="preserve"> préciser le nombre : </w:t>
      </w:r>
    </w:p>
    <w:p w14:paraId="03999E1B" w14:textId="0FDB92DB" w:rsidR="00936099" w:rsidRDefault="00936099" w:rsidP="00C9339A">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Butoirs d’angles circulaires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2AF4E89A" w14:textId="3DFDFA22" w:rsidR="00936099" w:rsidRDefault="00936099" w:rsidP="00C9339A">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Tablette de fond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5371D25A" w14:textId="325C9411" w:rsidR="00936099" w:rsidRPr="00936099" w:rsidRDefault="00936099" w:rsidP="00C9339A">
      <w:pPr>
        <w:pStyle w:val="Paragraphedeliste"/>
        <w:widowControl w:val="0"/>
        <w:numPr>
          <w:ilvl w:val="0"/>
          <w:numId w:val="7"/>
        </w:numPr>
        <w:autoSpaceDE w:val="0"/>
        <w:autoSpaceDN w:val="0"/>
        <w:adjustRightInd w:val="0"/>
        <w:spacing w:line="360" w:lineRule="auto"/>
        <w:rPr>
          <w:rFonts w:ascii="Open Sans" w:eastAsia="Arial Unicode MS" w:hAnsi="Open Sans" w:cs="Open Sans"/>
          <w:color w:val="auto"/>
        </w:rPr>
      </w:pPr>
      <w:r w:rsidRPr="00936099">
        <w:rPr>
          <w:rFonts w:ascii="Open Sans" w:eastAsia="Arial Unicode MS" w:hAnsi="Open Sans" w:cs="Open Sans"/>
          <w:b/>
          <w:bCs/>
          <w:color w:val="auto"/>
        </w:rPr>
        <w:t>Si OUI</w:t>
      </w:r>
      <w:r>
        <w:rPr>
          <w:rFonts w:ascii="Open Sans" w:eastAsia="Arial Unicode MS" w:hAnsi="Open Sans" w:cs="Open Sans"/>
          <w:color w:val="auto"/>
        </w:rPr>
        <w:t xml:space="preserve"> préciser la </w:t>
      </w:r>
      <w:r w:rsidR="00795D6D">
        <w:rPr>
          <w:rFonts w:ascii="Open Sans" w:eastAsia="Arial Unicode MS" w:hAnsi="Open Sans" w:cs="Open Sans"/>
          <w:color w:val="auto"/>
        </w:rPr>
        <w:t xml:space="preserve">matière et forme </w:t>
      </w:r>
      <w:r>
        <w:rPr>
          <w:rFonts w:ascii="Open Sans" w:eastAsia="Arial Unicode MS" w:hAnsi="Open Sans" w:cs="Open Sans"/>
          <w:color w:val="auto"/>
        </w:rPr>
        <w:t xml:space="preserve">: </w:t>
      </w:r>
    </w:p>
    <w:p w14:paraId="59BDB19E" w14:textId="1D80E942" w:rsidR="00936099" w:rsidRDefault="00936099" w:rsidP="00C9339A">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Fiche Technique des pièces détachées en </w:t>
      </w:r>
      <w:r w:rsidR="00C9339A">
        <w:rPr>
          <w:rFonts w:ascii="Open Sans" w:eastAsia="Arial Unicode MS" w:hAnsi="Open Sans" w:cs="Open Sans"/>
          <w:color w:val="auto"/>
        </w:rPr>
        <w:t>« </w:t>
      </w:r>
      <w:r>
        <w:rPr>
          <w:rFonts w:ascii="Open Sans" w:eastAsia="Arial Unicode MS" w:hAnsi="Open Sans" w:cs="Open Sans"/>
          <w:color w:val="auto"/>
        </w:rPr>
        <w:t>vue éclatée</w:t>
      </w:r>
      <w:r w:rsidR="00C9339A">
        <w:rPr>
          <w:rFonts w:ascii="Open Sans" w:eastAsia="Arial Unicode MS" w:hAnsi="Open Sans" w:cs="Open Sans"/>
          <w:color w:val="auto"/>
        </w:rPr>
        <w:t> »</w:t>
      </w:r>
      <w:r>
        <w:rPr>
          <w:rFonts w:ascii="Open Sans" w:eastAsia="Arial Unicode MS" w:hAnsi="Open Sans" w:cs="Open Sans"/>
          <w:color w:val="auto"/>
        </w:rPr>
        <w:t xml:space="preserve"> : </w:t>
      </w:r>
      <w:r>
        <w:rPr>
          <w:rFonts w:ascii="Open Sans" w:eastAsia="Arial Unicode MS" w:hAnsi="Open Sans" w:cs="Open Sans"/>
          <w:color w:val="auto"/>
        </w:rPr>
        <w:tab/>
        <w:t xml:space="preserve">OUI </w:t>
      </w:r>
      <w:r>
        <w:rPr>
          <w:rFonts w:ascii="Open Sans" w:eastAsia="Arial Unicode MS" w:hAnsi="Open Sans" w:cs="Open Sans"/>
          <w:color w:val="auto"/>
        </w:rPr>
        <w:tab/>
      </w:r>
      <w:r>
        <w:rPr>
          <w:rFonts w:ascii="Open Sans" w:eastAsia="Arial Unicode MS" w:hAnsi="Open Sans" w:cs="Open Sans"/>
          <w:color w:val="auto"/>
        </w:rPr>
        <w:tab/>
        <w:t>NON</w:t>
      </w:r>
    </w:p>
    <w:p w14:paraId="75813BC6" w14:textId="68AB063B" w:rsidR="00322479" w:rsidRDefault="00322479" w:rsidP="00C9339A">
      <w:pPr>
        <w:widowControl w:val="0"/>
        <w:autoSpaceDE w:val="0"/>
        <w:autoSpaceDN w:val="0"/>
        <w:adjustRightInd w:val="0"/>
        <w:spacing w:line="360" w:lineRule="auto"/>
        <w:rPr>
          <w:rFonts w:ascii="Open Sans" w:hAnsi="Open Sans" w:cs="Open Sans"/>
        </w:rPr>
      </w:pPr>
      <w:r w:rsidRPr="00322479">
        <w:rPr>
          <w:rFonts w:ascii="Open Sans" w:hAnsi="Open Sans" w:cs="Open Sans"/>
        </w:rPr>
        <w:t xml:space="preserve">Délais de livraison </w:t>
      </w:r>
      <w:r>
        <w:rPr>
          <w:rFonts w:ascii="Open Sans" w:hAnsi="Open Sans" w:cs="Open Sans"/>
        </w:rPr>
        <w:t>après réception de la commande</w:t>
      </w:r>
      <w:r w:rsidRPr="00322479">
        <w:rPr>
          <w:rFonts w:ascii="Open Sans" w:hAnsi="Open Sans" w:cs="Open Sans"/>
        </w:rPr>
        <w:t xml:space="preserve"> (en jours ouvrés)</w:t>
      </w:r>
      <w:r>
        <w:rPr>
          <w:rFonts w:ascii="Open Sans" w:hAnsi="Open Sans" w:cs="Open Sans"/>
        </w:rPr>
        <w:t xml:space="preserve"> : </w:t>
      </w:r>
    </w:p>
    <w:p w14:paraId="426BEDA8" w14:textId="01331197" w:rsidR="00322479" w:rsidRPr="00322479" w:rsidRDefault="00322479" w:rsidP="00C9339A">
      <w:pPr>
        <w:widowControl w:val="0"/>
        <w:autoSpaceDE w:val="0"/>
        <w:autoSpaceDN w:val="0"/>
        <w:adjustRightInd w:val="0"/>
        <w:spacing w:line="360" w:lineRule="auto"/>
        <w:rPr>
          <w:rFonts w:ascii="Open Sans" w:hAnsi="Open Sans" w:cs="Open Sans"/>
        </w:rPr>
      </w:pPr>
      <w:r w:rsidRPr="00322479">
        <w:rPr>
          <w:rFonts w:ascii="Open Sans" w:hAnsi="Open Sans" w:cs="Open Sans"/>
        </w:rPr>
        <w:t xml:space="preserve">Délais de livraison en cas d'urgence (en jours ouvrés) : </w:t>
      </w:r>
    </w:p>
    <w:p w14:paraId="1F368528" w14:textId="170E7F3A" w:rsidR="00322479" w:rsidRPr="00322479" w:rsidRDefault="00322479" w:rsidP="00C9339A">
      <w:pPr>
        <w:widowControl w:val="0"/>
        <w:autoSpaceDE w:val="0"/>
        <w:autoSpaceDN w:val="0"/>
        <w:adjustRightInd w:val="0"/>
        <w:spacing w:line="360" w:lineRule="auto"/>
        <w:rPr>
          <w:rFonts w:ascii="Open Sans" w:eastAsia="Arial Unicode MS" w:hAnsi="Open Sans" w:cs="Open Sans"/>
          <w:color w:val="auto"/>
        </w:rPr>
      </w:pPr>
      <w:r w:rsidRPr="00322479">
        <w:rPr>
          <w:rFonts w:ascii="Open Sans" w:hAnsi="Open Sans" w:cs="Open Sans"/>
        </w:rPr>
        <w:t xml:space="preserve">Délais pour une intervention ou dépannage </w:t>
      </w:r>
      <w:r w:rsidRPr="00322479">
        <w:rPr>
          <w:rFonts w:ascii="Open Sans" w:hAnsi="Open Sans" w:cs="Open Sans"/>
          <w:b/>
          <w:bCs/>
        </w:rPr>
        <w:t>"légère"</w:t>
      </w:r>
      <w:r w:rsidRPr="00322479">
        <w:rPr>
          <w:rFonts w:ascii="Open Sans" w:hAnsi="Open Sans" w:cs="Open Sans"/>
        </w:rPr>
        <w:t xml:space="preserve"> (en jours ouvrés) : </w:t>
      </w:r>
    </w:p>
    <w:p w14:paraId="5BEA730C" w14:textId="1C9EAC7C" w:rsidR="00936099" w:rsidRDefault="00936099" w:rsidP="00084BD4">
      <w:pPr>
        <w:widowControl w:val="0"/>
        <w:autoSpaceDE w:val="0"/>
        <w:autoSpaceDN w:val="0"/>
        <w:adjustRightInd w:val="0"/>
        <w:rPr>
          <w:rFonts w:ascii="Open Sans" w:eastAsia="Arial Unicode MS" w:hAnsi="Open Sans" w:cs="Open Sans"/>
          <w:color w:val="auto"/>
        </w:rPr>
      </w:pPr>
    </w:p>
    <w:p w14:paraId="103719BE" w14:textId="77777777" w:rsidR="00936E85" w:rsidRPr="00936E85" w:rsidRDefault="00936E85" w:rsidP="00936E85">
      <w:pPr>
        <w:widowControl w:val="0"/>
        <w:autoSpaceDE w:val="0"/>
        <w:autoSpaceDN w:val="0"/>
        <w:adjustRightInd w:val="0"/>
        <w:rPr>
          <w:rFonts w:ascii="Open Sans" w:eastAsia="Arial Unicode MS" w:hAnsi="Open Sans" w:cs="Open Sans"/>
          <w:b/>
          <w:bCs/>
          <w:iCs/>
          <w:color w:val="auto"/>
          <w:u w:val="single"/>
        </w:rPr>
      </w:pPr>
      <w:r w:rsidRPr="00936E85">
        <w:rPr>
          <w:rFonts w:ascii="Open Sans" w:eastAsia="Arial Unicode MS" w:hAnsi="Open Sans" w:cs="Open Sans"/>
          <w:b/>
          <w:bCs/>
          <w:iCs/>
          <w:color w:val="auto"/>
          <w:u w:val="single"/>
        </w:rPr>
        <w:t>Signature et cachet de la société</w:t>
      </w:r>
    </w:p>
    <w:p w14:paraId="0E4BCD38" w14:textId="0D0C8B5A" w:rsidR="00936E85" w:rsidRDefault="00936E85" w:rsidP="00084BD4">
      <w:pPr>
        <w:widowControl w:val="0"/>
        <w:autoSpaceDE w:val="0"/>
        <w:autoSpaceDN w:val="0"/>
        <w:adjustRightInd w:val="0"/>
        <w:rPr>
          <w:rFonts w:ascii="Open Sans" w:eastAsia="Arial Unicode MS" w:hAnsi="Open Sans" w:cs="Open Sans"/>
          <w:color w:val="auto"/>
        </w:rPr>
      </w:pPr>
    </w:p>
    <w:p w14:paraId="354AC367" w14:textId="37C158AB" w:rsidR="00936E85" w:rsidRDefault="00936E85" w:rsidP="00084BD4">
      <w:pPr>
        <w:widowControl w:val="0"/>
        <w:autoSpaceDE w:val="0"/>
        <w:autoSpaceDN w:val="0"/>
        <w:adjustRightInd w:val="0"/>
        <w:rPr>
          <w:rFonts w:ascii="Open Sans" w:eastAsia="Arial Unicode MS" w:hAnsi="Open Sans" w:cs="Open Sans"/>
          <w:color w:val="auto"/>
        </w:rPr>
      </w:pPr>
    </w:p>
    <w:p w14:paraId="0F7361A1" w14:textId="77777777" w:rsidR="00936E85" w:rsidRDefault="00936E85" w:rsidP="00084BD4">
      <w:pPr>
        <w:widowControl w:val="0"/>
        <w:autoSpaceDE w:val="0"/>
        <w:autoSpaceDN w:val="0"/>
        <w:adjustRightInd w:val="0"/>
        <w:rPr>
          <w:rFonts w:ascii="Open Sans" w:eastAsia="Arial Unicode MS" w:hAnsi="Open Sans" w:cs="Open Sans"/>
          <w:color w:val="auto"/>
        </w:rPr>
      </w:pPr>
    </w:p>
    <w:p w14:paraId="5FD14F9F" w14:textId="447F022B" w:rsidR="00795D6D" w:rsidRPr="00795D6D" w:rsidRDefault="00795D6D" w:rsidP="00795D6D">
      <w:pPr>
        <w:ind w:left="-851"/>
        <w:rPr>
          <w:rFonts w:ascii="Open Sans" w:hAnsi="Open Sans" w:cs="Open Sans"/>
          <w:color w:val="auto"/>
        </w:rPr>
      </w:pPr>
      <w:r w:rsidRPr="00795D6D">
        <w:rPr>
          <w:rFonts w:ascii="Open Sans" w:eastAsia="Arial Unicode MS" w:hAnsi="Open Sans" w:cs="Open Sans"/>
          <w:b/>
          <w:bCs/>
          <w:i/>
          <w:iCs/>
          <w:color w:val="auto"/>
          <w:sz w:val="24"/>
          <w:szCs w:val="24"/>
          <w:u w:val="single"/>
        </w:rPr>
        <w:t xml:space="preserve">Article </w:t>
      </w:r>
      <w:r>
        <w:rPr>
          <w:rFonts w:ascii="Open Sans" w:eastAsia="Arial Unicode MS" w:hAnsi="Open Sans" w:cs="Open Sans"/>
          <w:b/>
          <w:bCs/>
          <w:i/>
          <w:iCs/>
          <w:color w:val="auto"/>
          <w:sz w:val="24"/>
          <w:szCs w:val="24"/>
          <w:u w:val="single"/>
        </w:rPr>
        <w:t>2</w:t>
      </w:r>
      <w:r w:rsidRPr="00795D6D">
        <w:rPr>
          <w:rFonts w:ascii="Open Sans" w:eastAsia="Arial Unicode MS" w:hAnsi="Open Sans" w:cs="Open Sans"/>
          <w:b/>
          <w:bCs/>
          <w:i/>
          <w:iCs/>
          <w:color w:val="auto"/>
          <w:u w:val="single"/>
        </w:rPr>
        <w:t xml:space="preserve"> : </w:t>
      </w:r>
      <w:r w:rsidRPr="00795D6D">
        <w:rPr>
          <w:rFonts w:ascii="Open Sans" w:hAnsi="Open Sans" w:cs="Open Sans"/>
        </w:rPr>
        <w:t xml:space="preserve">Chariot porte sac roulant </w:t>
      </w:r>
      <w:r w:rsidRPr="00795D6D">
        <w:rPr>
          <w:rFonts w:ascii="Open Sans" w:hAnsi="Open Sans" w:cs="Open Sans"/>
          <w:b/>
          <w:bCs/>
        </w:rPr>
        <w:t xml:space="preserve">AVEC </w:t>
      </w:r>
      <w:r w:rsidRPr="00795D6D">
        <w:rPr>
          <w:rFonts w:ascii="Open Sans" w:hAnsi="Open Sans" w:cs="Open Sans"/>
        </w:rPr>
        <w:t xml:space="preserve">poignée de guidage </w:t>
      </w:r>
      <w:r w:rsidRPr="00795D6D">
        <w:rPr>
          <w:rFonts w:ascii="Open Sans" w:hAnsi="Open Sans" w:cs="Open Sans"/>
          <w:b/>
          <w:bCs/>
        </w:rPr>
        <w:t>SANS</w:t>
      </w:r>
      <w:r w:rsidRPr="00795D6D">
        <w:rPr>
          <w:rFonts w:ascii="Open Sans" w:hAnsi="Open Sans" w:cs="Open Sans"/>
        </w:rPr>
        <w:t xml:space="preserve"> couvercle et </w:t>
      </w:r>
      <w:r w:rsidRPr="00795D6D">
        <w:rPr>
          <w:rFonts w:ascii="Open Sans" w:hAnsi="Open Sans" w:cs="Open Sans"/>
          <w:b/>
          <w:bCs/>
        </w:rPr>
        <w:t>SANS</w:t>
      </w:r>
      <w:r w:rsidRPr="00795D6D">
        <w:rPr>
          <w:rFonts w:ascii="Open Sans" w:hAnsi="Open Sans" w:cs="Open Sans"/>
        </w:rPr>
        <w:t xml:space="preserve"> pédale - </w:t>
      </w:r>
      <w:r>
        <w:rPr>
          <w:rFonts w:ascii="Open Sans" w:hAnsi="Open Sans" w:cs="Open Sans"/>
        </w:rPr>
        <w:t>2</w:t>
      </w:r>
      <w:r w:rsidRPr="00795D6D">
        <w:rPr>
          <w:rFonts w:ascii="Open Sans" w:hAnsi="Open Sans" w:cs="Open Sans"/>
        </w:rPr>
        <w:t xml:space="preserve"> sac</w:t>
      </w:r>
      <w:r>
        <w:rPr>
          <w:rFonts w:ascii="Open Sans" w:hAnsi="Open Sans" w:cs="Open Sans"/>
        </w:rPr>
        <w:t>s</w:t>
      </w:r>
    </w:p>
    <w:p w14:paraId="51986E6E" w14:textId="77777777" w:rsidR="00795D6D" w:rsidRPr="00EC3360" w:rsidRDefault="00795D6D" w:rsidP="00084BD4">
      <w:pPr>
        <w:widowControl w:val="0"/>
        <w:autoSpaceDE w:val="0"/>
        <w:autoSpaceDN w:val="0"/>
        <w:adjustRightInd w:val="0"/>
        <w:rPr>
          <w:rFonts w:ascii="Open Sans" w:eastAsia="Arial Unicode MS" w:hAnsi="Open Sans" w:cs="Open Sans"/>
          <w:color w:val="auto"/>
        </w:rPr>
      </w:pPr>
    </w:p>
    <w:p w14:paraId="5F95FA96" w14:textId="77777777" w:rsidR="00795D6D" w:rsidRPr="00EC3360" w:rsidRDefault="00795D6D" w:rsidP="00795D6D">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Référence : </w:t>
      </w:r>
    </w:p>
    <w:p w14:paraId="17BB3F6F" w14:textId="77777777" w:rsidR="00795D6D" w:rsidRPr="00EC3360" w:rsidRDefault="00795D6D" w:rsidP="00795D6D">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Fabricant : </w:t>
      </w:r>
    </w:p>
    <w:p w14:paraId="057D513B" w14:textId="77777777" w:rsidR="00795D6D" w:rsidRPr="00EC3360" w:rsidRDefault="00795D6D" w:rsidP="00795D6D">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Dimensions (L x l x H) : </w:t>
      </w:r>
    </w:p>
    <w:p w14:paraId="33A1F7FC" w14:textId="77777777" w:rsidR="00795D6D" w:rsidRPr="00EC3360" w:rsidRDefault="00795D6D" w:rsidP="00795D6D">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Poids de l’article a vide : </w:t>
      </w:r>
    </w:p>
    <w:p w14:paraId="67B3572F"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Charge maximum du chariot porte sac : </w:t>
      </w:r>
    </w:p>
    <w:p w14:paraId="6624A1B4"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Type de soudure : </w:t>
      </w:r>
    </w:p>
    <w:p w14:paraId="428F4A4A"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Matière employée pour la structure (composition) : </w:t>
      </w:r>
    </w:p>
    <w:p w14:paraId="0E21D69F"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lastRenderedPageBreak/>
        <w:t>Matière employée pour les roues :</w:t>
      </w:r>
    </w:p>
    <w:p w14:paraId="43334E27"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Matière employée pour la poignée de guidage : </w:t>
      </w:r>
    </w:p>
    <w:p w14:paraId="224A1772"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Diamètre des tubes : </w:t>
      </w:r>
    </w:p>
    <w:p w14:paraId="0F722BC3"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Diamètre des roues : </w:t>
      </w:r>
    </w:p>
    <w:p w14:paraId="2A0585EC"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Type de fixation du sac : </w:t>
      </w:r>
    </w:p>
    <w:p w14:paraId="30EF7D69" w14:textId="33E5E176"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Type de traitement anti-corrosion : </w:t>
      </w:r>
    </w:p>
    <w:p w14:paraId="15073F6A" w14:textId="564CA0DC"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Type d’assemblage entre les supports (explication + photo</w:t>
      </w:r>
      <w:r w:rsidR="00720415">
        <w:rPr>
          <w:rFonts w:ascii="Open Sans" w:eastAsia="Arial Unicode MS" w:hAnsi="Open Sans" w:cs="Open Sans"/>
          <w:color w:val="auto"/>
        </w:rPr>
        <w:t>) :</w:t>
      </w:r>
      <w:r>
        <w:rPr>
          <w:rFonts w:ascii="Open Sans" w:eastAsia="Arial Unicode MS" w:hAnsi="Open Sans" w:cs="Open Sans"/>
          <w:color w:val="auto"/>
        </w:rPr>
        <w:t xml:space="preserve"> </w:t>
      </w:r>
    </w:p>
    <w:p w14:paraId="1BEBA2CC" w14:textId="77777777" w:rsidR="00720415" w:rsidRPr="00720415" w:rsidRDefault="00720415" w:rsidP="00720415">
      <w:pPr>
        <w:widowControl w:val="0"/>
        <w:autoSpaceDE w:val="0"/>
        <w:autoSpaceDN w:val="0"/>
        <w:adjustRightInd w:val="0"/>
        <w:spacing w:line="360" w:lineRule="auto"/>
        <w:rPr>
          <w:rFonts w:ascii="Open Sans" w:eastAsia="Arial Unicode MS" w:hAnsi="Open Sans" w:cs="Open Sans"/>
          <w:color w:val="auto"/>
        </w:rPr>
      </w:pPr>
      <w:r w:rsidRPr="00720415">
        <w:rPr>
          <w:rFonts w:ascii="Open Sans" w:eastAsia="Arial Unicode MS" w:hAnsi="Open Sans" w:cs="Open Sans"/>
          <w:color w:val="auto"/>
        </w:rPr>
        <w:t xml:space="preserve">Attestation de conformité </w:t>
      </w:r>
      <w:r w:rsidRPr="00720415">
        <w:rPr>
          <w:rFonts w:ascii="Open Sans" w:eastAsia="Arial Unicode MS" w:hAnsi="Open Sans" w:cs="Open Sans"/>
          <w:b/>
          <w:bCs/>
          <w:color w:val="auto"/>
        </w:rPr>
        <w:t>RABC</w:t>
      </w:r>
      <w:r w:rsidRPr="00720415">
        <w:rPr>
          <w:rFonts w:ascii="Open Sans" w:eastAsia="Arial Unicode MS" w:hAnsi="Open Sans" w:cs="Open Sans"/>
          <w:color w:val="auto"/>
        </w:rPr>
        <w:t xml:space="preserve"> (</w:t>
      </w:r>
      <w:r w:rsidRPr="00720415">
        <w:rPr>
          <w:rStyle w:val="lev"/>
          <w:rFonts w:ascii="Open Sans" w:hAnsi="Open Sans" w:cs="Open Sans"/>
          <w:i/>
          <w:iCs/>
          <w:color w:val="2D3034"/>
          <w:spacing w:val="-3"/>
          <w:sz w:val="18"/>
          <w:szCs w:val="18"/>
          <w:shd w:val="clear" w:color="auto" w:fill="FFFFFF"/>
        </w:rPr>
        <w:t>norme NF EN 14065</w:t>
      </w:r>
      <w:r w:rsidRPr="00720415">
        <w:rPr>
          <w:rFonts w:ascii="Open Sans" w:hAnsi="Open Sans" w:cs="Open Sans"/>
          <w:i/>
          <w:iCs/>
          <w:color w:val="2D3034"/>
          <w:spacing w:val="-3"/>
          <w:sz w:val="18"/>
          <w:szCs w:val="18"/>
          <w:shd w:val="clear" w:color="auto" w:fill="FFFFFF"/>
        </w:rPr>
        <w:t>)</w:t>
      </w:r>
      <w:r w:rsidRPr="00720415">
        <w:rPr>
          <w:rFonts w:ascii="Open Sans" w:eastAsia="Arial Unicode MS" w:hAnsi="Open Sans" w:cs="Open Sans"/>
          <w:color w:val="auto"/>
        </w:rPr>
        <w:tab/>
        <w:t xml:space="preserve">: </w:t>
      </w:r>
      <w:r w:rsidRPr="00720415">
        <w:rPr>
          <w:rFonts w:ascii="Open Sans" w:eastAsia="Arial Unicode MS" w:hAnsi="Open Sans" w:cs="Open Sans"/>
          <w:color w:val="auto"/>
        </w:rPr>
        <w:tab/>
        <w:t>OUI</w:t>
      </w:r>
      <w:r w:rsidRPr="00720415">
        <w:rPr>
          <w:rFonts w:ascii="Open Sans" w:eastAsia="Arial Unicode MS" w:hAnsi="Open Sans" w:cs="Open Sans"/>
          <w:color w:val="auto"/>
        </w:rPr>
        <w:tab/>
      </w:r>
      <w:r w:rsidRPr="00720415">
        <w:rPr>
          <w:rFonts w:ascii="Open Sans" w:eastAsia="Arial Unicode MS" w:hAnsi="Open Sans" w:cs="Open Sans"/>
          <w:color w:val="auto"/>
        </w:rPr>
        <w:tab/>
        <w:t>NON</w:t>
      </w:r>
    </w:p>
    <w:p w14:paraId="2F6CAD96" w14:textId="77777777" w:rsidR="00795D6D" w:rsidRPr="00C9339A" w:rsidRDefault="00795D6D" w:rsidP="00795D6D">
      <w:pPr>
        <w:pStyle w:val="Paragraphedeliste"/>
        <w:widowControl w:val="0"/>
        <w:numPr>
          <w:ilvl w:val="0"/>
          <w:numId w:val="9"/>
        </w:numPr>
        <w:autoSpaceDE w:val="0"/>
        <w:autoSpaceDN w:val="0"/>
        <w:adjustRightInd w:val="0"/>
        <w:spacing w:line="360" w:lineRule="auto"/>
        <w:rPr>
          <w:rFonts w:ascii="Open Sans" w:eastAsia="Arial Unicode MS" w:hAnsi="Open Sans" w:cs="Open Sans"/>
          <w:b/>
          <w:bCs/>
          <w:color w:val="auto"/>
        </w:rPr>
      </w:pPr>
      <w:r w:rsidRPr="00C9339A">
        <w:rPr>
          <w:rFonts w:ascii="Open Sans" w:eastAsia="Arial Unicode MS" w:hAnsi="Open Sans" w:cs="Open Sans"/>
          <w:b/>
          <w:bCs/>
          <w:color w:val="auto"/>
        </w:rPr>
        <w:t>Si OUI à joindre en annexe.</w:t>
      </w:r>
    </w:p>
    <w:p w14:paraId="774C1042"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Roues équipées de pare-fils :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3C1899BB"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Roues avec roulement à billes :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16CE6830"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Roues antistatiques :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077FB755"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Freins au niveau des roues :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49A8ECB4" w14:textId="77777777" w:rsidR="00795D6D" w:rsidRPr="00936099" w:rsidRDefault="00795D6D" w:rsidP="00795D6D">
      <w:pPr>
        <w:pStyle w:val="Paragraphedeliste"/>
        <w:widowControl w:val="0"/>
        <w:numPr>
          <w:ilvl w:val="0"/>
          <w:numId w:val="8"/>
        </w:numPr>
        <w:autoSpaceDE w:val="0"/>
        <w:autoSpaceDN w:val="0"/>
        <w:adjustRightInd w:val="0"/>
        <w:spacing w:line="360" w:lineRule="auto"/>
        <w:rPr>
          <w:rFonts w:ascii="Open Sans" w:eastAsia="Arial Unicode MS" w:hAnsi="Open Sans" w:cs="Open Sans"/>
          <w:color w:val="auto"/>
        </w:rPr>
      </w:pPr>
      <w:r w:rsidRPr="00936099">
        <w:rPr>
          <w:rFonts w:ascii="Open Sans" w:eastAsia="Arial Unicode MS" w:hAnsi="Open Sans" w:cs="Open Sans"/>
          <w:b/>
          <w:bCs/>
          <w:color w:val="auto"/>
        </w:rPr>
        <w:t>Si OUI</w:t>
      </w:r>
      <w:r>
        <w:rPr>
          <w:rFonts w:ascii="Open Sans" w:eastAsia="Arial Unicode MS" w:hAnsi="Open Sans" w:cs="Open Sans"/>
          <w:color w:val="auto"/>
        </w:rPr>
        <w:t xml:space="preserve"> préciser le nombre : </w:t>
      </w:r>
    </w:p>
    <w:p w14:paraId="708D9166"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Butoirs d’angles circulaires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020FF85C"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Tablette de fond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39B7901A" w14:textId="77777777" w:rsidR="00795D6D" w:rsidRPr="00936099" w:rsidRDefault="00795D6D" w:rsidP="00795D6D">
      <w:pPr>
        <w:pStyle w:val="Paragraphedeliste"/>
        <w:widowControl w:val="0"/>
        <w:numPr>
          <w:ilvl w:val="0"/>
          <w:numId w:val="7"/>
        </w:numPr>
        <w:autoSpaceDE w:val="0"/>
        <w:autoSpaceDN w:val="0"/>
        <w:adjustRightInd w:val="0"/>
        <w:spacing w:line="360" w:lineRule="auto"/>
        <w:rPr>
          <w:rFonts w:ascii="Open Sans" w:eastAsia="Arial Unicode MS" w:hAnsi="Open Sans" w:cs="Open Sans"/>
          <w:color w:val="auto"/>
        </w:rPr>
      </w:pPr>
      <w:r w:rsidRPr="00936099">
        <w:rPr>
          <w:rFonts w:ascii="Open Sans" w:eastAsia="Arial Unicode MS" w:hAnsi="Open Sans" w:cs="Open Sans"/>
          <w:b/>
          <w:bCs/>
          <w:color w:val="auto"/>
        </w:rPr>
        <w:t>Si OUI</w:t>
      </w:r>
      <w:r>
        <w:rPr>
          <w:rFonts w:ascii="Open Sans" w:eastAsia="Arial Unicode MS" w:hAnsi="Open Sans" w:cs="Open Sans"/>
          <w:color w:val="auto"/>
        </w:rPr>
        <w:t xml:space="preserve"> préciser la matière et forme : </w:t>
      </w:r>
    </w:p>
    <w:p w14:paraId="52201581"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Fiche Technique des pièces détachées en « vue éclatée » : </w:t>
      </w:r>
      <w:r>
        <w:rPr>
          <w:rFonts w:ascii="Open Sans" w:eastAsia="Arial Unicode MS" w:hAnsi="Open Sans" w:cs="Open Sans"/>
          <w:color w:val="auto"/>
        </w:rPr>
        <w:tab/>
        <w:t xml:space="preserve">OUI </w:t>
      </w:r>
      <w:r>
        <w:rPr>
          <w:rFonts w:ascii="Open Sans" w:eastAsia="Arial Unicode MS" w:hAnsi="Open Sans" w:cs="Open Sans"/>
          <w:color w:val="auto"/>
        </w:rPr>
        <w:tab/>
      </w:r>
      <w:r>
        <w:rPr>
          <w:rFonts w:ascii="Open Sans" w:eastAsia="Arial Unicode MS" w:hAnsi="Open Sans" w:cs="Open Sans"/>
          <w:color w:val="auto"/>
        </w:rPr>
        <w:tab/>
        <w:t>NON</w:t>
      </w:r>
    </w:p>
    <w:p w14:paraId="553E9F14" w14:textId="77777777" w:rsidR="00322479" w:rsidRDefault="00322479" w:rsidP="00322479">
      <w:pPr>
        <w:widowControl w:val="0"/>
        <w:autoSpaceDE w:val="0"/>
        <w:autoSpaceDN w:val="0"/>
        <w:adjustRightInd w:val="0"/>
        <w:spacing w:line="360" w:lineRule="auto"/>
        <w:rPr>
          <w:rFonts w:ascii="Open Sans" w:hAnsi="Open Sans" w:cs="Open Sans"/>
        </w:rPr>
      </w:pPr>
      <w:r w:rsidRPr="00322479">
        <w:rPr>
          <w:rFonts w:ascii="Open Sans" w:hAnsi="Open Sans" w:cs="Open Sans"/>
        </w:rPr>
        <w:t xml:space="preserve">Délais de livraison </w:t>
      </w:r>
      <w:r>
        <w:rPr>
          <w:rFonts w:ascii="Open Sans" w:hAnsi="Open Sans" w:cs="Open Sans"/>
        </w:rPr>
        <w:t>après réception de la commande</w:t>
      </w:r>
      <w:r w:rsidRPr="00322479">
        <w:rPr>
          <w:rFonts w:ascii="Open Sans" w:hAnsi="Open Sans" w:cs="Open Sans"/>
        </w:rPr>
        <w:t xml:space="preserve"> (en jours ouvrés)</w:t>
      </w:r>
      <w:r>
        <w:rPr>
          <w:rFonts w:ascii="Open Sans" w:hAnsi="Open Sans" w:cs="Open Sans"/>
        </w:rPr>
        <w:t xml:space="preserve"> : </w:t>
      </w:r>
    </w:p>
    <w:p w14:paraId="5E69A997" w14:textId="77777777" w:rsidR="00322479" w:rsidRPr="00322479" w:rsidRDefault="00322479" w:rsidP="00322479">
      <w:pPr>
        <w:widowControl w:val="0"/>
        <w:autoSpaceDE w:val="0"/>
        <w:autoSpaceDN w:val="0"/>
        <w:adjustRightInd w:val="0"/>
        <w:spacing w:line="360" w:lineRule="auto"/>
        <w:rPr>
          <w:rFonts w:ascii="Open Sans" w:hAnsi="Open Sans" w:cs="Open Sans"/>
        </w:rPr>
      </w:pPr>
      <w:r w:rsidRPr="00322479">
        <w:rPr>
          <w:rFonts w:ascii="Open Sans" w:hAnsi="Open Sans" w:cs="Open Sans"/>
        </w:rPr>
        <w:t xml:space="preserve">Délais de livraison en cas d'urgence (en jours ouvrés) : </w:t>
      </w:r>
    </w:p>
    <w:p w14:paraId="169BF234" w14:textId="77777777" w:rsidR="00322479" w:rsidRPr="00322479" w:rsidRDefault="00322479" w:rsidP="00322479">
      <w:pPr>
        <w:widowControl w:val="0"/>
        <w:autoSpaceDE w:val="0"/>
        <w:autoSpaceDN w:val="0"/>
        <w:adjustRightInd w:val="0"/>
        <w:spacing w:line="360" w:lineRule="auto"/>
        <w:rPr>
          <w:rFonts w:ascii="Open Sans" w:eastAsia="Arial Unicode MS" w:hAnsi="Open Sans" w:cs="Open Sans"/>
          <w:color w:val="auto"/>
        </w:rPr>
      </w:pPr>
      <w:r w:rsidRPr="00322479">
        <w:rPr>
          <w:rFonts w:ascii="Open Sans" w:hAnsi="Open Sans" w:cs="Open Sans"/>
        </w:rPr>
        <w:t xml:space="preserve">Délais pour une intervention ou dépannage </w:t>
      </w:r>
      <w:r w:rsidRPr="00322479">
        <w:rPr>
          <w:rFonts w:ascii="Open Sans" w:hAnsi="Open Sans" w:cs="Open Sans"/>
          <w:b/>
          <w:bCs/>
        </w:rPr>
        <w:t>"légère"</w:t>
      </w:r>
      <w:r w:rsidRPr="00322479">
        <w:rPr>
          <w:rFonts w:ascii="Open Sans" w:hAnsi="Open Sans" w:cs="Open Sans"/>
        </w:rPr>
        <w:t xml:space="preserve"> (en jours ouvrés) : </w:t>
      </w:r>
    </w:p>
    <w:p w14:paraId="70E69839" w14:textId="15B18FBE" w:rsidR="00006461" w:rsidRDefault="00006461" w:rsidP="00084BD4">
      <w:pPr>
        <w:widowControl w:val="0"/>
        <w:autoSpaceDE w:val="0"/>
        <w:autoSpaceDN w:val="0"/>
        <w:adjustRightInd w:val="0"/>
        <w:rPr>
          <w:rFonts w:ascii="Open Sans" w:eastAsia="Arial Unicode MS" w:hAnsi="Open Sans" w:cs="Open Sans"/>
          <w:color w:val="auto"/>
        </w:rPr>
      </w:pPr>
    </w:p>
    <w:p w14:paraId="13E9A6DB" w14:textId="77777777" w:rsidR="00936E85" w:rsidRPr="00936E85" w:rsidRDefault="00936E85" w:rsidP="00936E85">
      <w:pPr>
        <w:widowControl w:val="0"/>
        <w:autoSpaceDE w:val="0"/>
        <w:autoSpaceDN w:val="0"/>
        <w:adjustRightInd w:val="0"/>
        <w:rPr>
          <w:rFonts w:ascii="Open Sans" w:eastAsia="Arial Unicode MS" w:hAnsi="Open Sans" w:cs="Open Sans"/>
          <w:b/>
          <w:bCs/>
          <w:iCs/>
          <w:color w:val="auto"/>
          <w:u w:val="single"/>
        </w:rPr>
      </w:pPr>
      <w:r w:rsidRPr="00936E85">
        <w:rPr>
          <w:rFonts w:ascii="Open Sans" w:eastAsia="Arial Unicode MS" w:hAnsi="Open Sans" w:cs="Open Sans"/>
          <w:b/>
          <w:bCs/>
          <w:iCs/>
          <w:color w:val="auto"/>
          <w:u w:val="single"/>
        </w:rPr>
        <w:t>Signature et cachet de la société</w:t>
      </w:r>
    </w:p>
    <w:p w14:paraId="05B2CF24" w14:textId="77777777" w:rsidR="00936E85" w:rsidRDefault="00936E85" w:rsidP="00936E85">
      <w:pPr>
        <w:widowControl w:val="0"/>
        <w:autoSpaceDE w:val="0"/>
        <w:autoSpaceDN w:val="0"/>
        <w:adjustRightInd w:val="0"/>
        <w:rPr>
          <w:rFonts w:ascii="Open Sans" w:eastAsia="Arial Unicode MS" w:hAnsi="Open Sans" w:cs="Open Sans"/>
          <w:color w:val="auto"/>
        </w:rPr>
      </w:pPr>
    </w:p>
    <w:p w14:paraId="57E418C1" w14:textId="64968ECF" w:rsidR="00936E85" w:rsidRDefault="00936E85" w:rsidP="00084BD4">
      <w:pPr>
        <w:widowControl w:val="0"/>
        <w:autoSpaceDE w:val="0"/>
        <w:autoSpaceDN w:val="0"/>
        <w:adjustRightInd w:val="0"/>
        <w:rPr>
          <w:rFonts w:ascii="Open Sans" w:eastAsia="Arial Unicode MS" w:hAnsi="Open Sans" w:cs="Open Sans"/>
          <w:color w:val="auto"/>
        </w:rPr>
      </w:pPr>
    </w:p>
    <w:p w14:paraId="7EF18E36" w14:textId="77777777" w:rsidR="00936E85" w:rsidRDefault="00936E85" w:rsidP="00084BD4">
      <w:pPr>
        <w:widowControl w:val="0"/>
        <w:autoSpaceDE w:val="0"/>
        <w:autoSpaceDN w:val="0"/>
        <w:adjustRightInd w:val="0"/>
        <w:rPr>
          <w:rFonts w:ascii="Open Sans" w:eastAsia="Arial Unicode MS" w:hAnsi="Open Sans" w:cs="Open Sans"/>
          <w:color w:val="auto"/>
        </w:rPr>
      </w:pPr>
    </w:p>
    <w:p w14:paraId="161E7511" w14:textId="3F32FAE6" w:rsidR="00795D6D" w:rsidRPr="00795D6D" w:rsidRDefault="00795D6D" w:rsidP="00795D6D">
      <w:pPr>
        <w:ind w:left="-851"/>
        <w:rPr>
          <w:rFonts w:ascii="Open Sans" w:hAnsi="Open Sans" w:cs="Open Sans"/>
          <w:color w:val="auto"/>
        </w:rPr>
      </w:pPr>
      <w:r w:rsidRPr="00795D6D">
        <w:rPr>
          <w:rFonts w:ascii="Open Sans" w:eastAsia="Arial Unicode MS" w:hAnsi="Open Sans" w:cs="Open Sans"/>
          <w:b/>
          <w:bCs/>
          <w:i/>
          <w:iCs/>
          <w:color w:val="auto"/>
          <w:sz w:val="24"/>
          <w:szCs w:val="24"/>
          <w:u w:val="single"/>
        </w:rPr>
        <w:t xml:space="preserve">Article </w:t>
      </w:r>
      <w:r>
        <w:rPr>
          <w:rFonts w:ascii="Open Sans" w:eastAsia="Arial Unicode MS" w:hAnsi="Open Sans" w:cs="Open Sans"/>
          <w:b/>
          <w:bCs/>
          <w:i/>
          <w:iCs/>
          <w:color w:val="auto"/>
          <w:sz w:val="24"/>
          <w:szCs w:val="24"/>
          <w:u w:val="single"/>
        </w:rPr>
        <w:t>3</w:t>
      </w:r>
      <w:r w:rsidRPr="00795D6D">
        <w:rPr>
          <w:rFonts w:ascii="Open Sans" w:eastAsia="Arial Unicode MS" w:hAnsi="Open Sans" w:cs="Open Sans"/>
          <w:b/>
          <w:bCs/>
          <w:i/>
          <w:iCs/>
          <w:color w:val="auto"/>
          <w:u w:val="single"/>
        </w:rPr>
        <w:t xml:space="preserve"> : </w:t>
      </w:r>
      <w:r w:rsidRPr="00795D6D">
        <w:rPr>
          <w:rFonts w:ascii="Open Sans" w:hAnsi="Open Sans" w:cs="Open Sans"/>
        </w:rPr>
        <w:t xml:space="preserve">Chariot porte sac roulant </w:t>
      </w:r>
      <w:r w:rsidRPr="00795D6D">
        <w:rPr>
          <w:rFonts w:ascii="Open Sans" w:hAnsi="Open Sans" w:cs="Open Sans"/>
          <w:b/>
          <w:bCs/>
        </w:rPr>
        <w:t xml:space="preserve">AVEC </w:t>
      </w:r>
      <w:r w:rsidRPr="00795D6D">
        <w:rPr>
          <w:rFonts w:ascii="Open Sans" w:hAnsi="Open Sans" w:cs="Open Sans"/>
        </w:rPr>
        <w:t xml:space="preserve">poignée de guidage </w:t>
      </w:r>
      <w:r w:rsidRPr="00795D6D">
        <w:rPr>
          <w:rFonts w:ascii="Open Sans" w:hAnsi="Open Sans" w:cs="Open Sans"/>
          <w:b/>
          <w:bCs/>
        </w:rPr>
        <w:t>SANS</w:t>
      </w:r>
      <w:r w:rsidRPr="00795D6D">
        <w:rPr>
          <w:rFonts w:ascii="Open Sans" w:hAnsi="Open Sans" w:cs="Open Sans"/>
        </w:rPr>
        <w:t xml:space="preserve"> couvercle et </w:t>
      </w:r>
      <w:r w:rsidRPr="00795D6D">
        <w:rPr>
          <w:rFonts w:ascii="Open Sans" w:hAnsi="Open Sans" w:cs="Open Sans"/>
          <w:b/>
          <w:bCs/>
        </w:rPr>
        <w:t>SANS</w:t>
      </w:r>
      <w:r w:rsidRPr="00795D6D">
        <w:rPr>
          <w:rFonts w:ascii="Open Sans" w:hAnsi="Open Sans" w:cs="Open Sans"/>
        </w:rPr>
        <w:t xml:space="preserve"> pédale - </w:t>
      </w:r>
      <w:r>
        <w:rPr>
          <w:rFonts w:ascii="Open Sans" w:hAnsi="Open Sans" w:cs="Open Sans"/>
        </w:rPr>
        <w:t>3</w:t>
      </w:r>
      <w:r w:rsidRPr="00795D6D">
        <w:rPr>
          <w:rFonts w:ascii="Open Sans" w:hAnsi="Open Sans" w:cs="Open Sans"/>
        </w:rPr>
        <w:t xml:space="preserve"> sac</w:t>
      </w:r>
      <w:r>
        <w:rPr>
          <w:rFonts w:ascii="Open Sans" w:hAnsi="Open Sans" w:cs="Open Sans"/>
        </w:rPr>
        <w:t>s</w:t>
      </w:r>
    </w:p>
    <w:p w14:paraId="4123D13A" w14:textId="4A1583E6" w:rsidR="00795D6D" w:rsidRDefault="00795D6D" w:rsidP="00084BD4">
      <w:pPr>
        <w:widowControl w:val="0"/>
        <w:autoSpaceDE w:val="0"/>
        <w:autoSpaceDN w:val="0"/>
        <w:adjustRightInd w:val="0"/>
        <w:rPr>
          <w:rFonts w:ascii="Open Sans" w:eastAsia="Arial Unicode MS" w:hAnsi="Open Sans" w:cs="Open Sans"/>
          <w:color w:val="auto"/>
        </w:rPr>
      </w:pPr>
    </w:p>
    <w:p w14:paraId="4BEA30FB" w14:textId="77777777" w:rsidR="00795D6D" w:rsidRPr="00EC3360" w:rsidRDefault="00795D6D" w:rsidP="00795D6D">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Référence : </w:t>
      </w:r>
    </w:p>
    <w:p w14:paraId="7265FB8D" w14:textId="77777777" w:rsidR="00795D6D" w:rsidRPr="00EC3360" w:rsidRDefault="00795D6D" w:rsidP="00795D6D">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Fabricant : </w:t>
      </w:r>
    </w:p>
    <w:p w14:paraId="4D703F6A" w14:textId="77777777" w:rsidR="00795D6D" w:rsidRPr="00EC3360" w:rsidRDefault="00795D6D" w:rsidP="00795D6D">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Dimensions (L x l x H) : </w:t>
      </w:r>
    </w:p>
    <w:p w14:paraId="663DB4A0" w14:textId="77777777" w:rsidR="00795D6D" w:rsidRPr="00EC3360" w:rsidRDefault="00795D6D" w:rsidP="00795D6D">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Poids de l’article a vide : </w:t>
      </w:r>
    </w:p>
    <w:p w14:paraId="68474646"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Charge maximum du chariot porte sac : </w:t>
      </w:r>
    </w:p>
    <w:p w14:paraId="115FD7B4"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Type de soudure : </w:t>
      </w:r>
    </w:p>
    <w:p w14:paraId="24E2D9ED"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p>
    <w:p w14:paraId="2DCF2227"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lastRenderedPageBreak/>
        <w:t xml:space="preserve">Matière employée pour la structure (composition) : </w:t>
      </w:r>
    </w:p>
    <w:p w14:paraId="7E5E0FD3"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Matière employée pour les roues :</w:t>
      </w:r>
    </w:p>
    <w:p w14:paraId="799213CD"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Matière employée pour la poignée de guidage : </w:t>
      </w:r>
    </w:p>
    <w:p w14:paraId="740E8CF1"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Diamètre des tubes : </w:t>
      </w:r>
    </w:p>
    <w:p w14:paraId="6D41E1EC"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Diamètre des roues : </w:t>
      </w:r>
    </w:p>
    <w:p w14:paraId="13851BFD"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Type de fixation du sac : </w:t>
      </w:r>
    </w:p>
    <w:p w14:paraId="748F791F"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Type de traitement anti-corrosion : </w:t>
      </w:r>
    </w:p>
    <w:p w14:paraId="3F268DA7" w14:textId="4983F983"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Type d’assemblage entre les supports (explication + photo</w:t>
      </w:r>
      <w:r w:rsidR="00720415">
        <w:rPr>
          <w:rFonts w:ascii="Open Sans" w:eastAsia="Arial Unicode MS" w:hAnsi="Open Sans" w:cs="Open Sans"/>
          <w:color w:val="auto"/>
        </w:rPr>
        <w:t>) :</w:t>
      </w:r>
      <w:r>
        <w:rPr>
          <w:rFonts w:ascii="Open Sans" w:eastAsia="Arial Unicode MS" w:hAnsi="Open Sans" w:cs="Open Sans"/>
          <w:color w:val="auto"/>
        </w:rPr>
        <w:t xml:space="preserve"> </w:t>
      </w:r>
    </w:p>
    <w:p w14:paraId="54C4023F" w14:textId="77777777" w:rsidR="00720415" w:rsidRPr="00720415" w:rsidRDefault="00720415" w:rsidP="00720415">
      <w:pPr>
        <w:widowControl w:val="0"/>
        <w:autoSpaceDE w:val="0"/>
        <w:autoSpaceDN w:val="0"/>
        <w:adjustRightInd w:val="0"/>
        <w:spacing w:line="360" w:lineRule="auto"/>
        <w:rPr>
          <w:rFonts w:ascii="Open Sans" w:eastAsia="Arial Unicode MS" w:hAnsi="Open Sans" w:cs="Open Sans"/>
          <w:color w:val="auto"/>
        </w:rPr>
      </w:pPr>
      <w:r w:rsidRPr="00720415">
        <w:rPr>
          <w:rFonts w:ascii="Open Sans" w:eastAsia="Arial Unicode MS" w:hAnsi="Open Sans" w:cs="Open Sans"/>
          <w:color w:val="auto"/>
        </w:rPr>
        <w:t xml:space="preserve">Attestation de conformité </w:t>
      </w:r>
      <w:r w:rsidRPr="00720415">
        <w:rPr>
          <w:rFonts w:ascii="Open Sans" w:eastAsia="Arial Unicode MS" w:hAnsi="Open Sans" w:cs="Open Sans"/>
          <w:b/>
          <w:bCs/>
          <w:color w:val="auto"/>
        </w:rPr>
        <w:t>RABC</w:t>
      </w:r>
      <w:r w:rsidRPr="00720415">
        <w:rPr>
          <w:rFonts w:ascii="Open Sans" w:eastAsia="Arial Unicode MS" w:hAnsi="Open Sans" w:cs="Open Sans"/>
          <w:color w:val="auto"/>
        </w:rPr>
        <w:t xml:space="preserve"> (</w:t>
      </w:r>
      <w:r w:rsidRPr="00720415">
        <w:rPr>
          <w:rStyle w:val="lev"/>
          <w:rFonts w:ascii="Open Sans" w:hAnsi="Open Sans" w:cs="Open Sans"/>
          <w:i/>
          <w:iCs/>
          <w:color w:val="2D3034"/>
          <w:spacing w:val="-3"/>
          <w:sz w:val="18"/>
          <w:szCs w:val="18"/>
          <w:shd w:val="clear" w:color="auto" w:fill="FFFFFF"/>
        </w:rPr>
        <w:t>norme NF EN 14065</w:t>
      </w:r>
      <w:r w:rsidRPr="00720415">
        <w:rPr>
          <w:rFonts w:ascii="Open Sans" w:hAnsi="Open Sans" w:cs="Open Sans"/>
          <w:i/>
          <w:iCs/>
          <w:color w:val="2D3034"/>
          <w:spacing w:val="-3"/>
          <w:sz w:val="18"/>
          <w:szCs w:val="18"/>
          <w:shd w:val="clear" w:color="auto" w:fill="FFFFFF"/>
        </w:rPr>
        <w:t>)</w:t>
      </w:r>
      <w:r w:rsidRPr="00720415">
        <w:rPr>
          <w:rFonts w:ascii="Open Sans" w:eastAsia="Arial Unicode MS" w:hAnsi="Open Sans" w:cs="Open Sans"/>
          <w:color w:val="auto"/>
        </w:rPr>
        <w:tab/>
        <w:t xml:space="preserve">: </w:t>
      </w:r>
      <w:r w:rsidRPr="00720415">
        <w:rPr>
          <w:rFonts w:ascii="Open Sans" w:eastAsia="Arial Unicode MS" w:hAnsi="Open Sans" w:cs="Open Sans"/>
          <w:color w:val="auto"/>
        </w:rPr>
        <w:tab/>
        <w:t>OUI</w:t>
      </w:r>
      <w:r w:rsidRPr="00720415">
        <w:rPr>
          <w:rFonts w:ascii="Open Sans" w:eastAsia="Arial Unicode MS" w:hAnsi="Open Sans" w:cs="Open Sans"/>
          <w:color w:val="auto"/>
        </w:rPr>
        <w:tab/>
      </w:r>
      <w:r w:rsidRPr="00720415">
        <w:rPr>
          <w:rFonts w:ascii="Open Sans" w:eastAsia="Arial Unicode MS" w:hAnsi="Open Sans" w:cs="Open Sans"/>
          <w:color w:val="auto"/>
        </w:rPr>
        <w:tab/>
        <w:t>NON</w:t>
      </w:r>
    </w:p>
    <w:p w14:paraId="53EDF401" w14:textId="77777777" w:rsidR="00795D6D" w:rsidRPr="00C9339A" w:rsidRDefault="00795D6D" w:rsidP="00795D6D">
      <w:pPr>
        <w:pStyle w:val="Paragraphedeliste"/>
        <w:widowControl w:val="0"/>
        <w:numPr>
          <w:ilvl w:val="0"/>
          <w:numId w:val="9"/>
        </w:numPr>
        <w:autoSpaceDE w:val="0"/>
        <w:autoSpaceDN w:val="0"/>
        <w:adjustRightInd w:val="0"/>
        <w:spacing w:line="360" w:lineRule="auto"/>
        <w:rPr>
          <w:rFonts w:ascii="Open Sans" w:eastAsia="Arial Unicode MS" w:hAnsi="Open Sans" w:cs="Open Sans"/>
          <w:b/>
          <w:bCs/>
          <w:color w:val="auto"/>
        </w:rPr>
      </w:pPr>
      <w:r w:rsidRPr="00C9339A">
        <w:rPr>
          <w:rFonts w:ascii="Open Sans" w:eastAsia="Arial Unicode MS" w:hAnsi="Open Sans" w:cs="Open Sans"/>
          <w:b/>
          <w:bCs/>
          <w:color w:val="auto"/>
        </w:rPr>
        <w:t>Si OUI à joindre en annexe.</w:t>
      </w:r>
    </w:p>
    <w:p w14:paraId="6AB6A540"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Roues équipées de pare-fils :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7BEE6EC0"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Roues avec roulement à billes :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051BA82D"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Roues antistatiques :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110F7388"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Freins au niveau des roues :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18CFF031" w14:textId="77777777" w:rsidR="00795D6D" w:rsidRPr="00936099" w:rsidRDefault="00795D6D" w:rsidP="00795D6D">
      <w:pPr>
        <w:pStyle w:val="Paragraphedeliste"/>
        <w:widowControl w:val="0"/>
        <w:numPr>
          <w:ilvl w:val="0"/>
          <w:numId w:val="8"/>
        </w:numPr>
        <w:autoSpaceDE w:val="0"/>
        <w:autoSpaceDN w:val="0"/>
        <w:adjustRightInd w:val="0"/>
        <w:spacing w:line="360" w:lineRule="auto"/>
        <w:rPr>
          <w:rFonts w:ascii="Open Sans" w:eastAsia="Arial Unicode MS" w:hAnsi="Open Sans" w:cs="Open Sans"/>
          <w:color w:val="auto"/>
        </w:rPr>
      </w:pPr>
      <w:r w:rsidRPr="00936099">
        <w:rPr>
          <w:rFonts w:ascii="Open Sans" w:eastAsia="Arial Unicode MS" w:hAnsi="Open Sans" w:cs="Open Sans"/>
          <w:b/>
          <w:bCs/>
          <w:color w:val="auto"/>
        </w:rPr>
        <w:t>Si OUI</w:t>
      </w:r>
      <w:r>
        <w:rPr>
          <w:rFonts w:ascii="Open Sans" w:eastAsia="Arial Unicode MS" w:hAnsi="Open Sans" w:cs="Open Sans"/>
          <w:color w:val="auto"/>
        </w:rPr>
        <w:t xml:space="preserve"> préciser le nombre : </w:t>
      </w:r>
    </w:p>
    <w:p w14:paraId="7C3E3BB9"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Butoirs d’angles circulaires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7A8623B0"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Tablette de fond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0713FDF8" w14:textId="77777777" w:rsidR="00795D6D" w:rsidRPr="00936099" w:rsidRDefault="00795D6D" w:rsidP="00795D6D">
      <w:pPr>
        <w:pStyle w:val="Paragraphedeliste"/>
        <w:widowControl w:val="0"/>
        <w:numPr>
          <w:ilvl w:val="0"/>
          <w:numId w:val="7"/>
        </w:numPr>
        <w:autoSpaceDE w:val="0"/>
        <w:autoSpaceDN w:val="0"/>
        <w:adjustRightInd w:val="0"/>
        <w:spacing w:line="360" w:lineRule="auto"/>
        <w:rPr>
          <w:rFonts w:ascii="Open Sans" w:eastAsia="Arial Unicode MS" w:hAnsi="Open Sans" w:cs="Open Sans"/>
          <w:color w:val="auto"/>
        </w:rPr>
      </w:pPr>
      <w:r w:rsidRPr="00936099">
        <w:rPr>
          <w:rFonts w:ascii="Open Sans" w:eastAsia="Arial Unicode MS" w:hAnsi="Open Sans" w:cs="Open Sans"/>
          <w:b/>
          <w:bCs/>
          <w:color w:val="auto"/>
        </w:rPr>
        <w:t>Si OUI</w:t>
      </w:r>
      <w:r>
        <w:rPr>
          <w:rFonts w:ascii="Open Sans" w:eastAsia="Arial Unicode MS" w:hAnsi="Open Sans" w:cs="Open Sans"/>
          <w:color w:val="auto"/>
        </w:rPr>
        <w:t xml:space="preserve"> préciser la matière et forme : </w:t>
      </w:r>
    </w:p>
    <w:p w14:paraId="2502BD48"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Fiche Technique des pièces détachées en « vue éclatée » : </w:t>
      </w:r>
      <w:r>
        <w:rPr>
          <w:rFonts w:ascii="Open Sans" w:eastAsia="Arial Unicode MS" w:hAnsi="Open Sans" w:cs="Open Sans"/>
          <w:color w:val="auto"/>
        </w:rPr>
        <w:tab/>
        <w:t xml:space="preserve">OUI </w:t>
      </w:r>
      <w:r>
        <w:rPr>
          <w:rFonts w:ascii="Open Sans" w:eastAsia="Arial Unicode MS" w:hAnsi="Open Sans" w:cs="Open Sans"/>
          <w:color w:val="auto"/>
        </w:rPr>
        <w:tab/>
      </w:r>
      <w:r>
        <w:rPr>
          <w:rFonts w:ascii="Open Sans" w:eastAsia="Arial Unicode MS" w:hAnsi="Open Sans" w:cs="Open Sans"/>
          <w:color w:val="auto"/>
        </w:rPr>
        <w:tab/>
        <w:t>NON</w:t>
      </w:r>
    </w:p>
    <w:p w14:paraId="77A78164" w14:textId="77777777" w:rsidR="00322479" w:rsidRDefault="00322479" w:rsidP="00322479">
      <w:pPr>
        <w:widowControl w:val="0"/>
        <w:autoSpaceDE w:val="0"/>
        <w:autoSpaceDN w:val="0"/>
        <w:adjustRightInd w:val="0"/>
        <w:spacing w:line="360" w:lineRule="auto"/>
        <w:rPr>
          <w:rFonts w:ascii="Open Sans" w:hAnsi="Open Sans" w:cs="Open Sans"/>
        </w:rPr>
      </w:pPr>
      <w:r w:rsidRPr="00322479">
        <w:rPr>
          <w:rFonts w:ascii="Open Sans" w:hAnsi="Open Sans" w:cs="Open Sans"/>
        </w:rPr>
        <w:t xml:space="preserve">Délais de livraison </w:t>
      </w:r>
      <w:r>
        <w:rPr>
          <w:rFonts w:ascii="Open Sans" w:hAnsi="Open Sans" w:cs="Open Sans"/>
        </w:rPr>
        <w:t>après réception de la commande</w:t>
      </w:r>
      <w:r w:rsidRPr="00322479">
        <w:rPr>
          <w:rFonts w:ascii="Open Sans" w:hAnsi="Open Sans" w:cs="Open Sans"/>
        </w:rPr>
        <w:t xml:space="preserve"> (en jours ouvrés)</w:t>
      </w:r>
      <w:r>
        <w:rPr>
          <w:rFonts w:ascii="Open Sans" w:hAnsi="Open Sans" w:cs="Open Sans"/>
        </w:rPr>
        <w:t xml:space="preserve"> : </w:t>
      </w:r>
    </w:p>
    <w:p w14:paraId="701BC49F" w14:textId="77777777" w:rsidR="00322479" w:rsidRPr="00322479" w:rsidRDefault="00322479" w:rsidP="00322479">
      <w:pPr>
        <w:widowControl w:val="0"/>
        <w:autoSpaceDE w:val="0"/>
        <w:autoSpaceDN w:val="0"/>
        <w:adjustRightInd w:val="0"/>
        <w:spacing w:line="360" w:lineRule="auto"/>
        <w:rPr>
          <w:rFonts w:ascii="Open Sans" w:hAnsi="Open Sans" w:cs="Open Sans"/>
        </w:rPr>
      </w:pPr>
      <w:r w:rsidRPr="00322479">
        <w:rPr>
          <w:rFonts w:ascii="Open Sans" w:hAnsi="Open Sans" w:cs="Open Sans"/>
        </w:rPr>
        <w:t xml:space="preserve">Délais de livraison en cas d'urgence (en jours ouvrés) : </w:t>
      </w:r>
    </w:p>
    <w:p w14:paraId="74530C28" w14:textId="77777777" w:rsidR="00322479" w:rsidRPr="00322479" w:rsidRDefault="00322479" w:rsidP="00322479">
      <w:pPr>
        <w:widowControl w:val="0"/>
        <w:autoSpaceDE w:val="0"/>
        <w:autoSpaceDN w:val="0"/>
        <w:adjustRightInd w:val="0"/>
        <w:spacing w:line="360" w:lineRule="auto"/>
        <w:rPr>
          <w:rFonts w:ascii="Open Sans" w:eastAsia="Arial Unicode MS" w:hAnsi="Open Sans" w:cs="Open Sans"/>
          <w:color w:val="auto"/>
        </w:rPr>
      </w:pPr>
      <w:r w:rsidRPr="00322479">
        <w:rPr>
          <w:rFonts w:ascii="Open Sans" w:hAnsi="Open Sans" w:cs="Open Sans"/>
        </w:rPr>
        <w:t xml:space="preserve">Délais pour une intervention ou dépannage </w:t>
      </w:r>
      <w:r w:rsidRPr="00322479">
        <w:rPr>
          <w:rFonts w:ascii="Open Sans" w:hAnsi="Open Sans" w:cs="Open Sans"/>
          <w:b/>
          <w:bCs/>
        </w:rPr>
        <w:t>"légère"</w:t>
      </w:r>
      <w:r w:rsidRPr="00322479">
        <w:rPr>
          <w:rFonts w:ascii="Open Sans" w:hAnsi="Open Sans" w:cs="Open Sans"/>
        </w:rPr>
        <w:t xml:space="preserve"> (en jours ouvrés) : </w:t>
      </w:r>
    </w:p>
    <w:p w14:paraId="3671EEFD" w14:textId="5875183B" w:rsidR="00795D6D" w:rsidRDefault="00795D6D" w:rsidP="00084BD4">
      <w:pPr>
        <w:widowControl w:val="0"/>
        <w:autoSpaceDE w:val="0"/>
        <w:autoSpaceDN w:val="0"/>
        <w:adjustRightInd w:val="0"/>
        <w:rPr>
          <w:rFonts w:ascii="Open Sans" w:eastAsia="Arial Unicode MS" w:hAnsi="Open Sans" w:cs="Open Sans"/>
          <w:color w:val="auto"/>
        </w:rPr>
      </w:pPr>
    </w:p>
    <w:p w14:paraId="7B3C5933" w14:textId="77777777" w:rsidR="00936E85" w:rsidRPr="00936E85" w:rsidRDefault="00936E85" w:rsidP="00936E85">
      <w:pPr>
        <w:widowControl w:val="0"/>
        <w:autoSpaceDE w:val="0"/>
        <w:autoSpaceDN w:val="0"/>
        <w:adjustRightInd w:val="0"/>
        <w:rPr>
          <w:rFonts w:ascii="Open Sans" w:eastAsia="Arial Unicode MS" w:hAnsi="Open Sans" w:cs="Open Sans"/>
          <w:b/>
          <w:bCs/>
          <w:iCs/>
          <w:color w:val="auto"/>
          <w:u w:val="single"/>
        </w:rPr>
      </w:pPr>
      <w:r w:rsidRPr="00936E85">
        <w:rPr>
          <w:rFonts w:ascii="Open Sans" w:eastAsia="Arial Unicode MS" w:hAnsi="Open Sans" w:cs="Open Sans"/>
          <w:b/>
          <w:bCs/>
          <w:iCs/>
          <w:color w:val="auto"/>
          <w:u w:val="single"/>
        </w:rPr>
        <w:t>Signature et cachet de la société</w:t>
      </w:r>
    </w:p>
    <w:p w14:paraId="5536EC17" w14:textId="77777777" w:rsidR="00936E85" w:rsidRDefault="00936E85" w:rsidP="00936E85">
      <w:pPr>
        <w:widowControl w:val="0"/>
        <w:autoSpaceDE w:val="0"/>
        <w:autoSpaceDN w:val="0"/>
        <w:adjustRightInd w:val="0"/>
        <w:rPr>
          <w:rFonts w:ascii="Open Sans" w:eastAsia="Arial Unicode MS" w:hAnsi="Open Sans" w:cs="Open Sans"/>
          <w:color w:val="auto"/>
        </w:rPr>
      </w:pPr>
    </w:p>
    <w:p w14:paraId="1F2F78DC" w14:textId="370C2438" w:rsidR="00936E85" w:rsidRDefault="00936E85" w:rsidP="00084BD4">
      <w:pPr>
        <w:widowControl w:val="0"/>
        <w:autoSpaceDE w:val="0"/>
        <w:autoSpaceDN w:val="0"/>
        <w:adjustRightInd w:val="0"/>
        <w:rPr>
          <w:rFonts w:ascii="Open Sans" w:eastAsia="Arial Unicode MS" w:hAnsi="Open Sans" w:cs="Open Sans"/>
          <w:color w:val="auto"/>
        </w:rPr>
      </w:pPr>
    </w:p>
    <w:p w14:paraId="67D64777" w14:textId="77777777" w:rsidR="00936E85" w:rsidRDefault="00936E85" w:rsidP="00084BD4">
      <w:pPr>
        <w:widowControl w:val="0"/>
        <w:autoSpaceDE w:val="0"/>
        <w:autoSpaceDN w:val="0"/>
        <w:adjustRightInd w:val="0"/>
        <w:rPr>
          <w:rFonts w:ascii="Open Sans" w:eastAsia="Arial Unicode MS" w:hAnsi="Open Sans" w:cs="Open Sans"/>
          <w:color w:val="auto"/>
        </w:rPr>
      </w:pPr>
    </w:p>
    <w:p w14:paraId="7188498D" w14:textId="322F7B54" w:rsidR="00795D6D" w:rsidRPr="00795D6D" w:rsidRDefault="00795D6D" w:rsidP="00795D6D">
      <w:pPr>
        <w:ind w:left="-851"/>
        <w:rPr>
          <w:rFonts w:ascii="Open Sans" w:hAnsi="Open Sans" w:cs="Open Sans"/>
          <w:color w:val="auto"/>
        </w:rPr>
      </w:pPr>
      <w:r w:rsidRPr="00795D6D">
        <w:rPr>
          <w:rFonts w:ascii="Open Sans" w:eastAsia="Arial Unicode MS" w:hAnsi="Open Sans" w:cs="Open Sans"/>
          <w:b/>
          <w:bCs/>
          <w:i/>
          <w:iCs/>
          <w:color w:val="auto"/>
          <w:sz w:val="24"/>
          <w:szCs w:val="24"/>
          <w:u w:val="single"/>
        </w:rPr>
        <w:t xml:space="preserve">Article </w:t>
      </w:r>
      <w:r>
        <w:rPr>
          <w:rFonts w:ascii="Open Sans" w:eastAsia="Arial Unicode MS" w:hAnsi="Open Sans" w:cs="Open Sans"/>
          <w:b/>
          <w:bCs/>
          <w:i/>
          <w:iCs/>
          <w:color w:val="auto"/>
          <w:sz w:val="24"/>
          <w:szCs w:val="24"/>
          <w:u w:val="single"/>
        </w:rPr>
        <w:t>4</w:t>
      </w:r>
      <w:r w:rsidRPr="00795D6D">
        <w:rPr>
          <w:rFonts w:ascii="Open Sans" w:eastAsia="Arial Unicode MS" w:hAnsi="Open Sans" w:cs="Open Sans"/>
          <w:b/>
          <w:bCs/>
          <w:i/>
          <w:iCs/>
          <w:color w:val="auto"/>
          <w:u w:val="single"/>
        </w:rPr>
        <w:t xml:space="preserve"> : </w:t>
      </w:r>
      <w:r w:rsidRPr="00795D6D">
        <w:rPr>
          <w:rFonts w:ascii="Open Sans" w:hAnsi="Open Sans" w:cs="Open Sans"/>
        </w:rPr>
        <w:t xml:space="preserve">Chariot porte sac roulant </w:t>
      </w:r>
      <w:r w:rsidRPr="00795D6D">
        <w:rPr>
          <w:rFonts w:ascii="Open Sans" w:hAnsi="Open Sans" w:cs="Open Sans"/>
          <w:b/>
          <w:bCs/>
        </w:rPr>
        <w:t xml:space="preserve">AVEC </w:t>
      </w:r>
      <w:r w:rsidRPr="00795D6D">
        <w:rPr>
          <w:rFonts w:ascii="Open Sans" w:hAnsi="Open Sans" w:cs="Open Sans"/>
        </w:rPr>
        <w:t xml:space="preserve">poignée de guidage </w:t>
      </w:r>
      <w:r w:rsidRPr="00795D6D">
        <w:rPr>
          <w:rFonts w:ascii="Open Sans" w:hAnsi="Open Sans" w:cs="Open Sans"/>
          <w:b/>
          <w:bCs/>
        </w:rPr>
        <w:t>SANS</w:t>
      </w:r>
      <w:r w:rsidRPr="00795D6D">
        <w:rPr>
          <w:rFonts w:ascii="Open Sans" w:hAnsi="Open Sans" w:cs="Open Sans"/>
        </w:rPr>
        <w:t xml:space="preserve"> couvercle et </w:t>
      </w:r>
      <w:r w:rsidRPr="00795D6D">
        <w:rPr>
          <w:rFonts w:ascii="Open Sans" w:hAnsi="Open Sans" w:cs="Open Sans"/>
          <w:b/>
          <w:bCs/>
        </w:rPr>
        <w:t>SANS</w:t>
      </w:r>
      <w:r w:rsidRPr="00795D6D">
        <w:rPr>
          <w:rFonts w:ascii="Open Sans" w:hAnsi="Open Sans" w:cs="Open Sans"/>
        </w:rPr>
        <w:t xml:space="preserve"> pédale - </w:t>
      </w:r>
      <w:r>
        <w:rPr>
          <w:rFonts w:ascii="Open Sans" w:hAnsi="Open Sans" w:cs="Open Sans"/>
        </w:rPr>
        <w:t>4</w:t>
      </w:r>
      <w:r w:rsidRPr="00795D6D">
        <w:rPr>
          <w:rFonts w:ascii="Open Sans" w:hAnsi="Open Sans" w:cs="Open Sans"/>
        </w:rPr>
        <w:t xml:space="preserve"> sac</w:t>
      </w:r>
      <w:r>
        <w:rPr>
          <w:rFonts w:ascii="Open Sans" w:hAnsi="Open Sans" w:cs="Open Sans"/>
        </w:rPr>
        <w:t>s en ligne</w:t>
      </w:r>
    </w:p>
    <w:p w14:paraId="23BC5363" w14:textId="0AD7B803" w:rsidR="00795D6D" w:rsidRDefault="00795D6D" w:rsidP="00084BD4">
      <w:pPr>
        <w:widowControl w:val="0"/>
        <w:autoSpaceDE w:val="0"/>
        <w:autoSpaceDN w:val="0"/>
        <w:adjustRightInd w:val="0"/>
        <w:rPr>
          <w:rFonts w:ascii="Open Sans" w:eastAsia="Arial Unicode MS" w:hAnsi="Open Sans" w:cs="Open Sans"/>
          <w:color w:val="auto"/>
        </w:rPr>
      </w:pPr>
    </w:p>
    <w:p w14:paraId="3AAB2051" w14:textId="77777777" w:rsidR="00795D6D" w:rsidRPr="00EC3360" w:rsidRDefault="00795D6D" w:rsidP="00795D6D">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Référence : </w:t>
      </w:r>
    </w:p>
    <w:p w14:paraId="5203A0EF" w14:textId="77777777" w:rsidR="00795D6D" w:rsidRPr="00EC3360" w:rsidRDefault="00795D6D" w:rsidP="00795D6D">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Fabricant : </w:t>
      </w:r>
    </w:p>
    <w:p w14:paraId="7041E509" w14:textId="77777777" w:rsidR="00795D6D" w:rsidRPr="00EC3360" w:rsidRDefault="00795D6D" w:rsidP="00795D6D">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Dimensions (L x l x H) : </w:t>
      </w:r>
    </w:p>
    <w:p w14:paraId="2AFC7FE9" w14:textId="77777777" w:rsidR="00795D6D" w:rsidRPr="00EC3360" w:rsidRDefault="00795D6D" w:rsidP="00795D6D">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Poids de l’article a vide : </w:t>
      </w:r>
    </w:p>
    <w:p w14:paraId="33C3C804"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Charge maximum du chariot porte sac : </w:t>
      </w:r>
    </w:p>
    <w:p w14:paraId="78DD0808"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Type de soudure : </w:t>
      </w:r>
    </w:p>
    <w:p w14:paraId="528A1F27"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p>
    <w:p w14:paraId="17DA0BF0"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Matière employée pour la structure (composition) : </w:t>
      </w:r>
    </w:p>
    <w:p w14:paraId="2308B7D4"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Matière employée pour les roues :</w:t>
      </w:r>
    </w:p>
    <w:p w14:paraId="2080F7FD"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Matière employée pour la poignée de guidage : </w:t>
      </w:r>
    </w:p>
    <w:p w14:paraId="0EB672B0"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Diamètre des tubes : </w:t>
      </w:r>
    </w:p>
    <w:p w14:paraId="085A923F"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Diamètre des roues : </w:t>
      </w:r>
    </w:p>
    <w:p w14:paraId="15A9393B"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Type de fixation du sac : </w:t>
      </w:r>
    </w:p>
    <w:p w14:paraId="180544B5"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Type de traitement anti-corrosion : </w:t>
      </w:r>
    </w:p>
    <w:p w14:paraId="1D29970B" w14:textId="65ADE5DD"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Type d’assemblage entre les supports (explication + photo</w:t>
      </w:r>
      <w:r w:rsidR="00720415">
        <w:rPr>
          <w:rFonts w:ascii="Open Sans" w:eastAsia="Arial Unicode MS" w:hAnsi="Open Sans" w:cs="Open Sans"/>
          <w:color w:val="auto"/>
        </w:rPr>
        <w:t>) :</w:t>
      </w:r>
      <w:r>
        <w:rPr>
          <w:rFonts w:ascii="Open Sans" w:eastAsia="Arial Unicode MS" w:hAnsi="Open Sans" w:cs="Open Sans"/>
          <w:color w:val="auto"/>
        </w:rPr>
        <w:t xml:space="preserve"> </w:t>
      </w:r>
    </w:p>
    <w:p w14:paraId="6707E2F1" w14:textId="77777777" w:rsidR="00720415" w:rsidRPr="00720415" w:rsidRDefault="00720415" w:rsidP="00720415">
      <w:pPr>
        <w:widowControl w:val="0"/>
        <w:autoSpaceDE w:val="0"/>
        <w:autoSpaceDN w:val="0"/>
        <w:adjustRightInd w:val="0"/>
        <w:spacing w:line="360" w:lineRule="auto"/>
        <w:rPr>
          <w:rFonts w:ascii="Open Sans" w:eastAsia="Arial Unicode MS" w:hAnsi="Open Sans" w:cs="Open Sans"/>
          <w:color w:val="auto"/>
        </w:rPr>
      </w:pPr>
      <w:r w:rsidRPr="00720415">
        <w:rPr>
          <w:rFonts w:ascii="Open Sans" w:eastAsia="Arial Unicode MS" w:hAnsi="Open Sans" w:cs="Open Sans"/>
          <w:color w:val="auto"/>
        </w:rPr>
        <w:t xml:space="preserve">Attestation de conformité </w:t>
      </w:r>
      <w:r w:rsidRPr="00720415">
        <w:rPr>
          <w:rFonts w:ascii="Open Sans" w:eastAsia="Arial Unicode MS" w:hAnsi="Open Sans" w:cs="Open Sans"/>
          <w:b/>
          <w:bCs/>
          <w:color w:val="auto"/>
        </w:rPr>
        <w:t>RABC</w:t>
      </w:r>
      <w:r w:rsidRPr="00720415">
        <w:rPr>
          <w:rFonts w:ascii="Open Sans" w:eastAsia="Arial Unicode MS" w:hAnsi="Open Sans" w:cs="Open Sans"/>
          <w:color w:val="auto"/>
        </w:rPr>
        <w:t xml:space="preserve"> (</w:t>
      </w:r>
      <w:r w:rsidRPr="00720415">
        <w:rPr>
          <w:rStyle w:val="lev"/>
          <w:rFonts w:ascii="Open Sans" w:hAnsi="Open Sans" w:cs="Open Sans"/>
          <w:i/>
          <w:iCs/>
          <w:color w:val="2D3034"/>
          <w:spacing w:val="-3"/>
          <w:sz w:val="18"/>
          <w:szCs w:val="18"/>
          <w:shd w:val="clear" w:color="auto" w:fill="FFFFFF"/>
        </w:rPr>
        <w:t>norme NF EN 14065</w:t>
      </w:r>
      <w:r w:rsidRPr="00720415">
        <w:rPr>
          <w:rFonts w:ascii="Open Sans" w:hAnsi="Open Sans" w:cs="Open Sans"/>
          <w:i/>
          <w:iCs/>
          <w:color w:val="2D3034"/>
          <w:spacing w:val="-3"/>
          <w:sz w:val="18"/>
          <w:szCs w:val="18"/>
          <w:shd w:val="clear" w:color="auto" w:fill="FFFFFF"/>
        </w:rPr>
        <w:t>)</w:t>
      </w:r>
      <w:r w:rsidRPr="00720415">
        <w:rPr>
          <w:rFonts w:ascii="Open Sans" w:eastAsia="Arial Unicode MS" w:hAnsi="Open Sans" w:cs="Open Sans"/>
          <w:color w:val="auto"/>
        </w:rPr>
        <w:tab/>
        <w:t xml:space="preserve">: </w:t>
      </w:r>
      <w:r w:rsidRPr="00720415">
        <w:rPr>
          <w:rFonts w:ascii="Open Sans" w:eastAsia="Arial Unicode MS" w:hAnsi="Open Sans" w:cs="Open Sans"/>
          <w:color w:val="auto"/>
        </w:rPr>
        <w:tab/>
        <w:t>OUI</w:t>
      </w:r>
      <w:r w:rsidRPr="00720415">
        <w:rPr>
          <w:rFonts w:ascii="Open Sans" w:eastAsia="Arial Unicode MS" w:hAnsi="Open Sans" w:cs="Open Sans"/>
          <w:color w:val="auto"/>
        </w:rPr>
        <w:tab/>
      </w:r>
      <w:r w:rsidRPr="00720415">
        <w:rPr>
          <w:rFonts w:ascii="Open Sans" w:eastAsia="Arial Unicode MS" w:hAnsi="Open Sans" w:cs="Open Sans"/>
          <w:color w:val="auto"/>
        </w:rPr>
        <w:tab/>
        <w:t>NON</w:t>
      </w:r>
    </w:p>
    <w:p w14:paraId="54549021" w14:textId="77777777" w:rsidR="00795D6D" w:rsidRPr="00C9339A" w:rsidRDefault="00795D6D" w:rsidP="00795D6D">
      <w:pPr>
        <w:pStyle w:val="Paragraphedeliste"/>
        <w:widowControl w:val="0"/>
        <w:numPr>
          <w:ilvl w:val="0"/>
          <w:numId w:val="9"/>
        </w:numPr>
        <w:autoSpaceDE w:val="0"/>
        <w:autoSpaceDN w:val="0"/>
        <w:adjustRightInd w:val="0"/>
        <w:spacing w:line="360" w:lineRule="auto"/>
        <w:rPr>
          <w:rFonts w:ascii="Open Sans" w:eastAsia="Arial Unicode MS" w:hAnsi="Open Sans" w:cs="Open Sans"/>
          <w:b/>
          <w:bCs/>
          <w:color w:val="auto"/>
        </w:rPr>
      </w:pPr>
      <w:r w:rsidRPr="00C9339A">
        <w:rPr>
          <w:rFonts w:ascii="Open Sans" w:eastAsia="Arial Unicode MS" w:hAnsi="Open Sans" w:cs="Open Sans"/>
          <w:b/>
          <w:bCs/>
          <w:color w:val="auto"/>
        </w:rPr>
        <w:t>Si OUI à joindre en annexe.</w:t>
      </w:r>
    </w:p>
    <w:p w14:paraId="4B2A1289"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Roues équipées de pare-fils :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2815F5BA"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Roues avec roulement à billes :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6D809FE2"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Roues antistatiques :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7A828D98"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Freins au niveau des roues :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7D7F0104" w14:textId="77777777" w:rsidR="00795D6D" w:rsidRPr="00936099" w:rsidRDefault="00795D6D" w:rsidP="00795D6D">
      <w:pPr>
        <w:pStyle w:val="Paragraphedeliste"/>
        <w:widowControl w:val="0"/>
        <w:numPr>
          <w:ilvl w:val="0"/>
          <w:numId w:val="8"/>
        </w:numPr>
        <w:autoSpaceDE w:val="0"/>
        <w:autoSpaceDN w:val="0"/>
        <w:adjustRightInd w:val="0"/>
        <w:spacing w:line="360" w:lineRule="auto"/>
        <w:rPr>
          <w:rFonts w:ascii="Open Sans" w:eastAsia="Arial Unicode MS" w:hAnsi="Open Sans" w:cs="Open Sans"/>
          <w:color w:val="auto"/>
        </w:rPr>
      </w:pPr>
      <w:r w:rsidRPr="00936099">
        <w:rPr>
          <w:rFonts w:ascii="Open Sans" w:eastAsia="Arial Unicode MS" w:hAnsi="Open Sans" w:cs="Open Sans"/>
          <w:b/>
          <w:bCs/>
          <w:color w:val="auto"/>
        </w:rPr>
        <w:t>Si OUI</w:t>
      </w:r>
      <w:r>
        <w:rPr>
          <w:rFonts w:ascii="Open Sans" w:eastAsia="Arial Unicode MS" w:hAnsi="Open Sans" w:cs="Open Sans"/>
          <w:color w:val="auto"/>
        </w:rPr>
        <w:t xml:space="preserve"> préciser le nombre : </w:t>
      </w:r>
    </w:p>
    <w:p w14:paraId="0C56FFF3"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Butoirs d’angles circulaires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00A5CCBF"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Tablette de fond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73AC6917" w14:textId="77777777" w:rsidR="00795D6D" w:rsidRPr="00936099" w:rsidRDefault="00795D6D" w:rsidP="00795D6D">
      <w:pPr>
        <w:pStyle w:val="Paragraphedeliste"/>
        <w:widowControl w:val="0"/>
        <w:numPr>
          <w:ilvl w:val="0"/>
          <w:numId w:val="7"/>
        </w:numPr>
        <w:autoSpaceDE w:val="0"/>
        <w:autoSpaceDN w:val="0"/>
        <w:adjustRightInd w:val="0"/>
        <w:spacing w:line="360" w:lineRule="auto"/>
        <w:rPr>
          <w:rFonts w:ascii="Open Sans" w:eastAsia="Arial Unicode MS" w:hAnsi="Open Sans" w:cs="Open Sans"/>
          <w:color w:val="auto"/>
        </w:rPr>
      </w:pPr>
      <w:r w:rsidRPr="00936099">
        <w:rPr>
          <w:rFonts w:ascii="Open Sans" w:eastAsia="Arial Unicode MS" w:hAnsi="Open Sans" w:cs="Open Sans"/>
          <w:b/>
          <w:bCs/>
          <w:color w:val="auto"/>
        </w:rPr>
        <w:t>Si OUI</w:t>
      </w:r>
      <w:r>
        <w:rPr>
          <w:rFonts w:ascii="Open Sans" w:eastAsia="Arial Unicode MS" w:hAnsi="Open Sans" w:cs="Open Sans"/>
          <w:color w:val="auto"/>
        </w:rPr>
        <w:t xml:space="preserve"> préciser la matière et forme : </w:t>
      </w:r>
    </w:p>
    <w:p w14:paraId="38488FEB"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Fiche Technique des pièces détachées en « vue éclatée » : </w:t>
      </w:r>
      <w:r>
        <w:rPr>
          <w:rFonts w:ascii="Open Sans" w:eastAsia="Arial Unicode MS" w:hAnsi="Open Sans" w:cs="Open Sans"/>
          <w:color w:val="auto"/>
        </w:rPr>
        <w:tab/>
        <w:t xml:space="preserve">OUI </w:t>
      </w:r>
      <w:r>
        <w:rPr>
          <w:rFonts w:ascii="Open Sans" w:eastAsia="Arial Unicode MS" w:hAnsi="Open Sans" w:cs="Open Sans"/>
          <w:color w:val="auto"/>
        </w:rPr>
        <w:tab/>
      </w:r>
      <w:r>
        <w:rPr>
          <w:rFonts w:ascii="Open Sans" w:eastAsia="Arial Unicode MS" w:hAnsi="Open Sans" w:cs="Open Sans"/>
          <w:color w:val="auto"/>
        </w:rPr>
        <w:tab/>
        <w:t>NON</w:t>
      </w:r>
    </w:p>
    <w:p w14:paraId="3106593C" w14:textId="77777777" w:rsidR="00322479" w:rsidRDefault="00322479" w:rsidP="00322479">
      <w:pPr>
        <w:widowControl w:val="0"/>
        <w:autoSpaceDE w:val="0"/>
        <w:autoSpaceDN w:val="0"/>
        <w:adjustRightInd w:val="0"/>
        <w:spacing w:line="360" w:lineRule="auto"/>
        <w:rPr>
          <w:rFonts w:ascii="Open Sans" w:hAnsi="Open Sans" w:cs="Open Sans"/>
        </w:rPr>
      </w:pPr>
      <w:r w:rsidRPr="00322479">
        <w:rPr>
          <w:rFonts w:ascii="Open Sans" w:hAnsi="Open Sans" w:cs="Open Sans"/>
        </w:rPr>
        <w:t xml:space="preserve">Délais de livraison </w:t>
      </w:r>
      <w:r>
        <w:rPr>
          <w:rFonts w:ascii="Open Sans" w:hAnsi="Open Sans" w:cs="Open Sans"/>
        </w:rPr>
        <w:t>après réception de la commande</w:t>
      </w:r>
      <w:r w:rsidRPr="00322479">
        <w:rPr>
          <w:rFonts w:ascii="Open Sans" w:hAnsi="Open Sans" w:cs="Open Sans"/>
        </w:rPr>
        <w:t xml:space="preserve"> (en jours ouvrés)</w:t>
      </w:r>
      <w:r>
        <w:rPr>
          <w:rFonts w:ascii="Open Sans" w:hAnsi="Open Sans" w:cs="Open Sans"/>
        </w:rPr>
        <w:t xml:space="preserve"> : </w:t>
      </w:r>
    </w:p>
    <w:p w14:paraId="5B9A32A1" w14:textId="77777777" w:rsidR="00322479" w:rsidRPr="00322479" w:rsidRDefault="00322479" w:rsidP="00322479">
      <w:pPr>
        <w:widowControl w:val="0"/>
        <w:autoSpaceDE w:val="0"/>
        <w:autoSpaceDN w:val="0"/>
        <w:adjustRightInd w:val="0"/>
        <w:spacing w:line="360" w:lineRule="auto"/>
        <w:rPr>
          <w:rFonts w:ascii="Open Sans" w:hAnsi="Open Sans" w:cs="Open Sans"/>
        </w:rPr>
      </w:pPr>
      <w:r w:rsidRPr="00322479">
        <w:rPr>
          <w:rFonts w:ascii="Open Sans" w:hAnsi="Open Sans" w:cs="Open Sans"/>
        </w:rPr>
        <w:t xml:space="preserve">Délais de livraison en cas d'urgence (en jours ouvrés) : </w:t>
      </w:r>
    </w:p>
    <w:p w14:paraId="4595308A" w14:textId="77777777" w:rsidR="00322479" w:rsidRPr="00322479" w:rsidRDefault="00322479" w:rsidP="00322479">
      <w:pPr>
        <w:widowControl w:val="0"/>
        <w:autoSpaceDE w:val="0"/>
        <w:autoSpaceDN w:val="0"/>
        <w:adjustRightInd w:val="0"/>
        <w:spacing w:line="360" w:lineRule="auto"/>
        <w:rPr>
          <w:rFonts w:ascii="Open Sans" w:eastAsia="Arial Unicode MS" w:hAnsi="Open Sans" w:cs="Open Sans"/>
          <w:color w:val="auto"/>
        </w:rPr>
      </w:pPr>
      <w:r w:rsidRPr="00322479">
        <w:rPr>
          <w:rFonts w:ascii="Open Sans" w:hAnsi="Open Sans" w:cs="Open Sans"/>
        </w:rPr>
        <w:t xml:space="preserve">Délais pour une intervention ou dépannage </w:t>
      </w:r>
      <w:r w:rsidRPr="00322479">
        <w:rPr>
          <w:rFonts w:ascii="Open Sans" w:hAnsi="Open Sans" w:cs="Open Sans"/>
          <w:b/>
          <w:bCs/>
        </w:rPr>
        <w:t>"légère"</w:t>
      </w:r>
      <w:r w:rsidRPr="00322479">
        <w:rPr>
          <w:rFonts w:ascii="Open Sans" w:hAnsi="Open Sans" w:cs="Open Sans"/>
        </w:rPr>
        <w:t xml:space="preserve"> (en jours ouvrés) : </w:t>
      </w:r>
    </w:p>
    <w:p w14:paraId="10BB03AA" w14:textId="2280993E" w:rsidR="00795D6D" w:rsidRDefault="00795D6D" w:rsidP="00084BD4">
      <w:pPr>
        <w:widowControl w:val="0"/>
        <w:autoSpaceDE w:val="0"/>
        <w:autoSpaceDN w:val="0"/>
        <w:adjustRightInd w:val="0"/>
        <w:rPr>
          <w:rFonts w:ascii="Open Sans" w:eastAsia="Arial Unicode MS" w:hAnsi="Open Sans" w:cs="Open Sans"/>
          <w:color w:val="auto"/>
        </w:rPr>
      </w:pPr>
    </w:p>
    <w:p w14:paraId="66ADC185" w14:textId="77777777" w:rsidR="00936E85" w:rsidRPr="00936E85" w:rsidRDefault="00936E85" w:rsidP="00936E85">
      <w:pPr>
        <w:widowControl w:val="0"/>
        <w:autoSpaceDE w:val="0"/>
        <w:autoSpaceDN w:val="0"/>
        <w:adjustRightInd w:val="0"/>
        <w:rPr>
          <w:rFonts w:ascii="Open Sans" w:eastAsia="Arial Unicode MS" w:hAnsi="Open Sans" w:cs="Open Sans"/>
          <w:b/>
          <w:bCs/>
          <w:iCs/>
          <w:color w:val="auto"/>
          <w:u w:val="single"/>
        </w:rPr>
      </w:pPr>
      <w:r w:rsidRPr="00936E85">
        <w:rPr>
          <w:rFonts w:ascii="Open Sans" w:eastAsia="Arial Unicode MS" w:hAnsi="Open Sans" w:cs="Open Sans"/>
          <w:b/>
          <w:bCs/>
          <w:iCs/>
          <w:color w:val="auto"/>
          <w:u w:val="single"/>
        </w:rPr>
        <w:t>Signature et cachet de la société</w:t>
      </w:r>
    </w:p>
    <w:p w14:paraId="3A83A069" w14:textId="7209EFD8" w:rsidR="00936E85" w:rsidRDefault="00936E85" w:rsidP="00084BD4">
      <w:pPr>
        <w:widowControl w:val="0"/>
        <w:autoSpaceDE w:val="0"/>
        <w:autoSpaceDN w:val="0"/>
        <w:adjustRightInd w:val="0"/>
        <w:rPr>
          <w:rFonts w:ascii="Open Sans" w:eastAsia="Arial Unicode MS" w:hAnsi="Open Sans" w:cs="Open Sans"/>
          <w:color w:val="auto"/>
        </w:rPr>
      </w:pPr>
    </w:p>
    <w:p w14:paraId="024318E0" w14:textId="631DEFF6" w:rsidR="00B74F3F" w:rsidRDefault="00B74F3F">
      <w:pPr>
        <w:jc w:val="left"/>
        <w:rPr>
          <w:rFonts w:ascii="Open Sans" w:eastAsia="Arial Unicode MS" w:hAnsi="Open Sans" w:cs="Open Sans"/>
          <w:color w:val="auto"/>
        </w:rPr>
      </w:pPr>
      <w:r>
        <w:rPr>
          <w:rFonts w:ascii="Open Sans" w:eastAsia="Arial Unicode MS" w:hAnsi="Open Sans" w:cs="Open Sans"/>
          <w:color w:val="auto"/>
        </w:rPr>
        <w:br w:type="page"/>
      </w:r>
    </w:p>
    <w:p w14:paraId="585AE8BF" w14:textId="77777777" w:rsidR="00936E85" w:rsidRDefault="00936E85" w:rsidP="00084BD4">
      <w:pPr>
        <w:widowControl w:val="0"/>
        <w:autoSpaceDE w:val="0"/>
        <w:autoSpaceDN w:val="0"/>
        <w:adjustRightInd w:val="0"/>
        <w:rPr>
          <w:rFonts w:ascii="Open Sans" w:eastAsia="Arial Unicode MS" w:hAnsi="Open Sans" w:cs="Open Sans"/>
          <w:color w:val="auto"/>
        </w:rPr>
      </w:pPr>
    </w:p>
    <w:p w14:paraId="16EE436E" w14:textId="204828AC" w:rsidR="00795D6D" w:rsidRPr="00795D6D" w:rsidRDefault="00795D6D" w:rsidP="00795D6D">
      <w:pPr>
        <w:ind w:left="-851"/>
        <w:rPr>
          <w:rFonts w:ascii="Open Sans" w:hAnsi="Open Sans" w:cs="Open Sans"/>
          <w:color w:val="auto"/>
        </w:rPr>
      </w:pPr>
      <w:r w:rsidRPr="00795D6D">
        <w:rPr>
          <w:rFonts w:ascii="Open Sans" w:eastAsia="Arial Unicode MS" w:hAnsi="Open Sans" w:cs="Open Sans"/>
          <w:b/>
          <w:bCs/>
          <w:i/>
          <w:iCs/>
          <w:color w:val="auto"/>
          <w:sz w:val="24"/>
          <w:szCs w:val="24"/>
          <w:u w:val="single"/>
        </w:rPr>
        <w:t xml:space="preserve">Article </w:t>
      </w:r>
      <w:r w:rsidR="00322479">
        <w:rPr>
          <w:rFonts w:ascii="Open Sans" w:eastAsia="Arial Unicode MS" w:hAnsi="Open Sans" w:cs="Open Sans"/>
          <w:b/>
          <w:bCs/>
          <w:i/>
          <w:iCs/>
          <w:color w:val="auto"/>
          <w:sz w:val="24"/>
          <w:szCs w:val="24"/>
          <w:u w:val="single"/>
        </w:rPr>
        <w:t>5</w:t>
      </w:r>
      <w:r w:rsidRPr="00795D6D">
        <w:rPr>
          <w:rFonts w:ascii="Open Sans" w:eastAsia="Arial Unicode MS" w:hAnsi="Open Sans" w:cs="Open Sans"/>
          <w:b/>
          <w:bCs/>
          <w:i/>
          <w:iCs/>
          <w:color w:val="auto"/>
          <w:u w:val="single"/>
        </w:rPr>
        <w:t xml:space="preserve"> : </w:t>
      </w:r>
      <w:r w:rsidRPr="00795D6D">
        <w:rPr>
          <w:rFonts w:ascii="Open Sans" w:hAnsi="Open Sans" w:cs="Open Sans"/>
        </w:rPr>
        <w:t xml:space="preserve">Chariot porte sac roulant </w:t>
      </w:r>
      <w:r w:rsidRPr="00795D6D">
        <w:rPr>
          <w:rFonts w:ascii="Open Sans" w:hAnsi="Open Sans" w:cs="Open Sans"/>
          <w:b/>
          <w:bCs/>
        </w:rPr>
        <w:t xml:space="preserve">AVEC </w:t>
      </w:r>
      <w:r w:rsidRPr="00795D6D">
        <w:rPr>
          <w:rFonts w:ascii="Open Sans" w:hAnsi="Open Sans" w:cs="Open Sans"/>
        </w:rPr>
        <w:t xml:space="preserve">poignée de guidage </w:t>
      </w:r>
      <w:r w:rsidRPr="00795D6D">
        <w:rPr>
          <w:rFonts w:ascii="Open Sans" w:hAnsi="Open Sans" w:cs="Open Sans"/>
          <w:b/>
          <w:bCs/>
        </w:rPr>
        <w:t>SANS</w:t>
      </w:r>
      <w:r w:rsidRPr="00795D6D">
        <w:rPr>
          <w:rFonts w:ascii="Open Sans" w:hAnsi="Open Sans" w:cs="Open Sans"/>
        </w:rPr>
        <w:t xml:space="preserve"> couvercle et </w:t>
      </w:r>
      <w:r w:rsidRPr="00795D6D">
        <w:rPr>
          <w:rFonts w:ascii="Open Sans" w:hAnsi="Open Sans" w:cs="Open Sans"/>
          <w:b/>
          <w:bCs/>
        </w:rPr>
        <w:t>SANS</w:t>
      </w:r>
      <w:r w:rsidRPr="00795D6D">
        <w:rPr>
          <w:rFonts w:ascii="Open Sans" w:hAnsi="Open Sans" w:cs="Open Sans"/>
        </w:rPr>
        <w:t xml:space="preserve"> pédale - </w:t>
      </w:r>
      <w:r>
        <w:rPr>
          <w:rFonts w:ascii="Open Sans" w:hAnsi="Open Sans" w:cs="Open Sans"/>
        </w:rPr>
        <w:t>4</w:t>
      </w:r>
      <w:r w:rsidRPr="00795D6D">
        <w:rPr>
          <w:rFonts w:ascii="Open Sans" w:hAnsi="Open Sans" w:cs="Open Sans"/>
        </w:rPr>
        <w:t xml:space="preserve"> sac</w:t>
      </w:r>
      <w:r>
        <w:rPr>
          <w:rFonts w:ascii="Open Sans" w:hAnsi="Open Sans" w:cs="Open Sans"/>
        </w:rPr>
        <w:t>s en carré</w:t>
      </w:r>
    </w:p>
    <w:p w14:paraId="4D9D9BCA" w14:textId="77777777" w:rsidR="00795D6D" w:rsidRDefault="00795D6D" w:rsidP="00795D6D">
      <w:pPr>
        <w:widowControl w:val="0"/>
        <w:autoSpaceDE w:val="0"/>
        <w:autoSpaceDN w:val="0"/>
        <w:adjustRightInd w:val="0"/>
        <w:rPr>
          <w:rFonts w:ascii="Open Sans" w:eastAsia="Arial Unicode MS" w:hAnsi="Open Sans" w:cs="Open Sans"/>
          <w:color w:val="auto"/>
        </w:rPr>
      </w:pPr>
    </w:p>
    <w:p w14:paraId="326E8381" w14:textId="77777777" w:rsidR="00795D6D" w:rsidRPr="00EC3360" w:rsidRDefault="00795D6D" w:rsidP="00795D6D">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Référence : </w:t>
      </w:r>
    </w:p>
    <w:p w14:paraId="54B7ADA6" w14:textId="77777777" w:rsidR="00795D6D" w:rsidRPr="00EC3360" w:rsidRDefault="00795D6D" w:rsidP="00795D6D">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Fabricant : </w:t>
      </w:r>
    </w:p>
    <w:p w14:paraId="258DA594" w14:textId="77777777" w:rsidR="00795D6D" w:rsidRPr="00EC3360" w:rsidRDefault="00795D6D" w:rsidP="00795D6D">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Dimensions (L x l x H) : </w:t>
      </w:r>
    </w:p>
    <w:p w14:paraId="4615E44D" w14:textId="77777777" w:rsidR="00795D6D" w:rsidRPr="00EC3360" w:rsidRDefault="00795D6D" w:rsidP="00795D6D">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Poids de l’article a vide : </w:t>
      </w:r>
    </w:p>
    <w:p w14:paraId="50E42707"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Charge maximum du chariot porte sac : </w:t>
      </w:r>
    </w:p>
    <w:p w14:paraId="5BBA1534"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Type de soudure : </w:t>
      </w:r>
    </w:p>
    <w:p w14:paraId="0CCC47AE"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p>
    <w:p w14:paraId="13E6A53F"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Matière employée pour la structure (composition) : </w:t>
      </w:r>
    </w:p>
    <w:p w14:paraId="125E1CDC"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Matière employée pour les roues :</w:t>
      </w:r>
    </w:p>
    <w:p w14:paraId="3F85D586"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Matière employée pour la poignée de guidage : </w:t>
      </w:r>
    </w:p>
    <w:p w14:paraId="0C5D58F7"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Diamètre des tubes : </w:t>
      </w:r>
    </w:p>
    <w:p w14:paraId="742AA2B1"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Diamètre des roues : </w:t>
      </w:r>
    </w:p>
    <w:p w14:paraId="22B04B86"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Type de fixation du sac : </w:t>
      </w:r>
    </w:p>
    <w:p w14:paraId="604E2AD2"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Type de traitement anti-corrosion : </w:t>
      </w:r>
    </w:p>
    <w:p w14:paraId="31CD9DA5" w14:textId="7C7ED23E"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Type d’assemblage entre les supports (explication + photo) : </w:t>
      </w:r>
    </w:p>
    <w:p w14:paraId="5B584E23" w14:textId="77777777" w:rsidR="00720415" w:rsidRPr="00720415" w:rsidRDefault="00720415" w:rsidP="00720415">
      <w:pPr>
        <w:widowControl w:val="0"/>
        <w:autoSpaceDE w:val="0"/>
        <w:autoSpaceDN w:val="0"/>
        <w:adjustRightInd w:val="0"/>
        <w:spacing w:line="360" w:lineRule="auto"/>
        <w:rPr>
          <w:rFonts w:ascii="Open Sans" w:eastAsia="Arial Unicode MS" w:hAnsi="Open Sans" w:cs="Open Sans"/>
          <w:color w:val="auto"/>
        </w:rPr>
      </w:pPr>
      <w:r w:rsidRPr="00720415">
        <w:rPr>
          <w:rFonts w:ascii="Open Sans" w:eastAsia="Arial Unicode MS" w:hAnsi="Open Sans" w:cs="Open Sans"/>
          <w:color w:val="auto"/>
        </w:rPr>
        <w:t xml:space="preserve">Attestation de conformité </w:t>
      </w:r>
      <w:r w:rsidRPr="00720415">
        <w:rPr>
          <w:rFonts w:ascii="Open Sans" w:eastAsia="Arial Unicode MS" w:hAnsi="Open Sans" w:cs="Open Sans"/>
          <w:b/>
          <w:bCs/>
          <w:color w:val="auto"/>
        </w:rPr>
        <w:t>RABC</w:t>
      </w:r>
      <w:r w:rsidRPr="00720415">
        <w:rPr>
          <w:rFonts w:ascii="Open Sans" w:eastAsia="Arial Unicode MS" w:hAnsi="Open Sans" w:cs="Open Sans"/>
          <w:color w:val="auto"/>
        </w:rPr>
        <w:t xml:space="preserve"> (</w:t>
      </w:r>
      <w:r w:rsidRPr="00720415">
        <w:rPr>
          <w:rStyle w:val="lev"/>
          <w:rFonts w:ascii="Open Sans" w:hAnsi="Open Sans" w:cs="Open Sans"/>
          <w:i/>
          <w:iCs/>
          <w:color w:val="2D3034"/>
          <w:spacing w:val="-3"/>
          <w:sz w:val="18"/>
          <w:szCs w:val="18"/>
          <w:shd w:val="clear" w:color="auto" w:fill="FFFFFF"/>
        </w:rPr>
        <w:t>norme NF EN 14065</w:t>
      </w:r>
      <w:r w:rsidRPr="00720415">
        <w:rPr>
          <w:rFonts w:ascii="Open Sans" w:hAnsi="Open Sans" w:cs="Open Sans"/>
          <w:i/>
          <w:iCs/>
          <w:color w:val="2D3034"/>
          <w:spacing w:val="-3"/>
          <w:sz w:val="18"/>
          <w:szCs w:val="18"/>
          <w:shd w:val="clear" w:color="auto" w:fill="FFFFFF"/>
        </w:rPr>
        <w:t>)</w:t>
      </w:r>
      <w:r w:rsidRPr="00720415">
        <w:rPr>
          <w:rFonts w:ascii="Open Sans" w:eastAsia="Arial Unicode MS" w:hAnsi="Open Sans" w:cs="Open Sans"/>
          <w:color w:val="auto"/>
        </w:rPr>
        <w:tab/>
        <w:t xml:space="preserve">: </w:t>
      </w:r>
      <w:r w:rsidRPr="00720415">
        <w:rPr>
          <w:rFonts w:ascii="Open Sans" w:eastAsia="Arial Unicode MS" w:hAnsi="Open Sans" w:cs="Open Sans"/>
          <w:color w:val="auto"/>
        </w:rPr>
        <w:tab/>
        <w:t>OUI</w:t>
      </w:r>
      <w:r w:rsidRPr="00720415">
        <w:rPr>
          <w:rFonts w:ascii="Open Sans" w:eastAsia="Arial Unicode MS" w:hAnsi="Open Sans" w:cs="Open Sans"/>
          <w:color w:val="auto"/>
        </w:rPr>
        <w:tab/>
      </w:r>
      <w:r w:rsidRPr="00720415">
        <w:rPr>
          <w:rFonts w:ascii="Open Sans" w:eastAsia="Arial Unicode MS" w:hAnsi="Open Sans" w:cs="Open Sans"/>
          <w:color w:val="auto"/>
        </w:rPr>
        <w:tab/>
        <w:t>NON</w:t>
      </w:r>
    </w:p>
    <w:p w14:paraId="1527BFE7" w14:textId="77777777" w:rsidR="00795D6D" w:rsidRPr="00C9339A" w:rsidRDefault="00795D6D" w:rsidP="00795D6D">
      <w:pPr>
        <w:pStyle w:val="Paragraphedeliste"/>
        <w:widowControl w:val="0"/>
        <w:numPr>
          <w:ilvl w:val="0"/>
          <w:numId w:val="9"/>
        </w:numPr>
        <w:autoSpaceDE w:val="0"/>
        <w:autoSpaceDN w:val="0"/>
        <w:adjustRightInd w:val="0"/>
        <w:spacing w:line="360" w:lineRule="auto"/>
        <w:rPr>
          <w:rFonts w:ascii="Open Sans" w:eastAsia="Arial Unicode MS" w:hAnsi="Open Sans" w:cs="Open Sans"/>
          <w:b/>
          <w:bCs/>
          <w:color w:val="auto"/>
        </w:rPr>
      </w:pPr>
      <w:r w:rsidRPr="00C9339A">
        <w:rPr>
          <w:rFonts w:ascii="Open Sans" w:eastAsia="Arial Unicode MS" w:hAnsi="Open Sans" w:cs="Open Sans"/>
          <w:b/>
          <w:bCs/>
          <w:color w:val="auto"/>
        </w:rPr>
        <w:t>Si OUI à joindre en annexe.</w:t>
      </w:r>
    </w:p>
    <w:p w14:paraId="30F9B1FF"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Roues équipées de pare-fils :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762E5C80"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Roues avec roulement à billes :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6B9F84AC"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Roues antistatiques :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61B1A328"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Freins au niveau des roues :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76CD2C4A" w14:textId="77777777" w:rsidR="00795D6D" w:rsidRPr="00936099" w:rsidRDefault="00795D6D" w:rsidP="00795D6D">
      <w:pPr>
        <w:pStyle w:val="Paragraphedeliste"/>
        <w:widowControl w:val="0"/>
        <w:numPr>
          <w:ilvl w:val="0"/>
          <w:numId w:val="8"/>
        </w:numPr>
        <w:autoSpaceDE w:val="0"/>
        <w:autoSpaceDN w:val="0"/>
        <w:adjustRightInd w:val="0"/>
        <w:spacing w:line="360" w:lineRule="auto"/>
        <w:rPr>
          <w:rFonts w:ascii="Open Sans" w:eastAsia="Arial Unicode MS" w:hAnsi="Open Sans" w:cs="Open Sans"/>
          <w:color w:val="auto"/>
        </w:rPr>
      </w:pPr>
      <w:r w:rsidRPr="00936099">
        <w:rPr>
          <w:rFonts w:ascii="Open Sans" w:eastAsia="Arial Unicode MS" w:hAnsi="Open Sans" w:cs="Open Sans"/>
          <w:b/>
          <w:bCs/>
          <w:color w:val="auto"/>
        </w:rPr>
        <w:t>Si OUI</w:t>
      </w:r>
      <w:r>
        <w:rPr>
          <w:rFonts w:ascii="Open Sans" w:eastAsia="Arial Unicode MS" w:hAnsi="Open Sans" w:cs="Open Sans"/>
          <w:color w:val="auto"/>
        </w:rPr>
        <w:t xml:space="preserve"> préciser le nombre : </w:t>
      </w:r>
    </w:p>
    <w:p w14:paraId="38290F44"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Butoirs d’angles circulaires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1A3B6B43"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Tablette de fond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748EAEB8" w14:textId="77777777" w:rsidR="00795D6D" w:rsidRPr="00936099" w:rsidRDefault="00795D6D" w:rsidP="00795D6D">
      <w:pPr>
        <w:pStyle w:val="Paragraphedeliste"/>
        <w:widowControl w:val="0"/>
        <w:numPr>
          <w:ilvl w:val="0"/>
          <w:numId w:val="7"/>
        </w:numPr>
        <w:autoSpaceDE w:val="0"/>
        <w:autoSpaceDN w:val="0"/>
        <w:adjustRightInd w:val="0"/>
        <w:spacing w:line="360" w:lineRule="auto"/>
        <w:rPr>
          <w:rFonts w:ascii="Open Sans" w:eastAsia="Arial Unicode MS" w:hAnsi="Open Sans" w:cs="Open Sans"/>
          <w:color w:val="auto"/>
        </w:rPr>
      </w:pPr>
      <w:r w:rsidRPr="00936099">
        <w:rPr>
          <w:rFonts w:ascii="Open Sans" w:eastAsia="Arial Unicode MS" w:hAnsi="Open Sans" w:cs="Open Sans"/>
          <w:b/>
          <w:bCs/>
          <w:color w:val="auto"/>
        </w:rPr>
        <w:t>Si OUI</w:t>
      </w:r>
      <w:r>
        <w:rPr>
          <w:rFonts w:ascii="Open Sans" w:eastAsia="Arial Unicode MS" w:hAnsi="Open Sans" w:cs="Open Sans"/>
          <w:color w:val="auto"/>
        </w:rPr>
        <w:t xml:space="preserve"> préciser la matière et forme : </w:t>
      </w:r>
    </w:p>
    <w:p w14:paraId="20D1D0B1" w14:textId="77777777" w:rsidR="00795D6D" w:rsidRDefault="00795D6D" w:rsidP="00795D6D">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Fiche Technique des pièces détachées en « vue éclatée » : </w:t>
      </w:r>
      <w:r>
        <w:rPr>
          <w:rFonts w:ascii="Open Sans" w:eastAsia="Arial Unicode MS" w:hAnsi="Open Sans" w:cs="Open Sans"/>
          <w:color w:val="auto"/>
        </w:rPr>
        <w:tab/>
        <w:t xml:space="preserve">OUI </w:t>
      </w:r>
      <w:r>
        <w:rPr>
          <w:rFonts w:ascii="Open Sans" w:eastAsia="Arial Unicode MS" w:hAnsi="Open Sans" w:cs="Open Sans"/>
          <w:color w:val="auto"/>
        </w:rPr>
        <w:tab/>
      </w:r>
      <w:r>
        <w:rPr>
          <w:rFonts w:ascii="Open Sans" w:eastAsia="Arial Unicode MS" w:hAnsi="Open Sans" w:cs="Open Sans"/>
          <w:color w:val="auto"/>
        </w:rPr>
        <w:tab/>
        <w:t>NON</w:t>
      </w:r>
    </w:p>
    <w:p w14:paraId="0774071C" w14:textId="77777777" w:rsidR="00322479" w:rsidRDefault="00322479" w:rsidP="00322479">
      <w:pPr>
        <w:widowControl w:val="0"/>
        <w:autoSpaceDE w:val="0"/>
        <w:autoSpaceDN w:val="0"/>
        <w:adjustRightInd w:val="0"/>
        <w:spacing w:line="360" w:lineRule="auto"/>
        <w:rPr>
          <w:rFonts w:ascii="Open Sans" w:hAnsi="Open Sans" w:cs="Open Sans"/>
        </w:rPr>
      </w:pPr>
      <w:r w:rsidRPr="00322479">
        <w:rPr>
          <w:rFonts w:ascii="Open Sans" w:hAnsi="Open Sans" w:cs="Open Sans"/>
        </w:rPr>
        <w:t xml:space="preserve">Délais de livraison </w:t>
      </w:r>
      <w:r>
        <w:rPr>
          <w:rFonts w:ascii="Open Sans" w:hAnsi="Open Sans" w:cs="Open Sans"/>
        </w:rPr>
        <w:t>après réception de la commande</w:t>
      </w:r>
      <w:r w:rsidRPr="00322479">
        <w:rPr>
          <w:rFonts w:ascii="Open Sans" w:hAnsi="Open Sans" w:cs="Open Sans"/>
        </w:rPr>
        <w:t xml:space="preserve"> (en jours ouvrés)</w:t>
      </w:r>
      <w:r>
        <w:rPr>
          <w:rFonts w:ascii="Open Sans" w:hAnsi="Open Sans" w:cs="Open Sans"/>
        </w:rPr>
        <w:t xml:space="preserve"> : </w:t>
      </w:r>
    </w:p>
    <w:p w14:paraId="09418302" w14:textId="77777777" w:rsidR="00322479" w:rsidRPr="00322479" w:rsidRDefault="00322479" w:rsidP="00322479">
      <w:pPr>
        <w:widowControl w:val="0"/>
        <w:autoSpaceDE w:val="0"/>
        <w:autoSpaceDN w:val="0"/>
        <w:adjustRightInd w:val="0"/>
        <w:spacing w:line="360" w:lineRule="auto"/>
        <w:rPr>
          <w:rFonts w:ascii="Open Sans" w:hAnsi="Open Sans" w:cs="Open Sans"/>
        </w:rPr>
      </w:pPr>
      <w:r w:rsidRPr="00322479">
        <w:rPr>
          <w:rFonts w:ascii="Open Sans" w:hAnsi="Open Sans" w:cs="Open Sans"/>
        </w:rPr>
        <w:t xml:space="preserve">Délais de livraison en cas d'urgence (en jours ouvrés) : </w:t>
      </w:r>
    </w:p>
    <w:p w14:paraId="314BA24B" w14:textId="3D9DE46C" w:rsidR="00322479" w:rsidRDefault="00322479" w:rsidP="00322479">
      <w:pPr>
        <w:widowControl w:val="0"/>
        <w:autoSpaceDE w:val="0"/>
        <w:autoSpaceDN w:val="0"/>
        <w:adjustRightInd w:val="0"/>
        <w:spacing w:line="360" w:lineRule="auto"/>
        <w:rPr>
          <w:rFonts w:ascii="Open Sans" w:hAnsi="Open Sans" w:cs="Open Sans"/>
        </w:rPr>
      </w:pPr>
      <w:r w:rsidRPr="00322479">
        <w:rPr>
          <w:rFonts w:ascii="Open Sans" w:hAnsi="Open Sans" w:cs="Open Sans"/>
        </w:rPr>
        <w:t xml:space="preserve">Délais pour une intervention ou dépannage </w:t>
      </w:r>
      <w:r w:rsidRPr="00322479">
        <w:rPr>
          <w:rFonts w:ascii="Open Sans" w:hAnsi="Open Sans" w:cs="Open Sans"/>
          <w:b/>
          <w:bCs/>
        </w:rPr>
        <w:t>"légère"</w:t>
      </w:r>
      <w:r w:rsidRPr="00322479">
        <w:rPr>
          <w:rFonts w:ascii="Open Sans" w:hAnsi="Open Sans" w:cs="Open Sans"/>
        </w:rPr>
        <w:t xml:space="preserve"> (en jours ouvrés) : </w:t>
      </w:r>
    </w:p>
    <w:p w14:paraId="6D50E085" w14:textId="329FD442" w:rsidR="00322479" w:rsidRDefault="00322479" w:rsidP="00322479">
      <w:pPr>
        <w:widowControl w:val="0"/>
        <w:autoSpaceDE w:val="0"/>
        <w:autoSpaceDN w:val="0"/>
        <w:adjustRightInd w:val="0"/>
        <w:spacing w:line="360" w:lineRule="auto"/>
        <w:rPr>
          <w:rFonts w:ascii="Open Sans" w:eastAsia="Arial Unicode MS" w:hAnsi="Open Sans" w:cs="Open Sans"/>
          <w:color w:val="auto"/>
        </w:rPr>
      </w:pPr>
    </w:p>
    <w:p w14:paraId="3D0E25A4" w14:textId="77777777" w:rsidR="00936E85" w:rsidRPr="00936E85" w:rsidRDefault="00936E85" w:rsidP="00936E85">
      <w:pPr>
        <w:widowControl w:val="0"/>
        <w:autoSpaceDE w:val="0"/>
        <w:autoSpaceDN w:val="0"/>
        <w:adjustRightInd w:val="0"/>
        <w:rPr>
          <w:rFonts w:ascii="Open Sans" w:eastAsia="Arial Unicode MS" w:hAnsi="Open Sans" w:cs="Open Sans"/>
          <w:b/>
          <w:bCs/>
          <w:iCs/>
          <w:color w:val="auto"/>
          <w:u w:val="single"/>
        </w:rPr>
      </w:pPr>
      <w:r w:rsidRPr="00936E85">
        <w:rPr>
          <w:rFonts w:ascii="Open Sans" w:eastAsia="Arial Unicode MS" w:hAnsi="Open Sans" w:cs="Open Sans"/>
          <w:b/>
          <w:bCs/>
          <w:iCs/>
          <w:color w:val="auto"/>
          <w:u w:val="single"/>
        </w:rPr>
        <w:lastRenderedPageBreak/>
        <w:t>Signature et cachet de la société</w:t>
      </w:r>
    </w:p>
    <w:p w14:paraId="62C6E53C" w14:textId="77777777" w:rsidR="00936E85" w:rsidRDefault="00936E85" w:rsidP="00936E85">
      <w:pPr>
        <w:widowControl w:val="0"/>
        <w:autoSpaceDE w:val="0"/>
        <w:autoSpaceDN w:val="0"/>
        <w:adjustRightInd w:val="0"/>
        <w:rPr>
          <w:rFonts w:ascii="Open Sans" w:eastAsia="Arial Unicode MS" w:hAnsi="Open Sans" w:cs="Open Sans"/>
          <w:color w:val="auto"/>
        </w:rPr>
      </w:pPr>
    </w:p>
    <w:p w14:paraId="389EBEE5" w14:textId="7254B2D8" w:rsidR="00936E85" w:rsidRDefault="00936E85" w:rsidP="00322479">
      <w:pPr>
        <w:widowControl w:val="0"/>
        <w:autoSpaceDE w:val="0"/>
        <w:autoSpaceDN w:val="0"/>
        <w:adjustRightInd w:val="0"/>
        <w:spacing w:line="360" w:lineRule="auto"/>
        <w:rPr>
          <w:rFonts w:ascii="Open Sans" w:eastAsia="Arial Unicode MS" w:hAnsi="Open Sans" w:cs="Open Sans"/>
          <w:color w:val="auto"/>
        </w:rPr>
      </w:pPr>
    </w:p>
    <w:p w14:paraId="365DFB2F" w14:textId="77777777" w:rsidR="00936E85" w:rsidRDefault="00936E85" w:rsidP="00322479">
      <w:pPr>
        <w:widowControl w:val="0"/>
        <w:autoSpaceDE w:val="0"/>
        <w:autoSpaceDN w:val="0"/>
        <w:adjustRightInd w:val="0"/>
        <w:spacing w:line="360" w:lineRule="auto"/>
        <w:rPr>
          <w:rFonts w:ascii="Open Sans" w:eastAsia="Arial Unicode MS" w:hAnsi="Open Sans" w:cs="Open Sans"/>
          <w:color w:val="auto"/>
        </w:rPr>
      </w:pPr>
    </w:p>
    <w:p w14:paraId="720AD1EF" w14:textId="2424AE25" w:rsidR="00936E85" w:rsidRDefault="00936E85">
      <w:pPr>
        <w:jc w:val="left"/>
        <w:rPr>
          <w:rFonts w:ascii="Open Sans" w:eastAsia="Arial Unicode MS" w:hAnsi="Open Sans" w:cs="Open Sans"/>
          <w:color w:val="auto"/>
        </w:rPr>
      </w:pPr>
      <w:r>
        <w:rPr>
          <w:rFonts w:ascii="Open Sans" w:eastAsia="Arial Unicode MS" w:hAnsi="Open Sans" w:cs="Open Sans"/>
          <w:color w:val="auto"/>
        </w:rPr>
        <w:br w:type="page"/>
      </w:r>
    </w:p>
    <w:p w14:paraId="0D122356" w14:textId="590406EE" w:rsidR="00322479" w:rsidRDefault="00322479" w:rsidP="00322479">
      <w:pPr>
        <w:ind w:left="-851"/>
        <w:rPr>
          <w:rFonts w:ascii="Open Sans" w:eastAsia="Arial Unicode MS" w:hAnsi="Open Sans" w:cs="Open Sans"/>
          <w:color w:val="auto"/>
        </w:rPr>
      </w:pPr>
      <w:r w:rsidRPr="00795D6D">
        <w:rPr>
          <w:rFonts w:ascii="Open Sans" w:eastAsia="Arial Unicode MS" w:hAnsi="Open Sans" w:cs="Open Sans"/>
          <w:b/>
          <w:bCs/>
          <w:i/>
          <w:iCs/>
          <w:color w:val="auto"/>
          <w:sz w:val="24"/>
          <w:szCs w:val="24"/>
          <w:u w:val="single"/>
        </w:rPr>
        <w:lastRenderedPageBreak/>
        <w:t>Article</w:t>
      </w:r>
      <w:r>
        <w:rPr>
          <w:rFonts w:ascii="Open Sans" w:eastAsia="Arial Unicode MS" w:hAnsi="Open Sans" w:cs="Open Sans"/>
          <w:b/>
          <w:bCs/>
          <w:i/>
          <w:iCs/>
          <w:color w:val="auto"/>
          <w:sz w:val="24"/>
          <w:szCs w:val="24"/>
          <w:u w:val="single"/>
        </w:rPr>
        <w:t>s de</w:t>
      </w:r>
      <w:r w:rsidRPr="00795D6D">
        <w:rPr>
          <w:rFonts w:ascii="Open Sans" w:eastAsia="Arial Unicode MS" w:hAnsi="Open Sans" w:cs="Open Sans"/>
          <w:b/>
          <w:bCs/>
          <w:i/>
          <w:iCs/>
          <w:color w:val="auto"/>
          <w:sz w:val="24"/>
          <w:szCs w:val="24"/>
          <w:u w:val="single"/>
        </w:rPr>
        <w:t xml:space="preserve"> </w:t>
      </w:r>
      <w:r>
        <w:rPr>
          <w:rFonts w:ascii="Open Sans" w:eastAsia="Arial Unicode MS" w:hAnsi="Open Sans" w:cs="Open Sans"/>
          <w:b/>
          <w:bCs/>
          <w:i/>
          <w:iCs/>
          <w:color w:val="auto"/>
          <w:sz w:val="24"/>
          <w:szCs w:val="24"/>
          <w:u w:val="single"/>
        </w:rPr>
        <w:t>6</w:t>
      </w:r>
      <w:r w:rsidRPr="00795D6D">
        <w:rPr>
          <w:rFonts w:ascii="Open Sans" w:eastAsia="Arial Unicode MS" w:hAnsi="Open Sans" w:cs="Open Sans"/>
          <w:b/>
          <w:bCs/>
          <w:i/>
          <w:iCs/>
          <w:color w:val="auto"/>
          <w:u w:val="single"/>
        </w:rPr>
        <w:t> </w:t>
      </w:r>
      <w:r>
        <w:rPr>
          <w:rFonts w:ascii="Open Sans" w:eastAsia="Arial Unicode MS" w:hAnsi="Open Sans" w:cs="Open Sans"/>
          <w:b/>
          <w:bCs/>
          <w:i/>
          <w:iCs/>
          <w:color w:val="auto"/>
          <w:u w:val="single"/>
        </w:rPr>
        <w:t>à 10 </w:t>
      </w:r>
      <w:r w:rsidRPr="00322479">
        <w:rPr>
          <w:rFonts w:ascii="Open Sans" w:eastAsia="Arial Unicode MS" w:hAnsi="Open Sans" w:cs="Open Sans"/>
          <w:color w:val="auto"/>
        </w:rPr>
        <w:t>: C</w:t>
      </w:r>
      <w:r>
        <w:rPr>
          <w:rFonts w:ascii="Open Sans" w:eastAsia="Arial Unicode MS" w:hAnsi="Open Sans" w:cs="Open Sans"/>
          <w:color w:val="auto"/>
        </w:rPr>
        <w:t xml:space="preserve">ouvercle pour porte sac avec charnière intégrée </w:t>
      </w:r>
    </w:p>
    <w:p w14:paraId="7C98B9B2" w14:textId="77777777" w:rsidR="00322479" w:rsidRDefault="00322479" w:rsidP="00322479">
      <w:pPr>
        <w:ind w:left="-851"/>
        <w:rPr>
          <w:rFonts w:ascii="Open Sans" w:eastAsia="Arial Unicode MS" w:hAnsi="Open Sans" w:cs="Open Sans"/>
          <w:color w:val="auto"/>
        </w:rPr>
      </w:pPr>
    </w:p>
    <w:p w14:paraId="40AC45E8" w14:textId="7464D86F" w:rsidR="00322479" w:rsidRDefault="00322479" w:rsidP="00322479">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Référence</w:t>
      </w:r>
      <w:r>
        <w:rPr>
          <w:rFonts w:ascii="Open Sans" w:eastAsia="Arial Unicode MS" w:hAnsi="Open Sans" w:cs="Open Sans"/>
          <w:color w:val="auto"/>
        </w:rPr>
        <w:t xml:space="preserve"> coloris Bleu</w:t>
      </w:r>
      <w:r w:rsidRPr="00EC3360">
        <w:rPr>
          <w:rFonts w:ascii="Open Sans" w:eastAsia="Arial Unicode MS" w:hAnsi="Open Sans" w:cs="Open Sans"/>
          <w:color w:val="auto"/>
        </w:rPr>
        <w:t xml:space="preserve"> : </w:t>
      </w:r>
    </w:p>
    <w:p w14:paraId="588B2AE4" w14:textId="348E2E10" w:rsidR="00322479" w:rsidRPr="00EC3360" w:rsidRDefault="00322479" w:rsidP="00322479">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Référence</w:t>
      </w:r>
      <w:r>
        <w:rPr>
          <w:rFonts w:ascii="Open Sans" w:eastAsia="Arial Unicode MS" w:hAnsi="Open Sans" w:cs="Open Sans"/>
          <w:color w:val="auto"/>
        </w:rPr>
        <w:t xml:space="preserve"> coloris Rouge</w:t>
      </w:r>
      <w:r w:rsidRPr="00EC3360">
        <w:rPr>
          <w:rFonts w:ascii="Open Sans" w:eastAsia="Arial Unicode MS" w:hAnsi="Open Sans" w:cs="Open Sans"/>
          <w:color w:val="auto"/>
        </w:rPr>
        <w:t xml:space="preserve"> : </w:t>
      </w:r>
    </w:p>
    <w:p w14:paraId="6DF953C7" w14:textId="5932D969" w:rsidR="00322479" w:rsidRPr="00EC3360" w:rsidRDefault="00322479" w:rsidP="00322479">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Référence</w:t>
      </w:r>
      <w:r>
        <w:rPr>
          <w:rFonts w:ascii="Open Sans" w:eastAsia="Arial Unicode MS" w:hAnsi="Open Sans" w:cs="Open Sans"/>
          <w:color w:val="auto"/>
        </w:rPr>
        <w:t xml:space="preserve"> coloris Vert</w:t>
      </w:r>
      <w:r w:rsidRPr="00EC3360">
        <w:rPr>
          <w:rFonts w:ascii="Open Sans" w:eastAsia="Arial Unicode MS" w:hAnsi="Open Sans" w:cs="Open Sans"/>
          <w:color w:val="auto"/>
        </w:rPr>
        <w:t xml:space="preserve"> : </w:t>
      </w:r>
    </w:p>
    <w:p w14:paraId="110FE92A" w14:textId="4CAB3F86" w:rsidR="00322479" w:rsidRPr="00EC3360" w:rsidRDefault="00322479" w:rsidP="00322479">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Référence</w:t>
      </w:r>
      <w:r>
        <w:rPr>
          <w:rFonts w:ascii="Open Sans" w:eastAsia="Arial Unicode MS" w:hAnsi="Open Sans" w:cs="Open Sans"/>
          <w:color w:val="auto"/>
        </w:rPr>
        <w:t xml:space="preserve"> coloris Blanc</w:t>
      </w:r>
      <w:r w:rsidRPr="00EC3360">
        <w:rPr>
          <w:rFonts w:ascii="Open Sans" w:eastAsia="Arial Unicode MS" w:hAnsi="Open Sans" w:cs="Open Sans"/>
          <w:color w:val="auto"/>
        </w:rPr>
        <w:t xml:space="preserve"> : </w:t>
      </w:r>
    </w:p>
    <w:p w14:paraId="2A70AB14" w14:textId="0EFAF18F" w:rsidR="00322479" w:rsidRPr="00EC3360" w:rsidRDefault="00322479" w:rsidP="00322479">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Référence</w:t>
      </w:r>
      <w:r>
        <w:rPr>
          <w:rFonts w:ascii="Open Sans" w:eastAsia="Arial Unicode MS" w:hAnsi="Open Sans" w:cs="Open Sans"/>
          <w:color w:val="auto"/>
        </w:rPr>
        <w:t xml:space="preserve"> coloris Jaune</w:t>
      </w:r>
      <w:r w:rsidRPr="00EC3360">
        <w:rPr>
          <w:rFonts w:ascii="Open Sans" w:eastAsia="Arial Unicode MS" w:hAnsi="Open Sans" w:cs="Open Sans"/>
          <w:color w:val="auto"/>
        </w:rPr>
        <w:t xml:space="preserve"> : </w:t>
      </w:r>
    </w:p>
    <w:p w14:paraId="2C029CFD" w14:textId="77777777" w:rsidR="00322479" w:rsidRPr="00EC3360" w:rsidRDefault="00322479" w:rsidP="00322479">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Fabricant : </w:t>
      </w:r>
    </w:p>
    <w:p w14:paraId="7F2EBCD6" w14:textId="7A09ED1B" w:rsidR="00322479" w:rsidRDefault="00322479" w:rsidP="00322479">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Matière employée pour le couvercle : </w:t>
      </w:r>
    </w:p>
    <w:p w14:paraId="69DA26BB" w14:textId="210318E3" w:rsidR="00322479" w:rsidRDefault="00322479" w:rsidP="00322479">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Matière recyclable :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290FC4E7" w14:textId="521B3D42" w:rsidR="00322479" w:rsidRDefault="00322479" w:rsidP="00322479">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Couvercle avec poignée moulée pour ouverture manuelle : </w:t>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1EA53C68" w14:textId="7361B86B" w:rsidR="00720415" w:rsidRPr="00720415" w:rsidRDefault="00720415" w:rsidP="00720415">
      <w:pPr>
        <w:widowControl w:val="0"/>
        <w:autoSpaceDE w:val="0"/>
        <w:autoSpaceDN w:val="0"/>
        <w:adjustRightInd w:val="0"/>
        <w:spacing w:line="360" w:lineRule="auto"/>
        <w:rPr>
          <w:rFonts w:ascii="Open Sans" w:eastAsia="Arial Unicode MS" w:hAnsi="Open Sans" w:cs="Open Sans"/>
          <w:color w:val="auto"/>
        </w:rPr>
      </w:pPr>
      <w:r w:rsidRPr="00720415">
        <w:rPr>
          <w:rFonts w:ascii="Open Sans" w:eastAsia="Arial Unicode MS" w:hAnsi="Open Sans" w:cs="Open Sans"/>
          <w:color w:val="auto"/>
        </w:rPr>
        <w:t xml:space="preserve">Attestation de conformité </w:t>
      </w:r>
      <w:r w:rsidRPr="00720415">
        <w:rPr>
          <w:rFonts w:ascii="Open Sans" w:eastAsia="Arial Unicode MS" w:hAnsi="Open Sans" w:cs="Open Sans"/>
          <w:b/>
          <w:bCs/>
          <w:color w:val="auto"/>
        </w:rPr>
        <w:t>RABC</w:t>
      </w:r>
      <w:r w:rsidRPr="00720415">
        <w:rPr>
          <w:rFonts w:ascii="Open Sans" w:eastAsia="Arial Unicode MS" w:hAnsi="Open Sans" w:cs="Open Sans"/>
          <w:color w:val="auto"/>
        </w:rPr>
        <w:t xml:space="preserve"> (</w:t>
      </w:r>
      <w:r w:rsidRPr="00720415">
        <w:rPr>
          <w:rStyle w:val="lev"/>
          <w:rFonts w:ascii="Open Sans" w:hAnsi="Open Sans" w:cs="Open Sans"/>
          <w:i/>
          <w:iCs/>
          <w:color w:val="2D3034"/>
          <w:spacing w:val="-3"/>
          <w:sz w:val="18"/>
          <w:szCs w:val="18"/>
          <w:shd w:val="clear" w:color="auto" w:fill="FFFFFF"/>
        </w:rPr>
        <w:t>norme NF EN 14065</w:t>
      </w:r>
      <w:r w:rsidRPr="00720415">
        <w:rPr>
          <w:rFonts w:ascii="Open Sans" w:hAnsi="Open Sans" w:cs="Open Sans"/>
          <w:i/>
          <w:iCs/>
          <w:color w:val="2D3034"/>
          <w:spacing w:val="-3"/>
          <w:sz w:val="18"/>
          <w:szCs w:val="18"/>
          <w:shd w:val="clear" w:color="auto" w:fill="FFFFFF"/>
        </w:rPr>
        <w:t>)</w:t>
      </w:r>
      <w:r w:rsidRPr="00720415">
        <w:rPr>
          <w:rFonts w:ascii="Open Sans" w:eastAsia="Arial Unicode MS" w:hAnsi="Open Sans" w:cs="Open Sans"/>
          <w:color w:val="auto"/>
        </w:rPr>
        <w:tab/>
        <w:t xml:space="preserve">: </w:t>
      </w:r>
      <w:r w:rsidR="00273554">
        <w:rPr>
          <w:rFonts w:ascii="Open Sans" w:eastAsia="Arial Unicode MS" w:hAnsi="Open Sans" w:cs="Open Sans"/>
          <w:color w:val="auto"/>
        </w:rPr>
        <w:tab/>
      </w:r>
      <w:r w:rsidRPr="00720415">
        <w:rPr>
          <w:rFonts w:ascii="Open Sans" w:eastAsia="Arial Unicode MS" w:hAnsi="Open Sans" w:cs="Open Sans"/>
          <w:color w:val="auto"/>
        </w:rPr>
        <w:tab/>
        <w:t>OUI</w:t>
      </w:r>
      <w:r w:rsidRPr="00720415">
        <w:rPr>
          <w:rFonts w:ascii="Open Sans" w:eastAsia="Arial Unicode MS" w:hAnsi="Open Sans" w:cs="Open Sans"/>
          <w:color w:val="auto"/>
        </w:rPr>
        <w:tab/>
      </w:r>
      <w:r w:rsidRPr="00720415">
        <w:rPr>
          <w:rFonts w:ascii="Open Sans" w:eastAsia="Arial Unicode MS" w:hAnsi="Open Sans" w:cs="Open Sans"/>
          <w:color w:val="auto"/>
        </w:rPr>
        <w:tab/>
        <w:t>NON</w:t>
      </w:r>
    </w:p>
    <w:p w14:paraId="6BF1F48C" w14:textId="49F618E3" w:rsidR="00322479" w:rsidRDefault="00322479" w:rsidP="00322479">
      <w:pPr>
        <w:pStyle w:val="Paragraphedeliste"/>
        <w:widowControl w:val="0"/>
        <w:numPr>
          <w:ilvl w:val="0"/>
          <w:numId w:val="9"/>
        </w:numPr>
        <w:autoSpaceDE w:val="0"/>
        <w:autoSpaceDN w:val="0"/>
        <w:adjustRightInd w:val="0"/>
        <w:spacing w:line="360" w:lineRule="auto"/>
        <w:rPr>
          <w:rFonts w:ascii="Open Sans" w:eastAsia="Arial Unicode MS" w:hAnsi="Open Sans" w:cs="Open Sans"/>
          <w:b/>
          <w:bCs/>
          <w:color w:val="auto"/>
        </w:rPr>
      </w:pPr>
      <w:r w:rsidRPr="00C9339A">
        <w:rPr>
          <w:rFonts w:ascii="Open Sans" w:eastAsia="Arial Unicode MS" w:hAnsi="Open Sans" w:cs="Open Sans"/>
          <w:b/>
          <w:bCs/>
          <w:color w:val="auto"/>
        </w:rPr>
        <w:t>Si OUI à joindre en annexe.</w:t>
      </w:r>
    </w:p>
    <w:p w14:paraId="6420BEA2" w14:textId="77777777" w:rsidR="00322479" w:rsidRDefault="00322479" w:rsidP="00322479">
      <w:pPr>
        <w:widowControl w:val="0"/>
        <w:autoSpaceDE w:val="0"/>
        <w:autoSpaceDN w:val="0"/>
        <w:adjustRightInd w:val="0"/>
        <w:spacing w:line="360" w:lineRule="auto"/>
        <w:rPr>
          <w:rFonts w:ascii="Open Sans" w:hAnsi="Open Sans" w:cs="Open Sans"/>
        </w:rPr>
      </w:pPr>
      <w:r w:rsidRPr="00322479">
        <w:rPr>
          <w:rFonts w:ascii="Open Sans" w:hAnsi="Open Sans" w:cs="Open Sans"/>
        </w:rPr>
        <w:t xml:space="preserve">Délais pour une intervention ou dépannage </w:t>
      </w:r>
      <w:r w:rsidRPr="00322479">
        <w:rPr>
          <w:rFonts w:ascii="Open Sans" w:hAnsi="Open Sans" w:cs="Open Sans"/>
          <w:b/>
          <w:bCs/>
        </w:rPr>
        <w:t>"légère"</w:t>
      </w:r>
      <w:r w:rsidRPr="00322479">
        <w:rPr>
          <w:rFonts w:ascii="Open Sans" w:hAnsi="Open Sans" w:cs="Open Sans"/>
        </w:rPr>
        <w:t xml:space="preserve"> (en jours ouvrés) : </w:t>
      </w:r>
    </w:p>
    <w:p w14:paraId="34435A5C" w14:textId="2FE76CE6" w:rsidR="00795D6D" w:rsidRDefault="00795D6D" w:rsidP="00084BD4">
      <w:pPr>
        <w:widowControl w:val="0"/>
        <w:autoSpaceDE w:val="0"/>
        <w:autoSpaceDN w:val="0"/>
        <w:adjustRightInd w:val="0"/>
        <w:rPr>
          <w:rFonts w:ascii="Open Sans" w:eastAsia="Arial Unicode MS" w:hAnsi="Open Sans" w:cs="Open Sans"/>
          <w:color w:val="auto"/>
        </w:rPr>
      </w:pPr>
    </w:p>
    <w:p w14:paraId="5C4976EA" w14:textId="4E7A1782" w:rsidR="00720415" w:rsidRDefault="00720415" w:rsidP="00084BD4">
      <w:pPr>
        <w:widowControl w:val="0"/>
        <w:autoSpaceDE w:val="0"/>
        <w:autoSpaceDN w:val="0"/>
        <w:adjustRightInd w:val="0"/>
        <w:rPr>
          <w:rFonts w:ascii="Open Sans" w:eastAsia="Arial Unicode MS" w:hAnsi="Open Sans" w:cs="Open Sans"/>
          <w:color w:val="auto"/>
        </w:rPr>
      </w:pPr>
    </w:p>
    <w:p w14:paraId="2F2BCC5B" w14:textId="77777777" w:rsidR="00936E85" w:rsidRPr="00936E85" w:rsidRDefault="00936E85" w:rsidP="00936E85">
      <w:pPr>
        <w:widowControl w:val="0"/>
        <w:autoSpaceDE w:val="0"/>
        <w:autoSpaceDN w:val="0"/>
        <w:adjustRightInd w:val="0"/>
        <w:rPr>
          <w:rFonts w:ascii="Open Sans" w:eastAsia="Arial Unicode MS" w:hAnsi="Open Sans" w:cs="Open Sans"/>
          <w:b/>
          <w:bCs/>
          <w:iCs/>
          <w:color w:val="auto"/>
          <w:u w:val="single"/>
        </w:rPr>
      </w:pPr>
      <w:r w:rsidRPr="00936E85">
        <w:rPr>
          <w:rFonts w:ascii="Open Sans" w:eastAsia="Arial Unicode MS" w:hAnsi="Open Sans" w:cs="Open Sans"/>
          <w:b/>
          <w:bCs/>
          <w:iCs/>
          <w:color w:val="auto"/>
          <w:u w:val="single"/>
        </w:rPr>
        <w:t>Signature et cachet de la société</w:t>
      </w:r>
    </w:p>
    <w:p w14:paraId="3E4B78E7" w14:textId="77777777" w:rsidR="00936E85" w:rsidRDefault="00936E85" w:rsidP="00936E85">
      <w:pPr>
        <w:widowControl w:val="0"/>
        <w:autoSpaceDE w:val="0"/>
        <w:autoSpaceDN w:val="0"/>
        <w:adjustRightInd w:val="0"/>
        <w:rPr>
          <w:rFonts w:ascii="Open Sans" w:eastAsia="Arial Unicode MS" w:hAnsi="Open Sans" w:cs="Open Sans"/>
          <w:color w:val="auto"/>
        </w:rPr>
      </w:pPr>
    </w:p>
    <w:p w14:paraId="3CE4C379" w14:textId="706A1872" w:rsidR="00936E85" w:rsidRDefault="00936E85" w:rsidP="00084BD4">
      <w:pPr>
        <w:widowControl w:val="0"/>
        <w:autoSpaceDE w:val="0"/>
        <w:autoSpaceDN w:val="0"/>
        <w:adjustRightInd w:val="0"/>
        <w:rPr>
          <w:rFonts w:ascii="Open Sans" w:eastAsia="Arial Unicode MS" w:hAnsi="Open Sans" w:cs="Open Sans"/>
          <w:color w:val="auto"/>
        </w:rPr>
      </w:pPr>
    </w:p>
    <w:p w14:paraId="3138C826" w14:textId="77777777" w:rsidR="00936E85" w:rsidRDefault="00936E85" w:rsidP="00084BD4">
      <w:pPr>
        <w:widowControl w:val="0"/>
        <w:autoSpaceDE w:val="0"/>
        <w:autoSpaceDN w:val="0"/>
        <w:adjustRightInd w:val="0"/>
        <w:rPr>
          <w:rFonts w:ascii="Open Sans" w:eastAsia="Arial Unicode MS" w:hAnsi="Open Sans" w:cs="Open Sans"/>
          <w:color w:val="auto"/>
        </w:rPr>
      </w:pPr>
    </w:p>
    <w:p w14:paraId="387D59FB" w14:textId="7CCBCB0B" w:rsidR="00273554" w:rsidRDefault="00273554" w:rsidP="00273554">
      <w:pPr>
        <w:ind w:left="-851"/>
        <w:rPr>
          <w:rFonts w:ascii="Open Sans" w:eastAsia="Arial Unicode MS" w:hAnsi="Open Sans" w:cs="Open Sans"/>
          <w:color w:val="auto"/>
        </w:rPr>
      </w:pPr>
      <w:r w:rsidRPr="00795D6D">
        <w:rPr>
          <w:rFonts w:ascii="Open Sans" w:eastAsia="Arial Unicode MS" w:hAnsi="Open Sans" w:cs="Open Sans"/>
          <w:b/>
          <w:bCs/>
          <w:i/>
          <w:iCs/>
          <w:color w:val="auto"/>
          <w:sz w:val="24"/>
          <w:szCs w:val="24"/>
          <w:u w:val="single"/>
        </w:rPr>
        <w:t>Article</w:t>
      </w:r>
      <w:r>
        <w:rPr>
          <w:rFonts w:ascii="Open Sans" w:eastAsia="Arial Unicode MS" w:hAnsi="Open Sans" w:cs="Open Sans"/>
          <w:b/>
          <w:bCs/>
          <w:i/>
          <w:iCs/>
          <w:color w:val="auto"/>
          <w:sz w:val="24"/>
          <w:szCs w:val="24"/>
          <w:u w:val="single"/>
        </w:rPr>
        <w:t xml:space="preserve"> 11</w:t>
      </w:r>
      <w:r>
        <w:rPr>
          <w:rFonts w:ascii="Open Sans" w:eastAsia="Arial Unicode MS" w:hAnsi="Open Sans" w:cs="Open Sans"/>
          <w:b/>
          <w:bCs/>
          <w:i/>
          <w:iCs/>
          <w:color w:val="auto"/>
          <w:u w:val="single"/>
        </w:rPr>
        <w:t> </w:t>
      </w:r>
      <w:r w:rsidRPr="00322479">
        <w:rPr>
          <w:rFonts w:ascii="Open Sans" w:eastAsia="Arial Unicode MS" w:hAnsi="Open Sans" w:cs="Open Sans"/>
          <w:color w:val="auto"/>
        </w:rPr>
        <w:t xml:space="preserve">: </w:t>
      </w:r>
      <w:r>
        <w:rPr>
          <w:rFonts w:ascii="Open Sans" w:eastAsia="Arial Unicode MS" w:hAnsi="Open Sans" w:cs="Open Sans"/>
          <w:color w:val="auto"/>
        </w:rPr>
        <w:t xml:space="preserve">Kit complet système Pédale et Tige </w:t>
      </w:r>
    </w:p>
    <w:p w14:paraId="3BF1CB59" w14:textId="77777777" w:rsidR="00273554" w:rsidRDefault="00273554" w:rsidP="00273554">
      <w:pPr>
        <w:ind w:left="-851"/>
        <w:rPr>
          <w:rFonts w:ascii="Open Sans" w:eastAsia="Arial Unicode MS" w:hAnsi="Open Sans" w:cs="Open Sans"/>
          <w:color w:val="auto"/>
        </w:rPr>
      </w:pPr>
    </w:p>
    <w:p w14:paraId="14FC52B4" w14:textId="5A31FF3C"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Référence</w:t>
      </w:r>
      <w:r>
        <w:rPr>
          <w:rFonts w:ascii="Open Sans" w:eastAsia="Arial Unicode MS" w:hAnsi="Open Sans" w:cs="Open Sans"/>
          <w:color w:val="auto"/>
        </w:rPr>
        <w:t xml:space="preserve"> : </w:t>
      </w:r>
    </w:p>
    <w:p w14:paraId="4FABAB72" w14:textId="77777777" w:rsidR="00273554" w:rsidRPr="00EC3360" w:rsidRDefault="00273554" w:rsidP="00273554">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Fabricant : </w:t>
      </w:r>
    </w:p>
    <w:p w14:paraId="4CC64A64" w14:textId="1F5A0172"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Matière employée la tige : </w:t>
      </w:r>
    </w:p>
    <w:p w14:paraId="5AF63998" w14:textId="4D9129B1"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Matière employée pour la pédale : </w:t>
      </w:r>
    </w:p>
    <w:p w14:paraId="48477077" w14:textId="55A46BD5"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Tige avec système de réglage pour ouverture de couvercle</w:t>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0F32BB85" w14:textId="06ECC56E" w:rsidR="00273554" w:rsidRPr="00720415" w:rsidRDefault="00273554" w:rsidP="00273554">
      <w:pPr>
        <w:widowControl w:val="0"/>
        <w:autoSpaceDE w:val="0"/>
        <w:autoSpaceDN w:val="0"/>
        <w:adjustRightInd w:val="0"/>
        <w:spacing w:line="360" w:lineRule="auto"/>
        <w:rPr>
          <w:rFonts w:ascii="Open Sans" w:eastAsia="Arial Unicode MS" w:hAnsi="Open Sans" w:cs="Open Sans"/>
          <w:color w:val="auto"/>
        </w:rPr>
      </w:pPr>
      <w:r w:rsidRPr="00720415">
        <w:rPr>
          <w:rFonts w:ascii="Open Sans" w:eastAsia="Arial Unicode MS" w:hAnsi="Open Sans" w:cs="Open Sans"/>
          <w:color w:val="auto"/>
        </w:rPr>
        <w:t xml:space="preserve">Attestation de conformité </w:t>
      </w:r>
      <w:r w:rsidRPr="00720415">
        <w:rPr>
          <w:rFonts w:ascii="Open Sans" w:eastAsia="Arial Unicode MS" w:hAnsi="Open Sans" w:cs="Open Sans"/>
          <w:b/>
          <w:bCs/>
          <w:color w:val="auto"/>
        </w:rPr>
        <w:t>RABC</w:t>
      </w:r>
      <w:r w:rsidRPr="00720415">
        <w:rPr>
          <w:rFonts w:ascii="Open Sans" w:eastAsia="Arial Unicode MS" w:hAnsi="Open Sans" w:cs="Open Sans"/>
          <w:color w:val="auto"/>
        </w:rPr>
        <w:t xml:space="preserve"> (</w:t>
      </w:r>
      <w:r w:rsidRPr="00720415">
        <w:rPr>
          <w:rStyle w:val="lev"/>
          <w:rFonts w:ascii="Open Sans" w:hAnsi="Open Sans" w:cs="Open Sans"/>
          <w:i/>
          <w:iCs/>
          <w:color w:val="2D3034"/>
          <w:spacing w:val="-3"/>
          <w:sz w:val="18"/>
          <w:szCs w:val="18"/>
          <w:shd w:val="clear" w:color="auto" w:fill="FFFFFF"/>
        </w:rPr>
        <w:t>norme NF EN 14065</w:t>
      </w:r>
      <w:r w:rsidRPr="00720415">
        <w:rPr>
          <w:rFonts w:ascii="Open Sans" w:hAnsi="Open Sans" w:cs="Open Sans"/>
          <w:i/>
          <w:iCs/>
          <w:color w:val="2D3034"/>
          <w:spacing w:val="-3"/>
          <w:sz w:val="18"/>
          <w:szCs w:val="18"/>
          <w:shd w:val="clear" w:color="auto" w:fill="FFFFFF"/>
        </w:rPr>
        <w:t>)</w:t>
      </w:r>
      <w:r w:rsidRPr="00720415">
        <w:rPr>
          <w:rFonts w:ascii="Open Sans" w:eastAsia="Arial Unicode MS" w:hAnsi="Open Sans" w:cs="Open Sans"/>
          <w:color w:val="auto"/>
        </w:rPr>
        <w:tab/>
        <w:t xml:space="preserve">: </w:t>
      </w:r>
      <w:r>
        <w:rPr>
          <w:rFonts w:ascii="Open Sans" w:eastAsia="Arial Unicode MS" w:hAnsi="Open Sans" w:cs="Open Sans"/>
          <w:color w:val="auto"/>
        </w:rPr>
        <w:tab/>
      </w:r>
      <w:r w:rsidRPr="00720415">
        <w:rPr>
          <w:rFonts w:ascii="Open Sans" w:eastAsia="Arial Unicode MS" w:hAnsi="Open Sans" w:cs="Open Sans"/>
          <w:color w:val="auto"/>
        </w:rPr>
        <w:tab/>
        <w:t>OUI</w:t>
      </w:r>
      <w:r w:rsidRPr="00720415">
        <w:rPr>
          <w:rFonts w:ascii="Open Sans" w:eastAsia="Arial Unicode MS" w:hAnsi="Open Sans" w:cs="Open Sans"/>
          <w:color w:val="auto"/>
        </w:rPr>
        <w:tab/>
      </w:r>
      <w:r w:rsidRPr="00720415">
        <w:rPr>
          <w:rFonts w:ascii="Open Sans" w:eastAsia="Arial Unicode MS" w:hAnsi="Open Sans" w:cs="Open Sans"/>
          <w:color w:val="auto"/>
        </w:rPr>
        <w:tab/>
        <w:t>NON</w:t>
      </w:r>
    </w:p>
    <w:p w14:paraId="28508B40" w14:textId="77777777" w:rsidR="00273554" w:rsidRDefault="00273554" w:rsidP="00273554">
      <w:pPr>
        <w:pStyle w:val="Paragraphedeliste"/>
        <w:widowControl w:val="0"/>
        <w:numPr>
          <w:ilvl w:val="0"/>
          <w:numId w:val="9"/>
        </w:numPr>
        <w:autoSpaceDE w:val="0"/>
        <w:autoSpaceDN w:val="0"/>
        <w:adjustRightInd w:val="0"/>
        <w:spacing w:line="360" w:lineRule="auto"/>
        <w:rPr>
          <w:rFonts w:ascii="Open Sans" w:eastAsia="Arial Unicode MS" w:hAnsi="Open Sans" w:cs="Open Sans"/>
          <w:b/>
          <w:bCs/>
          <w:color w:val="auto"/>
        </w:rPr>
      </w:pPr>
      <w:r w:rsidRPr="00C9339A">
        <w:rPr>
          <w:rFonts w:ascii="Open Sans" w:eastAsia="Arial Unicode MS" w:hAnsi="Open Sans" w:cs="Open Sans"/>
          <w:b/>
          <w:bCs/>
          <w:color w:val="auto"/>
        </w:rPr>
        <w:t>Si OUI à joindre en annexe.</w:t>
      </w:r>
    </w:p>
    <w:p w14:paraId="34FAD6FD" w14:textId="77777777" w:rsidR="00273554" w:rsidRDefault="00273554" w:rsidP="00273554">
      <w:pPr>
        <w:widowControl w:val="0"/>
        <w:autoSpaceDE w:val="0"/>
        <w:autoSpaceDN w:val="0"/>
        <w:adjustRightInd w:val="0"/>
        <w:spacing w:line="360" w:lineRule="auto"/>
        <w:rPr>
          <w:rFonts w:ascii="Open Sans" w:hAnsi="Open Sans" w:cs="Open Sans"/>
        </w:rPr>
      </w:pPr>
      <w:r w:rsidRPr="00322479">
        <w:rPr>
          <w:rFonts w:ascii="Open Sans" w:hAnsi="Open Sans" w:cs="Open Sans"/>
        </w:rPr>
        <w:t xml:space="preserve">Délais pour une intervention ou dépannage </w:t>
      </w:r>
      <w:r w:rsidRPr="00322479">
        <w:rPr>
          <w:rFonts w:ascii="Open Sans" w:hAnsi="Open Sans" w:cs="Open Sans"/>
          <w:b/>
          <w:bCs/>
        </w:rPr>
        <w:t>"légère"</w:t>
      </w:r>
      <w:r w:rsidRPr="00322479">
        <w:rPr>
          <w:rFonts w:ascii="Open Sans" w:hAnsi="Open Sans" w:cs="Open Sans"/>
        </w:rPr>
        <w:t xml:space="preserve"> (en jours ouvrés) : </w:t>
      </w:r>
    </w:p>
    <w:p w14:paraId="534FD3CE" w14:textId="780F31A6" w:rsidR="00720415" w:rsidRDefault="00720415" w:rsidP="00084BD4">
      <w:pPr>
        <w:widowControl w:val="0"/>
        <w:autoSpaceDE w:val="0"/>
        <w:autoSpaceDN w:val="0"/>
        <w:adjustRightInd w:val="0"/>
        <w:rPr>
          <w:rFonts w:ascii="Open Sans" w:eastAsia="Arial Unicode MS" w:hAnsi="Open Sans" w:cs="Open Sans"/>
          <w:color w:val="auto"/>
        </w:rPr>
      </w:pPr>
    </w:p>
    <w:p w14:paraId="1FE9F53C" w14:textId="77777777" w:rsidR="00936E85" w:rsidRPr="00936E85" w:rsidRDefault="00936E85" w:rsidP="00936E85">
      <w:pPr>
        <w:widowControl w:val="0"/>
        <w:autoSpaceDE w:val="0"/>
        <w:autoSpaceDN w:val="0"/>
        <w:adjustRightInd w:val="0"/>
        <w:rPr>
          <w:rFonts w:ascii="Open Sans" w:eastAsia="Arial Unicode MS" w:hAnsi="Open Sans" w:cs="Open Sans"/>
          <w:b/>
          <w:bCs/>
          <w:iCs/>
          <w:color w:val="auto"/>
          <w:u w:val="single"/>
        </w:rPr>
      </w:pPr>
      <w:r w:rsidRPr="00936E85">
        <w:rPr>
          <w:rFonts w:ascii="Open Sans" w:eastAsia="Arial Unicode MS" w:hAnsi="Open Sans" w:cs="Open Sans"/>
          <w:b/>
          <w:bCs/>
          <w:iCs/>
          <w:color w:val="auto"/>
          <w:u w:val="single"/>
        </w:rPr>
        <w:t>Signature et cachet de la société</w:t>
      </w:r>
    </w:p>
    <w:p w14:paraId="6D71D2CA" w14:textId="77777777" w:rsidR="00936E85" w:rsidRDefault="00936E85" w:rsidP="00936E85">
      <w:pPr>
        <w:widowControl w:val="0"/>
        <w:autoSpaceDE w:val="0"/>
        <w:autoSpaceDN w:val="0"/>
        <w:adjustRightInd w:val="0"/>
        <w:rPr>
          <w:rFonts w:ascii="Open Sans" w:eastAsia="Arial Unicode MS" w:hAnsi="Open Sans" w:cs="Open Sans"/>
          <w:color w:val="auto"/>
        </w:rPr>
      </w:pPr>
    </w:p>
    <w:p w14:paraId="79F0A4AA" w14:textId="42B080F9" w:rsidR="00936E85" w:rsidRDefault="00936E85" w:rsidP="00084BD4">
      <w:pPr>
        <w:widowControl w:val="0"/>
        <w:autoSpaceDE w:val="0"/>
        <w:autoSpaceDN w:val="0"/>
        <w:adjustRightInd w:val="0"/>
        <w:rPr>
          <w:rFonts w:ascii="Open Sans" w:eastAsia="Arial Unicode MS" w:hAnsi="Open Sans" w:cs="Open Sans"/>
          <w:color w:val="auto"/>
        </w:rPr>
      </w:pPr>
    </w:p>
    <w:p w14:paraId="0850B863" w14:textId="5D7AD534" w:rsidR="00936E85" w:rsidRDefault="00936E85">
      <w:pPr>
        <w:jc w:val="left"/>
        <w:rPr>
          <w:rFonts w:ascii="Open Sans" w:eastAsia="Arial Unicode MS" w:hAnsi="Open Sans" w:cs="Open Sans"/>
          <w:color w:val="auto"/>
        </w:rPr>
      </w:pPr>
      <w:r>
        <w:rPr>
          <w:rFonts w:ascii="Open Sans" w:eastAsia="Arial Unicode MS" w:hAnsi="Open Sans" w:cs="Open Sans"/>
          <w:color w:val="auto"/>
        </w:rPr>
        <w:br w:type="page"/>
      </w:r>
    </w:p>
    <w:p w14:paraId="17FDEF61" w14:textId="7235E808" w:rsidR="00273554" w:rsidRPr="00936E85" w:rsidRDefault="00273554" w:rsidP="00273554">
      <w:pPr>
        <w:ind w:left="-851"/>
        <w:rPr>
          <w:rFonts w:ascii="Open Sans" w:hAnsi="Open Sans" w:cs="Open Sans"/>
        </w:rPr>
      </w:pPr>
      <w:r w:rsidRPr="00795D6D">
        <w:rPr>
          <w:rFonts w:ascii="Open Sans" w:eastAsia="Arial Unicode MS" w:hAnsi="Open Sans" w:cs="Open Sans"/>
          <w:b/>
          <w:bCs/>
          <w:i/>
          <w:iCs/>
          <w:color w:val="auto"/>
          <w:sz w:val="24"/>
          <w:szCs w:val="24"/>
          <w:u w:val="single"/>
        </w:rPr>
        <w:lastRenderedPageBreak/>
        <w:t>Article</w:t>
      </w:r>
      <w:r>
        <w:rPr>
          <w:rFonts w:ascii="Open Sans" w:eastAsia="Arial Unicode MS" w:hAnsi="Open Sans" w:cs="Open Sans"/>
          <w:b/>
          <w:bCs/>
          <w:i/>
          <w:iCs/>
          <w:color w:val="auto"/>
          <w:sz w:val="24"/>
          <w:szCs w:val="24"/>
          <w:u w:val="single"/>
        </w:rPr>
        <w:t xml:space="preserve"> 12</w:t>
      </w:r>
      <w:r>
        <w:rPr>
          <w:rFonts w:ascii="Open Sans" w:eastAsia="Arial Unicode MS" w:hAnsi="Open Sans" w:cs="Open Sans"/>
          <w:b/>
          <w:bCs/>
          <w:i/>
          <w:iCs/>
          <w:color w:val="auto"/>
          <w:u w:val="single"/>
        </w:rPr>
        <w:t> </w:t>
      </w:r>
      <w:r w:rsidRPr="00322479">
        <w:rPr>
          <w:rFonts w:ascii="Open Sans" w:eastAsia="Arial Unicode MS" w:hAnsi="Open Sans" w:cs="Open Sans"/>
          <w:color w:val="auto"/>
        </w:rPr>
        <w:t xml:space="preserve">: </w:t>
      </w:r>
      <w:r w:rsidRPr="00936E85">
        <w:rPr>
          <w:rFonts w:ascii="Open Sans" w:hAnsi="Open Sans" w:cs="Open Sans"/>
        </w:rPr>
        <w:t>Système de fixation des sacs pour chariot porte sac (bandeau, anneau de blocage …)</w:t>
      </w:r>
    </w:p>
    <w:p w14:paraId="61CE7F15" w14:textId="77777777" w:rsidR="00273554" w:rsidRPr="00936E85" w:rsidRDefault="00273554" w:rsidP="00273554">
      <w:pPr>
        <w:ind w:left="-851"/>
        <w:rPr>
          <w:rFonts w:ascii="Open Sans" w:eastAsia="Arial Unicode MS" w:hAnsi="Open Sans" w:cs="Open Sans"/>
          <w:color w:val="auto"/>
        </w:rPr>
      </w:pPr>
    </w:p>
    <w:p w14:paraId="05027A84" w14:textId="77777777"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Référence</w:t>
      </w:r>
      <w:r>
        <w:rPr>
          <w:rFonts w:ascii="Open Sans" w:eastAsia="Arial Unicode MS" w:hAnsi="Open Sans" w:cs="Open Sans"/>
          <w:color w:val="auto"/>
        </w:rPr>
        <w:t xml:space="preserve"> : </w:t>
      </w:r>
    </w:p>
    <w:p w14:paraId="4B22CF4D" w14:textId="77777777" w:rsidR="00273554" w:rsidRPr="00EC3360" w:rsidRDefault="00273554" w:rsidP="00273554">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Fabricant : </w:t>
      </w:r>
    </w:p>
    <w:p w14:paraId="1177A367" w14:textId="7DDC6C6B"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Matière employée : </w:t>
      </w:r>
    </w:p>
    <w:p w14:paraId="52DA4FBA" w14:textId="77777777" w:rsidR="00273554" w:rsidRPr="00720415" w:rsidRDefault="00273554" w:rsidP="00273554">
      <w:pPr>
        <w:widowControl w:val="0"/>
        <w:autoSpaceDE w:val="0"/>
        <w:autoSpaceDN w:val="0"/>
        <w:adjustRightInd w:val="0"/>
        <w:spacing w:line="360" w:lineRule="auto"/>
        <w:rPr>
          <w:rFonts w:ascii="Open Sans" w:eastAsia="Arial Unicode MS" w:hAnsi="Open Sans" w:cs="Open Sans"/>
          <w:color w:val="auto"/>
        </w:rPr>
      </w:pPr>
      <w:r w:rsidRPr="00720415">
        <w:rPr>
          <w:rFonts w:ascii="Open Sans" w:eastAsia="Arial Unicode MS" w:hAnsi="Open Sans" w:cs="Open Sans"/>
          <w:color w:val="auto"/>
        </w:rPr>
        <w:t xml:space="preserve">Attestation de conformité </w:t>
      </w:r>
      <w:r w:rsidRPr="00720415">
        <w:rPr>
          <w:rFonts w:ascii="Open Sans" w:eastAsia="Arial Unicode MS" w:hAnsi="Open Sans" w:cs="Open Sans"/>
          <w:b/>
          <w:bCs/>
          <w:color w:val="auto"/>
        </w:rPr>
        <w:t>RABC</w:t>
      </w:r>
      <w:r w:rsidRPr="00720415">
        <w:rPr>
          <w:rFonts w:ascii="Open Sans" w:eastAsia="Arial Unicode MS" w:hAnsi="Open Sans" w:cs="Open Sans"/>
          <w:color w:val="auto"/>
        </w:rPr>
        <w:t xml:space="preserve"> (</w:t>
      </w:r>
      <w:r w:rsidRPr="00720415">
        <w:rPr>
          <w:rStyle w:val="lev"/>
          <w:rFonts w:ascii="Open Sans" w:hAnsi="Open Sans" w:cs="Open Sans"/>
          <w:i/>
          <w:iCs/>
          <w:color w:val="2D3034"/>
          <w:spacing w:val="-3"/>
          <w:sz w:val="18"/>
          <w:szCs w:val="18"/>
          <w:shd w:val="clear" w:color="auto" w:fill="FFFFFF"/>
        </w:rPr>
        <w:t>norme NF EN 14065</w:t>
      </w:r>
      <w:r w:rsidRPr="00720415">
        <w:rPr>
          <w:rFonts w:ascii="Open Sans" w:hAnsi="Open Sans" w:cs="Open Sans"/>
          <w:i/>
          <w:iCs/>
          <w:color w:val="2D3034"/>
          <w:spacing w:val="-3"/>
          <w:sz w:val="18"/>
          <w:szCs w:val="18"/>
          <w:shd w:val="clear" w:color="auto" w:fill="FFFFFF"/>
        </w:rPr>
        <w:t>)</w:t>
      </w:r>
      <w:r w:rsidRPr="00720415">
        <w:rPr>
          <w:rFonts w:ascii="Open Sans" w:eastAsia="Arial Unicode MS" w:hAnsi="Open Sans" w:cs="Open Sans"/>
          <w:color w:val="auto"/>
        </w:rPr>
        <w:tab/>
        <w:t xml:space="preserve">: </w:t>
      </w:r>
      <w:r>
        <w:rPr>
          <w:rFonts w:ascii="Open Sans" w:eastAsia="Arial Unicode MS" w:hAnsi="Open Sans" w:cs="Open Sans"/>
          <w:color w:val="auto"/>
        </w:rPr>
        <w:tab/>
      </w:r>
      <w:r w:rsidRPr="00720415">
        <w:rPr>
          <w:rFonts w:ascii="Open Sans" w:eastAsia="Arial Unicode MS" w:hAnsi="Open Sans" w:cs="Open Sans"/>
          <w:color w:val="auto"/>
        </w:rPr>
        <w:tab/>
        <w:t>OUI</w:t>
      </w:r>
      <w:r w:rsidRPr="00720415">
        <w:rPr>
          <w:rFonts w:ascii="Open Sans" w:eastAsia="Arial Unicode MS" w:hAnsi="Open Sans" w:cs="Open Sans"/>
          <w:color w:val="auto"/>
        </w:rPr>
        <w:tab/>
      </w:r>
      <w:r w:rsidRPr="00720415">
        <w:rPr>
          <w:rFonts w:ascii="Open Sans" w:eastAsia="Arial Unicode MS" w:hAnsi="Open Sans" w:cs="Open Sans"/>
          <w:color w:val="auto"/>
        </w:rPr>
        <w:tab/>
        <w:t>NON</w:t>
      </w:r>
    </w:p>
    <w:p w14:paraId="1C317481" w14:textId="664D5B03" w:rsidR="00273554" w:rsidRDefault="00273554" w:rsidP="00273554">
      <w:pPr>
        <w:pStyle w:val="Paragraphedeliste"/>
        <w:widowControl w:val="0"/>
        <w:numPr>
          <w:ilvl w:val="0"/>
          <w:numId w:val="9"/>
        </w:numPr>
        <w:autoSpaceDE w:val="0"/>
        <w:autoSpaceDN w:val="0"/>
        <w:adjustRightInd w:val="0"/>
        <w:spacing w:line="360" w:lineRule="auto"/>
        <w:rPr>
          <w:rFonts w:ascii="Open Sans" w:eastAsia="Arial Unicode MS" w:hAnsi="Open Sans" w:cs="Open Sans"/>
          <w:b/>
          <w:bCs/>
          <w:color w:val="auto"/>
        </w:rPr>
      </w:pPr>
      <w:r w:rsidRPr="00C9339A">
        <w:rPr>
          <w:rFonts w:ascii="Open Sans" w:eastAsia="Arial Unicode MS" w:hAnsi="Open Sans" w:cs="Open Sans"/>
          <w:b/>
          <w:bCs/>
          <w:color w:val="auto"/>
        </w:rPr>
        <w:t>Si OUI à joindre en annexe.</w:t>
      </w:r>
    </w:p>
    <w:p w14:paraId="40A969DE" w14:textId="4597C987" w:rsidR="007243B8" w:rsidRPr="007243B8" w:rsidRDefault="007243B8" w:rsidP="007243B8">
      <w:pPr>
        <w:widowControl w:val="0"/>
        <w:autoSpaceDE w:val="0"/>
        <w:autoSpaceDN w:val="0"/>
        <w:adjustRightInd w:val="0"/>
        <w:spacing w:line="360" w:lineRule="auto"/>
        <w:rPr>
          <w:rFonts w:ascii="Open Sans" w:eastAsia="Arial Unicode MS" w:hAnsi="Open Sans" w:cs="Open Sans"/>
          <w:color w:val="auto"/>
        </w:rPr>
      </w:pPr>
      <w:r w:rsidRPr="007243B8">
        <w:rPr>
          <w:rFonts w:ascii="Open Sans" w:eastAsia="Arial Unicode MS" w:hAnsi="Open Sans" w:cs="Open Sans"/>
          <w:color w:val="auto"/>
        </w:rPr>
        <w:t>Lavable en machine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304F3BDA" w14:textId="022D855B" w:rsidR="00273554" w:rsidRDefault="00273554" w:rsidP="00273554">
      <w:pPr>
        <w:widowControl w:val="0"/>
        <w:autoSpaceDE w:val="0"/>
        <w:autoSpaceDN w:val="0"/>
        <w:adjustRightInd w:val="0"/>
        <w:spacing w:line="360" w:lineRule="auto"/>
        <w:rPr>
          <w:rFonts w:ascii="Open Sans" w:hAnsi="Open Sans" w:cs="Open Sans"/>
        </w:rPr>
      </w:pPr>
      <w:r w:rsidRPr="00322479">
        <w:rPr>
          <w:rFonts w:ascii="Open Sans" w:hAnsi="Open Sans" w:cs="Open Sans"/>
        </w:rPr>
        <w:t xml:space="preserve">Délais pour une intervention ou dépannage </w:t>
      </w:r>
      <w:r w:rsidRPr="00322479">
        <w:rPr>
          <w:rFonts w:ascii="Open Sans" w:hAnsi="Open Sans" w:cs="Open Sans"/>
          <w:b/>
          <w:bCs/>
        </w:rPr>
        <w:t>"légère"</w:t>
      </w:r>
      <w:r w:rsidRPr="00322479">
        <w:rPr>
          <w:rFonts w:ascii="Open Sans" w:hAnsi="Open Sans" w:cs="Open Sans"/>
        </w:rPr>
        <w:t xml:space="preserve"> (en jours ouvrés)</w:t>
      </w:r>
      <w:r>
        <w:rPr>
          <w:rFonts w:ascii="Open Sans" w:hAnsi="Open Sans" w:cs="Open Sans"/>
        </w:rPr>
        <w:t>.</w:t>
      </w:r>
    </w:p>
    <w:p w14:paraId="27619AB9" w14:textId="03DA8FC7" w:rsidR="00273554" w:rsidRDefault="00273554" w:rsidP="00273554">
      <w:pPr>
        <w:widowControl w:val="0"/>
        <w:autoSpaceDE w:val="0"/>
        <w:autoSpaceDN w:val="0"/>
        <w:adjustRightInd w:val="0"/>
        <w:spacing w:line="360" w:lineRule="auto"/>
        <w:rPr>
          <w:rFonts w:ascii="Open Sans" w:hAnsi="Open Sans" w:cs="Open Sans"/>
        </w:rPr>
      </w:pPr>
    </w:p>
    <w:p w14:paraId="5E9E972F" w14:textId="77777777" w:rsidR="00936E85" w:rsidRPr="00936E85" w:rsidRDefault="00936E85" w:rsidP="00936E85">
      <w:pPr>
        <w:widowControl w:val="0"/>
        <w:autoSpaceDE w:val="0"/>
        <w:autoSpaceDN w:val="0"/>
        <w:adjustRightInd w:val="0"/>
        <w:rPr>
          <w:rFonts w:ascii="Open Sans" w:eastAsia="Arial Unicode MS" w:hAnsi="Open Sans" w:cs="Open Sans"/>
          <w:b/>
          <w:bCs/>
          <w:iCs/>
          <w:color w:val="auto"/>
          <w:u w:val="single"/>
        </w:rPr>
      </w:pPr>
      <w:r w:rsidRPr="00936E85">
        <w:rPr>
          <w:rFonts w:ascii="Open Sans" w:eastAsia="Arial Unicode MS" w:hAnsi="Open Sans" w:cs="Open Sans"/>
          <w:b/>
          <w:bCs/>
          <w:iCs/>
          <w:color w:val="auto"/>
          <w:u w:val="single"/>
        </w:rPr>
        <w:t>Signature et cachet de la société</w:t>
      </w:r>
    </w:p>
    <w:p w14:paraId="051AC038" w14:textId="77777777" w:rsidR="00936E85" w:rsidRDefault="00936E85" w:rsidP="00936E85">
      <w:pPr>
        <w:widowControl w:val="0"/>
        <w:autoSpaceDE w:val="0"/>
        <w:autoSpaceDN w:val="0"/>
        <w:adjustRightInd w:val="0"/>
        <w:rPr>
          <w:rFonts w:ascii="Open Sans" w:eastAsia="Arial Unicode MS" w:hAnsi="Open Sans" w:cs="Open Sans"/>
          <w:color w:val="auto"/>
        </w:rPr>
      </w:pPr>
    </w:p>
    <w:p w14:paraId="72CA86B4" w14:textId="6E4CC529" w:rsidR="00936E85" w:rsidRDefault="00936E85" w:rsidP="00273554">
      <w:pPr>
        <w:widowControl w:val="0"/>
        <w:autoSpaceDE w:val="0"/>
        <w:autoSpaceDN w:val="0"/>
        <w:adjustRightInd w:val="0"/>
        <w:spacing w:line="360" w:lineRule="auto"/>
        <w:rPr>
          <w:rFonts w:ascii="Open Sans" w:hAnsi="Open Sans" w:cs="Open Sans"/>
        </w:rPr>
      </w:pPr>
    </w:p>
    <w:p w14:paraId="1234A52B" w14:textId="77777777" w:rsidR="00936E85" w:rsidRDefault="00936E85" w:rsidP="00273554">
      <w:pPr>
        <w:widowControl w:val="0"/>
        <w:autoSpaceDE w:val="0"/>
        <w:autoSpaceDN w:val="0"/>
        <w:adjustRightInd w:val="0"/>
        <w:spacing w:line="360" w:lineRule="auto"/>
        <w:rPr>
          <w:rFonts w:ascii="Open Sans" w:hAnsi="Open Sans" w:cs="Open Sans"/>
        </w:rPr>
      </w:pPr>
    </w:p>
    <w:p w14:paraId="227B15C2" w14:textId="0BA34C50" w:rsidR="00273554" w:rsidRDefault="00273554" w:rsidP="00273554">
      <w:pPr>
        <w:widowControl w:val="0"/>
        <w:autoSpaceDE w:val="0"/>
        <w:autoSpaceDN w:val="0"/>
        <w:adjustRightInd w:val="0"/>
        <w:ind w:left="-851"/>
        <w:rPr>
          <w:rFonts w:ascii="Open Sans" w:eastAsia="Arial Unicode MS" w:hAnsi="Open Sans" w:cs="Open Sans"/>
          <w:color w:val="auto"/>
        </w:rPr>
      </w:pPr>
      <w:r w:rsidRPr="00795D6D">
        <w:rPr>
          <w:rFonts w:ascii="Open Sans" w:eastAsia="Arial Unicode MS" w:hAnsi="Open Sans" w:cs="Open Sans"/>
          <w:b/>
          <w:bCs/>
          <w:i/>
          <w:iCs/>
          <w:color w:val="auto"/>
          <w:sz w:val="24"/>
          <w:szCs w:val="24"/>
          <w:u w:val="single"/>
        </w:rPr>
        <w:t>Article</w:t>
      </w:r>
      <w:r>
        <w:rPr>
          <w:rFonts w:ascii="Open Sans" w:eastAsia="Arial Unicode MS" w:hAnsi="Open Sans" w:cs="Open Sans"/>
          <w:b/>
          <w:bCs/>
          <w:i/>
          <w:iCs/>
          <w:color w:val="auto"/>
          <w:sz w:val="24"/>
          <w:szCs w:val="24"/>
          <w:u w:val="single"/>
        </w:rPr>
        <w:t xml:space="preserve"> 13</w:t>
      </w:r>
      <w:r>
        <w:rPr>
          <w:rFonts w:ascii="Open Sans" w:eastAsia="Arial Unicode MS" w:hAnsi="Open Sans" w:cs="Open Sans"/>
          <w:b/>
          <w:bCs/>
          <w:i/>
          <w:iCs/>
          <w:color w:val="auto"/>
          <w:u w:val="single"/>
        </w:rPr>
        <w:t> </w:t>
      </w:r>
      <w:r w:rsidRPr="00322479">
        <w:rPr>
          <w:rFonts w:ascii="Open Sans" w:eastAsia="Arial Unicode MS" w:hAnsi="Open Sans" w:cs="Open Sans"/>
          <w:color w:val="auto"/>
        </w:rPr>
        <w:t xml:space="preserve">: </w:t>
      </w:r>
      <w:r w:rsidRPr="00936E85">
        <w:rPr>
          <w:rFonts w:ascii="Open Sans" w:hAnsi="Open Sans" w:cs="Open Sans"/>
        </w:rPr>
        <w:t xml:space="preserve">Collecteur déchets ouverture </w:t>
      </w:r>
      <w:r w:rsidRPr="00936E85">
        <w:rPr>
          <w:rFonts w:ascii="Open Sans" w:hAnsi="Open Sans" w:cs="Open Sans"/>
          <w:b/>
          <w:bCs/>
        </w:rPr>
        <w:t xml:space="preserve">portefeuille </w:t>
      </w:r>
      <w:r w:rsidRPr="00936E85">
        <w:rPr>
          <w:rFonts w:ascii="Open Sans" w:hAnsi="Open Sans" w:cs="Open Sans"/>
        </w:rPr>
        <w:t xml:space="preserve">- Simple - pour sac DAOM de </w:t>
      </w:r>
      <w:r w:rsidRPr="00936E85">
        <w:rPr>
          <w:rFonts w:ascii="Open Sans" w:hAnsi="Open Sans" w:cs="Open Sans"/>
          <w:u w:val="single"/>
        </w:rPr>
        <w:t>40 à 70L - 4 roues</w:t>
      </w:r>
    </w:p>
    <w:p w14:paraId="66FE708B" w14:textId="36B809E9" w:rsidR="00273554" w:rsidRDefault="00273554" w:rsidP="00273554">
      <w:pPr>
        <w:widowControl w:val="0"/>
        <w:autoSpaceDE w:val="0"/>
        <w:autoSpaceDN w:val="0"/>
        <w:adjustRightInd w:val="0"/>
        <w:rPr>
          <w:rFonts w:ascii="Open Sans" w:eastAsia="Arial Unicode MS" w:hAnsi="Open Sans" w:cs="Open Sans"/>
          <w:color w:val="auto"/>
        </w:rPr>
      </w:pPr>
    </w:p>
    <w:p w14:paraId="60C57C71" w14:textId="77777777" w:rsidR="00273554" w:rsidRPr="00EC3360" w:rsidRDefault="00273554" w:rsidP="00273554">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Référence : </w:t>
      </w:r>
    </w:p>
    <w:p w14:paraId="1343D485" w14:textId="77777777" w:rsidR="00273554" w:rsidRPr="00EC3360" w:rsidRDefault="00273554" w:rsidP="00273554">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Fabricant : </w:t>
      </w:r>
    </w:p>
    <w:p w14:paraId="2C3CA126" w14:textId="77777777" w:rsidR="00273554" w:rsidRPr="00EC3360" w:rsidRDefault="00273554" w:rsidP="00273554">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Dimensions (L x l x H) : </w:t>
      </w:r>
    </w:p>
    <w:p w14:paraId="2CFEF670" w14:textId="77777777" w:rsidR="00273554" w:rsidRPr="00EC3360" w:rsidRDefault="00273554" w:rsidP="00273554">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Poids de l’article a vide : </w:t>
      </w:r>
    </w:p>
    <w:p w14:paraId="4C40F30A" w14:textId="28F1BDA4"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Charge maximum du collecteur déchets : </w:t>
      </w:r>
    </w:p>
    <w:p w14:paraId="72B8A3FE" w14:textId="77777777"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Type de soudure : </w:t>
      </w:r>
    </w:p>
    <w:p w14:paraId="0D7851D1" w14:textId="77777777"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Matière employée pour la structure (composition) : </w:t>
      </w:r>
    </w:p>
    <w:p w14:paraId="5BE77F5D" w14:textId="1B5431AB"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Matière employée pour les roues :</w:t>
      </w:r>
    </w:p>
    <w:p w14:paraId="08021CA1" w14:textId="2804CD0F" w:rsidR="00F848C9" w:rsidRDefault="00F848C9"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Matière employée pour la tablette de fond : </w:t>
      </w:r>
    </w:p>
    <w:p w14:paraId="4171F9D4" w14:textId="77777777"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Diamètre des tubes : </w:t>
      </w:r>
    </w:p>
    <w:p w14:paraId="4C8A22B1" w14:textId="77777777"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Diamètre des roues : </w:t>
      </w:r>
    </w:p>
    <w:p w14:paraId="72334FA9" w14:textId="77777777" w:rsidR="00273554" w:rsidRPr="00720415" w:rsidRDefault="00273554" w:rsidP="00273554">
      <w:pPr>
        <w:widowControl w:val="0"/>
        <w:autoSpaceDE w:val="0"/>
        <w:autoSpaceDN w:val="0"/>
        <w:adjustRightInd w:val="0"/>
        <w:spacing w:line="360" w:lineRule="auto"/>
        <w:rPr>
          <w:rFonts w:ascii="Open Sans" w:eastAsia="Arial Unicode MS" w:hAnsi="Open Sans" w:cs="Open Sans"/>
          <w:color w:val="auto"/>
        </w:rPr>
      </w:pPr>
      <w:r w:rsidRPr="00720415">
        <w:rPr>
          <w:rFonts w:ascii="Open Sans" w:eastAsia="Arial Unicode MS" w:hAnsi="Open Sans" w:cs="Open Sans"/>
          <w:color w:val="auto"/>
        </w:rPr>
        <w:t xml:space="preserve">Attestation de conformité </w:t>
      </w:r>
      <w:r w:rsidRPr="00720415">
        <w:rPr>
          <w:rFonts w:ascii="Open Sans" w:eastAsia="Arial Unicode MS" w:hAnsi="Open Sans" w:cs="Open Sans"/>
          <w:b/>
          <w:bCs/>
          <w:color w:val="auto"/>
        </w:rPr>
        <w:t>RABC</w:t>
      </w:r>
      <w:r w:rsidRPr="00720415">
        <w:rPr>
          <w:rFonts w:ascii="Open Sans" w:eastAsia="Arial Unicode MS" w:hAnsi="Open Sans" w:cs="Open Sans"/>
          <w:color w:val="auto"/>
        </w:rPr>
        <w:t xml:space="preserve"> (</w:t>
      </w:r>
      <w:r w:rsidRPr="00720415">
        <w:rPr>
          <w:rStyle w:val="lev"/>
          <w:rFonts w:ascii="Open Sans" w:hAnsi="Open Sans" w:cs="Open Sans"/>
          <w:i/>
          <w:iCs/>
          <w:color w:val="2D3034"/>
          <w:spacing w:val="-3"/>
          <w:sz w:val="18"/>
          <w:szCs w:val="18"/>
          <w:shd w:val="clear" w:color="auto" w:fill="FFFFFF"/>
        </w:rPr>
        <w:t>norme NF EN 14065</w:t>
      </w:r>
      <w:r w:rsidRPr="00720415">
        <w:rPr>
          <w:rFonts w:ascii="Open Sans" w:hAnsi="Open Sans" w:cs="Open Sans"/>
          <w:i/>
          <w:iCs/>
          <w:color w:val="2D3034"/>
          <w:spacing w:val="-3"/>
          <w:sz w:val="18"/>
          <w:szCs w:val="18"/>
          <w:shd w:val="clear" w:color="auto" w:fill="FFFFFF"/>
        </w:rPr>
        <w:t>)</w:t>
      </w:r>
      <w:r w:rsidRPr="00720415">
        <w:rPr>
          <w:rFonts w:ascii="Open Sans" w:eastAsia="Arial Unicode MS" w:hAnsi="Open Sans" w:cs="Open Sans"/>
          <w:color w:val="auto"/>
        </w:rPr>
        <w:tab/>
        <w:t xml:space="preserve">: </w:t>
      </w:r>
      <w:r>
        <w:rPr>
          <w:rFonts w:ascii="Open Sans" w:eastAsia="Arial Unicode MS" w:hAnsi="Open Sans" w:cs="Open Sans"/>
          <w:color w:val="auto"/>
        </w:rPr>
        <w:tab/>
      </w:r>
      <w:r w:rsidRPr="00720415">
        <w:rPr>
          <w:rFonts w:ascii="Open Sans" w:eastAsia="Arial Unicode MS" w:hAnsi="Open Sans" w:cs="Open Sans"/>
          <w:color w:val="auto"/>
        </w:rPr>
        <w:tab/>
        <w:t>OUI</w:t>
      </w:r>
      <w:r w:rsidRPr="00720415">
        <w:rPr>
          <w:rFonts w:ascii="Open Sans" w:eastAsia="Arial Unicode MS" w:hAnsi="Open Sans" w:cs="Open Sans"/>
          <w:color w:val="auto"/>
        </w:rPr>
        <w:tab/>
      </w:r>
      <w:r w:rsidRPr="00720415">
        <w:rPr>
          <w:rFonts w:ascii="Open Sans" w:eastAsia="Arial Unicode MS" w:hAnsi="Open Sans" w:cs="Open Sans"/>
          <w:color w:val="auto"/>
        </w:rPr>
        <w:tab/>
        <w:t>NON</w:t>
      </w:r>
    </w:p>
    <w:p w14:paraId="3583F6DD" w14:textId="77777777" w:rsidR="00273554" w:rsidRDefault="00273554" w:rsidP="00273554">
      <w:pPr>
        <w:pStyle w:val="Paragraphedeliste"/>
        <w:widowControl w:val="0"/>
        <w:numPr>
          <w:ilvl w:val="0"/>
          <w:numId w:val="9"/>
        </w:numPr>
        <w:autoSpaceDE w:val="0"/>
        <w:autoSpaceDN w:val="0"/>
        <w:adjustRightInd w:val="0"/>
        <w:spacing w:line="360" w:lineRule="auto"/>
        <w:rPr>
          <w:rFonts w:ascii="Open Sans" w:eastAsia="Arial Unicode MS" w:hAnsi="Open Sans" w:cs="Open Sans"/>
          <w:b/>
          <w:bCs/>
          <w:color w:val="auto"/>
        </w:rPr>
      </w:pPr>
      <w:r w:rsidRPr="00C9339A">
        <w:rPr>
          <w:rFonts w:ascii="Open Sans" w:eastAsia="Arial Unicode MS" w:hAnsi="Open Sans" w:cs="Open Sans"/>
          <w:b/>
          <w:bCs/>
          <w:color w:val="auto"/>
        </w:rPr>
        <w:t>Si OUI à joindre en annexe.</w:t>
      </w:r>
    </w:p>
    <w:p w14:paraId="2BB8557C" w14:textId="77777777"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Roues équipées de pare-fils :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59B4331D" w14:textId="77777777"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Roues avec roulement à billes :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7119BACC" w14:textId="77777777"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Roues antistatiques :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03200718" w14:textId="77777777"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Freins au niveau des roues :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7EBCD53E" w14:textId="77777777" w:rsidR="00273554" w:rsidRPr="00936099" w:rsidRDefault="00273554" w:rsidP="00273554">
      <w:pPr>
        <w:pStyle w:val="Paragraphedeliste"/>
        <w:widowControl w:val="0"/>
        <w:numPr>
          <w:ilvl w:val="0"/>
          <w:numId w:val="8"/>
        </w:numPr>
        <w:autoSpaceDE w:val="0"/>
        <w:autoSpaceDN w:val="0"/>
        <w:adjustRightInd w:val="0"/>
        <w:spacing w:line="360" w:lineRule="auto"/>
        <w:rPr>
          <w:rFonts w:ascii="Open Sans" w:eastAsia="Arial Unicode MS" w:hAnsi="Open Sans" w:cs="Open Sans"/>
          <w:color w:val="auto"/>
        </w:rPr>
      </w:pPr>
      <w:r w:rsidRPr="00936099">
        <w:rPr>
          <w:rFonts w:ascii="Open Sans" w:eastAsia="Arial Unicode MS" w:hAnsi="Open Sans" w:cs="Open Sans"/>
          <w:b/>
          <w:bCs/>
          <w:color w:val="auto"/>
        </w:rPr>
        <w:t>Si OUI</w:t>
      </w:r>
      <w:r>
        <w:rPr>
          <w:rFonts w:ascii="Open Sans" w:eastAsia="Arial Unicode MS" w:hAnsi="Open Sans" w:cs="Open Sans"/>
          <w:color w:val="auto"/>
        </w:rPr>
        <w:t xml:space="preserve"> préciser le nombre : </w:t>
      </w:r>
    </w:p>
    <w:p w14:paraId="2D4DAE34" w14:textId="77777777"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Butoirs d’angles circulaires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1820C30E" w14:textId="77777777"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lastRenderedPageBreak/>
        <w:t>Tablette de fond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51FB4004" w14:textId="320CE878" w:rsidR="00143A89" w:rsidRPr="00143A89" w:rsidRDefault="00273554" w:rsidP="00143A89">
      <w:pPr>
        <w:pStyle w:val="Paragraphedeliste"/>
        <w:widowControl w:val="0"/>
        <w:numPr>
          <w:ilvl w:val="0"/>
          <w:numId w:val="7"/>
        </w:numPr>
        <w:autoSpaceDE w:val="0"/>
        <w:autoSpaceDN w:val="0"/>
        <w:adjustRightInd w:val="0"/>
        <w:spacing w:line="360" w:lineRule="auto"/>
        <w:rPr>
          <w:rFonts w:ascii="Open Sans" w:eastAsia="Arial Unicode MS" w:hAnsi="Open Sans" w:cs="Open Sans"/>
          <w:color w:val="auto"/>
        </w:rPr>
      </w:pPr>
      <w:r w:rsidRPr="00936099">
        <w:rPr>
          <w:rFonts w:ascii="Open Sans" w:eastAsia="Arial Unicode MS" w:hAnsi="Open Sans" w:cs="Open Sans"/>
          <w:b/>
          <w:bCs/>
          <w:color w:val="auto"/>
        </w:rPr>
        <w:t>Si OUI</w:t>
      </w:r>
      <w:r>
        <w:rPr>
          <w:rFonts w:ascii="Open Sans" w:eastAsia="Arial Unicode MS" w:hAnsi="Open Sans" w:cs="Open Sans"/>
          <w:color w:val="auto"/>
        </w:rPr>
        <w:t xml:space="preserve"> préciser la matière et forme : </w:t>
      </w:r>
    </w:p>
    <w:p w14:paraId="42B6A340" w14:textId="77777777"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Fiche Technique des pièces détachées en « vue éclatée » : </w:t>
      </w:r>
      <w:r>
        <w:rPr>
          <w:rFonts w:ascii="Open Sans" w:eastAsia="Arial Unicode MS" w:hAnsi="Open Sans" w:cs="Open Sans"/>
          <w:color w:val="auto"/>
        </w:rPr>
        <w:tab/>
        <w:t xml:space="preserve">OUI </w:t>
      </w:r>
      <w:r>
        <w:rPr>
          <w:rFonts w:ascii="Open Sans" w:eastAsia="Arial Unicode MS" w:hAnsi="Open Sans" w:cs="Open Sans"/>
          <w:color w:val="auto"/>
        </w:rPr>
        <w:tab/>
      </w:r>
      <w:r>
        <w:rPr>
          <w:rFonts w:ascii="Open Sans" w:eastAsia="Arial Unicode MS" w:hAnsi="Open Sans" w:cs="Open Sans"/>
          <w:color w:val="auto"/>
        </w:rPr>
        <w:tab/>
        <w:t>NON</w:t>
      </w:r>
    </w:p>
    <w:p w14:paraId="73A1992D" w14:textId="77777777" w:rsidR="00273554" w:rsidRDefault="00273554" w:rsidP="00273554">
      <w:pPr>
        <w:widowControl w:val="0"/>
        <w:autoSpaceDE w:val="0"/>
        <w:autoSpaceDN w:val="0"/>
        <w:adjustRightInd w:val="0"/>
        <w:spacing w:line="360" w:lineRule="auto"/>
        <w:rPr>
          <w:rFonts w:ascii="Open Sans" w:hAnsi="Open Sans" w:cs="Open Sans"/>
        </w:rPr>
      </w:pPr>
      <w:r w:rsidRPr="00322479">
        <w:rPr>
          <w:rFonts w:ascii="Open Sans" w:hAnsi="Open Sans" w:cs="Open Sans"/>
        </w:rPr>
        <w:t xml:space="preserve">Délais de livraison </w:t>
      </w:r>
      <w:r>
        <w:rPr>
          <w:rFonts w:ascii="Open Sans" w:hAnsi="Open Sans" w:cs="Open Sans"/>
        </w:rPr>
        <w:t>après réception de la commande</w:t>
      </w:r>
      <w:r w:rsidRPr="00322479">
        <w:rPr>
          <w:rFonts w:ascii="Open Sans" w:hAnsi="Open Sans" w:cs="Open Sans"/>
        </w:rPr>
        <w:t xml:space="preserve"> (en jours ouvrés)</w:t>
      </w:r>
      <w:r>
        <w:rPr>
          <w:rFonts w:ascii="Open Sans" w:hAnsi="Open Sans" w:cs="Open Sans"/>
        </w:rPr>
        <w:t xml:space="preserve"> : </w:t>
      </w:r>
    </w:p>
    <w:p w14:paraId="197E45C4" w14:textId="77777777" w:rsidR="00273554" w:rsidRPr="00322479" w:rsidRDefault="00273554" w:rsidP="00273554">
      <w:pPr>
        <w:widowControl w:val="0"/>
        <w:autoSpaceDE w:val="0"/>
        <w:autoSpaceDN w:val="0"/>
        <w:adjustRightInd w:val="0"/>
        <w:spacing w:line="360" w:lineRule="auto"/>
        <w:rPr>
          <w:rFonts w:ascii="Open Sans" w:hAnsi="Open Sans" w:cs="Open Sans"/>
        </w:rPr>
      </w:pPr>
      <w:r w:rsidRPr="00322479">
        <w:rPr>
          <w:rFonts w:ascii="Open Sans" w:hAnsi="Open Sans" w:cs="Open Sans"/>
        </w:rPr>
        <w:t xml:space="preserve">Délais de livraison en cas d'urgence (en jours ouvrés) : </w:t>
      </w:r>
    </w:p>
    <w:p w14:paraId="1C4731C5" w14:textId="77777777" w:rsidR="00273554" w:rsidRPr="00322479" w:rsidRDefault="00273554" w:rsidP="00273554">
      <w:pPr>
        <w:widowControl w:val="0"/>
        <w:autoSpaceDE w:val="0"/>
        <w:autoSpaceDN w:val="0"/>
        <w:adjustRightInd w:val="0"/>
        <w:spacing w:line="360" w:lineRule="auto"/>
        <w:rPr>
          <w:rFonts w:ascii="Open Sans" w:eastAsia="Arial Unicode MS" w:hAnsi="Open Sans" w:cs="Open Sans"/>
          <w:color w:val="auto"/>
        </w:rPr>
      </w:pPr>
      <w:r w:rsidRPr="00322479">
        <w:rPr>
          <w:rFonts w:ascii="Open Sans" w:hAnsi="Open Sans" w:cs="Open Sans"/>
        </w:rPr>
        <w:t xml:space="preserve">Délais pour une intervention ou dépannage </w:t>
      </w:r>
      <w:r w:rsidRPr="00322479">
        <w:rPr>
          <w:rFonts w:ascii="Open Sans" w:hAnsi="Open Sans" w:cs="Open Sans"/>
          <w:b/>
          <w:bCs/>
        </w:rPr>
        <w:t>"légère"</w:t>
      </w:r>
      <w:r w:rsidRPr="00322479">
        <w:rPr>
          <w:rFonts w:ascii="Open Sans" w:hAnsi="Open Sans" w:cs="Open Sans"/>
        </w:rPr>
        <w:t xml:space="preserve"> (en jours ouvrés) : </w:t>
      </w:r>
    </w:p>
    <w:p w14:paraId="46C3B2D6" w14:textId="08B10C0F" w:rsidR="00273554" w:rsidRDefault="00273554" w:rsidP="00273554">
      <w:pPr>
        <w:widowControl w:val="0"/>
        <w:autoSpaceDE w:val="0"/>
        <w:autoSpaceDN w:val="0"/>
        <w:adjustRightInd w:val="0"/>
        <w:spacing w:line="360" w:lineRule="auto"/>
        <w:rPr>
          <w:rFonts w:ascii="Open Sans" w:hAnsi="Open Sans" w:cs="Open Sans"/>
        </w:rPr>
      </w:pPr>
    </w:p>
    <w:p w14:paraId="26FAEE28" w14:textId="77777777" w:rsidR="00936E85" w:rsidRPr="00936E85" w:rsidRDefault="00936E85" w:rsidP="00936E85">
      <w:pPr>
        <w:widowControl w:val="0"/>
        <w:autoSpaceDE w:val="0"/>
        <w:autoSpaceDN w:val="0"/>
        <w:adjustRightInd w:val="0"/>
        <w:rPr>
          <w:rFonts w:ascii="Open Sans" w:eastAsia="Arial Unicode MS" w:hAnsi="Open Sans" w:cs="Open Sans"/>
          <w:b/>
          <w:bCs/>
          <w:iCs/>
          <w:color w:val="auto"/>
          <w:u w:val="single"/>
        </w:rPr>
      </w:pPr>
      <w:r w:rsidRPr="00936E85">
        <w:rPr>
          <w:rFonts w:ascii="Open Sans" w:eastAsia="Arial Unicode MS" w:hAnsi="Open Sans" w:cs="Open Sans"/>
          <w:b/>
          <w:bCs/>
          <w:iCs/>
          <w:color w:val="auto"/>
          <w:u w:val="single"/>
        </w:rPr>
        <w:t>Signature et cachet de la société</w:t>
      </w:r>
    </w:p>
    <w:p w14:paraId="038F36EC" w14:textId="77777777" w:rsidR="00936E85" w:rsidRDefault="00936E85" w:rsidP="00936E85">
      <w:pPr>
        <w:widowControl w:val="0"/>
        <w:autoSpaceDE w:val="0"/>
        <w:autoSpaceDN w:val="0"/>
        <w:adjustRightInd w:val="0"/>
        <w:rPr>
          <w:rFonts w:ascii="Open Sans" w:eastAsia="Arial Unicode MS" w:hAnsi="Open Sans" w:cs="Open Sans"/>
          <w:color w:val="auto"/>
        </w:rPr>
      </w:pPr>
    </w:p>
    <w:p w14:paraId="0B286016" w14:textId="283AACAA" w:rsidR="00936E85" w:rsidRDefault="00936E85" w:rsidP="00273554">
      <w:pPr>
        <w:widowControl w:val="0"/>
        <w:autoSpaceDE w:val="0"/>
        <w:autoSpaceDN w:val="0"/>
        <w:adjustRightInd w:val="0"/>
        <w:spacing w:line="360" w:lineRule="auto"/>
        <w:rPr>
          <w:rFonts w:ascii="Open Sans" w:hAnsi="Open Sans" w:cs="Open Sans"/>
        </w:rPr>
      </w:pPr>
    </w:p>
    <w:p w14:paraId="6DFEC0AF" w14:textId="77777777" w:rsidR="00936E85" w:rsidRDefault="00936E85" w:rsidP="00273554">
      <w:pPr>
        <w:widowControl w:val="0"/>
        <w:autoSpaceDE w:val="0"/>
        <w:autoSpaceDN w:val="0"/>
        <w:adjustRightInd w:val="0"/>
        <w:spacing w:line="360" w:lineRule="auto"/>
        <w:rPr>
          <w:rFonts w:ascii="Open Sans" w:hAnsi="Open Sans" w:cs="Open Sans"/>
        </w:rPr>
      </w:pPr>
    </w:p>
    <w:p w14:paraId="2D7D6617" w14:textId="50474D0E" w:rsidR="00273554" w:rsidRPr="00936E85" w:rsidRDefault="00273554" w:rsidP="00273554">
      <w:pPr>
        <w:widowControl w:val="0"/>
        <w:autoSpaceDE w:val="0"/>
        <w:autoSpaceDN w:val="0"/>
        <w:adjustRightInd w:val="0"/>
        <w:ind w:left="-851"/>
        <w:rPr>
          <w:rFonts w:ascii="Open Sans" w:eastAsia="Arial Unicode MS" w:hAnsi="Open Sans" w:cs="Open Sans"/>
          <w:color w:val="auto"/>
        </w:rPr>
      </w:pPr>
      <w:r w:rsidRPr="00795D6D">
        <w:rPr>
          <w:rFonts w:ascii="Open Sans" w:eastAsia="Arial Unicode MS" w:hAnsi="Open Sans" w:cs="Open Sans"/>
          <w:b/>
          <w:bCs/>
          <w:i/>
          <w:iCs/>
          <w:color w:val="auto"/>
          <w:sz w:val="24"/>
          <w:szCs w:val="24"/>
          <w:u w:val="single"/>
        </w:rPr>
        <w:t>Article</w:t>
      </w:r>
      <w:r>
        <w:rPr>
          <w:rFonts w:ascii="Open Sans" w:eastAsia="Arial Unicode MS" w:hAnsi="Open Sans" w:cs="Open Sans"/>
          <w:b/>
          <w:bCs/>
          <w:i/>
          <w:iCs/>
          <w:color w:val="auto"/>
          <w:sz w:val="24"/>
          <w:szCs w:val="24"/>
          <w:u w:val="single"/>
        </w:rPr>
        <w:t xml:space="preserve"> 14</w:t>
      </w:r>
      <w:r>
        <w:rPr>
          <w:rFonts w:ascii="Open Sans" w:eastAsia="Arial Unicode MS" w:hAnsi="Open Sans" w:cs="Open Sans"/>
          <w:b/>
          <w:bCs/>
          <w:i/>
          <w:iCs/>
          <w:color w:val="auto"/>
          <w:u w:val="single"/>
        </w:rPr>
        <w:t> </w:t>
      </w:r>
      <w:r w:rsidRPr="00936E85">
        <w:rPr>
          <w:rFonts w:ascii="Open Sans" w:eastAsia="Arial Unicode MS" w:hAnsi="Open Sans" w:cs="Open Sans"/>
          <w:color w:val="auto"/>
        </w:rPr>
        <w:t xml:space="preserve">: </w:t>
      </w:r>
      <w:r w:rsidRPr="00936E85">
        <w:rPr>
          <w:rFonts w:ascii="Open Sans" w:hAnsi="Open Sans" w:cs="Open Sans"/>
        </w:rPr>
        <w:t xml:space="preserve">Collecteur déchets ouverture </w:t>
      </w:r>
      <w:r w:rsidRPr="00936E85">
        <w:rPr>
          <w:rFonts w:ascii="Open Sans" w:hAnsi="Open Sans" w:cs="Open Sans"/>
          <w:b/>
          <w:bCs/>
        </w:rPr>
        <w:t xml:space="preserve">portefeuille </w:t>
      </w:r>
      <w:r w:rsidRPr="00936E85">
        <w:rPr>
          <w:rFonts w:ascii="Open Sans" w:hAnsi="Open Sans" w:cs="Open Sans"/>
        </w:rPr>
        <w:t xml:space="preserve">- Simple - pour sac DAOM de </w:t>
      </w:r>
      <w:r w:rsidRPr="00936E85">
        <w:rPr>
          <w:rFonts w:ascii="Open Sans" w:hAnsi="Open Sans" w:cs="Open Sans"/>
          <w:u w:val="single"/>
        </w:rPr>
        <w:t>110 L - 4 roues</w:t>
      </w:r>
    </w:p>
    <w:p w14:paraId="3EC25939" w14:textId="77777777" w:rsidR="00273554" w:rsidRDefault="00273554" w:rsidP="00273554">
      <w:pPr>
        <w:widowControl w:val="0"/>
        <w:autoSpaceDE w:val="0"/>
        <w:autoSpaceDN w:val="0"/>
        <w:adjustRightInd w:val="0"/>
        <w:rPr>
          <w:rFonts w:ascii="Open Sans" w:eastAsia="Arial Unicode MS" w:hAnsi="Open Sans" w:cs="Open Sans"/>
          <w:color w:val="auto"/>
        </w:rPr>
      </w:pPr>
    </w:p>
    <w:p w14:paraId="40E5BA85" w14:textId="77777777" w:rsidR="00273554" w:rsidRPr="00EC3360" w:rsidRDefault="00273554" w:rsidP="00273554">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Référence : </w:t>
      </w:r>
    </w:p>
    <w:p w14:paraId="48315FDA" w14:textId="77777777" w:rsidR="00273554" w:rsidRPr="00EC3360" w:rsidRDefault="00273554" w:rsidP="00273554">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Fabricant : </w:t>
      </w:r>
    </w:p>
    <w:p w14:paraId="2936F860" w14:textId="77777777" w:rsidR="00273554" w:rsidRPr="00EC3360" w:rsidRDefault="00273554" w:rsidP="00273554">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Dimensions (L x l x H) : </w:t>
      </w:r>
    </w:p>
    <w:p w14:paraId="3CE34DF9" w14:textId="77777777" w:rsidR="00273554" w:rsidRPr="00EC3360" w:rsidRDefault="00273554" w:rsidP="00273554">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Poids de l’article a vide : </w:t>
      </w:r>
    </w:p>
    <w:p w14:paraId="77330DCA" w14:textId="77777777"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Charge maximum du collecteur déchets : </w:t>
      </w:r>
    </w:p>
    <w:p w14:paraId="7CA4F165" w14:textId="77777777"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Type de soudure : </w:t>
      </w:r>
    </w:p>
    <w:p w14:paraId="5ECDA900" w14:textId="77777777"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Matière employée pour la structure (composition) : </w:t>
      </w:r>
    </w:p>
    <w:p w14:paraId="12D941D7" w14:textId="067FB747"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Matière employée pour les roues :</w:t>
      </w:r>
    </w:p>
    <w:p w14:paraId="597B349B" w14:textId="77777777" w:rsidR="00F848C9" w:rsidRDefault="00F848C9" w:rsidP="00F848C9">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Matière employée pour la tablette de fond : </w:t>
      </w:r>
    </w:p>
    <w:p w14:paraId="33BF8A9B" w14:textId="77777777"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Diamètre des tubes : </w:t>
      </w:r>
    </w:p>
    <w:p w14:paraId="56352A4F" w14:textId="77777777"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Diamètre des roues : </w:t>
      </w:r>
    </w:p>
    <w:p w14:paraId="50A4F5E9" w14:textId="77777777" w:rsidR="00273554" w:rsidRPr="00720415" w:rsidRDefault="00273554" w:rsidP="00273554">
      <w:pPr>
        <w:widowControl w:val="0"/>
        <w:autoSpaceDE w:val="0"/>
        <w:autoSpaceDN w:val="0"/>
        <w:adjustRightInd w:val="0"/>
        <w:spacing w:line="360" w:lineRule="auto"/>
        <w:rPr>
          <w:rFonts w:ascii="Open Sans" w:eastAsia="Arial Unicode MS" w:hAnsi="Open Sans" w:cs="Open Sans"/>
          <w:color w:val="auto"/>
        </w:rPr>
      </w:pPr>
      <w:r w:rsidRPr="00720415">
        <w:rPr>
          <w:rFonts w:ascii="Open Sans" w:eastAsia="Arial Unicode MS" w:hAnsi="Open Sans" w:cs="Open Sans"/>
          <w:color w:val="auto"/>
        </w:rPr>
        <w:t xml:space="preserve">Attestation de conformité </w:t>
      </w:r>
      <w:r w:rsidRPr="00720415">
        <w:rPr>
          <w:rFonts w:ascii="Open Sans" w:eastAsia="Arial Unicode MS" w:hAnsi="Open Sans" w:cs="Open Sans"/>
          <w:b/>
          <w:bCs/>
          <w:color w:val="auto"/>
        </w:rPr>
        <w:t>RABC</w:t>
      </w:r>
      <w:r w:rsidRPr="00720415">
        <w:rPr>
          <w:rFonts w:ascii="Open Sans" w:eastAsia="Arial Unicode MS" w:hAnsi="Open Sans" w:cs="Open Sans"/>
          <w:color w:val="auto"/>
        </w:rPr>
        <w:t xml:space="preserve"> (</w:t>
      </w:r>
      <w:r w:rsidRPr="00720415">
        <w:rPr>
          <w:rStyle w:val="lev"/>
          <w:rFonts w:ascii="Open Sans" w:hAnsi="Open Sans" w:cs="Open Sans"/>
          <w:i/>
          <w:iCs/>
          <w:color w:val="2D3034"/>
          <w:spacing w:val="-3"/>
          <w:sz w:val="18"/>
          <w:szCs w:val="18"/>
          <w:shd w:val="clear" w:color="auto" w:fill="FFFFFF"/>
        </w:rPr>
        <w:t>norme NF EN 14065</w:t>
      </w:r>
      <w:r w:rsidRPr="00720415">
        <w:rPr>
          <w:rFonts w:ascii="Open Sans" w:hAnsi="Open Sans" w:cs="Open Sans"/>
          <w:i/>
          <w:iCs/>
          <w:color w:val="2D3034"/>
          <w:spacing w:val="-3"/>
          <w:sz w:val="18"/>
          <w:szCs w:val="18"/>
          <w:shd w:val="clear" w:color="auto" w:fill="FFFFFF"/>
        </w:rPr>
        <w:t>)</w:t>
      </w:r>
      <w:r w:rsidRPr="00720415">
        <w:rPr>
          <w:rFonts w:ascii="Open Sans" w:eastAsia="Arial Unicode MS" w:hAnsi="Open Sans" w:cs="Open Sans"/>
          <w:color w:val="auto"/>
        </w:rPr>
        <w:tab/>
        <w:t xml:space="preserve">: </w:t>
      </w:r>
      <w:r>
        <w:rPr>
          <w:rFonts w:ascii="Open Sans" w:eastAsia="Arial Unicode MS" w:hAnsi="Open Sans" w:cs="Open Sans"/>
          <w:color w:val="auto"/>
        </w:rPr>
        <w:tab/>
      </w:r>
      <w:r w:rsidRPr="00720415">
        <w:rPr>
          <w:rFonts w:ascii="Open Sans" w:eastAsia="Arial Unicode MS" w:hAnsi="Open Sans" w:cs="Open Sans"/>
          <w:color w:val="auto"/>
        </w:rPr>
        <w:tab/>
        <w:t>OUI</w:t>
      </w:r>
      <w:r w:rsidRPr="00720415">
        <w:rPr>
          <w:rFonts w:ascii="Open Sans" w:eastAsia="Arial Unicode MS" w:hAnsi="Open Sans" w:cs="Open Sans"/>
          <w:color w:val="auto"/>
        </w:rPr>
        <w:tab/>
      </w:r>
      <w:r w:rsidRPr="00720415">
        <w:rPr>
          <w:rFonts w:ascii="Open Sans" w:eastAsia="Arial Unicode MS" w:hAnsi="Open Sans" w:cs="Open Sans"/>
          <w:color w:val="auto"/>
        </w:rPr>
        <w:tab/>
        <w:t>NON</w:t>
      </w:r>
    </w:p>
    <w:p w14:paraId="637AC3FC" w14:textId="77777777" w:rsidR="00273554" w:rsidRDefault="00273554" w:rsidP="00273554">
      <w:pPr>
        <w:pStyle w:val="Paragraphedeliste"/>
        <w:widowControl w:val="0"/>
        <w:numPr>
          <w:ilvl w:val="0"/>
          <w:numId w:val="9"/>
        </w:numPr>
        <w:autoSpaceDE w:val="0"/>
        <w:autoSpaceDN w:val="0"/>
        <w:adjustRightInd w:val="0"/>
        <w:spacing w:line="360" w:lineRule="auto"/>
        <w:rPr>
          <w:rFonts w:ascii="Open Sans" w:eastAsia="Arial Unicode MS" w:hAnsi="Open Sans" w:cs="Open Sans"/>
          <w:b/>
          <w:bCs/>
          <w:color w:val="auto"/>
        </w:rPr>
      </w:pPr>
      <w:r w:rsidRPr="00C9339A">
        <w:rPr>
          <w:rFonts w:ascii="Open Sans" w:eastAsia="Arial Unicode MS" w:hAnsi="Open Sans" w:cs="Open Sans"/>
          <w:b/>
          <w:bCs/>
          <w:color w:val="auto"/>
        </w:rPr>
        <w:t>Si OUI à joindre en annexe.</w:t>
      </w:r>
    </w:p>
    <w:p w14:paraId="77BD7A4D" w14:textId="77777777"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Roues équipées de pare-fils :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3B09E16C" w14:textId="77777777"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Roues avec roulement à billes :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0519B30C" w14:textId="77777777"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Roues antistatiques :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45F6796C" w14:textId="77777777"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Freins au niveau des roues :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1B9D0891" w14:textId="77777777" w:rsidR="00273554" w:rsidRPr="00936099" w:rsidRDefault="00273554" w:rsidP="00273554">
      <w:pPr>
        <w:pStyle w:val="Paragraphedeliste"/>
        <w:widowControl w:val="0"/>
        <w:numPr>
          <w:ilvl w:val="0"/>
          <w:numId w:val="8"/>
        </w:numPr>
        <w:autoSpaceDE w:val="0"/>
        <w:autoSpaceDN w:val="0"/>
        <w:adjustRightInd w:val="0"/>
        <w:spacing w:line="360" w:lineRule="auto"/>
        <w:rPr>
          <w:rFonts w:ascii="Open Sans" w:eastAsia="Arial Unicode MS" w:hAnsi="Open Sans" w:cs="Open Sans"/>
          <w:color w:val="auto"/>
        </w:rPr>
      </w:pPr>
      <w:r w:rsidRPr="00936099">
        <w:rPr>
          <w:rFonts w:ascii="Open Sans" w:eastAsia="Arial Unicode MS" w:hAnsi="Open Sans" w:cs="Open Sans"/>
          <w:b/>
          <w:bCs/>
          <w:color w:val="auto"/>
        </w:rPr>
        <w:t>Si OUI</w:t>
      </w:r>
      <w:r>
        <w:rPr>
          <w:rFonts w:ascii="Open Sans" w:eastAsia="Arial Unicode MS" w:hAnsi="Open Sans" w:cs="Open Sans"/>
          <w:color w:val="auto"/>
        </w:rPr>
        <w:t xml:space="preserve"> préciser le nombre : </w:t>
      </w:r>
    </w:p>
    <w:p w14:paraId="725E5E77" w14:textId="77777777"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Butoirs d’angles circulaires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295AF97D" w14:textId="77777777"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Tablette de fond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2221E670" w14:textId="77777777" w:rsidR="00273554" w:rsidRPr="00936099" w:rsidRDefault="00273554" w:rsidP="00273554">
      <w:pPr>
        <w:pStyle w:val="Paragraphedeliste"/>
        <w:widowControl w:val="0"/>
        <w:numPr>
          <w:ilvl w:val="0"/>
          <w:numId w:val="7"/>
        </w:numPr>
        <w:autoSpaceDE w:val="0"/>
        <w:autoSpaceDN w:val="0"/>
        <w:adjustRightInd w:val="0"/>
        <w:spacing w:line="360" w:lineRule="auto"/>
        <w:rPr>
          <w:rFonts w:ascii="Open Sans" w:eastAsia="Arial Unicode MS" w:hAnsi="Open Sans" w:cs="Open Sans"/>
          <w:color w:val="auto"/>
        </w:rPr>
      </w:pPr>
      <w:r w:rsidRPr="00936099">
        <w:rPr>
          <w:rFonts w:ascii="Open Sans" w:eastAsia="Arial Unicode MS" w:hAnsi="Open Sans" w:cs="Open Sans"/>
          <w:b/>
          <w:bCs/>
          <w:color w:val="auto"/>
        </w:rPr>
        <w:t>Si OUI</w:t>
      </w:r>
      <w:r>
        <w:rPr>
          <w:rFonts w:ascii="Open Sans" w:eastAsia="Arial Unicode MS" w:hAnsi="Open Sans" w:cs="Open Sans"/>
          <w:color w:val="auto"/>
        </w:rPr>
        <w:t xml:space="preserve"> préciser la matière et forme : </w:t>
      </w:r>
    </w:p>
    <w:p w14:paraId="099208BE" w14:textId="77777777"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lastRenderedPageBreak/>
        <w:t xml:space="preserve">Fiche Technique des pièces détachées en « vue éclatée » : </w:t>
      </w:r>
      <w:r>
        <w:rPr>
          <w:rFonts w:ascii="Open Sans" w:eastAsia="Arial Unicode MS" w:hAnsi="Open Sans" w:cs="Open Sans"/>
          <w:color w:val="auto"/>
        </w:rPr>
        <w:tab/>
        <w:t xml:space="preserve">OUI </w:t>
      </w:r>
      <w:r>
        <w:rPr>
          <w:rFonts w:ascii="Open Sans" w:eastAsia="Arial Unicode MS" w:hAnsi="Open Sans" w:cs="Open Sans"/>
          <w:color w:val="auto"/>
        </w:rPr>
        <w:tab/>
      </w:r>
      <w:r>
        <w:rPr>
          <w:rFonts w:ascii="Open Sans" w:eastAsia="Arial Unicode MS" w:hAnsi="Open Sans" w:cs="Open Sans"/>
          <w:color w:val="auto"/>
        </w:rPr>
        <w:tab/>
        <w:t>NON</w:t>
      </w:r>
    </w:p>
    <w:p w14:paraId="42662163" w14:textId="77777777" w:rsidR="00273554" w:rsidRDefault="00273554" w:rsidP="00273554">
      <w:pPr>
        <w:widowControl w:val="0"/>
        <w:autoSpaceDE w:val="0"/>
        <w:autoSpaceDN w:val="0"/>
        <w:adjustRightInd w:val="0"/>
        <w:spacing w:line="360" w:lineRule="auto"/>
        <w:rPr>
          <w:rFonts w:ascii="Open Sans" w:hAnsi="Open Sans" w:cs="Open Sans"/>
        </w:rPr>
      </w:pPr>
      <w:r w:rsidRPr="00322479">
        <w:rPr>
          <w:rFonts w:ascii="Open Sans" w:hAnsi="Open Sans" w:cs="Open Sans"/>
        </w:rPr>
        <w:t xml:space="preserve">Délais de livraison </w:t>
      </w:r>
      <w:r>
        <w:rPr>
          <w:rFonts w:ascii="Open Sans" w:hAnsi="Open Sans" w:cs="Open Sans"/>
        </w:rPr>
        <w:t>après réception de la commande</w:t>
      </w:r>
      <w:r w:rsidRPr="00322479">
        <w:rPr>
          <w:rFonts w:ascii="Open Sans" w:hAnsi="Open Sans" w:cs="Open Sans"/>
        </w:rPr>
        <w:t xml:space="preserve"> (en jours ouvrés)</w:t>
      </w:r>
      <w:r>
        <w:rPr>
          <w:rFonts w:ascii="Open Sans" w:hAnsi="Open Sans" w:cs="Open Sans"/>
        </w:rPr>
        <w:t xml:space="preserve"> : </w:t>
      </w:r>
    </w:p>
    <w:p w14:paraId="631BADED" w14:textId="77777777" w:rsidR="00273554" w:rsidRPr="00322479" w:rsidRDefault="00273554" w:rsidP="00273554">
      <w:pPr>
        <w:widowControl w:val="0"/>
        <w:autoSpaceDE w:val="0"/>
        <w:autoSpaceDN w:val="0"/>
        <w:adjustRightInd w:val="0"/>
        <w:spacing w:line="360" w:lineRule="auto"/>
        <w:rPr>
          <w:rFonts w:ascii="Open Sans" w:hAnsi="Open Sans" w:cs="Open Sans"/>
        </w:rPr>
      </w:pPr>
      <w:r w:rsidRPr="00322479">
        <w:rPr>
          <w:rFonts w:ascii="Open Sans" w:hAnsi="Open Sans" w:cs="Open Sans"/>
        </w:rPr>
        <w:t xml:space="preserve">Délais de livraison en cas d'urgence (en jours ouvrés) : </w:t>
      </w:r>
    </w:p>
    <w:p w14:paraId="37EC4A92" w14:textId="77777777" w:rsidR="00273554" w:rsidRPr="00322479" w:rsidRDefault="00273554" w:rsidP="00273554">
      <w:pPr>
        <w:widowControl w:val="0"/>
        <w:autoSpaceDE w:val="0"/>
        <w:autoSpaceDN w:val="0"/>
        <w:adjustRightInd w:val="0"/>
        <w:spacing w:line="360" w:lineRule="auto"/>
        <w:rPr>
          <w:rFonts w:ascii="Open Sans" w:eastAsia="Arial Unicode MS" w:hAnsi="Open Sans" w:cs="Open Sans"/>
          <w:color w:val="auto"/>
        </w:rPr>
      </w:pPr>
      <w:r w:rsidRPr="00322479">
        <w:rPr>
          <w:rFonts w:ascii="Open Sans" w:hAnsi="Open Sans" w:cs="Open Sans"/>
        </w:rPr>
        <w:t xml:space="preserve">Délais pour une intervention ou dépannage </w:t>
      </w:r>
      <w:r w:rsidRPr="00322479">
        <w:rPr>
          <w:rFonts w:ascii="Open Sans" w:hAnsi="Open Sans" w:cs="Open Sans"/>
          <w:b/>
          <w:bCs/>
        </w:rPr>
        <w:t>"légère"</w:t>
      </w:r>
      <w:r w:rsidRPr="00322479">
        <w:rPr>
          <w:rFonts w:ascii="Open Sans" w:hAnsi="Open Sans" w:cs="Open Sans"/>
        </w:rPr>
        <w:t xml:space="preserve"> (en jours ouvrés) : </w:t>
      </w:r>
    </w:p>
    <w:p w14:paraId="270BCFC7" w14:textId="6132EBFD" w:rsidR="00720415" w:rsidRDefault="00720415" w:rsidP="00084BD4">
      <w:pPr>
        <w:widowControl w:val="0"/>
        <w:autoSpaceDE w:val="0"/>
        <w:autoSpaceDN w:val="0"/>
        <w:adjustRightInd w:val="0"/>
        <w:rPr>
          <w:rFonts w:ascii="Open Sans" w:eastAsia="Arial Unicode MS" w:hAnsi="Open Sans" w:cs="Open Sans"/>
          <w:color w:val="auto"/>
        </w:rPr>
      </w:pPr>
    </w:p>
    <w:p w14:paraId="4522591C" w14:textId="77777777" w:rsidR="00936E85" w:rsidRPr="00936E85" w:rsidRDefault="00936E85" w:rsidP="00936E85">
      <w:pPr>
        <w:widowControl w:val="0"/>
        <w:autoSpaceDE w:val="0"/>
        <w:autoSpaceDN w:val="0"/>
        <w:adjustRightInd w:val="0"/>
        <w:rPr>
          <w:rFonts w:ascii="Open Sans" w:eastAsia="Arial Unicode MS" w:hAnsi="Open Sans" w:cs="Open Sans"/>
          <w:b/>
          <w:bCs/>
          <w:iCs/>
          <w:color w:val="auto"/>
          <w:u w:val="single"/>
        </w:rPr>
      </w:pPr>
      <w:r w:rsidRPr="00936E85">
        <w:rPr>
          <w:rFonts w:ascii="Open Sans" w:eastAsia="Arial Unicode MS" w:hAnsi="Open Sans" w:cs="Open Sans"/>
          <w:b/>
          <w:bCs/>
          <w:iCs/>
          <w:color w:val="auto"/>
          <w:u w:val="single"/>
        </w:rPr>
        <w:t>Signature et cachet de la société</w:t>
      </w:r>
    </w:p>
    <w:p w14:paraId="51C15938" w14:textId="77777777" w:rsidR="00936E85" w:rsidRDefault="00936E85" w:rsidP="00936E85">
      <w:pPr>
        <w:widowControl w:val="0"/>
        <w:autoSpaceDE w:val="0"/>
        <w:autoSpaceDN w:val="0"/>
        <w:adjustRightInd w:val="0"/>
        <w:rPr>
          <w:rFonts w:ascii="Open Sans" w:eastAsia="Arial Unicode MS" w:hAnsi="Open Sans" w:cs="Open Sans"/>
          <w:color w:val="auto"/>
        </w:rPr>
      </w:pPr>
    </w:p>
    <w:p w14:paraId="799430D5" w14:textId="01888F37" w:rsidR="00936E85" w:rsidRDefault="00936E85" w:rsidP="00084BD4">
      <w:pPr>
        <w:widowControl w:val="0"/>
        <w:autoSpaceDE w:val="0"/>
        <w:autoSpaceDN w:val="0"/>
        <w:adjustRightInd w:val="0"/>
        <w:rPr>
          <w:rFonts w:ascii="Open Sans" w:eastAsia="Arial Unicode MS" w:hAnsi="Open Sans" w:cs="Open Sans"/>
          <w:color w:val="auto"/>
        </w:rPr>
      </w:pPr>
    </w:p>
    <w:p w14:paraId="6EEAEA99" w14:textId="77777777" w:rsidR="00936E85" w:rsidRDefault="00936E85" w:rsidP="00084BD4">
      <w:pPr>
        <w:widowControl w:val="0"/>
        <w:autoSpaceDE w:val="0"/>
        <w:autoSpaceDN w:val="0"/>
        <w:adjustRightInd w:val="0"/>
        <w:rPr>
          <w:rFonts w:ascii="Open Sans" w:eastAsia="Arial Unicode MS" w:hAnsi="Open Sans" w:cs="Open Sans"/>
          <w:color w:val="auto"/>
        </w:rPr>
      </w:pPr>
    </w:p>
    <w:p w14:paraId="1AA87412" w14:textId="740B554D" w:rsidR="00273554" w:rsidRPr="00936E85" w:rsidRDefault="00273554" w:rsidP="00273554">
      <w:pPr>
        <w:widowControl w:val="0"/>
        <w:autoSpaceDE w:val="0"/>
        <w:autoSpaceDN w:val="0"/>
        <w:adjustRightInd w:val="0"/>
        <w:ind w:left="-851"/>
        <w:rPr>
          <w:rFonts w:ascii="Open Sans" w:eastAsia="Arial Unicode MS" w:hAnsi="Open Sans" w:cs="Open Sans"/>
          <w:color w:val="auto"/>
        </w:rPr>
      </w:pPr>
      <w:r w:rsidRPr="00795D6D">
        <w:rPr>
          <w:rFonts w:ascii="Open Sans" w:eastAsia="Arial Unicode MS" w:hAnsi="Open Sans" w:cs="Open Sans"/>
          <w:b/>
          <w:bCs/>
          <w:i/>
          <w:iCs/>
          <w:color w:val="auto"/>
          <w:sz w:val="24"/>
          <w:szCs w:val="24"/>
          <w:u w:val="single"/>
        </w:rPr>
        <w:t>Article</w:t>
      </w:r>
      <w:r>
        <w:rPr>
          <w:rFonts w:ascii="Open Sans" w:eastAsia="Arial Unicode MS" w:hAnsi="Open Sans" w:cs="Open Sans"/>
          <w:b/>
          <w:bCs/>
          <w:i/>
          <w:iCs/>
          <w:color w:val="auto"/>
          <w:sz w:val="24"/>
          <w:szCs w:val="24"/>
          <w:u w:val="single"/>
        </w:rPr>
        <w:t xml:space="preserve"> 15</w:t>
      </w:r>
      <w:r>
        <w:rPr>
          <w:rFonts w:ascii="Open Sans" w:eastAsia="Arial Unicode MS" w:hAnsi="Open Sans" w:cs="Open Sans"/>
          <w:b/>
          <w:bCs/>
          <w:i/>
          <w:iCs/>
          <w:color w:val="auto"/>
          <w:u w:val="single"/>
        </w:rPr>
        <w:t> </w:t>
      </w:r>
      <w:r w:rsidRPr="00322479">
        <w:rPr>
          <w:rFonts w:ascii="Open Sans" w:eastAsia="Arial Unicode MS" w:hAnsi="Open Sans" w:cs="Open Sans"/>
          <w:color w:val="auto"/>
        </w:rPr>
        <w:t xml:space="preserve">: </w:t>
      </w:r>
      <w:r w:rsidRPr="00936E85">
        <w:rPr>
          <w:rFonts w:ascii="Open Sans" w:hAnsi="Open Sans" w:cs="Open Sans"/>
        </w:rPr>
        <w:t xml:space="preserve">Collecteur déchets ouverture </w:t>
      </w:r>
      <w:r w:rsidRPr="00936E85">
        <w:rPr>
          <w:rFonts w:ascii="Open Sans" w:hAnsi="Open Sans" w:cs="Open Sans"/>
          <w:b/>
          <w:bCs/>
        </w:rPr>
        <w:t xml:space="preserve">portefeuille </w:t>
      </w:r>
      <w:r w:rsidRPr="00936E85">
        <w:rPr>
          <w:rFonts w:ascii="Open Sans" w:hAnsi="Open Sans" w:cs="Open Sans"/>
        </w:rPr>
        <w:t xml:space="preserve">- </w:t>
      </w:r>
      <w:r w:rsidRPr="00936E85">
        <w:rPr>
          <w:rFonts w:ascii="Open Sans" w:hAnsi="Open Sans" w:cs="Open Sans"/>
          <w:b/>
          <w:bCs/>
        </w:rPr>
        <w:t>MURAL</w:t>
      </w:r>
      <w:r w:rsidRPr="00936E85">
        <w:rPr>
          <w:rFonts w:ascii="Open Sans" w:hAnsi="Open Sans" w:cs="Open Sans"/>
        </w:rPr>
        <w:t xml:space="preserve"> - pour sac DAOM de </w:t>
      </w:r>
      <w:r w:rsidR="00143A89" w:rsidRPr="00936E85">
        <w:rPr>
          <w:rFonts w:ascii="Open Sans" w:hAnsi="Open Sans" w:cs="Open Sans"/>
          <w:u w:val="single"/>
        </w:rPr>
        <w:t>110 L</w:t>
      </w:r>
    </w:p>
    <w:p w14:paraId="4B799BC6" w14:textId="77777777" w:rsidR="00273554" w:rsidRDefault="00273554" w:rsidP="00273554">
      <w:pPr>
        <w:widowControl w:val="0"/>
        <w:autoSpaceDE w:val="0"/>
        <w:autoSpaceDN w:val="0"/>
        <w:adjustRightInd w:val="0"/>
        <w:rPr>
          <w:rFonts w:ascii="Open Sans" w:eastAsia="Arial Unicode MS" w:hAnsi="Open Sans" w:cs="Open Sans"/>
          <w:color w:val="auto"/>
        </w:rPr>
      </w:pPr>
    </w:p>
    <w:p w14:paraId="1359CE7A" w14:textId="77777777" w:rsidR="00273554" w:rsidRPr="00EC3360" w:rsidRDefault="00273554" w:rsidP="00273554">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Référence : </w:t>
      </w:r>
    </w:p>
    <w:p w14:paraId="7752E619" w14:textId="77777777" w:rsidR="00273554" w:rsidRPr="00EC3360" w:rsidRDefault="00273554" w:rsidP="00273554">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Fabricant : </w:t>
      </w:r>
    </w:p>
    <w:p w14:paraId="42524DBC" w14:textId="77777777" w:rsidR="00273554" w:rsidRPr="00EC3360" w:rsidRDefault="00273554" w:rsidP="00273554">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Dimensions (L x l x H) : </w:t>
      </w:r>
    </w:p>
    <w:p w14:paraId="6A7CFA7D" w14:textId="77777777" w:rsidR="00273554" w:rsidRPr="00EC3360" w:rsidRDefault="00273554" w:rsidP="00273554">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Poids de l’article a vide : </w:t>
      </w:r>
    </w:p>
    <w:p w14:paraId="57A27B67" w14:textId="77777777"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Charge maximum du collecteur déchets : </w:t>
      </w:r>
    </w:p>
    <w:p w14:paraId="0F651123" w14:textId="77777777"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Type de soudure : </w:t>
      </w:r>
    </w:p>
    <w:p w14:paraId="334F22B7" w14:textId="77777777"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Matière employée pour la structure (composition) : </w:t>
      </w:r>
    </w:p>
    <w:p w14:paraId="0277A836" w14:textId="77777777"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Diamètre des tubes : </w:t>
      </w:r>
    </w:p>
    <w:p w14:paraId="27A1070C" w14:textId="77777777" w:rsidR="00273554" w:rsidRPr="00720415" w:rsidRDefault="00273554" w:rsidP="00273554">
      <w:pPr>
        <w:widowControl w:val="0"/>
        <w:autoSpaceDE w:val="0"/>
        <w:autoSpaceDN w:val="0"/>
        <w:adjustRightInd w:val="0"/>
        <w:spacing w:line="360" w:lineRule="auto"/>
        <w:rPr>
          <w:rFonts w:ascii="Open Sans" w:eastAsia="Arial Unicode MS" w:hAnsi="Open Sans" w:cs="Open Sans"/>
          <w:color w:val="auto"/>
        </w:rPr>
      </w:pPr>
      <w:r w:rsidRPr="00720415">
        <w:rPr>
          <w:rFonts w:ascii="Open Sans" w:eastAsia="Arial Unicode MS" w:hAnsi="Open Sans" w:cs="Open Sans"/>
          <w:color w:val="auto"/>
        </w:rPr>
        <w:t xml:space="preserve">Attestation de conformité </w:t>
      </w:r>
      <w:r w:rsidRPr="00720415">
        <w:rPr>
          <w:rFonts w:ascii="Open Sans" w:eastAsia="Arial Unicode MS" w:hAnsi="Open Sans" w:cs="Open Sans"/>
          <w:b/>
          <w:bCs/>
          <w:color w:val="auto"/>
        </w:rPr>
        <w:t>RABC</w:t>
      </w:r>
      <w:r w:rsidRPr="00720415">
        <w:rPr>
          <w:rFonts w:ascii="Open Sans" w:eastAsia="Arial Unicode MS" w:hAnsi="Open Sans" w:cs="Open Sans"/>
          <w:color w:val="auto"/>
        </w:rPr>
        <w:t xml:space="preserve"> (</w:t>
      </w:r>
      <w:r w:rsidRPr="00720415">
        <w:rPr>
          <w:rStyle w:val="lev"/>
          <w:rFonts w:ascii="Open Sans" w:hAnsi="Open Sans" w:cs="Open Sans"/>
          <w:i/>
          <w:iCs/>
          <w:color w:val="2D3034"/>
          <w:spacing w:val="-3"/>
          <w:sz w:val="18"/>
          <w:szCs w:val="18"/>
          <w:shd w:val="clear" w:color="auto" w:fill="FFFFFF"/>
        </w:rPr>
        <w:t>norme NF EN 14065</w:t>
      </w:r>
      <w:r w:rsidRPr="00720415">
        <w:rPr>
          <w:rFonts w:ascii="Open Sans" w:hAnsi="Open Sans" w:cs="Open Sans"/>
          <w:i/>
          <w:iCs/>
          <w:color w:val="2D3034"/>
          <w:spacing w:val="-3"/>
          <w:sz w:val="18"/>
          <w:szCs w:val="18"/>
          <w:shd w:val="clear" w:color="auto" w:fill="FFFFFF"/>
        </w:rPr>
        <w:t>)</w:t>
      </w:r>
      <w:r w:rsidRPr="00720415">
        <w:rPr>
          <w:rFonts w:ascii="Open Sans" w:eastAsia="Arial Unicode MS" w:hAnsi="Open Sans" w:cs="Open Sans"/>
          <w:color w:val="auto"/>
        </w:rPr>
        <w:tab/>
        <w:t xml:space="preserve">: </w:t>
      </w:r>
      <w:r>
        <w:rPr>
          <w:rFonts w:ascii="Open Sans" w:eastAsia="Arial Unicode MS" w:hAnsi="Open Sans" w:cs="Open Sans"/>
          <w:color w:val="auto"/>
        </w:rPr>
        <w:tab/>
      </w:r>
      <w:r w:rsidRPr="00720415">
        <w:rPr>
          <w:rFonts w:ascii="Open Sans" w:eastAsia="Arial Unicode MS" w:hAnsi="Open Sans" w:cs="Open Sans"/>
          <w:color w:val="auto"/>
        </w:rPr>
        <w:tab/>
        <w:t>OUI</w:t>
      </w:r>
      <w:r w:rsidRPr="00720415">
        <w:rPr>
          <w:rFonts w:ascii="Open Sans" w:eastAsia="Arial Unicode MS" w:hAnsi="Open Sans" w:cs="Open Sans"/>
          <w:color w:val="auto"/>
        </w:rPr>
        <w:tab/>
      </w:r>
      <w:r w:rsidRPr="00720415">
        <w:rPr>
          <w:rFonts w:ascii="Open Sans" w:eastAsia="Arial Unicode MS" w:hAnsi="Open Sans" w:cs="Open Sans"/>
          <w:color w:val="auto"/>
        </w:rPr>
        <w:tab/>
        <w:t>NON</w:t>
      </w:r>
    </w:p>
    <w:p w14:paraId="679830F9" w14:textId="77777777" w:rsidR="00273554" w:rsidRDefault="00273554" w:rsidP="00273554">
      <w:pPr>
        <w:pStyle w:val="Paragraphedeliste"/>
        <w:widowControl w:val="0"/>
        <w:numPr>
          <w:ilvl w:val="0"/>
          <w:numId w:val="9"/>
        </w:numPr>
        <w:autoSpaceDE w:val="0"/>
        <w:autoSpaceDN w:val="0"/>
        <w:adjustRightInd w:val="0"/>
        <w:spacing w:line="360" w:lineRule="auto"/>
        <w:rPr>
          <w:rFonts w:ascii="Open Sans" w:eastAsia="Arial Unicode MS" w:hAnsi="Open Sans" w:cs="Open Sans"/>
          <w:b/>
          <w:bCs/>
          <w:color w:val="auto"/>
        </w:rPr>
      </w:pPr>
      <w:r w:rsidRPr="00C9339A">
        <w:rPr>
          <w:rFonts w:ascii="Open Sans" w:eastAsia="Arial Unicode MS" w:hAnsi="Open Sans" w:cs="Open Sans"/>
          <w:b/>
          <w:bCs/>
          <w:color w:val="auto"/>
        </w:rPr>
        <w:t>Si OUI à joindre en annexe.</w:t>
      </w:r>
    </w:p>
    <w:p w14:paraId="37383D06" w14:textId="77777777"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Tablette de fond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0389E37A" w14:textId="77777777" w:rsidR="00273554" w:rsidRPr="00936099" w:rsidRDefault="00273554" w:rsidP="00273554">
      <w:pPr>
        <w:pStyle w:val="Paragraphedeliste"/>
        <w:widowControl w:val="0"/>
        <w:numPr>
          <w:ilvl w:val="0"/>
          <w:numId w:val="7"/>
        </w:numPr>
        <w:autoSpaceDE w:val="0"/>
        <w:autoSpaceDN w:val="0"/>
        <w:adjustRightInd w:val="0"/>
        <w:spacing w:line="360" w:lineRule="auto"/>
        <w:rPr>
          <w:rFonts w:ascii="Open Sans" w:eastAsia="Arial Unicode MS" w:hAnsi="Open Sans" w:cs="Open Sans"/>
          <w:color w:val="auto"/>
        </w:rPr>
      </w:pPr>
      <w:r w:rsidRPr="00936099">
        <w:rPr>
          <w:rFonts w:ascii="Open Sans" w:eastAsia="Arial Unicode MS" w:hAnsi="Open Sans" w:cs="Open Sans"/>
          <w:b/>
          <w:bCs/>
          <w:color w:val="auto"/>
        </w:rPr>
        <w:t>Si OUI</w:t>
      </w:r>
      <w:r>
        <w:rPr>
          <w:rFonts w:ascii="Open Sans" w:eastAsia="Arial Unicode MS" w:hAnsi="Open Sans" w:cs="Open Sans"/>
          <w:color w:val="auto"/>
        </w:rPr>
        <w:t xml:space="preserve"> préciser la matière et forme : </w:t>
      </w:r>
    </w:p>
    <w:p w14:paraId="5BE8800F" w14:textId="77777777" w:rsidR="00273554" w:rsidRDefault="00273554" w:rsidP="00273554">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Fiche Technique des pièces détachées en « vue éclatée » : </w:t>
      </w:r>
      <w:r>
        <w:rPr>
          <w:rFonts w:ascii="Open Sans" w:eastAsia="Arial Unicode MS" w:hAnsi="Open Sans" w:cs="Open Sans"/>
          <w:color w:val="auto"/>
        </w:rPr>
        <w:tab/>
        <w:t xml:space="preserve">OUI </w:t>
      </w:r>
      <w:r>
        <w:rPr>
          <w:rFonts w:ascii="Open Sans" w:eastAsia="Arial Unicode MS" w:hAnsi="Open Sans" w:cs="Open Sans"/>
          <w:color w:val="auto"/>
        </w:rPr>
        <w:tab/>
      </w:r>
      <w:r>
        <w:rPr>
          <w:rFonts w:ascii="Open Sans" w:eastAsia="Arial Unicode MS" w:hAnsi="Open Sans" w:cs="Open Sans"/>
          <w:color w:val="auto"/>
        </w:rPr>
        <w:tab/>
        <w:t>NON</w:t>
      </w:r>
    </w:p>
    <w:p w14:paraId="018596E5" w14:textId="77777777" w:rsidR="00273554" w:rsidRDefault="00273554" w:rsidP="00273554">
      <w:pPr>
        <w:widowControl w:val="0"/>
        <w:autoSpaceDE w:val="0"/>
        <w:autoSpaceDN w:val="0"/>
        <w:adjustRightInd w:val="0"/>
        <w:spacing w:line="360" w:lineRule="auto"/>
        <w:rPr>
          <w:rFonts w:ascii="Open Sans" w:hAnsi="Open Sans" w:cs="Open Sans"/>
        </w:rPr>
      </w:pPr>
      <w:r w:rsidRPr="00322479">
        <w:rPr>
          <w:rFonts w:ascii="Open Sans" w:hAnsi="Open Sans" w:cs="Open Sans"/>
        </w:rPr>
        <w:t xml:space="preserve">Délais de livraison </w:t>
      </w:r>
      <w:r>
        <w:rPr>
          <w:rFonts w:ascii="Open Sans" w:hAnsi="Open Sans" w:cs="Open Sans"/>
        </w:rPr>
        <w:t>après réception de la commande</w:t>
      </w:r>
      <w:r w:rsidRPr="00322479">
        <w:rPr>
          <w:rFonts w:ascii="Open Sans" w:hAnsi="Open Sans" w:cs="Open Sans"/>
        </w:rPr>
        <w:t xml:space="preserve"> (en jours ouvrés)</w:t>
      </w:r>
      <w:r>
        <w:rPr>
          <w:rFonts w:ascii="Open Sans" w:hAnsi="Open Sans" w:cs="Open Sans"/>
        </w:rPr>
        <w:t xml:space="preserve"> : </w:t>
      </w:r>
    </w:p>
    <w:p w14:paraId="7CFA81B1" w14:textId="77777777" w:rsidR="00273554" w:rsidRPr="00322479" w:rsidRDefault="00273554" w:rsidP="00273554">
      <w:pPr>
        <w:widowControl w:val="0"/>
        <w:autoSpaceDE w:val="0"/>
        <w:autoSpaceDN w:val="0"/>
        <w:adjustRightInd w:val="0"/>
        <w:spacing w:line="360" w:lineRule="auto"/>
        <w:rPr>
          <w:rFonts w:ascii="Open Sans" w:hAnsi="Open Sans" w:cs="Open Sans"/>
        </w:rPr>
      </w:pPr>
      <w:r w:rsidRPr="00322479">
        <w:rPr>
          <w:rFonts w:ascii="Open Sans" w:hAnsi="Open Sans" w:cs="Open Sans"/>
        </w:rPr>
        <w:t xml:space="preserve">Délais de livraison en cas d'urgence (en jours ouvrés) : </w:t>
      </w:r>
    </w:p>
    <w:p w14:paraId="314E4D7A" w14:textId="77777777" w:rsidR="00273554" w:rsidRPr="00322479" w:rsidRDefault="00273554" w:rsidP="00273554">
      <w:pPr>
        <w:widowControl w:val="0"/>
        <w:autoSpaceDE w:val="0"/>
        <w:autoSpaceDN w:val="0"/>
        <w:adjustRightInd w:val="0"/>
        <w:spacing w:line="360" w:lineRule="auto"/>
        <w:rPr>
          <w:rFonts w:ascii="Open Sans" w:eastAsia="Arial Unicode MS" w:hAnsi="Open Sans" w:cs="Open Sans"/>
          <w:color w:val="auto"/>
        </w:rPr>
      </w:pPr>
      <w:r w:rsidRPr="00322479">
        <w:rPr>
          <w:rFonts w:ascii="Open Sans" w:hAnsi="Open Sans" w:cs="Open Sans"/>
        </w:rPr>
        <w:t xml:space="preserve">Délais pour une intervention ou dépannage </w:t>
      </w:r>
      <w:r w:rsidRPr="00322479">
        <w:rPr>
          <w:rFonts w:ascii="Open Sans" w:hAnsi="Open Sans" w:cs="Open Sans"/>
          <w:b/>
          <w:bCs/>
        </w:rPr>
        <w:t>"légère"</w:t>
      </w:r>
      <w:r w:rsidRPr="00322479">
        <w:rPr>
          <w:rFonts w:ascii="Open Sans" w:hAnsi="Open Sans" w:cs="Open Sans"/>
        </w:rPr>
        <w:t xml:space="preserve"> (en jours ouvrés) : </w:t>
      </w:r>
    </w:p>
    <w:p w14:paraId="57D7CE4C" w14:textId="26196DA0" w:rsidR="00322479" w:rsidRDefault="00322479" w:rsidP="00084BD4">
      <w:pPr>
        <w:widowControl w:val="0"/>
        <w:autoSpaceDE w:val="0"/>
        <w:autoSpaceDN w:val="0"/>
        <w:adjustRightInd w:val="0"/>
        <w:rPr>
          <w:rFonts w:ascii="Open Sans" w:eastAsia="Arial Unicode MS" w:hAnsi="Open Sans" w:cs="Open Sans"/>
          <w:color w:val="auto"/>
        </w:rPr>
      </w:pPr>
    </w:p>
    <w:p w14:paraId="4536E392" w14:textId="77777777" w:rsidR="00936E85" w:rsidRPr="00936E85" w:rsidRDefault="00936E85" w:rsidP="00936E85">
      <w:pPr>
        <w:widowControl w:val="0"/>
        <w:autoSpaceDE w:val="0"/>
        <w:autoSpaceDN w:val="0"/>
        <w:adjustRightInd w:val="0"/>
        <w:rPr>
          <w:rFonts w:ascii="Open Sans" w:eastAsia="Arial Unicode MS" w:hAnsi="Open Sans" w:cs="Open Sans"/>
          <w:b/>
          <w:bCs/>
          <w:iCs/>
          <w:color w:val="auto"/>
          <w:u w:val="single"/>
        </w:rPr>
      </w:pPr>
      <w:r w:rsidRPr="00936E85">
        <w:rPr>
          <w:rFonts w:ascii="Open Sans" w:eastAsia="Arial Unicode MS" w:hAnsi="Open Sans" w:cs="Open Sans"/>
          <w:b/>
          <w:bCs/>
          <w:iCs/>
          <w:color w:val="auto"/>
          <w:u w:val="single"/>
        </w:rPr>
        <w:t>Signature et cachet de la société</w:t>
      </w:r>
    </w:p>
    <w:p w14:paraId="65C5444F" w14:textId="77777777" w:rsidR="00936E85" w:rsidRDefault="00936E85" w:rsidP="00936E85">
      <w:pPr>
        <w:widowControl w:val="0"/>
        <w:autoSpaceDE w:val="0"/>
        <w:autoSpaceDN w:val="0"/>
        <w:adjustRightInd w:val="0"/>
        <w:rPr>
          <w:rFonts w:ascii="Open Sans" w:eastAsia="Arial Unicode MS" w:hAnsi="Open Sans" w:cs="Open Sans"/>
          <w:color w:val="auto"/>
        </w:rPr>
      </w:pPr>
    </w:p>
    <w:p w14:paraId="388F53AC" w14:textId="5BDA7698" w:rsidR="00273554" w:rsidRDefault="00273554" w:rsidP="00084BD4">
      <w:pPr>
        <w:widowControl w:val="0"/>
        <w:autoSpaceDE w:val="0"/>
        <w:autoSpaceDN w:val="0"/>
        <w:adjustRightInd w:val="0"/>
        <w:rPr>
          <w:rFonts w:ascii="Open Sans" w:eastAsia="Arial Unicode MS" w:hAnsi="Open Sans" w:cs="Open Sans"/>
          <w:color w:val="auto"/>
        </w:rPr>
      </w:pPr>
    </w:p>
    <w:p w14:paraId="670494A3" w14:textId="35C70EE0" w:rsidR="00936E85" w:rsidRDefault="00936E85" w:rsidP="00084BD4">
      <w:pPr>
        <w:widowControl w:val="0"/>
        <w:autoSpaceDE w:val="0"/>
        <w:autoSpaceDN w:val="0"/>
        <w:adjustRightInd w:val="0"/>
        <w:rPr>
          <w:rFonts w:ascii="Open Sans" w:eastAsia="Arial Unicode MS" w:hAnsi="Open Sans" w:cs="Open Sans"/>
          <w:color w:val="auto"/>
        </w:rPr>
      </w:pPr>
    </w:p>
    <w:p w14:paraId="3092832A" w14:textId="7FBEA949" w:rsidR="00936E85" w:rsidRDefault="00936E85">
      <w:pPr>
        <w:jc w:val="left"/>
        <w:rPr>
          <w:rFonts w:ascii="Open Sans" w:eastAsia="Arial Unicode MS" w:hAnsi="Open Sans" w:cs="Open Sans"/>
          <w:color w:val="auto"/>
        </w:rPr>
      </w:pPr>
      <w:r>
        <w:rPr>
          <w:rFonts w:ascii="Open Sans" w:eastAsia="Arial Unicode MS" w:hAnsi="Open Sans" w:cs="Open Sans"/>
          <w:color w:val="auto"/>
        </w:rPr>
        <w:br w:type="page"/>
      </w:r>
    </w:p>
    <w:p w14:paraId="271731CD" w14:textId="669A586E" w:rsidR="00143A89" w:rsidRPr="00936E85" w:rsidRDefault="00143A89" w:rsidP="00936E85">
      <w:pPr>
        <w:ind w:left="-709"/>
        <w:rPr>
          <w:rFonts w:ascii="Open Sans" w:hAnsi="Open Sans" w:cs="Open Sans"/>
          <w:b/>
          <w:bCs/>
          <w:u w:val="single"/>
        </w:rPr>
      </w:pPr>
      <w:r w:rsidRPr="00795D6D">
        <w:rPr>
          <w:rFonts w:ascii="Open Sans" w:eastAsia="Arial Unicode MS" w:hAnsi="Open Sans" w:cs="Open Sans"/>
          <w:b/>
          <w:bCs/>
          <w:i/>
          <w:iCs/>
          <w:color w:val="auto"/>
          <w:sz w:val="24"/>
          <w:szCs w:val="24"/>
          <w:u w:val="single"/>
        </w:rPr>
        <w:lastRenderedPageBreak/>
        <w:t>Article</w:t>
      </w:r>
      <w:r>
        <w:rPr>
          <w:rFonts w:ascii="Open Sans" w:eastAsia="Arial Unicode MS" w:hAnsi="Open Sans" w:cs="Open Sans"/>
          <w:b/>
          <w:bCs/>
          <w:i/>
          <w:iCs/>
          <w:color w:val="auto"/>
          <w:sz w:val="24"/>
          <w:szCs w:val="24"/>
          <w:u w:val="single"/>
        </w:rPr>
        <w:t xml:space="preserve"> 16</w:t>
      </w:r>
      <w:r>
        <w:rPr>
          <w:rFonts w:ascii="Open Sans" w:eastAsia="Arial Unicode MS" w:hAnsi="Open Sans" w:cs="Open Sans"/>
          <w:b/>
          <w:bCs/>
          <w:i/>
          <w:iCs/>
          <w:color w:val="auto"/>
          <w:u w:val="single"/>
        </w:rPr>
        <w:t> </w:t>
      </w:r>
      <w:r w:rsidRPr="00322479">
        <w:rPr>
          <w:rFonts w:ascii="Open Sans" w:eastAsia="Arial Unicode MS" w:hAnsi="Open Sans" w:cs="Open Sans"/>
          <w:color w:val="auto"/>
        </w:rPr>
        <w:t xml:space="preserve">: </w:t>
      </w:r>
      <w:r w:rsidRPr="00936E85">
        <w:rPr>
          <w:rFonts w:ascii="Open Sans" w:hAnsi="Open Sans" w:cs="Open Sans"/>
        </w:rPr>
        <w:t xml:space="preserve">Collecteur de déchets ouverture portefeuille pour sac DAOM pour sac </w:t>
      </w:r>
      <w:r w:rsidR="00BC3261">
        <w:rPr>
          <w:rFonts w:ascii="Open Sans" w:hAnsi="Open Sans" w:cs="Open Sans"/>
        </w:rPr>
        <w:t>de 100 à</w:t>
      </w:r>
      <w:r w:rsidRPr="00936E85">
        <w:rPr>
          <w:rFonts w:ascii="Open Sans" w:hAnsi="Open Sans" w:cs="Open Sans"/>
        </w:rPr>
        <w:t xml:space="preserve">110 Litres - </w:t>
      </w:r>
      <w:r w:rsidRPr="00936E85">
        <w:rPr>
          <w:rFonts w:ascii="Open Sans" w:hAnsi="Open Sans" w:cs="Open Sans"/>
          <w:b/>
          <w:bCs/>
          <w:u w:val="single"/>
        </w:rPr>
        <w:t xml:space="preserve">ADAPTABLE sur chariot porte sac roulant </w:t>
      </w:r>
    </w:p>
    <w:p w14:paraId="3FDE4816" w14:textId="77777777" w:rsidR="00143A89" w:rsidRDefault="00143A89" w:rsidP="00143A89">
      <w:pPr>
        <w:rPr>
          <w:rFonts w:ascii="Open Sans" w:hAnsi="Open Sans" w:cs="Open Sans"/>
          <w:b/>
          <w:bCs/>
          <w:sz w:val="18"/>
          <w:szCs w:val="18"/>
          <w:u w:val="single"/>
        </w:rPr>
      </w:pPr>
    </w:p>
    <w:p w14:paraId="63EBE60E" w14:textId="77777777" w:rsidR="00143A89" w:rsidRPr="00EC3360" w:rsidRDefault="00143A89" w:rsidP="00143A89">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Référence : </w:t>
      </w:r>
    </w:p>
    <w:p w14:paraId="6BE59A53" w14:textId="77777777" w:rsidR="00143A89" w:rsidRPr="00EC3360" w:rsidRDefault="00143A89" w:rsidP="00143A89">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Fabricant : </w:t>
      </w:r>
    </w:p>
    <w:p w14:paraId="625E49ED" w14:textId="77777777" w:rsidR="00143A89" w:rsidRPr="00EC3360" w:rsidRDefault="00143A89" w:rsidP="00143A89">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Dimensions (L x l x H) : </w:t>
      </w:r>
    </w:p>
    <w:p w14:paraId="5646F8F7" w14:textId="77777777" w:rsidR="00143A89" w:rsidRPr="00EC3360" w:rsidRDefault="00143A89" w:rsidP="00143A89">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Poids de l’article a vide : </w:t>
      </w:r>
    </w:p>
    <w:p w14:paraId="7BC9FCD6" w14:textId="77777777" w:rsidR="00143A89" w:rsidRDefault="00143A89" w:rsidP="00143A89">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Charge maximum du collecteur déchets : </w:t>
      </w:r>
    </w:p>
    <w:p w14:paraId="0EF5872B" w14:textId="77777777" w:rsidR="00143A89" w:rsidRDefault="00143A89" w:rsidP="00143A89">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Type de soudure : </w:t>
      </w:r>
    </w:p>
    <w:p w14:paraId="7C4F45F9" w14:textId="77777777" w:rsidR="00143A89" w:rsidRDefault="00143A89" w:rsidP="00143A89">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Matière employée pour la structure (composition) : </w:t>
      </w:r>
    </w:p>
    <w:p w14:paraId="083C5AFF" w14:textId="77777777" w:rsidR="00143A89" w:rsidRDefault="00143A89" w:rsidP="00143A89">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Diamètre des tubes : </w:t>
      </w:r>
    </w:p>
    <w:p w14:paraId="0BA9DF3C" w14:textId="7A542D6F" w:rsidR="00DA4951" w:rsidRDefault="00DA4951" w:rsidP="00143A89">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Collecteur de déchets soudé au chariot :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170ECB3F" w14:textId="77777777" w:rsidR="00DA4951" w:rsidRDefault="00DA4951" w:rsidP="00DA4951">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Type d’assemblage entre les supports (explication + photo) : </w:t>
      </w:r>
    </w:p>
    <w:p w14:paraId="0E7B8DBB" w14:textId="6A31983A" w:rsidR="00143A89" w:rsidRPr="00720415" w:rsidRDefault="00143A89" w:rsidP="00143A89">
      <w:pPr>
        <w:widowControl w:val="0"/>
        <w:autoSpaceDE w:val="0"/>
        <w:autoSpaceDN w:val="0"/>
        <w:adjustRightInd w:val="0"/>
        <w:spacing w:line="360" w:lineRule="auto"/>
        <w:rPr>
          <w:rFonts w:ascii="Open Sans" w:eastAsia="Arial Unicode MS" w:hAnsi="Open Sans" w:cs="Open Sans"/>
          <w:color w:val="auto"/>
        </w:rPr>
      </w:pPr>
      <w:r w:rsidRPr="00720415">
        <w:rPr>
          <w:rFonts w:ascii="Open Sans" w:eastAsia="Arial Unicode MS" w:hAnsi="Open Sans" w:cs="Open Sans"/>
          <w:color w:val="auto"/>
        </w:rPr>
        <w:t xml:space="preserve">Attestation de conformité </w:t>
      </w:r>
      <w:r w:rsidRPr="00720415">
        <w:rPr>
          <w:rFonts w:ascii="Open Sans" w:eastAsia="Arial Unicode MS" w:hAnsi="Open Sans" w:cs="Open Sans"/>
          <w:b/>
          <w:bCs/>
          <w:color w:val="auto"/>
        </w:rPr>
        <w:t>RABC</w:t>
      </w:r>
      <w:r w:rsidRPr="00720415">
        <w:rPr>
          <w:rFonts w:ascii="Open Sans" w:eastAsia="Arial Unicode MS" w:hAnsi="Open Sans" w:cs="Open Sans"/>
          <w:color w:val="auto"/>
        </w:rPr>
        <w:t xml:space="preserve"> (</w:t>
      </w:r>
      <w:r w:rsidRPr="00720415">
        <w:rPr>
          <w:rStyle w:val="lev"/>
          <w:rFonts w:ascii="Open Sans" w:hAnsi="Open Sans" w:cs="Open Sans"/>
          <w:i/>
          <w:iCs/>
          <w:color w:val="2D3034"/>
          <w:spacing w:val="-3"/>
          <w:sz w:val="18"/>
          <w:szCs w:val="18"/>
          <w:shd w:val="clear" w:color="auto" w:fill="FFFFFF"/>
        </w:rPr>
        <w:t>norme NF EN 14065</w:t>
      </w:r>
      <w:r w:rsidRPr="00720415">
        <w:rPr>
          <w:rFonts w:ascii="Open Sans" w:hAnsi="Open Sans" w:cs="Open Sans"/>
          <w:i/>
          <w:iCs/>
          <w:color w:val="2D3034"/>
          <w:spacing w:val="-3"/>
          <w:sz w:val="18"/>
          <w:szCs w:val="18"/>
          <w:shd w:val="clear" w:color="auto" w:fill="FFFFFF"/>
        </w:rPr>
        <w:t>)</w:t>
      </w:r>
      <w:r w:rsidRPr="00720415">
        <w:rPr>
          <w:rFonts w:ascii="Open Sans" w:eastAsia="Arial Unicode MS" w:hAnsi="Open Sans" w:cs="Open Sans"/>
          <w:color w:val="auto"/>
        </w:rPr>
        <w:tab/>
        <w:t xml:space="preserve">: </w:t>
      </w:r>
      <w:r>
        <w:rPr>
          <w:rFonts w:ascii="Open Sans" w:eastAsia="Arial Unicode MS" w:hAnsi="Open Sans" w:cs="Open Sans"/>
          <w:color w:val="auto"/>
        </w:rPr>
        <w:tab/>
      </w:r>
      <w:r w:rsidRPr="00720415">
        <w:rPr>
          <w:rFonts w:ascii="Open Sans" w:eastAsia="Arial Unicode MS" w:hAnsi="Open Sans" w:cs="Open Sans"/>
          <w:color w:val="auto"/>
        </w:rPr>
        <w:tab/>
        <w:t>OUI</w:t>
      </w:r>
      <w:r w:rsidRPr="00720415">
        <w:rPr>
          <w:rFonts w:ascii="Open Sans" w:eastAsia="Arial Unicode MS" w:hAnsi="Open Sans" w:cs="Open Sans"/>
          <w:color w:val="auto"/>
        </w:rPr>
        <w:tab/>
      </w:r>
      <w:r w:rsidRPr="00720415">
        <w:rPr>
          <w:rFonts w:ascii="Open Sans" w:eastAsia="Arial Unicode MS" w:hAnsi="Open Sans" w:cs="Open Sans"/>
          <w:color w:val="auto"/>
        </w:rPr>
        <w:tab/>
        <w:t>NON</w:t>
      </w:r>
    </w:p>
    <w:p w14:paraId="34F8EF0A" w14:textId="77777777" w:rsidR="00143A89" w:rsidRDefault="00143A89" w:rsidP="00143A89">
      <w:pPr>
        <w:pStyle w:val="Paragraphedeliste"/>
        <w:widowControl w:val="0"/>
        <w:numPr>
          <w:ilvl w:val="0"/>
          <w:numId w:val="9"/>
        </w:numPr>
        <w:autoSpaceDE w:val="0"/>
        <w:autoSpaceDN w:val="0"/>
        <w:adjustRightInd w:val="0"/>
        <w:spacing w:line="360" w:lineRule="auto"/>
        <w:rPr>
          <w:rFonts w:ascii="Open Sans" w:eastAsia="Arial Unicode MS" w:hAnsi="Open Sans" w:cs="Open Sans"/>
          <w:b/>
          <w:bCs/>
          <w:color w:val="auto"/>
        </w:rPr>
      </w:pPr>
      <w:r w:rsidRPr="00C9339A">
        <w:rPr>
          <w:rFonts w:ascii="Open Sans" w:eastAsia="Arial Unicode MS" w:hAnsi="Open Sans" w:cs="Open Sans"/>
          <w:b/>
          <w:bCs/>
          <w:color w:val="auto"/>
        </w:rPr>
        <w:t>Si OUI à joindre en annexe.</w:t>
      </w:r>
    </w:p>
    <w:p w14:paraId="4CF71DA3" w14:textId="77777777" w:rsidR="00143A89" w:rsidRDefault="00143A89" w:rsidP="00143A89">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Tablette de fond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3F38C93C" w14:textId="77777777" w:rsidR="00143A89" w:rsidRPr="00936099" w:rsidRDefault="00143A89" w:rsidP="00143A89">
      <w:pPr>
        <w:pStyle w:val="Paragraphedeliste"/>
        <w:widowControl w:val="0"/>
        <w:numPr>
          <w:ilvl w:val="0"/>
          <w:numId w:val="7"/>
        </w:numPr>
        <w:autoSpaceDE w:val="0"/>
        <w:autoSpaceDN w:val="0"/>
        <w:adjustRightInd w:val="0"/>
        <w:spacing w:line="360" w:lineRule="auto"/>
        <w:rPr>
          <w:rFonts w:ascii="Open Sans" w:eastAsia="Arial Unicode MS" w:hAnsi="Open Sans" w:cs="Open Sans"/>
          <w:color w:val="auto"/>
        </w:rPr>
      </w:pPr>
      <w:r w:rsidRPr="00936099">
        <w:rPr>
          <w:rFonts w:ascii="Open Sans" w:eastAsia="Arial Unicode MS" w:hAnsi="Open Sans" w:cs="Open Sans"/>
          <w:b/>
          <w:bCs/>
          <w:color w:val="auto"/>
        </w:rPr>
        <w:t>Si OUI</w:t>
      </w:r>
      <w:r>
        <w:rPr>
          <w:rFonts w:ascii="Open Sans" w:eastAsia="Arial Unicode MS" w:hAnsi="Open Sans" w:cs="Open Sans"/>
          <w:color w:val="auto"/>
        </w:rPr>
        <w:t xml:space="preserve"> préciser la matière et forme : </w:t>
      </w:r>
    </w:p>
    <w:p w14:paraId="008CE688" w14:textId="77777777" w:rsidR="00143A89" w:rsidRDefault="00143A89" w:rsidP="00143A89">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Fiche Technique des pièces détachées en « vue éclatée » : </w:t>
      </w:r>
      <w:r>
        <w:rPr>
          <w:rFonts w:ascii="Open Sans" w:eastAsia="Arial Unicode MS" w:hAnsi="Open Sans" w:cs="Open Sans"/>
          <w:color w:val="auto"/>
        </w:rPr>
        <w:tab/>
        <w:t xml:space="preserve">OUI </w:t>
      </w:r>
      <w:r>
        <w:rPr>
          <w:rFonts w:ascii="Open Sans" w:eastAsia="Arial Unicode MS" w:hAnsi="Open Sans" w:cs="Open Sans"/>
          <w:color w:val="auto"/>
        </w:rPr>
        <w:tab/>
      </w:r>
      <w:r>
        <w:rPr>
          <w:rFonts w:ascii="Open Sans" w:eastAsia="Arial Unicode MS" w:hAnsi="Open Sans" w:cs="Open Sans"/>
          <w:color w:val="auto"/>
        </w:rPr>
        <w:tab/>
        <w:t>NON</w:t>
      </w:r>
    </w:p>
    <w:p w14:paraId="387499D1" w14:textId="77777777" w:rsidR="00143A89" w:rsidRDefault="00143A89" w:rsidP="00143A89">
      <w:pPr>
        <w:widowControl w:val="0"/>
        <w:autoSpaceDE w:val="0"/>
        <w:autoSpaceDN w:val="0"/>
        <w:adjustRightInd w:val="0"/>
        <w:spacing w:line="360" w:lineRule="auto"/>
        <w:rPr>
          <w:rFonts w:ascii="Open Sans" w:hAnsi="Open Sans" w:cs="Open Sans"/>
        </w:rPr>
      </w:pPr>
      <w:r w:rsidRPr="00322479">
        <w:rPr>
          <w:rFonts w:ascii="Open Sans" w:hAnsi="Open Sans" w:cs="Open Sans"/>
        </w:rPr>
        <w:t xml:space="preserve">Délais de livraison </w:t>
      </w:r>
      <w:r>
        <w:rPr>
          <w:rFonts w:ascii="Open Sans" w:hAnsi="Open Sans" w:cs="Open Sans"/>
        </w:rPr>
        <w:t>après réception de la commande</w:t>
      </w:r>
      <w:r w:rsidRPr="00322479">
        <w:rPr>
          <w:rFonts w:ascii="Open Sans" w:hAnsi="Open Sans" w:cs="Open Sans"/>
        </w:rPr>
        <w:t xml:space="preserve"> (en jours ouvrés)</w:t>
      </w:r>
      <w:r>
        <w:rPr>
          <w:rFonts w:ascii="Open Sans" w:hAnsi="Open Sans" w:cs="Open Sans"/>
        </w:rPr>
        <w:t xml:space="preserve"> : </w:t>
      </w:r>
    </w:p>
    <w:p w14:paraId="6C3DB96C" w14:textId="77777777" w:rsidR="00143A89" w:rsidRPr="00322479" w:rsidRDefault="00143A89" w:rsidP="00143A89">
      <w:pPr>
        <w:widowControl w:val="0"/>
        <w:autoSpaceDE w:val="0"/>
        <w:autoSpaceDN w:val="0"/>
        <w:adjustRightInd w:val="0"/>
        <w:spacing w:line="360" w:lineRule="auto"/>
        <w:rPr>
          <w:rFonts w:ascii="Open Sans" w:hAnsi="Open Sans" w:cs="Open Sans"/>
        </w:rPr>
      </w:pPr>
      <w:r w:rsidRPr="00322479">
        <w:rPr>
          <w:rFonts w:ascii="Open Sans" w:hAnsi="Open Sans" w:cs="Open Sans"/>
        </w:rPr>
        <w:t xml:space="preserve">Délais de livraison en cas d'urgence (en jours ouvrés) : </w:t>
      </w:r>
    </w:p>
    <w:p w14:paraId="16FF4904" w14:textId="77777777" w:rsidR="00143A89" w:rsidRPr="00322479" w:rsidRDefault="00143A89" w:rsidP="00143A89">
      <w:pPr>
        <w:widowControl w:val="0"/>
        <w:autoSpaceDE w:val="0"/>
        <w:autoSpaceDN w:val="0"/>
        <w:adjustRightInd w:val="0"/>
        <w:spacing w:line="360" w:lineRule="auto"/>
        <w:rPr>
          <w:rFonts w:ascii="Open Sans" w:eastAsia="Arial Unicode MS" w:hAnsi="Open Sans" w:cs="Open Sans"/>
          <w:color w:val="auto"/>
        </w:rPr>
      </w:pPr>
      <w:r w:rsidRPr="00322479">
        <w:rPr>
          <w:rFonts w:ascii="Open Sans" w:hAnsi="Open Sans" w:cs="Open Sans"/>
        </w:rPr>
        <w:t xml:space="preserve">Délais pour une intervention ou dépannage </w:t>
      </w:r>
      <w:r w:rsidRPr="00322479">
        <w:rPr>
          <w:rFonts w:ascii="Open Sans" w:hAnsi="Open Sans" w:cs="Open Sans"/>
          <w:b/>
          <w:bCs/>
        </w:rPr>
        <w:t>"légère"</w:t>
      </w:r>
      <w:r w:rsidRPr="00322479">
        <w:rPr>
          <w:rFonts w:ascii="Open Sans" w:hAnsi="Open Sans" w:cs="Open Sans"/>
        </w:rPr>
        <w:t xml:space="preserve"> (en jours ouvrés) : </w:t>
      </w:r>
    </w:p>
    <w:p w14:paraId="30D900F5" w14:textId="2811DF06" w:rsidR="00143A89" w:rsidRDefault="00143A89" w:rsidP="00084BD4">
      <w:pPr>
        <w:widowControl w:val="0"/>
        <w:autoSpaceDE w:val="0"/>
        <w:autoSpaceDN w:val="0"/>
        <w:adjustRightInd w:val="0"/>
        <w:rPr>
          <w:rFonts w:ascii="Open Sans" w:eastAsia="Arial Unicode MS" w:hAnsi="Open Sans" w:cs="Open Sans"/>
          <w:color w:val="auto"/>
        </w:rPr>
      </w:pPr>
    </w:p>
    <w:p w14:paraId="7EED2E61" w14:textId="77777777" w:rsidR="00936E85" w:rsidRPr="00936E85" w:rsidRDefault="00936E85" w:rsidP="00936E85">
      <w:pPr>
        <w:widowControl w:val="0"/>
        <w:autoSpaceDE w:val="0"/>
        <w:autoSpaceDN w:val="0"/>
        <w:adjustRightInd w:val="0"/>
        <w:rPr>
          <w:rFonts w:ascii="Open Sans" w:eastAsia="Arial Unicode MS" w:hAnsi="Open Sans" w:cs="Open Sans"/>
          <w:b/>
          <w:bCs/>
          <w:iCs/>
          <w:color w:val="auto"/>
          <w:u w:val="single"/>
        </w:rPr>
      </w:pPr>
      <w:r w:rsidRPr="00936E85">
        <w:rPr>
          <w:rFonts w:ascii="Open Sans" w:eastAsia="Arial Unicode MS" w:hAnsi="Open Sans" w:cs="Open Sans"/>
          <w:b/>
          <w:bCs/>
          <w:iCs/>
          <w:color w:val="auto"/>
          <w:u w:val="single"/>
        </w:rPr>
        <w:t>Signature et cachet de la société</w:t>
      </w:r>
    </w:p>
    <w:p w14:paraId="6C192AD5" w14:textId="77777777" w:rsidR="00936E85" w:rsidRDefault="00936E85" w:rsidP="00936E85">
      <w:pPr>
        <w:widowControl w:val="0"/>
        <w:autoSpaceDE w:val="0"/>
        <w:autoSpaceDN w:val="0"/>
        <w:adjustRightInd w:val="0"/>
        <w:rPr>
          <w:rFonts w:ascii="Open Sans" w:eastAsia="Arial Unicode MS" w:hAnsi="Open Sans" w:cs="Open Sans"/>
          <w:color w:val="auto"/>
        </w:rPr>
      </w:pPr>
    </w:p>
    <w:p w14:paraId="6E2909BD" w14:textId="77777777" w:rsidR="00936E85" w:rsidRDefault="00936E85" w:rsidP="00084BD4">
      <w:pPr>
        <w:widowControl w:val="0"/>
        <w:autoSpaceDE w:val="0"/>
        <w:autoSpaceDN w:val="0"/>
        <w:adjustRightInd w:val="0"/>
        <w:rPr>
          <w:rFonts w:ascii="Open Sans" w:eastAsia="Arial Unicode MS" w:hAnsi="Open Sans" w:cs="Open Sans"/>
          <w:color w:val="auto"/>
        </w:rPr>
      </w:pPr>
    </w:p>
    <w:p w14:paraId="35691150" w14:textId="76FBE9C8" w:rsidR="007243B8" w:rsidRPr="00936E85" w:rsidRDefault="007243B8" w:rsidP="007243B8">
      <w:pPr>
        <w:ind w:left="-851"/>
        <w:rPr>
          <w:rFonts w:ascii="Open Sans" w:hAnsi="Open Sans" w:cs="Open Sans"/>
        </w:rPr>
      </w:pPr>
      <w:r w:rsidRPr="00795D6D">
        <w:rPr>
          <w:rFonts w:ascii="Open Sans" w:eastAsia="Arial Unicode MS" w:hAnsi="Open Sans" w:cs="Open Sans"/>
          <w:b/>
          <w:bCs/>
          <w:i/>
          <w:iCs/>
          <w:color w:val="auto"/>
          <w:sz w:val="24"/>
          <w:szCs w:val="24"/>
          <w:u w:val="single"/>
        </w:rPr>
        <w:t>Article</w:t>
      </w:r>
      <w:r>
        <w:rPr>
          <w:rFonts w:ascii="Open Sans" w:eastAsia="Arial Unicode MS" w:hAnsi="Open Sans" w:cs="Open Sans"/>
          <w:b/>
          <w:bCs/>
          <w:i/>
          <w:iCs/>
          <w:color w:val="auto"/>
          <w:sz w:val="24"/>
          <w:szCs w:val="24"/>
          <w:u w:val="single"/>
        </w:rPr>
        <w:t xml:space="preserve"> 17</w:t>
      </w:r>
      <w:r>
        <w:rPr>
          <w:rFonts w:ascii="Open Sans" w:eastAsia="Arial Unicode MS" w:hAnsi="Open Sans" w:cs="Open Sans"/>
          <w:b/>
          <w:bCs/>
          <w:i/>
          <w:iCs/>
          <w:color w:val="auto"/>
          <w:u w:val="single"/>
        </w:rPr>
        <w:t> </w:t>
      </w:r>
      <w:r w:rsidRPr="00322479">
        <w:rPr>
          <w:rFonts w:ascii="Open Sans" w:eastAsia="Arial Unicode MS" w:hAnsi="Open Sans" w:cs="Open Sans"/>
          <w:color w:val="auto"/>
        </w:rPr>
        <w:t xml:space="preserve">: </w:t>
      </w:r>
      <w:r w:rsidRPr="00936E85">
        <w:rPr>
          <w:rFonts w:ascii="Open Sans" w:hAnsi="Open Sans" w:cs="Open Sans"/>
        </w:rPr>
        <w:t>Bandeau de fixation des sacs pour support ouverture portefeuille</w:t>
      </w:r>
    </w:p>
    <w:p w14:paraId="5872EB27" w14:textId="32857BE6" w:rsidR="00273554" w:rsidRDefault="00273554" w:rsidP="00084BD4">
      <w:pPr>
        <w:widowControl w:val="0"/>
        <w:autoSpaceDE w:val="0"/>
        <w:autoSpaceDN w:val="0"/>
        <w:adjustRightInd w:val="0"/>
        <w:rPr>
          <w:rFonts w:ascii="Open Sans" w:eastAsia="Arial Unicode MS" w:hAnsi="Open Sans" w:cs="Open Sans"/>
          <w:color w:val="auto"/>
        </w:rPr>
      </w:pPr>
    </w:p>
    <w:p w14:paraId="22AC7429" w14:textId="77777777" w:rsidR="00936E85" w:rsidRDefault="00936E85" w:rsidP="00936E85">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Référence</w:t>
      </w:r>
      <w:r>
        <w:rPr>
          <w:rFonts w:ascii="Open Sans" w:eastAsia="Arial Unicode MS" w:hAnsi="Open Sans" w:cs="Open Sans"/>
          <w:color w:val="auto"/>
        </w:rPr>
        <w:t xml:space="preserve"> : </w:t>
      </w:r>
    </w:p>
    <w:p w14:paraId="4CF0FC12" w14:textId="77777777" w:rsidR="00936E85" w:rsidRPr="00EC3360" w:rsidRDefault="00936E85" w:rsidP="00936E85">
      <w:pPr>
        <w:widowControl w:val="0"/>
        <w:autoSpaceDE w:val="0"/>
        <w:autoSpaceDN w:val="0"/>
        <w:adjustRightInd w:val="0"/>
        <w:spacing w:line="360" w:lineRule="auto"/>
        <w:rPr>
          <w:rFonts w:ascii="Open Sans" w:eastAsia="Arial Unicode MS" w:hAnsi="Open Sans" w:cs="Open Sans"/>
          <w:color w:val="auto"/>
        </w:rPr>
      </w:pPr>
      <w:r w:rsidRPr="00EC3360">
        <w:rPr>
          <w:rFonts w:ascii="Open Sans" w:eastAsia="Arial Unicode MS" w:hAnsi="Open Sans" w:cs="Open Sans"/>
          <w:color w:val="auto"/>
        </w:rPr>
        <w:t xml:space="preserve">Fabricant : </w:t>
      </w:r>
    </w:p>
    <w:p w14:paraId="54031AB3" w14:textId="77777777" w:rsidR="00936E85" w:rsidRDefault="00936E85" w:rsidP="00936E85">
      <w:pPr>
        <w:widowControl w:val="0"/>
        <w:autoSpaceDE w:val="0"/>
        <w:autoSpaceDN w:val="0"/>
        <w:adjustRightInd w:val="0"/>
        <w:spacing w:line="360" w:lineRule="auto"/>
        <w:rPr>
          <w:rFonts w:ascii="Open Sans" w:eastAsia="Arial Unicode MS" w:hAnsi="Open Sans" w:cs="Open Sans"/>
          <w:color w:val="auto"/>
        </w:rPr>
      </w:pPr>
      <w:r>
        <w:rPr>
          <w:rFonts w:ascii="Open Sans" w:eastAsia="Arial Unicode MS" w:hAnsi="Open Sans" w:cs="Open Sans"/>
          <w:color w:val="auto"/>
        </w:rPr>
        <w:t xml:space="preserve">Matière employée : </w:t>
      </w:r>
    </w:p>
    <w:p w14:paraId="16242EE7" w14:textId="77777777" w:rsidR="00936E85" w:rsidRPr="00720415" w:rsidRDefault="00936E85" w:rsidP="00936E85">
      <w:pPr>
        <w:widowControl w:val="0"/>
        <w:autoSpaceDE w:val="0"/>
        <w:autoSpaceDN w:val="0"/>
        <w:adjustRightInd w:val="0"/>
        <w:spacing w:line="360" w:lineRule="auto"/>
        <w:rPr>
          <w:rFonts w:ascii="Open Sans" w:eastAsia="Arial Unicode MS" w:hAnsi="Open Sans" w:cs="Open Sans"/>
          <w:color w:val="auto"/>
        </w:rPr>
      </w:pPr>
      <w:r w:rsidRPr="00720415">
        <w:rPr>
          <w:rFonts w:ascii="Open Sans" w:eastAsia="Arial Unicode MS" w:hAnsi="Open Sans" w:cs="Open Sans"/>
          <w:color w:val="auto"/>
        </w:rPr>
        <w:t xml:space="preserve">Attestation de conformité </w:t>
      </w:r>
      <w:r w:rsidRPr="00720415">
        <w:rPr>
          <w:rFonts w:ascii="Open Sans" w:eastAsia="Arial Unicode MS" w:hAnsi="Open Sans" w:cs="Open Sans"/>
          <w:b/>
          <w:bCs/>
          <w:color w:val="auto"/>
        </w:rPr>
        <w:t>RABC</w:t>
      </w:r>
      <w:r w:rsidRPr="00720415">
        <w:rPr>
          <w:rFonts w:ascii="Open Sans" w:eastAsia="Arial Unicode MS" w:hAnsi="Open Sans" w:cs="Open Sans"/>
          <w:color w:val="auto"/>
        </w:rPr>
        <w:t xml:space="preserve"> (</w:t>
      </w:r>
      <w:r w:rsidRPr="00720415">
        <w:rPr>
          <w:rStyle w:val="lev"/>
          <w:rFonts w:ascii="Open Sans" w:hAnsi="Open Sans" w:cs="Open Sans"/>
          <w:i/>
          <w:iCs/>
          <w:color w:val="2D3034"/>
          <w:spacing w:val="-3"/>
          <w:sz w:val="18"/>
          <w:szCs w:val="18"/>
          <w:shd w:val="clear" w:color="auto" w:fill="FFFFFF"/>
        </w:rPr>
        <w:t>norme NF EN 14065</w:t>
      </w:r>
      <w:r w:rsidRPr="00720415">
        <w:rPr>
          <w:rFonts w:ascii="Open Sans" w:hAnsi="Open Sans" w:cs="Open Sans"/>
          <w:i/>
          <w:iCs/>
          <w:color w:val="2D3034"/>
          <w:spacing w:val="-3"/>
          <w:sz w:val="18"/>
          <w:szCs w:val="18"/>
          <w:shd w:val="clear" w:color="auto" w:fill="FFFFFF"/>
        </w:rPr>
        <w:t>)</w:t>
      </w:r>
      <w:r w:rsidRPr="00720415">
        <w:rPr>
          <w:rFonts w:ascii="Open Sans" w:eastAsia="Arial Unicode MS" w:hAnsi="Open Sans" w:cs="Open Sans"/>
          <w:color w:val="auto"/>
        </w:rPr>
        <w:tab/>
        <w:t xml:space="preserve">: </w:t>
      </w:r>
      <w:r>
        <w:rPr>
          <w:rFonts w:ascii="Open Sans" w:eastAsia="Arial Unicode MS" w:hAnsi="Open Sans" w:cs="Open Sans"/>
          <w:color w:val="auto"/>
        </w:rPr>
        <w:tab/>
      </w:r>
      <w:r w:rsidRPr="00720415">
        <w:rPr>
          <w:rFonts w:ascii="Open Sans" w:eastAsia="Arial Unicode MS" w:hAnsi="Open Sans" w:cs="Open Sans"/>
          <w:color w:val="auto"/>
        </w:rPr>
        <w:tab/>
        <w:t>OUI</w:t>
      </w:r>
      <w:r w:rsidRPr="00720415">
        <w:rPr>
          <w:rFonts w:ascii="Open Sans" w:eastAsia="Arial Unicode MS" w:hAnsi="Open Sans" w:cs="Open Sans"/>
          <w:color w:val="auto"/>
        </w:rPr>
        <w:tab/>
      </w:r>
      <w:r w:rsidRPr="00720415">
        <w:rPr>
          <w:rFonts w:ascii="Open Sans" w:eastAsia="Arial Unicode MS" w:hAnsi="Open Sans" w:cs="Open Sans"/>
          <w:color w:val="auto"/>
        </w:rPr>
        <w:tab/>
        <w:t>NON</w:t>
      </w:r>
    </w:p>
    <w:p w14:paraId="052820A6" w14:textId="77777777" w:rsidR="00936E85" w:rsidRDefault="00936E85" w:rsidP="00936E85">
      <w:pPr>
        <w:pStyle w:val="Paragraphedeliste"/>
        <w:widowControl w:val="0"/>
        <w:numPr>
          <w:ilvl w:val="0"/>
          <w:numId w:val="9"/>
        </w:numPr>
        <w:autoSpaceDE w:val="0"/>
        <w:autoSpaceDN w:val="0"/>
        <w:adjustRightInd w:val="0"/>
        <w:spacing w:line="360" w:lineRule="auto"/>
        <w:rPr>
          <w:rFonts w:ascii="Open Sans" w:eastAsia="Arial Unicode MS" w:hAnsi="Open Sans" w:cs="Open Sans"/>
          <w:b/>
          <w:bCs/>
          <w:color w:val="auto"/>
        </w:rPr>
      </w:pPr>
      <w:r w:rsidRPr="00C9339A">
        <w:rPr>
          <w:rFonts w:ascii="Open Sans" w:eastAsia="Arial Unicode MS" w:hAnsi="Open Sans" w:cs="Open Sans"/>
          <w:b/>
          <w:bCs/>
          <w:color w:val="auto"/>
        </w:rPr>
        <w:t>Si OUI à joindre en annexe.</w:t>
      </w:r>
    </w:p>
    <w:p w14:paraId="6F7933C7" w14:textId="77777777" w:rsidR="00936E85" w:rsidRPr="007243B8" w:rsidRDefault="00936E85" w:rsidP="00936E85">
      <w:pPr>
        <w:widowControl w:val="0"/>
        <w:autoSpaceDE w:val="0"/>
        <w:autoSpaceDN w:val="0"/>
        <w:adjustRightInd w:val="0"/>
        <w:spacing w:line="360" w:lineRule="auto"/>
        <w:rPr>
          <w:rFonts w:ascii="Open Sans" w:eastAsia="Arial Unicode MS" w:hAnsi="Open Sans" w:cs="Open Sans"/>
          <w:color w:val="auto"/>
        </w:rPr>
      </w:pPr>
      <w:r w:rsidRPr="007243B8">
        <w:rPr>
          <w:rFonts w:ascii="Open Sans" w:eastAsia="Arial Unicode MS" w:hAnsi="Open Sans" w:cs="Open Sans"/>
          <w:color w:val="auto"/>
        </w:rPr>
        <w:t>Lavable en machine :</w:t>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r>
      <w:r>
        <w:rPr>
          <w:rFonts w:ascii="Open Sans" w:eastAsia="Arial Unicode MS" w:hAnsi="Open Sans" w:cs="Open Sans"/>
          <w:color w:val="auto"/>
        </w:rPr>
        <w:tab/>
        <w:t>OUI</w:t>
      </w:r>
      <w:r>
        <w:rPr>
          <w:rFonts w:ascii="Open Sans" w:eastAsia="Arial Unicode MS" w:hAnsi="Open Sans" w:cs="Open Sans"/>
          <w:color w:val="auto"/>
        </w:rPr>
        <w:tab/>
      </w:r>
      <w:r>
        <w:rPr>
          <w:rFonts w:ascii="Open Sans" w:eastAsia="Arial Unicode MS" w:hAnsi="Open Sans" w:cs="Open Sans"/>
          <w:color w:val="auto"/>
        </w:rPr>
        <w:tab/>
        <w:t>NON</w:t>
      </w:r>
    </w:p>
    <w:p w14:paraId="17C45155" w14:textId="77777777" w:rsidR="00936E85" w:rsidRDefault="00936E85" w:rsidP="00936E85">
      <w:pPr>
        <w:widowControl w:val="0"/>
        <w:autoSpaceDE w:val="0"/>
        <w:autoSpaceDN w:val="0"/>
        <w:adjustRightInd w:val="0"/>
        <w:spacing w:line="360" w:lineRule="auto"/>
        <w:rPr>
          <w:rFonts w:ascii="Open Sans" w:hAnsi="Open Sans" w:cs="Open Sans"/>
        </w:rPr>
      </w:pPr>
      <w:r w:rsidRPr="00322479">
        <w:rPr>
          <w:rFonts w:ascii="Open Sans" w:hAnsi="Open Sans" w:cs="Open Sans"/>
        </w:rPr>
        <w:t xml:space="preserve">Délais pour une intervention ou dépannage </w:t>
      </w:r>
      <w:r w:rsidRPr="00322479">
        <w:rPr>
          <w:rFonts w:ascii="Open Sans" w:hAnsi="Open Sans" w:cs="Open Sans"/>
          <w:b/>
          <w:bCs/>
        </w:rPr>
        <w:t>"légère"</w:t>
      </w:r>
      <w:r w:rsidRPr="00322479">
        <w:rPr>
          <w:rFonts w:ascii="Open Sans" w:hAnsi="Open Sans" w:cs="Open Sans"/>
        </w:rPr>
        <w:t xml:space="preserve"> (en jours ouvrés)</w:t>
      </w:r>
      <w:r>
        <w:rPr>
          <w:rFonts w:ascii="Open Sans" w:hAnsi="Open Sans" w:cs="Open Sans"/>
        </w:rPr>
        <w:t>.</w:t>
      </w:r>
    </w:p>
    <w:p w14:paraId="45EF0809" w14:textId="7E14272B" w:rsidR="007243B8" w:rsidRDefault="007243B8" w:rsidP="00084BD4">
      <w:pPr>
        <w:widowControl w:val="0"/>
        <w:autoSpaceDE w:val="0"/>
        <w:autoSpaceDN w:val="0"/>
        <w:adjustRightInd w:val="0"/>
        <w:rPr>
          <w:rFonts w:ascii="Open Sans" w:eastAsia="Arial Unicode MS" w:hAnsi="Open Sans" w:cs="Open Sans"/>
          <w:color w:val="auto"/>
        </w:rPr>
      </w:pPr>
    </w:p>
    <w:p w14:paraId="662F9E05" w14:textId="77777777" w:rsidR="007243B8" w:rsidRDefault="007243B8" w:rsidP="00084BD4">
      <w:pPr>
        <w:widowControl w:val="0"/>
        <w:autoSpaceDE w:val="0"/>
        <w:autoSpaceDN w:val="0"/>
        <w:adjustRightInd w:val="0"/>
        <w:rPr>
          <w:rFonts w:ascii="Open Sans" w:eastAsia="Arial Unicode MS" w:hAnsi="Open Sans" w:cs="Open Sans"/>
          <w:color w:val="auto"/>
        </w:rPr>
      </w:pPr>
    </w:p>
    <w:p w14:paraId="376778EB" w14:textId="77777777" w:rsidR="00936E85" w:rsidRPr="00936E85" w:rsidRDefault="00936E85" w:rsidP="00936E85">
      <w:pPr>
        <w:widowControl w:val="0"/>
        <w:autoSpaceDE w:val="0"/>
        <w:autoSpaceDN w:val="0"/>
        <w:adjustRightInd w:val="0"/>
        <w:rPr>
          <w:rFonts w:ascii="Open Sans" w:eastAsia="Arial Unicode MS" w:hAnsi="Open Sans" w:cs="Open Sans"/>
          <w:b/>
          <w:bCs/>
          <w:iCs/>
          <w:color w:val="auto"/>
          <w:u w:val="single"/>
        </w:rPr>
      </w:pPr>
      <w:r w:rsidRPr="00936E85">
        <w:rPr>
          <w:rFonts w:ascii="Open Sans" w:eastAsia="Arial Unicode MS" w:hAnsi="Open Sans" w:cs="Open Sans"/>
          <w:b/>
          <w:bCs/>
          <w:iCs/>
          <w:color w:val="auto"/>
          <w:u w:val="single"/>
        </w:rPr>
        <w:t>Signature et cachet de la société</w:t>
      </w:r>
    </w:p>
    <w:tbl>
      <w:tblPr>
        <w:tblStyle w:val="Grilledutableau"/>
        <w:tblW w:w="11067" w:type="dxa"/>
        <w:jc w:val="center"/>
        <w:tblLook w:val="04A0" w:firstRow="1" w:lastRow="0" w:firstColumn="1" w:lastColumn="0" w:noHBand="0" w:noVBand="1"/>
      </w:tblPr>
      <w:tblGrid>
        <w:gridCol w:w="3687"/>
        <w:gridCol w:w="1978"/>
        <w:gridCol w:w="5402"/>
      </w:tblGrid>
      <w:tr w:rsidR="007D297B" w14:paraId="012BB16B" w14:textId="77777777" w:rsidTr="00F848C9">
        <w:trPr>
          <w:trHeight w:val="558"/>
          <w:jc w:val="center"/>
        </w:trPr>
        <w:tc>
          <w:tcPr>
            <w:tcW w:w="11067" w:type="dxa"/>
            <w:gridSpan w:val="3"/>
          </w:tcPr>
          <w:p w14:paraId="7DE62523" w14:textId="76DA5111" w:rsidR="007D297B" w:rsidRPr="00006461" w:rsidRDefault="007D297B" w:rsidP="00006461">
            <w:pPr>
              <w:widowControl w:val="0"/>
              <w:autoSpaceDE w:val="0"/>
              <w:autoSpaceDN w:val="0"/>
              <w:adjustRightInd w:val="0"/>
              <w:jc w:val="center"/>
              <w:rPr>
                <w:rFonts w:ascii="Open Sans" w:eastAsia="Arial Unicode MS" w:hAnsi="Open Sans" w:cs="Open Sans"/>
                <w:b/>
                <w:bCs/>
                <w:i/>
                <w:iCs/>
                <w:color w:val="auto"/>
                <w:sz w:val="28"/>
                <w:szCs w:val="28"/>
                <w:u w:val="single"/>
              </w:rPr>
            </w:pPr>
            <w:r w:rsidRPr="00006461">
              <w:rPr>
                <w:rFonts w:ascii="Open Sans" w:eastAsia="Arial Unicode MS" w:hAnsi="Open Sans" w:cs="Open Sans"/>
                <w:b/>
                <w:bCs/>
                <w:i/>
                <w:iCs/>
                <w:color w:val="auto"/>
                <w:sz w:val="28"/>
                <w:szCs w:val="28"/>
                <w:u w:val="single"/>
              </w:rPr>
              <w:lastRenderedPageBreak/>
              <w:t>IMPACT ENVIRONNEMENTAL ET SOCIAL</w:t>
            </w:r>
          </w:p>
        </w:tc>
      </w:tr>
      <w:tr w:rsidR="007D297B" w14:paraId="2F81185F" w14:textId="77777777" w:rsidTr="007D297B">
        <w:trPr>
          <w:trHeight w:val="224"/>
          <w:jc w:val="center"/>
        </w:trPr>
        <w:tc>
          <w:tcPr>
            <w:tcW w:w="3687" w:type="dxa"/>
          </w:tcPr>
          <w:p w14:paraId="33D9C834" w14:textId="48524DCC" w:rsidR="007D297B" w:rsidRPr="00006461" w:rsidRDefault="007D297B" w:rsidP="00084BD4">
            <w:pPr>
              <w:widowControl w:val="0"/>
              <w:autoSpaceDE w:val="0"/>
              <w:autoSpaceDN w:val="0"/>
              <w:adjustRightInd w:val="0"/>
              <w:rPr>
                <w:rFonts w:ascii="Open Sans" w:eastAsia="Arial Unicode MS" w:hAnsi="Open Sans" w:cs="Open Sans"/>
                <w:b/>
                <w:bCs/>
                <w:i/>
                <w:iCs/>
                <w:color w:val="auto"/>
                <w:u w:val="single"/>
              </w:rPr>
            </w:pPr>
            <w:r w:rsidRPr="00006461">
              <w:rPr>
                <w:rFonts w:ascii="Open Sans" w:eastAsia="Arial Unicode MS" w:hAnsi="Open Sans" w:cs="Open Sans"/>
                <w:b/>
                <w:bCs/>
                <w:i/>
                <w:iCs/>
                <w:color w:val="auto"/>
                <w:u w:val="single"/>
              </w:rPr>
              <w:t>Sous critères :  QUESTIONS</w:t>
            </w:r>
          </w:p>
        </w:tc>
        <w:tc>
          <w:tcPr>
            <w:tcW w:w="1978" w:type="dxa"/>
          </w:tcPr>
          <w:p w14:paraId="44E24CF4" w14:textId="3CFF731D" w:rsidR="007D297B" w:rsidRPr="00006461" w:rsidRDefault="007D297B" w:rsidP="00084BD4">
            <w:pPr>
              <w:widowControl w:val="0"/>
              <w:autoSpaceDE w:val="0"/>
              <w:autoSpaceDN w:val="0"/>
              <w:adjustRightInd w:val="0"/>
              <w:rPr>
                <w:rFonts w:ascii="Open Sans" w:eastAsia="Arial Unicode MS" w:hAnsi="Open Sans" w:cs="Open Sans"/>
                <w:b/>
                <w:bCs/>
                <w:i/>
                <w:iCs/>
                <w:color w:val="auto"/>
                <w:u w:val="single"/>
              </w:rPr>
            </w:pPr>
            <w:r w:rsidRPr="00006461">
              <w:rPr>
                <w:rFonts w:ascii="Open Sans" w:eastAsia="Arial Unicode MS" w:hAnsi="Open Sans" w:cs="Open Sans"/>
                <w:b/>
                <w:bCs/>
                <w:i/>
                <w:iCs/>
                <w:color w:val="auto"/>
                <w:u w:val="single"/>
              </w:rPr>
              <w:t>MODE DE REPONSE</w:t>
            </w:r>
          </w:p>
        </w:tc>
        <w:tc>
          <w:tcPr>
            <w:tcW w:w="5402" w:type="dxa"/>
          </w:tcPr>
          <w:p w14:paraId="38AF1338" w14:textId="1C892449" w:rsidR="007D297B" w:rsidRPr="00006461" w:rsidRDefault="007D297B" w:rsidP="00006461">
            <w:pPr>
              <w:widowControl w:val="0"/>
              <w:autoSpaceDE w:val="0"/>
              <w:autoSpaceDN w:val="0"/>
              <w:adjustRightInd w:val="0"/>
              <w:jc w:val="center"/>
              <w:rPr>
                <w:rFonts w:ascii="Open Sans" w:eastAsia="Arial Unicode MS" w:hAnsi="Open Sans" w:cs="Open Sans"/>
                <w:b/>
                <w:bCs/>
                <w:i/>
                <w:iCs/>
                <w:color w:val="auto"/>
                <w:u w:val="single"/>
              </w:rPr>
            </w:pPr>
            <w:r w:rsidRPr="00006461">
              <w:rPr>
                <w:rFonts w:ascii="Open Sans" w:eastAsia="Arial Unicode MS" w:hAnsi="Open Sans" w:cs="Open Sans"/>
                <w:b/>
                <w:bCs/>
                <w:i/>
                <w:iCs/>
                <w:color w:val="auto"/>
                <w:u w:val="single"/>
              </w:rPr>
              <w:t>REPONSE</w:t>
            </w:r>
          </w:p>
        </w:tc>
      </w:tr>
      <w:tr w:rsidR="00006461" w14:paraId="3E769A60" w14:textId="77777777" w:rsidTr="00006461">
        <w:trPr>
          <w:trHeight w:val="359"/>
          <w:jc w:val="center"/>
        </w:trPr>
        <w:tc>
          <w:tcPr>
            <w:tcW w:w="11067" w:type="dxa"/>
            <w:gridSpan w:val="3"/>
            <w:shd w:val="clear" w:color="auto" w:fill="92CDDC" w:themeFill="accent5" w:themeFillTint="99"/>
          </w:tcPr>
          <w:p w14:paraId="5CDDA7AE" w14:textId="30C258F6" w:rsidR="00006461" w:rsidRPr="00006461" w:rsidRDefault="00006461" w:rsidP="00006461">
            <w:pPr>
              <w:widowControl w:val="0"/>
              <w:autoSpaceDE w:val="0"/>
              <w:autoSpaceDN w:val="0"/>
              <w:adjustRightInd w:val="0"/>
              <w:jc w:val="center"/>
              <w:rPr>
                <w:rFonts w:ascii="Open Sans" w:eastAsia="Arial Unicode MS" w:hAnsi="Open Sans" w:cs="Open Sans"/>
                <w:b/>
                <w:bCs/>
                <w:color w:val="auto"/>
                <w:sz w:val="22"/>
                <w:szCs w:val="22"/>
              </w:rPr>
            </w:pPr>
            <w:r w:rsidRPr="00006461">
              <w:rPr>
                <w:rFonts w:ascii="Open Sans" w:eastAsia="Arial Unicode MS" w:hAnsi="Open Sans" w:cs="Open Sans"/>
                <w:b/>
                <w:bCs/>
                <w:color w:val="auto"/>
                <w:sz w:val="22"/>
                <w:szCs w:val="22"/>
              </w:rPr>
              <w:t>A - Matière, Aspect Environnemental</w:t>
            </w:r>
          </w:p>
        </w:tc>
      </w:tr>
      <w:tr w:rsidR="007D297B" w14:paraId="16A9B70C" w14:textId="77777777" w:rsidTr="007D297B">
        <w:trPr>
          <w:trHeight w:val="1350"/>
          <w:jc w:val="center"/>
        </w:trPr>
        <w:tc>
          <w:tcPr>
            <w:tcW w:w="3687" w:type="dxa"/>
          </w:tcPr>
          <w:p w14:paraId="0690C3DD" w14:textId="2BCA5D2B" w:rsidR="007D297B" w:rsidRPr="007D297B" w:rsidRDefault="007D297B" w:rsidP="00084BD4">
            <w:pPr>
              <w:widowControl w:val="0"/>
              <w:autoSpaceDE w:val="0"/>
              <w:autoSpaceDN w:val="0"/>
              <w:adjustRightInd w:val="0"/>
              <w:rPr>
                <w:rFonts w:ascii="Open Sans" w:eastAsia="Arial Unicode MS" w:hAnsi="Open Sans" w:cs="Open Sans"/>
                <w:color w:val="auto"/>
              </w:rPr>
            </w:pPr>
            <w:r w:rsidRPr="004D6C63">
              <w:rPr>
                <w:rFonts w:ascii="Open Sans" w:eastAsia="Arial Unicode MS" w:hAnsi="Open Sans" w:cs="Open Sans"/>
                <w:b/>
                <w:bCs/>
                <w:color w:val="auto"/>
              </w:rPr>
              <w:t>Pourcentage</w:t>
            </w:r>
            <w:r w:rsidRPr="007D297B">
              <w:rPr>
                <w:rFonts w:ascii="Open Sans" w:eastAsia="Arial Unicode MS" w:hAnsi="Open Sans" w:cs="Open Sans"/>
                <w:color w:val="auto"/>
              </w:rPr>
              <w:t xml:space="preserve"> de matière</w:t>
            </w:r>
            <w:r w:rsidR="00B74F3F">
              <w:rPr>
                <w:rFonts w:ascii="Open Sans" w:eastAsia="Arial Unicode MS" w:hAnsi="Open Sans" w:cs="Open Sans"/>
                <w:color w:val="auto"/>
              </w:rPr>
              <w:t>s</w:t>
            </w:r>
            <w:r w:rsidRPr="007D297B">
              <w:rPr>
                <w:rFonts w:ascii="Open Sans" w:eastAsia="Arial Unicode MS" w:hAnsi="Open Sans" w:cs="Open Sans"/>
                <w:color w:val="auto"/>
              </w:rPr>
              <w:t xml:space="preserve"> recyclées dans le </w:t>
            </w:r>
            <w:r w:rsidRPr="007D297B">
              <w:rPr>
                <w:rFonts w:ascii="Open Sans" w:eastAsia="Arial Unicode MS" w:hAnsi="Open Sans" w:cs="Open Sans"/>
                <w:b/>
                <w:bCs/>
                <w:color w:val="auto"/>
                <w:u w:val="single"/>
              </w:rPr>
              <w:t>support</w:t>
            </w:r>
            <w:r w:rsidRPr="007D297B">
              <w:rPr>
                <w:rFonts w:ascii="Open Sans" w:eastAsia="Arial Unicode MS" w:hAnsi="Open Sans" w:cs="Open Sans"/>
                <w:color w:val="auto"/>
              </w:rPr>
              <w:t xml:space="preserve"> (</w:t>
            </w:r>
            <w:r w:rsidRPr="00B74F3F">
              <w:rPr>
                <w:rFonts w:ascii="Open Sans" w:eastAsia="Arial Unicode MS" w:hAnsi="Open Sans" w:cs="Open Sans"/>
                <w:b/>
                <w:bCs/>
                <w:color w:val="FF0000"/>
              </w:rPr>
              <w:t>précisez le pourcentage et le produit concerné, à défaut les points ne seront pas attribués)</w:t>
            </w:r>
          </w:p>
        </w:tc>
        <w:tc>
          <w:tcPr>
            <w:tcW w:w="1978" w:type="dxa"/>
          </w:tcPr>
          <w:p w14:paraId="7AB6B678" w14:textId="03BB6EB9" w:rsidR="007D297B" w:rsidRPr="007D297B" w:rsidRDefault="00936E85" w:rsidP="007D297B">
            <w:pPr>
              <w:widowControl w:val="0"/>
              <w:autoSpaceDE w:val="0"/>
              <w:autoSpaceDN w:val="0"/>
              <w:adjustRightInd w:val="0"/>
              <w:jc w:val="center"/>
              <w:rPr>
                <w:rFonts w:ascii="Open Sans" w:eastAsia="Arial Unicode MS" w:hAnsi="Open Sans" w:cs="Open Sans"/>
                <w:color w:val="auto"/>
              </w:rPr>
            </w:pPr>
            <w:r>
              <w:rPr>
                <w:rFonts w:ascii="Open Sans" w:eastAsia="Arial Unicode MS" w:hAnsi="Open Sans" w:cs="Open Sans"/>
                <w:color w:val="auto"/>
              </w:rPr>
              <w:t xml:space="preserve">Pourcentage </w:t>
            </w:r>
            <w:r w:rsidRPr="007D297B">
              <w:rPr>
                <w:rFonts w:ascii="Open Sans" w:eastAsia="Arial Unicode MS" w:hAnsi="Open Sans" w:cs="Open Sans"/>
                <w:color w:val="auto"/>
              </w:rPr>
              <w:t>et</w:t>
            </w:r>
            <w:r w:rsidR="007D297B" w:rsidRPr="007D297B">
              <w:rPr>
                <w:rFonts w:ascii="Open Sans" w:eastAsia="Arial Unicode MS" w:hAnsi="Open Sans" w:cs="Open Sans"/>
                <w:color w:val="auto"/>
              </w:rPr>
              <w:t xml:space="preserve"> préciser</w:t>
            </w:r>
          </w:p>
        </w:tc>
        <w:tc>
          <w:tcPr>
            <w:tcW w:w="5402" w:type="dxa"/>
          </w:tcPr>
          <w:p w14:paraId="4E831AD8" w14:textId="77777777" w:rsidR="007D297B" w:rsidRPr="007D297B" w:rsidRDefault="007D297B" w:rsidP="00084BD4">
            <w:pPr>
              <w:widowControl w:val="0"/>
              <w:autoSpaceDE w:val="0"/>
              <w:autoSpaceDN w:val="0"/>
              <w:adjustRightInd w:val="0"/>
              <w:rPr>
                <w:rFonts w:ascii="Open Sans" w:eastAsia="Arial Unicode MS" w:hAnsi="Open Sans" w:cs="Open Sans"/>
                <w:color w:val="auto"/>
              </w:rPr>
            </w:pPr>
          </w:p>
        </w:tc>
      </w:tr>
      <w:tr w:rsidR="007D297B" w14:paraId="681164B0" w14:textId="77777777" w:rsidTr="007D297B">
        <w:trPr>
          <w:trHeight w:val="1350"/>
          <w:jc w:val="center"/>
        </w:trPr>
        <w:tc>
          <w:tcPr>
            <w:tcW w:w="3687" w:type="dxa"/>
          </w:tcPr>
          <w:p w14:paraId="37BF595D" w14:textId="0D650541" w:rsidR="007D297B" w:rsidRPr="007D297B" w:rsidRDefault="007D297B" w:rsidP="00084BD4">
            <w:pPr>
              <w:widowControl w:val="0"/>
              <w:autoSpaceDE w:val="0"/>
              <w:autoSpaceDN w:val="0"/>
              <w:adjustRightInd w:val="0"/>
              <w:rPr>
                <w:rFonts w:ascii="Open Sans" w:eastAsia="Arial Unicode MS" w:hAnsi="Open Sans" w:cs="Open Sans"/>
                <w:color w:val="auto"/>
              </w:rPr>
            </w:pPr>
            <w:r w:rsidRPr="004D6C63">
              <w:rPr>
                <w:rFonts w:ascii="Open Sans" w:eastAsia="Arial Unicode MS" w:hAnsi="Open Sans" w:cs="Open Sans"/>
                <w:b/>
                <w:bCs/>
                <w:color w:val="auto"/>
              </w:rPr>
              <w:t>Pourcentage</w:t>
            </w:r>
            <w:r w:rsidRPr="007D297B">
              <w:rPr>
                <w:rFonts w:ascii="Open Sans" w:eastAsia="Arial Unicode MS" w:hAnsi="Open Sans" w:cs="Open Sans"/>
                <w:color w:val="auto"/>
              </w:rPr>
              <w:t xml:space="preserve"> de matière</w:t>
            </w:r>
            <w:r w:rsidR="00B74F3F">
              <w:rPr>
                <w:rFonts w:ascii="Open Sans" w:eastAsia="Arial Unicode MS" w:hAnsi="Open Sans" w:cs="Open Sans"/>
                <w:color w:val="auto"/>
              </w:rPr>
              <w:t>s</w:t>
            </w:r>
            <w:r w:rsidRPr="007D297B">
              <w:rPr>
                <w:rFonts w:ascii="Open Sans" w:eastAsia="Arial Unicode MS" w:hAnsi="Open Sans" w:cs="Open Sans"/>
                <w:color w:val="auto"/>
              </w:rPr>
              <w:t xml:space="preserve"> recyclées dans le </w:t>
            </w:r>
            <w:r w:rsidRPr="007D297B">
              <w:rPr>
                <w:rFonts w:ascii="Open Sans" w:eastAsia="Arial Unicode MS" w:hAnsi="Open Sans" w:cs="Open Sans"/>
                <w:b/>
                <w:bCs/>
                <w:color w:val="auto"/>
                <w:u w:val="single"/>
              </w:rPr>
              <w:t>couvercle</w:t>
            </w:r>
            <w:r w:rsidRPr="007D297B">
              <w:rPr>
                <w:rFonts w:ascii="Open Sans" w:eastAsia="Arial Unicode MS" w:hAnsi="Open Sans" w:cs="Open Sans"/>
                <w:color w:val="auto"/>
              </w:rPr>
              <w:t xml:space="preserve"> (</w:t>
            </w:r>
            <w:r w:rsidRPr="00B74F3F">
              <w:rPr>
                <w:rFonts w:ascii="Open Sans" w:eastAsia="Arial Unicode MS" w:hAnsi="Open Sans" w:cs="Open Sans"/>
                <w:b/>
                <w:bCs/>
                <w:color w:val="FF0000"/>
              </w:rPr>
              <w:t>précisez le pourcentage et le produit concerné, à défaut les points ne seront pas attribués)</w:t>
            </w:r>
          </w:p>
        </w:tc>
        <w:tc>
          <w:tcPr>
            <w:tcW w:w="1978" w:type="dxa"/>
          </w:tcPr>
          <w:p w14:paraId="42D426B7" w14:textId="13C33205" w:rsidR="007D297B" w:rsidRPr="007D297B" w:rsidRDefault="00936E85" w:rsidP="007D297B">
            <w:pPr>
              <w:widowControl w:val="0"/>
              <w:autoSpaceDE w:val="0"/>
              <w:autoSpaceDN w:val="0"/>
              <w:adjustRightInd w:val="0"/>
              <w:jc w:val="center"/>
              <w:rPr>
                <w:rFonts w:ascii="Open Sans" w:eastAsia="Arial Unicode MS" w:hAnsi="Open Sans" w:cs="Open Sans"/>
                <w:color w:val="auto"/>
              </w:rPr>
            </w:pPr>
            <w:r>
              <w:rPr>
                <w:rFonts w:ascii="Open Sans" w:eastAsia="Arial Unicode MS" w:hAnsi="Open Sans" w:cs="Open Sans"/>
                <w:color w:val="auto"/>
              </w:rPr>
              <w:t xml:space="preserve">Pourcentage </w:t>
            </w:r>
            <w:r w:rsidRPr="007D297B">
              <w:rPr>
                <w:rFonts w:ascii="Open Sans" w:eastAsia="Arial Unicode MS" w:hAnsi="Open Sans" w:cs="Open Sans"/>
                <w:color w:val="auto"/>
              </w:rPr>
              <w:t>et préciser</w:t>
            </w:r>
          </w:p>
        </w:tc>
        <w:tc>
          <w:tcPr>
            <w:tcW w:w="5402" w:type="dxa"/>
          </w:tcPr>
          <w:p w14:paraId="5FDE23D4" w14:textId="77777777" w:rsidR="007D297B" w:rsidRPr="007D297B" w:rsidRDefault="007D297B" w:rsidP="00084BD4">
            <w:pPr>
              <w:widowControl w:val="0"/>
              <w:autoSpaceDE w:val="0"/>
              <w:autoSpaceDN w:val="0"/>
              <w:adjustRightInd w:val="0"/>
              <w:rPr>
                <w:rFonts w:ascii="Open Sans" w:eastAsia="Arial Unicode MS" w:hAnsi="Open Sans" w:cs="Open Sans"/>
                <w:color w:val="auto"/>
              </w:rPr>
            </w:pPr>
          </w:p>
        </w:tc>
      </w:tr>
      <w:tr w:rsidR="007D297B" w14:paraId="6787E9DC" w14:textId="77777777" w:rsidTr="007D297B">
        <w:trPr>
          <w:trHeight w:val="1350"/>
          <w:jc w:val="center"/>
        </w:trPr>
        <w:tc>
          <w:tcPr>
            <w:tcW w:w="3687" w:type="dxa"/>
          </w:tcPr>
          <w:p w14:paraId="43AE1D9C" w14:textId="77873ECA" w:rsidR="007D297B" w:rsidRPr="007D297B" w:rsidRDefault="007D297B" w:rsidP="00084BD4">
            <w:pPr>
              <w:widowControl w:val="0"/>
              <w:autoSpaceDE w:val="0"/>
              <w:autoSpaceDN w:val="0"/>
              <w:adjustRightInd w:val="0"/>
              <w:rPr>
                <w:rFonts w:ascii="Open Sans" w:eastAsia="Arial Unicode MS" w:hAnsi="Open Sans" w:cs="Open Sans"/>
                <w:color w:val="auto"/>
              </w:rPr>
            </w:pPr>
            <w:r w:rsidRPr="004D6C63">
              <w:rPr>
                <w:rFonts w:ascii="Open Sans" w:eastAsia="Arial Unicode MS" w:hAnsi="Open Sans" w:cs="Open Sans"/>
                <w:b/>
                <w:bCs/>
                <w:color w:val="auto"/>
              </w:rPr>
              <w:t>Pourcentage</w:t>
            </w:r>
            <w:r w:rsidRPr="007D297B">
              <w:rPr>
                <w:rFonts w:ascii="Open Sans" w:eastAsia="Arial Unicode MS" w:hAnsi="Open Sans" w:cs="Open Sans"/>
                <w:color w:val="auto"/>
              </w:rPr>
              <w:t xml:space="preserve"> de matière</w:t>
            </w:r>
            <w:r w:rsidR="00B74F3F">
              <w:rPr>
                <w:rFonts w:ascii="Open Sans" w:eastAsia="Arial Unicode MS" w:hAnsi="Open Sans" w:cs="Open Sans"/>
                <w:color w:val="auto"/>
              </w:rPr>
              <w:t>s</w:t>
            </w:r>
            <w:r w:rsidRPr="007D297B">
              <w:rPr>
                <w:rFonts w:ascii="Open Sans" w:eastAsia="Arial Unicode MS" w:hAnsi="Open Sans" w:cs="Open Sans"/>
                <w:color w:val="auto"/>
              </w:rPr>
              <w:t xml:space="preserve"> recyclées dans la </w:t>
            </w:r>
            <w:r w:rsidRPr="007D297B">
              <w:rPr>
                <w:rFonts w:ascii="Open Sans" w:eastAsia="Arial Unicode MS" w:hAnsi="Open Sans" w:cs="Open Sans"/>
                <w:b/>
                <w:bCs/>
                <w:color w:val="auto"/>
                <w:u w:val="single"/>
              </w:rPr>
              <w:t>roue</w:t>
            </w:r>
            <w:r w:rsidRPr="007D297B">
              <w:rPr>
                <w:rFonts w:ascii="Open Sans" w:eastAsia="Arial Unicode MS" w:hAnsi="Open Sans" w:cs="Open Sans"/>
                <w:color w:val="auto"/>
              </w:rPr>
              <w:t xml:space="preserve"> </w:t>
            </w:r>
            <w:r w:rsidRPr="007D297B">
              <w:rPr>
                <w:rFonts w:ascii="Open Sans" w:eastAsia="Arial Unicode MS" w:hAnsi="Open Sans" w:cs="Open Sans"/>
                <w:color w:val="FF0000"/>
              </w:rPr>
              <w:t>(</w:t>
            </w:r>
            <w:r w:rsidRPr="00B74F3F">
              <w:rPr>
                <w:rFonts w:ascii="Open Sans" w:eastAsia="Arial Unicode MS" w:hAnsi="Open Sans" w:cs="Open Sans"/>
                <w:b/>
                <w:bCs/>
                <w:color w:val="FF0000"/>
              </w:rPr>
              <w:t>précisez le pourcentage et le produit concerné, à défaut les points ne seront pas attribués)</w:t>
            </w:r>
          </w:p>
        </w:tc>
        <w:tc>
          <w:tcPr>
            <w:tcW w:w="1978" w:type="dxa"/>
          </w:tcPr>
          <w:p w14:paraId="09B2B19B" w14:textId="600D4BD1" w:rsidR="007D297B" w:rsidRPr="007D297B" w:rsidRDefault="00936E85" w:rsidP="007D297B">
            <w:pPr>
              <w:widowControl w:val="0"/>
              <w:autoSpaceDE w:val="0"/>
              <w:autoSpaceDN w:val="0"/>
              <w:adjustRightInd w:val="0"/>
              <w:jc w:val="center"/>
              <w:rPr>
                <w:rFonts w:ascii="Open Sans" w:eastAsia="Arial Unicode MS" w:hAnsi="Open Sans" w:cs="Open Sans"/>
                <w:color w:val="auto"/>
              </w:rPr>
            </w:pPr>
            <w:r>
              <w:rPr>
                <w:rFonts w:ascii="Open Sans" w:eastAsia="Arial Unicode MS" w:hAnsi="Open Sans" w:cs="Open Sans"/>
                <w:color w:val="auto"/>
              </w:rPr>
              <w:t xml:space="preserve">Pourcentage </w:t>
            </w:r>
            <w:r w:rsidRPr="007D297B">
              <w:rPr>
                <w:rFonts w:ascii="Open Sans" w:eastAsia="Arial Unicode MS" w:hAnsi="Open Sans" w:cs="Open Sans"/>
                <w:color w:val="auto"/>
              </w:rPr>
              <w:t>et préciser</w:t>
            </w:r>
          </w:p>
        </w:tc>
        <w:tc>
          <w:tcPr>
            <w:tcW w:w="5402" w:type="dxa"/>
          </w:tcPr>
          <w:p w14:paraId="2754492C" w14:textId="77777777" w:rsidR="007D297B" w:rsidRPr="007D297B" w:rsidRDefault="007D297B" w:rsidP="00084BD4">
            <w:pPr>
              <w:widowControl w:val="0"/>
              <w:autoSpaceDE w:val="0"/>
              <w:autoSpaceDN w:val="0"/>
              <w:adjustRightInd w:val="0"/>
              <w:rPr>
                <w:rFonts w:ascii="Open Sans" w:eastAsia="Arial Unicode MS" w:hAnsi="Open Sans" w:cs="Open Sans"/>
                <w:color w:val="auto"/>
              </w:rPr>
            </w:pPr>
          </w:p>
        </w:tc>
      </w:tr>
      <w:tr w:rsidR="00936E85" w14:paraId="072129F9" w14:textId="77777777" w:rsidTr="007D297B">
        <w:trPr>
          <w:trHeight w:val="1350"/>
          <w:jc w:val="center"/>
        </w:trPr>
        <w:tc>
          <w:tcPr>
            <w:tcW w:w="3687" w:type="dxa"/>
          </w:tcPr>
          <w:p w14:paraId="514796FB" w14:textId="1A80C3B8" w:rsidR="00936E85" w:rsidRPr="007D297B" w:rsidRDefault="00936E85" w:rsidP="00084BD4">
            <w:pPr>
              <w:widowControl w:val="0"/>
              <w:autoSpaceDE w:val="0"/>
              <w:autoSpaceDN w:val="0"/>
              <w:adjustRightInd w:val="0"/>
              <w:rPr>
                <w:rFonts w:ascii="Open Sans" w:eastAsia="Arial Unicode MS" w:hAnsi="Open Sans" w:cs="Open Sans"/>
                <w:color w:val="auto"/>
              </w:rPr>
            </w:pPr>
            <w:r w:rsidRPr="004D6C63">
              <w:rPr>
                <w:rFonts w:ascii="Open Sans" w:eastAsia="Arial Unicode MS" w:hAnsi="Open Sans" w:cs="Open Sans"/>
                <w:b/>
                <w:bCs/>
                <w:color w:val="auto"/>
              </w:rPr>
              <w:t>Pourcentage</w:t>
            </w:r>
            <w:r w:rsidRPr="007D297B">
              <w:rPr>
                <w:rFonts w:ascii="Open Sans" w:eastAsia="Arial Unicode MS" w:hAnsi="Open Sans" w:cs="Open Sans"/>
                <w:color w:val="auto"/>
              </w:rPr>
              <w:t xml:space="preserve"> de matière</w:t>
            </w:r>
            <w:r w:rsidR="00B74F3F">
              <w:rPr>
                <w:rFonts w:ascii="Open Sans" w:eastAsia="Arial Unicode MS" w:hAnsi="Open Sans" w:cs="Open Sans"/>
                <w:color w:val="auto"/>
              </w:rPr>
              <w:t>s</w:t>
            </w:r>
            <w:r w:rsidRPr="007D297B">
              <w:rPr>
                <w:rFonts w:ascii="Open Sans" w:eastAsia="Arial Unicode MS" w:hAnsi="Open Sans" w:cs="Open Sans"/>
                <w:color w:val="auto"/>
              </w:rPr>
              <w:t xml:space="preserve"> recyclées dans </w:t>
            </w:r>
            <w:r>
              <w:rPr>
                <w:rFonts w:ascii="Open Sans" w:eastAsia="Arial Unicode MS" w:hAnsi="Open Sans" w:cs="Open Sans"/>
                <w:color w:val="auto"/>
              </w:rPr>
              <w:t xml:space="preserve">la </w:t>
            </w:r>
            <w:r w:rsidRPr="00936E85">
              <w:rPr>
                <w:rFonts w:ascii="Open Sans" w:eastAsia="Arial Unicode MS" w:hAnsi="Open Sans" w:cs="Open Sans"/>
                <w:b/>
                <w:bCs/>
                <w:color w:val="auto"/>
                <w:u w:val="single"/>
              </w:rPr>
              <w:t>tige</w:t>
            </w:r>
            <w:r w:rsidRPr="007D297B">
              <w:rPr>
                <w:rFonts w:ascii="Open Sans" w:eastAsia="Arial Unicode MS" w:hAnsi="Open Sans" w:cs="Open Sans"/>
                <w:color w:val="auto"/>
              </w:rPr>
              <w:t xml:space="preserve"> (</w:t>
            </w:r>
            <w:r w:rsidRPr="00B74F3F">
              <w:rPr>
                <w:rFonts w:ascii="Open Sans" w:eastAsia="Arial Unicode MS" w:hAnsi="Open Sans" w:cs="Open Sans"/>
                <w:b/>
                <w:bCs/>
                <w:color w:val="FF0000"/>
              </w:rPr>
              <w:t>précisez le pourcentage et le produit concerné, à défaut les points ne seront pas attribués)</w:t>
            </w:r>
          </w:p>
        </w:tc>
        <w:tc>
          <w:tcPr>
            <w:tcW w:w="1978" w:type="dxa"/>
          </w:tcPr>
          <w:p w14:paraId="4277F2DA" w14:textId="79227879" w:rsidR="00936E85" w:rsidRPr="007D297B" w:rsidRDefault="00936E85" w:rsidP="007D297B">
            <w:pPr>
              <w:widowControl w:val="0"/>
              <w:autoSpaceDE w:val="0"/>
              <w:autoSpaceDN w:val="0"/>
              <w:adjustRightInd w:val="0"/>
              <w:jc w:val="center"/>
              <w:rPr>
                <w:rFonts w:ascii="Open Sans" w:eastAsia="Arial Unicode MS" w:hAnsi="Open Sans" w:cs="Open Sans"/>
                <w:color w:val="auto"/>
              </w:rPr>
            </w:pPr>
            <w:r>
              <w:rPr>
                <w:rFonts w:ascii="Open Sans" w:eastAsia="Arial Unicode MS" w:hAnsi="Open Sans" w:cs="Open Sans"/>
                <w:color w:val="auto"/>
              </w:rPr>
              <w:t xml:space="preserve">Pourcentage </w:t>
            </w:r>
            <w:r w:rsidRPr="007D297B">
              <w:rPr>
                <w:rFonts w:ascii="Open Sans" w:eastAsia="Arial Unicode MS" w:hAnsi="Open Sans" w:cs="Open Sans"/>
                <w:color w:val="auto"/>
              </w:rPr>
              <w:t>et préciser</w:t>
            </w:r>
          </w:p>
        </w:tc>
        <w:tc>
          <w:tcPr>
            <w:tcW w:w="5402" w:type="dxa"/>
          </w:tcPr>
          <w:p w14:paraId="0EAC6812" w14:textId="77777777" w:rsidR="00936E85" w:rsidRPr="007D297B" w:rsidRDefault="00936E85" w:rsidP="00084BD4">
            <w:pPr>
              <w:widowControl w:val="0"/>
              <w:autoSpaceDE w:val="0"/>
              <w:autoSpaceDN w:val="0"/>
              <w:adjustRightInd w:val="0"/>
              <w:rPr>
                <w:rFonts w:ascii="Open Sans" w:eastAsia="Arial Unicode MS" w:hAnsi="Open Sans" w:cs="Open Sans"/>
                <w:color w:val="auto"/>
              </w:rPr>
            </w:pPr>
          </w:p>
        </w:tc>
      </w:tr>
      <w:tr w:rsidR="00936E85" w14:paraId="5B58A187" w14:textId="77777777" w:rsidTr="007D297B">
        <w:trPr>
          <w:trHeight w:val="1350"/>
          <w:jc w:val="center"/>
        </w:trPr>
        <w:tc>
          <w:tcPr>
            <w:tcW w:w="3687" w:type="dxa"/>
          </w:tcPr>
          <w:p w14:paraId="523A4580" w14:textId="58E138E4" w:rsidR="00936E85" w:rsidRPr="007D297B" w:rsidRDefault="00936E85" w:rsidP="00084BD4">
            <w:pPr>
              <w:widowControl w:val="0"/>
              <w:autoSpaceDE w:val="0"/>
              <w:autoSpaceDN w:val="0"/>
              <w:adjustRightInd w:val="0"/>
              <w:rPr>
                <w:rFonts w:ascii="Open Sans" w:eastAsia="Arial Unicode MS" w:hAnsi="Open Sans" w:cs="Open Sans"/>
                <w:color w:val="auto"/>
              </w:rPr>
            </w:pPr>
            <w:r w:rsidRPr="004D6C63">
              <w:rPr>
                <w:rFonts w:ascii="Open Sans" w:eastAsia="Arial Unicode MS" w:hAnsi="Open Sans" w:cs="Open Sans"/>
                <w:b/>
                <w:bCs/>
                <w:color w:val="auto"/>
              </w:rPr>
              <w:t>Pourcentage</w:t>
            </w:r>
            <w:r w:rsidRPr="007D297B">
              <w:rPr>
                <w:rFonts w:ascii="Open Sans" w:eastAsia="Arial Unicode MS" w:hAnsi="Open Sans" w:cs="Open Sans"/>
                <w:color w:val="auto"/>
              </w:rPr>
              <w:t xml:space="preserve"> de matière</w:t>
            </w:r>
            <w:r w:rsidR="00B74F3F">
              <w:rPr>
                <w:rFonts w:ascii="Open Sans" w:eastAsia="Arial Unicode MS" w:hAnsi="Open Sans" w:cs="Open Sans"/>
                <w:color w:val="auto"/>
              </w:rPr>
              <w:t>s</w:t>
            </w:r>
            <w:r w:rsidRPr="007D297B">
              <w:rPr>
                <w:rFonts w:ascii="Open Sans" w:eastAsia="Arial Unicode MS" w:hAnsi="Open Sans" w:cs="Open Sans"/>
                <w:color w:val="auto"/>
              </w:rPr>
              <w:t xml:space="preserve"> recyclées dans </w:t>
            </w:r>
            <w:r>
              <w:rPr>
                <w:rFonts w:ascii="Open Sans" w:eastAsia="Arial Unicode MS" w:hAnsi="Open Sans" w:cs="Open Sans"/>
                <w:color w:val="auto"/>
              </w:rPr>
              <w:t xml:space="preserve">la </w:t>
            </w:r>
            <w:r w:rsidRPr="00936E85">
              <w:rPr>
                <w:rFonts w:ascii="Open Sans" w:eastAsia="Arial Unicode MS" w:hAnsi="Open Sans" w:cs="Open Sans"/>
                <w:b/>
                <w:bCs/>
                <w:color w:val="auto"/>
                <w:u w:val="single"/>
              </w:rPr>
              <w:t>pédale</w:t>
            </w:r>
            <w:r w:rsidRPr="007D297B">
              <w:rPr>
                <w:rFonts w:ascii="Open Sans" w:eastAsia="Arial Unicode MS" w:hAnsi="Open Sans" w:cs="Open Sans"/>
                <w:color w:val="auto"/>
              </w:rPr>
              <w:t xml:space="preserve"> </w:t>
            </w:r>
            <w:r w:rsidRPr="00B74F3F">
              <w:rPr>
                <w:rFonts w:ascii="Open Sans" w:eastAsia="Arial Unicode MS" w:hAnsi="Open Sans" w:cs="Open Sans"/>
                <w:b/>
                <w:bCs/>
                <w:color w:val="auto"/>
              </w:rPr>
              <w:t>(</w:t>
            </w:r>
            <w:r w:rsidRPr="00B74F3F">
              <w:rPr>
                <w:rFonts w:ascii="Open Sans" w:eastAsia="Arial Unicode MS" w:hAnsi="Open Sans" w:cs="Open Sans"/>
                <w:b/>
                <w:bCs/>
                <w:color w:val="FF0000"/>
              </w:rPr>
              <w:t>précisez le pourcentage et le produit concerné, à défaut les points ne seront pas attribués</w:t>
            </w:r>
          </w:p>
        </w:tc>
        <w:tc>
          <w:tcPr>
            <w:tcW w:w="1978" w:type="dxa"/>
          </w:tcPr>
          <w:p w14:paraId="20891E96" w14:textId="3A74BB36" w:rsidR="00936E85" w:rsidRPr="007D297B" w:rsidRDefault="00936E85" w:rsidP="007D297B">
            <w:pPr>
              <w:widowControl w:val="0"/>
              <w:autoSpaceDE w:val="0"/>
              <w:autoSpaceDN w:val="0"/>
              <w:adjustRightInd w:val="0"/>
              <w:jc w:val="center"/>
              <w:rPr>
                <w:rFonts w:ascii="Open Sans" w:eastAsia="Arial Unicode MS" w:hAnsi="Open Sans" w:cs="Open Sans"/>
                <w:color w:val="auto"/>
              </w:rPr>
            </w:pPr>
            <w:r>
              <w:rPr>
                <w:rFonts w:ascii="Open Sans" w:eastAsia="Arial Unicode MS" w:hAnsi="Open Sans" w:cs="Open Sans"/>
                <w:color w:val="auto"/>
              </w:rPr>
              <w:t xml:space="preserve">Pourcentage </w:t>
            </w:r>
            <w:r w:rsidRPr="007D297B">
              <w:rPr>
                <w:rFonts w:ascii="Open Sans" w:eastAsia="Arial Unicode MS" w:hAnsi="Open Sans" w:cs="Open Sans"/>
                <w:color w:val="auto"/>
              </w:rPr>
              <w:t>et préciser</w:t>
            </w:r>
          </w:p>
        </w:tc>
        <w:tc>
          <w:tcPr>
            <w:tcW w:w="5402" w:type="dxa"/>
          </w:tcPr>
          <w:p w14:paraId="47672739" w14:textId="77777777" w:rsidR="00936E85" w:rsidRPr="007D297B" w:rsidRDefault="00936E85" w:rsidP="00084BD4">
            <w:pPr>
              <w:widowControl w:val="0"/>
              <w:autoSpaceDE w:val="0"/>
              <w:autoSpaceDN w:val="0"/>
              <w:adjustRightInd w:val="0"/>
              <w:rPr>
                <w:rFonts w:ascii="Open Sans" w:eastAsia="Arial Unicode MS" w:hAnsi="Open Sans" w:cs="Open Sans"/>
                <w:color w:val="auto"/>
              </w:rPr>
            </w:pPr>
          </w:p>
        </w:tc>
      </w:tr>
      <w:tr w:rsidR="007D297B" w14:paraId="0FB7D887" w14:textId="77777777" w:rsidTr="007D297B">
        <w:trPr>
          <w:trHeight w:val="1350"/>
          <w:jc w:val="center"/>
        </w:trPr>
        <w:tc>
          <w:tcPr>
            <w:tcW w:w="3687" w:type="dxa"/>
          </w:tcPr>
          <w:p w14:paraId="767B39F8" w14:textId="50C5ACFE" w:rsidR="007D297B" w:rsidRPr="007D297B" w:rsidRDefault="007D297B" w:rsidP="00084BD4">
            <w:pPr>
              <w:widowControl w:val="0"/>
              <w:autoSpaceDE w:val="0"/>
              <w:autoSpaceDN w:val="0"/>
              <w:adjustRightInd w:val="0"/>
              <w:rPr>
                <w:rFonts w:ascii="Open Sans" w:eastAsia="Arial Unicode MS" w:hAnsi="Open Sans" w:cs="Open Sans"/>
                <w:color w:val="auto"/>
              </w:rPr>
            </w:pPr>
            <w:r w:rsidRPr="00936E85">
              <w:rPr>
                <w:rFonts w:ascii="Open Sans" w:eastAsia="Arial Unicode MS" w:hAnsi="Open Sans" w:cs="Open Sans"/>
                <w:color w:val="auto"/>
              </w:rPr>
              <w:t>Provenance de la matière première</w:t>
            </w:r>
            <w:r w:rsidR="00006461" w:rsidRPr="00936E85">
              <w:rPr>
                <w:rFonts w:ascii="Open Sans" w:eastAsia="Arial Unicode MS" w:hAnsi="Open Sans" w:cs="Open Sans"/>
                <w:color w:val="auto"/>
              </w:rPr>
              <w:t xml:space="preserve"> pour le </w:t>
            </w:r>
            <w:r w:rsidR="00006461" w:rsidRPr="00936E85">
              <w:rPr>
                <w:rFonts w:ascii="Open Sans" w:eastAsia="Arial Unicode MS" w:hAnsi="Open Sans" w:cs="Open Sans"/>
                <w:b/>
                <w:bCs/>
                <w:color w:val="auto"/>
                <w:u w:val="single"/>
              </w:rPr>
              <w:t>support</w:t>
            </w:r>
            <w:r w:rsidR="00006461" w:rsidRPr="00936E85">
              <w:rPr>
                <w:rFonts w:ascii="Open Sans" w:eastAsia="Arial Unicode MS" w:hAnsi="Open Sans" w:cs="Open Sans"/>
                <w:color w:val="auto"/>
              </w:rPr>
              <w:t xml:space="preserve"> </w:t>
            </w:r>
            <w:r w:rsidR="00006461" w:rsidRPr="00936E85">
              <w:rPr>
                <w:rFonts w:ascii="Open Sans" w:eastAsia="Arial Unicode MS" w:hAnsi="Open Sans" w:cs="Open Sans"/>
                <w:color w:val="FF0000"/>
              </w:rPr>
              <w:t>(</w:t>
            </w:r>
            <w:r w:rsidRPr="00B74F3F">
              <w:rPr>
                <w:rFonts w:ascii="Open Sans" w:eastAsia="Arial Unicode MS" w:hAnsi="Open Sans" w:cs="Open Sans"/>
                <w:b/>
                <w:bCs/>
                <w:color w:val="FF0000"/>
              </w:rPr>
              <w:t>précisez l'origine de la matière première du produit concerné, à défaut les points ne seront pas attribués)</w:t>
            </w:r>
          </w:p>
        </w:tc>
        <w:tc>
          <w:tcPr>
            <w:tcW w:w="1978" w:type="dxa"/>
          </w:tcPr>
          <w:p w14:paraId="706BC9F0" w14:textId="64EFFD12" w:rsidR="007D297B" w:rsidRPr="007D297B" w:rsidRDefault="00006461" w:rsidP="007D297B">
            <w:pPr>
              <w:widowControl w:val="0"/>
              <w:autoSpaceDE w:val="0"/>
              <w:autoSpaceDN w:val="0"/>
              <w:adjustRightInd w:val="0"/>
              <w:jc w:val="center"/>
              <w:rPr>
                <w:rFonts w:ascii="Open Sans" w:eastAsia="Arial Unicode MS" w:hAnsi="Open Sans" w:cs="Open Sans"/>
                <w:color w:val="auto"/>
              </w:rPr>
            </w:pPr>
            <w:r>
              <w:rPr>
                <w:rFonts w:ascii="Open Sans" w:eastAsia="Arial Unicode MS" w:hAnsi="Open Sans" w:cs="Open Sans"/>
                <w:color w:val="auto"/>
              </w:rPr>
              <w:t>P</w:t>
            </w:r>
            <w:r w:rsidRPr="007D297B">
              <w:rPr>
                <w:rFonts w:ascii="Open Sans" w:eastAsia="Arial Unicode MS" w:hAnsi="Open Sans" w:cs="Open Sans"/>
                <w:color w:val="auto"/>
              </w:rPr>
              <w:t>réciser</w:t>
            </w:r>
            <w:r w:rsidR="004D6C63">
              <w:rPr>
                <w:rFonts w:ascii="Open Sans" w:eastAsia="Arial Unicode MS" w:hAnsi="Open Sans" w:cs="Open Sans"/>
                <w:color w:val="auto"/>
              </w:rPr>
              <w:t xml:space="preserve"> le pays</w:t>
            </w:r>
          </w:p>
        </w:tc>
        <w:tc>
          <w:tcPr>
            <w:tcW w:w="5402" w:type="dxa"/>
          </w:tcPr>
          <w:p w14:paraId="722EFD49" w14:textId="77777777" w:rsidR="007D297B" w:rsidRPr="007D297B" w:rsidRDefault="007D297B" w:rsidP="00084BD4">
            <w:pPr>
              <w:widowControl w:val="0"/>
              <w:autoSpaceDE w:val="0"/>
              <w:autoSpaceDN w:val="0"/>
              <w:adjustRightInd w:val="0"/>
              <w:rPr>
                <w:rFonts w:ascii="Open Sans" w:eastAsia="Arial Unicode MS" w:hAnsi="Open Sans" w:cs="Open Sans"/>
                <w:color w:val="auto"/>
              </w:rPr>
            </w:pPr>
          </w:p>
        </w:tc>
      </w:tr>
      <w:tr w:rsidR="00936E85" w14:paraId="66664ED8" w14:textId="77777777" w:rsidTr="007D297B">
        <w:trPr>
          <w:trHeight w:val="1350"/>
          <w:jc w:val="center"/>
        </w:trPr>
        <w:tc>
          <w:tcPr>
            <w:tcW w:w="3687" w:type="dxa"/>
          </w:tcPr>
          <w:p w14:paraId="623EE08A" w14:textId="703E263C" w:rsidR="00936E85" w:rsidRPr="005B3004" w:rsidRDefault="00936E85" w:rsidP="00084BD4">
            <w:pPr>
              <w:widowControl w:val="0"/>
              <w:autoSpaceDE w:val="0"/>
              <w:autoSpaceDN w:val="0"/>
              <w:adjustRightInd w:val="0"/>
              <w:rPr>
                <w:rFonts w:ascii="Open Sans" w:eastAsia="Arial Unicode MS" w:hAnsi="Open Sans" w:cs="Open Sans"/>
                <w:color w:val="auto"/>
                <w:highlight w:val="yellow"/>
              </w:rPr>
            </w:pPr>
            <w:r w:rsidRPr="00936E85">
              <w:rPr>
                <w:rFonts w:ascii="Open Sans" w:eastAsia="Arial Unicode MS" w:hAnsi="Open Sans" w:cs="Open Sans"/>
                <w:color w:val="auto"/>
              </w:rPr>
              <w:t xml:space="preserve">Provenance de la matière première pour </w:t>
            </w:r>
            <w:r>
              <w:rPr>
                <w:rFonts w:ascii="Open Sans" w:eastAsia="Arial Unicode MS" w:hAnsi="Open Sans" w:cs="Open Sans"/>
                <w:color w:val="auto"/>
              </w:rPr>
              <w:t xml:space="preserve">du </w:t>
            </w:r>
            <w:r w:rsidRPr="00936E85">
              <w:rPr>
                <w:rFonts w:ascii="Open Sans" w:eastAsia="Arial Unicode MS" w:hAnsi="Open Sans" w:cs="Open Sans"/>
                <w:b/>
                <w:bCs/>
                <w:color w:val="auto"/>
                <w:u w:val="single"/>
              </w:rPr>
              <w:t>plastique</w:t>
            </w:r>
            <w:r w:rsidRPr="00936E85">
              <w:rPr>
                <w:rFonts w:ascii="Open Sans" w:eastAsia="Arial Unicode MS" w:hAnsi="Open Sans" w:cs="Open Sans"/>
                <w:color w:val="auto"/>
              </w:rPr>
              <w:t xml:space="preserve"> </w:t>
            </w:r>
            <w:r w:rsidRPr="00B74F3F">
              <w:rPr>
                <w:rFonts w:ascii="Open Sans" w:eastAsia="Arial Unicode MS" w:hAnsi="Open Sans" w:cs="Open Sans"/>
                <w:b/>
                <w:bCs/>
                <w:color w:val="FF0000"/>
              </w:rPr>
              <w:t>(précisez l'origine de la matière première du produit concerné, à défaut les points ne seront pas attribués)</w:t>
            </w:r>
          </w:p>
        </w:tc>
        <w:tc>
          <w:tcPr>
            <w:tcW w:w="1978" w:type="dxa"/>
          </w:tcPr>
          <w:p w14:paraId="2138E906" w14:textId="35A28BF8" w:rsidR="00936E85" w:rsidRDefault="004D6C63" w:rsidP="007D297B">
            <w:pPr>
              <w:widowControl w:val="0"/>
              <w:autoSpaceDE w:val="0"/>
              <w:autoSpaceDN w:val="0"/>
              <w:adjustRightInd w:val="0"/>
              <w:jc w:val="center"/>
              <w:rPr>
                <w:rFonts w:ascii="Open Sans" w:eastAsia="Arial Unicode MS" w:hAnsi="Open Sans" w:cs="Open Sans"/>
                <w:color w:val="auto"/>
              </w:rPr>
            </w:pPr>
            <w:r>
              <w:rPr>
                <w:rFonts w:ascii="Open Sans" w:eastAsia="Arial Unicode MS" w:hAnsi="Open Sans" w:cs="Open Sans"/>
                <w:color w:val="auto"/>
              </w:rPr>
              <w:t>P</w:t>
            </w:r>
            <w:r w:rsidRPr="007D297B">
              <w:rPr>
                <w:rFonts w:ascii="Open Sans" w:eastAsia="Arial Unicode MS" w:hAnsi="Open Sans" w:cs="Open Sans"/>
                <w:color w:val="auto"/>
              </w:rPr>
              <w:t>réciser</w:t>
            </w:r>
            <w:r>
              <w:rPr>
                <w:rFonts w:ascii="Open Sans" w:eastAsia="Arial Unicode MS" w:hAnsi="Open Sans" w:cs="Open Sans"/>
                <w:color w:val="auto"/>
              </w:rPr>
              <w:t xml:space="preserve"> le pays</w:t>
            </w:r>
          </w:p>
        </w:tc>
        <w:tc>
          <w:tcPr>
            <w:tcW w:w="5402" w:type="dxa"/>
          </w:tcPr>
          <w:p w14:paraId="1F504B52" w14:textId="77777777" w:rsidR="00936E85" w:rsidRPr="007D297B" w:rsidRDefault="00936E85" w:rsidP="00084BD4">
            <w:pPr>
              <w:widowControl w:val="0"/>
              <w:autoSpaceDE w:val="0"/>
              <w:autoSpaceDN w:val="0"/>
              <w:adjustRightInd w:val="0"/>
              <w:rPr>
                <w:rFonts w:ascii="Open Sans" w:eastAsia="Arial Unicode MS" w:hAnsi="Open Sans" w:cs="Open Sans"/>
                <w:color w:val="auto"/>
              </w:rPr>
            </w:pPr>
          </w:p>
        </w:tc>
      </w:tr>
      <w:tr w:rsidR="00936E85" w14:paraId="252A1D70" w14:textId="77777777" w:rsidTr="007D297B">
        <w:trPr>
          <w:trHeight w:val="1350"/>
          <w:jc w:val="center"/>
        </w:trPr>
        <w:tc>
          <w:tcPr>
            <w:tcW w:w="3687" w:type="dxa"/>
          </w:tcPr>
          <w:p w14:paraId="36E54A6E" w14:textId="26F08820" w:rsidR="00936E85" w:rsidRPr="00936E85" w:rsidRDefault="00936E85" w:rsidP="00084BD4">
            <w:pPr>
              <w:widowControl w:val="0"/>
              <w:autoSpaceDE w:val="0"/>
              <w:autoSpaceDN w:val="0"/>
              <w:adjustRightInd w:val="0"/>
              <w:rPr>
                <w:rFonts w:ascii="Open Sans" w:eastAsia="Arial Unicode MS" w:hAnsi="Open Sans" w:cs="Open Sans"/>
                <w:color w:val="auto"/>
              </w:rPr>
            </w:pPr>
            <w:r w:rsidRPr="00936E85">
              <w:rPr>
                <w:rFonts w:ascii="Open Sans" w:eastAsia="Arial Unicode MS" w:hAnsi="Open Sans" w:cs="Open Sans"/>
                <w:color w:val="auto"/>
              </w:rPr>
              <w:t xml:space="preserve">Provenance de la matière première pour </w:t>
            </w:r>
            <w:r>
              <w:rPr>
                <w:rFonts w:ascii="Open Sans" w:eastAsia="Arial Unicode MS" w:hAnsi="Open Sans" w:cs="Open Sans"/>
                <w:color w:val="auto"/>
              </w:rPr>
              <w:t xml:space="preserve">du </w:t>
            </w:r>
            <w:r w:rsidRPr="00936E85">
              <w:rPr>
                <w:rFonts w:ascii="Open Sans" w:eastAsia="Arial Unicode MS" w:hAnsi="Open Sans" w:cs="Open Sans"/>
                <w:b/>
                <w:bCs/>
                <w:color w:val="auto"/>
                <w:u w:val="single"/>
              </w:rPr>
              <w:t>caoutchouc</w:t>
            </w:r>
            <w:r w:rsidRPr="00936E85">
              <w:rPr>
                <w:rFonts w:ascii="Open Sans" w:eastAsia="Arial Unicode MS" w:hAnsi="Open Sans" w:cs="Open Sans"/>
                <w:color w:val="auto"/>
              </w:rPr>
              <w:t xml:space="preserve"> </w:t>
            </w:r>
            <w:r w:rsidRPr="00B74F3F">
              <w:rPr>
                <w:rFonts w:ascii="Open Sans" w:eastAsia="Arial Unicode MS" w:hAnsi="Open Sans" w:cs="Open Sans"/>
                <w:b/>
                <w:bCs/>
                <w:color w:val="FF0000"/>
              </w:rPr>
              <w:t>(précisez l'origine de la matière première du produit concerné, à défaut les points ne seront pas attribués)</w:t>
            </w:r>
          </w:p>
        </w:tc>
        <w:tc>
          <w:tcPr>
            <w:tcW w:w="1978" w:type="dxa"/>
          </w:tcPr>
          <w:p w14:paraId="15652BBD" w14:textId="37E0833C" w:rsidR="00936E85" w:rsidRDefault="004D6C63" w:rsidP="007D297B">
            <w:pPr>
              <w:widowControl w:val="0"/>
              <w:autoSpaceDE w:val="0"/>
              <w:autoSpaceDN w:val="0"/>
              <w:adjustRightInd w:val="0"/>
              <w:jc w:val="center"/>
              <w:rPr>
                <w:rFonts w:ascii="Open Sans" w:eastAsia="Arial Unicode MS" w:hAnsi="Open Sans" w:cs="Open Sans"/>
                <w:color w:val="auto"/>
              </w:rPr>
            </w:pPr>
            <w:r>
              <w:rPr>
                <w:rFonts w:ascii="Open Sans" w:eastAsia="Arial Unicode MS" w:hAnsi="Open Sans" w:cs="Open Sans"/>
                <w:color w:val="auto"/>
              </w:rPr>
              <w:t>P</w:t>
            </w:r>
            <w:r w:rsidRPr="007D297B">
              <w:rPr>
                <w:rFonts w:ascii="Open Sans" w:eastAsia="Arial Unicode MS" w:hAnsi="Open Sans" w:cs="Open Sans"/>
                <w:color w:val="auto"/>
              </w:rPr>
              <w:t>réciser</w:t>
            </w:r>
            <w:r>
              <w:rPr>
                <w:rFonts w:ascii="Open Sans" w:eastAsia="Arial Unicode MS" w:hAnsi="Open Sans" w:cs="Open Sans"/>
                <w:color w:val="auto"/>
              </w:rPr>
              <w:t xml:space="preserve"> le pays</w:t>
            </w:r>
          </w:p>
        </w:tc>
        <w:tc>
          <w:tcPr>
            <w:tcW w:w="5402" w:type="dxa"/>
          </w:tcPr>
          <w:p w14:paraId="654BB9F7" w14:textId="77777777" w:rsidR="00936E85" w:rsidRPr="007D297B" w:rsidRDefault="00936E85" w:rsidP="00084BD4">
            <w:pPr>
              <w:widowControl w:val="0"/>
              <w:autoSpaceDE w:val="0"/>
              <w:autoSpaceDN w:val="0"/>
              <w:adjustRightInd w:val="0"/>
              <w:rPr>
                <w:rFonts w:ascii="Open Sans" w:eastAsia="Arial Unicode MS" w:hAnsi="Open Sans" w:cs="Open Sans"/>
                <w:color w:val="auto"/>
              </w:rPr>
            </w:pPr>
          </w:p>
        </w:tc>
      </w:tr>
      <w:tr w:rsidR="007D297B" w14:paraId="5DEEB843" w14:textId="77777777" w:rsidTr="007D297B">
        <w:trPr>
          <w:trHeight w:val="1350"/>
          <w:jc w:val="center"/>
        </w:trPr>
        <w:tc>
          <w:tcPr>
            <w:tcW w:w="3687" w:type="dxa"/>
          </w:tcPr>
          <w:p w14:paraId="11419B2E" w14:textId="2D41ADF4" w:rsidR="007D297B" w:rsidRPr="007D297B" w:rsidRDefault="007D297B" w:rsidP="00084BD4">
            <w:pPr>
              <w:widowControl w:val="0"/>
              <w:autoSpaceDE w:val="0"/>
              <w:autoSpaceDN w:val="0"/>
              <w:adjustRightInd w:val="0"/>
              <w:rPr>
                <w:rFonts w:ascii="Open Sans" w:eastAsia="Arial Unicode MS" w:hAnsi="Open Sans" w:cs="Open Sans"/>
                <w:color w:val="auto"/>
              </w:rPr>
            </w:pPr>
            <w:r w:rsidRPr="00006461">
              <w:rPr>
                <w:rFonts w:ascii="Open Sans" w:eastAsia="Arial Unicode MS" w:hAnsi="Open Sans" w:cs="Open Sans"/>
                <w:color w:val="auto"/>
              </w:rPr>
              <w:t xml:space="preserve">Lieu de production </w:t>
            </w:r>
            <w:r w:rsidR="00006461" w:rsidRPr="00006461">
              <w:rPr>
                <w:rFonts w:ascii="Open Sans" w:eastAsia="Arial Unicode MS" w:hAnsi="Open Sans" w:cs="Open Sans"/>
                <w:color w:val="auto"/>
              </w:rPr>
              <w:t xml:space="preserve">: </w:t>
            </w:r>
            <w:r w:rsidR="00006461" w:rsidRPr="00006461">
              <w:rPr>
                <w:rFonts w:ascii="Open Sans" w:eastAsia="Arial Unicode MS" w:hAnsi="Open Sans" w:cs="Open Sans"/>
                <w:color w:val="FF0000"/>
              </w:rPr>
              <w:t>(</w:t>
            </w:r>
            <w:r w:rsidRPr="00B74F3F">
              <w:rPr>
                <w:rFonts w:ascii="Open Sans" w:eastAsia="Arial Unicode MS" w:hAnsi="Open Sans" w:cs="Open Sans"/>
                <w:b/>
                <w:bCs/>
                <w:color w:val="FF0000"/>
              </w:rPr>
              <w:t>précisez le lieu de production du produit concerné, à défaut les points ne seront pas attribués)</w:t>
            </w:r>
          </w:p>
        </w:tc>
        <w:tc>
          <w:tcPr>
            <w:tcW w:w="1978" w:type="dxa"/>
          </w:tcPr>
          <w:p w14:paraId="1CEAE3F8" w14:textId="0A307518" w:rsidR="007D297B" w:rsidRPr="007D297B" w:rsidRDefault="004D6C63" w:rsidP="007D297B">
            <w:pPr>
              <w:widowControl w:val="0"/>
              <w:autoSpaceDE w:val="0"/>
              <w:autoSpaceDN w:val="0"/>
              <w:adjustRightInd w:val="0"/>
              <w:jc w:val="center"/>
              <w:rPr>
                <w:rFonts w:ascii="Open Sans" w:eastAsia="Arial Unicode MS" w:hAnsi="Open Sans" w:cs="Open Sans"/>
                <w:color w:val="auto"/>
              </w:rPr>
            </w:pPr>
            <w:r>
              <w:rPr>
                <w:rFonts w:ascii="Open Sans" w:eastAsia="Arial Unicode MS" w:hAnsi="Open Sans" w:cs="Open Sans"/>
                <w:color w:val="auto"/>
              </w:rPr>
              <w:t>P</w:t>
            </w:r>
            <w:r w:rsidRPr="007D297B">
              <w:rPr>
                <w:rFonts w:ascii="Open Sans" w:eastAsia="Arial Unicode MS" w:hAnsi="Open Sans" w:cs="Open Sans"/>
                <w:color w:val="auto"/>
              </w:rPr>
              <w:t>réciser</w:t>
            </w:r>
            <w:r>
              <w:rPr>
                <w:rFonts w:ascii="Open Sans" w:eastAsia="Arial Unicode MS" w:hAnsi="Open Sans" w:cs="Open Sans"/>
                <w:color w:val="auto"/>
              </w:rPr>
              <w:t xml:space="preserve"> le pays</w:t>
            </w:r>
          </w:p>
        </w:tc>
        <w:tc>
          <w:tcPr>
            <w:tcW w:w="5402" w:type="dxa"/>
          </w:tcPr>
          <w:p w14:paraId="7A3853AB" w14:textId="77777777" w:rsidR="007D297B" w:rsidRPr="007D297B" w:rsidRDefault="007D297B" w:rsidP="00084BD4">
            <w:pPr>
              <w:widowControl w:val="0"/>
              <w:autoSpaceDE w:val="0"/>
              <w:autoSpaceDN w:val="0"/>
              <w:adjustRightInd w:val="0"/>
              <w:rPr>
                <w:rFonts w:ascii="Open Sans" w:eastAsia="Arial Unicode MS" w:hAnsi="Open Sans" w:cs="Open Sans"/>
                <w:color w:val="auto"/>
              </w:rPr>
            </w:pPr>
          </w:p>
        </w:tc>
      </w:tr>
      <w:tr w:rsidR="00006461" w14:paraId="4A4B3C44" w14:textId="77777777" w:rsidTr="007F3F06">
        <w:trPr>
          <w:trHeight w:val="552"/>
          <w:jc w:val="center"/>
        </w:trPr>
        <w:tc>
          <w:tcPr>
            <w:tcW w:w="11067" w:type="dxa"/>
            <w:gridSpan w:val="3"/>
            <w:shd w:val="clear" w:color="auto" w:fill="92CDDC" w:themeFill="accent5" w:themeFillTint="99"/>
          </w:tcPr>
          <w:p w14:paraId="4185EFBF" w14:textId="755FCCA4" w:rsidR="00006461" w:rsidRPr="00006461" w:rsidRDefault="00006461" w:rsidP="00006461">
            <w:pPr>
              <w:widowControl w:val="0"/>
              <w:autoSpaceDE w:val="0"/>
              <w:autoSpaceDN w:val="0"/>
              <w:adjustRightInd w:val="0"/>
              <w:jc w:val="center"/>
              <w:rPr>
                <w:rFonts w:ascii="Open Sans" w:eastAsia="Arial Unicode MS" w:hAnsi="Open Sans" w:cs="Open Sans"/>
                <w:color w:val="auto"/>
                <w:sz w:val="22"/>
                <w:szCs w:val="22"/>
              </w:rPr>
            </w:pPr>
            <w:r w:rsidRPr="00006461">
              <w:rPr>
                <w:rFonts w:ascii="Open Sans" w:eastAsia="Arial Unicode MS" w:hAnsi="Open Sans" w:cs="Open Sans"/>
                <w:b/>
                <w:bCs/>
                <w:color w:val="auto"/>
                <w:sz w:val="22"/>
                <w:szCs w:val="22"/>
              </w:rPr>
              <w:lastRenderedPageBreak/>
              <w:t>B - Transports, Livraisons</w:t>
            </w:r>
          </w:p>
        </w:tc>
      </w:tr>
      <w:tr w:rsidR="00006461" w14:paraId="60096FF9" w14:textId="77777777" w:rsidTr="00B74F3F">
        <w:trPr>
          <w:trHeight w:val="1350"/>
          <w:jc w:val="center"/>
        </w:trPr>
        <w:tc>
          <w:tcPr>
            <w:tcW w:w="3687" w:type="dxa"/>
          </w:tcPr>
          <w:p w14:paraId="23E5AE75" w14:textId="75761A40" w:rsidR="00006461" w:rsidRPr="00006461" w:rsidRDefault="00006461" w:rsidP="00084BD4">
            <w:pPr>
              <w:widowControl w:val="0"/>
              <w:autoSpaceDE w:val="0"/>
              <w:autoSpaceDN w:val="0"/>
              <w:adjustRightInd w:val="0"/>
              <w:rPr>
                <w:rFonts w:ascii="Open Sans" w:eastAsia="Arial Unicode MS" w:hAnsi="Open Sans" w:cs="Open Sans"/>
                <w:color w:val="auto"/>
              </w:rPr>
            </w:pPr>
            <w:r w:rsidRPr="00006461">
              <w:rPr>
                <w:rFonts w:ascii="Open Sans" w:eastAsia="Arial Unicode MS" w:hAnsi="Open Sans" w:cs="Open Sans"/>
                <w:color w:val="auto"/>
              </w:rPr>
              <w:t>Avec quels types de véhicules sont effectués les derniers kilomètres jusqu’à la livraison (preuve à produire en annexe, à défaut les points ne seront pas attribués)</w:t>
            </w:r>
          </w:p>
        </w:tc>
        <w:tc>
          <w:tcPr>
            <w:tcW w:w="1978" w:type="dxa"/>
            <w:vAlign w:val="center"/>
          </w:tcPr>
          <w:p w14:paraId="3D628AA2" w14:textId="31AC7469" w:rsidR="00006461" w:rsidRPr="007D297B" w:rsidRDefault="00006461" w:rsidP="00B74F3F">
            <w:pPr>
              <w:widowControl w:val="0"/>
              <w:autoSpaceDE w:val="0"/>
              <w:autoSpaceDN w:val="0"/>
              <w:adjustRightInd w:val="0"/>
              <w:jc w:val="center"/>
              <w:rPr>
                <w:rFonts w:ascii="Open Sans" w:eastAsia="Arial Unicode MS" w:hAnsi="Open Sans" w:cs="Open Sans"/>
                <w:color w:val="auto"/>
              </w:rPr>
            </w:pPr>
            <w:r w:rsidRPr="00006461">
              <w:rPr>
                <w:rFonts w:ascii="Open Sans" w:eastAsia="Arial Unicode MS" w:hAnsi="Open Sans" w:cs="Open Sans"/>
                <w:color w:val="auto"/>
              </w:rPr>
              <w:t>Citer les véhicules (thermique / Hybride / Electrique…)</w:t>
            </w:r>
          </w:p>
        </w:tc>
        <w:tc>
          <w:tcPr>
            <w:tcW w:w="5402" w:type="dxa"/>
          </w:tcPr>
          <w:p w14:paraId="086D3150" w14:textId="77777777" w:rsidR="00006461" w:rsidRPr="007D297B" w:rsidRDefault="00006461" w:rsidP="00084BD4">
            <w:pPr>
              <w:widowControl w:val="0"/>
              <w:autoSpaceDE w:val="0"/>
              <w:autoSpaceDN w:val="0"/>
              <w:adjustRightInd w:val="0"/>
              <w:rPr>
                <w:rFonts w:ascii="Open Sans" w:eastAsia="Arial Unicode MS" w:hAnsi="Open Sans" w:cs="Open Sans"/>
                <w:color w:val="auto"/>
              </w:rPr>
            </w:pPr>
          </w:p>
        </w:tc>
      </w:tr>
      <w:tr w:rsidR="00006461" w14:paraId="63FA442D" w14:textId="77777777" w:rsidTr="00B74F3F">
        <w:trPr>
          <w:trHeight w:val="1350"/>
          <w:jc w:val="center"/>
        </w:trPr>
        <w:tc>
          <w:tcPr>
            <w:tcW w:w="3687" w:type="dxa"/>
          </w:tcPr>
          <w:p w14:paraId="0C3B0C71" w14:textId="5A4D6B67" w:rsidR="00006461" w:rsidRPr="00006461" w:rsidRDefault="00006461" w:rsidP="00084BD4">
            <w:pPr>
              <w:widowControl w:val="0"/>
              <w:autoSpaceDE w:val="0"/>
              <w:autoSpaceDN w:val="0"/>
              <w:adjustRightInd w:val="0"/>
              <w:rPr>
                <w:rFonts w:ascii="Open Sans" w:eastAsia="Arial Unicode MS" w:hAnsi="Open Sans" w:cs="Open Sans"/>
                <w:color w:val="auto"/>
              </w:rPr>
            </w:pPr>
            <w:r w:rsidRPr="00006461">
              <w:rPr>
                <w:rFonts w:ascii="Open Sans" w:eastAsia="Arial Unicode MS" w:hAnsi="Open Sans" w:cs="Open Sans"/>
                <w:color w:val="auto"/>
              </w:rPr>
              <w:t>Pourcentage de livraisons effectuées avec un véhicule dédié au marché ayant un impact de carbone faible : (précisez le pourcentage et le type de véhicule, à défaut les points ne seront pas attribués)</w:t>
            </w:r>
          </w:p>
        </w:tc>
        <w:tc>
          <w:tcPr>
            <w:tcW w:w="1978" w:type="dxa"/>
            <w:vAlign w:val="center"/>
          </w:tcPr>
          <w:p w14:paraId="50591022" w14:textId="4E1631AB" w:rsidR="00006461" w:rsidRPr="00006461" w:rsidRDefault="00F848C9" w:rsidP="00B74F3F">
            <w:pPr>
              <w:widowControl w:val="0"/>
              <w:autoSpaceDE w:val="0"/>
              <w:autoSpaceDN w:val="0"/>
              <w:adjustRightInd w:val="0"/>
              <w:jc w:val="center"/>
              <w:rPr>
                <w:rFonts w:ascii="Open Sans" w:eastAsia="Arial Unicode MS" w:hAnsi="Open Sans" w:cs="Open Sans"/>
                <w:color w:val="auto"/>
              </w:rPr>
            </w:pPr>
            <w:r>
              <w:rPr>
                <w:rFonts w:ascii="Open Sans" w:eastAsia="Arial Unicode MS" w:hAnsi="Open Sans" w:cs="Open Sans"/>
                <w:color w:val="auto"/>
              </w:rPr>
              <w:t>Pourcentage</w:t>
            </w:r>
            <w:r w:rsidR="00006461" w:rsidRPr="00006461">
              <w:rPr>
                <w:rFonts w:ascii="Open Sans" w:eastAsia="Arial Unicode MS" w:hAnsi="Open Sans" w:cs="Open Sans"/>
                <w:color w:val="auto"/>
              </w:rPr>
              <w:t xml:space="preserve"> et Préciser</w:t>
            </w:r>
          </w:p>
        </w:tc>
        <w:tc>
          <w:tcPr>
            <w:tcW w:w="5402" w:type="dxa"/>
          </w:tcPr>
          <w:p w14:paraId="03CCD454" w14:textId="77777777" w:rsidR="00006461" w:rsidRPr="007D297B" w:rsidRDefault="00006461" w:rsidP="00084BD4">
            <w:pPr>
              <w:widowControl w:val="0"/>
              <w:autoSpaceDE w:val="0"/>
              <w:autoSpaceDN w:val="0"/>
              <w:adjustRightInd w:val="0"/>
              <w:rPr>
                <w:rFonts w:ascii="Open Sans" w:eastAsia="Arial Unicode MS" w:hAnsi="Open Sans" w:cs="Open Sans"/>
                <w:color w:val="auto"/>
              </w:rPr>
            </w:pPr>
          </w:p>
        </w:tc>
      </w:tr>
      <w:tr w:rsidR="00006461" w14:paraId="5F046E80" w14:textId="77777777" w:rsidTr="00B74F3F">
        <w:trPr>
          <w:trHeight w:val="1350"/>
          <w:jc w:val="center"/>
        </w:trPr>
        <w:tc>
          <w:tcPr>
            <w:tcW w:w="3687" w:type="dxa"/>
            <w:vAlign w:val="center"/>
          </w:tcPr>
          <w:p w14:paraId="636A5DB7" w14:textId="192DC4A1" w:rsidR="00006461" w:rsidRPr="00006461" w:rsidRDefault="00006461" w:rsidP="00B74F3F">
            <w:pPr>
              <w:widowControl w:val="0"/>
              <w:autoSpaceDE w:val="0"/>
              <w:autoSpaceDN w:val="0"/>
              <w:adjustRightInd w:val="0"/>
              <w:jc w:val="center"/>
              <w:rPr>
                <w:rFonts w:ascii="Open Sans" w:eastAsia="Arial Unicode MS" w:hAnsi="Open Sans" w:cs="Open Sans"/>
                <w:color w:val="auto"/>
              </w:rPr>
            </w:pPr>
            <w:r w:rsidRPr="00006461">
              <w:rPr>
                <w:rFonts w:ascii="Open Sans" w:eastAsia="Arial Unicode MS" w:hAnsi="Open Sans" w:cs="Open Sans"/>
                <w:color w:val="auto"/>
              </w:rPr>
              <w:t>Présentation ACV (Analyse Cycle de Vie)</w:t>
            </w:r>
          </w:p>
        </w:tc>
        <w:tc>
          <w:tcPr>
            <w:tcW w:w="1978" w:type="dxa"/>
            <w:vAlign w:val="center"/>
          </w:tcPr>
          <w:p w14:paraId="029A1E3C" w14:textId="110A9D1B" w:rsidR="00006461" w:rsidRPr="00006461" w:rsidRDefault="00006461" w:rsidP="00B74F3F">
            <w:pPr>
              <w:widowControl w:val="0"/>
              <w:autoSpaceDE w:val="0"/>
              <w:autoSpaceDN w:val="0"/>
              <w:adjustRightInd w:val="0"/>
              <w:jc w:val="center"/>
              <w:rPr>
                <w:rFonts w:ascii="Open Sans" w:eastAsia="Arial Unicode MS" w:hAnsi="Open Sans" w:cs="Open Sans"/>
                <w:color w:val="auto"/>
              </w:rPr>
            </w:pPr>
            <w:r>
              <w:rPr>
                <w:rFonts w:ascii="Open Sans" w:eastAsia="Arial Unicode MS" w:hAnsi="Open Sans" w:cs="Open Sans"/>
                <w:color w:val="auto"/>
              </w:rPr>
              <w:t>OUI / NON</w:t>
            </w:r>
          </w:p>
        </w:tc>
        <w:tc>
          <w:tcPr>
            <w:tcW w:w="5402" w:type="dxa"/>
          </w:tcPr>
          <w:p w14:paraId="6D8694B9" w14:textId="77777777" w:rsidR="00006461" w:rsidRPr="007D297B" w:rsidRDefault="00006461" w:rsidP="00084BD4">
            <w:pPr>
              <w:widowControl w:val="0"/>
              <w:autoSpaceDE w:val="0"/>
              <w:autoSpaceDN w:val="0"/>
              <w:adjustRightInd w:val="0"/>
              <w:rPr>
                <w:rFonts w:ascii="Open Sans" w:eastAsia="Arial Unicode MS" w:hAnsi="Open Sans" w:cs="Open Sans"/>
                <w:color w:val="auto"/>
              </w:rPr>
            </w:pPr>
          </w:p>
        </w:tc>
      </w:tr>
      <w:tr w:rsidR="00006461" w14:paraId="4965381B" w14:textId="77777777" w:rsidTr="00B74F3F">
        <w:trPr>
          <w:trHeight w:val="1350"/>
          <w:jc w:val="center"/>
        </w:trPr>
        <w:tc>
          <w:tcPr>
            <w:tcW w:w="3687" w:type="dxa"/>
            <w:vAlign w:val="center"/>
          </w:tcPr>
          <w:p w14:paraId="4949A1E5" w14:textId="4940AD9C" w:rsidR="00006461" w:rsidRPr="00006461" w:rsidRDefault="00006461" w:rsidP="00B74F3F">
            <w:pPr>
              <w:widowControl w:val="0"/>
              <w:autoSpaceDE w:val="0"/>
              <w:autoSpaceDN w:val="0"/>
              <w:adjustRightInd w:val="0"/>
              <w:jc w:val="center"/>
              <w:rPr>
                <w:rFonts w:ascii="Open Sans" w:eastAsia="Arial Unicode MS" w:hAnsi="Open Sans" w:cs="Open Sans"/>
                <w:color w:val="auto"/>
              </w:rPr>
            </w:pPr>
            <w:r w:rsidRPr="00006461">
              <w:rPr>
                <w:rFonts w:ascii="Open Sans" w:eastAsia="Arial Unicode MS" w:hAnsi="Open Sans" w:cs="Open Sans"/>
                <w:color w:val="auto"/>
              </w:rPr>
              <w:t>Présentation du Bilan Carbone de l'activité lié au produit avec Scope 3</w:t>
            </w:r>
          </w:p>
        </w:tc>
        <w:tc>
          <w:tcPr>
            <w:tcW w:w="1978" w:type="dxa"/>
            <w:vAlign w:val="center"/>
          </w:tcPr>
          <w:p w14:paraId="28D4A602" w14:textId="573C2A26" w:rsidR="00006461" w:rsidRPr="00006461" w:rsidRDefault="00006461" w:rsidP="00B74F3F">
            <w:pPr>
              <w:widowControl w:val="0"/>
              <w:autoSpaceDE w:val="0"/>
              <w:autoSpaceDN w:val="0"/>
              <w:adjustRightInd w:val="0"/>
              <w:jc w:val="center"/>
              <w:rPr>
                <w:rFonts w:ascii="Open Sans" w:eastAsia="Arial Unicode MS" w:hAnsi="Open Sans" w:cs="Open Sans"/>
                <w:color w:val="auto"/>
              </w:rPr>
            </w:pPr>
            <w:r>
              <w:rPr>
                <w:rFonts w:ascii="Open Sans" w:eastAsia="Arial Unicode MS" w:hAnsi="Open Sans" w:cs="Open Sans"/>
                <w:color w:val="auto"/>
              </w:rPr>
              <w:t>OUI / NON</w:t>
            </w:r>
          </w:p>
        </w:tc>
        <w:tc>
          <w:tcPr>
            <w:tcW w:w="5402" w:type="dxa"/>
          </w:tcPr>
          <w:p w14:paraId="00F17013" w14:textId="77777777" w:rsidR="00006461" w:rsidRPr="007D297B" w:rsidRDefault="00006461" w:rsidP="00084BD4">
            <w:pPr>
              <w:widowControl w:val="0"/>
              <w:autoSpaceDE w:val="0"/>
              <w:autoSpaceDN w:val="0"/>
              <w:adjustRightInd w:val="0"/>
              <w:rPr>
                <w:rFonts w:ascii="Open Sans" w:eastAsia="Arial Unicode MS" w:hAnsi="Open Sans" w:cs="Open Sans"/>
                <w:color w:val="auto"/>
              </w:rPr>
            </w:pPr>
          </w:p>
        </w:tc>
      </w:tr>
      <w:tr w:rsidR="007F3F06" w14:paraId="2EC88BDF" w14:textId="77777777" w:rsidTr="007F3F06">
        <w:trPr>
          <w:trHeight w:val="500"/>
          <w:jc w:val="center"/>
        </w:trPr>
        <w:tc>
          <w:tcPr>
            <w:tcW w:w="11067" w:type="dxa"/>
            <w:gridSpan w:val="3"/>
            <w:shd w:val="clear" w:color="auto" w:fill="92CDDC" w:themeFill="accent5" w:themeFillTint="99"/>
          </w:tcPr>
          <w:p w14:paraId="61810C7A" w14:textId="573CD515" w:rsidR="007F3F06" w:rsidRPr="007D297B" w:rsidRDefault="007F3F06" w:rsidP="007F3F06">
            <w:pPr>
              <w:widowControl w:val="0"/>
              <w:autoSpaceDE w:val="0"/>
              <w:autoSpaceDN w:val="0"/>
              <w:adjustRightInd w:val="0"/>
              <w:jc w:val="center"/>
              <w:rPr>
                <w:rFonts w:ascii="Open Sans" w:eastAsia="Arial Unicode MS" w:hAnsi="Open Sans" w:cs="Open Sans"/>
                <w:color w:val="auto"/>
              </w:rPr>
            </w:pPr>
            <w:r w:rsidRPr="007F3F06">
              <w:rPr>
                <w:rFonts w:ascii="Open Sans" w:eastAsia="Arial Unicode MS" w:hAnsi="Open Sans" w:cs="Open Sans"/>
                <w:b/>
                <w:bCs/>
                <w:color w:val="auto"/>
                <w:sz w:val="22"/>
                <w:szCs w:val="22"/>
              </w:rPr>
              <w:t>C - Emballage et suremballage</w:t>
            </w:r>
          </w:p>
        </w:tc>
      </w:tr>
      <w:tr w:rsidR="007F3F06" w14:paraId="39CA6B85" w14:textId="77777777" w:rsidTr="00B74F3F">
        <w:trPr>
          <w:trHeight w:val="1350"/>
          <w:jc w:val="center"/>
        </w:trPr>
        <w:tc>
          <w:tcPr>
            <w:tcW w:w="3687" w:type="dxa"/>
            <w:vAlign w:val="center"/>
          </w:tcPr>
          <w:p w14:paraId="018373C1" w14:textId="0206DF18" w:rsidR="007F3F06" w:rsidRPr="007F3F06" w:rsidRDefault="007F3F06" w:rsidP="00B74F3F">
            <w:pPr>
              <w:widowControl w:val="0"/>
              <w:autoSpaceDE w:val="0"/>
              <w:autoSpaceDN w:val="0"/>
              <w:adjustRightInd w:val="0"/>
              <w:jc w:val="left"/>
              <w:rPr>
                <w:rFonts w:ascii="Open Sans" w:eastAsia="Arial Unicode MS" w:hAnsi="Open Sans" w:cs="Open Sans"/>
                <w:color w:val="auto"/>
              </w:rPr>
            </w:pPr>
            <w:r w:rsidRPr="007F3F06">
              <w:rPr>
                <w:rFonts w:ascii="Open Sans" w:eastAsia="Arial Unicode MS" w:hAnsi="Open Sans" w:cs="Open Sans"/>
                <w:color w:val="auto"/>
              </w:rPr>
              <w:t xml:space="preserve">Proposition d'alternative </w:t>
            </w:r>
            <w:r w:rsidR="00B74F3F">
              <w:rPr>
                <w:rFonts w:ascii="Open Sans" w:eastAsia="Arial Unicode MS" w:hAnsi="Open Sans" w:cs="Open Sans"/>
                <w:color w:val="auto"/>
              </w:rPr>
              <w:t>à l’utilisation du</w:t>
            </w:r>
            <w:r w:rsidRPr="007F3F06">
              <w:rPr>
                <w:rFonts w:ascii="Open Sans" w:eastAsia="Arial Unicode MS" w:hAnsi="Open Sans" w:cs="Open Sans"/>
                <w:color w:val="auto"/>
              </w:rPr>
              <w:t xml:space="preserve"> plastique (emballage et suremballage)</w:t>
            </w:r>
          </w:p>
        </w:tc>
        <w:tc>
          <w:tcPr>
            <w:tcW w:w="1978" w:type="dxa"/>
            <w:vAlign w:val="center"/>
          </w:tcPr>
          <w:p w14:paraId="2AFC75F3" w14:textId="3E0CDB1C" w:rsidR="007F3F06" w:rsidRDefault="007F3F06" w:rsidP="00B74F3F">
            <w:pPr>
              <w:widowControl w:val="0"/>
              <w:autoSpaceDE w:val="0"/>
              <w:autoSpaceDN w:val="0"/>
              <w:adjustRightInd w:val="0"/>
              <w:jc w:val="center"/>
              <w:rPr>
                <w:rFonts w:ascii="Open Sans" w:eastAsia="Arial Unicode MS" w:hAnsi="Open Sans" w:cs="Open Sans"/>
                <w:color w:val="auto"/>
              </w:rPr>
            </w:pPr>
            <w:r>
              <w:rPr>
                <w:rFonts w:ascii="Open Sans" w:eastAsia="Arial Unicode MS" w:hAnsi="Open Sans" w:cs="Open Sans"/>
                <w:color w:val="auto"/>
              </w:rPr>
              <w:t>Préciser</w:t>
            </w:r>
          </w:p>
        </w:tc>
        <w:tc>
          <w:tcPr>
            <w:tcW w:w="5402" w:type="dxa"/>
          </w:tcPr>
          <w:p w14:paraId="3245C605" w14:textId="77777777" w:rsidR="007F3F06" w:rsidRPr="007D297B" w:rsidRDefault="007F3F06" w:rsidP="00084BD4">
            <w:pPr>
              <w:widowControl w:val="0"/>
              <w:autoSpaceDE w:val="0"/>
              <w:autoSpaceDN w:val="0"/>
              <w:adjustRightInd w:val="0"/>
              <w:rPr>
                <w:rFonts w:ascii="Open Sans" w:eastAsia="Arial Unicode MS" w:hAnsi="Open Sans" w:cs="Open Sans"/>
                <w:color w:val="auto"/>
              </w:rPr>
            </w:pPr>
          </w:p>
        </w:tc>
      </w:tr>
      <w:tr w:rsidR="007F3F06" w14:paraId="7AAB8BFD" w14:textId="77777777" w:rsidTr="00B74F3F">
        <w:trPr>
          <w:trHeight w:val="1350"/>
          <w:jc w:val="center"/>
        </w:trPr>
        <w:tc>
          <w:tcPr>
            <w:tcW w:w="3687" w:type="dxa"/>
            <w:vAlign w:val="center"/>
          </w:tcPr>
          <w:p w14:paraId="216B7338" w14:textId="36EC9571" w:rsidR="007F3F06" w:rsidRPr="007F3F06" w:rsidRDefault="007F3F06" w:rsidP="00B74F3F">
            <w:pPr>
              <w:widowControl w:val="0"/>
              <w:autoSpaceDE w:val="0"/>
              <w:autoSpaceDN w:val="0"/>
              <w:adjustRightInd w:val="0"/>
              <w:jc w:val="left"/>
              <w:rPr>
                <w:rFonts w:ascii="Open Sans" w:eastAsia="Arial Unicode MS" w:hAnsi="Open Sans" w:cs="Open Sans"/>
                <w:color w:val="auto"/>
              </w:rPr>
            </w:pPr>
            <w:r w:rsidRPr="007F3F06">
              <w:rPr>
                <w:rFonts w:ascii="Open Sans" w:eastAsia="Arial Unicode MS" w:hAnsi="Open Sans" w:cs="Open Sans"/>
                <w:color w:val="auto"/>
              </w:rPr>
              <w:t>Propositions de solutions pour éviter de filmer les palettes (sangles, hausse de maintien, Papier Kraft nid d'abeille…)</w:t>
            </w:r>
          </w:p>
        </w:tc>
        <w:tc>
          <w:tcPr>
            <w:tcW w:w="1978" w:type="dxa"/>
            <w:vAlign w:val="center"/>
          </w:tcPr>
          <w:p w14:paraId="322FFB71" w14:textId="4E21D5C6" w:rsidR="007F3F06" w:rsidRDefault="007F3F06" w:rsidP="00B74F3F">
            <w:pPr>
              <w:widowControl w:val="0"/>
              <w:autoSpaceDE w:val="0"/>
              <w:autoSpaceDN w:val="0"/>
              <w:adjustRightInd w:val="0"/>
              <w:jc w:val="center"/>
              <w:rPr>
                <w:rFonts w:ascii="Open Sans" w:eastAsia="Arial Unicode MS" w:hAnsi="Open Sans" w:cs="Open Sans"/>
                <w:color w:val="auto"/>
              </w:rPr>
            </w:pPr>
            <w:r>
              <w:rPr>
                <w:rFonts w:ascii="Open Sans" w:eastAsia="Arial Unicode MS" w:hAnsi="Open Sans" w:cs="Open Sans"/>
                <w:color w:val="auto"/>
              </w:rPr>
              <w:t>Préciser</w:t>
            </w:r>
          </w:p>
        </w:tc>
        <w:tc>
          <w:tcPr>
            <w:tcW w:w="5402" w:type="dxa"/>
          </w:tcPr>
          <w:p w14:paraId="75CDFE8E" w14:textId="77777777" w:rsidR="007F3F06" w:rsidRPr="007D297B" w:rsidRDefault="007F3F06" w:rsidP="00084BD4">
            <w:pPr>
              <w:widowControl w:val="0"/>
              <w:autoSpaceDE w:val="0"/>
              <w:autoSpaceDN w:val="0"/>
              <w:adjustRightInd w:val="0"/>
              <w:rPr>
                <w:rFonts w:ascii="Open Sans" w:eastAsia="Arial Unicode MS" w:hAnsi="Open Sans" w:cs="Open Sans"/>
                <w:color w:val="auto"/>
              </w:rPr>
            </w:pPr>
          </w:p>
        </w:tc>
      </w:tr>
      <w:tr w:rsidR="007F3F06" w14:paraId="067C5E99" w14:textId="77777777" w:rsidTr="00B74F3F">
        <w:trPr>
          <w:trHeight w:val="1350"/>
          <w:jc w:val="center"/>
        </w:trPr>
        <w:tc>
          <w:tcPr>
            <w:tcW w:w="3687" w:type="dxa"/>
            <w:vAlign w:val="center"/>
          </w:tcPr>
          <w:p w14:paraId="53C6F1E2" w14:textId="12260978" w:rsidR="007F3F06" w:rsidRPr="007F3F06" w:rsidRDefault="007F3F06" w:rsidP="00B74F3F">
            <w:pPr>
              <w:widowControl w:val="0"/>
              <w:autoSpaceDE w:val="0"/>
              <w:autoSpaceDN w:val="0"/>
              <w:adjustRightInd w:val="0"/>
              <w:jc w:val="left"/>
              <w:rPr>
                <w:rFonts w:ascii="Open Sans" w:eastAsia="Arial Unicode MS" w:hAnsi="Open Sans" w:cs="Open Sans"/>
                <w:color w:val="auto"/>
              </w:rPr>
            </w:pPr>
            <w:r w:rsidRPr="007F3F06">
              <w:rPr>
                <w:rFonts w:ascii="Open Sans" w:eastAsia="Arial Unicode MS" w:hAnsi="Open Sans" w:cs="Open Sans"/>
                <w:color w:val="auto"/>
              </w:rPr>
              <w:t>L’emballage primaire et/ou secondaire est-</w:t>
            </w:r>
            <w:r w:rsidRPr="007F3F06">
              <w:rPr>
                <w:rFonts w:ascii="Open Sans" w:eastAsia="Arial Unicode MS" w:hAnsi="Open Sans" w:cs="Open Sans"/>
                <w:b/>
                <w:bCs/>
                <w:color w:val="auto"/>
                <w:u w:val="single"/>
              </w:rPr>
              <w:t>il fait à 100% à partir de matières recyclées "</w:t>
            </w:r>
          </w:p>
        </w:tc>
        <w:tc>
          <w:tcPr>
            <w:tcW w:w="1978" w:type="dxa"/>
            <w:vAlign w:val="center"/>
          </w:tcPr>
          <w:p w14:paraId="123A428C" w14:textId="01E4AC8C" w:rsidR="007F3F06" w:rsidRDefault="007F3F06" w:rsidP="00B74F3F">
            <w:pPr>
              <w:widowControl w:val="0"/>
              <w:autoSpaceDE w:val="0"/>
              <w:autoSpaceDN w:val="0"/>
              <w:adjustRightInd w:val="0"/>
              <w:jc w:val="center"/>
              <w:rPr>
                <w:rFonts w:ascii="Open Sans" w:eastAsia="Arial Unicode MS" w:hAnsi="Open Sans" w:cs="Open Sans"/>
                <w:color w:val="auto"/>
              </w:rPr>
            </w:pPr>
            <w:r>
              <w:rPr>
                <w:rFonts w:ascii="Open Sans" w:eastAsia="Arial Unicode MS" w:hAnsi="Open Sans" w:cs="Open Sans"/>
                <w:color w:val="auto"/>
              </w:rPr>
              <w:t>OUI / NON</w:t>
            </w:r>
          </w:p>
        </w:tc>
        <w:tc>
          <w:tcPr>
            <w:tcW w:w="5402" w:type="dxa"/>
          </w:tcPr>
          <w:p w14:paraId="6017A75C" w14:textId="77777777" w:rsidR="007F3F06" w:rsidRPr="007D297B" w:rsidRDefault="007F3F06" w:rsidP="00084BD4">
            <w:pPr>
              <w:widowControl w:val="0"/>
              <w:autoSpaceDE w:val="0"/>
              <w:autoSpaceDN w:val="0"/>
              <w:adjustRightInd w:val="0"/>
              <w:rPr>
                <w:rFonts w:ascii="Open Sans" w:eastAsia="Arial Unicode MS" w:hAnsi="Open Sans" w:cs="Open Sans"/>
                <w:color w:val="auto"/>
              </w:rPr>
            </w:pPr>
          </w:p>
        </w:tc>
      </w:tr>
      <w:tr w:rsidR="007F3F06" w14:paraId="0D7A7595" w14:textId="77777777" w:rsidTr="00B74F3F">
        <w:trPr>
          <w:trHeight w:val="1350"/>
          <w:jc w:val="center"/>
        </w:trPr>
        <w:tc>
          <w:tcPr>
            <w:tcW w:w="3687" w:type="dxa"/>
            <w:vAlign w:val="center"/>
          </w:tcPr>
          <w:p w14:paraId="0CC35E83" w14:textId="535074DE" w:rsidR="007F3F06" w:rsidRPr="007F3F06" w:rsidRDefault="007F3F06" w:rsidP="00B74F3F">
            <w:pPr>
              <w:widowControl w:val="0"/>
              <w:autoSpaceDE w:val="0"/>
              <w:autoSpaceDN w:val="0"/>
              <w:adjustRightInd w:val="0"/>
              <w:jc w:val="left"/>
              <w:rPr>
                <w:rFonts w:ascii="Open Sans" w:eastAsia="Arial Unicode MS" w:hAnsi="Open Sans" w:cs="Open Sans"/>
                <w:color w:val="auto"/>
              </w:rPr>
            </w:pPr>
            <w:r w:rsidRPr="007F3F06">
              <w:rPr>
                <w:rFonts w:ascii="Open Sans" w:eastAsia="Arial Unicode MS" w:hAnsi="Open Sans" w:cs="Open Sans"/>
                <w:color w:val="auto"/>
              </w:rPr>
              <w:t>L'emballage primaire et/ou secondaire est-il réutilisable</w:t>
            </w:r>
            <w:r w:rsidR="004D6C63">
              <w:rPr>
                <w:rFonts w:ascii="Open Sans" w:eastAsia="Arial Unicode MS" w:hAnsi="Open Sans" w:cs="Open Sans"/>
                <w:color w:val="auto"/>
              </w:rPr>
              <w:t xml:space="preserve"> / réemployables</w:t>
            </w:r>
            <w:r w:rsidRPr="007F3F06">
              <w:rPr>
                <w:rFonts w:ascii="Open Sans" w:eastAsia="Arial Unicode MS" w:hAnsi="Open Sans" w:cs="Open Sans"/>
                <w:color w:val="auto"/>
              </w:rPr>
              <w:t xml:space="preserve"> : </w:t>
            </w:r>
            <w:r w:rsidRPr="00B74F3F">
              <w:rPr>
                <w:rFonts w:ascii="Open Sans" w:eastAsia="Arial Unicode MS" w:hAnsi="Open Sans" w:cs="Open Sans"/>
                <w:b/>
                <w:bCs/>
                <w:color w:val="FF0000"/>
              </w:rPr>
              <w:t>(précisez le pourcentage, à défaut les points ne seront pas attribués)</w:t>
            </w:r>
          </w:p>
        </w:tc>
        <w:tc>
          <w:tcPr>
            <w:tcW w:w="1978" w:type="dxa"/>
            <w:vAlign w:val="center"/>
          </w:tcPr>
          <w:p w14:paraId="65343557" w14:textId="50A05405" w:rsidR="004D6C63" w:rsidRDefault="007F3F06" w:rsidP="00B74F3F">
            <w:pPr>
              <w:widowControl w:val="0"/>
              <w:autoSpaceDE w:val="0"/>
              <w:autoSpaceDN w:val="0"/>
              <w:adjustRightInd w:val="0"/>
              <w:jc w:val="center"/>
              <w:rPr>
                <w:rFonts w:ascii="Open Sans" w:eastAsia="Arial Unicode MS" w:hAnsi="Open Sans" w:cs="Open Sans"/>
                <w:color w:val="auto"/>
              </w:rPr>
            </w:pPr>
            <w:r w:rsidRPr="007F3F06">
              <w:rPr>
                <w:rFonts w:ascii="Open Sans" w:eastAsia="Arial Unicode MS" w:hAnsi="Open Sans" w:cs="Open Sans"/>
                <w:color w:val="auto"/>
              </w:rPr>
              <w:t>OUI/ NON</w:t>
            </w:r>
          </w:p>
          <w:p w14:paraId="3E0D7765" w14:textId="4223F43C" w:rsidR="007F3F06" w:rsidRDefault="004D6C63" w:rsidP="00B74F3F">
            <w:pPr>
              <w:widowControl w:val="0"/>
              <w:autoSpaceDE w:val="0"/>
              <w:autoSpaceDN w:val="0"/>
              <w:adjustRightInd w:val="0"/>
              <w:jc w:val="center"/>
              <w:rPr>
                <w:rFonts w:ascii="Open Sans" w:eastAsia="Arial Unicode MS" w:hAnsi="Open Sans" w:cs="Open Sans"/>
                <w:color w:val="auto"/>
              </w:rPr>
            </w:pPr>
            <w:r w:rsidRPr="004D6C63">
              <w:rPr>
                <w:rFonts w:ascii="Open Sans" w:eastAsia="Arial Unicode MS" w:hAnsi="Open Sans" w:cs="Open Sans"/>
                <w:b/>
                <w:bCs/>
                <w:color w:val="FF0000"/>
              </w:rPr>
              <w:t xml:space="preserve">Si oui </w:t>
            </w:r>
            <w:r>
              <w:rPr>
                <w:rFonts w:ascii="Open Sans" w:eastAsia="Arial Unicode MS" w:hAnsi="Open Sans" w:cs="Open Sans"/>
                <w:b/>
                <w:bCs/>
                <w:color w:val="FF0000"/>
              </w:rPr>
              <w:t>p</w:t>
            </w:r>
            <w:r w:rsidRPr="004D6C63">
              <w:rPr>
                <w:rFonts w:ascii="Open Sans" w:eastAsia="Arial Unicode MS" w:hAnsi="Open Sans" w:cs="Open Sans"/>
                <w:b/>
                <w:bCs/>
                <w:color w:val="FF0000"/>
              </w:rPr>
              <w:t>réciser</w:t>
            </w:r>
            <w:r w:rsidR="007F3F06" w:rsidRPr="004D6C63">
              <w:rPr>
                <w:rFonts w:ascii="Open Sans" w:eastAsia="Arial Unicode MS" w:hAnsi="Open Sans" w:cs="Open Sans"/>
                <w:b/>
                <w:bCs/>
                <w:color w:val="FF0000"/>
              </w:rPr>
              <w:t xml:space="preserve"> le </w:t>
            </w:r>
            <w:r w:rsidR="007F3F06" w:rsidRPr="00F848C9">
              <w:rPr>
                <w:rFonts w:ascii="Open Sans" w:eastAsia="Arial Unicode MS" w:hAnsi="Open Sans" w:cs="Open Sans"/>
                <w:b/>
                <w:bCs/>
                <w:color w:val="FF0000"/>
              </w:rPr>
              <w:t>pourcentage</w:t>
            </w:r>
          </w:p>
        </w:tc>
        <w:tc>
          <w:tcPr>
            <w:tcW w:w="5402" w:type="dxa"/>
          </w:tcPr>
          <w:p w14:paraId="25AA3330" w14:textId="77777777" w:rsidR="007F3F06" w:rsidRPr="007D297B" w:rsidRDefault="007F3F06" w:rsidP="00084BD4">
            <w:pPr>
              <w:widowControl w:val="0"/>
              <w:autoSpaceDE w:val="0"/>
              <w:autoSpaceDN w:val="0"/>
              <w:adjustRightInd w:val="0"/>
              <w:rPr>
                <w:rFonts w:ascii="Open Sans" w:eastAsia="Arial Unicode MS" w:hAnsi="Open Sans" w:cs="Open Sans"/>
                <w:color w:val="auto"/>
              </w:rPr>
            </w:pPr>
          </w:p>
        </w:tc>
      </w:tr>
      <w:tr w:rsidR="007F3F06" w14:paraId="1FBAAFE5" w14:textId="77777777" w:rsidTr="00B74F3F">
        <w:trPr>
          <w:trHeight w:val="1350"/>
          <w:jc w:val="center"/>
        </w:trPr>
        <w:tc>
          <w:tcPr>
            <w:tcW w:w="3687" w:type="dxa"/>
          </w:tcPr>
          <w:p w14:paraId="7BC27C7E" w14:textId="74A65574" w:rsidR="007F3F06" w:rsidRPr="007F3F06" w:rsidRDefault="007F3F06" w:rsidP="00084BD4">
            <w:pPr>
              <w:widowControl w:val="0"/>
              <w:autoSpaceDE w:val="0"/>
              <w:autoSpaceDN w:val="0"/>
              <w:adjustRightInd w:val="0"/>
              <w:rPr>
                <w:rFonts w:ascii="Open Sans" w:eastAsia="Arial Unicode MS" w:hAnsi="Open Sans" w:cs="Open Sans"/>
                <w:color w:val="auto"/>
              </w:rPr>
            </w:pPr>
            <w:r w:rsidRPr="007F3F06">
              <w:rPr>
                <w:rFonts w:ascii="Open Sans" w:eastAsia="Arial Unicode MS" w:hAnsi="Open Sans" w:cs="Open Sans"/>
                <w:color w:val="auto"/>
              </w:rPr>
              <w:lastRenderedPageBreak/>
              <w:t xml:space="preserve">Certification FCS </w:t>
            </w:r>
            <w:r w:rsidRPr="004D6C63">
              <w:rPr>
                <w:rFonts w:ascii="Open Sans" w:eastAsia="Arial Unicode MS" w:hAnsi="Open Sans" w:cs="Open Sans"/>
                <w:color w:val="auto"/>
                <w:u w:val="single"/>
              </w:rPr>
              <w:t>pour les emballages</w:t>
            </w:r>
          </w:p>
        </w:tc>
        <w:tc>
          <w:tcPr>
            <w:tcW w:w="1978" w:type="dxa"/>
            <w:vAlign w:val="center"/>
          </w:tcPr>
          <w:p w14:paraId="2D7EAAA0" w14:textId="5CA95B7B" w:rsidR="00F848C9" w:rsidRDefault="007F3F06" w:rsidP="00B74F3F">
            <w:pPr>
              <w:widowControl w:val="0"/>
              <w:autoSpaceDE w:val="0"/>
              <w:autoSpaceDN w:val="0"/>
              <w:adjustRightInd w:val="0"/>
              <w:jc w:val="center"/>
              <w:rPr>
                <w:rFonts w:ascii="Open Sans" w:eastAsia="Arial Unicode MS" w:hAnsi="Open Sans" w:cs="Open Sans"/>
                <w:color w:val="auto"/>
              </w:rPr>
            </w:pPr>
            <w:r w:rsidRPr="007F3F06">
              <w:rPr>
                <w:rFonts w:ascii="Open Sans" w:eastAsia="Arial Unicode MS" w:hAnsi="Open Sans" w:cs="Open Sans"/>
                <w:color w:val="auto"/>
              </w:rPr>
              <w:t>OUI/NON</w:t>
            </w:r>
          </w:p>
          <w:p w14:paraId="6F2EDC37" w14:textId="3E21B08B" w:rsidR="007F3F06" w:rsidRPr="004D6C63" w:rsidRDefault="007F3F06" w:rsidP="00B74F3F">
            <w:pPr>
              <w:widowControl w:val="0"/>
              <w:autoSpaceDE w:val="0"/>
              <w:autoSpaceDN w:val="0"/>
              <w:adjustRightInd w:val="0"/>
              <w:jc w:val="center"/>
              <w:rPr>
                <w:rFonts w:ascii="Open Sans" w:eastAsia="Arial Unicode MS" w:hAnsi="Open Sans" w:cs="Open Sans"/>
                <w:b/>
                <w:bCs/>
                <w:color w:val="auto"/>
              </w:rPr>
            </w:pPr>
            <w:r w:rsidRPr="004D6C63">
              <w:rPr>
                <w:rFonts w:ascii="Open Sans" w:eastAsia="Arial Unicode MS" w:hAnsi="Open Sans" w:cs="Open Sans"/>
                <w:b/>
                <w:bCs/>
                <w:color w:val="FF0000"/>
              </w:rPr>
              <w:t>Preuve en PJ</w:t>
            </w:r>
          </w:p>
        </w:tc>
        <w:tc>
          <w:tcPr>
            <w:tcW w:w="5402" w:type="dxa"/>
          </w:tcPr>
          <w:p w14:paraId="73C3204A" w14:textId="77777777" w:rsidR="007F3F06" w:rsidRPr="007D297B" w:rsidRDefault="007F3F06" w:rsidP="00084BD4">
            <w:pPr>
              <w:widowControl w:val="0"/>
              <w:autoSpaceDE w:val="0"/>
              <w:autoSpaceDN w:val="0"/>
              <w:adjustRightInd w:val="0"/>
              <w:rPr>
                <w:rFonts w:ascii="Open Sans" w:eastAsia="Arial Unicode MS" w:hAnsi="Open Sans" w:cs="Open Sans"/>
                <w:color w:val="auto"/>
              </w:rPr>
            </w:pPr>
          </w:p>
        </w:tc>
      </w:tr>
      <w:tr w:rsidR="00C2268B" w14:paraId="697119A5" w14:textId="77777777" w:rsidTr="00A233D9">
        <w:trPr>
          <w:trHeight w:val="438"/>
          <w:jc w:val="center"/>
        </w:trPr>
        <w:tc>
          <w:tcPr>
            <w:tcW w:w="11067" w:type="dxa"/>
            <w:gridSpan w:val="3"/>
            <w:shd w:val="clear" w:color="auto" w:fill="92CDDC" w:themeFill="accent5" w:themeFillTint="99"/>
          </w:tcPr>
          <w:p w14:paraId="667D213D" w14:textId="3B8199A4" w:rsidR="00C2268B" w:rsidRPr="007D297B" w:rsidRDefault="00A233D9" w:rsidP="00A233D9">
            <w:pPr>
              <w:widowControl w:val="0"/>
              <w:autoSpaceDE w:val="0"/>
              <w:autoSpaceDN w:val="0"/>
              <w:adjustRightInd w:val="0"/>
              <w:jc w:val="center"/>
              <w:rPr>
                <w:rFonts w:ascii="Open Sans" w:eastAsia="Arial Unicode MS" w:hAnsi="Open Sans" w:cs="Open Sans"/>
                <w:color w:val="auto"/>
              </w:rPr>
            </w:pPr>
            <w:r w:rsidRPr="00A233D9">
              <w:rPr>
                <w:rFonts w:ascii="Open Sans" w:eastAsia="Arial Unicode MS" w:hAnsi="Open Sans" w:cs="Open Sans"/>
                <w:b/>
                <w:bCs/>
                <w:color w:val="auto"/>
                <w:sz w:val="22"/>
                <w:szCs w:val="22"/>
              </w:rPr>
              <w:t>D - Impact Social</w:t>
            </w:r>
          </w:p>
        </w:tc>
      </w:tr>
      <w:tr w:rsidR="00C2268B" w14:paraId="4D015A28" w14:textId="77777777" w:rsidTr="00B74F3F">
        <w:trPr>
          <w:trHeight w:val="1350"/>
          <w:jc w:val="center"/>
        </w:trPr>
        <w:tc>
          <w:tcPr>
            <w:tcW w:w="3687" w:type="dxa"/>
          </w:tcPr>
          <w:p w14:paraId="21864FB2" w14:textId="2316A449" w:rsidR="00C2268B" w:rsidRPr="007F3F06" w:rsidRDefault="00A233D9" w:rsidP="00084BD4">
            <w:pPr>
              <w:widowControl w:val="0"/>
              <w:autoSpaceDE w:val="0"/>
              <w:autoSpaceDN w:val="0"/>
              <w:adjustRightInd w:val="0"/>
              <w:rPr>
                <w:rFonts w:ascii="Open Sans" w:eastAsia="Arial Unicode MS" w:hAnsi="Open Sans" w:cs="Open Sans"/>
                <w:color w:val="auto"/>
              </w:rPr>
            </w:pPr>
            <w:r w:rsidRPr="00A233D9">
              <w:rPr>
                <w:rFonts w:ascii="Open Sans" w:eastAsia="Arial Unicode MS" w:hAnsi="Open Sans" w:cs="Open Sans"/>
                <w:color w:val="auto"/>
              </w:rPr>
              <w:t>Personne en situation de handicap est-il associé à la réalisation de la prestation (preuve à produire en annexe, à défaut les points ne seront pas attribués)</w:t>
            </w:r>
          </w:p>
        </w:tc>
        <w:tc>
          <w:tcPr>
            <w:tcW w:w="1978" w:type="dxa"/>
            <w:vAlign w:val="center"/>
          </w:tcPr>
          <w:p w14:paraId="067D5AA0" w14:textId="68276DA0" w:rsidR="004D6C63" w:rsidRDefault="00A233D9" w:rsidP="00B74F3F">
            <w:pPr>
              <w:widowControl w:val="0"/>
              <w:autoSpaceDE w:val="0"/>
              <w:autoSpaceDN w:val="0"/>
              <w:adjustRightInd w:val="0"/>
              <w:jc w:val="center"/>
              <w:rPr>
                <w:rFonts w:ascii="Open Sans" w:eastAsia="Arial Unicode MS" w:hAnsi="Open Sans" w:cs="Open Sans"/>
                <w:color w:val="auto"/>
              </w:rPr>
            </w:pPr>
            <w:r w:rsidRPr="00A233D9">
              <w:rPr>
                <w:rFonts w:ascii="Open Sans" w:eastAsia="Arial Unicode MS" w:hAnsi="Open Sans" w:cs="Open Sans"/>
                <w:color w:val="auto"/>
              </w:rPr>
              <w:t>OUI/NON</w:t>
            </w:r>
          </w:p>
          <w:p w14:paraId="38AC189C" w14:textId="1B6ED8BC" w:rsidR="00C2268B" w:rsidRPr="004D6C63" w:rsidRDefault="00A233D9" w:rsidP="00B74F3F">
            <w:pPr>
              <w:widowControl w:val="0"/>
              <w:autoSpaceDE w:val="0"/>
              <w:autoSpaceDN w:val="0"/>
              <w:adjustRightInd w:val="0"/>
              <w:jc w:val="center"/>
              <w:rPr>
                <w:rFonts w:ascii="Open Sans" w:eastAsia="Arial Unicode MS" w:hAnsi="Open Sans" w:cs="Open Sans"/>
                <w:b/>
                <w:bCs/>
                <w:color w:val="auto"/>
              </w:rPr>
            </w:pPr>
            <w:r w:rsidRPr="004D6C63">
              <w:rPr>
                <w:rFonts w:ascii="Open Sans" w:eastAsia="Arial Unicode MS" w:hAnsi="Open Sans" w:cs="Open Sans"/>
                <w:b/>
                <w:bCs/>
                <w:color w:val="FF0000"/>
              </w:rPr>
              <w:t>Preuve en PJ</w:t>
            </w:r>
          </w:p>
        </w:tc>
        <w:tc>
          <w:tcPr>
            <w:tcW w:w="5402" w:type="dxa"/>
          </w:tcPr>
          <w:p w14:paraId="3D38F44F" w14:textId="77777777" w:rsidR="00C2268B" w:rsidRPr="007D297B" w:rsidRDefault="00C2268B" w:rsidP="00084BD4">
            <w:pPr>
              <w:widowControl w:val="0"/>
              <w:autoSpaceDE w:val="0"/>
              <w:autoSpaceDN w:val="0"/>
              <w:adjustRightInd w:val="0"/>
              <w:rPr>
                <w:rFonts w:ascii="Open Sans" w:eastAsia="Arial Unicode MS" w:hAnsi="Open Sans" w:cs="Open Sans"/>
                <w:color w:val="auto"/>
              </w:rPr>
            </w:pPr>
          </w:p>
        </w:tc>
      </w:tr>
      <w:tr w:rsidR="00A233D9" w14:paraId="5F0E36FA" w14:textId="77777777" w:rsidTr="00B74F3F">
        <w:trPr>
          <w:trHeight w:val="1350"/>
          <w:jc w:val="center"/>
        </w:trPr>
        <w:tc>
          <w:tcPr>
            <w:tcW w:w="3687" w:type="dxa"/>
          </w:tcPr>
          <w:p w14:paraId="713E9411" w14:textId="14BB47E9" w:rsidR="00A233D9" w:rsidRPr="007F3F06" w:rsidRDefault="00A233D9" w:rsidP="00A233D9">
            <w:pPr>
              <w:widowControl w:val="0"/>
              <w:autoSpaceDE w:val="0"/>
              <w:autoSpaceDN w:val="0"/>
              <w:adjustRightInd w:val="0"/>
              <w:rPr>
                <w:rFonts w:ascii="Open Sans" w:eastAsia="Arial Unicode MS" w:hAnsi="Open Sans" w:cs="Open Sans"/>
                <w:color w:val="auto"/>
              </w:rPr>
            </w:pPr>
            <w:r w:rsidRPr="00A233D9">
              <w:rPr>
                <w:rFonts w:ascii="Open Sans" w:eastAsia="Arial Unicode MS" w:hAnsi="Open Sans" w:cs="Open Sans"/>
                <w:color w:val="auto"/>
              </w:rPr>
              <w:t>Personne en insertion, travailleurs dans des emplois locaux ou des programmes d'éducation (preuve à produire en annexe, à défaut les points ne seront pas attribués)</w:t>
            </w:r>
          </w:p>
        </w:tc>
        <w:tc>
          <w:tcPr>
            <w:tcW w:w="1978" w:type="dxa"/>
            <w:vAlign w:val="center"/>
          </w:tcPr>
          <w:p w14:paraId="31395D2E" w14:textId="4BA59234" w:rsidR="004D6C63" w:rsidRDefault="00A233D9" w:rsidP="00B74F3F">
            <w:pPr>
              <w:widowControl w:val="0"/>
              <w:autoSpaceDE w:val="0"/>
              <w:autoSpaceDN w:val="0"/>
              <w:adjustRightInd w:val="0"/>
              <w:jc w:val="center"/>
              <w:rPr>
                <w:rFonts w:ascii="Open Sans" w:eastAsia="Arial Unicode MS" w:hAnsi="Open Sans" w:cs="Open Sans"/>
                <w:color w:val="auto"/>
              </w:rPr>
            </w:pPr>
            <w:r w:rsidRPr="00A233D9">
              <w:rPr>
                <w:rFonts w:ascii="Open Sans" w:eastAsia="Arial Unicode MS" w:hAnsi="Open Sans" w:cs="Open Sans"/>
                <w:color w:val="auto"/>
              </w:rPr>
              <w:t>OUI/NON</w:t>
            </w:r>
          </w:p>
          <w:p w14:paraId="08C33B2D" w14:textId="120A53B1" w:rsidR="00A233D9" w:rsidRPr="004D6C63" w:rsidRDefault="00A233D9" w:rsidP="00B74F3F">
            <w:pPr>
              <w:widowControl w:val="0"/>
              <w:autoSpaceDE w:val="0"/>
              <w:autoSpaceDN w:val="0"/>
              <w:adjustRightInd w:val="0"/>
              <w:jc w:val="center"/>
              <w:rPr>
                <w:rFonts w:ascii="Open Sans" w:eastAsia="Arial Unicode MS" w:hAnsi="Open Sans" w:cs="Open Sans"/>
                <w:b/>
                <w:bCs/>
                <w:color w:val="auto"/>
              </w:rPr>
            </w:pPr>
            <w:r w:rsidRPr="004D6C63">
              <w:rPr>
                <w:rFonts w:ascii="Open Sans" w:eastAsia="Arial Unicode MS" w:hAnsi="Open Sans" w:cs="Open Sans"/>
                <w:b/>
                <w:bCs/>
                <w:color w:val="FF0000"/>
              </w:rPr>
              <w:t>Preuve en PJ</w:t>
            </w:r>
          </w:p>
        </w:tc>
        <w:tc>
          <w:tcPr>
            <w:tcW w:w="5402" w:type="dxa"/>
          </w:tcPr>
          <w:p w14:paraId="44C1EF82" w14:textId="77777777" w:rsidR="00A233D9" w:rsidRPr="007D297B" w:rsidRDefault="00A233D9" w:rsidP="00A233D9">
            <w:pPr>
              <w:widowControl w:val="0"/>
              <w:autoSpaceDE w:val="0"/>
              <w:autoSpaceDN w:val="0"/>
              <w:adjustRightInd w:val="0"/>
              <w:rPr>
                <w:rFonts w:ascii="Open Sans" w:eastAsia="Arial Unicode MS" w:hAnsi="Open Sans" w:cs="Open Sans"/>
                <w:color w:val="auto"/>
              </w:rPr>
            </w:pPr>
          </w:p>
        </w:tc>
      </w:tr>
      <w:tr w:rsidR="00A233D9" w14:paraId="20123039" w14:textId="77777777" w:rsidTr="00B74F3F">
        <w:trPr>
          <w:trHeight w:val="1350"/>
          <w:jc w:val="center"/>
        </w:trPr>
        <w:tc>
          <w:tcPr>
            <w:tcW w:w="3687" w:type="dxa"/>
          </w:tcPr>
          <w:p w14:paraId="1F1081D6" w14:textId="04555726" w:rsidR="00A233D9" w:rsidRPr="00A233D9" w:rsidRDefault="00A233D9" w:rsidP="00A233D9">
            <w:pPr>
              <w:widowControl w:val="0"/>
              <w:autoSpaceDE w:val="0"/>
              <w:autoSpaceDN w:val="0"/>
              <w:adjustRightInd w:val="0"/>
              <w:rPr>
                <w:rFonts w:ascii="Open Sans" w:eastAsia="Arial Unicode MS" w:hAnsi="Open Sans" w:cs="Open Sans"/>
                <w:color w:val="auto"/>
              </w:rPr>
            </w:pPr>
            <w:r w:rsidRPr="00A233D9">
              <w:rPr>
                <w:rFonts w:ascii="Open Sans" w:eastAsia="Arial Unicode MS" w:hAnsi="Open Sans" w:cs="Open Sans"/>
                <w:color w:val="auto"/>
              </w:rPr>
              <w:t>Partenariat avec un ESAT (preuve à produire en annexe, à défaut les points ne seront pas attribués)</w:t>
            </w:r>
          </w:p>
        </w:tc>
        <w:tc>
          <w:tcPr>
            <w:tcW w:w="1978" w:type="dxa"/>
            <w:vAlign w:val="center"/>
          </w:tcPr>
          <w:p w14:paraId="4299995E" w14:textId="77777777" w:rsidR="004D6C63" w:rsidRDefault="00A233D9" w:rsidP="00B74F3F">
            <w:pPr>
              <w:widowControl w:val="0"/>
              <w:autoSpaceDE w:val="0"/>
              <w:autoSpaceDN w:val="0"/>
              <w:adjustRightInd w:val="0"/>
              <w:jc w:val="center"/>
              <w:rPr>
                <w:rFonts w:ascii="Open Sans" w:eastAsia="Arial Unicode MS" w:hAnsi="Open Sans" w:cs="Open Sans"/>
                <w:color w:val="auto"/>
              </w:rPr>
            </w:pPr>
            <w:r w:rsidRPr="00A233D9">
              <w:rPr>
                <w:rFonts w:ascii="Open Sans" w:eastAsia="Arial Unicode MS" w:hAnsi="Open Sans" w:cs="Open Sans"/>
                <w:color w:val="auto"/>
              </w:rPr>
              <w:t>OUI/NON</w:t>
            </w:r>
          </w:p>
          <w:p w14:paraId="5751A404" w14:textId="29E6B121" w:rsidR="00A233D9" w:rsidRPr="004D6C63" w:rsidRDefault="00A233D9" w:rsidP="00B74F3F">
            <w:pPr>
              <w:widowControl w:val="0"/>
              <w:autoSpaceDE w:val="0"/>
              <w:autoSpaceDN w:val="0"/>
              <w:adjustRightInd w:val="0"/>
              <w:jc w:val="center"/>
              <w:rPr>
                <w:rFonts w:ascii="Open Sans" w:eastAsia="Arial Unicode MS" w:hAnsi="Open Sans" w:cs="Open Sans"/>
                <w:b/>
                <w:bCs/>
                <w:color w:val="auto"/>
              </w:rPr>
            </w:pPr>
            <w:r w:rsidRPr="004D6C63">
              <w:rPr>
                <w:rFonts w:ascii="Open Sans" w:eastAsia="Arial Unicode MS" w:hAnsi="Open Sans" w:cs="Open Sans"/>
                <w:b/>
                <w:bCs/>
                <w:color w:val="FF0000"/>
              </w:rPr>
              <w:t>Preuve en PJ</w:t>
            </w:r>
          </w:p>
        </w:tc>
        <w:tc>
          <w:tcPr>
            <w:tcW w:w="5402" w:type="dxa"/>
          </w:tcPr>
          <w:p w14:paraId="720E0CE9" w14:textId="77777777" w:rsidR="00A233D9" w:rsidRPr="007D297B" w:rsidRDefault="00A233D9" w:rsidP="00A233D9">
            <w:pPr>
              <w:widowControl w:val="0"/>
              <w:autoSpaceDE w:val="0"/>
              <w:autoSpaceDN w:val="0"/>
              <w:adjustRightInd w:val="0"/>
              <w:rPr>
                <w:rFonts w:ascii="Open Sans" w:eastAsia="Arial Unicode MS" w:hAnsi="Open Sans" w:cs="Open Sans"/>
                <w:color w:val="auto"/>
              </w:rPr>
            </w:pPr>
          </w:p>
        </w:tc>
      </w:tr>
    </w:tbl>
    <w:p w14:paraId="552A0CF4" w14:textId="77777777" w:rsidR="00084BD4" w:rsidRPr="00F9569E" w:rsidRDefault="00084BD4" w:rsidP="00084BD4">
      <w:pPr>
        <w:widowControl w:val="0"/>
        <w:autoSpaceDE w:val="0"/>
        <w:autoSpaceDN w:val="0"/>
        <w:adjustRightInd w:val="0"/>
        <w:rPr>
          <w:rFonts w:ascii="Century Gothic" w:eastAsia="Arial Unicode MS" w:hAnsi="Century Gothic" w:cs="Arial"/>
          <w:b/>
          <w:bCs/>
          <w:i/>
          <w:iCs/>
          <w:color w:val="auto"/>
          <w:u w:val="single"/>
        </w:rPr>
      </w:pPr>
    </w:p>
    <w:p w14:paraId="2F354847" w14:textId="77777777" w:rsidR="00084BD4" w:rsidRPr="00F9569E" w:rsidRDefault="00084BD4" w:rsidP="00084BD4">
      <w:pPr>
        <w:widowControl w:val="0"/>
        <w:autoSpaceDE w:val="0"/>
        <w:autoSpaceDN w:val="0"/>
        <w:adjustRightInd w:val="0"/>
        <w:rPr>
          <w:rFonts w:ascii="Century Gothic" w:eastAsia="Arial Unicode MS" w:hAnsi="Century Gothic" w:cs="Arial"/>
          <w:b/>
          <w:bCs/>
          <w:i/>
          <w:iCs/>
          <w:color w:val="auto"/>
          <w:u w:val="single"/>
        </w:rPr>
      </w:pPr>
    </w:p>
    <w:p w14:paraId="2A22A350" w14:textId="77777777" w:rsidR="00084BD4" w:rsidRPr="00F9569E" w:rsidRDefault="00084BD4" w:rsidP="00084BD4">
      <w:pPr>
        <w:widowControl w:val="0"/>
        <w:autoSpaceDE w:val="0"/>
        <w:autoSpaceDN w:val="0"/>
        <w:adjustRightInd w:val="0"/>
        <w:rPr>
          <w:rFonts w:ascii="Century Gothic" w:eastAsia="Arial Unicode MS" w:hAnsi="Century Gothic" w:cs="Arial"/>
          <w:b/>
          <w:bCs/>
          <w:i/>
          <w:iCs/>
          <w:color w:val="auto"/>
          <w:u w:val="single"/>
        </w:rPr>
      </w:pPr>
    </w:p>
    <w:p w14:paraId="0DDFED89" w14:textId="77777777" w:rsidR="00084BD4" w:rsidRPr="00F9569E" w:rsidRDefault="00084BD4" w:rsidP="00084BD4">
      <w:pPr>
        <w:widowControl w:val="0"/>
        <w:autoSpaceDE w:val="0"/>
        <w:autoSpaceDN w:val="0"/>
        <w:adjustRightInd w:val="0"/>
        <w:rPr>
          <w:rFonts w:ascii="Century Gothic" w:eastAsia="Arial Unicode MS" w:hAnsi="Century Gothic" w:cs="Arial"/>
          <w:b/>
          <w:bCs/>
          <w:i/>
          <w:iCs/>
          <w:color w:val="auto"/>
          <w:u w:val="single"/>
        </w:rPr>
      </w:pPr>
    </w:p>
    <w:p w14:paraId="62A86075" w14:textId="77777777" w:rsidR="00084BD4" w:rsidRPr="00617AE3" w:rsidRDefault="00084BD4" w:rsidP="00084BD4">
      <w:pPr>
        <w:widowControl w:val="0"/>
        <w:autoSpaceDE w:val="0"/>
        <w:autoSpaceDN w:val="0"/>
        <w:adjustRightInd w:val="0"/>
        <w:rPr>
          <w:rFonts w:ascii="Open Sans" w:eastAsia="Arial Unicode MS" w:hAnsi="Open Sans" w:cs="Open Sans"/>
          <w:b/>
          <w:bCs/>
          <w:i/>
          <w:iCs/>
          <w:color w:val="auto"/>
          <w:sz w:val="18"/>
          <w:szCs w:val="18"/>
          <w:u w:val="single"/>
        </w:rPr>
      </w:pPr>
      <w:r w:rsidRPr="00617AE3">
        <w:rPr>
          <w:rFonts w:ascii="Open Sans" w:eastAsia="Arial Unicode MS" w:hAnsi="Open Sans" w:cs="Open Sans"/>
          <w:b/>
          <w:bCs/>
          <w:i/>
          <w:iCs/>
          <w:color w:val="auto"/>
          <w:sz w:val="18"/>
          <w:szCs w:val="18"/>
          <w:u w:val="single"/>
        </w:rPr>
        <w:t>Signature et cachet de la société</w:t>
      </w:r>
    </w:p>
    <w:p w14:paraId="7089517A" w14:textId="77777777" w:rsidR="00084BD4" w:rsidRPr="002B272C" w:rsidRDefault="00084BD4" w:rsidP="00084BD4">
      <w:pPr>
        <w:widowControl w:val="0"/>
        <w:autoSpaceDE w:val="0"/>
        <w:autoSpaceDN w:val="0"/>
        <w:adjustRightInd w:val="0"/>
        <w:rPr>
          <w:rFonts w:ascii="Century Gothic" w:eastAsia="Arial Unicode MS" w:hAnsi="Century Gothic" w:cs="Arial"/>
          <w:b/>
          <w:bCs/>
          <w:i/>
          <w:iCs/>
          <w:u w:val="single"/>
        </w:rPr>
      </w:pPr>
    </w:p>
    <w:p w14:paraId="5F07A184" w14:textId="77777777" w:rsidR="00227BDB" w:rsidRPr="002B272C" w:rsidRDefault="00227BDB">
      <w:pPr>
        <w:rPr>
          <w:rFonts w:ascii="Century Gothic" w:hAnsi="Century Gothic" w:cs="Arial"/>
        </w:rPr>
      </w:pPr>
    </w:p>
    <w:sectPr w:rsidR="00227BDB" w:rsidRPr="002B272C">
      <w:footerReference w:type="default" r:id="rId10"/>
      <w:pgSz w:w="11907" w:h="16840" w:code="9"/>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804A5" w14:textId="77777777" w:rsidR="00C50DD7" w:rsidRDefault="00C50DD7">
      <w:r>
        <w:separator/>
      </w:r>
    </w:p>
  </w:endnote>
  <w:endnote w:type="continuationSeparator" w:id="0">
    <w:p w14:paraId="3AB5D8D6" w14:textId="77777777" w:rsidR="00C50DD7" w:rsidRDefault="00C50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5935"/>
      <w:gridCol w:w="2145"/>
    </w:tblGrid>
    <w:tr w:rsidR="0030016A" w:rsidRPr="00892D25" w14:paraId="2E77C889" w14:textId="77777777" w:rsidTr="009B0810">
      <w:trPr>
        <w:trHeight w:val="412"/>
      </w:trPr>
      <w:tc>
        <w:tcPr>
          <w:tcW w:w="1560" w:type="dxa"/>
        </w:tcPr>
        <w:p w14:paraId="06E9AF6E" w14:textId="77777777" w:rsidR="0030016A" w:rsidRPr="00892D25" w:rsidRDefault="0030016A" w:rsidP="009B0810">
          <w:pPr>
            <w:pStyle w:val="Pieddepage"/>
            <w:ind w:left="166"/>
            <w:rPr>
              <w:rFonts w:ascii="Open Sans" w:hAnsi="Open Sans" w:cs="Open Sans"/>
              <w:sz w:val="16"/>
              <w:szCs w:val="16"/>
              <w:lang w:val="en-GB"/>
            </w:rPr>
          </w:pPr>
          <w:r w:rsidRPr="00892D25">
            <w:rPr>
              <w:rFonts w:ascii="Open Sans" w:hAnsi="Open Sans" w:cs="Open Sans"/>
              <w:sz w:val="16"/>
              <w:szCs w:val="16"/>
              <w:lang w:val="en-GB"/>
            </w:rPr>
            <w:t>A.P.-H.P.</w:t>
          </w:r>
        </w:p>
      </w:tc>
      <w:tc>
        <w:tcPr>
          <w:tcW w:w="5935" w:type="dxa"/>
        </w:tcPr>
        <w:p w14:paraId="4DFBC97B" w14:textId="0F37D342" w:rsidR="0030016A" w:rsidRPr="00892D25" w:rsidRDefault="0030016A" w:rsidP="00434972">
          <w:pPr>
            <w:pStyle w:val="Pieddepage"/>
            <w:rPr>
              <w:rFonts w:ascii="Open Sans" w:hAnsi="Open Sans" w:cs="Open Sans"/>
              <w:sz w:val="16"/>
              <w:szCs w:val="16"/>
            </w:rPr>
          </w:pPr>
          <w:r w:rsidRPr="00892D25">
            <w:rPr>
              <w:rFonts w:ascii="Open Sans" w:hAnsi="Open Sans" w:cs="Open Sans"/>
              <w:sz w:val="16"/>
              <w:szCs w:val="16"/>
            </w:rPr>
            <w:t>Consu</w:t>
          </w:r>
          <w:r w:rsidR="00434972" w:rsidRPr="00892D25">
            <w:rPr>
              <w:rFonts w:ascii="Open Sans" w:hAnsi="Open Sans" w:cs="Open Sans"/>
              <w:sz w:val="16"/>
              <w:szCs w:val="16"/>
            </w:rPr>
            <w:t xml:space="preserve">ltation n° </w:t>
          </w:r>
          <w:r w:rsidR="009A25EF">
            <w:rPr>
              <w:rFonts w:ascii="Open Sans" w:hAnsi="Open Sans" w:cs="Open Sans"/>
              <w:sz w:val="16"/>
              <w:szCs w:val="16"/>
            </w:rPr>
            <w:t>25</w:t>
          </w:r>
          <w:r w:rsidR="00434972" w:rsidRPr="00892D25">
            <w:rPr>
              <w:rFonts w:ascii="Open Sans" w:hAnsi="Open Sans" w:cs="Open Sans"/>
              <w:sz w:val="16"/>
              <w:szCs w:val="16"/>
            </w:rPr>
            <w:t>/</w:t>
          </w:r>
          <w:r w:rsidR="009A25EF">
            <w:rPr>
              <w:rFonts w:ascii="Open Sans" w:hAnsi="Open Sans" w:cs="Open Sans"/>
              <w:sz w:val="16"/>
              <w:szCs w:val="16"/>
            </w:rPr>
            <w:t>011</w:t>
          </w:r>
        </w:p>
      </w:tc>
      <w:tc>
        <w:tcPr>
          <w:tcW w:w="2145" w:type="dxa"/>
        </w:tcPr>
        <w:p w14:paraId="4F6D4834" w14:textId="77777777" w:rsidR="0030016A" w:rsidRPr="00892D25" w:rsidRDefault="00C04543">
          <w:pPr>
            <w:pStyle w:val="Pieddepage"/>
            <w:rPr>
              <w:rFonts w:ascii="Open Sans" w:hAnsi="Open Sans" w:cs="Open Sans"/>
              <w:color w:val="FF0000"/>
              <w:sz w:val="16"/>
              <w:szCs w:val="16"/>
              <w:lang w:val="en-GB"/>
            </w:rPr>
          </w:pPr>
          <w:r w:rsidRPr="00892D25">
            <w:rPr>
              <w:rFonts w:ascii="Open Sans" w:hAnsi="Open Sans" w:cs="Open Sans"/>
              <w:color w:val="auto"/>
              <w:sz w:val="16"/>
              <w:szCs w:val="16"/>
              <w:lang w:val="en-GB"/>
            </w:rPr>
            <w:t>ACHAT</w:t>
          </w:r>
        </w:p>
      </w:tc>
    </w:tr>
    <w:tr w:rsidR="0030016A" w:rsidRPr="00892D25" w14:paraId="28592F5E" w14:textId="77777777" w:rsidTr="009B0810">
      <w:trPr>
        <w:trHeight w:val="282"/>
      </w:trPr>
      <w:tc>
        <w:tcPr>
          <w:tcW w:w="1560" w:type="dxa"/>
        </w:tcPr>
        <w:p w14:paraId="4454FAD9" w14:textId="21B877BC" w:rsidR="0030016A" w:rsidRPr="00892D25" w:rsidRDefault="00DC1570" w:rsidP="009378A5">
          <w:pPr>
            <w:pStyle w:val="Pieddepage"/>
            <w:rPr>
              <w:rFonts w:ascii="Open Sans" w:hAnsi="Open Sans" w:cs="Open Sans"/>
              <w:sz w:val="16"/>
              <w:szCs w:val="16"/>
            </w:rPr>
          </w:pPr>
          <w:r w:rsidRPr="00892D25">
            <w:rPr>
              <w:rFonts w:ascii="Open Sans" w:hAnsi="Open Sans" w:cs="Open Sans"/>
              <w:sz w:val="16"/>
              <w:szCs w:val="16"/>
            </w:rPr>
            <w:t>CCTP.</w:t>
          </w:r>
          <w:r w:rsidR="007101E4" w:rsidRPr="00892D25">
            <w:rPr>
              <w:rFonts w:ascii="Open Sans" w:hAnsi="Open Sans" w:cs="Open Sans"/>
              <w:sz w:val="16"/>
              <w:szCs w:val="16"/>
            </w:rPr>
            <w:t>2</w:t>
          </w:r>
        </w:p>
        <w:p w14:paraId="0B2830D3" w14:textId="55727728" w:rsidR="006D42ED" w:rsidRPr="00892D25" w:rsidRDefault="00892D25" w:rsidP="00F309BD">
          <w:pPr>
            <w:pStyle w:val="Pieddepage"/>
            <w:rPr>
              <w:rFonts w:ascii="Open Sans" w:hAnsi="Open Sans" w:cs="Open Sans"/>
              <w:sz w:val="16"/>
              <w:szCs w:val="16"/>
            </w:rPr>
          </w:pPr>
          <w:r>
            <w:rPr>
              <w:rFonts w:ascii="Open Sans" w:hAnsi="Open Sans" w:cs="Open Sans"/>
              <w:sz w:val="16"/>
              <w:szCs w:val="16"/>
            </w:rPr>
            <w:t>15/09/2021</w:t>
          </w:r>
        </w:p>
      </w:tc>
      <w:tc>
        <w:tcPr>
          <w:tcW w:w="5935" w:type="dxa"/>
        </w:tcPr>
        <w:p w14:paraId="1FE5C7E6" w14:textId="60D261CF" w:rsidR="0030016A" w:rsidRPr="00892D25" w:rsidRDefault="0030016A">
          <w:pPr>
            <w:pStyle w:val="Pieddepage"/>
            <w:rPr>
              <w:rFonts w:ascii="Open Sans" w:hAnsi="Open Sans" w:cs="Open Sans"/>
              <w:sz w:val="16"/>
              <w:szCs w:val="16"/>
            </w:rPr>
          </w:pPr>
          <w:r w:rsidRPr="00892D25">
            <w:rPr>
              <w:rFonts w:ascii="Open Sans" w:hAnsi="Open Sans" w:cs="Open Sans"/>
              <w:sz w:val="16"/>
              <w:szCs w:val="16"/>
            </w:rPr>
            <w:t xml:space="preserve">Dernière mise à jour du : </w:t>
          </w:r>
          <w:r w:rsidR="000C13A6">
            <w:rPr>
              <w:rFonts w:ascii="Open Sans" w:hAnsi="Open Sans" w:cs="Open Sans"/>
              <w:sz w:val="16"/>
              <w:szCs w:val="16"/>
            </w:rPr>
            <w:t>31/03/2025</w:t>
          </w:r>
        </w:p>
      </w:tc>
      <w:tc>
        <w:tcPr>
          <w:tcW w:w="2145" w:type="dxa"/>
        </w:tcPr>
        <w:p w14:paraId="4D3293B4" w14:textId="3FD4A4B6" w:rsidR="0030016A" w:rsidRPr="00892D25" w:rsidRDefault="0030016A">
          <w:pPr>
            <w:pStyle w:val="Pieddepage"/>
            <w:rPr>
              <w:rFonts w:ascii="Open Sans" w:hAnsi="Open Sans" w:cs="Open Sans"/>
              <w:sz w:val="16"/>
              <w:szCs w:val="16"/>
            </w:rPr>
          </w:pPr>
          <w:r w:rsidRPr="00892D25">
            <w:rPr>
              <w:rFonts w:ascii="Open Sans" w:hAnsi="Open Sans" w:cs="Open Sans"/>
              <w:sz w:val="16"/>
              <w:szCs w:val="16"/>
            </w:rPr>
            <w:fldChar w:fldCharType="begin"/>
          </w:r>
          <w:r w:rsidRPr="00892D25">
            <w:rPr>
              <w:rFonts w:ascii="Open Sans" w:hAnsi="Open Sans" w:cs="Open Sans"/>
              <w:sz w:val="16"/>
              <w:szCs w:val="16"/>
            </w:rPr>
            <w:instrText xml:space="preserve"> PAGE </w:instrText>
          </w:r>
          <w:r w:rsidRPr="00892D25">
            <w:rPr>
              <w:rFonts w:ascii="Open Sans" w:hAnsi="Open Sans" w:cs="Open Sans"/>
              <w:sz w:val="16"/>
              <w:szCs w:val="16"/>
            </w:rPr>
            <w:fldChar w:fldCharType="separate"/>
          </w:r>
          <w:r w:rsidR="00860B4E">
            <w:rPr>
              <w:rFonts w:ascii="Open Sans" w:hAnsi="Open Sans" w:cs="Open Sans"/>
              <w:noProof/>
              <w:sz w:val="16"/>
              <w:szCs w:val="16"/>
            </w:rPr>
            <w:t>3</w:t>
          </w:r>
          <w:r w:rsidRPr="00892D25">
            <w:rPr>
              <w:rFonts w:ascii="Open Sans" w:hAnsi="Open Sans" w:cs="Open Sans"/>
              <w:sz w:val="16"/>
              <w:szCs w:val="16"/>
            </w:rPr>
            <w:fldChar w:fldCharType="end"/>
          </w:r>
          <w:r w:rsidRPr="00892D25">
            <w:rPr>
              <w:rFonts w:ascii="Open Sans" w:hAnsi="Open Sans" w:cs="Open Sans"/>
              <w:sz w:val="16"/>
              <w:szCs w:val="16"/>
            </w:rPr>
            <w:t xml:space="preserve"> / </w:t>
          </w:r>
          <w:r w:rsidRPr="00892D25">
            <w:rPr>
              <w:rStyle w:val="Numrodepage"/>
              <w:rFonts w:ascii="Open Sans" w:hAnsi="Open Sans" w:cs="Open Sans"/>
              <w:sz w:val="16"/>
              <w:szCs w:val="16"/>
            </w:rPr>
            <w:fldChar w:fldCharType="begin"/>
          </w:r>
          <w:r w:rsidRPr="00892D25">
            <w:rPr>
              <w:rStyle w:val="Numrodepage"/>
              <w:rFonts w:ascii="Open Sans" w:hAnsi="Open Sans" w:cs="Open Sans"/>
              <w:sz w:val="16"/>
              <w:szCs w:val="16"/>
            </w:rPr>
            <w:instrText xml:space="preserve"> NUMPAGES </w:instrText>
          </w:r>
          <w:r w:rsidRPr="00892D25">
            <w:rPr>
              <w:rStyle w:val="Numrodepage"/>
              <w:rFonts w:ascii="Open Sans" w:hAnsi="Open Sans" w:cs="Open Sans"/>
              <w:sz w:val="16"/>
              <w:szCs w:val="16"/>
            </w:rPr>
            <w:fldChar w:fldCharType="separate"/>
          </w:r>
          <w:r w:rsidR="00860B4E">
            <w:rPr>
              <w:rStyle w:val="Numrodepage"/>
              <w:rFonts w:ascii="Open Sans" w:hAnsi="Open Sans" w:cs="Open Sans"/>
              <w:noProof/>
              <w:sz w:val="16"/>
              <w:szCs w:val="16"/>
            </w:rPr>
            <w:t>5</w:t>
          </w:r>
          <w:r w:rsidRPr="00892D25">
            <w:rPr>
              <w:rStyle w:val="Numrodepage"/>
              <w:rFonts w:ascii="Open Sans" w:hAnsi="Open Sans" w:cs="Open Sans"/>
              <w:sz w:val="16"/>
              <w:szCs w:val="16"/>
            </w:rPr>
            <w:fldChar w:fldCharType="end"/>
          </w:r>
        </w:p>
      </w:tc>
    </w:tr>
  </w:tbl>
  <w:p w14:paraId="007AEDDD" w14:textId="77777777" w:rsidR="0030016A" w:rsidRDefault="0030016A">
    <w:pPr>
      <w:pStyle w:val="Pieddepage"/>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2B661" w14:textId="77777777" w:rsidR="00C50DD7" w:rsidRDefault="00C50DD7">
      <w:r>
        <w:separator/>
      </w:r>
    </w:p>
  </w:footnote>
  <w:footnote w:type="continuationSeparator" w:id="0">
    <w:p w14:paraId="23B76B9D" w14:textId="77777777" w:rsidR="00C50DD7" w:rsidRDefault="00C50D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60B95"/>
    <w:multiLevelType w:val="hybridMultilevel"/>
    <w:tmpl w:val="2180A83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7F7D62"/>
    <w:multiLevelType w:val="hybridMultilevel"/>
    <w:tmpl w:val="0106A8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E37AB0"/>
    <w:multiLevelType w:val="multilevel"/>
    <w:tmpl w:val="FEC09A54"/>
    <w:lvl w:ilvl="0">
      <w:start w:val="1"/>
      <w:numFmt w:val="upperRoman"/>
      <w:suff w:val="space"/>
      <w:lvlText w:val="%1)"/>
      <w:lvlJc w:val="left"/>
      <w:pPr>
        <w:ind w:left="432" w:hanging="432"/>
      </w:pPr>
    </w:lvl>
    <w:lvl w:ilvl="1">
      <w:start w:val="1"/>
      <w:numFmt w:val="decimal"/>
      <w:lvlRestart w:val="0"/>
      <w:suff w:val="space"/>
      <w:lvlText w:val="ARTICLE %2:"/>
      <w:lvlJc w:val="left"/>
      <w:pPr>
        <w:ind w:left="576" w:hanging="576"/>
      </w:p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3" w15:restartNumberingAfterBreak="0">
    <w:nsid w:val="2AF53DC1"/>
    <w:multiLevelType w:val="hybridMultilevel"/>
    <w:tmpl w:val="BEBA7AB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B8C2402"/>
    <w:multiLevelType w:val="singleLevel"/>
    <w:tmpl w:val="2780D388"/>
    <w:lvl w:ilvl="0">
      <w:start w:val="1"/>
      <w:numFmt w:val="decimal"/>
      <w:lvlText w:val="%1)"/>
      <w:lvlJc w:val="left"/>
      <w:pPr>
        <w:tabs>
          <w:tab w:val="num" w:pos="1494"/>
        </w:tabs>
        <w:ind w:left="1494" w:hanging="360"/>
      </w:pPr>
      <w:rPr>
        <w:rFonts w:hint="default"/>
      </w:rPr>
    </w:lvl>
  </w:abstractNum>
  <w:abstractNum w:abstractNumId="5" w15:restartNumberingAfterBreak="0">
    <w:nsid w:val="3DFD63F6"/>
    <w:multiLevelType w:val="hybridMultilevel"/>
    <w:tmpl w:val="91F02A5C"/>
    <w:lvl w:ilvl="0" w:tplc="0DCEDB4C">
      <w:start w:val="1"/>
      <w:numFmt w:val="bullet"/>
      <w:lvlText w:val="-"/>
      <w:lvlJc w:val="left"/>
      <w:pPr>
        <w:ind w:left="1770" w:hanging="360"/>
      </w:pPr>
      <w:rPr>
        <w:rFonts w:ascii="Arial" w:eastAsia="Times New Roman" w:hAnsi="Arial" w:cs="Arial" w:hint="default"/>
      </w:rPr>
    </w:lvl>
    <w:lvl w:ilvl="1" w:tplc="040C0003" w:tentative="1">
      <w:start w:val="1"/>
      <w:numFmt w:val="bullet"/>
      <w:lvlText w:val="o"/>
      <w:lvlJc w:val="left"/>
      <w:pPr>
        <w:ind w:left="2490" w:hanging="360"/>
      </w:pPr>
      <w:rPr>
        <w:rFonts w:ascii="Courier New" w:hAnsi="Courier New" w:cs="Courier New" w:hint="default"/>
      </w:rPr>
    </w:lvl>
    <w:lvl w:ilvl="2" w:tplc="040C0005" w:tentative="1">
      <w:start w:val="1"/>
      <w:numFmt w:val="bullet"/>
      <w:lvlText w:val=""/>
      <w:lvlJc w:val="left"/>
      <w:pPr>
        <w:ind w:left="3210" w:hanging="360"/>
      </w:pPr>
      <w:rPr>
        <w:rFonts w:ascii="Wingdings" w:hAnsi="Wingdings" w:hint="default"/>
      </w:rPr>
    </w:lvl>
    <w:lvl w:ilvl="3" w:tplc="040C0001" w:tentative="1">
      <w:start w:val="1"/>
      <w:numFmt w:val="bullet"/>
      <w:lvlText w:val=""/>
      <w:lvlJc w:val="left"/>
      <w:pPr>
        <w:ind w:left="3930" w:hanging="360"/>
      </w:pPr>
      <w:rPr>
        <w:rFonts w:ascii="Symbol" w:hAnsi="Symbol" w:hint="default"/>
      </w:rPr>
    </w:lvl>
    <w:lvl w:ilvl="4" w:tplc="040C0003" w:tentative="1">
      <w:start w:val="1"/>
      <w:numFmt w:val="bullet"/>
      <w:lvlText w:val="o"/>
      <w:lvlJc w:val="left"/>
      <w:pPr>
        <w:ind w:left="4650" w:hanging="360"/>
      </w:pPr>
      <w:rPr>
        <w:rFonts w:ascii="Courier New" w:hAnsi="Courier New" w:cs="Courier New" w:hint="default"/>
      </w:rPr>
    </w:lvl>
    <w:lvl w:ilvl="5" w:tplc="040C0005" w:tentative="1">
      <w:start w:val="1"/>
      <w:numFmt w:val="bullet"/>
      <w:lvlText w:val=""/>
      <w:lvlJc w:val="left"/>
      <w:pPr>
        <w:ind w:left="5370" w:hanging="360"/>
      </w:pPr>
      <w:rPr>
        <w:rFonts w:ascii="Wingdings" w:hAnsi="Wingdings" w:hint="default"/>
      </w:rPr>
    </w:lvl>
    <w:lvl w:ilvl="6" w:tplc="040C0001" w:tentative="1">
      <w:start w:val="1"/>
      <w:numFmt w:val="bullet"/>
      <w:lvlText w:val=""/>
      <w:lvlJc w:val="left"/>
      <w:pPr>
        <w:ind w:left="6090" w:hanging="360"/>
      </w:pPr>
      <w:rPr>
        <w:rFonts w:ascii="Symbol" w:hAnsi="Symbol" w:hint="default"/>
      </w:rPr>
    </w:lvl>
    <w:lvl w:ilvl="7" w:tplc="040C0003" w:tentative="1">
      <w:start w:val="1"/>
      <w:numFmt w:val="bullet"/>
      <w:lvlText w:val="o"/>
      <w:lvlJc w:val="left"/>
      <w:pPr>
        <w:ind w:left="6810" w:hanging="360"/>
      </w:pPr>
      <w:rPr>
        <w:rFonts w:ascii="Courier New" w:hAnsi="Courier New" w:cs="Courier New" w:hint="default"/>
      </w:rPr>
    </w:lvl>
    <w:lvl w:ilvl="8" w:tplc="040C0005" w:tentative="1">
      <w:start w:val="1"/>
      <w:numFmt w:val="bullet"/>
      <w:lvlText w:val=""/>
      <w:lvlJc w:val="left"/>
      <w:pPr>
        <w:ind w:left="7530" w:hanging="360"/>
      </w:pPr>
      <w:rPr>
        <w:rFonts w:ascii="Wingdings" w:hAnsi="Wingdings" w:hint="default"/>
      </w:rPr>
    </w:lvl>
  </w:abstractNum>
  <w:abstractNum w:abstractNumId="6" w15:restartNumberingAfterBreak="0">
    <w:nsid w:val="4D353AC2"/>
    <w:multiLevelType w:val="hybridMultilevel"/>
    <w:tmpl w:val="2B2C8144"/>
    <w:lvl w:ilvl="0" w:tplc="040C0011">
      <w:start w:val="4"/>
      <w:numFmt w:val="decimal"/>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D845458"/>
    <w:multiLevelType w:val="hybridMultilevel"/>
    <w:tmpl w:val="1136C12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116077"/>
    <w:multiLevelType w:val="hybridMultilevel"/>
    <w:tmpl w:val="E0F0092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0"/>
  </w:num>
  <w:num w:numId="5">
    <w:abstractNumId w:val="4"/>
  </w:num>
  <w:num w:numId="6">
    <w:abstractNumId w:val="6"/>
  </w:num>
  <w:num w:numId="7">
    <w:abstractNumId w:val="7"/>
  </w:num>
  <w:num w:numId="8">
    <w:abstractNumId w:val="3"/>
  </w:num>
  <w:num w:numId="9">
    <w:abstractNumId w:val="8"/>
  </w:num>
  <w:num w:numId="10">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D4"/>
    <w:rsid w:val="00002FF8"/>
    <w:rsid w:val="00006461"/>
    <w:rsid w:val="000200DD"/>
    <w:rsid w:val="00025BFB"/>
    <w:rsid w:val="00032140"/>
    <w:rsid w:val="00036818"/>
    <w:rsid w:val="00053583"/>
    <w:rsid w:val="0007170B"/>
    <w:rsid w:val="000736D2"/>
    <w:rsid w:val="000757DC"/>
    <w:rsid w:val="00080541"/>
    <w:rsid w:val="00084BD4"/>
    <w:rsid w:val="00090E6F"/>
    <w:rsid w:val="000C13A6"/>
    <w:rsid w:val="000F07A8"/>
    <w:rsid w:val="00101C84"/>
    <w:rsid w:val="001114B3"/>
    <w:rsid w:val="0011561B"/>
    <w:rsid w:val="00143A89"/>
    <w:rsid w:val="001659BD"/>
    <w:rsid w:val="00171321"/>
    <w:rsid w:val="00181259"/>
    <w:rsid w:val="001B660A"/>
    <w:rsid w:val="001C119C"/>
    <w:rsid w:val="0020071A"/>
    <w:rsid w:val="00206483"/>
    <w:rsid w:val="00210D35"/>
    <w:rsid w:val="00226099"/>
    <w:rsid w:val="00227BDB"/>
    <w:rsid w:val="00247C77"/>
    <w:rsid w:val="00255083"/>
    <w:rsid w:val="00273554"/>
    <w:rsid w:val="0027729B"/>
    <w:rsid w:val="00286933"/>
    <w:rsid w:val="00294B79"/>
    <w:rsid w:val="002B272C"/>
    <w:rsid w:val="002B463A"/>
    <w:rsid w:val="002B6A6A"/>
    <w:rsid w:val="002C519F"/>
    <w:rsid w:val="0030016A"/>
    <w:rsid w:val="00317C34"/>
    <w:rsid w:val="00322479"/>
    <w:rsid w:val="00352B74"/>
    <w:rsid w:val="003708FE"/>
    <w:rsid w:val="00374FD9"/>
    <w:rsid w:val="003D2983"/>
    <w:rsid w:val="00425113"/>
    <w:rsid w:val="00434972"/>
    <w:rsid w:val="00455DEC"/>
    <w:rsid w:val="00471396"/>
    <w:rsid w:val="0047604D"/>
    <w:rsid w:val="00480EB4"/>
    <w:rsid w:val="00483483"/>
    <w:rsid w:val="0048738A"/>
    <w:rsid w:val="004C09B3"/>
    <w:rsid w:val="004C0C1F"/>
    <w:rsid w:val="004C11D6"/>
    <w:rsid w:val="004D6C63"/>
    <w:rsid w:val="00501AF2"/>
    <w:rsid w:val="005317AE"/>
    <w:rsid w:val="00533D5D"/>
    <w:rsid w:val="00566FA0"/>
    <w:rsid w:val="00575429"/>
    <w:rsid w:val="00597C82"/>
    <w:rsid w:val="005A4F5B"/>
    <w:rsid w:val="005B3004"/>
    <w:rsid w:val="005B6FB8"/>
    <w:rsid w:val="005B7837"/>
    <w:rsid w:val="005F47D0"/>
    <w:rsid w:val="00600370"/>
    <w:rsid w:val="00616D62"/>
    <w:rsid w:val="00617AE3"/>
    <w:rsid w:val="00634F51"/>
    <w:rsid w:val="00645FD3"/>
    <w:rsid w:val="00672250"/>
    <w:rsid w:val="006811CD"/>
    <w:rsid w:val="0068770F"/>
    <w:rsid w:val="00696406"/>
    <w:rsid w:val="00697CB7"/>
    <w:rsid w:val="006B4410"/>
    <w:rsid w:val="006C1993"/>
    <w:rsid w:val="006C4FFD"/>
    <w:rsid w:val="006D42ED"/>
    <w:rsid w:val="006D6097"/>
    <w:rsid w:val="006D6EFB"/>
    <w:rsid w:val="007101E4"/>
    <w:rsid w:val="00720415"/>
    <w:rsid w:val="007243B8"/>
    <w:rsid w:val="007257E8"/>
    <w:rsid w:val="00751E7E"/>
    <w:rsid w:val="0075745A"/>
    <w:rsid w:val="00795D6D"/>
    <w:rsid w:val="007B7A69"/>
    <w:rsid w:val="007D297B"/>
    <w:rsid w:val="007F3F06"/>
    <w:rsid w:val="00804E44"/>
    <w:rsid w:val="0083023D"/>
    <w:rsid w:val="00844AEB"/>
    <w:rsid w:val="00845DB0"/>
    <w:rsid w:val="00847704"/>
    <w:rsid w:val="00860B4E"/>
    <w:rsid w:val="00892D25"/>
    <w:rsid w:val="008A2A12"/>
    <w:rsid w:val="008E7511"/>
    <w:rsid w:val="00936099"/>
    <w:rsid w:val="00936E85"/>
    <w:rsid w:val="009378A5"/>
    <w:rsid w:val="009516BB"/>
    <w:rsid w:val="00996939"/>
    <w:rsid w:val="009A25EF"/>
    <w:rsid w:val="009B0810"/>
    <w:rsid w:val="009B52E3"/>
    <w:rsid w:val="009D4004"/>
    <w:rsid w:val="009D436D"/>
    <w:rsid w:val="00A15280"/>
    <w:rsid w:val="00A20E12"/>
    <w:rsid w:val="00A233D9"/>
    <w:rsid w:val="00A64039"/>
    <w:rsid w:val="00A745E0"/>
    <w:rsid w:val="00A96DA9"/>
    <w:rsid w:val="00AE317B"/>
    <w:rsid w:val="00B07F24"/>
    <w:rsid w:val="00B32EA3"/>
    <w:rsid w:val="00B34224"/>
    <w:rsid w:val="00B41289"/>
    <w:rsid w:val="00B63EAC"/>
    <w:rsid w:val="00B74F3F"/>
    <w:rsid w:val="00B75E49"/>
    <w:rsid w:val="00B975D1"/>
    <w:rsid w:val="00BB28BC"/>
    <w:rsid w:val="00BC3261"/>
    <w:rsid w:val="00BC4336"/>
    <w:rsid w:val="00BC7BB1"/>
    <w:rsid w:val="00BD13C0"/>
    <w:rsid w:val="00BD230F"/>
    <w:rsid w:val="00C04543"/>
    <w:rsid w:val="00C064D3"/>
    <w:rsid w:val="00C2268B"/>
    <w:rsid w:val="00C22DDC"/>
    <w:rsid w:val="00C3094E"/>
    <w:rsid w:val="00C370F3"/>
    <w:rsid w:val="00C50DD7"/>
    <w:rsid w:val="00C71AFC"/>
    <w:rsid w:val="00C9339A"/>
    <w:rsid w:val="00C934D6"/>
    <w:rsid w:val="00CD0DA0"/>
    <w:rsid w:val="00D35DA4"/>
    <w:rsid w:val="00D504AE"/>
    <w:rsid w:val="00D60813"/>
    <w:rsid w:val="00DA4951"/>
    <w:rsid w:val="00DC1570"/>
    <w:rsid w:val="00DC2C34"/>
    <w:rsid w:val="00DE2547"/>
    <w:rsid w:val="00DF159E"/>
    <w:rsid w:val="00DF495E"/>
    <w:rsid w:val="00E1502D"/>
    <w:rsid w:val="00E649C8"/>
    <w:rsid w:val="00EA40B2"/>
    <w:rsid w:val="00EB1D5F"/>
    <w:rsid w:val="00EB3CD7"/>
    <w:rsid w:val="00EC294D"/>
    <w:rsid w:val="00EC3360"/>
    <w:rsid w:val="00EC5D10"/>
    <w:rsid w:val="00F13631"/>
    <w:rsid w:val="00F15D9B"/>
    <w:rsid w:val="00F309BD"/>
    <w:rsid w:val="00F34F63"/>
    <w:rsid w:val="00F43245"/>
    <w:rsid w:val="00F5710E"/>
    <w:rsid w:val="00F74F0F"/>
    <w:rsid w:val="00F848C9"/>
    <w:rsid w:val="00F92328"/>
    <w:rsid w:val="00F9569E"/>
    <w:rsid w:val="00FB5F38"/>
    <w:rsid w:val="00FC0C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4FAD68A6"/>
  <w15:docId w15:val="{F6565484-7FD4-43B3-AA88-95BE308A8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color w:val="000000"/>
    </w:rPr>
  </w:style>
  <w:style w:type="paragraph" w:styleId="Titre1">
    <w:name w:val="heading 1"/>
    <w:basedOn w:val="Normal"/>
    <w:next w:val="Normal"/>
    <w:autoRedefine/>
    <w:qFormat/>
    <w:rsid w:val="0083023D"/>
    <w:pPr>
      <w:keepNext/>
      <w:jc w:val="left"/>
      <w:outlineLvl w:val="0"/>
    </w:pPr>
    <w:rPr>
      <w:rFonts w:ascii="Open Sans" w:hAnsi="Open Sans" w:cs="Open Sans"/>
      <w:b/>
      <w:i/>
      <w:color w:val="auto"/>
      <w:sz w:val="18"/>
      <w:szCs w:val="18"/>
    </w:rPr>
  </w:style>
  <w:style w:type="paragraph" w:styleId="Titre2">
    <w:name w:val="heading 2"/>
    <w:basedOn w:val="Titre1"/>
    <w:next w:val="Normal"/>
    <w:autoRedefine/>
    <w:qFormat/>
    <w:rsid w:val="00634F51"/>
    <w:pPr>
      <w:spacing w:before="240"/>
      <w:ind w:left="576" w:hanging="576"/>
      <w:outlineLvl w:val="1"/>
    </w:pPr>
    <w:rPr>
      <w:rFonts w:ascii="Montserrat" w:hAnsi="Montserrat" w:cs="Cambria"/>
      <w:i w:val="0"/>
      <w:caps/>
      <w:sz w:val="24"/>
    </w:rPr>
  </w:style>
  <w:style w:type="paragraph" w:styleId="Titre3">
    <w:name w:val="heading 3"/>
    <w:next w:val="Titre2"/>
    <w:autoRedefine/>
    <w:qFormat/>
    <w:pPr>
      <w:tabs>
        <w:tab w:val="left" w:pos="567"/>
      </w:tabs>
      <w:jc w:val="both"/>
      <w:outlineLvl w:val="2"/>
    </w:pPr>
    <w:rPr>
      <w:rFonts w:ascii="Arial" w:hAnsi="Arial" w:cs="Arial"/>
      <w:b/>
      <w:noProof/>
      <w:sz w:val="22"/>
    </w:rPr>
  </w:style>
  <w:style w:type="paragraph" w:styleId="Titre4">
    <w:name w:val="heading 4"/>
    <w:basedOn w:val="Normal"/>
    <w:next w:val="Normal"/>
    <w:qFormat/>
    <w:pPr>
      <w:keepNext/>
      <w:outlineLvl w:val="3"/>
    </w:pPr>
    <w:rPr>
      <w:b/>
      <w:sz w:val="24"/>
    </w:rPr>
  </w:style>
  <w:style w:type="paragraph" w:styleId="Titre5">
    <w:name w:val="heading 5"/>
    <w:basedOn w:val="Normal"/>
    <w:next w:val="Normal"/>
    <w:autoRedefine/>
    <w:qFormat/>
    <w:pPr>
      <w:keepNext/>
      <w:outlineLvl w:val="4"/>
    </w:pPr>
    <w:rPr>
      <w:b/>
    </w:rPr>
  </w:style>
  <w:style w:type="paragraph" w:styleId="Titre6">
    <w:name w:val="heading 6"/>
    <w:basedOn w:val="Normal"/>
    <w:next w:val="Normal"/>
    <w:qFormat/>
    <w:pPr>
      <w:keepNext/>
      <w:numPr>
        <w:ilvl w:val="5"/>
        <w:numId w:val="1"/>
      </w:numPr>
      <w:outlineLvl w:val="5"/>
    </w:pPr>
    <w:rPr>
      <w:i/>
      <w:color w:val="0000FF"/>
      <w:sz w:val="24"/>
    </w:rPr>
  </w:style>
  <w:style w:type="paragraph" w:styleId="Titre7">
    <w:name w:val="heading 7"/>
    <w:basedOn w:val="Normal"/>
    <w:next w:val="Normal"/>
    <w:qFormat/>
    <w:pPr>
      <w:keepNext/>
      <w:numPr>
        <w:ilvl w:val="6"/>
        <w:numId w:val="1"/>
      </w:numPr>
      <w:outlineLvl w:val="6"/>
    </w:pPr>
    <w:rPr>
      <w:sz w:val="24"/>
    </w:rPr>
  </w:style>
  <w:style w:type="paragraph" w:styleId="Titre8">
    <w:name w:val="heading 8"/>
    <w:basedOn w:val="Normal"/>
    <w:next w:val="Normal"/>
    <w:qFormat/>
    <w:pPr>
      <w:keepNext/>
      <w:numPr>
        <w:ilvl w:val="7"/>
        <w:numId w:val="1"/>
      </w:numPr>
      <w:pBdr>
        <w:left w:val="single" w:sz="4" w:space="4" w:color="auto"/>
      </w:pBdr>
      <w:outlineLvl w:val="7"/>
    </w:pPr>
    <w:rPr>
      <w:i/>
      <w:color w:val="FF0000"/>
      <w:sz w:val="24"/>
    </w:rPr>
  </w:style>
  <w:style w:type="paragraph" w:styleId="Titre9">
    <w:name w:val="heading 9"/>
    <w:basedOn w:val="Normal"/>
    <w:next w:val="Normal"/>
    <w:qFormat/>
    <w:pPr>
      <w:keepNext/>
      <w:numPr>
        <w:ilvl w:val="8"/>
        <w:numId w:val="1"/>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jc w:val="center"/>
    </w:pPr>
  </w:style>
  <w:style w:type="paragraph" w:styleId="TM1">
    <w:name w:val="toc 1"/>
    <w:basedOn w:val="Normal"/>
    <w:next w:val="Normal"/>
    <w:autoRedefine/>
    <w:uiPriority w:val="39"/>
  </w:style>
  <w:style w:type="paragraph" w:styleId="TM2">
    <w:name w:val="toc 2"/>
    <w:basedOn w:val="Normal"/>
    <w:next w:val="Normal"/>
    <w:autoRedefine/>
    <w:uiPriority w:val="39"/>
    <w:rsid w:val="00084BD4"/>
    <w:pPr>
      <w:tabs>
        <w:tab w:val="right" w:leader="dot" w:pos="9061"/>
      </w:tabs>
      <w:ind w:left="198"/>
    </w:pPr>
  </w:style>
  <w:style w:type="paragraph" w:styleId="TM3">
    <w:name w:val="toc 3"/>
    <w:basedOn w:val="Normal"/>
    <w:next w:val="Normal"/>
    <w:autoRedefine/>
    <w:semiHidden/>
    <w:pPr>
      <w:ind w:left="400"/>
    </w:pPr>
  </w:style>
  <w:style w:type="paragraph" w:customStyle="1" w:styleId="Style1">
    <w:name w:val="Style1"/>
    <w:basedOn w:val="Normal"/>
    <w:autoRedefine/>
    <w:rsid w:val="005317AE"/>
    <w:pPr>
      <w:spacing w:after="200" w:line="252" w:lineRule="auto"/>
      <w:jc w:val="center"/>
    </w:pPr>
    <w:rPr>
      <w:rFonts w:ascii="Open Sans" w:eastAsiaTheme="majorEastAsia" w:hAnsi="Open Sans" w:cs="Open Sans"/>
      <w:color w:val="FF0000"/>
      <w:sz w:val="18"/>
      <w:szCs w:val="18"/>
    </w:rPr>
  </w:style>
  <w:style w:type="paragraph" w:customStyle="1" w:styleId="Normal2">
    <w:name w:val="Normal2"/>
    <w:basedOn w:val="Normal"/>
    <w:autoRedefine/>
    <w:rsid w:val="00032140"/>
    <w:rPr>
      <w:rFonts w:ascii="Open Sans" w:hAnsi="Open Sans" w:cs="Open Sans"/>
      <w:i/>
      <w:color w:val="000000" w:themeColor="text1"/>
      <w:sz w:val="18"/>
      <w:szCs w:val="18"/>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table" w:styleId="Tableauweb1">
    <w:name w:val="Table Web 1"/>
    <w:basedOn w:val="TableauNormal"/>
    <w:rsid w:val="000200DD"/>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Marquedecommentaire">
    <w:name w:val="annotation reference"/>
    <w:basedOn w:val="Policepardfaut"/>
    <w:semiHidden/>
    <w:unhideWhenUsed/>
    <w:rsid w:val="00374FD9"/>
    <w:rPr>
      <w:sz w:val="16"/>
      <w:szCs w:val="16"/>
    </w:rPr>
  </w:style>
  <w:style w:type="paragraph" w:styleId="Commentaire">
    <w:name w:val="annotation text"/>
    <w:basedOn w:val="Normal"/>
    <w:link w:val="CommentaireCar"/>
    <w:semiHidden/>
    <w:unhideWhenUsed/>
    <w:rsid w:val="00374FD9"/>
  </w:style>
  <w:style w:type="character" w:customStyle="1" w:styleId="CommentaireCar">
    <w:name w:val="Commentaire Car"/>
    <w:basedOn w:val="Policepardfaut"/>
    <w:link w:val="Commentaire"/>
    <w:semiHidden/>
    <w:rsid w:val="00374FD9"/>
    <w:rPr>
      <w:rFonts w:ascii="Arial" w:hAnsi="Arial"/>
      <w:color w:val="000000"/>
    </w:rPr>
  </w:style>
  <w:style w:type="paragraph" w:styleId="Objetducommentaire">
    <w:name w:val="annotation subject"/>
    <w:basedOn w:val="Commentaire"/>
    <w:next w:val="Commentaire"/>
    <w:link w:val="ObjetducommentaireCar"/>
    <w:semiHidden/>
    <w:unhideWhenUsed/>
    <w:rsid w:val="00374FD9"/>
    <w:rPr>
      <w:b/>
      <w:bCs/>
    </w:rPr>
  </w:style>
  <w:style w:type="character" w:customStyle="1" w:styleId="ObjetducommentaireCar">
    <w:name w:val="Objet du commentaire Car"/>
    <w:basedOn w:val="CommentaireCar"/>
    <w:link w:val="Objetducommentaire"/>
    <w:semiHidden/>
    <w:rsid w:val="00374FD9"/>
    <w:rPr>
      <w:rFonts w:ascii="Arial" w:hAnsi="Arial"/>
      <w:b/>
      <w:bCs/>
      <w:color w:val="000000"/>
    </w:rPr>
  </w:style>
  <w:style w:type="paragraph" w:styleId="Textedebulles">
    <w:name w:val="Balloon Text"/>
    <w:basedOn w:val="Normal"/>
    <w:link w:val="TextedebullesCar"/>
    <w:semiHidden/>
    <w:unhideWhenUsed/>
    <w:rsid w:val="00374FD9"/>
    <w:rPr>
      <w:rFonts w:ascii="Tahoma" w:hAnsi="Tahoma" w:cs="Tahoma"/>
      <w:sz w:val="16"/>
      <w:szCs w:val="16"/>
    </w:rPr>
  </w:style>
  <w:style w:type="character" w:customStyle="1" w:styleId="TextedebullesCar">
    <w:name w:val="Texte de bulles Car"/>
    <w:basedOn w:val="Policepardfaut"/>
    <w:link w:val="Textedebulles"/>
    <w:semiHidden/>
    <w:rsid w:val="00374FD9"/>
    <w:rPr>
      <w:rFonts w:ascii="Tahoma" w:hAnsi="Tahoma" w:cs="Tahoma"/>
      <w:color w:val="000000"/>
      <w:sz w:val="16"/>
      <w:szCs w:val="16"/>
    </w:rPr>
  </w:style>
  <w:style w:type="paragraph" w:styleId="Rvision">
    <w:name w:val="Revision"/>
    <w:hidden/>
    <w:uiPriority w:val="99"/>
    <w:semiHidden/>
    <w:rsid w:val="00600370"/>
    <w:rPr>
      <w:rFonts w:ascii="Arial" w:hAnsi="Arial"/>
      <w:color w:val="000000"/>
    </w:rPr>
  </w:style>
  <w:style w:type="paragraph" w:styleId="Paragraphedeliste">
    <w:name w:val="List Paragraph"/>
    <w:basedOn w:val="Normal"/>
    <w:uiPriority w:val="34"/>
    <w:qFormat/>
    <w:rsid w:val="006811CD"/>
    <w:pPr>
      <w:ind w:left="720"/>
      <w:contextualSpacing/>
    </w:pPr>
  </w:style>
  <w:style w:type="character" w:styleId="lev">
    <w:name w:val="Strong"/>
    <w:basedOn w:val="Policepardfaut"/>
    <w:uiPriority w:val="22"/>
    <w:qFormat/>
    <w:rsid w:val="00E1502D"/>
    <w:rPr>
      <w:b/>
      <w:bCs/>
    </w:rPr>
  </w:style>
  <w:style w:type="table" w:styleId="Grilledutableau">
    <w:name w:val="Table Grid"/>
    <w:basedOn w:val="TableauNormal"/>
    <w:rsid w:val="007D29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3419">
      <w:bodyDiv w:val="1"/>
      <w:marLeft w:val="0"/>
      <w:marRight w:val="0"/>
      <w:marTop w:val="0"/>
      <w:marBottom w:val="0"/>
      <w:divBdr>
        <w:top w:val="none" w:sz="0" w:space="0" w:color="auto"/>
        <w:left w:val="none" w:sz="0" w:space="0" w:color="auto"/>
        <w:bottom w:val="none" w:sz="0" w:space="0" w:color="auto"/>
        <w:right w:val="none" w:sz="0" w:space="0" w:color="auto"/>
      </w:divBdr>
    </w:div>
    <w:div w:id="10766698">
      <w:bodyDiv w:val="1"/>
      <w:marLeft w:val="0"/>
      <w:marRight w:val="0"/>
      <w:marTop w:val="0"/>
      <w:marBottom w:val="0"/>
      <w:divBdr>
        <w:top w:val="none" w:sz="0" w:space="0" w:color="auto"/>
        <w:left w:val="none" w:sz="0" w:space="0" w:color="auto"/>
        <w:bottom w:val="none" w:sz="0" w:space="0" w:color="auto"/>
        <w:right w:val="none" w:sz="0" w:space="0" w:color="auto"/>
      </w:divBdr>
    </w:div>
    <w:div w:id="425537599">
      <w:bodyDiv w:val="1"/>
      <w:marLeft w:val="0"/>
      <w:marRight w:val="0"/>
      <w:marTop w:val="0"/>
      <w:marBottom w:val="0"/>
      <w:divBdr>
        <w:top w:val="none" w:sz="0" w:space="0" w:color="auto"/>
        <w:left w:val="none" w:sz="0" w:space="0" w:color="auto"/>
        <w:bottom w:val="none" w:sz="0" w:space="0" w:color="auto"/>
        <w:right w:val="none" w:sz="0" w:space="0" w:color="auto"/>
      </w:divBdr>
    </w:div>
    <w:div w:id="448857447">
      <w:bodyDiv w:val="1"/>
      <w:marLeft w:val="0"/>
      <w:marRight w:val="0"/>
      <w:marTop w:val="0"/>
      <w:marBottom w:val="0"/>
      <w:divBdr>
        <w:top w:val="none" w:sz="0" w:space="0" w:color="auto"/>
        <w:left w:val="none" w:sz="0" w:space="0" w:color="auto"/>
        <w:bottom w:val="none" w:sz="0" w:space="0" w:color="auto"/>
        <w:right w:val="none" w:sz="0" w:space="0" w:color="auto"/>
      </w:divBdr>
    </w:div>
    <w:div w:id="572617102">
      <w:bodyDiv w:val="1"/>
      <w:marLeft w:val="0"/>
      <w:marRight w:val="0"/>
      <w:marTop w:val="0"/>
      <w:marBottom w:val="0"/>
      <w:divBdr>
        <w:top w:val="none" w:sz="0" w:space="0" w:color="auto"/>
        <w:left w:val="none" w:sz="0" w:space="0" w:color="auto"/>
        <w:bottom w:val="none" w:sz="0" w:space="0" w:color="auto"/>
        <w:right w:val="none" w:sz="0" w:space="0" w:color="auto"/>
      </w:divBdr>
    </w:div>
    <w:div w:id="613176859">
      <w:bodyDiv w:val="1"/>
      <w:marLeft w:val="0"/>
      <w:marRight w:val="0"/>
      <w:marTop w:val="0"/>
      <w:marBottom w:val="0"/>
      <w:divBdr>
        <w:top w:val="none" w:sz="0" w:space="0" w:color="auto"/>
        <w:left w:val="none" w:sz="0" w:space="0" w:color="auto"/>
        <w:bottom w:val="none" w:sz="0" w:space="0" w:color="auto"/>
        <w:right w:val="none" w:sz="0" w:space="0" w:color="auto"/>
      </w:divBdr>
    </w:div>
    <w:div w:id="765151879">
      <w:bodyDiv w:val="1"/>
      <w:marLeft w:val="0"/>
      <w:marRight w:val="0"/>
      <w:marTop w:val="0"/>
      <w:marBottom w:val="0"/>
      <w:divBdr>
        <w:top w:val="none" w:sz="0" w:space="0" w:color="auto"/>
        <w:left w:val="none" w:sz="0" w:space="0" w:color="auto"/>
        <w:bottom w:val="none" w:sz="0" w:space="0" w:color="auto"/>
        <w:right w:val="none" w:sz="0" w:space="0" w:color="auto"/>
      </w:divBdr>
    </w:div>
    <w:div w:id="811681073">
      <w:bodyDiv w:val="1"/>
      <w:marLeft w:val="0"/>
      <w:marRight w:val="0"/>
      <w:marTop w:val="0"/>
      <w:marBottom w:val="0"/>
      <w:divBdr>
        <w:top w:val="none" w:sz="0" w:space="0" w:color="auto"/>
        <w:left w:val="none" w:sz="0" w:space="0" w:color="auto"/>
        <w:bottom w:val="none" w:sz="0" w:space="0" w:color="auto"/>
        <w:right w:val="none" w:sz="0" w:space="0" w:color="auto"/>
      </w:divBdr>
    </w:div>
    <w:div w:id="965163745">
      <w:bodyDiv w:val="1"/>
      <w:marLeft w:val="0"/>
      <w:marRight w:val="0"/>
      <w:marTop w:val="0"/>
      <w:marBottom w:val="0"/>
      <w:divBdr>
        <w:top w:val="none" w:sz="0" w:space="0" w:color="auto"/>
        <w:left w:val="none" w:sz="0" w:space="0" w:color="auto"/>
        <w:bottom w:val="none" w:sz="0" w:space="0" w:color="auto"/>
        <w:right w:val="none" w:sz="0" w:space="0" w:color="auto"/>
      </w:divBdr>
    </w:div>
    <w:div w:id="968976233">
      <w:bodyDiv w:val="1"/>
      <w:marLeft w:val="0"/>
      <w:marRight w:val="0"/>
      <w:marTop w:val="0"/>
      <w:marBottom w:val="0"/>
      <w:divBdr>
        <w:top w:val="none" w:sz="0" w:space="0" w:color="auto"/>
        <w:left w:val="none" w:sz="0" w:space="0" w:color="auto"/>
        <w:bottom w:val="none" w:sz="0" w:space="0" w:color="auto"/>
        <w:right w:val="none" w:sz="0" w:space="0" w:color="auto"/>
      </w:divBdr>
    </w:div>
    <w:div w:id="1197307192">
      <w:bodyDiv w:val="1"/>
      <w:marLeft w:val="0"/>
      <w:marRight w:val="0"/>
      <w:marTop w:val="0"/>
      <w:marBottom w:val="0"/>
      <w:divBdr>
        <w:top w:val="none" w:sz="0" w:space="0" w:color="auto"/>
        <w:left w:val="none" w:sz="0" w:space="0" w:color="auto"/>
        <w:bottom w:val="none" w:sz="0" w:space="0" w:color="auto"/>
        <w:right w:val="none" w:sz="0" w:space="0" w:color="auto"/>
      </w:divBdr>
    </w:div>
    <w:div w:id="1208183429">
      <w:bodyDiv w:val="1"/>
      <w:marLeft w:val="0"/>
      <w:marRight w:val="0"/>
      <w:marTop w:val="0"/>
      <w:marBottom w:val="0"/>
      <w:divBdr>
        <w:top w:val="none" w:sz="0" w:space="0" w:color="auto"/>
        <w:left w:val="none" w:sz="0" w:space="0" w:color="auto"/>
        <w:bottom w:val="none" w:sz="0" w:space="0" w:color="auto"/>
        <w:right w:val="none" w:sz="0" w:space="0" w:color="auto"/>
      </w:divBdr>
    </w:div>
    <w:div w:id="1339118436">
      <w:bodyDiv w:val="1"/>
      <w:marLeft w:val="0"/>
      <w:marRight w:val="0"/>
      <w:marTop w:val="0"/>
      <w:marBottom w:val="0"/>
      <w:divBdr>
        <w:top w:val="none" w:sz="0" w:space="0" w:color="auto"/>
        <w:left w:val="none" w:sz="0" w:space="0" w:color="auto"/>
        <w:bottom w:val="none" w:sz="0" w:space="0" w:color="auto"/>
        <w:right w:val="none" w:sz="0" w:space="0" w:color="auto"/>
      </w:divBdr>
    </w:div>
    <w:div w:id="1596093044">
      <w:bodyDiv w:val="1"/>
      <w:marLeft w:val="0"/>
      <w:marRight w:val="0"/>
      <w:marTop w:val="0"/>
      <w:marBottom w:val="0"/>
      <w:divBdr>
        <w:top w:val="none" w:sz="0" w:space="0" w:color="auto"/>
        <w:left w:val="none" w:sz="0" w:space="0" w:color="auto"/>
        <w:bottom w:val="none" w:sz="0" w:space="0" w:color="auto"/>
        <w:right w:val="none" w:sz="0" w:space="0" w:color="auto"/>
      </w:divBdr>
    </w:div>
    <w:div w:id="2051801623">
      <w:bodyDiv w:val="1"/>
      <w:marLeft w:val="0"/>
      <w:marRight w:val="0"/>
      <w:marTop w:val="0"/>
      <w:marBottom w:val="0"/>
      <w:divBdr>
        <w:top w:val="none" w:sz="0" w:space="0" w:color="auto"/>
        <w:left w:val="none" w:sz="0" w:space="0" w:color="auto"/>
        <w:bottom w:val="none" w:sz="0" w:space="0" w:color="auto"/>
        <w:right w:val="none" w:sz="0" w:space="0" w:color="auto"/>
      </w:divBdr>
    </w:div>
    <w:div w:id="2126802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1D5791-227E-4480-B104-171E38082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867</TotalTime>
  <Pages>28</Pages>
  <Words>5736</Words>
  <Characters>31073</Characters>
  <Application>Microsoft Office Word</Application>
  <DocSecurity>0</DocSecurity>
  <Lines>258</Lines>
  <Paragraphs>73</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36736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creator>Nathalie_D</dc:creator>
  <cp:lastModifiedBy>BRIERE Sandrine</cp:lastModifiedBy>
  <cp:revision>31</cp:revision>
  <cp:lastPrinted>2025-03-14T16:23:00Z</cp:lastPrinted>
  <dcterms:created xsi:type="dcterms:W3CDTF">2025-01-16T11:10:00Z</dcterms:created>
  <dcterms:modified xsi:type="dcterms:W3CDTF">2025-04-14T09:27:00Z</dcterms:modified>
</cp:coreProperties>
</file>