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5C2506" w14:textId="77777777" w:rsidR="00B105C1" w:rsidRPr="000F048F" w:rsidRDefault="00B105C1" w:rsidP="00B105C1">
      <w:pPr>
        <w:jc w:val="center"/>
        <w:rPr>
          <w:rFonts w:ascii="Verdana" w:hAnsi="Verdana" w:cs="Arial"/>
          <w:b/>
          <w:bCs/>
          <w:sz w:val="18"/>
          <w:szCs w:val="18"/>
          <w:lang w:val="fr-FR"/>
        </w:rPr>
      </w:pPr>
    </w:p>
    <w:p w14:paraId="5DE32A75" w14:textId="1D4B8F8D" w:rsidR="00B105C1" w:rsidRDefault="00B105C1" w:rsidP="00B105C1">
      <w:pPr>
        <w:pStyle w:val="Pieddepage"/>
        <w:tabs>
          <w:tab w:val="left" w:pos="708"/>
        </w:tabs>
        <w:jc w:val="center"/>
        <w:rPr>
          <w:rFonts w:ascii="Verdana" w:hAnsi="Verdana" w:cs="Arial"/>
          <w:b/>
          <w:sz w:val="18"/>
          <w:szCs w:val="18"/>
          <w:lang w:val="fr-FR"/>
        </w:rPr>
      </w:pPr>
    </w:p>
    <w:p w14:paraId="76CEC346" w14:textId="77777777" w:rsidR="00114667" w:rsidRPr="00114667" w:rsidRDefault="00114667" w:rsidP="00B105C1">
      <w:pPr>
        <w:pStyle w:val="Pieddepage"/>
        <w:tabs>
          <w:tab w:val="left" w:pos="708"/>
        </w:tabs>
        <w:jc w:val="center"/>
        <w:rPr>
          <w:rFonts w:ascii="Arial" w:hAnsi="Arial" w:cs="Arial"/>
          <w:b/>
          <w:sz w:val="28"/>
          <w:lang w:val="fr-FR"/>
        </w:rPr>
      </w:pPr>
    </w:p>
    <w:tbl>
      <w:tblPr>
        <w:tblW w:w="9356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B105C1" w:rsidRPr="00114667" w14:paraId="29A975B5" w14:textId="77777777" w:rsidTr="00D3130D">
        <w:trPr>
          <w:cantSplit/>
          <w:trHeight w:val="956"/>
        </w:trPr>
        <w:tc>
          <w:tcPr>
            <w:tcW w:w="9356" w:type="dxa"/>
            <w:shd w:val="clear" w:color="auto" w:fill="DDDDDD"/>
            <w:vAlign w:val="center"/>
          </w:tcPr>
          <w:p w14:paraId="6EE0ADB5" w14:textId="71872B8D" w:rsidR="00B105C1" w:rsidRPr="00114667" w:rsidRDefault="00114667" w:rsidP="00D3130D">
            <w:pPr>
              <w:jc w:val="center"/>
              <w:rPr>
                <w:rFonts w:ascii="Arial" w:hAnsi="Arial" w:cs="Arial"/>
                <w:b/>
                <w:sz w:val="28"/>
                <w:lang w:val="fr-FR"/>
              </w:rPr>
            </w:pPr>
            <w:r w:rsidRPr="00114667">
              <w:rPr>
                <w:rFonts w:ascii="Arial" w:hAnsi="Arial" w:cs="Arial"/>
                <w:b/>
                <w:sz w:val="28"/>
                <w:lang w:val="fr-FR"/>
              </w:rPr>
              <w:t>OBJET DU MARCHE :</w:t>
            </w:r>
            <w:bookmarkStart w:id="0" w:name="_GoBack"/>
            <w:bookmarkEnd w:id="0"/>
          </w:p>
          <w:p w14:paraId="0A2735E7" w14:textId="77777777" w:rsidR="00114667" w:rsidRPr="00114667" w:rsidRDefault="00114667" w:rsidP="00114667">
            <w:pPr>
              <w:pStyle w:val="Sansinterligne"/>
              <w:jc w:val="center"/>
              <w:rPr>
                <w:rFonts w:ascii="Arial" w:eastAsia="Calibri" w:hAnsi="Arial" w:cs="Arial"/>
                <w:b/>
                <w:sz w:val="28"/>
              </w:rPr>
            </w:pPr>
            <w:r w:rsidRPr="00114667">
              <w:rPr>
                <w:rFonts w:ascii="Arial" w:eastAsia="Calibri" w:hAnsi="Arial" w:cs="Arial"/>
                <w:b/>
                <w:sz w:val="28"/>
              </w:rPr>
              <w:t>Mise à niveau des infrastructures du Data Center Sud situé sur le campus Saint-Jérôme d’Aix-Marseille Université (amU)</w:t>
            </w:r>
          </w:p>
          <w:p w14:paraId="31C33A89" w14:textId="77777777" w:rsidR="00B105C1" w:rsidRPr="00114667" w:rsidRDefault="00B105C1" w:rsidP="00D3130D">
            <w:pPr>
              <w:pStyle w:val="Sansinterligne"/>
              <w:jc w:val="center"/>
              <w:rPr>
                <w:rFonts w:ascii="Arial" w:eastAsia="Calibri" w:hAnsi="Arial" w:cs="Arial"/>
                <w:b/>
                <w:sz w:val="28"/>
              </w:rPr>
            </w:pPr>
          </w:p>
        </w:tc>
      </w:tr>
    </w:tbl>
    <w:p w14:paraId="651575B8" w14:textId="77777777" w:rsidR="00B105C1" w:rsidRPr="000F048F" w:rsidRDefault="00B105C1" w:rsidP="00B105C1">
      <w:pPr>
        <w:jc w:val="center"/>
        <w:rPr>
          <w:rFonts w:ascii="Verdana" w:hAnsi="Verdana" w:cs="Arial"/>
          <w:b/>
          <w:sz w:val="18"/>
          <w:szCs w:val="18"/>
          <w:lang w:val="fr-FR"/>
        </w:rPr>
      </w:pPr>
    </w:p>
    <w:p w14:paraId="62F08140" w14:textId="7FE8F68E" w:rsidR="00CE29B6" w:rsidRPr="000F048F" w:rsidRDefault="00CE29B6" w:rsidP="00B105C1">
      <w:pPr>
        <w:spacing w:line="120" w:lineRule="atLeast"/>
        <w:jc w:val="center"/>
        <w:rPr>
          <w:rFonts w:ascii="Verdana" w:hAnsi="Verdana"/>
          <w:sz w:val="18"/>
          <w:szCs w:val="18"/>
          <w:lang w:val="fr-FR"/>
        </w:rPr>
      </w:pPr>
      <w:r w:rsidRPr="000F048F">
        <w:rPr>
          <w:rFonts w:ascii="Verdana" w:hAnsi="Verdana" w:cs="Arial"/>
          <w:b/>
          <w:noProof/>
          <w:sz w:val="18"/>
          <w:szCs w:val="18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B8B60" wp14:editId="53CDA583">
                <wp:simplePos x="0" y="0"/>
                <wp:positionH relativeFrom="margin">
                  <wp:align>left</wp:align>
                </wp:positionH>
                <wp:positionV relativeFrom="paragraph">
                  <wp:posOffset>126365</wp:posOffset>
                </wp:positionV>
                <wp:extent cx="5943600" cy="971550"/>
                <wp:effectExtent l="0" t="0" r="19050" b="1905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97155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12646F" w14:textId="748F162D" w:rsidR="00870EE1" w:rsidRDefault="00B105C1" w:rsidP="00B105C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lang w:val="fr-FR"/>
                              </w:rPr>
                              <w:t>CADRE DE</w:t>
                            </w:r>
                            <w:r w:rsidR="00114667">
                              <w:rPr>
                                <w:rFonts w:ascii="Arial" w:hAnsi="Arial" w:cs="Arial"/>
                                <w:b/>
                                <w:sz w:val="28"/>
                                <w:lang w:val="fr-FR"/>
                              </w:rPr>
                              <w:t xml:space="preserve"> MEMOIRE TECHNIQUE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  <w:lang w:val="fr-FR"/>
                              </w:rPr>
                              <w:t xml:space="preserve"> </w:t>
                            </w:r>
                          </w:p>
                          <w:p w14:paraId="58B7B8AB" w14:textId="18DA2CD1" w:rsidR="00B105C1" w:rsidRPr="00CE29B6" w:rsidRDefault="00050DCB" w:rsidP="00A7000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CE29B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  <w:t xml:space="preserve">PE01 </w:t>
                            </w:r>
                            <w:r w:rsidR="00EC0119" w:rsidRPr="00CE29B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  <w:t>–</w:t>
                            </w:r>
                            <w:r w:rsidRPr="00CE29B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EC0119" w:rsidRPr="00CE29B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  <w:t>Note de présentation</w:t>
                            </w:r>
                            <w:r w:rsidRPr="00CE29B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7E351F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  <w:t>fonctionnelle et</w:t>
                            </w:r>
                            <w:r w:rsidR="00A70008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  <w:t xml:space="preserve"> </w:t>
                            </w:r>
                            <w:r w:rsidR="00870EE1" w:rsidRPr="00CE29B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  <w:t>technique</w:t>
                            </w:r>
                            <w:r w:rsidR="00DE5AA1" w:rsidRPr="00CE29B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lang w:val="fr-FR"/>
                              </w:rPr>
                              <w:t xml:space="preserve"> du projet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DB8B60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0;margin-top:9.95pt;width:468pt;height:76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" fillcolor="#ddd">
                <v:textbox>
                  <w:txbxContent>
                    <w:p w14:paraId="6F12646F" w14:textId="748F162D" w:rsidR="00870EE1" w:rsidRDefault="00B105C1" w:rsidP="00B105C1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lang w:val="fr-FR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8"/>
                          <w:lang w:val="fr-FR"/>
                        </w:rPr>
                        <w:t>CADRE DE</w:t>
                      </w:r>
                      <w:r w:rsidR="00114667">
                        <w:rPr>
                          <w:rFonts w:ascii="Arial" w:hAnsi="Arial" w:cs="Arial"/>
                          <w:b/>
                          <w:sz w:val="28"/>
                          <w:lang w:val="fr-FR"/>
                        </w:rPr>
                        <w:t xml:space="preserve"> MEMOIRE TECHNIQUE</w:t>
                      </w:r>
                      <w:r>
                        <w:rPr>
                          <w:rFonts w:ascii="Arial" w:hAnsi="Arial" w:cs="Arial"/>
                          <w:b/>
                          <w:sz w:val="28"/>
                          <w:lang w:val="fr-FR"/>
                        </w:rPr>
                        <w:t xml:space="preserve"> </w:t>
                      </w:r>
                    </w:p>
                    <w:p w14:paraId="58B7B8AB" w14:textId="18DA2CD1" w:rsidR="00B105C1" w:rsidRPr="00CE29B6" w:rsidRDefault="00050DCB" w:rsidP="00A7000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</w:pPr>
                      <w:r w:rsidRPr="00CE29B6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  <w:t xml:space="preserve">PE01 </w:t>
                      </w:r>
                      <w:r w:rsidR="00EC0119" w:rsidRPr="00CE29B6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  <w:t>–</w:t>
                      </w:r>
                      <w:r w:rsidRPr="00CE29B6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EC0119" w:rsidRPr="00CE29B6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  <w:t>Note de présentation</w:t>
                      </w:r>
                      <w:r w:rsidRPr="00CE29B6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7E351F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  <w:t>fonctionnelle et</w:t>
                      </w:r>
                      <w:r w:rsidR="00A70008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  <w:t xml:space="preserve"> </w:t>
                      </w:r>
                      <w:r w:rsidR="00870EE1" w:rsidRPr="00CE29B6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  <w:t>technique</w:t>
                      </w:r>
                      <w:r w:rsidR="00DE5AA1" w:rsidRPr="00CE29B6">
                        <w:rPr>
                          <w:rFonts w:ascii="Arial" w:hAnsi="Arial" w:cs="Arial"/>
                          <w:b/>
                          <w:sz w:val="32"/>
                          <w:szCs w:val="32"/>
                          <w:lang w:val="fr-FR"/>
                        </w:rPr>
                        <w:t xml:space="preserve"> du projet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64BA04B" w14:textId="77777777" w:rsidR="00CE29B6" w:rsidRPr="000F048F" w:rsidRDefault="00CE29B6" w:rsidP="00B105C1">
      <w:pPr>
        <w:spacing w:line="120" w:lineRule="atLeast"/>
        <w:jc w:val="center"/>
        <w:rPr>
          <w:rFonts w:ascii="Verdana" w:hAnsi="Verdana"/>
          <w:sz w:val="18"/>
          <w:szCs w:val="18"/>
          <w:lang w:val="fr-FR"/>
        </w:rPr>
      </w:pPr>
    </w:p>
    <w:p w14:paraId="14876EDC" w14:textId="0EB9907E" w:rsidR="00870EE1" w:rsidRPr="000F048F" w:rsidRDefault="00870EE1" w:rsidP="00B105C1">
      <w:pPr>
        <w:spacing w:line="120" w:lineRule="atLeast"/>
        <w:jc w:val="center"/>
        <w:rPr>
          <w:rFonts w:ascii="Verdana" w:hAnsi="Verdana"/>
          <w:sz w:val="18"/>
          <w:szCs w:val="18"/>
          <w:lang w:val="fr-FR"/>
        </w:rPr>
      </w:pPr>
    </w:p>
    <w:p w14:paraId="703025BF" w14:textId="77777777" w:rsidR="00870EE1" w:rsidRPr="000F048F" w:rsidRDefault="00870EE1" w:rsidP="00B105C1">
      <w:pPr>
        <w:spacing w:line="120" w:lineRule="atLeast"/>
        <w:jc w:val="center"/>
        <w:rPr>
          <w:rFonts w:ascii="Verdana" w:hAnsi="Verdana"/>
          <w:sz w:val="18"/>
          <w:szCs w:val="18"/>
          <w:lang w:val="fr-FR"/>
        </w:rPr>
      </w:pPr>
    </w:p>
    <w:p w14:paraId="1E65BC84" w14:textId="6DDB436D" w:rsidR="00B105C1" w:rsidRPr="000F048F" w:rsidRDefault="00B105C1" w:rsidP="00B105C1">
      <w:pPr>
        <w:spacing w:line="120" w:lineRule="atLeast"/>
        <w:jc w:val="center"/>
        <w:rPr>
          <w:rFonts w:ascii="Verdana" w:hAnsi="Verdana"/>
          <w:sz w:val="18"/>
          <w:szCs w:val="18"/>
          <w:lang w:val="fr-FR"/>
        </w:rPr>
      </w:pPr>
    </w:p>
    <w:p w14:paraId="0545FF3B" w14:textId="63B63147" w:rsidR="00B105C1" w:rsidRPr="000F048F" w:rsidRDefault="00B105C1" w:rsidP="00B105C1">
      <w:pPr>
        <w:spacing w:line="120" w:lineRule="atLeast"/>
        <w:jc w:val="center"/>
        <w:rPr>
          <w:rFonts w:ascii="Verdana" w:hAnsi="Verdana"/>
          <w:sz w:val="18"/>
          <w:szCs w:val="18"/>
          <w:lang w:val="fr-FR"/>
        </w:rPr>
      </w:pPr>
    </w:p>
    <w:p w14:paraId="39661669" w14:textId="49EB6CEA" w:rsidR="00B105C1" w:rsidRPr="000F048F" w:rsidRDefault="00B105C1" w:rsidP="00B105C1">
      <w:pPr>
        <w:spacing w:line="120" w:lineRule="atLeast"/>
        <w:jc w:val="center"/>
        <w:rPr>
          <w:rFonts w:ascii="Verdana" w:hAnsi="Verdana"/>
          <w:sz w:val="18"/>
          <w:szCs w:val="18"/>
          <w:lang w:val="fr-FR"/>
        </w:rPr>
      </w:pPr>
    </w:p>
    <w:p w14:paraId="1AADE9D8" w14:textId="77777777" w:rsidR="00B105C1" w:rsidRPr="000F048F" w:rsidRDefault="00B105C1" w:rsidP="00050DCB">
      <w:pPr>
        <w:pStyle w:val="Pg1-numromarch"/>
        <w:ind w:left="0"/>
        <w:rPr>
          <w:rFonts w:ascii="Verdana" w:eastAsia="Batang" w:hAnsi="Verdana" w:cs="Arial"/>
          <w:sz w:val="18"/>
          <w:szCs w:val="18"/>
        </w:rPr>
      </w:pPr>
    </w:p>
    <w:p w14:paraId="559E15F7" w14:textId="3E630DAB" w:rsidR="00B105C1" w:rsidRPr="000F048F" w:rsidRDefault="00B105C1" w:rsidP="00B105C1">
      <w:pPr>
        <w:pStyle w:val="Pg1-numromarch"/>
        <w:ind w:left="0"/>
        <w:jc w:val="center"/>
        <w:rPr>
          <w:rFonts w:ascii="Verdana" w:eastAsia="Batang" w:hAnsi="Verdana" w:cs="Arial"/>
          <w:szCs w:val="18"/>
        </w:rPr>
      </w:pPr>
      <w:r w:rsidRPr="000F048F">
        <w:rPr>
          <w:rFonts w:ascii="Verdana" w:eastAsia="Batang" w:hAnsi="Verdana" w:cs="Arial"/>
          <w:szCs w:val="18"/>
        </w:rPr>
        <w:t>Procédure n° AMU</w:t>
      </w:r>
      <w:r w:rsidR="00114667">
        <w:rPr>
          <w:rFonts w:ascii="Verdana" w:eastAsia="Batang" w:hAnsi="Verdana" w:cs="Arial"/>
          <w:szCs w:val="18"/>
        </w:rPr>
        <w:t>16-2025</w:t>
      </w:r>
    </w:p>
    <w:p w14:paraId="28299017" w14:textId="77777777" w:rsidR="00656952" w:rsidRPr="000F048F" w:rsidRDefault="00656952" w:rsidP="00B105C1">
      <w:pPr>
        <w:pStyle w:val="Pg1-numromarch"/>
        <w:ind w:left="0"/>
        <w:jc w:val="center"/>
        <w:rPr>
          <w:rFonts w:ascii="Verdana" w:eastAsia="Batang" w:hAnsi="Verdana" w:cs="Arial"/>
          <w:szCs w:val="18"/>
        </w:rPr>
      </w:pPr>
    </w:p>
    <w:p w14:paraId="1E23A0CC" w14:textId="27516708" w:rsidR="00656952" w:rsidRPr="000F048F" w:rsidRDefault="00656952" w:rsidP="00656952">
      <w:pPr>
        <w:jc w:val="center"/>
        <w:rPr>
          <w:rFonts w:ascii="Arial" w:hAnsi="Arial" w:cs="Arial"/>
          <w:b/>
          <w:color w:val="156082" w:themeColor="accent1"/>
          <w:sz w:val="28"/>
          <w:lang w:val="fr-FR"/>
        </w:rPr>
      </w:pPr>
      <w:r w:rsidRPr="000F048F">
        <w:rPr>
          <w:rFonts w:ascii="Arial" w:hAnsi="Arial" w:cs="Arial"/>
          <w:b/>
          <w:color w:val="156082" w:themeColor="accent1"/>
          <w:sz w:val="28"/>
          <w:lang w:val="fr-FR"/>
        </w:rPr>
        <w:t>Groupement conception-réalisation</w:t>
      </w:r>
      <w:r w:rsidR="007E351F" w:rsidRPr="000F048F">
        <w:rPr>
          <w:rFonts w:ascii="Arial" w:hAnsi="Arial" w:cs="Arial"/>
          <w:b/>
          <w:color w:val="156082" w:themeColor="accent1"/>
          <w:sz w:val="28"/>
          <w:lang w:val="fr-FR"/>
        </w:rPr>
        <w:t> :</w:t>
      </w:r>
    </w:p>
    <w:sdt>
      <w:sdtPr>
        <w:rPr>
          <w:rFonts w:ascii="Times New Roman" w:hAnsi="Times New Roman"/>
          <w:color w:val="156082" w:themeColor="accent1"/>
          <w:sz w:val="24"/>
          <w:szCs w:val="24"/>
          <w:lang w:val="fr-FR"/>
        </w:rPr>
        <w:id w:val="-1632161914"/>
        <w:placeholder>
          <w:docPart w:val="3DFE12DC881A41889812DA2AC84CB037"/>
        </w:placeholder>
      </w:sdtPr>
      <w:sdtEndPr/>
      <w:sdtContent>
        <w:p w14:paraId="57DC7B3D" w14:textId="77487ED9" w:rsidR="00656952" w:rsidRPr="000F048F" w:rsidRDefault="00656952" w:rsidP="00656952">
          <w:pPr>
            <w:jc w:val="center"/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</w:pPr>
          <w:r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 xml:space="preserve">Entreprise travaux TCE : </w:t>
          </w:r>
          <w:r w:rsidR="00C828B2"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>……………………………………</w:t>
          </w:r>
        </w:p>
        <w:p w14:paraId="4070B7CA" w14:textId="0BC8A07C" w:rsidR="00656952" w:rsidRPr="000F048F" w:rsidRDefault="00656952" w:rsidP="00656952">
          <w:pPr>
            <w:jc w:val="center"/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</w:pPr>
          <w:r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>Entreprise travaux CVC :</w:t>
          </w:r>
          <w:r w:rsidR="00C828B2"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 xml:space="preserve"> ……………………………………</w:t>
          </w:r>
        </w:p>
        <w:p w14:paraId="3F47980D" w14:textId="58103725" w:rsidR="00656952" w:rsidRPr="000F048F" w:rsidRDefault="00656952" w:rsidP="00656952">
          <w:pPr>
            <w:jc w:val="center"/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</w:pPr>
          <w:r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>Entreprise travaux CFO :</w:t>
          </w:r>
          <w:r w:rsidR="00C828B2"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 xml:space="preserve"> ……………………………………</w:t>
          </w:r>
        </w:p>
        <w:p w14:paraId="38A0F221" w14:textId="2FC70D2F" w:rsidR="00656952" w:rsidRPr="000F048F" w:rsidRDefault="00656952" w:rsidP="00656952">
          <w:pPr>
            <w:jc w:val="center"/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</w:pPr>
          <w:r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>BET CVC :</w:t>
          </w:r>
          <w:r w:rsidR="00C828B2"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 xml:space="preserve"> ……………………</w:t>
          </w:r>
        </w:p>
        <w:p w14:paraId="1175B9CD" w14:textId="32620F7A" w:rsidR="00656952" w:rsidRPr="000F048F" w:rsidRDefault="00656952" w:rsidP="00656952">
          <w:pPr>
            <w:jc w:val="center"/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</w:pPr>
          <w:r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>BET CFO :</w:t>
          </w:r>
          <w:r w:rsidR="00C828B2"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 xml:space="preserve"> ……………………</w:t>
          </w:r>
        </w:p>
        <w:p w14:paraId="6C65B0D5" w14:textId="184AD439" w:rsidR="00656952" w:rsidRPr="000F048F" w:rsidRDefault="00656952" w:rsidP="00656952">
          <w:pPr>
            <w:jc w:val="center"/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</w:pPr>
          <w:r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>Architecte :</w:t>
          </w:r>
          <w:r w:rsidR="00C828B2" w:rsidRPr="000F048F">
            <w:rPr>
              <w:rFonts w:ascii="Times New Roman" w:hAnsi="Times New Roman"/>
              <w:color w:val="156082" w:themeColor="accent1"/>
              <w:sz w:val="24"/>
              <w:szCs w:val="24"/>
              <w:lang w:val="fr-FR"/>
            </w:rPr>
            <w:t xml:space="preserve"> ……………………</w:t>
          </w:r>
        </w:p>
      </w:sdtContent>
    </w:sdt>
    <w:p w14:paraId="7D73CFC9" w14:textId="07AE4C03" w:rsidR="00B105C1" w:rsidRPr="000F048F" w:rsidRDefault="00B105C1" w:rsidP="002B08A4">
      <w:pPr>
        <w:pStyle w:val="Pg1-numromarch"/>
        <w:ind w:left="0"/>
        <w:rPr>
          <w:rFonts w:ascii="Verdana" w:eastAsia="Batang" w:hAnsi="Verdana" w:cs="Arial"/>
          <w:szCs w:val="18"/>
        </w:rPr>
      </w:pPr>
    </w:p>
    <w:p w14:paraId="4EAA6298" w14:textId="06CCE3F5" w:rsidR="00B105C1" w:rsidRPr="000F048F" w:rsidRDefault="00B105C1">
      <w:pPr>
        <w:widowControl/>
        <w:spacing w:after="160" w:line="259" w:lineRule="auto"/>
        <w:jc w:val="left"/>
        <w:rPr>
          <w:rFonts w:ascii="Verdana" w:eastAsia="Batang" w:hAnsi="Verdana" w:cs="Arial"/>
          <w:b/>
          <w:bCs/>
          <w:smallCaps/>
          <w:szCs w:val="18"/>
          <w:lang w:val="fr-FR" w:eastAsia="fr-FR"/>
        </w:rPr>
      </w:pPr>
      <w:r w:rsidRPr="000F048F">
        <w:rPr>
          <w:rFonts w:ascii="Verdana" w:eastAsia="Batang" w:hAnsi="Verdana" w:cs="Arial"/>
          <w:szCs w:val="18"/>
          <w:lang w:val="fr-FR"/>
        </w:rPr>
        <w:br w:type="page"/>
      </w:r>
    </w:p>
    <w:p w14:paraId="7D51CF45" w14:textId="77777777" w:rsidR="00B105C1" w:rsidRPr="000F048F" w:rsidRDefault="00B105C1" w:rsidP="00B105C1">
      <w:pPr>
        <w:pStyle w:val="Pg1-numromarch"/>
        <w:ind w:left="0"/>
        <w:jc w:val="center"/>
        <w:rPr>
          <w:rFonts w:ascii="Verdana" w:eastAsia="Batang" w:hAnsi="Verdana" w:cs="Arial"/>
          <w:szCs w:val="18"/>
        </w:rPr>
      </w:pPr>
    </w:p>
    <w:p w14:paraId="3C35190A" w14:textId="77777777" w:rsidR="00B105C1" w:rsidRPr="000F048F" w:rsidRDefault="00B105C1" w:rsidP="00B105C1">
      <w:pPr>
        <w:pStyle w:val="En-ttedetabledesmatires"/>
        <w:jc w:val="center"/>
        <w:rPr>
          <w:rFonts w:ascii="Verdana" w:hAnsi="Verdana" w:cs="Arial"/>
          <w:sz w:val="20"/>
          <w:szCs w:val="18"/>
        </w:rPr>
      </w:pPr>
      <w:r w:rsidRPr="000F048F">
        <w:rPr>
          <w:rFonts w:ascii="Verdana" w:hAnsi="Verdana" w:cs="Arial"/>
          <w:sz w:val="20"/>
          <w:szCs w:val="18"/>
        </w:rPr>
        <w:t>SOMMAIRE</w:t>
      </w:r>
    </w:p>
    <w:p w14:paraId="5C0E6F5F" w14:textId="77777777" w:rsidR="00B105C1" w:rsidRPr="000F048F" w:rsidRDefault="00B105C1" w:rsidP="00B105C1">
      <w:pPr>
        <w:rPr>
          <w:rFonts w:ascii="Verdana" w:hAnsi="Verdana"/>
          <w:sz w:val="18"/>
          <w:szCs w:val="18"/>
          <w:lang w:val="fr-FR" w:eastAsia="fr-FR"/>
        </w:rPr>
      </w:pPr>
    </w:p>
    <w:p w14:paraId="172D1F2C" w14:textId="30E842ED" w:rsidR="008104FA" w:rsidRDefault="00B105C1">
      <w:pPr>
        <w:pStyle w:val="TM1"/>
        <w:rPr>
          <w:rFonts w:asciiTheme="minorHAnsi" w:eastAsiaTheme="minorEastAsia" w:hAnsiTheme="minorHAnsi" w:cstheme="minorBidi"/>
          <w:bCs w:val="0"/>
          <w:spacing w:val="0"/>
          <w:kern w:val="2"/>
          <w:sz w:val="24"/>
          <w:szCs w:val="24"/>
          <w:lang w:eastAsia="fr-FR"/>
          <w14:ligatures w14:val="standardContextual"/>
        </w:rPr>
      </w:pPr>
      <w:r w:rsidRPr="000F048F">
        <w:rPr>
          <w:rFonts w:cs="Times New Roman"/>
          <w:noProof w:val="0"/>
          <w:sz w:val="18"/>
          <w:szCs w:val="18"/>
        </w:rPr>
        <w:fldChar w:fldCharType="begin"/>
      </w:r>
      <w:r w:rsidRPr="000F048F">
        <w:rPr>
          <w:noProof w:val="0"/>
          <w:sz w:val="18"/>
          <w:szCs w:val="18"/>
        </w:rPr>
        <w:instrText xml:space="preserve"> TOC \o "1-3" \h \z \u </w:instrText>
      </w:r>
      <w:r w:rsidRPr="000F048F">
        <w:rPr>
          <w:rFonts w:cs="Times New Roman"/>
          <w:noProof w:val="0"/>
          <w:sz w:val="18"/>
          <w:szCs w:val="18"/>
        </w:rPr>
        <w:fldChar w:fldCharType="separate"/>
      </w:r>
      <w:hyperlink w:anchor="_Toc157177618" w:history="1">
        <w:r w:rsidR="008104FA" w:rsidRPr="00845DE6">
          <w:rPr>
            <w:rStyle w:val="Lienhypertexte"/>
            <w:rFonts w:eastAsia="Batang"/>
          </w:rPr>
          <w:t>1.</w:t>
        </w:r>
        <w:r w:rsidR="008104FA">
          <w:rPr>
            <w:rFonts w:asciiTheme="minorHAnsi" w:eastAsiaTheme="minorEastAsia" w:hAnsiTheme="minorHAnsi" w:cstheme="minorBidi"/>
            <w:bCs w:val="0"/>
            <w:spacing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="008104FA" w:rsidRPr="00845DE6">
          <w:rPr>
            <w:rStyle w:val="Lienhypertexte"/>
            <w:rFonts w:eastAsia="Batang"/>
          </w:rPr>
          <w:t>Présentation générale du projet</w:t>
        </w:r>
        <w:r w:rsidR="008104FA">
          <w:rPr>
            <w:webHidden/>
          </w:rPr>
          <w:tab/>
        </w:r>
        <w:r w:rsidR="008104FA">
          <w:rPr>
            <w:webHidden/>
          </w:rPr>
          <w:fldChar w:fldCharType="begin"/>
        </w:r>
        <w:r w:rsidR="008104FA">
          <w:rPr>
            <w:webHidden/>
          </w:rPr>
          <w:instrText xml:space="preserve"> PAGEREF _Toc157177618 \h </w:instrText>
        </w:r>
        <w:r w:rsidR="008104FA">
          <w:rPr>
            <w:webHidden/>
          </w:rPr>
        </w:r>
        <w:r w:rsidR="008104FA">
          <w:rPr>
            <w:webHidden/>
          </w:rPr>
          <w:fldChar w:fldCharType="separate"/>
        </w:r>
        <w:r w:rsidR="00A70008">
          <w:rPr>
            <w:webHidden/>
          </w:rPr>
          <w:t>3</w:t>
        </w:r>
        <w:r w:rsidR="008104FA">
          <w:rPr>
            <w:webHidden/>
          </w:rPr>
          <w:fldChar w:fldCharType="end"/>
        </w:r>
      </w:hyperlink>
    </w:p>
    <w:p w14:paraId="39119C53" w14:textId="061E7931" w:rsidR="008104FA" w:rsidRDefault="003D5D04">
      <w:pPr>
        <w:pStyle w:val="TM1"/>
        <w:rPr>
          <w:rFonts w:asciiTheme="minorHAnsi" w:eastAsiaTheme="minorEastAsia" w:hAnsiTheme="minorHAnsi" w:cstheme="minorBidi"/>
          <w:bCs w:val="0"/>
          <w:spacing w:val="0"/>
          <w:kern w:val="2"/>
          <w:sz w:val="24"/>
          <w:szCs w:val="24"/>
          <w:lang w:eastAsia="fr-FR"/>
          <w14:ligatures w14:val="standardContextual"/>
        </w:rPr>
      </w:pPr>
      <w:hyperlink w:anchor="_Toc157177619" w:history="1">
        <w:r w:rsidR="008104FA" w:rsidRPr="00845DE6">
          <w:rPr>
            <w:rStyle w:val="Lienhypertexte"/>
            <w:rFonts w:eastAsia="Batang"/>
          </w:rPr>
          <w:t>2.</w:t>
        </w:r>
        <w:r w:rsidR="008104FA">
          <w:rPr>
            <w:rFonts w:asciiTheme="minorHAnsi" w:eastAsiaTheme="minorEastAsia" w:hAnsiTheme="minorHAnsi" w:cstheme="minorBidi"/>
            <w:bCs w:val="0"/>
            <w:spacing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="008104FA" w:rsidRPr="00845DE6">
          <w:rPr>
            <w:rStyle w:val="Lienhypertexte"/>
            <w:rFonts w:eastAsia="Batang"/>
          </w:rPr>
          <w:t>Périmètre des travaux et solutions techniques retenues</w:t>
        </w:r>
        <w:r w:rsidR="008104FA">
          <w:rPr>
            <w:webHidden/>
          </w:rPr>
          <w:tab/>
        </w:r>
        <w:r w:rsidR="008104FA">
          <w:rPr>
            <w:webHidden/>
          </w:rPr>
          <w:fldChar w:fldCharType="begin"/>
        </w:r>
        <w:r w:rsidR="008104FA">
          <w:rPr>
            <w:webHidden/>
          </w:rPr>
          <w:instrText xml:space="preserve"> PAGEREF _Toc157177619 \h </w:instrText>
        </w:r>
        <w:r w:rsidR="008104FA">
          <w:rPr>
            <w:webHidden/>
          </w:rPr>
        </w:r>
        <w:r w:rsidR="008104FA">
          <w:rPr>
            <w:webHidden/>
          </w:rPr>
          <w:fldChar w:fldCharType="separate"/>
        </w:r>
        <w:r w:rsidR="00A70008">
          <w:rPr>
            <w:webHidden/>
          </w:rPr>
          <w:t>3</w:t>
        </w:r>
        <w:r w:rsidR="008104FA">
          <w:rPr>
            <w:webHidden/>
          </w:rPr>
          <w:fldChar w:fldCharType="end"/>
        </w:r>
      </w:hyperlink>
    </w:p>
    <w:p w14:paraId="73A6DE9C" w14:textId="5A5B86F0" w:rsidR="008104FA" w:rsidRDefault="003D5D04">
      <w:pPr>
        <w:pStyle w:val="TM1"/>
        <w:rPr>
          <w:rFonts w:asciiTheme="minorHAnsi" w:eastAsiaTheme="minorEastAsia" w:hAnsiTheme="minorHAnsi" w:cstheme="minorBidi"/>
          <w:bCs w:val="0"/>
          <w:spacing w:val="0"/>
          <w:kern w:val="2"/>
          <w:sz w:val="24"/>
          <w:szCs w:val="24"/>
          <w:lang w:eastAsia="fr-FR"/>
          <w14:ligatures w14:val="standardContextual"/>
        </w:rPr>
      </w:pPr>
      <w:hyperlink w:anchor="_Toc157177620" w:history="1">
        <w:r w:rsidR="008104FA" w:rsidRPr="00845DE6">
          <w:rPr>
            <w:rStyle w:val="Lienhypertexte"/>
            <w:rFonts w:eastAsia="Batang"/>
          </w:rPr>
          <w:t>3.</w:t>
        </w:r>
        <w:r w:rsidR="008104FA">
          <w:rPr>
            <w:rFonts w:asciiTheme="minorHAnsi" w:eastAsiaTheme="minorEastAsia" w:hAnsiTheme="minorHAnsi" w:cstheme="minorBidi"/>
            <w:bCs w:val="0"/>
            <w:spacing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="008104FA" w:rsidRPr="00845DE6">
          <w:rPr>
            <w:rStyle w:val="Lienhypertexte"/>
            <w:rFonts w:eastAsia="Batang"/>
          </w:rPr>
          <w:t>Respect des contraintes réglementaires</w:t>
        </w:r>
        <w:r w:rsidR="008104FA">
          <w:rPr>
            <w:webHidden/>
          </w:rPr>
          <w:tab/>
        </w:r>
        <w:r w:rsidR="008104FA">
          <w:rPr>
            <w:webHidden/>
          </w:rPr>
          <w:fldChar w:fldCharType="begin"/>
        </w:r>
        <w:r w:rsidR="008104FA">
          <w:rPr>
            <w:webHidden/>
          </w:rPr>
          <w:instrText xml:space="preserve"> PAGEREF _Toc157177620 \h </w:instrText>
        </w:r>
        <w:r w:rsidR="008104FA">
          <w:rPr>
            <w:webHidden/>
          </w:rPr>
        </w:r>
        <w:r w:rsidR="008104FA">
          <w:rPr>
            <w:webHidden/>
          </w:rPr>
          <w:fldChar w:fldCharType="separate"/>
        </w:r>
        <w:r w:rsidR="00A70008">
          <w:rPr>
            <w:webHidden/>
          </w:rPr>
          <w:t>4</w:t>
        </w:r>
        <w:r w:rsidR="008104FA">
          <w:rPr>
            <w:webHidden/>
          </w:rPr>
          <w:fldChar w:fldCharType="end"/>
        </w:r>
      </w:hyperlink>
    </w:p>
    <w:p w14:paraId="63B70B4B" w14:textId="476637C3" w:rsidR="008104FA" w:rsidRDefault="003D5D04">
      <w:pPr>
        <w:pStyle w:val="TM1"/>
        <w:rPr>
          <w:rFonts w:asciiTheme="minorHAnsi" w:eastAsiaTheme="minorEastAsia" w:hAnsiTheme="minorHAnsi" w:cstheme="minorBidi"/>
          <w:bCs w:val="0"/>
          <w:spacing w:val="0"/>
          <w:kern w:val="2"/>
          <w:sz w:val="24"/>
          <w:szCs w:val="24"/>
          <w:lang w:eastAsia="fr-FR"/>
          <w14:ligatures w14:val="standardContextual"/>
        </w:rPr>
      </w:pPr>
      <w:hyperlink w:anchor="_Toc157177621" w:history="1">
        <w:r w:rsidR="008104FA" w:rsidRPr="00845DE6">
          <w:rPr>
            <w:rStyle w:val="Lienhypertexte"/>
            <w:rFonts w:eastAsia="Batang"/>
          </w:rPr>
          <w:t>4.</w:t>
        </w:r>
        <w:r w:rsidR="008104FA">
          <w:rPr>
            <w:rFonts w:asciiTheme="minorHAnsi" w:eastAsiaTheme="minorEastAsia" w:hAnsiTheme="minorHAnsi" w:cstheme="minorBidi"/>
            <w:bCs w:val="0"/>
            <w:spacing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="008104FA" w:rsidRPr="00845DE6">
          <w:rPr>
            <w:rStyle w:val="Lienhypertexte"/>
            <w:rFonts w:eastAsia="Batang"/>
          </w:rPr>
          <w:t>Prestations proposées pour les lots techniques</w:t>
        </w:r>
        <w:r w:rsidR="008104FA">
          <w:rPr>
            <w:webHidden/>
          </w:rPr>
          <w:tab/>
        </w:r>
        <w:r w:rsidR="008104FA">
          <w:rPr>
            <w:webHidden/>
          </w:rPr>
          <w:fldChar w:fldCharType="begin"/>
        </w:r>
        <w:r w:rsidR="008104FA">
          <w:rPr>
            <w:webHidden/>
          </w:rPr>
          <w:instrText xml:space="preserve"> PAGEREF _Toc157177621 \h </w:instrText>
        </w:r>
        <w:r w:rsidR="008104FA">
          <w:rPr>
            <w:webHidden/>
          </w:rPr>
        </w:r>
        <w:r w:rsidR="008104FA">
          <w:rPr>
            <w:webHidden/>
          </w:rPr>
          <w:fldChar w:fldCharType="separate"/>
        </w:r>
        <w:r w:rsidR="00A70008">
          <w:rPr>
            <w:webHidden/>
          </w:rPr>
          <w:t>4</w:t>
        </w:r>
        <w:r w:rsidR="008104FA">
          <w:rPr>
            <w:webHidden/>
          </w:rPr>
          <w:fldChar w:fldCharType="end"/>
        </w:r>
      </w:hyperlink>
    </w:p>
    <w:p w14:paraId="00392992" w14:textId="6D9B544F" w:rsidR="008104FA" w:rsidRDefault="003D5D04">
      <w:pPr>
        <w:pStyle w:val="TM1"/>
        <w:rPr>
          <w:rFonts w:asciiTheme="minorHAnsi" w:eastAsiaTheme="minorEastAsia" w:hAnsiTheme="minorHAnsi" w:cstheme="minorBidi"/>
          <w:bCs w:val="0"/>
          <w:spacing w:val="0"/>
          <w:kern w:val="2"/>
          <w:sz w:val="24"/>
          <w:szCs w:val="24"/>
          <w:lang w:eastAsia="fr-FR"/>
          <w14:ligatures w14:val="standardContextual"/>
        </w:rPr>
      </w:pPr>
      <w:hyperlink w:anchor="_Toc157177622" w:history="1">
        <w:r w:rsidR="008104FA" w:rsidRPr="00845DE6">
          <w:rPr>
            <w:rStyle w:val="Lienhypertexte"/>
            <w:rFonts w:eastAsia="Batang"/>
          </w:rPr>
          <w:t>5.</w:t>
        </w:r>
        <w:r w:rsidR="008104FA">
          <w:rPr>
            <w:rFonts w:asciiTheme="minorHAnsi" w:eastAsiaTheme="minorEastAsia" w:hAnsiTheme="minorHAnsi" w:cstheme="minorBidi"/>
            <w:bCs w:val="0"/>
            <w:spacing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="008104FA" w:rsidRPr="00845DE6">
          <w:rPr>
            <w:rStyle w:val="Lienhypertexte"/>
            <w:rFonts w:eastAsia="Batang"/>
          </w:rPr>
          <w:t>Les prestations proposées pour les lots architecturaux</w:t>
        </w:r>
        <w:r w:rsidR="008104FA">
          <w:rPr>
            <w:webHidden/>
          </w:rPr>
          <w:tab/>
        </w:r>
        <w:r w:rsidR="008104FA">
          <w:rPr>
            <w:webHidden/>
          </w:rPr>
          <w:fldChar w:fldCharType="begin"/>
        </w:r>
        <w:r w:rsidR="008104FA">
          <w:rPr>
            <w:webHidden/>
          </w:rPr>
          <w:instrText xml:space="preserve"> PAGEREF _Toc157177622 \h </w:instrText>
        </w:r>
        <w:r w:rsidR="008104FA">
          <w:rPr>
            <w:webHidden/>
          </w:rPr>
        </w:r>
        <w:r w:rsidR="008104FA">
          <w:rPr>
            <w:webHidden/>
          </w:rPr>
          <w:fldChar w:fldCharType="separate"/>
        </w:r>
        <w:r w:rsidR="00A70008">
          <w:rPr>
            <w:webHidden/>
          </w:rPr>
          <w:t>5</w:t>
        </w:r>
        <w:r w:rsidR="008104FA">
          <w:rPr>
            <w:webHidden/>
          </w:rPr>
          <w:fldChar w:fldCharType="end"/>
        </w:r>
      </w:hyperlink>
    </w:p>
    <w:p w14:paraId="2BFC7A0A" w14:textId="48DCAD49" w:rsidR="008104FA" w:rsidRDefault="003D5D04">
      <w:pPr>
        <w:pStyle w:val="TM1"/>
        <w:rPr>
          <w:rFonts w:asciiTheme="minorHAnsi" w:eastAsiaTheme="minorEastAsia" w:hAnsiTheme="minorHAnsi" w:cstheme="minorBidi"/>
          <w:bCs w:val="0"/>
          <w:spacing w:val="0"/>
          <w:kern w:val="2"/>
          <w:sz w:val="24"/>
          <w:szCs w:val="24"/>
          <w:lang w:eastAsia="fr-FR"/>
          <w14:ligatures w14:val="standardContextual"/>
        </w:rPr>
      </w:pPr>
      <w:hyperlink w:anchor="_Toc157177623" w:history="1">
        <w:r w:rsidR="008104FA" w:rsidRPr="00845DE6">
          <w:rPr>
            <w:rStyle w:val="Lienhypertexte"/>
            <w:rFonts w:eastAsia="Batang"/>
          </w:rPr>
          <w:t>6.</w:t>
        </w:r>
        <w:r w:rsidR="008104FA">
          <w:rPr>
            <w:rFonts w:asciiTheme="minorHAnsi" w:eastAsiaTheme="minorEastAsia" w:hAnsiTheme="minorHAnsi" w:cstheme="minorBidi"/>
            <w:bCs w:val="0"/>
            <w:spacing w:val="0"/>
            <w:kern w:val="2"/>
            <w:sz w:val="24"/>
            <w:szCs w:val="24"/>
            <w:lang w:eastAsia="fr-FR"/>
            <w14:ligatures w14:val="standardContextual"/>
          </w:rPr>
          <w:tab/>
        </w:r>
        <w:r w:rsidR="008104FA" w:rsidRPr="00845DE6">
          <w:rPr>
            <w:rStyle w:val="Lienhypertexte"/>
            <w:rFonts w:eastAsia="Batang"/>
          </w:rPr>
          <w:t>Efficience énergétique du data center</w:t>
        </w:r>
        <w:r w:rsidR="008104FA">
          <w:rPr>
            <w:webHidden/>
          </w:rPr>
          <w:tab/>
        </w:r>
        <w:r w:rsidR="008104FA">
          <w:rPr>
            <w:webHidden/>
          </w:rPr>
          <w:fldChar w:fldCharType="begin"/>
        </w:r>
        <w:r w:rsidR="008104FA">
          <w:rPr>
            <w:webHidden/>
          </w:rPr>
          <w:instrText xml:space="preserve"> PAGEREF _Toc157177623 \h </w:instrText>
        </w:r>
        <w:r w:rsidR="008104FA">
          <w:rPr>
            <w:webHidden/>
          </w:rPr>
        </w:r>
        <w:r w:rsidR="008104FA">
          <w:rPr>
            <w:webHidden/>
          </w:rPr>
          <w:fldChar w:fldCharType="separate"/>
        </w:r>
        <w:r w:rsidR="00A70008">
          <w:rPr>
            <w:webHidden/>
          </w:rPr>
          <w:t>5</w:t>
        </w:r>
        <w:r w:rsidR="008104FA">
          <w:rPr>
            <w:webHidden/>
          </w:rPr>
          <w:fldChar w:fldCharType="end"/>
        </w:r>
      </w:hyperlink>
    </w:p>
    <w:p w14:paraId="0FE2ADB9" w14:textId="45190561" w:rsidR="008104FA" w:rsidRDefault="003D5D04">
      <w:pPr>
        <w:pStyle w:val="TM1"/>
        <w:rPr>
          <w:rFonts w:asciiTheme="minorHAnsi" w:eastAsiaTheme="minorEastAsia" w:hAnsiTheme="minorHAnsi" w:cstheme="minorBidi"/>
          <w:bCs w:val="0"/>
          <w:spacing w:val="0"/>
          <w:kern w:val="2"/>
          <w:sz w:val="24"/>
          <w:szCs w:val="24"/>
          <w:lang w:eastAsia="fr-FR"/>
          <w14:ligatures w14:val="standardContextual"/>
        </w:rPr>
      </w:pPr>
      <w:hyperlink w:anchor="_Toc157177624" w:history="1">
        <w:r w:rsidR="008104FA" w:rsidRPr="00845DE6">
          <w:rPr>
            <w:rStyle w:val="Lienhypertexte"/>
            <w:rFonts w:eastAsia="Batang"/>
          </w:rPr>
          <w:t>ANNEXE</w:t>
        </w:r>
        <w:r w:rsidR="008104FA">
          <w:rPr>
            <w:webHidden/>
          </w:rPr>
          <w:tab/>
        </w:r>
        <w:r w:rsidR="008104FA">
          <w:rPr>
            <w:webHidden/>
          </w:rPr>
          <w:fldChar w:fldCharType="begin"/>
        </w:r>
        <w:r w:rsidR="008104FA">
          <w:rPr>
            <w:webHidden/>
          </w:rPr>
          <w:instrText xml:space="preserve"> PAGEREF _Toc157177624 \h </w:instrText>
        </w:r>
        <w:r w:rsidR="008104FA">
          <w:rPr>
            <w:webHidden/>
          </w:rPr>
        </w:r>
        <w:r w:rsidR="008104FA">
          <w:rPr>
            <w:webHidden/>
          </w:rPr>
          <w:fldChar w:fldCharType="separate"/>
        </w:r>
        <w:r w:rsidR="00A70008">
          <w:rPr>
            <w:webHidden/>
          </w:rPr>
          <w:t>6</w:t>
        </w:r>
        <w:r w:rsidR="008104FA">
          <w:rPr>
            <w:webHidden/>
          </w:rPr>
          <w:fldChar w:fldCharType="end"/>
        </w:r>
      </w:hyperlink>
    </w:p>
    <w:p w14:paraId="062F5D24" w14:textId="61C0BDDC" w:rsidR="008104FA" w:rsidRDefault="003D5D04">
      <w:pPr>
        <w:pStyle w:val="TM2"/>
        <w:tabs>
          <w:tab w:val="right" w:leader="dot" w:pos="948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157177625" w:history="1">
        <w:r w:rsidR="008104FA" w:rsidRPr="00845DE6">
          <w:rPr>
            <w:rStyle w:val="Lienhypertexte"/>
            <w:noProof/>
          </w:rPr>
          <w:t>Annexe 1 – Bilans de puissance (froid, électricité)</w:t>
        </w:r>
        <w:r w:rsidR="008104FA">
          <w:rPr>
            <w:noProof/>
            <w:webHidden/>
          </w:rPr>
          <w:tab/>
        </w:r>
        <w:r w:rsidR="008104FA">
          <w:rPr>
            <w:noProof/>
            <w:webHidden/>
          </w:rPr>
          <w:fldChar w:fldCharType="begin"/>
        </w:r>
        <w:r w:rsidR="008104FA">
          <w:rPr>
            <w:noProof/>
            <w:webHidden/>
          </w:rPr>
          <w:instrText xml:space="preserve"> PAGEREF _Toc157177625 \h </w:instrText>
        </w:r>
        <w:r w:rsidR="008104FA">
          <w:rPr>
            <w:noProof/>
            <w:webHidden/>
          </w:rPr>
        </w:r>
        <w:r w:rsidR="008104FA">
          <w:rPr>
            <w:noProof/>
            <w:webHidden/>
          </w:rPr>
          <w:fldChar w:fldCharType="separate"/>
        </w:r>
        <w:r w:rsidR="00A70008">
          <w:rPr>
            <w:noProof/>
            <w:webHidden/>
          </w:rPr>
          <w:t>6</w:t>
        </w:r>
        <w:r w:rsidR="008104FA">
          <w:rPr>
            <w:noProof/>
            <w:webHidden/>
          </w:rPr>
          <w:fldChar w:fldCharType="end"/>
        </w:r>
      </w:hyperlink>
    </w:p>
    <w:p w14:paraId="6214D3C4" w14:textId="4FFEE23E" w:rsidR="008104FA" w:rsidRDefault="003D5D04">
      <w:pPr>
        <w:pStyle w:val="TM2"/>
        <w:tabs>
          <w:tab w:val="right" w:leader="dot" w:pos="948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fr-FR" w:eastAsia="fr-FR"/>
          <w14:ligatures w14:val="standardContextual"/>
        </w:rPr>
      </w:pPr>
      <w:hyperlink w:anchor="_Toc157177626" w:history="1">
        <w:r w:rsidR="008104FA" w:rsidRPr="00845DE6">
          <w:rPr>
            <w:rStyle w:val="Lienhypertexte"/>
            <w:noProof/>
          </w:rPr>
          <w:t>Annexe 2 - Dossier Fiches Techniques</w:t>
        </w:r>
        <w:r w:rsidR="008104FA">
          <w:rPr>
            <w:noProof/>
            <w:webHidden/>
          </w:rPr>
          <w:tab/>
        </w:r>
        <w:r w:rsidR="008104FA">
          <w:rPr>
            <w:noProof/>
            <w:webHidden/>
          </w:rPr>
          <w:fldChar w:fldCharType="begin"/>
        </w:r>
        <w:r w:rsidR="008104FA">
          <w:rPr>
            <w:noProof/>
            <w:webHidden/>
          </w:rPr>
          <w:instrText xml:space="preserve"> PAGEREF _Toc157177626 \h </w:instrText>
        </w:r>
        <w:r w:rsidR="008104FA">
          <w:rPr>
            <w:noProof/>
            <w:webHidden/>
          </w:rPr>
        </w:r>
        <w:r w:rsidR="008104FA">
          <w:rPr>
            <w:noProof/>
            <w:webHidden/>
          </w:rPr>
          <w:fldChar w:fldCharType="separate"/>
        </w:r>
        <w:r w:rsidR="00A70008">
          <w:rPr>
            <w:noProof/>
            <w:webHidden/>
          </w:rPr>
          <w:t>6</w:t>
        </w:r>
        <w:r w:rsidR="008104FA">
          <w:rPr>
            <w:noProof/>
            <w:webHidden/>
          </w:rPr>
          <w:fldChar w:fldCharType="end"/>
        </w:r>
      </w:hyperlink>
    </w:p>
    <w:p w14:paraId="6B16367E" w14:textId="540CEE0E" w:rsidR="00B105C1" w:rsidRPr="000F048F" w:rsidRDefault="00B105C1" w:rsidP="00B105C1">
      <w:pPr>
        <w:pStyle w:val="Pg1-numromarch"/>
        <w:ind w:left="0"/>
        <w:jc w:val="center"/>
        <w:rPr>
          <w:rFonts w:ascii="Verdana" w:eastAsia="Batang" w:hAnsi="Verdana" w:cs="Arial"/>
          <w:szCs w:val="18"/>
        </w:rPr>
      </w:pPr>
      <w:r w:rsidRPr="000F048F">
        <w:fldChar w:fldCharType="end"/>
      </w:r>
    </w:p>
    <w:p w14:paraId="7308C7C2" w14:textId="048A72A2" w:rsidR="00B105C1" w:rsidRPr="000F048F" w:rsidRDefault="00B105C1" w:rsidP="00B105C1">
      <w:pPr>
        <w:pStyle w:val="Pg1-numromarch"/>
        <w:ind w:left="0"/>
        <w:jc w:val="center"/>
        <w:rPr>
          <w:rFonts w:ascii="Verdana" w:eastAsia="Batang" w:hAnsi="Verdana" w:cs="Arial"/>
          <w:szCs w:val="18"/>
        </w:rPr>
      </w:pPr>
    </w:p>
    <w:p w14:paraId="7B8C292B" w14:textId="2A6B16E1" w:rsidR="00A07EBD" w:rsidRPr="000F048F" w:rsidRDefault="00A07EBD" w:rsidP="00A70008">
      <w:pPr>
        <w:widowControl/>
        <w:spacing w:after="160" w:line="259" w:lineRule="auto"/>
        <w:jc w:val="left"/>
        <w:rPr>
          <w:rFonts w:ascii="Verdana" w:eastAsia="Batang" w:hAnsi="Verdana" w:cs="Arial"/>
          <w:szCs w:val="18"/>
          <w:lang w:val="fr-FR"/>
        </w:rPr>
      </w:pPr>
      <w:r w:rsidRPr="000F048F">
        <w:rPr>
          <w:rFonts w:ascii="Verdana" w:eastAsia="Batang" w:hAnsi="Verdana" w:cs="Arial"/>
          <w:szCs w:val="18"/>
          <w:lang w:val="fr-FR"/>
        </w:rPr>
        <w:br w:type="page"/>
      </w:r>
    </w:p>
    <w:p w14:paraId="30139C08" w14:textId="77777777" w:rsidR="00A25880" w:rsidRPr="000F048F" w:rsidRDefault="00A25880">
      <w:pPr>
        <w:widowControl/>
        <w:spacing w:after="160" w:line="259" w:lineRule="auto"/>
        <w:jc w:val="left"/>
        <w:rPr>
          <w:rFonts w:ascii="Verdana" w:eastAsia="Batang" w:hAnsi="Verdana" w:cs="Arial"/>
          <w:szCs w:val="18"/>
          <w:lang w:val="fr-FR"/>
        </w:rPr>
      </w:pPr>
    </w:p>
    <w:p w14:paraId="6DF8AA14" w14:textId="77A1A272" w:rsidR="007C4977" w:rsidRPr="000F048F" w:rsidRDefault="007C4977" w:rsidP="000F048F">
      <w:pPr>
        <w:pStyle w:val="Titre1"/>
        <w:numPr>
          <w:ilvl w:val="0"/>
          <w:numId w:val="3"/>
        </w:numPr>
        <w:jc w:val="both"/>
        <w:rPr>
          <w:rFonts w:eastAsia="Batang"/>
        </w:rPr>
      </w:pPr>
      <w:bookmarkStart w:id="1" w:name="_Toc157177618"/>
      <w:r w:rsidRPr="000F048F">
        <w:rPr>
          <w:rFonts w:eastAsia="Batang"/>
        </w:rPr>
        <w:t>Présentation générale du projet</w:t>
      </w:r>
      <w:bookmarkEnd w:id="1"/>
    </w:p>
    <w:p w14:paraId="54EF3474" w14:textId="13F5D1E1" w:rsidR="00AC64A1" w:rsidRPr="000F048F" w:rsidRDefault="009C6ED2" w:rsidP="007C4977">
      <w:pPr>
        <w:rPr>
          <w:rFonts w:ascii="Verdana" w:hAnsi="Verdana"/>
          <w:b/>
          <w:bCs/>
          <w:lang w:val="fr-FR"/>
        </w:rPr>
      </w:pPr>
      <w:r w:rsidRPr="000F048F">
        <w:rPr>
          <w:rFonts w:ascii="Verdana" w:hAnsi="Verdana"/>
          <w:b/>
          <w:bCs/>
          <w:lang w:val="fr-FR"/>
        </w:rPr>
        <w:t>Exposer l</w:t>
      </w:r>
      <w:r w:rsidR="007C4977" w:rsidRPr="000F048F">
        <w:rPr>
          <w:rFonts w:ascii="Verdana" w:hAnsi="Verdana"/>
          <w:b/>
          <w:bCs/>
          <w:lang w:val="fr-FR"/>
        </w:rPr>
        <w:t>es incidences et modifications fonctionnelles sur le bâtiment existant</w:t>
      </w:r>
      <w:r w:rsidRPr="000F048F">
        <w:rPr>
          <w:rFonts w:ascii="Verdana" w:hAnsi="Verdana"/>
          <w:b/>
          <w:bCs/>
          <w:lang w:val="fr-FR"/>
        </w:rPr>
        <w:t xml:space="preserve"> ainsi que les d</w:t>
      </w:r>
      <w:r w:rsidR="00AC64A1" w:rsidRPr="000F048F">
        <w:rPr>
          <w:rFonts w:ascii="Verdana" w:hAnsi="Verdana"/>
          <w:b/>
          <w:bCs/>
          <w:lang w:val="fr-FR"/>
        </w:rPr>
        <w:t>onnées et hypothèses retenues</w:t>
      </w:r>
      <w:r w:rsidRPr="000F048F">
        <w:rPr>
          <w:rFonts w:ascii="Verdana" w:hAnsi="Verdana"/>
          <w:b/>
          <w:bCs/>
          <w:lang w:val="fr-FR"/>
        </w:rPr>
        <w:t>.</w:t>
      </w:r>
    </w:p>
    <w:p w14:paraId="1E997FC1" w14:textId="77777777" w:rsidR="007C4977" w:rsidRPr="000F048F" w:rsidRDefault="007C4977" w:rsidP="007C4977">
      <w:pPr>
        <w:rPr>
          <w:rFonts w:ascii="Verdana" w:hAnsi="Verdana"/>
          <w:lang w:val="fr-FR"/>
        </w:rPr>
      </w:pPr>
      <w:r w:rsidRPr="000F048F">
        <w:rPr>
          <w:rFonts w:ascii="Verdana" w:hAnsi="Verdana"/>
          <w:lang w:val="fr-FR"/>
        </w:rPr>
        <w:t>Réponse du soumissionnaire :</w:t>
      </w:r>
    </w:p>
    <w:p w14:paraId="39658676" w14:textId="77777777" w:rsidR="00CB584D" w:rsidRPr="000F048F" w:rsidRDefault="00CB584D" w:rsidP="00CB584D">
      <w:pPr>
        <w:rPr>
          <w:lang w:val="fr-FR"/>
        </w:rPr>
      </w:pPr>
    </w:p>
    <w:p w14:paraId="7D4A0175" w14:textId="77777777" w:rsidR="00CB584D" w:rsidRPr="000F048F" w:rsidRDefault="00CB584D" w:rsidP="00CB584D">
      <w:pPr>
        <w:rPr>
          <w:lang w:val="fr-FR"/>
        </w:rPr>
      </w:pPr>
    </w:p>
    <w:p w14:paraId="03E051DE" w14:textId="77777777" w:rsidR="000F048F" w:rsidRPr="000F048F" w:rsidRDefault="000F048F" w:rsidP="00CB584D">
      <w:pPr>
        <w:rPr>
          <w:lang w:val="fr-FR"/>
        </w:rPr>
      </w:pPr>
    </w:p>
    <w:p w14:paraId="63D78A6A" w14:textId="77777777" w:rsidR="000F048F" w:rsidRPr="000F048F" w:rsidRDefault="000F048F" w:rsidP="00CB584D">
      <w:pPr>
        <w:rPr>
          <w:lang w:val="fr-FR"/>
        </w:rPr>
      </w:pPr>
    </w:p>
    <w:p w14:paraId="37F69B4F" w14:textId="77777777" w:rsidR="000F048F" w:rsidRPr="000F048F" w:rsidRDefault="000F048F" w:rsidP="00CB584D">
      <w:pPr>
        <w:rPr>
          <w:lang w:val="fr-FR"/>
        </w:rPr>
      </w:pPr>
    </w:p>
    <w:p w14:paraId="4295EAD3" w14:textId="77777777" w:rsidR="000F048F" w:rsidRDefault="000F048F" w:rsidP="00CB584D">
      <w:pPr>
        <w:rPr>
          <w:lang w:val="fr-FR"/>
        </w:rPr>
      </w:pPr>
    </w:p>
    <w:p w14:paraId="64740AEE" w14:textId="77777777" w:rsidR="000F048F" w:rsidRDefault="000F048F" w:rsidP="00CB584D">
      <w:pPr>
        <w:rPr>
          <w:lang w:val="fr-FR"/>
        </w:rPr>
      </w:pPr>
    </w:p>
    <w:p w14:paraId="346E745D" w14:textId="77777777" w:rsidR="000F048F" w:rsidRDefault="000F048F" w:rsidP="00CB584D">
      <w:pPr>
        <w:rPr>
          <w:lang w:val="fr-FR"/>
        </w:rPr>
      </w:pPr>
    </w:p>
    <w:p w14:paraId="2E8636A5" w14:textId="77777777" w:rsidR="000F048F" w:rsidRPr="000F048F" w:rsidRDefault="000F048F" w:rsidP="00CB584D">
      <w:pPr>
        <w:rPr>
          <w:lang w:val="fr-FR"/>
        </w:rPr>
      </w:pPr>
    </w:p>
    <w:p w14:paraId="1D889CBA" w14:textId="77777777" w:rsidR="000F048F" w:rsidRPr="000F048F" w:rsidRDefault="000F048F" w:rsidP="00CB584D">
      <w:pPr>
        <w:rPr>
          <w:lang w:val="fr-FR"/>
        </w:rPr>
      </w:pPr>
    </w:p>
    <w:p w14:paraId="6FE9AB8F" w14:textId="77777777" w:rsidR="000F048F" w:rsidRPr="000F048F" w:rsidRDefault="000F048F" w:rsidP="00CB584D">
      <w:pPr>
        <w:rPr>
          <w:lang w:val="fr-FR"/>
        </w:rPr>
      </w:pPr>
    </w:p>
    <w:p w14:paraId="2BBBC240" w14:textId="54465632" w:rsidR="00481F2E" w:rsidRPr="000F048F" w:rsidRDefault="000F048F" w:rsidP="000F048F">
      <w:pPr>
        <w:pStyle w:val="Titre1"/>
        <w:numPr>
          <w:ilvl w:val="0"/>
          <w:numId w:val="3"/>
        </w:numPr>
        <w:jc w:val="both"/>
        <w:rPr>
          <w:rFonts w:eastAsia="Batang"/>
        </w:rPr>
      </w:pPr>
      <w:bookmarkStart w:id="2" w:name="_Toc157177619"/>
      <w:r w:rsidRPr="000F048F">
        <w:rPr>
          <w:rFonts w:eastAsia="Batang"/>
        </w:rPr>
        <w:t>P</w:t>
      </w:r>
      <w:r w:rsidR="00481F2E" w:rsidRPr="000F048F">
        <w:rPr>
          <w:rFonts w:eastAsia="Batang"/>
        </w:rPr>
        <w:t>érimètre des travaux et solutions techniques retenues</w:t>
      </w:r>
      <w:bookmarkEnd w:id="2"/>
    </w:p>
    <w:p w14:paraId="1217C833" w14:textId="1A98255F" w:rsidR="00AC64A1" w:rsidRPr="000F048F" w:rsidRDefault="004E605B" w:rsidP="00E162EE">
      <w:pPr>
        <w:rPr>
          <w:rFonts w:ascii="Verdana" w:eastAsia="Batang" w:hAnsi="Verdana" w:cs="Arial"/>
          <w:b/>
          <w:bCs/>
          <w:szCs w:val="18"/>
          <w:lang w:val="fr-FR"/>
        </w:rPr>
      </w:pPr>
      <w:r>
        <w:rPr>
          <w:rFonts w:ascii="Verdana" w:eastAsia="Batang" w:hAnsi="Verdana" w:cs="Arial"/>
          <w:b/>
          <w:bCs/>
          <w:szCs w:val="18"/>
          <w:lang w:val="fr-FR"/>
        </w:rPr>
        <w:t>Exposer</w:t>
      </w:r>
      <w:r w:rsidR="009C6ED2" w:rsidRPr="000F048F">
        <w:rPr>
          <w:rFonts w:ascii="Verdana" w:eastAsia="Batang" w:hAnsi="Verdana" w:cs="Arial"/>
          <w:b/>
          <w:bCs/>
          <w:szCs w:val="18"/>
          <w:lang w:val="fr-FR"/>
        </w:rPr>
        <w:t xml:space="preserve"> l</w:t>
      </w:r>
      <w:r w:rsidR="00E162EE" w:rsidRPr="000F048F">
        <w:rPr>
          <w:rFonts w:ascii="Verdana" w:eastAsia="Batang" w:hAnsi="Verdana" w:cs="Arial"/>
          <w:b/>
          <w:bCs/>
          <w:szCs w:val="18"/>
          <w:lang w:val="fr-FR"/>
        </w:rPr>
        <w:t>e périmètre des travaux et les solutions techniques retenues, les calculs des dimensionnements des installations, les niveaux de redondance et de modularité des installations</w:t>
      </w:r>
    </w:p>
    <w:p w14:paraId="3567FCDB" w14:textId="77777777" w:rsidR="00AC64A1" w:rsidRPr="000F048F" w:rsidRDefault="00AC64A1" w:rsidP="00AC64A1">
      <w:pPr>
        <w:rPr>
          <w:rFonts w:ascii="Verdana" w:eastAsia="Batang" w:hAnsi="Verdana" w:cs="Arial"/>
          <w:szCs w:val="18"/>
          <w:lang w:val="fr-FR"/>
        </w:rPr>
      </w:pPr>
      <w:r w:rsidRPr="000F048F">
        <w:rPr>
          <w:rFonts w:ascii="Verdana" w:eastAsia="Batang" w:hAnsi="Verdana" w:cs="Arial"/>
          <w:szCs w:val="18"/>
          <w:lang w:val="fr-FR"/>
        </w:rPr>
        <w:t>Réponse du soumissionnaire :</w:t>
      </w:r>
    </w:p>
    <w:p w14:paraId="75EE0DB4" w14:textId="77777777" w:rsidR="00481F2E" w:rsidRDefault="00481F2E" w:rsidP="00CB584D">
      <w:pPr>
        <w:rPr>
          <w:lang w:val="fr-FR"/>
        </w:rPr>
      </w:pPr>
    </w:p>
    <w:p w14:paraId="3B86E179" w14:textId="77777777" w:rsidR="000F048F" w:rsidRDefault="000F048F" w:rsidP="00CB584D">
      <w:pPr>
        <w:rPr>
          <w:lang w:val="fr-FR"/>
        </w:rPr>
      </w:pPr>
    </w:p>
    <w:p w14:paraId="687BCB57" w14:textId="77777777" w:rsidR="000F048F" w:rsidRDefault="000F048F" w:rsidP="00CB584D">
      <w:pPr>
        <w:rPr>
          <w:lang w:val="fr-FR"/>
        </w:rPr>
      </w:pPr>
    </w:p>
    <w:p w14:paraId="2FA1B191" w14:textId="77777777" w:rsidR="000F048F" w:rsidRDefault="000F048F" w:rsidP="00CB584D">
      <w:pPr>
        <w:rPr>
          <w:lang w:val="fr-FR"/>
        </w:rPr>
      </w:pPr>
    </w:p>
    <w:p w14:paraId="6DDECFE6" w14:textId="77777777" w:rsidR="000F048F" w:rsidRDefault="000F048F" w:rsidP="00CB584D">
      <w:pPr>
        <w:rPr>
          <w:lang w:val="fr-FR"/>
        </w:rPr>
      </w:pPr>
    </w:p>
    <w:p w14:paraId="37660DCC" w14:textId="77777777" w:rsidR="000F048F" w:rsidRDefault="000F048F" w:rsidP="00CB584D">
      <w:pPr>
        <w:rPr>
          <w:lang w:val="fr-FR"/>
        </w:rPr>
      </w:pPr>
    </w:p>
    <w:p w14:paraId="75CEAD3B" w14:textId="77777777" w:rsidR="000F048F" w:rsidRDefault="000F048F" w:rsidP="00CB584D">
      <w:pPr>
        <w:rPr>
          <w:lang w:val="fr-FR"/>
        </w:rPr>
      </w:pPr>
    </w:p>
    <w:p w14:paraId="567360C1" w14:textId="77777777" w:rsidR="000F048F" w:rsidRDefault="000F048F" w:rsidP="00CB584D">
      <w:pPr>
        <w:rPr>
          <w:lang w:val="fr-FR"/>
        </w:rPr>
      </w:pPr>
    </w:p>
    <w:p w14:paraId="71CDA3BE" w14:textId="77777777" w:rsidR="000F048F" w:rsidRDefault="000F048F" w:rsidP="00CB584D">
      <w:pPr>
        <w:rPr>
          <w:lang w:val="fr-FR"/>
        </w:rPr>
      </w:pPr>
    </w:p>
    <w:p w14:paraId="5B76EEC9" w14:textId="77777777" w:rsidR="000F048F" w:rsidRDefault="000F048F" w:rsidP="00CB584D">
      <w:pPr>
        <w:rPr>
          <w:lang w:val="fr-FR"/>
        </w:rPr>
      </w:pPr>
    </w:p>
    <w:p w14:paraId="0C011077" w14:textId="77777777" w:rsidR="000F048F" w:rsidRDefault="000F048F" w:rsidP="00CB584D">
      <w:pPr>
        <w:rPr>
          <w:lang w:val="fr-FR"/>
        </w:rPr>
      </w:pPr>
    </w:p>
    <w:p w14:paraId="2581CD7E" w14:textId="77777777" w:rsidR="000F048F" w:rsidRPr="000F048F" w:rsidRDefault="000F048F" w:rsidP="00CB584D">
      <w:pPr>
        <w:rPr>
          <w:lang w:val="fr-FR"/>
        </w:rPr>
      </w:pPr>
    </w:p>
    <w:p w14:paraId="05AA67B3" w14:textId="400D645E" w:rsidR="009B59CD" w:rsidRPr="000F048F" w:rsidRDefault="00CB584D" w:rsidP="000F3CB2">
      <w:pPr>
        <w:pStyle w:val="Titre1"/>
        <w:numPr>
          <w:ilvl w:val="0"/>
          <w:numId w:val="3"/>
        </w:numPr>
        <w:rPr>
          <w:rFonts w:eastAsia="Batang"/>
        </w:rPr>
      </w:pPr>
      <w:bookmarkStart w:id="3" w:name="_Toc157177620"/>
      <w:r w:rsidRPr="000F048F">
        <w:rPr>
          <w:rFonts w:eastAsia="Batang"/>
        </w:rPr>
        <w:t>Respect des contraintes réglementaires</w:t>
      </w:r>
      <w:bookmarkEnd w:id="3"/>
    </w:p>
    <w:p w14:paraId="14976B19" w14:textId="1FB4F807" w:rsidR="00671DF6" w:rsidRPr="000F048F" w:rsidRDefault="004E605B" w:rsidP="00671DF6">
      <w:pPr>
        <w:rPr>
          <w:rFonts w:ascii="Verdana" w:hAnsi="Verdana"/>
          <w:b/>
          <w:bCs/>
          <w:lang w:val="fr-FR"/>
        </w:rPr>
      </w:pPr>
      <w:r>
        <w:rPr>
          <w:rFonts w:ascii="Verdana" w:hAnsi="Verdana"/>
          <w:b/>
          <w:bCs/>
          <w:lang w:val="fr-FR"/>
        </w:rPr>
        <w:t>Exposer l</w:t>
      </w:r>
      <w:r w:rsidR="00671DF6" w:rsidRPr="000F048F">
        <w:rPr>
          <w:rFonts w:ascii="Verdana" w:hAnsi="Verdana"/>
          <w:b/>
          <w:bCs/>
          <w:lang w:val="fr-FR"/>
        </w:rPr>
        <w:t xml:space="preserve">es dispositions constructives et les niveaux d’affaiblissement atteint, en conformité à la réglementation applicable </w:t>
      </w:r>
      <w:r w:rsidR="0048666A">
        <w:rPr>
          <w:rFonts w:ascii="Verdana" w:hAnsi="Verdana"/>
          <w:b/>
          <w:bCs/>
          <w:lang w:val="fr-FR"/>
        </w:rPr>
        <w:t>(</w:t>
      </w:r>
      <w:r w:rsidR="00671DF6" w:rsidRPr="000F048F">
        <w:rPr>
          <w:rFonts w:ascii="Verdana" w:hAnsi="Verdana"/>
          <w:b/>
          <w:bCs/>
          <w:lang w:val="fr-FR"/>
        </w:rPr>
        <w:t>notamment pour les groupes électrogènes</w:t>
      </w:r>
      <w:r w:rsidR="0048666A">
        <w:rPr>
          <w:rFonts w:ascii="Verdana" w:hAnsi="Verdana"/>
          <w:b/>
          <w:bCs/>
          <w:lang w:val="fr-FR"/>
        </w:rPr>
        <w:t xml:space="preserve"> et les équipements de production de froid)</w:t>
      </w:r>
      <w:r w:rsidR="00671DF6" w:rsidRPr="000F048F">
        <w:rPr>
          <w:rFonts w:ascii="Verdana" w:hAnsi="Verdana"/>
          <w:b/>
          <w:bCs/>
          <w:lang w:val="fr-FR"/>
        </w:rPr>
        <w:t>.</w:t>
      </w:r>
    </w:p>
    <w:p w14:paraId="3D5FABFD" w14:textId="0FF45F59" w:rsidR="00CB584D" w:rsidRPr="000F048F" w:rsidRDefault="00671DF6" w:rsidP="00671DF6">
      <w:pPr>
        <w:rPr>
          <w:rFonts w:ascii="Verdana" w:hAnsi="Verdana"/>
          <w:lang w:val="fr-FR"/>
        </w:rPr>
      </w:pPr>
      <w:r w:rsidRPr="000F048F">
        <w:rPr>
          <w:rFonts w:ascii="Verdana" w:hAnsi="Verdana"/>
          <w:lang w:val="fr-FR"/>
        </w:rPr>
        <w:t>Réponse du soumissionnaire :</w:t>
      </w:r>
    </w:p>
    <w:p w14:paraId="691731E1" w14:textId="77777777" w:rsidR="00CB584D" w:rsidRPr="000F048F" w:rsidRDefault="00CB584D" w:rsidP="00CB584D">
      <w:pPr>
        <w:rPr>
          <w:rFonts w:ascii="Verdana" w:hAnsi="Verdana"/>
          <w:lang w:val="fr-FR"/>
        </w:rPr>
      </w:pPr>
    </w:p>
    <w:p w14:paraId="54347B3D" w14:textId="77777777" w:rsidR="00CB584D" w:rsidRPr="000F048F" w:rsidRDefault="00CB584D" w:rsidP="00CB584D">
      <w:pPr>
        <w:rPr>
          <w:lang w:val="fr-FR"/>
        </w:rPr>
      </w:pPr>
    </w:p>
    <w:p w14:paraId="33A0473D" w14:textId="77777777" w:rsidR="00CB584D" w:rsidRPr="000F048F" w:rsidRDefault="00CB584D" w:rsidP="00CB584D">
      <w:pPr>
        <w:rPr>
          <w:lang w:val="fr-FR"/>
        </w:rPr>
      </w:pPr>
    </w:p>
    <w:p w14:paraId="4C29B5F0" w14:textId="77777777" w:rsidR="00C523F3" w:rsidRPr="000F048F" w:rsidRDefault="00C523F3" w:rsidP="00866A5D">
      <w:pPr>
        <w:widowControl/>
        <w:spacing w:after="160" w:line="259" w:lineRule="auto"/>
        <w:rPr>
          <w:rFonts w:ascii="Verdana" w:eastAsia="Batang" w:hAnsi="Verdana" w:cs="Arial"/>
          <w:szCs w:val="18"/>
          <w:lang w:val="fr-FR"/>
        </w:rPr>
      </w:pPr>
    </w:p>
    <w:p w14:paraId="3ECE368C" w14:textId="77777777" w:rsidR="00883B34" w:rsidRPr="000F048F" w:rsidRDefault="00883B34" w:rsidP="00883B34">
      <w:pPr>
        <w:rPr>
          <w:lang w:val="fr-FR"/>
        </w:rPr>
      </w:pPr>
    </w:p>
    <w:p w14:paraId="16E41569" w14:textId="77777777" w:rsidR="000315F7" w:rsidRPr="000F048F" w:rsidRDefault="000315F7" w:rsidP="00883B34">
      <w:pPr>
        <w:rPr>
          <w:lang w:val="fr-FR"/>
        </w:rPr>
      </w:pPr>
    </w:p>
    <w:p w14:paraId="714EE543" w14:textId="77777777" w:rsidR="000315F7" w:rsidRPr="000F048F" w:rsidRDefault="000315F7" w:rsidP="00883B34">
      <w:pPr>
        <w:rPr>
          <w:lang w:val="fr-FR"/>
        </w:rPr>
      </w:pPr>
    </w:p>
    <w:p w14:paraId="66368202" w14:textId="77777777" w:rsidR="007C094B" w:rsidRPr="000F048F" w:rsidRDefault="007C094B" w:rsidP="00883B34">
      <w:pPr>
        <w:rPr>
          <w:lang w:val="fr-FR"/>
        </w:rPr>
      </w:pPr>
    </w:p>
    <w:p w14:paraId="2D77F212" w14:textId="77777777" w:rsidR="007C094B" w:rsidRPr="000F048F" w:rsidRDefault="007C094B" w:rsidP="007C094B">
      <w:pPr>
        <w:rPr>
          <w:lang w:val="fr-FR"/>
        </w:rPr>
      </w:pPr>
    </w:p>
    <w:p w14:paraId="67999E8E" w14:textId="77777777" w:rsidR="007C094B" w:rsidRPr="000F048F" w:rsidRDefault="007C094B" w:rsidP="007C094B">
      <w:pPr>
        <w:rPr>
          <w:rFonts w:ascii="Verdana" w:eastAsia="Batang" w:hAnsi="Verdana" w:cs="Arial"/>
          <w:szCs w:val="18"/>
          <w:lang w:val="fr-FR"/>
        </w:rPr>
      </w:pPr>
    </w:p>
    <w:p w14:paraId="1F1AB0C2" w14:textId="66CE4DDC" w:rsidR="000315F7" w:rsidRPr="000F048F" w:rsidRDefault="000315F7">
      <w:pPr>
        <w:widowControl/>
        <w:spacing w:after="160" w:line="259" w:lineRule="auto"/>
        <w:jc w:val="left"/>
        <w:rPr>
          <w:lang w:val="fr-FR"/>
        </w:rPr>
      </w:pPr>
    </w:p>
    <w:p w14:paraId="5B05D8C6" w14:textId="094B018A" w:rsidR="00C541E4" w:rsidRPr="000F048F" w:rsidRDefault="004E605B" w:rsidP="000F3CB2">
      <w:pPr>
        <w:pStyle w:val="Titre1"/>
        <w:numPr>
          <w:ilvl w:val="0"/>
          <w:numId w:val="3"/>
        </w:numPr>
        <w:rPr>
          <w:rFonts w:eastAsia="Batang"/>
        </w:rPr>
      </w:pPr>
      <w:bookmarkStart w:id="4" w:name="_Toc157177621"/>
      <w:r>
        <w:rPr>
          <w:rFonts w:eastAsia="Batang"/>
        </w:rPr>
        <w:t>P</w:t>
      </w:r>
      <w:r w:rsidR="00C541E4" w:rsidRPr="000F048F">
        <w:rPr>
          <w:rFonts w:eastAsia="Batang"/>
        </w:rPr>
        <w:t>restations</w:t>
      </w:r>
      <w:r w:rsidR="00E90276" w:rsidRPr="000F048F">
        <w:rPr>
          <w:rFonts w:eastAsia="Batang"/>
        </w:rPr>
        <w:t xml:space="preserve"> proposées pour l</w:t>
      </w:r>
      <w:r w:rsidR="00C541E4" w:rsidRPr="000F048F">
        <w:rPr>
          <w:rFonts w:eastAsia="Batang"/>
        </w:rPr>
        <w:t>es lots techniques</w:t>
      </w:r>
      <w:bookmarkEnd w:id="4"/>
      <w:r w:rsidR="00C541E4" w:rsidRPr="000F048F">
        <w:rPr>
          <w:rFonts w:eastAsia="Batang"/>
        </w:rPr>
        <w:t xml:space="preserve"> </w:t>
      </w:r>
    </w:p>
    <w:p w14:paraId="46DFC644" w14:textId="1589AF88" w:rsidR="006A71C8" w:rsidRPr="000F048F" w:rsidRDefault="004E605B" w:rsidP="00C819BA">
      <w:pPr>
        <w:widowControl/>
        <w:spacing w:after="160" w:line="259" w:lineRule="auto"/>
        <w:rPr>
          <w:rFonts w:ascii="Verdana" w:eastAsia="Batang" w:hAnsi="Verdana" w:cs="Arial"/>
          <w:b/>
          <w:bCs/>
          <w:szCs w:val="18"/>
          <w:lang w:val="fr-FR"/>
        </w:rPr>
      </w:pPr>
      <w:r>
        <w:rPr>
          <w:rFonts w:ascii="Verdana" w:eastAsia="Batang" w:hAnsi="Verdana" w:cstheme="majorBidi"/>
          <w:b/>
          <w:bCs/>
          <w:szCs w:val="40"/>
          <w:lang w:val="fr-FR"/>
        </w:rPr>
        <w:t xml:space="preserve">Exposer </w:t>
      </w:r>
      <w:r w:rsidR="00C523F3" w:rsidRPr="000F048F">
        <w:rPr>
          <w:rFonts w:ascii="Verdana" w:eastAsia="Batang" w:hAnsi="Verdana" w:cstheme="majorBidi"/>
          <w:b/>
          <w:bCs/>
          <w:szCs w:val="40"/>
          <w:lang w:val="fr-FR"/>
        </w:rPr>
        <w:t xml:space="preserve">les </w:t>
      </w:r>
      <w:r w:rsidR="00770160" w:rsidRPr="000F048F">
        <w:rPr>
          <w:rFonts w:ascii="Verdana" w:eastAsia="Batang" w:hAnsi="Verdana" w:cstheme="majorBidi"/>
          <w:b/>
          <w:bCs/>
          <w:szCs w:val="40"/>
          <w:lang w:val="fr-FR"/>
        </w:rPr>
        <w:t xml:space="preserve">prestations proposées pour les lots techniques </w:t>
      </w:r>
      <w:r w:rsidR="006A71C8" w:rsidRPr="000F048F">
        <w:rPr>
          <w:rFonts w:ascii="Verdana" w:eastAsia="Batang" w:hAnsi="Verdana" w:cstheme="majorBidi"/>
          <w:b/>
          <w:bCs/>
          <w:szCs w:val="40"/>
          <w:lang w:val="fr-FR"/>
        </w:rPr>
        <w:t>avec notamment la liste des matériels et équipements techniques avec leurs marques, les références et les caractéristiques principales (fiche de sélection)</w:t>
      </w:r>
      <w:r w:rsidR="00856E6A">
        <w:rPr>
          <w:rFonts w:ascii="Verdana" w:eastAsia="Batang" w:hAnsi="Verdana" w:cstheme="majorBidi"/>
          <w:b/>
          <w:bCs/>
          <w:szCs w:val="40"/>
          <w:lang w:val="fr-FR"/>
        </w:rPr>
        <w:t xml:space="preserve"> avec la DPGF </w:t>
      </w:r>
    </w:p>
    <w:p w14:paraId="4802EF90" w14:textId="1780E50C" w:rsidR="00C819BA" w:rsidRPr="000F048F" w:rsidRDefault="00C819BA" w:rsidP="00C819BA">
      <w:pPr>
        <w:widowControl/>
        <w:spacing w:after="160" w:line="259" w:lineRule="auto"/>
        <w:rPr>
          <w:rFonts w:ascii="Verdana" w:eastAsia="Batang" w:hAnsi="Verdana" w:cs="Arial"/>
          <w:szCs w:val="18"/>
          <w:lang w:val="fr-FR"/>
        </w:rPr>
      </w:pPr>
      <w:r w:rsidRPr="000F048F">
        <w:rPr>
          <w:rFonts w:ascii="Verdana" w:eastAsia="Batang" w:hAnsi="Verdana" w:cs="Arial"/>
          <w:szCs w:val="18"/>
          <w:lang w:val="fr-FR"/>
        </w:rPr>
        <w:t>Réponse du soumissionnaire :</w:t>
      </w:r>
    </w:p>
    <w:p w14:paraId="33AD3E75" w14:textId="77777777" w:rsidR="00C819BA" w:rsidRPr="000F048F" w:rsidRDefault="00C819BA" w:rsidP="00C819BA">
      <w:pPr>
        <w:rPr>
          <w:lang w:val="fr-FR"/>
        </w:rPr>
      </w:pPr>
    </w:p>
    <w:p w14:paraId="6BBD7ABF" w14:textId="77777777" w:rsidR="000315F7" w:rsidRPr="000F048F" w:rsidRDefault="000315F7" w:rsidP="00C819BA">
      <w:pPr>
        <w:rPr>
          <w:lang w:val="fr-FR"/>
        </w:rPr>
      </w:pPr>
    </w:p>
    <w:p w14:paraId="23D06C5A" w14:textId="77777777" w:rsidR="000315F7" w:rsidRPr="000F048F" w:rsidRDefault="000315F7" w:rsidP="00C819BA">
      <w:pPr>
        <w:rPr>
          <w:lang w:val="fr-FR"/>
        </w:rPr>
      </w:pPr>
    </w:p>
    <w:p w14:paraId="6B08EF48" w14:textId="77777777" w:rsidR="000315F7" w:rsidRPr="000F048F" w:rsidRDefault="000315F7" w:rsidP="00C819BA">
      <w:pPr>
        <w:rPr>
          <w:lang w:val="fr-FR"/>
        </w:rPr>
      </w:pPr>
    </w:p>
    <w:p w14:paraId="6AC4EBB0" w14:textId="77777777" w:rsidR="000315F7" w:rsidRPr="000F048F" w:rsidRDefault="000315F7" w:rsidP="00C819BA">
      <w:pPr>
        <w:rPr>
          <w:lang w:val="fr-FR"/>
        </w:rPr>
      </w:pPr>
    </w:p>
    <w:p w14:paraId="56A5747C" w14:textId="77777777" w:rsidR="000315F7" w:rsidRPr="000F048F" w:rsidRDefault="000315F7" w:rsidP="00C819BA">
      <w:pPr>
        <w:rPr>
          <w:lang w:val="fr-FR"/>
        </w:rPr>
      </w:pPr>
    </w:p>
    <w:p w14:paraId="778C6A9E" w14:textId="77777777" w:rsidR="00664347" w:rsidRPr="000F048F" w:rsidRDefault="00664347" w:rsidP="00C819BA">
      <w:pPr>
        <w:rPr>
          <w:lang w:val="fr-FR"/>
        </w:rPr>
      </w:pPr>
    </w:p>
    <w:p w14:paraId="5A8DFF3B" w14:textId="77777777" w:rsidR="000315F7" w:rsidRPr="000F048F" w:rsidRDefault="000315F7" w:rsidP="00C819BA">
      <w:pPr>
        <w:rPr>
          <w:lang w:val="fr-FR"/>
        </w:rPr>
      </w:pPr>
    </w:p>
    <w:p w14:paraId="5B5AA374" w14:textId="77777777" w:rsidR="000315F7" w:rsidRPr="000F048F" w:rsidRDefault="000315F7" w:rsidP="00C819BA">
      <w:pPr>
        <w:rPr>
          <w:lang w:val="fr-FR"/>
        </w:rPr>
      </w:pPr>
    </w:p>
    <w:p w14:paraId="33627981" w14:textId="77777777" w:rsidR="000315F7" w:rsidRPr="000F048F" w:rsidRDefault="000315F7" w:rsidP="00C819BA">
      <w:pPr>
        <w:rPr>
          <w:lang w:val="fr-FR"/>
        </w:rPr>
      </w:pPr>
    </w:p>
    <w:p w14:paraId="11D23333" w14:textId="77777777" w:rsidR="00C819BA" w:rsidRPr="000F048F" w:rsidRDefault="00C819BA" w:rsidP="004C0F10">
      <w:pPr>
        <w:rPr>
          <w:rFonts w:ascii="Verdana" w:eastAsia="Batang" w:hAnsi="Verdana" w:cs="Arial"/>
          <w:b/>
          <w:bCs/>
          <w:szCs w:val="18"/>
          <w:lang w:val="fr-FR"/>
        </w:rPr>
      </w:pPr>
    </w:p>
    <w:p w14:paraId="0A5A056A" w14:textId="1C30B9A5" w:rsidR="00C541E4" w:rsidRPr="000F048F" w:rsidRDefault="00C819BA" w:rsidP="004E605B">
      <w:pPr>
        <w:pStyle w:val="Titre1"/>
        <w:numPr>
          <w:ilvl w:val="0"/>
          <w:numId w:val="3"/>
        </w:numPr>
        <w:jc w:val="both"/>
        <w:rPr>
          <w:rFonts w:eastAsia="Batang"/>
        </w:rPr>
      </w:pPr>
      <w:r w:rsidRPr="000F048F">
        <w:rPr>
          <w:rFonts w:eastAsia="Batang"/>
        </w:rPr>
        <w:t xml:space="preserve"> </w:t>
      </w:r>
      <w:bookmarkStart w:id="5" w:name="_Toc157177622"/>
      <w:r w:rsidR="00C541E4" w:rsidRPr="000F048F">
        <w:rPr>
          <w:rFonts w:eastAsia="Batang"/>
        </w:rPr>
        <w:t xml:space="preserve">Les </w:t>
      </w:r>
      <w:r w:rsidR="00E90276" w:rsidRPr="000F048F">
        <w:rPr>
          <w:rFonts w:eastAsia="Batang"/>
        </w:rPr>
        <w:t>prestations proposées pour les lots</w:t>
      </w:r>
      <w:r w:rsidR="00C541E4" w:rsidRPr="000F048F">
        <w:rPr>
          <w:rFonts w:eastAsia="Batang"/>
        </w:rPr>
        <w:t xml:space="preserve"> architecturaux</w:t>
      </w:r>
      <w:bookmarkEnd w:id="5"/>
    </w:p>
    <w:p w14:paraId="49DE1266" w14:textId="2E135722" w:rsidR="006A71C8" w:rsidRPr="000F048F" w:rsidRDefault="004E605B" w:rsidP="006A71C8">
      <w:pPr>
        <w:rPr>
          <w:rFonts w:ascii="Verdana" w:eastAsia="Batang" w:hAnsi="Verdana" w:cs="Arial"/>
          <w:b/>
          <w:bCs/>
          <w:lang w:val="fr-FR"/>
        </w:rPr>
      </w:pPr>
      <w:r>
        <w:rPr>
          <w:rFonts w:ascii="Verdana" w:eastAsia="Batang" w:hAnsi="Verdana" w:cs="Arial"/>
          <w:b/>
          <w:bCs/>
          <w:lang w:val="fr-FR"/>
        </w:rPr>
        <w:t>Exposer l</w:t>
      </w:r>
      <w:r w:rsidR="006A71C8" w:rsidRPr="000F048F">
        <w:rPr>
          <w:rFonts w:ascii="Verdana" w:eastAsia="Batang" w:hAnsi="Verdana" w:cs="Arial"/>
          <w:b/>
          <w:bCs/>
          <w:lang w:val="fr-FR"/>
        </w:rPr>
        <w:t>es prestations proposées pour les lots architecturaux, avec notamment la nature, marque, référence des matériaux envisagés</w:t>
      </w:r>
      <w:r w:rsidR="00856E6A">
        <w:rPr>
          <w:rFonts w:ascii="Verdana" w:eastAsia="Batang" w:hAnsi="Verdana" w:cs="Arial"/>
          <w:b/>
          <w:bCs/>
          <w:lang w:val="fr-FR"/>
        </w:rPr>
        <w:t xml:space="preserve"> en conformité avec la DPGF</w:t>
      </w:r>
    </w:p>
    <w:p w14:paraId="69E1D506" w14:textId="77777777" w:rsidR="00C819BA" w:rsidRPr="000F048F" w:rsidRDefault="00C819BA" w:rsidP="00F97865">
      <w:pPr>
        <w:rPr>
          <w:rFonts w:ascii="Verdana" w:eastAsia="Batang" w:hAnsi="Verdana" w:cs="Arial"/>
          <w:lang w:val="fr-FR"/>
        </w:rPr>
      </w:pPr>
      <w:r w:rsidRPr="000F048F">
        <w:rPr>
          <w:rFonts w:ascii="Verdana" w:eastAsia="Batang" w:hAnsi="Verdana" w:cs="Arial"/>
          <w:lang w:val="fr-FR"/>
        </w:rPr>
        <w:t>Réponse du soumissionnaire :</w:t>
      </w:r>
    </w:p>
    <w:p w14:paraId="10856E36" w14:textId="77777777" w:rsidR="00C819BA" w:rsidRPr="000F048F" w:rsidRDefault="00C819BA" w:rsidP="00F97865">
      <w:pPr>
        <w:rPr>
          <w:rFonts w:ascii="Verdana" w:eastAsia="Batang" w:hAnsi="Verdana" w:cs="Arial"/>
          <w:b/>
          <w:bCs/>
          <w:szCs w:val="18"/>
          <w:lang w:val="fr-FR"/>
        </w:rPr>
      </w:pPr>
    </w:p>
    <w:p w14:paraId="070061B0" w14:textId="77777777" w:rsidR="00F97865" w:rsidRPr="000F048F" w:rsidRDefault="00F97865" w:rsidP="00F97865">
      <w:pPr>
        <w:rPr>
          <w:rFonts w:ascii="Verdana" w:eastAsia="Batang" w:hAnsi="Verdana" w:cs="Arial"/>
          <w:b/>
          <w:bCs/>
          <w:szCs w:val="18"/>
          <w:lang w:val="fr-FR"/>
        </w:rPr>
      </w:pPr>
    </w:p>
    <w:p w14:paraId="757A2F10" w14:textId="77777777" w:rsidR="000315F7" w:rsidRPr="000F048F" w:rsidRDefault="000315F7" w:rsidP="00F97865">
      <w:pPr>
        <w:rPr>
          <w:rFonts w:ascii="Verdana" w:eastAsia="Batang" w:hAnsi="Verdana" w:cs="Arial"/>
          <w:b/>
          <w:bCs/>
          <w:szCs w:val="18"/>
          <w:lang w:val="fr-FR"/>
        </w:rPr>
      </w:pPr>
    </w:p>
    <w:p w14:paraId="39494FB3" w14:textId="77777777" w:rsidR="000315F7" w:rsidRPr="000F048F" w:rsidRDefault="000315F7" w:rsidP="00F97865">
      <w:pPr>
        <w:rPr>
          <w:rFonts w:ascii="Verdana" w:eastAsia="Batang" w:hAnsi="Verdana" w:cs="Arial"/>
          <w:b/>
          <w:bCs/>
          <w:szCs w:val="18"/>
          <w:lang w:val="fr-FR"/>
        </w:rPr>
      </w:pPr>
    </w:p>
    <w:p w14:paraId="67F30E74" w14:textId="77777777" w:rsidR="000315F7" w:rsidRPr="000F048F" w:rsidRDefault="000315F7" w:rsidP="00F97865">
      <w:pPr>
        <w:rPr>
          <w:rFonts w:ascii="Verdana" w:eastAsia="Batang" w:hAnsi="Verdana" w:cs="Arial"/>
          <w:b/>
          <w:bCs/>
          <w:szCs w:val="18"/>
          <w:lang w:val="fr-FR"/>
        </w:rPr>
      </w:pPr>
    </w:p>
    <w:p w14:paraId="5F2AFAF7" w14:textId="77777777" w:rsidR="004C0F10" w:rsidRPr="000F048F" w:rsidRDefault="004C0F10" w:rsidP="00F97865">
      <w:pPr>
        <w:rPr>
          <w:rFonts w:ascii="Verdana" w:eastAsia="Batang" w:hAnsi="Verdana" w:cs="Arial"/>
          <w:b/>
          <w:bCs/>
          <w:szCs w:val="18"/>
          <w:lang w:val="fr-FR"/>
        </w:rPr>
      </w:pPr>
    </w:p>
    <w:p w14:paraId="14DC2C05" w14:textId="77777777" w:rsidR="00671DF6" w:rsidRPr="000F048F" w:rsidRDefault="00671DF6" w:rsidP="00F97865">
      <w:pPr>
        <w:rPr>
          <w:rFonts w:ascii="Verdana" w:eastAsia="Batang" w:hAnsi="Verdana" w:cs="Arial"/>
          <w:b/>
          <w:bCs/>
          <w:szCs w:val="18"/>
          <w:lang w:val="fr-FR"/>
        </w:rPr>
      </w:pPr>
    </w:p>
    <w:p w14:paraId="338246BB" w14:textId="77777777" w:rsidR="00671DF6" w:rsidRPr="000F048F" w:rsidRDefault="00671DF6" w:rsidP="00F97865">
      <w:pPr>
        <w:rPr>
          <w:rFonts w:ascii="Verdana" w:eastAsia="Batang" w:hAnsi="Verdana" w:cs="Arial"/>
          <w:b/>
          <w:bCs/>
          <w:szCs w:val="18"/>
          <w:lang w:val="fr-FR"/>
        </w:rPr>
      </w:pPr>
    </w:p>
    <w:p w14:paraId="44C37948" w14:textId="77777777" w:rsidR="00286D72" w:rsidRPr="000F048F" w:rsidRDefault="00286D72" w:rsidP="00883B34">
      <w:pPr>
        <w:rPr>
          <w:lang w:val="fr-FR"/>
        </w:rPr>
      </w:pPr>
    </w:p>
    <w:p w14:paraId="58E4B6EA" w14:textId="7C270818" w:rsidR="00883B34" w:rsidRPr="000F048F" w:rsidRDefault="00883B34">
      <w:pPr>
        <w:widowControl/>
        <w:spacing w:after="160" w:line="259" w:lineRule="auto"/>
        <w:jc w:val="left"/>
        <w:rPr>
          <w:lang w:val="fr-FR"/>
        </w:rPr>
      </w:pPr>
    </w:p>
    <w:p w14:paraId="4DE9E659" w14:textId="4A3CF548" w:rsidR="005B1D7A" w:rsidRPr="000F048F" w:rsidRDefault="00F147A7" w:rsidP="003B17E1">
      <w:pPr>
        <w:pStyle w:val="Titre1"/>
        <w:numPr>
          <w:ilvl w:val="0"/>
          <w:numId w:val="3"/>
        </w:numPr>
        <w:rPr>
          <w:rFonts w:eastAsia="Batang"/>
        </w:rPr>
      </w:pPr>
      <w:bookmarkStart w:id="6" w:name="_Toc157177623"/>
      <w:r w:rsidRPr="000F048F">
        <w:rPr>
          <w:rFonts w:eastAsia="Batang"/>
        </w:rPr>
        <w:t>Effic</w:t>
      </w:r>
      <w:r w:rsidR="003B17E1" w:rsidRPr="000F048F">
        <w:rPr>
          <w:rFonts w:eastAsia="Batang"/>
        </w:rPr>
        <w:t>ience énergétique du data center</w:t>
      </w:r>
      <w:bookmarkEnd w:id="6"/>
    </w:p>
    <w:p w14:paraId="0E66DE23" w14:textId="6FD221FF" w:rsidR="006A71C8" w:rsidRPr="000F048F" w:rsidRDefault="008A53BE" w:rsidP="00D660D7">
      <w:pPr>
        <w:widowControl/>
        <w:spacing w:after="160" w:line="259" w:lineRule="auto"/>
        <w:rPr>
          <w:rFonts w:ascii="Verdana" w:eastAsia="Batang" w:hAnsi="Verdana" w:cs="Arial"/>
          <w:b/>
          <w:bCs/>
          <w:szCs w:val="18"/>
          <w:lang w:val="fr-FR"/>
        </w:rPr>
      </w:pPr>
      <w:r>
        <w:rPr>
          <w:rFonts w:ascii="Verdana" w:eastAsia="Batang" w:hAnsi="Verdana" w:cs="Arial"/>
          <w:b/>
          <w:bCs/>
          <w:szCs w:val="18"/>
          <w:lang w:val="fr-FR"/>
        </w:rPr>
        <w:t>I</w:t>
      </w:r>
      <w:r w:rsidR="006A71C8" w:rsidRPr="000F048F">
        <w:rPr>
          <w:rFonts w:ascii="Verdana" w:eastAsia="Batang" w:hAnsi="Verdana" w:cs="Arial"/>
          <w:b/>
          <w:bCs/>
          <w:szCs w:val="18"/>
          <w:lang w:val="fr-FR"/>
        </w:rPr>
        <w:t>ndique</w:t>
      </w:r>
      <w:r>
        <w:rPr>
          <w:rFonts w:ascii="Verdana" w:eastAsia="Batang" w:hAnsi="Verdana" w:cs="Arial"/>
          <w:b/>
          <w:bCs/>
          <w:szCs w:val="18"/>
          <w:lang w:val="fr-FR"/>
        </w:rPr>
        <w:t>r</w:t>
      </w:r>
      <w:r w:rsidR="006A71C8" w:rsidRPr="000F048F">
        <w:rPr>
          <w:rFonts w:ascii="Verdana" w:eastAsia="Batang" w:hAnsi="Verdana" w:cs="Arial"/>
          <w:b/>
          <w:bCs/>
          <w:szCs w:val="18"/>
          <w:lang w:val="fr-FR"/>
        </w:rPr>
        <w:t xml:space="preserve"> et justifie</w:t>
      </w:r>
      <w:r>
        <w:rPr>
          <w:rFonts w:ascii="Verdana" w:eastAsia="Batang" w:hAnsi="Verdana" w:cs="Arial"/>
          <w:b/>
          <w:bCs/>
          <w:szCs w:val="18"/>
          <w:lang w:val="fr-FR"/>
        </w:rPr>
        <w:t>r</w:t>
      </w:r>
      <w:r w:rsidR="006A71C8" w:rsidRPr="000F048F">
        <w:rPr>
          <w:rFonts w:ascii="Verdana" w:eastAsia="Batang" w:hAnsi="Verdana" w:cs="Arial"/>
          <w:b/>
          <w:bCs/>
          <w:szCs w:val="18"/>
          <w:lang w:val="fr-FR"/>
        </w:rPr>
        <w:t xml:space="preserve"> la valeur du PUE (Power Usage Effectiveness) caractérisant la conception technique proposée.</w:t>
      </w:r>
    </w:p>
    <w:p w14:paraId="11D0A748" w14:textId="410C42AE" w:rsidR="00FC394A" w:rsidRPr="000F048F" w:rsidRDefault="00FB4E17" w:rsidP="00D660D7">
      <w:pPr>
        <w:widowControl/>
        <w:spacing w:after="160" w:line="259" w:lineRule="auto"/>
        <w:rPr>
          <w:rFonts w:ascii="Verdana" w:eastAsia="Batang" w:hAnsi="Verdana" w:cs="Arial"/>
          <w:szCs w:val="18"/>
          <w:lang w:val="fr-FR"/>
        </w:rPr>
      </w:pPr>
      <w:r w:rsidRPr="000F048F">
        <w:rPr>
          <w:rFonts w:ascii="Verdana" w:eastAsia="Batang" w:hAnsi="Verdana" w:cs="Arial"/>
          <w:szCs w:val="18"/>
          <w:lang w:val="fr-FR"/>
        </w:rPr>
        <w:t>Réponse</w:t>
      </w:r>
      <w:r w:rsidR="00315194" w:rsidRPr="000F048F">
        <w:rPr>
          <w:rFonts w:ascii="Verdana" w:eastAsia="Batang" w:hAnsi="Verdana" w:cs="Arial"/>
          <w:szCs w:val="18"/>
          <w:lang w:val="fr-FR"/>
        </w:rPr>
        <w:t xml:space="preserve"> du soumissionnaire </w:t>
      </w:r>
      <w:r w:rsidRPr="000F048F">
        <w:rPr>
          <w:rFonts w:ascii="Verdana" w:eastAsia="Batang" w:hAnsi="Verdana" w:cs="Arial"/>
          <w:szCs w:val="18"/>
          <w:lang w:val="fr-FR"/>
        </w:rPr>
        <w:t>:</w:t>
      </w:r>
    </w:p>
    <w:p w14:paraId="44857EFB" w14:textId="77777777" w:rsidR="00FB4E17" w:rsidRPr="000F048F" w:rsidRDefault="00FB4E17" w:rsidP="00D660D7">
      <w:pPr>
        <w:widowControl/>
        <w:spacing w:after="160" w:line="259" w:lineRule="auto"/>
        <w:rPr>
          <w:rFonts w:ascii="Verdana" w:eastAsia="Batang" w:hAnsi="Verdana" w:cs="Arial"/>
          <w:szCs w:val="18"/>
          <w:lang w:val="fr-FR"/>
        </w:rPr>
      </w:pPr>
    </w:p>
    <w:p w14:paraId="357B3860" w14:textId="77777777" w:rsidR="00286D72" w:rsidRPr="000F048F" w:rsidRDefault="00286D72" w:rsidP="00D660D7">
      <w:pPr>
        <w:widowControl/>
        <w:spacing w:after="160" w:line="259" w:lineRule="auto"/>
        <w:rPr>
          <w:rFonts w:ascii="Verdana" w:eastAsia="Batang" w:hAnsi="Verdana" w:cs="Arial"/>
          <w:szCs w:val="18"/>
          <w:lang w:val="fr-FR"/>
        </w:rPr>
      </w:pPr>
    </w:p>
    <w:p w14:paraId="3CE3C3F7" w14:textId="77777777" w:rsidR="00286D72" w:rsidRPr="000F048F" w:rsidRDefault="00286D72" w:rsidP="00D660D7">
      <w:pPr>
        <w:widowControl/>
        <w:spacing w:after="160" w:line="259" w:lineRule="auto"/>
        <w:rPr>
          <w:rFonts w:ascii="Verdana" w:eastAsia="Batang" w:hAnsi="Verdana" w:cs="Arial"/>
          <w:szCs w:val="18"/>
          <w:lang w:val="fr-FR"/>
        </w:rPr>
      </w:pPr>
    </w:p>
    <w:p w14:paraId="52EDB856" w14:textId="77777777" w:rsidR="00286D72" w:rsidRPr="000F048F" w:rsidRDefault="00286D72" w:rsidP="00D660D7">
      <w:pPr>
        <w:widowControl/>
        <w:spacing w:after="160" w:line="259" w:lineRule="auto"/>
        <w:rPr>
          <w:rFonts w:ascii="Verdana" w:eastAsia="Batang" w:hAnsi="Verdana" w:cs="Arial"/>
          <w:szCs w:val="18"/>
          <w:lang w:val="fr-FR"/>
        </w:rPr>
      </w:pPr>
    </w:p>
    <w:p w14:paraId="2A7C5DBC" w14:textId="77777777" w:rsidR="00286D72" w:rsidRPr="000F048F" w:rsidRDefault="00286D72" w:rsidP="00D660D7">
      <w:pPr>
        <w:widowControl/>
        <w:spacing w:after="160" w:line="259" w:lineRule="auto"/>
        <w:rPr>
          <w:rFonts w:ascii="Verdana" w:eastAsia="Batang" w:hAnsi="Verdana" w:cs="Arial"/>
          <w:szCs w:val="18"/>
          <w:lang w:val="fr-FR"/>
        </w:rPr>
      </w:pPr>
    </w:p>
    <w:p w14:paraId="1C4B647F" w14:textId="77777777" w:rsidR="00286D72" w:rsidRPr="000F048F" w:rsidRDefault="00286D72" w:rsidP="00D660D7">
      <w:pPr>
        <w:widowControl/>
        <w:spacing w:after="160" w:line="259" w:lineRule="auto"/>
        <w:rPr>
          <w:rFonts w:ascii="Verdana" w:eastAsia="Batang" w:hAnsi="Verdana" w:cs="Arial"/>
          <w:szCs w:val="18"/>
          <w:lang w:val="fr-FR"/>
        </w:rPr>
      </w:pPr>
    </w:p>
    <w:p w14:paraId="5DDAE01E" w14:textId="29FA0750" w:rsidR="00883B34" w:rsidRPr="000F048F" w:rsidRDefault="00883B34">
      <w:pPr>
        <w:widowControl/>
        <w:spacing w:after="160" w:line="259" w:lineRule="auto"/>
        <w:jc w:val="left"/>
        <w:rPr>
          <w:rFonts w:ascii="Verdana" w:eastAsia="Batang" w:hAnsi="Verdana" w:cs="Arial"/>
          <w:szCs w:val="18"/>
          <w:lang w:val="fr-FR"/>
        </w:rPr>
      </w:pPr>
      <w:r w:rsidRPr="000F048F">
        <w:rPr>
          <w:rFonts w:ascii="Verdana" w:eastAsia="Batang" w:hAnsi="Verdana" w:cs="Arial"/>
          <w:szCs w:val="18"/>
          <w:lang w:val="fr-FR"/>
        </w:rPr>
        <w:br w:type="page"/>
      </w:r>
    </w:p>
    <w:p w14:paraId="6BBFFC54" w14:textId="77777777" w:rsidR="00AE2F62" w:rsidRPr="000F048F" w:rsidRDefault="00AE2F62" w:rsidP="00A25880">
      <w:pPr>
        <w:widowControl/>
        <w:spacing w:after="160" w:line="259" w:lineRule="auto"/>
        <w:jc w:val="left"/>
        <w:rPr>
          <w:rFonts w:ascii="Verdana" w:eastAsia="Batang" w:hAnsi="Verdana" w:cs="Arial"/>
          <w:szCs w:val="18"/>
          <w:lang w:val="fr-FR"/>
        </w:rPr>
      </w:pPr>
    </w:p>
    <w:p w14:paraId="4F23DC5E" w14:textId="5FF746AC" w:rsidR="00AE2F62" w:rsidRPr="000F048F" w:rsidRDefault="009708FC" w:rsidP="009708FC">
      <w:pPr>
        <w:pStyle w:val="Titre1"/>
        <w:rPr>
          <w:rFonts w:eastAsia="Batang"/>
        </w:rPr>
      </w:pPr>
      <w:bookmarkStart w:id="7" w:name="_Toc157177624"/>
      <w:r w:rsidRPr="000F048F">
        <w:rPr>
          <w:rFonts w:eastAsia="Batang"/>
        </w:rPr>
        <w:t>ANNEXE</w:t>
      </w:r>
      <w:bookmarkEnd w:id="7"/>
    </w:p>
    <w:p w14:paraId="52DD7B8F" w14:textId="16DCA867" w:rsidR="009708FC" w:rsidRPr="000F048F" w:rsidRDefault="009708FC" w:rsidP="005D725A">
      <w:pPr>
        <w:pStyle w:val="Titre2"/>
      </w:pPr>
      <w:bookmarkStart w:id="8" w:name="_Toc157177625"/>
      <w:r w:rsidRPr="000F048F">
        <w:t>Annexe 1</w:t>
      </w:r>
      <w:r w:rsidR="00BB4EA7" w:rsidRPr="000F048F">
        <w:t xml:space="preserve"> – Bilans de puissance</w:t>
      </w:r>
      <w:r w:rsidR="005D725A" w:rsidRPr="000F048F">
        <w:t xml:space="preserve"> (froid, électricité)</w:t>
      </w:r>
      <w:bookmarkEnd w:id="8"/>
    </w:p>
    <w:p w14:paraId="27BAB57D" w14:textId="6F9F598D" w:rsidR="00BB4EA7" w:rsidRPr="000F048F" w:rsidRDefault="00BB4EA7" w:rsidP="005D725A">
      <w:pPr>
        <w:pStyle w:val="Titre2"/>
      </w:pPr>
      <w:bookmarkStart w:id="9" w:name="_Toc157177626"/>
      <w:r w:rsidRPr="000F048F">
        <w:t xml:space="preserve">Annexe 2 - </w:t>
      </w:r>
      <w:r w:rsidR="009C0F44" w:rsidRPr="000F048F">
        <w:t>D</w:t>
      </w:r>
      <w:r w:rsidRPr="000F048F">
        <w:t xml:space="preserve">ossier Fiches </w:t>
      </w:r>
      <w:r w:rsidR="009C0F44" w:rsidRPr="000F048F">
        <w:t>T</w:t>
      </w:r>
      <w:r w:rsidRPr="000F048F">
        <w:t>echniques</w:t>
      </w:r>
      <w:bookmarkEnd w:id="9"/>
    </w:p>
    <w:sectPr w:rsidR="00BB4EA7" w:rsidRPr="000F048F" w:rsidSect="00095FF1">
      <w:headerReference w:type="default" r:id="rId10"/>
      <w:footerReference w:type="default" r:id="rId11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CDAE18" w14:textId="77777777" w:rsidR="003D5D04" w:rsidRDefault="003D5D04" w:rsidP="00B105C1">
      <w:pPr>
        <w:spacing w:after="0" w:line="240" w:lineRule="auto"/>
      </w:pPr>
      <w:r>
        <w:separator/>
      </w:r>
    </w:p>
  </w:endnote>
  <w:endnote w:type="continuationSeparator" w:id="0">
    <w:p w14:paraId="7E17AF4E" w14:textId="77777777" w:rsidR="003D5D04" w:rsidRDefault="003D5D04" w:rsidP="00B10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604546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sdt>
        <w:sdtPr>
          <w:id w:val="2043481544"/>
          <w:docPartObj>
            <w:docPartGallery w:val="Page Numbers (Top of Page)"/>
            <w:docPartUnique/>
          </w:docPartObj>
        </w:sdtPr>
        <w:sdtEndPr>
          <w:rPr>
            <w:rFonts w:ascii="Verdana" w:hAnsi="Verdana"/>
            <w:sz w:val="16"/>
            <w:szCs w:val="16"/>
          </w:rPr>
        </w:sdtEndPr>
        <w:sdtContent>
          <w:p w14:paraId="7E9A13FA" w14:textId="77777777" w:rsidR="002420E6" w:rsidRDefault="002420E6" w:rsidP="002420E6">
            <w:pPr>
              <w:pStyle w:val="Pieddepage"/>
              <w:jc w:val="right"/>
            </w:pPr>
          </w:p>
          <w:p w14:paraId="702B201F" w14:textId="54AF64D4" w:rsidR="002420E6" w:rsidRPr="002420E6" w:rsidRDefault="000539AD">
            <w:pPr>
              <w:pStyle w:val="Pieddepage"/>
              <w:rPr>
                <w:rFonts w:ascii="Verdana" w:hAnsi="Verdana"/>
                <w:sz w:val="16"/>
                <w:szCs w:val="16"/>
                <w:lang w:val="fr-FR"/>
              </w:rPr>
            </w:pPr>
            <w:r w:rsidRPr="000539AD">
              <w:rPr>
                <w:rFonts w:ascii="Verdana" w:hAnsi="Verdana"/>
                <w:i/>
                <w:sz w:val="16"/>
                <w:szCs w:val="16"/>
                <w:lang w:val="fr-FR"/>
              </w:rPr>
              <w:t xml:space="preserve">PE01 – Note de présentation </w:t>
            </w:r>
            <w:r w:rsidR="007E351F">
              <w:rPr>
                <w:rFonts w:ascii="Verdana" w:hAnsi="Verdana"/>
                <w:i/>
                <w:sz w:val="16"/>
                <w:szCs w:val="16"/>
                <w:lang w:val="fr-FR"/>
              </w:rPr>
              <w:t xml:space="preserve">fonctionnelle et </w:t>
            </w:r>
            <w:r w:rsidRPr="000539AD">
              <w:rPr>
                <w:rFonts w:ascii="Verdana" w:hAnsi="Verdana"/>
                <w:i/>
                <w:sz w:val="16"/>
                <w:szCs w:val="16"/>
                <w:lang w:val="fr-FR"/>
              </w:rPr>
              <w:t>technique du projet</w:t>
            </w:r>
            <w:r>
              <w:rPr>
                <w:rFonts w:ascii="Verdana" w:hAnsi="Verdana"/>
                <w:i/>
                <w:sz w:val="16"/>
                <w:szCs w:val="16"/>
                <w:lang w:val="fr-FR"/>
              </w:rPr>
              <w:t xml:space="preserve"> </w:t>
            </w:r>
            <w:r w:rsidR="002420E6" w:rsidRPr="009C3931">
              <w:rPr>
                <w:rFonts w:ascii="Verdana" w:hAnsi="Verdana"/>
                <w:i/>
                <w:sz w:val="16"/>
                <w:szCs w:val="16"/>
                <w:lang w:val="fr-FR"/>
              </w:rPr>
              <w:t>–</w:t>
            </w:r>
            <w:bookmarkStart w:id="10" w:name="_Hlk68186055"/>
            <w:r w:rsidR="002420E6">
              <w:rPr>
                <w:rFonts w:ascii="Verdana" w:hAnsi="Verdana"/>
                <w:i/>
                <w:sz w:val="16"/>
                <w:szCs w:val="16"/>
                <w:lang w:val="fr-FR"/>
              </w:rPr>
              <w:t xml:space="preserve"> </w:t>
            </w:r>
            <w:r w:rsidR="002420E6" w:rsidRPr="00B62E58">
              <w:rPr>
                <w:rFonts w:ascii="Verdana" w:hAnsi="Verdana"/>
                <w:i/>
                <w:sz w:val="16"/>
                <w:szCs w:val="16"/>
                <w:lang w:val="fr-FR"/>
              </w:rPr>
              <w:t>AMU1</w:t>
            </w:r>
            <w:bookmarkEnd w:id="10"/>
            <w:r w:rsidR="00114667">
              <w:rPr>
                <w:rFonts w:ascii="Verdana" w:hAnsi="Verdana"/>
                <w:i/>
                <w:sz w:val="16"/>
                <w:szCs w:val="16"/>
                <w:lang w:val="fr-FR"/>
              </w:rPr>
              <w:t>6-2025</w:t>
            </w:r>
            <w:r w:rsidR="002420E6">
              <w:rPr>
                <w:rFonts w:ascii="Verdana" w:hAnsi="Verdana"/>
                <w:i/>
                <w:sz w:val="16"/>
                <w:szCs w:val="16"/>
                <w:lang w:val="fr-FR"/>
              </w:rPr>
              <w:tab/>
            </w:r>
            <w:r w:rsidR="002420E6" w:rsidRPr="00F11490">
              <w:rPr>
                <w:rFonts w:ascii="Verdana" w:hAnsi="Verdana"/>
                <w:i/>
                <w:sz w:val="16"/>
                <w:szCs w:val="16"/>
                <w:lang w:val="fr-FR"/>
              </w:rPr>
              <w:t xml:space="preserve"> </w:t>
            </w:r>
            <w:r w:rsidR="002420E6" w:rsidRPr="00B22BA7">
              <w:rPr>
                <w:rFonts w:ascii="Verdana" w:hAnsi="Verdana"/>
                <w:sz w:val="16"/>
                <w:szCs w:val="16"/>
                <w:lang w:val="fr-FR"/>
              </w:rPr>
              <w:t xml:space="preserve">Page </w:t>
            </w:r>
            <w:r w:rsidR="002420E6" w:rsidRPr="00B22BA7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="002420E6" w:rsidRPr="006C1993">
              <w:rPr>
                <w:rFonts w:ascii="Verdana" w:hAnsi="Verdana"/>
                <w:b/>
                <w:bCs/>
                <w:sz w:val="16"/>
                <w:szCs w:val="16"/>
                <w:lang w:val="fr-FR"/>
              </w:rPr>
              <w:instrText>PAGE</w:instrText>
            </w:r>
            <w:r w:rsidR="002420E6" w:rsidRPr="00B22BA7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2420E6" w:rsidRPr="002420E6">
              <w:rPr>
                <w:rFonts w:ascii="Verdana" w:hAnsi="Verdana"/>
                <w:b/>
                <w:bCs/>
                <w:sz w:val="16"/>
                <w:szCs w:val="16"/>
                <w:lang w:val="fr-FR"/>
              </w:rPr>
              <w:t>2</w:t>
            </w:r>
            <w:r w:rsidR="002420E6" w:rsidRPr="00B22BA7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="002420E6" w:rsidRPr="00B22BA7">
              <w:rPr>
                <w:rFonts w:ascii="Verdana" w:hAnsi="Verdana"/>
                <w:sz w:val="16"/>
                <w:szCs w:val="16"/>
                <w:lang w:val="fr-FR"/>
              </w:rPr>
              <w:t xml:space="preserve"> sur </w:t>
            </w:r>
            <w:r w:rsidR="002420E6" w:rsidRPr="00B22BA7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="002420E6" w:rsidRPr="006C1993">
              <w:rPr>
                <w:rFonts w:ascii="Verdana" w:hAnsi="Verdana"/>
                <w:b/>
                <w:bCs/>
                <w:sz w:val="16"/>
                <w:szCs w:val="16"/>
                <w:lang w:val="fr-FR"/>
              </w:rPr>
              <w:instrText>NUMPAGES</w:instrText>
            </w:r>
            <w:r w:rsidR="002420E6" w:rsidRPr="00B22BA7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2420E6" w:rsidRPr="002420E6">
              <w:rPr>
                <w:rFonts w:ascii="Verdana" w:hAnsi="Verdana"/>
                <w:b/>
                <w:bCs/>
                <w:sz w:val="16"/>
                <w:szCs w:val="16"/>
                <w:lang w:val="fr-FR"/>
              </w:rPr>
              <w:t>19</w:t>
            </w:r>
            <w:r w:rsidR="002420E6" w:rsidRPr="00B22BA7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D51EAA" w14:textId="77777777" w:rsidR="003D5D04" w:rsidRDefault="003D5D04" w:rsidP="00B105C1">
      <w:pPr>
        <w:spacing w:after="0" w:line="240" w:lineRule="auto"/>
      </w:pPr>
      <w:r>
        <w:separator/>
      </w:r>
    </w:p>
  </w:footnote>
  <w:footnote w:type="continuationSeparator" w:id="0">
    <w:p w14:paraId="4CABC1F6" w14:textId="77777777" w:rsidR="003D5D04" w:rsidRDefault="003D5D04" w:rsidP="00B10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BB608" w14:textId="0E06AEE3" w:rsidR="00B105C1" w:rsidRDefault="00114667">
    <w:pPr>
      <w:pStyle w:val="En-tte"/>
    </w:pPr>
    <w:r>
      <w:rPr>
        <w:noProof/>
      </w:rPr>
      <w:drawing>
        <wp:inline distT="0" distB="0" distL="0" distR="0" wp14:anchorId="316FF92E" wp14:editId="2FB734D3">
          <wp:extent cx="1250950" cy="546100"/>
          <wp:effectExtent l="0" t="0" r="6350" b="635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25095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C41958"/>
    <w:multiLevelType w:val="multilevel"/>
    <w:tmpl w:val="D5A6C3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E931CAA"/>
    <w:multiLevelType w:val="hybridMultilevel"/>
    <w:tmpl w:val="7F7AFA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083D38"/>
    <w:multiLevelType w:val="hybridMultilevel"/>
    <w:tmpl w:val="8312AB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5C1"/>
    <w:rsid w:val="00000261"/>
    <w:rsid w:val="00017827"/>
    <w:rsid w:val="000315F7"/>
    <w:rsid w:val="00050DCB"/>
    <w:rsid w:val="000539AD"/>
    <w:rsid w:val="00095FF1"/>
    <w:rsid w:val="000F048F"/>
    <w:rsid w:val="000F3CB2"/>
    <w:rsid w:val="000F53CD"/>
    <w:rsid w:val="00114667"/>
    <w:rsid w:val="001475F4"/>
    <w:rsid w:val="00153A56"/>
    <w:rsid w:val="0015600C"/>
    <w:rsid w:val="001752D7"/>
    <w:rsid w:val="001C4B35"/>
    <w:rsid w:val="001D733F"/>
    <w:rsid w:val="00207E3D"/>
    <w:rsid w:val="00215775"/>
    <w:rsid w:val="002420E6"/>
    <w:rsid w:val="0026222E"/>
    <w:rsid w:val="00264672"/>
    <w:rsid w:val="00286D72"/>
    <w:rsid w:val="002B08A4"/>
    <w:rsid w:val="002C256A"/>
    <w:rsid w:val="002E3314"/>
    <w:rsid w:val="002E5D48"/>
    <w:rsid w:val="00315194"/>
    <w:rsid w:val="00327DE3"/>
    <w:rsid w:val="003306A3"/>
    <w:rsid w:val="00331B2C"/>
    <w:rsid w:val="00374630"/>
    <w:rsid w:val="00375D65"/>
    <w:rsid w:val="003B17E1"/>
    <w:rsid w:val="003C25CC"/>
    <w:rsid w:val="003D5D04"/>
    <w:rsid w:val="003E24A5"/>
    <w:rsid w:val="003F09F7"/>
    <w:rsid w:val="00405D2E"/>
    <w:rsid w:val="0044660A"/>
    <w:rsid w:val="00477BBA"/>
    <w:rsid w:val="00481F2E"/>
    <w:rsid w:val="0048666A"/>
    <w:rsid w:val="004C0F10"/>
    <w:rsid w:val="004C7FD1"/>
    <w:rsid w:val="004E605B"/>
    <w:rsid w:val="004F240F"/>
    <w:rsid w:val="00503408"/>
    <w:rsid w:val="005146BA"/>
    <w:rsid w:val="005520FF"/>
    <w:rsid w:val="00563A66"/>
    <w:rsid w:val="005B1D7A"/>
    <w:rsid w:val="005D725A"/>
    <w:rsid w:val="0061714F"/>
    <w:rsid w:val="00656952"/>
    <w:rsid w:val="00657F51"/>
    <w:rsid w:val="00664347"/>
    <w:rsid w:val="00671DF6"/>
    <w:rsid w:val="006A71C8"/>
    <w:rsid w:val="006F5163"/>
    <w:rsid w:val="00770160"/>
    <w:rsid w:val="00790FBA"/>
    <w:rsid w:val="007C094B"/>
    <w:rsid w:val="007C1CCD"/>
    <w:rsid w:val="007C4977"/>
    <w:rsid w:val="007D308E"/>
    <w:rsid w:val="007E351F"/>
    <w:rsid w:val="007F4BDD"/>
    <w:rsid w:val="00801FC1"/>
    <w:rsid w:val="00806C5D"/>
    <w:rsid w:val="008104FA"/>
    <w:rsid w:val="008122C6"/>
    <w:rsid w:val="00823CAC"/>
    <w:rsid w:val="00856E6A"/>
    <w:rsid w:val="00866A5D"/>
    <w:rsid w:val="00870EE1"/>
    <w:rsid w:val="00883B34"/>
    <w:rsid w:val="008A53BE"/>
    <w:rsid w:val="008C2F31"/>
    <w:rsid w:val="00931D59"/>
    <w:rsid w:val="00954920"/>
    <w:rsid w:val="00962951"/>
    <w:rsid w:val="00963995"/>
    <w:rsid w:val="009708FC"/>
    <w:rsid w:val="00991D29"/>
    <w:rsid w:val="009A670F"/>
    <w:rsid w:val="009A7E5F"/>
    <w:rsid w:val="009B59CD"/>
    <w:rsid w:val="009C0F44"/>
    <w:rsid w:val="009C3931"/>
    <w:rsid w:val="009C6ED2"/>
    <w:rsid w:val="009D69C5"/>
    <w:rsid w:val="009E22CE"/>
    <w:rsid w:val="00A07EBD"/>
    <w:rsid w:val="00A25880"/>
    <w:rsid w:val="00A30DD1"/>
    <w:rsid w:val="00A407A1"/>
    <w:rsid w:val="00A70008"/>
    <w:rsid w:val="00A95C38"/>
    <w:rsid w:val="00A966F9"/>
    <w:rsid w:val="00AC64A1"/>
    <w:rsid w:val="00AC6813"/>
    <w:rsid w:val="00AE2F62"/>
    <w:rsid w:val="00AE4470"/>
    <w:rsid w:val="00B04293"/>
    <w:rsid w:val="00B105C1"/>
    <w:rsid w:val="00B2485D"/>
    <w:rsid w:val="00B70DCC"/>
    <w:rsid w:val="00BB4EA7"/>
    <w:rsid w:val="00BC2696"/>
    <w:rsid w:val="00BC3C64"/>
    <w:rsid w:val="00BF37D1"/>
    <w:rsid w:val="00C37D41"/>
    <w:rsid w:val="00C523F3"/>
    <w:rsid w:val="00C541E4"/>
    <w:rsid w:val="00C819BA"/>
    <w:rsid w:val="00C828B2"/>
    <w:rsid w:val="00CA7DAB"/>
    <w:rsid w:val="00CB584D"/>
    <w:rsid w:val="00CD19CC"/>
    <w:rsid w:val="00CE29B6"/>
    <w:rsid w:val="00CF3E2D"/>
    <w:rsid w:val="00D26EF4"/>
    <w:rsid w:val="00D27D0A"/>
    <w:rsid w:val="00D56379"/>
    <w:rsid w:val="00D64B6B"/>
    <w:rsid w:val="00D660D7"/>
    <w:rsid w:val="00D83C3B"/>
    <w:rsid w:val="00DA767C"/>
    <w:rsid w:val="00DC4B17"/>
    <w:rsid w:val="00DD1895"/>
    <w:rsid w:val="00DD49DB"/>
    <w:rsid w:val="00DE5AA1"/>
    <w:rsid w:val="00E162EE"/>
    <w:rsid w:val="00E255DA"/>
    <w:rsid w:val="00E423E9"/>
    <w:rsid w:val="00E67801"/>
    <w:rsid w:val="00E90276"/>
    <w:rsid w:val="00EC0119"/>
    <w:rsid w:val="00F11390"/>
    <w:rsid w:val="00F147A7"/>
    <w:rsid w:val="00F31CB6"/>
    <w:rsid w:val="00F42B3E"/>
    <w:rsid w:val="00F53437"/>
    <w:rsid w:val="00F914E3"/>
    <w:rsid w:val="00F94BB0"/>
    <w:rsid w:val="00F97865"/>
    <w:rsid w:val="00FB4E17"/>
    <w:rsid w:val="00FC3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0CB594"/>
  <w15:chartTrackingRefBased/>
  <w15:docId w15:val="{7547C95D-8323-4AC6-87B3-5AB3A937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C4977"/>
    <w:pPr>
      <w:widowControl w:val="0"/>
      <w:spacing w:after="120" w:line="276" w:lineRule="auto"/>
      <w:jc w:val="both"/>
    </w:pPr>
    <w:rPr>
      <w:rFonts w:ascii="Arial Narrow" w:eastAsia="Calibri" w:hAnsi="Arial Narrow" w:cs="Times New Roman"/>
      <w:kern w:val="0"/>
      <w:lang w:val="en-US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B105C1"/>
    <w:pPr>
      <w:keepNext/>
      <w:keepLines/>
      <w:widowControl/>
      <w:spacing w:before="36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fr-FR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105C1"/>
    <w:pPr>
      <w:keepNext/>
      <w:keepLines/>
      <w:widowControl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fr-FR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105C1"/>
    <w:pPr>
      <w:keepNext/>
      <w:keepLines/>
      <w:widowControl/>
      <w:spacing w:before="160" w:after="80" w:line="259" w:lineRule="auto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fr-FR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105C1"/>
    <w:pPr>
      <w:keepNext/>
      <w:keepLines/>
      <w:widowControl/>
      <w:spacing w:before="80" w:after="40" w:line="259" w:lineRule="auto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fr-FR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105C1"/>
    <w:pPr>
      <w:keepNext/>
      <w:keepLines/>
      <w:widowControl/>
      <w:spacing w:before="80" w:after="40" w:line="259" w:lineRule="auto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fr-FR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105C1"/>
    <w:pPr>
      <w:keepNext/>
      <w:keepLines/>
      <w:widowControl/>
      <w:spacing w:before="40" w:after="0" w:line="259" w:lineRule="auto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fr-FR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105C1"/>
    <w:pPr>
      <w:keepNext/>
      <w:keepLines/>
      <w:widowControl/>
      <w:spacing w:before="40" w:after="0" w:line="259" w:lineRule="auto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fr-FR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105C1"/>
    <w:pPr>
      <w:keepNext/>
      <w:keepLines/>
      <w:widowControl/>
      <w:spacing w:after="0" w:line="259" w:lineRule="auto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fr-FR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105C1"/>
    <w:pPr>
      <w:keepNext/>
      <w:keepLines/>
      <w:widowControl/>
      <w:spacing w:after="0" w:line="259" w:lineRule="auto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fr-FR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105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105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B105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105C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105C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105C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105C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105C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105C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105C1"/>
    <w:pPr>
      <w:widowControl/>
      <w:spacing w:after="80" w:line="240" w:lineRule="auto"/>
      <w:contextualSpacing/>
      <w:jc w:val="left"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fr-FR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B105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105C1"/>
    <w:pPr>
      <w:widowControl/>
      <w:numPr>
        <w:ilvl w:val="1"/>
      </w:numPr>
      <w:spacing w:after="160" w:line="259" w:lineRule="auto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fr-FR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B105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105C1"/>
    <w:pPr>
      <w:widowControl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fr-FR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B105C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105C1"/>
    <w:pPr>
      <w:widowControl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kern w:val="2"/>
      <w:lang w:val="fr-FR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B105C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105C1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fr-FR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105C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105C1"/>
    <w:rPr>
      <w:b/>
      <w:bCs/>
      <w:smallCaps/>
      <w:color w:val="0F4761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rsid w:val="00B1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05C1"/>
    <w:rPr>
      <w:rFonts w:ascii="Arial Narrow" w:eastAsia="Calibri" w:hAnsi="Arial Narrow" w:cs="Times New Roman"/>
      <w:kern w:val="0"/>
      <w:lang w:val="en-US"/>
      <w14:ligatures w14:val="none"/>
    </w:rPr>
  </w:style>
  <w:style w:type="character" w:styleId="Lienhypertexte">
    <w:name w:val="Hyperlink"/>
    <w:basedOn w:val="Policepardfaut"/>
    <w:uiPriority w:val="99"/>
    <w:rsid w:val="00B105C1"/>
    <w:rPr>
      <w:rFonts w:cs="Times New Roman"/>
      <w:color w:val="0000FF"/>
      <w:u w:val="single"/>
    </w:rPr>
  </w:style>
  <w:style w:type="paragraph" w:customStyle="1" w:styleId="Pg1-numromarch">
    <w:name w:val="Pg1-numéro marché"/>
    <w:basedOn w:val="Normal"/>
    <w:uiPriority w:val="99"/>
    <w:rsid w:val="00B105C1"/>
    <w:pPr>
      <w:widowControl/>
      <w:tabs>
        <w:tab w:val="left" w:pos="8931"/>
      </w:tabs>
      <w:autoSpaceDE w:val="0"/>
      <w:autoSpaceDN w:val="0"/>
      <w:spacing w:before="120" w:after="0" w:line="240" w:lineRule="auto"/>
      <w:ind w:left="3969"/>
      <w:jc w:val="left"/>
    </w:pPr>
    <w:rPr>
      <w:rFonts w:ascii="Times New Roman" w:eastAsia="Times New Roman" w:hAnsi="Times New Roman"/>
      <w:b/>
      <w:bCs/>
      <w:smallCaps/>
      <w:lang w:val="fr-FR" w:eastAsia="fr-FR"/>
    </w:rPr>
  </w:style>
  <w:style w:type="paragraph" w:styleId="Sansinterligne">
    <w:name w:val="No Spacing"/>
    <w:uiPriority w:val="1"/>
    <w:qFormat/>
    <w:rsid w:val="00B105C1"/>
    <w:pPr>
      <w:spacing w:after="0" w:line="240" w:lineRule="auto"/>
    </w:pPr>
    <w:rPr>
      <w:kern w:val="0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B105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05C1"/>
    <w:rPr>
      <w:rFonts w:ascii="Arial Narrow" w:eastAsia="Calibri" w:hAnsi="Arial Narrow" w:cs="Times New Roman"/>
      <w:kern w:val="0"/>
      <w:lang w:val="en-US"/>
      <w14:ligatures w14:val="none"/>
    </w:rPr>
  </w:style>
  <w:style w:type="character" w:styleId="Textedelespacerserv">
    <w:name w:val="Placeholder Text"/>
    <w:basedOn w:val="Policepardfaut"/>
    <w:uiPriority w:val="99"/>
    <w:semiHidden/>
    <w:rsid w:val="00B105C1"/>
    <w:rPr>
      <w:color w:val="808080"/>
    </w:rPr>
  </w:style>
  <w:style w:type="paragraph" w:styleId="Notedebasdepage">
    <w:name w:val="footnote text"/>
    <w:basedOn w:val="Normal"/>
    <w:link w:val="NotedebasdepageCar"/>
    <w:uiPriority w:val="99"/>
    <w:semiHidden/>
    <w:rsid w:val="00B105C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105C1"/>
    <w:rPr>
      <w:rFonts w:ascii="Arial Narrow" w:eastAsia="Calibri" w:hAnsi="Arial Narrow" w:cs="Times New Roman"/>
      <w:kern w:val="0"/>
      <w:sz w:val="20"/>
      <w:szCs w:val="20"/>
      <w:lang w:val="en-US"/>
      <w14:ligatures w14:val="none"/>
    </w:rPr>
  </w:style>
  <w:style w:type="paragraph" w:styleId="En-ttedetabledesmatires">
    <w:name w:val="TOC Heading"/>
    <w:basedOn w:val="Titre1"/>
    <w:next w:val="Normal"/>
    <w:uiPriority w:val="99"/>
    <w:qFormat/>
    <w:rsid w:val="00B105C1"/>
    <w:pPr>
      <w:spacing w:before="480" w:after="0" w:line="276" w:lineRule="auto"/>
      <w:outlineLvl w:val="9"/>
    </w:pPr>
    <w:rPr>
      <w:rFonts w:ascii="Cambria" w:eastAsia="Times New Roman" w:hAnsi="Cambria" w:cs="Times New Roman"/>
      <w:b/>
      <w:bCs/>
      <w:color w:val="365F91"/>
      <w:kern w:val="0"/>
      <w:sz w:val="28"/>
      <w:szCs w:val="28"/>
      <w:lang w:eastAsia="fr-FR"/>
      <w14:ligatures w14:val="none"/>
    </w:rPr>
  </w:style>
  <w:style w:type="paragraph" w:styleId="TM1">
    <w:name w:val="toc 1"/>
    <w:basedOn w:val="Normal"/>
    <w:next w:val="Normal"/>
    <w:autoRedefine/>
    <w:uiPriority w:val="39"/>
    <w:rsid w:val="00B105C1"/>
    <w:pPr>
      <w:tabs>
        <w:tab w:val="left" w:pos="440"/>
        <w:tab w:val="right" w:leader="dot" w:pos="9570"/>
      </w:tabs>
      <w:spacing w:after="100"/>
    </w:pPr>
    <w:rPr>
      <w:rFonts w:ascii="Verdana" w:hAnsi="Verdana" w:cs="Arial"/>
      <w:bCs/>
      <w:noProof/>
      <w:spacing w:val="1"/>
      <w:sz w:val="20"/>
      <w:szCs w:val="20"/>
      <w:lang w:val="fr-FR"/>
    </w:rPr>
  </w:style>
  <w:style w:type="paragraph" w:styleId="TM3">
    <w:name w:val="toc 3"/>
    <w:basedOn w:val="Normal"/>
    <w:next w:val="Normal"/>
    <w:autoRedefine/>
    <w:uiPriority w:val="39"/>
    <w:unhideWhenUsed/>
    <w:rsid w:val="00095FF1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563A6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63A6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63A66"/>
    <w:rPr>
      <w:rFonts w:ascii="Arial Narrow" w:eastAsia="Calibri" w:hAnsi="Arial Narrow" w:cs="Times New Roman"/>
      <w:kern w:val="0"/>
      <w:sz w:val="20"/>
      <w:szCs w:val="20"/>
      <w:lang w:val="en-US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63A6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63A66"/>
    <w:rPr>
      <w:rFonts w:ascii="Arial Narrow" w:eastAsia="Calibri" w:hAnsi="Arial Narrow" w:cs="Times New Roman"/>
      <w:b/>
      <w:bCs/>
      <w:kern w:val="0"/>
      <w:sz w:val="20"/>
      <w:szCs w:val="20"/>
      <w:lang w:val="en-US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63A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3A66"/>
    <w:rPr>
      <w:rFonts w:ascii="Segoe UI" w:eastAsia="Calibri" w:hAnsi="Segoe UI" w:cs="Segoe UI"/>
      <w:kern w:val="0"/>
      <w:sz w:val="18"/>
      <w:szCs w:val="18"/>
      <w:lang w:val="en-US"/>
      <w14:ligatures w14:val="none"/>
    </w:rPr>
  </w:style>
  <w:style w:type="paragraph" w:styleId="TM2">
    <w:name w:val="toc 2"/>
    <w:basedOn w:val="Normal"/>
    <w:next w:val="Normal"/>
    <w:autoRedefine/>
    <w:uiPriority w:val="39"/>
    <w:unhideWhenUsed/>
    <w:rsid w:val="005D725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DFE12DC881A41889812DA2AC84CB0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DE242F-E24E-4CEB-8868-5F865E0F6CA0}"/>
      </w:docPartPr>
      <w:docPartBody>
        <w:p w:rsidR="00DE421B" w:rsidRDefault="00DE421B" w:rsidP="00DE421B">
          <w:pPr>
            <w:pStyle w:val="3DFE12DC881A41889812DA2AC84CB037"/>
          </w:pPr>
          <w:r w:rsidRPr="00F57E21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79A"/>
    <w:rsid w:val="00116E4F"/>
    <w:rsid w:val="006F220B"/>
    <w:rsid w:val="007826C9"/>
    <w:rsid w:val="007A6998"/>
    <w:rsid w:val="00BC393A"/>
    <w:rsid w:val="00D34A8B"/>
    <w:rsid w:val="00DE421B"/>
    <w:rsid w:val="00E10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fr-FR" w:eastAsia="fr-FR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DE421B"/>
    <w:rPr>
      <w:color w:val="808080"/>
    </w:rPr>
  </w:style>
  <w:style w:type="paragraph" w:customStyle="1" w:styleId="3DFE12DC881A41889812DA2AC84CB037">
    <w:name w:val="3DFE12DC881A41889812DA2AC84CB037"/>
    <w:rsid w:val="00DE421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a1febb-75fc-468b-acc0-afb4d3d0d76c">
      <Terms xmlns="http://schemas.microsoft.com/office/infopath/2007/PartnerControls"/>
    </lcf76f155ced4ddcb4097134ff3c332f>
    <TaxCatchAll xmlns="a38a29b3-52b3-4945-bd55-00f4cb05af5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6B3805AF92647A03B0A34D3C7C47B" ma:contentTypeVersion="16" ma:contentTypeDescription="Crée un document." ma:contentTypeScope="" ma:versionID="c1e3c6d35bef4a87444e55bd9c574f12">
  <xsd:schema xmlns:xsd="http://www.w3.org/2001/XMLSchema" xmlns:xs="http://www.w3.org/2001/XMLSchema" xmlns:p="http://schemas.microsoft.com/office/2006/metadata/properties" xmlns:ns2="aaa1febb-75fc-468b-acc0-afb4d3d0d76c" xmlns:ns3="a38a29b3-52b3-4945-bd55-00f4cb05af5b" targetNamespace="http://schemas.microsoft.com/office/2006/metadata/properties" ma:root="true" ma:fieldsID="c504cd3063991eaa136c2b5b2c68e991" ns2:_="" ns3:_="">
    <xsd:import namespace="aaa1febb-75fc-468b-acc0-afb4d3d0d76c"/>
    <xsd:import namespace="a38a29b3-52b3-4945-bd55-00f4cb05af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a1febb-75fc-468b-acc0-afb4d3d0d7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8c8b0231-a67b-415c-a32f-3f4e919aed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8a29b3-52b3-4945-bd55-00f4cb05af5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108d861-b3b0-4eaa-9783-3238ba811bab}" ma:internalName="TaxCatchAll" ma:showField="CatchAllData" ma:web="a38a29b3-52b3-4945-bd55-00f4cb05af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4A5672-667E-4A62-BFBE-5C968A4D164B}">
  <ds:schemaRefs>
    <ds:schemaRef ds:uri="http://schemas.microsoft.com/office/2006/metadata/properties"/>
    <ds:schemaRef ds:uri="http://schemas.microsoft.com/office/infopath/2007/PartnerControls"/>
    <ds:schemaRef ds:uri="aaa1febb-75fc-468b-acc0-afb4d3d0d76c"/>
    <ds:schemaRef ds:uri="a38a29b3-52b3-4945-bd55-00f4cb05af5b"/>
  </ds:schemaRefs>
</ds:datastoreItem>
</file>

<file path=customXml/itemProps2.xml><?xml version="1.0" encoding="utf-8"?>
<ds:datastoreItem xmlns:ds="http://schemas.openxmlformats.org/officeDocument/2006/customXml" ds:itemID="{9F8B7551-115B-45CA-BBEF-05F947CD42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a1febb-75fc-468b-acc0-afb4d3d0d76c"/>
    <ds:schemaRef ds:uri="a38a29b3-52b3-4945-bd55-00f4cb05af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BE4EC6-5400-4B1F-94E6-93D1DA9837D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DUDULEANU</dc:creator>
  <cp:keywords/>
  <dc:description/>
  <cp:lastModifiedBy>AGIUS Nathalie</cp:lastModifiedBy>
  <cp:revision>53</cp:revision>
  <dcterms:created xsi:type="dcterms:W3CDTF">2024-01-26T13:42:00Z</dcterms:created>
  <dcterms:modified xsi:type="dcterms:W3CDTF">2025-02-26T12:40:00Z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0x0101007916B3805AF92647A03B0A34D3C7C47B</vt:lpwstr>
  </property>
  <property fmtid="{D5CDD505-2E9C-101B-9397-08002B2CF9AE}" pid="3" name="MediaServiceImageTags">
    <vt:lpwstr/>
  </property>
</Properties>
</file>