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32EF6500" w:rsidR="008F53EE" w:rsidRPr="00826FC3"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US"/>
        </w:rPr>
      </w:pPr>
      <w:r w:rsidRPr="008F53EE">
        <w:rPr>
          <w:rFonts w:ascii="Calibri" w:hAnsi="Calibri"/>
          <w:sz w:val="22"/>
          <w:szCs w:val="22"/>
          <w:lang w:val="en-GB"/>
        </w:rPr>
        <w:t xml:space="preserve">Purpose of the contract: </w:t>
      </w:r>
      <w:r w:rsidR="00826FC3" w:rsidRPr="00826FC3">
        <w:rPr>
          <w:rFonts w:ascii="Calibri" w:hAnsi="Calibri"/>
          <w:sz w:val="22"/>
          <w:szCs w:val="22"/>
          <w:lang w:val="en-GB"/>
        </w:rPr>
        <w:t>Design and animation of two thematic training courses for Angolan Higher Education Institutions</w:t>
      </w:r>
      <w:bookmarkStart w:id="0" w:name="_GoBack"/>
      <w:bookmarkEnd w:id="0"/>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826FC3"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CDB9D" w14:textId="77777777" w:rsidR="00101102" w:rsidRDefault="00101102">
      <w:r>
        <w:separator/>
      </w:r>
    </w:p>
  </w:endnote>
  <w:endnote w:type="continuationSeparator" w:id="0">
    <w:p w14:paraId="71F79EF9" w14:textId="77777777" w:rsidR="00101102" w:rsidRDefault="0010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33F0AB68"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26FC3">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26FC3">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2A4F21F3"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26FC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26FC3">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ED8F4" w14:textId="77777777" w:rsidR="00101102" w:rsidRDefault="00101102">
      <w:r>
        <w:separator/>
      </w:r>
    </w:p>
  </w:footnote>
  <w:footnote w:type="continuationSeparator" w:id="0">
    <w:p w14:paraId="7D4F1D32" w14:textId="77777777" w:rsidR="00101102" w:rsidRDefault="00101102">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102"/>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6FC3"/>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E550B-D8F8-4CD1-B3B6-6F7C666D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972</Words>
  <Characters>5347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6307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miriam.bacchin</cp:lastModifiedBy>
  <cp:revision>2</cp:revision>
  <cp:lastPrinted>2016-03-24T23:23:00Z</cp:lastPrinted>
  <dcterms:created xsi:type="dcterms:W3CDTF">2024-11-15T13:15:00Z</dcterms:created>
  <dcterms:modified xsi:type="dcterms:W3CDTF">2024-11-15T13:15:00Z</dcterms:modified>
</cp:coreProperties>
</file>