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0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7230"/>
        <w:gridCol w:w="2854"/>
      </w:tblGrid>
      <w:tr w:rsidR="00D616F3" w:rsidRPr="00DE20FF" w14:paraId="7AB211C2" w14:textId="77777777" w:rsidTr="00D66EFC">
        <w:tc>
          <w:tcPr>
            <w:tcW w:w="7230" w:type="dxa"/>
          </w:tcPr>
          <w:p w14:paraId="25E51CA8" w14:textId="351028F4" w:rsidR="005E6681" w:rsidRDefault="007D48D4" w:rsidP="005E6681">
            <w:pPr>
              <w:pStyle w:val="CSNETITREDOC"/>
              <w:rPr>
                <w:szCs w:val="56"/>
              </w:rPr>
            </w:pPr>
            <w:r>
              <w:rPr>
                <w:szCs w:val="56"/>
              </w:rPr>
              <w:t>Marché</w:t>
            </w:r>
            <w:r w:rsidR="005E6681" w:rsidRPr="00DE20FF">
              <w:rPr>
                <w:szCs w:val="56"/>
              </w:rPr>
              <w:t xml:space="preserve"> n° </w:t>
            </w:r>
            <w:r w:rsidR="00571DE5">
              <w:rPr>
                <w:szCs w:val="56"/>
              </w:rPr>
              <w:t>B131</w:t>
            </w:r>
          </w:p>
          <w:p w14:paraId="31AB17F5" w14:textId="77777777" w:rsidR="00571DE5" w:rsidRPr="00571DE5" w:rsidRDefault="00571DE5" w:rsidP="00571DE5"/>
          <w:p w14:paraId="547C41B3" w14:textId="72BBCA0E" w:rsidR="00D616F3" w:rsidRPr="00DE20FF" w:rsidRDefault="00B51DDA" w:rsidP="00D66EFC">
            <w:pPr>
              <w:pStyle w:val="CSNEIntroduction"/>
              <w:ind w:right="57"/>
              <w:jc w:val="left"/>
              <w:rPr>
                <w:rFonts w:asciiTheme="majorHAnsi" w:hAnsiTheme="majorHAnsi" w:cstheme="majorHAnsi"/>
                <w:b/>
                <w:bCs/>
                <w:sz w:val="36"/>
                <w:szCs w:val="36"/>
              </w:rPr>
            </w:pPr>
            <w:r w:rsidRPr="00001484">
              <w:rPr>
                <w:rFonts w:asciiTheme="majorHAnsi" w:hAnsiTheme="majorHAnsi" w:cstheme="majorHAnsi"/>
                <w:b/>
                <w:bCs/>
                <w:sz w:val="48"/>
                <w:szCs w:val="48"/>
              </w:rPr>
              <w:t xml:space="preserve">Marché de prestations d’aménagement des mesures compensatoires et de petits terrassements sur les sites hors DUP du CSNE </w:t>
            </w:r>
          </w:p>
          <w:p w14:paraId="3DF15328" w14:textId="77777777" w:rsidR="00D616F3" w:rsidRPr="00DE20FF" w:rsidRDefault="00D616F3" w:rsidP="003B6889"/>
          <w:p w14:paraId="6E100B48" w14:textId="77777777" w:rsidR="00D616F3" w:rsidRPr="00DE20FF" w:rsidRDefault="00D616F3" w:rsidP="003B6889">
            <w:pPr>
              <w:pStyle w:val="CSNEIntroduction"/>
              <w:rPr>
                <w:rFonts w:asciiTheme="majorHAnsi" w:hAnsiTheme="majorHAnsi" w:cstheme="majorHAnsi"/>
                <w:b/>
                <w:bCs/>
                <w:sz w:val="36"/>
                <w:szCs w:val="36"/>
              </w:rPr>
            </w:pPr>
            <w:r w:rsidRPr="00DE20FF">
              <w:rPr>
                <w:rFonts w:asciiTheme="majorHAnsi" w:hAnsiTheme="majorHAnsi" w:cstheme="majorHAnsi"/>
                <w:b/>
                <w:bCs/>
                <w:sz w:val="36"/>
                <w:szCs w:val="36"/>
              </w:rPr>
              <w:t>QSSE</w:t>
            </w:r>
          </w:p>
          <w:p w14:paraId="788DBC9E" w14:textId="77777777" w:rsidR="00D616F3" w:rsidRPr="00DE20FF" w:rsidRDefault="00D616F3" w:rsidP="003B6889"/>
          <w:p w14:paraId="7089F627" w14:textId="3C6F6392" w:rsidR="00D616F3" w:rsidRPr="00DE20FF" w:rsidRDefault="00D616F3" w:rsidP="003B6889">
            <w:pPr>
              <w:pStyle w:val="CSNEIntroduction"/>
              <w:rPr>
                <w:sz w:val="56"/>
                <w:szCs w:val="56"/>
              </w:rPr>
            </w:pPr>
            <w:r w:rsidRPr="00DE20FF">
              <w:rPr>
                <w:rFonts w:asciiTheme="majorHAnsi" w:hAnsiTheme="majorHAnsi" w:cstheme="majorHAnsi"/>
                <w:b/>
                <w:bCs/>
                <w:sz w:val="36"/>
                <w:szCs w:val="36"/>
              </w:rPr>
              <w:t>MANAGEMENT DU DÉVELOPPEMENT DURABLE</w:t>
            </w:r>
          </w:p>
        </w:tc>
        <w:tc>
          <w:tcPr>
            <w:tcW w:w="2854" w:type="dxa"/>
          </w:tcPr>
          <w:p w14:paraId="77B520A3" w14:textId="77777777" w:rsidR="00D616F3" w:rsidRPr="00DE20FF" w:rsidRDefault="00D616F3" w:rsidP="003B6889">
            <w:pPr>
              <w:pStyle w:val="CSNETITREDOC"/>
            </w:pPr>
          </w:p>
        </w:tc>
      </w:tr>
      <w:tr w:rsidR="00D616F3" w:rsidRPr="00DE20FF" w14:paraId="4BFAD58C" w14:textId="77777777" w:rsidTr="00D66EFC">
        <w:tc>
          <w:tcPr>
            <w:tcW w:w="7230" w:type="dxa"/>
          </w:tcPr>
          <w:p w14:paraId="1C604C1F" w14:textId="7E38A070" w:rsidR="00D616F3" w:rsidRPr="00DE20FF" w:rsidRDefault="00D616F3" w:rsidP="003B6889">
            <w:pPr>
              <w:pStyle w:val="CSNEIntroduction"/>
              <w:rPr>
                <w:rFonts w:asciiTheme="majorHAnsi" w:hAnsiTheme="majorHAnsi" w:cstheme="majorHAnsi"/>
                <w:bCs/>
                <w:sz w:val="32"/>
                <w:szCs w:val="36"/>
              </w:rPr>
            </w:pPr>
            <w:r w:rsidRPr="00DE20FF">
              <w:rPr>
                <w:rFonts w:asciiTheme="majorHAnsi" w:hAnsiTheme="majorHAnsi" w:cstheme="majorHAnsi"/>
                <w:bCs/>
                <w:sz w:val="32"/>
                <w:szCs w:val="36"/>
              </w:rPr>
              <w:t>Schéma Organisationnel du Plan de Management du Développement Durable (S</w:t>
            </w:r>
            <w:r w:rsidR="00FD5D2A">
              <w:rPr>
                <w:rFonts w:asciiTheme="majorHAnsi" w:hAnsiTheme="majorHAnsi" w:cstheme="majorHAnsi"/>
                <w:bCs/>
                <w:sz w:val="32"/>
                <w:szCs w:val="36"/>
              </w:rPr>
              <w:t>O</w:t>
            </w:r>
            <w:r w:rsidRPr="00DE20FF">
              <w:rPr>
                <w:rFonts w:asciiTheme="majorHAnsi" w:hAnsiTheme="majorHAnsi" w:cstheme="majorHAnsi"/>
                <w:bCs/>
                <w:sz w:val="32"/>
                <w:szCs w:val="36"/>
              </w:rPr>
              <w:t>PMDD)</w:t>
            </w:r>
          </w:p>
          <w:p w14:paraId="3554F27E" w14:textId="77777777" w:rsidR="00D616F3" w:rsidRPr="00DE20FF" w:rsidRDefault="00D616F3" w:rsidP="003B6889"/>
        </w:tc>
        <w:tc>
          <w:tcPr>
            <w:tcW w:w="2854" w:type="dxa"/>
          </w:tcPr>
          <w:p w14:paraId="16E78C37" w14:textId="77777777" w:rsidR="00D616F3" w:rsidRPr="00DE20FF" w:rsidRDefault="00D616F3" w:rsidP="003B6889">
            <w:pPr>
              <w:jc w:val="left"/>
              <w:rPr>
                <w:color w:val="186AF2" w:themeColor="text2"/>
                <w:sz w:val="32"/>
                <w:szCs w:val="32"/>
              </w:rPr>
            </w:pPr>
          </w:p>
        </w:tc>
      </w:tr>
      <w:tr w:rsidR="00D616F3" w:rsidRPr="00DE20FF" w14:paraId="7A377CDB" w14:textId="77777777" w:rsidTr="00D66EFC">
        <w:trPr>
          <w:trHeight w:val="652"/>
        </w:trPr>
        <w:tc>
          <w:tcPr>
            <w:tcW w:w="7230" w:type="dxa"/>
            <w:vAlign w:val="center"/>
          </w:tcPr>
          <w:p w14:paraId="70DF4535" w14:textId="279F7B8C" w:rsidR="00D616F3" w:rsidRPr="00DE20FF" w:rsidRDefault="00D616F3" w:rsidP="003B6889">
            <w:pPr>
              <w:pStyle w:val="CSNEDate"/>
            </w:pPr>
          </w:p>
        </w:tc>
        <w:tc>
          <w:tcPr>
            <w:tcW w:w="2854" w:type="dxa"/>
          </w:tcPr>
          <w:p w14:paraId="406EEAEE" w14:textId="77777777" w:rsidR="00D616F3" w:rsidRPr="00DE20FF" w:rsidRDefault="00D616F3" w:rsidP="003B6889">
            <w:pPr>
              <w:pStyle w:val="CSNEDate"/>
            </w:pPr>
          </w:p>
        </w:tc>
      </w:tr>
    </w:tbl>
    <w:p w14:paraId="771B806B" w14:textId="77777777" w:rsidR="00EF1E54" w:rsidRPr="00DE20FF" w:rsidRDefault="00EF1E54"/>
    <w:p w14:paraId="751A8F70" w14:textId="77777777" w:rsidR="00EF1E54" w:rsidRPr="00DE20FF" w:rsidRDefault="00EF1E54"/>
    <w:p w14:paraId="0E2CCF02" w14:textId="77777777" w:rsidR="00F2528E" w:rsidRPr="00DE20FF" w:rsidRDefault="00F2528E" w:rsidP="00F2528E"/>
    <w:p w14:paraId="02B5703E" w14:textId="77777777" w:rsidR="00F2528E" w:rsidRDefault="00F2528E" w:rsidP="00F2528E"/>
    <w:p w14:paraId="59CA748F" w14:textId="77777777" w:rsidR="00CB7985" w:rsidRPr="00DE20FF" w:rsidRDefault="00CB7985" w:rsidP="00F2528E"/>
    <w:p w14:paraId="059F9B6C" w14:textId="77777777" w:rsidR="00F2528E" w:rsidRPr="00DE20FF" w:rsidRDefault="00F2528E" w:rsidP="00F2528E"/>
    <w:p w14:paraId="3AAA5229" w14:textId="77777777" w:rsidR="00B202D3" w:rsidRPr="00DE20FF" w:rsidRDefault="00B202D3" w:rsidP="00F2528E">
      <w:pPr>
        <w:tabs>
          <w:tab w:val="left" w:pos="1750"/>
        </w:tabs>
      </w:pPr>
    </w:p>
    <w:p w14:paraId="6B57A279" w14:textId="77777777" w:rsidR="00D616F3" w:rsidRPr="00DE20FF" w:rsidRDefault="00D616F3" w:rsidP="00F2528E">
      <w:pPr>
        <w:tabs>
          <w:tab w:val="left" w:pos="1750"/>
        </w:tabs>
      </w:pPr>
    </w:p>
    <w:p w14:paraId="235D487C" w14:textId="77777777" w:rsidR="00D616F3" w:rsidRPr="00DE20FF" w:rsidRDefault="00D616F3" w:rsidP="00F2528E">
      <w:pPr>
        <w:tabs>
          <w:tab w:val="left" w:pos="1750"/>
        </w:tabs>
      </w:pPr>
    </w:p>
    <w:tbl>
      <w:tblPr>
        <w:tblStyle w:val="TableauGrille1Clair1"/>
        <w:tblW w:w="9781" w:type="dxa"/>
        <w:tblInd w:w="-147" w:type="dxa"/>
        <w:tblLayout w:type="fixed"/>
        <w:tblLook w:val="0600" w:firstRow="0" w:lastRow="0" w:firstColumn="0" w:lastColumn="0" w:noHBand="1" w:noVBand="1"/>
      </w:tblPr>
      <w:tblGrid>
        <w:gridCol w:w="993"/>
        <w:gridCol w:w="1276"/>
        <w:gridCol w:w="850"/>
        <w:gridCol w:w="709"/>
        <w:gridCol w:w="1417"/>
        <w:gridCol w:w="1134"/>
        <w:gridCol w:w="993"/>
        <w:gridCol w:w="992"/>
        <w:gridCol w:w="850"/>
        <w:gridCol w:w="567"/>
      </w:tblGrid>
      <w:tr w:rsidR="00D616F3" w:rsidRPr="00DE20FF" w14:paraId="519EE880" w14:textId="77777777" w:rsidTr="003B6889">
        <w:trPr>
          <w:trHeight w:hRule="exact" w:val="515"/>
        </w:trPr>
        <w:tc>
          <w:tcPr>
            <w:tcW w:w="993" w:type="dxa"/>
            <w:vAlign w:val="center"/>
          </w:tcPr>
          <w:p w14:paraId="669BE63D" w14:textId="77777777" w:rsidR="00D616F3" w:rsidRPr="00DE20FF" w:rsidRDefault="00D616F3" w:rsidP="003B6889">
            <w:pPr>
              <w:jc w:val="center"/>
              <w:rPr>
                <w:b/>
                <w:bCs/>
                <w:sz w:val="18"/>
                <w:szCs w:val="18"/>
              </w:rPr>
            </w:pPr>
            <w:r w:rsidRPr="00DE20FF">
              <w:rPr>
                <w:b/>
                <w:bCs/>
                <w:sz w:val="18"/>
                <w:szCs w:val="18"/>
              </w:rPr>
              <w:t>Émetteur</w:t>
            </w:r>
          </w:p>
        </w:tc>
        <w:tc>
          <w:tcPr>
            <w:tcW w:w="1276" w:type="dxa"/>
            <w:vAlign w:val="center"/>
          </w:tcPr>
          <w:p w14:paraId="05DCAB79" w14:textId="77777777" w:rsidR="00D616F3" w:rsidRPr="00DE20FF" w:rsidRDefault="00D616F3" w:rsidP="003B6889">
            <w:pPr>
              <w:jc w:val="center"/>
              <w:rPr>
                <w:b/>
                <w:bCs/>
                <w:sz w:val="18"/>
                <w:szCs w:val="18"/>
              </w:rPr>
            </w:pPr>
            <w:r w:rsidRPr="00DE20FF">
              <w:rPr>
                <w:b/>
                <w:bCs/>
                <w:sz w:val="18"/>
                <w:szCs w:val="18"/>
              </w:rPr>
              <w:t>Marché cible</w:t>
            </w:r>
          </w:p>
        </w:tc>
        <w:tc>
          <w:tcPr>
            <w:tcW w:w="850" w:type="dxa"/>
            <w:vAlign w:val="center"/>
          </w:tcPr>
          <w:p w14:paraId="7DAAF75A" w14:textId="77777777" w:rsidR="00D616F3" w:rsidRPr="00DE20FF" w:rsidRDefault="00D616F3" w:rsidP="003B6889">
            <w:pPr>
              <w:jc w:val="center"/>
              <w:rPr>
                <w:b/>
                <w:bCs/>
                <w:sz w:val="18"/>
                <w:szCs w:val="18"/>
              </w:rPr>
            </w:pPr>
            <w:r w:rsidRPr="00DE20FF">
              <w:rPr>
                <w:b/>
                <w:bCs/>
                <w:sz w:val="18"/>
                <w:szCs w:val="18"/>
              </w:rPr>
              <w:t>Secteur</w:t>
            </w:r>
          </w:p>
        </w:tc>
        <w:tc>
          <w:tcPr>
            <w:tcW w:w="709" w:type="dxa"/>
            <w:vAlign w:val="center"/>
          </w:tcPr>
          <w:p w14:paraId="22E032F4" w14:textId="77777777" w:rsidR="00D616F3" w:rsidRPr="00DE20FF" w:rsidRDefault="00D616F3" w:rsidP="003B6889">
            <w:pPr>
              <w:jc w:val="center"/>
              <w:rPr>
                <w:b/>
                <w:bCs/>
                <w:sz w:val="18"/>
                <w:szCs w:val="18"/>
              </w:rPr>
            </w:pPr>
            <w:r w:rsidRPr="00DE20FF">
              <w:rPr>
                <w:b/>
                <w:bCs/>
                <w:sz w:val="18"/>
                <w:szCs w:val="18"/>
              </w:rPr>
              <w:t>Phase</w:t>
            </w:r>
          </w:p>
        </w:tc>
        <w:tc>
          <w:tcPr>
            <w:tcW w:w="1417" w:type="dxa"/>
            <w:vAlign w:val="center"/>
          </w:tcPr>
          <w:p w14:paraId="0E0F8CD7" w14:textId="77777777" w:rsidR="00D616F3" w:rsidRPr="00DE20FF" w:rsidRDefault="00D616F3" w:rsidP="003B6889">
            <w:pPr>
              <w:jc w:val="center"/>
              <w:rPr>
                <w:b/>
                <w:bCs/>
                <w:sz w:val="18"/>
                <w:szCs w:val="18"/>
              </w:rPr>
            </w:pPr>
            <w:r w:rsidRPr="00DE20FF">
              <w:rPr>
                <w:b/>
                <w:bCs/>
                <w:sz w:val="18"/>
                <w:szCs w:val="18"/>
              </w:rPr>
              <w:t>Classement</w:t>
            </w:r>
          </w:p>
        </w:tc>
        <w:tc>
          <w:tcPr>
            <w:tcW w:w="1134" w:type="dxa"/>
            <w:vAlign w:val="center"/>
          </w:tcPr>
          <w:p w14:paraId="059AD18D" w14:textId="77777777" w:rsidR="00D616F3" w:rsidRPr="00DE20FF" w:rsidRDefault="00D616F3" w:rsidP="003B6889">
            <w:pPr>
              <w:jc w:val="center"/>
              <w:rPr>
                <w:b/>
                <w:bCs/>
                <w:sz w:val="18"/>
                <w:szCs w:val="18"/>
              </w:rPr>
            </w:pPr>
            <w:r w:rsidRPr="00DE20FF">
              <w:rPr>
                <w:b/>
                <w:bCs/>
                <w:sz w:val="18"/>
                <w:szCs w:val="18"/>
              </w:rPr>
              <w:t>Domaine</w:t>
            </w:r>
          </w:p>
        </w:tc>
        <w:tc>
          <w:tcPr>
            <w:tcW w:w="993" w:type="dxa"/>
            <w:vAlign w:val="center"/>
          </w:tcPr>
          <w:p w14:paraId="1F65BF9A" w14:textId="77777777" w:rsidR="00D616F3" w:rsidRPr="00DE20FF" w:rsidRDefault="00D616F3" w:rsidP="003B6889">
            <w:pPr>
              <w:jc w:val="center"/>
              <w:rPr>
                <w:b/>
                <w:bCs/>
                <w:sz w:val="18"/>
                <w:szCs w:val="18"/>
              </w:rPr>
            </w:pPr>
            <w:r w:rsidRPr="00DE20FF">
              <w:rPr>
                <w:b/>
                <w:bCs/>
                <w:sz w:val="18"/>
                <w:szCs w:val="18"/>
              </w:rPr>
              <w:t>Ouvrage</w:t>
            </w:r>
          </w:p>
        </w:tc>
        <w:tc>
          <w:tcPr>
            <w:tcW w:w="992" w:type="dxa"/>
            <w:vAlign w:val="center"/>
          </w:tcPr>
          <w:p w14:paraId="1D744553" w14:textId="77777777" w:rsidR="00D616F3" w:rsidRPr="00DE20FF" w:rsidRDefault="00D616F3" w:rsidP="003B6889">
            <w:pPr>
              <w:jc w:val="center"/>
              <w:rPr>
                <w:b/>
                <w:bCs/>
                <w:sz w:val="18"/>
                <w:szCs w:val="18"/>
              </w:rPr>
            </w:pPr>
            <w:r w:rsidRPr="00DE20FF">
              <w:rPr>
                <w:b/>
                <w:bCs/>
                <w:sz w:val="18"/>
                <w:szCs w:val="18"/>
              </w:rPr>
              <w:t>Type doc</w:t>
            </w:r>
          </w:p>
        </w:tc>
        <w:tc>
          <w:tcPr>
            <w:tcW w:w="850" w:type="dxa"/>
            <w:vAlign w:val="center"/>
          </w:tcPr>
          <w:p w14:paraId="1094347B" w14:textId="77777777" w:rsidR="00D616F3" w:rsidRPr="00DE20FF" w:rsidRDefault="00D616F3" w:rsidP="003B6889">
            <w:pPr>
              <w:jc w:val="center"/>
              <w:rPr>
                <w:b/>
                <w:bCs/>
                <w:sz w:val="18"/>
                <w:szCs w:val="18"/>
              </w:rPr>
            </w:pPr>
            <w:proofErr w:type="spellStart"/>
            <w:r w:rsidRPr="00DE20FF">
              <w:rPr>
                <w:b/>
                <w:bCs/>
                <w:sz w:val="18"/>
                <w:szCs w:val="18"/>
              </w:rPr>
              <w:t>Num</w:t>
            </w:r>
            <w:proofErr w:type="spellEnd"/>
            <w:r w:rsidRPr="00DE20FF">
              <w:rPr>
                <w:b/>
                <w:bCs/>
                <w:sz w:val="18"/>
                <w:szCs w:val="18"/>
              </w:rPr>
              <w:t>.</w:t>
            </w:r>
          </w:p>
        </w:tc>
        <w:tc>
          <w:tcPr>
            <w:tcW w:w="567" w:type="dxa"/>
            <w:vAlign w:val="center"/>
          </w:tcPr>
          <w:p w14:paraId="20AE166C" w14:textId="77777777" w:rsidR="00D616F3" w:rsidRPr="00DE20FF" w:rsidRDefault="00D616F3" w:rsidP="003B6889">
            <w:pPr>
              <w:jc w:val="center"/>
              <w:rPr>
                <w:b/>
                <w:bCs/>
                <w:sz w:val="18"/>
                <w:szCs w:val="18"/>
              </w:rPr>
            </w:pPr>
            <w:proofErr w:type="spellStart"/>
            <w:r w:rsidRPr="00DE20FF">
              <w:rPr>
                <w:b/>
                <w:bCs/>
                <w:sz w:val="18"/>
                <w:szCs w:val="18"/>
              </w:rPr>
              <w:t>Ind</w:t>
            </w:r>
            <w:proofErr w:type="spellEnd"/>
            <w:r w:rsidRPr="00DE20FF">
              <w:rPr>
                <w:b/>
                <w:bCs/>
                <w:sz w:val="18"/>
                <w:szCs w:val="18"/>
              </w:rPr>
              <w:t>.</w:t>
            </w:r>
          </w:p>
        </w:tc>
      </w:tr>
      <w:tr w:rsidR="00CB7985" w:rsidRPr="00DE20FF" w14:paraId="69B44C74" w14:textId="77777777" w:rsidTr="003B6889">
        <w:trPr>
          <w:trHeight w:hRule="exact" w:val="397"/>
        </w:trPr>
        <w:tc>
          <w:tcPr>
            <w:tcW w:w="993" w:type="dxa"/>
            <w:vAlign w:val="center"/>
          </w:tcPr>
          <w:p w14:paraId="584A6A57" w14:textId="76F1B682" w:rsidR="00CB7985" w:rsidRPr="00DE20FF" w:rsidRDefault="00E274EC" w:rsidP="00CB7985">
            <w:pPr>
              <w:jc w:val="center"/>
              <w:rPr>
                <w:sz w:val="18"/>
                <w:szCs w:val="18"/>
              </w:rPr>
            </w:pPr>
            <w:r>
              <w:rPr>
                <w:sz w:val="18"/>
                <w:szCs w:val="18"/>
              </w:rPr>
              <w:t>CSNE</w:t>
            </w:r>
          </w:p>
        </w:tc>
        <w:tc>
          <w:tcPr>
            <w:tcW w:w="1276" w:type="dxa"/>
            <w:vAlign w:val="center"/>
          </w:tcPr>
          <w:p w14:paraId="39DE5E67" w14:textId="16F2FBE1" w:rsidR="00CB7985" w:rsidRPr="00DE20FF" w:rsidRDefault="00D66EFC" w:rsidP="00CB7985">
            <w:pPr>
              <w:jc w:val="center"/>
              <w:rPr>
                <w:sz w:val="18"/>
                <w:szCs w:val="18"/>
              </w:rPr>
            </w:pPr>
            <w:r>
              <w:rPr>
                <w:sz w:val="18"/>
                <w:szCs w:val="18"/>
              </w:rPr>
              <w:t>B131</w:t>
            </w:r>
          </w:p>
        </w:tc>
        <w:tc>
          <w:tcPr>
            <w:tcW w:w="850" w:type="dxa"/>
            <w:vAlign w:val="center"/>
          </w:tcPr>
          <w:p w14:paraId="22D8643F" w14:textId="269F83DB" w:rsidR="00CB7985" w:rsidRPr="00DE20FF" w:rsidRDefault="00CB7985" w:rsidP="00CB7985">
            <w:pPr>
              <w:jc w:val="center"/>
              <w:rPr>
                <w:sz w:val="18"/>
                <w:szCs w:val="18"/>
              </w:rPr>
            </w:pPr>
            <w:r>
              <w:rPr>
                <w:sz w:val="18"/>
                <w:szCs w:val="18"/>
              </w:rPr>
              <w:t>T</w:t>
            </w:r>
          </w:p>
        </w:tc>
        <w:tc>
          <w:tcPr>
            <w:tcW w:w="709" w:type="dxa"/>
            <w:vAlign w:val="center"/>
          </w:tcPr>
          <w:p w14:paraId="628A7BA8" w14:textId="11F9838C" w:rsidR="00CB7985" w:rsidRPr="00DE20FF" w:rsidRDefault="00CB7985" w:rsidP="00CB7985">
            <w:pPr>
              <w:jc w:val="center"/>
              <w:rPr>
                <w:sz w:val="18"/>
                <w:szCs w:val="18"/>
              </w:rPr>
            </w:pPr>
            <w:r>
              <w:rPr>
                <w:sz w:val="18"/>
                <w:szCs w:val="18"/>
              </w:rPr>
              <w:t>C</w:t>
            </w:r>
          </w:p>
        </w:tc>
        <w:tc>
          <w:tcPr>
            <w:tcW w:w="1417" w:type="dxa"/>
            <w:vAlign w:val="center"/>
          </w:tcPr>
          <w:p w14:paraId="75B6D3C4" w14:textId="0ABF1C6F" w:rsidR="00CB7985" w:rsidRPr="00DE20FF" w:rsidRDefault="00D66EFC" w:rsidP="00CB7985">
            <w:pPr>
              <w:jc w:val="center"/>
              <w:rPr>
                <w:sz w:val="18"/>
                <w:szCs w:val="18"/>
              </w:rPr>
            </w:pPr>
            <w:r>
              <w:rPr>
                <w:sz w:val="18"/>
                <w:szCs w:val="18"/>
              </w:rPr>
              <w:t>MARC</w:t>
            </w:r>
          </w:p>
        </w:tc>
        <w:tc>
          <w:tcPr>
            <w:tcW w:w="1134" w:type="dxa"/>
            <w:vAlign w:val="center"/>
          </w:tcPr>
          <w:p w14:paraId="01E6EA16" w14:textId="043FB94F" w:rsidR="00CB7985" w:rsidRPr="00DE20FF" w:rsidRDefault="00CB7985" w:rsidP="00CB7985">
            <w:pPr>
              <w:jc w:val="center"/>
              <w:rPr>
                <w:sz w:val="18"/>
                <w:szCs w:val="18"/>
              </w:rPr>
            </w:pPr>
            <w:r>
              <w:rPr>
                <w:sz w:val="18"/>
                <w:szCs w:val="18"/>
              </w:rPr>
              <w:t>ENVI</w:t>
            </w:r>
          </w:p>
        </w:tc>
        <w:tc>
          <w:tcPr>
            <w:tcW w:w="993" w:type="dxa"/>
            <w:vAlign w:val="center"/>
          </w:tcPr>
          <w:p w14:paraId="12AF066B" w14:textId="7D42939B" w:rsidR="00CB7985" w:rsidRPr="00DE20FF" w:rsidRDefault="00CB7985" w:rsidP="00CB7985">
            <w:pPr>
              <w:jc w:val="center"/>
              <w:rPr>
                <w:sz w:val="18"/>
                <w:szCs w:val="18"/>
              </w:rPr>
            </w:pPr>
            <w:r>
              <w:rPr>
                <w:sz w:val="18"/>
                <w:szCs w:val="18"/>
              </w:rPr>
              <w:t>CSNE</w:t>
            </w:r>
          </w:p>
        </w:tc>
        <w:tc>
          <w:tcPr>
            <w:tcW w:w="992" w:type="dxa"/>
            <w:vAlign w:val="center"/>
          </w:tcPr>
          <w:p w14:paraId="5F95E1BB" w14:textId="77777777" w:rsidR="00CB7985" w:rsidRPr="00DE20FF" w:rsidRDefault="00CB7985" w:rsidP="00CB7985">
            <w:pPr>
              <w:jc w:val="center"/>
              <w:rPr>
                <w:sz w:val="18"/>
                <w:szCs w:val="18"/>
              </w:rPr>
            </w:pPr>
            <w:r w:rsidRPr="00DE20FF">
              <w:rPr>
                <w:sz w:val="18"/>
                <w:szCs w:val="18"/>
              </w:rPr>
              <w:t>SCHE</w:t>
            </w:r>
          </w:p>
        </w:tc>
        <w:tc>
          <w:tcPr>
            <w:tcW w:w="850" w:type="dxa"/>
            <w:vAlign w:val="center"/>
          </w:tcPr>
          <w:p w14:paraId="1401AFE2" w14:textId="68A57EA5" w:rsidR="00CB7985" w:rsidRPr="00DE20FF" w:rsidRDefault="00D66EFC" w:rsidP="00CB7985">
            <w:pPr>
              <w:jc w:val="center"/>
              <w:rPr>
                <w:sz w:val="18"/>
                <w:szCs w:val="18"/>
              </w:rPr>
            </w:pPr>
            <w:r>
              <w:rPr>
                <w:sz w:val="18"/>
                <w:szCs w:val="18"/>
              </w:rPr>
              <w:t>5</w:t>
            </w:r>
            <w:r w:rsidR="00CB7985" w:rsidRPr="00DE20FF">
              <w:rPr>
                <w:sz w:val="18"/>
                <w:szCs w:val="18"/>
              </w:rPr>
              <w:t>00</w:t>
            </w:r>
            <w:r w:rsidR="00E274EC">
              <w:rPr>
                <w:sz w:val="18"/>
                <w:szCs w:val="18"/>
              </w:rPr>
              <w:t>0</w:t>
            </w:r>
            <w:r w:rsidR="00CB7985" w:rsidRPr="00DE20FF">
              <w:rPr>
                <w:sz w:val="18"/>
                <w:szCs w:val="18"/>
              </w:rPr>
              <w:t>-0</w:t>
            </w:r>
            <w:r w:rsidR="00E274EC">
              <w:rPr>
                <w:sz w:val="18"/>
                <w:szCs w:val="18"/>
              </w:rPr>
              <w:t>5</w:t>
            </w:r>
          </w:p>
        </w:tc>
        <w:tc>
          <w:tcPr>
            <w:tcW w:w="567" w:type="dxa"/>
            <w:vAlign w:val="center"/>
          </w:tcPr>
          <w:p w14:paraId="1FC528A0" w14:textId="14B19BB6" w:rsidR="00CB7985" w:rsidRPr="00DE20FF" w:rsidRDefault="00CB7985" w:rsidP="00CB7985">
            <w:pPr>
              <w:jc w:val="center"/>
              <w:rPr>
                <w:rFonts w:cstheme="majorBidi"/>
                <w:sz w:val="18"/>
                <w:szCs w:val="18"/>
              </w:rPr>
            </w:pPr>
            <w:r>
              <w:rPr>
                <w:rFonts w:cstheme="majorBidi"/>
                <w:sz w:val="18"/>
                <w:szCs w:val="18"/>
              </w:rPr>
              <w:t>A</w:t>
            </w:r>
          </w:p>
        </w:tc>
      </w:tr>
    </w:tbl>
    <w:p w14:paraId="57B87A5B" w14:textId="77777777" w:rsidR="00D616F3" w:rsidRPr="00DE20FF" w:rsidRDefault="00D616F3" w:rsidP="00F2528E">
      <w:pPr>
        <w:tabs>
          <w:tab w:val="left" w:pos="1750"/>
        </w:tabs>
      </w:pPr>
    </w:p>
    <w:p w14:paraId="57639F42" w14:textId="77777777" w:rsidR="00D616F3" w:rsidRPr="00DE20FF" w:rsidRDefault="00D616F3" w:rsidP="00F2528E">
      <w:pPr>
        <w:tabs>
          <w:tab w:val="left" w:pos="1750"/>
        </w:tabs>
      </w:pPr>
    </w:p>
    <w:p w14:paraId="6DC00B99" w14:textId="04D2FBCC" w:rsidR="00D616F3" w:rsidRPr="00DE20FF" w:rsidRDefault="00D616F3" w:rsidP="00F2528E">
      <w:pPr>
        <w:tabs>
          <w:tab w:val="left" w:pos="1750"/>
        </w:tabs>
        <w:sectPr w:rsidR="00D616F3" w:rsidRPr="00DE20FF" w:rsidSect="007C6824">
          <w:headerReference w:type="default" r:id="rId11"/>
          <w:footerReference w:type="default" r:id="rId12"/>
          <w:pgSz w:w="11906" w:h="16838" w:code="9"/>
          <w:pgMar w:top="3402" w:right="1134" w:bottom="1985" w:left="1134" w:header="567" w:footer="454" w:gutter="0"/>
          <w:cols w:space="708"/>
          <w:docGrid w:linePitch="360"/>
        </w:sectPr>
      </w:pPr>
    </w:p>
    <w:p w14:paraId="23381033" w14:textId="77777777" w:rsidR="00C7561F" w:rsidRPr="00DE20FF" w:rsidRDefault="00C7561F" w:rsidP="00C7561F"/>
    <w:p w14:paraId="3E70A268" w14:textId="77777777" w:rsidR="0080482E" w:rsidRPr="00DE20FF" w:rsidRDefault="0080482E" w:rsidP="0080482E"/>
    <w:p w14:paraId="02134847" w14:textId="77777777" w:rsidR="0080482E" w:rsidRPr="00CB7985" w:rsidRDefault="0080482E" w:rsidP="0080482E">
      <w:pPr>
        <w:pBdr>
          <w:bottom w:val="single" w:sz="4" w:space="1" w:color="065DA2"/>
        </w:pBdr>
        <w:spacing w:line="276" w:lineRule="auto"/>
        <w:jc w:val="left"/>
        <w:rPr>
          <w:rFonts w:asciiTheme="majorHAnsi" w:eastAsia="Times New Roman" w:hAnsiTheme="majorHAnsi" w:cs="Times New Roman"/>
          <w:b/>
          <w:bCs/>
          <w:smallCaps/>
          <w:color w:val="00549A"/>
          <w:sz w:val="28"/>
          <w:szCs w:val="28"/>
          <w:lang w:eastAsia="x-none"/>
        </w:rPr>
      </w:pPr>
      <w:r w:rsidRPr="00CB7985">
        <w:rPr>
          <w:rFonts w:asciiTheme="majorHAnsi" w:eastAsia="Times New Roman" w:hAnsiTheme="majorHAnsi" w:cstheme="majorHAnsi"/>
          <w:b/>
          <w:bCs/>
          <w:smallCaps/>
          <w:color w:val="065DA2"/>
          <w:sz w:val="28"/>
          <w:szCs w:val="28"/>
          <w:lang w:eastAsia="x-none"/>
        </w:rPr>
        <w:t>Table des révisions</w:t>
      </w:r>
      <w:r w:rsidRPr="00CB7985">
        <w:rPr>
          <w:rFonts w:asciiTheme="majorHAnsi" w:eastAsia="Times New Roman" w:hAnsiTheme="majorHAnsi" w:cs="Times New Roman"/>
          <w:b/>
          <w:bCs/>
          <w:smallCaps/>
          <w:color w:val="00549A"/>
          <w:sz w:val="28"/>
          <w:szCs w:val="28"/>
          <w:lang w:eastAsia="x-none"/>
        </w:rPr>
        <w:t xml:space="preserve"> </w:t>
      </w:r>
    </w:p>
    <w:p w14:paraId="38C86CC3" w14:textId="77777777" w:rsidR="0080482E" w:rsidRPr="00DE20FF" w:rsidRDefault="0080482E" w:rsidP="0080482E">
      <w:pPr>
        <w:keepNext/>
        <w:keepLines/>
        <w:spacing w:before="40" w:after="40"/>
        <w:jc w:val="center"/>
        <w:rPr>
          <w:color w:val="404040" w:themeColor="text1" w:themeTint="BF"/>
          <w:sz w:val="18"/>
        </w:rPr>
      </w:pPr>
    </w:p>
    <w:tbl>
      <w:tblPr>
        <w:tblStyle w:val="TableauGrille1Clair11"/>
        <w:tblW w:w="9039" w:type="dxa"/>
        <w:tblBorders>
          <w:top w:val="none" w:sz="0" w:space="0" w:color="auto"/>
          <w:left w:val="none" w:sz="0" w:space="0" w:color="auto"/>
          <w:bottom w:val="none" w:sz="0" w:space="0" w:color="auto"/>
          <w:right w:val="none" w:sz="0" w:space="0" w:color="auto"/>
          <w:insideH w:val="dotted" w:sz="4" w:space="0" w:color="808080"/>
          <w:insideV w:val="dotted" w:sz="4" w:space="0" w:color="808080"/>
        </w:tblBorders>
        <w:tblLook w:val="04A0" w:firstRow="1" w:lastRow="0" w:firstColumn="1" w:lastColumn="0" w:noHBand="0" w:noVBand="1"/>
      </w:tblPr>
      <w:tblGrid>
        <w:gridCol w:w="995"/>
        <w:gridCol w:w="1264"/>
        <w:gridCol w:w="2683"/>
        <w:gridCol w:w="1353"/>
        <w:gridCol w:w="1359"/>
        <w:gridCol w:w="1385"/>
      </w:tblGrid>
      <w:tr w:rsidR="0080482E" w:rsidRPr="00DE20FF" w14:paraId="7E4C24B4" w14:textId="77777777" w:rsidTr="00CE1C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5" w:type="dxa"/>
            <w:tcBorders>
              <w:top w:val="nil"/>
              <w:left w:val="nil"/>
              <w:right w:val="dotted" w:sz="4" w:space="0" w:color="808080"/>
            </w:tcBorders>
            <w:hideMark/>
          </w:tcPr>
          <w:p w14:paraId="7C014BAE" w14:textId="77777777" w:rsidR="0080482E" w:rsidRPr="00DE20FF" w:rsidRDefault="0080482E" w:rsidP="0080482E">
            <w:pPr>
              <w:spacing w:before="80" w:after="80"/>
              <w:jc w:val="center"/>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Version</w:t>
            </w:r>
          </w:p>
        </w:tc>
        <w:tc>
          <w:tcPr>
            <w:tcW w:w="1264" w:type="dxa"/>
            <w:tcBorders>
              <w:top w:val="nil"/>
              <w:left w:val="dotted" w:sz="4" w:space="0" w:color="808080"/>
              <w:right w:val="dotted" w:sz="4" w:space="0" w:color="808080"/>
            </w:tcBorders>
            <w:hideMark/>
          </w:tcPr>
          <w:p w14:paraId="58C1570F" w14:textId="77777777" w:rsidR="0080482E" w:rsidRPr="00DE20FF" w:rsidRDefault="0080482E" w:rsidP="0080482E">
            <w:pPr>
              <w:spacing w:before="80" w:after="80"/>
              <w:jc w:val="center"/>
              <w:cnfStyle w:val="100000000000" w:firstRow="1"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Date</w:t>
            </w:r>
          </w:p>
        </w:tc>
        <w:tc>
          <w:tcPr>
            <w:tcW w:w="2683" w:type="dxa"/>
            <w:tcBorders>
              <w:top w:val="nil"/>
              <w:left w:val="dotted" w:sz="4" w:space="0" w:color="808080"/>
              <w:right w:val="dotted" w:sz="4" w:space="0" w:color="808080"/>
            </w:tcBorders>
            <w:hideMark/>
          </w:tcPr>
          <w:p w14:paraId="0C35B63D" w14:textId="77777777" w:rsidR="0080482E" w:rsidRPr="00DE20FF" w:rsidRDefault="0080482E" w:rsidP="0080482E">
            <w:pPr>
              <w:spacing w:before="80" w:after="80"/>
              <w:jc w:val="center"/>
              <w:cnfStyle w:val="100000000000" w:firstRow="1"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Raison d’émission de version</w:t>
            </w:r>
          </w:p>
        </w:tc>
        <w:tc>
          <w:tcPr>
            <w:tcW w:w="1353" w:type="dxa"/>
            <w:tcBorders>
              <w:top w:val="nil"/>
              <w:left w:val="dotted" w:sz="4" w:space="0" w:color="808080"/>
              <w:right w:val="dotted" w:sz="4" w:space="0" w:color="808080"/>
            </w:tcBorders>
            <w:hideMark/>
          </w:tcPr>
          <w:p w14:paraId="039D0932" w14:textId="77777777" w:rsidR="0080482E" w:rsidRPr="00DE20FF" w:rsidRDefault="0080482E" w:rsidP="0080482E">
            <w:pPr>
              <w:spacing w:before="80" w:after="80"/>
              <w:jc w:val="center"/>
              <w:cnfStyle w:val="100000000000" w:firstRow="1"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Établi</w:t>
            </w:r>
          </w:p>
        </w:tc>
        <w:tc>
          <w:tcPr>
            <w:tcW w:w="1359" w:type="dxa"/>
            <w:tcBorders>
              <w:top w:val="nil"/>
              <w:left w:val="dotted" w:sz="4" w:space="0" w:color="808080"/>
              <w:right w:val="dotted" w:sz="4" w:space="0" w:color="808080"/>
            </w:tcBorders>
            <w:hideMark/>
          </w:tcPr>
          <w:p w14:paraId="3A767E22" w14:textId="77777777" w:rsidR="0080482E" w:rsidRPr="00DE20FF" w:rsidRDefault="0080482E" w:rsidP="0080482E">
            <w:pPr>
              <w:spacing w:before="80" w:after="80"/>
              <w:jc w:val="center"/>
              <w:cnfStyle w:val="100000000000" w:firstRow="1"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Vérifié</w:t>
            </w:r>
          </w:p>
        </w:tc>
        <w:tc>
          <w:tcPr>
            <w:tcW w:w="1385" w:type="dxa"/>
            <w:tcBorders>
              <w:top w:val="nil"/>
              <w:left w:val="dotted" w:sz="4" w:space="0" w:color="808080"/>
              <w:right w:val="nil"/>
            </w:tcBorders>
            <w:hideMark/>
          </w:tcPr>
          <w:p w14:paraId="6ED1B651" w14:textId="77777777" w:rsidR="0080482E" w:rsidRPr="00DE20FF" w:rsidRDefault="0080482E" w:rsidP="0080482E">
            <w:pPr>
              <w:spacing w:before="80" w:after="80"/>
              <w:jc w:val="center"/>
              <w:cnfStyle w:val="100000000000" w:firstRow="1"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Approuvé</w:t>
            </w:r>
          </w:p>
        </w:tc>
      </w:tr>
      <w:tr w:rsidR="0080482E" w:rsidRPr="00DE20FF" w14:paraId="5C13CF1E" w14:textId="77777777" w:rsidTr="00CE1C6A">
        <w:tc>
          <w:tcPr>
            <w:cnfStyle w:val="001000000000" w:firstRow="0" w:lastRow="0" w:firstColumn="1" w:lastColumn="0" w:oddVBand="0" w:evenVBand="0" w:oddHBand="0" w:evenHBand="0" w:firstRowFirstColumn="0" w:firstRowLastColumn="0" w:lastRowFirstColumn="0" w:lastRowLastColumn="0"/>
            <w:tcW w:w="995" w:type="dxa"/>
            <w:tcBorders>
              <w:top w:val="dotted" w:sz="4" w:space="0" w:color="808080"/>
              <w:left w:val="nil"/>
              <w:bottom w:val="dotted" w:sz="4" w:space="0" w:color="808080"/>
              <w:right w:val="dotted" w:sz="4" w:space="0" w:color="808080"/>
            </w:tcBorders>
            <w:vAlign w:val="center"/>
          </w:tcPr>
          <w:p w14:paraId="4A290128" w14:textId="77777777" w:rsidR="0080482E" w:rsidRPr="00DE20FF" w:rsidRDefault="0080482E" w:rsidP="0080482E">
            <w:pPr>
              <w:spacing w:before="80" w:after="80"/>
              <w:jc w:val="center"/>
              <w:rPr>
                <w:rFonts w:asciiTheme="majorHAnsi" w:eastAsia="Arial" w:hAnsiTheme="majorHAnsi" w:cstheme="majorHAnsi"/>
                <w:sz w:val="20"/>
                <w:szCs w:val="20"/>
              </w:rPr>
            </w:pPr>
            <w:r w:rsidRPr="00DE20FF">
              <w:rPr>
                <w:rFonts w:asciiTheme="majorHAnsi" w:eastAsia="Arial" w:hAnsiTheme="majorHAnsi" w:cstheme="majorHAnsi"/>
                <w:sz w:val="20"/>
                <w:szCs w:val="20"/>
              </w:rPr>
              <w:t>A</w:t>
            </w:r>
          </w:p>
        </w:tc>
        <w:tc>
          <w:tcPr>
            <w:tcW w:w="1264" w:type="dxa"/>
            <w:tcBorders>
              <w:top w:val="dotted" w:sz="4" w:space="0" w:color="808080"/>
              <w:left w:val="dotted" w:sz="4" w:space="0" w:color="808080"/>
              <w:bottom w:val="dotted" w:sz="4" w:space="0" w:color="808080"/>
              <w:right w:val="dotted" w:sz="4" w:space="0" w:color="808080"/>
            </w:tcBorders>
            <w:vAlign w:val="center"/>
          </w:tcPr>
          <w:p w14:paraId="221E2770" w14:textId="29616E5A" w:rsidR="0080482E" w:rsidRPr="00DE20FF" w:rsidRDefault="00A33D01" w:rsidP="0080482E">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sz w:val="20"/>
                <w:szCs w:val="20"/>
              </w:rPr>
            </w:pPr>
            <w:r>
              <w:rPr>
                <w:rFonts w:asciiTheme="majorHAnsi" w:eastAsia="Arial" w:hAnsiTheme="majorHAnsi" w:cstheme="majorHAnsi"/>
                <w:sz w:val="20"/>
                <w:szCs w:val="20"/>
              </w:rPr>
              <w:t>04/12</w:t>
            </w:r>
            <w:r w:rsidR="00CB7985">
              <w:rPr>
                <w:rFonts w:asciiTheme="majorHAnsi" w:eastAsia="Arial" w:hAnsiTheme="majorHAnsi" w:cstheme="majorHAnsi"/>
                <w:sz w:val="20"/>
                <w:szCs w:val="20"/>
              </w:rPr>
              <w:t>/2024</w:t>
            </w:r>
          </w:p>
        </w:tc>
        <w:tc>
          <w:tcPr>
            <w:tcW w:w="2683" w:type="dxa"/>
            <w:tcBorders>
              <w:top w:val="dotted" w:sz="4" w:space="0" w:color="808080"/>
              <w:left w:val="dotted" w:sz="4" w:space="0" w:color="808080"/>
              <w:bottom w:val="dotted" w:sz="4" w:space="0" w:color="808080"/>
              <w:right w:val="dotted" w:sz="4" w:space="0" w:color="808080"/>
            </w:tcBorders>
            <w:vAlign w:val="center"/>
          </w:tcPr>
          <w:p w14:paraId="79DBA73C" w14:textId="77777777" w:rsidR="0080482E" w:rsidRPr="00DE20FF" w:rsidRDefault="0080482E" w:rsidP="0080482E">
            <w:pPr>
              <w:spacing w:before="80" w:after="80"/>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Émission du document</w:t>
            </w:r>
          </w:p>
        </w:tc>
        <w:tc>
          <w:tcPr>
            <w:tcW w:w="1353" w:type="dxa"/>
            <w:tcBorders>
              <w:top w:val="dotted" w:sz="4" w:space="0" w:color="808080"/>
              <w:left w:val="dotted" w:sz="4" w:space="0" w:color="808080"/>
              <w:bottom w:val="dotted" w:sz="4" w:space="0" w:color="808080"/>
              <w:right w:val="dotted" w:sz="4" w:space="0" w:color="808080"/>
            </w:tcBorders>
            <w:vAlign w:val="center"/>
          </w:tcPr>
          <w:p w14:paraId="7AABA7CC" w14:textId="5896111E" w:rsidR="0080482E" w:rsidRPr="00DE20FF" w:rsidRDefault="0080482E" w:rsidP="0080482E">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sz w:val="20"/>
                <w:szCs w:val="20"/>
              </w:rPr>
            </w:pPr>
          </w:p>
        </w:tc>
        <w:tc>
          <w:tcPr>
            <w:tcW w:w="1359" w:type="dxa"/>
            <w:tcBorders>
              <w:top w:val="dotted" w:sz="4" w:space="0" w:color="808080"/>
              <w:left w:val="dotted" w:sz="4" w:space="0" w:color="808080"/>
              <w:bottom w:val="dotted" w:sz="4" w:space="0" w:color="808080"/>
              <w:right w:val="dotted" w:sz="4" w:space="0" w:color="808080"/>
            </w:tcBorders>
            <w:vAlign w:val="center"/>
          </w:tcPr>
          <w:p w14:paraId="265138D1" w14:textId="53FAD3A4" w:rsidR="0080482E" w:rsidRPr="00DE20FF" w:rsidRDefault="0080482E" w:rsidP="0080482E">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sz w:val="20"/>
                <w:szCs w:val="20"/>
              </w:rPr>
            </w:pPr>
          </w:p>
        </w:tc>
        <w:tc>
          <w:tcPr>
            <w:tcW w:w="1385" w:type="dxa"/>
            <w:tcBorders>
              <w:top w:val="dotted" w:sz="4" w:space="0" w:color="808080"/>
              <w:left w:val="dotted" w:sz="4" w:space="0" w:color="808080"/>
              <w:bottom w:val="dotted" w:sz="4" w:space="0" w:color="808080"/>
              <w:right w:val="nil"/>
            </w:tcBorders>
            <w:vAlign w:val="center"/>
          </w:tcPr>
          <w:p w14:paraId="14FD7F92" w14:textId="5E3936DE" w:rsidR="0080482E" w:rsidRPr="00DE20FF" w:rsidRDefault="0080482E" w:rsidP="0080482E">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sz w:val="20"/>
                <w:szCs w:val="20"/>
              </w:rPr>
            </w:pPr>
          </w:p>
        </w:tc>
      </w:tr>
      <w:tr w:rsidR="00DE4B98" w:rsidRPr="00DE20FF" w14:paraId="3F7C9DF5" w14:textId="77777777" w:rsidTr="00CE1C6A">
        <w:tc>
          <w:tcPr>
            <w:cnfStyle w:val="001000000000" w:firstRow="0" w:lastRow="0" w:firstColumn="1" w:lastColumn="0" w:oddVBand="0" w:evenVBand="0" w:oddHBand="0" w:evenHBand="0" w:firstRowFirstColumn="0" w:firstRowLastColumn="0" w:lastRowFirstColumn="0" w:lastRowLastColumn="0"/>
            <w:tcW w:w="995" w:type="dxa"/>
            <w:tcBorders>
              <w:top w:val="dotted" w:sz="4" w:space="0" w:color="808080"/>
              <w:left w:val="nil"/>
              <w:bottom w:val="nil"/>
              <w:right w:val="dotted" w:sz="4" w:space="0" w:color="808080"/>
            </w:tcBorders>
            <w:vAlign w:val="center"/>
          </w:tcPr>
          <w:p w14:paraId="7EFD8BE2" w14:textId="12E8EFDB" w:rsidR="00DE4B98" w:rsidRPr="00DE20FF" w:rsidRDefault="00DE4B98" w:rsidP="00DE4B98">
            <w:pPr>
              <w:spacing w:before="80" w:after="80"/>
              <w:jc w:val="center"/>
              <w:rPr>
                <w:rFonts w:asciiTheme="majorHAnsi" w:eastAsia="Arial" w:hAnsiTheme="majorHAnsi" w:cstheme="majorHAnsi"/>
                <w:sz w:val="20"/>
                <w:szCs w:val="20"/>
              </w:rPr>
            </w:pPr>
            <w:r w:rsidRPr="00DE20FF">
              <w:rPr>
                <w:rFonts w:asciiTheme="majorHAnsi" w:eastAsia="Arial" w:hAnsiTheme="majorHAnsi" w:cstheme="majorHAnsi"/>
                <w:sz w:val="20"/>
                <w:szCs w:val="20"/>
              </w:rPr>
              <w:t>B</w:t>
            </w:r>
          </w:p>
        </w:tc>
        <w:tc>
          <w:tcPr>
            <w:tcW w:w="1264" w:type="dxa"/>
            <w:tcBorders>
              <w:top w:val="dotted" w:sz="4" w:space="0" w:color="808080"/>
              <w:left w:val="dotted" w:sz="4" w:space="0" w:color="808080"/>
              <w:bottom w:val="nil"/>
              <w:right w:val="dotted" w:sz="4" w:space="0" w:color="808080"/>
            </w:tcBorders>
            <w:vAlign w:val="center"/>
          </w:tcPr>
          <w:p w14:paraId="5FEC6312" w14:textId="59D93994" w:rsidR="00DE4B98" w:rsidRPr="00DE20FF" w:rsidRDefault="00DE4B98" w:rsidP="00DE4B98">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sz w:val="20"/>
                <w:szCs w:val="20"/>
              </w:rPr>
            </w:pPr>
          </w:p>
        </w:tc>
        <w:tc>
          <w:tcPr>
            <w:tcW w:w="2683" w:type="dxa"/>
            <w:tcBorders>
              <w:top w:val="dotted" w:sz="4" w:space="0" w:color="808080"/>
              <w:left w:val="dotted" w:sz="4" w:space="0" w:color="808080"/>
              <w:bottom w:val="nil"/>
              <w:right w:val="dotted" w:sz="4" w:space="0" w:color="808080"/>
            </w:tcBorders>
            <w:vAlign w:val="center"/>
          </w:tcPr>
          <w:p w14:paraId="0AA1A10E" w14:textId="5245C667" w:rsidR="00DE4B98" w:rsidRPr="00DE20FF" w:rsidRDefault="00DE4B98" w:rsidP="00DE4B98">
            <w:pPr>
              <w:spacing w:before="80" w:after="80"/>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p>
        </w:tc>
        <w:tc>
          <w:tcPr>
            <w:tcW w:w="1353" w:type="dxa"/>
            <w:tcBorders>
              <w:top w:val="dotted" w:sz="4" w:space="0" w:color="808080"/>
              <w:left w:val="dotted" w:sz="4" w:space="0" w:color="808080"/>
              <w:bottom w:val="nil"/>
              <w:right w:val="dotted" w:sz="4" w:space="0" w:color="808080"/>
            </w:tcBorders>
            <w:vAlign w:val="center"/>
          </w:tcPr>
          <w:p w14:paraId="75AC3EB2" w14:textId="53327881" w:rsidR="00DE4B98" w:rsidRPr="00DE20FF" w:rsidRDefault="00DE4B98" w:rsidP="00DE4B98">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sz w:val="20"/>
                <w:szCs w:val="20"/>
              </w:rPr>
            </w:pPr>
          </w:p>
        </w:tc>
        <w:tc>
          <w:tcPr>
            <w:tcW w:w="1359" w:type="dxa"/>
            <w:tcBorders>
              <w:top w:val="dotted" w:sz="4" w:space="0" w:color="808080"/>
              <w:left w:val="dotted" w:sz="4" w:space="0" w:color="808080"/>
              <w:bottom w:val="nil"/>
              <w:right w:val="dotted" w:sz="4" w:space="0" w:color="808080"/>
            </w:tcBorders>
            <w:vAlign w:val="center"/>
          </w:tcPr>
          <w:p w14:paraId="6BEE1DBC" w14:textId="33976CB7" w:rsidR="00DE4B98" w:rsidRPr="00DE20FF" w:rsidRDefault="00DE4B98" w:rsidP="00DE4B98">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sz w:val="20"/>
                <w:szCs w:val="20"/>
              </w:rPr>
            </w:pPr>
          </w:p>
        </w:tc>
        <w:tc>
          <w:tcPr>
            <w:tcW w:w="1385" w:type="dxa"/>
            <w:tcBorders>
              <w:top w:val="dotted" w:sz="4" w:space="0" w:color="808080"/>
              <w:left w:val="dotted" w:sz="4" w:space="0" w:color="808080"/>
              <w:bottom w:val="nil"/>
              <w:right w:val="nil"/>
            </w:tcBorders>
            <w:vAlign w:val="center"/>
          </w:tcPr>
          <w:p w14:paraId="28F7A4DE" w14:textId="4EAF3BD6" w:rsidR="00DE4B98" w:rsidRPr="00DE20FF" w:rsidRDefault="00DE4B98" w:rsidP="00DE4B98">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sz w:val="20"/>
                <w:szCs w:val="20"/>
              </w:rPr>
            </w:pPr>
          </w:p>
        </w:tc>
      </w:tr>
    </w:tbl>
    <w:p w14:paraId="2AC49A85" w14:textId="77777777" w:rsidR="0080482E" w:rsidRPr="00DE20FF" w:rsidRDefault="0080482E" w:rsidP="0080482E">
      <w:pPr>
        <w:pBdr>
          <w:bottom w:val="single" w:sz="4" w:space="1" w:color="065DA2"/>
        </w:pBdr>
        <w:spacing w:line="276" w:lineRule="auto"/>
        <w:rPr>
          <w:rFonts w:asciiTheme="majorHAnsi" w:eastAsia="Arial" w:hAnsiTheme="majorHAnsi" w:cstheme="majorHAnsi"/>
          <w:color w:val="404040"/>
          <w:sz w:val="20"/>
          <w:szCs w:val="18"/>
        </w:rPr>
      </w:pPr>
    </w:p>
    <w:p w14:paraId="5368A3FA" w14:textId="77777777" w:rsidR="0080482E" w:rsidRPr="00DE20FF" w:rsidRDefault="0080482E" w:rsidP="0080482E">
      <w:pPr>
        <w:pBdr>
          <w:bottom w:val="single" w:sz="4" w:space="1" w:color="065DA2"/>
        </w:pBdr>
        <w:spacing w:line="276" w:lineRule="auto"/>
        <w:rPr>
          <w:rFonts w:asciiTheme="majorHAnsi" w:eastAsia="Arial" w:hAnsiTheme="majorHAnsi" w:cstheme="majorHAnsi"/>
          <w:color w:val="404040"/>
          <w:sz w:val="20"/>
          <w:szCs w:val="18"/>
        </w:rPr>
      </w:pPr>
    </w:p>
    <w:p w14:paraId="7067887B" w14:textId="77777777" w:rsidR="0080482E" w:rsidRPr="00DE20FF" w:rsidRDefault="0080482E" w:rsidP="0080482E">
      <w:pPr>
        <w:pBdr>
          <w:bottom w:val="single" w:sz="4" w:space="1" w:color="065DA2"/>
        </w:pBdr>
        <w:spacing w:line="276" w:lineRule="auto"/>
        <w:rPr>
          <w:rFonts w:asciiTheme="majorHAnsi" w:eastAsia="Times New Roman" w:hAnsiTheme="majorHAnsi" w:cstheme="majorHAnsi"/>
          <w:b/>
          <w:bCs/>
          <w:smallCaps/>
          <w:color w:val="065DA2"/>
          <w:sz w:val="28"/>
          <w:szCs w:val="28"/>
          <w:lang w:eastAsia="x-none"/>
        </w:rPr>
      </w:pPr>
      <w:r w:rsidRPr="00DE20FF">
        <w:rPr>
          <w:rFonts w:asciiTheme="majorHAnsi" w:eastAsia="Times New Roman" w:hAnsiTheme="majorHAnsi" w:cstheme="majorHAnsi"/>
          <w:b/>
          <w:bCs/>
          <w:smallCaps/>
          <w:color w:val="065DA2"/>
          <w:sz w:val="28"/>
          <w:szCs w:val="28"/>
          <w:lang w:eastAsia="x-none"/>
        </w:rPr>
        <w:t>Table de diffusions</w:t>
      </w:r>
    </w:p>
    <w:p w14:paraId="4EEBCEA5" w14:textId="77777777" w:rsidR="0080482E" w:rsidRPr="00DE20FF" w:rsidRDefault="0080482E" w:rsidP="0080482E">
      <w:pPr>
        <w:keepNext/>
        <w:keepLines/>
        <w:spacing w:before="40" w:after="40"/>
        <w:jc w:val="center"/>
        <w:rPr>
          <w:rFonts w:asciiTheme="majorHAnsi" w:eastAsia="Arial" w:hAnsiTheme="majorHAnsi" w:cstheme="majorHAnsi"/>
          <w:color w:val="404040"/>
          <w:sz w:val="18"/>
        </w:rPr>
      </w:pPr>
    </w:p>
    <w:tbl>
      <w:tblPr>
        <w:tblStyle w:val="TableauGrille1Clair11"/>
        <w:tblW w:w="9039" w:type="dxa"/>
        <w:tblBorders>
          <w:top w:val="none" w:sz="0" w:space="0" w:color="auto"/>
          <w:left w:val="none" w:sz="0" w:space="0" w:color="auto"/>
          <w:bottom w:val="none" w:sz="0" w:space="0" w:color="auto"/>
          <w:right w:val="none" w:sz="0" w:space="0" w:color="auto"/>
          <w:insideH w:val="dotted" w:sz="4" w:space="0" w:color="808080"/>
          <w:insideV w:val="dotted" w:sz="4" w:space="0" w:color="808080"/>
        </w:tblBorders>
        <w:tblLook w:val="04A0" w:firstRow="1" w:lastRow="0" w:firstColumn="1" w:lastColumn="0" w:noHBand="0" w:noVBand="1"/>
      </w:tblPr>
      <w:tblGrid>
        <w:gridCol w:w="1668"/>
        <w:gridCol w:w="3152"/>
        <w:gridCol w:w="4219"/>
      </w:tblGrid>
      <w:tr w:rsidR="0080482E" w:rsidRPr="00DE20FF" w14:paraId="3263D8A3" w14:textId="77777777" w:rsidTr="00CE1C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nil"/>
              <w:left w:val="nil"/>
              <w:right w:val="dotted" w:sz="4" w:space="0" w:color="808080"/>
            </w:tcBorders>
            <w:hideMark/>
          </w:tcPr>
          <w:p w14:paraId="47636270" w14:textId="77777777" w:rsidR="0080482E" w:rsidRPr="00DE20FF" w:rsidRDefault="0080482E" w:rsidP="0080482E">
            <w:pPr>
              <w:spacing w:before="80" w:after="80"/>
              <w:jc w:val="center"/>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Entités</w:t>
            </w:r>
          </w:p>
        </w:tc>
        <w:tc>
          <w:tcPr>
            <w:tcW w:w="3152" w:type="dxa"/>
            <w:tcBorders>
              <w:top w:val="nil"/>
              <w:left w:val="dotted" w:sz="4" w:space="0" w:color="808080"/>
              <w:right w:val="dotted" w:sz="4" w:space="0" w:color="808080"/>
            </w:tcBorders>
            <w:hideMark/>
          </w:tcPr>
          <w:p w14:paraId="4AC43C00" w14:textId="77777777" w:rsidR="0080482E" w:rsidRPr="00DE20FF" w:rsidRDefault="0080482E" w:rsidP="0080482E">
            <w:pPr>
              <w:spacing w:before="80" w:after="80"/>
              <w:jc w:val="center"/>
              <w:cnfStyle w:val="100000000000" w:firstRow="1"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Destinataires</w:t>
            </w:r>
          </w:p>
        </w:tc>
        <w:tc>
          <w:tcPr>
            <w:tcW w:w="4219" w:type="dxa"/>
            <w:tcBorders>
              <w:top w:val="nil"/>
              <w:left w:val="dotted" w:sz="4" w:space="0" w:color="808080"/>
              <w:right w:val="nil"/>
            </w:tcBorders>
            <w:hideMark/>
          </w:tcPr>
          <w:p w14:paraId="653EB99E" w14:textId="77777777" w:rsidR="0080482E" w:rsidRPr="00DE20FF" w:rsidRDefault="0080482E" w:rsidP="0080482E">
            <w:pPr>
              <w:spacing w:before="80" w:after="80"/>
              <w:jc w:val="center"/>
              <w:cnfStyle w:val="100000000000" w:firstRow="1"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Copies</w:t>
            </w:r>
          </w:p>
        </w:tc>
      </w:tr>
      <w:tr w:rsidR="0080482E" w:rsidRPr="00DE20FF" w14:paraId="12BC606D" w14:textId="77777777" w:rsidTr="00CB7985">
        <w:tc>
          <w:tcPr>
            <w:cnfStyle w:val="001000000000" w:firstRow="0" w:lastRow="0" w:firstColumn="1" w:lastColumn="0" w:oddVBand="0" w:evenVBand="0" w:oddHBand="0" w:evenHBand="0" w:firstRowFirstColumn="0" w:firstRowLastColumn="0" w:lastRowFirstColumn="0" w:lastRowLastColumn="0"/>
            <w:tcW w:w="1668" w:type="dxa"/>
            <w:tcBorders>
              <w:top w:val="dotted" w:sz="4" w:space="0" w:color="808080"/>
              <w:left w:val="nil"/>
              <w:bottom w:val="dotted" w:sz="4" w:space="0" w:color="808080"/>
              <w:right w:val="dotted" w:sz="4" w:space="0" w:color="808080"/>
            </w:tcBorders>
            <w:hideMark/>
          </w:tcPr>
          <w:p w14:paraId="3B7AB0D1" w14:textId="77777777" w:rsidR="0080482E" w:rsidRPr="00DE20FF" w:rsidRDefault="0080482E" w:rsidP="0080482E">
            <w:pPr>
              <w:spacing w:before="80" w:after="80"/>
              <w:jc w:val="center"/>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MOA</w:t>
            </w:r>
          </w:p>
        </w:tc>
        <w:tc>
          <w:tcPr>
            <w:tcW w:w="3152" w:type="dxa"/>
            <w:tcBorders>
              <w:top w:val="dotted" w:sz="4" w:space="0" w:color="808080"/>
              <w:left w:val="dotted" w:sz="4" w:space="0" w:color="808080"/>
              <w:bottom w:val="dotted" w:sz="4" w:space="0" w:color="808080"/>
              <w:right w:val="dotted" w:sz="4" w:space="0" w:color="808080"/>
            </w:tcBorders>
          </w:tcPr>
          <w:p w14:paraId="6CDE2654" w14:textId="6E5AD4BC" w:rsidR="0080482E" w:rsidRPr="00DE20FF" w:rsidRDefault="00A33D01" w:rsidP="0080482E">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Pierre THELLIER</w:t>
            </w:r>
          </w:p>
        </w:tc>
        <w:tc>
          <w:tcPr>
            <w:tcW w:w="4219" w:type="dxa"/>
            <w:tcBorders>
              <w:top w:val="dotted" w:sz="4" w:space="0" w:color="808080"/>
              <w:left w:val="dotted" w:sz="4" w:space="0" w:color="808080"/>
              <w:bottom w:val="dotted" w:sz="4" w:space="0" w:color="808080"/>
              <w:right w:val="nil"/>
            </w:tcBorders>
          </w:tcPr>
          <w:p w14:paraId="21714DA4" w14:textId="0A52E5E4" w:rsidR="0080482E" w:rsidRPr="00CB7985" w:rsidRDefault="0080482E" w:rsidP="0080482E">
            <w:pPr>
              <w:spacing w:before="80" w:after="80"/>
              <w:jc w:val="left"/>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p>
        </w:tc>
      </w:tr>
      <w:tr w:rsidR="0080482E" w:rsidRPr="00DE20FF" w14:paraId="31F5AB89" w14:textId="77777777" w:rsidTr="00CB7985">
        <w:tc>
          <w:tcPr>
            <w:cnfStyle w:val="001000000000" w:firstRow="0" w:lastRow="0" w:firstColumn="1" w:lastColumn="0" w:oddVBand="0" w:evenVBand="0" w:oddHBand="0" w:evenHBand="0" w:firstRowFirstColumn="0" w:firstRowLastColumn="0" w:lastRowFirstColumn="0" w:lastRowLastColumn="0"/>
            <w:tcW w:w="1668" w:type="dxa"/>
            <w:tcBorders>
              <w:top w:val="dotted" w:sz="4" w:space="0" w:color="808080"/>
              <w:left w:val="nil"/>
              <w:bottom w:val="dotted" w:sz="4" w:space="0" w:color="808080"/>
              <w:right w:val="dotted" w:sz="4" w:space="0" w:color="808080"/>
            </w:tcBorders>
            <w:hideMark/>
          </w:tcPr>
          <w:p w14:paraId="5FCBF2E3" w14:textId="77777777" w:rsidR="0080482E" w:rsidRPr="00DE20FF" w:rsidRDefault="0080482E" w:rsidP="0080482E">
            <w:pPr>
              <w:spacing w:before="80" w:after="80"/>
              <w:jc w:val="center"/>
              <w:rPr>
                <w:rFonts w:asciiTheme="majorHAnsi" w:eastAsia="Arial" w:hAnsiTheme="majorHAnsi" w:cstheme="majorHAnsi"/>
                <w:color w:val="404040"/>
                <w:sz w:val="20"/>
                <w:szCs w:val="20"/>
              </w:rPr>
            </w:pPr>
            <w:r w:rsidRPr="00DE20FF">
              <w:rPr>
                <w:rFonts w:asciiTheme="majorHAnsi" w:eastAsia="Arial" w:hAnsiTheme="majorHAnsi" w:cstheme="majorHAnsi"/>
                <w:color w:val="404040"/>
                <w:sz w:val="20"/>
                <w:szCs w:val="20"/>
              </w:rPr>
              <w:t>AMO</w:t>
            </w:r>
          </w:p>
        </w:tc>
        <w:tc>
          <w:tcPr>
            <w:tcW w:w="3152" w:type="dxa"/>
            <w:tcBorders>
              <w:top w:val="dotted" w:sz="4" w:space="0" w:color="808080"/>
              <w:left w:val="dotted" w:sz="4" w:space="0" w:color="808080"/>
              <w:bottom w:val="dotted" w:sz="4" w:space="0" w:color="808080"/>
              <w:right w:val="dotted" w:sz="4" w:space="0" w:color="808080"/>
            </w:tcBorders>
          </w:tcPr>
          <w:p w14:paraId="2E31DEA2" w14:textId="7F5B5459" w:rsidR="0080482E" w:rsidRPr="00DE20FF" w:rsidRDefault="00A33D01" w:rsidP="0080482E">
            <w:pPr>
              <w:spacing w:before="80" w:after="80"/>
              <w:jc w:val="center"/>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Charlène CARON</w:t>
            </w:r>
          </w:p>
        </w:tc>
        <w:tc>
          <w:tcPr>
            <w:tcW w:w="4219" w:type="dxa"/>
            <w:tcBorders>
              <w:top w:val="dotted" w:sz="4" w:space="0" w:color="808080"/>
              <w:left w:val="dotted" w:sz="4" w:space="0" w:color="808080"/>
              <w:bottom w:val="dotted" w:sz="4" w:space="0" w:color="808080"/>
              <w:right w:val="nil"/>
            </w:tcBorders>
          </w:tcPr>
          <w:p w14:paraId="4A36C378" w14:textId="17D5850C" w:rsidR="0080482E" w:rsidRPr="00DE20FF" w:rsidRDefault="0080482E" w:rsidP="0080482E">
            <w:pPr>
              <w:spacing w:before="80" w:after="80"/>
              <w:jc w:val="left"/>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p>
        </w:tc>
      </w:tr>
      <w:tr w:rsidR="0080482E" w:rsidRPr="00DE20FF" w14:paraId="201CA5E5" w14:textId="77777777" w:rsidTr="00CE1C6A">
        <w:tc>
          <w:tcPr>
            <w:cnfStyle w:val="001000000000" w:firstRow="0" w:lastRow="0" w:firstColumn="1" w:lastColumn="0" w:oddVBand="0" w:evenVBand="0" w:oddHBand="0" w:evenHBand="0" w:firstRowFirstColumn="0" w:firstRowLastColumn="0" w:lastRowFirstColumn="0" w:lastRowLastColumn="0"/>
            <w:tcW w:w="1668" w:type="dxa"/>
            <w:tcBorders>
              <w:top w:val="dotted" w:sz="4" w:space="0" w:color="808080"/>
              <w:left w:val="nil"/>
              <w:bottom w:val="nil"/>
              <w:right w:val="dotted" w:sz="4" w:space="0" w:color="808080"/>
            </w:tcBorders>
          </w:tcPr>
          <w:p w14:paraId="38C2718C" w14:textId="77777777" w:rsidR="0080482E" w:rsidRPr="00DE20FF" w:rsidRDefault="0080482E" w:rsidP="0080482E">
            <w:pPr>
              <w:spacing w:before="80" w:after="80"/>
              <w:rPr>
                <w:rFonts w:asciiTheme="majorHAnsi" w:eastAsia="Arial" w:hAnsiTheme="majorHAnsi" w:cstheme="majorHAnsi"/>
                <w:color w:val="404040"/>
                <w:sz w:val="20"/>
                <w:szCs w:val="20"/>
              </w:rPr>
            </w:pPr>
          </w:p>
        </w:tc>
        <w:tc>
          <w:tcPr>
            <w:tcW w:w="3152" w:type="dxa"/>
            <w:tcBorders>
              <w:top w:val="dotted" w:sz="4" w:space="0" w:color="808080"/>
              <w:left w:val="dotted" w:sz="4" w:space="0" w:color="808080"/>
              <w:bottom w:val="nil"/>
              <w:right w:val="dotted" w:sz="4" w:space="0" w:color="808080"/>
            </w:tcBorders>
          </w:tcPr>
          <w:p w14:paraId="168AEC57" w14:textId="77777777" w:rsidR="0080482E" w:rsidRPr="00DE20FF" w:rsidRDefault="0080482E" w:rsidP="0080482E">
            <w:pPr>
              <w:spacing w:before="80" w:after="80"/>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p>
        </w:tc>
        <w:tc>
          <w:tcPr>
            <w:tcW w:w="4219" w:type="dxa"/>
            <w:tcBorders>
              <w:top w:val="dotted" w:sz="4" w:space="0" w:color="808080"/>
              <w:left w:val="dotted" w:sz="4" w:space="0" w:color="808080"/>
              <w:bottom w:val="nil"/>
              <w:right w:val="nil"/>
            </w:tcBorders>
          </w:tcPr>
          <w:p w14:paraId="6A998F55" w14:textId="77777777" w:rsidR="0080482E" w:rsidRPr="00CB7985" w:rsidRDefault="0080482E" w:rsidP="0080482E">
            <w:pPr>
              <w:spacing w:before="80" w:after="80"/>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color w:val="404040"/>
                <w:sz w:val="20"/>
                <w:szCs w:val="20"/>
              </w:rPr>
            </w:pPr>
          </w:p>
        </w:tc>
      </w:tr>
    </w:tbl>
    <w:p w14:paraId="253C4D09" w14:textId="77777777" w:rsidR="00C7561F" w:rsidRPr="00DE20FF" w:rsidRDefault="00C7561F" w:rsidP="00C7561F">
      <w:pPr>
        <w:sectPr w:rsidR="00C7561F" w:rsidRPr="00DE20FF" w:rsidSect="007C6824">
          <w:headerReference w:type="default" r:id="rId13"/>
          <w:footerReference w:type="default" r:id="rId14"/>
          <w:pgSz w:w="11906" w:h="16838" w:code="9"/>
          <w:pgMar w:top="1985" w:right="1134" w:bottom="1985" w:left="1418" w:header="567" w:footer="454" w:gutter="0"/>
          <w:cols w:space="708"/>
          <w:docGrid w:linePitch="360"/>
        </w:sectPr>
      </w:pPr>
    </w:p>
    <w:p w14:paraId="7B89D46E" w14:textId="7C77F57E" w:rsidR="002E63EA" w:rsidRPr="00DE20FF" w:rsidRDefault="002E63EA" w:rsidP="002E63EA">
      <w:pPr>
        <w:pStyle w:val="CSNETITREHORSTM"/>
        <w:rPr>
          <w:szCs w:val="44"/>
        </w:rPr>
      </w:pPr>
      <w:r w:rsidRPr="00DE20FF">
        <w:rPr>
          <w:szCs w:val="44"/>
        </w:rPr>
        <w:lastRenderedPageBreak/>
        <w:t>SOMMAIRE</w:t>
      </w:r>
    </w:p>
    <w:p w14:paraId="41DB247C" w14:textId="4B253124" w:rsidR="0006462F" w:rsidRDefault="00D25C5F">
      <w:pPr>
        <w:pStyle w:val="TM1"/>
        <w:tabs>
          <w:tab w:val="right" w:leader="dot" w:pos="9344"/>
        </w:tabs>
        <w:rPr>
          <w:rFonts w:eastAsiaTheme="minorEastAsia"/>
          <w:b w:val="0"/>
          <w:noProof/>
          <w:color w:val="auto"/>
          <w:kern w:val="2"/>
          <w:szCs w:val="24"/>
          <w:lang w:eastAsia="fr-FR"/>
          <w14:ligatures w14:val="standardContextual"/>
        </w:rPr>
      </w:pPr>
      <w:r w:rsidRPr="00DE20FF">
        <w:fldChar w:fldCharType="begin"/>
      </w:r>
      <w:r w:rsidRPr="00DE20FF">
        <w:instrText xml:space="preserve"> TOC \o "1-1" \h \z \u </w:instrText>
      </w:r>
      <w:r w:rsidRPr="00DE20FF">
        <w:fldChar w:fldCharType="separate"/>
      </w:r>
      <w:hyperlink w:anchor="_Toc176267060" w:history="1">
        <w:r w:rsidR="0006462F" w:rsidRPr="00CB7DC0">
          <w:rPr>
            <w:rStyle w:val="Lienhypertexte"/>
            <w:rFonts w:ascii="Segoe UI" w:hAnsi="Segoe UI" w:cs="Segoe UI"/>
            <w:noProof/>
          </w:rPr>
          <w:t>1. Déclaration d’engagement du titulaire mandataire du marché</w:t>
        </w:r>
        <w:r w:rsidR="0006462F">
          <w:rPr>
            <w:noProof/>
            <w:webHidden/>
          </w:rPr>
          <w:tab/>
        </w:r>
        <w:r w:rsidR="0006462F">
          <w:rPr>
            <w:noProof/>
            <w:webHidden/>
          </w:rPr>
          <w:fldChar w:fldCharType="begin"/>
        </w:r>
        <w:r w:rsidR="0006462F">
          <w:rPr>
            <w:noProof/>
            <w:webHidden/>
          </w:rPr>
          <w:instrText xml:space="preserve"> PAGEREF _Toc176267060 \h </w:instrText>
        </w:r>
        <w:r w:rsidR="0006462F">
          <w:rPr>
            <w:noProof/>
            <w:webHidden/>
          </w:rPr>
        </w:r>
        <w:r w:rsidR="0006462F">
          <w:rPr>
            <w:noProof/>
            <w:webHidden/>
          </w:rPr>
          <w:fldChar w:fldCharType="separate"/>
        </w:r>
        <w:r w:rsidR="0006462F">
          <w:rPr>
            <w:noProof/>
            <w:webHidden/>
          </w:rPr>
          <w:t>4</w:t>
        </w:r>
        <w:r w:rsidR="0006462F">
          <w:rPr>
            <w:noProof/>
            <w:webHidden/>
          </w:rPr>
          <w:fldChar w:fldCharType="end"/>
        </w:r>
      </w:hyperlink>
    </w:p>
    <w:p w14:paraId="0F1389B5" w14:textId="64FBAE63"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61" w:history="1">
        <w:r w:rsidR="0006462F" w:rsidRPr="00CB7DC0">
          <w:rPr>
            <w:rStyle w:val="Lienhypertexte"/>
            <w:noProof/>
          </w:rPr>
          <w:t>2. Politique Développement Durable de l’Entreprise</w:t>
        </w:r>
        <w:r w:rsidR="0006462F">
          <w:rPr>
            <w:noProof/>
            <w:webHidden/>
          </w:rPr>
          <w:tab/>
        </w:r>
        <w:r w:rsidR="0006462F">
          <w:rPr>
            <w:noProof/>
            <w:webHidden/>
          </w:rPr>
          <w:fldChar w:fldCharType="begin"/>
        </w:r>
        <w:r w:rsidR="0006462F">
          <w:rPr>
            <w:noProof/>
            <w:webHidden/>
          </w:rPr>
          <w:instrText xml:space="preserve"> PAGEREF _Toc176267061 \h </w:instrText>
        </w:r>
        <w:r w:rsidR="0006462F">
          <w:rPr>
            <w:noProof/>
            <w:webHidden/>
          </w:rPr>
        </w:r>
        <w:r w:rsidR="0006462F">
          <w:rPr>
            <w:noProof/>
            <w:webHidden/>
          </w:rPr>
          <w:fldChar w:fldCharType="separate"/>
        </w:r>
        <w:r w:rsidR="0006462F">
          <w:rPr>
            <w:noProof/>
            <w:webHidden/>
          </w:rPr>
          <w:t>5</w:t>
        </w:r>
        <w:r w:rsidR="0006462F">
          <w:rPr>
            <w:noProof/>
            <w:webHidden/>
          </w:rPr>
          <w:fldChar w:fldCharType="end"/>
        </w:r>
      </w:hyperlink>
    </w:p>
    <w:p w14:paraId="7B96A45D" w14:textId="75360706"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62" w:history="1">
        <w:r w:rsidR="0006462F" w:rsidRPr="00CB7DC0">
          <w:rPr>
            <w:rStyle w:val="Lienhypertexte"/>
            <w:noProof/>
          </w:rPr>
          <w:t>3. Documents et références applicables</w:t>
        </w:r>
        <w:r w:rsidR="0006462F">
          <w:rPr>
            <w:noProof/>
            <w:webHidden/>
          </w:rPr>
          <w:tab/>
        </w:r>
        <w:r w:rsidR="0006462F">
          <w:rPr>
            <w:noProof/>
            <w:webHidden/>
          </w:rPr>
          <w:fldChar w:fldCharType="begin"/>
        </w:r>
        <w:r w:rsidR="0006462F">
          <w:rPr>
            <w:noProof/>
            <w:webHidden/>
          </w:rPr>
          <w:instrText xml:space="preserve"> PAGEREF _Toc176267062 \h </w:instrText>
        </w:r>
        <w:r w:rsidR="0006462F">
          <w:rPr>
            <w:noProof/>
            <w:webHidden/>
          </w:rPr>
        </w:r>
        <w:r w:rsidR="0006462F">
          <w:rPr>
            <w:noProof/>
            <w:webHidden/>
          </w:rPr>
          <w:fldChar w:fldCharType="separate"/>
        </w:r>
        <w:r w:rsidR="0006462F">
          <w:rPr>
            <w:noProof/>
            <w:webHidden/>
          </w:rPr>
          <w:t>6</w:t>
        </w:r>
        <w:r w:rsidR="0006462F">
          <w:rPr>
            <w:noProof/>
            <w:webHidden/>
          </w:rPr>
          <w:fldChar w:fldCharType="end"/>
        </w:r>
      </w:hyperlink>
    </w:p>
    <w:p w14:paraId="5D2C8C27" w14:textId="60F23EAB"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63" w:history="1">
        <w:r w:rsidR="0006462F" w:rsidRPr="00CB7DC0">
          <w:rPr>
            <w:rStyle w:val="Lienhypertexte"/>
            <w:noProof/>
          </w:rPr>
          <w:t>4. Organisation et moyens humains</w:t>
        </w:r>
        <w:r w:rsidR="0006462F">
          <w:rPr>
            <w:noProof/>
            <w:webHidden/>
          </w:rPr>
          <w:tab/>
        </w:r>
        <w:r w:rsidR="0006462F">
          <w:rPr>
            <w:noProof/>
            <w:webHidden/>
          </w:rPr>
          <w:fldChar w:fldCharType="begin"/>
        </w:r>
        <w:r w:rsidR="0006462F">
          <w:rPr>
            <w:noProof/>
            <w:webHidden/>
          </w:rPr>
          <w:instrText xml:space="preserve"> PAGEREF _Toc176267063 \h </w:instrText>
        </w:r>
        <w:r w:rsidR="0006462F">
          <w:rPr>
            <w:noProof/>
            <w:webHidden/>
          </w:rPr>
        </w:r>
        <w:r w:rsidR="0006462F">
          <w:rPr>
            <w:noProof/>
            <w:webHidden/>
          </w:rPr>
          <w:fldChar w:fldCharType="separate"/>
        </w:r>
        <w:r w:rsidR="0006462F">
          <w:rPr>
            <w:noProof/>
            <w:webHidden/>
          </w:rPr>
          <w:t>7</w:t>
        </w:r>
        <w:r w:rsidR="0006462F">
          <w:rPr>
            <w:noProof/>
            <w:webHidden/>
          </w:rPr>
          <w:fldChar w:fldCharType="end"/>
        </w:r>
      </w:hyperlink>
    </w:p>
    <w:p w14:paraId="1109A47D" w14:textId="698A45ED"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64" w:history="1">
        <w:r w:rsidR="0006462F" w:rsidRPr="00CB7DC0">
          <w:rPr>
            <w:rStyle w:val="Lienhypertexte"/>
            <w:noProof/>
          </w:rPr>
          <w:t>5. Analyse du contexte, des enjeux et risques environnementaux</w:t>
        </w:r>
        <w:r w:rsidR="0006462F">
          <w:rPr>
            <w:noProof/>
            <w:webHidden/>
          </w:rPr>
          <w:tab/>
        </w:r>
        <w:r w:rsidR="0006462F">
          <w:rPr>
            <w:noProof/>
            <w:webHidden/>
          </w:rPr>
          <w:fldChar w:fldCharType="begin"/>
        </w:r>
        <w:r w:rsidR="0006462F">
          <w:rPr>
            <w:noProof/>
            <w:webHidden/>
          </w:rPr>
          <w:instrText xml:space="preserve"> PAGEREF _Toc176267064 \h </w:instrText>
        </w:r>
        <w:r w:rsidR="0006462F">
          <w:rPr>
            <w:noProof/>
            <w:webHidden/>
          </w:rPr>
        </w:r>
        <w:r w:rsidR="0006462F">
          <w:rPr>
            <w:noProof/>
            <w:webHidden/>
          </w:rPr>
          <w:fldChar w:fldCharType="separate"/>
        </w:r>
        <w:r w:rsidR="0006462F">
          <w:rPr>
            <w:noProof/>
            <w:webHidden/>
          </w:rPr>
          <w:t>12</w:t>
        </w:r>
        <w:r w:rsidR="0006462F">
          <w:rPr>
            <w:noProof/>
            <w:webHidden/>
          </w:rPr>
          <w:fldChar w:fldCharType="end"/>
        </w:r>
      </w:hyperlink>
    </w:p>
    <w:p w14:paraId="39F80D9A" w14:textId="70C630E2"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65" w:history="1">
        <w:r w:rsidR="0006462F" w:rsidRPr="00CB7DC0">
          <w:rPr>
            <w:rStyle w:val="Lienhypertexte"/>
            <w:noProof/>
          </w:rPr>
          <w:t>6. Analyse des risques et potentielles nuisances du chantier sur l’environnement</w:t>
        </w:r>
        <w:r w:rsidR="0006462F">
          <w:rPr>
            <w:noProof/>
            <w:webHidden/>
          </w:rPr>
          <w:tab/>
        </w:r>
        <w:r w:rsidR="0006462F">
          <w:rPr>
            <w:noProof/>
            <w:webHidden/>
          </w:rPr>
          <w:fldChar w:fldCharType="begin"/>
        </w:r>
        <w:r w:rsidR="0006462F">
          <w:rPr>
            <w:noProof/>
            <w:webHidden/>
          </w:rPr>
          <w:instrText xml:space="preserve"> PAGEREF _Toc176267065 \h </w:instrText>
        </w:r>
        <w:r w:rsidR="0006462F">
          <w:rPr>
            <w:noProof/>
            <w:webHidden/>
          </w:rPr>
        </w:r>
        <w:r w:rsidR="0006462F">
          <w:rPr>
            <w:noProof/>
            <w:webHidden/>
          </w:rPr>
          <w:fldChar w:fldCharType="separate"/>
        </w:r>
        <w:r w:rsidR="0006462F">
          <w:rPr>
            <w:noProof/>
            <w:webHidden/>
          </w:rPr>
          <w:t>12</w:t>
        </w:r>
        <w:r w:rsidR="0006462F">
          <w:rPr>
            <w:noProof/>
            <w:webHidden/>
          </w:rPr>
          <w:fldChar w:fldCharType="end"/>
        </w:r>
      </w:hyperlink>
    </w:p>
    <w:p w14:paraId="7C2E9DA4" w14:textId="74B09863"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66" w:history="1">
        <w:r w:rsidR="0006462F" w:rsidRPr="00CB7DC0">
          <w:rPr>
            <w:rStyle w:val="Lienhypertexte"/>
            <w:noProof/>
          </w:rPr>
          <w:t>7. Dispositions en matière de développement durable et protection de l’environnement</w:t>
        </w:r>
        <w:r w:rsidR="0006462F">
          <w:rPr>
            <w:noProof/>
            <w:webHidden/>
          </w:rPr>
          <w:tab/>
        </w:r>
        <w:r w:rsidR="0006462F">
          <w:rPr>
            <w:noProof/>
            <w:webHidden/>
          </w:rPr>
          <w:fldChar w:fldCharType="begin"/>
        </w:r>
        <w:r w:rsidR="0006462F">
          <w:rPr>
            <w:noProof/>
            <w:webHidden/>
          </w:rPr>
          <w:instrText xml:space="preserve"> PAGEREF _Toc176267066 \h </w:instrText>
        </w:r>
        <w:r w:rsidR="0006462F">
          <w:rPr>
            <w:noProof/>
            <w:webHidden/>
          </w:rPr>
        </w:r>
        <w:r w:rsidR="0006462F">
          <w:rPr>
            <w:noProof/>
            <w:webHidden/>
          </w:rPr>
          <w:fldChar w:fldCharType="separate"/>
        </w:r>
        <w:r w:rsidR="0006462F">
          <w:rPr>
            <w:noProof/>
            <w:webHidden/>
          </w:rPr>
          <w:t>13</w:t>
        </w:r>
        <w:r w:rsidR="0006462F">
          <w:rPr>
            <w:noProof/>
            <w:webHidden/>
          </w:rPr>
          <w:fldChar w:fldCharType="end"/>
        </w:r>
      </w:hyperlink>
    </w:p>
    <w:p w14:paraId="23628E79" w14:textId="21BC312E"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67" w:history="1">
        <w:r w:rsidR="0006462F" w:rsidRPr="00CB7DC0">
          <w:rPr>
            <w:rStyle w:val="Lienhypertexte"/>
            <w:noProof/>
          </w:rPr>
          <w:t>8. Organisation et pilotage pour la production des documents Environnement et l’obtention des autorisations administratives</w:t>
        </w:r>
        <w:r w:rsidR="0006462F">
          <w:rPr>
            <w:noProof/>
            <w:webHidden/>
          </w:rPr>
          <w:tab/>
        </w:r>
        <w:r w:rsidR="0006462F">
          <w:rPr>
            <w:noProof/>
            <w:webHidden/>
          </w:rPr>
          <w:fldChar w:fldCharType="begin"/>
        </w:r>
        <w:r w:rsidR="0006462F">
          <w:rPr>
            <w:noProof/>
            <w:webHidden/>
          </w:rPr>
          <w:instrText xml:space="preserve"> PAGEREF _Toc176267067 \h </w:instrText>
        </w:r>
        <w:r w:rsidR="0006462F">
          <w:rPr>
            <w:noProof/>
            <w:webHidden/>
          </w:rPr>
        </w:r>
        <w:r w:rsidR="0006462F">
          <w:rPr>
            <w:noProof/>
            <w:webHidden/>
          </w:rPr>
          <w:fldChar w:fldCharType="separate"/>
        </w:r>
        <w:r w:rsidR="0006462F">
          <w:rPr>
            <w:noProof/>
            <w:webHidden/>
          </w:rPr>
          <w:t>16</w:t>
        </w:r>
        <w:r w:rsidR="0006462F">
          <w:rPr>
            <w:noProof/>
            <w:webHidden/>
          </w:rPr>
          <w:fldChar w:fldCharType="end"/>
        </w:r>
      </w:hyperlink>
    </w:p>
    <w:p w14:paraId="17006F08" w14:textId="5C25C350"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68" w:history="1">
        <w:r w:rsidR="0006462F" w:rsidRPr="00CB7DC0">
          <w:rPr>
            <w:rStyle w:val="Lienhypertexte"/>
            <w:noProof/>
          </w:rPr>
          <w:t>9. Procédures de suivi et contrôle environnemental</w:t>
        </w:r>
        <w:r w:rsidR="0006462F">
          <w:rPr>
            <w:noProof/>
            <w:webHidden/>
          </w:rPr>
          <w:tab/>
        </w:r>
        <w:r w:rsidR="0006462F">
          <w:rPr>
            <w:noProof/>
            <w:webHidden/>
          </w:rPr>
          <w:fldChar w:fldCharType="begin"/>
        </w:r>
        <w:r w:rsidR="0006462F">
          <w:rPr>
            <w:noProof/>
            <w:webHidden/>
          </w:rPr>
          <w:instrText xml:space="preserve"> PAGEREF _Toc176267068 \h </w:instrText>
        </w:r>
        <w:r w:rsidR="0006462F">
          <w:rPr>
            <w:noProof/>
            <w:webHidden/>
          </w:rPr>
        </w:r>
        <w:r w:rsidR="0006462F">
          <w:rPr>
            <w:noProof/>
            <w:webHidden/>
          </w:rPr>
          <w:fldChar w:fldCharType="separate"/>
        </w:r>
        <w:r w:rsidR="0006462F">
          <w:rPr>
            <w:noProof/>
            <w:webHidden/>
          </w:rPr>
          <w:t>18</w:t>
        </w:r>
        <w:r w:rsidR="0006462F">
          <w:rPr>
            <w:noProof/>
            <w:webHidden/>
          </w:rPr>
          <w:fldChar w:fldCharType="end"/>
        </w:r>
      </w:hyperlink>
    </w:p>
    <w:p w14:paraId="06B04CCB" w14:textId="47D127F7"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69" w:history="1">
        <w:r w:rsidR="0006462F" w:rsidRPr="00CB7DC0">
          <w:rPr>
            <w:rStyle w:val="Lienhypertexte"/>
            <w:noProof/>
          </w:rPr>
          <w:t>10. Reporting développement durable et environnemental</w:t>
        </w:r>
        <w:r w:rsidR="0006462F">
          <w:rPr>
            <w:noProof/>
            <w:webHidden/>
          </w:rPr>
          <w:tab/>
        </w:r>
        <w:r w:rsidR="0006462F">
          <w:rPr>
            <w:noProof/>
            <w:webHidden/>
          </w:rPr>
          <w:fldChar w:fldCharType="begin"/>
        </w:r>
        <w:r w:rsidR="0006462F">
          <w:rPr>
            <w:noProof/>
            <w:webHidden/>
          </w:rPr>
          <w:instrText xml:space="preserve"> PAGEREF _Toc176267069 \h </w:instrText>
        </w:r>
        <w:r w:rsidR="0006462F">
          <w:rPr>
            <w:noProof/>
            <w:webHidden/>
          </w:rPr>
        </w:r>
        <w:r w:rsidR="0006462F">
          <w:rPr>
            <w:noProof/>
            <w:webHidden/>
          </w:rPr>
          <w:fldChar w:fldCharType="separate"/>
        </w:r>
        <w:r w:rsidR="0006462F">
          <w:rPr>
            <w:noProof/>
            <w:webHidden/>
          </w:rPr>
          <w:t>21</w:t>
        </w:r>
        <w:r w:rsidR="0006462F">
          <w:rPr>
            <w:noProof/>
            <w:webHidden/>
          </w:rPr>
          <w:fldChar w:fldCharType="end"/>
        </w:r>
      </w:hyperlink>
    </w:p>
    <w:p w14:paraId="347EB4C7" w14:textId="701670F7"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70" w:history="1">
        <w:r w:rsidR="0006462F" w:rsidRPr="00CB7DC0">
          <w:rPr>
            <w:rStyle w:val="Lienhypertexte"/>
            <w:noProof/>
          </w:rPr>
          <w:t>11. Organisation et modalités de suivi du tableau de bord par la collecte des indicateurs travaux</w:t>
        </w:r>
        <w:r w:rsidR="0006462F">
          <w:rPr>
            <w:noProof/>
            <w:webHidden/>
          </w:rPr>
          <w:tab/>
        </w:r>
        <w:r w:rsidR="0006462F">
          <w:rPr>
            <w:noProof/>
            <w:webHidden/>
          </w:rPr>
          <w:fldChar w:fldCharType="begin"/>
        </w:r>
        <w:r w:rsidR="0006462F">
          <w:rPr>
            <w:noProof/>
            <w:webHidden/>
          </w:rPr>
          <w:instrText xml:space="preserve"> PAGEREF _Toc176267070 \h </w:instrText>
        </w:r>
        <w:r w:rsidR="0006462F">
          <w:rPr>
            <w:noProof/>
            <w:webHidden/>
          </w:rPr>
        </w:r>
        <w:r w:rsidR="0006462F">
          <w:rPr>
            <w:noProof/>
            <w:webHidden/>
          </w:rPr>
          <w:fldChar w:fldCharType="separate"/>
        </w:r>
        <w:r w:rsidR="0006462F">
          <w:rPr>
            <w:noProof/>
            <w:webHidden/>
          </w:rPr>
          <w:t>23</w:t>
        </w:r>
        <w:r w:rsidR="0006462F">
          <w:rPr>
            <w:noProof/>
            <w:webHidden/>
          </w:rPr>
          <w:fldChar w:fldCharType="end"/>
        </w:r>
      </w:hyperlink>
    </w:p>
    <w:p w14:paraId="7BEA167F" w14:textId="33815691" w:rsidR="0006462F" w:rsidRDefault="00C968E2">
      <w:pPr>
        <w:pStyle w:val="TM1"/>
        <w:tabs>
          <w:tab w:val="right" w:leader="dot" w:pos="9344"/>
        </w:tabs>
        <w:rPr>
          <w:rFonts w:eastAsiaTheme="minorEastAsia"/>
          <w:b w:val="0"/>
          <w:noProof/>
          <w:color w:val="auto"/>
          <w:kern w:val="2"/>
          <w:szCs w:val="24"/>
          <w:lang w:eastAsia="fr-FR"/>
          <w14:ligatures w14:val="standardContextual"/>
        </w:rPr>
      </w:pPr>
      <w:hyperlink w:anchor="_Toc176267071" w:history="1">
        <w:r w:rsidR="0006462F" w:rsidRPr="00CB7DC0">
          <w:rPr>
            <w:rStyle w:val="Lienhypertexte"/>
            <w:noProof/>
          </w:rPr>
          <w:t>12. Annexes</w:t>
        </w:r>
        <w:r w:rsidR="0006462F">
          <w:rPr>
            <w:noProof/>
            <w:webHidden/>
          </w:rPr>
          <w:tab/>
        </w:r>
        <w:r w:rsidR="0006462F">
          <w:rPr>
            <w:noProof/>
            <w:webHidden/>
          </w:rPr>
          <w:fldChar w:fldCharType="begin"/>
        </w:r>
        <w:r w:rsidR="0006462F">
          <w:rPr>
            <w:noProof/>
            <w:webHidden/>
          </w:rPr>
          <w:instrText xml:space="preserve"> PAGEREF _Toc176267071 \h </w:instrText>
        </w:r>
        <w:r w:rsidR="0006462F">
          <w:rPr>
            <w:noProof/>
            <w:webHidden/>
          </w:rPr>
        </w:r>
        <w:r w:rsidR="0006462F">
          <w:rPr>
            <w:noProof/>
            <w:webHidden/>
          </w:rPr>
          <w:fldChar w:fldCharType="separate"/>
        </w:r>
        <w:r w:rsidR="0006462F">
          <w:rPr>
            <w:noProof/>
            <w:webHidden/>
          </w:rPr>
          <w:t>24</w:t>
        </w:r>
        <w:r w:rsidR="0006462F">
          <w:rPr>
            <w:noProof/>
            <w:webHidden/>
          </w:rPr>
          <w:fldChar w:fldCharType="end"/>
        </w:r>
      </w:hyperlink>
    </w:p>
    <w:p w14:paraId="0C6D15CB" w14:textId="0D368C19" w:rsidR="002E63EA" w:rsidRPr="00DE20FF" w:rsidRDefault="00D25C5F" w:rsidP="002E63EA">
      <w:r w:rsidRPr="00DE20FF">
        <w:rPr>
          <w:color w:val="186AF2" w:themeColor="text2"/>
          <w:sz w:val="24"/>
        </w:rPr>
        <w:fldChar w:fldCharType="end"/>
      </w:r>
    </w:p>
    <w:p w14:paraId="4FE9CF35" w14:textId="77777777" w:rsidR="002E63EA" w:rsidRPr="00DE20FF" w:rsidRDefault="002E63EA">
      <w:pPr>
        <w:jc w:val="left"/>
      </w:pPr>
      <w:r w:rsidRPr="00DE20FF">
        <w:br w:type="page"/>
      </w:r>
    </w:p>
    <w:p w14:paraId="712E5F85" w14:textId="77777777" w:rsidR="002F16BD" w:rsidRPr="00DE20FF" w:rsidRDefault="002F16BD" w:rsidP="00FE4984">
      <w:pPr>
        <w:pStyle w:val="CSNETITRE1"/>
        <w:sectPr w:rsidR="002F16BD" w:rsidRPr="00DE20FF" w:rsidSect="007C6824">
          <w:pgSz w:w="11906" w:h="16838" w:code="9"/>
          <w:pgMar w:top="1985" w:right="1134" w:bottom="1985" w:left="1418" w:header="567" w:footer="454" w:gutter="0"/>
          <w:cols w:space="708"/>
          <w:docGrid w:linePitch="360"/>
        </w:sectPr>
      </w:pPr>
    </w:p>
    <w:p w14:paraId="2C5A6CA0" w14:textId="432545CF" w:rsidR="00F412D3" w:rsidRPr="00DE20FF" w:rsidRDefault="00D830E0" w:rsidP="00E6323E">
      <w:pPr>
        <w:pStyle w:val="CSNETITRE1"/>
        <w:rPr>
          <w:rFonts w:ascii="Segoe UI" w:hAnsi="Segoe UI" w:cs="Segoe UI"/>
        </w:rPr>
      </w:pPr>
      <w:bookmarkStart w:id="0" w:name="_Toc176267060"/>
      <w:bookmarkStart w:id="1" w:name="_Hlk147417305"/>
      <w:r w:rsidRPr="00DE20FF">
        <w:rPr>
          <w:rFonts w:ascii="Segoe UI" w:hAnsi="Segoe UI" w:cs="Segoe UI"/>
        </w:rPr>
        <w:lastRenderedPageBreak/>
        <w:t xml:space="preserve">Déclaration </w:t>
      </w:r>
      <w:r w:rsidR="004B0245" w:rsidRPr="00DE20FF">
        <w:rPr>
          <w:rFonts w:ascii="Segoe UI" w:hAnsi="Segoe UI" w:cs="Segoe UI"/>
        </w:rPr>
        <w:t xml:space="preserve">d’engagement </w:t>
      </w:r>
      <w:r w:rsidR="00DF67C3" w:rsidRPr="00DE20FF">
        <w:rPr>
          <w:rFonts w:ascii="Segoe UI" w:hAnsi="Segoe UI" w:cs="Segoe UI"/>
        </w:rPr>
        <w:t>du titulaire</w:t>
      </w:r>
      <w:r w:rsidRPr="00DE20FF">
        <w:rPr>
          <w:rFonts w:ascii="Segoe UI" w:hAnsi="Segoe UI" w:cs="Segoe UI"/>
        </w:rPr>
        <w:t xml:space="preserve"> mandataire du marché</w:t>
      </w:r>
      <w:bookmarkEnd w:id="0"/>
      <w:r w:rsidRPr="00DE20FF">
        <w:rPr>
          <w:rFonts w:ascii="Segoe UI" w:hAnsi="Segoe UI" w:cs="Segoe UI"/>
        </w:rPr>
        <w:t xml:space="preserve"> </w:t>
      </w:r>
    </w:p>
    <w:bookmarkEnd w:id="1"/>
    <w:p w14:paraId="60F14F46" w14:textId="77777777" w:rsidR="00F73758" w:rsidRPr="00DE20FF" w:rsidRDefault="00F73758" w:rsidP="00F72D17">
      <w:pPr>
        <w:rPr>
          <w:rFonts w:cstheme="minorHAnsi"/>
        </w:rPr>
      </w:pPr>
    </w:p>
    <w:p w14:paraId="5047058F" w14:textId="13D4ACAE" w:rsidR="00F72D17" w:rsidRPr="00DE20FF" w:rsidRDefault="00F72D17" w:rsidP="00F72D17">
      <w:pPr>
        <w:rPr>
          <w:rFonts w:cstheme="minorHAnsi"/>
        </w:rPr>
      </w:pPr>
      <w:r w:rsidRPr="00DE20FF">
        <w:rPr>
          <w:rFonts w:cstheme="minorHAnsi"/>
        </w:rPr>
        <w:t xml:space="preserve">Nom de l’entreprise mandataire : </w:t>
      </w:r>
    </w:p>
    <w:p w14:paraId="3B608E13" w14:textId="77777777" w:rsidR="00F72D17" w:rsidRPr="00DE20FF" w:rsidRDefault="00F72D17" w:rsidP="00F72D17">
      <w:pPr>
        <w:rPr>
          <w:rFonts w:cstheme="minorHAnsi"/>
        </w:rPr>
      </w:pPr>
    </w:p>
    <w:p w14:paraId="4FAD309D" w14:textId="77777777" w:rsidR="00F72D17" w:rsidRPr="00DE20FF" w:rsidRDefault="00F72D17" w:rsidP="00F72D17">
      <w:pPr>
        <w:rPr>
          <w:rFonts w:cstheme="minorHAnsi"/>
        </w:rPr>
      </w:pPr>
      <w:r w:rsidRPr="00DE20FF">
        <w:rPr>
          <w:rFonts w:cstheme="minorHAnsi"/>
        </w:rPr>
        <w:t xml:space="preserve">Adresse : </w:t>
      </w:r>
    </w:p>
    <w:p w14:paraId="0929FD8C" w14:textId="77777777" w:rsidR="00F72D17" w:rsidRPr="00DE20FF" w:rsidRDefault="00F72D17" w:rsidP="00F72D17">
      <w:pPr>
        <w:rPr>
          <w:rFonts w:cstheme="minorHAnsi"/>
        </w:rPr>
      </w:pPr>
    </w:p>
    <w:p w14:paraId="422EE5EE" w14:textId="77777777" w:rsidR="00F72D17" w:rsidRPr="00DE20FF" w:rsidRDefault="00F72D17" w:rsidP="00F72D17">
      <w:pPr>
        <w:rPr>
          <w:rFonts w:cstheme="minorHAnsi"/>
        </w:rPr>
      </w:pPr>
      <w:r w:rsidRPr="00DE20FF">
        <w:rPr>
          <w:rFonts w:cstheme="minorHAnsi"/>
        </w:rPr>
        <w:t xml:space="preserve">Téléphone : </w:t>
      </w:r>
    </w:p>
    <w:p w14:paraId="1C37AEB5" w14:textId="77777777" w:rsidR="00F72D17" w:rsidRPr="00DE20FF" w:rsidRDefault="00F72D17" w:rsidP="00F72D17">
      <w:pPr>
        <w:rPr>
          <w:rFonts w:cstheme="minorHAnsi"/>
        </w:rPr>
      </w:pPr>
      <w:r w:rsidRPr="00DE20FF">
        <w:rPr>
          <w:rFonts w:cstheme="minorHAnsi"/>
        </w:rPr>
        <w:t xml:space="preserve">Télécopie : </w:t>
      </w:r>
    </w:p>
    <w:p w14:paraId="28E63182" w14:textId="77777777" w:rsidR="00F72D17" w:rsidRPr="00DE20FF" w:rsidRDefault="00F72D17" w:rsidP="00F72D17">
      <w:pPr>
        <w:rPr>
          <w:rFonts w:cstheme="minorHAnsi"/>
        </w:rPr>
      </w:pPr>
    </w:p>
    <w:p w14:paraId="6B985F4C" w14:textId="1F362807" w:rsidR="00F72D17" w:rsidRPr="00DE20FF" w:rsidRDefault="00F72D17" w:rsidP="00F72D17">
      <w:pPr>
        <w:rPr>
          <w:rFonts w:cstheme="minorHAnsi"/>
        </w:rPr>
      </w:pPr>
      <w:r w:rsidRPr="00DE20FF">
        <w:rPr>
          <w:rFonts w:cstheme="minorHAnsi"/>
        </w:rPr>
        <w:t>Objet du Marché :</w:t>
      </w:r>
    </w:p>
    <w:p w14:paraId="2C7ACC30" w14:textId="77777777" w:rsidR="00F72D17" w:rsidRPr="00DE20FF" w:rsidRDefault="00F72D17" w:rsidP="00F72D17">
      <w:pPr>
        <w:rPr>
          <w:rFonts w:cstheme="minorHAnsi"/>
        </w:rPr>
      </w:pPr>
    </w:p>
    <w:p w14:paraId="745170FA" w14:textId="77777777" w:rsidR="00F72D17" w:rsidRPr="00DE20FF" w:rsidRDefault="00F72D17" w:rsidP="00F72D17">
      <w:pPr>
        <w:rPr>
          <w:rFonts w:cstheme="minorHAnsi"/>
        </w:rPr>
      </w:pPr>
    </w:p>
    <w:p w14:paraId="78FF90E9" w14:textId="77777777" w:rsidR="00F72D17" w:rsidRPr="00DE20FF" w:rsidRDefault="00F72D17" w:rsidP="00F72D17">
      <w:pPr>
        <w:rPr>
          <w:rFonts w:cstheme="minorHAnsi"/>
        </w:rPr>
      </w:pPr>
    </w:p>
    <w:p w14:paraId="0EC090F5" w14:textId="77777777" w:rsidR="00F72D17" w:rsidRPr="00DE20FF" w:rsidRDefault="00F72D17" w:rsidP="00F72D17">
      <w:pPr>
        <w:pStyle w:val="Default"/>
        <w:rPr>
          <w:rFonts w:asciiTheme="minorHAnsi" w:hAnsiTheme="minorHAnsi" w:cstheme="minorHAnsi"/>
          <w:sz w:val="22"/>
          <w:szCs w:val="22"/>
        </w:rPr>
      </w:pPr>
      <w:r w:rsidRPr="00DE20FF">
        <w:rPr>
          <w:rFonts w:asciiTheme="minorHAnsi" w:hAnsiTheme="minorHAnsi" w:cstheme="minorHAnsi"/>
          <w:sz w:val="22"/>
          <w:szCs w:val="22"/>
        </w:rPr>
        <w:t xml:space="preserve">Je, soussigné(e) : Madame/ Monsieur </w:t>
      </w:r>
    </w:p>
    <w:p w14:paraId="7A8BFA63" w14:textId="77777777" w:rsidR="00F72D17" w:rsidRPr="00DE20FF" w:rsidRDefault="00F72D17" w:rsidP="00F72D17">
      <w:pPr>
        <w:pStyle w:val="Default"/>
        <w:rPr>
          <w:rFonts w:asciiTheme="minorHAnsi" w:hAnsiTheme="minorHAnsi" w:cstheme="minorHAnsi"/>
          <w:sz w:val="22"/>
          <w:szCs w:val="22"/>
        </w:rPr>
      </w:pPr>
    </w:p>
    <w:p w14:paraId="0C85CB6B" w14:textId="6D6EC249" w:rsidR="00F72D17" w:rsidRPr="00DE20FF" w:rsidRDefault="00F72D17" w:rsidP="00F72D17">
      <w:pPr>
        <w:pStyle w:val="Default"/>
        <w:rPr>
          <w:rFonts w:asciiTheme="minorHAnsi" w:hAnsiTheme="minorHAnsi" w:cstheme="minorHAnsi"/>
          <w:sz w:val="22"/>
          <w:szCs w:val="22"/>
        </w:rPr>
      </w:pPr>
      <w:r w:rsidRPr="00DE20FF">
        <w:rPr>
          <w:rFonts w:asciiTheme="minorHAnsi" w:hAnsiTheme="minorHAnsi" w:cstheme="minorHAnsi"/>
          <w:sz w:val="22"/>
          <w:szCs w:val="22"/>
        </w:rPr>
        <w:t>Agissant en qualité de……</w:t>
      </w:r>
    </w:p>
    <w:p w14:paraId="6D7705B5" w14:textId="77777777" w:rsidR="00F72D17" w:rsidRPr="00DE20FF" w:rsidRDefault="00F72D17" w:rsidP="00F72D17">
      <w:pPr>
        <w:pStyle w:val="Default"/>
        <w:rPr>
          <w:rFonts w:asciiTheme="minorHAnsi" w:hAnsiTheme="minorHAnsi" w:cstheme="minorHAnsi"/>
          <w:sz w:val="22"/>
          <w:szCs w:val="22"/>
        </w:rPr>
      </w:pPr>
    </w:p>
    <w:p w14:paraId="03D97522" w14:textId="77777777" w:rsidR="00F72D17" w:rsidRPr="00DE20FF" w:rsidRDefault="00F72D17" w:rsidP="00F72D17">
      <w:pPr>
        <w:pStyle w:val="Default"/>
        <w:rPr>
          <w:rFonts w:asciiTheme="minorHAnsi" w:hAnsiTheme="minorHAnsi" w:cstheme="minorHAnsi"/>
          <w:sz w:val="22"/>
          <w:szCs w:val="22"/>
        </w:rPr>
      </w:pPr>
      <w:r w:rsidRPr="00DE20FF">
        <w:rPr>
          <w:rFonts w:asciiTheme="minorHAnsi" w:hAnsiTheme="minorHAnsi" w:cstheme="minorHAnsi"/>
          <w:sz w:val="22"/>
          <w:szCs w:val="22"/>
        </w:rPr>
        <w:t xml:space="preserve">au nom et pour le compte du groupement d’entreprises dont ………………………. est le mandataire. </w:t>
      </w:r>
    </w:p>
    <w:p w14:paraId="4F3C836A" w14:textId="77777777" w:rsidR="00F72D17" w:rsidRPr="00DE20FF" w:rsidRDefault="00F72D17" w:rsidP="00F72D17">
      <w:pPr>
        <w:pStyle w:val="Default"/>
        <w:rPr>
          <w:rFonts w:asciiTheme="minorHAnsi" w:hAnsiTheme="minorHAnsi" w:cstheme="minorHAnsi"/>
          <w:sz w:val="22"/>
          <w:szCs w:val="22"/>
        </w:rPr>
      </w:pPr>
    </w:p>
    <w:p w14:paraId="486F41BD" w14:textId="77777777" w:rsidR="00F72D17" w:rsidRPr="00DE20FF" w:rsidRDefault="00F72D17" w:rsidP="00F72D17">
      <w:pPr>
        <w:pStyle w:val="Default"/>
        <w:rPr>
          <w:rFonts w:asciiTheme="minorHAnsi" w:hAnsiTheme="minorHAnsi" w:cstheme="minorHAnsi"/>
          <w:sz w:val="22"/>
          <w:szCs w:val="22"/>
        </w:rPr>
      </w:pPr>
      <w:r w:rsidRPr="00DE20FF">
        <w:rPr>
          <w:rFonts w:asciiTheme="minorHAnsi" w:hAnsiTheme="minorHAnsi" w:cstheme="minorHAnsi"/>
          <w:sz w:val="22"/>
          <w:szCs w:val="22"/>
        </w:rPr>
        <w:t xml:space="preserve">Déclare m’engager dans le cadre du présent marché : </w:t>
      </w:r>
    </w:p>
    <w:p w14:paraId="16672B83" w14:textId="12B018F5" w:rsidR="00F72D17" w:rsidRPr="00DE20FF" w:rsidRDefault="00F72D17" w:rsidP="00F72D17">
      <w:pPr>
        <w:pStyle w:val="CSNEPuce1"/>
      </w:pPr>
      <w:r w:rsidRPr="00DE20FF">
        <w:t xml:space="preserve">À mettre en œuvre pour sa réalisation un Plan </w:t>
      </w:r>
      <w:r w:rsidR="00DF67C3" w:rsidRPr="00DE20FF">
        <w:t>de Respect du Développement Durable</w:t>
      </w:r>
      <w:r w:rsidRPr="00DE20FF">
        <w:t xml:space="preserve"> (P</w:t>
      </w:r>
      <w:r w:rsidR="00DF67C3" w:rsidRPr="00DE20FF">
        <w:t>RDD</w:t>
      </w:r>
      <w:r w:rsidRPr="00DE20FF">
        <w:t xml:space="preserve">), établi à partir des informations données dans le présent marché qui couvrira l'ensemble des exigences décrites dans les pièces écrites du présent marché dont nous avons pris connaissance, </w:t>
      </w:r>
    </w:p>
    <w:p w14:paraId="1AA1B10A" w14:textId="10F994AD" w:rsidR="00F72D17" w:rsidRPr="00DE20FF" w:rsidRDefault="00F72D17" w:rsidP="00F72D17">
      <w:pPr>
        <w:pStyle w:val="CSNEPuce1"/>
      </w:pPr>
      <w:r w:rsidRPr="00DE20FF">
        <w:t>À nous assurer par tous les moyens (formation, enquêtes, contrôles…) de l'application de ce P</w:t>
      </w:r>
      <w:r w:rsidR="00844B9C" w:rsidRPr="00DE20FF">
        <w:t>RDD</w:t>
      </w:r>
      <w:r w:rsidRPr="00DE20FF">
        <w:t xml:space="preserve"> par nos services et par nos fournisseurs et sous-traitants éventuels concernés, </w:t>
      </w:r>
    </w:p>
    <w:p w14:paraId="48118102" w14:textId="0BDA51B4" w:rsidR="00F72D17" w:rsidRPr="00DE20FF" w:rsidRDefault="00F72D17" w:rsidP="00F72D17">
      <w:pPr>
        <w:pStyle w:val="CSNEPuce1"/>
      </w:pPr>
      <w:r w:rsidRPr="00DE20FF">
        <w:t xml:space="preserve">À nous assurer de son efficacité. </w:t>
      </w:r>
    </w:p>
    <w:p w14:paraId="390AB9C8" w14:textId="77777777" w:rsidR="00F72D17" w:rsidRPr="00DE20FF" w:rsidRDefault="00F72D17" w:rsidP="00F72D17"/>
    <w:p w14:paraId="7883022E" w14:textId="77777777" w:rsidR="00F73758" w:rsidRPr="00DE20FF" w:rsidRDefault="00F73758" w:rsidP="00F72D17"/>
    <w:p w14:paraId="5168A797" w14:textId="77777777" w:rsidR="00F73758" w:rsidRPr="00DE20FF" w:rsidRDefault="00F73758" w:rsidP="00F72D17"/>
    <w:p w14:paraId="3042F58E" w14:textId="77777777" w:rsidR="00F73758" w:rsidRPr="00DE20FF" w:rsidRDefault="00F73758" w:rsidP="00F72D17"/>
    <w:p w14:paraId="1A310311" w14:textId="77777777" w:rsidR="00F73758" w:rsidRPr="00DE20FF" w:rsidRDefault="00F73758" w:rsidP="00F72D17"/>
    <w:p w14:paraId="5B01CFD3" w14:textId="77777777" w:rsidR="00F73758" w:rsidRPr="00DE20FF" w:rsidRDefault="00F73758" w:rsidP="00F73758">
      <w:pPr>
        <w:pStyle w:val="Default"/>
        <w:rPr>
          <w:rFonts w:asciiTheme="minorHAnsi" w:hAnsiTheme="minorHAnsi" w:cstheme="minorHAnsi"/>
          <w:sz w:val="22"/>
          <w:szCs w:val="22"/>
        </w:rPr>
      </w:pPr>
      <w:r w:rsidRPr="00DE20FF">
        <w:rPr>
          <w:rFonts w:asciiTheme="minorHAnsi" w:hAnsiTheme="minorHAnsi" w:cstheme="minorHAnsi"/>
          <w:sz w:val="22"/>
          <w:szCs w:val="22"/>
        </w:rPr>
        <w:t xml:space="preserve">Faire précéder la signature de la mention </w:t>
      </w:r>
    </w:p>
    <w:p w14:paraId="20616C28" w14:textId="77777777" w:rsidR="00F73758" w:rsidRPr="00DE20FF" w:rsidRDefault="00F73758" w:rsidP="00F73758">
      <w:pPr>
        <w:pStyle w:val="Default"/>
        <w:rPr>
          <w:rFonts w:asciiTheme="minorHAnsi" w:hAnsiTheme="minorHAnsi" w:cstheme="minorHAnsi"/>
          <w:sz w:val="22"/>
          <w:szCs w:val="22"/>
        </w:rPr>
      </w:pPr>
    </w:p>
    <w:p w14:paraId="6F8EC437" w14:textId="77777777" w:rsidR="00F73758" w:rsidRPr="00DE20FF" w:rsidRDefault="00F73758" w:rsidP="00F73758">
      <w:pPr>
        <w:pStyle w:val="Default"/>
        <w:rPr>
          <w:rFonts w:asciiTheme="minorHAnsi" w:hAnsiTheme="minorHAnsi" w:cstheme="minorHAnsi"/>
          <w:sz w:val="22"/>
          <w:szCs w:val="22"/>
        </w:rPr>
      </w:pPr>
      <w:r w:rsidRPr="00DE20FF">
        <w:rPr>
          <w:rFonts w:asciiTheme="minorHAnsi" w:hAnsiTheme="minorHAnsi" w:cstheme="minorHAnsi"/>
          <w:sz w:val="22"/>
          <w:szCs w:val="22"/>
        </w:rPr>
        <w:t xml:space="preserve">"Lu et approuvé" </w:t>
      </w:r>
    </w:p>
    <w:p w14:paraId="0E48A17E" w14:textId="77777777" w:rsidR="00F73758" w:rsidRPr="00DE20FF" w:rsidRDefault="00F73758" w:rsidP="00F73758">
      <w:pPr>
        <w:pStyle w:val="Default"/>
        <w:rPr>
          <w:rFonts w:asciiTheme="minorHAnsi" w:hAnsiTheme="minorHAnsi" w:cstheme="minorHAnsi"/>
          <w:sz w:val="22"/>
          <w:szCs w:val="22"/>
        </w:rPr>
      </w:pPr>
    </w:p>
    <w:p w14:paraId="14FE6533" w14:textId="530A67C4" w:rsidR="00F73758" w:rsidRPr="00DE20FF" w:rsidRDefault="00F73758" w:rsidP="00F73758">
      <w:pPr>
        <w:rPr>
          <w:rFonts w:cstheme="minorHAnsi"/>
        </w:rPr>
      </w:pPr>
      <w:r w:rsidRPr="00DE20FF">
        <w:rPr>
          <w:rFonts w:cstheme="minorHAnsi"/>
        </w:rPr>
        <w:t>Date :</w:t>
      </w:r>
    </w:p>
    <w:p w14:paraId="70953AD5" w14:textId="0E17689D" w:rsidR="00A3572F" w:rsidRPr="00DE20FF" w:rsidRDefault="00A3572F">
      <w:pPr>
        <w:jc w:val="left"/>
        <w:rPr>
          <w:rFonts w:cstheme="minorHAnsi"/>
        </w:rPr>
      </w:pPr>
      <w:r w:rsidRPr="00DE20FF">
        <w:rPr>
          <w:rFonts w:cstheme="minorHAnsi"/>
        </w:rPr>
        <w:br w:type="page"/>
      </w:r>
    </w:p>
    <w:p w14:paraId="0C5EAC7C" w14:textId="48948B21" w:rsidR="00DD432A" w:rsidRPr="00DE20FF" w:rsidRDefault="00B65FC7" w:rsidP="00A3572F">
      <w:pPr>
        <w:pStyle w:val="CSNETITRE1"/>
      </w:pPr>
      <w:bookmarkStart w:id="2" w:name="_Toc176267061"/>
      <w:r w:rsidRPr="00DE20FF">
        <w:lastRenderedPageBreak/>
        <w:t xml:space="preserve">Politique </w:t>
      </w:r>
      <w:r w:rsidR="00844B9C" w:rsidRPr="00DE20FF">
        <w:t>Développement Durable</w:t>
      </w:r>
      <w:r w:rsidR="00C57F4E" w:rsidRPr="00DE20FF">
        <w:t xml:space="preserve"> </w:t>
      </w:r>
      <w:r w:rsidR="00DD432A" w:rsidRPr="00DE20FF">
        <w:t>de l’Entreprise</w:t>
      </w:r>
      <w:bookmarkEnd w:id="2"/>
    </w:p>
    <w:p w14:paraId="209D52F9" w14:textId="77777777" w:rsidR="00844B9C" w:rsidRPr="00DE20FF" w:rsidRDefault="00844B9C">
      <w:pPr>
        <w:jc w:val="left"/>
      </w:pPr>
    </w:p>
    <w:p w14:paraId="72B78F60" w14:textId="05B3C425" w:rsidR="00844B9C" w:rsidRPr="00DE20FF" w:rsidRDefault="00844B9C" w:rsidP="00844B9C">
      <w:pPr>
        <w:pStyle w:val="CSNETITRE2"/>
      </w:pPr>
      <w:r w:rsidRPr="00DE20FF">
        <w:t>Compétences, formation et sensibilisation du personnel</w:t>
      </w:r>
    </w:p>
    <w:p w14:paraId="2E3535DE" w14:textId="0968A5EB" w:rsidR="00415D35" w:rsidRPr="00DE20FF" w:rsidRDefault="00415D35" w:rsidP="00415D35">
      <w:r w:rsidRPr="00DE20FF">
        <w:rPr>
          <w:highlight w:val="yellow"/>
        </w:rPr>
        <w:t>À compléter par le candidat</w:t>
      </w:r>
    </w:p>
    <w:p w14:paraId="4A6045D3" w14:textId="77777777" w:rsidR="00415D35" w:rsidRPr="00DE20FF" w:rsidRDefault="00415D35" w:rsidP="00415D35"/>
    <w:p w14:paraId="070446A5" w14:textId="43016A98" w:rsidR="00844B9C" w:rsidRPr="00DE20FF" w:rsidRDefault="00844B9C" w:rsidP="00844B9C">
      <w:pPr>
        <w:pStyle w:val="CSNETITRE2"/>
      </w:pPr>
      <w:r w:rsidRPr="00DE20FF">
        <w:t>Veille réglementaire</w:t>
      </w:r>
    </w:p>
    <w:p w14:paraId="34D92340" w14:textId="77777777" w:rsidR="00415D35" w:rsidRPr="00DE20FF" w:rsidRDefault="00415D35" w:rsidP="00415D35">
      <w:r w:rsidRPr="00DE20FF">
        <w:rPr>
          <w:highlight w:val="yellow"/>
        </w:rPr>
        <w:t>À compléter par le candidat</w:t>
      </w:r>
    </w:p>
    <w:p w14:paraId="092A2F96" w14:textId="77777777" w:rsidR="00415D35" w:rsidRPr="00DE20FF" w:rsidRDefault="00415D35" w:rsidP="00415D35"/>
    <w:p w14:paraId="5ED9A576" w14:textId="202C6234" w:rsidR="00844B9C" w:rsidRPr="00DE20FF" w:rsidRDefault="00844B9C" w:rsidP="00844B9C">
      <w:pPr>
        <w:pStyle w:val="CSNETITRE2"/>
      </w:pPr>
      <w:r w:rsidRPr="00DE20FF">
        <w:t>Contrôle et amélioration continue</w:t>
      </w:r>
    </w:p>
    <w:p w14:paraId="4A16E9A7" w14:textId="6722E695" w:rsidR="00844B9C" w:rsidRPr="00DE20FF" w:rsidRDefault="00844B9C" w:rsidP="00844B9C">
      <w:pPr>
        <w:rPr>
          <w:i/>
          <w:iCs/>
        </w:rPr>
      </w:pPr>
      <w:r w:rsidRPr="00DE20FF">
        <w:rPr>
          <w:i/>
          <w:iCs/>
        </w:rPr>
        <w:t>Définir les procédures et l’organisation des audits interne et externe, le pilotage de la performance par les indicateurs, les modalités de détection et traitement des anomalies et non conformités)</w:t>
      </w:r>
    </w:p>
    <w:p w14:paraId="19B0955E" w14:textId="77777777" w:rsidR="00844B9C" w:rsidRPr="00DE20FF" w:rsidRDefault="00844B9C" w:rsidP="00844B9C">
      <w:pPr>
        <w:rPr>
          <w:i/>
          <w:iCs/>
        </w:rPr>
      </w:pPr>
    </w:p>
    <w:p w14:paraId="4D5500F9" w14:textId="4235D865" w:rsidR="00844B9C" w:rsidRPr="00DE20FF" w:rsidRDefault="00415D35" w:rsidP="00844B9C">
      <w:r w:rsidRPr="00DE20FF">
        <w:rPr>
          <w:highlight w:val="yellow"/>
        </w:rPr>
        <w:t>À compléter par le candidat</w:t>
      </w:r>
    </w:p>
    <w:p w14:paraId="51133F46" w14:textId="77777777" w:rsidR="00844B9C" w:rsidRPr="00DE20FF" w:rsidRDefault="00844B9C" w:rsidP="00844B9C"/>
    <w:p w14:paraId="581A7575" w14:textId="24AD9854" w:rsidR="00AF492C" w:rsidRPr="00DE20FF" w:rsidRDefault="00AF492C" w:rsidP="00AF492C">
      <w:pPr>
        <w:pStyle w:val="CSNETITRE2"/>
      </w:pPr>
      <w:r w:rsidRPr="00DE20FF">
        <w:t xml:space="preserve">Références récentes de mise en application de démarches développement durable et </w:t>
      </w:r>
      <w:r w:rsidR="004B0245" w:rsidRPr="00DE20FF">
        <w:t>environnementale</w:t>
      </w:r>
    </w:p>
    <w:p w14:paraId="4C0FB4FC" w14:textId="77777777" w:rsidR="00121D22" w:rsidRPr="00DE20FF" w:rsidRDefault="00121D22" w:rsidP="00121D22"/>
    <w:p w14:paraId="119F13E5" w14:textId="77777777" w:rsidR="00121D22" w:rsidRPr="00DE20FF" w:rsidRDefault="00121D22" w:rsidP="00121D22">
      <w:r w:rsidRPr="00DE20FF">
        <w:rPr>
          <w:highlight w:val="yellow"/>
        </w:rPr>
        <w:t>À compléter par le candidat</w:t>
      </w:r>
    </w:p>
    <w:p w14:paraId="1ECB04B2" w14:textId="77777777" w:rsidR="00121D22" w:rsidRPr="00DE20FF" w:rsidRDefault="00121D22" w:rsidP="00121D22"/>
    <w:p w14:paraId="5926B0B9" w14:textId="1AE39C55" w:rsidR="00844B9C" w:rsidRPr="00DE20FF" w:rsidRDefault="00844B9C" w:rsidP="00AF492C"/>
    <w:p w14:paraId="6C1A3E15" w14:textId="7281A174" w:rsidR="00DD432A" w:rsidRPr="00DE20FF" w:rsidRDefault="00DD432A" w:rsidP="00844B9C">
      <w:r w:rsidRPr="00DE20FF">
        <w:br w:type="page"/>
      </w:r>
    </w:p>
    <w:p w14:paraId="58BC104E" w14:textId="7F9C4AD3" w:rsidR="00415D35" w:rsidRPr="00DE20FF" w:rsidRDefault="007C4D23" w:rsidP="00415D35">
      <w:pPr>
        <w:pStyle w:val="CSNETITRE1"/>
      </w:pPr>
      <w:bookmarkStart w:id="3" w:name="_Toc176267062"/>
      <w:r w:rsidRPr="00DE20FF">
        <w:lastRenderedPageBreak/>
        <w:t>D</w:t>
      </w:r>
      <w:r w:rsidR="00415D35" w:rsidRPr="00DE20FF">
        <w:t>ocuments et références applicables</w:t>
      </w:r>
      <w:bookmarkEnd w:id="3"/>
    </w:p>
    <w:p w14:paraId="61120399" w14:textId="77777777" w:rsidR="00415D35" w:rsidRPr="00DE20FF" w:rsidRDefault="00415D35" w:rsidP="00415D35"/>
    <w:p w14:paraId="1EFBA3DA" w14:textId="421F3676" w:rsidR="004B0245" w:rsidRPr="00DE20FF" w:rsidRDefault="004B0245" w:rsidP="004B0245">
      <w:pPr>
        <w:rPr>
          <w:i/>
          <w:iCs/>
        </w:rPr>
      </w:pPr>
      <w:r w:rsidRPr="00DE20FF">
        <w:rPr>
          <w:i/>
          <w:iCs/>
        </w:rPr>
        <w:t>Lister les documents et références applicables au marché</w:t>
      </w:r>
    </w:p>
    <w:p w14:paraId="0E8A19FF" w14:textId="77777777" w:rsidR="004B0245" w:rsidRPr="00DE20FF" w:rsidRDefault="004B0245" w:rsidP="00415D35"/>
    <w:p w14:paraId="2FE1BE57" w14:textId="064D6938" w:rsidR="00415D35" w:rsidRPr="00DE20FF" w:rsidRDefault="00415D35" w:rsidP="00415D35">
      <w:r w:rsidRPr="00DE20FF">
        <w:rPr>
          <w:highlight w:val="yellow"/>
        </w:rPr>
        <w:t>À compléter par le candidat</w:t>
      </w:r>
    </w:p>
    <w:p w14:paraId="024FD4C5" w14:textId="77777777" w:rsidR="00415D35" w:rsidRPr="00DE20FF" w:rsidRDefault="00415D35" w:rsidP="00415D35"/>
    <w:p w14:paraId="27C3E33E" w14:textId="77777777" w:rsidR="00415D35" w:rsidRPr="00DE20FF" w:rsidRDefault="00415D35" w:rsidP="00415D35">
      <w:r w:rsidRPr="00DE20FF">
        <w:br w:type="page"/>
      </w:r>
    </w:p>
    <w:p w14:paraId="18AC2735" w14:textId="4C2AD4B7" w:rsidR="00DD432A" w:rsidRPr="00DE20FF" w:rsidRDefault="00415D35" w:rsidP="00A3572F">
      <w:pPr>
        <w:pStyle w:val="CSNETITRE1"/>
      </w:pPr>
      <w:bookmarkStart w:id="4" w:name="_Toc176267063"/>
      <w:r w:rsidRPr="00DE20FF">
        <w:lastRenderedPageBreak/>
        <w:t>Organisation et moyens humains</w:t>
      </w:r>
      <w:bookmarkEnd w:id="4"/>
    </w:p>
    <w:p w14:paraId="70C0E58A" w14:textId="7BAA7A1C" w:rsidR="00A3572F" w:rsidRPr="00DE20FF" w:rsidRDefault="00A3572F" w:rsidP="00DD432A">
      <w:pPr>
        <w:pStyle w:val="CSNETITRE2"/>
      </w:pPr>
      <w:r w:rsidRPr="00DE20FF">
        <w:t>Description de l’organisation générale</w:t>
      </w:r>
    </w:p>
    <w:p w14:paraId="5D788EC3" w14:textId="1CA2D81B" w:rsidR="00415D35" w:rsidRPr="00DE20FF" w:rsidRDefault="00415D35" w:rsidP="00415D35">
      <w:r w:rsidRPr="00DE20FF">
        <w:rPr>
          <w:highlight w:val="yellow"/>
        </w:rPr>
        <w:t>À compléter par le candidat</w:t>
      </w:r>
    </w:p>
    <w:p w14:paraId="7509AF45" w14:textId="77777777" w:rsidR="00415D35" w:rsidRPr="00DE20FF" w:rsidRDefault="00415D35" w:rsidP="00415D35"/>
    <w:p w14:paraId="3D5C09DB" w14:textId="12913DC4" w:rsidR="00A3572F" w:rsidRPr="00DE20FF" w:rsidRDefault="00A3572F" w:rsidP="00A3572F">
      <w:pPr>
        <w:pStyle w:val="Default"/>
        <w:rPr>
          <w:rFonts w:asciiTheme="minorHAnsi" w:hAnsiTheme="minorHAnsi" w:cstheme="minorHAnsi"/>
          <w:sz w:val="22"/>
          <w:szCs w:val="22"/>
        </w:rPr>
      </w:pPr>
      <w:r w:rsidRPr="00DE20FF">
        <w:rPr>
          <w:rFonts w:asciiTheme="minorHAnsi" w:hAnsiTheme="minorHAnsi" w:cstheme="minorHAnsi"/>
          <w:sz w:val="22"/>
          <w:szCs w:val="22"/>
        </w:rPr>
        <w:t xml:space="preserve">La passation du marché sera traitée en </w:t>
      </w:r>
      <w:r w:rsidRPr="00DE20FF">
        <w:rPr>
          <w:rFonts w:asciiTheme="minorHAnsi" w:hAnsiTheme="minorHAnsi" w:cstheme="minorHAnsi"/>
          <w:sz w:val="22"/>
          <w:szCs w:val="22"/>
          <w:highlight w:val="yellow"/>
        </w:rPr>
        <w:t>groupement inter-entreprises</w:t>
      </w:r>
      <w:r w:rsidR="00415D35" w:rsidRPr="00DE20FF">
        <w:rPr>
          <w:rFonts w:asciiTheme="minorHAnsi" w:hAnsiTheme="minorHAnsi" w:cstheme="minorHAnsi"/>
          <w:sz w:val="22"/>
          <w:szCs w:val="22"/>
          <w:highlight w:val="yellow"/>
        </w:rPr>
        <w:t>/entreprise générale</w:t>
      </w:r>
      <w:r w:rsidRPr="00DE20FF">
        <w:rPr>
          <w:rFonts w:asciiTheme="minorHAnsi" w:hAnsiTheme="minorHAnsi" w:cstheme="minorHAnsi"/>
          <w:sz w:val="22"/>
          <w:szCs w:val="22"/>
        </w:rPr>
        <w:t xml:space="preserve">. </w:t>
      </w:r>
    </w:p>
    <w:p w14:paraId="0EF2E53D" w14:textId="77777777" w:rsidR="00A3572F" w:rsidRPr="00DE20FF" w:rsidRDefault="00A3572F" w:rsidP="00A3572F">
      <w:pPr>
        <w:pStyle w:val="Default"/>
        <w:rPr>
          <w:rFonts w:asciiTheme="minorHAnsi" w:hAnsiTheme="minorHAnsi" w:cstheme="minorHAnsi"/>
          <w:sz w:val="22"/>
          <w:szCs w:val="22"/>
        </w:rPr>
      </w:pPr>
      <w:r w:rsidRPr="00DE20FF">
        <w:rPr>
          <w:rFonts w:asciiTheme="minorHAnsi" w:hAnsiTheme="minorHAnsi" w:cstheme="minorHAnsi"/>
          <w:sz w:val="22"/>
          <w:szCs w:val="22"/>
        </w:rPr>
        <w:t xml:space="preserve">Le Mandataire sera </w:t>
      </w:r>
      <w:r w:rsidRPr="00DE20FF">
        <w:rPr>
          <w:rFonts w:asciiTheme="minorHAnsi" w:hAnsiTheme="minorHAnsi" w:cstheme="minorHAnsi"/>
          <w:sz w:val="22"/>
          <w:szCs w:val="22"/>
          <w:highlight w:val="yellow"/>
        </w:rPr>
        <w:t>……………………</w:t>
      </w:r>
      <w:r w:rsidRPr="00DE20FF">
        <w:rPr>
          <w:rFonts w:asciiTheme="minorHAnsi" w:hAnsiTheme="minorHAnsi" w:cstheme="minorHAnsi"/>
          <w:sz w:val="22"/>
          <w:szCs w:val="22"/>
        </w:rPr>
        <w:t xml:space="preserve"> </w:t>
      </w:r>
    </w:p>
    <w:p w14:paraId="1750FE00" w14:textId="77777777" w:rsidR="00A3572F" w:rsidRPr="00DE20FF" w:rsidRDefault="00A3572F" w:rsidP="00A3572F">
      <w:pPr>
        <w:pStyle w:val="Default"/>
        <w:rPr>
          <w:rFonts w:asciiTheme="minorHAnsi" w:hAnsiTheme="minorHAnsi" w:cstheme="minorHAnsi"/>
          <w:sz w:val="22"/>
          <w:szCs w:val="22"/>
        </w:rPr>
      </w:pPr>
    </w:p>
    <w:p w14:paraId="6597A389" w14:textId="284A4BE5" w:rsidR="00415D35" w:rsidRPr="00DE20FF" w:rsidRDefault="00415D35" w:rsidP="005E776A">
      <w:pPr>
        <w:pStyle w:val="CSNETitre3"/>
      </w:pPr>
      <w:r w:rsidRPr="00DE20FF">
        <w:t>Organigramme général</w:t>
      </w:r>
    </w:p>
    <w:p w14:paraId="7D5F8EB1" w14:textId="77777777" w:rsidR="00415D35" w:rsidRPr="00DE20FF" w:rsidRDefault="00415D35" w:rsidP="00415D35">
      <w:r w:rsidRPr="00DE20FF">
        <w:rPr>
          <w:highlight w:val="yellow"/>
        </w:rPr>
        <w:t>À compléter par le candidat</w:t>
      </w:r>
    </w:p>
    <w:p w14:paraId="68849A9D" w14:textId="77777777" w:rsidR="00415D35" w:rsidRPr="00DE20FF" w:rsidRDefault="00415D35" w:rsidP="00415D35"/>
    <w:p w14:paraId="17A0A981" w14:textId="6E010401" w:rsidR="00415D35" w:rsidRPr="00DE20FF" w:rsidRDefault="00415D35" w:rsidP="005E776A">
      <w:pPr>
        <w:pStyle w:val="CSNETitre3"/>
      </w:pPr>
      <w:r w:rsidRPr="00DE20FF">
        <w:t>Répartition des prestations</w:t>
      </w:r>
      <w:r w:rsidR="00121D22" w:rsidRPr="00DE20FF">
        <w:t xml:space="preserve"> en lien avec le développement durable et l’environnement</w:t>
      </w:r>
    </w:p>
    <w:p w14:paraId="45B95424" w14:textId="77777777" w:rsidR="00415D35" w:rsidRPr="00DE20FF" w:rsidRDefault="00415D35" w:rsidP="00415D35">
      <w:r w:rsidRPr="00DE20FF">
        <w:rPr>
          <w:highlight w:val="yellow"/>
        </w:rPr>
        <w:t>À compléter par le candidat</w:t>
      </w:r>
    </w:p>
    <w:p w14:paraId="708D2C01" w14:textId="77777777" w:rsidR="00415D35" w:rsidRPr="00DE20FF" w:rsidRDefault="00415D35" w:rsidP="00415D35">
      <w:pPr>
        <w:rPr>
          <w:rFonts w:cstheme="minorHAnsi"/>
        </w:rPr>
      </w:pPr>
    </w:p>
    <w:p w14:paraId="192CF941" w14:textId="56AB02AD" w:rsidR="00A3572F" w:rsidRPr="00DE20FF" w:rsidRDefault="00A3572F" w:rsidP="00A3572F">
      <w:pPr>
        <w:pStyle w:val="Default"/>
        <w:rPr>
          <w:rFonts w:asciiTheme="minorHAnsi" w:hAnsiTheme="minorHAnsi" w:cstheme="minorHAnsi"/>
          <w:sz w:val="22"/>
          <w:szCs w:val="22"/>
        </w:rPr>
      </w:pPr>
      <w:r w:rsidRPr="00DE20FF">
        <w:rPr>
          <w:rFonts w:asciiTheme="minorHAnsi" w:hAnsiTheme="minorHAnsi" w:cstheme="minorHAnsi"/>
          <w:sz w:val="22"/>
          <w:szCs w:val="22"/>
        </w:rPr>
        <w:t xml:space="preserve">La répartition des prestations </w:t>
      </w:r>
      <w:r w:rsidR="00415D35" w:rsidRPr="00DE20FF">
        <w:rPr>
          <w:rFonts w:asciiTheme="minorHAnsi" w:hAnsiTheme="minorHAnsi" w:cstheme="minorHAnsi"/>
          <w:sz w:val="22"/>
          <w:szCs w:val="22"/>
        </w:rPr>
        <w:t xml:space="preserve">entre les membres du groupement </w:t>
      </w:r>
      <w:r w:rsidRPr="00DE20FF">
        <w:rPr>
          <w:rFonts w:asciiTheme="minorHAnsi" w:hAnsiTheme="minorHAnsi" w:cstheme="minorHAnsi"/>
          <w:sz w:val="22"/>
          <w:szCs w:val="22"/>
        </w:rPr>
        <w:t>sera la suivante :</w:t>
      </w:r>
    </w:p>
    <w:p w14:paraId="6D62EF61" w14:textId="77777777" w:rsidR="00A3572F" w:rsidRPr="00DE20FF" w:rsidRDefault="00A3572F" w:rsidP="00A3572F">
      <w:pPr>
        <w:pStyle w:val="Default"/>
        <w:rPr>
          <w:rFonts w:asciiTheme="minorHAnsi" w:hAnsiTheme="minorHAnsi" w:cstheme="minorHAnsi"/>
          <w:sz w:val="22"/>
          <w:szCs w:val="22"/>
        </w:rPr>
      </w:pPr>
    </w:p>
    <w:tbl>
      <w:tblPr>
        <w:tblW w:w="5000" w:type="pct"/>
        <w:tblCellMar>
          <w:left w:w="0" w:type="dxa"/>
          <w:right w:w="0" w:type="dxa"/>
        </w:tblCellMar>
        <w:tblLook w:val="04A0" w:firstRow="1" w:lastRow="0" w:firstColumn="1" w:lastColumn="0" w:noHBand="0" w:noVBand="1"/>
      </w:tblPr>
      <w:tblGrid>
        <w:gridCol w:w="4228"/>
        <w:gridCol w:w="5106"/>
      </w:tblGrid>
      <w:tr w:rsidR="00893608" w:rsidRPr="00DE20FF" w14:paraId="37D300D5" w14:textId="77777777" w:rsidTr="00167908">
        <w:tc>
          <w:tcPr>
            <w:tcW w:w="2265" w:type="pct"/>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6CDD8C0D" w14:textId="516CBD2D" w:rsidR="00893608" w:rsidRPr="00DE20FF" w:rsidRDefault="00167908" w:rsidP="00893608">
            <w:pPr>
              <w:jc w:val="center"/>
              <w:rPr>
                <w:b/>
                <w:bCs/>
              </w:rPr>
            </w:pPr>
            <w:r w:rsidRPr="00DE20FF">
              <w:rPr>
                <w:b/>
                <w:bCs/>
              </w:rPr>
              <w:t>PRESTATIONS</w:t>
            </w:r>
          </w:p>
        </w:tc>
        <w:tc>
          <w:tcPr>
            <w:tcW w:w="2735" w:type="pct"/>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0A52BCF2" w14:textId="00DF0561" w:rsidR="00893608" w:rsidRPr="00DE20FF" w:rsidRDefault="00167908" w:rsidP="00893608">
            <w:pPr>
              <w:jc w:val="center"/>
              <w:rPr>
                <w:b/>
                <w:bCs/>
              </w:rPr>
            </w:pPr>
            <w:r w:rsidRPr="00DE20FF">
              <w:rPr>
                <w:b/>
                <w:bCs/>
              </w:rPr>
              <w:t>INTERVENANTS</w:t>
            </w:r>
          </w:p>
        </w:tc>
      </w:tr>
      <w:tr w:rsidR="00415D35" w:rsidRPr="00DE20FF" w14:paraId="6C08782B"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AC8483"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7E6461CA" w14:textId="77777777" w:rsidR="00415D35" w:rsidRPr="00DE20FF" w:rsidRDefault="00415D35" w:rsidP="00893608">
            <w:pPr>
              <w:jc w:val="center"/>
            </w:pPr>
          </w:p>
        </w:tc>
      </w:tr>
      <w:tr w:rsidR="00415D35" w:rsidRPr="00DE20FF" w14:paraId="0C2FE7EC"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AB36BD"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245FD9B6" w14:textId="77777777" w:rsidR="00415D35" w:rsidRPr="00DE20FF" w:rsidRDefault="00415D35" w:rsidP="00893608">
            <w:pPr>
              <w:jc w:val="center"/>
            </w:pPr>
          </w:p>
        </w:tc>
      </w:tr>
      <w:tr w:rsidR="00415D35" w:rsidRPr="00DE20FF" w14:paraId="3F4A8979"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C8EC6C"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7222E225" w14:textId="77777777" w:rsidR="00415D35" w:rsidRPr="00DE20FF" w:rsidRDefault="00415D35" w:rsidP="00893608">
            <w:pPr>
              <w:jc w:val="center"/>
            </w:pPr>
          </w:p>
        </w:tc>
      </w:tr>
      <w:tr w:rsidR="00415D35" w:rsidRPr="00DE20FF" w14:paraId="595962CD"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82BEEF"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20E3AC65" w14:textId="77777777" w:rsidR="00415D35" w:rsidRPr="00DE20FF" w:rsidRDefault="00415D35" w:rsidP="00893608">
            <w:pPr>
              <w:jc w:val="center"/>
            </w:pPr>
          </w:p>
        </w:tc>
      </w:tr>
      <w:tr w:rsidR="00415D35" w:rsidRPr="00DE20FF" w14:paraId="3A949B0F"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8112E21"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26237D8F" w14:textId="77777777" w:rsidR="00415D35" w:rsidRPr="00DE20FF" w:rsidRDefault="00415D35" w:rsidP="00893608">
            <w:pPr>
              <w:jc w:val="center"/>
            </w:pPr>
          </w:p>
        </w:tc>
      </w:tr>
      <w:tr w:rsidR="00415D35" w:rsidRPr="00DE20FF" w14:paraId="5E6D96DF"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AF15527"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675C63CD" w14:textId="77777777" w:rsidR="00415D35" w:rsidRPr="00DE20FF" w:rsidRDefault="00415D35" w:rsidP="00893608">
            <w:pPr>
              <w:jc w:val="center"/>
            </w:pPr>
          </w:p>
        </w:tc>
      </w:tr>
      <w:tr w:rsidR="00415D35" w:rsidRPr="00DE20FF" w14:paraId="01141A3B"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E1843B9"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23EAC855" w14:textId="77777777" w:rsidR="00415D35" w:rsidRPr="00DE20FF" w:rsidRDefault="00415D35" w:rsidP="00893608">
            <w:pPr>
              <w:jc w:val="center"/>
            </w:pPr>
          </w:p>
        </w:tc>
      </w:tr>
      <w:tr w:rsidR="00415D35" w:rsidRPr="00DE20FF" w14:paraId="41B63FA9"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68740B"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11388E42" w14:textId="77777777" w:rsidR="00415D35" w:rsidRPr="00DE20FF" w:rsidRDefault="00415D35" w:rsidP="00893608">
            <w:pPr>
              <w:jc w:val="center"/>
            </w:pPr>
          </w:p>
        </w:tc>
      </w:tr>
      <w:tr w:rsidR="00415D35" w:rsidRPr="00DE20FF" w14:paraId="53D79A35"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9A3E245"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2F2C5C24" w14:textId="77777777" w:rsidR="00415D35" w:rsidRPr="00DE20FF" w:rsidRDefault="00415D35" w:rsidP="00893608">
            <w:pPr>
              <w:jc w:val="center"/>
            </w:pPr>
          </w:p>
        </w:tc>
      </w:tr>
      <w:tr w:rsidR="00415D35" w:rsidRPr="00DE20FF" w14:paraId="749E71BD"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208B01"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6E816221" w14:textId="77777777" w:rsidR="00415D35" w:rsidRPr="00DE20FF" w:rsidRDefault="00415D35" w:rsidP="00893608">
            <w:pPr>
              <w:jc w:val="center"/>
            </w:pPr>
          </w:p>
        </w:tc>
      </w:tr>
      <w:tr w:rsidR="00415D35" w:rsidRPr="00DE20FF" w14:paraId="028CBAE6"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B4DACB"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3D3A599D" w14:textId="77777777" w:rsidR="00415D35" w:rsidRPr="00DE20FF" w:rsidRDefault="00415D35" w:rsidP="00893608">
            <w:pPr>
              <w:jc w:val="center"/>
            </w:pPr>
          </w:p>
        </w:tc>
      </w:tr>
      <w:tr w:rsidR="00415D35" w:rsidRPr="00DE20FF" w14:paraId="2BE7FA8E"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3E0EE4"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70CE0D7A" w14:textId="77777777" w:rsidR="00415D35" w:rsidRPr="00DE20FF" w:rsidRDefault="00415D35" w:rsidP="00893608">
            <w:pPr>
              <w:jc w:val="center"/>
            </w:pPr>
          </w:p>
        </w:tc>
      </w:tr>
      <w:tr w:rsidR="00415D35" w:rsidRPr="00DE20FF" w14:paraId="4F7B12E3"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FFF09F"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19BF004C" w14:textId="77777777" w:rsidR="00415D35" w:rsidRPr="00DE20FF" w:rsidRDefault="00415D35" w:rsidP="00893608">
            <w:pPr>
              <w:jc w:val="center"/>
            </w:pPr>
          </w:p>
        </w:tc>
      </w:tr>
      <w:tr w:rsidR="00415D35" w:rsidRPr="00DE20FF" w14:paraId="45D557D1"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A903D5"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7904BD0B" w14:textId="77777777" w:rsidR="00415D35" w:rsidRPr="00DE20FF" w:rsidRDefault="00415D35" w:rsidP="00893608">
            <w:pPr>
              <w:jc w:val="center"/>
            </w:pPr>
          </w:p>
        </w:tc>
      </w:tr>
      <w:tr w:rsidR="00415D35" w:rsidRPr="00DE20FF" w14:paraId="574F55CC"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2B5480"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51557AA8" w14:textId="77777777" w:rsidR="00415D35" w:rsidRPr="00DE20FF" w:rsidRDefault="00415D35" w:rsidP="00893608">
            <w:pPr>
              <w:jc w:val="center"/>
            </w:pPr>
          </w:p>
        </w:tc>
      </w:tr>
      <w:tr w:rsidR="00415D35" w:rsidRPr="00DE20FF" w14:paraId="45D5F635"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CA0E66"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75973B97" w14:textId="77777777" w:rsidR="00415D35" w:rsidRPr="00DE20FF" w:rsidRDefault="00415D35" w:rsidP="00893608">
            <w:pPr>
              <w:jc w:val="center"/>
            </w:pPr>
          </w:p>
        </w:tc>
      </w:tr>
      <w:tr w:rsidR="00893608" w:rsidRPr="00DE20FF" w14:paraId="5E757C0B" w14:textId="77777777" w:rsidTr="00893608">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4D3B03D" w14:textId="77777777" w:rsidR="00167908" w:rsidRPr="00DE20FF" w:rsidRDefault="00167908"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1CEB3A" w14:textId="518E9BA9" w:rsidR="00893608" w:rsidRPr="00DE20FF" w:rsidRDefault="00893608" w:rsidP="00893608">
            <w:pPr>
              <w:jc w:val="center"/>
            </w:pPr>
          </w:p>
        </w:tc>
      </w:tr>
    </w:tbl>
    <w:p w14:paraId="7B318235" w14:textId="77777777" w:rsidR="00415D35" w:rsidRPr="00DE20FF" w:rsidRDefault="00415D35" w:rsidP="000257C9">
      <w:pPr>
        <w:pStyle w:val="Default"/>
        <w:rPr>
          <w:rFonts w:asciiTheme="minorHAnsi" w:hAnsiTheme="minorHAnsi" w:cstheme="minorHAnsi"/>
          <w:sz w:val="22"/>
          <w:szCs w:val="22"/>
        </w:rPr>
      </w:pPr>
    </w:p>
    <w:p w14:paraId="38B68854" w14:textId="250D2489" w:rsidR="000257C9" w:rsidRPr="00DE20FF" w:rsidRDefault="00415D35" w:rsidP="000257C9">
      <w:pPr>
        <w:pStyle w:val="Default"/>
        <w:rPr>
          <w:rFonts w:asciiTheme="minorHAnsi" w:hAnsiTheme="minorHAnsi" w:cstheme="minorHAnsi"/>
          <w:sz w:val="22"/>
          <w:szCs w:val="22"/>
        </w:rPr>
      </w:pPr>
      <w:r w:rsidRPr="00DE20FF">
        <w:rPr>
          <w:rFonts w:asciiTheme="minorHAnsi" w:hAnsiTheme="minorHAnsi" w:cstheme="minorHAnsi"/>
          <w:sz w:val="22"/>
          <w:szCs w:val="22"/>
        </w:rPr>
        <w:t>Les prestations sous-traitées envisagées sont les suivantes</w:t>
      </w:r>
      <w:r w:rsidR="000257C9" w:rsidRPr="00DE20FF">
        <w:rPr>
          <w:rFonts w:asciiTheme="minorHAnsi" w:hAnsiTheme="minorHAnsi" w:cstheme="minorHAnsi"/>
          <w:sz w:val="22"/>
          <w:szCs w:val="22"/>
        </w:rPr>
        <w:t xml:space="preserve"> : </w:t>
      </w:r>
    </w:p>
    <w:p w14:paraId="4B40E286" w14:textId="4D98D150" w:rsidR="00A3572F" w:rsidRPr="00DE20FF" w:rsidRDefault="000257C9" w:rsidP="000257C9">
      <w:pPr>
        <w:pStyle w:val="Default"/>
        <w:rPr>
          <w:rFonts w:asciiTheme="minorHAnsi" w:hAnsiTheme="minorHAnsi" w:cstheme="minorHAnsi"/>
          <w:sz w:val="22"/>
          <w:szCs w:val="22"/>
        </w:rPr>
      </w:pPr>
      <w:r w:rsidRPr="00DE20FF">
        <w:rPr>
          <w:rFonts w:asciiTheme="minorHAnsi" w:hAnsiTheme="minorHAnsi" w:cstheme="minorHAnsi"/>
          <w:sz w:val="22"/>
          <w:szCs w:val="22"/>
        </w:rPr>
        <w:lastRenderedPageBreak/>
        <w:t>(les données suivantes ne préjugent en aucun cas de l'accord que le contractant sera tenu de demander au donneur d'ordre pour toute sous-traitance au titre de la Loi du 31 décembre 1975).</w:t>
      </w:r>
    </w:p>
    <w:p w14:paraId="027C2BF4" w14:textId="77777777" w:rsidR="00415D35" w:rsidRPr="00DE20FF" w:rsidRDefault="00415D35" w:rsidP="000257C9">
      <w:pPr>
        <w:pStyle w:val="Default"/>
        <w:rPr>
          <w:rFonts w:asciiTheme="minorHAnsi" w:hAnsiTheme="minorHAnsi" w:cstheme="minorHAnsi"/>
          <w:sz w:val="22"/>
          <w:szCs w:val="22"/>
        </w:rPr>
      </w:pPr>
    </w:p>
    <w:tbl>
      <w:tblPr>
        <w:tblW w:w="5000" w:type="pct"/>
        <w:tblCellMar>
          <w:left w:w="0" w:type="dxa"/>
          <w:right w:w="0" w:type="dxa"/>
        </w:tblCellMar>
        <w:tblLook w:val="04A0" w:firstRow="1" w:lastRow="0" w:firstColumn="1" w:lastColumn="0" w:noHBand="0" w:noVBand="1"/>
      </w:tblPr>
      <w:tblGrid>
        <w:gridCol w:w="4228"/>
        <w:gridCol w:w="5106"/>
      </w:tblGrid>
      <w:tr w:rsidR="00415D35" w:rsidRPr="00DE20FF" w14:paraId="5E82D2F8" w14:textId="77777777" w:rsidTr="00EE4762">
        <w:tc>
          <w:tcPr>
            <w:tcW w:w="2265" w:type="pct"/>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44C0E9D5" w14:textId="77777777" w:rsidR="00415D35" w:rsidRPr="00DE20FF" w:rsidRDefault="00415D35" w:rsidP="00EE4762">
            <w:pPr>
              <w:jc w:val="center"/>
              <w:rPr>
                <w:b/>
                <w:bCs/>
              </w:rPr>
            </w:pPr>
            <w:r w:rsidRPr="00DE20FF">
              <w:rPr>
                <w:b/>
                <w:bCs/>
              </w:rPr>
              <w:t>PRESTATIONS</w:t>
            </w:r>
          </w:p>
        </w:tc>
        <w:tc>
          <w:tcPr>
            <w:tcW w:w="2735" w:type="pct"/>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37D76D24" w14:textId="77777777" w:rsidR="00415D35" w:rsidRPr="00DE20FF" w:rsidRDefault="00415D35" w:rsidP="00EE4762">
            <w:pPr>
              <w:jc w:val="center"/>
              <w:rPr>
                <w:b/>
                <w:bCs/>
              </w:rPr>
            </w:pPr>
            <w:r w:rsidRPr="00DE20FF">
              <w:rPr>
                <w:b/>
                <w:bCs/>
              </w:rPr>
              <w:t>INTERVENANTS</w:t>
            </w:r>
          </w:p>
        </w:tc>
      </w:tr>
      <w:tr w:rsidR="00415D35" w:rsidRPr="00DE20FF" w14:paraId="79D653F0"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F8E035"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3FBE1271" w14:textId="77777777" w:rsidR="00415D35" w:rsidRPr="00DE20FF" w:rsidRDefault="00415D35" w:rsidP="00EE4762">
            <w:pPr>
              <w:jc w:val="center"/>
            </w:pPr>
          </w:p>
        </w:tc>
      </w:tr>
      <w:tr w:rsidR="00415D35" w:rsidRPr="00DE20FF" w14:paraId="1F07EBD0"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4B4C27"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59B5659C" w14:textId="77777777" w:rsidR="00415D35" w:rsidRPr="00DE20FF" w:rsidRDefault="00415D35" w:rsidP="00EE4762">
            <w:pPr>
              <w:jc w:val="center"/>
            </w:pPr>
          </w:p>
        </w:tc>
      </w:tr>
      <w:tr w:rsidR="00415D35" w:rsidRPr="00DE20FF" w14:paraId="34F1D666"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1F4A1BF"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30EDFC39" w14:textId="77777777" w:rsidR="00415D35" w:rsidRPr="00DE20FF" w:rsidRDefault="00415D35" w:rsidP="00EE4762">
            <w:pPr>
              <w:jc w:val="center"/>
            </w:pPr>
          </w:p>
        </w:tc>
      </w:tr>
      <w:tr w:rsidR="00415D35" w:rsidRPr="00DE20FF" w14:paraId="78218CB2"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63A8A6"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5D49ED4D" w14:textId="77777777" w:rsidR="00415D35" w:rsidRPr="00DE20FF" w:rsidRDefault="00415D35" w:rsidP="00EE4762">
            <w:pPr>
              <w:jc w:val="center"/>
            </w:pPr>
          </w:p>
        </w:tc>
      </w:tr>
      <w:tr w:rsidR="00415D35" w:rsidRPr="00DE20FF" w14:paraId="631EE86E"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A26FDB"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7AA9E764" w14:textId="77777777" w:rsidR="00415D35" w:rsidRPr="00DE20FF" w:rsidRDefault="00415D35" w:rsidP="00EE4762">
            <w:pPr>
              <w:jc w:val="center"/>
            </w:pPr>
          </w:p>
        </w:tc>
      </w:tr>
      <w:tr w:rsidR="00415D35" w:rsidRPr="00DE20FF" w14:paraId="1E76C0D0"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0257121"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3771A940" w14:textId="77777777" w:rsidR="00415D35" w:rsidRPr="00DE20FF" w:rsidRDefault="00415D35" w:rsidP="00EE4762">
            <w:pPr>
              <w:jc w:val="center"/>
            </w:pPr>
          </w:p>
        </w:tc>
      </w:tr>
      <w:tr w:rsidR="00415D35" w:rsidRPr="00DE20FF" w14:paraId="5E18AE4F"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AE2205"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0B5BDC22" w14:textId="77777777" w:rsidR="00415D35" w:rsidRPr="00DE20FF" w:rsidRDefault="00415D35" w:rsidP="00EE4762">
            <w:pPr>
              <w:jc w:val="center"/>
            </w:pPr>
          </w:p>
        </w:tc>
      </w:tr>
      <w:tr w:rsidR="00415D35" w:rsidRPr="00DE20FF" w14:paraId="1939842F"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603DE27"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4D6E3D7B" w14:textId="77777777" w:rsidR="00415D35" w:rsidRPr="00DE20FF" w:rsidRDefault="00415D35" w:rsidP="00EE4762">
            <w:pPr>
              <w:jc w:val="center"/>
            </w:pPr>
          </w:p>
        </w:tc>
      </w:tr>
      <w:tr w:rsidR="00415D35" w:rsidRPr="00DE20FF" w14:paraId="06461E0F"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92D498"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45F294E0" w14:textId="77777777" w:rsidR="00415D35" w:rsidRPr="00DE20FF" w:rsidRDefault="00415D35" w:rsidP="00EE4762">
            <w:pPr>
              <w:jc w:val="center"/>
            </w:pPr>
          </w:p>
        </w:tc>
      </w:tr>
      <w:tr w:rsidR="00415D35" w:rsidRPr="00DE20FF" w14:paraId="5393010D"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8CBBF3B"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1B743146" w14:textId="77777777" w:rsidR="00415D35" w:rsidRPr="00DE20FF" w:rsidRDefault="00415D35" w:rsidP="00EE4762">
            <w:pPr>
              <w:jc w:val="center"/>
            </w:pPr>
          </w:p>
        </w:tc>
      </w:tr>
      <w:tr w:rsidR="00415D35" w:rsidRPr="00DE20FF" w14:paraId="790C9009"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36A372"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39291B64" w14:textId="77777777" w:rsidR="00415D35" w:rsidRPr="00DE20FF" w:rsidRDefault="00415D35" w:rsidP="00EE4762">
            <w:pPr>
              <w:jc w:val="center"/>
            </w:pPr>
          </w:p>
        </w:tc>
      </w:tr>
      <w:tr w:rsidR="00415D35" w:rsidRPr="00DE20FF" w14:paraId="700AAC90"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A62C241"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19C32FBA" w14:textId="77777777" w:rsidR="00415D35" w:rsidRPr="00DE20FF" w:rsidRDefault="00415D35" w:rsidP="00EE4762">
            <w:pPr>
              <w:jc w:val="center"/>
            </w:pPr>
          </w:p>
        </w:tc>
      </w:tr>
      <w:tr w:rsidR="00415D35" w:rsidRPr="00DE20FF" w14:paraId="1A558F73"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A8EC1E0"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71B07A6D" w14:textId="77777777" w:rsidR="00415D35" w:rsidRPr="00DE20FF" w:rsidRDefault="00415D35" w:rsidP="00EE4762">
            <w:pPr>
              <w:jc w:val="center"/>
            </w:pPr>
          </w:p>
        </w:tc>
      </w:tr>
      <w:tr w:rsidR="00415D35" w:rsidRPr="00DE20FF" w14:paraId="28A03301"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197FB23"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tcPr>
          <w:p w14:paraId="4E8A3F03" w14:textId="77777777" w:rsidR="00415D35" w:rsidRPr="00DE20FF" w:rsidRDefault="00415D35" w:rsidP="00EE4762">
            <w:pPr>
              <w:jc w:val="center"/>
            </w:pPr>
          </w:p>
        </w:tc>
      </w:tr>
      <w:tr w:rsidR="00415D35" w:rsidRPr="00DE20FF" w14:paraId="273EEE97" w14:textId="77777777" w:rsidTr="00EE4762">
        <w:tc>
          <w:tcPr>
            <w:tcW w:w="22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09015A6" w14:textId="77777777" w:rsidR="00415D35" w:rsidRPr="00DE20FF" w:rsidRDefault="00415D35" w:rsidP="00415D35">
            <w:pPr>
              <w:jc w:val="center"/>
            </w:pPr>
          </w:p>
        </w:tc>
        <w:tc>
          <w:tcPr>
            <w:tcW w:w="273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9B34A1" w14:textId="77777777" w:rsidR="00415D35" w:rsidRPr="00DE20FF" w:rsidRDefault="00415D35" w:rsidP="00EE4762">
            <w:pPr>
              <w:jc w:val="center"/>
            </w:pPr>
          </w:p>
        </w:tc>
      </w:tr>
    </w:tbl>
    <w:p w14:paraId="6FE34F1E" w14:textId="77777777" w:rsidR="00415D35" w:rsidRPr="00DE20FF" w:rsidRDefault="00415D35">
      <w:pPr>
        <w:jc w:val="left"/>
        <w:rPr>
          <w:rFonts w:cstheme="minorHAnsi"/>
          <w:sz w:val="24"/>
          <w:szCs w:val="24"/>
        </w:rPr>
      </w:pPr>
    </w:p>
    <w:p w14:paraId="295EABD7" w14:textId="14FAD685" w:rsidR="00167908" w:rsidRPr="00DE20FF" w:rsidRDefault="00167908" w:rsidP="00DD432A">
      <w:pPr>
        <w:pStyle w:val="CSNETITRE2"/>
      </w:pPr>
      <w:r w:rsidRPr="00DE20FF">
        <w:t xml:space="preserve">Organigramme </w:t>
      </w:r>
      <w:r w:rsidR="00415D35" w:rsidRPr="00DE20FF">
        <w:t xml:space="preserve">interne pour la prise en compte du développement </w:t>
      </w:r>
      <w:r w:rsidR="00952EBF" w:rsidRPr="00DE20FF">
        <w:t>durable</w:t>
      </w:r>
      <w:r w:rsidR="00415D35" w:rsidRPr="00DE20FF">
        <w:t xml:space="preserve"> et de l’environnement</w:t>
      </w:r>
    </w:p>
    <w:p w14:paraId="516721EC" w14:textId="62A9DD01" w:rsidR="00415D35" w:rsidRPr="00DE20FF" w:rsidRDefault="00415D35" w:rsidP="005E776A">
      <w:pPr>
        <w:pStyle w:val="CSNETitre3"/>
      </w:pPr>
      <w:r w:rsidRPr="00DE20FF">
        <w:t>Organigramme Développement Durable et environnement</w:t>
      </w:r>
    </w:p>
    <w:p w14:paraId="646D0EB4" w14:textId="77777777" w:rsidR="00415D35" w:rsidRPr="00DE20FF" w:rsidRDefault="00415D35" w:rsidP="00415D35"/>
    <w:p w14:paraId="1DEB4CAA" w14:textId="77777777" w:rsidR="00415D35" w:rsidRPr="00DE20FF" w:rsidRDefault="00415D35" w:rsidP="00415D35">
      <w:r w:rsidRPr="00DE20FF">
        <w:rPr>
          <w:highlight w:val="yellow"/>
        </w:rPr>
        <w:t>À compléter par le candidat</w:t>
      </w:r>
    </w:p>
    <w:p w14:paraId="3DEEB2FF" w14:textId="77777777" w:rsidR="00415D35" w:rsidRPr="00DE20FF" w:rsidRDefault="00415D35" w:rsidP="00415D35"/>
    <w:p w14:paraId="46250A85" w14:textId="7932F615" w:rsidR="00415D35" w:rsidRPr="00DE20FF" w:rsidRDefault="00415D35" w:rsidP="005E776A">
      <w:pPr>
        <w:pStyle w:val="CSNETitre3"/>
      </w:pPr>
      <w:r w:rsidRPr="00DE20FF">
        <w:t xml:space="preserve">Organisation et </w:t>
      </w:r>
      <w:r w:rsidR="00996085" w:rsidRPr="00DE20FF">
        <w:t>r</w:t>
      </w:r>
      <w:r w:rsidRPr="00DE20FF">
        <w:t>épartition des prestations relatives au Développement Durable et environnement</w:t>
      </w:r>
    </w:p>
    <w:p w14:paraId="3F316132" w14:textId="77777777" w:rsidR="00415D35" w:rsidRPr="00DE20FF" w:rsidRDefault="00415D35" w:rsidP="00415D35"/>
    <w:p w14:paraId="00C4A834" w14:textId="77777777" w:rsidR="00415D35" w:rsidRPr="00DE20FF" w:rsidRDefault="00415D35" w:rsidP="00415D35">
      <w:r w:rsidRPr="00DE20FF">
        <w:rPr>
          <w:highlight w:val="yellow"/>
        </w:rPr>
        <w:t>À compléter par le candidat</w:t>
      </w:r>
    </w:p>
    <w:p w14:paraId="0B224123" w14:textId="77777777" w:rsidR="00415D35" w:rsidRPr="00DE20FF" w:rsidRDefault="00415D35" w:rsidP="00415D35"/>
    <w:p w14:paraId="56ED1076" w14:textId="77777777" w:rsidR="00415D35" w:rsidRPr="00DE20FF" w:rsidRDefault="00415D35" w:rsidP="00415D35"/>
    <w:p w14:paraId="0093C3FC" w14:textId="5DA75ED2" w:rsidR="00415D35" w:rsidRPr="00DE20FF" w:rsidRDefault="00415D35" w:rsidP="005E776A">
      <w:pPr>
        <w:pStyle w:val="CSNETitre3"/>
      </w:pPr>
      <w:r w:rsidRPr="00DE20FF">
        <w:lastRenderedPageBreak/>
        <w:t>Présentation des moyens humains</w:t>
      </w:r>
    </w:p>
    <w:p w14:paraId="0F297871" w14:textId="77777777" w:rsidR="00415D35" w:rsidRPr="00DE20FF" w:rsidRDefault="00415D35" w:rsidP="00415D35">
      <w:r w:rsidRPr="00DE20FF">
        <w:rPr>
          <w:highlight w:val="yellow"/>
        </w:rPr>
        <w:t>À compléter par le candidat</w:t>
      </w:r>
    </w:p>
    <w:p w14:paraId="7CAAB52B" w14:textId="5E3E5DA1" w:rsidR="00415D35" w:rsidRPr="00DE20FF" w:rsidRDefault="00415D35" w:rsidP="00415D35">
      <w:pPr>
        <w:rPr>
          <w:i/>
          <w:iCs/>
        </w:rPr>
      </w:pPr>
      <w:r w:rsidRPr="00DE20FF">
        <w:rPr>
          <w:i/>
          <w:iCs/>
        </w:rPr>
        <w:t>Joindre les CV de chaque collaborateur indiqué ci-dessous</w:t>
      </w:r>
    </w:p>
    <w:p w14:paraId="1ADEA601" w14:textId="77777777" w:rsidR="00415D35" w:rsidRPr="00DE20FF" w:rsidRDefault="00415D35" w:rsidP="00415D35"/>
    <w:p w14:paraId="50519ED9" w14:textId="77777777" w:rsidR="00AD1294" w:rsidRPr="00DE20FF" w:rsidRDefault="00AD1294" w:rsidP="00415D35"/>
    <w:p w14:paraId="618240E7" w14:textId="77777777" w:rsidR="00AD1294" w:rsidRPr="00DE20FF" w:rsidRDefault="00AD1294" w:rsidP="00415D35"/>
    <w:p w14:paraId="77C5286F" w14:textId="77777777" w:rsidR="00AD1294" w:rsidRPr="00DE20FF" w:rsidRDefault="00AD1294" w:rsidP="00415D35"/>
    <w:p w14:paraId="4BB162D0" w14:textId="0F6D4882" w:rsidR="007C1427" w:rsidRPr="00DE20FF" w:rsidRDefault="00415D35" w:rsidP="00415D35">
      <w:pPr>
        <w:pStyle w:val="CSNEIntertitre"/>
      </w:pPr>
      <w:r w:rsidRPr="00DE20FF">
        <w:t>Responsable Développement Durable</w:t>
      </w:r>
      <w:r w:rsidR="007C1427" w:rsidRPr="00DE20FF">
        <w:t xml:space="preserve"> </w:t>
      </w:r>
      <w:r w:rsidR="00BC63C4" w:rsidRPr="00DE20FF">
        <w:t xml:space="preserve">et </w:t>
      </w:r>
      <w:r w:rsidR="007C1427" w:rsidRPr="00DE20FF">
        <w:t>Environnement</w:t>
      </w:r>
      <w:r w:rsidRPr="00DE20FF">
        <w:t> :</w:t>
      </w:r>
    </w:p>
    <w:p w14:paraId="72DA6C5F" w14:textId="77777777" w:rsidR="00415D35" w:rsidRPr="00DE20FF" w:rsidRDefault="00415D35" w:rsidP="007C1427"/>
    <w:tbl>
      <w:tblPr>
        <w:tblStyle w:val="Grilledutableau"/>
        <w:tblW w:w="0" w:type="auto"/>
        <w:tblLook w:val="04A0" w:firstRow="1" w:lastRow="0" w:firstColumn="1" w:lastColumn="0" w:noHBand="0" w:noVBand="1"/>
      </w:tblPr>
      <w:tblGrid>
        <w:gridCol w:w="2830"/>
        <w:gridCol w:w="6514"/>
      </w:tblGrid>
      <w:tr w:rsidR="00BC63C4" w:rsidRPr="00DE20FF" w14:paraId="6DB8C92D" w14:textId="77777777" w:rsidTr="00BC63C4">
        <w:trPr>
          <w:tblHeader/>
        </w:trPr>
        <w:tc>
          <w:tcPr>
            <w:tcW w:w="9344" w:type="dxa"/>
            <w:gridSpan w:val="2"/>
            <w:shd w:val="clear" w:color="auto" w:fill="BFBFBF" w:themeFill="background1" w:themeFillShade="BF"/>
          </w:tcPr>
          <w:p w14:paraId="57D6FD1B" w14:textId="18032D7E" w:rsidR="00BC63C4" w:rsidRPr="00DE20FF" w:rsidRDefault="00BC63C4" w:rsidP="007C1427">
            <w:pPr>
              <w:rPr>
                <w:b/>
                <w:bCs/>
              </w:rPr>
            </w:pPr>
            <w:r w:rsidRPr="00DE20FF">
              <w:rPr>
                <w:b/>
                <w:bCs/>
              </w:rPr>
              <w:t>Responsable Développement Durable et environnement</w:t>
            </w:r>
          </w:p>
        </w:tc>
      </w:tr>
      <w:tr w:rsidR="00BC63C4" w:rsidRPr="00DE20FF" w14:paraId="62A38D0A" w14:textId="77777777" w:rsidTr="00BC63C4">
        <w:tc>
          <w:tcPr>
            <w:tcW w:w="2830" w:type="dxa"/>
          </w:tcPr>
          <w:p w14:paraId="4DCE4BBB" w14:textId="7DD17EC6" w:rsidR="00BC63C4" w:rsidRPr="00DE20FF" w:rsidRDefault="00BC63C4" w:rsidP="007C1427">
            <w:r w:rsidRPr="00DE20FF">
              <w:t>Nom :</w:t>
            </w:r>
          </w:p>
        </w:tc>
        <w:tc>
          <w:tcPr>
            <w:tcW w:w="6514" w:type="dxa"/>
          </w:tcPr>
          <w:p w14:paraId="7E3C194D" w14:textId="77777777" w:rsidR="00BC63C4" w:rsidRPr="00DE20FF" w:rsidRDefault="00BC63C4" w:rsidP="007C1427"/>
        </w:tc>
      </w:tr>
      <w:tr w:rsidR="00BC63C4" w:rsidRPr="00DE20FF" w14:paraId="35F4184D" w14:textId="77777777" w:rsidTr="00BC63C4">
        <w:tc>
          <w:tcPr>
            <w:tcW w:w="2830" w:type="dxa"/>
          </w:tcPr>
          <w:p w14:paraId="3766B264" w14:textId="619B97DC" w:rsidR="00BC63C4" w:rsidRPr="00DE20FF" w:rsidRDefault="00BC63C4" w:rsidP="007C1427">
            <w:r w:rsidRPr="00DE20FF">
              <w:t>Années d’Expérience :</w:t>
            </w:r>
          </w:p>
        </w:tc>
        <w:tc>
          <w:tcPr>
            <w:tcW w:w="6514" w:type="dxa"/>
          </w:tcPr>
          <w:p w14:paraId="79D68688" w14:textId="77777777" w:rsidR="00BC63C4" w:rsidRPr="00DE20FF" w:rsidRDefault="00BC63C4" w:rsidP="007C1427"/>
        </w:tc>
      </w:tr>
      <w:tr w:rsidR="00BC63C4" w:rsidRPr="00DE20FF" w14:paraId="2A922B36" w14:textId="77777777" w:rsidTr="00BC63C4">
        <w:tc>
          <w:tcPr>
            <w:tcW w:w="2830" w:type="dxa"/>
          </w:tcPr>
          <w:p w14:paraId="7055166A" w14:textId="3F921A71" w:rsidR="00BC63C4" w:rsidRPr="00DE20FF" w:rsidRDefault="00BC63C4" w:rsidP="007C1427">
            <w:r w:rsidRPr="00DE20FF">
              <w:t>Niveau hiérarchique/profil :</w:t>
            </w:r>
          </w:p>
        </w:tc>
        <w:tc>
          <w:tcPr>
            <w:tcW w:w="6514" w:type="dxa"/>
          </w:tcPr>
          <w:p w14:paraId="0B49D58D" w14:textId="77777777" w:rsidR="00BC63C4" w:rsidRPr="00DE20FF" w:rsidRDefault="00BC63C4" w:rsidP="007C1427"/>
        </w:tc>
      </w:tr>
      <w:tr w:rsidR="00BC63C4" w:rsidRPr="00DE20FF" w14:paraId="3DC943B6" w14:textId="77777777" w:rsidTr="00BC63C4">
        <w:tc>
          <w:tcPr>
            <w:tcW w:w="2830" w:type="dxa"/>
          </w:tcPr>
          <w:p w14:paraId="449077CE" w14:textId="1FBC3965" w:rsidR="00BC63C4" w:rsidRPr="00DE20FF" w:rsidRDefault="00BC63C4" w:rsidP="007C1427">
            <w:r w:rsidRPr="00DE20FF">
              <w:t>Mini-CV/Résumé de carrière :</w:t>
            </w:r>
          </w:p>
        </w:tc>
        <w:tc>
          <w:tcPr>
            <w:tcW w:w="6514" w:type="dxa"/>
          </w:tcPr>
          <w:p w14:paraId="53ABAAEF" w14:textId="77777777" w:rsidR="00BC63C4" w:rsidRPr="00DE20FF" w:rsidRDefault="00BC63C4" w:rsidP="007C1427"/>
          <w:p w14:paraId="032772D6" w14:textId="77777777" w:rsidR="00BC63C4" w:rsidRPr="00DE20FF" w:rsidRDefault="00BC63C4" w:rsidP="007C1427"/>
          <w:p w14:paraId="045B4176" w14:textId="77777777" w:rsidR="00BC63C4" w:rsidRPr="00DE20FF" w:rsidRDefault="00BC63C4" w:rsidP="007C1427"/>
          <w:p w14:paraId="1F9BCCFE" w14:textId="77777777" w:rsidR="00BC63C4" w:rsidRPr="00DE20FF" w:rsidRDefault="00BC63C4" w:rsidP="007C1427"/>
          <w:p w14:paraId="7550F4B9" w14:textId="77777777" w:rsidR="00BC63C4" w:rsidRPr="00DE20FF" w:rsidRDefault="00BC63C4" w:rsidP="007C1427"/>
        </w:tc>
      </w:tr>
      <w:tr w:rsidR="00BC63C4" w:rsidRPr="00DE20FF" w14:paraId="5A61A140" w14:textId="77777777" w:rsidTr="00BC63C4">
        <w:tc>
          <w:tcPr>
            <w:tcW w:w="2830" w:type="dxa"/>
          </w:tcPr>
          <w:p w14:paraId="6D37632C" w14:textId="6DF6B47B" w:rsidR="00BC63C4" w:rsidRPr="00DE20FF" w:rsidRDefault="00BC63C4" w:rsidP="007C1427">
            <w:r w:rsidRPr="00DE20FF">
              <w:t>Moyens à disposition</w:t>
            </w:r>
          </w:p>
        </w:tc>
        <w:tc>
          <w:tcPr>
            <w:tcW w:w="6514" w:type="dxa"/>
          </w:tcPr>
          <w:p w14:paraId="5821B706" w14:textId="77777777" w:rsidR="00BC63C4" w:rsidRPr="00DE20FF" w:rsidRDefault="00BC63C4" w:rsidP="007C1427"/>
          <w:p w14:paraId="265BB5AA" w14:textId="77777777" w:rsidR="00BC63C4" w:rsidRPr="00DE20FF" w:rsidRDefault="00BC63C4" w:rsidP="007C1427"/>
          <w:p w14:paraId="0BE9945E" w14:textId="77777777" w:rsidR="00BC63C4" w:rsidRPr="00DE20FF" w:rsidRDefault="00BC63C4" w:rsidP="007C1427"/>
          <w:p w14:paraId="1CC0CD86" w14:textId="77777777" w:rsidR="00BC63C4" w:rsidRPr="00DE20FF" w:rsidRDefault="00BC63C4" w:rsidP="007C1427"/>
          <w:p w14:paraId="00E488D2" w14:textId="77777777" w:rsidR="00BC63C4" w:rsidRPr="00DE20FF" w:rsidRDefault="00BC63C4" w:rsidP="007C1427"/>
        </w:tc>
      </w:tr>
      <w:tr w:rsidR="00BC63C4" w:rsidRPr="00DE20FF" w14:paraId="23726F4B" w14:textId="77777777" w:rsidTr="00BC63C4">
        <w:tc>
          <w:tcPr>
            <w:tcW w:w="2830" w:type="dxa"/>
          </w:tcPr>
          <w:p w14:paraId="6E740098" w14:textId="2DE5FA5C" w:rsidR="00BC63C4" w:rsidRPr="00DE20FF" w:rsidRDefault="00BC63C4" w:rsidP="007C1427">
            <w:r w:rsidRPr="00DE20FF">
              <w:t>Mobilisation en %</w:t>
            </w:r>
          </w:p>
        </w:tc>
        <w:tc>
          <w:tcPr>
            <w:tcW w:w="6514" w:type="dxa"/>
          </w:tcPr>
          <w:p w14:paraId="7347C58C" w14:textId="77777777" w:rsidR="00BC63C4" w:rsidRPr="00DE20FF" w:rsidRDefault="00BC63C4" w:rsidP="007C1427"/>
        </w:tc>
      </w:tr>
      <w:tr w:rsidR="00BC63C4" w:rsidRPr="00DE20FF" w14:paraId="0AEFD0B1" w14:textId="77777777" w:rsidTr="00BC63C4">
        <w:tc>
          <w:tcPr>
            <w:tcW w:w="2830" w:type="dxa"/>
          </w:tcPr>
          <w:p w14:paraId="50B10834" w14:textId="3E239E8D" w:rsidR="00BC63C4" w:rsidRPr="00DE20FF" w:rsidRDefault="00BC63C4" w:rsidP="007C1427">
            <w:r w:rsidRPr="00DE20FF">
              <w:t xml:space="preserve">Missions </w:t>
            </w:r>
          </w:p>
        </w:tc>
        <w:tc>
          <w:tcPr>
            <w:tcW w:w="6514" w:type="dxa"/>
          </w:tcPr>
          <w:p w14:paraId="1E6E1809" w14:textId="77777777" w:rsidR="00BC63C4" w:rsidRPr="00DE20FF" w:rsidRDefault="00BC63C4" w:rsidP="007C1427"/>
          <w:p w14:paraId="2CE2710C" w14:textId="77777777" w:rsidR="00BC63C4" w:rsidRPr="00DE20FF" w:rsidRDefault="00BC63C4" w:rsidP="007C1427"/>
          <w:p w14:paraId="7D001528" w14:textId="77777777" w:rsidR="00BC63C4" w:rsidRPr="00DE20FF" w:rsidRDefault="00BC63C4" w:rsidP="007C1427"/>
          <w:p w14:paraId="39BA7F7D" w14:textId="77777777" w:rsidR="00BC63C4" w:rsidRPr="00DE20FF" w:rsidRDefault="00BC63C4" w:rsidP="007C1427"/>
          <w:p w14:paraId="3294A0F6" w14:textId="77777777" w:rsidR="00BC63C4" w:rsidRPr="00DE20FF" w:rsidRDefault="00BC63C4" w:rsidP="007C1427"/>
        </w:tc>
      </w:tr>
      <w:tr w:rsidR="00BC63C4" w:rsidRPr="00DE20FF" w14:paraId="31D49418" w14:textId="77777777" w:rsidTr="00BC63C4">
        <w:tc>
          <w:tcPr>
            <w:tcW w:w="2830" w:type="dxa"/>
          </w:tcPr>
          <w:p w14:paraId="78244538" w14:textId="2C8D4647" w:rsidR="00BC63C4" w:rsidRPr="00DE20FF" w:rsidRDefault="00BC63C4" w:rsidP="007C1427">
            <w:r w:rsidRPr="00DE20FF">
              <w:t xml:space="preserve">Contrôles réalisés </w:t>
            </w:r>
          </w:p>
        </w:tc>
        <w:tc>
          <w:tcPr>
            <w:tcW w:w="6514" w:type="dxa"/>
          </w:tcPr>
          <w:p w14:paraId="0E923426" w14:textId="77777777" w:rsidR="00BC63C4" w:rsidRPr="00DE20FF" w:rsidRDefault="00BC63C4" w:rsidP="007C1427"/>
          <w:p w14:paraId="421BF26E" w14:textId="77777777" w:rsidR="00BC63C4" w:rsidRPr="00DE20FF" w:rsidRDefault="00BC63C4" w:rsidP="007C1427"/>
          <w:p w14:paraId="53B98572" w14:textId="77777777" w:rsidR="00BC63C4" w:rsidRPr="00DE20FF" w:rsidRDefault="00BC63C4" w:rsidP="007C1427"/>
          <w:p w14:paraId="088D3891" w14:textId="77777777" w:rsidR="00BC63C4" w:rsidRPr="00DE20FF" w:rsidRDefault="00BC63C4" w:rsidP="007C1427"/>
          <w:p w14:paraId="22805F4B" w14:textId="77777777" w:rsidR="00BC63C4" w:rsidRPr="00DE20FF" w:rsidRDefault="00BC63C4" w:rsidP="007C1427"/>
        </w:tc>
      </w:tr>
    </w:tbl>
    <w:p w14:paraId="49B83EF0" w14:textId="77777777" w:rsidR="00474305" w:rsidRPr="00DE20FF" w:rsidRDefault="00474305" w:rsidP="007C1427"/>
    <w:p w14:paraId="7D6F4237" w14:textId="6A25D0D1" w:rsidR="00415D35" w:rsidRPr="00DE20FF" w:rsidRDefault="00AA7588" w:rsidP="00415D35">
      <w:pPr>
        <w:pStyle w:val="CSNEIntertitre"/>
      </w:pPr>
      <w:r w:rsidRPr="00DE20FF">
        <w:t>Écologue</w:t>
      </w:r>
      <w:r w:rsidR="00170CC0">
        <w:t xml:space="preserve"> 1</w:t>
      </w:r>
      <w:r w:rsidR="00415D35" w:rsidRPr="00DE20FF">
        <w:t> :</w:t>
      </w:r>
    </w:p>
    <w:p w14:paraId="59D0BA7F" w14:textId="77777777" w:rsidR="00BC63C4" w:rsidRPr="00DE20FF" w:rsidRDefault="00BC63C4" w:rsidP="00BC63C4"/>
    <w:tbl>
      <w:tblPr>
        <w:tblStyle w:val="Grilledutableau"/>
        <w:tblW w:w="0" w:type="auto"/>
        <w:tblLook w:val="04A0" w:firstRow="1" w:lastRow="0" w:firstColumn="1" w:lastColumn="0" w:noHBand="0" w:noVBand="1"/>
      </w:tblPr>
      <w:tblGrid>
        <w:gridCol w:w="2830"/>
        <w:gridCol w:w="6514"/>
      </w:tblGrid>
      <w:tr w:rsidR="00BC63C4" w:rsidRPr="00DE20FF" w14:paraId="187A6BCD" w14:textId="77777777" w:rsidTr="00EE4762">
        <w:trPr>
          <w:tblHeader/>
        </w:trPr>
        <w:tc>
          <w:tcPr>
            <w:tcW w:w="9344" w:type="dxa"/>
            <w:gridSpan w:val="2"/>
            <w:shd w:val="clear" w:color="auto" w:fill="BFBFBF" w:themeFill="background1" w:themeFillShade="BF"/>
          </w:tcPr>
          <w:p w14:paraId="378F88A8" w14:textId="28F41EAA" w:rsidR="00BC63C4" w:rsidRPr="00DE20FF" w:rsidRDefault="00AA7588" w:rsidP="00EE4762">
            <w:pPr>
              <w:rPr>
                <w:b/>
                <w:bCs/>
              </w:rPr>
            </w:pPr>
            <w:r w:rsidRPr="00DE20FF">
              <w:rPr>
                <w:b/>
                <w:bCs/>
              </w:rPr>
              <w:t>Écologue</w:t>
            </w:r>
            <w:r w:rsidR="00170CC0">
              <w:rPr>
                <w:b/>
                <w:bCs/>
              </w:rPr>
              <w:t xml:space="preserve"> 1</w:t>
            </w:r>
          </w:p>
        </w:tc>
      </w:tr>
      <w:tr w:rsidR="00BC63C4" w:rsidRPr="00DE20FF" w14:paraId="45C3C5A4" w14:textId="77777777" w:rsidTr="00EE4762">
        <w:tc>
          <w:tcPr>
            <w:tcW w:w="2830" w:type="dxa"/>
          </w:tcPr>
          <w:p w14:paraId="2B8657FD" w14:textId="77777777" w:rsidR="00BC63C4" w:rsidRPr="00DE20FF" w:rsidRDefault="00BC63C4" w:rsidP="00EE4762">
            <w:r w:rsidRPr="00DE20FF">
              <w:t>Nom :</w:t>
            </w:r>
          </w:p>
        </w:tc>
        <w:tc>
          <w:tcPr>
            <w:tcW w:w="6514" w:type="dxa"/>
          </w:tcPr>
          <w:p w14:paraId="5BEA4772" w14:textId="77777777" w:rsidR="00BC63C4" w:rsidRPr="00DE20FF" w:rsidRDefault="00BC63C4" w:rsidP="00EE4762"/>
        </w:tc>
      </w:tr>
      <w:tr w:rsidR="00BC63C4" w:rsidRPr="00DE20FF" w14:paraId="216545B2" w14:textId="77777777" w:rsidTr="00EE4762">
        <w:tc>
          <w:tcPr>
            <w:tcW w:w="2830" w:type="dxa"/>
          </w:tcPr>
          <w:p w14:paraId="02820DA2" w14:textId="77777777" w:rsidR="00BC63C4" w:rsidRPr="00DE20FF" w:rsidRDefault="00BC63C4" w:rsidP="00EE4762">
            <w:r w:rsidRPr="00DE20FF">
              <w:t>Années d’Expérience :</w:t>
            </w:r>
          </w:p>
        </w:tc>
        <w:tc>
          <w:tcPr>
            <w:tcW w:w="6514" w:type="dxa"/>
          </w:tcPr>
          <w:p w14:paraId="5251A64A" w14:textId="77777777" w:rsidR="00BC63C4" w:rsidRPr="00DE20FF" w:rsidRDefault="00BC63C4" w:rsidP="00EE4762"/>
        </w:tc>
      </w:tr>
      <w:tr w:rsidR="00BC63C4" w:rsidRPr="00DE20FF" w14:paraId="65CD1C81" w14:textId="77777777" w:rsidTr="00EE4762">
        <w:tc>
          <w:tcPr>
            <w:tcW w:w="2830" w:type="dxa"/>
          </w:tcPr>
          <w:p w14:paraId="452F7BDB" w14:textId="77777777" w:rsidR="00BC63C4" w:rsidRPr="00DE20FF" w:rsidRDefault="00BC63C4" w:rsidP="00EE4762">
            <w:r w:rsidRPr="00DE20FF">
              <w:t>Niveau hiérarchique/profil :</w:t>
            </w:r>
          </w:p>
        </w:tc>
        <w:tc>
          <w:tcPr>
            <w:tcW w:w="6514" w:type="dxa"/>
          </w:tcPr>
          <w:p w14:paraId="49AF5142" w14:textId="77777777" w:rsidR="00BC63C4" w:rsidRPr="00DE20FF" w:rsidRDefault="00BC63C4" w:rsidP="00EE4762"/>
        </w:tc>
      </w:tr>
      <w:tr w:rsidR="00BC63C4" w:rsidRPr="00DE20FF" w14:paraId="68157B83" w14:textId="77777777" w:rsidTr="00EE4762">
        <w:tc>
          <w:tcPr>
            <w:tcW w:w="2830" w:type="dxa"/>
          </w:tcPr>
          <w:p w14:paraId="08CB5E4D" w14:textId="5E3B32CB" w:rsidR="00BC63C4" w:rsidRPr="00DE20FF" w:rsidRDefault="00BC63C4" w:rsidP="00EE4762">
            <w:r w:rsidRPr="00DE20FF">
              <w:t>Mini-CV/Résumé de carrière :</w:t>
            </w:r>
          </w:p>
        </w:tc>
        <w:tc>
          <w:tcPr>
            <w:tcW w:w="6514" w:type="dxa"/>
          </w:tcPr>
          <w:p w14:paraId="7CED76DA" w14:textId="77777777" w:rsidR="00BC63C4" w:rsidRPr="00DE20FF" w:rsidRDefault="00BC63C4" w:rsidP="00EE4762"/>
          <w:p w14:paraId="3CF582F4" w14:textId="77777777" w:rsidR="00BC63C4" w:rsidRPr="00DE20FF" w:rsidRDefault="00BC63C4" w:rsidP="00EE4762"/>
          <w:p w14:paraId="31ADAAED" w14:textId="77777777" w:rsidR="00BC63C4" w:rsidRPr="00DE20FF" w:rsidRDefault="00BC63C4" w:rsidP="00EE4762"/>
          <w:p w14:paraId="6E83093B" w14:textId="77777777" w:rsidR="00BC63C4" w:rsidRPr="00DE20FF" w:rsidRDefault="00BC63C4" w:rsidP="00EE4762"/>
          <w:p w14:paraId="3406130C" w14:textId="77777777" w:rsidR="00BC63C4" w:rsidRPr="00DE20FF" w:rsidRDefault="00BC63C4" w:rsidP="00EE4762"/>
        </w:tc>
      </w:tr>
      <w:tr w:rsidR="00BC63C4" w:rsidRPr="00DE20FF" w14:paraId="0A9A7FA2" w14:textId="77777777" w:rsidTr="00EE4762">
        <w:tc>
          <w:tcPr>
            <w:tcW w:w="2830" w:type="dxa"/>
          </w:tcPr>
          <w:p w14:paraId="1B304DB9" w14:textId="77777777" w:rsidR="00BC63C4" w:rsidRPr="00DE20FF" w:rsidRDefault="00BC63C4" w:rsidP="00EE4762">
            <w:r w:rsidRPr="00DE20FF">
              <w:lastRenderedPageBreak/>
              <w:t>Moyens à disposition</w:t>
            </w:r>
          </w:p>
        </w:tc>
        <w:tc>
          <w:tcPr>
            <w:tcW w:w="6514" w:type="dxa"/>
          </w:tcPr>
          <w:p w14:paraId="272272B9" w14:textId="77777777" w:rsidR="00BC63C4" w:rsidRPr="00DE20FF" w:rsidRDefault="00BC63C4" w:rsidP="00EE4762"/>
          <w:p w14:paraId="6F97E5BE" w14:textId="77777777" w:rsidR="00BC63C4" w:rsidRPr="00DE20FF" w:rsidRDefault="00BC63C4" w:rsidP="00EE4762"/>
          <w:p w14:paraId="31558F41" w14:textId="77777777" w:rsidR="00BC63C4" w:rsidRPr="00DE20FF" w:rsidRDefault="00BC63C4" w:rsidP="00EE4762"/>
          <w:p w14:paraId="3A657360" w14:textId="77777777" w:rsidR="00BC63C4" w:rsidRPr="00DE20FF" w:rsidRDefault="00BC63C4" w:rsidP="00EE4762"/>
          <w:p w14:paraId="6107FDA5" w14:textId="77777777" w:rsidR="00BC63C4" w:rsidRPr="00DE20FF" w:rsidRDefault="00BC63C4" w:rsidP="00EE4762"/>
        </w:tc>
      </w:tr>
      <w:tr w:rsidR="00BC63C4" w:rsidRPr="00DE20FF" w14:paraId="72D9D335" w14:textId="77777777" w:rsidTr="00EE4762">
        <w:tc>
          <w:tcPr>
            <w:tcW w:w="2830" w:type="dxa"/>
          </w:tcPr>
          <w:p w14:paraId="641F1169" w14:textId="77777777" w:rsidR="00BC63C4" w:rsidRPr="00DE20FF" w:rsidRDefault="00BC63C4" w:rsidP="00EE4762">
            <w:r w:rsidRPr="00DE20FF">
              <w:t>Mobilisation en %</w:t>
            </w:r>
          </w:p>
        </w:tc>
        <w:tc>
          <w:tcPr>
            <w:tcW w:w="6514" w:type="dxa"/>
          </w:tcPr>
          <w:p w14:paraId="16EBE5C1" w14:textId="77777777" w:rsidR="00BC63C4" w:rsidRPr="00DE20FF" w:rsidRDefault="00BC63C4" w:rsidP="00EE4762"/>
        </w:tc>
      </w:tr>
      <w:tr w:rsidR="00BC63C4" w:rsidRPr="00DE20FF" w14:paraId="0337CA03" w14:textId="77777777" w:rsidTr="00EE4762">
        <w:tc>
          <w:tcPr>
            <w:tcW w:w="2830" w:type="dxa"/>
          </w:tcPr>
          <w:p w14:paraId="29889E01" w14:textId="77777777" w:rsidR="00BC63C4" w:rsidRPr="00DE20FF" w:rsidRDefault="00BC63C4" w:rsidP="00EE4762">
            <w:r w:rsidRPr="00DE20FF">
              <w:t xml:space="preserve">Missions </w:t>
            </w:r>
          </w:p>
        </w:tc>
        <w:tc>
          <w:tcPr>
            <w:tcW w:w="6514" w:type="dxa"/>
          </w:tcPr>
          <w:p w14:paraId="792248AD" w14:textId="77777777" w:rsidR="00BC63C4" w:rsidRPr="00DE20FF" w:rsidRDefault="00BC63C4" w:rsidP="00EE4762"/>
          <w:p w14:paraId="334B1D85" w14:textId="77777777" w:rsidR="00BC63C4" w:rsidRPr="00DE20FF" w:rsidRDefault="00BC63C4" w:rsidP="00EE4762"/>
          <w:p w14:paraId="63B836C7" w14:textId="77777777" w:rsidR="00BC63C4" w:rsidRPr="00DE20FF" w:rsidRDefault="00BC63C4" w:rsidP="00EE4762"/>
          <w:p w14:paraId="2D1A6ABA" w14:textId="77777777" w:rsidR="00BC63C4" w:rsidRPr="00DE20FF" w:rsidRDefault="00BC63C4" w:rsidP="00EE4762"/>
          <w:p w14:paraId="697D33C4" w14:textId="77777777" w:rsidR="00BC63C4" w:rsidRPr="00DE20FF" w:rsidRDefault="00BC63C4" w:rsidP="00EE4762"/>
        </w:tc>
      </w:tr>
      <w:tr w:rsidR="00BC63C4" w:rsidRPr="00DE20FF" w14:paraId="7A93DA66" w14:textId="77777777" w:rsidTr="00EE4762">
        <w:tc>
          <w:tcPr>
            <w:tcW w:w="2830" w:type="dxa"/>
          </w:tcPr>
          <w:p w14:paraId="0E4D8679" w14:textId="77777777" w:rsidR="00BC63C4" w:rsidRPr="00DE20FF" w:rsidRDefault="00BC63C4" w:rsidP="00EE4762">
            <w:r w:rsidRPr="00DE20FF">
              <w:t xml:space="preserve">Contrôles réalisés </w:t>
            </w:r>
          </w:p>
        </w:tc>
        <w:tc>
          <w:tcPr>
            <w:tcW w:w="6514" w:type="dxa"/>
          </w:tcPr>
          <w:p w14:paraId="4F2C77F8" w14:textId="77777777" w:rsidR="00BC63C4" w:rsidRPr="00DE20FF" w:rsidRDefault="00BC63C4" w:rsidP="00EE4762"/>
          <w:p w14:paraId="780355C8" w14:textId="77777777" w:rsidR="00BC63C4" w:rsidRPr="00DE20FF" w:rsidRDefault="00BC63C4" w:rsidP="00EE4762"/>
          <w:p w14:paraId="32FEE10E" w14:textId="77777777" w:rsidR="00BC63C4" w:rsidRPr="00DE20FF" w:rsidRDefault="00BC63C4" w:rsidP="00EE4762"/>
          <w:p w14:paraId="770C9240" w14:textId="77777777" w:rsidR="00BC63C4" w:rsidRPr="00DE20FF" w:rsidRDefault="00BC63C4" w:rsidP="00EE4762"/>
          <w:p w14:paraId="38539BFC" w14:textId="77777777" w:rsidR="00BC63C4" w:rsidRPr="00DE20FF" w:rsidRDefault="00BC63C4" w:rsidP="00EE4762"/>
        </w:tc>
      </w:tr>
    </w:tbl>
    <w:p w14:paraId="152E82AE" w14:textId="77777777" w:rsidR="00BC63C4" w:rsidRPr="00DE20FF" w:rsidRDefault="00BC63C4" w:rsidP="00BC63C4"/>
    <w:p w14:paraId="5089AA87" w14:textId="2D52B3BC" w:rsidR="00BC63C4" w:rsidRPr="00DE20FF" w:rsidRDefault="00170CC0" w:rsidP="00BC63C4">
      <w:pPr>
        <w:pStyle w:val="CSNEIntertitre"/>
      </w:pPr>
      <w:r w:rsidRPr="00170CC0">
        <w:t>Ecologue 2 (le cas échéant)</w:t>
      </w:r>
      <w:r w:rsidR="00BC63C4" w:rsidRPr="00170CC0">
        <w:t> :</w:t>
      </w:r>
      <w:r w:rsidR="00BC63C4" w:rsidRPr="00DE20FF">
        <w:t xml:space="preserve"> </w:t>
      </w:r>
    </w:p>
    <w:p w14:paraId="4C5FF05B" w14:textId="77777777" w:rsidR="00BC63C4" w:rsidRPr="00DE20FF" w:rsidRDefault="00BC63C4" w:rsidP="00BC63C4">
      <w:pPr>
        <w:keepNext/>
      </w:pPr>
    </w:p>
    <w:tbl>
      <w:tblPr>
        <w:tblStyle w:val="Grilledutableau"/>
        <w:tblW w:w="0" w:type="auto"/>
        <w:tblLook w:val="04A0" w:firstRow="1" w:lastRow="0" w:firstColumn="1" w:lastColumn="0" w:noHBand="0" w:noVBand="1"/>
      </w:tblPr>
      <w:tblGrid>
        <w:gridCol w:w="2830"/>
        <w:gridCol w:w="6514"/>
      </w:tblGrid>
      <w:tr w:rsidR="00BC63C4" w:rsidRPr="00DE20FF" w14:paraId="40DBC125" w14:textId="77777777" w:rsidTr="00EE4762">
        <w:trPr>
          <w:tblHeader/>
        </w:trPr>
        <w:tc>
          <w:tcPr>
            <w:tcW w:w="9344" w:type="dxa"/>
            <w:gridSpan w:val="2"/>
            <w:shd w:val="clear" w:color="auto" w:fill="BFBFBF" w:themeFill="background1" w:themeFillShade="BF"/>
          </w:tcPr>
          <w:p w14:paraId="1794C1CE" w14:textId="143162F7" w:rsidR="00BC63C4" w:rsidRPr="00DE20FF" w:rsidRDefault="00170CC0" w:rsidP="00EE4762">
            <w:pPr>
              <w:keepNext/>
              <w:rPr>
                <w:b/>
                <w:bCs/>
                <w:highlight w:val="yellow"/>
              </w:rPr>
            </w:pPr>
            <w:r w:rsidRPr="00DE20FF">
              <w:rPr>
                <w:b/>
                <w:bCs/>
              </w:rPr>
              <w:t>Écologue</w:t>
            </w:r>
            <w:r>
              <w:rPr>
                <w:b/>
                <w:bCs/>
              </w:rPr>
              <w:t xml:space="preserve"> 2</w:t>
            </w:r>
          </w:p>
        </w:tc>
      </w:tr>
      <w:tr w:rsidR="00BC63C4" w:rsidRPr="00DE20FF" w14:paraId="0B50B86D" w14:textId="77777777" w:rsidTr="00EE4762">
        <w:tc>
          <w:tcPr>
            <w:tcW w:w="2830" w:type="dxa"/>
          </w:tcPr>
          <w:p w14:paraId="498D82F4" w14:textId="77777777" w:rsidR="00BC63C4" w:rsidRPr="00DE20FF" w:rsidRDefault="00BC63C4" w:rsidP="00EE4762">
            <w:pPr>
              <w:keepNext/>
            </w:pPr>
            <w:r w:rsidRPr="00DE20FF">
              <w:t>Nom :</w:t>
            </w:r>
          </w:p>
        </w:tc>
        <w:tc>
          <w:tcPr>
            <w:tcW w:w="6514" w:type="dxa"/>
          </w:tcPr>
          <w:p w14:paraId="54E5B4AA" w14:textId="77777777" w:rsidR="00BC63C4" w:rsidRPr="00DE20FF" w:rsidRDefault="00BC63C4" w:rsidP="00EE4762">
            <w:pPr>
              <w:keepNext/>
            </w:pPr>
          </w:p>
        </w:tc>
      </w:tr>
      <w:tr w:rsidR="00BC63C4" w:rsidRPr="00DE20FF" w14:paraId="4192CBD2" w14:textId="77777777" w:rsidTr="00EE4762">
        <w:tc>
          <w:tcPr>
            <w:tcW w:w="2830" w:type="dxa"/>
          </w:tcPr>
          <w:p w14:paraId="32BFD8D5" w14:textId="77777777" w:rsidR="00BC63C4" w:rsidRPr="00DE20FF" w:rsidRDefault="00BC63C4" w:rsidP="00EE4762">
            <w:r w:rsidRPr="00DE20FF">
              <w:t>Années d’Expérience :</w:t>
            </w:r>
          </w:p>
        </w:tc>
        <w:tc>
          <w:tcPr>
            <w:tcW w:w="6514" w:type="dxa"/>
          </w:tcPr>
          <w:p w14:paraId="04EE35CE" w14:textId="77777777" w:rsidR="00BC63C4" w:rsidRPr="00DE20FF" w:rsidRDefault="00BC63C4" w:rsidP="00EE4762"/>
        </w:tc>
      </w:tr>
      <w:tr w:rsidR="00BC63C4" w:rsidRPr="00DE20FF" w14:paraId="744287E2" w14:textId="77777777" w:rsidTr="00EE4762">
        <w:tc>
          <w:tcPr>
            <w:tcW w:w="2830" w:type="dxa"/>
          </w:tcPr>
          <w:p w14:paraId="37A202AB" w14:textId="77777777" w:rsidR="00BC63C4" w:rsidRPr="00DE20FF" w:rsidRDefault="00BC63C4" w:rsidP="00EE4762">
            <w:r w:rsidRPr="00DE20FF">
              <w:t>Niveau hiérarchique/profil :</w:t>
            </w:r>
          </w:p>
        </w:tc>
        <w:tc>
          <w:tcPr>
            <w:tcW w:w="6514" w:type="dxa"/>
          </w:tcPr>
          <w:p w14:paraId="5D4D299E" w14:textId="77777777" w:rsidR="00BC63C4" w:rsidRPr="00DE20FF" w:rsidRDefault="00BC63C4" w:rsidP="00EE4762"/>
        </w:tc>
      </w:tr>
      <w:tr w:rsidR="00BC63C4" w:rsidRPr="00DE20FF" w14:paraId="404864F1" w14:textId="77777777" w:rsidTr="00EE4762">
        <w:tc>
          <w:tcPr>
            <w:tcW w:w="2830" w:type="dxa"/>
          </w:tcPr>
          <w:p w14:paraId="3763E21D" w14:textId="77777777" w:rsidR="00BC63C4" w:rsidRPr="00DE20FF" w:rsidRDefault="00BC63C4" w:rsidP="00EE4762">
            <w:r w:rsidRPr="00DE20FF">
              <w:t>Mini-CV/Résumé de carrière :</w:t>
            </w:r>
          </w:p>
        </w:tc>
        <w:tc>
          <w:tcPr>
            <w:tcW w:w="6514" w:type="dxa"/>
          </w:tcPr>
          <w:p w14:paraId="0DE63380" w14:textId="77777777" w:rsidR="00BC63C4" w:rsidRPr="00DE20FF" w:rsidRDefault="00BC63C4" w:rsidP="00EE4762"/>
          <w:p w14:paraId="53527B7B" w14:textId="77777777" w:rsidR="00BC63C4" w:rsidRPr="00DE20FF" w:rsidRDefault="00BC63C4" w:rsidP="00EE4762"/>
          <w:p w14:paraId="1E58108D" w14:textId="77777777" w:rsidR="00BC63C4" w:rsidRPr="00DE20FF" w:rsidRDefault="00BC63C4" w:rsidP="00EE4762"/>
          <w:p w14:paraId="337FB628" w14:textId="77777777" w:rsidR="00BC63C4" w:rsidRPr="00DE20FF" w:rsidRDefault="00BC63C4" w:rsidP="00EE4762"/>
          <w:p w14:paraId="457BFA91" w14:textId="77777777" w:rsidR="00BC63C4" w:rsidRPr="00DE20FF" w:rsidRDefault="00BC63C4" w:rsidP="00EE4762"/>
        </w:tc>
      </w:tr>
      <w:tr w:rsidR="00BC63C4" w:rsidRPr="00DE20FF" w14:paraId="353A22DA" w14:textId="77777777" w:rsidTr="00EE4762">
        <w:tc>
          <w:tcPr>
            <w:tcW w:w="2830" w:type="dxa"/>
          </w:tcPr>
          <w:p w14:paraId="34554A58" w14:textId="77777777" w:rsidR="00BC63C4" w:rsidRPr="00DE20FF" w:rsidRDefault="00BC63C4" w:rsidP="00EE4762">
            <w:r w:rsidRPr="00DE20FF">
              <w:t>Moyens à disposition</w:t>
            </w:r>
          </w:p>
        </w:tc>
        <w:tc>
          <w:tcPr>
            <w:tcW w:w="6514" w:type="dxa"/>
          </w:tcPr>
          <w:p w14:paraId="4711CECF" w14:textId="77777777" w:rsidR="00BC63C4" w:rsidRPr="00DE20FF" w:rsidRDefault="00BC63C4" w:rsidP="00EE4762"/>
          <w:p w14:paraId="1137C7EC" w14:textId="77777777" w:rsidR="00BC63C4" w:rsidRPr="00DE20FF" w:rsidRDefault="00BC63C4" w:rsidP="00EE4762"/>
          <w:p w14:paraId="23FD71B7" w14:textId="77777777" w:rsidR="00BC63C4" w:rsidRPr="00DE20FF" w:rsidRDefault="00BC63C4" w:rsidP="00EE4762"/>
          <w:p w14:paraId="4D00502C" w14:textId="77777777" w:rsidR="00BC63C4" w:rsidRPr="00DE20FF" w:rsidRDefault="00BC63C4" w:rsidP="00EE4762"/>
          <w:p w14:paraId="201087E5" w14:textId="77777777" w:rsidR="00BC63C4" w:rsidRPr="00DE20FF" w:rsidRDefault="00BC63C4" w:rsidP="00EE4762"/>
        </w:tc>
      </w:tr>
      <w:tr w:rsidR="00BC63C4" w:rsidRPr="00DE20FF" w14:paraId="76CE55D8" w14:textId="77777777" w:rsidTr="00EE4762">
        <w:tc>
          <w:tcPr>
            <w:tcW w:w="2830" w:type="dxa"/>
          </w:tcPr>
          <w:p w14:paraId="1257C3B0" w14:textId="77777777" w:rsidR="00BC63C4" w:rsidRPr="00DE20FF" w:rsidRDefault="00BC63C4" w:rsidP="00EE4762">
            <w:r w:rsidRPr="00DE20FF">
              <w:t>Mobilisation en %</w:t>
            </w:r>
          </w:p>
        </w:tc>
        <w:tc>
          <w:tcPr>
            <w:tcW w:w="6514" w:type="dxa"/>
          </w:tcPr>
          <w:p w14:paraId="4BFAFD25" w14:textId="77777777" w:rsidR="00BC63C4" w:rsidRPr="00DE20FF" w:rsidRDefault="00BC63C4" w:rsidP="00EE4762"/>
        </w:tc>
      </w:tr>
      <w:tr w:rsidR="00BC63C4" w:rsidRPr="00DE20FF" w14:paraId="549A4D87" w14:textId="77777777" w:rsidTr="00EE4762">
        <w:tc>
          <w:tcPr>
            <w:tcW w:w="2830" w:type="dxa"/>
          </w:tcPr>
          <w:p w14:paraId="64C044C4" w14:textId="77777777" w:rsidR="00BC63C4" w:rsidRPr="00DE20FF" w:rsidRDefault="00BC63C4" w:rsidP="00EE4762">
            <w:r w:rsidRPr="00DE20FF">
              <w:t xml:space="preserve">Missions </w:t>
            </w:r>
          </w:p>
        </w:tc>
        <w:tc>
          <w:tcPr>
            <w:tcW w:w="6514" w:type="dxa"/>
          </w:tcPr>
          <w:p w14:paraId="3F1AF270" w14:textId="77777777" w:rsidR="00BC63C4" w:rsidRPr="00DE20FF" w:rsidRDefault="00BC63C4" w:rsidP="00EE4762"/>
          <w:p w14:paraId="07D3875C" w14:textId="77777777" w:rsidR="00BC63C4" w:rsidRPr="00DE20FF" w:rsidRDefault="00BC63C4" w:rsidP="00EE4762"/>
          <w:p w14:paraId="58FC91A3" w14:textId="77777777" w:rsidR="00BC63C4" w:rsidRPr="00DE20FF" w:rsidRDefault="00BC63C4" w:rsidP="00EE4762"/>
          <w:p w14:paraId="6C6C0369" w14:textId="77777777" w:rsidR="00BC63C4" w:rsidRPr="00DE20FF" w:rsidRDefault="00BC63C4" w:rsidP="00EE4762"/>
          <w:p w14:paraId="06CBD440" w14:textId="77777777" w:rsidR="00BC63C4" w:rsidRPr="00DE20FF" w:rsidRDefault="00BC63C4" w:rsidP="00EE4762"/>
        </w:tc>
      </w:tr>
      <w:tr w:rsidR="00BC63C4" w:rsidRPr="00DE20FF" w14:paraId="4D2FBACA" w14:textId="77777777" w:rsidTr="00EE4762">
        <w:tc>
          <w:tcPr>
            <w:tcW w:w="2830" w:type="dxa"/>
          </w:tcPr>
          <w:p w14:paraId="3E9D0950" w14:textId="77777777" w:rsidR="00BC63C4" w:rsidRPr="00DE20FF" w:rsidRDefault="00BC63C4" w:rsidP="00EE4762">
            <w:r w:rsidRPr="00DE20FF">
              <w:t xml:space="preserve">Contrôles réalisés </w:t>
            </w:r>
          </w:p>
        </w:tc>
        <w:tc>
          <w:tcPr>
            <w:tcW w:w="6514" w:type="dxa"/>
          </w:tcPr>
          <w:p w14:paraId="297B10AA" w14:textId="77777777" w:rsidR="00BC63C4" w:rsidRPr="00DE20FF" w:rsidRDefault="00BC63C4" w:rsidP="00EE4762"/>
          <w:p w14:paraId="713B11FC" w14:textId="77777777" w:rsidR="00BC63C4" w:rsidRPr="00DE20FF" w:rsidRDefault="00BC63C4" w:rsidP="00EE4762"/>
          <w:p w14:paraId="022DF4A6" w14:textId="77777777" w:rsidR="00BC63C4" w:rsidRPr="00DE20FF" w:rsidRDefault="00BC63C4" w:rsidP="00EE4762"/>
          <w:p w14:paraId="380F40C6" w14:textId="77777777" w:rsidR="00BC63C4" w:rsidRPr="00DE20FF" w:rsidRDefault="00BC63C4" w:rsidP="00EE4762"/>
          <w:p w14:paraId="3C34B5D0" w14:textId="77777777" w:rsidR="00BC63C4" w:rsidRPr="00DE20FF" w:rsidRDefault="00BC63C4" w:rsidP="00EE4762"/>
        </w:tc>
      </w:tr>
    </w:tbl>
    <w:p w14:paraId="46EE2615" w14:textId="77777777" w:rsidR="007C1427" w:rsidRPr="00DE20FF" w:rsidRDefault="007C1427" w:rsidP="007C1427"/>
    <w:p w14:paraId="1892A575" w14:textId="77777777" w:rsidR="00DE4B98" w:rsidRPr="00DE20FF" w:rsidRDefault="00DE4B98">
      <w:pPr>
        <w:jc w:val="left"/>
        <w:rPr>
          <w:rFonts w:cstheme="minorHAnsi"/>
          <w:sz w:val="24"/>
          <w:szCs w:val="24"/>
        </w:rPr>
      </w:pPr>
    </w:p>
    <w:p w14:paraId="353877AA" w14:textId="77777777" w:rsidR="00DE4B98" w:rsidRPr="00DE20FF" w:rsidRDefault="00DE4B98" w:rsidP="00DE4B98">
      <w:pPr>
        <w:pStyle w:val="CSNETitre3"/>
      </w:pPr>
      <w:r w:rsidRPr="00DE20FF">
        <w:t>Présentation des moyens matériels</w:t>
      </w:r>
    </w:p>
    <w:p w14:paraId="74F20BBF" w14:textId="77777777" w:rsidR="00DE4B98" w:rsidRPr="00DE20FF" w:rsidRDefault="00DE4B98">
      <w:pPr>
        <w:jc w:val="left"/>
        <w:rPr>
          <w:rFonts w:cstheme="minorHAnsi"/>
          <w:sz w:val="24"/>
          <w:szCs w:val="24"/>
        </w:rPr>
      </w:pPr>
    </w:p>
    <w:p w14:paraId="359B69C6" w14:textId="2CC3F746" w:rsidR="00A3572F" w:rsidRPr="00DE20FF" w:rsidRDefault="00A3572F">
      <w:pPr>
        <w:jc w:val="left"/>
        <w:rPr>
          <w:rFonts w:cstheme="minorHAnsi"/>
          <w:sz w:val="24"/>
          <w:szCs w:val="24"/>
        </w:rPr>
      </w:pPr>
      <w:r w:rsidRPr="00DE20FF">
        <w:rPr>
          <w:rFonts w:cstheme="minorHAnsi"/>
          <w:sz w:val="24"/>
          <w:szCs w:val="24"/>
        </w:rPr>
        <w:br w:type="page"/>
      </w:r>
    </w:p>
    <w:p w14:paraId="227969D9" w14:textId="1C68DB29" w:rsidR="00DD432A" w:rsidRPr="00DE20FF" w:rsidRDefault="00C57F4E" w:rsidP="007C1427">
      <w:pPr>
        <w:pStyle w:val="CSNETITRE1"/>
      </w:pPr>
      <w:bookmarkStart w:id="5" w:name="_Toc176267064"/>
      <w:r w:rsidRPr="00DE20FF">
        <w:lastRenderedPageBreak/>
        <w:t>Analyse du contexte</w:t>
      </w:r>
      <w:r w:rsidR="0088372F" w:rsidRPr="00DE20FF">
        <w:t>,</w:t>
      </w:r>
      <w:r w:rsidRPr="00DE20FF">
        <w:t xml:space="preserve"> </w:t>
      </w:r>
      <w:r w:rsidR="0088372F" w:rsidRPr="00DE20FF">
        <w:t>des enjeux et risques environnementaux</w:t>
      </w:r>
      <w:bookmarkEnd w:id="5"/>
      <w:r w:rsidR="0088372F" w:rsidRPr="00DE20FF">
        <w:t xml:space="preserve"> </w:t>
      </w:r>
    </w:p>
    <w:p w14:paraId="07058BDB" w14:textId="06AF9314" w:rsidR="00B67704" w:rsidRPr="00DE20FF" w:rsidRDefault="00B67704" w:rsidP="00FA7067">
      <w:pPr>
        <w:pStyle w:val="CSNETITRE2"/>
      </w:pPr>
      <w:r w:rsidRPr="00DE20FF">
        <w:t>Contexte réglementaire</w:t>
      </w:r>
    </w:p>
    <w:p w14:paraId="51736B50" w14:textId="77777777" w:rsidR="00FA7067" w:rsidRPr="00DE20FF" w:rsidRDefault="00FA7067" w:rsidP="00FA7067">
      <w:r w:rsidRPr="00DE20FF">
        <w:rPr>
          <w:highlight w:val="yellow"/>
        </w:rPr>
        <w:t>À compléter par le candidat</w:t>
      </w:r>
    </w:p>
    <w:p w14:paraId="585A5A42" w14:textId="77777777" w:rsidR="00B67704" w:rsidRPr="00DE20FF" w:rsidRDefault="00B67704" w:rsidP="00FA7067"/>
    <w:p w14:paraId="391E75A4" w14:textId="10A7EBCD" w:rsidR="00B67704" w:rsidRPr="00DE20FF" w:rsidRDefault="006C0FD3" w:rsidP="00FA7067">
      <w:pPr>
        <w:pStyle w:val="CSNETITRE2"/>
      </w:pPr>
      <w:r w:rsidRPr="00DE20FF">
        <w:t xml:space="preserve">Description du </w:t>
      </w:r>
      <w:r w:rsidR="00FA7067" w:rsidRPr="00DE20FF">
        <w:t>c</w:t>
      </w:r>
      <w:r w:rsidR="000D1A54" w:rsidRPr="00DE20FF">
        <w:t>ontexte</w:t>
      </w:r>
      <w:r w:rsidR="00FA7067" w:rsidRPr="00DE20FF">
        <w:t xml:space="preserve"> E</w:t>
      </w:r>
      <w:r w:rsidR="00952EBF" w:rsidRPr="00DE20FF">
        <w:t xml:space="preserve">nvironnemental </w:t>
      </w:r>
      <w:r w:rsidR="002C287B" w:rsidRPr="00DE20FF">
        <w:t>et identification des principaux enjeux</w:t>
      </w:r>
    </w:p>
    <w:p w14:paraId="36931D33" w14:textId="604C2DB0" w:rsidR="00E2727B" w:rsidRPr="00DE20FF" w:rsidRDefault="00E2727B" w:rsidP="00E2727B">
      <w:pPr>
        <w:pStyle w:val="CSNEPuce1"/>
        <w:numPr>
          <w:ilvl w:val="0"/>
          <w:numId w:val="0"/>
        </w:numPr>
        <w:rPr>
          <w:i/>
          <w:iCs/>
        </w:rPr>
      </w:pPr>
      <w:r w:rsidRPr="00DE20FF">
        <w:rPr>
          <w:i/>
          <w:iCs/>
        </w:rPr>
        <w:t>Description du contexte environnemental et identification des principaux enjeux</w:t>
      </w:r>
    </w:p>
    <w:p w14:paraId="2E952518" w14:textId="77777777" w:rsidR="00E2727B" w:rsidRPr="00DE20FF" w:rsidRDefault="00E2727B" w:rsidP="00FA7067">
      <w:pPr>
        <w:rPr>
          <w:highlight w:val="yellow"/>
        </w:rPr>
      </w:pPr>
    </w:p>
    <w:p w14:paraId="58AE821B" w14:textId="6BA8320E" w:rsidR="00FA7067" w:rsidRPr="00DE20FF" w:rsidRDefault="00FA7067" w:rsidP="00FA7067">
      <w:r w:rsidRPr="00DE20FF">
        <w:rPr>
          <w:highlight w:val="yellow"/>
        </w:rPr>
        <w:t>À compléter par le candidat</w:t>
      </w:r>
    </w:p>
    <w:p w14:paraId="5C3494B2" w14:textId="77777777" w:rsidR="00FA7067" w:rsidRPr="00DE20FF" w:rsidRDefault="00FA7067" w:rsidP="00FA7067"/>
    <w:p w14:paraId="3E72A78F" w14:textId="458C7B85" w:rsidR="00DE4B98" w:rsidRPr="00DE20FF" w:rsidRDefault="00DE4B98" w:rsidP="00CB7985">
      <w:pPr>
        <w:pStyle w:val="CSNETITRE1"/>
      </w:pPr>
      <w:bookmarkStart w:id="6" w:name="_Toc176267065"/>
      <w:r w:rsidRPr="00DE20FF">
        <w:t>Analyse des risques et potentielles nuisances du chantier sur l’environnement</w:t>
      </w:r>
      <w:bookmarkEnd w:id="6"/>
    </w:p>
    <w:p w14:paraId="674B787F" w14:textId="0F27FEBD" w:rsidR="00B67704" w:rsidRPr="00DE20FF" w:rsidRDefault="00FA7067" w:rsidP="00FA7067">
      <w:pPr>
        <w:pStyle w:val="CSNETITRE2"/>
      </w:pPr>
      <w:r w:rsidRPr="00DE20FF">
        <w:t>É</w:t>
      </w:r>
      <w:r w:rsidR="000D1A54" w:rsidRPr="00DE20FF">
        <w:t>valuation</w:t>
      </w:r>
      <w:r w:rsidR="006C0FD3" w:rsidRPr="00DE20FF">
        <w:t xml:space="preserve"> et hiérarchisation des risques</w:t>
      </w:r>
      <w:r w:rsidRPr="00DE20FF">
        <w:t xml:space="preserve"> et actions envisagées</w:t>
      </w:r>
    </w:p>
    <w:p w14:paraId="5EDE1CB1" w14:textId="7E564247" w:rsidR="00E2727B" w:rsidRPr="00DE20FF" w:rsidRDefault="00E2727B" w:rsidP="00E2727B">
      <w:pPr>
        <w:pStyle w:val="CSNEPuce1"/>
        <w:numPr>
          <w:ilvl w:val="0"/>
          <w:numId w:val="0"/>
        </w:numPr>
        <w:rPr>
          <w:i/>
          <w:iCs/>
        </w:rPr>
      </w:pPr>
      <w:r w:rsidRPr="00DE20FF">
        <w:rPr>
          <w:i/>
          <w:iCs/>
        </w:rPr>
        <w:t>Description, analyse des principaux risques liés au développement durable et à l’environnement du site et actions envisagées</w:t>
      </w:r>
    </w:p>
    <w:p w14:paraId="56BE5A8D" w14:textId="77777777" w:rsidR="00B70678" w:rsidRPr="00DE20FF" w:rsidRDefault="00B70678" w:rsidP="00E2727B">
      <w:pPr>
        <w:pStyle w:val="CSNEPuce1"/>
        <w:numPr>
          <w:ilvl w:val="0"/>
          <w:numId w:val="0"/>
        </w:numPr>
        <w:rPr>
          <w:i/>
          <w:iCs/>
        </w:rPr>
      </w:pPr>
    </w:p>
    <w:p w14:paraId="21243E1D" w14:textId="40006E86" w:rsidR="006A0F04" w:rsidRPr="00DE20FF" w:rsidRDefault="006A0F04" w:rsidP="006A0F04">
      <w:r w:rsidRPr="00DE20FF">
        <w:rPr>
          <w:highlight w:val="yellow"/>
        </w:rPr>
        <w:t>À compléter par le candidat</w:t>
      </w:r>
    </w:p>
    <w:p w14:paraId="7A950877" w14:textId="77777777" w:rsidR="000D1A54" w:rsidRPr="00DE20FF" w:rsidRDefault="000D1A54" w:rsidP="00FA7067">
      <w:pPr>
        <w:pStyle w:val="CSNEPuce1"/>
        <w:numPr>
          <w:ilvl w:val="0"/>
          <w:numId w:val="0"/>
        </w:numPr>
        <w:rPr>
          <w:i/>
          <w:iCs/>
        </w:rPr>
      </w:pPr>
    </w:p>
    <w:p w14:paraId="26FC7D60" w14:textId="3351F18F" w:rsidR="00FA7067" w:rsidRPr="00DE20FF" w:rsidRDefault="00F63B07" w:rsidP="00FA7067">
      <w:pPr>
        <w:pStyle w:val="CSNETITRE2"/>
      </w:pPr>
      <w:r w:rsidRPr="00DE20FF">
        <w:t>P</w:t>
      </w:r>
      <w:r w:rsidR="00FA7067" w:rsidRPr="00DE20FF">
        <w:t>oints d’attention</w:t>
      </w:r>
    </w:p>
    <w:p w14:paraId="4669DB5F" w14:textId="77777777" w:rsidR="006A0F04" w:rsidRPr="00DE20FF" w:rsidRDefault="006A0F04" w:rsidP="006A0F04">
      <w:r w:rsidRPr="00DE20FF">
        <w:rPr>
          <w:highlight w:val="yellow"/>
        </w:rPr>
        <w:t>À compléter par le candidat</w:t>
      </w:r>
    </w:p>
    <w:p w14:paraId="6611AAD2" w14:textId="77777777" w:rsidR="006A0F04" w:rsidRPr="00DE20FF" w:rsidRDefault="006A0F04" w:rsidP="006A0F04"/>
    <w:p w14:paraId="16C7358D" w14:textId="77777777" w:rsidR="00FA7067" w:rsidRPr="00DE20FF" w:rsidRDefault="00FA7067" w:rsidP="006A0F04">
      <w:pPr>
        <w:rPr>
          <w:i/>
          <w:iCs/>
        </w:rPr>
      </w:pPr>
    </w:p>
    <w:p w14:paraId="73EFEF57" w14:textId="1A020569" w:rsidR="003D0DCC" w:rsidRPr="00DE20FF" w:rsidRDefault="003D0DCC">
      <w:pPr>
        <w:jc w:val="left"/>
      </w:pPr>
      <w:r w:rsidRPr="00DE20FF">
        <w:br w:type="page"/>
      </w:r>
    </w:p>
    <w:p w14:paraId="1BEA9173" w14:textId="27C0D0F4" w:rsidR="00991CB6" w:rsidRPr="00DE20FF" w:rsidRDefault="00991CB6" w:rsidP="00A548AA">
      <w:pPr>
        <w:pStyle w:val="CSNETITRE1"/>
      </w:pPr>
      <w:bookmarkStart w:id="7" w:name="_Toc176267066"/>
      <w:r w:rsidRPr="00DE20FF">
        <w:lastRenderedPageBreak/>
        <w:t xml:space="preserve">Dispositions </w:t>
      </w:r>
      <w:r w:rsidR="009C211A" w:rsidRPr="00DE20FF">
        <w:t xml:space="preserve">en matière de </w:t>
      </w:r>
      <w:r w:rsidR="008608E4" w:rsidRPr="00DE20FF">
        <w:t xml:space="preserve">développement durable et </w:t>
      </w:r>
      <w:r w:rsidR="009C211A" w:rsidRPr="00DE20FF">
        <w:t>protection de l’environnement</w:t>
      </w:r>
      <w:bookmarkEnd w:id="7"/>
    </w:p>
    <w:p w14:paraId="48BF41CE" w14:textId="77777777" w:rsidR="008608E4" w:rsidRPr="00DE20FF" w:rsidRDefault="008608E4" w:rsidP="008608E4">
      <w:pPr>
        <w:pStyle w:val="CSNETITRE2"/>
      </w:pPr>
      <w:r w:rsidRPr="00DE20FF">
        <w:t>Dispositions en faveur de la préservation des sols et sous-sols</w:t>
      </w:r>
    </w:p>
    <w:p w14:paraId="6C4C6303" w14:textId="7FFAC0DD" w:rsidR="008608E4" w:rsidRPr="00DE20FF" w:rsidRDefault="008608E4" w:rsidP="00121D22">
      <w:pPr>
        <w:rPr>
          <w:i/>
          <w:iCs/>
        </w:rPr>
      </w:pPr>
      <w:r w:rsidRPr="00DE20FF">
        <w:rPr>
          <w:i/>
          <w:iCs/>
        </w:rPr>
        <w:t>Mesures</w:t>
      </w:r>
      <w:r w:rsidR="002415F1" w:rsidRPr="00DE20FF">
        <w:rPr>
          <w:i/>
          <w:iCs/>
        </w:rPr>
        <w:t xml:space="preserve"> de protection et moyens</w:t>
      </w:r>
      <w:r w:rsidRPr="00DE20FF">
        <w:rPr>
          <w:i/>
          <w:iCs/>
        </w:rPr>
        <w:t xml:space="preserve"> prévu</w:t>
      </w:r>
      <w:r w:rsidR="002415F1" w:rsidRPr="00DE20FF">
        <w:rPr>
          <w:i/>
          <w:iCs/>
        </w:rPr>
        <w:t>s</w:t>
      </w:r>
      <w:r w:rsidRPr="00DE20FF">
        <w:rPr>
          <w:i/>
          <w:iCs/>
        </w:rPr>
        <w:t xml:space="preserve"> en cohérence avec les exigences liées au DAE</w:t>
      </w:r>
      <w:r w:rsidR="002415F1" w:rsidRPr="00DE20FF">
        <w:rPr>
          <w:i/>
          <w:iCs/>
        </w:rPr>
        <w:t xml:space="preserve"> </w:t>
      </w:r>
      <w:r w:rsidRPr="00DE20FF">
        <w:rPr>
          <w:i/>
          <w:iCs/>
        </w:rPr>
        <w:t>pour réduire l’impact des travaux sur l’environnement au niveau de la pollution des sols.</w:t>
      </w:r>
    </w:p>
    <w:p w14:paraId="497F4880" w14:textId="77777777" w:rsidR="008608E4" w:rsidRPr="00DE20FF" w:rsidRDefault="008608E4" w:rsidP="00121D22">
      <w:pPr>
        <w:rPr>
          <w:i/>
          <w:iCs/>
        </w:rPr>
      </w:pPr>
      <w:r w:rsidRPr="00DE20FF">
        <w:rPr>
          <w:i/>
          <w:iCs/>
        </w:rPr>
        <w:t>Identifier les sources de pollution générales et plus ciblées sur certains secteurs géographiques</w:t>
      </w:r>
    </w:p>
    <w:p w14:paraId="361826C8" w14:textId="77777777" w:rsidR="00A900F1" w:rsidRPr="00DE20FF" w:rsidRDefault="00A900F1" w:rsidP="00A900F1">
      <w:pPr>
        <w:rPr>
          <w:highlight w:val="yellow"/>
        </w:rPr>
      </w:pPr>
    </w:p>
    <w:p w14:paraId="466061D3" w14:textId="3D1A5413" w:rsidR="00A900F1" w:rsidRPr="00DE20FF" w:rsidRDefault="00A900F1" w:rsidP="00A900F1">
      <w:r w:rsidRPr="00DE20FF">
        <w:rPr>
          <w:highlight w:val="yellow"/>
        </w:rPr>
        <w:t>À compléter par le candidat</w:t>
      </w:r>
    </w:p>
    <w:p w14:paraId="610EF967" w14:textId="77777777" w:rsidR="00A900F1" w:rsidRPr="00DE20FF" w:rsidRDefault="00A900F1" w:rsidP="008608E4">
      <w:pPr>
        <w:pStyle w:val="CSNEPuce1"/>
        <w:numPr>
          <w:ilvl w:val="0"/>
          <w:numId w:val="0"/>
        </w:numPr>
        <w:ind w:left="568"/>
        <w:rPr>
          <w:i/>
          <w:iCs/>
        </w:rPr>
      </w:pPr>
    </w:p>
    <w:p w14:paraId="4CE19678" w14:textId="2E6EBF96" w:rsidR="008608E4" w:rsidRPr="00DE20FF" w:rsidRDefault="008608E4" w:rsidP="008608E4">
      <w:pPr>
        <w:pStyle w:val="CSNETITRE2"/>
      </w:pPr>
      <w:r w:rsidRPr="00DE20FF">
        <w:t>Dispositions en faveur de la préservation des eaux</w:t>
      </w:r>
      <w:r w:rsidR="00D616F3" w:rsidRPr="00DE20FF">
        <w:t xml:space="preserve"> et des milieux aquatiques</w:t>
      </w:r>
    </w:p>
    <w:p w14:paraId="05564B32" w14:textId="2E11383F" w:rsidR="008608E4" w:rsidRPr="00DE20FF" w:rsidRDefault="002415F1" w:rsidP="00121D22">
      <w:pPr>
        <w:rPr>
          <w:i/>
          <w:iCs/>
        </w:rPr>
      </w:pPr>
      <w:r w:rsidRPr="00DE20FF">
        <w:rPr>
          <w:i/>
          <w:iCs/>
        </w:rPr>
        <w:t xml:space="preserve">Mesures de protection et moyens prévus </w:t>
      </w:r>
      <w:r w:rsidR="008608E4" w:rsidRPr="00DE20FF">
        <w:rPr>
          <w:i/>
          <w:iCs/>
        </w:rPr>
        <w:t>en cohérence avec les exigences liées au DAE pour réduire l’impact des travaux sur l’environnement au niveau de la pollution des eaux (souterraines, superficielles et usages).</w:t>
      </w:r>
    </w:p>
    <w:p w14:paraId="5A8F6938" w14:textId="77777777" w:rsidR="008608E4" w:rsidRPr="00DE20FF" w:rsidRDefault="008608E4" w:rsidP="00121D22">
      <w:pPr>
        <w:rPr>
          <w:i/>
          <w:iCs/>
        </w:rPr>
      </w:pPr>
      <w:r w:rsidRPr="00DE20FF">
        <w:rPr>
          <w:i/>
          <w:iCs/>
        </w:rPr>
        <w:t>Identifier les sources de pollution générales et plus ciblées sur certains secteurs géographiques</w:t>
      </w:r>
    </w:p>
    <w:p w14:paraId="2C05A2C8" w14:textId="77777777" w:rsidR="00A900F1" w:rsidRPr="00DE20FF" w:rsidRDefault="00A900F1" w:rsidP="00A900F1">
      <w:pPr>
        <w:rPr>
          <w:highlight w:val="yellow"/>
        </w:rPr>
      </w:pPr>
    </w:p>
    <w:p w14:paraId="6F429CFC" w14:textId="77777777" w:rsidR="00A900F1" w:rsidRPr="00DE20FF" w:rsidRDefault="00A900F1" w:rsidP="00A900F1">
      <w:r w:rsidRPr="00DE20FF">
        <w:rPr>
          <w:highlight w:val="yellow"/>
        </w:rPr>
        <w:t>À compléter par le candidat</w:t>
      </w:r>
    </w:p>
    <w:p w14:paraId="698D5094" w14:textId="77777777" w:rsidR="00A900F1" w:rsidRPr="00DE20FF" w:rsidRDefault="00A900F1" w:rsidP="00A900F1">
      <w:pPr>
        <w:pStyle w:val="CSNEPuce1"/>
        <w:numPr>
          <w:ilvl w:val="0"/>
          <w:numId w:val="0"/>
        </w:numPr>
        <w:ind w:left="568"/>
        <w:rPr>
          <w:i/>
          <w:iCs/>
        </w:rPr>
      </w:pPr>
    </w:p>
    <w:p w14:paraId="5AC1EF34" w14:textId="5D88638E" w:rsidR="008608E4" w:rsidRPr="00DE20FF" w:rsidRDefault="008608E4" w:rsidP="008608E4">
      <w:pPr>
        <w:pStyle w:val="CSNETITRE2"/>
      </w:pPr>
      <w:r w:rsidRPr="00DE20FF">
        <w:t>Dispositions en faveur de la préservation de l’air</w:t>
      </w:r>
    </w:p>
    <w:p w14:paraId="5D02825E" w14:textId="2915E547" w:rsidR="008608E4" w:rsidRPr="00DE20FF" w:rsidRDefault="002415F1" w:rsidP="00121D22">
      <w:pPr>
        <w:rPr>
          <w:i/>
          <w:iCs/>
        </w:rPr>
      </w:pPr>
      <w:r w:rsidRPr="00DE20FF">
        <w:rPr>
          <w:i/>
          <w:iCs/>
        </w:rPr>
        <w:t>Mesures de protection et moyens prévus en cohérence avec les exigences liées au DAE pour réduire</w:t>
      </w:r>
      <w:r w:rsidR="008608E4" w:rsidRPr="00DE20FF">
        <w:rPr>
          <w:i/>
          <w:iCs/>
        </w:rPr>
        <w:t xml:space="preserve"> l’impact des travaux sur l’environnement au niveau de la pollution de l’air (poussières, etc.).</w:t>
      </w:r>
    </w:p>
    <w:p w14:paraId="4450403E" w14:textId="77777777" w:rsidR="008608E4" w:rsidRPr="00DE20FF" w:rsidRDefault="008608E4" w:rsidP="00121D22">
      <w:pPr>
        <w:rPr>
          <w:i/>
          <w:iCs/>
        </w:rPr>
      </w:pPr>
      <w:r w:rsidRPr="00DE20FF">
        <w:rPr>
          <w:i/>
          <w:iCs/>
        </w:rPr>
        <w:t>Identifier les sources de pollution générales et plus ciblées sur certains secteurs géographiques</w:t>
      </w:r>
    </w:p>
    <w:p w14:paraId="2629669F" w14:textId="77777777" w:rsidR="00A900F1" w:rsidRPr="00DE20FF" w:rsidRDefault="00A900F1" w:rsidP="00A900F1">
      <w:pPr>
        <w:rPr>
          <w:highlight w:val="yellow"/>
        </w:rPr>
      </w:pPr>
    </w:p>
    <w:p w14:paraId="1D52A86C" w14:textId="77777777" w:rsidR="00A900F1" w:rsidRPr="00DE20FF" w:rsidRDefault="00A900F1" w:rsidP="00A900F1">
      <w:r w:rsidRPr="00DE20FF">
        <w:rPr>
          <w:highlight w:val="yellow"/>
        </w:rPr>
        <w:t>À compléter par le candidat</w:t>
      </w:r>
    </w:p>
    <w:p w14:paraId="0713F5BA" w14:textId="77777777" w:rsidR="00A900F1" w:rsidRPr="00DE20FF" w:rsidRDefault="00A900F1" w:rsidP="00A900F1">
      <w:pPr>
        <w:pStyle w:val="CSNEPuce1"/>
        <w:numPr>
          <w:ilvl w:val="0"/>
          <w:numId w:val="0"/>
        </w:numPr>
        <w:ind w:left="568"/>
        <w:rPr>
          <w:i/>
          <w:iCs/>
        </w:rPr>
      </w:pPr>
    </w:p>
    <w:p w14:paraId="6AAA7830" w14:textId="77777777" w:rsidR="00A900F1" w:rsidRPr="00DE20FF" w:rsidRDefault="00A900F1" w:rsidP="008608E4">
      <w:pPr>
        <w:pStyle w:val="CSNEPuce1"/>
        <w:numPr>
          <w:ilvl w:val="0"/>
          <w:numId w:val="0"/>
        </w:numPr>
        <w:ind w:left="568"/>
      </w:pPr>
    </w:p>
    <w:p w14:paraId="763945C9" w14:textId="07C39896" w:rsidR="00212EC5" w:rsidRPr="00DE20FF" w:rsidRDefault="00212EC5" w:rsidP="00212EC5">
      <w:pPr>
        <w:pStyle w:val="CSNETITRE2"/>
      </w:pPr>
      <w:r w:rsidRPr="00DE20FF">
        <w:lastRenderedPageBreak/>
        <w:t>Dispositions en faveur de la limitation du bruit et des nuisances sonores</w:t>
      </w:r>
    </w:p>
    <w:p w14:paraId="0E372789" w14:textId="69ED3567" w:rsidR="00212EC5" w:rsidRPr="00DE20FF" w:rsidRDefault="002415F1" w:rsidP="00121D22">
      <w:pPr>
        <w:rPr>
          <w:i/>
          <w:iCs/>
        </w:rPr>
      </w:pPr>
      <w:r w:rsidRPr="00DE20FF">
        <w:rPr>
          <w:i/>
          <w:iCs/>
        </w:rPr>
        <w:t xml:space="preserve">Mesures de protection et moyens prévus en cohérence avec les exigences liées au DAE pour réduire </w:t>
      </w:r>
      <w:r w:rsidR="00212EC5" w:rsidRPr="00DE20FF">
        <w:rPr>
          <w:i/>
          <w:iCs/>
        </w:rPr>
        <w:t>l’impact des travaux sur l’environnement au niveau du bruit et des nuisances acoustiques.</w:t>
      </w:r>
    </w:p>
    <w:p w14:paraId="74F45B74" w14:textId="77777777" w:rsidR="00212EC5" w:rsidRPr="00DE20FF" w:rsidRDefault="00212EC5" w:rsidP="00121D22">
      <w:pPr>
        <w:rPr>
          <w:i/>
          <w:iCs/>
        </w:rPr>
      </w:pPr>
      <w:r w:rsidRPr="00DE20FF">
        <w:rPr>
          <w:i/>
          <w:iCs/>
        </w:rPr>
        <w:t>Identifier les sources de pollution générales et plus ciblées sur certains secteurs géographiques.</w:t>
      </w:r>
    </w:p>
    <w:p w14:paraId="5D65632E" w14:textId="77777777" w:rsidR="00212EC5" w:rsidRPr="00DE20FF" w:rsidRDefault="00212EC5" w:rsidP="00121D22">
      <w:pPr>
        <w:rPr>
          <w:i/>
          <w:iCs/>
        </w:rPr>
      </w:pPr>
    </w:p>
    <w:p w14:paraId="2A34AEE0" w14:textId="77777777" w:rsidR="00A900F1" w:rsidRPr="00DE20FF" w:rsidRDefault="00A900F1" w:rsidP="00A900F1">
      <w:pPr>
        <w:rPr>
          <w:highlight w:val="yellow"/>
        </w:rPr>
      </w:pPr>
    </w:p>
    <w:p w14:paraId="42259513" w14:textId="77777777" w:rsidR="00A900F1" w:rsidRPr="00DE20FF" w:rsidRDefault="00A900F1" w:rsidP="00A900F1">
      <w:r w:rsidRPr="00DE20FF">
        <w:rPr>
          <w:highlight w:val="yellow"/>
        </w:rPr>
        <w:t>À compléter par le candidat</w:t>
      </w:r>
    </w:p>
    <w:p w14:paraId="36D4E19B" w14:textId="77777777" w:rsidR="00A900F1" w:rsidRPr="00DE20FF" w:rsidRDefault="00A900F1" w:rsidP="00A900F1">
      <w:pPr>
        <w:pStyle w:val="CSNEPuce1"/>
        <w:numPr>
          <w:ilvl w:val="0"/>
          <w:numId w:val="0"/>
        </w:numPr>
        <w:ind w:left="568"/>
        <w:rPr>
          <w:i/>
          <w:iCs/>
        </w:rPr>
      </w:pPr>
    </w:p>
    <w:p w14:paraId="74ECCD4C" w14:textId="48121C24" w:rsidR="00131E32" w:rsidRPr="00DE20FF" w:rsidRDefault="00131E32" w:rsidP="008608E4">
      <w:pPr>
        <w:pStyle w:val="CSNETITRE2"/>
      </w:pPr>
      <w:r w:rsidRPr="00DE20FF">
        <w:t>Dispositions en faveur de la préservation de la biodiversité</w:t>
      </w:r>
    </w:p>
    <w:p w14:paraId="6D4C7B83" w14:textId="39A0D28D" w:rsidR="003835C5" w:rsidRPr="00DE20FF" w:rsidRDefault="002415F1" w:rsidP="00121D22">
      <w:pPr>
        <w:rPr>
          <w:i/>
          <w:iCs/>
        </w:rPr>
      </w:pPr>
      <w:r w:rsidRPr="00DE20FF">
        <w:rPr>
          <w:i/>
          <w:iCs/>
        </w:rPr>
        <w:t xml:space="preserve">Mesures de protection et moyens prévus en cohérence avec les exigences liées au DAE pour réduire </w:t>
      </w:r>
      <w:r w:rsidR="003835C5" w:rsidRPr="00DE20FF">
        <w:rPr>
          <w:i/>
          <w:iCs/>
        </w:rPr>
        <w:t>l’impact des travaux sur l’environnement au niveau de la sauvegarde de la faune et de la flore.</w:t>
      </w:r>
    </w:p>
    <w:p w14:paraId="3D48B571" w14:textId="187CE56C" w:rsidR="002205AC" w:rsidRPr="00DE20FF" w:rsidRDefault="002205AC" w:rsidP="00121D22">
      <w:pPr>
        <w:rPr>
          <w:i/>
          <w:iCs/>
        </w:rPr>
      </w:pPr>
      <w:r w:rsidRPr="00DE20FF">
        <w:rPr>
          <w:i/>
          <w:iCs/>
        </w:rPr>
        <w:t>Identifier les zones à enjeux et plus ciblées sur certains secteurs géographiques.</w:t>
      </w:r>
    </w:p>
    <w:p w14:paraId="48F0FC81" w14:textId="77777777" w:rsidR="00A900F1" w:rsidRPr="00DE20FF" w:rsidRDefault="00A900F1" w:rsidP="00A900F1">
      <w:pPr>
        <w:rPr>
          <w:highlight w:val="yellow"/>
        </w:rPr>
      </w:pPr>
    </w:p>
    <w:p w14:paraId="6013C830" w14:textId="77777777" w:rsidR="00A900F1" w:rsidRPr="00DE20FF" w:rsidRDefault="00A900F1" w:rsidP="00A900F1">
      <w:r w:rsidRPr="00DE20FF">
        <w:rPr>
          <w:highlight w:val="yellow"/>
        </w:rPr>
        <w:t>À compléter par le candidat</w:t>
      </w:r>
    </w:p>
    <w:p w14:paraId="71F3C5C8" w14:textId="77777777" w:rsidR="00A900F1" w:rsidRPr="00DE20FF" w:rsidRDefault="00A900F1" w:rsidP="00A900F1">
      <w:pPr>
        <w:pStyle w:val="CSNEPuce1"/>
        <w:numPr>
          <w:ilvl w:val="0"/>
          <w:numId w:val="0"/>
        </w:numPr>
        <w:ind w:left="568"/>
        <w:rPr>
          <w:i/>
          <w:iCs/>
        </w:rPr>
      </w:pPr>
    </w:p>
    <w:p w14:paraId="7A6A088F" w14:textId="6EDF2A2E" w:rsidR="009358E5" w:rsidRPr="00DE20FF" w:rsidRDefault="00A21D41" w:rsidP="008608E4">
      <w:pPr>
        <w:pStyle w:val="CSNETITRE2"/>
      </w:pPr>
      <w:r w:rsidRPr="00DE20FF">
        <w:t xml:space="preserve">Dispositions </w:t>
      </w:r>
      <w:r w:rsidR="002205AC" w:rsidRPr="00DE20FF">
        <w:t>afin de réduire les nuisances aux</w:t>
      </w:r>
      <w:r w:rsidR="00A5678C" w:rsidRPr="00DE20FF">
        <w:t xml:space="preserve"> riverains </w:t>
      </w:r>
      <w:r w:rsidRPr="00DE20FF">
        <w:t>directement impactés</w:t>
      </w:r>
    </w:p>
    <w:p w14:paraId="7BD6D143" w14:textId="168F6574" w:rsidR="00A5678C" w:rsidRPr="00DE20FF" w:rsidRDefault="002415F1" w:rsidP="00121D22">
      <w:pPr>
        <w:rPr>
          <w:i/>
          <w:iCs/>
        </w:rPr>
      </w:pPr>
      <w:r w:rsidRPr="00DE20FF">
        <w:rPr>
          <w:i/>
          <w:iCs/>
        </w:rPr>
        <w:t xml:space="preserve">Mesures de protection et moyens prévus en cohérence avec les exigences liées au DAE pour réduire </w:t>
      </w:r>
      <w:r w:rsidR="00A5678C" w:rsidRPr="00DE20FF">
        <w:rPr>
          <w:i/>
          <w:iCs/>
        </w:rPr>
        <w:t>les nuisances vis-à-vis des riverains en ciblant les travaux et les secteurs géographiques concernés</w:t>
      </w:r>
      <w:r w:rsidR="003835C5" w:rsidRPr="00DE20FF">
        <w:rPr>
          <w:i/>
          <w:iCs/>
        </w:rPr>
        <w:t>.</w:t>
      </w:r>
    </w:p>
    <w:p w14:paraId="0FA8A4F0" w14:textId="77777777" w:rsidR="00A900F1" w:rsidRPr="00DE20FF" w:rsidRDefault="00A900F1" w:rsidP="00A900F1">
      <w:pPr>
        <w:rPr>
          <w:highlight w:val="yellow"/>
        </w:rPr>
      </w:pPr>
    </w:p>
    <w:p w14:paraId="53CC4C73" w14:textId="77777777" w:rsidR="00A900F1" w:rsidRPr="00DE20FF" w:rsidRDefault="00A900F1" w:rsidP="00A900F1">
      <w:pPr>
        <w:rPr>
          <w:highlight w:val="yellow"/>
        </w:rPr>
      </w:pPr>
      <w:r w:rsidRPr="00DE20FF">
        <w:rPr>
          <w:highlight w:val="yellow"/>
        </w:rPr>
        <w:t>À compléter par le candidat</w:t>
      </w:r>
    </w:p>
    <w:p w14:paraId="5F9DB9A2" w14:textId="77777777" w:rsidR="00A900F1" w:rsidRPr="00DE20FF" w:rsidRDefault="00A900F1" w:rsidP="00A900F1">
      <w:pPr>
        <w:rPr>
          <w:highlight w:val="yellow"/>
        </w:rPr>
      </w:pPr>
    </w:p>
    <w:p w14:paraId="6AB4FB37" w14:textId="0722716E" w:rsidR="002205AC" w:rsidRPr="00DE20FF" w:rsidRDefault="002205AC" w:rsidP="002205AC">
      <w:pPr>
        <w:pStyle w:val="CSNETITRE2"/>
      </w:pPr>
      <w:r w:rsidRPr="00DE20FF">
        <w:t xml:space="preserve">Dispositions prévues en </w:t>
      </w:r>
      <w:r w:rsidR="00952EBF" w:rsidRPr="00DE20FF">
        <w:t>matière</w:t>
      </w:r>
      <w:r w:rsidRPr="00DE20FF">
        <w:t xml:space="preserve"> d’assainissement provisoire de chantier</w:t>
      </w:r>
    </w:p>
    <w:p w14:paraId="167FB0AF" w14:textId="0474E5DF" w:rsidR="002205AC" w:rsidRPr="00DE20FF" w:rsidRDefault="002415F1" w:rsidP="00121D22">
      <w:pPr>
        <w:rPr>
          <w:i/>
          <w:iCs/>
        </w:rPr>
      </w:pPr>
      <w:r w:rsidRPr="00DE20FF">
        <w:rPr>
          <w:i/>
          <w:iCs/>
        </w:rPr>
        <w:t xml:space="preserve">Mesures de protection et moyens prévus en cohérence avec les exigences liées au DAE pour </w:t>
      </w:r>
      <w:r w:rsidR="002205AC" w:rsidRPr="00DE20FF">
        <w:rPr>
          <w:i/>
          <w:iCs/>
        </w:rPr>
        <w:t>l’assainissement provisoire du chantier.</w:t>
      </w:r>
    </w:p>
    <w:p w14:paraId="699EF040" w14:textId="77777777" w:rsidR="002205AC" w:rsidRPr="00DE20FF" w:rsidRDefault="002205AC" w:rsidP="00121D22">
      <w:pPr>
        <w:rPr>
          <w:i/>
          <w:iCs/>
        </w:rPr>
      </w:pPr>
      <w:r w:rsidRPr="00DE20FF">
        <w:rPr>
          <w:i/>
          <w:iCs/>
        </w:rPr>
        <w:t>Identifier les zones à enjeux et plus ciblées sur certains secteurs géographiques.</w:t>
      </w:r>
    </w:p>
    <w:p w14:paraId="7F519F3A" w14:textId="77777777" w:rsidR="00A900F1" w:rsidRPr="00DE20FF" w:rsidRDefault="00A900F1" w:rsidP="00A900F1">
      <w:pPr>
        <w:rPr>
          <w:highlight w:val="yellow"/>
        </w:rPr>
      </w:pPr>
    </w:p>
    <w:p w14:paraId="79567A0A" w14:textId="77777777" w:rsidR="00A900F1" w:rsidRPr="00DE20FF" w:rsidRDefault="00A900F1" w:rsidP="00A900F1">
      <w:r w:rsidRPr="00DE20FF">
        <w:rPr>
          <w:highlight w:val="yellow"/>
        </w:rPr>
        <w:t>À compléter par le candidat</w:t>
      </w:r>
    </w:p>
    <w:p w14:paraId="6A45A306" w14:textId="77777777" w:rsidR="002205AC" w:rsidRPr="00DE20FF" w:rsidRDefault="002205AC" w:rsidP="00A5678C"/>
    <w:p w14:paraId="631CA1EE" w14:textId="329F18C6" w:rsidR="00C64513" w:rsidRPr="00DE20FF" w:rsidRDefault="00BE5402" w:rsidP="008608E4">
      <w:pPr>
        <w:pStyle w:val="CSNETITRE2"/>
      </w:pPr>
      <w:r w:rsidRPr="00DE20FF">
        <w:lastRenderedPageBreak/>
        <w:t xml:space="preserve">Dispositions prévues en faveur de </w:t>
      </w:r>
      <w:r w:rsidR="007156DB" w:rsidRPr="00DE20FF">
        <w:t>la gestion des déchets de chantier</w:t>
      </w:r>
    </w:p>
    <w:p w14:paraId="3FEECB4F" w14:textId="14CF83A0" w:rsidR="00BF4712" w:rsidRPr="00DE20FF" w:rsidRDefault="002415F1" w:rsidP="00121D22">
      <w:pPr>
        <w:rPr>
          <w:i/>
          <w:iCs/>
        </w:rPr>
      </w:pPr>
      <w:r w:rsidRPr="00DE20FF">
        <w:rPr>
          <w:i/>
          <w:iCs/>
        </w:rPr>
        <w:t xml:space="preserve">Mesures de protection et moyens prévus en cohérence avec les exigences liées au DAE pour </w:t>
      </w:r>
      <w:r w:rsidR="00BF4712" w:rsidRPr="00DE20FF">
        <w:rPr>
          <w:i/>
          <w:iCs/>
        </w:rPr>
        <w:t>l</w:t>
      </w:r>
      <w:r w:rsidR="000A6930" w:rsidRPr="00DE20FF">
        <w:rPr>
          <w:i/>
          <w:iCs/>
        </w:rPr>
        <w:t>a gestion et la valorisation d</w:t>
      </w:r>
      <w:r w:rsidR="00BF4712" w:rsidRPr="00DE20FF">
        <w:rPr>
          <w:i/>
          <w:iCs/>
        </w:rPr>
        <w:t>es déchets de chantier</w:t>
      </w:r>
      <w:r w:rsidR="000A6930" w:rsidRPr="00DE20FF">
        <w:rPr>
          <w:i/>
          <w:iCs/>
        </w:rPr>
        <w:t xml:space="preserve"> et </w:t>
      </w:r>
      <w:r w:rsidR="00BF4712" w:rsidRPr="00DE20FF">
        <w:rPr>
          <w:i/>
          <w:iCs/>
        </w:rPr>
        <w:t>des terres.</w:t>
      </w:r>
    </w:p>
    <w:p w14:paraId="3B8B7595" w14:textId="7638F87E" w:rsidR="00BF4712" w:rsidRPr="00DE20FF" w:rsidRDefault="00BF4712" w:rsidP="00121D22">
      <w:pPr>
        <w:rPr>
          <w:i/>
          <w:iCs/>
        </w:rPr>
      </w:pPr>
      <w:r w:rsidRPr="00DE20FF">
        <w:rPr>
          <w:i/>
          <w:iCs/>
        </w:rPr>
        <w:t>Identifier les zones à enjeux et plus ciblées sur certains secteurs géographiques.</w:t>
      </w:r>
    </w:p>
    <w:p w14:paraId="71B1B388" w14:textId="77777777" w:rsidR="00A900F1" w:rsidRPr="00DE20FF" w:rsidRDefault="00A900F1" w:rsidP="00A900F1">
      <w:pPr>
        <w:rPr>
          <w:highlight w:val="yellow"/>
        </w:rPr>
      </w:pPr>
    </w:p>
    <w:p w14:paraId="49416C5B" w14:textId="77777777" w:rsidR="00A900F1" w:rsidRPr="00DE20FF" w:rsidRDefault="00A900F1" w:rsidP="00A900F1">
      <w:r w:rsidRPr="00DE20FF">
        <w:rPr>
          <w:highlight w:val="yellow"/>
        </w:rPr>
        <w:t>À compléter par le candidat</w:t>
      </w:r>
    </w:p>
    <w:p w14:paraId="6DE6B3F3" w14:textId="77777777" w:rsidR="00A900F1" w:rsidRPr="00DE20FF" w:rsidRDefault="00A900F1" w:rsidP="00A900F1">
      <w:pPr>
        <w:pStyle w:val="CSNEPuce1"/>
        <w:numPr>
          <w:ilvl w:val="0"/>
          <w:numId w:val="0"/>
        </w:numPr>
        <w:ind w:left="568"/>
        <w:rPr>
          <w:i/>
          <w:iCs/>
        </w:rPr>
      </w:pPr>
    </w:p>
    <w:p w14:paraId="1D9FF44F" w14:textId="6E9EDE5D" w:rsidR="001B67DB" w:rsidRPr="00DE20FF" w:rsidRDefault="00A97F2A" w:rsidP="000A6930">
      <w:pPr>
        <w:pStyle w:val="CSNETITRE2"/>
      </w:pPr>
      <w:r w:rsidRPr="00DE20FF">
        <w:t xml:space="preserve">Dispositions pour la </w:t>
      </w:r>
      <w:r w:rsidR="00D900F1" w:rsidRPr="00DE20FF">
        <w:t>g</w:t>
      </w:r>
      <w:r w:rsidR="001B67DB" w:rsidRPr="00DE20FF">
        <w:t xml:space="preserve">estion des situations </w:t>
      </w:r>
      <w:r w:rsidRPr="00DE20FF">
        <w:t>accidentelles</w:t>
      </w:r>
    </w:p>
    <w:p w14:paraId="7E6C3E82" w14:textId="608A02C0" w:rsidR="00A97F2A" w:rsidRPr="00DE20FF" w:rsidRDefault="002415F1" w:rsidP="00121D22">
      <w:pPr>
        <w:rPr>
          <w:i/>
          <w:iCs/>
        </w:rPr>
      </w:pPr>
      <w:r w:rsidRPr="00DE20FF">
        <w:rPr>
          <w:i/>
          <w:iCs/>
        </w:rPr>
        <w:t xml:space="preserve">Mesures de protection et moyens prévus en cohérence avec les exigences liées au DAE pour </w:t>
      </w:r>
      <w:r w:rsidR="00A97F2A" w:rsidRPr="00DE20FF">
        <w:rPr>
          <w:i/>
          <w:iCs/>
        </w:rPr>
        <w:t>la gestion des situations accidentelles en cas de pollution.</w:t>
      </w:r>
    </w:p>
    <w:p w14:paraId="5601F72B" w14:textId="77777777" w:rsidR="00A97F2A" w:rsidRPr="00DE20FF" w:rsidRDefault="00A97F2A" w:rsidP="00121D22">
      <w:pPr>
        <w:rPr>
          <w:i/>
          <w:iCs/>
        </w:rPr>
      </w:pPr>
    </w:p>
    <w:p w14:paraId="19A70447" w14:textId="40AA58C5" w:rsidR="00A97F2A" w:rsidRPr="00DE20FF" w:rsidRDefault="00A97F2A" w:rsidP="00121D22">
      <w:pPr>
        <w:rPr>
          <w:i/>
          <w:iCs/>
        </w:rPr>
      </w:pPr>
      <w:r w:rsidRPr="00DE20FF">
        <w:rPr>
          <w:i/>
          <w:iCs/>
        </w:rPr>
        <w:t>Description des mesures et moyens par type de pollution identifiée sur le présent marché (sols, eaux superficielles, souterraines, etc.</w:t>
      </w:r>
    </w:p>
    <w:p w14:paraId="375BE5CB" w14:textId="77777777" w:rsidR="00A97F2A" w:rsidRPr="00DE20FF" w:rsidRDefault="00A97F2A" w:rsidP="00A97F2A">
      <w:pPr>
        <w:ind w:left="568"/>
        <w:rPr>
          <w:i/>
          <w:iCs/>
        </w:rPr>
      </w:pPr>
    </w:p>
    <w:p w14:paraId="155E9804" w14:textId="77777777" w:rsidR="00A900F1" w:rsidRPr="00DE20FF" w:rsidRDefault="00A900F1" w:rsidP="00A900F1">
      <w:pPr>
        <w:rPr>
          <w:highlight w:val="yellow"/>
        </w:rPr>
      </w:pPr>
    </w:p>
    <w:p w14:paraId="68FA8035" w14:textId="77777777" w:rsidR="00A900F1" w:rsidRPr="00DE20FF" w:rsidRDefault="00A900F1" w:rsidP="00A900F1">
      <w:r w:rsidRPr="00DE20FF">
        <w:rPr>
          <w:highlight w:val="yellow"/>
        </w:rPr>
        <w:t>À compléter par le candidat</w:t>
      </w:r>
    </w:p>
    <w:p w14:paraId="6D155847" w14:textId="77777777" w:rsidR="00A900F1" w:rsidRPr="00DE20FF" w:rsidRDefault="00A900F1" w:rsidP="00996085">
      <w:pPr>
        <w:pStyle w:val="CSNEPuce1"/>
        <w:numPr>
          <w:ilvl w:val="0"/>
          <w:numId w:val="0"/>
        </w:numPr>
        <w:rPr>
          <w:i/>
          <w:iCs/>
        </w:rPr>
      </w:pPr>
    </w:p>
    <w:p w14:paraId="7787AF84" w14:textId="77777777" w:rsidR="00996085" w:rsidRPr="00DE20FF" w:rsidRDefault="00996085" w:rsidP="00996085">
      <w:pPr>
        <w:pStyle w:val="CSNEPuce1"/>
        <w:numPr>
          <w:ilvl w:val="0"/>
          <w:numId w:val="0"/>
        </w:numPr>
        <w:rPr>
          <w:i/>
          <w:iCs/>
        </w:rPr>
      </w:pPr>
    </w:p>
    <w:p w14:paraId="5469421F" w14:textId="0767C9B1" w:rsidR="000E1458" w:rsidRPr="00DE20FF" w:rsidRDefault="000E1458">
      <w:pPr>
        <w:jc w:val="left"/>
      </w:pPr>
      <w:r w:rsidRPr="00DE20FF">
        <w:br w:type="page"/>
      </w:r>
    </w:p>
    <w:p w14:paraId="6D205AF3" w14:textId="79D7DA3F" w:rsidR="004065AD" w:rsidRPr="00DE20FF" w:rsidRDefault="00A548AA" w:rsidP="000E1458">
      <w:pPr>
        <w:pStyle w:val="CSNETITRE1"/>
      </w:pPr>
      <w:bookmarkStart w:id="8" w:name="_Toc176267067"/>
      <w:r w:rsidRPr="00DE20FF">
        <w:lastRenderedPageBreak/>
        <w:t>Organisation et pilotage</w:t>
      </w:r>
      <w:r w:rsidR="006F7831" w:rsidRPr="00DE20FF">
        <w:t xml:space="preserve"> pour la </w:t>
      </w:r>
      <w:r w:rsidR="001977D2" w:rsidRPr="00DE20FF">
        <w:t>p</w:t>
      </w:r>
      <w:r w:rsidR="00A900F1" w:rsidRPr="00DE20FF">
        <w:t xml:space="preserve">roduction des </w:t>
      </w:r>
      <w:r w:rsidR="00952EBF" w:rsidRPr="00DE20FF">
        <w:t>documents</w:t>
      </w:r>
      <w:r w:rsidR="00A900F1" w:rsidRPr="00DE20FF">
        <w:t xml:space="preserve"> </w:t>
      </w:r>
      <w:r w:rsidR="00121D22" w:rsidRPr="00DE20FF">
        <w:t>E</w:t>
      </w:r>
      <w:r w:rsidR="003D15B5" w:rsidRPr="00DE20FF">
        <w:t>nvironnement</w:t>
      </w:r>
      <w:r w:rsidR="000E1458" w:rsidRPr="00DE20FF">
        <w:t xml:space="preserve"> et l’obtention des autorisations administratives</w:t>
      </w:r>
      <w:bookmarkEnd w:id="8"/>
    </w:p>
    <w:p w14:paraId="44C59B5F" w14:textId="77777777" w:rsidR="00A900F1" w:rsidRPr="00DE20FF" w:rsidRDefault="00A900F1" w:rsidP="00A900F1"/>
    <w:p w14:paraId="546A1215" w14:textId="76FCB403" w:rsidR="000A5468" w:rsidRPr="00DE20FF" w:rsidRDefault="00DE0FBB" w:rsidP="00121D22">
      <w:pPr>
        <w:rPr>
          <w:i/>
          <w:iCs/>
        </w:rPr>
      </w:pPr>
      <w:r w:rsidRPr="00DE20FF">
        <w:rPr>
          <w:i/>
          <w:iCs/>
        </w:rPr>
        <w:t>Décrire l’</w:t>
      </w:r>
      <w:r w:rsidR="00A900F1" w:rsidRPr="00DE20FF">
        <w:rPr>
          <w:i/>
          <w:iCs/>
        </w:rPr>
        <w:t xml:space="preserve">organisation et </w:t>
      </w:r>
      <w:r w:rsidRPr="00DE20FF">
        <w:rPr>
          <w:i/>
          <w:iCs/>
        </w:rPr>
        <w:t xml:space="preserve">le </w:t>
      </w:r>
      <w:r w:rsidR="00A900F1" w:rsidRPr="00DE20FF">
        <w:rPr>
          <w:i/>
          <w:iCs/>
        </w:rPr>
        <w:t xml:space="preserve">pilotage mis en place </w:t>
      </w:r>
      <w:r w:rsidR="000E1458" w:rsidRPr="00DE20FF">
        <w:rPr>
          <w:i/>
          <w:iCs/>
        </w:rPr>
        <w:t>pour l’obtention des autorisations administratives (dossier ICPE, bruit de chantier, porter à connaissance DAE, gestion de l’assainissement provisoire…).</w:t>
      </w:r>
    </w:p>
    <w:p w14:paraId="0E6AB2E6" w14:textId="77777777" w:rsidR="00A900F1" w:rsidRPr="00DE20FF" w:rsidRDefault="00A900F1" w:rsidP="00A900F1">
      <w:pPr>
        <w:pStyle w:val="CSNEPuce1"/>
        <w:numPr>
          <w:ilvl w:val="0"/>
          <w:numId w:val="0"/>
        </w:numPr>
        <w:ind w:left="568" w:hanging="284"/>
      </w:pPr>
    </w:p>
    <w:p w14:paraId="49FED041" w14:textId="2C67226D" w:rsidR="00A900F1" w:rsidRPr="00DE20FF" w:rsidRDefault="00A900F1" w:rsidP="00A900F1">
      <w:pPr>
        <w:pStyle w:val="CSNETITRE2"/>
      </w:pPr>
      <w:r w:rsidRPr="00DE20FF">
        <w:t>D</w:t>
      </w:r>
      <w:r w:rsidR="00455E1C" w:rsidRPr="00DE20FF">
        <w:t>ocuments</w:t>
      </w:r>
      <w:r w:rsidRPr="00DE20FF">
        <w:t xml:space="preserve"> développement durable et E</w:t>
      </w:r>
      <w:r w:rsidR="00455E1C" w:rsidRPr="00DE20FF">
        <w:t>nvironnement</w:t>
      </w:r>
      <w:r w:rsidR="001977D2" w:rsidRPr="00DE20FF">
        <w:t xml:space="preserve"> a produire par le titulaire</w:t>
      </w:r>
    </w:p>
    <w:p w14:paraId="09DB834F" w14:textId="07F0A2F1" w:rsidR="001977D2" w:rsidRPr="00DE20FF" w:rsidRDefault="001977D2" w:rsidP="001977D2">
      <w:pPr>
        <w:rPr>
          <w:i/>
          <w:iCs/>
        </w:rPr>
      </w:pPr>
      <w:r w:rsidRPr="00DE20FF">
        <w:rPr>
          <w:i/>
          <w:iCs/>
        </w:rPr>
        <w:t>Lister les documents identifiés et décrire l’organisation et le pilotage mis en place pour la production des documents. Préciser les modalités relatives à la gestion de l’assainissement provisoire</w:t>
      </w:r>
      <w:r w:rsidR="00B70678" w:rsidRPr="00DE20FF">
        <w:rPr>
          <w:i/>
          <w:iCs/>
        </w:rPr>
        <w:t>.</w:t>
      </w:r>
    </w:p>
    <w:p w14:paraId="4E79257F" w14:textId="77777777" w:rsidR="001977D2" w:rsidRPr="00DE20FF" w:rsidRDefault="001977D2" w:rsidP="001977D2"/>
    <w:p w14:paraId="13E6709E" w14:textId="77777777" w:rsidR="00DE0FBB" w:rsidRPr="00DE20FF" w:rsidRDefault="00DE0FBB" w:rsidP="00DE0FBB">
      <w:r w:rsidRPr="00DE20FF">
        <w:rPr>
          <w:highlight w:val="yellow"/>
        </w:rPr>
        <w:t>À compléter par le candidat</w:t>
      </w:r>
    </w:p>
    <w:p w14:paraId="2742A549" w14:textId="77777777" w:rsidR="001977D2" w:rsidRPr="00DE20FF" w:rsidRDefault="001977D2" w:rsidP="001977D2"/>
    <w:p w14:paraId="4E14F5DB" w14:textId="105068BF" w:rsidR="001977D2" w:rsidRPr="00DE20FF" w:rsidRDefault="001977D2" w:rsidP="001977D2">
      <w:pPr>
        <w:pStyle w:val="CSNETITRE2"/>
      </w:pPr>
      <w:r w:rsidRPr="00DE20FF">
        <w:t xml:space="preserve">Autorisations administratives sous la responsabilité du </w:t>
      </w:r>
      <w:r w:rsidR="00952EBF" w:rsidRPr="00DE20FF">
        <w:t>titulaire</w:t>
      </w:r>
    </w:p>
    <w:p w14:paraId="78237E02" w14:textId="49E7BFEE" w:rsidR="001977D2" w:rsidRPr="00DE20FF" w:rsidRDefault="001977D2" w:rsidP="001977D2">
      <w:pPr>
        <w:rPr>
          <w:i/>
          <w:iCs/>
        </w:rPr>
      </w:pPr>
      <w:r w:rsidRPr="00DE20FF">
        <w:rPr>
          <w:i/>
          <w:iCs/>
        </w:rPr>
        <w:t>Lister les autorisations nécessaires et décrire l’organisation et le pilotage mis en place pour l’obtention de celles-ci</w:t>
      </w:r>
      <w:r w:rsidR="00B70678" w:rsidRPr="00DE20FF">
        <w:rPr>
          <w:i/>
          <w:iCs/>
        </w:rPr>
        <w:t>.</w:t>
      </w:r>
    </w:p>
    <w:p w14:paraId="72AE075E" w14:textId="77777777" w:rsidR="001977D2" w:rsidRPr="00DE20FF" w:rsidRDefault="001977D2" w:rsidP="001977D2"/>
    <w:p w14:paraId="74C87D57" w14:textId="25C30916" w:rsidR="001977D2" w:rsidRPr="00DE20FF" w:rsidRDefault="001977D2" w:rsidP="005E776A">
      <w:pPr>
        <w:pStyle w:val="CSNETitre3"/>
      </w:pPr>
      <w:r w:rsidRPr="00DE20FF">
        <w:t>Dossiers bruit de chantier</w:t>
      </w:r>
    </w:p>
    <w:p w14:paraId="7F3EFB35" w14:textId="77777777" w:rsidR="001977D2" w:rsidRPr="00DE20FF" w:rsidRDefault="001977D2" w:rsidP="001977D2"/>
    <w:p w14:paraId="181C4981" w14:textId="77777777" w:rsidR="00DE0FBB" w:rsidRPr="00DE20FF" w:rsidRDefault="00DE0FBB" w:rsidP="00DE0FBB">
      <w:r w:rsidRPr="00DE20FF">
        <w:rPr>
          <w:highlight w:val="yellow"/>
        </w:rPr>
        <w:t>À compléter par le candidat</w:t>
      </w:r>
    </w:p>
    <w:p w14:paraId="30479A5E" w14:textId="77777777" w:rsidR="00DE0FBB" w:rsidRPr="00DE20FF" w:rsidRDefault="00DE0FBB" w:rsidP="001977D2"/>
    <w:p w14:paraId="2FE2F4C6" w14:textId="7A838DDF" w:rsidR="001977D2" w:rsidRPr="00DE20FF" w:rsidRDefault="001977D2" w:rsidP="005E776A">
      <w:pPr>
        <w:pStyle w:val="CSNETitre3"/>
      </w:pPr>
      <w:r w:rsidRPr="00DE20FF">
        <w:t>Porter à connaissance DAE (PAC)</w:t>
      </w:r>
    </w:p>
    <w:p w14:paraId="395E2830" w14:textId="77777777" w:rsidR="001977D2" w:rsidRPr="00DE20FF" w:rsidRDefault="001977D2" w:rsidP="001977D2"/>
    <w:p w14:paraId="622CCF5A" w14:textId="77777777" w:rsidR="00DE0FBB" w:rsidRPr="00DE20FF" w:rsidRDefault="00DE0FBB" w:rsidP="00DE0FBB">
      <w:r w:rsidRPr="00DE20FF">
        <w:rPr>
          <w:highlight w:val="yellow"/>
        </w:rPr>
        <w:t>À compléter par le candidat</w:t>
      </w:r>
    </w:p>
    <w:p w14:paraId="6C1BA4E1" w14:textId="77777777" w:rsidR="00DE0FBB" w:rsidRPr="00DE20FF" w:rsidRDefault="00DE0FBB" w:rsidP="00DE0FBB"/>
    <w:p w14:paraId="56FCD91C" w14:textId="3AFCC55E" w:rsidR="001977D2" w:rsidRPr="00DE20FF" w:rsidRDefault="001977D2" w:rsidP="005E776A">
      <w:pPr>
        <w:pStyle w:val="CSNETitre3"/>
        <w:rPr>
          <w:highlight w:val="yellow"/>
        </w:rPr>
      </w:pPr>
      <w:r w:rsidRPr="00DE20FF">
        <w:t xml:space="preserve"> </w:t>
      </w:r>
      <w:r w:rsidRPr="00DE20FF">
        <w:rPr>
          <w:highlight w:val="yellow"/>
        </w:rPr>
        <w:t>XXX</w:t>
      </w:r>
    </w:p>
    <w:p w14:paraId="10CF6F92" w14:textId="10B2BF45" w:rsidR="007C4D23" w:rsidRPr="00DE20FF" w:rsidRDefault="00DE0FBB" w:rsidP="007C4D23">
      <w:r w:rsidRPr="00DE20FF">
        <w:rPr>
          <w:highlight w:val="yellow"/>
        </w:rPr>
        <w:t>À compléter par le candidat</w:t>
      </w:r>
      <w:r w:rsidR="007C4D23" w:rsidRPr="00DE20FF">
        <w:br w:type="page"/>
      </w:r>
    </w:p>
    <w:p w14:paraId="17104C86" w14:textId="4B7634AB" w:rsidR="00A900F1" w:rsidRPr="00DE20FF" w:rsidRDefault="007C4D23" w:rsidP="00A900F1">
      <w:pPr>
        <w:pStyle w:val="CSNETITRE1"/>
      </w:pPr>
      <w:bookmarkStart w:id="9" w:name="_Toc176267068"/>
      <w:r w:rsidRPr="00DE20FF">
        <w:lastRenderedPageBreak/>
        <w:t>Procédures de s</w:t>
      </w:r>
      <w:r w:rsidR="00455E1C" w:rsidRPr="00DE20FF">
        <w:t xml:space="preserve">uivi </w:t>
      </w:r>
      <w:r w:rsidRPr="00DE20FF">
        <w:t xml:space="preserve">et contrôle </w:t>
      </w:r>
      <w:r w:rsidR="00455E1C" w:rsidRPr="00DE20FF">
        <w:t>environnemental</w:t>
      </w:r>
      <w:bookmarkEnd w:id="9"/>
    </w:p>
    <w:p w14:paraId="7EBD2B7E" w14:textId="6CC0EC28" w:rsidR="004B7C2F" w:rsidRPr="00DE20FF" w:rsidRDefault="001959A2" w:rsidP="001959A2">
      <w:pPr>
        <w:pStyle w:val="CSNETITRE2"/>
      </w:pPr>
      <w:r w:rsidRPr="00DE20FF">
        <w:t xml:space="preserve">Objectifs du </w:t>
      </w:r>
      <w:r w:rsidR="00D13970" w:rsidRPr="00DE20FF">
        <w:t>respect d</w:t>
      </w:r>
      <w:r w:rsidR="00121D22" w:rsidRPr="00DE20FF">
        <w:t>u développement durable et d</w:t>
      </w:r>
      <w:r w:rsidR="00D13970" w:rsidRPr="00DE20FF">
        <w:t>e l’environnement</w:t>
      </w:r>
    </w:p>
    <w:p w14:paraId="3B18DC75" w14:textId="77777777" w:rsidR="007C4D23" w:rsidRPr="00DE20FF" w:rsidRDefault="007C4D23" w:rsidP="007C4D23"/>
    <w:p w14:paraId="43CE3CCF" w14:textId="77777777" w:rsidR="007C4D23" w:rsidRPr="00DE20FF" w:rsidRDefault="007C4D23" w:rsidP="007C4D23">
      <w:r w:rsidRPr="00DE20FF">
        <w:rPr>
          <w:highlight w:val="yellow"/>
        </w:rPr>
        <w:t>À compléter par le candidat</w:t>
      </w:r>
    </w:p>
    <w:p w14:paraId="59FFB5E7" w14:textId="77777777" w:rsidR="007C4D23" w:rsidRPr="00DE20FF" w:rsidRDefault="007C4D23" w:rsidP="007C4D23"/>
    <w:p w14:paraId="0E029E30" w14:textId="4B11B3D4" w:rsidR="00D13970" w:rsidRPr="00DE20FF" w:rsidRDefault="00A3669C" w:rsidP="00D13970">
      <w:pPr>
        <w:pStyle w:val="CSNETITRE2"/>
      </w:pPr>
      <w:r w:rsidRPr="00DE20FF">
        <w:t>Suivi</w:t>
      </w:r>
      <w:r w:rsidR="00D13970" w:rsidRPr="00DE20FF">
        <w:t xml:space="preserve"> du chantier</w:t>
      </w:r>
      <w:r w:rsidR="00D900F1" w:rsidRPr="00DE20FF">
        <w:t xml:space="preserve"> en matière de Développement Durable et ENVIRONNEMENT</w:t>
      </w:r>
    </w:p>
    <w:p w14:paraId="32F3716E" w14:textId="494D387D" w:rsidR="006001CC" w:rsidRPr="00DE20FF" w:rsidRDefault="00A3669C" w:rsidP="005E776A">
      <w:pPr>
        <w:pStyle w:val="CSNETitre3"/>
      </w:pPr>
      <w:r w:rsidRPr="00DE20FF">
        <w:t>Suivi normal</w:t>
      </w:r>
    </w:p>
    <w:p w14:paraId="7E69BAAC" w14:textId="25208D7D" w:rsidR="00D900F1" w:rsidRPr="00DE20FF" w:rsidRDefault="00D900F1" w:rsidP="00D900F1">
      <w:pPr>
        <w:rPr>
          <w:i/>
          <w:iCs/>
        </w:rPr>
      </w:pPr>
      <w:r w:rsidRPr="00DE20FF">
        <w:rPr>
          <w:i/>
          <w:iCs/>
        </w:rPr>
        <w:t xml:space="preserve">Indiquer les </w:t>
      </w:r>
      <w:r w:rsidR="00811B80" w:rsidRPr="00DE20FF">
        <w:rPr>
          <w:i/>
          <w:iCs/>
        </w:rPr>
        <w:t>missions</w:t>
      </w:r>
      <w:r w:rsidR="00A3669C" w:rsidRPr="00DE20FF">
        <w:rPr>
          <w:i/>
          <w:iCs/>
        </w:rPr>
        <w:t>,</w:t>
      </w:r>
      <w:r w:rsidR="00811B80" w:rsidRPr="00DE20FF">
        <w:rPr>
          <w:i/>
          <w:iCs/>
        </w:rPr>
        <w:t xml:space="preserve"> </w:t>
      </w:r>
      <w:r w:rsidR="00A3669C" w:rsidRPr="00DE20FF">
        <w:rPr>
          <w:i/>
          <w:iCs/>
        </w:rPr>
        <w:t xml:space="preserve">actions, </w:t>
      </w:r>
      <w:r w:rsidR="00811B80" w:rsidRPr="00DE20FF">
        <w:rPr>
          <w:i/>
          <w:iCs/>
        </w:rPr>
        <w:t>rôles</w:t>
      </w:r>
      <w:r w:rsidRPr="00DE20FF">
        <w:rPr>
          <w:i/>
          <w:iCs/>
        </w:rPr>
        <w:t xml:space="preserve"> et responsabilité</w:t>
      </w:r>
      <w:r w:rsidR="00811B80" w:rsidRPr="00DE20FF">
        <w:rPr>
          <w:i/>
          <w:iCs/>
        </w:rPr>
        <w:t>s</w:t>
      </w:r>
      <w:r w:rsidRPr="00DE20FF">
        <w:rPr>
          <w:i/>
          <w:iCs/>
        </w:rPr>
        <w:t xml:space="preserve"> </w:t>
      </w:r>
      <w:r w:rsidR="00811B80" w:rsidRPr="00DE20FF">
        <w:rPr>
          <w:i/>
          <w:iCs/>
        </w:rPr>
        <w:t xml:space="preserve">des acteurs au sein du groupement </w:t>
      </w:r>
      <w:r w:rsidR="00A3669C" w:rsidRPr="00DE20FF">
        <w:rPr>
          <w:i/>
          <w:iCs/>
        </w:rPr>
        <w:t xml:space="preserve">pour le suivi du chantier </w:t>
      </w:r>
      <w:r w:rsidR="00811B80" w:rsidRPr="00DE20FF">
        <w:rPr>
          <w:i/>
          <w:iCs/>
        </w:rPr>
        <w:t xml:space="preserve">en lien avec le </w:t>
      </w:r>
      <w:r w:rsidRPr="00DE20FF">
        <w:rPr>
          <w:i/>
          <w:iCs/>
        </w:rPr>
        <w:t xml:space="preserve">DD et de l’environnement </w:t>
      </w:r>
    </w:p>
    <w:p w14:paraId="5B3977B9" w14:textId="77777777" w:rsidR="00952EBF" w:rsidRPr="00DE20FF" w:rsidRDefault="00952EBF" w:rsidP="00952EBF"/>
    <w:p w14:paraId="46B2D1F1" w14:textId="77777777" w:rsidR="00952EBF" w:rsidRPr="00DE20FF" w:rsidRDefault="00952EBF" w:rsidP="00952EBF">
      <w:r w:rsidRPr="00DE20FF">
        <w:rPr>
          <w:highlight w:val="yellow"/>
        </w:rPr>
        <w:t>À compléter par le candidat</w:t>
      </w:r>
    </w:p>
    <w:p w14:paraId="552CED4E" w14:textId="77777777" w:rsidR="00952EBF" w:rsidRPr="00DE20FF" w:rsidRDefault="00952EBF" w:rsidP="00952EBF"/>
    <w:p w14:paraId="5181C7F1" w14:textId="55CCCB9A" w:rsidR="006001CC" w:rsidRPr="00DE20FF" w:rsidRDefault="00A3669C" w:rsidP="005E776A">
      <w:pPr>
        <w:pStyle w:val="CSNETitre3"/>
      </w:pPr>
      <w:r w:rsidRPr="00DE20FF">
        <w:t>Suivi</w:t>
      </w:r>
      <w:r w:rsidR="00AF3FAB" w:rsidRPr="00DE20FF">
        <w:t xml:space="preserve"> accidentel</w:t>
      </w:r>
    </w:p>
    <w:p w14:paraId="54949139" w14:textId="53BEC1AD" w:rsidR="00811B80" w:rsidRPr="00DE20FF" w:rsidRDefault="00811B80" w:rsidP="00811B80">
      <w:pPr>
        <w:rPr>
          <w:i/>
          <w:iCs/>
        </w:rPr>
      </w:pPr>
      <w:r w:rsidRPr="00DE20FF">
        <w:rPr>
          <w:i/>
          <w:iCs/>
        </w:rPr>
        <w:t xml:space="preserve">Indiquer les missions, rôles et responsabilités des acteurs au sein du groupement </w:t>
      </w:r>
      <w:r w:rsidR="00A3669C" w:rsidRPr="00DE20FF">
        <w:rPr>
          <w:i/>
          <w:iCs/>
        </w:rPr>
        <w:t xml:space="preserve">pour le suivi du chantier en cas d’évènement accidentel </w:t>
      </w:r>
      <w:r w:rsidRPr="00DE20FF">
        <w:rPr>
          <w:i/>
          <w:iCs/>
        </w:rPr>
        <w:t xml:space="preserve">en lien avec le DD et de l’environnement </w:t>
      </w:r>
      <w:r w:rsidR="00A3669C" w:rsidRPr="00DE20FF">
        <w:rPr>
          <w:i/>
          <w:iCs/>
        </w:rPr>
        <w:t>et décrire les moyens d’alerte vis à vis du MOA, du MOE et des services de l’état</w:t>
      </w:r>
    </w:p>
    <w:p w14:paraId="1EDBE229" w14:textId="77777777" w:rsidR="00952EBF" w:rsidRPr="00DE20FF" w:rsidRDefault="00952EBF" w:rsidP="00811B80">
      <w:pPr>
        <w:rPr>
          <w:i/>
          <w:iCs/>
        </w:rPr>
      </w:pPr>
    </w:p>
    <w:p w14:paraId="748012BD" w14:textId="77777777" w:rsidR="00952EBF" w:rsidRPr="00DE20FF" w:rsidRDefault="00952EBF" w:rsidP="00952EBF">
      <w:r w:rsidRPr="00DE20FF">
        <w:rPr>
          <w:highlight w:val="yellow"/>
        </w:rPr>
        <w:t>À compléter par le candidat</w:t>
      </w:r>
    </w:p>
    <w:p w14:paraId="705BC050" w14:textId="77777777" w:rsidR="00952EBF" w:rsidRPr="00DE20FF" w:rsidRDefault="00952EBF" w:rsidP="00952EBF"/>
    <w:p w14:paraId="50DC8BA7" w14:textId="3B6A160D" w:rsidR="00D13970" w:rsidRPr="00DE20FF" w:rsidRDefault="00CB13F6" w:rsidP="00D13970">
      <w:pPr>
        <w:pStyle w:val="CSNETITRE2"/>
      </w:pPr>
      <w:r w:rsidRPr="00DE20FF">
        <w:t xml:space="preserve">Acteurs </w:t>
      </w:r>
      <w:r w:rsidR="00D13970" w:rsidRPr="00DE20FF">
        <w:t>relatifs au respect d</w:t>
      </w:r>
      <w:r w:rsidR="00952EBF" w:rsidRPr="00DE20FF">
        <w:t xml:space="preserve">u développement durable </w:t>
      </w:r>
      <w:r w:rsidR="00D13970" w:rsidRPr="00DE20FF">
        <w:t>e</w:t>
      </w:r>
      <w:r w:rsidR="00952EBF" w:rsidRPr="00DE20FF">
        <w:t>t</w:t>
      </w:r>
      <w:r w:rsidR="00D13970" w:rsidRPr="00DE20FF">
        <w:t xml:space="preserve"> </w:t>
      </w:r>
      <w:r w:rsidR="00952EBF" w:rsidRPr="00DE20FF">
        <w:t xml:space="preserve">de </w:t>
      </w:r>
      <w:r w:rsidR="00D13970" w:rsidRPr="00DE20FF">
        <w:t>l’environnement</w:t>
      </w:r>
      <w:r w:rsidR="00952EBF" w:rsidRPr="00DE20FF">
        <w:t xml:space="preserve"> et interactions</w:t>
      </w:r>
    </w:p>
    <w:p w14:paraId="2BD9ACF7" w14:textId="57B3A7C1" w:rsidR="00D900F1" w:rsidRPr="00DE20FF" w:rsidRDefault="00D900F1" w:rsidP="00D900F1">
      <w:pPr>
        <w:rPr>
          <w:i/>
          <w:iCs/>
        </w:rPr>
      </w:pPr>
      <w:r w:rsidRPr="00DE20FF">
        <w:rPr>
          <w:i/>
          <w:iCs/>
        </w:rPr>
        <w:t>Indiquer les acteurs du DD et de l’environnement au sein du groupement mais aussi de la MOA, AMO, MOE et des services instructeurs et les interactions entre eux</w:t>
      </w:r>
    </w:p>
    <w:p w14:paraId="5C638A19" w14:textId="77777777" w:rsidR="00952EBF" w:rsidRPr="00DE20FF" w:rsidRDefault="00952EBF" w:rsidP="00D900F1"/>
    <w:p w14:paraId="5AB9F1B1" w14:textId="77777777" w:rsidR="00D900F1" w:rsidRPr="00DE20FF" w:rsidRDefault="00D900F1" w:rsidP="00D900F1">
      <w:r w:rsidRPr="00DE20FF">
        <w:rPr>
          <w:highlight w:val="yellow"/>
        </w:rPr>
        <w:t>À compléter par le candidat</w:t>
      </w:r>
    </w:p>
    <w:p w14:paraId="1B0BDBBE" w14:textId="77777777" w:rsidR="00D900F1" w:rsidRPr="00DE20FF" w:rsidRDefault="00D900F1" w:rsidP="00D900F1"/>
    <w:p w14:paraId="3F782F35" w14:textId="0EFE9C8D" w:rsidR="00CB13F6" w:rsidRPr="00DE20FF" w:rsidRDefault="009C211A" w:rsidP="00CB13F6">
      <w:pPr>
        <w:pStyle w:val="CSNETITRE2"/>
      </w:pPr>
      <w:r w:rsidRPr="00DE20FF">
        <w:lastRenderedPageBreak/>
        <w:t xml:space="preserve">Information et </w:t>
      </w:r>
      <w:r w:rsidR="00CB13F6" w:rsidRPr="00DE20FF">
        <w:t xml:space="preserve">Sensibilisation </w:t>
      </w:r>
      <w:r w:rsidR="00611568" w:rsidRPr="00DE20FF">
        <w:t>des intervenants</w:t>
      </w:r>
      <w:r w:rsidR="00952EBF" w:rsidRPr="00DE20FF">
        <w:t xml:space="preserve"> sur le chantier</w:t>
      </w:r>
    </w:p>
    <w:p w14:paraId="439D61A5" w14:textId="576A19C1" w:rsidR="00952EBF" w:rsidRPr="00DE20FF" w:rsidRDefault="00952EBF" w:rsidP="00952EBF">
      <w:pPr>
        <w:rPr>
          <w:i/>
          <w:iCs/>
        </w:rPr>
      </w:pPr>
      <w:r w:rsidRPr="00DE20FF">
        <w:rPr>
          <w:i/>
          <w:iCs/>
        </w:rPr>
        <w:t>Présenter la procédure spécifique au chantier et non la procédure générale de l’entreprise</w:t>
      </w:r>
    </w:p>
    <w:p w14:paraId="773CA243" w14:textId="77777777" w:rsidR="00A3669C" w:rsidRPr="00DE20FF" w:rsidRDefault="00A3669C" w:rsidP="00A3669C"/>
    <w:p w14:paraId="6C29E54A" w14:textId="77777777" w:rsidR="00A3669C" w:rsidRPr="00DE20FF" w:rsidRDefault="00A3669C" w:rsidP="00A3669C">
      <w:r w:rsidRPr="00DE20FF">
        <w:rPr>
          <w:highlight w:val="yellow"/>
        </w:rPr>
        <w:t>À compléter par le candidat</w:t>
      </w:r>
    </w:p>
    <w:p w14:paraId="1E4E38F4" w14:textId="77777777" w:rsidR="00A3669C" w:rsidRPr="00DE20FF" w:rsidRDefault="00A3669C" w:rsidP="00A3669C"/>
    <w:p w14:paraId="03EA6922" w14:textId="70B93259" w:rsidR="00611568" w:rsidRPr="00DE20FF" w:rsidRDefault="006436C7" w:rsidP="00611568">
      <w:pPr>
        <w:pStyle w:val="CSNETITRE2"/>
      </w:pPr>
      <w:r w:rsidRPr="00DE20FF">
        <w:t>Contrôles et s</w:t>
      </w:r>
      <w:r w:rsidR="00611568" w:rsidRPr="00DE20FF">
        <w:t>urveillance</w:t>
      </w:r>
    </w:p>
    <w:p w14:paraId="7FDA9963" w14:textId="68D6F51E" w:rsidR="00611568" w:rsidRPr="00DE20FF" w:rsidRDefault="00611568" w:rsidP="005E776A">
      <w:pPr>
        <w:pStyle w:val="CSNETitre3"/>
      </w:pPr>
      <w:r w:rsidRPr="00DE20FF">
        <w:t>Contrôles internes</w:t>
      </w:r>
    </w:p>
    <w:p w14:paraId="7FEBB9A6" w14:textId="79F358DA" w:rsidR="00A3669C" w:rsidRPr="00DE20FF" w:rsidRDefault="00A3669C" w:rsidP="00A3669C">
      <w:pPr>
        <w:rPr>
          <w:i/>
          <w:iCs/>
        </w:rPr>
      </w:pPr>
      <w:r w:rsidRPr="00DE20FF">
        <w:rPr>
          <w:i/>
          <w:iCs/>
        </w:rPr>
        <w:t xml:space="preserve">Présenter les procédures spécifiques au chantier et non la procédure générale de l’entreprise pour les contrôles internes relatifs au DD et à l’environnement </w:t>
      </w:r>
    </w:p>
    <w:p w14:paraId="113E0F97" w14:textId="77777777" w:rsidR="00A3669C" w:rsidRPr="00DE20FF" w:rsidRDefault="00A3669C" w:rsidP="00A3669C"/>
    <w:p w14:paraId="14E8D81E" w14:textId="77777777" w:rsidR="00A3669C" w:rsidRPr="00DE20FF" w:rsidRDefault="00A3669C" w:rsidP="00A3669C">
      <w:r w:rsidRPr="00DE20FF">
        <w:rPr>
          <w:highlight w:val="yellow"/>
        </w:rPr>
        <w:t>À compléter par le candidat</w:t>
      </w:r>
    </w:p>
    <w:p w14:paraId="43B7BC95" w14:textId="77777777" w:rsidR="00A3669C" w:rsidRPr="00DE20FF" w:rsidRDefault="00A3669C" w:rsidP="00A3669C"/>
    <w:p w14:paraId="5E0E1660" w14:textId="55AD5453" w:rsidR="00611568" w:rsidRPr="00DE20FF" w:rsidRDefault="00611568" w:rsidP="005E776A">
      <w:pPr>
        <w:pStyle w:val="CSNETitre3"/>
      </w:pPr>
      <w:r w:rsidRPr="00DE20FF">
        <w:t>Contrôles externes</w:t>
      </w:r>
    </w:p>
    <w:p w14:paraId="4DE5EF7C" w14:textId="0C68464E" w:rsidR="00A3669C" w:rsidRPr="00DE20FF" w:rsidRDefault="00A3669C" w:rsidP="00A3669C">
      <w:pPr>
        <w:rPr>
          <w:i/>
          <w:iCs/>
        </w:rPr>
      </w:pPr>
      <w:r w:rsidRPr="00DE20FF">
        <w:rPr>
          <w:i/>
          <w:iCs/>
        </w:rPr>
        <w:t xml:space="preserve">Présenter les procédures spécifiques au chantier et non la procédure générale de l’entreprise pour les contrôles externes relatifs au DD et à l’environnement </w:t>
      </w:r>
    </w:p>
    <w:p w14:paraId="2ABFD8C6" w14:textId="77777777" w:rsidR="00A3669C" w:rsidRPr="00DE20FF" w:rsidRDefault="00A3669C" w:rsidP="00A3669C"/>
    <w:p w14:paraId="1CEBFDC5" w14:textId="77777777" w:rsidR="00A3669C" w:rsidRPr="00DE20FF" w:rsidRDefault="00A3669C" w:rsidP="00A3669C">
      <w:r w:rsidRPr="00DE20FF">
        <w:rPr>
          <w:highlight w:val="yellow"/>
        </w:rPr>
        <w:t>À compléter par le candidat</w:t>
      </w:r>
    </w:p>
    <w:p w14:paraId="2473403E" w14:textId="77777777" w:rsidR="00A3669C" w:rsidRPr="00DE20FF" w:rsidRDefault="00A3669C" w:rsidP="00A3669C"/>
    <w:p w14:paraId="2F8D8E2D" w14:textId="77777777" w:rsidR="00A3669C" w:rsidRPr="00DE20FF" w:rsidRDefault="00A3669C" w:rsidP="00A3669C"/>
    <w:p w14:paraId="7E2E9CBC" w14:textId="7C30454C" w:rsidR="00611568" w:rsidRPr="00DE20FF" w:rsidRDefault="00AE774D" w:rsidP="005E776A">
      <w:pPr>
        <w:pStyle w:val="CSNETitre3"/>
      </w:pPr>
      <w:r w:rsidRPr="00DE20FF">
        <w:t>Points critiques et points d’arrêts</w:t>
      </w:r>
    </w:p>
    <w:p w14:paraId="71E76454" w14:textId="47E57557" w:rsidR="00A3669C" w:rsidRPr="00DE20FF" w:rsidRDefault="00A3669C" w:rsidP="00A3669C">
      <w:pPr>
        <w:rPr>
          <w:i/>
          <w:iCs/>
        </w:rPr>
      </w:pPr>
      <w:r w:rsidRPr="00DE20FF">
        <w:rPr>
          <w:i/>
          <w:iCs/>
        </w:rPr>
        <w:t xml:space="preserve">Définir les modalités de gestion des points d’arrêt et critiques et lister les points d’arrêts et critiques spécifiques </w:t>
      </w:r>
      <w:proofErr w:type="gramStart"/>
      <w:r w:rsidRPr="00DE20FF">
        <w:rPr>
          <w:i/>
          <w:iCs/>
        </w:rPr>
        <w:t>au chantier relatifs</w:t>
      </w:r>
      <w:proofErr w:type="gramEnd"/>
      <w:r w:rsidRPr="00DE20FF">
        <w:rPr>
          <w:i/>
          <w:iCs/>
        </w:rPr>
        <w:t xml:space="preserve"> au DD et à l’environnement </w:t>
      </w:r>
    </w:p>
    <w:p w14:paraId="5500CC12" w14:textId="77777777" w:rsidR="00A3669C" w:rsidRPr="00DE20FF" w:rsidRDefault="00A3669C" w:rsidP="00A3669C"/>
    <w:p w14:paraId="1AA1BB90" w14:textId="77777777" w:rsidR="00A3669C" w:rsidRPr="00DE20FF" w:rsidRDefault="00A3669C" w:rsidP="00A3669C">
      <w:r w:rsidRPr="00DE20FF">
        <w:rPr>
          <w:highlight w:val="yellow"/>
        </w:rPr>
        <w:t>À compléter par le candidat</w:t>
      </w:r>
    </w:p>
    <w:p w14:paraId="49A541CD" w14:textId="77777777" w:rsidR="00A3669C" w:rsidRPr="00DE20FF" w:rsidRDefault="00A3669C" w:rsidP="00A3669C"/>
    <w:p w14:paraId="6B01A679" w14:textId="06661A15" w:rsidR="00AE774D" w:rsidRPr="00DE20FF" w:rsidRDefault="00AE774D" w:rsidP="005E776A">
      <w:pPr>
        <w:pStyle w:val="CSNETitre3"/>
      </w:pPr>
      <w:r w:rsidRPr="00DE20FF">
        <w:t>Gestion des Non-Conformités</w:t>
      </w:r>
    </w:p>
    <w:p w14:paraId="78F3E5DB" w14:textId="7C21968F" w:rsidR="00A3669C" w:rsidRPr="00DE20FF" w:rsidRDefault="00A3669C" w:rsidP="00A3669C">
      <w:pPr>
        <w:rPr>
          <w:i/>
          <w:iCs/>
        </w:rPr>
      </w:pPr>
      <w:r w:rsidRPr="00DE20FF">
        <w:rPr>
          <w:i/>
          <w:iCs/>
        </w:rPr>
        <w:t xml:space="preserve">Définir les modalités d’identification et de gestion des non-conformités relatives au DD et à l’environnement </w:t>
      </w:r>
    </w:p>
    <w:p w14:paraId="3FC600D0" w14:textId="77777777" w:rsidR="00A3669C" w:rsidRPr="00DE20FF" w:rsidRDefault="00A3669C" w:rsidP="00A3669C"/>
    <w:p w14:paraId="2A1A07F3" w14:textId="77777777" w:rsidR="00A3669C" w:rsidRPr="00DE20FF" w:rsidRDefault="00A3669C" w:rsidP="00A3669C">
      <w:r w:rsidRPr="00DE20FF">
        <w:rPr>
          <w:highlight w:val="yellow"/>
        </w:rPr>
        <w:t>À compléter par le candidat</w:t>
      </w:r>
    </w:p>
    <w:p w14:paraId="0A3DE13D" w14:textId="77777777" w:rsidR="007C4D23" w:rsidRPr="00DE20FF" w:rsidRDefault="007C4D23" w:rsidP="007C4D23"/>
    <w:p w14:paraId="31D6641B" w14:textId="77777777" w:rsidR="006436C7" w:rsidRPr="00DE20FF" w:rsidRDefault="006436C7" w:rsidP="006436C7">
      <w:pPr>
        <w:pStyle w:val="CSNETITRE2"/>
      </w:pPr>
      <w:r w:rsidRPr="00DE20FF">
        <w:lastRenderedPageBreak/>
        <w:t>Liste des procédures d’exécution et contrôles prévisibles en matière de développement durable et d’environnement</w:t>
      </w:r>
    </w:p>
    <w:p w14:paraId="08CB2486" w14:textId="77777777" w:rsidR="006436C7" w:rsidRPr="00DE20FF" w:rsidRDefault="006436C7" w:rsidP="006436C7"/>
    <w:p w14:paraId="7444CB72" w14:textId="77777777" w:rsidR="006436C7" w:rsidRPr="00DE20FF" w:rsidRDefault="006436C7" w:rsidP="006436C7">
      <w:r w:rsidRPr="00DE20FF">
        <w:rPr>
          <w:highlight w:val="yellow"/>
        </w:rPr>
        <w:t>À compléter par le candidat</w:t>
      </w:r>
    </w:p>
    <w:p w14:paraId="0E3DB90C" w14:textId="77777777" w:rsidR="006436C7" w:rsidRPr="00DE20FF" w:rsidRDefault="006436C7" w:rsidP="006436C7"/>
    <w:tbl>
      <w:tblPr>
        <w:tblW w:w="4854" w:type="pct"/>
        <w:tblCellMar>
          <w:left w:w="0" w:type="dxa"/>
          <w:right w:w="0" w:type="dxa"/>
        </w:tblCellMar>
        <w:tblLook w:val="04A0" w:firstRow="1" w:lastRow="0" w:firstColumn="1" w:lastColumn="0" w:noHBand="0" w:noVBand="1"/>
      </w:tblPr>
      <w:tblGrid>
        <w:gridCol w:w="3958"/>
        <w:gridCol w:w="5103"/>
      </w:tblGrid>
      <w:tr w:rsidR="006436C7" w:rsidRPr="00DE20FF" w14:paraId="5036EDD8" w14:textId="77777777" w:rsidTr="006436C7">
        <w:trPr>
          <w:tblHeader/>
        </w:trPr>
        <w:tc>
          <w:tcPr>
            <w:tcW w:w="2184" w:type="pct"/>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70F0B2BC" w14:textId="77777777" w:rsidR="006436C7" w:rsidRPr="00DE20FF" w:rsidRDefault="006436C7" w:rsidP="00EE4762">
            <w:pPr>
              <w:jc w:val="center"/>
              <w:rPr>
                <w:b/>
                <w:bCs/>
              </w:rPr>
            </w:pPr>
            <w:r w:rsidRPr="00DE20FF">
              <w:rPr>
                <w:b/>
                <w:bCs/>
              </w:rPr>
              <w:t>Intitulé procédures</w:t>
            </w:r>
          </w:p>
        </w:tc>
        <w:tc>
          <w:tcPr>
            <w:tcW w:w="2816" w:type="pct"/>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5D05CB09" w14:textId="64F4B05F" w:rsidR="006436C7" w:rsidRPr="00DE20FF" w:rsidRDefault="006436C7" w:rsidP="00EE4762">
            <w:pPr>
              <w:jc w:val="center"/>
              <w:rPr>
                <w:b/>
                <w:bCs/>
              </w:rPr>
            </w:pPr>
            <w:r w:rsidRPr="00DE20FF">
              <w:rPr>
                <w:b/>
                <w:bCs/>
              </w:rPr>
              <w:t>Objet de la procédure</w:t>
            </w:r>
          </w:p>
        </w:tc>
      </w:tr>
      <w:tr w:rsidR="006436C7" w:rsidRPr="00DE20FF" w14:paraId="7192A8EC" w14:textId="77777777" w:rsidTr="006436C7">
        <w:tc>
          <w:tcPr>
            <w:tcW w:w="2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4F50DB" w14:textId="77777777" w:rsidR="006436C7" w:rsidRPr="00DE20FF" w:rsidRDefault="006436C7" w:rsidP="00EE4762">
            <w:pPr>
              <w:jc w:val="center"/>
            </w:pPr>
          </w:p>
        </w:tc>
        <w:tc>
          <w:tcPr>
            <w:tcW w:w="2816" w:type="pct"/>
            <w:tcBorders>
              <w:top w:val="nil"/>
              <w:left w:val="nil"/>
              <w:bottom w:val="single" w:sz="8" w:space="0" w:color="auto"/>
              <w:right w:val="single" w:sz="8" w:space="0" w:color="auto"/>
            </w:tcBorders>
            <w:tcMar>
              <w:top w:w="0" w:type="dxa"/>
              <w:left w:w="108" w:type="dxa"/>
              <w:bottom w:w="0" w:type="dxa"/>
              <w:right w:w="108" w:type="dxa"/>
            </w:tcMar>
            <w:vAlign w:val="center"/>
          </w:tcPr>
          <w:p w14:paraId="0BDDD627" w14:textId="77777777" w:rsidR="006436C7" w:rsidRPr="00DE20FF" w:rsidRDefault="006436C7" w:rsidP="00EE4762">
            <w:pPr>
              <w:jc w:val="center"/>
            </w:pPr>
          </w:p>
        </w:tc>
      </w:tr>
      <w:tr w:rsidR="006436C7" w:rsidRPr="00DE20FF" w14:paraId="32F1963D" w14:textId="77777777" w:rsidTr="006436C7">
        <w:tc>
          <w:tcPr>
            <w:tcW w:w="2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2676CFB" w14:textId="77777777" w:rsidR="006436C7" w:rsidRPr="00DE20FF" w:rsidRDefault="006436C7" w:rsidP="00EE4762">
            <w:pPr>
              <w:jc w:val="center"/>
            </w:pPr>
          </w:p>
        </w:tc>
        <w:tc>
          <w:tcPr>
            <w:tcW w:w="2816" w:type="pct"/>
            <w:tcBorders>
              <w:top w:val="nil"/>
              <w:left w:val="nil"/>
              <w:bottom w:val="single" w:sz="8" w:space="0" w:color="auto"/>
              <w:right w:val="single" w:sz="8" w:space="0" w:color="auto"/>
            </w:tcBorders>
            <w:tcMar>
              <w:top w:w="0" w:type="dxa"/>
              <w:left w:w="108" w:type="dxa"/>
              <w:bottom w:w="0" w:type="dxa"/>
              <w:right w:w="108" w:type="dxa"/>
            </w:tcMar>
            <w:vAlign w:val="center"/>
          </w:tcPr>
          <w:p w14:paraId="74CCADC6" w14:textId="77777777" w:rsidR="006436C7" w:rsidRPr="00DE20FF" w:rsidRDefault="006436C7" w:rsidP="00EE4762">
            <w:pPr>
              <w:jc w:val="center"/>
            </w:pPr>
          </w:p>
        </w:tc>
      </w:tr>
      <w:tr w:rsidR="006436C7" w:rsidRPr="00DE20FF" w14:paraId="0B08E90B" w14:textId="77777777" w:rsidTr="006436C7">
        <w:tc>
          <w:tcPr>
            <w:tcW w:w="2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1D7C98" w14:textId="77777777" w:rsidR="006436C7" w:rsidRPr="00DE20FF" w:rsidRDefault="006436C7" w:rsidP="00EE4762">
            <w:pPr>
              <w:jc w:val="center"/>
            </w:pPr>
          </w:p>
        </w:tc>
        <w:tc>
          <w:tcPr>
            <w:tcW w:w="2816" w:type="pct"/>
            <w:tcBorders>
              <w:top w:val="nil"/>
              <w:left w:val="nil"/>
              <w:bottom w:val="single" w:sz="8" w:space="0" w:color="auto"/>
              <w:right w:val="single" w:sz="8" w:space="0" w:color="auto"/>
            </w:tcBorders>
            <w:tcMar>
              <w:top w:w="0" w:type="dxa"/>
              <w:left w:w="108" w:type="dxa"/>
              <w:bottom w:w="0" w:type="dxa"/>
              <w:right w:w="108" w:type="dxa"/>
            </w:tcMar>
            <w:vAlign w:val="center"/>
          </w:tcPr>
          <w:p w14:paraId="7B41DCA2" w14:textId="77777777" w:rsidR="006436C7" w:rsidRPr="00DE20FF" w:rsidRDefault="006436C7" w:rsidP="00EE4762">
            <w:pPr>
              <w:jc w:val="center"/>
            </w:pPr>
          </w:p>
        </w:tc>
      </w:tr>
      <w:tr w:rsidR="006436C7" w:rsidRPr="00DE20FF" w14:paraId="528CFDD8" w14:textId="77777777" w:rsidTr="006436C7">
        <w:tc>
          <w:tcPr>
            <w:tcW w:w="2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FE0F94D" w14:textId="77777777" w:rsidR="006436C7" w:rsidRPr="00DE20FF" w:rsidRDefault="006436C7" w:rsidP="00EE4762">
            <w:pPr>
              <w:jc w:val="center"/>
            </w:pPr>
          </w:p>
        </w:tc>
        <w:tc>
          <w:tcPr>
            <w:tcW w:w="2816" w:type="pct"/>
            <w:tcBorders>
              <w:top w:val="nil"/>
              <w:left w:val="nil"/>
              <w:bottom w:val="single" w:sz="8" w:space="0" w:color="auto"/>
              <w:right w:val="single" w:sz="8" w:space="0" w:color="auto"/>
            </w:tcBorders>
            <w:tcMar>
              <w:top w:w="0" w:type="dxa"/>
              <w:left w:w="108" w:type="dxa"/>
              <w:bottom w:w="0" w:type="dxa"/>
              <w:right w:w="108" w:type="dxa"/>
            </w:tcMar>
            <w:vAlign w:val="center"/>
          </w:tcPr>
          <w:p w14:paraId="24C8E28E" w14:textId="77777777" w:rsidR="006436C7" w:rsidRPr="00DE20FF" w:rsidRDefault="006436C7" w:rsidP="00EE4762">
            <w:pPr>
              <w:jc w:val="center"/>
            </w:pPr>
          </w:p>
        </w:tc>
      </w:tr>
      <w:tr w:rsidR="006436C7" w:rsidRPr="00DE20FF" w14:paraId="20990B8C" w14:textId="77777777" w:rsidTr="006436C7">
        <w:tc>
          <w:tcPr>
            <w:tcW w:w="2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5F31BEB" w14:textId="77777777" w:rsidR="006436C7" w:rsidRPr="00DE20FF" w:rsidRDefault="006436C7" w:rsidP="00EE4762">
            <w:pPr>
              <w:jc w:val="center"/>
            </w:pPr>
          </w:p>
        </w:tc>
        <w:tc>
          <w:tcPr>
            <w:tcW w:w="2816" w:type="pct"/>
            <w:tcBorders>
              <w:top w:val="nil"/>
              <w:left w:val="nil"/>
              <w:bottom w:val="single" w:sz="8" w:space="0" w:color="auto"/>
              <w:right w:val="single" w:sz="8" w:space="0" w:color="auto"/>
            </w:tcBorders>
            <w:tcMar>
              <w:top w:w="0" w:type="dxa"/>
              <w:left w:w="108" w:type="dxa"/>
              <w:bottom w:w="0" w:type="dxa"/>
              <w:right w:w="108" w:type="dxa"/>
            </w:tcMar>
            <w:vAlign w:val="center"/>
          </w:tcPr>
          <w:p w14:paraId="5A82AEAE" w14:textId="77777777" w:rsidR="006436C7" w:rsidRPr="00DE20FF" w:rsidRDefault="006436C7" w:rsidP="00EE4762">
            <w:pPr>
              <w:jc w:val="center"/>
            </w:pPr>
          </w:p>
        </w:tc>
      </w:tr>
      <w:tr w:rsidR="006436C7" w:rsidRPr="00DE20FF" w14:paraId="1040A76D" w14:textId="77777777" w:rsidTr="006436C7">
        <w:tc>
          <w:tcPr>
            <w:tcW w:w="2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A5CB6A1" w14:textId="77777777" w:rsidR="006436C7" w:rsidRPr="00DE20FF" w:rsidRDefault="006436C7" w:rsidP="00EE4762">
            <w:pPr>
              <w:jc w:val="center"/>
            </w:pPr>
          </w:p>
        </w:tc>
        <w:tc>
          <w:tcPr>
            <w:tcW w:w="2816" w:type="pct"/>
            <w:tcBorders>
              <w:top w:val="nil"/>
              <w:left w:val="nil"/>
              <w:bottom w:val="single" w:sz="8" w:space="0" w:color="auto"/>
              <w:right w:val="single" w:sz="8" w:space="0" w:color="auto"/>
            </w:tcBorders>
            <w:tcMar>
              <w:top w:w="0" w:type="dxa"/>
              <w:left w:w="108" w:type="dxa"/>
              <w:bottom w:w="0" w:type="dxa"/>
              <w:right w:w="108" w:type="dxa"/>
            </w:tcMar>
            <w:vAlign w:val="center"/>
          </w:tcPr>
          <w:p w14:paraId="41D6FDE1" w14:textId="77777777" w:rsidR="006436C7" w:rsidRPr="00DE20FF" w:rsidRDefault="006436C7" w:rsidP="00EE4762">
            <w:pPr>
              <w:jc w:val="center"/>
            </w:pPr>
          </w:p>
        </w:tc>
      </w:tr>
      <w:tr w:rsidR="006436C7" w:rsidRPr="00DE20FF" w14:paraId="399FB1ED" w14:textId="77777777" w:rsidTr="006436C7">
        <w:tc>
          <w:tcPr>
            <w:tcW w:w="2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63BDAB" w14:textId="77777777" w:rsidR="006436C7" w:rsidRPr="00DE20FF" w:rsidRDefault="006436C7" w:rsidP="00EE4762">
            <w:pPr>
              <w:jc w:val="center"/>
            </w:pPr>
          </w:p>
        </w:tc>
        <w:tc>
          <w:tcPr>
            <w:tcW w:w="2816" w:type="pct"/>
            <w:tcBorders>
              <w:top w:val="nil"/>
              <w:left w:val="nil"/>
              <w:bottom w:val="single" w:sz="8" w:space="0" w:color="auto"/>
              <w:right w:val="single" w:sz="8" w:space="0" w:color="auto"/>
            </w:tcBorders>
            <w:tcMar>
              <w:top w:w="0" w:type="dxa"/>
              <w:left w:w="108" w:type="dxa"/>
              <w:bottom w:w="0" w:type="dxa"/>
              <w:right w:w="108" w:type="dxa"/>
            </w:tcMar>
            <w:vAlign w:val="center"/>
          </w:tcPr>
          <w:p w14:paraId="5C6FFE05" w14:textId="77777777" w:rsidR="006436C7" w:rsidRPr="00DE20FF" w:rsidRDefault="006436C7" w:rsidP="00EE4762">
            <w:pPr>
              <w:jc w:val="center"/>
            </w:pPr>
          </w:p>
        </w:tc>
      </w:tr>
      <w:tr w:rsidR="006436C7" w:rsidRPr="00DE20FF" w14:paraId="7A06461E" w14:textId="77777777" w:rsidTr="006436C7">
        <w:tc>
          <w:tcPr>
            <w:tcW w:w="218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79A671" w14:textId="77777777" w:rsidR="006436C7" w:rsidRPr="00DE20FF" w:rsidRDefault="006436C7" w:rsidP="00EE4762">
            <w:pPr>
              <w:jc w:val="center"/>
            </w:pPr>
          </w:p>
        </w:tc>
        <w:tc>
          <w:tcPr>
            <w:tcW w:w="281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F3129E" w14:textId="77777777" w:rsidR="006436C7" w:rsidRPr="00DE20FF" w:rsidRDefault="006436C7" w:rsidP="00EE4762">
            <w:pPr>
              <w:jc w:val="center"/>
            </w:pPr>
          </w:p>
        </w:tc>
      </w:tr>
    </w:tbl>
    <w:p w14:paraId="5DBCF27E" w14:textId="77777777" w:rsidR="006436C7" w:rsidRPr="00DE20FF" w:rsidRDefault="006436C7" w:rsidP="006436C7">
      <w:pPr>
        <w:jc w:val="left"/>
        <w:rPr>
          <w:rFonts w:cstheme="minorHAnsi"/>
          <w:sz w:val="24"/>
          <w:szCs w:val="24"/>
        </w:rPr>
      </w:pPr>
    </w:p>
    <w:p w14:paraId="6AB7DB59" w14:textId="77777777" w:rsidR="006436C7" w:rsidRPr="00DE20FF" w:rsidRDefault="006436C7" w:rsidP="007C4D23"/>
    <w:p w14:paraId="67BF7303" w14:textId="77777777" w:rsidR="00121D22" w:rsidRPr="00DE20FF" w:rsidRDefault="00121D22" w:rsidP="00121D22">
      <w:r w:rsidRPr="00DE20FF">
        <w:br w:type="page"/>
      </w:r>
    </w:p>
    <w:p w14:paraId="74CD335A" w14:textId="5250FA6F" w:rsidR="00AE774D" w:rsidRPr="00DE20FF" w:rsidRDefault="00AE774D" w:rsidP="007C4D23">
      <w:pPr>
        <w:pStyle w:val="CSNETITRE1"/>
      </w:pPr>
      <w:bookmarkStart w:id="10" w:name="_Toc176267069"/>
      <w:r w:rsidRPr="00DE20FF">
        <w:lastRenderedPageBreak/>
        <w:t xml:space="preserve">Reporting </w:t>
      </w:r>
      <w:r w:rsidR="00121D22" w:rsidRPr="00DE20FF">
        <w:t xml:space="preserve">développement durable et </w:t>
      </w:r>
      <w:r w:rsidRPr="00DE20FF">
        <w:t>environnemental</w:t>
      </w:r>
      <w:bookmarkEnd w:id="10"/>
    </w:p>
    <w:p w14:paraId="0B4F03F7" w14:textId="61A479FD" w:rsidR="00996085" w:rsidRPr="00DE20FF" w:rsidRDefault="00996085" w:rsidP="00996085">
      <w:pPr>
        <w:pStyle w:val="CSNETITRE2"/>
      </w:pPr>
      <w:r w:rsidRPr="00DE20FF">
        <w:t>Suivi général de chantier</w:t>
      </w:r>
    </w:p>
    <w:p w14:paraId="1C947D27" w14:textId="11438FD6" w:rsidR="005C5148" w:rsidRPr="00DE20FF" w:rsidRDefault="005C5148" w:rsidP="005E776A">
      <w:pPr>
        <w:pStyle w:val="CSNETitre3"/>
      </w:pPr>
      <w:r w:rsidRPr="00DE20FF">
        <w:t>Responsable reporting</w:t>
      </w:r>
    </w:p>
    <w:p w14:paraId="7171D754" w14:textId="77777777" w:rsidR="005C5148" w:rsidRPr="00DE20FF" w:rsidRDefault="005C5148" w:rsidP="005C5148"/>
    <w:p w14:paraId="7A4985BD" w14:textId="40B20680" w:rsidR="005C5148" w:rsidRPr="00DE20FF" w:rsidRDefault="005C5148" w:rsidP="005C5148">
      <w:pPr>
        <w:rPr>
          <w:i/>
          <w:iCs/>
        </w:rPr>
      </w:pPr>
      <w:r w:rsidRPr="00DE20FF">
        <w:rPr>
          <w:i/>
          <w:iCs/>
        </w:rPr>
        <w:t>Identifier le responsable du reporting relatif au DD et à l’environnement au sein du groupement et les modalités de contrôles de celui-ci</w:t>
      </w:r>
    </w:p>
    <w:p w14:paraId="719C91CD" w14:textId="77777777" w:rsidR="005C5148" w:rsidRPr="00DE20FF" w:rsidRDefault="005C5148" w:rsidP="005C5148"/>
    <w:p w14:paraId="1E926647" w14:textId="77777777" w:rsidR="005C5148" w:rsidRPr="00DE20FF" w:rsidRDefault="005C5148" w:rsidP="005C5148">
      <w:r w:rsidRPr="00DE20FF">
        <w:rPr>
          <w:highlight w:val="yellow"/>
        </w:rPr>
        <w:t>À compléter par le candidat</w:t>
      </w:r>
    </w:p>
    <w:p w14:paraId="716A6E8F" w14:textId="77777777" w:rsidR="005C5148" w:rsidRPr="00DE20FF" w:rsidRDefault="005C5148" w:rsidP="005C5148"/>
    <w:p w14:paraId="393C4A8D" w14:textId="3C2CC529" w:rsidR="00121D22" w:rsidRPr="00DE20FF" w:rsidRDefault="00121D22" w:rsidP="005E776A">
      <w:pPr>
        <w:pStyle w:val="CSNETitre3"/>
      </w:pPr>
      <w:r w:rsidRPr="00DE20FF">
        <w:t>Sommaire du reporting</w:t>
      </w:r>
    </w:p>
    <w:p w14:paraId="42E64694" w14:textId="77777777" w:rsidR="00121D22" w:rsidRPr="00DE20FF" w:rsidRDefault="00121D22" w:rsidP="00121D22"/>
    <w:p w14:paraId="4F2BBBE3" w14:textId="079CAC40" w:rsidR="009E79FF" w:rsidRPr="00DE20FF" w:rsidRDefault="00121D22" w:rsidP="009E79FF">
      <w:r w:rsidRPr="00DE20FF">
        <w:rPr>
          <w:i/>
          <w:iCs/>
        </w:rPr>
        <w:t xml:space="preserve">Présenter ici le sommaire détaillé du reporting relatif au DD et à l’environnement </w:t>
      </w:r>
      <w:r w:rsidR="009E79FF" w:rsidRPr="00DE20FF">
        <w:rPr>
          <w:i/>
          <w:iCs/>
        </w:rPr>
        <w:t>en lien avec les éléments demandés dans la NRDD</w:t>
      </w:r>
    </w:p>
    <w:p w14:paraId="07747321" w14:textId="5BD3D47F" w:rsidR="00121D22" w:rsidRPr="00DE20FF" w:rsidRDefault="00121D22" w:rsidP="00121D22">
      <w:pPr>
        <w:rPr>
          <w:i/>
          <w:iCs/>
        </w:rPr>
      </w:pPr>
    </w:p>
    <w:p w14:paraId="2F9FDFCD" w14:textId="77777777" w:rsidR="00121D22" w:rsidRPr="00DE20FF" w:rsidRDefault="00121D22" w:rsidP="00121D22">
      <w:r w:rsidRPr="00DE20FF">
        <w:rPr>
          <w:highlight w:val="yellow"/>
        </w:rPr>
        <w:t>À compléter par le candidat</w:t>
      </w:r>
    </w:p>
    <w:p w14:paraId="23597EAF" w14:textId="77777777" w:rsidR="00121D22" w:rsidRPr="00DE20FF" w:rsidRDefault="00121D22" w:rsidP="00121D22"/>
    <w:p w14:paraId="07C821F9" w14:textId="72DAEA5D" w:rsidR="00AE774D" w:rsidRPr="00DE20FF" w:rsidRDefault="00DD4E5A" w:rsidP="005E776A">
      <w:pPr>
        <w:pStyle w:val="CSNETitre3"/>
      </w:pPr>
      <w:r w:rsidRPr="00DE20FF">
        <w:t>É</w:t>
      </w:r>
      <w:r w:rsidR="00AF492C" w:rsidRPr="00DE20FF">
        <w:t xml:space="preserve">valuation </w:t>
      </w:r>
      <w:r w:rsidR="00991CB6" w:rsidRPr="00DE20FF">
        <w:t>de l’application et de l’efficacité des dispositions environnementales mises en œuvre, amélioration continue</w:t>
      </w:r>
    </w:p>
    <w:p w14:paraId="6F4EAFE7" w14:textId="77777777" w:rsidR="00121D22" w:rsidRPr="00DE20FF" w:rsidRDefault="00121D22" w:rsidP="00121D22"/>
    <w:p w14:paraId="724846D0" w14:textId="45C726AE" w:rsidR="00121D22" w:rsidRPr="00DE20FF" w:rsidRDefault="00121D22" w:rsidP="00121D22">
      <w:pPr>
        <w:rPr>
          <w:i/>
          <w:iCs/>
        </w:rPr>
      </w:pPr>
      <w:r w:rsidRPr="00DE20FF">
        <w:rPr>
          <w:i/>
          <w:iCs/>
        </w:rPr>
        <w:t>Présenter ici modalités d’évaluation des dispositions en matière de DD et d’environnement et les modalités d’amélioration continue</w:t>
      </w:r>
    </w:p>
    <w:p w14:paraId="59D18875" w14:textId="77777777" w:rsidR="00121D22" w:rsidRPr="00DE20FF" w:rsidRDefault="00121D22" w:rsidP="00121D22"/>
    <w:p w14:paraId="566CC3C0" w14:textId="77777777" w:rsidR="00121D22" w:rsidRPr="00DE20FF" w:rsidRDefault="00121D22" w:rsidP="00121D22">
      <w:r w:rsidRPr="00DE20FF">
        <w:rPr>
          <w:highlight w:val="yellow"/>
        </w:rPr>
        <w:t>À compléter par le candidat</w:t>
      </w:r>
    </w:p>
    <w:p w14:paraId="259E6F06" w14:textId="77777777" w:rsidR="00121D22" w:rsidRPr="00DE20FF" w:rsidRDefault="00121D22" w:rsidP="00121D22"/>
    <w:p w14:paraId="4AF5BC87" w14:textId="77777777" w:rsidR="00996085" w:rsidRPr="00DE20FF" w:rsidRDefault="00996085" w:rsidP="00996085">
      <w:pPr>
        <w:pStyle w:val="CSNETITRE2"/>
      </w:pPr>
      <w:bookmarkStart w:id="11" w:name="_Toc149059201"/>
      <w:r w:rsidRPr="00DE20FF">
        <w:t>Journal de chantier</w:t>
      </w:r>
      <w:bookmarkEnd w:id="11"/>
    </w:p>
    <w:p w14:paraId="504E55A4" w14:textId="77777777" w:rsidR="00996085" w:rsidRPr="00DE20FF" w:rsidRDefault="00996085" w:rsidP="00996085">
      <w:pPr>
        <w:rPr>
          <w:i/>
          <w:iCs/>
        </w:rPr>
      </w:pPr>
      <w:r w:rsidRPr="00DE20FF">
        <w:rPr>
          <w:i/>
          <w:iCs/>
        </w:rPr>
        <w:t xml:space="preserve">Présenter ici les éléments qui seront répertoriés au quotidien dans le journal de chantier en matière de DD et d’environnement (ce chapitre devra se conformer </w:t>
      </w:r>
      <w:proofErr w:type="gramStart"/>
      <w:r w:rsidRPr="00DE20FF">
        <w:rPr>
          <w:i/>
          <w:iCs/>
        </w:rPr>
        <w:t>a</w:t>
      </w:r>
      <w:proofErr w:type="gramEnd"/>
      <w:r w:rsidRPr="00DE20FF">
        <w:rPr>
          <w:i/>
          <w:iCs/>
        </w:rPr>
        <w:t xml:space="preserve"> minima aux dispositions de l’arrêté préfectoral)</w:t>
      </w:r>
    </w:p>
    <w:p w14:paraId="6838632C" w14:textId="77777777" w:rsidR="00996085" w:rsidRPr="00DE20FF" w:rsidRDefault="00996085" w:rsidP="00996085"/>
    <w:p w14:paraId="56416CB8" w14:textId="77777777" w:rsidR="00996085" w:rsidRPr="00DE20FF" w:rsidRDefault="00996085" w:rsidP="00996085">
      <w:r w:rsidRPr="00DE20FF">
        <w:rPr>
          <w:highlight w:val="yellow"/>
        </w:rPr>
        <w:t>À compléter par le candidat</w:t>
      </w:r>
    </w:p>
    <w:p w14:paraId="26F4B19A" w14:textId="77777777" w:rsidR="00996085" w:rsidRPr="00DE20FF" w:rsidRDefault="00996085" w:rsidP="00996085"/>
    <w:p w14:paraId="144E23DC" w14:textId="77777777" w:rsidR="00996085" w:rsidRPr="00DE20FF" w:rsidRDefault="00996085" w:rsidP="00996085">
      <w:pPr>
        <w:pStyle w:val="CSNETITRE2"/>
      </w:pPr>
      <w:bookmarkStart w:id="12" w:name="_Toc149059203"/>
      <w:r w:rsidRPr="00DE20FF">
        <w:lastRenderedPageBreak/>
        <w:t>Bilan mensuel et bilan annuel</w:t>
      </w:r>
    </w:p>
    <w:p w14:paraId="14C26A45" w14:textId="77777777" w:rsidR="00996085" w:rsidRPr="00DE20FF" w:rsidRDefault="00996085" w:rsidP="00996085">
      <w:pPr>
        <w:rPr>
          <w:i/>
          <w:iCs/>
        </w:rPr>
      </w:pPr>
      <w:r w:rsidRPr="00DE20FF">
        <w:rPr>
          <w:i/>
          <w:iCs/>
        </w:rPr>
        <w:t xml:space="preserve">Présenter ici modalités des bilans mensuels et annuels en matière de DD et d’environnement. </w:t>
      </w:r>
    </w:p>
    <w:p w14:paraId="01738727" w14:textId="77777777" w:rsidR="00996085" w:rsidRPr="00DE20FF" w:rsidRDefault="00996085" w:rsidP="00996085"/>
    <w:p w14:paraId="48148B7B" w14:textId="77777777" w:rsidR="00996085" w:rsidRPr="00DE20FF" w:rsidRDefault="00996085" w:rsidP="00996085">
      <w:r w:rsidRPr="00DE20FF">
        <w:rPr>
          <w:highlight w:val="yellow"/>
        </w:rPr>
        <w:t>À compléter par le candidat</w:t>
      </w:r>
    </w:p>
    <w:p w14:paraId="5737BCE2" w14:textId="77777777" w:rsidR="00996085" w:rsidRPr="00DE20FF" w:rsidRDefault="00996085" w:rsidP="00996085"/>
    <w:p w14:paraId="10560F2F" w14:textId="77777777" w:rsidR="00996085" w:rsidRPr="00DE20FF" w:rsidRDefault="00996085" w:rsidP="00996085">
      <w:pPr>
        <w:pStyle w:val="CSNETITRE2"/>
      </w:pPr>
      <w:r w:rsidRPr="00DE20FF">
        <w:t>Bilan environnemental de fin de chantier</w:t>
      </w:r>
      <w:bookmarkEnd w:id="12"/>
    </w:p>
    <w:p w14:paraId="509132D3" w14:textId="77777777" w:rsidR="00996085" w:rsidRPr="00DE20FF" w:rsidRDefault="00996085" w:rsidP="00996085">
      <w:pPr>
        <w:rPr>
          <w:i/>
          <w:iCs/>
        </w:rPr>
      </w:pPr>
      <w:r w:rsidRPr="00DE20FF">
        <w:rPr>
          <w:i/>
          <w:iCs/>
        </w:rPr>
        <w:t xml:space="preserve">Présenter ici modalités du bilan de fin de chantier en matière de DD et d’environnement. </w:t>
      </w:r>
    </w:p>
    <w:p w14:paraId="6D579DB2" w14:textId="77777777" w:rsidR="00996085" w:rsidRPr="00DE20FF" w:rsidRDefault="00996085" w:rsidP="00996085"/>
    <w:p w14:paraId="554995B9" w14:textId="77777777" w:rsidR="00996085" w:rsidRPr="00DE20FF" w:rsidRDefault="00996085" w:rsidP="00996085">
      <w:r w:rsidRPr="00DE20FF">
        <w:rPr>
          <w:highlight w:val="yellow"/>
        </w:rPr>
        <w:t>À compléter par le candidat</w:t>
      </w:r>
    </w:p>
    <w:p w14:paraId="0301AEF4" w14:textId="77777777" w:rsidR="00996085" w:rsidRPr="00DE20FF" w:rsidRDefault="00996085" w:rsidP="00996085">
      <w:pPr>
        <w:jc w:val="left"/>
      </w:pPr>
    </w:p>
    <w:p w14:paraId="72A18AD3" w14:textId="77777777" w:rsidR="00996085" w:rsidRPr="00DE20FF" w:rsidRDefault="00996085" w:rsidP="00996085">
      <w:pPr>
        <w:pStyle w:val="CSNETITRE2"/>
      </w:pPr>
      <w:r w:rsidRPr="00DE20FF">
        <w:t>Suivi des prescriptions de l’arrêté inter-préfectoral d’autorisation du chantier</w:t>
      </w:r>
    </w:p>
    <w:p w14:paraId="3A57A5BC" w14:textId="77777777" w:rsidR="00996085" w:rsidRPr="00DE20FF" w:rsidRDefault="00996085" w:rsidP="00996085">
      <w:pPr>
        <w:rPr>
          <w:i/>
          <w:iCs/>
        </w:rPr>
      </w:pPr>
      <w:r w:rsidRPr="00DE20FF">
        <w:rPr>
          <w:i/>
          <w:iCs/>
        </w:rPr>
        <w:t xml:space="preserve">Présenter ici modalités de suivi des prescriptions de l’arrêté inter-préfectoral d’autorisation du chantier. </w:t>
      </w:r>
    </w:p>
    <w:p w14:paraId="4F7DE90C" w14:textId="77777777" w:rsidR="00996085" w:rsidRPr="00DE20FF" w:rsidRDefault="00996085" w:rsidP="00996085"/>
    <w:p w14:paraId="2C6263B4" w14:textId="77777777" w:rsidR="00996085" w:rsidRPr="00DE20FF" w:rsidRDefault="00996085" w:rsidP="00996085">
      <w:r w:rsidRPr="00DE20FF">
        <w:rPr>
          <w:highlight w:val="yellow"/>
        </w:rPr>
        <w:t>À compléter par le candidat</w:t>
      </w:r>
    </w:p>
    <w:p w14:paraId="5597AAE9" w14:textId="77777777" w:rsidR="00996085" w:rsidRPr="00DE20FF" w:rsidRDefault="00996085" w:rsidP="00996085">
      <w:pPr>
        <w:jc w:val="left"/>
      </w:pPr>
    </w:p>
    <w:p w14:paraId="3684812A" w14:textId="77777777" w:rsidR="00996085" w:rsidRPr="00DE20FF" w:rsidRDefault="00996085" w:rsidP="00996085">
      <w:pPr>
        <w:jc w:val="left"/>
      </w:pPr>
    </w:p>
    <w:p w14:paraId="145BFDE7" w14:textId="77777777" w:rsidR="00996085" w:rsidRPr="00DE20FF" w:rsidRDefault="00996085" w:rsidP="00996085">
      <w:pPr>
        <w:pStyle w:val="CSNETITRE2"/>
      </w:pPr>
      <w:r w:rsidRPr="00DE20FF">
        <w:t>Outils de suivi HQE</w:t>
      </w:r>
    </w:p>
    <w:p w14:paraId="282851FF" w14:textId="77777777" w:rsidR="00996085" w:rsidRPr="00DE20FF" w:rsidRDefault="00996085" w:rsidP="00996085">
      <w:pPr>
        <w:rPr>
          <w:i/>
          <w:iCs/>
        </w:rPr>
      </w:pPr>
      <w:r w:rsidRPr="00DE20FF">
        <w:rPr>
          <w:i/>
          <w:iCs/>
        </w:rPr>
        <w:t xml:space="preserve">Présenter ici modalité de suivi </w:t>
      </w:r>
      <w:proofErr w:type="spellStart"/>
      <w:r w:rsidRPr="00DE20FF">
        <w:rPr>
          <w:i/>
          <w:iCs/>
        </w:rPr>
        <w:t>HQEs</w:t>
      </w:r>
      <w:proofErr w:type="spellEnd"/>
      <w:r w:rsidRPr="00DE20FF">
        <w:rPr>
          <w:i/>
          <w:iCs/>
        </w:rPr>
        <w:t xml:space="preserve">. </w:t>
      </w:r>
    </w:p>
    <w:p w14:paraId="2DDE7DA1" w14:textId="77777777" w:rsidR="00996085" w:rsidRPr="00DE20FF" w:rsidRDefault="00996085" w:rsidP="00996085"/>
    <w:p w14:paraId="4B8642BC" w14:textId="77777777" w:rsidR="00996085" w:rsidRPr="00DE20FF" w:rsidRDefault="00996085" w:rsidP="00996085">
      <w:r w:rsidRPr="00DE20FF">
        <w:rPr>
          <w:highlight w:val="yellow"/>
        </w:rPr>
        <w:t>À compléter par le candidat</w:t>
      </w:r>
    </w:p>
    <w:p w14:paraId="78BAF771" w14:textId="77777777" w:rsidR="00996085" w:rsidRPr="00DE20FF" w:rsidRDefault="00996085" w:rsidP="00996085">
      <w:pPr>
        <w:jc w:val="left"/>
      </w:pPr>
    </w:p>
    <w:p w14:paraId="37B39F64" w14:textId="77777777" w:rsidR="00996085" w:rsidRPr="00DE20FF" w:rsidRDefault="00996085" w:rsidP="00996085"/>
    <w:p w14:paraId="00F68431" w14:textId="77777777" w:rsidR="00996085" w:rsidRPr="00DE20FF" w:rsidRDefault="00996085" w:rsidP="00996085">
      <w:pPr>
        <w:pStyle w:val="CSNETITRE2"/>
      </w:pPr>
      <w:r w:rsidRPr="00DE20FF">
        <w:t>Suivi des engagements de l’État et VNF</w:t>
      </w:r>
    </w:p>
    <w:p w14:paraId="0C39FC82" w14:textId="77777777" w:rsidR="00996085" w:rsidRPr="00DE20FF" w:rsidRDefault="00996085" w:rsidP="00996085">
      <w:pPr>
        <w:rPr>
          <w:i/>
          <w:iCs/>
        </w:rPr>
      </w:pPr>
      <w:r w:rsidRPr="00DE20FF">
        <w:rPr>
          <w:i/>
          <w:iCs/>
        </w:rPr>
        <w:t xml:space="preserve">Présenter ici modalités de suivi des engagements de l’État et VNF. </w:t>
      </w:r>
    </w:p>
    <w:p w14:paraId="2798BD41" w14:textId="77777777" w:rsidR="00996085" w:rsidRPr="00DE20FF" w:rsidRDefault="00996085" w:rsidP="00996085"/>
    <w:p w14:paraId="29A1242B" w14:textId="77777777" w:rsidR="00996085" w:rsidRPr="00DE20FF" w:rsidRDefault="00996085" w:rsidP="00996085">
      <w:r w:rsidRPr="00DE20FF">
        <w:rPr>
          <w:highlight w:val="yellow"/>
        </w:rPr>
        <w:t>À compléter par le candidat</w:t>
      </w:r>
    </w:p>
    <w:p w14:paraId="25F554A3" w14:textId="77777777" w:rsidR="00996085" w:rsidRPr="00DE20FF" w:rsidRDefault="00996085" w:rsidP="00996085">
      <w:pPr>
        <w:jc w:val="left"/>
      </w:pPr>
    </w:p>
    <w:p w14:paraId="4F695687" w14:textId="77777777" w:rsidR="00121D22" w:rsidRPr="00DE20FF" w:rsidRDefault="00121D22">
      <w:pPr>
        <w:jc w:val="left"/>
      </w:pPr>
    </w:p>
    <w:p w14:paraId="7BBD525B" w14:textId="40AF3323" w:rsidR="009029B9" w:rsidRPr="00DE20FF" w:rsidRDefault="009029B9">
      <w:pPr>
        <w:jc w:val="left"/>
      </w:pPr>
      <w:r w:rsidRPr="00DE20FF">
        <w:br w:type="page"/>
      </w:r>
    </w:p>
    <w:p w14:paraId="7C9DAD8F" w14:textId="53FE722B" w:rsidR="0077354A" w:rsidRPr="00DE20FF" w:rsidRDefault="00315731" w:rsidP="0077354A">
      <w:pPr>
        <w:pStyle w:val="CSNETITRE1"/>
      </w:pPr>
      <w:bookmarkStart w:id="13" w:name="_Toc176267070"/>
      <w:r w:rsidRPr="00DE20FF">
        <w:lastRenderedPageBreak/>
        <w:t>O</w:t>
      </w:r>
      <w:r w:rsidR="0077354A" w:rsidRPr="00DE20FF">
        <w:t>rganisation et modalités de suivi du tableau de bord par la collecte des indicateurs travaux</w:t>
      </w:r>
      <w:bookmarkEnd w:id="13"/>
    </w:p>
    <w:p w14:paraId="677851E0" w14:textId="20A13142" w:rsidR="005C5148" w:rsidRPr="00DE20FF" w:rsidRDefault="005C5148" w:rsidP="0077354A">
      <w:pPr>
        <w:pStyle w:val="CSNETITRE2"/>
      </w:pPr>
      <w:r w:rsidRPr="00DE20FF">
        <w:t>indicateurs envisagés</w:t>
      </w:r>
    </w:p>
    <w:p w14:paraId="57923DF7" w14:textId="5F30A318" w:rsidR="005C5148" w:rsidRPr="00DE20FF" w:rsidRDefault="001058F2" w:rsidP="005C5148">
      <w:pPr>
        <w:rPr>
          <w:i/>
          <w:iCs/>
        </w:rPr>
      </w:pPr>
      <w:r w:rsidRPr="00DE20FF">
        <w:rPr>
          <w:i/>
          <w:iCs/>
        </w:rPr>
        <w:t xml:space="preserve">Définir les indicateurs envisagés </w:t>
      </w:r>
      <w:r w:rsidR="005C5148" w:rsidRPr="00DE20FF">
        <w:rPr>
          <w:i/>
          <w:iCs/>
        </w:rPr>
        <w:t xml:space="preserve">en matière de DD et d’environnement dont </w:t>
      </w:r>
      <w:r w:rsidR="00B70678" w:rsidRPr="00DE20FF">
        <w:rPr>
          <w:i/>
          <w:iCs/>
        </w:rPr>
        <w:t xml:space="preserve">entre autres (liste non exhaustive) </w:t>
      </w:r>
      <w:r w:rsidR="005C5148" w:rsidRPr="00DE20FF">
        <w:rPr>
          <w:i/>
          <w:iCs/>
        </w:rPr>
        <w:t>la consommation d’eau, d’énergie, la production et recyclage de déchets, de déblais, les indicateurs du bilan carbone, le suivi des nuisances sonores, les indicateurs liés à la sureté, fréquence/gravité des incidents, etc.</w:t>
      </w:r>
    </w:p>
    <w:p w14:paraId="3517042F" w14:textId="77777777" w:rsidR="001058F2" w:rsidRPr="00DE20FF" w:rsidRDefault="001058F2" w:rsidP="005C5148"/>
    <w:p w14:paraId="7F439D40" w14:textId="77777777" w:rsidR="005C5148" w:rsidRPr="00DE20FF" w:rsidRDefault="005C5148" w:rsidP="005C5148">
      <w:r w:rsidRPr="00DE20FF">
        <w:rPr>
          <w:highlight w:val="yellow"/>
        </w:rPr>
        <w:t>À compléter par le candidat</w:t>
      </w:r>
    </w:p>
    <w:p w14:paraId="5480116E" w14:textId="77777777" w:rsidR="005C5148" w:rsidRPr="00DE20FF" w:rsidRDefault="005C5148" w:rsidP="005C5148"/>
    <w:p w14:paraId="556725AF" w14:textId="77777777" w:rsidR="001058F2" w:rsidRPr="00DE20FF" w:rsidRDefault="001058F2" w:rsidP="001058F2">
      <w:pPr>
        <w:pStyle w:val="CSNETITRE2"/>
      </w:pPr>
      <w:r w:rsidRPr="00DE20FF">
        <w:t>modalités de collecte des indicateurs</w:t>
      </w:r>
    </w:p>
    <w:p w14:paraId="14CF63C9" w14:textId="77777777" w:rsidR="001058F2" w:rsidRPr="00DE20FF" w:rsidRDefault="001058F2" w:rsidP="001058F2">
      <w:pPr>
        <w:rPr>
          <w:i/>
          <w:iCs/>
        </w:rPr>
      </w:pPr>
      <w:r w:rsidRPr="00DE20FF">
        <w:rPr>
          <w:i/>
          <w:iCs/>
        </w:rPr>
        <w:t xml:space="preserve">Présenter ici modalités de collecte des indicateurs en matière de DD et d’environnement. </w:t>
      </w:r>
    </w:p>
    <w:p w14:paraId="7333D661" w14:textId="77777777" w:rsidR="001058F2" w:rsidRPr="00DE20FF" w:rsidRDefault="001058F2" w:rsidP="001058F2"/>
    <w:p w14:paraId="26B44891" w14:textId="77777777" w:rsidR="001058F2" w:rsidRPr="00DE20FF" w:rsidRDefault="001058F2" w:rsidP="001058F2">
      <w:r w:rsidRPr="00DE20FF">
        <w:rPr>
          <w:highlight w:val="yellow"/>
        </w:rPr>
        <w:t>À compléter par le candidat</w:t>
      </w:r>
    </w:p>
    <w:p w14:paraId="6D50A9EE" w14:textId="77777777" w:rsidR="001058F2" w:rsidRPr="00DE20FF" w:rsidRDefault="001058F2" w:rsidP="001058F2"/>
    <w:p w14:paraId="3BF4857A" w14:textId="5F2959A2" w:rsidR="001058F2" w:rsidRPr="00DE20FF" w:rsidRDefault="001058F2" w:rsidP="001058F2">
      <w:pPr>
        <w:pStyle w:val="CSNETITRE2"/>
      </w:pPr>
      <w:r w:rsidRPr="00DE20FF">
        <w:t>T</w:t>
      </w:r>
      <w:r w:rsidR="008522D8" w:rsidRPr="00DE20FF">
        <w:t>ableau de bord</w:t>
      </w:r>
    </w:p>
    <w:p w14:paraId="136883EE" w14:textId="3D6CC015" w:rsidR="001058F2" w:rsidRPr="00DE20FF" w:rsidRDefault="001058F2" w:rsidP="001058F2">
      <w:pPr>
        <w:rPr>
          <w:i/>
          <w:iCs/>
        </w:rPr>
      </w:pPr>
      <w:r w:rsidRPr="00DE20FF">
        <w:rPr>
          <w:i/>
          <w:iCs/>
        </w:rPr>
        <w:t>Présenter le tableau de bord des indicateurs envisagés en matière de DD et d’environnement, les objectifs envisagés pour chaque indicateur et les modalités de suivi de leur évolution et les alertes au MOE et MOA/AMO</w:t>
      </w:r>
    </w:p>
    <w:p w14:paraId="6506C6D2" w14:textId="77777777" w:rsidR="001058F2" w:rsidRPr="00DE20FF" w:rsidRDefault="001058F2" w:rsidP="001058F2"/>
    <w:p w14:paraId="500649F1" w14:textId="77777777" w:rsidR="001058F2" w:rsidRPr="00DE20FF" w:rsidRDefault="001058F2" w:rsidP="001058F2">
      <w:r w:rsidRPr="00DE20FF">
        <w:rPr>
          <w:highlight w:val="yellow"/>
        </w:rPr>
        <w:t>À compléter par le candidat</w:t>
      </w:r>
    </w:p>
    <w:p w14:paraId="21C68CF1" w14:textId="77777777" w:rsidR="001058F2" w:rsidRPr="00DE20FF" w:rsidRDefault="001058F2" w:rsidP="005C5148"/>
    <w:p w14:paraId="59A72F1E" w14:textId="77777777" w:rsidR="0077354A" w:rsidRPr="00DE20FF" w:rsidRDefault="0077354A" w:rsidP="0077354A">
      <w:r w:rsidRPr="00DE20FF">
        <w:br w:type="page"/>
      </w:r>
    </w:p>
    <w:p w14:paraId="1C49AF84" w14:textId="2CD099C0" w:rsidR="00121D22" w:rsidRPr="00DE20FF" w:rsidRDefault="009029B9" w:rsidP="009029B9">
      <w:pPr>
        <w:pStyle w:val="CSNETITRE1"/>
      </w:pPr>
      <w:bookmarkStart w:id="14" w:name="_Toc176267071"/>
      <w:r w:rsidRPr="00DE20FF">
        <w:lastRenderedPageBreak/>
        <w:t>Annexes</w:t>
      </w:r>
      <w:bookmarkEnd w:id="14"/>
    </w:p>
    <w:p w14:paraId="47006529" w14:textId="300A76FD" w:rsidR="00A548AA" w:rsidRPr="00DE20FF" w:rsidRDefault="00A548AA">
      <w:pPr>
        <w:jc w:val="left"/>
      </w:pPr>
    </w:p>
    <w:p w14:paraId="3E36405D" w14:textId="69058107" w:rsidR="009029B9" w:rsidRPr="00DE20FF" w:rsidRDefault="009029B9" w:rsidP="009029B9">
      <w:r w:rsidRPr="00DE20FF">
        <w:rPr>
          <w:highlight w:val="yellow"/>
        </w:rPr>
        <w:t>À compléter par le candidat le cas échéant</w:t>
      </w:r>
    </w:p>
    <w:p w14:paraId="424FFED6" w14:textId="77777777" w:rsidR="009029B9" w:rsidRPr="00DE20FF" w:rsidRDefault="009029B9" w:rsidP="009029B9">
      <w:pPr>
        <w:jc w:val="left"/>
      </w:pPr>
    </w:p>
    <w:p w14:paraId="23A7D95E" w14:textId="77777777" w:rsidR="002F16BD" w:rsidRPr="00DE20FF" w:rsidRDefault="002F16BD" w:rsidP="002F16BD"/>
    <w:p w14:paraId="692901C2" w14:textId="77777777" w:rsidR="00B95803" w:rsidRPr="00DE20FF" w:rsidRDefault="00B95803" w:rsidP="002F16BD">
      <w:pPr>
        <w:sectPr w:rsidR="00B95803" w:rsidRPr="00DE20FF" w:rsidSect="007C6824">
          <w:pgSz w:w="11906" w:h="16838" w:code="9"/>
          <w:pgMar w:top="1985" w:right="1134" w:bottom="1985" w:left="1418" w:header="567" w:footer="454" w:gutter="0"/>
          <w:cols w:space="708"/>
          <w:docGrid w:linePitch="360"/>
        </w:sectPr>
      </w:pPr>
    </w:p>
    <w:p w14:paraId="3440EB4C" w14:textId="77777777" w:rsidR="00A3572F" w:rsidRPr="00A3572F" w:rsidRDefault="00A3572F" w:rsidP="00A3572F">
      <w:pPr>
        <w:pStyle w:val="Default"/>
        <w:rPr>
          <w:rFonts w:asciiTheme="minorHAnsi" w:hAnsiTheme="minorHAnsi" w:cstheme="minorHAnsi"/>
          <w:sz w:val="22"/>
          <w:szCs w:val="22"/>
        </w:rPr>
      </w:pPr>
    </w:p>
    <w:sectPr w:rsidR="00A3572F" w:rsidRPr="00A3572F" w:rsidSect="007C6824">
      <w:headerReference w:type="default" r:id="rId15"/>
      <w:footerReference w:type="default" r:id="rId16"/>
      <w:pgSz w:w="11906" w:h="16838" w:code="9"/>
      <w:pgMar w:top="1985" w:right="1134" w:bottom="1985"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A903D" w14:textId="77777777" w:rsidR="00D70385" w:rsidRPr="00DE20FF" w:rsidRDefault="00D70385" w:rsidP="00B202D3">
      <w:r w:rsidRPr="00DE20FF">
        <w:separator/>
      </w:r>
    </w:p>
  </w:endnote>
  <w:endnote w:type="continuationSeparator" w:id="0">
    <w:p w14:paraId="5999FF52" w14:textId="77777777" w:rsidR="00D70385" w:rsidRPr="00DE20FF" w:rsidRDefault="00D70385" w:rsidP="00B202D3">
      <w:r w:rsidRPr="00DE20F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B0BC" w14:textId="77777777" w:rsidR="00840EDD" w:rsidRPr="00DE20FF" w:rsidRDefault="00F2528E" w:rsidP="001A3F57">
    <w:pPr>
      <w:pStyle w:val="Pieddepage"/>
      <w:spacing w:after="360"/>
    </w:pPr>
    <w:r w:rsidRPr="00CB7985">
      <w:rPr>
        <w:noProof/>
        <w:lang w:eastAsia="en-GB"/>
      </w:rPr>
      <w:drawing>
        <wp:anchor distT="0" distB="0" distL="114300" distR="114300" simplePos="0" relativeHeight="251675648" behindDoc="1" locked="0" layoutInCell="1" allowOverlap="1" wp14:anchorId="6F3B55D0" wp14:editId="5257F323">
          <wp:simplePos x="0" y="0"/>
          <wp:positionH relativeFrom="column">
            <wp:posOffset>-161291</wp:posOffset>
          </wp:positionH>
          <wp:positionV relativeFrom="paragraph">
            <wp:posOffset>-408940</wp:posOffset>
          </wp:positionV>
          <wp:extent cx="1198833" cy="869950"/>
          <wp:effectExtent l="0" t="0" r="0" b="0"/>
          <wp:wrapNone/>
          <wp:docPr id="8" name="Image 8" descr="C:\Users\hab\Downloads\CSNE_200914_LOGO_SCSN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Downloads\CSNE_200914_LOGO_SCSNE_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213" cy="8753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B202D3" w:rsidRPr="00DE20FF" w14:paraId="23657117" w14:textId="77777777" w:rsidTr="006B686B">
      <w:tc>
        <w:tcPr>
          <w:tcW w:w="8221" w:type="dxa"/>
          <w:vAlign w:val="center"/>
        </w:tcPr>
        <w:p w14:paraId="302D994A" w14:textId="1DAA1513" w:rsidR="00B202D3" w:rsidRPr="00CB7985" w:rsidRDefault="00BF2CF9" w:rsidP="00CB4576">
          <w:pPr>
            <w:pStyle w:val="Pieddepage"/>
          </w:pPr>
          <w:r w:rsidRPr="00CB7985">
            <w:fldChar w:fldCharType="begin"/>
          </w:r>
          <w:r w:rsidRPr="00CB7985">
            <w:instrText xml:space="preserve"> STYLEREF  "CSNE_TITRE DOC"  \* CHARFORMAT </w:instrText>
          </w:r>
          <w:r w:rsidRPr="00CB7985">
            <w:fldChar w:fldCharType="end"/>
          </w:r>
          <w:r w:rsidR="00B202D3" w:rsidRPr="00CB7985">
            <w:t xml:space="preserve">  </w:t>
          </w:r>
          <w:r w:rsidR="00CB7985" w:rsidRPr="00CB7985">
            <w:t>EGCD</w:t>
          </w:r>
          <w:r w:rsidR="0080482E" w:rsidRPr="00CB7985">
            <w:t>-M</w:t>
          </w:r>
          <w:r w:rsidR="00CB7985" w:rsidRPr="00CB7985">
            <w:t>XXX</w:t>
          </w:r>
          <w:r w:rsidR="0080482E" w:rsidRPr="00CB7985">
            <w:t>-</w:t>
          </w:r>
          <w:r w:rsidR="00CB7985" w:rsidRPr="00CB7985">
            <w:t>T</w:t>
          </w:r>
          <w:r w:rsidR="0080482E" w:rsidRPr="00CB7985">
            <w:t>-</w:t>
          </w:r>
          <w:r w:rsidR="00CB7985" w:rsidRPr="00CB7985">
            <w:t>C</w:t>
          </w:r>
          <w:r w:rsidR="0080482E" w:rsidRPr="00CB7985">
            <w:t>-DCEN-</w:t>
          </w:r>
          <w:r w:rsidR="00CB7985" w:rsidRPr="00CB7985">
            <w:t>ENVI</w:t>
          </w:r>
          <w:r w:rsidR="0080482E" w:rsidRPr="00CB7985">
            <w:t>-</w:t>
          </w:r>
          <w:r w:rsidR="00CB7985" w:rsidRPr="00CB7985">
            <w:t>CSNE</w:t>
          </w:r>
          <w:r w:rsidR="0080482E" w:rsidRPr="00CB7985">
            <w:t>-</w:t>
          </w:r>
          <w:r w:rsidR="00277073" w:rsidRPr="00CB7985">
            <w:t>SCHE</w:t>
          </w:r>
          <w:r w:rsidR="0080482E" w:rsidRPr="00CB7985">
            <w:t>-0006-00-</w:t>
          </w:r>
          <w:r w:rsidR="00CB7985" w:rsidRPr="00CB7985">
            <w:t>A</w:t>
          </w:r>
          <w:r w:rsidR="00B202D3" w:rsidRPr="00CB7985">
            <w:t xml:space="preserve"> </w:t>
          </w:r>
          <w:r w:rsidR="003872D0" w:rsidRPr="00CB7985">
            <w:fldChar w:fldCharType="begin"/>
          </w:r>
          <w:r w:rsidR="003872D0" w:rsidRPr="00CB7985">
            <w:instrText xml:space="preserve"> STYLEREF  CSNE_Date  \* MERGEFORMAT </w:instrText>
          </w:r>
          <w:r w:rsidR="003872D0" w:rsidRPr="00CB7985">
            <w:fldChar w:fldCharType="end"/>
          </w:r>
        </w:p>
      </w:tc>
      <w:tc>
        <w:tcPr>
          <w:tcW w:w="709" w:type="dxa"/>
          <w:vAlign w:val="center"/>
        </w:tcPr>
        <w:p w14:paraId="605E796F" w14:textId="4013F229" w:rsidR="00B202D3" w:rsidRPr="00DE20FF" w:rsidRDefault="0080482E" w:rsidP="00B202D3">
          <w:pPr>
            <w:pStyle w:val="Pieddepage"/>
            <w:jc w:val="right"/>
            <w:rPr>
              <w:color w:val="000000" w:themeColor="text1"/>
              <w:sz w:val="24"/>
              <w:szCs w:val="24"/>
            </w:rPr>
          </w:pPr>
          <w:r w:rsidRPr="00DE20FF">
            <w:fldChar w:fldCharType="begin"/>
          </w:r>
          <w:r w:rsidRPr="00DE20FF">
            <w:instrText xml:space="preserve"> PAGE </w:instrText>
          </w:r>
          <w:r w:rsidRPr="00DE20FF">
            <w:fldChar w:fldCharType="separate"/>
          </w:r>
          <w:r w:rsidR="00AA7588" w:rsidRPr="00CB7985">
            <w:t>24</w:t>
          </w:r>
          <w:r w:rsidRPr="00DE20FF">
            <w:fldChar w:fldCharType="end"/>
          </w:r>
          <w:r w:rsidRPr="00DE20FF">
            <w:t>/</w:t>
          </w:r>
          <w:r w:rsidRPr="00CB7985">
            <w:fldChar w:fldCharType="begin"/>
          </w:r>
          <w:r w:rsidRPr="00CB7985">
            <w:instrText xml:space="preserve"> NUMPAGES  </w:instrText>
          </w:r>
          <w:r w:rsidRPr="00CB7985">
            <w:fldChar w:fldCharType="separate"/>
          </w:r>
          <w:r w:rsidR="00AA7588" w:rsidRPr="00CB7985">
            <w:t>25</w:t>
          </w:r>
          <w:r w:rsidRPr="00CB7985">
            <w:fldChar w:fldCharType="end"/>
          </w:r>
        </w:p>
      </w:tc>
    </w:tr>
  </w:tbl>
  <w:p w14:paraId="05B04A10" w14:textId="77777777" w:rsidR="00B202D3" w:rsidRPr="00DE20FF" w:rsidRDefault="006B686B">
    <w:pPr>
      <w:pStyle w:val="Pieddepage"/>
      <w:rPr>
        <w:sz w:val="2"/>
        <w:szCs w:val="2"/>
      </w:rPr>
    </w:pPr>
    <w:r w:rsidRPr="00CB7985">
      <w:rPr>
        <w:noProof/>
        <w:sz w:val="2"/>
        <w:szCs w:val="2"/>
        <w:lang w:eastAsia="en-GB"/>
      </w:rPr>
      <w:drawing>
        <wp:anchor distT="0" distB="0" distL="114300" distR="114300" simplePos="0" relativeHeight="251670528" behindDoc="1" locked="1" layoutInCell="1" allowOverlap="1" wp14:anchorId="77BDDFF8" wp14:editId="4A462EB8">
          <wp:simplePos x="0" y="0"/>
          <wp:positionH relativeFrom="page">
            <wp:posOffset>900430</wp:posOffset>
          </wp:positionH>
          <wp:positionV relativeFrom="page">
            <wp:posOffset>9598660</wp:posOffset>
          </wp:positionV>
          <wp:extent cx="438785" cy="1079500"/>
          <wp:effectExtent l="0" t="0" r="0" b="635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70DF" w14:textId="77777777" w:rsidR="007B42D8" w:rsidRPr="00DE20FF" w:rsidRDefault="007B42D8" w:rsidP="0013706A">
    <w:pPr>
      <w:pStyle w:val="Pieddepage"/>
      <w:ind w:left="-284"/>
    </w:pPr>
    <w:r w:rsidRPr="00CB7985">
      <w:rPr>
        <w:noProof/>
        <w:lang w:eastAsia="en-GB"/>
      </w:rPr>
      <w:drawing>
        <wp:anchor distT="0" distB="0" distL="114300" distR="114300" simplePos="0" relativeHeight="251679744" behindDoc="0" locked="0" layoutInCell="1" allowOverlap="1" wp14:anchorId="4D001418" wp14:editId="170FCAF1">
          <wp:simplePos x="0" y="0"/>
          <wp:positionH relativeFrom="column">
            <wp:posOffset>4056159</wp:posOffset>
          </wp:positionH>
          <wp:positionV relativeFrom="paragraph">
            <wp:posOffset>-616696</wp:posOffset>
          </wp:positionV>
          <wp:extent cx="1081371" cy="772381"/>
          <wp:effectExtent l="0" t="0" r="0" b="8890"/>
          <wp:wrapNone/>
          <wp:docPr id="16" name="Image 16">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75295" t="26797" r="546" b="3538"/>
                  <a:stretch/>
                </pic:blipFill>
                <pic:spPr bwMode="auto">
                  <a:xfrm>
                    <a:off x="0" y="0"/>
                    <a:ext cx="1081371" cy="7723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7985">
      <w:rPr>
        <w:noProof/>
        <w:lang w:eastAsia="en-GB"/>
      </w:rPr>
      <w:drawing>
        <wp:anchor distT="0" distB="0" distL="114300" distR="114300" simplePos="0" relativeHeight="251680768" behindDoc="0" locked="0" layoutInCell="1" allowOverlap="1" wp14:anchorId="53E93A72" wp14:editId="3573F86A">
          <wp:simplePos x="0" y="0"/>
          <wp:positionH relativeFrom="column">
            <wp:posOffset>-487266</wp:posOffset>
          </wp:positionH>
          <wp:positionV relativeFrom="paragraph">
            <wp:posOffset>-1176379</wp:posOffset>
          </wp:positionV>
          <wp:extent cx="3990975" cy="1289050"/>
          <wp:effectExtent l="0" t="0" r="9525" b="63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1284" r="24730" b="3539"/>
                  <a:stretch/>
                </pic:blipFill>
                <pic:spPr bwMode="auto">
                  <a:xfrm>
                    <a:off x="0" y="0"/>
                    <a:ext cx="3990975" cy="1289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8EDBA" w14:textId="77777777" w:rsidR="00D70385" w:rsidRPr="00DE20FF" w:rsidRDefault="00D70385" w:rsidP="00B202D3">
      <w:r w:rsidRPr="00DE20FF">
        <w:separator/>
      </w:r>
    </w:p>
  </w:footnote>
  <w:footnote w:type="continuationSeparator" w:id="0">
    <w:p w14:paraId="2E6E61A6" w14:textId="77777777" w:rsidR="00D70385" w:rsidRPr="00DE20FF" w:rsidRDefault="00D70385" w:rsidP="00B202D3">
      <w:r w:rsidRPr="00DE20F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EF03" w14:textId="77777777" w:rsidR="00840EDD" w:rsidRPr="00DE20FF" w:rsidRDefault="00212D1D">
    <w:pPr>
      <w:pStyle w:val="En-tte"/>
    </w:pPr>
    <w:r w:rsidRPr="00CB7985">
      <w:rPr>
        <w:noProof/>
        <w:lang w:eastAsia="en-GB"/>
      </w:rPr>
      <w:drawing>
        <wp:anchor distT="0" distB="0" distL="114300" distR="114300" simplePos="0" relativeHeight="251673600" behindDoc="1" locked="0" layoutInCell="1" allowOverlap="1" wp14:anchorId="5C035658" wp14:editId="071451DA">
          <wp:simplePos x="0" y="0"/>
          <wp:positionH relativeFrom="column">
            <wp:posOffset>-474345</wp:posOffset>
          </wp:positionH>
          <wp:positionV relativeFrom="paragraph">
            <wp:posOffset>-367573</wp:posOffset>
          </wp:positionV>
          <wp:extent cx="7640947" cy="10793889"/>
          <wp:effectExtent l="0" t="0" r="0" b="7620"/>
          <wp:wrapNone/>
          <wp:docPr id="6" name="Image 6"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947" cy="10793889"/>
                  </a:xfrm>
                  <a:prstGeom prst="rect">
                    <a:avLst/>
                  </a:prstGeom>
                  <a:noFill/>
                  <a:ln>
                    <a:noFill/>
                  </a:ln>
                </pic:spPr>
              </pic:pic>
            </a:graphicData>
          </a:graphic>
          <wp14:sizeRelH relativeFrom="page">
            <wp14:pctWidth>0</wp14:pctWidth>
          </wp14:sizeRelH>
          <wp14:sizeRelV relativeFrom="page">
            <wp14:pctHeight>0</wp14:pctHeight>
          </wp14:sizeRelV>
        </wp:anchor>
      </w:drawing>
    </w:r>
    <w:r w:rsidR="006B686B" w:rsidRPr="00CB7985">
      <w:rPr>
        <w:noProof/>
        <w:lang w:eastAsia="en-GB"/>
      </w:rPr>
      <w:drawing>
        <wp:anchor distT="0" distB="0" distL="114300" distR="114300" simplePos="0" relativeHeight="251666432" behindDoc="1" locked="0" layoutInCell="1" allowOverlap="1" wp14:anchorId="3194D08B" wp14:editId="35112EC0">
          <wp:simplePos x="0" y="0"/>
          <wp:positionH relativeFrom="column">
            <wp:posOffset>-205740</wp:posOffset>
          </wp:positionH>
          <wp:positionV relativeFrom="paragraph">
            <wp:posOffset>249555</wp:posOffset>
          </wp:positionV>
          <wp:extent cx="2524125" cy="83883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M_Logo CSNE bleu.jpg"/>
                  <pic:cNvPicPr/>
                </pic:nvPicPr>
                <pic:blipFill>
                  <a:blip r:embed="rId2">
                    <a:extLst>
                      <a:ext uri="{28A0092B-C50C-407E-A947-70E740481C1C}">
                        <a14:useLocalDpi xmlns:a14="http://schemas.microsoft.com/office/drawing/2010/main" val="0"/>
                      </a:ext>
                    </a:extLst>
                  </a:blip>
                  <a:stretch>
                    <a:fillRect/>
                  </a:stretch>
                </pic:blipFill>
                <pic:spPr>
                  <a:xfrm>
                    <a:off x="0" y="0"/>
                    <a:ext cx="2546427" cy="84624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AEF6E" w14:textId="0E935F51" w:rsidR="00680E2C" w:rsidRPr="00DE20FF" w:rsidRDefault="00680E2C" w:rsidP="0080482E">
    <w:pPr>
      <w:pStyle w:val="En-tte"/>
      <w:jc w:val="right"/>
      <w:rPr>
        <w:color w:val="9B9B9B" w:themeColor="accent6"/>
      </w:rPr>
    </w:pPr>
    <w:r w:rsidRPr="00DE20FF">
      <w:rPr>
        <w:color w:val="9B9B9B" w:themeColor="accent6"/>
      </w:rPr>
      <w:t>Accord-cadre n° M</w:t>
    </w:r>
    <w:r w:rsidR="00CB7985">
      <w:rPr>
        <w:color w:val="9B9B9B" w:themeColor="accent6"/>
      </w:rPr>
      <w:t>XXX</w:t>
    </w:r>
  </w:p>
  <w:p w14:paraId="18CC9CF2" w14:textId="3D589D37" w:rsidR="00B202D3" w:rsidRPr="00CB7985" w:rsidRDefault="00CB7985" w:rsidP="00CB7985">
    <w:pPr>
      <w:pStyle w:val="En-tte"/>
      <w:jc w:val="right"/>
      <w:rPr>
        <w:color w:val="9B9B9B" w:themeColor="accent6"/>
      </w:rPr>
    </w:pPr>
    <w:r w:rsidRPr="00CB7985">
      <w:rPr>
        <w:color w:val="9B9B9B" w:themeColor="accent6"/>
      </w:rPr>
      <w:t>Prestations de services d’aménagement des mesures compensatoires hors emprises sur les secteurs 2, 3 et 4</w:t>
    </w:r>
    <w:r w:rsidR="006B686B" w:rsidRPr="00CB7985">
      <w:rPr>
        <w:noProof/>
        <w:color w:val="9B9B9B" w:themeColor="accent6"/>
      </w:rPr>
      <w:drawing>
        <wp:anchor distT="0" distB="0" distL="114300" distR="114300" simplePos="0" relativeHeight="251668480" behindDoc="1" locked="1" layoutInCell="1" allowOverlap="1" wp14:anchorId="1317792F" wp14:editId="0690B008">
          <wp:simplePos x="0" y="0"/>
          <wp:positionH relativeFrom="page">
            <wp:posOffset>900430</wp:posOffset>
          </wp:positionH>
          <wp:positionV relativeFrom="page">
            <wp:posOffset>0</wp:posOffset>
          </wp:positionV>
          <wp:extent cx="439200" cy="1080000"/>
          <wp:effectExtent l="0" t="0" r="0" b="635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9200" cy="1080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0339" w14:textId="77777777" w:rsidR="007B42D8" w:rsidRPr="00DE20FF" w:rsidRDefault="007B42D8" w:rsidP="00BC1944">
    <w:pPr>
      <w:pStyle w:val="En-tte"/>
    </w:pPr>
    <w:r w:rsidRPr="00CB7985">
      <w:rPr>
        <w:noProof/>
        <w:lang w:eastAsia="en-GB"/>
      </w:rPr>
      <w:drawing>
        <wp:anchor distT="0" distB="0" distL="114300" distR="114300" simplePos="0" relativeHeight="251682816" behindDoc="1" locked="0" layoutInCell="1" allowOverlap="1" wp14:anchorId="5C60655E" wp14:editId="791DA1CF">
          <wp:simplePos x="0" y="0"/>
          <wp:positionH relativeFrom="column">
            <wp:posOffset>258519</wp:posOffset>
          </wp:positionH>
          <wp:positionV relativeFrom="paragraph">
            <wp:posOffset>-350101</wp:posOffset>
          </wp:positionV>
          <wp:extent cx="7619139" cy="10765341"/>
          <wp:effectExtent l="0" t="0" r="1270" b="0"/>
          <wp:wrapNone/>
          <wp:docPr id="18" name="Image 18"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474" cy="107672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E69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6A2B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D6627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1E32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00DD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8B46EE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CCE3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2C0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2674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4A3C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41F04"/>
    <w:multiLevelType w:val="multilevel"/>
    <w:tmpl w:val="29808C90"/>
    <w:numStyleLink w:val="Style1"/>
  </w:abstractNum>
  <w:abstractNum w:abstractNumId="11" w15:restartNumberingAfterBreak="0">
    <w:nsid w:val="039C1686"/>
    <w:multiLevelType w:val="multilevel"/>
    <w:tmpl w:val="E8A22F5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0CF36ADF"/>
    <w:multiLevelType w:val="multilevel"/>
    <w:tmpl w:val="29808C90"/>
    <w:styleLink w:val="Style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1.1.%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150E7107"/>
    <w:multiLevelType w:val="multilevel"/>
    <w:tmpl w:val="E8A22F5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1CA8094C"/>
    <w:multiLevelType w:val="hybridMultilevel"/>
    <w:tmpl w:val="E4808AC8"/>
    <w:lvl w:ilvl="0" w:tplc="B1849F8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32117E03"/>
    <w:multiLevelType w:val="multilevel"/>
    <w:tmpl w:val="0D42073E"/>
    <w:lvl w:ilvl="0">
      <w:start w:val="1"/>
      <w:numFmt w:val="decimal"/>
      <w:lvlText w:val="%1"/>
      <w:lvlJc w:val="left"/>
      <w:pPr>
        <w:ind w:left="1008" w:hanging="1008"/>
      </w:pPr>
      <w:rPr>
        <w:rFonts w:hint="default"/>
      </w:rPr>
    </w:lvl>
    <w:lvl w:ilvl="1">
      <w:start w:val="2"/>
      <w:numFmt w:val="decimal"/>
      <w:lvlText w:val="%1.%2"/>
      <w:lvlJc w:val="left"/>
      <w:pPr>
        <w:ind w:left="1008" w:hanging="1008"/>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3964DC0"/>
    <w:multiLevelType w:val="multilevel"/>
    <w:tmpl w:val="2376B2C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35F41B45"/>
    <w:multiLevelType w:val="hybridMultilevel"/>
    <w:tmpl w:val="9F10BAA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5517299"/>
    <w:multiLevelType w:val="multilevel"/>
    <w:tmpl w:val="DB889682"/>
    <w:lvl w:ilvl="0">
      <w:start w:val="1"/>
      <w:numFmt w:val="bullet"/>
      <w:pStyle w:val="Liste1"/>
      <w:lvlText w:val=""/>
      <w:lvlJc w:val="left"/>
      <w:pPr>
        <w:ind w:left="737" w:hanging="737"/>
      </w:pPr>
      <w:rPr>
        <w:rFonts w:ascii="Symbol" w:hAnsi="Symbol" w:hint="default"/>
        <w:b/>
        <w:i w:val="0"/>
        <w:color w:val="5F8C00" w:themeColor="accent3" w:themeShade="BF"/>
      </w:rPr>
    </w:lvl>
    <w:lvl w:ilvl="1">
      <w:start w:val="1"/>
      <w:numFmt w:val="bullet"/>
      <w:pStyle w:val="Liste21"/>
      <w:lvlText w:val=""/>
      <w:lvlJc w:val="left"/>
      <w:pPr>
        <w:ind w:left="1134" w:hanging="283"/>
      </w:pPr>
      <w:rPr>
        <w:rFonts w:ascii="Symbol" w:hAnsi="Symbol" w:hint="default"/>
        <w:b/>
        <w:color w:val="5F8C00" w:themeColor="accent3" w:themeShade="BF"/>
      </w:rPr>
    </w:lvl>
    <w:lvl w:ilvl="2">
      <w:start w:val="1"/>
      <w:numFmt w:val="bullet"/>
      <w:pStyle w:val="Liste31"/>
      <w:suff w:val="space"/>
      <w:lvlText w:val=""/>
      <w:lvlJc w:val="left"/>
      <w:pPr>
        <w:ind w:left="2411" w:hanging="284"/>
      </w:pPr>
      <w:rPr>
        <w:rFonts w:ascii="Symbol" w:hAnsi="Symbol" w:hint="default"/>
        <w:color w:val="5F8C00" w:themeColor="accent3" w:themeShade="BF"/>
      </w:rPr>
    </w:lvl>
    <w:lvl w:ilvl="3">
      <w:start w:val="1"/>
      <w:numFmt w:val="bullet"/>
      <w:pStyle w:val="Liste41"/>
      <w:suff w:val="space"/>
      <w:lvlText w:val="-"/>
      <w:lvlJc w:val="left"/>
      <w:pPr>
        <w:ind w:left="4395" w:hanging="283"/>
      </w:pPr>
      <w:rPr>
        <w:rFonts w:ascii="Arial" w:hAnsi="Arial" w:hint="default"/>
        <w:color w:val="5F8C00" w:themeColor="accent3" w:themeShade="BF"/>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6B13CB6"/>
    <w:multiLevelType w:val="multilevel"/>
    <w:tmpl w:val="0F06B7CC"/>
    <w:lvl w:ilvl="0">
      <w:start w:val="1"/>
      <w:numFmt w:val="bullet"/>
      <w:pStyle w:val="CSNEPuce1"/>
      <w:lvlText w:val=""/>
      <w:lvlJc w:val="left"/>
      <w:pPr>
        <w:ind w:left="1134" w:hanging="283"/>
      </w:pPr>
      <w:rPr>
        <w:rFonts w:ascii="Wingdings 2" w:hAnsi="Wingdings 2" w:hint="default"/>
        <w:color w:val="6BC9FF" w:themeColor="accent1"/>
      </w:rPr>
    </w:lvl>
    <w:lvl w:ilvl="1">
      <w:start w:val="1"/>
      <w:numFmt w:val="bullet"/>
      <w:pStyle w:val="CSNEPuce2"/>
      <w:lvlText w:val=""/>
      <w:lvlJc w:val="left"/>
      <w:pPr>
        <w:ind w:left="851" w:hanging="283"/>
      </w:pPr>
      <w:rPr>
        <w:rFonts w:ascii="Symbol" w:hAnsi="Symbol" w:hint="default"/>
        <w:color w:val="80BC00" w:themeColor="accent3"/>
      </w:rPr>
    </w:lvl>
    <w:lvl w:ilvl="2">
      <w:start w:val="1"/>
      <w:numFmt w:val="bullet"/>
      <w:lvlText w:val="−"/>
      <w:lvlJc w:val="left"/>
      <w:pPr>
        <w:ind w:left="1135" w:hanging="283"/>
      </w:pPr>
      <w:rPr>
        <w:rFonts w:ascii="Franklin Gothic Book" w:hAnsi="Franklin Gothic Book"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20" w15:restartNumberingAfterBreak="0">
    <w:nsid w:val="4A252FFD"/>
    <w:multiLevelType w:val="multilevel"/>
    <w:tmpl w:val="A432B6B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1" w15:restartNumberingAfterBreak="0">
    <w:nsid w:val="4BC508CB"/>
    <w:multiLevelType w:val="multilevel"/>
    <w:tmpl w:val="A84E403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2" w15:restartNumberingAfterBreak="0">
    <w:nsid w:val="5FA92CE2"/>
    <w:multiLevelType w:val="multilevel"/>
    <w:tmpl w:val="61E879A4"/>
    <w:styleLink w:val="Style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15:restartNumberingAfterBreak="0">
    <w:nsid w:val="6A3B385C"/>
    <w:multiLevelType w:val="hybridMultilevel"/>
    <w:tmpl w:val="A48650E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ABF500C"/>
    <w:multiLevelType w:val="multilevel"/>
    <w:tmpl w:val="BDAAB8F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5" w15:restartNumberingAfterBreak="0">
    <w:nsid w:val="7EDA38AC"/>
    <w:multiLevelType w:val="multilevel"/>
    <w:tmpl w:val="FBFA3366"/>
    <w:lvl w:ilvl="0">
      <w:start w:val="1"/>
      <w:numFmt w:val="decimal"/>
      <w:pStyle w:val="CSNETITRE1"/>
      <w:suff w:val="space"/>
      <w:lvlText w:val="%1."/>
      <w:lvlJc w:val="left"/>
      <w:pPr>
        <w:ind w:left="0" w:firstLine="0"/>
      </w:pPr>
      <w:rPr>
        <w:rFonts w:hint="default"/>
      </w:rPr>
    </w:lvl>
    <w:lvl w:ilvl="1">
      <w:start w:val="1"/>
      <w:numFmt w:val="decimal"/>
      <w:pStyle w:val="CSNETITRE2"/>
      <w:suff w:val="space"/>
      <w:lvlText w:val="%1.%2."/>
      <w:lvlJc w:val="left"/>
      <w:pPr>
        <w:ind w:left="0" w:firstLine="0"/>
      </w:pPr>
      <w:rPr>
        <w:rFonts w:hint="default"/>
      </w:rPr>
    </w:lvl>
    <w:lvl w:ilvl="2">
      <w:start w:val="1"/>
      <w:numFmt w:val="decimal"/>
      <w:pStyle w:val="CSNETitre3"/>
      <w:suff w:val="space"/>
      <w:lvlText w:val="%1.%2.%3."/>
      <w:lvlJc w:val="left"/>
      <w:pPr>
        <w:ind w:left="0" w:firstLine="0"/>
      </w:pPr>
      <w:rPr>
        <w:rFonts w:hint="default"/>
      </w:rPr>
    </w:lvl>
    <w:lvl w:ilvl="3">
      <w:start w:val="1"/>
      <w:numFmt w:val="decimal"/>
      <w:pStyle w:val="CSNETitre4"/>
      <w:suff w:val="space"/>
      <w:lvlText w:val="%1.%2.%3.%4."/>
      <w:lvlJc w:val="left"/>
      <w:pPr>
        <w:ind w:left="0" w:firstLine="0"/>
      </w:pPr>
      <w:rPr>
        <w:rFonts w:hint="default"/>
      </w:rPr>
    </w:lvl>
    <w:lvl w:ilvl="4">
      <w:start w:val="1"/>
      <w:numFmt w:val="decimal"/>
      <w:pStyle w:val="CSNETitre5"/>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15:restartNumberingAfterBreak="0">
    <w:nsid w:val="7F041F30"/>
    <w:multiLevelType w:val="hybridMultilevel"/>
    <w:tmpl w:val="050C1DF2"/>
    <w:lvl w:ilvl="0" w:tplc="A926C7A2">
      <w:start w:val="13"/>
      <w:numFmt w:val="bullet"/>
      <w:pStyle w:val="tiretsimple"/>
      <w:lvlText w:val="-"/>
      <w:lvlJc w:val="left"/>
      <w:pPr>
        <w:tabs>
          <w:tab w:val="num" w:pos="720"/>
        </w:tabs>
        <w:ind w:left="720" w:hanging="360"/>
      </w:pPr>
      <w:rPr>
        <w:rFonts w:ascii="Arial" w:eastAsia="Times New Roman" w:hAnsi="Arial" w:cs="Arial" w:hint="default"/>
      </w:rPr>
    </w:lvl>
    <w:lvl w:ilvl="1" w:tplc="29BED772" w:tentative="1">
      <w:start w:val="1"/>
      <w:numFmt w:val="bullet"/>
      <w:lvlText w:val="o"/>
      <w:lvlJc w:val="left"/>
      <w:pPr>
        <w:tabs>
          <w:tab w:val="num" w:pos="1440"/>
        </w:tabs>
        <w:ind w:left="1440" w:hanging="360"/>
      </w:pPr>
      <w:rPr>
        <w:rFonts w:ascii="Courier New" w:hAnsi="Courier New" w:cs="Courier New" w:hint="default"/>
      </w:rPr>
    </w:lvl>
    <w:lvl w:ilvl="2" w:tplc="B838ABD8" w:tentative="1">
      <w:start w:val="1"/>
      <w:numFmt w:val="bullet"/>
      <w:lvlText w:val=""/>
      <w:lvlJc w:val="left"/>
      <w:pPr>
        <w:tabs>
          <w:tab w:val="num" w:pos="2160"/>
        </w:tabs>
        <w:ind w:left="2160" w:hanging="360"/>
      </w:pPr>
      <w:rPr>
        <w:rFonts w:ascii="Wingdings" w:hAnsi="Wingdings" w:hint="default"/>
      </w:rPr>
    </w:lvl>
    <w:lvl w:ilvl="3" w:tplc="F5C2CEC6" w:tentative="1">
      <w:start w:val="1"/>
      <w:numFmt w:val="bullet"/>
      <w:lvlText w:val=""/>
      <w:lvlJc w:val="left"/>
      <w:pPr>
        <w:tabs>
          <w:tab w:val="num" w:pos="2880"/>
        </w:tabs>
        <w:ind w:left="2880" w:hanging="360"/>
      </w:pPr>
      <w:rPr>
        <w:rFonts w:ascii="Symbol" w:hAnsi="Symbol" w:hint="default"/>
      </w:rPr>
    </w:lvl>
    <w:lvl w:ilvl="4" w:tplc="0D20DD9C" w:tentative="1">
      <w:start w:val="1"/>
      <w:numFmt w:val="bullet"/>
      <w:lvlText w:val="o"/>
      <w:lvlJc w:val="left"/>
      <w:pPr>
        <w:tabs>
          <w:tab w:val="num" w:pos="3600"/>
        </w:tabs>
        <w:ind w:left="3600" w:hanging="360"/>
      </w:pPr>
      <w:rPr>
        <w:rFonts w:ascii="Courier New" w:hAnsi="Courier New" w:cs="Courier New" w:hint="default"/>
      </w:rPr>
    </w:lvl>
    <w:lvl w:ilvl="5" w:tplc="2F565C98" w:tentative="1">
      <w:start w:val="1"/>
      <w:numFmt w:val="bullet"/>
      <w:lvlText w:val=""/>
      <w:lvlJc w:val="left"/>
      <w:pPr>
        <w:tabs>
          <w:tab w:val="num" w:pos="4320"/>
        </w:tabs>
        <w:ind w:left="4320" w:hanging="360"/>
      </w:pPr>
      <w:rPr>
        <w:rFonts w:ascii="Wingdings" w:hAnsi="Wingdings" w:hint="default"/>
      </w:rPr>
    </w:lvl>
    <w:lvl w:ilvl="6" w:tplc="8F0410A2" w:tentative="1">
      <w:start w:val="1"/>
      <w:numFmt w:val="bullet"/>
      <w:lvlText w:val=""/>
      <w:lvlJc w:val="left"/>
      <w:pPr>
        <w:tabs>
          <w:tab w:val="num" w:pos="5040"/>
        </w:tabs>
        <w:ind w:left="5040" w:hanging="360"/>
      </w:pPr>
      <w:rPr>
        <w:rFonts w:ascii="Symbol" w:hAnsi="Symbol" w:hint="default"/>
      </w:rPr>
    </w:lvl>
    <w:lvl w:ilvl="7" w:tplc="7774115A" w:tentative="1">
      <w:start w:val="1"/>
      <w:numFmt w:val="bullet"/>
      <w:lvlText w:val="o"/>
      <w:lvlJc w:val="left"/>
      <w:pPr>
        <w:tabs>
          <w:tab w:val="num" w:pos="5760"/>
        </w:tabs>
        <w:ind w:left="5760" w:hanging="360"/>
      </w:pPr>
      <w:rPr>
        <w:rFonts w:ascii="Courier New" w:hAnsi="Courier New" w:cs="Courier New" w:hint="default"/>
      </w:rPr>
    </w:lvl>
    <w:lvl w:ilvl="8" w:tplc="ED4E575E" w:tentative="1">
      <w:start w:val="1"/>
      <w:numFmt w:val="bullet"/>
      <w:lvlText w:val=""/>
      <w:lvlJc w:val="left"/>
      <w:pPr>
        <w:tabs>
          <w:tab w:val="num" w:pos="6480"/>
        </w:tabs>
        <w:ind w:left="6480" w:hanging="360"/>
      </w:pPr>
      <w:rPr>
        <w:rFonts w:ascii="Wingdings" w:hAnsi="Wingdings" w:hint="default"/>
      </w:rPr>
    </w:lvl>
  </w:abstractNum>
  <w:num w:numId="1" w16cid:durableId="1809976942">
    <w:abstractNumId w:val="8"/>
  </w:num>
  <w:num w:numId="2" w16cid:durableId="1439448449">
    <w:abstractNumId w:val="3"/>
  </w:num>
  <w:num w:numId="3" w16cid:durableId="187763085">
    <w:abstractNumId w:val="2"/>
  </w:num>
  <w:num w:numId="4" w16cid:durableId="937058269">
    <w:abstractNumId w:val="1"/>
  </w:num>
  <w:num w:numId="5" w16cid:durableId="1965651610">
    <w:abstractNumId w:val="0"/>
  </w:num>
  <w:num w:numId="6" w16cid:durableId="40787281">
    <w:abstractNumId w:val="9"/>
  </w:num>
  <w:num w:numId="7" w16cid:durableId="585189089">
    <w:abstractNumId w:val="7"/>
  </w:num>
  <w:num w:numId="8" w16cid:durableId="549272204">
    <w:abstractNumId w:val="6"/>
  </w:num>
  <w:num w:numId="9" w16cid:durableId="2133395806">
    <w:abstractNumId w:val="5"/>
  </w:num>
  <w:num w:numId="10" w16cid:durableId="350497844">
    <w:abstractNumId w:val="4"/>
  </w:num>
  <w:num w:numId="11" w16cid:durableId="1601713758">
    <w:abstractNumId w:val="21"/>
  </w:num>
  <w:num w:numId="12" w16cid:durableId="1416971961">
    <w:abstractNumId w:val="19"/>
  </w:num>
  <w:num w:numId="13" w16cid:durableId="9012531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8341675">
    <w:abstractNumId w:val="17"/>
  </w:num>
  <w:num w:numId="15" w16cid:durableId="1599368044">
    <w:abstractNumId w:val="23"/>
  </w:num>
  <w:num w:numId="16" w16cid:durableId="1837644290">
    <w:abstractNumId w:val="21"/>
  </w:num>
  <w:num w:numId="17" w16cid:durableId="61415552">
    <w:abstractNumId w:val="21"/>
  </w:num>
  <w:num w:numId="18" w16cid:durableId="981735403">
    <w:abstractNumId w:val="21"/>
  </w:num>
  <w:num w:numId="19" w16cid:durableId="655575080">
    <w:abstractNumId w:val="17"/>
  </w:num>
  <w:num w:numId="20" w16cid:durableId="625815554">
    <w:abstractNumId w:val="14"/>
  </w:num>
  <w:num w:numId="21" w16cid:durableId="924805623">
    <w:abstractNumId w:val="13"/>
  </w:num>
  <w:num w:numId="22" w16cid:durableId="1000163308">
    <w:abstractNumId w:val="16"/>
  </w:num>
  <w:num w:numId="23" w16cid:durableId="91245999">
    <w:abstractNumId w:val="12"/>
  </w:num>
  <w:num w:numId="24" w16cid:durableId="144007686">
    <w:abstractNumId w:val="10"/>
  </w:num>
  <w:num w:numId="25" w16cid:durableId="1704554357">
    <w:abstractNumId w:val="15"/>
  </w:num>
  <w:num w:numId="26" w16cid:durableId="10301424">
    <w:abstractNumId w:val="11"/>
  </w:num>
  <w:num w:numId="27" w16cid:durableId="2122607705">
    <w:abstractNumId w:val="25"/>
  </w:num>
  <w:num w:numId="28" w16cid:durableId="757798779">
    <w:abstractNumId w:val="22"/>
  </w:num>
  <w:num w:numId="29" w16cid:durableId="11702952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96791493">
    <w:abstractNumId w:val="25"/>
  </w:num>
  <w:num w:numId="31" w16cid:durableId="11635445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9645906">
    <w:abstractNumId w:val="25"/>
  </w:num>
  <w:num w:numId="33" w16cid:durableId="2124838124">
    <w:abstractNumId w:val="25"/>
  </w:num>
  <w:num w:numId="34" w16cid:durableId="169880587">
    <w:abstractNumId w:val="25"/>
  </w:num>
  <w:num w:numId="35" w16cid:durableId="2036612033">
    <w:abstractNumId w:val="20"/>
  </w:num>
  <w:num w:numId="36" w16cid:durableId="1749841609">
    <w:abstractNumId w:val="25"/>
  </w:num>
  <w:num w:numId="37" w16cid:durableId="1993480715">
    <w:abstractNumId w:val="24"/>
  </w:num>
  <w:num w:numId="38" w16cid:durableId="1961567330">
    <w:abstractNumId w:val="25"/>
  </w:num>
  <w:num w:numId="39" w16cid:durableId="203059087">
    <w:abstractNumId w:val="25"/>
    <w:lvlOverride w:ilvl="0">
      <w:lvl w:ilvl="0">
        <w:start w:val="1"/>
        <w:numFmt w:val="decimal"/>
        <w:pStyle w:val="CSNETITRE1"/>
        <w:suff w:val="space"/>
        <w:lvlText w:val="%1."/>
        <w:lvlJc w:val="left"/>
        <w:pPr>
          <w:ind w:left="0" w:firstLine="0"/>
        </w:pPr>
        <w:rPr>
          <w:rFonts w:hint="default"/>
        </w:rPr>
      </w:lvl>
    </w:lvlOverride>
    <w:lvlOverride w:ilvl="1">
      <w:lvl w:ilvl="1">
        <w:start w:val="1"/>
        <w:numFmt w:val="decimal"/>
        <w:pStyle w:val="CSNETITRE2"/>
        <w:suff w:val="space"/>
        <w:lvlText w:val="%1.%2."/>
        <w:lvlJc w:val="left"/>
        <w:pPr>
          <w:ind w:left="0" w:firstLine="0"/>
        </w:pPr>
        <w:rPr>
          <w:rFonts w:hint="default"/>
        </w:rPr>
      </w:lvl>
    </w:lvlOverride>
    <w:lvlOverride w:ilvl="2">
      <w:lvl w:ilvl="2">
        <w:start w:val="1"/>
        <w:numFmt w:val="decimal"/>
        <w:pStyle w:val="CSNETitre3"/>
        <w:suff w:val="space"/>
        <w:lvlText w:val="%1.%2.%3."/>
        <w:lvlJc w:val="left"/>
        <w:pPr>
          <w:ind w:left="0" w:firstLine="0"/>
        </w:pPr>
        <w:rPr>
          <w:rFonts w:hint="default"/>
        </w:rPr>
      </w:lvl>
    </w:lvlOverride>
    <w:lvlOverride w:ilvl="3">
      <w:lvl w:ilvl="3">
        <w:start w:val="1"/>
        <w:numFmt w:val="decimal"/>
        <w:pStyle w:val="CSNETitre4"/>
        <w:suff w:val="space"/>
        <w:lvlText w:val="%1.%2.%3.%4."/>
        <w:lvlJc w:val="left"/>
        <w:pPr>
          <w:ind w:left="0" w:firstLine="0"/>
        </w:pPr>
        <w:rPr>
          <w:rFonts w:hint="default"/>
        </w:rPr>
      </w:lvl>
    </w:lvlOverride>
    <w:lvlOverride w:ilvl="4">
      <w:lvl w:ilvl="4">
        <w:start w:val="1"/>
        <w:numFmt w:val="decimal"/>
        <w:pStyle w:val="CSNETitre5"/>
        <w:suff w:val="space"/>
        <w:lvlText w:val="%1.%2.%3.%4.%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40" w16cid:durableId="1031959907">
    <w:abstractNumId w:val="25"/>
  </w:num>
  <w:num w:numId="41" w16cid:durableId="354576487">
    <w:abstractNumId w:val="25"/>
  </w:num>
  <w:num w:numId="42" w16cid:durableId="10055943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46093264">
    <w:abstractNumId w:val="18"/>
  </w:num>
  <w:num w:numId="44" w16cid:durableId="2067534415">
    <w:abstractNumId w:val="26"/>
  </w:num>
  <w:num w:numId="45" w16cid:durableId="1470391527">
    <w:abstractNumId w:val="25"/>
  </w:num>
  <w:num w:numId="46" w16cid:durableId="845435544">
    <w:abstractNumId w:val="25"/>
  </w:num>
  <w:num w:numId="47" w16cid:durableId="1499423460">
    <w:abstractNumId w:val="19"/>
  </w:num>
  <w:num w:numId="48" w16cid:durableId="16158696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44A"/>
    <w:rsid w:val="00003ADF"/>
    <w:rsid w:val="000257C9"/>
    <w:rsid w:val="000275B5"/>
    <w:rsid w:val="0005456C"/>
    <w:rsid w:val="0006462F"/>
    <w:rsid w:val="00066EEC"/>
    <w:rsid w:val="00080CFC"/>
    <w:rsid w:val="00084DF1"/>
    <w:rsid w:val="000A0C8F"/>
    <w:rsid w:val="000A2B99"/>
    <w:rsid w:val="000A5468"/>
    <w:rsid w:val="000A6328"/>
    <w:rsid w:val="000A6930"/>
    <w:rsid w:val="000A78C0"/>
    <w:rsid w:val="000C144A"/>
    <w:rsid w:val="000D1A54"/>
    <w:rsid w:val="000E1458"/>
    <w:rsid w:val="001058F2"/>
    <w:rsid w:val="00116516"/>
    <w:rsid w:val="00121D22"/>
    <w:rsid w:val="00131E32"/>
    <w:rsid w:val="0013706A"/>
    <w:rsid w:val="00152D06"/>
    <w:rsid w:val="00163EEE"/>
    <w:rsid w:val="00167908"/>
    <w:rsid w:val="00170CC0"/>
    <w:rsid w:val="001959A2"/>
    <w:rsid w:val="001977D2"/>
    <w:rsid w:val="001A3F57"/>
    <w:rsid w:val="001B3360"/>
    <w:rsid w:val="001B67DB"/>
    <w:rsid w:val="001E078A"/>
    <w:rsid w:val="001E6E0A"/>
    <w:rsid w:val="002050A5"/>
    <w:rsid w:val="00212D1D"/>
    <w:rsid w:val="00212EC5"/>
    <w:rsid w:val="002205AC"/>
    <w:rsid w:val="002415F1"/>
    <w:rsid w:val="00252553"/>
    <w:rsid w:val="00261D18"/>
    <w:rsid w:val="002621DF"/>
    <w:rsid w:val="002656DA"/>
    <w:rsid w:val="0026647D"/>
    <w:rsid w:val="00277073"/>
    <w:rsid w:val="00285769"/>
    <w:rsid w:val="00293DE6"/>
    <w:rsid w:val="00293E0C"/>
    <w:rsid w:val="002C287B"/>
    <w:rsid w:val="002D77AD"/>
    <w:rsid w:val="002E4603"/>
    <w:rsid w:val="002E63EA"/>
    <w:rsid w:val="002E6D7C"/>
    <w:rsid w:val="002F1358"/>
    <w:rsid w:val="002F16BD"/>
    <w:rsid w:val="00315731"/>
    <w:rsid w:val="00321421"/>
    <w:rsid w:val="00332D40"/>
    <w:rsid w:val="00333718"/>
    <w:rsid w:val="00347767"/>
    <w:rsid w:val="0037022E"/>
    <w:rsid w:val="0037507D"/>
    <w:rsid w:val="003835C5"/>
    <w:rsid w:val="00385D06"/>
    <w:rsid w:val="003872D0"/>
    <w:rsid w:val="00392AF2"/>
    <w:rsid w:val="00397820"/>
    <w:rsid w:val="003C202A"/>
    <w:rsid w:val="003C6D64"/>
    <w:rsid w:val="003D0DCC"/>
    <w:rsid w:val="003D15B5"/>
    <w:rsid w:val="003F61BA"/>
    <w:rsid w:val="004022B4"/>
    <w:rsid w:val="00404EFC"/>
    <w:rsid w:val="004065AD"/>
    <w:rsid w:val="00415D35"/>
    <w:rsid w:val="0042432E"/>
    <w:rsid w:val="00424F52"/>
    <w:rsid w:val="0044219E"/>
    <w:rsid w:val="0045216F"/>
    <w:rsid w:val="00455E1C"/>
    <w:rsid w:val="00473E96"/>
    <w:rsid w:val="00474305"/>
    <w:rsid w:val="004A7863"/>
    <w:rsid w:val="004B0245"/>
    <w:rsid w:val="004B550D"/>
    <w:rsid w:val="004B7C2F"/>
    <w:rsid w:val="004F1DDA"/>
    <w:rsid w:val="0050664B"/>
    <w:rsid w:val="00510411"/>
    <w:rsid w:val="00520FD5"/>
    <w:rsid w:val="00525C45"/>
    <w:rsid w:val="00544345"/>
    <w:rsid w:val="005507FD"/>
    <w:rsid w:val="00564D37"/>
    <w:rsid w:val="00571DE5"/>
    <w:rsid w:val="00576CA8"/>
    <w:rsid w:val="005A41D6"/>
    <w:rsid w:val="005C5148"/>
    <w:rsid w:val="005C775F"/>
    <w:rsid w:val="005E11CD"/>
    <w:rsid w:val="005E275F"/>
    <w:rsid w:val="005E3DA8"/>
    <w:rsid w:val="005E6681"/>
    <w:rsid w:val="005E776A"/>
    <w:rsid w:val="005F39D3"/>
    <w:rsid w:val="006001CC"/>
    <w:rsid w:val="00611568"/>
    <w:rsid w:val="0061682B"/>
    <w:rsid w:val="00625B3C"/>
    <w:rsid w:val="006436C7"/>
    <w:rsid w:val="00644856"/>
    <w:rsid w:val="00646166"/>
    <w:rsid w:val="00655A10"/>
    <w:rsid w:val="00673B7D"/>
    <w:rsid w:val="00674685"/>
    <w:rsid w:val="00677EA5"/>
    <w:rsid w:val="00680E2C"/>
    <w:rsid w:val="006A0F04"/>
    <w:rsid w:val="006B5C7E"/>
    <w:rsid w:val="006B686B"/>
    <w:rsid w:val="006C0FD3"/>
    <w:rsid w:val="006C5935"/>
    <w:rsid w:val="006E27BF"/>
    <w:rsid w:val="006F21F7"/>
    <w:rsid w:val="006F7831"/>
    <w:rsid w:val="0070429D"/>
    <w:rsid w:val="007156DB"/>
    <w:rsid w:val="0077354A"/>
    <w:rsid w:val="00774696"/>
    <w:rsid w:val="0077743E"/>
    <w:rsid w:val="007910B3"/>
    <w:rsid w:val="00791721"/>
    <w:rsid w:val="007A510D"/>
    <w:rsid w:val="007B3B58"/>
    <w:rsid w:val="007B42D8"/>
    <w:rsid w:val="007B56E7"/>
    <w:rsid w:val="007B7754"/>
    <w:rsid w:val="007C1427"/>
    <w:rsid w:val="007C2F5A"/>
    <w:rsid w:val="007C4D23"/>
    <w:rsid w:val="007C6824"/>
    <w:rsid w:val="007D1DAB"/>
    <w:rsid w:val="007D48D4"/>
    <w:rsid w:val="007E26BE"/>
    <w:rsid w:val="007E317D"/>
    <w:rsid w:val="008026FC"/>
    <w:rsid w:val="0080313B"/>
    <w:rsid w:val="008044C0"/>
    <w:rsid w:val="0080482E"/>
    <w:rsid w:val="00805D7D"/>
    <w:rsid w:val="00806F0D"/>
    <w:rsid w:val="00811B80"/>
    <w:rsid w:val="008124BD"/>
    <w:rsid w:val="00815B14"/>
    <w:rsid w:val="00840EDD"/>
    <w:rsid w:val="00844956"/>
    <w:rsid w:val="00844B9C"/>
    <w:rsid w:val="008522D8"/>
    <w:rsid w:val="0085513D"/>
    <w:rsid w:val="008608E4"/>
    <w:rsid w:val="00877117"/>
    <w:rsid w:val="00877226"/>
    <w:rsid w:val="0088372F"/>
    <w:rsid w:val="00893608"/>
    <w:rsid w:val="008B022D"/>
    <w:rsid w:val="008D3DBE"/>
    <w:rsid w:val="008F2A13"/>
    <w:rsid w:val="008F30AC"/>
    <w:rsid w:val="008F3BC5"/>
    <w:rsid w:val="008F5A75"/>
    <w:rsid w:val="009029B9"/>
    <w:rsid w:val="009358E5"/>
    <w:rsid w:val="00937145"/>
    <w:rsid w:val="00952001"/>
    <w:rsid w:val="00952EBF"/>
    <w:rsid w:val="00960211"/>
    <w:rsid w:val="00981AD7"/>
    <w:rsid w:val="00991CB6"/>
    <w:rsid w:val="00996085"/>
    <w:rsid w:val="009968C5"/>
    <w:rsid w:val="009976DA"/>
    <w:rsid w:val="009A23AB"/>
    <w:rsid w:val="009C023B"/>
    <w:rsid w:val="009C211A"/>
    <w:rsid w:val="009D180E"/>
    <w:rsid w:val="009E118E"/>
    <w:rsid w:val="009E276A"/>
    <w:rsid w:val="009E79FF"/>
    <w:rsid w:val="009F4B95"/>
    <w:rsid w:val="00A1186D"/>
    <w:rsid w:val="00A12431"/>
    <w:rsid w:val="00A21D41"/>
    <w:rsid w:val="00A31EFE"/>
    <w:rsid w:val="00A33D01"/>
    <w:rsid w:val="00A3572F"/>
    <w:rsid w:val="00A35F9F"/>
    <w:rsid w:val="00A3669C"/>
    <w:rsid w:val="00A51F97"/>
    <w:rsid w:val="00A548AA"/>
    <w:rsid w:val="00A5678C"/>
    <w:rsid w:val="00A830FD"/>
    <w:rsid w:val="00A87A6F"/>
    <w:rsid w:val="00A900F1"/>
    <w:rsid w:val="00A97F2A"/>
    <w:rsid w:val="00AA2A66"/>
    <w:rsid w:val="00AA7588"/>
    <w:rsid w:val="00AC4E50"/>
    <w:rsid w:val="00AC6763"/>
    <w:rsid w:val="00AD1294"/>
    <w:rsid w:val="00AE2199"/>
    <w:rsid w:val="00AE44E3"/>
    <w:rsid w:val="00AE774D"/>
    <w:rsid w:val="00AF3FAB"/>
    <w:rsid w:val="00AF492C"/>
    <w:rsid w:val="00B202D3"/>
    <w:rsid w:val="00B21A02"/>
    <w:rsid w:val="00B32F4C"/>
    <w:rsid w:val="00B42D82"/>
    <w:rsid w:val="00B51DDA"/>
    <w:rsid w:val="00B64F18"/>
    <w:rsid w:val="00B65FC7"/>
    <w:rsid w:val="00B67704"/>
    <w:rsid w:val="00B70678"/>
    <w:rsid w:val="00B802CE"/>
    <w:rsid w:val="00B802FF"/>
    <w:rsid w:val="00B92FB1"/>
    <w:rsid w:val="00B95803"/>
    <w:rsid w:val="00B974C5"/>
    <w:rsid w:val="00B97955"/>
    <w:rsid w:val="00BA6383"/>
    <w:rsid w:val="00BC1944"/>
    <w:rsid w:val="00BC63C4"/>
    <w:rsid w:val="00BD26FD"/>
    <w:rsid w:val="00BE5402"/>
    <w:rsid w:val="00BF2CF9"/>
    <w:rsid w:val="00BF4712"/>
    <w:rsid w:val="00C10E75"/>
    <w:rsid w:val="00C21B90"/>
    <w:rsid w:val="00C24DF8"/>
    <w:rsid w:val="00C31F14"/>
    <w:rsid w:val="00C514EE"/>
    <w:rsid w:val="00C57F4E"/>
    <w:rsid w:val="00C64513"/>
    <w:rsid w:val="00C7561F"/>
    <w:rsid w:val="00C90C7F"/>
    <w:rsid w:val="00C968E2"/>
    <w:rsid w:val="00CB13F6"/>
    <w:rsid w:val="00CB4576"/>
    <w:rsid w:val="00CB7985"/>
    <w:rsid w:val="00CD59AA"/>
    <w:rsid w:val="00D075CE"/>
    <w:rsid w:val="00D13970"/>
    <w:rsid w:val="00D25C5F"/>
    <w:rsid w:val="00D265D9"/>
    <w:rsid w:val="00D30BF9"/>
    <w:rsid w:val="00D30D5A"/>
    <w:rsid w:val="00D54C2A"/>
    <w:rsid w:val="00D616F3"/>
    <w:rsid w:val="00D66EFC"/>
    <w:rsid w:val="00D70385"/>
    <w:rsid w:val="00D830E0"/>
    <w:rsid w:val="00D84388"/>
    <w:rsid w:val="00D900F1"/>
    <w:rsid w:val="00D91A03"/>
    <w:rsid w:val="00DA1C15"/>
    <w:rsid w:val="00DA27E1"/>
    <w:rsid w:val="00DD0EA4"/>
    <w:rsid w:val="00DD432A"/>
    <w:rsid w:val="00DD4E5A"/>
    <w:rsid w:val="00DD5431"/>
    <w:rsid w:val="00DE0FBB"/>
    <w:rsid w:val="00DE20FF"/>
    <w:rsid w:val="00DE4B98"/>
    <w:rsid w:val="00DE72B9"/>
    <w:rsid w:val="00DF67C3"/>
    <w:rsid w:val="00DF7E90"/>
    <w:rsid w:val="00E11B2F"/>
    <w:rsid w:val="00E16FC9"/>
    <w:rsid w:val="00E2727B"/>
    <w:rsid w:val="00E274EC"/>
    <w:rsid w:val="00E3378A"/>
    <w:rsid w:val="00E34827"/>
    <w:rsid w:val="00E3568A"/>
    <w:rsid w:val="00E45106"/>
    <w:rsid w:val="00E631ED"/>
    <w:rsid w:val="00E6323E"/>
    <w:rsid w:val="00E76457"/>
    <w:rsid w:val="00E77F76"/>
    <w:rsid w:val="00E8149D"/>
    <w:rsid w:val="00EC2E70"/>
    <w:rsid w:val="00EC3614"/>
    <w:rsid w:val="00EC7EEE"/>
    <w:rsid w:val="00EF1E54"/>
    <w:rsid w:val="00F062A3"/>
    <w:rsid w:val="00F2528E"/>
    <w:rsid w:val="00F33FB3"/>
    <w:rsid w:val="00F412D3"/>
    <w:rsid w:val="00F63B07"/>
    <w:rsid w:val="00F64E08"/>
    <w:rsid w:val="00F65C55"/>
    <w:rsid w:val="00F72D17"/>
    <w:rsid w:val="00F73758"/>
    <w:rsid w:val="00F74069"/>
    <w:rsid w:val="00F76BA8"/>
    <w:rsid w:val="00FA7067"/>
    <w:rsid w:val="00FA75DA"/>
    <w:rsid w:val="00FB1134"/>
    <w:rsid w:val="00FB6AE1"/>
    <w:rsid w:val="00FB7C89"/>
    <w:rsid w:val="00FC1222"/>
    <w:rsid w:val="00FC7C44"/>
    <w:rsid w:val="00FD5D2A"/>
    <w:rsid w:val="00FD6CFC"/>
    <w:rsid w:val="00FE4984"/>
    <w:rsid w:val="00FF456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C50335"/>
  <w15:chartTrackingRefBased/>
  <w15:docId w15:val="{89163CB2-7B72-46C7-BE39-FAF41A20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0" w:qFormat="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245"/>
    <w:pPr>
      <w:jc w:val="both"/>
    </w:pPr>
  </w:style>
  <w:style w:type="paragraph" w:styleId="Titre1">
    <w:name w:val="heading 1"/>
    <w:basedOn w:val="Normal"/>
    <w:next w:val="Normal"/>
    <w:link w:val="Titre1Car"/>
    <w:uiPriority w:val="9"/>
    <w:semiHidden/>
    <w:qFormat/>
    <w:rsid w:val="00EF1E54"/>
    <w:pPr>
      <w:keepNext/>
      <w:keepLines/>
      <w:spacing w:before="240"/>
      <w:outlineLvl w:val="0"/>
    </w:pPr>
    <w:rPr>
      <w:rFonts w:asciiTheme="majorHAnsi" w:eastAsiaTheme="majorEastAsia" w:hAnsiTheme="majorHAnsi" w:cstheme="majorBidi"/>
      <w:color w:val="10A6FF"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B202D3"/>
    <w:pPr>
      <w:jc w:val="left"/>
    </w:pPr>
    <w:rPr>
      <w:sz w:val="18"/>
    </w:rPr>
  </w:style>
  <w:style w:type="character" w:customStyle="1" w:styleId="En-tteCar">
    <w:name w:val="En-tête Car"/>
    <w:basedOn w:val="Policepardfaut"/>
    <w:link w:val="En-tte"/>
    <w:uiPriority w:val="99"/>
    <w:semiHidden/>
    <w:rsid w:val="00D30D5A"/>
    <w:rPr>
      <w:sz w:val="18"/>
    </w:rPr>
  </w:style>
  <w:style w:type="paragraph" w:styleId="Pieddepage">
    <w:name w:val="footer"/>
    <w:basedOn w:val="Normal"/>
    <w:link w:val="PieddepageCar"/>
    <w:uiPriority w:val="99"/>
    <w:semiHidden/>
    <w:rsid w:val="00B202D3"/>
    <w:pPr>
      <w:jc w:val="left"/>
    </w:pPr>
    <w:rPr>
      <w:color w:val="9B9B9B" w:themeColor="accent6"/>
      <w:sz w:val="18"/>
    </w:rPr>
  </w:style>
  <w:style w:type="character" w:customStyle="1" w:styleId="PieddepageCar">
    <w:name w:val="Pied de page Car"/>
    <w:basedOn w:val="Policepardfaut"/>
    <w:link w:val="Pieddepage"/>
    <w:uiPriority w:val="99"/>
    <w:semiHidden/>
    <w:rsid w:val="00D30D5A"/>
    <w:rPr>
      <w:color w:val="9B9B9B" w:themeColor="accent6"/>
      <w:sz w:val="18"/>
    </w:rPr>
  </w:style>
  <w:style w:type="character" w:customStyle="1" w:styleId="Titre1Car">
    <w:name w:val="Titre 1 Car"/>
    <w:basedOn w:val="Policepardfaut"/>
    <w:link w:val="Titre1"/>
    <w:uiPriority w:val="9"/>
    <w:semiHidden/>
    <w:rsid w:val="00D30D5A"/>
    <w:rPr>
      <w:rFonts w:asciiTheme="majorHAnsi" w:eastAsiaTheme="majorEastAsia" w:hAnsiTheme="majorHAnsi" w:cstheme="majorBidi"/>
      <w:color w:val="10A6FF" w:themeColor="accent1" w:themeShade="BF"/>
      <w:sz w:val="32"/>
      <w:szCs w:val="32"/>
    </w:rPr>
  </w:style>
  <w:style w:type="table" w:styleId="Grilledutableau">
    <w:name w:val="Table Grid"/>
    <w:basedOn w:val="TableauNormal"/>
    <w:uiPriority w:val="59"/>
    <w:rsid w:val="00B2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B202D3"/>
    <w:rPr>
      <w:color w:val="000000" w:themeColor="text1"/>
      <w:sz w:val="24"/>
    </w:rPr>
  </w:style>
  <w:style w:type="paragraph" w:customStyle="1" w:styleId="CSNETITRE1">
    <w:name w:val="CSNE_TITRE 1"/>
    <w:basedOn w:val="Normal"/>
    <w:next w:val="CSNETITRE2"/>
    <w:autoRedefine/>
    <w:uiPriority w:val="1"/>
    <w:qFormat/>
    <w:rsid w:val="005E776A"/>
    <w:pPr>
      <w:keepNext/>
      <w:numPr>
        <w:numId w:val="27"/>
      </w:numPr>
      <w:jc w:val="left"/>
      <w:outlineLvl w:val="0"/>
    </w:pPr>
    <w:rPr>
      <w:rFonts w:asciiTheme="majorHAnsi" w:hAnsiTheme="majorHAnsi"/>
      <w:b/>
      <w:caps/>
      <w:color w:val="186AF2" w:themeColor="text2"/>
      <w:sz w:val="44"/>
      <w:szCs w:val="70"/>
    </w:rPr>
  </w:style>
  <w:style w:type="paragraph" w:customStyle="1" w:styleId="CSNETITRE2">
    <w:name w:val="CSNE_TITRE 2"/>
    <w:basedOn w:val="Normal"/>
    <w:next w:val="CSNETitre3"/>
    <w:autoRedefine/>
    <w:uiPriority w:val="1"/>
    <w:qFormat/>
    <w:rsid w:val="005E776A"/>
    <w:pPr>
      <w:keepNext/>
      <w:numPr>
        <w:ilvl w:val="1"/>
        <w:numId w:val="27"/>
      </w:numPr>
      <w:spacing w:before="360" w:after="240"/>
      <w:jc w:val="left"/>
      <w:outlineLvl w:val="1"/>
    </w:pPr>
    <w:rPr>
      <w:b/>
      <w:caps/>
      <w:color w:val="80BC00" w:themeColor="accent3"/>
      <w:sz w:val="40"/>
      <w:szCs w:val="46"/>
    </w:rPr>
  </w:style>
  <w:style w:type="paragraph" w:customStyle="1" w:styleId="CSNETitre3">
    <w:name w:val="CSNE_Titre 3"/>
    <w:basedOn w:val="Normal"/>
    <w:next w:val="Normal"/>
    <w:autoRedefine/>
    <w:uiPriority w:val="1"/>
    <w:qFormat/>
    <w:rsid w:val="005E776A"/>
    <w:pPr>
      <w:keepNext/>
      <w:numPr>
        <w:ilvl w:val="2"/>
        <w:numId w:val="27"/>
      </w:numPr>
      <w:spacing w:before="240" w:after="120"/>
      <w:jc w:val="left"/>
      <w:outlineLvl w:val="2"/>
    </w:pPr>
    <w:rPr>
      <w:b/>
      <w:color w:val="186AF2" w:themeColor="text2"/>
      <w:sz w:val="36"/>
      <w:szCs w:val="36"/>
    </w:rPr>
  </w:style>
  <w:style w:type="paragraph" w:customStyle="1" w:styleId="CSNEIntroduction">
    <w:name w:val="CSNE_Introduction"/>
    <w:basedOn w:val="Normal"/>
    <w:next w:val="Normal"/>
    <w:uiPriority w:val="3"/>
    <w:qFormat/>
    <w:rsid w:val="00473E96"/>
    <w:rPr>
      <w:color w:val="186AF2" w:themeColor="text2"/>
      <w:sz w:val="26"/>
      <w:szCs w:val="26"/>
    </w:rPr>
  </w:style>
  <w:style w:type="paragraph" w:customStyle="1" w:styleId="CSNEIntertitre">
    <w:name w:val="CSNE_Intertitre"/>
    <w:basedOn w:val="Normal"/>
    <w:next w:val="Normal"/>
    <w:link w:val="CSNEIntertitreCar"/>
    <w:uiPriority w:val="2"/>
    <w:qFormat/>
    <w:rsid w:val="00AD1294"/>
    <w:pPr>
      <w:keepNext/>
      <w:spacing w:before="240" w:after="120"/>
    </w:pPr>
    <w:rPr>
      <w:b/>
      <w:sz w:val="24"/>
      <w:szCs w:val="28"/>
    </w:rPr>
  </w:style>
  <w:style w:type="paragraph" w:customStyle="1" w:styleId="CSNETITREDOC">
    <w:name w:val="CSNE_TITRE DOC"/>
    <w:basedOn w:val="Normal"/>
    <w:next w:val="Normal"/>
    <w:uiPriority w:val="6"/>
    <w:qFormat/>
    <w:rsid w:val="00AD1294"/>
    <w:pPr>
      <w:spacing w:line="216" w:lineRule="auto"/>
      <w:jc w:val="left"/>
    </w:pPr>
    <w:rPr>
      <w:rFonts w:asciiTheme="majorHAnsi" w:hAnsiTheme="majorHAnsi"/>
      <w:b/>
      <w:color w:val="186AF2" w:themeColor="text2"/>
      <w:sz w:val="56"/>
      <w:szCs w:val="124"/>
    </w:rPr>
  </w:style>
  <w:style w:type="paragraph" w:customStyle="1" w:styleId="CSNETITREHORSTM">
    <w:name w:val="CSNE_TITRE HORS TM"/>
    <w:basedOn w:val="CSNETITRE1"/>
    <w:next w:val="Normal"/>
    <w:uiPriority w:val="6"/>
    <w:rsid w:val="002E63EA"/>
    <w:pPr>
      <w:numPr>
        <w:numId w:val="0"/>
      </w:numPr>
      <w:spacing w:after="600"/>
      <w:outlineLvl w:val="9"/>
    </w:pPr>
  </w:style>
  <w:style w:type="paragraph" w:styleId="TM1">
    <w:name w:val="toc 1"/>
    <w:basedOn w:val="Normal"/>
    <w:next w:val="Normal"/>
    <w:autoRedefine/>
    <w:uiPriority w:val="39"/>
    <w:rsid w:val="002E63EA"/>
    <w:pPr>
      <w:spacing w:before="240"/>
      <w:jc w:val="left"/>
    </w:pPr>
    <w:rPr>
      <w:b/>
      <w:color w:val="186AF2" w:themeColor="text2"/>
      <w:sz w:val="24"/>
    </w:rPr>
  </w:style>
  <w:style w:type="paragraph" w:styleId="TM2">
    <w:name w:val="toc 2"/>
    <w:basedOn w:val="Normal"/>
    <w:next w:val="Normal"/>
    <w:autoRedefine/>
    <w:uiPriority w:val="39"/>
    <w:rsid w:val="002E63EA"/>
    <w:pPr>
      <w:tabs>
        <w:tab w:val="right" w:leader="dot" w:pos="9344"/>
      </w:tabs>
      <w:spacing w:before="120"/>
      <w:ind w:left="227"/>
      <w:jc w:val="left"/>
    </w:pPr>
    <w:rPr>
      <w:sz w:val="24"/>
    </w:rPr>
  </w:style>
  <w:style w:type="paragraph" w:styleId="TM3">
    <w:name w:val="toc 3"/>
    <w:basedOn w:val="Normal"/>
    <w:next w:val="Normal"/>
    <w:autoRedefine/>
    <w:uiPriority w:val="39"/>
    <w:rsid w:val="002E63EA"/>
    <w:pPr>
      <w:spacing w:before="60"/>
      <w:ind w:left="454"/>
      <w:jc w:val="left"/>
    </w:pPr>
    <w:rPr>
      <w:color w:val="636362" w:themeColor="accent5"/>
      <w:sz w:val="24"/>
    </w:rPr>
  </w:style>
  <w:style w:type="character" w:styleId="Lienhypertexte">
    <w:name w:val="Hyperlink"/>
    <w:basedOn w:val="Policepardfaut"/>
    <w:uiPriority w:val="99"/>
    <w:unhideWhenUsed/>
    <w:rsid w:val="00D30BF9"/>
    <w:rPr>
      <w:color w:val="186AF2" w:themeColor="hyperlink"/>
      <w:u w:val="none"/>
    </w:rPr>
  </w:style>
  <w:style w:type="paragraph" w:customStyle="1" w:styleId="CSNETitredencadr">
    <w:name w:val="CSNE_Titre d'encadré"/>
    <w:basedOn w:val="Normal"/>
    <w:next w:val="Normal"/>
    <w:uiPriority w:val="6"/>
    <w:rsid w:val="00E45106"/>
    <w:pPr>
      <w:keepNext/>
      <w:spacing w:after="80"/>
    </w:pPr>
    <w:rPr>
      <w:b/>
      <w:color w:val="186AF2" w:themeColor="text2"/>
      <w:sz w:val="24"/>
      <w:szCs w:val="24"/>
    </w:rPr>
  </w:style>
  <w:style w:type="paragraph" w:customStyle="1" w:styleId="CSNEPuce1">
    <w:name w:val="CSNE_Puce 1"/>
    <w:basedOn w:val="Normal"/>
    <w:link w:val="CSNEPuce1Car"/>
    <w:uiPriority w:val="3"/>
    <w:qFormat/>
    <w:rsid w:val="00DD0EA4"/>
    <w:pPr>
      <w:numPr>
        <w:numId w:val="12"/>
      </w:numPr>
      <w:spacing w:before="60"/>
    </w:pPr>
  </w:style>
  <w:style w:type="paragraph" w:customStyle="1" w:styleId="CSNEPuce2">
    <w:name w:val="CSNE_Puce 2"/>
    <w:basedOn w:val="Normal"/>
    <w:uiPriority w:val="3"/>
    <w:qFormat/>
    <w:rsid w:val="007C2F5A"/>
    <w:pPr>
      <w:numPr>
        <w:ilvl w:val="1"/>
        <w:numId w:val="12"/>
      </w:numPr>
    </w:pPr>
  </w:style>
  <w:style w:type="character" w:customStyle="1" w:styleId="CSNELgendeTitre">
    <w:name w:val="CSNE_Légende Titre"/>
    <w:basedOn w:val="Policepardfaut"/>
    <w:uiPriority w:val="4"/>
    <w:qFormat/>
    <w:rsid w:val="00E16FC9"/>
    <w:rPr>
      <w:b/>
      <w:color w:val="186AF2" w:themeColor="text2"/>
      <w:sz w:val="18"/>
      <w:szCs w:val="18"/>
    </w:rPr>
  </w:style>
  <w:style w:type="paragraph" w:customStyle="1" w:styleId="CSNELgende">
    <w:name w:val="CSNE_Légende"/>
    <w:basedOn w:val="Normal"/>
    <w:next w:val="Normal"/>
    <w:uiPriority w:val="4"/>
    <w:qFormat/>
    <w:rsid w:val="00E16FC9"/>
    <w:pPr>
      <w:spacing w:before="120"/>
    </w:pPr>
    <w:rPr>
      <w:color w:val="9B9B9B" w:themeColor="accent6"/>
      <w:sz w:val="18"/>
    </w:rPr>
  </w:style>
  <w:style w:type="character" w:styleId="Lienhypertextesuivivisit">
    <w:name w:val="FollowedHyperlink"/>
    <w:basedOn w:val="Policepardfaut"/>
    <w:uiPriority w:val="99"/>
    <w:semiHidden/>
    <w:rsid w:val="00D30BF9"/>
    <w:rPr>
      <w:color w:val="186AF2" w:themeColor="followedHyperlink"/>
      <w:u w:val="none"/>
    </w:rPr>
  </w:style>
  <w:style w:type="character" w:styleId="Textedelespacerserv">
    <w:name w:val="Placeholder Text"/>
    <w:basedOn w:val="Policepardfaut"/>
    <w:uiPriority w:val="99"/>
    <w:semiHidden/>
    <w:rsid w:val="006B686B"/>
    <w:rPr>
      <w:color w:val="808080"/>
    </w:rPr>
  </w:style>
  <w:style w:type="paragraph" w:customStyle="1" w:styleId="CSNEDate">
    <w:name w:val="CSNE_Date"/>
    <w:basedOn w:val="Normal"/>
    <w:next w:val="Normal"/>
    <w:uiPriority w:val="7"/>
    <w:rsid w:val="00CB4576"/>
    <w:pPr>
      <w:jc w:val="left"/>
    </w:pPr>
    <w:rPr>
      <w:color w:val="186AF2" w:themeColor="text2"/>
      <w:sz w:val="24"/>
      <w:szCs w:val="24"/>
    </w:rPr>
  </w:style>
  <w:style w:type="paragraph" w:styleId="Paragraphedeliste">
    <w:name w:val="List Paragraph"/>
    <w:basedOn w:val="Normal"/>
    <w:uiPriority w:val="34"/>
    <w:qFormat/>
    <w:rsid w:val="002F16BD"/>
    <w:pPr>
      <w:ind w:left="720"/>
    </w:pPr>
    <w:rPr>
      <w:rFonts w:ascii="Segoe UI" w:hAnsi="Segoe UI" w:cs="Segoe UI"/>
      <w:sz w:val="20"/>
      <w:szCs w:val="20"/>
    </w:rPr>
  </w:style>
  <w:style w:type="numbering" w:customStyle="1" w:styleId="Style1">
    <w:name w:val="Style1"/>
    <w:uiPriority w:val="99"/>
    <w:rsid w:val="00084DF1"/>
    <w:pPr>
      <w:numPr>
        <w:numId w:val="23"/>
      </w:numPr>
    </w:pPr>
  </w:style>
  <w:style w:type="numbering" w:customStyle="1" w:styleId="Style2">
    <w:name w:val="Style2"/>
    <w:uiPriority w:val="99"/>
    <w:rsid w:val="00AA2A66"/>
    <w:pPr>
      <w:numPr>
        <w:numId w:val="28"/>
      </w:numPr>
    </w:pPr>
  </w:style>
  <w:style w:type="paragraph" w:customStyle="1" w:styleId="CSNETitre4">
    <w:name w:val="CSNE_Titre 4"/>
    <w:basedOn w:val="CSNEIntertitre"/>
    <w:link w:val="CSNETitre4Car"/>
    <w:qFormat/>
    <w:rsid w:val="00F412D3"/>
    <w:pPr>
      <w:numPr>
        <w:ilvl w:val="3"/>
        <w:numId w:val="27"/>
      </w:numPr>
    </w:pPr>
  </w:style>
  <w:style w:type="paragraph" w:customStyle="1" w:styleId="CSNETitre5">
    <w:name w:val="CSNE_Titre 5"/>
    <w:basedOn w:val="CSNEIntertitre"/>
    <w:qFormat/>
    <w:rsid w:val="00F74069"/>
    <w:pPr>
      <w:numPr>
        <w:ilvl w:val="4"/>
        <w:numId w:val="39"/>
      </w:numPr>
    </w:pPr>
    <w:rPr>
      <w:b w:val="0"/>
      <w:bCs/>
      <w:i/>
      <w:iCs/>
      <w:sz w:val="22"/>
      <w:szCs w:val="22"/>
      <w:u w:val="single"/>
    </w:rPr>
  </w:style>
  <w:style w:type="character" w:customStyle="1" w:styleId="CSNEIntertitreCar">
    <w:name w:val="CSNE_Intertitre Car"/>
    <w:basedOn w:val="Policepardfaut"/>
    <w:link w:val="CSNEIntertitre"/>
    <w:uiPriority w:val="2"/>
    <w:rsid w:val="00AD1294"/>
    <w:rPr>
      <w:b/>
      <w:sz w:val="24"/>
      <w:szCs w:val="28"/>
    </w:rPr>
  </w:style>
  <w:style w:type="character" w:customStyle="1" w:styleId="CSNETitre4Car">
    <w:name w:val="CSNE_Titre 4 Car"/>
    <w:basedOn w:val="CSNEIntertitreCar"/>
    <w:link w:val="CSNETitre4"/>
    <w:rsid w:val="00F412D3"/>
    <w:rPr>
      <w:b/>
      <w:sz w:val="28"/>
      <w:szCs w:val="28"/>
    </w:rPr>
  </w:style>
  <w:style w:type="paragraph" w:customStyle="1" w:styleId="Liste1">
    <w:name w:val="Liste1"/>
    <w:basedOn w:val="Normal"/>
    <w:next w:val="Liste"/>
    <w:uiPriority w:val="99"/>
    <w:unhideWhenUsed/>
    <w:qFormat/>
    <w:rsid w:val="007B7754"/>
    <w:pPr>
      <w:numPr>
        <w:numId w:val="43"/>
      </w:numPr>
      <w:spacing w:before="80" w:after="80"/>
    </w:pPr>
    <w:rPr>
      <w:color w:val="404040"/>
      <w:sz w:val="20"/>
    </w:rPr>
  </w:style>
  <w:style w:type="character" w:styleId="Marquedecommentaire">
    <w:name w:val="annotation reference"/>
    <w:uiPriority w:val="99"/>
    <w:qFormat/>
    <w:rsid w:val="007B7754"/>
    <w:rPr>
      <w:sz w:val="16"/>
      <w:szCs w:val="16"/>
    </w:rPr>
  </w:style>
  <w:style w:type="paragraph" w:customStyle="1" w:styleId="Liste21">
    <w:name w:val="Liste 21"/>
    <w:basedOn w:val="Normal"/>
    <w:next w:val="Liste2"/>
    <w:uiPriority w:val="99"/>
    <w:unhideWhenUsed/>
    <w:qFormat/>
    <w:rsid w:val="007B7754"/>
    <w:pPr>
      <w:numPr>
        <w:ilvl w:val="1"/>
        <w:numId w:val="43"/>
      </w:numPr>
      <w:spacing w:before="80" w:after="80"/>
    </w:pPr>
    <w:rPr>
      <w:color w:val="404040"/>
      <w:sz w:val="20"/>
    </w:rPr>
  </w:style>
  <w:style w:type="paragraph" w:customStyle="1" w:styleId="Liste31">
    <w:name w:val="Liste 31"/>
    <w:next w:val="Liste3"/>
    <w:uiPriority w:val="99"/>
    <w:unhideWhenUsed/>
    <w:qFormat/>
    <w:rsid w:val="007B7754"/>
    <w:pPr>
      <w:numPr>
        <w:ilvl w:val="2"/>
        <w:numId w:val="43"/>
      </w:numPr>
      <w:spacing w:before="60" w:after="60" w:line="276" w:lineRule="auto"/>
      <w:jc w:val="both"/>
    </w:pPr>
    <w:rPr>
      <w:rFonts w:eastAsia="Arial" w:cs="Times New Roman"/>
      <w:color w:val="404040"/>
      <w:sz w:val="20"/>
      <w:szCs w:val="18"/>
    </w:rPr>
  </w:style>
  <w:style w:type="paragraph" w:customStyle="1" w:styleId="Liste41">
    <w:name w:val="Liste 41"/>
    <w:basedOn w:val="Normal"/>
    <w:next w:val="Liste4"/>
    <w:uiPriority w:val="99"/>
    <w:unhideWhenUsed/>
    <w:qFormat/>
    <w:rsid w:val="007B7754"/>
    <w:pPr>
      <w:numPr>
        <w:ilvl w:val="3"/>
        <w:numId w:val="43"/>
      </w:numPr>
      <w:spacing w:before="80" w:after="80" w:line="276" w:lineRule="auto"/>
    </w:pPr>
    <w:rPr>
      <w:rFonts w:eastAsia="Arial" w:cs="Times New Roman"/>
      <w:color w:val="404040"/>
      <w:sz w:val="20"/>
      <w:szCs w:val="18"/>
    </w:rPr>
  </w:style>
  <w:style w:type="paragraph" w:customStyle="1" w:styleId="tiretsimple">
    <w:name w:val="tiret simple"/>
    <w:basedOn w:val="Normal"/>
    <w:rsid w:val="007B7754"/>
    <w:pPr>
      <w:numPr>
        <w:numId w:val="44"/>
      </w:numPr>
      <w:spacing w:before="80" w:after="80" w:line="276" w:lineRule="auto"/>
    </w:pPr>
    <w:rPr>
      <w:rFonts w:ascii="Arial" w:eastAsia="Times New Roman" w:hAnsi="Arial" w:cs="Times New Roman"/>
      <w:sz w:val="20"/>
      <w:szCs w:val="24"/>
      <w:lang w:eastAsia="fr-FR"/>
    </w:rPr>
  </w:style>
  <w:style w:type="paragraph" w:styleId="Commentaire">
    <w:name w:val="annotation text"/>
    <w:basedOn w:val="Normal"/>
    <w:link w:val="CommentaireCar1"/>
    <w:unhideWhenUsed/>
    <w:qFormat/>
    <w:rsid w:val="007B7754"/>
    <w:pPr>
      <w:spacing w:after="160"/>
      <w:jc w:val="left"/>
    </w:pPr>
    <w:rPr>
      <w:sz w:val="20"/>
      <w:szCs w:val="20"/>
    </w:rPr>
  </w:style>
  <w:style w:type="character" w:customStyle="1" w:styleId="CommentaireCar">
    <w:name w:val="Commentaire Car"/>
    <w:basedOn w:val="Policepardfaut"/>
    <w:uiPriority w:val="99"/>
    <w:semiHidden/>
    <w:rsid w:val="007B7754"/>
    <w:rPr>
      <w:sz w:val="20"/>
      <w:szCs w:val="20"/>
    </w:rPr>
  </w:style>
  <w:style w:type="character" w:customStyle="1" w:styleId="CommentaireCar1">
    <w:name w:val="Commentaire Car1"/>
    <w:basedOn w:val="Policepardfaut"/>
    <w:link w:val="Commentaire"/>
    <w:rsid w:val="007B7754"/>
    <w:rPr>
      <w:sz w:val="20"/>
      <w:szCs w:val="20"/>
    </w:rPr>
  </w:style>
  <w:style w:type="character" w:customStyle="1" w:styleId="CSNEPuce1Car">
    <w:name w:val="CSNE_Puce 1 Car"/>
    <w:basedOn w:val="Policepardfaut"/>
    <w:link w:val="CSNEPuce1"/>
    <w:uiPriority w:val="3"/>
    <w:rsid w:val="007B7754"/>
  </w:style>
  <w:style w:type="paragraph" w:styleId="Liste">
    <w:name w:val="List"/>
    <w:basedOn w:val="Normal"/>
    <w:uiPriority w:val="99"/>
    <w:semiHidden/>
    <w:rsid w:val="007B7754"/>
    <w:pPr>
      <w:ind w:left="283" w:hanging="283"/>
      <w:contextualSpacing/>
    </w:pPr>
  </w:style>
  <w:style w:type="paragraph" w:styleId="Liste2">
    <w:name w:val="List 2"/>
    <w:basedOn w:val="Normal"/>
    <w:uiPriority w:val="99"/>
    <w:semiHidden/>
    <w:rsid w:val="007B7754"/>
    <w:pPr>
      <w:ind w:left="566" w:hanging="283"/>
      <w:contextualSpacing/>
    </w:pPr>
  </w:style>
  <w:style w:type="paragraph" w:styleId="Liste3">
    <w:name w:val="List 3"/>
    <w:basedOn w:val="Normal"/>
    <w:uiPriority w:val="99"/>
    <w:semiHidden/>
    <w:rsid w:val="007B7754"/>
    <w:pPr>
      <w:ind w:left="849" w:hanging="283"/>
      <w:contextualSpacing/>
    </w:pPr>
  </w:style>
  <w:style w:type="paragraph" w:styleId="Liste4">
    <w:name w:val="List 4"/>
    <w:basedOn w:val="Normal"/>
    <w:uiPriority w:val="99"/>
    <w:semiHidden/>
    <w:rsid w:val="007B7754"/>
    <w:pPr>
      <w:ind w:left="1132" w:hanging="283"/>
      <w:contextualSpacing/>
    </w:pPr>
  </w:style>
  <w:style w:type="paragraph" w:customStyle="1" w:styleId="Default">
    <w:name w:val="Default"/>
    <w:rsid w:val="00F72D17"/>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74305"/>
  </w:style>
  <w:style w:type="table" w:customStyle="1" w:styleId="TableauGrille1Clair1">
    <w:name w:val="Tableau Grille 1 Clair1"/>
    <w:basedOn w:val="TableauNormal"/>
    <w:next w:val="TableauNormal"/>
    <w:uiPriority w:val="46"/>
    <w:rsid w:val="00D616F3"/>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En-ttedetabledesmatires">
    <w:name w:val="TOC Heading"/>
    <w:basedOn w:val="Titre1"/>
    <w:next w:val="Normal"/>
    <w:uiPriority w:val="39"/>
    <w:semiHidden/>
    <w:unhideWhenUsed/>
    <w:qFormat/>
    <w:rsid w:val="0080482E"/>
    <w:pPr>
      <w:outlineLvl w:val="9"/>
    </w:pPr>
  </w:style>
  <w:style w:type="table" w:customStyle="1" w:styleId="TableauGrille1Clair11">
    <w:name w:val="Tableau Grille 1 Clair11"/>
    <w:basedOn w:val="TableauNormal"/>
    <w:uiPriority w:val="46"/>
    <w:rsid w:val="0080482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50599">
      <w:bodyDiv w:val="1"/>
      <w:marLeft w:val="0"/>
      <w:marRight w:val="0"/>
      <w:marTop w:val="0"/>
      <w:marBottom w:val="0"/>
      <w:divBdr>
        <w:top w:val="none" w:sz="0" w:space="0" w:color="auto"/>
        <w:left w:val="none" w:sz="0" w:space="0" w:color="auto"/>
        <w:bottom w:val="none" w:sz="0" w:space="0" w:color="auto"/>
        <w:right w:val="none" w:sz="0" w:space="0" w:color="auto"/>
      </w:divBdr>
    </w:div>
    <w:div w:id="242759369">
      <w:bodyDiv w:val="1"/>
      <w:marLeft w:val="0"/>
      <w:marRight w:val="0"/>
      <w:marTop w:val="0"/>
      <w:marBottom w:val="0"/>
      <w:divBdr>
        <w:top w:val="none" w:sz="0" w:space="0" w:color="auto"/>
        <w:left w:val="none" w:sz="0" w:space="0" w:color="auto"/>
        <w:bottom w:val="none" w:sz="0" w:space="0" w:color="auto"/>
        <w:right w:val="none" w:sz="0" w:space="0" w:color="auto"/>
      </w:divBdr>
    </w:div>
    <w:div w:id="262031718">
      <w:bodyDiv w:val="1"/>
      <w:marLeft w:val="0"/>
      <w:marRight w:val="0"/>
      <w:marTop w:val="0"/>
      <w:marBottom w:val="0"/>
      <w:divBdr>
        <w:top w:val="none" w:sz="0" w:space="0" w:color="auto"/>
        <w:left w:val="none" w:sz="0" w:space="0" w:color="auto"/>
        <w:bottom w:val="none" w:sz="0" w:space="0" w:color="auto"/>
        <w:right w:val="none" w:sz="0" w:space="0" w:color="auto"/>
      </w:divBdr>
    </w:div>
    <w:div w:id="285163857">
      <w:bodyDiv w:val="1"/>
      <w:marLeft w:val="0"/>
      <w:marRight w:val="0"/>
      <w:marTop w:val="0"/>
      <w:marBottom w:val="0"/>
      <w:divBdr>
        <w:top w:val="none" w:sz="0" w:space="0" w:color="auto"/>
        <w:left w:val="none" w:sz="0" w:space="0" w:color="auto"/>
        <w:bottom w:val="none" w:sz="0" w:space="0" w:color="auto"/>
        <w:right w:val="none" w:sz="0" w:space="0" w:color="auto"/>
      </w:divBdr>
    </w:div>
    <w:div w:id="588470511">
      <w:bodyDiv w:val="1"/>
      <w:marLeft w:val="0"/>
      <w:marRight w:val="0"/>
      <w:marTop w:val="0"/>
      <w:marBottom w:val="0"/>
      <w:divBdr>
        <w:top w:val="none" w:sz="0" w:space="0" w:color="auto"/>
        <w:left w:val="none" w:sz="0" w:space="0" w:color="auto"/>
        <w:bottom w:val="none" w:sz="0" w:space="0" w:color="auto"/>
        <w:right w:val="none" w:sz="0" w:space="0" w:color="auto"/>
      </w:divBdr>
    </w:div>
    <w:div w:id="979305823">
      <w:bodyDiv w:val="1"/>
      <w:marLeft w:val="0"/>
      <w:marRight w:val="0"/>
      <w:marTop w:val="0"/>
      <w:marBottom w:val="0"/>
      <w:divBdr>
        <w:top w:val="none" w:sz="0" w:space="0" w:color="auto"/>
        <w:left w:val="none" w:sz="0" w:space="0" w:color="auto"/>
        <w:bottom w:val="none" w:sz="0" w:space="0" w:color="auto"/>
        <w:right w:val="none" w:sz="0" w:space="0" w:color="auto"/>
      </w:divBdr>
    </w:div>
    <w:div w:id="1268318732">
      <w:bodyDiv w:val="1"/>
      <w:marLeft w:val="0"/>
      <w:marRight w:val="0"/>
      <w:marTop w:val="0"/>
      <w:marBottom w:val="0"/>
      <w:divBdr>
        <w:top w:val="none" w:sz="0" w:space="0" w:color="auto"/>
        <w:left w:val="none" w:sz="0" w:space="0" w:color="auto"/>
        <w:bottom w:val="none" w:sz="0" w:space="0" w:color="auto"/>
        <w:right w:val="none" w:sz="0" w:space="0" w:color="auto"/>
      </w:divBdr>
    </w:div>
    <w:div w:id="1681933141">
      <w:bodyDiv w:val="1"/>
      <w:marLeft w:val="0"/>
      <w:marRight w:val="0"/>
      <w:marTop w:val="0"/>
      <w:marBottom w:val="0"/>
      <w:divBdr>
        <w:top w:val="none" w:sz="0" w:space="0" w:color="auto"/>
        <w:left w:val="none" w:sz="0" w:space="0" w:color="auto"/>
        <w:bottom w:val="none" w:sz="0" w:space="0" w:color="auto"/>
        <w:right w:val="none" w:sz="0" w:space="0" w:color="auto"/>
      </w:divBdr>
    </w:div>
    <w:div w:id="180361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s://www.canal-seine-nord-europ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C6808~1.BOU\AppData\Local\Temp\SCSNE_Pr&#233;sentation%20Word%20-%20Communication.dotx" TargetMode="External"/></Relationships>
</file>

<file path=word/theme/theme1.xml><?xml version="1.0" encoding="utf-8"?>
<a:theme xmlns:a="http://schemas.openxmlformats.org/drawingml/2006/main" name="Thème Office">
  <a:themeElements>
    <a:clrScheme name="CSNE_Couleurs">
      <a:dk1>
        <a:sysClr val="windowText" lastClr="000000"/>
      </a:dk1>
      <a:lt1>
        <a:sysClr val="window" lastClr="FFFFFF"/>
      </a:lt1>
      <a:dk2>
        <a:srgbClr val="186AF2"/>
      </a:dk2>
      <a:lt2>
        <a:srgbClr val="E2E2E2"/>
      </a:lt2>
      <a:accent1>
        <a:srgbClr val="6BC9FF"/>
      </a:accent1>
      <a:accent2>
        <a:srgbClr val="00488E"/>
      </a:accent2>
      <a:accent3>
        <a:srgbClr val="80BC00"/>
      </a:accent3>
      <a:accent4>
        <a:srgbClr val="D3D655"/>
      </a:accent4>
      <a:accent5>
        <a:srgbClr val="636362"/>
      </a:accent5>
      <a:accent6>
        <a:srgbClr val="9B9B9B"/>
      </a:accent6>
      <a:hlink>
        <a:srgbClr val="186AF2"/>
      </a:hlink>
      <a:folHlink>
        <a:srgbClr val="186AF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dification xmlns="a25c9081-5a98-403d-b920-2351985ad1cf" xsi:nil="true"/>
    <TaxCatchAll xmlns="a25c9081-5a98-403d-b920-2351985ad1cf">
      <Value>3</Value>
      <Value>2</Value>
      <Value>1</Value>
    </TaxCatchAll>
    <Titre_2 xmlns="a25c9081-5a98-403d-b920-2351985ad1cf" xsi:nil="true"/>
    <gd6f1129d9ff48c19f974fe67019564e xmlns="a25c9081-5a98-403d-b920-2351985ad1cf">
      <Terms xmlns="http://schemas.microsoft.com/office/infopath/2007/PartnerControls">
        <TermInfo xmlns="http://schemas.microsoft.com/office/infopath/2007/PartnerControls">
          <TermName xmlns="http://schemas.microsoft.com/office/infopath/2007/PartnerControls">IFI</TermName>
          <TermId xmlns="http://schemas.microsoft.com/office/infopath/2007/PartnerControls">3f30827e-433b-4d39-a4cd-77c4660fe051</TermId>
        </TermInfo>
      </Terms>
    </gd6f1129d9ff48c19f974fe67019564e>
    <Candidat xmlns="a25c9081-5a98-403d-b920-2351985ad1cf" xsi:nil="true"/>
    <Commentaire xmlns="a25c9081-5a98-403d-b920-2351985ad1cf" xsi:nil="true"/>
    <Titre_1 xmlns="a25c9081-5a98-403d-b920-2351985ad1cf" xsi:nil="true"/>
    <hc5ee469f066469fb7a140bf0033ab88 xmlns="a25c9081-5a98-403d-b920-2351985ad1cf">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75044a80-0361-445f-96bb-9e99c13f9bde</TermId>
        </TermInfo>
      </Terms>
    </hc5ee469f066469fb7a140bf0033ab88>
    <Rédacteur xmlns="a25c9081-5a98-403d-b920-2351985ad1cf">
      <UserInfo>
        <DisplayName/>
        <AccountId xsi:nil="true"/>
        <AccountType/>
      </UserInfo>
    </Rédacteur>
    <n117515a4f9d4e0fac4133ee47d2cfc1 xmlns="a25c9081-5a98-403d-b920-2351985ad1cf">
      <Terms xmlns="http://schemas.microsoft.com/office/infopath/2007/PartnerControls">
        <TermInfo xmlns="http://schemas.microsoft.com/office/infopath/2007/PartnerControls">
          <TermName xmlns="http://schemas.microsoft.com/office/infopath/2007/PartnerControls">R</TermName>
          <TermId xmlns="http://schemas.microsoft.com/office/infopath/2007/PartnerControls">6121e067-4141-4a09-83f2-731dfa9cb483</TermId>
        </TermInfo>
      </Terms>
    </n117515a4f9d4e0fac4133ee47d2cfc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rchés SCSNE)" ma:contentTypeID="0x010100C9C475DEAE7003499C566A1290D17E2E00C1FE2BA507BE424BA0ED9BE2A3F41C8C" ma:contentTypeVersion="0" ma:contentTypeDescription="" ma:contentTypeScope="" ma:versionID="b28f081fe938d7a0a10ebb29892dbf97">
  <xsd:schema xmlns:xsd="http://www.w3.org/2001/XMLSchema" xmlns:xs="http://www.w3.org/2001/XMLSchema" xmlns:p="http://schemas.microsoft.com/office/2006/metadata/properties" xmlns:ns2="a25c9081-5a98-403d-b920-2351985ad1cf" targetNamespace="http://schemas.microsoft.com/office/2006/metadata/properties" ma:root="true" ma:fieldsID="7413bd13f9a12283650bd7f969a7535f" ns2:_="">
    <xsd:import namespace="a25c9081-5a98-403d-b920-2351985ad1cf"/>
    <xsd:element name="properties">
      <xsd:complexType>
        <xsd:sequence>
          <xsd:element name="documentManagement">
            <xsd:complexType>
              <xsd:all>
                <xsd:element ref="ns2:Titre_1" minOccurs="0"/>
                <xsd:element ref="ns2:Titre_2" minOccurs="0"/>
                <xsd:element ref="ns2:Commentaire" minOccurs="0"/>
                <xsd:element ref="ns2:Codification" minOccurs="0"/>
                <xsd:element ref="ns2:TaxCatchAllLabel" minOccurs="0"/>
                <xsd:element ref="ns2:hc5ee469f066469fb7a140bf0033ab88" minOccurs="0"/>
                <xsd:element ref="ns2:n117515a4f9d4e0fac4133ee47d2cfc1" minOccurs="0"/>
                <xsd:element ref="ns2:gd6f1129d9ff48c19f974fe67019564e" minOccurs="0"/>
                <xsd:element ref="ns2:TaxCatchAll" minOccurs="0"/>
                <xsd:element ref="ns2:Candidat" minOccurs="0"/>
                <xsd:element ref="ns2:Rédac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5c9081-5a98-403d-b920-2351985ad1cf" elementFormDefault="qualified">
    <xsd:import namespace="http://schemas.microsoft.com/office/2006/documentManagement/types"/>
    <xsd:import namespace="http://schemas.microsoft.com/office/infopath/2007/PartnerControls"/>
    <xsd:element name="Titre_1" ma:index="3" nillable="true" ma:displayName="Titre_1" ma:internalName="Titre_1">
      <xsd:simpleType>
        <xsd:restriction base="dms:Text">
          <xsd:maxLength value="255"/>
        </xsd:restriction>
      </xsd:simpleType>
    </xsd:element>
    <xsd:element name="Titre_2" ma:index="4" nillable="true" ma:displayName="Titre_2" ma:internalName="Titre_2">
      <xsd:simpleType>
        <xsd:restriction base="dms:Text">
          <xsd:maxLength value="255"/>
        </xsd:restriction>
      </xsd:simpleType>
    </xsd:element>
    <xsd:element name="Commentaire" ma:index="7" nillable="true" ma:displayName="Commentaire" ma:internalName="Commentaire" ma:readOnly="false">
      <xsd:simpleType>
        <xsd:restriction base="dms:Note">
          <xsd:maxLength value="255"/>
        </xsd:restriction>
      </xsd:simpleType>
    </xsd:element>
    <xsd:element name="Codification" ma:index="8" nillable="true" ma:displayName="Codification" ma:description="Récupère le nom codifié du document via un workflow. Colonne masquée utilisée pour être incluse dans des formules" ma:hidden="true" ma:internalName="Codification" ma:readOnly="false">
      <xsd:simpleType>
        <xsd:restriction base="dms:Text">
          <xsd:maxLength value="255"/>
        </xsd:restriction>
      </xsd:simpleType>
    </xsd:element>
    <xsd:element name="TaxCatchAllLabel" ma:index="10" nillable="true" ma:displayName="Taxonomy Catch All Column1" ma:hidden="true" ma:list="{5a5a2f30-b8c3-4689-a231-c7ab42cb02ab}" ma:internalName="TaxCatchAllLabel" ma:readOnly="true" ma:showField="CatchAllDataLabel"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hc5ee469f066469fb7a140bf0033ab88" ma:index="13" nillable="true" ma:taxonomy="true" ma:internalName="hc5ee469f066469fb7a140bf0033ab88" ma:taxonomyFieldName="Classe" ma:displayName="Classe" ma:default="2;#INF|75044a80-0361-445f-96bb-9e99c13f9bde" ma:fieldId="{1c5ee469-f066-469f-b7a1-40bf0033ab88}" ma:sspId="a344d2d3-aa92-410e-800f-eccb79307005" ma:termSetId="10617649-d70e-4270-9abe-05f8dbc1d51b" ma:anchorId="00000000-0000-0000-0000-000000000000" ma:open="false" ma:isKeyword="false">
      <xsd:complexType>
        <xsd:sequence>
          <xsd:element ref="pc:Terms" minOccurs="0" maxOccurs="1"/>
        </xsd:sequence>
      </xsd:complexType>
    </xsd:element>
    <xsd:element name="n117515a4f9d4e0fac4133ee47d2cfc1" ma:index="14" nillable="true" ma:taxonomy="true" ma:internalName="n117515a4f9d4e0fac4133ee47d2cfc1" ma:taxonomyFieldName="Confidentialit_x00e9_" ma:displayName="Confidentialité" ma:default="3;#R|6121e067-4141-4a09-83f2-731dfa9cb483" ma:fieldId="{7117515a-4f9d-4e0f-ac41-33ee47d2cfc1}" ma:sspId="a344d2d3-aa92-410e-800f-eccb79307005" ma:termSetId="c3cc67e7-a95b-4179-893d-c5d5ac11c02b" ma:anchorId="00000000-0000-0000-0000-000000000000" ma:open="false" ma:isKeyword="false">
      <xsd:complexType>
        <xsd:sequence>
          <xsd:element ref="pc:Terms" minOccurs="0" maxOccurs="1"/>
        </xsd:sequence>
      </xsd:complexType>
    </xsd:element>
    <xsd:element name="gd6f1129d9ff48c19f974fe67019564e" ma:index="16" nillable="true" ma:taxonomy="true" ma:internalName="gd6f1129d9ff48c19f974fe67019564e" ma:taxonomyFieldName="Statut" ma:displayName="Statut" ma:default="1;#IFI|3f30827e-433b-4d39-a4cd-77c4660fe051" ma:fieldId="{0d6f1129-d9ff-48c1-9f97-4fe67019564e}" ma:sspId="a344d2d3-aa92-410e-800f-eccb79307005" ma:termSetId="ec30e074-0c24-47f3-af12-71cbd3195209"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5a5a2f30-b8c3-4689-a231-c7ab42cb02ab}" ma:internalName="TaxCatchAll" ma:showField="CatchAllData"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Candidat" ma:index="21" nillable="true" ma:displayName="Candidat" ma:internalName="Candidat">
      <xsd:simpleType>
        <xsd:restriction base="dms:Text">
          <xsd:maxLength value="255"/>
        </xsd:restriction>
      </xsd:simpleType>
    </xsd:element>
    <xsd:element name="Rédacteur" ma:index="22" nillable="true" ma:displayName="Rédacteur" ma:list="UserInfo" ma:SharePointGroup="0" ma:internalName="R_x00e9_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EE6387-A539-4F27-8C8A-6CCA7370A50F}">
  <ds:schemaRefs>
    <ds:schemaRef ds:uri="http://schemas.openxmlformats.org/officeDocument/2006/bibliography"/>
  </ds:schemaRefs>
</ds:datastoreItem>
</file>

<file path=customXml/itemProps2.xml><?xml version="1.0" encoding="utf-8"?>
<ds:datastoreItem xmlns:ds="http://schemas.openxmlformats.org/officeDocument/2006/customXml" ds:itemID="{2A978CB6-9CB5-417E-9511-DFEBF1E1E8FC}">
  <ds:schemaRefs>
    <ds:schemaRef ds:uri="http://schemas.microsoft.com/office/2006/metadata/properties"/>
    <ds:schemaRef ds:uri="http://schemas.microsoft.com/office/infopath/2007/PartnerControls"/>
    <ds:schemaRef ds:uri="30b49faa-b8f9-4296-a454-acb934e2b465"/>
    <ds:schemaRef ds:uri="fd4af756-87f9-425b-bb6b-fd7fbf1e4c43"/>
    <ds:schemaRef ds:uri="f7229e2e-5b2e-4143-baf1-f68b8a0ed288"/>
    <ds:schemaRef ds:uri="http://schemas.microsoft.com/sharepoint/v3/fields"/>
    <ds:schemaRef ds:uri="http://schemas.microsoft.com/sharepoint.v3"/>
    <ds:schemaRef ds:uri="a25c9081-5a98-403d-b920-2351985ad1cf"/>
  </ds:schemaRefs>
</ds:datastoreItem>
</file>

<file path=customXml/itemProps3.xml><?xml version="1.0" encoding="utf-8"?>
<ds:datastoreItem xmlns:ds="http://schemas.openxmlformats.org/officeDocument/2006/customXml" ds:itemID="{2CED580B-6B04-42F4-9E9F-BE3D59ABB08F}">
  <ds:schemaRefs>
    <ds:schemaRef ds:uri="http://schemas.microsoft.com/sharepoint/v3/contenttype/forms"/>
  </ds:schemaRefs>
</ds:datastoreItem>
</file>

<file path=customXml/itemProps4.xml><?xml version="1.0" encoding="utf-8"?>
<ds:datastoreItem xmlns:ds="http://schemas.openxmlformats.org/officeDocument/2006/customXml" ds:itemID="{7162F7AC-25C9-4EBD-AAB1-CD68C408BC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5c9081-5a98-403d-b920-2351985ad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SCSNE_Présentation Word - Communication.dotx</Template>
  <TotalTime>513</TotalTime>
  <Pages>24</Pages>
  <Words>2439</Words>
  <Characters>13419</Characters>
  <Application>Microsoft Office Word</Application>
  <DocSecurity>0</DocSecurity>
  <Lines>111</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SCSNE_Présentation Word pour DCE et communication</vt:lpstr>
      <vt:lpstr>SCSNE_Présentation Word pour DCE et communication</vt:lpstr>
    </vt:vector>
  </TitlesOfParts>
  <Company>Société du Canal Seine-Nord Europe</Company>
  <LinksUpToDate>false</LinksUpToDate>
  <CharactersWithSpaces>15827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SCSNE_Présentation Word pour DCE et communication</dc:title>
  <dc:subject>Modèle</dc:subject>
  <dc:creator>BOURDON Camille</dc:creator>
  <cp:keywords>Modèle</cp:keywords>
  <dc:description/>
  <cp:lastModifiedBy>BEAULIEU Virginie, SCSNE</cp:lastModifiedBy>
  <cp:revision>190</cp:revision>
  <dcterms:created xsi:type="dcterms:W3CDTF">2021-10-13T13:55:00Z</dcterms:created>
  <dcterms:modified xsi:type="dcterms:W3CDTF">2025-01-28T13:36:00Z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0x010100C9C475DEAE7003499C566A1290D17E2E00C1FE2BA507BE424BA0ED9BE2A3F41C8C</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y fmtid="{D5CDD505-2E9C-101B-9397-08002B2CF9AE}" pid="37" name="Marché">
    <vt:lpwstr/>
  </property>
  <property fmtid="{D5CDD505-2E9C-101B-9397-08002B2CF9AE}" pid="38" name="Classe">
    <vt:lpwstr>2;#INF|75044a80-0361-445f-96bb-9e99c13f9bde</vt:lpwstr>
  </property>
  <property fmtid="{D5CDD505-2E9C-101B-9397-08002B2CF9AE}" pid="39" name="Dossier">
    <vt:lpwstr/>
  </property>
  <property fmtid="{D5CDD505-2E9C-101B-9397-08002B2CF9AE}" pid="40" name="Secteur">
    <vt:lpwstr/>
  </property>
  <property fmtid="{D5CDD505-2E9C-101B-9397-08002B2CF9AE}" pid="41" name="Emetteur">
    <vt:lpwstr/>
  </property>
  <property fmtid="{D5CDD505-2E9C-101B-9397-08002B2CF9AE}" pid="42" name="Classement">
    <vt:lpwstr/>
  </property>
  <property fmtid="{D5CDD505-2E9C-101B-9397-08002B2CF9AE}" pid="43" name="Statut">
    <vt:lpwstr>1;#IFI|3f30827e-433b-4d39-a4cd-77c4660fe051</vt:lpwstr>
  </property>
  <property fmtid="{D5CDD505-2E9C-101B-9397-08002B2CF9AE}" pid="44" name="Confidentialité">
    <vt:lpwstr>3;#R|6121e067-4141-4a09-83f2-731dfa9cb483</vt:lpwstr>
  </property>
  <property fmtid="{D5CDD505-2E9C-101B-9397-08002B2CF9AE}" pid="45" name="Phase">
    <vt:lpwstr/>
  </property>
  <property fmtid="{D5CDD505-2E9C-101B-9397-08002B2CF9AE}" pid="46" name="Domaine">
    <vt:lpwstr/>
  </property>
  <property fmtid="{D5CDD505-2E9C-101B-9397-08002B2CF9AE}" pid="47" name="Code mission">
    <vt:lpwstr/>
  </property>
  <property fmtid="{D5CDD505-2E9C-101B-9397-08002B2CF9AE}" pid="48" name="Type de document">
    <vt:lpwstr/>
  </property>
  <property fmtid="{D5CDD505-2E9C-101B-9397-08002B2CF9AE}" pid="49" name="Format AMOG">
    <vt:lpwstr/>
  </property>
  <property fmtid="{D5CDD505-2E9C-101B-9397-08002B2CF9AE}" pid="50" name="Ouvrage AMOG">
    <vt:lpwstr/>
  </property>
  <property fmtid="{D5CDD505-2E9C-101B-9397-08002B2CF9AE}" pid="51" name="j871be2cbfc64242ae193bb4b93fdf8c">
    <vt:lpwstr/>
  </property>
  <property fmtid="{D5CDD505-2E9C-101B-9397-08002B2CF9AE}" pid="52" name="ff28a624bf2f4b9199715f34be4c53fc">
    <vt:lpwstr/>
  </property>
  <property fmtid="{D5CDD505-2E9C-101B-9397-08002B2CF9AE}" pid="53" name="Indice AMOG">
    <vt:lpwstr/>
  </property>
  <property fmtid="{D5CDD505-2E9C-101B-9397-08002B2CF9AE}" pid="54" name="aa748c797da544d2ac5b98f90c840ef9">
    <vt:lpwstr/>
  </property>
</Properties>
</file>