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8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6"/>
        <w:gridCol w:w="1276"/>
        <w:gridCol w:w="844"/>
        <w:gridCol w:w="7990"/>
        <w:gridCol w:w="1461"/>
      </w:tblGrid>
      <w:tr w:rsidR="00701A94" w14:paraId="4842BA79" w14:textId="77777777" w:rsidTr="00795C79">
        <w:trPr>
          <w:gridAfter w:val="3"/>
          <w:wAfter w:w="10295" w:type="dxa"/>
        </w:trPr>
        <w:tc>
          <w:tcPr>
            <w:tcW w:w="8222" w:type="dxa"/>
            <w:gridSpan w:val="2"/>
          </w:tcPr>
          <w:p w14:paraId="596DF9CC" w14:textId="77777777" w:rsidR="00795C79" w:rsidRPr="00795C79" w:rsidRDefault="00795C79" w:rsidP="00795C79">
            <w:pPr>
              <w:rPr>
                <w:rFonts w:asciiTheme="majorHAnsi" w:hAnsiTheme="majorHAnsi" w:cstheme="majorHAnsi"/>
                <w:b/>
                <w:bCs/>
                <w:color w:val="186AF2" w:themeColor="text2"/>
                <w:sz w:val="72"/>
                <w:szCs w:val="72"/>
              </w:rPr>
            </w:pPr>
            <w:r w:rsidRPr="00795C79">
              <w:rPr>
                <w:rFonts w:asciiTheme="majorHAnsi" w:hAnsiTheme="majorHAnsi" w:cstheme="majorHAnsi"/>
                <w:b/>
                <w:bCs/>
                <w:color w:val="186AF2" w:themeColor="text2"/>
                <w:sz w:val="72"/>
                <w:szCs w:val="72"/>
              </w:rPr>
              <w:t>Marché n° B131</w:t>
            </w:r>
          </w:p>
          <w:p w14:paraId="6B14F195" w14:textId="77777777" w:rsidR="00795C79" w:rsidRPr="00795C79" w:rsidRDefault="00795C79" w:rsidP="00795C79">
            <w:pPr>
              <w:rPr>
                <w:rFonts w:asciiTheme="majorHAnsi" w:hAnsiTheme="majorHAnsi" w:cstheme="majorHAnsi"/>
                <w:b/>
                <w:bCs/>
                <w:color w:val="186AF2" w:themeColor="text2"/>
                <w:sz w:val="48"/>
                <w:szCs w:val="48"/>
              </w:rPr>
            </w:pPr>
          </w:p>
          <w:p w14:paraId="718D2BDA" w14:textId="1D84BF3E" w:rsidR="00300608" w:rsidRPr="00795C79" w:rsidRDefault="00795C79" w:rsidP="00795C79">
            <w:pPr>
              <w:jc w:val="left"/>
              <w:rPr>
                <w:rFonts w:asciiTheme="majorHAnsi" w:hAnsiTheme="majorHAnsi" w:cstheme="majorHAnsi"/>
                <w:b/>
                <w:bCs/>
                <w:color w:val="186AF2" w:themeColor="text2"/>
                <w:sz w:val="48"/>
                <w:szCs w:val="48"/>
              </w:rPr>
            </w:pPr>
            <w:r w:rsidRPr="00001484">
              <w:rPr>
                <w:rFonts w:asciiTheme="majorHAnsi" w:hAnsiTheme="majorHAnsi" w:cstheme="majorHAnsi"/>
                <w:b/>
                <w:bCs/>
                <w:color w:val="186AF2" w:themeColor="text2"/>
                <w:sz w:val="48"/>
                <w:szCs w:val="48"/>
              </w:rPr>
              <w:t xml:space="preserve">Marché de prestations d’aménagement des mesures compensatoires et de petits terrassements sur les sites hors DUP du CSNE </w:t>
            </w:r>
          </w:p>
          <w:p w14:paraId="35A2B449" w14:textId="77777777" w:rsidR="00300608" w:rsidRPr="00795C79" w:rsidRDefault="00300608" w:rsidP="00795C79">
            <w:pPr>
              <w:rPr>
                <w:rFonts w:asciiTheme="majorHAnsi" w:hAnsiTheme="majorHAnsi" w:cstheme="majorHAnsi"/>
                <w:b/>
                <w:bCs/>
                <w:color w:val="186AF2" w:themeColor="text2"/>
                <w:sz w:val="48"/>
                <w:szCs w:val="48"/>
              </w:rPr>
            </w:pPr>
          </w:p>
          <w:p w14:paraId="01307EAD" w14:textId="439C7C4A" w:rsidR="00300608" w:rsidRPr="00795C79" w:rsidRDefault="00795C79" w:rsidP="00795C79">
            <w:pPr>
              <w:rPr>
                <w:rFonts w:asciiTheme="majorHAnsi" w:hAnsiTheme="majorHAnsi" w:cstheme="majorHAnsi"/>
                <w:b/>
                <w:bCs/>
                <w:color w:val="186AF2" w:themeColor="text2"/>
                <w:sz w:val="48"/>
                <w:szCs w:val="48"/>
              </w:rPr>
            </w:pPr>
            <w:r w:rsidRPr="00795C79">
              <w:rPr>
                <w:rFonts w:asciiTheme="majorHAnsi" w:hAnsiTheme="majorHAnsi" w:cstheme="majorHAnsi"/>
                <w:b/>
                <w:bCs/>
                <w:color w:val="186AF2" w:themeColor="text2"/>
                <w:sz w:val="48"/>
                <w:szCs w:val="48"/>
              </w:rPr>
              <w:t>Lots A, B et C</w:t>
            </w:r>
          </w:p>
          <w:p w14:paraId="44AF872F" w14:textId="77777777" w:rsidR="00300608" w:rsidRPr="00795C79" w:rsidRDefault="00300608" w:rsidP="00795C79">
            <w:pPr>
              <w:rPr>
                <w:rFonts w:asciiTheme="majorHAnsi" w:hAnsiTheme="majorHAnsi" w:cstheme="majorHAnsi"/>
                <w:b/>
                <w:bCs/>
                <w:color w:val="186AF2" w:themeColor="text2"/>
                <w:sz w:val="48"/>
                <w:szCs w:val="48"/>
              </w:rPr>
            </w:pPr>
          </w:p>
          <w:p w14:paraId="4A7C19FD" w14:textId="45537B71" w:rsidR="00A41524" w:rsidRPr="00795C79" w:rsidRDefault="00A41524" w:rsidP="00795C79">
            <w:pPr>
              <w:rPr>
                <w:rFonts w:asciiTheme="majorHAnsi" w:hAnsiTheme="majorHAnsi" w:cstheme="majorHAnsi"/>
                <w:b/>
                <w:bCs/>
                <w:color w:val="186AF2" w:themeColor="text2"/>
                <w:sz w:val="48"/>
                <w:szCs w:val="48"/>
              </w:rPr>
            </w:pPr>
          </w:p>
        </w:tc>
      </w:tr>
      <w:tr w:rsidR="00701A94" w14:paraId="608FCD39" w14:textId="77777777" w:rsidTr="00795C79">
        <w:trPr>
          <w:gridAfter w:val="2"/>
          <w:wAfter w:w="9451" w:type="dxa"/>
        </w:trPr>
        <w:tc>
          <w:tcPr>
            <w:tcW w:w="9066" w:type="dxa"/>
            <w:gridSpan w:val="3"/>
          </w:tcPr>
          <w:p w14:paraId="6792E064" w14:textId="7899768E" w:rsidR="00701A94" w:rsidRPr="00C31996" w:rsidRDefault="00701A94" w:rsidP="00840EDD">
            <w:pPr>
              <w:jc w:val="left"/>
              <w:rPr>
                <w:b/>
                <w:bCs/>
                <w:color w:val="186AF2" w:themeColor="text2"/>
                <w:sz w:val="36"/>
                <w:szCs w:val="36"/>
              </w:rPr>
            </w:pPr>
            <w:r w:rsidRPr="00C31996">
              <w:rPr>
                <w:b/>
                <w:bCs/>
                <w:color w:val="186AF2" w:themeColor="text2"/>
                <w:sz w:val="36"/>
                <w:szCs w:val="36"/>
              </w:rPr>
              <w:t>Schéma Organisationnel d</w:t>
            </w:r>
            <w:r w:rsidR="00430213" w:rsidRPr="00C31996">
              <w:rPr>
                <w:b/>
                <w:bCs/>
                <w:color w:val="186AF2" w:themeColor="text2"/>
                <w:sz w:val="36"/>
                <w:szCs w:val="36"/>
              </w:rPr>
              <w:t>u Plan d</w:t>
            </w:r>
            <w:r w:rsidR="0047323B" w:rsidRPr="00C31996">
              <w:rPr>
                <w:b/>
                <w:bCs/>
                <w:color w:val="186AF2" w:themeColor="text2"/>
                <w:sz w:val="36"/>
                <w:szCs w:val="36"/>
              </w:rPr>
              <w:t>e Prévention Santé-Sécurité</w:t>
            </w:r>
            <w:r w:rsidRPr="00C31996">
              <w:rPr>
                <w:b/>
                <w:bCs/>
                <w:color w:val="186AF2" w:themeColor="text2"/>
                <w:sz w:val="36"/>
                <w:szCs w:val="36"/>
              </w:rPr>
              <w:t xml:space="preserve"> (SO</w:t>
            </w:r>
            <w:r w:rsidR="00430213" w:rsidRPr="00C31996">
              <w:rPr>
                <w:b/>
                <w:bCs/>
                <w:color w:val="186AF2" w:themeColor="text2"/>
                <w:sz w:val="36"/>
                <w:szCs w:val="36"/>
              </w:rPr>
              <w:t>P</w:t>
            </w:r>
            <w:r w:rsidRPr="00C31996">
              <w:rPr>
                <w:b/>
                <w:bCs/>
                <w:color w:val="186AF2" w:themeColor="text2"/>
                <w:sz w:val="36"/>
                <w:szCs w:val="36"/>
              </w:rPr>
              <w:t>P</w:t>
            </w:r>
            <w:r w:rsidR="0047323B" w:rsidRPr="00C31996">
              <w:rPr>
                <w:b/>
                <w:bCs/>
                <w:color w:val="186AF2" w:themeColor="text2"/>
                <w:sz w:val="36"/>
                <w:szCs w:val="36"/>
              </w:rPr>
              <w:t>SS</w:t>
            </w:r>
            <w:r w:rsidRPr="00C31996">
              <w:rPr>
                <w:b/>
                <w:bCs/>
                <w:color w:val="186AF2" w:themeColor="text2"/>
                <w:sz w:val="36"/>
                <w:szCs w:val="36"/>
              </w:rPr>
              <w:t>)</w:t>
            </w:r>
          </w:p>
          <w:p w14:paraId="42F87DE9" w14:textId="400E8EED" w:rsidR="00430213" w:rsidRPr="006B686B" w:rsidRDefault="00430213" w:rsidP="00840EDD">
            <w:pPr>
              <w:jc w:val="left"/>
              <w:rPr>
                <w:color w:val="186AF2" w:themeColor="text2"/>
                <w:sz w:val="32"/>
                <w:szCs w:val="32"/>
              </w:rPr>
            </w:pPr>
          </w:p>
        </w:tc>
      </w:tr>
      <w:tr w:rsidR="00A41524" w:rsidRPr="006B686B" w14:paraId="75A9C04B" w14:textId="77777777" w:rsidTr="00795C79">
        <w:trPr>
          <w:trHeight w:val="652"/>
        </w:trPr>
        <w:tc>
          <w:tcPr>
            <w:tcW w:w="6946" w:type="dxa"/>
            <w:vAlign w:val="center"/>
          </w:tcPr>
          <w:p w14:paraId="54FA4E8B" w14:textId="20D0EB67" w:rsidR="00A41524" w:rsidRPr="006B686B" w:rsidRDefault="00A41524" w:rsidP="00BA4E61">
            <w:pPr>
              <w:pStyle w:val="CSNEDate"/>
            </w:pPr>
          </w:p>
        </w:tc>
        <w:tc>
          <w:tcPr>
            <w:tcW w:w="10110" w:type="dxa"/>
            <w:gridSpan w:val="3"/>
          </w:tcPr>
          <w:p w14:paraId="21A41798" w14:textId="77777777" w:rsidR="00A41524" w:rsidRPr="006B686B" w:rsidRDefault="00A41524" w:rsidP="00BA4E61">
            <w:pPr>
              <w:pStyle w:val="CSNEDate"/>
            </w:pPr>
          </w:p>
        </w:tc>
        <w:tc>
          <w:tcPr>
            <w:tcW w:w="1461" w:type="dxa"/>
          </w:tcPr>
          <w:p w14:paraId="2F29E7AE" w14:textId="77777777" w:rsidR="00A41524" w:rsidRDefault="00A41524" w:rsidP="00BA4E61">
            <w:pPr>
              <w:pStyle w:val="CSNEDate"/>
            </w:pPr>
          </w:p>
        </w:tc>
      </w:tr>
    </w:tbl>
    <w:p w14:paraId="27BAECCE" w14:textId="77777777" w:rsidR="00A41524" w:rsidRDefault="00A41524" w:rsidP="00A41524"/>
    <w:p w14:paraId="52889599" w14:textId="77777777" w:rsidR="00157C4A" w:rsidRDefault="00157C4A" w:rsidP="00A41524"/>
    <w:p w14:paraId="43029C49" w14:textId="77777777" w:rsidR="00157C4A" w:rsidRDefault="00157C4A" w:rsidP="00A41524"/>
    <w:p w14:paraId="6E91757C" w14:textId="77777777" w:rsidR="00300608" w:rsidRDefault="00300608" w:rsidP="00A41524"/>
    <w:p w14:paraId="491B514F" w14:textId="77777777" w:rsidR="00A41524" w:rsidRDefault="00A41524" w:rsidP="00A41524"/>
    <w:p w14:paraId="380B1F90" w14:textId="77777777" w:rsidR="00A41524" w:rsidRPr="00F2528E" w:rsidRDefault="00A41524" w:rsidP="00A41524"/>
    <w:tbl>
      <w:tblPr>
        <w:tblStyle w:val="TableauGrille1Clair1"/>
        <w:tblW w:w="9781" w:type="dxa"/>
        <w:tblInd w:w="-147" w:type="dxa"/>
        <w:tblLayout w:type="fixed"/>
        <w:tblLook w:val="0600" w:firstRow="0" w:lastRow="0" w:firstColumn="0" w:lastColumn="0" w:noHBand="1" w:noVBand="1"/>
      </w:tblPr>
      <w:tblGrid>
        <w:gridCol w:w="993"/>
        <w:gridCol w:w="1276"/>
        <w:gridCol w:w="850"/>
        <w:gridCol w:w="709"/>
        <w:gridCol w:w="1417"/>
        <w:gridCol w:w="1134"/>
        <w:gridCol w:w="993"/>
        <w:gridCol w:w="992"/>
        <w:gridCol w:w="850"/>
        <w:gridCol w:w="567"/>
      </w:tblGrid>
      <w:tr w:rsidR="00A41524" w:rsidRPr="0053548C" w14:paraId="54274CC5" w14:textId="77777777" w:rsidTr="00BA4E61">
        <w:trPr>
          <w:trHeight w:hRule="exact" w:val="515"/>
        </w:trPr>
        <w:tc>
          <w:tcPr>
            <w:tcW w:w="993" w:type="dxa"/>
            <w:vAlign w:val="center"/>
          </w:tcPr>
          <w:p w14:paraId="1DC6A551" w14:textId="77777777" w:rsidR="00A41524" w:rsidRPr="00A015A3" w:rsidRDefault="00A41524" w:rsidP="00BA4E61">
            <w:pPr>
              <w:jc w:val="center"/>
              <w:rPr>
                <w:b/>
                <w:bCs/>
                <w:sz w:val="18"/>
                <w:szCs w:val="18"/>
              </w:rPr>
            </w:pPr>
            <w:r w:rsidRPr="00A015A3">
              <w:rPr>
                <w:b/>
                <w:bCs/>
                <w:sz w:val="18"/>
                <w:szCs w:val="18"/>
              </w:rPr>
              <w:t>Émetteur</w:t>
            </w:r>
          </w:p>
        </w:tc>
        <w:tc>
          <w:tcPr>
            <w:tcW w:w="1276" w:type="dxa"/>
            <w:vAlign w:val="center"/>
          </w:tcPr>
          <w:p w14:paraId="68C0CB45" w14:textId="77777777" w:rsidR="00A41524" w:rsidRPr="00A015A3" w:rsidRDefault="00A41524" w:rsidP="00BA4E61">
            <w:pPr>
              <w:jc w:val="center"/>
              <w:rPr>
                <w:b/>
                <w:bCs/>
                <w:sz w:val="18"/>
                <w:szCs w:val="18"/>
              </w:rPr>
            </w:pPr>
            <w:r w:rsidRPr="00A015A3">
              <w:rPr>
                <w:b/>
                <w:bCs/>
                <w:sz w:val="18"/>
                <w:szCs w:val="18"/>
              </w:rPr>
              <w:t>Marché cible</w:t>
            </w:r>
          </w:p>
        </w:tc>
        <w:tc>
          <w:tcPr>
            <w:tcW w:w="850" w:type="dxa"/>
            <w:vAlign w:val="center"/>
          </w:tcPr>
          <w:p w14:paraId="474314C5" w14:textId="77777777" w:rsidR="00A41524" w:rsidRPr="00A015A3" w:rsidRDefault="00A41524" w:rsidP="00BA4E61">
            <w:pPr>
              <w:jc w:val="center"/>
              <w:rPr>
                <w:b/>
                <w:bCs/>
                <w:sz w:val="18"/>
                <w:szCs w:val="18"/>
              </w:rPr>
            </w:pPr>
            <w:r w:rsidRPr="00A015A3">
              <w:rPr>
                <w:b/>
                <w:bCs/>
                <w:sz w:val="18"/>
                <w:szCs w:val="18"/>
              </w:rPr>
              <w:t>Secteur</w:t>
            </w:r>
          </w:p>
        </w:tc>
        <w:tc>
          <w:tcPr>
            <w:tcW w:w="709" w:type="dxa"/>
            <w:vAlign w:val="center"/>
          </w:tcPr>
          <w:p w14:paraId="7380A952" w14:textId="77777777" w:rsidR="00A41524" w:rsidRPr="00A015A3" w:rsidRDefault="00A41524" w:rsidP="00BA4E61">
            <w:pPr>
              <w:jc w:val="center"/>
              <w:rPr>
                <w:b/>
                <w:bCs/>
                <w:sz w:val="18"/>
                <w:szCs w:val="18"/>
              </w:rPr>
            </w:pPr>
            <w:r w:rsidRPr="00A015A3">
              <w:rPr>
                <w:b/>
                <w:bCs/>
                <w:sz w:val="18"/>
                <w:szCs w:val="18"/>
              </w:rPr>
              <w:t>Phase</w:t>
            </w:r>
          </w:p>
        </w:tc>
        <w:tc>
          <w:tcPr>
            <w:tcW w:w="1417" w:type="dxa"/>
            <w:vAlign w:val="center"/>
          </w:tcPr>
          <w:p w14:paraId="29ECB43D" w14:textId="77777777" w:rsidR="00A41524" w:rsidRPr="00A015A3" w:rsidRDefault="00A41524" w:rsidP="00BA4E61">
            <w:pPr>
              <w:jc w:val="center"/>
              <w:rPr>
                <w:b/>
                <w:bCs/>
                <w:sz w:val="18"/>
                <w:szCs w:val="18"/>
              </w:rPr>
            </w:pPr>
            <w:r w:rsidRPr="00A015A3">
              <w:rPr>
                <w:b/>
                <w:bCs/>
                <w:sz w:val="18"/>
                <w:szCs w:val="18"/>
              </w:rPr>
              <w:t>Classement</w:t>
            </w:r>
          </w:p>
        </w:tc>
        <w:tc>
          <w:tcPr>
            <w:tcW w:w="1134" w:type="dxa"/>
            <w:vAlign w:val="center"/>
          </w:tcPr>
          <w:p w14:paraId="78CB4EF7" w14:textId="77777777" w:rsidR="00A41524" w:rsidRPr="00A015A3" w:rsidRDefault="00A41524" w:rsidP="00BA4E61">
            <w:pPr>
              <w:jc w:val="center"/>
              <w:rPr>
                <w:b/>
                <w:bCs/>
                <w:sz w:val="18"/>
                <w:szCs w:val="18"/>
              </w:rPr>
            </w:pPr>
            <w:r w:rsidRPr="00A015A3">
              <w:rPr>
                <w:b/>
                <w:bCs/>
                <w:sz w:val="18"/>
                <w:szCs w:val="18"/>
              </w:rPr>
              <w:t>Domaine</w:t>
            </w:r>
          </w:p>
        </w:tc>
        <w:tc>
          <w:tcPr>
            <w:tcW w:w="993" w:type="dxa"/>
            <w:vAlign w:val="center"/>
          </w:tcPr>
          <w:p w14:paraId="2AA14C86" w14:textId="77777777" w:rsidR="00A41524" w:rsidRPr="00A015A3" w:rsidRDefault="00A41524" w:rsidP="00BA4E61">
            <w:pPr>
              <w:jc w:val="center"/>
              <w:rPr>
                <w:b/>
                <w:bCs/>
                <w:sz w:val="18"/>
                <w:szCs w:val="18"/>
              </w:rPr>
            </w:pPr>
            <w:r w:rsidRPr="00A015A3">
              <w:rPr>
                <w:b/>
                <w:bCs/>
                <w:sz w:val="18"/>
                <w:szCs w:val="18"/>
              </w:rPr>
              <w:t>Ouvrage</w:t>
            </w:r>
          </w:p>
        </w:tc>
        <w:tc>
          <w:tcPr>
            <w:tcW w:w="992" w:type="dxa"/>
            <w:vAlign w:val="center"/>
          </w:tcPr>
          <w:p w14:paraId="09016EA6" w14:textId="77777777" w:rsidR="00A41524" w:rsidRPr="00A015A3" w:rsidRDefault="00A41524" w:rsidP="00BA4E61">
            <w:pPr>
              <w:jc w:val="center"/>
              <w:rPr>
                <w:b/>
                <w:bCs/>
                <w:sz w:val="18"/>
                <w:szCs w:val="18"/>
              </w:rPr>
            </w:pPr>
            <w:r w:rsidRPr="00A015A3">
              <w:rPr>
                <w:b/>
                <w:bCs/>
                <w:sz w:val="18"/>
                <w:szCs w:val="18"/>
              </w:rPr>
              <w:t>Type doc</w:t>
            </w:r>
          </w:p>
        </w:tc>
        <w:tc>
          <w:tcPr>
            <w:tcW w:w="850" w:type="dxa"/>
            <w:vAlign w:val="center"/>
          </w:tcPr>
          <w:p w14:paraId="16FE921A" w14:textId="77777777" w:rsidR="00A41524" w:rsidRPr="00A015A3" w:rsidRDefault="00A41524" w:rsidP="00BA4E61">
            <w:pPr>
              <w:jc w:val="center"/>
              <w:rPr>
                <w:b/>
                <w:bCs/>
                <w:sz w:val="18"/>
                <w:szCs w:val="18"/>
              </w:rPr>
            </w:pPr>
            <w:r w:rsidRPr="00A015A3">
              <w:rPr>
                <w:b/>
                <w:bCs/>
                <w:sz w:val="18"/>
                <w:szCs w:val="18"/>
              </w:rPr>
              <w:t>Num.</w:t>
            </w:r>
          </w:p>
        </w:tc>
        <w:tc>
          <w:tcPr>
            <w:tcW w:w="567" w:type="dxa"/>
            <w:vAlign w:val="center"/>
          </w:tcPr>
          <w:p w14:paraId="3F37A0F9" w14:textId="77777777" w:rsidR="00A41524" w:rsidRPr="00A015A3" w:rsidRDefault="00A41524" w:rsidP="00BA4E61">
            <w:pPr>
              <w:jc w:val="center"/>
              <w:rPr>
                <w:b/>
                <w:bCs/>
                <w:sz w:val="18"/>
                <w:szCs w:val="18"/>
              </w:rPr>
            </w:pPr>
            <w:r w:rsidRPr="00A015A3">
              <w:rPr>
                <w:b/>
                <w:bCs/>
                <w:sz w:val="18"/>
                <w:szCs w:val="18"/>
              </w:rPr>
              <w:t>Ind.</w:t>
            </w:r>
          </w:p>
        </w:tc>
      </w:tr>
      <w:tr w:rsidR="00316A6B" w:rsidRPr="0053548C" w14:paraId="24B1D187" w14:textId="77777777" w:rsidTr="00BA4E61">
        <w:trPr>
          <w:trHeight w:hRule="exact" w:val="397"/>
        </w:trPr>
        <w:tc>
          <w:tcPr>
            <w:tcW w:w="993" w:type="dxa"/>
            <w:vAlign w:val="center"/>
          </w:tcPr>
          <w:p w14:paraId="02B8F304" w14:textId="774BA601" w:rsidR="00316A6B" w:rsidRPr="00A015A3" w:rsidRDefault="005A1D4D" w:rsidP="00316A6B">
            <w:pPr>
              <w:jc w:val="center"/>
              <w:rPr>
                <w:sz w:val="18"/>
                <w:szCs w:val="18"/>
              </w:rPr>
            </w:pPr>
            <w:r>
              <w:rPr>
                <w:sz w:val="18"/>
                <w:szCs w:val="18"/>
              </w:rPr>
              <w:t>CSNE</w:t>
            </w:r>
          </w:p>
        </w:tc>
        <w:tc>
          <w:tcPr>
            <w:tcW w:w="1276" w:type="dxa"/>
            <w:vAlign w:val="center"/>
          </w:tcPr>
          <w:p w14:paraId="0C4FA4F1" w14:textId="2F482808" w:rsidR="00316A6B" w:rsidRPr="00A015A3" w:rsidRDefault="005A1D4D" w:rsidP="00316A6B">
            <w:pPr>
              <w:jc w:val="center"/>
              <w:rPr>
                <w:sz w:val="18"/>
                <w:szCs w:val="18"/>
              </w:rPr>
            </w:pPr>
            <w:r>
              <w:rPr>
                <w:sz w:val="18"/>
                <w:szCs w:val="18"/>
              </w:rPr>
              <w:t>B131</w:t>
            </w:r>
          </w:p>
        </w:tc>
        <w:tc>
          <w:tcPr>
            <w:tcW w:w="850" w:type="dxa"/>
            <w:vAlign w:val="center"/>
          </w:tcPr>
          <w:p w14:paraId="667765C7" w14:textId="1045DCA0" w:rsidR="00316A6B" w:rsidRPr="00A015A3" w:rsidRDefault="00316A6B" w:rsidP="00316A6B">
            <w:pPr>
              <w:jc w:val="center"/>
              <w:rPr>
                <w:sz w:val="18"/>
                <w:szCs w:val="18"/>
              </w:rPr>
            </w:pPr>
            <w:r>
              <w:rPr>
                <w:sz w:val="18"/>
                <w:szCs w:val="18"/>
              </w:rPr>
              <w:t>T</w:t>
            </w:r>
          </w:p>
        </w:tc>
        <w:tc>
          <w:tcPr>
            <w:tcW w:w="709" w:type="dxa"/>
            <w:vAlign w:val="center"/>
          </w:tcPr>
          <w:p w14:paraId="0D8864EB" w14:textId="693945CB" w:rsidR="00316A6B" w:rsidRPr="00A015A3" w:rsidRDefault="00316A6B" w:rsidP="00316A6B">
            <w:pPr>
              <w:jc w:val="center"/>
              <w:rPr>
                <w:sz w:val="18"/>
                <w:szCs w:val="18"/>
              </w:rPr>
            </w:pPr>
            <w:r>
              <w:rPr>
                <w:sz w:val="18"/>
                <w:szCs w:val="18"/>
              </w:rPr>
              <w:t>C</w:t>
            </w:r>
          </w:p>
        </w:tc>
        <w:tc>
          <w:tcPr>
            <w:tcW w:w="1417" w:type="dxa"/>
            <w:vAlign w:val="center"/>
          </w:tcPr>
          <w:p w14:paraId="44944990" w14:textId="3556CCEB" w:rsidR="00316A6B" w:rsidRPr="00A015A3" w:rsidRDefault="005A1D4D" w:rsidP="00316A6B">
            <w:pPr>
              <w:jc w:val="center"/>
              <w:rPr>
                <w:sz w:val="18"/>
                <w:szCs w:val="18"/>
              </w:rPr>
            </w:pPr>
            <w:r>
              <w:rPr>
                <w:sz w:val="18"/>
                <w:szCs w:val="18"/>
              </w:rPr>
              <w:t>MARC</w:t>
            </w:r>
          </w:p>
        </w:tc>
        <w:tc>
          <w:tcPr>
            <w:tcW w:w="1134" w:type="dxa"/>
            <w:vAlign w:val="center"/>
          </w:tcPr>
          <w:p w14:paraId="07D6EA04" w14:textId="345C5483" w:rsidR="00316A6B" w:rsidRPr="00A015A3" w:rsidRDefault="00316A6B" w:rsidP="00316A6B">
            <w:pPr>
              <w:jc w:val="center"/>
              <w:rPr>
                <w:sz w:val="18"/>
                <w:szCs w:val="18"/>
              </w:rPr>
            </w:pPr>
            <w:r>
              <w:rPr>
                <w:sz w:val="18"/>
                <w:szCs w:val="18"/>
              </w:rPr>
              <w:t>ENVI</w:t>
            </w:r>
          </w:p>
        </w:tc>
        <w:tc>
          <w:tcPr>
            <w:tcW w:w="993" w:type="dxa"/>
            <w:vAlign w:val="center"/>
          </w:tcPr>
          <w:p w14:paraId="5ADC409E" w14:textId="3AF00DA9" w:rsidR="00316A6B" w:rsidRPr="00A015A3" w:rsidRDefault="00316A6B" w:rsidP="00316A6B">
            <w:pPr>
              <w:jc w:val="center"/>
              <w:rPr>
                <w:sz w:val="18"/>
                <w:szCs w:val="18"/>
              </w:rPr>
            </w:pPr>
            <w:r>
              <w:rPr>
                <w:sz w:val="18"/>
                <w:szCs w:val="18"/>
              </w:rPr>
              <w:t>CSNE</w:t>
            </w:r>
          </w:p>
        </w:tc>
        <w:tc>
          <w:tcPr>
            <w:tcW w:w="992" w:type="dxa"/>
            <w:vAlign w:val="center"/>
          </w:tcPr>
          <w:p w14:paraId="4EA7CAD5" w14:textId="6F842068" w:rsidR="00316A6B" w:rsidRPr="00A015A3" w:rsidRDefault="00316A6B" w:rsidP="00316A6B">
            <w:pPr>
              <w:jc w:val="center"/>
              <w:rPr>
                <w:sz w:val="18"/>
                <w:szCs w:val="18"/>
              </w:rPr>
            </w:pPr>
            <w:r>
              <w:rPr>
                <w:sz w:val="18"/>
                <w:szCs w:val="18"/>
              </w:rPr>
              <w:t>SCHE</w:t>
            </w:r>
          </w:p>
        </w:tc>
        <w:tc>
          <w:tcPr>
            <w:tcW w:w="850" w:type="dxa"/>
            <w:vAlign w:val="center"/>
          </w:tcPr>
          <w:p w14:paraId="161D3AA1" w14:textId="2001A5A9" w:rsidR="00316A6B" w:rsidRPr="00A015A3" w:rsidRDefault="00F96FA0" w:rsidP="00316A6B">
            <w:pPr>
              <w:jc w:val="center"/>
              <w:rPr>
                <w:sz w:val="18"/>
                <w:szCs w:val="18"/>
              </w:rPr>
            </w:pPr>
            <w:r>
              <w:rPr>
                <w:sz w:val="18"/>
                <w:szCs w:val="18"/>
              </w:rPr>
              <w:t>5000-08</w:t>
            </w:r>
          </w:p>
        </w:tc>
        <w:tc>
          <w:tcPr>
            <w:tcW w:w="567" w:type="dxa"/>
            <w:vAlign w:val="center"/>
          </w:tcPr>
          <w:p w14:paraId="7A5EDF84" w14:textId="77777777" w:rsidR="00316A6B" w:rsidRPr="00A015A3" w:rsidRDefault="00316A6B" w:rsidP="00316A6B">
            <w:pPr>
              <w:jc w:val="center"/>
              <w:rPr>
                <w:rFonts w:cstheme="majorBidi"/>
                <w:sz w:val="18"/>
                <w:szCs w:val="18"/>
              </w:rPr>
            </w:pPr>
            <w:r w:rsidRPr="00A015A3">
              <w:rPr>
                <w:rFonts w:cstheme="majorBidi"/>
                <w:sz w:val="18"/>
                <w:szCs w:val="18"/>
              </w:rPr>
              <w:t>A</w:t>
            </w:r>
          </w:p>
        </w:tc>
      </w:tr>
    </w:tbl>
    <w:p w14:paraId="0391B316" w14:textId="77777777" w:rsidR="00300608" w:rsidRDefault="00300608" w:rsidP="00300608"/>
    <w:p w14:paraId="5A052C6C" w14:textId="77777777" w:rsidR="00300608" w:rsidRDefault="00300608" w:rsidP="00300608">
      <w:pPr>
        <w:sectPr w:rsidR="00300608" w:rsidSect="00595E12">
          <w:headerReference w:type="default" r:id="rId11"/>
          <w:footerReference w:type="default" r:id="rId12"/>
          <w:pgSz w:w="11906" w:h="16838" w:code="9"/>
          <w:pgMar w:top="3402" w:right="1134" w:bottom="1985" w:left="1134" w:header="567" w:footer="454" w:gutter="0"/>
          <w:cols w:space="708"/>
          <w:docGrid w:linePitch="360"/>
        </w:sectPr>
      </w:pPr>
    </w:p>
    <w:p w14:paraId="7B89D46E" w14:textId="77777777" w:rsidR="002E63EA" w:rsidRDefault="002E63EA" w:rsidP="00F347E8">
      <w:pPr>
        <w:pStyle w:val="CSNETITREHORSTM"/>
      </w:pPr>
      <w:r>
        <w:lastRenderedPageBreak/>
        <w:t>SOMMAIRE</w:t>
      </w:r>
    </w:p>
    <w:p w14:paraId="0B970893" w14:textId="426711F3" w:rsidR="001114D9" w:rsidRDefault="001166F8">
      <w:pPr>
        <w:pStyle w:val="TM1"/>
        <w:rPr>
          <w:rFonts w:eastAsiaTheme="minorEastAsia"/>
          <w:b w:val="0"/>
          <w:noProof/>
          <w:color w:val="auto"/>
          <w:kern w:val="2"/>
          <w:sz w:val="22"/>
          <w:lang w:eastAsia="fr-FR"/>
          <w14:ligatures w14:val="standardContextual"/>
        </w:rPr>
      </w:pPr>
      <w:r>
        <w:fldChar w:fldCharType="begin"/>
      </w:r>
      <w:r>
        <w:instrText xml:space="preserve"> TOC \o "1-1" \h \z \u </w:instrText>
      </w:r>
      <w:r>
        <w:fldChar w:fldCharType="separate"/>
      </w:r>
      <w:hyperlink w:anchor="_Toc188978548" w:history="1">
        <w:r w:rsidR="001114D9" w:rsidRPr="003A5B9F">
          <w:rPr>
            <w:rStyle w:val="Lienhypertexte"/>
            <w:noProof/>
          </w:rPr>
          <w:t>1. Déclaration d’engagement du titulaire mandataire du marché</w:t>
        </w:r>
        <w:r w:rsidR="001114D9">
          <w:rPr>
            <w:noProof/>
            <w:webHidden/>
          </w:rPr>
          <w:tab/>
        </w:r>
        <w:r w:rsidR="001114D9">
          <w:rPr>
            <w:noProof/>
            <w:webHidden/>
          </w:rPr>
          <w:fldChar w:fldCharType="begin"/>
        </w:r>
        <w:r w:rsidR="001114D9">
          <w:rPr>
            <w:noProof/>
            <w:webHidden/>
          </w:rPr>
          <w:instrText xml:space="preserve"> PAGEREF _Toc188978548 \h </w:instrText>
        </w:r>
        <w:r w:rsidR="001114D9">
          <w:rPr>
            <w:noProof/>
            <w:webHidden/>
          </w:rPr>
        </w:r>
        <w:r w:rsidR="001114D9">
          <w:rPr>
            <w:noProof/>
            <w:webHidden/>
          </w:rPr>
          <w:fldChar w:fldCharType="separate"/>
        </w:r>
        <w:r w:rsidR="001114D9">
          <w:rPr>
            <w:noProof/>
            <w:webHidden/>
          </w:rPr>
          <w:t>3</w:t>
        </w:r>
        <w:r w:rsidR="001114D9">
          <w:rPr>
            <w:noProof/>
            <w:webHidden/>
          </w:rPr>
          <w:fldChar w:fldCharType="end"/>
        </w:r>
      </w:hyperlink>
    </w:p>
    <w:p w14:paraId="3C30AD38" w14:textId="3DEC0CC5" w:rsidR="001114D9" w:rsidRDefault="001114D9">
      <w:pPr>
        <w:pStyle w:val="TM1"/>
        <w:rPr>
          <w:rFonts w:eastAsiaTheme="minorEastAsia"/>
          <w:b w:val="0"/>
          <w:noProof/>
          <w:color w:val="auto"/>
          <w:kern w:val="2"/>
          <w:sz w:val="22"/>
          <w:lang w:eastAsia="fr-FR"/>
          <w14:ligatures w14:val="standardContextual"/>
        </w:rPr>
      </w:pPr>
      <w:hyperlink w:anchor="_Toc188978549" w:history="1">
        <w:r w:rsidRPr="003A5B9F">
          <w:rPr>
            <w:rStyle w:val="Lienhypertexte"/>
            <w:noProof/>
          </w:rPr>
          <w:t>2. Données sur le titulaire en matière de sécurité et de santé</w:t>
        </w:r>
        <w:r>
          <w:rPr>
            <w:noProof/>
            <w:webHidden/>
          </w:rPr>
          <w:tab/>
        </w:r>
        <w:r>
          <w:rPr>
            <w:noProof/>
            <w:webHidden/>
          </w:rPr>
          <w:fldChar w:fldCharType="begin"/>
        </w:r>
        <w:r>
          <w:rPr>
            <w:noProof/>
            <w:webHidden/>
          </w:rPr>
          <w:instrText xml:space="preserve"> PAGEREF _Toc188978549 \h </w:instrText>
        </w:r>
        <w:r>
          <w:rPr>
            <w:noProof/>
            <w:webHidden/>
          </w:rPr>
        </w:r>
        <w:r>
          <w:rPr>
            <w:noProof/>
            <w:webHidden/>
          </w:rPr>
          <w:fldChar w:fldCharType="separate"/>
        </w:r>
        <w:r>
          <w:rPr>
            <w:noProof/>
            <w:webHidden/>
          </w:rPr>
          <w:t>5</w:t>
        </w:r>
        <w:r>
          <w:rPr>
            <w:noProof/>
            <w:webHidden/>
          </w:rPr>
          <w:fldChar w:fldCharType="end"/>
        </w:r>
      </w:hyperlink>
    </w:p>
    <w:p w14:paraId="32721190" w14:textId="3086D332" w:rsidR="001114D9" w:rsidRDefault="001114D9">
      <w:pPr>
        <w:pStyle w:val="TM1"/>
        <w:rPr>
          <w:rFonts w:eastAsiaTheme="minorEastAsia"/>
          <w:b w:val="0"/>
          <w:noProof/>
          <w:color w:val="auto"/>
          <w:kern w:val="2"/>
          <w:sz w:val="22"/>
          <w:lang w:eastAsia="fr-FR"/>
          <w14:ligatures w14:val="standardContextual"/>
        </w:rPr>
      </w:pPr>
      <w:hyperlink w:anchor="_Toc188978550" w:history="1">
        <w:r w:rsidRPr="003A5B9F">
          <w:rPr>
            <w:rStyle w:val="Lienhypertexte"/>
            <w:noProof/>
          </w:rPr>
          <w:t>3. Organisation du chantier en matière de sécurité</w:t>
        </w:r>
        <w:r>
          <w:rPr>
            <w:noProof/>
            <w:webHidden/>
          </w:rPr>
          <w:tab/>
        </w:r>
        <w:r>
          <w:rPr>
            <w:noProof/>
            <w:webHidden/>
          </w:rPr>
          <w:fldChar w:fldCharType="begin"/>
        </w:r>
        <w:r>
          <w:rPr>
            <w:noProof/>
            <w:webHidden/>
          </w:rPr>
          <w:instrText xml:space="preserve"> PAGEREF _Toc188978550 \h </w:instrText>
        </w:r>
        <w:r>
          <w:rPr>
            <w:noProof/>
            <w:webHidden/>
          </w:rPr>
        </w:r>
        <w:r>
          <w:rPr>
            <w:noProof/>
            <w:webHidden/>
          </w:rPr>
          <w:fldChar w:fldCharType="separate"/>
        </w:r>
        <w:r>
          <w:rPr>
            <w:noProof/>
            <w:webHidden/>
          </w:rPr>
          <w:t>6</w:t>
        </w:r>
        <w:r>
          <w:rPr>
            <w:noProof/>
            <w:webHidden/>
          </w:rPr>
          <w:fldChar w:fldCharType="end"/>
        </w:r>
      </w:hyperlink>
    </w:p>
    <w:p w14:paraId="5D18A172" w14:textId="6713B4F4" w:rsidR="001114D9" w:rsidRDefault="001114D9">
      <w:pPr>
        <w:pStyle w:val="TM1"/>
        <w:rPr>
          <w:rFonts w:eastAsiaTheme="minorEastAsia"/>
          <w:b w:val="0"/>
          <w:noProof/>
          <w:color w:val="auto"/>
          <w:kern w:val="2"/>
          <w:sz w:val="22"/>
          <w:lang w:eastAsia="fr-FR"/>
          <w14:ligatures w14:val="standardContextual"/>
        </w:rPr>
      </w:pPr>
      <w:hyperlink w:anchor="_Toc188978551" w:history="1">
        <w:r w:rsidRPr="003A5B9F">
          <w:rPr>
            <w:rStyle w:val="Lienhypertexte"/>
            <w:noProof/>
          </w:rPr>
          <w:t>4. Planification</w:t>
        </w:r>
        <w:r>
          <w:rPr>
            <w:noProof/>
            <w:webHidden/>
          </w:rPr>
          <w:tab/>
        </w:r>
        <w:r>
          <w:rPr>
            <w:noProof/>
            <w:webHidden/>
          </w:rPr>
          <w:fldChar w:fldCharType="begin"/>
        </w:r>
        <w:r>
          <w:rPr>
            <w:noProof/>
            <w:webHidden/>
          </w:rPr>
          <w:instrText xml:space="preserve"> PAGEREF _Toc188978551 \h </w:instrText>
        </w:r>
        <w:r>
          <w:rPr>
            <w:noProof/>
            <w:webHidden/>
          </w:rPr>
        </w:r>
        <w:r>
          <w:rPr>
            <w:noProof/>
            <w:webHidden/>
          </w:rPr>
          <w:fldChar w:fldCharType="separate"/>
        </w:r>
        <w:r>
          <w:rPr>
            <w:noProof/>
            <w:webHidden/>
          </w:rPr>
          <w:t>9</w:t>
        </w:r>
        <w:r>
          <w:rPr>
            <w:noProof/>
            <w:webHidden/>
          </w:rPr>
          <w:fldChar w:fldCharType="end"/>
        </w:r>
      </w:hyperlink>
    </w:p>
    <w:p w14:paraId="14F66DFB" w14:textId="5E5DBE6D" w:rsidR="001114D9" w:rsidRDefault="001114D9">
      <w:pPr>
        <w:pStyle w:val="TM1"/>
        <w:rPr>
          <w:rFonts w:eastAsiaTheme="minorEastAsia"/>
          <w:b w:val="0"/>
          <w:noProof/>
          <w:color w:val="auto"/>
          <w:kern w:val="2"/>
          <w:sz w:val="22"/>
          <w:lang w:eastAsia="fr-FR"/>
          <w14:ligatures w14:val="standardContextual"/>
        </w:rPr>
      </w:pPr>
      <w:hyperlink w:anchor="_Toc188978552" w:history="1">
        <w:r w:rsidRPr="003A5B9F">
          <w:rPr>
            <w:rStyle w:val="Lienhypertexte"/>
            <w:noProof/>
          </w:rPr>
          <w:t>5. Évaluation préliminaire des risques principaux et des phases délicates du chantier</w:t>
        </w:r>
        <w:r>
          <w:rPr>
            <w:noProof/>
            <w:webHidden/>
          </w:rPr>
          <w:tab/>
        </w:r>
        <w:r>
          <w:rPr>
            <w:noProof/>
            <w:webHidden/>
          </w:rPr>
          <w:fldChar w:fldCharType="begin"/>
        </w:r>
        <w:r>
          <w:rPr>
            <w:noProof/>
            <w:webHidden/>
          </w:rPr>
          <w:instrText xml:space="preserve"> PAGEREF _Toc188978552 \h </w:instrText>
        </w:r>
        <w:r>
          <w:rPr>
            <w:noProof/>
            <w:webHidden/>
          </w:rPr>
        </w:r>
        <w:r>
          <w:rPr>
            <w:noProof/>
            <w:webHidden/>
          </w:rPr>
          <w:fldChar w:fldCharType="separate"/>
        </w:r>
        <w:r>
          <w:rPr>
            <w:noProof/>
            <w:webHidden/>
          </w:rPr>
          <w:t>11</w:t>
        </w:r>
        <w:r>
          <w:rPr>
            <w:noProof/>
            <w:webHidden/>
          </w:rPr>
          <w:fldChar w:fldCharType="end"/>
        </w:r>
      </w:hyperlink>
    </w:p>
    <w:p w14:paraId="4CE5E84F" w14:textId="31546ACD" w:rsidR="001114D9" w:rsidRDefault="001114D9">
      <w:pPr>
        <w:pStyle w:val="TM1"/>
        <w:rPr>
          <w:rFonts w:eastAsiaTheme="minorEastAsia"/>
          <w:b w:val="0"/>
          <w:noProof/>
          <w:color w:val="auto"/>
          <w:kern w:val="2"/>
          <w:sz w:val="22"/>
          <w:lang w:eastAsia="fr-FR"/>
          <w14:ligatures w14:val="standardContextual"/>
        </w:rPr>
      </w:pPr>
      <w:hyperlink w:anchor="_Toc188978553" w:history="1">
        <w:r w:rsidRPr="003A5B9F">
          <w:rPr>
            <w:rStyle w:val="Lienhypertexte"/>
            <w:noProof/>
          </w:rPr>
          <w:t>6. Bonnes pratiques et améliorations</w:t>
        </w:r>
        <w:r>
          <w:rPr>
            <w:noProof/>
            <w:webHidden/>
          </w:rPr>
          <w:tab/>
        </w:r>
        <w:r>
          <w:rPr>
            <w:noProof/>
            <w:webHidden/>
          </w:rPr>
          <w:fldChar w:fldCharType="begin"/>
        </w:r>
        <w:r>
          <w:rPr>
            <w:noProof/>
            <w:webHidden/>
          </w:rPr>
          <w:instrText xml:space="preserve"> PAGEREF _Toc188978553 \h </w:instrText>
        </w:r>
        <w:r>
          <w:rPr>
            <w:noProof/>
            <w:webHidden/>
          </w:rPr>
        </w:r>
        <w:r>
          <w:rPr>
            <w:noProof/>
            <w:webHidden/>
          </w:rPr>
          <w:fldChar w:fldCharType="separate"/>
        </w:r>
        <w:r>
          <w:rPr>
            <w:noProof/>
            <w:webHidden/>
          </w:rPr>
          <w:t>12</w:t>
        </w:r>
        <w:r>
          <w:rPr>
            <w:noProof/>
            <w:webHidden/>
          </w:rPr>
          <w:fldChar w:fldCharType="end"/>
        </w:r>
      </w:hyperlink>
    </w:p>
    <w:p w14:paraId="2B0E0C65" w14:textId="5367C78F" w:rsidR="001114D9" w:rsidRDefault="001114D9">
      <w:pPr>
        <w:pStyle w:val="TM1"/>
        <w:rPr>
          <w:rFonts w:eastAsiaTheme="minorEastAsia"/>
          <w:b w:val="0"/>
          <w:noProof/>
          <w:color w:val="auto"/>
          <w:kern w:val="2"/>
          <w:sz w:val="22"/>
          <w:lang w:eastAsia="fr-FR"/>
          <w14:ligatures w14:val="standardContextual"/>
        </w:rPr>
      </w:pPr>
      <w:hyperlink w:anchor="_Toc188978554" w:history="1">
        <w:r w:rsidRPr="003A5B9F">
          <w:rPr>
            <w:rStyle w:val="Lienhypertexte"/>
            <w:noProof/>
          </w:rPr>
          <w:t>7. Contrôles réalisés par ou pour le compte de l’entreprise</w:t>
        </w:r>
        <w:r>
          <w:rPr>
            <w:noProof/>
            <w:webHidden/>
          </w:rPr>
          <w:tab/>
        </w:r>
        <w:r>
          <w:rPr>
            <w:noProof/>
            <w:webHidden/>
          </w:rPr>
          <w:fldChar w:fldCharType="begin"/>
        </w:r>
        <w:r>
          <w:rPr>
            <w:noProof/>
            <w:webHidden/>
          </w:rPr>
          <w:instrText xml:space="preserve"> PAGEREF _Toc188978554 \h </w:instrText>
        </w:r>
        <w:r>
          <w:rPr>
            <w:noProof/>
            <w:webHidden/>
          </w:rPr>
        </w:r>
        <w:r>
          <w:rPr>
            <w:noProof/>
            <w:webHidden/>
          </w:rPr>
          <w:fldChar w:fldCharType="separate"/>
        </w:r>
        <w:r>
          <w:rPr>
            <w:noProof/>
            <w:webHidden/>
          </w:rPr>
          <w:t>13</w:t>
        </w:r>
        <w:r>
          <w:rPr>
            <w:noProof/>
            <w:webHidden/>
          </w:rPr>
          <w:fldChar w:fldCharType="end"/>
        </w:r>
      </w:hyperlink>
    </w:p>
    <w:p w14:paraId="54FE5588" w14:textId="6320B1CD" w:rsidR="001114D9" w:rsidRDefault="001114D9">
      <w:pPr>
        <w:pStyle w:val="TM1"/>
        <w:rPr>
          <w:rFonts w:eastAsiaTheme="minorEastAsia"/>
          <w:b w:val="0"/>
          <w:noProof/>
          <w:color w:val="auto"/>
          <w:kern w:val="2"/>
          <w:sz w:val="22"/>
          <w:lang w:eastAsia="fr-FR"/>
          <w14:ligatures w14:val="standardContextual"/>
        </w:rPr>
      </w:pPr>
      <w:hyperlink w:anchor="_Toc188978555" w:history="1">
        <w:r w:rsidRPr="003A5B9F">
          <w:rPr>
            <w:rStyle w:val="Lienhypertexte"/>
            <w:noProof/>
          </w:rPr>
          <w:t>8. Analyse des données et amélioration</w:t>
        </w:r>
        <w:r>
          <w:rPr>
            <w:noProof/>
            <w:webHidden/>
          </w:rPr>
          <w:tab/>
        </w:r>
        <w:r>
          <w:rPr>
            <w:noProof/>
            <w:webHidden/>
          </w:rPr>
          <w:fldChar w:fldCharType="begin"/>
        </w:r>
        <w:r>
          <w:rPr>
            <w:noProof/>
            <w:webHidden/>
          </w:rPr>
          <w:instrText xml:space="preserve"> PAGEREF _Toc188978555 \h </w:instrText>
        </w:r>
        <w:r>
          <w:rPr>
            <w:noProof/>
            <w:webHidden/>
          </w:rPr>
        </w:r>
        <w:r>
          <w:rPr>
            <w:noProof/>
            <w:webHidden/>
          </w:rPr>
          <w:fldChar w:fldCharType="separate"/>
        </w:r>
        <w:r>
          <w:rPr>
            <w:noProof/>
            <w:webHidden/>
          </w:rPr>
          <w:t>15</w:t>
        </w:r>
        <w:r>
          <w:rPr>
            <w:noProof/>
            <w:webHidden/>
          </w:rPr>
          <w:fldChar w:fldCharType="end"/>
        </w:r>
      </w:hyperlink>
    </w:p>
    <w:p w14:paraId="3C243040" w14:textId="3EBC694B" w:rsidR="001114D9" w:rsidRDefault="001114D9">
      <w:pPr>
        <w:pStyle w:val="TM1"/>
        <w:rPr>
          <w:rFonts w:eastAsiaTheme="minorEastAsia"/>
          <w:b w:val="0"/>
          <w:noProof/>
          <w:color w:val="auto"/>
          <w:kern w:val="2"/>
          <w:sz w:val="22"/>
          <w:lang w:eastAsia="fr-FR"/>
          <w14:ligatures w14:val="standardContextual"/>
        </w:rPr>
      </w:pPr>
      <w:hyperlink w:anchor="_Toc188978556" w:history="1">
        <w:r w:rsidRPr="003A5B9F">
          <w:rPr>
            <w:rStyle w:val="Lienhypertexte"/>
            <w:noProof/>
          </w:rPr>
          <w:t>9. Reporting sécurité</w:t>
        </w:r>
        <w:r>
          <w:rPr>
            <w:noProof/>
            <w:webHidden/>
          </w:rPr>
          <w:tab/>
        </w:r>
        <w:r>
          <w:rPr>
            <w:noProof/>
            <w:webHidden/>
          </w:rPr>
          <w:fldChar w:fldCharType="begin"/>
        </w:r>
        <w:r>
          <w:rPr>
            <w:noProof/>
            <w:webHidden/>
          </w:rPr>
          <w:instrText xml:space="preserve"> PAGEREF _Toc188978556 \h </w:instrText>
        </w:r>
        <w:r>
          <w:rPr>
            <w:noProof/>
            <w:webHidden/>
          </w:rPr>
        </w:r>
        <w:r>
          <w:rPr>
            <w:noProof/>
            <w:webHidden/>
          </w:rPr>
          <w:fldChar w:fldCharType="separate"/>
        </w:r>
        <w:r>
          <w:rPr>
            <w:noProof/>
            <w:webHidden/>
          </w:rPr>
          <w:t>17</w:t>
        </w:r>
        <w:r>
          <w:rPr>
            <w:noProof/>
            <w:webHidden/>
          </w:rPr>
          <w:fldChar w:fldCharType="end"/>
        </w:r>
      </w:hyperlink>
    </w:p>
    <w:p w14:paraId="535BEC07" w14:textId="206A3DF6" w:rsidR="001114D9" w:rsidRDefault="001114D9">
      <w:pPr>
        <w:pStyle w:val="TM1"/>
        <w:rPr>
          <w:rFonts w:eastAsiaTheme="minorEastAsia"/>
          <w:b w:val="0"/>
          <w:noProof/>
          <w:color w:val="auto"/>
          <w:kern w:val="2"/>
          <w:sz w:val="22"/>
          <w:lang w:eastAsia="fr-FR"/>
          <w14:ligatures w14:val="standardContextual"/>
        </w:rPr>
      </w:pPr>
      <w:hyperlink w:anchor="_Toc188978557" w:history="1">
        <w:r w:rsidRPr="003A5B9F">
          <w:rPr>
            <w:rStyle w:val="Lienhypertexte"/>
            <w:noProof/>
          </w:rPr>
          <w:t>10. Annexes</w:t>
        </w:r>
        <w:r>
          <w:rPr>
            <w:noProof/>
            <w:webHidden/>
          </w:rPr>
          <w:tab/>
        </w:r>
        <w:r>
          <w:rPr>
            <w:noProof/>
            <w:webHidden/>
          </w:rPr>
          <w:fldChar w:fldCharType="begin"/>
        </w:r>
        <w:r>
          <w:rPr>
            <w:noProof/>
            <w:webHidden/>
          </w:rPr>
          <w:instrText xml:space="preserve"> PAGEREF _Toc188978557 \h </w:instrText>
        </w:r>
        <w:r>
          <w:rPr>
            <w:noProof/>
            <w:webHidden/>
          </w:rPr>
        </w:r>
        <w:r>
          <w:rPr>
            <w:noProof/>
            <w:webHidden/>
          </w:rPr>
          <w:fldChar w:fldCharType="separate"/>
        </w:r>
        <w:r>
          <w:rPr>
            <w:noProof/>
            <w:webHidden/>
          </w:rPr>
          <w:t>18</w:t>
        </w:r>
        <w:r>
          <w:rPr>
            <w:noProof/>
            <w:webHidden/>
          </w:rPr>
          <w:fldChar w:fldCharType="end"/>
        </w:r>
      </w:hyperlink>
    </w:p>
    <w:p w14:paraId="0C6D15CB" w14:textId="087AAE26" w:rsidR="002E63EA" w:rsidRDefault="001166F8" w:rsidP="002E63EA">
      <w:r>
        <w:rPr>
          <w:color w:val="186AF2" w:themeColor="text2"/>
          <w:sz w:val="24"/>
        </w:rPr>
        <w:fldChar w:fldCharType="end"/>
      </w:r>
    </w:p>
    <w:p w14:paraId="4FE9CF35" w14:textId="77777777" w:rsidR="002E63EA" w:rsidRDefault="002E63EA">
      <w:pPr>
        <w:jc w:val="left"/>
      </w:pPr>
      <w:r>
        <w:br w:type="page"/>
      </w:r>
    </w:p>
    <w:p w14:paraId="712E5F85" w14:textId="77777777" w:rsidR="002F16BD" w:rsidRDefault="002F16BD" w:rsidP="00F347E8">
      <w:pPr>
        <w:pStyle w:val="CSNETITRE1"/>
        <w:sectPr w:rsidR="002F16BD" w:rsidSect="00595E12">
          <w:headerReference w:type="default" r:id="rId13"/>
          <w:footerReference w:type="default" r:id="rId14"/>
          <w:pgSz w:w="11906" w:h="16838" w:code="9"/>
          <w:pgMar w:top="1985" w:right="1134" w:bottom="1985" w:left="1418" w:header="567" w:footer="454" w:gutter="0"/>
          <w:cols w:space="708"/>
          <w:docGrid w:linePitch="360"/>
        </w:sectPr>
      </w:pPr>
    </w:p>
    <w:p w14:paraId="2C5A6CA0" w14:textId="432545CF" w:rsidR="00F412D3" w:rsidRPr="00F347E8" w:rsidRDefault="00D830E0" w:rsidP="00F347E8">
      <w:pPr>
        <w:pStyle w:val="CSNETITRE1"/>
      </w:pPr>
      <w:bookmarkStart w:id="0" w:name="_Hlk147417305"/>
      <w:bookmarkStart w:id="1" w:name="_Toc188978548"/>
      <w:r w:rsidRPr="00F347E8">
        <w:lastRenderedPageBreak/>
        <w:t xml:space="preserve">Déclaration </w:t>
      </w:r>
      <w:r w:rsidR="004B0245" w:rsidRPr="00F347E8">
        <w:t xml:space="preserve">d’engagement </w:t>
      </w:r>
      <w:r w:rsidR="00DF67C3" w:rsidRPr="00F347E8">
        <w:t>du titulaire</w:t>
      </w:r>
      <w:r w:rsidRPr="00F347E8">
        <w:t xml:space="preserve"> mandataire du marché</w:t>
      </w:r>
      <w:bookmarkEnd w:id="1"/>
      <w:r w:rsidRPr="00F347E8">
        <w:t xml:space="preserve"> </w:t>
      </w:r>
    </w:p>
    <w:bookmarkEnd w:id="0"/>
    <w:p w14:paraId="6E6AEC3B" w14:textId="77777777" w:rsidR="00370F2C" w:rsidRDefault="00370F2C" w:rsidP="005C5148"/>
    <w:p w14:paraId="06FF4C16" w14:textId="77777777" w:rsidR="00370F2C" w:rsidRDefault="00370F2C" w:rsidP="00370F2C">
      <w:pPr>
        <w:rPr>
          <w:rFonts w:cstheme="minorHAnsi"/>
        </w:rPr>
      </w:pPr>
    </w:p>
    <w:p w14:paraId="0B16A91C" w14:textId="77777777" w:rsidR="00370F2C" w:rsidRPr="00F72D17" w:rsidRDefault="00370F2C" w:rsidP="00370F2C">
      <w:pPr>
        <w:rPr>
          <w:rFonts w:cstheme="minorHAnsi"/>
        </w:rPr>
      </w:pPr>
      <w:r w:rsidRPr="00F72D17">
        <w:rPr>
          <w:rFonts w:cstheme="minorHAnsi"/>
        </w:rPr>
        <w:t xml:space="preserve">Nom de l’entreprise mandataire : </w:t>
      </w:r>
    </w:p>
    <w:p w14:paraId="7F6244BA" w14:textId="77777777" w:rsidR="00370F2C" w:rsidRPr="00F72D17" w:rsidRDefault="00370F2C" w:rsidP="00370F2C">
      <w:pPr>
        <w:rPr>
          <w:rFonts w:cstheme="minorHAnsi"/>
        </w:rPr>
      </w:pPr>
    </w:p>
    <w:p w14:paraId="77F37E31" w14:textId="77777777" w:rsidR="00370F2C" w:rsidRPr="00F72D17" w:rsidRDefault="00370F2C" w:rsidP="00370F2C">
      <w:pPr>
        <w:rPr>
          <w:rFonts w:cstheme="minorHAnsi"/>
        </w:rPr>
      </w:pPr>
      <w:r w:rsidRPr="00F72D17">
        <w:rPr>
          <w:rFonts w:cstheme="minorHAnsi"/>
        </w:rPr>
        <w:t xml:space="preserve">Adresse : </w:t>
      </w:r>
    </w:p>
    <w:p w14:paraId="533D09EC" w14:textId="77777777" w:rsidR="00370F2C" w:rsidRPr="00F72D17" w:rsidRDefault="00370F2C" w:rsidP="00370F2C">
      <w:pPr>
        <w:rPr>
          <w:rFonts w:cstheme="minorHAnsi"/>
        </w:rPr>
      </w:pPr>
    </w:p>
    <w:p w14:paraId="67B280C4" w14:textId="77777777" w:rsidR="00370F2C" w:rsidRPr="00F72D17" w:rsidRDefault="00370F2C" w:rsidP="00370F2C">
      <w:pPr>
        <w:rPr>
          <w:rFonts w:cstheme="minorHAnsi"/>
        </w:rPr>
      </w:pPr>
      <w:r w:rsidRPr="00F72D17">
        <w:rPr>
          <w:rFonts w:cstheme="minorHAnsi"/>
        </w:rPr>
        <w:t xml:space="preserve">Téléphone : </w:t>
      </w:r>
    </w:p>
    <w:p w14:paraId="4602DDD5" w14:textId="77777777" w:rsidR="00370F2C" w:rsidRPr="00F72D17" w:rsidRDefault="00370F2C" w:rsidP="00370F2C">
      <w:pPr>
        <w:rPr>
          <w:rFonts w:cstheme="minorHAnsi"/>
        </w:rPr>
      </w:pPr>
      <w:r w:rsidRPr="00F72D17">
        <w:rPr>
          <w:rFonts w:cstheme="minorHAnsi"/>
        </w:rPr>
        <w:t xml:space="preserve">Télécopie : </w:t>
      </w:r>
    </w:p>
    <w:p w14:paraId="77050D2A" w14:textId="77777777" w:rsidR="00370F2C" w:rsidRPr="00F72D17" w:rsidRDefault="00370F2C" w:rsidP="00370F2C">
      <w:pPr>
        <w:rPr>
          <w:rFonts w:cstheme="minorHAnsi"/>
        </w:rPr>
      </w:pPr>
    </w:p>
    <w:p w14:paraId="17D70DD4" w14:textId="77777777" w:rsidR="00370F2C" w:rsidRPr="00F72D17" w:rsidRDefault="00370F2C" w:rsidP="00370F2C">
      <w:pPr>
        <w:rPr>
          <w:rFonts w:cstheme="minorHAnsi"/>
        </w:rPr>
      </w:pPr>
      <w:r w:rsidRPr="00F72D17">
        <w:rPr>
          <w:rFonts w:cstheme="minorHAnsi"/>
        </w:rPr>
        <w:t>Objet du Marché :</w:t>
      </w:r>
    </w:p>
    <w:p w14:paraId="14DA6095" w14:textId="77777777" w:rsidR="00370F2C" w:rsidRDefault="00370F2C" w:rsidP="005C5148"/>
    <w:p w14:paraId="62DFE029" w14:textId="77777777" w:rsidR="00370F2C" w:rsidRPr="00370F2C" w:rsidRDefault="00370F2C" w:rsidP="005C5148">
      <w:pPr>
        <w:rPr>
          <w:rFonts w:cstheme="minorHAnsi"/>
        </w:rPr>
      </w:pPr>
    </w:p>
    <w:p w14:paraId="4C53C966" w14:textId="77777777" w:rsidR="00370F2C" w:rsidRPr="00370F2C" w:rsidRDefault="00370F2C" w:rsidP="00370F2C">
      <w:pPr>
        <w:rPr>
          <w:rFonts w:cstheme="minorHAnsi"/>
        </w:rPr>
      </w:pPr>
    </w:p>
    <w:p w14:paraId="45622E0A" w14:textId="77777777" w:rsidR="00370F2C" w:rsidRPr="00370F2C" w:rsidRDefault="00370F2C" w:rsidP="00370F2C">
      <w:pPr>
        <w:pStyle w:val="Default"/>
        <w:rPr>
          <w:rFonts w:asciiTheme="minorHAnsi" w:hAnsiTheme="minorHAnsi" w:cstheme="minorHAnsi"/>
          <w:sz w:val="22"/>
          <w:szCs w:val="22"/>
        </w:rPr>
      </w:pPr>
      <w:r w:rsidRPr="00370F2C">
        <w:rPr>
          <w:rFonts w:asciiTheme="minorHAnsi" w:hAnsiTheme="minorHAnsi" w:cstheme="minorHAnsi"/>
          <w:sz w:val="22"/>
          <w:szCs w:val="22"/>
        </w:rPr>
        <w:t xml:space="preserve">Je, soussigné(e) : Madame/ Monsieur </w:t>
      </w:r>
    </w:p>
    <w:p w14:paraId="628D0342" w14:textId="77777777" w:rsidR="00370F2C" w:rsidRPr="00370F2C" w:rsidRDefault="00370F2C" w:rsidP="00370F2C">
      <w:pPr>
        <w:pStyle w:val="Default"/>
        <w:rPr>
          <w:rFonts w:asciiTheme="minorHAnsi" w:hAnsiTheme="minorHAnsi" w:cstheme="minorHAnsi"/>
          <w:sz w:val="22"/>
          <w:szCs w:val="22"/>
        </w:rPr>
      </w:pPr>
    </w:p>
    <w:p w14:paraId="56C2DBB5" w14:textId="77777777" w:rsidR="00370F2C" w:rsidRPr="00370F2C" w:rsidRDefault="00370F2C" w:rsidP="00370F2C">
      <w:pPr>
        <w:pStyle w:val="Default"/>
        <w:rPr>
          <w:rFonts w:asciiTheme="minorHAnsi" w:hAnsiTheme="minorHAnsi" w:cstheme="minorHAnsi"/>
          <w:sz w:val="22"/>
          <w:szCs w:val="22"/>
        </w:rPr>
      </w:pPr>
      <w:r w:rsidRPr="00370F2C">
        <w:rPr>
          <w:rFonts w:asciiTheme="minorHAnsi" w:hAnsiTheme="minorHAnsi" w:cstheme="minorHAnsi"/>
          <w:sz w:val="22"/>
          <w:szCs w:val="22"/>
        </w:rPr>
        <w:t>Agissant en qualité de……</w:t>
      </w:r>
    </w:p>
    <w:p w14:paraId="0C739BB4" w14:textId="77777777" w:rsidR="00370F2C" w:rsidRPr="00370F2C" w:rsidRDefault="00370F2C" w:rsidP="00370F2C">
      <w:pPr>
        <w:pStyle w:val="Default"/>
        <w:rPr>
          <w:rFonts w:asciiTheme="minorHAnsi" w:hAnsiTheme="minorHAnsi" w:cstheme="minorHAnsi"/>
          <w:sz w:val="22"/>
          <w:szCs w:val="22"/>
        </w:rPr>
      </w:pPr>
    </w:p>
    <w:p w14:paraId="4A28FFEA" w14:textId="77777777" w:rsidR="00370F2C" w:rsidRPr="00370F2C" w:rsidRDefault="00370F2C" w:rsidP="00370F2C">
      <w:pPr>
        <w:pStyle w:val="Default"/>
        <w:rPr>
          <w:rFonts w:asciiTheme="minorHAnsi" w:hAnsiTheme="minorHAnsi" w:cstheme="minorHAnsi"/>
          <w:sz w:val="22"/>
          <w:szCs w:val="22"/>
        </w:rPr>
      </w:pPr>
      <w:r w:rsidRPr="00370F2C">
        <w:rPr>
          <w:rFonts w:asciiTheme="minorHAnsi" w:hAnsiTheme="minorHAnsi" w:cstheme="minorHAnsi"/>
          <w:sz w:val="22"/>
          <w:szCs w:val="22"/>
        </w:rPr>
        <w:t xml:space="preserve">au nom et pour le compte du groupement d’entreprises dont ………………………. est le mandataire. </w:t>
      </w:r>
    </w:p>
    <w:p w14:paraId="21EE7E57" w14:textId="77777777" w:rsidR="00370F2C" w:rsidRPr="00370F2C" w:rsidRDefault="00370F2C" w:rsidP="00370F2C">
      <w:pPr>
        <w:pStyle w:val="Default"/>
        <w:rPr>
          <w:rFonts w:asciiTheme="minorHAnsi" w:hAnsiTheme="minorHAnsi" w:cstheme="minorHAnsi"/>
          <w:sz w:val="22"/>
          <w:szCs w:val="22"/>
        </w:rPr>
      </w:pPr>
    </w:p>
    <w:p w14:paraId="2F87FFBA" w14:textId="0F7AEC95" w:rsidR="00370F2C" w:rsidRPr="00370F2C" w:rsidRDefault="00370F2C" w:rsidP="00370F2C">
      <w:pPr>
        <w:rPr>
          <w:rFonts w:cstheme="minorHAnsi"/>
        </w:rPr>
      </w:pPr>
      <w:r w:rsidRPr="00370F2C">
        <w:rPr>
          <w:rFonts w:cstheme="minorHAnsi"/>
        </w:rPr>
        <w:t>Déclare dans le cadre du présent marché :</w:t>
      </w:r>
    </w:p>
    <w:p w14:paraId="61A484DD" w14:textId="2CB1595E" w:rsidR="00370F2C" w:rsidRPr="00370F2C" w:rsidRDefault="00370F2C" w:rsidP="00370F2C">
      <w:pPr>
        <w:pStyle w:val="CSNEPuce1"/>
        <w:rPr>
          <w:rFonts w:cstheme="minorHAnsi"/>
          <w:lang w:eastAsia="fr-FR"/>
        </w:rPr>
      </w:pPr>
      <w:r w:rsidRPr="00370F2C">
        <w:rPr>
          <w:rFonts w:cstheme="minorHAnsi"/>
        </w:rPr>
        <w:t>M’engager à p</w:t>
      </w:r>
      <w:r w:rsidRPr="00370F2C">
        <w:rPr>
          <w:rFonts w:cstheme="minorHAnsi"/>
          <w:lang w:eastAsia="fr-FR"/>
        </w:rPr>
        <w:t>lacer en tête de nos priorités et de nos valeurs l’hygiène, la santé et la sécurité de l’ensemble des intervenants et des tiers impactés par le chantier. Cela implique d’y consacrer tout le temps et les moyens nécessaires.</w:t>
      </w:r>
    </w:p>
    <w:p w14:paraId="7F89FFAD" w14:textId="36773B51" w:rsidR="00370F2C" w:rsidRPr="00370F2C" w:rsidRDefault="00370F2C" w:rsidP="00370F2C">
      <w:pPr>
        <w:pStyle w:val="CSNEPuce1"/>
        <w:rPr>
          <w:rFonts w:cstheme="minorHAnsi"/>
          <w:lang w:eastAsia="fr-FR"/>
        </w:rPr>
      </w:pPr>
      <w:r w:rsidRPr="00370F2C">
        <w:rPr>
          <w:rFonts w:cstheme="minorHAnsi"/>
          <w:lang w:eastAsia="fr-FR"/>
        </w:rPr>
        <w:t>Adhérer à la politique sécurité de la SCSNE (Schéma directeur de la prévention joint en pièce A4).</w:t>
      </w:r>
    </w:p>
    <w:p w14:paraId="6C22978A" w14:textId="77777777" w:rsidR="00370F2C" w:rsidRPr="00370F2C" w:rsidRDefault="00370F2C" w:rsidP="00370F2C">
      <w:pPr>
        <w:rPr>
          <w:rFonts w:eastAsia="Times New Roman" w:cstheme="minorHAnsi"/>
          <w:lang w:eastAsia="fr-FR"/>
        </w:rPr>
      </w:pPr>
    </w:p>
    <w:p w14:paraId="061C878A"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Lors de ses activités sur chantier, la direction de l’entreprise :</w:t>
      </w:r>
    </w:p>
    <w:p w14:paraId="0233D1E5" w14:textId="4F0B4DF2" w:rsidR="00370F2C" w:rsidRPr="00370F2C" w:rsidRDefault="00370F2C" w:rsidP="00370F2C">
      <w:pPr>
        <w:pStyle w:val="CSNEPuce1"/>
        <w:rPr>
          <w:lang w:eastAsia="fr-FR"/>
        </w:rPr>
      </w:pPr>
      <w:r w:rsidRPr="00370F2C">
        <w:rPr>
          <w:lang w:eastAsia="fr-FR"/>
        </w:rPr>
        <w:t>Veille à ce que l’ensemble du personnel de chantier (personnel propre, intérimaires, personnel en prêt de main d’œuvre, cotraitants, sous-traitants, prestataires de service,</w:t>
      </w:r>
      <w:r w:rsidR="007643A2">
        <w:rPr>
          <w:lang w:eastAsia="fr-FR"/>
        </w:rPr>
        <w:t xml:space="preserve"> </w:t>
      </w:r>
      <w:r w:rsidRPr="00370F2C">
        <w:rPr>
          <w:lang w:eastAsia="fr-FR"/>
        </w:rPr>
        <w:t xml:space="preserve">…), respecte les lois et règlements en vigueur pour la réalisation de l’ensemble des </w:t>
      </w:r>
      <w:r w:rsidR="00242110">
        <w:rPr>
          <w:lang w:eastAsia="fr-FR"/>
        </w:rPr>
        <w:t>prestations</w:t>
      </w:r>
      <w:r w:rsidR="00242110" w:rsidRPr="00370F2C">
        <w:rPr>
          <w:lang w:eastAsia="fr-FR"/>
        </w:rPr>
        <w:t xml:space="preserve"> </w:t>
      </w:r>
      <w:r w:rsidRPr="00370F2C">
        <w:rPr>
          <w:lang w:eastAsia="fr-FR"/>
        </w:rPr>
        <w:t>concerné</w:t>
      </w:r>
      <w:r w:rsidR="00242110">
        <w:rPr>
          <w:lang w:eastAsia="fr-FR"/>
        </w:rPr>
        <w:t>e</w:t>
      </w:r>
      <w:r w:rsidRPr="00370F2C">
        <w:rPr>
          <w:lang w:eastAsia="fr-FR"/>
        </w:rPr>
        <w:t>s,</w:t>
      </w:r>
    </w:p>
    <w:p w14:paraId="1907FF4F" w14:textId="77777777" w:rsidR="00370F2C" w:rsidRPr="00370F2C" w:rsidRDefault="00370F2C" w:rsidP="00370F2C">
      <w:pPr>
        <w:pStyle w:val="CSNEPuce1"/>
        <w:rPr>
          <w:lang w:eastAsia="fr-FR"/>
        </w:rPr>
      </w:pPr>
      <w:r w:rsidRPr="00370F2C">
        <w:rPr>
          <w:lang w:eastAsia="fr-FR"/>
        </w:rPr>
        <w:t>S’engage à n’employer que du personnel qualifié, expérimenté et formé aux règles de sécurité,</w:t>
      </w:r>
    </w:p>
    <w:p w14:paraId="62DA2742" w14:textId="6E7E97AA" w:rsidR="00370F2C" w:rsidRPr="00370F2C" w:rsidRDefault="00370F2C" w:rsidP="00370F2C">
      <w:pPr>
        <w:pStyle w:val="CSNEPuce1"/>
        <w:rPr>
          <w:lang w:eastAsia="fr-FR"/>
        </w:rPr>
      </w:pPr>
      <w:r w:rsidRPr="00370F2C">
        <w:rPr>
          <w:lang w:eastAsia="fr-FR"/>
        </w:rPr>
        <w:t>Sélectionne ses éventuels partenaires (cotraitants, sous-traitants, prestataires de services, fournisseurs, etc</w:t>
      </w:r>
      <w:r w:rsidR="007643A2">
        <w:rPr>
          <w:lang w:eastAsia="fr-FR"/>
        </w:rPr>
        <w:t xml:space="preserve">., </w:t>
      </w:r>
      <w:r w:rsidRPr="00370F2C">
        <w:rPr>
          <w:lang w:eastAsia="fr-FR"/>
        </w:rPr>
        <w:t xml:space="preserve">…), notamment en fonction de leurs performances en matière d’hygiène, de santé, de sécurité et de leur capacité à adhérer aux objectifs relatifs à la sécurité fixés par </w:t>
      </w:r>
      <w:r>
        <w:rPr>
          <w:lang w:eastAsia="fr-FR"/>
        </w:rPr>
        <w:t>la SCSNE</w:t>
      </w:r>
      <w:r w:rsidRPr="00370F2C">
        <w:rPr>
          <w:lang w:eastAsia="fr-FR"/>
        </w:rPr>
        <w:t xml:space="preserve"> et applicables sur les chantiers, à leur donner les instructions nécessaires et à les accompagner dans cette démarche</w:t>
      </w:r>
      <w:r>
        <w:rPr>
          <w:lang w:eastAsia="fr-FR"/>
        </w:rPr>
        <w:t>,</w:t>
      </w:r>
    </w:p>
    <w:p w14:paraId="6620EA3D" w14:textId="379A23CF" w:rsidR="00370F2C" w:rsidRPr="00370F2C" w:rsidRDefault="00370F2C" w:rsidP="00370F2C">
      <w:pPr>
        <w:pStyle w:val="CSNEPuce1"/>
        <w:rPr>
          <w:lang w:eastAsia="fr-FR"/>
        </w:rPr>
      </w:pPr>
      <w:r w:rsidRPr="00370F2C">
        <w:rPr>
          <w:lang w:eastAsia="fr-FR"/>
        </w:rPr>
        <w:t xml:space="preserve">Vérifie, pour les sous-traitants envisagés, que ceux-ci ont, avant demande d’agrément au Maître d’Ouvrage, établi un mémoire sécurité satisfaisant et adhéré à la politique sécurité </w:t>
      </w:r>
      <w:r>
        <w:rPr>
          <w:lang w:eastAsia="fr-FR"/>
        </w:rPr>
        <w:t>de la SCSNE,</w:t>
      </w:r>
    </w:p>
    <w:p w14:paraId="17C70925" w14:textId="77777777" w:rsidR="00370F2C" w:rsidRPr="00370F2C" w:rsidRDefault="00370F2C" w:rsidP="00370F2C">
      <w:pPr>
        <w:pStyle w:val="CSNEPuce1"/>
        <w:rPr>
          <w:lang w:eastAsia="fr-FR"/>
        </w:rPr>
      </w:pPr>
      <w:r w:rsidRPr="00370F2C">
        <w:rPr>
          <w:lang w:eastAsia="fr-FR"/>
        </w:rPr>
        <w:lastRenderedPageBreak/>
        <w:t>Identifie, analyse et évalue régulièrement les risques et prend toutes les mesures pour les supprimer ou à défaut les réduire, notamment en élaborant les procédures correspondantes et en vérifiant leur bonne application,</w:t>
      </w:r>
    </w:p>
    <w:p w14:paraId="49B681E5" w14:textId="69F7DB03" w:rsidR="00370F2C" w:rsidRPr="00370F2C" w:rsidRDefault="00370F2C" w:rsidP="00370F2C">
      <w:pPr>
        <w:pStyle w:val="CSNEPuce1"/>
        <w:rPr>
          <w:lang w:eastAsia="fr-FR"/>
        </w:rPr>
      </w:pPr>
      <w:r w:rsidRPr="00370F2C">
        <w:rPr>
          <w:lang w:eastAsia="fr-FR"/>
        </w:rPr>
        <w:t xml:space="preserve">S’engage à réaliser ses activités pour le compte de </w:t>
      </w:r>
      <w:r>
        <w:rPr>
          <w:lang w:eastAsia="fr-FR"/>
        </w:rPr>
        <w:t>la SCSNE</w:t>
      </w:r>
      <w:r w:rsidRPr="00370F2C">
        <w:rPr>
          <w:lang w:eastAsia="fr-FR"/>
        </w:rPr>
        <w:t xml:space="preserve"> en respectant les règles de l’art, les pièces contractuelles, la réglementation, le PPSPS et ses additifs, les procédures et modes opératoires établis,</w:t>
      </w:r>
    </w:p>
    <w:p w14:paraId="79A20388" w14:textId="25209A1C" w:rsidR="00370F2C" w:rsidRPr="00370F2C" w:rsidRDefault="00370F2C" w:rsidP="00370F2C">
      <w:pPr>
        <w:pStyle w:val="CSNEPuce1"/>
        <w:rPr>
          <w:lang w:eastAsia="fr-FR"/>
        </w:rPr>
      </w:pPr>
      <w:r w:rsidRPr="00370F2C">
        <w:rPr>
          <w:lang w:eastAsia="fr-FR"/>
        </w:rPr>
        <w:t xml:space="preserve">Communique régulièrement à </w:t>
      </w:r>
      <w:r>
        <w:rPr>
          <w:lang w:eastAsia="fr-FR"/>
        </w:rPr>
        <w:t>la SCSNE</w:t>
      </w:r>
      <w:r w:rsidRPr="00370F2C">
        <w:rPr>
          <w:lang w:eastAsia="fr-FR"/>
        </w:rPr>
        <w:t>, au Maître d’œuvre et au Coordinateur SPS et pendant toute la durée de ses prestations les informations relatives au chantier (alerte immédiate en cas d’accidents graves, accidents, incidents, situations à risques, etc</w:t>
      </w:r>
      <w:r w:rsidR="00B71115">
        <w:rPr>
          <w:lang w:eastAsia="fr-FR"/>
        </w:rPr>
        <w:t xml:space="preserve">., </w:t>
      </w:r>
      <w:r w:rsidRPr="00370F2C">
        <w:rPr>
          <w:lang w:eastAsia="fr-FR"/>
        </w:rPr>
        <w:t>…), ainsi que les statistiques et les rapports d’audits internes qui seraient réalisés en matière d’Hygiène, de Santé et de Sécurité,</w:t>
      </w:r>
    </w:p>
    <w:p w14:paraId="576E7456" w14:textId="7A27185E" w:rsidR="00370F2C" w:rsidRPr="00370F2C" w:rsidRDefault="00370F2C" w:rsidP="00370F2C">
      <w:pPr>
        <w:pStyle w:val="CSNEPuce1"/>
        <w:rPr>
          <w:lang w:eastAsia="fr-FR"/>
        </w:rPr>
      </w:pPr>
      <w:r w:rsidRPr="00370F2C">
        <w:rPr>
          <w:lang w:eastAsia="fr-FR"/>
        </w:rPr>
        <w:t xml:space="preserve">Informe les personnes présentes sur le chantier, </w:t>
      </w:r>
      <w:r>
        <w:rPr>
          <w:lang w:eastAsia="fr-FR"/>
        </w:rPr>
        <w:t>la SCSNE</w:t>
      </w:r>
      <w:r w:rsidRPr="00370F2C">
        <w:rPr>
          <w:lang w:eastAsia="fr-FR"/>
        </w:rPr>
        <w:t>, le Maître d’œuvre et le Coordinateur SPS de tous les évènements sécurité survenus sur le chantier (accidents avec ou sans arrêt, presqu’accidents</w:t>
      </w:r>
      <w:r w:rsidR="00B71115">
        <w:rPr>
          <w:lang w:eastAsia="fr-FR"/>
        </w:rPr>
        <w:t xml:space="preserve">, </w:t>
      </w:r>
      <w:r w:rsidRPr="00370F2C">
        <w:rPr>
          <w:lang w:eastAsia="fr-FR"/>
        </w:rPr>
        <w:t>…),</w:t>
      </w:r>
    </w:p>
    <w:p w14:paraId="4371F1DE" w14:textId="096637D5" w:rsidR="00370F2C" w:rsidRPr="00370F2C" w:rsidRDefault="00370F2C" w:rsidP="00370F2C">
      <w:pPr>
        <w:pStyle w:val="CSNEPuce1"/>
        <w:rPr>
          <w:lang w:eastAsia="fr-FR"/>
        </w:rPr>
      </w:pPr>
      <w:r w:rsidRPr="00370F2C">
        <w:rPr>
          <w:lang w:eastAsia="fr-FR"/>
        </w:rPr>
        <w:t>Instaure et maintient une transparence et un dialogue permanents vis-à-vis de</w:t>
      </w:r>
      <w:r>
        <w:rPr>
          <w:lang w:eastAsia="fr-FR"/>
        </w:rPr>
        <w:t xml:space="preserve"> la SCSNE</w:t>
      </w:r>
      <w:r w:rsidRPr="00370F2C">
        <w:rPr>
          <w:lang w:eastAsia="fr-FR"/>
        </w:rPr>
        <w:t>, du Maître d’œuvre et du Coordinateur SPS.</w:t>
      </w:r>
    </w:p>
    <w:p w14:paraId="05589756" w14:textId="77777777" w:rsidR="00370F2C" w:rsidRPr="00370F2C" w:rsidRDefault="00370F2C" w:rsidP="00370F2C">
      <w:pPr>
        <w:rPr>
          <w:rFonts w:eastAsia="Times New Roman" w:cstheme="minorHAnsi"/>
          <w:lang w:eastAsia="fr-FR"/>
        </w:rPr>
      </w:pPr>
    </w:p>
    <w:p w14:paraId="32B26EDF" w14:textId="77777777" w:rsidR="00370F2C" w:rsidRPr="00370F2C" w:rsidRDefault="00370F2C" w:rsidP="00370F2C">
      <w:pPr>
        <w:rPr>
          <w:rFonts w:eastAsia="Times New Roman" w:cstheme="minorHAnsi"/>
          <w:lang w:eastAsia="fr-FR"/>
        </w:rPr>
      </w:pPr>
    </w:p>
    <w:p w14:paraId="0254366F" w14:textId="77777777" w:rsidR="00370F2C" w:rsidRPr="00370F2C" w:rsidRDefault="00370F2C" w:rsidP="00370F2C">
      <w:pPr>
        <w:rPr>
          <w:rFonts w:eastAsia="Times New Roman" w:cstheme="minorHAnsi"/>
          <w:lang w:eastAsia="fr-FR"/>
        </w:rPr>
      </w:pPr>
    </w:p>
    <w:p w14:paraId="73B8F67F" w14:textId="77777777" w:rsidR="00370F2C" w:rsidRPr="00370F2C" w:rsidRDefault="00370F2C" w:rsidP="00370F2C">
      <w:pPr>
        <w:rPr>
          <w:rFonts w:eastAsia="Times New Roman" w:cstheme="minorHAnsi"/>
          <w:b/>
          <w:lang w:eastAsia="fr-FR"/>
        </w:rPr>
      </w:pPr>
    </w:p>
    <w:p w14:paraId="19D54C7E" w14:textId="77777777" w:rsidR="00370F2C" w:rsidRPr="00370F2C" w:rsidRDefault="00370F2C" w:rsidP="00370F2C">
      <w:pPr>
        <w:rPr>
          <w:rFonts w:eastAsia="Times New Roman" w:cstheme="minorHAnsi"/>
          <w:lang w:eastAsia="fr-FR"/>
        </w:rPr>
      </w:pPr>
      <w:r w:rsidRPr="00370F2C">
        <w:rPr>
          <w:rFonts w:eastAsia="Times New Roman" w:cstheme="minorHAnsi"/>
          <w:b/>
          <w:lang w:eastAsia="fr-FR"/>
        </w:rPr>
        <w:t xml:space="preserve">                                          </w:t>
      </w:r>
      <w:r w:rsidRPr="00370F2C">
        <w:rPr>
          <w:rFonts w:eastAsia="Times New Roman" w:cstheme="minorHAnsi"/>
          <w:lang w:eastAsia="fr-FR"/>
        </w:rPr>
        <w:t>Signature et date :</w:t>
      </w:r>
    </w:p>
    <w:p w14:paraId="26E44CF9" w14:textId="757E1A0C" w:rsidR="00370F2C" w:rsidRPr="00370F2C" w:rsidRDefault="00370F2C" w:rsidP="00370F2C">
      <w:pPr>
        <w:pStyle w:val="CSNETITRE1"/>
      </w:pPr>
      <w:r w:rsidRPr="00370F2C">
        <w:br w:type="page"/>
      </w:r>
      <w:bookmarkStart w:id="2" w:name="_Toc399866940"/>
      <w:bookmarkStart w:id="3" w:name="_Toc399936729"/>
      <w:bookmarkStart w:id="4" w:name="_Toc400718357"/>
      <w:bookmarkStart w:id="5" w:name="_Toc401073706"/>
      <w:bookmarkStart w:id="6" w:name="_Toc188978549"/>
      <w:r w:rsidRPr="00370F2C">
        <w:lastRenderedPageBreak/>
        <w:t>Donn</w:t>
      </w:r>
      <w:r>
        <w:t>é</w:t>
      </w:r>
      <w:r w:rsidRPr="00370F2C">
        <w:t xml:space="preserve">es sur </w:t>
      </w:r>
      <w:r w:rsidR="000536E5">
        <w:t>le titulaire</w:t>
      </w:r>
      <w:r w:rsidR="000536E5" w:rsidRPr="00370F2C">
        <w:t xml:space="preserve"> </w:t>
      </w:r>
      <w:r w:rsidRPr="00370F2C">
        <w:t>en mati</w:t>
      </w:r>
      <w:r>
        <w:t>è</w:t>
      </w:r>
      <w:r w:rsidRPr="00370F2C">
        <w:t>re de s</w:t>
      </w:r>
      <w:r>
        <w:t>é</w:t>
      </w:r>
      <w:r w:rsidRPr="00370F2C">
        <w:t>curit</w:t>
      </w:r>
      <w:r>
        <w:t>é</w:t>
      </w:r>
      <w:r w:rsidRPr="00370F2C">
        <w:t xml:space="preserve"> et de sant</w:t>
      </w:r>
      <w:bookmarkEnd w:id="2"/>
      <w:bookmarkEnd w:id="3"/>
      <w:bookmarkEnd w:id="4"/>
      <w:bookmarkEnd w:id="5"/>
      <w:r>
        <w:t>é</w:t>
      </w:r>
      <w:bookmarkEnd w:id="6"/>
    </w:p>
    <w:p w14:paraId="37E083AC" w14:textId="41F2ACD8" w:rsidR="00370F2C" w:rsidRPr="00370F2C" w:rsidRDefault="00370F2C" w:rsidP="00556302">
      <w:pPr>
        <w:pStyle w:val="CSNETITRE2"/>
      </w:pPr>
      <w:bookmarkStart w:id="7" w:name="_Toc399866941"/>
      <w:bookmarkStart w:id="8" w:name="_Toc399936730"/>
      <w:bookmarkStart w:id="9" w:name="_Toc400718358"/>
      <w:bookmarkStart w:id="10" w:name="_Toc401073707"/>
      <w:r w:rsidRPr="00370F2C">
        <w:t>Statistiques annuelles</w:t>
      </w:r>
      <w:bookmarkEnd w:id="7"/>
      <w:bookmarkEnd w:id="8"/>
      <w:bookmarkEnd w:id="9"/>
      <w:bookmarkEnd w:id="10"/>
    </w:p>
    <w:p w14:paraId="0CE88A7B"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Du personnel salarié de l’entreprise :</w:t>
      </w:r>
    </w:p>
    <w:p w14:paraId="501540A3" w14:textId="77777777" w:rsidR="00370F2C" w:rsidRPr="00370F2C" w:rsidRDefault="00370F2C" w:rsidP="00370F2C">
      <w:pPr>
        <w:rPr>
          <w:rFonts w:eastAsia="Times New Roman" w:cstheme="minorHAnsi"/>
          <w:b/>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9"/>
        <w:gridCol w:w="1558"/>
        <w:gridCol w:w="1559"/>
        <w:gridCol w:w="1448"/>
      </w:tblGrid>
      <w:tr w:rsidR="00370F2C" w:rsidRPr="00370F2C" w14:paraId="1131E25D" w14:textId="77777777" w:rsidTr="00F86B1C">
        <w:tc>
          <w:tcPr>
            <w:tcW w:w="4786" w:type="dxa"/>
            <w:shd w:val="clear" w:color="auto" w:fill="auto"/>
          </w:tcPr>
          <w:p w14:paraId="5A5D90A5" w14:textId="77777777" w:rsidR="00370F2C" w:rsidRPr="00370F2C" w:rsidRDefault="00370F2C" w:rsidP="00F86B1C">
            <w:pPr>
              <w:rPr>
                <w:rFonts w:eastAsia="Times New Roman" w:cstheme="minorHAnsi"/>
                <w:b/>
                <w:lang w:eastAsia="fr-FR"/>
              </w:rPr>
            </w:pPr>
          </w:p>
        </w:tc>
        <w:tc>
          <w:tcPr>
            <w:tcW w:w="1559" w:type="dxa"/>
            <w:shd w:val="clear" w:color="auto" w:fill="auto"/>
          </w:tcPr>
          <w:p w14:paraId="5282E534" w14:textId="77777777" w:rsidR="00370F2C" w:rsidRPr="00370F2C" w:rsidRDefault="00370F2C" w:rsidP="00F86B1C">
            <w:pPr>
              <w:rPr>
                <w:rFonts w:eastAsia="Times New Roman" w:cstheme="minorHAnsi"/>
                <w:b/>
                <w:lang w:eastAsia="fr-FR"/>
              </w:rPr>
            </w:pPr>
            <w:r w:rsidRPr="00370F2C">
              <w:rPr>
                <w:rFonts w:eastAsia="Times New Roman" w:cstheme="minorHAnsi"/>
                <w:b/>
                <w:lang w:eastAsia="fr-FR"/>
              </w:rPr>
              <w:t>Année n=</w:t>
            </w:r>
          </w:p>
        </w:tc>
        <w:tc>
          <w:tcPr>
            <w:tcW w:w="1560" w:type="dxa"/>
            <w:shd w:val="clear" w:color="auto" w:fill="auto"/>
          </w:tcPr>
          <w:p w14:paraId="029FDEE0" w14:textId="77777777" w:rsidR="00370F2C" w:rsidRPr="00370F2C" w:rsidRDefault="00370F2C" w:rsidP="00F86B1C">
            <w:pPr>
              <w:rPr>
                <w:rFonts w:eastAsia="Times New Roman" w:cstheme="minorHAnsi"/>
                <w:b/>
                <w:lang w:eastAsia="fr-FR"/>
              </w:rPr>
            </w:pPr>
            <w:r w:rsidRPr="00370F2C">
              <w:rPr>
                <w:rFonts w:eastAsia="Times New Roman" w:cstheme="minorHAnsi"/>
                <w:b/>
                <w:lang w:eastAsia="fr-FR"/>
              </w:rPr>
              <w:t>Année n-1=</w:t>
            </w:r>
          </w:p>
        </w:tc>
        <w:tc>
          <w:tcPr>
            <w:tcW w:w="1449" w:type="dxa"/>
            <w:shd w:val="clear" w:color="auto" w:fill="auto"/>
          </w:tcPr>
          <w:p w14:paraId="4A35E8D4" w14:textId="77777777" w:rsidR="00370F2C" w:rsidRPr="00370F2C" w:rsidRDefault="00370F2C" w:rsidP="00F86B1C">
            <w:pPr>
              <w:rPr>
                <w:rFonts w:eastAsia="Times New Roman" w:cstheme="minorHAnsi"/>
                <w:b/>
                <w:lang w:eastAsia="fr-FR"/>
              </w:rPr>
            </w:pPr>
            <w:r w:rsidRPr="00370F2C">
              <w:rPr>
                <w:rFonts w:eastAsia="Times New Roman" w:cstheme="minorHAnsi"/>
                <w:b/>
                <w:lang w:eastAsia="fr-FR"/>
              </w:rPr>
              <w:t>Année n-2=</w:t>
            </w:r>
          </w:p>
        </w:tc>
      </w:tr>
      <w:tr w:rsidR="00370F2C" w:rsidRPr="00370F2C" w14:paraId="6CDC19A5" w14:textId="77777777" w:rsidTr="00F86B1C">
        <w:tc>
          <w:tcPr>
            <w:tcW w:w="4786" w:type="dxa"/>
            <w:shd w:val="clear" w:color="auto" w:fill="auto"/>
          </w:tcPr>
          <w:p w14:paraId="41C5CFFE"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Taux de fréquence</w:t>
            </w:r>
          </w:p>
        </w:tc>
        <w:tc>
          <w:tcPr>
            <w:tcW w:w="1559" w:type="dxa"/>
            <w:shd w:val="clear" w:color="auto" w:fill="auto"/>
          </w:tcPr>
          <w:p w14:paraId="5CC924AE" w14:textId="77777777" w:rsidR="00370F2C" w:rsidRPr="00370F2C" w:rsidRDefault="00370F2C" w:rsidP="00F86B1C">
            <w:pPr>
              <w:rPr>
                <w:rFonts w:eastAsia="Times New Roman" w:cstheme="minorHAnsi"/>
                <w:lang w:eastAsia="fr-FR"/>
              </w:rPr>
            </w:pPr>
          </w:p>
        </w:tc>
        <w:tc>
          <w:tcPr>
            <w:tcW w:w="1560" w:type="dxa"/>
            <w:shd w:val="clear" w:color="auto" w:fill="auto"/>
          </w:tcPr>
          <w:p w14:paraId="2B910626" w14:textId="77777777" w:rsidR="00370F2C" w:rsidRPr="00370F2C" w:rsidRDefault="00370F2C" w:rsidP="00F86B1C">
            <w:pPr>
              <w:rPr>
                <w:rFonts w:eastAsia="Times New Roman" w:cstheme="minorHAnsi"/>
                <w:lang w:eastAsia="fr-FR"/>
              </w:rPr>
            </w:pPr>
          </w:p>
        </w:tc>
        <w:tc>
          <w:tcPr>
            <w:tcW w:w="1449" w:type="dxa"/>
            <w:shd w:val="clear" w:color="auto" w:fill="auto"/>
          </w:tcPr>
          <w:p w14:paraId="75A59899" w14:textId="77777777" w:rsidR="00370F2C" w:rsidRPr="00370F2C" w:rsidRDefault="00370F2C" w:rsidP="00F86B1C">
            <w:pPr>
              <w:rPr>
                <w:rFonts w:eastAsia="Times New Roman" w:cstheme="minorHAnsi"/>
                <w:lang w:eastAsia="fr-FR"/>
              </w:rPr>
            </w:pPr>
          </w:p>
        </w:tc>
      </w:tr>
      <w:tr w:rsidR="00370F2C" w:rsidRPr="00370F2C" w14:paraId="41BF5CD1" w14:textId="77777777" w:rsidTr="00F86B1C">
        <w:tc>
          <w:tcPr>
            <w:tcW w:w="4786" w:type="dxa"/>
            <w:shd w:val="clear" w:color="auto" w:fill="auto"/>
          </w:tcPr>
          <w:p w14:paraId="52D0B6B7"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Taux de fréquence absolu</w:t>
            </w:r>
          </w:p>
        </w:tc>
        <w:tc>
          <w:tcPr>
            <w:tcW w:w="1559" w:type="dxa"/>
            <w:shd w:val="clear" w:color="auto" w:fill="auto"/>
          </w:tcPr>
          <w:p w14:paraId="2BFE7A5A" w14:textId="77777777" w:rsidR="00370F2C" w:rsidRPr="00370F2C" w:rsidRDefault="00370F2C" w:rsidP="00F86B1C">
            <w:pPr>
              <w:rPr>
                <w:rFonts w:eastAsia="Times New Roman" w:cstheme="minorHAnsi"/>
                <w:lang w:eastAsia="fr-FR"/>
              </w:rPr>
            </w:pPr>
          </w:p>
        </w:tc>
        <w:tc>
          <w:tcPr>
            <w:tcW w:w="1560" w:type="dxa"/>
            <w:shd w:val="clear" w:color="auto" w:fill="auto"/>
          </w:tcPr>
          <w:p w14:paraId="5CA88970" w14:textId="77777777" w:rsidR="00370F2C" w:rsidRPr="00370F2C" w:rsidRDefault="00370F2C" w:rsidP="00F86B1C">
            <w:pPr>
              <w:rPr>
                <w:rFonts w:eastAsia="Times New Roman" w:cstheme="minorHAnsi"/>
                <w:lang w:eastAsia="fr-FR"/>
              </w:rPr>
            </w:pPr>
          </w:p>
        </w:tc>
        <w:tc>
          <w:tcPr>
            <w:tcW w:w="1449" w:type="dxa"/>
            <w:shd w:val="clear" w:color="auto" w:fill="auto"/>
          </w:tcPr>
          <w:p w14:paraId="48AD771D" w14:textId="77777777" w:rsidR="00370F2C" w:rsidRPr="00370F2C" w:rsidRDefault="00370F2C" w:rsidP="00F86B1C">
            <w:pPr>
              <w:rPr>
                <w:rFonts w:eastAsia="Times New Roman" w:cstheme="minorHAnsi"/>
                <w:lang w:eastAsia="fr-FR"/>
              </w:rPr>
            </w:pPr>
          </w:p>
        </w:tc>
      </w:tr>
      <w:tr w:rsidR="00370F2C" w:rsidRPr="00370F2C" w14:paraId="06DEF4B6" w14:textId="77777777" w:rsidTr="00F86B1C">
        <w:tc>
          <w:tcPr>
            <w:tcW w:w="4786" w:type="dxa"/>
            <w:shd w:val="clear" w:color="auto" w:fill="auto"/>
          </w:tcPr>
          <w:p w14:paraId="65588A20"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Taux de gravité</w:t>
            </w:r>
          </w:p>
        </w:tc>
        <w:tc>
          <w:tcPr>
            <w:tcW w:w="1559" w:type="dxa"/>
            <w:shd w:val="clear" w:color="auto" w:fill="auto"/>
          </w:tcPr>
          <w:p w14:paraId="10B7E36A" w14:textId="77777777" w:rsidR="00370F2C" w:rsidRPr="00370F2C" w:rsidRDefault="00370F2C" w:rsidP="00F86B1C">
            <w:pPr>
              <w:rPr>
                <w:rFonts w:eastAsia="Times New Roman" w:cstheme="minorHAnsi"/>
                <w:lang w:eastAsia="fr-FR"/>
              </w:rPr>
            </w:pPr>
          </w:p>
        </w:tc>
        <w:tc>
          <w:tcPr>
            <w:tcW w:w="1560" w:type="dxa"/>
            <w:shd w:val="clear" w:color="auto" w:fill="auto"/>
          </w:tcPr>
          <w:p w14:paraId="799C21A9" w14:textId="77777777" w:rsidR="00370F2C" w:rsidRPr="00370F2C" w:rsidRDefault="00370F2C" w:rsidP="00F86B1C">
            <w:pPr>
              <w:rPr>
                <w:rFonts w:eastAsia="Times New Roman" w:cstheme="minorHAnsi"/>
                <w:lang w:eastAsia="fr-FR"/>
              </w:rPr>
            </w:pPr>
          </w:p>
        </w:tc>
        <w:tc>
          <w:tcPr>
            <w:tcW w:w="1449" w:type="dxa"/>
            <w:shd w:val="clear" w:color="auto" w:fill="auto"/>
          </w:tcPr>
          <w:p w14:paraId="75C44D86" w14:textId="77777777" w:rsidR="00370F2C" w:rsidRPr="00370F2C" w:rsidRDefault="00370F2C" w:rsidP="00F86B1C">
            <w:pPr>
              <w:rPr>
                <w:rFonts w:eastAsia="Times New Roman" w:cstheme="minorHAnsi"/>
                <w:lang w:eastAsia="fr-FR"/>
              </w:rPr>
            </w:pPr>
          </w:p>
        </w:tc>
      </w:tr>
      <w:tr w:rsidR="00370F2C" w:rsidRPr="00370F2C" w14:paraId="5A15ADE8" w14:textId="77777777" w:rsidTr="00F86B1C">
        <w:tc>
          <w:tcPr>
            <w:tcW w:w="4786" w:type="dxa"/>
            <w:shd w:val="clear" w:color="auto" w:fill="auto"/>
          </w:tcPr>
          <w:p w14:paraId="325E944E"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Effectif concerné</w:t>
            </w:r>
          </w:p>
        </w:tc>
        <w:tc>
          <w:tcPr>
            <w:tcW w:w="1559" w:type="dxa"/>
            <w:shd w:val="clear" w:color="auto" w:fill="auto"/>
          </w:tcPr>
          <w:p w14:paraId="716C31ED" w14:textId="77777777" w:rsidR="00370F2C" w:rsidRPr="00370F2C" w:rsidRDefault="00370F2C" w:rsidP="00F86B1C">
            <w:pPr>
              <w:rPr>
                <w:rFonts w:eastAsia="Times New Roman" w:cstheme="minorHAnsi"/>
                <w:lang w:eastAsia="fr-FR"/>
              </w:rPr>
            </w:pPr>
          </w:p>
        </w:tc>
        <w:tc>
          <w:tcPr>
            <w:tcW w:w="1560" w:type="dxa"/>
            <w:shd w:val="clear" w:color="auto" w:fill="auto"/>
          </w:tcPr>
          <w:p w14:paraId="5EC436C6" w14:textId="77777777" w:rsidR="00370F2C" w:rsidRPr="00370F2C" w:rsidRDefault="00370F2C" w:rsidP="00F86B1C">
            <w:pPr>
              <w:rPr>
                <w:rFonts w:eastAsia="Times New Roman" w:cstheme="minorHAnsi"/>
                <w:lang w:eastAsia="fr-FR"/>
              </w:rPr>
            </w:pPr>
          </w:p>
        </w:tc>
        <w:tc>
          <w:tcPr>
            <w:tcW w:w="1449" w:type="dxa"/>
            <w:shd w:val="clear" w:color="auto" w:fill="auto"/>
          </w:tcPr>
          <w:p w14:paraId="28763681" w14:textId="77777777" w:rsidR="00370F2C" w:rsidRPr="00370F2C" w:rsidRDefault="00370F2C" w:rsidP="00F86B1C">
            <w:pPr>
              <w:rPr>
                <w:rFonts w:eastAsia="Times New Roman" w:cstheme="minorHAnsi"/>
                <w:lang w:eastAsia="fr-FR"/>
              </w:rPr>
            </w:pPr>
          </w:p>
        </w:tc>
      </w:tr>
      <w:tr w:rsidR="00370F2C" w:rsidRPr="00370F2C" w14:paraId="60093D19" w14:textId="77777777" w:rsidTr="00F86B1C">
        <w:tc>
          <w:tcPr>
            <w:tcW w:w="4786" w:type="dxa"/>
            <w:shd w:val="clear" w:color="auto" w:fill="auto"/>
          </w:tcPr>
          <w:p w14:paraId="0CBD7C38"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Nombre d’accidents du travail mortels</w:t>
            </w:r>
          </w:p>
        </w:tc>
        <w:tc>
          <w:tcPr>
            <w:tcW w:w="1559" w:type="dxa"/>
            <w:shd w:val="clear" w:color="auto" w:fill="auto"/>
          </w:tcPr>
          <w:p w14:paraId="5C532923" w14:textId="77777777" w:rsidR="00370F2C" w:rsidRPr="00370F2C" w:rsidRDefault="00370F2C" w:rsidP="00F86B1C">
            <w:pPr>
              <w:rPr>
                <w:rFonts w:eastAsia="Times New Roman" w:cstheme="minorHAnsi"/>
                <w:lang w:eastAsia="fr-FR"/>
              </w:rPr>
            </w:pPr>
          </w:p>
        </w:tc>
        <w:tc>
          <w:tcPr>
            <w:tcW w:w="1560" w:type="dxa"/>
            <w:shd w:val="clear" w:color="auto" w:fill="auto"/>
          </w:tcPr>
          <w:p w14:paraId="7D5E17C6" w14:textId="77777777" w:rsidR="00370F2C" w:rsidRPr="00370F2C" w:rsidRDefault="00370F2C" w:rsidP="00F86B1C">
            <w:pPr>
              <w:rPr>
                <w:rFonts w:eastAsia="Times New Roman" w:cstheme="minorHAnsi"/>
                <w:lang w:eastAsia="fr-FR"/>
              </w:rPr>
            </w:pPr>
          </w:p>
        </w:tc>
        <w:tc>
          <w:tcPr>
            <w:tcW w:w="1449" w:type="dxa"/>
            <w:shd w:val="clear" w:color="auto" w:fill="auto"/>
          </w:tcPr>
          <w:p w14:paraId="1DC314FF" w14:textId="77777777" w:rsidR="00370F2C" w:rsidRPr="00370F2C" w:rsidRDefault="00370F2C" w:rsidP="00F86B1C">
            <w:pPr>
              <w:rPr>
                <w:rFonts w:eastAsia="Times New Roman" w:cstheme="minorHAnsi"/>
                <w:lang w:eastAsia="fr-FR"/>
              </w:rPr>
            </w:pPr>
          </w:p>
        </w:tc>
      </w:tr>
      <w:tr w:rsidR="00370F2C" w:rsidRPr="00370F2C" w14:paraId="48533724" w14:textId="77777777" w:rsidTr="00F86B1C">
        <w:tc>
          <w:tcPr>
            <w:tcW w:w="4786" w:type="dxa"/>
            <w:shd w:val="clear" w:color="auto" w:fill="auto"/>
          </w:tcPr>
          <w:p w14:paraId="5D79C657"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Nombre d’accidents du travail avec arrêt</w:t>
            </w:r>
          </w:p>
        </w:tc>
        <w:tc>
          <w:tcPr>
            <w:tcW w:w="1559" w:type="dxa"/>
            <w:shd w:val="clear" w:color="auto" w:fill="auto"/>
          </w:tcPr>
          <w:p w14:paraId="23BAE4C7" w14:textId="77777777" w:rsidR="00370F2C" w:rsidRPr="00370F2C" w:rsidRDefault="00370F2C" w:rsidP="00F86B1C">
            <w:pPr>
              <w:rPr>
                <w:rFonts w:eastAsia="Times New Roman" w:cstheme="minorHAnsi"/>
                <w:lang w:eastAsia="fr-FR"/>
              </w:rPr>
            </w:pPr>
          </w:p>
        </w:tc>
        <w:tc>
          <w:tcPr>
            <w:tcW w:w="1560" w:type="dxa"/>
            <w:shd w:val="clear" w:color="auto" w:fill="auto"/>
          </w:tcPr>
          <w:p w14:paraId="53E772B8" w14:textId="77777777" w:rsidR="00370F2C" w:rsidRPr="00370F2C" w:rsidRDefault="00370F2C" w:rsidP="00F86B1C">
            <w:pPr>
              <w:rPr>
                <w:rFonts w:eastAsia="Times New Roman" w:cstheme="minorHAnsi"/>
                <w:lang w:eastAsia="fr-FR"/>
              </w:rPr>
            </w:pPr>
          </w:p>
        </w:tc>
        <w:tc>
          <w:tcPr>
            <w:tcW w:w="1449" w:type="dxa"/>
            <w:shd w:val="clear" w:color="auto" w:fill="auto"/>
          </w:tcPr>
          <w:p w14:paraId="7128E12C" w14:textId="77777777" w:rsidR="00370F2C" w:rsidRPr="00370F2C" w:rsidRDefault="00370F2C" w:rsidP="00F86B1C">
            <w:pPr>
              <w:rPr>
                <w:rFonts w:eastAsia="Times New Roman" w:cstheme="minorHAnsi"/>
                <w:lang w:eastAsia="fr-FR"/>
              </w:rPr>
            </w:pPr>
          </w:p>
        </w:tc>
      </w:tr>
      <w:tr w:rsidR="00370F2C" w:rsidRPr="00370F2C" w14:paraId="40C3F3B3" w14:textId="77777777" w:rsidTr="00F86B1C">
        <w:tc>
          <w:tcPr>
            <w:tcW w:w="4786" w:type="dxa"/>
            <w:shd w:val="clear" w:color="auto" w:fill="auto"/>
          </w:tcPr>
          <w:p w14:paraId="3B77381F"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Nombre d’accidents du travail sans arrêt</w:t>
            </w:r>
          </w:p>
        </w:tc>
        <w:tc>
          <w:tcPr>
            <w:tcW w:w="1559" w:type="dxa"/>
            <w:shd w:val="clear" w:color="auto" w:fill="auto"/>
          </w:tcPr>
          <w:p w14:paraId="67B0C125" w14:textId="77777777" w:rsidR="00370F2C" w:rsidRPr="00370F2C" w:rsidRDefault="00370F2C" w:rsidP="00F86B1C">
            <w:pPr>
              <w:rPr>
                <w:rFonts w:eastAsia="Times New Roman" w:cstheme="minorHAnsi"/>
                <w:lang w:eastAsia="fr-FR"/>
              </w:rPr>
            </w:pPr>
          </w:p>
        </w:tc>
        <w:tc>
          <w:tcPr>
            <w:tcW w:w="1560" w:type="dxa"/>
            <w:shd w:val="clear" w:color="auto" w:fill="auto"/>
          </w:tcPr>
          <w:p w14:paraId="02EE9804" w14:textId="77777777" w:rsidR="00370F2C" w:rsidRPr="00370F2C" w:rsidRDefault="00370F2C" w:rsidP="00F86B1C">
            <w:pPr>
              <w:rPr>
                <w:rFonts w:eastAsia="Times New Roman" w:cstheme="minorHAnsi"/>
                <w:lang w:eastAsia="fr-FR"/>
              </w:rPr>
            </w:pPr>
          </w:p>
        </w:tc>
        <w:tc>
          <w:tcPr>
            <w:tcW w:w="1449" w:type="dxa"/>
            <w:shd w:val="clear" w:color="auto" w:fill="auto"/>
          </w:tcPr>
          <w:p w14:paraId="164A7054" w14:textId="77777777" w:rsidR="00370F2C" w:rsidRPr="00370F2C" w:rsidRDefault="00370F2C" w:rsidP="00F86B1C">
            <w:pPr>
              <w:rPr>
                <w:rFonts w:eastAsia="Times New Roman" w:cstheme="minorHAnsi"/>
                <w:lang w:eastAsia="fr-FR"/>
              </w:rPr>
            </w:pPr>
          </w:p>
        </w:tc>
      </w:tr>
      <w:tr w:rsidR="00370F2C" w:rsidRPr="00370F2C" w14:paraId="58593F4B" w14:textId="77777777" w:rsidTr="00F86B1C">
        <w:tc>
          <w:tcPr>
            <w:tcW w:w="4786" w:type="dxa"/>
            <w:shd w:val="clear" w:color="auto" w:fill="auto"/>
          </w:tcPr>
          <w:p w14:paraId="3868F8D0"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Taux de cotisation de l’entreprise</w:t>
            </w:r>
          </w:p>
        </w:tc>
        <w:tc>
          <w:tcPr>
            <w:tcW w:w="1559" w:type="dxa"/>
            <w:shd w:val="clear" w:color="auto" w:fill="auto"/>
          </w:tcPr>
          <w:p w14:paraId="2E1E14C9" w14:textId="77777777" w:rsidR="00370F2C" w:rsidRPr="00370F2C" w:rsidRDefault="00370F2C" w:rsidP="00F86B1C">
            <w:pPr>
              <w:rPr>
                <w:rFonts w:eastAsia="Times New Roman" w:cstheme="minorHAnsi"/>
                <w:lang w:eastAsia="fr-FR"/>
              </w:rPr>
            </w:pPr>
          </w:p>
        </w:tc>
        <w:tc>
          <w:tcPr>
            <w:tcW w:w="1560" w:type="dxa"/>
            <w:shd w:val="clear" w:color="auto" w:fill="auto"/>
          </w:tcPr>
          <w:p w14:paraId="531038F6" w14:textId="77777777" w:rsidR="00370F2C" w:rsidRPr="00370F2C" w:rsidRDefault="00370F2C" w:rsidP="00F86B1C">
            <w:pPr>
              <w:rPr>
                <w:rFonts w:eastAsia="Times New Roman" w:cstheme="minorHAnsi"/>
                <w:lang w:eastAsia="fr-FR"/>
              </w:rPr>
            </w:pPr>
          </w:p>
        </w:tc>
        <w:tc>
          <w:tcPr>
            <w:tcW w:w="1449" w:type="dxa"/>
            <w:shd w:val="clear" w:color="auto" w:fill="auto"/>
          </w:tcPr>
          <w:p w14:paraId="30661C52" w14:textId="77777777" w:rsidR="00370F2C" w:rsidRPr="00370F2C" w:rsidRDefault="00370F2C" w:rsidP="00F86B1C">
            <w:pPr>
              <w:rPr>
                <w:rFonts w:eastAsia="Times New Roman" w:cstheme="minorHAnsi"/>
                <w:lang w:eastAsia="fr-FR"/>
              </w:rPr>
            </w:pPr>
          </w:p>
        </w:tc>
      </w:tr>
    </w:tbl>
    <w:p w14:paraId="72DE015A" w14:textId="77777777" w:rsidR="00370F2C" w:rsidRPr="00370F2C" w:rsidRDefault="00370F2C" w:rsidP="00370F2C">
      <w:pPr>
        <w:rPr>
          <w:rFonts w:eastAsia="Times New Roman" w:cstheme="minorHAnsi"/>
          <w:lang w:eastAsia="fr-FR"/>
        </w:rPr>
      </w:pPr>
    </w:p>
    <w:p w14:paraId="49E6C31F" w14:textId="77777777" w:rsidR="00370F2C" w:rsidRPr="00370F2C" w:rsidRDefault="00370F2C" w:rsidP="00370F2C">
      <w:pPr>
        <w:rPr>
          <w:rFonts w:eastAsia="Times New Roman" w:cstheme="minorHAnsi"/>
          <w:lang w:eastAsia="fr-FR"/>
        </w:rPr>
      </w:pPr>
      <w:r w:rsidRPr="00370F2C">
        <w:rPr>
          <w:rFonts w:eastAsia="Times New Roman" w:cstheme="minorHAnsi"/>
          <w:i/>
          <w:lang w:eastAsia="fr-FR"/>
        </w:rPr>
        <w:t>Si possible, fournir également les statistiques du personnel intérimaire employé par l’entreprise</w:t>
      </w:r>
      <w:r w:rsidRPr="00370F2C">
        <w:rPr>
          <w:rFonts w:eastAsia="Times New Roman" w:cstheme="minorHAnsi"/>
          <w:lang w:eastAsia="fr-FR"/>
        </w:rPr>
        <w:t>.</w:t>
      </w:r>
    </w:p>
    <w:p w14:paraId="34D8459E" w14:textId="77777777" w:rsidR="00370F2C" w:rsidRPr="00370F2C" w:rsidRDefault="00370F2C" w:rsidP="00370F2C">
      <w:pPr>
        <w:rPr>
          <w:rFonts w:eastAsia="Times New Roman" w:cstheme="minorHAnsi"/>
          <w:b/>
          <w:lang w:eastAsia="fr-FR"/>
        </w:rPr>
      </w:pPr>
    </w:p>
    <w:p w14:paraId="67F39191" w14:textId="4A4DEC24" w:rsidR="00370F2C" w:rsidRPr="00370F2C" w:rsidRDefault="00370F2C" w:rsidP="00556302">
      <w:pPr>
        <w:pStyle w:val="CSNETITRE2"/>
      </w:pPr>
      <w:bookmarkStart w:id="11" w:name="_Toc399866942"/>
      <w:bookmarkStart w:id="12" w:name="_Toc399936731"/>
      <w:bookmarkStart w:id="13" w:name="_Toc400718359"/>
      <w:bookmarkStart w:id="14" w:name="_Toc401073708"/>
      <w:r w:rsidRPr="00370F2C">
        <w:t>Engagement de la direction en matière de sécurité</w:t>
      </w:r>
      <w:bookmarkEnd w:id="11"/>
      <w:bookmarkEnd w:id="12"/>
      <w:bookmarkEnd w:id="13"/>
      <w:bookmarkEnd w:id="14"/>
      <w:r w:rsidRPr="00370F2C">
        <w:t xml:space="preserve"> </w:t>
      </w:r>
    </w:p>
    <w:p w14:paraId="06245959" w14:textId="77777777" w:rsidR="00370F2C" w:rsidRPr="00370F2C" w:rsidRDefault="00370F2C" w:rsidP="00370F2C">
      <w:pPr>
        <w:rPr>
          <w:rFonts w:eastAsia="Times New Roman" w:cstheme="minorHAnsi"/>
          <w:b/>
          <w:sz w:val="24"/>
          <w:szCs w:val="24"/>
          <w:u w:val="single"/>
          <w:lang w:eastAsia="fr-FR"/>
        </w:rPr>
      </w:pPr>
    </w:p>
    <w:p w14:paraId="3B844D80"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Joindre le cas échéant l’engagement de la direction et la politique de l’entreprise en matière de santé et de sécurité au travail, ainsi que le dernier plan d’action sécurité à jour.</w:t>
      </w:r>
    </w:p>
    <w:p w14:paraId="5D9DFABE"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Sont également à joindre les missions et responsabilités de l’encadrement de l’entreprise.</w:t>
      </w:r>
    </w:p>
    <w:p w14:paraId="10A943A9"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Les certifications éventuelles en matière de sécurité sont également à joindre, ainsi que tout autre document démontrant l’implication de l’entreprise dans ce domaine.</w:t>
      </w:r>
    </w:p>
    <w:p w14:paraId="48956ECE" w14:textId="77777777" w:rsidR="00370F2C" w:rsidRPr="00370F2C" w:rsidRDefault="00370F2C" w:rsidP="00370F2C">
      <w:pPr>
        <w:rPr>
          <w:rFonts w:eastAsia="Times New Roman" w:cstheme="minorHAnsi"/>
          <w:b/>
          <w:i/>
          <w:sz w:val="24"/>
          <w:szCs w:val="24"/>
          <w:lang w:eastAsia="fr-FR"/>
        </w:rPr>
      </w:pPr>
    </w:p>
    <w:p w14:paraId="27C8A875" w14:textId="339A3FC2" w:rsidR="00370F2C" w:rsidRPr="00370F2C" w:rsidRDefault="00370F2C" w:rsidP="00556302">
      <w:pPr>
        <w:pStyle w:val="CSNETITRE2"/>
      </w:pPr>
      <w:bookmarkStart w:id="15" w:name="_Toc399866943"/>
      <w:bookmarkStart w:id="16" w:name="_Toc399936732"/>
      <w:bookmarkStart w:id="17" w:name="_Toc400718360"/>
      <w:bookmarkStart w:id="18" w:name="_Toc401073709"/>
      <w:r w:rsidRPr="00370F2C">
        <w:t>Bilan qualitatif en matière de sécurité des chantiers terminés</w:t>
      </w:r>
      <w:bookmarkEnd w:id="15"/>
      <w:bookmarkEnd w:id="16"/>
      <w:bookmarkEnd w:id="17"/>
      <w:bookmarkEnd w:id="18"/>
    </w:p>
    <w:p w14:paraId="57F35F41" w14:textId="77777777" w:rsidR="00370F2C" w:rsidRPr="00370F2C" w:rsidRDefault="00370F2C" w:rsidP="00370F2C">
      <w:pPr>
        <w:rPr>
          <w:rFonts w:eastAsia="Times New Roman" w:cstheme="minorHAnsi"/>
          <w:b/>
          <w:sz w:val="24"/>
          <w:szCs w:val="24"/>
          <w:u w:val="single"/>
          <w:lang w:eastAsia="fr-FR"/>
        </w:rPr>
      </w:pPr>
    </w:p>
    <w:p w14:paraId="2E9A16C8"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Joindre un bilan sécurité des chantiers terminés récemment (par exemple ceux qui se sont déroulés sur les 2 dernières années) : incidents survenus, mesures correctives prises, actions managériales engagées,…</w:t>
      </w:r>
    </w:p>
    <w:p w14:paraId="6868CC26" w14:textId="77777777" w:rsidR="00370F2C" w:rsidRPr="00370F2C" w:rsidRDefault="00370F2C" w:rsidP="00370F2C">
      <w:pPr>
        <w:rPr>
          <w:rFonts w:eastAsia="Times New Roman" w:cstheme="minorHAnsi"/>
          <w:b/>
          <w:sz w:val="24"/>
          <w:szCs w:val="24"/>
          <w:u w:val="single"/>
          <w:lang w:eastAsia="fr-FR"/>
        </w:rPr>
      </w:pPr>
    </w:p>
    <w:p w14:paraId="176CB150" w14:textId="77777777" w:rsidR="00370F2C" w:rsidRPr="00370F2C" w:rsidRDefault="00370F2C" w:rsidP="00370F2C">
      <w:pPr>
        <w:rPr>
          <w:rFonts w:eastAsia="Times New Roman" w:cstheme="minorHAnsi"/>
          <w:sz w:val="20"/>
          <w:szCs w:val="20"/>
          <w:lang w:eastAsia="fr-FR"/>
        </w:rPr>
      </w:pPr>
    </w:p>
    <w:p w14:paraId="3FDB05EE" w14:textId="3432C5D7" w:rsidR="00370F2C" w:rsidRPr="00C939DF" w:rsidRDefault="00370F2C" w:rsidP="00C939DF">
      <w:pPr>
        <w:pStyle w:val="CSNETITRE1"/>
      </w:pPr>
      <w:r w:rsidRPr="00370F2C">
        <w:br w:type="page"/>
      </w:r>
      <w:bookmarkStart w:id="19" w:name="_Toc399866944"/>
      <w:bookmarkStart w:id="20" w:name="_Toc399936733"/>
      <w:bookmarkStart w:id="21" w:name="_Toc400718361"/>
      <w:bookmarkStart w:id="22" w:name="_Toc401073710"/>
      <w:bookmarkStart w:id="23" w:name="_Toc188978550"/>
      <w:r w:rsidRPr="00C939DF">
        <w:lastRenderedPageBreak/>
        <w:t>Organisation du chantier en matière de sécurit</w:t>
      </w:r>
      <w:bookmarkEnd w:id="19"/>
      <w:bookmarkEnd w:id="20"/>
      <w:bookmarkEnd w:id="21"/>
      <w:bookmarkEnd w:id="22"/>
      <w:r w:rsidRPr="00C939DF">
        <w:t>é</w:t>
      </w:r>
      <w:bookmarkEnd w:id="23"/>
    </w:p>
    <w:p w14:paraId="40B8D3FB" w14:textId="442853D9" w:rsidR="00370F2C" w:rsidRPr="00370F2C" w:rsidRDefault="00370F2C" w:rsidP="00556302">
      <w:pPr>
        <w:pStyle w:val="CSNETITRE2"/>
      </w:pPr>
      <w:bookmarkStart w:id="24" w:name="_Toc399866945"/>
      <w:bookmarkStart w:id="25" w:name="_Toc399936734"/>
      <w:bookmarkStart w:id="26" w:name="_Toc400718362"/>
      <w:bookmarkStart w:id="27" w:name="_Toc401073711"/>
      <w:r w:rsidRPr="00370F2C">
        <w:t>Encadrement propre au chantier</w:t>
      </w:r>
      <w:bookmarkEnd w:id="24"/>
      <w:bookmarkEnd w:id="25"/>
      <w:bookmarkEnd w:id="26"/>
      <w:bookmarkEnd w:id="27"/>
    </w:p>
    <w:p w14:paraId="0DA91602" w14:textId="77777777" w:rsidR="00370F2C" w:rsidRPr="00370F2C" w:rsidRDefault="00370F2C" w:rsidP="00370F2C">
      <w:pPr>
        <w:rPr>
          <w:rFonts w:eastAsia="Times New Roman" w:cstheme="minorHAnsi"/>
          <w:b/>
          <w:sz w:val="24"/>
          <w:szCs w:val="24"/>
          <w:u w:val="single"/>
          <w:lang w:eastAsia="fr-FR"/>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6"/>
        <w:gridCol w:w="1276"/>
        <w:gridCol w:w="2558"/>
      </w:tblGrid>
      <w:tr w:rsidR="00203087" w:rsidRPr="00370F2C" w14:paraId="592D864E" w14:textId="77777777" w:rsidTr="00545E3B">
        <w:trPr>
          <w:trHeight w:val="1011"/>
          <w:jc w:val="center"/>
        </w:trPr>
        <w:tc>
          <w:tcPr>
            <w:tcW w:w="5256" w:type="dxa"/>
            <w:shd w:val="clear" w:color="auto" w:fill="auto"/>
          </w:tcPr>
          <w:p w14:paraId="57D34B48" w14:textId="77777777" w:rsidR="00203087" w:rsidRPr="00370F2C" w:rsidRDefault="00203087" w:rsidP="00F86B1C">
            <w:pPr>
              <w:rPr>
                <w:rFonts w:eastAsia="Times New Roman" w:cstheme="minorHAnsi"/>
                <w:b/>
                <w:i/>
                <w:lang w:eastAsia="fr-FR"/>
              </w:rPr>
            </w:pPr>
          </w:p>
        </w:tc>
        <w:tc>
          <w:tcPr>
            <w:tcW w:w="1276" w:type="dxa"/>
            <w:shd w:val="clear" w:color="auto" w:fill="auto"/>
          </w:tcPr>
          <w:p w14:paraId="5FFBFC05" w14:textId="77777777" w:rsidR="00203087" w:rsidRPr="00370F2C" w:rsidRDefault="00203087" w:rsidP="00F86B1C">
            <w:pPr>
              <w:jc w:val="center"/>
              <w:rPr>
                <w:rFonts w:eastAsia="Times New Roman" w:cstheme="minorHAnsi"/>
                <w:lang w:eastAsia="fr-FR"/>
              </w:rPr>
            </w:pPr>
            <w:r w:rsidRPr="00370F2C">
              <w:rPr>
                <w:rFonts w:eastAsia="Times New Roman" w:cstheme="minorHAnsi"/>
                <w:lang w:eastAsia="fr-FR"/>
              </w:rPr>
              <w:t>Unité</w:t>
            </w:r>
          </w:p>
        </w:tc>
        <w:tc>
          <w:tcPr>
            <w:tcW w:w="2558" w:type="dxa"/>
            <w:shd w:val="clear" w:color="auto" w:fill="auto"/>
          </w:tcPr>
          <w:p w14:paraId="604F3192" w14:textId="55A910D1" w:rsidR="00203087" w:rsidRPr="00370F2C" w:rsidRDefault="00203087" w:rsidP="00F86B1C">
            <w:pPr>
              <w:jc w:val="center"/>
              <w:rPr>
                <w:rFonts w:eastAsia="Times New Roman" w:cstheme="minorHAnsi"/>
                <w:b/>
                <w:lang w:eastAsia="fr-FR"/>
              </w:rPr>
            </w:pPr>
            <w:r w:rsidRPr="00370F2C">
              <w:rPr>
                <w:rFonts w:eastAsia="Times New Roman" w:cstheme="minorHAnsi"/>
                <w:lang w:eastAsia="fr-FR"/>
              </w:rPr>
              <w:t>Ce que l’entreprise s’engage à faire au minimum</w:t>
            </w:r>
          </w:p>
        </w:tc>
      </w:tr>
      <w:tr w:rsidR="00203087" w:rsidRPr="00370F2C" w14:paraId="2AE319B8" w14:textId="77777777" w:rsidTr="00545E3B">
        <w:trPr>
          <w:trHeight w:val="977"/>
          <w:jc w:val="center"/>
        </w:trPr>
        <w:tc>
          <w:tcPr>
            <w:tcW w:w="5256" w:type="dxa"/>
            <w:shd w:val="clear" w:color="auto" w:fill="auto"/>
          </w:tcPr>
          <w:p w14:paraId="42863720" w14:textId="70512ED1" w:rsidR="00203087" w:rsidRPr="00370F2C" w:rsidRDefault="00C231E2" w:rsidP="00203087">
            <w:pPr>
              <w:rPr>
                <w:rFonts w:eastAsia="Times New Roman" w:cstheme="minorHAnsi"/>
                <w:lang w:eastAsia="fr-FR"/>
              </w:rPr>
            </w:pPr>
            <w:r>
              <w:rPr>
                <w:rFonts w:eastAsia="Times New Roman" w:cstheme="minorHAnsi"/>
                <w:lang w:eastAsia="fr-FR"/>
              </w:rPr>
              <w:t>Conducteur de travaux</w:t>
            </w:r>
          </w:p>
          <w:p w14:paraId="31FDA9D5" w14:textId="77777777" w:rsidR="00203087" w:rsidRPr="00370F2C" w:rsidRDefault="00203087" w:rsidP="00203087">
            <w:pPr>
              <w:rPr>
                <w:rFonts w:eastAsia="Times New Roman" w:cstheme="minorHAnsi"/>
                <w:i/>
                <w:lang w:eastAsia="fr-FR"/>
              </w:rPr>
            </w:pPr>
            <w:r w:rsidRPr="00370F2C">
              <w:rPr>
                <w:rFonts w:eastAsia="Times New Roman" w:cstheme="minorHAnsi"/>
                <w:lang w:eastAsia="fr-FR"/>
              </w:rPr>
              <w:t>Nombre minimum d’année d’expérience sur des chantiers similaires</w:t>
            </w:r>
          </w:p>
        </w:tc>
        <w:tc>
          <w:tcPr>
            <w:tcW w:w="1276" w:type="dxa"/>
            <w:shd w:val="clear" w:color="auto" w:fill="auto"/>
            <w:vAlign w:val="center"/>
          </w:tcPr>
          <w:p w14:paraId="6B6916BC"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Année</w:t>
            </w:r>
          </w:p>
        </w:tc>
        <w:tc>
          <w:tcPr>
            <w:tcW w:w="2558" w:type="dxa"/>
            <w:shd w:val="clear" w:color="auto" w:fill="auto"/>
            <w:vAlign w:val="center"/>
          </w:tcPr>
          <w:p w14:paraId="67D67F6B" w14:textId="5C76BF65" w:rsidR="00203087" w:rsidRPr="000E4507" w:rsidRDefault="00C231E2" w:rsidP="00203087">
            <w:pPr>
              <w:jc w:val="center"/>
              <w:rPr>
                <w:rFonts w:eastAsia="Times New Roman" w:cstheme="minorHAnsi"/>
                <w:i/>
                <w:lang w:eastAsia="fr-FR"/>
              </w:rPr>
            </w:pPr>
            <w:r w:rsidRPr="000E4507">
              <w:rPr>
                <w:rFonts w:eastAsia="Times New Roman" w:cstheme="minorHAnsi"/>
                <w:lang w:eastAsia="fr-FR"/>
              </w:rPr>
              <w:t>10</w:t>
            </w:r>
            <w:r w:rsidR="00203087" w:rsidRPr="000E4507">
              <w:rPr>
                <w:rFonts w:eastAsia="Times New Roman" w:cstheme="minorHAnsi"/>
                <w:lang w:eastAsia="fr-FR"/>
              </w:rPr>
              <w:t xml:space="preserve"> ans</w:t>
            </w:r>
          </w:p>
        </w:tc>
      </w:tr>
      <w:tr w:rsidR="00203087" w:rsidRPr="00370F2C" w14:paraId="1D1B4A27" w14:textId="77777777" w:rsidTr="00545E3B">
        <w:trPr>
          <w:trHeight w:val="482"/>
          <w:jc w:val="center"/>
        </w:trPr>
        <w:tc>
          <w:tcPr>
            <w:tcW w:w="5256" w:type="dxa"/>
            <w:shd w:val="clear" w:color="auto" w:fill="auto"/>
          </w:tcPr>
          <w:p w14:paraId="655E6642" w14:textId="0B8F21EA" w:rsidR="00203087" w:rsidRPr="00370F2C" w:rsidRDefault="00C231E2" w:rsidP="00203087">
            <w:pPr>
              <w:rPr>
                <w:rFonts w:eastAsia="Times New Roman" w:cstheme="minorHAnsi"/>
                <w:lang w:eastAsia="fr-FR"/>
              </w:rPr>
            </w:pPr>
            <w:r>
              <w:rPr>
                <w:rFonts w:eastAsia="Times New Roman" w:cstheme="minorHAnsi"/>
                <w:lang w:eastAsia="fr-FR"/>
              </w:rPr>
              <w:t>Conducteur de travaux</w:t>
            </w:r>
          </w:p>
          <w:p w14:paraId="7185D794" w14:textId="77777777" w:rsidR="00203087" w:rsidRPr="00370F2C" w:rsidRDefault="00203087" w:rsidP="00203087">
            <w:pPr>
              <w:rPr>
                <w:rFonts w:eastAsia="Times New Roman" w:cstheme="minorHAnsi"/>
                <w:i/>
                <w:lang w:eastAsia="fr-FR"/>
              </w:rPr>
            </w:pPr>
            <w:r w:rsidRPr="00370F2C">
              <w:rPr>
                <w:rFonts w:eastAsia="Times New Roman" w:cstheme="minorHAnsi"/>
                <w:lang w:eastAsia="fr-FR"/>
              </w:rPr>
              <w:t>Durée de présence sur le chantier</w:t>
            </w:r>
          </w:p>
        </w:tc>
        <w:tc>
          <w:tcPr>
            <w:tcW w:w="1276" w:type="dxa"/>
            <w:shd w:val="clear" w:color="auto" w:fill="auto"/>
            <w:vAlign w:val="center"/>
          </w:tcPr>
          <w:p w14:paraId="36AC2E4B"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w:t>
            </w:r>
          </w:p>
        </w:tc>
        <w:tc>
          <w:tcPr>
            <w:tcW w:w="2558" w:type="dxa"/>
            <w:shd w:val="clear" w:color="auto" w:fill="auto"/>
            <w:vAlign w:val="center"/>
          </w:tcPr>
          <w:p w14:paraId="64188E63" w14:textId="720BEEA5" w:rsidR="00203087" w:rsidRPr="000E4507" w:rsidRDefault="00203087" w:rsidP="00203087">
            <w:pPr>
              <w:jc w:val="center"/>
              <w:rPr>
                <w:rFonts w:eastAsia="Times New Roman" w:cstheme="minorHAnsi"/>
                <w:i/>
                <w:lang w:eastAsia="fr-FR"/>
              </w:rPr>
            </w:pPr>
            <w:r w:rsidRPr="003B7021">
              <w:rPr>
                <w:rFonts w:eastAsia="Times New Roman" w:cstheme="minorHAnsi"/>
                <w:highlight w:val="yellow"/>
                <w:lang w:eastAsia="fr-FR"/>
              </w:rPr>
              <w:t>100%</w:t>
            </w:r>
          </w:p>
        </w:tc>
      </w:tr>
      <w:tr w:rsidR="00C231E2" w:rsidRPr="00370F2C" w14:paraId="79E1C359" w14:textId="77777777" w:rsidTr="00545E3B">
        <w:trPr>
          <w:trHeight w:val="482"/>
          <w:jc w:val="center"/>
        </w:trPr>
        <w:tc>
          <w:tcPr>
            <w:tcW w:w="5256" w:type="dxa"/>
            <w:shd w:val="clear" w:color="auto" w:fill="auto"/>
          </w:tcPr>
          <w:p w14:paraId="0EE1682C" w14:textId="77777777" w:rsidR="00C231E2" w:rsidRDefault="00C231E2" w:rsidP="00C231E2">
            <w:pPr>
              <w:rPr>
                <w:rFonts w:eastAsia="Times New Roman" w:cstheme="minorHAnsi"/>
                <w:lang w:eastAsia="fr-FR"/>
              </w:rPr>
            </w:pPr>
            <w:r>
              <w:rPr>
                <w:rFonts w:eastAsia="Times New Roman" w:cstheme="minorHAnsi"/>
                <w:lang w:eastAsia="fr-FR"/>
              </w:rPr>
              <w:t>Chef de chantier</w:t>
            </w:r>
          </w:p>
          <w:p w14:paraId="70F92C3A" w14:textId="69856E9C" w:rsidR="00C231E2" w:rsidRDefault="00C231E2" w:rsidP="00C231E2">
            <w:pPr>
              <w:rPr>
                <w:rFonts w:eastAsia="Times New Roman" w:cstheme="minorHAnsi"/>
                <w:lang w:eastAsia="fr-FR"/>
              </w:rPr>
            </w:pPr>
            <w:r w:rsidRPr="00370F2C">
              <w:rPr>
                <w:rFonts w:eastAsia="Times New Roman" w:cstheme="minorHAnsi"/>
                <w:lang w:eastAsia="fr-FR"/>
              </w:rPr>
              <w:t>Nombre minimum d’année d’expérience sur des chantiers similaires</w:t>
            </w:r>
          </w:p>
        </w:tc>
        <w:tc>
          <w:tcPr>
            <w:tcW w:w="1276" w:type="dxa"/>
            <w:shd w:val="clear" w:color="auto" w:fill="auto"/>
            <w:vAlign w:val="center"/>
          </w:tcPr>
          <w:p w14:paraId="2222AB8D" w14:textId="50BD7666" w:rsidR="00C231E2" w:rsidRPr="00370F2C" w:rsidRDefault="00C231E2" w:rsidP="00C231E2">
            <w:pPr>
              <w:jc w:val="center"/>
              <w:rPr>
                <w:rFonts w:eastAsia="Times New Roman" w:cstheme="minorHAnsi"/>
                <w:lang w:eastAsia="fr-FR"/>
              </w:rPr>
            </w:pPr>
            <w:r w:rsidRPr="00370F2C">
              <w:rPr>
                <w:rFonts w:eastAsia="Times New Roman" w:cstheme="minorHAnsi"/>
                <w:lang w:eastAsia="fr-FR"/>
              </w:rPr>
              <w:t>Année</w:t>
            </w:r>
          </w:p>
        </w:tc>
        <w:tc>
          <w:tcPr>
            <w:tcW w:w="2558" w:type="dxa"/>
            <w:shd w:val="clear" w:color="auto" w:fill="auto"/>
            <w:vAlign w:val="center"/>
          </w:tcPr>
          <w:p w14:paraId="271C0B14" w14:textId="19B0A8C8" w:rsidR="00C231E2" w:rsidRPr="000E4507" w:rsidRDefault="00C231E2" w:rsidP="00C231E2">
            <w:pPr>
              <w:jc w:val="center"/>
              <w:rPr>
                <w:rFonts w:eastAsia="Times New Roman" w:cstheme="minorHAnsi"/>
                <w:lang w:eastAsia="fr-FR"/>
              </w:rPr>
            </w:pPr>
            <w:r w:rsidRPr="000E4507">
              <w:rPr>
                <w:rFonts w:eastAsia="Times New Roman" w:cstheme="minorHAnsi"/>
                <w:lang w:eastAsia="fr-FR"/>
              </w:rPr>
              <w:t>5 ans</w:t>
            </w:r>
          </w:p>
        </w:tc>
      </w:tr>
      <w:tr w:rsidR="00C231E2" w:rsidRPr="00370F2C" w14:paraId="6914E49E" w14:textId="77777777" w:rsidTr="00545E3B">
        <w:trPr>
          <w:trHeight w:val="482"/>
          <w:jc w:val="center"/>
        </w:trPr>
        <w:tc>
          <w:tcPr>
            <w:tcW w:w="5256" w:type="dxa"/>
            <w:shd w:val="clear" w:color="auto" w:fill="auto"/>
          </w:tcPr>
          <w:p w14:paraId="090847BA" w14:textId="77777777" w:rsidR="00C231E2" w:rsidRDefault="00C231E2" w:rsidP="00C231E2">
            <w:pPr>
              <w:rPr>
                <w:rFonts w:eastAsia="Times New Roman" w:cstheme="minorHAnsi"/>
                <w:lang w:eastAsia="fr-FR"/>
              </w:rPr>
            </w:pPr>
            <w:r>
              <w:rPr>
                <w:rFonts w:eastAsia="Times New Roman" w:cstheme="minorHAnsi"/>
                <w:lang w:eastAsia="fr-FR"/>
              </w:rPr>
              <w:t>Chef de chantier</w:t>
            </w:r>
          </w:p>
          <w:p w14:paraId="7067B9D4" w14:textId="595DBC89" w:rsidR="00C231E2" w:rsidRDefault="00C231E2" w:rsidP="00C231E2">
            <w:pPr>
              <w:rPr>
                <w:rFonts w:eastAsia="Times New Roman" w:cstheme="minorHAnsi"/>
                <w:lang w:eastAsia="fr-FR"/>
              </w:rPr>
            </w:pPr>
            <w:r w:rsidRPr="00370F2C">
              <w:rPr>
                <w:rFonts w:eastAsia="Times New Roman" w:cstheme="minorHAnsi"/>
                <w:lang w:eastAsia="fr-FR"/>
              </w:rPr>
              <w:t>Durée de présence sur le chantier</w:t>
            </w:r>
          </w:p>
        </w:tc>
        <w:tc>
          <w:tcPr>
            <w:tcW w:w="1276" w:type="dxa"/>
            <w:shd w:val="clear" w:color="auto" w:fill="auto"/>
            <w:vAlign w:val="center"/>
          </w:tcPr>
          <w:p w14:paraId="5650F62C" w14:textId="1F4CFB2D" w:rsidR="00C231E2" w:rsidRPr="00370F2C" w:rsidRDefault="00C231E2" w:rsidP="00C231E2">
            <w:pPr>
              <w:jc w:val="center"/>
              <w:rPr>
                <w:rFonts w:eastAsia="Times New Roman" w:cstheme="minorHAnsi"/>
                <w:lang w:eastAsia="fr-FR"/>
              </w:rPr>
            </w:pPr>
            <w:r w:rsidRPr="00370F2C">
              <w:rPr>
                <w:rFonts w:eastAsia="Times New Roman" w:cstheme="minorHAnsi"/>
                <w:lang w:eastAsia="fr-FR"/>
              </w:rPr>
              <w:t>%</w:t>
            </w:r>
          </w:p>
        </w:tc>
        <w:tc>
          <w:tcPr>
            <w:tcW w:w="2558" w:type="dxa"/>
            <w:shd w:val="clear" w:color="auto" w:fill="auto"/>
            <w:vAlign w:val="center"/>
          </w:tcPr>
          <w:p w14:paraId="7B00CF12" w14:textId="7D73D63B" w:rsidR="00C231E2" w:rsidRPr="000E4507" w:rsidRDefault="00C231E2" w:rsidP="00C231E2">
            <w:pPr>
              <w:jc w:val="center"/>
              <w:rPr>
                <w:rFonts w:eastAsia="Times New Roman" w:cstheme="minorHAnsi"/>
                <w:lang w:eastAsia="fr-FR"/>
              </w:rPr>
            </w:pPr>
            <w:r w:rsidRPr="003B7021">
              <w:rPr>
                <w:rFonts w:eastAsia="Times New Roman" w:cstheme="minorHAnsi"/>
                <w:highlight w:val="yellow"/>
                <w:lang w:eastAsia="fr-FR"/>
              </w:rPr>
              <w:t>100%</w:t>
            </w:r>
          </w:p>
        </w:tc>
      </w:tr>
      <w:tr w:rsidR="00C231E2" w:rsidRPr="00370F2C" w14:paraId="7AEDC251" w14:textId="77777777" w:rsidTr="00545E3B">
        <w:trPr>
          <w:trHeight w:val="977"/>
          <w:jc w:val="center"/>
        </w:trPr>
        <w:tc>
          <w:tcPr>
            <w:tcW w:w="5256" w:type="dxa"/>
            <w:shd w:val="clear" w:color="auto" w:fill="auto"/>
          </w:tcPr>
          <w:p w14:paraId="3AF87A02" w14:textId="2838EF6D" w:rsidR="00C231E2" w:rsidRPr="00370F2C" w:rsidRDefault="00C231E2" w:rsidP="00C231E2">
            <w:pPr>
              <w:rPr>
                <w:rFonts w:eastAsia="Times New Roman" w:cstheme="minorHAnsi"/>
                <w:lang w:eastAsia="fr-FR"/>
              </w:rPr>
            </w:pPr>
            <w:r>
              <w:rPr>
                <w:rFonts w:eastAsia="Times New Roman" w:cstheme="minorHAnsi"/>
                <w:lang w:eastAsia="fr-FR"/>
              </w:rPr>
              <w:t xml:space="preserve">Responsable </w:t>
            </w:r>
            <w:r w:rsidRPr="00370F2C">
              <w:rPr>
                <w:rFonts w:eastAsia="Times New Roman" w:cstheme="minorHAnsi"/>
                <w:lang w:eastAsia="fr-FR"/>
              </w:rPr>
              <w:t>Sécurité</w:t>
            </w:r>
          </w:p>
          <w:p w14:paraId="696D6F46" w14:textId="77777777" w:rsidR="00C231E2" w:rsidRPr="00370F2C" w:rsidRDefault="00C231E2" w:rsidP="00C231E2">
            <w:pPr>
              <w:rPr>
                <w:rFonts w:eastAsia="Times New Roman" w:cstheme="minorHAnsi"/>
                <w:i/>
                <w:lang w:eastAsia="fr-FR"/>
              </w:rPr>
            </w:pPr>
            <w:r w:rsidRPr="00370F2C">
              <w:rPr>
                <w:rFonts w:eastAsia="Times New Roman" w:cstheme="minorHAnsi"/>
                <w:lang w:eastAsia="fr-FR"/>
              </w:rPr>
              <w:t>Nombre minimum d’année d’expérience sur des chantiers similaires</w:t>
            </w:r>
          </w:p>
        </w:tc>
        <w:tc>
          <w:tcPr>
            <w:tcW w:w="1276" w:type="dxa"/>
            <w:shd w:val="clear" w:color="auto" w:fill="auto"/>
            <w:vAlign w:val="center"/>
          </w:tcPr>
          <w:p w14:paraId="2652B463" w14:textId="77777777" w:rsidR="00C231E2" w:rsidRPr="00370F2C" w:rsidRDefault="00C231E2" w:rsidP="00C231E2">
            <w:pPr>
              <w:jc w:val="center"/>
              <w:rPr>
                <w:rFonts w:eastAsia="Times New Roman" w:cstheme="minorHAnsi"/>
                <w:lang w:eastAsia="fr-FR"/>
              </w:rPr>
            </w:pPr>
            <w:r w:rsidRPr="00370F2C">
              <w:rPr>
                <w:rFonts w:eastAsia="Times New Roman" w:cstheme="minorHAnsi"/>
                <w:lang w:eastAsia="fr-FR"/>
              </w:rPr>
              <w:t>Année</w:t>
            </w:r>
          </w:p>
        </w:tc>
        <w:tc>
          <w:tcPr>
            <w:tcW w:w="2558" w:type="dxa"/>
            <w:shd w:val="clear" w:color="auto" w:fill="auto"/>
            <w:vAlign w:val="center"/>
          </w:tcPr>
          <w:p w14:paraId="7E0E0549" w14:textId="4ECF2235" w:rsidR="00C231E2" w:rsidRPr="000E4507" w:rsidRDefault="00C231E2" w:rsidP="00C231E2">
            <w:pPr>
              <w:jc w:val="center"/>
              <w:rPr>
                <w:rFonts w:eastAsia="Times New Roman" w:cstheme="minorHAnsi"/>
                <w:i/>
                <w:lang w:eastAsia="fr-FR"/>
              </w:rPr>
            </w:pPr>
            <w:r w:rsidRPr="000E4507">
              <w:rPr>
                <w:rFonts w:eastAsia="Times New Roman" w:cstheme="minorHAnsi"/>
                <w:lang w:eastAsia="fr-FR"/>
              </w:rPr>
              <w:t>5 ans</w:t>
            </w:r>
          </w:p>
        </w:tc>
      </w:tr>
      <w:tr w:rsidR="00C231E2" w:rsidRPr="00370F2C" w14:paraId="6FC8329A" w14:textId="77777777" w:rsidTr="00545E3B">
        <w:trPr>
          <w:trHeight w:val="562"/>
          <w:jc w:val="center"/>
        </w:trPr>
        <w:tc>
          <w:tcPr>
            <w:tcW w:w="5256" w:type="dxa"/>
            <w:shd w:val="clear" w:color="auto" w:fill="auto"/>
          </w:tcPr>
          <w:p w14:paraId="3050EE6C" w14:textId="77777777" w:rsidR="00C231E2" w:rsidRPr="00370F2C" w:rsidRDefault="00C231E2" w:rsidP="00C231E2">
            <w:pPr>
              <w:rPr>
                <w:rFonts w:eastAsia="Times New Roman" w:cstheme="minorHAnsi"/>
                <w:lang w:eastAsia="fr-FR"/>
              </w:rPr>
            </w:pPr>
            <w:r>
              <w:rPr>
                <w:rFonts w:eastAsia="Times New Roman" w:cstheme="minorHAnsi"/>
                <w:lang w:eastAsia="fr-FR"/>
              </w:rPr>
              <w:t xml:space="preserve">Responsable </w:t>
            </w:r>
            <w:r w:rsidRPr="00370F2C">
              <w:rPr>
                <w:rFonts w:eastAsia="Times New Roman" w:cstheme="minorHAnsi"/>
                <w:lang w:eastAsia="fr-FR"/>
              </w:rPr>
              <w:t>Sécurité</w:t>
            </w:r>
          </w:p>
          <w:p w14:paraId="7AC46B32" w14:textId="77777777" w:rsidR="00C231E2" w:rsidRPr="00370F2C" w:rsidRDefault="00C231E2" w:rsidP="00C231E2">
            <w:pPr>
              <w:rPr>
                <w:rFonts w:eastAsia="Times New Roman" w:cstheme="minorHAnsi"/>
                <w:lang w:eastAsia="fr-FR"/>
              </w:rPr>
            </w:pPr>
            <w:r w:rsidRPr="00370F2C">
              <w:rPr>
                <w:rFonts w:eastAsia="Times New Roman" w:cstheme="minorHAnsi"/>
                <w:lang w:eastAsia="fr-FR"/>
              </w:rPr>
              <w:t>Durée de présence sur le chantier</w:t>
            </w:r>
          </w:p>
        </w:tc>
        <w:tc>
          <w:tcPr>
            <w:tcW w:w="1276" w:type="dxa"/>
            <w:shd w:val="clear" w:color="auto" w:fill="auto"/>
            <w:vAlign w:val="center"/>
          </w:tcPr>
          <w:p w14:paraId="5C515798" w14:textId="77777777" w:rsidR="00C231E2" w:rsidRPr="00370F2C" w:rsidRDefault="00C231E2" w:rsidP="00C231E2">
            <w:pPr>
              <w:jc w:val="center"/>
              <w:rPr>
                <w:rFonts w:eastAsia="Times New Roman" w:cstheme="minorHAnsi"/>
                <w:lang w:eastAsia="fr-FR"/>
              </w:rPr>
            </w:pPr>
            <w:r w:rsidRPr="00370F2C">
              <w:rPr>
                <w:rFonts w:eastAsia="Times New Roman" w:cstheme="minorHAnsi"/>
                <w:lang w:eastAsia="fr-FR"/>
              </w:rPr>
              <w:t>Jours</w:t>
            </w:r>
          </w:p>
        </w:tc>
        <w:tc>
          <w:tcPr>
            <w:tcW w:w="2558" w:type="dxa"/>
            <w:shd w:val="clear" w:color="auto" w:fill="auto"/>
            <w:vAlign w:val="center"/>
          </w:tcPr>
          <w:p w14:paraId="379F27D7" w14:textId="7B60253D" w:rsidR="00C231E2" w:rsidRPr="000E4507" w:rsidRDefault="00C231E2" w:rsidP="00C231E2">
            <w:pPr>
              <w:jc w:val="center"/>
              <w:rPr>
                <w:rFonts w:eastAsia="Times New Roman" w:cstheme="minorHAnsi"/>
                <w:i/>
                <w:lang w:eastAsia="fr-FR"/>
              </w:rPr>
            </w:pPr>
            <w:r w:rsidRPr="003B7021">
              <w:rPr>
                <w:rFonts w:eastAsia="Times New Roman" w:cstheme="minorHAnsi"/>
                <w:highlight w:val="yellow"/>
                <w:lang w:eastAsia="fr-FR"/>
              </w:rPr>
              <w:t>Temps plein</w:t>
            </w:r>
          </w:p>
        </w:tc>
      </w:tr>
    </w:tbl>
    <w:p w14:paraId="59EFE3E0" w14:textId="77777777" w:rsidR="00370F2C" w:rsidRPr="00370F2C" w:rsidRDefault="00370F2C" w:rsidP="00370F2C">
      <w:pPr>
        <w:rPr>
          <w:rFonts w:eastAsia="Times New Roman" w:cstheme="minorHAnsi"/>
          <w:i/>
          <w:lang w:eastAsia="fr-FR"/>
        </w:rPr>
      </w:pPr>
    </w:p>
    <w:p w14:paraId="6305EA4E"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Il est demandé de joindre au présent document les CV des personnes envisagées pour les missions décrites dans le tableau ci-dessus.</w:t>
      </w:r>
    </w:p>
    <w:p w14:paraId="74FA9BAF" w14:textId="77777777" w:rsidR="00370F2C" w:rsidRPr="00370F2C" w:rsidRDefault="00370F2C" w:rsidP="00370F2C">
      <w:pPr>
        <w:rPr>
          <w:rFonts w:eastAsia="Times New Roman" w:cstheme="minorHAnsi"/>
          <w:i/>
          <w:lang w:eastAsia="fr-FR"/>
        </w:rPr>
      </w:pPr>
    </w:p>
    <w:p w14:paraId="4D337140"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Joindre également l’organigramme prévisionnel du chantier, avec les missions de chacun en matière de sécurité.</w:t>
      </w:r>
    </w:p>
    <w:p w14:paraId="498C74A6" w14:textId="77777777" w:rsidR="00370F2C" w:rsidRPr="00370F2C" w:rsidRDefault="00370F2C" w:rsidP="00370F2C">
      <w:pPr>
        <w:rPr>
          <w:rFonts w:eastAsia="Times New Roman" w:cstheme="minorHAnsi"/>
          <w:i/>
          <w:lang w:eastAsia="fr-FR"/>
        </w:rPr>
      </w:pPr>
    </w:p>
    <w:p w14:paraId="2C63DA53"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 xml:space="preserve">Autres points à signaler : </w:t>
      </w:r>
      <w:proofErr w:type="gramStart"/>
      <w:r w:rsidRPr="00370F2C">
        <w:rPr>
          <w:rFonts w:eastAsia="Times New Roman" w:cstheme="minorHAnsi"/>
          <w:lang w:eastAsia="fr-FR"/>
        </w:rPr>
        <w:t>…….</w:t>
      </w:r>
      <w:proofErr w:type="gramEnd"/>
      <w:r w:rsidRPr="00370F2C">
        <w:rPr>
          <w:rFonts w:eastAsia="Times New Roman" w:cstheme="minorHAnsi"/>
          <w:lang w:eastAsia="fr-FR"/>
        </w:rPr>
        <w:t>.……..</w:t>
      </w:r>
    </w:p>
    <w:p w14:paraId="5B0F5E5D" w14:textId="77777777" w:rsidR="00370F2C" w:rsidRPr="00370F2C" w:rsidRDefault="00370F2C" w:rsidP="00370F2C">
      <w:pPr>
        <w:rPr>
          <w:rFonts w:eastAsia="Times New Roman" w:cstheme="minorHAnsi"/>
          <w:sz w:val="20"/>
          <w:szCs w:val="20"/>
          <w:lang w:eastAsia="fr-FR"/>
        </w:rPr>
      </w:pPr>
    </w:p>
    <w:p w14:paraId="77A3EA00" w14:textId="77777777" w:rsidR="00370F2C" w:rsidRPr="00370F2C" w:rsidRDefault="00370F2C" w:rsidP="00370F2C">
      <w:pPr>
        <w:rPr>
          <w:rFonts w:eastAsia="Times New Roman" w:cstheme="minorHAnsi"/>
          <w:b/>
          <w:sz w:val="24"/>
          <w:szCs w:val="24"/>
          <w:u w:val="single"/>
          <w:lang w:eastAsia="fr-FR"/>
        </w:rPr>
      </w:pPr>
      <w:bookmarkStart w:id="28" w:name="_Toc399866946"/>
      <w:bookmarkStart w:id="29" w:name="_Toc399936735"/>
      <w:bookmarkStart w:id="30" w:name="_Toc400718363"/>
      <w:bookmarkStart w:id="31" w:name="_Toc401073712"/>
      <w:r w:rsidRPr="00370F2C">
        <w:rPr>
          <w:rFonts w:eastAsia="Times New Roman" w:cstheme="minorHAnsi"/>
          <w:b/>
          <w:sz w:val="24"/>
          <w:szCs w:val="24"/>
          <w:u w:val="single"/>
          <w:lang w:eastAsia="fr-FR"/>
        </w:rPr>
        <w:br w:type="page"/>
      </w:r>
    </w:p>
    <w:p w14:paraId="6655087F" w14:textId="3CC23E42" w:rsidR="00370F2C" w:rsidRPr="00370F2C" w:rsidRDefault="00370F2C" w:rsidP="00556302">
      <w:pPr>
        <w:pStyle w:val="CSNETITRE2"/>
      </w:pPr>
      <w:r w:rsidRPr="00370F2C">
        <w:lastRenderedPageBreak/>
        <w:t>Référents de l’entreprise en matière de sécurité</w:t>
      </w:r>
      <w:bookmarkEnd w:id="28"/>
      <w:bookmarkEnd w:id="29"/>
      <w:bookmarkEnd w:id="30"/>
      <w:bookmarkEnd w:id="31"/>
    </w:p>
    <w:p w14:paraId="491D4A63"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 xml:space="preserve">Nom des personnes concernées, avec expérience en la matière, positionnement dans l’organigramme de l’entreprise et missions de ces personnes </w:t>
      </w:r>
      <w:r w:rsidRPr="00370F2C">
        <w:rPr>
          <w:rFonts w:eastAsia="Times New Roman" w:cstheme="minorHAnsi"/>
          <w:i/>
          <w:lang w:eastAsia="fr-FR"/>
        </w:rPr>
        <w:t xml:space="preserve">(joindre les CV) : </w:t>
      </w:r>
    </w:p>
    <w:p w14:paraId="03BBA18B"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w:t>
      </w:r>
    </w:p>
    <w:p w14:paraId="50310259" w14:textId="77777777" w:rsidR="00370F2C" w:rsidRPr="00370F2C" w:rsidRDefault="00370F2C" w:rsidP="00370F2C">
      <w:pPr>
        <w:rPr>
          <w:rFonts w:eastAsia="Times New Roman" w:cstheme="minorHAnsi"/>
          <w:lang w:eastAsia="fr-FR"/>
        </w:rPr>
      </w:pPr>
    </w:p>
    <w:p w14:paraId="0333FAA9" w14:textId="77777777" w:rsidR="00370F2C" w:rsidRPr="00370F2C" w:rsidRDefault="00370F2C" w:rsidP="00370F2C">
      <w:pPr>
        <w:rPr>
          <w:rFonts w:eastAsia="Times New Roman" w:cstheme="minorHAnsi"/>
          <w:lang w:eastAsia="fr-FR"/>
        </w:rPr>
      </w:pPr>
    </w:p>
    <w:p w14:paraId="7C23CF34"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w:t>
      </w:r>
    </w:p>
    <w:p w14:paraId="04D0E55F" w14:textId="77777777" w:rsidR="00370F2C" w:rsidRPr="00370F2C" w:rsidRDefault="00370F2C" w:rsidP="00370F2C">
      <w:pPr>
        <w:rPr>
          <w:rFonts w:eastAsia="Times New Roman" w:cstheme="minorHAnsi"/>
          <w:lang w:eastAsia="fr-FR"/>
        </w:rPr>
      </w:pPr>
    </w:p>
    <w:p w14:paraId="5CFC3212" w14:textId="77777777" w:rsidR="00370F2C" w:rsidRPr="00370F2C" w:rsidRDefault="00370F2C" w:rsidP="00370F2C">
      <w:pPr>
        <w:rPr>
          <w:rFonts w:eastAsia="Times New Roman" w:cstheme="minorHAnsi"/>
          <w:lang w:eastAsia="fr-FR"/>
        </w:rPr>
      </w:pPr>
    </w:p>
    <w:p w14:paraId="5219BE18"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w:t>
      </w:r>
    </w:p>
    <w:p w14:paraId="409E8B97" w14:textId="77777777" w:rsidR="00370F2C" w:rsidRPr="00370F2C" w:rsidRDefault="00370F2C" w:rsidP="00370F2C">
      <w:pPr>
        <w:rPr>
          <w:rFonts w:eastAsia="Times New Roman" w:cstheme="minorHAnsi"/>
          <w:i/>
          <w:lang w:eastAsia="fr-FR"/>
        </w:rPr>
      </w:pPr>
    </w:p>
    <w:p w14:paraId="1D5DF6C6" w14:textId="77777777" w:rsidR="00370F2C" w:rsidRPr="00370F2C" w:rsidRDefault="00370F2C" w:rsidP="00370F2C">
      <w:pPr>
        <w:rPr>
          <w:rFonts w:eastAsia="Times New Roman" w:cstheme="minorHAnsi"/>
          <w:i/>
          <w:lang w:eastAsia="fr-FR"/>
        </w:rPr>
      </w:pPr>
    </w:p>
    <w:p w14:paraId="38D0D861" w14:textId="77777777" w:rsidR="00370F2C" w:rsidRPr="00370F2C" w:rsidRDefault="00370F2C" w:rsidP="00370F2C">
      <w:pPr>
        <w:rPr>
          <w:rFonts w:eastAsia="Times New Roman" w:cstheme="minorHAnsi"/>
          <w:i/>
          <w:lang w:eastAsia="fr-FR"/>
        </w:rPr>
      </w:pPr>
    </w:p>
    <w:p w14:paraId="3F09E1E5" w14:textId="77777777" w:rsidR="00370F2C" w:rsidRPr="00370F2C" w:rsidRDefault="00370F2C" w:rsidP="00370F2C">
      <w:pPr>
        <w:rPr>
          <w:rFonts w:eastAsia="Times New Roman" w:cstheme="minorHAnsi"/>
          <w:b/>
          <w:sz w:val="20"/>
          <w:szCs w:val="24"/>
          <w:u w:val="single"/>
          <w:lang w:eastAsia="fr-FR"/>
        </w:rPr>
      </w:pPr>
      <w:r w:rsidRPr="00370F2C">
        <w:rPr>
          <w:rFonts w:eastAsia="Times New Roman" w:cstheme="minorHAnsi"/>
          <w:i/>
          <w:lang w:eastAsia="fr-FR"/>
        </w:rPr>
        <w:t>Préciser également leurs missions et leur fréquence d’intervention pour la présente opération.</w:t>
      </w:r>
    </w:p>
    <w:p w14:paraId="792BF42A" w14:textId="77777777" w:rsidR="00370F2C" w:rsidRPr="00370F2C" w:rsidRDefault="00370F2C" w:rsidP="00370F2C">
      <w:pPr>
        <w:rPr>
          <w:rFonts w:eastAsia="Times New Roman" w:cstheme="minorHAnsi"/>
          <w:sz w:val="20"/>
          <w:szCs w:val="20"/>
          <w:lang w:eastAsia="fr-FR"/>
        </w:rPr>
      </w:pPr>
      <w:bookmarkStart w:id="32" w:name="_Toc399866947"/>
      <w:bookmarkStart w:id="33" w:name="_Toc399936736"/>
    </w:p>
    <w:p w14:paraId="2642F7A1" w14:textId="6C66796D" w:rsidR="00370F2C" w:rsidRPr="00370F2C" w:rsidRDefault="00370F2C" w:rsidP="00556302">
      <w:pPr>
        <w:pStyle w:val="CSNETITRE2"/>
      </w:pPr>
      <w:bookmarkStart w:id="34" w:name="_Toc400718364"/>
      <w:bookmarkStart w:id="35" w:name="_Toc401073713"/>
      <w:r w:rsidRPr="00370F2C">
        <w:t>Autres référents en matière de sécurité que l’entreprise a prévu de faire intervenir</w:t>
      </w:r>
      <w:bookmarkEnd w:id="32"/>
      <w:bookmarkEnd w:id="33"/>
      <w:bookmarkEnd w:id="34"/>
      <w:bookmarkEnd w:id="35"/>
    </w:p>
    <w:p w14:paraId="3631C49B"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Il s’agit par exemple d’intervenants extérieurs mandatés par l’entreprise pour faire du conseil ou du contrôle dans le domaine de la sécurité.</w:t>
      </w:r>
    </w:p>
    <w:p w14:paraId="2E503F28" w14:textId="77777777" w:rsidR="00370F2C" w:rsidRPr="00370F2C" w:rsidRDefault="00370F2C" w:rsidP="00370F2C">
      <w:pPr>
        <w:rPr>
          <w:rFonts w:eastAsia="Times New Roman" w:cstheme="minorHAnsi"/>
          <w:i/>
          <w:lang w:eastAsia="fr-FR"/>
        </w:rPr>
      </w:pPr>
    </w:p>
    <w:p w14:paraId="5793BAFF" w14:textId="77777777" w:rsidR="00370F2C" w:rsidRPr="00370F2C" w:rsidRDefault="00370F2C" w:rsidP="00370F2C">
      <w:pPr>
        <w:rPr>
          <w:rFonts w:eastAsia="Times New Roman" w:cstheme="minorHAnsi"/>
          <w:b/>
          <w:i/>
          <w:sz w:val="24"/>
          <w:szCs w:val="2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4"/>
        <w:gridCol w:w="3099"/>
      </w:tblGrid>
      <w:tr w:rsidR="00370F2C" w:rsidRPr="00370F2C" w14:paraId="728F4B69" w14:textId="77777777" w:rsidTr="00F86B1C">
        <w:trPr>
          <w:jc w:val="center"/>
        </w:trPr>
        <w:tc>
          <w:tcPr>
            <w:tcW w:w="3095" w:type="dxa"/>
            <w:shd w:val="clear" w:color="auto" w:fill="auto"/>
          </w:tcPr>
          <w:p w14:paraId="59799DD4"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Référent concerné</w:t>
            </w:r>
          </w:p>
        </w:tc>
        <w:tc>
          <w:tcPr>
            <w:tcW w:w="3094" w:type="dxa"/>
            <w:shd w:val="clear" w:color="auto" w:fill="auto"/>
          </w:tcPr>
          <w:p w14:paraId="29A8BC03" w14:textId="006C225D" w:rsidR="00370F2C" w:rsidRPr="00370F2C" w:rsidRDefault="003068F8" w:rsidP="00F86B1C">
            <w:pPr>
              <w:jc w:val="center"/>
              <w:rPr>
                <w:rFonts w:eastAsia="Times New Roman" w:cstheme="minorHAnsi"/>
                <w:lang w:eastAsia="fr-FR"/>
              </w:rPr>
            </w:pPr>
            <w:r w:rsidRPr="00370F2C">
              <w:rPr>
                <w:rFonts w:eastAsia="Times New Roman" w:cstheme="minorHAnsi"/>
                <w:lang w:eastAsia="fr-FR"/>
              </w:rPr>
              <w:t>Éléments</w:t>
            </w:r>
            <w:r w:rsidR="00370F2C" w:rsidRPr="00370F2C">
              <w:rPr>
                <w:rFonts w:eastAsia="Times New Roman" w:cstheme="minorHAnsi"/>
                <w:lang w:eastAsia="fr-FR"/>
              </w:rPr>
              <w:t xml:space="preserve"> de mission</w:t>
            </w:r>
          </w:p>
        </w:tc>
        <w:tc>
          <w:tcPr>
            <w:tcW w:w="3099" w:type="dxa"/>
            <w:shd w:val="clear" w:color="auto" w:fill="auto"/>
          </w:tcPr>
          <w:p w14:paraId="49418B71"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Fréquence d’intervention</w:t>
            </w:r>
          </w:p>
        </w:tc>
      </w:tr>
      <w:tr w:rsidR="00370F2C" w:rsidRPr="00370F2C" w14:paraId="418B8FF1" w14:textId="77777777" w:rsidTr="00F86B1C">
        <w:trPr>
          <w:trHeight w:val="592"/>
          <w:jc w:val="center"/>
        </w:trPr>
        <w:tc>
          <w:tcPr>
            <w:tcW w:w="3095" w:type="dxa"/>
            <w:shd w:val="clear" w:color="auto" w:fill="auto"/>
          </w:tcPr>
          <w:p w14:paraId="7E4CE16B" w14:textId="77777777" w:rsidR="00370F2C" w:rsidRPr="00370F2C" w:rsidRDefault="00370F2C" w:rsidP="00F86B1C">
            <w:pPr>
              <w:rPr>
                <w:rFonts w:eastAsia="Times New Roman" w:cstheme="minorHAnsi"/>
                <w:sz w:val="24"/>
                <w:szCs w:val="24"/>
                <w:lang w:eastAsia="fr-FR"/>
              </w:rPr>
            </w:pPr>
          </w:p>
        </w:tc>
        <w:tc>
          <w:tcPr>
            <w:tcW w:w="3094" w:type="dxa"/>
            <w:shd w:val="clear" w:color="auto" w:fill="auto"/>
          </w:tcPr>
          <w:p w14:paraId="6670C3D3" w14:textId="77777777" w:rsidR="00370F2C" w:rsidRPr="00370F2C" w:rsidRDefault="00370F2C" w:rsidP="00F86B1C">
            <w:pPr>
              <w:rPr>
                <w:rFonts w:eastAsia="Times New Roman" w:cstheme="minorHAnsi"/>
                <w:sz w:val="24"/>
                <w:szCs w:val="24"/>
                <w:lang w:eastAsia="fr-FR"/>
              </w:rPr>
            </w:pPr>
          </w:p>
        </w:tc>
        <w:tc>
          <w:tcPr>
            <w:tcW w:w="3099" w:type="dxa"/>
            <w:shd w:val="clear" w:color="auto" w:fill="auto"/>
          </w:tcPr>
          <w:p w14:paraId="0F155C88" w14:textId="77777777" w:rsidR="00370F2C" w:rsidRPr="00370F2C" w:rsidRDefault="00370F2C" w:rsidP="00F86B1C">
            <w:pPr>
              <w:rPr>
                <w:rFonts w:eastAsia="Times New Roman" w:cstheme="minorHAnsi"/>
                <w:sz w:val="24"/>
                <w:szCs w:val="24"/>
                <w:lang w:eastAsia="fr-FR"/>
              </w:rPr>
            </w:pPr>
          </w:p>
        </w:tc>
      </w:tr>
      <w:tr w:rsidR="00370F2C" w:rsidRPr="00370F2C" w14:paraId="359C8E73" w14:textId="77777777" w:rsidTr="00F86B1C">
        <w:trPr>
          <w:trHeight w:val="545"/>
          <w:jc w:val="center"/>
        </w:trPr>
        <w:tc>
          <w:tcPr>
            <w:tcW w:w="3095" w:type="dxa"/>
            <w:shd w:val="clear" w:color="auto" w:fill="auto"/>
          </w:tcPr>
          <w:p w14:paraId="221DF5C8" w14:textId="77777777" w:rsidR="00370F2C" w:rsidRPr="00370F2C" w:rsidRDefault="00370F2C" w:rsidP="00F86B1C">
            <w:pPr>
              <w:rPr>
                <w:rFonts w:eastAsia="Times New Roman" w:cstheme="minorHAnsi"/>
                <w:b/>
                <w:sz w:val="24"/>
                <w:szCs w:val="24"/>
                <w:lang w:eastAsia="fr-FR"/>
              </w:rPr>
            </w:pPr>
          </w:p>
        </w:tc>
        <w:tc>
          <w:tcPr>
            <w:tcW w:w="3094" w:type="dxa"/>
            <w:shd w:val="clear" w:color="auto" w:fill="auto"/>
          </w:tcPr>
          <w:p w14:paraId="726ABC57" w14:textId="77777777" w:rsidR="00370F2C" w:rsidRPr="00370F2C" w:rsidRDefault="00370F2C" w:rsidP="00F86B1C">
            <w:pPr>
              <w:rPr>
                <w:rFonts w:eastAsia="Times New Roman" w:cstheme="minorHAnsi"/>
                <w:b/>
                <w:sz w:val="24"/>
                <w:szCs w:val="24"/>
                <w:lang w:eastAsia="fr-FR"/>
              </w:rPr>
            </w:pPr>
          </w:p>
        </w:tc>
        <w:tc>
          <w:tcPr>
            <w:tcW w:w="3099" w:type="dxa"/>
            <w:shd w:val="clear" w:color="auto" w:fill="auto"/>
          </w:tcPr>
          <w:p w14:paraId="03C848C6" w14:textId="77777777" w:rsidR="00370F2C" w:rsidRPr="00370F2C" w:rsidRDefault="00370F2C" w:rsidP="00F86B1C">
            <w:pPr>
              <w:rPr>
                <w:rFonts w:eastAsia="Times New Roman" w:cstheme="minorHAnsi"/>
                <w:b/>
                <w:sz w:val="24"/>
                <w:szCs w:val="24"/>
                <w:lang w:eastAsia="fr-FR"/>
              </w:rPr>
            </w:pPr>
          </w:p>
        </w:tc>
      </w:tr>
      <w:tr w:rsidR="00370F2C" w:rsidRPr="00370F2C" w14:paraId="2FA8C74A" w14:textId="77777777" w:rsidTr="00F86B1C">
        <w:trPr>
          <w:trHeight w:val="553"/>
          <w:jc w:val="center"/>
        </w:trPr>
        <w:tc>
          <w:tcPr>
            <w:tcW w:w="3095" w:type="dxa"/>
            <w:shd w:val="clear" w:color="auto" w:fill="auto"/>
          </w:tcPr>
          <w:p w14:paraId="5211A64C" w14:textId="77777777" w:rsidR="00370F2C" w:rsidRPr="00370F2C" w:rsidRDefault="00370F2C" w:rsidP="00F86B1C">
            <w:pPr>
              <w:rPr>
                <w:rFonts w:eastAsia="Times New Roman" w:cstheme="minorHAnsi"/>
                <w:b/>
                <w:sz w:val="24"/>
                <w:szCs w:val="24"/>
                <w:lang w:eastAsia="fr-FR"/>
              </w:rPr>
            </w:pPr>
          </w:p>
        </w:tc>
        <w:tc>
          <w:tcPr>
            <w:tcW w:w="3094" w:type="dxa"/>
            <w:shd w:val="clear" w:color="auto" w:fill="auto"/>
          </w:tcPr>
          <w:p w14:paraId="0A258742" w14:textId="77777777" w:rsidR="00370F2C" w:rsidRPr="00370F2C" w:rsidRDefault="00370F2C" w:rsidP="00F86B1C">
            <w:pPr>
              <w:rPr>
                <w:rFonts w:eastAsia="Times New Roman" w:cstheme="minorHAnsi"/>
                <w:b/>
                <w:sz w:val="24"/>
                <w:szCs w:val="24"/>
                <w:lang w:eastAsia="fr-FR"/>
              </w:rPr>
            </w:pPr>
          </w:p>
        </w:tc>
        <w:tc>
          <w:tcPr>
            <w:tcW w:w="3099" w:type="dxa"/>
            <w:shd w:val="clear" w:color="auto" w:fill="auto"/>
          </w:tcPr>
          <w:p w14:paraId="5CC293B1" w14:textId="77777777" w:rsidR="00370F2C" w:rsidRPr="00370F2C" w:rsidRDefault="00370F2C" w:rsidP="00F86B1C">
            <w:pPr>
              <w:rPr>
                <w:rFonts w:eastAsia="Times New Roman" w:cstheme="minorHAnsi"/>
                <w:b/>
                <w:sz w:val="24"/>
                <w:szCs w:val="24"/>
                <w:lang w:eastAsia="fr-FR"/>
              </w:rPr>
            </w:pPr>
          </w:p>
        </w:tc>
      </w:tr>
      <w:tr w:rsidR="00370F2C" w:rsidRPr="00370F2C" w14:paraId="5502EDB3" w14:textId="77777777" w:rsidTr="00F86B1C">
        <w:trPr>
          <w:trHeight w:val="560"/>
          <w:jc w:val="center"/>
        </w:trPr>
        <w:tc>
          <w:tcPr>
            <w:tcW w:w="3095" w:type="dxa"/>
            <w:shd w:val="clear" w:color="auto" w:fill="auto"/>
          </w:tcPr>
          <w:p w14:paraId="78F2417D" w14:textId="77777777" w:rsidR="00370F2C" w:rsidRPr="00370F2C" w:rsidRDefault="00370F2C" w:rsidP="00F86B1C">
            <w:pPr>
              <w:rPr>
                <w:rFonts w:eastAsia="Times New Roman" w:cstheme="minorHAnsi"/>
                <w:b/>
                <w:sz w:val="24"/>
                <w:szCs w:val="24"/>
                <w:lang w:eastAsia="fr-FR"/>
              </w:rPr>
            </w:pPr>
          </w:p>
        </w:tc>
        <w:tc>
          <w:tcPr>
            <w:tcW w:w="3094" w:type="dxa"/>
            <w:shd w:val="clear" w:color="auto" w:fill="auto"/>
          </w:tcPr>
          <w:p w14:paraId="00C74FED" w14:textId="77777777" w:rsidR="00370F2C" w:rsidRPr="00370F2C" w:rsidRDefault="00370F2C" w:rsidP="00F86B1C">
            <w:pPr>
              <w:rPr>
                <w:rFonts w:eastAsia="Times New Roman" w:cstheme="minorHAnsi"/>
                <w:b/>
                <w:sz w:val="24"/>
                <w:szCs w:val="24"/>
                <w:lang w:eastAsia="fr-FR"/>
              </w:rPr>
            </w:pPr>
          </w:p>
        </w:tc>
        <w:tc>
          <w:tcPr>
            <w:tcW w:w="3099" w:type="dxa"/>
            <w:shd w:val="clear" w:color="auto" w:fill="auto"/>
          </w:tcPr>
          <w:p w14:paraId="7951DFC8" w14:textId="77777777" w:rsidR="00370F2C" w:rsidRPr="00370F2C" w:rsidRDefault="00370F2C" w:rsidP="00F86B1C">
            <w:pPr>
              <w:rPr>
                <w:rFonts w:eastAsia="Times New Roman" w:cstheme="minorHAnsi"/>
                <w:b/>
                <w:sz w:val="24"/>
                <w:szCs w:val="24"/>
                <w:lang w:eastAsia="fr-FR"/>
              </w:rPr>
            </w:pPr>
          </w:p>
        </w:tc>
      </w:tr>
      <w:tr w:rsidR="00370F2C" w:rsidRPr="00370F2C" w14:paraId="5BC86F88" w14:textId="77777777" w:rsidTr="00F86B1C">
        <w:trPr>
          <w:trHeight w:val="553"/>
          <w:jc w:val="center"/>
        </w:trPr>
        <w:tc>
          <w:tcPr>
            <w:tcW w:w="3095" w:type="dxa"/>
            <w:shd w:val="clear" w:color="auto" w:fill="auto"/>
          </w:tcPr>
          <w:p w14:paraId="6C65BC93" w14:textId="77777777" w:rsidR="00370F2C" w:rsidRPr="00370F2C" w:rsidRDefault="00370F2C" w:rsidP="00F86B1C">
            <w:pPr>
              <w:rPr>
                <w:rFonts w:eastAsia="Times New Roman" w:cstheme="minorHAnsi"/>
                <w:b/>
                <w:sz w:val="24"/>
                <w:szCs w:val="24"/>
                <w:lang w:eastAsia="fr-FR"/>
              </w:rPr>
            </w:pPr>
          </w:p>
        </w:tc>
        <w:tc>
          <w:tcPr>
            <w:tcW w:w="3094" w:type="dxa"/>
            <w:shd w:val="clear" w:color="auto" w:fill="auto"/>
          </w:tcPr>
          <w:p w14:paraId="1600375C" w14:textId="77777777" w:rsidR="00370F2C" w:rsidRPr="00370F2C" w:rsidRDefault="00370F2C" w:rsidP="00F86B1C">
            <w:pPr>
              <w:rPr>
                <w:rFonts w:eastAsia="Times New Roman" w:cstheme="minorHAnsi"/>
                <w:b/>
                <w:sz w:val="24"/>
                <w:szCs w:val="24"/>
                <w:lang w:eastAsia="fr-FR"/>
              </w:rPr>
            </w:pPr>
          </w:p>
        </w:tc>
        <w:tc>
          <w:tcPr>
            <w:tcW w:w="3099" w:type="dxa"/>
            <w:shd w:val="clear" w:color="auto" w:fill="auto"/>
          </w:tcPr>
          <w:p w14:paraId="215883E3" w14:textId="77777777" w:rsidR="00370F2C" w:rsidRPr="00370F2C" w:rsidRDefault="00370F2C" w:rsidP="00F86B1C">
            <w:pPr>
              <w:rPr>
                <w:rFonts w:eastAsia="Times New Roman" w:cstheme="minorHAnsi"/>
                <w:b/>
                <w:sz w:val="24"/>
                <w:szCs w:val="24"/>
                <w:lang w:eastAsia="fr-FR"/>
              </w:rPr>
            </w:pPr>
          </w:p>
        </w:tc>
      </w:tr>
      <w:tr w:rsidR="00370F2C" w:rsidRPr="00370F2C" w14:paraId="588DADF7" w14:textId="77777777" w:rsidTr="00F86B1C">
        <w:trPr>
          <w:trHeight w:val="560"/>
          <w:jc w:val="center"/>
        </w:trPr>
        <w:tc>
          <w:tcPr>
            <w:tcW w:w="3095" w:type="dxa"/>
            <w:shd w:val="clear" w:color="auto" w:fill="auto"/>
          </w:tcPr>
          <w:p w14:paraId="336BACF8" w14:textId="77777777" w:rsidR="00370F2C" w:rsidRPr="00370F2C" w:rsidRDefault="00370F2C" w:rsidP="00F86B1C">
            <w:pPr>
              <w:rPr>
                <w:rFonts w:eastAsia="Times New Roman" w:cstheme="minorHAnsi"/>
                <w:b/>
                <w:sz w:val="24"/>
                <w:szCs w:val="24"/>
                <w:lang w:eastAsia="fr-FR"/>
              </w:rPr>
            </w:pPr>
          </w:p>
        </w:tc>
        <w:tc>
          <w:tcPr>
            <w:tcW w:w="3094" w:type="dxa"/>
            <w:shd w:val="clear" w:color="auto" w:fill="auto"/>
          </w:tcPr>
          <w:p w14:paraId="44D76389" w14:textId="77777777" w:rsidR="00370F2C" w:rsidRPr="00370F2C" w:rsidRDefault="00370F2C" w:rsidP="00F86B1C">
            <w:pPr>
              <w:rPr>
                <w:rFonts w:eastAsia="Times New Roman" w:cstheme="minorHAnsi"/>
                <w:b/>
                <w:sz w:val="24"/>
                <w:szCs w:val="24"/>
                <w:lang w:eastAsia="fr-FR"/>
              </w:rPr>
            </w:pPr>
          </w:p>
        </w:tc>
        <w:tc>
          <w:tcPr>
            <w:tcW w:w="3099" w:type="dxa"/>
            <w:shd w:val="clear" w:color="auto" w:fill="auto"/>
          </w:tcPr>
          <w:p w14:paraId="16125683" w14:textId="77777777" w:rsidR="00370F2C" w:rsidRPr="00370F2C" w:rsidRDefault="00370F2C" w:rsidP="00F86B1C">
            <w:pPr>
              <w:rPr>
                <w:rFonts w:eastAsia="Times New Roman" w:cstheme="minorHAnsi"/>
                <w:b/>
                <w:sz w:val="24"/>
                <w:szCs w:val="24"/>
                <w:lang w:eastAsia="fr-FR"/>
              </w:rPr>
            </w:pPr>
          </w:p>
        </w:tc>
      </w:tr>
    </w:tbl>
    <w:p w14:paraId="4E57B66B" w14:textId="77777777" w:rsidR="00370F2C" w:rsidRPr="00370F2C" w:rsidRDefault="00370F2C" w:rsidP="00370F2C">
      <w:pPr>
        <w:rPr>
          <w:rFonts w:eastAsia="Times New Roman" w:cstheme="minorHAnsi"/>
          <w:sz w:val="20"/>
          <w:szCs w:val="20"/>
          <w:lang w:eastAsia="fr-FR"/>
        </w:rPr>
      </w:pPr>
      <w:bookmarkStart w:id="36" w:name="_Toc399866948"/>
      <w:bookmarkStart w:id="37" w:name="_Toc399936737"/>
      <w:bookmarkStart w:id="38" w:name="_Toc400718365"/>
    </w:p>
    <w:p w14:paraId="15FE10F9" w14:textId="77777777" w:rsidR="00370F2C" w:rsidRPr="00370F2C" w:rsidRDefault="00370F2C" w:rsidP="00370F2C">
      <w:pPr>
        <w:rPr>
          <w:rFonts w:eastAsia="Times New Roman" w:cstheme="minorHAnsi"/>
          <w:sz w:val="20"/>
          <w:szCs w:val="20"/>
          <w:lang w:eastAsia="fr-FR"/>
        </w:rPr>
      </w:pPr>
    </w:p>
    <w:p w14:paraId="4EDDDBBA" w14:textId="77777777" w:rsidR="00370F2C" w:rsidRPr="00370F2C" w:rsidRDefault="00370F2C" w:rsidP="00370F2C">
      <w:pPr>
        <w:rPr>
          <w:rFonts w:eastAsia="Times New Roman" w:cstheme="minorHAnsi"/>
          <w:b/>
          <w:sz w:val="24"/>
          <w:szCs w:val="24"/>
          <w:u w:val="single"/>
          <w:lang w:eastAsia="fr-FR"/>
        </w:rPr>
      </w:pPr>
      <w:bookmarkStart w:id="39" w:name="_Toc401073714"/>
      <w:r w:rsidRPr="00370F2C">
        <w:rPr>
          <w:rFonts w:eastAsia="Times New Roman" w:cstheme="minorHAnsi"/>
          <w:b/>
          <w:sz w:val="24"/>
          <w:szCs w:val="24"/>
          <w:u w:val="single"/>
          <w:lang w:eastAsia="fr-FR"/>
        </w:rPr>
        <w:br w:type="page"/>
      </w:r>
    </w:p>
    <w:p w14:paraId="30433C0C" w14:textId="458F9DA4" w:rsidR="00370F2C" w:rsidRPr="00370F2C" w:rsidRDefault="00370F2C" w:rsidP="00556302">
      <w:pPr>
        <w:pStyle w:val="CSNETITRE2"/>
      </w:pPr>
      <w:r w:rsidRPr="00370F2C">
        <w:lastRenderedPageBreak/>
        <w:t>Dispositions, réunions et sensibilisations prévues en matière de sécurité par l’entreprise</w:t>
      </w:r>
      <w:bookmarkEnd w:id="36"/>
      <w:bookmarkEnd w:id="37"/>
      <w:bookmarkEnd w:id="38"/>
      <w:bookmarkEnd w:id="39"/>
    </w:p>
    <w:p w14:paraId="1E636B28" w14:textId="77777777" w:rsidR="00370F2C" w:rsidRPr="00370F2C" w:rsidRDefault="00370F2C" w:rsidP="00370F2C">
      <w:pPr>
        <w:rPr>
          <w:rFonts w:eastAsia="Times New Roman" w:cstheme="minorHAnsi"/>
          <w:b/>
          <w:sz w:val="24"/>
          <w:szCs w:val="24"/>
          <w:u w:val="single"/>
          <w:lang w:eastAsia="fr-FR"/>
        </w:rPr>
      </w:pP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1"/>
        <w:gridCol w:w="1757"/>
        <w:gridCol w:w="2891"/>
      </w:tblGrid>
      <w:tr w:rsidR="00203087" w:rsidRPr="00370F2C" w14:paraId="03679118" w14:textId="77777777" w:rsidTr="003B7021">
        <w:trPr>
          <w:trHeight w:val="1166"/>
          <w:jc w:val="center"/>
        </w:trPr>
        <w:tc>
          <w:tcPr>
            <w:tcW w:w="4401" w:type="dxa"/>
            <w:shd w:val="clear" w:color="auto" w:fill="auto"/>
            <w:vAlign w:val="center"/>
          </w:tcPr>
          <w:p w14:paraId="6712AC5B" w14:textId="77777777" w:rsidR="00203087" w:rsidRPr="00370F2C" w:rsidRDefault="00203087" w:rsidP="00F86B1C">
            <w:pPr>
              <w:rPr>
                <w:rFonts w:eastAsia="Times New Roman" w:cstheme="minorHAnsi"/>
                <w:u w:val="single"/>
                <w:lang w:eastAsia="fr-FR"/>
              </w:rPr>
            </w:pPr>
          </w:p>
        </w:tc>
        <w:tc>
          <w:tcPr>
            <w:tcW w:w="1757" w:type="dxa"/>
            <w:shd w:val="clear" w:color="auto" w:fill="auto"/>
          </w:tcPr>
          <w:p w14:paraId="526AFC32" w14:textId="77777777" w:rsidR="00203087" w:rsidRPr="00370F2C" w:rsidRDefault="00203087" w:rsidP="00F86B1C">
            <w:pPr>
              <w:jc w:val="center"/>
              <w:rPr>
                <w:rFonts w:eastAsia="Times New Roman" w:cstheme="minorHAnsi"/>
                <w:u w:val="single"/>
                <w:lang w:eastAsia="fr-FR"/>
              </w:rPr>
            </w:pPr>
            <w:r w:rsidRPr="00370F2C">
              <w:rPr>
                <w:rFonts w:eastAsia="Times New Roman" w:cstheme="minorHAnsi"/>
                <w:lang w:eastAsia="fr-FR"/>
              </w:rPr>
              <w:t>Unité</w:t>
            </w:r>
          </w:p>
        </w:tc>
        <w:tc>
          <w:tcPr>
            <w:tcW w:w="2891" w:type="dxa"/>
            <w:shd w:val="clear" w:color="auto" w:fill="auto"/>
          </w:tcPr>
          <w:p w14:paraId="2B47FAA7" w14:textId="6BBCFBE2" w:rsidR="00203087" w:rsidRPr="00370F2C" w:rsidRDefault="00203087" w:rsidP="00F86B1C">
            <w:pPr>
              <w:jc w:val="center"/>
              <w:rPr>
                <w:rFonts w:eastAsia="Times New Roman" w:cstheme="minorHAnsi"/>
                <w:u w:val="single"/>
                <w:lang w:eastAsia="fr-FR"/>
              </w:rPr>
            </w:pPr>
            <w:r w:rsidRPr="00370F2C">
              <w:rPr>
                <w:rFonts w:eastAsia="Times New Roman" w:cstheme="minorHAnsi"/>
                <w:lang w:eastAsia="fr-FR"/>
              </w:rPr>
              <w:t>Ce que l’entreprise s’engage à faire au minimum</w:t>
            </w:r>
          </w:p>
        </w:tc>
      </w:tr>
      <w:tr w:rsidR="00203087" w:rsidRPr="00370F2C" w14:paraId="5FA71F15" w14:textId="77777777" w:rsidTr="003B7021">
        <w:trPr>
          <w:trHeight w:val="216"/>
          <w:jc w:val="center"/>
        </w:trPr>
        <w:tc>
          <w:tcPr>
            <w:tcW w:w="4401" w:type="dxa"/>
            <w:vMerge w:val="restart"/>
            <w:shd w:val="clear" w:color="auto" w:fill="auto"/>
            <w:vAlign w:val="center"/>
          </w:tcPr>
          <w:p w14:paraId="3735F094"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Nombre maximum d’intérimaires admis pour chaque entreprise présente sur le chantier et à chaque instant</w:t>
            </w:r>
          </w:p>
        </w:tc>
        <w:tc>
          <w:tcPr>
            <w:tcW w:w="1757" w:type="dxa"/>
            <w:shd w:val="clear" w:color="auto" w:fill="auto"/>
            <w:vAlign w:val="center"/>
          </w:tcPr>
          <w:p w14:paraId="2B5B33B6"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1 personne sur le chantier</w:t>
            </w:r>
          </w:p>
        </w:tc>
        <w:tc>
          <w:tcPr>
            <w:tcW w:w="2891" w:type="dxa"/>
            <w:shd w:val="clear" w:color="auto" w:fill="auto"/>
            <w:vAlign w:val="center"/>
          </w:tcPr>
          <w:p w14:paraId="55D82242" w14:textId="33F2A49F" w:rsidR="00203087" w:rsidRPr="00370F2C" w:rsidRDefault="00203087" w:rsidP="00203087">
            <w:pPr>
              <w:jc w:val="center"/>
              <w:rPr>
                <w:rFonts w:eastAsia="Times New Roman" w:cstheme="minorHAnsi"/>
                <w:lang w:eastAsia="fr-FR"/>
              </w:rPr>
            </w:pPr>
            <w:r w:rsidRPr="003068F8">
              <w:rPr>
                <w:rFonts w:eastAsia="Times New Roman" w:cstheme="minorHAnsi"/>
                <w:highlight w:val="yellow"/>
                <w:lang w:eastAsia="fr-FR"/>
              </w:rPr>
              <w:t>0 intérimaire</w:t>
            </w:r>
          </w:p>
        </w:tc>
      </w:tr>
      <w:tr w:rsidR="00203087" w:rsidRPr="00370F2C" w14:paraId="505AB75D" w14:textId="77777777" w:rsidTr="003B7021">
        <w:trPr>
          <w:trHeight w:val="213"/>
          <w:jc w:val="center"/>
        </w:trPr>
        <w:tc>
          <w:tcPr>
            <w:tcW w:w="4401" w:type="dxa"/>
            <w:vMerge/>
            <w:shd w:val="clear" w:color="auto" w:fill="auto"/>
            <w:vAlign w:val="center"/>
          </w:tcPr>
          <w:p w14:paraId="2960520E" w14:textId="77777777" w:rsidR="00203087" w:rsidRPr="00370F2C" w:rsidRDefault="00203087" w:rsidP="00203087">
            <w:pPr>
              <w:rPr>
                <w:rFonts w:eastAsia="Times New Roman" w:cstheme="minorHAnsi"/>
                <w:lang w:eastAsia="fr-FR"/>
              </w:rPr>
            </w:pPr>
          </w:p>
        </w:tc>
        <w:tc>
          <w:tcPr>
            <w:tcW w:w="1757" w:type="dxa"/>
            <w:shd w:val="clear" w:color="auto" w:fill="auto"/>
            <w:vAlign w:val="center"/>
          </w:tcPr>
          <w:p w14:paraId="6F38AC5D" w14:textId="70A0105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2 et 3 personnes sur le chantier</w:t>
            </w:r>
          </w:p>
        </w:tc>
        <w:tc>
          <w:tcPr>
            <w:tcW w:w="2891" w:type="dxa"/>
            <w:shd w:val="clear" w:color="auto" w:fill="auto"/>
            <w:vAlign w:val="center"/>
          </w:tcPr>
          <w:p w14:paraId="6FE57231" w14:textId="7EA2334A" w:rsidR="00203087" w:rsidRPr="00370F2C" w:rsidRDefault="00203087" w:rsidP="00203087">
            <w:pPr>
              <w:jc w:val="center"/>
              <w:rPr>
                <w:rFonts w:eastAsia="Times New Roman" w:cstheme="minorHAnsi"/>
                <w:lang w:eastAsia="fr-FR"/>
              </w:rPr>
            </w:pPr>
            <w:r w:rsidRPr="003068F8">
              <w:rPr>
                <w:rFonts w:eastAsia="Times New Roman" w:cstheme="minorHAnsi"/>
                <w:highlight w:val="yellow"/>
                <w:lang w:eastAsia="fr-FR"/>
              </w:rPr>
              <w:t>1 intérimaire</w:t>
            </w:r>
          </w:p>
        </w:tc>
      </w:tr>
      <w:tr w:rsidR="00203087" w:rsidRPr="00370F2C" w14:paraId="63700695" w14:textId="77777777" w:rsidTr="003B7021">
        <w:trPr>
          <w:trHeight w:val="213"/>
          <w:jc w:val="center"/>
        </w:trPr>
        <w:tc>
          <w:tcPr>
            <w:tcW w:w="4401" w:type="dxa"/>
            <w:vMerge/>
            <w:shd w:val="clear" w:color="auto" w:fill="auto"/>
            <w:vAlign w:val="center"/>
          </w:tcPr>
          <w:p w14:paraId="43394479" w14:textId="77777777" w:rsidR="00203087" w:rsidRPr="00370F2C" w:rsidRDefault="00203087" w:rsidP="00203087">
            <w:pPr>
              <w:rPr>
                <w:rFonts w:eastAsia="Times New Roman" w:cstheme="minorHAnsi"/>
                <w:lang w:eastAsia="fr-FR"/>
              </w:rPr>
            </w:pPr>
          </w:p>
        </w:tc>
        <w:tc>
          <w:tcPr>
            <w:tcW w:w="1757" w:type="dxa"/>
            <w:shd w:val="clear" w:color="auto" w:fill="auto"/>
            <w:vAlign w:val="center"/>
          </w:tcPr>
          <w:p w14:paraId="0704C00F"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4 à 7 personnes sur le chantier</w:t>
            </w:r>
          </w:p>
        </w:tc>
        <w:tc>
          <w:tcPr>
            <w:tcW w:w="2891" w:type="dxa"/>
            <w:shd w:val="clear" w:color="auto" w:fill="auto"/>
            <w:vAlign w:val="center"/>
          </w:tcPr>
          <w:p w14:paraId="6D2FF251" w14:textId="2F969253" w:rsidR="00203087" w:rsidRPr="00370F2C" w:rsidRDefault="00203087" w:rsidP="00203087">
            <w:pPr>
              <w:jc w:val="center"/>
              <w:rPr>
                <w:rFonts w:eastAsia="Times New Roman" w:cstheme="minorHAnsi"/>
                <w:lang w:eastAsia="fr-FR"/>
              </w:rPr>
            </w:pPr>
            <w:r w:rsidRPr="003068F8">
              <w:rPr>
                <w:rFonts w:eastAsia="Times New Roman" w:cstheme="minorHAnsi"/>
                <w:highlight w:val="yellow"/>
                <w:lang w:eastAsia="fr-FR"/>
              </w:rPr>
              <w:t>2 intérimaires</w:t>
            </w:r>
          </w:p>
        </w:tc>
      </w:tr>
      <w:tr w:rsidR="00203087" w:rsidRPr="00370F2C" w14:paraId="4B9FF517" w14:textId="77777777" w:rsidTr="003B7021">
        <w:trPr>
          <w:trHeight w:val="213"/>
          <w:jc w:val="center"/>
        </w:trPr>
        <w:tc>
          <w:tcPr>
            <w:tcW w:w="4401" w:type="dxa"/>
            <w:vMerge/>
            <w:shd w:val="clear" w:color="auto" w:fill="auto"/>
            <w:vAlign w:val="center"/>
          </w:tcPr>
          <w:p w14:paraId="5BB97764" w14:textId="77777777" w:rsidR="00203087" w:rsidRPr="00370F2C" w:rsidRDefault="00203087" w:rsidP="00203087">
            <w:pPr>
              <w:rPr>
                <w:rFonts w:eastAsia="Times New Roman" w:cstheme="minorHAnsi"/>
                <w:lang w:eastAsia="fr-FR"/>
              </w:rPr>
            </w:pPr>
          </w:p>
        </w:tc>
        <w:tc>
          <w:tcPr>
            <w:tcW w:w="1757" w:type="dxa"/>
            <w:shd w:val="clear" w:color="auto" w:fill="auto"/>
            <w:vAlign w:val="center"/>
          </w:tcPr>
          <w:p w14:paraId="75261B6E"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Plus de 8 personnes sur le chantier</w:t>
            </w:r>
          </w:p>
        </w:tc>
        <w:tc>
          <w:tcPr>
            <w:tcW w:w="2891" w:type="dxa"/>
            <w:shd w:val="clear" w:color="auto" w:fill="auto"/>
            <w:vAlign w:val="center"/>
          </w:tcPr>
          <w:p w14:paraId="152871BC" w14:textId="3E78381E" w:rsidR="00203087" w:rsidRPr="00370F2C" w:rsidRDefault="00203087" w:rsidP="00203087">
            <w:pPr>
              <w:jc w:val="center"/>
              <w:rPr>
                <w:rFonts w:eastAsia="Times New Roman" w:cstheme="minorHAnsi"/>
                <w:lang w:eastAsia="fr-FR"/>
              </w:rPr>
            </w:pPr>
            <w:r w:rsidRPr="003068F8">
              <w:rPr>
                <w:rFonts w:eastAsia="Times New Roman" w:cstheme="minorHAnsi"/>
                <w:highlight w:val="yellow"/>
                <w:lang w:eastAsia="fr-FR"/>
              </w:rPr>
              <w:t>30 % d’intérimaires</w:t>
            </w:r>
          </w:p>
        </w:tc>
      </w:tr>
      <w:tr w:rsidR="00203087" w:rsidRPr="00370F2C" w14:paraId="6B3692EC" w14:textId="77777777" w:rsidTr="003B7021">
        <w:trPr>
          <w:trHeight w:val="548"/>
          <w:jc w:val="center"/>
        </w:trPr>
        <w:tc>
          <w:tcPr>
            <w:tcW w:w="4401" w:type="dxa"/>
            <w:shd w:val="clear" w:color="auto" w:fill="auto"/>
            <w:vAlign w:val="center"/>
          </w:tcPr>
          <w:p w14:paraId="528A4B3F" w14:textId="5E7D5339" w:rsidR="00203087" w:rsidRPr="00370F2C" w:rsidRDefault="00203087" w:rsidP="00203087">
            <w:pPr>
              <w:rPr>
                <w:rFonts w:eastAsia="Times New Roman" w:cstheme="minorHAnsi"/>
                <w:lang w:eastAsia="fr-FR"/>
              </w:rPr>
            </w:pPr>
            <w:r w:rsidRPr="00370F2C">
              <w:rPr>
                <w:rFonts w:eastAsia="Times New Roman" w:cstheme="minorHAnsi"/>
                <w:lang w:eastAsia="fr-FR"/>
              </w:rPr>
              <w:t xml:space="preserve">Fréquence des réunions de l’encadrement de chantier (pilotées par le </w:t>
            </w:r>
            <w:r w:rsidR="003B7021">
              <w:rPr>
                <w:rFonts w:eastAsia="Times New Roman" w:cstheme="minorHAnsi"/>
                <w:lang w:eastAsia="fr-FR"/>
              </w:rPr>
              <w:t>conducteur de travaux</w:t>
            </w:r>
            <w:r w:rsidRPr="00370F2C">
              <w:rPr>
                <w:rFonts w:eastAsia="Times New Roman" w:cstheme="minorHAnsi"/>
                <w:lang w:eastAsia="fr-FR"/>
              </w:rPr>
              <w:t>) dédiées à la sécurité</w:t>
            </w:r>
          </w:p>
        </w:tc>
        <w:tc>
          <w:tcPr>
            <w:tcW w:w="1757" w:type="dxa"/>
            <w:shd w:val="clear" w:color="auto" w:fill="auto"/>
            <w:vAlign w:val="center"/>
          </w:tcPr>
          <w:p w14:paraId="1E758C33"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91" w:type="dxa"/>
            <w:shd w:val="clear" w:color="auto" w:fill="auto"/>
            <w:vAlign w:val="center"/>
          </w:tcPr>
          <w:p w14:paraId="21A5A84F" w14:textId="250DB90E" w:rsidR="00203087" w:rsidRPr="00370F2C" w:rsidRDefault="00203087" w:rsidP="00203087">
            <w:pPr>
              <w:jc w:val="center"/>
              <w:rPr>
                <w:rFonts w:eastAsia="Times New Roman" w:cstheme="minorHAnsi"/>
                <w:i/>
                <w:lang w:eastAsia="fr-FR"/>
              </w:rPr>
            </w:pPr>
            <w:r w:rsidRPr="003068F8">
              <w:rPr>
                <w:rFonts w:eastAsia="Times New Roman" w:cstheme="minorHAnsi"/>
                <w:highlight w:val="yellow"/>
                <w:lang w:eastAsia="fr-FR"/>
              </w:rPr>
              <w:t>Toutes les 2 semaines</w:t>
            </w:r>
          </w:p>
        </w:tc>
      </w:tr>
      <w:tr w:rsidR="00203087" w:rsidRPr="00370F2C" w14:paraId="4DCEF1BB" w14:textId="77777777" w:rsidTr="003B7021">
        <w:trPr>
          <w:trHeight w:val="1032"/>
          <w:jc w:val="center"/>
        </w:trPr>
        <w:tc>
          <w:tcPr>
            <w:tcW w:w="4401" w:type="dxa"/>
            <w:shd w:val="clear" w:color="auto" w:fill="auto"/>
            <w:vAlign w:val="center"/>
          </w:tcPr>
          <w:p w14:paraId="27AF58BA"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Pourcentage de personnes accueillies (personnel propre, intérimaires, cotraitants, sous-traitants, prestataires…) avant prise de leur premier poste de travail</w:t>
            </w:r>
          </w:p>
        </w:tc>
        <w:tc>
          <w:tcPr>
            <w:tcW w:w="1757" w:type="dxa"/>
            <w:shd w:val="clear" w:color="auto" w:fill="auto"/>
            <w:vAlign w:val="center"/>
          </w:tcPr>
          <w:p w14:paraId="0CEBAE1E"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w:t>
            </w:r>
          </w:p>
        </w:tc>
        <w:tc>
          <w:tcPr>
            <w:tcW w:w="2891" w:type="dxa"/>
            <w:shd w:val="clear" w:color="auto" w:fill="auto"/>
            <w:vAlign w:val="center"/>
          </w:tcPr>
          <w:p w14:paraId="731A2A20" w14:textId="1A8125FB" w:rsidR="00203087" w:rsidRPr="00370F2C" w:rsidRDefault="00203087" w:rsidP="00203087">
            <w:pPr>
              <w:jc w:val="center"/>
              <w:rPr>
                <w:rFonts w:eastAsia="Times New Roman" w:cstheme="minorHAnsi"/>
                <w:u w:val="single"/>
                <w:lang w:eastAsia="fr-FR"/>
              </w:rPr>
            </w:pPr>
            <w:r w:rsidRPr="003068F8">
              <w:rPr>
                <w:rFonts w:eastAsia="Times New Roman" w:cstheme="minorHAnsi"/>
                <w:highlight w:val="yellow"/>
                <w:lang w:eastAsia="fr-FR"/>
              </w:rPr>
              <w:t>100</w:t>
            </w:r>
          </w:p>
        </w:tc>
      </w:tr>
      <w:tr w:rsidR="00203087" w:rsidRPr="00370F2C" w14:paraId="207F705B" w14:textId="77777777" w:rsidTr="003B7021">
        <w:trPr>
          <w:trHeight w:val="1322"/>
          <w:jc w:val="center"/>
        </w:trPr>
        <w:tc>
          <w:tcPr>
            <w:tcW w:w="4401" w:type="dxa"/>
            <w:shd w:val="clear" w:color="auto" w:fill="auto"/>
            <w:vAlign w:val="center"/>
          </w:tcPr>
          <w:p w14:paraId="171C6030" w14:textId="137FEA78" w:rsidR="00203087" w:rsidRPr="00370F2C" w:rsidRDefault="00203087" w:rsidP="00203087">
            <w:pPr>
              <w:rPr>
                <w:rFonts w:eastAsia="Times New Roman" w:cstheme="minorHAnsi"/>
                <w:lang w:eastAsia="fr-FR"/>
              </w:rPr>
            </w:pPr>
            <w:r w:rsidRPr="00370F2C">
              <w:rPr>
                <w:rFonts w:eastAsia="Times New Roman" w:cstheme="minorHAnsi"/>
                <w:lang w:eastAsia="fr-FR"/>
              </w:rPr>
              <w:t>Nombre de réunions spécifiques prévues avec le personnel (personnel propre, intérimaires, cotraitants, sous-traitants,</w:t>
            </w:r>
            <w:r w:rsidR="00C939DF">
              <w:rPr>
                <w:rFonts w:eastAsia="Times New Roman" w:cstheme="minorHAnsi"/>
                <w:lang w:eastAsia="fr-FR"/>
              </w:rPr>
              <w:t xml:space="preserve"> </w:t>
            </w:r>
            <w:r w:rsidRPr="00370F2C">
              <w:rPr>
                <w:rFonts w:eastAsia="Times New Roman" w:cstheme="minorHAnsi"/>
                <w:lang w:eastAsia="fr-FR"/>
              </w:rPr>
              <w:t>…) à chaque nouvelle phase du chantier</w:t>
            </w:r>
          </w:p>
        </w:tc>
        <w:tc>
          <w:tcPr>
            <w:tcW w:w="1757" w:type="dxa"/>
            <w:shd w:val="clear" w:color="auto" w:fill="auto"/>
            <w:vAlign w:val="center"/>
          </w:tcPr>
          <w:p w14:paraId="36A2CF54"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91" w:type="dxa"/>
            <w:shd w:val="clear" w:color="auto" w:fill="auto"/>
            <w:vAlign w:val="center"/>
          </w:tcPr>
          <w:p w14:paraId="43D36967" w14:textId="679AC421" w:rsidR="00203087" w:rsidRPr="00370F2C" w:rsidRDefault="00203087" w:rsidP="00203087">
            <w:pPr>
              <w:jc w:val="center"/>
              <w:rPr>
                <w:rFonts w:eastAsia="Times New Roman" w:cstheme="minorHAnsi"/>
                <w:i/>
                <w:lang w:eastAsia="fr-FR"/>
              </w:rPr>
            </w:pPr>
            <w:r w:rsidRPr="003068F8">
              <w:rPr>
                <w:rFonts w:eastAsia="Times New Roman" w:cstheme="minorHAnsi"/>
                <w:highlight w:val="yellow"/>
                <w:lang w:eastAsia="fr-FR"/>
              </w:rPr>
              <w:t>À chaque nouvelle phase du chantier</w:t>
            </w:r>
          </w:p>
        </w:tc>
      </w:tr>
      <w:tr w:rsidR="00203087" w:rsidRPr="00370F2C" w14:paraId="2658D17D" w14:textId="77777777" w:rsidTr="003B7021">
        <w:trPr>
          <w:trHeight w:val="1322"/>
          <w:jc w:val="center"/>
        </w:trPr>
        <w:tc>
          <w:tcPr>
            <w:tcW w:w="4401" w:type="dxa"/>
            <w:shd w:val="clear" w:color="auto" w:fill="auto"/>
            <w:vAlign w:val="center"/>
          </w:tcPr>
          <w:p w14:paraId="54062807" w14:textId="52FD8BC0" w:rsidR="00203087" w:rsidRPr="00370F2C" w:rsidRDefault="00203087" w:rsidP="00203087">
            <w:pPr>
              <w:rPr>
                <w:rFonts w:eastAsia="Times New Roman" w:cstheme="minorHAnsi"/>
                <w:lang w:eastAsia="fr-FR"/>
              </w:rPr>
            </w:pPr>
            <w:r w:rsidRPr="00370F2C">
              <w:rPr>
                <w:rFonts w:eastAsia="Times New Roman" w:cstheme="minorHAnsi"/>
                <w:lang w:eastAsia="fr-FR"/>
              </w:rPr>
              <w:t>Réunions type « quart d’heure sécurité » avec l’ensemble du personnel (personnel propre, intérimaires, cotraitants, sous-traitants,</w:t>
            </w:r>
            <w:r w:rsidR="00C939DF">
              <w:rPr>
                <w:rFonts w:eastAsia="Times New Roman" w:cstheme="minorHAnsi"/>
                <w:lang w:eastAsia="fr-FR"/>
              </w:rPr>
              <w:t xml:space="preserve"> </w:t>
            </w:r>
            <w:r w:rsidRPr="00370F2C">
              <w:rPr>
                <w:rFonts w:eastAsia="Times New Roman" w:cstheme="minorHAnsi"/>
                <w:lang w:eastAsia="fr-FR"/>
              </w:rPr>
              <w:t xml:space="preserve">…) </w:t>
            </w:r>
          </w:p>
        </w:tc>
        <w:tc>
          <w:tcPr>
            <w:tcW w:w="1757" w:type="dxa"/>
            <w:shd w:val="clear" w:color="auto" w:fill="auto"/>
            <w:vAlign w:val="center"/>
          </w:tcPr>
          <w:p w14:paraId="0B3A6DA3"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91" w:type="dxa"/>
            <w:shd w:val="clear" w:color="auto" w:fill="auto"/>
            <w:vAlign w:val="center"/>
          </w:tcPr>
          <w:p w14:paraId="40916EEA" w14:textId="37631DCD" w:rsidR="00203087" w:rsidRPr="00370F2C" w:rsidRDefault="00203087" w:rsidP="00203087">
            <w:pPr>
              <w:jc w:val="center"/>
              <w:rPr>
                <w:rFonts w:eastAsia="Times New Roman" w:cstheme="minorHAnsi"/>
                <w:u w:val="single"/>
                <w:lang w:eastAsia="fr-FR"/>
              </w:rPr>
            </w:pPr>
            <w:r w:rsidRPr="003068F8">
              <w:rPr>
                <w:rFonts w:eastAsia="Times New Roman" w:cstheme="minorHAnsi"/>
                <w:highlight w:val="yellow"/>
                <w:lang w:eastAsia="fr-FR"/>
              </w:rPr>
              <w:t>Hebdomadaire</w:t>
            </w:r>
          </w:p>
        </w:tc>
      </w:tr>
      <w:tr w:rsidR="00203087" w:rsidRPr="00370F2C" w14:paraId="155DE615" w14:textId="77777777" w:rsidTr="003B7021">
        <w:trPr>
          <w:trHeight w:val="421"/>
          <w:jc w:val="center"/>
        </w:trPr>
        <w:tc>
          <w:tcPr>
            <w:tcW w:w="4401" w:type="dxa"/>
            <w:shd w:val="clear" w:color="auto" w:fill="auto"/>
            <w:vAlign w:val="center"/>
          </w:tcPr>
          <w:p w14:paraId="38697104"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Sous-traitance autorisée</w:t>
            </w:r>
          </w:p>
        </w:tc>
        <w:tc>
          <w:tcPr>
            <w:tcW w:w="1757" w:type="dxa"/>
            <w:shd w:val="clear" w:color="auto" w:fill="auto"/>
            <w:vAlign w:val="center"/>
          </w:tcPr>
          <w:p w14:paraId="402180AB"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Rang</w:t>
            </w:r>
          </w:p>
        </w:tc>
        <w:tc>
          <w:tcPr>
            <w:tcW w:w="2891" w:type="dxa"/>
            <w:shd w:val="clear" w:color="auto" w:fill="auto"/>
            <w:vAlign w:val="center"/>
          </w:tcPr>
          <w:p w14:paraId="422EB837" w14:textId="707B05F4" w:rsidR="00203087" w:rsidRPr="00370F2C" w:rsidRDefault="00203087" w:rsidP="00203087">
            <w:pPr>
              <w:jc w:val="center"/>
              <w:rPr>
                <w:rFonts w:eastAsia="Times New Roman" w:cstheme="minorHAnsi"/>
                <w:lang w:eastAsia="fr-FR"/>
              </w:rPr>
            </w:pPr>
            <w:r w:rsidRPr="003068F8">
              <w:rPr>
                <w:rFonts w:eastAsia="Times New Roman" w:cstheme="minorHAnsi"/>
                <w:highlight w:val="yellow"/>
                <w:lang w:eastAsia="fr-FR"/>
              </w:rPr>
              <w:t>2 maximum</w:t>
            </w:r>
          </w:p>
        </w:tc>
      </w:tr>
      <w:tr w:rsidR="00203087" w:rsidRPr="00370F2C" w14:paraId="3044F866" w14:textId="77777777" w:rsidTr="003B7021">
        <w:trPr>
          <w:trHeight w:val="421"/>
          <w:jc w:val="center"/>
        </w:trPr>
        <w:tc>
          <w:tcPr>
            <w:tcW w:w="4401" w:type="dxa"/>
            <w:shd w:val="clear" w:color="auto" w:fill="auto"/>
            <w:vAlign w:val="center"/>
          </w:tcPr>
          <w:p w14:paraId="4E506DC6"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Intervention du service sécurité</w:t>
            </w:r>
          </w:p>
        </w:tc>
        <w:tc>
          <w:tcPr>
            <w:tcW w:w="1757" w:type="dxa"/>
            <w:shd w:val="clear" w:color="auto" w:fill="auto"/>
            <w:vAlign w:val="center"/>
          </w:tcPr>
          <w:p w14:paraId="7E901CF8"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91" w:type="dxa"/>
            <w:shd w:val="clear" w:color="auto" w:fill="auto"/>
            <w:vAlign w:val="center"/>
          </w:tcPr>
          <w:p w14:paraId="13153954" w14:textId="470FEC8A" w:rsidR="00203087" w:rsidRPr="003B7021" w:rsidRDefault="003B7021" w:rsidP="00203087">
            <w:pPr>
              <w:jc w:val="center"/>
              <w:rPr>
                <w:rFonts w:eastAsia="Times New Roman" w:cstheme="minorHAnsi"/>
                <w:highlight w:val="yellow"/>
                <w:lang w:eastAsia="fr-FR"/>
              </w:rPr>
            </w:pPr>
            <w:r w:rsidRPr="003B7021">
              <w:rPr>
                <w:rFonts w:eastAsia="Times New Roman" w:cstheme="minorHAnsi"/>
                <w:highlight w:val="yellow"/>
                <w:lang w:eastAsia="fr-FR"/>
              </w:rPr>
              <w:t>xxx</w:t>
            </w:r>
          </w:p>
        </w:tc>
      </w:tr>
      <w:tr w:rsidR="00203087" w:rsidRPr="00370F2C" w14:paraId="23FB8E63" w14:textId="77777777" w:rsidTr="003B7021">
        <w:trPr>
          <w:trHeight w:val="421"/>
          <w:jc w:val="center"/>
        </w:trPr>
        <w:tc>
          <w:tcPr>
            <w:tcW w:w="4401" w:type="dxa"/>
            <w:shd w:val="clear" w:color="auto" w:fill="auto"/>
            <w:vAlign w:val="center"/>
          </w:tcPr>
          <w:p w14:paraId="60FA3353"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Autre réunions ou formation prévues :</w:t>
            </w:r>
          </w:p>
        </w:tc>
        <w:tc>
          <w:tcPr>
            <w:tcW w:w="1757" w:type="dxa"/>
            <w:shd w:val="clear" w:color="auto" w:fill="auto"/>
            <w:vAlign w:val="center"/>
          </w:tcPr>
          <w:p w14:paraId="798FE1EC"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91" w:type="dxa"/>
            <w:shd w:val="clear" w:color="auto" w:fill="auto"/>
            <w:vAlign w:val="center"/>
          </w:tcPr>
          <w:p w14:paraId="32B6A598" w14:textId="1E8E72DA" w:rsidR="00203087" w:rsidRPr="003B7021" w:rsidRDefault="003B7021" w:rsidP="00203087">
            <w:pPr>
              <w:jc w:val="center"/>
              <w:rPr>
                <w:rFonts w:eastAsia="Times New Roman" w:cstheme="minorHAnsi"/>
                <w:highlight w:val="yellow"/>
                <w:lang w:eastAsia="fr-FR"/>
              </w:rPr>
            </w:pPr>
            <w:r w:rsidRPr="003B7021">
              <w:rPr>
                <w:rFonts w:eastAsia="Times New Roman" w:cstheme="minorHAnsi"/>
                <w:highlight w:val="yellow"/>
                <w:lang w:eastAsia="fr-FR"/>
              </w:rPr>
              <w:t>xxx</w:t>
            </w:r>
          </w:p>
        </w:tc>
      </w:tr>
    </w:tbl>
    <w:p w14:paraId="04924176" w14:textId="77777777" w:rsidR="00370F2C" w:rsidRPr="00370F2C" w:rsidRDefault="00370F2C" w:rsidP="00370F2C">
      <w:pPr>
        <w:rPr>
          <w:rFonts w:eastAsia="Times New Roman" w:cstheme="minorHAnsi"/>
          <w:lang w:eastAsia="fr-FR"/>
        </w:rPr>
      </w:pPr>
    </w:p>
    <w:p w14:paraId="1407498C" w14:textId="0B7EBEF7" w:rsidR="003068F8" w:rsidRDefault="00370F2C" w:rsidP="00370F2C">
      <w:pPr>
        <w:rPr>
          <w:rFonts w:eastAsia="Times New Roman" w:cstheme="minorHAnsi"/>
          <w:lang w:eastAsia="fr-FR"/>
        </w:rPr>
      </w:pPr>
      <w:r w:rsidRPr="00370F2C">
        <w:rPr>
          <w:rFonts w:eastAsia="Times New Roman" w:cstheme="minorHAnsi"/>
          <w:lang w:eastAsia="fr-FR"/>
        </w:rPr>
        <w:t>Autre</w:t>
      </w:r>
      <w:r w:rsidR="00C939DF">
        <w:rPr>
          <w:rFonts w:eastAsia="Times New Roman" w:cstheme="minorHAnsi"/>
          <w:lang w:eastAsia="fr-FR"/>
        </w:rPr>
        <w:t>s</w:t>
      </w:r>
      <w:r w:rsidRPr="00370F2C">
        <w:rPr>
          <w:rFonts w:eastAsia="Times New Roman" w:cstheme="minorHAnsi"/>
          <w:lang w:eastAsia="fr-FR"/>
        </w:rPr>
        <w:t xml:space="preserve"> points à signaler : ………………</w:t>
      </w:r>
      <w:bookmarkStart w:id="40" w:name="_Toc399866949"/>
      <w:bookmarkStart w:id="41" w:name="_Toc399936738"/>
      <w:bookmarkStart w:id="42" w:name="_Toc400718366"/>
      <w:bookmarkStart w:id="43" w:name="_Toc401073715"/>
    </w:p>
    <w:p w14:paraId="79E60901" w14:textId="1ACF0BE0" w:rsidR="00370F2C" w:rsidRPr="00370F2C" w:rsidRDefault="00370F2C" w:rsidP="00370F2C">
      <w:pPr>
        <w:rPr>
          <w:rFonts w:eastAsia="Times New Roman" w:cstheme="minorHAnsi"/>
          <w:b/>
          <w:sz w:val="24"/>
          <w:szCs w:val="24"/>
          <w:lang w:eastAsia="fr-FR"/>
        </w:rPr>
      </w:pPr>
      <w:r w:rsidRPr="00370F2C">
        <w:rPr>
          <w:rFonts w:eastAsia="Times New Roman" w:cstheme="minorHAnsi"/>
          <w:b/>
          <w:sz w:val="24"/>
          <w:szCs w:val="24"/>
          <w:lang w:eastAsia="fr-FR"/>
        </w:rPr>
        <w:br w:type="page"/>
      </w:r>
    </w:p>
    <w:p w14:paraId="08F473F6" w14:textId="4639F084" w:rsidR="00370F2C" w:rsidRDefault="00162AE5" w:rsidP="00162AE5">
      <w:pPr>
        <w:pStyle w:val="CSNETITRE1"/>
      </w:pPr>
      <w:bookmarkStart w:id="44" w:name="_Toc188978551"/>
      <w:r w:rsidRPr="00162AE5">
        <w:lastRenderedPageBreak/>
        <w:t>Planification</w:t>
      </w:r>
      <w:bookmarkEnd w:id="40"/>
      <w:bookmarkEnd w:id="41"/>
      <w:bookmarkEnd w:id="42"/>
      <w:bookmarkEnd w:id="43"/>
      <w:bookmarkEnd w:id="44"/>
    </w:p>
    <w:p w14:paraId="52CA54A2" w14:textId="26733DED" w:rsidR="00162AE5" w:rsidRPr="007B1307" w:rsidRDefault="00162AE5" w:rsidP="00162AE5">
      <w:pPr>
        <w:rPr>
          <w:lang w:eastAsia="fr-FR"/>
        </w:rPr>
      </w:pPr>
      <w:r w:rsidRPr="001114D9">
        <w:rPr>
          <w:highlight w:val="yellow"/>
          <w:lang w:eastAsia="fr-FR"/>
        </w:rPr>
        <w:t xml:space="preserve">À compléter par le </w:t>
      </w:r>
      <w:r w:rsidR="001114D9" w:rsidRPr="001114D9">
        <w:rPr>
          <w:highlight w:val="yellow"/>
          <w:lang w:eastAsia="fr-FR"/>
        </w:rPr>
        <w:t>soumissionnaire</w:t>
      </w:r>
    </w:p>
    <w:p w14:paraId="26274259" w14:textId="7538F876" w:rsidR="00370F2C" w:rsidRPr="00370F2C" w:rsidRDefault="00370F2C" w:rsidP="00556302">
      <w:pPr>
        <w:pStyle w:val="CSNETITRE2"/>
      </w:pPr>
      <w:bookmarkStart w:id="45" w:name="_Toc399866950"/>
      <w:bookmarkStart w:id="46" w:name="_Toc399936739"/>
      <w:bookmarkStart w:id="47" w:name="_Toc400718367"/>
      <w:bookmarkStart w:id="48" w:name="_Toc401073716"/>
      <w:r w:rsidRPr="00370F2C">
        <w:t>Sous-traitants et prestations de service</w:t>
      </w:r>
      <w:bookmarkEnd w:id="45"/>
      <w:bookmarkEnd w:id="46"/>
      <w:bookmarkEnd w:id="47"/>
      <w:bookmarkEnd w:id="48"/>
    </w:p>
    <w:p w14:paraId="0372009C" w14:textId="77777777" w:rsidR="00370F2C" w:rsidRPr="00370F2C" w:rsidRDefault="00370F2C" w:rsidP="00370F2C">
      <w:pPr>
        <w:rPr>
          <w:rFonts w:eastAsia="Times New Roman" w:cstheme="minorHAnsi"/>
          <w:lang w:eastAsia="fr-FR"/>
        </w:rPr>
      </w:pPr>
      <w:r w:rsidRPr="00370F2C">
        <w:rPr>
          <w:rFonts w:eastAsia="Times New Roman" w:cstheme="minorHAnsi"/>
          <w:b/>
          <w:lang w:eastAsia="fr-FR"/>
        </w:rPr>
        <w:t xml:space="preserve"> </w:t>
      </w:r>
      <w:r w:rsidRPr="00370F2C">
        <w:rPr>
          <w:rFonts w:eastAsia="Times New Roman" w:cstheme="minorHAnsi"/>
          <w:lang w:eastAsia="fr-FR"/>
        </w:rPr>
        <w:t>Liste prévisionnelle des tâches sous-traitée :</w:t>
      </w:r>
    </w:p>
    <w:p w14:paraId="478E2322" w14:textId="2FB609B0" w:rsidR="00370F2C" w:rsidRDefault="00370F2C" w:rsidP="003068F8">
      <w:pPr>
        <w:pStyle w:val="CSNEPuce2"/>
        <w:rPr>
          <w:lang w:eastAsia="fr-FR"/>
        </w:rPr>
      </w:pPr>
      <w:r w:rsidRPr="00370F2C">
        <w:rPr>
          <w:lang w:eastAsia="fr-FR"/>
        </w:rPr>
        <w:t xml:space="preserve">  </w:t>
      </w:r>
    </w:p>
    <w:p w14:paraId="622888D2" w14:textId="41A88D93" w:rsidR="003068F8" w:rsidRDefault="003068F8" w:rsidP="003068F8">
      <w:pPr>
        <w:pStyle w:val="CSNEPuce2"/>
        <w:rPr>
          <w:lang w:eastAsia="fr-FR"/>
        </w:rPr>
      </w:pPr>
      <w:r>
        <w:rPr>
          <w:lang w:eastAsia="fr-FR"/>
        </w:rPr>
        <w:t xml:space="preserve"> </w:t>
      </w:r>
    </w:p>
    <w:p w14:paraId="7E365946" w14:textId="464D9F91" w:rsidR="003068F8" w:rsidRDefault="003068F8" w:rsidP="003068F8">
      <w:pPr>
        <w:pStyle w:val="CSNEPuce2"/>
        <w:rPr>
          <w:lang w:eastAsia="fr-FR"/>
        </w:rPr>
      </w:pPr>
      <w:r>
        <w:rPr>
          <w:lang w:eastAsia="fr-FR"/>
        </w:rPr>
        <w:t xml:space="preserve"> </w:t>
      </w:r>
    </w:p>
    <w:p w14:paraId="74EEBAB9" w14:textId="6FCD37D1" w:rsidR="003068F8" w:rsidRDefault="003068F8" w:rsidP="003068F8">
      <w:pPr>
        <w:pStyle w:val="CSNEPuce2"/>
        <w:rPr>
          <w:lang w:eastAsia="fr-FR"/>
        </w:rPr>
      </w:pPr>
      <w:r>
        <w:rPr>
          <w:lang w:eastAsia="fr-FR"/>
        </w:rPr>
        <w:t xml:space="preserve"> </w:t>
      </w:r>
    </w:p>
    <w:p w14:paraId="201CF7AB" w14:textId="372761C3" w:rsidR="003068F8" w:rsidRDefault="003068F8" w:rsidP="003068F8">
      <w:pPr>
        <w:pStyle w:val="CSNEPuce2"/>
        <w:rPr>
          <w:lang w:eastAsia="fr-FR"/>
        </w:rPr>
      </w:pPr>
      <w:r>
        <w:rPr>
          <w:lang w:eastAsia="fr-FR"/>
        </w:rPr>
        <w:t xml:space="preserve"> </w:t>
      </w:r>
    </w:p>
    <w:p w14:paraId="4AC48438" w14:textId="250251D2" w:rsidR="003068F8" w:rsidRDefault="003068F8" w:rsidP="003068F8">
      <w:pPr>
        <w:pStyle w:val="CSNEPuce2"/>
        <w:rPr>
          <w:lang w:eastAsia="fr-FR"/>
        </w:rPr>
      </w:pPr>
      <w:r>
        <w:rPr>
          <w:lang w:eastAsia="fr-FR"/>
        </w:rPr>
        <w:t xml:space="preserve"> </w:t>
      </w:r>
    </w:p>
    <w:p w14:paraId="31AFE0A2" w14:textId="77777777" w:rsidR="003068F8" w:rsidRPr="00370F2C" w:rsidRDefault="003068F8" w:rsidP="003068F8">
      <w:pPr>
        <w:pStyle w:val="CSNEPuce2"/>
        <w:rPr>
          <w:lang w:eastAsia="fr-FR"/>
        </w:rPr>
      </w:pPr>
    </w:p>
    <w:p w14:paraId="06D490F1" w14:textId="77777777" w:rsidR="00370F2C" w:rsidRPr="00370F2C" w:rsidRDefault="00370F2C" w:rsidP="00370F2C">
      <w:pPr>
        <w:rPr>
          <w:rFonts w:eastAsia="Times New Roman" w:cstheme="minorHAnsi"/>
          <w:lang w:eastAsia="fr-FR"/>
        </w:rPr>
      </w:pPr>
    </w:p>
    <w:p w14:paraId="23C913B1"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Liste prévisionnelle des tâches effectuées par des prestataires de service :</w:t>
      </w:r>
    </w:p>
    <w:p w14:paraId="61E5FDC6" w14:textId="77777777" w:rsidR="003068F8" w:rsidRDefault="003068F8" w:rsidP="003068F8">
      <w:pPr>
        <w:pStyle w:val="CSNEPuce2"/>
        <w:rPr>
          <w:lang w:eastAsia="fr-FR"/>
        </w:rPr>
      </w:pPr>
      <w:r w:rsidRPr="00370F2C">
        <w:rPr>
          <w:lang w:eastAsia="fr-FR"/>
        </w:rPr>
        <w:t xml:space="preserve">  </w:t>
      </w:r>
    </w:p>
    <w:p w14:paraId="4F4588EB" w14:textId="77777777" w:rsidR="003068F8" w:rsidRDefault="003068F8" w:rsidP="003068F8">
      <w:pPr>
        <w:pStyle w:val="CSNEPuce2"/>
        <w:rPr>
          <w:lang w:eastAsia="fr-FR"/>
        </w:rPr>
      </w:pPr>
      <w:r>
        <w:rPr>
          <w:lang w:eastAsia="fr-FR"/>
        </w:rPr>
        <w:t xml:space="preserve"> </w:t>
      </w:r>
    </w:p>
    <w:p w14:paraId="39A2801B" w14:textId="77777777" w:rsidR="003068F8" w:rsidRDefault="003068F8" w:rsidP="003068F8">
      <w:pPr>
        <w:pStyle w:val="CSNEPuce2"/>
        <w:rPr>
          <w:lang w:eastAsia="fr-FR"/>
        </w:rPr>
      </w:pPr>
      <w:r>
        <w:rPr>
          <w:lang w:eastAsia="fr-FR"/>
        </w:rPr>
        <w:t xml:space="preserve"> </w:t>
      </w:r>
    </w:p>
    <w:p w14:paraId="2A195265" w14:textId="77777777" w:rsidR="003068F8" w:rsidRDefault="003068F8" w:rsidP="003068F8">
      <w:pPr>
        <w:pStyle w:val="CSNEPuce2"/>
        <w:rPr>
          <w:lang w:eastAsia="fr-FR"/>
        </w:rPr>
      </w:pPr>
      <w:r>
        <w:rPr>
          <w:lang w:eastAsia="fr-FR"/>
        </w:rPr>
        <w:t xml:space="preserve"> </w:t>
      </w:r>
    </w:p>
    <w:p w14:paraId="287AA437" w14:textId="77777777" w:rsidR="003068F8" w:rsidRDefault="003068F8" w:rsidP="003068F8">
      <w:pPr>
        <w:pStyle w:val="CSNEPuce2"/>
        <w:rPr>
          <w:lang w:eastAsia="fr-FR"/>
        </w:rPr>
      </w:pPr>
      <w:r>
        <w:rPr>
          <w:lang w:eastAsia="fr-FR"/>
        </w:rPr>
        <w:t xml:space="preserve"> </w:t>
      </w:r>
    </w:p>
    <w:p w14:paraId="03FA9C50" w14:textId="77777777" w:rsidR="003068F8" w:rsidRDefault="003068F8" w:rsidP="003068F8">
      <w:pPr>
        <w:pStyle w:val="CSNEPuce2"/>
        <w:rPr>
          <w:lang w:eastAsia="fr-FR"/>
        </w:rPr>
      </w:pPr>
      <w:r>
        <w:rPr>
          <w:lang w:eastAsia="fr-FR"/>
        </w:rPr>
        <w:t xml:space="preserve"> </w:t>
      </w:r>
    </w:p>
    <w:p w14:paraId="404B63BB" w14:textId="77777777" w:rsidR="003068F8" w:rsidRPr="00370F2C" w:rsidRDefault="003068F8" w:rsidP="003068F8">
      <w:pPr>
        <w:pStyle w:val="CSNEPuce2"/>
        <w:rPr>
          <w:lang w:eastAsia="fr-FR"/>
        </w:rPr>
      </w:pPr>
    </w:p>
    <w:p w14:paraId="2CB82232" w14:textId="68F639AB" w:rsidR="00370F2C" w:rsidRPr="00370F2C" w:rsidRDefault="00370F2C" w:rsidP="00556302">
      <w:pPr>
        <w:pStyle w:val="CSNETITRE2"/>
      </w:pPr>
      <w:bookmarkStart w:id="49" w:name="_Toc399866951"/>
      <w:bookmarkStart w:id="50" w:name="_Toc399936740"/>
      <w:bookmarkStart w:id="51" w:name="_Toc400718368"/>
      <w:bookmarkStart w:id="52" w:name="_Toc401073717"/>
      <w:r w:rsidRPr="00370F2C">
        <w:t>PPSPS et additifs</w:t>
      </w:r>
      <w:bookmarkEnd w:id="49"/>
      <w:bookmarkEnd w:id="50"/>
      <w:bookmarkEnd w:id="51"/>
      <w:bookmarkEnd w:id="52"/>
    </w:p>
    <w:p w14:paraId="5E3CAF6D"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Liste prévisionnelle des phases de travaux nécessitant un additif au PPSPS (y compris pour les tâches sous-traitées ou réalisées par des prestataires de service) :</w:t>
      </w:r>
    </w:p>
    <w:p w14:paraId="7992869C" w14:textId="77777777" w:rsidR="003068F8" w:rsidRDefault="003068F8" w:rsidP="003068F8">
      <w:pPr>
        <w:pStyle w:val="CSNEPuce2"/>
        <w:rPr>
          <w:lang w:eastAsia="fr-FR"/>
        </w:rPr>
      </w:pPr>
      <w:bookmarkStart w:id="53" w:name="_Toc399866952"/>
      <w:bookmarkStart w:id="54" w:name="_Toc399936741"/>
      <w:bookmarkStart w:id="55" w:name="_Toc400718369"/>
      <w:bookmarkStart w:id="56" w:name="_Toc401073718"/>
      <w:r w:rsidRPr="00370F2C">
        <w:rPr>
          <w:lang w:eastAsia="fr-FR"/>
        </w:rPr>
        <w:t xml:space="preserve">  </w:t>
      </w:r>
    </w:p>
    <w:p w14:paraId="0542F4A7" w14:textId="77777777" w:rsidR="003068F8" w:rsidRDefault="003068F8" w:rsidP="003068F8">
      <w:pPr>
        <w:pStyle w:val="CSNEPuce2"/>
        <w:rPr>
          <w:lang w:eastAsia="fr-FR"/>
        </w:rPr>
      </w:pPr>
      <w:r>
        <w:rPr>
          <w:lang w:eastAsia="fr-FR"/>
        </w:rPr>
        <w:t xml:space="preserve"> </w:t>
      </w:r>
    </w:p>
    <w:p w14:paraId="74B06662" w14:textId="77777777" w:rsidR="003068F8" w:rsidRDefault="003068F8" w:rsidP="003068F8">
      <w:pPr>
        <w:pStyle w:val="CSNEPuce2"/>
        <w:rPr>
          <w:lang w:eastAsia="fr-FR"/>
        </w:rPr>
      </w:pPr>
      <w:r>
        <w:rPr>
          <w:lang w:eastAsia="fr-FR"/>
        </w:rPr>
        <w:t xml:space="preserve"> </w:t>
      </w:r>
    </w:p>
    <w:p w14:paraId="2E54B4E4" w14:textId="77777777" w:rsidR="003068F8" w:rsidRDefault="003068F8" w:rsidP="003068F8">
      <w:pPr>
        <w:pStyle w:val="CSNEPuce2"/>
        <w:rPr>
          <w:lang w:eastAsia="fr-FR"/>
        </w:rPr>
      </w:pPr>
      <w:r>
        <w:rPr>
          <w:lang w:eastAsia="fr-FR"/>
        </w:rPr>
        <w:t xml:space="preserve"> </w:t>
      </w:r>
    </w:p>
    <w:p w14:paraId="02AC48E7" w14:textId="77777777" w:rsidR="003068F8" w:rsidRDefault="003068F8" w:rsidP="003068F8">
      <w:pPr>
        <w:pStyle w:val="CSNEPuce2"/>
        <w:rPr>
          <w:lang w:eastAsia="fr-FR"/>
        </w:rPr>
      </w:pPr>
      <w:r>
        <w:rPr>
          <w:lang w:eastAsia="fr-FR"/>
        </w:rPr>
        <w:t xml:space="preserve"> </w:t>
      </w:r>
    </w:p>
    <w:p w14:paraId="267570A1" w14:textId="77777777" w:rsidR="003068F8" w:rsidRDefault="003068F8" w:rsidP="003068F8">
      <w:pPr>
        <w:pStyle w:val="CSNEPuce2"/>
        <w:rPr>
          <w:lang w:eastAsia="fr-FR"/>
        </w:rPr>
      </w:pPr>
      <w:r>
        <w:rPr>
          <w:lang w:eastAsia="fr-FR"/>
        </w:rPr>
        <w:t xml:space="preserve"> </w:t>
      </w:r>
    </w:p>
    <w:p w14:paraId="026E9880" w14:textId="77777777" w:rsidR="003068F8" w:rsidRPr="00370F2C" w:rsidRDefault="003068F8" w:rsidP="003068F8">
      <w:pPr>
        <w:pStyle w:val="CSNEPuce2"/>
        <w:rPr>
          <w:lang w:eastAsia="fr-FR"/>
        </w:rPr>
      </w:pPr>
    </w:p>
    <w:p w14:paraId="6D62BEA2" w14:textId="35093724" w:rsidR="00370F2C" w:rsidRPr="00370F2C" w:rsidRDefault="00370F2C" w:rsidP="00556302">
      <w:pPr>
        <w:pStyle w:val="CSNETITRE2"/>
      </w:pPr>
      <w:r w:rsidRPr="00370F2C">
        <w:t>Habilitations et autorisations spécifiques</w:t>
      </w:r>
      <w:bookmarkEnd w:id="53"/>
      <w:bookmarkEnd w:id="54"/>
      <w:bookmarkEnd w:id="55"/>
      <w:bookmarkEnd w:id="56"/>
    </w:p>
    <w:p w14:paraId="06FD115C"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Liste des tâches nécessitant une habilitation ou une autorisation spécifique du personnel :</w:t>
      </w:r>
    </w:p>
    <w:p w14:paraId="3880C920" w14:textId="77777777" w:rsidR="00197BE5" w:rsidRDefault="00197BE5" w:rsidP="00197BE5">
      <w:pPr>
        <w:pStyle w:val="CSNEPuce2"/>
        <w:rPr>
          <w:lang w:eastAsia="fr-FR"/>
        </w:rPr>
      </w:pPr>
      <w:r w:rsidRPr="00370F2C">
        <w:rPr>
          <w:lang w:eastAsia="fr-FR"/>
        </w:rPr>
        <w:t xml:space="preserve">  </w:t>
      </w:r>
    </w:p>
    <w:p w14:paraId="3FB0AC90" w14:textId="77777777" w:rsidR="00197BE5" w:rsidRDefault="00197BE5" w:rsidP="00197BE5">
      <w:pPr>
        <w:pStyle w:val="CSNEPuce2"/>
        <w:rPr>
          <w:lang w:eastAsia="fr-FR"/>
        </w:rPr>
      </w:pPr>
      <w:r>
        <w:rPr>
          <w:lang w:eastAsia="fr-FR"/>
        </w:rPr>
        <w:t xml:space="preserve"> </w:t>
      </w:r>
    </w:p>
    <w:p w14:paraId="77D8E547" w14:textId="77777777" w:rsidR="00197BE5" w:rsidRDefault="00197BE5" w:rsidP="00197BE5">
      <w:pPr>
        <w:pStyle w:val="CSNEPuce2"/>
        <w:rPr>
          <w:lang w:eastAsia="fr-FR"/>
        </w:rPr>
      </w:pPr>
      <w:r>
        <w:rPr>
          <w:lang w:eastAsia="fr-FR"/>
        </w:rPr>
        <w:t xml:space="preserve"> </w:t>
      </w:r>
    </w:p>
    <w:p w14:paraId="56E0D43F" w14:textId="77777777" w:rsidR="00197BE5" w:rsidRDefault="00197BE5" w:rsidP="00197BE5">
      <w:pPr>
        <w:pStyle w:val="CSNEPuce2"/>
        <w:rPr>
          <w:lang w:eastAsia="fr-FR"/>
        </w:rPr>
      </w:pPr>
      <w:r>
        <w:rPr>
          <w:lang w:eastAsia="fr-FR"/>
        </w:rPr>
        <w:t xml:space="preserve"> </w:t>
      </w:r>
    </w:p>
    <w:p w14:paraId="0A3B4DAE" w14:textId="77777777" w:rsidR="00197BE5" w:rsidRDefault="00197BE5" w:rsidP="00197BE5">
      <w:pPr>
        <w:pStyle w:val="CSNEPuce2"/>
        <w:rPr>
          <w:lang w:eastAsia="fr-FR"/>
        </w:rPr>
      </w:pPr>
      <w:r>
        <w:rPr>
          <w:lang w:eastAsia="fr-FR"/>
        </w:rPr>
        <w:lastRenderedPageBreak/>
        <w:t xml:space="preserve"> </w:t>
      </w:r>
    </w:p>
    <w:p w14:paraId="201FC90E" w14:textId="77777777" w:rsidR="00197BE5" w:rsidRDefault="00197BE5" w:rsidP="00197BE5">
      <w:pPr>
        <w:pStyle w:val="CSNEPuce2"/>
        <w:rPr>
          <w:lang w:eastAsia="fr-FR"/>
        </w:rPr>
      </w:pPr>
      <w:r>
        <w:rPr>
          <w:lang w:eastAsia="fr-FR"/>
        </w:rPr>
        <w:t xml:space="preserve"> </w:t>
      </w:r>
    </w:p>
    <w:p w14:paraId="7E70E471" w14:textId="77777777" w:rsidR="00197BE5" w:rsidRPr="00370F2C" w:rsidRDefault="00197BE5" w:rsidP="00197BE5">
      <w:pPr>
        <w:pStyle w:val="CSNEPuce2"/>
        <w:rPr>
          <w:lang w:eastAsia="fr-FR"/>
        </w:rPr>
      </w:pPr>
    </w:p>
    <w:p w14:paraId="4BF8B265" w14:textId="77777777" w:rsidR="00197BE5" w:rsidRPr="00370F2C" w:rsidRDefault="00197BE5" w:rsidP="00197BE5">
      <w:pPr>
        <w:rPr>
          <w:lang w:eastAsia="fr-FR"/>
        </w:rPr>
      </w:pPr>
    </w:p>
    <w:p w14:paraId="580C8409" w14:textId="33515BDF" w:rsidR="00370F2C" w:rsidRPr="00370F2C" w:rsidRDefault="00370F2C" w:rsidP="00556302">
      <w:pPr>
        <w:pStyle w:val="CSNETITRE2"/>
      </w:pPr>
      <w:bookmarkStart w:id="57" w:name="_Toc399866953"/>
      <w:bookmarkStart w:id="58" w:name="_Toc399936742"/>
      <w:bookmarkStart w:id="59" w:name="_Toc400718370"/>
      <w:bookmarkStart w:id="60" w:name="_Toc401073719"/>
      <w:r w:rsidRPr="00370F2C">
        <w:t>Ouvrages provisoires</w:t>
      </w:r>
      <w:bookmarkEnd w:id="57"/>
      <w:bookmarkEnd w:id="58"/>
      <w:bookmarkEnd w:id="59"/>
      <w:bookmarkEnd w:id="60"/>
    </w:p>
    <w:p w14:paraId="689711DF" w14:textId="77777777" w:rsidR="00370F2C" w:rsidRPr="00370F2C" w:rsidRDefault="00370F2C" w:rsidP="00370F2C">
      <w:pPr>
        <w:tabs>
          <w:tab w:val="left" w:pos="0"/>
        </w:tabs>
        <w:rPr>
          <w:rFonts w:eastAsia="Times New Roman" w:cstheme="minorHAnsi"/>
          <w:lang w:eastAsia="fr-FR"/>
        </w:rPr>
      </w:pPr>
      <w:r w:rsidRPr="00370F2C">
        <w:rPr>
          <w:rFonts w:eastAsia="Times New Roman" w:cstheme="minorHAnsi"/>
          <w:lang w:eastAsia="fr-FR"/>
        </w:rPr>
        <w:t>Liste prévisionnelle des ouvrages provisoires à réaliser par l’entreprise, ses cotraitants ou sous-traitants :</w:t>
      </w:r>
    </w:p>
    <w:p w14:paraId="7017582B" w14:textId="77777777" w:rsidR="00197BE5" w:rsidRDefault="00197BE5" w:rsidP="00197BE5">
      <w:pPr>
        <w:pStyle w:val="CSNEPuce2"/>
        <w:rPr>
          <w:lang w:eastAsia="fr-FR"/>
        </w:rPr>
      </w:pPr>
      <w:bookmarkStart w:id="61" w:name="_Toc399866954"/>
      <w:bookmarkStart w:id="62" w:name="_Toc399936743"/>
      <w:bookmarkStart w:id="63" w:name="_Toc400718371"/>
      <w:bookmarkStart w:id="64" w:name="_Toc401073720"/>
      <w:r w:rsidRPr="00370F2C">
        <w:rPr>
          <w:lang w:eastAsia="fr-FR"/>
        </w:rPr>
        <w:t xml:space="preserve">  </w:t>
      </w:r>
    </w:p>
    <w:p w14:paraId="4A9E639B" w14:textId="77777777" w:rsidR="00197BE5" w:rsidRDefault="00197BE5" w:rsidP="00197BE5">
      <w:pPr>
        <w:pStyle w:val="CSNEPuce2"/>
        <w:rPr>
          <w:lang w:eastAsia="fr-FR"/>
        </w:rPr>
      </w:pPr>
      <w:r>
        <w:rPr>
          <w:lang w:eastAsia="fr-FR"/>
        </w:rPr>
        <w:t xml:space="preserve"> </w:t>
      </w:r>
    </w:p>
    <w:p w14:paraId="3960000F" w14:textId="77777777" w:rsidR="00197BE5" w:rsidRDefault="00197BE5" w:rsidP="00197BE5">
      <w:pPr>
        <w:pStyle w:val="CSNEPuce2"/>
        <w:rPr>
          <w:lang w:eastAsia="fr-FR"/>
        </w:rPr>
      </w:pPr>
      <w:r>
        <w:rPr>
          <w:lang w:eastAsia="fr-FR"/>
        </w:rPr>
        <w:t xml:space="preserve"> </w:t>
      </w:r>
    </w:p>
    <w:p w14:paraId="32EF159E" w14:textId="77777777" w:rsidR="00197BE5" w:rsidRDefault="00197BE5" w:rsidP="00197BE5">
      <w:pPr>
        <w:pStyle w:val="CSNEPuce2"/>
        <w:rPr>
          <w:lang w:eastAsia="fr-FR"/>
        </w:rPr>
      </w:pPr>
      <w:r>
        <w:rPr>
          <w:lang w:eastAsia="fr-FR"/>
        </w:rPr>
        <w:t xml:space="preserve"> </w:t>
      </w:r>
    </w:p>
    <w:p w14:paraId="191D23E5" w14:textId="77777777" w:rsidR="00197BE5" w:rsidRDefault="00197BE5" w:rsidP="00197BE5">
      <w:pPr>
        <w:pStyle w:val="CSNEPuce2"/>
        <w:rPr>
          <w:lang w:eastAsia="fr-FR"/>
        </w:rPr>
      </w:pPr>
      <w:r>
        <w:rPr>
          <w:lang w:eastAsia="fr-FR"/>
        </w:rPr>
        <w:t xml:space="preserve"> </w:t>
      </w:r>
    </w:p>
    <w:p w14:paraId="0DF6C556" w14:textId="77777777" w:rsidR="00197BE5" w:rsidRDefault="00197BE5" w:rsidP="00197BE5">
      <w:pPr>
        <w:pStyle w:val="CSNEPuce2"/>
        <w:rPr>
          <w:lang w:eastAsia="fr-FR"/>
        </w:rPr>
      </w:pPr>
      <w:r>
        <w:rPr>
          <w:lang w:eastAsia="fr-FR"/>
        </w:rPr>
        <w:t xml:space="preserve"> </w:t>
      </w:r>
    </w:p>
    <w:p w14:paraId="4EFD301C" w14:textId="77777777" w:rsidR="00197BE5" w:rsidRPr="00370F2C" w:rsidRDefault="00197BE5" w:rsidP="00197BE5">
      <w:pPr>
        <w:pStyle w:val="CSNEPuce2"/>
        <w:rPr>
          <w:lang w:eastAsia="fr-FR"/>
        </w:rPr>
      </w:pPr>
    </w:p>
    <w:p w14:paraId="622B8108" w14:textId="77777777" w:rsidR="00197BE5" w:rsidRPr="00370F2C" w:rsidRDefault="00197BE5" w:rsidP="00197BE5">
      <w:pPr>
        <w:rPr>
          <w:lang w:eastAsia="fr-FR"/>
        </w:rPr>
      </w:pPr>
    </w:p>
    <w:p w14:paraId="6FF3E5B3" w14:textId="0F66D289" w:rsidR="00370F2C" w:rsidRPr="00370F2C" w:rsidRDefault="00370F2C" w:rsidP="00197BE5">
      <w:pPr>
        <w:pStyle w:val="CSNETITRE1"/>
      </w:pPr>
      <w:r w:rsidRPr="00370F2C">
        <w:br w:type="page"/>
      </w:r>
      <w:bookmarkStart w:id="65" w:name="_Toc188978552"/>
      <w:r w:rsidR="00197BE5">
        <w:lastRenderedPageBreak/>
        <w:t>É</w:t>
      </w:r>
      <w:r w:rsidR="00197BE5" w:rsidRPr="00370F2C">
        <w:t>valuation pr</w:t>
      </w:r>
      <w:r w:rsidR="00197BE5">
        <w:t>é</w:t>
      </w:r>
      <w:r w:rsidR="00197BE5" w:rsidRPr="00370F2C">
        <w:t>liminaire des risques principaux et des phases délicates du chantier</w:t>
      </w:r>
      <w:bookmarkEnd w:id="61"/>
      <w:bookmarkEnd w:id="62"/>
      <w:bookmarkEnd w:id="63"/>
      <w:bookmarkEnd w:id="64"/>
      <w:bookmarkEnd w:id="65"/>
    </w:p>
    <w:p w14:paraId="7ABFFA56" w14:textId="77777777" w:rsidR="00370F2C" w:rsidRPr="00370F2C" w:rsidRDefault="00370F2C" w:rsidP="00370F2C">
      <w:pPr>
        <w:rPr>
          <w:rFonts w:eastAsia="Times New Roman" w:cstheme="minorHAnsi"/>
          <w:b/>
          <w:sz w:val="24"/>
          <w:szCs w:val="24"/>
          <w:lang w:eastAsia="fr-FR"/>
        </w:rPr>
      </w:pPr>
    </w:p>
    <w:p w14:paraId="31F3AE41" w14:textId="42303373" w:rsidR="00370F2C" w:rsidRPr="00370F2C" w:rsidRDefault="00370F2C" w:rsidP="00370F2C">
      <w:pPr>
        <w:rPr>
          <w:rFonts w:eastAsia="Times New Roman" w:cstheme="minorHAnsi"/>
          <w:lang w:eastAsia="fr-FR"/>
        </w:rPr>
      </w:pPr>
      <w:r w:rsidRPr="00370F2C">
        <w:rPr>
          <w:rFonts w:eastAsia="Times New Roman" w:cstheme="minorHAnsi"/>
          <w:lang w:eastAsia="fr-FR"/>
        </w:rPr>
        <w:t>Après lecture des pièces contractuelles, une importance particulière sera apportée aux phases décrites dans le tableau ci-dessous :</w:t>
      </w:r>
    </w:p>
    <w:p w14:paraId="6C70B493" w14:textId="77777777" w:rsidR="00370F2C" w:rsidRPr="00370F2C" w:rsidRDefault="00370F2C" w:rsidP="00370F2C">
      <w:pPr>
        <w:rPr>
          <w:rFonts w:eastAsia="Times New Roman" w:cstheme="minorHAnsi"/>
          <w:lang w:eastAsia="fr-FR"/>
        </w:rPr>
      </w:pPr>
    </w:p>
    <w:p w14:paraId="3ACC57C0" w14:textId="77777777" w:rsidR="00370F2C" w:rsidRPr="00370F2C" w:rsidRDefault="00370F2C" w:rsidP="00370F2C">
      <w:pPr>
        <w:rPr>
          <w:rFonts w:eastAsia="Times New Roman" w:cstheme="minorHAnsi"/>
          <w:b/>
          <w:i/>
          <w:sz w:val="24"/>
          <w:szCs w:val="24"/>
          <w:lang w:eastAsia="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2898"/>
        <w:gridCol w:w="3544"/>
      </w:tblGrid>
      <w:tr w:rsidR="00370F2C" w:rsidRPr="00370F2C" w14:paraId="537D34DD" w14:textId="77777777" w:rsidTr="00F86B1C">
        <w:trPr>
          <w:trHeight w:val="862"/>
        </w:trPr>
        <w:tc>
          <w:tcPr>
            <w:tcW w:w="3164" w:type="dxa"/>
            <w:shd w:val="clear" w:color="auto" w:fill="auto"/>
          </w:tcPr>
          <w:p w14:paraId="4C4F2D67"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Phase de chantier concernée</w:t>
            </w:r>
          </w:p>
        </w:tc>
        <w:tc>
          <w:tcPr>
            <w:tcW w:w="2898" w:type="dxa"/>
            <w:shd w:val="clear" w:color="auto" w:fill="auto"/>
          </w:tcPr>
          <w:p w14:paraId="148D9B4B"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Risques identifiés</w:t>
            </w:r>
          </w:p>
        </w:tc>
        <w:tc>
          <w:tcPr>
            <w:tcW w:w="3544" w:type="dxa"/>
            <w:shd w:val="clear" w:color="auto" w:fill="auto"/>
          </w:tcPr>
          <w:p w14:paraId="178B3BAE"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Moyens de prévention envisagés pour la sécurité des intervenants et les tiers concernés par les travaux</w:t>
            </w:r>
          </w:p>
        </w:tc>
      </w:tr>
      <w:tr w:rsidR="00370F2C" w:rsidRPr="00370F2C" w14:paraId="6F3DB253" w14:textId="77777777" w:rsidTr="00F86B1C">
        <w:trPr>
          <w:trHeight w:val="577"/>
        </w:trPr>
        <w:tc>
          <w:tcPr>
            <w:tcW w:w="3164" w:type="dxa"/>
            <w:shd w:val="clear" w:color="auto" w:fill="auto"/>
          </w:tcPr>
          <w:p w14:paraId="0561D409" w14:textId="77777777" w:rsidR="00370F2C" w:rsidRPr="00370F2C" w:rsidRDefault="00370F2C" w:rsidP="00F86B1C">
            <w:pPr>
              <w:rPr>
                <w:rFonts w:eastAsia="Times New Roman" w:cstheme="minorHAnsi"/>
                <w:b/>
                <w:i/>
                <w:sz w:val="24"/>
                <w:szCs w:val="24"/>
                <w:lang w:eastAsia="fr-FR"/>
              </w:rPr>
            </w:pPr>
          </w:p>
        </w:tc>
        <w:tc>
          <w:tcPr>
            <w:tcW w:w="2898" w:type="dxa"/>
            <w:shd w:val="clear" w:color="auto" w:fill="auto"/>
          </w:tcPr>
          <w:p w14:paraId="15101744" w14:textId="77777777" w:rsidR="00370F2C" w:rsidRPr="00370F2C" w:rsidRDefault="00370F2C" w:rsidP="00F86B1C">
            <w:pPr>
              <w:rPr>
                <w:rFonts w:eastAsia="Times New Roman" w:cstheme="minorHAnsi"/>
                <w:b/>
                <w:i/>
                <w:sz w:val="24"/>
                <w:szCs w:val="24"/>
                <w:lang w:eastAsia="fr-FR"/>
              </w:rPr>
            </w:pPr>
          </w:p>
        </w:tc>
        <w:tc>
          <w:tcPr>
            <w:tcW w:w="3544" w:type="dxa"/>
            <w:shd w:val="clear" w:color="auto" w:fill="auto"/>
          </w:tcPr>
          <w:p w14:paraId="255955CF" w14:textId="77777777" w:rsidR="00370F2C" w:rsidRPr="00370F2C" w:rsidRDefault="00370F2C" w:rsidP="00F86B1C">
            <w:pPr>
              <w:rPr>
                <w:rFonts w:eastAsia="Times New Roman" w:cstheme="minorHAnsi"/>
                <w:b/>
                <w:i/>
                <w:sz w:val="24"/>
                <w:szCs w:val="24"/>
                <w:lang w:eastAsia="fr-FR"/>
              </w:rPr>
            </w:pPr>
          </w:p>
        </w:tc>
      </w:tr>
      <w:tr w:rsidR="00370F2C" w:rsidRPr="00370F2C" w14:paraId="718E9239" w14:textId="77777777" w:rsidTr="00F86B1C">
        <w:trPr>
          <w:trHeight w:val="543"/>
        </w:trPr>
        <w:tc>
          <w:tcPr>
            <w:tcW w:w="3164" w:type="dxa"/>
            <w:shd w:val="clear" w:color="auto" w:fill="auto"/>
          </w:tcPr>
          <w:p w14:paraId="2CEF08F9" w14:textId="77777777" w:rsidR="00370F2C" w:rsidRPr="00370F2C" w:rsidRDefault="00370F2C" w:rsidP="00F86B1C">
            <w:pPr>
              <w:rPr>
                <w:rFonts w:eastAsia="Times New Roman" w:cstheme="minorHAnsi"/>
                <w:b/>
                <w:i/>
                <w:sz w:val="24"/>
                <w:szCs w:val="24"/>
                <w:lang w:eastAsia="fr-FR"/>
              </w:rPr>
            </w:pPr>
          </w:p>
        </w:tc>
        <w:tc>
          <w:tcPr>
            <w:tcW w:w="2898" w:type="dxa"/>
            <w:shd w:val="clear" w:color="auto" w:fill="auto"/>
          </w:tcPr>
          <w:p w14:paraId="693804CF" w14:textId="77777777" w:rsidR="00370F2C" w:rsidRPr="00370F2C" w:rsidRDefault="00370F2C" w:rsidP="00F86B1C">
            <w:pPr>
              <w:rPr>
                <w:rFonts w:eastAsia="Times New Roman" w:cstheme="minorHAnsi"/>
                <w:b/>
                <w:i/>
                <w:sz w:val="24"/>
                <w:szCs w:val="24"/>
                <w:lang w:eastAsia="fr-FR"/>
              </w:rPr>
            </w:pPr>
          </w:p>
        </w:tc>
        <w:tc>
          <w:tcPr>
            <w:tcW w:w="3544" w:type="dxa"/>
            <w:shd w:val="clear" w:color="auto" w:fill="auto"/>
          </w:tcPr>
          <w:p w14:paraId="251D5690" w14:textId="77777777" w:rsidR="00370F2C" w:rsidRPr="00370F2C" w:rsidRDefault="00370F2C" w:rsidP="00F86B1C">
            <w:pPr>
              <w:rPr>
                <w:rFonts w:eastAsia="Times New Roman" w:cstheme="minorHAnsi"/>
                <w:b/>
                <w:i/>
                <w:sz w:val="24"/>
                <w:szCs w:val="24"/>
                <w:lang w:eastAsia="fr-FR"/>
              </w:rPr>
            </w:pPr>
          </w:p>
        </w:tc>
      </w:tr>
      <w:tr w:rsidR="00370F2C" w:rsidRPr="00370F2C" w14:paraId="080F7605" w14:textId="77777777" w:rsidTr="00F86B1C">
        <w:trPr>
          <w:trHeight w:val="565"/>
        </w:trPr>
        <w:tc>
          <w:tcPr>
            <w:tcW w:w="3164" w:type="dxa"/>
            <w:shd w:val="clear" w:color="auto" w:fill="auto"/>
          </w:tcPr>
          <w:p w14:paraId="058C9297" w14:textId="77777777" w:rsidR="00370F2C" w:rsidRPr="00370F2C" w:rsidRDefault="00370F2C" w:rsidP="00F86B1C">
            <w:pPr>
              <w:rPr>
                <w:rFonts w:eastAsia="Times New Roman" w:cstheme="minorHAnsi"/>
                <w:b/>
                <w:i/>
                <w:sz w:val="24"/>
                <w:szCs w:val="24"/>
                <w:lang w:eastAsia="fr-FR"/>
              </w:rPr>
            </w:pPr>
          </w:p>
        </w:tc>
        <w:tc>
          <w:tcPr>
            <w:tcW w:w="2898" w:type="dxa"/>
            <w:shd w:val="clear" w:color="auto" w:fill="auto"/>
          </w:tcPr>
          <w:p w14:paraId="7CE06452" w14:textId="77777777" w:rsidR="00370F2C" w:rsidRPr="00370F2C" w:rsidRDefault="00370F2C" w:rsidP="00F86B1C">
            <w:pPr>
              <w:rPr>
                <w:rFonts w:eastAsia="Times New Roman" w:cstheme="minorHAnsi"/>
                <w:b/>
                <w:i/>
                <w:sz w:val="24"/>
                <w:szCs w:val="24"/>
                <w:lang w:eastAsia="fr-FR"/>
              </w:rPr>
            </w:pPr>
          </w:p>
        </w:tc>
        <w:tc>
          <w:tcPr>
            <w:tcW w:w="3544" w:type="dxa"/>
            <w:shd w:val="clear" w:color="auto" w:fill="auto"/>
          </w:tcPr>
          <w:p w14:paraId="4775AA34" w14:textId="77777777" w:rsidR="00370F2C" w:rsidRPr="00370F2C" w:rsidRDefault="00370F2C" w:rsidP="00F86B1C">
            <w:pPr>
              <w:rPr>
                <w:rFonts w:eastAsia="Times New Roman" w:cstheme="minorHAnsi"/>
                <w:b/>
                <w:i/>
                <w:sz w:val="24"/>
                <w:szCs w:val="24"/>
                <w:lang w:eastAsia="fr-FR"/>
              </w:rPr>
            </w:pPr>
          </w:p>
        </w:tc>
      </w:tr>
      <w:tr w:rsidR="00370F2C" w:rsidRPr="00370F2C" w14:paraId="6C4809A3" w14:textId="77777777" w:rsidTr="00F86B1C">
        <w:trPr>
          <w:trHeight w:val="545"/>
        </w:trPr>
        <w:tc>
          <w:tcPr>
            <w:tcW w:w="3164" w:type="dxa"/>
            <w:shd w:val="clear" w:color="auto" w:fill="auto"/>
          </w:tcPr>
          <w:p w14:paraId="542F4B39" w14:textId="77777777" w:rsidR="00370F2C" w:rsidRPr="00370F2C" w:rsidRDefault="00370F2C" w:rsidP="00F86B1C">
            <w:pPr>
              <w:rPr>
                <w:rFonts w:eastAsia="Times New Roman" w:cstheme="minorHAnsi"/>
                <w:b/>
                <w:i/>
                <w:sz w:val="24"/>
                <w:szCs w:val="24"/>
                <w:lang w:eastAsia="fr-FR"/>
              </w:rPr>
            </w:pPr>
          </w:p>
        </w:tc>
        <w:tc>
          <w:tcPr>
            <w:tcW w:w="2898" w:type="dxa"/>
            <w:shd w:val="clear" w:color="auto" w:fill="auto"/>
          </w:tcPr>
          <w:p w14:paraId="3565A665" w14:textId="77777777" w:rsidR="00370F2C" w:rsidRPr="00370F2C" w:rsidRDefault="00370F2C" w:rsidP="00F86B1C">
            <w:pPr>
              <w:rPr>
                <w:rFonts w:eastAsia="Times New Roman" w:cstheme="minorHAnsi"/>
                <w:b/>
                <w:i/>
                <w:sz w:val="24"/>
                <w:szCs w:val="24"/>
                <w:lang w:eastAsia="fr-FR"/>
              </w:rPr>
            </w:pPr>
          </w:p>
        </w:tc>
        <w:tc>
          <w:tcPr>
            <w:tcW w:w="3544" w:type="dxa"/>
            <w:shd w:val="clear" w:color="auto" w:fill="auto"/>
          </w:tcPr>
          <w:p w14:paraId="17AD3E9F" w14:textId="77777777" w:rsidR="00370F2C" w:rsidRPr="00370F2C" w:rsidRDefault="00370F2C" w:rsidP="00F86B1C">
            <w:pPr>
              <w:rPr>
                <w:rFonts w:eastAsia="Times New Roman" w:cstheme="minorHAnsi"/>
                <w:b/>
                <w:i/>
                <w:sz w:val="24"/>
                <w:szCs w:val="24"/>
                <w:lang w:eastAsia="fr-FR"/>
              </w:rPr>
            </w:pPr>
          </w:p>
        </w:tc>
      </w:tr>
      <w:tr w:rsidR="00370F2C" w:rsidRPr="00370F2C" w14:paraId="20FF1AB8" w14:textId="77777777" w:rsidTr="00F86B1C">
        <w:trPr>
          <w:trHeight w:val="567"/>
        </w:trPr>
        <w:tc>
          <w:tcPr>
            <w:tcW w:w="3164" w:type="dxa"/>
            <w:shd w:val="clear" w:color="auto" w:fill="auto"/>
          </w:tcPr>
          <w:p w14:paraId="22A6B50B" w14:textId="77777777" w:rsidR="00370F2C" w:rsidRPr="00370F2C" w:rsidRDefault="00370F2C" w:rsidP="00F86B1C">
            <w:pPr>
              <w:rPr>
                <w:rFonts w:eastAsia="Times New Roman" w:cstheme="minorHAnsi"/>
                <w:b/>
                <w:i/>
                <w:sz w:val="24"/>
                <w:szCs w:val="24"/>
                <w:lang w:eastAsia="fr-FR"/>
              </w:rPr>
            </w:pPr>
          </w:p>
        </w:tc>
        <w:tc>
          <w:tcPr>
            <w:tcW w:w="2898" w:type="dxa"/>
            <w:shd w:val="clear" w:color="auto" w:fill="auto"/>
          </w:tcPr>
          <w:p w14:paraId="707C202A" w14:textId="77777777" w:rsidR="00370F2C" w:rsidRPr="00370F2C" w:rsidRDefault="00370F2C" w:rsidP="00F86B1C">
            <w:pPr>
              <w:rPr>
                <w:rFonts w:eastAsia="Times New Roman" w:cstheme="minorHAnsi"/>
                <w:b/>
                <w:i/>
                <w:sz w:val="24"/>
                <w:szCs w:val="24"/>
                <w:lang w:eastAsia="fr-FR"/>
              </w:rPr>
            </w:pPr>
          </w:p>
        </w:tc>
        <w:tc>
          <w:tcPr>
            <w:tcW w:w="3544" w:type="dxa"/>
            <w:shd w:val="clear" w:color="auto" w:fill="auto"/>
          </w:tcPr>
          <w:p w14:paraId="64EADBCC" w14:textId="77777777" w:rsidR="00370F2C" w:rsidRPr="00370F2C" w:rsidRDefault="00370F2C" w:rsidP="00F86B1C">
            <w:pPr>
              <w:rPr>
                <w:rFonts w:eastAsia="Times New Roman" w:cstheme="minorHAnsi"/>
                <w:b/>
                <w:i/>
                <w:sz w:val="24"/>
                <w:szCs w:val="24"/>
                <w:lang w:eastAsia="fr-FR"/>
              </w:rPr>
            </w:pPr>
          </w:p>
        </w:tc>
      </w:tr>
    </w:tbl>
    <w:p w14:paraId="75B0D71D" w14:textId="77777777" w:rsidR="00370F2C" w:rsidRPr="00370F2C" w:rsidRDefault="00370F2C" w:rsidP="00370F2C">
      <w:pPr>
        <w:rPr>
          <w:rFonts w:eastAsia="Times New Roman" w:cstheme="minorHAnsi"/>
          <w:sz w:val="20"/>
          <w:szCs w:val="20"/>
          <w:lang w:eastAsia="fr-FR"/>
        </w:rPr>
      </w:pPr>
      <w:bookmarkStart w:id="66" w:name="_Toc399866955"/>
      <w:bookmarkStart w:id="67" w:name="_Toc399936744"/>
      <w:bookmarkStart w:id="68" w:name="_Toc400718372"/>
      <w:bookmarkStart w:id="69" w:name="_Toc401073721"/>
    </w:p>
    <w:p w14:paraId="24B04CB3" w14:textId="30F7442E" w:rsidR="00197BE5" w:rsidRDefault="00197BE5" w:rsidP="00197BE5">
      <w:r>
        <w:br w:type="page"/>
      </w:r>
    </w:p>
    <w:p w14:paraId="18FF6D9B" w14:textId="77777777" w:rsidR="00197BE5" w:rsidRPr="00197BE5" w:rsidRDefault="00197BE5" w:rsidP="00197BE5"/>
    <w:p w14:paraId="5FE3D064" w14:textId="5FEAA57B" w:rsidR="00370F2C" w:rsidRPr="00197BE5" w:rsidRDefault="00197BE5" w:rsidP="00197BE5">
      <w:pPr>
        <w:pStyle w:val="CSNETITRE1"/>
      </w:pPr>
      <w:bookmarkStart w:id="70" w:name="_Toc188978553"/>
      <w:r w:rsidRPr="00197BE5">
        <w:t xml:space="preserve">Bonnes pratiques et </w:t>
      </w:r>
      <w:bookmarkEnd w:id="66"/>
      <w:bookmarkEnd w:id="67"/>
      <w:bookmarkEnd w:id="68"/>
      <w:bookmarkEnd w:id="69"/>
      <w:r w:rsidRPr="00197BE5">
        <w:t>améliorations</w:t>
      </w:r>
      <w:bookmarkEnd w:id="70"/>
    </w:p>
    <w:p w14:paraId="4583F631" w14:textId="40C57ADF" w:rsidR="00370F2C" w:rsidRPr="00370F2C" w:rsidRDefault="00370F2C" w:rsidP="00556302">
      <w:pPr>
        <w:pStyle w:val="CSNETITRE2"/>
      </w:pPr>
      <w:bookmarkStart w:id="71" w:name="_Toc399866956"/>
      <w:bookmarkStart w:id="72" w:name="_Toc399936745"/>
      <w:bookmarkStart w:id="73" w:name="_Toc400718373"/>
      <w:bookmarkStart w:id="74" w:name="_Toc401073722"/>
      <w:r w:rsidRPr="00370F2C">
        <w:t>Consignes spécifiques prévues pour assurer la sécurité des intervenants et des tiers impactés par le chantier</w:t>
      </w:r>
      <w:bookmarkEnd w:id="71"/>
      <w:bookmarkEnd w:id="72"/>
      <w:bookmarkEnd w:id="73"/>
      <w:bookmarkEnd w:id="74"/>
    </w:p>
    <w:p w14:paraId="28726F01" w14:textId="4F98425F" w:rsidR="00370F2C" w:rsidRPr="00162AE5" w:rsidRDefault="00197BE5" w:rsidP="00197BE5">
      <w:pPr>
        <w:rPr>
          <w:i/>
          <w:iCs/>
          <w:lang w:eastAsia="fr-FR"/>
        </w:rPr>
      </w:pPr>
      <w:r w:rsidRPr="00162AE5">
        <w:rPr>
          <w:i/>
          <w:iCs/>
          <w:highlight w:val="yellow"/>
          <w:lang w:eastAsia="fr-FR"/>
        </w:rPr>
        <w:t xml:space="preserve">À compléter par le </w:t>
      </w:r>
      <w:r w:rsidR="00A42438">
        <w:rPr>
          <w:i/>
          <w:iCs/>
          <w:highlight w:val="yellow"/>
          <w:lang w:eastAsia="fr-FR"/>
        </w:rPr>
        <w:t>soumissionnaire</w:t>
      </w:r>
    </w:p>
    <w:p w14:paraId="7E407863" w14:textId="77777777" w:rsidR="00197BE5" w:rsidRDefault="00197BE5" w:rsidP="00197BE5">
      <w:pPr>
        <w:rPr>
          <w:lang w:eastAsia="fr-FR"/>
        </w:rPr>
      </w:pPr>
    </w:p>
    <w:p w14:paraId="5DBE9209" w14:textId="77777777" w:rsidR="00197BE5" w:rsidRDefault="00197BE5" w:rsidP="00197BE5">
      <w:pPr>
        <w:rPr>
          <w:lang w:eastAsia="fr-FR"/>
        </w:rPr>
      </w:pPr>
    </w:p>
    <w:p w14:paraId="775D3EA3" w14:textId="77777777" w:rsidR="00197BE5" w:rsidRPr="00370F2C" w:rsidRDefault="00197BE5" w:rsidP="00197BE5">
      <w:pPr>
        <w:rPr>
          <w:lang w:eastAsia="fr-FR"/>
        </w:rPr>
      </w:pPr>
    </w:p>
    <w:p w14:paraId="69243FE2" w14:textId="7E97E277" w:rsidR="00370F2C" w:rsidRPr="00370F2C" w:rsidRDefault="00370F2C" w:rsidP="00556302">
      <w:pPr>
        <w:pStyle w:val="CSNETITRE2"/>
      </w:pPr>
      <w:bookmarkStart w:id="75" w:name="_Toc399866957"/>
      <w:bookmarkStart w:id="76" w:name="_Toc399936746"/>
      <w:bookmarkStart w:id="77" w:name="_Toc400718374"/>
      <w:bookmarkStart w:id="78" w:name="_Toc401073723"/>
      <w:r w:rsidRPr="00370F2C">
        <w:t>Innovations ou bonnes pratiques de l’entreprise en matière de sécurité prévues pour être utilisées sur le chantier</w:t>
      </w:r>
      <w:bookmarkEnd w:id="75"/>
      <w:bookmarkEnd w:id="76"/>
      <w:bookmarkEnd w:id="77"/>
      <w:bookmarkEnd w:id="78"/>
    </w:p>
    <w:p w14:paraId="7F0950B6" w14:textId="51C9B509" w:rsidR="00197BE5" w:rsidRPr="00162AE5" w:rsidRDefault="00197BE5" w:rsidP="00197BE5">
      <w:pPr>
        <w:rPr>
          <w:i/>
          <w:iCs/>
          <w:lang w:eastAsia="fr-FR"/>
        </w:rPr>
      </w:pPr>
      <w:r w:rsidRPr="00162AE5">
        <w:rPr>
          <w:i/>
          <w:iCs/>
          <w:highlight w:val="yellow"/>
          <w:lang w:eastAsia="fr-FR"/>
        </w:rPr>
        <w:t xml:space="preserve">À compléter </w:t>
      </w:r>
      <w:r w:rsidR="00DB6E31">
        <w:rPr>
          <w:i/>
          <w:iCs/>
          <w:highlight w:val="yellow"/>
          <w:lang w:eastAsia="fr-FR"/>
        </w:rPr>
        <w:t xml:space="preserve">le cas échéant </w:t>
      </w:r>
      <w:r w:rsidRPr="00162AE5">
        <w:rPr>
          <w:i/>
          <w:iCs/>
          <w:highlight w:val="yellow"/>
          <w:lang w:eastAsia="fr-FR"/>
        </w:rPr>
        <w:t xml:space="preserve">par le </w:t>
      </w:r>
      <w:r w:rsidR="00A42438">
        <w:rPr>
          <w:i/>
          <w:iCs/>
          <w:highlight w:val="yellow"/>
          <w:lang w:eastAsia="fr-FR"/>
        </w:rPr>
        <w:t>soumissionnaire</w:t>
      </w:r>
    </w:p>
    <w:p w14:paraId="5D1E0F37" w14:textId="77777777" w:rsidR="00197BE5" w:rsidRDefault="00197BE5" w:rsidP="00197BE5">
      <w:pPr>
        <w:rPr>
          <w:lang w:eastAsia="fr-FR"/>
        </w:rPr>
      </w:pPr>
    </w:p>
    <w:p w14:paraId="6067FF26" w14:textId="77777777" w:rsidR="00197BE5" w:rsidRDefault="00197BE5" w:rsidP="00197BE5">
      <w:pPr>
        <w:rPr>
          <w:lang w:eastAsia="fr-FR"/>
        </w:rPr>
      </w:pPr>
    </w:p>
    <w:p w14:paraId="7DED1D5F" w14:textId="77777777" w:rsidR="00197BE5" w:rsidRPr="00370F2C" w:rsidRDefault="00197BE5" w:rsidP="00197BE5">
      <w:pPr>
        <w:rPr>
          <w:lang w:eastAsia="fr-FR"/>
        </w:rPr>
      </w:pPr>
    </w:p>
    <w:p w14:paraId="682E014D" w14:textId="0B488923" w:rsidR="00370F2C" w:rsidRPr="00370F2C" w:rsidRDefault="00370F2C" w:rsidP="00556302">
      <w:pPr>
        <w:pStyle w:val="CSNETITRE2"/>
      </w:pPr>
      <w:bookmarkStart w:id="79" w:name="_Toc399866958"/>
      <w:bookmarkStart w:id="80" w:name="_Toc399936747"/>
      <w:bookmarkStart w:id="81" w:name="_Toc400718375"/>
      <w:bookmarkStart w:id="82" w:name="_Toc401073724"/>
      <w:r w:rsidRPr="00370F2C">
        <w:t>Propositions de l’entreprise, modifiant le cahier des charges et améliorant la sécurité des intervenants et des tiers impactés par le chantier</w:t>
      </w:r>
      <w:bookmarkEnd w:id="79"/>
      <w:bookmarkEnd w:id="80"/>
      <w:bookmarkEnd w:id="81"/>
      <w:bookmarkEnd w:id="82"/>
    </w:p>
    <w:p w14:paraId="47F4D63E" w14:textId="48E25526" w:rsidR="00370F2C" w:rsidRPr="00370F2C" w:rsidRDefault="00197BE5" w:rsidP="00197BE5">
      <w:pPr>
        <w:rPr>
          <w:lang w:eastAsia="fr-FR"/>
        </w:rPr>
      </w:pPr>
      <w:r>
        <w:rPr>
          <w:lang w:eastAsia="fr-FR"/>
        </w:rPr>
        <w:t>Sans objet</w:t>
      </w:r>
    </w:p>
    <w:p w14:paraId="426A040B" w14:textId="77777777" w:rsidR="00370F2C" w:rsidRPr="00370F2C" w:rsidRDefault="00370F2C" w:rsidP="00370F2C">
      <w:pPr>
        <w:rPr>
          <w:rFonts w:eastAsia="Times New Roman" w:cstheme="minorHAnsi"/>
          <w:sz w:val="20"/>
          <w:szCs w:val="20"/>
          <w:lang w:eastAsia="fr-FR"/>
        </w:rPr>
      </w:pPr>
      <w:bookmarkStart w:id="83" w:name="_Toc399866959"/>
    </w:p>
    <w:p w14:paraId="7829F4CE" w14:textId="216228CF" w:rsidR="00370F2C" w:rsidRPr="00370F2C" w:rsidRDefault="00370F2C" w:rsidP="007B1307">
      <w:pPr>
        <w:pStyle w:val="CSNETITRE1"/>
        <w:rPr>
          <w:rFonts w:asciiTheme="minorHAnsi" w:hAnsiTheme="minorHAnsi"/>
        </w:rPr>
      </w:pPr>
      <w:bookmarkStart w:id="84" w:name="_Toc399936748"/>
      <w:bookmarkStart w:id="85" w:name="_Toc400718376"/>
      <w:bookmarkStart w:id="86" w:name="_Toc401073725"/>
      <w:r w:rsidRPr="00370F2C">
        <w:rPr>
          <w:rFonts w:asciiTheme="minorHAnsi" w:hAnsiTheme="minorHAnsi"/>
        </w:rPr>
        <w:br w:type="page"/>
      </w:r>
      <w:bookmarkStart w:id="87" w:name="_Toc188978554"/>
      <w:r w:rsidR="007B1307" w:rsidRPr="00370F2C">
        <w:lastRenderedPageBreak/>
        <w:t>Contrôles réalis</w:t>
      </w:r>
      <w:r w:rsidR="007B1307">
        <w:t>é</w:t>
      </w:r>
      <w:r w:rsidR="007B1307" w:rsidRPr="00370F2C">
        <w:t>s par ou pour le compte de l’entreprise</w:t>
      </w:r>
      <w:bookmarkEnd w:id="83"/>
      <w:bookmarkEnd w:id="84"/>
      <w:bookmarkEnd w:id="85"/>
      <w:bookmarkEnd w:id="86"/>
      <w:bookmarkEnd w:id="87"/>
    </w:p>
    <w:p w14:paraId="7CA188BB" w14:textId="77777777" w:rsidR="00370F2C" w:rsidRPr="00370F2C" w:rsidRDefault="00370F2C" w:rsidP="00370F2C">
      <w:pPr>
        <w:rPr>
          <w:rFonts w:eastAsia="Times New Roman" w:cstheme="minorHAnsi"/>
          <w:b/>
          <w:sz w:val="24"/>
          <w:szCs w:val="24"/>
          <w:lang w:eastAsia="fr-FR"/>
        </w:rPr>
      </w:pPr>
    </w:p>
    <w:p w14:paraId="5C075E8D" w14:textId="79B431BA" w:rsidR="00370F2C" w:rsidRPr="00370F2C" w:rsidRDefault="00370F2C" w:rsidP="00556302">
      <w:pPr>
        <w:pStyle w:val="CSNETITRE2"/>
      </w:pPr>
      <w:bookmarkStart w:id="88" w:name="_Toc399866960"/>
      <w:bookmarkStart w:id="89" w:name="_Toc399936749"/>
      <w:bookmarkStart w:id="90" w:name="_Toc400718377"/>
      <w:bookmarkStart w:id="91" w:name="_Toc401073726"/>
      <w:r w:rsidRPr="00370F2C">
        <w:t>Points d’arrêt documentaires</w:t>
      </w:r>
      <w:bookmarkEnd w:id="88"/>
      <w:bookmarkEnd w:id="89"/>
      <w:bookmarkEnd w:id="90"/>
      <w:bookmarkEnd w:id="91"/>
    </w:p>
    <w:p w14:paraId="55E3B3F7"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Toute phase de travaux ne pourra commencer que si les documents précisant les mesures de sécurité à mettre en place sont rédigés, vérifiés et approuvés par l’entreprise (selon tableaux ci-après).</w:t>
      </w:r>
    </w:p>
    <w:p w14:paraId="1B7BFA00"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De plus, ces documents devront être présentés au préalable pour avis au Maître d’œuvre et au Coordinateur SPS (au moins 3 semaines avant le début des travaux correspondants).</w:t>
      </w:r>
    </w:p>
    <w:p w14:paraId="7E32A1B8" w14:textId="77777777" w:rsidR="00370F2C" w:rsidRPr="00370F2C" w:rsidRDefault="00370F2C" w:rsidP="00370F2C">
      <w:pPr>
        <w:rPr>
          <w:rFonts w:eastAsia="Times New Roman" w:cstheme="minorHAnsi"/>
          <w:lang w:eastAsia="fr-FR"/>
        </w:rPr>
      </w:pPr>
    </w:p>
    <w:p w14:paraId="77731A3C"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Pour cela, l’entreprise présentera en début de chantier une liste prévisionnelle de ces documents. Cette liste est à mettre à jour autant que nécessaire, notamment lors des réunions avec le Maître d’œuvre.</w:t>
      </w:r>
    </w:p>
    <w:p w14:paraId="15C25C85" w14:textId="77777777" w:rsidR="00370F2C" w:rsidRPr="00370F2C" w:rsidRDefault="00370F2C" w:rsidP="00370F2C">
      <w:pPr>
        <w:rPr>
          <w:rFonts w:eastAsia="Times New Roman" w:cstheme="minorHAnsi"/>
          <w:lang w:eastAsia="fr-FR"/>
        </w:rPr>
      </w:pPr>
    </w:p>
    <w:p w14:paraId="5C64235F"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Cas des documents propres à l’entreprise :</w:t>
      </w:r>
    </w:p>
    <w:p w14:paraId="08ADD12D" w14:textId="77777777" w:rsidR="00370F2C" w:rsidRPr="00370F2C" w:rsidRDefault="00370F2C" w:rsidP="00370F2C">
      <w:pPr>
        <w:rPr>
          <w:rFonts w:eastAsia="Times New Roman" w:cstheme="minorHAnsi"/>
          <w:lang w:eastAsia="fr-FR"/>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268"/>
        <w:gridCol w:w="2410"/>
        <w:gridCol w:w="2268"/>
      </w:tblGrid>
      <w:tr w:rsidR="00370F2C" w:rsidRPr="00370F2C" w14:paraId="629C7DB4" w14:textId="77777777" w:rsidTr="00F86B1C">
        <w:trPr>
          <w:jc w:val="center"/>
        </w:trPr>
        <w:tc>
          <w:tcPr>
            <w:tcW w:w="3261" w:type="dxa"/>
            <w:shd w:val="clear" w:color="auto" w:fill="auto"/>
          </w:tcPr>
          <w:p w14:paraId="0F3E60C6"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Type de document</w:t>
            </w:r>
          </w:p>
        </w:tc>
        <w:tc>
          <w:tcPr>
            <w:tcW w:w="2268" w:type="dxa"/>
            <w:shd w:val="clear" w:color="auto" w:fill="auto"/>
          </w:tcPr>
          <w:p w14:paraId="671352F6"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Rédacteur entreprise</w:t>
            </w:r>
          </w:p>
        </w:tc>
        <w:tc>
          <w:tcPr>
            <w:tcW w:w="2410" w:type="dxa"/>
            <w:shd w:val="clear" w:color="auto" w:fill="auto"/>
          </w:tcPr>
          <w:p w14:paraId="6B6288B2"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Vérificateur entreprise</w:t>
            </w:r>
          </w:p>
        </w:tc>
        <w:tc>
          <w:tcPr>
            <w:tcW w:w="2268" w:type="dxa"/>
            <w:shd w:val="clear" w:color="auto" w:fill="auto"/>
          </w:tcPr>
          <w:p w14:paraId="3E2312FE" w14:textId="77777777" w:rsidR="00370F2C" w:rsidRPr="00370F2C" w:rsidRDefault="00370F2C" w:rsidP="00F86B1C">
            <w:pPr>
              <w:jc w:val="center"/>
              <w:rPr>
                <w:rFonts w:eastAsia="Times New Roman" w:cstheme="minorHAnsi"/>
                <w:lang w:eastAsia="fr-FR"/>
              </w:rPr>
            </w:pPr>
            <w:r w:rsidRPr="00370F2C">
              <w:rPr>
                <w:rFonts w:eastAsia="Times New Roman" w:cstheme="minorHAnsi"/>
                <w:lang w:eastAsia="fr-FR"/>
              </w:rPr>
              <w:t>Approbation entreprise</w:t>
            </w:r>
          </w:p>
        </w:tc>
      </w:tr>
      <w:tr w:rsidR="00370F2C" w:rsidRPr="00370F2C" w14:paraId="095033E1" w14:textId="77777777" w:rsidTr="00F86B1C">
        <w:trPr>
          <w:trHeight w:val="563"/>
          <w:jc w:val="center"/>
        </w:trPr>
        <w:tc>
          <w:tcPr>
            <w:tcW w:w="3261" w:type="dxa"/>
            <w:shd w:val="clear" w:color="auto" w:fill="auto"/>
            <w:vAlign w:val="center"/>
          </w:tcPr>
          <w:p w14:paraId="288F3DA8"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PPSPS</w:t>
            </w:r>
          </w:p>
        </w:tc>
        <w:tc>
          <w:tcPr>
            <w:tcW w:w="2268" w:type="dxa"/>
            <w:shd w:val="clear" w:color="auto" w:fill="auto"/>
          </w:tcPr>
          <w:p w14:paraId="1A3D12A7" w14:textId="77777777" w:rsidR="00370F2C" w:rsidRPr="00370F2C" w:rsidRDefault="00370F2C" w:rsidP="00F86B1C">
            <w:pPr>
              <w:jc w:val="center"/>
              <w:rPr>
                <w:rFonts w:eastAsia="Times New Roman" w:cstheme="minorHAnsi"/>
                <w:i/>
                <w:lang w:eastAsia="fr-FR"/>
              </w:rPr>
            </w:pPr>
          </w:p>
        </w:tc>
        <w:tc>
          <w:tcPr>
            <w:tcW w:w="2410" w:type="dxa"/>
            <w:shd w:val="clear" w:color="auto" w:fill="auto"/>
          </w:tcPr>
          <w:p w14:paraId="3401421F" w14:textId="77777777" w:rsidR="00370F2C" w:rsidRPr="00370F2C" w:rsidRDefault="00370F2C" w:rsidP="00F86B1C">
            <w:pPr>
              <w:jc w:val="center"/>
              <w:rPr>
                <w:rFonts w:eastAsia="Times New Roman" w:cstheme="minorHAnsi"/>
                <w:lang w:eastAsia="fr-FR"/>
              </w:rPr>
            </w:pPr>
          </w:p>
        </w:tc>
        <w:tc>
          <w:tcPr>
            <w:tcW w:w="2268" w:type="dxa"/>
            <w:shd w:val="clear" w:color="auto" w:fill="auto"/>
          </w:tcPr>
          <w:p w14:paraId="2F52749B" w14:textId="77777777" w:rsidR="00370F2C" w:rsidRPr="00370F2C" w:rsidRDefault="00370F2C" w:rsidP="00F86B1C">
            <w:pPr>
              <w:jc w:val="center"/>
              <w:rPr>
                <w:rFonts w:eastAsia="Times New Roman" w:cstheme="minorHAnsi"/>
                <w:lang w:eastAsia="fr-FR"/>
              </w:rPr>
            </w:pPr>
          </w:p>
        </w:tc>
      </w:tr>
      <w:tr w:rsidR="00370F2C" w:rsidRPr="00370F2C" w14:paraId="16EDD264" w14:textId="77777777" w:rsidTr="00F86B1C">
        <w:trPr>
          <w:trHeight w:val="557"/>
          <w:jc w:val="center"/>
        </w:trPr>
        <w:tc>
          <w:tcPr>
            <w:tcW w:w="3261" w:type="dxa"/>
            <w:shd w:val="clear" w:color="auto" w:fill="auto"/>
            <w:vAlign w:val="center"/>
          </w:tcPr>
          <w:p w14:paraId="64E302D9"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Additifs au PPSPS</w:t>
            </w:r>
          </w:p>
        </w:tc>
        <w:tc>
          <w:tcPr>
            <w:tcW w:w="2268" w:type="dxa"/>
            <w:shd w:val="clear" w:color="auto" w:fill="auto"/>
          </w:tcPr>
          <w:p w14:paraId="73F11CF0" w14:textId="77777777" w:rsidR="00370F2C" w:rsidRPr="00370F2C" w:rsidRDefault="00370F2C" w:rsidP="00F86B1C">
            <w:pPr>
              <w:jc w:val="center"/>
              <w:rPr>
                <w:rFonts w:eastAsia="Times New Roman" w:cstheme="minorHAnsi"/>
                <w:lang w:eastAsia="fr-FR"/>
              </w:rPr>
            </w:pPr>
          </w:p>
        </w:tc>
        <w:tc>
          <w:tcPr>
            <w:tcW w:w="2410" w:type="dxa"/>
            <w:shd w:val="clear" w:color="auto" w:fill="auto"/>
          </w:tcPr>
          <w:p w14:paraId="03F028CA" w14:textId="77777777" w:rsidR="00370F2C" w:rsidRPr="00370F2C" w:rsidRDefault="00370F2C" w:rsidP="00F86B1C">
            <w:pPr>
              <w:jc w:val="center"/>
              <w:rPr>
                <w:rFonts w:eastAsia="Times New Roman" w:cstheme="minorHAnsi"/>
                <w:lang w:eastAsia="fr-FR"/>
              </w:rPr>
            </w:pPr>
          </w:p>
        </w:tc>
        <w:tc>
          <w:tcPr>
            <w:tcW w:w="2268" w:type="dxa"/>
            <w:shd w:val="clear" w:color="auto" w:fill="auto"/>
          </w:tcPr>
          <w:p w14:paraId="2F597BC4" w14:textId="77777777" w:rsidR="00370F2C" w:rsidRPr="00370F2C" w:rsidRDefault="00370F2C" w:rsidP="00F86B1C">
            <w:pPr>
              <w:jc w:val="center"/>
              <w:rPr>
                <w:rFonts w:eastAsia="Times New Roman" w:cstheme="minorHAnsi"/>
                <w:lang w:eastAsia="fr-FR"/>
              </w:rPr>
            </w:pPr>
          </w:p>
        </w:tc>
      </w:tr>
      <w:tr w:rsidR="00370F2C" w:rsidRPr="00370F2C" w14:paraId="150C533B" w14:textId="77777777" w:rsidTr="00F86B1C">
        <w:trPr>
          <w:trHeight w:val="551"/>
          <w:jc w:val="center"/>
        </w:trPr>
        <w:tc>
          <w:tcPr>
            <w:tcW w:w="3261" w:type="dxa"/>
            <w:shd w:val="clear" w:color="auto" w:fill="auto"/>
            <w:vAlign w:val="center"/>
          </w:tcPr>
          <w:p w14:paraId="3CAD050B"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Procédures, modes opératoires</w:t>
            </w:r>
          </w:p>
        </w:tc>
        <w:tc>
          <w:tcPr>
            <w:tcW w:w="2268" w:type="dxa"/>
            <w:shd w:val="clear" w:color="auto" w:fill="auto"/>
          </w:tcPr>
          <w:p w14:paraId="54A7521C" w14:textId="77777777" w:rsidR="00370F2C" w:rsidRPr="00370F2C" w:rsidRDefault="00370F2C" w:rsidP="00F86B1C">
            <w:pPr>
              <w:jc w:val="center"/>
              <w:rPr>
                <w:rFonts w:eastAsia="Times New Roman" w:cstheme="minorHAnsi"/>
                <w:lang w:eastAsia="fr-FR"/>
              </w:rPr>
            </w:pPr>
          </w:p>
        </w:tc>
        <w:tc>
          <w:tcPr>
            <w:tcW w:w="2410" w:type="dxa"/>
            <w:shd w:val="clear" w:color="auto" w:fill="auto"/>
          </w:tcPr>
          <w:p w14:paraId="3205D137" w14:textId="77777777" w:rsidR="00370F2C" w:rsidRPr="00370F2C" w:rsidRDefault="00370F2C" w:rsidP="00F86B1C">
            <w:pPr>
              <w:jc w:val="center"/>
              <w:rPr>
                <w:rFonts w:eastAsia="Times New Roman" w:cstheme="minorHAnsi"/>
                <w:lang w:eastAsia="fr-FR"/>
              </w:rPr>
            </w:pPr>
          </w:p>
        </w:tc>
        <w:tc>
          <w:tcPr>
            <w:tcW w:w="2268" w:type="dxa"/>
            <w:shd w:val="clear" w:color="auto" w:fill="auto"/>
          </w:tcPr>
          <w:p w14:paraId="24380B0A" w14:textId="77777777" w:rsidR="00370F2C" w:rsidRPr="00370F2C" w:rsidRDefault="00370F2C" w:rsidP="00F86B1C">
            <w:pPr>
              <w:jc w:val="center"/>
              <w:rPr>
                <w:rFonts w:eastAsia="Times New Roman" w:cstheme="minorHAnsi"/>
                <w:lang w:eastAsia="fr-FR"/>
              </w:rPr>
            </w:pPr>
          </w:p>
        </w:tc>
      </w:tr>
      <w:tr w:rsidR="00370F2C" w:rsidRPr="00370F2C" w14:paraId="7D1A713F" w14:textId="77777777" w:rsidTr="00F86B1C">
        <w:trPr>
          <w:jc w:val="center"/>
        </w:trPr>
        <w:tc>
          <w:tcPr>
            <w:tcW w:w="3261" w:type="dxa"/>
            <w:shd w:val="clear" w:color="auto" w:fill="auto"/>
            <w:vAlign w:val="center"/>
          </w:tcPr>
          <w:p w14:paraId="14E1B4AF"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Dossier et procédure ouvrages</w:t>
            </w:r>
          </w:p>
          <w:p w14:paraId="31DD6488" w14:textId="77777777" w:rsidR="00370F2C" w:rsidRPr="00370F2C" w:rsidRDefault="00370F2C" w:rsidP="00F86B1C">
            <w:pPr>
              <w:rPr>
                <w:rFonts w:eastAsia="Times New Roman" w:cstheme="minorHAnsi"/>
                <w:lang w:eastAsia="fr-FR"/>
              </w:rPr>
            </w:pPr>
            <w:r w:rsidRPr="00370F2C">
              <w:rPr>
                <w:rFonts w:eastAsia="Times New Roman" w:cstheme="minorHAnsi"/>
                <w:lang w:eastAsia="fr-FR"/>
              </w:rPr>
              <w:t>provisoires</w:t>
            </w:r>
          </w:p>
        </w:tc>
        <w:tc>
          <w:tcPr>
            <w:tcW w:w="2268" w:type="dxa"/>
            <w:shd w:val="clear" w:color="auto" w:fill="auto"/>
          </w:tcPr>
          <w:p w14:paraId="15668FC6" w14:textId="77777777" w:rsidR="00370F2C" w:rsidRPr="00370F2C" w:rsidRDefault="00370F2C" w:rsidP="00F86B1C">
            <w:pPr>
              <w:jc w:val="center"/>
              <w:rPr>
                <w:rFonts w:eastAsia="Times New Roman" w:cstheme="minorHAnsi"/>
                <w:lang w:eastAsia="fr-FR"/>
              </w:rPr>
            </w:pPr>
          </w:p>
        </w:tc>
        <w:tc>
          <w:tcPr>
            <w:tcW w:w="2410" w:type="dxa"/>
            <w:shd w:val="clear" w:color="auto" w:fill="auto"/>
          </w:tcPr>
          <w:p w14:paraId="1AA654A8" w14:textId="77777777" w:rsidR="00370F2C" w:rsidRPr="00370F2C" w:rsidRDefault="00370F2C" w:rsidP="00F86B1C">
            <w:pPr>
              <w:jc w:val="center"/>
              <w:rPr>
                <w:rFonts w:eastAsia="Times New Roman" w:cstheme="minorHAnsi"/>
                <w:lang w:eastAsia="fr-FR"/>
              </w:rPr>
            </w:pPr>
          </w:p>
        </w:tc>
        <w:tc>
          <w:tcPr>
            <w:tcW w:w="2268" w:type="dxa"/>
            <w:shd w:val="clear" w:color="auto" w:fill="auto"/>
          </w:tcPr>
          <w:p w14:paraId="7A0A6D92" w14:textId="77777777" w:rsidR="00370F2C" w:rsidRPr="00370F2C" w:rsidRDefault="00370F2C" w:rsidP="00F86B1C">
            <w:pPr>
              <w:jc w:val="center"/>
              <w:rPr>
                <w:rFonts w:eastAsia="Times New Roman" w:cstheme="minorHAnsi"/>
                <w:lang w:eastAsia="fr-FR"/>
              </w:rPr>
            </w:pPr>
          </w:p>
        </w:tc>
      </w:tr>
    </w:tbl>
    <w:p w14:paraId="7A777DC9" w14:textId="77777777" w:rsidR="00370F2C" w:rsidRPr="00370F2C" w:rsidRDefault="00370F2C" w:rsidP="00370F2C">
      <w:pPr>
        <w:rPr>
          <w:rFonts w:eastAsia="Times New Roman" w:cstheme="minorHAnsi"/>
          <w:lang w:eastAsia="fr-FR"/>
        </w:rPr>
      </w:pPr>
    </w:p>
    <w:p w14:paraId="55218A9E"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Cas des documents établis par un cotraitant, sous-traitant ou un prestataire de l’entreprise :</w:t>
      </w:r>
    </w:p>
    <w:p w14:paraId="02CFC052" w14:textId="77777777" w:rsidR="00370F2C" w:rsidRPr="00370F2C" w:rsidRDefault="00370F2C" w:rsidP="00370F2C">
      <w:pPr>
        <w:rPr>
          <w:rFonts w:eastAsia="Times New Roman" w:cstheme="minorHAnsi"/>
          <w:lang w:eastAsia="fr-FR"/>
        </w:rPr>
      </w:pPr>
    </w:p>
    <w:p w14:paraId="7711B2FF"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L’entreprise demandera à chacun d’entre eux un tableau similaire à celui présenté ci-dessus.</w:t>
      </w:r>
    </w:p>
    <w:p w14:paraId="7D0CDD17" w14:textId="77777777" w:rsidR="00370F2C" w:rsidRPr="00370F2C" w:rsidRDefault="00370F2C" w:rsidP="00370F2C">
      <w:pPr>
        <w:rPr>
          <w:rFonts w:eastAsia="Times New Roman" w:cstheme="minorHAnsi"/>
          <w:lang w:eastAsia="fr-FR"/>
        </w:rPr>
      </w:pPr>
    </w:p>
    <w:p w14:paraId="718AC73E" w14:textId="238E6619" w:rsidR="00370F2C" w:rsidRPr="00370F2C" w:rsidRDefault="00370F2C" w:rsidP="00370F2C">
      <w:pPr>
        <w:rPr>
          <w:rFonts w:eastAsia="Times New Roman" w:cstheme="minorHAnsi"/>
          <w:lang w:eastAsia="fr-FR"/>
        </w:rPr>
      </w:pPr>
      <w:r w:rsidRPr="00370F2C">
        <w:rPr>
          <w:rFonts w:eastAsia="Times New Roman" w:cstheme="minorHAnsi"/>
          <w:lang w:eastAsia="fr-FR"/>
        </w:rPr>
        <w:t xml:space="preserve">Elle </w:t>
      </w:r>
      <w:r w:rsidR="007B1307">
        <w:rPr>
          <w:rFonts w:eastAsia="Times New Roman" w:cstheme="minorHAnsi"/>
          <w:lang w:eastAsia="fr-FR"/>
        </w:rPr>
        <w:t>é</w:t>
      </w:r>
      <w:r w:rsidR="007B1307" w:rsidRPr="00370F2C">
        <w:rPr>
          <w:rFonts w:eastAsia="Times New Roman" w:cstheme="minorHAnsi"/>
          <w:lang w:eastAsia="fr-FR"/>
        </w:rPr>
        <w:t>mettra</w:t>
      </w:r>
      <w:r w:rsidRPr="00370F2C">
        <w:rPr>
          <w:rFonts w:eastAsia="Times New Roman" w:cstheme="minorHAnsi"/>
          <w:lang w:eastAsia="fr-FR"/>
        </w:rPr>
        <w:t xml:space="preserve"> un avis sur ces documents avant diffusion au Maître d’œuvre et au Coordinateur SPS.</w:t>
      </w:r>
    </w:p>
    <w:p w14:paraId="740A9A85" w14:textId="77777777" w:rsidR="00370F2C" w:rsidRPr="00370F2C" w:rsidRDefault="00370F2C" w:rsidP="00370F2C">
      <w:pPr>
        <w:rPr>
          <w:rFonts w:eastAsia="Times New Roman" w:cstheme="minorHAnsi"/>
          <w:lang w:eastAsia="fr-FR"/>
        </w:rPr>
      </w:pPr>
    </w:p>
    <w:p w14:paraId="55D6CA0A" w14:textId="77777777" w:rsidR="00370F2C" w:rsidRPr="00370F2C" w:rsidRDefault="00370F2C" w:rsidP="00370F2C">
      <w:pPr>
        <w:rPr>
          <w:rFonts w:eastAsia="Times New Roman" w:cstheme="minorHAnsi"/>
          <w:sz w:val="20"/>
          <w:szCs w:val="20"/>
          <w:lang w:eastAsia="fr-FR"/>
        </w:rPr>
      </w:pPr>
      <w:bookmarkStart w:id="92" w:name="_Toc399866961"/>
      <w:bookmarkStart w:id="93" w:name="_Toc399936750"/>
      <w:bookmarkStart w:id="94" w:name="_Toc400718378"/>
      <w:bookmarkStart w:id="95" w:name="_Toc401073727"/>
    </w:p>
    <w:p w14:paraId="2C11C6DD" w14:textId="77777777" w:rsidR="00370F2C" w:rsidRPr="00370F2C" w:rsidRDefault="00370F2C" w:rsidP="00370F2C">
      <w:pPr>
        <w:rPr>
          <w:rFonts w:eastAsia="Times New Roman" w:cstheme="minorHAnsi"/>
          <w:b/>
          <w:sz w:val="24"/>
          <w:szCs w:val="24"/>
          <w:u w:val="single"/>
          <w:lang w:eastAsia="fr-FR"/>
        </w:rPr>
      </w:pPr>
      <w:r w:rsidRPr="00370F2C">
        <w:rPr>
          <w:rFonts w:eastAsia="Times New Roman" w:cstheme="minorHAnsi"/>
          <w:b/>
          <w:sz w:val="24"/>
          <w:szCs w:val="24"/>
          <w:u w:val="single"/>
          <w:lang w:eastAsia="fr-FR"/>
        </w:rPr>
        <w:br w:type="page"/>
      </w:r>
    </w:p>
    <w:p w14:paraId="4106CEF9" w14:textId="34C51B1B" w:rsidR="00370F2C" w:rsidRPr="00370F2C" w:rsidRDefault="00370F2C" w:rsidP="00556302">
      <w:pPr>
        <w:pStyle w:val="CSNETITRE2"/>
      </w:pPr>
      <w:r w:rsidRPr="00370F2C">
        <w:lastRenderedPageBreak/>
        <w:t>Contrôles in-situ</w:t>
      </w:r>
      <w:bookmarkEnd w:id="92"/>
      <w:bookmarkEnd w:id="93"/>
      <w:bookmarkEnd w:id="94"/>
      <w:bookmarkEnd w:id="95"/>
    </w:p>
    <w:p w14:paraId="3D3EF342" w14:textId="77777777" w:rsidR="00370F2C" w:rsidRPr="00370F2C" w:rsidRDefault="00370F2C" w:rsidP="00370F2C">
      <w:pPr>
        <w:rPr>
          <w:rFonts w:eastAsia="Times New Roman" w:cstheme="minorHAnsi"/>
          <w:b/>
          <w:sz w:val="24"/>
          <w:szCs w:val="24"/>
          <w:u w:val="single"/>
          <w:lang w:eastAsia="fr-FR"/>
        </w:rPr>
      </w:pPr>
    </w:p>
    <w:p w14:paraId="33070BC9"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Respect du PPSPS, de ses additifs et de la règlementation en matière d’hygiène, de santé et de sécurité par l’ensemble des personnes intervenant pour le compte de l’entreprise.</w:t>
      </w:r>
    </w:p>
    <w:p w14:paraId="305BEB92" w14:textId="77777777" w:rsidR="00370F2C" w:rsidRPr="00370F2C" w:rsidRDefault="00370F2C" w:rsidP="00370F2C">
      <w:pPr>
        <w:rPr>
          <w:rFonts w:eastAsia="Times New Roman" w:cstheme="minorHAnsi"/>
          <w:b/>
          <w:sz w:val="24"/>
          <w:szCs w:val="24"/>
          <w:lang w:eastAsia="fr-FR"/>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gridCol w:w="1191"/>
        <w:gridCol w:w="2884"/>
      </w:tblGrid>
      <w:tr w:rsidR="00203087" w:rsidRPr="00370F2C" w14:paraId="1E8B1F06" w14:textId="77777777" w:rsidTr="003B7021">
        <w:trPr>
          <w:trHeight w:val="1094"/>
          <w:jc w:val="center"/>
        </w:trPr>
        <w:tc>
          <w:tcPr>
            <w:tcW w:w="5386" w:type="dxa"/>
            <w:shd w:val="clear" w:color="auto" w:fill="auto"/>
          </w:tcPr>
          <w:p w14:paraId="516919CD" w14:textId="77777777" w:rsidR="00203087" w:rsidRPr="00370F2C" w:rsidRDefault="00203087" w:rsidP="00F86B1C">
            <w:pPr>
              <w:rPr>
                <w:rFonts w:eastAsia="Times New Roman" w:cstheme="minorHAnsi"/>
                <w:u w:val="single"/>
                <w:lang w:eastAsia="fr-FR"/>
              </w:rPr>
            </w:pPr>
          </w:p>
        </w:tc>
        <w:tc>
          <w:tcPr>
            <w:tcW w:w="1191" w:type="dxa"/>
            <w:shd w:val="clear" w:color="auto" w:fill="auto"/>
            <w:vAlign w:val="center"/>
          </w:tcPr>
          <w:p w14:paraId="480FBE8A" w14:textId="77777777" w:rsidR="00203087" w:rsidRPr="00370F2C" w:rsidRDefault="00203087" w:rsidP="00F86B1C">
            <w:pPr>
              <w:jc w:val="center"/>
              <w:rPr>
                <w:rFonts w:eastAsia="Times New Roman" w:cstheme="minorHAnsi"/>
                <w:u w:val="single"/>
                <w:lang w:eastAsia="fr-FR"/>
              </w:rPr>
            </w:pPr>
            <w:r w:rsidRPr="00370F2C">
              <w:rPr>
                <w:rFonts w:eastAsia="Times New Roman" w:cstheme="minorHAnsi"/>
                <w:lang w:eastAsia="fr-FR"/>
              </w:rPr>
              <w:t>Unité</w:t>
            </w:r>
          </w:p>
        </w:tc>
        <w:tc>
          <w:tcPr>
            <w:tcW w:w="2884" w:type="dxa"/>
            <w:shd w:val="clear" w:color="auto" w:fill="auto"/>
            <w:vAlign w:val="center"/>
          </w:tcPr>
          <w:p w14:paraId="669934CA" w14:textId="325E1D68" w:rsidR="00203087" w:rsidRPr="00370F2C" w:rsidRDefault="00203087" w:rsidP="00F86B1C">
            <w:pPr>
              <w:jc w:val="center"/>
              <w:rPr>
                <w:rFonts w:eastAsia="Times New Roman" w:cstheme="minorHAnsi"/>
                <w:u w:val="single"/>
                <w:lang w:eastAsia="fr-FR"/>
              </w:rPr>
            </w:pPr>
            <w:r w:rsidRPr="00370F2C">
              <w:rPr>
                <w:rFonts w:eastAsia="Times New Roman" w:cstheme="minorHAnsi"/>
                <w:lang w:eastAsia="fr-FR"/>
              </w:rPr>
              <w:t>Ce que l’entreprise s’engage à faire au minimum</w:t>
            </w:r>
          </w:p>
        </w:tc>
      </w:tr>
      <w:tr w:rsidR="00203087" w:rsidRPr="00370F2C" w14:paraId="505CC310" w14:textId="77777777" w:rsidTr="003B7021">
        <w:trPr>
          <w:trHeight w:val="848"/>
          <w:jc w:val="center"/>
        </w:trPr>
        <w:tc>
          <w:tcPr>
            <w:tcW w:w="5386" w:type="dxa"/>
            <w:shd w:val="clear" w:color="auto" w:fill="auto"/>
          </w:tcPr>
          <w:p w14:paraId="5A31E366"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Inspection sécurité effectué sur le chantier par un service extérieur au chantier (y compris sur les tâches effectuées par des cotraitants, des sous-traitants ou des prestataires de service)</w:t>
            </w:r>
          </w:p>
        </w:tc>
        <w:tc>
          <w:tcPr>
            <w:tcW w:w="1191" w:type="dxa"/>
            <w:shd w:val="clear" w:color="auto" w:fill="auto"/>
            <w:vAlign w:val="center"/>
          </w:tcPr>
          <w:p w14:paraId="46ED9F10"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84" w:type="dxa"/>
            <w:shd w:val="clear" w:color="auto" w:fill="auto"/>
            <w:vAlign w:val="center"/>
          </w:tcPr>
          <w:p w14:paraId="74D5FD21" w14:textId="40877C38" w:rsidR="00203087" w:rsidRPr="00370F2C" w:rsidRDefault="00203087" w:rsidP="00203087">
            <w:pPr>
              <w:jc w:val="center"/>
              <w:rPr>
                <w:rFonts w:eastAsia="Times New Roman" w:cstheme="minorHAnsi"/>
                <w:i/>
                <w:lang w:eastAsia="fr-FR"/>
              </w:rPr>
            </w:pPr>
            <w:r w:rsidRPr="007B1307">
              <w:rPr>
                <w:rFonts w:eastAsia="Times New Roman" w:cstheme="minorHAnsi"/>
                <w:highlight w:val="yellow"/>
                <w:lang w:eastAsia="fr-FR"/>
              </w:rPr>
              <w:t>Tous les mois</w:t>
            </w:r>
          </w:p>
        </w:tc>
      </w:tr>
      <w:tr w:rsidR="00203087" w:rsidRPr="00370F2C" w14:paraId="56998CDD" w14:textId="77777777" w:rsidTr="003B7021">
        <w:trPr>
          <w:trHeight w:val="548"/>
          <w:jc w:val="center"/>
        </w:trPr>
        <w:tc>
          <w:tcPr>
            <w:tcW w:w="5386" w:type="dxa"/>
            <w:shd w:val="clear" w:color="auto" w:fill="auto"/>
          </w:tcPr>
          <w:p w14:paraId="11B42232"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Inspection sécurité effectué sur le chantier par une personne de l’encadrement du chantier (y compris sur les tâches effectuées par des cotraitants, des sous-traitants ou des prestataires de service)</w:t>
            </w:r>
          </w:p>
        </w:tc>
        <w:tc>
          <w:tcPr>
            <w:tcW w:w="1191" w:type="dxa"/>
            <w:shd w:val="clear" w:color="auto" w:fill="auto"/>
            <w:vAlign w:val="center"/>
          </w:tcPr>
          <w:p w14:paraId="4690826C" w14:textId="77777777" w:rsidR="00203087" w:rsidRPr="00370F2C" w:rsidRDefault="00203087" w:rsidP="00203087">
            <w:pPr>
              <w:jc w:val="center"/>
              <w:rPr>
                <w:rFonts w:eastAsia="Times New Roman" w:cstheme="minorHAnsi"/>
                <w:lang w:eastAsia="fr-FR"/>
              </w:rPr>
            </w:pPr>
            <w:r w:rsidRPr="00370F2C">
              <w:rPr>
                <w:rFonts w:eastAsia="Times New Roman" w:cstheme="minorHAnsi"/>
                <w:lang w:eastAsia="fr-FR"/>
              </w:rPr>
              <w:t>Fréquence</w:t>
            </w:r>
          </w:p>
        </w:tc>
        <w:tc>
          <w:tcPr>
            <w:tcW w:w="2884" w:type="dxa"/>
            <w:shd w:val="clear" w:color="auto" w:fill="auto"/>
            <w:vAlign w:val="center"/>
          </w:tcPr>
          <w:p w14:paraId="5BF16416" w14:textId="28B5373A" w:rsidR="00203087" w:rsidRPr="00370F2C" w:rsidRDefault="00203087" w:rsidP="00203087">
            <w:pPr>
              <w:jc w:val="center"/>
              <w:rPr>
                <w:rFonts w:eastAsia="Times New Roman" w:cstheme="minorHAnsi"/>
                <w:u w:val="single"/>
                <w:lang w:eastAsia="fr-FR"/>
              </w:rPr>
            </w:pPr>
            <w:r w:rsidRPr="007B1307">
              <w:rPr>
                <w:rFonts w:eastAsia="Times New Roman" w:cstheme="minorHAnsi"/>
                <w:highlight w:val="yellow"/>
                <w:lang w:eastAsia="fr-FR"/>
              </w:rPr>
              <w:t>Toutes les semaines</w:t>
            </w:r>
          </w:p>
        </w:tc>
      </w:tr>
      <w:tr w:rsidR="00203087" w:rsidRPr="00370F2C" w14:paraId="7A0CA546" w14:textId="77777777" w:rsidTr="003B7021">
        <w:trPr>
          <w:trHeight w:val="421"/>
          <w:jc w:val="center"/>
        </w:trPr>
        <w:tc>
          <w:tcPr>
            <w:tcW w:w="5386" w:type="dxa"/>
            <w:shd w:val="clear" w:color="auto" w:fill="auto"/>
          </w:tcPr>
          <w:p w14:paraId="5BBDD133" w14:textId="77777777" w:rsidR="00203087" w:rsidRPr="00370F2C" w:rsidRDefault="00203087" w:rsidP="00203087">
            <w:pPr>
              <w:rPr>
                <w:rFonts w:eastAsia="Times New Roman" w:cstheme="minorHAnsi"/>
                <w:lang w:eastAsia="fr-FR"/>
              </w:rPr>
            </w:pPr>
            <w:r w:rsidRPr="00370F2C">
              <w:rPr>
                <w:rFonts w:eastAsia="Times New Roman" w:cstheme="minorHAnsi"/>
                <w:lang w:eastAsia="fr-FR"/>
              </w:rPr>
              <w:t>Autres contrôles prévus :</w:t>
            </w:r>
          </w:p>
          <w:p w14:paraId="1C0F8658" w14:textId="63E3E990" w:rsidR="00203087" w:rsidRPr="00370F2C" w:rsidRDefault="00203087" w:rsidP="00203087">
            <w:pPr>
              <w:jc w:val="center"/>
              <w:rPr>
                <w:rFonts w:eastAsia="Times New Roman" w:cstheme="minorHAnsi"/>
                <w:lang w:eastAsia="fr-FR"/>
              </w:rPr>
            </w:pPr>
            <w:r w:rsidRPr="007B1307">
              <w:rPr>
                <w:rFonts w:eastAsia="Times New Roman" w:cstheme="minorHAnsi"/>
                <w:i/>
                <w:highlight w:val="yellow"/>
                <w:lang w:eastAsia="fr-FR"/>
              </w:rPr>
              <w:t>À compléter</w:t>
            </w:r>
          </w:p>
        </w:tc>
        <w:tc>
          <w:tcPr>
            <w:tcW w:w="1191" w:type="dxa"/>
            <w:shd w:val="clear" w:color="auto" w:fill="auto"/>
            <w:vAlign w:val="center"/>
          </w:tcPr>
          <w:p w14:paraId="1AA19844" w14:textId="77777777" w:rsidR="00203087" w:rsidRPr="00370F2C" w:rsidRDefault="00203087" w:rsidP="00203087">
            <w:pPr>
              <w:jc w:val="center"/>
              <w:rPr>
                <w:rFonts w:eastAsia="Times New Roman" w:cstheme="minorHAnsi"/>
                <w:u w:val="single"/>
                <w:lang w:eastAsia="fr-FR"/>
              </w:rPr>
            </w:pPr>
          </w:p>
        </w:tc>
        <w:tc>
          <w:tcPr>
            <w:tcW w:w="2884" w:type="dxa"/>
            <w:shd w:val="clear" w:color="auto" w:fill="auto"/>
            <w:vAlign w:val="center"/>
          </w:tcPr>
          <w:p w14:paraId="78268D6E" w14:textId="77777777" w:rsidR="00203087" w:rsidRPr="00370F2C" w:rsidRDefault="00203087" w:rsidP="00203087">
            <w:pPr>
              <w:jc w:val="center"/>
              <w:rPr>
                <w:rFonts w:eastAsia="Times New Roman" w:cstheme="minorHAnsi"/>
                <w:u w:val="single"/>
                <w:lang w:eastAsia="fr-FR"/>
              </w:rPr>
            </w:pPr>
          </w:p>
        </w:tc>
      </w:tr>
    </w:tbl>
    <w:p w14:paraId="522D796C" w14:textId="77777777" w:rsidR="00370F2C" w:rsidRPr="00370F2C" w:rsidRDefault="00370F2C" w:rsidP="00370F2C">
      <w:pPr>
        <w:rPr>
          <w:rFonts w:eastAsia="Times New Roman" w:cstheme="minorHAnsi"/>
          <w:lang w:eastAsia="fr-FR"/>
        </w:rPr>
      </w:pPr>
    </w:p>
    <w:p w14:paraId="3597FBFA"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Autres points à mentionner :</w:t>
      </w:r>
    </w:p>
    <w:p w14:paraId="22AA7433" w14:textId="77777777" w:rsidR="00370F2C" w:rsidRPr="00370F2C" w:rsidRDefault="00370F2C" w:rsidP="00370F2C">
      <w:pPr>
        <w:rPr>
          <w:rFonts w:eastAsia="Times New Roman" w:cstheme="minorHAnsi"/>
          <w:sz w:val="20"/>
          <w:szCs w:val="20"/>
          <w:lang w:eastAsia="fr-FR"/>
        </w:rPr>
      </w:pPr>
      <w:bookmarkStart w:id="96" w:name="_Toc399866962"/>
    </w:p>
    <w:p w14:paraId="00387BDC" w14:textId="77777777" w:rsidR="00370F2C" w:rsidRPr="00370F2C" w:rsidRDefault="00370F2C" w:rsidP="00370F2C">
      <w:pPr>
        <w:rPr>
          <w:rFonts w:eastAsia="Times New Roman" w:cstheme="minorHAnsi"/>
          <w:sz w:val="20"/>
          <w:szCs w:val="20"/>
          <w:lang w:eastAsia="fr-FR"/>
        </w:rPr>
      </w:pPr>
    </w:p>
    <w:p w14:paraId="11F4444C" w14:textId="77777777" w:rsidR="00370F2C" w:rsidRPr="00370F2C" w:rsidRDefault="00370F2C" w:rsidP="00370F2C">
      <w:pPr>
        <w:rPr>
          <w:rFonts w:eastAsia="Times New Roman" w:cstheme="minorHAnsi"/>
          <w:sz w:val="20"/>
          <w:szCs w:val="20"/>
          <w:lang w:eastAsia="fr-FR"/>
        </w:rPr>
      </w:pPr>
    </w:p>
    <w:p w14:paraId="62ECD2E1" w14:textId="77777777" w:rsidR="00370F2C" w:rsidRPr="00370F2C" w:rsidRDefault="00370F2C" w:rsidP="00370F2C">
      <w:pPr>
        <w:rPr>
          <w:rFonts w:eastAsia="Times New Roman" w:cstheme="minorHAnsi"/>
          <w:sz w:val="20"/>
          <w:szCs w:val="20"/>
          <w:lang w:eastAsia="fr-FR"/>
        </w:rPr>
      </w:pPr>
    </w:p>
    <w:p w14:paraId="3262DD95" w14:textId="77777777" w:rsidR="00370F2C" w:rsidRPr="00370F2C" w:rsidRDefault="00370F2C" w:rsidP="00370F2C">
      <w:pPr>
        <w:rPr>
          <w:rFonts w:eastAsia="Times New Roman" w:cstheme="minorHAnsi"/>
          <w:b/>
          <w:sz w:val="24"/>
          <w:szCs w:val="24"/>
          <w:lang w:eastAsia="fr-FR"/>
        </w:rPr>
      </w:pPr>
      <w:bookmarkStart w:id="97" w:name="_Toc399936751"/>
      <w:bookmarkStart w:id="98" w:name="_Toc400718379"/>
      <w:bookmarkStart w:id="99" w:name="_Toc401073728"/>
      <w:r w:rsidRPr="00370F2C">
        <w:rPr>
          <w:rFonts w:eastAsia="Times New Roman" w:cstheme="minorHAnsi"/>
          <w:b/>
          <w:sz w:val="24"/>
          <w:szCs w:val="24"/>
          <w:lang w:eastAsia="fr-FR"/>
        </w:rPr>
        <w:br w:type="page"/>
      </w:r>
    </w:p>
    <w:p w14:paraId="15DB7300" w14:textId="3948F7A7" w:rsidR="00370F2C" w:rsidRPr="00370F2C" w:rsidRDefault="007B1307" w:rsidP="007B1307">
      <w:pPr>
        <w:pStyle w:val="CSNETITRE1"/>
        <w:rPr>
          <w:rFonts w:asciiTheme="minorHAnsi" w:hAnsiTheme="minorHAnsi"/>
        </w:rPr>
      </w:pPr>
      <w:bookmarkStart w:id="100" w:name="_Toc188978555"/>
      <w:r w:rsidRPr="00370F2C">
        <w:lastRenderedPageBreak/>
        <w:t xml:space="preserve">Analyse des données et </w:t>
      </w:r>
      <w:bookmarkEnd w:id="96"/>
      <w:bookmarkEnd w:id="97"/>
      <w:bookmarkEnd w:id="98"/>
      <w:bookmarkEnd w:id="99"/>
      <w:r w:rsidRPr="00370F2C">
        <w:t>amélioration</w:t>
      </w:r>
      <w:bookmarkEnd w:id="100"/>
      <w:r w:rsidRPr="00370F2C">
        <w:t xml:space="preserve"> </w:t>
      </w:r>
    </w:p>
    <w:p w14:paraId="4C6E2163" w14:textId="46B20935" w:rsidR="00370F2C" w:rsidRPr="00370F2C" w:rsidRDefault="00370F2C" w:rsidP="00556302">
      <w:pPr>
        <w:pStyle w:val="CSNETITRE2"/>
      </w:pPr>
      <w:bookmarkStart w:id="101" w:name="_Toc399866963"/>
      <w:bookmarkStart w:id="102" w:name="_Toc399936752"/>
      <w:bookmarkStart w:id="103" w:name="_Toc400718380"/>
      <w:bookmarkStart w:id="104" w:name="_Toc401073729"/>
      <w:r w:rsidRPr="00370F2C">
        <w:t>Accident du travail</w:t>
      </w:r>
      <w:bookmarkEnd w:id="101"/>
      <w:bookmarkEnd w:id="102"/>
      <w:bookmarkEnd w:id="103"/>
      <w:bookmarkEnd w:id="104"/>
    </w:p>
    <w:p w14:paraId="0111A09D"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 xml:space="preserve">Chaque accident survenu sur le chantier fait l’objet d’un rapport contenant </w:t>
      </w:r>
      <w:proofErr w:type="gramStart"/>
      <w:r w:rsidRPr="00370F2C">
        <w:rPr>
          <w:rFonts w:eastAsia="Times New Roman" w:cstheme="minorHAnsi"/>
          <w:lang w:eastAsia="fr-FR"/>
        </w:rPr>
        <w:t>…….</w:t>
      </w:r>
      <w:proofErr w:type="gramEnd"/>
      <w:r w:rsidRPr="00370F2C">
        <w:rPr>
          <w:rFonts w:eastAsia="Times New Roman" w:cstheme="minorHAnsi"/>
          <w:lang w:eastAsia="fr-FR"/>
        </w:rPr>
        <w:t>.……..</w:t>
      </w:r>
    </w:p>
    <w:p w14:paraId="1C4B5E8F" w14:textId="77777777" w:rsidR="00370F2C" w:rsidRPr="00370F2C" w:rsidRDefault="00370F2C" w:rsidP="00370F2C">
      <w:pPr>
        <w:rPr>
          <w:rFonts w:eastAsia="Times New Roman" w:cstheme="minorHAnsi"/>
          <w:lang w:eastAsia="fr-FR"/>
        </w:rPr>
      </w:pPr>
    </w:p>
    <w:p w14:paraId="12775E48" w14:textId="77777777" w:rsidR="00370F2C" w:rsidRPr="00370F2C" w:rsidRDefault="00370F2C" w:rsidP="00370F2C">
      <w:pPr>
        <w:rPr>
          <w:rFonts w:eastAsia="Times New Roman" w:cstheme="minorHAnsi"/>
          <w:lang w:eastAsia="fr-FR"/>
        </w:rPr>
      </w:pPr>
    </w:p>
    <w:p w14:paraId="0868B655" w14:textId="0A6D6B46" w:rsidR="00370F2C" w:rsidRPr="007B1307" w:rsidRDefault="007B1307" w:rsidP="00370F2C">
      <w:pPr>
        <w:rPr>
          <w:rFonts w:eastAsia="Times New Roman" w:cstheme="minorHAnsi"/>
          <w:i/>
          <w:iCs/>
          <w:lang w:eastAsia="fr-FR"/>
        </w:rPr>
      </w:pPr>
      <w:r w:rsidRPr="00A42438">
        <w:rPr>
          <w:rFonts w:eastAsia="Times New Roman" w:cstheme="minorHAnsi"/>
          <w:i/>
          <w:iCs/>
          <w:highlight w:val="yellow"/>
          <w:lang w:eastAsia="fr-FR"/>
        </w:rPr>
        <w:t xml:space="preserve">À compléter par le </w:t>
      </w:r>
      <w:r w:rsidR="00A42438" w:rsidRPr="00A42438">
        <w:rPr>
          <w:rFonts w:eastAsia="Times New Roman" w:cstheme="minorHAnsi"/>
          <w:i/>
          <w:iCs/>
          <w:highlight w:val="yellow"/>
          <w:lang w:eastAsia="fr-FR"/>
        </w:rPr>
        <w:t>soumissionnaire</w:t>
      </w:r>
    </w:p>
    <w:p w14:paraId="34277F42" w14:textId="77777777" w:rsidR="00370F2C" w:rsidRPr="00370F2C" w:rsidRDefault="00370F2C" w:rsidP="00370F2C">
      <w:pPr>
        <w:rPr>
          <w:rFonts w:eastAsia="Times New Roman" w:cstheme="minorHAnsi"/>
          <w:lang w:eastAsia="fr-FR"/>
        </w:rPr>
      </w:pPr>
    </w:p>
    <w:p w14:paraId="6A49D4CA" w14:textId="77777777" w:rsidR="00370F2C" w:rsidRPr="00370F2C" w:rsidRDefault="00370F2C" w:rsidP="00370F2C">
      <w:pPr>
        <w:rPr>
          <w:rFonts w:eastAsia="Times New Roman" w:cstheme="minorHAnsi"/>
          <w:lang w:eastAsia="fr-FR"/>
        </w:rPr>
      </w:pPr>
    </w:p>
    <w:p w14:paraId="0ACA0E60" w14:textId="77777777" w:rsidR="00370F2C" w:rsidRPr="00370F2C" w:rsidRDefault="00370F2C" w:rsidP="00370F2C">
      <w:pPr>
        <w:rPr>
          <w:rFonts w:eastAsia="Times New Roman" w:cstheme="minorHAnsi"/>
          <w:lang w:eastAsia="fr-FR"/>
        </w:rPr>
      </w:pPr>
    </w:p>
    <w:p w14:paraId="04963B7D" w14:textId="77777777" w:rsidR="00370F2C" w:rsidRPr="00370F2C" w:rsidRDefault="00370F2C" w:rsidP="00370F2C">
      <w:pPr>
        <w:rPr>
          <w:rFonts w:eastAsia="Times New Roman" w:cstheme="minorHAnsi"/>
          <w:lang w:eastAsia="fr-FR"/>
        </w:rPr>
      </w:pPr>
    </w:p>
    <w:p w14:paraId="1274F03F" w14:textId="77777777" w:rsidR="00370F2C" w:rsidRPr="00370F2C" w:rsidRDefault="00370F2C" w:rsidP="00370F2C">
      <w:pPr>
        <w:rPr>
          <w:rFonts w:eastAsia="Times New Roman" w:cstheme="minorHAnsi"/>
          <w:lang w:eastAsia="fr-FR"/>
        </w:rPr>
      </w:pPr>
    </w:p>
    <w:p w14:paraId="2B315F74" w14:textId="77777777" w:rsidR="00370F2C" w:rsidRPr="00370F2C" w:rsidRDefault="00370F2C" w:rsidP="00370F2C">
      <w:pPr>
        <w:rPr>
          <w:rFonts w:eastAsia="Times New Roman" w:cstheme="minorHAnsi"/>
          <w:lang w:eastAsia="fr-FR"/>
        </w:rPr>
      </w:pPr>
    </w:p>
    <w:p w14:paraId="2027B252" w14:textId="77777777" w:rsidR="00370F2C" w:rsidRPr="00370F2C" w:rsidRDefault="00370F2C" w:rsidP="00370F2C">
      <w:pPr>
        <w:rPr>
          <w:rFonts w:eastAsia="Times New Roman" w:cstheme="minorHAnsi"/>
          <w:lang w:eastAsia="fr-FR"/>
        </w:rPr>
      </w:pPr>
    </w:p>
    <w:p w14:paraId="2DF0AAB7" w14:textId="77777777" w:rsidR="00370F2C" w:rsidRPr="00370F2C" w:rsidRDefault="00370F2C" w:rsidP="00370F2C">
      <w:pPr>
        <w:rPr>
          <w:rFonts w:eastAsia="Times New Roman" w:cstheme="minorHAnsi"/>
          <w:lang w:eastAsia="fr-FR"/>
        </w:rPr>
      </w:pPr>
    </w:p>
    <w:p w14:paraId="04D1E76E" w14:textId="77777777" w:rsidR="00370F2C" w:rsidRPr="00370F2C" w:rsidRDefault="00370F2C" w:rsidP="00370F2C">
      <w:pPr>
        <w:rPr>
          <w:rFonts w:eastAsia="Times New Roman" w:cstheme="minorHAnsi"/>
          <w:lang w:eastAsia="fr-FR"/>
        </w:rPr>
      </w:pPr>
    </w:p>
    <w:p w14:paraId="03A81C3D"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possibilité de joindre un modèle ou encore des exemples récents</w:t>
      </w:r>
    </w:p>
    <w:p w14:paraId="63500941" w14:textId="77777777" w:rsidR="00370F2C" w:rsidRPr="00370F2C" w:rsidRDefault="00370F2C" w:rsidP="00370F2C">
      <w:pPr>
        <w:rPr>
          <w:rFonts w:eastAsia="Times New Roman" w:cstheme="minorHAnsi"/>
          <w:b/>
          <w:i/>
          <w:sz w:val="24"/>
          <w:szCs w:val="24"/>
          <w:lang w:eastAsia="fr-FR"/>
        </w:rPr>
      </w:pPr>
    </w:p>
    <w:p w14:paraId="107FEC31" w14:textId="2C890446" w:rsidR="00370F2C" w:rsidRPr="00370F2C" w:rsidRDefault="00370F2C" w:rsidP="00556302">
      <w:pPr>
        <w:pStyle w:val="CSNETITRE2"/>
      </w:pPr>
      <w:bookmarkStart w:id="105" w:name="_Toc399866964"/>
      <w:bookmarkStart w:id="106" w:name="_Toc399936753"/>
      <w:bookmarkStart w:id="107" w:name="_Toc400718381"/>
      <w:bookmarkStart w:id="108" w:name="_Toc401073730"/>
      <w:r w:rsidRPr="00370F2C">
        <w:t>Incidents, presque accidents, arrêts de chantier, expulsion d’une entreprise ou d’un intervenant</w:t>
      </w:r>
      <w:bookmarkEnd w:id="105"/>
      <w:bookmarkEnd w:id="106"/>
      <w:bookmarkEnd w:id="107"/>
      <w:bookmarkEnd w:id="108"/>
    </w:p>
    <w:p w14:paraId="1694C4A8" w14:textId="77777777" w:rsidR="00370F2C" w:rsidRPr="00370F2C" w:rsidRDefault="00370F2C" w:rsidP="00370F2C">
      <w:pPr>
        <w:rPr>
          <w:rFonts w:eastAsia="Times New Roman" w:cstheme="minorHAnsi"/>
          <w:b/>
          <w:sz w:val="24"/>
          <w:szCs w:val="24"/>
          <w:u w:val="single"/>
          <w:lang w:eastAsia="fr-FR"/>
        </w:rPr>
      </w:pPr>
    </w:p>
    <w:p w14:paraId="644924FD"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 xml:space="preserve">Ces éléments sont analysés et font l’objet d’un rapport contenant </w:t>
      </w:r>
      <w:proofErr w:type="gramStart"/>
      <w:r w:rsidRPr="00370F2C">
        <w:rPr>
          <w:rFonts w:eastAsia="Times New Roman" w:cstheme="minorHAnsi"/>
          <w:lang w:eastAsia="fr-FR"/>
        </w:rPr>
        <w:t>…….</w:t>
      </w:r>
      <w:proofErr w:type="gramEnd"/>
      <w:r w:rsidRPr="00370F2C">
        <w:rPr>
          <w:rFonts w:eastAsia="Times New Roman" w:cstheme="minorHAnsi"/>
          <w:lang w:eastAsia="fr-FR"/>
        </w:rPr>
        <w:t>.……..</w:t>
      </w:r>
    </w:p>
    <w:p w14:paraId="651CF472" w14:textId="77777777" w:rsidR="00370F2C" w:rsidRDefault="00370F2C" w:rsidP="00370F2C">
      <w:pPr>
        <w:rPr>
          <w:rFonts w:eastAsia="Times New Roman" w:cstheme="minorHAnsi"/>
          <w:lang w:eastAsia="fr-FR"/>
        </w:rPr>
      </w:pPr>
    </w:p>
    <w:p w14:paraId="1B6B0347" w14:textId="77777777" w:rsidR="007B1307" w:rsidRPr="00370F2C" w:rsidRDefault="007B1307" w:rsidP="00370F2C">
      <w:pPr>
        <w:rPr>
          <w:rFonts w:eastAsia="Times New Roman" w:cstheme="minorHAnsi"/>
          <w:lang w:eastAsia="fr-FR"/>
        </w:rPr>
      </w:pPr>
    </w:p>
    <w:p w14:paraId="1CA8603A" w14:textId="77777777" w:rsidR="00A42438" w:rsidRPr="007B1307" w:rsidRDefault="00A42438" w:rsidP="00A42438">
      <w:pPr>
        <w:rPr>
          <w:rFonts w:eastAsia="Times New Roman" w:cstheme="minorHAnsi"/>
          <w:i/>
          <w:iCs/>
          <w:lang w:eastAsia="fr-FR"/>
        </w:rPr>
      </w:pPr>
      <w:r w:rsidRPr="00A42438">
        <w:rPr>
          <w:rFonts w:eastAsia="Times New Roman" w:cstheme="minorHAnsi"/>
          <w:i/>
          <w:iCs/>
          <w:highlight w:val="yellow"/>
          <w:lang w:eastAsia="fr-FR"/>
        </w:rPr>
        <w:t>À compléter par le soumissionnaire</w:t>
      </w:r>
    </w:p>
    <w:p w14:paraId="028043BA" w14:textId="77777777" w:rsidR="00A42438" w:rsidRPr="00370F2C" w:rsidRDefault="00A42438" w:rsidP="00A42438">
      <w:pPr>
        <w:rPr>
          <w:rFonts w:eastAsia="Times New Roman" w:cstheme="minorHAnsi"/>
          <w:lang w:eastAsia="fr-FR"/>
        </w:rPr>
      </w:pPr>
    </w:p>
    <w:p w14:paraId="35BB9527" w14:textId="77777777" w:rsidR="00370F2C" w:rsidRPr="00370F2C" w:rsidRDefault="00370F2C" w:rsidP="00370F2C">
      <w:pPr>
        <w:rPr>
          <w:rFonts w:eastAsia="Times New Roman" w:cstheme="minorHAnsi"/>
          <w:lang w:eastAsia="fr-FR"/>
        </w:rPr>
      </w:pPr>
    </w:p>
    <w:p w14:paraId="7855D5B4" w14:textId="77777777" w:rsidR="00370F2C" w:rsidRPr="00370F2C" w:rsidRDefault="00370F2C" w:rsidP="00370F2C">
      <w:pPr>
        <w:rPr>
          <w:rFonts w:eastAsia="Times New Roman" w:cstheme="minorHAnsi"/>
          <w:lang w:eastAsia="fr-FR"/>
        </w:rPr>
      </w:pPr>
    </w:p>
    <w:p w14:paraId="6E1BCEE4" w14:textId="77777777" w:rsidR="00370F2C" w:rsidRPr="00370F2C" w:rsidRDefault="00370F2C" w:rsidP="00370F2C">
      <w:pPr>
        <w:rPr>
          <w:rFonts w:eastAsia="Times New Roman" w:cstheme="minorHAnsi"/>
          <w:lang w:eastAsia="fr-FR"/>
        </w:rPr>
      </w:pPr>
    </w:p>
    <w:p w14:paraId="3BDCF7BD" w14:textId="77777777" w:rsidR="00370F2C" w:rsidRPr="00370F2C" w:rsidRDefault="00370F2C" w:rsidP="00370F2C">
      <w:pPr>
        <w:rPr>
          <w:rFonts w:eastAsia="Times New Roman" w:cstheme="minorHAnsi"/>
          <w:lang w:eastAsia="fr-FR"/>
        </w:rPr>
      </w:pPr>
    </w:p>
    <w:p w14:paraId="2718F1B1" w14:textId="77777777" w:rsidR="00370F2C" w:rsidRPr="00370F2C" w:rsidRDefault="00370F2C" w:rsidP="00370F2C">
      <w:pPr>
        <w:rPr>
          <w:rFonts w:eastAsia="Times New Roman" w:cstheme="minorHAnsi"/>
          <w:lang w:eastAsia="fr-FR"/>
        </w:rPr>
      </w:pPr>
    </w:p>
    <w:p w14:paraId="02FCD996" w14:textId="77777777" w:rsidR="00370F2C" w:rsidRPr="00370F2C" w:rsidRDefault="00370F2C" w:rsidP="00370F2C">
      <w:pPr>
        <w:rPr>
          <w:rFonts w:eastAsia="Times New Roman" w:cstheme="minorHAnsi"/>
          <w:lang w:eastAsia="fr-FR"/>
        </w:rPr>
      </w:pPr>
    </w:p>
    <w:p w14:paraId="39341181" w14:textId="77777777" w:rsidR="00370F2C" w:rsidRPr="00370F2C" w:rsidRDefault="00370F2C" w:rsidP="00370F2C">
      <w:pPr>
        <w:rPr>
          <w:rFonts w:eastAsia="Times New Roman" w:cstheme="minorHAnsi"/>
          <w:lang w:eastAsia="fr-FR"/>
        </w:rPr>
      </w:pPr>
    </w:p>
    <w:p w14:paraId="1D905CAE" w14:textId="77777777" w:rsidR="00370F2C" w:rsidRPr="00370F2C" w:rsidRDefault="00370F2C" w:rsidP="00370F2C">
      <w:pPr>
        <w:rPr>
          <w:rFonts w:eastAsia="Times New Roman" w:cstheme="minorHAnsi"/>
          <w:lang w:eastAsia="fr-FR"/>
        </w:rPr>
      </w:pPr>
    </w:p>
    <w:p w14:paraId="46404F62" w14:textId="77777777" w:rsidR="00370F2C" w:rsidRPr="00370F2C" w:rsidRDefault="00370F2C" w:rsidP="00370F2C">
      <w:pPr>
        <w:rPr>
          <w:rFonts w:eastAsia="Times New Roman" w:cstheme="minorHAnsi"/>
          <w:i/>
          <w:lang w:eastAsia="fr-FR"/>
        </w:rPr>
      </w:pPr>
      <w:r w:rsidRPr="00370F2C">
        <w:rPr>
          <w:rFonts w:eastAsia="Times New Roman" w:cstheme="minorHAnsi"/>
          <w:i/>
          <w:lang w:eastAsia="fr-FR"/>
        </w:rPr>
        <w:t>possibilité de joindre un modèle ou encore des exemples récents</w:t>
      </w:r>
    </w:p>
    <w:p w14:paraId="2C324A14" w14:textId="77777777" w:rsidR="00370F2C" w:rsidRPr="00370F2C" w:rsidRDefault="00370F2C" w:rsidP="00370F2C">
      <w:pPr>
        <w:rPr>
          <w:rFonts w:eastAsia="Times New Roman" w:cstheme="minorHAnsi"/>
          <w:b/>
          <w:sz w:val="24"/>
          <w:szCs w:val="24"/>
          <w:u w:val="single"/>
          <w:lang w:eastAsia="fr-FR"/>
        </w:rPr>
      </w:pPr>
      <w:bookmarkStart w:id="109" w:name="_Toc399866965"/>
      <w:bookmarkStart w:id="110" w:name="_Toc399936754"/>
      <w:bookmarkStart w:id="111" w:name="_Toc400718382"/>
      <w:bookmarkStart w:id="112" w:name="_Toc401073731"/>
      <w:r w:rsidRPr="00370F2C">
        <w:rPr>
          <w:rFonts w:eastAsia="Times New Roman" w:cstheme="minorHAnsi"/>
          <w:b/>
          <w:sz w:val="24"/>
          <w:szCs w:val="24"/>
          <w:u w:val="single"/>
          <w:lang w:eastAsia="fr-FR"/>
        </w:rPr>
        <w:br w:type="page"/>
      </w:r>
    </w:p>
    <w:p w14:paraId="2050B530" w14:textId="38151ECF" w:rsidR="00370F2C" w:rsidRPr="00370F2C" w:rsidRDefault="00370F2C" w:rsidP="00556302">
      <w:pPr>
        <w:pStyle w:val="CSNETITRE2"/>
      </w:pPr>
      <w:r w:rsidRPr="00370F2C">
        <w:lastRenderedPageBreak/>
        <w:t>Réponses aux remarques faites lors des visites dédiées à la sécurité (contrôles interne, externe ou extérieur)</w:t>
      </w:r>
      <w:bookmarkEnd w:id="109"/>
      <w:bookmarkEnd w:id="110"/>
      <w:bookmarkEnd w:id="111"/>
      <w:bookmarkEnd w:id="112"/>
    </w:p>
    <w:p w14:paraId="67C4B6B5"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 xml:space="preserve">Les écarts décelés sont analysés, y compris sur les tâches réalisées par des cotraitants, des sous-traitants ou des prestataires de service : </w:t>
      </w:r>
      <w:proofErr w:type="gramStart"/>
      <w:r w:rsidRPr="00370F2C">
        <w:rPr>
          <w:rFonts w:eastAsia="Times New Roman" w:cstheme="minorHAnsi"/>
          <w:lang w:eastAsia="fr-FR"/>
        </w:rPr>
        <w:t>…….</w:t>
      </w:r>
      <w:proofErr w:type="gramEnd"/>
      <w:r w:rsidRPr="00370F2C">
        <w:rPr>
          <w:rFonts w:eastAsia="Times New Roman" w:cstheme="minorHAnsi"/>
          <w:lang w:eastAsia="fr-FR"/>
        </w:rPr>
        <w:t>.……..</w:t>
      </w:r>
    </w:p>
    <w:p w14:paraId="00A23B1D" w14:textId="77777777" w:rsidR="00370F2C" w:rsidRPr="00370F2C" w:rsidRDefault="00370F2C" w:rsidP="00370F2C">
      <w:pPr>
        <w:rPr>
          <w:rFonts w:eastAsia="Times New Roman" w:cstheme="minorHAnsi"/>
          <w:lang w:eastAsia="fr-FR"/>
        </w:rPr>
      </w:pPr>
    </w:p>
    <w:p w14:paraId="56E62271" w14:textId="77777777" w:rsidR="00162AE5" w:rsidRPr="00370F2C" w:rsidRDefault="00162AE5" w:rsidP="00162AE5">
      <w:pPr>
        <w:rPr>
          <w:rFonts w:eastAsia="Times New Roman" w:cstheme="minorHAnsi"/>
          <w:lang w:eastAsia="fr-FR"/>
        </w:rPr>
      </w:pPr>
    </w:p>
    <w:p w14:paraId="53544B01" w14:textId="77777777" w:rsidR="00A42438" w:rsidRPr="007B1307" w:rsidRDefault="00A42438" w:rsidP="00A42438">
      <w:pPr>
        <w:rPr>
          <w:rFonts w:eastAsia="Times New Roman" w:cstheme="minorHAnsi"/>
          <w:i/>
          <w:iCs/>
          <w:lang w:eastAsia="fr-FR"/>
        </w:rPr>
      </w:pPr>
      <w:r w:rsidRPr="00A42438">
        <w:rPr>
          <w:rFonts w:eastAsia="Times New Roman" w:cstheme="minorHAnsi"/>
          <w:i/>
          <w:iCs/>
          <w:highlight w:val="yellow"/>
          <w:lang w:eastAsia="fr-FR"/>
        </w:rPr>
        <w:t>À compléter par le soumissionnaire</w:t>
      </w:r>
    </w:p>
    <w:p w14:paraId="63CE43FF" w14:textId="77777777" w:rsidR="00A42438" w:rsidRPr="00370F2C" w:rsidRDefault="00A42438" w:rsidP="00A42438">
      <w:pPr>
        <w:rPr>
          <w:rFonts w:eastAsia="Times New Roman" w:cstheme="minorHAnsi"/>
          <w:lang w:eastAsia="fr-FR"/>
        </w:rPr>
      </w:pPr>
    </w:p>
    <w:p w14:paraId="60FB40B5" w14:textId="77777777" w:rsidR="00162AE5" w:rsidRPr="00370F2C" w:rsidRDefault="00162AE5" w:rsidP="00162AE5">
      <w:pPr>
        <w:rPr>
          <w:rFonts w:eastAsia="Times New Roman" w:cstheme="minorHAnsi"/>
          <w:lang w:eastAsia="fr-FR"/>
        </w:rPr>
      </w:pPr>
    </w:p>
    <w:p w14:paraId="21EE3E17" w14:textId="77777777" w:rsidR="00162AE5" w:rsidRPr="00370F2C" w:rsidRDefault="00162AE5" w:rsidP="00162AE5">
      <w:pPr>
        <w:rPr>
          <w:rFonts w:eastAsia="Times New Roman" w:cstheme="minorHAnsi"/>
          <w:lang w:eastAsia="fr-FR"/>
        </w:rPr>
      </w:pPr>
    </w:p>
    <w:p w14:paraId="4BD0C621" w14:textId="77777777" w:rsidR="00162AE5" w:rsidRPr="00370F2C" w:rsidRDefault="00162AE5" w:rsidP="00162AE5">
      <w:pPr>
        <w:rPr>
          <w:rFonts w:eastAsia="Times New Roman" w:cstheme="minorHAnsi"/>
          <w:lang w:eastAsia="fr-FR"/>
        </w:rPr>
      </w:pPr>
    </w:p>
    <w:p w14:paraId="7A15E411" w14:textId="77777777" w:rsidR="00370F2C" w:rsidRPr="00370F2C" w:rsidRDefault="00370F2C" w:rsidP="00370F2C">
      <w:pPr>
        <w:rPr>
          <w:rFonts w:eastAsia="Times New Roman" w:cstheme="minorHAnsi"/>
          <w:lang w:eastAsia="fr-FR"/>
        </w:rPr>
      </w:pPr>
    </w:p>
    <w:p w14:paraId="34DB573D" w14:textId="77777777" w:rsidR="00370F2C" w:rsidRPr="00370F2C" w:rsidRDefault="00370F2C" w:rsidP="00370F2C">
      <w:pPr>
        <w:rPr>
          <w:rFonts w:eastAsia="Times New Roman" w:cstheme="minorHAnsi"/>
          <w:lang w:eastAsia="fr-FR"/>
        </w:rPr>
      </w:pPr>
    </w:p>
    <w:p w14:paraId="5DAE8AC3" w14:textId="77777777" w:rsidR="00370F2C" w:rsidRPr="00370F2C" w:rsidRDefault="00370F2C" w:rsidP="00370F2C">
      <w:pPr>
        <w:rPr>
          <w:rFonts w:eastAsia="Times New Roman" w:cstheme="minorHAnsi"/>
          <w:lang w:eastAsia="fr-FR"/>
        </w:rPr>
      </w:pPr>
    </w:p>
    <w:p w14:paraId="0C0E3F3F" w14:textId="77777777" w:rsidR="00370F2C" w:rsidRPr="00370F2C" w:rsidRDefault="00370F2C" w:rsidP="00370F2C">
      <w:pPr>
        <w:rPr>
          <w:rFonts w:eastAsia="Times New Roman" w:cstheme="minorHAnsi"/>
          <w:lang w:eastAsia="fr-FR"/>
        </w:rPr>
      </w:pPr>
    </w:p>
    <w:p w14:paraId="199D16A7" w14:textId="77777777" w:rsidR="00370F2C" w:rsidRPr="00370F2C" w:rsidRDefault="00370F2C" w:rsidP="00370F2C">
      <w:pPr>
        <w:rPr>
          <w:rFonts w:eastAsia="Times New Roman" w:cstheme="minorHAnsi"/>
          <w:lang w:eastAsia="fr-FR"/>
        </w:rPr>
      </w:pPr>
    </w:p>
    <w:p w14:paraId="3A7AB213" w14:textId="77777777" w:rsidR="00370F2C" w:rsidRPr="00370F2C" w:rsidRDefault="00370F2C" w:rsidP="00370F2C">
      <w:pPr>
        <w:rPr>
          <w:rFonts w:eastAsia="Times New Roman" w:cstheme="minorHAnsi"/>
          <w:lang w:eastAsia="fr-FR"/>
        </w:rPr>
      </w:pPr>
    </w:p>
    <w:p w14:paraId="1275F1C9" w14:textId="18524EB6" w:rsidR="00370F2C" w:rsidRPr="00370F2C" w:rsidRDefault="00370F2C" w:rsidP="00556302">
      <w:pPr>
        <w:pStyle w:val="CSNETITRE2"/>
      </w:pPr>
      <w:bookmarkStart w:id="113" w:name="_Toc399866966"/>
      <w:bookmarkStart w:id="114" w:name="_Toc399936755"/>
      <w:bookmarkStart w:id="115" w:name="_Toc400718383"/>
      <w:bookmarkStart w:id="116" w:name="_Toc401073732"/>
      <w:r w:rsidRPr="00370F2C">
        <w:t>Actions d’amélioration</w:t>
      </w:r>
      <w:bookmarkEnd w:id="113"/>
      <w:bookmarkEnd w:id="114"/>
      <w:bookmarkEnd w:id="115"/>
      <w:bookmarkEnd w:id="116"/>
      <w:r w:rsidRPr="00370F2C">
        <w:t xml:space="preserve"> </w:t>
      </w:r>
    </w:p>
    <w:p w14:paraId="34D76304" w14:textId="77777777" w:rsidR="00370F2C" w:rsidRPr="00370F2C" w:rsidRDefault="00370F2C" w:rsidP="00370F2C">
      <w:pPr>
        <w:rPr>
          <w:rFonts w:eastAsia="Times New Roman" w:cstheme="minorHAnsi"/>
          <w:i/>
          <w:lang w:eastAsia="fr-FR"/>
        </w:rPr>
      </w:pPr>
      <w:r w:rsidRPr="00370F2C">
        <w:rPr>
          <w:rFonts w:eastAsia="Times New Roman" w:cstheme="minorHAnsi"/>
          <w:lang w:eastAsia="fr-FR"/>
        </w:rPr>
        <w:t>Les actions d’amélioration en matière de sécurité sont formalisées par</w:t>
      </w:r>
      <w:r w:rsidRPr="00370F2C">
        <w:rPr>
          <w:rFonts w:eastAsia="Times New Roman" w:cstheme="minorHAnsi"/>
          <w:i/>
          <w:lang w:eastAsia="fr-FR"/>
        </w:rPr>
        <w:t xml:space="preserve"> </w:t>
      </w:r>
      <w:proofErr w:type="gramStart"/>
      <w:r w:rsidRPr="00370F2C">
        <w:rPr>
          <w:rFonts w:eastAsia="Times New Roman" w:cstheme="minorHAnsi"/>
          <w:lang w:eastAsia="fr-FR"/>
        </w:rPr>
        <w:t>…….</w:t>
      </w:r>
      <w:proofErr w:type="gramEnd"/>
      <w:r w:rsidRPr="00370F2C">
        <w:rPr>
          <w:rFonts w:eastAsia="Times New Roman" w:cstheme="minorHAnsi"/>
          <w:lang w:eastAsia="fr-FR"/>
        </w:rPr>
        <w:t>.……..</w:t>
      </w:r>
    </w:p>
    <w:p w14:paraId="45FE6FD6" w14:textId="77777777" w:rsidR="00370F2C" w:rsidRPr="00370F2C" w:rsidRDefault="00370F2C" w:rsidP="00370F2C">
      <w:pPr>
        <w:rPr>
          <w:rFonts w:eastAsia="Times New Roman" w:cstheme="minorHAnsi"/>
          <w:lang w:eastAsia="fr-FR"/>
        </w:rPr>
      </w:pPr>
    </w:p>
    <w:p w14:paraId="15E1FF8C" w14:textId="77777777" w:rsidR="00162AE5" w:rsidRPr="00370F2C" w:rsidRDefault="00162AE5" w:rsidP="00162AE5">
      <w:pPr>
        <w:rPr>
          <w:rFonts w:eastAsia="Times New Roman" w:cstheme="minorHAnsi"/>
          <w:lang w:eastAsia="fr-FR"/>
        </w:rPr>
      </w:pPr>
    </w:p>
    <w:p w14:paraId="590FF976" w14:textId="77777777" w:rsidR="00A42438" w:rsidRPr="007B1307" w:rsidRDefault="00A42438" w:rsidP="00A42438">
      <w:pPr>
        <w:rPr>
          <w:rFonts w:eastAsia="Times New Roman" w:cstheme="minorHAnsi"/>
          <w:i/>
          <w:iCs/>
          <w:lang w:eastAsia="fr-FR"/>
        </w:rPr>
      </w:pPr>
      <w:r w:rsidRPr="00A42438">
        <w:rPr>
          <w:rFonts w:eastAsia="Times New Roman" w:cstheme="minorHAnsi"/>
          <w:i/>
          <w:iCs/>
          <w:highlight w:val="yellow"/>
          <w:lang w:eastAsia="fr-FR"/>
        </w:rPr>
        <w:t>À compléter par le soumissionnaire</w:t>
      </w:r>
    </w:p>
    <w:p w14:paraId="54E1FF5B" w14:textId="77777777" w:rsidR="00A42438" w:rsidRPr="00370F2C" w:rsidRDefault="00A42438" w:rsidP="00A42438">
      <w:pPr>
        <w:rPr>
          <w:rFonts w:eastAsia="Times New Roman" w:cstheme="minorHAnsi"/>
          <w:lang w:eastAsia="fr-FR"/>
        </w:rPr>
      </w:pPr>
    </w:p>
    <w:p w14:paraId="1A154845" w14:textId="617ED075" w:rsidR="00162AE5" w:rsidRPr="007B1307" w:rsidRDefault="00162AE5" w:rsidP="00162AE5">
      <w:pPr>
        <w:rPr>
          <w:rFonts w:eastAsia="Times New Roman" w:cstheme="minorHAnsi"/>
          <w:i/>
          <w:iCs/>
          <w:lang w:eastAsia="fr-FR"/>
        </w:rPr>
      </w:pPr>
    </w:p>
    <w:p w14:paraId="3D825190" w14:textId="77777777" w:rsidR="00162AE5" w:rsidRPr="00370F2C" w:rsidRDefault="00162AE5" w:rsidP="00162AE5">
      <w:pPr>
        <w:rPr>
          <w:rFonts w:eastAsia="Times New Roman" w:cstheme="minorHAnsi"/>
          <w:lang w:eastAsia="fr-FR"/>
        </w:rPr>
      </w:pPr>
    </w:p>
    <w:p w14:paraId="41CA2C8A" w14:textId="77777777" w:rsidR="00370F2C" w:rsidRDefault="00370F2C" w:rsidP="00370F2C">
      <w:pPr>
        <w:rPr>
          <w:rFonts w:eastAsia="Times New Roman" w:cstheme="minorHAnsi"/>
          <w:lang w:eastAsia="fr-FR"/>
        </w:rPr>
      </w:pPr>
    </w:p>
    <w:p w14:paraId="238B8436" w14:textId="77777777" w:rsidR="00162AE5" w:rsidRDefault="00162AE5" w:rsidP="00370F2C">
      <w:pPr>
        <w:rPr>
          <w:rFonts w:eastAsia="Times New Roman" w:cstheme="minorHAnsi"/>
          <w:lang w:eastAsia="fr-FR"/>
        </w:rPr>
      </w:pPr>
    </w:p>
    <w:p w14:paraId="729EBEBF" w14:textId="77777777" w:rsidR="00162AE5" w:rsidRPr="00370F2C" w:rsidRDefault="00162AE5" w:rsidP="00370F2C">
      <w:pPr>
        <w:rPr>
          <w:rFonts w:eastAsia="Times New Roman" w:cstheme="minorHAnsi"/>
          <w:lang w:eastAsia="fr-FR"/>
        </w:rPr>
      </w:pPr>
    </w:p>
    <w:p w14:paraId="33635DE1" w14:textId="77777777" w:rsidR="00370F2C" w:rsidRPr="00370F2C" w:rsidRDefault="00370F2C" w:rsidP="00370F2C">
      <w:pPr>
        <w:rPr>
          <w:rFonts w:eastAsia="Times New Roman" w:cstheme="minorHAnsi"/>
          <w:b/>
          <w:sz w:val="24"/>
          <w:szCs w:val="24"/>
          <w:lang w:eastAsia="fr-FR"/>
        </w:rPr>
      </w:pPr>
      <w:bookmarkStart w:id="117" w:name="_Toc399866967"/>
      <w:bookmarkStart w:id="118" w:name="_Toc399936756"/>
      <w:bookmarkStart w:id="119" w:name="_Toc400718384"/>
      <w:bookmarkStart w:id="120" w:name="_Toc401073733"/>
      <w:r w:rsidRPr="00370F2C">
        <w:rPr>
          <w:rFonts w:eastAsia="Times New Roman" w:cstheme="minorHAnsi"/>
          <w:b/>
          <w:sz w:val="24"/>
          <w:szCs w:val="24"/>
          <w:lang w:eastAsia="fr-FR"/>
        </w:rPr>
        <w:br w:type="page"/>
      </w:r>
    </w:p>
    <w:p w14:paraId="06154F31" w14:textId="5055DAAE" w:rsidR="00370F2C" w:rsidRPr="00162AE5" w:rsidRDefault="00162AE5" w:rsidP="00162AE5">
      <w:pPr>
        <w:pStyle w:val="CSNETITRE1"/>
      </w:pPr>
      <w:bookmarkStart w:id="121" w:name="_Toc188978556"/>
      <w:r w:rsidRPr="00162AE5">
        <w:lastRenderedPageBreak/>
        <w:t xml:space="preserve">Reporting </w:t>
      </w:r>
      <w:bookmarkEnd w:id="117"/>
      <w:bookmarkEnd w:id="118"/>
      <w:bookmarkEnd w:id="119"/>
      <w:bookmarkEnd w:id="120"/>
      <w:r w:rsidRPr="00162AE5">
        <w:t>sécurité</w:t>
      </w:r>
      <w:bookmarkEnd w:id="121"/>
    </w:p>
    <w:p w14:paraId="5F150FB2" w14:textId="7DE09644" w:rsidR="00370F2C" w:rsidRPr="00370F2C" w:rsidRDefault="00370F2C" w:rsidP="00556302">
      <w:pPr>
        <w:pStyle w:val="CSNETITRE2"/>
      </w:pPr>
      <w:bookmarkStart w:id="122" w:name="_Toc399866968"/>
      <w:bookmarkStart w:id="123" w:name="_Toc399936757"/>
      <w:bookmarkStart w:id="124" w:name="_Toc400718385"/>
      <w:bookmarkStart w:id="125" w:name="_Toc401073734"/>
      <w:r w:rsidRPr="00370F2C">
        <w:t>Accidents graves ou incidents ayant pu avoir des conséquences graves</w:t>
      </w:r>
      <w:bookmarkEnd w:id="122"/>
      <w:bookmarkEnd w:id="123"/>
      <w:bookmarkEnd w:id="124"/>
      <w:bookmarkEnd w:id="125"/>
    </w:p>
    <w:p w14:paraId="3C37CD4F"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Une fiche descriptive, avec action d’amélioration est établie au plus tôt par l’entreprise puis est diffusée au Maître d’Ouvrage (avec copie au Maître d’œuvre et au Coordinateur SPS).</w:t>
      </w:r>
    </w:p>
    <w:p w14:paraId="43CC3022"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Cette fiche est émise pour du personnel (propre, intérimaire, prêt de main d’œuvre) de l’entreprise, d’un cotraitant, d’un sous-traitant ou d’un prestataire de service.</w:t>
      </w:r>
    </w:p>
    <w:p w14:paraId="0B5F596D" w14:textId="77777777" w:rsidR="00370F2C" w:rsidRPr="00370F2C" w:rsidRDefault="00370F2C" w:rsidP="00370F2C">
      <w:pPr>
        <w:rPr>
          <w:rFonts w:eastAsia="Times New Roman" w:cstheme="minorHAnsi"/>
          <w:i/>
          <w:lang w:eastAsia="fr-FR"/>
        </w:rPr>
      </w:pPr>
    </w:p>
    <w:p w14:paraId="63F6729A" w14:textId="20FFE5D1" w:rsidR="00370F2C" w:rsidRPr="00370F2C" w:rsidRDefault="00370F2C" w:rsidP="00556302">
      <w:pPr>
        <w:pStyle w:val="CSNETITRE2"/>
      </w:pPr>
      <w:bookmarkStart w:id="126" w:name="_Toc399866969"/>
      <w:bookmarkStart w:id="127" w:name="_Toc399936758"/>
      <w:bookmarkStart w:id="128" w:name="_Toc400718386"/>
      <w:bookmarkStart w:id="129" w:name="_Toc401073735"/>
      <w:r w:rsidRPr="00370F2C">
        <w:t>Autres données</w:t>
      </w:r>
      <w:bookmarkEnd w:id="126"/>
      <w:bookmarkEnd w:id="127"/>
      <w:bookmarkEnd w:id="128"/>
      <w:bookmarkEnd w:id="129"/>
    </w:p>
    <w:p w14:paraId="4C42C6D5" w14:textId="77777777" w:rsidR="00370F2C" w:rsidRPr="00370F2C" w:rsidRDefault="00370F2C" w:rsidP="00370F2C">
      <w:pPr>
        <w:rPr>
          <w:rFonts w:eastAsia="Times New Roman" w:cstheme="minorHAnsi"/>
          <w:lang w:eastAsia="fr-FR"/>
        </w:rPr>
      </w:pPr>
      <w:r w:rsidRPr="00370F2C">
        <w:rPr>
          <w:rFonts w:eastAsia="Times New Roman" w:cstheme="minorHAnsi"/>
          <w:lang w:eastAsia="fr-FR"/>
        </w:rPr>
        <w:t>Un reporting des données relatives à la sécurité (y compris celle relatives aux cotraitants, sous-traitants et prestataires de service) est effectué au minimum tous les mois.</w:t>
      </w:r>
    </w:p>
    <w:p w14:paraId="38D2C188" w14:textId="5643C8D0" w:rsidR="00370F2C" w:rsidRPr="00370F2C" w:rsidRDefault="00370F2C" w:rsidP="00370F2C">
      <w:pPr>
        <w:rPr>
          <w:rFonts w:eastAsia="Times New Roman" w:cstheme="minorHAnsi"/>
          <w:lang w:eastAsia="fr-FR"/>
        </w:rPr>
      </w:pPr>
      <w:r w:rsidRPr="00370F2C">
        <w:rPr>
          <w:rFonts w:eastAsia="Times New Roman" w:cstheme="minorHAnsi"/>
          <w:lang w:eastAsia="fr-FR"/>
        </w:rPr>
        <w:t>En particulier, les éléments suivants, sont indiqués :</w:t>
      </w:r>
    </w:p>
    <w:p w14:paraId="08574FC8" w14:textId="77777777" w:rsidR="00370F2C" w:rsidRPr="00370F2C" w:rsidRDefault="00370F2C" w:rsidP="00162AE5">
      <w:pPr>
        <w:pStyle w:val="CSNEPuce1"/>
        <w:rPr>
          <w:lang w:eastAsia="fr-FR"/>
        </w:rPr>
      </w:pPr>
      <w:r w:rsidRPr="00370F2C">
        <w:rPr>
          <w:lang w:eastAsia="fr-FR"/>
        </w:rPr>
        <w:t>Taux de fréquence et taux de gravité</w:t>
      </w:r>
    </w:p>
    <w:p w14:paraId="189C692D" w14:textId="77777777" w:rsidR="00370F2C" w:rsidRPr="00370F2C" w:rsidRDefault="00370F2C" w:rsidP="00162AE5">
      <w:pPr>
        <w:pStyle w:val="CSNEPuce1"/>
        <w:rPr>
          <w:lang w:eastAsia="fr-FR"/>
        </w:rPr>
      </w:pPr>
      <w:r w:rsidRPr="00370F2C">
        <w:rPr>
          <w:lang w:eastAsia="fr-FR"/>
        </w:rPr>
        <w:t>Liste des accidents et presqu’accidents</w:t>
      </w:r>
    </w:p>
    <w:p w14:paraId="437B9BB2" w14:textId="77777777" w:rsidR="00370F2C" w:rsidRPr="00370F2C" w:rsidRDefault="00370F2C" w:rsidP="00162AE5">
      <w:pPr>
        <w:pStyle w:val="CSNEPuce1"/>
        <w:rPr>
          <w:lang w:eastAsia="fr-FR"/>
        </w:rPr>
      </w:pPr>
      <w:r w:rsidRPr="00370F2C">
        <w:rPr>
          <w:lang w:eastAsia="fr-FR"/>
        </w:rPr>
        <w:t>Nombre de visites dédiées à la sécurité par l’entreprise, avec bilan</w:t>
      </w:r>
    </w:p>
    <w:p w14:paraId="7810C5EA" w14:textId="77777777" w:rsidR="00370F2C" w:rsidRPr="00370F2C" w:rsidRDefault="00370F2C" w:rsidP="00162AE5">
      <w:pPr>
        <w:pStyle w:val="CSNEPuce1"/>
        <w:rPr>
          <w:lang w:eastAsia="fr-FR"/>
        </w:rPr>
      </w:pPr>
      <w:r w:rsidRPr="00370F2C">
        <w:rPr>
          <w:lang w:eastAsia="fr-FR"/>
        </w:rPr>
        <w:t>Nombre de quarts d’heure sécurité</w:t>
      </w:r>
    </w:p>
    <w:p w14:paraId="3685A270" w14:textId="77777777" w:rsidR="00370F2C" w:rsidRPr="00370F2C" w:rsidRDefault="00370F2C" w:rsidP="00162AE5">
      <w:pPr>
        <w:pStyle w:val="CSNEPuce1"/>
        <w:rPr>
          <w:lang w:eastAsia="fr-FR"/>
        </w:rPr>
      </w:pPr>
      <w:r w:rsidRPr="00370F2C">
        <w:rPr>
          <w:lang w:eastAsia="fr-FR"/>
        </w:rPr>
        <w:t>Améliorations apportées</w:t>
      </w:r>
    </w:p>
    <w:p w14:paraId="3FB5630D" w14:textId="77777777" w:rsidR="00370F2C" w:rsidRPr="00370F2C" w:rsidRDefault="00370F2C" w:rsidP="00162AE5">
      <w:pPr>
        <w:pStyle w:val="CSNEPuce1"/>
        <w:rPr>
          <w:lang w:eastAsia="fr-FR"/>
        </w:rPr>
      </w:pPr>
      <w:r w:rsidRPr="00370F2C">
        <w:rPr>
          <w:lang w:eastAsia="fr-FR"/>
        </w:rPr>
        <w:t>Liste des additifs au PPSPS à jour (y compris ceux à remettre par les cotraitants et les sous-traitants)</w:t>
      </w:r>
    </w:p>
    <w:p w14:paraId="2CA5C4B0" w14:textId="4710941E" w:rsidR="00370F2C" w:rsidRPr="00370F2C" w:rsidRDefault="008D1CD7" w:rsidP="00162AE5">
      <w:pPr>
        <w:pStyle w:val="CSNEPuce1"/>
        <w:rPr>
          <w:i/>
          <w:lang w:eastAsia="fr-FR"/>
        </w:rPr>
      </w:pPr>
      <w:r w:rsidRPr="00370F2C">
        <w:rPr>
          <w:i/>
          <w:lang w:eastAsia="fr-FR"/>
        </w:rPr>
        <w:t>À</w:t>
      </w:r>
      <w:r w:rsidR="00370F2C" w:rsidRPr="00370F2C">
        <w:rPr>
          <w:i/>
          <w:lang w:eastAsia="fr-FR"/>
        </w:rPr>
        <w:t xml:space="preserve"> compléter, le cas échéant.</w:t>
      </w:r>
    </w:p>
    <w:p w14:paraId="32385191" w14:textId="77777777" w:rsidR="00370F2C" w:rsidRPr="00370F2C" w:rsidRDefault="00370F2C" w:rsidP="005C5148">
      <w:pPr>
        <w:rPr>
          <w:rFonts w:cstheme="minorHAnsi"/>
        </w:rPr>
      </w:pPr>
    </w:p>
    <w:p w14:paraId="06247E2F" w14:textId="77777777" w:rsidR="00370F2C" w:rsidRDefault="00370F2C" w:rsidP="005C5148"/>
    <w:p w14:paraId="59A72F1E" w14:textId="77777777" w:rsidR="0077354A" w:rsidRDefault="0077354A" w:rsidP="0077354A">
      <w:r>
        <w:br w:type="page"/>
      </w:r>
    </w:p>
    <w:p w14:paraId="1C49AF84" w14:textId="7D894E19" w:rsidR="00121D22" w:rsidRDefault="009029B9" w:rsidP="00F347E8">
      <w:pPr>
        <w:pStyle w:val="CSNETITRE1"/>
      </w:pPr>
      <w:bookmarkStart w:id="130" w:name="_Toc188978557"/>
      <w:r>
        <w:lastRenderedPageBreak/>
        <w:t>Annexes</w:t>
      </w:r>
      <w:bookmarkEnd w:id="130"/>
    </w:p>
    <w:p w14:paraId="47006529" w14:textId="300A76FD" w:rsidR="00A548AA" w:rsidRDefault="00A548AA">
      <w:pPr>
        <w:jc w:val="left"/>
      </w:pPr>
    </w:p>
    <w:p w14:paraId="3E36405D" w14:textId="59C69C22" w:rsidR="009029B9" w:rsidRPr="00A42438" w:rsidRDefault="00A42438" w:rsidP="009029B9">
      <w:pPr>
        <w:rPr>
          <w:rFonts w:eastAsia="Times New Roman" w:cstheme="minorHAnsi"/>
          <w:i/>
          <w:iCs/>
          <w:lang w:eastAsia="fr-FR"/>
        </w:rPr>
      </w:pPr>
      <w:r w:rsidRPr="00A42438">
        <w:rPr>
          <w:rFonts w:eastAsia="Times New Roman" w:cstheme="minorHAnsi"/>
          <w:i/>
          <w:iCs/>
          <w:highlight w:val="yellow"/>
          <w:lang w:eastAsia="fr-FR"/>
        </w:rPr>
        <w:t>À compléter par le soumissionnaire</w:t>
      </w:r>
      <w:r>
        <w:rPr>
          <w:rFonts w:eastAsia="Times New Roman" w:cstheme="minorHAnsi"/>
          <w:i/>
          <w:iCs/>
          <w:lang w:eastAsia="fr-FR"/>
        </w:rPr>
        <w:t xml:space="preserve"> </w:t>
      </w:r>
      <w:r w:rsidR="009029B9" w:rsidRPr="00162AE5">
        <w:rPr>
          <w:i/>
          <w:iCs/>
          <w:highlight w:val="yellow"/>
        </w:rPr>
        <w:t>le cas échéant</w:t>
      </w:r>
    </w:p>
    <w:p w14:paraId="424FFED6" w14:textId="77777777" w:rsidR="009029B9" w:rsidRDefault="009029B9" w:rsidP="009029B9">
      <w:pPr>
        <w:jc w:val="left"/>
      </w:pPr>
    </w:p>
    <w:p w14:paraId="23A7D95E" w14:textId="77777777" w:rsidR="002F16BD" w:rsidRDefault="002F16BD" w:rsidP="002F16BD"/>
    <w:p w14:paraId="692901C2" w14:textId="77777777" w:rsidR="00B95803" w:rsidRDefault="00B95803" w:rsidP="002F16BD">
      <w:pPr>
        <w:sectPr w:rsidR="00B95803" w:rsidSect="00595E12">
          <w:pgSz w:w="11906" w:h="16838" w:code="9"/>
          <w:pgMar w:top="1985" w:right="1134" w:bottom="1985" w:left="1418" w:header="567" w:footer="454" w:gutter="0"/>
          <w:cols w:space="708"/>
          <w:docGrid w:linePitch="360"/>
        </w:sectPr>
      </w:pPr>
    </w:p>
    <w:p w14:paraId="3440EB4C" w14:textId="77777777" w:rsidR="00A3572F" w:rsidRPr="00A3572F" w:rsidRDefault="00A3572F" w:rsidP="00A3572F">
      <w:pPr>
        <w:pStyle w:val="Default"/>
        <w:rPr>
          <w:rFonts w:asciiTheme="minorHAnsi" w:hAnsiTheme="minorHAnsi" w:cstheme="minorHAnsi"/>
          <w:sz w:val="22"/>
          <w:szCs w:val="22"/>
        </w:rPr>
      </w:pPr>
    </w:p>
    <w:sectPr w:rsidR="00A3572F" w:rsidRPr="00A3572F" w:rsidSect="00595E12">
      <w:headerReference w:type="default" r:id="rId15"/>
      <w:footerReference w:type="default" r:id="rId16"/>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B0CC" w14:textId="77777777" w:rsidR="0010584A" w:rsidRDefault="0010584A" w:rsidP="00B202D3">
      <w:r>
        <w:separator/>
      </w:r>
    </w:p>
  </w:endnote>
  <w:endnote w:type="continuationSeparator" w:id="0">
    <w:p w14:paraId="5E8AF7F4" w14:textId="77777777" w:rsidR="0010584A" w:rsidRDefault="0010584A" w:rsidP="00B2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Default="00F2528E" w:rsidP="001A3F57">
    <w:pPr>
      <w:pStyle w:val="Pieddepage"/>
      <w:spacing w:after="360"/>
    </w:pPr>
    <w:r>
      <w:rPr>
        <w:noProof/>
        <w:lang w:val="en-GB"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2117135565" name="Image 2117135565"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B202D3" w14:paraId="23657117" w14:textId="77777777" w:rsidTr="006B686B">
      <w:tc>
        <w:tcPr>
          <w:tcW w:w="8221" w:type="dxa"/>
          <w:vAlign w:val="center"/>
        </w:tcPr>
        <w:p w14:paraId="302D994A" w14:textId="0176E549" w:rsidR="00B202D3" w:rsidRPr="001C63CB" w:rsidRDefault="00313367" w:rsidP="00A41524">
          <w:pPr>
            <w:pStyle w:val="Pieddepage"/>
          </w:pPr>
          <w:r w:rsidRPr="001C63CB">
            <w:t>EGCD</w:t>
          </w:r>
          <w:r w:rsidR="00A41524" w:rsidRPr="001C63CB">
            <w:t>-M</w:t>
          </w:r>
          <w:r w:rsidRPr="001C63CB">
            <w:t>XXX</w:t>
          </w:r>
          <w:r w:rsidR="00A41524" w:rsidRPr="001C63CB">
            <w:t>-</w:t>
          </w:r>
          <w:r w:rsidRPr="001C63CB">
            <w:t>T</w:t>
          </w:r>
          <w:r w:rsidR="00A41524" w:rsidRPr="001C63CB">
            <w:t>-</w:t>
          </w:r>
          <w:r w:rsidRPr="001C63CB">
            <w:t>C</w:t>
          </w:r>
          <w:r w:rsidR="00A41524" w:rsidRPr="001C63CB">
            <w:t>-DCEN-</w:t>
          </w:r>
          <w:r w:rsidRPr="001C63CB">
            <w:t>ENVI</w:t>
          </w:r>
          <w:r w:rsidR="00A41524" w:rsidRPr="001C63CB">
            <w:t>-</w:t>
          </w:r>
          <w:r w:rsidRPr="001C63CB">
            <w:t>CSNE</w:t>
          </w:r>
          <w:r w:rsidR="00A41524" w:rsidRPr="001C63CB">
            <w:t>-SCHE-0002-00-A</w:t>
          </w:r>
          <w:r w:rsidR="00A41524" w:rsidRPr="001C63CB">
            <w:tab/>
          </w:r>
          <w:r w:rsidR="00A41524" w:rsidRPr="001C63CB">
            <w:tab/>
          </w:r>
          <w:r w:rsidR="00A41524" w:rsidRPr="001C63CB">
            <w:tab/>
          </w:r>
          <w:r w:rsidR="00A41524" w:rsidRPr="001C63CB">
            <w:tab/>
          </w:r>
          <w:r w:rsidR="00A41524" w:rsidRPr="001C63CB">
            <w:tab/>
          </w:r>
          <w:r w:rsidR="00A41524" w:rsidRPr="005D02FB">
            <w:rPr>
              <w:color w:val="404040" w:themeColor="text1" w:themeTint="BF"/>
              <w:sz w:val="24"/>
              <w:szCs w:val="24"/>
            </w:rPr>
            <w:fldChar w:fldCharType="begin"/>
          </w:r>
          <w:r w:rsidR="00A41524" w:rsidRPr="001C63CB">
            <w:rPr>
              <w:color w:val="404040" w:themeColor="text1" w:themeTint="BF"/>
              <w:sz w:val="24"/>
              <w:szCs w:val="24"/>
            </w:rPr>
            <w:instrText xml:space="preserve"> PAGE </w:instrText>
          </w:r>
          <w:r w:rsidR="00A41524" w:rsidRPr="005D02FB">
            <w:rPr>
              <w:color w:val="404040" w:themeColor="text1" w:themeTint="BF"/>
              <w:sz w:val="24"/>
              <w:szCs w:val="24"/>
            </w:rPr>
            <w:fldChar w:fldCharType="separate"/>
          </w:r>
          <w:r w:rsidR="00A41524" w:rsidRPr="001C63CB">
            <w:rPr>
              <w:color w:val="404040" w:themeColor="text1" w:themeTint="BF"/>
              <w:sz w:val="24"/>
              <w:szCs w:val="24"/>
            </w:rPr>
            <w:t>5</w:t>
          </w:r>
          <w:r w:rsidR="00A41524" w:rsidRPr="005D02FB">
            <w:rPr>
              <w:color w:val="404040" w:themeColor="text1" w:themeTint="BF"/>
              <w:sz w:val="24"/>
              <w:szCs w:val="24"/>
            </w:rPr>
            <w:fldChar w:fldCharType="end"/>
          </w:r>
          <w:r w:rsidR="00A41524" w:rsidRPr="001C63CB">
            <w:rPr>
              <w:color w:val="404040" w:themeColor="text1" w:themeTint="BF"/>
              <w:sz w:val="24"/>
              <w:szCs w:val="24"/>
            </w:rPr>
            <w:t>/</w:t>
          </w:r>
          <w:r w:rsidR="00A41524" w:rsidRPr="005D02FB">
            <w:rPr>
              <w:noProof/>
              <w:color w:val="404040" w:themeColor="text1" w:themeTint="BF"/>
              <w:sz w:val="24"/>
              <w:szCs w:val="24"/>
            </w:rPr>
            <w:fldChar w:fldCharType="begin"/>
          </w:r>
          <w:r w:rsidR="00A41524" w:rsidRPr="001C63CB">
            <w:rPr>
              <w:noProof/>
              <w:color w:val="404040" w:themeColor="text1" w:themeTint="BF"/>
              <w:sz w:val="24"/>
              <w:szCs w:val="24"/>
            </w:rPr>
            <w:instrText xml:space="preserve"> NUMPAGES  </w:instrText>
          </w:r>
          <w:r w:rsidR="00A41524" w:rsidRPr="005D02FB">
            <w:rPr>
              <w:noProof/>
              <w:color w:val="404040" w:themeColor="text1" w:themeTint="BF"/>
              <w:sz w:val="24"/>
              <w:szCs w:val="24"/>
            </w:rPr>
            <w:fldChar w:fldCharType="separate"/>
          </w:r>
          <w:r w:rsidR="00A41524" w:rsidRPr="001C63CB">
            <w:rPr>
              <w:noProof/>
              <w:color w:val="404040" w:themeColor="text1" w:themeTint="BF"/>
              <w:sz w:val="24"/>
              <w:szCs w:val="24"/>
            </w:rPr>
            <w:t>13</w:t>
          </w:r>
          <w:r w:rsidR="00A41524" w:rsidRPr="005D02FB">
            <w:rPr>
              <w:noProof/>
              <w:color w:val="404040" w:themeColor="text1" w:themeTint="BF"/>
              <w:sz w:val="24"/>
              <w:szCs w:val="24"/>
            </w:rPr>
            <w:fldChar w:fldCharType="end"/>
          </w:r>
        </w:p>
      </w:tc>
      <w:tc>
        <w:tcPr>
          <w:tcW w:w="709" w:type="dxa"/>
          <w:vAlign w:val="center"/>
        </w:tcPr>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A41524" w14:paraId="05FCF3D0" w14:textId="77777777" w:rsidTr="00BA4E61">
            <w:tc>
              <w:tcPr>
                <w:tcW w:w="8221" w:type="dxa"/>
                <w:vAlign w:val="center"/>
              </w:tcPr>
              <w:p w14:paraId="3525C1F9" w14:textId="7309C76A" w:rsidR="00A41524" w:rsidRPr="00AF4902" w:rsidRDefault="00A41524" w:rsidP="00A41524">
                <w:pPr>
                  <w:pStyle w:val="Pieddepage"/>
                  <w:rPr>
                    <w:lang w:val="en-GB"/>
                  </w:rPr>
                </w:pPr>
                <w:r w:rsidRPr="00594A52">
                  <w:rPr>
                    <w:noProof/>
                    <w:color w:val="A9A9A9" w:themeColor="background2" w:themeShade="BF"/>
                    <w:lang w:val="en-US"/>
                  </w:rPr>
                  <w:t>ONE4-M4</w:t>
                </w:r>
                <w:r>
                  <w:rPr>
                    <w:noProof/>
                    <w:color w:val="A9A9A9" w:themeColor="background2" w:themeShade="BF"/>
                    <w:lang w:val="en-US"/>
                  </w:rPr>
                  <w:t>2</w:t>
                </w:r>
                <w:r w:rsidRPr="00594A52">
                  <w:rPr>
                    <w:noProof/>
                    <w:color w:val="A9A9A9" w:themeColor="background2" w:themeShade="BF"/>
                    <w:lang w:val="en-US"/>
                  </w:rPr>
                  <w:t>4-4-B-DCEN-JUDQ-SECT4-</w:t>
                </w:r>
                <w:r>
                  <w:rPr>
                    <w:noProof/>
                    <w:color w:val="A9A9A9" w:themeColor="background2" w:themeShade="BF"/>
                    <w:lang w:val="en-US"/>
                  </w:rPr>
                  <w:t>NOTI</w:t>
                </w:r>
                <w:r w:rsidRPr="00594A52">
                  <w:rPr>
                    <w:noProof/>
                    <w:color w:val="A9A9A9" w:themeColor="background2" w:themeShade="BF"/>
                    <w:lang w:val="en-US"/>
                  </w:rPr>
                  <w:t>-000</w:t>
                </w:r>
                <w:r>
                  <w:rPr>
                    <w:noProof/>
                    <w:color w:val="A9A9A9" w:themeColor="background2" w:themeShade="BF"/>
                    <w:lang w:val="en-US"/>
                  </w:rPr>
                  <w:t>1</w:t>
                </w:r>
                <w:r w:rsidRPr="00594A52">
                  <w:rPr>
                    <w:noProof/>
                    <w:color w:val="A9A9A9" w:themeColor="background2" w:themeShade="BF"/>
                    <w:lang w:val="en-US"/>
                  </w:rPr>
                  <w:t>-00-A</w:t>
                </w:r>
                <w:r w:rsidRPr="00AF4902">
                  <w:rPr>
                    <w:noProof/>
                    <w:lang w:val="en-GB"/>
                  </w:rPr>
                  <w:t xml:space="preserve"> </w:t>
                </w:r>
                <w:r>
                  <w:rPr>
                    <w:noProof/>
                  </w:rPr>
                  <w:fldChar w:fldCharType="begin"/>
                </w:r>
                <w:r w:rsidRPr="00AF4902">
                  <w:rPr>
                    <w:noProof/>
                    <w:lang w:val="en-GB"/>
                  </w:rPr>
                  <w:instrText xml:space="preserve"> STYLEREF  CSNE_Date  \* MERGEFORMAT </w:instrText>
                </w:r>
                <w:r>
                  <w:rPr>
                    <w:noProof/>
                  </w:rPr>
                  <w:fldChar w:fldCharType="end"/>
                </w:r>
              </w:p>
            </w:tc>
            <w:tc>
              <w:tcPr>
                <w:tcW w:w="709" w:type="dxa"/>
                <w:vAlign w:val="center"/>
              </w:tcPr>
              <w:p w14:paraId="048F3BFC" w14:textId="77777777" w:rsidR="00A41524" w:rsidRPr="00B202D3" w:rsidRDefault="00A41524" w:rsidP="00A41524">
                <w:pPr>
                  <w:pStyle w:val="Pieddepage"/>
                  <w:jc w:val="right"/>
                  <w:rPr>
                    <w:color w:val="000000" w:themeColor="text1"/>
                    <w:sz w:val="24"/>
                    <w:szCs w:val="24"/>
                  </w:rPr>
                </w:pPr>
                <w:r w:rsidRPr="005D02FB">
                  <w:rPr>
                    <w:color w:val="404040" w:themeColor="text1" w:themeTint="BF"/>
                    <w:sz w:val="24"/>
                    <w:szCs w:val="24"/>
                  </w:rPr>
                  <w:fldChar w:fldCharType="begin"/>
                </w:r>
                <w:r w:rsidRPr="005D02FB">
                  <w:rPr>
                    <w:color w:val="404040" w:themeColor="text1" w:themeTint="BF"/>
                    <w:sz w:val="24"/>
                    <w:szCs w:val="24"/>
                  </w:rPr>
                  <w:instrText xml:space="preserve"> PAGE </w:instrText>
                </w:r>
                <w:r w:rsidRPr="005D02FB">
                  <w:rPr>
                    <w:color w:val="404040" w:themeColor="text1" w:themeTint="BF"/>
                    <w:sz w:val="24"/>
                    <w:szCs w:val="24"/>
                  </w:rPr>
                  <w:fldChar w:fldCharType="separate"/>
                </w:r>
                <w:r>
                  <w:rPr>
                    <w:color w:val="404040" w:themeColor="text1" w:themeTint="BF"/>
                    <w:sz w:val="24"/>
                    <w:szCs w:val="24"/>
                  </w:rPr>
                  <w:t>5</w:t>
                </w:r>
                <w:r w:rsidRPr="005D02FB">
                  <w:rPr>
                    <w:color w:val="404040" w:themeColor="text1" w:themeTint="BF"/>
                    <w:sz w:val="24"/>
                    <w:szCs w:val="24"/>
                  </w:rPr>
                  <w:fldChar w:fldCharType="end"/>
                </w:r>
                <w:r w:rsidRPr="005D02FB">
                  <w:rPr>
                    <w:color w:val="404040" w:themeColor="text1" w:themeTint="BF"/>
                    <w:sz w:val="24"/>
                    <w:szCs w:val="24"/>
                  </w:rPr>
                  <w:t>/</w:t>
                </w:r>
                <w:r w:rsidRPr="005D02FB">
                  <w:rPr>
                    <w:noProof/>
                    <w:color w:val="404040" w:themeColor="text1" w:themeTint="BF"/>
                    <w:sz w:val="24"/>
                    <w:szCs w:val="24"/>
                  </w:rPr>
                  <w:fldChar w:fldCharType="begin"/>
                </w:r>
                <w:r w:rsidRPr="005D02FB">
                  <w:rPr>
                    <w:noProof/>
                    <w:color w:val="404040" w:themeColor="text1" w:themeTint="BF"/>
                    <w:sz w:val="24"/>
                    <w:szCs w:val="24"/>
                  </w:rPr>
                  <w:instrText xml:space="preserve"> NUMPAGES  </w:instrText>
                </w:r>
                <w:r w:rsidRPr="005D02FB">
                  <w:rPr>
                    <w:noProof/>
                    <w:color w:val="404040" w:themeColor="text1" w:themeTint="BF"/>
                    <w:sz w:val="24"/>
                    <w:szCs w:val="24"/>
                  </w:rPr>
                  <w:fldChar w:fldCharType="separate"/>
                </w:r>
                <w:r>
                  <w:rPr>
                    <w:noProof/>
                    <w:color w:val="404040" w:themeColor="text1" w:themeTint="BF"/>
                    <w:sz w:val="24"/>
                    <w:szCs w:val="24"/>
                  </w:rPr>
                  <w:t>13</w:t>
                </w:r>
                <w:r w:rsidRPr="005D02FB">
                  <w:rPr>
                    <w:noProof/>
                    <w:color w:val="404040" w:themeColor="text1" w:themeTint="BF"/>
                    <w:sz w:val="24"/>
                    <w:szCs w:val="24"/>
                  </w:rPr>
                  <w:fldChar w:fldCharType="end"/>
                </w:r>
              </w:p>
            </w:tc>
          </w:tr>
        </w:tbl>
        <w:p w14:paraId="605E796F" w14:textId="352CFCDC" w:rsidR="00B202D3" w:rsidRPr="00A41524" w:rsidRDefault="00A41524" w:rsidP="00A41524">
          <w:pPr>
            <w:pStyle w:val="Pieddepage"/>
            <w:rPr>
              <w:sz w:val="2"/>
              <w:szCs w:val="2"/>
            </w:rPr>
          </w:pPr>
          <w:r>
            <w:rPr>
              <w:noProof/>
              <w:sz w:val="2"/>
              <w:szCs w:val="2"/>
              <w:lang w:val="en-GB" w:eastAsia="en-GB"/>
            </w:rPr>
            <w:drawing>
              <wp:anchor distT="0" distB="0" distL="114300" distR="114300" simplePos="0" relativeHeight="251688960" behindDoc="1" locked="1" layoutInCell="1" allowOverlap="1" wp14:anchorId="3E4DB178" wp14:editId="459E0F07">
                <wp:simplePos x="0" y="0"/>
                <wp:positionH relativeFrom="page">
                  <wp:posOffset>900430</wp:posOffset>
                </wp:positionH>
                <wp:positionV relativeFrom="page">
                  <wp:posOffset>9598660</wp:posOffset>
                </wp:positionV>
                <wp:extent cx="438785" cy="1079500"/>
                <wp:effectExtent l="0" t="0" r="0" b="6350"/>
                <wp:wrapNone/>
                <wp:docPr id="1923041561" name="Image 1923041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tc>
    </w:tr>
  </w:tbl>
  <w:p w14:paraId="05B04A10" w14:textId="77777777" w:rsidR="00B202D3" w:rsidRPr="00B202D3" w:rsidRDefault="006B686B">
    <w:pPr>
      <w:pStyle w:val="Pieddepage"/>
      <w:rPr>
        <w:sz w:val="2"/>
        <w:szCs w:val="2"/>
      </w:rPr>
    </w:pPr>
    <w:r>
      <w:rPr>
        <w:noProof/>
        <w:sz w:val="2"/>
        <w:szCs w:val="2"/>
        <w:lang w:val="en-GB" w:eastAsia="en-GB"/>
      </w:rPr>
      <w:drawing>
        <wp:anchor distT="0" distB="0" distL="114300" distR="114300" simplePos="0" relativeHeight="251670528" behindDoc="1" locked="1" layoutInCell="1" allowOverlap="1" wp14:anchorId="77BDDFF8" wp14:editId="4A462EB8">
          <wp:simplePos x="0" y="0"/>
          <wp:positionH relativeFrom="page">
            <wp:posOffset>900430</wp:posOffset>
          </wp:positionH>
          <wp:positionV relativeFrom="page">
            <wp:posOffset>9598660</wp:posOffset>
          </wp:positionV>
          <wp:extent cx="438785" cy="1079500"/>
          <wp:effectExtent l="0" t="0" r="0" b="6350"/>
          <wp:wrapNone/>
          <wp:docPr id="68594005" name="Image 68594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08DD00C3" w:rsidR="007B42D8" w:rsidRPr="00BC1944" w:rsidRDefault="001114D9" w:rsidP="0013706A">
    <w:pPr>
      <w:pStyle w:val="Pieddepage"/>
      <w:ind w:left="-284"/>
    </w:pPr>
    <w:r w:rsidRPr="001114D9">
      <w:drawing>
        <wp:anchor distT="0" distB="0" distL="114300" distR="114300" simplePos="0" relativeHeight="251689984" behindDoc="1" locked="0" layoutInCell="1" allowOverlap="1" wp14:anchorId="62F8E902" wp14:editId="4C740485">
          <wp:simplePos x="0" y="0"/>
          <wp:positionH relativeFrom="column">
            <wp:posOffset>-1081405</wp:posOffset>
          </wp:positionH>
          <wp:positionV relativeFrom="paragraph">
            <wp:posOffset>-1421130</wp:posOffset>
          </wp:positionV>
          <wp:extent cx="3800475" cy="1867328"/>
          <wp:effectExtent l="0" t="0" r="0" b="0"/>
          <wp:wrapNone/>
          <wp:docPr id="12" name="Image 11" descr="Une image contenant texte, capture d’écran, Police&#10;&#10;Description générée automatiquement">
            <a:extLst xmlns:a="http://schemas.openxmlformats.org/drawingml/2006/main">
              <a:ext uri="{FF2B5EF4-FFF2-40B4-BE49-F238E27FC236}">
                <a16:creationId xmlns:a16="http://schemas.microsoft.com/office/drawing/2014/main" id="{26692E8E-9DB4-71DE-9308-CA40B0AA82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descr="Une image contenant texte, capture d’écran, Police&#10;&#10;Description générée automatiquement">
                    <a:extLst>
                      <a:ext uri="{FF2B5EF4-FFF2-40B4-BE49-F238E27FC236}">
                        <a16:creationId xmlns:a16="http://schemas.microsoft.com/office/drawing/2014/main" id="{26692E8E-9DB4-71DE-9308-CA40B0AA8260}"/>
                      </a:ext>
                    </a:extLst>
                  </pic:cNvPr>
                  <pic:cNvPicPr>
                    <a:picLocks noChangeAspect="1"/>
                  </pic:cNvPicPr>
                </pic:nvPicPr>
                <pic:blipFill rotWithShape="1">
                  <a:blip r:embed="rId1">
                    <a:extLst>
                      <a:ext uri="{28A0092B-C50C-407E-A947-70E740481C1C}">
                        <a14:useLocalDpi xmlns:a14="http://schemas.microsoft.com/office/drawing/2010/main" val="0"/>
                      </a:ext>
                    </a:extLst>
                  </a:blip>
                  <a:srcRect r="31454" b="24924"/>
                  <a:stretch/>
                </pic:blipFill>
                <pic:spPr>
                  <a:xfrm>
                    <a:off x="0" y="0"/>
                    <a:ext cx="3800475" cy="1867328"/>
                  </a:xfrm>
                  <a:prstGeom prst="rect">
                    <a:avLst/>
                  </a:prstGeom>
                </pic:spPr>
              </pic:pic>
            </a:graphicData>
          </a:graphic>
          <wp14:sizeRelH relativeFrom="margin">
            <wp14:pctWidth>0</wp14:pctWidth>
          </wp14:sizeRelH>
          <wp14:sizeRelV relativeFrom="margin">
            <wp14:pctHeight>0</wp14:pctHeight>
          </wp14:sizeRelV>
        </wp:anchor>
      </w:drawing>
    </w:r>
    <w:r w:rsidR="007B42D8">
      <w:rPr>
        <w:noProof/>
        <w:lang w:val="en-GB" w:eastAsia="en-GB"/>
      </w:rPr>
      <w:drawing>
        <wp:anchor distT="0" distB="0" distL="114300" distR="114300" simplePos="0" relativeHeight="251679744"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3">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114D9">
      <w:rPr>
        <w:noProof/>
        <w:color w:val="auto"/>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09FC7" w14:textId="77777777" w:rsidR="0010584A" w:rsidRDefault="0010584A" w:rsidP="00B202D3">
      <w:r>
        <w:separator/>
      </w:r>
    </w:p>
  </w:footnote>
  <w:footnote w:type="continuationSeparator" w:id="0">
    <w:p w14:paraId="48A156F2" w14:textId="77777777" w:rsidR="0010584A" w:rsidRDefault="0010584A" w:rsidP="00B2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Default="00212D1D">
    <w:pPr>
      <w:pStyle w:val="En-tte"/>
    </w:pPr>
    <w:r w:rsidRPr="00212D1D">
      <w:rPr>
        <w:noProof/>
        <w:lang w:val="en-GB"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1988711921" name="Image 1988711921"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Pr>
        <w:noProof/>
        <w:lang w:val="en-GB"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1641805422" name="Image 1641805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9CF2" w14:textId="77777777" w:rsidR="00B202D3" w:rsidRDefault="006B686B">
    <w:pPr>
      <w:pStyle w:val="En-tte"/>
    </w:pPr>
    <w:r>
      <w:rPr>
        <w:noProof/>
        <w:sz w:val="2"/>
        <w:szCs w:val="2"/>
        <w:lang w:val="en-GB" w:eastAsia="en-GB"/>
      </w:rPr>
      <w:drawing>
        <wp:anchor distT="0" distB="0" distL="114300" distR="114300" simplePos="0" relativeHeight="251668480" behindDoc="1" locked="1" layoutInCell="1" allowOverlap="1" wp14:anchorId="1317792F" wp14:editId="0690B008">
          <wp:simplePos x="0" y="0"/>
          <wp:positionH relativeFrom="page">
            <wp:posOffset>900430</wp:posOffset>
          </wp:positionH>
          <wp:positionV relativeFrom="page">
            <wp:posOffset>0</wp:posOffset>
          </wp:positionV>
          <wp:extent cx="439200" cy="1080000"/>
          <wp:effectExtent l="0" t="0" r="0" b="6350"/>
          <wp:wrapNone/>
          <wp:docPr id="1645284754" name="Image 1645284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BC1944" w:rsidRDefault="007B42D8" w:rsidP="00BC1944">
    <w:pPr>
      <w:pStyle w:val="En-tte"/>
    </w:pPr>
    <w:r w:rsidRPr="00FC7C44">
      <w:rPr>
        <w:noProof/>
        <w:lang w:val="en-GB"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45517299"/>
    <w:multiLevelType w:val="multilevel"/>
    <w:tmpl w:val="DB889682"/>
    <w:lvl w:ilvl="0">
      <w:start w:val="1"/>
      <w:numFmt w:val="bullet"/>
      <w:pStyle w:val="Liste1"/>
      <w:lvlText w:val=""/>
      <w:lvlJc w:val="left"/>
      <w:pPr>
        <w:ind w:left="737" w:hanging="737"/>
      </w:pPr>
      <w:rPr>
        <w:rFonts w:ascii="Symbol" w:hAnsi="Symbol" w:hint="default"/>
        <w:b/>
        <w:i w:val="0"/>
        <w:color w:val="5F8C00" w:themeColor="accent3" w:themeShade="BF"/>
      </w:rPr>
    </w:lvl>
    <w:lvl w:ilvl="1">
      <w:start w:val="1"/>
      <w:numFmt w:val="bullet"/>
      <w:pStyle w:val="Liste21"/>
      <w:lvlText w:val=""/>
      <w:lvlJc w:val="left"/>
      <w:pPr>
        <w:ind w:left="1134" w:hanging="283"/>
      </w:pPr>
      <w:rPr>
        <w:rFonts w:ascii="Symbol" w:hAnsi="Symbol" w:hint="default"/>
        <w:b/>
        <w:color w:val="5F8C00" w:themeColor="accent3" w:themeShade="BF"/>
      </w:rPr>
    </w:lvl>
    <w:lvl w:ilvl="2">
      <w:start w:val="1"/>
      <w:numFmt w:val="bullet"/>
      <w:pStyle w:val="Liste31"/>
      <w:suff w:val="space"/>
      <w:lvlText w:val=""/>
      <w:lvlJc w:val="left"/>
      <w:pPr>
        <w:ind w:left="2411" w:hanging="284"/>
      </w:pPr>
      <w:rPr>
        <w:rFonts w:ascii="Symbol" w:hAnsi="Symbol" w:hint="default"/>
        <w:color w:val="5F8C00" w:themeColor="accent3" w:themeShade="BF"/>
      </w:rPr>
    </w:lvl>
    <w:lvl w:ilvl="3">
      <w:start w:val="1"/>
      <w:numFmt w:val="bullet"/>
      <w:pStyle w:val="Liste41"/>
      <w:suff w:val="space"/>
      <w:lvlText w:val="-"/>
      <w:lvlJc w:val="left"/>
      <w:pPr>
        <w:ind w:left="4395"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6B13CB6"/>
    <w:multiLevelType w:val="multilevel"/>
    <w:tmpl w:val="0F06B7CC"/>
    <w:lvl w:ilvl="0">
      <w:start w:val="1"/>
      <w:numFmt w:val="bullet"/>
      <w:pStyle w:val="CSNEPuce1"/>
      <w:lvlText w:val=""/>
      <w:lvlJc w:val="left"/>
      <w:pPr>
        <w:ind w:left="1134"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3"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 w15:restartNumberingAfterBreak="0">
    <w:nsid w:val="7EDA38AC"/>
    <w:multiLevelType w:val="multilevel"/>
    <w:tmpl w:val="E41C8752"/>
    <w:lvl w:ilvl="0">
      <w:start w:val="1"/>
      <w:numFmt w:val="decimal"/>
      <w:pStyle w:val="CSNETITRE1"/>
      <w:suff w:val="space"/>
      <w:lvlText w:val="%1."/>
      <w:lvlJc w:val="left"/>
      <w:pPr>
        <w:ind w:left="284"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7F041F30"/>
    <w:multiLevelType w:val="hybridMultilevel"/>
    <w:tmpl w:val="050C1DF2"/>
    <w:lvl w:ilvl="0" w:tplc="A926C7A2">
      <w:start w:val="13"/>
      <w:numFmt w:val="bullet"/>
      <w:pStyle w:val="tiretsimple"/>
      <w:lvlText w:val="-"/>
      <w:lvlJc w:val="left"/>
      <w:pPr>
        <w:tabs>
          <w:tab w:val="num" w:pos="720"/>
        </w:tabs>
        <w:ind w:left="720" w:hanging="360"/>
      </w:pPr>
      <w:rPr>
        <w:rFonts w:ascii="Arial" w:eastAsia="Times New Roman" w:hAnsi="Arial" w:cs="Arial" w:hint="default"/>
      </w:rPr>
    </w:lvl>
    <w:lvl w:ilvl="1" w:tplc="29BED772" w:tentative="1">
      <w:start w:val="1"/>
      <w:numFmt w:val="bullet"/>
      <w:lvlText w:val="o"/>
      <w:lvlJc w:val="left"/>
      <w:pPr>
        <w:tabs>
          <w:tab w:val="num" w:pos="1440"/>
        </w:tabs>
        <w:ind w:left="1440" w:hanging="360"/>
      </w:pPr>
      <w:rPr>
        <w:rFonts w:ascii="Courier New" w:hAnsi="Courier New" w:cs="Courier New" w:hint="default"/>
      </w:rPr>
    </w:lvl>
    <w:lvl w:ilvl="2" w:tplc="B838ABD8" w:tentative="1">
      <w:start w:val="1"/>
      <w:numFmt w:val="bullet"/>
      <w:lvlText w:val=""/>
      <w:lvlJc w:val="left"/>
      <w:pPr>
        <w:tabs>
          <w:tab w:val="num" w:pos="2160"/>
        </w:tabs>
        <w:ind w:left="2160" w:hanging="360"/>
      </w:pPr>
      <w:rPr>
        <w:rFonts w:ascii="Wingdings" w:hAnsi="Wingdings" w:hint="default"/>
      </w:rPr>
    </w:lvl>
    <w:lvl w:ilvl="3" w:tplc="F5C2CEC6" w:tentative="1">
      <w:start w:val="1"/>
      <w:numFmt w:val="bullet"/>
      <w:lvlText w:val=""/>
      <w:lvlJc w:val="left"/>
      <w:pPr>
        <w:tabs>
          <w:tab w:val="num" w:pos="2880"/>
        </w:tabs>
        <w:ind w:left="2880" w:hanging="360"/>
      </w:pPr>
      <w:rPr>
        <w:rFonts w:ascii="Symbol" w:hAnsi="Symbol" w:hint="default"/>
      </w:rPr>
    </w:lvl>
    <w:lvl w:ilvl="4" w:tplc="0D20DD9C" w:tentative="1">
      <w:start w:val="1"/>
      <w:numFmt w:val="bullet"/>
      <w:lvlText w:val="o"/>
      <w:lvlJc w:val="left"/>
      <w:pPr>
        <w:tabs>
          <w:tab w:val="num" w:pos="3600"/>
        </w:tabs>
        <w:ind w:left="3600" w:hanging="360"/>
      </w:pPr>
      <w:rPr>
        <w:rFonts w:ascii="Courier New" w:hAnsi="Courier New" w:cs="Courier New" w:hint="default"/>
      </w:rPr>
    </w:lvl>
    <w:lvl w:ilvl="5" w:tplc="2F565C98" w:tentative="1">
      <w:start w:val="1"/>
      <w:numFmt w:val="bullet"/>
      <w:lvlText w:val=""/>
      <w:lvlJc w:val="left"/>
      <w:pPr>
        <w:tabs>
          <w:tab w:val="num" w:pos="4320"/>
        </w:tabs>
        <w:ind w:left="4320" w:hanging="360"/>
      </w:pPr>
      <w:rPr>
        <w:rFonts w:ascii="Wingdings" w:hAnsi="Wingdings" w:hint="default"/>
      </w:rPr>
    </w:lvl>
    <w:lvl w:ilvl="6" w:tplc="8F0410A2" w:tentative="1">
      <w:start w:val="1"/>
      <w:numFmt w:val="bullet"/>
      <w:lvlText w:val=""/>
      <w:lvlJc w:val="left"/>
      <w:pPr>
        <w:tabs>
          <w:tab w:val="num" w:pos="5040"/>
        </w:tabs>
        <w:ind w:left="5040" w:hanging="360"/>
      </w:pPr>
      <w:rPr>
        <w:rFonts w:ascii="Symbol" w:hAnsi="Symbol" w:hint="default"/>
      </w:rPr>
    </w:lvl>
    <w:lvl w:ilvl="7" w:tplc="7774115A" w:tentative="1">
      <w:start w:val="1"/>
      <w:numFmt w:val="bullet"/>
      <w:lvlText w:val="o"/>
      <w:lvlJc w:val="left"/>
      <w:pPr>
        <w:tabs>
          <w:tab w:val="num" w:pos="5760"/>
        </w:tabs>
        <w:ind w:left="5760" w:hanging="360"/>
      </w:pPr>
      <w:rPr>
        <w:rFonts w:ascii="Courier New" w:hAnsi="Courier New" w:cs="Courier New" w:hint="default"/>
      </w:rPr>
    </w:lvl>
    <w:lvl w:ilvl="8" w:tplc="ED4E575E" w:tentative="1">
      <w:start w:val="1"/>
      <w:numFmt w:val="bullet"/>
      <w:lvlText w:val=""/>
      <w:lvlJc w:val="left"/>
      <w:pPr>
        <w:tabs>
          <w:tab w:val="num" w:pos="6480"/>
        </w:tabs>
        <w:ind w:left="6480" w:hanging="360"/>
      </w:pPr>
      <w:rPr>
        <w:rFonts w:ascii="Wingdings" w:hAnsi="Wingdings" w:hint="default"/>
      </w:rPr>
    </w:lvl>
  </w:abstractNum>
  <w:num w:numId="1" w16cid:durableId="1508326370">
    <w:abstractNumId w:val="2"/>
  </w:num>
  <w:num w:numId="2" w16cid:durableId="380790670">
    <w:abstractNumId w:val="0"/>
  </w:num>
  <w:num w:numId="3" w16cid:durableId="305091757">
    <w:abstractNumId w:val="4"/>
  </w:num>
  <w:num w:numId="4" w16cid:durableId="88547688">
    <w:abstractNumId w:val="3"/>
  </w:num>
  <w:num w:numId="5" w16cid:durableId="631055323">
    <w:abstractNumId w:val="4"/>
    <w:lvlOverride w:ilvl="0">
      <w:lvl w:ilvl="0">
        <w:start w:val="1"/>
        <w:numFmt w:val="decimal"/>
        <w:pStyle w:val="CSNETITRE1"/>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6" w16cid:durableId="169680679">
    <w:abstractNumId w:val="1"/>
  </w:num>
  <w:num w:numId="7" w16cid:durableId="158560164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257C9"/>
    <w:rsid w:val="00034EA6"/>
    <w:rsid w:val="0004206C"/>
    <w:rsid w:val="000536E5"/>
    <w:rsid w:val="0005456C"/>
    <w:rsid w:val="00066EEC"/>
    <w:rsid w:val="00080CFC"/>
    <w:rsid w:val="00084DF1"/>
    <w:rsid w:val="0009649D"/>
    <w:rsid w:val="000A0C8F"/>
    <w:rsid w:val="000A2B99"/>
    <w:rsid w:val="000A5468"/>
    <w:rsid w:val="000A6328"/>
    <w:rsid w:val="000A6930"/>
    <w:rsid w:val="000A78C0"/>
    <w:rsid w:val="000B47B8"/>
    <w:rsid w:val="000C144A"/>
    <w:rsid w:val="000D1A54"/>
    <w:rsid w:val="000E1458"/>
    <w:rsid w:val="000E4507"/>
    <w:rsid w:val="000F242B"/>
    <w:rsid w:val="0010584A"/>
    <w:rsid w:val="001058F2"/>
    <w:rsid w:val="001114D9"/>
    <w:rsid w:val="00116516"/>
    <w:rsid w:val="001166F8"/>
    <w:rsid w:val="00121D22"/>
    <w:rsid w:val="001249D8"/>
    <w:rsid w:val="00131E32"/>
    <w:rsid w:val="001322E3"/>
    <w:rsid w:val="00135D51"/>
    <w:rsid w:val="0013706A"/>
    <w:rsid w:val="00143E95"/>
    <w:rsid w:val="00152D06"/>
    <w:rsid w:val="00157C4A"/>
    <w:rsid w:val="00162AE5"/>
    <w:rsid w:val="00163EEE"/>
    <w:rsid w:val="00167908"/>
    <w:rsid w:val="00177E58"/>
    <w:rsid w:val="001816BF"/>
    <w:rsid w:val="001959A2"/>
    <w:rsid w:val="001977D2"/>
    <w:rsid w:val="00197BE5"/>
    <w:rsid w:val="001A3F57"/>
    <w:rsid w:val="001B3360"/>
    <w:rsid w:val="001B67DB"/>
    <w:rsid w:val="001B763A"/>
    <w:rsid w:val="001C63CB"/>
    <w:rsid w:val="001E6E0A"/>
    <w:rsid w:val="00203087"/>
    <w:rsid w:val="00203FD8"/>
    <w:rsid w:val="00212D1D"/>
    <w:rsid w:val="00212EC5"/>
    <w:rsid w:val="002205AC"/>
    <w:rsid w:val="00240FD6"/>
    <w:rsid w:val="002415F1"/>
    <w:rsid w:val="00242110"/>
    <w:rsid w:val="00252553"/>
    <w:rsid w:val="00261D18"/>
    <w:rsid w:val="002621DF"/>
    <w:rsid w:val="002656DA"/>
    <w:rsid w:val="0026647D"/>
    <w:rsid w:val="00293DE6"/>
    <w:rsid w:val="00293E0C"/>
    <w:rsid w:val="002C287B"/>
    <w:rsid w:val="002D77AD"/>
    <w:rsid w:val="002E4603"/>
    <w:rsid w:val="002E63EA"/>
    <w:rsid w:val="002F1358"/>
    <w:rsid w:val="002F16BD"/>
    <w:rsid w:val="00300608"/>
    <w:rsid w:val="003068F8"/>
    <w:rsid w:val="00313367"/>
    <w:rsid w:val="00315731"/>
    <w:rsid w:val="00316A6B"/>
    <w:rsid w:val="00321421"/>
    <w:rsid w:val="00332D40"/>
    <w:rsid w:val="00333718"/>
    <w:rsid w:val="00347767"/>
    <w:rsid w:val="0036560C"/>
    <w:rsid w:val="0037022E"/>
    <w:rsid w:val="00370F2C"/>
    <w:rsid w:val="0037507D"/>
    <w:rsid w:val="003835C5"/>
    <w:rsid w:val="00385D06"/>
    <w:rsid w:val="00386C7B"/>
    <w:rsid w:val="003872D0"/>
    <w:rsid w:val="003B7021"/>
    <w:rsid w:val="003C6D64"/>
    <w:rsid w:val="003D0DCC"/>
    <w:rsid w:val="003D15B5"/>
    <w:rsid w:val="004022B4"/>
    <w:rsid w:val="004065AD"/>
    <w:rsid w:val="00415D35"/>
    <w:rsid w:val="0042432E"/>
    <w:rsid w:val="00424F52"/>
    <w:rsid w:val="00430213"/>
    <w:rsid w:val="0044219E"/>
    <w:rsid w:val="0045216F"/>
    <w:rsid w:val="00454666"/>
    <w:rsid w:val="00455E1C"/>
    <w:rsid w:val="00472954"/>
    <w:rsid w:val="0047323B"/>
    <w:rsid w:val="00473E96"/>
    <w:rsid w:val="00474305"/>
    <w:rsid w:val="00484AA9"/>
    <w:rsid w:val="004876C6"/>
    <w:rsid w:val="004A7863"/>
    <w:rsid w:val="004B0245"/>
    <w:rsid w:val="004B550D"/>
    <w:rsid w:val="004B7C2F"/>
    <w:rsid w:val="004E18ED"/>
    <w:rsid w:val="004F1DDA"/>
    <w:rsid w:val="004F448A"/>
    <w:rsid w:val="005018C1"/>
    <w:rsid w:val="0050664B"/>
    <w:rsid w:val="00510411"/>
    <w:rsid w:val="00520FD5"/>
    <w:rsid w:val="00525C45"/>
    <w:rsid w:val="00532DEC"/>
    <w:rsid w:val="0053618C"/>
    <w:rsid w:val="00544345"/>
    <w:rsid w:val="00545E3B"/>
    <w:rsid w:val="005507FD"/>
    <w:rsid w:val="00556302"/>
    <w:rsid w:val="00564D37"/>
    <w:rsid w:val="00590E58"/>
    <w:rsid w:val="00595E12"/>
    <w:rsid w:val="005A1D4D"/>
    <w:rsid w:val="005C5148"/>
    <w:rsid w:val="005C775F"/>
    <w:rsid w:val="005E275F"/>
    <w:rsid w:val="005F39D3"/>
    <w:rsid w:val="006001CC"/>
    <w:rsid w:val="00611568"/>
    <w:rsid w:val="0061682B"/>
    <w:rsid w:val="00625B3C"/>
    <w:rsid w:val="0064280F"/>
    <w:rsid w:val="006436C7"/>
    <w:rsid w:val="00644856"/>
    <w:rsid w:val="00646166"/>
    <w:rsid w:val="00655A10"/>
    <w:rsid w:val="006567EE"/>
    <w:rsid w:val="00662544"/>
    <w:rsid w:val="00665A68"/>
    <w:rsid w:val="00677EA5"/>
    <w:rsid w:val="006A0F04"/>
    <w:rsid w:val="006B5C7E"/>
    <w:rsid w:val="006B686B"/>
    <w:rsid w:val="006C0FD3"/>
    <w:rsid w:val="006C5935"/>
    <w:rsid w:val="006E27BF"/>
    <w:rsid w:val="006E62B8"/>
    <w:rsid w:val="006F7831"/>
    <w:rsid w:val="00701A94"/>
    <w:rsid w:val="007156DB"/>
    <w:rsid w:val="00733207"/>
    <w:rsid w:val="007454BB"/>
    <w:rsid w:val="007643A2"/>
    <w:rsid w:val="00771F65"/>
    <w:rsid w:val="0077354A"/>
    <w:rsid w:val="00774696"/>
    <w:rsid w:val="0078266D"/>
    <w:rsid w:val="007910B3"/>
    <w:rsid w:val="00795C79"/>
    <w:rsid w:val="007A510D"/>
    <w:rsid w:val="007B1307"/>
    <w:rsid w:val="007B42D8"/>
    <w:rsid w:val="007B56E7"/>
    <w:rsid w:val="007B7754"/>
    <w:rsid w:val="007C1427"/>
    <w:rsid w:val="007C2F5A"/>
    <w:rsid w:val="007C4D23"/>
    <w:rsid w:val="007D1DAB"/>
    <w:rsid w:val="007E26BE"/>
    <w:rsid w:val="007E317D"/>
    <w:rsid w:val="008026FC"/>
    <w:rsid w:val="0080313B"/>
    <w:rsid w:val="008044C0"/>
    <w:rsid w:val="00805D7D"/>
    <w:rsid w:val="00806F0D"/>
    <w:rsid w:val="00811B80"/>
    <w:rsid w:val="008124BD"/>
    <w:rsid w:val="0081456C"/>
    <w:rsid w:val="00815B14"/>
    <w:rsid w:val="00840EDD"/>
    <w:rsid w:val="00844956"/>
    <w:rsid w:val="00844B9C"/>
    <w:rsid w:val="008522D8"/>
    <w:rsid w:val="0085513D"/>
    <w:rsid w:val="008608E4"/>
    <w:rsid w:val="00870ABF"/>
    <w:rsid w:val="00877117"/>
    <w:rsid w:val="00877226"/>
    <w:rsid w:val="0088372F"/>
    <w:rsid w:val="00893608"/>
    <w:rsid w:val="008B022D"/>
    <w:rsid w:val="008D1CD7"/>
    <w:rsid w:val="008D3DBE"/>
    <w:rsid w:val="008E2372"/>
    <w:rsid w:val="008F2A13"/>
    <w:rsid w:val="009029B9"/>
    <w:rsid w:val="00921B55"/>
    <w:rsid w:val="0092712A"/>
    <w:rsid w:val="009358E5"/>
    <w:rsid w:val="00952001"/>
    <w:rsid w:val="00952EBF"/>
    <w:rsid w:val="00991CB6"/>
    <w:rsid w:val="009968C5"/>
    <w:rsid w:val="009976DA"/>
    <w:rsid w:val="009A23AB"/>
    <w:rsid w:val="009C023B"/>
    <w:rsid w:val="009C211A"/>
    <w:rsid w:val="009D180E"/>
    <w:rsid w:val="009E118E"/>
    <w:rsid w:val="009E79FF"/>
    <w:rsid w:val="009F4B95"/>
    <w:rsid w:val="00A1186D"/>
    <w:rsid w:val="00A157C0"/>
    <w:rsid w:val="00A21D41"/>
    <w:rsid w:val="00A31EFE"/>
    <w:rsid w:val="00A3572F"/>
    <w:rsid w:val="00A3669C"/>
    <w:rsid w:val="00A41524"/>
    <w:rsid w:val="00A42438"/>
    <w:rsid w:val="00A548AA"/>
    <w:rsid w:val="00A5678C"/>
    <w:rsid w:val="00A7389C"/>
    <w:rsid w:val="00A827BD"/>
    <w:rsid w:val="00A900F1"/>
    <w:rsid w:val="00A97F2A"/>
    <w:rsid w:val="00AA2A66"/>
    <w:rsid w:val="00AA7276"/>
    <w:rsid w:val="00AC3F55"/>
    <w:rsid w:val="00AC4E50"/>
    <w:rsid w:val="00AC6763"/>
    <w:rsid w:val="00AD0F65"/>
    <w:rsid w:val="00AE774D"/>
    <w:rsid w:val="00AF3FAB"/>
    <w:rsid w:val="00AF492C"/>
    <w:rsid w:val="00B13608"/>
    <w:rsid w:val="00B202D3"/>
    <w:rsid w:val="00B21A02"/>
    <w:rsid w:val="00B32F4C"/>
    <w:rsid w:val="00B64F18"/>
    <w:rsid w:val="00B65995"/>
    <w:rsid w:val="00B65FC7"/>
    <w:rsid w:val="00B67704"/>
    <w:rsid w:val="00B70678"/>
    <w:rsid w:val="00B71115"/>
    <w:rsid w:val="00B802CE"/>
    <w:rsid w:val="00B802FF"/>
    <w:rsid w:val="00B92FB1"/>
    <w:rsid w:val="00B95803"/>
    <w:rsid w:val="00B974C5"/>
    <w:rsid w:val="00B97955"/>
    <w:rsid w:val="00BA4F15"/>
    <w:rsid w:val="00BA6383"/>
    <w:rsid w:val="00BC1944"/>
    <w:rsid w:val="00BC63C4"/>
    <w:rsid w:val="00BD26FD"/>
    <w:rsid w:val="00BE3B20"/>
    <w:rsid w:val="00BE5402"/>
    <w:rsid w:val="00BF2CF9"/>
    <w:rsid w:val="00BF4712"/>
    <w:rsid w:val="00BF49B6"/>
    <w:rsid w:val="00C10E75"/>
    <w:rsid w:val="00C15651"/>
    <w:rsid w:val="00C211A9"/>
    <w:rsid w:val="00C21B90"/>
    <w:rsid w:val="00C231E2"/>
    <w:rsid w:val="00C24DF8"/>
    <w:rsid w:val="00C31996"/>
    <w:rsid w:val="00C31F14"/>
    <w:rsid w:val="00C57F4E"/>
    <w:rsid w:val="00C64513"/>
    <w:rsid w:val="00C861BE"/>
    <w:rsid w:val="00C8706F"/>
    <w:rsid w:val="00C90C7F"/>
    <w:rsid w:val="00C93783"/>
    <w:rsid w:val="00C939DF"/>
    <w:rsid w:val="00CA1BF9"/>
    <w:rsid w:val="00CA5BAE"/>
    <w:rsid w:val="00CB13F6"/>
    <w:rsid w:val="00CB4576"/>
    <w:rsid w:val="00CD59AA"/>
    <w:rsid w:val="00D075CE"/>
    <w:rsid w:val="00D13970"/>
    <w:rsid w:val="00D14EBD"/>
    <w:rsid w:val="00D23F59"/>
    <w:rsid w:val="00D2538C"/>
    <w:rsid w:val="00D265D9"/>
    <w:rsid w:val="00D30BF9"/>
    <w:rsid w:val="00D30D5A"/>
    <w:rsid w:val="00D52C2F"/>
    <w:rsid w:val="00D54C2A"/>
    <w:rsid w:val="00D830E0"/>
    <w:rsid w:val="00D84388"/>
    <w:rsid w:val="00D900F1"/>
    <w:rsid w:val="00D91A03"/>
    <w:rsid w:val="00DA1C15"/>
    <w:rsid w:val="00DA27E1"/>
    <w:rsid w:val="00DB6E31"/>
    <w:rsid w:val="00DD0EA4"/>
    <w:rsid w:val="00DD432A"/>
    <w:rsid w:val="00DD4E5A"/>
    <w:rsid w:val="00DD5431"/>
    <w:rsid w:val="00DD7B17"/>
    <w:rsid w:val="00DE0FBB"/>
    <w:rsid w:val="00DE5B3C"/>
    <w:rsid w:val="00DE72B9"/>
    <w:rsid w:val="00DF67C3"/>
    <w:rsid w:val="00DF7E90"/>
    <w:rsid w:val="00E11B2F"/>
    <w:rsid w:val="00E16FC9"/>
    <w:rsid w:val="00E2727B"/>
    <w:rsid w:val="00E3378A"/>
    <w:rsid w:val="00E34827"/>
    <w:rsid w:val="00E3568A"/>
    <w:rsid w:val="00E45106"/>
    <w:rsid w:val="00E631ED"/>
    <w:rsid w:val="00E6323E"/>
    <w:rsid w:val="00E76457"/>
    <w:rsid w:val="00E77F76"/>
    <w:rsid w:val="00E8149D"/>
    <w:rsid w:val="00EB5DAF"/>
    <w:rsid w:val="00EC2E70"/>
    <w:rsid w:val="00ED5DDE"/>
    <w:rsid w:val="00EF1E54"/>
    <w:rsid w:val="00F062A3"/>
    <w:rsid w:val="00F2528E"/>
    <w:rsid w:val="00F33FB3"/>
    <w:rsid w:val="00F347E8"/>
    <w:rsid w:val="00F412D3"/>
    <w:rsid w:val="00F63B07"/>
    <w:rsid w:val="00F64E08"/>
    <w:rsid w:val="00F65C55"/>
    <w:rsid w:val="00F677C7"/>
    <w:rsid w:val="00F72D17"/>
    <w:rsid w:val="00F73758"/>
    <w:rsid w:val="00F7386B"/>
    <w:rsid w:val="00F74069"/>
    <w:rsid w:val="00F76BA8"/>
    <w:rsid w:val="00F92EAC"/>
    <w:rsid w:val="00F96FA0"/>
    <w:rsid w:val="00FA7067"/>
    <w:rsid w:val="00FA75DA"/>
    <w:rsid w:val="00FB6AE1"/>
    <w:rsid w:val="00FB7C89"/>
    <w:rsid w:val="00FC1222"/>
    <w:rsid w:val="00FC2D18"/>
    <w:rsid w:val="00FC7C44"/>
    <w:rsid w:val="00FD57C2"/>
    <w:rsid w:val="00FD6CFC"/>
    <w:rsid w:val="00FE00A8"/>
    <w:rsid w:val="00FE4984"/>
    <w:rsid w:val="00FE7770"/>
    <w:rsid w:val="00FF0DB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qFormat="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1E2"/>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B202D3"/>
    <w:pPr>
      <w:jc w:val="left"/>
    </w:pPr>
    <w:rPr>
      <w:sz w:val="18"/>
    </w:rPr>
  </w:style>
  <w:style w:type="character" w:customStyle="1" w:styleId="En-tteCar">
    <w:name w:val="En-tête Car"/>
    <w:basedOn w:val="Policepardfaut"/>
    <w:link w:val="En-tte"/>
    <w:uiPriority w:val="99"/>
    <w:semiHidden/>
    <w:rsid w:val="00D30D5A"/>
    <w:rPr>
      <w:sz w:val="18"/>
    </w:rPr>
  </w:style>
  <w:style w:type="paragraph" w:styleId="Pieddepage">
    <w:name w:val="footer"/>
    <w:basedOn w:val="Normal"/>
    <w:link w:val="PieddepageCar"/>
    <w:uiPriority w:val="99"/>
    <w:semiHidden/>
    <w:rsid w:val="00B202D3"/>
    <w:pPr>
      <w:jc w:val="left"/>
    </w:pPr>
    <w:rPr>
      <w:color w:val="9B9B9B" w:themeColor="accent6"/>
      <w:sz w:val="18"/>
    </w:rPr>
  </w:style>
  <w:style w:type="character" w:customStyle="1" w:styleId="PieddepageCar">
    <w:name w:val="Pied de page Car"/>
    <w:basedOn w:val="Policepardfaut"/>
    <w:link w:val="Pieddepage"/>
    <w:uiPriority w:val="99"/>
    <w:semiHidden/>
    <w:rsid w:val="00D30D5A"/>
    <w:rPr>
      <w:color w:val="9B9B9B" w:themeColor="accent6"/>
      <w:sz w:val="18"/>
    </w:rPr>
  </w:style>
  <w:style w:type="character" w:customStyle="1" w:styleId="Titre1Car">
    <w:name w:val="Titre 1 Car"/>
    <w:basedOn w:val="Policepardfaut"/>
    <w:link w:val="Titre1"/>
    <w:uiPriority w:val="9"/>
    <w:semiHidden/>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uiPriority w:val="3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autoRedefine/>
    <w:uiPriority w:val="1"/>
    <w:qFormat/>
    <w:rsid w:val="00C939DF"/>
    <w:pPr>
      <w:keepNext/>
      <w:numPr>
        <w:numId w:val="3"/>
      </w:numPr>
      <w:ind w:left="0"/>
      <w:jc w:val="left"/>
      <w:outlineLvl w:val="0"/>
    </w:pPr>
    <w:rPr>
      <w:rFonts w:asciiTheme="majorHAnsi" w:hAnsiTheme="majorHAnsi" w:cs="Segoe UI"/>
      <w:b/>
      <w:caps/>
      <w:color w:val="186AF2" w:themeColor="text2"/>
      <w:sz w:val="44"/>
      <w:szCs w:val="36"/>
      <w:lang w:eastAsia="fr-FR"/>
    </w:rPr>
  </w:style>
  <w:style w:type="paragraph" w:customStyle="1" w:styleId="CSNETITRE2">
    <w:name w:val="CSNE_TITRE 2"/>
    <w:basedOn w:val="Normal"/>
    <w:next w:val="CSNETitre3"/>
    <w:autoRedefine/>
    <w:uiPriority w:val="1"/>
    <w:qFormat/>
    <w:rsid w:val="00556302"/>
    <w:pPr>
      <w:keepNext/>
      <w:numPr>
        <w:ilvl w:val="1"/>
        <w:numId w:val="3"/>
      </w:numPr>
      <w:spacing w:before="360" w:after="240"/>
      <w:jc w:val="left"/>
      <w:outlineLvl w:val="1"/>
    </w:pPr>
    <w:rPr>
      <w:rFonts w:asciiTheme="majorHAnsi" w:hAnsiTheme="majorHAnsi"/>
      <w:b/>
      <w:caps/>
      <w:color w:val="80BC00" w:themeColor="accent3"/>
      <w:sz w:val="40"/>
      <w:szCs w:val="32"/>
      <w:lang w:eastAsia="fr-FR"/>
    </w:rPr>
  </w:style>
  <w:style w:type="paragraph" w:customStyle="1" w:styleId="CSNETitre3">
    <w:name w:val="CSNE_Titre 3"/>
    <w:basedOn w:val="Normal"/>
    <w:next w:val="Normal"/>
    <w:uiPriority w:val="1"/>
    <w:qFormat/>
    <w:rsid w:val="00F347E8"/>
    <w:pPr>
      <w:keepNext/>
      <w:numPr>
        <w:ilvl w:val="2"/>
        <w:numId w:val="3"/>
      </w:numPr>
      <w:spacing w:before="240" w:after="120"/>
      <w:jc w:val="left"/>
      <w:outlineLvl w:val="2"/>
    </w:pPr>
    <w:rPr>
      <w:b/>
      <w:color w:val="186AF2" w:themeColor="text2"/>
      <w:sz w:val="28"/>
      <w:szCs w:val="28"/>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677EA5"/>
    <w:pPr>
      <w:spacing w:line="216" w:lineRule="auto"/>
      <w:jc w:val="left"/>
    </w:pPr>
    <w:rPr>
      <w:rFonts w:asciiTheme="majorHAnsi" w:hAnsiTheme="majorHAnsi"/>
      <w:b/>
      <w:color w:val="186AF2" w:themeColor="text2"/>
      <w:sz w:val="104"/>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733207"/>
    <w:pPr>
      <w:tabs>
        <w:tab w:val="right" w:leader="dot" w:pos="9344"/>
      </w:tabs>
      <w:spacing w:before="240"/>
      <w:jc w:val="left"/>
    </w:pPr>
    <w:rPr>
      <w:b/>
      <w:color w:val="186AF2" w:themeColor="text2"/>
      <w:sz w:val="24"/>
    </w:rPr>
  </w:style>
  <w:style w:type="paragraph" w:styleId="TM2">
    <w:name w:val="toc 2"/>
    <w:basedOn w:val="Normal"/>
    <w:next w:val="Normal"/>
    <w:autoRedefine/>
    <w:uiPriority w:val="39"/>
    <w:rsid w:val="002E63EA"/>
    <w:pPr>
      <w:tabs>
        <w:tab w:val="right" w:leader="dot" w:pos="9344"/>
      </w:tabs>
      <w:spacing w:before="120"/>
      <w:ind w:left="227"/>
      <w:jc w:val="left"/>
    </w:pPr>
    <w:rPr>
      <w:sz w:val="24"/>
    </w:rPr>
  </w:style>
  <w:style w:type="paragraph" w:styleId="TM3">
    <w:name w:val="toc 3"/>
    <w:basedOn w:val="Normal"/>
    <w:next w:val="Normal"/>
    <w:autoRedefine/>
    <w:uiPriority w:val="39"/>
    <w:rsid w:val="0036560C"/>
    <w:pPr>
      <w:tabs>
        <w:tab w:val="right" w:leader="dot" w:pos="9344"/>
      </w:tabs>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link w:val="CSNEPuce1Car"/>
    <w:uiPriority w:val="3"/>
    <w:qFormat/>
    <w:rsid w:val="00DD0EA4"/>
    <w:pPr>
      <w:numPr>
        <w:numId w:val="1"/>
      </w:numPr>
      <w:spacing w:before="60"/>
    </w:pPr>
  </w:style>
  <w:style w:type="paragraph" w:customStyle="1" w:styleId="CSNEPuce2">
    <w:name w:val="CSNE_Puce 2"/>
    <w:basedOn w:val="Normal"/>
    <w:uiPriority w:val="3"/>
    <w:qFormat/>
    <w:rsid w:val="007C2F5A"/>
    <w:pPr>
      <w:numPr>
        <w:ilvl w:val="1"/>
        <w:numId w:val="1"/>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rsid w:val="00CB4576"/>
    <w:pPr>
      <w:jc w:val="left"/>
    </w:pPr>
    <w:rPr>
      <w:color w:val="186AF2" w:themeColor="text2"/>
      <w:sz w:val="24"/>
      <w:szCs w:val="24"/>
    </w:rPr>
  </w:style>
  <w:style w:type="paragraph" w:styleId="Paragraphedeliste">
    <w:name w:val="List Paragraph"/>
    <w:basedOn w:val="Normal"/>
    <w:uiPriority w:val="34"/>
    <w:qFormat/>
    <w:rsid w:val="002F16BD"/>
    <w:pPr>
      <w:ind w:left="720"/>
    </w:pPr>
    <w:rPr>
      <w:rFonts w:ascii="Segoe UI" w:hAnsi="Segoe UI" w:cs="Segoe UI"/>
      <w:sz w:val="20"/>
      <w:szCs w:val="20"/>
    </w:rPr>
  </w:style>
  <w:style w:type="numbering" w:customStyle="1" w:styleId="Style1">
    <w:name w:val="Style1"/>
    <w:uiPriority w:val="99"/>
    <w:rsid w:val="00084DF1"/>
    <w:pPr>
      <w:numPr>
        <w:numId w:val="2"/>
      </w:numPr>
    </w:pPr>
  </w:style>
  <w:style w:type="numbering" w:customStyle="1" w:styleId="Style2">
    <w:name w:val="Style2"/>
    <w:uiPriority w:val="99"/>
    <w:rsid w:val="00AA2A66"/>
    <w:pPr>
      <w:numPr>
        <w:numId w:val="4"/>
      </w:numPr>
    </w:pPr>
  </w:style>
  <w:style w:type="paragraph" w:customStyle="1" w:styleId="CSNETitre4">
    <w:name w:val="CSNE_Titre 4"/>
    <w:basedOn w:val="CSNEIntertitre"/>
    <w:link w:val="CSNETitre4Car"/>
    <w:qFormat/>
    <w:rsid w:val="00F412D3"/>
    <w:pPr>
      <w:numPr>
        <w:ilvl w:val="3"/>
        <w:numId w:val="3"/>
      </w:numPr>
    </w:pPr>
  </w:style>
  <w:style w:type="paragraph" w:customStyle="1" w:styleId="CSNETitre5">
    <w:name w:val="CSNE_Titre 5"/>
    <w:basedOn w:val="CSNEIntertitre"/>
    <w:qFormat/>
    <w:rsid w:val="00F74069"/>
    <w:pPr>
      <w:numPr>
        <w:ilvl w:val="4"/>
        <w:numId w:val="5"/>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paragraph" w:customStyle="1" w:styleId="Liste1">
    <w:name w:val="Liste1"/>
    <w:basedOn w:val="Normal"/>
    <w:next w:val="Liste"/>
    <w:uiPriority w:val="99"/>
    <w:unhideWhenUsed/>
    <w:qFormat/>
    <w:rsid w:val="007B7754"/>
    <w:pPr>
      <w:numPr>
        <w:numId w:val="6"/>
      </w:numPr>
      <w:spacing w:before="80" w:after="80"/>
    </w:pPr>
    <w:rPr>
      <w:color w:val="404040"/>
      <w:sz w:val="20"/>
    </w:rPr>
  </w:style>
  <w:style w:type="character" w:styleId="Marquedecommentaire">
    <w:name w:val="annotation reference"/>
    <w:uiPriority w:val="99"/>
    <w:qFormat/>
    <w:rsid w:val="007B7754"/>
    <w:rPr>
      <w:sz w:val="16"/>
      <w:szCs w:val="16"/>
    </w:rPr>
  </w:style>
  <w:style w:type="paragraph" w:customStyle="1" w:styleId="Liste21">
    <w:name w:val="Liste 21"/>
    <w:basedOn w:val="Normal"/>
    <w:next w:val="Liste2"/>
    <w:uiPriority w:val="99"/>
    <w:unhideWhenUsed/>
    <w:qFormat/>
    <w:rsid w:val="007B7754"/>
    <w:pPr>
      <w:numPr>
        <w:ilvl w:val="1"/>
        <w:numId w:val="6"/>
      </w:numPr>
      <w:spacing w:before="80" w:after="80"/>
    </w:pPr>
    <w:rPr>
      <w:color w:val="404040"/>
      <w:sz w:val="20"/>
    </w:rPr>
  </w:style>
  <w:style w:type="paragraph" w:customStyle="1" w:styleId="Liste31">
    <w:name w:val="Liste 31"/>
    <w:next w:val="Liste3"/>
    <w:uiPriority w:val="99"/>
    <w:unhideWhenUsed/>
    <w:qFormat/>
    <w:rsid w:val="007B7754"/>
    <w:pPr>
      <w:numPr>
        <w:ilvl w:val="2"/>
        <w:numId w:val="6"/>
      </w:numPr>
      <w:spacing w:before="60" w:after="60" w:line="276" w:lineRule="auto"/>
      <w:jc w:val="both"/>
    </w:pPr>
    <w:rPr>
      <w:rFonts w:eastAsia="Arial" w:cs="Times New Roman"/>
      <w:color w:val="404040"/>
      <w:sz w:val="20"/>
      <w:szCs w:val="18"/>
    </w:rPr>
  </w:style>
  <w:style w:type="paragraph" w:customStyle="1" w:styleId="Liste41">
    <w:name w:val="Liste 41"/>
    <w:basedOn w:val="Normal"/>
    <w:next w:val="Liste4"/>
    <w:uiPriority w:val="99"/>
    <w:unhideWhenUsed/>
    <w:qFormat/>
    <w:rsid w:val="007B7754"/>
    <w:pPr>
      <w:numPr>
        <w:ilvl w:val="3"/>
        <w:numId w:val="6"/>
      </w:numPr>
      <w:spacing w:before="80" w:after="80" w:line="276" w:lineRule="auto"/>
    </w:pPr>
    <w:rPr>
      <w:rFonts w:eastAsia="Arial" w:cs="Times New Roman"/>
      <w:color w:val="404040"/>
      <w:sz w:val="20"/>
      <w:szCs w:val="18"/>
    </w:rPr>
  </w:style>
  <w:style w:type="paragraph" w:customStyle="1" w:styleId="tiretsimple">
    <w:name w:val="tiret simple"/>
    <w:basedOn w:val="Normal"/>
    <w:rsid w:val="007B7754"/>
    <w:pPr>
      <w:numPr>
        <w:numId w:val="7"/>
      </w:numPr>
      <w:spacing w:before="80" w:after="80" w:line="276" w:lineRule="auto"/>
    </w:pPr>
    <w:rPr>
      <w:rFonts w:ascii="Arial" w:eastAsia="Times New Roman" w:hAnsi="Arial" w:cs="Times New Roman"/>
      <w:sz w:val="20"/>
      <w:szCs w:val="24"/>
      <w:lang w:eastAsia="fr-FR"/>
    </w:rPr>
  </w:style>
  <w:style w:type="paragraph" w:styleId="Commentaire">
    <w:name w:val="annotation text"/>
    <w:basedOn w:val="Normal"/>
    <w:link w:val="CommentaireCar1"/>
    <w:unhideWhenUsed/>
    <w:qFormat/>
    <w:rsid w:val="007B7754"/>
    <w:pPr>
      <w:spacing w:after="160"/>
      <w:jc w:val="left"/>
    </w:pPr>
    <w:rPr>
      <w:sz w:val="20"/>
      <w:szCs w:val="20"/>
    </w:rPr>
  </w:style>
  <w:style w:type="character" w:customStyle="1" w:styleId="CommentaireCar">
    <w:name w:val="Commentaire Car"/>
    <w:basedOn w:val="Policepardfaut"/>
    <w:uiPriority w:val="99"/>
    <w:semiHidden/>
    <w:rsid w:val="007B7754"/>
    <w:rPr>
      <w:sz w:val="20"/>
      <w:szCs w:val="20"/>
    </w:rPr>
  </w:style>
  <w:style w:type="character" w:customStyle="1" w:styleId="CommentaireCar1">
    <w:name w:val="Commentaire Car1"/>
    <w:basedOn w:val="Policepardfaut"/>
    <w:link w:val="Commentaire"/>
    <w:rsid w:val="007B7754"/>
    <w:rPr>
      <w:sz w:val="20"/>
      <w:szCs w:val="20"/>
    </w:rPr>
  </w:style>
  <w:style w:type="character" w:customStyle="1" w:styleId="CSNEPuce1Car">
    <w:name w:val="CSNE_Puce 1 Car"/>
    <w:basedOn w:val="Policepardfaut"/>
    <w:link w:val="CSNEPuce1"/>
    <w:uiPriority w:val="3"/>
    <w:rsid w:val="007B7754"/>
  </w:style>
  <w:style w:type="paragraph" w:styleId="Liste">
    <w:name w:val="List"/>
    <w:basedOn w:val="Normal"/>
    <w:uiPriority w:val="99"/>
    <w:semiHidden/>
    <w:rsid w:val="007B7754"/>
    <w:pPr>
      <w:ind w:left="283" w:hanging="283"/>
      <w:contextualSpacing/>
    </w:pPr>
  </w:style>
  <w:style w:type="paragraph" w:styleId="Liste2">
    <w:name w:val="List 2"/>
    <w:basedOn w:val="Normal"/>
    <w:uiPriority w:val="99"/>
    <w:semiHidden/>
    <w:rsid w:val="007B7754"/>
    <w:pPr>
      <w:ind w:left="566" w:hanging="283"/>
      <w:contextualSpacing/>
    </w:pPr>
  </w:style>
  <w:style w:type="paragraph" w:styleId="Liste3">
    <w:name w:val="List 3"/>
    <w:basedOn w:val="Normal"/>
    <w:uiPriority w:val="99"/>
    <w:semiHidden/>
    <w:rsid w:val="007B7754"/>
    <w:pPr>
      <w:ind w:left="849" w:hanging="283"/>
      <w:contextualSpacing/>
    </w:pPr>
  </w:style>
  <w:style w:type="paragraph" w:styleId="Liste4">
    <w:name w:val="List 4"/>
    <w:basedOn w:val="Normal"/>
    <w:uiPriority w:val="99"/>
    <w:semiHidden/>
    <w:rsid w:val="007B7754"/>
    <w:pPr>
      <w:ind w:left="1132" w:hanging="283"/>
      <w:contextualSpacing/>
    </w:pPr>
  </w:style>
  <w:style w:type="paragraph" w:customStyle="1" w:styleId="Default">
    <w:name w:val="Default"/>
    <w:rsid w:val="00F72D17"/>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74305"/>
  </w:style>
  <w:style w:type="table" w:customStyle="1" w:styleId="TableauGrille1Clair1">
    <w:name w:val="Tableau Grille 1 Clair1"/>
    <w:basedOn w:val="TableauNormal"/>
    <w:next w:val="TableauNormal"/>
    <w:uiPriority w:val="46"/>
    <w:rsid w:val="00A4152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Objetducommentaire">
    <w:name w:val="annotation subject"/>
    <w:basedOn w:val="Commentaire"/>
    <w:next w:val="Commentaire"/>
    <w:link w:val="ObjetducommentaireCar"/>
    <w:uiPriority w:val="99"/>
    <w:semiHidden/>
    <w:unhideWhenUsed/>
    <w:rsid w:val="008D1CD7"/>
    <w:pPr>
      <w:spacing w:after="0"/>
      <w:jc w:val="both"/>
    </w:pPr>
    <w:rPr>
      <w:b/>
      <w:bCs/>
    </w:rPr>
  </w:style>
  <w:style w:type="character" w:customStyle="1" w:styleId="ObjetducommentaireCar">
    <w:name w:val="Objet du commentaire Car"/>
    <w:basedOn w:val="CommentaireCar1"/>
    <w:link w:val="Objetducommentaire"/>
    <w:uiPriority w:val="99"/>
    <w:semiHidden/>
    <w:rsid w:val="008D1C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s://www.canal-seine-nord-europe.fr"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dification xmlns="a25c9081-5a98-403d-b920-2351985ad1cf" xsi:nil="true"/>
    <TaxCatchAll xmlns="a25c9081-5a98-403d-b920-2351985ad1cf">
      <Value>3</Value>
      <Value>2</Value>
      <Value>1</Value>
    </TaxCatchAll>
    <Titre_2 xmlns="a25c9081-5a98-403d-b920-2351985ad1cf" xsi:nil="true"/>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C1FE2BA507BE424BA0ED9BE2A3F41C8C" ma:contentTypeVersion="0" ma:contentTypeDescription="" ma:contentTypeScope="" ma:versionID="b28f081fe938d7a0a10ebb29892dbf97">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580B-6B04-42F4-9E9F-BE3D59ABB08F}">
  <ds:schemaRefs>
    <ds:schemaRef ds:uri="http://schemas.microsoft.com/sharepoint/v3/contenttype/forms"/>
  </ds:schemaRefs>
</ds:datastoreItem>
</file>

<file path=customXml/itemProps2.xml><?xml version="1.0" encoding="utf-8"?>
<ds:datastoreItem xmlns:ds="http://schemas.openxmlformats.org/officeDocument/2006/customXml" ds:itemID="{2A978CB6-9CB5-417E-9511-DFEBF1E1E8FC}">
  <ds:schemaRefs>
    <ds:schemaRef ds:uri="http://schemas.microsoft.com/office/2006/metadata/properties"/>
    <ds:schemaRef ds:uri="http://schemas.microsoft.com/office/infopath/2007/PartnerControls"/>
    <ds:schemaRef ds:uri="30b49faa-b8f9-4296-a454-acb934e2b465"/>
    <ds:schemaRef ds:uri="fd4af756-87f9-425b-bb6b-fd7fbf1e4c43"/>
    <ds:schemaRef ds:uri="f7229e2e-5b2e-4143-baf1-f68b8a0ed288"/>
    <ds:schemaRef ds:uri="http://schemas.microsoft.com/sharepoint/v3/fields"/>
    <ds:schemaRef ds:uri="http://schemas.microsoft.com/sharepoint.v3"/>
    <ds:schemaRef ds:uri="a25c9081-5a98-403d-b920-2351985ad1cf"/>
  </ds:schemaRefs>
</ds:datastoreItem>
</file>

<file path=customXml/itemProps3.xml><?xml version="1.0" encoding="utf-8"?>
<ds:datastoreItem xmlns:ds="http://schemas.openxmlformats.org/officeDocument/2006/customXml" ds:itemID="{E49167FD-962D-47AE-A8DF-C151FE0A3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9081-5a98-403d-b920-2351985ad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E5B022-453B-4936-AEC8-D77BDA21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SCSNE_Présentation Word - Communication.dotx</Template>
  <TotalTime>113</TotalTime>
  <Pages>19</Pages>
  <Words>2210</Words>
  <Characters>12158</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BEAULIEU Virginie, SCSNE</cp:lastModifiedBy>
  <cp:revision>226</cp:revision>
  <dcterms:created xsi:type="dcterms:W3CDTF">2021-10-13T13:55:00Z</dcterms:created>
  <dcterms:modified xsi:type="dcterms:W3CDTF">2025-01-28T16:45:00Z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0x010100C9C475DEAE7003499C566A1290D17E2E00C1FE2BA507BE424BA0ED9BE2A3F41C8C</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Secteur">
    <vt:lpwstr/>
  </property>
  <property fmtid="{D5CDD505-2E9C-101B-9397-08002B2CF9AE}" pid="41" name="Emetteur">
    <vt:lpwstr/>
  </property>
  <property fmtid="{D5CDD505-2E9C-101B-9397-08002B2CF9AE}" pid="42" name="Classement">
    <vt:lpwstr/>
  </property>
  <property fmtid="{D5CDD505-2E9C-101B-9397-08002B2CF9AE}" pid="43" name="Statut">
    <vt:lpwstr>1;#IFI|3f30827e-433b-4d39-a4cd-77c4660fe051</vt:lpwstr>
  </property>
  <property fmtid="{D5CDD505-2E9C-101B-9397-08002B2CF9AE}" pid="44" name="Confidentialité">
    <vt:lpwstr>3;#R|6121e067-4141-4a09-83f2-731dfa9cb483</vt:lpwstr>
  </property>
  <property fmtid="{D5CDD505-2E9C-101B-9397-08002B2CF9AE}" pid="45" name="Phase">
    <vt:lpwstr/>
  </property>
  <property fmtid="{D5CDD505-2E9C-101B-9397-08002B2CF9AE}" pid="46" name="Domaine">
    <vt:lpwstr/>
  </property>
  <property fmtid="{D5CDD505-2E9C-101B-9397-08002B2CF9AE}" pid="47" name="Code mission">
    <vt:lpwstr/>
  </property>
  <property fmtid="{D5CDD505-2E9C-101B-9397-08002B2CF9AE}" pid="48" name="Type de document">
    <vt:lpwstr/>
  </property>
</Properties>
</file>