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06CB7" w14:textId="77777777" w:rsidR="009A6301" w:rsidRPr="006A7711" w:rsidRDefault="009A6301" w:rsidP="00552BEB">
      <w:pPr>
        <w:rPr>
          <w:rFonts w:ascii="Arial" w:hAnsi="Arial" w:cs="Arial"/>
          <w:sz w:val="20"/>
        </w:rPr>
      </w:pPr>
    </w:p>
    <w:p w14:paraId="1FBE1F79" w14:textId="77777777" w:rsidR="005F194B" w:rsidRPr="006A7711" w:rsidRDefault="005F194B" w:rsidP="005F194B">
      <w:pPr>
        <w:rPr>
          <w:rFonts w:ascii="Arial" w:hAnsi="Arial" w:cs="Arial"/>
          <w:vanish/>
          <w:sz w:val="20"/>
        </w:rPr>
      </w:pPr>
    </w:p>
    <w:p w14:paraId="5D592BF1" w14:textId="5553A264" w:rsidR="00A7592D" w:rsidRPr="006A7711" w:rsidRDefault="00A7592D" w:rsidP="00A7592D">
      <w:pPr>
        <w:tabs>
          <w:tab w:val="left" w:pos="1418"/>
          <w:tab w:val="left" w:pos="2977"/>
          <w:tab w:val="left" w:pos="4111"/>
          <w:tab w:val="left" w:pos="4536"/>
        </w:tabs>
        <w:spacing w:after="60"/>
        <w:rPr>
          <w:rFonts w:ascii="Arial" w:hAnsi="Arial" w:cs="Arial"/>
          <w:b/>
          <w:sz w:val="20"/>
        </w:rPr>
        <w:sectPr w:rsidR="00A7592D" w:rsidRPr="006A7711" w:rsidSect="00320F52">
          <w:headerReference w:type="default" r:id="rId8"/>
          <w:footerReference w:type="default" r:id="rId9"/>
          <w:footnotePr>
            <w:numRestart w:val="eachPage"/>
          </w:footnotePr>
          <w:pgSz w:w="11907" w:h="16840" w:code="9"/>
          <w:pgMar w:top="567" w:right="851" w:bottom="397" w:left="851" w:header="454" w:footer="232" w:gutter="0"/>
          <w:cols w:space="720"/>
          <w:docGrid w:linePitch="360"/>
        </w:sectPr>
      </w:pPr>
    </w:p>
    <w:p w14:paraId="781D0BCB" w14:textId="77777777" w:rsidR="00A7592D" w:rsidRPr="006A7711" w:rsidRDefault="00A7592D" w:rsidP="00A7592D">
      <w:pPr>
        <w:tabs>
          <w:tab w:val="left" w:pos="1418"/>
          <w:tab w:val="left" w:pos="2977"/>
          <w:tab w:val="left" w:pos="4111"/>
          <w:tab w:val="left" w:pos="4536"/>
        </w:tabs>
        <w:spacing w:after="60"/>
        <w:rPr>
          <w:rFonts w:ascii="Arial" w:hAnsi="Arial" w:cs="Arial"/>
          <w:b/>
          <w:sz w:val="20"/>
        </w:rPr>
        <w:sectPr w:rsidR="00A7592D" w:rsidRPr="006A7711" w:rsidSect="00320F52">
          <w:footnotePr>
            <w:numRestart w:val="eachPage"/>
          </w:footnotePr>
          <w:type w:val="continuous"/>
          <w:pgSz w:w="11907" w:h="16840" w:code="9"/>
          <w:pgMar w:top="567" w:right="851" w:bottom="397" w:left="851" w:header="454" w:footer="232" w:gutter="0"/>
          <w:cols w:num="2" w:space="283"/>
          <w:docGrid w:linePitch="360"/>
        </w:sectPr>
      </w:pPr>
    </w:p>
    <w:p w14:paraId="5B294033" w14:textId="17179489" w:rsidR="00137B84" w:rsidRPr="006A7711" w:rsidRDefault="00137B84" w:rsidP="00A7592D">
      <w:pPr>
        <w:tabs>
          <w:tab w:val="left" w:pos="426"/>
          <w:tab w:val="left" w:pos="851"/>
        </w:tabs>
        <w:spacing w:after="60"/>
        <w:rPr>
          <w:rFonts w:ascii="Arial" w:hAnsi="Arial" w:cs="Arial"/>
          <w:b/>
          <w:sz w:val="20"/>
        </w:rPr>
        <w:sectPr w:rsidR="00137B84" w:rsidRPr="006A7711" w:rsidSect="00320F52">
          <w:footnotePr>
            <w:numRestart w:val="eachPage"/>
          </w:footnotePr>
          <w:type w:val="continuous"/>
          <w:pgSz w:w="11907" w:h="16840" w:code="9"/>
          <w:pgMar w:top="567" w:right="851" w:bottom="397" w:left="851" w:header="454" w:footer="232" w:gutter="0"/>
          <w:cols w:space="720"/>
          <w:docGrid w:linePitch="360"/>
        </w:sectPr>
      </w:pPr>
    </w:p>
    <w:p w14:paraId="178AB82C" w14:textId="77777777" w:rsidR="00B3738D" w:rsidRPr="006A7711" w:rsidRDefault="00B3738D"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sz w:val="20"/>
        </w:rPr>
      </w:pPr>
    </w:p>
    <w:p w14:paraId="3FC821AA" w14:textId="77777777" w:rsidR="00B3738D" w:rsidRPr="006A7711" w:rsidRDefault="00B3738D"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sz w:val="20"/>
        </w:rPr>
      </w:pPr>
    </w:p>
    <w:p w14:paraId="7BC03AA4" w14:textId="3473A916" w:rsidR="00B3738D" w:rsidRPr="006A7711" w:rsidRDefault="00B3738D"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color w:val="FF0000"/>
          <w:sz w:val="22"/>
          <w:szCs w:val="22"/>
        </w:rPr>
      </w:pPr>
      <w:r w:rsidRPr="006A7711">
        <w:rPr>
          <w:rFonts w:ascii="Arial" w:hAnsi="Arial" w:cs="Arial"/>
          <w:b/>
          <w:smallCaps/>
          <w:color w:val="FF0000"/>
          <w:sz w:val="22"/>
          <w:szCs w:val="22"/>
        </w:rPr>
        <w:t>CADRE DE REPONSE TECHNIQUE</w:t>
      </w:r>
      <w:r w:rsidR="00EB5AE8" w:rsidRPr="006A7711">
        <w:rPr>
          <w:rFonts w:ascii="Arial" w:hAnsi="Arial" w:cs="Arial"/>
          <w:b/>
          <w:smallCaps/>
          <w:color w:val="FF0000"/>
          <w:sz w:val="22"/>
          <w:szCs w:val="22"/>
        </w:rPr>
        <w:t xml:space="preserve"> (CRT)</w:t>
      </w:r>
    </w:p>
    <w:p w14:paraId="542A8F8D" w14:textId="25A13B11" w:rsidR="0071543F" w:rsidRPr="006A7711" w:rsidRDefault="0071543F"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color w:val="FF0000"/>
          <w:sz w:val="22"/>
          <w:szCs w:val="22"/>
        </w:rPr>
      </w:pPr>
      <w:r w:rsidRPr="006A7711">
        <w:rPr>
          <w:rFonts w:ascii="Arial" w:hAnsi="Arial" w:cs="Arial"/>
          <w:b/>
          <w:smallCaps/>
          <w:color w:val="FF0000"/>
          <w:sz w:val="22"/>
          <w:szCs w:val="22"/>
        </w:rPr>
        <w:t>Marché n°</w:t>
      </w:r>
      <w:r w:rsidR="00E818AF" w:rsidRPr="006A7711">
        <w:rPr>
          <w:rFonts w:ascii="Arial" w:hAnsi="Arial" w:cs="Arial"/>
          <w:b/>
          <w:smallCaps/>
          <w:color w:val="FF0000"/>
          <w:sz w:val="22"/>
          <w:szCs w:val="22"/>
        </w:rPr>
        <w:t>202</w:t>
      </w:r>
      <w:r w:rsidR="004675D5">
        <w:rPr>
          <w:rFonts w:ascii="Arial" w:hAnsi="Arial" w:cs="Arial"/>
          <w:b/>
          <w:smallCaps/>
          <w:color w:val="FF0000"/>
          <w:sz w:val="22"/>
          <w:szCs w:val="22"/>
        </w:rPr>
        <w:t>5005</w:t>
      </w:r>
    </w:p>
    <w:p w14:paraId="63E4981D" w14:textId="77777777" w:rsidR="00B3738D" w:rsidRPr="004675D5" w:rsidRDefault="00B3738D"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bCs/>
          <w:smallCaps/>
          <w:sz w:val="22"/>
          <w:szCs w:val="22"/>
        </w:rPr>
      </w:pPr>
    </w:p>
    <w:p w14:paraId="62BE269F" w14:textId="263C8025" w:rsidR="00EB5AE8" w:rsidRPr="006A7711" w:rsidRDefault="004675D5" w:rsidP="004675D5">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bCs/>
          <w:smallCaps/>
          <w:sz w:val="22"/>
          <w:szCs w:val="22"/>
        </w:rPr>
      </w:pPr>
      <w:bookmarkStart w:id="0" w:name="_Hlk192764077"/>
      <w:bookmarkStart w:id="1" w:name="_GoBack"/>
      <w:r w:rsidRPr="006A7711">
        <w:rPr>
          <w:rFonts w:ascii="Arial" w:hAnsi="Arial" w:cs="Arial"/>
          <w:b/>
          <w:bCs/>
          <w:smallCaps/>
          <w:sz w:val="22"/>
          <w:szCs w:val="22"/>
        </w:rPr>
        <w:t xml:space="preserve">PRESTATIONS DE </w:t>
      </w:r>
      <w:r w:rsidRPr="004675D5">
        <w:rPr>
          <w:rFonts w:ascii="Arial" w:hAnsi="Arial" w:cs="Arial"/>
          <w:b/>
          <w:bCs/>
          <w:smallCaps/>
          <w:sz w:val="22"/>
          <w:szCs w:val="22"/>
        </w:rPr>
        <w:t xml:space="preserve">FOURNITURE, LIVRAISON, INSTALLATION ET MONTAGE DE MOBILIER DU CROUS DE VERSAILLES </w:t>
      </w:r>
    </w:p>
    <w:bookmarkEnd w:id="0"/>
    <w:bookmarkEnd w:id="1"/>
    <w:p w14:paraId="0CBF5623" w14:textId="5C2D7E34" w:rsidR="00EB5AE8" w:rsidRPr="006A7711" w:rsidRDefault="00EB5AE8"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bCs/>
          <w:smallCaps/>
          <w:sz w:val="22"/>
          <w:szCs w:val="22"/>
        </w:rPr>
      </w:pPr>
      <w:r w:rsidRPr="006A7711">
        <w:rPr>
          <w:rFonts w:ascii="Arial" w:hAnsi="Arial" w:cs="Arial"/>
          <w:b/>
          <w:bCs/>
          <w:smallCaps/>
          <w:sz w:val="22"/>
          <w:szCs w:val="22"/>
        </w:rPr>
        <w:t>-------------------------------------</w:t>
      </w:r>
    </w:p>
    <w:p w14:paraId="7A1E9C30" w14:textId="77777777" w:rsidR="00AF11B4" w:rsidRPr="006A7711" w:rsidRDefault="00AF11B4" w:rsidP="00A7592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sz w:val="22"/>
          <w:szCs w:val="22"/>
        </w:rPr>
      </w:pPr>
    </w:p>
    <w:p w14:paraId="3CB7465E" w14:textId="77777777" w:rsidR="002D6FB5" w:rsidRPr="006A7711" w:rsidRDefault="002D6FB5" w:rsidP="00A7592D">
      <w:pPr>
        <w:tabs>
          <w:tab w:val="left" w:pos="426"/>
          <w:tab w:val="left" w:pos="851"/>
        </w:tabs>
        <w:spacing w:after="60"/>
        <w:jc w:val="center"/>
        <w:rPr>
          <w:rFonts w:ascii="Arial" w:hAnsi="Arial" w:cs="Arial"/>
          <w:b/>
          <w:bCs/>
          <w:sz w:val="22"/>
          <w:szCs w:val="22"/>
        </w:rPr>
      </w:pPr>
    </w:p>
    <w:p w14:paraId="7EAA0623" w14:textId="77777777" w:rsidR="00A05B28" w:rsidRPr="006A7711" w:rsidRDefault="00A05B28" w:rsidP="00B3738D">
      <w:pPr>
        <w:tabs>
          <w:tab w:val="left" w:pos="426"/>
          <w:tab w:val="left" w:pos="851"/>
        </w:tabs>
        <w:spacing w:after="60"/>
        <w:rPr>
          <w:rFonts w:ascii="Arial" w:hAnsi="Arial" w:cs="Arial"/>
          <w:b/>
          <w:sz w:val="22"/>
          <w:szCs w:val="22"/>
        </w:rPr>
        <w:sectPr w:rsidR="00A05B28" w:rsidRPr="006A7711" w:rsidSect="00320F52">
          <w:footnotePr>
            <w:numRestart w:val="eachPage"/>
          </w:footnotePr>
          <w:type w:val="continuous"/>
          <w:pgSz w:w="11907" w:h="16840" w:code="9"/>
          <w:pgMar w:top="567" w:right="851" w:bottom="397" w:left="851" w:header="454" w:footer="232" w:gutter="0"/>
          <w:cols w:space="720"/>
          <w:docGrid w:linePitch="360"/>
        </w:sectPr>
      </w:pPr>
    </w:p>
    <w:p w14:paraId="22632F23" w14:textId="77777777" w:rsidR="00B3738D" w:rsidRPr="006A7711" w:rsidRDefault="00B3738D"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sz w:val="22"/>
          <w:szCs w:val="22"/>
        </w:rPr>
      </w:pPr>
    </w:p>
    <w:p w14:paraId="2493EEA1" w14:textId="77777777" w:rsidR="00EC645E" w:rsidRPr="006A7711" w:rsidRDefault="00EC645E" w:rsidP="00EC645E">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r w:rsidRPr="006A7711">
        <w:rPr>
          <w:rFonts w:ascii="Arial" w:hAnsi="Arial" w:cs="Arial"/>
          <w:b/>
          <w:i/>
          <w:smallCaps/>
          <w:sz w:val="22"/>
          <w:szCs w:val="22"/>
        </w:rPr>
        <w:t xml:space="preserve">Le cadre de réponse technique doit être dûment renseigné et joint obligatoirement à l’offre du candidat. Les éléments indiqués ci-dessous ont valeur contractuelle. </w:t>
      </w:r>
    </w:p>
    <w:p w14:paraId="1E4B8C44" w14:textId="77777777" w:rsidR="00EC645E" w:rsidRPr="006A7711" w:rsidRDefault="00EC645E"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p>
    <w:p w14:paraId="6F881AED" w14:textId="2362BF24" w:rsidR="00B3738D" w:rsidRPr="006A7711" w:rsidRDefault="00B3738D"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r w:rsidRPr="006A7711">
        <w:rPr>
          <w:rFonts w:ascii="Arial" w:hAnsi="Arial" w:cs="Arial"/>
          <w:b/>
          <w:i/>
          <w:smallCaps/>
          <w:sz w:val="22"/>
          <w:szCs w:val="22"/>
        </w:rPr>
        <w:t>Le candidat indique dans le prése</w:t>
      </w:r>
      <w:r w:rsidR="007E1428" w:rsidRPr="006A7711">
        <w:rPr>
          <w:rFonts w:ascii="Arial" w:hAnsi="Arial" w:cs="Arial"/>
          <w:b/>
          <w:i/>
          <w:smallCaps/>
          <w:sz w:val="22"/>
          <w:szCs w:val="22"/>
        </w:rPr>
        <w:t>nt document les prestations qu’i</w:t>
      </w:r>
      <w:r w:rsidRPr="006A7711">
        <w:rPr>
          <w:rFonts w:ascii="Arial" w:hAnsi="Arial" w:cs="Arial"/>
          <w:b/>
          <w:i/>
          <w:smallCaps/>
          <w:sz w:val="22"/>
          <w:szCs w:val="22"/>
        </w:rPr>
        <w:t xml:space="preserve">l s’engage </w:t>
      </w:r>
    </w:p>
    <w:p w14:paraId="63DEA348" w14:textId="0F968608" w:rsidR="00B3738D" w:rsidRPr="006A7711" w:rsidRDefault="00B3738D"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r w:rsidRPr="006A7711">
        <w:rPr>
          <w:rFonts w:ascii="Arial" w:hAnsi="Arial" w:cs="Arial"/>
          <w:b/>
          <w:i/>
          <w:smallCaps/>
          <w:sz w:val="22"/>
          <w:szCs w:val="22"/>
        </w:rPr>
        <w:t>à mettre en œuvre dans le cadre de l’exécution du présent marche</w:t>
      </w:r>
    </w:p>
    <w:p w14:paraId="5C718F4D" w14:textId="77777777" w:rsidR="00A05B28" w:rsidRPr="006A7711" w:rsidRDefault="00A05B28"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p>
    <w:p w14:paraId="0B93553E" w14:textId="52B94C1E" w:rsidR="00A05B28" w:rsidRPr="006A7711" w:rsidRDefault="00A05B28"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r w:rsidRPr="006A7711">
        <w:rPr>
          <w:rFonts w:ascii="Arial" w:hAnsi="Arial" w:cs="Arial"/>
          <w:b/>
          <w:i/>
          <w:smallCaps/>
          <w:sz w:val="22"/>
          <w:szCs w:val="22"/>
        </w:rPr>
        <w:t>Chaque élément sera évalué sur la base des réponses apportées par le candidat au regard des critères d’attribution du marché, ainsi que sur d’éventuels documents ou fiches techniques joints par le candidat permettant de vérifier la conformité, le respect des exigences et la qualité de l’offre par rapport aux pièces du marché.</w:t>
      </w:r>
    </w:p>
    <w:p w14:paraId="29A9F45D" w14:textId="77777777" w:rsidR="00EC645E" w:rsidRPr="006A7711" w:rsidRDefault="00EC645E"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p>
    <w:p w14:paraId="6F2AEE79" w14:textId="2229138B" w:rsidR="00B3738D" w:rsidRPr="006A7711" w:rsidRDefault="00EC645E"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r w:rsidRPr="006A7711">
        <w:rPr>
          <w:rFonts w:ascii="Arial" w:hAnsi="Arial" w:cs="Arial"/>
          <w:b/>
          <w:i/>
          <w:smallCaps/>
          <w:sz w:val="22"/>
          <w:szCs w:val="22"/>
        </w:rPr>
        <w:t>Nous vous rappelons que le but de ce questionnaire est de ne pas avoir à aller chercher les informations dans les nombreux documents de votre dossier. Merci donc d'éviter au maximum de faire référence à ces documents et d'insérer le maximum d'information dans ce tableau.</w:t>
      </w:r>
    </w:p>
    <w:p w14:paraId="1CDF7378" w14:textId="77777777" w:rsidR="00EC645E" w:rsidRPr="006A7711" w:rsidRDefault="00EC645E"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i/>
          <w:smallCaps/>
          <w:sz w:val="22"/>
          <w:szCs w:val="22"/>
        </w:rPr>
      </w:pPr>
    </w:p>
    <w:p w14:paraId="5D0B98AF" w14:textId="7EABDC22" w:rsidR="00B3738D" w:rsidRPr="006A7711" w:rsidRDefault="00EC645E" w:rsidP="00B3738D">
      <w:pPr>
        <w:pBdr>
          <w:top w:val="single" w:sz="12" w:space="1" w:color="948A54"/>
          <w:left w:val="single" w:sz="12" w:space="4" w:color="948A54"/>
          <w:bottom w:val="single" w:sz="12" w:space="1" w:color="948A54"/>
          <w:right w:val="single" w:sz="12" w:space="4" w:color="948A54"/>
        </w:pBdr>
        <w:shd w:val="clear" w:color="auto" w:fill="DDD9C3"/>
        <w:tabs>
          <w:tab w:val="left" w:pos="426"/>
        </w:tabs>
        <w:jc w:val="center"/>
        <w:rPr>
          <w:rFonts w:ascii="Arial" w:hAnsi="Arial" w:cs="Arial"/>
          <w:b/>
          <w:smallCaps/>
          <w:sz w:val="22"/>
          <w:szCs w:val="22"/>
        </w:rPr>
      </w:pPr>
      <w:r w:rsidRPr="006A7711">
        <w:rPr>
          <w:rFonts w:ascii="Arial" w:hAnsi="Arial" w:cs="Arial"/>
          <w:b/>
          <w:smallCaps/>
          <w:sz w:val="22"/>
          <w:szCs w:val="22"/>
        </w:rPr>
        <w:t>Le candidat est informé que chaque ligne non renseignée se verra attribuer la note de 0.</w:t>
      </w:r>
    </w:p>
    <w:p w14:paraId="522E8773" w14:textId="77777777" w:rsidR="00A7592D" w:rsidRPr="006A7711" w:rsidRDefault="00A7592D" w:rsidP="00A7592D">
      <w:pPr>
        <w:tabs>
          <w:tab w:val="left" w:pos="426"/>
          <w:tab w:val="left" w:pos="851"/>
        </w:tabs>
        <w:ind w:right="-220"/>
        <w:jc w:val="center"/>
        <w:rPr>
          <w:rFonts w:ascii="Arial" w:hAnsi="Arial" w:cs="Arial"/>
          <w:bCs/>
          <w:sz w:val="22"/>
          <w:szCs w:val="22"/>
        </w:rPr>
      </w:pPr>
    </w:p>
    <w:p w14:paraId="5E0F2D81" w14:textId="56076B5B" w:rsidR="00A7592D" w:rsidRPr="006A7711" w:rsidRDefault="00105236" w:rsidP="00A7592D">
      <w:pPr>
        <w:tabs>
          <w:tab w:val="left" w:pos="426"/>
          <w:tab w:val="left" w:pos="851"/>
        </w:tabs>
        <w:spacing w:after="60"/>
        <w:ind w:right="-220"/>
        <w:jc w:val="center"/>
        <w:rPr>
          <w:rFonts w:ascii="Arial" w:hAnsi="Arial" w:cs="Arial"/>
          <w:b/>
          <w:smallCaps/>
          <w:sz w:val="22"/>
          <w:szCs w:val="22"/>
          <w:bdr w:val="single" w:sz="12" w:space="0" w:color="948A54"/>
          <w:shd w:val="clear" w:color="auto" w:fill="DDD9C3"/>
        </w:rPr>
      </w:pPr>
      <w:r w:rsidRPr="006A7711">
        <w:rPr>
          <w:rFonts w:ascii="Arial" w:hAnsi="Arial" w:cs="Arial"/>
          <w:b/>
          <w:smallCaps/>
          <w:sz w:val="22"/>
          <w:szCs w:val="22"/>
          <w:bdr w:val="single" w:sz="12" w:space="0" w:color="948A54"/>
          <w:shd w:val="clear" w:color="auto" w:fill="DDD9C3"/>
        </w:rPr>
        <w:t xml:space="preserve"> </w:t>
      </w:r>
      <w:r w:rsidR="00A7592D" w:rsidRPr="006A7711">
        <w:rPr>
          <w:rFonts w:ascii="Arial" w:hAnsi="Arial" w:cs="Arial"/>
          <w:b/>
          <w:smallCaps/>
          <w:sz w:val="22"/>
          <w:szCs w:val="22"/>
          <w:bdr w:val="single" w:sz="12" w:space="0" w:color="948A54"/>
          <w:shd w:val="clear" w:color="auto" w:fill="DDD9C3"/>
        </w:rPr>
        <w:t>Adresse</w:t>
      </w:r>
      <w:r w:rsidR="00A05B28" w:rsidRPr="006A7711">
        <w:rPr>
          <w:rFonts w:ascii="Arial" w:hAnsi="Arial" w:cs="Arial"/>
          <w:b/>
          <w:smallCaps/>
          <w:sz w:val="22"/>
          <w:szCs w:val="22"/>
          <w:bdr w:val="single" w:sz="12" w:space="0" w:color="948A54"/>
          <w:shd w:val="clear" w:color="auto" w:fill="DDD9C3"/>
        </w:rPr>
        <w:t>s</w:t>
      </w:r>
      <w:r w:rsidR="00A7592D" w:rsidRPr="006A7711">
        <w:rPr>
          <w:rFonts w:ascii="Arial" w:hAnsi="Arial" w:cs="Arial"/>
          <w:b/>
          <w:smallCaps/>
          <w:sz w:val="22"/>
          <w:szCs w:val="22"/>
          <w:bdr w:val="single" w:sz="12" w:space="0" w:color="948A54"/>
          <w:shd w:val="clear" w:color="auto" w:fill="DDD9C3"/>
        </w:rPr>
        <w:t xml:space="preserve"> et profil du pouvoir adjudicateur</w:t>
      </w:r>
      <w:r w:rsidRPr="006A7711">
        <w:rPr>
          <w:rFonts w:ascii="Arial" w:hAnsi="Arial" w:cs="Arial"/>
          <w:b/>
          <w:smallCaps/>
          <w:sz w:val="22"/>
          <w:szCs w:val="22"/>
          <w:bdr w:val="single" w:sz="12" w:space="0" w:color="948A54"/>
          <w:shd w:val="clear" w:color="auto" w:fill="DDD9C3"/>
        </w:rPr>
        <w:t xml:space="preserve">  </w:t>
      </w:r>
    </w:p>
    <w:p w14:paraId="0B7C2F7B" w14:textId="77777777" w:rsidR="00A05B28" w:rsidRPr="006A7711" w:rsidRDefault="00A05B28" w:rsidP="00A7592D">
      <w:pPr>
        <w:tabs>
          <w:tab w:val="left" w:pos="426"/>
          <w:tab w:val="left" w:pos="851"/>
        </w:tabs>
        <w:spacing w:after="60"/>
        <w:jc w:val="center"/>
        <w:rPr>
          <w:rFonts w:ascii="Arial" w:hAnsi="Arial" w:cs="Arial"/>
          <w:b/>
          <w:sz w:val="22"/>
          <w:szCs w:val="22"/>
        </w:rPr>
      </w:pPr>
    </w:p>
    <w:p w14:paraId="075188D4" w14:textId="484BF665" w:rsidR="00A7592D" w:rsidRPr="006A7711" w:rsidRDefault="00C070F0" w:rsidP="00A7592D">
      <w:pPr>
        <w:tabs>
          <w:tab w:val="left" w:pos="426"/>
          <w:tab w:val="left" w:pos="851"/>
        </w:tabs>
        <w:spacing w:after="60"/>
        <w:jc w:val="center"/>
        <w:rPr>
          <w:rFonts w:ascii="Arial" w:hAnsi="Arial" w:cs="Arial"/>
          <w:b/>
          <w:sz w:val="22"/>
          <w:szCs w:val="22"/>
        </w:rPr>
      </w:pPr>
      <w:r w:rsidRPr="006A7711">
        <w:rPr>
          <w:rFonts w:ascii="Arial" w:hAnsi="Arial" w:cs="Arial"/>
          <w:b/>
          <w:sz w:val="22"/>
          <w:szCs w:val="22"/>
        </w:rPr>
        <w:t>CROUS de l'académie de Versailles</w:t>
      </w:r>
    </w:p>
    <w:p w14:paraId="36362E7E" w14:textId="71F1B6C2" w:rsidR="00A05B28" w:rsidRPr="006A7711" w:rsidRDefault="006C382C" w:rsidP="00A05B28">
      <w:pPr>
        <w:tabs>
          <w:tab w:val="left" w:pos="426"/>
          <w:tab w:val="left" w:pos="851"/>
        </w:tabs>
        <w:jc w:val="center"/>
        <w:rPr>
          <w:rFonts w:ascii="Arial" w:hAnsi="Arial" w:cs="Arial"/>
          <w:b/>
          <w:sz w:val="22"/>
          <w:szCs w:val="22"/>
        </w:rPr>
      </w:pPr>
      <w:r w:rsidRPr="006A7711">
        <w:rPr>
          <w:rFonts w:ascii="Arial" w:hAnsi="Arial" w:cs="Arial"/>
          <w:b/>
          <w:sz w:val="22"/>
          <w:szCs w:val="22"/>
        </w:rPr>
        <w:t>145 bis, boulevard de la Reine - 78000Versailles</w:t>
      </w:r>
    </w:p>
    <w:p w14:paraId="7F74318F" w14:textId="69511286" w:rsidR="00A7592D" w:rsidRPr="006A7711" w:rsidRDefault="00E72E4A" w:rsidP="00A05B28">
      <w:pPr>
        <w:pStyle w:val="NormalWeb"/>
        <w:shd w:val="clear" w:color="auto" w:fill="FFFFFF"/>
        <w:spacing w:before="0" w:beforeAutospacing="0" w:after="0" w:afterAutospacing="0"/>
        <w:jc w:val="center"/>
        <w:rPr>
          <w:rFonts w:ascii="Arial" w:hAnsi="Arial" w:cs="Arial"/>
          <w:b/>
          <w:sz w:val="22"/>
          <w:szCs w:val="22"/>
        </w:rPr>
      </w:pPr>
      <w:hyperlink r:id="rId10" w:history="1">
        <w:r w:rsidR="006C382C" w:rsidRPr="006A7711">
          <w:rPr>
            <w:rStyle w:val="Lienhypertexte"/>
            <w:rFonts w:ascii="Arial" w:hAnsi="Arial" w:cs="Arial"/>
            <w:b/>
            <w:sz w:val="22"/>
            <w:szCs w:val="22"/>
          </w:rPr>
          <w:t>http://www.crous-versailles.fr</w:t>
        </w:r>
      </w:hyperlink>
    </w:p>
    <w:p w14:paraId="0F630E9B" w14:textId="77777777" w:rsidR="006C382C" w:rsidRPr="006A7711" w:rsidRDefault="006C382C" w:rsidP="00A05B28">
      <w:pPr>
        <w:pStyle w:val="NormalWeb"/>
        <w:shd w:val="clear" w:color="auto" w:fill="FFFFFF"/>
        <w:spacing w:before="0" w:beforeAutospacing="0" w:after="0" w:afterAutospacing="0"/>
        <w:jc w:val="center"/>
        <w:rPr>
          <w:rFonts w:ascii="Arial" w:hAnsi="Arial" w:cs="Arial"/>
          <w:b/>
          <w:sz w:val="22"/>
          <w:szCs w:val="22"/>
        </w:rPr>
      </w:pPr>
    </w:p>
    <w:p w14:paraId="279E3529" w14:textId="77777777" w:rsidR="00A7592D" w:rsidRPr="006A7711" w:rsidRDefault="00A7592D" w:rsidP="00A7592D">
      <w:pPr>
        <w:pStyle w:val="NormalWeb"/>
        <w:shd w:val="clear" w:color="auto" w:fill="FFFFFF"/>
        <w:spacing w:before="0" w:beforeAutospacing="0" w:after="0" w:afterAutospacing="0" w:line="225" w:lineRule="atLeast"/>
        <w:jc w:val="center"/>
        <w:rPr>
          <w:rFonts w:ascii="Arial" w:hAnsi="Arial" w:cs="Arial"/>
          <w:i/>
          <w:iCs/>
          <w:sz w:val="22"/>
          <w:szCs w:val="22"/>
        </w:rPr>
      </w:pPr>
    </w:p>
    <w:p w14:paraId="7B6A2342" w14:textId="2ACDC864" w:rsidR="00A7592D" w:rsidRPr="006A7711" w:rsidRDefault="00105236" w:rsidP="00A7592D">
      <w:pPr>
        <w:pStyle w:val="NormalWeb"/>
        <w:shd w:val="clear" w:color="auto" w:fill="FFFFFF"/>
        <w:spacing w:before="0" w:beforeAutospacing="0" w:after="0" w:afterAutospacing="0" w:line="225" w:lineRule="atLeast"/>
        <w:jc w:val="center"/>
        <w:rPr>
          <w:rFonts w:ascii="Arial" w:hAnsi="Arial" w:cs="Arial"/>
          <w:i/>
          <w:iCs/>
          <w:sz w:val="22"/>
          <w:szCs w:val="22"/>
        </w:rPr>
      </w:pPr>
      <w:r w:rsidRPr="006A7711">
        <w:rPr>
          <w:rFonts w:ascii="Arial" w:hAnsi="Arial" w:cs="Arial"/>
          <w:i/>
          <w:iCs/>
          <w:sz w:val="22"/>
          <w:szCs w:val="22"/>
        </w:rPr>
        <w:t xml:space="preserve">Adresse du profil </w:t>
      </w:r>
      <w:r w:rsidR="00A7592D" w:rsidRPr="006A7711">
        <w:rPr>
          <w:rFonts w:ascii="Arial" w:hAnsi="Arial" w:cs="Arial"/>
          <w:i/>
          <w:iCs/>
          <w:sz w:val="22"/>
          <w:szCs w:val="22"/>
        </w:rPr>
        <w:t>acheteur</w:t>
      </w:r>
      <w:r w:rsidR="00B967FB" w:rsidRPr="006A7711">
        <w:rPr>
          <w:rFonts w:ascii="Arial" w:hAnsi="Arial" w:cs="Arial"/>
          <w:i/>
          <w:iCs/>
          <w:sz w:val="22"/>
          <w:szCs w:val="22"/>
        </w:rPr>
        <w:t xml:space="preserve"> </w:t>
      </w:r>
    </w:p>
    <w:p w14:paraId="5748987A" w14:textId="2F5CB736" w:rsidR="00AF11B4" w:rsidRPr="006A7711" w:rsidRDefault="00E72E4A" w:rsidP="00AF11B4">
      <w:pPr>
        <w:tabs>
          <w:tab w:val="left" w:pos="426"/>
          <w:tab w:val="left" w:pos="851"/>
        </w:tabs>
        <w:spacing w:after="60"/>
        <w:jc w:val="center"/>
        <w:rPr>
          <w:rFonts w:ascii="Arial" w:hAnsi="Arial" w:cs="Arial"/>
          <w:b/>
          <w:bCs/>
          <w:sz w:val="22"/>
          <w:szCs w:val="22"/>
        </w:rPr>
      </w:pPr>
      <w:hyperlink r:id="rId11" w:history="1">
        <w:r w:rsidR="006C382C" w:rsidRPr="006A7711">
          <w:rPr>
            <w:rStyle w:val="Lienhypertexte"/>
            <w:rFonts w:ascii="Arial" w:hAnsi="Arial" w:cs="Arial"/>
            <w:b/>
            <w:bCs/>
            <w:sz w:val="22"/>
            <w:szCs w:val="22"/>
          </w:rPr>
          <w:t>https://www.marches-publics.gouv.fr</w:t>
        </w:r>
      </w:hyperlink>
    </w:p>
    <w:p w14:paraId="0CB172B2" w14:textId="77777777" w:rsidR="006C382C" w:rsidRPr="006A7711" w:rsidRDefault="006C382C" w:rsidP="00AF11B4">
      <w:pPr>
        <w:tabs>
          <w:tab w:val="left" w:pos="426"/>
          <w:tab w:val="left" w:pos="851"/>
        </w:tabs>
        <w:spacing w:after="60"/>
        <w:jc w:val="center"/>
        <w:rPr>
          <w:rFonts w:ascii="Arial" w:hAnsi="Arial" w:cs="Arial"/>
          <w:b/>
          <w:color w:val="FF0000"/>
          <w:sz w:val="22"/>
          <w:szCs w:val="22"/>
        </w:rPr>
      </w:pPr>
    </w:p>
    <w:p w14:paraId="360D352F" w14:textId="77777777" w:rsidR="00A7592D" w:rsidRPr="006A7711" w:rsidRDefault="00517060" w:rsidP="00A7592D">
      <w:pPr>
        <w:tabs>
          <w:tab w:val="left" w:pos="426"/>
          <w:tab w:val="left" w:pos="851"/>
        </w:tabs>
        <w:spacing w:after="60"/>
        <w:rPr>
          <w:rFonts w:ascii="Arial" w:hAnsi="Arial" w:cs="Arial"/>
          <w:b/>
          <w:color w:val="FF0000"/>
          <w:sz w:val="22"/>
          <w:szCs w:val="22"/>
        </w:rPr>
      </w:pPr>
      <w:r w:rsidRPr="006A7711">
        <w:rPr>
          <w:rFonts w:ascii="Arial" w:hAnsi="Arial" w:cs="Arial"/>
          <w:b/>
          <w:color w:val="FF0000"/>
          <w:sz w:val="22"/>
          <w:szCs w:val="22"/>
        </w:rPr>
        <w:br w:type="page"/>
      </w:r>
    </w:p>
    <w:p w14:paraId="33BE0CF7" w14:textId="77777777" w:rsidR="009170A4" w:rsidRPr="006A7711" w:rsidRDefault="009170A4" w:rsidP="002E5023">
      <w:pPr>
        <w:pStyle w:val="TM1"/>
        <w:rPr>
          <w:rFonts w:ascii="Arial" w:hAnsi="Arial" w:cs="Arial"/>
        </w:rPr>
        <w:sectPr w:rsidR="009170A4" w:rsidRPr="006A7711" w:rsidSect="00320F52">
          <w:headerReference w:type="default" r:id="rId12"/>
          <w:footerReference w:type="default" r:id="rId13"/>
          <w:footnotePr>
            <w:numRestart w:val="eachPage"/>
          </w:footnotePr>
          <w:type w:val="continuous"/>
          <w:pgSz w:w="11907" w:h="16840" w:code="9"/>
          <w:pgMar w:top="567" w:right="851" w:bottom="397" w:left="851" w:header="454" w:footer="374" w:gutter="0"/>
          <w:cols w:space="720"/>
          <w:docGrid w:linePitch="360"/>
        </w:sectPr>
      </w:pPr>
    </w:p>
    <w:p w14:paraId="7E400063" w14:textId="77777777" w:rsidR="00AF11B4" w:rsidRPr="006A7711" w:rsidRDefault="00AF16CF" w:rsidP="00AF11B4">
      <w:pPr>
        <w:pStyle w:val="Corpsdetexte"/>
        <w:ind w:right="-28"/>
        <w:jc w:val="center"/>
        <w:rPr>
          <w:rFonts w:ascii="Arial" w:hAnsi="Arial" w:cs="Arial"/>
          <w:b/>
          <w:i/>
          <w:color w:val="FF0000"/>
          <w:sz w:val="22"/>
          <w:szCs w:val="22"/>
          <w:lang w:val="fr-FR"/>
        </w:rPr>
      </w:pPr>
      <w:r w:rsidRPr="006A7711">
        <w:rPr>
          <w:rFonts w:ascii="Arial" w:hAnsi="Arial" w:cs="Arial"/>
          <w:b/>
          <w:i/>
          <w:color w:val="FF0000"/>
          <w:sz w:val="22"/>
          <w:szCs w:val="22"/>
          <w:lang w:val="fr-FR"/>
        </w:rPr>
        <w:lastRenderedPageBreak/>
        <w:t xml:space="preserve">- </w:t>
      </w:r>
      <w:r w:rsidRPr="006A7711">
        <w:rPr>
          <w:rFonts w:ascii="Arial" w:hAnsi="Arial" w:cs="Arial"/>
          <w:b/>
          <w:i/>
          <w:color w:val="FF0000"/>
          <w:sz w:val="22"/>
          <w:szCs w:val="22"/>
        </w:rPr>
        <w:t xml:space="preserve">Le candidat est invité à répondre le plus précisément </w:t>
      </w:r>
      <w:r w:rsidRPr="006A7711">
        <w:rPr>
          <w:rFonts w:ascii="Arial" w:hAnsi="Arial" w:cs="Arial"/>
          <w:b/>
          <w:i/>
          <w:color w:val="FF0000"/>
          <w:sz w:val="22"/>
          <w:szCs w:val="22"/>
          <w:lang w:val="fr-FR"/>
        </w:rPr>
        <w:t>possible à l’intégralité des</w:t>
      </w:r>
      <w:r w:rsidRPr="006A7711">
        <w:rPr>
          <w:rFonts w:ascii="Arial" w:hAnsi="Arial" w:cs="Arial"/>
          <w:b/>
          <w:i/>
          <w:color w:val="FF0000"/>
          <w:sz w:val="22"/>
          <w:szCs w:val="22"/>
        </w:rPr>
        <w:t xml:space="preserve"> demandes suivantes</w:t>
      </w:r>
      <w:r w:rsidRPr="006A7711">
        <w:rPr>
          <w:rFonts w:ascii="Arial" w:hAnsi="Arial" w:cs="Arial"/>
          <w:b/>
          <w:i/>
          <w:color w:val="FF0000"/>
          <w:sz w:val="22"/>
          <w:szCs w:val="22"/>
          <w:lang w:val="fr-FR"/>
        </w:rPr>
        <w:t xml:space="preserve">, </w:t>
      </w:r>
    </w:p>
    <w:p w14:paraId="0E071574" w14:textId="4AB728CB" w:rsidR="00AF16CF" w:rsidRPr="006A7711" w:rsidRDefault="00AF11B4" w:rsidP="00AF11B4">
      <w:pPr>
        <w:pStyle w:val="Corpsdetexte"/>
        <w:ind w:right="-28"/>
        <w:jc w:val="center"/>
        <w:rPr>
          <w:rFonts w:ascii="Arial" w:hAnsi="Arial" w:cs="Arial"/>
          <w:b/>
          <w:i/>
          <w:color w:val="FF0000"/>
          <w:sz w:val="22"/>
          <w:szCs w:val="22"/>
          <w:lang w:val="fr-FR"/>
        </w:rPr>
      </w:pPr>
      <w:proofErr w:type="gramStart"/>
      <w:r w:rsidRPr="006A7711">
        <w:rPr>
          <w:rFonts w:ascii="Arial" w:hAnsi="Arial" w:cs="Arial"/>
          <w:b/>
          <w:i/>
          <w:color w:val="FF0000"/>
          <w:sz w:val="22"/>
          <w:szCs w:val="22"/>
          <w:lang w:val="fr-FR"/>
        </w:rPr>
        <w:t>en</w:t>
      </w:r>
      <w:proofErr w:type="gramEnd"/>
      <w:r w:rsidRPr="006A7711">
        <w:rPr>
          <w:rFonts w:ascii="Arial" w:hAnsi="Arial" w:cs="Arial"/>
          <w:b/>
          <w:i/>
          <w:color w:val="FF0000"/>
          <w:sz w:val="22"/>
          <w:szCs w:val="22"/>
          <w:lang w:val="fr-FR"/>
        </w:rPr>
        <w:t xml:space="preserve"> lien avec les critères </w:t>
      </w:r>
      <w:r w:rsidR="00AF16CF" w:rsidRPr="006A7711">
        <w:rPr>
          <w:rFonts w:ascii="Arial" w:hAnsi="Arial" w:cs="Arial"/>
          <w:b/>
          <w:i/>
          <w:color w:val="FF0000"/>
          <w:sz w:val="22"/>
          <w:szCs w:val="22"/>
          <w:lang w:val="fr-FR"/>
        </w:rPr>
        <w:t xml:space="preserve">d’attribution </w:t>
      </w:r>
      <w:r w:rsidRPr="006A7711">
        <w:rPr>
          <w:rFonts w:ascii="Arial" w:hAnsi="Arial" w:cs="Arial"/>
          <w:b/>
          <w:i/>
          <w:color w:val="FF0000"/>
          <w:sz w:val="22"/>
          <w:szCs w:val="22"/>
          <w:lang w:val="fr-FR"/>
        </w:rPr>
        <w:t xml:space="preserve">du marché </w:t>
      </w:r>
      <w:r w:rsidR="00C45B45" w:rsidRPr="006A7711">
        <w:rPr>
          <w:rFonts w:ascii="Arial" w:hAnsi="Arial" w:cs="Arial"/>
          <w:b/>
          <w:i/>
          <w:color w:val="FF0000"/>
          <w:sz w:val="22"/>
          <w:szCs w:val="22"/>
          <w:lang w:val="fr-FR"/>
        </w:rPr>
        <w:t>–</w:t>
      </w:r>
    </w:p>
    <w:p w14:paraId="474875A6" w14:textId="4A91FD81" w:rsidR="00F80A0A" w:rsidRPr="006A7711" w:rsidRDefault="00F80A0A" w:rsidP="00F80A0A">
      <w:pPr>
        <w:pStyle w:val="Corpsdetexte"/>
        <w:ind w:right="-28"/>
        <w:rPr>
          <w:rFonts w:ascii="Arial" w:hAnsi="Arial" w:cs="Arial"/>
          <w:sz w:val="22"/>
          <w:szCs w:val="22"/>
          <w:lang w:val="fr-FR"/>
        </w:rPr>
      </w:pPr>
    </w:p>
    <w:p w14:paraId="5DB7257D" w14:textId="77777777" w:rsidR="000E2A08" w:rsidRPr="006A7711" w:rsidRDefault="000E2A08" w:rsidP="00F80A0A">
      <w:pPr>
        <w:pStyle w:val="Corpsdetexte"/>
        <w:ind w:right="-28"/>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452"/>
      </w:tblGrid>
      <w:tr w:rsidR="00FB2FCA" w:rsidRPr="006A7711" w14:paraId="6834E603" w14:textId="77777777" w:rsidTr="008F6359">
        <w:trPr>
          <w:trHeight w:val="555"/>
        </w:trPr>
        <w:tc>
          <w:tcPr>
            <w:tcW w:w="8755" w:type="dxa"/>
            <w:shd w:val="clear" w:color="auto" w:fill="FBD4B4"/>
            <w:vAlign w:val="center"/>
          </w:tcPr>
          <w:p w14:paraId="6E770AA9" w14:textId="77777777" w:rsidR="00FB2FCA" w:rsidRPr="006A7711" w:rsidRDefault="00FB2FCA" w:rsidP="008F6359">
            <w:pPr>
              <w:rPr>
                <w:rFonts w:ascii="Arial" w:hAnsi="Arial" w:cs="Arial"/>
                <w:b/>
                <w:sz w:val="22"/>
                <w:szCs w:val="22"/>
              </w:rPr>
            </w:pPr>
            <w:bookmarkStart w:id="2" w:name="_Hlk171088634"/>
          </w:p>
          <w:p w14:paraId="67E0EE67" w14:textId="6590D42D" w:rsidR="00FB2FCA" w:rsidRPr="006A7711" w:rsidRDefault="00FB2FCA" w:rsidP="008F6359">
            <w:pPr>
              <w:rPr>
                <w:rFonts w:ascii="Arial" w:eastAsia="Calibri" w:hAnsi="Arial" w:cs="Arial"/>
                <w:b/>
                <w:sz w:val="22"/>
                <w:szCs w:val="22"/>
                <w:lang w:eastAsia="en-US"/>
              </w:rPr>
            </w:pPr>
            <w:r w:rsidRPr="006A7711">
              <w:rPr>
                <w:rFonts w:ascii="Arial" w:hAnsi="Arial" w:cs="Arial"/>
                <w:b/>
                <w:sz w:val="22"/>
                <w:szCs w:val="22"/>
              </w:rPr>
              <w:t xml:space="preserve">CRITERE </w:t>
            </w:r>
            <w:r w:rsidR="001F147B" w:rsidRPr="006A7711">
              <w:rPr>
                <w:rFonts w:ascii="Arial" w:hAnsi="Arial" w:cs="Arial"/>
                <w:b/>
                <w:sz w:val="22"/>
                <w:szCs w:val="22"/>
              </w:rPr>
              <w:t>2</w:t>
            </w:r>
            <w:r w:rsidRPr="006A7711">
              <w:rPr>
                <w:rFonts w:ascii="Arial" w:hAnsi="Arial" w:cs="Arial"/>
                <w:b/>
                <w:sz w:val="22"/>
                <w:szCs w:val="22"/>
              </w:rPr>
              <w:t xml:space="preserve"> – </w:t>
            </w:r>
            <w:r w:rsidRPr="006A7711">
              <w:rPr>
                <w:rFonts w:ascii="Arial" w:eastAsia="Calibri" w:hAnsi="Arial" w:cs="Arial"/>
                <w:b/>
                <w:sz w:val="22"/>
                <w:szCs w:val="22"/>
                <w:lang w:eastAsia="en-US"/>
              </w:rPr>
              <w:t>VALEUR TECHNIQUE</w:t>
            </w:r>
          </w:p>
          <w:p w14:paraId="3B26CCBF" w14:textId="77777777" w:rsidR="00FB2FCA" w:rsidRPr="006A7711" w:rsidRDefault="00FB2FCA" w:rsidP="008F6359">
            <w:pPr>
              <w:rPr>
                <w:rFonts w:ascii="Arial" w:hAnsi="Arial" w:cs="Arial"/>
                <w:b/>
                <w:sz w:val="22"/>
                <w:szCs w:val="22"/>
              </w:rPr>
            </w:pPr>
          </w:p>
        </w:tc>
        <w:tc>
          <w:tcPr>
            <w:tcW w:w="1452" w:type="dxa"/>
            <w:shd w:val="clear" w:color="auto" w:fill="FBD4B4"/>
            <w:vAlign w:val="center"/>
          </w:tcPr>
          <w:p w14:paraId="5A89815E" w14:textId="343449B9" w:rsidR="00FB2FCA" w:rsidRPr="006A7711" w:rsidRDefault="008D373B" w:rsidP="008F6359">
            <w:pPr>
              <w:jc w:val="center"/>
              <w:rPr>
                <w:rFonts w:ascii="Arial" w:hAnsi="Arial" w:cs="Arial"/>
                <w:b/>
                <w:sz w:val="22"/>
                <w:szCs w:val="22"/>
              </w:rPr>
            </w:pPr>
            <w:r>
              <w:rPr>
                <w:rFonts w:ascii="Arial" w:hAnsi="Arial" w:cs="Arial"/>
                <w:b/>
                <w:sz w:val="22"/>
                <w:szCs w:val="22"/>
              </w:rPr>
              <w:t>4</w:t>
            </w:r>
            <w:r w:rsidR="006A7711">
              <w:rPr>
                <w:rFonts w:ascii="Arial" w:hAnsi="Arial" w:cs="Arial"/>
                <w:b/>
                <w:sz w:val="22"/>
                <w:szCs w:val="22"/>
              </w:rPr>
              <w:t>5</w:t>
            </w:r>
            <w:r w:rsidR="00EC645E" w:rsidRPr="006A7711">
              <w:rPr>
                <w:rFonts w:ascii="Arial" w:hAnsi="Arial" w:cs="Arial"/>
                <w:b/>
                <w:sz w:val="22"/>
                <w:szCs w:val="22"/>
              </w:rPr>
              <w:t xml:space="preserve"> Points</w:t>
            </w:r>
          </w:p>
        </w:tc>
      </w:tr>
      <w:tr w:rsidR="00FB2FCA" w:rsidRPr="006A7711" w14:paraId="4BA27970" w14:textId="77777777" w:rsidTr="003F77A0">
        <w:trPr>
          <w:trHeight w:val="1080"/>
        </w:trPr>
        <w:tc>
          <w:tcPr>
            <w:tcW w:w="8755" w:type="dxa"/>
            <w:shd w:val="clear" w:color="auto" w:fill="auto"/>
            <w:vAlign w:val="center"/>
          </w:tcPr>
          <w:p w14:paraId="345DF82A" w14:textId="21DD1FC1" w:rsidR="00FB2FCA" w:rsidRPr="003F77A0" w:rsidRDefault="00FB2FCA" w:rsidP="003F77A0">
            <w:pPr>
              <w:rPr>
                <w:rFonts w:ascii="Arial" w:hAnsi="Arial" w:cs="Arial"/>
                <w:b/>
                <w:color w:val="FF0000"/>
                <w:sz w:val="22"/>
                <w:szCs w:val="22"/>
              </w:rPr>
            </w:pPr>
            <w:r w:rsidRPr="006A7711">
              <w:rPr>
                <w:rFonts w:ascii="Arial" w:hAnsi="Arial" w:cs="Arial"/>
                <w:b/>
                <w:color w:val="FF0000"/>
                <w:sz w:val="22"/>
                <w:szCs w:val="22"/>
              </w:rPr>
              <w:t xml:space="preserve">Sous-critère 1 : </w:t>
            </w:r>
            <w:r w:rsidR="00637122">
              <w:rPr>
                <w:rFonts w:ascii="Arial" w:hAnsi="Arial" w:cs="Arial"/>
                <w:b/>
                <w:color w:val="FF0000"/>
                <w:sz w:val="22"/>
                <w:szCs w:val="22"/>
              </w:rPr>
              <w:t>M</w:t>
            </w:r>
            <w:r w:rsidR="00EC645E" w:rsidRPr="006A7711">
              <w:rPr>
                <w:rFonts w:ascii="Arial" w:hAnsi="Arial" w:cs="Arial"/>
                <w:b/>
                <w:color w:val="FF0000"/>
                <w:sz w:val="22"/>
                <w:szCs w:val="22"/>
              </w:rPr>
              <w:t>oyens humains</w:t>
            </w:r>
            <w:r w:rsidR="008D373B">
              <w:rPr>
                <w:rFonts w:ascii="Arial" w:hAnsi="Arial" w:cs="Arial"/>
                <w:b/>
                <w:color w:val="FF0000"/>
                <w:sz w:val="22"/>
                <w:szCs w:val="22"/>
              </w:rPr>
              <w:t xml:space="preserve"> et</w:t>
            </w:r>
            <w:r w:rsidR="00042579">
              <w:rPr>
                <w:rFonts w:ascii="Arial" w:hAnsi="Arial" w:cs="Arial"/>
                <w:b/>
                <w:color w:val="FF0000"/>
                <w:sz w:val="22"/>
                <w:szCs w:val="22"/>
              </w:rPr>
              <w:t xml:space="preserve"> matériels </w:t>
            </w:r>
            <w:r w:rsidR="00EC645E" w:rsidRPr="006A7711">
              <w:rPr>
                <w:rFonts w:ascii="Arial" w:hAnsi="Arial" w:cs="Arial"/>
                <w:b/>
                <w:color w:val="FF0000"/>
                <w:sz w:val="22"/>
                <w:szCs w:val="22"/>
              </w:rPr>
              <w:t>dédiés à la réalisation des prestations</w:t>
            </w:r>
            <w:r w:rsidRPr="003F77A0">
              <w:rPr>
                <w:rFonts w:ascii="Arial" w:hAnsi="Arial" w:cs="Arial"/>
                <w:i/>
                <w:sz w:val="22"/>
                <w:szCs w:val="22"/>
              </w:rPr>
              <w:t xml:space="preserve"> </w:t>
            </w:r>
          </w:p>
        </w:tc>
        <w:tc>
          <w:tcPr>
            <w:tcW w:w="1452" w:type="dxa"/>
            <w:shd w:val="clear" w:color="auto" w:fill="auto"/>
            <w:vAlign w:val="center"/>
          </w:tcPr>
          <w:p w14:paraId="14062ABE" w14:textId="119419EA" w:rsidR="00FB2FCA" w:rsidRPr="006A7711" w:rsidRDefault="00EC645E" w:rsidP="008F6359">
            <w:pPr>
              <w:jc w:val="center"/>
              <w:rPr>
                <w:rFonts w:ascii="Arial" w:hAnsi="Arial" w:cs="Arial"/>
                <w:sz w:val="22"/>
                <w:szCs w:val="22"/>
              </w:rPr>
            </w:pPr>
            <w:r w:rsidRPr="006A7711">
              <w:rPr>
                <w:rFonts w:ascii="Arial" w:hAnsi="Arial" w:cs="Arial"/>
                <w:sz w:val="22"/>
                <w:szCs w:val="22"/>
              </w:rPr>
              <w:t xml:space="preserve">5 points </w:t>
            </w:r>
          </w:p>
        </w:tc>
      </w:tr>
      <w:bookmarkEnd w:id="2"/>
    </w:tbl>
    <w:p w14:paraId="36C6EF06" w14:textId="01CDAB47" w:rsidR="009143A5" w:rsidRPr="006A7711" w:rsidRDefault="009143A5" w:rsidP="004944B5">
      <w:pPr>
        <w:spacing w:line="276" w:lineRule="auto"/>
        <w:contextualSpacing/>
        <w:rPr>
          <w:rFonts w:ascii="Arial" w:hAnsi="Arial" w:cs="Arial"/>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1"/>
      </w:tblGrid>
      <w:tr w:rsidR="008D373B" w:rsidRPr="006A7711" w14:paraId="1FA41A1A" w14:textId="77777777" w:rsidTr="006325B0">
        <w:trPr>
          <w:trHeight w:val="559"/>
        </w:trPr>
        <w:tc>
          <w:tcPr>
            <w:tcW w:w="10201" w:type="dxa"/>
            <w:shd w:val="clear" w:color="auto" w:fill="FDE9D9" w:themeFill="accent6" w:themeFillTint="33"/>
            <w:vAlign w:val="center"/>
            <w:hideMark/>
          </w:tcPr>
          <w:p w14:paraId="47804A02" w14:textId="14D7FE41" w:rsidR="008D373B" w:rsidRPr="00EC645E" w:rsidRDefault="008D373B" w:rsidP="00EC645E">
            <w:pPr>
              <w:jc w:val="center"/>
              <w:rPr>
                <w:rFonts w:ascii="Arial" w:hAnsi="Arial" w:cs="Arial"/>
                <w:b/>
                <w:bCs/>
                <w:szCs w:val="24"/>
              </w:rPr>
            </w:pPr>
            <w:r w:rsidRPr="00EC645E">
              <w:rPr>
                <w:rFonts w:ascii="Arial" w:hAnsi="Arial" w:cs="Arial"/>
                <w:b/>
                <w:bCs/>
                <w:szCs w:val="24"/>
              </w:rPr>
              <w:t>RÉPONSES</w:t>
            </w:r>
          </w:p>
        </w:tc>
      </w:tr>
      <w:tr w:rsidR="008D373B" w:rsidRPr="006A7711" w14:paraId="02706EA5" w14:textId="77777777" w:rsidTr="00AA65B2">
        <w:trPr>
          <w:trHeight w:val="3376"/>
        </w:trPr>
        <w:tc>
          <w:tcPr>
            <w:tcW w:w="10201" w:type="dxa"/>
            <w:shd w:val="clear" w:color="auto" w:fill="D9D9D9" w:themeFill="background1" w:themeFillShade="D9"/>
            <w:vAlign w:val="center"/>
          </w:tcPr>
          <w:p w14:paraId="36D44387" w14:textId="69484DDA" w:rsidR="008D373B" w:rsidRDefault="00637122" w:rsidP="00EC645E">
            <w:pPr>
              <w:jc w:val="left"/>
              <w:rPr>
                <w:rFonts w:ascii="Arial" w:hAnsi="Arial" w:cs="Arial"/>
                <w:b/>
                <w:color w:val="000000"/>
                <w:sz w:val="22"/>
                <w:szCs w:val="22"/>
              </w:rPr>
            </w:pPr>
            <w:r w:rsidRPr="003F77A0">
              <w:rPr>
                <w:rFonts w:ascii="Arial" w:hAnsi="Arial" w:cs="Arial"/>
                <w:b/>
                <w:color w:val="000000"/>
                <w:sz w:val="22"/>
                <w:szCs w:val="22"/>
              </w:rPr>
              <w:t>Moyens humains</w:t>
            </w:r>
            <w:r w:rsidR="003F77A0" w:rsidRPr="003F77A0">
              <w:rPr>
                <w:rFonts w:ascii="Arial" w:hAnsi="Arial" w:cs="Arial"/>
                <w:b/>
                <w:color w:val="000000"/>
                <w:sz w:val="22"/>
                <w:szCs w:val="22"/>
              </w:rPr>
              <w:t xml:space="preserve"> : </w:t>
            </w:r>
          </w:p>
          <w:p w14:paraId="15DF8B26" w14:textId="77777777" w:rsidR="003F77A0" w:rsidRPr="003F77A0" w:rsidRDefault="003F77A0" w:rsidP="00EC645E">
            <w:pPr>
              <w:jc w:val="left"/>
              <w:rPr>
                <w:rFonts w:ascii="Arial" w:hAnsi="Arial" w:cs="Arial"/>
                <w:b/>
                <w:color w:val="000000"/>
                <w:sz w:val="22"/>
                <w:szCs w:val="22"/>
              </w:rPr>
            </w:pPr>
          </w:p>
          <w:p w14:paraId="3BE9FA4F" w14:textId="77777777" w:rsidR="003F77A0" w:rsidRPr="006A7711" w:rsidRDefault="003F77A0" w:rsidP="003F77A0">
            <w:pPr>
              <w:ind w:left="284"/>
              <w:rPr>
                <w:rFonts w:ascii="Arial" w:hAnsi="Arial" w:cs="Arial"/>
                <w:i/>
                <w:sz w:val="22"/>
                <w:szCs w:val="22"/>
              </w:rPr>
            </w:pPr>
            <w:r w:rsidRPr="006A7711">
              <w:rPr>
                <w:rFonts w:ascii="Arial" w:hAnsi="Arial" w:cs="Arial"/>
                <w:i/>
                <w:sz w:val="22"/>
                <w:szCs w:val="22"/>
              </w:rPr>
              <w:t>Eléments d’appréciation :</w:t>
            </w:r>
          </w:p>
          <w:p w14:paraId="1A3489CF" w14:textId="77777777" w:rsidR="003F77A0" w:rsidRPr="006A7711" w:rsidRDefault="003F77A0" w:rsidP="003F77A0">
            <w:pPr>
              <w:ind w:left="284"/>
              <w:rPr>
                <w:rFonts w:ascii="Arial" w:hAnsi="Arial" w:cs="Arial"/>
                <w:i/>
                <w:sz w:val="22"/>
                <w:szCs w:val="22"/>
              </w:rPr>
            </w:pPr>
          </w:p>
          <w:p w14:paraId="0D130CA0" w14:textId="7C646C98" w:rsidR="003F77A0" w:rsidRPr="006A7711" w:rsidRDefault="003F77A0" w:rsidP="003F77A0">
            <w:pPr>
              <w:pStyle w:val="Paragraphedeliste"/>
              <w:numPr>
                <w:ilvl w:val="0"/>
                <w:numId w:val="24"/>
              </w:numPr>
              <w:rPr>
                <w:rFonts w:ascii="Arial" w:hAnsi="Arial" w:cs="Arial"/>
                <w:i/>
                <w:sz w:val="22"/>
                <w:szCs w:val="22"/>
              </w:rPr>
            </w:pPr>
            <w:r w:rsidRPr="008D373B">
              <w:rPr>
                <w:rFonts w:ascii="Arial" w:hAnsi="Arial" w:cs="Arial"/>
                <w:i/>
                <w:sz w:val="22"/>
                <w:szCs w:val="22"/>
              </w:rPr>
              <w:t xml:space="preserve">Composition de l'équipe dédiée à l’exécution des prestations du </w:t>
            </w:r>
            <w:r w:rsidR="005D769A" w:rsidRPr="008D373B">
              <w:rPr>
                <w:rFonts w:ascii="Arial" w:hAnsi="Arial" w:cs="Arial"/>
                <w:i/>
                <w:sz w:val="22"/>
                <w:szCs w:val="22"/>
              </w:rPr>
              <w:t>marché</w:t>
            </w:r>
            <w:r w:rsidR="005D769A" w:rsidRPr="006A7711">
              <w:rPr>
                <w:rFonts w:ascii="Arial" w:hAnsi="Arial" w:cs="Arial"/>
                <w:i/>
                <w:sz w:val="22"/>
                <w:szCs w:val="22"/>
              </w:rPr>
              <w:t xml:space="preserve"> (interlocuteur dédiée, équipe, profils, expériences, management etc…)</w:t>
            </w:r>
            <w:r w:rsidR="005D769A">
              <w:rPr>
                <w:rFonts w:ascii="Arial" w:hAnsi="Arial" w:cs="Arial"/>
                <w:i/>
                <w:sz w:val="22"/>
                <w:szCs w:val="22"/>
              </w:rPr>
              <w:t>,</w:t>
            </w:r>
          </w:p>
          <w:p w14:paraId="2ED7FC1D" w14:textId="77777777" w:rsidR="003F77A0" w:rsidRPr="006A7711" w:rsidRDefault="003F77A0" w:rsidP="003F77A0">
            <w:pPr>
              <w:pStyle w:val="Paragraphedeliste"/>
              <w:numPr>
                <w:ilvl w:val="0"/>
                <w:numId w:val="24"/>
              </w:numPr>
              <w:rPr>
                <w:rFonts w:ascii="Arial" w:hAnsi="Arial" w:cs="Arial"/>
                <w:i/>
                <w:sz w:val="22"/>
                <w:szCs w:val="22"/>
              </w:rPr>
            </w:pPr>
            <w:r w:rsidRPr="006A7711">
              <w:rPr>
                <w:rFonts w:ascii="Arial" w:hAnsi="Arial" w:cs="Arial"/>
                <w:i/>
                <w:sz w:val="22"/>
                <w:szCs w:val="22"/>
              </w:rPr>
              <w:t>L’organisation proposée pour la réalisation des prestations dès le démarrage d</w:t>
            </w:r>
            <w:r>
              <w:rPr>
                <w:rFonts w:ascii="Arial" w:hAnsi="Arial" w:cs="Arial"/>
                <w:i/>
                <w:sz w:val="22"/>
                <w:szCs w:val="22"/>
              </w:rPr>
              <w:t>u marché,</w:t>
            </w:r>
          </w:p>
          <w:p w14:paraId="0C99E6E2" w14:textId="4FD91E72" w:rsidR="003F77A0" w:rsidRPr="003F77A0" w:rsidRDefault="003F77A0" w:rsidP="003F77A0">
            <w:pPr>
              <w:pStyle w:val="Paragraphedeliste"/>
              <w:numPr>
                <w:ilvl w:val="0"/>
                <w:numId w:val="24"/>
              </w:numPr>
              <w:rPr>
                <w:rFonts w:ascii="Arial" w:hAnsi="Arial" w:cs="Arial"/>
                <w:i/>
                <w:sz w:val="22"/>
                <w:szCs w:val="22"/>
              </w:rPr>
            </w:pPr>
            <w:r w:rsidRPr="006A7711">
              <w:rPr>
                <w:rFonts w:ascii="Arial" w:hAnsi="Arial" w:cs="Arial"/>
                <w:i/>
                <w:sz w:val="22"/>
                <w:szCs w:val="22"/>
              </w:rPr>
              <w:t>Le suivi administratif et financier des prestations</w:t>
            </w:r>
            <w:r w:rsidR="00AA65B2">
              <w:rPr>
                <w:rFonts w:ascii="Arial" w:hAnsi="Arial" w:cs="Arial"/>
                <w:i/>
                <w:sz w:val="22"/>
                <w:szCs w:val="22"/>
              </w:rPr>
              <w:t>,</w:t>
            </w:r>
          </w:p>
          <w:p w14:paraId="25060672" w14:textId="77777777" w:rsidR="007F6CDE"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Description de la méthodologie de travail mise en place pour l’exécution des prestations</w:t>
            </w:r>
            <w:r w:rsidR="00AA65B2">
              <w:rPr>
                <w:rFonts w:ascii="Arial" w:hAnsi="Arial" w:cs="Arial"/>
                <w:i/>
                <w:sz w:val="22"/>
                <w:szCs w:val="22"/>
              </w:rPr>
              <w:t>,</w:t>
            </w:r>
          </w:p>
          <w:p w14:paraId="11B9AD02" w14:textId="3C0FF7FE" w:rsidR="003F77A0" w:rsidRDefault="007F6CDE" w:rsidP="003F77A0">
            <w:pPr>
              <w:pStyle w:val="Paragraphedeliste"/>
              <w:numPr>
                <w:ilvl w:val="0"/>
                <w:numId w:val="24"/>
              </w:numPr>
              <w:rPr>
                <w:rFonts w:ascii="Arial" w:hAnsi="Arial" w:cs="Arial"/>
                <w:i/>
                <w:sz w:val="22"/>
                <w:szCs w:val="22"/>
              </w:rPr>
            </w:pPr>
            <w:r w:rsidRPr="000366E0">
              <w:rPr>
                <w:rFonts w:ascii="Arial" w:hAnsi="Arial" w:cs="Arial"/>
                <w:i/>
                <w:sz w:val="22"/>
                <w:szCs w:val="22"/>
              </w:rPr>
              <w:t>Nom et mission du responsable d</w:t>
            </w:r>
            <w:r>
              <w:rPr>
                <w:rFonts w:ascii="Arial" w:hAnsi="Arial" w:cs="Arial"/>
                <w:i/>
                <w:sz w:val="22"/>
                <w:szCs w:val="22"/>
              </w:rPr>
              <w:t xml:space="preserve">u </w:t>
            </w:r>
            <w:r w:rsidRPr="000366E0">
              <w:rPr>
                <w:rFonts w:ascii="Arial" w:hAnsi="Arial" w:cs="Arial"/>
                <w:i/>
                <w:sz w:val="22"/>
                <w:szCs w:val="22"/>
              </w:rPr>
              <w:t>service</w:t>
            </w:r>
            <w:r>
              <w:rPr>
                <w:rFonts w:ascii="Arial" w:hAnsi="Arial" w:cs="Arial"/>
                <w:i/>
                <w:sz w:val="22"/>
                <w:szCs w:val="22"/>
              </w:rPr>
              <w:t xml:space="preserve"> après-vent</w:t>
            </w:r>
            <w:r w:rsidR="00CD7314">
              <w:rPr>
                <w:rFonts w:ascii="Arial" w:hAnsi="Arial" w:cs="Arial"/>
                <w:i/>
                <w:sz w:val="22"/>
                <w:szCs w:val="22"/>
              </w:rPr>
              <w:t>e,</w:t>
            </w:r>
          </w:p>
          <w:p w14:paraId="4BA98CC3" w14:textId="36F19554" w:rsidR="005D769A" w:rsidRPr="00637122" w:rsidRDefault="005D769A" w:rsidP="003F77A0">
            <w:pPr>
              <w:pStyle w:val="Paragraphedeliste"/>
              <w:numPr>
                <w:ilvl w:val="0"/>
                <w:numId w:val="24"/>
              </w:numPr>
              <w:rPr>
                <w:rFonts w:ascii="Arial" w:hAnsi="Arial" w:cs="Arial"/>
                <w:i/>
                <w:sz w:val="22"/>
                <w:szCs w:val="22"/>
              </w:rPr>
            </w:pPr>
            <w:r w:rsidRPr="005D769A">
              <w:rPr>
                <w:rFonts w:ascii="Arial" w:hAnsi="Arial" w:cs="Arial"/>
                <w:i/>
                <w:sz w:val="22"/>
                <w:szCs w:val="22"/>
              </w:rPr>
              <w:t>Période(s) de fermeture de l’entreprise</w:t>
            </w:r>
            <w:r>
              <w:rPr>
                <w:rFonts w:ascii="Arial" w:hAnsi="Arial" w:cs="Arial"/>
                <w:i/>
                <w:sz w:val="22"/>
                <w:szCs w:val="22"/>
              </w:rPr>
              <w:t>,</w:t>
            </w:r>
          </w:p>
          <w:p w14:paraId="496352E8" w14:textId="4750C1C1" w:rsidR="003F77A0" w:rsidRPr="00AA65B2" w:rsidRDefault="003F77A0" w:rsidP="00AA65B2">
            <w:pPr>
              <w:pStyle w:val="Paragraphedeliste"/>
              <w:numPr>
                <w:ilvl w:val="0"/>
                <w:numId w:val="24"/>
              </w:numPr>
              <w:rPr>
                <w:rFonts w:ascii="Arial" w:hAnsi="Arial" w:cs="Arial"/>
                <w:i/>
                <w:sz w:val="22"/>
                <w:szCs w:val="22"/>
              </w:rPr>
            </w:pPr>
            <w:r w:rsidRPr="00637122">
              <w:rPr>
                <w:rFonts w:ascii="Arial" w:hAnsi="Arial" w:cs="Arial"/>
                <w:i/>
                <w:sz w:val="22"/>
                <w:szCs w:val="22"/>
              </w:rPr>
              <w:t xml:space="preserve">Descriptif des processus mis en œuvre pour assurer les </w:t>
            </w:r>
            <w:r>
              <w:rPr>
                <w:rFonts w:ascii="Arial" w:hAnsi="Arial" w:cs="Arial"/>
                <w:i/>
                <w:sz w:val="22"/>
                <w:szCs w:val="22"/>
              </w:rPr>
              <w:t>commandes</w:t>
            </w:r>
            <w:r w:rsidRPr="00637122">
              <w:rPr>
                <w:rFonts w:ascii="Arial" w:hAnsi="Arial" w:cs="Arial"/>
                <w:i/>
                <w:sz w:val="22"/>
                <w:szCs w:val="22"/>
              </w:rPr>
              <w:t xml:space="preserve"> en cas d’urgence</w:t>
            </w:r>
            <w:r w:rsidR="00AA65B2">
              <w:rPr>
                <w:rFonts w:ascii="Arial" w:hAnsi="Arial" w:cs="Arial"/>
                <w:i/>
                <w:sz w:val="22"/>
                <w:szCs w:val="22"/>
              </w:rPr>
              <w:t>.</w:t>
            </w:r>
          </w:p>
        </w:tc>
      </w:tr>
      <w:tr w:rsidR="00AA65B2" w:rsidRPr="006A7711" w14:paraId="1A17B255" w14:textId="77777777" w:rsidTr="00637122">
        <w:trPr>
          <w:trHeight w:val="810"/>
        </w:trPr>
        <w:tc>
          <w:tcPr>
            <w:tcW w:w="10201" w:type="dxa"/>
            <w:shd w:val="clear" w:color="auto" w:fill="auto"/>
            <w:vAlign w:val="center"/>
          </w:tcPr>
          <w:p w14:paraId="76C4CE31" w14:textId="77777777" w:rsidR="00AA65B2" w:rsidRDefault="00AA65B2" w:rsidP="00EC645E">
            <w:pPr>
              <w:jc w:val="left"/>
              <w:rPr>
                <w:rFonts w:ascii="Arial" w:hAnsi="Arial" w:cs="Arial"/>
                <w:b/>
                <w:color w:val="000000"/>
                <w:sz w:val="22"/>
                <w:szCs w:val="22"/>
              </w:rPr>
            </w:pPr>
          </w:p>
          <w:p w14:paraId="359568AE" w14:textId="77777777" w:rsidR="00AA65B2" w:rsidRDefault="00AA65B2" w:rsidP="00EC645E">
            <w:pPr>
              <w:jc w:val="left"/>
              <w:rPr>
                <w:rFonts w:ascii="Arial" w:hAnsi="Arial" w:cs="Arial"/>
                <w:b/>
                <w:color w:val="000000"/>
                <w:sz w:val="22"/>
                <w:szCs w:val="22"/>
              </w:rPr>
            </w:pPr>
          </w:p>
          <w:p w14:paraId="35835BE6" w14:textId="77777777" w:rsidR="00AA65B2" w:rsidRDefault="00AA65B2" w:rsidP="00EC645E">
            <w:pPr>
              <w:jc w:val="left"/>
              <w:rPr>
                <w:rFonts w:ascii="Arial" w:hAnsi="Arial" w:cs="Arial"/>
                <w:b/>
                <w:color w:val="000000"/>
                <w:sz w:val="22"/>
                <w:szCs w:val="22"/>
              </w:rPr>
            </w:pPr>
          </w:p>
          <w:p w14:paraId="62CC6992" w14:textId="77777777" w:rsidR="00AA65B2" w:rsidRDefault="00AA65B2" w:rsidP="00EC645E">
            <w:pPr>
              <w:jc w:val="left"/>
              <w:rPr>
                <w:rFonts w:ascii="Arial" w:hAnsi="Arial" w:cs="Arial"/>
                <w:b/>
                <w:color w:val="000000"/>
                <w:sz w:val="22"/>
                <w:szCs w:val="22"/>
              </w:rPr>
            </w:pPr>
          </w:p>
          <w:p w14:paraId="74E6A451" w14:textId="77777777" w:rsidR="00AA65B2" w:rsidRDefault="00AA65B2" w:rsidP="00EC645E">
            <w:pPr>
              <w:jc w:val="left"/>
              <w:rPr>
                <w:rFonts w:ascii="Arial" w:hAnsi="Arial" w:cs="Arial"/>
                <w:b/>
                <w:color w:val="000000"/>
                <w:sz w:val="22"/>
                <w:szCs w:val="22"/>
              </w:rPr>
            </w:pPr>
          </w:p>
          <w:p w14:paraId="5D978D61" w14:textId="56FAF71B" w:rsidR="00AA65B2" w:rsidRPr="003F77A0" w:rsidRDefault="00AA65B2" w:rsidP="00EC645E">
            <w:pPr>
              <w:jc w:val="left"/>
              <w:rPr>
                <w:rFonts w:ascii="Arial" w:hAnsi="Arial" w:cs="Arial"/>
                <w:b/>
                <w:color w:val="000000"/>
                <w:sz w:val="22"/>
                <w:szCs w:val="22"/>
              </w:rPr>
            </w:pPr>
          </w:p>
        </w:tc>
      </w:tr>
      <w:tr w:rsidR="00637122" w:rsidRPr="006A7711" w14:paraId="69299E36" w14:textId="77777777" w:rsidTr="00AA65B2">
        <w:trPr>
          <w:trHeight w:val="2005"/>
        </w:trPr>
        <w:tc>
          <w:tcPr>
            <w:tcW w:w="10201" w:type="dxa"/>
            <w:shd w:val="clear" w:color="auto" w:fill="D9D9D9" w:themeFill="background1" w:themeFillShade="D9"/>
            <w:vAlign w:val="center"/>
          </w:tcPr>
          <w:p w14:paraId="167DAD34" w14:textId="77777777" w:rsidR="00637122" w:rsidRDefault="00637122" w:rsidP="00EC645E">
            <w:pPr>
              <w:jc w:val="left"/>
              <w:rPr>
                <w:rFonts w:ascii="Arial" w:hAnsi="Arial" w:cs="Arial"/>
                <w:b/>
                <w:color w:val="000000"/>
                <w:sz w:val="22"/>
                <w:szCs w:val="22"/>
              </w:rPr>
            </w:pPr>
            <w:r w:rsidRPr="003F77A0">
              <w:rPr>
                <w:rFonts w:ascii="Arial" w:hAnsi="Arial" w:cs="Arial"/>
                <w:b/>
                <w:color w:val="000000"/>
                <w:sz w:val="22"/>
                <w:szCs w:val="22"/>
              </w:rPr>
              <w:t>Moyens matériels</w:t>
            </w:r>
            <w:r w:rsidR="003F77A0" w:rsidRPr="003F77A0">
              <w:rPr>
                <w:rFonts w:ascii="Arial" w:hAnsi="Arial" w:cs="Arial"/>
                <w:b/>
                <w:color w:val="000000"/>
                <w:sz w:val="22"/>
                <w:szCs w:val="22"/>
              </w:rPr>
              <w:t> :</w:t>
            </w:r>
          </w:p>
          <w:p w14:paraId="04CB331A" w14:textId="77777777" w:rsidR="003F77A0" w:rsidRDefault="003F77A0" w:rsidP="00EC645E">
            <w:pPr>
              <w:jc w:val="left"/>
              <w:rPr>
                <w:rFonts w:ascii="Arial" w:hAnsi="Arial" w:cs="Arial"/>
                <w:b/>
                <w:color w:val="000000"/>
                <w:sz w:val="22"/>
                <w:szCs w:val="22"/>
              </w:rPr>
            </w:pPr>
          </w:p>
          <w:p w14:paraId="073B2AAC" w14:textId="77777777" w:rsidR="003F77A0" w:rsidRPr="006A7711" w:rsidRDefault="003F77A0" w:rsidP="003F77A0">
            <w:pPr>
              <w:ind w:left="284"/>
              <w:rPr>
                <w:rFonts w:ascii="Arial" w:hAnsi="Arial" w:cs="Arial"/>
                <w:i/>
                <w:sz w:val="22"/>
                <w:szCs w:val="22"/>
              </w:rPr>
            </w:pPr>
            <w:r w:rsidRPr="006A7711">
              <w:rPr>
                <w:rFonts w:ascii="Arial" w:hAnsi="Arial" w:cs="Arial"/>
                <w:i/>
                <w:sz w:val="22"/>
                <w:szCs w:val="22"/>
              </w:rPr>
              <w:t>Eléments d’appréciation :</w:t>
            </w:r>
          </w:p>
          <w:p w14:paraId="03E0AF4D" w14:textId="77777777" w:rsidR="003F77A0" w:rsidRPr="006A7711" w:rsidRDefault="003F77A0" w:rsidP="003F77A0">
            <w:pPr>
              <w:ind w:left="284"/>
              <w:rPr>
                <w:rFonts w:ascii="Arial" w:hAnsi="Arial" w:cs="Arial"/>
                <w:i/>
                <w:sz w:val="22"/>
                <w:szCs w:val="22"/>
              </w:rPr>
            </w:pPr>
          </w:p>
          <w:p w14:paraId="6A24748E" w14:textId="32087A60" w:rsidR="003F77A0" w:rsidRDefault="003F77A0" w:rsidP="003F77A0">
            <w:pPr>
              <w:pStyle w:val="Paragraphedeliste"/>
              <w:numPr>
                <w:ilvl w:val="0"/>
                <w:numId w:val="24"/>
              </w:numPr>
              <w:rPr>
                <w:rFonts w:ascii="Arial" w:hAnsi="Arial" w:cs="Arial"/>
                <w:i/>
                <w:sz w:val="22"/>
                <w:szCs w:val="22"/>
              </w:rPr>
            </w:pPr>
            <w:r w:rsidRPr="008D373B">
              <w:rPr>
                <w:rFonts w:ascii="Arial" w:hAnsi="Arial" w:cs="Arial"/>
                <w:i/>
                <w:sz w:val="22"/>
                <w:szCs w:val="22"/>
              </w:rPr>
              <w:t xml:space="preserve">Détails </w:t>
            </w:r>
            <w:r>
              <w:rPr>
                <w:rFonts w:ascii="Arial" w:hAnsi="Arial" w:cs="Arial"/>
                <w:i/>
                <w:sz w:val="22"/>
                <w:szCs w:val="22"/>
              </w:rPr>
              <w:t>d</w:t>
            </w:r>
            <w:r w:rsidRPr="008D373B">
              <w:rPr>
                <w:rFonts w:ascii="Arial" w:hAnsi="Arial" w:cs="Arial"/>
                <w:i/>
                <w:sz w:val="22"/>
                <w:szCs w:val="22"/>
              </w:rPr>
              <w:t>es moyens matériels mis en œuvre pour mener à bien les missions</w:t>
            </w:r>
            <w:r>
              <w:rPr>
                <w:rFonts w:ascii="Arial" w:hAnsi="Arial" w:cs="Arial"/>
                <w:i/>
                <w:sz w:val="22"/>
                <w:szCs w:val="22"/>
              </w:rPr>
              <w:t>,</w:t>
            </w:r>
          </w:p>
          <w:p w14:paraId="4AB1630A" w14:textId="361DA412" w:rsidR="003F77A0" w:rsidRDefault="003F77A0" w:rsidP="003F77A0">
            <w:pPr>
              <w:pStyle w:val="Paragraphedeliste"/>
              <w:numPr>
                <w:ilvl w:val="0"/>
                <w:numId w:val="24"/>
              </w:numPr>
              <w:rPr>
                <w:rFonts w:ascii="Arial" w:hAnsi="Arial" w:cs="Arial"/>
                <w:i/>
                <w:sz w:val="22"/>
                <w:szCs w:val="22"/>
              </w:rPr>
            </w:pPr>
            <w:r w:rsidRPr="008D373B">
              <w:rPr>
                <w:rFonts w:ascii="Arial" w:hAnsi="Arial" w:cs="Arial"/>
                <w:i/>
                <w:sz w:val="22"/>
                <w:szCs w:val="22"/>
              </w:rPr>
              <w:t>Capacité du candidat à recevoir une commande conséquente du Crous par année</w:t>
            </w:r>
            <w:r>
              <w:rPr>
                <w:rFonts w:ascii="Arial" w:hAnsi="Arial" w:cs="Arial"/>
                <w:i/>
                <w:sz w:val="22"/>
                <w:szCs w:val="22"/>
              </w:rPr>
              <w:t>,</w:t>
            </w:r>
          </w:p>
          <w:p w14:paraId="4C8EB6B6" w14:textId="4E543468" w:rsidR="003F77A0" w:rsidRPr="00AA65B2" w:rsidRDefault="003F77A0" w:rsidP="00AA65B2">
            <w:pPr>
              <w:pStyle w:val="Paragraphedeliste"/>
              <w:numPr>
                <w:ilvl w:val="0"/>
                <w:numId w:val="24"/>
              </w:numPr>
              <w:rPr>
                <w:rFonts w:ascii="Arial" w:hAnsi="Arial" w:cs="Arial"/>
                <w:i/>
                <w:sz w:val="22"/>
                <w:szCs w:val="22"/>
              </w:rPr>
            </w:pPr>
            <w:r w:rsidRPr="008D373B">
              <w:rPr>
                <w:rFonts w:ascii="Arial" w:hAnsi="Arial" w:cs="Arial"/>
                <w:i/>
                <w:sz w:val="22"/>
                <w:szCs w:val="22"/>
              </w:rPr>
              <w:t xml:space="preserve"> Politique de gestion de stock de l'entreprise</w:t>
            </w:r>
            <w:r w:rsidR="00AA65B2">
              <w:rPr>
                <w:rFonts w:ascii="Arial" w:hAnsi="Arial" w:cs="Arial"/>
                <w:i/>
                <w:sz w:val="22"/>
                <w:szCs w:val="22"/>
              </w:rPr>
              <w:t>.</w:t>
            </w:r>
          </w:p>
          <w:p w14:paraId="19EB0B9F" w14:textId="1A04392A" w:rsidR="003F77A0" w:rsidRPr="003F77A0" w:rsidRDefault="003F77A0" w:rsidP="00EC645E">
            <w:pPr>
              <w:jc w:val="left"/>
              <w:rPr>
                <w:rFonts w:ascii="Arial" w:hAnsi="Arial" w:cs="Arial"/>
                <w:b/>
                <w:color w:val="000000"/>
                <w:sz w:val="22"/>
                <w:szCs w:val="22"/>
              </w:rPr>
            </w:pPr>
          </w:p>
        </w:tc>
      </w:tr>
      <w:tr w:rsidR="00AA65B2" w:rsidRPr="006A7711" w14:paraId="1070C84F" w14:textId="77777777" w:rsidTr="00637122">
        <w:trPr>
          <w:trHeight w:val="668"/>
        </w:trPr>
        <w:tc>
          <w:tcPr>
            <w:tcW w:w="10201" w:type="dxa"/>
            <w:shd w:val="clear" w:color="auto" w:fill="auto"/>
            <w:vAlign w:val="center"/>
          </w:tcPr>
          <w:p w14:paraId="24D27CA8" w14:textId="77777777" w:rsidR="00AA65B2" w:rsidRDefault="00AA65B2" w:rsidP="00EC645E">
            <w:pPr>
              <w:jc w:val="left"/>
              <w:rPr>
                <w:rFonts w:ascii="Arial" w:hAnsi="Arial" w:cs="Arial"/>
                <w:b/>
                <w:color w:val="000000"/>
                <w:sz w:val="22"/>
                <w:szCs w:val="22"/>
              </w:rPr>
            </w:pPr>
          </w:p>
          <w:p w14:paraId="6F054E71" w14:textId="77777777" w:rsidR="00AA65B2" w:rsidRDefault="00AA65B2" w:rsidP="00EC645E">
            <w:pPr>
              <w:jc w:val="left"/>
              <w:rPr>
                <w:rFonts w:ascii="Arial" w:hAnsi="Arial" w:cs="Arial"/>
                <w:b/>
                <w:color w:val="000000"/>
                <w:sz w:val="22"/>
                <w:szCs w:val="22"/>
              </w:rPr>
            </w:pPr>
          </w:p>
          <w:p w14:paraId="2AEF05DE" w14:textId="77777777" w:rsidR="00AA65B2" w:rsidRDefault="00AA65B2" w:rsidP="00EC645E">
            <w:pPr>
              <w:jc w:val="left"/>
              <w:rPr>
                <w:rFonts w:ascii="Arial" w:hAnsi="Arial" w:cs="Arial"/>
                <w:b/>
                <w:color w:val="000000"/>
                <w:sz w:val="22"/>
                <w:szCs w:val="22"/>
              </w:rPr>
            </w:pPr>
          </w:p>
          <w:p w14:paraId="36CAECF5" w14:textId="77777777" w:rsidR="00AA65B2" w:rsidRDefault="00AA65B2" w:rsidP="00EC645E">
            <w:pPr>
              <w:jc w:val="left"/>
              <w:rPr>
                <w:rFonts w:ascii="Arial" w:hAnsi="Arial" w:cs="Arial"/>
                <w:b/>
                <w:color w:val="000000"/>
                <w:sz w:val="22"/>
                <w:szCs w:val="22"/>
              </w:rPr>
            </w:pPr>
          </w:p>
          <w:p w14:paraId="42A1DAAF" w14:textId="77777777" w:rsidR="00AA65B2" w:rsidRDefault="00AA65B2" w:rsidP="00EC645E">
            <w:pPr>
              <w:jc w:val="left"/>
              <w:rPr>
                <w:rFonts w:ascii="Arial" w:hAnsi="Arial" w:cs="Arial"/>
                <w:b/>
                <w:color w:val="000000"/>
                <w:sz w:val="22"/>
                <w:szCs w:val="22"/>
              </w:rPr>
            </w:pPr>
          </w:p>
          <w:p w14:paraId="3732C731" w14:textId="77777777" w:rsidR="00AA65B2" w:rsidRDefault="00AA65B2" w:rsidP="00EC645E">
            <w:pPr>
              <w:jc w:val="left"/>
              <w:rPr>
                <w:rFonts w:ascii="Arial" w:hAnsi="Arial" w:cs="Arial"/>
                <w:b/>
                <w:color w:val="000000"/>
                <w:sz w:val="22"/>
                <w:szCs w:val="22"/>
              </w:rPr>
            </w:pPr>
          </w:p>
          <w:p w14:paraId="3EEC0158" w14:textId="4F3AABA4" w:rsidR="00AA65B2" w:rsidRDefault="00AA65B2" w:rsidP="00EC645E">
            <w:pPr>
              <w:jc w:val="left"/>
              <w:rPr>
                <w:rFonts w:ascii="Arial" w:hAnsi="Arial" w:cs="Arial"/>
                <w:b/>
                <w:color w:val="000000"/>
                <w:sz w:val="22"/>
                <w:szCs w:val="22"/>
              </w:rPr>
            </w:pPr>
          </w:p>
          <w:p w14:paraId="18D781EE" w14:textId="1EA048A7" w:rsidR="00AA65B2" w:rsidRDefault="00AA65B2" w:rsidP="00EC645E">
            <w:pPr>
              <w:jc w:val="left"/>
              <w:rPr>
                <w:rFonts w:ascii="Arial" w:hAnsi="Arial" w:cs="Arial"/>
                <w:b/>
                <w:color w:val="000000"/>
                <w:sz w:val="22"/>
                <w:szCs w:val="22"/>
              </w:rPr>
            </w:pPr>
          </w:p>
          <w:p w14:paraId="060FE332" w14:textId="77777777" w:rsidR="00AA65B2" w:rsidRDefault="00AA65B2" w:rsidP="00EC645E">
            <w:pPr>
              <w:jc w:val="left"/>
              <w:rPr>
                <w:rFonts w:ascii="Arial" w:hAnsi="Arial" w:cs="Arial"/>
                <w:b/>
                <w:color w:val="000000"/>
                <w:sz w:val="22"/>
                <w:szCs w:val="22"/>
              </w:rPr>
            </w:pPr>
          </w:p>
          <w:p w14:paraId="32B653BF" w14:textId="77777777" w:rsidR="00AA65B2" w:rsidRDefault="00AA65B2" w:rsidP="00EC645E">
            <w:pPr>
              <w:jc w:val="left"/>
              <w:rPr>
                <w:rFonts w:ascii="Arial" w:hAnsi="Arial" w:cs="Arial"/>
                <w:b/>
                <w:color w:val="000000"/>
                <w:sz w:val="22"/>
                <w:szCs w:val="22"/>
              </w:rPr>
            </w:pPr>
          </w:p>
          <w:p w14:paraId="27194B76" w14:textId="7EFC5E30" w:rsidR="00AA65B2" w:rsidRPr="003F77A0" w:rsidRDefault="00AA65B2" w:rsidP="00EC645E">
            <w:pPr>
              <w:jc w:val="left"/>
              <w:rPr>
                <w:rFonts w:ascii="Arial" w:hAnsi="Arial" w:cs="Arial"/>
                <w:b/>
                <w:color w:val="000000"/>
                <w:sz w:val="22"/>
                <w:szCs w:val="22"/>
              </w:rPr>
            </w:pPr>
          </w:p>
        </w:tc>
      </w:tr>
    </w:tbl>
    <w:p w14:paraId="4A306FE6" w14:textId="233509BF" w:rsidR="00EC645E" w:rsidRPr="006A7711" w:rsidRDefault="00EC645E" w:rsidP="004944B5">
      <w:pPr>
        <w:spacing w:line="276" w:lineRule="auto"/>
        <w:contextualSpacing/>
        <w:rPr>
          <w:rFonts w:ascii="Arial" w:hAnsi="Arial" w:cs="Arial"/>
          <w:sz w:val="22"/>
          <w:szCs w:val="22"/>
        </w:rPr>
      </w:pPr>
    </w:p>
    <w:p w14:paraId="44C3AB6B" w14:textId="77777777" w:rsidR="00041086" w:rsidRPr="006A7711" w:rsidRDefault="00041086" w:rsidP="004944B5">
      <w:pPr>
        <w:spacing w:line="276" w:lineRule="auto"/>
        <w:contextualSpacing/>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452"/>
      </w:tblGrid>
      <w:tr w:rsidR="00041086" w:rsidRPr="006A7711" w14:paraId="6E792083" w14:textId="77777777" w:rsidTr="002F1794">
        <w:trPr>
          <w:trHeight w:val="555"/>
        </w:trPr>
        <w:tc>
          <w:tcPr>
            <w:tcW w:w="8755" w:type="dxa"/>
            <w:shd w:val="clear" w:color="auto" w:fill="FBD4B4"/>
            <w:vAlign w:val="center"/>
          </w:tcPr>
          <w:p w14:paraId="099674D7" w14:textId="77777777" w:rsidR="00041086" w:rsidRPr="006A7711" w:rsidRDefault="00041086" w:rsidP="002F1794">
            <w:pPr>
              <w:rPr>
                <w:rFonts w:ascii="Arial" w:hAnsi="Arial" w:cs="Arial"/>
                <w:b/>
                <w:sz w:val="22"/>
                <w:szCs w:val="22"/>
              </w:rPr>
            </w:pPr>
          </w:p>
          <w:p w14:paraId="6C0D1520" w14:textId="545EE797" w:rsidR="00041086" w:rsidRPr="006A7711" w:rsidRDefault="00041086" w:rsidP="002F1794">
            <w:pPr>
              <w:rPr>
                <w:rFonts w:ascii="Arial" w:eastAsia="Calibri" w:hAnsi="Arial" w:cs="Arial"/>
                <w:b/>
                <w:sz w:val="22"/>
                <w:szCs w:val="22"/>
                <w:lang w:eastAsia="en-US"/>
              </w:rPr>
            </w:pPr>
            <w:r w:rsidRPr="006A7711">
              <w:rPr>
                <w:rFonts w:ascii="Arial" w:hAnsi="Arial" w:cs="Arial"/>
                <w:b/>
                <w:sz w:val="22"/>
                <w:szCs w:val="22"/>
              </w:rPr>
              <w:t xml:space="preserve">CRITERE </w:t>
            </w:r>
            <w:r w:rsidR="001F147B" w:rsidRPr="006A7711">
              <w:rPr>
                <w:rFonts w:ascii="Arial" w:hAnsi="Arial" w:cs="Arial"/>
                <w:b/>
                <w:sz w:val="22"/>
                <w:szCs w:val="22"/>
              </w:rPr>
              <w:t>2</w:t>
            </w:r>
            <w:r w:rsidRPr="006A7711">
              <w:rPr>
                <w:rFonts w:ascii="Arial" w:hAnsi="Arial" w:cs="Arial"/>
                <w:b/>
                <w:sz w:val="22"/>
                <w:szCs w:val="22"/>
              </w:rPr>
              <w:t xml:space="preserve"> – </w:t>
            </w:r>
            <w:r w:rsidRPr="006A7711">
              <w:rPr>
                <w:rFonts w:ascii="Arial" w:eastAsia="Calibri" w:hAnsi="Arial" w:cs="Arial"/>
                <w:b/>
                <w:sz w:val="22"/>
                <w:szCs w:val="22"/>
                <w:lang w:eastAsia="en-US"/>
              </w:rPr>
              <w:t>VALEUR TECHNIQUE</w:t>
            </w:r>
          </w:p>
          <w:p w14:paraId="4CF04F3B" w14:textId="77777777" w:rsidR="00041086" w:rsidRPr="006A7711" w:rsidRDefault="00041086" w:rsidP="002F1794">
            <w:pPr>
              <w:rPr>
                <w:rFonts w:ascii="Arial" w:hAnsi="Arial" w:cs="Arial"/>
                <w:b/>
                <w:sz w:val="22"/>
                <w:szCs w:val="22"/>
              </w:rPr>
            </w:pPr>
          </w:p>
        </w:tc>
        <w:tc>
          <w:tcPr>
            <w:tcW w:w="1452" w:type="dxa"/>
            <w:shd w:val="clear" w:color="auto" w:fill="FBD4B4"/>
            <w:vAlign w:val="center"/>
          </w:tcPr>
          <w:p w14:paraId="3A1C65C6" w14:textId="5831A5C8" w:rsidR="00041086" w:rsidRPr="006A7711" w:rsidRDefault="00637122" w:rsidP="002F1794">
            <w:pPr>
              <w:jc w:val="center"/>
              <w:rPr>
                <w:rFonts w:ascii="Arial" w:hAnsi="Arial" w:cs="Arial"/>
                <w:b/>
                <w:sz w:val="22"/>
                <w:szCs w:val="22"/>
              </w:rPr>
            </w:pPr>
            <w:r>
              <w:rPr>
                <w:rFonts w:ascii="Arial" w:hAnsi="Arial" w:cs="Arial"/>
                <w:b/>
                <w:sz w:val="22"/>
                <w:szCs w:val="22"/>
              </w:rPr>
              <w:t>4</w:t>
            </w:r>
            <w:r w:rsidR="00784397">
              <w:rPr>
                <w:rFonts w:ascii="Arial" w:hAnsi="Arial" w:cs="Arial"/>
                <w:b/>
                <w:sz w:val="22"/>
                <w:szCs w:val="22"/>
              </w:rPr>
              <w:t>5</w:t>
            </w:r>
            <w:r w:rsidR="00041086" w:rsidRPr="006A7711">
              <w:rPr>
                <w:rFonts w:ascii="Arial" w:hAnsi="Arial" w:cs="Arial"/>
                <w:b/>
                <w:sz w:val="22"/>
                <w:szCs w:val="22"/>
              </w:rPr>
              <w:t xml:space="preserve"> points </w:t>
            </w:r>
          </w:p>
        </w:tc>
      </w:tr>
      <w:tr w:rsidR="00041086" w:rsidRPr="006A7711" w14:paraId="025FE87D" w14:textId="77777777" w:rsidTr="002F1794">
        <w:trPr>
          <w:trHeight w:val="346"/>
        </w:trPr>
        <w:tc>
          <w:tcPr>
            <w:tcW w:w="8755" w:type="dxa"/>
            <w:shd w:val="clear" w:color="auto" w:fill="auto"/>
            <w:vAlign w:val="center"/>
          </w:tcPr>
          <w:p w14:paraId="37E13BA6" w14:textId="77777777" w:rsidR="00041086" w:rsidRPr="006A7711" w:rsidRDefault="00041086" w:rsidP="002F1794">
            <w:pPr>
              <w:rPr>
                <w:rFonts w:ascii="Arial" w:hAnsi="Arial" w:cs="Arial"/>
                <w:sz w:val="22"/>
                <w:szCs w:val="22"/>
              </w:rPr>
            </w:pPr>
          </w:p>
          <w:p w14:paraId="56BA2519" w14:textId="7E93DE11" w:rsidR="00041086" w:rsidRDefault="00041086" w:rsidP="002F1794">
            <w:pPr>
              <w:ind w:left="284"/>
              <w:rPr>
                <w:rFonts w:ascii="Arial" w:hAnsi="Arial" w:cs="Arial"/>
                <w:b/>
                <w:color w:val="FF0000"/>
                <w:sz w:val="22"/>
                <w:szCs w:val="22"/>
              </w:rPr>
            </w:pPr>
            <w:r w:rsidRPr="006A7711">
              <w:rPr>
                <w:rFonts w:ascii="Arial" w:hAnsi="Arial" w:cs="Arial"/>
                <w:b/>
                <w:color w:val="FF0000"/>
                <w:sz w:val="22"/>
                <w:szCs w:val="22"/>
              </w:rPr>
              <w:t xml:space="preserve">Sous-critères </w:t>
            </w:r>
            <w:r w:rsidR="00637122">
              <w:rPr>
                <w:rFonts w:ascii="Arial" w:hAnsi="Arial" w:cs="Arial"/>
                <w:b/>
                <w:color w:val="FF0000"/>
                <w:sz w:val="22"/>
                <w:szCs w:val="22"/>
              </w:rPr>
              <w:t>2 :</w:t>
            </w:r>
            <w:r w:rsidR="00637122">
              <w:t xml:space="preserve"> </w:t>
            </w:r>
            <w:r w:rsidR="00637122" w:rsidRPr="00637122">
              <w:rPr>
                <w:rFonts w:ascii="Arial" w:hAnsi="Arial" w:cs="Arial"/>
                <w:b/>
                <w:color w:val="FF0000"/>
                <w:sz w:val="22"/>
                <w:szCs w:val="22"/>
              </w:rPr>
              <w:t xml:space="preserve">Dispositions prises par le candidat pour garantir la qualité </w:t>
            </w:r>
            <w:r w:rsidR="005D769A">
              <w:rPr>
                <w:rFonts w:ascii="Arial" w:hAnsi="Arial" w:cs="Arial"/>
                <w:b/>
                <w:color w:val="FF0000"/>
                <w:sz w:val="22"/>
                <w:szCs w:val="22"/>
              </w:rPr>
              <w:t>du mobilier</w:t>
            </w:r>
          </w:p>
          <w:p w14:paraId="204EF180" w14:textId="77777777" w:rsidR="00637122" w:rsidRPr="006A7711" w:rsidRDefault="00637122" w:rsidP="002F1794">
            <w:pPr>
              <w:ind w:left="284"/>
              <w:rPr>
                <w:rFonts w:ascii="Arial" w:hAnsi="Arial" w:cs="Arial"/>
                <w:b/>
                <w:color w:val="FF0000"/>
                <w:sz w:val="22"/>
                <w:szCs w:val="22"/>
              </w:rPr>
            </w:pPr>
          </w:p>
          <w:p w14:paraId="747F1B62" w14:textId="0A763228" w:rsidR="00637122" w:rsidRPr="005D769A" w:rsidRDefault="00637122" w:rsidP="005D769A">
            <w:pPr>
              <w:rPr>
                <w:rFonts w:ascii="Arial" w:hAnsi="Arial" w:cs="Arial"/>
                <w:b/>
                <w:sz w:val="22"/>
                <w:szCs w:val="22"/>
              </w:rPr>
            </w:pPr>
          </w:p>
        </w:tc>
        <w:tc>
          <w:tcPr>
            <w:tcW w:w="1452" w:type="dxa"/>
            <w:shd w:val="clear" w:color="auto" w:fill="auto"/>
            <w:vAlign w:val="center"/>
          </w:tcPr>
          <w:p w14:paraId="4B4A7463" w14:textId="41B8A8C0" w:rsidR="00041086" w:rsidRPr="006A7711" w:rsidRDefault="004B3ECA" w:rsidP="002F1794">
            <w:pPr>
              <w:ind w:left="360"/>
              <w:rPr>
                <w:rFonts w:ascii="Arial" w:hAnsi="Arial" w:cs="Arial"/>
                <w:sz w:val="22"/>
                <w:szCs w:val="22"/>
              </w:rPr>
            </w:pPr>
            <w:r>
              <w:rPr>
                <w:rFonts w:ascii="Arial" w:hAnsi="Arial" w:cs="Arial"/>
                <w:sz w:val="22"/>
                <w:szCs w:val="22"/>
              </w:rPr>
              <w:t xml:space="preserve">19 </w:t>
            </w:r>
            <w:r w:rsidR="003F77A0">
              <w:rPr>
                <w:rFonts w:ascii="Arial" w:hAnsi="Arial" w:cs="Arial"/>
                <w:sz w:val="22"/>
                <w:szCs w:val="22"/>
              </w:rPr>
              <w:t>p</w:t>
            </w:r>
            <w:r w:rsidR="00041086" w:rsidRPr="006A7711">
              <w:rPr>
                <w:rFonts w:ascii="Arial" w:hAnsi="Arial" w:cs="Arial"/>
                <w:sz w:val="22"/>
                <w:szCs w:val="22"/>
              </w:rPr>
              <w:t xml:space="preserve">oints </w:t>
            </w:r>
          </w:p>
        </w:tc>
      </w:tr>
    </w:tbl>
    <w:p w14:paraId="55102E0F" w14:textId="77777777" w:rsidR="00B17BF4" w:rsidRPr="006A7711" w:rsidRDefault="00B17BF4" w:rsidP="004944B5">
      <w:pPr>
        <w:spacing w:line="276" w:lineRule="auto"/>
        <w:contextualSpacing/>
        <w:rPr>
          <w:rFonts w:ascii="Arial" w:hAnsi="Arial" w:cs="Arial"/>
          <w:sz w:val="22"/>
          <w:szCs w:val="22"/>
        </w:rPr>
      </w:pPr>
    </w:p>
    <w:p w14:paraId="7367A082" w14:textId="77777777" w:rsidR="0084248F" w:rsidRPr="006A7711" w:rsidRDefault="0084248F" w:rsidP="004944B5">
      <w:pPr>
        <w:spacing w:line="276" w:lineRule="auto"/>
        <w:contextualSpacing/>
        <w:rPr>
          <w:rFonts w:ascii="Arial" w:hAnsi="Arial" w:cs="Arial"/>
          <w:sz w:val="22"/>
          <w:szCs w:val="22"/>
        </w:rPr>
      </w:pPr>
    </w:p>
    <w:tbl>
      <w:tblPr>
        <w:tblW w:w="10206" w:type="dxa"/>
        <w:tblInd w:w="-5" w:type="dxa"/>
        <w:tblCellMar>
          <w:left w:w="70" w:type="dxa"/>
          <w:right w:w="70" w:type="dxa"/>
        </w:tblCellMar>
        <w:tblLook w:val="04A0" w:firstRow="1" w:lastRow="0" w:firstColumn="1" w:lastColumn="0" w:noHBand="0" w:noVBand="1"/>
      </w:tblPr>
      <w:tblGrid>
        <w:gridCol w:w="10206"/>
      </w:tblGrid>
      <w:tr w:rsidR="00637122" w:rsidRPr="006A7711" w14:paraId="7ECEC25D" w14:textId="77777777" w:rsidTr="006863EE">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6A314270" w14:textId="687F0CE6" w:rsidR="00637122" w:rsidRPr="00637122" w:rsidRDefault="00637122" w:rsidP="00637122">
            <w:pPr>
              <w:jc w:val="center"/>
              <w:rPr>
                <w:rFonts w:ascii="Arial" w:hAnsi="Arial" w:cs="Arial"/>
                <w:b/>
                <w:sz w:val="22"/>
                <w:szCs w:val="22"/>
              </w:rPr>
            </w:pPr>
            <w:bookmarkStart w:id="3" w:name="_Hlk192756440"/>
            <w:r w:rsidRPr="00637122">
              <w:rPr>
                <w:rFonts w:ascii="Arial" w:hAnsi="Arial" w:cs="Arial"/>
                <w:b/>
                <w:sz w:val="22"/>
                <w:szCs w:val="22"/>
              </w:rPr>
              <w:t>REPONSES</w:t>
            </w:r>
          </w:p>
        </w:tc>
      </w:tr>
      <w:tr w:rsidR="001811F9" w:rsidRPr="006A7711" w14:paraId="7C5AA61A" w14:textId="77777777" w:rsidTr="00591133">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8D424D" w14:textId="49F2A32A" w:rsidR="003F77A0" w:rsidRDefault="003F77A0" w:rsidP="003F77A0">
            <w:pPr>
              <w:rPr>
                <w:rFonts w:ascii="Arial" w:hAnsi="Arial" w:cs="Arial"/>
                <w:b/>
                <w:sz w:val="22"/>
                <w:szCs w:val="22"/>
              </w:rPr>
            </w:pPr>
            <w:r w:rsidRPr="003F77A0">
              <w:rPr>
                <w:rFonts w:ascii="Arial" w:hAnsi="Arial" w:cs="Arial"/>
                <w:b/>
                <w:sz w:val="22"/>
                <w:szCs w:val="22"/>
              </w:rPr>
              <w:t>Qualité des produits proposés au BPU</w:t>
            </w:r>
            <w:r w:rsidR="004B3ECA">
              <w:rPr>
                <w:rFonts w:ascii="Arial" w:hAnsi="Arial" w:cs="Arial"/>
                <w:b/>
                <w:sz w:val="22"/>
                <w:szCs w:val="22"/>
              </w:rPr>
              <w:t xml:space="preserve"> </w:t>
            </w:r>
          </w:p>
          <w:p w14:paraId="343D9EE6" w14:textId="77777777" w:rsidR="003F77A0" w:rsidRDefault="003F77A0" w:rsidP="003F77A0">
            <w:pPr>
              <w:rPr>
                <w:rFonts w:ascii="Arial" w:hAnsi="Arial" w:cs="Arial"/>
                <w:b/>
                <w:sz w:val="22"/>
                <w:szCs w:val="22"/>
              </w:rPr>
            </w:pPr>
          </w:p>
          <w:p w14:paraId="7B354B87" w14:textId="77777777" w:rsidR="003F77A0" w:rsidRPr="006A7711" w:rsidRDefault="003F77A0" w:rsidP="003F77A0">
            <w:pPr>
              <w:ind w:left="284"/>
              <w:rPr>
                <w:rFonts w:ascii="Arial" w:hAnsi="Arial" w:cs="Arial"/>
                <w:i/>
                <w:sz w:val="22"/>
                <w:szCs w:val="22"/>
              </w:rPr>
            </w:pPr>
            <w:r w:rsidRPr="006A7711">
              <w:rPr>
                <w:rFonts w:ascii="Arial" w:hAnsi="Arial" w:cs="Arial"/>
                <w:i/>
                <w:sz w:val="22"/>
                <w:szCs w:val="22"/>
              </w:rPr>
              <w:t>Eléments d’appréciation :</w:t>
            </w:r>
          </w:p>
          <w:p w14:paraId="469F65CA" w14:textId="77777777" w:rsidR="003F77A0" w:rsidRPr="00637122"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Sélection des fabricants,</w:t>
            </w:r>
          </w:p>
          <w:p w14:paraId="6C10D803" w14:textId="77777777" w:rsidR="003F77A0" w:rsidRPr="00637122"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Matériaux utilisés ainsi que des certifications ou normes de qualité</w:t>
            </w:r>
            <w:r>
              <w:rPr>
                <w:rFonts w:ascii="Arial" w:hAnsi="Arial" w:cs="Arial"/>
                <w:i/>
                <w:sz w:val="22"/>
                <w:szCs w:val="22"/>
              </w:rPr>
              <w:t>,</w:t>
            </w:r>
          </w:p>
          <w:p w14:paraId="5CE42368" w14:textId="1E15F7B8" w:rsidR="003F77A0"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Dispositions prise</w:t>
            </w:r>
            <w:r w:rsidR="002D5F83">
              <w:rPr>
                <w:rFonts w:ascii="Arial" w:hAnsi="Arial" w:cs="Arial"/>
                <w:i/>
                <w:sz w:val="22"/>
                <w:szCs w:val="22"/>
              </w:rPr>
              <w:t>s</w:t>
            </w:r>
            <w:r w:rsidRPr="00637122">
              <w:rPr>
                <w:rFonts w:ascii="Arial" w:hAnsi="Arial" w:cs="Arial"/>
                <w:i/>
                <w:sz w:val="22"/>
                <w:szCs w:val="22"/>
              </w:rPr>
              <w:t xml:space="preserve"> par le candidat pour accompagner le bénéficiaire (accès au showroom, prêt de mobilier, accès à une plateforme électronique, mobilier témoin …),</w:t>
            </w:r>
          </w:p>
          <w:p w14:paraId="4E7512AF" w14:textId="6E7FD7F8" w:rsidR="003F77A0" w:rsidRPr="003F77A0" w:rsidRDefault="003F77A0" w:rsidP="002D5F83">
            <w:pPr>
              <w:pStyle w:val="Paragraphedeliste"/>
              <w:ind w:left="1004"/>
              <w:rPr>
                <w:rFonts w:ascii="Arial" w:hAnsi="Arial" w:cs="Arial"/>
                <w:b/>
                <w:sz w:val="22"/>
                <w:szCs w:val="22"/>
              </w:rPr>
            </w:pPr>
          </w:p>
        </w:tc>
      </w:tr>
      <w:tr w:rsidR="003F77A0" w:rsidRPr="006A7711" w14:paraId="2618FE89" w14:textId="77777777" w:rsidTr="0053456F">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5569EA" w14:textId="77777777" w:rsidR="003F77A0" w:rsidRDefault="003F77A0" w:rsidP="003F77A0">
            <w:pPr>
              <w:rPr>
                <w:rFonts w:ascii="Arial" w:hAnsi="Arial" w:cs="Arial"/>
                <w:sz w:val="22"/>
                <w:szCs w:val="22"/>
              </w:rPr>
            </w:pPr>
          </w:p>
          <w:p w14:paraId="4BA4037F" w14:textId="77777777" w:rsidR="003F77A0" w:rsidRDefault="003F77A0" w:rsidP="003F77A0">
            <w:pPr>
              <w:rPr>
                <w:rFonts w:ascii="Arial" w:hAnsi="Arial" w:cs="Arial"/>
                <w:sz w:val="22"/>
                <w:szCs w:val="22"/>
              </w:rPr>
            </w:pPr>
          </w:p>
          <w:p w14:paraId="6B801A14" w14:textId="77777777" w:rsidR="003F77A0" w:rsidRDefault="003F77A0" w:rsidP="003F77A0">
            <w:pPr>
              <w:rPr>
                <w:rFonts w:ascii="Arial" w:hAnsi="Arial" w:cs="Arial"/>
                <w:sz w:val="22"/>
                <w:szCs w:val="22"/>
              </w:rPr>
            </w:pPr>
          </w:p>
          <w:p w14:paraId="310D54A7" w14:textId="77777777" w:rsidR="003F77A0" w:rsidRDefault="003F77A0" w:rsidP="003F77A0">
            <w:pPr>
              <w:rPr>
                <w:rFonts w:ascii="Arial" w:hAnsi="Arial" w:cs="Arial"/>
                <w:sz w:val="22"/>
                <w:szCs w:val="22"/>
              </w:rPr>
            </w:pPr>
          </w:p>
          <w:p w14:paraId="268DB9AE" w14:textId="2C7574C4" w:rsidR="003F77A0" w:rsidRPr="006A7711" w:rsidRDefault="003F77A0" w:rsidP="003F77A0">
            <w:pPr>
              <w:rPr>
                <w:rFonts w:ascii="Arial" w:hAnsi="Arial" w:cs="Arial"/>
                <w:sz w:val="22"/>
                <w:szCs w:val="22"/>
              </w:rPr>
            </w:pPr>
          </w:p>
        </w:tc>
      </w:tr>
      <w:tr w:rsidR="001811F9" w:rsidRPr="006A7711" w14:paraId="26BF7AF4" w14:textId="77777777" w:rsidTr="008505FA">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D3BA5E1" w14:textId="32CB93E3" w:rsidR="003F77A0" w:rsidRDefault="003F77A0" w:rsidP="003F77A0">
            <w:pPr>
              <w:rPr>
                <w:rFonts w:ascii="Arial" w:hAnsi="Arial" w:cs="Arial"/>
                <w:b/>
                <w:sz w:val="22"/>
                <w:szCs w:val="22"/>
              </w:rPr>
            </w:pPr>
            <w:r w:rsidRPr="003F77A0">
              <w:rPr>
                <w:rFonts w:ascii="Arial" w:hAnsi="Arial" w:cs="Arial"/>
                <w:b/>
                <w:sz w:val="22"/>
                <w:szCs w:val="22"/>
              </w:rPr>
              <w:t>Qualité des produits proposés au</w:t>
            </w:r>
            <w:r w:rsidR="004B3ECA">
              <w:rPr>
                <w:rFonts w:ascii="Arial" w:hAnsi="Arial" w:cs="Arial"/>
                <w:b/>
                <w:sz w:val="22"/>
                <w:szCs w:val="22"/>
              </w:rPr>
              <w:t>x</w:t>
            </w:r>
            <w:r>
              <w:rPr>
                <w:rFonts w:ascii="Arial" w:hAnsi="Arial" w:cs="Arial"/>
                <w:b/>
                <w:sz w:val="22"/>
                <w:szCs w:val="22"/>
              </w:rPr>
              <w:t xml:space="preserve"> catalogue</w:t>
            </w:r>
            <w:r w:rsidR="004B3ECA">
              <w:rPr>
                <w:rFonts w:ascii="Arial" w:hAnsi="Arial" w:cs="Arial"/>
                <w:b/>
                <w:sz w:val="22"/>
                <w:szCs w:val="22"/>
              </w:rPr>
              <w:t>s</w:t>
            </w:r>
          </w:p>
          <w:p w14:paraId="64577EC1" w14:textId="77777777" w:rsidR="003F77A0" w:rsidRDefault="003F77A0" w:rsidP="003F77A0">
            <w:pPr>
              <w:rPr>
                <w:rFonts w:ascii="Arial" w:hAnsi="Arial" w:cs="Arial"/>
                <w:b/>
                <w:sz w:val="22"/>
                <w:szCs w:val="22"/>
              </w:rPr>
            </w:pPr>
          </w:p>
          <w:p w14:paraId="0BA6A009" w14:textId="77777777" w:rsidR="003F77A0" w:rsidRPr="006A7711" w:rsidRDefault="003F77A0" w:rsidP="003F77A0">
            <w:pPr>
              <w:ind w:left="284"/>
              <w:rPr>
                <w:rFonts w:ascii="Arial" w:hAnsi="Arial" w:cs="Arial"/>
                <w:i/>
                <w:sz w:val="22"/>
                <w:szCs w:val="22"/>
              </w:rPr>
            </w:pPr>
            <w:r w:rsidRPr="006A7711">
              <w:rPr>
                <w:rFonts w:ascii="Arial" w:hAnsi="Arial" w:cs="Arial"/>
                <w:i/>
                <w:sz w:val="22"/>
                <w:szCs w:val="22"/>
              </w:rPr>
              <w:t>Eléments d’appréciation :</w:t>
            </w:r>
          </w:p>
          <w:p w14:paraId="12563EA8" w14:textId="77777777" w:rsidR="003F77A0" w:rsidRPr="00637122"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Sélection des fabricants,</w:t>
            </w:r>
          </w:p>
          <w:p w14:paraId="11AE6E27" w14:textId="77777777" w:rsidR="003F77A0" w:rsidRPr="00637122"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Matériaux utilisés ainsi que des certifications ou normes de qualité</w:t>
            </w:r>
            <w:r>
              <w:rPr>
                <w:rFonts w:ascii="Arial" w:hAnsi="Arial" w:cs="Arial"/>
                <w:i/>
                <w:sz w:val="22"/>
                <w:szCs w:val="22"/>
              </w:rPr>
              <w:t>,</w:t>
            </w:r>
          </w:p>
          <w:p w14:paraId="6BC48DB4" w14:textId="5C9B7ABB" w:rsidR="003F77A0" w:rsidRDefault="003F77A0" w:rsidP="003F77A0">
            <w:pPr>
              <w:pStyle w:val="Paragraphedeliste"/>
              <w:numPr>
                <w:ilvl w:val="0"/>
                <w:numId w:val="24"/>
              </w:numPr>
              <w:rPr>
                <w:rFonts w:ascii="Arial" w:hAnsi="Arial" w:cs="Arial"/>
                <w:i/>
                <w:sz w:val="22"/>
                <w:szCs w:val="22"/>
              </w:rPr>
            </w:pPr>
            <w:r w:rsidRPr="00637122">
              <w:rPr>
                <w:rFonts w:ascii="Arial" w:hAnsi="Arial" w:cs="Arial"/>
                <w:i/>
                <w:sz w:val="22"/>
                <w:szCs w:val="22"/>
              </w:rPr>
              <w:t>Transmission d</w:t>
            </w:r>
            <w:r w:rsidR="004B3ECA">
              <w:rPr>
                <w:rFonts w:ascii="Arial" w:hAnsi="Arial" w:cs="Arial"/>
                <w:i/>
                <w:sz w:val="22"/>
                <w:szCs w:val="22"/>
              </w:rPr>
              <w:t>es</w:t>
            </w:r>
            <w:r w:rsidRPr="00637122">
              <w:rPr>
                <w:rFonts w:ascii="Arial" w:hAnsi="Arial" w:cs="Arial"/>
                <w:i/>
                <w:sz w:val="22"/>
                <w:szCs w:val="22"/>
              </w:rPr>
              <w:t xml:space="preserve"> catalogue</w:t>
            </w:r>
            <w:r w:rsidR="004B3ECA">
              <w:rPr>
                <w:rFonts w:ascii="Arial" w:hAnsi="Arial" w:cs="Arial"/>
                <w:i/>
                <w:sz w:val="22"/>
                <w:szCs w:val="22"/>
              </w:rPr>
              <w:t>s</w:t>
            </w:r>
            <w:r>
              <w:rPr>
                <w:rFonts w:ascii="Arial" w:hAnsi="Arial" w:cs="Arial"/>
                <w:i/>
                <w:sz w:val="22"/>
                <w:szCs w:val="22"/>
              </w:rPr>
              <w:t xml:space="preserve"> du candidat,</w:t>
            </w:r>
            <w:r w:rsidRPr="00637122">
              <w:rPr>
                <w:rFonts w:ascii="Arial" w:hAnsi="Arial" w:cs="Arial"/>
                <w:i/>
                <w:sz w:val="22"/>
                <w:szCs w:val="22"/>
              </w:rPr>
              <w:t xml:space="preserve"> </w:t>
            </w:r>
          </w:p>
          <w:p w14:paraId="65142A92" w14:textId="28438BD0" w:rsidR="00AA65B2" w:rsidRPr="00AA65B2" w:rsidRDefault="00AA65B2" w:rsidP="00AA65B2">
            <w:pPr>
              <w:pStyle w:val="Paragraphedeliste"/>
              <w:numPr>
                <w:ilvl w:val="0"/>
                <w:numId w:val="24"/>
              </w:numPr>
              <w:rPr>
                <w:rFonts w:ascii="Arial" w:hAnsi="Arial" w:cs="Arial"/>
                <w:i/>
                <w:sz w:val="22"/>
                <w:szCs w:val="22"/>
              </w:rPr>
            </w:pPr>
            <w:r w:rsidRPr="00637122">
              <w:rPr>
                <w:rFonts w:ascii="Arial" w:hAnsi="Arial" w:cs="Arial"/>
                <w:i/>
                <w:sz w:val="22"/>
                <w:szCs w:val="22"/>
              </w:rPr>
              <w:t>Dispositions prise</w:t>
            </w:r>
            <w:r>
              <w:rPr>
                <w:rFonts w:ascii="Arial" w:hAnsi="Arial" w:cs="Arial"/>
                <w:i/>
                <w:sz w:val="22"/>
                <w:szCs w:val="22"/>
              </w:rPr>
              <w:t>s</w:t>
            </w:r>
            <w:r w:rsidRPr="00637122">
              <w:rPr>
                <w:rFonts w:ascii="Arial" w:hAnsi="Arial" w:cs="Arial"/>
                <w:i/>
                <w:sz w:val="22"/>
                <w:szCs w:val="22"/>
              </w:rPr>
              <w:t xml:space="preserve"> par le candidat pour accompagner le bénéficiaire (accès au showroom, prêt de mobilier, accès à une plateforme électronique, mobilier témoin …)</w:t>
            </w:r>
          </w:p>
          <w:p w14:paraId="3E7EEFBA" w14:textId="53277EE3" w:rsidR="001811F9" w:rsidRPr="006A7711" w:rsidRDefault="001811F9" w:rsidP="002D5F83">
            <w:pPr>
              <w:pStyle w:val="Paragraphedeliste"/>
              <w:ind w:left="1004"/>
              <w:rPr>
                <w:rFonts w:ascii="Arial" w:hAnsi="Arial" w:cs="Arial"/>
                <w:sz w:val="22"/>
                <w:szCs w:val="22"/>
              </w:rPr>
            </w:pPr>
          </w:p>
        </w:tc>
      </w:tr>
      <w:tr w:rsidR="003F77A0" w:rsidRPr="006A7711" w14:paraId="5836B5EF" w14:textId="77777777" w:rsidTr="0085240C">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B5951D" w14:textId="77777777" w:rsidR="003F77A0" w:rsidRDefault="003F77A0" w:rsidP="003F77A0">
            <w:pPr>
              <w:rPr>
                <w:rFonts w:ascii="Arial" w:hAnsi="Arial" w:cs="Arial"/>
                <w:sz w:val="22"/>
                <w:szCs w:val="22"/>
              </w:rPr>
            </w:pPr>
          </w:p>
          <w:p w14:paraId="529C1A0B" w14:textId="77777777" w:rsidR="003F77A0" w:rsidRDefault="003F77A0" w:rsidP="003F77A0">
            <w:pPr>
              <w:rPr>
                <w:rFonts w:ascii="Arial" w:hAnsi="Arial" w:cs="Arial"/>
                <w:sz w:val="22"/>
                <w:szCs w:val="22"/>
              </w:rPr>
            </w:pPr>
          </w:p>
          <w:p w14:paraId="2F472A83" w14:textId="3226527A" w:rsidR="003F77A0" w:rsidRPr="006A7711" w:rsidRDefault="003F77A0" w:rsidP="003F77A0">
            <w:pPr>
              <w:rPr>
                <w:rFonts w:ascii="Arial" w:hAnsi="Arial" w:cs="Arial"/>
                <w:sz w:val="22"/>
                <w:szCs w:val="22"/>
              </w:rPr>
            </w:pPr>
          </w:p>
        </w:tc>
      </w:tr>
      <w:tr w:rsidR="001811F9" w:rsidRPr="006A7711" w14:paraId="4506970B" w14:textId="77777777" w:rsidTr="00FC33AF">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F49BB6" w14:textId="22163BBC" w:rsidR="001811F9" w:rsidRPr="00AA65B2" w:rsidRDefault="002D5F83" w:rsidP="00AA65B2">
            <w:pPr>
              <w:jc w:val="left"/>
              <w:rPr>
                <w:rFonts w:ascii="Arial" w:hAnsi="Arial" w:cs="Arial"/>
                <w:sz w:val="22"/>
                <w:szCs w:val="22"/>
              </w:rPr>
            </w:pPr>
            <w:r w:rsidRPr="00AA65B2">
              <w:rPr>
                <w:rFonts w:ascii="Arial" w:hAnsi="Arial" w:cs="Arial"/>
                <w:b/>
                <w:bCs/>
                <w:sz w:val="22"/>
                <w:szCs w:val="22"/>
              </w:rPr>
              <w:t>Pluralité des ambiances proposées</w:t>
            </w:r>
          </w:p>
        </w:tc>
      </w:tr>
      <w:tr w:rsidR="002D5F83" w:rsidRPr="006A7711" w14:paraId="032B9BF0" w14:textId="77777777" w:rsidTr="009C485D">
        <w:trPr>
          <w:trHeight w:val="559"/>
        </w:trPr>
        <w:tc>
          <w:tcPr>
            <w:tcW w:w="10206" w:type="dxa"/>
            <w:tcBorders>
              <w:top w:val="nil"/>
              <w:left w:val="single" w:sz="4" w:space="0" w:color="auto"/>
              <w:bottom w:val="single" w:sz="4" w:space="0" w:color="auto"/>
              <w:right w:val="single" w:sz="4" w:space="0" w:color="auto"/>
            </w:tcBorders>
            <w:shd w:val="clear" w:color="auto" w:fill="auto"/>
            <w:noWrap/>
            <w:vAlign w:val="center"/>
          </w:tcPr>
          <w:p w14:paraId="68636BF7" w14:textId="77777777" w:rsidR="002D5F83" w:rsidRDefault="002D5F83" w:rsidP="0084248F">
            <w:pPr>
              <w:rPr>
                <w:rFonts w:ascii="Arial" w:hAnsi="Arial" w:cs="Arial"/>
                <w:sz w:val="22"/>
                <w:szCs w:val="22"/>
              </w:rPr>
            </w:pPr>
            <w:r w:rsidRPr="006A7711">
              <w:rPr>
                <w:rFonts w:ascii="Arial" w:hAnsi="Arial" w:cs="Arial"/>
                <w:sz w:val="22"/>
                <w:szCs w:val="22"/>
              </w:rPr>
              <w:t> </w:t>
            </w:r>
          </w:p>
          <w:p w14:paraId="15B14C7B" w14:textId="16A49EED" w:rsidR="002D5F83" w:rsidRDefault="002D5F83" w:rsidP="0084248F">
            <w:pPr>
              <w:rPr>
                <w:rFonts w:ascii="Arial" w:hAnsi="Arial" w:cs="Arial"/>
                <w:sz w:val="22"/>
                <w:szCs w:val="22"/>
              </w:rPr>
            </w:pPr>
          </w:p>
          <w:p w14:paraId="447199FA" w14:textId="6A9FAD1F" w:rsidR="002D5F83" w:rsidRDefault="002D5F83" w:rsidP="0084248F">
            <w:pPr>
              <w:rPr>
                <w:rFonts w:ascii="Arial" w:hAnsi="Arial" w:cs="Arial"/>
                <w:sz w:val="22"/>
                <w:szCs w:val="22"/>
              </w:rPr>
            </w:pPr>
          </w:p>
          <w:p w14:paraId="0AC16332" w14:textId="38071BFA" w:rsidR="008317EB" w:rsidRDefault="008317EB" w:rsidP="0084248F">
            <w:pPr>
              <w:rPr>
                <w:rFonts w:ascii="Arial" w:hAnsi="Arial" w:cs="Arial"/>
                <w:sz w:val="22"/>
                <w:szCs w:val="22"/>
              </w:rPr>
            </w:pPr>
          </w:p>
          <w:p w14:paraId="03C9231C" w14:textId="5654A21E" w:rsidR="008317EB" w:rsidRDefault="008317EB" w:rsidP="0084248F">
            <w:pPr>
              <w:rPr>
                <w:rFonts w:ascii="Arial" w:hAnsi="Arial" w:cs="Arial"/>
                <w:sz w:val="22"/>
                <w:szCs w:val="22"/>
              </w:rPr>
            </w:pPr>
          </w:p>
          <w:p w14:paraId="07DC348A" w14:textId="25D84B3B" w:rsidR="008317EB" w:rsidRDefault="008317EB" w:rsidP="0084248F">
            <w:pPr>
              <w:rPr>
                <w:rFonts w:ascii="Arial" w:hAnsi="Arial" w:cs="Arial"/>
                <w:sz w:val="22"/>
                <w:szCs w:val="22"/>
              </w:rPr>
            </w:pPr>
          </w:p>
          <w:p w14:paraId="75CAD9A4" w14:textId="77777777" w:rsidR="008317EB" w:rsidRDefault="008317EB" w:rsidP="0084248F">
            <w:pPr>
              <w:rPr>
                <w:rFonts w:ascii="Arial" w:hAnsi="Arial" w:cs="Arial"/>
                <w:sz w:val="22"/>
                <w:szCs w:val="22"/>
              </w:rPr>
            </w:pPr>
          </w:p>
          <w:p w14:paraId="0B20C4D3" w14:textId="4931C722" w:rsidR="002D5F83" w:rsidRPr="006A7711" w:rsidRDefault="002D5F83" w:rsidP="0084248F">
            <w:pPr>
              <w:rPr>
                <w:rFonts w:ascii="Arial" w:hAnsi="Arial" w:cs="Arial"/>
                <w:sz w:val="22"/>
                <w:szCs w:val="22"/>
              </w:rPr>
            </w:pPr>
          </w:p>
        </w:tc>
      </w:tr>
      <w:tr w:rsidR="00B846E4" w:rsidRPr="006A7711" w14:paraId="48E22248" w14:textId="77777777" w:rsidTr="008B533F">
        <w:trPr>
          <w:trHeight w:val="53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0FCDB" w14:textId="37A23695" w:rsidR="00B846E4" w:rsidRPr="00AA65B2" w:rsidRDefault="002D5F83" w:rsidP="00AA65B2">
            <w:pPr>
              <w:jc w:val="left"/>
              <w:rPr>
                <w:rFonts w:ascii="Arial" w:hAnsi="Arial" w:cs="Arial"/>
                <w:b/>
                <w:bCs/>
                <w:sz w:val="22"/>
                <w:szCs w:val="22"/>
              </w:rPr>
            </w:pPr>
            <w:r w:rsidRPr="00AA65B2">
              <w:rPr>
                <w:rFonts w:ascii="Arial" w:hAnsi="Arial" w:cs="Arial"/>
                <w:b/>
                <w:bCs/>
                <w:sz w:val="22"/>
                <w:szCs w:val="22"/>
              </w:rPr>
              <w:t>Documentation á produire</w:t>
            </w:r>
          </w:p>
          <w:p w14:paraId="0007DE27" w14:textId="66F69EA5" w:rsidR="00B846E4" w:rsidRPr="006A7711" w:rsidRDefault="00B846E4" w:rsidP="0084248F">
            <w:pPr>
              <w:rPr>
                <w:rFonts w:ascii="Arial" w:hAnsi="Arial" w:cs="Arial"/>
                <w:sz w:val="22"/>
                <w:szCs w:val="22"/>
              </w:rPr>
            </w:pPr>
            <w:r w:rsidRPr="006A7711">
              <w:rPr>
                <w:rFonts w:ascii="Arial" w:hAnsi="Arial" w:cs="Arial"/>
                <w:sz w:val="22"/>
                <w:szCs w:val="22"/>
              </w:rPr>
              <w:t> </w:t>
            </w:r>
          </w:p>
        </w:tc>
      </w:tr>
      <w:tr w:rsidR="002D5F83" w:rsidRPr="006A7711" w14:paraId="395B0ADD" w14:textId="77777777" w:rsidTr="00500872">
        <w:trPr>
          <w:trHeight w:val="874"/>
        </w:trPr>
        <w:tc>
          <w:tcPr>
            <w:tcW w:w="10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863BE" w14:textId="790714BC" w:rsidR="002D5F83" w:rsidRPr="006A7711" w:rsidRDefault="002D5F83" w:rsidP="0084248F">
            <w:pPr>
              <w:rPr>
                <w:rFonts w:ascii="Arial" w:hAnsi="Arial" w:cs="Arial"/>
                <w:sz w:val="22"/>
                <w:szCs w:val="22"/>
              </w:rPr>
            </w:pPr>
          </w:p>
          <w:p w14:paraId="52C79455" w14:textId="7A5C2534" w:rsidR="002D5F83" w:rsidRDefault="002D5F83" w:rsidP="002D5F83">
            <w:pPr>
              <w:pStyle w:val="Paragraphedeliste"/>
              <w:numPr>
                <w:ilvl w:val="0"/>
                <w:numId w:val="29"/>
              </w:numPr>
              <w:rPr>
                <w:rFonts w:ascii="Arial" w:hAnsi="Arial" w:cs="Arial"/>
                <w:b/>
                <w:bCs/>
                <w:sz w:val="22"/>
                <w:szCs w:val="22"/>
              </w:rPr>
            </w:pPr>
            <w:r w:rsidRPr="002D5F83">
              <w:rPr>
                <w:rFonts w:ascii="Arial" w:hAnsi="Arial" w:cs="Arial"/>
                <w:b/>
                <w:bCs/>
                <w:sz w:val="22"/>
                <w:szCs w:val="22"/>
              </w:rPr>
              <w:t>Le</w:t>
            </w:r>
            <w:r w:rsidR="0047251C">
              <w:rPr>
                <w:rFonts w:ascii="Arial" w:hAnsi="Arial" w:cs="Arial"/>
                <w:b/>
                <w:bCs/>
                <w:sz w:val="22"/>
                <w:szCs w:val="22"/>
              </w:rPr>
              <w:t xml:space="preserve"> ou les</w:t>
            </w:r>
            <w:r w:rsidRPr="002D5F83">
              <w:rPr>
                <w:rFonts w:ascii="Arial" w:hAnsi="Arial" w:cs="Arial"/>
                <w:b/>
                <w:bCs/>
                <w:sz w:val="22"/>
                <w:szCs w:val="22"/>
              </w:rPr>
              <w:t xml:space="preserve"> catalogue</w:t>
            </w:r>
            <w:r w:rsidR="0047251C">
              <w:rPr>
                <w:rFonts w:ascii="Arial" w:hAnsi="Arial" w:cs="Arial"/>
                <w:b/>
                <w:bCs/>
                <w:sz w:val="22"/>
                <w:szCs w:val="22"/>
              </w:rPr>
              <w:t>(s)</w:t>
            </w:r>
            <w:r w:rsidRPr="002D5F83">
              <w:rPr>
                <w:rFonts w:ascii="Arial" w:hAnsi="Arial" w:cs="Arial"/>
                <w:b/>
                <w:bCs/>
                <w:sz w:val="22"/>
                <w:szCs w:val="22"/>
              </w:rPr>
              <w:t xml:space="preserve"> du candidat</w:t>
            </w:r>
            <w:r>
              <w:rPr>
                <w:rFonts w:ascii="Arial" w:hAnsi="Arial" w:cs="Arial"/>
                <w:b/>
                <w:bCs/>
                <w:sz w:val="22"/>
                <w:szCs w:val="22"/>
              </w:rPr>
              <w:t xml:space="preserve"> (obligatoire)</w:t>
            </w:r>
            <w:r w:rsidRPr="002D5F83">
              <w:rPr>
                <w:rFonts w:ascii="Arial" w:hAnsi="Arial" w:cs="Arial"/>
                <w:b/>
                <w:bCs/>
                <w:sz w:val="22"/>
                <w:szCs w:val="22"/>
              </w:rPr>
              <w:t xml:space="preserve">, </w:t>
            </w:r>
          </w:p>
          <w:p w14:paraId="031F317A" w14:textId="092BBA6E" w:rsidR="002D5F83" w:rsidRDefault="002D5F83" w:rsidP="002D5F83">
            <w:pPr>
              <w:pStyle w:val="Paragraphedeliste"/>
              <w:numPr>
                <w:ilvl w:val="0"/>
                <w:numId w:val="29"/>
              </w:numPr>
              <w:rPr>
                <w:rFonts w:ascii="Arial" w:hAnsi="Arial" w:cs="Arial"/>
                <w:b/>
                <w:bCs/>
                <w:sz w:val="22"/>
                <w:szCs w:val="22"/>
              </w:rPr>
            </w:pPr>
            <w:r>
              <w:rPr>
                <w:rFonts w:ascii="Arial" w:hAnsi="Arial" w:cs="Arial"/>
                <w:b/>
                <w:bCs/>
                <w:sz w:val="22"/>
                <w:szCs w:val="22"/>
              </w:rPr>
              <w:t>Les</w:t>
            </w:r>
            <w:r>
              <w:t xml:space="preserve"> </w:t>
            </w:r>
            <w:r w:rsidRPr="002D5F83">
              <w:rPr>
                <w:rFonts w:ascii="Arial" w:hAnsi="Arial" w:cs="Arial"/>
                <w:b/>
                <w:bCs/>
                <w:sz w:val="22"/>
                <w:szCs w:val="22"/>
              </w:rPr>
              <w:t>certifications</w:t>
            </w:r>
            <w:r>
              <w:rPr>
                <w:rFonts w:ascii="Arial" w:hAnsi="Arial" w:cs="Arial"/>
                <w:b/>
                <w:bCs/>
                <w:sz w:val="22"/>
                <w:szCs w:val="22"/>
              </w:rPr>
              <w:t>,</w:t>
            </w:r>
          </w:p>
          <w:p w14:paraId="6D9BD6A4" w14:textId="6C9A442F" w:rsidR="006C6795" w:rsidRDefault="006C6795" w:rsidP="002D5F83">
            <w:pPr>
              <w:pStyle w:val="Paragraphedeliste"/>
              <w:numPr>
                <w:ilvl w:val="0"/>
                <w:numId w:val="29"/>
              </w:numPr>
              <w:rPr>
                <w:rFonts w:ascii="Arial" w:hAnsi="Arial" w:cs="Arial"/>
                <w:b/>
                <w:bCs/>
                <w:sz w:val="22"/>
                <w:szCs w:val="22"/>
              </w:rPr>
            </w:pPr>
            <w:r>
              <w:rPr>
                <w:rFonts w:ascii="Arial" w:hAnsi="Arial" w:cs="Arial"/>
                <w:b/>
                <w:bCs/>
                <w:sz w:val="22"/>
                <w:szCs w:val="22"/>
              </w:rPr>
              <w:t>Les références</w:t>
            </w:r>
            <w:r w:rsidR="0047251C">
              <w:rPr>
                <w:rFonts w:ascii="Arial" w:hAnsi="Arial" w:cs="Arial"/>
                <w:b/>
                <w:bCs/>
                <w:sz w:val="22"/>
                <w:szCs w:val="22"/>
              </w:rPr>
              <w:t xml:space="preserve"> </w:t>
            </w:r>
            <w:r w:rsidR="0047251C">
              <w:rPr>
                <w:rFonts w:ascii="Arial" w:hAnsi="Arial" w:cs="Arial"/>
                <w:b/>
                <w:bCs/>
                <w:sz w:val="22"/>
                <w:szCs w:val="22"/>
              </w:rPr>
              <w:t>(obligatoire</w:t>
            </w:r>
            <w:r>
              <w:rPr>
                <w:rFonts w:ascii="Arial" w:hAnsi="Arial" w:cs="Arial"/>
                <w:b/>
                <w:bCs/>
                <w:sz w:val="22"/>
                <w:szCs w:val="22"/>
              </w:rPr>
              <w:t>,</w:t>
            </w:r>
          </w:p>
          <w:p w14:paraId="2B82DBCA" w14:textId="1FB08ABF" w:rsidR="002D5F83" w:rsidRPr="002D5F83" w:rsidRDefault="002D5F83" w:rsidP="002D5F83">
            <w:pPr>
              <w:pStyle w:val="Paragraphedeliste"/>
              <w:numPr>
                <w:ilvl w:val="0"/>
                <w:numId w:val="29"/>
              </w:numPr>
              <w:rPr>
                <w:rFonts w:ascii="Arial" w:hAnsi="Arial" w:cs="Arial"/>
                <w:b/>
                <w:bCs/>
                <w:sz w:val="22"/>
                <w:szCs w:val="22"/>
              </w:rPr>
            </w:pPr>
            <w:r w:rsidRPr="002D5F83">
              <w:rPr>
                <w:rFonts w:ascii="Arial" w:hAnsi="Arial" w:cs="Arial"/>
                <w:b/>
                <w:bCs/>
                <w:sz w:val="22"/>
                <w:szCs w:val="22"/>
              </w:rPr>
              <w:t>Tout document utile à la présentation et à la bonne compréhension de son offre</w:t>
            </w:r>
          </w:p>
          <w:p w14:paraId="7E4F0AB7" w14:textId="27D4D883" w:rsidR="002D5F83" w:rsidRPr="006A7711" w:rsidRDefault="002D5F83" w:rsidP="0084248F">
            <w:pPr>
              <w:rPr>
                <w:rFonts w:ascii="Arial" w:hAnsi="Arial" w:cs="Arial"/>
                <w:sz w:val="22"/>
                <w:szCs w:val="22"/>
              </w:rPr>
            </w:pPr>
            <w:r w:rsidRPr="006A7711">
              <w:rPr>
                <w:rFonts w:ascii="Arial" w:hAnsi="Arial" w:cs="Arial"/>
                <w:sz w:val="22"/>
                <w:szCs w:val="22"/>
              </w:rPr>
              <w:t> </w:t>
            </w:r>
          </w:p>
        </w:tc>
      </w:tr>
      <w:bookmarkEnd w:id="3"/>
    </w:tbl>
    <w:p w14:paraId="767B6792" w14:textId="77414962" w:rsidR="00AB36A9" w:rsidRPr="006A7711" w:rsidRDefault="00AB36A9" w:rsidP="00363778">
      <w:pPr>
        <w:rPr>
          <w:rFonts w:ascii="Arial" w:hAnsi="Arial" w:cs="Arial"/>
          <w:sz w:val="22"/>
          <w:szCs w:val="22"/>
        </w:rPr>
      </w:pPr>
    </w:p>
    <w:p w14:paraId="1EA9212D" w14:textId="77777777" w:rsidR="00AB36A9" w:rsidRPr="006A7711" w:rsidRDefault="00AB36A9" w:rsidP="00363778">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452"/>
      </w:tblGrid>
      <w:tr w:rsidR="00B846E4" w:rsidRPr="006A7711" w14:paraId="5D07986A" w14:textId="77777777" w:rsidTr="002F1794">
        <w:trPr>
          <w:trHeight w:val="555"/>
        </w:trPr>
        <w:tc>
          <w:tcPr>
            <w:tcW w:w="8755" w:type="dxa"/>
            <w:shd w:val="clear" w:color="auto" w:fill="FBD4B4"/>
            <w:vAlign w:val="center"/>
          </w:tcPr>
          <w:p w14:paraId="6974573E" w14:textId="77777777" w:rsidR="00B846E4" w:rsidRPr="006A7711" w:rsidRDefault="00B846E4" w:rsidP="002F1794">
            <w:pPr>
              <w:rPr>
                <w:rFonts w:ascii="Arial" w:hAnsi="Arial" w:cs="Arial"/>
                <w:b/>
                <w:sz w:val="22"/>
                <w:szCs w:val="22"/>
              </w:rPr>
            </w:pPr>
          </w:p>
          <w:p w14:paraId="2F43DFE2" w14:textId="77777777" w:rsidR="00B846E4" w:rsidRPr="006A7711" w:rsidRDefault="00B846E4" w:rsidP="002F1794">
            <w:pPr>
              <w:rPr>
                <w:rFonts w:ascii="Arial" w:eastAsia="Calibri" w:hAnsi="Arial" w:cs="Arial"/>
                <w:b/>
                <w:sz w:val="22"/>
                <w:szCs w:val="22"/>
                <w:lang w:eastAsia="en-US"/>
              </w:rPr>
            </w:pPr>
            <w:r w:rsidRPr="006A7711">
              <w:rPr>
                <w:rFonts w:ascii="Arial" w:hAnsi="Arial" w:cs="Arial"/>
                <w:b/>
                <w:sz w:val="22"/>
                <w:szCs w:val="22"/>
              </w:rPr>
              <w:t xml:space="preserve">CRITERE 2 – </w:t>
            </w:r>
            <w:r w:rsidRPr="006A7711">
              <w:rPr>
                <w:rFonts w:ascii="Arial" w:eastAsia="Calibri" w:hAnsi="Arial" w:cs="Arial"/>
                <w:b/>
                <w:sz w:val="22"/>
                <w:szCs w:val="22"/>
                <w:lang w:eastAsia="en-US"/>
              </w:rPr>
              <w:t>VALEUR TECHNIQUE</w:t>
            </w:r>
          </w:p>
          <w:p w14:paraId="59F0AC54" w14:textId="77777777" w:rsidR="00B846E4" w:rsidRPr="006A7711" w:rsidRDefault="00B846E4" w:rsidP="002F1794">
            <w:pPr>
              <w:rPr>
                <w:rFonts w:ascii="Arial" w:hAnsi="Arial" w:cs="Arial"/>
                <w:b/>
                <w:sz w:val="22"/>
                <w:szCs w:val="22"/>
              </w:rPr>
            </w:pPr>
          </w:p>
        </w:tc>
        <w:tc>
          <w:tcPr>
            <w:tcW w:w="1452" w:type="dxa"/>
            <w:shd w:val="clear" w:color="auto" w:fill="FBD4B4"/>
            <w:vAlign w:val="center"/>
          </w:tcPr>
          <w:p w14:paraId="010FFA72" w14:textId="36D7F18A" w:rsidR="00B846E4" w:rsidRPr="006A7711" w:rsidRDefault="002D5F83" w:rsidP="002F1794">
            <w:pPr>
              <w:jc w:val="center"/>
              <w:rPr>
                <w:rFonts w:ascii="Arial" w:hAnsi="Arial" w:cs="Arial"/>
                <w:b/>
                <w:sz w:val="22"/>
                <w:szCs w:val="22"/>
              </w:rPr>
            </w:pPr>
            <w:r>
              <w:rPr>
                <w:rFonts w:ascii="Arial" w:hAnsi="Arial" w:cs="Arial"/>
                <w:b/>
                <w:sz w:val="22"/>
                <w:szCs w:val="22"/>
              </w:rPr>
              <w:t>4</w:t>
            </w:r>
            <w:r w:rsidR="00784397">
              <w:rPr>
                <w:rFonts w:ascii="Arial" w:hAnsi="Arial" w:cs="Arial"/>
                <w:b/>
                <w:sz w:val="22"/>
                <w:szCs w:val="22"/>
              </w:rPr>
              <w:t>5</w:t>
            </w:r>
            <w:r w:rsidR="008D4665" w:rsidRPr="006A7711">
              <w:rPr>
                <w:rFonts w:ascii="Arial" w:hAnsi="Arial" w:cs="Arial"/>
                <w:b/>
                <w:sz w:val="22"/>
                <w:szCs w:val="22"/>
              </w:rPr>
              <w:t xml:space="preserve"> points </w:t>
            </w:r>
          </w:p>
        </w:tc>
      </w:tr>
      <w:tr w:rsidR="00B846E4" w:rsidRPr="006A7711" w14:paraId="6274F055" w14:textId="77777777" w:rsidTr="002F1794">
        <w:trPr>
          <w:trHeight w:val="952"/>
        </w:trPr>
        <w:tc>
          <w:tcPr>
            <w:tcW w:w="8755" w:type="dxa"/>
            <w:shd w:val="clear" w:color="auto" w:fill="auto"/>
            <w:vAlign w:val="center"/>
          </w:tcPr>
          <w:p w14:paraId="076F12C6" w14:textId="77777777" w:rsidR="00B846E4" w:rsidRPr="006A7711" w:rsidRDefault="00B846E4" w:rsidP="002F1794">
            <w:pPr>
              <w:ind w:left="709" w:hanging="425"/>
              <w:rPr>
                <w:rFonts w:ascii="Arial" w:hAnsi="Arial" w:cs="Arial"/>
                <w:sz w:val="22"/>
                <w:szCs w:val="22"/>
              </w:rPr>
            </w:pPr>
          </w:p>
          <w:p w14:paraId="4B2FE2F6" w14:textId="5DD1B92F" w:rsidR="00B846E4" w:rsidRPr="006A7711" w:rsidRDefault="00B846E4" w:rsidP="002F1794">
            <w:pPr>
              <w:ind w:left="709" w:hanging="425"/>
              <w:rPr>
                <w:rFonts w:ascii="Arial" w:hAnsi="Arial" w:cs="Arial"/>
                <w:b/>
                <w:color w:val="FF0000"/>
                <w:sz w:val="22"/>
                <w:szCs w:val="22"/>
              </w:rPr>
            </w:pPr>
            <w:r w:rsidRPr="006A7711">
              <w:rPr>
                <w:rFonts w:ascii="Arial" w:hAnsi="Arial" w:cs="Arial"/>
                <w:b/>
                <w:color w:val="FF0000"/>
                <w:sz w:val="22"/>
                <w:szCs w:val="22"/>
              </w:rPr>
              <w:t xml:space="preserve">Sous-critère </w:t>
            </w:r>
            <w:r w:rsidR="005D769A">
              <w:rPr>
                <w:rFonts w:ascii="Arial" w:hAnsi="Arial" w:cs="Arial"/>
                <w:b/>
                <w:color w:val="FF0000"/>
                <w:sz w:val="22"/>
                <w:szCs w:val="22"/>
              </w:rPr>
              <w:t>3</w:t>
            </w:r>
            <w:r w:rsidR="008317EB">
              <w:rPr>
                <w:rFonts w:ascii="Arial" w:hAnsi="Arial" w:cs="Arial"/>
                <w:b/>
                <w:color w:val="FF0000"/>
                <w:sz w:val="22"/>
                <w:szCs w:val="22"/>
              </w:rPr>
              <w:t xml:space="preserve"> </w:t>
            </w:r>
            <w:r w:rsidRPr="006A7711">
              <w:rPr>
                <w:rFonts w:ascii="Arial" w:hAnsi="Arial" w:cs="Arial"/>
                <w:b/>
                <w:color w:val="FF0000"/>
                <w:sz w:val="22"/>
                <w:szCs w:val="22"/>
              </w:rPr>
              <w:t xml:space="preserve">: </w:t>
            </w:r>
            <w:r w:rsidR="002D5F83" w:rsidRPr="002D5F83">
              <w:rPr>
                <w:rFonts w:ascii="Arial" w:hAnsi="Arial" w:cs="Arial"/>
                <w:b/>
                <w:color w:val="FF0000"/>
                <w:sz w:val="22"/>
                <w:szCs w:val="22"/>
              </w:rPr>
              <w:t xml:space="preserve">Dispositions prises par le candidat pour garantir </w:t>
            </w:r>
            <w:r w:rsidR="002D5F83">
              <w:rPr>
                <w:rFonts w:ascii="Arial" w:hAnsi="Arial" w:cs="Arial"/>
                <w:b/>
                <w:color w:val="FF0000"/>
                <w:sz w:val="22"/>
                <w:szCs w:val="22"/>
              </w:rPr>
              <w:t>la qualité du servic</w:t>
            </w:r>
            <w:r w:rsidR="00133831">
              <w:rPr>
                <w:rFonts w:ascii="Arial" w:hAnsi="Arial" w:cs="Arial"/>
                <w:b/>
                <w:color w:val="FF0000"/>
                <w:sz w:val="22"/>
                <w:szCs w:val="22"/>
              </w:rPr>
              <w:t>e</w:t>
            </w:r>
          </w:p>
          <w:p w14:paraId="0722D794" w14:textId="64C1AC9E" w:rsidR="00B846E4" w:rsidRPr="006A7711" w:rsidRDefault="00B846E4" w:rsidP="002F1794">
            <w:pPr>
              <w:ind w:left="709" w:hanging="425"/>
              <w:rPr>
                <w:rFonts w:ascii="Arial" w:hAnsi="Arial" w:cs="Arial"/>
                <w:b/>
                <w:sz w:val="22"/>
                <w:szCs w:val="22"/>
              </w:rPr>
            </w:pPr>
          </w:p>
          <w:p w14:paraId="618B1931" w14:textId="77777777" w:rsidR="00B846E4" w:rsidRPr="006A7711" w:rsidRDefault="00B846E4" w:rsidP="008D4665">
            <w:pPr>
              <w:ind w:left="709" w:hanging="425"/>
              <w:rPr>
                <w:rFonts w:ascii="Arial" w:hAnsi="Arial" w:cs="Arial"/>
                <w:b/>
                <w:sz w:val="22"/>
                <w:szCs w:val="22"/>
              </w:rPr>
            </w:pPr>
          </w:p>
        </w:tc>
        <w:tc>
          <w:tcPr>
            <w:tcW w:w="1452" w:type="dxa"/>
            <w:shd w:val="clear" w:color="auto" w:fill="auto"/>
            <w:vAlign w:val="center"/>
          </w:tcPr>
          <w:p w14:paraId="30525ADF" w14:textId="18DB5CCF" w:rsidR="00B846E4" w:rsidRPr="006A7711" w:rsidRDefault="004B3ECA" w:rsidP="002F1794">
            <w:pPr>
              <w:ind w:left="360"/>
              <w:rPr>
                <w:rFonts w:ascii="Arial" w:hAnsi="Arial" w:cs="Arial"/>
                <w:sz w:val="22"/>
                <w:szCs w:val="22"/>
              </w:rPr>
            </w:pPr>
            <w:r>
              <w:rPr>
                <w:rFonts w:ascii="Arial" w:hAnsi="Arial" w:cs="Arial"/>
                <w:sz w:val="22"/>
                <w:szCs w:val="22"/>
              </w:rPr>
              <w:t>21</w:t>
            </w:r>
          </w:p>
        </w:tc>
      </w:tr>
    </w:tbl>
    <w:p w14:paraId="5016E9BF" w14:textId="0ECBE977" w:rsidR="00CB2461" w:rsidRDefault="00CB2461" w:rsidP="00363778">
      <w:pPr>
        <w:rPr>
          <w:rFonts w:ascii="Arial" w:hAnsi="Arial" w:cs="Arial"/>
          <w:sz w:val="22"/>
          <w:szCs w:val="22"/>
        </w:rPr>
      </w:pPr>
    </w:p>
    <w:tbl>
      <w:tblPr>
        <w:tblW w:w="10206" w:type="dxa"/>
        <w:tblInd w:w="-5" w:type="dxa"/>
        <w:tblCellMar>
          <w:left w:w="70" w:type="dxa"/>
          <w:right w:w="70" w:type="dxa"/>
        </w:tblCellMar>
        <w:tblLook w:val="04A0" w:firstRow="1" w:lastRow="0" w:firstColumn="1" w:lastColumn="0" w:noHBand="0" w:noVBand="1"/>
      </w:tblPr>
      <w:tblGrid>
        <w:gridCol w:w="10206"/>
      </w:tblGrid>
      <w:tr w:rsidR="002D5F83" w:rsidRPr="006A7711" w14:paraId="7D64E1DD"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513BC798" w14:textId="77777777" w:rsidR="002D5F83" w:rsidRPr="00637122" w:rsidRDefault="002D5F83" w:rsidP="009C4842">
            <w:pPr>
              <w:jc w:val="center"/>
              <w:rPr>
                <w:rFonts w:ascii="Arial" w:hAnsi="Arial" w:cs="Arial"/>
                <w:b/>
                <w:sz w:val="22"/>
                <w:szCs w:val="22"/>
              </w:rPr>
            </w:pPr>
            <w:r w:rsidRPr="00637122">
              <w:rPr>
                <w:rFonts w:ascii="Arial" w:hAnsi="Arial" w:cs="Arial"/>
                <w:b/>
                <w:sz w:val="22"/>
                <w:szCs w:val="22"/>
              </w:rPr>
              <w:t>REPONSES</w:t>
            </w:r>
          </w:p>
        </w:tc>
      </w:tr>
      <w:tr w:rsidR="002D5F83" w:rsidRPr="006A7711" w14:paraId="58B64DA9"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21B6AC" w14:textId="326B2547" w:rsidR="002D5F83" w:rsidRDefault="00AA65B2" w:rsidP="009C4842">
            <w:pPr>
              <w:rPr>
                <w:rFonts w:ascii="Arial" w:hAnsi="Arial" w:cs="Arial"/>
                <w:b/>
                <w:sz w:val="22"/>
                <w:szCs w:val="22"/>
              </w:rPr>
            </w:pPr>
            <w:r w:rsidRPr="00AA65B2">
              <w:rPr>
                <w:rFonts w:ascii="Arial" w:hAnsi="Arial" w:cs="Arial"/>
                <w:b/>
                <w:sz w:val="22"/>
                <w:szCs w:val="22"/>
              </w:rPr>
              <w:t xml:space="preserve">Conseil, agencement </w:t>
            </w:r>
          </w:p>
          <w:p w14:paraId="5381EDBB" w14:textId="77777777" w:rsidR="00AA65B2" w:rsidRDefault="00AA65B2" w:rsidP="009C4842">
            <w:pPr>
              <w:rPr>
                <w:rFonts w:ascii="Arial" w:hAnsi="Arial" w:cs="Arial"/>
                <w:b/>
                <w:sz w:val="22"/>
                <w:szCs w:val="22"/>
              </w:rPr>
            </w:pPr>
          </w:p>
          <w:p w14:paraId="2569B40F" w14:textId="77777777" w:rsidR="002D5F83" w:rsidRPr="006A7711" w:rsidRDefault="002D5F83" w:rsidP="009C4842">
            <w:pPr>
              <w:ind w:left="284"/>
              <w:rPr>
                <w:rFonts w:ascii="Arial" w:hAnsi="Arial" w:cs="Arial"/>
                <w:i/>
                <w:sz w:val="22"/>
                <w:szCs w:val="22"/>
              </w:rPr>
            </w:pPr>
            <w:r w:rsidRPr="006A7711">
              <w:rPr>
                <w:rFonts w:ascii="Arial" w:hAnsi="Arial" w:cs="Arial"/>
                <w:i/>
                <w:sz w:val="22"/>
                <w:szCs w:val="22"/>
              </w:rPr>
              <w:t>Eléments d’appréciation :</w:t>
            </w:r>
          </w:p>
          <w:p w14:paraId="2C80DF72" w14:textId="5C6CE3E4" w:rsidR="002D5F83" w:rsidRDefault="002D5F83" w:rsidP="009C4842">
            <w:pPr>
              <w:pStyle w:val="Paragraphedeliste"/>
              <w:numPr>
                <w:ilvl w:val="0"/>
                <w:numId w:val="24"/>
              </w:numPr>
              <w:rPr>
                <w:rFonts w:ascii="Arial" w:hAnsi="Arial" w:cs="Arial"/>
                <w:i/>
                <w:sz w:val="22"/>
                <w:szCs w:val="22"/>
              </w:rPr>
            </w:pPr>
            <w:r w:rsidRPr="00637122">
              <w:rPr>
                <w:rFonts w:ascii="Arial" w:hAnsi="Arial" w:cs="Arial"/>
                <w:i/>
                <w:sz w:val="22"/>
                <w:szCs w:val="22"/>
              </w:rPr>
              <w:t>Dispositions prise</w:t>
            </w:r>
            <w:r>
              <w:rPr>
                <w:rFonts w:ascii="Arial" w:hAnsi="Arial" w:cs="Arial"/>
                <w:i/>
                <w:sz w:val="22"/>
                <w:szCs w:val="22"/>
              </w:rPr>
              <w:t>s</w:t>
            </w:r>
            <w:r w:rsidRPr="00637122">
              <w:rPr>
                <w:rFonts w:ascii="Arial" w:hAnsi="Arial" w:cs="Arial"/>
                <w:i/>
                <w:sz w:val="22"/>
                <w:szCs w:val="22"/>
              </w:rPr>
              <w:t xml:space="preserve"> par le candidat pour accompagner le bénéficiaire </w:t>
            </w:r>
            <w:r w:rsidR="00AA65B2">
              <w:rPr>
                <w:rFonts w:ascii="Arial" w:hAnsi="Arial" w:cs="Arial"/>
                <w:i/>
                <w:sz w:val="22"/>
                <w:szCs w:val="22"/>
              </w:rPr>
              <w:t>(</w:t>
            </w:r>
            <w:r w:rsidRPr="00637122">
              <w:rPr>
                <w:rFonts w:ascii="Arial" w:hAnsi="Arial" w:cs="Arial"/>
                <w:i/>
                <w:sz w:val="22"/>
                <w:szCs w:val="22"/>
              </w:rPr>
              <w:t>conseil, prestation d’agencement, mobilier témoin …),</w:t>
            </w:r>
          </w:p>
          <w:p w14:paraId="586F98AA" w14:textId="246236CE" w:rsidR="004B3ECA" w:rsidRDefault="004B3ECA" w:rsidP="009C4842">
            <w:pPr>
              <w:pStyle w:val="Paragraphedeliste"/>
              <w:numPr>
                <w:ilvl w:val="0"/>
                <w:numId w:val="24"/>
              </w:numPr>
              <w:rPr>
                <w:rFonts w:ascii="Arial" w:hAnsi="Arial" w:cs="Arial"/>
                <w:i/>
                <w:sz w:val="22"/>
                <w:szCs w:val="22"/>
              </w:rPr>
            </w:pPr>
            <w:r w:rsidRPr="004B3ECA">
              <w:rPr>
                <w:rFonts w:ascii="Arial" w:hAnsi="Arial" w:cs="Arial"/>
                <w:i/>
                <w:sz w:val="22"/>
                <w:szCs w:val="22"/>
              </w:rPr>
              <w:t>Capacité du candidat à être force de proposition quant à l’optimisation de l’espace, choix esthétique devant s’intégrer dans un projet</w:t>
            </w:r>
          </w:p>
          <w:p w14:paraId="23349913" w14:textId="15DF5F2E" w:rsidR="00AA65B2" w:rsidRDefault="00AA65B2" w:rsidP="009C4842">
            <w:pPr>
              <w:pStyle w:val="Paragraphedeliste"/>
              <w:numPr>
                <w:ilvl w:val="0"/>
                <w:numId w:val="24"/>
              </w:numPr>
              <w:rPr>
                <w:rFonts w:ascii="Arial" w:hAnsi="Arial" w:cs="Arial"/>
                <w:i/>
                <w:sz w:val="22"/>
                <w:szCs w:val="22"/>
              </w:rPr>
            </w:pPr>
            <w:r>
              <w:rPr>
                <w:rFonts w:ascii="Arial" w:hAnsi="Arial" w:cs="Arial"/>
                <w:i/>
                <w:sz w:val="22"/>
                <w:szCs w:val="22"/>
              </w:rPr>
              <w:t xml:space="preserve">Modalité de conseil, </w:t>
            </w:r>
          </w:p>
          <w:p w14:paraId="35533736" w14:textId="7F108B80" w:rsidR="00AA65B2" w:rsidRDefault="00AA65B2" w:rsidP="009C4842">
            <w:pPr>
              <w:pStyle w:val="Paragraphedeliste"/>
              <w:numPr>
                <w:ilvl w:val="0"/>
                <w:numId w:val="24"/>
              </w:numPr>
              <w:rPr>
                <w:rFonts w:ascii="Arial" w:hAnsi="Arial" w:cs="Arial"/>
                <w:i/>
                <w:sz w:val="22"/>
                <w:szCs w:val="22"/>
              </w:rPr>
            </w:pPr>
            <w:r>
              <w:rPr>
                <w:rFonts w:ascii="Arial" w:hAnsi="Arial" w:cs="Arial"/>
                <w:i/>
                <w:sz w:val="22"/>
                <w:szCs w:val="22"/>
              </w:rPr>
              <w:t>Visite sur site,</w:t>
            </w:r>
          </w:p>
          <w:p w14:paraId="54227016" w14:textId="7A02D0BC" w:rsidR="00AA65B2" w:rsidRPr="00FA29F0" w:rsidRDefault="00AA65B2" w:rsidP="00FA29F0">
            <w:pPr>
              <w:pStyle w:val="Paragraphedeliste"/>
              <w:numPr>
                <w:ilvl w:val="0"/>
                <w:numId w:val="24"/>
              </w:numPr>
              <w:rPr>
                <w:rFonts w:ascii="Arial" w:hAnsi="Arial" w:cs="Arial"/>
                <w:i/>
                <w:sz w:val="22"/>
                <w:szCs w:val="22"/>
              </w:rPr>
            </w:pPr>
            <w:r w:rsidRPr="00AA65B2">
              <w:rPr>
                <w:rFonts w:ascii="Arial" w:hAnsi="Arial" w:cs="Arial"/>
                <w:i/>
                <w:sz w:val="22"/>
                <w:szCs w:val="22"/>
              </w:rPr>
              <w:t>Conseils de choix de mobilier</w:t>
            </w:r>
            <w:r w:rsidR="00FA29F0">
              <w:rPr>
                <w:rFonts w:ascii="Arial" w:hAnsi="Arial" w:cs="Arial"/>
                <w:i/>
                <w:sz w:val="22"/>
                <w:szCs w:val="22"/>
              </w:rPr>
              <w:t xml:space="preserve"> et </w:t>
            </w:r>
            <w:r w:rsidRPr="00FA29F0">
              <w:rPr>
                <w:rFonts w:ascii="Arial" w:hAnsi="Arial" w:cs="Arial"/>
                <w:i/>
                <w:sz w:val="22"/>
                <w:szCs w:val="22"/>
              </w:rPr>
              <w:t>d’implantation</w:t>
            </w:r>
            <w:r w:rsidR="00FA29F0">
              <w:rPr>
                <w:rFonts w:ascii="Arial" w:hAnsi="Arial" w:cs="Arial"/>
                <w:i/>
                <w:sz w:val="22"/>
                <w:szCs w:val="22"/>
              </w:rPr>
              <w:t>.</w:t>
            </w:r>
          </w:p>
          <w:p w14:paraId="6708D3E8" w14:textId="77777777" w:rsidR="002D5F83" w:rsidRPr="007F6CDE" w:rsidRDefault="002D5F83" w:rsidP="007F6CDE">
            <w:pPr>
              <w:rPr>
                <w:rFonts w:ascii="Arial" w:hAnsi="Arial" w:cs="Arial"/>
                <w:b/>
                <w:sz w:val="22"/>
                <w:szCs w:val="22"/>
              </w:rPr>
            </w:pPr>
          </w:p>
        </w:tc>
      </w:tr>
      <w:tr w:rsidR="002D5F83" w:rsidRPr="006A7711" w14:paraId="5A2189E1"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4CE3930" w14:textId="77777777" w:rsidR="002D5F83" w:rsidRDefault="002D5F83" w:rsidP="009C4842">
            <w:pPr>
              <w:rPr>
                <w:rFonts w:ascii="Arial" w:hAnsi="Arial" w:cs="Arial"/>
                <w:sz w:val="22"/>
                <w:szCs w:val="22"/>
              </w:rPr>
            </w:pPr>
          </w:p>
          <w:p w14:paraId="5674DCC0" w14:textId="77777777" w:rsidR="002D5F83" w:rsidRDefault="002D5F83" w:rsidP="009C4842">
            <w:pPr>
              <w:rPr>
                <w:rFonts w:ascii="Arial" w:hAnsi="Arial" w:cs="Arial"/>
                <w:sz w:val="22"/>
                <w:szCs w:val="22"/>
              </w:rPr>
            </w:pPr>
          </w:p>
          <w:p w14:paraId="5C458452" w14:textId="77777777" w:rsidR="002D5F83" w:rsidRDefault="002D5F83" w:rsidP="009C4842">
            <w:pPr>
              <w:rPr>
                <w:rFonts w:ascii="Arial" w:hAnsi="Arial" w:cs="Arial"/>
                <w:sz w:val="22"/>
                <w:szCs w:val="22"/>
              </w:rPr>
            </w:pPr>
          </w:p>
          <w:p w14:paraId="71F21E12" w14:textId="77777777" w:rsidR="002D5F83" w:rsidRDefault="002D5F83" w:rsidP="009C4842">
            <w:pPr>
              <w:rPr>
                <w:rFonts w:ascii="Arial" w:hAnsi="Arial" w:cs="Arial"/>
                <w:sz w:val="22"/>
                <w:szCs w:val="22"/>
              </w:rPr>
            </w:pPr>
          </w:p>
          <w:p w14:paraId="70788209" w14:textId="77777777" w:rsidR="002D5F83" w:rsidRPr="006A7711" w:rsidRDefault="002D5F83" w:rsidP="009C4842">
            <w:pPr>
              <w:rPr>
                <w:rFonts w:ascii="Arial" w:hAnsi="Arial" w:cs="Arial"/>
                <w:sz w:val="22"/>
                <w:szCs w:val="22"/>
              </w:rPr>
            </w:pPr>
          </w:p>
        </w:tc>
      </w:tr>
      <w:tr w:rsidR="002D5F83" w:rsidRPr="006A7711" w14:paraId="688ACC36"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2699BF" w14:textId="1BD012FE" w:rsidR="002D5F83" w:rsidRDefault="00AA65B2" w:rsidP="009C4842">
            <w:pPr>
              <w:rPr>
                <w:rFonts w:ascii="Arial" w:hAnsi="Arial" w:cs="Arial"/>
                <w:b/>
                <w:sz w:val="22"/>
                <w:szCs w:val="22"/>
              </w:rPr>
            </w:pPr>
            <w:r w:rsidRPr="00AA65B2">
              <w:rPr>
                <w:rFonts w:ascii="Arial" w:hAnsi="Arial" w:cs="Arial"/>
                <w:b/>
                <w:sz w:val="22"/>
                <w:szCs w:val="22"/>
              </w:rPr>
              <w:t xml:space="preserve">Gestion des </w:t>
            </w:r>
            <w:r w:rsidR="00E01243" w:rsidRPr="00AA65B2">
              <w:rPr>
                <w:rFonts w:ascii="Arial" w:hAnsi="Arial" w:cs="Arial"/>
                <w:b/>
                <w:sz w:val="22"/>
                <w:szCs w:val="22"/>
              </w:rPr>
              <w:t>commandes</w:t>
            </w:r>
          </w:p>
          <w:p w14:paraId="1FA6C14C" w14:textId="77777777" w:rsidR="00AA65B2" w:rsidRDefault="00AA65B2" w:rsidP="009C4842">
            <w:pPr>
              <w:rPr>
                <w:rFonts w:ascii="Arial" w:hAnsi="Arial" w:cs="Arial"/>
                <w:b/>
                <w:sz w:val="22"/>
                <w:szCs w:val="22"/>
              </w:rPr>
            </w:pPr>
          </w:p>
          <w:p w14:paraId="54E4F4E6" w14:textId="77777777" w:rsidR="002D5F83" w:rsidRPr="006A7711" w:rsidRDefault="002D5F83" w:rsidP="009C4842">
            <w:pPr>
              <w:ind w:left="284"/>
              <w:rPr>
                <w:rFonts w:ascii="Arial" w:hAnsi="Arial" w:cs="Arial"/>
                <w:i/>
                <w:sz w:val="22"/>
                <w:szCs w:val="22"/>
              </w:rPr>
            </w:pPr>
            <w:r w:rsidRPr="006A7711">
              <w:rPr>
                <w:rFonts w:ascii="Arial" w:hAnsi="Arial" w:cs="Arial"/>
                <w:i/>
                <w:sz w:val="22"/>
                <w:szCs w:val="22"/>
              </w:rPr>
              <w:t>Eléments d’appréciation :</w:t>
            </w:r>
          </w:p>
          <w:p w14:paraId="4B42E4E3" w14:textId="521C0A09" w:rsidR="00133831" w:rsidRDefault="00E01243" w:rsidP="00E01243">
            <w:pPr>
              <w:pStyle w:val="Paragraphedeliste"/>
              <w:numPr>
                <w:ilvl w:val="0"/>
                <w:numId w:val="24"/>
              </w:numPr>
              <w:rPr>
                <w:rFonts w:ascii="Arial" w:hAnsi="Arial" w:cs="Arial"/>
                <w:i/>
                <w:sz w:val="22"/>
                <w:szCs w:val="22"/>
              </w:rPr>
            </w:pPr>
            <w:r>
              <w:rPr>
                <w:rFonts w:ascii="Arial" w:hAnsi="Arial" w:cs="Arial"/>
                <w:i/>
                <w:sz w:val="22"/>
                <w:szCs w:val="22"/>
              </w:rPr>
              <w:t>L</w:t>
            </w:r>
            <w:r w:rsidRPr="00E01243">
              <w:rPr>
                <w:rFonts w:ascii="Arial" w:hAnsi="Arial" w:cs="Arial"/>
                <w:i/>
                <w:sz w:val="22"/>
                <w:szCs w:val="22"/>
              </w:rPr>
              <w:t>es modalités de prises de commandes, validation, suivi et annulation</w:t>
            </w:r>
            <w:r w:rsidR="00133831">
              <w:rPr>
                <w:rFonts w:ascii="Arial" w:hAnsi="Arial" w:cs="Arial"/>
                <w:i/>
                <w:sz w:val="22"/>
                <w:szCs w:val="22"/>
              </w:rPr>
              <w:t xml:space="preserve"> et horaires de prises de commandes</w:t>
            </w:r>
          </w:p>
          <w:p w14:paraId="3FBCCFF0" w14:textId="07228384" w:rsidR="00E01243" w:rsidRDefault="00133831" w:rsidP="00E01243">
            <w:pPr>
              <w:pStyle w:val="Paragraphedeliste"/>
              <w:numPr>
                <w:ilvl w:val="0"/>
                <w:numId w:val="24"/>
              </w:numPr>
              <w:rPr>
                <w:rFonts w:ascii="Arial" w:hAnsi="Arial" w:cs="Arial"/>
                <w:i/>
                <w:sz w:val="22"/>
                <w:szCs w:val="22"/>
              </w:rPr>
            </w:pPr>
            <w:r>
              <w:rPr>
                <w:rFonts w:ascii="Arial" w:hAnsi="Arial" w:cs="Arial"/>
                <w:i/>
                <w:sz w:val="22"/>
                <w:szCs w:val="22"/>
              </w:rPr>
              <w:t>Accès</w:t>
            </w:r>
            <w:r w:rsidRPr="00637122">
              <w:rPr>
                <w:rFonts w:ascii="Arial" w:hAnsi="Arial" w:cs="Arial"/>
                <w:i/>
                <w:sz w:val="22"/>
                <w:szCs w:val="22"/>
              </w:rPr>
              <w:t xml:space="preserve"> à une plateforme électronique</w:t>
            </w:r>
            <w:r>
              <w:rPr>
                <w:rFonts w:ascii="Arial" w:hAnsi="Arial" w:cs="Arial"/>
                <w:i/>
                <w:sz w:val="22"/>
                <w:szCs w:val="22"/>
              </w:rPr>
              <w:t xml:space="preserve"> pour notamment la passation et le suivi de commande</w:t>
            </w:r>
          </w:p>
          <w:p w14:paraId="1E0EA8D5" w14:textId="77777777" w:rsidR="00E01243" w:rsidRDefault="00E01243" w:rsidP="00E01243">
            <w:pPr>
              <w:pStyle w:val="Paragraphedeliste"/>
              <w:numPr>
                <w:ilvl w:val="0"/>
                <w:numId w:val="24"/>
              </w:numPr>
              <w:rPr>
                <w:rFonts w:ascii="Arial" w:hAnsi="Arial" w:cs="Arial"/>
                <w:i/>
                <w:sz w:val="22"/>
                <w:szCs w:val="22"/>
              </w:rPr>
            </w:pPr>
            <w:r>
              <w:rPr>
                <w:rFonts w:ascii="Arial" w:hAnsi="Arial" w:cs="Arial"/>
                <w:i/>
                <w:sz w:val="22"/>
                <w:szCs w:val="22"/>
              </w:rPr>
              <w:t xml:space="preserve">Montant minimum de commandes si une condition de commande du candidat, </w:t>
            </w:r>
          </w:p>
          <w:p w14:paraId="336FC640" w14:textId="632314BC" w:rsidR="00E01243" w:rsidRDefault="00E01243" w:rsidP="00E01243">
            <w:pPr>
              <w:pStyle w:val="Paragraphedeliste"/>
              <w:numPr>
                <w:ilvl w:val="0"/>
                <w:numId w:val="24"/>
              </w:numPr>
              <w:rPr>
                <w:rFonts w:ascii="Arial" w:hAnsi="Arial" w:cs="Arial"/>
                <w:i/>
                <w:sz w:val="22"/>
                <w:szCs w:val="22"/>
              </w:rPr>
            </w:pPr>
            <w:r>
              <w:rPr>
                <w:rFonts w:ascii="Arial" w:hAnsi="Arial" w:cs="Arial"/>
                <w:i/>
                <w:sz w:val="22"/>
                <w:szCs w:val="22"/>
              </w:rPr>
              <w:t xml:space="preserve">Modalités de </w:t>
            </w:r>
            <w:r w:rsidR="000366E0">
              <w:rPr>
                <w:rFonts w:ascii="Arial" w:hAnsi="Arial" w:cs="Arial"/>
                <w:i/>
                <w:sz w:val="22"/>
                <w:szCs w:val="22"/>
              </w:rPr>
              <w:t>traitement des réclamations,</w:t>
            </w:r>
          </w:p>
          <w:p w14:paraId="49820394" w14:textId="39F6A69E" w:rsidR="00E01243" w:rsidRPr="00133831" w:rsidRDefault="00133831" w:rsidP="00133831">
            <w:pPr>
              <w:pStyle w:val="Paragraphedeliste"/>
              <w:numPr>
                <w:ilvl w:val="0"/>
                <w:numId w:val="24"/>
              </w:numPr>
              <w:rPr>
                <w:rFonts w:ascii="Arial" w:hAnsi="Arial" w:cs="Arial"/>
                <w:i/>
                <w:sz w:val="22"/>
                <w:szCs w:val="22"/>
              </w:rPr>
            </w:pPr>
            <w:r w:rsidRPr="00AA65B2">
              <w:rPr>
                <w:rFonts w:ascii="Arial" w:hAnsi="Arial" w:cs="Arial"/>
                <w:i/>
                <w:sz w:val="22"/>
                <w:szCs w:val="22"/>
              </w:rPr>
              <w:t>Process</w:t>
            </w:r>
            <w:r>
              <w:rPr>
                <w:rFonts w:ascii="Arial" w:hAnsi="Arial" w:cs="Arial"/>
                <w:i/>
                <w:sz w:val="22"/>
                <w:szCs w:val="22"/>
              </w:rPr>
              <w:t xml:space="preserve"> et modalités</w:t>
            </w:r>
            <w:r w:rsidRPr="00AA65B2">
              <w:rPr>
                <w:rFonts w:ascii="Arial" w:hAnsi="Arial" w:cs="Arial"/>
                <w:i/>
                <w:sz w:val="22"/>
                <w:szCs w:val="22"/>
              </w:rPr>
              <w:t xml:space="preserve"> de livraison, </w:t>
            </w:r>
          </w:p>
          <w:p w14:paraId="7AB06C18" w14:textId="024766A2" w:rsidR="00E01243" w:rsidRPr="00133831" w:rsidRDefault="007F6CDE" w:rsidP="00133831">
            <w:pPr>
              <w:pStyle w:val="Paragraphedeliste"/>
              <w:numPr>
                <w:ilvl w:val="0"/>
                <w:numId w:val="24"/>
              </w:numPr>
              <w:rPr>
                <w:rFonts w:ascii="Arial" w:hAnsi="Arial" w:cs="Arial"/>
                <w:i/>
                <w:sz w:val="22"/>
                <w:szCs w:val="22"/>
              </w:rPr>
            </w:pPr>
            <w:r>
              <w:rPr>
                <w:rFonts w:ascii="Arial" w:hAnsi="Arial" w:cs="Arial"/>
                <w:i/>
                <w:sz w:val="22"/>
                <w:szCs w:val="22"/>
              </w:rPr>
              <w:t>Modalités d’installation et montage du mobilier</w:t>
            </w:r>
            <w:r w:rsidR="00133831">
              <w:rPr>
                <w:rFonts w:ascii="Arial" w:hAnsi="Arial" w:cs="Arial"/>
                <w:i/>
                <w:sz w:val="22"/>
                <w:szCs w:val="22"/>
              </w:rPr>
              <w:t>.</w:t>
            </w:r>
          </w:p>
          <w:p w14:paraId="2BF4C733" w14:textId="77777777" w:rsidR="002D5F83" w:rsidRPr="006A7711" w:rsidRDefault="002D5F83" w:rsidP="00AA65B2">
            <w:pPr>
              <w:pStyle w:val="Paragraphedeliste"/>
              <w:ind w:left="1004"/>
              <w:rPr>
                <w:rFonts w:ascii="Arial" w:hAnsi="Arial" w:cs="Arial"/>
                <w:sz w:val="22"/>
                <w:szCs w:val="22"/>
              </w:rPr>
            </w:pPr>
          </w:p>
        </w:tc>
      </w:tr>
      <w:tr w:rsidR="002D5F83" w:rsidRPr="006A7711" w14:paraId="77477E75"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C927E8" w14:textId="77777777" w:rsidR="002D5F83" w:rsidRDefault="002D5F83" w:rsidP="009C4842">
            <w:pPr>
              <w:rPr>
                <w:rFonts w:ascii="Arial" w:hAnsi="Arial" w:cs="Arial"/>
                <w:sz w:val="22"/>
                <w:szCs w:val="22"/>
              </w:rPr>
            </w:pPr>
          </w:p>
          <w:p w14:paraId="530CC586" w14:textId="2F816352" w:rsidR="002D5F83" w:rsidRDefault="002D5F83" w:rsidP="009C4842">
            <w:pPr>
              <w:rPr>
                <w:rFonts w:ascii="Arial" w:hAnsi="Arial" w:cs="Arial"/>
                <w:sz w:val="22"/>
                <w:szCs w:val="22"/>
              </w:rPr>
            </w:pPr>
          </w:p>
          <w:p w14:paraId="11CC1ADB" w14:textId="5E2F03C5" w:rsidR="007F6CDE" w:rsidRDefault="007F6CDE" w:rsidP="009C4842">
            <w:pPr>
              <w:rPr>
                <w:rFonts w:ascii="Arial" w:hAnsi="Arial" w:cs="Arial"/>
                <w:sz w:val="22"/>
                <w:szCs w:val="22"/>
              </w:rPr>
            </w:pPr>
          </w:p>
          <w:p w14:paraId="4CB08FF5" w14:textId="2C8F795B" w:rsidR="007F6CDE" w:rsidRDefault="007F6CDE" w:rsidP="009C4842">
            <w:pPr>
              <w:rPr>
                <w:rFonts w:ascii="Arial" w:hAnsi="Arial" w:cs="Arial"/>
                <w:sz w:val="22"/>
                <w:szCs w:val="22"/>
              </w:rPr>
            </w:pPr>
          </w:p>
          <w:p w14:paraId="172F5940" w14:textId="0E7FA0C7" w:rsidR="007F6CDE" w:rsidRDefault="007F6CDE" w:rsidP="009C4842">
            <w:pPr>
              <w:rPr>
                <w:rFonts w:ascii="Arial" w:hAnsi="Arial" w:cs="Arial"/>
                <w:sz w:val="22"/>
                <w:szCs w:val="22"/>
              </w:rPr>
            </w:pPr>
          </w:p>
          <w:p w14:paraId="5147B26E" w14:textId="46951262" w:rsidR="007F6CDE" w:rsidRDefault="007F6CDE" w:rsidP="009C4842">
            <w:pPr>
              <w:rPr>
                <w:rFonts w:ascii="Arial" w:hAnsi="Arial" w:cs="Arial"/>
                <w:sz w:val="22"/>
                <w:szCs w:val="22"/>
              </w:rPr>
            </w:pPr>
          </w:p>
          <w:p w14:paraId="5FEF0D12" w14:textId="70D552B6" w:rsidR="007F6CDE" w:rsidRDefault="007F6CDE" w:rsidP="009C4842">
            <w:pPr>
              <w:rPr>
                <w:rFonts w:ascii="Arial" w:hAnsi="Arial" w:cs="Arial"/>
                <w:sz w:val="22"/>
                <w:szCs w:val="22"/>
              </w:rPr>
            </w:pPr>
          </w:p>
          <w:p w14:paraId="42D314E4" w14:textId="0B9B2F0A" w:rsidR="007F6CDE" w:rsidRDefault="007F6CDE" w:rsidP="009C4842">
            <w:pPr>
              <w:rPr>
                <w:rFonts w:ascii="Arial" w:hAnsi="Arial" w:cs="Arial"/>
                <w:sz w:val="22"/>
                <w:szCs w:val="22"/>
              </w:rPr>
            </w:pPr>
          </w:p>
          <w:p w14:paraId="5B683852" w14:textId="484589A4" w:rsidR="0043616B" w:rsidRDefault="0043616B" w:rsidP="009C4842">
            <w:pPr>
              <w:rPr>
                <w:rFonts w:ascii="Arial" w:hAnsi="Arial" w:cs="Arial"/>
                <w:sz w:val="22"/>
                <w:szCs w:val="22"/>
              </w:rPr>
            </w:pPr>
          </w:p>
          <w:p w14:paraId="2EBE28FA" w14:textId="5036D4D6" w:rsidR="0043616B" w:rsidRDefault="0043616B" w:rsidP="009C4842">
            <w:pPr>
              <w:rPr>
                <w:rFonts w:ascii="Arial" w:hAnsi="Arial" w:cs="Arial"/>
                <w:sz w:val="22"/>
                <w:szCs w:val="22"/>
              </w:rPr>
            </w:pPr>
          </w:p>
          <w:p w14:paraId="629003A9" w14:textId="49E95624" w:rsidR="0043616B" w:rsidRDefault="0043616B" w:rsidP="009C4842">
            <w:pPr>
              <w:rPr>
                <w:rFonts w:ascii="Arial" w:hAnsi="Arial" w:cs="Arial"/>
                <w:sz w:val="22"/>
                <w:szCs w:val="22"/>
              </w:rPr>
            </w:pPr>
          </w:p>
          <w:p w14:paraId="179A8490" w14:textId="1DDC47DB" w:rsidR="0043616B" w:rsidRDefault="0043616B" w:rsidP="009C4842">
            <w:pPr>
              <w:rPr>
                <w:rFonts w:ascii="Arial" w:hAnsi="Arial" w:cs="Arial"/>
                <w:sz w:val="22"/>
                <w:szCs w:val="22"/>
              </w:rPr>
            </w:pPr>
          </w:p>
          <w:p w14:paraId="26BD513C" w14:textId="47E238DF" w:rsidR="0043616B" w:rsidRDefault="0043616B" w:rsidP="009C4842">
            <w:pPr>
              <w:rPr>
                <w:rFonts w:ascii="Arial" w:hAnsi="Arial" w:cs="Arial"/>
                <w:sz w:val="22"/>
                <w:szCs w:val="22"/>
              </w:rPr>
            </w:pPr>
          </w:p>
          <w:p w14:paraId="4CACA731" w14:textId="1696D706" w:rsidR="0043616B" w:rsidRDefault="0043616B" w:rsidP="009C4842">
            <w:pPr>
              <w:rPr>
                <w:rFonts w:ascii="Arial" w:hAnsi="Arial" w:cs="Arial"/>
                <w:sz w:val="22"/>
                <w:szCs w:val="22"/>
              </w:rPr>
            </w:pPr>
          </w:p>
          <w:p w14:paraId="33C3BAF3" w14:textId="76E7D7D6" w:rsidR="0043616B" w:rsidRDefault="0043616B" w:rsidP="009C4842">
            <w:pPr>
              <w:rPr>
                <w:rFonts w:ascii="Arial" w:hAnsi="Arial" w:cs="Arial"/>
                <w:sz w:val="22"/>
                <w:szCs w:val="22"/>
              </w:rPr>
            </w:pPr>
          </w:p>
          <w:p w14:paraId="37502B99" w14:textId="19A553FE" w:rsidR="0043616B" w:rsidRDefault="0043616B" w:rsidP="009C4842">
            <w:pPr>
              <w:rPr>
                <w:rFonts w:ascii="Arial" w:hAnsi="Arial" w:cs="Arial"/>
                <w:sz w:val="22"/>
                <w:szCs w:val="22"/>
              </w:rPr>
            </w:pPr>
          </w:p>
          <w:p w14:paraId="7693EEB8" w14:textId="77777777" w:rsidR="0043616B" w:rsidRDefault="0043616B" w:rsidP="009C4842">
            <w:pPr>
              <w:rPr>
                <w:rFonts w:ascii="Arial" w:hAnsi="Arial" w:cs="Arial"/>
                <w:sz w:val="22"/>
                <w:szCs w:val="22"/>
              </w:rPr>
            </w:pPr>
          </w:p>
          <w:p w14:paraId="2C028225" w14:textId="77777777" w:rsidR="002D5F83" w:rsidRPr="006A7711" w:rsidRDefault="002D5F83" w:rsidP="009C4842">
            <w:pPr>
              <w:rPr>
                <w:rFonts w:ascii="Arial" w:hAnsi="Arial" w:cs="Arial"/>
                <w:sz w:val="22"/>
                <w:szCs w:val="22"/>
              </w:rPr>
            </w:pPr>
          </w:p>
        </w:tc>
      </w:tr>
      <w:tr w:rsidR="002D5F83" w:rsidRPr="006A7711" w14:paraId="6FE7984B"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7976C30" w14:textId="0F48A8FB" w:rsidR="002D5F83" w:rsidRDefault="00AA65B2" w:rsidP="00AA65B2">
            <w:pPr>
              <w:rPr>
                <w:rFonts w:ascii="Arial" w:hAnsi="Arial" w:cs="Arial"/>
                <w:b/>
                <w:bCs/>
                <w:sz w:val="22"/>
                <w:szCs w:val="22"/>
              </w:rPr>
            </w:pPr>
            <w:r w:rsidRPr="00AA65B2">
              <w:rPr>
                <w:rFonts w:ascii="Arial" w:hAnsi="Arial" w:cs="Arial"/>
                <w:b/>
                <w:bCs/>
                <w:sz w:val="22"/>
                <w:szCs w:val="22"/>
              </w:rPr>
              <w:lastRenderedPageBreak/>
              <w:t>Délai d</w:t>
            </w:r>
            <w:r w:rsidR="006B5B29">
              <w:rPr>
                <w:rFonts w:ascii="Arial" w:hAnsi="Arial" w:cs="Arial"/>
                <w:b/>
                <w:bCs/>
                <w:sz w:val="22"/>
                <w:szCs w:val="22"/>
              </w:rPr>
              <w:t>’exécution des prestations,</w:t>
            </w:r>
          </w:p>
          <w:p w14:paraId="771E3F2E" w14:textId="104B1DE6" w:rsidR="00E01243" w:rsidRDefault="00E01243" w:rsidP="00E01243">
            <w:pPr>
              <w:ind w:left="284"/>
              <w:rPr>
                <w:rFonts w:ascii="Arial" w:hAnsi="Arial" w:cs="Arial"/>
                <w:i/>
                <w:sz w:val="22"/>
                <w:szCs w:val="22"/>
              </w:rPr>
            </w:pPr>
            <w:r w:rsidRPr="006A7711">
              <w:rPr>
                <w:rFonts w:ascii="Arial" w:hAnsi="Arial" w:cs="Arial"/>
                <w:i/>
                <w:sz w:val="22"/>
                <w:szCs w:val="22"/>
              </w:rPr>
              <w:t>Eléments d’appréciation :</w:t>
            </w:r>
          </w:p>
          <w:p w14:paraId="2CC6C138" w14:textId="77777777" w:rsidR="006B5B29" w:rsidRPr="006A7711" w:rsidRDefault="006B5B29" w:rsidP="00E01243">
            <w:pPr>
              <w:ind w:left="284"/>
              <w:rPr>
                <w:rFonts w:ascii="Arial" w:hAnsi="Arial" w:cs="Arial"/>
                <w:i/>
                <w:sz w:val="22"/>
                <w:szCs w:val="22"/>
              </w:rPr>
            </w:pPr>
          </w:p>
          <w:p w14:paraId="6EE88E01" w14:textId="091A96A2" w:rsidR="006B5B29" w:rsidRDefault="006B5B29" w:rsidP="00E01243">
            <w:pPr>
              <w:pStyle w:val="Paragraphedeliste"/>
              <w:numPr>
                <w:ilvl w:val="0"/>
                <w:numId w:val="24"/>
              </w:numPr>
              <w:rPr>
                <w:rFonts w:ascii="Arial" w:hAnsi="Arial" w:cs="Arial"/>
                <w:i/>
                <w:sz w:val="22"/>
                <w:szCs w:val="22"/>
              </w:rPr>
            </w:pPr>
            <w:r>
              <w:rPr>
                <w:rFonts w:ascii="Arial" w:hAnsi="Arial" w:cs="Arial"/>
                <w:i/>
                <w:sz w:val="22"/>
                <w:szCs w:val="22"/>
              </w:rPr>
              <w:t xml:space="preserve">Délai de livraison </w:t>
            </w:r>
            <w:r w:rsidRPr="006B5B29">
              <w:rPr>
                <w:rFonts w:ascii="Arial" w:hAnsi="Arial" w:cs="Arial"/>
                <w:i/>
                <w:sz w:val="22"/>
                <w:szCs w:val="22"/>
              </w:rPr>
              <w:t>en jours calendaires</w:t>
            </w:r>
            <w:r>
              <w:rPr>
                <w:rFonts w:ascii="Arial" w:hAnsi="Arial" w:cs="Arial"/>
                <w:i/>
                <w:sz w:val="22"/>
                <w:szCs w:val="22"/>
              </w:rPr>
              <w:t xml:space="preserve"> à compter de la réception du bon de commande validant la commande</w:t>
            </w:r>
            <w:r w:rsidR="00133831">
              <w:rPr>
                <w:rFonts w:ascii="Arial" w:hAnsi="Arial" w:cs="Arial"/>
                <w:i/>
                <w:sz w:val="22"/>
                <w:szCs w:val="22"/>
              </w:rPr>
              <w:t xml:space="preserve"> </w:t>
            </w:r>
          </w:p>
          <w:p w14:paraId="7B229BE9" w14:textId="74B7F982" w:rsidR="006B5B29" w:rsidRDefault="006B5B29" w:rsidP="00E01243">
            <w:pPr>
              <w:pStyle w:val="Paragraphedeliste"/>
              <w:numPr>
                <w:ilvl w:val="0"/>
                <w:numId w:val="24"/>
              </w:numPr>
              <w:rPr>
                <w:rFonts w:ascii="Arial" w:hAnsi="Arial" w:cs="Arial"/>
                <w:i/>
                <w:sz w:val="22"/>
                <w:szCs w:val="22"/>
              </w:rPr>
            </w:pPr>
            <w:r w:rsidRPr="006B5B29">
              <w:rPr>
                <w:rFonts w:ascii="Arial" w:hAnsi="Arial" w:cs="Arial"/>
                <w:i/>
                <w:sz w:val="22"/>
                <w:szCs w:val="22"/>
              </w:rPr>
              <w:t>Délai d’intervention pour procéder au constat d’un défaut sur un équipement (estimé à compter de la réception par le candidat de la notification de ce constat) en jours calendaires</w:t>
            </w:r>
            <w:r w:rsidR="00133831">
              <w:rPr>
                <w:rFonts w:ascii="Arial" w:hAnsi="Arial" w:cs="Arial"/>
                <w:i/>
                <w:sz w:val="22"/>
                <w:szCs w:val="22"/>
              </w:rPr>
              <w:t xml:space="preserve"> </w:t>
            </w:r>
          </w:p>
          <w:p w14:paraId="28EED13D" w14:textId="2A086D81" w:rsidR="006B5B29" w:rsidRDefault="006B5B29" w:rsidP="006B5B29">
            <w:pPr>
              <w:pStyle w:val="Paragraphedeliste"/>
              <w:numPr>
                <w:ilvl w:val="0"/>
                <w:numId w:val="24"/>
              </w:numPr>
              <w:rPr>
                <w:rFonts w:ascii="Arial" w:hAnsi="Arial" w:cs="Arial"/>
                <w:i/>
                <w:sz w:val="22"/>
                <w:szCs w:val="22"/>
              </w:rPr>
            </w:pPr>
            <w:r w:rsidRPr="006B5B29">
              <w:rPr>
                <w:rFonts w:ascii="Arial" w:hAnsi="Arial" w:cs="Arial"/>
                <w:i/>
                <w:sz w:val="22"/>
                <w:szCs w:val="22"/>
              </w:rPr>
              <w:t>Délai d’intervention pour procéder à toute réparation sur l’équipement suite à la constatation du problème (mobilier sous garantie) en jours calendaires</w:t>
            </w:r>
            <w:r w:rsidR="007F6CDE">
              <w:rPr>
                <w:rFonts w:ascii="Arial" w:hAnsi="Arial" w:cs="Arial"/>
                <w:i/>
                <w:sz w:val="22"/>
                <w:szCs w:val="22"/>
              </w:rPr>
              <w:t>,</w:t>
            </w:r>
          </w:p>
          <w:p w14:paraId="0CCB577A" w14:textId="2E8E2297" w:rsidR="00E01243" w:rsidRPr="006B5B29" w:rsidRDefault="006B5B29" w:rsidP="006B5B29">
            <w:pPr>
              <w:pStyle w:val="Paragraphedeliste"/>
              <w:numPr>
                <w:ilvl w:val="0"/>
                <w:numId w:val="24"/>
              </w:numPr>
              <w:rPr>
                <w:rFonts w:ascii="Arial" w:hAnsi="Arial" w:cs="Arial"/>
                <w:i/>
                <w:sz w:val="22"/>
                <w:szCs w:val="22"/>
              </w:rPr>
            </w:pPr>
            <w:r w:rsidRPr="006B5B29">
              <w:rPr>
                <w:rFonts w:ascii="Arial" w:hAnsi="Arial" w:cs="Arial"/>
                <w:i/>
                <w:sz w:val="22"/>
                <w:szCs w:val="22"/>
              </w:rPr>
              <w:t>Délai de réparation au-delà de la période de garantie, à partir de l’acceptation du devis en jours calendaire</w:t>
            </w:r>
            <w:r w:rsidR="007F6CDE">
              <w:rPr>
                <w:rFonts w:ascii="Arial" w:hAnsi="Arial" w:cs="Arial"/>
                <w:i/>
                <w:sz w:val="22"/>
                <w:szCs w:val="22"/>
              </w:rPr>
              <w:t>.</w:t>
            </w:r>
          </w:p>
        </w:tc>
      </w:tr>
      <w:tr w:rsidR="002D5F83" w:rsidRPr="006A7711" w14:paraId="02BE3A67" w14:textId="77777777" w:rsidTr="009C4842">
        <w:trPr>
          <w:trHeight w:val="559"/>
        </w:trPr>
        <w:tc>
          <w:tcPr>
            <w:tcW w:w="10206" w:type="dxa"/>
            <w:tcBorders>
              <w:top w:val="nil"/>
              <w:left w:val="single" w:sz="4" w:space="0" w:color="auto"/>
              <w:bottom w:val="single" w:sz="4" w:space="0" w:color="auto"/>
              <w:right w:val="single" w:sz="4" w:space="0" w:color="auto"/>
            </w:tcBorders>
            <w:shd w:val="clear" w:color="auto" w:fill="auto"/>
            <w:noWrap/>
            <w:vAlign w:val="center"/>
          </w:tcPr>
          <w:p w14:paraId="22CA5F32" w14:textId="77777777" w:rsidR="002D5F83" w:rsidRDefault="002D5F83" w:rsidP="009C4842">
            <w:pPr>
              <w:rPr>
                <w:rFonts w:ascii="Arial" w:hAnsi="Arial" w:cs="Arial"/>
                <w:sz w:val="22"/>
                <w:szCs w:val="22"/>
              </w:rPr>
            </w:pPr>
            <w:r w:rsidRPr="006A7711">
              <w:rPr>
                <w:rFonts w:ascii="Arial" w:hAnsi="Arial" w:cs="Arial"/>
                <w:sz w:val="22"/>
                <w:szCs w:val="22"/>
              </w:rPr>
              <w:t> </w:t>
            </w:r>
          </w:p>
          <w:p w14:paraId="48B2D502" w14:textId="455E651C" w:rsidR="002D5F83" w:rsidRDefault="002D5F83" w:rsidP="009C4842">
            <w:pPr>
              <w:rPr>
                <w:rFonts w:ascii="Arial" w:hAnsi="Arial" w:cs="Arial"/>
                <w:sz w:val="22"/>
                <w:szCs w:val="22"/>
              </w:rPr>
            </w:pPr>
          </w:p>
          <w:p w14:paraId="5159B751" w14:textId="2377BF55" w:rsidR="002C7D75" w:rsidRDefault="002C7D75" w:rsidP="009C4842">
            <w:pPr>
              <w:rPr>
                <w:rFonts w:ascii="Arial" w:hAnsi="Arial" w:cs="Arial"/>
                <w:sz w:val="22"/>
                <w:szCs w:val="22"/>
              </w:rPr>
            </w:pPr>
          </w:p>
          <w:p w14:paraId="43F3EEEE" w14:textId="0021EC25" w:rsidR="002C7D75" w:rsidRDefault="002C7D75" w:rsidP="009C4842">
            <w:pPr>
              <w:rPr>
                <w:rFonts w:ascii="Arial" w:hAnsi="Arial" w:cs="Arial"/>
                <w:sz w:val="22"/>
                <w:szCs w:val="22"/>
              </w:rPr>
            </w:pPr>
          </w:p>
          <w:p w14:paraId="306CE617" w14:textId="2D4F88FE" w:rsidR="002C7D75" w:rsidRDefault="002C7D75" w:rsidP="009C4842">
            <w:pPr>
              <w:rPr>
                <w:rFonts w:ascii="Arial" w:hAnsi="Arial" w:cs="Arial"/>
                <w:sz w:val="22"/>
                <w:szCs w:val="22"/>
              </w:rPr>
            </w:pPr>
          </w:p>
          <w:p w14:paraId="5F473FFA" w14:textId="77777777" w:rsidR="002C7D75" w:rsidRDefault="002C7D75" w:rsidP="009C4842">
            <w:pPr>
              <w:rPr>
                <w:rFonts w:ascii="Arial" w:hAnsi="Arial" w:cs="Arial"/>
                <w:sz w:val="22"/>
                <w:szCs w:val="22"/>
              </w:rPr>
            </w:pPr>
          </w:p>
          <w:p w14:paraId="2581E6DF" w14:textId="0382ACF1" w:rsidR="00FA29F0" w:rsidRDefault="00FA29F0" w:rsidP="009C4842">
            <w:pPr>
              <w:rPr>
                <w:rFonts w:ascii="Arial" w:hAnsi="Arial" w:cs="Arial"/>
                <w:sz w:val="22"/>
                <w:szCs w:val="22"/>
              </w:rPr>
            </w:pPr>
          </w:p>
          <w:p w14:paraId="4731484E" w14:textId="77777777" w:rsidR="00FA29F0" w:rsidRDefault="00FA29F0" w:rsidP="009C4842">
            <w:pPr>
              <w:rPr>
                <w:rFonts w:ascii="Arial" w:hAnsi="Arial" w:cs="Arial"/>
                <w:sz w:val="22"/>
                <w:szCs w:val="22"/>
              </w:rPr>
            </w:pPr>
          </w:p>
          <w:p w14:paraId="16DB3201" w14:textId="77777777" w:rsidR="002C7D75" w:rsidRDefault="002C7D75" w:rsidP="009C4842">
            <w:pPr>
              <w:rPr>
                <w:rFonts w:ascii="Arial" w:hAnsi="Arial" w:cs="Arial"/>
                <w:sz w:val="22"/>
                <w:szCs w:val="22"/>
              </w:rPr>
            </w:pPr>
          </w:p>
          <w:p w14:paraId="0FA29162" w14:textId="77777777" w:rsidR="002D5F83" w:rsidRDefault="002D5F83" w:rsidP="009C4842">
            <w:pPr>
              <w:rPr>
                <w:rFonts w:ascii="Arial" w:hAnsi="Arial" w:cs="Arial"/>
                <w:sz w:val="22"/>
                <w:szCs w:val="22"/>
              </w:rPr>
            </w:pPr>
          </w:p>
          <w:p w14:paraId="6AB02667" w14:textId="77777777" w:rsidR="002D5F83" w:rsidRPr="006A7711" w:rsidRDefault="002D5F83" w:rsidP="009C4842">
            <w:pPr>
              <w:rPr>
                <w:rFonts w:ascii="Arial" w:hAnsi="Arial" w:cs="Arial"/>
                <w:sz w:val="22"/>
                <w:szCs w:val="22"/>
              </w:rPr>
            </w:pPr>
          </w:p>
        </w:tc>
      </w:tr>
      <w:tr w:rsidR="002D5F83" w:rsidRPr="006A7711" w14:paraId="344445FE" w14:textId="77777777" w:rsidTr="009C4842">
        <w:trPr>
          <w:trHeight w:val="53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B84985" w14:textId="70C01EF3" w:rsidR="002D5F83" w:rsidRDefault="002D5F83" w:rsidP="009C4842">
            <w:pPr>
              <w:rPr>
                <w:rFonts w:ascii="Arial" w:hAnsi="Arial" w:cs="Arial"/>
                <w:b/>
                <w:sz w:val="22"/>
                <w:szCs w:val="22"/>
              </w:rPr>
            </w:pPr>
            <w:r w:rsidRPr="00E01243">
              <w:rPr>
                <w:rFonts w:ascii="Arial" w:hAnsi="Arial" w:cs="Arial"/>
                <w:b/>
                <w:sz w:val="22"/>
                <w:szCs w:val="22"/>
              </w:rPr>
              <w:t> </w:t>
            </w:r>
            <w:r w:rsidR="00E01243" w:rsidRPr="00E01243">
              <w:rPr>
                <w:rFonts w:ascii="Arial" w:hAnsi="Arial" w:cs="Arial"/>
                <w:b/>
                <w:sz w:val="22"/>
                <w:szCs w:val="22"/>
              </w:rPr>
              <w:t>Organisation du SAV, garantie des matériels et durée du réassort</w:t>
            </w:r>
          </w:p>
          <w:p w14:paraId="157056DA" w14:textId="77777777" w:rsidR="000366E0" w:rsidRDefault="000366E0" w:rsidP="009C4842">
            <w:pPr>
              <w:rPr>
                <w:rFonts w:ascii="Arial" w:hAnsi="Arial" w:cs="Arial"/>
                <w:b/>
                <w:sz w:val="22"/>
                <w:szCs w:val="22"/>
              </w:rPr>
            </w:pPr>
          </w:p>
          <w:p w14:paraId="3C81065C" w14:textId="1280C2DC" w:rsidR="000366E0" w:rsidRPr="000366E0" w:rsidRDefault="000366E0" w:rsidP="000366E0">
            <w:pPr>
              <w:rPr>
                <w:rFonts w:ascii="Arial" w:hAnsi="Arial" w:cs="Arial"/>
                <w:i/>
                <w:sz w:val="22"/>
                <w:szCs w:val="22"/>
              </w:rPr>
            </w:pPr>
            <w:r w:rsidRPr="000366E0">
              <w:rPr>
                <w:rFonts w:ascii="Arial" w:hAnsi="Arial" w:cs="Arial"/>
                <w:i/>
                <w:sz w:val="22"/>
                <w:szCs w:val="22"/>
              </w:rPr>
              <w:t>Eléments d’appréciation :</w:t>
            </w:r>
          </w:p>
          <w:p w14:paraId="381FA727" w14:textId="15F7A493" w:rsidR="002C7D75" w:rsidRDefault="000366E0" w:rsidP="002C7D75">
            <w:pPr>
              <w:pStyle w:val="Paragraphedeliste"/>
              <w:numPr>
                <w:ilvl w:val="0"/>
                <w:numId w:val="34"/>
              </w:numPr>
              <w:rPr>
                <w:rFonts w:ascii="Arial" w:hAnsi="Arial" w:cs="Arial"/>
                <w:i/>
                <w:sz w:val="22"/>
                <w:szCs w:val="22"/>
              </w:rPr>
            </w:pPr>
            <w:r w:rsidRPr="000366E0">
              <w:rPr>
                <w:rFonts w:ascii="Arial" w:hAnsi="Arial" w:cs="Arial"/>
                <w:i/>
                <w:sz w:val="22"/>
                <w:szCs w:val="22"/>
              </w:rPr>
              <w:t>Préciser si le candidat dispose de moyens propres ou s’il fait appel à une (des) société(s) extérieure(s) et laquelle (lesquelles)</w:t>
            </w:r>
            <w:r w:rsidR="002C7D75">
              <w:rPr>
                <w:rFonts w:ascii="Arial" w:hAnsi="Arial" w:cs="Arial"/>
                <w:i/>
                <w:sz w:val="22"/>
                <w:szCs w:val="22"/>
              </w:rPr>
              <w:t xml:space="preserve"> pour le SAV</w:t>
            </w:r>
            <w:r>
              <w:rPr>
                <w:rFonts w:ascii="Arial" w:hAnsi="Arial" w:cs="Arial"/>
                <w:i/>
                <w:sz w:val="22"/>
                <w:szCs w:val="22"/>
              </w:rPr>
              <w:t>,</w:t>
            </w:r>
          </w:p>
          <w:p w14:paraId="089ED159" w14:textId="68120379" w:rsidR="000366E0" w:rsidRPr="00FA29F0" w:rsidRDefault="002C7D75" w:rsidP="00FA29F0">
            <w:pPr>
              <w:pStyle w:val="Paragraphedeliste"/>
              <w:numPr>
                <w:ilvl w:val="0"/>
                <w:numId w:val="34"/>
              </w:numPr>
              <w:rPr>
                <w:rFonts w:ascii="Arial" w:hAnsi="Arial" w:cs="Arial"/>
                <w:i/>
                <w:sz w:val="22"/>
                <w:szCs w:val="22"/>
              </w:rPr>
            </w:pPr>
            <w:r>
              <w:rPr>
                <w:rFonts w:ascii="Arial" w:hAnsi="Arial" w:cs="Arial"/>
                <w:i/>
                <w:sz w:val="22"/>
                <w:szCs w:val="22"/>
              </w:rPr>
              <w:t>Coordonnées et horaires du SAV</w:t>
            </w:r>
            <w:r w:rsidR="00FA29F0">
              <w:rPr>
                <w:rFonts w:ascii="Arial" w:hAnsi="Arial" w:cs="Arial"/>
                <w:i/>
                <w:sz w:val="22"/>
                <w:szCs w:val="22"/>
              </w:rPr>
              <w:t xml:space="preserve"> et i</w:t>
            </w:r>
            <w:r w:rsidRPr="00FA29F0">
              <w:rPr>
                <w:rFonts w:ascii="Arial" w:hAnsi="Arial" w:cs="Arial"/>
                <w:i/>
                <w:sz w:val="22"/>
                <w:szCs w:val="22"/>
              </w:rPr>
              <w:t>nformations complémentaires sur les modalités de SAV,</w:t>
            </w:r>
          </w:p>
          <w:p w14:paraId="2BA5F648" w14:textId="794CCA1A" w:rsidR="007F6CDE" w:rsidRPr="000366E0" w:rsidRDefault="007F6CDE" w:rsidP="000366E0">
            <w:pPr>
              <w:pStyle w:val="Paragraphedeliste"/>
              <w:numPr>
                <w:ilvl w:val="0"/>
                <w:numId w:val="34"/>
              </w:numPr>
              <w:rPr>
                <w:rFonts w:ascii="Arial" w:hAnsi="Arial" w:cs="Arial"/>
                <w:i/>
                <w:sz w:val="22"/>
                <w:szCs w:val="22"/>
              </w:rPr>
            </w:pPr>
            <w:r>
              <w:rPr>
                <w:rFonts w:ascii="Arial" w:hAnsi="Arial" w:cs="Arial"/>
                <w:i/>
                <w:sz w:val="22"/>
                <w:szCs w:val="22"/>
              </w:rPr>
              <w:t>C</w:t>
            </w:r>
            <w:r w:rsidRPr="007F6CDE">
              <w:rPr>
                <w:rFonts w:ascii="Arial" w:hAnsi="Arial" w:cs="Arial"/>
                <w:i/>
                <w:sz w:val="22"/>
                <w:szCs w:val="22"/>
              </w:rPr>
              <w:t>ontenu des garanties selon le type de matériel (il est demandé aux candidats d’être précis dans sa réponse : pièces et main d’œuvre, livraison et installation pour les mécanismes, les revêtements, les pièces de rechange et le réassortiment possible à l’identique)</w:t>
            </w:r>
            <w:r>
              <w:rPr>
                <w:rFonts w:ascii="Arial" w:hAnsi="Arial" w:cs="Arial"/>
                <w:i/>
                <w:sz w:val="22"/>
                <w:szCs w:val="22"/>
              </w:rPr>
              <w:t>,</w:t>
            </w:r>
          </w:p>
          <w:p w14:paraId="56B2A599" w14:textId="17388DEF" w:rsidR="000366E0" w:rsidRPr="006B5B29" w:rsidRDefault="000366E0" w:rsidP="000366E0">
            <w:pPr>
              <w:pStyle w:val="Paragraphedeliste"/>
              <w:numPr>
                <w:ilvl w:val="0"/>
                <w:numId w:val="34"/>
              </w:numPr>
              <w:rPr>
                <w:rFonts w:ascii="Arial" w:hAnsi="Arial" w:cs="Arial"/>
                <w:b/>
                <w:sz w:val="22"/>
                <w:szCs w:val="22"/>
              </w:rPr>
            </w:pPr>
            <w:r w:rsidRPr="000366E0">
              <w:rPr>
                <w:rFonts w:ascii="Arial" w:hAnsi="Arial" w:cs="Arial"/>
                <w:i/>
                <w:sz w:val="22"/>
                <w:szCs w:val="22"/>
              </w:rPr>
              <w:t>Prise en charge des frais de reprise/échange des équipements par le titulaire</w:t>
            </w:r>
            <w:r w:rsidR="006B5B29">
              <w:rPr>
                <w:rFonts w:ascii="Arial" w:hAnsi="Arial" w:cs="Arial"/>
                <w:i/>
                <w:sz w:val="22"/>
                <w:szCs w:val="22"/>
              </w:rPr>
              <w:t xml:space="preserve"> en cas d’erreur imputable au Crous de Versailles</w:t>
            </w:r>
            <w:r>
              <w:rPr>
                <w:rFonts w:ascii="Arial" w:hAnsi="Arial" w:cs="Arial"/>
                <w:i/>
                <w:sz w:val="22"/>
                <w:szCs w:val="22"/>
              </w:rPr>
              <w:t>,</w:t>
            </w:r>
          </w:p>
          <w:p w14:paraId="4B31AAFA" w14:textId="202F4134" w:rsidR="006B5B29" w:rsidRPr="006B5B29" w:rsidRDefault="006B5B29" w:rsidP="00564903">
            <w:pPr>
              <w:pStyle w:val="Paragraphedeliste"/>
              <w:numPr>
                <w:ilvl w:val="0"/>
                <w:numId w:val="34"/>
              </w:numPr>
              <w:rPr>
                <w:rFonts w:ascii="Arial" w:hAnsi="Arial" w:cs="Arial"/>
                <w:b/>
                <w:sz w:val="22"/>
                <w:szCs w:val="22"/>
              </w:rPr>
            </w:pPr>
            <w:r w:rsidRPr="006B5B29">
              <w:rPr>
                <w:rFonts w:ascii="Arial" w:hAnsi="Arial" w:cs="Arial"/>
                <w:i/>
                <w:sz w:val="22"/>
                <w:szCs w:val="22"/>
              </w:rPr>
              <w:t>Modalités d’échanges du produit, cas d’erreur imputable au titulaire</w:t>
            </w:r>
            <w:r>
              <w:rPr>
                <w:rFonts w:ascii="Arial" w:hAnsi="Arial" w:cs="Arial"/>
                <w:i/>
                <w:sz w:val="22"/>
                <w:szCs w:val="22"/>
              </w:rPr>
              <w:t xml:space="preserve"> (</w:t>
            </w:r>
            <w:r w:rsidRPr="006B5B29">
              <w:rPr>
                <w:rFonts w:ascii="Arial" w:hAnsi="Arial" w:cs="Arial"/>
                <w:i/>
                <w:sz w:val="22"/>
                <w:szCs w:val="22"/>
              </w:rPr>
              <w:t>Prise en charge des frais de reprise/échange des équipements par le titulaire</w:t>
            </w:r>
            <w:r>
              <w:rPr>
                <w:rFonts w:ascii="Arial" w:hAnsi="Arial" w:cs="Arial"/>
                <w:i/>
                <w:sz w:val="22"/>
                <w:szCs w:val="22"/>
              </w:rPr>
              <w:t>),</w:t>
            </w:r>
          </w:p>
          <w:p w14:paraId="6FA9BD4C" w14:textId="6DFE06F9" w:rsidR="006B5B29" w:rsidRDefault="006B5B29" w:rsidP="000366E0">
            <w:pPr>
              <w:pStyle w:val="Paragraphedeliste"/>
              <w:numPr>
                <w:ilvl w:val="0"/>
                <w:numId w:val="34"/>
              </w:numPr>
              <w:rPr>
                <w:rFonts w:ascii="Arial" w:hAnsi="Arial" w:cs="Arial"/>
                <w:i/>
                <w:sz w:val="22"/>
                <w:szCs w:val="22"/>
              </w:rPr>
            </w:pPr>
            <w:r w:rsidRPr="006B5B29">
              <w:rPr>
                <w:rFonts w:ascii="Arial" w:hAnsi="Arial" w:cs="Arial"/>
                <w:i/>
                <w:sz w:val="22"/>
                <w:szCs w:val="22"/>
              </w:rPr>
              <w:t>Garantie des matériels et durée du réassort</w:t>
            </w:r>
            <w:r>
              <w:rPr>
                <w:rFonts w:ascii="Arial" w:hAnsi="Arial" w:cs="Arial"/>
                <w:i/>
                <w:sz w:val="22"/>
                <w:szCs w:val="22"/>
              </w:rPr>
              <w:t xml:space="preserve"> proposée par le candidat (au-delà des exigences du CCTP)</w:t>
            </w:r>
            <w:r w:rsidR="002C7D75">
              <w:rPr>
                <w:rFonts w:ascii="Arial" w:hAnsi="Arial" w:cs="Arial"/>
                <w:i/>
                <w:sz w:val="22"/>
                <w:szCs w:val="22"/>
              </w:rPr>
              <w:t>.</w:t>
            </w:r>
          </w:p>
          <w:p w14:paraId="7F7E886A" w14:textId="3329691F" w:rsidR="000366E0" w:rsidRPr="000366E0" w:rsidRDefault="000366E0" w:rsidP="002C7D75">
            <w:pPr>
              <w:pStyle w:val="Paragraphedeliste"/>
              <w:ind w:left="720"/>
              <w:rPr>
                <w:rFonts w:ascii="Arial" w:hAnsi="Arial" w:cs="Arial"/>
                <w:b/>
                <w:sz w:val="22"/>
                <w:szCs w:val="22"/>
              </w:rPr>
            </w:pPr>
          </w:p>
        </w:tc>
      </w:tr>
      <w:tr w:rsidR="002D5F83" w:rsidRPr="006A7711" w14:paraId="3FEB6B2F" w14:textId="77777777" w:rsidTr="009C4842">
        <w:trPr>
          <w:trHeight w:val="874"/>
        </w:trPr>
        <w:tc>
          <w:tcPr>
            <w:tcW w:w="10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71BD7" w14:textId="5E93DBD9" w:rsidR="002C7D75" w:rsidRDefault="002C7D75" w:rsidP="009C4842">
            <w:pPr>
              <w:rPr>
                <w:rFonts w:ascii="Arial" w:hAnsi="Arial" w:cs="Arial"/>
                <w:sz w:val="22"/>
                <w:szCs w:val="22"/>
              </w:rPr>
            </w:pPr>
          </w:p>
          <w:p w14:paraId="0952607D" w14:textId="384C625E" w:rsidR="002C7D75" w:rsidRDefault="002C7D75" w:rsidP="009C4842">
            <w:pPr>
              <w:rPr>
                <w:rFonts w:ascii="Arial" w:hAnsi="Arial" w:cs="Arial"/>
                <w:sz w:val="22"/>
                <w:szCs w:val="22"/>
              </w:rPr>
            </w:pPr>
          </w:p>
          <w:p w14:paraId="65668A83" w14:textId="29DC9FAE" w:rsidR="002C7D75" w:rsidRDefault="002C7D75" w:rsidP="009C4842">
            <w:pPr>
              <w:rPr>
                <w:rFonts w:ascii="Arial" w:hAnsi="Arial" w:cs="Arial"/>
                <w:sz w:val="22"/>
                <w:szCs w:val="22"/>
              </w:rPr>
            </w:pPr>
          </w:p>
          <w:p w14:paraId="0FE692C2" w14:textId="1B98C6F7" w:rsidR="002C7D75" w:rsidRDefault="002C7D75" w:rsidP="009C4842">
            <w:pPr>
              <w:rPr>
                <w:rFonts w:ascii="Arial" w:hAnsi="Arial" w:cs="Arial"/>
                <w:sz w:val="22"/>
                <w:szCs w:val="22"/>
              </w:rPr>
            </w:pPr>
          </w:p>
          <w:p w14:paraId="4F15A4D5" w14:textId="330B7E6C" w:rsidR="002C7D75" w:rsidRDefault="002C7D75" w:rsidP="009C4842">
            <w:pPr>
              <w:rPr>
                <w:rFonts w:ascii="Arial" w:hAnsi="Arial" w:cs="Arial"/>
                <w:sz w:val="22"/>
                <w:szCs w:val="22"/>
              </w:rPr>
            </w:pPr>
          </w:p>
          <w:p w14:paraId="5AFDCBC6" w14:textId="557F6343" w:rsidR="00FA29F0" w:rsidRDefault="00FA29F0" w:rsidP="009C4842">
            <w:pPr>
              <w:rPr>
                <w:rFonts w:ascii="Arial" w:hAnsi="Arial" w:cs="Arial"/>
                <w:sz w:val="22"/>
                <w:szCs w:val="22"/>
              </w:rPr>
            </w:pPr>
          </w:p>
          <w:p w14:paraId="130FF69B" w14:textId="6674560C" w:rsidR="00FA29F0" w:rsidRDefault="00FA29F0" w:rsidP="009C4842">
            <w:pPr>
              <w:rPr>
                <w:rFonts w:ascii="Arial" w:hAnsi="Arial" w:cs="Arial"/>
                <w:sz w:val="22"/>
                <w:szCs w:val="22"/>
              </w:rPr>
            </w:pPr>
          </w:p>
          <w:p w14:paraId="1815FDFA" w14:textId="1EBD1DB7" w:rsidR="00FA29F0" w:rsidRDefault="00FA29F0" w:rsidP="009C4842">
            <w:pPr>
              <w:rPr>
                <w:rFonts w:ascii="Arial" w:hAnsi="Arial" w:cs="Arial"/>
                <w:sz w:val="22"/>
                <w:szCs w:val="22"/>
              </w:rPr>
            </w:pPr>
          </w:p>
          <w:p w14:paraId="5829AA4E" w14:textId="51774E59" w:rsidR="00FA29F0" w:rsidRDefault="00FA29F0" w:rsidP="009C4842">
            <w:pPr>
              <w:rPr>
                <w:rFonts w:ascii="Arial" w:hAnsi="Arial" w:cs="Arial"/>
                <w:sz w:val="22"/>
                <w:szCs w:val="22"/>
              </w:rPr>
            </w:pPr>
          </w:p>
          <w:p w14:paraId="69058844" w14:textId="1449940A" w:rsidR="00FA29F0" w:rsidRDefault="00FA29F0" w:rsidP="009C4842">
            <w:pPr>
              <w:rPr>
                <w:rFonts w:ascii="Arial" w:hAnsi="Arial" w:cs="Arial"/>
                <w:sz w:val="22"/>
                <w:szCs w:val="22"/>
              </w:rPr>
            </w:pPr>
          </w:p>
          <w:p w14:paraId="65C0F65B" w14:textId="36B80023" w:rsidR="00FA29F0" w:rsidRDefault="00FA29F0" w:rsidP="009C4842">
            <w:pPr>
              <w:rPr>
                <w:rFonts w:ascii="Arial" w:hAnsi="Arial" w:cs="Arial"/>
                <w:sz w:val="22"/>
                <w:szCs w:val="22"/>
              </w:rPr>
            </w:pPr>
          </w:p>
          <w:p w14:paraId="4BEA1AF3" w14:textId="77777777" w:rsidR="00FA29F0" w:rsidRDefault="00FA29F0" w:rsidP="009C4842">
            <w:pPr>
              <w:rPr>
                <w:rFonts w:ascii="Arial" w:hAnsi="Arial" w:cs="Arial"/>
                <w:sz w:val="22"/>
                <w:szCs w:val="22"/>
              </w:rPr>
            </w:pPr>
          </w:p>
          <w:p w14:paraId="0CF6530A" w14:textId="60DC4C9F" w:rsidR="002C7D75" w:rsidRDefault="002C7D75" w:rsidP="009C4842">
            <w:pPr>
              <w:rPr>
                <w:rFonts w:ascii="Arial" w:hAnsi="Arial" w:cs="Arial"/>
                <w:sz w:val="22"/>
                <w:szCs w:val="22"/>
              </w:rPr>
            </w:pPr>
          </w:p>
          <w:p w14:paraId="7E744D1E" w14:textId="4EBF848A" w:rsidR="002C7D75" w:rsidRDefault="002C7D75" w:rsidP="009C4842">
            <w:pPr>
              <w:rPr>
                <w:rFonts w:ascii="Arial" w:hAnsi="Arial" w:cs="Arial"/>
                <w:sz w:val="22"/>
                <w:szCs w:val="22"/>
              </w:rPr>
            </w:pPr>
          </w:p>
          <w:p w14:paraId="244C79BA" w14:textId="24E69503" w:rsidR="002C7D75" w:rsidRDefault="002C7D75" w:rsidP="009C4842">
            <w:pPr>
              <w:rPr>
                <w:rFonts w:ascii="Arial" w:hAnsi="Arial" w:cs="Arial"/>
                <w:sz w:val="22"/>
                <w:szCs w:val="22"/>
              </w:rPr>
            </w:pPr>
          </w:p>
          <w:p w14:paraId="3CEF4FA9" w14:textId="43CFC961" w:rsidR="002C7D75" w:rsidRDefault="002C7D75" w:rsidP="009C4842">
            <w:pPr>
              <w:rPr>
                <w:rFonts w:ascii="Arial" w:hAnsi="Arial" w:cs="Arial"/>
                <w:sz w:val="22"/>
                <w:szCs w:val="22"/>
              </w:rPr>
            </w:pPr>
          </w:p>
          <w:p w14:paraId="156D76EB" w14:textId="77777777" w:rsidR="002C7D75" w:rsidRDefault="002C7D75" w:rsidP="009C4842">
            <w:pPr>
              <w:rPr>
                <w:rFonts w:ascii="Arial" w:hAnsi="Arial" w:cs="Arial"/>
                <w:sz w:val="22"/>
                <w:szCs w:val="22"/>
              </w:rPr>
            </w:pPr>
          </w:p>
          <w:p w14:paraId="2751BE8E" w14:textId="77777777" w:rsidR="00EB4D72" w:rsidRPr="006A7711" w:rsidRDefault="00EB4D72" w:rsidP="009C4842">
            <w:pPr>
              <w:rPr>
                <w:rFonts w:ascii="Arial" w:hAnsi="Arial" w:cs="Arial"/>
                <w:sz w:val="22"/>
                <w:szCs w:val="22"/>
              </w:rPr>
            </w:pPr>
          </w:p>
          <w:p w14:paraId="13FF3044" w14:textId="77777777" w:rsidR="002D5F83" w:rsidRPr="006A7711" w:rsidRDefault="002D5F83" w:rsidP="009C4842">
            <w:pPr>
              <w:rPr>
                <w:rFonts w:ascii="Arial" w:hAnsi="Arial" w:cs="Arial"/>
                <w:sz w:val="22"/>
                <w:szCs w:val="22"/>
              </w:rPr>
            </w:pPr>
            <w:r w:rsidRPr="006A7711">
              <w:rPr>
                <w:rFonts w:ascii="Arial" w:hAnsi="Arial" w:cs="Arial"/>
                <w:sz w:val="22"/>
                <w:szCs w:val="22"/>
              </w:rPr>
              <w:t> </w:t>
            </w:r>
          </w:p>
        </w:tc>
      </w:tr>
    </w:tbl>
    <w:p w14:paraId="3FC822FE" w14:textId="7BF33CEA" w:rsidR="002D5F83" w:rsidRDefault="002D5F83" w:rsidP="00363778">
      <w:pPr>
        <w:rPr>
          <w:rFonts w:ascii="Arial" w:hAnsi="Arial" w:cs="Arial"/>
          <w:sz w:val="22"/>
          <w:szCs w:val="22"/>
        </w:rPr>
      </w:pPr>
    </w:p>
    <w:p w14:paraId="3D74EA9F" w14:textId="77777777" w:rsidR="002D5F83" w:rsidRPr="006A7711" w:rsidRDefault="002D5F83" w:rsidP="00363778">
      <w:pPr>
        <w:rPr>
          <w:rFonts w:ascii="Arial" w:hAnsi="Arial" w:cs="Arial"/>
          <w:sz w:val="22"/>
          <w:szCs w:val="22"/>
        </w:rPr>
      </w:pPr>
    </w:p>
    <w:p w14:paraId="339FD816" w14:textId="77777777" w:rsidR="002C5363" w:rsidRPr="006A7711" w:rsidRDefault="002C5363" w:rsidP="00AB39C6">
      <w:pPr>
        <w:rPr>
          <w:rFonts w:ascii="Arial" w:hAnsi="Arial" w:cs="Arial"/>
          <w:b/>
          <w:sz w:val="22"/>
          <w:szCs w:val="22"/>
        </w:rPr>
      </w:pPr>
    </w:p>
    <w:p w14:paraId="397B3222" w14:textId="463F2183" w:rsidR="00AE4E49" w:rsidRPr="006A7711" w:rsidRDefault="00AE4E49" w:rsidP="00F80A0A">
      <w:pPr>
        <w:rPr>
          <w:rFonts w:ascii="Arial" w:hAnsi="Arial" w:cs="Arial"/>
          <w:b/>
          <w:sz w:val="22"/>
          <w:szCs w:val="22"/>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452"/>
      </w:tblGrid>
      <w:tr w:rsidR="00C54870" w:rsidRPr="006A7711" w14:paraId="31DCA1A7" w14:textId="77777777" w:rsidTr="001367EC">
        <w:trPr>
          <w:trHeight w:val="310"/>
        </w:trPr>
        <w:tc>
          <w:tcPr>
            <w:tcW w:w="8755" w:type="dxa"/>
            <w:shd w:val="clear" w:color="auto" w:fill="FBD4B4"/>
            <w:vAlign w:val="center"/>
          </w:tcPr>
          <w:p w14:paraId="03A871E0" w14:textId="77777777" w:rsidR="00C54870" w:rsidRPr="006A7711" w:rsidRDefault="00C54870" w:rsidP="00C54870">
            <w:pPr>
              <w:rPr>
                <w:rFonts w:ascii="Arial" w:hAnsi="Arial" w:cs="Arial"/>
                <w:b/>
                <w:sz w:val="22"/>
                <w:szCs w:val="22"/>
              </w:rPr>
            </w:pPr>
          </w:p>
          <w:p w14:paraId="70255C7D" w14:textId="7F00C369" w:rsidR="00C54870" w:rsidRPr="006A7711" w:rsidRDefault="00C54870" w:rsidP="00C54870">
            <w:pPr>
              <w:rPr>
                <w:rFonts w:ascii="Arial" w:eastAsia="Calibri" w:hAnsi="Arial" w:cs="Arial"/>
                <w:b/>
                <w:sz w:val="22"/>
                <w:szCs w:val="22"/>
                <w:lang w:eastAsia="en-US"/>
              </w:rPr>
            </w:pPr>
            <w:r w:rsidRPr="006A7711">
              <w:rPr>
                <w:rFonts w:ascii="Arial" w:hAnsi="Arial" w:cs="Arial"/>
                <w:b/>
                <w:sz w:val="22"/>
                <w:szCs w:val="22"/>
              </w:rPr>
              <w:t xml:space="preserve">CRITERE </w:t>
            </w:r>
            <w:r w:rsidR="001F147B" w:rsidRPr="006A7711">
              <w:rPr>
                <w:rFonts w:ascii="Arial" w:hAnsi="Arial" w:cs="Arial"/>
                <w:b/>
                <w:sz w:val="22"/>
                <w:szCs w:val="22"/>
              </w:rPr>
              <w:t>3</w:t>
            </w:r>
            <w:r w:rsidRPr="006A7711">
              <w:rPr>
                <w:rFonts w:ascii="Arial" w:hAnsi="Arial" w:cs="Arial"/>
                <w:b/>
                <w:sz w:val="22"/>
                <w:szCs w:val="22"/>
              </w:rPr>
              <w:t xml:space="preserve"> – </w:t>
            </w:r>
            <w:r w:rsidR="001367EC" w:rsidRPr="006A7711">
              <w:rPr>
                <w:rFonts w:ascii="Arial" w:hAnsi="Arial" w:cs="Arial"/>
                <w:b/>
                <w:sz w:val="22"/>
                <w:szCs w:val="22"/>
              </w:rPr>
              <w:t>CRITERE</w:t>
            </w:r>
            <w:r w:rsidR="00C04D97" w:rsidRPr="006A7711">
              <w:rPr>
                <w:rFonts w:ascii="Arial" w:hAnsi="Arial" w:cs="Arial"/>
                <w:b/>
                <w:sz w:val="22"/>
                <w:szCs w:val="22"/>
              </w:rPr>
              <w:t xml:space="preserve"> </w:t>
            </w:r>
            <w:r w:rsidR="00C04D97" w:rsidRPr="006A7711">
              <w:rPr>
                <w:rFonts w:ascii="Arial" w:eastAsia="Calibri" w:hAnsi="Arial" w:cs="Arial"/>
                <w:b/>
                <w:sz w:val="22"/>
                <w:szCs w:val="22"/>
                <w:lang w:eastAsia="en-US"/>
              </w:rPr>
              <w:t>ENVIRONNEMENTAL</w:t>
            </w:r>
          </w:p>
          <w:p w14:paraId="645A1780" w14:textId="77777777" w:rsidR="00C54870" w:rsidRPr="006A7711" w:rsidRDefault="00C54870" w:rsidP="00C54870">
            <w:pPr>
              <w:rPr>
                <w:rFonts w:ascii="Arial" w:hAnsi="Arial" w:cs="Arial"/>
                <w:b/>
                <w:sz w:val="22"/>
                <w:szCs w:val="22"/>
              </w:rPr>
            </w:pPr>
          </w:p>
        </w:tc>
        <w:tc>
          <w:tcPr>
            <w:tcW w:w="1452" w:type="dxa"/>
            <w:shd w:val="clear" w:color="auto" w:fill="FBD4B4"/>
            <w:vAlign w:val="center"/>
          </w:tcPr>
          <w:p w14:paraId="6F447F82" w14:textId="0051C641" w:rsidR="00C54870" w:rsidRPr="006A7711" w:rsidRDefault="004C4C47" w:rsidP="00C54870">
            <w:pPr>
              <w:jc w:val="center"/>
              <w:rPr>
                <w:rFonts w:ascii="Arial" w:hAnsi="Arial" w:cs="Arial"/>
                <w:b/>
                <w:sz w:val="22"/>
                <w:szCs w:val="22"/>
              </w:rPr>
            </w:pPr>
            <w:r>
              <w:rPr>
                <w:rFonts w:ascii="Arial" w:hAnsi="Arial" w:cs="Arial"/>
                <w:b/>
                <w:sz w:val="22"/>
                <w:szCs w:val="22"/>
              </w:rPr>
              <w:t>10</w:t>
            </w:r>
            <w:r w:rsidR="001367EC" w:rsidRPr="006A7711">
              <w:rPr>
                <w:rFonts w:ascii="Arial" w:hAnsi="Arial" w:cs="Arial"/>
                <w:b/>
                <w:sz w:val="22"/>
                <w:szCs w:val="22"/>
              </w:rPr>
              <w:t xml:space="preserve"> points </w:t>
            </w:r>
          </w:p>
        </w:tc>
      </w:tr>
    </w:tbl>
    <w:p w14:paraId="3298B6AD" w14:textId="0C268A76" w:rsidR="001367EC" w:rsidRDefault="001367EC" w:rsidP="001367EC">
      <w:pPr>
        <w:tabs>
          <w:tab w:val="left" w:pos="915"/>
        </w:tabs>
        <w:spacing w:line="276" w:lineRule="auto"/>
        <w:contextualSpacing/>
        <w:rPr>
          <w:rFonts w:ascii="Arial" w:hAnsi="Arial" w:cs="Arial"/>
          <w:sz w:val="22"/>
          <w:szCs w:val="22"/>
        </w:rPr>
      </w:pPr>
    </w:p>
    <w:tbl>
      <w:tblPr>
        <w:tblW w:w="10206" w:type="dxa"/>
        <w:tblInd w:w="-5" w:type="dxa"/>
        <w:tblCellMar>
          <w:left w:w="70" w:type="dxa"/>
          <w:right w:w="70" w:type="dxa"/>
        </w:tblCellMar>
        <w:tblLook w:val="04A0" w:firstRow="1" w:lastRow="0" w:firstColumn="1" w:lastColumn="0" w:noHBand="0" w:noVBand="1"/>
      </w:tblPr>
      <w:tblGrid>
        <w:gridCol w:w="10206"/>
      </w:tblGrid>
      <w:tr w:rsidR="004C4C47" w:rsidRPr="006A7711" w14:paraId="3939316A"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6DF05D53" w14:textId="77777777" w:rsidR="004C4C47" w:rsidRPr="00637122" w:rsidRDefault="004C4C47" w:rsidP="009C4842">
            <w:pPr>
              <w:jc w:val="center"/>
              <w:rPr>
                <w:rFonts w:ascii="Arial" w:hAnsi="Arial" w:cs="Arial"/>
                <w:b/>
                <w:sz w:val="22"/>
                <w:szCs w:val="22"/>
              </w:rPr>
            </w:pPr>
            <w:r w:rsidRPr="00637122">
              <w:rPr>
                <w:rFonts w:ascii="Arial" w:hAnsi="Arial" w:cs="Arial"/>
                <w:b/>
                <w:sz w:val="22"/>
                <w:szCs w:val="22"/>
              </w:rPr>
              <w:t>REPONSES</w:t>
            </w:r>
          </w:p>
        </w:tc>
      </w:tr>
      <w:tr w:rsidR="004C4C47" w:rsidRPr="006A7711" w14:paraId="1E5B0BD5"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2297783" w14:textId="028578E9" w:rsidR="004C4C47" w:rsidRDefault="004C4C47" w:rsidP="009C4842">
            <w:pPr>
              <w:rPr>
                <w:rFonts w:ascii="Arial" w:hAnsi="Arial" w:cs="Arial"/>
                <w:b/>
                <w:sz w:val="22"/>
                <w:szCs w:val="22"/>
              </w:rPr>
            </w:pPr>
            <w:r w:rsidRPr="004C4C47">
              <w:rPr>
                <w:rFonts w:ascii="Arial" w:hAnsi="Arial" w:cs="Arial"/>
                <w:b/>
                <w:sz w:val="22"/>
                <w:szCs w:val="22"/>
              </w:rPr>
              <w:t>L'optimisation des livraisons, réduction de l'impact de l'activité sur l'environnement</w:t>
            </w:r>
          </w:p>
          <w:p w14:paraId="6BDACBC8" w14:textId="77777777" w:rsidR="004C4C47" w:rsidRDefault="004C4C47" w:rsidP="009C4842">
            <w:pPr>
              <w:rPr>
                <w:rFonts w:ascii="Arial" w:hAnsi="Arial" w:cs="Arial"/>
                <w:b/>
                <w:sz w:val="22"/>
                <w:szCs w:val="22"/>
              </w:rPr>
            </w:pPr>
          </w:p>
          <w:p w14:paraId="10355A2F" w14:textId="77777777" w:rsidR="000366E0" w:rsidRDefault="004C4C47" w:rsidP="004C4C47">
            <w:pPr>
              <w:ind w:left="284"/>
              <w:rPr>
                <w:rFonts w:ascii="Arial" w:hAnsi="Arial" w:cs="Arial"/>
                <w:i/>
                <w:sz w:val="22"/>
                <w:szCs w:val="22"/>
              </w:rPr>
            </w:pPr>
            <w:r w:rsidRPr="006A7711">
              <w:rPr>
                <w:rFonts w:ascii="Arial" w:hAnsi="Arial" w:cs="Arial"/>
                <w:i/>
                <w:sz w:val="22"/>
                <w:szCs w:val="22"/>
              </w:rPr>
              <w:t>Eléments d’appréciation :</w:t>
            </w:r>
            <w:r>
              <w:rPr>
                <w:rFonts w:ascii="Arial" w:hAnsi="Arial" w:cs="Arial"/>
                <w:i/>
                <w:sz w:val="22"/>
                <w:szCs w:val="22"/>
              </w:rPr>
              <w:t xml:space="preserve"> </w:t>
            </w:r>
          </w:p>
          <w:p w14:paraId="4D98CBCD" w14:textId="106787DF" w:rsidR="000366E0" w:rsidRDefault="000366E0" w:rsidP="000366E0">
            <w:pPr>
              <w:pStyle w:val="Paragraphedeliste"/>
              <w:numPr>
                <w:ilvl w:val="0"/>
                <w:numId w:val="32"/>
              </w:numPr>
              <w:rPr>
                <w:rFonts w:ascii="Arial" w:hAnsi="Arial" w:cs="Arial"/>
                <w:i/>
                <w:sz w:val="22"/>
                <w:szCs w:val="22"/>
              </w:rPr>
            </w:pPr>
            <w:r w:rsidRPr="000366E0">
              <w:rPr>
                <w:rFonts w:ascii="Arial" w:hAnsi="Arial" w:cs="Arial"/>
                <w:i/>
                <w:sz w:val="22"/>
                <w:szCs w:val="22"/>
              </w:rPr>
              <w:t>Actions</w:t>
            </w:r>
            <w:r w:rsidR="004C4C47" w:rsidRPr="000366E0">
              <w:rPr>
                <w:rFonts w:ascii="Arial" w:hAnsi="Arial" w:cs="Arial"/>
                <w:i/>
                <w:sz w:val="22"/>
                <w:szCs w:val="22"/>
              </w:rPr>
              <w:t xml:space="preserve"> pour optimiser les livraisons et favoriser l'utilisation de véhicules ayant un impact carbone faible mises en œuvre dans le cadre de l'exécution du présent accord-cadre</w:t>
            </w:r>
            <w:r w:rsidR="002C7D75">
              <w:rPr>
                <w:rFonts w:ascii="Arial" w:hAnsi="Arial" w:cs="Arial"/>
                <w:i/>
                <w:sz w:val="22"/>
                <w:szCs w:val="22"/>
              </w:rPr>
              <w:t>,</w:t>
            </w:r>
          </w:p>
          <w:p w14:paraId="5A7A3BF5" w14:textId="3EC29F33" w:rsidR="004C4C47" w:rsidRPr="002C7D75" w:rsidRDefault="000366E0" w:rsidP="002C7D75">
            <w:pPr>
              <w:pStyle w:val="Paragraphedeliste"/>
              <w:numPr>
                <w:ilvl w:val="0"/>
                <w:numId w:val="32"/>
              </w:numPr>
              <w:rPr>
                <w:rFonts w:ascii="Arial" w:hAnsi="Arial" w:cs="Arial"/>
                <w:i/>
                <w:sz w:val="22"/>
                <w:szCs w:val="22"/>
              </w:rPr>
            </w:pPr>
            <w:r w:rsidRPr="000366E0">
              <w:rPr>
                <w:rFonts w:ascii="Arial" w:hAnsi="Arial" w:cs="Arial"/>
                <w:i/>
                <w:sz w:val="22"/>
                <w:szCs w:val="22"/>
              </w:rPr>
              <w:t>Parc de véhicules utilisés pour la réalisation des prestations</w:t>
            </w:r>
            <w:r w:rsidR="002C7D75">
              <w:rPr>
                <w:rFonts w:ascii="Arial" w:hAnsi="Arial" w:cs="Arial"/>
                <w:i/>
                <w:sz w:val="22"/>
                <w:szCs w:val="22"/>
              </w:rPr>
              <w:t>.</w:t>
            </w:r>
          </w:p>
        </w:tc>
      </w:tr>
      <w:tr w:rsidR="004C4C47" w:rsidRPr="006A7711" w14:paraId="0AC59D0E"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E1BE73" w14:textId="77777777" w:rsidR="004C4C47" w:rsidRDefault="004C4C47" w:rsidP="009C4842">
            <w:pPr>
              <w:rPr>
                <w:rFonts w:ascii="Arial" w:hAnsi="Arial" w:cs="Arial"/>
                <w:sz w:val="22"/>
                <w:szCs w:val="22"/>
              </w:rPr>
            </w:pPr>
          </w:p>
          <w:p w14:paraId="605413F9" w14:textId="77777777" w:rsidR="004C4C47" w:rsidRDefault="004C4C47" w:rsidP="009C4842">
            <w:pPr>
              <w:rPr>
                <w:rFonts w:ascii="Arial" w:hAnsi="Arial" w:cs="Arial"/>
                <w:sz w:val="22"/>
                <w:szCs w:val="22"/>
              </w:rPr>
            </w:pPr>
          </w:p>
          <w:p w14:paraId="148F1B44" w14:textId="77777777" w:rsidR="004C4C47" w:rsidRDefault="004C4C47" w:rsidP="009C4842">
            <w:pPr>
              <w:rPr>
                <w:rFonts w:ascii="Arial" w:hAnsi="Arial" w:cs="Arial"/>
                <w:sz w:val="22"/>
                <w:szCs w:val="22"/>
              </w:rPr>
            </w:pPr>
          </w:p>
          <w:p w14:paraId="5115B115" w14:textId="77777777" w:rsidR="004C4C47" w:rsidRDefault="004C4C47" w:rsidP="009C4842">
            <w:pPr>
              <w:rPr>
                <w:rFonts w:ascii="Arial" w:hAnsi="Arial" w:cs="Arial"/>
                <w:sz w:val="22"/>
                <w:szCs w:val="22"/>
              </w:rPr>
            </w:pPr>
          </w:p>
          <w:p w14:paraId="1F2E67FC" w14:textId="77777777" w:rsidR="004C4C47" w:rsidRDefault="004C4C47" w:rsidP="009C4842">
            <w:pPr>
              <w:rPr>
                <w:rFonts w:ascii="Arial" w:hAnsi="Arial" w:cs="Arial"/>
                <w:sz w:val="22"/>
                <w:szCs w:val="22"/>
              </w:rPr>
            </w:pPr>
          </w:p>
          <w:p w14:paraId="48374101" w14:textId="7BEBC696" w:rsidR="000366E0" w:rsidRPr="006A7711" w:rsidRDefault="000366E0" w:rsidP="009C4842">
            <w:pPr>
              <w:rPr>
                <w:rFonts w:ascii="Arial" w:hAnsi="Arial" w:cs="Arial"/>
                <w:sz w:val="22"/>
                <w:szCs w:val="22"/>
              </w:rPr>
            </w:pPr>
          </w:p>
        </w:tc>
      </w:tr>
      <w:tr w:rsidR="004C4C47" w:rsidRPr="006A7711" w14:paraId="7B2317B9"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4B8AEC" w14:textId="11DAB050" w:rsidR="004C4C47" w:rsidRDefault="004C4C47" w:rsidP="009C4842">
            <w:pPr>
              <w:rPr>
                <w:rFonts w:ascii="Arial" w:hAnsi="Arial" w:cs="Arial"/>
                <w:b/>
                <w:sz w:val="22"/>
                <w:szCs w:val="22"/>
              </w:rPr>
            </w:pPr>
            <w:r w:rsidRPr="004C4C47">
              <w:rPr>
                <w:rFonts w:ascii="Arial" w:hAnsi="Arial" w:cs="Arial"/>
                <w:b/>
                <w:sz w:val="22"/>
                <w:szCs w:val="22"/>
              </w:rPr>
              <w:t xml:space="preserve">Qualité éco responsable du mobilier proposé </w:t>
            </w:r>
          </w:p>
          <w:p w14:paraId="0DAA9DFE" w14:textId="77777777" w:rsidR="004C4C47" w:rsidRDefault="004C4C47" w:rsidP="009C4842">
            <w:pPr>
              <w:rPr>
                <w:rFonts w:ascii="Arial" w:hAnsi="Arial" w:cs="Arial"/>
                <w:b/>
                <w:sz w:val="22"/>
                <w:szCs w:val="22"/>
              </w:rPr>
            </w:pPr>
          </w:p>
          <w:p w14:paraId="5D9C795C" w14:textId="77777777" w:rsidR="000366E0" w:rsidRDefault="004C4C47" w:rsidP="009C4842">
            <w:pPr>
              <w:ind w:left="284"/>
              <w:rPr>
                <w:i/>
              </w:rPr>
            </w:pPr>
            <w:r w:rsidRPr="006A7711">
              <w:rPr>
                <w:rFonts w:ascii="Arial" w:hAnsi="Arial" w:cs="Arial"/>
                <w:i/>
                <w:sz w:val="22"/>
                <w:szCs w:val="22"/>
              </w:rPr>
              <w:t xml:space="preserve">Eléments d’appréciation </w:t>
            </w:r>
            <w:r w:rsidRPr="000366E0">
              <w:rPr>
                <w:rFonts w:ascii="Arial" w:hAnsi="Arial" w:cs="Arial"/>
                <w:i/>
                <w:sz w:val="22"/>
                <w:szCs w:val="22"/>
              </w:rPr>
              <w:t>:</w:t>
            </w:r>
            <w:r w:rsidRPr="000366E0">
              <w:rPr>
                <w:i/>
              </w:rPr>
              <w:t xml:space="preserve"> </w:t>
            </w:r>
          </w:p>
          <w:p w14:paraId="799922FA" w14:textId="128C6BDE" w:rsidR="000366E0" w:rsidRPr="002C7D75" w:rsidRDefault="000366E0" w:rsidP="002C7D75">
            <w:pPr>
              <w:pStyle w:val="Paragraphedeliste"/>
              <w:numPr>
                <w:ilvl w:val="0"/>
                <w:numId w:val="32"/>
              </w:numPr>
              <w:rPr>
                <w:rFonts w:ascii="Arial" w:hAnsi="Arial" w:cs="Arial"/>
                <w:i/>
                <w:sz w:val="22"/>
                <w:szCs w:val="22"/>
              </w:rPr>
            </w:pPr>
            <w:r w:rsidRPr="002C7D75">
              <w:rPr>
                <w:rFonts w:ascii="Arial" w:hAnsi="Arial" w:cs="Arial"/>
                <w:i/>
                <w:sz w:val="22"/>
                <w:szCs w:val="22"/>
              </w:rPr>
              <w:t>Niveau</w:t>
            </w:r>
            <w:r w:rsidR="004C4C47" w:rsidRPr="000366E0">
              <w:rPr>
                <w:rFonts w:ascii="Arial" w:hAnsi="Arial" w:cs="Arial"/>
                <w:i/>
                <w:sz w:val="22"/>
                <w:szCs w:val="22"/>
              </w:rPr>
              <w:t xml:space="preserve"> de qualité éco responsable du mobilier proposé dans le cadre de l'exécution du présent accord-cadre</w:t>
            </w:r>
            <w:r w:rsidRPr="002C7D75">
              <w:rPr>
                <w:rFonts w:ascii="Arial" w:hAnsi="Arial" w:cs="Arial"/>
                <w:i/>
                <w:sz w:val="22"/>
                <w:szCs w:val="22"/>
              </w:rPr>
              <w:t xml:space="preserve"> </w:t>
            </w:r>
          </w:p>
          <w:p w14:paraId="6A1D4D35" w14:textId="5A548184" w:rsidR="004C4C47" w:rsidRPr="000366E0" w:rsidRDefault="000366E0" w:rsidP="002C7D75">
            <w:pPr>
              <w:pStyle w:val="Paragraphedeliste"/>
              <w:numPr>
                <w:ilvl w:val="0"/>
                <w:numId w:val="32"/>
              </w:numPr>
              <w:rPr>
                <w:rFonts w:ascii="Arial" w:hAnsi="Arial" w:cs="Arial"/>
                <w:i/>
                <w:sz w:val="22"/>
                <w:szCs w:val="22"/>
              </w:rPr>
            </w:pPr>
            <w:r w:rsidRPr="002C7D75">
              <w:rPr>
                <w:rFonts w:ascii="Arial" w:hAnsi="Arial" w:cs="Arial"/>
                <w:i/>
                <w:sz w:val="22"/>
                <w:szCs w:val="22"/>
              </w:rPr>
              <w:t>Capacité à privilégier le réemploi de matériaux recyclés</w:t>
            </w:r>
            <w:r w:rsidR="002C7D75">
              <w:rPr>
                <w:rFonts w:ascii="Arial" w:hAnsi="Arial" w:cs="Arial"/>
                <w:i/>
                <w:sz w:val="22"/>
                <w:szCs w:val="22"/>
              </w:rPr>
              <w:t>.</w:t>
            </w:r>
          </w:p>
          <w:p w14:paraId="6E16C8D2" w14:textId="77777777" w:rsidR="004C4C47" w:rsidRPr="004C4C47" w:rsidRDefault="004C4C47" w:rsidP="004C4C47">
            <w:pPr>
              <w:rPr>
                <w:rFonts w:ascii="Arial" w:hAnsi="Arial" w:cs="Arial"/>
                <w:sz w:val="22"/>
                <w:szCs w:val="22"/>
              </w:rPr>
            </w:pPr>
          </w:p>
        </w:tc>
      </w:tr>
      <w:tr w:rsidR="004C4C47" w:rsidRPr="006A7711" w14:paraId="563123B0"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5202BB" w14:textId="2E649219" w:rsidR="004C4C47" w:rsidRDefault="004C4C47" w:rsidP="009C4842">
            <w:pPr>
              <w:rPr>
                <w:rFonts w:ascii="Arial" w:hAnsi="Arial" w:cs="Arial"/>
                <w:sz w:val="22"/>
                <w:szCs w:val="22"/>
              </w:rPr>
            </w:pPr>
          </w:p>
          <w:p w14:paraId="6345901D" w14:textId="7EB689DD" w:rsidR="000366E0" w:rsidRDefault="000366E0" w:rsidP="009C4842">
            <w:pPr>
              <w:rPr>
                <w:rFonts w:ascii="Arial" w:hAnsi="Arial" w:cs="Arial"/>
                <w:sz w:val="22"/>
                <w:szCs w:val="22"/>
              </w:rPr>
            </w:pPr>
          </w:p>
          <w:p w14:paraId="3BD3E19D" w14:textId="4A832777" w:rsidR="000366E0" w:rsidRDefault="000366E0" w:rsidP="009C4842">
            <w:pPr>
              <w:rPr>
                <w:rFonts w:ascii="Arial" w:hAnsi="Arial" w:cs="Arial"/>
                <w:sz w:val="22"/>
                <w:szCs w:val="22"/>
              </w:rPr>
            </w:pPr>
          </w:p>
          <w:p w14:paraId="248DDB7F" w14:textId="712A53C0" w:rsidR="000366E0" w:rsidRDefault="000366E0" w:rsidP="009C4842">
            <w:pPr>
              <w:rPr>
                <w:rFonts w:ascii="Arial" w:hAnsi="Arial" w:cs="Arial"/>
                <w:sz w:val="22"/>
                <w:szCs w:val="22"/>
              </w:rPr>
            </w:pPr>
          </w:p>
          <w:p w14:paraId="7FDBEAED" w14:textId="32D081CE" w:rsidR="000366E0" w:rsidRDefault="000366E0" w:rsidP="009C4842">
            <w:pPr>
              <w:rPr>
                <w:rFonts w:ascii="Arial" w:hAnsi="Arial" w:cs="Arial"/>
                <w:sz w:val="22"/>
                <w:szCs w:val="22"/>
              </w:rPr>
            </w:pPr>
          </w:p>
          <w:p w14:paraId="0410917C" w14:textId="0AA9E6C4" w:rsidR="000366E0" w:rsidRDefault="000366E0" w:rsidP="009C4842">
            <w:pPr>
              <w:rPr>
                <w:rFonts w:ascii="Arial" w:hAnsi="Arial" w:cs="Arial"/>
                <w:sz w:val="22"/>
                <w:szCs w:val="22"/>
              </w:rPr>
            </w:pPr>
          </w:p>
          <w:p w14:paraId="3306A0D4" w14:textId="2054C4A0" w:rsidR="000366E0" w:rsidRDefault="000366E0" w:rsidP="009C4842">
            <w:pPr>
              <w:rPr>
                <w:rFonts w:ascii="Arial" w:hAnsi="Arial" w:cs="Arial"/>
                <w:sz w:val="22"/>
                <w:szCs w:val="22"/>
              </w:rPr>
            </w:pPr>
          </w:p>
          <w:p w14:paraId="6F07FF45" w14:textId="20D8EF68" w:rsidR="000366E0" w:rsidRDefault="000366E0" w:rsidP="009C4842">
            <w:pPr>
              <w:rPr>
                <w:rFonts w:ascii="Arial" w:hAnsi="Arial" w:cs="Arial"/>
                <w:sz w:val="22"/>
                <w:szCs w:val="22"/>
              </w:rPr>
            </w:pPr>
          </w:p>
          <w:p w14:paraId="3D652DA4" w14:textId="77777777" w:rsidR="000366E0" w:rsidRDefault="000366E0" w:rsidP="009C4842">
            <w:pPr>
              <w:rPr>
                <w:rFonts w:ascii="Arial" w:hAnsi="Arial" w:cs="Arial"/>
                <w:sz w:val="22"/>
                <w:szCs w:val="22"/>
              </w:rPr>
            </w:pPr>
          </w:p>
          <w:p w14:paraId="413F706A" w14:textId="77777777" w:rsidR="004C4C47" w:rsidRDefault="004C4C47" w:rsidP="009C4842">
            <w:pPr>
              <w:rPr>
                <w:rFonts w:ascii="Arial" w:hAnsi="Arial" w:cs="Arial"/>
                <w:sz w:val="22"/>
                <w:szCs w:val="22"/>
              </w:rPr>
            </w:pPr>
          </w:p>
          <w:p w14:paraId="39C859FD" w14:textId="77777777" w:rsidR="004C4C47" w:rsidRPr="006A7711" w:rsidRDefault="004C4C47" w:rsidP="009C4842">
            <w:pPr>
              <w:rPr>
                <w:rFonts w:ascii="Arial" w:hAnsi="Arial" w:cs="Arial"/>
                <w:sz w:val="22"/>
                <w:szCs w:val="22"/>
              </w:rPr>
            </w:pPr>
          </w:p>
        </w:tc>
      </w:tr>
      <w:tr w:rsidR="004C4C47" w:rsidRPr="006A7711" w14:paraId="357253A3" w14:textId="77777777" w:rsidTr="009C4842">
        <w:trPr>
          <w:trHeight w:val="55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632FC8B" w14:textId="5D528380" w:rsidR="004C4C47" w:rsidRDefault="004C4C47" w:rsidP="009C4842">
            <w:pPr>
              <w:rPr>
                <w:rFonts w:ascii="Arial" w:hAnsi="Arial" w:cs="Arial"/>
                <w:b/>
                <w:bCs/>
                <w:sz w:val="22"/>
                <w:szCs w:val="22"/>
              </w:rPr>
            </w:pPr>
            <w:r w:rsidRPr="004C4C47">
              <w:rPr>
                <w:rFonts w:ascii="Arial" w:hAnsi="Arial" w:cs="Arial"/>
                <w:b/>
                <w:bCs/>
                <w:sz w:val="22"/>
                <w:szCs w:val="22"/>
              </w:rPr>
              <w:t>L'optimisation et la réduction des emballages</w:t>
            </w:r>
          </w:p>
          <w:p w14:paraId="5D0F1FA9" w14:textId="5D5AC61F" w:rsidR="004C4C47" w:rsidRDefault="004C4C47" w:rsidP="009C4842">
            <w:pPr>
              <w:ind w:left="284"/>
              <w:rPr>
                <w:rFonts w:ascii="Arial" w:hAnsi="Arial" w:cs="Arial"/>
                <w:i/>
                <w:sz w:val="22"/>
                <w:szCs w:val="22"/>
              </w:rPr>
            </w:pPr>
            <w:r w:rsidRPr="006A7711">
              <w:rPr>
                <w:rFonts w:ascii="Arial" w:hAnsi="Arial" w:cs="Arial"/>
                <w:i/>
                <w:sz w:val="22"/>
                <w:szCs w:val="22"/>
              </w:rPr>
              <w:t>Eléments d’appréciation :</w:t>
            </w:r>
            <w:r>
              <w:t xml:space="preserve"> </w:t>
            </w:r>
          </w:p>
          <w:p w14:paraId="112835C6" w14:textId="2900481F" w:rsidR="000366E0" w:rsidRPr="000366E0" w:rsidRDefault="000366E0" w:rsidP="000366E0">
            <w:pPr>
              <w:pStyle w:val="Paragraphedeliste"/>
              <w:numPr>
                <w:ilvl w:val="0"/>
                <w:numId w:val="31"/>
              </w:numPr>
              <w:rPr>
                <w:rFonts w:ascii="Arial" w:hAnsi="Arial" w:cs="Arial"/>
                <w:i/>
                <w:sz w:val="22"/>
                <w:szCs w:val="22"/>
              </w:rPr>
            </w:pPr>
            <w:r w:rsidRPr="000366E0">
              <w:rPr>
                <w:rFonts w:ascii="Arial" w:hAnsi="Arial" w:cs="Arial"/>
                <w:i/>
                <w:sz w:val="22"/>
                <w:szCs w:val="22"/>
              </w:rPr>
              <w:t>Déclaratif technique ou innovations limitant les emballages mis en œuvre dans le cadre de l'exécution du présent accord-cadre</w:t>
            </w:r>
            <w:r>
              <w:rPr>
                <w:rFonts w:ascii="Arial" w:hAnsi="Arial" w:cs="Arial"/>
                <w:i/>
                <w:sz w:val="22"/>
                <w:szCs w:val="22"/>
              </w:rPr>
              <w:t>,</w:t>
            </w:r>
          </w:p>
          <w:p w14:paraId="4F59F65F" w14:textId="26C06C77" w:rsidR="004C4C47" w:rsidRPr="000366E0" w:rsidRDefault="004C4C47" w:rsidP="000366E0">
            <w:pPr>
              <w:pStyle w:val="Paragraphedeliste"/>
              <w:numPr>
                <w:ilvl w:val="0"/>
                <w:numId w:val="31"/>
              </w:numPr>
              <w:rPr>
                <w:rFonts w:ascii="Arial" w:hAnsi="Arial" w:cs="Arial"/>
                <w:i/>
                <w:sz w:val="22"/>
                <w:szCs w:val="22"/>
              </w:rPr>
            </w:pPr>
            <w:r w:rsidRPr="000366E0">
              <w:rPr>
                <w:rFonts w:ascii="Arial" w:hAnsi="Arial" w:cs="Arial"/>
                <w:i/>
                <w:sz w:val="22"/>
                <w:szCs w:val="22"/>
              </w:rPr>
              <w:t xml:space="preserve">Description du dispositif de traitement et/ou d’élimination des </w:t>
            </w:r>
            <w:r w:rsidR="000366E0" w:rsidRPr="000366E0">
              <w:rPr>
                <w:rFonts w:ascii="Arial" w:hAnsi="Arial" w:cs="Arial"/>
                <w:i/>
                <w:sz w:val="22"/>
                <w:szCs w:val="22"/>
              </w:rPr>
              <w:t>emballages</w:t>
            </w:r>
            <w:r w:rsidR="000366E0">
              <w:rPr>
                <w:rFonts w:ascii="Arial" w:hAnsi="Arial" w:cs="Arial"/>
                <w:i/>
                <w:sz w:val="22"/>
                <w:szCs w:val="22"/>
              </w:rPr>
              <w:t>.</w:t>
            </w:r>
          </w:p>
          <w:p w14:paraId="283E74F5" w14:textId="610929E0" w:rsidR="004C4C47" w:rsidRPr="004C4C47" w:rsidRDefault="004C4C47" w:rsidP="004C4C47">
            <w:pPr>
              <w:rPr>
                <w:rFonts w:ascii="Arial" w:hAnsi="Arial" w:cs="Arial"/>
                <w:sz w:val="22"/>
                <w:szCs w:val="22"/>
              </w:rPr>
            </w:pPr>
          </w:p>
          <w:p w14:paraId="1E8D7FF3" w14:textId="418BAFE6" w:rsidR="004C4C47" w:rsidRPr="00AA65B2" w:rsidRDefault="004C4C47" w:rsidP="009C4842">
            <w:pPr>
              <w:rPr>
                <w:rFonts w:ascii="Arial" w:hAnsi="Arial" w:cs="Arial"/>
                <w:sz w:val="22"/>
                <w:szCs w:val="22"/>
              </w:rPr>
            </w:pPr>
          </w:p>
        </w:tc>
      </w:tr>
      <w:tr w:rsidR="004C4C47" w:rsidRPr="006A7711" w14:paraId="76CDE9FE" w14:textId="77777777" w:rsidTr="009C4842">
        <w:trPr>
          <w:trHeight w:val="559"/>
        </w:trPr>
        <w:tc>
          <w:tcPr>
            <w:tcW w:w="10206" w:type="dxa"/>
            <w:tcBorders>
              <w:top w:val="nil"/>
              <w:left w:val="single" w:sz="4" w:space="0" w:color="auto"/>
              <w:bottom w:val="single" w:sz="4" w:space="0" w:color="auto"/>
              <w:right w:val="single" w:sz="4" w:space="0" w:color="auto"/>
            </w:tcBorders>
            <w:shd w:val="clear" w:color="auto" w:fill="auto"/>
            <w:noWrap/>
            <w:vAlign w:val="center"/>
          </w:tcPr>
          <w:p w14:paraId="7DFF5D31" w14:textId="77777777" w:rsidR="004C4C47" w:rsidRDefault="004C4C47" w:rsidP="009C4842">
            <w:pPr>
              <w:rPr>
                <w:rFonts w:ascii="Arial" w:hAnsi="Arial" w:cs="Arial"/>
                <w:sz w:val="22"/>
                <w:szCs w:val="22"/>
              </w:rPr>
            </w:pPr>
            <w:r w:rsidRPr="006A7711">
              <w:rPr>
                <w:rFonts w:ascii="Arial" w:hAnsi="Arial" w:cs="Arial"/>
                <w:sz w:val="22"/>
                <w:szCs w:val="22"/>
              </w:rPr>
              <w:t> </w:t>
            </w:r>
          </w:p>
          <w:p w14:paraId="48A71DDB" w14:textId="77777777" w:rsidR="004C4C47" w:rsidRDefault="004C4C47" w:rsidP="009C4842">
            <w:pPr>
              <w:rPr>
                <w:rFonts w:ascii="Arial" w:hAnsi="Arial" w:cs="Arial"/>
                <w:sz w:val="22"/>
                <w:szCs w:val="22"/>
              </w:rPr>
            </w:pPr>
          </w:p>
          <w:p w14:paraId="4E313A8B" w14:textId="6D94C3A4" w:rsidR="004C4C47" w:rsidRDefault="004C4C47" w:rsidP="009C4842">
            <w:pPr>
              <w:rPr>
                <w:rFonts w:ascii="Arial" w:hAnsi="Arial" w:cs="Arial"/>
                <w:sz w:val="22"/>
                <w:szCs w:val="22"/>
              </w:rPr>
            </w:pPr>
          </w:p>
          <w:p w14:paraId="7F226D53" w14:textId="66C90801" w:rsidR="000366E0" w:rsidRDefault="000366E0" w:rsidP="009C4842">
            <w:pPr>
              <w:rPr>
                <w:rFonts w:ascii="Arial" w:hAnsi="Arial" w:cs="Arial"/>
                <w:sz w:val="22"/>
                <w:szCs w:val="22"/>
              </w:rPr>
            </w:pPr>
          </w:p>
          <w:p w14:paraId="4944FC22" w14:textId="2439F292" w:rsidR="000366E0" w:rsidRDefault="000366E0" w:rsidP="009C4842">
            <w:pPr>
              <w:rPr>
                <w:rFonts w:ascii="Arial" w:hAnsi="Arial" w:cs="Arial"/>
                <w:sz w:val="22"/>
                <w:szCs w:val="22"/>
              </w:rPr>
            </w:pPr>
          </w:p>
          <w:p w14:paraId="5E1B89E7" w14:textId="61864BF7" w:rsidR="0043616B" w:rsidRDefault="0043616B" w:rsidP="009C4842">
            <w:pPr>
              <w:rPr>
                <w:rFonts w:ascii="Arial" w:hAnsi="Arial" w:cs="Arial"/>
                <w:sz w:val="22"/>
                <w:szCs w:val="22"/>
              </w:rPr>
            </w:pPr>
          </w:p>
          <w:p w14:paraId="781D35E4" w14:textId="13A97300" w:rsidR="0043616B" w:rsidRDefault="0043616B" w:rsidP="009C4842">
            <w:pPr>
              <w:rPr>
                <w:rFonts w:ascii="Arial" w:hAnsi="Arial" w:cs="Arial"/>
                <w:sz w:val="22"/>
                <w:szCs w:val="22"/>
              </w:rPr>
            </w:pPr>
          </w:p>
          <w:p w14:paraId="66AD948C" w14:textId="2C28BEFD" w:rsidR="0043616B" w:rsidRDefault="0043616B" w:rsidP="009C4842">
            <w:pPr>
              <w:rPr>
                <w:rFonts w:ascii="Arial" w:hAnsi="Arial" w:cs="Arial"/>
                <w:sz w:val="22"/>
                <w:szCs w:val="22"/>
              </w:rPr>
            </w:pPr>
          </w:p>
          <w:p w14:paraId="3233BA9D" w14:textId="77777777" w:rsidR="0043616B" w:rsidRDefault="0043616B" w:rsidP="009C4842">
            <w:pPr>
              <w:rPr>
                <w:rFonts w:ascii="Arial" w:hAnsi="Arial" w:cs="Arial"/>
                <w:sz w:val="22"/>
                <w:szCs w:val="22"/>
              </w:rPr>
            </w:pPr>
          </w:p>
          <w:p w14:paraId="1453489F" w14:textId="77777777" w:rsidR="000366E0" w:rsidRDefault="000366E0" w:rsidP="009C4842">
            <w:pPr>
              <w:rPr>
                <w:rFonts w:ascii="Arial" w:hAnsi="Arial" w:cs="Arial"/>
                <w:sz w:val="22"/>
                <w:szCs w:val="22"/>
              </w:rPr>
            </w:pPr>
          </w:p>
          <w:p w14:paraId="519FB41F" w14:textId="77777777" w:rsidR="004C4C47" w:rsidRPr="006A7711" w:rsidRDefault="004C4C47" w:rsidP="009C4842">
            <w:pPr>
              <w:rPr>
                <w:rFonts w:ascii="Arial" w:hAnsi="Arial" w:cs="Arial"/>
                <w:sz w:val="22"/>
                <w:szCs w:val="22"/>
              </w:rPr>
            </w:pPr>
          </w:p>
        </w:tc>
      </w:tr>
      <w:tr w:rsidR="004C4C47" w:rsidRPr="006A7711" w14:paraId="31DA1C61" w14:textId="77777777" w:rsidTr="009C4842">
        <w:trPr>
          <w:trHeight w:val="539"/>
        </w:trPr>
        <w:tc>
          <w:tcPr>
            <w:tcW w:w="102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51DDF" w14:textId="5D7C2642" w:rsidR="004C4C47" w:rsidRDefault="004C4C47" w:rsidP="009C4842">
            <w:pPr>
              <w:rPr>
                <w:rFonts w:ascii="Arial" w:hAnsi="Arial" w:cs="Arial"/>
                <w:b/>
                <w:sz w:val="22"/>
                <w:szCs w:val="22"/>
              </w:rPr>
            </w:pPr>
            <w:r w:rsidRPr="00E01243">
              <w:rPr>
                <w:rFonts w:ascii="Arial" w:hAnsi="Arial" w:cs="Arial"/>
                <w:b/>
                <w:sz w:val="22"/>
                <w:szCs w:val="22"/>
              </w:rPr>
              <w:lastRenderedPageBreak/>
              <w:t> </w:t>
            </w:r>
            <w:r w:rsidRPr="004C4C47">
              <w:rPr>
                <w:rFonts w:ascii="Arial" w:hAnsi="Arial" w:cs="Arial"/>
                <w:b/>
                <w:sz w:val="22"/>
                <w:szCs w:val="22"/>
              </w:rPr>
              <w:t>Valorisation du mobilier récupéré ou sort du mobilier évacué</w:t>
            </w:r>
          </w:p>
          <w:p w14:paraId="7ED493AE" w14:textId="77777777" w:rsidR="004C4C47" w:rsidRDefault="004C4C47" w:rsidP="009C4842">
            <w:pPr>
              <w:rPr>
                <w:rFonts w:ascii="Arial" w:hAnsi="Arial" w:cs="Arial"/>
                <w:b/>
                <w:sz w:val="22"/>
                <w:szCs w:val="22"/>
              </w:rPr>
            </w:pPr>
          </w:p>
          <w:p w14:paraId="412203D8" w14:textId="2D20629D" w:rsidR="004C4C47" w:rsidRDefault="004C4C47" w:rsidP="004C4C47">
            <w:pPr>
              <w:ind w:left="284"/>
              <w:rPr>
                <w:rFonts w:ascii="Arial" w:hAnsi="Arial" w:cs="Arial"/>
                <w:i/>
                <w:sz w:val="22"/>
                <w:szCs w:val="22"/>
              </w:rPr>
            </w:pPr>
            <w:r w:rsidRPr="006A7711">
              <w:rPr>
                <w:rFonts w:ascii="Arial" w:hAnsi="Arial" w:cs="Arial"/>
                <w:i/>
                <w:sz w:val="22"/>
                <w:szCs w:val="22"/>
              </w:rPr>
              <w:t>Eléments d’appréciation :</w:t>
            </w:r>
            <w:r>
              <w:t xml:space="preserve"> </w:t>
            </w:r>
          </w:p>
          <w:p w14:paraId="724EFBEE" w14:textId="77777777" w:rsidR="004C4C47" w:rsidRPr="004C4C47" w:rsidRDefault="004C4C47" w:rsidP="004C4C47">
            <w:pPr>
              <w:pStyle w:val="Paragraphedeliste"/>
              <w:numPr>
                <w:ilvl w:val="0"/>
                <w:numId w:val="30"/>
              </w:numPr>
              <w:rPr>
                <w:rFonts w:ascii="Arial" w:hAnsi="Arial" w:cs="Arial"/>
                <w:i/>
                <w:sz w:val="22"/>
                <w:szCs w:val="22"/>
              </w:rPr>
            </w:pPr>
            <w:r>
              <w:rPr>
                <w:rFonts w:ascii="Arial" w:hAnsi="Arial" w:cs="Arial"/>
                <w:i/>
                <w:sz w:val="22"/>
                <w:szCs w:val="22"/>
              </w:rPr>
              <w:t xml:space="preserve">Modalité de récupération du mobilier ancien, </w:t>
            </w:r>
          </w:p>
          <w:p w14:paraId="5A5BF3D4" w14:textId="6F2A2842" w:rsidR="004C4C47" w:rsidRDefault="004C4C47" w:rsidP="004C4C47">
            <w:pPr>
              <w:pStyle w:val="Paragraphedeliste"/>
              <w:numPr>
                <w:ilvl w:val="0"/>
                <w:numId w:val="30"/>
              </w:numPr>
              <w:rPr>
                <w:rFonts w:ascii="Arial" w:hAnsi="Arial" w:cs="Arial"/>
                <w:i/>
                <w:sz w:val="22"/>
                <w:szCs w:val="22"/>
              </w:rPr>
            </w:pPr>
            <w:r w:rsidRPr="004C4C47">
              <w:rPr>
                <w:rFonts w:ascii="Arial" w:hAnsi="Arial" w:cs="Arial"/>
                <w:i/>
                <w:sz w:val="22"/>
                <w:szCs w:val="22"/>
              </w:rPr>
              <w:t>Description du dispositif de traitement et</w:t>
            </w:r>
            <w:r>
              <w:rPr>
                <w:rFonts w:ascii="Arial" w:hAnsi="Arial" w:cs="Arial"/>
                <w:i/>
                <w:sz w:val="22"/>
                <w:szCs w:val="22"/>
              </w:rPr>
              <w:t>/ou</w:t>
            </w:r>
            <w:r w:rsidRPr="004C4C47">
              <w:rPr>
                <w:rFonts w:ascii="Arial" w:hAnsi="Arial" w:cs="Arial"/>
                <w:i/>
                <w:sz w:val="22"/>
                <w:szCs w:val="22"/>
              </w:rPr>
              <w:t xml:space="preserve"> d’élimination d</w:t>
            </w:r>
            <w:r>
              <w:rPr>
                <w:rFonts w:ascii="Arial" w:hAnsi="Arial" w:cs="Arial"/>
                <w:i/>
                <w:sz w:val="22"/>
                <w:szCs w:val="22"/>
              </w:rPr>
              <w:t xml:space="preserve">u mobilier ancien, </w:t>
            </w:r>
          </w:p>
          <w:p w14:paraId="5496A238" w14:textId="6EFD0F42" w:rsidR="004C4C47" w:rsidRPr="000366E0" w:rsidRDefault="004C4C47" w:rsidP="000366E0">
            <w:pPr>
              <w:pStyle w:val="Paragraphedeliste"/>
              <w:numPr>
                <w:ilvl w:val="0"/>
                <w:numId w:val="30"/>
              </w:numPr>
              <w:rPr>
                <w:rFonts w:ascii="Arial" w:hAnsi="Arial" w:cs="Arial"/>
                <w:i/>
                <w:sz w:val="22"/>
                <w:szCs w:val="22"/>
              </w:rPr>
            </w:pPr>
            <w:r>
              <w:rPr>
                <w:rFonts w:ascii="Arial" w:hAnsi="Arial" w:cs="Arial"/>
                <w:i/>
                <w:sz w:val="22"/>
                <w:szCs w:val="22"/>
              </w:rPr>
              <w:t>Modalité de valorisation du mobilier récupéré</w:t>
            </w:r>
            <w:r w:rsidR="000366E0">
              <w:rPr>
                <w:rFonts w:ascii="Arial" w:hAnsi="Arial" w:cs="Arial"/>
                <w:i/>
                <w:sz w:val="22"/>
                <w:szCs w:val="22"/>
              </w:rPr>
              <w:t>.</w:t>
            </w:r>
          </w:p>
        </w:tc>
      </w:tr>
      <w:tr w:rsidR="004C4C47" w:rsidRPr="006A7711" w14:paraId="63577F46" w14:textId="77777777" w:rsidTr="009C4842">
        <w:trPr>
          <w:trHeight w:val="874"/>
        </w:trPr>
        <w:tc>
          <w:tcPr>
            <w:tcW w:w="10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F8D82" w14:textId="77777777" w:rsidR="004C4C47" w:rsidRDefault="004C4C47" w:rsidP="009C4842">
            <w:pPr>
              <w:rPr>
                <w:rFonts w:ascii="Arial" w:hAnsi="Arial" w:cs="Arial"/>
                <w:sz w:val="22"/>
                <w:szCs w:val="22"/>
              </w:rPr>
            </w:pPr>
          </w:p>
          <w:p w14:paraId="136466A8" w14:textId="7D3F5108" w:rsidR="004C4C47" w:rsidRDefault="004C4C47" w:rsidP="009C4842">
            <w:pPr>
              <w:rPr>
                <w:rFonts w:ascii="Arial" w:hAnsi="Arial" w:cs="Arial"/>
                <w:sz w:val="22"/>
                <w:szCs w:val="22"/>
              </w:rPr>
            </w:pPr>
          </w:p>
          <w:p w14:paraId="01149C11" w14:textId="0EB3EAE8" w:rsidR="000366E0" w:rsidRDefault="000366E0" w:rsidP="009C4842">
            <w:pPr>
              <w:rPr>
                <w:rFonts w:ascii="Arial" w:hAnsi="Arial" w:cs="Arial"/>
                <w:sz w:val="22"/>
                <w:szCs w:val="22"/>
              </w:rPr>
            </w:pPr>
          </w:p>
          <w:p w14:paraId="274778A3" w14:textId="1F45F0BB" w:rsidR="000366E0" w:rsidRDefault="000366E0" w:rsidP="009C4842">
            <w:pPr>
              <w:rPr>
                <w:rFonts w:ascii="Arial" w:hAnsi="Arial" w:cs="Arial"/>
                <w:sz w:val="22"/>
                <w:szCs w:val="22"/>
              </w:rPr>
            </w:pPr>
          </w:p>
          <w:p w14:paraId="5930FCAA" w14:textId="4759F194" w:rsidR="00D54FDD" w:rsidRDefault="00D54FDD" w:rsidP="009C4842">
            <w:pPr>
              <w:rPr>
                <w:rFonts w:ascii="Arial" w:hAnsi="Arial" w:cs="Arial"/>
                <w:sz w:val="22"/>
                <w:szCs w:val="22"/>
              </w:rPr>
            </w:pPr>
          </w:p>
          <w:p w14:paraId="6095A337" w14:textId="67A356C3" w:rsidR="00D54FDD" w:rsidRDefault="00D54FDD" w:rsidP="009C4842">
            <w:pPr>
              <w:rPr>
                <w:rFonts w:ascii="Arial" w:hAnsi="Arial" w:cs="Arial"/>
                <w:sz w:val="22"/>
                <w:szCs w:val="22"/>
              </w:rPr>
            </w:pPr>
          </w:p>
          <w:p w14:paraId="00445242" w14:textId="5814522A" w:rsidR="00D54FDD" w:rsidRDefault="00D54FDD" w:rsidP="009C4842">
            <w:pPr>
              <w:rPr>
                <w:rFonts w:ascii="Arial" w:hAnsi="Arial" w:cs="Arial"/>
                <w:sz w:val="22"/>
                <w:szCs w:val="22"/>
              </w:rPr>
            </w:pPr>
          </w:p>
          <w:p w14:paraId="1EA10B33" w14:textId="77777777" w:rsidR="00D54FDD" w:rsidRDefault="00D54FDD" w:rsidP="009C4842">
            <w:pPr>
              <w:rPr>
                <w:rFonts w:ascii="Arial" w:hAnsi="Arial" w:cs="Arial"/>
                <w:sz w:val="22"/>
                <w:szCs w:val="22"/>
              </w:rPr>
            </w:pPr>
          </w:p>
          <w:p w14:paraId="0DC2F7E0" w14:textId="77777777" w:rsidR="004C4C47" w:rsidRPr="006A7711" w:rsidRDefault="004C4C47" w:rsidP="009C4842">
            <w:pPr>
              <w:rPr>
                <w:rFonts w:ascii="Arial" w:hAnsi="Arial" w:cs="Arial"/>
                <w:sz w:val="22"/>
                <w:szCs w:val="22"/>
              </w:rPr>
            </w:pPr>
          </w:p>
          <w:p w14:paraId="0BAC12BC" w14:textId="77777777" w:rsidR="004C4C47" w:rsidRPr="006A7711" w:rsidRDefault="004C4C47" w:rsidP="009C4842">
            <w:pPr>
              <w:rPr>
                <w:rFonts w:ascii="Arial" w:hAnsi="Arial" w:cs="Arial"/>
                <w:sz w:val="22"/>
                <w:szCs w:val="22"/>
              </w:rPr>
            </w:pPr>
            <w:r w:rsidRPr="006A7711">
              <w:rPr>
                <w:rFonts w:ascii="Arial" w:hAnsi="Arial" w:cs="Arial"/>
                <w:sz w:val="22"/>
                <w:szCs w:val="22"/>
              </w:rPr>
              <w:t> </w:t>
            </w:r>
          </w:p>
        </w:tc>
      </w:tr>
    </w:tbl>
    <w:p w14:paraId="3D9A926E" w14:textId="77777777" w:rsidR="004C4C47" w:rsidRPr="006A7711" w:rsidRDefault="004C4C47" w:rsidP="001367EC">
      <w:pPr>
        <w:tabs>
          <w:tab w:val="left" w:pos="915"/>
        </w:tabs>
        <w:spacing w:line="276" w:lineRule="auto"/>
        <w:contextualSpacing/>
        <w:rPr>
          <w:rFonts w:ascii="Arial" w:hAnsi="Arial" w:cs="Arial"/>
          <w:sz w:val="22"/>
          <w:szCs w:val="22"/>
        </w:rPr>
      </w:pPr>
    </w:p>
    <w:p w14:paraId="44F402C9" w14:textId="601BBA46" w:rsidR="00820395" w:rsidRPr="006A7711" w:rsidRDefault="00820395" w:rsidP="001367EC">
      <w:pPr>
        <w:tabs>
          <w:tab w:val="left" w:pos="915"/>
        </w:tabs>
        <w:spacing w:line="276" w:lineRule="auto"/>
        <w:contextualSpacing/>
        <w:rPr>
          <w:rFonts w:ascii="Arial" w:hAnsi="Arial" w:cs="Arial"/>
          <w:sz w:val="22"/>
          <w:szCs w:val="22"/>
        </w:rPr>
      </w:pPr>
    </w:p>
    <w:p w14:paraId="22C606CB" w14:textId="0CC3976F" w:rsidR="00820395" w:rsidRPr="006A7711" w:rsidRDefault="00820395" w:rsidP="001367EC">
      <w:pPr>
        <w:tabs>
          <w:tab w:val="left" w:pos="915"/>
        </w:tabs>
        <w:spacing w:line="276" w:lineRule="auto"/>
        <w:contextualSpacing/>
        <w:rPr>
          <w:rFonts w:ascii="Arial" w:hAnsi="Arial" w:cs="Arial"/>
          <w:sz w:val="22"/>
          <w:szCs w:val="22"/>
        </w:rPr>
      </w:pPr>
    </w:p>
    <w:p w14:paraId="0AB0DF9E" w14:textId="25EE7AA0" w:rsidR="00EB5B14" w:rsidRPr="006A7711" w:rsidRDefault="00EB5B14" w:rsidP="00F80A0A">
      <w:pPr>
        <w:rPr>
          <w:rFonts w:ascii="Arial" w:hAnsi="Arial" w:cs="Arial"/>
          <w:b/>
          <w:sz w:val="22"/>
          <w:szCs w:val="22"/>
        </w:rPr>
      </w:pPr>
    </w:p>
    <w:p w14:paraId="657B138E" w14:textId="3DAA24C0" w:rsidR="00C54870" w:rsidRPr="006A7711" w:rsidRDefault="00C54870" w:rsidP="00F80A0A">
      <w:pPr>
        <w:rPr>
          <w:rFonts w:ascii="Arial" w:hAnsi="Arial" w:cs="Arial"/>
          <w:b/>
          <w:sz w:val="22"/>
          <w:szCs w:val="22"/>
        </w:rPr>
      </w:pPr>
    </w:p>
    <w:p w14:paraId="43509E62" w14:textId="06D8FE21" w:rsidR="00C54870" w:rsidRPr="006A7711" w:rsidRDefault="00C54870" w:rsidP="00F80A0A">
      <w:pPr>
        <w:rPr>
          <w:rFonts w:ascii="Arial" w:hAnsi="Arial" w:cs="Arial"/>
          <w:b/>
          <w:sz w:val="22"/>
          <w:szCs w:val="22"/>
        </w:rPr>
      </w:pPr>
    </w:p>
    <w:p w14:paraId="736E125D" w14:textId="60C37B42" w:rsidR="00C04D97" w:rsidRPr="006A7711" w:rsidRDefault="00C04D97" w:rsidP="00C04D97">
      <w:pPr>
        <w:rPr>
          <w:rFonts w:ascii="Arial" w:hAnsi="Arial" w:cs="Arial"/>
          <w:b/>
          <w:sz w:val="22"/>
          <w:szCs w:val="22"/>
        </w:rPr>
      </w:pPr>
    </w:p>
    <w:p w14:paraId="56E2ADE3" w14:textId="5135CFE1" w:rsidR="00EB5B14" w:rsidRPr="006A7711" w:rsidRDefault="00EB5B14" w:rsidP="00F80A0A">
      <w:pPr>
        <w:rPr>
          <w:rFonts w:ascii="Arial" w:hAnsi="Arial" w:cs="Arial"/>
          <w:b/>
          <w:sz w:val="22"/>
          <w:szCs w:val="22"/>
        </w:rPr>
      </w:pPr>
    </w:p>
    <w:p w14:paraId="1874D297" w14:textId="18548906" w:rsidR="00EB5B14" w:rsidRPr="006A7711" w:rsidRDefault="00EB5B14" w:rsidP="00F80A0A">
      <w:pPr>
        <w:rPr>
          <w:rFonts w:ascii="Arial" w:hAnsi="Arial" w:cs="Arial"/>
          <w:b/>
          <w:sz w:val="22"/>
          <w:szCs w:val="22"/>
        </w:rPr>
      </w:pPr>
    </w:p>
    <w:p w14:paraId="51BAB71F" w14:textId="6D11ABE1" w:rsidR="002D129E" w:rsidRPr="006A7711" w:rsidRDefault="002D129E" w:rsidP="0002637B">
      <w:pPr>
        <w:pStyle w:val="Titre"/>
        <w:numPr>
          <w:ilvl w:val="0"/>
          <w:numId w:val="0"/>
        </w:numPr>
        <w:ind w:left="862"/>
        <w:rPr>
          <w:rFonts w:ascii="Arial" w:hAnsi="Arial" w:cs="Arial"/>
          <w:sz w:val="22"/>
          <w:szCs w:val="22"/>
          <w:lang w:val="fr-FR"/>
        </w:rPr>
      </w:pPr>
    </w:p>
    <w:sectPr w:rsidR="002D129E" w:rsidRPr="006A7711" w:rsidSect="00320F52">
      <w:footnotePr>
        <w:numRestart w:val="eachPage"/>
      </w:footnotePr>
      <w:type w:val="continuous"/>
      <w:pgSz w:w="11907" w:h="16840" w:code="9"/>
      <w:pgMar w:top="567" w:right="851" w:bottom="397" w:left="851" w:header="45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CCC41" w14:textId="77777777" w:rsidR="00205E7F" w:rsidRDefault="00205E7F">
      <w:r>
        <w:separator/>
      </w:r>
    </w:p>
  </w:endnote>
  <w:endnote w:type="continuationSeparator" w:id="0">
    <w:p w14:paraId="587F6ED8" w14:textId="77777777" w:rsidR="00205E7F" w:rsidRDefault="0020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99" w:type="dxa"/>
      <w:tblInd w:w="-311" w:type="dxa"/>
      <w:tblLayout w:type="fixed"/>
      <w:tblCellMar>
        <w:top w:w="72" w:type="dxa"/>
        <w:left w:w="115" w:type="dxa"/>
        <w:bottom w:w="72" w:type="dxa"/>
        <w:right w:w="115" w:type="dxa"/>
      </w:tblCellMar>
      <w:tblLook w:val="04A0" w:firstRow="1" w:lastRow="0" w:firstColumn="1" w:lastColumn="0" w:noHBand="0" w:noVBand="1"/>
    </w:tblPr>
    <w:tblGrid>
      <w:gridCol w:w="9782"/>
      <w:gridCol w:w="1417"/>
    </w:tblGrid>
    <w:tr w:rsidR="00205E7F" w:rsidRPr="009D5C94" w14:paraId="2B554AC7" w14:textId="77777777" w:rsidTr="00FE0CFE">
      <w:trPr>
        <w:trHeight w:val="202"/>
      </w:trPr>
      <w:tc>
        <w:tcPr>
          <w:tcW w:w="9782" w:type="dxa"/>
          <w:tcBorders>
            <w:top w:val="double" w:sz="4" w:space="0" w:color="C0504D"/>
          </w:tcBorders>
        </w:tcPr>
        <w:p w14:paraId="10D2E025" w14:textId="5FED894A" w:rsidR="00205E7F" w:rsidRPr="00842BCD" w:rsidRDefault="00210F74" w:rsidP="00AF11B4">
          <w:pPr>
            <w:rPr>
              <w:i/>
              <w:sz w:val="18"/>
              <w:szCs w:val="18"/>
            </w:rPr>
          </w:pPr>
          <w:r>
            <w:rPr>
              <w:rFonts w:cs="Arial"/>
              <w:b/>
              <w:i/>
              <w:color w:val="943634"/>
              <w:sz w:val="22"/>
              <w:szCs w:val="16"/>
            </w:rPr>
            <w:t xml:space="preserve">Le CROUS de Versailles </w:t>
          </w:r>
          <w:r w:rsidR="00205E7F">
            <w:rPr>
              <w:rFonts w:cs="Arial"/>
              <w:b/>
              <w:i/>
              <w:color w:val="943634"/>
              <w:sz w:val="18"/>
              <w:szCs w:val="16"/>
            </w:rPr>
            <w:t xml:space="preserve">                                                                                    </w:t>
          </w:r>
        </w:p>
      </w:tc>
      <w:tc>
        <w:tcPr>
          <w:tcW w:w="1417" w:type="dxa"/>
          <w:tcBorders>
            <w:left w:val="nil"/>
          </w:tcBorders>
          <w:shd w:val="clear" w:color="auto" w:fill="943634"/>
        </w:tcPr>
        <w:p w14:paraId="04EDA165" w14:textId="4480DC65" w:rsidR="00205E7F" w:rsidRPr="009D5C94" w:rsidRDefault="00205E7F" w:rsidP="009D5C94">
          <w:pPr>
            <w:rPr>
              <w:sz w:val="18"/>
              <w:szCs w:val="18"/>
            </w:rPr>
          </w:pPr>
          <w:r w:rsidRPr="000E53AB">
            <w:rPr>
              <w:b/>
              <w:color w:val="FFFFFF"/>
              <w:sz w:val="18"/>
              <w:szCs w:val="18"/>
            </w:rPr>
            <w:t xml:space="preserve">Page </w:t>
          </w:r>
          <w:r w:rsidRPr="000E53AB">
            <w:rPr>
              <w:b/>
              <w:color w:val="FFFFFF"/>
              <w:sz w:val="18"/>
              <w:szCs w:val="18"/>
            </w:rPr>
            <w:fldChar w:fldCharType="begin"/>
          </w:r>
          <w:r w:rsidRPr="000E53AB">
            <w:rPr>
              <w:b/>
              <w:color w:val="FFFFFF"/>
              <w:sz w:val="18"/>
              <w:szCs w:val="18"/>
            </w:rPr>
            <w:instrText xml:space="preserve"> PAGE </w:instrText>
          </w:r>
          <w:r w:rsidRPr="000E53AB">
            <w:rPr>
              <w:b/>
              <w:color w:val="FFFFFF"/>
              <w:sz w:val="18"/>
              <w:szCs w:val="18"/>
            </w:rPr>
            <w:fldChar w:fldCharType="separate"/>
          </w:r>
          <w:r w:rsidR="00232127">
            <w:rPr>
              <w:b/>
              <w:noProof/>
              <w:color w:val="FFFFFF"/>
              <w:sz w:val="18"/>
              <w:szCs w:val="18"/>
            </w:rPr>
            <w:t>1</w:t>
          </w:r>
          <w:r w:rsidRPr="000E53AB">
            <w:rPr>
              <w:b/>
              <w:color w:val="FFFFFF"/>
              <w:sz w:val="18"/>
              <w:szCs w:val="18"/>
            </w:rPr>
            <w:fldChar w:fldCharType="end"/>
          </w:r>
          <w:r w:rsidRPr="000E53AB">
            <w:rPr>
              <w:b/>
              <w:color w:val="FFFFFF"/>
              <w:sz w:val="18"/>
              <w:szCs w:val="18"/>
            </w:rPr>
            <w:t xml:space="preserve"> sur </w:t>
          </w:r>
          <w:r w:rsidRPr="000E53AB">
            <w:rPr>
              <w:b/>
              <w:color w:val="FFFFFF"/>
              <w:sz w:val="18"/>
              <w:szCs w:val="18"/>
            </w:rPr>
            <w:fldChar w:fldCharType="begin"/>
          </w:r>
          <w:r w:rsidRPr="000E53AB">
            <w:rPr>
              <w:b/>
              <w:color w:val="FFFFFF"/>
              <w:sz w:val="18"/>
              <w:szCs w:val="18"/>
            </w:rPr>
            <w:instrText xml:space="preserve"> NUMPAGES  </w:instrText>
          </w:r>
          <w:r w:rsidRPr="000E53AB">
            <w:rPr>
              <w:b/>
              <w:color w:val="FFFFFF"/>
              <w:sz w:val="18"/>
              <w:szCs w:val="18"/>
            </w:rPr>
            <w:fldChar w:fldCharType="separate"/>
          </w:r>
          <w:r w:rsidR="00232127">
            <w:rPr>
              <w:b/>
              <w:noProof/>
              <w:color w:val="FFFFFF"/>
              <w:sz w:val="18"/>
              <w:szCs w:val="18"/>
            </w:rPr>
            <w:t>6</w:t>
          </w:r>
          <w:r w:rsidRPr="000E53AB">
            <w:rPr>
              <w:b/>
              <w:color w:val="FFFFFF"/>
              <w:sz w:val="18"/>
              <w:szCs w:val="18"/>
            </w:rPr>
            <w:fldChar w:fldCharType="end"/>
          </w:r>
        </w:p>
      </w:tc>
    </w:tr>
  </w:tbl>
  <w:p w14:paraId="022278C8" w14:textId="77777777" w:rsidR="00205E7F" w:rsidRDefault="00205E7F" w:rsidP="00BB1A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99" w:type="dxa"/>
      <w:tblInd w:w="-311" w:type="dxa"/>
      <w:tblLayout w:type="fixed"/>
      <w:tblCellMar>
        <w:top w:w="72" w:type="dxa"/>
        <w:left w:w="115" w:type="dxa"/>
        <w:bottom w:w="72" w:type="dxa"/>
        <w:right w:w="115" w:type="dxa"/>
      </w:tblCellMar>
      <w:tblLook w:val="04A0" w:firstRow="1" w:lastRow="0" w:firstColumn="1" w:lastColumn="0" w:noHBand="0" w:noVBand="1"/>
    </w:tblPr>
    <w:tblGrid>
      <w:gridCol w:w="9782"/>
      <w:gridCol w:w="1417"/>
    </w:tblGrid>
    <w:tr w:rsidR="00205E7F" w:rsidRPr="009D5C94" w14:paraId="7D12F49B" w14:textId="77777777" w:rsidTr="00600C0C">
      <w:trPr>
        <w:trHeight w:val="354"/>
      </w:trPr>
      <w:tc>
        <w:tcPr>
          <w:tcW w:w="9782" w:type="dxa"/>
        </w:tcPr>
        <w:tbl>
          <w:tblPr>
            <w:tblW w:w="10031" w:type="dxa"/>
            <w:tblLayout w:type="fixed"/>
            <w:tblCellMar>
              <w:top w:w="72" w:type="dxa"/>
              <w:left w:w="115" w:type="dxa"/>
              <w:bottom w:w="72" w:type="dxa"/>
              <w:right w:w="115" w:type="dxa"/>
            </w:tblCellMar>
            <w:tblLook w:val="04A0" w:firstRow="1" w:lastRow="0" w:firstColumn="1" w:lastColumn="0" w:noHBand="0" w:noVBand="1"/>
          </w:tblPr>
          <w:tblGrid>
            <w:gridCol w:w="3005"/>
            <w:gridCol w:w="7026"/>
          </w:tblGrid>
          <w:tr w:rsidR="00205E7F" w:rsidRPr="00842BCD" w14:paraId="7FEFE1D5" w14:textId="77777777" w:rsidTr="002D5FBA">
            <w:trPr>
              <w:trHeight w:val="120"/>
            </w:trPr>
            <w:tc>
              <w:tcPr>
                <w:tcW w:w="3005" w:type="dxa"/>
                <w:tcBorders>
                  <w:top w:val="double" w:sz="4" w:space="0" w:color="C0504D"/>
                </w:tcBorders>
              </w:tcPr>
              <w:p w14:paraId="0E4788BB" w14:textId="56C52CB5" w:rsidR="00205E7F" w:rsidRPr="00082B39" w:rsidRDefault="00CB2461" w:rsidP="00537D4A">
                <w:pPr>
                  <w:jc w:val="center"/>
                  <w:rPr>
                    <w:i/>
                    <w:sz w:val="18"/>
                    <w:szCs w:val="18"/>
                  </w:rPr>
                </w:pPr>
                <w:r>
                  <w:rPr>
                    <w:rFonts w:cs="Arial"/>
                    <w:b/>
                    <w:i/>
                    <w:color w:val="943634"/>
                    <w:sz w:val="22"/>
                    <w:szCs w:val="16"/>
                  </w:rPr>
                  <w:t xml:space="preserve">Le CROUS de Versailles </w:t>
                </w:r>
                <w:r>
                  <w:rPr>
                    <w:rFonts w:cs="Arial"/>
                    <w:b/>
                    <w:i/>
                    <w:color w:val="943634"/>
                    <w:sz w:val="18"/>
                    <w:szCs w:val="16"/>
                  </w:rPr>
                  <w:t xml:space="preserve">                                                                                    </w:t>
                </w:r>
              </w:p>
            </w:tc>
            <w:tc>
              <w:tcPr>
                <w:tcW w:w="7026" w:type="dxa"/>
                <w:tcBorders>
                  <w:top w:val="double" w:sz="4" w:space="0" w:color="C0504D"/>
                  <w:left w:val="nil"/>
                </w:tcBorders>
              </w:tcPr>
              <w:p w14:paraId="69551412" w14:textId="2DAF7B16" w:rsidR="00205E7F" w:rsidRPr="00082B39" w:rsidRDefault="00205E7F" w:rsidP="00EE5799">
                <w:pPr>
                  <w:ind w:left="310" w:firstLine="67"/>
                  <w:rPr>
                    <w:i/>
                    <w:sz w:val="18"/>
                    <w:szCs w:val="18"/>
                  </w:rPr>
                </w:pPr>
                <w:r>
                  <w:rPr>
                    <w:rFonts w:cs="Arial"/>
                    <w:b/>
                    <w:i/>
                    <w:color w:val="943634"/>
                    <w:sz w:val="18"/>
                    <w:szCs w:val="18"/>
                  </w:rPr>
                  <w:t xml:space="preserve">            </w:t>
                </w:r>
              </w:p>
            </w:tc>
          </w:tr>
        </w:tbl>
        <w:p w14:paraId="30B7ACC7" w14:textId="77777777" w:rsidR="00205E7F" w:rsidRPr="006D2D06" w:rsidRDefault="00205E7F" w:rsidP="002F698B">
          <w:pPr>
            <w:rPr>
              <w:i/>
              <w:sz w:val="18"/>
              <w:szCs w:val="18"/>
            </w:rPr>
          </w:pPr>
        </w:p>
      </w:tc>
      <w:tc>
        <w:tcPr>
          <w:tcW w:w="1417" w:type="dxa"/>
          <w:shd w:val="clear" w:color="auto" w:fill="943634"/>
        </w:tcPr>
        <w:p w14:paraId="116C26A3" w14:textId="5C5E8C6E" w:rsidR="00205E7F" w:rsidRPr="009D5C94" w:rsidRDefault="00205E7F" w:rsidP="009D5C94">
          <w:pPr>
            <w:rPr>
              <w:sz w:val="18"/>
              <w:szCs w:val="18"/>
            </w:rPr>
          </w:pPr>
          <w:r w:rsidRPr="000E53AB">
            <w:rPr>
              <w:b/>
              <w:color w:val="FFFFFF"/>
              <w:sz w:val="18"/>
              <w:szCs w:val="18"/>
            </w:rPr>
            <w:t xml:space="preserve">Page </w:t>
          </w:r>
          <w:r w:rsidRPr="000E53AB">
            <w:rPr>
              <w:b/>
              <w:color w:val="FFFFFF"/>
              <w:sz w:val="18"/>
              <w:szCs w:val="18"/>
            </w:rPr>
            <w:fldChar w:fldCharType="begin"/>
          </w:r>
          <w:r w:rsidRPr="000E53AB">
            <w:rPr>
              <w:b/>
              <w:color w:val="FFFFFF"/>
              <w:sz w:val="18"/>
              <w:szCs w:val="18"/>
            </w:rPr>
            <w:instrText xml:space="preserve"> PAGE </w:instrText>
          </w:r>
          <w:r w:rsidRPr="000E53AB">
            <w:rPr>
              <w:b/>
              <w:color w:val="FFFFFF"/>
              <w:sz w:val="18"/>
              <w:szCs w:val="18"/>
            </w:rPr>
            <w:fldChar w:fldCharType="separate"/>
          </w:r>
          <w:r w:rsidR="00232127">
            <w:rPr>
              <w:b/>
              <w:noProof/>
              <w:color w:val="FFFFFF"/>
              <w:sz w:val="18"/>
              <w:szCs w:val="18"/>
            </w:rPr>
            <w:t>6</w:t>
          </w:r>
          <w:r w:rsidRPr="000E53AB">
            <w:rPr>
              <w:b/>
              <w:color w:val="FFFFFF"/>
              <w:sz w:val="18"/>
              <w:szCs w:val="18"/>
            </w:rPr>
            <w:fldChar w:fldCharType="end"/>
          </w:r>
          <w:r w:rsidRPr="000E53AB">
            <w:rPr>
              <w:b/>
              <w:color w:val="FFFFFF"/>
              <w:sz w:val="18"/>
              <w:szCs w:val="18"/>
            </w:rPr>
            <w:t xml:space="preserve"> sur </w:t>
          </w:r>
          <w:r w:rsidRPr="000E53AB">
            <w:rPr>
              <w:b/>
              <w:color w:val="FFFFFF"/>
              <w:sz w:val="18"/>
              <w:szCs w:val="18"/>
            </w:rPr>
            <w:fldChar w:fldCharType="begin"/>
          </w:r>
          <w:r w:rsidRPr="000E53AB">
            <w:rPr>
              <w:b/>
              <w:color w:val="FFFFFF"/>
              <w:sz w:val="18"/>
              <w:szCs w:val="18"/>
            </w:rPr>
            <w:instrText xml:space="preserve"> NUMPAGES  </w:instrText>
          </w:r>
          <w:r w:rsidRPr="000E53AB">
            <w:rPr>
              <w:b/>
              <w:color w:val="FFFFFF"/>
              <w:sz w:val="18"/>
              <w:szCs w:val="18"/>
            </w:rPr>
            <w:fldChar w:fldCharType="separate"/>
          </w:r>
          <w:r w:rsidR="00232127">
            <w:rPr>
              <w:b/>
              <w:noProof/>
              <w:color w:val="FFFFFF"/>
              <w:sz w:val="18"/>
              <w:szCs w:val="18"/>
            </w:rPr>
            <w:t>6</w:t>
          </w:r>
          <w:r w:rsidRPr="000E53AB">
            <w:rPr>
              <w:b/>
              <w:color w:val="FFFFFF"/>
              <w:sz w:val="18"/>
              <w:szCs w:val="18"/>
            </w:rPr>
            <w:fldChar w:fldCharType="end"/>
          </w:r>
        </w:p>
      </w:tc>
    </w:tr>
  </w:tbl>
  <w:p w14:paraId="5B3EE3C1" w14:textId="77777777" w:rsidR="00205E7F" w:rsidRDefault="00205E7F" w:rsidP="00BB1A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B7842" w14:textId="77777777" w:rsidR="00205E7F" w:rsidRDefault="00205E7F">
      <w:r>
        <w:separator/>
      </w:r>
    </w:p>
  </w:footnote>
  <w:footnote w:type="continuationSeparator" w:id="0">
    <w:p w14:paraId="1B4CF303" w14:textId="77777777" w:rsidR="00205E7F" w:rsidRDefault="00205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1FD09" w14:textId="555D26B9" w:rsidR="00205E7F" w:rsidRPr="00DE0639" w:rsidRDefault="00853C1F" w:rsidP="00346F64">
    <w:pPr>
      <w:pStyle w:val="En-tte"/>
      <w:rPr>
        <w:lang w:val="fr-FR"/>
      </w:rPr>
    </w:pPr>
    <w:r>
      <w:rPr>
        <w:noProof/>
        <w:lang w:val="fr-FR"/>
      </w:rPr>
      <w:drawing>
        <wp:inline distT="0" distB="0" distL="0" distR="0" wp14:anchorId="7353CCEC" wp14:editId="6218DC9C">
          <wp:extent cx="914400"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4C6B" w14:textId="77777777" w:rsidR="00205E7F" w:rsidRDefault="00205E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96EBC"/>
    <w:multiLevelType w:val="multilevel"/>
    <w:tmpl w:val="A4086366"/>
    <w:lvl w:ilvl="0">
      <w:start w:val="1"/>
      <w:numFmt w:val="decimal"/>
      <w:pStyle w:val="AETITRE1"/>
      <w:lvlText w:val="ARTICLE %1."/>
      <w:lvlJc w:val="left"/>
      <w:pPr>
        <w:tabs>
          <w:tab w:val="num" w:pos="432"/>
        </w:tabs>
        <w:ind w:left="432" w:hanging="432"/>
      </w:pPr>
      <w:rPr>
        <w:rFonts w:ascii="Book Antiqua" w:hAnsi="Book Antiqua" w:cs="Times New Roman" w:hint="default"/>
        <w:b/>
        <w:i w:val="0"/>
        <w:sz w:val="20"/>
      </w:rPr>
    </w:lvl>
    <w:lvl w:ilvl="1">
      <w:start w:val="1"/>
      <w:numFmt w:val="decimal"/>
      <w:pStyle w:val="AETitre2"/>
      <w:lvlText w:val="%1.%2"/>
      <w:lvlJc w:val="left"/>
      <w:pPr>
        <w:tabs>
          <w:tab w:val="num" w:pos="576"/>
        </w:tabs>
        <w:ind w:left="578" w:hanging="578"/>
      </w:pPr>
      <w:rPr>
        <w:rFonts w:ascii="Book Antiqua" w:hAnsi="Book Antiqua" w:cs="Times New Roman" w:hint="default"/>
        <w:b/>
        <w:i w:val="0"/>
        <w:sz w:val="20"/>
      </w:rPr>
    </w:lvl>
    <w:lvl w:ilvl="2">
      <w:start w:val="1"/>
      <w:numFmt w:val="decimal"/>
      <w:pStyle w:val="AETitre3"/>
      <w:lvlText w:val="%1.%2.%3"/>
      <w:lvlJc w:val="left"/>
      <w:pPr>
        <w:tabs>
          <w:tab w:val="num" w:pos="720"/>
        </w:tabs>
        <w:ind w:left="720" w:hanging="720"/>
      </w:pPr>
      <w:rPr>
        <w:rFonts w:ascii="Book Antiqua" w:hAnsi="Book Antiqua" w:cs="Times New Roman" w:hint="default"/>
        <w:b/>
        <w:i w:val="0"/>
        <w:sz w:val="20"/>
      </w:rPr>
    </w:lvl>
    <w:lvl w:ilvl="3">
      <w:start w:val="1"/>
      <w:numFmt w:val="decimal"/>
      <w:lvlText w:val="%1.%2.%3.%4"/>
      <w:lvlJc w:val="left"/>
      <w:pPr>
        <w:tabs>
          <w:tab w:val="num" w:pos="864"/>
        </w:tabs>
        <w:ind w:left="864" w:hanging="864"/>
      </w:pPr>
      <w:rPr>
        <w:rFonts w:ascii="Book Antiqua" w:hAnsi="Book Antiqua" w:cs="Times New Roman" w:hint="default"/>
        <w:b w:val="0"/>
        <w:i w:val="0"/>
        <w:sz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13A41FE0"/>
    <w:multiLevelType w:val="hybridMultilevel"/>
    <w:tmpl w:val="358EEFDC"/>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140A7D9E"/>
    <w:multiLevelType w:val="hybridMultilevel"/>
    <w:tmpl w:val="C33A26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DE6CF5"/>
    <w:multiLevelType w:val="hybridMultilevel"/>
    <w:tmpl w:val="5A18B28E"/>
    <w:lvl w:ilvl="0" w:tplc="1166F382">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1C6AC9"/>
    <w:multiLevelType w:val="hybridMultilevel"/>
    <w:tmpl w:val="C23AC664"/>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2CC06F20"/>
    <w:multiLevelType w:val="hybridMultilevel"/>
    <w:tmpl w:val="F0708762"/>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7056A5B"/>
    <w:multiLevelType w:val="hybridMultilevel"/>
    <w:tmpl w:val="6A5E2EA6"/>
    <w:lvl w:ilvl="0" w:tplc="C7F0F5C6">
      <w:start w:val="50"/>
      <w:numFmt w:val="bullet"/>
      <w:lvlText w:val=""/>
      <w:lvlJc w:val="left"/>
      <w:pPr>
        <w:ind w:left="862" w:hanging="360"/>
      </w:pPr>
      <w:rPr>
        <w:rFonts w:ascii="Wingdings" w:eastAsia="Times New Roman" w:hAnsi="Wingdings"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15:restartNumberingAfterBreak="0">
    <w:nsid w:val="3A2A1291"/>
    <w:multiLevelType w:val="hybridMultilevel"/>
    <w:tmpl w:val="8FF65D26"/>
    <w:lvl w:ilvl="0" w:tplc="74B82CB6">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18A06E6"/>
    <w:multiLevelType w:val="hybridMultilevel"/>
    <w:tmpl w:val="94E481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45D00324"/>
    <w:multiLevelType w:val="multilevel"/>
    <w:tmpl w:val="91785626"/>
    <w:lvl w:ilvl="0">
      <w:start w:val="1"/>
      <w:numFmt w:val="decimal"/>
      <w:pStyle w:val="Titre"/>
      <w:lvlText w:val="ARTICLE %1."/>
      <w:lvlJc w:val="left"/>
      <w:pPr>
        <w:ind w:left="1920" w:hanging="360"/>
      </w:pPr>
      <w:rPr>
        <w:rFonts w:cs="Times New Roman" w:hint="default"/>
        <w:b/>
        <w:bCs w:val="0"/>
        <w:i w:val="0"/>
        <w:iCs w:val="0"/>
        <w:caps w:val="0"/>
        <w:smallCaps w:val="0"/>
        <w:strike w:val="0"/>
        <w:dstrike w:val="0"/>
        <w:vanish w:val="0"/>
        <w:color w:val="000000"/>
        <w:spacing w:val="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ous-titre"/>
      <w:lvlText w:val="%1.%2."/>
      <w:lvlJc w:val="left"/>
      <w:pPr>
        <w:ind w:left="50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pStyle w:val="Sous-Sous-titre"/>
      <w:lvlText w:val="%1.%2.%3."/>
      <w:lvlJc w:val="right"/>
      <w:pPr>
        <w:ind w:left="747" w:hanging="1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 w15:restartNumberingAfterBreak="0">
    <w:nsid w:val="497C6091"/>
    <w:multiLevelType w:val="hybridMultilevel"/>
    <w:tmpl w:val="55120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7E3380"/>
    <w:multiLevelType w:val="hybridMultilevel"/>
    <w:tmpl w:val="849863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D921F45"/>
    <w:multiLevelType w:val="hybridMultilevel"/>
    <w:tmpl w:val="7E60978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0312865"/>
    <w:multiLevelType w:val="hybridMultilevel"/>
    <w:tmpl w:val="EEA86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267460"/>
    <w:multiLevelType w:val="hybridMultilevel"/>
    <w:tmpl w:val="55120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4B913BA"/>
    <w:multiLevelType w:val="hybridMultilevel"/>
    <w:tmpl w:val="8B00E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E734F7"/>
    <w:multiLevelType w:val="hybridMultilevel"/>
    <w:tmpl w:val="AFCCA5A8"/>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58D22D0F"/>
    <w:multiLevelType w:val="hybridMultilevel"/>
    <w:tmpl w:val="B3229752"/>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8577AD"/>
    <w:multiLevelType w:val="hybridMultilevel"/>
    <w:tmpl w:val="EA964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94EA9"/>
    <w:multiLevelType w:val="hybridMultilevel"/>
    <w:tmpl w:val="FFBC526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EA07417"/>
    <w:multiLevelType w:val="hybridMultilevel"/>
    <w:tmpl w:val="ECE226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E5111E"/>
    <w:multiLevelType w:val="hybridMultilevel"/>
    <w:tmpl w:val="DF8EC92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12B7767"/>
    <w:multiLevelType w:val="hybridMultilevel"/>
    <w:tmpl w:val="F682596A"/>
    <w:lvl w:ilvl="0" w:tplc="040C000F">
      <w:start w:val="1"/>
      <w:numFmt w:val="decimal"/>
      <w:lvlText w:val="%1."/>
      <w:lvlJc w:val="left"/>
      <w:pPr>
        <w:ind w:left="862" w:hanging="360"/>
      </w:pPr>
      <w:rPr>
        <w:rFonts w:hint="default"/>
        <w:b/>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3" w15:restartNumberingAfterBreak="0">
    <w:nsid w:val="66B16A44"/>
    <w:multiLevelType w:val="hybridMultilevel"/>
    <w:tmpl w:val="DD8E2E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F63BAF"/>
    <w:multiLevelType w:val="hybridMultilevel"/>
    <w:tmpl w:val="D3167E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A6D3494"/>
    <w:multiLevelType w:val="hybridMultilevel"/>
    <w:tmpl w:val="908E1C94"/>
    <w:lvl w:ilvl="0" w:tplc="040C0001">
      <w:start w:val="1"/>
      <w:numFmt w:val="bullet"/>
      <w:lvlText w:val=""/>
      <w:lvlJc w:val="left"/>
      <w:pPr>
        <w:ind w:left="862" w:hanging="360"/>
      </w:pPr>
      <w:rPr>
        <w:rFonts w:ascii="Symbol" w:hAnsi="Symbol" w:hint="default"/>
        <w:b/>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6B7A07BD"/>
    <w:multiLevelType w:val="hybridMultilevel"/>
    <w:tmpl w:val="DD8E2E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1F5FEC"/>
    <w:multiLevelType w:val="hybridMultilevel"/>
    <w:tmpl w:val="31F4DCA8"/>
    <w:lvl w:ilvl="0" w:tplc="A9584748">
      <w:start w:val="1"/>
      <w:numFmt w:val="decimal"/>
      <w:lvlText w:val="%1."/>
      <w:lvlJc w:val="left"/>
      <w:pPr>
        <w:ind w:left="502" w:hanging="360"/>
      </w:pPr>
      <w:rPr>
        <w:rFonts w:asciiTheme="minorHAnsi" w:eastAsia="Times New Roman" w:hAnsiTheme="minorHAnsi" w:cstheme="minorHAnsi"/>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8" w15:restartNumberingAfterBreak="0">
    <w:nsid w:val="72DF24B8"/>
    <w:multiLevelType w:val="hybridMultilevel"/>
    <w:tmpl w:val="BB9CCDEC"/>
    <w:lvl w:ilvl="0" w:tplc="040C0005">
      <w:start w:val="1"/>
      <w:numFmt w:val="bullet"/>
      <w:lvlText w:val=""/>
      <w:lvlJc w:val="left"/>
      <w:pPr>
        <w:ind w:left="927"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15:restartNumberingAfterBreak="0">
    <w:nsid w:val="75CA1038"/>
    <w:multiLevelType w:val="hybridMultilevel"/>
    <w:tmpl w:val="E6B66ED6"/>
    <w:lvl w:ilvl="0" w:tplc="A82C31D4">
      <w:start w:val="40"/>
      <w:numFmt w:val="bullet"/>
      <w:lvlText w:val=""/>
      <w:lvlJc w:val="left"/>
      <w:pPr>
        <w:ind w:left="644" w:hanging="360"/>
      </w:pPr>
      <w:rPr>
        <w:rFonts w:ascii="Symbol" w:eastAsia="Times New Roman" w:hAnsi="Symbol" w:cstheme="minorHAns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787211AB"/>
    <w:multiLevelType w:val="hybridMultilevel"/>
    <w:tmpl w:val="55120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6912CD"/>
    <w:multiLevelType w:val="hybridMultilevel"/>
    <w:tmpl w:val="0DEA24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877F2B"/>
    <w:multiLevelType w:val="hybridMultilevel"/>
    <w:tmpl w:val="DB1432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27"/>
  </w:num>
  <w:num w:numId="4">
    <w:abstractNumId w:val="8"/>
  </w:num>
  <w:num w:numId="5">
    <w:abstractNumId w:val="25"/>
  </w:num>
  <w:num w:numId="6">
    <w:abstractNumId w:val="24"/>
  </w:num>
  <w:num w:numId="7">
    <w:abstractNumId w:val="2"/>
  </w:num>
  <w:num w:numId="8">
    <w:abstractNumId w:val="6"/>
  </w:num>
  <w:num w:numId="9">
    <w:abstractNumId w:val="28"/>
  </w:num>
  <w:num w:numId="10">
    <w:abstractNumId w:val="4"/>
  </w:num>
  <w:num w:numId="11">
    <w:abstractNumId w:val="12"/>
  </w:num>
  <w:num w:numId="12">
    <w:abstractNumId w:val="19"/>
  </w:num>
  <w:num w:numId="13">
    <w:abstractNumId w:val="22"/>
  </w:num>
  <w:num w:numId="14">
    <w:abstractNumId w:val="11"/>
  </w:num>
  <w:num w:numId="15">
    <w:abstractNumId w:val="2"/>
  </w:num>
  <w:num w:numId="16">
    <w:abstractNumId w:val="7"/>
  </w:num>
  <w:num w:numId="17">
    <w:abstractNumId w:val="3"/>
  </w:num>
  <w:num w:numId="18">
    <w:abstractNumId w:val="32"/>
  </w:num>
  <w:num w:numId="19">
    <w:abstractNumId w:val="30"/>
  </w:num>
  <w:num w:numId="20">
    <w:abstractNumId w:val="14"/>
  </w:num>
  <w:num w:numId="21">
    <w:abstractNumId w:val="23"/>
  </w:num>
  <w:num w:numId="22">
    <w:abstractNumId w:val="10"/>
  </w:num>
  <w:num w:numId="23">
    <w:abstractNumId w:val="17"/>
  </w:num>
  <w:num w:numId="24">
    <w:abstractNumId w:val="1"/>
  </w:num>
  <w:num w:numId="25">
    <w:abstractNumId w:val="29"/>
  </w:num>
  <w:num w:numId="26">
    <w:abstractNumId w:val="18"/>
  </w:num>
  <w:num w:numId="27">
    <w:abstractNumId w:val="15"/>
  </w:num>
  <w:num w:numId="28">
    <w:abstractNumId w:val="26"/>
  </w:num>
  <w:num w:numId="29">
    <w:abstractNumId w:val="13"/>
  </w:num>
  <w:num w:numId="30">
    <w:abstractNumId w:val="21"/>
  </w:num>
  <w:num w:numId="31">
    <w:abstractNumId w:val="31"/>
  </w:num>
  <w:num w:numId="32">
    <w:abstractNumId w:val="5"/>
  </w:num>
  <w:num w:numId="33">
    <w:abstractNumId w:val="16"/>
  </w:num>
  <w:num w:numId="3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13312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721"/>
    <w:rsid w:val="00000027"/>
    <w:rsid w:val="00002047"/>
    <w:rsid w:val="000025C6"/>
    <w:rsid w:val="0000267E"/>
    <w:rsid w:val="000052BF"/>
    <w:rsid w:val="00005766"/>
    <w:rsid w:val="000057B1"/>
    <w:rsid w:val="00005AF7"/>
    <w:rsid w:val="00007012"/>
    <w:rsid w:val="000070A6"/>
    <w:rsid w:val="0001004E"/>
    <w:rsid w:val="00014E5D"/>
    <w:rsid w:val="000171C7"/>
    <w:rsid w:val="00020130"/>
    <w:rsid w:val="00020308"/>
    <w:rsid w:val="000203AA"/>
    <w:rsid w:val="0002091D"/>
    <w:rsid w:val="00026086"/>
    <w:rsid w:val="0002637B"/>
    <w:rsid w:val="00026C06"/>
    <w:rsid w:val="00027D5A"/>
    <w:rsid w:val="000300FB"/>
    <w:rsid w:val="000303DA"/>
    <w:rsid w:val="00030E41"/>
    <w:rsid w:val="000315F1"/>
    <w:rsid w:val="000316F1"/>
    <w:rsid w:val="00031CBF"/>
    <w:rsid w:val="00032814"/>
    <w:rsid w:val="000329E7"/>
    <w:rsid w:val="00033FE2"/>
    <w:rsid w:val="00034900"/>
    <w:rsid w:val="00034E91"/>
    <w:rsid w:val="00036431"/>
    <w:rsid w:val="000366E0"/>
    <w:rsid w:val="00037E72"/>
    <w:rsid w:val="0004076D"/>
    <w:rsid w:val="00040E5B"/>
    <w:rsid w:val="00041086"/>
    <w:rsid w:val="000414A3"/>
    <w:rsid w:val="00042579"/>
    <w:rsid w:val="000435FF"/>
    <w:rsid w:val="000444F1"/>
    <w:rsid w:val="00044827"/>
    <w:rsid w:val="00045F70"/>
    <w:rsid w:val="000466B2"/>
    <w:rsid w:val="00047FC1"/>
    <w:rsid w:val="00050817"/>
    <w:rsid w:val="00050EFF"/>
    <w:rsid w:val="00051301"/>
    <w:rsid w:val="0005248D"/>
    <w:rsid w:val="00052C59"/>
    <w:rsid w:val="00053170"/>
    <w:rsid w:val="00053ED5"/>
    <w:rsid w:val="00053EFD"/>
    <w:rsid w:val="00054BDF"/>
    <w:rsid w:val="00055066"/>
    <w:rsid w:val="00055316"/>
    <w:rsid w:val="00055A34"/>
    <w:rsid w:val="00055C7C"/>
    <w:rsid w:val="00056E3D"/>
    <w:rsid w:val="0006039F"/>
    <w:rsid w:val="000617C2"/>
    <w:rsid w:val="000631D9"/>
    <w:rsid w:val="00064E02"/>
    <w:rsid w:val="00064FF4"/>
    <w:rsid w:val="00066006"/>
    <w:rsid w:val="000668D5"/>
    <w:rsid w:val="0006693C"/>
    <w:rsid w:val="00066A64"/>
    <w:rsid w:val="00067E21"/>
    <w:rsid w:val="00070189"/>
    <w:rsid w:val="0007184E"/>
    <w:rsid w:val="00073FAB"/>
    <w:rsid w:val="0007478A"/>
    <w:rsid w:val="000758E0"/>
    <w:rsid w:val="00076410"/>
    <w:rsid w:val="00076D58"/>
    <w:rsid w:val="00077501"/>
    <w:rsid w:val="00077612"/>
    <w:rsid w:val="00077663"/>
    <w:rsid w:val="00077711"/>
    <w:rsid w:val="00077D2B"/>
    <w:rsid w:val="0008034D"/>
    <w:rsid w:val="00081374"/>
    <w:rsid w:val="000813DB"/>
    <w:rsid w:val="00081FA7"/>
    <w:rsid w:val="000823F7"/>
    <w:rsid w:val="00082B39"/>
    <w:rsid w:val="000842E0"/>
    <w:rsid w:val="00084BD4"/>
    <w:rsid w:val="00085036"/>
    <w:rsid w:val="000859E8"/>
    <w:rsid w:val="000875AE"/>
    <w:rsid w:val="00087CAE"/>
    <w:rsid w:val="00090EEC"/>
    <w:rsid w:val="000917AA"/>
    <w:rsid w:val="00091BCB"/>
    <w:rsid w:val="00091BCE"/>
    <w:rsid w:val="00092F86"/>
    <w:rsid w:val="00094F38"/>
    <w:rsid w:val="00095D87"/>
    <w:rsid w:val="00096971"/>
    <w:rsid w:val="00097297"/>
    <w:rsid w:val="0009741D"/>
    <w:rsid w:val="000A0239"/>
    <w:rsid w:val="000A0C73"/>
    <w:rsid w:val="000A111E"/>
    <w:rsid w:val="000A1456"/>
    <w:rsid w:val="000A1F3E"/>
    <w:rsid w:val="000A24BA"/>
    <w:rsid w:val="000A3AA4"/>
    <w:rsid w:val="000A3ED7"/>
    <w:rsid w:val="000A53BC"/>
    <w:rsid w:val="000B0946"/>
    <w:rsid w:val="000B0B0C"/>
    <w:rsid w:val="000B38C4"/>
    <w:rsid w:val="000B4190"/>
    <w:rsid w:val="000B4AF0"/>
    <w:rsid w:val="000B6026"/>
    <w:rsid w:val="000B6743"/>
    <w:rsid w:val="000B677A"/>
    <w:rsid w:val="000B6F4B"/>
    <w:rsid w:val="000C0261"/>
    <w:rsid w:val="000C06F6"/>
    <w:rsid w:val="000C2B8D"/>
    <w:rsid w:val="000C60EF"/>
    <w:rsid w:val="000C6EFA"/>
    <w:rsid w:val="000C7310"/>
    <w:rsid w:val="000C7390"/>
    <w:rsid w:val="000C7D04"/>
    <w:rsid w:val="000D0511"/>
    <w:rsid w:val="000D0A2D"/>
    <w:rsid w:val="000D0C2F"/>
    <w:rsid w:val="000D212A"/>
    <w:rsid w:val="000D29A6"/>
    <w:rsid w:val="000D3262"/>
    <w:rsid w:val="000D3301"/>
    <w:rsid w:val="000D366E"/>
    <w:rsid w:val="000D5F2A"/>
    <w:rsid w:val="000D7A76"/>
    <w:rsid w:val="000E0703"/>
    <w:rsid w:val="000E191B"/>
    <w:rsid w:val="000E1CFE"/>
    <w:rsid w:val="000E2454"/>
    <w:rsid w:val="000E27B0"/>
    <w:rsid w:val="000E2A08"/>
    <w:rsid w:val="000E3A04"/>
    <w:rsid w:val="000E4D3B"/>
    <w:rsid w:val="000E53AB"/>
    <w:rsid w:val="000E5509"/>
    <w:rsid w:val="000E5573"/>
    <w:rsid w:val="000E58BE"/>
    <w:rsid w:val="000E7B0A"/>
    <w:rsid w:val="000E7B63"/>
    <w:rsid w:val="000F0393"/>
    <w:rsid w:val="000F0568"/>
    <w:rsid w:val="000F07C5"/>
    <w:rsid w:val="000F087C"/>
    <w:rsid w:val="000F11B4"/>
    <w:rsid w:val="000F21D6"/>
    <w:rsid w:val="000F2208"/>
    <w:rsid w:val="000F3130"/>
    <w:rsid w:val="000F50BC"/>
    <w:rsid w:val="000F5795"/>
    <w:rsid w:val="000F5FC8"/>
    <w:rsid w:val="00100EF5"/>
    <w:rsid w:val="001019C8"/>
    <w:rsid w:val="00101C31"/>
    <w:rsid w:val="00102E7B"/>
    <w:rsid w:val="001033E9"/>
    <w:rsid w:val="00104F5A"/>
    <w:rsid w:val="001050ED"/>
    <w:rsid w:val="00105236"/>
    <w:rsid w:val="0010538E"/>
    <w:rsid w:val="00105414"/>
    <w:rsid w:val="00106262"/>
    <w:rsid w:val="00106624"/>
    <w:rsid w:val="001076A3"/>
    <w:rsid w:val="001100F8"/>
    <w:rsid w:val="0011164F"/>
    <w:rsid w:val="00111909"/>
    <w:rsid w:val="00115043"/>
    <w:rsid w:val="00115EEF"/>
    <w:rsid w:val="00116459"/>
    <w:rsid w:val="00117146"/>
    <w:rsid w:val="001179E8"/>
    <w:rsid w:val="001205A2"/>
    <w:rsid w:val="001208C6"/>
    <w:rsid w:val="00120E5E"/>
    <w:rsid w:val="001212C3"/>
    <w:rsid w:val="00122560"/>
    <w:rsid w:val="00122A02"/>
    <w:rsid w:val="00123CB8"/>
    <w:rsid w:val="00125094"/>
    <w:rsid w:val="00125D18"/>
    <w:rsid w:val="00127804"/>
    <w:rsid w:val="00127B40"/>
    <w:rsid w:val="001308C8"/>
    <w:rsid w:val="00130F49"/>
    <w:rsid w:val="00131048"/>
    <w:rsid w:val="00131C7E"/>
    <w:rsid w:val="00131E83"/>
    <w:rsid w:val="00132F15"/>
    <w:rsid w:val="001330B3"/>
    <w:rsid w:val="00133831"/>
    <w:rsid w:val="0013397E"/>
    <w:rsid w:val="00134C14"/>
    <w:rsid w:val="00135A54"/>
    <w:rsid w:val="00135C7E"/>
    <w:rsid w:val="001366DC"/>
    <w:rsid w:val="001367A7"/>
    <w:rsid w:val="001367EC"/>
    <w:rsid w:val="00137B84"/>
    <w:rsid w:val="001422A7"/>
    <w:rsid w:val="00142366"/>
    <w:rsid w:val="00142368"/>
    <w:rsid w:val="00142F65"/>
    <w:rsid w:val="00143258"/>
    <w:rsid w:val="00145F6D"/>
    <w:rsid w:val="00146A75"/>
    <w:rsid w:val="00147D52"/>
    <w:rsid w:val="00150925"/>
    <w:rsid w:val="001521B2"/>
    <w:rsid w:val="0015321E"/>
    <w:rsid w:val="00154984"/>
    <w:rsid w:val="00155F8E"/>
    <w:rsid w:val="00156C82"/>
    <w:rsid w:val="0016018A"/>
    <w:rsid w:val="00160349"/>
    <w:rsid w:val="00160649"/>
    <w:rsid w:val="00160F76"/>
    <w:rsid w:val="00160FA1"/>
    <w:rsid w:val="001611B2"/>
    <w:rsid w:val="001615A6"/>
    <w:rsid w:val="001621B7"/>
    <w:rsid w:val="00163925"/>
    <w:rsid w:val="00164008"/>
    <w:rsid w:val="00164163"/>
    <w:rsid w:val="00166BA7"/>
    <w:rsid w:val="001671D2"/>
    <w:rsid w:val="001744EA"/>
    <w:rsid w:val="00175005"/>
    <w:rsid w:val="001759D1"/>
    <w:rsid w:val="00176201"/>
    <w:rsid w:val="001800C3"/>
    <w:rsid w:val="00180740"/>
    <w:rsid w:val="0018106B"/>
    <w:rsid w:val="001811F9"/>
    <w:rsid w:val="00181E34"/>
    <w:rsid w:val="00184307"/>
    <w:rsid w:val="00184A38"/>
    <w:rsid w:val="00184C67"/>
    <w:rsid w:val="00186F3D"/>
    <w:rsid w:val="00187688"/>
    <w:rsid w:val="00191AD0"/>
    <w:rsid w:val="00192284"/>
    <w:rsid w:val="00192314"/>
    <w:rsid w:val="001929BB"/>
    <w:rsid w:val="00192C0D"/>
    <w:rsid w:val="00192EC3"/>
    <w:rsid w:val="001932BB"/>
    <w:rsid w:val="001942FE"/>
    <w:rsid w:val="00194503"/>
    <w:rsid w:val="001964DD"/>
    <w:rsid w:val="001973F4"/>
    <w:rsid w:val="001A0C13"/>
    <w:rsid w:val="001A1561"/>
    <w:rsid w:val="001A339F"/>
    <w:rsid w:val="001A6549"/>
    <w:rsid w:val="001A6B11"/>
    <w:rsid w:val="001A6C72"/>
    <w:rsid w:val="001A7260"/>
    <w:rsid w:val="001A74C5"/>
    <w:rsid w:val="001A7593"/>
    <w:rsid w:val="001B0505"/>
    <w:rsid w:val="001B0624"/>
    <w:rsid w:val="001B12EF"/>
    <w:rsid w:val="001B1476"/>
    <w:rsid w:val="001B2D21"/>
    <w:rsid w:val="001B3BE0"/>
    <w:rsid w:val="001B412F"/>
    <w:rsid w:val="001B5B9D"/>
    <w:rsid w:val="001B6046"/>
    <w:rsid w:val="001C0951"/>
    <w:rsid w:val="001C0C8E"/>
    <w:rsid w:val="001C181C"/>
    <w:rsid w:val="001C1936"/>
    <w:rsid w:val="001C1BE2"/>
    <w:rsid w:val="001C25DE"/>
    <w:rsid w:val="001C2C9E"/>
    <w:rsid w:val="001C3101"/>
    <w:rsid w:val="001C41A2"/>
    <w:rsid w:val="001C4DA3"/>
    <w:rsid w:val="001C6388"/>
    <w:rsid w:val="001C64B5"/>
    <w:rsid w:val="001C6A40"/>
    <w:rsid w:val="001C773C"/>
    <w:rsid w:val="001C7E12"/>
    <w:rsid w:val="001C7FEB"/>
    <w:rsid w:val="001D0BFC"/>
    <w:rsid w:val="001D13D3"/>
    <w:rsid w:val="001D2038"/>
    <w:rsid w:val="001D27C2"/>
    <w:rsid w:val="001D2C8C"/>
    <w:rsid w:val="001D3376"/>
    <w:rsid w:val="001D3726"/>
    <w:rsid w:val="001D38AF"/>
    <w:rsid w:val="001D51CD"/>
    <w:rsid w:val="001D56E7"/>
    <w:rsid w:val="001D7595"/>
    <w:rsid w:val="001E0E28"/>
    <w:rsid w:val="001E0ED6"/>
    <w:rsid w:val="001E14CE"/>
    <w:rsid w:val="001E2891"/>
    <w:rsid w:val="001E3D1B"/>
    <w:rsid w:val="001E43CA"/>
    <w:rsid w:val="001E5FD5"/>
    <w:rsid w:val="001E6140"/>
    <w:rsid w:val="001F147B"/>
    <w:rsid w:val="001F1B1A"/>
    <w:rsid w:val="001F22C0"/>
    <w:rsid w:val="001F268E"/>
    <w:rsid w:val="001F317F"/>
    <w:rsid w:val="001F3CC2"/>
    <w:rsid w:val="001F3D25"/>
    <w:rsid w:val="001F3EFB"/>
    <w:rsid w:val="001F43E7"/>
    <w:rsid w:val="001F625D"/>
    <w:rsid w:val="001F67C2"/>
    <w:rsid w:val="001F6E7E"/>
    <w:rsid w:val="00200806"/>
    <w:rsid w:val="00200C28"/>
    <w:rsid w:val="00201332"/>
    <w:rsid w:val="00201398"/>
    <w:rsid w:val="0020262B"/>
    <w:rsid w:val="00202E24"/>
    <w:rsid w:val="0020318E"/>
    <w:rsid w:val="00203E9A"/>
    <w:rsid w:val="00205564"/>
    <w:rsid w:val="00205637"/>
    <w:rsid w:val="00205E7F"/>
    <w:rsid w:val="0021084D"/>
    <w:rsid w:val="00210F74"/>
    <w:rsid w:val="00211327"/>
    <w:rsid w:val="0021210C"/>
    <w:rsid w:val="00215382"/>
    <w:rsid w:val="002160ED"/>
    <w:rsid w:val="002167F2"/>
    <w:rsid w:val="00217CF1"/>
    <w:rsid w:val="0022031F"/>
    <w:rsid w:val="00221351"/>
    <w:rsid w:val="00222EAF"/>
    <w:rsid w:val="00223273"/>
    <w:rsid w:val="00223DC2"/>
    <w:rsid w:val="0022417D"/>
    <w:rsid w:val="0022470F"/>
    <w:rsid w:val="00224D21"/>
    <w:rsid w:val="002253C0"/>
    <w:rsid w:val="00225778"/>
    <w:rsid w:val="00226475"/>
    <w:rsid w:val="00230667"/>
    <w:rsid w:val="00230D15"/>
    <w:rsid w:val="00231F35"/>
    <w:rsid w:val="00232127"/>
    <w:rsid w:val="00233AF3"/>
    <w:rsid w:val="00233B5E"/>
    <w:rsid w:val="002353D5"/>
    <w:rsid w:val="00235C7B"/>
    <w:rsid w:val="00236150"/>
    <w:rsid w:val="00236391"/>
    <w:rsid w:val="00236937"/>
    <w:rsid w:val="00240168"/>
    <w:rsid w:val="00240A56"/>
    <w:rsid w:val="002410FE"/>
    <w:rsid w:val="0024183C"/>
    <w:rsid w:val="00242564"/>
    <w:rsid w:val="00245C3E"/>
    <w:rsid w:val="00246A60"/>
    <w:rsid w:val="00246ADE"/>
    <w:rsid w:val="0025072C"/>
    <w:rsid w:val="002519DA"/>
    <w:rsid w:val="00251D89"/>
    <w:rsid w:val="002521DB"/>
    <w:rsid w:val="0025224C"/>
    <w:rsid w:val="002529A1"/>
    <w:rsid w:val="00252D70"/>
    <w:rsid w:val="00255A01"/>
    <w:rsid w:val="00255B07"/>
    <w:rsid w:val="00256C4B"/>
    <w:rsid w:val="002578DC"/>
    <w:rsid w:val="00262DCB"/>
    <w:rsid w:val="0026386A"/>
    <w:rsid w:val="00264EBA"/>
    <w:rsid w:val="00266563"/>
    <w:rsid w:val="00266638"/>
    <w:rsid w:val="00270194"/>
    <w:rsid w:val="00271210"/>
    <w:rsid w:val="00272836"/>
    <w:rsid w:val="00272F10"/>
    <w:rsid w:val="0027321A"/>
    <w:rsid w:val="0027422A"/>
    <w:rsid w:val="00274460"/>
    <w:rsid w:val="00274C95"/>
    <w:rsid w:val="00274F2A"/>
    <w:rsid w:val="002754B4"/>
    <w:rsid w:val="00275B62"/>
    <w:rsid w:val="002761CF"/>
    <w:rsid w:val="00277533"/>
    <w:rsid w:val="002779A1"/>
    <w:rsid w:val="002806C4"/>
    <w:rsid w:val="00280D84"/>
    <w:rsid w:val="00280F38"/>
    <w:rsid w:val="00282126"/>
    <w:rsid w:val="00282213"/>
    <w:rsid w:val="0028260A"/>
    <w:rsid w:val="00282CB7"/>
    <w:rsid w:val="002833F5"/>
    <w:rsid w:val="00283753"/>
    <w:rsid w:val="0028397A"/>
    <w:rsid w:val="00284B6E"/>
    <w:rsid w:val="002858D0"/>
    <w:rsid w:val="002861B6"/>
    <w:rsid w:val="0028631F"/>
    <w:rsid w:val="00286958"/>
    <w:rsid w:val="00286CE3"/>
    <w:rsid w:val="00286EAF"/>
    <w:rsid w:val="00287ADA"/>
    <w:rsid w:val="00287D80"/>
    <w:rsid w:val="00287E0B"/>
    <w:rsid w:val="00287E2F"/>
    <w:rsid w:val="0029017A"/>
    <w:rsid w:val="00290442"/>
    <w:rsid w:val="00290527"/>
    <w:rsid w:val="00290B1B"/>
    <w:rsid w:val="00292606"/>
    <w:rsid w:val="002937D2"/>
    <w:rsid w:val="00293EE8"/>
    <w:rsid w:val="00296147"/>
    <w:rsid w:val="002965F7"/>
    <w:rsid w:val="002975B4"/>
    <w:rsid w:val="002A0929"/>
    <w:rsid w:val="002A14A5"/>
    <w:rsid w:val="002A21EA"/>
    <w:rsid w:val="002A31B7"/>
    <w:rsid w:val="002A3652"/>
    <w:rsid w:val="002A38AB"/>
    <w:rsid w:val="002A396C"/>
    <w:rsid w:val="002A3A32"/>
    <w:rsid w:val="002A4754"/>
    <w:rsid w:val="002A5ABA"/>
    <w:rsid w:val="002A684A"/>
    <w:rsid w:val="002A6AA0"/>
    <w:rsid w:val="002A74D9"/>
    <w:rsid w:val="002A7620"/>
    <w:rsid w:val="002A78E6"/>
    <w:rsid w:val="002B116B"/>
    <w:rsid w:val="002B22BF"/>
    <w:rsid w:val="002B3332"/>
    <w:rsid w:val="002B34AC"/>
    <w:rsid w:val="002B4528"/>
    <w:rsid w:val="002B473B"/>
    <w:rsid w:val="002B4A7F"/>
    <w:rsid w:val="002B4F63"/>
    <w:rsid w:val="002B5C02"/>
    <w:rsid w:val="002B6377"/>
    <w:rsid w:val="002B6EF2"/>
    <w:rsid w:val="002B79F6"/>
    <w:rsid w:val="002C081D"/>
    <w:rsid w:val="002C16CA"/>
    <w:rsid w:val="002C3A7B"/>
    <w:rsid w:val="002C4142"/>
    <w:rsid w:val="002C4305"/>
    <w:rsid w:val="002C4B77"/>
    <w:rsid w:val="002C4E61"/>
    <w:rsid w:val="002C5053"/>
    <w:rsid w:val="002C5363"/>
    <w:rsid w:val="002C5A18"/>
    <w:rsid w:val="002C6510"/>
    <w:rsid w:val="002C6DE9"/>
    <w:rsid w:val="002C7D75"/>
    <w:rsid w:val="002D11C3"/>
    <w:rsid w:val="002D129E"/>
    <w:rsid w:val="002D2886"/>
    <w:rsid w:val="002D2B7C"/>
    <w:rsid w:val="002D32C6"/>
    <w:rsid w:val="002D408C"/>
    <w:rsid w:val="002D4834"/>
    <w:rsid w:val="002D4A4B"/>
    <w:rsid w:val="002D506A"/>
    <w:rsid w:val="002D565D"/>
    <w:rsid w:val="002D5F83"/>
    <w:rsid w:val="002D5FBA"/>
    <w:rsid w:val="002D6FB5"/>
    <w:rsid w:val="002D6FFA"/>
    <w:rsid w:val="002D76BC"/>
    <w:rsid w:val="002D76BD"/>
    <w:rsid w:val="002E0081"/>
    <w:rsid w:val="002E09CA"/>
    <w:rsid w:val="002E0FC8"/>
    <w:rsid w:val="002E23BF"/>
    <w:rsid w:val="002E278C"/>
    <w:rsid w:val="002E4214"/>
    <w:rsid w:val="002E5023"/>
    <w:rsid w:val="002E53E4"/>
    <w:rsid w:val="002F1E06"/>
    <w:rsid w:val="002F2B78"/>
    <w:rsid w:val="002F5384"/>
    <w:rsid w:val="002F5C97"/>
    <w:rsid w:val="002F698B"/>
    <w:rsid w:val="002F6C18"/>
    <w:rsid w:val="002F6E09"/>
    <w:rsid w:val="002F7BE1"/>
    <w:rsid w:val="00300D70"/>
    <w:rsid w:val="003020E8"/>
    <w:rsid w:val="00302222"/>
    <w:rsid w:val="00302E74"/>
    <w:rsid w:val="00302F36"/>
    <w:rsid w:val="00305A2F"/>
    <w:rsid w:val="00305A8B"/>
    <w:rsid w:val="0030757C"/>
    <w:rsid w:val="00310A1A"/>
    <w:rsid w:val="0031168E"/>
    <w:rsid w:val="00312369"/>
    <w:rsid w:val="003140E4"/>
    <w:rsid w:val="00315296"/>
    <w:rsid w:val="00315C19"/>
    <w:rsid w:val="00316142"/>
    <w:rsid w:val="00317884"/>
    <w:rsid w:val="003200EF"/>
    <w:rsid w:val="003209D8"/>
    <w:rsid w:val="00320F52"/>
    <w:rsid w:val="003249FE"/>
    <w:rsid w:val="00324DEF"/>
    <w:rsid w:val="00326642"/>
    <w:rsid w:val="00326806"/>
    <w:rsid w:val="0032690B"/>
    <w:rsid w:val="00327DD3"/>
    <w:rsid w:val="003300C8"/>
    <w:rsid w:val="0033046F"/>
    <w:rsid w:val="00330B4C"/>
    <w:rsid w:val="00330F74"/>
    <w:rsid w:val="003328AA"/>
    <w:rsid w:val="0033364D"/>
    <w:rsid w:val="003339FA"/>
    <w:rsid w:val="00334ABF"/>
    <w:rsid w:val="003359EE"/>
    <w:rsid w:val="00335C00"/>
    <w:rsid w:val="0034045E"/>
    <w:rsid w:val="0034191E"/>
    <w:rsid w:val="00342B5E"/>
    <w:rsid w:val="00342BEC"/>
    <w:rsid w:val="00344860"/>
    <w:rsid w:val="00344A07"/>
    <w:rsid w:val="00344BBE"/>
    <w:rsid w:val="00344F52"/>
    <w:rsid w:val="00345279"/>
    <w:rsid w:val="00345B9D"/>
    <w:rsid w:val="00346A26"/>
    <w:rsid w:val="00346F64"/>
    <w:rsid w:val="00350923"/>
    <w:rsid w:val="00351901"/>
    <w:rsid w:val="003544EC"/>
    <w:rsid w:val="0035692E"/>
    <w:rsid w:val="00356BD7"/>
    <w:rsid w:val="003570BD"/>
    <w:rsid w:val="00357F5A"/>
    <w:rsid w:val="003607E6"/>
    <w:rsid w:val="00361387"/>
    <w:rsid w:val="00362D3C"/>
    <w:rsid w:val="00363778"/>
    <w:rsid w:val="00363F68"/>
    <w:rsid w:val="00364068"/>
    <w:rsid w:val="0036460E"/>
    <w:rsid w:val="00364E9A"/>
    <w:rsid w:val="00365677"/>
    <w:rsid w:val="003659B6"/>
    <w:rsid w:val="00366561"/>
    <w:rsid w:val="00367081"/>
    <w:rsid w:val="00370316"/>
    <w:rsid w:val="003705FC"/>
    <w:rsid w:val="00371309"/>
    <w:rsid w:val="0037172C"/>
    <w:rsid w:val="003719A2"/>
    <w:rsid w:val="0037262F"/>
    <w:rsid w:val="00373131"/>
    <w:rsid w:val="0037368B"/>
    <w:rsid w:val="00374127"/>
    <w:rsid w:val="00376CE8"/>
    <w:rsid w:val="00377DA6"/>
    <w:rsid w:val="00380C3B"/>
    <w:rsid w:val="003813CB"/>
    <w:rsid w:val="0038182C"/>
    <w:rsid w:val="003820A3"/>
    <w:rsid w:val="003826BA"/>
    <w:rsid w:val="00385119"/>
    <w:rsid w:val="003857CB"/>
    <w:rsid w:val="00385BB0"/>
    <w:rsid w:val="00385DA3"/>
    <w:rsid w:val="00386164"/>
    <w:rsid w:val="0038768E"/>
    <w:rsid w:val="003906EF"/>
    <w:rsid w:val="003919A9"/>
    <w:rsid w:val="00392978"/>
    <w:rsid w:val="003933CF"/>
    <w:rsid w:val="00393416"/>
    <w:rsid w:val="00393AA8"/>
    <w:rsid w:val="0039469A"/>
    <w:rsid w:val="003947C2"/>
    <w:rsid w:val="00394837"/>
    <w:rsid w:val="00394F84"/>
    <w:rsid w:val="00397474"/>
    <w:rsid w:val="00397D1F"/>
    <w:rsid w:val="003A005E"/>
    <w:rsid w:val="003A0988"/>
    <w:rsid w:val="003A19EB"/>
    <w:rsid w:val="003A246E"/>
    <w:rsid w:val="003A3266"/>
    <w:rsid w:val="003A4B47"/>
    <w:rsid w:val="003A4C7B"/>
    <w:rsid w:val="003B15E4"/>
    <w:rsid w:val="003B3409"/>
    <w:rsid w:val="003B5380"/>
    <w:rsid w:val="003B79B5"/>
    <w:rsid w:val="003B7CB1"/>
    <w:rsid w:val="003C04A9"/>
    <w:rsid w:val="003C0582"/>
    <w:rsid w:val="003C084A"/>
    <w:rsid w:val="003C14A1"/>
    <w:rsid w:val="003C1A25"/>
    <w:rsid w:val="003C2752"/>
    <w:rsid w:val="003C2BAA"/>
    <w:rsid w:val="003C3069"/>
    <w:rsid w:val="003C5839"/>
    <w:rsid w:val="003C58A8"/>
    <w:rsid w:val="003C5948"/>
    <w:rsid w:val="003C6CEA"/>
    <w:rsid w:val="003C6DC1"/>
    <w:rsid w:val="003C797A"/>
    <w:rsid w:val="003C7EEB"/>
    <w:rsid w:val="003D0930"/>
    <w:rsid w:val="003D0A0B"/>
    <w:rsid w:val="003D15BA"/>
    <w:rsid w:val="003D1CDC"/>
    <w:rsid w:val="003D1EB8"/>
    <w:rsid w:val="003D2665"/>
    <w:rsid w:val="003D3289"/>
    <w:rsid w:val="003D32CC"/>
    <w:rsid w:val="003D36BE"/>
    <w:rsid w:val="003D3A28"/>
    <w:rsid w:val="003D43A2"/>
    <w:rsid w:val="003D4664"/>
    <w:rsid w:val="003D47CF"/>
    <w:rsid w:val="003D4D81"/>
    <w:rsid w:val="003D4F3F"/>
    <w:rsid w:val="003D5420"/>
    <w:rsid w:val="003D6DB6"/>
    <w:rsid w:val="003D6F22"/>
    <w:rsid w:val="003D7681"/>
    <w:rsid w:val="003D775B"/>
    <w:rsid w:val="003E0E03"/>
    <w:rsid w:val="003E1339"/>
    <w:rsid w:val="003E1BAF"/>
    <w:rsid w:val="003E1D0F"/>
    <w:rsid w:val="003E357F"/>
    <w:rsid w:val="003E3E52"/>
    <w:rsid w:val="003E6167"/>
    <w:rsid w:val="003E671A"/>
    <w:rsid w:val="003E6D51"/>
    <w:rsid w:val="003E7397"/>
    <w:rsid w:val="003E7B72"/>
    <w:rsid w:val="003F0B8E"/>
    <w:rsid w:val="003F2323"/>
    <w:rsid w:val="003F5537"/>
    <w:rsid w:val="003F56E6"/>
    <w:rsid w:val="003F5D81"/>
    <w:rsid w:val="003F63B5"/>
    <w:rsid w:val="003F77A0"/>
    <w:rsid w:val="003F7CF9"/>
    <w:rsid w:val="004011AC"/>
    <w:rsid w:val="00404185"/>
    <w:rsid w:val="004062E0"/>
    <w:rsid w:val="00410E69"/>
    <w:rsid w:val="00411A9E"/>
    <w:rsid w:val="00413ABF"/>
    <w:rsid w:val="004148FD"/>
    <w:rsid w:val="00414F01"/>
    <w:rsid w:val="00415102"/>
    <w:rsid w:val="004160AA"/>
    <w:rsid w:val="004166A5"/>
    <w:rsid w:val="004175F8"/>
    <w:rsid w:val="00420898"/>
    <w:rsid w:val="00420AC0"/>
    <w:rsid w:val="004219DA"/>
    <w:rsid w:val="00421B4C"/>
    <w:rsid w:val="0042270F"/>
    <w:rsid w:val="00422712"/>
    <w:rsid w:val="00422BEC"/>
    <w:rsid w:val="00422DA9"/>
    <w:rsid w:val="00422FA1"/>
    <w:rsid w:val="0042309E"/>
    <w:rsid w:val="004235A2"/>
    <w:rsid w:val="00423785"/>
    <w:rsid w:val="00423EAD"/>
    <w:rsid w:val="00424152"/>
    <w:rsid w:val="00424AAF"/>
    <w:rsid w:val="0042604B"/>
    <w:rsid w:val="0042745A"/>
    <w:rsid w:val="00427571"/>
    <w:rsid w:val="00427CDA"/>
    <w:rsid w:val="004305E1"/>
    <w:rsid w:val="004309A5"/>
    <w:rsid w:val="004313D3"/>
    <w:rsid w:val="00432956"/>
    <w:rsid w:val="0043401D"/>
    <w:rsid w:val="004352DE"/>
    <w:rsid w:val="0043616B"/>
    <w:rsid w:val="00436753"/>
    <w:rsid w:val="00436E70"/>
    <w:rsid w:val="0043763C"/>
    <w:rsid w:val="004443D3"/>
    <w:rsid w:val="00444E76"/>
    <w:rsid w:val="0045040C"/>
    <w:rsid w:val="0045078E"/>
    <w:rsid w:val="00450C93"/>
    <w:rsid w:val="00450FAE"/>
    <w:rsid w:val="004518BA"/>
    <w:rsid w:val="00452C72"/>
    <w:rsid w:val="00453FDA"/>
    <w:rsid w:val="00454E2A"/>
    <w:rsid w:val="00454E70"/>
    <w:rsid w:val="00456FBD"/>
    <w:rsid w:val="0046081D"/>
    <w:rsid w:val="00460D25"/>
    <w:rsid w:val="0046124F"/>
    <w:rsid w:val="004633A5"/>
    <w:rsid w:val="004635B6"/>
    <w:rsid w:val="00463D1C"/>
    <w:rsid w:val="00467034"/>
    <w:rsid w:val="00467308"/>
    <w:rsid w:val="00467505"/>
    <w:rsid w:val="004675D5"/>
    <w:rsid w:val="00467994"/>
    <w:rsid w:val="00470715"/>
    <w:rsid w:val="004707CE"/>
    <w:rsid w:val="0047103B"/>
    <w:rsid w:val="00471DAF"/>
    <w:rsid w:val="0047251C"/>
    <w:rsid w:val="004726E6"/>
    <w:rsid w:val="00475555"/>
    <w:rsid w:val="004757D6"/>
    <w:rsid w:val="004759D6"/>
    <w:rsid w:val="00475D29"/>
    <w:rsid w:val="004769E0"/>
    <w:rsid w:val="00481760"/>
    <w:rsid w:val="0048177C"/>
    <w:rsid w:val="0048223A"/>
    <w:rsid w:val="00484326"/>
    <w:rsid w:val="00484CF8"/>
    <w:rsid w:val="00485482"/>
    <w:rsid w:val="0048579B"/>
    <w:rsid w:val="004862E5"/>
    <w:rsid w:val="00487D00"/>
    <w:rsid w:val="004905F0"/>
    <w:rsid w:val="004912BF"/>
    <w:rsid w:val="00493718"/>
    <w:rsid w:val="00493886"/>
    <w:rsid w:val="00493C7E"/>
    <w:rsid w:val="004944B5"/>
    <w:rsid w:val="00494A11"/>
    <w:rsid w:val="00495231"/>
    <w:rsid w:val="0049662E"/>
    <w:rsid w:val="00496CDE"/>
    <w:rsid w:val="0049756F"/>
    <w:rsid w:val="004A079B"/>
    <w:rsid w:val="004A1509"/>
    <w:rsid w:val="004A2164"/>
    <w:rsid w:val="004A3371"/>
    <w:rsid w:val="004A3566"/>
    <w:rsid w:val="004A3717"/>
    <w:rsid w:val="004A3D20"/>
    <w:rsid w:val="004A3F18"/>
    <w:rsid w:val="004A6699"/>
    <w:rsid w:val="004A77D2"/>
    <w:rsid w:val="004A7A88"/>
    <w:rsid w:val="004B0BDD"/>
    <w:rsid w:val="004B3ECA"/>
    <w:rsid w:val="004B4E83"/>
    <w:rsid w:val="004B645A"/>
    <w:rsid w:val="004B7060"/>
    <w:rsid w:val="004B7B66"/>
    <w:rsid w:val="004C1C18"/>
    <w:rsid w:val="004C1F0B"/>
    <w:rsid w:val="004C330F"/>
    <w:rsid w:val="004C4C47"/>
    <w:rsid w:val="004C5E3F"/>
    <w:rsid w:val="004C633E"/>
    <w:rsid w:val="004C6E2D"/>
    <w:rsid w:val="004D0E49"/>
    <w:rsid w:val="004D0F70"/>
    <w:rsid w:val="004D163D"/>
    <w:rsid w:val="004D24E4"/>
    <w:rsid w:val="004D2874"/>
    <w:rsid w:val="004D446B"/>
    <w:rsid w:val="004D47D9"/>
    <w:rsid w:val="004D497F"/>
    <w:rsid w:val="004D5D12"/>
    <w:rsid w:val="004D69E2"/>
    <w:rsid w:val="004D7676"/>
    <w:rsid w:val="004E01F9"/>
    <w:rsid w:val="004E042C"/>
    <w:rsid w:val="004E1417"/>
    <w:rsid w:val="004E2696"/>
    <w:rsid w:val="004E2B52"/>
    <w:rsid w:val="004E2CDB"/>
    <w:rsid w:val="004E3D9B"/>
    <w:rsid w:val="004E504B"/>
    <w:rsid w:val="004E513A"/>
    <w:rsid w:val="004E5420"/>
    <w:rsid w:val="004E6104"/>
    <w:rsid w:val="004E7B5C"/>
    <w:rsid w:val="004E7B82"/>
    <w:rsid w:val="004E7EEC"/>
    <w:rsid w:val="004F1035"/>
    <w:rsid w:val="004F165B"/>
    <w:rsid w:val="004F174F"/>
    <w:rsid w:val="004F2448"/>
    <w:rsid w:val="004F2475"/>
    <w:rsid w:val="004F2ED1"/>
    <w:rsid w:val="004F42E3"/>
    <w:rsid w:val="004F4D32"/>
    <w:rsid w:val="004F5502"/>
    <w:rsid w:val="004F7445"/>
    <w:rsid w:val="004F7BC1"/>
    <w:rsid w:val="005002AB"/>
    <w:rsid w:val="005013C0"/>
    <w:rsid w:val="005017C1"/>
    <w:rsid w:val="00501E73"/>
    <w:rsid w:val="00502E4E"/>
    <w:rsid w:val="00502F93"/>
    <w:rsid w:val="00503CEF"/>
    <w:rsid w:val="00503D53"/>
    <w:rsid w:val="00504F3A"/>
    <w:rsid w:val="005062E6"/>
    <w:rsid w:val="00506893"/>
    <w:rsid w:val="005076CC"/>
    <w:rsid w:val="00507BAE"/>
    <w:rsid w:val="00510F2A"/>
    <w:rsid w:val="005127D1"/>
    <w:rsid w:val="00513156"/>
    <w:rsid w:val="0051404C"/>
    <w:rsid w:val="00514ADB"/>
    <w:rsid w:val="00514FCF"/>
    <w:rsid w:val="00516740"/>
    <w:rsid w:val="00517060"/>
    <w:rsid w:val="00517607"/>
    <w:rsid w:val="00520C73"/>
    <w:rsid w:val="00521C8B"/>
    <w:rsid w:val="00522E07"/>
    <w:rsid w:val="00524532"/>
    <w:rsid w:val="00524B82"/>
    <w:rsid w:val="00525015"/>
    <w:rsid w:val="005279A1"/>
    <w:rsid w:val="00530312"/>
    <w:rsid w:val="00530B2C"/>
    <w:rsid w:val="0053227A"/>
    <w:rsid w:val="0053311F"/>
    <w:rsid w:val="00534EEF"/>
    <w:rsid w:val="005358A1"/>
    <w:rsid w:val="005367CA"/>
    <w:rsid w:val="00537036"/>
    <w:rsid w:val="00537547"/>
    <w:rsid w:val="00537D4A"/>
    <w:rsid w:val="00540657"/>
    <w:rsid w:val="00541754"/>
    <w:rsid w:val="0054271C"/>
    <w:rsid w:val="0054376C"/>
    <w:rsid w:val="00544440"/>
    <w:rsid w:val="00544D27"/>
    <w:rsid w:val="005457DD"/>
    <w:rsid w:val="00545E50"/>
    <w:rsid w:val="005463A7"/>
    <w:rsid w:val="00546BDC"/>
    <w:rsid w:val="0054778A"/>
    <w:rsid w:val="00550020"/>
    <w:rsid w:val="0055165B"/>
    <w:rsid w:val="00552BEB"/>
    <w:rsid w:val="0055383D"/>
    <w:rsid w:val="00556D88"/>
    <w:rsid w:val="00557E77"/>
    <w:rsid w:val="00560CF0"/>
    <w:rsid w:val="005616EA"/>
    <w:rsid w:val="00561F9D"/>
    <w:rsid w:val="005628F3"/>
    <w:rsid w:val="00563DD2"/>
    <w:rsid w:val="005668D4"/>
    <w:rsid w:val="00566A92"/>
    <w:rsid w:val="005675B8"/>
    <w:rsid w:val="00567985"/>
    <w:rsid w:val="0057110F"/>
    <w:rsid w:val="00571D87"/>
    <w:rsid w:val="005721E7"/>
    <w:rsid w:val="0057283F"/>
    <w:rsid w:val="00572B35"/>
    <w:rsid w:val="00574410"/>
    <w:rsid w:val="00575190"/>
    <w:rsid w:val="0057701E"/>
    <w:rsid w:val="00580BCB"/>
    <w:rsid w:val="0058278C"/>
    <w:rsid w:val="00582B04"/>
    <w:rsid w:val="0058435D"/>
    <w:rsid w:val="00586021"/>
    <w:rsid w:val="00587528"/>
    <w:rsid w:val="0058775C"/>
    <w:rsid w:val="00587766"/>
    <w:rsid w:val="0059189D"/>
    <w:rsid w:val="00592DB8"/>
    <w:rsid w:val="00593209"/>
    <w:rsid w:val="00593332"/>
    <w:rsid w:val="0059370C"/>
    <w:rsid w:val="00594408"/>
    <w:rsid w:val="00595040"/>
    <w:rsid w:val="0059624C"/>
    <w:rsid w:val="00597719"/>
    <w:rsid w:val="00597BB2"/>
    <w:rsid w:val="005A03C2"/>
    <w:rsid w:val="005A0572"/>
    <w:rsid w:val="005A08FC"/>
    <w:rsid w:val="005A2F0B"/>
    <w:rsid w:val="005A4060"/>
    <w:rsid w:val="005A65F7"/>
    <w:rsid w:val="005A797A"/>
    <w:rsid w:val="005B250F"/>
    <w:rsid w:val="005B4877"/>
    <w:rsid w:val="005B4C7F"/>
    <w:rsid w:val="005B50DB"/>
    <w:rsid w:val="005B5822"/>
    <w:rsid w:val="005B5D25"/>
    <w:rsid w:val="005B7A67"/>
    <w:rsid w:val="005B7B97"/>
    <w:rsid w:val="005C0C2B"/>
    <w:rsid w:val="005C0C40"/>
    <w:rsid w:val="005C2803"/>
    <w:rsid w:val="005C290F"/>
    <w:rsid w:val="005C2D53"/>
    <w:rsid w:val="005C34C6"/>
    <w:rsid w:val="005C516A"/>
    <w:rsid w:val="005C5707"/>
    <w:rsid w:val="005C5BFB"/>
    <w:rsid w:val="005C6E32"/>
    <w:rsid w:val="005C7092"/>
    <w:rsid w:val="005D178E"/>
    <w:rsid w:val="005D2B1B"/>
    <w:rsid w:val="005D3557"/>
    <w:rsid w:val="005D3989"/>
    <w:rsid w:val="005D4D51"/>
    <w:rsid w:val="005D4D6F"/>
    <w:rsid w:val="005D4DE3"/>
    <w:rsid w:val="005D5AEE"/>
    <w:rsid w:val="005D769A"/>
    <w:rsid w:val="005D7EAB"/>
    <w:rsid w:val="005E0F69"/>
    <w:rsid w:val="005E2565"/>
    <w:rsid w:val="005E2E47"/>
    <w:rsid w:val="005E53D3"/>
    <w:rsid w:val="005E666D"/>
    <w:rsid w:val="005E6A8F"/>
    <w:rsid w:val="005F194B"/>
    <w:rsid w:val="005F2D0D"/>
    <w:rsid w:val="005F3CD6"/>
    <w:rsid w:val="005F4A1C"/>
    <w:rsid w:val="005F4D5A"/>
    <w:rsid w:val="005F53BB"/>
    <w:rsid w:val="005F6F26"/>
    <w:rsid w:val="005F734F"/>
    <w:rsid w:val="005F789A"/>
    <w:rsid w:val="00600C0C"/>
    <w:rsid w:val="00600FB1"/>
    <w:rsid w:val="006016B9"/>
    <w:rsid w:val="00601C15"/>
    <w:rsid w:val="00603CBC"/>
    <w:rsid w:val="00604F60"/>
    <w:rsid w:val="006056F2"/>
    <w:rsid w:val="00605DF3"/>
    <w:rsid w:val="006066BB"/>
    <w:rsid w:val="00607A55"/>
    <w:rsid w:val="00610679"/>
    <w:rsid w:val="00611929"/>
    <w:rsid w:val="00613D9B"/>
    <w:rsid w:val="006142F4"/>
    <w:rsid w:val="00617D23"/>
    <w:rsid w:val="00617E1A"/>
    <w:rsid w:val="006202E8"/>
    <w:rsid w:val="00620361"/>
    <w:rsid w:val="006211D9"/>
    <w:rsid w:val="0062185B"/>
    <w:rsid w:val="00623153"/>
    <w:rsid w:val="0062517E"/>
    <w:rsid w:val="00625E89"/>
    <w:rsid w:val="006300BC"/>
    <w:rsid w:val="0063236F"/>
    <w:rsid w:val="0063299C"/>
    <w:rsid w:val="00632BAF"/>
    <w:rsid w:val="00633112"/>
    <w:rsid w:val="00633323"/>
    <w:rsid w:val="00633EFE"/>
    <w:rsid w:val="00634EC5"/>
    <w:rsid w:val="00636434"/>
    <w:rsid w:val="00636599"/>
    <w:rsid w:val="00637122"/>
    <w:rsid w:val="006375F6"/>
    <w:rsid w:val="00637966"/>
    <w:rsid w:val="00641548"/>
    <w:rsid w:val="006437B2"/>
    <w:rsid w:val="00643DE8"/>
    <w:rsid w:val="00644E37"/>
    <w:rsid w:val="00644FE5"/>
    <w:rsid w:val="00646102"/>
    <w:rsid w:val="0064797F"/>
    <w:rsid w:val="006507BF"/>
    <w:rsid w:val="00651684"/>
    <w:rsid w:val="00651BC4"/>
    <w:rsid w:val="00651C57"/>
    <w:rsid w:val="00651CF8"/>
    <w:rsid w:val="00652DB2"/>
    <w:rsid w:val="00653414"/>
    <w:rsid w:val="00654CC3"/>
    <w:rsid w:val="00655062"/>
    <w:rsid w:val="006555E9"/>
    <w:rsid w:val="00655C0B"/>
    <w:rsid w:val="00656ED4"/>
    <w:rsid w:val="00656F6C"/>
    <w:rsid w:val="0066188C"/>
    <w:rsid w:val="00661B5A"/>
    <w:rsid w:val="00661EF7"/>
    <w:rsid w:val="00662150"/>
    <w:rsid w:val="00662AC0"/>
    <w:rsid w:val="00662DE2"/>
    <w:rsid w:val="00662F5E"/>
    <w:rsid w:val="00663F12"/>
    <w:rsid w:val="00664060"/>
    <w:rsid w:val="00664170"/>
    <w:rsid w:val="00664345"/>
    <w:rsid w:val="006675D4"/>
    <w:rsid w:val="00667E2F"/>
    <w:rsid w:val="006712EC"/>
    <w:rsid w:val="006719E7"/>
    <w:rsid w:val="00671E8E"/>
    <w:rsid w:val="00672D4B"/>
    <w:rsid w:val="00673E05"/>
    <w:rsid w:val="00675A24"/>
    <w:rsid w:val="00676E07"/>
    <w:rsid w:val="00676F94"/>
    <w:rsid w:val="0067799E"/>
    <w:rsid w:val="00677B88"/>
    <w:rsid w:val="00680EF3"/>
    <w:rsid w:val="0068121D"/>
    <w:rsid w:val="0068227A"/>
    <w:rsid w:val="00683967"/>
    <w:rsid w:val="00683DFF"/>
    <w:rsid w:val="00685835"/>
    <w:rsid w:val="00685EB2"/>
    <w:rsid w:val="006872BC"/>
    <w:rsid w:val="006916EE"/>
    <w:rsid w:val="0069191F"/>
    <w:rsid w:val="00691B11"/>
    <w:rsid w:val="00694B01"/>
    <w:rsid w:val="00695C17"/>
    <w:rsid w:val="00696936"/>
    <w:rsid w:val="00696D23"/>
    <w:rsid w:val="00697358"/>
    <w:rsid w:val="00697546"/>
    <w:rsid w:val="006A0A66"/>
    <w:rsid w:val="006A19EC"/>
    <w:rsid w:val="006A1FD8"/>
    <w:rsid w:val="006A2103"/>
    <w:rsid w:val="006A2A4C"/>
    <w:rsid w:val="006A2FC6"/>
    <w:rsid w:val="006A41A7"/>
    <w:rsid w:val="006A532A"/>
    <w:rsid w:val="006A5E24"/>
    <w:rsid w:val="006A6790"/>
    <w:rsid w:val="006A7183"/>
    <w:rsid w:val="006A7711"/>
    <w:rsid w:val="006B07CF"/>
    <w:rsid w:val="006B1AD6"/>
    <w:rsid w:val="006B22DC"/>
    <w:rsid w:val="006B2456"/>
    <w:rsid w:val="006B2974"/>
    <w:rsid w:val="006B43AB"/>
    <w:rsid w:val="006B480A"/>
    <w:rsid w:val="006B48E6"/>
    <w:rsid w:val="006B541F"/>
    <w:rsid w:val="006B592E"/>
    <w:rsid w:val="006B5B29"/>
    <w:rsid w:val="006B63E8"/>
    <w:rsid w:val="006B7AC2"/>
    <w:rsid w:val="006C0D14"/>
    <w:rsid w:val="006C0EE4"/>
    <w:rsid w:val="006C0FA1"/>
    <w:rsid w:val="006C292D"/>
    <w:rsid w:val="006C2953"/>
    <w:rsid w:val="006C2EDB"/>
    <w:rsid w:val="006C382C"/>
    <w:rsid w:val="006C56E1"/>
    <w:rsid w:val="006C6795"/>
    <w:rsid w:val="006C7107"/>
    <w:rsid w:val="006C78D5"/>
    <w:rsid w:val="006D0025"/>
    <w:rsid w:val="006D0B6C"/>
    <w:rsid w:val="006D1C73"/>
    <w:rsid w:val="006D20AA"/>
    <w:rsid w:val="006D2B04"/>
    <w:rsid w:val="006D2D06"/>
    <w:rsid w:val="006D2D73"/>
    <w:rsid w:val="006D3DD4"/>
    <w:rsid w:val="006D44ED"/>
    <w:rsid w:val="006D4716"/>
    <w:rsid w:val="006D4FAE"/>
    <w:rsid w:val="006D50B9"/>
    <w:rsid w:val="006D79D7"/>
    <w:rsid w:val="006D7A81"/>
    <w:rsid w:val="006E11FD"/>
    <w:rsid w:val="006E1832"/>
    <w:rsid w:val="006E2E4A"/>
    <w:rsid w:val="006E2F36"/>
    <w:rsid w:val="006E3ACC"/>
    <w:rsid w:val="006E48E1"/>
    <w:rsid w:val="006E5266"/>
    <w:rsid w:val="006E58B6"/>
    <w:rsid w:val="006E5F8D"/>
    <w:rsid w:val="006E600A"/>
    <w:rsid w:val="006E6C08"/>
    <w:rsid w:val="006F0174"/>
    <w:rsid w:val="006F11E7"/>
    <w:rsid w:val="006F164C"/>
    <w:rsid w:val="006F262E"/>
    <w:rsid w:val="006F2A9E"/>
    <w:rsid w:val="006F2ABD"/>
    <w:rsid w:val="006F3C4B"/>
    <w:rsid w:val="006F3FAE"/>
    <w:rsid w:val="006F450E"/>
    <w:rsid w:val="006F48DF"/>
    <w:rsid w:val="006F5BD2"/>
    <w:rsid w:val="006F5DCF"/>
    <w:rsid w:val="006F6C8A"/>
    <w:rsid w:val="0070037B"/>
    <w:rsid w:val="007003B7"/>
    <w:rsid w:val="007004F7"/>
    <w:rsid w:val="007005F7"/>
    <w:rsid w:val="00701C51"/>
    <w:rsid w:val="00701ED0"/>
    <w:rsid w:val="00703FFB"/>
    <w:rsid w:val="00705BE2"/>
    <w:rsid w:val="00706FDD"/>
    <w:rsid w:val="007077B6"/>
    <w:rsid w:val="00710429"/>
    <w:rsid w:val="00710E3C"/>
    <w:rsid w:val="00714439"/>
    <w:rsid w:val="00714BCA"/>
    <w:rsid w:val="00715337"/>
    <w:rsid w:val="0071543F"/>
    <w:rsid w:val="007156EE"/>
    <w:rsid w:val="00715BF0"/>
    <w:rsid w:val="00715F86"/>
    <w:rsid w:val="007200B1"/>
    <w:rsid w:val="007201AE"/>
    <w:rsid w:val="0072116E"/>
    <w:rsid w:val="007213C9"/>
    <w:rsid w:val="00723D8F"/>
    <w:rsid w:val="007257DE"/>
    <w:rsid w:val="007267BE"/>
    <w:rsid w:val="007314C8"/>
    <w:rsid w:val="007342A7"/>
    <w:rsid w:val="00734548"/>
    <w:rsid w:val="007346D6"/>
    <w:rsid w:val="00734A26"/>
    <w:rsid w:val="00734CD3"/>
    <w:rsid w:val="00735A8E"/>
    <w:rsid w:val="00736B54"/>
    <w:rsid w:val="00736BBD"/>
    <w:rsid w:val="00740210"/>
    <w:rsid w:val="00741B12"/>
    <w:rsid w:val="00743FAD"/>
    <w:rsid w:val="007442D2"/>
    <w:rsid w:val="00746C86"/>
    <w:rsid w:val="00751D68"/>
    <w:rsid w:val="00751F78"/>
    <w:rsid w:val="0075382A"/>
    <w:rsid w:val="00753CFE"/>
    <w:rsid w:val="00754F3A"/>
    <w:rsid w:val="00755B73"/>
    <w:rsid w:val="0075694D"/>
    <w:rsid w:val="00757EA1"/>
    <w:rsid w:val="007605D9"/>
    <w:rsid w:val="00762DAA"/>
    <w:rsid w:val="00763737"/>
    <w:rsid w:val="00763B3B"/>
    <w:rsid w:val="00764036"/>
    <w:rsid w:val="00765C57"/>
    <w:rsid w:val="00766ADA"/>
    <w:rsid w:val="007704B3"/>
    <w:rsid w:val="00771B1A"/>
    <w:rsid w:val="00772C16"/>
    <w:rsid w:val="00773F8A"/>
    <w:rsid w:val="0077485F"/>
    <w:rsid w:val="007751F7"/>
    <w:rsid w:val="0077533E"/>
    <w:rsid w:val="00776552"/>
    <w:rsid w:val="0078155B"/>
    <w:rsid w:val="00782526"/>
    <w:rsid w:val="00782D92"/>
    <w:rsid w:val="0078363B"/>
    <w:rsid w:val="00784397"/>
    <w:rsid w:val="00784721"/>
    <w:rsid w:val="00785631"/>
    <w:rsid w:val="00786F04"/>
    <w:rsid w:val="0078748A"/>
    <w:rsid w:val="007875E9"/>
    <w:rsid w:val="0078792B"/>
    <w:rsid w:val="007900EF"/>
    <w:rsid w:val="007909B5"/>
    <w:rsid w:val="007921A7"/>
    <w:rsid w:val="007938D7"/>
    <w:rsid w:val="00793944"/>
    <w:rsid w:val="007941E8"/>
    <w:rsid w:val="007944D3"/>
    <w:rsid w:val="007964D2"/>
    <w:rsid w:val="00796791"/>
    <w:rsid w:val="007A0276"/>
    <w:rsid w:val="007A0920"/>
    <w:rsid w:val="007A1C20"/>
    <w:rsid w:val="007A2386"/>
    <w:rsid w:val="007A2408"/>
    <w:rsid w:val="007A2FA4"/>
    <w:rsid w:val="007A3784"/>
    <w:rsid w:val="007A3BCB"/>
    <w:rsid w:val="007A4489"/>
    <w:rsid w:val="007A4C59"/>
    <w:rsid w:val="007A5755"/>
    <w:rsid w:val="007A763E"/>
    <w:rsid w:val="007B0BA1"/>
    <w:rsid w:val="007B23D6"/>
    <w:rsid w:val="007B2F2E"/>
    <w:rsid w:val="007B3894"/>
    <w:rsid w:val="007B5D78"/>
    <w:rsid w:val="007B614F"/>
    <w:rsid w:val="007B6FCB"/>
    <w:rsid w:val="007B70C7"/>
    <w:rsid w:val="007B7A67"/>
    <w:rsid w:val="007B7B51"/>
    <w:rsid w:val="007C1117"/>
    <w:rsid w:val="007C26E7"/>
    <w:rsid w:val="007C2BF9"/>
    <w:rsid w:val="007C331A"/>
    <w:rsid w:val="007C4364"/>
    <w:rsid w:val="007C4572"/>
    <w:rsid w:val="007C4AA8"/>
    <w:rsid w:val="007C4BD2"/>
    <w:rsid w:val="007C67F1"/>
    <w:rsid w:val="007C765F"/>
    <w:rsid w:val="007D0CA2"/>
    <w:rsid w:val="007D1FE0"/>
    <w:rsid w:val="007D20E3"/>
    <w:rsid w:val="007D26C3"/>
    <w:rsid w:val="007D27DA"/>
    <w:rsid w:val="007D284D"/>
    <w:rsid w:val="007D3632"/>
    <w:rsid w:val="007D3B53"/>
    <w:rsid w:val="007D4CE0"/>
    <w:rsid w:val="007D4EE8"/>
    <w:rsid w:val="007D50C8"/>
    <w:rsid w:val="007D5A1C"/>
    <w:rsid w:val="007E03C4"/>
    <w:rsid w:val="007E1428"/>
    <w:rsid w:val="007E31C8"/>
    <w:rsid w:val="007E35F8"/>
    <w:rsid w:val="007E45A7"/>
    <w:rsid w:val="007E4B77"/>
    <w:rsid w:val="007E5B5A"/>
    <w:rsid w:val="007F1A07"/>
    <w:rsid w:val="007F1E0F"/>
    <w:rsid w:val="007F2263"/>
    <w:rsid w:val="007F2FB1"/>
    <w:rsid w:val="007F3D38"/>
    <w:rsid w:val="007F41A7"/>
    <w:rsid w:val="007F6BE4"/>
    <w:rsid w:val="007F6CDE"/>
    <w:rsid w:val="007F7E9D"/>
    <w:rsid w:val="00800212"/>
    <w:rsid w:val="008007EE"/>
    <w:rsid w:val="00801C2D"/>
    <w:rsid w:val="0080289E"/>
    <w:rsid w:val="008034FA"/>
    <w:rsid w:val="00803FDB"/>
    <w:rsid w:val="00804E26"/>
    <w:rsid w:val="0080696F"/>
    <w:rsid w:val="00810DBE"/>
    <w:rsid w:val="00813703"/>
    <w:rsid w:val="00813A95"/>
    <w:rsid w:val="00815D03"/>
    <w:rsid w:val="00815F1E"/>
    <w:rsid w:val="008167D0"/>
    <w:rsid w:val="00817427"/>
    <w:rsid w:val="00820395"/>
    <w:rsid w:val="00820B43"/>
    <w:rsid w:val="00821708"/>
    <w:rsid w:val="00821EF8"/>
    <w:rsid w:val="0082331B"/>
    <w:rsid w:val="008235AC"/>
    <w:rsid w:val="00823BDF"/>
    <w:rsid w:val="008244F2"/>
    <w:rsid w:val="0082508E"/>
    <w:rsid w:val="00825AF2"/>
    <w:rsid w:val="008262BD"/>
    <w:rsid w:val="00827CC9"/>
    <w:rsid w:val="00827FF8"/>
    <w:rsid w:val="008317EB"/>
    <w:rsid w:val="00832DE0"/>
    <w:rsid w:val="00833729"/>
    <w:rsid w:val="00833ED3"/>
    <w:rsid w:val="00834745"/>
    <w:rsid w:val="008347C7"/>
    <w:rsid w:val="0083528E"/>
    <w:rsid w:val="00840098"/>
    <w:rsid w:val="0084248F"/>
    <w:rsid w:val="008448E6"/>
    <w:rsid w:val="00845646"/>
    <w:rsid w:val="008459F4"/>
    <w:rsid w:val="00846420"/>
    <w:rsid w:val="0084671C"/>
    <w:rsid w:val="00847661"/>
    <w:rsid w:val="008502EA"/>
    <w:rsid w:val="00850D00"/>
    <w:rsid w:val="0085179F"/>
    <w:rsid w:val="00852304"/>
    <w:rsid w:val="00853C1F"/>
    <w:rsid w:val="00853E8D"/>
    <w:rsid w:val="00853F7F"/>
    <w:rsid w:val="00854A01"/>
    <w:rsid w:val="0085576D"/>
    <w:rsid w:val="00855C65"/>
    <w:rsid w:val="00855C94"/>
    <w:rsid w:val="008561D1"/>
    <w:rsid w:val="00860294"/>
    <w:rsid w:val="008605D6"/>
    <w:rsid w:val="00860A9F"/>
    <w:rsid w:val="00860AAD"/>
    <w:rsid w:val="008624B2"/>
    <w:rsid w:val="00862797"/>
    <w:rsid w:val="00862CCD"/>
    <w:rsid w:val="00863715"/>
    <w:rsid w:val="0086399C"/>
    <w:rsid w:val="00863D28"/>
    <w:rsid w:val="00866351"/>
    <w:rsid w:val="00866BBD"/>
    <w:rsid w:val="00867C0A"/>
    <w:rsid w:val="0087127E"/>
    <w:rsid w:val="00871BD1"/>
    <w:rsid w:val="008722B6"/>
    <w:rsid w:val="008729F7"/>
    <w:rsid w:val="00873168"/>
    <w:rsid w:val="008734E1"/>
    <w:rsid w:val="00873B75"/>
    <w:rsid w:val="00874C50"/>
    <w:rsid w:val="00876D68"/>
    <w:rsid w:val="00876F9F"/>
    <w:rsid w:val="00877390"/>
    <w:rsid w:val="00880F36"/>
    <w:rsid w:val="00883DA6"/>
    <w:rsid w:val="00883F91"/>
    <w:rsid w:val="00884B1F"/>
    <w:rsid w:val="008854AB"/>
    <w:rsid w:val="0088560F"/>
    <w:rsid w:val="00885B54"/>
    <w:rsid w:val="00886B43"/>
    <w:rsid w:val="00890290"/>
    <w:rsid w:val="008917F4"/>
    <w:rsid w:val="00892251"/>
    <w:rsid w:val="008923F7"/>
    <w:rsid w:val="008924C8"/>
    <w:rsid w:val="008925AC"/>
    <w:rsid w:val="0089260F"/>
    <w:rsid w:val="00892909"/>
    <w:rsid w:val="008945FD"/>
    <w:rsid w:val="00894CE2"/>
    <w:rsid w:val="00895FE3"/>
    <w:rsid w:val="00896058"/>
    <w:rsid w:val="00896068"/>
    <w:rsid w:val="00896747"/>
    <w:rsid w:val="00897003"/>
    <w:rsid w:val="00897FC8"/>
    <w:rsid w:val="008A04FC"/>
    <w:rsid w:val="008A11A8"/>
    <w:rsid w:val="008A24A1"/>
    <w:rsid w:val="008A3A60"/>
    <w:rsid w:val="008A3E41"/>
    <w:rsid w:val="008A5F60"/>
    <w:rsid w:val="008A61AC"/>
    <w:rsid w:val="008A6CB8"/>
    <w:rsid w:val="008A7931"/>
    <w:rsid w:val="008B0471"/>
    <w:rsid w:val="008B0BDD"/>
    <w:rsid w:val="008B0C23"/>
    <w:rsid w:val="008B10D8"/>
    <w:rsid w:val="008B13FD"/>
    <w:rsid w:val="008B4941"/>
    <w:rsid w:val="008B5787"/>
    <w:rsid w:val="008B5AFA"/>
    <w:rsid w:val="008B5B30"/>
    <w:rsid w:val="008B5ED8"/>
    <w:rsid w:val="008B5F72"/>
    <w:rsid w:val="008B611C"/>
    <w:rsid w:val="008B64A5"/>
    <w:rsid w:val="008B6A9A"/>
    <w:rsid w:val="008B78A8"/>
    <w:rsid w:val="008C0C2D"/>
    <w:rsid w:val="008C1E9D"/>
    <w:rsid w:val="008C25D1"/>
    <w:rsid w:val="008C3189"/>
    <w:rsid w:val="008C485C"/>
    <w:rsid w:val="008C515C"/>
    <w:rsid w:val="008C5F5C"/>
    <w:rsid w:val="008C6152"/>
    <w:rsid w:val="008C6ABB"/>
    <w:rsid w:val="008C6DBE"/>
    <w:rsid w:val="008C6EA6"/>
    <w:rsid w:val="008C7DA2"/>
    <w:rsid w:val="008D013F"/>
    <w:rsid w:val="008D0867"/>
    <w:rsid w:val="008D1756"/>
    <w:rsid w:val="008D2F74"/>
    <w:rsid w:val="008D2F75"/>
    <w:rsid w:val="008D36DF"/>
    <w:rsid w:val="008D373B"/>
    <w:rsid w:val="008D41D7"/>
    <w:rsid w:val="008D4468"/>
    <w:rsid w:val="008D4665"/>
    <w:rsid w:val="008D5212"/>
    <w:rsid w:val="008D5552"/>
    <w:rsid w:val="008D5D1A"/>
    <w:rsid w:val="008D77F6"/>
    <w:rsid w:val="008E0177"/>
    <w:rsid w:val="008E08AF"/>
    <w:rsid w:val="008E0BD2"/>
    <w:rsid w:val="008E17D3"/>
    <w:rsid w:val="008E1B39"/>
    <w:rsid w:val="008E1E53"/>
    <w:rsid w:val="008E22B2"/>
    <w:rsid w:val="008E2C35"/>
    <w:rsid w:val="008E4063"/>
    <w:rsid w:val="008E4A72"/>
    <w:rsid w:val="008E6727"/>
    <w:rsid w:val="008F1EA4"/>
    <w:rsid w:val="008F2244"/>
    <w:rsid w:val="008F26AD"/>
    <w:rsid w:val="008F307B"/>
    <w:rsid w:val="008F46FE"/>
    <w:rsid w:val="008F5019"/>
    <w:rsid w:val="008F5141"/>
    <w:rsid w:val="008F5A22"/>
    <w:rsid w:val="008F7DFA"/>
    <w:rsid w:val="009018F1"/>
    <w:rsid w:val="00901F5C"/>
    <w:rsid w:val="009022A6"/>
    <w:rsid w:val="0090294B"/>
    <w:rsid w:val="00902C79"/>
    <w:rsid w:val="009046A5"/>
    <w:rsid w:val="0090501F"/>
    <w:rsid w:val="009051CF"/>
    <w:rsid w:val="00911AF0"/>
    <w:rsid w:val="00911DDD"/>
    <w:rsid w:val="00911E10"/>
    <w:rsid w:val="0091270F"/>
    <w:rsid w:val="00913389"/>
    <w:rsid w:val="00913E5D"/>
    <w:rsid w:val="009141F4"/>
    <w:rsid w:val="009143A5"/>
    <w:rsid w:val="009143CB"/>
    <w:rsid w:val="0091498D"/>
    <w:rsid w:val="0091541C"/>
    <w:rsid w:val="00915429"/>
    <w:rsid w:val="00916954"/>
    <w:rsid w:val="009170A4"/>
    <w:rsid w:val="009176E3"/>
    <w:rsid w:val="00920B7B"/>
    <w:rsid w:val="00920DEF"/>
    <w:rsid w:val="00922C41"/>
    <w:rsid w:val="00924419"/>
    <w:rsid w:val="00924998"/>
    <w:rsid w:val="00924E54"/>
    <w:rsid w:val="00925450"/>
    <w:rsid w:val="009262E8"/>
    <w:rsid w:val="00926FBE"/>
    <w:rsid w:val="009274D8"/>
    <w:rsid w:val="00927F47"/>
    <w:rsid w:val="00930C29"/>
    <w:rsid w:val="00931DBA"/>
    <w:rsid w:val="0093390B"/>
    <w:rsid w:val="0093399C"/>
    <w:rsid w:val="00933A15"/>
    <w:rsid w:val="00935C74"/>
    <w:rsid w:val="00935D1E"/>
    <w:rsid w:val="00935F0C"/>
    <w:rsid w:val="0094043C"/>
    <w:rsid w:val="00940B04"/>
    <w:rsid w:val="0094147A"/>
    <w:rsid w:val="00943B74"/>
    <w:rsid w:val="00944906"/>
    <w:rsid w:val="00944930"/>
    <w:rsid w:val="00945FFB"/>
    <w:rsid w:val="009470A6"/>
    <w:rsid w:val="00950889"/>
    <w:rsid w:val="00950AEF"/>
    <w:rsid w:val="009520A7"/>
    <w:rsid w:val="0095362A"/>
    <w:rsid w:val="00953A0F"/>
    <w:rsid w:val="00954230"/>
    <w:rsid w:val="00954900"/>
    <w:rsid w:val="00954CDA"/>
    <w:rsid w:val="00954D56"/>
    <w:rsid w:val="009560A7"/>
    <w:rsid w:val="009565C1"/>
    <w:rsid w:val="00957710"/>
    <w:rsid w:val="00957BF1"/>
    <w:rsid w:val="00957D4B"/>
    <w:rsid w:val="00960453"/>
    <w:rsid w:val="00960C1A"/>
    <w:rsid w:val="0096266E"/>
    <w:rsid w:val="009627A8"/>
    <w:rsid w:val="00962BF3"/>
    <w:rsid w:val="009647F8"/>
    <w:rsid w:val="00965D98"/>
    <w:rsid w:val="009667F7"/>
    <w:rsid w:val="00966B4B"/>
    <w:rsid w:val="00966C8C"/>
    <w:rsid w:val="009708FF"/>
    <w:rsid w:val="00970B19"/>
    <w:rsid w:val="00971566"/>
    <w:rsid w:val="00971C09"/>
    <w:rsid w:val="009735F1"/>
    <w:rsid w:val="0097458D"/>
    <w:rsid w:val="00975275"/>
    <w:rsid w:val="00977103"/>
    <w:rsid w:val="009774D1"/>
    <w:rsid w:val="00981A2C"/>
    <w:rsid w:val="009820E2"/>
    <w:rsid w:val="0098307A"/>
    <w:rsid w:val="00984174"/>
    <w:rsid w:val="0098524B"/>
    <w:rsid w:val="009852C3"/>
    <w:rsid w:val="00985CEB"/>
    <w:rsid w:val="0098720D"/>
    <w:rsid w:val="009906E8"/>
    <w:rsid w:val="00990BEB"/>
    <w:rsid w:val="00990F9B"/>
    <w:rsid w:val="00992142"/>
    <w:rsid w:val="009943B5"/>
    <w:rsid w:val="0099478F"/>
    <w:rsid w:val="0099479B"/>
    <w:rsid w:val="00994ABB"/>
    <w:rsid w:val="00996536"/>
    <w:rsid w:val="00996668"/>
    <w:rsid w:val="00996AF7"/>
    <w:rsid w:val="00997F23"/>
    <w:rsid w:val="009A0DF7"/>
    <w:rsid w:val="009A1D1C"/>
    <w:rsid w:val="009A2817"/>
    <w:rsid w:val="009A3F3F"/>
    <w:rsid w:val="009A4572"/>
    <w:rsid w:val="009A4E71"/>
    <w:rsid w:val="009A52EB"/>
    <w:rsid w:val="009A5FFD"/>
    <w:rsid w:val="009A6301"/>
    <w:rsid w:val="009B0FC5"/>
    <w:rsid w:val="009B1396"/>
    <w:rsid w:val="009B25EF"/>
    <w:rsid w:val="009B64F6"/>
    <w:rsid w:val="009B6C60"/>
    <w:rsid w:val="009B6D37"/>
    <w:rsid w:val="009B7E2B"/>
    <w:rsid w:val="009C04CE"/>
    <w:rsid w:val="009C0B60"/>
    <w:rsid w:val="009C12B8"/>
    <w:rsid w:val="009C194E"/>
    <w:rsid w:val="009C303A"/>
    <w:rsid w:val="009C426E"/>
    <w:rsid w:val="009C5BF5"/>
    <w:rsid w:val="009C6C75"/>
    <w:rsid w:val="009C720D"/>
    <w:rsid w:val="009C790D"/>
    <w:rsid w:val="009D0C1D"/>
    <w:rsid w:val="009D134E"/>
    <w:rsid w:val="009D2250"/>
    <w:rsid w:val="009D23A5"/>
    <w:rsid w:val="009D3651"/>
    <w:rsid w:val="009D44EB"/>
    <w:rsid w:val="009D4FFE"/>
    <w:rsid w:val="009D522E"/>
    <w:rsid w:val="009D5402"/>
    <w:rsid w:val="009D567E"/>
    <w:rsid w:val="009D5812"/>
    <w:rsid w:val="009D5C94"/>
    <w:rsid w:val="009D65FC"/>
    <w:rsid w:val="009D6851"/>
    <w:rsid w:val="009D7413"/>
    <w:rsid w:val="009E01FC"/>
    <w:rsid w:val="009E1100"/>
    <w:rsid w:val="009E1140"/>
    <w:rsid w:val="009E16F9"/>
    <w:rsid w:val="009E1CCB"/>
    <w:rsid w:val="009E1EFA"/>
    <w:rsid w:val="009E29F2"/>
    <w:rsid w:val="009E2EBC"/>
    <w:rsid w:val="009E3D54"/>
    <w:rsid w:val="009E43F2"/>
    <w:rsid w:val="009E5683"/>
    <w:rsid w:val="009E5750"/>
    <w:rsid w:val="009E591A"/>
    <w:rsid w:val="009E59DD"/>
    <w:rsid w:val="009E68BC"/>
    <w:rsid w:val="009E7653"/>
    <w:rsid w:val="009F0367"/>
    <w:rsid w:val="009F0AB0"/>
    <w:rsid w:val="009F2638"/>
    <w:rsid w:val="009F3E5E"/>
    <w:rsid w:val="009F611E"/>
    <w:rsid w:val="00A00BEA"/>
    <w:rsid w:val="00A01406"/>
    <w:rsid w:val="00A0248D"/>
    <w:rsid w:val="00A03703"/>
    <w:rsid w:val="00A04311"/>
    <w:rsid w:val="00A04CE3"/>
    <w:rsid w:val="00A055B5"/>
    <w:rsid w:val="00A05B28"/>
    <w:rsid w:val="00A07018"/>
    <w:rsid w:val="00A110C4"/>
    <w:rsid w:val="00A11560"/>
    <w:rsid w:val="00A14670"/>
    <w:rsid w:val="00A14A4B"/>
    <w:rsid w:val="00A16035"/>
    <w:rsid w:val="00A16275"/>
    <w:rsid w:val="00A17DB6"/>
    <w:rsid w:val="00A20E62"/>
    <w:rsid w:val="00A211BA"/>
    <w:rsid w:val="00A2186C"/>
    <w:rsid w:val="00A21DE9"/>
    <w:rsid w:val="00A22E3A"/>
    <w:rsid w:val="00A230FF"/>
    <w:rsid w:val="00A24086"/>
    <w:rsid w:val="00A24912"/>
    <w:rsid w:val="00A24D8D"/>
    <w:rsid w:val="00A24FBD"/>
    <w:rsid w:val="00A253D5"/>
    <w:rsid w:val="00A26427"/>
    <w:rsid w:val="00A26A7B"/>
    <w:rsid w:val="00A27AE6"/>
    <w:rsid w:val="00A27D74"/>
    <w:rsid w:val="00A27E3E"/>
    <w:rsid w:val="00A30672"/>
    <w:rsid w:val="00A30974"/>
    <w:rsid w:val="00A3269E"/>
    <w:rsid w:val="00A32B67"/>
    <w:rsid w:val="00A33184"/>
    <w:rsid w:val="00A34A28"/>
    <w:rsid w:val="00A34CA4"/>
    <w:rsid w:val="00A34DE0"/>
    <w:rsid w:val="00A358E4"/>
    <w:rsid w:val="00A35A63"/>
    <w:rsid w:val="00A35A92"/>
    <w:rsid w:val="00A35FC1"/>
    <w:rsid w:val="00A401FE"/>
    <w:rsid w:val="00A40265"/>
    <w:rsid w:val="00A40AC7"/>
    <w:rsid w:val="00A41C46"/>
    <w:rsid w:val="00A42AEC"/>
    <w:rsid w:val="00A43A7A"/>
    <w:rsid w:val="00A44141"/>
    <w:rsid w:val="00A44223"/>
    <w:rsid w:val="00A4535D"/>
    <w:rsid w:val="00A45981"/>
    <w:rsid w:val="00A46140"/>
    <w:rsid w:val="00A46305"/>
    <w:rsid w:val="00A46C91"/>
    <w:rsid w:val="00A5090A"/>
    <w:rsid w:val="00A50EE4"/>
    <w:rsid w:val="00A51526"/>
    <w:rsid w:val="00A531A0"/>
    <w:rsid w:val="00A549A8"/>
    <w:rsid w:val="00A551E5"/>
    <w:rsid w:val="00A55E15"/>
    <w:rsid w:val="00A5644A"/>
    <w:rsid w:val="00A56704"/>
    <w:rsid w:val="00A56B56"/>
    <w:rsid w:val="00A56EC1"/>
    <w:rsid w:val="00A57951"/>
    <w:rsid w:val="00A57E5B"/>
    <w:rsid w:val="00A60979"/>
    <w:rsid w:val="00A60E20"/>
    <w:rsid w:val="00A611E0"/>
    <w:rsid w:val="00A6205A"/>
    <w:rsid w:val="00A651EB"/>
    <w:rsid w:val="00A65B3B"/>
    <w:rsid w:val="00A660DC"/>
    <w:rsid w:val="00A6630B"/>
    <w:rsid w:val="00A70AB3"/>
    <w:rsid w:val="00A70F40"/>
    <w:rsid w:val="00A71375"/>
    <w:rsid w:val="00A71461"/>
    <w:rsid w:val="00A720C7"/>
    <w:rsid w:val="00A72C1E"/>
    <w:rsid w:val="00A73283"/>
    <w:rsid w:val="00A73F39"/>
    <w:rsid w:val="00A74A14"/>
    <w:rsid w:val="00A74E24"/>
    <w:rsid w:val="00A7592D"/>
    <w:rsid w:val="00A77A98"/>
    <w:rsid w:val="00A77CE5"/>
    <w:rsid w:val="00A804BE"/>
    <w:rsid w:val="00A81264"/>
    <w:rsid w:val="00A8161B"/>
    <w:rsid w:val="00A81858"/>
    <w:rsid w:val="00A83814"/>
    <w:rsid w:val="00A84174"/>
    <w:rsid w:val="00A8521E"/>
    <w:rsid w:val="00A854D9"/>
    <w:rsid w:val="00A861F2"/>
    <w:rsid w:val="00A863D7"/>
    <w:rsid w:val="00A87D9A"/>
    <w:rsid w:val="00A9045A"/>
    <w:rsid w:val="00A93780"/>
    <w:rsid w:val="00A944E9"/>
    <w:rsid w:val="00A94FC9"/>
    <w:rsid w:val="00A95488"/>
    <w:rsid w:val="00A9791B"/>
    <w:rsid w:val="00A97D71"/>
    <w:rsid w:val="00AA026F"/>
    <w:rsid w:val="00AA31A4"/>
    <w:rsid w:val="00AA391E"/>
    <w:rsid w:val="00AA44EC"/>
    <w:rsid w:val="00AA6260"/>
    <w:rsid w:val="00AA65B2"/>
    <w:rsid w:val="00AA75D6"/>
    <w:rsid w:val="00AA7B45"/>
    <w:rsid w:val="00AB1C79"/>
    <w:rsid w:val="00AB1C94"/>
    <w:rsid w:val="00AB22BB"/>
    <w:rsid w:val="00AB36A9"/>
    <w:rsid w:val="00AB39C6"/>
    <w:rsid w:val="00AB53C5"/>
    <w:rsid w:val="00AB5519"/>
    <w:rsid w:val="00AB6D43"/>
    <w:rsid w:val="00AB77CF"/>
    <w:rsid w:val="00AC1BD9"/>
    <w:rsid w:val="00AC34B3"/>
    <w:rsid w:val="00AC43FC"/>
    <w:rsid w:val="00AC530D"/>
    <w:rsid w:val="00AC5392"/>
    <w:rsid w:val="00AC687B"/>
    <w:rsid w:val="00AC777C"/>
    <w:rsid w:val="00AC781C"/>
    <w:rsid w:val="00AD1628"/>
    <w:rsid w:val="00AD16C9"/>
    <w:rsid w:val="00AD1E45"/>
    <w:rsid w:val="00AD1F40"/>
    <w:rsid w:val="00AD258D"/>
    <w:rsid w:val="00AD2F1D"/>
    <w:rsid w:val="00AD4BDA"/>
    <w:rsid w:val="00AD52ED"/>
    <w:rsid w:val="00AE03D7"/>
    <w:rsid w:val="00AE0AB1"/>
    <w:rsid w:val="00AE11C2"/>
    <w:rsid w:val="00AE428B"/>
    <w:rsid w:val="00AE42B7"/>
    <w:rsid w:val="00AE4AF5"/>
    <w:rsid w:val="00AE4E49"/>
    <w:rsid w:val="00AE51C6"/>
    <w:rsid w:val="00AE5603"/>
    <w:rsid w:val="00AE5DF4"/>
    <w:rsid w:val="00AE65E1"/>
    <w:rsid w:val="00AE755D"/>
    <w:rsid w:val="00AE7571"/>
    <w:rsid w:val="00AE77EA"/>
    <w:rsid w:val="00AE7F4D"/>
    <w:rsid w:val="00AF0D28"/>
    <w:rsid w:val="00AF11B4"/>
    <w:rsid w:val="00AF16CF"/>
    <w:rsid w:val="00AF2BC2"/>
    <w:rsid w:val="00AF418B"/>
    <w:rsid w:val="00AF4857"/>
    <w:rsid w:val="00AF5327"/>
    <w:rsid w:val="00AF65DE"/>
    <w:rsid w:val="00AF6677"/>
    <w:rsid w:val="00AF7053"/>
    <w:rsid w:val="00AF7056"/>
    <w:rsid w:val="00B01246"/>
    <w:rsid w:val="00B016AC"/>
    <w:rsid w:val="00B018A3"/>
    <w:rsid w:val="00B03231"/>
    <w:rsid w:val="00B0391F"/>
    <w:rsid w:val="00B03A34"/>
    <w:rsid w:val="00B040D7"/>
    <w:rsid w:val="00B04CA2"/>
    <w:rsid w:val="00B06AA6"/>
    <w:rsid w:val="00B0788B"/>
    <w:rsid w:val="00B079B4"/>
    <w:rsid w:val="00B110A9"/>
    <w:rsid w:val="00B11E1D"/>
    <w:rsid w:val="00B120BB"/>
    <w:rsid w:val="00B1246A"/>
    <w:rsid w:val="00B135F3"/>
    <w:rsid w:val="00B143BF"/>
    <w:rsid w:val="00B14826"/>
    <w:rsid w:val="00B149E4"/>
    <w:rsid w:val="00B14F57"/>
    <w:rsid w:val="00B168C6"/>
    <w:rsid w:val="00B16BEE"/>
    <w:rsid w:val="00B17BF4"/>
    <w:rsid w:val="00B17CF1"/>
    <w:rsid w:val="00B203E3"/>
    <w:rsid w:val="00B20ABE"/>
    <w:rsid w:val="00B2155C"/>
    <w:rsid w:val="00B2179D"/>
    <w:rsid w:val="00B221B5"/>
    <w:rsid w:val="00B22535"/>
    <w:rsid w:val="00B2319F"/>
    <w:rsid w:val="00B23E95"/>
    <w:rsid w:val="00B25396"/>
    <w:rsid w:val="00B257EB"/>
    <w:rsid w:val="00B25E10"/>
    <w:rsid w:val="00B273CD"/>
    <w:rsid w:val="00B27579"/>
    <w:rsid w:val="00B31182"/>
    <w:rsid w:val="00B339B6"/>
    <w:rsid w:val="00B3458D"/>
    <w:rsid w:val="00B346D6"/>
    <w:rsid w:val="00B3584A"/>
    <w:rsid w:val="00B363CE"/>
    <w:rsid w:val="00B366D4"/>
    <w:rsid w:val="00B3738D"/>
    <w:rsid w:val="00B42859"/>
    <w:rsid w:val="00B44368"/>
    <w:rsid w:val="00B44487"/>
    <w:rsid w:val="00B45817"/>
    <w:rsid w:val="00B45BDF"/>
    <w:rsid w:val="00B45CE3"/>
    <w:rsid w:val="00B505A4"/>
    <w:rsid w:val="00B513EF"/>
    <w:rsid w:val="00B515CD"/>
    <w:rsid w:val="00B52012"/>
    <w:rsid w:val="00B5324F"/>
    <w:rsid w:val="00B543E8"/>
    <w:rsid w:val="00B564A1"/>
    <w:rsid w:val="00B565C5"/>
    <w:rsid w:val="00B56BE6"/>
    <w:rsid w:val="00B5765C"/>
    <w:rsid w:val="00B611A8"/>
    <w:rsid w:val="00B61EC2"/>
    <w:rsid w:val="00B62015"/>
    <w:rsid w:val="00B63DDE"/>
    <w:rsid w:val="00B63EB8"/>
    <w:rsid w:val="00B642E0"/>
    <w:rsid w:val="00B64A7E"/>
    <w:rsid w:val="00B65094"/>
    <w:rsid w:val="00B665B4"/>
    <w:rsid w:val="00B66736"/>
    <w:rsid w:val="00B6676D"/>
    <w:rsid w:val="00B6727C"/>
    <w:rsid w:val="00B70CD3"/>
    <w:rsid w:val="00B710BC"/>
    <w:rsid w:val="00B718BB"/>
    <w:rsid w:val="00B72616"/>
    <w:rsid w:val="00B743D3"/>
    <w:rsid w:val="00B7454F"/>
    <w:rsid w:val="00B74D58"/>
    <w:rsid w:val="00B754B5"/>
    <w:rsid w:val="00B76509"/>
    <w:rsid w:val="00B76AE4"/>
    <w:rsid w:val="00B806FC"/>
    <w:rsid w:val="00B8121E"/>
    <w:rsid w:val="00B81AAC"/>
    <w:rsid w:val="00B82A90"/>
    <w:rsid w:val="00B83EF8"/>
    <w:rsid w:val="00B846E4"/>
    <w:rsid w:val="00B86C54"/>
    <w:rsid w:val="00B86D9D"/>
    <w:rsid w:val="00B872E6"/>
    <w:rsid w:val="00B905C7"/>
    <w:rsid w:val="00B90785"/>
    <w:rsid w:val="00B91F98"/>
    <w:rsid w:val="00B921DD"/>
    <w:rsid w:val="00B93C20"/>
    <w:rsid w:val="00B93D58"/>
    <w:rsid w:val="00B94662"/>
    <w:rsid w:val="00B94F30"/>
    <w:rsid w:val="00B95063"/>
    <w:rsid w:val="00B967FB"/>
    <w:rsid w:val="00B9781E"/>
    <w:rsid w:val="00BA0A1D"/>
    <w:rsid w:val="00BA11BF"/>
    <w:rsid w:val="00BA1228"/>
    <w:rsid w:val="00BA33D7"/>
    <w:rsid w:val="00BA3765"/>
    <w:rsid w:val="00BA3E1F"/>
    <w:rsid w:val="00BA44D4"/>
    <w:rsid w:val="00BA4F25"/>
    <w:rsid w:val="00BA546E"/>
    <w:rsid w:val="00BA6AFC"/>
    <w:rsid w:val="00BA77F5"/>
    <w:rsid w:val="00BB01AC"/>
    <w:rsid w:val="00BB0CDC"/>
    <w:rsid w:val="00BB0D65"/>
    <w:rsid w:val="00BB1A89"/>
    <w:rsid w:val="00BB222D"/>
    <w:rsid w:val="00BB23D8"/>
    <w:rsid w:val="00BB3311"/>
    <w:rsid w:val="00BB3EF8"/>
    <w:rsid w:val="00BB464C"/>
    <w:rsid w:val="00BB5C81"/>
    <w:rsid w:val="00BB6D7B"/>
    <w:rsid w:val="00BB70B0"/>
    <w:rsid w:val="00BB72C4"/>
    <w:rsid w:val="00BB76A9"/>
    <w:rsid w:val="00BC0427"/>
    <w:rsid w:val="00BC112D"/>
    <w:rsid w:val="00BC24C7"/>
    <w:rsid w:val="00BC26ED"/>
    <w:rsid w:val="00BC3222"/>
    <w:rsid w:val="00BC452C"/>
    <w:rsid w:val="00BC4950"/>
    <w:rsid w:val="00BC5002"/>
    <w:rsid w:val="00BC5C7B"/>
    <w:rsid w:val="00BC5F19"/>
    <w:rsid w:val="00BC61FA"/>
    <w:rsid w:val="00BC6F3C"/>
    <w:rsid w:val="00BD13D5"/>
    <w:rsid w:val="00BD1A16"/>
    <w:rsid w:val="00BD1F18"/>
    <w:rsid w:val="00BD237D"/>
    <w:rsid w:val="00BD2901"/>
    <w:rsid w:val="00BD30C7"/>
    <w:rsid w:val="00BD349D"/>
    <w:rsid w:val="00BD384A"/>
    <w:rsid w:val="00BD3F97"/>
    <w:rsid w:val="00BD448E"/>
    <w:rsid w:val="00BD48F8"/>
    <w:rsid w:val="00BD5F3A"/>
    <w:rsid w:val="00BE13DE"/>
    <w:rsid w:val="00BE34A1"/>
    <w:rsid w:val="00BE3C0C"/>
    <w:rsid w:val="00BE3FC8"/>
    <w:rsid w:val="00BE400A"/>
    <w:rsid w:val="00BE4121"/>
    <w:rsid w:val="00BE4171"/>
    <w:rsid w:val="00BE5521"/>
    <w:rsid w:val="00BE597D"/>
    <w:rsid w:val="00BE5C36"/>
    <w:rsid w:val="00BE6DF9"/>
    <w:rsid w:val="00BF0294"/>
    <w:rsid w:val="00BF04C8"/>
    <w:rsid w:val="00BF0D70"/>
    <w:rsid w:val="00BF10D1"/>
    <w:rsid w:val="00BF16BC"/>
    <w:rsid w:val="00BF1B00"/>
    <w:rsid w:val="00BF1B78"/>
    <w:rsid w:val="00BF1CBA"/>
    <w:rsid w:val="00BF2295"/>
    <w:rsid w:val="00BF28CC"/>
    <w:rsid w:val="00BF393F"/>
    <w:rsid w:val="00BF595C"/>
    <w:rsid w:val="00BF603D"/>
    <w:rsid w:val="00BF6334"/>
    <w:rsid w:val="00BF69DF"/>
    <w:rsid w:val="00BF6AFF"/>
    <w:rsid w:val="00C00D10"/>
    <w:rsid w:val="00C017B9"/>
    <w:rsid w:val="00C028B7"/>
    <w:rsid w:val="00C02A6B"/>
    <w:rsid w:val="00C04D97"/>
    <w:rsid w:val="00C05721"/>
    <w:rsid w:val="00C070F0"/>
    <w:rsid w:val="00C074BA"/>
    <w:rsid w:val="00C1147C"/>
    <w:rsid w:val="00C116EB"/>
    <w:rsid w:val="00C11877"/>
    <w:rsid w:val="00C126E9"/>
    <w:rsid w:val="00C15286"/>
    <w:rsid w:val="00C167DF"/>
    <w:rsid w:val="00C168D7"/>
    <w:rsid w:val="00C16B7B"/>
    <w:rsid w:val="00C17D8D"/>
    <w:rsid w:val="00C17E67"/>
    <w:rsid w:val="00C201A9"/>
    <w:rsid w:val="00C206B6"/>
    <w:rsid w:val="00C23D7A"/>
    <w:rsid w:val="00C24D21"/>
    <w:rsid w:val="00C26BE9"/>
    <w:rsid w:val="00C26F03"/>
    <w:rsid w:val="00C26F09"/>
    <w:rsid w:val="00C2764E"/>
    <w:rsid w:val="00C27FD0"/>
    <w:rsid w:val="00C30114"/>
    <w:rsid w:val="00C30D54"/>
    <w:rsid w:val="00C30DBA"/>
    <w:rsid w:val="00C31500"/>
    <w:rsid w:val="00C33448"/>
    <w:rsid w:val="00C3363C"/>
    <w:rsid w:val="00C36E76"/>
    <w:rsid w:val="00C40945"/>
    <w:rsid w:val="00C40BB3"/>
    <w:rsid w:val="00C40CB3"/>
    <w:rsid w:val="00C40F6E"/>
    <w:rsid w:val="00C413DC"/>
    <w:rsid w:val="00C42FBB"/>
    <w:rsid w:val="00C43196"/>
    <w:rsid w:val="00C44629"/>
    <w:rsid w:val="00C44E24"/>
    <w:rsid w:val="00C4526E"/>
    <w:rsid w:val="00C456A3"/>
    <w:rsid w:val="00C45B45"/>
    <w:rsid w:val="00C46D70"/>
    <w:rsid w:val="00C476FE"/>
    <w:rsid w:val="00C51042"/>
    <w:rsid w:val="00C51C21"/>
    <w:rsid w:val="00C52098"/>
    <w:rsid w:val="00C53ECF"/>
    <w:rsid w:val="00C54870"/>
    <w:rsid w:val="00C54900"/>
    <w:rsid w:val="00C552E5"/>
    <w:rsid w:val="00C555AC"/>
    <w:rsid w:val="00C5628F"/>
    <w:rsid w:val="00C56CCA"/>
    <w:rsid w:val="00C60FEC"/>
    <w:rsid w:val="00C61BD9"/>
    <w:rsid w:val="00C6232B"/>
    <w:rsid w:val="00C62779"/>
    <w:rsid w:val="00C62CA6"/>
    <w:rsid w:val="00C6349B"/>
    <w:rsid w:val="00C6381A"/>
    <w:rsid w:val="00C649AD"/>
    <w:rsid w:val="00C64F56"/>
    <w:rsid w:val="00C65795"/>
    <w:rsid w:val="00C65DE3"/>
    <w:rsid w:val="00C70133"/>
    <w:rsid w:val="00C70AA9"/>
    <w:rsid w:val="00C71379"/>
    <w:rsid w:val="00C71A9B"/>
    <w:rsid w:val="00C730B2"/>
    <w:rsid w:val="00C731DE"/>
    <w:rsid w:val="00C73F5C"/>
    <w:rsid w:val="00C7437D"/>
    <w:rsid w:val="00C74FDB"/>
    <w:rsid w:val="00C7577C"/>
    <w:rsid w:val="00C7608E"/>
    <w:rsid w:val="00C760C7"/>
    <w:rsid w:val="00C77EA8"/>
    <w:rsid w:val="00C804D1"/>
    <w:rsid w:val="00C81B0C"/>
    <w:rsid w:val="00C81E2C"/>
    <w:rsid w:val="00C82092"/>
    <w:rsid w:val="00C831D8"/>
    <w:rsid w:val="00C836E9"/>
    <w:rsid w:val="00C83914"/>
    <w:rsid w:val="00C84EC9"/>
    <w:rsid w:val="00C854ED"/>
    <w:rsid w:val="00C86280"/>
    <w:rsid w:val="00C8678C"/>
    <w:rsid w:val="00C8687E"/>
    <w:rsid w:val="00C86D5F"/>
    <w:rsid w:val="00C87259"/>
    <w:rsid w:val="00C90344"/>
    <w:rsid w:val="00C90360"/>
    <w:rsid w:val="00C9191A"/>
    <w:rsid w:val="00C91D7F"/>
    <w:rsid w:val="00C9249E"/>
    <w:rsid w:val="00C93025"/>
    <w:rsid w:val="00C933A5"/>
    <w:rsid w:val="00C93C7E"/>
    <w:rsid w:val="00C94AFD"/>
    <w:rsid w:val="00C94C2C"/>
    <w:rsid w:val="00C951E9"/>
    <w:rsid w:val="00C95507"/>
    <w:rsid w:val="00C970A2"/>
    <w:rsid w:val="00CA0361"/>
    <w:rsid w:val="00CA102B"/>
    <w:rsid w:val="00CA153F"/>
    <w:rsid w:val="00CA364C"/>
    <w:rsid w:val="00CA4633"/>
    <w:rsid w:val="00CA5982"/>
    <w:rsid w:val="00CA7325"/>
    <w:rsid w:val="00CB094A"/>
    <w:rsid w:val="00CB2461"/>
    <w:rsid w:val="00CB3298"/>
    <w:rsid w:val="00CB432B"/>
    <w:rsid w:val="00CB4C17"/>
    <w:rsid w:val="00CB5283"/>
    <w:rsid w:val="00CB73BD"/>
    <w:rsid w:val="00CB7442"/>
    <w:rsid w:val="00CC01B9"/>
    <w:rsid w:val="00CC087C"/>
    <w:rsid w:val="00CC110B"/>
    <w:rsid w:val="00CC23BF"/>
    <w:rsid w:val="00CC2537"/>
    <w:rsid w:val="00CC2AC8"/>
    <w:rsid w:val="00CC4CC9"/>
    <w:rsid w:val="00CC4DA6"/>
    <w:rsid w:val="00CC666C"/>
    <w:rsid w:val="00CC66CA"/>
    <w:rsid w:val="00CC7496"/>
    <w:rsid w:val="00CC74B0"/>
    <w:rsid w:val="00CC7553"/>
    <w:rsid w:val="00CD0203"/>
    <w:rsid w:val="00CD0E84"/>
    <w:rsid w:val="00CD2720"/>
    <w:rsid w:val="00CD310C"/>
    <w:rsid w:val="00CD3295"/>
    <w:rsid w:val="00CD5F60"/>
    <w:rsid w:val="00CD6E92"/>
    <w:rsid w:val="00CD7314"/>
    <w:rsid w:val="00CD7403"/>
    <w:rsid w:val="00CD786E"/>
    <w:rsid w:val="00CE0C1C"/>
    <w:rsid w:val="00CE0DE4"/>
    <w:rsid w:val="00CE34BE"/>
    <w:rsid w:val="00CE3D63"/>
    <w:rsid w:val="00CE3F46"/>
    <w:rsid w:val="00CE6AB4"/>
    <w:rsid w:val="00CE7056"/>
    <w:rsid w:val="00CE713A"/>
    <w:rsid w:val="00CF0780"/>
    <w:rsid w:val="00CF1850"/>
    <w:rsid w:val="00CF1A7B"/>
    <w:rsid w:val="00CF3C63"/>
    <w:rsid w:val="00CF513F"/>
    <w:rsid w:val="00CF5256"/>
    <w:rsid w:val="00CF5B46"/>
    <w:rsid w:val="00CF71B0"/>
    <w:rsid w:val="00D00475"/>
    <w:rsid w:val="00D0072D"/>
    <w:rsid w:val="00D014BB"/>
    <w:rsid w:val="00D04105"/>
    <w:rsid w:val="00D060DC"/>
    <w:rsid w:val="00D0618B"/>
    <w:rsid w:val="00D06257"/>
    <w:rsid w:val="00D06472"/>
    <w:rsid w:val="00D06611"/>
    <w:rsid w:val="00D072D9"/>
    <w:rsid w:val="00D07903"/>
    <w:rsid w:val="00D1025C"/>
    <w:rsid w:val="00D11270"/>
    <w:rsid w:val="00D1153D"/>
    <w:rsid w:val="00D11B85"/>
    <w:rsid w:val="00D11D21"/>
    <w:rsid w:val="00D12259"/>
    <w:rsid w:val="00D12735"/>
    <w:rsid w:val="00D13888"/>
    <w:rsid w:val="00D145C1"/>
    <w:rsid w:val="00D15FF6"/>
    <w:rsid w:val="00D22C7F"/>
    <w:rsid w:val="00D23EDF"/>
    <w:rsid w:val="00D24228"/>
    <w:rsid w:val="00D24E51"/>
    <w:rsid w:val="00D263A5"/>
    <w:rsid w:val="00D27501"/>
    <w:rsid w:val="00D3110F"/>
    <w:rsid w:val="00D32D27"/>
    <w:rsid w:val="00D33FD5"/>
    <w:rsid w:val="00D406E3"/>
    <w:rsid w:val="00D40D97"/>
    <w:rsid w:val="00D41719"/>
    <w:rsid w:val="00D41B08"/>
    <w:rsid w:val="00D42D9E"/>
    <w:rsid w:val="00D43778"/>
    <w:rsid w:val="00D449BA"/>
    <w:rsid w:val="00D44AAA"/>
    <w:rsid w:val="00D458CA"/>
    <w:rsid w:val="00D46E63"/>
    <w:rsid w:val="00D50A55"/>
    <w:rsid w:val="00D51326"/>
    <w:rsid w:val="00D5184C"/>
    <w:rsid w:val="00D533A9"/>
    <w:rsid w:val="00D53796"/>
    <w:rsid w:val="00D54FDD"/>
    <w:rsid w:val="00D55BBF"/>
    <w:rsid w:val="00D55DBF"/>
    <w:rsid w:val="00D5723B"/>
    <w:rsid w:val="00D6056A"/>
    <w:rsid w:val="00D61A38"/>
    <w:rsid w:val="00D62761"/>
    <w:rsid w:val="00D64610"/>
    <w:rsid w:val="00D64FDD"/>
    <w:rsid w:val="00D65006"/>
    <w:rsid w:val="00D657DE"/>
    <w:rsid w:val="00D66840"/>
    <w:rsid w:val="00D67167"/>
    <w:rsid w:val="00D6736A"/>
    <w:rsid w:val="00D70AEF"/>
    <w:rsid w:val="00D71C1B"/>
    <w:rsid w:val="00D71C2C"/>
    <w:rsid w:val="00D723B7"/>
    <w:rsid w:val="00D72771"/>
    <w:rsid w:val="00D74664"/>
    <w:rsid w:val="00D75075"/>
    <w:rsid w:val="00D752F5"/>
    <w:rsid w:val="00D7584F"/>
    <w:rsid w:val="00D7605E"/>
    <w:rsid w:val="00D764F7"/>
    <w:rsid w:val="00D766EF"/>
    <w:rsid w:val="00D7679D"/>
    <w:rsid w:val="00D77533"/>
    <w:rsid w:val="00D80F32"/>
    <w:rsid w:val="00D828A3"/>
    <w:rsid w:val="00D8339A"/>
    <w:rsid w:val="00D83C0D"/>
    <w:rsid w:val="00D83C5C"/>
    <w:rsid w:val="00D85C2F"/>
    <w:rsid w:val="00D85E7A"/>
    <w:rsid w:val="00D8648D"/>
    <w:rsid w:val="00D86BF9"/>
    <w:rsid w:val="00D86DE0"/>
    <w:rsid w:val="00D91087"/>
    <w:rsid w:val="00D91142"/>
    <w:rsid w:val="00D921E0"/>
    <w:rsid w:val="00D932CA"/>
    <w:rsid w:val="00D9386C"/>
    <w:rsid w:val="00D938D3"/>
    <w:rsid w:val="00D940D0"/>
    <w:rsid w:val="00D95F17"/>
    <w:rsid w:val="00D95F25"/>
    <w:rsid w:val="00DA0155"/>
    <w:rsid w:val="00DA0CB6"/>
    <w:rsid w:val="00DA0E12"/>
    <w:rsid w:val="00DA1181"/>
    <w:rsid w:val="00DA1AEF"/>
    <w:rsid w:val="00DA2EE9"/>
    <w:rsid w:val="00DA318E"/>
    <w:rsid w:val="00DA396D"/>
    <w:rsid w:val="00DA3F5F"/>
    <w:rsid w:val="00DA5374"/>
    <w:rsid w:val="00DA5585"/>
    <w:rsid w:val="00DA7EDD"/>
    <w:rsid w:val="00DB0061"/>
    <w:rsid w:val="00DB0560"/>
    <w:rsid w:val="00DB24CE"/>
    <w:rsid w:val="00DB2616"/>
    <w:rsid w:val="00DB3045"/>
    <w:rsid w:val="00DB3E9C"/>
    <w:rsid w:val="00DB41D3"/>
    <w:rsid w:val="00DB50AB"/>
    <w:rsid w:val="00DB6616"/>
    <w:rsid w:val="00DB6F2E"/>
    <w:rsid w:val="00DB750D"/>
    <w:rsid w:val="00DC0228"/>
    <w:rsid w:val="00DC09C5"/>
    <w:rsid w:val="00DC0A4C"/>
    <w:rsid w:val="00DC1021"/>
    <w:rsid w:val="00DC1289"/>
    <w:rsid w:val="00DC2705"/>
    <w:rsid w:val="00DC2931"/>
    <w:rsid w:val="00DC3CD0"/>
    <w:rsid w:val="00DC41D2"/>
    <w:rsid w:val="00DC5716"/>
    <w:rsid w:val="00DC5E36"/>
    <w:rsid w:val="00DC640D"/>
    <w:rsid w:val="00DD085D"/>
    <w:rsid w:val="00DD10DA"/>
    <w:rsid w:val="00DD2E9A"/>
    <w:rsid w:val="00DD4770"/>
    <w:rsid w:val="00DD7092"/>
    <w:rsid w:val="00DD70B3"/>
    <w:rsid w:val="00DE069E"/>
    <w:rsid w:val="00DE0EE8"/>
    <w:rsid w:val="00DE217D"/>
    <w:rsid w:val="00DE2C12"/>
    <w:rsid w:val="00DE33E2"/>
    <w:rsid w:val="00DE5212"/>
    <w:rsid w:val="00DE6A49"/>
    <w:rsid w:val="00DE6E8E"/>
    <w:rsid w:val="00DE751D"/>
    <w:rsid w:val="00DF14BC"/>
    <w:rsid w:val="00DF20A2"/>
    <w:rsid w:val="00DF25CE"/>
    <w:rsid w:val="00DF2F42"/>
    <w:rsid w:val="00DF30AD"/>
    <w:rsid w:val="00DF51D1"/>
    <w:rsid w:val="00DF66E2"/>
    <w:rsid w:val="00DF7F3E"/>
    <w:rsid w:val="00E00AA8"/>
    <w:rsid w:val="00E01243"/>
    <w:rsid w:val="00E017CC"/>
    <w:rsid w:val="00E02FD5"/>
    <w:rsid w:val="00E05436"/>
    <w:rsid w:val="00E071EF"/>
    <w:rsid w:val="00E10646"/>
    <w:rsid w:val="00E124A3"/>
    <w:rsid w:val="00E137EC"/>
    <w:rsid w:val="00E156B0"/>
    <w:rsid w:val="00E15F1D"/>
    <w:rsid w:val="00E165A3"/>
    <w:rsid w:val="00E16B58"/>
    <w:rsid w:val="00E1730C"/>
    <w:rsid w:val="00E174E0"/>
    <w:rsid w:val="00E176A7"/>
    <w:rsid w:val="00E17DA2"/>
    <w:rsid w:val="00E20733"/>
    <w:rsid w:val="00E22CA3"/>
    <w:rsid w:val="00E22D19"/>
    <w:rsid w:val="00E23616"/>
    <w:rsid w:val="00E25F77"/>
    <w:rsid w:val="00E26324"/>
    <w:rsid w:val="00E27136"/>
    <w:rsid w:val="00E319DE"/>
    <w:rsid w:val="00E32F53"/>
    <w:rsid w:val="00E34BF1"/>
    <w:rsid w:val="00E351A6"/>
    <w:rsid w:val="00E357FF"/>
    <w:rsid w:val="00E35D2D"/>
    <w:rsid w:val="00E35E16"/>
    <w:rsid w:val="00E36DBA"/>
    <w:rsid w:val="00E36FFF"/>
    <w:rsid w:val="00E40489"/>
    <w:rsid w:val="00E40FE1"/>
    <w:rsid w:val="00E41040"/>
    <w:rsid w:val="00E4154E"/>
    <w:rsid w:val="00E4261F"/>
    <w:rsid w:val="00E42C5C"/>
    <w:rsid w:val="00E434C0"/>
    <w:rsid w:val="00E43FA0"/>
    <w:rsid w:val="00E4410F"/>
    <w:rsid w:val="00E44184"/>
    <w:rsid w:val="00E44854"/>
    <w:rsid w:val="00E4556C"/>
    <w:rsid w:val="00E45B61"/>
    <w:rsid w:val="00E45F4D"/>
    <w:rsid w:val="00E4714B"/>
    <w:rsid w:val="00E477B1"/>
    <w:rsid w:val="00E51C84"/>
    <w:rsid w:val="00E5216D"/>
    <w:rsid w:val="00E54DEC"/>
    <w:rsid w:val="00E562A7"/>
    <w:rsid w:val="00E56441"/>
    <w:rsid w:val="00E56444"/>
    <w:rsid w:val="00E61398"/>
    <w:rsid w:val="00E622F4"/>
    <w:rsid w:val="00E64150"/>
    <w:rsid w:val="00E64834"/>
    <w:rsid w:val="00E64AD4"/>
    <w:rsid w:val="00E64B65"/>
    <w:rsid w:val="00E64DA4"/>
    <w:rsid w:val="00E65853"/>
    <w:rsid w:val="00E6664E"/>
    <w:rsid w:val="00E66A95"/>
    <w:rsid w:val="00E66DB9"/>
    <w:rsid w:val="00E705FE"/>
    <w:rsid w:val="00E71AEF"/>
    <w:rsid w:val="00E71FC3"/>
    <w:rsid w:val="00E72501"/>
    <w:rsid w:val="00E72716"/>
    <w:rsid w:val="00E73D39"/>
    <w:rsid w:val="00E744B4"/>
    <w:rsid w:val="00E74CA4"/>
    <w:rsid w:val="00E7662B"/>
    <w:rsid w:val="00E76F59"/>
    <w:rsid w:val="00E777E5"/>
    <w:rsid w:val="00E77E6D"/>
    <w:rsid w:val="00E803BE"/>
    <w:rsid w:val="00E80540"/>
    <w:rsid w:val="00E80D9D"/>
    <w:rsid w:val="00E80DBE"/>
    <w:rsid w:val="00E813DD"/>
    <w:rsid w:val="00E81485"/>
    <w:rsid w:val="00E818AF"/>
    <w:rsid w:val="00E81B7B"/>
    <w:rsid w:val="00E82265"/>
    <w:rsid w:val="00E82C1D"/>
    <w:rsid w:val="00E83ED1"/>
    <w:rsid w:val="00E8433E"/>
    <w:rsid w:val="00E8597E"/>
    <w:rsid w:val="00E861F9"/>
    <w:rsid w:val="00E91B12"/>
    <w:rsid w:val="00E92D3E"/>
    <w:rsid w:val="00E9377A"/>
    <w:rsid w:val="00E93D28"/>
    <w:rsid w:val="00E94263"/>
    <w:rsid w:val="00E95B52"/>
    <w:rsid w:val="00E97C00"/>
    <w:rsid w:val="00EA02DB"/>
    <w:rsid w:val="00EA042F"/>
    <w:rsid w:val="00EA0D10"/>
    <w:rsid w:val="00EA0E9D"/>
    <w:rsid w:val="00EA10F1"/>
    <w:rsid w:val="00EA28EA"/>
    <w:rsid w:val="00EA36C9"/>
    <w:rsid w:val="00EA3A05"/>
    <w:rsid w:val="00EA46F2"/>
    <w:rsid w:val="00EA508B"/>
    <w:rsid w:val="00EA5E25"/>
    <w:rsid w:val="00EA60CF"/>
    <w:rsid w:val="00EA6653"/>
    <w:rsid w:val="00EA728E"/>
    <w:rsid w:val="00EA751C"/>
    <w:rsid w:val="00EA7C44"/>
    <w:rsid w:val="00EB2005"/>
    <w:rsid w:val="00EB28E1"/>
    <w:rsid w:val="00EB3405"/>
    <w:rsid w:val="00EB4D72"/>
    <w:rsid w:val="00EB4E5D"/>
    <w:rsid w:val="00EB5779"/>
    <w:rsid w:val="00EB5AE8"/>
    <w:rsid w:val="00EB5B14"/>
    <w:rsid w:val="00EB5DFF"/>
    <w:rsid w:val="00EB6AB1"/>
    <w:rsid w:val="00EC010D"/>
    <w:rsid w:val="00EC0BA7"/>
    <w:rsid w:val="00EC42ED"/>
    <w:rsid w:val="00EC4426"/>
    <w:rsid w:val="00EC645E"/>
    <w:rsid w:val="00EC7C14"/>
    <w:rsid w:val="00ED0C63"/>
    <w:rsid w:val="00ED1304"/>
    <w:rsid w:val="00ED1F12"/>
    <w:rsid w:val="00ED2553"/>
    <w:rsid w:val="00ED76A3"/>
    <w:rsid w:val="00EE05E9"/>
    <w:rsid w:val="00EE3A83"/>
    <w:rsid w:val="00EE46BB"/>
    <w:rsid w:val="00EE5799"/>
    <w:rsid w:val="00EE7C62"/>
    <w:rsid w:val="00EF0359"/>
    <w:rsid w:val="00EF2F03"/>
    <w:rsid w:val="00EF3D20"/>
    <w:rsid w:val="00EF44F1"/>
    <w:rsid w:val="00EF47F9"/>
    <w:rsid w:val="00EF5118"/>
    <w:rsid w:val="00EF6E32"/>
    <w:rsid w:val="00EF75FB"/>
    <w:rsid w:val="00F00470"/>
    <w:rsid w:val="00F004F5"/>
    <w:rsid w:val="00F00569"/>
    <w:rsid w:val="00F010EE"/>
    <w:rsid w:val="00F02375"/>
    <w:rsid w:val="00F02B5E"/>
    <w:rsid w:val="00F047C5"/>
    <w:rsid w:val="00F0633D"/>
    <w:rsid w:val="00F0660A"/>
    <w:rsid w:val="00F067DB"/>
    <w:rsid w:val="00F0757A"/>
    <w:rsid w:val="00F10E3A"/>
    <w:rsid w:val="00F11E58"/>
    <w:rsid w:val="00F12C7C"/>
    <w:rsid w:val="00F14F9F"/>
    <w:rsid w:val="00F157DD"/>
    <w:rsid w:val="00F20460"/>
    <w:rsid w:val="00F206C3"/>
    <w:rsid w:val="00F2215F"/>
    <w:rsid w:val="00F224C4"/>
    <w:rsid w:val="00F2307D"/>
    <w:rsid w:val="00F233A1"/>
    <w:rsid w:val="00F24A8F"/>
    <w:rsid w:val="00F2534F"/>
    <w:rsid w:val="00F256C0"/>
    <w:rsid w:val="00F25C48"/>
    <w:rsid w:val="00F25E15"/>
    <w:rsid w:val="00F26E20"/>
    <w:rsid w:val="00F279ED"/>
    <w:rsid w:val="00F30AC5"/>
    <w:rsid w:val="00F329FF"/>
    <w:rsid w:val="00F32F85"/>
    <w:rsid w:val="00F3488A"/>
    <w:rsid w:val="00F36658"/>
    <w:rsid w:val="00F37E2F"/>
    <w:rsid w:val="00F403FD"/>
    <w:rsid w:val="00F40F3A"/>
    <w:rsid w:val="00F415C9"/>
    <w:rsid w:val="00F41D32"/>
    <w:rsid w:val="00F42E8D"/>
    <w:rsid w:val="00F43746"/>
    <w:rsid w:val="00F43E6D"/>
    <w:rsid w:val="00F4489A"/>
    <w:rsid w:val="00F45034"/>
    <w:rsid w:val="00F45FAF"/>
    <w:rsid w:val="00F462EA"/>
    <w:rsid w:val="00F50619"/>
    <w:rsid w:val="00F50FEB"/>
    <w:rsid w:val="00F5143E"/>
    <w:rsid w:val="00F514FC"/>
    <w:rsid w:val="00F52E18"/>
    <w:rsid w:val="00F53204"/>
    <w:rsid w:val="00F53291"/>
    <w:rsid w:val="00F539AF"/>
    <w:rsid w:val="00F543A7"/>
    <w:rsid w:val="00F54677"/>
    <w:rsid w:val="00F54AA9"/>
    <w:rsid w:val="00F54E8A"/>
    <w:rsid w:val="00F56539"/>
    <w:rsid w:val="00F56824"/>
    <w:rsid w:val="00F62B5D"/>
    <w:rsid w:val="00F632A5"/>
    <w:rsid w:val="00F647FE"/>
    <w:rsid w:val="00F65383"/>
    <w:rsid w:val="00F65405"/>
    <w:rsid w:val="00F65647"/>
    <w:rsid w:val="00F65657"/>
    <w:rsid w:val="00F661B6"/>
    <w:rsid w:val="00F6638D"/>
    <w:rsid w:val="00F664C5"/>
    <w:rsid w:val="00F66850"/>
    <w:rsid w:val="00F67762"/>
    <w:rsid w:val="00F70BAC"/>
    <w:rsid w:val="00F71D83"/>
    <w:rsid w:val="00F72956"/>
    <w:rsid w:val="00F72EB2"/>
    <w:rsid w:val="00F74379"/>
    <w:rsid w:val="00F74B33"/>
    <w:rsid w:val="00F74D07"/>
    <w:rsid w:val="00F7570E"/>
    <w:rsid w:val="00F75D3E"/>
    <w:rsid w:val="00F76C10"/>
    <w:rsid w:val="00F77329"/>
    <w:rsid w:val="00F77E20"/>
    <w:rsid w:val="00F80A0A"/>
    <w:rsid w:val="00F819B3"/>
    <w:rsid w:val="00F83C19"/>
    <w:rsid w:val="00F866A5"/>
    <w:rsid w:val="00F866B7"/>
    <w:rsid w:val="00F87196"/>
    <w:rsid w:val="00F91348"/>
    <w:rsid w:val="00F915F9"/>
    <w:rsid w:val="00F922DA"/>
    <w:rsid w:val="00F941D1"/>
    <w:rsid w:val="00F97E43"/>
    <w:rsid w:val="00FA03A9"/>
    <w:rsid w:val="00FA0C46"/>
    <w:rsid w:val="00FA1247"/>
    <w:rsid w:val="00FA159E"/>
    <w:rsid w:val="00FA29F0"/>
    <w:rsid w:val="00FA3DF1"/>
    <w:rsid w:val="00FA4A53"/>
    <w:rsid w:val="00FA5EE2"/>
    <w:rsid w:val="00FA6A7E"/>
    <w:rsid w:val="00FB1592"/>
    <w:rsid w:val="00FB2FCA"/>
    <w:rsid w:val="00FB50AD"/>
    <w:rsid w:val="00FB534E"/>
    <w:rsid w:val="00FB7394"/>
    <w:rsid w:val="00FC003A"/>
    <w:rsid w:val="00FC1EED"/>
    <w:rsid w:val="00FC4294"/>
    <w:rsid w:val="00FC759D"/>
    <w:rsid w:val="00FD0BDF"/>
    <w:rsid w:val="00FD1068"/>
    <w:rsid w:val="00FD1B5F"/>
    <w:rsid w:val="00FD20AD"/>
    <w:rsid w:val="00FD36E5"/>
    <w:rsid w:val="00FD435F"/>
    <w:rsid w:val="00FD5701"/>
    <w:rsid w:val="00FD6BAC"/>
    <w:rsid w:val="00FE0CFE"/>
    <w:rsid w:val="00FE1699"/>
    <w:rsid w:val="00FE18C8"/>
    <w:rsid w:val="00FE1F46"/>
    <w:rsid w:val="00FE319B"/>
    <w:rsid w:val="00FE3961"/>
    <w:rsid w:val="00FE4010"/>
    <w:rsid w:val="00FE543D"/>
    <w:rsid w:val="00FE6B99"/>
    <w:rsid w:val="00FE707F"/>
    <w:rsid w:val="00FF1C10"/>
    <w:rsid w:val="00FF3297"/>
    <w:rsid w:val="00FF4F65"/>
    <w:rsid w:val="00FF50AE"/>
    <w:rsid w:val="00FF5219"/>
    <w:rsid w:val="00FF6FFE"/>
    <w:rsid w:val="00FF7F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1A34031D"/>
  <w15:docId w15:val="{1E213ADC-1781-4C3F-9327-5E5A5D0D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46E4"/>
    <w:pPr>
      <w:jc w:val="both"/>
    </w:pPr>
    <w:rPr>
      <w:rFonts w:ascii="Calibri" w:hAnsi="Calibri"/>
      <w:sz w:val="24"/>
    </w:rPr>
  </w:style>
  <w:style w:type="paragraph" w:styleId="Titre1">
    <w:name w:val="heading 1"/>
    <w:basedOn w:val="Normal"/>
    <w:next w:val="Normal"/>
    <w:link w:val="Titre1Car"/>
    <w:uiPriority w:val="9"/>
    <w:qFormat/>
    <w:rsid w:val="00A26427"/>
    <w:pPr>
      <w:keepNext/>
      <w:ind w:left="567"/>
      <w:outlineLvl w:val="0"/>
    </w:pPr>
    <w:rPr>
      <w:rFonts w:ascii="Cambria" w:hAnsi="Cambria"/>
      <w:b/>
      <w:bCs/>
      <w:kern w:val="32"/>
      <w:sz w:val="32"/>
      <w:szCs w:val="32"/>
      <w:lang w:val="x-none" w:eastAsia="x-none"/>
    </w:rPr>
  </w:style>
  <w:style w:type="paragraph" w:styleId="Titre2">
    <w:name w:val="heading 2"/>
    <w:basedOn w:val="Normal"/>
    <w:next w:val="Normal"/>
    <w:link w:val="Titre2Car"/>
    <w:uiPriority w:val="9"/>
    <w:qFormat/>
    <w:rsid w:val="00A26427"/>
    <w:pPr>
      <w:keepNext/>
      <w:outlineLvl w:val="1"/>
    </w:pPr>
    <w:rPr>
      <w:rFonts w:ascii="Cambria" w:hAnsi="Cambria"/>
      <w:b/>
      <w:bCs/>
      <w:i/>
      <w:iCs/>
      <w:sz w:val="28"/>
      <w:szCs w:val="28"/>
      <w:lang w:val="x-none" w:eastAsia="x-none"/>
    </w:rPr>
  </w:style>
  <w:style w:type="paragraph" w:styleId="Titre3">
    <w:name w:val="heading 3"/>
    <w:basedOn w:val="Normal"/>
    <w:next w:val="Normal"/>
    <w:link w:val="Titre3Car"/>
    <w:uiPriority w:val="9"/>
    <w:qFormat/>
    <w:rsid w:val="00A26427"/>
    <w:pPr>
      <w:keepNext/>
      <w:tabs>
        <w:tab w:val="center" w:pos="5103"/>
        <w:tab w:val="right" w:pos="10065"/>
      </w:tabs>
      <w:jc w:val="right"/>
      <w:outlineLvl w:val="2"/>
    </w:pPr>
    <w:rPr>
      <w:rFonts w:ascii="Cambria" w:hAnsi="Cambria"/>
      <w:b/>
      <w:bCs/>
      <w:sz w:val="26"/>
      <w:szCs w:val="26"/>
      <w:lang w:val="x-none" w:eastAsia="x-none"/>
    </w:rPr>
  </w:style>
  <w:style w:type="paragraph" w:styleId="Titre4">
    <w:name w:val="heading 4"/>
    <w:basedOn w:val="Normal"/>
    <w:next w:val="Normal"/>
    <w:link w:val="Titre4Car"/>
    <w:uiPriority w:val="9"/>
    <w:qFormat/>
    <w:rsid w:val="00A26427"/>
    <w:pPr>
      <w:keepNext/>
      <w:tabs>
        <w:tab w:val="left" w:pos="-142"/>
        <w:tab w:val="left" w:pos="4111"/>
      </w:tabs>
      <w:outlineLvl w:val="3"/>
    </w:pPr>
    <w:rPr>
      <w:b/>
      <w:bCs/>
      <w:sz w:val="28"/>
      <w:szCs w:val="28"/>
      <w:lang w:val="x-none" w:eastAsia="x-none"/>
    </w:rPr>
  </w:style>
  <w:style w:type="paragraph" w:styleId="Titre5">
    <w:name w:val="heading 5"/>
    <w:basedOn w:val="Normal"/>
    <w:next w:val="Normal"/>
    <w:link w:val="Titre5Car"/>
    <w:uiPriority w:val="9"/>
    <w:qFormat/>
    <w:rsid w:val="00A26427"/>
    <w:pPr>
      <w:keepNext/>
      <w:ind w:left="567"/>
      <w:outlineLvl w:val="4"/>
    </w:pPr>
    <w:rPr>
      <w:b/>
      <w:bCs/>
      <w:i/>
      <w:iCs/>
      <w:sz w:val="26"/>
      <w:szCs w:val="26"/>
      <w:lang w:val="x-none" w:eastAsia="x-none"/>
    </w:rPr>
  </w:style>
  <w:style w:type="paragraph" w:styleId="Titre6">
    <w:name w:val="heading 6"/>
    <w:basedOn w:val="Normal"/>
    <w:next w:val="Normal"/>
    <w:link w:val="Titre6Car"/>
    <w:uiPriority w:val="9"/>
    <w:qFormat/>
    <w:rsid w:val="00A26427"/>
    <w:pPr>
      <w:keepNext/>
      <w:outlineLvl w:val="5"/>
    </w:pPr>
    <w:rPr>
      <w:b/>
      <w:bCs/>
      <w:lang w:val="x-none" w:eastAsia="x-none"/>
    </w:rPr>
  </w:style>
  <w:style w:type="paragraph" w:styleId="Titre7">
    <w:name w:val="heading 7"/>
    <w:basedOn w:val="Normal"/>
    <w:next w:val="Normal"/>
    <w:link w:val="Titre7Car"/>
    <w:uiPriority w:val="9"/>
    <w:qFormat/>
    <w:rsid w:val="00A26427"/>
    <w:pPr>
      <w:keepNext/>
      <w:outlineLvl w:val="6"/>
    </w:pPr>
    <w:rPr>
      <w:szCs w:val="24"/>
      <w:lang w:val="x-none" w:eastAsia="x-none"/>
    </w:rPr>
  </w:style>
  <w:style w:type="paragraph" w:styleId="Titre8">
    <w:name w:val="heading 8"/>
    <w:basedOn w:val="Normal"/>
    <w:next w:val="Normal"/>
    <w:link w:val="Titre8Car"/>
    <w:uiPriority w:val="9"/>
    <w:qFormat/>
    <w:rsid w:val="00A26427"/>
    <w:pPr>
      <w:keepNext/>
      <w:jc w:val="center"/>
      <w:outlineLvl w:val="7"/>
    </w:pPr>
    <w:rPr>
      <w:i/>
      <w:iCs/>
      <w:szCs w:val="24"/>
      <w:lang w:val="x-none" w:eastAsia="x-none"/>
    </w:rPr>
  </w:style>
  <w:style w:type="paragraph" w:styleId="Titre9">
    <w:name w:val="heading 9"/>
    <w:basedOn w:val="Normal"/>
    <w:next w:val="Normal"/>
    <w:link w:val="Titre9Car"/>
    <w:uiPriority w:val="9"/>
    <w:qFormat/>
    <w:rsid w:val="00A26427"/>
    <w:pPr>
      <w:keepNext/>
      <w:tabs>
        <w:tab w:val="left" w:pos="426"/>
        <w:tab w:val="left" w:pos="5103"/>
      </w:tabs>
      <w:spacing w:after="240"/>
      <w:outlineLvl w:val="8"/>
    </w:pPr>
    <w:rPr>
      <w:rFonts w:ascii="Cambria" w:hAnsi="Cambria"/>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A26427"/>
    <w:rPr>
      <w:rFonts w:ascii="Cambria" w:hAnsi="Cambria" w:cs="Times New Roman"/>
      <w:b/>
      <w:bCs/>
      <w:kern w:val="32"/>
      <w:sz w:val="32"/>
      <w:szCs w:val="32"/>
    </w:rPr>
  </w:style>
  <w:style w:type="character" w:customStyle="1" w:styleId="Titre2Car">
    <w:name w:val="Titre 2 Car"/>
    <w:link w:val="Titre2"/>
    <w:uiPriority w:val="9"/>
    <w:semiHidden/>
    <w:locked/>
    <w:rsid w:val="00A26427"/>
    <w:rPr>
      <w:rFonts w:ascii="Cambria" w:hAnsi="Cambria" w:cs="Times New Roman"/>
      <w:b/>
      <w:bCs/>
      <w:i/>
      <w:iCs/>
      <w:sz w:val="28"/>
      <w:szCs w:val="28"/>
    </w:rPr>
  </w:style>
  <w:style w:type="character" w:customStyle="1" w:styleId="Titre3Car">
    <w:name w:val="Titre 3 Car"/>
    <w:link w:val="Titre3"/>
    <w:uiPriority w:val="9"/>
    <w:semiHidden/>
    <w:locked/>
    <w:rsid w:val="00A26427"/>
    <w:rPr>
      <w:rFonts w:ascii="Cambria" w:hAnsi="Cambria" w:cs="Times New Roman"/>
      <w:b/>
      <w:bCs/>
      <w:sz w:val="26"/>
      <w:szCs w:val="26"/>
    </w:rPr>
  </w:style>
  <w:style w:type="character" w:customStyle="1" w:styleId="Titre4Car">
    <w:name w:val="Titre 4 Car"/>
    <w:link w:val="Titre4"/>
    <w:uiPriority w:val="9"/>
    <w:semiHidden/>
    <w:locked/>
    <w:rsid w:val="00A26427"/>
    <w:rPr>
      <w:rFonts w:ascii="Calibri" w:hAnsi="Calibri" w:cs="Times New Roman"/>
      <w:b/>
      <w:bCs/>
      <w:sz w:val="28"/>
      <w:szCs w:val="28"/>
    </w:rPr>
  </w:style>
  <w:style w:type="character" w:customStyle="1" w:styleId="Titre5Car">
    <w:name w:val="Titre 5 Car"/>
    <w:link w:val="Titre5"/>
    <w:uiPriority w:val="9"/>
    <w:semiHidden/>
    <w:locked/>
    <w:rsid w:val="00A26427"/>
    <w:rPr>
      <w:rFonts w:ascii="Calibri" w:hAnsi="Calibri" w:cs="Times New Roman"/>
      <w:b/>
      <w:bCs/>
      <w:i/>
      <w:iCs/>
      <w:sz w:val="26"/>
      <w:szCs w:val="26"/>
    </w:rPr>
  </w:style>
  <w:style w:type="character" w:customStyle="1" w:styleId="Titre6Car">
    <w:name w:val="Titre 6 Car"/>
    <w:link w:val="Titre6"/>
    <w:uiPriority w:val="9"/>
    <w:semiHidden/>
    <w:locked/>
    <w:rsid w:val="00A26427"/>
    <w:rPr>
      <w:rFonts w:ascii="Calibri" w:hAnsi="Calibri" w:cs="Times New Roman"/>
      <w:b/>
      <w:bCs/>
    </w:rPr>
  </w:style>
  <w:style w:type="character" w:customStyle="1" w:styleId="Titre7Car">
    <w:name w:val="Titre 7 Car"/>
    <w:link w:val="Titre7"/>
    <w:uiPriority w:val="9"/>
    <w:semiHidden/>
    <w:locked/>
    <w:rsid w:val="00A26427"/>
    <w:rPr>
      <w:rFonts w:ascii="Calibri" w:hAnsi="Calibri" w:cs="Times New Roman"/>
      <w:sz w:val="24"/>
      <w:szCs w:val="24"/>
    </w:rPr>
  </w:style>
  <w:style w:type="character" w:customStyle="1" w:styleId="Titre8Car">
    <w:name w:val="Titre 8 Car"/>
    <w:link w:val="Titre8"/>
    <w:uiPriority w:val="9"/>
    <w:semiHidden/>
    <w:locked/>
    <w:rsid w:val="00A26427"/>
    <w:rPr>
      <w:rFonts w:ascii="Calibri" w:hAnsi="Calibri" w:cs="Times New Roman"/>
      <w:i/>
      <w:iCs/>
      <w:sz w:val="24"/>
      <w:szCs w:val="24"/>
    </w:rPr>
  </w:style>
  <w:style w:type="character" w:customStyle="1" w:styleId="Titre9Car">
    <w:name w:val="Titre 9 Car"/>
    <w:link w:val="Titre9"/>
    <w:uiPriority w:val="9"/>
    <w:semiHidden/>
    <w:locked/>
    <w:rsid w:val="00A26427"/>
    <w:rPr>
      <w:rFonts w:ascii="Cambria" w:hAnsi="Cambria" w:cs="Times New Roman"/>
    </w:rPr>
  </w:style>
  <w:style w:type="paragraph" w:styleId="En-tte">
    <w:name w:val="header"/>
    <w:basedOn w:val="Normal"/>
    <w:link w:val="En-tteCar"/>
    <w:uiPriority w:val="99"/>
    <w:rsid w:val="00A26427"/>
    <w:pPr>
      <w:tabs>
        <w:tab w:val="center" w:pos="4536"/>
        <w:tab w:val="right" w:pos="9072"/>
      </w:tabs>
    </w:pPr>
    <w:rPr>
      <w:lang w:val="x-none" w:eastAsia="x-none"/>
    </w:rPr>
  </w:style>
  <w:style w:type="character" w:customStyle="1" w:styleId="En-tteCar">
    <w:name w:val="En-tête Car"/>
    <w:link w:val="En-tte"/>
    <w:uiPriority w:val="99"/>
    <w:locked/>
    <w:rsid w:val="00A26427"/>
    <w:rPr>
      <w:rFonts w:ascii="Univers" w:hAnsi="Univers" w:cs="Times New Roman"/>
      <w:sz w:val="20"/>
      <w:szCs w:val="20"/>
    </w:rPr>
  </w:style>
  <w:style w:type="paragraph" w:styleId="Pieddepage">
    <w:name w:val="footer"/>
    <w:basedOn w:val="Normal"/>
    <w:link w:val="PieddepageCar"/>
    <w:uiPriority w:val="99"/>
    <w:rsid w:val="00A26427"/>
    <w:pPr>
      <w:tabs>
        <w:tab w:val="center" w:pos="4536"/>
        <w:tab w:val="right" w:pos="9072"/>
      </w:tabs>
    </w:pPr>
    <w:rPr>
      <w:lang w:val="x-none" w:eastAsia="x-none"/>
    </w:rPr>
  </w:style>
  <w:style w:type="character" w:customStyle="1" w:styleId="PieddepageCar">
    <w:name w:val="Pied de page Car"/>
    <w:link w:val="Pieddepage"/>
    <w:uiPriority w:val="99"/>
    <w:semiHidden/>
    <w:locked/>
    <w:rsid w:val="00A26427"/>
    <w:rPr>
      <w:rFonts w:ascii="Univers" w:hAnsi="Univers" w:cs="Times New Roman"/>
      <w:sz w:val="20"/>
      <w:szCs w:val="20"/>
    </w:rPr>
  </w:style>
  <w:style w:type="paragraph" w:styleId="Notedebasdepage">
    <w:name w:val="footnote text"/>
    <w:basedOn w:val="Normal"/>
    <w:link w:val="NotedebasdepageCar"/>
    <w:uiPriority w:val="99"/>
    <w:semiHidden/>
    <w:rsid w:val="00A26427"/>
    <w:rPr>
      <w:lang w:val="x-none" w:eastAsia="x-none"/>
    </w:rPr>
  </w:style>
  <w:style w:type="character" w:customStyle="1" w:styleId="NotedebasdepageCar">
    <w:name w:val="Note de bas de page Car"/>
    <w:link w:val="Notedebasdepage"/>
    <w:uiPriority w:val="99"/>
    <w:semiHidden/>
    <w:locked/>
    <w:rsid w:val="00A26427"/>
    <w:rPr>
      <w:rFonts w:ascii="Univers" w:hAnsi="Univers" w:cs="Times New Roman"/>
      <w:sz w:val="20"/>
      <w:szCs w:val="20"/>
    </w:rPr>
  </w:style>
  <w:style w:type="paragraph" w:customStyle="1" w:styleId="ftiret">
    <w:name w:val="f_tiret"/>
    <w:basedOn w:val="Normal"/>
    <w:uiPriority w:val="99"/>
    <w:rsid w:val="00A26427"/>
    <w:pPr>
      <w:tabs>
        <w:tab w:val="left" w:pos="426"/>
      </w:tabs>
      <w:spacing w:before="60"/>
      <w:ind w:left="142" w:hanging="142"/>
    </w:pPr>
  </w:style>
  <w:style w:type="paragraph" w:customStyle="1" w:styleId="fcasegauche">
    <w:name w:val="f_case_gauche"/>
    <w:basedOn w:val="Normal"/>
    <w:uiPriority w:val="99"/>
    <w:rsid w:val="00A26427"/>
    <w:pPr>
      <w:spacing w:after="60"/>
      <w:ind w:left="284" w:hanging="284"/>
    </w:pPr>
  </w:style>
  <w:style w:type="paragraph" w:customStyle="1" w:styleId="fcase1ertab">
    <w:name w:val="f_case_1ertab"/>
    <w:basedOn w:val="Normal"/>
    <w:rsid w:val="00A26427"/>
    <w:pPr>
      <w:tabs>
        <w:tab w:val="left" w:pos="426"/>
      </w:tabs>
      <w:ind w:left="709" w:hanging="709"/>
    </w:pPr>
  </w:style>
  <w:style w:type="paragraph" w:customStyle="1" w:styleId="fcase2metab">
    <w:name w:val="f_case_2èmetab"/>
    <w:basedOn w:val="Normal"/>
    <w:rsid w:val="00A26427"/>
    <w:pPr>
      <w:tabs>
        <w:tab w:val="left" w:pos="426"/>
        <w:tab w:val="left" w:pos="851"/>
      </w:tabs>
      <w:ind w:left="1134" w:hanging="1134"/>
    </w:pPr>
  </w:style>
  <w:style w:type="character" w:styleId="Appelnotedebasdep">
    <w:name w:val="footnote reference"/>
    <w:uiPriority w:val="99"/>
    <w:semiHidden/>
    <w:rsid w:val="00A26427"/>
    <w:rPr>
      <w:rFonts w:cs="Times New Roman"/>
      <w:vertAlign w:val="superscript"/>
    </w:rPr>
  </w:style>
  <w:style w:type="character" w:styleId="Numrodepage">
    <w:name w:val="page number"/>
    <w:uiPriority w:val="99"/>
    <w:rsid w:val="00A26427"/>
    <w:rPr>
      <w:rFonts w:cs="Times New Roman"/>
    </w:rPr>
  </w:style>
  <w:style w:type="character" w:styleId="Marquedecommentaire">
    <w:name w:val="annotation reference"/>
    <w:semiHidden/>
    <w:rsid w:val="00A26427"/>
    <w:rPr>
      <w:rFonts w:cs="Times New Roman"/>
      <w:sz w:val="16"/>
    </w:rPr>
  </w:style>
  <w:style w:type="paragraph" w:styleId="Commentaire">
    <w:name w:val="annotation text"/>
    <w:basedOn w:val="Normal"/>
    <w:link w:val="CommentaireCar"/>
    <w:uiPriority w:val="99"/>
    <w:semiHidden/>
    <w:rsid w:val="00A26427"/>
    <w:rPr>
      <w:lang w:val="x-none" w:eastAsia="x-none"/>
    </w:rPr>
  </w:style>
  <w:style w:type="character" w:customStyle="1" w:styleId="CommentaireCar">
    <w:name w:val="Commentaire Car"/>
    <w:link w:val="Commentaire"/>
    <w:uiPriority w:val="99"/>
    <w:semiHidden/>
    <w:locked/>
    <w:rsid w:val="00A26427"/>
    <w:rPr>
      <w:rFonts w:ascii="Univers" w:hAnsi="Univers" w:cs="Times New Roman"/>
      <w:sz w:val="20"/>
      <w:szCs w:val="20"/>
    </w:rPr>
  </w:style>
  <w:style w:type="paragraph" w:styleId="Lgende">
    <w:name w:val="caption"/>
    <w:basedOn w:val="Normal"/>
    <w:next w:val="Normal"/>
    <w:uiPriority w:val="99"/>
    <w:qFormat/>
    <w:rsid w:val="00A26427"/>
    <w:pPr>
      <w:tabs>
        <w:tab w:val="left" w:pos="426"/>
        <w:tab w:val="left" w:pos="851"/>
      </w:tabs>
    </w:pPr>
    <w:rPr>
      <w:rFonts w:ascii="Arial" w:hAnsi="Arial"/>
      <w:b/>
    </w:rPr>
  </w:style>
  <w:style w:type="paragraph" w:styleId="Corpsdetexte">
    <w:name w:val="Body Text"/>
    <w:basedOn w:val="Normal"/>
    <w:link w:val="CorpsdetexteCar"/>
    <w:uiPriority w:val="99"/>
    <w:rsid w:val="00A26427"/>
    <w:pPr>
      <w:tabs>
        <w:tab w:val="left" w:pos="426"/>
      </w:tabs>
      <w:spacing w:before="60"/>
    </w:pPr>
    <w:rPr>
      <w:lang w:val="x-none" w:eastAsia="x-none"/>
    </w:rPr>
  </w:style>
  <w:style w:type="character" w:customStyle="1" w:styleId="CorpsdetexteCar">
    <w:name w:val="Corps de texte Car"/>
    <w:link w:val="Corpsdetexte"/>
    <w:uiPriority w:val="99"/>
    <w:locked/>
    <w:rsid w:val="00A26427"/>
    <w:rPr>
      <w:rFonts w:ascii="Univers" w:hAnsi="Univers" w:cs="Times New Roman"/>
      <w:sz w:val="20"/>
      <w:szCs w:val="20"/>
    </w:rPr>
  </w:style>
  <w:style w:type="paragraph" w:styleId="Corpsdetexte2">
    <w:name w:val="Body Text 2"/>
    <w:basedOn w:val="Normal"/>
    <w:link w:val="Corpsdetexte2Car"/>
    <w:uiPriority w:val="99"/>
    <w:rsid w:val="00A26427"/>
    <w:pPr>
      <w:tabs>
        <w:tab w:val="left" w:pos="6237"/>
      </w:tabs>
      <w:spacing w:before="120"/>
    </w:pPr>
    <w:rPr>
      <w:lang w:val="x-none" w:eastAsia="x-none"/>
    </w:rPr>
  </w:style>
  <w:style w:type="character" w:customStyle="1" w:styleId="Corpsdetexte2Car">
    <w:name w:val="Corps de texte 2 Car"/>
    <w:link w:val="Corpsdetexte2"/>
    <w:uiPriority w:val="99"/>
    <w:semiHidden/>
    <w:locked/>
    <w:rsid w:val="00A26427"/>
    <w:rPr>
      <w:rFonts w:ascii="Univers" w:hAnsi="Univers" w:cs="Times New Roman"/>
      <w:sz w:val="20"/>
      <w:szCs w:val="20"/>
    </w:rPr>
  </w:style>
  <w:style w:type="character" w:styleId="Lienhypertexte">
    <w:name w:val="Hyperlink"/>
    <w:uiPriority w:val="99"/>
    <w:rsid w:val="00A26427"/>
    <w:rPr>
      <w:rFonts w:cs="Times New Roman"/>
      <w:color w:val="0000FF"/>
      <w:u w:val="single"/>
    </w:rPr>
  </w:style>
  <w:style w:type="paragraph" w:styleId="Corpsdetexte3">
    <w:name w:val="Body Text 3"/>
    <w:basedOn w:val="Normal"/>
    <w:link w:val="Corpsdetexte3Car"/>
    <w:uiPriority w:val="99"/>
    <w:rsid w:val="00A26427"/>
    <w:rPr>
      <w:sz w:val="16"/>
      <w:szCs w:val="16"/>
      <w:lang w:val="x-none" w:eastAsia="x-none"/>
    </w:rPr>
  </w:style>
  <w:style w:type="character" w:customStyle="1" w:styleId="Corpsdetexte3Car">
    <w:name w:val="Corps de texte 3 Car"/>
    <w:link w:val="Corpsdetexte3"/>
    <w:uiPriority w:val="99"/>
    <w:semiHidden/>
    <w:locked/>
    <w:rsid w:val="00A26427"/>
    <w:rPr>
      <w:rFonts w:ascii="Univers" w:hAnsi="Univers" w:cs="Times New Roman"/>
      <w:sz w:val="16"/>
      <w:szCs w:val="16"/>
    </w:rPr>
  </w:style>
  <w:style w:type="paragraph" w:styleId="Retraitcorpsdetexte">
    <w:name w:val="Body Text Indent"/>
    <w:basedOn w:val="Normal"/>
    <w:link w:val="RetraitcorpsdetexteCar"/>
    <w:uiPriority w:val="99"/>
    <w:rsid w:val="00A26427"/>
    <w:pPr>
      <w:ind w:left="567"/>
    </w:pPr>
    <w:rPr>
      <w:lang w:val="x-none" w:eastAsia="x-none"/>
    </w:rPr>
  </w:style>
  <w:style w:type="character" w:customStyle="1" w:styleId="RetraitcorpsdetexteCar">
    <w:name w:val="Retrait corps de texte Car"/>
    <w:link w:val="Retraitcorpsdetexte"/>
    <w:uiPriority w:val="99"/>
    <w:semiHidden/>
    <w:locked/>
    <w:rsid w:val="00A26427"/>
    <w:rPr>
      <w:rFonts w:ascii="Univers" w:hAnsi="Univers" w:cs="Times New Roman"/>
      <w:sz w:val="20"/>
      <w:szCs w:val="20"/>
    </w:rPr>
  </w:style>
  <w:style w:type="paragraph" w:styleId="NormalWeb">
    <w:name w:val="Normal (Web)"/>
    <w:basedOn w:val="Normal"/>
    <w:uiPriority w:val="99"/>
    <w:rsid w:val="00A26427"/>
    <w:pPr>
      <w:spacing w:before="100" w:beforeAutospacing="1" w:after="100" w:afterAutospacing="1"/>
    </w:pPr>
    <w:rPr>
      <w:rFonts w:ascii="Arial Unicode MS" w:eastAsia="Arial Unicode MS" w:hAnsi="Arial Unicode MS" w:cs="Arial Unicode MS"/>
      <w:color w:val="000000"/>
      <w:szCs w:val="24"/>
    </w:rPr>
  </w:style>
  <w:style w:type="paragraph" w:styleId="Retraitcorpsdetexte2">
    <w:name w:val="Body Text Indent 2"/>
    <w:basedOn w:val="Normal"/>
    <w:link w:val="Retraitcorpsdetexte2Car"/>
    <w:uiPriority w:val="99"/>
    <w:rsid w:val="00A26427"/>
    <w:pPr>
      <w:ind w:left="2268"/>
    </w:pPr>
    <w:rPr>
      <w:lang w:val="x-none" w:eastAsia="x-none"/>
    </w:rPr>
  </w:style>
  <w:style w:type="character" w:customStyle="1" w:styleId="Retraitcorpsdetexte2Car">
    <w:name w:val="Retrait corps de texte 2 Car"/>
    <w:link w:val="Retraitcorpsdetexte2"/>
    <w:uiPriority w:val="99"/>
    <w:semiHidden/>
    <w:locked/>
    <w:rsid w:val="00A26427"/>
    <w:rPr>
      <w:rFonts w:ascii="Univers" w:hAnsi="Univers" w:cs="Times New Roman"/>
      <w:sz w:val="20"/>
      <w:szCs w:val="20"/>
    </w:rPr>
  </w:style>
  <w:style w:type="paragraph" w:styleId="Textedebulles">
    <w:name w:val="Balloon Text"/>
    <w:basedOn w:val="Normal"/>
    <w:link w:val="TextedebullesCar"/>
    <w:uiPriority w:val="99"/>
    <w:semiHidden/>
    <w:rsid w:val="00A26427"/>
    <w:rPr>
      <w:rFonts w:ascii="Tahoma" w:hAnsi="Tahoma"/>
      <w:sz w:val="16"/>
      <w:szCs w:val="16"/>
      <w:lang w:val="x-none" w:eastAsia="x-none"/>
    </w:rPr>
  </w:style>
  <w:style w:type="character" w:customStyle="1" w:styleId="TextedebullesCar">
    <w:name w:val="Texte de bulles Car"/>
    <w:link w:val="Textedebulles"/>
    <w:uiPriority w:val="99"/>
    <w:semiHidden/>
    <w:locked/>
    <w:rsid w:val="00A26427"/>
    <w:rPr>
      <w:rFonts w:ascii="Tahoma" w:hAnsi="Tahoma" w:cs="Tahoma"/>
      <w:sz w:val="16"/>
      <w:szCs w:val="16"/>
    </w:rPr>
  </w:style>
  <w:style w:type="character" w:styleId="lev">
    <w:name w:val="Strong"/>
    <w:uiPriority w:val="22"/>
    <w:qFormat/>
    <w:rsid w:val="00C413DC"/>
    <w:rPr>
      <w:rFonts w:cs="Times New Roman"/>
      <w:b/>
      <w:bCs/>
    </w:rPr>
  </w:style>
  <w:style w:type="character" w:styleId="Lienhypertextesuivivisit">
    <w:name w:val="FollowedHyperlink"/>
    <w:uiPriority w:val="99"/>
    <w:semiHidden/>
    <w:unhideWhenUsed/>
    <w:rsid w:val="000B4AF0"/>
    <w:rPr>
      <w:rFonts w:cs="Times New Roman"/>
      <w:color w:val="800080"/>
      <w:u w:val="single"/>
    </w:rPr>
  </w:style>
  <w:style w:type="paragraph" w:styleId="Titre">
    <w:name w:val="Title"/>
    <w:basedOn w:val="Normal"/>
    <w:next w:val="Normal"/>
    <w:link w:val="TitreCar"/>
    <w:uiPriority w:val="10"/>
    <w:qFormat/>
    <w:rsid w:val="00AC530D"/>
    <w:pPr>
      <w:numPr>
        <w:numId w:val="2"/>
      </w:numPr>
      <w:spacing w:after="60"/>
      <w:outlineLvl w:val="0"/>
    </w:pPr>
    <w:rPr>
      <w:b/>
      <w:bCs/>
      <w:kern w:val="28"/>
      <w:sz w:val="32"/>
      <w:szCs w:val="32"/>
      <w:lang w:val="x-none" w:eastAsia="x-none"/>
    </w:rPr>
  </w:style>
  <w:style w:type="character" w:customStyle="1" w:styleId="TitreCar">
    <w:name w:val="Titre Car"/>
    <w:link w:val="Titre"/>
    <w:uiPriority w:val="10"/>
    <w:locked/>
    <w:rsid w:val="00AC530D"/>
    <w:rPr>
      <w:rFonts w:ascii="Calibri" w:hAnsi="Calibri"/>
      <w:b/>
      <w:bCs/>
      <w:kern w:val="28"/>
      <w:sz w:val="32"/>
      <w:szCs w:val="32"/>
      <w:lang w:val="x-none" w:eastAsia="x-none"/>
    </w:rPr>
  </w:style>
  <w:style w:type="table" w:styleId="Grilledutableau">
    <w:name w:val="Table Grid"/>
    <w:basedOn w:val="TableauNormal"/>
    <w:uiPriority w:val="59"/>
    <w:rsid w:val="007156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edeliste1">
    <w:name w:val="Paragraphe de liste1"/>
    <w:basedOn w:val="Normal"/>
    <w:uiPriority w:val="34"/>
    <w:qFormat/>
    <w:rsid w:val="007A4489"/>
    <w:pPr>
      <w:ind w:left="708"/>
    </w:pPr>
  </w:style>
  <w:style w:type="paragraph" w:styleId="Sous-titre">
    <w:name w:val="Subtitle"/>
    <w:basedOn w:val="Titre"/>
    <w:next w:val="Normal"/>
    <w:link w:val="Sous-titreCar"/>
    <w:uiPriority w:val="11"/>
    <w:qFormat/>
    <w:rsid w:val="009B7E2B"/>
    <w:pPr>
      <w:numPr>
        <w:ilvl w:val="1"/>
      </w:numPr>
      <w:shd w:val="clear" w:color="auto" w:fill="DDD9C3"/>
      <w:outlineLvl w:val="1"/>
    </w:pPr>
    <w:rPr>
      <w:smallCaps/>
      <w:sz w:val="24"/>
      <w:szCs w:val="24"/>
    </w:rPr>
  </w:style>
  <w:style w:type="character" w:customStyle="1" w:styleId="Sous-titreCar">
    <w:name w:val="Sous-titre Car"/>
    <w:link w:val="Sous-titre"/>
    <w:uiPriority w:val="11"/>
    <w:locked/>
    <w:rsid w:val="009B7E2B"/>
    <w:rPr>
      <w:rFonts w:ascii="Calibri" w:hAnsi="Calibri"/>
      <w:b/>
      <w:bCs/>
      <w:smallCaps/>
      <w:kern w:val="28"/>
      <w:sz w:val="24"/>
      <w:szCs w:val="24"/>
      <w:shd w:val="clear" w:color="auto" w:fill="DDD9C3"/>
      <w:lang w:val="x-none" w:eastAsia="x-none"/>
    </w:rPr>
  </w:style>
  <w:style w:type="paragraph" w:styleId="TM1">
    <w:name w:val="toc 1"/>
    <w:basedOn w:val="Normal"/>
    <w:next w:val="Normal"/>
    <w:autoRedefine/>
    <w:uiPriority w:val="39"/>
    <w:unhideWhenUsed/>
    <w:qFormat/>
    <w:rsid w:val="00A17DB6"/>
    <w:pPr>
      <w:pBdr>
        <w:bottom w:val="single" w:sz="12" w:space="1" w:color="943634"/>
        <w:right w:val="single" w:sz="12" w:space="4" w:color="943634"/>
      </w:pBdr>
      <w:tabs>
        <w:tab w:val="left" w:pos="1134"/>
        <w:tab w:val="right" w:pos="10195"/>
      </w:tabs>
    </w:pPr>
    <w:rPr>
      <w:b/>
      <w:bCs/>
      <w:caps/>
      <w:noProof/>
      <w:sz w:val="22"/>
      <w:szCs w:val="22"/>
    </w:rPr>
  </w:style>
  <w:style w:type="paragraph" w:styleId="TM2">
    <w:name w:val="toc 2"/>
    <w:basedOn w:val="Normal"/>
    <w:next w:val="Normal"/>
    <w:autoRedefine/>
    <w:uiPriority w:val="39"/>
    <w:unhideWhenUsed/>
    <w:qFormat/>
    <w:rsid w:val="001929BB"/>
    <w:pPr>
      <w:tabs>
        <w:tab w:val="left" w:pos="1134"/>
        <w:tab w:val="right" w:leader="dot" w:pos="10206"/>
      </w:tabs>
      <w:spacing w:line="360" w:lineRule="auto"/>
      <w:ind w:left="567"/>
    </w:pPr>
    <w:rPr>
      <w:bCs/>
      <w:smallCaps/>
      <w:noProof/>
      <w:sz w:val="22"/>
      <w:szCs w:val="22"/>
    </w:rPr>
  </w:style>
  <w:style w:type="paragraph" w:styleId="TM3">
    <w:name w:val="toc 3"/>
    <w:basedOn w:val="Normal"/>
    <w:next w:val="Normal"/>
    <w:autoRedefine/>
    <w:uiPriority w:val="39"/>
    <w:unhideWhenUsed/>
    <w:qFormat/>
    <w:rsid w:val="006F3C4B"/>
    <w:rPr>
      <w:smallCaps/>
      <w:sz w:val="22"/>
      <w:szCs w:val="22"/>
    </w:rPr>
  </w:style>
  <w:style w:type="paragraph" w:styleId="TM4">
    <w:name w:val="toc 4"/>
    <w:basedOn w:val="Normal"/>
    <w:next w:val="Normal"/>
    <w:autoRedefine/>
    <w:uiPriority w:val="39"/>
    <w:unhideWhenUsed/>
    <w:rsid w:val="006F3C4B"/>
    <w:rPr>
      <w:sz w:val="22"/>
      <w:szCs w:val="22"/>
    </w:rPr>
  </w:style>
  <w:style w:type="paragraph" w:styleId="TM5">
    <w:name w:val="toc 5"/>
    <w:basedOn w:val="Normal"/>
    <w:next w:val="Normal"/>
    <w:autoRedefine/>
    <w:uiPriority w:val="39"/>
    <w:unhideWhenUsed/>
    <w:rsid w:val="006F3C4B"/>
    <w:rPr>
      <w:sz w:val="22"/>
      <w:szCs w:val="22"/>
    </w:rPr>
  </w:style>
  <w:style w:type="paragraph" w:styleId="TM6">
    <w:name w:val="toc 6"/>
    <w:basedOn w:val="Normal"/>
    <w:next w:val="Normal"/>
    <w:autoRedefine/>
    <w:uiPriority w:val="39"/>
    <w:unhideWhenUsed/>
    <w:rsid w:val="006F3C4B"/>
    <w:rPr>
      <w:sz w:val="22"/>
      <w:szCs w:val="22"/>
    </w:rPr>
  </w:style>
  <w:style w:type="paragraph" w:styleId="TM7">
    <w:name w:val="toc 7"/>
    <w:basedOn w:val="Normal"/>
    <w:next w:val="Normal"/>
    <w:autoRedefine/>
    <w:uiPriority w:val="39"/>
    <w:unhideWhenUsed/>
    <w:rsid w:val="006F3C4B"/>
    <w:rPr>
      <w:sz w:val="22"/>
      <w:szCs w:val="22"/>
    </w:rPr>
  </w:style>
  <w:style w:type="paragraph" w:styleId="TM8">
    <w:name w:val="toc 8"/>
    <w:basedOn w:val="Normal"/>
    <w:next w:val="Normal"/>
    <w:autoRedefine/>
    <w:uiPriority w:val="39"/>
    <w:unhideWhenUsed/>
    <w:rsid w:val="006F3C4B"/>
    <w:rPr>
      <w:sz w:val="22"/>
      <w:szCs w:val="22"/>
    </w:rPr>
  </w:style>
  <w:style w:type="paragraph" w:styleId="TM9">
    <w:name w:val="toc 9"/>
    <w:basedOn w:val="Normal"/>
    <w:next w:val="Normal"/>
    <w:autoRedefine/>
    <w:uiPriority w:val="39"/>
    <w:unhideWhenUsed/>
    <w:rsid w:val="006F3C4B"/>
    <w:rPr>
      <w:sz w:val="22"/>
      <w:szCs w:val="22"/>
    </w:rPr>
  </w:style>
  <w:style w:type="paragraph" w:customStyle="1" w:styleId="En-ttedetabledesmatires1">
    <w:name w:val="En-tête de table des matières1"/>
    <w:basedOn w:val="Titre1"/>
    <w:next w:val="Normal"/>
    <w:uiPriority w:val="39"/>
    <w:unhideWhenUsed/>
    <w:qFormat/>
    <w:rsid w:val="00B718BB"/>
    <w:pPr>
      <w:keepLines/>
      <w:spacing w:before="480" w:line="276" w:lineRule="auto"/>
      <w:ind w:left="0"/>
      <w:outlineLvl w:val="9"/>
    </w:pPr>
    <w:rPr>
      <w:bCs w:val="0"/>
      <w:color w:val="365F91"/>
      <w:sz w:val="28"/>
      <w:szCs w:val="28"/>
      <w:lang w:eastAsia="en-US"/>
    </w:rPr>
  </w:style>
  <w:style w:type="paragraph" w:styleId="Objetducommentaire">
    <w:name w:val="annotation subject"/>
    <w:basedOn w:val="Commentaire"/>
    <w:next w:val="Commentaire"/>
    <w:link w:val="ObjetducommentaireCar"/>
    <w:uiPriority w:val="99"/>
    <w:semiHidden/>
    <w:unhideWhenUsed/>
    <w:rsid w:val="00985CEB"/>
    <w:rPr>
      <w:b/>
      <w:bCs/>
    </w:rPr>
  </w:style>
  <w:style w:type="character" w:customStyle="1" w:styleId="ObjetducommentaireCar">
    <w:name w:val="Objet du commentaire Car"/>
    <w:link w:val="Objetducommentaire"/>
    <w:uiPriority w:val="99"/>
    <w:semiHidden/>
    <w:locked/>
    <w:rsid w:val="00985CEB"/>
    <w:rPr>
      <w:rFonts w:ascii="Univers" w:hAnsi="Univers" w:cs="Times New Roman"/>
      <w:b/>
      <w:bCs/>
      <w:sz w:val="20"/>
      <w:szCs w:val="20"/>
    </w:rPr>
  </w:style>
  <w:style w:type="character" w:customStyle="1" w:styleId="Rfrenceintense1">
    <w:name w:val="Référence intense1"/>
    <w:uiPriority w:val="32"/>
    <w:qFormat/>
    <w:rsid w:val="00256C4B"/>
    <w:rPr>
      <w:rFonts w:cs="Times New Roman"/>
      <w:b/>
      <w:bCs/>
      <w:smallCaps/>
      <w:color w:val="C0504D"/>
      <w:spacing w:val="5"/>
      <w:u w:val="single"/>
    </w:rPr>
  </w:style>
  <w:style w:type="paragraph" w:customStyle="1" w:styleId="Citationintense1">
    <w:name w:val="Citation intense1"/>
    <w:basedOn w:val="Normal"/>
    <w:next w:val="Normal"/>
    <w:link w:val="IntenseQuoteChar"/>
    <w:uiPriority w:val="30"/>
    <w:qFormat/>
    <w:rsid w:val="00256C4B"/>
    <w:pPr>
      <w:pBdr>
        <w:bottom w:val="single" w:sz="4" w:space="4" w:color="4F81BD"/>
      </w:pBdr>
      <w:spacing w:before="200" w:after="280"/>
      <w:ind w:left="936" w:right="936"/>
    </w:pPr>
    <w:rPr>
      <w:b/>
      <w:bCs/>
      <w:i/>
      <w:iCs/>
      <w:color w:val="4F81BD"/>
      <w:lang w:val="x-none" w:eastAsia="x-none"/>
    </w:rPr>
  </w:style>
  <w:style w:type="character" w:customStyle="1" w:styleId="IntenseQuoteChar">
    <w:name w:val="Intense Quote Char"/>
    <w:link w:val="Citationintense1"/>
    <w:uiPriority w:val="30"/>
    <w:locked/>
    <w:rsid w:val="00256C4B"/>
    <w:rPr>
      <w:rFonts w:ascii="Univers" w:hAnsi="Univers" w:cs="Times New Roman"/>
      <w:b/>
      <w:bCs/>
      <w:i/>
      <w:iCs/>
      <w:color w:val="4F81BD"/>
    </w:rPr>
  </w:style>
  <w:style w:type="paragraph" w:customStyle="1" w:styleId="texte">
    <w:name w:val="texte"/>
    <w:basedOn w:val="Normal"/>
    <w:rsid w:val="00C77EA8"/>
    <w:pPr>
      <w:spacing w:before="100" w:beforeAutospacing="1" w:after="100" w:afterAutospacing="1"/>
    </w:pPr>
    <w:rPr>
      <w:rFonts w:ascii="Times New Roman" w:hAnsi="Times New Roman"/>
      <w:szCs w:val="24"/>
    </w:rPr>
  </w:style>
  <w:style w:type="character" w:customStyle="1" w:styleId="titre0">
    <w:name w:val="titre"/>
    <w:rsid w:val="00C77EA8"/>
    <w:rPr>
      <w:rFonts w:cs="Times New Roman"/>
    </w:rPr>
  </w:style>
  <w:style w:type="paragraph" w:customStyle="1" w:styleId="Sous-Sous-titre">
    <w:name w:val="Sous-Sous-titre"/>
    <w:basedOn w:val="Normal"/>
    <w:link w:val="Sous-Sous-titreCar"/>
    <w:qFormat/>
    <w:rsid w:val="009176E3"/>
    <w:pPr>
      <w:numPr>
        <w:ilvl w:val="2"/>
        <w:numId w:val="2"/>
      </w:numPr>
    </w:pPr>
    <w:rPr>
      <w:b/>
      <w:sz w:val="22"/>
      <w:szCs w:val="22"/>
      <w:shd w:val="clear" w:color="auto" w:fill="EEECE1"/>
      <w:lang w:val="x-none" w:eastAsia="x-none"/>
    </w:rPr>
  </w:style>
  <w:style w:type="character" w:customStyle="1" w:styleId="Sous-Sous-titreCar">
    <w:name w:val="Sous-Sous-titre Car"/>
    <w:link w:val="Sous-Sous-titre"/>
    <w:locked/>
    <w:rsid w:val="009176E3"/>
    <w:rPr>
      <w:rFonts w:ascii="Calibri" w:hAnsi="Calibri"/>
      <w:b/>
      <w:sz w:val="22"/>
      <w:szCs w:val="22"/>
      <w:lang w:val="x-none" w:eastAsia="x-none"/>
    </w:rPr>
  </w:style>
  <w:style w:type="paragraph" w:styleId="Listepuces">
    <w:name w:val="List Bullet"/>
    <w:basedOn w:val="Normal"/>
    <w:rsid w:val="00977103"/>
    <w:pPr>
      <w:tabs>
        <w:tab w:val="num" w:pos="397"/>
        <w:tab w:val="num" w:pos="715"/>
      </w:tabs>
      <w:ind w:left="360" w:hanging="360"/>
    </w:pPr>
    <w:rPr>
      <w:rFonts w:ascii="Arial" w:hAnsi="Arial"/>
      <w:szCs w:val="22"/>
    </w:rPr>
  </w:style>
  <w:style w:type="paragraph" w:customStyle="1" w:styleId="RedTxt">
    <w:name w:val="RedTxt"/>
    <w:basedOn w:val="Normal"/>
    <w:rsid w:val="006B22DC"/>
    <w:pPr>
      <w:widowControl w:val="0"/>
    </w:pPr>
    <w:rPr>
      <w:rFonts w:ascii="Arial" w:hAnsi="Arial" w:cs="Arial"/>
      <w:b/>
      <w:bCs/>
      <w:sz w:val="18"/>
      <w:szCs w:val="18"/>
    </w:rPr>
  </w:style>
  <w:style w:type="paragraph" w:customStyle="1" w:styleId="P1">
    <w:name w:val="P1"/>
    <w:basedOn w:val="Normal"/>
    <w:rsid w:val="002965F7"/>
    <w:pPr>
      <w:spacing w:after="240" w:line="240" w:lineRule="exact"/>
    </w:pPr>
    <w:rPr>
      <w:rFonts w:ascii="Arial" w:hAnsi="Arial"/>
    </w:rPr>
  </w:style>
  <w:style w:type="character" w:styleId="Numrodeligne">
    <w:name w:val="line number"/>
    <w:basedOn w:val="Policepardfaut"/>
    <w:uiPriority w:val="99"/>
    <w:semiHidden/>
    <w:unhideWhenUsed/>
    <w:rsid w:val="002965F7"/>
  </w:style>
  <w:style w:type="paragraph" w:customStyle="1" w:styleId="AETITRE1">
    <w:name w:val="AE_TITRE 1"/>
    <w:basedOn w:val="Normal"/>
    <w:autoRedefine/>
    <w:rsid w:val="00E71FC3"/>
    <w:pPr>
      <w:keepNext/>
      <w:numPr>
        <w:numId w:val="1"/>
      </w:numPr>
      <w:pBdr>
        <w:top w:val="single" w:sz="4" w:space="1" w:color="auto"/>
        <w:left w:val="single" w:sz="4" w:space="4" w:color="auto"/>
        <w:bottom w:val="single" w:sz="4" w:space="1" w:color="auto"/>
        <w:right w:val="single" w:sz="4" w:space="4" w:color="auto"/>
      </w:pBdr>
      <w:shd w:val="clear" w:color="auto" w:fill="B3B3B3"/>
      <w:spacing w:before="120" w:after="120"/>
      <w:outlineLvl w:val="0"/>
    </w:pPr>
    <w:rPr>
      <w:rFonts w:ascii="Book Antiqua" w:hAnsi="Book Antiqua"/>
      <w:b/>
      <w:bCs/>
      <w:caps/>
    </w:rPr>
  </w:style>
  <w:style w:type="paragraph" w:customStyle="1" w:styleId="AETitre2">
    <w:name w:val="AE_Titre 2"/>
    <w:basedOn w:val="Normal"/>
    <w:autoRedefine/>
    <w:rsid w:val="00E71FC3"/>
    <w:pPr>
      <w:numPr>
        <w:ilvl w:val="1"/>
        <w:numId w:val="1"/>
      </w:numPr>
      <w:shd w:val="clear" w:color="auto" w:fill="E0E0E0"/>
      <w:spacing w:before="120" w:after="120"/>
    </w:pPr>
    <w:rPr>
      <w:rFonts w:ascii="Book Antiqua" w:hAnsi="Book Antiqua" w:cs="Arial"/>
      <w:b/>
      <w:caps/>
    </w:rPr>
  </w:style>
  <w:style w:type="paragraph" w:customStyle="1" w:styleId="AETitre3">
    <w:name w:val="AE_Titre 3"/>
    <w:basedOn w:val="Normal"/>
    <w:autoRedefine/>
    <w:rsid w:val="00E71FC3"/>
    <w:pPr>
      <w:numPr>
        <w:ilvl w:val="2"/>
        <w:numId w:val="1"/>
      </w:numPr>
      <w:shd w:val="clear" w:color="auto" w:fill="F3F3F3"/>
    </w:pPr>
    <w:rPr>
      <w:rFonts w:ascii="Book Antiqua" w:hAnsi="Book Antiqua"/>
      <w:b/>
      <w:szCs w:val="22"/>
    </w:rPr>
  </w:style>
  <w:style w:type="paragraph" w:customStyle="1" w:styleId="AETitre4">
    <w:name w:val="AE_Titre 4"/>
    <w:basedOn w:val="AETitre3"/>
    <w:autoRedefine/>
    <w:rsid w:val="00C83914"/>
    <w:pPr>
      <w:numPr>
        <w:ilvl w:val="0"/>
        <w:numId w:val="0"/>
      </w:numPr>
      <w:shd w:val="clear" w:color="auto" w:fill="auto"/>
      <w:tabs>
        <w:tab w:val="left" w:pos="1418"/>
      </w:tabs>
      <w:ind w:left="1418"/>
    </w:pPr>
    <w:rPr>
      <w:rFonts w:ascii="Calibri" w:hAnsi="Calibri"/>
      <w:u w:val="single"/>
    </w:rPr>
  </w:style>
  <w:style w:type="paragraph" w:customStyle="1" w:styleId="RedRub">
    <w:name w:val="RedRub"/>
    <w:basedOn w:val="Normal"/>
    <w:rsid w:val="00324DEF"/>
    <w:pPr>
      <w:widowControl w:val="0"/>
      <w:spacing w:before="60" w:after="60"/>
    </w:pPr>
    <w:rPr>
      <w:rFonts w:ascii="Arial" w:hAnsi="Arial" w:cs="Arial"/>
      <w:b/>
      <w:bCs/>
      <w:szCs w:val="22"/>
    </w:rPr>
  </w:style>
  <w:style w:type="character" w:customStyle="1" w:styleId="celltopleft1">
    <w:name w:val="celltopleft1"/>
    <w:rsid w:val="00324DEF"/>
    <w:rPr>
      <w:rFonts w:cs="Times New Roman"/>
    </w:rPr>
  </w:style>
  <w:style w:type="paragraph" w:customStyle="1" w:styleId="Default">
    <w:name w:val="Default"/>
    <w:rsid w:val="00EF47F9"/>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2F5384"/>
    <w:pPr>
      <w:ind w:left="708"/>
    </w:pPr>
  </w:style>
  <w:style w:type="paragraph" w:styleId="Retraitcorpsdetexte3">
    <w:name w:val="Body Text Indent 3"/>
    <w:basedOn w:val="Normal"/>
    <w:link w:val="Retraitcorpsdetexte3Car"/>
    <w:uiPriority w:val="99"/>
    <w:unhideWhenUsed/>
    <w:rsid w:val="001D0BFC"/>
    <w:pPr>
      <w:spacing w:after="120"/>
      <w:ind w:left="283"/>
    </w:pPr>
    <w:rPr>
      <w:sz w:val="16"/>
      <w:szCs w:val="16"/>
    </w:rPr>
  </w:style>
  <w:style w:type="character" w:customStyle="1" w:styleId="Retraitcorpsdetexte3Car">
    <w:name w:val="Retrait corps de texte 3 Car"/>
    <w:link w:val="Retraitcorpsdetexte3"/>
    <w:uiPriority w:val="99"/>
    <w:rsid w:val="001D0BFC"/>
    <w:rPr>
      <w:rFonts w:ascii="Univers" w:hAnsi="Univers"/>
      <w:sz w:val="16"/>
      <w:szCs w:val="16"/>
    </w:rPr>
  </w:style>
  <w:style w:type="paragraph" w:customStyle="1" w:styleId="StyleAETitre1EncadrementSimpleAutomatique05ptpai">
    <w:name w:val="Style AE_Titre 1 + Encadrement : (Simple Automatique  05 pt Épai..."/>
    <w:basedOn w:val="Normal"/>
    <w:autoRedefine/>
    <w:rsid w:val="00E74CA4"/>
    <w:pPr>
      <w:keepNext/>
      <w:pBdr>
        <w:top w:val="single" w:sz="4" w:space="1" w:color="auto"/>
        <w:left w:val="single" w:sz="4" w:space="4" w:color="auto"/>
        <w:bottom w:val="single" w:sz="4" w:space="1" w:color="auto"/>
        <w:right w:val="single" w:sz="4" w:space="4" w:color="auto"/>
      </w:pBdr>
      <w:shd w:val="clear" w:color="auto" w:fill="B3B3B3"/>
      <w:tabs>
        <w:tab w:val="num" w:pos="0"/>
        <w:tab w:val="num" w:pos="426"/>
      </w:tabs>
      <w:spacing w:before="120" w:after="120"/>
      <w:ind w:left="858" w:hanging="858"/>
      <w:outlineLvl w:val="0"/>
    </w:pPr>
    <w:rPr>
      <w:rFonts w:ascii="Arial" w:hAnsi="Arial"/>
      <w:b/>
      <w:bCs/>
      <w:caps/>
    </w:rPr>
  </w:style>
  <w:style w:type="paragraph" w:styleId="En-ttedetabledesmatires">
    <w:name w:val="TOC Heading"/>
    <w:basedOn w:val="Titre1"/>
    <w:next w:val="Normal"/>
    <w:uiPriority w:val="39"/>
    <w:semiHidden/>
    <w:unhideWhenUsed/>
    <w:qFormat/>
    <w:rsid w:val="00996AF7"/>
    <w:pPr>
      <w:keepLines/>
      <w:spacing w:before="480" w:line="276" w:lineRule="auto"/>
      <w:ind w:left="0"/>
      <w:outlineLvl w:val="9"/>
    </w:pPr>
    <w:rPr>
      <w:color w:val="365F91"/>
      <w:kern w:val="0"/>
      <w:sz w:val="28"/>
      <w:szCs w:val="28"/>
      <w:lang w:val="fr-FR" w:eastAsia="fr-FR"/>
    </w:rPr>
  </w:style>
  <w:style w:type="character" w:styleId="Accentuation">
    <w:name w:val="Emphasis"/>
    <w:uiPriority w:val="20"/>
    <w:qFormat/>
    <w:rsid w:val="00F0660A"/>
    <w:rPr>
      <w:i/>
      <w:iCs/>
    </w:rPr>
  </w:style>
  <w:style w:type="character" w:styleId="Accentuationlgre">
    <w:name w:val="Subtle Emphasis"/>
    <w:uiPriority w:val="19"/>
    <w:qFormat/>
    <w:rsid w:val="009D134E"/>
    <w:rPr>
      <w:i/>
      <w:iCs/>
      <w:color w:val="808080"/>
    </w:rPr>
  </w:style>
  <w:style w:type="paragraph" w:customStyle="1" w:styleId="puce1">
    <w:name w:val="puce1"/>
    <w:basedOn w:val="Normal"/>
    <w:uiPriority w:val="99"/>
    <w:rsid w:val="00617E1A"/>
    <w:pPr>
      <w:spacing w:before="100" w:beforeAutospacing="1" w:after="100" w:afterAutospacing="1"/>
    </w:pPr>
    <w:rPr>
      <w:rFonts w:eastAsia="Calibri"/>
      <w:sz w:val="22"/>
      <w:szCs w:val="22"/>
      <w:lang w:eastAsia="en-US"/>
    </w:rPr>
  </w:style>
  <w:style w:type="character" w:customStyle="1" w:styleId="apple-converted-space">
    <w:name w:val="apple-converted-space"/>
    <w:rsid w:val="00966C8C"/>
  </w:style>
  <w:style w:type="paragraph" w:styleId="Citation">
    <w:name w:val="Quote"/>
    <w:basedOn w:val="Normal"/>
    <w:next w:val="Normal"/>
    <w:link w:val="CitationCar"/>
    <w:uiPriority w:val="29"/>
    <w:qFormat/>
    <w:rsid w:val="008729F7"/>
    <w:pPr>
      <w:spacing w:after="200" w:line="276" w:lineRule="auto"/>
    </w:pPr>
    <w:rPr>
      <w:i/>
      <w:iCs/>
      <w:color w:val="000000"/>
      <w:sz w:val="22"/>
      <w:szCs w:val="22"/>
    </w:rPr>
  </w:style>
  <w:style w:type="character" w:customStyle="1" w:styleId="CitationCar">
    <w:name w:val="Citation Car"/>
    <w:link w:val="Citation"/>
    <w:uiPriority w:val="29"/>
    <w:rsid w:val="008729F7"/>
    <w:rPr>
      <w:rFonts w:ascii="Calibri" w:hAnsi="Calibri"/>
      <w:i/>
      <w:iCs/>
      <w:color w:val="000000"/>
      <w:sz w:val="22"/>
      <w:szCs w:val="22"/>
    </w:rPr>
  </w:style>
  <w:style w:type="paragraph" w:customStyle="1" w:styleId="TexteCourant">
    <w:name w:val="Texte Courant"/>
    <w:rsid w:val="000303DA"/>
    <w:pPr>
      <w:widowControl w:val="0"/>
      <w:tabs>
        <w:tab w:val="left" w:pos="963"/>
        <w:tab w:val="left" w:pos="1644"/>
        <w:tab w:val="left" w:pos="5102"/>
      </w:tabs>
      <w:spacing w:line="240" w:lineRule="exact"/>
      <w:ind w:left="851" w:hanging="851"/>
      <w:jc w:val="both"/>
    </w:pPr>
    <w:rPr>
      <w:rFonts w:ascii="Arial" w:hAnsi="Arial"/>
      <w:snapToGrid w:val="0"/>
      <w:color w:val="000000"/>
      <w:sz w:val="22"/>
    </w:rPr>
  </w:style>
  <w:style w:type="table" w:customStyle="1" w:styleId="TableauGrille6Couleur-Accentuation21">
    <w:name w:val="Tableau Grille 6 Couleur - Accentuation 21"/>
    <w:basedOn w:val="TableauNormal"/>
    <w:uiPriority w:val="51"/>
    <w:rsid w:val="00510F2A"/>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Rvision">
    <w:name w:val="Revision"/>
    <w:hidden/>
    <w:uiPriority w:val="99"/>
    <w:semiHidden/>
    <w:rsid w:val="009D4FFE"/>
    <w:rPr>
      <w:rFonts w:ascii="Calibri" w:hAnsi="Calibri"/>
      <w:sz w:val="24"/>
    </w:rPr>
  </w:style>
  <w:style w:type="table" w:customStyle="1" w:styleId="Grilledutableau1">
    <w:name w:val="Grille du tableau1"/>
    <w:basedOn w:val="TableauNormal"/>
    <w:next w:val="Grilledutableau"/>
    <w:uiPriority w:val="59"/>
    <w:rsid w:val="005C0C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C3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755914">
      <w:bodyDiv w:val="1"/>
      <w:marLeft w:val="0"/>
      <w:marRight w:val="0"/>
      <w:marTop w:val="0"/>
      <w:marBottom w:val="0"/>
      <w:divBdr>
        <w:top w:val="none" w:sz="0" w:space="0" w:color="auto"/>
        <w:left w:val="none" w:sz="0" w:space="0" w:color="auto"/>
        <w:bottom w:val="none" w:sz="0" w:space="0" w:color="auto"/>
        <w:right w:val="none" w:sz="0" w:space="0" w:color="auto"/>
      </w:divBdr>
      <w:divsChild>
        <w:div w:id="661591896">
          <w:marLeft w:val="0"/>
          <w:marRight w:val="0"/>
          <w:marTop w:val="0"/>
          <w:marBottom w:val="0"/>
          <w:divBdr>
            <w:top w:val="none" w:sz="0" w:space="0" w:color="auto"/>
            <w:left w:val="none" w:sz="0" w:space="0" w:color="auto"/>
            <w:bottom w:val="none" w:sz="0" w:space="0" w:color="auto"/>
            <w:right w:val="none" w:sz="0" w:space="0" w:color="auto"/>
          </w:divBdr>
          <w:divsChild>
            <w:div w:id="1651859954">
              <w:marLeft w:val="0"/>
              <w:marRight w:val="0"/>
              <w:marTop w:val="0"/>
              <w:marBottom w:val="0"/>
              <w:divBdr>
                <w:top w:val="none" w:sz="0" w:space="0" w:color="auto"/>
                <w:left w:val="none" w:sz="0" w:space="0" w:color="auto"/>
                <w:bottom w:val="none" w:sz="0" w:space="0" w:color="auto"/>
                <w:right w:val="none" w:sz="0" w:space="0" w:color="auto"/>
              </w:divBdr>
              <w:divsChild>
                <w:div w:id="1695764558">
                  <w:marLeft w:val="0"/>
                  <w:marRight w:val="0"/>
                  <w:marTop w:val="0"/>
                  <w:marBottom w:val="0"/>
                  <w:divBdr>
                    <w:top w:val="none" w:sz="0" w:space="0" w:color="auto"/>
                    <w:left w:val="none" w:sz="0" w:space="0" w:color="auto"/>
                    <w:bottom w:val="none" w:sz="0" w:space="0" w:color="auto"/>
                    <w:right w:val="none" w:sz="0" w:space="0" w:color="auto"/>
                  </w:divBdr>
                  <w:divsChild>
                    <w:div w:id="1388920005">
                      <w:marLeft w:val="0"/>
                      <w:marRight w:val="0"/>
                      <w:marTop w:val="0"/>
                      <w:marBottom w:val="0"/>
                      <w:divBdr>
                        <w:top w:val="none" w:sz="0" w:space="0" w:color="auto"/>
                        <w:left w:val="none" w:sz="0" w:space="0" w:color="auto"/>
                        <w:bottom w:val="none" w:sz="0" w:space="0" w:color="auto"/>
                        <w:right w:val="none" w:sz="0" w:space="0" w:color="auto"/>
                      </w:divBdr>
                      <w:divsChild>
                        <w:div w:id="1085616717">
                          <w:marLeft w:val="0"/>
                          <w:marRight w:val="0"/>
                          <w:marTop w:val="0"/>
                          <w:marBottom w:val="0"/>
                          <w:divBdr>
                            <w:top w:val="none" w:sz="0" w:space="0" w:color="auto"/>
                            <w:left w:val="none" w:sz="0" w:space="0" w:color="auto"/>
                            <w:bottom w:val="none" w:sz="0" w:space="0" w:color="auto"/>
                            <w:right w:val="none" w:sz="0" w:space="0" w:color="auto"/>
                          </w:divBdr>
                          <w:divsChild>
                            <w:div w:id="1071149516">
                              <w:marLeft w:val="0"/>
                              <w:marRight w:val="0"/>
                              <w:marTop w:val="0"/>
                              <w:marBottom w:val="0"/>
                              <w:divBdr>
                                <w:top w:val="none" w:sz="0" w:space="0" w:color="auto"/>
                                <w:left w:val="none" w:sz="0" w:space="0" w:color="auto"/>
                                <w:bottom w:val="none" w:sz="0" w:space="0" w:color="auto"/>
                                <w:right w:val="none" w:sz="0" w:space="0" w:color="auto"/>
                              </w:divBdr>
                              <w:divsChild>
                                <w:div w:id="196229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892845">
      <w:bodyDiv w:val="1"/>
      <w:marLeft w:val="0"/>
      <w:marRight w:val="0"/>
      <w:marTop w:val="0"/>
      <w:marBottom w:val="0"/>
      <w:divBdr>
        <w:top w:val="none" w:sz="0" w:space="0" w:color="auto"/>
        <w:left w:val="none" w:sz="0" w:space="0" w:color="auto"/>
        <w:bottom w:val="none" w:sz="0" w:space="0" w:color="auto"/>
        <w:right w:val="none" w:sz="0" w:space="0" w:color="auto"/>
      </w:divBdr>
    </w:div>
    <w:div w:id="761678950">
      <w:bodyDiv w:val="1"/>
      <w:marLeft w:val="0"/>
      <w:marRight w:val="0"/>
      <w:marTop w:val="0"/>
      <w:marBottom w:val="0"/>
      <w:divBdr>
        <w:top w:val="none" w:sz="0" w:space="0" w:color="auto"/>
        <w:left w:val="none" w:sz="0" w:space="0" w:color="auto"/>
        <w:bottom w:val="none" w:sz="0" w:space="0" w:color="auto"/>
        <w:right w:val="none" w:sz="0" w:space="0" w:color="auto"/>
      </w:divBdr>
    </w:div>
    <w:div w:id="778991838">
      <w:bodyDiv w:val="1"/>
      <w:marLeft w:val="0"/>
      <w:marRight w:val="0"/>
      <w:marTop w:val="0"/>
      <w:marBottom w:val="0"/>
      <w:divBdr>
        <w:top w:val="none" w:sz="0" w:space="0" w:color="auto"/>
        <w:left w:val="none" w:sz="0" w:space="0" w:color="auto"/>
        <w:bottom w:val="none" w:sz="0" w:space="0" w:color="auto"/>
        <w:right w:val="none" w:sz="0" w:space="0" w:color="auto"/>
      </w:divBdr>
    </w:div>
    <w:div w:id="895775999">
      <w:marLeft w:val="0"/>
      <w:marRight w:val="0"/>
      <w:marTop w:val="0"/>
      <w:marBottom w:val="0"/>
      <w:divBdr>
        <w:top w:val="none" w:sz="0" w:space="0" w:color="auto"/>
        <w:left w:val="none" w:sz="0" w:space="0" w:color="auto"/>
        <w:bottom w:val="none" w:sz="0" w:space="0" w:color="auto"/>
        <w:right w:val="none" w:sz="0" w:space="0" w:color="auto"/>
      </w:divBdr>
      <w:divsChild>
        <w:div w:id="895776071">
          <w:marLeft w:val="0"/>
          <w:marRight w:val="0"/>
          <w:marTop w:val="0"/>
          <w:marBottom w:val="0"/>
          <w:divBdr>
            <w:top w:val="none" w:sz="0" w:space="0" w:color="auto"/>
            <w:left w:val="none" w:sz="0" w:space="0" w:color="auto"/>
            <w:bottom w:val="none" w:sz="0" w:space="0" w:color="auto"/>
            <w:right w:val="none" w:sz="0" w:space="0" w:color="auto"/>
          </w:divBdr>
          <w:divsChild>
            <w:div w:id="895776062">
              <w:marLeft w:val="0"/>
              <w:marRight w:val="0"/>
              <w:marTop w:val="0"/>
              <w:marBottom w:val="0"/>
              <w:divBdr>
                <w:top w:val="none" w:sz="0" w:space="0" w:color="auto"/>
                <w:left w:val="none" w:sz="0" w:space="0" w:color="auto"/>
                <w:bottom w:val="none" w:sz="0" w:space="0" w:color="auto"/>
                <w:right w:val="none" w:sz="0" w:space="0" w:color="auto"/>
              </w:divBdr>
              <w:divsChild>
                <w:div w:id="895776061">
                  <w:marLeft w:val="0"/>
                  <w:marRight w:val="0"/>
                  <w:marTop w:val="0"/>
                  <w:marBottom w:val="0"/>
                  <w:divBdr>
                    <w:top w:val="none" w:sz="0" w:space="0" w:color="auto"/>
                    <w:left w:val="none" w:sz="0" w:space="0" w:color="auto"/>
                    <w:bottom w:val="none" w:sz="0" w:space="0" w:color="auto"/>
                    <w:right w:val="none" w:sz="0" w:space="0" w:color="auto"/>
                  </w:divBdr>
                  <w:divsChild>
                    <w:div w:id="895776052">
                      <w:marLeft w:val="0"/>
                      <w:marRight w:val="0"/>
                      <w:marTop w:val="0"/>
                      <w:marBottom w:val="0"/>
                      <w:divBdr>
                        <w:top w:val="none" w:sz="0" w:space="0" w:color="auto"/>
                        <w:left w:val="none" w:sz="0" w:space="0" w:color="auto"/>
                        <w:bottom w:val="none" w:sz="0" w:space="0" w:color="auto"/>
                        <w:right w:val="none" w:sz="0" w:space="0" w:color="auto"/>
                      </w:divBdr>
                      <w:divsChild>
                        <w:div w:id="895776072">
                          <w:marLeft w:val="0"/>
                          <w:marRight w:val="0"/>
                          <w:marTop w:val="0"/>
                          <w:marBottom w:val="0"/>
                          <w:divBdr>
                            <w:top w:val="none" w:sz="0" w:space="0" w:color="auto"/>
                            <w:left w:val="none" w:sz="0" w:space="0" w:color="auto"/>
                            <w:bottom w:val="none" w:sz="0" w:space="0" w:color="auto"/>
                            <w:right w:val="none" w:sz="0" w:space="0" w:color="auto"/>
                          </w:divBdr>
                          <w:divsChild>
                            <w:div w:id="8957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776009">
      <w:marLeft w:val="0"/>
      <w:marRight w:val="0"/>
      <w:marTop w:val="0"/>
      <w:marBottom w:val="0"/>
      <w:divBdr>
        <w:top w:val="none" w:sz="0" w:space="0" w:color="auto"/>
        <w:left w:val="none" w:sz="0" w:space="0" w:color="auto"/>
        <w:bottom w:val="none" w:sz="0" w:space="0" w:color="auto"/>
        <w:right w:val="none" w:sz="0" w:space="0" w:color="auto"/>
      </w:divBdr>
    </w:div>
    <w:div w:id="895776016">
      <w:marLeft w:val="0"/>
      <w:marRight w:val="0"/>
      <w:marTop w:val="0"/>
      <w:marBottom w:val="0"/>
      <w:divBdr>
        <w:top w:val="none" w:sz="0" w:space="0" w:color="auto"/>
        <w:left w:val="none" w:sz="0" w:space="0" w:color="auto"/>
        <w:bottom w:val="none" w:sz="0" w:space="0" w:color="auto"/>
        <w:right w:val="none" w:sz="0" w:space="0" w:color="auto"/>
      </w:divBdr>
      <w:divsChild>
        <w:div w:id="895776007">
          <w:marLeft w:val="0"/>
          <w:marRight w:val="0"/>
          <w:marTop w:val="0"/>
          <w:marBottom w:val="0"/>
          <w:divBdr>
            <w:top w:val="none" w:sz="0" w:space="0" w:color="auto"/>
            <w:left w:val="none" w:sz="0" w:space="0" w:color="auto"/>
            <w:bottom w:val="none" w:sz="0" w:space="0" w:color="auto"/>
            <w:right w:val="none" w:sz="0" w:space="0" w:color="auto"/>
          </w:divBdr>
          <w:divsChild>
            <w:div w:id="895776058">
              <w:marLeft w:val="0"/>
              <w:marRight w:val="0"/>
              <w:marTop w:val="0"/>
              <w:marBottom w:val="0"/>
              <w:divBdr>
                <w:top w:val="none" w:sz="0" w:space="0" w:color="auto"/>
                <w:left w:val="none" w:sz="0" w:space="0" w:color="auto"/>
                <w:bottom w:val="none" w:sz="0" w:space="0" w:color="auto"/>
                <w:right w:val="none" w:sz="0" w:space="0" w:color="auto"/>
              </w:divBdr>
              <w:divsChild>
                <w:div w:id="895776039">
                  <w:marLeft w:val="0"/>
                  <w:marRight w:val="0"/>
                  <w:marTop w:val="0"/>
                  <w:marBottom w:val="0"/>
                  <w:divBdr>
                    <w:top w:val="none" w:sz="0" w:space="0" w:color="auto"/>
                    <w:left w:val="none" w:sz="0" w:space="0" w:color="auto"/>
                    <w:bottom w:val="none" w:sz="0" w:space="0" w:color="auto"/>
                    <w:right w:val="none" w:sz="0" w:space="0" w:color="auto"/>
                  </w:divBdr>
                  <w:divsChild>
                    <w:div w:id="89577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776017">
      <w:marLeft w:val="0"/>
      <w:marRight w:val="0"/>
      <w:marTop w:val="0"/>
      <w:marBottom w:val="0"/>
      <w:divBdr>
        <w:top w:val="none" w:sz="0" w:space="0" w:color="auto"/>
        <w:left w:val="none" w:sz="0" w:space="0" w:color="auto"/>
        <w:bottom w:val="none" w:sz="0" w:space="0" w:color="auto"/>
        <w:right w:val="none" w:sz="0" w:space="0" w:color="auto"/>
      </w:divBdr>
      <w:divsChild>
        <w:div w:id="895776044">
          <w:marLeft w:val="0"/>
          <w:marRight w:val="0"/>
          <w:marTop w:val="0"/>
          <w:marBottom w:val="0"/>
          <w:divBdr>
            <w:top w:val="none" w:sz="0" w:space="0" w:color="auto"/>
            <w:left w:val="none" w:sz="0" w:space="0" w:color="auto"/>
            <w:bottom w:val="none" w:sz="0" w:space="0" w:color="auto"/>
            <w:right w:val="none" w:sz="0" w:space="0" w:color="auto"/>
          </w:divBdr>
          <w:divsChild>
            <w:div w:id="895776068">
              <w:marLeft w:val="0"/>
              <w:marRight w:val="0"/>
              <w:marTop w:val="0"/>
              <w:marBottom w:val="0"/>
              <w:divBdr>
                <w:top w:val="none" w:sz="0" w:space="0" w:color="auto"/>
                <w:left w:val="none" w:sz="0" w:space="0" w:color="auto"/>
                <w:bottom w:val="none" w:sz="0" w:space="0" w:color="auto"/>
                <w:right w:val="none" w:sz="0" w:space="0" w:color="auto"/>
              </w:divBdr>
              <w:divsChild>
                <w:div w:id="895776045">
                  <w:marLeft w:val="0"/>
                  <w:marRight w:val="0"/>
                  <w:marTop w:val="0"/>
                  <w:marBottom w:val="0"/>
                  <w:divBdr>
                    <w:top w:val="none" w:sz="0" w:space="0" w:color="auto"/>
                    <w:left w:val="none" w:sz="0" w:space="0" w:color="auto"/>
                    <w:bottom w:val="none" w:sz="0" w:space="0" w:color="auto"/>
                    <w:right w:val="none" w:sz="0" w:space="0" w:color="auto"/>
                  </w:divBdr>
                  <w:divsChild>
                    <w:div w:id="895776057">
                      <w:marLeft w:val="0"/>
                      <w:marRight w:val="0"/>
                      <w:marTop w:val="0"/>
                      <w:marBottom w:val="0"/>
                      <w:divBdr>
                        <w:top w:val="none" w:sz="0" w:space="0" w:color="auto"/>
                        <w:left w:val="none" w:sz="0" w:space="0" w:color="auto"/>
                        <w:bottom w:val="none" w:sz="0" w:space="0" w:color="auto"/>
                        <w:right w:val="none" w:sz="0" w:space="0" w:color="auto"/>
                      </w:divBdr>
                      <w:divsChild>
                        <w:div w:id="895776084">
                          <w:marLeft w:val="0"/>
                          <w:marRight w:val="0"/>
                          <w:marTop w:val="0"/>
                          <w:marBottom w:val="0"/>
                          <w:divBdr>
                            <w:top w:val="none" w:sz="0" w:space="0" w:color="auto"/>
                            <w:left w:val="none" w:sz="0" w:space="0" w:color="auto"/>
                            <w:bottom w:val="none" w:sz="0" w:space="0" w:color="auto"/>
                            <w:right w:val="none" w:sz="0" w:space="0" w:color="auto"/>
                          </w:divBdr>
                          <w:divsChild>
                            <w:div w:id="895776034">
                              <w:marLeft w:val="0"/>
                              <w:marRight w:val="0"/>
                              <w:marTop w:val="0"/>
                              <w:marBottom w:val="0"/>
                              <w:divBdr>
                                <w:top w:val="none" w:sz="0" w:space="0" w:color="auto"/>
                                <w:left w:val="none" w:sz="0" w:space="0" w:color="auto"/>
                                <w:bottom w:val="none" w:sz="0" w:space="0" w:color="auto"/>
                                <w:right w:val="none" w:sz="0" w:space="0" w:color="auto"/>
                              </w:divBdr>
                              <w:divsChild>
                                <w:div w:id="895776011">
                                  <w:marLeft w:val="0"/>
                                  <w:marRight w:val="0"/>
                                  <w:marTop w:val="0"/>
                                  <w:marBottom w:val="0"/>
                                  <w:divBdr>
                                    <w:top w:val="none" w:sz="0" w:space="0" w:color="auto"/>
                                    <w:left w:val="none" w:sz="0" w:space="0" w:color="auto"/>
                                    <w:bottom w:val="none" w:sz="0" w:space="0" w:color="auto"/>
                                    <w:right w:val="none" w:sz="0" w:space="0" w:color="auto"/>
                                  </w:divBdr>
                                  <w:divsChild>
                                    <w:div w:id="895776082">
                                      <w:marLeft w:val="0"/>
                                      <w:marRight w:val="0"/>
                                      <w:marTop w:val="0"/>
                                      <w:marBottom w:val="0"/>
                                      <w:divBdr>
                                        <w:top w:val="none" w:sz="0" w:space="0" w:color="auto"/>
                                        <w:left w:val="none" w:sz="0" w:space="0" w:color="auto"/>
                                        <w:bottom w:val="none" w:sz="0" w:space="0" w:color="auto"/>
                                        <w:right w:val="none" w:sz="0" w:space="0" w:color="auto"/>
                                      </w:divBdr>
                                      <w:divsChild>
                                        <w:div w:id="8957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5776022">
      <w:marLeft w:val="0"/>
      <w:marRight w:val="0"/>
      <w:marTop w:val="0"/>
      <w:marBottom w:val="0"/>
      <w:divBdr>
        <w:top w:val="none" w:sz="0" w:space="0" w:color="auto"/>
        <w:left w:val="none" w:sz="0" w:space="0" w:color="auto"/>
        <w:bottom w:val="none" w:sz="0" w:space="0" w:color="auto"/>
        <w:right w:val="none" w:sz="0" w:space="0" w:color="auto"/>
      </w:divBdr>
    </w:div>
    <w:div w:id="895776025">
      <w:marLeft w:val="0"/>
      <w:marRight w:val="0"/>
      <w:marTop w:val="0"/>
      <w:marBottom w:val="0"/>
      <w:divBdr>
        <w:top w:val="none" w:sz="0" w:space="0" w:color="auto"/>
        <w:left w:val="none" w:sz="0" w:space="0" w:color="auto"/>
        <w:bottom w:val="none" w:sz="0" w:space="0" w:color="auto"/>
        <w:right w:val="none" w:sz="0" w:space="0" w:color="auto"/>
      </w:divBdr>
      <w:divsChild>
        <w:div w:id="895776023">
          <w:marLeft w:val="0"/>
          <w:marRight w:val="0"/>
          <w:marTop w:val="0"/>
          <w:marBottom w:val="0"/>
          <w:divBdr>
            <w:top w:val="none" w:sz="0" w:space="0" w:color="auto"/>
            <w:left w:val="none" w:sz="0" w:space="0" w:color="auto"/>
            <w:bottom w:val="none" w:sz="0" w:space="0" w:color="auto"/>
            <w:right w:val="none" w:sz="0" w:space="0" w:color="auto"/>
          </w:divBdr>
          <w:divsChild>
            <w:div w:id="895776073">
              <w:marLeft w:val="0"/>
              <w:marRight w:val="0"/>
              <w:marTop w:val="0"/>
              <w:marBottom w:val="0"/>
              <w:divBdr>
                <w:top w:val="none" w:sz="0" w:space="0" w:color="auto"/>
                <w:left w:val="none" w:sz="0" w:space="0" w:color="auto"/>
                <w:bottom w:val="none" w:sz="0" w:space="0" w:color="auto"/>
                <w:right w:val="none" w:sz="0" w:space="0" w:color="auto"/>
              </w:divBdr>
              <w:divsChild>
                <w:div w:id="895776005">
                  <w:marLeft w:val="0"/>
                  <w:marRight w:val="0"/>
                  <w:marTop w:val="0"/>
                  <w:marBottom w:val="0"/>
                  <w:divBdr>
                    <w:top w:val="none" w:sz="0" w:space="0" w:color="auto"/>
                    <w:left w:val="none" w:sz="0" w:space="0" w:color="auto"/>
                    <w:bottom w:val="none" w:sz="0" w:space="0" w:color="auto"/>
                    <w:right w:val="none" w:sz="0" w:space="0" w:color="auto"/>
                  </w:divBdr>
                  <w:divsChild>
                    <w:div w:id="895776015">
                      <w:marLeft w:val="0"/>
                      <w:marRight w:val="0"/>
                      <w:marTop w:val="0"/>
                      <w:marBottom w:val="0"/>
                      <w:divBdr>
                        <w:top w:val="none" w:sz="0" w:space="0" w:color="auto"/>
                        <w:left w:val="none" w:sz="0" w:space="0" w:color="auto"/>
                        <w:bottom w:val="none" w:sz="0" w:space="0" w:color="auto"/>
                        <w:right w:val="none" w:sz="0" w:space="0" w:color="auto"/>
                      </w:divBdr>
                      <w:divsChild>
                        <w:div w:id="895775998">
                          <w:marLeft w:val="0"/>
                          <w:marRight w:val="0"/>
                          <w:marTop w:val="0"/>
                          <w:marBottom w:val="0"/>
                          <w:divBdr>
                            <w:top w:val="none" w:sz="0" w:space="0" w:color="auto"/>
                            <w:left w:val="none" w:sz="0" w:space="0" w:color="auto"/>
                            <w:bottom w:val="none" w:sz="0" w:space="0" w:color="auto"/>
                            <w:right w:val="none" w:sz="0" w:space="0" w:color="auto"/>
                          </w:divBdr>
                          <w:divsChild>
                            <w:div w:id="895776047">
                              <w:marLeft w:val="0"/>
                              <w:marRight w:val="0"/>
                              <w:marTop w:val="0"/>
                              <w:marBottom w:val="0"/>
                              <w:divBdr>
                                <w:top w:val="none" w:sz="0" w:space="0" w:color="auto"/>
                                <w:left w:val="none" w:sz="0" w:space="0" w:color="auto"/>
                                <w:bottom w:val="none" w:sz="0" w:space="0" w:color="auto"/>
                                <w:right w:val="none" w:sz="0" w:space="0" w:color="auto"/>
                              </w:divBdr>
                              <w:divsChild>
                                <w:div w:id="895776078">
                                  <w:marLeft w:val="0"/>
                                  <w:marRight w:val="0"/>
                                  <w:marTop w:val="0"/>
                                  <w:marBottom w:val="0"/>
                                  <w:divBdr>
                                    <w:top w:val="none" w:sz="0" w:space="0" w:color="auto"/>
                                    <w:left w:val="none" w:sz="0" w:space="0" w:color="auto"/>
                                    <w:bottom w:val="none" w:sz="0" w:space="0" w:color="auto"/>
                                    <w:right w:val="none" w:sz="0" w:space="0" w:color="auto"/>
                                  </w:divBdr>
                                  <w:divsChild>
                                    <w:div w:id="895776051">
                                      <w:marLeft w:val="0"/>
                                      <w:marRight w:val="0"/>
                                      <w:marTop w:val="0"/>
                                      <w:marBottom w:val="0"/>
                                      <w:divBdr>
                                        <w:top w:val="none" w:sz="0" w:space="0" w:color="auto"/>
                                        <w:left w:val="none" w:sz="0" w:space="0" w:color="auto"/>
                                        <w:bottom w:val="none" w:sz="0" w:space="0" w:color="auto"/>
                                        <w:right w:val="none" w:sz="0" w:space="0" w:color="auto"/>
                                      </w:divBdr>
                                      <w:divsChild>
                                        <w:div w:id="89577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5776028">
      <w:marLeft w:val="0"/>
      <w:marRight w:val="0"/>
      <w:marTop w:val="0"/>
      <w:marBottom w:val="0"/>
      <w:divBdr>
        <w:top w:val="none" w:sz="0" w:space="0" w:color="auto"/>
        <w:left w:val="none" w:sz="0" w:space="0" w:color="auto"/>
        <w:bottom w:val="none" w:sz="0" w:space="0" w:color="auto"/>
        <w:right w:val="none" w:sz="0" w:space="0" w:color="auto"/>
      </w:divBdr>
      <w:divsChild>
        <w:div w:id="895776021">
          <w:marLeft w:val="0"/>
          <w:marRight w:val="0"/>
          <w:marTop w:val="0"/>
          <w:marBottom w:val="0"/>
          <w:divBdr>
            <w:top w:val="none" w:sz="0" w:space="0" w:color="auto"/>
            <w:left w:val="none" w:sz="0" w:space="0" w:color="auto"/>
            <w:bottom w:val="none" w:sz="0" w:space="0" w:color="auto"/>
            <w:right w:val="none" w:sz="0" w:space="0" w:color="auto"/>
          </w:divBdr>
          <w:divsChild>
            <w:div w:id="895776002">
              <w:marLeft w:val="0"/>
              <w:marRight w:val="0"/>
              <w:marTop w:val="0"/>
              <w:marBottom w:val="0"/>
              <w:divBdr>
                <w:top w:val="none" w:sz="0" w:space="0" w:color="auto"/>
                <w:left w:val="none" w:sz="0" w:space="0" w:color="auto"/>
                <w:bottom w:val="none" w:sz="0" w:space="0" w:color="auto"/>
                <w:right w:val="none" w:sz="0" w:space="0" w:color="auto"/>
              </w:divBdr>
              <w:divsChild>
                <w:div w:id="895776070">
                  <w:marLeft w:val="0"/>
                  <w:marRight w:val="0"/>
                  <w:marTop w:val="0"/>
                  <w:marBottom w:val="0"/>
                  <w:divBdr>
                    <w:top w:val="none" w:sz="0" w:space="0" w:color="auto"/>
                    <w:left w:val="none" w:sz="0" w:space="0" w:color="auto"/>
                    <w:bottom w:val="none" w:sz="0" w:space="0" w:color="auto"/>
                    <w:right w:val="none" w:sz="0" w:space="0" w:color="auto"/>
                  </w:divBdr>
                  <w:divsChild>
                    <w:div w:id="895776019">
                      <w:marLeft w:val="0"/>
                      <w:marRight w:val="0"/>
                      <w:marTop w:val="0"/>
                      <w:marBottom w:val="0"/>
                      <w:divBdr>
                        <w:top w:val="none" w:sz="0" w:space="0" w:color="auto"/>
                        <w:left w:val="none" w:sz="0" w:space="0" w:color="auto"/>
                        <w:bottom w:val="none" w:sz="0" w:space="0" w:color="auto"/>
                        <w:right w:val="none" w:sz="0" w:space="0" w:color="auto"/>
                      </w:divBdr>
                      <w:divsChild>
                        <w:div w:id="895776032">
                          <w:marLeft w:val="0"/>
                          <w:marRight w:val="0"/>
                          <w:marTop w:val="0"/>
                          <w:marBottom w:val="0"/>
                          <w:divBdr>
                            <w:top w:val="none" w:sz="0" w:space="0" w:color="auto"/>
                            <w:left w:val="none" w:sz="0" w:space="0" w:color="auto"/>
                            <w:bottom w:val="none" w:sz="0" w:space="0" w:color="auto"/>
                            <w:right w:val="none" w:sz="0" w:space="0" w:color="auto"/>
                          </w:divBdr>
                          <w:divsChild>
                            <w:div w:id="89577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776030">
      <w:marLeft w:val="0"/>
      <w:marRight w:val="0"/>
      <w:marTop w:val="0"/>
      <w:marBottom w:val="0"/>
      <w:divBdr>
        <w:top w:val="none" w:sz="0" w:space="0" w:color="auto"/>
        <w:left w:val="none" w:sz="0" w:space="0" w:color="auto"/>
        <w:bottom w:val="none" w:sz="0" w:space="0" w:color="auto"/>
        <w:right w:val="none" w:sz="0" w:space="0" w:color="auto"/>
      </w:divBdr>
    </w:div>
    <w:div w:id="895776036">
      <w:marLeft w:val="0"/>
      <w:marRight w:val="0"/>
      <w:marTop w:val="0"/>
      <w:marBottom w:val="0"/>
      <w:divBdr>
        <w:top w:val="none" w:sz="0" w:space="0" w:color="auto"/>
        <w:left w:val="none" w:sz="0" w:space="0" w:color="auto"/>
        <w:bottom w:val="none" w:sz="0" w:space="0" w:color="auto"/>
        <w:right w:val="none" w:sz="0" w:space="0" w:color="auto"/>
      </w:divBdr>
      <w:divsChild>
        <w:div w:id="895776081">
          <w:marLeft w:val="0"/>
          <w:marRight w:val="0"/>
          <w:marTop w:val="0"/>
          <w:marBottom w:val="0"/>
          <w:divBdr>
            <w:top w:val="none" w:sz="0" w:space="0" w:color="auto"/>
            <w:left w:val="none" w:sz="0" w:space="0" w:color="auto"/>
            <w:bottom w:val="none" w:sz="0" w:space="0" w:color="auto"/>
            <w:right w:val="none" w:sz="0" w:space="0" w:color="auto"/>
          </w:divBdr>
          <w:divsChild>
            <w:div w:id="895776053">
              <w:marLeft w:val="0"/>
              <w:marRight w:val="0"/>
              <w:marTop w:val="0"/>
              <w:marBottom w:val="0"/>
              <w:divBdr>
                <w:top w:val="none" w:sz="0" w:space="0" w:color="auto"/>
                <w:left w:val="none" w:sz="0" w:space="0" w:color="auto"/>
                <w:bottom w:val="none" w:sz="0" w:space="0" w:color="auto"/>
                <w:right w:val="none" w:sz="0" w:space="0" w:color="auto"/>
              </w:divBdr>
              <w:divsChild>
                <w:div w:id="895776050">
                  <w:marLeft w:val="0"/>
                  <w:marRight w:val="0"/>
                  <w:marTop w:val="0"/>
                  <w:marBottom w:val="0"/>
                  <w:divBdr>
                    <w:top w:val="none" w:sz="0" w:space="0" w:color="auto"/>
                    <w:left w:val="none" w:sz="0" w:space="0" w:color="auto"/>
                    <w:bottom w:val="none" w:sz="0" w:space="0" w:color="auto"/>
                    <w:right w:val="none" w:sz="0" w:space="0" w:color="auto"/>
                  </w:divBdr>
                  <w:divsChild>
                    <w:div w:id="89577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776037">
      <w:marLeft w:val="0"/>
      <w:marRight w:val="0"/>
      <w:marTop w:val="0"/>
      <w:marBottom w:val="0"/>
      <w:divBdr>
        <w:top w:val="none" w:sz="0" w:space="0" w:color="auto"/>
        <w:left w:val="none" w:sz="0" w:space="0" w:color="auto"/>
        <w:bottom w:val="none" w:sz="0" w:space="0" w:color="auto"/>
        <w:right w:val="none" w:sz="0" w:space="0" w:color="auto"/>
      </w:divBdr>
      <w:divsChild>
        <w:div w:id="895776077">
          <w:marLeft w:val="0"/>
          <w:marRight w:val="0"/>
          <w:marTop w:val="0"/>
          <w:marBottom w:val="0"/>
          <w:divBdr>
            <w:top w:val="none" w:sz="0" w:space="0" w:color="auto"/>
            <w:left w:val="none" w:sz="0" w:space="0" w:color="auto"/>
            <w:bottom w:val="none" w:sz="0" w:space="0" w:color="auto"/>
            <w:right w:val="none" w:sz="0" w:space="0" w:color="auto"/>
          </w:divBdr>
          <w:divsChild>
            <w:div w:id="895776013">
              <w:marLeft w:val="0"/>
              <w:marRight w:val="0"/>
              <w:marTop w:val="0"/>
              <w:marBottom w:val="0"/>
              <w:divBdr>
                <w:top w:val="none" w:sz="0" w:space="0" w:color="auto"/>
                <w:left w:val="none" w:sz="0" w:space="0" w:color="auto"/>
                <w:bottom w:val="none" w:sz="0" w:space="0" w:color="auto"/>
                <w:right w:val="none" w:sz="0" w:space="0" w:color="auto"/>
              </w:divBdr>
              <w:divsChild>
                <w:div w:id="895776065">
                  <w:marLeft w:val="0"/>
                  <w:marRight w:val="0"/>
                  <w:marTop w:val="0"/>
                  <w:marBottom w:val="0"/>
                  <w:divBdr>
                    <w:top w:val="none" w:sz="0" w:space="0" w:color="auto"/>
                    <w:left w:val="none" w:sz="0" w:space="0" w:color="auto"/>
                    <w:bottom w:val="none" w:sz="0" w:space="0" w:color="auto"/>
                    <w:right w:val="none" w:sz="0" w:space="0" w:color="auto"/>
                  </w:divBdr>
                  <w:divsChild>
                    <w:div w:id="895776026">
                      <w:marLeft w:val="0"/>
                      <w:marRight w:val="0"/>
                      <w:marTop w:val="0"/>
                      <w:marBottom w:val="0"/>
                      <w:divBdr>
                        <w:top w:val="none" w:sz="0" w:space="0" w:color="auto"/>
                        <w:left w:val="none" w:sz="0" w:space="0" w:color="auto"/>
                        <w:bottom w:val="none" w:sz="0" w:space="0" w:color="auto"/>
                        <w:right w:val="none" w:sz="0" w:space="0" w:color="auto"/>
                      </w:divBdr>
                      <w:divsChild>
                        <w:div w:id="895776008">
                          <w:marLeft w:val="0"/>
                          <w:marRight w:val="0"/>
                          <w:marTop w:val="0"/>
                          <w:marBottom w:val="0"/>
                          <w:divBdr>
                            <w:top w:val="none" w:sz="0" w:space="0" w:color="auto"/>
                            <w:left w:val="none" w:sz="0" w:space="0" w:color="auto"/>
                            <w:bottom w:val="none" w:sz="0" w:space="0" w:color="auto"/>
                            <w:right w:val="none" w:sz="0" w:space="0" w:color="auto"/>
                          </w:divBdr>
                          <w:divsChild>
                            <w:div w:id="895776006">
                              <w:marLeft w:val="0"/>
                              <w:marRight w:val="0"/>
                              <w:marTop w:val="0"/>
                              <w:marBottom w:val="0"/>
                              <w:divBdr>
                                <w:top w:val="none" w:sz="0" w:space="0" w:color="auto"/>
                                <w:left w:val="none" w:sz="0" w:space="0" w:color="auto"/>
                                <w:bottom w:val="none" w:sz="0" w:space="0" w:color="auto"/>
                                <w:right w:val="none" w:sz="0" w:space="0" w:color="auto"/>
                              </w:divBdr>
                              <w:divsChild>
                                <w:div w:id="895776040">
                                  <w:marLeft w:val="0"/>
                                  <w:marRight w:val="0"/>
                                  <w:marTop w:val="0"/>
                                  <w:marBottom w:val="0"/>
                                  <w:divBdr>
                                    <w:top w:val="none" w:sz="0" w:space="0" w:color="auto"/>
                                    <w:left w:val="none" w:sz="0" w:space="0" w:color="auto"/>
                                    <w:bottom w:val="none" w:sz="0" w:space="0" w:color="auto"/>
                                    <w:right w:val="none" w:sz="0" w:space="0" w:color="auto"/>
                                  </w:divBdr>
                                  <w:divsChild>
                                    <w:div w:id="895776063">
                                      <w:marLeft w:val="0"/>
                                      <w:marRight w:val="0"/>
                                      <w:marTop w:val="0"/>
                                      <w:marBottom w:val="0"/>
                                      <w:divBdr>
                                        <w:top w:val="none" w:sz="0" w:space="0" w:color="auto"/>
                                        <w:left w:val="none" w:sz="0" w:space="0" w:color="auto"/>
                                        <w:bottom w:val="none" w:sz="0" w:space="0" w:color="auto"/>
                                        <w:right w:val="none" w:sz="0" w:space="0" w:color="auto"/>
                                      </w:divBdr>
                                      <w:divsChild>
                                        <w:div w:id="8957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5776041">
      <w:marLeft w:val="0"/>
      <w:marRight w:val="0"/>
      <w:marTop w:val="0"/>
      <w:marBottom w:val="0"/>
      <w:divBdr>
        <w:top w:val="none" w:sz="0" w:space="0" w:color="auto"/>
        <w:left w:val="none" w:sz="0" w:space="0" w:color="auto"/>
        <w:bottom w:val="none" w:sz="0" w:space="0" w:color="auto"/>
        <w:right w:val="none" w:sz="0" w:space="0" w:color="auto"/>
      </w:divBdr>
      <w:divsChild>
        <w:div w:id="895776024">
          <w:marLeft w:val="0"/>
          <w:marRight w:val="0"/>
          <w:marTop w:val="0"/>
          <w:marBottom w:val="0"/>
          <w:divBdr>
            <w:top w:val="none" w:sz="0" w:space="0" w:color="auto"/>
            <w:left w:val="none" w:sz="0" w:space="0" w:color="auto"/>
            <w:bottom w:val="none" w:sz="0" w:space="0" w:color="auto"/>
            <w:right w:val="none" w:sz="0" w:space="0" w:color="auto"/>
          </w:divBdr>
          <w:divsChild>
            <w:div w:id="895776079">
              <w:marLeft w:val="0"/>
              <w:marRight w:val="0"/>
              <w:marTop w:val="0"/>
              <w:marBottom w:val="0"/>
              <w:divBdr>
                <w:top w:val="none" w:sz="0" w:space="0" w:color="auto"/>
                <w:left w:val="none" w:sz="0" w:space="0" w:color="auto"/>
                <w:bottom w:val="none" w:sz="0" w:space="0" w:color="auto"/>
                <w:right w:val="none" w:sz="0" w:space="0" w:color="auto"/>
              </w:divBdr>
              <w:divsChild>
                <w:div w:id="895776043">
                  <w:marLeft w:val="0"/>
                  <w:marRight w:val="0"/>
                  <w:marTop w:val="0"/>
                  <w:marBottom w:val="0"/>
                  <w:divBdr>
                    <w:top w:val="none" w:sz="0" w:space="0" w:color="auto"/>
                    <w:left w:val="none" w:sz="0" w:space="0" w:color="auto"/>
                    <w:bottom w:val="none" w:sz="0" w:space="0" w:color="auto"/>
                    <w:right w:val="none" w:sz="0" w:space="0" w:color="auto"/>
                  </w:divBdr>
                  <w:divsChild>
                    <w:div w:id="8957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776048">
      <w:marLeft w:val="0"/>
      <w:marRight w:val="0"/>
      <w:marTop w:val="0"/>
      <w:marBottom w:val="0"/>
      <w:divBdr>
        <w:top w:val="none" w:sz="0" w:space="0" w:color="auto"/>
        <w:left w:val="none" w:sz="0" w:space="0" w:color="auto"/>
        <w:bottom w:val="none" w:sz="0" w:space="0" w:color="auto"/>
        <w:right w:val="none" w:sz="0" w:space="0" w:color="auto"/>
      </w:divBdr>
      <w:divsChild>
        <w:div w:id="895776001">
          <w:marLeft w:val="0"/>
          <w:marRight w:val="0"/>
          <w:marTop w:val="0"/>
          <w:marBottom w:val="0"/>
          <w:divBdr>
            <w:top w:val="none" w:sz="0" w:space="0" w:color="auto"/>
            <w:left w:val="none" w:sz="0" w:space="0" w:color="auto"/>
            <w:bottom w:val="none" w:sz="0" w:space="0" w:color="auto"/>
            <w:right w:val="none" w:sz="0" w:space="0" w:color="auto"/>
          </w:divBdr>
          <w:divsChild>
            <w:div w:id="895776067">
              <w:marLeft w:val="0"/>
              <w:marRight w:val="0"/>
              <w:marTop w:val="0"/>
              <w:marBottom w:val="0"/>
              <w:divBdr>
                <w:top w:val="none" w:sz="0" w:space="0" w:color="auto"/>
                <w:left w:val="none" w:sz="0" w:space="0" w:color="auto"/>
                <w:bottom w:val="none" w:sz="0" w:space="0" w:color="auto"/>
                <w:right w:val="none" w:sz="0" w:space="0" w:color="auto"/>
              </w:divBdr>
              <w:divsChild>
                <w:div w:id="895776029">
                  <w:marLeft w:val="0"/>
                  <w:marRight w:val="0"/>
                  <w:marTop w:val="0"/>
                  <w:marBottom w:val="0"/>
                  <w:divBdr>
                    <w:top w:val="none" w:sz="0" w:space="0" w:color="auto"/>
                    <w:left w:val="none" w:sz="0" w:space="0" w:color="auto"/>
                    <w:bottom w:val="none" w:sz="0" w:space="0" w:color="auto"/>
                    <w:right w:val="none" w:sz="0" w:space="0" w:color="auto"/>
                  </w:divBdr>
                  <w:divsChild>
                    <w:div w:id="895776059">
                      <w:marLeft w:val="0"/>
                      <w:marRight w:val="0"/>
                      <w:marTop w:val="0"/>
                      <w:marBottom w:val="0"/>
                      <w:divBdr>
                        <w:top w:val="none" w:sz="0" w:space="0" w:color="auto"/>
                        <w:left w:val="none" w:sz="0" w:space="0" w:color="auto"/>
                        <w:bottom w:val="none" w:sz="0" w:space="0" w:color="auto"/>
                        <w:right w:val="none" w:sz="0" w:space="0" w:color="auto"/>
                      </w:divBdr>
                      <w:divsChild>
                        <w:div w:id="895776083">
                          <w:marLeft w:val="0"/>
                          <w:marRight w:val="0"/>
                          <w:marTop w:val="0"/>
                          <w:marBottom w:val="0"/>
                          <w:divBdr>
                            <w:top w:val="none" w:sz="0" w:space="0" w:color="auto"/>
                            <w:left w:val="none" w:sz="0" w:space="0" w:color="auto"/>
                            <w:bottom w:val="none" w:sz="0" w:space="0" w:color="auto"/>
                            <w:right w:val="none" w:sz="0" w:space="0" w:color="auto"/>
                          </w:divBdr>
                          <w:divsChild>
                            <w:div w:id="89577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776049">
      <w:marLeft w:val="0"/>
      <w:marRight w:val="0"/>
      <w:marTop w:val="0"/>
      <w:marBottom w:val="0"/>
      <w:divBdr>
        <w:top w:val="none" w:sz="0" w:space="0" w:color="auto"/>
        <w:left w:val="none" w:sz="0" w:space="0" w:color="auto"/>
        <w:bottom w:val="none" w:sz="0" w:space="0" w:color="auto"/>
        <w:right w:val="none" w:sz="0" w:space="0" w:color="auto"/>
      </w:divBdr>
    </w:div>
    <w:div w:id="895776054">
      <w:marLeft w:val="0"/>
      <w:marRight w:val="0"/>
      <w:marTop w:val="0"/>
      <w:marBottom w:val="0"/>
      <w:divBdr>
        <w:top w:val="none" w:sz="0" w:space="0" w:color="auto"/>
        <w:left w:val="none" w:sz="0" w:space="0" w:color="auto"/>
        <w:bottom w:val="none" w:sz="0" w:space="0" w:color="auto"/>
        <w:right w:val="none" w:sz="0" w:space="0" w:color="auto"/>
      </w:divBdr>
      <w:divsChild>
        <w:div w:id="895776075">
          <w:marLeft w:val="0"/>
          <w:marRight w:val="0"/>
          <w:marTop w:val="0"/>
          <w:marBottom w:val="0"/>
          <w:divBdr>
            <w:top w:val="none" w:sz="0" w:space="0" w:color="auto"/>
            <w:left w:val="none" w:sz="0" w:space="0" w:color="auto"/>
            <w:bottom w:val="none" w:sz="0" w:space="0" w:color="auto"/>
            <w:right w:val="none" w:sz="0" w:space="0" w:color="auto"/>
          </w:divBdr>
          <w:divsChild>
            <w:div w:id="895776033">
              <w:marLeft w:val="0"/>
              <w:marRight w:val="0"/>
              <w:marTop w:val="0"/>
              <w:marBottom w:val="0"/>
              <w:divBdr>
                <w:top w:val="none" w:sz="0" w:space="0" w:color="auto"/>
                <w:left w:val="none" w:sz="0" w:space="0" w:color="auto"/>
                <w:bottom w:val="none" w:sz="0" w:space="0" w:color="auto"/>
                <w:right w:val="none" w:sz="0" w:space="0" w:color="auto"/>
              </w:divBdr>
              <w:divsChild>
                <w:div w:id="895776003">
                  <w:marLeft w:val="0"/>
                  <w:marRight w:val="0"/>
                  <w:marTop w:val="0"/>
                  <w:marBottom w:val="0"/>
                  <w:divBdr>
                    <w:top w:val="none" w:sz="0" w:space="0" w:color="auto"/>
                    <w:left w:val="none" w:sz="0" w:space="0" w:color="auto"/>
                    <w:bottom w:val="none" w:sz="0" w:space="0" w:color="auto"/>
                    <w:right w:val="none" w:sz="0" w:space="0" w:color="auto"/>
                  </w:divBdr>
                  <w:divsChild>
                    <w:div w:id="8957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776064">
      <w:marLeft w:val="0"/>
      <w:marRight w:val="0"/>
      <w:marTop w:val="0"/>
      <w:marBottom w:val="0"/>
      <w:divBdr>
        <w:top w:val="none" w:sz="0" w:space="0" w:color="auto"/>
        <w:left w:val="none" w:sz="0" w:space="0" w:color="auto"/>
        <w:bottom w:val="none" w:sz="0" w:space="0" w:color="auto"/>
        <w:right w:val="none" w:sz="0" w:space="0" w:color="auto"/>
      </w:divBdr>
    </w:div>
    <w:div w:id="895776074">
      <w:marLeft w:val="0"/>
      <w:marRight w:val="0"/>
      <w:marTop w:val="0"/>
      <w:marBottom w:val="0"/>
      <w:divBdr>
        <w:top w:val="none" w:sz="0" w:space="0" w:color="auto"/>
        <w:left w:val="none" w:sz="0" w:space="0" w:color="auto"/>
        <w:bottom w:val="none" w:sz="0" w:space="0" w:color="auto"/>
        <w:right w:val="none" w:sz="0" w:space="0" w:color="auto"/>
      </w:divBdr>
    </w:div>
    <w:div w:id="895776076">
      <w:marLeft w:val="0"/>
      <w:marRight w:val="0"/>
      <w:marTop w:val="0"/>
      <w:marBottom w:val="0"/>
      <w:divBdr>
        <w:top w:val="none" w:sz="0" w:space="0" w:color="auto"/>
        <w:left w:val="none" w:sz="0" w:space="0" w:color="auto"/>
        <w:bottom w:val="none" w:sz="0" w:space="0" w:color="auto"/>
        <w:right w:val="none" w:sz="0" w:space="0" w:color="auto"/>
      </w:divBdr>
      <w:divsChild>
        <w:div w:id="895776018">
          <w:marLeft w:val="0"/>
          <w:marRight w:val="0"/>
          <w:marTop w:val="0"/>
          <w:marBottom w:val="0"/>
          <w:divBdr>
            <w:top w:val="none" w:sz="0" w:space="0" w:color="auto"/>
            <w:left w:val="none" w:sz="0" w:space="0" w:color="auto"/>
            <w:bottom w:val="none" w:sz="0" w:space="0" w:color="auto"/>
            <w:right w:val="none" w:sz="0" w:space="0" w:color="auto"/>
          </w:divBdr>
          <w:divsChild>
            <w:div w:id="895776035">
              <w:marLeft w:val="0"/>
              <w:marRight w:val="0"/>
              <w:marTop w:val="0"/>
              <w:marBottom w:val="0"/>
              <w:divBdr>
                <w:top w:val="none" w:sz="0" w:space="0" w:color="auto"/>
                <w:left w:val="none" w:sz="0" w:space="0" w:color="auto"/>
                <w:bottom w:val="none" w:sz="0" w:space="0" w:color="auto"/>
                <w:right w:val="none" w:sz="0" w:space="0" w:color="auto"/>
              </w:divBdr>
              <w:divsChild>
                <w:div w:id="895776069">
                  <w:marLeft w:val="0"/>
                  <w:marRight w:val="0"/>
                  <w:marTop w:val="0"/>
                  <w:marBottom w:val="0"/>
                  <w:divBdr>
                    <w:top w:val="none" w:sz="0" w:space="0" w:color="auto"/>
                    <w:left w:val="none" w:sz="0" w:space="0" w:color="auto"/>
                    <w:bottom w:val="none" w:sz="0" w:space="0" w:color="auto"/>
                    <w:right w:val="none" w:sz="0" w:space="0" w:color="auto"/>
                  </w:divBdr>
                  <w:divsChild>
                    <w:div w:id="895776020">
                      <w:marLeft w:val="0"/>
                      <w:marRight w:val="0"/>
                      <w:marTop w:val="0"/>
                      <w:marBottom w:val="0"/>
                      <w:divBdr>
                        <w:top w:val="none" w:sz="0" w:space="0" w:color="auto"/>
                        <w:left w:val="none" w:sz="0" w:space="0" w:color="auto"/>
                        <w:bottom w:val="none" w:sz="0" w:space="0" w:color="auto"/>
                        <w:right w:val="none" w:sz="0" w:space="0" w:color="auto"/>
                      </w:divBdr>
                      <w:divsChild>
                        <w:div w:id="895776042">
                          <w:marLeft w:val="0"/>
                          <w:marRight w:val="0"/>
                          <w:marTop w:val="0"/>
                          <w:marBottom w:val="0"/>
                          <w:divBdr>
                            <w:top w:val="none" w:sz="0" w:space="0" w:color="auto"/>
                            <w:left w:val="none" w:sz="0" w:space="0" w:color="auto"/>
                            <w:bottom w:val="none" w:sz="0" w:space="0" w:color="auto"/>
                            <w:right w:val="none" w:sz="0" w:space="0" w:color="auto"/>
                          </w:divBdr>
                          <w:divsChild>
                            <w:div w:id="895776038">
                              <w:marLeft w:val="0"/>
                              <w:marRight w:val="0"/>
                              <w:marTop w:val="0"/>
                              <w:marBottom w:val="0"/>
                              <w:divBdr>
                                <w:top w:val="none" w:sz="0" w:space="0" w:color="auto"/>
                                <w:left w:val="none" w:sz="0" w:space="0" w:color="auto"/>
                                <w:bottom w:val="none" w:sz="0" w:space="0" w:color="auto"/>
                                <w:right w:val="none" w:sz="0" w:space="0" w:color="auto"/>
                              </w:divBdr>
                              <w:divsChild>
                                <w:div w:id="895776031">
                                  <w:marLeft w:val="0"/>
                                  <w:marRight w:val="0"/>
                                  <w:marTop w:val="0"/>
                                  <w:marBottom w:val="0"/>
                                  <w:divBdr>
                                    <w:top w:val="none" w:sz="0" w:space="0" w:color="auto"/>
                                    <w:left w:val="none" w:sz="0" w:space="0" w:color="auto"/>
                                    <w:bottom w:val="none" w:sz="0" w:space="0" w:color="auto"/>
                                    <w:right w:val="none" w:sz="0" w:space="0" w:color="auto"/>
                                  </w:divBdr>
                                  <w:divsChild>
                                    <w:div w:id="895776014">
                                      <w:marLeft w:val="0"/>
                                      <w:marRight w:val="0"/>
                                      <w:marTop w:val="0"/>
                                      <w:marBottom w:val="0"/>
                                      <w:divBdr>
                                        <w:top w:val="none" w:sz="0" w:space="0" w:color="auto"/>
                                        <w:left w:val="none" w:sz="0" w:space="0" w:color="auto"/>
                                        <w:bottom w:val="none" w:sz="0" w:space="0" w:color="auto"/>
                                        <w:right w:val="none" w:sz="0" w:space="0" w:color="auto"/>
                                      </w:divBdr>
                                      <w:divsChild>
                                        <w:div w:id="89577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4674720">
      <w:bodyDiv w:val="1"/>
      <w:marLeft w:val="0"/>
      <w:marRight w:val="0"/>
      <w:marTop w:val="0"/>
      <w:marBottom w:val="0"/>
      <w:divBdr>
        <w:top w:val="none" w:sz="0" w:space="0" w:color="auto"/>
        <w:left w:val="none" w:sz="0" w:space="0" w:color="auto"/>
        <w:bottom w:val="none" w:sz="0" w:space="0" w:color="auto"/>
        <w:right w:val="none" w:sz="0" w:space="0" w:color="auto"/>
      </w:divBdr>
      <w:divsChild>
        <w:div w:id="1465003313">
          <w:marLeft w:val="0"/>
          <w:marRight w:val="0"/>
          <w:marTop w:val="0"/>
          <w:marBottom w:val="0"/>
          <w:divBdr>
            <w:top w:val="none" w:sz="0" w:space="0" w:color="auto"/>
            <w:left w:val="none" w:sz="0" w:space="0" w:color="auto"/>
            <w:bottom w:val="none" w:sz="0" w:space="0" w:color="auto"/>
            <w:right w:val="none" w:sz="0" w:space="0" w:color="auto"/>
          </w:divBdr>
          <w:divsChild>
            <w:div w:id="519511374">
              <w:marLeft w:val="0"/>
              <w:marRight w:val="0"/>
              <w:marTop w:val="0"/>
              <w:marBottom w:val="0"/>
              <w:divBdr>
                <w:top w:val="none" w:sz="0" w:space="0" w:color="auto"/>
                <w:left w:val="none" w:sz="0" w:space="0" w:color="auto"/>
                <w:bottom w:val="none" w:sz="0" w:space="0" w:color="auto"/>
                <w:right w:val="none" w:sz="0" w:space="0" w:color="auto"/>
              </w:divBdr>
              <w:divsChild>
                <w:div w:id="594899176">
                  <w:marLeft w:val="0"/>
                  <w:marRight w:val="0"/>
                  <w:marTop w:val="0"/>
                  <w:marBottom w:val="0"/>
                  <w:divBdr>
                    <w:top w:val="none" w:sz="0" w:space="0" w:color="auto"/>
                    <w:left w:val="none" w:sz="0" w:space="0" w:color="auto"/>
                    <w:bottom w:val="none" w:sz="0" w:space="0" w:color="auto"/>
                    <w:right w:val="none" w:sz="0" w:space="0" w:color="auto"/>
                  </w:divBdr>
                  <w:divsChild>
                    <w:div w:id="1346519456">
                      <w:marLeft w:val="0"/>
                      <w:marRight w:val="0"/>
                      <w:marTop w:val="0"/>
                      <w:marBottom w:val="0"/>
                      <w:divBdr>
                        <w:top w:val="none" w:sz="0" w:space="0" w:color="auto"/>
                        <w:left w:val="none" w:sz="0" w:space="0" w:color="auto"/>
                        <w:bottom w:val="none" w:sz="0" w:space="0" w:color="auto"/>
                        <w:right w:val="none" w:sz="0" w:space="0" w:color="auto"/>
                      </w:divBdr>
                      <w:divsChild>
                        <w:div w:id="89394699">
                          <w:marLeft w:val="0"/>
                          <w:marRight w:val="0"/>
                          <w:marTop w:val="0"/>
                          <w:marBottom w:val="0"/>
                          <w:divBdr>
                            <w:top w:val="none" w:sz="0" w:space="0" w:color="auto"/>
                            <w:left w:val="none" w:sz="0" w:space="0" w:color="auto"/>
                            <w:bottom w:val="none" w:sz="0" w:space="0" w:color="auto"/>
                            <w:right w:val="none" w:sz="0" w:space="0" w:color="auto"/>
                          </w:divBdr>
                          <w:divsChild>
                            <w:div w:id="2054382195">
                              <w:marLeft w:val="0"/>
                              <w:marRight w:val="0"/>
                              <w:marTop w:val="0"/>
                              <w:marBottom w:val="0"/>
                              <w:divBdr>
                                <w:top w:val="none" w:sz="0" w:space="0" w:color="auto"/>
                                <w:left w:val="none" w:sz="0" w:space="0" w:color="auto"/>
                                <w:bottom w:val="none" w:sz="0" w:space="0" w:color="auto"/>
                                <w:right w:val="none" w:sz="0" w:space="0" w:color="auto"/>
                              </w:divBdr>
                              <w:divsChild>
                                <w:div w:id="4129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531652">
      <w:bodyDiv w:val="1"/>
      <w:marLeft w:val="0"/>
      <w:marRight w:val="0"/>
      <w:marTop w:val="0"/>
      <w:marBottom w:val="0"/>
      <w:divBdr>
        <w:top w:val="none" w:sz="0" w:space="0" w:color="auto"/>
        <w:left w:val="none" w:sz="0" w:space="0" w:color="auto"/>
        <w:bottom w:val="none" w:sz="0" w:space="0" w:color="auto"/>
        <w:right w:val="none" w:sz="0" w:space="0" w:color="auto"/>
      </w:divBdr>
    </w:div>
    <w:div w:id="1222669899">
      <w:bodyDiv w:val="1"/>
      <w:marLeft w:val="0"/>
      <w:marRight w:val="0"/>
      <w:marTop w:val="0"/>
      <w:marBottom w:val="0"/>
      <w:divBdr>
        <w:top w:val="none" w:sz="0" w:space="0" w:color="auto"/>
        <w:left w:val="none" w:sz="0" w:space="0" w:color="auto"/>
        <w:bottom w:val="none" w:sz="0" w:space="0" w:color="auto"/>
        <w:right w:val="none" w:sz="0" w:space="0" w:color="auto"/>
      </w:divBdr>
    </w:div>
    <w:div w:id="1335185225">
      <w:bodyDiv w:val="1"/>
      <w:marLeft w:val="0"/>
      <w:marRight w:val="0"/>
      <w:marTop w:val="0"/>
      <w:marBottom w:val="0"/>
      <w:divBdr>
        <w:top w:val="none" w:sz="0" w:space="0" w:color="auto"/>
        <w:left w:val="none" w:sz="0" w:space="0" w:color="auto"/>
        <w:bottom w:val="none" w:sz="0" w:space="0" w:color="auto"/>
        <w:right w:val="none" w:sz="0" w:space="0" w:color="auto"/>
      </w:divBdr>
      <w:divsChild>
        <w:div w:id="39747121">
          <w:marLeft w:val="0"/>
          <w:marRight w:val="0"/>
          <w:marTop w:val="0"/>
          <w:marBottom w:val="0"/>
          <w:divBdr>
            <w:top w:val="none" w:sz="0" w:space="0" w:color="auto"/>
            <w:left w:val="none" w:sz="0" w:space="0" w:color="auto"/>
            <w:bottom w:val="none" w:sz="0" w:space="0" w:color="auto"/>
            <w:right w:val="none" w:sz="0" w:space="0" w:color="auto"/>
          </w:divBdr>
          <w:divsChild>
            <w:div w:id="251552174">
              <w:marLeft w:val="0"/>
              <w:marRight w:val="0"/>
              <w:marTop w:val="0"/>
              <w:marBottom w:val="0"/>
              <w:divBdr>
                <w:top w:val="none" w:sz="0" w:space="0" w:color="auto"/>
                <w:left w:val="none" w:sz="0" w:space="0" w:color="auto"/>
                <w:bottom w:val="none" w:sz="0" w:space="0" w:color="auto"/>
                <w:right w:val="none" w:sz="0" w:space="0" w:color="auto"/>
              </w:divBdr>
            </w:div>
            <w:div w:id="176765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1695">
      <w:bodyDiv w:val="1"/>
      <w:marLeft w:val="0"/>
      <w:marRight w:val="0"/>
      <w:marTop w:val="0"/>
      <w:marBottom w:val="0"/>
      <w:divBdr>
        <w:top w:val="none" w:sz="0" w:space="0" w:color="auto"/>
        <w:left w:val="none" w:sz="0" w:space="0" w:color="auto"/>
        <w:bottom w:val="none" w:sz="0" w:space="0" w:color="auto"/>
        <w:right w:val="none" w:sz="0" w:space="0" w:color="auto"/>
      </w:divBdr>
      <w:divsChild>
        <w:div w:id="1197499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1816074">
      <w:bodyDiv w:val="1"/>
      <w:marLeft w:val="0"/>
      <w:marRight w:val="0"/>
      <w:marTop w:val="0"/>
      <w:marBottom w:val="0"/>
      <w:divBdr>
        <w:top w:val="none" w:sz="0" w:space="0" w:color="auto"/>
        <w:left w:val="none" w:sz="0" w:space="0" w:color="auto"/>
        <w:bottom w:val="none" w:sz="0" w:space="0" w:color="auto"/>
        <w:right w:val="none" w:sz="0" w:space="0" w:color="auto"/>
      </w:divBdr>
    </w:div>
    <w:div w:id="1562669101">
      <w:bodyDiv w:val="1"/>
      <w:marLeft w:val="0"/>
      <w:marRight w:val="0"/>
      <w:marTop w:val="0"/>
      <w:marBottom w:val="0"/>
      <w:divBdr>
        <w:top w:val="none" w:sz="0" w:space="0" w:color="auto"/>
        <w:left w:val="none" w:sz="0" w:space="0" w:color="auto"/>
        <w:bottom w:val="none" w:sz="0" w:space="0" w:color="auto"/>
        <w:right w:val="none" w:sz="0" w:space="0" w:color="auto"/>
      </w:divBdr>
    </w:div>
    <w:div w:id="1806583038">
      <w:bodyDiv w:val="1"/>
      <w:marLeft w:val="0"/>
      <w:marRight w:val="0"/>
      <w:marTop w:val="0"/>
      <w:marBottom w:val="0"/>
      <w:divBdr>
        <w:top w:val="none" w:sz="0" w:space="0" w:color="auto"/>
        <w:left w:val="none" w:sz="0" w:space="0" w:color="auto"/>
        <w:bottom w:val="none" w:sz="0" w:space="0" w:color="auto"/>
        <w:right w:val="none" w:sz="0" w:space="0" w:color="auto"/>
      </w:divBdr>
    </w:div>
    <w:div w:id="1884252439">
      <w:bodyDiv w:val="1"/>
      <w:marLeft w:val="0"/>
      <w:marRight w:val="0"/>
      <w:marTop w:val="0"/>
      <w:marBottom w:val="0"/>
      <w:divBdr>
        <w:top w:val="none" w:sz="0" w:space="0" w:color="auto"/>
        <w:left w:val="none" w:sz="0" w:space="0" w:color="auto"/>
        <w:bottom w:val="none" w:sz="0" w:space="0" w:color="auto"/>
        <w:right w:val="none" w:sz="0" w:space="0" w:color="auto"/>
      </w:divBdr>
    </w:div>
    <w:div w:id="1963000643">
      <w:bodyDiv w:val="1"/>
      <w:marLeft w:val="0"/>
      <w:marRight w:val="0"/>
      <w:marTop w:val="0"/>
      <w:marBottom w:val="0"/>
      <w:divBdr>
        <w:top w:val="none" w:sz="0" w:space="0" w:color="auto"/>
        <w:left w:val="none" w:sz="0" w:space="0" w:color="auto"/>
        <w:bottom w:val="none" w:sz="0" w:space="0" w:color="auto"/>
        <w:right w:val="none" w:sz="0" w:space="0" w:color="auto"/>
      </w:divBdr>
      <w:divsChild>
        <w:div w:id="2122453870">
          <w:marLeft w:val="0"/>
          <w:marRight w:val="0"/>
          <w:marTop w:val="0"/>
          <w:marBottom w:val="0"/>
          <w:divBdr>
            <w:top w:val="none" w:sz="0" w:space="0" w:color="auto"/>
            <w:left w:val="none" w:sz="0" w:space="0" w:color="auto"/>
            <w:bottom w:val="none" w:sz="0" w:space="0" w:color="auto"/>
            <w:right w:val="none" w:sz="0" w:space="0" w:color="auto"/>
          </w:divBdr>
        </w:div>
      </w:divsChild>
    </w:div>
    <w:div w:id="2052612435">
      <w:bodyDiv w:val="1"/>
      <w:marLeft w:val="0"/>
      <w:marRight w:val="0"/>
      <w:marTop w:val="0"/>
      <w:marBottom w:val="0"/>
      <w:divBdr>
        <w:top w:val="none" w:sz="0" w:space="0" w:color="auto"/>
        <w:left w:val="none" w:sz="0" w:space="0" w:color="auto"/>
        <w:bottom w:val="none" w:sz="0" w:space="0" w:color="auto"/>
        <w:right w:val="none" w:sz="0" w:space="0" w:color="auto"/>
      </w:divBdr>
    </w:div>
    <w:div w:id="207573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rous-versailles.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ARCHES\MATRICES%20CONSULTATIONS\MAPA%20inf%2090%20K&#8364;%20HT\Cr&#233;ation_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B2671-06F3-4F47-8F88-1CD46240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Création_AE.dotx</Template>
  <TotalTime>128</TotalTime>
  <Pages>7</Pages>
  <Words>1104</Words>
  <Characters>6635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7724</CharactersWithSpaces>
  <SharedDoc>false</SharedDoc>
  <HLinks>
    <vt:vector size="300" baseType="variant">
      <vt:variant>
        <vt:i4>1179670</vt:i4>
      </vt:variant>
      <vt:variant>
        <vt:i4>306</vt:i4>
      </vt:variant>
      <vt:variant>
        <vt:i4>0</vt:i4>
      </vt:variant>
      <vt:variant>
        <vt:i4>5</vt:i4>
      </vt:variant>
      <vt:variant>
        <vt:lpwstr>http://www.e-attestations.fr/</vt:lpwstr>
      </vt:variant>
      <vt:variant>
        <vt:lpwstr/>
      </vt:variant>
      <vt:variant>
        <vt:i4>1572875</vt:i4>
      </vt:variant>
      <vt:variant>
        <vt:i4>297</vt:i4>
      </vt:variant>
      <vt:variant>
        <vt:i4>0</vt:i4>
      </vt:variant>
      <vt:variant>
        <vt:i4>5</vt:i4>
      </vt:variant>
      <vt:variant>
        <vt:lpwstr>http://www.inria.fr/</vt:lpwstr>
      </vt:variant>
      <vt:variant>
        <vt:lpwstr/>
      </vt:variant>
      <vt:variant>
        <vt:i4>1310776</vt:i4>
      </vt:variant>
      <vt:variant>
        <vt:i4>290</vt:i4>
      </vt:variant>
      <vt:variant>
        <vt:i4>0</vt:i4>
      </vt:variant>
      <vt:variant>
        <vt:i4>5</vt:i4>
      </vt:variant>
      <vt:variant>
        <vt:lpwstr/>
      </vt:variant>
      <vt:variant>
        <vt:lpwstr>_Toc455481137</vt:lpwstr>
      </vt:variant>
      <vt:variant>
        <vt:i4>1310776</vt:i4>
      </vt:variant>
      <vt:variant>
        <vt:i4>284</vt:i4>
      </vt:variant>
      <vt:variant>
        <vt:i4>0</vt:i4>
      </vt:variant>
      <vt:variant>
        <vt:i4>5</vt:i4>
      </vt:variant>
      <vt:variant>
        <vt:lpwstr/>
      </vt:variant>
      <vt:variant>
        <vt:lpwstr>_Toc455481136</vt:lpwstr>
      </vt:variant>
      <vt:variant>
        <vt:i4>1310776</vt:i4>
      </vt:variant>
      <vt:variant>
        <vt:i4>278</vt:i4>
      </vt:variant>
      <vt:variant>
        <vt:i4>0</vt:i4>
      </vt:variant>
      <vt:variant>
        <vt:i4>5</vt:i4>
      </vt:variant>
      <vt:variant>
        <vt:lpwstr/>
      </vt:variant>
      <vt:variant>
        <vt:lpwstr>_Toc455481135</vt:lpwstr>
      </vt:variant>
      <vt:variant>
        <vt:i4>1310776</vt:i4>
      </vt:variant>
      <vt:variant>
        <vt:i4>272</vt:i4>
      </vt:variant>
      <vt:variant>
        <vt:i4>0</vt:i4>
      </vt:variant>
      <vt:variant>
        <vt:i4>5</vt:i4>
      </vt:variant>
      <vt:variant>
        <vt:lpwstr/>
      </vt:variant>
      <vt:variant>
        <vt:lpwstr>_Toc455481134</vt:lpwstr>
      </vt:variant>
      <vt:variant>
        <vt:i4>1310776</vt:i4>
      </vt:variant>
      <vt:variant>
        <vt:i4>266</vt:i4>
      </vt:variant>
      <vt:variant>
        <vt:i4>0</vt:i4>
      </vt:variant>
      <vt:variant>
        <vt:i4>5</vt:i4>
      </vt:variant>
      <vt:variant>
        <vt:lpwstr/>
      </vt:variant>
      <vt:variant>
        <vt:lpwstr>_Toc455481133</vt:lpwstr>
      </vt:variant>
      <vt:variant>
        <vt:i4>1310776</vt:i4>
      </vt:variant>
      <vt:variant>
        <vt:i4>260</vt:i4>
      </vt:variant>
      <vt:variant>
        <vt:i4>0</vt:i4>
      </vt:variant>
      <vt:variant>
        <vt:i4>5</vt:i4>
      </vt:variant>
      <vt:variant>
        <vt:lpwstr/>
      </vt:variant>
      <vt:variant>
        <vt:lpwstr>_Toc455481132</vt:lpwstr>
      </vt:variant>
      <vt:variant>
        <vt:i4>1310776</vt:i4>
      </vt:variant>
      <vt:variant>
        <vt:i4>254</vt:i4>
      </vt:variant>
      <vt:variant>
        <vt:i4>0</vt:i4>
      </vt:variant>
      <vt:variant>
        <vt:i4>5</vt:i4>
      </vt:variant>
      <vt:variant>
        <vt:lpwstr/>
      </vt:variant>
      <vt:variant>
        <vt:lpwstr>_Toc455481131</vt:lpwstr>
      </vt:variant>
      <vt:variant>
        <vt:i4>1310776</vt:i4>
      </vt:variant>
      <vt:variant>
        <vt:i4>248</vt:i4>
      </vt:variant>
      <vt:variant>
        <vt:i4>0</vt:i4>
      </vt:variant>
      <vt:variant>
        <vt:i4>5</vt:i4>
      </vt:variant>
      <vt:variant>
        <vt:lpwstr/>
      </vt:variant>
      <vt:variant>
        <vt:lpwstr>_Toc455481130</vt:lpwstr>
      </vt:variant>
      <vt:variant>
        <vt:i4>1376312</vt:i4>
      </vt:variant>
      <vt:variant>
        <vt:i4>242</vt:i4>
      </vt:variant>
      <vt:variant>
        <vt:i4>0</vt:i4>
      </vt:variant>
      <vt:variant>
        <vt:i4>5</vt:i4>
      </vt:variant>
      <vt:variant>
        <vt:lpwstr/>
      </vt:variant>
      <vt:variant>
        <vt:lpwstr>_Toc455481129</vt:lpwstr>
      </vt:variant>
      <vt:variant>
        <vt:i4>1376312</vt:i4>
      </vt:variant>
      <vt:variant>
        <vt:i4>236</vt:i4>
      </vt:variant>
      <vt:variant>
        <vt:i4>0</vt:i4>
      </vt:variant>
      <vt:variant>
        <vt:i4>5</vt:i4>
      </vt:variant>
      <vt:variant>
        <vt:lpwstr/>
      </vt:variant>
      <vt:variant>
        <vt:lpwstr>_Toc455481128</vt:lpwstr>
      </vt:variant>
      <vt:variant>
        <vt:i4>1376312</vt:i4>
      </vt:variant>
      <vt:variant>
        <vt:i4>230</vt:i4>
      </vt:variant>
      <vt:variant>
        <vt:i4>0</vt:i4>
      </vt:variant>
      <vt:variant>
        <vt:i4>5</vt:i4>
      </vt:variant>
      <vt:variant>
        <vt:lpwstr/>
      </vt:variant>
      <vt:variant>
        <vt:lpwstr>_Toc455481127</vt:lpwstr>
      </vt:variant>
      <vt:variant>
        <vt:i4>1376312</vt:i4>
      </vt:variant>
      <vt:variant>
        <vt:i4>224</vt:i4>
      </vt:variant>
      <vt:variant>
        <vt:i4>0</vt:i4>
      </vt:variant>
      <vt:variant>
        <vt:i4>5</vt:i4>
      </vt:variant>
      <vt:variant>
        <vt:lpwstr/>
      </vt:variant>
      <vt:variant>
        <vt:lpwstr>_Toc455481126</vt:lpwstr>
      </vt:variant>
      <vt:variant>
        <vt:i4>1376312</vt:i4>
      </vt:variant>
      <vt:variant>
        <vt:i4>218</vt:i4>
      </vt:variant>
      <vt:variant>
        <vt:i4>0</vt:i4>
      </vt:variant>
      <vt:variant>
        <vt:i4>5</vt:i4>
      </vt:variant>
      <vt:variant>
        <vt:lpwstr/>
      </vt:variant>
      <vt:variant>
        <vt:lpwstr>_Toc455481125</vt:lpwstr>
      </vt:variant>
      <vt:variant>
        <vt:i4>1376312</vt:i4>
      </vt:variant>
      <vt:variant>
        <vt:i4>212</vt:i4>
      </vt:variant>
      <vt:variant>
        <vt:i4>0</vt:i4>
      </vt:variant>
      <vt:variant>
        <vt:i4>5</vt:i4>
      </vt:variant>
      <vt:variant>
        <vt:lpwstr/>
      </vt:variant>
      <vt:variant>
        <vt:lpwstr>_Toc455481124</vt:lpwstr>
      </vt:variant>
      <vt:variant>
        <vt:i4>1376312</vt:i4>
      </vt:variant>
      <vt:variant>
        <vt:i4>206</vt:i4>
      </vt:variant>
      <vt:variant>
        <vt:i4>0</vt:i4>
      </vt:variant>
      <vt:variant>
        <vt:i4>5</vt:i4>
      </vt:variant>
      <vt:variant>
        <vt:lpwstr/>
      </vt:variant>
      <vt:variant>
        <vt:lpwstr>_Toc455481123</vt:lpwstr>
      </vt:variant>
      <vt:variant>
        <vt:i4>1376312</vt:i4>
      </vt:variant>
      <vt:variant>
        <vt:i4>200</vt:i4>
      </vt:variant>
      <vt:variant>
        <vt:i4>0</vt:i4>
      </vt:variant>
      <vt:variant>
        <vt:i4>5</vt:i4>
      </vt:variant>
      <vt:variant>
        <vt:lpwstr/>
      </vt:variant>
      <vt:variant>
        <vt:lpwstr>_Toc455481122</vt:lpwstr>
      </vt:variant>
      <vt:variant>
        <vt:i4>1376312</vt:i4>
      </vt:variant>
      <vt:variant>
        <vt:i4>194</vt:i4>
      </vt:variant>
      <vt:variant>
        <vt:i4>0</vt:i4>
      </vt:variant>
      <vt:variant>
        <vt:i4>5</vt:i4>
      </vt:variant>
      <vt:variant>
        <vt:lpwstr/>
      </vt:variant>
      <vt:variant>
        <vt:lpwstr>_Toc455481121</vt:lpwstr>
      </vt:variant>
      <vt:variant>
        <vt:i4>1376312</vt:i4>
      </vt:variant>
      <vt:variant>
        <vt:i4>188</vt:i4>
      </vt:variant>
      <vt:variant>
        <vt:i4>0</vt:i4>
      </vt:variant>
      <vt:variant>
        <vt:i4>5</vt:i4>
      </vt:variant>
      <vt:variant>
        <vt:lpwstr/>
      </vt:variant>
      <vt:variant>
        <vt:lpwstr>_Toc455481120</vt:lpwstr>
      </vt:variant>
      <vt:variant>
        <vt:i4>1441848</vt:i4>
      </vt:variant>
      <vt:variant>
        <vt:i4>182</vt:i4>
      </vt:variant>
      <vt:variant>
        <vt:i4>0</vt:i4>
      </vt:variant>
      <vt:variant>
        <vt:i4>5</vt:i4>
      </vt:variant>
      <vt:variant>
        <vt:lpwstr/>
      </vt:variant>
      <vt:variant>
        <vt:lpwstr>_Toc455481119</vt:lpwstr>
      </vt:variant>
      <vt:variant>
        <vt:i4>1441848</vt:i4>
      </vt:variant>
      <vt:variant>
        <vt:i4>176</vt:i4>
      </vt:variant>
      <vt:variant>
        <vt:i4>0</vt:i4>
      </vt:variant>
      <vt:variant>
        <vt:i4>5</vt:i4>
      </vt:variant>
      <vt:variant>
        <vt:lpwstr/>
      </vt:variant>
      <vt:variant>
        <vt:lpwstr>_Toc455481118</vt:lpwstr>
      </vt:variant>
      <vt:variant>
        <vt:i4>1441848</vt:i4>
      </vt:variant>
      <vt:variant>
        <vt:i4>170</vt:i4>
      </vt:variant>
      <vt:variant>
        <vt:i4>0</vt:i4>
      </vt:variant>
      <vt:variant>
        <vt:i4>5</vt:i4>
      </vt:variant>
      <vt:variant>
        <vt:lpwstr/>
      </vt:variant>
      <vt:variant>
        <vt:lpwstr>_Toc455481117</vt:lpwstr>
      </vt:variant>
      <vt:variant>
        <vt:i4>1441848</vt:i4>
      </vt:variant>
      <vt:variant>
        <vt:i4>164</vt:i4>
      </vt:variant>
      <vt:variant>
        <vt:i4>0</vt:i4>
      </vt:variant>
      <vt:variant>
        <vt:i4>5</vt:i4>
      </vt:variant>
      <vt:variant>
        <vt:lpwstr/>
      </vt:variant>
      <vt:variant>
        <vt:lpwstr>_Toc455481116</vt:lpwstr>
      </vt:variant>
      <vt:variant>
        <vt:i4>1441848</vt:i4>
      </vt:variant>
      <vt:variant>
        <vt:i4>158</vt:i4>
      </vt:variant>
      <vt:variant>
        <vt:i4>0</vt:i4>
      </vt:variant>
      <vt:variant>
        <vt:i4>5</vt:i4>
      </vt:variant>
      <vt:variant>
        <vt:lpwstr/>
      </vt:variant>
      <vt:variant>
        <vt:lpwstr>_Toc455481115</vt:lpwstr>
      </vt:variant>
      <vt:variant>
        <vt:i4>1441848</vt:i4>
      </vt:variant>
      <vt:variant>
        <vt:i4>152</vt:i4>
      </vt:variant>
      <vt:variant>
        <vt:i4>0</vt:i4>
      </vt:variant>
      <vt:variant>
        <vt:i4>5</vt:i4>
      </vt:variant>
      <vt:variant>
        <vt:lpwstr/>
      </vt:variant>
      <vt:variant>
        <vt:lpwstr>_Toc455481114</vt:lpwstr>
      </vt:variant>
      <vt:variant>
        <vt:i4>1441848</vt:i4>
      </vt:variant>
      <vt:variant>
        <vt:i4>146</vt:i4>
      </vt:variant>
      <vt:variant>
        <vt:i4>0</vt:i4>
      </vt:variant>
      <vt:variant>
        <vt:i4>5</vt:i4>
      </vt:variant>
      <vt:variant>
        <vt:lpwstr/>
      </vt:variant>
      <vt:variant>
        <vt:lpwstr>_Toc455481113</vt:lpwstr>
      </vt:variant>
      <vt:variant>
        <vt:i4>1441848</vt:i4>
      </vt:variant>
      <vt:variant>
        <vt:i4>140</vt:i4>
      </vt:variant>
      <vt:variant>
        <vt:i4>0</vt:i4>
      </vt:variant>
      <vt:variant>
        <vt:i4>5</vt:i4>
      </vt:variant>
      <vt:variant>
        <vt:lpwstr/>
      </vt:variant>
      <vt:variant>
        <vt:lpwstr>_Toc455481112</vt:lpwstr>
      </vt:variant>
      <vt:variant>
        <vt:i4>1441848</vt:i4>
      </vt:variant>
      <vt:variant>
        <vt:i4>134</vt:i4>
      </vt:variant>
      <vt:variant>
        <vt:i4>0</vt:i4>
      </vt:variant>
      <vt:variant>
        <vt:i4>5</vt:i4>
      </vt:variant>
      <vt:variant>
        <vt:lpwstr/>
      </vt:variant>
      <vt:variant>
        <vt:lpwstr>_Toc455481111</vt:lpwstr>
      </vt:variant>
      <vt:variant>
        <vt:i4>1441848</vt:i4>
      </vt:variant>
      <vt:variant>
        <vt:i4>128</vt:i4>
      </vt:variant>
      <vt:variant>
        <vt:i4>0</vt:i4>
      </vt:variant>
      <vt:variant>
        <vt:i4>5</vt:i4>
      </vt:variant>
      <vt:variant>
        <vt:lpwstr/>
      </vt:variant>
      <vt:variant>
        <vt:lpwstr>_Toc455481110</vt:lpwstr>
      </vt:variant>
      <vt:variant>
        <vt:i4>1507384</vt:i4>
      </vt:variant>
      <vt:variant>
        <vt:i4>122</vt:i4>
      </vt:variant>
      <vt:variant>
        <vt:i4>0</vt:i4>
      </vt:variant>
      <vt:variant>
        <vt:i4>5</vt:i4>
      </vt:variant>
      <vt:variant>
        <vt:lpwstr/>
      </vt:variant>
      <vt:variant>
        <vt:lpwstr>_Toc455481109</vt:lpwstr>
      </vt:variant>
      <vt:variant>
        <vt:i4>1507384</vt:i4>
      </vt:variant>
      <vt:variant>
        <vt:i4>116</vt:i4>
      </vt:variant>
      <vt:variant>
        <vt:i4>0</vt:i4>
      </vt:variant>
      <vt:variant>
        <vt:i4>5</vt:i4>
      </vt:variant>
      <vt:variant>
        <vt:lpwstr/>
      </vt:variant>
      <vt:variant>
        <vt:lpwstr>_Toc455481108</vt:lpwstr>
      </vt:variant>
      <vt:variant>
        <vt:i4>1507384</vt:i4>
      </vt:variant>
      <vt:variant>
        <vt:i4>110</vt:i4>
      </vt:variant>
      <vt:variant>
        <vt:i4>0</vt:i4>
      </vt:variant>
      <vt:variant>
        <vt:i4>5</vt:i4>
      </vt:variant>
      <vt:variant>
        <vt:lpwstr/>
      </vt:variant>
      <vt:variant>
        <vt:lpwstr>_Toc455481107</vt:lpwstr>
      </vt:variant>
      <vt:variant>
        <vt:i4>1507384</vt:i4>
      </vt:variant>
      <vt:variant>
        <vt:i4>104</vt:i4>
      </vt:variant>
      <vt:variant>
        <vt:i4>0</vt:i4>
      </vt:variant>
      <vt:variant>
        <vt:i4>5</vt:i4>
      </vt:variant>
      <vt:variant>
        <vt:lpwstr/>
      </vt:variant>
      <vt:variant>
        <vt:lpwstr>_Toc455481106</vt:lpwstr>
      </vt:variant>
      <vt:variant>
        <vt:i4>1507384</vt:i4>
      </vt:variant>
      <vt:variant>
        <vt:i4>98</vt:i4>
      </vt:variant>
      <vt:variant>
        <vt:i4>0</vt:i4>
      </vt:variant>
      <vt:variant>
        <vt:i4>5</vt:i4>
      </vt:variant>
      <vt:variant>
        <vt:lpwstr/>
      </vt:variant>
      <vt:variant>
        <vt:lpwstr>_Toc455481105</vt:lpwstr>
      </vt:variant>
      <vt:variant>
        <vt:i4>1507384</vt:i4>
      </vt:variant>
      <vt:variant>
        <vt:i4>92</vt:i4>
      </vt:variant>
      <vt:variant>
        <vt:i4>0</vt:i4>
      </vt:variant>
      <vt:variant>
        <vt:i4>5</vt:i4>
      </vt:variant>
      <vt:variant>
        <vt:lpwstr/>
      </vt:variant>
      <vt:variant>
        <vt:lpwstr>_Toc455481104</vt:lpwstr>
      </vt:variant>
      <vt:variant>
        <vt:i4>1507384</vt:i4>
      </vt:variant>
      <vt:variant>
        <vt:i4>86</vt:i4>
      </vt:variant>
      <vt:variant>
        <vt:i4>0</vt:i4>
      </vt:variant>
      <vt:variant>
        <vt:i4>5</vt:i4>
      </vt:variant>
      <vt:variant>
        <vt:lpwstr/>
      </vt:variant>
      <vt:variant>
        <vt:lpwstr>_Toc455481103</vt:lpwstr>
      </vt:variant>
      <vt:variant>
        <vt:i4>1507384</vt:i4>
      </vt:variant>
      <vt:variant>
        <vt:i4>80</vt:i4>
      </vt:variant>
      <vt:variant>
        <vt:i4>0</vt:i4>
      </vt:variant>
      <vt:variant>
        <vt:i4>5</vt:i4>
      </vt:variant>
      <vt:variant>
        <vt:lpwstr/>
      </vt:variant>
      <vt:variant>
        <vt:lpwstr>_Toc455481102</vt:lpwstr>
      </vt:variant>
      <vt:variant>
        <vt:i4>1507384</vt:i4>
      </vt:variant>
      <vt:variant>
        <vt:i4>74</vt:i4>
      </vt:variant>
      <vt:variant>
        <vt:i4>0</vt:i4>
      </vt:variant>
      <vt:variant>
        <vt:i4>5</vt:i4>
      </vt:variant>
      <vt:variant>
        <vt:lpwstr/>
      </vt:variant>
      <vt:variant>
        <vt:lpwstr>_Toc455481101</vt:lpwstr>
      </vt:variant>
      <vt:variant>
        <vt:i4>1507384</vt:i4>
      </vt:variant>
      <vt:variant>
        <vt:i4>68</vt:i4>
      </vt:variant>
      <vt:variant>
        <vt:i4>0</vt:i4>
      </vt:variant>
      <vt:variant>
        <vt:i4>5</vt:i4>
      </vt:variant>
      <vt:variant>
        <vt:lpwstr/>
      </vt:variant>
      <vt:variant>
        <vt:lpwstr>_Toc455481100</vt:lpwstr>
      </vt:variant>
      <vt:variant>
        <vt:i4>1966137</vt:i4>
      </vt:variant>
      <vt:variant>
        <vt:i4>62</vt:i4>
      </vt:variant>
      <vt:variant>
        <vt:i4>0</vt:i4>
      </vt:variant>
      <vt:variant>
        <vt:i4>5</vt:i4>
      </vt:variant>
      <vt:variant>
        <vt:lpwstr/>
      </vt:variant>
      <vt:variant>
        <vt:lpwstr>_Toc455481099</vt:lpwstr>
      </vt:variant>
      <vt:variant>
        <vt:i4>1966137</vt:i4>
      </vt:variant>
      <vt:variant>
        <vt:i4>56</vt:i4>
      </vt:variant>
      <vt:variant>
        <vt:i4>0</vt:i4>
      </vt:variant>
      <vt:variant>
        <vt:i4>5</vt:i4>
      </vt:variant>
      <vt:variant>
        <vt:lpwstr/>
      </vt:variant>
      <vt:variant>
        <vt:lpwstr>_Toc455481098</vt:lpwstr>
      </vt:variant>
      <vt:variant>
        <vt:i4>1966137</vt:i4>
      </vt:variant>
      <vt:variant>
        <vt:i4>50</vt:i4>
      </vt:variant>
      <vt:variant>
        <vt:i4>0</vt:i4>
      </vt:variant>
      <vt:variant>
        <vt:i4>5</vt:i4>
      </vt:variant>
      <vt:variant>
        <vt:lpwstr/>
      </vt:variant>
      <vt:variant>
        <vt:lpwstr>_Toc455481097</vt:lpwstr>
      </vt:variant>
      <vt:variant>
        <vt:i4>1966137</vt:i4>
      </vt:variant>
      <vt:variant>
        <vt:i4>44</vt:i4>
      </vt:variant>
      <vt:variant>
        <vt:i4>0</vt:i4>
      </vt:variant>
      <vt:variant>
        <vt:i4>5</vt:i4>
      </vt:variant>
      <vt:variant>
        <vt:lpwstr/>
      </vt:variant>
      <vt:variant>
        <vt:lpwstr>_Toc455481096</vt:lpwstr>
      </vt:variant>
      <vt:variant>
        <vt:i4>1966137</vt:i4>
      </vt:variant>
      <vt:variant>
        <vt:i4>38</vt:i4>
      </vt:variant>
      <vt:variant>
        <vt:i4>0</vt:i4>
      </vt:variant>
      <vt:variant>
        <vt:i4>5</vt:i4>
      </vt:variant>
      <vt:variant>
        <vt:lpwstr/>
      </vt:variant>
      <vt:variant>
        <vt:lpwstr>_Toc455481095</vt:lpwstr>
      </vt:variant>
      <vt:variant>
        <vt:i4>1966137</vt:i4>
      </vt:variant>
      <vt:variant>
        <vt:i4>32</vt:i4>
      </vt:variant>
      <vt:variant>
        <vt:i4>0</vt:i4>
      </vt:variant>
      <vt:variant>
        <vt:i4>5</vt:i4>
      </vt:variant>
      <vt:variant>
        <vt:lpwstr/>
      </vt:variant>
      <vt:variant>
        <vt:lpwstr>_Toc455481094</vt:lpwstr>
      </vt:variant>
      <vt:variant>
        <vt:i4>1966137</vt:i4>
      </vt:variant>
      <vt:variant>
        <vt:i4>26</vt:i4>
      </vt:variant>
      <vt:variant>
        <vt:i4>0</vt:i4>
      </vt:variant>
      <vt:variant>
        <vt:i4>5</vt:i4>
      </vt:variant>
      <vt:variant>
        <vt:lpwstr/>
      </vt:variant>
      <vt:variant>
        <vt:lpwstr>_Toc455481093</vt:lpwstr>
      </vt:variant>
      <vt:variant>
        <vt:i4>1966137</vt:i4>
      </vt:variant>
      <vt:variant>
        <vt:i4>20</vt:i4>
      </vt:variant>
      <vt:variant>
        <vt:i4>0</vt:i4>
      </vt:variant>
      <vt:variant>
        <vt:i4>5</vt:i4>
      </vt:variant>
      <vt:variant>
        <vt:lpwstr/>
      </vt:variant>
      <vt:variant>
        <vt:lpwstr>_Toc455481092</vt:lpwstr>
      </vt:variant>
      <vt:variant>
        <vt:i4>3932269</vt:i4>
      </vt:variant>
      <vt:variant>
        <vt:i4>15</vt:i4>
      </vt:variant>
      <vt:variant>
        <vt:i4>0</vt:i4>
      </vt:variant>
      <vt:variant>
        <vt:i4>5</vt:i4>
      </vt:variant>
      <vt:variant>
        <vt:lpwstr>https://www.marches-publics.gouv.fr/?page=entreprise.EntrepriseHome</vt:lpwstr>
      </vt:variant>
      <vt:variant>
        <vt:lpwstr/>
      </vt:variant>
      <vt:variant>
        <vt:i4>1572875</vt:i4>
      </vt:variant>
      <vt:variant>
        <vt:i4>12</vt:i4>
      </vt:variant>
      <vt:variant>
        <vt:i4>0</vt:i4>
      </vt:variant>
      <vt:variant>
        <vt:i4>5</vt:i4>
      </vt:variant>
      <vt:variant>
        <vt:lpwstr>http://www.inria.fr/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Dir. Informatique</dc:creator>
  <cp:lastModifiedBy>Alex KORE</cp:lastModifiedBy>
  <cp:revision>13</cp:revision>
  <cp:lastPrinted>2019-03-31T19:23:00Z</cp:lastPrinted>
  <dcterms:created xsi:type="dcterms:W3CDTF">2025-03-13T09:14:00Z</dcterms:created>
  <dcterms:modified xsi:type="dcterms:W3CDTF">2025-03-13T12:22:00Z</dcterms:modified>
</cp:coreProperties>
</file>