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4FC1B" w14:textId="77777777" w:rsidR="00DB3911" w:rsidRDefault="00DB3911" w:rsidP="00533F04">
      <w:pPr>
        <w:pStyle w:val="ZEmetteur"/>
        <w:rPr>
          <w:rFonts w:ascii="Marianne Light" w:hAnsi="Marianne Light"/>
          <w:sz w:val="22"/>
          <w:szCs w:val="22"/>
        </w:rPr>
      </w:pPr>
      <w:bookmarkStart w:id="0" w:name="_Toc523308303"/>
    </w:p>
    <w:p w14:paraId="1D4CB4FF" w14:textId="3669DB0B" w:rsidR="00533F04" w:rsidRPr="00ED3F1C" w:rsidRDefault="00533F04" w:rsidP="00533F04">
      <w:pPr>
        <w:pStyle w:val="ZEmetteur"/>
        <w:rPr>
          <w:rFonts w:ascii="Marianne Light" w:hAnsi="Marianne Light"/>
          <w:sz w:val="22"/>
          <w:szCs w:val="22"/>
        </w:rPr>
      </w:pPr>
      <w:r w:rsidRPr="00ED3F1C">
        <w:rPr>
          <w:rFonts w:ascii="Marianne Light" w:hAnsi="Marianne Light"/>
          <w:sz w:val="22"/>
          <w:szCs w:val="22"/>
        </w:rPr>
        <w:br/>
      </w:r>
      <w:r w:rsidRPr="00ED3F1C">
        <w:rPr>
          <w:rFonts w:ascii="Marianne Light" w:hAnsi="Marianne Light"/>
          <w:sz w:val="22"/>
          <w:szCs w:val="22"/>
        </w:rPr>
        <w:drawing>
          <wp:anchor distT="0" distB="0" distL="114300" distR="114300" simplePos="0" relativeHeight="251667456" behindDoc="0" locked="0" layoutInCell="1" allowOverlap="1" wp14:anchorId="398C3D2D" wp14:editId="5413C981">
            <wp:simplePos x="0" y="0"/>
            <wp:positionH relativeFrom="page">
              <wp:posOffset>381000</wp:posOffset>
            </wp:positionH>
            <wp:positionV relativeFrom="page">
              <wp:posOffset>476250</wp:posOffset>
            </wp:positionV>
            <wp:extent cx="1363980" cy="1137898"/>
            <wp:effectExtent l="0" t="0" r="7620" b="571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137898"/>
                    </a:xfrm>
                    <a:prstGeom prst="rect">
                      <a:avLst/>
                    </a:prstGeom>
                  </pic:spPr>
                </pic:pic>
              </a:graphicData>
            </a:graphic>
            <wp14:sizeRelH relativeFrom="page">
              <wp14:pctWidth>0</wp14:pctWidth>
            </wp14:sizeRelH>
            <wp14:sizeRelV relativeFrom="page">
              <wp14:pctHeight>0</wp14:pctHeight>
            </wp14:sizeRelV>
          </wp:anchor>
        </w:drawing>
      </w:r>
      <w:r w:rsidRPr="00ED3F1C">
        <w:rPr>
          <w:rFonts w:ascii="Marianne Light" w:hAnsi="Marianne Light"/>
          <w:sz w:val="22"/>
          <w:szCs w:val="22"/>
        </w:rPr>
        <w:t>Service de santé des armées</w:t>
      </w:r>
    </w:p>
    <w:p w14:paraId="22C85EF9" w14:textId="77777777" w:rsidR="00533F04" w:rsidRPr="00ED3F1C" w:rsidRDefault="00533F04" w:rsidP="00867E56">
      <w:pPr>
        <w:pStyle w:val="ZEmetteur"/>
        <w:rPr>
          <w:rFonts w:ascii="Marianne Light" w:hAnsi="Marianne Light"/>
          <w:sz w:val="22"/>
          <w:szCs w:val="22"/>
        </w:rPr>
      </w:pPr>
      <w:r w:rsidRPr="00ED3F1C">
        <w:rPr>
          <w:rFonts w:ascii="Marianne Light" w:hAnsi="Marianne Light"/>
          <w:sz w:val="22"/>
          <w:szCs w:val="22"/>
        </w:rPr>
        <w:t xml:space="preserve">                                     Direction des approvisionnements en produits de santé des armées</w:t>
      </w:r>
    </w:p>
    <w:p w14:paraId="7BF0431B" w14:textId="77777777" w:rsidR="00533F04" w:rsidRPr="00ED3F1C" w:rsidRDefault="00533F04" w:rsidP="00533F04">
      <w:pPr>
        <w:jc w:val="right"/>
        <w:rPr>
          <w:rFonts w:ascii="Marianne Light" w:hAnsi="Marianne Light" w:cs="Arial"/>
          <w:b/>
          <w:noProof/>
        </w:rPr>
      </w:pPr>
      <w:r w:rsidRPr="00ED3F1C">
        <w:rPr>
          <w:rFonts w:ascii="Marianne Light" w:hAnsi="Marianne Light" w:cs="Arial"/>
          <w:b/>
          <w:noProof/>
        </w:rPr>
        <w:t>Plateforme achats finances santé</w:t>
      </w:r>
    </w:p>
    <w:p w14:paraId="4B4B5C0B" w14:textId="77777777" w:rsidR="00533F04" w:rsidRPr="00ED3F1C" w:rsidRDefault="00533F04" w:rsidP="00533F04">
      <w:pPr>
        <w:jc w:val="right"/>
        <w:rPr>
          <w:rFonts w:ascii="Marianne Light" w:hAnsi="Marianne Light" w:cs="Arial"/>
          <w:b/>
          <w:noProof/>
        </w:rPr>
      </w:pPr>
    </w:p>
    <w:p w14:paraId="2516E7F1" w14:textId="77777777" w:rsidR="00533F04" w:rsidRPr="00ED3F1C" w:rsidRDefault="00533F04" w:rsidP="00562A0F">
      <w:pPr>
        <w:jc w:val="left"/>
        <w:rPr>
          <w:rFonts w:ascii="Marianne Light" w:hAnsi="Marianne Light"/>
          <w:bCs/>
          <w:i/>
          <w:iCs/>
          <w:smallCaps/>
          <w:szCs w:val="22"/>
        </w:rPr>
      </w:pPr>
    </w:p>
    <w:p w14:paraId="45E30EB4" w14:textId="77777777" w:rsidR="00DB3911" w:rsidRDefault="00DB3911" w:rsidP="00562A0F">
      <w:pPr>
        <w:tabs>
          <w:tab w:val="left" w:pos="10206"/>
        </w:tabs>
        <w:ind w:right="341"/>
        <w:jc w:val="left"/>
        <w:rPr>
          <w:rFonts w:ascii="Marianne Light" w:hAnsi="Marianne Light"/>
          <w:bCs/>
          <w:i/>
          <w:iCs/>
          <w:smallCaps/>
          <w:szCs w:val="22"/>
        </w:rPr>
      </w:pPr>
    </w:p>
    <w:p w14:paraId="7ACCC923" w14:textId="46E12206" w:rsidR="00533F04" w:rsidRPr="00ED3F1C" w:rsidRDefault="00EF02E4" w:rsidP="00562A0F">
      <w:pPr>
        <w:tabs>
          <w:tab w:val="left" w:pos="10206"/>
        </w:tabs>
        <w:ind w:right="341"/>
        <w:jc w:val="left"/>
        <w:rPr>
          <w:rFonts w:ascii="Marianne Light" w:hAnsi="Marianne Light"/>
          <w:bCs/>
          <w:i/>
          <w:iCs/>
          <w:smallCaps/>
          <w:szCs w:val="22"/>
        </w:rPr>
      </w:pPr>
      <w:r w:rsidRPr="00ED3F1C">
        <w:rPr>
          <w:rFonts w:ascii="Marianne Light" w:hAnsi="Marianne Light"/>
          <w:bCs/>
          <w:i/>
          <w:iCs/>
          <w:smallCaps/>
          <w:szCs w:val="22"/>
        </w:rPr>
        <w:t>Division</w:t>
      </w:r>
      <w:r w:rsidR="00533F04" w:rsidRPr="00ED3F1C">
        <w:rPr>
          <w:rFonts w:ascii="Marianne Light" w:hAnsi="Marianne Light"/>
          <w:bCs/>
          <w:i/>
          <w:iCs/>
          <w:smallCaps/>
          <w:szCs w:val="22"/>
        </w:rPr>
        <w:t xml:space="preserve"> Achats</w:t>
      </w:r>
    </w:p>
    <w:p w14:paraId="1D4D3396" w14:textId="7240BCE8" w:rsidR="00533F04" w:rsidRPr="00ED3F1C" w:rsidRDefault="00ED3F1C" w:rsidP="00562A0F">
      <w:pPr>
        <w:tabs>
          <w:tab w:val="left" w:pos="10206"/>
        </w:tabs>
        <w:ind w:right="341"/>
        <w:jc w:val="left"/>
        <w:rPr>
          <w:rFonts w:ascii="Marianne Light" w:hAnsi="Marianne Light"/>
          <w:bCs/>
          <w:i/>
          <w:iCs/>
          <w:smallCaps/>
          <w:szCs w:val="22"/>
        </w:rPr>
      </w:pPr>
      <w:r w:rsidRPr="00ED3F1C">
        <w:rPr>
          <w:rFonts w:ascii="Marianne Light" w:hAnsi="Marianne Light"/>
          <w:bCs/>
          <w:i/>
          <w:iCs/>
          <w:smallCaps/>
          <w:szCs w:val="22"/>
        </w:rPr>
        <w:t xml:space="preserve">Bureau </w:t>
      </w:r>
      <w:sdt>
        <w:sdtPr>
          <w:rPr>
            <w:rFonts w:ascii="Marianne Light" w:hAnsi="Marianne Light"/>
            <w:bCs/>
            <w:i/>
            <w:iCs/>
            <w:smallCaps/>
            <w:szCs w:val="22"/>
          </w:rPr>
          <w:id w:val="-190463486"/>
          <w:placeholder>
            <w:docPart w:val="B37F2916D1454E5D924C0EB71F74E581"/>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Content>
          <w:r w:rsidRPr="00ED3F1C">
            <w:rPr>
              <w:rFonts w:ascii="Marianne Light" w:hAnsi="Marianne Light"/>
              <w:bCs/>
              <w:i/>
              <w:iCs/>
              <w:smallCaps/>
              <w:szCs w:val="22"/>
            </w:rPr>
            <w:t>Equipements biomédicaux - Matériels d'exploitation</w:t>
          </w:r>
        </w:sdtContent>
      </w:sdt>
    </w:p>
    <w:p w14:paraId="35C0BC50" w14:textId="77777777" w:rsidR="00533F04" w:rsidRPr="00ED3F1C" w:rsidRDefault="00533F04" w:rsidP="00562A0F">
      <w:pPr>
        <w:jc w:val="left"/>
        <w:rPr>
          <w:rFonts w:ascii="Marianne Light" w:hAnsi="Marianne Light"/>
          <w:b/>
          <w:bCs/>
          <w:sz w:val="36"/>
          <w:szCs w:val="36"/>
        </w:rPr>
      </w:pPr>
    </w:p>
    <w:p w14:paraId="3E051318" w14:textId="77777777" w:rsidR="00533F04" w:rsidRPr="00ED3F1C" w:rsidRDefault="00533F04" w:rsidP="00A81E27">
      <w:pPr>
        <w:jc w:val="center"/>
        <w:rPr>
          <w:rFonts w:ascii="Marianne Light" w:hAnsi="Marianne Light"/>
          <w:b/>
          <w:bCs/>
          <w:sz w:val="36"/>
          <w:szCs w:val="36"/>
        </w:rPr>
      </w:pPr>
    </w:p>
    <w:p w14:paraId="63BA44E0" w14:textId="77777777" w:rsidR="00533F04" w:rsidRPr="00ED3F1C" w:rsidRDefault="00533F04" w:rsidP="00533F04">
      <w:pPr>
        <w:rPr>
          <w:rFonts w:ascii="Marianne Light" w:hAnsi="Marianne Light"/>
          <w:b/>
          <w:bCs/>
          <w:sz w:val="36"/>
          <w:szCs w:val="36"/>
        </w:rPr>
      </w:pPr>
    </w:p>
    <w:p w14:paraId="7BF13850" w14:textId="77777777" w:rsidR="00533F04" w:rsidRPr="00ED3F1C" w:rsidRDefault="00533F04" w:rsidP="00A81E27">
      <w:pPr>
        <w:jc w:val="center"/>
        <w:rPr>
          <w:rFonts w:ascii="Marianne Light" w:hAnsi="Marianne Light"/>
          <w:b/>
          <w:bCs/>
          <w:sz w:val="36"/>
          <w:szCs w:val="36"/>
        </w:rPr>
      </w:pPr>
    </w:p>
    <w:p w14:paraId="34308CB0" w14:textId="77777777" w:rsidR="00821339" w:rsidRPr="00821339" w:rsidRDefault="00821339" w:rsidP="00821339">
      <w:pPr>
        <w:jc w:val="center"/>
        <w:rPr>
          <w:rFonts w:ascii="Marianne Light" w:hAnsi="Marianne Light"/>
          <w:b/>
          <w:bCs/>
          <w:sz w:val="28"/>
          <w:szCs w:val="28"/>
        </w:rPr>
      </w:pPr>
      <w:r w:rsidRPr="00821339">
        <w:rPr>
          <w:rFonts w:ascii="Marianne Light" w:hAnsi="Marianne Light"/>
          <w:b/>
          <w:bCs/>
          <w:sz w:val="28"/>
          <w:szCs w:val="28"/>
        </w:rPr>
        <w:t>MARCHE PUBLIC INDUSTRIEL</w:t>
      </w:r>
    </w:p>
    <w:p w14:paraId="45921999" w14:textId="77777777" w:rsidR="00821339" w:rsidRPr="00821339" w:rsidRDefault="00821339" w:rsidP="00821339">
      <w:pPr>
        <w:rPr>
          <w:rFonts w:ascii="Marianne Light" w:hAnsi="Marianne Light"/>
          <w:bCs/>
          <w:sz w:val="28"/>
          <w:szCs w:val="28"/>
        </w:rPr>
      </w:pPr>
    </w:p>
    <w:sdt>
      <w:sdtPr>
        <w:rPr>
          <w:rFonts w:ascii="Marianne Light" w:hAnsi="Marianne Light"/>
          <w:bCs/>
          <w:sz w:val="28"/>
          <w:szCs w:val="28"/>
        </w:rPr>
        <w:id w:val="-1068574673"/>
        <w:placeholder>
          <w:docPart w:val="54548CE843DF4DF6865200498B188FDB"/>
        </w:placeholder>
        <w:comboBox>
          <w:listItem w:value="Choisissez un élément."/>
          <w:listItem w:displayText="MARCHE A PRODEDURE ADAPTEE (Art. R. 2123-1 à R. 2123-7 du code de la commande publique)" w:value="MARCHE A PRODEDURE ADAPTEE (Art. R. 2123-1 à R. 2123-7 du code de la commande publique)"/>
          <w:listItem w:displayText="APPEL D'OFFRES OUVERT (Art. R. 2161-2 à R. 2161-5 du code de la commande publique)" w:value="APPEL D'OFFRES OUVERT (Art. R. 2161-2 à R. 2161-5 du code de la commande publique)"/>
          <w:listItem w:displayText="MARCHE PUBLIC NEGOCIE SANS PUBLICITE NI MISE EN CONCURRENCE PREALABLE (Art. R. 2122-3.2° du code de la commande publique)" w:value="MARCHE PUBLIC NEGOCIE SANS PUBLICITE NI MISE EN CONCURRENCE PREALABLE (Art. R. 2122-3.2° du code de la commande publique)"/>
          <w:listItem w:displayText="MARCHE PUBLIC NEGOCIE SANS PUBLICITE NI MISE EN CONCURRENCE PREALABLE (Art. R. 2122-3.3° du code de la commande publique)" w:value="MARCHE PUBLIC NEGOCIE SANS PUBLICITE NI MISE EN CONCURRENCE PREALABLE (Art. R. 2122-3.3° du code de la commande publique)"/>
          <w:listItem w:displayText="MARCHE PUBLIC NEGOCIE SANS PUBLICITE NI MISE EN CONCURRENCE PREALABLE (Art. R. 2122-3.4° du code de la commande publique)" w:value="MARCHE PUBLIC NEGOCIE SANS PUBLICITE NI MISE EN CONCURRENCE PREALABLE (Art. R. 2122-3.4° du code de la commande publique)"/>
          <w:listItem w:displayText="MARCHE PUBLIC NEGOCIE SANS PUBLICITE NI MISE EN CONCURRENCE PREALABLE (Art. R. 2122-3.7° du code de la commande publique)" w:value="MARCHE PUBLIC NEGOCIE SANS PUBLICITE NI MISE EN CONCURRENCE PREALABLE (Art. R. 2122-3.7° du code de la commande publique)"/>
          <w:listItem w:displayText="DIALOGUE COMPETITIF (Art. R. 2161-24 à 2161-31 du code de la commande publique)" w:value="DIALOGUE COMPETITIF (Art. R. 2161-24 à 2161-31 du code de la commande publique)"/>
          <w:listItem w:displayText="PROCEDURE CONCURRENTIELLE AVEC NEGOCIATION (Art. R. 2161-12 à 2161-20 du code de la commande publique)" w:value="PROCEDURE CONCURRENTIELLE AVEC NEGOCIATION (Art. R. 2161-12 à 2161-20 du code de la commande publique)"/>
        </w:comboBox>
      </w:sdtPr>
      <w:sdtContent>
        <w:p w14:paraId="10ECDE5F" w14:textId="77777777" w:rsidR="00821339" w:rsidRPr="00821339" w:rsidRDefault="00821339" w:rsidP="00821339">
          <w:pPr>
            <w:jc w:val="center"/>
            <w:rPr>
              <w:rFonts w:ascii="Marianne Light" w:hAnsi="Marianne Light"/>
              <w:bCs/>
              <w:sz w:val="28"/>
              <w:szCs w:val="28"/>
            </w:rPr>
          </w:pPr>
          <w:r w:rsidRPr="00821339">
            <w:rPr>
              <w:rFonts w:ascii="Marianne Light" w:hAnsi="Marianne Light"/>
              <w:bCs/>
              <w:sz w:val="28"/>
              <w:szCs w:val="28"/>
            </w:rPr>
            <w:t>MARCHE A PRODEDURE ADAPTEE</w:t>
          </w:r>
        </w:p>
      </w:sdtContent>
    </w:sdt>
    <w:p w14:paraId="6A1BA98B" w14:textId="77777777" w:rsidR="00821339" w:rsidRPr="00821339" w:rsidRDefault="00821339" w:rsidP="00821339">
      <w:pPr>
        <w:spacing w:after="120"/>
        <w:jc w:val="center"/>
        <w:rPr>
          <w:rStyle w:val="Textedelespacerserv"/>
          <w:rFonts w:ascii="Marianne Light" w:hAnsi="Marianne Light"/>
          <w:b/>
          <w:color w:val="auto"/>
          <w:sz w:val="28"/>
          <w:szCs w:val="28"/>
        </w:rPr>
      </w:pPr>
    </w:p>
    <w:p w14:paraId="42441AD4" w14:textId="77777777" w:rsidR="00821339" w:rsidRPr="00821339" w:rsidRDefault="00821339" w:rsidP="00821339">
      <w:pPr>
        <w:spacing w:after="120"/>
        <w:jc w:val="center"/>
        <w:rPr>
          <w:rFonts w:ascii="Marianne Light" w:hAnsi="Marianne Light"/>
          <w:b/>
          <w:sz w:val="28"/>
          <w:szCs w:val="28"/>
        </w:rPr>
      </w:pPr>
      <w:r w:rsidRPr="00821339">
        <w:rPr>
          <w:rStyle w:val="Textedelespacerserv"/>
          <w:rFonts w:ascii="Marianne Light" w:hAnsi="Marianne Light"/>
          <w:b/>
          <w:color w:val="auto"/>
          <w:sz w:val="28"/>
          <w:szCs w:val="28"/>
        </w:rPr>
        <w:t>Articles R.2123-1-1° et R.2123-4 à R.2123-7 du</w:t>
      </w:r>
      <w:r w:rsidRPr="00821339">
        <w:rPr>
          <w:rFonts w:ascii="Marianne Light" w:hAnsi="Marianne Light"/>
          <w:b/>
          <w:sz w:val="28"/>
          <w:szCs w:val="28"/>
        </w:rPr>
        <w:t xml:space="preserve"> code de la commande publique</w:t>
      </w:r>
    </w:p>
    <w:p w14:paraId="0C4886AD" w14:textId="77777777" w:rsidR="006376E0" w:rsidRPr="00ED3F1C" w:rsidRDefault="006376E0" w:rsidP="006376E0">
      <w:pPr>
        <w:jc w:val="center"/>
        <w:rPr>
          <w:rFonts w:ascii="Marianne Light" w:hAnsi="Marianne Light"/>
          <w:bCs/>
          <w:sz w:val="28"/>
          <w:szCs w:val="32"/>
        </w:rPr>
      </w:pPr>
    </w:p>
    <w:p w14:paraId="55635FEE" w14:textId="77777777" w:rsidR="006A578F" w:rsidRPr="00ED3F1C" w:rsidRDefault="00A81E27" w:rsidP="00A81E27">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Marianne Light" w:hAnsi="Marianne Light"/>
          <w:b/>
          <w:sz w:val="28"/>
          <w:szCs w:val="28"/>
        </w:rPr>
      </w:pPr>
      <w:r w:rsidRPr="00ED3F1C">
        <w:rPr>
          <w:rFonts w:ascii="Marianne Light" w:hAnsi="Marianne Light"/>
          <w:b/>
          <w:sz w:val="28"/>
          <w:szCs w:val="28"/>
        </w:rPr>
        <w:t>CAHIER DES CLAUSES PARTICULIERES</w:t>
      </w:r>
    </w:p>
    <w:p w14:paraId="6064196E" w14:textId="071E74CE" w:rsidR="006A578F" w:rsidRPr="00ED3F1C" w:rsidRDefault="006A578F" w:rsidP="00A81E27">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Marianne Light" w:hAnsi="Marianne Light"/>
          <w:b/>
          <w:sz w:val="28"/>
          <w:szCs w:val="28"/>
        </w:rPr>
      </w:pPr>
      <w:r w:rsidRPr="00ED3F1C">
        <w:rPr>
          <w:rFonts w:ascii="Marianne Light" w:hAnsi="Marianne Light"/>
          <w:b/>
          <w:sz w:val="28"/>
          <w:szCs w:val="28"/>
        </w:rPr>
        <w:t>VALANT ACTE D’ENGAGEMENT</w:t>
      </w:r>
      <w:r w:rsidR="00244F55">
        <w:rPr>
          <w:rFonts w:ascii="Marianne Light" w:hAnsi="Marianne Light"/>
          <w:b/>
          <w:sz w:val="28"/>
          <w:szCs w:val="28"/>
        </w:rPr>
        <w:t xml:space="preserve"> (CCP-AE)</w:t>
      </w:r>
    </w:p>
    <w:p w14:paraId="7B308758" w14:textId="77777777" w:rsidR="00A81E27" w:rsidRPr="00ED3F1C" w:rsidRDefault="00A81E27" w:rsidP="00A81E27">
      <w:pPr>
        <w:rPr>
          <w:rFonts w:ascii="Marianne Light" w:hAnsi="Marianne Light"/>
        </w:rPr>
      </w:pPr>
    </w:p>
    <w:p w14:paraId="1C705940" w14:textId="0B10F340" w:rsidR="00A81E27" w:rsidRPr="00ED3F1C" w:rsidRDefault="00ED3F1C" w:rsidP="00ED3F1C">
      <w:pPr>
        <w:jc w:val="center"/>
        <w:rPr>
          <w:rFonts w:ascii="Marianne Light" w:hAnsi="Marianne Light"/>
        </w:rPr>
      </w:pPr>
      <w:r w:rsidRPr="00ED3F1C">
        <w:rPr>
          <w:rFonts w:ascii="Marianne Light" w:hAnsi="Marianne Light"/>
          <w:b/>
          <w:bCs/>
        </w:rPr>
        <w:t>D</w:t>
      </w:r>
      <w:r w:rsidR="00D34B49">
        <w:rPr>
          <w:rFonts w:ascii="Marianne Light" w:hAnsi="Marianne Light"/>
          <w:b/>
          <w:bCs/>
        </w:rPr>
        <w:t>AF_</w:t>
      </w:r>
      <w:r w:rsidRPr="00ED3F1C">
        <w:rPr>
          <w:rFonts w:ascii="Marianne Light" w:hAnsi="Marianne Light"/>
          <w:b/>
          <w:bCs/>
        </w:rPr>
        <w:t>202</w:t>
      </w:r>
      <w:r w:rsidR="002B2A42">
        <w:rPr>
          <w:rFonts w:ascii="Marianne Light" w:hAnsi="Marianne Light"/>
          <w:b/>
          <w:bCs/>
        </w:rPr>
        <w:t>5</w:t>
      </w:r>
      <w:r w:rsidRPr="00ED3F1C">
        <w:rPr>
          <w:rFonts w:ascii="Marianne Light" w:hAnsi="Marianne Light"/>
          <w:b/>
          <w:bCs/>
        </w:rPr>
        <w:t>_000</w:t>
      </w:r>
      <w:r w:rsidR="002B2A42">
        <w:rPr>
          <w:rFonts w:ascii="Marianne Light" w:hAnsi="Marianne Light"/>
          <w:b/>
          <w:bCs/>
        </w:rPr>
        <w:t>00</w:t>
      </w:r>
      <w:r w:rsidR="00162E19">
        <w:rPr>
          <w:rFonts w:ascii="Marianne Light" w:hAnsi="Marianne Light"/>
          <w:b/>
          <w:bCs/>
        </w:rPr>
        <w:t>7</w:t>
      </w:r>
      <w:r w:rsidRPr="00ED3F1C">
        <w:rPr>
          <w:rFonts w:ascii="Marianne Light" w:hAnsi="Marianne Light"/>
          <w:b/>
          <w:bCs/>
        </w:rPr>
        <w:t xml:space="preserve"> PFAF-S</w:t>
      </w:r>
      <w:r w:rsidR="00A81E27" w:rsidRPr="00ED3F1C">
        <w:rPr>
          <w:rFonts w:ascii="Marianne Light" w:hAnsi="Marianne Light"/>
          <w:b/>
          <w:bCs/>
        </w:rPr>
        <w:t>/ACHATS</w:t>
      </w:r>
      <w:r w:rsidRPr="00ED3F1C">
        <w:rPr>
          <w:rFonts w:ascii="Marianne Light" w:hAnsi="Marianne Light"/>
          <w:b/>
          <w:bCs/>
        </w:rPr>
        <w:t>/EBME</w:t>
      </w:r>
    </w:p>
    <w:p w14:paraId="1D1CB6BB" w14:textId="77777777" w:rsidR="00A81E27" w:rsidRPr="00ED3F1C" w:rsidRDefault="00A81E27" w:rsidP="00A81E27">
      <w:pPr>
        <w:rPr>
          <w:rFonts w:ascii="Marianne Light" w:hAnsi="Marianne Light"/>
        </w:rPr>
      </w:pPr>
    </w:p>
    <w:p w14:paraId="719AEC89" w14:textId="77777777" w:rsidR="00A81E27" w:rsidRPr="00ED3F1C" w:rsidRDefault="00A81E27" w:rsidP="00A81E27">
      <w:pPr>
        <w:jc w:val="center"/>
        <w:rPr>
          <w:rFonts w:ascii="Marianne Light" w:hAnsi="Marianne Light"/>
          <w:bCs/>
        </w:rPr>
      </w:pPr>
      <w:r w:rsidRPr="00ED3F1C">
        <w:rPr>
          <w:rFonts w:ascii="Marianne Light" w:hAnsi="Marianne Light"/>
          <w:bCs/>
        </w:rPr>
        <w:t>Relatif à</w:t>
      </w:r>
    </w:p>
    <w:p w14:paraId="5F714458" w14:textId="77777777" w:rsidR="00A81E27" w:rsidRPr="00ED3F1C" w:rsidRDefault="00A81E27" w:rsidP="00A81E27">
      <w:pPr>
        <w:jc w:val="center"/>
        <w:rPr>
          <w:rFonts w:ascii="Marianne Light" w:hAnsi="Marianne Light"/>
          <w:bCs/>
        </w:rPr>
      </w:pPr>
    </w:p>
    <w:p w14:paraId="69047E2D" w14:textId="2B71A30E" w:rsidR="0037401E" w:rsidRPr="00ED3F1C" w:rsidRDefault="002B2A42" w:rsidP="007B214F">
      <w:pPr>
        <w:pBdr>
          <w:top w:val="single" w:sz="4" w:space="1" w:color="auto"/>
          <w:left w:val="single" w:sz="4" w:space="4" w:color="auto"/>
          <w:bottom w:val="single" w:sz="4" w:space="1" w:color="auto"/>
          <w:right w:val="single" w:sz="4" w:space="4" w:color="auto"/>
        </w:pBdr>
        <w:jc w:val="center"/>
        <w:rPr>
          <w:rFonts w:ascii="Marianne Light" w:hAnsi="Marianne Light"/>
        </w:rPr>
        <w:sectPr w:rsidR="0037401E" w:rsidRPr="00ED3F1C" w:rsidSect="00545ECE">
          <w:footerReference w:type="even" r:id="rId9"/>
          <w:footerReference w:type="default" r:id="rId10"/>
          <w:footerReference w:type="first" r:id="rId11"/>
          <w:pgSz w:w="11907" w:h="16840"/>
          <w:pgMar w:top="737" w:right="1021" w:bottom="680" w:left="1021" w:header="720" w:footer="57" w:gutter="0"/>
          <w:pgNumType w:start="1"/>
          <w:cols w:space="720"/>
          <w:titlePg/>
          <w:docGrid w:linePitch="326"/>
        </w:sectPr>
      </w:pPr>
      <w:r>
        <w:rPr>
          <w:rFonts w:ascii="Marianne Light" w:hAnsi="Marianne Light"/>
          <w:b/>
        </w:rPr>
        <w:t xml:space="preserve">ACQUISITION, </w:t>
      </w:r>
      <w:r w:rsidRPr="004C57B6">
        <w:rPr>
          <w:rFonts w:ascii="Marianne Light" w:hAnsi="Marianne Light"/>
          <w:b/>
        </w:rPr>
        <w:t xml:space="preserve">MISE EN ROUTE </w:t>
      </w:r>
      <w:r>
        <w:rPr>
          <w:rFonts w:ascii="Marianne Light" w:hAnsi="Marianne Light"/>
          <w:b/>
        </w:rPr>
        <w:t xml:space="preserve">&amp; PRESTATIONS ASSOCIEES, </w:t>
      </w:r>
      <w:r w:rsidRPr="004C57B6">
        <w:rPr>
          <w:rFonts w:ascii="Marianne Light" w:hAnsi="Marianne Light"/>
          <w:b/>
        </w:rPr>
        <w:t xml:space="preserve">D’UN CHARIOT PORTE-CONTENEURS </w:t>
      </w:r>
      <w:r>
        <w:rPr>
          <w:rFonts w:ascii="Marianne Light" w:hAnsi="Marianne Light"/>
          <w:b/>
        </w:rPr>
        <w:t xml:space="preserve">ADAPTE (POUR CONTENEURS 100 LITRES &amp; </w:t>
      </w:r>
      <w:r w:rsidRPr="004C57B6">
        <w:rPr>
          <w:rFonts w:ascii="Marianne Light" w:hAnsi="Marianne Light"/>
          <w:b/>
        </w:rPr>
        <w:t>DE 350 LITRES</w:t>
      </w:r>
      <w:r>
        <w:rPr>
          <w:rFonts w:ascii="Marianne Light" w:hAnsi="Marianne Light"/>
          <w:b/>
        </w:rPr>
        <w:t xml:space="preserve">, CONFORME AU BPF) </w:t>
      </w:r>
      <w:r w:rsidRPr="004C57B6">
        <w:rPr>
          <w:rFonts w:ascii="Marianne Light" w:hAnsi="Marianne Light"/>
          <w:b/>
        </w:rPr>
        <w:t>AU PROFIT DE LA PHARMACIE CENTRALE DES ARMEES</w:t>
      </w:r>
      <w:r>
        <w:rPr>
          <w:rFonts w:ascii="Marianne Light" w:hAnsi="Marianne Light"/>
          <w:b/>
          <w:caps/>
        </w:rPr>
        <w:t xml:space="preserve"> </w:t>
      </w:r>
      <w:r w:rsidR="007B214F">
        <w:rPr>
          <w:rFonts w:ascii="Marianne Light" w:hAnsi="Marianne Light"/>
          <w:b/>
          <w:caps/>
        </w:rPr>
        <w:t>(PCA).</w:t>
      </w:r>
    </w:p>
    <w:p w14:paraId="6C698586" w14:textId="77777777" w:rsidR="00262565" w:rsidRPr="00D56B82" w:rsidRDefault="00262565" w:rsidP="008563F4">
      <w:pPr>
        <w:pStyle w:val="TM1"/>
        <w:pBdr>
          <w:top w:val="single" w:sz="4" w:space="1" w:color="auto"/>
          <w:left w:val="single" w:sz="4" w:space="4" w:color="auto"/>
          <w:bottom w:val="single" w:sz="4" w:space="1" w:color="auto"/>
          <w:right w:val="single" w:sz="4" w:space="4" w:color="auto"/>
        </w:pBdr>
        <w:jc w:val="center"/>
        <w:rPr>
          <w:rFonts w:ascii="Marianne Light" w:hAnsi="Marianne Light"/>
          <w:sz w:val="18"/>
          <w:szCs w:val="18"/>
        </w:rPr>
      </w:pPr>
      <w:bookmarkStart w:id="1" w:name="_Toc523317342"/>
      <w:r w:rsidRPr="00D56B82">
        <w:rPr>
          <w:rFonts w:ascii="Marianne Light" w:hAnsi="Marianne Light"/>
          <w:sz w:val="18"/>
          <w:szCs w:val="18"/>
        </w:rPr>
        <w:lastRenderedPageBreak/>
        <w:t>SOMMAIRE</w:t>
      </w:r>
    </w:p>
    <w:permStart w:id="788950431" w:edGrp="everyone"/>
    <w:p w14:paraId="3565CA7A" w14:textId="3CB280DB" w:rsidR="00341256" w:rsidRDefault="008563F4">
      <w:pPr>
        <w:pStyle w:val="TM1"/>
        <w:tabs>
          <w:tab w:val="right" w:leader="dot" w:pos="9855"/>
        </w:tabs>
        <w:rPr>
          <w:rFonts w:eastAsiaTheme="minorEastAsia" w:cstheme="minorBidi"/>
          <w:b w:val="0"/>
          <w:bCs w:val="0"/>
          <w:caps w:val="0"/>
          <w:noProof/>
          <w:sz w:val="22"/>
          <w:szCs w:val="22"/>
        </w:rPr>
      </w:pPr>
      <w:r w:rsidRPr="00D56B82">
        <w:rPr>
          <w:rFonts w:ascii="Marianne Light" w:hAnsi="Marianne Light"/>
          <w:sz w:val="18"/>
          <w:szCs w:val="18"/>
        </w:rPr>
        <w:fldChar w:fldCharType="begin"/>
      </w:r>
      <w:r w:rsidRPr="00D56B82">
        <w:rPr>
          <w:rFonts w:ascii="Marianne Light" w:hAnsi="Marianne Light"/>
          <w:sz w:val="18"/>
          <w:szCs w:val="18"/>
        </w:rPr>
        <w:instrText xml:space="preserve"> TOC \o "1-4" \h \z \u </w:instrText>
      </w:r>
      <w:r w:rsidRPr="00D56B82">
        <w:rPr>
          <w:rFonts w:ascii="Marianne Light" w:hAnsi="Marianne Light"/>
          <w:sz w:val="18"/>
          <w:szCs w:val="18"/>
        </w:rPr>
        <w:fldChar w:fldCharType="separate"/>
      </w:r>
      <w:hyperlink w:anchor="_Toc189553516" w:history="1">
        <w:r w:rsidR="00341256" w:rsidRPr="00243BEF">
          <w:rPr>
            <w:rStyle w:val="Lienhypertexte"/>
            <w:rFonts w:ascii="Marianne Light" w:hAnsi="Marianne Light"/>
            <w:noProof/>
          </w:rPr>
          <w:t>Article 1 – GENERALITES</w:t>
        </w:r>
        <w:r w:rsidR="00341256">
          <w:rPr>
            <w:noProof/>
            <w:webHidden/>
          </w:rPr>
          <w:tab/>
        </w:r>
        <w:r w:rsidR="00341256">
          <w:rPr>
            <w:noProof/>
            <w:webHidden/>
          </w:rPr>
          <w:fldChar w:fldCharType="begin"/>
        </w:r>
        <w:r w:rsidR="00341256">
          <w:rPr>
            <w:noProof/>
            <w:webHidden/>
          </w:rPr>
          <w:instrText xml:space="preserve"> PAGEREF _Toc189553516 \h </w:instrText>
        </w:r>
        <w:r w:rsidR="00341256">
          <w:rPr>
            <w:noProof/>
            <w:webHidden/>
          </w:rPr>
        </w:r>
        <w:r w:rsidR="00341256">
          <w:rPr>
            <w:noProof/>
            <w:webHidden/>
          </w:rPr>
          <w:fldChar w:fldCharType="separate"/>
        </w:r>
        <w:r w:rsidR="00341256">
          <w:rPr>
            <w:noProof/>
            <w:webHidden/>
          </w:rPr>
          <w:t>4</w:t>
        </w:r>
        <w:r w:rsidR="00341256">
          <w:rPr>
            <w:noProof/>
            <w:webHidden/>
          </w:rPr>
          <w:fldChar w:fldCharType="end"/>
        </w:r>
      </w:hyperlink>
    </w:p>
    <w:p w14:paraId="1D158D9A" w14:textId="30B56DBB" w:rsidR="00341256" w:rsidRDefault="00341256">
      <w:pPr>
        <w:pStyle w:val="TM2"/>
        <w:tabs>
          <w:tab w:val="left" w:pos="880"/>
          <w:tab w:val="right" w:leader="dot" w:pos="9855"/>
        </w:tabs>
        <w:rPr>
          <w:rFonts w:eastAsiaTheme="minorEastAsia" w:cstheme="minorBidi"/>
          <w:smallCaps w:val="0"/>
          <w:noProof/>
          <w:sz w:val="22"/>
          <w:szCs w:val="22"/>
        </w:rPr>
      </w:pPr>
      <w:hyperlink w:anchor="_Toc189553517" w:history="1">
        <w:r w:rsidRPr="00243BEF">
          <w:rPr>
            <w:rStyle w:val="Lienhypertexte"/>
            <w:rFonts w:ascii="Marianne Light" w:hAnsi="Marianne Light"/>
            <w:noProof/>
          </w:rPr>
          <w:t>1.1</w:t>
        </w:r>
        <w:r>
          <w:rPr>
            <w:rFonts w:eastAsiaTheme="minorEastAsia" w:cstheme="minorBidi"/>
            <w:smallCaps w:val="0"/>
            <w:noProof/>
            <w:sz w:val="22"/>
            <w:szCs w:val="22"/>
          </w:rPr>
          <w:tab/>
        </w:r>
        <w:r w:rsidRPr="00243BEF">
          <w:rPr>
            <w:rStyle w:val="Lienhypertexte"/>
            <w:rFonts w:ascii="Marianne Light" w:hAnsi="Marianne Light"/>
            <w:noProof/>
          </w:rPr>
          <w:t>Dispositions générales</w:t>
        </w:r>
        <w:r>
          <w:rPr>
            <w:noProof/>
            <w:webHidden/>
          </w:rPr>
          <w:tab/>
        </w:r>
        <w:r>
          <w:rPr>
            <w:noProof/>
            <w:webHidden/>
          </w:rPr>
          <w:fldChar w:fldCharType="begin"/>
        </w:r>
        <w:r>
          <w:rPr>
            <w:noProof/>
            <w:webHidden/>
          </w:rPr>
          <w:instrText xml:space="preserve"> PAGEREF _Toc189553517 \h </w:instrText>
        </w:r>
        <w:r>
          <w:rPr>
            <w:noProof/>
            <w:webHidden/>
          </w:rPr>
        </w:r>
        <w:r>
          <w:rPr>
            <w:noProof/>
            <w:webHidden/>
          </w:rPr>
          <w:fldChar w:fldCharType="separate"/>
        </w:r>
        <w:r>
          <w:rPr>
            <w:noProof/>
            <w:webHidden/>
          </w:rPr>
          <w:t>4</w:t>
        </w:r>
        <w:r>
          <w:rPr>
            <w:noProof/>
            <w:webHidden/>
          </w:rPr>
          <w:fldChar w:fldCharType="end"/>
        </w:r>
      </w:hyperlink>
    </w:p>
    <w:p w14:paraId="5EE61A45" w14:textId="26C0DFDE" w:rsidR="00341256" w:rsidRDefault="00341256">
      <w:pPr>
        <w:pStyle w:val="TM3"/>
        <w:tabs>
          <w:tab w:val="left" w:pos="1100"/>
          <w:tab w:val="right" w:leader="dot" w:pos="9855"/>
        </w:tabs>
        <w:rPr>
          <w:rFonts w:eastAsiaTheme="minorEastAsia" w:cstheme="minorBidi"/>
          <w:i w:val="0"/>
          <w:iCs w:val="0"/>
          <w:noProof/>
          <w:sz w:val="22"/>
          <w:szCs w:val="22"/>
        </w:rPr>
      </w:pPr>
      <w:hyperlink w:anchor="_Toc189553518" w:history="1">
        <w:r w:rsidRPr="00243BEF">
          <w:rPr>
            <w:rStyle w:val="Lienhypertexte"/>
            <w:rFonts w:ascii="Marianne Light" w:hAnsi="Marianne Light"/>
            <w:noProof/>
          </w:rPr>
          <w:t>1.1.1</w:t>
        </w:r>
        <w:r>
          <w:rPr>
            <w:rFonts w:eastAsiaTheme="minorEastAsia" w:cstheme="minorBidi"/>
            <w:i w:val="0"/>
            <w:iCs w:val="0"/>
            <w:noProof/>
            <w:sz w:val="22"/>
            <w:szCs w:val="22"/>
          </w:rPr>
          <w:tab/>
        </w:r>
        <w:r w:rsidRPr="00243BEF">
          <w:rPr>
            <w:rStyle w:val="Lienhypertexte"/>
            <w:rFonts w:ascii="Marianne Light" w:hAnsi="Marianne Light"/>
            <w:noProof/>
          </w:rPr>
          <w:t>Objet du marché</w:t>
        </w:r>
        <w:r>
          <w:rPr>
            <w:noProof/>
            <w:webHidden/>
          </w:rPr>
          <w:tab/>
        </w:r>
        <w:r>
          <w:rPr>
            <w:noProof/>
            <w:webHidden/>
          </w:rPr>
          <w:fldChar w:fldCharType="begin"/>
        </w:r>
        <w:r>
          <w:rPr>
            <w:noProof/>
            <w:webHidden/>
          </w:rPr>
          <w:instrText xml:space="preserve"> PAGEREF _Toc189553518 \h </w:instrText>
        </w:r>
        <w:r>
          <w:rPr>
            <w:noProof/>
            <w:webHidden/>
          </w:rPr>
        </w:r>
        <w:r>
          <w:rPr>
            <w:noProof/>
            <w:webHidden/>
          </w:rPr>
          <w:fldChar w:fldCharType="separate"/>
        </w:r>
        <w:r>
          <w:rPr>
            <w:noProof/>
            <w:webHidden/>
          </w:rPr>
          <w:t>4</w:t>
        </w:r>
        <w:r>
          <w:rPr>
            <w:noProof/>
            <w:webHidden/>
          </w:rPr>
          <w:fldChar w:fldCharType="end"/>
        </w:r>
      </w:hyperlink>
    </w:p>
    <w:p w14:paraId="3C8AB44A" w14:textId="62249AC1" w:rsidR="00341256" w:rsidRDefault="00341256">
      <w:pPr>
        <w:pStyle w:val="TM3"/>
        <w:tabs>
          <w:tab w:val="left" w:pos="1100"/>
          <w:tab w:val="right" w:leader="dot" w:pos="9855"/>
        </w:tabs>
        <w:rPr>
          <w:rFonts w:eastAsiaTheme="minorEastAsia" w:cstheme="minorBidi"/>
          <w:i w:val="0"/>
          <w:iCs w:val="0"/>
          <w:noProof/>
          <w:sz w:val="22"/>
          <w:szCs w:val="22"/>
        </w:rPr>
      </w:pPr>
      <w:hyperlink w:anchor="_Toc189553519" w:history="1">
        <w:r w:rsidRPr="00243BEF">
          <w:rPr>
            <w:rStyle w:val="Lienhypertexte"/>
            <w:rFonts w:ascii="Marianne Light" w:hAnsi="Marianne Light"/>
            <w:noProof/>
          </w:rPr>
          <w:t>1.1.2</w:t>
        </w:r>
        <w:r>
          <w:rPr>
            <w:rFonts w:eastAsiaTheme="minorEastAsia" w:cstheme="minorBidi"/>
            <w:i w:val="0"/>
            <w:iCs w:val="0"/>
            <w:noProof/>
            <w:sz w:val="22"/>
            <w:szCs w:val="22"/>
          </w:rPr>
          <w:tab/>
        </w:r>
        <w:r w:rsidRPr="00243BEF">
          <w:rPr>
            <w:rStyle w:val="Lienhypertexte"/>
            <w:rFonts w:ascii="Marianne Light" w:hAnsi="Marianne Light"/>
            <w:noProof/>
          </w:rPr>
          <w:t>Durée de la validité du marché</w:t>
        </w:r>
        <w:r>
          <w:rPr>
            <w:noProof/>
            <w:webHidden/>
          </w:rPr>
          <w:tab/>
        </w:r>
        <w:r>
          <w:rPr>
            <w:noProof/>
            <w:webHidden/>
          </w:rPr>
          <w:fldChar w:fldCharType="begin"/>
        </w:r>
        <w:r>
          <w:rPr>
            <w:noProof/>
            <w:webHidden/>
          </w:rPr>
          <w:instrText xml:space="preserve"> PAGEREF _Toc189553519 \h </w:instrText>
        </w:r>
        <w:r>
          <w:rPr>
            <w:noProof/>
            <w:webHidden/>
          </w:rPr>
        </w:r>
        <w:r>
          <w:rPr>
            <w:noProof/>
            <w:webHidden/>
          </w:rPr>
          <w:fldChar w:fldCharType="separate"/>
        </w:r>
        <w:r>
          <w:rPr>
            <w:noProof/>
            <w:webHidden/>
          </w:rPr>
          <w:t>4</w:t>
        </w:r>
        <w:r>
          <w:rPr>
            <w:noProof/>
            <w:webHidden/>
          </w:rPr>
          <w:fldChar w:fldCharType="end"/>
        </w:r>
      </w:hyperlink>
    </w:p>
    <w:p w14:paraId="303351F3" w14:textId="3066B6EB" w:rsidR="00341256" w:rsidRDefault="00341256">
      <w:pPr>
        <w:pStyle w:val="TM3"/>
        <w:tabs>
          <w:tab w:val="left" w:pos="1100"/>
          <w:tab w:val="right" w:leader="dot" w:pos="9855"/>
        </w:tabs>
        <w:rPr>
          <w:rFonts w:eastAsiaTheme="minorEastAsia" w:cstheme="minorBidi"/>
          <w:i w:val="0"/>
          <w:iCs w:val="0"/>
          <w:noProof/>
          <w:sz w:val="22"/>
          <w:szCs w:val="22"/>
        </w:rPr>
      </w:pPr>
      <w:hyperlink w:anchor="_Toc189553520" w:history="1">
        <w:r w:rsidRPr="00243BEF">
          <w:rPr>
            <w:rStyle w:val="Lienhypertexte"/>
            <w:rFonts w:ascii="Marianne Light" w:hAnsi="Marianne Light"/>
            <w:noProof/>
          </w:rPr>
          <w:t>1.1.3</w:t>
        </w:r>
        <w:r>
          <w:rPr>
            <w:rFonts w:eastAsiaTheme="minorEastAsia" w:cstheme="minorBidi"/>
            <w:i w:val="0"/>
            <w:iCs w:val="0"/>
            <w:noProof/>
            <w:sz w:val="22"/>
            <w:szCs w:val="22"/>
          </w:rPr>
          <w:tab/>
        </w:r>
        <w:r w:rsidRPr="00243BEF">
          <w:rPr>
            <w:rStyle w:val="Lienhypertexte"/>
            <w:rFonts w:ascii="Marianne Light" w:hAnsi="Marianne Light"/>
            <w:noProof/>
          </w:rPr>
          <w:t>Allotissement</w:t>
        </w:r>
        <w:r>
          <w:rPr>
            <w:noProof/>
            <w:webHidden/>
          </w:rPr>
          <w:tab/>
        </w:r>
        <w:r>
          <w:rPr>
            <w:noProof/>
            <w:webHidden/>
          </w:rPr>
          <w:fldChar w:fldCharType="begin"/>
        </w:r>
        <w:r>
          <w:rPr>
            <w:noProof/>
            <w:webHidden/>
          </w:rPr>
          <w:instrText xml:space="preserve"> PAGEREF _Toc189553520 \h </w:instrText>
        </w:r>
        <w:r>
          <w:rPr>
            <w:noProof/>
            <w:webHidden/>
          </w:rPr>
        </w:r>
        <w:r>
          <w:rPr>
            <w:noProof/>
            <w:webHidden/>
          </w:rPr>
          <w:fldChar w:fldCharType="separate"/>
        </w:r>
        <w:r>
          <w:rPr>
            <w:noProof/>
            <w:webHidden/>
          </w:rPr>
          <w:t>4</w:t>
        </w:r>
        <w:r>
          <w:rPr>
            <w:noProof/>
            <w:webHidden/>
          </w:rPr>
          <w:fldChar w:fldCharType="end"/>
        </w:r>
      </w:hyperlink>
    </w:p>
    <w:p w14:paraId="3BDBB3AA" w14:textId="4317FD62" w:rsidR="00341256" w:rsidRDefault="00341256">
      <w:pPr>
        <w:pStyle w:val="TM3"/>
        <w:tabs>
          <w:tab w:val="left" w:pos="1100"/>
          <w:tab w:val="right" w:leader="dot" w:pos="9855"/>
        </w:tabs>
        <w:rPr>
          <w:rFonts w:eastAsiaTheme="minorEastAsia" w:cstheme="minorBidi"/>
          <w:i w:val="0"/>
          <w:iCs w:val="0"/>
          <w:noProof/>
          <w:sz w:val="22"/>
          <w:szCs w:val="22"/>
        </w:rPr>
      </w:pPr>
      <w:hyperlink w:anchor="_Toc189553521" w:history="1">
        <w:r w:rsidRPr="00243BEF">
          <w:rPr>
            <w:rStyle w:val="Lienhypertexte"/>
            <w:rFonts w:ascii="Marianne Light" w:hAnsi="Marianne Light"/>
            <w:noProof/>
          </w:rPr>
          <w:t>1.1.4</w:t>
        </w:r>
        <w:r>
          <w:rPr>
            <w:rFonts w:eastAsiaTheme="minorEastAsia" w:cstheme="minorBidi"/>
            <w:i w:val="0"/>
            <w:iCs w:val="0"/>
            <w:noProof/>
            <w:sz w:val="22"/>
            <w:szCs w:val="22"/>
          </w:rPr>
          <w:tab/>
        </w:r>
        <w:r w:rsidRPr="00243BEF">
          <w:rPr>
            <w:rStyle w:val="Lienhypertexte"/>
            <w:rFonts w:ascii="Marianne Light" w:hAnsi="Marianne Light"/>
            <w:noProof/>
          </w:rPr>
          <w:t>Définition du marché</w:t>
        </w:r>
        <w:r>
          <w:rPr>
            <w:noProof/>
            <w:webHidden/>
          </w:rPr>
          <w:tab/>
        </w:r>
        <w:r>
          <w:rPr>
            <w:noProof/>
            <w:webHidden/>
          </w:rPr>
          <w:fldChar w:fldCharType="begin"/>
        </w:r>
        <w:r>
          <w:rPr>
            <w:noProof/>
            <w:webHidden/>
          </w:rPr>
          <w:instrText xml:space="preserve"> PAGEREF _Toc189553521 \h </w:instrText>
        </w:r>
        <w:r>
          <w:rPr>
            <w:noProof/>
            <w:webHidden/>
          </w:rPr>
        </w:r>
        <w:r>
          <w:rPr>
            <w:noProof/>
            <w:webHidden/>
          </w:rPr>
          <w:fldChar w:fldCharType="separate"/>
        </w:r>
        <w:r>
          <w:rPr>
            <w:noProof/>
            <w:webHidden/>
          </w:rPr>
          <w:t>4</w:t>
        </w:r>
        <w:r>
          <w:rPr>
            <w:noProof/>
            <w:webHidden/>
          </w:rPr>
          <w:fldChar w:fldCharType="end"/>
        </w:r>
      </w:hyperlink>
    </w:p>
    <w:p w14:paraId="7688592C" w14:textId="237F029B" w:rsidR="00341256" w:rsidRDefault="00341256">
      <w:pPr>
        <w:pStyle w:val="TM2"/>
        <w:tabs>
          <w:tab w:val="left" w:pos="880"/>
          <w:tab w:val="right" w:leader="dot" w:pos="9855"/>
        </w:tabs>
        <w:rPr>
          <w:rFonts w:eastAsiaTheme="minorEastAsia" w:cstheme="minorBidi"/>
          <w:smallCaps w:val="0"/>
          <w:noProof/>
          <w:sz w:val="22"/>
          <w:szCs w:val="22"/>
        </w:rPr>
      </w:pPr>
      <w:hyperlink w:anchor="_Toc189553522" w:history="1">
        <w:r w:rsidRPr="00243BEF">
          <w:rPr>
            <w:rStyle w:val="Lienhypertexte"/>
            <w:rFonts w:ascii="Marianne Light" w:hAnsi="Marianne Light"/>
            <w:noProof/>
          </w:rPr>
          <w:t>1.2</w:t>
        </w:r>
        <w:r>
          <w:rPr>
            <w:rFonts w:eastAsiaTheme="minorEastAsia" w:cstheme="minorBidi"/>
            <w:smallCaps w:val="0"/>
            <w:noProof/>
            <w:sz w:val="22"/>
            <w:szCs w:val="22"/>
          </w:rPr>
          <w:tab/>
        </w:r>
        <w:r w:rsidRPr="00243BEF">
          <w:rPr>
            <w:rStyle w:val="Lienhypertexte"/>
            <w:rFonts w:ascii="Marianne Light" w:hAnsi="Marianne Light"/>
            <w:noProof/>
          </w:rPr>
          <w:t>Pièces constitutives du marché</w:t>
        </w:r>
        <w:r>
          <w:rPr>
            <w:noProof/>
            <w:webHidden/>
          </w:rPr>
          <w:tab/>
        </w:r>
        <w:r>
          <w:rPr>
            <w:noProof/>
            <w:webHidden/>
          </w:rPr>
          <w:fldChar w:fldCharType="begin"/>
        </w:r>
        <w:r>
          <w:rPr>
            <w:noProof/>
            <w:webHidden/>
          </w:rPr>
          <w:instrText xml:space="preserve"> PAGEREF _Toc189553522 \h </w:instrText>
        </w:r>
        <w:r>
          <w:rPr>
            <w:noProof/>
            <w:webHidden/>
          </w:rPr>
        </w:r>
        <w:r>
          <w:rPr>
            <w:noProof/>
            <w:webHidden/>
          </w:rPr>
          <w:fldChar w:fldCharType="separate"/>
        </w:r>
        <w:r>
          <w:rPr>
            <w:noProof/>
            <w:webHidden/>
          </w:rPr>
          <w:t>4</w:t>
        </w:r>
        <w:r>
          <w:rPr>
            <w:noProof/>
            <w:webHidden/>
          </w:rPr>
          <w:fldChar w:fldCharType="end"/>
        </w:r>
      </w:hyperlink>
    </w:p>
    <w:p w14:paraId="67D1D3B5" w14:textId="69003E47" w:rsidR="00341256" w:rsidRDefault="00341256">
      <w:pPr>
        <w:pStyle w:val="TM2"/>
        <w:tabs>
          <w:tab w:val="left" w:pos="880"/>
          <w:tab w:val="right" w:leader="dot" w:pos="9855"/>
        </w:tabs>
        <w:rPr>
          <w:rFonts w:eastAsiaTheme="minorEastAsia" w:cstheme="minorBidi"/>
          <w:smallCaps w:val="0"/>
          <w:noProof/>
          <w:sz w:val="22"/>
          <w:szCs w:val="22"/>
        </w:rPr>
      </w:pPr>
      <w:hyperlink w:anchor="_Toc189553523" w:history="1">
        <w:r w:rsidRPr="00243BEF">
          <w:rPr>
            <w:rStyle w:val="Lienhypertexte"/>
            <w:rFonts w:ascii="Marianne Light" w:hAnsi="Marianne Light"/>
            <w:noProof/>
          </w:rPr>
          <w:t>1.3</w:t>
        </w:r>
        <w:r>
          <w:rPr>
            <w:rFonts w:eastAsiaTheme="minorEastAsia" w:cstheme="minorBidi"/>
            <w:smallCaps w:val="0"/>
            <w:noProof/>
            <w:sz w:val="22"/>
            <w:szCs w:val="22"/>
          </w:rPr>
          <w:tab/>
        </w:r>
        <w:r w:rsidRPr="00243BEF">
          <w:rPr>
            <w:rStyle w:val="Lienhypertexte"/>
            <w:rFonts w:ascii="Marianne Light" w:hAnsi="Marianne Light"/>
            <w:noProof/>
          </w:rPr>
          <w:t>Protection de la main-d’œuvre et conditions de travail</w:t>
        </w:r>
        <w:r>
          <w:rPr>
            <w:noProof/>
            <w:webHidden/>
          </w:rPr>
          <w:tab/>
        </w:r>
        <w:r>
          <w:rPr>
            <w:noProof/>
            <w:webHidden/>
          </w:rPr>
          <w:fldChar w:fldCharType="begin"/>
        </w:r>
        <w:r>
          <w:rPr>
            <w:noProof/>
            <w:webHidden/>
          </w:rPr>
          <w:instrText xml:space="preserve"> PAGEREF _Toc189553523 \h </w:instrText>
        </w:r>
        <w:r>
          <w:rPr>
            <w:noProof/>
            <w:webHidden/>
          </w:rPr>
        </w:r>
        <w:r>
          <w:rPr>
            <w:noProof/>
            <w:webHidden/>
          </w:rPr>
          <w:fldChar w:fldCharType="separate"/>
        </w:r>
        <w:r>
          <w:rPr>
            <w:noProof/>
            <w:webHidden/>
          </w:rPr>
          <w:t>4</w:t>
        </w:r>
        <w:r>
          <w:rPr>
            <w:noProof/>
            <w:webHidden/>
          </w:rPr>
          <w:fldChar w:fldCharType="end"/>
        </w:r>
      </w:hyperlink>
    </w:p>
    <w:p w14:paraId="77B3C827" w14:textId="0C89F80D" w:rsidR="00341256" w:rsidRDefault="00341256">
      <w:pPr>
        <w:pStyle w:val="TM2"/>
        <w:tabs>
          <w:tab w:val="left" w:pos="880"/>
          <w:tab w:val="right" w:leader="dot" w:pos="9855"/>
        </w:tabs>
        <w:rPr>
          <w:rFonts w:eastAsiaTheme="minorEastAsia" w:cstheme="minorBidi"/>
          <w:smallCaps w:val="0"/>
          <w:noProof/>
          <w:sz w:val="22"/>
          <w:szCs w:val="22"/>
        </w:rPr>
      </w:pPr>
      <w:hyperlink w:anchor="_Toc189553524" w:history="1">
        <w:r w:rsidRPr="00243BEF">
          <w:rPr>
            <w:rStyle w:val="Lienhypertexte"/>
            <w:rFonts w:ascii="Marianne Light" w:hAnsi="Marianne Light"/>
            <w:noProof/>
          </w:rPr>
          <w:t>1.4</w:t>
        </w:r>
        <w:r>
          <w:rPr>
            <w:rFonts w:eastAsiaTheme="minorEastAsia" w:cstheme="minorBidi"/>
            <w:smallCaps w:val="0"/>
            <w:noProof/>
            <w:sz w:val="22"/>
            <w:szCs w:val="22"/>
          </w:rPr>
          <w:tab/>
        </w:r>
        <w:r w:rsidRPr="00243BEF">
          <w:rPr>
            <w:rStyle w:val="Lienhypertexte"/>
            <w:rFonts w:ascii="Marianne Light" w:hAnsi="Marianne Light"/>
            <w:noProof/>
          </w:rPr>
          <w:t>Obligation de discrétion – mesures de sécurité</w:t>
        </w:r>
        <w:r>
          <w:rPr>
            <w:noProof/>
            <w:webHidden/>
          </w:rPr>
          <w:tab/>
        </w:r>
        <w:r>
          <w:rPr>
            <w:noProof/>
            <w:webHidden/>
          </w:rPr>
          <w:fldChar w:fldCharType="begin"/>
        </w:r>
        <w:r>
          <w:rPr>
            <w:noProof/>
            <w:webHidden/>
          </w:rPr>
          <w:instrText xml:space="preserve"> PAGEREF _Toc189553524 \h </w:instrText>
        </w:r>
        <w:r>
          <w:rPr>
            <w:noProof/>
            <w:webHidden/>
          </w:rPr>
        </w:r>
        <w:r>
          <w:rPr>
            <w:noProof/>
            <w:webHidden/>
          </w:rPr>
          <w:fldChar w:fldCharType="separate"/>
        </w:r>
        <w:r>
          <w:rPr>
            <w:noProof/>
            <w:webHidden/>
          </w:rPr>
          <w:t>4</w:t>
        </w:r>
        <w:r>
          <w:rPr>
            <w:noProof/>
            <w:webHidden/>
          </w:rPr>
          <w:fldChar w:fldCharType="end"/>
        </w:r>
      </w:hyperlink>
    </w:p>
    <w:p w14:paraId="4712749B" w14:textId="56366CD8" w:rsidR="00341256" w:rsidRDefault="00341256">
      <w:pPr>
        <w:pStyle w:val="TM2"/>
        <w:tabs>
          <w:tab w:val="left" w:pos="880"/>
          <w:tab w:val="right" w:leader="dot" w:pos="9855"/>
        </w:tabs>
        <w:rPr>
          <w:rFonts w:eastAsiaTheme="minorEastAsia" w:cstheme="minorBidi"/>
          <w:smallCaps w:val="0"/>
          <w:noProof/>
          <w:sz w:val="22"/>
          <w:szCs w:val="22"/>
        </w:rPr>
      </w:pPr>
      <w:hyperlink w:anchor="_Toc189553525" w:history="1">
        <w:r w:rsidRPr="00243BEF">
          <w:rPr>
            <w:rStyle w:val="Lienhypertexte"/>
            <w:rFonts w:ascii="Marianne Light" w:hAnsi="Marianne Light"/>
            <w:noProof/>
          </w:rPr>
          <w:t>1.5</w:t>
        </w:r>
        <w:r>
          <w:rPr>
            <w:rFonts w:eastAsiaTheme="minorEastAsia" w:cstheme="minorBidi"/>
            <w:smallCaps w:val="0"/>
            <w:noProof/>
            <w:sz w:val="22"/>
            <w:szCs w:val="22"/>
          </w:rPr>
          <w:tab/>
        </w:r>
        <w:r w:rsidRPr="00243BEF">
          <w:rPr>
            <w:rStyle w:val="Lienhypertexte"/>
            <w:rFonts w:ascii="Marianne Light" w:hAnsi="Marianne Light"/>
            <w:noProof/>
          </w:rPr>
          <w:t>Obligation d’information</w:t>
        </w:r>
        <w:r>
          <w:rPr>
            <w:noProof/>
            <w:webHidden/>
          </w:rPr>
          <w:tab/>
        </w:r>
        <w:r>
          <w:rPr>
            <w:noProof/>
            <w:webHidden/>
          </w:rPr>
          <w:fldChar w:fldCharType="begin"/>
        </w:r>
        <w:r>
          <w:rPr>
            <w:noProof/>
            <w:webHidden/>
          </w:rPr>
          <w:instrText xml:space="preserve"> PAGEREF _Toc189553525 \h </w:instrText>
        </w:r>
        <w:r>
          <w:rPr>
            <w:noProof/>
            <w:webHidden/>
          </w:rPr>
        </w:r>
        <w:r>
          <w:rPr>
            <w:noProof/>
            <w:webHidden/>
          </w:rPr>
          <w:fldChar w:fldCharType="separate"/>
        </w:r>
        <w:r>
          <w:rPr>
            <w:noProof/>
            <w:webHidden/>
          </w:rPr>
          <w:t>5</w:t>
        </w:r>
        <w:r>
          <w:rPr>
            <w:noProof/>
            <w:webHidden/>
          </w:rPr>
          <w:fldChar w:fldCharType="end"/>
        </w:r>
      </w:hyperlink>
    </w:p>
    <w:p w14:paraId="2A1042A4" w14:textId="247C70B1" w:rsidR="00341256" w:rsidRDefault="00341256">
      <w:pPr>
        <w:pStyle w:val="TM2"/>
        <w:tabs>
          <w:tab w:val="left" w:pos="880"/>
          <w:tab w:val="right" w:leader="dot" w:pos="9855"/>
        </w:tabs>
        <w:rPr>
          <w:rFonts w:eastAsiaTheme="minorEastAsia" w:cstheme="minorBidi"/>
          <w:smallCaps w:val="0"/>
          <w:noProof/>
          <w:sz w:val="22"/>
          <w:szCs w:val="22"/>
        </w:rPr>
      </w:pPr>
      <w:hyperlink w:anchor="_Toc189553526" w:history="1">
        <w:r w:rsidRPr="00243BEF">
          <w:rPr>
            <w:rStyle w:val="Lienhypertexte"/>
            <w:rFonts w:ascii="Marianne Light" w:hAnsi="Marianne Light"/>
            <w:noProof/>
          </w:rPr>
          <w:t>1.6</w:t>
        </w:r>
        <w:r>
          <w:rPr>
            <w:rFonts w:eastAsiaTheme="minorEastAsia" w:cstheme="minorBidi"/>
            <w:smallCaps w:val="0"/>
            <w:noProof/>
            <w:sz w:val="22"/>
            <w:szCs w:val="22"/>
          </w:rPr>
          <w:tab/>
        </w:r>
        <w:r w:rsidRPr="00243BEF">
          <w:rPr>
            <w:rStyle w:val="Lienhypertexte"/>
            <w:rFonts w:ascii="Marianne Light" w:hAnsi="Marianne Light"/>
            <w:noProof/>
          </w:rPr>
          <w:t>Sous-traitance</w:t>
        </w:r>
        <w:r>
          <w:rPr>
            <w:noProof/>
            <w:webHidden/>
          </w:rPr>
          <w:tab/>
        </w:r>
        <w:r>
          <w:rPr>
            <w:noProof/>
            <w:webHidden/>
          </w:rPr>
          <w:fldChar w:fldCharType="begin"/>
        </w:r>
        <w:r>
          <w:rPr>
            <w:noProof/>
            <w:webHidden/>
          </w:rPr>
          <w:instrText xml:space="preserve"> PAGEREF _Toc189553526 \h </w:instrText>
        </w:r>
        <w:r>
          <w:rPr>
            <w:noProof/>
            <w:webHidden/>
          </w:rPr>
        </w:r>
        <w:r>
          <w:rPr>
            <w:noProof/>
            <w:webHidden/>
          </w:rPr>
          <w:fldChar w:fldCharType="separate"/>
        </w:r>
        <w:r>
          <w:rPr>
            <w:noProof/>
            <w:webHidden/>
          </w:rPr>
          <w:t>5</w:t>
        </w:r>
        <w:r>
          <w:rPr>
            <w:noProof/>
            <w:webHidden/>
          </w:rPr>
          <w:fldChar w:fldCharType="end"/>
        </w:r>
      </w:hyperlink>
    </w:p>
    <w:p w14:paraId="4CD9495F" w14:textId="60E7FF3A" w:rsidR="00341256" w:rsidRDefault="00341256">
      <w:pPr>
        <w:pStyle w:val="TM1"/>
        <w:tabs>
          <w:tab w:val="right" w:leader="dot" w:pos="9855"/>
        </w:tabs>
        <w:rPr>
          <w:rFonts w:eastAsiaTheme="minorEastAsia" w:cstheme="minorBidi"/>
          <w:b w:val="0"/>
          <w:bCs w:val="0"/>
          <w:caps w:val="0"/>
          <w:noProof/>
          <w:sz w:val="22"/>
          <w:szCs w:val="22"/>
        </w:rPr>
      </w:pPr>
      <w:hyperlink w:anchor="_Toc189553527" w:history="1">
        <w:r w:rsidRPr="00243BEF">
          <w:rPr>
            <w:rStyle w:val="Lienhypertexte"/>
            <w:rFonts w:ascii="Marianne Light" w:hAnsi="Marianne Light"/>
            <w:noProof/>
          </w:rPr>
          <w:t>Article 2 – EXÉCUTION DE LA PRESTATION</w:t>
        </w:r>
        <w:r>
          <w:rPr>
            <w:noProof/>
            <w:webHidden/>
          </w:rPr>
          <w:tab/>
        </w:r>
        <w:r>
          <w:rPr>
            <w:noProof/>
            <w:webHidden/>
          </w:rPr>
          <w:fldChar w:fldCharType="begin"/>
        </w:r>
        <w:r>
          <w:rPr>
            <w:noProof/>
            <w:webHidden/>
          </w:rPr>
          <w:instrText xml:space="preserve"> PAGEREF _Toc189553527 \h </w:instrText>
        </w:r>
        <w:r>
          <w:rPr>
            <w:noProof/>
            <w:webHidden/>
          </w:rPr>
        </w:r>
        <w:r>
          <w:rPr>
            <w:noProof/>
            <w:webHidden/>
          </w:rPr>
          <w:fldChar w:fldCharType="separate"/>
        </w:r>
        <w:r>
          <w:rPr>
            <w:noProof/>
            <w:webHidden/>
          </w:rPr>
          <w:t>6</w:t>
        </w:r>
        <w:r>
          <w:rPr>
            <w:noProof/>
            <w:webHidden/>
          </w:rPr>
          <w:fldChar w:fldCharType="end"/>
        </w:r>
      </w:hyperlink>
    </w:p>
    <w:p w14:paraId="46E09967" w14:textId="19227A47" w:rsidR="00341256" w:rsidRDefault="00341256">
      <w:pPr>
        <w:pStyle w:val="TM2"/>
        <w:tabs>
          <w:tab w:val="left" w:pos="880"/>
          <w:tab w:val="right" w:leader="dot" w:pos="9855"/>
        </w:tabs>
        <w:rPr>
          <w:rFonts w:eastAsiaTheme="minorEastAsia" w:cstheme="minorBidi"/>
          <w:smallCaps w:val="0"/>
          <w:noProof/>
          <w:sz w:val="22"/>
          <w:szCs w:val="22"/>
        </w:rPr>
      </w:pPr>
      <w:hyperlink w:anchor="_Toc189553528" w:history="1">
        <w:r w:rsidRPr="00243BEF">
          <w:rPr>
            <w:rStyle w:val="Lienhypertexte"/>
            <w:rFonts w:ascii="Marianne Light" w:hAnsi="Marianne Light"/>
            <w:noProof/>
          </w:rPr>
          <w:t>2.1</w:t>
        </w:r>
        <w:r>
          <w:rPr>
            <w:rFonts w:eastAsiaTheme="minorEastAsia" w:cstheme="minorBidi"/>
            <w:smallCaps w:val="0"/>
            <w:noProof/>
            <w:sz w:val="22"/>
            <w:szCs w:val="22"/>
          </w:rPr>
          <w:tab/>
        </w:r>
        <w:r w:rsidRPr="00243BEF">
          <w:rPr>
            <w:rStyle w:val="Lienhypertexte"/>
            <w:rFonts w:ascii="Marianne Light" w:hAnsi="Marianne Light"/>
            <w:noProof/>
          </w:rPr>
          <w:t>Descriptif et attendus techniques</w:t>
        </w:r>
        <w:r>
          <w:rPr>
            <w:noProof/>
            <w:webHidden/>
          </w:rPr>
          <w:tab/>
        </w:r>
        <w:r>
          <w:rPr>
            <w:noProof/>
            <w:webHidden/>
          </w:rPr>
          <w:fldChar w:fldCharType="begin"/>
        </w:r>
        <w:r>
          <w:rPr>
            <w:noProof/>
            <w:webHidden/>
          </w:rPr>
          <w:instrText xml:space="preserve"> PAGEREF _Toc189553528 \h </w:instrText>
        </w:r>
        <w:r>
          <w:rPr>
            <w:noProof/>
            <w:webHidden/>
          </w:rPr>
        </w:r>
        <w:r>
          <w:rPr>
            <w:noProof/>
            <w:webHidden/>
          </w:rPr>
          <w:fldChar w:fldCharType="separate"/>
        </w:r>
        <w:r>
          <w:rPr>
            <w:noProof/>
            <w:webHidden/>
          </w:rPr>
          <w:t>6</w:t>
        </w:r>
        <w:r>
          <w:rPr>
            <w:noProof/>
            <w:webHidden/>
          </w:rPr>
          <w:fldChar w:fldCharType="end"/>
        </w:r>
      </w:hyperlink>
    </w:p>
    <w:p w14:paraId="3169E0BB" w14:textId="2BD17F9C" w:rsidR="00341256" w:rsidRDefault="00341256">
      <w:pPr>
        <w:pStyle w:val="TM2"/>
        <w:tabs>
          <w:tab w:val="left" w:pos="880"/>
          <w:tab w:val="right" w:leader="dot" w:pos="9855"/>
        </w:tabs>
        <w:rPr>
          <w:rFonts w:eastAsiaTheme="minorEastAsia" w:cstheme="minorBidi"/>
          <w:smallCaps w:val="0"/>
          <w:noProof/>
          <w:sz w:val="22"/>
          <w:szCs w:val="22"/>
        </w:rPr>
      </w:pPr>
      <w:hyperlink w:anchor="_Toc189553529" w:history="1">
        <w:r w:rsidRPr="00243BEF">
          <w:rPr>
            <w:rStyle w:val="Lienhypertexte"/>
            <w:rFonts w:ascii="Marianne Light" w:hAnsi="Marianne Light"/>
            <w:noProof/>
          </w:rPr>
          <w:t>2.2</w:t>
        </w:r>
        <w:r>
          <w:rPr>
            <w:rFonts w:eastAsiaTheme="minorEastAsia" w:cstheme="minorBidi"/>
            <w:smallCaps w:val="0"/>
            <w:noProof/>
            <w:sz w:val="22"/>
            <w:szCs w:val="22"/>
          </w:rPr>
          <w:tab/>
        </w:r>
        <w:r w:rsidRPr="00243BEF">
          <w:rPr>
            <w:rStyle w:val="Lienhypertexte"/>
            <w:rFonts w:ascii="Marianne Light" w:hAnsi="Marianne Light"/>
            <w:noProof/>
          </w:rPr>
          <w:t>Obligations du titulaire</w:t>
        </w:r>
        <w:r>
          <w:rPr>
            <w:noProof/>
            <w:webHidden/>
          </w:rPr>
          <w:tab/>
        </w:r>
        <w:r>
          <w:rPr>
            <w:noProof/>
            <w:webHidden/>
          </w:rPr>
          <w:fldChar w:fldCharType="begin"/>
        </w:r>
        <w:r>
          <w:rPr>
            <w:noProof/>
            <w:webHidden/>
          </w:rPr>
          <w:instrText xml:space="preserve"> PAGEREF _Toc189553529 \h </w:instrText>
        </w:r>
        <w:r>
          <w:rPr>
            <w:noProof/>
            <w:webHidden/>
          </w:rPr>
        </w:r>
        <w:r>
          <w:rPr>
            <w:noProof/>
            <w:webHidden/>
          </w:rPr>
          <w:fldChar w:fldCharType="separate"/>
        </w:r>
        <w:r>
          <w:rPr>
            <w:noProof/>
            <w:webHidden/>
          </w:rPr>
          <w:t>6</w:t>
        </w:r>
        <w:r>
          <w:rPr>
            <w:noProof/>
            <w:webHidden/>
          </w:rPr>
          <w:fldChar w:fldCharType="end"/>
        </w:r>
      </w:hyperlink>
    </w:p>
    <w:p w14:paraId="45DF3761" w14:textId="5B9145BA" w:rsidR="00341256" w:rsidRDefault="00341256">
      <w:pPr>
        <w:pStyle w:val="TM2"/>
        <w:tabs>
          <w:tab w:val="left" w:pos="880"/>
          <w:tab w:val="right" w:leader="dot" w:pos="9855"/>
        </w:tabs>
        <w:rPr>
          <w:rFonts w:eastAsiaTheme="minorEastAsia" w:cstheme="minorBidi"/>
          <w:smallCaps w:val="0"/>
          <w:noProof/>
          <w:sz w:val="22"/>
          <w:szCs w:val="22"/>
        </w:rPr>
      </w:pPr>
      <w:hyperlink w:anchor="_Toc189553530" w:history="1">
        <w:r w:rsidRPr="00243BEF">
          <w:rPr>
            <w:rStyle w:val="Lienhypertexte"/>
            <w:rFonts w:ascii="Marianne Light" w:hAnsi="Marianne Light"/>
            <w:noProof/>
          </w:rPr>
          <w:t>2.3</w:t>
        </w:r>
        <w:r>
          <w:rPr>
            <w:rFonts w:eastAsiaTheme="minorEastAsia" w:cstheme="minorBidi"/>
            <w:smallCaps w:val="0"/>
            <w:noProof/>
            <w:sz w:val="22"/>
            <w:szCs w:val="22"/>
          </w:rPr>
          <w:tab/>
        </w:r>
        <w:r w:rsidRPr="00243BEF">
          <w:rPr>
            <w:rStyle w:val="Lienhypertexte"/>
            <w:rFonts w:ascii="Marianne Light" w:hAnsi="Marianne Light"/>
            <w:noProof/>
          </w:rPr>
          <w:t>Conditions d’exécution de la prestation</w:t>
        </w:r>
        <w:r>
          <w:rPr>
            <w:noProof/>
            <w:webHidden/>
          </w:rPr>
          <w:tab/>
        </w:r>
        <w:r>
          <w:rPr>
            <w:noProof/>
            <w:webHidden/>
          </w:rPr>
          <w:fldChar w:fldCharType="begin"/>
        </w:r>
        <w:r>
          <w:rPr>
            <w:noProof/>
            <w:webHidden/>
          </w:rPr>
          <w:instrText xml:space="preserve"> PAGEREF _Toc189553530 \h </w:instrText>
        </w:r>
        <w:r>
          <w:rPr>
            <w:noProof/>
            <w:webHidden/>
          </w:rPr>
        </w:r>
        <w:r>
          <w:rPr>
            <w:noProof/>
            <w:webHidden/>
          </w:rPr>
          <w:fldChar w:fldCharType="separate"/>
        </w:r>
        <w:r>
          <w:rPr>
            <w:noProof/>
            <w:webHidden/>
          </w:rPr>
          <w:t>6</w:t>
        </w:r>
        <w:r>
          <w:rPr>
            <w:noProof/>
            <w:webHidden/>
          </w:rPr>
          <w:fldChar w:fldCharType="end"/>
        </w:r>
      </w:hyperlink>
    </w:p>
    <w:p w14:paraId="1F5C6F17" w14:textId="74BE1732" w:rsidR="00341256" w:rsidRDefault="00341256">
      <w:pPr>
        <w:pStyle w:val="TM2"/>
        <w:tabs>
          <w:tab w:val="left" w:pos="880"/>
          <w:tab w:val="right" w:leader="dot" w:pos="9855"/>
        </w:tabs>
        <w:rPr>
          <w:rFonts w:eastAsiaTheme="minorEastAsia" w:cstheme="minorBidi"/>
          <w:smallCaps w:val="0"/>
          <w:noProof/>
          <w:sz w:val="22"/>
          <w:szCs w:val="22"/>
        </w:rPr>
      </w:pPr>
      <w:hyperlink w:anchor="_Toc189553531" w:history="1">
        <w:r w:rsidRPr="00243BEF">
          <w:rPr>
            <w:rStyle w:val="Lienhypertexte"/>
            <w:rFonts w:ascii="Marianne Light" w:hAnsi="Marianne Light"/>
            <w:noProof/>
          </w:rPr>
          <w:t>2.4</w:t>
        </w:r>
        <w:r>
          <w:rPr>
            <w:rFonts w:eastAsiaTheme="minorEastAsia" w:cstheme="minorBidi"/>
            <w:smallCaps w:val="0"/>
            <w:noProof/>
            <w:sz w:val="22"/>
            <w:szCs w:val="22"/>
          </w:rPr>
          <w:tab/>
        </w:r>
        <w:r w:rsidRPr="00243BEF">
          <w:rPr>
            <w:rStyle w:val="Lienhypertexte"/>
            <w:rFonts w:ascii="Marianne Light" w:hAnsi="Marianne Light"/>
            <w:noProof/>
          </w:rPr>
          <w:t>Début d’exécution des prestations</w:t>
        </w:r>
        <w:r>
          <w:rPr>
            <w:noProof/>
            <w:webHidden/>
          </w:rPr>
          <w:tab/>
        </w:r>
        <w:r>
          <w:rPr>
            <w:noProof/>
            <w:webHidden/>
          </w:rPr>
          <w:fldChar w:fldCharType="begin"/>
        </w:r>
        <w:r>
          <w:rPr>
            <w:noProof/>
            <w:webHidden/>
          </w:rPr>
          <w:instrText xml:space="preserve"> PAGEREF _Toc189553531 \h </w:instrText>
        </w:r>
        <w:r>
          <w:rPr>
            <w:noProof/>
            <w:webHidden/>
          </w:rPr>
        </w:r>
        <w:r>
          <w:rPr>
            <w:noProof/>
            <w:webHidden/>
          </w:rPr>
          <w:fldChar w:fldCharType="separate"/>
        </w:r>
        <w:r>
          <w:rPr>
            <w:noProof/>
            <w:webHidden/>
          </w:rPr>
          <w:t>6</w:t>
        </w:r>
        <w:r>
          <w:rPr>
            <w:noProof/>
            <w:webHidden/>
          </w:rPr>
          <w:fldChar w:fldCharType="end"/>
        </w:r>
      </w:hyperlink>
    </w:p>
    <w:p w14:paraId="381E7995" w14:textId="2285E6F7" w:rsidR="00341256" w:rsidRDefault="00341256">
      <w:pPr>
        <w:pStyle w:val="TM2"/>
        <w:tabs>
          <w:tab w:val="left" w:pos="880"/>
          <w:tab w:val="right" w:leader="dot" w:pos="9855"/>
        </w:tabs>
        <w:rPr>
          <w:rFonts w:eastAsiaTheme="minorEastAsia" w:cstheme="minorBidi"/>
          <w:smallCaps w:val="0"/>
          <w:noProof/>
          <w:sz w:val="22"/>
          <w:szCs w:val="22"/>
        </w:rPr>
      </w:pPr>
      <w:hyperlink w:anchor="_Toc189553532" w:history="1">
        <w:r w:rsidRPr="00243BEF">
          <w:rPr>
            <w:rStyle w:val="Lienhypertexte"/>
            <w:rFonts w:ascii="Marianne Light" w:hAnsi="Marianne Light"/>
            <w:noProof/>
          </w:rPr>
          <w:t>2.5</w:t>
        </w:r>
        <w:r>
          <w:rPr>
            <w:rFonts w:eastAsiaTheme="minorEastAsia" w:cstheme="minorBidi"/>
            <w:smallCaps w:val="0"/>
            <w:noProof/>
            <w:sz w:val="22"/>
            <w:szCs w:val="22"/>
          </w:rPr>
          <w:tab/>
        </w:r>
        <w:r w:rsidRPr="00243BEF">
          <w:rPr>
            <w:rStyle w:val="Lienhypertexte"/>
            <w:rFonts w:ascii="Marianne Light" w:hAnsi="Marianne Light"/>
            <w:noProof/>
          </w:rPr>
          <w:t>Livraison</w:t>
        </w:r>
        <w:r>
          <w:rPr>
            <w:noProof/>
            <w:webHidden/>
          </w:rPr>
          <w:tab/>
        </w:r>
        <w:r>
          <w:rPr>
            <w:noProof/>
            <w:webHidden/>
          </w:rPr>
          <w:fldChar w:fldCharType="begin"/>
        </w:r>
        <w:r>
          <w:rPr>
            <w:noProof/>
            <w:webHidden/>
          </w:rPr>
          <w:instrText xml:space="preserve"> PAGEREF _Toc189553532 \h </w:instrText>
        </w:r>
        <w:r>
          <w:rPr>
            <w:noProof/>
            <w:webHidden/>
          </w:rPr>
        </w:r>
        <w:r>
          <w:rPr>
            <w:noProof/>
            <w:webHidden/>
          </w:rPr>
          <w:fldChar w:fldCharType="separate"/>
        </w:r>
        <w:r>
          <w:rPr>
            <w:noProof/>
            <w:webHidden/>
          </w:rPr>
          <w:t>6</w:t>
        </w:r>
        <w:r>
          <w:rPr>
            <w:noProof/>
            <w:webHidden/>
          </w:rPr>
          <w:fldChar w:fldCharType="end"/>
        </w:r>
      </w:hyperlink>
    </w:p>
    <w:p w14:paraId="042B13C3" w14:textId="6D8398B7" w:rsidR="00341256" w:rsidRDefault="00341256">
      <w:pPr>
        <w:pStyle w:val="TM2"/>
        <w:tabs>
          <w:tab w:val="left" w:pos="880"/>
          <w:tab w:val="right" w:leader="dot" w:pos="9855"/>
        </w:tabs>
        <w:rPr>
          <w:rFonts w:eastAsiaTheme="minorEastAsia" w:cstheme="minorBidi"/>
          <w:smallCaps w:val="0"/>
          <w:noProof/>
          <w:sz w:val="22"/>
          <w:szCs w:val="22"/>
        </w:rPr>
      </w:pPr>
      <w:hyperlink w:anchor="_Toc189553533" w:history="1">
        <w:r w:rsidRPr="00243BEF">
          <w:rPr>
            <w:rStyle w:val="Lienhypertexte"/>
            <w:rFonts w:ascii="Marianne Light" w:hAnsi="Marianne Light"/>
            <w:noProof/>
          </w:rPr>
          <w:t>2.6</w:t>
        </w:r>
        <w:r>
          <w:rPr>
            <w:rFonts w:eastAsiaTheme="minorEastAsia" w:cstheme="minorBidi"/>
            <w:smallCaps w:val="0"/>
            <w:noProof/>
            <w:sz w:val="22"/>
            <w:szCs w:val="22"/>
          </w:rPr>
          <w:tab/>
        </w:r>
        <w:r w:rsidRPr="00243BEF">
          <w:rPr>
            <w:rStyle w:val="Lienhypertexte"/>
            <w:rFonts w:ascii="Marianne Light" w:hAnsi="Marianne Light"/>
            <w:noProof/>
          </w:rPr>
          <w:t>Constatation de l’exécution des prestations</w:t>
        </w:r>
        <w:r>
          <w:rPr>
            <w:noProof/>
            <w:webHidden/>
          </w:rPr>
          <w:tab/>
        </w:r>
        <w:r>
          <w:rPr>
            <w:noProof/>
            <w:webHidden/>
          </w:rPr>
          <w:fldChar w:fldCharType="begin"/>
        </w:r>
        <w:r>
          <w:rPr>
            <w:noProof/>
            <w:webHidden/>
          </w:rPr>
          <w:instrText xml:space="preserve"> PAGEREF _Toc189553533 \h </w:instrText>
        </w:r>
        <w:r>
          <w:rPr>
            <w:noProof/>
            <w:webHidden/>
          </w:rPr>
        </w:r>
        <w:r>
          <w:rPr>
            <w:noProof/>
            <w:webHidden/>
          </w:rPr>
          <w:fldChar w:fldCharType="separate"/>
        </w:r>
        <w:r>
          <w:rPr>
            <w:noProof/>
            <w:webHidden/>
          </w:rPr>
          <w:t>7</w:t>
        </w:r>
        <w:r>
          <w:rPr>
            <w:noProof/>
            <w:webHidden/>
          </w:rPr>
          <w:fldChar w:fldCharType="end"/>
        </w:r>
      </w:hyperlink>
    </w:p>
    <w:p w14:paraId="03A1D006" w14:textId="5BB7DEBA"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34" w:history="1">
        <w:r w:rsidRPr="00243BEF">
          <w:rPr>
            <w:rStyle w:val="Lienhypertexte"/>
            <w:rFonts w:ascii="Marianne Light" w:hAnsi="Marianne Light"/>
            <w:noProof/>
          </w:rPr>
          <w:t>2.6.1</w:t>
        </w:r>
        <w:r>
          <w:rPr>
            <w:rFonts w:eastAsiaTheme="minorEastAsia" w:cstheme="minorBidi"/>
            <w:i w:val="0"/>
            <w:iCs w:val="0"/>
            <w:noProof/>
            <w:sz w:val="22"/>
            <w:szCs w:val="22"/>
          </w:rPr>
          <w:tab/>
        </w:r>
        <w:r w:rsidRPr="00243BEF">
          <w:rPr>
            <w:rStyle w:val="Lienhypertexte"/>
            <w:rFonts w:ascii="Marianne Light" w:hAnsi="Marianne Light"/>
            <w:noProof/>
          </w:rPr>
          <w:t>Pouvoirs de l’administration</w:t>
        </w:r>
        <w:r>
          <w:rPr>
            <w:noProof/>
            <w:webHidden/>
          </w:rPr>
          <w:tab/>
        </w:r>
        <w:r>
          <w:rPr>
            <w:noProof/>
            <w:webHidden/>
          </w:rPr>
          <w:fldChar w:fldCharType="begin"/>
        </w:r>
        <w:r>
          <w:rPr>
            <w:noProof/>
            <w:webHidden/>
          </w:rPr>
          <w:instrText xml:space="preserve"> PAGEREF _Toc189553534 \h </w:instrText>
        </w:r>
        <w:r>
          <w:rPr>
            <w:noProof/>
            <w:webHidden/>
          </w:rPr>
        </w:r>
        <w:r>
          <w:rPr>
            <w:noProof/>
            <w:webHidden/>
          </w:rPr>
          <w:fldChar w:fldCharType="separate"/>
        </w:r>
        <w:r>
          <w:rPr>
            <w:noProof/>
            <w:webHidden/>
          </w:rPr>
          <w:t>7</w:t>
        </w:r>
        <w:r>
          <w:rPr>
            <w:noProof/>
            <w:webHidden/>
          </w:rPr>
          <w:fldChar w:fldCharType="end"/>
        </w:r>
      </w:hyperlink>
    </w:p>
    <w:p w14:paraId="71B621C9" w14:textId="6935F74F"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35" w:history="1">
        <w:r w:rsidRPr="00243BEF">
          <w:rPr>
            <w:rStyle w:val="Lienhypertexte"/>
            <w:rFonts w:ascii="Marianne Light" w:hAnsi="Marianne Light"/>
            <w:noProof/>
          </w:rPr>
          <w:t>2.6.2</w:t>
        </w:r>
        <w:r>
          <w:rPr>
            <w:rFonts w:eastAsiaTheme="minorEastAsia" w:cstheme="minorBidi"/>
            <w:i w:val="0"/>
            <w:iCs w:val="0"/>
            <w:noProof/>
            <w:sz w:val="22"/>
            <w:szCs w:val="22"/>
          </w:rPr>
          <w:tab/>
        </w:r>
        <w:r w:rsidRPr="00243BEF">
          <w:rPr>
            <w:rStyle w:val="Lienhypertexte"/>
            <w:rFonts w:ascii="Marianne Light" w:hAnsi="Marianne Light"/>
            <w:noProof/>
          </w:rPr>
          <w:t>Vérification et admission des prestations</w:t>
        </w:r>
        <w:r>
          <w:rPr>
            <w:noProof/>
            <w:webHidden/>
          </w:rPr>
          <w:tab/>
        </w:r>
        <w:r>
          <w:rPr>
            <w:noProof/>
            <w:webHidden/>
          </w:rPr>
          <w:fldChar w:fldCharType="begin"/>
        </w:r>
        <w:r>
          <w:rPr>
            <w:noProof/>
            <w:webHidden/>
          </w:rPr>
          <w:instrText xml:space="preserve"> PAGEREF _Toc189553535 \h </w:instrText>
        </w:r>
        <w:r>
          <w:rPr>
            <w:noProof/>
            <w:webHidden/>
          </w:rPr>
        </w:r>
        <w:r>
          <w:rPr>
            <w:noProof/>
            <w:webHidden/>
          </w:rPr>
          <w:fldChar w:fldCharType="separate"/>
        </w:r>
        <w:r>
          <w:rPr>
            <w:noProof/>
            <w:webHidden/>
          </w:rPr>
          <w:t>7</w:t>
        </w:r>
        <w:r>
          <w:rPr>
            <w:noProof/>
            <w:webHidden/>
          </w:rPr>
          <w:fldChar w:fldCharType="end"/>
        </w:r>
      </w:hyperlink>
    </w:p>
    <w:p w14:paraId="733B1148" w14:textId="1FC6D177"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36" w:history="1">
        <w:r w:rsidRPr="00243BEF">
          <w:rPr>
            <w:rStyle w:val="Lienhypertexte"/>
            <w:rFonts w:ascii="Marianne Light" w:hAnsi="Marianne Light"/>
            <w:noProof/>
          </w:rPr>
          <w:t>2.6.3</w:t>
        </w:r>
        <w:r>
          <w:rPr>
            <w:rFonts w:eastAsiaTheme="minorEastAsia" w:cstheme="minorBidi"/>
            <w:i w:val="0"/>
            <w:iCs w:val="0"/>
            <w:noProof/>
            <w:sz w:val="22"/>
            <w:szCs w:val="22"/>
          </w:rPr>
          <w:tab/>
        </w:r>
        <w:r w:rsidRPr="00243BEF">
          <w:rPr>
            <w:rStyle w:val="Lienhypertexte"/>
            <w:rFonts w:ascii="Marianne Light" w:hAnsi="Marianne Light"/>
            <w:noProof/>
          </w:rPr>
          <w:t>Exécution aux frais et risques du titulaire</w:t>
        </w:r>
        <w:r>
          <w:rPr>
            <w:noProof/>
            <w:webHidden/>
          </w:rPr>
          <w:tab/>
        </w:r>
        <w:r>
          <w:rPr>
            <w:noProof/>
            <w:webHidden/>
          </w:rPr>
          <w:fldChar w:fldCharType="begin"/>
        </w:r>
        <w:r>
          <w:rPr>
            <w:noProof/>
            <w:webHidden/>
          </w:rPr>
          <w:instrText xml:space="preserve"> PAGEREF _Toc189553536 \h </w:instrText>
        </w:r>
        <w:r>
          <w:rPr>
            <w:noProof/>
            <w:webHidden/>
          </w:rPr>
        </w:r>
        <w:r>
          <w:rPr>
            <w:noProof/>
            <w:webHidden/>
          </w:rPr>
          <w:fldChar w:fldCharType="separate"/>
        </w:r>
        <w:r>
          <w:rPr>
            <w:noProof/>
            <w:webHidden/>
          </w:rPr>
          <w:t>7</w:t>
        </w:r>
        <w:r>
          <w:rPr>
            <w:noProof/>
            <w:webHidden/>
          </w:rPr>
          <w:fldChar w:fldCharType="end"/>
        </w:r>
      </w:hyperlink>
    </w:p>
    <w:p w14:paraId="3C12DB56" w14:textId="01B6446C"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37" w:history="1">
        <w:r w:rsidRPr="00243BEF">
          <w:rPr>
            <w:rStyle w:val="Lienhypertexte"/>
            <w:rFonts w:ascii="Marianne Light" w:hAnsi="Marianne Light"/>
            <w:noProof/>
          </w:rPr>
          <w:t>2.6.4</w:t>
        </w:r>
        <w:r>
          <w:rPr>
            <w:rFonts w:eastAsiaTheme="minorEastAsia" w:cstheme="minorBidi"/>
            <w:i w:val="0"/>
            <w:iCs w:val="0"/>
            <w:noProof/>
            <w:sz w:val="22"/>
            <w:szCs w:val="22"/>
          </w:rPr>
          <w:tab/>
        </w:r>
        <w:r w:rsidRPr="00243BEF">
          <w:rPr>
            <w:rStyle w:val="Lienhypertexte"/>
            <w:rFonts w:ascii="Marianne Light" w:hAnsi="Marianne Light"/>
            <w:noProof/>
          </w:rPr>
          <w:t>Service minimum</w:t>
        </w:r>
        <w:r>
          <w:rPr>
            <w:noProof/>
            <w:webHidden/>
          </w:rPr>
          <w:tab/>
        </w:r>
        <w:r>
          <w:rPr>
            <w:noProof/>
            <w:webHidden/>
          </w:rPr>
          <w:fldChar w:fldCharType="begin"/>
        </w:r>
        <w:r>
          <w:rPr>
            <w:noProof/>
            <w:webHidden/>
          </w:rPr>
          <w:instrText xml:space="preserve"> PAGEREF _Toc189553537 \h </w:instrText>
        </w:r>
        <w:r>
          <w:rPr>
            <w:noProof/>
            <w:webHidden/>
          </w:rPr>
        </w:r>
        <w:r>
          <w:rPr>
            <w:noProof/>
            <w:webHidden/>
          </w:rPr>
          <w:fldChar w:fldCharType="separate"/>
        </w:r>
        <w:r>
          <w:rPr>
            <w:noProof/>
            <w:webHidden/>
          </w:rPr>
          <w:t>8</w:t>
        </w:r>
        <w:r>
          <w:rPr>
            <w:noProof/>
            <w:webHidden/>
          </w:rPr>
          <w:fldChar w:fldCharType="end"/>
        </w:r>
      </w:hyperlink>
    </w:p>
    <w:p w14:paraId="3A75468A" w14:textId="25D44F67"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38" w:history="1">
        <w:r w:rsidRPr="00243BEF">
          <w:rPr>
            <w:rStyle w:val="Lienhypertexte"/>
            <w:rFonts w:ascii="Marianne Light" w:hAnsi="Marianne Light"/>
            <w:noProof/>
          </w:rPr>
          <w:t>2.6.5</w:t>
        </w:r>
        <w:r>
          <w:rPr>
            <w:rFonts w:eastAsiaTheme="minorEastAsia" w:cstheme="minorBidi"/>
            <w:i w:val="0"/>
            <w:iCs w:val="0"/>
            <w:noProof/>
            <w:sz w:val="22"/>
            <w:szCs w:val="22"/>
          </w:rPr>
          <w:tab/>
        </w:r>
        <w:r w:rsidRPr="00243BEF">
          <w:rPr>
            <w:rStyle w:val="Lienhypertexte"/>
            <w:rFonts w:ascii="Marianne Light" w:hAnsi="Marianne Light"/>
            <w:noProof/>
          </w:rPr>
          <w:t>Modifications du marché public</w:t>
        </w:r>
        <w:r>
          <w:rPr>
            <w:noProof/>
            <w:webHidden/>
          </w:rPr>
          <w:tab/>
        </w:r>
        <w:r>
          <w:rPr>
            <w:noProof/>
            <w:webHidden/>
          </w:rPr>
          <w:fldChar w:fldCharType="begin"/>
        </w:r>
        <w:r>
          <w:rPr>
            <w:noProof/>
            <w:webHidden/>
          </w:rPr>
          <w:instrText xml:space="preserve"> PAGEREF _Toc189553538 \h </w:instrText>
        </w:r>
        <w:r>
          <w:rPr>
            <w:noProof/>
            <w:webHidden/>
          </w:rPr>
        </w:r>
        <w:r>
          <w:rPr>
            <w:noProof/>
            <w:webHidden/>
          </w:rPr>
          <w:fldChar w:fldCharType="separate"/>
        </w:r>
        <w:r>
          <w:rPr>
            <w:noProof/>
            <w:webHidden/>
          </w:rPr>
          <w:t>8</w:t>
        </w:r>
        <w:r>
          <w:rPr>
            <w:noProof/>
            <w:webHidden/>
          </w:rPr>
          <w:fldChar w:fldCharType="end"/>
        </w:r>
      </w:hyperlink>
    </w:p>
    <w:p w14:paraId="401FDCDF" w14:textId="6715878F"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39" w:history="1">
        <w:r w:rsidRPr="00243BEF">
          <w:rPr>
            <w:rStyle w:val="Lienhypertexte"/>
            <w:rFonts w:ascii="Marianne Light" w:hAnsi="Marianne Light"/>
            <w:noProof/>
          </w:rPr>
          <w:t>2.6.6</w:t>
        </w:r>
        <w:r>
          <w:rPr>
            <w:rFonts w:eastAsiaTheme="minorEastAsia" w:cstheme="minorBidi"/>
            <w:i w:val="0"/>
            <w:iCs w:val="0"/>
            <w:noProof/>
            <w:sz w:val="22"/>
            <w:szCs w:val="22"/>
          </w:rPr>
          <w:tab/>
        </w:r>
        <w:r w:rsidRPr="00243BEF">
          <w:rPr>
            <w:rStyle w:val="Lienhypertexte"/>
            <w:rFonts w:ascii="Marianne Light" w:hAnsi="Marianne Light"/>
            <w:noProof/>
          </w:rPr>
          <w:t>Continuité des conditions d’exécution</w:t>
        </w:r>
        <w:r>
          <w:rPr>
            <w:noProof/>
            <w:webHidden/>
          </w:rPr>
          <w:tab/>
        </w:r>
        <w:r>
          <w:rPr>
            <w:noProof/>
            <w:webHidden/>
          </w:rPr>
          <w:fldChar w:fldCharType="begin"/>
        </w:r>
        <w:r>
          <w:rPr>
            <w:noProof/>
            <w:webHidden/>
          </w:rPr>
          <w:instrText xml:space="preserve"> PAGEREF _Toc189553539 \h </w:instrText>
        </w:r>
        <w:r>
          <w:rPr>
            <w:noProof/>
            <w:webHidden/>
          </w:rPr>
        </w:r>
        <w:r>
          <w:rPr>
            <w:noProof/>
            <w:webHidden/>
          </w:rPr>
          <w:fldChar w:fldCharType="separate"/>
        </w:r>
        <w:r>
          <w:rPr>
            <w:noProof/>
            <w:webHidden/>
          </w:rPr>
          <w:t>8</w:t>
        </w:r>
        <w:r>
          <w:rPr>
            <w:noProof/>
            <w:webHidden/>
          </w:rPr>
          <w:fldChar w:fldCharType="end"/>
        </w:r>
      </w:hyperlink>
    </w:p>
    <w:p w14:paraId="21692E75" w14:textId="6BDACB61"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40" w:history="1">
        <w:r w:rsidRPr="00243BEF">
          <w:rPr>
            <w:rStyle w:val="Lienhypertexte"/>
            <w:rFonts w:ascii="Marianne Light" w:hAnsi="Marianne Light"/>
            <w:noProof/>
          </w:rPr>
          <w:t>2.6.7</w:t>
        </w:r>
        <w:r>
          <w:rPr>
            <w:rFonts w:eastAsiaTheme="minorEastAsia" w:cstheme="minorBidi"/>
            <w:i w:val="0"/>
            <w:iCs w:val="0"/>
            <w:noProof/>
            <w:sz w:val="22"/>
            <w:szCs w:val="22"/>
          </w:rPr>
          <w:tab/>
        </w:r>
        <w:r w:rsidRPr="00243BEF">
          <w:rPr>
            <w:rStyle w:val="Lienhypertexte"/>
            <w:rFonts w:ascii="Marianne Light" w:hAnsi="Marianne Light"/>
            <w:noProof/>
          </w:rPr>
          <w:t>Délais d’exécution</w:t>
        </w:r>
        <w:r>
          <w:rPr>
            <w:noProof/>
            <w:webHidden/>
          </w:rPr>
          <w:tab/>
        </w:r>
        <w:r>
          <w:rPr>
            <w:noProof/>
            <w:webHidden/>
          </w:rPr>
          <w:fldChar w:fldCharType="begin"/>
        </w:r>
        <w:r>
          <w:rPr>
            <w:noProof/>
            <w:webHidden/>
          </w:rPr>
          <w:instrText xml:space="preserve"> PAGEREF _Toc189553540 \h </w:instrText>
        </w:r>
        <w:r>
          <w:rPr>
            <w:noProof/>
            <w:webHidden/>
          </w:rPr>
        </w:r>
        <w:r>
          <w:rPr>
            <w:noProof/>
            <w:webHidden/>
          </w:rPr>
          <w:fldChar w:fldCharType="separate"/>
        </w:r>
        <w:r>
          <w:rPr>
            <w:noProof/>
            <w:webHidden/>
          </w:rPr>
          <w:t>9</w:t>
        </w:r>
        <w:r>
          <w:rPr>
            <w:noProof/>
            <w:webHidden/>
          </w:rPr>
          <w:fldChar w:fldCharType="end"/>
        </w:r>
      </w:hyperlink>
    </w:p>
    <w:p w14:paraId="5B27F101" w14:textId="47F84632"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41" w:history="1">
        <w:r w:rsidRPr="00243BEF">
          <w:rPr>
            <w:rStyle w:val="Lienhypertexte"/>
            <w:rFonts w:ascii="Marianne Light" w:hAnsi="Marianne Light"/>
            <w:noProof/>
          </w:rPr>
          <w:t>2.6.8</w:t>
        </w:r>
        <w:r>
          <w:rPr>
            <w:rFonts w:eastAsiaTheme="minorEastAsia" w:cstheme="minorBidi"/>
            <w:i w:val="0"/>
            <w:iCs w:val="0"/>
            <w:noProof/>
            <w:sz w:val="22"/>
            <w:szCs w:val="22"/>
          </w:rPr>
          <w:tab/>
        </w:r>
        <w:r w:rsidRPr="00243BEF">
          <w:rPr>
            <w:rStyle w:val="Lienhypertexte"/>
            <w:rFonts w:ascii="Marianne Light" w:hAnsi="Marianne Light"/>
            <w:noProof/>
          </w:rPr>
          <w:t>Décision après exécution de la prestation – Certificat de bonne exécution</w:t>
        </w:r>
        <w:r>
          <w:rPr>
            <w:noProof/>
            <w:webHidden/>
          </w:rPr>
          <w:tab/>
        </w:r>
        <w:r>
          <w:rPr>
            <w:noProof/>
            <w:webHidden/>
          </w:rPr>
          <w:fldChar w:fldCharType="begin"/>
        </w:r>
        <w:r>
          <w:rPr>
            <w:noProof/>
            <w:webHidden/>
          </w:rPr>
          <w:instrText xml:space="preserve"> PAGEREF _Toc189553541 \h </w:instrText>
        </w:r>
        <w:r>
          <w:rPr>
            <w:noProof/>
            <w:webHidden/>
          </w:rPr>
        </w:r>
        <w:r>
          <w:rPr>
            <w:noProof/>
            <w:webHidden/>
          </w:rPr>
          <w:fldChar w:fldCharType="separate"/>
        </w:r>
        <w:r>
          <w:rPr>
            <w:noProof/>
            <w:webHidden/>
          </w:rPr>
          <w:t>9</w:t>
        </w:r>
        <w:r>
          <w:rPr>
            <w:noProof/>
            <w:webHidden/>
          </w:rPr>
          <w:fldChar w:fldCharType="end"/>
        </w:r>
      </w:hyperlink>
    </w:p>
    <w:p w14:paraId="26559D8A" w14:textId="4D3243DE"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42" w:history="1">
        <w:r w:rsidRPr="00243BEF">
          <w:rPr>
            <w:rStyle w:val="Lienhypertexte"/>
            <w:rFonts w:ascii="Marianne Light" w:hAnsi="Marianne Light"/>
            <w:noProof/>
          </w:rPr>
          <w:t>2.6.9</w:t>
        </w:r>
        <w:r>
          <w:rPr>
            <w:rFonts w:eastAsiaTheme="minorEastAsia" w:cstheme="minorBidi"/>
            <w:i w:val="0"/>
            <w:iCs w:val="0"/>
            <w:noProof/>
            <w:sz w:val="22"/>
            <w:szCs w:val="22"/>
          </w:rPr>
          <w:tab/>
        </w:r>
        <w:r w:rsidRPr="00243BEF">
          <w:rPr>
            <w:rStyle w:val="Lienhypertexte"/>
            <w:rFonts w:ascii="Marianne Light" w:hAnsi="Marianne Light"/>
            <w:noProof/>
          </w:rPr>
          <w:t>Garantie</w:t>
        </w:r>
        <w:r>
          <w:rPr>
            <w:noProof/>
            <w:webHidden/>
          </w:rPr>
          <w:tab/>
        </w:r>
        <w:r>
          <w:rPr>
            <w:noProof/>
            <w:webHidden/>
          </w:rPr>
          <w:fldChar w:fldCharType="begin"/>
        </w:r>
        <w:r>
          <w:rPr>
            <w:noProof/>
            <w:webHidden/>
          </w:rPr>
          <w:instrText xml:space="preserve"> PAGEREF _Toc189553542 \h </w:instrText>
        </w:r>
        <w:r>
          <w:rPr>
            <w:noProof/>
            <w:webHidden/>
          </w:rPr>
        </w:r>
        <w:r>
          <w:rPr>
            <w:noProof/>
            <w:webHidden/>
          </w:rPr>
          <w:fldChar w:fldCharType="separate"/>
        </w:r>
        <w:r>
          <w:rPr>
            <w:noProof/>
            <w:webHidden/>
          </w:rPr>
          <w:t>9</w:t>
        </w:r>
        <w:r>
          <w:rPr>
            <w:noProof/>
            <w:webHidden/>
          </w:rPr>
          <w:fldChar w:fldCharType="end"/>
        </w:r>
      </w:hyperlink>
    </w:p>
    <w:p w14:paraId="3D89795F" w14:textId="3EA55D5A" w:rsidR="00341256" w:rsidRDefault="00341256">
      <w:pPr>
        <w:pStyle w:val="TM1"/>
        <w:tabs>
          <w:tab w:val="right" w:leader="dot" w:pos="9855"/>
        </w:tabs>
        <w:rPr>
          <w:rFonts w:eastAsiaTheme="minorEastAsia" w:cstheme="minorBidi"/>
          <w:b w:val="0"/>
          <w:bCs w:val="0"/>
          <w:caps w:val="0"/>
          <w:noProof/>
          <w:sz w:val="22"/>
          <w:szCs w:val="22"/>
        </w:rPr>
      </w:pPr>
      <w:hyperlink w:anchor="_Toc189553543" w:history="1">
        <w:r w:rsidRPr="00243BEF">
          <w:rPr>
            <w:rStyle w:val="Lienhypertexte"/>
            <w:rFonts w:ascii="Marianne Light" w:hAnsi="Marianne Light"/>
            <w:noProof/>
          </w:rPr>
          <w:t>Article 3 – PRIX, MODALITES DE FACTURATION, VALORISATION</w:t>
        </w:r>
        <w:r>
          <w:rPr>
            <w:noProof/>
            <w:webHidden/>
          </w:rPr>
          <w:tab/>
        </w:r>
        <w:r>
          <w:rPr>
            <w:noProof/>
            <w:webHidden/>
          </w:rPr>
          <w:fldChar w:fldCharType="begin"/>
        </w:r>
        <w:r>
          <w:rPr>
            <w:noProof/>
            <w:webHidden/>
          </w:rPr>
          <w:instrText xml:space="preserve"> PAGEREF _Toc189553543 \h </w:instrText>
        </w:r>
        <w:r>
          <w:rPr>
            <w:noProof/>
            <w:webHidden/>
          </w:rPr>
        </w:r>
        <w:r>
          <w:rPr>
            <w:noProof/>
            <w:webHidden/>
          </w:rPr>
          <w:fldChar w:fldCharType="separate"/>
        </w:r>
        <w:r>
          <w:rPr>
            <w:noProof/>
            <w:webHidden/>
          </w:rPr>
          <w:t>9</w:t>
        </w:r>
        <w:r>
          <w:rPr>
            <w:noProof/>
            <w:webHidden/>
          </w:rPr>
          <w:fldChar w:fldCharType="end"/>
        </w:r>
      </w:hyperlink>
    </w:p>
    <w:p w14:paraId="5E01FADD" w14:textId="42635104" w:rsidR="00341256" w:rsidRDefault="00341256">
      <w:pPr>
        <w:pStyle w:val="TM2"/>
        <w:tabs>
          <w:tab w:val="left" w:pos="880"/>
          <w:tab w:val="right" w:leader="dot" w:pos="9855"/>
        </w:tabs>
        <w:rPr>
          <w:rFonts w:eastAsiaTheme="minorEastAsia" w:cstheme="minorBidi"/>
          <w:smallCaps w:val="0"/>
          <w:noProof/>
          <w:sz w:val="22"/>
          <w:szCs w:val="22"/>
        </w:rPr>
      </w:pPr>
      <w:hyperlink w:anchor="_Toc189553544" w:history="1">
        <w:r w:rsidRPr="00243BEF">
          <w:rPr>
            <w:rStyle w:val="Lienhypertexte"/>
            <w:rFonts w:ascii="Marianne Light" w:hAnsi="Marianne Light"/>
            <w:noProof/>
          </w:rPr>
          <w:t>3.1</w:t>
        </w:r>
        <w:r>
          <w:rPr>
            <w:rFonts w:eastAsiaTheme="minorEastAsia" w:cstheme="minorBidi"/>
            <w:smallCaps w:val="0"/>
            <w:noProof/>
            <w:sz w:val="22"/>
            <w:szCs w:val="22"/>
          </w:rPr>
          <w:tab/>
        </w:r>
        <w:r w:rsidRPr="00243BEF">
          <w:rPr>
            <w:rStyle w:val="Lienhypertexte"/>
            <w:rFonts w:ascii="Marianne Light" w:hAnsi="Marianne Light"/>
            <w:noProof/>
          </w:rPr>
          <w:t>Détermination des prix</w:t>
        </w:r>
        <w:r>
          <w:rPr>
            <w:noProof/>
            <w:webHidden/>
          </w:rPr>
          <w:tab/>
        </w:r>
        <w:r>
          <w:rPr>
            <w:noProof/>
            <w:webHidden/>
          </w:rPr>
          <w:fldChar w:fldCharType="begin"/>
        </w:r>
        <w:r>
          <w:rPr>
            <w:noProof/>
            <w:webHidden/>
          </w:rPr>
          <w:instrText xml:space="preserve"> PAGEREF _Toc189553544 \h </w:instrText>
        </w:r>
        <w:r>
          <w:rPr>
            <w:noProof/>
            <w:webHidden/>
          </w:rPr>
        </w:r>
        <w:r>
          <w:rPr>
            <w:noProof/>
            <w:webHidden/>
          </w:rPr>
          <w:fldChar w:fldCharType="separate"/>
        </w:r>
        <w:r>
          <w:rPr>
            <w:noProof/>
            <w:webHidden/>
          </w:rPr>
          <w:t>9</w:t>
        </w:r>
        <w:r>
          <w:rPr>
            <w:noProof/>
            <w:webHidden/>
          </w:rPr>
          <w:fldChar w:fldCharType="end"/>
        </w:r>
      </w:hyperlink>
    </w:p>
    <w:p w14:paraId="0D01E9D3" w14:textId="7722CDF9" w:rsidR="00341256" w:rsidRDefault="00341256">
      <w:pPr>
        <w:pStyle w:val="TM3"/>
        <w:tabs>
          <w:tab w:val="left" w:pos="1100"/>
          <w:tab w:val="right" w:leader="dot" w:pos="9855"/>
        </w:tabs>
        <w:rPr>
          <w:rFonts w:eastAsiaTheme="minorEastAsia" w:cstheme="minorBidi"/>
          <w:i w:val="0"/>
          <w:iCs w:val="0"/>
          <w:noProof/>
          <w:sz w:val="22"/>
          <w:szCs w:val="22"/>
        </w:rPr>
      </w:pPr>
      <w:hyperlink w:anchor="_Toc189553545" w:history="1">
        <w:r w:rsidRPr="00243BEF">
          <w:rPr>
            <w:rStyle w:val="Lienhypertexte"/>
            <w:rFonts w:ascii="Marianne Light" w:hAnsi="Marianne Light"/>
            <w:noProof/>
          </w:rPr>
          <w:t>3.1.1</w:t>
        </w:r>
        <w:r>
          <w:rPr>
            <w:rFonts w:eastAsiaTheme="minorEastAsia" w:cstheme="minorBidi"/>
            <w:i w:val="0"/>
            <w:iCs w:val="0"/>
            <w:noProof/>
            <w:sz w:val="22"/>
            <w:szCs w:val="22"/>
          </w:rPr>
          <w:tab/>
        </w:r>
        <w:r w:rsidRPr="00243BEF">
          <w:rPr>
            <w:rStyle w:val="Lienhypertexte"/>
            <w:rFonts w:ascii="Marianne Light" w:hAnsi="Marianne Light"/>
            <w:noProof/>
          </w:rPr>
          <w:t>Type et forme des prix</w:t>
        </w:r>
        <w:r>
          <w:rPr>
            <w:noProof/>
            <w:webHidden/>
          </w:rPr>
          <w:tab/>
        </w:r>
        <w:r>
          <w:rPr>
            <w:noProof/>
            <w:webHidden/>
          </w:rPr>
          <w:fldChar w:fldCharType="begin"/>
        </w:r>
        <w:r>
          <w:rPr>
            <w:noProof/>
            <w:webHidden/>
          </w:rPr>
          <w:instrText xml:space="preserve"> PAGEREF _Toc189553545 \h </w:instrText>
        </w:r>
        <w:r>
          <w:rPr>
            <w:noProof/>
            <w:webHidden/>
          </w:rPr>
        </w:r>
        <w:r>
          <w:rPr>
            <w:noProof/>
            <w:webHidden/>
          </w:rPr>
          <w:fldChar w:fldCharType="separate"/>
        </w:r>
        <w:r>
          <w:rPr>
            <w:noProof/>
            <w:webHidden/>
          </w:rPr>
          <w:t>9</w:t>
        </w:r>
        <w:r>
          <w:rPr>
            <w:noProof/>
            <w:webHidden/>
          </w:rPr>
          <w:fldChar w:fldCharType="end"/>
        </w:r>
      </w:hyperlink>
    </w:p>
    <w:p w14:paraId="1D73E898" w14:textId="3699B040"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46" w:history="1">
        <w:r w:rsidRPr="00243BEF">
          <w:rPr>
            <w:rStyle w:val="Lienhypertexte"/>
            <w:rFonts w:ascii="Marianne Light" w:hAnsi="Marianne Light"/>
            <w:noProof/>
          </w:rPr>
          <w:t>3.1.2</w:t>
        </w:r>
        <w:r>
          <w:rPr>
            <w:rFonts w:eastAsiaTheme="minorEastAsia" w:cstheme="minorBidi"/>
            <w:i w:val="0"/>
            <w:iCs w:val="0"/>
            <w:noProof/>
            <w:sz w:val="22"/>
            <w:szCs w:val="22"/>
          </w:rPr>
          <w:tab/>
        </w:r>
        <w:r w:rsidRPr="00243BEF">
          <w:rPr>
            <w:rStyle w:val="Lienhypertexte"/>
            <w:rFonts w:ascii="Marianne Light" w:hAnsi="Marianne Light"/>
            <w:noProof/>
          </w:rPr>
          <w:t>Variation des prix</w:t>
        </w:r>
        <w:r>
          <w:rPr>
            <w:noProof/>
            <w:webHidden/>
          </w:rPr>
          <w:tab/>
        </w:r>
        <w:r>
          <w:rPr>
            <w:noProof/>
            <w:webHidden/>
          </w:rPr>
          <w:fldChar w:fldCharType="begin"/>
        </w:r>
        <w:r>
          <w:rPr>
            <w:noProof/>
            <w:webHidden/>
          </w:rPr>
          <w:instrText xml:space="preserve"> PAGEREF _Toc189553546 \h </w:instrText>
        </w:r>
        <w:r>
          <w:rPr>
            <w:noProof/>
            <w:webHidden/>
          </w:rPr>
        </w:r>
        <w:r>
          <w:rPr>
            <w:noProof/>
            <w:webHidden/>
          </w:rPr>
          <w:fldChar w:fldCharType="separate"/>
        </w:r>
        <w:r>
          <w:rPr>
            <w:noProof/>
            <w:webHidden/>
          </w:rPr>
          <w:t>10</w:t>
        </w:r>
        <w:r>
          <w:rPr>
            <w:noProof/>
            <w:webHidden/>
          </w:rPr>
          <w:fldChar w:fldCharType="end"/>
        </w:r>
      </w:hyperlink>
    </w:p>
    <w:p w14:paraId="02AED7C1" w14:textId="776691AC"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47" w:history="1">
        <w:r w:rsidRPr="00243BEF">
          <w:rPr>
            <w:rStyle w:val="Lienhypertexte"/>
            <w:rFonts w:ascii="Marianne Light" w:hAnsi="Marianne Light"/>
            <w:noProof/>
          </w:rPr>
          <w:t>3.1.3</w:t>
        </w:r>
        <w:r>
          <w:rPr>
            <w:rFonts w:eastAsiaTheme="minorEastAsia" w:cstheme="minorBidi"/>
            <w:i w:val="0"/>
            <w:iCs w:val="0"/>
            <w:noProof/>
            <w:sz w:val="22"/>
            <w:szCs w:val="22"/>
          </w:rPr>
          <w:tab/>
        </w:r>
        <w:r w:rsidRPr="00243BEF">
          <w:rPr>
            <w:rStyle w:val="Lienhypertexte"/>
            <w:rFonts w:ascii="Marianne Light" w:hAnsi="Marianne Light"/>
            <w:noProof/>
          </w:rPr>
          <w:t>Clause butoir</w:t>
        </w:r>
        <w:r>
          <w:rPr>
            <w:noProof/>
            <w:webHidden/>
          </w:rPr>
          <w:tab/>
        </w:r>
        <w:r>
          <w:rPr>
            <w:noProof/>
            <w:webHidden/>
          </w:rPr>
          <w:fldChar w:fldCharType="begin"/>
        </w:r>
        <w:r>
          <w:rPr>
            <w:noProof/>
            <w:webHidden/>
          </w:rPr>
          <w:instrText xml:space="preserve"> PAGEREF _Toc189553547 \h </w:instrText>
        </w:r>
        <w:r>
          <w:rPr>
            <w:noProof/>
            <w:webHidden/>
          </w:rPr>
        </w:r>
        <w:r>
          <w:rPr>
            <w:noProof/>
            <w:webHidden/>
          </w:rPr>
          <w:fldChar w:fldCharType="separate"/>
        </w:r>
        <w:r>
          <w:rPr>
            <w:noProof/>
            <w:webHidden/>
          </w:rPr>
          <w:t>10</w:t>
        </w:r>
        <w:r>
          <w:rPr>
            <w:noProof/>
            <w:webHidden/>
          </w:rPr>
          <w:fldChar w:fldCharType="end"/>
        </w:r>
      </w:hyperlink>
    </w:p>
    <w:p w14:paraId="0897B400" w14:textId="5170463B"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48" w:history="1">
        <w:r w:rsidRPr="00243BEF">
          <w:rPr>
            <w:rStyle w:val="Lienhypertexte"/>
            <w:rFonts w:ascii="Marianne Light" w:hAnsi="Marianne Light"/>
            <w:noProof/>
          </w:rPr>
          <w:t>3.1.4</w:t>
        </w:r>
        <w:r>
          <w:rPr>
            <w:rFonts w:eastAsiaTheme="minorEastAsia" w:cstheme="minorBidi"/>
            <w:i w:val="0"/>
            <w:iCs w:val="0"/>
            <w:noProof/>
            <w:sz w:val="22"/>
            <w:szCs w:val="22"/>
          </w:rPr>
          <w:tab/>
        </w:r>
        <w:r w:rsidRPr="00243BEF">
          <w:rPr>
            <w:rStyle w:val="Lienhypertexte"/>
            <w:rFonts w:ascii="Marianne Light" w:hAnsi="Marianne Light"/>
            <w:noProof/>
          </w:rPr>
          <w:t>Clause de sauvegarde</w:t>
        </w:r>
        <w:r>
          <w:rPr>
            <w:noProof/>
            <w:webHidden/>
          </w:rPr>
          <w:tab/>
        </w:r>
        <w:r>
          <w:rPr>
            <w:noProof/>
            <w:webHidden/>
          </w:rPr>
          <w:fldChar w:fldCharType="begin"/>
        </w:r>
        <w:r>
          <w:rPr>
            <w:noProof/>
            <w:webHidden/>
          </w:rPr>
          <w:instrText xml:space="preserve"> PAGEREF _Toc189553548 \h </w:instrText>
        </w:r>
        <w:r>
          <w:rPr>
            <w:noProof/>
            <w:webHidden/>
          </w:rPr>
        </w:r>
        <w:r>
          <w:rPr>
            <w:noProof/>
            <w:webHidden/>
          </w:rPr>
          <w:fldChar w:fldCharType="separate"/>
        </w:r>
        <w:r>
          <w:rPr>
            <w:noProof/>
            <w:webHidden/>
          </w:rPr>
          <w:t>10</w:t>
        </w:r>
        <w:r>
          <w:rPr>
            <w:noProof/>
            <w:webHidden/>
          </w:rPr>
          <w:fldChar w:fldCharType="end"/>
        </w:r>
      </w:hyperlink>
    </w:p>
    <w:p w14:paraId="3EE10FE9" w14:textId="28A1DFF3" w:rsidR="00341256" w:rsidRDefault="00341256">
      <w:pPr>
        <w:pStyle w:val="TM2"/>
        <w:tabs>
          <w:tab w:val="left" w:pos="880"/>
          <w:tab w:val="right" w:leader="dot" w:pos="9855"/>
        </w:tabs>
        <w:rPr>
          <w:rFonts w:eastAsiaTheme="minorEastAsia" w:cstheme="minorBidi"/>
          <w:smallCaps w:val="0"/>
          <w:noProof/>
          <w:sz w:val="22"/>
          <w:szCs w:val="22"/>
        </w:rPr>
      </w:pPr>
      <w:hyperlink w:anchor="_Toc189553549" w:history="1">
        <w:r w:rsidRPr="00243BEF">
          <w:rPr>
            <w:rStyle w:val="Lienhypertexte"/>
            <w:rFonts w:ascii="Marianne Light" w:hAnsi="Marianne Light"/>
            <w:noProof/>
          </w:rPr>
          <w:t>3.2</w:t>
        </w:r>
        <w:r>
          <w:rPr>
            <w:rFonts w:eastAsiaTheme="minorEastAsia" w:cstheme="minorBidi"/>
            <w:smallCaps w:val="0"/>
            <w:noProof/>
            <w:sz w:val="22"/>
            <w:szCs w:val="22"/>
          </w:rPr>
          <w:tab/>
        </w:r>
        <w:r w:rsidRPr="00243BEF">
          <w:rPr>
            <w:rStyle w:val="Lienhypertexte"/>
            <w:rFonts w:ascii="Marianne Light" w:hAnsi="Marianne Light"/>
            <w:noProof/>
          </w:rPr>
          <w:t>Modalités de règlement du marché</w:t>
        </w:r>
        <w:r>
          <w:rPr>
            <w:noProof/>
            <w:webHidden/>
          </w:rPr>
          <w:tab/>
        </w:r>
        <w:r>
          <w:rPr>
            <w:noProof/>
            <w:webHidden/>
          </w:rPr>
          <w:fldChar w:fldCharType="begin"/>
        </w:r>
        <w:r>
          <w:rPr>
            <w:noProof/>
            <w:webHidden/>
          </w:rPr>
          <w:instrText xml:space="preserve"> PAGEREF _Toc189553549 \h </w:instrText>
        </w:r>
        <w:r>
          <w:rPr>
            <w:noProof/>
            <w:webHidden/>
          </w:rPr>
        </w:r>
        <w:r>
          <w:rPr>
            <w:noProof/>
            <w:webHidden/>
          </w:rPr>
          <w:fldChar w:fldCharType="separate"/>
        </w:r>
        <w:r>
          <w:rPr>
            <w:noProof/>
            <w:webHidden/>
          </w:rPr>
          <w:t>10</w:t>
        </w:r>
        <w:r>
          <w:rPr>
            <w:noProof/>
            <w:webHidden/>
          </w:rPr>
          <w:fldChar w:fldCharType="end"/>
        </w:r>
      </w:hyperlink>
    </w:p>
    <w:p w14:paraId="5B2C390C" w14:textId="791C4A50"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50" w:history="1">
        <w:r w:rsidRPr="00243BEF">
          <w:rPr>
            <w:rStyle w:val="Lienhypertexte"/>
            <w:rFonts w:ascii="Marianne Light" w:hAnsi="Marianne Light"/>
            <w:noProof/>
          </w:rPr>
          <w:t>3.2.1</w:t>
        </w:r>
        <w:r>
          <w:rPr>
            <w:rFonts w:eastAsiaTheme="minorEastAsia" w:cstheme="minorBidi"/>
            <w:i w:val="0"/>
            <w:iCs w:val="0"/>
            <w:noProof/>
            <w:sz w:val="22"/>
            <w:szCs w:val="22"/>
          </w:rPr>
          <w:tab/>
        </w:r>
        <w:r w:rsidRPr="00243BEF">
          <w:rPr>
            <w:rStyle w:val="Lienhypertexte"/>
            <w:rFonts w:ascii="Marianne Light" w:hAnsi="Marianne Light"/>
            <w:noProof/>
          </w:rPr>
          <w:t>Remise des décomptes, factures, ou mémoires</w:t>
        </w:r>
        <w:r>
          <w:rPr>
            <w:noProof/>
            <w:webHidden/>
          </w:rPr>
          <w:tab/>
        </w:r>
        <w:r>
          <w:rPr>
            <w:noProof/>
            <w:webHidden/>
          </w:rPr>
          <w:fldChar w:fldCharType="begin"/>
        </w:r>
        <w:r>
          <w:rPr>
            <w:noProof/>
            <w:webHidden/>
          </w:rPr>
          <w:instrText xml:space="preserve"> PAGEREF _Toc189553550 \h </w:instrText>
        </w:r>
        <w:r>
          <w:rPr>
            <w:noProof/>
            <w:webHidden/>
          </w:rPr>
        </w:r>
        <w:r>
          <w:rPr>
            <w:noProof/>
            <w:webHidden/>
          </w:rPr>
          <w:fldChar w:fldCharType="separate"/>
        </w:r>
        <w:r>
          <w:rPr>
            <w:noProof/>
            <w:webHidden/>
          </w:rPr>
          <w:t>10</w:t>
        </w:r>
        <w:r>
          <w:rPr>
            <w:noProof/>
            <w:webHidden/>
          </w:rPr>
          <w:fldChar w:fldCharType="end"/>
        </w:r>
      </w:hyperlink>
    </w:p>
    <w:p w14:paraId="4A9562FE" w14:textId="7EDD3436" w:rsidR="00341256" w:rsidRDefault="00341256">
      <w:pPr>
        <w:pStyle w:val="TM3"/>
        <w:tabs>
          <w:tab w:val="left" w:pos="1320"/>
          <w:tab w:val="right" w:leader="dot" w:pos="9855"/>
        </w:tabs>
        <w:rPr>
          <w:rFonts w:eastAsiaTheme="minorEastAsia" w:cstheme="minorBidi"/>
          <w:i w:val="0"/>
          <w:iCs w:val="0"/>
          <w:noProof/>
          <w:sz w:val="22"/>
          <w:szCs w:val="22"/>
        </w:rPr>
      </w:pPr>
      <w:hyperlink w:anchor="_Toc189553551" w:history="1">
        <w:r w:rsidRPr="00243BEF">
          <w:rPr>
            <w:rStyle w:val="Lienhypertexte"/>
            <w:rFonts w:ascii="Marianne Light" w:hAnsi="Marianne Light"/>
            <w:noProof/>
          </w:rPr>
          <w:t>3.2.2</w:t>
        </w:r>
        <w:r>
          <w:rPr>
            <w:rFonts w:eastAsiaTheme="minorEastAsia" w:cstheme="minorBidi"/>
            <w:i w:val="0"/>
            <w:iCs w:val="0"/>
            <w:noProof/>
            <w:sz w:val="22"/>
            <w:szCs w:val="22"/>
          </w:rPr>
          <w:tab/>
        </w:r>
        <w:r w:rsidRPr="00243BEF">
          <w:rPr>
            <w:rStyle w:val="Lienhypertexte"/>
            <w:rFonts w:ascii="Marianne Light" w:hAnsi="Marianne Light"/>
            <w:noProof/>
          </w:rPr>
          <w:t>Délai global de paiement</w:t>
        </w:r>
        <w:r>
          <w:rPr>
            <w:noProof/>
            <w:webHidden/>
          </w:rPr>
          <w:tab/>
        </w:r>
        <w:r>
          <w:rPr>
            <w:noProof/>
            <w:webHidden/>
          </w:rPr>
          <w:fldChar w:fldCharType="begin"/>
        </w:r>
        <w:r>
          <w:rPr>
            <w:noProof/>
            <w:webHidden/>
          </w:rPr>
          <w:instrText xml:space="preserve"> PAGEREF _Toc189553551 \h </w:instrText>
        </w:r>
        <w:r>
          <w:rPr>
            <w:noProof/>
            <w:webHidden/>
          </w:rPr>
        </w:r>
        <w:r>
          <w:rPr>
            <w:noProof/>
            <w:webHidden/>
          </w:rPr>
          <w:fldChar w:fldCharType="separate"/>
        </w:r>
        <w:r>
          <w:rPr>
            <w:noProof/>
            <w:webHidden/>
          </w:rPr>
          <w:t>12</w:t>
        </w:r>
        <w:r>
          <w:rPr>
            <w:noProof/>
            <w:webHidden/>
          </w:rPr>
          <w:fldChar w:fldCharType="end"/>
        </w:r>
      </w:hyperlink>
    </w:p>
    <w:p w14:paraId="600377BF" w14:textId="34DD8AF6" w:rsidR="00341256" w:rsidRDefault="00341256">
      <w:pPr>
        <w:pStyle w:val="TM2"/>
        <w:tabs>
          <w:tab w:val="left" w:pos="880"/>
          <w:tab w:val="right" w:leader="dot" w:pos="9855"/>
        </w:tabs>
        <w:rPr>
          <w:rFonts w:eastAsiaTheme="minorEastAsia" w:cstheme="minorBidi"/>
          <w:smallCaps w:val="0"/>
          <w:noProof/>
          <w:sz w:val="22"/>
          <w:szCs w:val="22"/>
        </w:rPr>
      </w:pPr>
      <w:hyperlink w:anchor="_Toc189553552" w:history="1">
        <w:r w:rsidRPr="00243BEF">
          <w:rPr>
            <w:rStyle w:val="Lienhypertexte"/>
            <w:rFonts w:ascii="Marianne Light" w:hAnsi="Marianne Light"/>
            <w:noProof/>
          </w:rPr>
          <w:t>3.3</w:t>
        </w:r>
        <w:r>
          <w:rPr>
            <w:rFonts w:eastAsiaTheme="minorEastAsia" w:cstheme="minorBidi"/>
            <w:smallCaps w:val="0"/>
            <w:noProof/>
            <w:sz w:val="22"/>
            <w:szCs w:val="22"/>
          </w:rPr>
          <w:tab/>
        </w:r>
        <w:r w:rsidRPr="00243BEF">
          <w:rPr>
            <w:rStyle w:val="Lienhypertexte"/>
            <w:rFonts w:ascii="Marianne Light" w:hAnsi="Marianne Light"/>
            <w:noProof/>
          </w:rPr>
          <w:t>Avance</w:t>
        </w:r>
        <w:r>
          <w:rPr>
            <w:noProof/>
            <w:webHidden/>
          </w:rPr>
          <w:tab/>
        </w:r>
        <w:r>
          <w:rPr>
            <w:noProof/>
            <w:webHidden/>
          </w:rPr>
          <w:fldChar w:fldCharType="begin"/>
        </w:r>
        <w:r>
          <w:rPr>
            <w:noProof/>
            <w:webHidden/>
          </w:rPr>
          <w:instrText xml:space="preserve"> PAGEREF _Toc189553552 \h </w:instrText>
        </w:r>
        <w:r>
          <w:rPr>
            <w:noProof/>
            <w:webHidden/>
          </w:rPr>
        </w:r>
        <w:r>
          <w:rPr>
            <w:noProof/>
            <w:webHidden/>
          </w:rPr>
          <w:fldChar w:fldCharType="separate"/>
        </w:r>
        <w:r>
          <w:rPr>
            <w:noProof/>
            <w:webHidden/>
          </w:rPr>
          <w:t>12</w:t>
        </w:r>
        <w:r>
          <w:rPr>
            <w:noProof/>
            <w:webHidden/>
          </w:rPr>
          <w:fldChar w:fldCharType="end"/>
        </w:r>
      </w:hyperlink>
    </w:p>
    <w:p w14:paraId="0015D38D" w14:textId="037BFE71" w:rsidR="00341256" w:rsidRDefault="00341256">
      <w:pPr>
        <w:pStyle w:val="TM2"/>
        <w:tabs>
          <w:tab w:val="left" w:pos="880"/>
          <w:tab w:val="right" w:leader="dot" w:pos="9855"/>
        </w:tabs>
        <w:rPr>
          <w:rFonts w:eastAsiaTheme="minorEastAsia" w:cstheme="minorBidi"/>
          <w:smallCaps w:val="0"/>
          <w:noProof/>
          <w:sz w:val="22"/>
          <w:szCs w:val="22"/>
        </w:rPr>
      </w:pPr>
      <w:hyperlink w:anchor="_Toc189553553" w:history="1">
        <w:r w:rsidRPr="00243BEF">
          <w:rPr>
            <w:rStyle w:val="Lienhypertexte"/>
            <w:rFonts w:ascii="Marianne Light" w:hAnsi="Marianne Light"/>
            <w:noProof/>
          </w:rPr>
          <w:t>3.4</w:t>
        </w:r>
        <w:r>
          <w:rPr>
            <w:rFonts w:eastAsiaTheme="minorEastAsia" w:cstheme="minorBidi"/>
            <w:smallCaps w:val="0"/>
            <w:noProof/>
            <w:sz w:val="22"/>
            <w:szCs w:val="22"/>
          </w:rPr>
          <w:tab/>
        </w:r>
        <w:r w:rsidRPr="00243BEF">
          <w:rPr>
            <w:rStyle w:val="Lienhypertexte"/>
            <w:rFonts w:ascii="Marianne Light" w:hAnsi="Marianne Light"/>
            <w:noProof/>
          </w:rPr>
          <w:t>Valorisation</w:t>
        </w:r>
        <w:r>
          <w:rPr>
            <w:noProof/>
            <w:webHidden/>
          </w:rPr>
          <w:tab/>
        </w:r>
        <w:r>
          <w:rPr>
            <w:noProof/>
            <w:webHidden/>
          </w:rPr>
          <w:fldChar w:fldCharType="begin"/>
        </w:r>
        <w:r>
          <w:rPr>
            <w:noProof/>
            <w:webHidden/>
          </w:rPr>
          <w:instrText xml:space="preserve"> PAGEREF _Toc189553553 \h </w:instrText>
        </w:r>
        <w:r>
          <w:rPr>
            <w:noProof/>
            <w:webHidden/>
          </w:rPr>
        </w:r>
        <w:r>
          <w:rPr>
            <w:noProof/>
            <w:webHidden/>
          </w:rPr>
          <w:fldChar w:fldCharType="separate"/>
        </w:r>
        <w:r>
          <w:rPr>
            <w:noProof/>
            <w:webHidden/>
          </w:rPr>
          <w:t>12</w:t>
        </w:r>
        <w:r>
          <w:rPr>
            <w:noProof/>
            <w:webHidden/>
          </w:rPr>
          <w:fldChar w:fldCharType="end"/>
        </w:r>
      </w:hyperlink>
    </w:p>
    <w:p w14:paraId="606170AF" w14:textId="4A9D2577" w:rsidR="00341256" w:rsidRDefault="00341256">
      <w:pPr>
        <w:pStyle w:val="TM1"/>
        <w:tabs>
          <w:tab w:val="right" w:leader="dot" w:pos="9855"/>
        </w:tabs>
        <w:rPr>
          <w:rFonts w:eastAsiaTheme="minorEastAsia" w:cstheme="minorBidi"/>
          <w:b w:val="0"/>
          <w:bCs w:val="0"/>
          <w:caps w:val="0"/>
          <w:noProof/>
          <w:sz w:val="22"/>
          <w:szCs w:val="22"/>
        </w:rPr>
      </w:pPr>
      <w:hyperlink w:anchor="_Toc189553554" w:history="1">
        <w:r w:rsidRPr="00243BEF">
          <w:rPr>
            <w:rStyle w:val="Lienhypertexte"/>
            <w:rFonts w:ascii="Marianne Light" w:hAnsi="Marianne Light"/>
            <w:noProof/>
          </w:rPr>
          <w:t>Article 4 – PÉNALITÉS</w:t>
        </w:r>
        <w:r>
          <w:rPr>
            <w:noProof/>
            <w:webHidden/>
          </w:rPr>
          <w:tab/>
        </w:r>
        <w:r>
          <w:rPr>
            <w:noProof/>
            <w:webHidden/>
          </w:rPr>
          <w:fldChar w:fldCharType="begin"/>
        </w:r>
        <w:r>
          <w:rPr>
            <w:noProof/>
            <w:webHidden/>
          </w:rPr>
          <w:instrText xml:space="preserve"> PAGEREF _Toc189553554 \h </w:instrText>
        </w:r>
        <w:r>
          <w:rPr>
            <w:noProof/>
            <w:webHidden/>
          </w:rPr>
        </w:r>
        <w:r>
          <w:rPr>
            <w:noProof/>
            <w:webHidden/>
          </w:rPr>
          <w:fldChar w:fldCharType="separate"/>
        </w:r>
        <w:r>
          <w:rPr>
            <w:noProof/>
            <w:webHidden/>
          </w:rPr>
          <w:t>12</w:t>
        </w:r>
        <w:r>
          <w:rPr>
            <w:noProof/>
            <w:webHidden/>
          </w:rPr>
          <w:fldChar w:fldCharType="end"/>
        </w:r>
      </w:hyperlink>
    </w:p>
    <w:p w14:paraId="152CC6B7" w14:textId="6D7CD84D" w:rsidR="00341256" w:rsidRDefault="00341256">
      <w:pPr>
        <w:pStyle w:val="TM2"/>
        <w:tabs>
          <w:tab w:val="left" w:pos="880"/>
          <w:tab w:val="right" w:leader="dot" w:pos="9855"/>
        </w:tabs>
        <w:rPr>
          <w:rFonts w:eastAsiaTheme="minorEastAsia" w:cstheme="minorBidi"/>
          <w:smallCaps w:val="0"/>
          <w:noProof/>
          <w:sz w:val="22"/>
          <w:szCs w:val="22"/>
        </w:rPr>
      </w:pPr>
      <w:hyperlink w:anchor="_Toc189553555" w:history="1">
        <w:r w:rsidRPr="00243BEF">
          <w:rPr>
            <w:rStyle w:val="Lienhypertexte"/>
            <w:rFonts w:ascii="Marianne Light" w:hAnsi="Marianne Light"/>
            <w:noProof/>
          </w:rPr>
          <w:t>4.1</w:t>
        </w:r>
        <w:r>
          <w:rPr>
            <w:rFonts w:eastAsiaTheme="minorEastAsia" w:cstheme="minorBidi"/>
            <w:smallCaps w:val="0"/>
            <w:noProof/>
            <w:sz w:val="22"/>
            <w:szCs w:val="22"/>
          </w:rPr>
          <w:tab/>
        </w:r>
        <w:r w:rsidRPr="00243BEF">
          <w:rPr>
            <w:rStyle w:val="Lienhypertexte"/>
            <w:rFonts w:ascii="Marianne Light" w:hAnsi="Marianne Light"/>
            <w:noProof/>
          </w:rPr>
          <w:t>Réfactions de prix</w:t>
        </w:r>
        <w:r>
          <w:rPr>
            <w:noProof/>
            <w:webHidden/>
          </w:rPr>
          <w:tab/>
        </w:r>
        <w:r>
          <w:rPr>
            <w:noProof/>
            <w:webHidden/>
          </w:rPr>
          <w:fldChar w:fldCharType="begin"/>
        </w:r>
        <w:r>
          <w:rPr>
            <w:noProof/>
            <w:webHidden/>
          </w:rPr>
          <w:instrText xml:space="preserve"> PAGEREF _Toc189553555 \h </w:instrText>
        </w:r>
        <w:r>
          <w:rPr>
            <w:noProof/>
            <w:webHidden/>
          </w:rPr>
        </w:r>
        <w:r>
          <w:rPr>
            <w:noProof/>
            <w:webHidden/>
          </w:rPr>
          <w:fldChar w:fldCharType="separate"/>
        </w:r>
        <w:r>
          <w:rPr>
            <w:noProof/>
            <w:webHidden/>
          </w:rPr>
          <w:t>12</w:t>
        </w:r>
        <w:r>
          <w:rPr>
            <w:noProof/>
            <w:webHidden/>
          </w:rPr>
          <w:fldChar w:fldCharType="end"/>
        </w:r>
      </w:hyperlink>
    </w:p>
    <w:p w14:paraId="71D01320" w14:textId="645E0A3D" w:rsidR="00341256" w:rsidRDefault="00341256">
      <w:pPr>
        <w:pStyle w:val="TM2"/>
        <w:tabs>
          <w:tab w:val="left" w:pos="880"/>
          <w:tab w:val="right" w:leader="dot" w:pos="9855"/>
        </w:tabs>
        <w:rPr>
          <w:rFonts w:eastAsiaTheme="minorEastAsia" w:cstheme="minorBidi"/>
          <w:smallCaps w:val="0"/>
          <w:noProof/>
          <w:sz w:val="22"/>
          <w:szCs w:val="22"/>
        </w:rPr>
      </w:pPr>
      <w:hyperlink w:anchor="_Toc189553556" w:history="1">
        <w:r w:rsidRPr="00243BEF">
          <w:rPr>
            <w:rStyle w:val="Lienhypertexte"/>
            <w:rFonts w:ascii="Marianne Light" w:hAnsi="Marianne Light"/>
            <w:noProof/>
          </w:rPr>
          <w:t>4.2</w:t>
        </w:r>
        <w:r>
          <w:rPr>
            <w:rFonts w:eastAsiaTheme="minorEastAsia" w:cstheme="minorBidi"/>
            <w:smallCaps w:val="0"/>
            <w:noProof/>
            <w:sz w:val="22"/>
            <w:szCs w:val="22"/>
          </w:rPr>
          <w:tab/>
        </w:r>
        <w:r w:rsidRPr="00243BEF">
          <w:rPr>
            <w:rStyle w:val="Lienhypertexte"/>
            <w:rFonts w:ascii="Marianne Light" w:hAnsi="Marianne Light"/>
            <w:noProof/>
          </w:rPr>
          <w:t>Pénalités pour défaut d’exécution ou mauvaise exécution</w:t>
        </w:r>
        <w:r>
          <w:rPr>
            <w:noProof/>
            <w:webHidden/>
          </w:rPr>
          <w:tab/>
        </w:r>
        <w:r>
          <w:rPr>
            <w:noProof/>
            <w:webHidden/>
          </w:rPr>
          <w:fldChar w:fldCharType="begin"/>
        </w:r>
        <w:r>
          <w:rPr>
            <w:noProof/>
            <w:webHidden/>
          </w:rPr>
          <w:instrText xml:space="preserve"> PAGEREF _Toc189553556 \h </w:instrText>
        </w:r>
        <w:r>
          <w:rPr>
            <w:noProof/>
            <w:webHidden/>
          </w:rPr>
        </w:r>
        <w:r>
          <w:rPr>
            <w:noProof/>
            <w:webHidden/>
          </w:rPr>
          <w:fldChar w:fldCharType="separate"/>
        </w:r>
        <w:r>
          <w:rPr>
            <w:noProof/>
            <w:webHidden/>
          </w:rPr>
          <w:t>13</w:t>
        </w:r>
        <w:r>
          <w:rPr>
            <w:noProof/>
            <w:webHidden/>
          </w:rPr>
          <w:fldChar w:fldCharType="end"/>
        </w:r>
      </w:hyperlink>
    </w:p>
    <w:p w14:paraId="567A98C0" w14:textId="6F8476CE" w:rsidR="00341256" w:rsidRDefault="00341256">
      <w:pPr>
        <w:pStyle w:val="TM2"/>
        <w:tabs>
          <w:tab w:val="left" w:pos="880"/>
          <w:tab w:val="right" w:leader="dot" w:pos="9855"/>
        </w:tabs>
        <w:rPr>
          <w:rFonts w:eastAsiaTheme="minorEastAsia" w:cstheme="minorBidi"/>
          <w:smallCaps w:val="0"/>
          <w:noProof/>
          <w:sz w:val="22"/>
          <w:szCs w:val="22"/>
        </w:rPr>
      </w:pPr>
      <w:hyperlink w:anchor="_Toc189553557" w:history="1">
        <w:r w:rsidRPr="00243BEF">
          <w:rPr>
            <w:rStyle w:val="Lienhypertexte"/>
            <w:rFonts w:ascii="Marianne Light" w:hAnsi="Marianne Light"/>
            <w:noProof/>
          </w:rPr>
          <w:t>4.3</w:t>
        </w:r>
        <w:r>
          <w:rPr>
            <w:rFonts w:eastAsiaTheme="minorEastAsia" w:cstheme="minorBidi"/>
            <w:smallCaps w:val="0"/>
            <w:noProof/>
            <w:sz w:val="22"/>
            <w:szCs w:val="22"/>
          </w:rPr>
          <w:tab/>
        </w:r>
        <w:r w:rsidRPr="00243BEF">
          <w:rPr>
            <w:rStyle w:val="Lienhypertexte"/>
            <w:rFonts w:ascii="Marianne Light" w:hAnsi="Marianne Light"/>
            <w:noProof/>
          </w:rPr>
          <w:t>Pénalités pour retard d’exécution</w:t>
        </w:r>
        <w:r>
          <w:rPr>
            <w:noProof/>
            <w:webHidden/>
          </w:rPr>
          <w:tab/>
        </w:r>
        <w:r>
          <w:rPr>
            <w:noProof/>
            <w:webHidden/>
          </w:rPr>
          <w:fldChar w:fldCharType="begin"/>
        </w:r>
        <w:r>
          <w:rPr>
            <w:noProof/>
            <w:webHidden/>
          </w:rPr>
          <w:instrText xml:space="preserve"> PAGEREF _Toc189553557 \h </w:instrText>
        </w:r>
        <w:r>
          <w:rPr>
            <w:noProof/>
            <w:webHidden/>
          </w:rPr>
        </w:r>
        <w:r>
          <w:rPr>
            <w:noProof/>
            <w:webHidden/>
          </w:rPr>
          <w:fldChar w:fldCharType="separate"/>
        </w:r>
        <w:r>
          <w:rPr>
            <w:noProof/>
            <w:webHidden/>
          </w:rPr>
          <w:t>13</w:t>
        </w:r>
        <w:r>
          <w:rPr>
            <w:noProof/>
            <w:webHidden/>
          </w:rPr>
          <w:fldChar w:fldCharType="end"/>
        </w:r>
      </w:hyperlink>
    </w:p>
    <w:p w14:paraId="3842EDC5" w14:textId="4A0063C1" w:rsidR="00341256" w:rsidRDefault="00341256">
      <w:pPr>
        <w:pStyle w:val="TM2"/>
        <w:tabs>
          <w:tab w:val="left" w:pos="880"/>
          <w:tab w:val="right" w:leader="dot" w:pos="9855"/>
        </w:tabs>
        <w:rPr>
          <w:rFonts w:eastAsiaTheme="minorEastAsia" w:cstheme="minorBidi"/>
          <w:smallCaps w:val="0"/>
          <w:noProof/>
          <w:sz w:val="22"/>
          <w:szCs w:val="22"/>
        </w:rPr>
      </w:pPr>
      <w:hyperlink w:anchor="_Toc189553558" w:history="1">
        <w:r w:rsidRPr="00243BEF">
          <w:rPr>
            <w:rStyle w:val="Lienhypertexte"/>
            <w:rFonts w:ascii="Marianne Light" w:hAnsi="Marianne Light"/>
            <w:noProof/>
          </w:rPr>
          <w:t>4.4</w:t>
        </w:r>
        <w:r>
          <w:rPr>
            <w:rFonts w:eastAsiaTheme="minorEastAsia" w:cstheme="minorBidi"/>
            <w:smallCaps w:val="0"/>
            <w:noProof/>
            <w:sz w:val="22"/>
            <w:szCs w:val="22"/>
          </w:rPr>
          <w:tab/>
        </w:r>
        <w:r w:rsidRPr="00243BEF">
          <w:rPr>
            <w:rStyle w:val="Lienhypertexte"/>
            <w:rFonts w:ascii="Marianne Light" w:hAnsi="Marianne Light"/>
            <w:noProof/>
          </w:rPr>
          <w:t>Pénalité d’indisponibilité</w:t>
        </w:r>
        <w:r>
          <w:rPr>
            <w:noProof/>
            <w:webHidden/>
          </w:rPr>
          <w:tab/>
        </w:r>
        <w:r>
          <w:rPr>
            <w:noProof/>
            <w:webHidden/>
          </w:rPr>
          <w:fldChar w:fldCharType="begin"/>
        </w:r>
        <w:r>
          <w:rPr>
            <w:noProof/>
            <w:webHidden/>
          </w:rPr>
          <w:instrText xml:space="preserve"> PAGEREF _Toc189553558 \h </w:instrText>
        </w:r>
        <w:r>
          <w:rPr>
            <w:noProof/>
            <w:webHidden/>
          </w:rPr>
        </w:r>
        <w:r>
          <w:rPr>
            <w:noProof/>
            <w:webHidden/>
          </w:rPr>
          <w:fldChar w:fldCharType="separate"/>
        </w:r>
        <w:r>
          <w:rPr>
            <w:noProof/>
            <w:webHidden/>
          </w:rPr>
          <w:t>13</w:t>
        </w:r>
        <w:r>
          <w:rPr>
            <w:noProof/>
            <w:webHidden/>
          </w:rPr>
          <w:fldChar w:fldCharType="end"/>
        </w:r>
      </w:hyperlink>
    </w:p>
    <w:p w14:paraId="7AA8673E" w14:textId="1E3254FC" w:rsidR="00341256" w:rsidRDefault="00341256">
      <w:pPr>
        <w:pStyle w:val="TM2"/>
        <w:tabs>
          <w:tab w:val="left" w:pos="880"/>
          <w:tab w:val="right" w:leader="dot" w:pos="9855"/>
        </w:tabs>
        <w:rPr>
          <w:rFonts w:eastAsiaTheme="minorEastAsia" w:cstheme="minorBidi"/>
          <w:smallCaps w:val="0"/>
          <w:noProof/>
          <w:sz w:val="22"/>
          <w:szCs w:val="22"/>
        </w:rPr>
      </w:pPr>
      <w:hyperlink w:anchor="_Toc189553559" w:history="1">
        <w:r w:rsidRPr="00243BEF">
          <w:rPr>
            <w:rStyle w:val="Lienhypertexte"/>
            <w:rFonts w:ascii="Marianne Light" w:hAnsi="Marianne Light"/>
            <w:noProof/>
          </w:rPr>
          <w:t>4.5</w:t>
        </w:r>
        <w:r>
          <w:rPr>
            <w:rFonts w:eastAsiaTheme="minorEastAsia" w:cstheme="minorBidi"/>
            <w:smallCaps w:val="0"/>
            <w:noProof/>
            <w:sz w:val="22"/>
            <w:szCs w:val="22"/>
          </w:rPr>
          <w:tab/>
        </w:r>
        <w:r w:rsidRPr="00243BEF">
          <w:rPr>
            <w:rStyle w:val="Lienhypertexte"/>
            <w:rFonts w:ascii="Marianne Light" w:hAnsi="Marianne Light"/>
            <w:noProof/>
          </w:rPr>
          <w:t>Application des pénalités</w:t>
        </w:r>
        <w:r>
          <w:rPr>
            <w:noProof/>
            <w:webHidden/>
          </w:rPr>
          <w:tab/>
        </w:r>
        <w:r>
          <w:rPr>
            <w:noProof/>
            <w:webHidden/>
          </w:rPr>
          <w:fldChar w:fldCharType="begin"/>
        </w:r>
        <w:r>
          <w:rPr>
            <w:noProof/>
            <w:webHidden/>
          </w:rPr>
          <w:instrText xml:space="preserve"> PAGEREF _Toc189553559 \h </w:instrText>
        </w:r>
        <w:r>
          <w:rPr>
            <w:noProof/>
            <w:webHidden/>
          </w:rPr>
        </w:r>
        <w:r>
          <w:rPr>
            <w:noProof/>
            <w:webHidden/>
          </w:rPr>
          <w:fldChar w:fldCharType="separate"/>
        </w:r>
        <w:r>
          <w:rPr>
            <w:noProof/>
            <w:webHidden/>
          </w:rPr>
          <w:t>13</w:t>
        </w:r>
        <w:r>
          <w:rPr>
            <w:noProof/>
            <w:webHidden/>
          </w:rPr>
          <w:fldChar w:fldCharType="end"/>
        </w:r>
      </w:hyperlink>
    </w:p>
    <w:p w14:paraId="298DBD12" w14:textId="22051AC3" w:rsidR="00341256" w:rsidRDefault="00341256">
      <w:pPr>
        <w:pStyle w:val="TM2"/>
        <w:tabs>
          <w:tab w:val="left" w:pos="880"/>
          <w:tab w:val="right" w:leader="dot" w:pos="9855"/>
        </w:tabs>
        <w:rPr>
          <w:rFonts w:eastAsiaTheme="minorEastAsia" w:cstheme="minorBidi"/>
          <w:smallCaps w:val="0"/>
          <w:noProof/>
          <w:sz w:val="22"/>
          <w:szCs w:val="22"/>
        </w:rPr>
      </w:pPr>
      <w:hyperlink w:anchor="_Toc189553560" w:history="1">
        <w:r w:rsidRPr="00243BEF">
          <w:rPr>
            <w:rStyle w:val="Lienhypertexte"/>
            <w:rFonts w:ascii="Marianne Light" w:hAnsi="Marianne Light"/>
            <w:noProof/>
          </w:rPr>
          <w:t>4.6</w:t>
        </w:r>
        <w:r>
          <w:rPr>
            <w:rFonts w:eastAsiaTheme="minorEastAsia" w:cstheme="minorBidi"/>
            <w:smallCaps w:val="0"/>
            <w:noProof/>
            <w:sz w:val="22"/>
            <w:szCs w:val="22"/>
          </w:rPr>
          <w:tab/>
        </w:r>
        <w:r w:rsidRPr="00243BEF">
          <w:rPr>
            <w:rStyle w:val="Lienhypertexte"/>
            <w:rFonts w:ascii="Marianne Light" w:hAnsi="Marianne Light"/>
            <w:noProof/>
          </w:rPr>
          <w:t>Règlement des réfactions et pénalités</w:t>
        </w:r>
        <w:r>
          <w:rPr>
            <w:noProof/>
            <w:webHidden/>
          </w:rPr>
          <w:tab/>
        </w:r>
        <w:r>
          <w:rPr>
            <w:noProof/>
            <w:webHidden/>
          </w:rPr>
          <w:fldChar w:fldCharType="begin"/>
        </w:r>
        <w:r>
          <w:rPr>
            <w:noProof/>
            <w:webHidden/>
          </w:rPr>
          <w:instrText xml:space="preserve"> PAGEREF _Toc189553560 \h </w:instrText>
        </w:r>
        <w:r>
          <w:rPr>
            <w:noProof/>
            <w:webHidden/>
          </w:rPr>
        </w:r>
        <w:r>
          <w:rPr>
            <w:noProof/>
            <w:webHidden/>
          </w:rPr>
          <w:fldChar w:fldCharType="separate"/>
        </w:r>
        <w:r>
          <w:rPr>
            <w:noProof/>
            <w:webHidden/>
          </w:rPr>
          <w:t>14</w:t>
        </w:r>
        <w:r>
          <w:rPr>
            <w:noProof/>
            <w:webHidden/>
          </w:rPr>
          <w:fldChar w:fldCharType="end"/>
        </w:r>
      </w:hyperlink>
    </w:p>
    <w:p w14:paraId="3D9B25A5" w14:textId="66B4BD32" w:rsidR="00341256" w:rsidRDefault="00341256">
      <w:pPr>
        <w:pStyle w:val="TM1"/>
        <w:tabs>
          <w:tab w:val="right" w:leader="dot" w:pos="9855"/>
        </w:tabs>
        <w:rPr>
          <w:rFonts w:eastAsiaTheme="minorEastAsia" w:cstheme="minorBidi"/>
          <w:b w:val="0"/>
          <w:bCs w:val="0"/>
          <w:caps w:val="0"/>
          <w:noProof/>
          <w:sz w:val="22"/>
          <w:szCs w:val="22"/>
        </w:rPr>
      </w:pPr>
      <w:hyperlink w:anchor="_Toc189553561" w:history="1">
        <w:r w:rsidRPr="00243BEF">
          <w:rPr>
            <w:rStyle w:val="Lienhypertexte"/>
            <w:rFonts w:ascii="Marianne Light" w:hAnsi="Marianne Light"/>
            <w:noProof/>
          </w:rPr>
          <w:t>Article 5 – RÉSILIATION DU MARCHÉ</w:t>
        </w:r>
        <w:r>
          <w:rPr>
            <w:noProof/>
            <w:webHidden/>
          </w:rPr>
          <w:tab/>
        </w:r>
        <w:r>
          <w:rPr>
            <w:noProof/>
            <w:webHidden/>
          </w:rPr>
          <w:fldChar w:fldCharType="begin"/>
        </w:r>
        <w:r>
          <w:rPr>
            <w:noProof/>
            <w:webHidden/>
          </w:rPr>
          <w:instrText xml:space="preserve"> PAGEREF _Toc189553561 \h </w:instrText>
        </w:r>
        <w:r>
          <w:rPr>
            <w:noProof/>
            <w:webHidden/>
          </w:rPr>
        </w:r>
        <w:r>
          <w:rPr>
            <w:noProof/>
            <w:webHidden/>
          </w:rPr>
          <w:fldChar w:fldCharType="separate"/>
        </w:r>
        <w:r>
          <w:rPr>
            <w:noProof/>
            <w:webHidden/>
          </w:rPr>
          <w:t>14</w:t>
        </w:r>
        <w:r>
          <w:rPr>
            <w:noProof/>
            <w:webHidden/>
          </w:rPr>
          <w:fldChar w:fldCharType="end"/>
        </w:r>
      </w:hyperlink>
    </w:p>
    <w:p w14:paraId="03FFF713" w14:textId="22C346B4" w:rsidR="00341256" w:rsidRDefault="00341256">
      <w:pPr>
        <w:pStyle w:val="TM2"/>
        <w:tabs>
          <w:tab w:val="left" w:pos="880"/>
          <w:tab w:val="right" w:leader="dot" w:pos="9855"/>
        </w:tabs>
        <w:rPr>
          <w:rFonts w:eastAsiaTheme="minorEastAsia" w:cstheme="minorBidi"/>
          <w:smallCaps w:val="0"/>
          <w:noProof/>
          <w:sz w:val="22"/>
          <w:szCs w:val="22"/>
        </w:rPr>
      </w:pPr>
      <w:hyperlink w:anchor="_Toc189553562" w:history="1">
        <w:r w:rsidRPr="00243BEF">
          <w:rPr>
            <w:rStyle w:val="Lienhypertexte"/>
            <w:rFonts w:ascii="Marianne Light" w:hAnsi="Marianne Light"/>
            <w:noProof/>
          </w:rPr>
          <w:t>5.1</w:t>
        </w:r>
        <w:r>
          <w:rPr>
            <w:rFonts w:eastAsiaTheme="minorEastAsia" w:cstheme="minorBidi"/>
            <w:smallCaps w:val="0"/>
            <w:noProof/>
            <w:sz w:val="22"/>
            <w:szCs w:val="22"/>
          </w:rPr>
          <w:tab/>
        </w:r>
        <w:r w:rsidRPr="00243BEF">
          <w:rPr>
            <w:rStyle w:val="Lienhypertexte"/>
            <w:rFonts w:ascii="Marianne Light" w:hAnsi="Marianne Light"/>
            <w:noProof/>
          </w:rPr>
          <w:t>Résiliation pour faute</w:t>
        </w:r>
        <w:r>
          <w:rPr>
            <w:noProof/>
            <w:webHidden/>
          </w:rPr>
          <w:tab/>
        </w:r>
        <w:r>
          <w:rPr>
            <w:noProof/>
            <w:webHidden/>
          </w:rPr>
          <w:fldChar w:fldCharType="begin"/>
        </w:r>
        <w:r>
          <w:rPr>
            <w:noProof/>
            <w:webHidden/>
          </w:rPr>
          <w:instrText xml:space="preserve"> PAGEREF _Toc189553562 \h </w:instrText>
        </w:r>
        <w:r>
          <w:rPr>
            <w:noProof/>
            <w:webHidden/>
          </w:rPr>
        </w:r>
        <w:r>
          <w:rPr>
            <w:noProof/>
            <w:webHidden/>
          </w:rPr>
          <w:fldChar w:fldCharType="separate"/>
        </w:r>
        <w:r>
          <w:rPr>
            <w:noProof/>
            <w:webHidden/>
          </w:rPr>
          <w:t>14</w:t>
        </w:r>
        <w:r>
          <w:rPr>
            <w:noProof/>
            <w:webHidden/>
          </w:rPr>
          <w:fldChar w:fldCharType="end"/>
        </w:r>
      </w:hyperlink>
    </w:p>
    <w:p w14:paraId="0DB63600" w14:textId="2D46F2E3" w:rsidR="00341256" w:rsidRDefault="00341256">
      <w:pPr>
        <w:pStyle w:val="TM2"/>
        <w:tabs>
          <w:tab w:val="left" w:pos="880"/>
          <w:tab w:val="right" w:leader="dot" w:pos="9855"/>
        </w:tabs>
        <w:rPr>
          <w:rFonts w:eastAsiaTheme="minorEastAsia" w:cstheme="minorBidi"/>
          <w:smallCaps w:val="0"/>
          <w:noProof/>
          <w:sz w:val="22"/>
          <w:szCs w:val="22"/>
        </w:rPr>
      </w:pPr>
      <w:hyperlink w:anchor="_Toc189553563" w:history="1">
        <w:r w:rsidRPr="00243BEF">
          <w:rPr>
            <w:rStyle w:val="Lienhypertexte"/>
            <w:rFonts w:ascii="Marianne Light" w:hAnsi="Marianne Light"/>
            <w:noProof/>
          </w:rPr>
          <w:t>5.2</w:t>
        </w:r>
        <w:r>
          <w:rPr>
            <w:rFonts w:eastAsiaTheme="minorEastAsia" w:cstheme="minorBidi"/>
            <w:smallCaps w:val="0"/>
            <w:noProof/>
            <w:sz w:val="22"/>
            <w:szCs w:val="22"/>
          </w:rPr>
          <w:tab/>
        </w:r>
        <w:r w:rsidRPr="00243BEF">
          <w:rPr>
            <w:rStyle w:val="Lienhypertexte"/>
            <w:rFonts w:ascii="Marianne Light" w:hAnsi="Marianne Light"/>
            <w:noProof/>
          </w:rPr>
          <w:t>Résiliation pour motif d’intérêt général</w:t>
        </w:r>
        <w:r>
          <w:rPr>
            <w:noProof/>
            <w:webHidden/>
          </w:rPr>
          <w:tab/>
        </w:r>
        <w:r>
          <w:rPr>
            <w:noProof/>
            <w:webHidden/>
          </w:rPr>
          <w:fldChar w:fldCharType="begin"/>
        </w:r>
        <w:r>
          <w:rPr>
            <w:noProof/>
            <w:webHidden/>
          </w:rPr>
          <w:instrText xml:space="preserve"> PAGEREF _Toc189553563 \h </w:instrText>
        </w:r>
        <w:r>
          <w:rPr>
            <w:noProof/>
            <w:webHidden/>
          </w:rPr>
        </w:r>
        <w:r>
          <w:rPr>
            <w:noProof/>
            <w:webHidden/>
          </w:rPr>
          <w:fldChar w:fldCharType="separate"/>
        </w:r>
        <w:r>
          <w:rPr>
            <w:noProof/>
            <w:webHidden/>
          </w:rPr>
          <w:t>14</w:t>
        </w:r>
        <w:r>
          <w:rPr>
            <w:noProof/>
            <w:webHidden/>
          </w:rPr>
          <w:fldChar w:fldCharType="end"/>
        </w:r>
      </w:hyperlink>
    </w:p>
    <w:p w14:paraId="224243EA" w14:textId="076033A7" w:rsidR="00341256" w:rsidRDefault="00341256">
      <w:pPr>
        <w:pStyle w:val="TM1"/>
        <w:tabs>
          <w:tab w:val="right" w:leader="dot" w:pos="9855"/>
        </w:tabs>
        <w:rPr>
          <w:rFonts w:eastAsiaTheme="minorEastAsia" w:cstheme="minorBidi"/>
          <w:b w:val="0"/>
          <w:bCs w:val="0"/>
          <w:caps w:val="0"/>
          <w:noProof/>
          <w:sz w:val="22"/>
          <w:szCs w:val="22"/>
        </w:rPr>
      </w:pPr>
      <w:hyperlink w:anchor="_Toc189553564" w:history="1">
        <w:r w:rsidRPr="00243BEF">
          <w:rPr>
            <w:rStyle w:val="Lienhypertexte"/>
            <w:rFonts w:ascii="Marianne Light" w:hAnsi="Marianne Light"/>
            <w:noProof/>
          </w:rPr>
          <w:t>Article 6 – RÈGLEMENT DES LITIGES</w:t>
        </w:r>
        <w:r>
          <w:rPr>
            <w:noProof/>
            <w:webHidden/>
          </w:rPr>
          <w:tab/>
        </w:r>
        <w:r>
          <w:rPr>
            <w:noProof/>
            <w:webHidden/>
          </w:rPr>
          <w:fldChar w:fldCharType="begin"/>
        </w:r>
        <w:r>
          <w:rPr>
            <w:noProof/>
            <w:webHidden/>
          </w:rPr>
          <w:instrText xml:space="preserve"> PAGEREF _Toc189553564 \h </w:instrText>
        </w:r>
        <w:r>
          <w:rPr>
            <w:noProof/>
            <w:webHidden/>
          </w:rPr>
        </w:r>
        <w:r>
          <w:rPr>
            <w:noProof/>
            <w:webHidden/>
          </w:rPr>
          <w:fldChar w:fldCharType="separate"/>
        </w:r>
        <w:r>
          <w:rPr>
            <w:noProof/>
            <w:webHidden/>
          </w:rPr>
          <w:t>14</w:t>
        </w:r>
        <w:r>
          <w:rPr>
            <w:noProof/>
            <w:webHidden/>
          </w:rPr>
          <w:fldChar w:fldCharType="end"/>
        </w:r>
      </w:hyperlink>
    </w:p>
    <w:p w14:paraId="63343E66" w14:textId="3E56612F" w:rsidR="00341256" w:rsidRDefault="00341256">
      <w:pPr>
        <w:pStyle w:val="TM2"/>
        <w:tabs>
          <w:tab w:val="left" w:pos="880"/>
          <w:tab w:val="right" w:leader="dot" w:pos="9855"/>
        </w:tabs>
        <w:rPr>
          <w:rFonts w:eastAsiaTheme="minorEastAsia" w:cstheme="minorBidi"/>
          <w:smallCaps w:val="0"/>
          <w:noProof/>
          <w:sz w:val="22"/>
          <w:szCs w:val="22"/>
        </w:rPr>
      </w:pPr>
      <w:hyperlink w:anchor="_Toc189553565" w:history="1">
        <w:r w:rsidRPr="00243BEF">
          <w:rPr>
            <w:rStyle w:val="Lienhypertexte"/>
            <w:rFonts w:ascii="Marianne Light" w:hAnsi="Marianne Light"/>
            <w:noProof/>
          </w:rPr>
          <w:t>6.1</w:t>
        </w:r>
        <w:r>
          <w:rPr>
            <w:rFonts w:eastAsiaTheme="minorEastAsia" w:cstheme="minorBidi"/>
            <w:smallCaps w:val="0"/>
            <w:noProof/>
            <w:sz w:val="22"/>
            <w:szCs w:val="22"/>
          </w:rPr>
          <w:tab/>
        </w:r>
        <w:r w:rsidRPr="00243BEF">
          <w:rPr>
            <w:rStyle w:val="Lienhypertexte"/>
            <w:rFonts w:ascii="Marianne Light" w:hAnsi="Marianne Light"/>
            <w:noProof/>
          </w:rPr>
          <w:t>Règlement amiable des litiges et différends</w:t>
        </w:r>
        <w:r>
          <w:rPr>
            <w:noProof/>
            <w:webHidden/>
          </w:rPr>
          <w:tab/>
        </w:r>
        <w:r>
          <w:rPr>
            <w:noProof/>
            <w:webHidden/>
          </w:rPr>
          <w:fldChar w:fldCharType="begin"/>
        </w:r>
        <w:r>
          <w:rPr>
            <w:noProof/>
            <w:webHidden/>
          </w:rPr>
          <w:instrText xml:space="preserve"> PAGEREF _Toc189553565 \h </w:instrText>
        </w:r>
        <w:r>
          <w:rPr>
            <w:noProof/>
            <w:webHidden/>
          </w:rPr>
        </w:r>
        <w:r>
          <w:rPr>
            <w:noProof/>
            <w:webHidden/>
          </w:rPr>
          <w:fldChar w:fldCharType="separate"/>
        </w:r>
        <w:r>
          <w:rPr>
            <w:noProof/>
            <w:webHidden/>
          </w:rPr>
          <w:t>14</w:t>
        </w:r>
        <w:r>
          <w:rPr>
            <w:noProof/>
            <w:webHidden/>
          </w:rPr>
          <w:fldChar w:fldCharType="end"/>
        </w:r>
      </w:hyperlink>
    </w:p>
    <w:p w14:paraId="664AB973" w14:textId="2409F769" w:rsidR="00341256" w:rsidRDefault="00341256">
      <w:pPr>
        <w:pStyle w:val="TM2"/>
        <w:tabs>
          <w:tab w:val="left" w:pos="880"/>
          <w:tab w:val="right" w:leader="dot" w:pos="9855"/>
        </w:tabs>
        <w:rPr>
          <w:rFonts w:eastAsiaTheme="minorEastAsia" w:cstheme="minorBidi"/>
          <w:smallCaps w:val="0"/>
          <w:noProof/>
          <w:sz w:val="22"/>
          <w:szCs w:val="22"/>
        </w:rPr>
      </w:pPr>
      <w:hyperlink w:anchor="_Toc189553566" w:history="1">
        <w:r w:rsidRPr="00243BEF">
          <w:rPr>
            <w:rStyle w:val="Lienhypertexte"/>
            <w:rFonts w:ascii="Marianne Light" w:hAnsi="Marianne Light"/>
            <w:noProof/>
          </w:rPr>
          <w:t>6.2</w:t>
        </w:r>
        <w:r>
          <w:rPr>
            <w:rFonts w:eastAsiaTheme="minorEastAsia" w:cstheme="minorBidi"/>
            <w:smallCaps w:val="0"/>
            <w:noProof/>
            <w:sz w:val="22"/>
            <w:szCs w:val="22"/>
          </w:rPr>
          <w:tab/>
        </w:r>
        <w:r w:rsidRPr="00243BEF">
          <w:rPr>
            <w:rStyle w:val="Lienhypertexte"/>
            <w:rFonts w:ascii="Marianne Light" w:hAnsi="Marianne Light"/>
            <w:noProof/>
          </w:rPr>
          <w:t>Recours contentieux</w:t>
        </w:r>
        <w:r>
          <w:rPr>
            <w:noProof/>
            <w:webHidden/>
          </w:rPr>
          <w:tab/>
        </w:r>
        <w:r>
          <w:rPr>
            <w:noProof/>
            <w:webHidden/>
          </w:rPr>
          <w:fldChar w:fldCharType="begin"/>
        </w:r>
        <w:r>
          <w:rPr>
            <w:noProof/>
            <w:webHidden/>
          </w:rPr>
          <w:instrText xml:space="preserve"> PAGEREF _Toc189553566 \h </w:instrText>
        </w:r>
        <w:r>
          <w:rPr>
            <w:noProof/>
            <w:webHidden/>
          </w:rPr>
        </w:r>
        <w:r>
          <w:rPr>
            <w:noProof/>
            <w:webHidden/>
          </w:rPr>
          <w:fldChar w:fldCharType="separate"/>
        </w:r>
        <w:r>
          <w:rPr>
            <w:noProof/>
            <w:webHidden/>
          </w:rPr>
          <w:t>14</w:t>
        </w:r>
        <w:r>
          <w:rPr>
            <w:noProof/>
            <w:webHidden/>
          </w:rPr>
          <w:fldChar w:fldCharType="end"/>
        </w:r>
      </w:hyperlink>
    </w:p>
    <w:p w14:paraId="5BB96E48" w14:textId="62A1302B" w:rsidR="00341256" w:rsidRDefault="00341256">
      <w:pPr>
        <w:pStyle w:val="TM1"/>
        <w:tabs>
          <w:tab w:val="right" w:leader="dot" w:pos="9855"/>
        </w:tabs>
        <w:rPr>
          <w:rFonts w:eastAsiaTheme="minorEastAsia" w:cstheme="minorBidi"/>
          <w:b w:val="0"/>
          <w:bCs w:val="0"/>
          <w:caps w:val="0"/>
          <w:noProof/>
          <w:sz w:val="22"/>
          <w:szCs w:val="22"/>
        </w:rPr>
      </w:pPr>
      <w:hyperlink w:anchor="_Toc189553567" w:history="1">
        <w:r w:rsidRPr="00243BEF">
          <w:rPr>
            <w:rStyle w:val="Lienhypertexte"/>
            <w:rFonts w:ascii="Marianne Light" w:hAnsi="Marianne Light"/>
            <w:noProof/>
          </w:rPr>
          <w:t>Article 7 – DÉROGATION AUX DOCUMENTS GÉNÉRAUX</w:t>
        </w:r>
        <w:r>
          <w:rPr>
            <w:noProof/>
            <w:webHidden/>
          </w:rPr>
          <w:tab/>
        </w:r>
        <w:r>
          <w:rPr>
            <w:noProof/>
            <w:webHidden/>
          </w:rPr>
          <w:fldChar w:fldCharType="begin"/>
        </w:r>
        <w:r>
          <w:rPr>
            <w:noProof/>
            <w:webHidden/>
          </w:rPr>
          <w:instrText xml:space="preserve"> PAGEREF _Toc189553567 \h </w:instrText>
        </w:r>
        <w:r>
          <w:rPr>
            <w:noProof/>
            <w:webHidden/>
          </w:rPr>
        </w:r>
        <w:r>
          <w:rPr>
            <w:noProof/>
            <w:webHidden/>
          </w:rPr>
          <w:fldChar w:fldCharType="separate"/>
        </w:r>
        <w:r>
          <w:rPr>
            <w:noProof/>
            <w:webHidden/>
          </w:rPr>
          <w:t>15</w:t>
        </w:r>
        <w:r>
          <w:rPr>
            <w:noProof/>
            <w:webHidden/>
          </w:rPr>
          <w:fldChar w:fldCharType="end"/>
        </w:r>
      </w:hyperlink>
    </w:p>
    <w:p w14:paraId="1FC3EC80" w14:textId="77777777" w:rsidR="00341256" w:rsidRDefault="00341256">
      <w:pPr>
        <w:pStyle w:val="TM1"/>
        <w:tabs>
          <w:tab w:val="right" w:leader="dot" w:pos="9855"/>
        </w:tabs>
        <w:rPr>
          <w:rStyle w:val="Lienhypertexte"/>
          <w:noProof/>
        </w:rPr>
      </w:pPr>
    </w:p>
    <w:bookmarkStart w:id="2" w:name="_GoBack"/>
    <w:bookmarkEnd w:id="2"/>
    <w:p w14:paraId="73C8A382" w14:textId="04E9FE0D" w:rsidR="00341256" w:rsidRDefault="00341256">
      <w:pPr>
        <w:pStyle w:val="TM1"/>
        <w:tabs>
          <w:tab w:val="right" w:leader="dot" w:pos="9855"/>
        </w:tabs>
        <w:rPr>
          <w:rFonts w:eastAsiaTheme="minorEastAsia" w:cstheme="minorBidi"/>
          <w:b w:val="0"/>
          <w:bCs w:val="0"/>
          <w:caps w:val="0"/>
          <w:noProof/>
          <w:sz w:val="22"/>
          <w:szCs w:val="22"/>
        </w:rPr>
      </w:pPr>
      <w:r w:rsidRPr="00243BEF">
        <w:rPr>
          <w:rStyle w:val="Lienhypertexte"/>
          <w:noProof/>
        </w:rPr>
        <w:lastRenderedPageBreak/>
        <w:fldChar w:fldCharType="begin"/>
      </w:r>
      <w:r w:rsidRPr="00243BEF">
        <w:rPr>
          <w:rStyle w:val="Lienhypertexte"/>
          <w:noProof/>
        </w:rPr>
        <w:instrText xml:space="preserve"> </w:instrText>
      </w:r>
      <w:r>
        <w:rPr>
          <w:noProof/>
        </w:rPr>
        <w:instrText>HYPERLINK \l "_Toc189553568"</w:instrText>
      </w:r>
      <w:r w:rsidRPr="00243BEF">
        <w:rPr>
          <w:rStyle w:val="Lienhypertexte"/>
          <w:noProof/>
        </w:rPr>
        <w:instrText xml:space="preserve"> </w:instrText>
      </w:r>
      <w:r w:rsidRPr="00243BEF">
        <w:rPr>
          <w:rStyle w:val="Lienhypertexte"/>
          <w:noProof/>
        </w:rPr>
      </w:r>
      <w:r w:rsidRPr="00243BEF">
        <w:rPr>
          <w:rStyle w:val="Lienhypertexte"/>
          <w:noProof/>
        </w:rPr>
        <w:fldChar w:fldCharType="separate"/>
      </w:r>
      <w:r w:rsidRPr="00243BEF">
        <w:rPr>
          <w:rStyle w:val="Lienhypertexte"/>
          <w:rFonts w:ascii="Marianne Light" w:hAnsi="Marianne Light"/>
          <w:noProof/>
        </w:rPr>
        <w:t>ACTE D’ENGAGEMENT</w:t>
      </w:r>
      <w:r>
        <w:rPr>
          <w:noProof/>
          <w:webHidden/>
        </w:rPr>
        <w:tab/>
      </w:r>
      <w:r>
        <w:rPr>
          <w:noProof/>
          <w:webHidden/>
        </w:rPr>
        <w:fldChar w:fldCharType="begin"/>
      </w:r>
      <w:r>
        <w:rPr>
          <w:noProof/>
          <w:webHidden/>
        </w:rPr>
        <w:instrText xml:space="preserve"> PAGEREF _Toc189553568 \h </w:instrText>
      </w:r>
      <w:r>
        <w:rPr>
          <w:noProof/>
          <w:webHidden/>
        </w:rPr>
      </w:r>
      <w:r>
        <w:rPr>
          <w:noProof/>
          <w:webHidden/>
        </w:rPr>
        <w:fldChar w:fldCharType="separate"/>
      </w:r>
      <w:r>
        <w:rPr>
          <w:noProof/>
          <w:webHidden/>
        </w:rPr>
        <w:t>16</w:t>
      </w:r>
      <w:r>
        <w:rPr>
          <w:noProof/>
          <w:webHidden/>
        </w:rPr>
        <w:fldChar w:fldCharType="end"/>
      </w:r>
      <w:r w:rsidRPr="00243BEF">
        <w:rPr>
          <w:rStyle w:val="Lienhypertexte"/>
          <w:noProof/>
        </w:rPr>
        <w:fldChar w:fldCharType="end"/>
      </w:r>
    </w:p>
    <w:p w14:paraId="3ECF67B8" w14:textId="1E9E2E60" w:rsidR="00162E19" w:rsidRDefault="008563F4" w:rsidP="007C4B19">
      <w:pPr>
        <w:pStyle w:val="TM1"/>
        <w:tabs>
          <w:tab w:val="right" w:leader="dot" w:pos="9855"/>
        </w:tabs>
        <w:rPr>
          <w:rFonts w:ascii="Marianne Light" w:hAnsi="Marianne Light"/>
          <w:sz w:val="18"/>
          <w:szCs w:val="18"/>
        </w:rPr>
      </w:pPr>
      <w:r w:rsidRPr="00D56B82">
        <w:rPr>
          <w:rFonts w:ascii="Marianne Light" w:hAnsi="Marianne Light"/>
          <w:sz w:val="18"/>
          <w:szCs w:val="18"/>
        </w:rPr>
        <w:fldChar w:fldCharType="end"/>
      </w:r>
    </w:p>
    <w:p w14:paraId="337EC18E" w14:textId="3BA63E71" w:rsidR="00D73DFC" w:rsidRDefault="00D73DFC" w:rsidP="007C4B19">
      <w:pPr>
        <w:pStyle w:val="TM1"/>
        <w:tabs>
          <w:tab w:val="right" w:leader="dot" w:pos="9855"/>
        </w:tabs>
        <w:rPr>
          <w:rFonts w:ascii="Marianne Light" w:hAnsi="Marianne Light"/>
          <w:sz w:val="18"/>
          <w:szCs w:val="18"/>
        </w:rPr>
      </w:pPr>
      <w:r>
        <w:rPr>
          <w:rFonts w:ascii="Marianne Light" w:hAnsi="Marianne Light"/>
          <w:sz w:val="18"/>
          <w:szCs w:val="18"/>
        </w:rPr>
        <w:t>Annexe 1</w:t>
      </w:r>
      <w:r>
        <w:rPr>
          <w:rFonts w:ascii="Calibri" w:hAnsi="Calibri" w:cs="Calibri"/>
          <w:sz w:val="18"/>
          <w:szCs w:val="18"/>
        </w:rPr>
        <w:t> </w:t>
      </w:r>
      <w:r>
        <w:rPr>
          <w:rFonts w:ascii="Marianne Light" w:hAnsi="Marianne Light"/>
          <w:sz w:val="18"/>
          <w:szCs w:val="18"/>
        </w:rPr>
        <w:t>: annexe technique valant cahier des clauses techniques particulières</w:t>
      </w:r>
      <w:r w:rsidR="002B2A42">
        <w:rPr>
          <w:rFonts w:ascii="Marianne Light" w:hAnsi="Marianne Light"/>
          <w:sz w:val="18"/>
          <w:szCs w:val="18"/>
        </w:rPr>
        <w:t xml:space="preserve"> et ses annexes</w:t>
      </w:r>
    </w:p>
    <w:p w14:paraId="7D8AADA0" w14:textId="77777777" w:rsidR="00D73DFC" w:rsidRDefault="00D73DFC" w:rsidP="007C4B19">
      <w:pPr>
        <w:pStyle w:val="TM1"/>
        <w:tabs>
          <w:tab w:val="right" w:leader="dot" w:pos="9855"/>
        </w:tabs>
        <w:rPr>
          <w:rFonts w:ascii="Marianne Light" w:hAnsi="Marianne Light"/>
          <w:sz w:val="18"/>
          <w:szCs w:val="18"/>
        </w:rPr>
      </w:pPr>
      <w:r>
        <w:rPr>
          <w:rFonts w:ascii="Marianne Light" w:hAnsi="Marianne Light"/>
          <w:sz w:val="18"/>
          <w:szCs w:val="18"/>
        </w:rPr>
        <w:t>Annexe 2</w:t>
      </w:r>
      <w:r>
        <w:rPr>
          <w:rFonts w:ascii="Calibri" w:hAnsi="Calibri" w:cs="Calibri"/>
          <w:sz w:val="18"/>
          <w:szCs w:val="18"/>
        </w:rPr>
        <w:t> </w:t>
      </w:r>
      <w:r>
        <w:rPr>
          <w:rFonts w:ascii="Marianne Light" w:hAnsi="Marianne Light"/>
          <w:sz w:val="18"/>
          <w:szCs w:val="18"/>
        </w:rPr>
        <w:t>: Annexes financières – bordereaux des prix</w:t>
      </w:r>
    </w:p>
    <w:p w14:paraId="59C8537A" w14:textId="547CA2F5" w:rsidR="00AE5490" w:rsidRPr="00ED3F1C" w:rsidRDefault="00D73DFC" w:rsidP="007C4B19">
      <w:pPr>
        <w:pStyle w:val="TM1"/>
        <w:tabs>
          <w:tab w:val="right" w:leader="dot" w:pos="9855"/>
        </w:tabs>
        <w:rPr>
          <w:rFonts w:ascii="Marianne Light" w:hAnsi="Marianne Light"/>
          <w:b w:val="0"/>
          <w:bCs w:val="0"/>
          <w:caps w:val="0"/>
          <w:sz w:val="21"/>
          <w:szCs w:val="21"/>
        </w:rPr>
      </w:pPr>
      <w:r>
        <w:rPr>
          <w:rFonts w:ascii="Marianne Light" w:hAnsi="Marianne Light"/>
          <w:sz w:val="18"/>
          <w:szCs w:val="18"/>
        </w:rPr>
        <w:t>Annexe 3</w:t>
      </w:r>
      <w:r>
        <w:rPr>
          <w:rFonts w:ascii="Calibri" w:hAnsi="Calibri" w:cs="Calibri"/>
          <w:sz w:val="18"/>
          <w:szCs w:val="18"/>
        </w:rPr>
        <w:t> </w:t>
      </w:r>
      <w:r>
        <w:rPr>
          <w:rFonts w:ascii="Marianne Light" w:hAnsi="Marianne Light"/>
          <w:sz w:val="18"/>
          <w:szCs w:val="18"/>
        </w:rPr>
        <w:t xml:space="preserve">: </w:t>
      </w:r>
      <w:r w:rsidR="000F4844">
        <w:rPr>
          <w:rFonts w:ascii="Marianne Light" w:hAnsi="Marianne Light"/>
          <w:sz w:val="18"/>
          <w:szCs w:val="18"/>
        </w:rPr>
        <w:t>Matrices de conformité</w:t>
      </w:r>
      <w:r>
        <w:rPr>
          <w:rFonts w:ascii="Marianne Light" w:hAnsi="Marianne Light"/>
          <w:sz w:val="18"/>
          <w:szCs w:val="18"/>
        </w:rPr>
        <w:t xml:space="preserve"> </w:t>
      </w:r>
      <w:permEnd w:id="788950431"/>
      <w:r w:rsidR="00AE5490" w:rsidRPr="00ED3F1C">
        <w:rPr>
          <w:rFonts w:ascii="Marianne Light" w:hAnsi="Marianne Light"/>
          <w:sz w:val="21"/>
          <w:szCs w:val="21"/>
        </w:rPr>
        <w:br w:type="page"/>
      </w:r>
    </w:p>
    <w:p w14:paraId="75375C0A" w14:textId="77777777" w:rsidR="00A81E27" w:rsidRPr="00804339" w:rsidRDefault="00A81E27" w:rsidP="001D3384">
      <w:pPr>
        <w:pStyle w:val="Titre1"/>
        <w:spacing w:after="120"/>
        <w:ind w:left="4961" w:hanging="4961"/>
        <w:rPr>
          <w:rFonts w:ascii="Marianne Light" w:hAnsi="Marianne Light"/>
          <w:sz w:val="20"/>
          <w:szCs w:val="20"/>
        </w:rPr>
      </w:pPr>
      <w:bookmarkStart w:id="3" w:name="_Toc189553516"/>
      <w:r w:rsidRPr="00804339">
        <w:rPr>
          <w:rFonts w:ascii="Marianne Light" w:hAnsi="Marianne Light"/>
          <w:sz w:val="20"/>
          <w:szCs w:val="20"/>
        </w:rPr>
        <w:lastRenderedPageBreak/>
        <w:t>GENERALITES</w:t>
      </w:r>
      <w:bookmarkEnd w:id="0"/>
      <w:bookmarkEnd w:id="1"/>
      <w:bookmarkEnd w:id="3"/>
    </w:p>
    <w:p w14:paraId="67D2DAF9" w14:textId="77777777" w:rsidR="00A81E27" w:rsidRPr="00804339" w:rsidRDefault="00A81E27" w:rsidP="00A81E27">
      <w:pPr>
        <w:pStyle w:val="Titre2"/>
        <w:rPr>
          <w:rFonts w:ascii="Marianne Light" w:hAnsi="Marianne Light"/>
          <w:sz w:val="20"/>
          <w:szCs w:val="20"/>
        </w:rPr>
      </w:pPr>
      <w:bookmarkStart w:id="4" w:name="_Toc523308304"/>
      <w:bookmarkStart w:id="5" w:name="_Toc523317343"/>
      <w:bookmarkStart w:id="6" w:name="_Toc189553517"/>
      <w:r w:rsidRPr="00804339">
        <w:rPr>
          <w:rFonts w:ascii="Marianne Light" w:hAnsi="Marianne Light"/>
          <w:sz w:val="20"/>
          <w:szCs w:val="20"/>
        </w:rPr>
        <w:t>Dispositions générales</w:t>
      </w:r>
      <w:bookmarkEnd w:id="4"/>
      <w:bookmarkEnd w:id="5"/>
      <w:bookmarkEnd w:id="6"/>
    </w:p>
    <w:p w14:paraId="1F277FAA" w14:textId="77777777" w:rsidR="00A81E27" w:rsidRPr="00CA5266" w:rsidRDefault="00A81E27" w:rsidP="002914EA">
      <w:pPr>
        <w:pStyle w:val="Titre3"/>
        <w:tabs>
          <w:tab w:val="clear" w:pos="567"/>
        </w:tabs>
        <w:ind w:left="851" w:hanging="284"/>
        <w:rPr>
          <w:rFonts w:ascii="Marianne Light" w:hAnsi="Marianne Light"/>
          <w:sz w:val="20"/>
          <w:szCs w:val="20"/>
        </w:rPr>
      </w:pPr>
      <w:bookmarkStart w:id="7" w:name="_Toc523308305"/>
      <w:bookmarkStart w:id="8" w:name="_Toc523317344"/>
      <w:bookmarkStart w:id="9" w:name="_Toc189553518"/>
      <w:r w:rsidRPr="00CA5266">
        <w:rPr>
          <w:rFonts w:ascii="Marianne Light" w:hAnsi="Marianne Light"/>
          <w:sz w:val="20"/>
          <w:szCs w:val="20"/>
        </w:rPr>
        <w:t>Objet du marché</w:t>
      </w:r>
      <w:bookmarkEnd w:id="7"/>
      <w:bookmarkEnd w:id="8"/>
      <w:bookmarkEnd w:id="9"/>
    </w:p>
    <w:p w14:paraId="58A450C6" w14:textId="2F5B7BE1" w:rsidR="00CA5266" w:rsidRPr="00CA5266" w:rsidRDefault="00A81E27" w:rsidP="00CA5266">
      <w:pPr>
        <w:spacing w:after="120"/>
        <w:rPr>
          <w:rFonts w:ascii="Marianne Light" w:hAnsi="Marianne Light"/>
          <w:sz w:val="20"/>
          <w:szCs w:val="20"/>
        </w:rPr>
      </w:pPr>
      <w:r w:rsidRPr="00CA5266">
        <w:rPr>
          <w:rFonts w:ascii="Marianne Light" w:hAnsi="Marianne Light"/>
          <w:sz w:val="20"/>
          <w:szCs w:val="20"/>
        </w:rPr>
        <w:t>Le présent marché a pour objet</w:t>
      </w:r>
      <w:r w:rsidR="00D34B49" w:rsidRPr="00CA5266">
        <w:rPr>
          <w:rFonts w:ascii="Marianne Light" w:hAnsi="Marianne Light"/>
          <w:sz w:val="20"/>
          <w:szCs w:val="20"/>
        </w:rPr>
        <w:t xml:space="preserve"> </w:t>
      </w:r>
      <w:r w:rsidR="002B2A42" w:rsidRPr="002B2A42">
        <w:rPr>
          <w:rFonts w:ascii="Marianne Light" w:hAnsi="Marianne Light"/>
          <w:sz w:val="20"/>
          <w:szCs w:val="20"/>
        </w:rPr>
        <w:t>l’acquisition et la mise en route d’un chariot porte-conteneurs adapté aux conteneurs 100 litres et 350 litres utilisés au sein de la Pharmacie Centrale des Armées, conforme aux BPF et à l’utilisation dans un établissement industriel pharmaceutique.</w:t>
      </w:r>
    </w:p>
    <w:p w14:paraId="6D01555F" w14:textId="13F5A159" w:rsidR="00244F55" w:rsidRPr="00244F55" w:rsidRDefault="00244F55" w:rsidP="00244F55">
      <w:pPr>
        <w:widowControl w:val="0"/>
        <w:rPr>
          <w:rFonts w:ascii="Marianne Light" w:hAnsi="Marianne Light"/>
          <w:bCs/>
          <w:sz w:val="20"/>
          <w:szCs w:val="20"/>
        </w:rPr>
      </w:pPr>
      <w:r>
        <w:rPr>
          <w:rFonts w:ascii="Marianne Light" w:hAnsi="Marianne Light"/>
          <w:bCs/>
          <w:sz w:val="20"/>
          <w:szCs w:val="20"/>
        </w:rPr>
        <w:t>Le périmètre des prestations et les spécifications techniques figurent dans l’annexe 1 au présent CCP-AE.</w:t>
      </w:r>
    </w:p>
    <w:p w14:paraId="696548CA" w14:textId="77777777" w:rsidR="00262565" w:rsidRPr="00804339" w:rsidRDefault="00262565" w:rsidP="002E1FF5">
      <w:pPr>
        <w:rPr>
          <w:rFonts w:ascii="Marianne Light" w:hAnsi="Marianne Light"/>
          <w:sz w:val="20"/>
          <w:szCs w:val="20"/>
        </w:rPr>
      </w:pPr>
      <w:bookmarkStart w:id="10" w:name="_Toc298147858"/>
    </w:p>
    <w:p w14:paraId="6DA652E8" w14:textId="77777777" w:rsidR="00A81E27" w:rsidRPr="00804339" w:rsidRDefault="00A81E27" w:rsidP="002914EA">
      <w:pPr>
        <w:pStyle w:val="Titre3"/>
        <w:tabs>
          <w:tab w:val="clear" w:pos="567"/>
        </w:tabs>
        <w:ind w:left="851" w:hanging="284"/>
        <w:rPr>
          <w:rFonts w:ascii="Marianne Light" w:hAnsi="Marianne Light"/>
          <w:sz w:val="20"/>
          <w:szCs w:val="20"/>
        </w:rPr>
      </w:pPr>
      <w:bookmarkStart w:id="11" w:name="_Toc523308306"/>
      <w:bookmarkStart w:id="12" w:name="_Toc523317345"/>
      <w:bookmarkStart w:id="13" w:name="_Toc189553519"/>
      <w:r w:rsidRPr="00804339">
        <w:rPr>
          <w:rFonts w:ascii="Marianne Light" w:hAnsi="Marianne Light"/>
          <w:sz w:val="20"/>
          <w:szCs w:val="20"/>
        </w:rPr>
        <w:t>Durée de la validité du marché</w:t>
      </w:r>
      <w:bookmarkEnd w:id="10"/>
      <w:bookmarkEnd w:id="11"/>
      <w:bookmarkEnd w:id="12"/>
      <w:bookmarkEnd w:id="13"/>
    </w:p>
    <w:p w14:paraId="6E1E265D" w14:textId="3EF6B113" w:rsidR="00CA5266" w:rsidRPr="00162E19" w:rsidRDefault="00CA5266" w:rsidP="00CA5266">
      <w:pPr>
        <w:tabs>
          <w:tab w:val="num" w:pos="993"/>
        </w:tabs>
        <w:rPr>
          <w:rFonts w:ascii="Marianne Light" w:hAnsi="Marianne Light"/>
          <w:bCs/>
          <w:sz w:val="20"/>
          <w:szCs w:val="20"/>
        </w:rPr>
      </w:pPr>
      <w:permStart w:id="1845319214" w:edGrp="everyone"/>
      <w:permStart w:id="854410161" w:edGrp="everyone"/>
      <w:r w:rsidRPr="00162E19">
        <w:rPr>
          <w:rFonts w:ascii="Marianne Light" w:hAnsi="Marianne Light"/>
          <w:bCs/>
          <w:sz w:val="20"/>
          <w:szCs w:val="20"/>
        </w:rPr>
        <w:t xml:space="preserve">Le marché est conclu pour une période d’exécution ferme de </w:t>
      </w:r>
      <w:r w:rsidR="00373B95">
        <w:rPr>
          <w:rFonts w:ascii="Marianne Light" w:hAnsi="Marianne Light"/>
          <w:bCs/>
          <w:sz w:val="20"/>
          <w:szCs w:val="20"/>
        </w:rPr>
        <w:t>24</w:t>
      </w:r>
      <w:r w:rsidRPr="00162E19">
        <w:rPr>
          <w:rFonts w:ascii="Marianne Light" w:hAnsi="Marianne Light"/>
          <w:bCs/>
          <w:sz w:val="20"/>
          <w:szCs w:val="20"/>
        </w:rPr>
        <w:t xml:space="preserve"> mois à compter de sa date de notification.</w:t>
      </w:r>
    </w:p>
    <w:permEnd w:id="1845319214"/>
    <w:permEnd w:id="854410161"/>
    <w:p w14:paraId="78BB6D06" w14:textId="77777777" w:rsidR="00387897" w:rsidRPr="00804339" w:rsidRDefault="00387897" w:rsidP="00A81E27">
      <w:pPr>
        <w:rPr>
          <w:rFonts w:ascii="Marianne Light" w:hAnsi="Marianne Light"/>
          <w:sz w:val="20"/>
          <w:szCs w:val="20"/>
        </w:rPr>
      </w:pPr>
    </w:p>
    <w:p w14:paraId="4952714C" w14:textId="77777777" w:rsidR="00A81E27" w:rsidRPr="00804339" w:rsidRDefault="00A81E27" w:rsidP="002914EA">
      <w:pPr>
        <w:pStyle w:val="Titre3"/>
        <w:tabs>
          <w:tab w:val="clear" w:pos="567"/>
        </w:tabs>
        <w:ind w:left="851" w:hanging="284"/>
        <w:rPr>
          <w:rFonts w:ascii="Marianne Light" w:hAnsi="Marianne Light"/>
          <w:sz w:val="20"/>
          <w:szCs w:val="20"/>
        </w:rPr>
      </w:pPr>
      <w:bookmarkStart w:id="14" w:name="_Toc523308307"/>
      <w:bookmarkStart w:id="15" w:name="_Toc523317346"/>
      <w:bookmarkStart w:id="16" w:name="_Toc189553520"/>
      <w:r w:rsidRPr="00804339">
        <w:rPr>
          <w:rFonts w:ascii="Marianne Light" w:hAnsi="Marianne Light"/>
          <w:sz w:val="20"/>
          <w:szCs w:val="20"/>
        </w:rPr>
        <w:t>Allotissement</w:t>
      </w:r>
      <w:bookmarkEnd w:id="14"/>
      <w:bookmarkEnd w:id="15"/>
      <w:bookmarkEnd w:id="16"/>
    </w:p>
    <w:p w14:paraId="4811073F" w14:textId="7C4D4D30" w:rsidR="00A81E27" w:rsidRPr="00804339" w:rsidRDefault="00A81E27" w:rsidP="00A81E27">
      <w:pPr>
        <w:rPr>
          <w:rFonts w:ascii="Marianne Light" w:hAnsi="Marianne Light"/>
          <w:sz w:val="20"/>
          <w:szCs w:val="20"/>
        </w:rPr>
      </w:pPr>
      <w:permStart w:id="736373766" w:edGrp="everyone"/>
      <w:r w:rsidRPr="00804339">
        <w:rPr>
          <w:rFonts w:ascii="Marianne Light" w:hAnsi="Marianne Light"/>
          <w:sz w:val="20"/>
          <w:szCs w:val="20"/>
        </w:rPr>
        <w:t>Le marché ne fait pas l’objet d’un allotissement.</w:t>
      </w:r>
      <w:r w:rsidR="002914EA" w:rsidRPr="00804339">
        <w:rPr>
          <w:rFonts w:ascii="Marianne Light" w:hAnsi="Marianne Light"/>
          <w:sz w:val="20"/>
          <w:szCs w:val="20"/>
        </w:rPr>
        <w:t xml:space="preserve"> </w:t>
      </w:r>
      <w:r w:rsidR="00244F55">
        <w:rPr>
          <w:rFonts w:ascii="Marianne Light" w:hAnsi="Marianne Light"/>
          <w:sz w:val="20"/>
          <w:szCs w:val="20"/>
        </w:rPr>
        <w:t>Il constitue un ensemble unique.</w:t>
      </w:r>
    </w:p>
    <w:permEnd w:id="736373766"/>
    <w:p w14:paraId="5B5B50A5" w14:textId="77777777" w:rsidR="00387897" w:rsidRPr="00804339" w:rsidRDefault="00387897" w:rsidP="00A81E27">
      <w:pPr>
        <w:rPr>
          <w:rFonts w:ascii="Marianne Light" w:hAnsi="Marianne Light"/>
          <w:sz w:val="20"/>
          <w:szCs w:val="20"/>
        </w:rPr>
      </w:pPr>
    </w:p>
    <w:p w14:paraId="5931A7D3" w14:textId="77777777" w:rsidR="00A81E27" w:rsidRPr="00804339" w:rsidRDefault="00A81E27" w:rsidP="002914EA">
      <w:pPr>
        <w:pStyle w:val="Titre3"/>
        <w:tabs>
          <w:tab w:val="clear" w:pos="567"/>
        </w:tabs>
        <w:ind w:left="851" w:hanging="284"/>
        <w:rPr>
          <w:rFonts w:ascii="Marianne Light" w:hAnsi="Marianne Light"/>
          <w:sz w:val="20"/>
          <w:szCs w:val="20"/>
        </w:rPr>
      </w:pPr>
      <w:bookmarkStart w:id="17" w:name="_Toc244919899"/>
      <w:bookmarkStart w:id="18" w:name="_Toc251673673"/>
      <w:bookmarkStart w:id="19" w:name="_Toc289784666"/>
      <w:bookmarkStart w:id="20" w:name="_Toc523308308"/>
      <w:bookmarkStart w:id="21" w:name="_Toc523317347"/>
      <w:bookmarkStart w:id="22" w:name="_Toc189553521"/>
      <w:r w:rsidRPr="00804339">
        <w:rPr>
          <w:rFonts w:ascii="Marianne Light" w:hAnsi="Marianne Light"/>
          <w:sz w:val="20"/>
          <w:szCs w:val="20"/>
        </w:rPr>
        <w:t>Définition du marché</w:t>
      </w:r>
      <w:bookmarkEnd w:id="17"/>
      <w:bookmarkEnd w:id="18"/>
      <w:bookmarkEnd w:id="19"/>
      <w:bookmarkEnd w:id="20"/>
      <w:bookmarkEnd w:id="21"/>
      <w:bookmarkEnd w:id="22"/>
    </w:p>
    <w:p w14:paraId="4419922F" w14:textId="1712F8CF" w:rsidR="005856B9" w:rsidRPr="00804339" w:rsidRDefault="00244F55" w:rsidP="005856B9">
      <w:pPr>
        <w:rPr>
          <w:rFonts w:ascii="Marianne Light" w:hAnsi="Marianne Light"/>
          <w:sz w:val="20"/>
          <w:szCs w:val="20"/>
        </w:rPr>
      </w:pPr>
      <w:permStart w:id="1732056040" w:edGrp="everyone"/>
      <w:r>
        <w:rPr>
          <w:rFonts w:ascii="Marianne Light" w:hAnsi="Marianne Light"/>
          <w:sz w:val="20"/>
          <w:szCs w:val="20"/>
        </w:rPr>
        <w:t>Le marché est un</w:t>
      </w:r>
      <w:r w:rsidR="005856B9" w:rsidRPr="00804339">
        <w:rPr>
          <w:rFonts w:ascii="Marianne Light" w:hAnsi="Marianne Light"/>
          <w:sz w:val="20"/>
          <w:szCs w:val="20"/>
        </w:rPr>
        <w:t xml:space="preserve"> accord-cadre est à bons de commande </w:t>
      </w:r>
      <w:r w:rsidR="00850746">
        <w:rPr>
          <w:rFonts w:ascii="Marianne Light" w:hAnsi="Marianne Light"/>
          <w:sz w:val="20"/>
          <w:szCs w:val="20"/>
        </w:rPr>
        <w:t xml:space="preserve">sans </w:t>
      </w:r>
      <w:r w:rsidR="005856B9" w:rsidRPr="00804339">
        <w:rPr>
          <w:rFonts w:ascii="Marianne Light" w:hAnsi="Marianne Light"/>
          <w:sz w:val="20"/>
          <w:szCs w:val="20"/>
        </w:rPr>
        <w:t xml:space="preserve">minimum </w:t>
      </w:r>
      <w:r w:rsidR="00850746">
        <w:rPr>
          <w:rFonts w:ascii="Marianne Light" w:hAnsi="Marianne Light"/>
          <w:sz w:val="20"/>
          <w:szCs w:val="20"/>
        </w:rPr>
        <w:t xml:space="preserve">et avec </w:t>
      </w:r>
      <w:r w:rsidR="002914EA" w:rsidRPr="00804339">
        <w:rPr>
          <w:rFonts w:ascii="Marianne Light" w:hAnsi="Marianne Light"/>
          <w:sz w:val="20"/>
          <w:szCs w:val="20"/>
        </w:rPr>
        <w:t>un maximum fixé en valeur</w:t>
      </w:r>
      <w:r w:rsidR="00850746">
        <w:rPr>
          <w:rFonts w:ascii="Marianne Light" w:hAnsi="Marianne Light"/>
          <w:sz w:val="20"/>
          <w:szCs w:val="20"/>
        </w:rPr>
        <w:t xml:space="preserve"> pour la durée totale du marché</w:t>
      </w:r>
      <w:r w:rsidR="005856B9" w:rsidRPr="00804339">
        <w:rPr>
          <w:rFonts w:ascii="Marianne Light" w:hAnsi="Marianne Light"/>
          <w:sz w:val="20"/>
          <w:szCs w:val="20"/>
        </w:rPr>
        <w:t xml:space="preserve">, conformément aux articles </w:t>
      </w:r>
      <w:r w:rsidR="00672655" w:rsidRPr="00804339">
        <w:rPr>
          <w:rFonts w:ascii="Marianne Light" w:hAnsi="Marianne Light"/>
          <w:sz w:val="20"/>
          <w:szCs w:val="20"/>
        </w:rPr>
        <w:t>R.2162-2, R.2162-13 et R.</w:t>
      </w:r>
      <w:r w:rsidR="005856B9" w:rsidRPr="00804339">
        <w:rPr>
          <w:rFonts w:ascii="Marianne Light" w:hAnsi="Marianne Light"/>
          <w:sz w:val="20"/>
          <w:szCs w:val="20"/>
        </w:rPr>
        <w:t xml:space="preserve">2162-14 du </w:t>
      </w:r>
      <w:r w:rsidR="00520E28" w:rsidRPr="00804339">
        <w:rPr>
          <w:rFonts w:ascii="Marianne Light" w:hAnsi="Marianne Light"/>
          <w:sz w:val="20"/>
          <w:szCs w:val="20"/>
        </w:rPr>
        <w:t>code de la commande publique</w:t>
      </w:r>
      <w:r w:rsidR="005856B9" w:rsidRPr="00804339">
        <w:rPr>
          <w:rFonts w:ascii="Marianne Light" w:hAnsi="Marianne Light"/>
          <w:sz w:val="20"/>
          <w:szCs w:val="20"/>
        </w:rPr>
        <w:t xml:space="preserve">. </w:t>
      </w:r>
    </w:p>
    <w:p w14:paraId="2626B862" w14:textId="77777777" w:rsidR="009F6B7F" w:rsidRPr="00804339" w:rsidRDefault="009F6B7F" w:rsidP="00A81E27">
      <w:pPr>
        <w:rPr>
          <w:rFonts w:ascii="Marianne Light" w:hAnsi="Marianne Light"/>
          <w:sz w:val="20"/>
          <w:szCs w:val="20"/>
        </w:rPr>
      </w:pPr>
    </w:p>
    <w:tbl>
      <w:tblPr>
        <w:tblStyle w:val="Grilledutableau"/>
        <w:tblW w:w="0" w:type="auto"/>
        <w:jc w:val="center"/>
        <w:tblLook w:val="04A0" w:firstRow="1" w:lastRow="0" w:firstColumn="1" w:lastColumn="0" w:noHBand="0" w:noVBand="1"/>
      </w:tblPr>
      <w:tblGrid>
        <w:gridCol w:w="4929"/>
      </w:tblGrid>
      <w:tr w:rsidR="00850746" w:rsidRPr="00804339" w14:paraId="63DA8173" w14:textId="77777777" w:rsidTr="00850746">
        <w:trPr>
          <w:jc w:val="center"/>
        </w:trPr>
        <w:tc>
          <w:tcPr>
            <w:tcW w:w="4929" w:type="dxa"/>
            <w:shd w:val="pct5" w:color="auto" w:fill="auto"/>
          </w:tcPr>
          <w:p w14:paraId="5B123079" w14:textId="5C2511CC" w:rsidR="00850746" w:rsidRPr="00804339" w:rsidRDefault="00850746" w:rsidP="002914EA">
            <w:pPr>
              <w:jc w:val="center"/>
              <w:rPr>
                <w:rFonts w:ascii="Marianne Light" w:hAnsi="Marianne Light"/>
                <w:b/>
                <w:sz w:val="20"/>
                <w:szCs w:val="20"/>
              </w:rPr>
            </w:pPr>
            <w:r w:rsidRPr="00804339">
              <w:rPr>
                <w:rFonts w:ascii="Marianne Light" w:hAnsi="Marianne Light"/>
                <w:b/>
                <w:sz w:val="20"/>
                <w:szCs w:val="20"/>
              </w:rPr>
              <w:t>Montant ou Valeur maximum sur durée totale du marché</w:t>
            </w:r>
          </w:p>
        </w:tc>
      </w:tr>
      <w:tr w:rsidR="00850746" w:rsidRPr="00804339" w14:paraId="0FF34130" w14:textId="77777777" w:rsidTr="00850746">
        <w:trPr>
          <w:jc w:val="center"/>
        </w:trPr>
        <w:tc>
          <w:tcPr>
            <w:tcW w:w="4929" w:type="dxa"/>
          </w:tcPr>
          <w:p w14:paraId="649A5672" w14:textId="14764F04" w:rsidR="00850746" w:rsidRPr="00804339" w:rsidRDefault="00244F55" w:rsidP="00244F55">
            <w:pPr>
              <w:spacing w:before="60" w:after="60"/>
              <w:jc w:val="center"/>
              <w:rPr>
                <w:rFonts w:ascii="Marianne Light" w:hAnsi="Marianne Light"/>
                <w:sz w:val="20"/>
                <w:szCs w:val="20"/>
              </w:rPr>
            </w:pPr>
            <w:r>
              <w:rPr>
                <w:rFonts w:ascii="Marianne Light" w:hAnsi="Marianne Light"/>
                <w:sz w:val="20"/>
                <w:szCs w:val="20"/>
              </w:rPr>
              <w:t>220 000</w:t>
            </w:r>
            <w:r w:rsidR="00850746" w:rsidRPr="00804339">
              <w:rPr>
                <w:rFonts w:ascii="Marianne Light" w:hAnsi="Marianne Light"/>
                <w:sz w:val="20"/>
                <w:szCs w:val="20"/>
              </w:rPr>
              <w:t xml:space="preserve"> €</w:t>
            </w:r>
            <w:r>
              <w:rPr>
                <w:rFonts w:ascii="Marianne Light" w:hAnsi="Marianne Light"/>
                <w:sz w:val="20"/>
                <w:szCs w:val="20"/>
              </w:rPr>
              <w:t xml:space="preserve"> HT pour l’ensemble des prestations</w:t>
            </w:r>
          </w:p>
        </w:tc>
      </w:tr>
      <w:permEnd w:id="1732056040"/>
    </w:tbl>
    <w:p w14:paraId="26C9650E" w14:textId="77777777" w:rsidR="000703ED" w:rsidRPr="00804339" w:rsidRDefault="000703ED" w:rsidP="00A81E27">
      <w:pPr>
        <w:rPr>
          <w:rFonts w:ascii="Marianne Light" w:hAnsi="Marianne Light"/>
          <w:sz w:val="20"/>
          <w:szCs w:val="20"/>
        </w:rPr>
      </w:pPr>
    </w:p>
    <w:p w14:paraId="173696E4" w14:textId="77777777" w:rsidR="00A81E27" w:rsidRPr="00804339" w:rsidRDefault="00A81E27" w:rsidP="00A81E27">
      <w:pPr>
        <w:pStyle w:val="Titre2"/>
        <w:rPr>
          <w:rFonts w:ascii="Marianne Light" w:hAnsi="Marianne Light"/>
          <w:sz w:val="20"/>
          <w:szCs w:val="20"/>
        </w:rPr>
      </w:pPr>
      <w:bookmarkStart w:id="23" w:name="_Toc264977810"/>
      <w:bookmarkStart w:id="24" w:name="_Toc278205282"/>
      <w:bookmarkStart w:id="25" w:name="_Toc523308311"/>
      <w:bookmarkStart w:id="26" w:name="_Toc523317350"/>
      <w:bookmarkStart w:id="27" w:name="_Toc189553522"/>
      <w:r w:rsidRPr="00804339">
        <w:rPr>
          <w:rFonts w:ascii="Marianne Light" w:hAnsi="Marianne Light"/>
          <w:sz w:val="20"/>
          <w:szCs w:val="20"/>
        </w:rPr>
        <w:t>Pièces constitutives du marché</w:t>
      </w:r>
      <w:bookmarkEnd w:id="23"/>
      <w:bookmarkEnd w:id="24"/>
      <w:bookmarkEnd w:id="25"/>
      <w:bookmarkEnd w:id="26"/>
      <w:bookmarkEnd w:id="27"/>
    </w:p>
    <w:p w14:paraId="24476346" w14:textId="17E691B3" w:rsidR="00A81E27" w:rsidRPr="00804339" w:rsidRDefault="00520E28" w:rsidP="00A81E27">
      <w:pPr>
        <w:rPr>
          <w:rFonts w:ascii="Marianne Light" w:hAnsi="Marianne Light"/>
          <w:sz w:val="20"/>
          <w:szCs w:val="20"/>
        </w:rPr>
      </w:pPr>
      <w:r w:rsidRPr="00804339">
        <w:rPr>
          <w:rFonts w:ascii="Marianne Light" w:hAnsi="Marianne Light"/>
          <w:sz w:val="20"/>
          <w:szCs w:val="20"/>
        </w:rPr>
        <w:t xml:space="preserve">Par dérogation à l’article 4.1 </w:t>
      </w:r>
      <w:r w:rsidR="00A81E27" w:rsidRPr="00804339">
        <w:rPr>
          <w:rFonts w:ascii="Marianne Light" w:hAnsi="Marianne Light"/>
          <w:sz w:val="20"/>
          <w:szCs w:val="20"/>
        </w:rPr>
        <w:t xml:space="preserve">du Cahier des Clauses Administratives Générales des marchés publics </w:t>
      </w:r>
      <w:r w:rsidR="00244F55">
        <w:rPr>
          <w:rFonts w:ascii="Marianne Light" w:hAnsi="Marianne Light"/>
          <w:sz w:val="20"/>
          <w:szCs w:val="20"/>
        </w:rPr>
        <w:t>industriels</w:t>
      </w:r>
      <w:r w:rsidR="00BD752E" w:rsidRPr="00804339">
        <w:rPr>
          <w:rFonts w:ascii="Marianne Light" w:hAnsi="Marianne Light"/>
          <w:sz w:val="20"/>
          <w:szCs w:val="20"/>
        </w:rPr>
        <w:t xml:space="preserve"> (CCAG </w:t>
      </w:r>
      <w:r w:rsidR="00244F55">
        <w:rPr>
          <w:rFonts w:ascii="Marianne Light" w:hAnsi="Marianne Light"/>
          <w:sz w:val="20"/>
          <w:szCs w:val="20"/>
        </w:rPr>
        <w:t>MI</w:t>
      </w:r>
      <w:r w:rsidRPr="00804339">
        <w:rPr>
          <w:rFonts w:ascii="Marianne Light" w:hAnsi="Marianne Light"/>
          <w:sz w:val="20"/>
          <w:szCs w:val="20"/>
        </w:rPr>
        <w:t>)</w:t>
      </w:r>
      <w:r w:rsidR="007C4B19" w:rsidRPr="00804339">
        <w:rPr>
          <w:rFonts w:ascii="Marianne Light" w:hAnsi="Marianne Light"/>
          <w:sz w:val="20"/>
          <w:szCs w:val="20"/>
        </w:rPr>
        <w:t xml:space="preserve"> applicable au présent marché</w:t>
      </w:r>
      <w:r w:rsidRPr="00804339">
        <w:rPr>
          <w:rFonts w:ascii="Marianne Light" w:hAnsi="Marianne Light"/>
          <w:sz w:val="20"/>
          <w:szCs w:val="20"/>
        </w:rPr>
        <w:t>, les pièces contractuelles sont hiérarchisées ci-après par ordre de priorité décroissant</w:t>
      </w:r>
      <w:r w:rsidRPr="00804339">
        <w:rPr>
          <w:rFonts w:ascii="Calibri" w:hAnsi="Calibri" w:cs="Calibri"/>
          <w:sz w:val="20"/>
          <w:szCs w:val="20"/>
        </w:rPr>
        <w:t> </w:t>
      </w:r>
      <w:r w:rsidRPr="00804339">
        <w:rPr>
          <w:rFonts w:ascii="Marianne Light" w:hAnsi="Marianne Light"/>
          <w:sz w:val="20"/>
          <w:szCs w:val="20"/>
        </w:rPr>
        <w:t>:</w:t>
      </w:r>
    </w:p>
    <w:p w14:paraId="61B841FB" w14:textId="66233AB6" w:rsidR="00520E28" w:rsidRPr="00804339" w:rsidRDefault="00520E28" w:rsidP="007C4AA6">
      <w:pPr>
        <w:pStyle w:val="Paragraphedeliste"/>
        <w:numPr>
          <w:ilvl w:val="0"/>
          <w:numId w:val="10"/>
        </w:numPr>
        <w:rPr>
          <w:rFonts w:ascii="Marianne Light" w:hAnsi="Marianne Light"/>
          <w:sz w:val="20"/>
          <w:szCs w:val="20"/>
        </w:rPr>
      </w:pPr>
      <w:permStart w:id="1960926960" w:edGrp="everyone"/>
      <w:r w:rsidRPr="00804339">
        <w:rPr>
          <w:rFonts w:ascii="Marianne Light" w:hAnsi="Marianne Light"/>
          <w:sz w:val="20"/>
          <w:szCs w:val="20"/>
        </w:rPr>
        <w:t>Le présent cahier des clauses particulières valant acte d’engagement</w:t>
      </w:r>
      <w:r w:rsidR="00412BA4" w:rsidRPr="00804339">
        <w:rPr>
          <w:rFonts w:ascii="Marianne Light" w:hAnsi="Marianne Light"/>
          <w:sz w:val="20"/>
          <w:szCs w:val="20"/>
        </w:rPr>
        <w:t xml:space="preserve"> (CCP-AE)</w:t>
      </w:r>
      <w:r w:rsidRPr="000A3D59">
        <w:rPr>
          <w:rFonts w:ascii="Calibri" w:hAnsi="Calibri" w:cs="Calibri"/>
          <w:sz w:val="20"/>
          <w:szCs w:val="20"/>
        </w:rPr>
        <w:t> </w:t>
      </w:r>
      <w:r w:rsidR="000A3D59" w:rsidRPr="000A3D59">
        <w:rPr>
          <w:rFonts w:ascii="Marianne Light" w:hAnsi="Marianne Light"/>
          <w:sz w:val="20"/>
          <w:szCs w:val="20"/>
        </w:rPr>
        <w:t>et ses annexes financières &amp; matrice de conformité</w:t>
      </w:r>
      <w:r w:rsidRPr="00804339">
        <w:rPr>
          <w:rFonts w:ascii="Marianne Light" w:hAnsi="Marianne Light"/>
          <w:sz w:val="20"/>
          <w:szCs w:val="20"/>
        </w:rPr>
        <w:t>;</w:t>
      </w:r>
    </w:p>
    <w:p w14:paraId="6FDB80A9" w14:textId="58D6200C" w:rsidR="000A3D59" w:rsidRDefault="000A3D59" w:rsidP="007C4AA6">
      <w:pPr>
        <w:pStyle w:val="Paragraphedeliste"/>
        <w:numPr>
          <w:ilvl w:val="0"/>
          <w:numId w:val="10"/>
        </w:numPr>
        <w:rPr>
          <w:rFonts w:ascii="Marianne Light" w:hAnsi="Marianne Light"/>
          <w:sz w:val="20"/>
          <w:szCs w:val="20"/>
        </w:rPr>
      </w:pPr>
      <w:r>
        <w:rPr>
          <w:rFonts w:ascii="Marianne Light" w:hAnsi="Marianne Light"/>
          <w:sz w:val="20"/>
          <w:szCs w:val="20"/>
        </w:rPr>
        <w:t>L’annexe technique au CCP-AE valant cahier des clauses techniques particulières et les documents qui lui sont annexés</w:t>
      </w:r>
      <w:r>
        <w:rPr>
          <w:rFonts w:ascii="Calibri" w:hAnsi="Calibri" w:cs="Calibri"/>
          <w:sz w:val="20"/>
          <w:szCs w:val="20"/>
        </w:rPr>
        <w:t> </w:t>
      </w:r>
      <w:r>
        <w:rPr>
          <w:rFonts w:ascii="Marianne Light" w:hAnsi="Marianne Light"/>
          <w:sz w:val="20"/>
          <w:szCs w:val="20"/>
        </w:rPr>
        <w:t xml:space="preserve">; </w:t>
      </w:r>
    </w:p>
    <w:p w14:paraId="74C813F2" w14:textId="1CC29504" w:rsidR="00520E28" w:rsidRPr="00804339" w:rsidRDefault="00520E28" w:rsidP="007C4AA6">
      <w:pPr>
        <w:pStyle w:val="Paragraphedeliste"/>
        <w:numPr>
          <w:ilvl w:val="0"/>
          <w:numId w:val="10"/>
        </w:numPr>
        <w:rPr>
          <w:rFonts w:ascii="Marianne Light" w:hAnsi="Marianne Light"/>
          <w:sz w:val="20"/>
          <w:szCs w:val="20"/>
        </w:rPr>
      </w:pPr>
      <w:r w:rsidRPr="00804339">
        <w:rPr>
          <w:rFonts w:ascii="Marianne Light" w:hAnsi="Marianne Light"/>
          <w:sz w:val="20"/>
          <w:szCs w:val="20"/>
        </w:rPr>
        <w:t xml:space="preserve">Le Cahier des Clauses Administratives Générales des marchés publics </w:t>
      </w:r>
      <w:r w:rsidR="00B00ED3">
        <w:rPr>
          <w:rFonts w:ascii="Marianne Light" w:hAnsi="Marianne Light"/>
          <w:sz w:val="20"/>
          <w:szCs w:val="20"/>
        </w:rPr>
        <w:t xml:space="preserve">industriels </w:t>
      </w:r>
      <w:r w:rsidR="00BD752E" w:rsidRPr="00804339">
        <w:rPr>
          <w:rFonts w:ascii="Marianne Light" w:hAnsi="Marianne Light"/>
          <w:sz w:val="20"/>
          <w:szCs w:val="20"/>
        </w:rPr>
        <w:t xml:space="preserve">(CCAG </w:t>
      </w:r>
      <w:r w:rsidR="00B00ED3">
        <w:rPr>
          <w:rFonts w:ascii="Marianne Light" w:hAnsi="Marianne Light"/>
          <w:sz w:val="20"/>
          <w:szCs w:val="20"/>
        </w:rPr>
        <w:t>MI</w:t>
      </w:r>
      <w:r w:rsidRPr="00804339">
        <w:rPr>
          <w:rFonts w:ascii="Marianne Light" w:hAnsi="Marianne Light"/>
          <w:sz w:val="20"/>
          <w:szCs w:val="20"/>
        </w:rPr>
        <w:t>)</w:t>
      </w:r>
      <w:r w:rsidRPr="00804339">
        <w:rPr>
          <w:rFonts w:ascii="Calibri" w:hAnsi="Calibri" w:cs="Calibri"/>
          <w:sz w:val="20"/>
          <w:szCs w:val="20"/>
        </w:rPr>
        <w:t> </w:t>
      </w:r>
      <w:r w:rsidRPr="00804339">
        <w:rPr>
          <w:rFonts w:ascii="Marianne Light" w:hAnsi="Marianne Light"/>
          <w:sz w:val="20"/>
          <w:szCs w:val="20"/>
        </w:rPr>
        <w:t>;</w:t>
      </w:r>
    </w:p>
    <w:p w14:paraId="3AB21BFB" w14:textId="77777777" w:rsidR="00520E28" w:rsidRPr="00804339" w:rsidRDefault="00520E28" w:rsidP="007C4AA6">
      <w:pPr>
        <w:pStyle w:val="Paragraphedeliste"/>
        <w:numPr>
          <w:ilvl w:val="0"/>
          <w:numId w:val="10"/>
        </w:numPr>
        <w:rPr>
          <w:rFonts w:ascii="Marianne Light" w:hAnsi="Marianne Light"/>
          <w:sz w:val="20"/>
          <w:szCs w:val="20"/>
        </w:rPr>
      </w:pPr>
      <w:r w:rsidRPr="00804339">
        <w:rPr>
          <w:rFonts w:ascii="Marianne Light" w:hAnsi="Marianne Light"/>
          <w:sz w:val="20"/>
          <w:szCs w:val="20"/>
        </w:rPr>
        <w:t>Les actes spéciaux de sous-traitance et leurs avenants, postérieurs à la notification du marché ;</w:t>
      </w:r>
    </w:p>
    <w:p w14:paraId="5DE849C4" w14:textId="77777777" w:rsidR="00520E28" w:rsidRPr="00804339" w:rsidRDefault="00520E28" w:rsidP="007C4AA6">
      <w:pPr>
        <w:pStyle w:val="Paragraphedeliste"/>
        <w:numPr>
          <w:ilvl w:val="0"/>
          <w:numId w:val="10"/>
        </w:numPr>
        <w:rPr>
          <w:rFonts w:ascii="Marianne Light" w:hAnsi="Marianne Light"/>
          <w:sz w:val="20"/>
          <w:szCs w:val="20"/>
        </w:rPr>
      </w:pPr>
      <w:r w:rsidRPr="00804339">
        <w:rPr>
          <w:rFonts w:ascii="Marianne Light" w:hAnsi="Marianne Light"/>
          <w:sz w:val="20"/>
          <w:szCs w:val="20"/>
        </w:rPr>
        <w:t>L’offre technique et financière du titulaire.</w:t>
      </w:r>
    </w:p>
    <w:permEnd w:id="1960926960"/>
    <w:p w14:paraId="7320A41D" w14:textId="77777777" w:rsidR="000703ED" w:rsidRPr="00804339" w:rsidRDefault="000703ED" w:rsidP="00A81E27">
      <w:pPr>
        <w:rPr>
          <w:rFonts w:ascii="Marianne Light" w:hAnsi="Marianne Light"/>
          <w:sz w:val="20"/>
          <w:szCs w:val="20"/>
        </w:rPr>
      </w:pPr>
    </w:p>
    <w:p w14:paraId="4644F3DB" w14:textId="77777777" w:rsidR="00A81E27" w:rsidRPr="00804339" w:rsidRDefault="00A81E27" w:rsidP="00A81E27">
      <w:pPr>
        <w:pStyle w:val="Titre2"/>
        <w:rPr>
          <w:rFonts w:ascii="Marianne Light" w:hAnsi="Marianne Light"/>
          <w:sz w:val="20"/>
          <w:szCs w:val="20"/>
        </w:rPr>
      </w:pPr>
      <w:bookmarkStart w:id="28" w:name="_Toc244919902"/>
      <w:bookmarkStart w:id="29" w:name="_Toc251673675"/>
      <w:bookmarkStart w:id="30" w:name="_Toc289784668"/>
      <w:bookmarkStart w:id="31" w:name="_Toc523308312"/>
      <w:bookmarkStart w:id="32" w:name="_Toc523317351"/>
      <w:bookmarkStart w:id="33" w:name="_Toc189553523"/>
      <w:r w:rsidRPr="00804339">
        <w:rPr>
          <w:rFonts w:ascii="Marianne Light" w:hAnsi="Marianne Light"/>
          <w:sz w:val="20"/>
          <w:szCs w:val="20"/>
        </w:rPr>
        <w:t>Protection de la main-d’œuvre et conditions de travail</w:t>
      </w:r>
      <w:bookmarkEnd w:id="28"/>
      <w:bookmarkEnd w:id="29"/>
      <w:bookmarkEnd w:id="30"/>
      <w:bookmarkEnd w:id="31"/>
      <w:bookmarkEnd w:id="32"/>
      <w:bookmarkEnd w:id="33"/>
    </w:p>
    <w:p w14:paraId="5E4BF432"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Le titulaire est soumis aux obligations résultant des lois et règlements relatifs à la protection de la main-d'œuvre et aux conditions de travail.</w:t>
      </w:r>
    </w:p>
    <w:p w14:paraId="22E401A0"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Le titulaire peut demander au pouvoir adjudicateur de transmettre avec son avis les demandes de dérogations prévues par les lois et règlements, qu'il formule du fait des conditions particulières du marché.</w:t>
      </w:r>
    </w:p>
    <w:p w14:paraId="201F1A57"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Le titulaire doit aviser ses sous-traitants de ce que les obligations énoncées au présent article leur sont applicables</w:t>
      </w:r>
      <w:r w:rsidR="00624C3B" w:rsidRPr="00804339">
        <w:rPr>
          <w:rFonts w:ascii="Calibri" w:hAnsi="Calibri" w:cs="Calibri"/>
          <w:sz w:val="20"/>
          <w:szCs w:val="20"/>
        </w:rPr>
        <w:t> </w:t>
      </w:r>
      <w:r w:rsidR="00624C3B" w:rsidRPr="00804339">
        <w:rPr>
          <w:rFonts w:ascii="Marianne Light" w:hAnsi="Marianne Light"/>
          <w:sz w:val="20"/>
          <w:szCs w:val="20"/>
        </w:rPr>
        <w:t>;</w:t>
      </w:r>
      <w:r w:rsidRPr="00804339">
        <w:rPr>
          <w:rFonts w:ascii="Marianne Light" w:hAnsi="Marianne Light"/>
          <w:sz w:val="20"/>
          <w:szCs w:val="20"/>
        </w:rPr>
        <w:t xml:space="preserve"> il reste responsable du respect de celles-ci.</w:t>
      </w:r>
    </w:p>
    <w:p w14:paraId="59B06ED3" w14:textId="77777777" w:rsidR="000703ED" w:rsidRPr="00804339" w:rsidRDefault="000703ED" w:rsidP="00A81E27">
      <w:pPr>
        <w:rPr>
          <w:rFonts w:ascii="Marianne Light" w:hAnsi="Marianne Light"/>
          <w:sz w:val="20"/>
          <w:szCs w:val="20"/>
        </w:rPr>
      </w:pPr>
    </w:p>
    <w:p w14:paraId="60988B30" w14:textId="77777777" w:rsidR="00A81E27" w:rsidRPr="00804339" w:rsidRDefault="00A81E27" w:rsidP="00A81E27">
      <w:pPr>
        <w:pStyle w:val="Titre2"/>
        <w:rPr>
          <w:rFonts w:ascii="Marianne Light" w:hAnsi="Marianne Light"/>
          <w:sz w:val="20"/>
          <w:szCs w:val="20"/>
        </w:rPr>
      </w:pPr>
      <w:bookmarkStart w:id="34" w:name="_Toc243986691"/>
      <w:bookmarkStart w:id="35" w:name="_Toc499042000"/>
      <w:bookmarkStart w:id="36" w:name="_Toc510533854"/>
      <w:bookmarkStart w:id="37" w:name="_Toc523308313"/>
      <w:bookmarkStart w:id="38" w:name="_Toc523317352"/>
      <w:bookmarkStart w:id="39" w:name="_Toc189553524"/>
      <w:r w:rsidRPr="00804339">
        <w:rPr>
          <w:rFonts w:ascii="Marianne Light" w:hAnsi="Marianne Light"/>
          <w:sz w:val="20"/>
          <w:szCs w:val="20"/>
        </w:rPr>
        <w:t>Obligation de discrétion – mesures de sécurit</w:t>
      </w:r>
      <w:bookmarkEnd w:id="34"/>
      <w:r w:rsidRPr="00804339">
        <w:rPr>
          <w:rFonts w:ascii="Marianne Light" w:hAnsi="Marianne Light"/>
          <w:sz w:val="20"/>
          <w:szCs w:val="20"/>
        </w:rPr>
        <w:t>é</w:t>
      </w:r>
      <w:bookmarkEnd w:id="35"/>
      <w:bookmarkEnd w:id="36"/>
      <w:bookmarkEnd w:id="37"/>
      <w:bookmarkEnd w:id="38"/>
      <w:bookmarkEnd w:id="39"/>
    </w:p>
    <w:p w14:paraId="572097EA" w14:textId="4CF42AB4" w:rsidR="00A81E27" w:rsidRPr="00804339" w:rsidRDefault="00A81E27" w:rsidP="00A81E27">
      <w:pPr>
        <w:rPr>
          <w:rFonts w:ascii="Marianne Light" w:hAnsi="Marianne Light"/>
          <w:sz w:val="20"/>
          <w:szCs w:val="20"/>
        </w:rPr>
      </w:pPr>
      <w:r w:rsidRPr="00804339">
        <w:rPr>
          <w:rFonts w:ascii="Marianne Light" w:hAnsi="Marianne Light"/>
          <w:sz w:val="20"/>
          <w:szCs w:val="20"/>
        </w:rPr>
        <w:t xml:space="preserve">Les dispositions des </w:t>
      </w:r>
      <w:r w:rsidR="00BD752E" w:rsidRPr="00804339">
        <w:rPr>
          <w:rFonts w:ascii="Marianne Light" w:hAnsi="Marianne Light"/>
          <w:sz w:val="20"/>
          <w:szCs w:val="20"/>
        </w:rPr>
        <w:t xml:space="preserve">articles 5.1 </w:t>
      </w:r>
      <w:r w:rsidR="00244F55">
        <w:rPr>
          <w:rFonts w:ascii="Marianne Light" w:hAnsi="Marianne Light"/>
          <w:sz w:val="20"/>
          <w:szCs w:val="20"/>
        </w:rPr>
        <w:t>à</w:t>
      </w:r>
      <w:r w:rsidR="00BD752E" w:rsidRPr="00804339">
        <w:rPr>
          <w:rFonts w:ascii="Marianne Light" w:hAnsi="Marianne Light"/>
          <w:sz w:val="20"/>
          <w:szCs w:val="20"/>
        </w:rPr>
        <w:t xml:space="preserve"> 5.</w:t>
      </w:r>
      <w:r w:rsidR="00244F55">
        <w:rPr>
          <w:rFonts w:ascii="Marianne Light" w:hAnsi="Marianne Light"/>
          <w:sz w:val="20"/>
          <w:szCs w:val="20"/>
        </w:rPr>
        <w:t>4</w:t>
      </w:r>
      <w:r w:rsidR="00BD752E" w:rsidRPr="00804339">
        <w:rPr>
          <w:rFonts w:ascii="Marianne Light" w:hAnsi="Marianne Light"/>
          <w:sz w:val="20"/>
          <w:szCs w:val="20"/>
        </w:rPr>
        <w:t xml:space="preserve"> du CCAG </w:t>
      </w:r>
      <w:r w:rsidR="00244F55">
        <w:rPr>
          <w:rFonts w:ascii="Marianne Light" w:hAnsi="Marianne Light"/>
          <w:sz w:val="20"/>
          <w:szCs w:val="20"/>
        </w:rPr>
        <w:t>MI</w:t>
      </w:r>
      <w:r w:rsidRPr="00804339">
        <w:rPr>
          <w:rFonts w:ascii="Marianne Light" w:hAnsi="Marianne Light"/>
          <w:sz w:val="20"/>
          <w:szCs w:val="20"/>
        </w:rPr>
        <w:t xml:space="preserve"> relatives aux obligations de discrétion et aux mesures de sécurité sont applicables au présent marché.</w:t>
      </w:r>
    </w:p>
    <w:p w14:paraId="1870BFEE" w14:textId="77777777" w:rsidR="00A81E27" w:rsidRPr="00804339" w:rsidRDefault="00A81E27" w:rsidP="00A81E27">
      <w:pPr>
        <w:rPr>
          <w:rFonts w:ascii="Marianne Light" w:hAnsi="Marianne Light"/>
          <w:sz w:val="20"/>
          <w:szCs w:val="20"/>
        </w:rPr>
      </w:pPr>
    </w:p>
    <w:p w14:paraId="387FD1B9"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Le titulaire qui, à l'occasion de l'exécution du marché, a reçu communication à titre secret ou confidentiel de renseignements, documents ou objets quelconques, est tenu de maintenir secrète ou confidentielle cette communication.</w:t>
      </w:r>
    </w:p>
    <w:p w14:paraId="1A9D6BE5" w14:textId="77777777" w:rsidR="00B8046D" w:rsidRPr="00804339" w:rsidRDefault="00B8046D" w:rsidP="00A81E27">
      <w:pPr>
        <w:rPr>
          <w:rFonts w:ascii="Marianne Light" w:hAnsi="Marianne Light"/>
          <w:sz w:val="20"/>
          <w:szCs w:val="20"/>
        </w:rPr>
      </w:pPr>
    </w:p>
    <w:p w14:paraId="2440E0D2"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 xml:space="preserve">Ces renseignements, documents ou objets ne peuvent, sans autorisation du pouvoir adjudicateur, être communiqués à d'autres personnes que celles qui ont qualité pour en connaître. Il en est pareillement </w:t>
      </w:r>
      <w:r w:rsidRPr="00804339">
        <w:rPr>
          <w:rFonts w:ascii="Marianne Light" w:hAnsi="Marianne Light"/>
          <w:sz w:val="20"/>
          <w:szCs w:val="20"/>
        </w:rPr>
        <w:lastRenderedPageBreak/>
        <w:t xml:space="preserve">de tout renseignement de même nature parvenu à la connaissance du titulaire à l'occasion de la livraison de la fourniture ou de l'exécution du service. </w:t>
      </w:r>
    </w:p>
    <w:p w14:paraId="67FDADB5" w14:textId="77777777" w:rsidR="00A81E27" w:rsidRPr="00804339" w:rsidRDefault="00A81E27" w:rsidP="00A81E27">
      <w:pPr>
        <w:rPr>
          <w:rFonts w:ascii="Marianne Light" w:hAnsi="Marianne Light"/>
          <w:sz w:val="20"/>
          <w:szCs w:val="20"/>
        </w:rPr>
      </w:pPr>
    </w:p>
    <w:p w14:paraId="09FDD54B" w14:textId="77777777" w:rsidR="00A81E27" w:rsidRPr="00804339" w:rsidRDefault="00A81E27" w:rsidP="002914EA">
      <w:pPr>
        <w:pStyle w:val="Titre2"/>
        <w:rPr>
          <w:rFonts w:ascii="Marianne Light" w:hAnsi="Marianne Light"/>
          <w:sz w:val="20"/>
          <w:szCs w:val="20"/>
        </w:rPr>
      </w:pPr>
      <w:bookmarkStart w:id="40" w:name="_Toc510533859"/>
      <w:bookmarkStart w:id="41" w:name="_Toc523308317"/>
      <w:bookmarkStart w:id="42" w:name="_Toc523317356"/>
      <w:bookmarkStart w:id="43" w:name="_Toc189553525"/>
      <w:r w:rsidRPr="00804339">
        <w:rPr>
          <w:rFonts w:ascii="Marianne Light" w:hAnsi="Marianne Light"/>
          <w:sz w:val="20"/>
          <w:szCs w:val="20"/>
        </w:rPr>
        <w:t>Obligation d’information</w:t>
      </w:r>
      <w:bookmarkEnd w:id="40"/>
      <w:bookmarkEnd w:id="41"/>
      <w:bookmarkEnd w:id="42"/>
      <w:bookmarkEnd w:id="43"/>
    </w:p>
    <w:p w14:paraId="69EC5E3C" w14:textId="77777777" w:rsidR="00B8046D" w:rsidRPr="00804339" w:rsidRDefault="00B8046D" w:rsidP="00B8046D">
      <w:pPr>
        <w:rPr>
          <w:rFonts w:ascii="Marianne Light" w:hAnsi="Marianne Light"/>
          <w:sz w:val="20"/>
          <w:szCs w:val="20"/>
        </w:rPr>
      </w:pPr>
      <w:bookmarkStart w:id="44" w:name="_Toc244919903"/>
      <w:bookmarkStart w:id="45" w:name="_Toc251673676"/>
      <w:bookmarkStart w:id="46" w:name="_Toc289784669"/>
      <w:r w:rsidRPr="00804339">
        <w:rPr>
          <w:rFonts w:ascii="Marianne Light" w:hAnsi="Marianne Light"/>
          <w:sz w:val="20"/>
          <w:szCs w:val="20"/>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2BE80248" w14:textId="77777777" w:rsidR="00B8046D" w:rsidRPr="00244F55" w:rsidRDefault="00B8046D" w:rsidP="00B8046D">
      <w:pPr>
        <w:rPr>
          <w:rFonts w:ascii="Marianne Light" w:hAnsi="Marianne Light"/>
          <w:sz w:val="20"/>
          <w:szCs w:val="20"/>
        </w:rPr>
      </w:pPr>
    </w:p>
    <w:p w14:paraId="706B3E6F" w14:textId="77777777" w:rsidR="00244F55" w:rsidRPr="00244F55" w:rsidRDefault="00244F55" w:rsidP="00244F55">
      <w:pPr>
        <w:rPr>
          <w:rFonts w:ascii="Marianne Light" w:hAnsi="Marianne Light"/>
          <w:sz w:val="20"/>
          <w:szCs w:val="20"/>
        </w:rPr>
      </w:pPr>
      <w:r w:rsidRPr="00244F55">
        <w:rPr>
          <w:rFonts w:ascii="Marianne Light" w:hAnsi="Marianne Light"/>
          <w:sz w:val="20"/>
          <w:szCs w:val="20"/>
        </w:rPr>
        <w:t>Le titulaire s’engage à fournir, sur demande de l’administration, les numéros d’espèce tarifaire de ses produits (le code douanier conforme au code de nomenclature douanière composé de 10 caractères numériques</w:t>
      </w:r>
      <w:r w:rsidRPr="00244F55">
        <w:rPr>
          <w:rFonts w:ascii="Calibri" w:hAnsi="Calibri" w:cs="Calibri"/>
          <w:sz w:val="20"/>
          <w:szCs w:val="20"/>
        </w:rPr>
        <w:t> </w:t>
      </w:r>
      <w:r w:rsidRPr="00244F55">
        <w:rPr>
          <w:rFonts w:ascii="Marianne Light" w:hAnsi="Marianne Light"/>
          <w:sz w:val="20"/>
          <w:szCs w:val="20"/>
        </w:rPr>
        <w:t>: 6 caract</w:t>
      </w:r>
      <w:r w:rsidRPr="00244F55">
        <w:rPr>
          <w:rFonts w:ascii="Marianne Light" w:hAnsi="Marianne Light" w:cs="Marianne Light"/>
          <w:sz w:val="20"/>
          <w:szCs w:val="20"/>
        </w:rPr>
        <w:t>è</w:t>
      </w:r>
      <w:r w:rsidRPr="00244F55">
        <w:rPr>
          <w:rFonts w:ascii="Marianne Light" w:hAnsi="Marianne Light"/>
          <w:sz w:val="20"/>
          <w:szCs w:val="20"/>
        </w:rPr>
        <w:t>res pour le code SH, + 2 caract</w:t>
      </w:r>
      <w:r w:rsidRPr="00244F55">
        <w:rPr>
          <w:rFonts w:ascii="Marianne Light" w:hAnsi="Marianne Light" w:cs="Marianne Light"/>
          <w:sz w:val="20"/>
          <w:szCs w:val="20"/>
        </w:rPr>
        <w:t>è</w:t>
      </w:r>
      <w:r w:rsidRPr="00244F55">
        <w:rPr>
          <w:rFonts w:ascii="Marianne Light" w:hAnsi="Marianne Light"/>
          <w:sz w:val="20"/>
          <w:szCs w:val="20"/>
        </w:rPr>
        <w:t>res pour le code NC + 2 chiffres pour le code TARIC).</w:t>
      </w:r>
    </w:p>
    <w:p w14:paraId="35E6AE14" w14:textId="77777777" w:rsidR="00B8046D" w:rsidRPr="00804339" w:rsidRDefault="00B8046D" w:rsidP="00B8046D">
      <w:pPr>
        <w:rPr>
          <w:rFonts w:ascii="Marianne Light" w:hAnsi="Marianne Light"/>
          <w:sz w:val="20"/>
          <w:szCs w:val="20"/>
        </w:rPr>
      </w:pPr>
    </w:p>
    <w:p w14:paraId="6DB0F46D" w14:textId="77777777" w:rsidR="00B8046D" w:rsidRPr="00804339" w:rsidRDefault="00B8046D" w:rsidP="00B8046D">
      <w:pPr>
        <w:rPr>
          <w:rFonts w:ascii="Marianne Light" w:hAnsi="Marianne Light"/>
          <w:sz w:val="20"/>
          <w:szCs w:val="20"/>
        </w:rPr>
      </w:pPr>
      <w:r w:rsidRPr="00804339">
        <w:rPr>
          <w:rFonts w:ascii="Marianne Light" w:hAnsi="Marianne Light"/>
          <w:sz w:val="20"/>
          <w:szCs w:val="20"/>
        </w:rPr>
        <w:t>Lorsque les produits relèvent du règlement européen n°1907 « REACH » du 18 décembre 2006, le titulaire s’engage également à fournir les fiches de données de sécurité des produits du marché ; il les met à jour en cours d’exécution du marché.</w:t>
      </w:r>
    </w:p>
    <w:p w14:paraId="389DFE85" w14:textId="77777777" w:rsidR="00B8046D" w:rsidRPr="00804339" w:rsidRDefault="00B8046D" w:rsidP="00B8046D">
      <w:pPr>
        <w:rPr>
          <w:rFonts w:ascii="Marianne Light" w:hAnsi="Marianne Light"/>
          <w:sz w:val="20"/>
          <w:szCs w:val="20"/>
        </w:rPr>
      </w:pPr>
    </w:p>
    <w:p w14:paraId="203A1726" w14:textId="77777777" w:rsidR="00A81E27" w:rsidRPr="00804339" w:rsidRDefault="00B8046D" w:rsidP="00B8046D">
      <w:pPr>
        <w:rPr>
          <w:rFonts w:ascii="Marianne Light" w:hAnsi="Marianne Light"/>
          <w:sz w:val="20"/>
          <w:szCs w:val="20"/>
        </w:rPr>
      </w:pPr>
      <w:r w:rsidRPr="00804339">
        <w:rPr>
          <w:rFonts w:ascii="Marianne Light" w:hAnsi="Marianne Light"/>
          <w:sz w:val="20"/>
          <w:szCs w:val="20"/>
        </w:rPr>
        <w:t>Dans le cas où le titulaire viendrait à cesser son activité, la personne publique se fera remettre tous les documents.</w:t>
      </w:r>
    </w:p>
    <w:p w14:paraId="6F96D6AE" w14:textId="77777777" w:rsidR="00B45CA8" w:rsidRPr="00804339" w:rsidRDefault="00B45CA8" w:rsidP="00B8046D">
      <w:pPr>
        <w:rPr>
          <w:rFonts w:ascii="Marianne Light" w:hAnsi="Marianne Light"/>
          <w:sz w:val="20"/>
          <w:szCs w:val="20"/>
        </w:rPr>
      </w:pPr>
    </w:p>
    <w:p w14:paraId="08B6D52A" w14:textId="77777777" w:rsidR="00A81E27" w:rsidRPr="00804339" w:rsidRDefault="00A81E27" w:rsidP="00A81E27">
      <w:pPr>
        <w:pStyle w:val="Titre2"/>
        <w:rPr>
          <w:rFonts w:ascii="Marianne Light" w:hAnsi="Marianne Light"/>
          <w:sz w:val="20"/>
          <w:szCs w:val="20"/>
        </w:rPr>
      </w:pPr>
      <w:bookmarkStart w:id="47" w:name="_Toc523308319"/>
      <w:bookmarkStart w:id="48" w:name="_Toc523317358"/>
      <w:bookmarkStart w:id="49" w:name="_Toc189553526"/>
      <w:bookmarkEnd w:id="44"/>
      <w:bookmarkEnd w:id="45"/>
      <w:bookmarkEnd w:id="46"/>
      <w:r w:rsidRPr="00804339">
        <w:rPr>
          <w:rFonts w:ascii="Marianne Light" w:hAnsi="Marianne Light"/>
          <w:sz w:val="20"/>
          <w:szCs w:val="20"/>
        </w:rPr>
        <w:t>Sous-traitance</w:t>
      </w:r>
      <w:bookmarkEnd w:id="47"/>
      <w:bookmarkEnd w:id="48"/>
      <w:bookmarkEnd w:id="49"/>
    </w:p>
    <w:p w14:paraId="691C5AC9" w14:textId="77777777" w:rsidR="00624C3B" w:rsidRPr="00804339" w:rsidRDefault="00624C3B" w:rsidP="00624C3B">
      <w:pPr>
        <w:rPr>
          <w:rFonts w:ascii="Marianne Light" w:hAnsi="Marianne Light"/>
          <w:color w:val="FF0000"/>
          <w:sz w:val="20"/>
          <w:szCs w:val="20"/>
        </w:rPr>
      </w:pPr>
      <w:r w:rsidRPr="00804339">
        <w:rPr>
          <w:rFonts w:ascii="Marianne Light" w:hAnsi="Marianne Light"/>
          <w:sz w:val="20"/>
          <w:szCs w:val="20"/>
        </w:rPr>
        <w:t xml:space="preserve">Le titulaire peut sous-traiter l’exécution de certaines parties de son marché, à condition </w:t>
      </w:r>
      <w:r w:rsidRPr="00804339">
        <w:rPr>
          <w:rFonts w:ascii="Marianne Light" w:hAnsi="Marianne Light"/>
          <w:b/>
          <w:sz w:val="20"/>
          <w:szCs w:val="20"/>
        </w:rPr>
        <w:t>d’avoir obtenu du pouvoir adjudicateur l’acceptation préalable et expresse de chaque sous-traitant et l’agrément de ses conditions de paiement de chaque contrat de sous-traitance (DC4).</w:t>
      </w:r>
    </w:p>
    <w:p w14:paraId="7FD3C980" w14:textId="77777777" w:rsidR="00624C3B" w:rsidRPr="00804339" w:rsidRDefault="00624C3B" w:rsidP="00624C3B">
      <w:pPr>
        <w:rPr>
          <w:rFonts w:ascii="Marianne Light" w:hAnsi="Marianne Light"/>
          <w:color w:val="FF0000"/>
          <w:sz w:val="20"/>
          <w:szCs w:val="20"/>
        </w:rPr>
      </w:pPr>
    </w:p>
    <w:p w14:paraId="7AE636B2" w14:textId="77777777" w:rsidR="00624C3B" w:rsidRPr="00804339" w:rsidRDefault="00624C3B" w:rsidP="00624C3B">
      <w:pPr>
        <w:rPr>
          <w:rFonts w:ascii="Marianne Light" w:hAnsi="Marianne Light"/>
          <w:sz w:val="20"/>
          <w:szCs w:val="20"/>
        </w:rPr>
      </w:pPr>
      <w:r w:rsidRPr="00804339">
        <w:rPr>
          <w:rFonts w:ascii="Marianne Light" w:hAnsi="Marianne Light"/>
          <w:sz w:val="20"/>
          <w:szCs w:val="20"/>
        </w:rPr>
        <w:t>Afin d’obtenir cet agrément, le titulaire remet au pouvoir adjudicateur (ou lui remet par lettre recommandée avec accusé de réception) une déclaration de sous-traitance (DC4).</w:t>
      </w:r>
    </w:p>
    <w:p w14:paraId="6CCD4CF6" w14:textId="77777777" w:rsidR="00624C3B" w:rsidRPr="00804339" w:rsidRDefault="00624C3B" w:rsidP="00624C3B">
      <w:pPr>
        <w:rPr>
          <w:rFonts w:ascii="Marianne Light" w:hAnsi="Marianne Light"/>
          <w:sz w:val="20"/>
          <w:szCs w:val="20"/>
        </w:rPr>
      </w:pPr>
    </w:p>
    <w:p w14:paraId="1B0E74C7" w14:textId="77777777" w:rsidR="00624C3B" w:rsidRPr="00804339" w:rsidRDefault="00624C3B" w:rsidP="00624C3B">
      <w:pPr>
        <w:rPr>
          <w:rFonts w:ascii="Marianne Light" w:hAnsi="Marianne Light"/>
          <w:sz w:val="20"/>
          <w:szCs w:val="20"/>
        </w:rPr>
      </w:pPr>
      <w:r w:rsidRPr="00804339">
        <w:rPr>
          <w:rFonts w:ascii="Marianne Light" w:hAnsi="Marianne Light"/>
          <w:sz w:val="20"/>
          <w:szCs w:val="20"/>
        </w:rPr>
        <w:t>Le formulaire DC4 peut être obtenu à l’adresse suivante</w:t>
      </w:r>
      <w:r w:rsidRPr="00804339">
        <w:rPr>
          <w:rFonts w:ascii="Calibri" w:hAnsi="Calibri" w:cs="Calibri"/>
          <w:sz w:val="20"/>
          <w:szCs w:val="20"/>
        </w:rPr>
        <w:t> </w:t>
      </w:r>
      <w:r w:rsidRPr="00804339">
        <w:rPr>
          <w:rFonts w:ascii="Marianne Light" w:hAnsi="Marianne Light"/>
          <w:sz w:val="20"/>
          <w:szCs w:val="20"/>
        </w:rPr>
        <w:t>:</w:t>
      </w:r>
    </w:p>
    <w:p w14:paraId="14A2B011" w14:textId="77777777" w:rsidR="00624C3B" w:rsidRPr="00804339" w:rsidRDefault="000A3D59" w:rsidP="00624C3B">
      <w:pPr>
        <w:rPr>
          <w:rFonts w:ascii="Marianne Light" w:hAnsi="Marianne Light"/>
          <w:sz w:val="20"/>
          <w:szCs w:val="20"/>
        </w:rPr>
      </w:pPr>
      <w:hyperlink r:id="rId12" w:history="1">
        <w:r w:rsidR="00624C3B" w:rsidRPr="00804339">
          <w:rPr>
            <w:rStyle w:val="Lienhypertexte"/>
            <w:rFonts w:ascii="Marianne Light" w:hAnsi="Marianne Light"/>
            <w:sz w:val="20"/>
            <w:szCs w:val="20"/>
          </w:rPr>
          <w:t>http://www.economie.gouv.fr/daj/formulaires</w:t>
        </w:r>
      </w:hyperlink>
    </w:p>
    <w:p w14:paraId="40493160" w14:textId="77777777" w:rsidR="00624C3B" w:rsidRPr="00804339" w:rsidRDefault="00624C3B" w:rsidP="00624C3B">
      <w:pPr>
        <w:rPr>
          <w:rFonts w:ascii="Marianne Light" w:hAnsi="Marianne Light"/>
          <w:sz w:val="20"/>
          <w:szCs w:val="20"/>
        </w:rPr>
      </w:pPr>
    </w:p>
    <w:p w14:paraId="52F8085D" w14:textId="77777777" w:rsidR="00624C3B" w:rsidRPr="00804339" w:rsidRDefault="00624C3B" w:rsidP="00624C3B">
      <w:pPr>
        <w:suppressAutoHyphens/>
        <w:jc w:val="left"/>
        <w:rPr>
          <w:rFonts w:ascii="Marianne Light" w:hAnsi="Marianne Light"/>
          <w:sz w:val="20"/>
          <w:szCs w:val="20"/>
          <w:u w:val="single"/>
          <w:lang w:eastAsia="ar-SA"/>
        </w:rPr>
      </w:pPr>
      <w:r w:rsidRPr="00804339">
        <w:rPr>
          <w:rFonts w:ascii="Marianne Light" w:hAnsi="Marianne Light"/>
          <w:sz w:val="20"/>
          <w:szCs w:val="20"/>
          <w:lang w:eastAsia="ar-SA"/>
        </w:rPr>
        <w:t>Pour chaque sous-traitant présenté, le titulaire doit fournir</w:t>
      </w:r>
      <w:r w:rsidRPr="00804339">
        <w:rPr>
          <w:rFonts w:ascii="Calibri" w:hAnsi="Calibri" w:cs="Calibri"/>
          <w:sz w:val="20"/>
          <w:szCs w:val="20"/>
          <w:lang w:eastAsia="ar-SA"/>
        </w:rPr>
        <w:t> </w:t>
      </w:r>
      <w:r w:rsidRPr="00804339">
        <w:rPr>
          <w:rFonts w:ascii="Marianne Light" w:hAnsi="Marianne Light"/>
          <w:sz w:val="20"/>
          <w:szCs w:val="20"/>
          <w:lang w:eastAsia="ar-SA"/>
        </w:rPr>
        <w:t>:</w:t>
      </w:r>
    </w:p>
    <w:p w14:paraId="1065C57C" w14:textId="4E1E692F" w:rsidR="00624C3B" w:rsidRPr="00804339" w:rsidRDefault="00624C3B" w:rsidP="007C4AA6">
      <w:pPr>
        <w:numPr>
          <w:ilvl w:val="0"/>
          <w:numId w:val="5"/>
        </w:numPr>
        <w:suppressAutoHyphens/>
        <w:rPr>
          <w:rFonts w:ascii="Marianne Light" w:hAnsi="Marianne Light"/>
          <w:sz w:val="20"/>
          <w:szCs w:val="20"/>
          <w:lang w:eastAsia="ar-SA"/>
        </w:rPr>
      </w:pPr>
      <w:r w:rsidRPr="00804339">
        <w:rPr>
          <w:rFonts w:ascii="Marianne Light" w:hAnsi="Marianne Light"/>
          <w:bCs/>
          <w:sz w:val="20"/>
          <w:szCs w:val="20"/>
          <w:lang w:eastAsia="ar-SA"/>
        </w:rPr>
        <w:t>La déclaration de sous-traitance DC4</w:t>
      </w:r>
      <w:r w:rsidRPr="00804339">
        <w:rPr>
          <w:rFonts w:ascii="Calibri" w:hAnsi="Calibri" w:cs="Calibri"/>
          <w:bCs/>
          <w:sz w:val="20"/>
          <w:szCs w:val="20"/>
          <w:lang w:eastAsia="ar-SA"/>
        </w:rPr>
        <w:t> </w:t>
      </w:r>
      <w:r w:rsidRPr="00804339">
        <w:rPr>
          <w:rFonts w:ascii="Marianne Light" w:hAnsi="Marianne Light"/>
          <w:bCs/>
          <w:sz w:val="20"/>
          <w:szCs w:val="20"/>
          <w:lang w:eastAsia="ar-SA"/>
        </w:rPr>
        <w:t xml:space="preserve">; ce formulaire est dûment rempli </w:t>
      </w:r>
      <w:r w:rsidRPr="00804339">
        <w:rPr>
          <w:rFonts w:ascii="Marianne Light" w:hAnsi="Marianne Light"/>
          <w:bCs/>
          <w:sz w:val="20"/>
          <w:szCs w:val="20"/>
          <w:u w:val="single"/>
          <w:lang w:eastAsia="ar-SA"/>
        </w:rPr>
        <w:t>et signé par le titulaire, (</w:t>
      </w:r>
      <w:r w:rsidRPr="00804339">
        <w:rPr>
          <w:rFonts w:ascii="Marianne Light" w:hAnsi="Marianne Light"/>
          <w:bCs/>
          <w:i/>
          <w:sz w:val="20"/>
          <w:szCs w:val="20"/>
          <w:u w:val="single"/>
          <w:lang w:eastAsia="ar-SA"/>
        </w:rPr>
        <w:t xml:space="preserve">le cas-échéant par le </w:t>
      </w:r>
      <w:r w:rsidR="00162E19" w:rsidRPr="00804339">
        <w:rPr>
          <w:rFonts w:ascii="Marianne Light" w:hAnsi="Marianne Light"/>
          <w:bCs/>
          <w:i/>
          <w:sz w:val="20"/>
          <w:szCs w:val="20"/>
          <w:u w:val="single"/>
          <w:lang w:eastAsia="ar-SA"/>
        </w:rPr>
        <w:t>cotraitant</w:t>
      </w:r>
      <w:r w:rsidRPr="00804339">
        <w:rPr>
          <w:rFonts w:ascii="Marianne Light" w:hAnsi="Marianne Light"/>
          <w:bCs/>
          <w:sz w:val="20"/>
          <w:szCs w:val="20"/>
          <w:u w:val="single"/>
          <w:lang w:eastAsia="ar-SA"/>
        </w:rPr>
        <w:t>), ET le sous-traitant non seulement pour la déclaration de sous-traitance mais aussi pour tout acte modificatif à la hausse comme à la baisse susceptible d’intervenir en cours d’exécution</w:t>
      </w:r>
      <w:r w:rsidRPr="00804339">
        <w:rPr>
          <w:rFonts w:ascii="Marianne Light" w:hAnsi="Marianne Light"/>
          <w:sz w:val="20"/>
          <w:szCs w:val="20"/>
          <w:lang w:eastAsia="ar-SA"/>
        </w:rPr>
        <w:t>. Le montant des prestations est présenté selon une décomposition en correspondance avec la décomposition de prix prévue au marché (</w:t>
      </w:r>
      <w:r w:rsidRPr="00804339">
        <w:rPr>
          <w:rFonts w:ascii="Marianne Light" w:hAnsi="Marianne Light"/>
          <w:i/>
          <w:sz w:val="20"/>
          <w:szCs w:val="20"/>
          <w:lang w:eastAsia="ar-SA"/>
        </w:rPr>
        <w:t>n° de prix, intitulé, montant HT, et indication du taux de TVA en cas d’auto liquidation</w:t>
      </w:r>
      <w:r w:rsidRPr="00804339">
        <w:rPr>
          <w:rFonts w:ascii="Marianne Light" w:hAnsi="Marianne Light"/>
          <w:sz w:val="20"/>
          <w:szCs w:val="20"/>
          <w:lang w:eastAsia="ar-SA"/>
        </w:rPr>
        <w:t>),</w:t>
      </w:r>
    </w:p>
    <w:p w14:paraId="2B55D687" w14:textId="652B2D0A" w:rsidR="00624C3B" w:rsidRPr="00804339" w:rsidRDefault="002F197E" w:rsidP="007C4AA6">
      <w:pPr>
        <w:numPr>
          <w:ilvl w:val="0"/>
          <w:numId w:val="5"/>
        </w:numPr>
        <w:suppressAutoHyphens/>
        <w:jc w:val="left"/>
        <w:rPr>
          <w:rFonts w:ascii="Marianne Light" w:hAnsi="Marianne Light"/>
          <w:sz w:val="20"/>
          <w:szCs w:val="20"/>
          <w:lang w:eastAsia="ar-SA"/>
        </w:rPr>
      </w:pPr>
      <w:r w:rsidRPr="00804339">
        <w:rPr>
          <w:rFonts w:ascii="Marianne Light" w:hAnsi="Marianne Light"/>
          <w:sz w:val="20"/>
          <w:szCs w:val="20"/>
          <w:lang w:eastAsia="ar-SA"/>
        </w:rPr>
        <w:t>Le numéro unique d’</w:t>
      </w:r>
      <w:r w:rsidR="002914EA" w:rsidRPr="00804339">
        <w:rPr>
          <w:rFonts w:ascii="Marianne Light" w:hAnsi="Marianne Light"/>
          <w:sz w:val="20"/>
          <w:szCs w:val="20"/>
          <w:lang w:eastAsia="ar-SA"/>
        </w:rPr>
        <w:t>identification</w:t>
      </w:r>
      <w:r w:rsidRPr="00804339">
        <w:rPr>
          <w:rFonts w:ascii="Marianne Light" w:hAnsi="Marianne Light"/>
          <w:sz w:val="20"/>
          <w:szCs w:val="20"/>
          <w:lang w:eastAsia="ar-SA"/>
        </w:rPr>
        <w:t xml:space="preserve"> délivré par l’INSEE (SIREN)</w:t>
      </w:r>
      <w:r w:rsidR="00624C3B" w:rsidRPr="00804339">
        <w:rPr>
          <w:rFonts w:ascii="Marianne Light" w:hAnsi="Marianne Light"/>
          <w:sz w:val="20"/>
          <w:szCs w:val="20"/>
          <w:lang w:eastAsia="ar-SA"/>
        </w:rPr>
        <w:t>,</w:t>
      </w:r>
    </w:p>
    <w:p w14:paraId="1713C087" w14:textId="77777777" w:rsidR="00624C3B" w:rsidRPr="00804339" w:rsidRDefault="00624C3B" w:rsidP="007C4AA6">
      <w:pPr>
        <w:numPr>
          <w:ilvl w:val="0"/>
          <w:numId w:val="5"/>
        </w:numPr>
        <w:suppressAutoHyphens/>
        <w:rPr>
          <w:rFonts w:ascii="Marianne Light" w:hAnsi="Marianne Light"/>
          <w:sz w:val="20"/>
          <w:szCs w:val="20"/>
          <w:lang w:eastAsia="ar-SA"/>
        </w:rPr>
      </w:pPr>
      <w:r w:rsidRPr="00804339">
        <w:rPr>
          <w:rFonts w:ascii="Marianne Light" w:hAnsi="Marianne Light"/>
          <w:sz w:val="20"/>
          <w:szCs w:val="20"/>
          <w:lang w:eastAsia="ar-SA"/>
        </w:rPr>
        <w:t>Une copie des contrats d’assurance responsabilité civile,</w:t>
      </w:r>
    </w:p>
    <w:p w14:paraId="6BCDB975" w14:textId="77777777" w:rsidR="00624C3B" w:rsidRPr="00804339" w:rsidRDefault="00624C3B" w:rsidP="007C4AA6">
      <w:pPr>
        <w:numPr>
          <w:ilvl w:val="0"/>
          <w:numId w:val="5"/>
        </w:numPr>
        <w:suppressAutoHyphens/>
        <w:jc w:val="left"/>
        <w:rPr>
          <w:rFonts w:ascii="Marianne Light" w:hAnsi="Marianne Light"/>
          <w:sz w:val="20"/>
          <w:szCs w:val="20"/>
          <w:lang w:eastAsia="ar-SA"/>
        </w:rPr>
      </w:pPr>
      <w:r w:rsidRPr="00804339">
        <w:rPr>
          <w:rFonts w:ascii="Marianne Light" w:hAnsi="Marianne Light"/>
          <w:sz w:val="20"/>
          <w:szCs w:val="20"/>
          <w:lang w:eastAsia="ar-SA"/>
        </w:rPr>
        <w:t>Un RIB ou RIP,</w:t>
      </w:r>
    </w:p>
    <w:p w14:paraId="4E50A31B" w14:textId="77777777" w:rsidR="00624C3B" w:rsidRPr="00804339" w:rsidRDefault="00624C3B" w:rsidP="007C4AA6">
      <w:pPr>
        <w:numPr>
          <w:ilvl w:val="0"/>
          <w:numId w:val="5"/>
        </w:numPr>
        <w:suppressAutoHyphens/>
        <w:rPr>
          <w:rFonts w:ascii="Marianne Light" w:hAnsi="Marianne Light"/>
          <w:bCs/>
          <w:sz w:val="20"/>
          <w:szCs w:val="20"/>
          <w:lang w:eastAsia="ar-SA"/>
        </w:rPr>
      </w:pPr>
      <w:r w:rsidRPr="00804339">
        <w:rPr>
          <w:rFonts w:ascii="Marianne Light" w:hAnsi="Marianne Light"/>
          <w:bCs/>
          <w:sz w:val="20"/>
          <w:szCs w:val="20"/>
          <w:lang w:eastAsia="ar-SA"/>
        </w:rPr>
        <w:t>Les éléments permettant d’apprécier les capacités professionnelles et techniques</w:t>
      </w:r>
      <w:r w:rsidRPr="00804339">
        <w:rPr>
          <w:rFonts w:ascii="Calibri" w:hAnsi="Calibri" w:cs="Calibri"/>
          <w:bCs/>
          <w:sz w:val="20"/>
          <w:szCs w:val="20"/>
          <w:lang w:eastAsia="ar-SA"/>
        </w:rPr>
        <w:t> </w:t>
      </w:r>
      <w:r w:rsidRPr="00804339">
        <w:rPr>
          <w:rFonts w:ascii="Marianne Light" w:hAnsi="Marianne Light"/>
          <w:bCs/>
          <w:sz w:val="20"/>
          <w:szCs w:val="20"/>
          <w:lang w:eastAsia="ar-SA"/>
        </w:rPr>
        <w:t xml:space="preserve">du sous-traitant en rapport avec les prestations concernées : </w:t>
      </w:r>
    </w:p>
    <w:p w14:paraId="068E2857" w14:textId="77777777" w:rsidR="00624C3B" w:rsidRPr="00804339" w:rsidRDefault="00624C3B" w:rsidP="007C4AA6">
      <w:pPr>
        <w:numPr>
          <w:ilvl w:val="1"/>
          <w:numId w:val="5"/>
        </w:numPr>
        <w:suppressAutoHyphens/>
        <w:jc w:val="left"/>
        <w:rPr>
          <w:rFonts w:ascii="Marianne Light" w:hAnsi="Marianne Light"/>
          <w:bCs/>
          <w:sz w:val="20"/>
          <w:szCs w:val="20"/>
          <w:lang w:eastAsia="ar-SA"/>
        </w:rPr>
      </w:pPr>
      <w:r w:rsidRPr="00804339">
        <w:rPr>
          <w:rFonts w:ascii="Marianne Light" w:hAnsi="Marianne Light"/>
          <w:bCs/>
          <w:sz w:val="20"/>
          <w:szCs w:val="20"/>
          <w:lang w:eastAsia="ar-SA"/>
        </w:rPr>
        <w:t xml:space="preserve">Qualification(s) professionnelle(s) (cf. sites </w:t>
      </w:r>
      <w:hyperlink r:id="rId13" w:history="1">
        <w:r w:rsidRPr="00804339">
          <w:rPr>
            <w:rStyle w:val="Lienhypertexte"/>
            <w:rFonts w:ascii="Marianne Light" w:hAnsi="Marianne Light"/>
            <w:b/>
            <w:bCs/>
            <w:sz w:val="20"/>
            <w:szCs w:val="20"/>
            <w:lang w:eastAsia="ar-SA"/>
          </w:rPr>
          <w:t>www.qualibat.com</w:t>
        </w:r>
      </w:hyperlink>
      <w:r w:rsidRPr="00804339">
        <w:rPr>
          <w:rFonts w:ascii="Marianne Light" w:hAnsi="Marianne Light"/>
          <w:bCs/>
          <w:sz w:val="20"/>
          <w:szCs w:val="20"/>
          <w:lang w:eastAsia="ar-SA"/>
        </w:rPr>
        <w:t xml:space="preserve"> et/ou </w:t>
      </w:r>
      <w:hyperlink r:id="rId14" w:history="1">
        <w:r w:rsidRPr="00804339">
          <w:rPr>
            <w:rStyle w:val="Lienhypertexte"/>
            <w:rFonts w:ascii="Marianne Light" w:hAnsi="Marianne Light"/>
            <w:b/>
            <w:bCs/>
            <w:sz w:val="20"/>
            <w:szCs w:val="20"/>
            <w:lang w:eastAsia="ar-SA"/>
          </w:rPr>
          <w:t>www.qualifelec.fr</w:t>
        </w:r>
      </w:hyperlink>
      <w:r w:rsidRPr="00804339">
        <w:rPr>
          <w:rFonts w:ascii="Marianne Light" w:hAnsi="Marianne Light"/>
          <w:bCs/>
          <w:sz w:val="20"/>
          <w:szCs w:val="20"/>
          <w:lang w:eastAsia="ar-SA"/>
        </w:rPr>
        <w:t>) ou équivalent,</w:t>
      </w:r>
    </w:p>
    <w:p w14:paraId="16AE49CE" w14:textId="77777777" w:rsidR="00624C3B" w:rsidRPr="00804339" w:rsidRDefault="00624C3B" w:rsidP="007C4AA6">
      <w:pPr>
        <w:numPr>
          <w:ilvl w:val="1"/>
          <w:numId w:val="5"/>
        </w:numPr>
        <w:suppressAutoHyphens/>
        <w:rPr>
          <w:rFonts w:ascii="Marianne Light" w:hAnsi="Marianne Light"/>
          <w:bCs/>
          <w:sz w:val="20"/>
          <w:szCs w:val="20"/>
          <w:lang w:eastAsia="ar-SA"/>
        </w:rPr>
      </w:pPr>
      <w:r w:rsidRPr="00804339">
        <w:rPr>
          <w:rFonts w:ascii="Marianne Light" w:hAnsi="Marianne Light"/>
          <w:bCs/>
          <w:sz w:val="20"/>
          <w:szCs w:val="20"/>
          <w:lang w:eastAsia="ar-SA"/>
        </w:rPr>
        <w:t>Ou liste des travaux en cours d’exécution ou exécutés au cours des 5 dernières années, indiquant notamment le montant, la date et le destinataire public ou privé.</w:t>
      </w:r>
    </w:p>
    <w:p w14:paraId="37522027" w14:textId="77777777" w:rsidR="00624C3B" w:rsidRPr="00804339" w:rsidRDefault="00624C3B" w:rsidP="00624C3B">
      <w:pPr>
        <w:rPr>
          <w:rFonts w:ascii="Marianne Light" w:hAnsi="Marianne Light"/>
          <w:sz w:val="20"/>
          <w:szCs w:val="20"/>
        </w:rPr>
      </w:pPr>
    </w:p>
    <w:p w14:paraId="64A85A79" w14:textId="77777777" w:rsidR="00624C3B" w:rsidRPr="00804339" w:rsidRDefault="00624C3B" w:rsidP="00624C3B">
      <w:pPr>
        <w:rPr>
          <w:rFonts w:ascii="Marianne Light" w:hAnsi="Marianne Light"/>
          <w:sz w:val="20"/>
          <w:szCs w:val="20"/>
        </w:rPr>
      </w:pPr>
      <w:r w:rsidRPr="00804339">
        <w:rPr>
          <w:rFonts w:ascii="Marianne Light" w:hAnsi="Marianne Light"/>
          <w:sz w:val="20"/>
          <w:szCs w:val="20"/>
        </w:rPr>
        <w:t xml:space="preserve">En cas de sous-traitance, </w:t>
      </w:r>
      <w:r w:rsidRPr="00804339">
        <w:rPr>
          <w:rFonts w:ascii="Marianne Light" w:hAnsi="Marianne Light"/>
          <w:b/>
          <w:sz w:val="20"/>
          <w:szCs w:val="20"/>
        </w:rPr>
        <w:t>le titulaire demeure personnellement responsable de l’exécution de toutes les obligations résultant du marché</w:t>
      </w:r>
      <w:r w:rsidRPr="00804339">
        <w:rPr>
          <w:rFonts w:ascii="Marianne Light" w:hAnsi="Marianne Light"/>
          <w:sz w:val="20"/>
          <w:szCs w:val="20"/>
        </w:rPr>
        <w:t>. L’acceptation de chaque sous-traitant et de ses conditions de paiement est demandée dans les conditions prévues aux articles R2193-1 et suivants du code précité.</w:t>
      </w:r>
    </w:p>
    <w:p w14:paraId="29A3B9C9" w14:textId="77777777" w:rsidR="00624C3B" w:rsidRPr="00804339" w:rsidRDefault="00624C3B" w:rsidP="001D3384">
      <w:pPr>
        <w:spacing w:before="120"/>
        <w:rPr>
          <w:rFonts w:ascii="Marianne Light" w:hAnsi="Marianne Light"/>
          <w:sz w:val="20"/>
          <w:szCs w:val="20"/>
        </w:rPr>
      </w:pPr>
      <w:r w:rsidRPr="00804339">
        <w:rPr>
          <w:rFonts w:ascii="Marianne Light" w:hAnsi="Marianne Light"/>
          <w:sz w:val="20"/>
          <w:szCs w:val="20"/>
        </w:rPr>
        <w:t>Lorsque le montant du contrat de sous-traitance est égal ou supérieur à 10% du montant total du marché public, le sous-traitant, qui a été accepté et dont les conditions d’agrément ont été agréées par le pouvoir adjudicateur, est payé directement, pour la partie du marché dont il assure l’exécution.</w:t>
      </w:r>
    </w:p>
    <w:p w14:paraId="091B2818" w14:textId="77777777" w:rsidR="00624C3B" w:rsidRPr="00804339" w:rsidRDefault="00624C3B" w:rsidP="001D3384">
      <w:pPr>
        <w:spacing w:before="120"/>
        <w:rPr>
          <w:rFonts w:ascii="Marianne Light" w:hAnsi="Marianne Light"/>
          <w:sz w:val="20"/>
          <w:szCs w:val="20"/>
        </w:rPr>
      </w:pPr>
      <w:r w:rsidRPr="00804339">
        <w:rPr>
          <w:rFonts w:ascii="Marianne Light" w:hAnsi="Marianne Light"/>
          <w:sz w:val="20"/>
          <w:szCs w:val="20"/>
        </w:rPr>
        <w:t>En cas de manquement par le titulaire à son obligation de déclaration de ses sous-traitants, il sera débiteur de l’obligation de verser à l’Etat une indemnité forfaitaire égale à 10</w:t>
      </w:r>
      <w:r w:rsidRPr="00804339">
        <w:rPr>
          <w:rFonts w:ascii="Calibri" w:hAnsi="Calibri" w:cs="Calibri"/>
          <w:sz w:val="20"/>
          <w:szCs w:val="20"/>
        </w:rPr>
        <w:t> </w:t>
      </w:r>
      <w:r w:rsidRPr="00804339">
        <w:rPr>
          <w:rFonts w:ascii="Marianne Light" w:hAnsi="Marianne Light"/>
          <w:sz w:val="20"/>
          <w:szCs w:val="20"/>
        </w:rPr>
        <w:t>000 euros par sous-traitant non déclaré ou non accepté, ainsi qu’une pénalité forfaitaire de 1</w:t>
      </w:r>
      <w:r w:rsidRPr="00804339">
        <w:rPr>
          <w:rFonts w:ascii="Calibri" w:hAnsi="Calibri" w:cs="Calibri"/>
          <w:sz w:val="20"/>
          <w:szCs w:val="20"/>
        </w:rPr>
        <w:t> </w:t>
      </w:r>
      <w:r w:rsidRPr="00804339">
        <w:rPr>
          <w:rFonts w:ascii="Marianne Light" w:hAnsi="Marianne Light"/>
          <w:sz w:val="20"/>
          <w:szCs w:val="20"/>
        </w:rPr>
        <w:t xml:space="preserve">000 euros par jour de retard </w:t>
      </w:r>
      <w:r w:rsidRPr="00804339">
        <w:rPr>
          <w:rFonts w:ascii="Marianne Light" w:hAnsi="Marianne Light" w:cs="Marianne Medium"/>
          <w:sz w:val="20"/>
          <w:szCs w:val="20"/>
        </w:rPr>
        <w:t>à</w:t>
      </w:r>
      <w:r w:rsidRPr="00804339">
        <w:rPr>
          <w:rFonts w:ascii="Marianne Light" w:hAnsi="Marianne Light"/>
          <w:sz w:val="20"/>
          <w:szCs w:val="20"/>
        </w:rPr>
        <w:t xml:space="preserve"> compter de la mise en demeure par le pouvoir adjudicateur de se conformer </w:t>
      </w:r>
      <w:r w:rsidRPr="00804339">
        <w:rPr>
          <w:rFonts w:ascii="Marianne Light" w:hAnsi="Marianne Light" w:cs="Marianne Medium"/>
          <w:sz w:val="20"/>
          <w:szCs w:val="20"/>
        </w:rPr>
        <w:t>à</w:t>
      </w:r>
      <w:r w:rsidRPr="00804339">
        <w:rPr>
          <w:rFonts w:ascii="Marianne Light" w:hAnsi="Marianne Light"/>
          <w:sz w:val="20"/>
          <w:szCs w:val="20"/>
        </w:rPr>
        <w:t xml:space="preserve"> ses obligations contractuelles.</w:t>
      </w:r>
    </w:p>
    <w:p w14:paraId="71DDCC8D" w14:textId="77777777" w:rsidR="00A81E27" w:rsidRPr="00804339" w:rsidRDefault="00A81E27" w:rsidP="00A81E27">
      <w:pPr>
        <w:rPr>
          <w:rFonts w:ascii="Marianne Light" w:hAnsi="Marianne Light"/>
          <w:sz w:val="20"/>
          <w:szCs w:val="20"/>
        </w:rPr>
      </w:pPr>
      <w:bookmarkStart w:id="50" w:name="_Toc523315654"/>
      <w:bookmarkStart w:id="51" w:name="_Toc523314629"/>
      <w:bookmarkStart w:id="52" w:name="_Toc523314567"/>
      <w:bookmarkStart w:id="53" w:name="_Toc523314505"/>
      <w:bookmarkStart w:id="54" w:name="_Toc523308321"/>
      <w:bookmarkStart w:id="55" w:name="_Toc523307657"/>
      <w:bookmarkStart w:id="56" w:name="_Toc523307595"/>
      <w:bookmarkStart w:id="57" w:name="_Toc523307483"/>
      <w:bookmarkStart w:id="58" w:name="_Toc523306870"/>
      <w:bookmarkStart w:id="59" w:name="_Toc523305689"/>
      <w:bookmarkStart w:id="60" w:name="_Toc523305633"/>
      <w:bookmarkStart w:id="61" w:name="_Toc523304023"/>
      <w:bookmarkStart w:id="62" w:name="_Toc523303965"/>
      <w:bookmarkStart w:id="63" w:name="_Toc523303903"/>
      <w:bookmarkStart w:id="64" w:name="_Toc523303847"/>
      <w:bookmarkStart w:id="65" w:name="_Toc523303768"/>
      <w:bookmarkStart w:id="66" w:name="_Toc523241218"/>
      <w:bookmarkStart w:id="67" w:name="_Toc523241133"/>
      <w:bookmarkStart w:id="68" w:name="_Toc523240016"/>
      <w:bookmarkStart w:id="69" w:name="_Toc523239959"/>
      <w:bookmarkStart w:id="70" w:name="_Toc523211624"/>
      <w:bookmarkStart w:id="71" w:name="_Toc523154376"/>
      <w:bookmarkStart w:id="72" w:name="_Toc523153208"/>
      <w:bookmarkStart w:id="73" w:name="_Toc516739983"/>
      <w:bookmarkStart w:id="74" w:name="_Toc523315653"/>
      <w:bookmarkStart w:id="75" w:name="_Toc523314628"/>
      <w:bookmarkStart w:id="76" w:name="_Toc523314566"/>
      <w:bookmarkStart w:id="77" w:name="_Toc523314504"/>
      <w:bookmarkStart w:id="78" w:name="_Toc523308320"/>
      <w:bookmarkStart w:id="79" w:name="_Toc523307656"/>
      <w:bookmarkStart w:id="80" w:name="_Toc523307594"/>
      <w:bookmarkStart w:id="81" w:name="_Toc523307482"/>
      <w:bookmarkStart w:id="82" w:name="_Toc523306869"/>
      <w:bookmarkStart w:id="83" w:name="_Toc523305688"/>
      <w:bookmarkStart w:id="84" w:name="_Toc523305632"/>
      <w:bookmarkStart w:id="85" w:name="_Toc523304022"/>
      <w:bookmarkStart w:id="86" w:name="_Toc523303964"/>
      <w:bookmarkStart w:id="87" w:name="_Toc523303902"/>
      <w:bookmarkStart w:id="88" w:name="_Toc523303846"/>
      <w:bookmarkStart w:id="89" w:name="_Toc523303767"/>
      <w:bookmarkStart w:id="90" w:name="_Toc523241217"/>
      <w:bookmarkStart w:id="91" w:name="_Toc523241132"/>
      <w:bookmarkStart w:id="92" w:name="_Toc523240015"/>
      <w:bookmarkStart w:id="93" w:name="_Toc523239958"/>
      <w:bookmarkStart w:id="94" w:name="_Toc523211623"/>
      <w:bookmarkStart w:id="95" w:name="_Toc523154375"/>
      <w:bookmarkStart w:id="96" w:name="_Toc523153207"/>
      <w:bookmarkStart w:id="97" w:name="_Toc516739982"/>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64FD2106" w14:textId="77777777" w:rsidR="00A81E27" w:rsidRPr="000A741D" w:rsidRDefault="00A81E27" w:rsidP="00B45CA8">
      <w:pPr>
        <w:pStyle w:val="Titre1"/>
        <w:spacing w:after="240"/>
        <w:ind w:hanging="4962"/>
        <w:rPr>
          <w:rFonts w:ascii="Marianne Light" w:hAnsi="Marianne Light"/>
          <w:sz w:val="20"/>
          <w:szCs w:val="20"/>
        </w:rPr>
      </w:pPr>
      <w:bookmarkStart w:id="98" w:name="_Toc244919917"/>
      <w:bookmarkStart w:id="99" w:name="_Toc251673698"/>
      <w:bookmarkStart w:id="100" w:name="_Toc289784684"/>
      <w:bookmarkStart w:id="101" w:name="_Toc523308322"/>
      <w:bookmarkStart w:id="102" w:name="_Toc523317359"/>
      <w:bookmarkStart w:id="103" w:name="_Toc189553527"/>
      <w:r w:rsidRPr="000A741D">
        <w:rPr>
          <w:rFonts w:ascii="Marianne Light" w:hAnsi="Marianne Light"/>
          <w:sz w:val="20"/>
          <w:szCs w:val="20"/>
        </w:rPr>
        <w:lastRenderedPageBreak/>
        <w:t>EXÉCUTION DE LA PRESTATION</w:t>
      </w:r>
      <w:bookmarkEnd w:id="98"/>
      <w:bookmarkEnd w:id="99"/>
      <w:bookmarkEnd w:id="100"/>
      <w:bookmarkEnd w:id="101"/>
      <w:bookmarkEnd w:id="102"/>
      <w:bookmarkEnd w:id="103"/>
    </w:p>
    <w:p w14:paraId="5DE8E148" w14:textId="77777777" w:rsidR="00FA4A81" w:rsidRPr="000A741D" w:rsidRDefault="00FA4A81" w:rsidP="00A81E27">
      <w:pPr>
        <w:pStyle w:val="Titre2"/>
        <w:rPr>
          <w:rFonts w:ascii="Marianne Light" w:hAnsi="Marianne Light"/>
          <w:sz w:val="20"/>
          <w:szCs w:val="20"/>
        </w:rPr>
      </w:pPr>
      <w:bookmarkStart w:id="104" w:name="_Toc523308323"/>
      <w:bookmarkStart w:id="105" w:name="_Toc523317360"/>
      <w:bookmarkStart w:id="106" w:name="_Toc41444878"/>
      <w:bookmarkStart w:id="107" w:name="_Toc65661584"/>
      <w:bookmarkStart w:id="108" w:name="_Toc280708160"/>
      <w:bookmarkStart w:id="109" w:name="_Toc289784687"/>
      <w:bookmarkStart w:id="110" w:name="_Toc298147889"/>
      <w:bookmarkStart w:id="111" w:name="_Toc189553528"/>
      <w:r w:rsidRPr="000A741D">
        <w:rPr>
          <w:rFonts w:ascii="Marianne Light" w:hAnsi="Marianne Light"/>
          <w:sz w:val="20"/>
          <w:szCs w:val="20"/>
        </w:rPr>
        <w:t>Descripti</w:t>
      </w:r>
      <w:r w:rsidR="00871F9F" w:rsidRPr="000A741D">
        <w:rPr>
          <w:rFonts w:ascii="Marianne Light" w:hAnsi="Marianne Light"/>
          <w:sz w:val="20"/>
          <w:szCs w:val="20"/>
        </w:rPr>
        <w:t>f</w:t>
      </w:r>
      <w:r w:rsidR="00624C3B" w:rsidRPr="000A741D">
        <w:rPr>
          <w:rFonts w:ascii="Marianne Light" w:hAnsi="Marianne Light"/>
          <w:sz w:val="20"/>
          <w:szCs w:val="20"/>
        </w:rPr>
        <w:t xml:space="preserve"> et attendus techniques</w:t>
      </w:r>
      <w:bookmarkEnd w:id="111"/>
    </w:p>
    <w:p w14:paraId="1B47D592" w14:textId="4B481ABF" w:rsidR="00B05B5A" w:rsidRPr="000A741D" w:rsidRDefault="00B05B5A" w:rsidP="00FA4A81">
      <w:pPr>
        <w:rPr>
          <w:rFonts w:ascii="Marianne Light" w:hAnsi="Marianne Light"/>
          <w:sz w:val="20"/>
          <w:szCs w:val="20"/>
        </w:rPr>
      </w:pPr>
      <w:r w:rsidRPr="000A741D">
        <w:rPr>
          <w:rFonts w:ascii="Marianne Light" w:hAnsi="Marianne Light"/>
          <w:sz w:val="20"/>
          <w:szCs w:val="20"/>
        </w:rPr>
        <w:t xml:space="preserve">Le présent marché concerne </w:t>
      </w:r>
      <w:r w:rsidR="000A3D59" w:rsidRPr="002B2A42">
        <w:rPr>
          <w:rFonts w:ascii="Marianne Light" w:hAnsi="Marianne Light"/>
          <w:sz w:val="20"/>
          <w:szCs w:val="20"/>
        </w:rPr>
        <w:t>l’acquisition et la mise en route d’un chariot porte-conteneurs adapté aux conteneurs 100 litres et 350 litres utilisés au sein de la Pharmacie Centrale des Armées, conforme aux BPF et à l’utilisation dans un établissement industriel pharmaceutique</w:t>
      </w:r>
      <w:r w:rsidR="000A3D59">
        <w:rPr>
          <w:rFonts w:ascii="Marianne Light" w:hAnsi="Marianne Light"/>
          <w:sz w:val="20"/>
          <w:szCs w:val="20"/>
        </w:rPr>
        <w:t>, ainsi que l’</w:t>
      </w:r>
      <w:r w:rsidRPr="000A741D">
        <w:rPr>
          <w:rFonts w:ascii="Marianne Light" w:hAnsi="Marianne Light"/>
          <w:sz w:val="20"/>
          <w:szCs w:val="20"/>
        </w:rPr>
        <w:t>acquisition</w:t>
      </w:r>
      <w:r w:rsidR="00CA5266">
        <w:rPr>
          <w:rFonts w:ascii="Marianne Light" w:hAnsi="Marianne Light"/>
          <w:sz w:val="20"/>
          <w:szCs w:val="20"/>
        </w:rPr>
        <w:t xml:space="preserve"> de </w:t>
      </w:r>
      <w:r w:rsidR="005A6620">
        <w:rPr>
          <w:rFonts w:ascii="Marianne Light" w:hAnsi="Marianne Light"/>
          <w:sz w:val="20"/>
          <w:szCs w:val="20"/>
        </w:rPr>
        <w:t>matériels</w:t>
      </w:r>
      <w:r w:rsidR="00CA5266">
        <w:rPr>
          <w:rFonts w:ascii="Marianne Light" w:hAnsi="Marianne Light"/>
          <w:sz w:val="20"/>
          <w:szCs w:val="20"/>
        </w:rPr>
        <w:t xml:space="preserve">, </w:t>
      </w:r>
      <w:r w:rsidR="005A6620">
        <w:rPr>
          <w:rFonts w:ascii="Marianne Light" w:hAnsi="Marianne Light"/>
          <w:sz w:val="20"/>
          <w:szCs w:val="20"/>
        </w:rPr>
        <w:t>accessoires</w:t>
      </w:r>
      <w:r w:rsidR="00B8749D">
        <w:rPr>
          <w:rFonts w:ascii="Marianne Light" w:hAnsi="Marianne Light"/>
          <w:sz w:val="20"/>
          <w:szCs w:val="20"/>
        </w:rPr>
        <w:t>, outils</w:t>
      </w:r>
      <w:r w:rsidR="00CA5266">
        <w:rPr>
          <w:rFonts w:ascii="Marianne Light" w:hAnsi="Marianne Light"/>
          <w:sz w:val="20"/>
          <w:szCs w:val="20"/>
        </w:rPr>
        <w:t xml:space="preserve"> et/ou consommables complémentaires</w:t>
      </w:r>
      <w:r w:rsidR="00B8749D">
        <w:rPr>
          <w:rFonts w:ascii="Marianne Light" w:hAnsi="Marianne Light"/>
          <w:sz w:val="20"/>
          <w:szCs w:val="20"/>
        </w:rPr>
        <w:t xml:space="preserve">, </w:t>
      </w:r>
      <w:r w:rsidR="000A3D59">
        <w:rPr>
          <w:rFonts w:ascii="Marianne Light" w:hAnsi="Marianne Light"/>
          <w:sz w:val="20"/>
          <w:szCs w:val="20"/>
        </w:rPr>
        <w:t xml:space="preserve">et les </w:t>
      </w:r>
      <w:r w:rsidR="005A6620">
        <w:rPr>
          <w:rFonts w:ascii="Marianne Light" w:hAnsi="Marianne Light"/>
          <w:sz w:val="20"/>
          <w:szCs w:val="20"/>
        </w:rPr>
        <w:t>prestations associées (telles que formation</w:t>
      </w:r>
      <w:r w:rsidR="000A741D" w:rsidRPr="000A741D">
        <w:rPr>
          <w:rFonts w:ascii="Marianne Light" w:hAnsi="Marianne Light"/>
          <w:sz w:val="20"/>
          <w:szCs w:val="20"/>
        </w:rPr>
        <w:t xml:space="preserve">, </w:t>
      </w:r>
      <w:r w:rsidR="005A6620">
        <w:rPr>
          <w:rFonts w:ascii="Marianne Light" w:hAnsi="Marianne Light"/>
          <w:sz w:val="20"/>
          <w:szCs w:val="20"/>
        </w:rPr>
        <w:t>assistance technique</w:t>
      </w:r>
      <w:r w:rsidR="000A741D" w:rsidRPr="000A741D">
        <w:rPr>
          <w:rFonts w:ascii="Marianne Light" w:hAnsi="Marianne Light"/>
          <w:sz w:val="20"/>
          <w:szCs w:val="20"/>
        </w:rPr>
        <w:t>).</w:t>
      </w:r>
    </w:p>
    <w:p w14:paraId="16DEB4CD" w14:textId="77777777" w:rsidR="003B53A3" w:rsidRPr="000A741D" w:rsidRDefault="003B53A3" w:rsidP="00FA4A81">
      <w:pPr>
        <w:rPr>
          <w:rFonts w:ascii="Marianne Light" w:hAnsi="Marianne Light"/>
          <w:sz w:val="20"/>
          <w:szCs w:val="20"/>
        </w:rPr>
      </w:pPr>
    </w:p>
    <w:p w14:paraId="07F566ED" w14:textId="27425CC8" w:rsidR="00C33B99" w:rsidRPr="000A741D" w:rsidRDefault="005A6620" w:rsidP="00FA4A81">
      <w:pPr>
        <w:rPr>
          <w:rFonts w:ascii="Marianne Light" w:hAnsi="Marianne Light"/>
          <w:sz w:val="20"/>
          <w:szCs w:val="20"/>
        </w:rPr>
      </w:pPr>
      <w:r>
        <w:rPr>
          <w:rFonts w:ascii="Marianne Light" w:hAnsi="Marianne Light"/>
          <w:sz w:val="20"/>
          <w:szCs w:val="20"/>
        </w:rPr>
        <w:t>Les prestations sont stipulées dans l’annexe technique 1 au CCP-AE valant cahier des clauses techniques particulières</w:t>
      </w:r>
      <w:r w:rsidR="00850746" w:rsidRPr="000A741D">
        <w:rPr>
          <w:rFonts w:ascii="Marianne Light" w:hAnsi="Marianne Light"/>
          <w:sz w:val="20"/>
          <w:szCs w:val="20"/>
        </w:rPr>
        <w:t xml:space="preserve"> du DAF_202</w:t>
      </w:r>
      <w:r w:rsidR="000A3D59">
        <w:rPr>
          <w:rFonts w:ascii="Marianne Light" w:hAnsi="Marianne Light"/>
          <w:sz w:val="20"/>
          <w:szCs w:val="20"/>
        </w:rPr>
        <w:t>5</w:t>
      </w:r>
      <w:r w:rsidR="00850746" w:rsidRPr="000A741D">
        <w:rPr>
          <w:rFonts w:ascii="Marianne Light" w:hAnsi="Marianne Light"/>
          <w:sz w:val="20"/>
          <w:szCs w:val="20"/>
        </w:rPr>
        <w:t>_000</w:t>
      </w:r>
      <w:r w:rsidR="000A3D59">
        <w:rPr>
          <w:rFonts w:ascii="Marianne Light" w:hAnsi="Marianne Light"/>
          <w:sz w:val="20"/>
          <w:szCs w:val="20"/>
        </w:rPr>
        <w:t>00</w:t>
      </w:r>
      <w:r w:rsidR="00CA5266">
        <w:rPr>
          <w:rFonts w:ascii="Marianne Light" w:hAnsi="Marianne Light"/>
          <w:sz w:val="20"/>
          <w:szCs w:val="20"/>
        </w:rPr>
        <w:t>7</w:t>
      </w:r>
      <w:r>
        <w:rPr>
          <w:rFonts w:ascii="Marianne Light" w:hAnsi="Marianne Light"/>
          <w:sz w:val="20"/>
          <w:szCs w:val="20"/>
        </w:rPr>
        <w:t>.</w:t>
      </w:r>
    </w:p>
    <w:p w14:paraId="0E84A3AC" w14:textId="77777777" w:rsidR="00C33B99" w:rsidRPr="000A741D" w:rsidRDefault="00C33B99" w:rsidP="003B53A3">
      <w:pPr>
        <w:rPr>
          <w:rFonts w:ascii="Marianne Light" w:hAnsi="Marianne Light"/>
          <w:sz w:val="20"/>
          <w:szCs w:val="20"/>
        </w:rPr>
      </w:pPr>
    </w:p>
    <w:p w14:paraId="21DE2939" w14:textId="7CE1A84B" w:rsidR="00865FC0" w:rsidRPr="003B53A3" w:rsidRDefault="00865FC0" w:rsidP="003B53A3">
      <w:pPr>
        <w:rPr>
          <w:rFonts w:ascii="Marianne Light" w:hAnsi="Marianne Light"/>
          <w:sz w:val="20"/>
          <w:szCs w:val="20"/>
        </w:rPr>
      </w:pPr>
      <w:r w:rsidRPr="000A741D">
        <w:rPr>
          <w:rFonts w:ascii="Marianne Light" w:hAnsi="Marianne Light"/>
          <w:sz w:val="20"/>
          <w:szCs w:val="20"/>
        </w:rPr>
        <w:t xml:space="preserve">D’autres acquisitions </w:t>
      </w:r>
      <w:r w:rsidR="000A741D" w:rsidRPr="000A741D">
        <w:rPr>
          <w:rFonts w:ascii="Marianne Light" w:hAnsi="Marianne Light"/>
          <w:sz w:val="20"/>
          <w:szCs w:val="20"/>
        </w:rPr>
        <w:t>d</w:t>
      </w:r>
      <w:r w:rsidR="005A6620">
        <w:rPr>
          <w:rFonts w:ascii="Marianne Light" w:hAnsi="Marianne Light"/>
          <w:sz w:val="20"/>
          <w:szCs w:val="20"/>
        </w:rPr>
        <w:t>e</w:t>
      </w:r>
      <w:r w:rsidR="000A741D" w:rsidRPr="000A741D">
        <w:rPr>
          <w:rFonts w:ascii="Marianne Light" w:hAnsi="Marianne Light"/>
          <w:sz w:val="20"/>
          <w:szCs w:val="20"/>
        </w:rPr>
        <w:t xml:space="preserve"> matériels</w:t>
      </w:r>
      <w:r w:rsidR="005A6620">
        <w:rPr>
          <w:rFonts w:ascii="Marianne Light" w:hAnsi="Marianne Light"/>
          <w:sz w:val="20"/>
          <w:szCs w:val="20"/>
        </w:rPr>
        <w:t xml:space="preserve">, accessoires et consommables </w:t>
      </w:r>
      <w:r w:rsidR="000A741D" w:rsidRPr="000A741D">
        <w:rPr>
          <w:rFonts w:ascii="Marianne Light" w:hAnsi="Marianne Light"/>
          <w:sz w:val="20"/>
          <w:szCs w:val="20"/>
        </w:rPr>
        <w:t>o</w:t>
      </w:r>
      <w:r w:rsidR="00C33B99" w:rsidRPr="000A741D">
        <w:rPr>
          <w:rFonts w:ascii="Marianne Light" w:hAnsi="Marianne Light"/>
          <w:sz w:val="20"/>
          <w:szCs w:val="20"/>
        </w:rPr>
        <w:t>u de prestations associées</w:t>
      </w:r>
      <w:r w:rsidR="000A741D" w:rsidRPr="000A741D">
        <w:rPr>
          <w:rFonts w:ascii="Marianne Light" w:hAnsi="Marianne Light"/>
          <w:sz w:val="20"/>
          <w:szCs w:val="20"/>
        </w:rPr>
        <w:t xml:space="preserve">, non listées dans l’annexe </w:t>
      </w:r>
      <w:r w:rsidR="005A6620">
        <w:rPr>
          <w:rFonts w:ascii="Marianne Light" w:hAnsi="Marianne Light"/>
          <w:sz w:val="20"/>
          <w:szCs w:val="20"/>
        </w:rPr>
        <w:t>financière 2 au CCP-AE</w:t>
      </w:r>
      <w:r w:rsidR="000A741D" w:rsidRPr="000A741D">
        <w:rPr>
          <w:rFonts w:ascii="Marianne Light" w:hAnsi="Marianne Light"/>
          <w:sz w:val="20"/>
          <w:szCs w:val="20"/>
        </w:rPr>
        <w:t xml:space="preserve">, </w:t>
      </w:r>
      <w:r w:rsidRPr="000A741D">
        <w:rPr>
          <w:rFonts w:ascii="Marianne Light" w:hAnsi="Marianne Light"/>
          <w:sz w:val="20"/>
          <w:szCs w:val="20"/>
        </w:rPr>
        <w:t>pourront avoir lieu sur devis / offre technique et commerciale</w:t>
      </w:r>
      <w:r w:rsidR="000A741D" w:rsidRPr="000A741D">
        <w:rPr>
          <w:rFonts w:ascii="Marianne Light" w:hAnsi="Marianne Light"/>
          <w:sz w:val="20"/>
          <w:szCs w:val="20"/>
        </w:rPr>
        <w:t xml:space="preserve"> du titulaire</w:t>
      </w:r>
      <w:r w:rsidR="00CA5266">
        <w:rPr>
          <w:rFonts w:ascii="Marianne Light" w:hAnsi="Marianne Light"/>
          <w:sz w:val="20"/>
          <w:szCs w:val="20"/>
        </w:rPr>
        <w:t xml:space="preserve"> dans la limite du montant maximum du marché fixé au 1.1.4 supra.</w:t>
      </w:r>
    </w:p>
    <w:p w14:paraId="14AD907F" w14:textId="77777777" w:rsidR="00865FC0" w:rsidRDefault="00865FC0" w:rsidP="00FA4A81">
      <w:pPr>
        <w:rPr>
          <w:rFonts w:ascii="Marianne Light" w:hAnsi="Marianne Light"/>
          <w:sz w:val="20"/>
          <w:szCs w:val="20"/>
        </w:rPr>
      </w:pPr>
    </w:p>
    <w:p w14:paraId="129AD161" w14:textId="77777777" w:rsidR="00A81E27" w:rsidRPr="00804339" w:rsidRDefault="00A81E27" w:rsidP="00A81E27">
      <w:pPr>
        <w:pStyle w:val="Titre2"/>
        <w:rPr>
          <w:rFonts w:ascii="Marianne Light" w:hAnsi="Marianne Light"/>
          <w:sz w:val="20"/>
          <w:szCs w:val="20"/>
        </w:rPr>
      </w:pPr>
      <w:bookmarkStart w:id="112" w:name="_Toc189553529"/>
      <w:r w:rsidRPr="00804339">
        <w:rPr>
          <w:rFonts w:ascii="Marianne Light" w:hAnsi="Marianne Light"/>
          <w:sz w:val="20"/>
          <w:szCs w:val="20"/>
        </w:rPr>
        <w:t>Obligations du titulaire</w:t>
      </w:r>
      <w:bookmarkEnd w:id="104"/>
      <w:bookmarkEnd w:id="105"/>
      <w:bookmarkEnd w:id="112"/>
    </w:p>
    <w:p w14:paraId="585F345A"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576850C9" w14:textId="77777777" w:rsidR="00A81E27" w:rsidRPr="00804339" w:rsidRDefault="00A81E27" w:rsidP="00A81E27">
      <w:pPr>
        <w:rPr>
          <w:rFonts w:ascii="Marianne Light" w:hAnsi="Marianne Light"/>
          <w:sz w:val="20"/>
          <w:szCs w:val="20"/>
        </w:rPr>
      </w:pPr>
    </w:p>
    <w:p w14:paraId="57F02508"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Cette disposition vaut non seulement pour les normes en vigueur au jour de la passation du marché mais également pour toutes les nouvelles normes qui deviendraient effectives en cours d'exécution du marché.</w:t>
      </w:r>
    </w:p>
    <w:p w14:paraId="7765747F" w14:textId="77777777" w:rsidR="000703ED" w:rsidRPr="00804339" w:rsidRDefault="000703ED" w:rsidP="00A81E27">
      <w:pPr>
        <w:rPr>
          <w:rFonts w:ascii="Marianne Light" w:hAnsi="Marianne Light"/>
          <w:sz w:val="20"/>
          <w:szCs w:val="20"/>
        </w:rPr>
      </w:pPr>
    </w:p>
    <w:p w14:paraId="0A331424" w14:textId="77777777" w:rsidR="00B45CA8" w:rsidRPr="00804339" w:rsidRDefault="00B45CA8" w:rsidP="00B45CA8">
      <w:pPr>
        <w:pStyle w:val="Titre2"/>
        <w:rPr>
          <w:rFonts w:ascii="Marianne Light" w:hAnsi="Marianne Light"/>
          <w:sz w:val="20"/>
          <w:szCs w:val="20"/>
        </w:rPr>
      </w:pPr>
      <w:bookmarkStart w:id="113" w:name="_Toc189553530"/>
      <w:r w:rsidRPr="00804339">
        <w:rPr>
          <w:rFonts w:ascii="Marianne Light" w:hAnsi="Marianne Light"/>
          <w:sz w:val="20"/>
          <w:szCs w:val="20"/>
        </w:rPr>
        <w:t>Conditions d’exécution de la prestation</w:t>
      </w:r>
      <w:bookmarkEnd w:id="113"/>
    </w:p>
    <w:p w14:paraId="46024E7E" w14:textId="6E320052" w:rsidR="004012D8" w:rsidRPr="00804339" w:rsidRDefault="004012D8" w:rsidP="004012D8">
      <w:pPr>
        <w:rPr>
          <w:rFonts w:ascii="Marianne Light" w:hAnsi="Marianne Light"/>
          <w:sz w:val="20"/>
          <w:szCs w:val="20"/>
        </w:rPr>
      </w:pPr>
      <w:r w:rsidRPr="00804339">
        <w:rPr>
          <w:rFonts w:ascii="Marianne Light" w:hAnsi="Marianne Light"/>
          <w:sz w:val="20"/>
          <w:szCs w:val="20"/>
        </w:rPr>
        <w:t xml:space="preserve">Le marché est exécuté par l’émission de bon de commande sur la base des prestations stipulées dans l’annexe financière </w:t>
      </w:r>
      <w:r w:rsidR="005A6620">
        <w:rPr>
          <w:rFonts w:ascii="Marianne Light" w:hAnsi="Marianne Light"/>
          <w:sz w:val="20"/>
          <w:szCs w:val="20"/>
        </w:rPr>
        <w:t>2 au CCP-AE et/ou sur la base de devis.</w:t>
      </w:r>
    </w:p>
    <w:p w14:paraId="414C1C53" w14:textId="77777777" w:rsidR="004012D8" w:rsidRPr="00804339" w:rsidRDefault="004012D8" w:rsidP="004012D8">
      <w:pPr>
        <w:rPr>
          <w:rFonts w:ascii="Marianne Light" w:hAnsi="Marianne Light"/>
          <w:sz w:val="20"/>
          <w:szCs w:val="20"/>
        </w:rPr>
      </w:pPr>
    </w:p>
    <w:p w14:paraId="0FB191EC" w14:textId="2AFAA3DB" w:rsidR="004012D8" w:rsidRPr="00804339" w:rsidRDefault="004012D8" w:rsidP="004012D8">
      <w:pPr>
        <w:rPr>
          <w:rFonts w:ascii="Marianne Light" w:hAnsi="Marianne Light"/>
          <w:sz w:val="20"/>
          <w:szCs w:val="20"/>
        </w:rPr>
      </w:pPr>
      <w:r w:rsidRPr="00804339">
        <w:rPr>
          <w:rFonts w:ascii="Marianne Light" w:hAnsi="Marianne Light"/>
          <w:sz w:val="20"/>
          <w:szCs w:val="20"/>
        </w:rPr>
        <w:t xml:space="preserve">Un bon de commande peut également être établi sur la base d’un devis/offre technique et commerciale, pour des prestations afférentes à </w:t>
      </w:r>
      <w:r w:rsidR="000A741D">
        <w:rPr>
          <w:rFonts w:ascii="Marianne Light" w:hAnsi="Marianne Light"/>
          <w:sz w:val="20"/>
          <w:szCs w:val="20"/>
        </w:rPr>
        <w:t>l’objet du marché</w:t>
      </w:r>
      <w:r w:rsidR="005A6620">
        <w:rPr>
          <w:rFonts w:ascii="Marianne Light" w:hAnsi="Marianne Light"/>
          <w:sz w:val="20"/>
          <w:szCs w:val="20"/>
        </w:rPr>
        <w:t xml:space="preserve"> </w:t>
      </w:r>
      <w:r w:rsidRPr="00804339">
        <w:rPr>
          <w:rFonts w:ascii="Marianne Light" w:hAnsi="Marianne Light"/>
          <w:sz w:val="20"/>
          <w:szCs w:val="20"/>
        </w:rPr>
        <w:t>et non intégrées à l’annexe financière</w:t>
      </w:r>
      <w:r w:rsidR="005A6620">
        <w:rPr>
          <w:rFonts w:ascii="Marianne Light" w:hAnsi="Marianne Light"/>
          <w:sz w:val="20"/>
          <w:szCs w:val="20"/>
        </w:rPr>
        <w:t xml:space="preserve"> précitée</w:t>
      </w:r>
      <w:r w:rsidRPr="00804339">
        <w:rPr>
          <w:rFonts w:ascii="Marianne Light" w:hAnsi="Marianne Light"/>
          <w:sz w:val="20"/>
          <w:szCs w:val="20"/>
        </w:rPr>
        <w:t xml:space="preserve">, dans la limite du montant maximum du marché fixé à l’article 1.1.4 du présent </w:t>
      </w:r>
      <w:r w:rsidR="005A6620">
        <w:rPr>
          <w:rFonts w:ascii="Marianne Light" w:hAnsi="Marianne Light"/>
          <w:sz w:val="20"/>
          <w:szCs w:val="20"/>
        </w:rPr>
        <w:t>CCP-AE.</w:t>
      </w:r>
      <w:r w:rsidRPr="00804339">
        <w:rPr>
          <w:rFonts w:ascii="Marianne Light" w:hAnsi="Marianne Light"/>
          <w:sz w:val="20"/>
          <w:szCs w:val="20"/>
        </w:rPr>
        <w:t xml:space="preserve">    </w:t>
      </w:r>
    </w:p>
    <w:p w14:paraId="0E574847" w14:textId="612403F4" w:rsidR="004012D8" w:rsidRPr="00804339" w:rsidRDefault="004012D8" w:rsidP="004012D8">
      <w:pPr>
        <w:rPr>
          <w:rFonts w:ascii="Marianne Light" w:hAnsi="Marianne Light"/>
          <w:sz w:val="20"/>
          <w:szCs w:val="20"/>
        </w:rPr>
      </w:pPr>
    </w:p>
    <w:p w14:paraId="215981CF" w14:textId="18CF9DFF" w:rsidR="004012D8" w:rsidRPr="00804339" w:rsidRDefault="004012D8" w:rsidP="004012D8">
      <w:pPr>
        <w:rPr>
          <w:rFonts w:ascii="Marianne Light" w:hAnsi="Marianne Light"/>
          <w:sz w:val="20"/>
          <w:szCs w:val="20"/>
        </w:rPr>
      </w:pPr>
      <w:r w:rsidRPr="00804339">
        <w:rPr>
          <w:rFonts w:ascii="Marianne Light" w:hAnsi="Marianne Light"/>
          <w:sz w:val="20"/>
          <w:szCs w:val="20"/>
        </w:rPr>
        <w:t>Sur demande de l’administration, le titulaire établi un devis/offre technique commerciale transmis à l’IRBA. Après validation</w:t>
      </w:r>
      <w:r w:rsidR="00412BA4" w:rsidRPr="00804339">
        <w:rPr>
          <w:rFonts w:ascii="Marianne Light" w:hAnsi="Marianne Light"/>
          <w:sz w:val="20"/>
          <w:szCs w:val="20"/>
        </w:rPr>
        <w:t xml:space="preserve"> par l’IRBA</w:t>
      </w:r>
      <w:r w:rsidRPr="00804339">
        <w:rPr>
          <w:rFonts w:ascii="Marianne Light" w:hAnsi="Marianne Light"/>
          <w:sz w:val="20"/>
          <w:szCs w:val="20"/>
        </w:rPr>
        <w:t xml:space="preserve">, un bon de commande est notifié au </w:t>
      </w:r>
      <w:r w:rsidR="00412BA4" w:rsidRPr="00804339">
        <w:rPr>
          <w:rFonts w:ascii="Marianne Light" w:hAnsi="Marianne Light"/>
          <w:sz w:val="20"/>
          <w:szCs w:val="20"/>
        </w:rPr>
        <w:t>t</w:t>
      </w:r>
      <w:r w:rsidRPr="00804339">
        <w:rPr>
          <w:rFonts w:ascii="Marianne Light" w:hAnsi="Marianne Light"/>
          <w:sz w:val="20"/>
          <w:szCs w:val="20"/>
        </w:rPr>
        <w:t>itulaire</w:t>
      </w:r>
      <w:r w:rsidR="00412BA4" w:rsidRPr="00804339">
        <w:rPr>
          <w:rFonts w:ascii="Marianne Light" w:hAnsi="Marianne Light"/>
          <w:sz w:val="20"/>
          <w:szCs w:val="20"/>
        </w:rPr>
        <w:t xml:space="preserve"> par l’administration.</w:t>
      </w:r>
    </w:p>
    <w:p w14:paraId="5E9B6F5B" w14:textId="77777777" w:rsidR="004012D8" w:rsidRPr="00804339" w:rsidRDefault="004012D8" w:rsidP="004012D8">
      <w:pPr>
        <w:rPr>
          <w:rFonts w:ascii="Marianne Light" w:hAnsi="Marianne Light"/>
          <w:sz w:val="20"/>
          <w:szCs w:val="20"/>
        </w:rPr>
      </w:pPr>
    </w:p>
    <w:p w14:paraId="2A37C51B" w14:textId="4FED5324" w:rsidR="004012D8" w:rsidRPr="00804339" w:rsidRDefault="004012D8" w:rsidP="004012D8">
      <w:pPr>
        <w:rPr>
          <w:rFonts w:ascii="Marianne Light" w:hAnsi="Marianne Light"/>
          <w:sz w:val="20"/>
          <w:szCs w:val="20"/>
        </w:rPr>
      </w:pPr>
      <w:r w:rsidRPr="00804339">
        <w:rPr>
          <w:rFonts w:ascii="Marianne Light" w:hAnsi="Marianne Light"/>
          <w:sz w:val="20"/>
          <w:szCs w:val="20"/>
        </w:rPr>
        <w:t>La personne habilitée à établir les bons de commande est le représentant du pouvoir adjudicateur ou son représentant dûment habilité.</w:t>
      </w:r>
    </w:p>
    <w:p w14:paraId="38916364" w14:textId="77777777" w:rsidR="004012D8" w:rsidRPr="00804339" w:rsidRDefault="004012D8" w:rsidP="004012D8">
      <w:pPr>
        <w:rPr>
          <w:rFonts w:ascii="Marianne Light" w:hAnsi="Marianne Light"/>
          <w:sz w:val="20"/>
          <w:szCs w:val="20"/>
        </w:rPr>
      </w:pPr>
      <w:r w:rsidRPr="00804339">
        <w:rPr>
          <w:rFonts w:ascii="Marianne Light" w:hAnsi="Marianne Light"/>
          <w:sz w:val="20"/>
          <w:szCs w:val="20"/>
        </w:rPr>
        <w:t>Les bons de commande sont émis au fur et à mesure des besoins de la personne publique, et transmis au titulaire par courriel ou télécopie. Toute signature des bons de commande, qu’elle soit électronique ou non, n’est pas requise.</w:t>
      </w:r>
    </w:p>
    <w:p w14:paraId="608A7B61" w14:textId="6B7B9FAE" w:rsidR="0097614B" w:rsidRPr="00804339" w:rsidRDefault="00F95B0B" w:rsidP="0097614B">
      <w:pPr>
        <w:spacing w:before="120" w:after="60"/>
        <w:rPr>
          <w:rFonts w:ascii="Marianne Light" w:hAnsi="Marianne Light"/>
          <w:sz w:val="20"/>
          <w:szCs w:val="20"/>
        </w:rPr>
      </w:pPr>
      <w:r w:rsidRPr="00804339">
        <w:rPr>
          <w:rFonts w:ascii="Marianne Light" w:hAnsi="Marianne Light"/>
          <w:sz w:val="20"/>
          <w:szCs w:val="20"/>
        </w:rPr>
        <w:t>Pour le traitement de toutes demandes ou difficultés concernant l’exécution de ce marché, le titulaire doit contacter le bureau Gestion Relation</w:t>
      </w:r>
      <w:r w:rsidR="00D376A5" w:rsidRPr="00804339">
        <w:rPr>
          <w:rFonts w:ascii="Marianne Light" w:hAnsi="Marianne Light"/>
          <w:sz w:val="20"/>
          <w:szCs w:val="20"/>
        </w:rPr>
        <w:t>s</w:t>
      </w:r>
      <w:r w:rsidRPr="00804339">
        <w:rPr>
          <w:rFonts w:ascii="Marianne Light" w:hAnsi="Marianne Light"/>
          <w:sz w:val="20"/>
          <w:szCs w:val="20"/>
        </w:rPr>
        <w:t xml:space="preserve"> </w:t>
      </w:r>
      <w:r w:rsidR="006D333B" w:rsidRPr="00804339">
        <w:rPr>
          <w:rFonts w:ascii="Marianne Light" w:hAnsi="Marianne Light"/>
          <w:sz w:val="20"/>
          <w:szCs w:val="20"/>
        </w:rPr>
        <w:t>Fournisseurs (GR</w:t>
      </w:r>
      <w:r w:rsidRPr="00804339">
        <w:rPr>
          <w:rFonts w:ascii="Marianne Light" w:hAnsi="Marianne Light"/>
          <w:sz w:val="20"/>
          <w:szCs w:val="20"/>
        </w:rPr>
        <w:t xml:space="preserve">F) </w:t>
      </w:r>
      <w:r w:rsidR="0097614B" w:rsidRPr="00804339">
        <w:rPr>
          <w:rFonts w:ascii="Marianne Light" w:hAnsi="Marianne Light"/>
          <w:sz w:val="20"/>
          <w:szCs w:val="20"/>
        </w:rPr>
        <w:t>aux coordonnées suivantes</w:t>
      </w:r>
      <w:r w:rsidR="0097614B" w:rsidRPr="00804339">
        <w:rPr>
          <w:rFonts w:ascii="Calibri" w:hAnsi="Calibri" w:cs="Calibri"/>
          <w:sz w:val="20"/>
          <w:szCs w:val="20"/>
        </w:rPr>
        <w:t> </w:t>
      </w:r>
      <w:r w:rsidR="0097614B" w:rsidRPr="00804339">
        <w:rPr>
          <w:rFonts w:ascii="Marianne Light" w:hAnsi="Marianne Light"/>
          <w:sz w:val="20"/>
          <w:szCs w:val="20"/>
        </w:rPr>
        <w:t>:</w:t>
      </w:r>
    </w:p>
    <w:p w14:paraId="3BAC1E71" w14:textId="77777777" w:rsidR="009B5A80" w:rsidRPr="00804339" w:rsidRDefault="000A3D59" w:rsidP="007C4AA6">
      <w:pPr>
        <w:pStyle w:val="Paragraphedeliste"/>
        <w:numPr>
          <w:ilvl w:val="0"/>
          <w:numId w:val="12"/>
        </w:numPr>
        <w:jc w:val="center"/>
        <w:rPr>
          <w:rFonts w:ascii="Marianne Light" w:hAnsi="Marianne Light"/>
          <w:sz w:val="20"/>
          <w:szCs w:val="20"/>
        </w:rPr>
      </w:pPr>
      <w:hyperlink r:id="rId15" w:history="1">
        <w:r w:rsidR="009B5A80" w:rsidRPr="00804339">
          <w:rPr>
            <w:rStyle w:val="Lienhypertexte"/>
            <w:rFonts w:ascii="Marianne Light" w:hAnsi="Marianne Light"/>
            <w:sz w:val="20"/>
            <w:szCs w:val="20"/>
          </w:rPr>
          <w:t>dapsa-dafs-grcf.chef-bureau.fct@intradef.gouv.fr</w:t>
        </w:r>
      </w:hyperlink>
      <w:r w:rsidR="009B5A80" w:rsidRPr="00804339">
        <w:rPr>
          <w:rFonts w:ascii="Marianne Light" w:hAnsi="Marianne Light"/>
          <w:sz w:val="20"/>
          <w:szCs w:val="20"/>
        </w:rPr>
        <w:t xml:space="preserve"> </w:t>
      </w:r>
    </w:p>
    <w:p w14:paraId="5518A599" w14:textId="77777777" w:rsidR="0097614B" w:rsidRPr="00804339" w:rsidRDefault="0097614B" w:rsidP="007C4AA6">
      <w:pPr>
        <w:pStyle w:val="Paragraphedeliste"/>
        <w:numPr>
          <w:ilvl w:val="0"/>
          <w:numId w:val="11"/>
        </w:numPr>
        <w:spacing w:before="60"/>
        <w:ind w:left="714" w:hanging="357"/>
        <w:jc w:val="center"/>
        <w:rPr>
          <w:rStyle w:val="Lienhypertexte"/>
          <w:rFonts w:ascii="Marianne Light" w:hAnsi="Marianne Light"/>
          <w:sz w:val="20"/>
          <w:szCs w:val="20"/>
        </w:rPr>
      </w:pPr>
      <w:r w:rsidRPr="00804339">
        <w:rPr>
          <w:rFonts w:ascii="Marianne Light" w:hAnsi="Marianne Light"/>
          <w:sz w:val="20"/>
          <w:szCs w:val="20"/>
        </w:rPr>
        <w:t>02 38 60 72 54</w:t>
      </w:r>
    </w:p>
    <w:p w14:paraId="4170BD68" w14:textId="77777777" w:rsidR="003B5A27" w:rsidRPr="00804339" w:rsidRDefault="003B5A27" w:rsidP="00E06202">
      <w:pPr>
        <w:pStyle w:val="Titre2"/>
        <w:numPr>
          <w:ilvl w:val="0"/>
          <w:numId w:val="0"/>
        </w:numPr>
        <w:spacing w:after="0"/>
        <w:rPr>
          <w:rFonts w:ascii="Marianne Light" w:hAnsi="Marianne Light"/>
          <w:b w:val="0"/>
          <w:sz w:val="20"/>
          <w:szCs w:val="20"/>
        </w:rPr>
      </w:pPr>
      <w:bookmarkStart w:id="114" w:name="_Toc523308324"/>
      <w:bookmarkStart w:id="115" w:name="_Toc523317361"/>
    </w:p>
    <w:p w14:paraId="1D1F1853" w14:textId="77777777" w:rsidR="00A81E27" w:rsidRPr="00804339" w:rsidRDefault="00A81E27" w:rsidP="00A81E27">
      <w:pPr>
        <w:pStyle w:val="Titre2"/>
        <w:rPr>
          <w:rFonts w:ascii="Marianne Light" w:hAnsi="Marianne Light"/>
          <w:sz w:val="20"/>
          <w:szCs w:val="20"/>
        </w:rPr>
      </w:pPr>
      <w:bookmarkStart w:id="116" w:name="_Toc189553531"/>
      <w:r w:rsidRPr="00804339">
        <w:rPr>
          <w:rFonts w:ascii="Marianne Light" w:hAnsi="Marianne Light"/>
          <w:sz w:val="20"/>
          <w:szCs w:val="20"/>
        </w:rPr>
        <w:t>Début d’exécution</w:t>
      </w:r>
      <w:bookmarkEnd w:id="106"/>
      <w:bookmarkEnd w:id="107"/>
      <w:bookmarkEnd w:id="108"/>
      <w:bookmarkEnd w:id="109"/>
      <w:bookmarkEnd w:id="110"/>
      <w:bookmarkEnd w:id="114"/>
      <w:bookmarkEnd w:id="115"/>
      <w:r w:rsidR="00793920" w:rsidRPr="00804339">
        <w:rPr>
          <w:rFonts w:ascii="Marianne Light" w:hAnsi="Marianne Light"/>
          <w:sz w:val="20"/>
          <w:szCs w:val="20"/>
        </w:rPr>
        <w:t xml:space="preserve"> des prestations</w:t>
      </w:r>
      <w:bookmarkEnd w:id="116"/>
    </w:p>
    <w:sdt>
      <w:sdtPr>
        <w:rPr>
          <w:rFonts w:ascii="Marianne Light" w:hAnsi="Marianne Light"/>
          <w:sz w:val="20"/>
          <w:szCs w:val="20"/>
        </w:rPr>
        <w:id w:val="1426079545"/>
        <w:placeholder>
          <w:docPart w:val="EADAFB34634349E8AA6ABDDCE22DF1DC"/>
        </w:placeholder>
        <w:comboBox>
          <w:listItem w:value="Choisissez un élément."/>
          <w:listItem w:displayText="La date de début d’exécution sera mentionnée sur le bon de commande; A défaut, la date de notification du bon de commande vaudra date de début d'exécution des prestations." w:value="La date de début d’exécution sera mentionnée sur le bon de commande; A défaut, la date de notification du bon de commande vaudra date de début d'exécution des prestations."/>
          <w:listItem w:displayText="La date de début d’exécution des prestations correspond à la date de notification du marché." w:value="La date de début d’exécution des prestations correspond à la date de notification du marché."/>
          <w:listItem w:displayText="La date de début d'exécution des prestations sera fixée par ordre de service." w:value="La date de début d'exécution des prestations sera fixée par ordre de service."/>
        </w:comboBox>
      </w:sdtPr>
      <w:sdtContent>
        <w:p w14:paraId="4CF4DDF3" w14:textId="2FB33FF4" w:rsidR="00AE5490" w:rsidRPr="00804339" w:rsidRDefault="004F4624" w:rsidP="00AE5490">
          <w:pPr>
            <w:tabs>
              <w:tab w:val="left" w:pos="7107"/>
            </w:tabs>
            <w:rPr>
              <w:rFonts w:ascii="Marianne Light" w:hAnsi="Marianne Light"/>
              <w:sz w:val="20"/>
              <w:szCs w:val="20"/>
            </w:rPr>
          </w:pPr>
          <w:r w:rsidRPr="00804339">
            <w:rPr>
              <w:rFonts w:ascii="Marianne Light" w:hAnsi="Marianne Light"/>
              <w:sz w:val="20"/>
              <w:szCs w:val="20"/>
            </w:rPr>
            <w:t xml:space="preserve">La date de début d’exécution est </w:t>
          </w:r>
          <w:r w:rsidR="007B7FEE" w:rsidRPr="00804339">
            <w:rPr>
              <w:rFonts w:ascii="Marianne Light" w:hAnsi="Marianne Light"/>
              <w:sz w:val="20"/>
              <w:szCs w:val="20"/>
            </w:rPr>
            <w:t>mentionnée sur le bon de commande; A défaut, la date de notification du bon de commande vau</w:t>
          </w:r>
          <w:r w:rsidRPr="00804339">
            <w:rPr>
              <w:rFonts w:ascii="Marianne Light" w:hAnsi="Marianne Light"/>
              <w:sz w:val="20"/>
              <w:szCs w:val="20"/>
            </w:rPr>
            <w:t>t</w:t>
          </w:r>
          <w:r w:rsidR="007B7FEE" w:rsidRPr="00804339">
            <w:rPr>
              <w:rFonts w:ascii="Marianne Light" w:hAnsi="Marianne Light"/>
              <w:sz w:val="20"/>
              <w:szCs w:val="20"/>
            </w:rPr>
            <w:t xml:space="preserve"> date de début d'exécution des prestations.</w:t>
          </w:r>
        </w:p>
      </w:sdtContent>
    </w:sdt>
    <w:p w14:paraId="70578FC1" w14:textId="77777777" w:rsidR="000703ED" w:rsidRPr="00804339" w:rsidRDefault="000703ED" w:rsidP="00A81E27">
      <w:pPr>
        <w:tabs>
          <w:tab w:val="left" w:pos="7107"/>
        </w:tabs>
        <w:rPr>
          <w:rFonts w:ascii="Marianne Light" w:hAnsi="Marianne Light"/>
          <w:bCs/>
          <w:iCs/>
          <w:sz w:val="20"/>
          <w:szCs w:val="20"/>
        </w:rPr>
      </w:pPr>
    </w:p>
    <w:p w14:paraId="6A32D13A" w14:textId="77777777" w:rsidR="00974D11" w:rsidRPr="00804339" w:rsidRDefault="00974D11" w:rsidP="00974D11">
      <w:pPr>
        <w:pStyle w:val="Titre2"/>
        <w:rPr>
          <w:rFonts w:ascii="Marianne Light" w:hAnsi="Marianne Light"/>
          <w:sz w:val="20"/>
          <w:szCs w:val="20"/>
        </w:rPr>
      </w:pPr>
      <w:bookmarkStart w:id="117" w:name="_Toc244919927"/>
      <w:bookmarkStart w:id="118" w:name="_Toc251673718"/>
      <w:bookmarkStart w:id="119" w:name="_Toc289784689"/>
      <w:bookmarkStart w:id="120" w:name="_Toc523308325"/>
      <w:bookmarkStart w:id="121" w:name="_Toc523317362"/>
      <w:bookmarkStart w:id="122" w:name="_Toc189553532"/>
      <w:r w:rsidRPr="00804339">
        <w:rPr>
          <w:rFonts w:ascii="Marianne Light" w:hAnsi="Marianne Light"/>
          <w:sz w:val="20"/>
          <w:szCs w:val="20"/>
        </w:rPr>
        <w:t>Livraison</w:t>
      </w:r>
      <w:bookmarkEnd w:id="122"/>
    </w:p>
    <w:p w14:paraId="68B4C745" w14:textId="55EA4D5E" w:rsidR="00412BA4" w:rsidRPr="00654313" w:rsidRDefault="00412BA4" w:rsidP="00412BA4">
      <w:pPr>
        <w:rPr>
          <w:rFonts w:ascii="Marianne Light" w:hAnsi="Marianne Light"/>
          <w:sz w:val="20"/>
          <w:szCs w:val="20"/>
        </w:rPr>
      </w:pPr>
      <w:r w:rsidRPr="00654313">
        <w:rPr>
          <w:rFonts w:ascii="Marianne Light" w:hAnsi="Marianne Light"/>
          <w:sz w:val="20"/>
          <w:szCs w:val="20"/>
        </w:rPr>
        <w:t>Les fournitures livré</w:t>
      </w:r>
      <w:r w:rsidR="004F4624" w:rsidRPr="00654313">
        <w:rPr>
          <w:rFonts w:ascii="Marianne Light" w:hAnsi="Marianne Light"/>
          <w:sz w:val="20"/>
          <w:szCs w:val="20"/>
        </w:rPr>
        <w:t>es par le titulaire du marché s</w:t>
      </w:r>
      <w:r w:rsidRPr="00654313">
        <w:rPr>
          <w:rFonts w:ascii="Marianne Light" w:hAnsi="Marianne Light"/>
          <w:sz w:val="20"/>
          <w:szCs w:val="20"/>
        </w:rPr>
        <w:t>ont obligatoirement accompagnées d’un bon de livraison comportant les données suivantes :</w:t>
      </w:r>
    </w:p>
    <w:p w14:paraId="7A4D82CC" w14:textId="6ABEE58E" w:rsidR="00412BA4" w:rsidRPr="00654313" w:rsidRDefault="00412BA4" w:rsidP="007C4AA6">
      <w:pPr>
        <w:pStyle w:val="Paragraphedeliste"/>
        <w:numPr>
          <w:ilvl w:val="0"/>
          <w:numId w:val="2"/>
        </w:numPr>
        <w:ind w:firstLine="284"/>
        <w:rPr>
          <w:rFonts w:ascii="Marianne Light" w:hAnsi="Marianne Light"/>
          <w:sz w:val="20"/>
          <w:szCs w:val="20"/>
        </w:rPr>
      </w:pPr>
      <w:r w:rsidRPr="00654313">
        <w:rPr>
          <w:rFonts w:ascii="Marianne Light" w:hAnsi="Marianne Light"/>
          <w:sz w:val="20"/>
          <w:szCs w:val="20"/>
        </w:rPr>
        <w:t>La date d’expédition ;</w:t>
      </w:r>
    </w:p>
    <w:p w14:paraId="0A9FB90F" w14:textId="0D6EEB69" w:rsidR="00412BA4" w:rsidRPr="00654313" w:rsidRDefault="00412BA4" w:rsidP="007C4AA6">
      <w:pPr>
        <w:pStyle w:val="Paragraphedeliste"/>
        <w:numPr>
          <w:ilvl w:val="0"/>
          <w:numId w:val="2"/>
        </w:numPr>
        <w:ind w:firstLine="284"/>
        <w:rPr>
          <w:rFonts w:ascii="Marianne Light" w:hAnsi="Marianne Light"/>
          <w:sz w:val="20"/>
          <w:szCs w:val="20"/>
        </w:rPr>
      </w:pPr>
      <w:r w:rsidRPr="00654313">
        <w:rPr>
          <w:rFonts w:ascii="Marianne Light" w:hAnsi="Marianne Light"/>
          <w:sz w:val="20"/>
          <w:szCs w:val="20"/>
        </w:rPr>
        <w:t>La référence à la commande au marché ;</w:t>
      </w:r>
    </w:p>
    <w:p w14:paraId="2C8B2C1F" w14:textId="6E22D531" w:rsidR="00412BA4" w:rsidRPr="00654313" w:rsidRDefault="00412BA4" w:rsidP="007C4AA6">
      <w:pPr>
        <w:pStyle w:val="Paragraphedeliste"/>
        <w:numPr>
          <w:ilvl w:val="0"/>
          <w:numId w:val="2"/>
        </w:numPr>
        <w:ind w:firstLine="284"/>
        <w:rPr>
          <w:rFonts w:ascii="Marianne Light" w:hAnsi="Marianne Light"/>
          <w:sz w:val="20"/>
          <w:szCs w:val="20"/>
        </w:rPr>
      </w:pPr>
      <w:r w:rsidRPr="00654313">
        <w:rPr>
          <w:rFonts w:ascii="Marianne Light" w:hAnsi="Marianne Light"/>
          <w:sz w:val="20"/>
          <w:szCs w:val="20"/>
        </w:rPr>
        <w:t>L’identification du titulaire ;</w:t>
      </w:r>
    </w:p>
    <w:p w14:paraId="72287986" w14:textId="2F21E56A" w:rsidR="00412BA4" w:rsidRPr="00654313" w:rsidRDefault="00412BA4" w:rsidP="007C4AA6">
      <w:pPr>
        <w:pStyle w:val="Paragraphedeliste"/>
        <w:numPr>
          <w:ilvl w:val="0"/>
          <w:numId w:val="2"/>
        </w:numPr>
        <w:ind w:firstLine="284"/>
        <w:rPr>
          <w:rFonts w:ascii="Marianne Light" w:hAnsi="Marianne Light"/>
          <w:sz w:val="20"/>
          <w:szCs w:val="20"/>
        </w:rPr>
      </w:pPr>
      <w:r w:rsidRPr="00654313">
        <w:rPr>
          <w:rFonts w:ascii="Marianne Light" w:hAnsi="Marianne Light"/>
          <w:sz w:val="20"/>
          <w:szCs w:val="20"/>
        </w:rPr>
        <w:lastRenderedPageBreak/>
        <w:t>L’identification des fournitures livrées.</w:t>
      </w:r>
    </w:p>
    <w:p w14:paraId="15CB08D6" w14:textId="77777777" w:rsidR="00412BA4" w:rsidRPr="00654313" w:rsidRDefault="00412BA4" w:rsidP="00412BA4">
      <w:pPr>
        <w:rPr>
          <w:rFonts w:ascii="Marianne Light" w:hAnsi="Marianne Light"/>
          <w:sz w:val="20"/>
          <w:szCs w:val="20"/>
        </w:rPr>
      </w:pPr>
    </w:p>
    <w:p w14:paraId="291EB6A9" w14:textId="77777777" w:rsidR="00412BA4" w:rsidRPr="00654313" w:rsidRDefault="00412BA4" w:rsidP="00412BA4">
      <w:pPr>
        <w:rPr>
          <w:rFonts w:ascii="Marianne Light" w:hAnsi="Marianne Light"/>
          <w:sz w:val="20"/>
          <w:szCs w:val="20"/>
        </w:rPr>
      </w:pPr>
      <w:r w:rsidRPr="00654313">
        <w:rPr>
          <w:rFonts w:ascii="Marianne Light" w:hAnsi="Marianne Light"/>
          <w:sz w:val="20"/>
          <w:szCs w:val="20"/>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1A523EB9" w14:textId="77777777" w:rsidR="00412BA4" w:rsidRPr="00654313" w:rsidRDefault="00412BA4" w:rsidP="00412BA4">
      <w:pPr>
        <w:rPr>
          <w:rFonts w:ascii="Marianne Light" w:hAnsi="Marianne Light"/>
          <w:sz w:val="20"/>
          <w:szCs w:val="20"/>
        </w:rPr>
      </w:pPr>
    </w:p>
    <w:p w14:paraId="603D0411" w14:textId="3E1BC737" w:rsidR="00412BA4" w:rsidRPr="00654313" w:rsidRDefault="00412BA4" w:rsidP="00412BA4">
      <w:pPr>
        <w:rPr>
          <w:rFonts w:ascii="Marianne Light" w:hAnsi="Marianne Light"/>
          <w:sz w:val="20"/>
          <w:szCs w:val="20"/>
        </w:rPr>
      </w:pPr>
      <w:r w:rsidRPr="00654313">
        <w:rPr>
          <w:rFonts w:ascii="Marianne Light" w:hAnsi="Marianne Light"/>
          <w:sz w:val="20"/>
          <w:szCs w:val="20"/>
        </w:rPr>
        <w:t>Les fournitures sont livrées à :</w:t>
      </w:r>
    </w:p>
    <w:p w14:paraId="3F2205B4" w14:textId="74DD0EED" w:rsidR="00E43D80" w:rsidRDefault="00E43D80" w:rsidP="004F4624">
      <w:pPr>
        <w:ind w:left="567"/>
        <w:rPr>
          <w:rFonts w:ascii="Marianne Light" w:hAnsi="Marianne Light"/>
          <w:b/>
          <w:sz w:val="20"/>
          <w:szCs w:val="20"/>
        </w:rPr>
      </w:pPr>
      <w:r>
        <w:rPr>
          <w:rFonts w:ascii="Marianne Light" w:hAnsi="Marianne Light"/>
          <w:b/>
          <w:sz w:val="20"/>
          <w:szCs w:val="20"/>
        </w:rPr>
        <w:t>Pharmacie Centrale des Armées – PCA</w:t>
      </w:r>
    </w:p>
    <w:p w14:paraId="410C7D34" w14:textId="5D31E288" w:rsidR="00E43D80" w:rsidRDefault="00E43D80" w:rsidP="004F4624">
      <w:pPr>
        <w:ind w:left="567"/>
        <w:rPr>
          <w:rFonts w:ascii="Marianne Light" w:hAnsi="Marianne Light"/>
          <w:b/>
          <w:sz w:val="20"/>
          <w:szCs w:val="20"/>
        </w:rPr>
      </w:pPr>
      <w:r>
        <w:rPr>
          <w:rFonts w:ascii="Marianne Light" w:hAnsi="Marianne Light"/>
          <w:b/>
          <w:sz w:val="20"/>
          <w:szCs w:val="20"/>
        </w:rPr>
        <w:t>Camp d’Orléans Chanteau</w:t>
      </w:r>
    </w:p>
    <w:p w14:paraId="49C37DBA" w14:textId="4D5990A6" w:rsidR="00E43D80" w:rsidRDefault="00E43D80" w:rsidP="004F4624">
      <w:pPr>
        <w:ind w:left="567"/>
        <w:rPr>
          <w:rFonts w:ascii="Marianne Light" w:hAnsi="Marianne Light"/>
          <w:b/>
          <w:sz w:val="20"/>
          <w:szCs w:val="20"/>
        </w:rPr>
      </w:pPr>
      <w:r>
        <w:rPr>
          <w:rFonts w:ascii="Marianne Light" w:hAnsi="Marianne Light"/>
          <w:b/>
          <w:sz w:val="20"/>
          <w:szCs w:val="20"/>
        </w:rPr>
        <w:t>Route de Saint-Lyé La Forêt – Route de la Fontaine à Mignan</w:t>
      </w:r>
    </w:p>
    <w:p w14:paraId="68374E18" w14:textId="1A973FF3" w:rsidR="00412BA4" w:rsidRPr="00654313" w:rsidRDefault="00E43D80" w:rsidP="004F4624">
      <w:pPr>
        <w:ind w:left="567"/>
        <w:rPr>
          <w:rFonts w:ascii="Marianne Light" w:hAnsi="Marianne Light"/>
          <w:b/>
          <w:sz w:val="20"/>
          <w:szCs w:val="20"/>
        </w:rPr>
      </w:pPr>
      <w:r>
        <w:rPr>
          <w:rFonts w:ascii="Marianne Light" w:hAnsi="Marianne Light"/>
          <w:b/>
          <w:sz w:val="20"/>
          <w:szCs w:val="20"/>
        </w:rPr>
        <w:t>45400 – FLEURY LES AUBRAIS</w:t>
      </w:r>
    </w:p>
    <w:p w14:paraId="33EE0A59" w14:textId="15AB12C2" w:rsidR="00466760" w:rsidRPr="00654313" w:rsidRDefault="00466760" w:rsidP="004F4624">
      <w:pPr>
        <w:ind w:left="567"/>
        <w:rPr>
          <w:rFonts w:ascii="Marianne Light" w:hAnsi="Marianne Light"/>
          <w:b/>
          <w:sz w:val="20"/>
          <w:szCs w:val="20"/>
        </w:rPr>
      </w:pPr>
      <w:r w:rsidRPr="00654313">
        <w:rPr>
          <w:rFonts w:ascii="Marianne Light" w:hAnsi="Marianne Light"/>
          <w:b/>
          <w:sz w:val="20"/>
          <w:szCs w:val="20"/>
        </w:rPr>
        <w:t>FRANCE</w:t>
      </w:r>
    </w:p>
    <w:p w14:paraId="7DF13FB1" w14:textId="77777777" w:rsidR="00412BA4" w:rsidRPr="00804339" w:rsidRDefault="00412BA4" w:rsidP="00412BA4">
      <w:pPr>
        <w:rPr>
          <w:rFonts w:ascii="Marianne Light" w:hAnsi="Marianne Light"/>
          <w:sz w:val="20"/>
          <w:szCs w:val="20"/>
        </w:rPr>
      </w:pPr>
    </w:p>
    <w:p w14:paraId="31195A3D" w14:textId="77777777" w:rsidR="00A81E27" w:rsidRPr="004F6126" w:rsidRDefault="00A81E27" w:rsidP="00A81E27">
      <w:pPr>
        <w:pStyle w:val="Titre2"/>
        <w:rPr>
          <w:rFonts w:ascii="Marianne Light" w:hAnsi="Marianne Light"/>
          <w:sz w:val="20"/>
          <w:szCs w:val="20"/>
        </w:rPr>
      </w:pPr>
      <w:bookmarkStart w:id="123" w:name="_Toc189553533"/>
      <w:r w:rsidRPr="004F6126">
        <w:rPr>
          <w:rFonts w:ascii="Marianne Light" w:hAnsi="Marianne Light"/>
          <w:sz w:val="20"/>
          <w:szCs w:val="20"/>
        </w:rPr>
        <w:t>Constatation de l’exécution des prestations</w:t>
      </w:r>
      <w:bookmarkEnd w:id="117"/>
      <w:bookmarkEnd w:id="118"/>
      <w:bookmarkEnd w:id="119"/>
      <w:bookmarkEnd w:id="120"/>
      <w:bookmarkEnd w:id="121"/>
      <w:bookmarkEnd w:id="123"/>
    </w:p>
    <w:p w14:paraId="34A7B672" w14:textId="77777777" w:rsidR="00A81E27" w:rsidRPr="005A6620" w:rsidRDefault="00A81E27" w:rsidP="00A81E27">
      <w:pPr>
        <w:spacing w:after="120"/>
        <w:rPr>
          <w:rFonts w:ascii="Marianne Light" w:hAnsi="Marianne Light"/>
          <w:sz w:val="20"/>
          <w:szCs w:val="20"/>
        </w:rPr>
      </w:pPr>
      <w:r w:rsidRPr="005A6620">
        <w:rPr>
          <w:rFonts w:ascii="Marianne Light" w:hAnsi="Marianne Light"/>
          <w:sz w:val="20"/>
          <w:szCs w:val="20"/>
        </w:rPr>
        <w:t xml:space="preserve">Le représentant du pouvoir adjudicateur désigne les personnes suivantes chargées du contrôle et du suivi d’exécution </w:t>
      </w:r>
      <w:r w:rsidR="00DB0CB6" w:rsidRPr="005A6620">
        <w:rPr>
          <w:rFonts w:ascii="Marianne Light" w:hAnsi="Marianne Light"/>
          <w:sz w:val="20"/>
          <w:szCs w:val="20"/>
        </w:rPr>
        <w:t>des prestations</w:t>
      </w:r>
      <w:r w:rsidR="00AE5490" w:rsidRPr="005A6620">
        <w:rPr>
          <w:rFonts w:ascii="Marianne Light" w:hAnsi="Marianne Light"/>
          <w:sz w:val="20"/>
          <w:szCs w:val="20"/>
        </w:rPr>
        <w:t xml:space="preserve"> sur site</w:t>
      </w:r>
      <w:r w:rsidR="00DB0CB6" w:rsidRPr="005A6620">
        <w:rPr>
          <w:rFonts w:ascii="Marianne Light" w:hAnsi="Marianne Light"/>
          <w:sz w:val="20"/>
          <w:szCs w:val="20"/>
        </w:rPr>
        <w:t xml:space="preserve"> </w:t>
      </w:r>
      <w:r w:rsidRPr="005A6620">
        <w:rPr>
          <w:rFonts w:ascii="Marianne Light" w:hAnsi="Marianne Light"/>
          <w:sz w:val="20"/>
          <w:szCs w:val="20"/>
        </w:rPr>
        <w:t>du présent marché</w:t>
      </w:r>
      <w:r w:rsidRPr="005A6620">
        <w:rPr>
          <w:rFonts w:ascii="Calibri" w:hAnsi="Calibri" w:cs="Calibri"/>
          <w:sz w:val="20"/>
          <w:szCs w:val="20"/>
        </w:rPr>
        <w:t> </w:t>
      </w:r>
      <w:r w:rsidRPr="005A6620">
        <w:rPr>
          <w:rFonts w:ascii="Marianne Light" w:hAnsi="Marianne Light"/>
          <w:sz w:val="20"/>
          <w:szCs w:val="20"/>
        </w:rPr>
        <w:t xml:space="preserve">: </w:t>
      </w:r>
      <w:permStart w:id="1290935015" w:edGrp="everyone"/>
      <w:permEnd w:id="1290935015"/>
    </w:p>
    <w:tbl>
      <w:tblPr>
        <w:tblStyle w:val="Grilledutableau"/>
        <w:tblW w:w="0" w:type="auto"/>
        <w:jc w:val="center"/>
        <w:tblLook w:val="04A0" w:firstRow="1" w:lastRow="0" w:firstColumn="1" w:lastColumn="0" w:noHBand="0" w:noVBand="1"/>
      </w:tblPr>
      <w:tblGrid>
        <w:gridCol w:w="3897"/>
        <w:gridCol w:w="4745"/>
      </w:tblGrid>
      <w:tr w:rsidR="00CA5266" w:rsidRPr="00CA5266" w14:paraId="66BF586C" w14:textId="77777777" w:rsidTr="00CA5266">
        <w:trPr>
          <w:trHeight w:val="535"/>
          <w:jc w:val="center"/>
        </w:trPr>
        <w:tc>
          <w:tcPr>
            <w:tcW w:w="3897" w:type="dxa"/>
            <w:shd w:val="pct10" w:color="auto" w:fill="auto"/>
            <w:vAlign w:val="center"/>
          </w:tcPr>
          <w:p w14:paraId="412AA93A" w14:textId="77777777" w:rsidR="00CA5266" w:rsidRPr="00CA5266" w:rsidRDefault="00CA5266" w:rsidP="00CA5266">
            <w:pPr>
              <w:jc w:val="center"/>
              <w:rPr>
                <w:rFonts w:ascii="Marianne Light" w:hAnsi="Marianne Light"/>
                <w:sz w:val="20"/>
                <w:szCs w:val="20"/>
              </w:rPr>
            </w:pPr>
            <w:r w:rsidRPr="00CA5266">
              <w:rPr>
                <w:rFonts w:ascii="Marianne Light" w:hAnsi="Marianne Light"/>
                <w:sz w:val="20"/>
                <w:szCs w:val="20"/>
              </w:rPr>
              <w:t>FONCTION</w:t>
            </w:r>
          </w:p>
        </w:tc>
        <w:tc>
          <w:tcPr>
            <w:tcW w:w="4745" w:type="dxa"/>
            <w:shd w:val="pct10" w:color="auto" w:fill="auto"/>
            <w:vAlign w:val="center"/>
          </w:tcPr>
          <w:p w14:paraId="1CAAFD2D" w14:textId="77777777" w:rsidR="00CA5266" w:rsidRPr="00CA5266" w:rsidRDefault="00CA5266" w:rsidP="00CA5266">
            <w:pPr>
              <w:jc w:val="center"/>
              <w:rPr>
                <w:rFonts w:ascii="Marianne Light" w:hAnsi="Marianne Light"/>
                <w:sz w:val="20"/>
                <w:szCs w:val="20"/>
              </w:rPr>
            </w:pPr>
            <w:r w:rsidRPr="00CA5266">
              <w:rPr>
                <w:rFonts w:ascii="Marianne Light" w:hAnsi="Marianne Light"/>
                <w:sz w:val="20"/>
                <w:szCs w:val="20"/>
              </w:rPr>
              <w:t>COORDONNEES</w:t>
            </w:r>
          </w:p>
        </w:tc>
      </w:tr>
      <w:tr w:rsidR="00CA5266" w:rsidRPr="00CA5266" w14:paraId="2D3DD33C" w14:textId="77777777" w:rsidTr="00CA5266">
        <w:trPr>
          <w:trHeight w:val="413"/>
          <w:jc w:val="center"/>
        </w:trPr>
        <w:tc>
          <w:tcPr>
            <w:tcW w:w="3897" w:type="dxa"/>
            <w:vAlign w:val="center"/>
          </w:tcPr>
          <w:p w14:paraId="55B02676" w14:textId="1F649114" w:rsidR="00CA5266" w:rsidRPr="00CA5266" w:rsidRDefault="00CA5266" w:rsidP="00CA5266">
            <w:pPr>
              <w:jc w:val="center"/>
              <w:rPr>
                <w:rFonts w:ascii="Marianne Light" w:hAnsi="Marianne Light"/>
                <w:sz w:val="20"/>
                <w:szCs w:val="20"/>
              </w:rPr>
            </w:pPr>
            <w:permStart w:id="1032875893" w:edGrp="everyone" w:colFirst="0" w:colLast="0"/>
            <w:permStart w:id="824377995" w:edGrp="everyone" w:colFirst="1" w:colLast="1"/>
            <w:r w:rsidRPr="00CA5266">
              <w:rPr>
                <w:rFonts w:ascii="Marianne Light" w:hAnsi="Marianne Light"/>
                <w:sz w:val="20"/>
                <w:szCs w:val="20"/>
              </w:rPr>
              <w:t>Chef d</w:t>
            </w:r>
            <w:r>
              <w:rPr>
                <w:rFonts w:ascii="Marianne Light" w:hAnsi="Marianne Light"/>
                <w:sz w:val="20"/>
                <w:szCs w:val="20"/>
              </w:rPr>
              <w:t xml:space="preserve">u </w:t>
            </w:r>
            <w:r w:rsidRPr="00CA5266">
              <w:rPr>
                <w:rFonts w:ascii="Marianne Light" w:hAnsi="Marianne Light"/>
                <w:sz w:val="20"/>
                <w:szCs w:val="20"/>
              </w:rPr>
              <w:t>Projet de la PCA Orléans</w:t>
            </w:r>
          </w:p>
        </w:tc>
        <w:tc>
          <w:tcPr>
            <w:tcW w:w="4745" w:type="dxa"/>
            <w:vAlign w:val="center"/>
          </w:tcPr>
          <w:p w14:paraId="61C0670A" w14:textId="7E5F0AB6" w:rsidR="00CA5266" w:rsidRPr="00CA5266" w:rsidRDefault="00CA5266" w:rsidP="00CA5266">
            <w:pPr>
              <w:rPr>
                <w:rFonts w:ascii="Marianne Light" w:hAnsi="Marianne Light"/>
                <w:sz w:val="20"/>
                <w:szCs w:val="20"/>
              </w:rPr>
            </w:pPr>
            <w:r>
              <w:rPr>
                <w:rFonts w:ascii="Marianne Light" w:hAnsi="Marianne Light"/>
                <w:sz w:val="20"/>
                <w:szCs w:val="20"/>
              </w:rPr>
              <w:t xml:space="preserve">Les coordonnées du chef de projet </w:t>
            </w:r>
            <w:r w:rsidRPr="00CA5266">
              <w:rPr>
                <w:rFonts w:ascii="Marianne Light" w:hAnsi="Marianne Light"/>
                <w:sz w:val="20"/>
                <w:szCs w:val="20"/>
              </w:rPr>
              <w:t>ser</w:t>
            </w:r>
            <w:r>
              <w:rPr>
                <w:rFonts w:ascii="Marianne Light" w:hAnsi="Marianne Light"/>
                <w:sz w:val="20"/>
                <w:szCs w:val="20"/>
              </w:rPr>
              <w:t xml:space="preserve">ont </w:t>
            </w:r>
            <w:r w:rsidRPr="00CA5266">
              <w:rPr>
                <w:rFonts w:ascii="Marianne Light" w:hAnsi="Marianne Light"/>
                <w:sz w:val="20"/>
                <w:szCs w:val="20"/>
              </w:rPr>
              <w:t>pr</w:t>
            </w:r>
            <w:r w:rsidRPr="00CA5266">
              <w:rPr>
                <w:rFonts w:ascii="Marianne Light" w:hAnsi="Marianne Light" w:cs="Marianne Light"/>
                <w:sz w:val="20"/>
                <w:szCs w:val="20"/>
              </w:rPr>
              <w:t>é</w:t>
            </w:r>
            <w:r w:rsidRPr="00CA5266">
              <w:rPr>
                <w:rFonts w:ascii="Marianne Light" w:hAnsi="Marianne Light"/>
                <w:sz w:val="20"/>
                <w:szCs w:val="20"/>
              </w:rPr>
              <w:t>cis</w:t>
            </w:r>
            <w:r w:rsidRPr="00CA5266">
              <w:rPr>
                <w:rFonts w:ascii="Marianne Light" w:hAnsi="Marianne Light" w:cs="Marianne Light"/>
                <w:sz w:val="20"/>
                <w:szCs w:val="20"/>
              </w:rPr>
              <w:t>é</w:t>
            </w:r>
            <w:r w:rsidRPr="00CA5266">
              <w:rPr>
                <w:rFonts w:ascii="Marianne Light" w:hAnsi="Marianne Light"/>
                <w:sz w:val="20"/>
                <w:szCs w:val="20"/>
              </w:rPr>
              <w:t>e</w:t>
            </w:r>
            <w:r>
              <w:rPr>
                <w:rFonts w:ascii="Marianne Light" w:hAnsi="Marianne Light"/>
                <w:sz w:val="20"/>
                <w:szCs w:val="20"/>
              </w:rPr>
              <w:t>s</w:t>
            </w:r>
            <w:r w:rsidRPr="00CA5266">
              <w:rPr>
                <w:rFonts w:ascii="Marianne Light" w:hAnsi="Marianne Light"/>
                <w:sz w:val="20"/>
                <w:szCs w:val="20"/>
              </w:rPr>
              <w:t xml:space="preserve"> apr</w:t>
            </w:r>
            <w:r w:rsidRPr="00CA5266">
              <w:rPr>
                <w:rFonts w:ascii="Marianne Light" w:hAnsi="Marianne Light" w:cs="Marianne Light"/>
                <w:sz w:val="20"/>
                <w:szCs w:val="20"/>
              </w:rPr>
              <w:t>è</w:t>
            </w:r>
            <w:r w:rsidRPr="00CA5266">
              <w:rPr>
                <w:rFonts w:ascii="Marianne Light" w:hAnsi="Marianne Light"/>
                <w:sz w:val="20"/>
                <w:szCs w:val="20"/>
              </w:rPr>
              <w:t>s la notification du march</w:t>
            </w:r>
            <w:r w:rsidRPr="00CA5266">
              <w:rPr>
                <w:rFonts w:ascii="Marianne Light" w:hAnsi="Marianne Light" w:cs="Marianne Light"/>
                <w:sz w:val="20"/>
                <w:szCs w:val="20"/>
              </w:rPr>
              <w:t>é</w:t>
            </w:r>
          </w:p>
        </w:tc>
      </w:tr>
      <w:tr w:rsidR="00CA5266" w:rsidRPr="00CA5266" w14:paraId="1F5551E9" w14:textId="77777777" w:rsidTr="00CA5266">
        <w:trPr>
          <w:trHeight w:val="413"/>
          <w:jc w:val="center"/>
        </w:trPr>
        <w:tc>
          <w:tcPr>
            <w:tcW w:w="3897" w:type="dxa"/>
            <w:vAlign w:val="center"/>
          </w:tcPr>
          <w:p w14:paraId="37DD6E27" w14:textId="77777777" w:rsidR="00CA5266" w:rsidRPr="00CA5266" w:rsidRDefault="00CA5266" w:rsidP="00CA5266">
            <w:pPr>
              <w:jc w:val="center"/>
              <w:rPr>
                <w:rFonts w:ascii="Marianne Light" w:hAnsi="Marianne Light"/>
                <w:sz w:val="20"/>
                <w:szCs w:val="20"/>
              </w:rPr>
            </w:pPr>
            <w:permStart w:id="1122318577" w:edGrp="everyone" w:colFirst="0" w:colLast="0"/>
            <w:permStart w:id="571965068" w:edGrp="everyone" w:colFirst="1" w:colLast="1"/>
            <w:permStart w:id="102332463" w:edGrp="everyone" w:colFirst="2" w:colLast="2"/>
            <w:permEnd w:id="1032875893"/>
            <w:permEnd w:id="824377995"/>
            <w:r w:rsidRPr="00CA5266">
              <w:rPr>
                <w:rFonts w:ascii="Marianne Light" w:hAnsi="Marianne Light"/>
                <w:sz w:val="20"/>
                <w:szCs w:val="20"/>
              </w:rPr>
              <w:t>Chef du département Production de la PCA ou son représentant</w:t>
            </w:r>
          </w:p>
        </w:tc>
        <w:tc>
          <w:tcPr>
            <w:tcW w:w="4745" w:type="dxa"/>
            <w:vAlign w:val="center"/>
          </w:tcPr>
          <w:p w14:paraId="44D7A157" w14:textId="77777777" w:rsidR="00CA5266" w:rsidRPr="00CA5266" w:rsidRDefault="00CA5266" w:rsidP="00CA5266">
            <w:pPr>
              <w:rPr>
                <w:rFonts w:ascii="Marianne Light" w:hAnsi="Marianne Light"/>
                <w:sz w:val="20"/>
                <w:szCs w:val="20"/>
              </w:rPr>
            </w:pPr>
            <w:r w:rsidRPr="00CA5266">
              <w:rPr>
                <w:rFonts w:ascii="Marianne Light" w:hAnsi="Marianne Light"/>
                <w:sz w:val="20"/>
                <w:szCs w:val="20"/>
              </w:rPr>
              <w:t>Les coordonnées seront communiquées  après la notification du marché.</w:t>
            </w:r>
          </w:p>
        </w:tc>
      </w:tr>
      <w:tr w:rsidR="00CA5266" w:rsidRPr="00CA5266" w14:paraId="7C52667D" w14:textId="77777777" w:rsidTr="00CA5266">
        <w:trPr>
          <w:trHeight w:val="413"/>
          <w:jc w:val="center"/>
        </w:trPr>
        <w:tc>
          <w:tcPr>
            <w:tcW w:w="3897" w:type="dxa"/>
            <w:vAlign w:val="center"/>
          </w:tcPr>
          <w:p w14:paraId="2734202D" w14:textId="77777777" w:rsidR="00CA5266" w:rsidRPr="00CA5266" w:rsidRDefault="00CA5266" w:rsidP="00CA5266">
            <w:pPr>
              <w:jc w:val="center"/>
              <w:rPr>
                <w:rFonts w:ascii="Marianne Light" w:hAnsi="Marianne Light"/>
                <w:sz w:val="20"/>
                <w:szCs w:val="20"/>
              </w:rPr>
            </w:pPr>
            <w:permStart w:id="688270726" w:edGrp="everyone" w:colFirst="0" w:colLast="0"/>
            <w:permStart w:id="1805678292" w:edGrp="everyone" w:colFirst="1" w:colLast="1"/>
            <w:permStart w:id="1738349772" w:edGrp="everyone" w:colFirst="2" w:colLast="2"/>
            <w:permEnd w:id="1122318577"/>
            <w:permEnd w:id="571965068"/>
            <w:permEnd w:id="102332463"/>
            <w:r w:rsidRPr="00CA5266">
              <w:rPr>
                <w:rFonts w:ascii="Marianne Light" w:hAnsi="Marianne Light"/>
                <w:sz w:val="20"/>
                <w:szCs w:val="20"/>
              </w:rPr>
              <w:t>Responsable du service maintenance du département Production de la PCA ou son représentant</w:t>
            </w:r>
          </w:p>
        </w:tc>
        <w:tc>
          <w:tcPr>
            <w:tcW w:w="4745" w:type="dxa"/>
            <w:vAlign w:val="center"/>
          </w:tcPr>
          <w:p w14:paraId="15C33199" w14:textId="77777777" w:rsidR="00CA5266" w:rsidRPr="00CA5266" w:rsidRDefault="00CA5266" w:rsidP="00CA5266">
            <w:pPr>
              <w:jc w:val="left"/>
              <w:rPr>
                <w:rStyle w:val="Lienhypertexte"/>
                <w:rFonts w:ascii="Marianne Light" w:hAnsi="Marianne Light"/>
                <w:sz w:val="20"/>
                <w:szCs w:val="20"/>
              </w:rPr>
            </w:pPr>
            <w:r w:rsidRPr="00CA5266">
              <w:rPr>
                <w:rFonts w:ascii="Marianne Light" w:hAnsi="Marianne Light"/>
                <w:sz w:val="20"/>
                <w:szCs w:val="20"/>
              </w:rPr>
              <w:t>Les coordonnées seront communiquées  après la notification du marché.</w:t>
            </w:r>
          </w:p>
        </w:tc>
      </w:tr>
      <w:tr w:rsidR="00CA5266" w:rsidRPr="00CA5266" w14:paraId="47095549" w14:textId="77777777" w:rsidTr="00CA5266">
        <w:trPr>
          <w:trHeight w:val="413"/>
          <w:jc w:val="center"/>
        </w:trPr>
        <w:tc>
          <w:tcPr>
            <w:tcW w:w="3897" w:type="dxa"/>
            <w:vAlign w:val="center"/>
          </w:tcPr>
          <w:p w14:paraId="0032B430" w14:textId="77777777" w:rsidR="00CA5266" w:rsidRPr="00CA5266" w:rsidRDefault="00CA5266" w:rsidP="00CA5266">
            <w:pPr>
              <w:jc w:val="center"/>
              <w:rPr>
                <w:rFonts w:ascii="Marianne Light" w:hAnsi="Marianne Light"/>
                <w:sz w:val="20"/>
                <w:szCs w:val="20"/>
              </w:rPr>
            </w:pPr>
            <w:permStart w:id="1866154084" w:edGrp="everyone" w:colFirst="0" w:colLast="0"/>
            <w:permStart w:id="386104525" w:edGrp="everyone" w:colFirst="1" w:colLast="1"/>
            <w:permStart w:id="1584207381" w:edGrp="everyone" w:colFirst="2" w:colLast="2"/>
            <w:permEnd w:id="688270726"/>
            <w:permEnd w:id="1805678292"/>
            <w:permEnd w:id="1738349772"/>
            <w:r w:rsidRPr="00CA5266">
              <w:rPr>
                <w:rFonts w:ascii="Marianne Light" w:hAnsi="Marianne Light"/>
                <w:sz w:val="20"/>
                <w:szCs w:val="20"/>
              </w:rPr>
              <w:t>Chef du département Administratif de la PCA ou son représentant</w:t>
            </w:r>
          </w:p>
        </w:tc>
        <w:tc>
          <w:tcPr>
            <w:tcW w:w="4745" w:type="dxa"/>
            <w:vAlign w:val="center"/>
          </w:tcPr>
          <w:p w14:paraId="343742C5" w14:textId="77777777" w:rsidR="00CA5266" w:rsidRPr="00CA5266" w:rsidRDefault="000A3D59" w:rsidP="00CA5266">
            <w:pPr>
              <w:jc w:val="center"/>
              <w:rPr>
                <w:rFonts w:ascii="Marianne Light" w:hAnsi="Marianne Light"/>
                <w:sz w:val="20"/>
                <w:szCs w:val="20"/>
              </w:rPr>
            </w:pPr>
            <w:hyperlink r:id="rId16" w:history="1">
              <w:r w:rsidR="00CA5266" w:rsidRPr="00CA5266">
                <w:rPr>
                  <w:rStyle w:val="Lienhypertexte"/>
                  <w:rFonts w:ascii="Marianne Light" w:hAnsi="Marianne Light"/>
                  <w:sz w:val="20"/>
                  <w:szCs w:val="20"/>
                </w:rPr>
                <w:t>pca-adm.contact.fct@intradef.gouv.fr</w:t>
              </w:r>
            </w:hyperlink>
            <w:r w:rsidR="00CA5266" w:rsidRPr="00CA5266">
              <w:rPr>
                <w:rFonts w:ascii="Marianne Light" w:hAnsi="Marianne Light"/>
                <w:sz w:val="20"/>
                <w:szCs w:val="20"/>
              </w:rPr>
              <w:t xml:space="preserve"> </w:t>
            </w:r>
          </w:p>
        </w:tc>
      </w:tr>
      <w:permEnd w:id="1866154084"/>
      <w:permEnd w:id="386104525"/>
      <w:permEnd w:id="1584207381"/>
    </w:tbl>
    <w:p w14:paraId="6B2D1802" w14:textId="77777777" w:rsidR="00CA5266" w:rsidRPr="00804339" w:rsidRDefault="00CA5266" w:rsidP="00681125">
      <w:pPr>
        <w:rPr>
          <w:rFonts w:ascii="Marianne Light" w:hAnsi="Marianne Light"/>
          <w:sz w:val="20"/>
          <w:szCs w:val="20"/>
        </w:rPr>
      </w:pPr>
    </w:p>
    <w:p w14:paraId="1055F590"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124" w:name="_Toc523308326"/>
      <w:bookmarkStart w:id="125" w:name="_Toc523317363"/>
      <w:bookmarkStart w:id="126" w:name="_Toc244919929"/>
      <w:bookmarkStart w:id="127" w:name="_Toc251673720"/>
      <w:bookmarkStart w:id="128" w:name="_Toc289784691"/>
      <w:bookmarkStart w:id="129" w:name="_Toc189553534"/>
      <w:r w:rsidRPr="00804339">
        <w:rPr>
          <w:rFonts w:ascii="Marianne Light" w:hAnsi="Marianne Light"/>
          <w:sz w:val="20"/>
          <w:szCs w:val="20"/>
        </w:rPr>
        <w:t>Pouvoirs de l’administration</w:t>
      </w:r>
      <w:bookmarkEnd w:id="124"/>
      <w:bookmarkEnd w:id="125"/>
      <w:bookmarkEnd w:id="129"/>
    </w:p>
    <w:p w14:paraId="4CBA615D" w14:textId="257DC412" w:rsidR="00A81E27" w:rsidRPr="00804339" w:rsidRDefault="00A81E27" w:rsidP="00A81E27">
      <w:pPr>
        <w:rPr>
          <w:rFonts w:ascii="Marianne Light" w:hAnsi="Marianne Light"/>
          <w:sz w:val="20"/>
          <w:szCs w:val="20"/>
        </w:rPr>
      </w:pPr>
      <w:r w:rsidRPr="00804339">
        <w:rPr>
          <w:rFonts w:ascii="Marianne Light" w:hAnsi="Marianne Light"/>
          <w:sz w:val="20"/>
          <w:szCs w:val="20"/>
        </w:rPr>
        <w:t xml:space="preserve">Conformément à son pouvoir de direction, </w:t>
      </w:r>
      <w:r w:rsidR="004F4624" w:rsidRPr="00804339">
        <w:rPr>
          <w:rFonts w:ascii="Marianne Light" w:hAnsi="Marianne Light"/>
          <w:sz w:val="20"/>
          <w:szCs w:val="20"/>
        </w:rPr>
        <w:t>l’Administration peut</w:t>
      </w:r>
      <w:r w:rsidRPr="00804339">
        <w:rPr>
          <w:rFonts w:ascii="Marianne Light" w:hAnsi="Marianne Light"/>
          <w:sz w:val="20"/>
          <w:szCs w:val="20"/>
        </w:rPr>
        <w:t xml:space="preserve"> procéder à tout contrôle qu’elle juge utile.</w:t>
      </w:r>
    </w:p>
    <w:p w14:paraId="26C2819D" w14:textId="77777777" w:rsidR="00387897" w:rsidRPr="00804339" w:rsidRDefault="00387897" w:rsidP="00A81E27">
      <w:pPr>
        <w:rPr>
          <w:rFonts w:ascii="Marianne Light" w:hAnsi="Marianne Light"/>
          <w:sz w:val="20"/>
          <w:szCs w:val="20"/>
        </w:rPr>
      </w:pPr>
    </w:p>
    <w:p w14:paraId="0EF33A0E"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130" w:name="_Toc369616436"/>
      <w:bookmarkStart w:id="131" w:name="_Toc369616523"/>
      <w:bookmarkStart w:id="132" w:name="_Toc369616437"/>
      <w:bookmarkStart w:id="133" w:name="_Toc369616524"/>
      <w:bookmarkStart w:id="134" w:name="_Toc369616439"/>
      <w:bookmarkStart w:id="135" w:name="_Toc369616526"/>
      <w:bookmarkStart w:id="136" w:name="_Toc369616440"/>
      <w:bookmarkStart w:id="137" w:name="_Toc369616527"/>
      <w:bookmarkStart w:id="138" w:name="_Toc523308327"/>
      <w:bookmarkStart w:id="139" w:name="_Toc523317364"/>
      <w:bookmarkStart w:id="140" w:name="_Toc189553535"/>
      <w:bookmarkEnd w:id="126"/>
      <w:bookmarkEnd w:id="127"/>
      <w:bookmarkEnd w:id="128"/>
      <w:bookmarkEnd w:id="130"/>
      <w:bookmarkEnd w:id="131"/>
      <w:bookmarkEnd w:id="132"/>
      <w:bookmarkEnd w:id="133"/>
      <w:bookmarkEnd w:id="134"/>
      <w:bookmarkEnd w:id="135"/>
      <w:bookmarkEnd w:id="136"/>
      <w:bookmarkEnd w:id="137"/>
      <w:r w:rsidRPr="00804339">
        <w:rPr>
          <w:rFonts w:ascii="Marianne Light" w:hAnsi="Marianne Light"/>
          <w:sz w:val="20"/>
          <w:szCs w:val="20"/>
        </w:rPr>
        <w:t>Vérification et admission des prestations</w:t>
      </w:r>
      <w:bookmarkEnd w:id="138"/>
      <w:bookmarkEnd w:id="139"/>
      <w:bookmarkEnd w:id="140"/>
    </w:p>
    <w:p w14:paraId="30666C1A" w14:textId="0F5C99EC" w:rsidR="00E43D80" w:rsidRPr="00804339" w:rsidRDefault="000E5AE5" w:rsidP="00E43D80">
      <w:pPr>
        <w:rPr>
          <w:rFonts w:ascii="Marianne Light" w:hAnsi="Marianne Light"/>
          <w:sz w:val="20"/>
          <w:szCs w:val="20"/>
        </w:rPr>
      </w:pPr>
      <w:r w:rsidRPr="00804339">
        <w:rPr>
          <w:rFonts w:ascii="Marianne Light" w:hAnsi="Marianne Light"/>
          <w:sz w:val="20"/>
          <w:szCs w:val="20"/>
        </w:rPr>
        <w:t xml:space="preserve">Le représentant du pouvoir adjudicateur </w:t>
      </w:r>
      <w:r w:rsidR="00E43D80" w:rsidRPr="00804339">
        <w:rPr>
          <w:rFonts w:ascii="Marianne Light" w:hAnsi="Marianne Light"/>
          <w:sz w:val="20"/>
          <w:szCs w:val="20"/>
        </w:rPr>
        <w:t xml:space="preserve">procède aux opérations de vérification à compter de </w:t>
      </w:r>
      <w:sdt>
        <w:sdtPr>
          <w:rPr>
            <w:rFonts w:ascii="Marianne Light" w:hAnsi="Marianne Light"/>
            <w:sz w:val="20"/>
            <w:szCs w:val="20"/>
          </w:rPr>
          <w:id w:val="1550569858"/>
          <w:placeholder>
            <w:docPart w:val="FB4F78ACB64D4AF6A9E37C6BBA2FCDC0"/>
          </w:placeholder>
          <w:comboBox>
            <w:listItem w:value="Choisissez un élément."/>
            <w:listItem w:displayText="la date de fin contractuelle d’exécution des prestations" w:value="la date de fin contractuelle d’exécution des prestations"/>
            <w:listItem w:displayText="la date de livraison des fournitures" w:value="la date de livraison des fournitures"/>
          </w:comboBox>
        </w:sdtPr>
        <w:sdtContent>
          <w:r w:rsidR="00E43D80" w:rsidRPr="00804339">
            <w:rPr>
              <w:rFonts w:ascii="Marianne Light" w:hAnsi="Marianne Light"/>
              <w:sz w:val="20"/>
              <w:szCs w:val="20"/>
            </w:rPr>
            <w:t>la date de fin contractuelle d’exécution des prestations</w:t>
          </w:r>
        </w:sdtContent>
      </w:sdt>
      <w:r w:rsidR="00E43D80" w:rsidRPr="00804339">
        <w:rPr>
          <w:rFonts w:ascii="Marianne Light" w:hAnsi="Marianne Light"/>
          <w:sz w:val="20"/>
          <w:szCs w:val="20"/>
        </w:rPr>
        <w:t xml:space="preserve"> et notifie</w:t>
      </w:r>
      <w:r w:rsidR="00E43D80">
        <w:rPr>
          <w:rFonts w:ascii="Marianne Light" w:hAnsi="Marianne Light"/>
          <w:sz w:val="20"/>
          <w:szCs w:val="20"/>
        </w:rPr>
        <w:t xml:space="preserve"> ensuite </w:t>
      </w:r>
      <w:r w:rsidR="00E43D80" w:rsidRPr="00804339">
        <w:rPr>
          <w:rFonts w:ascii="Marianne Light" w:hAnsi="Marianne Light"/>
          <w:sz w:val="20"/>
          <w:szCs w:val="20"/>
        </w:rPr>
        <w:t>sa décision au titulaire.</w:t>
      </w:r>
    </w:p>
    <w:p w14:paraId="644DFD88" w14:textId="77777777" w:rsidR="00E43D80" w:rsidRDefault="00E43D80" w:rsidP="00E43D80">
      <w:pPr>
        <w:rPr>
          <w:rFonts w:ascii="Marianne Light" w:hAnsi="Marianne Light"/>
          <w:color w:val="000000"/>
          <w:sz w:val="20"/>
          <w:szCs w:val="20"/>
        </w:rPr>
      </w:pPr>
    </w:p>
    <w:p w14:paraId="2363C975" w14:textId="02B05267" w:rsidR="005A6620" w:rsidRPr="005A6620" w:rsidRDefault="005A6620" w:rsidP="005A6620">
      <w:pPr>
        <w:rPr>
          <w:rFonts w:ascii="Marianne Light" w:hAnsi="Marianne Light"/>
          <w:color w:val="000000"/>
          <w:sz w:val="20"/>
          <w:szCs w:val="20"/>
        </w:rPr>
      </w:pPr>
      <w:r w:rsidRPr="005A6620">
        <w:rPr>
          <w:rFonts w:ascii="Marianne Light" w:hAnsi="Marianne Light"/>
          <w:color w:val="000000"/>
          <w:sz w:val="20"/>
          <w:szCs w:val="20"/>
        </w:rPr>
        <w:t>Le délai de constatation pour l’admission des prestations</w:t>
      </w:r>
      <w:r w:rsidR="002B672A">
        <w:rPr>
          <w:rFonts w:ascii="Marianne Light" w:hAnsi="Marianne Light"/>
          <w:color w:val="000000"/>
          <w:sz w:val="20"/>
          <w:szCs w:val="20"/>
        </w:rPr>
        <w:t xml:space="preserve"> d’acquisition et de mise en route du </w:t>
      </w:r>
      <w:r w:rsidR="00D021DF">
        <w:rPr>
          <w:rFonts w:ascii="Marianne Light" w:hAnsi="Marianne Light"/>
          <w:color w:val="000000"/>
          <w:sz w:val="20"/>
          <w:szCs w:val="20"/>
        </w:rPr>
        <w:t xml:space="preserve">système est de </w:t>
      </w:r>
      <w:r w:rsidR="00E43D80">
        <w:rPr>
          <w:rFonts w:ascii="Marianne Light" w:hAnsi="Marianne Light"/>
          <w:color w:val="000000"/>
          <w:sz w:val="20"/>
          <w:szCs w:val="20"/>
        </w:rPr>
        <w:t xml:space="preserve">trente </w:t>
      </w:r>
      <w:r w:rsidR="00D021DF">
        <w:rPr>
          <w:rFonts w:ascii="Marianne Light" w:hAnsi="Marianne Light"/>
          <w:color w:val="000000"/>
          <w:sz w:val="20"/>
          <w:szCs w:val="20"/>
        </w:rPr>
        <w:t>(</w:t>
      </w:r>
      <w:r w:rsidR="00E43D80">
        <w:rPr>
          <w:rFonts w:ascii="Marianne Light" w:hAnsi="Marianne Light"/>
          <w:color w:val="000000"/>
          <w:sz w:val="20"/>
          <w:szCs w:val="20"/>
        </w:rPr>
        <w:t>30</w:t>
      </w:r>
      <w:r w:rsidR="00D021DF">
        <w:rPr>
          <w:rFonts w:ascii="Marianne Light" w:hAnsi="Marianne Light"/>
          <w:color w:val="000000"/>
          <w:sz w:val="20"/>
          <w:szCs w:val="20"/>
        </w:rPr>
        <w:t xml:space="preserve">) jours </w:t>
      </w:r>
      <w:r w:rsidRPr="005A6620">
        <w:rPr>
          <w:rFonts w:ascii="Marianne Light" w:hAnsi="Marianne Light"/>
          <w:color w:val="000000"/>
          <w:sz w:val="20"/>
          <w:szCs w:val="20"/>
        </w:rPr>
        <w:t xml:space="preserve">à compter de la fin d’exécution des prestations stipulées </w:t>
      </w:r>
      <w:r w:rsidR="00D021DF">
        <w:rPr>
          <w:rFonts w:ascii="Marianne Light" w:hAnsi="Marianne Light"/>
          <w:color w:val="000000"/>
          <w:sz w:val="20"/>
          <w:szCs w:val="20"/>
        </w:rPr>
        <w:t>à l’annexe technique</w:t>
      </w:r>
      <w:r w:rsidR="00D021DF">
        <w:rPr>
          <w:rFonts w:ascii="Calibri" w:hAnsi="Calibri" w:cs="Calibri"/>
          <w:color w:val="000000"/>
          <w:sz w:val="20"/>
          <w:szCs w:val="20"/>
        </w:rPr>
        <w:t> </w:t>
      </w:r>
      <w:r w:rsidR="00D021DF">
        <w:rPr>
          <w:rFonts w:ascii="Marianne Light" w:hAnsi="Marianne Light"/>
          <w:color w:val="000000"/>
          <w:sz w:val="20"/>
          <w:szCs w:val="20"/>
        </w:rPr>
        <w:t>: mise en service d</w:t>
      </w:r>
      <w:r w:rsidR="00E43D80">
        <w:rPr>
          <w:rFonts w:ascii="Marianne Light" w:hAnsi="Marianne Light"/>
          <w:color w:val="000000"/>
          <w:sz w:val="20"/>
          <w:szCs w:val="20"/>
        </w:rPr>
        <w:t>e l’équipement avec formation réalisée.</w:t>
      </w:r>
    </w:p>
    <w:p w14:paraId="37B4E594" w14:textId="3C0B04C2" w:rsidR="005A6620" w:rsidRDefault="005A6620" w:rsidP="005A6620">
      <w:pPr>
        <w:rPr>
          <w:rFonts w:ascii="Marianne Light" w:hAnsi="Marianne Light"/>
          <w:color w:val="000000"/>
          <w:sz w:val="20"/>
          <w:szCs w:val="20"/>
        </w:rPr>
      </w:pPr>
    </w:p>
    <w:p w14:paraId="31D82D97" w14:textId="77CFF495" w:rsidR="005A6620" w:rsidRPr="005A6620" w:rsidRDefault="005A6620" w:rsidP="005A6620">
      <w:pPr>
        <w:rPr>
          <w:rFonts w:ascii="Marianne Light" w:hAnsi="Marianne Light"/>
          <w:color w:val="000000"/>
          <w:sz w:val="20"/>
          <w:szCs w:val="20"/>
        </w:rPr>
      </w:pPr>
      <w:r w:rsidRPr="005A6620">
        <w:rPr>
          <w:rFonts w:ascii="Marianne Light" w:hAnsi="Marianne Light"/>
          <w:color w:val="000000"/>
          <w:sz w:val="20"/>
          <w:szCs w:val="20"/>
        </w:rPr>
        <w:t>Les frais de mise en service sont à la charge exclusive du titulaire</w:t>
      </w:r>
      <w:r w:rsidR="00D021DF">
        <w:rPr>
          <w:rFonts w:ascii="Marianne Light" w:hAnsi="Marianne Light"/>
          <w:color w:val="000000"/>
          <w:sz w:val="20"/>
          <w:szCs w:val="20"/>
        </w:rPr>
        <w:t xml:space="preserve">. </w:t>
      </w:r>
      <w:r w:rsidRPr="005A6620">
        <w:rPr>
          <w:rFonts w:ascii="Marianne Light" w:hAnsi="Marianne Light"/>
          <w:color w:val="000000"/>
          <w:sz w:val="20"/>
          <w:szCs w:val="20"/>
        </w:rPr>
        <w:t>Pour ce faire, il pourra disposer gratuitement d’un accès aux fluides, à l’alimentation en eau, fluides et électricité.</w:t>
      </w:r>
    </w:p>
    <w:p w14:paraId="2327B126" w14:textId="77777777" w:rsidR="00D021DF" w:rsidRDefault="00D021DF" w:rsidP="00D021DF">
      <w:pPr>
        <w:rPr>
          <w:rFonts w:ascii="Marianne Light" w:hAnsi="Marianne Light"/>
          <w:color w:val="000000"/>
          <w:sz w:val="20"/>
          <w:szCs w:val="20"/>
        </w:rPr>
      </w:pPr>
    </w:p>
    <w:p w14:paraId="5ADA7D19" w14:textId="77777777" w:rsidR="00D021DF" w:rsidRPr="00D021DF" w:rsidRDefault="00D021DF" w:rsidP="00D021DF">
      <w:pPr>
        <w:rPr>
          <w:rFonts w:ascii="Marianne Light" w:hAnsi="Marianne Light"/>
          <w:color w:val="000000"/>
          <w:sz w:val="20"/>
          <w:szCs w:val="20"/>
        </w:rPr>
      </w:pPr>
      <w:r w:rsidRPr="00D021DF">
        <w:rPr>
          <w:rFonts w:ascii="Marianne Light" w:hAnsi="Marianne Light"/>
          <w:color w:val="000000"/>
          <w:sz w:val="20"/>
          <w:szCs w:val="20"/>
        </w:rPr>
        <w:t>Les opérations d’admission des fournitures incluent des vérifications quantitatives et qualitatives par rapport aux stipulations du marché. Ces opérations sont menées exclusivement par l</w:t>
      </w:r>
      <w:r w:rsidRPr="00D021DF">
        <w:rPr>
          <w:rFonts w:ascii="Calibri" w:hAnsi="Calibri" w:cs="Calibri"/>
          <w:color w:val="000000"/>
          <w:sz w:val="20"/>
          <w:szCs w:val="20"/>
        </w:rPr>
        <w:t>’</w:t>
      </w:r>
      <w:r w:rsidRPr="00D021DF">
        <w:rPr>
          <w:rFonts w:ascii="Marianne Light" w:hAnsi="Marianne Light"/>
          <w:color w:val="000000"/>
          <w:sz w:val="20"/>
          <w:szCs w:val="20"/>
        </w:rPr>
        <w:t xml:space="preserve">Administration, sans présence du titulaire. L’administration dispose d’un délai de vingt (20) jours à compter de </w:t>
      </w:r>
      <w:sdt>
        <w:sdtPr>
          <w:rPr>
            <w:rFonts w:ascii="Marianne Light" w:hAnsi="Marianne Light"/>
            <w:color w:val="000000"/>
            <w:sz w:val="20"/>
            <w:szCs w:val="20"/>
          </w:rPr>
          <w:id w:val="-2132536649"/>
          <w:placeholder>
            <w:docPart w:val="513053E192104AC3ACFC1377A56FE373"/>
          </w:placeholder>
          <w:comboBox>
            <w:listItem w:value="Choisissez un élément."/>
            <w:listItem w:displayText="la date de fin contractuelle d’exécution des prestations" w:value="la date de fin contractuelle d’exécution des prestations"/>
            <w:listItem w:displayText="la date de livraison des fournitures" w:value="la date de livraison des fournitures"/>
          </w:comboBox>
        </w:sdtPr>
        <w:sdtContent>
          <w:r w:rsidRPr="00D021DF">
            <w:rPr>
              <w:rFonts w:ascii="Marianne Light" w:hAnsi="Marianne Light"/>
              <w:color w:val="000000"/>
              <w:sz w:val="20"/>
              <w:szCs w:val="20"/>
            </w:rPr>
            <w:t>la date de livraison des fournitures</w:t>
          </w:r>
        </w:sdtContent>
      </w:sdt>
      <w:r w:rsidRPr="00D021DF">
        <w:rPr>
          <w:rFonts w:ascii="Marianne Light" w:hAnsi="Marianne Light"/>
          <w:color w:val="000000"/>
          <w:sz w:val="20"/>
          <w:szCs w:val="20"/>
        </w:rPr>
        <w:t xml:space="preserve"> pour procéder aux opérations de vérification et notifier sa décision au titulaire.</w:t>
      </w:r>
    </w:p>
    <w:p w14:paraId="5DB3B70D" w14:textId="77777777" w:rsidR="00D021DF" w:rsidRDefault="00D021DF" w:rsidP="00D021DF">
      <w:pPr>
        <w:rPr>
          <w:rFonts w:ascii="Marianne Light" w:hAnsi="Marianne Light"/>
          <w:color w:val="000000"/>
          <w:sz w:val="20"/>
          <w:szCs w:val="20"/>
        </w:rPr>
      </w:pPr>
    </w:p>
    <w:p w14:paraId="39976953" w14:textId="1507687F" w:rsidR="00A81E27" w:rsidRPr="005A6620" w:rsidRDefault="005A6620" w:rsidP="00E43D80">
      <w:pPr>
        <w:rPr>
          <w:rFonts w:ascii="Marianne Light" w:hAnsi="Marianne Light"/>
          <w:sz w:val="20"/>
          <w:szCs w:val="20"/>
        </w:rPr>
      </w:pPr>
      <w:r w:rsidRPr="005A6620">
        <w:rPr>
          <w:rFonts w:ascii="Marianne Light" w:hAnsi="Marianne Light"/>
          <w:sz w:val="20"/>
          <w:szCs w:val="20"/>
        </w:rPr>
        <w:t>L</w:t>
      </w:r>
      <w:r w:rsidR="00A81E27" w:rsidRPr="005A6620">
        <w:rPr>
          <w:rFonts w:ascii="Marianne Light" w:hAnsi="Marianne Light"/>
          <w:sz w:val="20"/>
          <w:szCs w:val="20"/>
        </w:rPr>
        <w:t>a décision prend la forme d’une admission, d’un ajournement, d’une réfaction ou d’un rejet.</w:t>
      </w:r>
    </w:p>
    <w:p w14:paraId="0CC40AC2" w14:textId="77777777" w:rsidR="00387897" w:rsidRPr="005A6620" w:rsidRDefault="00387897" w:rsidP="00A81E27">
      <w:pPr>
        <w:rPr>
          <w:rFonts w:ascii="Marianne Light" w:hAnsi="Marianne Light"/>
          <w:sz w:val="20"/>
          <w:szCs w:val="20"/>
        </w:rPr>
      </w:pPr>
    </w:p>
    <w:p w14:paraId="57DD6927" w14:textId="77777777" w:rsidR="00A81E27" w:rsidRPr="005A6620" w:rsidRDefault="00A81E27" w:rsidP="004012D8">
      <w:pPr>
        <w:pStyle w:val="Titre3"/>
        <w:tabs>
          <w:tab w:val="clear" w:pos="567"/>
        </w:tabs>
        <w:ind w:left="851" w:hanging="284"/>
        <w:rPr>
          <w:rFonts w:ascii="Marianne Light" w:hAnsi="Marianne Light"/>
          <w:sz w:val="20"/>
          <w:szCs w:val="20"/>
        </w:rPr>
      </w:pPr>
      <w:bookmarkStart w:id="141" w:name="_Toc523308328"/>
      <w:bookmarkStart w:id="142" w:name="_Toc523317365"/>
      <w:bookmarkStart w:id="143" w:name="_Toc271809248"/>
      <w:bookmarkStart w:id="144" w:name="_Toc189553536"/>
      <w:r w:rsidRPr="005A6620">
        <w:rPr>
          <w:rFonts w:ascii="Marianne Light" w:hAnsi="Marianne Light"/>
          <w:sz w:val="20"/>
          <w:szCs w:val="20"/>
        </w:rPr>
        <w:t>Exécution aux frais et risques du titulaire</w:t>
      </w:r>
      <w:bookmarkEnd w:id="141"/>
      <w:bookmarkEnd w:id="142"/>
      <w:bookmarkEnd w:id="144"/>
    </w:p>
    <w:p w14:paraId="5D586F4D" w14:textId="77777777" w:rsidR="00D021DF" w:rsidRPr="00D021DF" w:rsidRDefault="00D021DF" w:rsidP="00D021DF">
      <w:pPr>
        <w:spacing w:after="120"/>
        <w:rPr>
          <w:rFonts w:ascii="Marianne Light" w:hAnsi="Marianne Light"/>
          <w:sz w:val="20"/>
          <w:szCs w:val="20"/>
        </w:rPr>
      </w:pPr>
      <w:r w:rsidRPr="00D021DF">
        <w:rPr>
          <w:rFonts w:ascii="Marianne Light" w:hAnsi="Marianne Light"/>
          <w:sz w:val="20"/>
          <w:szCs w:val="20"/>
        </w:rPr>
        <w:t>L'attention du titulaire est attirée sur le fait que l'Administration peut faire exécuter les prestations prévues au marché aux frais et risques du titulaire en cas</w:t>
      </w:r>
      <w:r w:rsidRPr="00D021DF">
        <w:rPr>
          <w:rFonts w:ascii="Calibri" w:hAnsi="Calibri" w:cs="Calibri"/>
          <w:sz w:val="20"/>
          <w:szCs w:val="20"/>
        </w:rPr>
        <w:t> </w:t>
      </w:r>
      <w:r w:rsidRPr="00D021DF">
        <w:rPr>
          <w:rFonts w:ascii="Marianne Light" w:hAnsi="Marianne Light"/>
          <w:sz w:val="20"/>
          <w:szCs w:val="20"/>
        </w:rPr>
        <w:t>:</w:t>
      </w:r>
    </w:p>
    <w:p w14:paraId="24B2CC05" w14:textId="77777777" w:rsidR="00D021DF" w:rsidRPr="00D021DF" w:rsidRDefault="00D021DF" w:rsidP="00D021DF">
      <w:pPr>
        <w:pStyle w:val="Paragraphedeliste"/>
        <w:numPr>
          <w:ilvl w:val="0"/>
          <w:numId w:val="13"/>
        </w:numPr>
        <w:spacing w:after="120"/>
        <w:rPr>
          <w:rFonts w:ascii="Marianne Light" w:hAnsi="Marianne Light"/>
          <w:sz w:val="20"/>
          <w:szCs w:val="20"/>
        </w:rPr>
      </w:pPr>
      <w:r w:rsidRPr="00D021DF">
        <w:rPr>
          <w:rFonts w:ascii="Marianne Light" w:hAnsi="Marianne Light"/>
          <w:sz w:val="20"/>
          <w:szCs w:val="20"/>
        </w:rPr>
        <w:t xml:space="preserve">de résiliation prononcée à ses torts, </w:t>
      </w:r>
    </w:p>
    <w:p w14:paraId="7A4996A2" w14:textId="77777777" w:rsidR="00D021DF" w:rsidRPr="00D021DF" w:rsidRDefault="00D021DF" w:rsidP="00D021DF">
      <w:pPr>
        <w:pStyle w:val="Paragraphedeliste"/>
        <w:numPr>
          <w:ilvl w:val="0"/>
          <w:numId w:val="13"/>
        </w:numPr>
        <w:spacing w:after="120"/>
        <w:rPr>
          <w:rFonts w:ascii="Marianne Light" w:hAnsi="Marianne Light"/>
          <w:sz w:val="20"/>
          <w:szCs w:val="20"/>
        </w:rPr>
      </w:pPr>
      <w:r w:rsidRPr="00D021DF">
        <w:rPr>
          <w:rFonts w:ascii="Marianne Light" w:hAnsi="Marianne Light"/>
          <w:sz w:val="20"/>
          <w:szCs w:val="20"/>
        </w:rPr>
        <w:t xml:space="preserve">d'inexécution d'une prestation qui, par nature, ne peut souffrir d'aucun retard ou lorsque le titulaire n’a pas déféré à une mise en demeure.de se conformer aux stipulations du marché ou aux ordres de service dans les conditions de l’articles 48 du CCAG/MI. </w:t>
      </w:r>
    </w:p>
    <w:p w14:paraId="7424B53E" w14:textId="77777777" w:rsidR="00D021DF" w:rsidRPr="00D021DF" w:rsidRDefault="00D021DF" w:rsidP="00D021DF">
      <w:pPr>
        <w:spacing w:after="120"/>
        <w:rPr>
          <w:rFonts w:ascii="Marianne Light" w:hAnsi="Marianne Light"/>
          <w:sz w:val="20"/>
          <w:szCs w:val="20"/>
        </w:rPr>
      </w:pPr>
      <w:r w:rsidRPr="00D021DF">
        <w:rPr>
          <w:rFonts w:ascii="Marianne Light" w:hAnsi="Marianne Light"/>
          <w:sz w:val="20"/>
          <w:szCs w:val="20"/>
        </w:rPr>
        <w:lastRenderedPageBreak/>
        <w:t>S'il n'est pas possible à l'Administration de se procurer, dans des conditions qui lui conviennent, des prestations exactement conformes à celles dont l'exécution est prévue au marché, elle peut y substituer des prestations équivalentes.</w:t>
      </w:r>
    </w:p>
    <w:p w14:paraId="3F49F70C" w14:textId="77777777" w:rsidR="00D021DF" w:rsidRPr="00D021DF" w:rsidRDefault="00D021DF" w:rsidP="00D021DF">
      <w:pPr>
        <w:spacing w:after="120"/>
        <w:rPr>
          <w:rFonts w:ascii="Marianne Light" w:hAnsi="Marianne Light"/>
          <w:sz w:val="20"/>
          <w:szCs w:val="20"/>
        </w:rPr>
      </w:pPr>
      <w:r w:rsidRPr="00D021DF">
        <w:rPr>
          <w:rFonts w:ascii="Marianne Light" w:hAnsi="Marianne Light"/>
          <w:sz w:val="20"/>
          <w:szCs w:val="20"/>
        </w:rPr>
        <w:t>Le titulaire du marché n'est pas admis à prendre part, ni directement ni indirectement, à l'exécution des prestations réalisées à ses frais et risques.</w:t>
      </w:r>
    </w:p>
    <w:p w14:paraId="13975404" w14:textId="77777777" w:rsidR="00D021DF" w:rsidRPr="00D021DF" w:rsidRDefault="00D021DF" w:rsidP="00D021DF">
      <w:pPr>
        <w:rPr>
          <w:rFonts w:ascii="Marianne Light" w:hAnsi="Marianne Light"/>
          <w:sz w:val="20"/>
          <w:szCs w:val="20"/>
        </w:rPr>
      </w:pPr>
      <w:r w:rsidRPr="00D021DF">
        <w:rPr>
          <w:rFonts w:ascii="Marianne Light" w:hAnsi="Marianne Light"/>
          <w:sz w:val="20"/>
          <w:szCs w:val="20"/>
        </w:rPr>
        <w:t>L'augmentation des dépenses par rapport aux prix du marché, résultant de l'exécution des prestations réalisées à ses frais et risques, est à sa charge. La diminution des dépenses ne lui profite pas.</w:t>
      </w:r>
    </w:p>
    <w:p w14:paraId="35E5707D" w14:textId="77777777" w:rsidR="00387897" w:rsidRPr="005A6620" w:rsidRDefault="00387897" w:rsidP="00A81E27">
      <w:pPr>
        <w:rPr>
          <w:rFonts w:ascii="Marianne Light" w:hAnsi="Marianne Light"/>
          <w:i/>
          <w:sz w:val="20"/>
          <w:szCs w:val="20"/>
        </w:rPr>
      </w:pPr>
    </w:p>
    <w:p w14:paraId="3E1940C1" w14:textId="77777777" w:rsidR="00A81E27" w:rsidRPr="005A6620" w:rsidRDefault="00A81E27" w:rsidP="004012D8">
      <w:pPr>
        <w:pStyle w:val="Titre3"/>
        <w:tabs>
          <w:tab w:val="clear" w:pos="567"/>
        </w:tabs>
        <w:ind w:left="851" w:hanging="284"/>
        <w:rPr>
          <w:rFonts w:ascii="Marianne Light" w:hAnsi="Marianne Light"/>
          <w:sz w:val="20"/>
          <w:szCs w:val="20"/>
        </w:rPr>
      </w:pPr>
      <w:bookmarkStart w:id="145" w:name="_Toc523308329"/>
      <w:bookmarkStart w:id="146" w:name="_Toc523317366"/>
      <w:bookmarkStart w:id="147" w:name="_Toc189553537"/>
      <w:r w:rsidRPr="005A6620">
        <w:rPr>
          <w:rFonts w:ascii="Marianne Light" w:hAnsi="Marianne Light"/>
          <w:sz w:val="20"/>
          <w:szCs w:val="20"/>
        </w:rPr>
        <w:t>Service minimum</w:t>
      </w:r>
      <w:bookmarkEnd w:id="143"/>
      <w:bookmarkEnd w:id="145"/>
      <w:bookmarkEnd w:id="146"/>
      <w:bookmarkEnd w:id="147"/>
    </w:p>
    <w:p w14:paraId="69D601AE" w14:textId="77777777" w:rsidR="00A81E27" w:rsidRPr="005A6620" w:rsidRDefault="00A81E27" w:rsidP="00A81E27">
      <w:pPr>
        <w:rPr>
          <w:rFonts w:ascii="Marianne Light" w:hAnsi="Marianne Light"/>
          <w:sz w:val="20"/>
          <w:szCs w:val="20"/>
        </w:rPr>
      </w:pPr>
      <w:r w:rsidRPr="005A6620">
        <w:rPr>
          <w:rFonts w:ascii="Marianne Light" w:hAnsi="Marianne Light"/>
          <w:sz w:val="20"/>
          <w:szCs w:val="20"/>
        </w:rPr>
        <w:t>En cas d’annonce de grève, le prestataire doit informer l’établissement aussi rapidement que possible, et avant le début de la grève, sur les mesures prises par lui à ses frais et risques pour assurer le respect de ses obligations contractuelles.</w:t>
      </w:r>
    </w:p>
    <w:p w14:paraId="520B5AAF" w14:textId="77777777" w:rsidR="00A81E27" w:rsidRPr="005A6620" w:rsidRDefault="00A81E27" w:rsidP="00A81E27">
      <w:pPr>
        <w:rPr>
          <w:rFonts w:ascii="Marianne Light" w:hAnsi="Marianne Light"/>
          <w:sz w:val="20"/>
          <w:szCs w:val="20"/>
        </w:rPr>
      </w:pPr>
    </w:p>
    <w:p w14:paraId="18A2C9B0" w14:textId="77777777" w:rsidR="00A81E27" w:rsidRPr="005A6620" w:rsidRDefault="00A81E27" w:rsidP="00A81E27">
      <w:pPr>
        <w:rPr>
          <w:rFonts w:ascii="Marianne Light" w:hAnsi="Marianne Light"/>
          <w:sz w:val="20"/>
          <w:szCs w:val="20"/>
        </w:rPr>
      </w:pPr>
      <w:r w:rsidRPr="005A6620">
        <w:rPr>
          <w:rFonts w:ascii="Marianne Light" w:hAnsi="Marianne Light"/>
          <w:sz w:val="20"/>
          <w:szCs w:val="20"/>
        </w:rPr>
        <w:t>La grève n’exonère pas le titulaire de ses obligations contractuelles, il lui appartient de trouver des solutions palliatives pour se conformer à la bonne exécution du marché. Tout manquement fera l’objet d’une mise en demeure et pourra constituer un cas de résiliation du marché aux torts du titulaire.</w:t>
      </w:r>
    </w:p>
    <w:p w14:paraId="432462DE" w14:textId="77777777" w:rsidR="00387897" w:rsidRPr="005A6620" w:rsidRDefault="00387897" w:rsidP="00A81E27">
      <w:pPr>
        <w:rPr>
          <w:rFonts w:ascii="Marianne Light" w:hAnsi="Marianne Light"/>
          <w:sz w:val="20"/>
          <w:szCs w:val="20"/>
        </w:rPr>
      </w:pPr>
    </w:p>
    <w:p w14:paraId="65F1C23A" w14:textId="77777777" w:rsidR="00A81E27" w:rsidRPr="00D021DF" w:rsidRDefault="00A81E27" w:rsidP="004012D8">
      <w:pPr>
        <w:pStyle w:val="Titre3"/>
        <w:tabs>
          <w:tab w:val="clear" w:pos="567"/>
        </w:tabs>
        <w:ind w:left="851" w:hanging="284"/>
        <w:rPr>
          <w:rFonts w:ascii="Marianne Light" w:hAnsi="Marianne Light"/>
          <w:sz w:val="20"/>
          <w:szCs w:val="20"/>
        </w:rPr>
      </w:pPr>
      <w:bookmarkStart w:id="148" w:name="_Toc489365170"/>
      <w:bookmarkStart w:id="149" w:name="_Toc523308330"/>
      <w:bookmarkStart w:id="150" w:name="_Toc523317367"/>
      <w:bookmarkStart w:id="151" w:name="_Toc189553538"/>
      <w:r w:rsidRPr="00D021DF">
        <w:rPr>
          <w:rFonts w:ascii="Marianne Light" w:hAnsi="Marianne Light"/>
          <w:sz w:val="20"/>
          <w:szCs w:val="20"/>
        </w:rPr>
        <w:t xml:space="preserve">Modifications du </w:t>
      </w:r>
      <w:bookmarkEnd w:id="148"/>
      <w:bookmarkEnd w:id="149"/>
      <w:bookmarkEnd w:id="150"/>
      <w:r w:rsidR="0045564E" w:rsidRPr="00D021DF">
        <w:rPr>
          <w:rFonts w:ascii="Marianne Light" w:hAnsi="Marianne Light"/>
          <w:sz w:val="20"/>
          <w:szCs w:val="20"/>
        </w:rPr>
        <w:t>marché public</w:t>
      </w:r>
      <w:bookmarkEnd w:id="151"/>
    </w:p>
    <w:p w14:paraId="35709CC2" w14:textId="77777777" w:rsidR="00D021DF" w:rsidRPr="00D021DF" w:rsidRDefault="00D021DF" w:rsidP="00D021DF">
      <w:pPr>
        <w:rPr>
          <w:rFonts w:ascii="Marianne Light" w:hAnsi="Marianne Light"/>
          <w:sz w:val="20"/>
          <w:szCs w:val="20"/>
        </w:rPr>
      </w:pPr>
      <w:r w:rsidRPr="00D021DF">
        <w:rPr>
          <w:rFonts w:ascii="Marianne Light" w:hAnsi="Marianne Light"/>
          <w:sz w:val="20"/>
          <w:szCs w:val="20"/>
        </w:rPr>
        <w:t>Toute modification du marché public ne peut faire que l’objet d’un avenant signé entre les parties dans l’hypothèse, notamment, d’une modification du marché rendue nécessaire par l’évolution des conditions d’exécution des prestations, en application des dispositions des articles R.2194-1 à R.2194-9 du code de la commande publique.</w:t>
      </w:r>
    </w:p>
    <w:p w14:paraId="6BD775CD" w14:textId="77777777" w:rsidR="000E5AE5" w:rsidRPr="005A6620" w:rsidRDefault="000E5AE5" w:rsidP="000E5AE5">
      <w:pPr>
        <w:rPr>
          <w:rFonts w:ascii="Marianne Light" w:hAnsi="Marianne Light"/>
          <w:sz w:val="20"/>
          <w:szCs w:val="20"/>
        </w:rPr>
      </w:pPr>
    </w:p>
    <w:p w14:paraId="43CF3867" w14:textId="3EB54FFD" w:rsidR="000E5AE5" w:rsidRPr="005A6620" w:rsidRDefault="000E5AE5" w:rsidP="000E5AE5">
      <w:pPr>
        <w:rPr>
          <w:rFonts w:ascii="Marianne Light" w:hAnsi="Marianne Light"/>
          <w:sz w:val="20"/>
          <w:szCs w:val="20"/>
        </w:rPr>
      </w:pPr>
      <w:r w:rsidRPr="005A6620">
        <w:rPr>
          <w:rFonts w:ascii="Marianne Light" w:hAnsi="Marianne Light"/>
          <w:sz w:val="20"/>
          <w:szCs w:val="20"/>
        </w:rPr>
        <w:t>Toutefois, dans l’hypothèse de la suppression ou de l’indisponibilité temporaire d’une fourniture objet du marché, et si de nouvelles fournitures venaient à se substitue</w:t>
      </w:r>
      <w:r w:rsidR="004F4624" w:rsidRPr="005A6620">
        <w:rPr>
          <w:rFonts w:ascii="Marianne Light" w:hAnsi="Marianne Light"/>
          <w:sz w:val="20"/>
          <w:szCs w:val="20"/>
        </w:rPr>
        <w:t>r, un certificat administratif est</w:t>
      </w:r>
      <w:r w:rsidRPr="005A6620">
        <w:rPr>
          <w:rFonts w:ascii="Marianne Light" w:hAnsi="Marianne Light"/>
          <w:sz w:val="20"/>
          <w:szCs w:val="20"/>
        </w:rPr>
        <w:t xml:space="preserve"> rédigé. En cas de nécessité de compléter la liste des </w:t>
      </w:r>
      <w:r w:rsidR="004F4624" w:rsidRPr="005A6620">
        <w:rPr>
          <w:rFonts w:ascii="Marianne Light" w:hAnsi="Marianne Light"/>
          <w:sz w:val="20"/>
          <w:szCs w:val="20"/>
        </w:rPr>
        <w:t xml:space="preserve">fournitures et prestations </w:t>
      </w:r>
      <w:r w:rsidRPr="005A6620">
        <w:rPr>
          <w:rFonts w:ascii="Marianne Light" w:hAnsi="Marianne Light"/>
          <w:sz w:val="20"/>
          <w:szCs w:val="20"/>
        </w:rPr>
        <w:t xml:space="preserve">disponibles chez le titulaire à celle prévue au présent marché, un avenant sera rédigé. </w:t>
      </w:r>
    </w:p>
    <w:p w14:paraId="7FB395DD" w14:textId="77777777" w:rsidR="000E5AE5" w:rsidRPr="005A6620" w:rsidRDefault="000E5AE5" w:rsidP="000E5AE5">
      <w:pPr>
        <w:rPr>
          <w:rFonts w:ascii="Marianne Light" w:hAnsi="Marianne Light"/>
          <w:sz w:val="20"/>
          <w:szCs w:val="20"/>
        </w:rPr>
      </w:pPr>
    </w:p>
    <w:p w14:paraId="36C712D0" w14:textId="77777777" w:rsidR="000E5AE5" w:rsidRPr="005A6620" w:rsidRDefault="000E5AE5" w:rsidP="000E5AE5">
      <w:pPr>
        <w:rPr>
          <w:rFonts w:ascii="Marianne Light" w:hAnsi="Marianne Light"/>
          <w:sz w:val="20"/>
          <w:szCs w:val="20"/>
        </w:rPr>
      </w:pPr>
      <w:r w:rsidRPr="005A6620">
        <w:rPr>
          <w:rFonts w:ascii="Marianne Light" w:hAnsi="Marianne Light"/>
          <w:sz w:val="20"/>
          <w:szCs w:val="20"/>
        </w:rPr>
        <w:t>La documentation technique afférente est toujours adressée au représentant du pouvoir adjudicateur. Le titulaire s’engage à assurer une parfaite compatibilité entre les nouveaux articles remplacés et ceux qui figurent dans le bordereau de prix du titulaire.</w:t>
      </w:r>
    </w:p>
    <w:p w14:paraId="735EBB38" w14:textId="77777777" w:rsidR="001F3CE8" w:rsidRPr="005A6620" w:rsidRDefault="001F3CE8" w:rsidP="00A81E27">
      <w:pPr>
        <w:rPr>
          <w:rFonts w:ascii="Marianne Light" w:hAnsi="Marianne Light"/>
          <w:sz w:val="20"/>
          <w:szCs w:val="20"/>
        </w:rPr>
      </w:pPr>
    </w:p>
    <w:p w14:paraId="7F091A45" w14:textId="77777777" w:rsidR="00D021DF" w:rsidRPr="00D021DF" w:rsidRDefault="00D021DF" w:rsidP="00D021DF">
      <w:pPr>
        <w:rPr>
          <w:rFonts w:ascii="Marianne Light" w:hAnsi="Marianne Light"/>
          <w:sz w:val="20"/>
          <w:szCs w:val="20"/>
        </w:rPr>
      </w:pPr>
      <w:r w:rsidRPr="00D021DF">
        <w:rPr>
          <w:rFonts w:ascii="Marianne Light" w:hAnsi="Marianne Light"/>
          <w:sz w:val="20"/>
          <w:szCs w:val="20"/>
        </w:rPr>
        <w:t xml:space="preserve">Le titulaire du marché s’engage à informer dans les meilleurs délais </w:t>
      </w:r>
      <w:r w:rsidRPr="00D021DF">
        <w:rPr>
          <w:rFonts w:ascii="Marianne Light" w:hAnsi="Marianne Light"/>
          <w:b/>
          <w:sz w:val="20"/>
          <w:szCs w:val="20"/>
        </w:rPr>
        <w:t xml:space="preserve">les Bureaux suivi administratif des marchés (SAM) et équipements biomédicaux et matériels d’exploitation (EBME) de la Plateforme Achats Finances–Santé </w:t>
      </w:r>
      <w:r w:rsidRPr="00D021DF">
        <w:rPr>
          <w:rFonts w:ascii="Marianne Light" w:hAnsi="Marianne Light"/>
          <w:sz w:val="20"/>
          <w:szCs w:val="20"/>
        </w:rPr>
        <w:t>de toute modification le concernant (</w:t>
      </w:r>
      <w:r w:rsidRPr="00D021DF">
        <w:rPr>
          <w:rFonts w:ascii="Marianne Light" w:hAnsi="Marianne Light"/>
          <w:i/>
          <w:sz w:val="20"/>
          <w:szCs w:val="20"/>
        </w:rPr>
        <w:t>fusion-absorption, changements de raison sociale, d’adresse, de numéros SIREN, SIRET, de RIB</w:t>
      </w:r>
      <w:r w:rsidRPr="00D021DF">
        <w:rPr>
          <w:rFonts w:ascii="Marianne Light" w:hAnsi="Marianne Light"/>
          <w:sz w:val="20"/>
          <w:szCs w:val="20"/>
        </w:rPr>
        <w:t>) ou concernant les prestations inscrites au marché.</w:t>
      </w:r>
    </w:p>
    <w:p w14:paraId="1B41B51E" w14:textId="77777777" w:rsidR="00D021DF" w:rsidRPr="00D021DF" w:rsidRDefault="00D021DF" w:rsidP="00D021DF">
      <w:pPr>
        <w:rPr>
          <w:rFonts w:ascii="Marianne Light" w:hAnsi="Marianne Light"/>
          <w:sz w:val="20"/>
          <w:szCs w:val="20"/>
        </w:rPr>
      </w:pPr>
      <w:r w:rsidRPr="00D021DF">
        <w:rPr>
          <w:rFonts w:ascii="Marianne Light" w:hAnsi="Marianne Light"/>
          <w:sz w:val="20"/>
          <w:szCs w:val="20"/>
        </w:rPr>
        <w:t>Les coordonnées sont</w:t>
      </w:r>
      <w:r w:rsidRPr="00D021DF">
        <w:rPr>
          <w:rFonts w:ascii="Calibri" w:hAnsi="Calibri" w:cs="Calibri"/>
          <w:sz w:val="20"/>
          <w:szCs w:val="20"/>
        </w:rPr>
        <w:t> </w:t>
      </w:r>
      <w:r w:rsidRPr="00D021DF">
        <w:rPr>
          <w:rFonts w:ascii="Marianne Light" w:hAnsi="Marianne Light"/>
          <w:sz w:val="20"/>
          <w:szCs w:val="20"/>
        </w:rPr>
        <w:t xml:space="preserve">: </w:t>
      </w:r>
    </w:p>
    <w:p w14:paraId="42CDF0AD" w14:textId="77777777" w:rsidR="00D021DF" w:rsidRPr="00D021DF" w:rsidRDefault="00D021DF" w:rsidP="00D021DF">
      <w:pPr>
        <w:pStyle w:val="Paragraphedeliste"/>
        <w:numPr>
          <w:ilvl w:val="0"/>
          <w:numId w:val="15"/>
        </w:numPr>
        <w:rPr>
          <w:rStyle w:val="Lienhypertexte"/>
          <w:rFonts w:ascii="Marianne Light" w:hAnsi="Marianne Light"/>
          <w:color w:val="1F497D"/>
          <w:sz w:val="20"/>
          <w:szCs w:val="20"/>
          <w:u w:val="none"/>
        </w:rPr>
      </w:pPr>
      <w:r w:rsidRPr="00D021DF">
        <w:rPr>
          <w:rFonts w:ascii="Marianne Light" w:hAnsi="Marianne Light"/>
          <w:sz w:val="20"/>
          <w:szCs w:val="20"/>
        </w:rPr>
        <w:t xml:space="preserve">adresse-mail du bureau SAM </w:t>
      </w:r>
      <w:r w:rsidRPr="00D021DF">
        <w:rPr>
          <w:rFonts w:ascii="Marianne Light" w:hAnsi="Marianne Light"/>
          <w:sz w:val="20"/>
          <w:szCs w:val="20"/>
        </w:rPr>
        <w:tab/>
      </w:r>
      <w:r w:rsidRPr="00D021DF">
        <w:rPr>
          <w:rFonts w:ascii="Marianne Light" w:hAnsi="Marianne Light"/>
          <w:sz w:val="20"/>
          <w:szCs w:val="20"/>
        </w:rPr>
        <w:tab/>
      </w:r>
      <w:hyperlink r:id="rId17" w:history="1">
        <w:r w:rsidRPr="00D021DF">
          <w:rPr>
            <w:rStyle w:val="Lienhypertexte"/>
            <w:rFonts w:ascii="Marianne Light" w:hAnsi="Marianne Light"/>
            <w:sz w:val="20"/>
            <w:szCs w:val="20"/>
          </w:rPr>
          <w:t>dapsa-dafs-achat-sam.ach.fct@intradef.gouv.fr</w:t>
        </w:r>
      </w:hyperlink>
    </w:p>
    <w:p w14:paraId="71970033" w14:textId="77777777" w:rsidR="00D021DF" w:rsidRPr="00D021DF" w:rsidRDefault="00D021DF" w:rsidP="00D021DF">
      <w:pPr>
        <w:pStyle w:val="Paragraphedeliste"/>
        <w:numPr>
          <w:ilvl w:val="0"/>
          <w:numId w:val="15"/>
        </w:numPr>
        <w:rPr>
          <w:rFonts w:ascii="Marianne Light" w:hAnsi="Marianne Light"/>
          <w:color w:val="1F497D"/>
          <w:sz w:val="20"/>
          <w:szCs w:val="20"/>
        </w:rPr>
      </w:pPr>
      <w:r w:rsidRPr="00D021DF">
        <w:rPr>
          <w:rFonts w:ascii="Marianne Light" w:hAnsi="Marianne Light"/>
          <w:sz w:val="20"/>
          <w:szCs w:val="20"/>
        </w:rPr>
        <w:t>adresse-mail du bureau EBME</w:t>
      </w:r>
      <w:r w:rsidRPr="00D021DF">
        <w:rPr>
          <w:rFonts w:ascii="Marianne Light" w:hAnsi="Marianne Light"/>
          <w:sz w:val="20"/>
          <w:szCs w:val="20"/>
        </w:rPr>
        <w:tab/>
      </w:r>
      <w:r w:rsidRPr="00D021DF">
        <w:rPr>
          <w:rFonts w:ascii="Marianne Light" w:hAnsi="Marianne Light"/>
          <w:sz w:val="20"/>
          <w:szCs w:val="20"/>
        </w:rPr>
        <w:tab/>
      </w:r>
      <w:hyperlink r:id="rId18" w:history="1">
        <w:r w:rsidRPr="00D021DF">
          <w:rPr>
            <w:rStyle w:val="Lienhypertexte"/>
            <w:rFonts w:ascii="Marianne Light" w:hAnsi="Marianne Light"/>
            <w:sz w:val="20"/>
            <w:szCs w:val="20"/>
          </w:rPr>
          <w:t>dapsa-dafs-achat-ebme.ach.fct@intradef.gouv.fr</w:t>
        </w:r>
      </w:hyperlink>
      <w:r w:rsidRPr="00D021DF">
        <w:rPr>
          <w:rFonts w:ascii="Marianne Light" w:hAnsi="Marianne Light"/>
          <w:sz w:val="20"/>
          <w:szCs w:val="20"/>
        </w:rPr>
        <w:t xml:space="preserve"> </w:t>
      </w:r>
    </w:p>
    <w:p w14:paraId="48EF9F2F" w14:textId="77777777" w:rsidR="00D021DF" w:rsidRPr="00D021DF" w:rsidRDefault="00D021DF" w:rsidP="00D021DF">
      <w:pPr>
        <w:rPr>
          <w:rFonts w:ascii="Marianne Light" w:hAnsi="Marianne Light"/>
          <w:sz w:val="20"/>
          <w:szCs w:val="20"/>
        </w:rPr>
      </w:pPr>
      <w:r w:rsidRPr="00D021DF">
        <w:rPr>
          <w:rFonts w:ascii="Marianne Light" w:hAnsi="Marianne Light"/>
          <w:sz w:val="20"/>
          <w:szCs w:val="20"/>
        </w:rPr>
        <w:t>A cet effet, il fournit tous les documents administratifs nécessaires à la prise en compte des modifications.</w:t>
      </w:r>
    </w:p>
    <w:p w14:paraId="2BBAB541" w14:textId="77777777" w:rsidR="00D021DF" w:rsidRPr="00D021DF" w:rsidRDefault="00D021DF" w:rsidP="00D021DF">
      <w:pPr>
        <w:rPr>
          <w:rFonts w:ascii="Marianne Light" w:hAnsi="Marianne Light"/>
          <w:sz w:val="20"/>
          <w:szCs w:val="20"/>
        </w:rPr>
      </w:pPr>
    </w:p>
    <w:p w14:paraId="34C836A9" w14:textId="77777777" w:rsidR="00D021DF" w:rsidRPr="00D021DF" w:rsidRDefault="00D021DF" w:rsidP="00D021DF">
      <w:pPr>
        <w:rPr>
          <w:rFonts w:ascii="Marianne Light" w:hAnsi="Marianne Light"/>
          <w:sz w:val="20"/>
          <w:szCs w:val="20"/>
        </w:rPr>
      </w:pPr>
      <w:r w:rsidRPr="00D021DF">
        <w:rPr>
          <w:rFonts w:ascii="Marianne Light" w:hAnsi="Marianne Light"/>
          <w:bCs/>
          <w:sz w:val="20"/>
          <w:szCs w:val="20"/>
        </w:rPr>
        <w:t>En cas de non production de ces documents, les factures établies ne seront pas présentées au paiement.</w:t>
      </w:r>
    </w:p>
    <w:p w14:paraId="3E399189" w14:textId="77777777" w:rsidR="00387897" w:rsidRPr="00804339" w:rsidRDefault="00387897" w:rsidP="00A81E27">
      <w:pPr>
        <w:rPr>
          <w:rFonts w:ascii="Marianne Light" w:hAnsi="Marianne Light"/>
          <w:sz w:val="20"/>
          <w:szCs w:val="20"/>
        </w:rPr>
      </w:pPr>
    </w:p>
    <w:p w14:paraId="4191071E"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152" w:name="_Toc523308331"/>
      <w:bookmarkStart w:id="153" w:name="_Toc523317368"/>
      <w:bookmarkStart w:id="154" w:name="_Toc189553539"/>
      <w:r w:rsidRPr="00804339">
        <w:rPr>
          <w:rFonts w:ascii="Marianne Light" w:hAnsi="Marianne Light"/>
          <w:sz w:val="20"/>
          <w:szCs w:val="20"/>
        </w:rPr>
        <w:t>Continuité des conditions d’exécution</w:t>
      </w:r>
      <w:bookmarkEnd w:id="152"/>
      <w:bookmarkEnd w:id="153"/>
      <w:bookmarkEnd w:id="154"/>
    </w:p>
    <w:p w14:paraId="5FFC0EF5" w14:textId="77777777" w:rsidR="005F771F" w:rsidRPr="005F771F" w:rsidRDefault="005F771F" w:rsidP="005F771F">
      <w:pPr>
        <w:rPr>
          <w:rFonts w:ascii="Marianne Light" w:hAnsi="Marianne Light"/>
          <w:sz w:val="20"/>
          <w:szCs w:val="20"/>
        </w:rPr>
      </w:pPr>
      <w:r w:rsidRPr="005F771F">
        <w:rPr>
          <w:rFonts w:ascii="Marianne Light" w:hAnsi="Marianne Light"/>
          <w:sz w:val="20"/>
          <w:szCs w:val="20"/>
        </w:rPr>
        <w:t>Le titulaire s’engage à garantir la continuité de celles-ci.</w:t>
      </w:r>
    </w:p>
    <w:p w14:paraId="63D6C20A" w14:textId="77777777" w:rsidR="005F771F" w:rsidRPr="005F771F" w:rsidRDefault="005F771F" w:rsidP="005F771F">
      <w:pPr>
        <w:rPr>
          <w:rFonts w:ascii="Marianne Light" w:hAnsi="Marianne Light"/>
          <w:sz w:val="20"/>
          <w:szCs w:val="20"/>
        </w:rPr>
      </w:pPr>
    </w:p>
    <w:p w14:paraId="40DEEF32" w14:textId="77777777" w:rsidR="005F771F" w:rsidRPr="005F771F" w:rsidRDefault="005F771F" w:rsidP="005F771F">
      <w:pPr>
        <w:rPr>
          <w:rFonts w:ascii="Marianne Light" w:hAnsi="Marianne Light"/>
          <w:sz w:val="20"/>
          <w:szCs w:val="20"/>
        </w:rPr>
      </w:pPr>
      <w:r w:rsidRPr="005F771F">
        <w:rPr>
          <w:rFonts w:ascii="Marianne Light" w:hAnsi="Marianne Light"/>
          <w:sz w:val="20"/>
          <w:szCs w:val="20"/>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le pouvoir adjudicateur par le biais d’un ordre de service signé par le pouvoir adjudicateur. Lorsque la suspension est demandée par le titulaire, l’acheteur se prononce sur le bien-fondé de cette demande dans les meilleurs délais. </w:t>
      </w:r>
    </w:p>
    <w:p w14:paraId="438B2AC7" w14:textId="77777777" w:rsidR="005F771F" w:rsidRPr="005F771F" w:rsidRDefault="005F771F" w:rsidP="005F771F">
      <w:pPr>
        <w:rPr>
          <w:rFonts w:ascii="Marianne Light" w:hAnsi="Marianne Light"/>
          <w:sz w:val="20"/>
          <w:szCs w:val="20"/>
        </w:rPr>
      </w:pPr>
    </w:p>
    <w:p w14:paraId="4CF4F76C" w14:textId="77777777" w:rsidR="005F771F" w:rsidRPr="005F771F" w:rsidRDefault="005F771F" w:rsidP="005F771F">
      <w:pPr>
        <w:rPr>
          <w:rFonts w:ascii="Marianne Light" w:hAnsi="Marianne Light"/>
          <w:sz w:val="20"/>
          <w:szCs w:val="20"/>
        </w:rPr>
      </w:pPr>
      <w:r w:rsidRPr="005F771F">
        <w:rPr>
          <w:rFonts w:ascii="Marianne Light" w:hAnsi="Marianne Light"/>
          <w:sz w:val="20"/>
          <w:szCs w:val="20"/>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w:t>
      </w:r>
      <w:r w:rsidRPr="005F771F">
        <w:rPr>
          <w:rFonts w:ascii="Marianne Light" w:hAnsi="Marianne Light"/>
          <w:sz w:val="20"/>
          <w:szCs w:val="20"/>
        </w:rPr>
        <w:lastRenderedPageBreak/>
        <w:t xml:space="preserve">du titulaire pendant la suspension. Dans un délai raisonnable, les parties conviennent également des modalités de reprise de l’exécution par ordre de service et, le cas échéant, des modifications à apporter au marché et des modalités de répartition des surcoûts directement induits par ces événements par voie d’avenant. </w:t>
      </w:r>
    </w:p>
    <w:p w14:paraId="108399CB" w14:textId="77777777" w:rsidR="00387897" w:rsidRPr="00804339" w:rsidRDefault="00387897" w:rsidP="00A81E27">
      <w:pPr>
        <w:rPr>
          <w:rFonts w:ascii="Marianne Light" w:hAnsi="Marianne Light"/>
          <w:sz w:val="20"/>
          <w:szCs w:val="20"/>
        </w:rPr>
      </w:pPr>
    </w:p>
    <w:p w14:paraId="23AFAD71"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155" w:name="_Toc523308332"/>
      <w:bookmarkStart w:id="156" w:name="_Toc523317369"/>
      <w:bookmarkStart w:id="157" w:name="_Toc189553540"/>
      <w:r w:rsidRPr="00804339">
        <w:rPr>
          <w:rFonts w:ascii="Marianne Light" w:hAnsi="Marianne Light"/>
          <w:sz w:val="20"/>
          <w:szCs w:val="20"/>
        </w:rPr>
        <w:t>Délais d’exécution</w:t>
      </w:r>
      <w:bookmarkEnd w:id="155"/>
      <w:bookmarkEnd w:id="156"/>
      <w:bookmarkEnd w:id="157"/>
    </w:p>
    <w:p w14:paraId="12E0957F" w14:textId="77777777" w:rsidR="005F771F" w:rsidRPr="005F771F" w:rsidRDefault="005F771F" w:rsidP="005F771F">
      <w:pPr>
        <w:rPr>
          <w:rFonts w:ascii="Marianne Light" w:hAnsi="Marianne Light"/>
          <w:sz w:val="20"/>
          <w:szCs w:val="20"/>
        </w:rPr>
      </w:pPr>
      <w:bookmarkStart w:id="158" w:name="_Toc523308334"/>
      <w:bookmarkStart w:id="159" w:name="_Toc523317371"/>
      <w:r w:rsidRPr="005F771F">
        <w:rPr>
          <w:rFonts w:ascii="Marianne Light" w:hAnsi="Marianne Light"/>
          <w:sz w:val="20"/>
          <w:szCs w:val="20"/>
        </w:rPr>
        <w:t xml:space="preserve">Le titulaire s’engage à respecter les délais contractuels sans pouvoir se prévaloir d’aucune condition autre que celles répondant aux critères de la force majeure. </w:t>
      </w:r>
    </w:p>
    <w:p w14:paraId="4CD3DE8F" w14:textId="77777777" w:rsidR="005F771F" w:rsidRPr="005F771F" w:rsidRDefault="005F771F" w:rsidP="005F771F">
      <w:pPr>
        <w:rPr>
          <w:rFonts w:ascii="Marianne Light" w:hAnsi="Marianne Light"/>
          <w:sz w:val="20"/>
          <w:szCs w:val="20"/>
        </w:rPr>
      </w:pPr>
    </w:p>
    <w:p w14:paraId="770E0157" w14:textId="11234514" w:rsidR="005F771F" w:rsidRPr="005F771F" w:rsidRDefault="005F771F" w:rsidP="005F771F">
      <w:pPr>
        <w:rPr>
          <w:rFonts w:ascii="Marianne Light" w:hAnsi="Marianne Light"/>
          <w:sz w:val="20"/>
          <w:szCs w:val="20"/>
        </w:rPr>
      </w:pPr>
      <w:r w:rsidRPr="005F771F">
        <w:rPr>
          <w:rFonts w:ascii="Marianne Light" w:hAnsi="Marianne Light"/>
          <w:sz w:val="20"/>
          <w:szCs w:val="20"/>
        </w:rPr>
        <w:t>Sauf mentions contraires stipulées dans les cahiers des charges particulières et/ou aux annexes à l’acte d’engagement</w:t>
      </w:r>
      <w:r w:rsidRPr="005F771F">
        <w:rPr>
          <w:rFonts w:ascii="Calibri" w:hAnsi="Calibri" w:cs="Calibri"/>
          <w:sz w:val="20"/>
          <w:szCs w:val="20"/>
        </w:rPr>
        <w:t> </w:t>
      </w:r>
      <w:r w:rsidRPr="005F771F">
        <w:rPr>
          <w:rFonts w:ascii="Marianne Light" w:hAnsi="Marianne Light"/>
          <w:sz w:val="20"/>
          <w:szCs w:val="20"/>
        </w:rPr>
        <w:t>:</w:t>
      </w:r>
    </w:p>
    <w:p w14:paraId="6F566E4C" w14:textId="4AF04131" w:rsidR="005F771F" w:rsidRPr="005F771F" w:rsidRDefault="005F771F" w:rsidP="005F771F">
      <w:pPr>
        <w:pStyle w:val="Paragraphedeliste"/>
        <w:numPr>
          <w:ilvl w:val="0"/>
          <w:numId w:val="15"/>
        </w:numPr>
        <w:rPr>
          <w:rFonts w:ascii="Marianne Light" w:hAnsi="Marianne Light"/>
          <w:sz w:val="20"/>
          <w:szCs w:val="20"/>
        </w:rPr>
      </w:pPr>
      <w:r w:rsidRPr="005F771F">
        <w:rPr>
          <w:rFonts w:ascii="Marianne Light" w:hAnsi="Marianne Light"/>
          <w:sz w:val="20"/>
          <w:szCs w:val="20"/>
        </w:rPr>
        <w:t>Lorsque le délai est exprimé en mois, il est compté de quantième en quantième,</w:t>
      </w:r>
    </w:p>
    <w:p w14:paraId="61D25803" w14:textId="0687C5D7" w:rsidR="005F771F" w:rsidRDefault="005F771F" w:rsidP="005F771F">
      <w:pPr>
        <w:pStyle w:val="Paragraphedeliste"/>
        <w:numPr>
          <w:ilvl w:val="0"/>
          <w:numId w:val="15"/>
        </w:numPr>
        <w:rPr>
          <w:rFonts w:ascii="Marianne Light" w:hAnsi="Marianne Light"/>
          <w:sz w:val="20"/>
          <w:szCs w:val="20"/>
        </w:rPr>
      </w:pPr>
      <w:r w:rsidRPr="005F771F">
        <w:rPr>
          <w:rFonts w:ascii="Marianne Light" w:hAnsi="Marianne Light"/>
          <w:sz w:val="20"/>
          <w:szCs w:val="20"/>
        </w:rPr>
        <w:t>Lorsque le délai est exprimé en jours ou par période(s) de 24h, ceux-là doivent toujours s’entendre en jours ouvrés.</w:t>
      </w:r>
    </w:p>
    <w:p w14:paraId="79512BF9" w14:textId="620B24DE" w:rsidR="005F771F" w:rsidRPr="005F771F" w:rsidRDefault="005F771F" w:rsidP="005F771F">
      <w:pPr>
        <w:pStyle w:val="Paragraphedeliste"/>
        <w:numPr>
          <w:ilvl w:val="0"/>
          <w:numId w:val="15"/>
        </w:numPr>
        <w:rPr>
          <w:rFonts w:ascii="Marianne Light" w:hAnsi="Marianne Light"/>
          <w:sz w:val="20"/>
          <w:szCs w:val="20"/>
        </w:rPr>
      </w:pPr>
      <w:r>
        <w:rPr>
          <w:rFonts w:ascii="Marianne Light" w:hAnsi="Marianne Light"/>
          <w:sz w:val="20"/>
          <w:szCs w:val="20"/>
        </w:rPr>
        <w:t>Lorsque le délai est exprimé en heures, il doit s’entendre en heures ouvrées (8h-18h).</w:t>
      </w:r>
    </w:p>
    <w:p w14:paraId="5D875569" w14:textId="77777777" w:rsidR="005F771F" w:rsidRPr="005F771F" w:rsidRDefault="005F771F" w:rsidP="005F771F">
      <w:pPr>
        <w:rPr>
          <w:rFonts w:ascii="Marianne Light" w:hAnsi="Marianne Light"/>
          <w:sz w:val="20"/>
          <w:szCs w:val="20"/>
        </w:rPr>
      </w:pPr>
    </w:p>
    <w:p w14:paraId="2BE493AF" w14:textId="77777777" w:rsidR="005F771F" w:rsidRPr="005F771F" w:rsidRDefault="005F771F" w:rsidP="005F771F">
      <w:pPr>
        <w:rPr>
          <w:rFonts w:ascii="Marianne Light" w:hAnsi="Marianne Light"/>
          <w:sz w:val="20"/>
          <w:szCs w:val="20"/>
        </w:rPr>
      </w:pPr>
      <w:r w:rsidRPr="005F771F">
        <w:rPr>
          <w:rFonts w:ascii="Marianne Light" w:hAnsi="Marianne Light"/>
          <w:sz w:val="20"/>
          <w:szCs w:val="20"/>
        </w:rPr>
        <w:t>Le titulaire ne peut notamment jamais invoquer comme fait justificatif du retard pris dans l’exécution de son obligation contractuelle l’état de ses stocks ou les dates de fermeture de son établissement.</w:t>
      </w:r>
    </w:p>
    <w:p w14:paraId="7B0261AF" w14:textId="77777777" w:rsidR="005F771F" w:rsidRPr="005F771F" w:rsidRDefault="005F771F" w:rsidP="005F771F">
      <w:pPr>
        <w:rPr>
          <w:rFonts w:ascii="Marianne Light" w:hAnsi="Marianne Light"/>
          <w:sz w:val="20"/>
          <w:szCs w:val="20"/>
        </w:rPr>
      </w:pPr>
    </w:p>
    <w:p w14:paraId="256A70DC" w14:textId="77777777" w:rsidR="005F771F" w:rsidRPr="005F771F" w:rsidRDefault="005F771F" w:rsidP="005F771F">
      <w:pPr>
        <w:rPr>
          <w:rFonts w:ascii="Marianne Light" w:hAnsi="Marianne Light"/>
          <w:sz w:val="20"/>
          <w:szCs w:val="20"/>
        </w:rPr>
      </w:pPr>
      <w:r w:rsidRPr="005F771F">
        <w:rPr>
          <w:rFonts w:ascii="Marianne Light" w:hAnsi="Marianne Light"/>
          <w:sz w:val="20"/>
          <w:szCs w:val="20"/>
        </w:rPr>
        <w:t>Le titulaire reconnaît expressément qu’aucun délai dérogatoire ne peut lui être accordé sans l’accord exprès du représentant du pouvoir adjudicateur exprimé par ordre de service.</w:t>
      </w:r>
    </w:p>
    <w:p w14:paraId="7F786C2E" w14:textId="77777777" w:rsidR="005F771F" w:rsidRPr="005F771F" w:rsidRDefault="005F771F" w:rsidP="005F771F">
      <w:pPr>
        <w:rPr>
          <w:rFonts w:ascii="Marianne Light" w:hAnsi="Marianne Light"/>
          <w:sz w:val="20"/>
          <w:szCs w:val="20"/>
        </w:rPr>
      </w:pPr>
    </w:p>
    <w:p w14:paraId="49DB0CC2" w14:textId="79A9423A" w:rsidR="005F771F" w:rsidRDefault="005F771F" w:rsidP="005F771F">
      <w:pPr>
        <w:rPr>
          <w:rFonts w:ascii="Marianne Light" w:hAnsi="Marianne Light"/>
          <w:sz w:val="20"/>
          <w:szCs w:val="20"/>
        </w:rPr>
      </w:pPr>
      <w:r w:rsidRPr="005F771F">
        <w:rPr>
          <w:rFonts w:ascii="Marianne Light" w:hAnsi="Marianne Light"/>
          <w:sz w:val="20"/>
          <w:szCs w:val="20"/>
        </w:rPr>
        <w:t>Le titulaire s’informe des horaires d’ouverture des établissements bénéficiaires.</w:t>
      </w:r>
    </w:p>
    <w:p w14:paraId="6D5EAD5E" w14:textId="77777777" w:rsidR="005F771F" w:rsidRPr="005F771F" w:rsidRDefault="005F771F" w:rsidP="005F771F">
      <w:pPr>
        <w:rPr>
          <w:rFonts w:ascii="Marianne Light" w:hAnsi="Marianne Light"/>
          <w:sz w:val="20"/>
          <w:szCs w:val="20"/>
        </w:rPr>
      </w:pPr>
    </w:p>
    <w:p w14:paraId="19E180F4"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160" w:name="_Toc189553541"/>
      <w:r w:rsidRPr="00804339">
        <w:rPr>
          <w:rFonts w:ascii="Marianne Light" w:hAnsi="Marianne Light"/>
          <w:sz w:val="20"/>
          <w:szCs w:val="20"/>
        </w:rPr>
        <w:t>Décision après exécution de la prestation – Certificat de bonne exécution</w:t>
      </w:r>
      <w:bookmarkEnd w:id="158"/>
      <w:bookmarkEnd w:id="159"/>
      <w:bookmarkEnd w:id="160"/>
    </w:p>
    <w:p w14:paraId="7B1CD8F1"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14:paraId="1CBBA09F" w14:textId="77777777" w:rsidR="00A81E27" w:rsidRPr="00804339" w:rsidRDefault="00A81E27" w:rsidP="00A81E27">
      <w:pPr>
        <w:rPr>
          <w:rFonts w:ascii="Marianne Light" w:hAnsi="Marianne Light"/>
          <w:sz w:val="20"/>
          <w:szCs w:val="20"/>
        </w:rPr>
      </w:pPr>
    </w:p>
    <w:p w14:paraId="650DAC08" w14:textId="77777777" w:rsidR="00A81E27" w:rsidRPr="00804339" w:rsidRDefault="00A81E27" w:rsidP="00F95B0B">
      <w:pPr>
        <w:spacing w:after="60"/>
        <w:rPr>
          <w:rFonts w:ascii="Marianne Light" w:hAnsi="Marianne Light"/>
          <w:i/>
          <w:sz w:val="20"/>
          <w:szCs w:val="20"/>
        </w:rPr>
      </w:pPr>
      <w:r w:rsidRPr="00804339">
        <w:rPr>
          <w:rFonts w:ascii="Marianne Light" w:hAnsi="Marianne Light"/>
          <w:sz w:val="20"/>
          <w:szCs w:val="20"/>
        </w:rPr>
        <w:t>La délivrance d'un tel certificat pourra notamment être refusée si (</w:t>
      </w:r>
      <w:r w:rsidRPr="00804339">
        <w:rPr>
          <w:rFonts w:ascii="Marianne Light" w:hAnsi="Marianne Light"/>
          <w:i/>
          <w:sz w:val="20"/>
          <w:szCs w:val="20"/>
        </w:rPr>
        <w:t>liste non exhaustive</w:t>
      </w:r>
      <w:r w:rsidR="006376E0" w:rsidRPr="00804339">
        <w:rPr>
          <w:rFonts w:ascii="Marianne Light" w:hAnsi="Marianne Light"/>
          <w:sz w:val="20"/>
          <w:szCs w:val="20"/>
        </w:rPr>
        <w:t>)</w:t>
      </w:r>
      <w:r w:rsidR="006376E0" w:rsidRPr="00804339">
        <w:rPr>
          <w:rFonts w:ascii="Calibri" w:hAnsi="Calibri" w:cs="Calibri"/>
          <w:sz w:val="20"/>
          <w:szCs w:val="20"/>
        </w:rPr>
        <w:t> </w:t>
      </w:r>
      <w:r w:rsidR="006376E0" w:rsidRPr="00804339">
        <w:rPr>
          <w:rFonts w:ascii="Marianne Light" w:hAnsi="Marianne Light"/>
          <w:sz w:val="20"/>
          <w:szCs w:val="20"/>
        </w:rPr>
        <w:t>:</w:t>
      </w:r>
    </w:p>
    <w:p w14:paraId="588D988E" w14:textId="77777777" w:rsidR="00A81E27" w:rsidRPr="00804339" w:rsidRDefault="00F43A5B" w:rsidP="007C4AA6">
      <w:pPr>
        <w:pStyle w:val="Paragraphedeliste"/>
        <w:numPr>
          <w:ilvl w:val="0"/>
          <w:numId w:val="3"/>
        </w:numPr>
        <w:rPr>
          <w:rFonts w:ascii="Marianne Light" w:hAnsi="Marianne Light"/>
          <w:sz w:val="20"/>
          <w:szCs w:val="20"/>
        </w:rPr>
      </w:pPr>
      <w:r w:rsidRPr="00804339">
        <w:rPr>
          <w:rFonts w:ascii="Marianne Light" w:hAnsi="Marianne Light"/>
          <w:sz w:val="20"/>
          <w:szCs w:val="20"/>
        </w:rPr>
        <w:t>La</w:t>
      </w:r>
      <w:r w:rsidR="00A81E27" w:rsidRPr="00804339">
        <w:rPr>
          <w:rFonts w:ascii="Marianne Light" w:hAnsi="Marianne Light"/>
          <w:sz w:val="20"/>
          <w:szCs w:val="20"/>
        </w:rPr>
        <w:t xml:space="preserve"> qualité ou la garantie des livrables ou prestations attendu(e)s n'est pas conforme aux stipulations contractuelles ;</w:t>
      </w:r>
    </w:p>
    <w:p w14:paraId="4B225DC5" w14:textId="77777777" w:rsidR="00A81E27" w:rsidRPr="00804339" w:rsidRDefault="00F43A5B" w:rsidP="007C4AA6">
      <w:pPr>
        <w:pStyle w:val="Paragraphedeliste"/>
        <w:numPr>
          <w:ilvl w:val="0"/>
          <w:numId w:val="3"/>
        </w:numPr>
        <w:rPr>
          <w:rFonts w:ascii="Marianne Light" w:hAnsi="Marianne Light"/>
          <w:sz w:val="20"/>
          <w:szCs w:val="20"/>
        </w:rPr>
      </w:pPr>
      <w:r w:rsidRPr="00804339">
        <w:rPr>
          <w:rFonts w:ascii="Marianne Light" w:hAnsi="Marianne Light"/>
          <w:sz w:val="20"/>
          <w:szCs w:val="20"/>
        </w:rPr>
        <w:t>La</w:t>
      </w:r>
      <w:r w:rsidR="00A81E27" w:rsidRPr="00804339">
        <w:rPr>
          <w:rFonts w:ascii="Marianne Light" w:hAnsi="Marianne Light"/>
          <w:sz w:val="20"/>
          <w:szCs w:val="20"/>
        </w:rPr>
        <w:t xml:space="preserve"> relation commerciale s'est révélée difficile ;</w:t>
      </w:r>
    </w:p>
    <w:p w14:paraId="007434C6" w14:textId="77777777" w:rsidR="00A81E27" w:rsidRPr="00804339" w:rsidRDefault="00F43A5B" w:rsidP="007C4AA6">
      <w:pPr>
        <w:pStyle w:val="Paragraphedeliste"/>
        <w:numPr>
          <w:ilvl w:val="0"/>
          <w:numId w:val="3"/>
        </w:numPr>
        <w:rPr>
          <w:rFonts w:ascii="Marianne Light" w:hAnsi="Marianne Light"/>
          <w:sz w:val="20"/>
          <w:szCs w:val="20"/>
        </w:rPr>
      </w:pPr>
      <w:r w:rsidRPr="00804339">
        <w:rPr>
          <w:rFonts w:ascii="Marianne Light" w:hAnsi="Marianne Light"/>
          <w:sz w:val="20"/>
          <w:szCs w:val="20"/>
        </w:rPr>
        <w:t>Le</w:t>
      </w:r>
      <w:r w:rsidR="00A81E27" w:rsidRPr="00804339">
        <w:rPr>
          <w:rFonts w:ascii="Marianne Light" w:hAnsi="Marianne Light"/>
          <w:sz w:val="20"/>
          <w:szCs w:val="20"/>
        </w:rPr>
        <w:t xml:space="preserve"> titulaire se voit appliquer des pénalités de retard ;</w:t>
      </w:r>
    </w:p>
    <w:p w14:paraId="05193A1E" w14:textId="77777777" w:rsidR="00A81E27" w:rsidRPr="00804339" w:rsidRDefault="00F43A5B" w:rsidP="007C4AA6">
      <w:pPr>
        <w:pStyle w:val="Paragraphedeliste"/>
        <w:numPr>
          <w:ilvl w:val="0"/>
          <w:numId w:val="3"/>
        </w:numPr>
        <w:rPr>
          <w:rFonts w:ascii="Marianne Light" w:hAnsi="Marianne Light"/>
          <w:sz w:val="20"/>
          <w:szCs w:val="20"/>
        </w:rPr>
      </w:pPr>
      <w:r w:rsidRPr="00804339">
        <w:rPr>
          <w:rFonts w:ascii="Marianne Light" w:hAnsi="Marianne Light"/>
          <w:sz w:val="20"/>
          <w:szCs w:val="20"/>
        </w:rPr>
        <w:t>Le</w:t>
      </w:r>
      <w:r w:rsidR="00A81E27" w:rsidRPr="00804339">
        <w:rPr>
          <w:rFonts w:ascii="Marianne Light" w:hAnsi="Marianne Light"/>
          <w:sz w:val="20"/>
          <w:szCs w:val="20"/>
        </w:rPr>
        <w:t xml:space="preserve"> contrat est </w:t>
      </w:r>
      <w:r w:rsidR="000202FE" w:rsidRPr="00804339">
        <w:rPr>
          <w:rFonts w:ascii="Marianne Light" w:hAnsi="Marianne Light"/>
          <w:sz w:val="20"/>
          <w:szCs w:val="20"/>
        </w:rPr>
        <w:t>résilié aux torts du titulaire.</w:t>
      </w:r>
    </w:p>
    <w:p w14:paraId="65EB0295" w14:textId="441710D2" w:rsidR="00A81E27" w:rsidRDefault="00A81E27" w:rsidP="00A81E27">
      <w:pPr>
        <w:rPr>
          <w:rFonts w:ascii="Marianne Light" w:hAnsi="Marianne Light"/>
          <w:sz w:val="20"/>
          <w:szCs w:val="20"/>
        </w:rPr>
      </w:pPr>
    </w:p>
    <w:p w14:paraId="6159B86D" w14:textId="77777777" w:rsidR="005F771F" w:rsidRPr="00654313" w:rsidRDefault="005F771F" w:rsidP="00654313">
      <w:pPr>
        <w:pStyle w:val="Titre3"/>
        <w:tabs>
          <w:tab w:val="clear" w:pos="567"/>
        </w:tabs>
        <w:ind w:left="851" w:hanging="284"/>
        <w:rPr>
          <w:rFonts w:ascii="Marianne Light" w:hAnsi="Marianne Light"/>
          <w:sz w:val="20"/>
          <w:szCs w:val="20"/>
        </w:rPr>
      </w:pPr>
      <w:bookmarkStart w:id="161" w:name="_Toc164158282"/>
      <w:bookmarkStart w:id="162" w:name="_Toc189553542"/>
      <w:r w:rsidRPr="00654313">
        <w:rPr>
          <w:rFonts w:ascii="Marianne Light" w:hAnsi="Marianne Light"/>
          <w:sz w:val="20"/>
          <w:szCs w:val="20"/>
        </w:rPr>
        <w:t>Garantie</w:t>
      </w:r>
      <w:bookmarkEnd w:id="161"/>
      <w:bookmarkEnd w:id="162"/>
    </w:p>
    <w:p w14:paraId="6F5332F4" w14:textId="2939EC3F" w:rsidR="00E43D80" w:rsidRPr="00E43D80" w:rsidRDefault="00E43D80" w:rsidP="00E43D80">
      <w:pPr>
        <w:rPr>
          <w:rFonts w:ascii="Marianne Light" w:hAnsi="Marianne Light"/>
          <w:sz w:val="20"/>
          <w:szCs w:val="20"/>
        </w:rPr>
      </w:pPr>
      <w:r w:rsidRPr="00E43D80">
        <w:rPr>
          <w:rFonts w:ascii="Marianne Light" w:hAnsi="Marianne Light"/>
          <w:sz w:val="20"/>
          <w:szCs w:val="20"/>
        </w:rPr>
        <w:t>Le point de départ du délai de garantie est la date de validation de la Site Acceptance Test (SAT)</w:t>
      </w:r>
      <w:r w:rsidRPr="00E43D80">
        <w:rPr>
          <w:rFonts w:ascii="Marianne" w:hAnsi="Marianne"/>
          <w:sz w:val="20"/>
          <w:szCs w:val="20"/>
        </w:rPr>
        <w:t xml:space="preserve"> </w:t>
      </w:r>
      <w:r w:rsidRPr="00E43D80">
        <w:rPr>
          <w:rFonts w:ascii="Marianne Light" w:hAnsi="Marianne Light"/>
          <w:sz w:val="20"/>
          <w:szCs w:val="20"/>
        </w:rPr>
        <w:t xml:space="preserve">telle que stipulée </w:t>
      </w:r>
      <w:r w:rsidR="002B2A42">
        <w:rPr>
          <w:rFonts w:ascii="Marianne Light" w:hAnsi="Marianne Light"/>
          <w:sz w:val="20"/>
          <w:szCs w:val="20"/>
        </w:rPr>
        <w:t>à l’article 2</w:t>
      </w:r>
      <w:r>
        <w:rPr>
          <w:rFonts w:ascii="Marianne Light" w:hAnsi="Marianne Light"/>
          <w:sz w:val="20"/>
          <w:szCs w:val="20"/>
        </w:rPr>
        <w:t xml:space="preserve"> de l’annexe technique 1 au CCP-AE.</w:t>
      </w:r>
    </w:p>
    <w:p w14:paraId="43ED2E91" w14:textId="77777777" w:rsidR="005F771F" w:rsidRPr="00804339" w:rsidRDefault="005F771F" w:rsidP="00A81E27">
      <w:pPr>
        <w:rPr>
          <w:rFonts w:ascii="Marianne Light" w:hAnsi="Marianne Light"/>
          <w:sz w:val="20"/>
          <w:szCs w:val="20"/>
        </w:rPr>
      </w:pPr>
    </w:p>
    <w:p w14:paraId="03CF01A3" w14:textId="77777777" w:rsidR="00A81E27" w:rsidRPr="00804339" w:rsidRDefault="00A81E27" w:rsidP="00F31BC6">
      <w:pPr>
        <w:pStyle w:val="Titre1"/>
        <w:spacing w:after="240"/>
        <w:ind w:hanging="4962"/>
        <w:rPr>
          <w:rFonts w:ascii="Marianne Light" w:hAnsi="Marianne Light"/>
          <w:sz w:val="20"/>
          <w:szCs w:val="20"/>
        </w:rPr>
      </w:pPr>
      <w:bookmarkStart w:id="163" w:name="_Toc244919907"/>
      <w:bookmarkStart w:id="164" w:name="_Toc251673680"/>
      <w:bookmarkStart w:id="165" w:name="_Toc289784674"/>
      <w:bookmarkStart w:id="166" w:name="_Toc523308335"/>
      <w:bookmarkStart w:id="167" w:name="_Toc523317372"/>
      <w:bookmarkStart w:id="168" w:name="_Toc189553543"/>
      <w:r w:rsidRPr="00804339">
        <w:rPr>
          <w:rFonts w:ascii="Marianne Light" w:hAnsi="Marianne Light"/>
          <w:sz w:val="20"/>
          <w:szCs w:val="20"/>
        </w:rPr>
        <w:t>PRIX</w:t>
      </w:r>
      <w:bookmarkEnd w:id="163"/>
      <w:bookmarkEnd w:id="164"/>
      <w:bookmarkEnd w:id="165"/>
      <w:r w:rsidRPr="00804339">
        <w:rPr>
          <w:rFonts w:ascii="Marianne Light" w:hAnsi="Marianne Light"/>
          <w:sz w:val="20"/>
          <w:szCs w:val="20"/>
        </w:rPr>
        <w:t>, MODALITES DE FACTURATION, VALORISATION</w:t>
      </w:r>
      <w:bookmarkEnd w:id="166"/>
      <w:bookmarkEnd w:id="167"/>
      <w:bookmarkEnd w:id="168"/>
    </w:p>
    <w:p w14:paraId="377E6A6F" w14:textId="77777777" w:rsidR="00A81E27" w:rsidRPr="00804339" w:rsidRDefault="00A81E27" w:rsidP="00A81E27">
      <w:pPr>
        <w:pStyle w:val="Titre2"/>
        <w:rPr>
          <w:rFonts w:ascii="Marianne Light" w:hAnsi="Marianne Light"/>
          <w:sz w:val="20"/>
          <w:szCs w:val="20"/>
        </w:rPr>
      </w:pPr>
      <w:bookmarkStart w:id="169" w:name="_Toc244919908"/>
      <w:bookmarkStart w:id="170" w:name="_Toc251673681"/>
      <w:bookmarkStart w:id="171" w:name="_Toc289784675"/>
      <w:bookmarkStart w:id="172" w:name="_Toc523308336"/>
      <w:bookmarkStart w:id="173" w:name="_Toc523317373"/>
      <w:bookmarkStart w:id="174" w:name="_Toc189553544"/>
      <w:r w:rsidRPr="00804339">
        <w:rPr>
          <w:rFonts w:ascii="Marianne Light" w:hAnsi="Marianne Light"/>
          <w:sz w:val="20"/>
          <w:szCs w:val="20"/>
        </w:rPr>
        <w:t>Détermination des prix</w:t>
      </w:r>
      <w:bookmarkEnd w:id="169"/>
      <w:bookmarkEnd w:id="170"/>
      <w:bookmarkEnd w:id="171"/>
      <w:bookmarkEnd w:id="172"/>
      <w:bookmarkEnd w:id="173"/>
      <w:bookmarkEnd w:id="174"/>
    </w:p>
    <w:p w14:paraId="07C60237"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175" w:name="_Toc369614083"/>
      <w:bookmarkStart w:id="176" w:name="_Toc369614164"/>
      <w:bookmarkStart w:id="177" w:name="_Toc369615040"/>
      <w:bookmarkStart w:id="178" w:name="_Toc369615120"/>
      <w:bookmarkStart w:id="179" w:name="_Toc369616418"/>
      <w:bookmarkStart w:id="180" w:name="_Toc369616505"/>
      <w:bookmarkStart w:id="181" w:name="_Toc369686041"/>
      <w:bookmarkStart w:id="182" w:name="_Toc369686124"/>
      <w:bookmarkStart w:id="183" w:name="_Toc369614085"/>
      <w:bookmarkStart w:id="184" w:name="_Toc369614166"/>
      <w:bookmarkStart w:id="185" w:name="_Toc369615042"/>
      <w:bookmarkStart w:id="186" w:name="_Toc369615122"/>
      <w:bookmarkStart w:id="187" w:name="_Toc369616420"/>
      <w:bookmarkStart w:id="188" w:name="_Toc369616507"/>
      <w:bookmarkStart w:id="189" w:name="_Toc369686043"/>
      <w:bookmarkStart w:id="190" w:name="_Toc369686126"/>
      <w:bookmarkStart w:id="191" w:name="_Toc298147878"/>
      <w:bookmarkStart w:id="192" w:name="_Toc523308337"/>
      <w:bookmarkStart w:id="193" w:name="_Toc523317374"/>
      <w:bookmarkStart w:id="194" w:name="_Toc189553545"/>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804339">
        <w:rPr>
          <w:rFonts w:ascii="Marianne Light" w:hAnsi="Marianne Light"/>
          <w:sz w:val="20"/>
          <w:szCs w:val="20"/>
        </w:rPr>
        <w:t>Type et forme des prix</w:t>
      </w:r>
      <w:bookmarkEnd w:id="191"/>
      <w:bookmarkEnd w:id="192"/>
      <w:bookmarkEnd w:id="193"/>
      <w:bookmarkEnd w:id="194"/>
    </w:p>
    <w:p w14:paraId="524F9BF2" w14:textId="5515B7AF" w:rsidR="00E06202" w:rsidRPr="00804339" w:rsidRDefault="00E06202" w:rsidP="00E06202">
      <w:pPr>
        <w:rPr>
          <w:rFonts w:ascii="Marianne Light" w:hAnsi="Marianne Light"/>
          <w:sz w:val="20"/>
          <w:szCs w:val="20"/>
        </w:rPr>
      </w:pPr>
      <w:bookmarkStart w:id="195" w:name="_Toc251673683"/>
      <w:r w:rsidRPr="00804339">
        <w:rPr>
          <w:rFonts w:ascii="Marianne Light" w:hAnsi="Marianne Light"/>
          <w:sz w:val="20"/>
          <w:szCs w:val="20"/>
        </w:rPr>
        <w:t xml:space="preserve">Le marché est à prix </w:t>
      </w:r>
      <w:sdt>
        <w:sdtPr>
          <w:rPr>
            <w:rFonts w:ascii="Marianne Light" w:hAnsi="Marianne Light"/>
            <w:sz w:val="20"/>
            <w:szCs w:val="20"/>
          </w:rPr>
          <w:id w:val="-2116274984"/>
          <w:placeholder>
            <w:docPart w:val="242D54D90E1848E38F21685364276F3F"/>
          </w:placeholder>
          <w:comboBox>
            <w:listItem w:value="Choisissez un élément."/>
            <w:listItem w:displayText="unitaires." w:value="unitaires."/>
            <w:listItem w:displayText="forfaitaires." w:value="forfaitaires."/>
            <w:listItem w:displayText="unitaires et forfaitaires." w:value="unitaires et forfaitaires."/>
          </w:comboBox>
        </w:sdtPr>
        <w:sdtContent>
          <w:r w:rsidR="00E43D80">
            <w:rPr>
              <w:rFonts w:ascii="Marianne Light" w:hAnsi="Marianne Light"/>
              <w:sz w:val="20"/>
              <w:szCs w:val="20"/>
            </w:rPr>
            <w:t>unitaires.</w:t>
          </w:r>
        </w:sdtContent>
      </w:sdt>
    </w:p>
    <w:bookmarkEnd w:id="195"/>
    <w:p w14:paraId="49928815" w14:textId="3A6C5907" w:rsidR="0017609F" w:rsidRDefault="0017609F" w:rsidP="00276D39">
      <w:pPr>
        <w:pStyle w:val="Paragraphedeliste"/>
        <w:ind w:left="0"/>
        <w:rPr>
          <w:rFonts w:ascii="Marianne Light" w:hAnsi="Marianne Light"/>
          <w:sz w:val="20"/>
          <w:szCs w:val="20"/>
        </w:rPr>
      </w:pPr>
    </w:p>
    <w:permStart w:id="381250761" w:edGrp="everyone" w:displacedByCustomXml="next"/>
    <w:sdt>
      <w:sdtPr>
        <w:rPr>
          <w:rFonts w:ascii="Marianne Light" w:hAnsi="Marianne Light"/>
          <w:sz w:val="20"/>
          <w:szCs w:val="20"/>
        </w:rPr>
        <w:id w:val="-2080586250"/>
        <w:placeholder>
          <w:docPart w:val="F810701D62794911A93842F0CC1F81BD"/>
        </w:placeholder>
        <w:comboBox>
          <w:listItem w:value="Choisissez une forme de prix"/>
          <w:listItem w:displayText="Ces prix sont fermes et actualisables pour la première période d'exécution du marché puis révisables." w:value="Ces prix sont fermes et actualisables pour la première période d'exécution du marché puis révisables."/>
          <w:listItem w:displayText="Ces prix sont fermes et actualisables pour les deux premières périodes d'exécution du marché puis révisables." w:value="Ces prix sont fermes et actualisables pour les deux premières périodes d'exécution du marché puis révisables."/>
          <w:listItem w:displayText="Ces prix sont fermes pour toute la durée du marché." w:value="Ces prix sont fermes pour toute la durée du marché."/>
        </w:comboBox>
      </w:sdtPr>
      <w:sdtContent>
        <w:p w14:paraId="5DE7DE77" w14:textId="134B6572" w:rsidR="005F771F" w:rsidRPr="005F771F" w:rsidRDefault="005F771F" w:rsidP="005F771F">
          <w:pPr>
            <w:rPr>
              <w:rFonts w:ascii="Marianne Light" w:hAnsi="Marianne Light"/>
              <w:sz w:val="20"/>
              <w:szCs w:val="20"/>
            </w:rPr>
          </w:pPr>
          <w:r w:rsidRPr="005F771F">
            <w:rPr>
              <w:rFonts w:ascii="Marianne Light" w:hAnsi="Marianne Light"/>
              <w:sz w:val="20"/>
              <w:szCs w:val="20"/>
            </w:rPr>
            <w:t xml:space="preserve">L’ensemble des prix sont fermes, non actualisables et non révisables </w:t>
          </w:r>
          <w:r w:rsidR="00373B95">
            <w:rPr>
              <w:rFonts w:ascii="Marianne Light" w:hAnsi="Marianne Light"/>
              <w:sz w:val="20"/>
              <w:szCs w:val="20"/>
            </w:rPr>
            <w:t>jusqu’au 31 décembre de l’année N de notification.</w:t>
          </w:r>
        </w:p>
      </w:sdtContent>
    </w:sdt>
    <w:permEnd w:id="381250761"/>
    <w:p w14:paraId="23A399A0" w14:textId="08019D45" w:rsidR="005F771F" w:rsidRDefault="00373B95" w:rsidP="00276D39">
      <w:pPr>
        <w:pStyle w:val="Paragraphedeliste"/>
        <w:ind w:left="0"/>
        <w:rPr>
          <w:rFonts w:ascii="Marianne Light" w:hAnsi="Marianne Light"/>
          <w:sz w:val="20"/>
          <w:szCs w:val="20"/>
        </w:rPr>
      </w:pPr>
      <w:r>
        <w:rPr>
          <w:rFonts w:ascii="Marianne Light" w:hAnsi="Marianne Light"/>
          <w:sz w:val="20"/>
          <w:szCs w:val="20"/>
        </w:rPr>
        <w:t xml:space="preserve">Ces </w:t>
      </w:r>
      <w:r w:rsidRPr="00373B95">
        <w:rPr>
          <w:rFonts w:ascii="Marianne Light" w:hAnsi="Marianne Light"/>
          <w:sz w:val="20"/>
          <w:szCs w:val="20"/>
        </w:rPr>
        <w:t>tarifs relatifs à l’acquisition de l’équipement et les prestations associées</w:t>
      </w:r>
      <w:r>
        <w:rPr>
          <w:rFonts w:ascii="Marianne Light" w:hAnsi="Marianne Light"/>
          <w:sz w:val="20"/>
          <w:szCs w:val="20"/>
        </w:rPr>
        <w:t xml:space="preserve"> sont ensuite </w:t>
      </w:r>
      <w:r w:rsidRPr="00373B95">
        <w:rPr>
          <w:rFonts w:ascii="Marianne Light" w:hAnsi="Marianne Light"/>
          <w:sz w:val="20"/>
          <w:szCs w:val="20"/>
        </w:rPr>
        <w:t>révisables par ajustement</w:t>
      </w:r>
      <w:r>
        <w:rPr>
          <w:rFonts w:ascii="Marianne Light" w:hAnsi="Marianne Light"/>
          <w:sz w:val="20"/>
          <w:szCs w:val="20"/>
        </w:rPr>
        <w:t>, à compter du 01/01/N+1</w:t>
      </w:r>
      <w:r w:rsidRPr="00373B95">
        <w:rPr>
          <w:rFonts w:ascii="Marianne Light" w:hAnsi="Marianne Light"/>
          <w:sz w:val="20"/>
          <w:szCs w:val="20"/>
        </w:rPr>
        <w:t xml:space="preserve">, sans </w:t>
      </w:r>
      <w:r>
        <w:rPr>
          <w:rFonts w:ascii="Marianne Light" w:hAnsi="Marianne Light"/>
          <w:sz w:val="20"/>
          <w:szCs w:val="20"/>
        </w:rPr>
        <w:t xml:space="preserve">limite de </w:t>
      </w:r>
      <w:r w:rsidRPr="00373B95">
        <w:rPr>
          <w:rFonts w:ascii="Marianne Light" w:hAnsi="Marianne Light"/>
          <w:sz w:val="20"/>
          <w:szCs w:val="20"/>
        </w:rPr>
        <w:t>périodicité fixée et dans l</w:t>
      </w:r>
      <w:r>
        <w:rPr>
          <w:rFonts w:ascii="Marianne Light" w:hAnsi="Marianne Light"/>
          <w:sz w:val="20"/>
          <w:szCs w:val="20"/>
        </w:rPr>
        <w:t xml:space="preserve">e respect du </w:t>
      </w:r>
      <w:r w:rsidRPr="00373B95">
        <w:rPr>
          <w:rFonts w:ascii="Marianne Light" w:hAnsi="Marianne Light"/>
          <w:sz w:val="20"/>
          <w:szCs w:val="20"/>
        </w:rPr>
        <w:t>montant maximum du marché.</w:t>
      </w:r>
    </w:p>
    <w:p w14:paraId="324E2B8E" w14:textId="77777777" w:rsidR="009A6458" w:rsidRPr="009A6458" w:rsidRDefault="009A6458" w:rsidP="009A6458">
      <w:pPr>
        <w:spacing w:before="120" w:after="60"/>
        <w:rPr>
          <w:rFonts w:ascii="Marianne Light" w:hAnsi="Marianne Light"/>
          <w:sz w:val="20"/>
          <w:szCs w:val="20"/>
        </w:rPr>
      </w:pPr>
      <w:r w:rsidRPr="009A6458">
        <w:rPr>
          <w:rFonts w:ascii="Marianne Light" w:hAnsi="Marianne Light"/>
          <w:sz w:val="20"/>
          <w:szCs w:val="20"/>
        </w:rPr>
        <w:t>Les prix des prestations sont réputés inclure l’ensemble des frais afférents à leur réalisation. Le cas échéant, il appartient au titulaire de valoriser aux annexes financières à l’acte d’engagement les frais non intégrés directement dans le prix de la prestation, tels que</w:t>
      </w:r>
      <w:r w:rsidRPr="009A6458">
        <w:rPr>
          <w:rFonts w:ascii="Calibri" w:hAnsi="Calibri" w:cs="Calibri"/>
          <w:sz w:val="20"/>
          <w:szCs w:val="20"/>
        </w:rPr>
        <w:t> </w:t>
      </w:r>
      <w:r w:rsidRPr="009A6458">
        <w:rPr>
          <w:rFonts w:ascii="Marianne Light" w:hAnsi="Marianne Light"/>
          <w:sz w:val="20"/>
          <w:szCs w:val="20"/>
        </w:rPr>
        <w:t>:</w:t>
      </w:r>
    </w:p>
    <w:p w14:paraId="7BE9AAEB" w14:textId="77777777" w:rsidR="009A6458" w:rsidRPr="009A6458" w:rsidRDefault="009A6458" w:rsidP="009A6458">
      <w:pPr>
        <w:pStyle w:val="Paragraphedeliste"/>
        <w:numPr>
          <w:ilvl w:val="0"/>
          <w:numId w:val="17"/>
        </w:numPr>
        <w:rPr>
          <w:rFonts w:ascii="Marianne Light" w:hAnsi="Marianne Light"/>
          <w:sz w:val="20"/>
          <w:szCs w:val="20"/>
        </w:rPr>
      </w:pPr>
      <w:r w:rsidRPr="009A6458">
        <w:rPr>
          <w:rFonts w:ascii="Marianne Light" w:hAnsi="Marianne Light"/>
          <w:sz w:val="20"/>
          <w:szCs w:val="20"/>
        </w:rPr>
        <w:t>Les frais de conditionnement, transport, livraison depuis le lieu d’expédition jusqu’au site de destination,</w:t>
      </w:r>
    </w:p>
    <w:p w14:paraId="4E4EEC63" w14:textId="0CB78EA9" w:rsidR="009A6458" w:rsidRPr="009A6458" w:rsidRDefault="009A6458" w:rsidP="009A6458">
      <w:pPr>
        <w:pStyle w:val="Paragraphedeliste"/>
        <w:numPr>
          <w:ilvl w:val="0"/>
          <w:numId w:val="17"/>
        </w:numPr>
        <w:rPr>
          <w:rFonts w:ascii="Marianne Light" w:hAnsi="Marianne Light"/>
          <w:sz w:val="20"/>
          <w:szCs w:val="20"/>
        </w:rPr>
      </w:pPr>
      <w:r w:rsidRPr="009A6458">
        <w:rPr>
          <w:rFonts w:ascii="Marianne Light" w:hAnsi="Marianne Light"/>
          <w:sz w:val="20"/>
          <w:szCs w:val="20"/>
        </w:rPr>
        <w:t xml:space="preserve">Les frais relatifs </w:t>
      </w:r>
      <w:r>
        <w:rPr>
          <w:rFonts w:ascii="Marianne Light" w:hAnsi="Marianne Light"/>
          <w:sz w:val="20"/>
          <w:szCs w:val="20"/>
        </w:rPr>
        <w:t xml:space="preserve">au déchargement, à la manutention, </w:t>
      </w:r>
      <w:r w:rsidRPr="009A6458">
        <w:rPr>
          <w:rFonts w:ascii="Marianne Light" w:hAnsi="Marianne Light"/>
          <w:sz w:val="20"/>
          <w:szCs w:val="20"/>
        </w:rPr>
        <w:t>à l’installation, au montage et à la mise en service des équipements,</w:t>
      </w:r>
    </w:p>
    <w:p w14:paraId="44CF64E9" w14:textId="2E6DF4EB" w:rsidR="009A6458" w:rsidRPr="009A6458" w:rsidRDefault="009A6458" w:rsidP="009A6458">
      <w:pPr>
        <w:pStyle w:val="Paragraphedeliste"/>
        <w:numPr>
          <w:ilvl w:val="0"/>
          <w:numId w:val="17"/>
        </w:numPr>
        <w:rPr>
          <w:rFonts w:ascii="Marianne Light" w:hAnsi="Marianne Light"/>
          <w:sz w:val="20"/>
          <w:szCs w:val="20"/>
        </w:rPr>
      </w:pPr>
      <w:r w:rsidRPr="009A6458">
        <w:rPr>
          <w:rFonts w:ascii="Marianne Light" w:hAnsi="Marianne Light"/>
          <w:sz w:val="20"/>
          <w:szCs w:val="20"/>
        </w:rPr>
        <w:lastRenderedPageBreak/>
        <w:t xml:space="preserve">Les frais relatifs aux </w:t>
      </w:r>
      <w:r>
        <w:rPr>
          <w:rFonts w:ascii="Marianne Light" w:hAnsi="Marianne Light"/>
          <w:sz w:val="20"/>
          <w:szCs w:val="20"/>
        </w:rPr>
        <w:t xml:space="preserve">branchements et connexions aux utilités, aux </w:t>
      </w:r>
      <w:r w:rsidRPr="009A6458">
        <w:rPr>
          <w:rFonts w:ascii="Marianne Light" w:hAnsi="Marianne Light"/>
          <w:sz w:val="20"/>
          <w:szCs w:val="20"/>
        </w:rPr>
        <w:t>essais, tests,</w:t>
      </w:r>
      <w:r w:rsidR="00E43D80">
        <w:rPr>
          <w:rFonts w:ascii="Marianne Light" w:hAnsi="Marianne Light"/>
          <w:sz w:val="20"/>
          <w:szCs w:val="20"/>
        </w:rPr>
        <w:t xml:space="preserve"> qualifications</w:t>
      </w:r>
      <w:r w:rsidRPr="009A6458">
        <w:rPr>
          <w:rFonts w:ascii="Marianne Light" w:hAnsi="Marianne Light"/>
          <w:sz w:val="20"/>
          <w:szCs w:val="20"/>
        </w:rPr>
        <w:t xml:space="preserve"> </w:t>
      </w:r>
      <w:r>
        <w:rPr>
          <w:rFonts w:ascii="Marianne Light" w:hAnsi="Marianne Light"/>
          <w:sz w:val="20"/>
          <w:szCs w:val="20"/>
        </w:rPr>
        <w:t>et contrôles nécessaires à la mise en service</w:t>
      </w:r>
      <w:r w:rsidRPr="009A6458">
        <w:rPr>
          <w:rFonts w:ascii="Marianne Light" w:hAnsi="Marianne Light"/>
          <w:sz w:val="20"/>
          <w:szCs w:val="20"/>
        </w:rPr>
        <w:t>,</w:t>
      </w:r>
    </w:p>
    <w:p w14:paraId="635F1B67" w14:textId="77777777" w:rsidR="009A6458" w:rsidRPr="009A6458" w:rsidRDefault="009A6458" w:rsidP="009A6458">
      <w:pPr>
        <w:pStyle w:val="Paragraphedeliste"/>
        <w:numPr>
          <w:ilvl w:val="0"/>
          <w:numId w:val="17"/>
        </w:numPr>
        <w:rPr>
          <w:rFonts w:ascii="Marianne Light" w:hAnsi="Marianne Light"/>
          <w:sz w:val="20"/>
          <w:szCs w:val="20"/>
        </w:rPr>
      </w:pPr>
      <w:r w:rsidRPr="009A6458">
        <w:rPr>
          <w:rFonts w:ascii="Marianne Light" w:hAnsi="Marianne Light"/>
          <w:sz w:val="20"/>
          <w:szCs w:val="20"/>
        </w:rPr>
        <w:t>Les frais annexes, les produits, les consommables et les matériels nécessaires à l'exécution des prestations</w:t>
      </w:r>
      <w:r w:rsidRPr="009A6458">
        <w:rPr>
          <w:rFonts w:ascii="Calibri" w:hAnsi="Calibri" w:cs="Calibri"/>
          <w:sz w:val="20"/>
          <w:szCs w:val="20"/>
        </w:rPr>
        <w:t> </w:t>
      </w:r>
      <w:r w:rsidRPr="009A6458">
        <w:rPr>
          <w:rFonts w:ascii="Marianne Light" w:hAnsi="Marianne Light"/>
          <w:sz w:val="20"/>
          <w:szCs w:val="20"/>
        </w:rPr>
        <w:t>;</w:t>
      </w:r>
    </w:p>
    <w:p w14:paraId="52AB39AD" w14:textId="7EF5CBEB" w:rsidR="009A6458" w:rsidRDefault="009A6458" w:rsidP="009A6458">
      <w:pPr>
        <w:pStyle w:val="Paragraphedeliste"/>
        <w:numPr>
          <w:ilvl w:val="0"/>
          <w:numId w:val="17"/>
        </w:numPr>
        <w:rPr>
          <w:rFonts w:ascii="Marianne Light" w:hAnsi="Marianne Light"/>
          <w:sz w:val="20"/>
          <w:szCs w:val="20"/>
        </w:rPr>
      </w:pPr>
      <w:r w:rsidRPr="009A6458">
        <w:rPr>
          <w:rFonts w:ascii="Marianne Light" w:hAnsi="Marianne Light"/>
          <w:sz w:val="20"/>
          <w:szCs w:val="20"/>
        </w:rPr>
        <w:t>Toutes les charges fiscales, parafiscales ou autres applicables aux prestations.</w:t>
      </w:r>
    </w:p>
    <w:p w14:paraId="369CE8DD" w14:textId="77777777" w:rsidR="000A3D59" w:rsidRPr="009A6458" w:rsidRDefault="000A3D59" w:rsidP="000A3D59">
      <w:pPr>
        <w:pStyle w:val="Paragraphedeliste"/>
        <w:ind w:left="360"/>
        <w:rPr>
          <w:rFonts w:ascii="Marianne Light" w:hAnsi="Marianne Light"/>
          <w:sz w:val="20"/>
          <w:szCs w:val="20"/>
        </w:rPr>
      </w:pPr>
    </w:p>
    <w:p w14:paraId="3D9FFAF3" w14:textId="77777777" w:rsidR="000A3D59" w:rsidRPr="000A3D59" w:rsidRDefault="000A3D59" w:rsidP="000A3D59">
      <w:pPr>
        <w:pStyle w:val="Titre3"/>
        <w:tabs>
          <w:tab w:val="clear" w:pos="567"/>
        </w:tabs>
        <w:rPr>
          <w:rFonts w:ascii="Marianne Light" w:hAnsi="Marianne Light"/>
          <w:sz w:val="20"/>
          <w:szCs w:val="20"/>
        </w:rPr>
      </w:pPr>
      <w:bookmarkStart w:id="196" w:name="_Toc251673685"/>
      <w:bookmarkStart w:id="197" w:name="_Toc289784677"/>
      <w:bookmarkStart w:id="198" w:name="_Toc523308338"/>
      <w:bookmarkStart w:id="199" w:name="_Toc523317375"/>
      <w:bookmarkStart w:id="200" w:name="_Toc101433729"/>
      <w:bookmarkStart w:id="201" w:name="_Toc189553546"/>
      <w:r w:rsidRPr="000A3D59">
        <w:rPr>
          <w:rFonts w:ascii="Marianne Light" w:hAnsi="Marianne Light"/>
          <w:sz w:val="20"/>
          <w:szCs w:val="20"/>
        </w:rPr>
        <w:t>Variation des prix</w:t>
      </w:r>
      <w:bookmarkEnd w:id="196"/>
      <w:bookmarkEnd w:id="197"/>
      <w:bookmarkEnd w:id="198"/>
      <w:bookmarkEnd w:id="199"/>
      <w:bookmarkEnd w:id="200"/>
      <w:bookmarkEnd w:id="201"/>
    </w:p>
    <w:p w14:paraId="3D6B11FF" w14:textId="77777777" w:rsidR="000A3D59" w:rsidRPr="000A3D59" w:rsidRDefault="000A3D59" w:rsidP="000A3D59">
      <w:pPr>
        <w:spacing w:after="120"/>
        <w:rPr>
          <w:rFonts w:ascii="Marianne Light" w:hAnsi="Marianne Light"/>
          <w:sz w:val="20"/>
          <w:szCs w:val="20"/>
        </w:rPr>
      </w:pPr>
      <w:r w:rsidRPr="000A3D59">
        <w:rPr>
          <w:rFonts w:ascii="Marianne Light" w:hAnsi="Marianne Light"/>
          <w:sz w:val="20"/>
          <w:szCs w:val="20"/>
        </w:rPr>
        <w:t>Les prix sont établis sur la base des conditions économiques en vigueur au mois M0 correspondant au mois de la date limite de remise des offres.</w:t>
      </w:r>
    </w:p>
    <w:p w14:paraId="4F9E35AF" w14:textId="77777777" w:rsidR="000A3D59" w:rsidRPr="000A3D59" w:rsidRDefault="000A3D59" w:rsidP="000A3D59">
      <w:pPr>
        <w:rPr>
          <w:rFonts w:ascii="Marianne Light" w:hAnsi="Marianne Light"/>
          <w:sz w:val="20"/>
          <w:szCs w:val="20"/>
        </w:rPr>
      </w:pPr>
      <w:r w:rsidRPr="000A3D59">
        <w:rPr>
          <w:rFonts w:ascii="Marianne Light" w:hAnsi="Marianne Light"/>
          <w:sz w:val="20"/>
          <w:szCs w:val="20"/>
        </w:rPr>
        <w:t>Le titulaire ne peut procéder à aucune augmentation unilatérale de ses prix.</w:t>
      </w:r>
    </w:p>
    <w:p w14:paraId="037E5072" w14:textId="77777777" w:rsidR="000A3D59" w:rsidRPr="000A3D59" w:rsidRDefault="000A3D59" w:rsidP="000A3D59">
      <w:pPr>
        <w:rPr>
          <w:rFonts w:ascii="Marianne Light" w:hAnsi="Marianne Light"/>
          <w:sz w:val="20"/>
          <w:szCs w:val="20"/>
        </w:rPr>
      </w:pPr>
    </w:p>
    <w:p w14:paraId="1FE0DF09" w14:textId="77777777" w:rsidR="000A3D59" w:rsidRPr="000A3D59" w:rsidRDefault="000A3D59" w:rsidP="000A3D59">
      <w:pPr>
        <w:rPr>
          <w:rFonts w:ascii="Marianne Light" w:hAnsi="Marianne Light"/>
          <w:sz w:val="20"/>
          <w:szCs w:val="20"/>
        </w:rPr>
      </w:pPr>
      <w:r w:rsidRPr="000A3D59">
        <w:rPr>
          <w:rFonts w:ascii="Marianne Light" w:hAnsi="Marianne Light"/>
          <w:sz w:val="20"/>
          <w:szCs w:val="20"/>
        </w:rPr>
        <w:t>Lorsque le titulaire fera bénéficier à tout ou partie de sa clientèle de promotions durant la période d’exécution du marché, ces promotions seront appliquées aux prix des prestations facturées dans le cadre du contrat.</w:t>
      </w:r>
    </w:p>
    <w:p w14:paraId="10D929E6" w14:textId="77777777" w:rsidR="000A3D59" w:rsidRPr="000A3D59" w:rsidRDefault="000A3D59" w:rsidP="000A3D59">
      <w:pPr>
        <w:rPr>
          <w:rFonts w:ascii="Marianne Light" w:hAnsi="Marianne Light"/>
          <w:sz w:val="20"/>
          <w:szCs w:val="20"/>
        </w:rPr>
      </w:pPr>
    </w:p>
    <w:p w14:paraId="303193EA" w14:textId="13C73E3E" w:rsidR="000A3D59" w:rsidRDefault="000A3D59" w:rsidP="000A3D59">
      <w:pPr>
        <w:pStyle w:val="Paragraphedeliste"/>
        <w:ind w:left="0"/>
        <w:rPr>
          <w:rFonts w:ascii="Marianne Light" w:hAnsi="Marianne Light"/>
          <w:sz w:val="20"/>
          <w:szCs w:val="20"/>
        </w:rPr>
      </w:pPr>
      <w:permStart w:id="853045062" w:edGrp="everyone"/>
      <w:r>
        <w:rPr>
          <w:rFonts w:ascii="Marianne Light" w:hAnsi="Marianne Light"/>
          <w:sz w:val="20"/>
          <w:szCs w:val="20"/>
        </w:rPr>
        <w:t xml:space="preserve">Les </w:t>
      </w:r>
      <w:r w:rsidRPr="00373B95">
        <w:rPr>
          <w:rFonts w:ascii="Marianne Light" w:hAnsi="Marianne Light"/>
          <w:sz w:val="20"/>
          <w:szCs w:val="20"/>
        </w:rPr>
        <w:t>tarifs relatifs à l’acquisition de l’équipement et les prestations associées</w:t>
      </w:r>
      <w:r>
        <w:rPr>
          <w:rFonts w:ascii="Marianne Light" w:hAnsi="Marianne Light"/>
          <w:sz w:val="20"/>
          <w:szCs w:val="20"/>
        </w:rPr>
        <w:t xml:space="preserve"> sont </w:t>
      </w:r>
      <w:r w:rsidRPr="00373B95">
        <w:rPr>
          <w:rFonts w:ascii="Marianne Light" w:hAnsi="Marianne Light"/>
          <w:sz w:val="20"/>
          <w:szCs w:val="20"/>
        </w:rPr>
        <w:t>révisables par ajustement</w:t>
      </w:r>
      <w:r>
        <w:rPr>
          <w:rFonts w:ascii="Marianne Light" w:hAnsi="Marianne Light"/>
          <w:sz w:val="20"/>
          <w:szCs w:val="20"/>
        </w:rPr>
        <w:t>, à compter du 01/01/N+1</w:t>
      </w:r>
      <w:r w:rsidRPr="00373B95">
        <w:rPr>
          <w:rFonts w:ascii="Marianne Light" w:hAnsi="Marianne Light"/>
          <w:sz w:val="20"/>
          <w:szCs w:val="20"/>
        </w:rPr>
        <w:t xml:space="preserve">, sans </w:t>
      </w:r>
      <w:r>
        <w:rPr>
          <w:rFonts w:ascii="Marianne Light" w:hAnsi="Marianne Light"/>
          <w:sz w:val="20"/>
          <w:szCs w:val="20"/>
        </w:rPr>
        <w:t xml:space="preserve">limite de </w:t>
      </w:r>
      <w:r w:rsidRPr="00373B95">
        <w:rPr>
          <w:rFonts w:ascii="Marianne Light" w:hAnsi="Marianne Light"/>
          <w:sz w:val="20"/>
          <w:szCs w:val="20"/>
        </w:rPr>
        <w:t>périodicité fixée et dans l</w:t>
      </w:r>
      <w:r>
        <w:rPr>
          <w:rFonts w:ascii="Marianne Light" w:hAnsi="Marianne Light"/>
          <w:sz w:val="20"/>
          <w:szCs w:val="20"/>
        </w:rPr>
        <w:t xml:space="preserve">e respect du </w:t>
      </w:r>
      <w:r w:rsidRPr="00373B95">
        <w:rPr>
          <w:rFonts w:ascii="Marianne Light" w:hAnsi="Marianne Light"/>
          <w:sz w:val="20"/>
          <w:szCs w:val="20"/>
        </w:rPr>
        <w:t>montant maximum du marché.</w:t>
      </w:r>
    </w:p>
    <w:p w14:paraId="216148AF" w14:textId="77777777" w:rsidR="000A3D59" w:rsidRPr="000A3D59" w:rsidRDefault="000A3D59" w:rsidP="000A3D59">
      <w:pPr>
        <w:rPr>
          <w:rFonts w:ascii="Marianne Light" w:hAnsi="Marianne Light"/>
          <w:sz w:val="20"/>
          <w:szCs w:val="20"/>
        </w:rPr>
      </w:pPr>
    </w:p>
    <w:p w14:paraId="2C2E193F" w14:textId="0E57C7DC" w:rsidR="000A3D59" w:rsidRPr="000A3D59" w:rsidRDefault="000A3D59" w:rsidP="000A3D59">
      <w:pPr>
        <w:rPr>
          <w:rFonts w:ascii="Marianne Light" w:hAnsi="Marianne Light"/>
          <w:sz w:val="20"/>
          <w:szCs w:val="20"/>
        </w:rPr>
      </w:pPr>
      <w:r w:rsidRPr="000A3D59">
        <w:rPr>
          <w:rFonts w:ascii="Marianne Light" w:hAnsi="Marianne Light"/>
          <w:sz w:val="20"/>
          <w:szCs w:val="20"/>
        </w:rPr>
        <w:t>La modification de prix doit être adressée à la Section suivi administratif des marchés de la DAPSA (</w:t>
      </w:r>
      <w:hyperlink r:id="rId19" w:history="1">
        <w:r w:rsidRPr="000A3D59">
          <w:rPr>
            <w:rStyle w:val="Lienhypertexte"/>
            <w:rFonts w:ascii="Marianne Light" w:hAnsi="Marianne Light"/>
            <w:sz w:val="20"/>
            <w:szCs w:val="20"/>
          </w:rPr>
          <w:t>dapsa-dafs-achat-sam.ach.fct@intradef.gouv.fr</w:t>
        </w:r>
      </w:hyperlink>
      <w:r w:rsidRPr="000A3D59">
        <w:rPr>
          <w:rFonts w:ascii="Marianne Light" w:hAnsi="Marianne Light"/>
          <w:sz w:val="20"/>
          <w:szCs w:val="20"/>
        </w:rPr>
        <w:t xml:space="preserve">) </w:t>
      </w:r>
      <w:r w:rsidRPr="000A3D59">
        <w:rPr>
          <w:rFonts w:ascii="Marianne Light" w:hAnsi="Marianne Light"/>
          <w:sz w:val="20"/>
          <w:szCs w:val="20"/>
          <w:u w:val="single"/>
        </w:rPr>
        <w:t>au plus tard avant le 31/01/N+1 et expressément acceptée par le Pouvoir Adjudicateur</w:t>
      </w:r>
      <w:r w:rsidRPr="000A3D59">
        <w:rPr>
          <w:rFonts w:ascii="Marianne Light" w:hAnsi="Marianne Light"/>
          <w:sz w:val="20"/>
          <w:szCs w:val="20"/>
        </w:rPr>
        <w:t>. A défaut de réponse de l’Administration dans un délai de soixante jours, l’augmentation de prix est tacitement rejetée et toute facture afférente sera refusée. En cas de rejet tacite, le fournisseur peut adresser une nouvelle demande de modification de prix dans un délai de trente jours à compter de la date du rejet tacite.</w:t>
      </w:r>
    </w:p>
    <w:p w14:paraId="7F8B5E26" w14:textId="77777777" w:rsidR="000A3D59" w:rsidRPr="000A3D59" w:rsidRDefault="000A3D59" w:rsidP="000A3D59">
      <w:pPr>
        <w:rPr>
          <w:rFonts w:ascii="Marianne Light" w:hAnsi="Marianne Light"/>
          <w:sz w:val="20"/>
          <w:szCs w:val="20"/>
        </w:rPr>
      </w:pPr>
    </w:p>
    <w:p w14:paraId="20A7D6F6" w14:textId="77777777" w:rsidR="000A3D59" w:rsidRPr="000A3D59" w:rsidRDefault="000A3D59" w:rsidP="000A3D59">
      <w:pPr>
        <w:rPr>
          <w:rFonts w:ascii="Marianne Light" w:hAnsi="Marianne Light"/>
          <w:sz w:val="20"/>
          <w:szCs w:val="20"/>
        </w:rPr>
      </w:pPr>
      <w:r w:rsidRPr="000A3D59">
        <w:rPr>
          <w:rFonts w:ascii="Marianne Light" w:hAnsi="Marianne Light"/>
          <w:sz w:val="20"/>
          <w:szCs w:val="20"/>
        </w:rPr>
        <w:t>Le fournisseur joint à la demande de modification tout élément, notamment de comptabilité, justifiant l’augmentation envisagée.</w:t>
      </w:r>
    </w:p>
    <w:p w14:paraId="61EE5848" w14:textId="77777777" w:rsidR="000A3D59" w:rsidRPr="000A3D59" w:rsidRDefault="000A3D59" w:rsidP="000A3D59">
      <w:pPr>
        <w:rPr>
          <w:rFonts w:ascii="Marianne Light" w:hAnsi="Marianne Light"/>
          <w:sz w:val="20"/>
          <w:szCs w:val="20"/>
        </w:rPr>
      </w:pPr>
    </w:p>
    <w:p w14:paraId="0FBDB5D9" w14:textId="77777777" w:rsidR="000A3D59" w:rsidRPr="000A3D59" w:rsidRDefault="000A3D59" w:rsidP="000A3D59">
      <w:pPr>
        <w:rPr>
          <w:rFonts w:ascii="Marianne Light" w:hAnsi="Marianne Light"/>
          <w:sz w:val="20"/>
          <w:szCs w:val="20"/>
        </w:rPr>
      </w:pPr>
      <w:r w:rsidRPr="000A3D59">
        <w:rPr>
          <w:rFonts w:ascii="Marianne Light" w:hAnsi="Marianne Light"/>
          <w:sz w:val="20"/>
          <w:szCs w:val="20"/>
        </w:rPr>
        <w:t>La modification de prix doit être adressée sous les formes dématérialisées données par l’Administration, sous format Excel, dans deux tableaux</w:t>
      </w:r>
      <w:r w:rsidRPr="000A3D59">
        <w:rPr>
          <w:rFonts w:ascii="Calibri" w:hAnsi="Calibri" w:cs="Calibri"/>
          <w:sz w:val="20"/>
          <w:szCs w:val="20"/>
        </w:rPr>
        <w:t> </w:t>
      </w:r>
      <w:r w:rsidRPr="000A3D59">
        <w:rPr>
          <w:rFonts w:ascii="Marianne Light" w:hAnsi="Marianne Light"/>
          <w:sz w:val="20"/>
          <w:szCs w:val="20"/>
        </w:rPr>
        <w:t>et dans les conditions suivantes :</w:t>
      </w:r>
    </w:p>
    <w:p w14:paraId="7BF60AB0" w14:textId="77777777" w:rsidR="000A3D59" w:rsidRPr="000A3D59" w:rsidRDefault="000A3D59" w:rsidP="000A3D59">
      <w:pPr>
        <w:rPr>
          <w:rFonts w:ascii="Marianne Light" w:hAnsi="Marianne Light"/>
          <w:sz w:val="20"/>
          <w:szCs w:val="20"/>
        </w:rPr>
      </w:pPr>
    </w:p>
    <w:p w14:paraId="2904FF5F" w14:textId="77777777" w:rsidR="000A3D59" w:rsidRPr="000A3D59" w:rsidRDefault="000A3D59" w:rsidP="000A3D59">
      <w:pPr>
        <w:numPr>
          <w:ilvl w:val="0"/>
          <w:numId w:val="2"/>
        </w:numPr>
        <w:rPr>
          <w:rFonts w:ascii="Marianne Light" w:hAnsi="Marianne Light"/>
          <w:sz w:val="20"/>
          <w:szCs w:val="20"/>
        </w:rPr>
      </w:pPr>
      <w:r w:rsidRPr="000A3D59">
        <w:rPr>
          <w:rFonts w:ascii="Marianne Light" w:hAnsi="Marianne Light"/>
          <w:sz w:val="20"/>
          <w:szCs w:val="20"/>
        </w:rPr>
        <w:t xml:space="preserve"> Un premier tableau, exposant l’ancien prix, le pourcentage d’évolution (à la baisse ou à la hausse) pratiqué et le nouveau prix. </w:t>
      </w:r>
    </w:p>
    <w:p w14:paraId="3FC595AF" w14:textId="77777777" w:rsidR="000A3D59" w:rsidRPr="000A3D59" w:rsidRDefault="000A3D59" w:rsidP="000A3D59">
      <w:pPr>
        <w:rPr>
          <w:rFonts w:ascii="Marianne Light" w:hAnsi="Marianne Light"/>
          <w:sz w:val="20"/>
          <w:szCs w:val="20"/>
        </w:rPr>
      </w:pPr>
    </w:p>
    <w:p w14:paraId="1A0C40EE" w14:textId="77777777" w:rsidR="000A3D59" w:rsidRPr="000A3D59" w:rsidRDefault="000A3D59" w:rsidP="000A3D59">
      <w:pPr>
        <w:rPr>
          <w:rFonts w:ascii="Marianne Light" w:hAnsi="Marianne Light"/>
          <w:sz w:val="20"/>
          <w:szCs w:val="20"/>
          <w:u w:val="single"/>
        </w:rPr>
      </w:pPr>
      <w:r w:rsidRPr="000A3D59">
        <w:rPr>
          <w:rFonts w:ascii="Marianne Light" w:hAnsi="Marianne Light"/>
          <w:sz w:val="20"/>
          <w:szCs w:val="20"/>
        </w:rPr>
        <w:t xml:space="preserve">- Un second tableau correspondant à l’annexe initiale de l’acte d’engagement, </w:t>
      </w:r>
      <w:r w:rsidRPr="000A3D59">
        <w:rPr>
          <w:rFonts w:ascii="Marianne Light" w:hAnsi="Marianne Light"/>
          <w:sz w:val="20"/>
          <w:szCs w:val="20"/>
          <w:u w:val="single"/>
        </w:rPr>
        <w:t>identique à celui établi lors de l’attribution du marché.</w:t>
      </w:r>
    </w:p>
    <w:permEnd w:id="853045062"/>
    <w:p w14:paraId="6323A295" w14:textId="77777777" w:rsidR="000A3D59" w:rsidRPr="000A3D59" w:rsidRDefault="000A3D59" w:rsidP="000A3D59">
      <w:pPr>
        <w:rPr>
          <w:rFonts w:ascii="Marianne Light" w:hAnsi="Marianne Light"/>
          <w:sz w:val="20"/>
          <w:szCs w:val="20"/>
        </w:rPr>
      </w:pPr>
    </w:p>
    <w:p w14:paraId="692109D7" w14:textId="77777777" w:rsidR="000A3D59" w:rsidRPr="000A3D59" w:rsidRDefault="000A3D59" w:rsidP="000A3D59">
      <w:pPr>
        <w:pStyle w:val="Titre3"/>
        <w:rPr>
          <w:rFonts w:ascii="Marianne Light" w:hAnsi="Marianne Light"/>
          <w:sz w:val="20"/>
          <w:szCs w:val="20"/>
        </w:rPr>
      </w:pPr>
      <w:bookmarkStart w:id="202" w:name="_Toc101433730"/>
      <w:bookmarkStart w:id="203" w:name="_Toc189553547"/>
      <w:r w:rsidRPr="000A3D59">
        <w:rPr>
          <w:rFonts w:ascii="Marianne Light" w:hAnsi="Marianne Light"/>
          <w:sz w:val="20"/>
          <w:szCs w:val="20"/>
        </w:rPr>
        <w:t>Clause butoir</w:t>
      </w:r>
      <w:bookmarkEnd w:id="202"/>
      <w:bookmarkEnd w:id="203"/>
    </w:p>
    <w:p w14:paraId="33836389" w14:textId="40D22D2E" w:rsidR="000A3D59" w:rsidRPr="000A3D59" w:rsidRDefault="000A3D59" w:rsidP="000A3D59">
      <w:pPr>
        <w:rPr>
          <w:rFonts w:ascii="Marianne Light" w:hAnsi="Marianne Light"/>
          <w:sz w:val="20"/>
          <w:szCs w:val="20"/>
        </w:rPr>
      </w:pPr>
      <w:r w:rsidRPr="000A3D59">
        <w:rPr>
          <w:rFonts w:ascii="Marianne Light" w:hAnsi="Marianne Light"/>
          <w:sz w:val="20"/>
          <w:szCs w:val="20"/>
        </w:rPr>
        <w:t xml:space="preserve">Le pouvoir adjudicateur admet, lors de l’ajustement, une augmentation maximale des prix du titulaire de </w:t>
      </w:r>
      <w:sdt>
        <w:sdtPr>
          <w:rPr>
            <w:rFonts w:ascii="Marianne Light" w:hAnsi="Marianne Light"/>
            <w:sz w:val="20"/>
            <w:szCs w:val="20"/>
          </w:rPr>
          <w:id w:val="375127428"/>
          <w:placeholder>
            <w:docPart w:val="A01FD50F47AF4DBAA97189E5007ADF53"/>
          </w:placeholder>
          <w:comboBox>
            <w:listItem w:value="Choisissez un élément."/>
            <w:listItem w:displayText="1%" w:value="1%"/>
            <w:listItem w:displayText="2%" w:value="2%"/>
            <w:listItem w:displayText="3%" w:value="3%"/>
            <w:listItem w:displayText="4%" w:value="4%"/>
            <w:listItem w:displayText="5%" w:value="5%"/>
          </w:comboBox>
        </w:sdtPr>
        <w:sdtContent>
          <w:r>
            <w:rPr>
              <w:rFonts w:ascii="Marianne Light" w:hAnsi="Marianne Light"/>
              <w:sz w:val="20"/>
              <w:szCs w:val="20"/>
            </w:rPr>
            <w:t>10</w:t>
          </w:r>
          <w:r w:rsidRPr="000A3D59">
            <w:rPr>
              <w:rFonts w:ascii="Marianne Light" w:hAnsi="Marianne Light"/>
              <w:sz w:val="20"/>
              <w:szCs w:val="20"/>
            </w:rPr>
            <w:t>%</w:t>
          </w:r>
        </w:sdtContent>
      </w:sdt>
      <w:r w:rsidRPr="000A3D59">
        <w:rPr>
          <w:rFonts w:ascii="Marianne Light" w:hAnsi="Marianne Light"/>
          <w:sz w:val="20"/>
          <w:szCs w:val="20"/>
        </w:rPr>
        <w:t>. Si les prix viennent, lors des ajustements, à dépasser l’augmentation fixée ci-dessus, il est fait application de cette clause butoir pour déterminer les nouveaux prix du marché.</w:t>
      </w:r>
    </w:p>
    <w:p w14:paraId="0DD073F9" w14:textId="77777777" w:rsidR="009A6458" w:rsidRPr="000A3D59" w:rsidRDefault="009A6458" w:rsidP="009A6458">
      <w:pPr>
        <w:rPr>
          <w:rFonts w:ascii="Marianne Light" w:hAnsi="Marianne Light"/>
          <w:sz w:val="20"/>
          <w:szCs w:val="20"/>
        </w:rPr>
      </w:pPr>
    </w:p>
    <w:p w14:paraId="2D1FB039"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204" w:name="_Toc369686047"/>
      <w:bookmarkStart w:id="205" w:name="_Toc369686130"/>
      <w:bookmarkStart w:id="206" w:name="_Toc369686048"/>
      <w:bookmarkStart w:id="207" w:name="_Toc369686131"/>
      <w:bookmarkStart w:id="208" w:name="_Toc369686049"/>
      <w:bookmarkStart w:id="209" w:name="_Toc369686132"/>
      <w:bookmarkStart w:id="210" w:name="_Toc251673692"/>
      <w:bookmarkStart w:id="211" w:name="_Toc289784678"/>
      <w:bookmarkStart w:id="212" w:name="_Toc523308339"/>
      <w:bookmarkStart w:id="213" w:name="_Toc523317376"/>
      <w:bookmarkStart w:id="214" w:name="_Toc189553548"/>
      <w:bookmarkEnd w:id="204"/>
      <w:bookmarkEnd w:id="205"/>
      <w:bookmarkEnd w:id="206"/>
      <w:bookmarkEnd w:id="207"/>
      <w:bookmarkEnd w:id="208"/>
      <w:bookmarkEnd w:id="209"/>
      <w:r w:rsidRPr="00804339">
        <w:rPr>
          <w:rFonts w:ascii="Marianne Light" w:hAnsi="Marianne Light"/>
          <w:sz w:val="20"/>
          <w:szCs w:val="20"/>
        </w:rPr>
        <w:t>Clause de sauvegarde</w:t>
      </w:r>
      <w:bookmarkEnd w:id="210"/>
      <w:bookmarkEnd w:id="211"/>
      <w:bookmarkEnd w:id="212"/>
      <w:bookmarkEnd w:id="213"/>
      <w:bookmarkEnd w:id="214"/>
    </w:p>
    <w:p w14:paraId="6AA45555" w14:textId="6F994590" w:rsidR="00A81E27" w:rsidRDefault="00A81E27" w:rsidP="00A81E27">
      <w:pPr>
        <w:rPr>
          <w:rFonts w:ascii="Marianne Light" w:hAnsi="Marianne Light"/>
          <w:sz w:val="20"/>
          <w:szCs w:val="20"/>
        </w:rPr>
      </w:pPr>
      <w:bookmarkStart w:id="215" w:name="_Toc251673693"/>
      <w:r w:rsidRPr="00804339">
        <w:rPr>
          <w:rFonts w:ascii="Marianne Light" w:hAnsi="Marianne Light"/>
          <w:sz w:val="20"/>
          <w:szCs w:val="20"/>
        </w:rPr>
        <w:t>Le titulaire ne peut prétendre à une augmentation de ses tarifs pour des motifs tirés de sa politique commerciale.</w:t>
      </w:r>
      <w:r w:rsidR="00802ED2">
        <w:rPr>
          <w:rFonts w:ascii="Marianne Light" w:hAnsi="Marianne Light"/>
          <w:sz w:val="20"/>
          <w:szCs w:val="20"/>
        </w:rPr>
        <w:t xml:space="preserve"> Dans le cas contraire ou d’augmentation unilatérale des prix, l</w:t>
      </w:r>
      <w:r w:rsidRPr="00804339">
        <w:rPr>
          <w:rFonts w:ascii="Marianne Light" w:hAnsi="Marianne Light"/>
          <w:sz w:val="20"/>
          <w:szCs w:val="20"/>
        </w:rPr>
        <w:t>’Administration se réserve la faculté de résilier le marché sans indemnité</w:t>
      </w:r>
      <w:r w:rsidR="00802ED2">
        <w:rPr>
          <w:rFonts w:ascii="Marianne Light" w:hAnsi="Marianne Light"/>
          <w:sz w:val="20"/>
          <w:szCs w:val="20"/>
        </w:rPr>
        <w:t>.</w:t>
      </w:r>
      <w:bookmarkEnd w:id="215"/>
    </w:p>
    <w:p w14:paraId="660EA2D1" w14:textId="55786617" w:rsidR="00373B95" w:rsidRDefault="00373B95" w:rsidP="00A81E27">
      <w:pPr>
        <w:rPr>
          <w:rFonts w:ascii="Marianne Light" w:hAnsi="Marianne Light"/>
          <w:sz w:val="20"/>
          <w:szCs w:val="20"/>
        </w:rPr>
      </w:pPr>
    </w:p>
    <w:p w14:paraId="710AAB8E" w14:textId="4925C99A" w:rsidR="00373B95" w:rsidRPr="00373B95" w:rsidRDefault="00373B95" w:rsidP="00373B95">
      <w:pPr>
        <w:rPr>
          <w:rFonts w:ascii="Marianne Light" w:hAnsi="Marianne Light"/>
          <w:sz w:val="20"/>
          <w:szCs w:val="20"/>
        </w:rPr>
      </w:pPr>
      <w:r w:rsidRPr="00373B95">
        <w:rPr>
          <w:rFonts w:ascii="Marianne Light" w:hAnsi="Marianne Light"/>
          <w:sz w:val="20"/>
          <w:szCs w:val="20"/>
        </w:rPr>
        <w:t xml:space="preserve">L’Administration se réserve la faculté de résilier le marché sans indemnité en cas de non validation, de désaccord sur le changement </w:t>
      </w:r>
      <w:r>
        <w:rPr>
          <w:rFonts w:ascii="Marianne Light" w:hAnsi="Marianne Light"/>
          <w:sz w:val="20"/>
          <w:szCs w:val="20"/>
        </w:rPr>
        <w:t xml:space="preserve">tarifaire ou une augmentation supérieure à </w:t>
      </w:r>
      <w:r w:rsidRPr="00373B95">
        <w:rPr>
          <w:rFonts w:ascii="Marianne Light" w:hAnsi="Marianne Light"/>
          <w:sz w:val="20"/>
          <w:szCs w:val="20"/>
        </w:rPr>
        <w:t>10% des prix du marché.</w:t>
      </w:r>
    </w:p>
    <w:p w14:paraId="06F15122" w14:textId="77777777" w:rsidR="00373B95" w:rsidRPr="00373B95" w:rsidRDefault="00373B95" w:rsidP="00A81E27">
      <w:pPr>
        <w:rPr>
          <w:rFonts w:ascii="Marianne Light" w:hAnsi="Marianne Light"/>
          <w:sz w:val="20"/>
          <w:szCs w:val="20"/>
        </w:rPr>
      </w:pPr>
    </w:p>
    <w:p w14:paraId="4FFED408" w14:textId="77777777" w:rsidR="00A81E27" w:rsidRPr="00804339" w:rsidRDefault="00A81E27" w:rsidP="00A81E27">
      <w:pPr>
        <w:pStyle w:val="Titre2"/>
        <w:rPr>
          <w:rFonts w:ascii="Marianne Light" w:hAnsi="Marianne Light"/>
          <w:sz w:val="20"/>
          <w:szCs w:val="20"/>
        </w:rPr>
      </w:pPr>
      <w:bookmarkStart w:id="216" w:name="_Toc244919913"/>
      <w:bookmarkStart w:id="217" w:name="_Toc251673694"/>
      <w:bookmarkStart w:id="218" w:name="_Toc289784679"/>
      <w:bookmarkStart w:id="219" w:name="_Toc523308340"/>
      <w:bookmarkStart w:id="220" w:name="_Toc523317377"/>
      <w:bookmarkStart w:id="221" w:name="_Toc189553549"/>
      <w:r w:rsidRPr="00804339">
        <w:rPr>
          <w:rFonts w:ascii="Marianne Light" w:hAnsi="Marianne Light"/>
          <w:sz w:val="20"/>
          <w:szCs w:val="20"/>
        </w:rPr>
        <w:t>Modalités de règlement du marché</w:t>
      </w:r>
      <w:bookmarkEnd w:id="216"/>
      <w:bookmarkEnd w:id="217"/>
      <w:bookmarkEnd w:id="218"/>
      <w:bookmarkEnd w:id="219"/>
      <w:bookmarkEnd w:id="220"/>
      <w:bookmarkEnd w:id="221"/>
    </w:p>
    <w:p w14:paraId="7E19219A" w14:textId="77777777" w:rsidR="00A81E27" w:rsidRPr="00654313" w:rsidRDefault="00A81E27" w:rsidP="004012D8">
      <w:pPr>
        <w:pStyle w:val="Titre3"/>
        <w:tabs>
          <w:tab w:val="clear" w:pos="567"/>
        </w:tabs>
        <w:ind w:left="851" w:hanging="284"/>
        <w:rPr>
          <w:rFonts w:ascii="Marianne Light" w:hAnsi="Marianne Light"/>
          <w:sz w:val="20"/>
          <w:szCs w:val="20"/>
        </w:rPr>
      </w:pPr>
      <w:bookmarkStart w:id="222" w:name="_Toc244919914"/>
      <w:bookmarkStart w:id="223" w:name="_Toc251673695"/>
      <w:bookmarkStart w:id="224" w:name="_Toc289784680"/>
      <w:bookmarkStart w:id="225" w:name="_Toc523308341"/>
      <w:bookmarkStart w:id="226" w:name="_Toc523317378"/>
      <w:bookmarkStart w:id="227" w:name="_Toc189553550"/>
      <w:r w:rsidRPr="00654313">
        <w:rPr>
          <w:rFonts w:ascii="Marianne Light" w:hAnsi="Marianne Light"/>
          <w:sz w:val="20"/>
          <w:szCs w:val="20"/>
        </w:rPr>
        <w:t>Remise des décomptes, factures, ou mémoires</w:t>
      </w:r>
      <w:bookmarkEnd w:id="222"/>
      <w:bookmarkEnd w:id="223"/>
      <w:bookmarkEnd w:id="224"/>
      <w:bookmarkEnd w:id="225"/>
      <w:bookmarkEnd w:id="226"/>
      <w:bookmarkEnd w:id="227"/>
    </w:p>
    <w:p w14:paraId="7EF4D914" w14:textId="77777777" w:rsidR="00240B68" w:rsidRPr="00240B68" w:rsidRDefault="00240B68" w:rsidP="00240B68">
      <w:pPr>
        <w:rPr>
          <w:rFonts w:ascii="Marianne Light" w:eastAsia="Calibri" w:hAnsi="Marianne Light"/>
          <w:sz w:val="20"/>
          <w:szCs w:val="20"/>
        </w:rPr>
      </w:pPr>
      <w:r w:rsidRPr="00240B68">
        <w:rPr>
          <w:rFonts w:ascii="Marianne Light" w:hAnsi="Marianne Light"/>
          <w:sz w:val="20"/>
          <w:szCs w:val="20"/>
        </w:rPr>
        <w:t xml:space="preserve">Le titulaire adresse ses factures </w:t>
      </w:r>
      <w:r w:rsidRPr="00240B68">
        <w:rPr>
          <w:rFonts w:ascii="Marianne Light" w:hAnsi="Marianne Light"/>
          <w:i/>
          <w:sz w:val="20"/>
          <w:szCs w:val="20"/>
        </w:rPr>
        <w:t xml:space="preserve">via </w:t>
      </w:r>
      <w:r w:rsidRPr="00240B68">
        <w:rPr>
          <w:rFonts w:ascii="Marianne Light" w:hAnsi="Marianne Light"/>
          <w:sz w:val="20"/>
          <w:szCs w:val="20"/>
        </w:rPr>
        <w:t>le</w:t>
      </w:r>
      <w:r w:rsidRPr="00240B68">
        <w:rPr>
          <w:rFonts w:ascii="Marianne Light" w:hAnsi="Marianne Light"/>
          <w:i/>
          <w:sz w:val="20"/>
          <w:szCs w:val="20"/>
        </w:rPr>
        <w:t xml:space="preserve"> </w:t>
      </w:r>
      <w:r w:rsidRPr="00240B68">
        <w:rPr>
          <w:rFonts w:ascii="Marianne Light" w:hAnsi="Marianne Light"/>
          <w:sz w:val="20"/>
          <w:szCs w:val="20"/>
        </w:rPr>
        <w:t>portail Internet «</w:t>
      </w:r>
      <w:r w:rsidRPr="00240B68">
        <w:rPr>
          <w:rFonts w:ascii="Calibri" w:hAnsi="Calibri" w:cs="Calibri"/>
          <w:sz w:val="20"/>
          <w:szCs w:val="20"/>
        </w:rPr>
        <w:t> </w:t>
      </w:r>
      <w:r w:rsidRPr="00240B68">
        <w:rPr>
          <w:rFonts w:ascii="Marianne Light" w:hAnsi="Marianne Light"/>
          <w:sz w:val="20"/>
          <w:szCs w:val="20"/>
        </w:rPr>
        <w:t>Chorus pro</w:t>
      </w:r>
      <w:r w:rsidRPr="00240B68">
        <w:rPr>
          <w:rFonts w:ascii="Calibri" w:hAnsi="Calibri" w:cs="Calibri"/>
          <w:sz w:val="20"/>
          <w:szCs w:val="20"/>
        </w:rPr>
        <w:t> </w:t>
      </w:r>
      <w:r w:rsidRPr="00240B68">
        <w:rPr>
          <w:rFonts w:ascii="Marianne Light" w:hAnsi="Marianne Light" w:cs="Marianne Light"/>
          <w:sz w:val="20"/>
          <w:szCs w:val="20"/>
        </w:rPr>
        <w:t>»</w:t>
      </w:r>
      <w:r w:rsidRPr="00240B68">
        <w:rPr>
          <w:rFonts w:ascii="Calibri" w:hAnsi="Calibri" w:cs="Calibri"/>
          <w:sz w:val="20"/>
          <w:szCs w:val="20"/>
        </w:rPr>
        <w:t> </w:t>
      </w:r>
      <w:r w:rsidRPr="00240B68">
        <w:rPr>
          <w:rFonts w:ascii="Marianne Light" w:hAnsi="Marianne Light"/>
          <w:sz w:val="20"/>
          <w:szCs w:val="20"/>
        </w:rPr>
        <w:t xml:space="preserve">: </w:t>
      </w:r>
      <w:hyperlink r:id="rId20" w:history="1">
        <w:r w:rsidRPr="00240B68">
          <w:rPr>
            <w:rFonts w:ascii="Marianne Light" w:eastAsia="Calibri" w:hAnsi="Marianne Light"/>
            <w:color w:val="0000FF"/>
            <w:sz w:val="20"/>
            <w:szCs w:val="20"/>
            <w:u w:val="single"/>
          </w:rPr>
          <w:t>https://chorus-pro.gouv.fr</w:t>
        </w:r>
      </w:hyperlink>
      <w:r w:rsidRPr="00240B68">
        <w:rPr>
          <w:rFonts w:ascii="Marianne Light" w:eastAsia="Calibri" w:hAnsi="Marianne Light"/>
          <w:sz w:val="20"/>
          <w:szCs w:val="20"/>
        </w:rPr>
        <w:t xml:space="preserve"> </w:t>
      </w:r>
    </w:p>
    <w:p w14:paraId="1238D525" w14:textId="77777777" w:rsidR="00240B68" w:rsidRPr="00240B68" w:rsidRDefault="00240B68" w:rsidP="00240B68">
      <w:pPr>
        <w:rPr>
          <w:rFonts w:ascii="Marianne Light" w:eastAsia="Calibri" w:hAnsi="Marianne Light"/>
          <w:sz w:val="20"/>
          <w:szCs w:val="20"/>
        </w:rPr>
      </w:pPr>
    </w:p>
    <w:p w14:paraId="2955B01A" w14:textId="096A8555" w:rsidR="00240B68" w:rsidRPr="00240B68" w:rsidRDefault="00240B68" w:rsidP="00240B68">
      <w:pPr>
        <w:rPr>
          <w:rFonts w:ascii="Marianne Light" w:eastAsia="Calibri" w:hAnsi="Marianne Light"/>
          <w:sz w:val="20"/>
          <w:szCs w:val="20"/>
        </w:rPr>
      </w:pPr>
      <w:r w:rsidRPr="00240B68">
        <w:rPr>
          <w:rFonts w:ascii="Marianne Light" w:eastAsia="Calibri" w:hAnsi="Marianne Light"/>
          <w:sz w:val="20"/>
          <w:szCs w:val="20"/>
        </w:rPr>
        <w:t>Dans le cadre de la dépose/saisie d’une facture dans Chorus Pro</w:t>
      </w:r>
      <w:r>
        <w:rPr>
          <w:rFonts w:ascii="Marianne Light" w:eastAsia="Calibri" w:hAnsi="Marianne Light"/>
          <w:sz w:val="20"/>
          <w:szCs w:val="20"/>
        </w:rPr>
        <w:t>,</w:t>
      </w:r>
      <w:r w:rsidRPr="00240B68">
        <w:rPr>
          <w:rFonts w:ascii="Marianne Light" w:eastAsia="Calibri" w:hAnsi="Marianne Light"/>
          <w:sz w:val="20"/>
          <w:szCs w:val="20"/>
        </w:rPr>
        <w:t xml:space="preserve"> le titulaire doit obligatoirement renseigner les éléments suivants</w:t>
      </w:r>
      <w:r w:rsidRPr="00240B68">
        <w:rPr>
          <w:rFonts w:ascii="Calibri" w:eastAsia="Calibri" w:hAnsi="Calibri" w:cs="Calibri"/>
          <w:sz w:val="20"/>
          <w:szCs w:val="20"/>
        </w:rPr>
        <w:t> </w:t>
      </w:r>
      <w:r w:rsidRPr="00240B68">
        <w:rPr>
          <w:rFonts w:ascii="Marianne Light" w:eastAsia="Calibri" w:hAnsi="Marianne Light"/>
          <w:sz w:val="20"/>
          <w:szCs w:val="20"/>
        </w:rPr>
        <w:t>:</w:t>
      </w:r>
    </w:p>
    <w:p w14:paraId="5751B01C" w14:textId="77777777" w:rsidR="00240B68" w:rsidRPr="00240B68" w:rsidRDefault="00240B68" w:rsidP="00240B68">
      <w:pPr>
        <w:numPr>
          <w:ilvl w:val="0"/>
          <w:numId w:val="21"/>
        </w:numPr>
        <w:rPr>
          <w:rFonts w:ascii="Marianne Light" w:eastAsia="Calibri" w:hAnsi="Marianne Light"/>
          <w:sz w:val="20"/>
          <w:szCs w:val="20"/>
        </w:rPr>
      </w:pPr>
      <w:r w:rsidRPr="00240B68">
        <w:rPr>
          <w:rFonts w:ascii="Marianne Light" w:eastAsia="Calibri" w:hAnsi="Marianne Light"/>
          <w:sz w:val="20"/>
          <w:szCs w:val="20"/>
        </w:rPr>
        <w:t>Code SE</w:t>
      </w:r>
      <w:r w:rsidRPr="00240B68">
        <w:rPr>
          <w:rFonts w:ascii="Calibri" w:eastAsia="Calibri" w:hAnsi="Calibri" w:cs="Calibri"/>
          <w:sz w:val="20"/>
          <w:szCs w:val="20"/>
        </w:rPr>
        <w:t> </w:t>
      </w:r>
      <w:r w:rsidRPr="00240B68">
        <w:rPr>
          <w:rFonts w:ascii="Marianne Light" w:eastAsia="Calibri" w:hAnsi="Marianne Light"/>
          <w:sz w:val="20"/>
          <w:szCs w:val="20"/>
        </w:rPr>
        <w:t>: D1585EG045</w:t>
      </w:r>
    </w:p>
    <w:p w14:paraId="73DDF3C4" w14:textId="77777777" w:rsidR="00240B68" w:rsidRPr="00240B68" w:rsidRDefault="00240B68" w:rsidP="00240B68">
      <w:pPr>
        <w:numPr>
          <w:ilvl w:val="0"/>
          <w:numId w:val="21"/>
        </w:numPr>
        <w:rPr>
          <w:rFonts w:ascii="Marianne Light" w:eastAsia="Calibri" w:hAnsi="Marianne Light"/>
          <w:sz w:val="20"/>
          <w:szCs w:val="20"/>
        </w:rPr>
      </w:pPr>
      <w:r w:rsidRPr="00240B68">
        <w:rPr>
          <w:rFonts w:ascii="Marianne Light" w:eastAsia="Calibri" w:hAnsi="Marianne Light"/>
          <w:sz w:val="20"/>
          <w:szCs w:val="20"/>
        </w:rPr>
        <w:t>SIRET à utiliser</w:t>
      </w:r>
      <w:r w:rsidRPr="00240B68">
        <w:rPr>
          <w:rFonts w:ascii="Calibri" w:eastAsia="Calibri" w:hAnsi="Calibri" w:cs="Calibri"/>
          <w:sz w:val="20"/>
          <w:szCs w:val="20"/>
        </w:rPr>
        <w:t> </w:t>
      </w:r>
      <w:r w:rsidRPr="00240B68">
        <w:rPr>
          <w:rFonts w:ascii="Marianne Light" w:eastAsia="Calibri" w:hAnsi="Marianne Light"/>
          <w:sz w:val="20"/>
          <w:szCs w:val="20"/>
        </w:rPr>
        <w:t>: 11000201100044</w:t>
      </w:r>
    </w:p>
    <w:p w14:paraId="24DD9EFD" w14:textId="77777777" w:rsidR="00240B68" w:rsidRPr="00240B68" w:rsidRDefault="00240B68" w:rsidP="00240B68">
      <w:pPr>
        <w:numPr>
          <w:ilvl w:val="0"/>
          <w:numId w:val="21"/>
        </w:numPr>
        <w:rPr>
          <w:rFonts w:ascii="Marianne Light" w:eastAsia="Calibri" w:hAnsi="Marianne Light"/>
          <w:sz w:val="20"/>
          <w:szCs w:val="20"/>
        </w:rPr>
      </w:pPr>
      <w:r w:rsidRPr="00240B68">
        <w:rPr>
          <w:rFonts w:ascii="Marianne Light" w:eastAsia="Calibri" w:hAnsi="Marianne Light"/>
          <w:sz w:val="20"/>
          <w:szCs w:val="20"/>
        </w:rPr>
        <w:lastRenderedPageBreak/>
        <w:t>N° TVA intracommunautaire</w:t>
      </w:r>
      <w:r w:rsidRPr="00240B68">
        <w:rPr>
          <w:rFonts w:ascii="Calibri" w:eastAsia="Calibri" w:hAnsi="Calibri" w:cs="Calibri"/>
          <w:sz w:val="20"/>
          <w:szCs w:val="20"/>
        </w:rPr>
        <w:t> </w:t>
      </w:r>
      <w:r w:rsidRPr="00240B68">
        <w:rPr>
          <w:rFonts w:ascii="Marianne Light" w:eastAsia="Calibri" w:hAnsi="Marianne Light"/>
          <w:sz w:val="20"/>
          <w:szCs w:val="20"/>
        </w:rPr>
        <w:t>: FR901 510 00023</w:t>
      </w:r>
    </w:p>
    <w:p w14:paraId="65292241" w14:textId="77777777" w:rsidR="00240B68" w:rsidRPr="00240B68" w:rsidRDefault="00240B68" w:rsidP="00240B68">
      <w:pPr>
        <w:numPr>
          <w:ilvl w:val="0"/>
          <w:numId w:val="21"/>
        </w:numPr>
        <w:rPr>
          <w:rFonts w:ascii="Marianne Light" w:eastAsia="Calibri" w:hAnsi="Marianne Light"/>
          <w:sz w:val="20"/>
          <w:szCs w:val="20"/>
        </w:rPr>
      </w:pPr>
      <w:r w:rsidRPr="00240B68">
        <w:rPr>
          <w:rFonts w:ascii="Marianne Light" w:eastAsia="Calibri" w:hAnsi="Marianne Light"/>
          <w:sz w:val="20"/>
          <w:szCs w:val="20"/>
        </w:rPr>
        <w:t>N° EJ</w:t>
      </w:r>
      <w:r w:rsidRPr="00240B68">
        <w:rPr>
          <w:rFonts w:ascii="Calibri" w:eastAsia="Calibri" w:hAnsi="Calibri" w:cs="Calibri"/>
          <w:sz w:val="20"/>
          <w:szCs w:val="20"/>
        </w:rPr>
        <w:t> </w:t>
      </w:r>
      <w:r w:rsidRPr="00240B68">
        <w:rPr>
          <w:rFonts w:ascii="Marianne Light" w:eastAsia="Calibri" w:hAnsi="Marianne Light"/>
          <w:sz w:val="20"/>
          <w:szCs w:val="20"/>
        </w:rPr>
        <w:t>: Pour pouvoir d</w:t>
      </w:r>
      <w:r w:rsidRPr="00240B68">
        <w:rPr>
          <w:rFonts w:ascii="Marianne Light" w:eastAsia="Calibri" w:hAnsi="Marianne Light" w:cs="Marianne Light"/>
          <w:sz w:val="20"/>
          <w:szCs w:val="20"/>
        </w:rPr>
        <w:t>é</w:t>
      </w:r>
      <w:r w:rsidRPr="00240B68">
        <w:rPr>
          <w:rFonts w:ascii="Marianne Light" w:eastAsia="Calibri" w:hAnsi="Marianne Light"/>
          <w:sz w:val="20"/>
          <w:szCs w:val="20"/>
        </w:rPr>
        <w:t>mat</w:t>
      </w:r>
      <w:r w:rsidRPr="00240B68">
        <w:rPr>
          <w:rFonts w:ascii="Marianne Light" w:eastAsia="Calibri" w:hAnsi="Marianne Light" w:cs="Marianne Light"/>
          <w:sz w:val="20"/>
          <w:szCs w:val="20"/>
        </w:rPr>
        <w:t>é</w:t>
      </w:r>
      <w:r w:rsidRPr="00240B68">
        <w:rPr>
          <w:rFonts w:ascii="Marianne Light" w:eastAsia="Calibri" w:hAnsi="Marianne Light"/>
          <w:sz w:val="20"/>
          <w:szCs w:val="20"/>
        </w:rPr>
        <w:t>rialiser votre facture, vous devez imp</w:t>
      </w:r>
      <w:r w:rsidRPr="00240B68">
        <w:rPr>
          <w:rFonts w:ascii="Marianne Light" w:eastAsia="Calibri" w:hAnsi="Marianne Light" w:cs="Marianne Light"/>
          <w:sz w:val="20"/>
          <w:szCs w:val="20"/>
        </w:rPr>
        <w:t>é</w:t>
      </w:r>
      <w:r w:rsidRPr="00240B68">
        <w:rPr>
          <w:rFonts w:ascii="Marianne Light" w:eastAsia="Calibri" w:hAnsi="Marianne Light"/>
          <w:sz w:val="20"/>
          <w:szCs w:val="20"/>
        </w:rPr>
        <w:t>rativement disposer d</w:t>
      </w:r>
      <w:r w:rsidRPr="00240B68">
        <w:rPr>
          <w:rFonts w:ascii="Marianne Light" w:eastAsia="Calibri" w:hAnsi="Marianne Light" w:cs="Marianne Light"/>
          <w:sz w:val="20"/>
          <w:szCs w:val="20"/>
        </w:rPr>
        <w:t>’</w:t>
      </w:r>
      <w:r w:rsidRPr="00240B68">
        <w:rPr>
          <w:rFonts w:ascii="Marianne Light" w:eastAsia="Calibri" w:hAnsi="Marianne Light"/>
          <w:sz w:val="20"/>
          <w:szCs w:val="20"/>
        </w:rPr>
        <w:t>un num</w:t>
      </w:r>
      <w:r w:rsidRPr="00240B68">
        <w:rPr>
          <w:rFonts w:ascii="Marianne Light" w:eastAsia="Calibri" w:hAnsi="Marianne Light" w:cs="Marianne Light"/>
          <w:sz w:val="20"/>
          <w:szCs w:val="20"/>
        </w:rPr>
        <w:t>é</w:t>
      </w:r>
      <w:r w:rsidRPr="00240B68">
        <w:rPr>
          <w:rFonts w:ascii="Marianne Light" w:eastAsia="Calibri" w:hAnsi="Marianne Light"/>
          <w:sz w:val="20"/>
          <w:szCs w:val="20"/>
        </w:rPr>
        <w:t>ro d</w:t>
      </w:r>
      <w:r w:rsidRPr="00240B68">
        <w:rPr>
          <w:rFonts w:ascii="Marianne Light" w:eastAsia="Calibri" w:hAnsi="Marianne Light" w:cs="Marianne Light"/>
          <w:sz w:val="20"/>
          <w:szCs w:val="20"/>
        </w:rPr>
        <w:t>’</w:t>
      </w:r>
      <w:r w:rsidRPr="00240B68">
        <w:rPr>
          <w:rFonts w:ascii="Marianne Light" w:eastAsia="Calibri" w:hAnsi="Marianne Light"/>
          <w:sz w:val="20"/>
          <w:szCs w:val="20"/>
        </w:rPr>
        <w:t xml:space="preserve">engagement juridique CHORUS </w:t>
      </w:r>
      <w:r w:rsidRPr="00240B68">
        <w:rPr>
          <w:rFonts w:ascii="Marianne Light" w:eastAsia="Calibri" w:hAnsi="Marianne Light" w:cs="Marianne Light"/>
          <w:sz w:val="20"/>
          <w:szCs w:val="20"/>
        </w:rPr>
        <w:t>à</w:t>
      </w:r>
      <w:r w:rsidRPr="00240B68">
        <w:rPr>
          <w:rFonts w:ascii="Marianne Light" w:eastAsia="Calibri" w:hAnsi="Marianne Light"/>
          <w:sz w:val="20"/>
          <w:szCs w:val="20"/>
        </w:rPr>
        <w:t xml:space="preserve"> 10 chiffres, indiqu</w:t>
      </w:r>
      <w:r w:rsidRPr="00240B68">
        <w:rPr>
          <w:rFonts w:ascii="Marianne Light" w:eastAsia="Calibri" w:hAnsi="Marianne Light" w:cs="Marianne Light"/>
          <w:sz w:val="20"/>
          <w:szCs w:val="20"/>
        </w:rPr>
        <w:t>é</w:t>
      </w:r>
      <w:r w:rsidRPr="00240B68">
        <w:rPr>
          <w:rFonts w:ascii="Marianne Light" w:eastAsia="Calibri" w:hAnsi="Marianne Light"/>
          <w:sz w:val="20"/>
          <w:szCs w:val="20"/>
        </w:rPr>
        <w:t xml:space="preserve"> sur le bon de commande CHORUS faxé par la PFAF-S, ou numéro court du marché pour la partie forfaitaire. Ce numéro est fonction du type d’acte contractuel qui lie votre société à notre entité.</w:t>
      </w:r>
    </w:p>
    <w:p w14:paraId="7614095A" w14:textId="77777777" w:rsidR="00240B68" w:rsidRPr="00240B68" w:rsidRDefault="00240B68" w:rsidP="00240B68">
      <w:pPr>
        <w:rPr>
          <w:rFonts w:ascii="Marianne Light" w:hAnsi="Marianne Light"/>
          <w:sz w:val="20"/>
          <w:szCs w:val="20"/>
        </w:rPr>
      </w:pPr>
    </w:p>
    <w:p w14:paraId="79B7B78E" w14:textId="77777777" w:rsidR="00240B68" w:rsidRPr="00240B68" w:rsidRDefault="00240B68" w:rsidP="00240B68">
      <w:pPr>
        <w:rPr>
          <w:rFonts w:ascii="Marianne Light" w:hAnsi="Marianne Light"/>
          <w:sz w:val="20"/>
          <w:szCs w:val="20"/>
        </w:rPr>
      </w:pPr>
      <w:r w:rsidRPr="00240B68">
        <w:rPr>
          <w:rFonts w:ascii="Marianne Light" w:hAnsi="Marianne Light"/>
          <w:sz w:val="20"/>
          <w:szCs w:val="20"/>
        </w:rPr>
        <w:t>En cas d’inaccessibilité du portail «</w:t>
      </w:r>
      <w:r w:rsidRPr="00240B68">
        <w:rPr>
          <w:rFonts w:ascii="Calibri" w:hAnsi="Calibri" w:cs="Calibri"/>
          <w:sz w:val="20"/>
          <w:szCs w:val="20"/>
        </w:rPr>
        <w:t> </w:t>
      </w:r>
      <w:r w:rsidRPr="00240B68">
        <w:rPr>
          <w:rFonts w:ascii="Marianne Light" w:hAnsi="Marianne Light"/>
          <w:sz w:val="20"/>
          <w:szCs w:val="20"/>
        </w:rPr>
        <w:t>Chorus Pro</w:t>
      </w:r>
      <w:r w:rsidRPr="00240B68">
        <w:rPr>
          <w:rFonts w:ascii="Calibri" w:hAnsi="Calibri" w:cs="Calibri"/>
          <w:sz w:val="20"/>
          <w:szCs w:val="20"/>
        </w:rPr>
        <w:t> </w:t>
      </w:r>
      <w:r w:rsidRPr="00240B68">
        <w:rPr>
          <w:rFonts w:ascii="Marianne Light" w:hAnsi="Marianne Light" w:cs="Marianne Light"/>
          <w:sz w:val="20"/>
          <w:szCs w:val="20"/>
        </w:rPr>
        <w:t>»</w:t>
      </w:r>
      <w:r w:rsidRPr="00240B68">
        <w:rPr>
          <w:rFonts w:ascii="Marianne Light" w:hAnsi="Marianne Light"/>
          <w:sz w:val="20"/>
          <w:szCs w:val="20"/>
        </w:rPr>
        <w:t>, le titulaire adresse ses factures selon les modalités suivantes</w:t>
      </w:r>
      <w:r w:rsidRPr="00240B68">
        <w:rPr>
          <w:rFonts w:ascii="Calibri" w:hAnsi="Calibri" w:cs="Calibri"/>
          <w:sz w:val="20"/>
          <w:szCs w:val="20"/>
        </w:rPr>
        <w:t> </w:t>
      </w:r>
      <w:r w:rsidRPr="00240B68">
        <w:rPr>
          <w:rFonts w:ascii="Marianne Light" w:hAnsi="Marianne Light"/>
          <w:sz w:val="20"/>
          <w:szCs w:val="20"/>
        </w:rPr>
        <w:t xml:space="preserve">: </w:t>
      </w:r>
    </w:p>
    <w:p w14:paraId="1809B827" w14:textId="77777777" w:rsidR="00240B68" w:rsidRPr="00240B68" w:rsidRDefault="00240B68" w:rsidP="00240B68">
      <w:pPr>
        <w:rPr>
          <w:rFonts w:ascii="Marianne Light" w:hAnsi="Marianne Light"/>
          <w:sz w:val="20"/>
          <w:szCs w:val="20"/>
        </w:rPr>
      </w:pPr>
    </w:p>
    <w:p w14:paraId="47EA637E" w14:textId="77777777" w:rsidR="00240B68" w:rsidRPr="00240B68" w:rsidRDefault="00240B68" w:rsidP="00240B68">
      <w:pPr>
        <w:pBdr>
          <w:top w:val="single" w:sz="4" w:space="1" w:color="auto"/>
          <w:left w:val="single" w:sz="4" w:space="4" w:color="auto"/>
          <w:bottom w:val="single" w:sz="4" w:space="1" w:color="auto"/>
          <w:right w:val="single" w:sz="4" w:space="4" w:color="auto"/>
        </w:pBdr>
        <w:jc w:val="center"/>
        <w:rPr>
          <w:rFonts w:ascii="Marianne Light" w:hAnsi="Marianne Light"/>
          <w:sz w:val="20"/>
          <w:szCs w:val="20"/>
        </w:rPr>
      </w:pPr>
      <w:r w:rsidRPr="00240B68">
        <w:rPr>
          <w:rFonts w:ascii="Marianne Light" w:hAnsi="Marianne Light"/>
          <w:sz w:val="20"/>
          <w:szCs w:val="20"/>
        </w:rPr>
        <w:t>Direction des approvisionnements en produits de santé des armées</w:t>
      </w:r>
    </w:p>
    <w:p w14:paraId="05F7C2E0" w14:textId="77777777" w:rsidR="00240B68" w:rsidRPr="00240B68" w:rsidRDefault="00240B68" w:rsidP="00240B68">
      <w:pPr>
        <w:pBdr>
          <w:top w:val="single" w:sz="4" w:space="1" w:color="auto"/>
          <w:left w:val="single" w:sz="4" w:space="4" w:color="auto"/>
          <w:bottom w:val="single" w:sz="4" w:space="1" w:color="auto"/>
          <w:right w:val="single" w:sz="4" w:space="4" w:color="auto"/>
        </w:pBdr>
        <w:jc w:val="center"/>
        <w:rPr>
          <w:rFonts w:ascii="Marianne Light" w:hAnsi="Marianne Light"/>
          <w:sz w:val="20"/>
          <w:szCs w:val="20"/>
        </w:rPr>
      </w:pPr>
      <w:r w:rsidRPr="00240B68">
        <w:rPr>
          <w:rFonts w:ascii="Marianne Light" w:hAnsi="Marianne Light"/>
          <w:sz w:val="20"/>
          <w:szCs w:val="20"/>
        </w:rPr>
        <w:t>Plateforme Achats Finances Santé</w:t>
      </w:r>
    </w:p>
    <w:p w14:paraId="0CFBC6A6" w14:textId="77777777" w:rsidR="00240B68" w:rsidRPr="00240B68" w:rsidRDefault="00240B68" w:rsidP="00240B68">
      <w:pPr>
        <w:pBdr>
          <w:top w:val="single" w:sz="4" w:space="1" w:color="auto"/>
          <w:left w:val="single" w:sz="4" w:space="4" w:color="auto"/>
          <w:bottom w:val="single" w:sz="4" w:space="1" w:color="auto"/>
          <w:right w:val="single" w:sz="4" w:space="4" w:color="auto"/>
        </w:pBdr>
        <w:jc w:val="center"/>
        <w:rPr>
          <w:rFonts w:ascii="Marianne Light" w:hAnsi="Marianne Light"/>
          <w:sz w:val="20"/>
          <w:szCs w:val="20"/>
        </w:rPr>
      </w:pPr>
      <w:r w:rsidRPr="00240B68">
        <w:rPr>
          <w:rFonts w:ascii="Marianne Light" w:hAnsi="Marianne Light"/>
          <w:sz w:val="20"/>
          <w:szCs w:val="20"/>
        </w:rPr>
        <w:t>Bureau Finances-Dépenses</w:t>
      </w:r>
    </w:p>
    <w:p w14:paraId="3200756B" w14:textId="77777777" w:rsidR="00240B68" w:rsidRPr="00240B68" w:rsidRDefault="00240B68" w:rsidP="00240B68">
      <w:pPr>
        <w:pBdr>
          <w:top w:val="single" w:sz="4" w:space="1" w:color="auto"/>
          <w:left w:val="single" w:sz="4" w:space="4" w:color="auto"/>
          <w:bottom w:val="single" w:sz="4" w:space="1" w:color="auto"/>
          <w:right w:val="single" w:sz="4" w:space="4" w:color="auto"/>
        </w:pBdr>
        <w:jc w:val="center"/>
        <w:rPr>
          <w:rFonts w:ascii="Marianne Light" w:hAnsi="Marianne Light"/>
          <w:sz w:val="20"/>
          <w:szCs w:val="20"/>
        </w:rPr>
      </w:pPr>
      <w:r w:rsidRPr="00240B68">
        <w:rPr>
          <w:rFonts w:ascii="Marianne Light" w:hAnsi="Marianne Light"/>
          <w:sz w:val="20"/>
          <w:szCs w:val="20"/>
        </w:rPr>
        <w:t>Section régulation</w:t>
      </w:r>
    </w:p>
    <w:p w14:paraId="56A55CAA" w14:textId="77777777" w:rsidR="00240B68" w:rsidRPr="00240B68" w:rsidRDefault="00240B68" w:rsidP="00240B68">
      <w:pPr>
        <w:pBdr>
          <w:top w:val="single" w:sz="4" w:space="1" w:color="auto"/>
          <w:left w:val="single" w:sz="4" w:space="4" w:color="auto"/>
          <w:bottom w:val="single" w:sz="4" w:space="1" w:color="auto"/>
          <w:right w:val="single" w:sz="4" w:space="4" w:color="auto"/>
        </w:pBdr>
        <w:jc w:val="center"/>
        <w:rPr>
          <w:rFonts w:ascii="Marianne Light" w:hAnsi="Marianne Light"/>
          <w:sz w:val="20"/>
          <w:szCs w:val="20"/>
        </w:rPr>
      </w:pPr>
      <w:r w:rsidRPr="00240B68">
        <w:rPr>
          <w:rFonts w:ascii="Marianne Light" w:hAnsi="Marianne Light"/>
          <w:sz w:val="20"/>
          <w:szCs w:val="20"/>
        </w:rPr>
        <w:t>TSA 20003</w:t>
      </w:r>
    </w:p>
    <w:p w14:paraId="20E0DAF3" w14:textId="77777777" w:rsidR="00240B68" w:rsidRPr="00240B68" w:rsidRDefault="00240B68" w:rsidP="00240B68">
      <w:pPr>
        <w:pBdr>
          <w:top w:val="single" w:sz="4" w:space="1" w:color="auto"/>
          <w:left w:val="single" w:sz="4" w:space="4" w:color="auto"/>
          <w:bottom w:val="single" w:sz="4" w:space="1" w:color="auto"/>
          <w:right w:val="single" w:sz="4" w:space="4" w:color="auto"/>
        </w:pBdr>
        <w:jc w:val="center"/>
        <w:rPr>
          <w:rFonts w:ascii="Marianne Light" w:hAnsi="Marianne Light"/>
          <w:sz w:val="20"/>
          <w:szCs w:val="20"/>
        </w:rPr>
      </w:pPr>
      <w:r w:rsidRPr="00240B68">
        <w:rPr>
          <w:rFonts w:ascii="Marianne Light" w:hAnsi="Marianne Light"/>
          <w:sz w:val="20"/>
          <w:szCs w:val="20"/>
        </w:rPr>
        <w:t>45404 Fleury-les-Aubrais Cedex</w:t>
      </w:r>
    </w:p>
    <w:p w14:paraId="6D3C530C" w14:textId="77777777" w:rsidR="00240B68" w:rsidRPr="00240B68" w:rsidRDefault="00240B68" w:rsidP="00240B68">
      <w:pPr>
        <w:pBdr>
          <w:top w:val="single" w:sz="4" w:space="1" w:color="auto"/>
          <w:left w:val="single" w:sz="4" w:space="4" w:color="auto"/>
          <w:bottom w:val="single" w:sz="4" w:space="1" w:color="auto"/>
          <w:right w:val="single" w:sz="4" w:space="4" w:color="auto"/>
        </w:pBdr>
        <w:jc w:val="center"/>
        <w:rPr>
          <w:rFonts w:ascii="Marianne Light" w:hAnsi="Marianne Light"/>
          <w:sz w:val="20"/>
          <w:szCs w:val="20"/>
        </w:rPr>
      </w:pPr>
      <w:r w:rsidRPr="00240B68">
        <w:rPr>
          <w:rFonts w:ascii="Marianne Light" w:hAnsi="Marianne Light"/>
          <w:sz w:val="20"/>
          <w:szCs w:val="20"/>
        </w:rPr>
        <w:t>FRANCE</w:t>
      </w:r>
    </w:p>
    <w:p w14:paraId="3E4AEB18" w14:textId="77777777" w:rsidR="00240B68" w:rsidRPr="00240B68" w:rsidRDefault="00240B68" w:rsidP="00240B68">
      <w:pPr>
        <w:rPr>
          <w:rFonts w:ascii="Marianne Light" w:hAnsi="Marianne Light"/>
          <w:sz w:val="20"/>
          <w:szCs w:val="20"/>
        </w:rPr>
      </w:pPr>
    </w:p>
    <w:p w14:paraId="5B29DBBF" w14:textId="77777777" w:rsidR="00240B68" w:rsidRPr="00240B68" w:rsidRDefault="00240B68" w:rsidP="00240B68">
      <w:pPr>
        <w:rPr>
          <w:rFonts w:ascii="Marianne Light" w:hAnsi="Marianne Light"/>
          <w:sz w:val="20"/>
          <w:szCs w:val="20"/>
        </w:rPr>
      </w:pPr>
      <w:r w:rsidRPr="00240B68">
        <w:rPr>
          <w:rFonts w:ascii="Marianne Light" w:hAnsi="Marianne Light"/>
          <w:sz w:val="20"/>
          <w:szCs w:val="20"/>
        </w:rPr>
        <w:t>Outre les mentions légales, les factures portent les indications suivantes</w:t>
      </w:r>
      <w:r w:rsidRPr="00240B68">
        <w:rPr>
          <w:rFonts w:ascii="Calibri" w:hAnsi="Calibri" w:cs="Calibri"/>
          <w:sz w:val="20"/>
          <w:szCs w:val="20"/>
        </w:rPr>
        <w:t> </w:t>
      </w:r>
      <w:r w:rsidRPr="00240B68">
        <w:rPr>
          <w:rFonts w:ascii="Marianne Light" w:hAnsi="Marianne Light"/>
          <w:sz w:val="20"/>
          <w:szCs w:val="20"/>
        </w:rPr>
        <w:t>:</w:t>
      </w:r>
    </w:p>
    <w:p w14:paraId="6FE01B08"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 numéro Chorus du marché, du lot éventuel, des avenants éventuels, leurs dates</w:t>
      </w:r>
      <w:r w:rsidRPr="00240B68">
        <w:rPr>
          <w:rFonts w:ascii="Calibri" w:eastAsia="Calibri" w:hAnsi="Calibri" w:cs="Calibri"/>
          <w:sz w:val="20"/>
          <w:szCs w:val="20"/>
        </w:rPr>
        <w:t> </w:t>
      </w:r>
      <w:r w:rsidRPr="00240B68">
        <w:rPr>
          <w:rFonts w:ascii="Marianne Light" w:eastAsia="Calibri" w:hAnsi="Marianne Light"/>
          <w:sz w:val="20"/>
          <w:szCs w:val="20"/>
        </w:rPr>
        <w:t>;</w:t>
      </w:r>
    </w:p>
    <w:p w14:paraId="0379EA49"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Les nom et raison sociale du créancier, son adresse</w:t>
      </w:r>
      <w:r w:rsidRPr="00240B68">
        <w:rPr>
          <w:rFonts w:ascii="Calibri" w:eastAsia="Calibri" w:hAnsi="Calibri" w:cs="Calibri"/>
          <w:sz w:val="20"/>
          <w:szCs w:val="20"/>
        </w:rPr>
        <w:t> </w:t>
      </w:r>
      <w:r w:rsidRPr="00240B68">
        <w:rPr>
          <w:rFonts w:ascii="Marianne Light" w:eastAsia="Calibri" w:hAnsi="Marianne Light"/>
          <w:sz w:val="20"/>
          <w:szCs w:val="20"/>
        </w:rPr>
        <w:t>;</w:t>
      </w:r>
    </w:p>
    <w:p w14:paraId="771DA70B"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 numéro Chorus du bon de commande, sa date, et le devis le cas échéant</w:t>
      </w:r>
      <w:r w:rsidRPr="00240B68">
        <w:rPr>
          <w:rFonts w:ascii="Calibri" w:eastAsia="Calibri" w:hAnsi="Calibri" w:cs="Calibri"/>
          <w:sz w:val="20"/>
          <w:szCs w:val="20"/>
        </w:rPr>
        <w:t> </w:t>
      </w:r>
      <w:r w:rsidRPr="00240B68">
        <w:rPr>
          <w:rFonts w:ascii="Marianne Light" w:eastAsia="Calibri" w:hAnsi="Marianne Light"/>
          <w:sz w:val="20"/>
          <w:szCs w:val="20"/>
        </w:rPr>
        <w:t>;</w:t>
      </w:r>
    </w:p>
    <w:p w14:paraId="479E377F"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La référence de l'inscription au Registre du Commerce et des Sociétés (R.C.S.) ou du Répertoire des Métiers (R.M.)</w:t>
      </w:r>
      <w:r w:rsidRPr="00240B68">
        <w:rPr>
          <w:rFonts w:ascii="Calibri" w:eastAsia="Calibri" w:hAnsi="Calibri" w:cs="Calibri"/>
          <w:sz w:val="20"/>
          <w:szCs w:val="20"/>
        </w:rPr>
        <w:t> </w:t>
      </w:r>
      <w:r w:rsidRPr="00240B68">
        <w:rPr>
          <w:rFonts w:ascii="Marianne Light" w:eastAsia="Calibri" w:hAnsi="Marianne Light"/>
          <w:sz w:val="20"/>
          <w:szCs w:val="20"/>
        </w:rPr>
        <w:t>;</w:t>
      </w:r>
    </w:p>
    <w:p w14:paraId="1BC3EF8F"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La périodicité de la facturation</w:t>
      </w:r>
      <w:r w:rsidRPr="00240B68">
        <w:rPr>
          <w:rFonts w:ascii="Calibri" w:eastAsia="Calibri" w:hAnsi="Calibri" w:cs="Calibri"/>
          <w:sz w:val="20"/>
          <w:szCs w:val="20"/>
        </w:rPr>
        <w:t> </w:t>
      </w:r>
      <w:r w:rsidRPr="00240B68">
        <w:rPr>
          <w:rFonts w:ascii="Marianne Light" w:eastAsia="Calibri" w:hAnsi="Marianne Light"/>
          <w:sz w:val="20"/>
          <w:szCs w:val="20"/>
        </w:rPr>
        <w:t>;</w:t>
      </w:r>
    </w:p>
    <w:p w14:paraId="46CA146B" w14:textId="77777777" w:rsidR="00240B68" w:rsidRPr="00240B68" w:rsidRDefault="00240B68" w:rsidP="00240B68">
      <w:pPr>
        <w:numPr>
          <w:ilvl w:val="0"/>
          <w:numId w:val="22"/>
        </w:numPr>
        <w:rPr>
          <w:rFonts w:ascii="Marianne Light" w:eastAsia="Calibri" w:hAnsi="Marianne Light"/>
          <w:color w:val="FF0000"/>
          <w:sz w:val="20"/>
          <w:szCs w:val="20"/>
        </w:rPr>
      </w:pPr>
      <w:r w:rsidRPr="00240B68">
        <w:rPr>
          <w:rFonts w:ascii="Marianne Light" w:eastAsia="Calibri" w:hAnsi="Marianne Light"/>
          <w:sz w:val="20"/>
          <w:szCs w:val="20"/>
        </w:rPr>
        <w:t>Le numéro Siren ou Siret, si le titulaire est établi en France</w:t>
      </w:r>
      <w:r w:rsidRPr="00240B68">
        <w:rPr>
          <w:rFonts w:ascii="Calibri" w:eastAsia="Calibri" w:hAnsi="Calibri" w:cs="Calibri"/>
          <w:sz w:val="20"/>
          <w:szCs w:val="20"/>
        </w:rPr>
        <w:t> </w:t>
      </w:r>
      <w:r w:rsidRPr="00240B68">
        <w:rPr>
          <w:rFonts w:ascii="Marianne Light" w:eastAsia="Calibri" w:hAnsi="Marianne Light"/>
          <w:sz w:val="20"/>
          <w:szCs w:val="20"/>
        </w:rPr>
        <w:t>;</w:t>
      </w:r>
    </w:p>
    <w:p w14:paraId="517E340C"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 décompte des sommes dues avec le détail et la nature de chaque prestation telle qu’elle est définie à l’acte d’engagement</w:t>
      </w:r>
      <w:r w:rsidRPr="00240B68">
        <w:rPr>
          <w:rFonts w:ascii="Calibri" w:eastAsia="Calibri" w:hAnsi="Calibri" w:cs="Calibri"/>
          <w:sz w:val="20"/>
          <w:szCs w:val="20"/>
        </w:rPr>
        <w:t> </w:t>
      </w:r>
      <w:r w:rsidRPr="00240B68">
        <w:rPr>
          <w:rFonts w:ascii="Marianne Light" w:eastAsia="Calibri" w:hAnsi="Marianne Light"/>
          <w:sz w:val="20"/>
          <w:szCs w:val="20"/>
        </w:rPr>
        <w:t>;</w:t>
      </w:r>
    </w:p>
    <w:p w14:paraId="719F8EC4"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La date et le numéro de la facture</w:t>
      </w:r>
      <w:r w:rsidRPr="00240B68">
        <w:rPr>
          <w:rFonts w:ascii="Calibri" w:eastAsia="Calibri" w:hAnsi="Calibri" w:cs="Calibri"/>
          <w:sz w:val="20"/>
          <w:szCs w:val="20"/>
        </w:rPr>
        <w:t> </w:t>
      </w:r>
      <w:r w:rsidRPr="00240B68">
        <w:rPr>
          <w:rFonts w:ascii="Marianne Light" w:eastAsia="Calibri" w:hAnsi="Marianne Light"/>
          <w:sz w:val="20"/>
          <w:szCs w:val="20"/>
        </w:rPr>
        <w:t>;</w:t>
      </w:r>
    </w:p>
    <w:p w14:paraId="1134F050"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Les montants hors taxes</w:t>
      </w:r>
      <w:r w:rsidRPr="00240B68">
        <w:rPr>
          <w:rFonts w:ascii="Calibri" w:eastAsia="Calibri" w:hAnsi="Calibri" w:cs="Calibri"/>
          <w:sz w:val="20"/>
          <w:szCs w:val="20"/>
        </w:rPr>
        <w:t> </w:t>
      </w:r>
      <w:r w:rsidRPr="00240B68">
        <w:rPr>
          <w:rFonts w:ascii="Marianne Light" w:eastAsia="Calibri" w:hAnsi="Marianne Light"/>
          <w:sz w:val="20"/>
          <w:szCs w:val="20"/>
        </w:rPr>
        <w:t>;</w:t>
      </w:r>
    </w:p>
    <w:p w14:paraId="36F3F153"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 taux et le montant de la T.V.A, sauf si le fournisseur est un autoentrepreneur, auquel cas elle comporte la mention suivante : «</w:t>
      </w:r>
      <w:r w:rsidRPr="00240B68">
        <w:rPr>
          <w:rFonts w:ascii="Calibri" w:eastAsia="Calibri" w:hAnsi="Calibri" w:cs="Calibri"/>
          <w:sz w:val="20"/>
          <w:szCs w:val="20"/>
        </w:rPr>
        <w:t> </w:t>
      </w:r>
      <w:r w:rsidRPr="00240B68">
        <w:rPr>
          <w:rFonts w:ascii="Marianne Light" w:eastAsia="Calibri" w:hAnsi="Marianne Light"/>
          <w:sz w:val="20"/>
          <w:szCs w:val="20"/>
        </w:rPr>
        <w:t>TVA non applicable, art.293 B du Code G</w:t>
      </w:r>
      <w:r w:rsidRPr="00240B68">
        <w:rPr>
          <w:rFonts w:ascii="Marianne Light" w:eastAsia="Calibri" w:hAnsi="Marianne Light" w:cs="Marianne Light"/>
          <w:sz w:val="20"/>
          <w:szCs w:val="20"/>
        </w:rPr>
        <w:t>é</w:t>
      </w:r>
      <w:r w:rsidRPr="00240B68">
        <w:rPr>
          <w:rFonts w:ascii="Marianne Light" w:eastAsia="Calibri" w:hAnsi="Marianne Light"/>
          <w:sz w:val="20"/>
          <w:szCs w:val="20"/>
        </w:rPr>
        <w:t>n</w:t>
      </w:r>
      <w:r w:rsidRPr="00240B68">
        <w:rPr>
          <w:rFonts w:ascii="Marianne Light" w:eastAsia="Calibri" w:hAnsi="Marianne Light" w:cs="Marianne Light"/>
          <w:sz w:val="20"/>
          <w:szCs w:val="20"/>
        </w:rPr>
        <w:t>é</w:t>
      </w:r>
      <w:r w:rsidRPr="00240B68">
        <w:rPr>
          <w:rFonts w:ascii="Marianne Light" w:eastAsia="Calibri" w:hAnsi="Marianne Light"/>
          <w:sz w:val="20"/>
          <w:szCs w:val="20"/>
        </w:rPr>
        <w:t>ral des Imp</w:t>
      </w:r>
      <w:r w:rsidRPr="00240B68">
        <w:rPr>
          <w:rFonts w:ascii="Marianne Light" w:eastAsia="Calibri" w:hAnsi="Marianne Light" w:cs="Marianne Light"/>
          <w:sz w:val="20"/>
          <w:szCs w:val="20"/>
        </w:rPr>
        <w:t>ô</w:t>
      </w:r>
      <w:r w:rsidRPr="00240B68">
        <w:rPr>
          <w:rFonts w:ascii="Marianne Light" w:eastAsia="Calibri" w:hAnsi="Marianne Light"/>
          <w:sz w:val="20"/>
          <w:szCs w:val="20"/>
        </w:rPr>
        <w:t>ts</w:t>
      </w:r>
      <w:r w:rsidRPr="00240B68">
        <w:rPr>
          <w:rFonts w:ascii="Calibri" w:eastAsia="Calibri" w:hAnsi="Calibri" w:cs="Calibri"/>
          <w:sz w:val="20"/>
          <w:szCs w:val="20"/>
        </w:rPr>
        <w:t> </w:t>
      </w:r>
      <w:r w:rsidRPr="00240B68">
        <w:rPr>
          <w:rFonts w:ascii="Marianne Light" w:eastAsia="Calibri" w:hAnsi="Marianne Light" w:cs="Marianne Light"/>
          <w:sz w:val="20"/>
          <w:szCs w:val="20"/>
        </w:rPr>
        <w:t>»</w:t>
      </w:r>
      <w:r w:rsidRPr="00240B68">
        <w:rPr>
          <w:rFonts w:ascii="Marianne Light" w:eastAsia="Calibri" w:hAnsi="Marianne Light"/>
          <w:sz w:val="20"/>
          <w:szCs w:val="20"/>
        </w:rPr>
        <w:t>).</w:t>
      </w:r>
    </w:p>
    <w:p w14:paraId="477DC2D6"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 montant total T.T.C. (arrêté en chiffres et en lettres)</w:t>
      </w:r>
      <w:r w:rsidRPr="00240B68">
        <w:rPr>
          <w:rFonts w:ascii="Calibri" w:eastAsia="Calibri" w:hAnsi="Calibri" w:cs="Calibri"/>
          <w:sz w:val="20"/>
          <w:szCs w:val="20"/>
        </w:rPr>
        <w:t> </w:t>
      </w:r>
      <w:r w:rsidRPr="00240B68">
        <w:rPr>
          <w:rFonts w:ascii="Marianne Light" w:eastAsia="Calibri" w:hAnsi="Marianne Light"/>
          <w:sz w:val="20"/>
          <w:szCs w:val="20"/>
        </w:rPr>
        <w:t>;</w:t>
      </w:r>
    </w:p>
    <w:p w14:paraId="3EA862BC" w14:textId="77777777" w:rsidR="00240B68" w:rsidRPr="00240B68" w:rsidRDefault="00240B68" w:rsidP="00240B68">
      <w:pPr>
        <w:numPr>
          <w:ilvl w:val="0"/>
          <w:numId w:val="22"/>
        </w:numPr>
        <w:rPr>
          <w:rFonts w:ascii="Marianne Light" w:eastAsia="Calibri" w:hAnsi="Marianne Light"/>
          <w:sz w:val="20"/>
          <w:szCs w:val="20"/>
        </w:rPr>
      </w:pPr>
      <w:r w:rsidRPr="00240B68">
        <w:rPr>
          <w:rFonts w:ascii="Marianne Light" w:eastAsia="Calibri" w:hAnsi="Marianne Light"/>
          <w:sz w:val="20"/>
          <w:szCs w:val="20"/>
        </w:rPr>
        <w:t>Le numéro de compte bancaire ou postal complet (code établissement, code guichet, numéro de compte, clé RIB ou RIP).</w:t>
      </w:r>
    </w:p>
    <w:p w14:paraId="699E38D7" w14:textId="77777777" w:rsidR="00B8749D" w:rsidRDefault="00B8749D" w:rsidP="00AE5490">
      <w:pPr>
        <w:spacing w:after="60"/>
        <w:rPr>
          <w:rFonts w:ascii="Marianne Light" w:hAnsi="Marianne Light"/>
          <w:sz w:val="20"/>
          <w:szCs w:val="20"/>
        </w:rPr>
      </w:pPr>
    </w:p>
    <w:p w14:paraId="664BAC3D" w14:textId="1EAC9818" w:rsidR="00AE5490" w:rsidRDefault="00AE5490" w:rsidP="00AE5490">
      <w:pPr>
        <w:spacing w:after="60"/>
        <w:rPr>
          <w:rFonts w:ascii="Marianne Light" w:hAnsi="Marianne Light"/>
          <w:sz w:val="20"/>
          <w:szCs w:val="20"/>
        </w:rPr>
      </w:pPr>
      <w:r w:rsidRPr="00804339">
        <w:rPr>
          <w:rFonts w:ascii="Marianne Light" w:hAnsi="Marianne Light"/>
          <w:sz w:val="20"/>
          <w:szCs w:val="20"/>
        </w:rPr>
        <w:t>Toute facture est établie</w:t>
      </w:r>
      <w:r w:rsidRPr="00804339">
        <w:rPr>
          <w:rFonts w:ascii="Calibri" w:hAnsi="Calibri" w:cs="Calibri"/>
          <w:sz w:val="20"/>
          <w:szCs w:val="20"/>
        </w:rPr>
        <w:t> </w:t>
      </w:r>
      <w:r w:rsidRPr="00804339">
        <w:rPr>
          <w:rFonts w:ascii="Marianne Light" w:hAnsi="Marianne Light"/>
          <w:sz w:val="20"/>
          <w:szCs w:val="20"/>
        </w:rPr>
        <w:t>:</w:t>
      </w:r>
    </w:p>
    <w:p w14:paraId="6FC4EB9F" w14:textId="6A1E3505" w:rsidR="00B8749D" w:rsidRPr="00B8749D" w:rsidRDefault="000A3D59" w:rsidP="00B8749D">
      <w:pPr>
        <w:pStyle w:val="Default"/>
        <w:jc w:val="both"/>
        <w:rPr>
          <w:rFonts w:ascii="Marianne Light" w:eastAsiaTheme="minorHAnsi" w:hAnsi="Marianne Light" w:cs="Times New Roman"/>
          <w:color w:val="auto"/>
          <w:sz w:val="20"/>
          <w:szCs w:val="20"/>
        </w:rPr>
      </w:pPr>
      <w:sdt>
        <w:sdtPr>
          <w:rPr>
            <w:rFonts w:ascii="Marianne Light" w:hAnsi="Marianne Light"/>
            <w:b/>
            <w:color w:val="auto"/>
            <w:sz w:val="20"/>
            <w:szCs w:val="20"/>
          </w:rPr>
          <w:id w:val="-1242104810"/>
          <w14:checkbox>
            <w14:checked w14:val="1"/>
            <w14:checkedState w14:val="2612" w14:font="MS Gothic"/>
            <w14:uncheckedState w14:val="2610" w14:font="MS Gothic"/>
          </w14:checkbox>
        </w:sdtPr>
        <w:sdtContent>
          <w:r w:rsidR="00B8749D" w:rsidRPr="00B8749D">
            <w:rPr>
              <w:rFonts w:ascii="Segoe UI Symbol" w:eastAsia="MS Gothic" w:hAnsi="Segoe UI Symbol" w:cs="Segoe UI Symbol"/>
              <w:b/>
              <w:color w:val="auto"/>
              <w:sz w:val="20"/>
              <w:szCs w:val="20"/>
            </w:rPr>
            <w:t>☒</w:t>
          </w:r>
        </w:sdtContent>
      </w:sdt>
      <w:r w:rsidR="00B8749D" w:rsidRPr="00B8749D">
        <w:rPr>
          <w:rFonts w:ascii="Marianne Light" w:hAnsi="Marianne Light"/>
          <w:b/>
          <w:color w:val="auto"/>
          <w:sz w:val="20"/>
          <w:szCs w:val="20"/>
        </w:rPr>
        <w:t xml:space="preserve">  Pour l</w:t>
      </w:r>
      <w:r w:rsidR="00B8749D">
        <w:rPr>
          <w:rFonts w:ascii="Marianne Light" w:hAnsi="Marianne Light"/>
          <w:b/>
          <w:color w:val="auto"/>
          <w:sz w:val="20"/>
          <w:szCs w:val="20"/>
        </w:rPr>
        <w:t>’acquisition initiale (Total acquisition initiale + Dotation initiale le cas échéant – onglet 1 de l’annexe financière 2 au CCP-AE)</w:t>
      </w:r>
      <w:r w:rsidR="00B8749D" w:rsidRPr="00B8749D">
        <w:rPr>
          <w:rFonts w:ascii="Marianne Light" w:hAnsi="Marianne Light"/>
          <w:b/>
          <w:color w:val="auto"/>
          <w:sz w:val="20"/>
          <w:szCs w:val="20"/>
        </w:rPr>
        <w:t>,</w:t>
      </w:r>
      <w:r w:rsidR="00B8749D" w:rsidRPr="00B8749D">
        <w:rPr>
          <w:rFonts w:ascii="Marianne Light" w:hAnsi="Marianne Light"/>
          <w:color w:val="auto"/>
          <w:sz w:val="20"/>
          <w:szCs w:val="20"/>
        </w:rPr>
        <w:t xml:space="preserve"> </w:t>
      </w:r>
      <w:r w:rsidR="00B8749D" w:rsidRPr="00B8749D">
        <w:rPr>
          <w:rFonts w:ascii="Marianne Light" w:eastAsiaTheme="minorHAnsi" w:hAnsi="Marianne Light" w:cs="Times New Roman"/>
          <w:color w:val="auto"/>
          <w:sz w:val="20"/>
          <w:szCs w:val="20"/>
        </w:rPr>
        <w:t xml:space="preserve">les factures </w:t>
      </w:r>
      <w:r w:rsidR="00B8749D">
        <w:rPr>
          <w:rFonts w:ascii="Marianne Light" w:eastAsiaTheme="minorHAnsi" w:hAnsi="Marianne Light" w:cs="Times New Roman"/>
          <w:color w:val="auto"/>
          <w:sz w:val="20"/>
          <w:szCs w:val="20"/>
        </w:rPr>
        <w:t xml:space="preserve">afférentes au bon de commande </w:t>
      </w:r>
      <w:r w:rsidR="00B8749D" w:rsidRPr="00B8749D">
        <w:rPr>
          <w:rFonts w:ascii="Marianne Light" w:eastAsiaTheme="minorHAnsi" w:hAnsi="Marianne Light" w:cs="Times New Roman"/>
          <w:color w:val="auto"/>
          <w:sz w:val="20"/>
          <w:szCs w:val="20"/>
        </w:rPr>
        <w:t xml:space="preserve">sont établies après exécution des prestations et selon l’échéancier de paiement défini ci-après: </w:t>
      </w:r>
    </w:p>
    <w:p w14:paraId="74DAC72D" w14:textId="227CC93D" w:rsidR="00B8749D" w:rsidRPr="00B8749D" w:rsidRDefault="00B8749D" w:rsidP="00B8749D">
      <w:pPr>
        <w:pStyle w:val="Paragraphedeliste"/>
        <w:numPr>
          <w:ilvl w:val="0"/>
          <w:numId w:val="28"/>
        </w:numPr>
        <w:autoSpaceDE w:val="0"/>
        <w:autoSpaceDN w:val="0"/>
        <w:adjustRightInd w:val="0"/>
        <w:spacing w:after="16"/>
        <w:rPr>
          <w:rFonts w:ascii="Marianne Light" w:eastAsiaTheme="minorHAnsi" w:hAnsi="Marianne Light"/>
          <w:sz w:val="20"/>
          <w:szCs w:val="20"/>
        </w:rPr>
      </w:pPr>
      <w:r w:rsidRPr="00B8749D">
        <w:rPr>
          <w:rFonts w:ascii="Marianne Light" w:eastAsiaTheme="minorHAnsi" w:hAnsi="Marianne Light"/>
          <w:b/>
          <w:bCs/>
          <w:sz w:val="20"/>
          <w:szCs w:val="20"/>
        </w:rPr>
        <w:t xml:space="preserve">Facture </w:t>
      </w:r>
      <w:r>
        <w:rPr>
          <w:rFonts w:ascii="Marianne Light" w:eastAsiaTheme="minorHAnsi" w:hAnsi="Marianne Light"/>
          <w:b/>
          <w:bCs/>
          <w:sz w:val="20"/>
          <w:szCs w:val="20"/>
        </w:rPr>
        <w:t>1</w:t>
      </w:r>
      <w:r w:rsidRPr="00B8749D">
        <w:rPr>
          <w:rFonts w:ascii="Marianne Light" w:eastAsiaTheme="minorHAnsi" w:hAnsi="Marianne Light"/>
          <w:b/>
          <w:bCs/>
          <w:sz w:val="20"/>
          <w:szCs w:val="20"/>
        </w:rPr>
        <w:t xml:space="preserve"> représentant </w:t>
      </w:r>
      <w:r w:rsidR="00162E19">
        <w:rPr>
          <w:rFonts w:ascii="Marianne Light" w:eastAsiaTheme="minorHAnsi" w:hAnsi="Marianne Light"/>
          <w:b/>
          <w:bCs/>
          <w:sz w:val="20"/>
          <w:szCs w:val="20"/>
        </w:rPr>
        <w:t>6</w:t>
      </w:r>
      <w:r w:rsidRPr="00B8749D">
        <w:rPr>
          <w:rFonts w:ascii="Marianne Light" w:eastAsiaTheme="minorHAnsi" w:hAnsi="Marianne Light"/>
          <w:b/>
          <w:bCs/>
          <w:sz w:val="20"/>
          <w:szCs w:val="20"/>
        </w:rPr>
        <w:t xml:space="preserve">0 % du </w:t>
      </w:r>
      <w:r w:rsidRPr="00B8749D">
        <w:rPr>
          <w:rFonts w:ascii="Marianne Light" w:hAnsi="Marianne Light"/>
          <w:sz w:val="20"/>
          <w:szCs w:val="20"/>
        </w:rPr>
        <w:t xml:space="preserve">montant total stipulé à l’annexe </w:t>
      </w:r>
      <w:r>
        <w:rPr>
          <w:rFonts w:ascii="Marianne Light" w:hAnsi="Marianne Light"/>
          <w:sz w:val="20"/>
          <w:szCs w:val="20"/>
        </w:rPr>
        <w:t>2 au CCP-AE</w:t>
      </w:r>
      <w:r w:rsidRPr="00B8749D">
        <w:rPr>
          <w:rFonts w:ascii="Marianne Light" w:eastAsiaTheme="minorHAnsi" w:hAnsi="Marianne Light"/>
          <w:sz w:val="20"/>
          <w:szCs w:val="20"/>
        </w:rPr>
        <w:t xml:space="preserve"> après validation de l</w:t>
      </w:r>
      <w:r w:rsidR="002B2A42">
        <w:rPr>
          <w:rFonts w:ascii="Marianne Light" w:eastAsiaTheme="minorHAnsi" w:hAnsi="Marianne Light"/>
          <w:sz w:val="20"/>
          <w:szCs w:val="20"/>
        </w:rPr>
        <w:t xml:space="preserve">’équipement en usine le cas échéant et </w:t>
      </w:r>
      <w:r>
        <w:rPr>
          <w:rFonts w:ascii="Marianne Light" w:eastAsiaTheme="minorHAnsi" w:hAnsi="Marianne Light"/>
          <w:sz w:val="20"/>
          <w:szCs w:val="20"/>
        </w:rPr>
        <w:t xml:space="preserve">t préparation à l’expédition/livraison </w:t>
      </w:r>
      <w:r w:rsidRPr="00B8749D">
        <w:rPr>
          <w:rFonts w:ascii="Marianne Light" w:eastAsiaTheme="minorHAnsi" w:hAnsi="Marianne Light"/>
          <w:sz w:val="20"/>
          <w:szCs w:val="20"/>
        </w:rPr>
        <w:t xml:space="preserve">sur le site de la PCA ; </w:t>
      </w:r>
    </w:p>
    <w:p w14:paraId="0817FA7E" w14:textId="67A59F63" w:rsidR="00B8749D" w:rsidRPr="00B8749D" w:rsidRDefault="00B8749D" w:rsidP="00B8749D">
      <w:pPr>
        <w:pStyle w:val="Paragraphedeliste"/>
        <w:numPr>
          <w:ilvl w:val="0"/>
          <w:numId w:val="28"/>
        </w:numPr>
        <w:autoSpaceDE w:val="0"/>
        <w:autoSpaceDN w:val="0"/>
        <w:adjustRightInd w:val="0"/>
        <w:rPr>
          <w:rFonts w:ascii="Marianne Light" w:eastAsiaTheme="minorHAnsi" w:hAnsi="Marianne Light"/>
          <w:sz w:val="20"/>
          <w:szCs w:val="20"/>
        </w:rPr>
      </w:pPr>
      <w:r>
        <w:rPr>
          <w:rFonts w:ascii="Marianne Light" w:eastAsiaTheme="minorHAnsi" w:hAnsi="Marianne Light"/>
          <w:b/>
          <w:bCs/>
          <w:sz w:val="20"/>
          <w:szCs w:val="20"/>
        </w:rPr>
        <w:t>Facture 2</w:t>
      </w:r>
      <w:r w:rsidRPr="00B8749D">
        <w:rPr>
          <w:rFonts w:ascii="Marianne Light" w:eastAsiaTheme="minorHAnsi" w:hAnsi="Marianne Light"/>
          <w:b/>
          <w:bCs/>
          <w:sz w:val="20"/>
          <w:szCs w:val="20"/>
        </w:rPr>
        <w:t xml:space="preserve"> représentant </w:t>
      </w:r>
      <w:r w:rsidR="00162E19">
        <w:rPr>
          <w:rFonts w:ascii="Marianne Light" w:eastAsiaTheme="minorHAnsi" w:hAnsi="Marianne Light"/>
          <w:b/>
          <w:bCs/>
          <w:sz w:val="20"/>
          <w:szCs w:val="20"/>
        </w:rPr>
        <w:t>4</w:t>
      </w:r>
      <w:r w:rsidRPr="00B8749D">
        <w:rPr>
          <w:rFonts w:ascii="Marianne Light" w:eastAsiaTheme="minorHAnsi" w:hAnsi="Marianne Light"/>
          <w:b/>
          <w:bCs/>
          <w:sz w:val="20"/>
          <w:szCs w:val="20"/>
        </w:rPr>
        <w:t xml:space="preserve">0% </w:t>
      </w:r>
      <w:r w:rsidR="00162E19">
        <w:rPr>
          <w:rFonts w:ascii="Marianne Light" w:eastAsiaTheme="minorHAnsi" w:hAnsi="Marianne Light"/>
          <w:b/>
          <w:bCs/>
          <w:sz w:val="20"/>
          <w:szCs w:val="20"/>
        </w:rPr>
        <w:t xml:space="preserve">(solde) </w:t>
      </w:r>
      <w:r w:rsidRPr="00B8749D">
        <w:rPr>
          <w:rFonts w:ascii="Marianne Light" w:eastAsiaTheme="minorHAnsi" w:hAnsi="Marianne Light"/>
          <w:b/>
          <w:bCs/>
          <w:sz w:val="20"/>
          <w:szCs w:val="20"/>
        </w:rPr>
        <w:t xml:space="preserve">du </w:t>
      </w:r>
      <w:r w:rsidRPr="00B8749D">
        <w:rPr>
          <w:rFonts w:ascii="Marianne Light" w:hAnsi="Marianne Light"/>
          <w:sz w:val="20"/>
          <w:szCs w:val="20"/>
        </w:rPr>
        <w:t xml:space="preserve">montant total </w:t>
      </w:r>
      <w:r w:rsidR="00162E19" w:rsidRPr="00B8749D">
        <w:rPr>
          <w:rFonts w:ascii="Marianne Light" w:hAnsi="Marianne Light"/>
          <w:sz w:val="20"/>
          <w:szCs w:val="20"/>
        </w:rPr>
        <w:t xml:space="preserve">stipulé à l’annexe </w:t>
      </w:r>
      <w:r w:rsidR="00162E19">
        <w:rPr>
          <w:rFonts w:ascii="Marianne Light" w:hAnsi="Marianne Light"/>
          <w:sz w:val="20"/>
          <w:szCs w:val="20"/>
        </w:rPr>
        <w:t>2 au CCP-AE</w:t>
      </w:r>
      <w:r w:rsidR="00162E19" w:rsidRPr="00B8749D">
        <w:rPr>
          <w:rFonts w:ascii="Marianne Light" w:eastAsiaTheme="minorHAnsi" w:hAnsi="Marianne Light"/>
          <w:sz w:val="20"/>
          <w:szCs w:val="20"/>
        </w:rPr>
        <w:t xml:space="preserve"> </w:t>
      </w:r>
      <w:r w:rsidRPr="00B8749D">
        <w:rPr>
          <w:rFonts w:ascii="Marianne Light" w:eastAsiaTheme="minorHAnsi" w:hAnsi="Marianne Light"/>
          <w:sz w:val="20"/>
          <w:szCs w:val="20"/>
        </w:rPr>
        <w:t>après intégration des équi</w:t>
      </w:r>
      <w:r w:rsidR="00162E19">
        <w:rPr>
          <w:rFonts w:ascii="Marianne Light" w:eastAsiaTheme="minorHAnsi" w:hAnsi="Marianne Light"/>
          <w:sz w:val="20"/>
          <w:szCs w:val="20"/>
        </w:rPr>
        <w:t xml:space="preserve">pements à leur place définitive, </w:t>
      </w:r>
      <w:r w:rsidRPr="00B8749D">
        <w:rPr>
          <w:rFonts w:ascii="Marianne Light" w:eastAsiaTheme="minorHAnsi" w:hAnsi="Marianne Light"/>
          <w:sz w:val="20"/>
          <w:szCs w:val="20"/>
        </w:rPr>
        <w:t>validation de la qualification SAT sur site</w:t>
      </w:r>
      <w:r w:rsidR="00162E19">
        <w:rPr>
          <w:rFonts w:ascii="Marianne Light" w:eastAsiaTheme="minorHAnsi" w:hAnsi="Marianne Light"/>
          <w:sz w:val="20"/>
          <w:szCs w:val="20"/>
        </w:rPr>
        <w:t xml:space="preserve"> et réalisation de la formation</w:t>
      </w:r>
      <w:r w:rsidRPr="00B8749D">
        <w:rPr>
          <w:rFonts w:ascii="Marianne Light" w:eastAsiaTheme="minorHAnsi" w:hAnsi="Marianne Light"/>
          <w:sz w:val="20"/>
          <w:szCs w:val="20"/>
        </w:rPr>
        <w:t xml:space="preserve">. </w:t>
      </w:r>
    </w:p>
    <w:p w14:paraId="6620F343" w14:textId="77777777" w:rsidR="00B8749D" w:rsidRPr="00804339" w:rsidRDefault="00B8749D" w:rsidP="00AE5490">
      <w:pPr>
        <w:spacing w:after="60"/>
        <w:rPr>
          <w:rFonts w:ascii="Marianne Light" w:hAnsi="Marianne Light"/>
          <w:sz w:val="20"/>
          <w:szCs w:val="20"/>
        </w:rPr>
      </w:pPr>
    </w:p>
    <w:p w14:paraId="52927D3C" w14:textId="73703C50" w:rsidR="00240B68" w:rsidRPr="00162E19" w:rsidRDefault="000A3D59" w:rsidP="00A81E27">
      <w:pPr>
        <w:rPr>
          <w:rFonts w:ascii="Calibri" w:hAnsi="Calibri" w:cs="Calibri"/>
          <w:sz w:val="20"/>
          <w:szCs w:val="20"/>
        </w:rPr>
      </w:pPr>
      <w:sdt>
        <w:sdtPr>
          <w:rPr>
            <w:rFonts w:ascii="Marianne Light" w:hAnsi="Marianne Light"/>
            <w:sz w:val="20"/>
            <w:szCs w:val="20"/>
          </w:rPr>
          <w:id w:val="-801316004"/>
          <w14:checkbox>
            <w14:checked w14:val="1"/>
            <w14:checkedState w14:val="2612" w14:font="MS Gothic"/>
            <w14:uncheckedState w14:val="2610" w14:font="MS Gothic"/>
          </w14:checkbox>
        </w:sdtPr>
        <w:sdtContent>
          <w:permStart w:id="459106364" w:edGrp="everyone"/>
          <w:r w:rsidR="002B2A42">
            <w:rPr>
              <w:rFonts w:ascii="MS Gothic" w:eastAsia="MS Gothic" w:hAnsi="MS Gothic" w:hint="eastAsia"/>
              <w:sz w:val="20"/>
              <w:szCs w:val="20"/>
            </w:rPr>
            <w:t>☒</w:t>
          </w:r>
        </w:sdtContent>
      </w:sdt>
      <w:permEnd w:id="459106364"/>
      <w:r w:rsidR="00AE5490" w:rsidRPr="00162E19">
        <w:rPr>
          <w:rFonts w:ascii="Marianne Light" w:hAnsi="Marianne Light"/>
          <w:sz w:val="20"/>
          <w:szCs w:val="20"/>
        </w:rPr>
        <w:t xml:space="preserve"> </w:t>
      </w:r>
      <w:r w:rsidR="00162E19" w:rsidRPr="00162E19">
        <w:rPr>
          <w:rFonts w:ascii="Marianne Light" w:hAnsi="Marianne Light"/>
          <w:b/>
          <w:sz w:val="20"/>
          <w:szCs w:val="20"/>
        </w:rPr>
        <w:t xml:space="preserve">Pour les autres prestations sur </w:t>
      </w:r>
      <w:r w:rsidR="00AE5490" w:rsidRPr="00162E19">
        <w:rPr>
          <w:rFonts w:ascii="Marianne Light" w:hAnsi="Marianne Light"/>
          <w:b/>
          <w:sz w:val="20"/>
          <w:szCs w:val="20"/>
        </w:rPr>
        <w:t>bon de commande</w:t>
      </w:r>
      <w:r w:rsidR="00AE5490" w:rsidRPr="00162E19">
        <w:rPr>
          <w:rFonts w:ascii="Calibri" w:hAnsi="Calibri" w:cs="Calibri"/>
          <w:b/>
          <w:sz w:val="20"/>
          <w:szCs w:val="20"/>
        </w:rPr>
        <w:t> </w:t>
      </w:r>
      <w:r w:rsidR="00AE5490" w:rsidRPr="00162E19">
        <w:rPr>
          <w:rFonts w:ascii="Marianne Light" w:hAnsi="Marianne Light"/>
          <w:b/>
          <w:sz w:val="20"/>
          <w:szCs w:val="20"/>
        </w:rPr>
        <w:t>:</w:t>
      </w:r>
      <w:r w:rsidR="00AE5490" w:rsidRPr="00162E19">
        <w:rPr>
          <w:rFonts w:ascii="Marianne Light" w:hAnsi="Marianne Light"/>
          <w:sz w:val="20"/>
          <w:szCs w:val="20"/>
        </w:rPr>
        <w:t xml:space="preserve"> le </w:t>
      </w:r>
      <w:r w:rsidR="00240B68" w:rsidRPr="00162E19">
        <w:rPr>
          <w:rFonts w:ascii="Marianne Light" w:hAnsi="Marianne Light"/>
          <w:sz w:val="20"/>
          <w:szCs w:val="20"/>
        </w:rPr>
        <w:t xml:space="preserve">titulaire </w:t>
      </w:r>
      <w:r w:rsidR="00AE5490" w:rsidRPr="00162E19">
        <w:rPr>
          <w:rFonts w:ascii="Marianne Light" w:hAnsi="Marianne Light"/>
          <w:sz w:val="20"/>
          <w:szCs w:val="20"/>
        </w:rPr>
        <w:t>adresse une facture unique correspondant à la totalité du bon de commande.</w:t>
      </w:r>
    </w:p>
    <w:p w14:paraId="0C106EEF" w14:textId="77777777" w:rsidR="00162E19" w:rsidRPr="00162E19" w:rsidRDefault="00162E19" w:rsidP="00A81E27">
      <w:pPr>
        <w:rPr>
          <w:rFonts w:ascii="Marianne Light" w:hAnsi="Marianne Light"/>
          <w:sz w:val="20"/>
          <w:szCs w:val="20"/>
        </w:rPr>
      </w:pPr>
    </w:p>
    <w:p w14:paraId="66785C97" w14:textId="5D150FEA" w:rsidR="00A81E27" w:rsidRPr="00162E19" w:rsidRDefault="00A81E27" w:rsidP="00A81E27">
      <w:pPr>
        <w:rPr>
          <w:rFonts w:ascii="Marianne Light" w:hAnsi="Marianne Light"/>
          <w:sz w:val="20"/>
          <w:szCs w:val="20"/>
        </w:rPr>
      </w:pPr>
      <w:r w:rsidRPr="00162E19">
        <w:rPr>
          <w:rFonts w:ascii="Marianne Light" w:hAnsi="Marianne Light"/>
          <w:sz w:val="20"/>
          <w:szCs w:val="20"/>
        </w:rPr>
        <w:t>Chaque facture devra faire apparaître les mêmes adresses, numéro de SIRET, mode de paiement et désignation de la prestation que ceux inscrits dans l’offre initiale.</w:t>
      </w:r>
    </w:p>
    <w:p w14:paraId="3284FADA" w14:textId="77777777" w:rsidR="00A81E27" w:rsidRPr="00162E19" w:rsidRDefault="00A81E27" w:rsidP="00A81E27">
      <w:pPr>
        <w:rPr>
          <w:rFonts w:ascii="Marianne Light" w:hAnsi="Marianne Light"/>
          <w:sz w:val="20"/>
          <w:szCs w:val="20"/>
        </w:rPr>
      </w:pPr>
    </w:p>
    <w:p w14:paraId="3298498C" w14:textId="77777777" w:rsidR="00A81E27" w:rsidRPr="00804339" w:rsidRDefault="00A81E27" w:rsidP="00A81E27">
      <w:pPr>
        <w:rPr>
          <w:rFonts w:ascii="Marianne Light" w:hAnsi="Marianne Light"/>
          <w:sz w:val="20"/>
          <w:szCs w:val="20"/>
        </w:rPr>
      </w:pPr>
      <w:r w:rsidRPr="00162E19">
        <w:rPr>
          <w:rFonts w:ascii="Marianne Light" w:hAnsi="Marianne Light"/>
          <w:sz w:val="20"/>
          <w:szCs w:val="20"/>
        </w:rPr>
        <w:t>Si l’une des mentions ci-dessus n’est pas renseignée dans la facture, cette dernière sera rejetée.</w:t>
      </w:r>
    </w:p>
    <w:p w14:paraId="174A5D39" w14:textId="77777777" w:rsidR="00A81E27" w:rsidRPr="00804339" w:rsidRDefault="00A81E27" w:rsidP="00A81E27">
      <w:pPr>
        <w:rPr>
          <w:rFonts w:ascii="Marianne Light" w:hAnsi="Marianne Light"/>
          <w:sz w:val="20"/>
          <w:szCs w:val="20"/>
        </w:rPr>
      </w:pPr>
    </w:p>
    <w:p w14:paraId="1AE713A0" w14:textId="43C12C2A" w:rsidR="00DE51BE" w:rsidRPr="00804339" w:rsidRDefault="001E3A0D" w:rsidP="00DE51BE">
      <w:pPr>
        <w:rPr>
          <w:rFonts w:ascii="Marianne Light" w:hAnsi="Marianne Light"/>
          <w:sz w:val="20"/>
          <w:szCs w:val="20"/>
        </w:rPr>
      </w:pPr>
      <w:r w:rsidRPr="00804339">
        <w:rPr>
          <w:rFonts w:ascii="Marianne Light" w:hAnsi="Marianne Light"/>
          <w:sz w:val="20"/>
          <w:szCs w:val="20"/>
        </w:rPr>
        <w:t xml:space="preserve">La facturation unique est à privilégier. Ainsi si le </w:t>
      </w:r>
      <w:r w:rsidR="00240B68">
        <w:rPr>
          <w:rFonts w:ascii="Marianne Light" w:hAnsi="Marianne Light"/>
          <w:sz w:val="20"/>
          <w:szCs w:val="20"/>
        </w:rPr>
        <w:t>titulaire</w:t>
      </w:r>
      <w:r w:rsidRPr="00804339">
        <w:rPr>
          <w:rFonts w:ascii="Marianne Light" w:hAnsi="Marianne Light"/>
          <w:sz w:val="20"/>
          <w:szCs w:val="20"/>
        </w:rPr>
        <w:t xml:space="preserve"> réalise plusieurs livraisons partielles, </w:t>
      </w:r>
      <w:r w:rsidR="00240B68">
        <w:rPr>
          <w:rFonts w:ascii="Marianne Light" w:hAnsi="Marianne Light"/>
          <w:sz w:val="20"/>
          <w:szCs w:val="20"/>
        </w:rPr>
        <w:t xml:space="preserve">il </w:t>
      </w:r>
      <w:r w:rsidRPr="00804339">
        <w:rPr>
          <w:rFonts w:ascii="Marianne Light" w:hAnsi="Marianne Light"/>
          <w:sz w:val="20"/>
          <w:szCs w:val="20"/>
        </w:rPr>
        <w:t>adressera préférentiellement une facture correspondant à la totalité des livraisons effectuées. Toutefois, les factures partielles sont autorisées</w:t>
      </w:r>
      <w:r w:rsidR="00DE51BE" w:rsidRPr="00804339">
        <w:rPr>
          <w:rFonts w:ascii="Marianne Light" w:hAnsi="Marianne Light"/>
          <w:sz w:val="20"/>
          <w:szCs w:val="20"/>
        </w:rPr>
        <w:t xml:space="preserve">. </w:t>
      </w:r>
    </w:p>
    <w:p w14:paraId="2DE89248" w14:textId="77777777" w:rsidR="00DE51BE" w:rsidRPr="00804339" w:rsidRDefault="00DE51BE" w:rsidP="00E06202">
      <w:pPr>
        <w:rPr>
          <w:rFonts w:ascii="Marianne Light" w:hAnsi="Marianne Light"/>
          <w:sz w:val="20"/>
          <w:szCs w:val="20"/>
        </w:rPr>
      </w:pPr>
    </w:p>
    <w:p w14:paraId="66FC610B" w14:textId="77777777" w:rsidR="00A81E27" w:rsidRPr="00804339" w:rsidRDefault="00A81E27" w:rsidP="004012D8">
      <w:pPr>
        <w:pStyle w:val="Titre3"/>
        <w:tabs>
          <w:tab w:val="clear" w:pos="567"/>
        </w:tabs>
        <w:ind w:left="851" w:hanging="284"/>
        <w:rPr>
          <w:rFonts w:ascii="Marianne Light" w:hAnsi="Marianne Light"/>
          <w:sz w:val="20"/>
          <w:szCs w:val="20"/>
        </w:rPr>
      </w:pPr>
      <w:bookmarkStart w:id="228" w:name="_Toc244919915"/>
      <w:bookmarkStart w:id="229" w:name="_Toc251673696"/>
      <w:bookmarkStart w:id="230" w:name="_Toc289784681"/>
      <w:bookmarkStart w:id="231" w:name="_Toc523308342"/>
      <w:bookmarkStart w:id="232" w:name="_Toc523317379"/>
      <w:bookmarkStart w:id="233" w:name="_Toc189553551"/>
      <w:r w:rsidRPr="00804339">
        <w:rPr>
          <w:rFonts w:ascii="Marianne Light" w:hAnsi="Marianne Light"/>
          <w:sz w:val="20"/>
          <w:szCs w:val="20"/>
        </w:rPr>
        <w:lastRenderedPageBreak/>
        <w:t>Délai global de paiement</w:t>
      </w:r>
      <w:bookmarkEnd w:id="228"/>
      <w:bookmarkEnd w:id="229"/>
      <w:bookmarkEnd w:id="230"/>
      <w:bookmarkEnd w:id="231"/>
      <w:bookmarkEnd w:id="232"/>
      <w:bookmarkEnd w:id="233"/>
    </w:p>
    <w:p w14:paraId="5424E885" w14:textId="77777777" w:rsidR="00DB6B26" w:rsidRPr="00DB6B26" w:rsidRDefault="00DB6B26" w:rsidP="00DB6B26">
      <w:pPr>
        <w:spacing w:after="120"/>
        <w:rPr>
          <w:rFonts w:ascii="Marianne Light" w:hAnsi="Marianne Light"/>
          <w:sz w:val="20"/>
          <w:szCs w:val="20"/>
        </w:rPr>
      </w:pPr>
      <w:bookmarkStart w:id="234" w:name="_Toc244919916"/>
      <w:bookmarkStart w:id="235" w:name="_Toc251673697"/>
      <w:bookmarkStart w:id="236" w:name="_Toc289784683"/>
      <w:bookmarkStart w:id="237" w:name="_Toc523308343"/>
      <w:bookmarkStart w:id="238" w:name="_Toc523317380"/>
      <w:r w:rsidRPr="00DB6B26">
        <w:rPr>
          <w:rFonts w:ascii="Marianne Light" w:hAnsi="Marianne Light"/>
          <w:sz w:val="20"/>
          <w:szCs w:val="20"/>
        </w:rPr>
        <w:t>Les sommes dues sont payées conformément aux dispositions des articles L.2192-10 et R. 2192-11 du code de la commande publique. Le délai de paiement est fixé à 50 jours maximum à compter de la date de réception de la facture ou de l’admission des prestations concernées lorsque celle-ci a été réalisée après la date de réception de la facture.</w:t>
      </w:r>
    </w:p>
    <w:p w14:paraId="26F90DE9" w14:textId="52DA26B1" w:rsidR="00DB6B26" w:rsidRPr="00DB6B26" w:rsidRDefault="00DB6B26" w:rsidP="00DB6B26">
      <w:pPr>
        <w:rPr>
          <w:rFonts w:ascii="Marianne Light" w:hAnsi="Marianne Light"/>
          <w:sz w:val="20"/>
          <w:szCs w:val="20"/>
        </w:rPr>
      </w:pPr>
      <w:r w:rsidRPr="00DB6B26">
        <w:rPr>
          <w:rFonts w:ascii="Marianne Light" w:hAnsi="Marianne Light"/>
          <w:sz w:val="20"/>
          <w:szCs w:val="20"/>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R.2192-31 à R.2192-36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0B4200" w14:textId="77777777" w:rsidR="00DB6B26" w:rsidRPr="00282E9F" w:rsidRDefault="00DB6B26" w:rsidP="00DB6B26">
      <w:pPr>
        <w:rPr>
          <w:rFonts w:ascii="Marianne Light" w:hAnsi="Marianne Light"/>
          <w:szCs w:val="22"/>
        </w:rPr>
      </w:pPr>
    </w:p>
    <w:p w14:paraId="391A3B1C" w14:textId="77777777" w:rsidR="00A81E27" w:rsidRPr="00654313" w:rsidRDefault="00A81E27" w:rsidP="00A81E27">
      <w:pPr>
        <w:pStyle w:val="Titre2"/>
        <w:rPr>
          <w:rFonts w:ascii="Marianne Light" w:hAnsi="Marianne Light"/>
          <w:sz w:val="20"/>
          <w:szCs w:val="20"/>
        </w:rPr>
      </w:pPr>
      <w:bookmarkStart w:id="239" w:name="_Toc189553552"/>
      <w:r w:rsidRPr="00654313">
        <w:rPr>
          <w:rFonts w:ascii="Marianne Light" w:hAnsi="Marianne Light"/>
          <w:sz w:val="20"/>
          <w:szCs w:val="20"/>
        </w:rPr>
        <w:t>Avanc</w:t>
      </w:r>
      <w:bookmarkEnd w:id="234"/>
      <w:bookmarkEnd w:id="235"/>
      <w:bookmarkEnd w:id="236"/>
      <w:r w:rsidRPr="00654313">
        <w:rPr>
          <w:rFonts w:ascii="Marianne Light" w:hAnsi="Marianne Light"/>
          <w:sz w:val="20"/>
          <w:szCs w:val="20"/>
        </w:rPr>
        <w:t>e</w:t>
      </w:r>
      <w:bookmarkEnd w:id="237"/>
      <w:bookmarkEnd w:id="238"/>
      <w:bookmarkEnd w:id="239"/>
    </w:p>
    <w:p w14:paraId="7A827C67" w14:textId="77777777" w:rsidR="00240B68" w:rsidRPr="00162E19" w:rsidRDefault="00240B68" w:rsidP="00240B68">
      <w:pPr>
        <w:spacing w:after="60"/>
        <w:rPr>
          <w:rFonts w:ascii="Marianne Light" w:hAnsi="Marianne Light"/>
          <w:sz w:val="20"/>
          <w:szCs w:val="20"/>
        </w:rPr>
      </w:pPr>
      <w:bookmarkStart w:id="240" w:name="_Toc523308344"/>
      <w:bookmarkStart w:id="241" w:name="_Toc523317381"/>
      <w:r w:rsidRPr="00162E19">
        <w:rPr>
          <w:rFonts w:ascii="Marianne Light" w:hAnsi="Marianne Light"/>
          <w:sz w:val="20"/>
          <w:szCs w:val="20"/>
        </w:rPr>
        <w:t>Sauf renoncement du titulaire porté à l'acte d'engagement, une avance est versée en application de l’article R.2191-3 à R.2191-19 du code de la commande publique.</w:t>
      </w:r>
    </w:p>
    <w:p w14:paraId="7AEB6421" w14:textId="73A1F9FF" w:rsidR="00240B68" w:rsidRPr="00162E19" w:rsidRDefault="00240B68" w:rsidP="00240B68">
      <w:pPr>
        <w:rPr>
          <w:rFonts w:ascii="Marianne Light" w:hAnsi="Marianne Light" w:cs="Calibri"/>
          <w:sz w:val="20"/>
          <w:szCs w:val="20"/>
        </w:rPr>
      </w:pPr>
      <w:r w:rsidRPr="00162E19">
        <w:rPr>
          <w:rFonts w:ascii="Courier New" w:hAnsi="Courier New" w:cs="Courier New"/>
          <w:sz w:val="20"/>
          <w:szCs w:val="20"/>
        </w:rPr>
        <w:t>■</w:t>
      </w:r>
      <w:r w:rsidRPr="00162E19">
        <w:rPr>
          <w:rFonts w:ascii="Marianne Light" w:hAnsi="Marianne Light"/>
          <w:sz w:val="20"/>
          <w:szCs w:val="20"/>
        </w:rPr>
        <w:t xml:space="preserve"> Pour l’acquisition </w:t>
      </w:r>
      <w:r w:rsidR="000A3D59">
        <w:rPr>
          <w:rFonts w:ascii="Marianne Light" w:hAnsi="Marianne Light"/>
          <w:sz w:val="20"/>
          <w:szCs w:val="20"/>
        </w:rPr>
        <w:t xml:space="preserve">initiale, </w:t>
      </w:r>
      <w:r w:rsidRPr="00162E19">
        <w:rPr>
          <w:rFonts w:ascii="Marianne Light" w:hAnsi="Marianne Light"/>
          <w:sz w:val="20"/>
          <w:szCs w:val="20"/>
        </w:rPr>
        <w:t xml:space="preserve">le montant de l’avance est fixé à </w:t>
      </w:r>
      <w:sdt>
        <w:sdtPr>
          <w:rPr>
            <w:rFonts w:ascii="Marianne Light" w:hAnsi="Marianne Light"/>
            <w:sz w:val="20"/>
            <w:szCs w:val="20"/>
          </w:rPr>
          <w:id w:val="1187412091"/>
          <w:placeholder>
            <w:docPart w:val="06D1AF18333345C7B993F7B5B6662FED"/>
          </w:placeholder>
          <w:comboBox>
            <w:listItem w:value="Choisissez un élément."/>
            <w:listItem w:displayText="20%" w:value="20%"/>
            <w:listItem w:displayText="25%" w:value="25%"/>
            <w:listItem w:displayText="30%" w:value="30%"/>
          </w:comboBox>
        </w:sdtPr>
        <w:sdtContent>
          <w:r w:rsidRPr="00162E19">
            <w:rPr>
              <w:rFonts w:ascii="Marianne Light" w:hAnsi="Marianne Light"/>
              <w:sz w:val="20"/>
              <w:szCs w:val="20"/>
            </w:rPr>
            <w:t>20%</w:t>
          </w:r>
        </w:sdtContent>
      </w:sdt>
      <w:r w:rsidRPr="00162E19">
        <w:rPr>
          <w:rFonts w:ascii="Calibri" w:hAnsi="Calibri" w:cs="Calibri"/>
          <w:sz w:val="20"/>
          <w:szCs w:val="20"/>
        </w:rPr>
        <w:t> </w:t>
      </w:r>
      <w:r w:rsidRPr="00162E19">
        <w:rPr>
          <w:rFonts w:ascii="Marianne Light" w:hAnsi="Marianne Light"/>
          <w:sz w:val="20"/>
          <w:szCs w:val="20"/>
        </w:rPr>
        <w:t>du montant total de l’acquisition</w:t>
      </w:r>
      <w:r w:rsidR="000A3D59">
        <w:rPr>
          <w:rFonts w:ascii="Marianne Light" w:hAnsi="Marianne Light"/>
          <w:sz w:val="20"/>
          <w:szCs w:val="20"/>
        </w:rPr>
        <w:t xml:space="preserve"> (30% si le titulaire est une PME-PMI), correspondant au </w:t>
      </w:r>
      <w:r w:rsidR="00162E19" w:rsidRPr="00162E19">
        <w:rPr>
          <w:rFonts w:ascii="Marianne Light" w:hAnsi="Marianne Light"/>
          <w:sz w:val="20"/>
          <w:szCs w:val="20"/>
        </w:rPr>
        <w:t>Total acquisition initiale + Dotation initiale le cas échéant</w:t>
      </w:r>
      <w:r w:rsidR="000A3D59">
        <w:rPr>
          <w:rFonts w:ascii="Marianne Light" w:hAnsi="Marianne Light"/>
          <w:sz w:val="20"/>
          <w:szCs w:val="20"/>
        </w:rPr>
        <w:t xml:space="preserve"> et </w:t>
      </w:r>
      <w:r w:rsidR="00162E19" w:rsidRPr="00162E19">
        <w:rPr>
          <w:rFonts w:ascii="Marianne Light" w:hAnsi="Marianne Light"/>
          <w:sz w:val="20"/>
          <w:szCs w:val="20"/>
        </w:rPr>
        <w:t>stipulé à l’onglet 1 de l’annexe financière 2 au CCP-AE</w:t>
      </w:r>
      <w:r w:rsidR="000A3D59">
        <w:rPr>
          <w:rFonts w:ascii="Marianne Light" w:hAnsi="Marianne Light"/>
          <w:sz w:val="20"/>
          <w:szCs w:val="20"/>
        </w:rPr>
        <w:t>,</w:t>
      </w:r>
      <w:r w:rsidRPr="00162E19">
        <w:rPr>
          <w:rFonts w:ascii="Marianne Light" w:hAnsi="Marianne Light"/>
          <w:sz w:val="20"/>
          <w:szCs w:val="20"/>
        </w:rPr>
        <w:t xml:space="preserve"> sans autres conditions particulières</w:t>
      </w:r>
      <w:r w:rsidRPr="00162E19">
        <w:rPr>
          <w:rFonts w:ascii="Marianne Light" w:hAnsi="Marianne Light" w:cs="Calibri"/>
          <w:sz w:val="20"/>
          <w:szCs w:val="20"/>
        </w:rPr>
        <w:t>.</w:t>
      </w:r>
    </w:p>
    <w:p w14:paraId="336D2D04" w14:textId="3EED5D9F" w:rsidR="00240B68" w:rsidRDefault="00240B68" w:rsidP="00240B68">
      <w:pPr>
        <w:autoSpaceDE w:val="0"/>
        <w:autoSpaceDN w:val="0"/>
        <w:adjustRightInd w:val="0"/>
        <w:rPr>
          <w:rFonts w:ascii="Marianne Light" w:eastAsiaTheme="minorHAnsi" w:hAnsi="Marianne Light"/>
          <w:color w:val="000000"/>
          <w:sz w:val="20"/>
          <w:szCs w:val="20"/>
          <w:highlight w:val="yellow"/>
        </w:rPr>
      </w:pPr>
    </w:p>
    <w:p w14:paraId="36E50F59" w14:textId="77777777" w:rsidR="00162E19" w:rsidRPr="00162E19" w:rsidRDefault="00162E19" w:rsidP="00162E19">
      <w:pPr>
        <w:autoSpaceDE w:val="0"/>
        <w:autoSpaceDN w:val="0"/>
        <w:adjustRightInd w:val="0"/>
        <w:rPr>
          <w:rFonts w:ascii="Marianne Light" w:eastAsiaTheme="minorHAnsi" w:hAnsi="Marianne Light"/>
          <w:color w:val="000000"/>
          <w:sz w:val="20"/>
          <w:szCs w:val="20"/>
        </w:rPr>
      </w:pPr>
      <w:r w:rsidRPr="00162E19">
        <w:rPr>
          <w:rFonts w:ascii="Marianne Light" w:eastAsiaTheme="minorHAnsi" w:hAnsi="Marianne Light"/>
          <w:color w:val="000000"/>
          <w:sz w:val="20"/>
          <w:szCs w:val="20"/>
        </w:rPr>
        <w:t>Le remboursement de cette avance s’effectue dans les conditions suivantes :</w:t>
      </w:r>
    </w:p>
    <w:p w14:paraId="0C8A8F78" w14:textId="7393E7D3" w:rsidR="00162E19" w:rsidRPr="00162E19" w:rsidRDefault="00162E19" w:rsidP="00162E19">
      <w:pPr>
        <w:pStyle w:val="Paragraphedeliste"/>
        <w:numPr>
          <w:ilvl w:val="0"/>
          <w:numId w:val="24"/>
        </w:numPr>
        <w:autoSpaceDE w:val="0"/>
        <w:autoSpaceDN w:val="0"/>
        <w:adjustRightInd w:val="0"/>
        <w:rPr>
          <w:rFonts w:ascii="Marianne Light" w:eastAsiaTheme="minorHAnsi" w:hAnsi="Marianne Light"/>
          <w:color w:val="000000"/>
          <w:sz w:val="20"/>
          <w:szCs w:val="20"/>
        </w:rPr>
      </w:pPr>
      <w:r>
        <w:rPr>
          <w:rFonts w:ascii="Marianne Light" w:eastAsiaTheme="minorHAnsi" w:hAnsi="Marianne Light"/>
          <w:color w:val="000000"/>
          <w:sz w:val="20"/>
          <w:szCs w:val="20"/>
        </w:rPr>
        <w:t>8</w:t>
      </w:r>
      <w:r w:rsidRPr="00162E19">
        <w:rPr>
          <w:rFonts w:ascii="Marianne Light" w:eastAsiaTheme="minorHAnsi" w:hAnsi="Marianne Light"/>
          <w:color w:val="000000"/>
          <w:sz w:val="20"/>
          <w:szCs w:val="20"/>
        </w:rPr>
        <w:t>0 % du montant de l’avance sur la facture 1,</w:t>
      </w:r>
    </w:p>
    <w:p w14:paraId="3AAEA2AB" w14:textId="7579DAC7" w:rsidR="00162E19" w:rsidRPr="00162E19" w:rsidRDefault="00162E19" w:rsidP="00162E19">
      <w:pPr>
        <w:pStyle w:val="Paragraphedeliste"/>
        <w:numPr>
          <w:ilvl w:val="0"/>
          <w:numId w:val="24"/>
        </w:numPr>
        <w:autoSpaceDE w:val="0"/>
        <w:autoSpaceDN w:val="0"/>
        <w:adjustRightInd w:val="0"/>
        <w:rPr>
          <w:rFonts w:ascii="Marianne Light" w:eastAsiaTheme="minorHAnsi" w:hAnsi="Marianne Light"/>
          <w:color w:val="000000"/>
          <w:sz w:val="20"/>
          <w:szCs w:val="20"/>
        </w:rPr>
      </w:pPr>
      <w:r>
        <w:rPr>
          <w:rFonts w:ascii="Marianne Light" w:eastAsiaTheme="minorHAnsi" w:hAnsi="Marianne Light"/>
          <w:color w:val="000000"/>
          <w:sz w:val="20"/>
          <w:szCs w:val="20"/>
        </w:rPr>
        <w:t>20</w:t>
      </w:r>
      <w:r w:rsidRPr="00162E19">
        <w:rPr>
          <w:rFonts w:ascii="Marianne Light" w:eastAsiaTheme="minorHAnsi" w:hAnsi="Marianne Light"/>
          <w:color w:val="000000"/>
          <w:sz w:val="20"/>
          <w:szCs w:val="20"/>
        </w:rPr>
        <w:t xml:space="preserve"> % </w:t>
      </w:r>
      <w:r>
        <w:rPr>
          <w:rFonts w:ascii="Marianne Light" w:eastAsiaTheme="minorHAnsi" w:hAnsi="Marianne Light"/>
          <w:color w:val="000000"/>
          <w:sz w:val="20"/>
          <w:szCs w:val="20"/>
        </w:rPr>
        <w:t xml:space="preserve">du montant de l’avance </w:t>
      </w:r>
      <w:r w:rsidRPr="00162E19">
        <w:rPr>
          <w:rFonts w:ascii="Marianne Light" w:eastAsiaTheme="minorHAnsi" w:hAnsi="Marianne Light"/>
          <w:color w:val="000000"/>
          <w:sz w:val="20"/>
          <w:szCs w:val="20"/>
        </w:rPr>
        <w:t xml:space="preserve">sur </w:t>
      </w:r>
      <w:r>
        <w:rPr>
          <w:rFonts w:ascii="Marianne Light" w:eastAsiaTheme="minorHAnsi" w:hAnsi="Marianne Light"/>
          <w:color w:val="000000"/>
          <w:sz w:val="20"/>
          <w:szCs w:val="20"/>
        </w:rPr>
        <w:t>la facture 2</w:t>
      </w:r>
      <w:r w:rsidRPr="00162E19">
        <w:rPr>
          <w:rFonts w:ascii="Marianne Light" w:eastAsiaTheme="minorHAnsi" w:hAnsi="Marianne Light"/>
          <w:color w:val="000000"/>
          <w:sz w:val="20"/>
          <w:szCs w:val="20"/>
        </w:rPr>
        <w:t xml:space="preserve">. </w:t>
      </w:r>
    </w:p>
    <w:p w14:paraId="1B636944" w14:textId="77777777" w:rsidR="00162E19" w:rsidRPr="00802ED2" w:rsidRDefault="00162E19" w:rsidP="00240B68">
      <w:pPr>
        <w:autoSpaceDE w:val="0"/>
        <w:autoSpaceDN w:val="0"/>
        <w:adjustRightInd w:val="0"/>
        <w:rPr>
          <w:rFonts w:ascii="Marianne Light" w:eastAsiaTheme="minorHAnsi" w:hAnsi="Marianne Light"/>
          <w:color w:val="000000"/>
          <w:sz w:val="20"/>
          <w:szCs w:val="20"/>
          <w:highlight w:val="yellow"/>
        </w:rPr>
      </w:pPr>
    </w:p>
    <w:p w14:paraId="31664140" w14:textId="21DE079A" w:rsidR="00240B68" w:rsidRPr="00162E19" w:rsidRDefault="00240B68" w:rsidP="00240B68">
      <w:pPr>
        <w:tabs>
          <w:tab w:val="left" w:pos="8222"/>
        </w:tabs>
        <w:rPr>
          <w:rFonts w:ascii="Marianne Light" w:hAnsi="Marianne Light"/>
          <w:sz w:val="20"/>
          <w:szCs w:val="20"/>
        </w:rPr>
      </w:pPr>
      <w:r w:rsidRPr="00162E19">
        <w:rPr>
          <w:rFonts w:ascii="Courier New" w:hAnsi="Courier New" w:cs="Courier New"/>
          <w:sz w:val="20"/>
          <w:szCs w:val="20"/>
        </w:rPr>
        <w:t>■</w:t>
      </w:r>
      <w:r w:rsidRPr="00162E19">
        <w:rPr>
          <w:rFonts w:ascii="Marianne Light" w:hAnsi="Marianne Light"/>
          <w:sz w:val="20"/>
          <w:szCs w:val="20"/>
        </w:rPr>
        <w:t xml:space="preserve"> Pour les </w:t>
      </w:r>
      <w:r w:rsidR="00654313" w:rsidRPr="00162E19">
        <w:rPr>
          <w:rFonts w:ascii="Marianne Light" w:hAnsi="Marianne Light"/>
          <w:sz w:val="20"/>
          <w:szCs w:val="20"/>
        </w:rPr>
        <w:t xml:space="preserve">autres </w:t>
      </w:r>
      <w:r w:rsidRPr="00162E19">
        <w:rPr>
          <w:rFonts w:ascii="Marianne Light" w:hAnsi="Marianne Light"/>
          <w:sz w:val="20"/>
          <w:szCs w:val="20"/>
        </w:rPr>
        <w:t xml:space="preserve">prestations sur bons de commande, le montant de l’avance est fixé à </w:t>
      </w:r>
      <w:sdt>
        <w:sdtPr>
          <w:rPr>
            <w:rFonts w:ascii="Marianne Light" w:hAnsi="Marianne Light"/>
            <w:sz w:val="20"/>
            <w:szCs w:val="20"/>
          </w:rPr>
          <w:id w:val="-49239130"/>
          <w:placeholder>
            <w:docPart w:val="3C7653F85F184E0C9AD52C4A48B62F19"/>
          </w:placeholder>
          <w:comboBox>
            <w:listItem w:value="Choisissez un élément."/>
            <w:listItem w:displayText="20%" w:value="20%"/>
            <w:listItem w:displayText="25%" w:value="25%"/>
            <w:listItem w:displayText="30%" w:value="30%"/>
          </w:comboBox>
        </w:sdtPr>
        <w:sdtContent>
          <w:r w:rsidRPr="00162E19">
            <w:rPr>
              <w:rFonts w:ascii="Marianne Light" w:hAnsi="Marianne Light"/>
              <w:sz w:val="20"/>
              <w:szCs w:val="20"/>
            </w:rPr>
            <w:t>20%</w:t>
          </w:r>
        </w:sdtContent>
      </w:sdt>
      <w:r w:rsidRPr="00162E19">
        <w:rPr>
          <w:rFonts w:ascii="Calibri" w:hAnsi="Calibri" w:cs="Calibri"/>
          <w:sz w:val="20"/>
          <w:szCs w:val="20"/>
        </w:rPr>
        <w:t> </w:t>
      </w:r>
      <w:r w:rsidRPr="00162E19">
        <w:rPr>
          <w:rFonts w:ascii="Marianne Light" w:hAnsi="Marianne Light" w:cs="Calibri"/>
          <w:sz w:val="20"/>
          <w:szCs w:val="20"/>
        </w:rPr>
        <w:t xml:space="preserve"> </w:t>
      </w:r>
      <w:r w:rsidRPr="00162E19">
        <w:rPr>
          <w:rFonts w:ascii="Marianne Light" w:hAnsi="Marianne Light"/>
          <w:sz w:val="20"/>
          <w:szCs w:val="20"/>
        </w:rPr>
        <w:t>du montant du bon de commande supérieur à 50</w:t>
      </w:r>
      <w:r w:rsidRPr="00162E19">
        <w:rPr>
          <w:rFonts w:ascii="Calibri" w:hAnsi="Calibri" w:cs="Calibri"/>
          <w:sz w:val="20"/>
          <w:szCs w:val="20"/>
        </w:rPr>
        <w:t> </w:t>
      </w:r>
      <w:r w:rsidRPr="00162E19">
        <w:rPr>
          <w:rFonts w:ascii="Marianne Light" w:hAnsi="Marianne Light"/>
          <w:sz w:val="20"/>
          <w:szCs w:val="20"/>
        </w:rPr>
        <w:t>000 euros hors taxe</w:t>
      </w:r>
      <w:r w:rsidR="00341256">
        <w:rPr>
          <w:rFonts w:ascii="Marianne Light" w:hAnsi="Marianne Light"/>
          <w:sz w:val="20"/>
          <w:szCs w:val="20"/>
        </w:rPr>
        <w:t xml:space="preserve">s </w:t>
      </w:r>
      <w:r w:rsidR="00341256">
        <w:rPr>
          <w:rFonts w:ascii="Marianne Light" w:hAnsi="Marianne Light"/>
          <w:sz w:val="20"/>
          <w:szCs w:val="20"/>
        </w:rPr>
        <w:t>(30% si le titulaire est une PME-PMI),</w:t>
      </w:r>
      <w:r w:rsidRPr="00162E19">
        <w:rPr>
          <w:rFonts w:ascii="Marianne Light" w:hAnsi="Marianne Light"/>
          <w:sz w:val="20"/>
          <w:szCs w:val="20"/>
        </w:rPr>
        <w:t xml:space="preserve"> si le d</w:t>
      </w:r>
      <w:r w:rsidRPr="00162E19">
        <w:rPr>
          <w:rFonts w:ascii="Marianne Light" w:hAnsi="Marianne Light" w:cs="Marianne Medium"/>
          <w:sz w:val="20"/>
          <w:szCs w:val="20"/>
        </w:rPr>
        <w:t>é</w:t>
      </w:r>
      <w:r w:rsidRPr="00162E19">
        <w:rPr>
          <w:rFonts w:ascii="Marianne Light" w:hAnsi="Marianne Light"/>
          <w:sz w:val="20"/>
          <w:szCs w:val="20"/>
        </w:rPr>
        <w:t>lai d</w:t>
      </w:r>
      <w:r w:rsidRPr="00162E19">
        <w:rPr>
          <w:rFonts w:ascii="Marianne Light" w:hAnsi="Marianne Light" w:cs="Marianne Medium"/>
          <w:sz w:val="20"/>
          <w:szCs w:val="20"/>
        </w:rPr>
        <w:t>’</w:t>
      </w:r>
      <w:r w:rsidRPr="00162E19">
        <w:rPr>
          <w:rFonts w:ascii="Marianne Light" w:hAnsi="Marianne Light"/>
          <w:sz w:val="20"/>
          <w:szCs w:val="20"/>
        </w:rPr>
        <w:t>ex</w:t>
      </w:r>
      <w:r w:rsidRPr="00162E19">
        <w:rPr>
          <w:rFonts w:ascii="Marianne Light" w:hAnsi="Marianne Light" w:cs="Marianne Medium"/>
          <w:sz w:val="20"/>
          <w:szCs w:val="20"/>
        </w:rPr>
        <w:t>é</w:t>
      </w:r>
      <w:r w:rsidRPr="00162E19">
        <w:rPr>
          <w:rFonts w:ascii="Marianne Light" w:hAnsi="Marianne Light"/>
          <w:sz w:val="20"/>
          <w:szCs w:val="20"/>
        </w:rPr>
        <w:t>cution pr</w:t>
      </w:r>
      <w:r w:rsidRPr="00162E19">
        <w:rPr>
          <w:rFonts w:ascii="Marianne Light" w:hAnsi="Marianne Light" w:cs="Marianne Medium"/>
          <w:sz w:val="20"/>
          <w:szCs w:val="20"/>
        </w:rPr>
        <w:t>é</w:t>
      </w:r>
      <w:r w:rsidRPr="00162E19">
        <w:rPr>
          <w:rFonts w:ascii="Marianne Light" w:hAnsi="Marianne Light"/>
          <w:sz w:val="20"/>
          <w:szCs w:val="20"/>
        </w:rPr>
        <w:t xml:space="preserve">vu est compris entre deux mois et douze mois. Si ce délai est supérieur à douze mois, le montant de l’avance est calculé par application du pourcentage mentionné au présent article à une somme égale à douze fois le montant du bon de commande divisé par la durée prévue pour l’exécution de celui-ci exprimée en mois. </w:t>
      </w:r>
    </w:p>
    <w:p w14:paraId="3AE1FF7B" w14:textId="77777777" w:rsidR="00240B68" w:rsidRPr="00162E19" w:rsidRDefault="00240B68" w:rsidP="00240B68">
      <w:pPr>
        <w:tabs>
          <w:tab w:val="left" w:pos="8222"/>
        </w:tabs>
        <w:rPr>
          <w:rFonts w:ascii="Marianne Light" w:hAnsi="Marianne Light"/>
          <w:color w:val="FF0000"/>
          <w:sz w:val="20"/>
          <w:szCs w:val="20"/>
        </w:rPr>
      </w:pPr>
    </w:p>
    <w:p w14:paraId="0B12D340" w14:textId="21912D71" w:rsidR="00240B68" w:rsidRPr="00162E19" w:rsidRDefault="00240B68" w:rsidP="00240B68">
      <w:pPr>
        <w:autoSpaceDE w:val="0"/>
        <w:autoSpaceDN w:val="0"/>
        <w:adjustRightInd w:val="0"/>
        <w:rPr>
          <w:rFonts w:ascii="Marianne Light" w:eastAsiaTheme="minorHAnsi" w:hAnsi="Marianne Light"/>
          <w:color w:val="000000"/>
          <w:sz w:val="20"/>
          <w:szCs w:val="20"/>
        </w:rPr>
      </w:pPr>
      <w:r w:rsidRPr="00162E19">
        <w:rPr>
          <w:rFonts w:ascii="Marianne Light" w:eastAsiaTheme="minorHAnsi" w:hAnsi="Marianne Light"/>
          <w:color w:val="000000"/>
          <w:sz w:val="20"/>
          <w:szCs w:val="20"/>
        </w:rPr>
        <w:t xml:space="preserve">Le remboursement de </w:t>
      </w:r>
      <w:r w:rsidR="00162E19" w:rsidRPr="00162E19">
        <w:rPr>
          <w:rFonts w:ascii="Marianne Light" w:eastAsiaTheme="minorHAnsi" w:hAnsi="Marianne Light"/>
          <w:color w:val="000000"/>
          <w:sz w:val="20"/>
          <w:szCs w:val="20"/>
        </w:rPr>
        <w:t>cette avance</w:t>
      </w:r>
      <w:r w:rsidRPr="00162E19">
        <w:rPr>
          <w:rFonts w:ascii="Marianne Light" w:eastAsiaTheme="minorHAnsi" w:hAnsi="Marianne Light"/>
          <w:color w:val="000000"/>
          <w:sz w:val="20"/>
          <w:szCs w:val="20"/>
        </w:rPr>
        <w:t xml:space="preserve"> s’effectue dans les conditions suivantes :</w:t>
      </w:r>
    </w:p>
    <w:p w14:paraId="6C3EEF40" w14:textId="17FCBE31" w:rsidR="00240B68" w:rsidRPr="00162E19" w:rsidRDefault="00240B68" w:rsidP="00240B68">
      <w:pPr>
        <w:pStyle w:val="Paragraphedeliste"/>
        <w:numPr>
          <w:ilvl w:val="0"/>
          <w:numId w:val="23"/>
        </w:numPr>
        <w:autoSpaceDE w:val="0"/>
        <w:autoSpaceDN w:val="0"/>
        <w:adjustRightInd w:val="0"/>
        <w:rPr>
          <w:rFonts w:ascii="Marianne Light" w:eastAsiaTheme="minorHAnsi" w:hAnsi="Marianne Light"/>
          <w:color w:val="000000"/>
          <w:sz w:val="20"/>
          <w:szCs w:val="20"/>
        </w:rPr>
      </w:pPr>
      <w:r w:rsidRPr="00162E19">
        <w:rPr>
          <w:rFonts w:ascii="Marianne Light" w:eastAsiaTheme="minorHAnsi" w:hAnsi="Marianne Light"/>
          <w:color w:val="000000"/>
          <w:sz w:val="20"/>
          <w:szCs w:val="20"/>
        </w:rPr>
        <w:t xml:space="preserve">Intégralement sur la facture afférente </w:t>
      </w:r>
      <w:r w:rsidR="00654313" w:rsidRPr="00162E19">
        <w:rPr>
          <w:rFonts w:ascii="Marianne Light" w:eastAsiaTheme="minorHAnsi" w:hAnsi="Marianne Light"/>
          <w:color w:val="000000"/>
          <w:sz w:val="20"/>
          <w:szCs w:val="20"/>
        </w:rPr>
        <w:t xml:space="preserve">au </w:t>
      </w:r>
      <w:r w:rsidRPr="00162E19">
        <w:rPr>
          <w:rFonts w:ascii="Marianne Light" w:eastAsiaTheme="minorHAnsi" w:hAnsi="Marianne Light"/>
          <w:color w:val="000000"/>
          <w:sz w:val="20"/>
          <w:szCs w:val="20"/>
        </w:rPr>
        <w:t>bon de commande concerné.</w:t>
      </w:r>
    </w:p>
    <w:p w14:paraId="3BD996CF" w14:textId="77777777" w:rsidR="00240B68" w:rsidRPr="00240B68" w:rsidRDefault="00240B68" w:rsidP="00654313">
      <w:pPr>
        <w:pStyle w:val="Paragraphedeliste"/>
        <w:autoSpaceDE w:val="0"/>
        <w:autoSpaceDN w:val="0"/>
        <w:adjustRightInd w:val="0"/>
        <w:rPr>
          <w:rFonts w:ascii="Marianne Light" w:eastAsiaTheme="minorHAnsi" w:hAnsi="Marianne Light"/>
          <w:color w:val="000000"/>
          <w:sz w:val="20"/>
          <w:szCs w:val="20"/>
        </w:rPr>
      </w:pPr>
    </w:p>
    <w:p w14:paraId="1A28F65F" w14:textId="77777777" w:rsidR="00A81E27" w:rsidRPr="00804339" w:rsidRDefault="00A81E27" w:rsidP="00A81E27">
      <w:pPr>
        <w:pStyle w:val="Titre2"/>
        <w:rPr>
          <w:rFonts w:ascii="Marianne Light" w:hAnsi="Marianne Light"/>
          <w:sz w:val="20"/>
          <w:szCs w:val="20"/>
        </w:rPr>
      </w:pPr>
      <w:bookmarkStart w:id="242" w:name="_Toc189553553"/>
      <w:r w:rsidRPr="00804339">
        <w:rPr>
          <w:rFonts w:ascii="Marianne Light" w:hAnsi="Marianne Light"/>
          <w:sz w:val="20"/>
          <w:szCs w:val="20"/>
        </w:rPr>
        <w:t>Valorisation</w:t>
      </w:r>
      <w:bookmarkEnd w:id="240"/>
      <w:bookmarkEnd w:id="241"/>
      <w:bookmarkEnd w:id="242"/>
    </w:p>
    <w:p w14:paraId="30806B23"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499AE246" w14:textId="77777777" w:rsidR="00A81E27" w:rsidRPr="00804339" w:rsidRDefault="00A81E27" w:rsidP="00A81E27">
      <w:pPr>
        <w:rPr>
          <w:rFonts w:ascii="Marianne Light" w:hAnsi="Marianne Light"/>
          <w:sz w:val="20"/>
          <w:szCs w:val="20"/>
        </w:rPr>
      </w:pPr>
    </w:p>
    <w:p w14:paraId="55E778FC"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En toute hypothèse, aucune utilisation de signes (mots, acronymes, logo, etc.) rattachables directement ou indirectement au Service de Santé des Armées ne peut être faite par le titulaire sans l’accord exprès et écrit signé par le directeur des approvisionnements en produits de santé des armées.</w:t>
      </w:r>
    </w:p>
    <w:p w14:paraId="2C19486B" w14:textId="77777777" w:rsidR="006D429C" w:rsidRPr="00804339" w:rsidRDefault="006D429C" w:rsidP="00A81E27">
      <w:pPr>
        <w:rPr>
          <w:rFonts w:ascii="Marianne Light" w:hAnsi="Marianne Light"/>
          <w:sz w:val="20"/>
          <w:szCs w:val="20"/>
        </w:rPr>
      </w:pPr>
    </w:p>
    <w:p w14:paraId="60FC07C9" w14:textId="77777777" w:rsidR="006D429C" w:rsidRPr="00804339" w:rsidRDefault="00F31BC6" w:rsidP="006D429C">
      <w:pPr>
        <w:spacing w:after="120"/>
        <w:rPr>
          <w:rFonts w:ascii="Marianne Light" w:hAnsi="Marianne Light"/>
          <w:sz w:val="20"/>
          <w:szCs w:val="20"/>
        </w:rPr>
      </w:pPr>
      <w:r w:rsidRPr="00804339">
        <w:rPr>
          <w:rFonts w:ascii="Marianne Light" w:hAnsi="Marianne Light"/>
          <w:sz w:val="20"/>
          <w:szCs w:val="20"/>
        </w:rPr>
        <w:t>A cet effet, l</w:t>
      </w:r>
      <w:r w:rsidR="006D429C" w:rsidRPr="00804339">
        <w:rPr>
          <w:rFonts w:ascii="Marianne Light" w:hAnsi="Marianne Light"/>
          <w:sz w:val="20"/>
          <w:szCs w:val="20"/>
        </w:rPr>
        <w:t xml:space="preserve">e bureau valorisation est le point de contact </w:t>
      </w:r>
      <w:r w:rsidRPr="00804339">
        <w:rPr>
          <w:rFonts w:ascii="Marianne Light" w:hAnsi="Marianne Light"/>
          <w:sz w:val="20"/>
          <w:szCs w:val="20"/>
        </w:rPr>
        <w:t>du titulaire du marché</w:t>
      </w:r>
      <w:r w:rsidRPr="00804339">
        <w:rPr>
          <w:rFonts w:ascii="Calibri" w:hAnsi="Calibri" w:cs="Calibri"/>
          <w:sz w:val="20"/>
          <w:szCs w:val="20"/>
        </w:rPr>
        <w:t> </w:t>
      </w:r>
      <w:r w:rsidRPr="00804339">
        <w:rPr>
          <w:rFonts w:ascii="Marianne Light" w:hAnsi="Marianne Light"/>
          <w:sz w:val="20"/>
          <w:szCs w:val="20"/>
        </w:rPr>
        <w:t>:</w:t>
      </w:r>
      <w:permStart w:id="1652121958" w:edGrp="everyone"/>
      <w:permEnd w:id="1652121958"/>
    </w:p>
    <w:p w14:paraId="3FC39ED5" w14:textId="77777777" w:rsidR="006D429C" w:rsidRPr="00804339" w:rsidRDefault="00F31BC6"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Light" w:hAnsi="Marianne Light"/>
          <w:b/>
          <w:sz w:val="20"/>
          <w:szCs w:val="20"/>
        </w:rPr>
      </w:pPr>
      <w:r w:rsidRPr="00804339">
        <w:rPr>
          <w:rFonts w:ascii="Marianne Light" w:hAnsi="Marianne Light"/>
          <w:b/>
          <w:sz w:val="20"/>
          <w:szCs w:val="20"/>
        </w:rPr>
        <w:t xml:space="preserve">Monsieur Le </w:t>
      </w:r>
      <w:r w:rsidR="006D429C" w:rsidRPr="00804339">
        <w:rPr>
          <w:rFonts w:ascii="Marianne Light" w:hAnsi="Marianne Light"/>
          <w:b/>
          <w:sz w:val="20"/>
          <w:szCs w:val="20"/>
        </w:rPr>
        <w:t>Chef du bureau valorisation de la DAPSA</w:t>
      </w:r>
    </w:p>
    <w:p w14:paraId="4EB13209" w14:textId="77777777" w:rsidR="006D429C" w:rsidRPr="00804339"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Light" w:hAnsi="Marianne Light"/>
          <w:sz w:val="20"/>
          <w:szCs w:val="20"/>
        </w:rPr>
      </w:pPr>
      <w:r w:rsidRPr="00804339">
        <w:rPr>
          <w:rFonts w:ascii="Marianne Light" w:hAnsi="Marianne Light"/>
          <w:sz w:val="20"/>
          <w:szCs w:val="20"/>
        </w:rPr>
        <w:t>Tél.</w:t>
      </w:r>
      <w:r w:rsidRPr="00804339">
        <w:rPr>
          <w:rFonts w:ascii="Calibri" w:hAnsi="Calibri" w:cs="Calibri"/>
          <w:sz w:val="20"/>
          <w:szCs w:val="20"/>
        </w:rPr>
        <w:t> </w:t>
      </w:r>
      <w:r w:rsidRPr="00804339">
        <w:rPr>
          <w:rFonts w:ascii="Marianne Light" w:hAnsi="Marianne Light"/>
          <w:sz w:val="20"/>
          <w:szCs w:val="20"/>
        </w:rPr>
        <w:t>secrétariat : 02 34 08 54 56</w:t>
      </w:r>
    </w:p>
    <w:p w14:paraId="7ED9693E" w14:textId="77777777" w:rsidR="006D429C" w:rsidRPr="00804339"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Light" w:hAnsi="Marianne Light"/>
          <w:sz w:val="20"/>
          <w:szCs w:val="20"/>
        </w:rPr>
      </w:pPr>
      <w:r w:rsidRPr="00804339">
        <w:rPr>
          <w:rFonts w:ascii="Marianne Light" w:hAnsi="Marianne Light"/>
          <w:sz w:val="20"/>
          <w:szCs w:val="20"/>
        </w:rPr>
        <w:t>Fax</w:t>
      </w:r>
      <w:r w:rsidRPr="00804339">
        <w:rPr>
          <w:rFonts w:ascii="Calibri" w:hAnsi="Calibri" w:cs="Calibri"/>
          <w:sz w:val="20"/>
          <w:szCs w:val="20"/>
        </w:rPr>
        <w:t> </w:t>
      </w:r>
      <w:r w:rsidRPr="00804339">
        <w:rPr>
          <w:rFonts w:ascii="Marianne Light" w:hAnsi="Marianne Light"/>
          <w:sz w:val="20"/>
          <w:szCs w:val="20"/>
        </w:rPr>
        <w:t xml:space="preserve">: 02 34 08 53 99 </w:t>
      </w:r>
    </w:p>
    <w:p w14:paraId="75A777E4" w14:textId="77777777" w:rsidR="006D429C" w:rsidRPr="00804339"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Marianne Light" w:hAnsi="Marianne Light"/>
          <w:sz w:val="20"/>
          <w:szCs w:val="20"/>
        </w:rPr>
      </w:pPr>
      <w:r w:rsidRPr="00804339">
        <w:rPr>
          <w:rFonts w:ascii="Marianne Light" w:hAnsi="Marianne Light"/>
          <w:sz w:val="20"/>
          <w:szCs w:val="20"/>
        </w:rPr>
        <w:t>Courriel</w:t>
      </w:r>
      <w:r w:rsidRPr="00804339">
        <w:rPr>
          <w:rFonts w:ascii="Calibri" w:hAnsi="Calibri" w:cs="Calibri"/>
          <w:sz w:val="20"/>
          <w:szCs w:val="20"/>
        </w:rPr>
        <w:t> </w:t>
      </w:r>
      <w:r w:rsidRPr="00804339">
        <w:rPr>
          <w:rFonts w:ascii="Marianne Light" w:hAnsi="Marianne Light"/>
          <w:sz w:val="20"/>
          <w:szCs w:val="20"/>
        </w:rPr>
        <w:t xml:space="preserve">: </w:t>
      </w:r>
      <w:hyperlink r:id="rId21" w:history="1">
        <w:r w:rsidRPr="00804339">
          <w:rPr>
            <w:rStyle w:val="Lienhypertexte"/>
            <w:rFonts w:ascii="Marianne Light" w:hAnsi="Marianne Light"/>
            <w:sz w:val="20"/>
            <w:szCs w:val="20"/>
          </w:rPr>
          <w:t>dapsa-valorisation.correspondant.fct@intradef.gouv.fr</w:t>
        </w:r>
      </w:hyperlink>
    </w:p>
    <w:p w14:paraId="4588AE12" w14:textId="77777777" w:rsidR="00050631" w:rsidRPr="00804339" w:rsidRDefault="00050631" w:rsidP="00706150">
      <w:pPr>
        <w:rPr>
          <w:rFonts w:ascii="Marianne Light" w:hAnsi="Marianne Light"/>
          <w:sz w:val="20"/>
          <w:szCs w:val="20"/>
        </w:rPr>
      </w:pPr>
      <w:bookmarkStart w:id="243" w:name="_Toc244919934"/>
      <w:bookmarkStart w:id="244" w:name="_Toc251673723"/>
      <w:bookmarkStart w:id="245" w:name="_Toc289784694"/>
    </w:p>
    <w:p w14:paraId="278AC035" w14:textId="77777777" w:rsidR="00A81E27" w:rsidRPr="00804339" w:rsidRDefault="00A81E27" w:rsidP="00F31BC6">
      <w:pPr>
        <w:pStyle w:val="Titre1"/>
        <w:ind w:hanging="4962"/>
        <w:rPr>
          <w:rFonts w:ascii="Marianne Light" w:hAnsi="Marianne Light"/>
          <w:sz w:val="20"/>
          <w:szCs w:val="20"/>
        </w:rPr>
      </w:pPr>
      <w:bookmarkStart w:id="246" w:name="_Toc316543228"/>
      <w:bookmarkStart w:id="247" w:name="_Toc367285238"/>
      <w:bookmarkStart w:id="248" w:name="_Toc523308345"/>
      <w:bookmarkStart w:id="249" w:name="_Toc523317382"/>
      <w:bookmarkStart w:id="250" w:name="_Toc189553554"/>
      <w:r w:rsidRPr="00804339">
        <w:rPr>
          <w:rFonts w:ascii="Marianne Light" w:hAnsi="Marianne Light"/>
          <w:sz w:val="20"/>
          <w:szCs w:val="20"/>
        </w:rPr>
        <w:t>PÉNALITÉS</w:t>
      </w:r>
      <w:bookmarkEnd w:id="246"/>
      <w:bookmarkEnd w:id="247"/>
      <w:bookmarkEnd w:id="248"/>
      <w:bookmarkEnd w:id="249"/>
      <w:bookmarkEnd w:id="250"/>
    </w:p>
    <w:p w14:paraId="10FC78AA" w14:textId="77777777" w:rsidR="00F31BC6" w:rsidRPr="00804339" w:rsidRDefault="00F31BC6" w:rsidP="00F31BC6">
      <w:pPr>
        <w:rPr>
          <w:rFonts w:ascii="Marianne Light" w:hAnsi="Marianne Light"/>
          <w:sz w:val="20"/>
          <w:szCs w:val="20"/>
        </w:rPr>
      </w:pPr>
    </w:p>
    <w:p w14:paraId="40ADC934" w14:textId="77777777" w:rsidR="00A81E27" w:rsidRPr="00804339" w:rsidRDefault="00A81E27" w:rsidP="00A81E27">
      <w:pPr>
        <w:pStyle w:val="Titre2"/>
        <w:rPr>
          <w:rFonts w:ascii="Marianne Light" w:hAnsi="Marianne Light"/>
          <w:sz w:val="20"/>
          <w:szCs w:val="20"/>
        </w:rPr>
      </w:pPr>
      <w:bookmarkStart w:id="251" w:name="_Toc316543229"/>
      <w:bookmarkStart w:id="252" w:name="_Toc367285239"/>
      <w:bookmarkStart w:id="253" w:name="_Toc523308346"/>
      <w:bookmarkStart w:id="254" w:name="_Toc523317383"/>
      <w:bookmarkStart w:id="255" w:name="_Toc189553555"/>
      <w:r w:rsidRPr="00804339">
        <w:rPr>
          <w:rFonts w:ascii="Marianne Light" w:hAnsi="Marianne Light"/>
          <w:sz w:val="20"/>
          <w:szCs w:val="20"/>
        </w:rPr>
        <w:t>Réfactions de prix</w:t>
      </w:r>
      <w:bookmarkEnd w:id="251"/>
      <w:bookmarkEnd w:id="252"/>
      <w:bookmarkEnd w:id="253"/>
      <w:bookmarkEnd w:id="254"/>
      <w:bookmarkEnd w:id="255"/>
    </w:p>
    <w:p w14:paraId="660CB99D"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Si la prestation ne satisfait pas entièrement aux conditions du marché, une réfaction de prix pourra être appliquée par l'Administration si celle-ci le décide. Cette réfaction sera calculée sur la base des prix figurant sur la décomposition des prix annexée à l'acte d'engagement, au</w:t>
      </w:r>
      <w:r w:rsidRPr="00804339">
        <w:rPr>
          <w:rFonts w:ascii="Marianne Light" w:hAnsi="Marianne Light"/>
          <w:i/>
          <w:sz w:val="20"/>
          <w:szCs w:val="20"/>
        </w:rPr>
        <w:t xml:space="preserve"> prorata</w:t>
      </w:r>
      <w:r w:rsidRPr="00804339">
        <w:rPr>
          <w:rFonts w:ascii="Marianne Light" w:hAnsi="Marianne Light"/>
          <w:sz w:val="20"/>
          <w:szCs w:val="20"/>
        </w:rPr>
        <w:t xml:space="preserve"> de la prestation mal effectuée.</w:t>
      </w:r>
    </w:p>
    <w:p w14:paraId="6AE99084" w14:textId="612E2F77" w:rsidR="000703ED" w:rsidRDefault="000703ED" w:rsidP="00A81E27">
      <w:pPr>
        <w:rPr>
          <w:rFonts w:ascii="Marianne Light" w:hAnsi="Marianne Light"/>
          <w:sz w:val="20"/>
          <w:szCs w:val="20"/>
        </w:rPr>
      </w:pPr>
    </w:p>
    <w:p w14:paraId="5179932B" w14:textId="77777777" w:rsidR="00DB6B26" w:rsidRPr="00DB6B26" w:rsidRDefault="00DB6B26" w:rsidP="00DB6B26">
      <w:pPr>
        <w:pStyle w:val="Titre2"/>
        <w:rPr>
          <w:rFonts w:ascii="Marianne Light" w:hAnsi="Marianne Light" w:cs="Times New Roman"/>
          <w:sz w:val="20"/>
          <w:szCs w:val="20"/>
        </w:rPr>
      </w:pPr>
      <w:bookmarkStart w:id="256" w:name="_Toc164158293"/>
      <w:bookmarkStart w:id="257" w:name="_Toc189553556"/>
      <w:r w:rsidRPr="00DB6B26">
        <w:rPr>
          <w:rFonts w:ascii="Marianne Light" w:hAnsi="Marianne Light" w:cs="Times New Roman"/>
          <w:sz w:val="20"/>
          <w:szCs w:val="20"/>
        </w:rPr>
        <w:lastRenderedPageBreak/>
        <w:t>Pénalités pour défaut d’exécution ou mauvaise exécution</w:t>
      </w:r>
      <w:bookmarkEnd w:id="256"/>
      <w:bookmarkEnd w:id="257"/>
    </w:p>
    <w:p w14:paraId="400FBA67" w14:textId="53BCCFD7" w:rsidR="00DB6B26" w:rsidRPr="00DB6B26" w:rsidRDefault="00DB6B26" w:rsidP="00DB6B26">
      <w:pPr>
        <w:rPr>
          <w:rFonts w:ascii="Marianne Light" w:hAnsi="Marianne Light"/>
          <w:sz w:val="20"/>
          <w:szCs w:val="20"/>
        </w:rPr>
      </w:pPr>
      <w:r w:rsidRPr="00DB6B26">
        <w:rPr>
          <w:rFonts w:ascii="Marianne Light" w:hAnsi="Marianne Light"/>
          <w:sz w:val="20"/>
          <w:szCs w:val="20"/>
        </w:rPr>
        <w:t xml:space="preserve">En cas de non levée des réserves constatées dans le Procès-Verbal de </w:t>
      </w:r>
      <w:r>
        <w:rPr>
          <w:rFonts w:ascii="Marianne Light" w:hAnsi="Marianne Light"/>
          <w:sz w:val="20"/>
          <w:szCs w:val="20"/>
        </w:rPr>
        <w:t xml:space="preserve">mise en service </w:t>
      </w:r>
      <w:r w:rsidRPr="00DB6B26">
        <w:rPr>
          <w:rFonts w:ascii="Marianne Light" w:hAnsi="Marianne Light"/>
          <w:sz w:val="20"/>
          <w:szCs w:val="20"/>
        </w:rPr>
        <w:t>à l’échéance du délai fixé dans ledit PV, l’administration adresse, avec accusé réception, un relevé des points de non-conformité et exige du titulaire la mise à niveau définitive de l’installation en accord avec les condit</w:t>
      </w:r>
      <w:r>
        <w:rPr>
          <w:rFonts w:ascii="Marianne Light" w:hAnsi="Marianne Light"/>
          <w:sz w:val="20"/>
          <w:szCs w:val="20"/>
        </w:rPr>
        <w:t xml:space="preserve">ions du marché sous le délai de quinze (15) </w:t>
      </w:r>
      <w:r w:rsidRPr="00DB6B26">
        <w:rPr>
          <w:rFonts w:ascii="Marianne Light" w:hAnsi="Marianne Light"/>
          <w:sz w:val="20"/>
          <w:szCs w:val="20"/>
        </w:rPr>
        <w:t>jours.</w:t>
      </w:r>
    </w:p>
    <w:p w14:paraId="366EDCD5" w14:textId="77777777" w:rsidR="00DB6B26" w:rsidRPr="00DB6B26" w:rsidRDefault="00DB6B26" w:rsidP="00DB6B26">
      <w:pPr>
        <w:rPr>
          <w:rFonts w:ascii="Marianne Light" w:hAnsi="Marianne Light"/>
          <w:sz w:val="20"/>
          <w:szCs w:val="20"/>
        </w:rPr>
      </w:pPr>
    </w:p>
    <w:p w14:paraId="561AA1EE" w14:textId="25923E6F" w:rsidR="00DB6B26" w:rsidRPr="00DB6B26" w:rsidRDefault="00DB6B26" w:rsidP="00DB6B26">
      <w:pPr>
        <w:rPr>
          <w:rFonts w:ascii="Marianne Light" w:hAnsi="Marianne Light"/>
          <w:sz w:val="20"/>
          <w:szCs w:val="20"/>
        </w:rPr>
      </w:pPr>
      <w:r w:rsidRPr="00DB6B26">
        <w:rPr>
          <w:rFonts w:ascii="Marianne Light" w:hAnsi="Marianne Light"/>
          <w:sz w:val="20"/>
          <w:szCs w:val="20"/>
        </w:rPr>
        <w:t xml:space="preserve">A défaut de résolution </w:t>
      </w:r>
      <w:r>
        <w:rPr>
          <w:rFonts w:ascii="Marianne Light" w:hAnsi="Marianne Light"/>
          <w:sz w:val="20"/>
          <w:szCs w:val="20"/>
        </w:rPr>
        <w:t xml:space="preserve">dans le délai précité </w:t>
      </w:r>
      <w:r w:rsidRPr="00DB6B26">
        <w:rPr>
          <w:rFonts w:ascii="Marianne Light" w:hAnsi="Marianne Light"/>
          <w:sz w:val="20"/>
          <w:szCs w:val="20"/>
        </w:rPr>
        <w:t xml:space="preserve">de ces non-conformités avérées, une pénalité de performance est appliquée, sur la base des prix figurant </w:t>
      </w:r>
      <w:r>
        <w:rPr>
          <w:rFonts w:ascii="Marianne Light" w:hAnsi="Marianne Light"/>
          <w:sz w:val="20"/>
          <w:szCs w:val="20"/>
        </w:rPr>
        <w:t>aux annexe</w:t>
      </w:r>
      <w:r w:rsidRPr="00DB6B26">
        <w:rPr>
          <w:rFonts w:ascii="Marianne Light" w:hAnsi="Marianne Light"/>
          <w:sz w:val="20"/>
          <w:szCs w:val="20"/>
        </w:rPr>
        <w:t>s à l’acte d’engagement, selon la qualification de la non-conformité</w:t>
      </w:r>
      <w:r w:rsidRPr="00DB6B26">
        <w:rPr>
          <w:rFonts w:ascii="Calibri" w:hAnsi="Calibri" w:cs="Calibri"/>
          <w:sz w:val="20"/>
          <w:szCs w:val="20"/>
        </w:rPr>
        <w:t> </w:t>
      </w:r>
      <w:r w:rsidRPr="00DB6B26">
        <w:rPr>
          <w:rFonts w:ascii="Marianne Light" w:hAnsi="Marianne Light"/>
          <w:sz w:val="20"/>
          <w:szCs w:val="20"/>
        </w:rPr>
        <w:t>effectuée par l’administration :</w:t>
      </w:r>
    </w:p>
    <w:p w14:paraId="56C31D66" w14:textId="77777777" w:rsidR="00DB6B26" w:rsidRPr="00DB6B26" w:rsidRDefault="00DB6B26" w:rsidP="00DB6B26">
      <w:pPr>
        <w:pStyle w:val="Paragraphedeliste"/>
        <w:numPr>
          <w:ilvl w:val="0"/>
          <w:numId w:val="18"/>
        </w:numPr>
        <w:spacing w:after="120"/>
        <w:ind w:left="465" w:hanging="284"/>
        <w:rPr>
          <w:rFonts w:ascii="Marianne Light" w:hAnsi="Marianne Light"/>
          <w:sz w:val="20"/>
          <w:szCs w:val="20"/>
        </w:rPr>
      </w:pPr>
      <w:r w:rsidRPr="00DB6B26">
        <w:rPr>
          <w:rFonts w:ascii="Marianne Light" w:hAnsi="Marianne Light"/>
          <w:sz w:val="20"/>
          <w:szCs w:val="20"/>
        </w:rPr>
        <w:t>Non-conformité mineure (écart partiel à une exigence ou ne répondant pas à une exigence sans remettre en cause de façon majeure le résultat attendu de la prestation)</w:t>
      </w:r>
      <w:r w:rsidRPr="00DB6B26">
        <w:rPr>
          <w:rFonts w:ascii="Calibri" w:hAnsi="Calibri" w:cs="Calibri"/>
          <w:sz w:val="20"/>
          <w:szCs w:val="20"/>
        </w:rPr>
        <w:t> </w:t>
      </w:r>
      <w:r w:rsidRPr="00DB6B26">
        <w:rPr>
          <w:rFonts w:ascii="Marianne Light" w:hAnsi="Marianne Light"/>
          <w:sz w:val="20"/>
          <w:szCs w:val="20"/>
        </w:rPr>
        <w:t>: p</w:t>
      </w:r>
      <w:r w:rsidRPr="00DB6B26">
        <w:rPr>
          <w:rFonts w:ascii="Marianne Light" w:hAnsi="Marianne Light" w:cs="Marianne Light"/>
          <w:sz w:val="20"/>
          <w:szCs w:val="20"/>
        </w:rPr>
        <w:t>é</w:t>
      </w:r>
      <w:r w:rsidRPr="00DB6B26">
        <w:rPr>
          <w:rFonts w:ascii="Marianne Light" w:hAnsi="Marianne Light"/>
          <w:sz w:val="20"/>
          <w:szCs w:val="20"/>
        </w:rPr>
        <w:t>nalit</w:t>
      </w:r>
      <w:r w:rsidRPr="00DB6B26">
        <w:rPr>
          <w:rFonts w:ascii="Marianne Light" w:hAnsi="Marianne Light" w:cs="Marianne Light"/>
          <w:sz w:val="20"/>
          <w:szCs w:val="20"/>
        </w:rPr>
        <w:t>é</w:t>
      </w:r>
      <w:r w:rsidRPr="00DB6B26">
        <w:rPr>
          <w:rFonts w:ascii="Marianne Light" w:hAnsi="Marianne Light"/>
          <w:sz w:val="20"/>
          <w:szCs w:val="20"/>
        </w:rPr>
        <w:t xml:space="preserve"> = 1/3 du montant de la prestation concern</w:t>
      </w:r>
      <w:r w:rsidRPr="00DB6B26">
        <w:rPr>
          <w:rFonts w:ascii="Marianne Light" w:hAnsi="Marianne Light" w:cs="Marianne Light"/>
          <w:sz w:val="20"/>
          <w:szCs w:val="20"/>
        </w:rPr>
        <w:t>é</w:t>
      </w:r>
      <w:r w:rsidRPr="00DB6B26">
        <w:rPr>
          <w:rFonts w:ascii="Marianne Light" w:hAnsi="Marianne Light"/>
          <w:sz w:val="20"/>
          <w:szCs w:val="20"/>
        </w:rPr>
        <w:t>e,</w:t>
      </w:r>
    </w:p>
    <w:p w14:paraId="164BA826" w14:textId="77777777" w:rsidR="00DB6B26" w:rsidRPr="00DB6B26" w:rsidRDefault="00DB6B26" w:rsidP="00DB6B26">
      <w:pPr>
        <w:pStyle w:val="Paragraphedeliste"/>
        <w:numPr>
          <w:ilvl w:val="0"/>
          <w:numId w:val="18"/>
        </w:numPr>
        <w:ind w:left="465" w:hanging="284"/>
        <w:rPr>
          <w:rFonts w:ascii="Marianne Light" w:hAnsi="Marianne Light"/>
          <w:sz w:val="20"/>
          <w:szCs w:val="20"/>
        </w:rPr>
      </w:pPr>
      <w:r w:rsidRPr="00DB6B26">
        <w:rPr>
          <w:rFonts w:ascii="Marianne Light" w:hAnsi="Marianne Light"/>
          <w:sz w:val="20"/>
          <w:szCs w:val="20"/>
        </w:rPr>
        <w:t>Non-conformité majeure (non-respect entier d’une exigence ou nombreuses non-conformités sur un même thème et remettant en cause le résultat attendu de la prestation)</w:t>
      </w:r>
      <w:r w:rsidRPr="00DB6B26">
        <w:rPr>
          <w:rFonts w:ascii="Calibri" w:hAnsi="Calibri" w:cs="Calibri"/>
          <w:sz w:val="20"/>
          <w:szCs w:val="20"/>
        </w:rPr>
        <w:t> </w:t>
      </w:r>
      <w:r w:rsidRPr="00DB6B26">
        <w:rPr>
          <w:rFonts w:ascii="Marianne Light" w:hAnsi="Marianne Light"/>
          <w:sz w:val="20"/>
          <w:szCs w:val="20"/>
        </w:rPr>
        <w:t>: p</w:t>
      </w:r>
      <w:r w:rsidRPr="00DB6B26">
        <w:rPr>
          <w:rFonts w:ascii="Marianne Light" w:hAnsi="Marianne Light" w:cs="Marianne Light"/>
          <w:sz w:val="20"/>
          <w:szCs w:val="20"/>
        </w:rPr>
        <w:t>é</w:t>
      </w:r>
      <w:r w:rsidRPr="00DB6B26">
        <w:rPr>
          <w:rFonts w:ascii="Marianne Light" w:hAnsi="Marianne Light"/>
          <w:sz w:val="20"/>
          <w:szCs w:val="20"/>
        </w:rPr>
        <w:t>nalit</w:t>
      </w:r>
      <w:r w:rsidRPr="00DB6B26">
        <w:rPr>
          <w:rFonts w:ascii="Marianne Light" w:hAnsi="Marianne Light" w:cs="Marianne Light"/>
          <w:sz w:val="20"/>
          <w:szCs w:val="20"/>
        </w:rPr>
        <w:t>é</w:t>
      </w:r>
      <w:r w:rsidRPr="00DB6B26">
        <w:rPr>
          <w:rFonts w:ascii="Marianne Light" w:hAnsi="Marianne Light"/>
          <w:sz w:val="20"/>
          <w:szCs w:val="20"/>
        </w:rPr>
        <w:t xml:space="preserve"> = 60% du montant de la prestation concern</w:t>
      </w:r>
      <w:r w:rsidRPr="00DB6B26">
        <w:rPr>
          <w:rFonts w:ascii="Marianne Light" w:hAnsi="Marianne Light" w:cs="Marianne Light"/>
          <w:sz w:val="20"/>
          <w:szCs w:val="20"/>
        </w:rPr>
        <w:t>é</w:t>
      </w:r>
      <w:r w:rsidRPr="00DB6B26">
        <w:rPr>
          <w:rFonts w:ascii="Marianne Light" w:hAnsi="Marianne Light"/>
          <w:sz w:val="20"/>
          <w:szCs w:val="20"/>
        </w:rPr>
        <w:t>e.</w:t>
      </w:r>
    </w:p>
    <w:p w14:paraId="4B92EFBA" w14:textId="77777777" w:rsidR="00DB6B26" w:rsidRPr="00804339" w:rsidRDefault="00DB6B26" w:rsidP="00A81E27">
      <w:pPr>
        <w:rPr>
          <w:rFonts w:ascii="Marianne Light" w:hAnsi="Marianne Light"/>
          <w:sz w:val="20"/>
          <w:szCs w:val="20"/>
        </w:rPr>
      </w:pPr>
    </w:p>
    <w:p w14:paraId="1D5A0F3E" w14:textId="77777777" w:rsidR="00A81E27" w:rsidRPr="00804339" w:rsidRDefault="007C4B19" w:rsidP="00A81E27">
      <w:pPr>
        <w:pStyle w:val="Titre2"/>
        <w:rPr>
          <w:rFonts w:ascii="Marianne Light" w:hAnsi="Marianne Light"/>
          <w:sz w:val="20"/>
          <w:szCs w:val="20"/>
        </w:rPr>
      </w:pPr>
      <w:bookmarkStart w:id="258" w:name="_Toc316543230"/>
      <w:bookmarkStart w:id="259" w:name="_Toc367285240"/>
      <w:bookmarkStart w:id="260" w:name="_Toc523308347"/>
      <w:bookmarkStart w:id="261" w:name="_Toc523317384"/>
      <w:bookmarkStart w:id="262" w:name="_Toc189553557"/>
      <w:r w:rsidRPr="00804339">
        <w:rPr>
          <w:rFonts w:ascii="Marianne Light" w:hAnsi="Marianne Light"/>
          <w:sz w:val="20"/>
          <w:szCs w:val="20"/>
        </w:rPr>
        <w:t>P</w:t>
      </w:r>
      <w:r w:rsidR="00A81E27" w:rsidRPr="00804339">
        <w:rPr>
          <w:rFonts w:ascii="Marianne Light" w:hAnsi="Marianne Light"/>
          <w:sz w:val="20"/>
          <w:szCs w:val="20"/>
        </w:rPr>
        <w:t>énalité</w:t>
      </w:r>
      <w:bookmarkEnd w:id="258"/>
      <w:r w:rsidRPr="00804339">
        <w:rPr>
          <w:rFonts w:ascii="Marianne Light" w:hAnsi="Marianne Light"/>
          <w:sz w:val="20"/>
          <w:szCs w:val="20"/>
        </w:rPr>
        <w:t>s</w:t>
      </w:r>
      <w:r w:rsidR="00A81E27" w:rsidRPr="00804339">
        <w:rPr>
          <w:rFonts w:ascii="Marianne Light" w:hAnsi="Marianne Light"/>
          <w:sz w:val="20"/>
          <w:szCs w:val="20"/>
        </w:rPr>
        <w:t xml:space="preserve"> pour retard d’exécution</w:t>
      </w:r>
      <w:bookmarkEnd w:id="259"/>
      <w:bookmarkEnd w:id="260"/>
      <w:bookmarkEnd w:id="261"/>
      <w:bookmarkEnd w:id="262"/>
    </w:p>
    <w:p w14:paraId="23077798" w14:textId="77777777" w:rsidR="00A81E27" w:rsidRPr="00804339" w:rsidRDefault="00A81E27" w:rsidP="00A81E27">
      <w:pPr>
        <w:rPr>
          <w:rFonts w:ascii="Marianne Light" w:hAnsi="Marianne Light"/>
          <w:sz w:val="20"/>
          <w:szCs w:val="20"/>
        </w:rPr>
      </w:pPr>
      <w:bookmarkStart w:id="263" w:name="_Toc300058167"/>
      <w:bookmarkStart w:id="264" w:name="_Toc330371371"/>
      <w:r w:rsidRPr="00804339">
        <w:rPr>
          <w:rFonts w:ascii="Marianne Light" w:hAnsi="Marianne Light"/>
          <w:sz w:val="20"/>
          <w:szCs w:val="20"/>
        </w:rPr>
        <w:t>L’administration pourra appliquer les pénalités dues par le titulaire lorsque les délais contractuels n’auront pas été respectés.</w:t>
      </w:r>
    </w:p>
    <w:p w14:paraId="7083D34A" w14:textId="77777777" w:rsidR="00A81E27" w:rsidRPr="00804339" w:rsidRDefault="00A81E27" w:rsidP="00A81E27">
      <w:pPr>
        <w:rPr>
          <w:rFonts w:ascii="Marianne Light" w:hAnsi="Marianne Light"/>
          <w:sz w:val="20"/>
          <w:szCs w:val="20"/>
        </w:rPr>
      </w:pPr>
    </w:p>
    <w:p w14:paraId="0C4DAC41" w14:textId="77777777" w:rsidR="00A81E27" w:rsidRPr="00804339" w:rsidRDefault="00A81E27" w:rsidP="00A81E27">
      <w:pPr>
        <w:rPr>
          <w:rFonts w:ascii="Marianne Light" w:hAnsi="Marianne Light"/>
          <w:sz w:val="20"/>
          <w:szCs w:val="20"/>
        </w:rPr>
      </w:pPr>
      <w:permStart w:id="1003094150" w:edGrp="everyone"/>
      <w:r w:rsidRPr="00804339">
        <w:rPr>
          <w:rFonts w:ascii="Marianne Light" w:hAnsi="Marianne Light"/>
          <w:sz w:val="20"/>
          <w:szCs w:val="20"/>
        </w:rPr>
        <w:t>Cette pénalité est calculée par application de la formule suivante</w:t>
      </w:r>
      <w:r w:rsidRPr="00804339">
        <w:rPr>
          <w:rFonts w:ascii="Calibri" w:hAnsi="Calibri" w:cs="Calibri"/>
          <w:sz w:val="20"/>
          <w:szCs w:val="20"/>
        </w:rPr>
        <w:t> </w:t>
      </w:r>
      <w:r w:rsidRPr="00804339">
        <w:rPr>
          <w:rFonts w:ascii="Marianne Light" w:hAnsi="Marianne Light"/>
          <w:sz w:val="20"/>
          <w:szCs w:val="20"/>
        </w:rPr>
        <w:t xml:space="preserve">: </w:t>
      </w:r>
    </w:p>
    <w:p w14:paraId="1AD60285" w14:textId="77777777" w:rsidR="00A81E27" w:rsidRPr="00804339" w:rsidRDefault="00A81E27" w:rsidP="00A81E27">
      <w:pPr>
        <w:rPr>
          <w:rFonts w:ascii="Marianne Light" w:hAnsi="Marianne Light"/>
          <w:sz w:val="20"/>
          <w:szCs w:val="20"/>
        </w:rPr>
      </w:pPr>
    </w:p>
    <w:p w14:paraId="1F2B780B" w14:textId="77777777" w:rsidR="00A81E27" w:rsidRPr="00804339" w:rsidRDefault="00A81E27" w:rsidP="00A81E27">
      <w:pPr>
        <w:jc w:val="center"/>
        <w:rPr>
          <w:rFonts w:ascii="Marianne Light" w:hAnsi="Marianne Light"/>
          <w:sz w:val="20"/>
          <w:szCs w:val="20"/>
        </w:rPr>
      </w:pPr>
      <w:r w:rsidRPr="00804339">
        <w:rPr>
          <w:rFonts w:ascii="Marianne Light" w:hAnsi="Marianne Light"/>
          <w:sz w:val="20"/>
          <w:szCs w:val="20"/>
        </w:rPr>
        <w:t>P = VxR/500</w:t>
      </w:r>
    </w:p>
    <w:p w14:paraId="61A8FBA9" w14:textId="77777777" w:rsidR="00A81E27" w:rsidRPr="00804339" w:rsidRDefault="00A81E27" w:rsidP="00A81E27">
      <w:pPr>
        <w:autoSpaceDE w:val="0"/>
        <w:autoSpaceDN w:val="0"/>
        <w:adjustRightInd w:val="0"/>
        <w:spacing w:line="240" w:lineRule="atLeast"/>
        <w:jc w:val="left"/>
        <w:rPr>
          <w:rFonts w:ascii="Marianne Light" w:hAnsi="Marianne Light"/>
          <w:sz w:val="20"/>
          <w:szCs w:val="20"/>
        </w:rPr>
      </w:pPr>
    </w:p>
    <w:p w14:paraId="2ACB6F0B" w14:textId="77777777" w:rsidR="00A81E27" w:rsidRPr="00804339" w:rsidRDefault="00A81E27" w:rsidP="00A81E27">
      <w:pPr>
        <w:autoSpaceDE w:val="0"/>
        <w:autoSpaceDN w:val="0"/>
        <w:adjustRightInd w:val="0"/>
        <w:spacing w:line="240" w:lineRule="atLeast"/>
        <w:jc w:val="left"/>
        <w:rPr>
          <w:rFonts w:ascii="Marianne Light" w:hAnsi="Marianne Light"/>
          <w:sz w:val="20"/>
          <w:szCs w:val="20"/>
        </w:rPr>
      </w:pPr>
      <w:r w:rsidRPr="00804339">
        <w:rPr>
          <w:rFonts w:ascii="Marianne Light" w:hAnsi="Marianne Light"/>
          <w:sz w:val="20"/>
          <w:szCs w:val="20"/>
        </w:rPr>
        <w:t>Dans laquelle</w:t>
      </w:r>
      <w:r w:rsidRPr="00804339">
        <w:rPr>
          <w:rFonts w:ascii="Calibri" w:hAnsi="Calibri" w:cs="Calibri"/>
          <w:sz w:val="20"/>
          <w:szCs w:val="20"/>
        </w:rPr>
        <w:t> </w:t>
      </w:r>
      <w:r w:rsidRPr="00804339">
        <w:rPr>
          <w:rFonts w:ascii="Marianne Light" w:hAnsi="Marianne Light"/>
          <w:sz w:val="20"/>
          <w:szCs w:val="20"/>
        </w:rPr>
        <w:t xml:space="preserve">: </w:t>
      </w:r>
    </w:p>
    <w:p w14:paraId="596FBB02" w14:textId="77777777" w:rsidR="00A81E27" w:rsidRPr="00804339" w:rsidRDefault="00A81E27" w:rsidP="00A81E27">
      <w:pPr>
        <w:autoSpaceDE w:val="0"/>
        <w:autoSpaceDN w:val="0"/>
        <w:adjustRightInd w:val="0"/>
        <w:spacing w:line="240" w:lineRule="atLeast"/>
        <w:jc w:val="left"/>
        <w:rPr>
          <w:rFonts w:ascii="Marianne Light" w:hAnsi="Marianne Light"/>
          <w:sz w:val="20"/>
          <w:szCs w:val="20"/>
        </w:rPr>
      </w:pPr>
    </w:p>
    <w:p w14:paraId="2E66168B" w14:textId="77777777" w:rsidR="00A81E27" w:rsidRPr="00804339" w:rsidRDefault="00A81E27" w:rsidP="00A81E27">
      <w:pPr>
        <w:autoSpaceDE w:val="0"/>
        <w:autoSpaceDN w:val="0"/>
        <w:adjustRightInd w:val="0"/>
        <w:spacing w:line="240" w:lineRule="atLeast"/>
        <w:jc w:val="left"/>
        <w:rPr>
          <w:rFonts w:ascii="Marianne Light" w:hAnsi="Marianne Light"/>
          <w:sz w:val="20"/>
          <w:szCs w:val="20"/>
        </w:rPr>
      </w:pPr>
      <w:r w:rsidRPr="00804339">
        <w:rPr>
          <w:rFonts w:ascii="Marianne Light" w:hAnsi="Marianne Light"/>
          <w:sz w:val="20"/>
          <w:szCs w:val="20"/>
        </w:rPr>
        <w:t>P = le montant de la pénalité</w:t>
      </w:r>
      <w:r w:rsidRPr="00804339">
        <w:rPr>
          <w:rFonts w:ascii="Calibri" w:hAnsi="Calibri" w:cs="Calibri"/>
          <w:sz w:val="20"/>
          <w:szCs w:val="20"/>
        </w:rPr>
        <w:t> </w:t>
      </w:r>
      <w:r w:rsidRPr="00804339">
        <w:rPr>
          <w:rFonts w:ascii="Marianne Light" w:hAnsi="Marianne Light"/>
          <w:sz w:val="20"/>
          <w:szCs w:val="20"/>
        </w:rPr>
        <w:t>;</w:t>
      </w:r>
    </w:p>
    <w:p w14:paraId="1D7B8BAB" w14:textId="1099F21F" w:rsidR="00A81E27" w:rsidRPr="00804339" w:rsidRDefault="00A81E27" w:rsidP="00A81E27">
      <w:pPr>
        <w:autoSpaceDE w:val="0"/>
        <w:autoSpaceDN w:val="0"/>
        <w:adjustRightInd w:val="0"/>
        <w:spacing w:line="240" w:lineRule="atLeast"/>
        <w:jc w:val="left"/>
        <w:rPr>
          <w:rFonts w:ascii="Marianne Light" w:hAnsi="Marianne Light"/>
          <w:sz w:val="20"/>
          <w:szCs w:val="20"/>
        </w:rPr>
      </w:pPr>
      <w:r w:rsidRPr="00804339">
        <w:rPr>
          <w:rFonts w:ascii="Marianne Light" w:hAnsi="Marianne Light"/>
          <w:sz w:val="20"/>
          <w:szCs w:val="20"/>
        </w:rPr>
        <w:t xml:space="preserve">V = la valeur des prestations sur laquelle est calculée la pénalité, cette valeur étant égale au montant </w:t>
      </w:r>
      <w:r w:rsidR="00C541D5" w:rsidRPr="00804339">
        <w:rPr>
          <w:rFonts w:ascii="Marianne Light" w:hAnsi="Marianne Light"/>
          <w:sz w:val="20"/>
          <w:szCs w:val="20"/>
        </w:rPr>
        <w:t>hors taxes figurant à ‘annexe financière valant bordereau des prix du CCP-AE</w:t>
      </w:r>
      <w:r w:rsidR="00C541D5" w:rsidRPr="00804339">
        <w:rPr>
          <w:rFonts w:ascii="Calibri" w:hAnsi="Calibri" w:cs="Calibri"/>
          <w:sz w:val="20"/>
          <w:szCs w:val="20"/>
        </w:rPr>
        <w:t> </w:t>
      </w:r>
      <w:r w:rsidR="00C541D5" w:rsidRPr="00804339">
        <w:rPr>
          <w:rFonts w:ascii="Marianne Light" w:hAnsi="Marianne Light"/>
          <w:sz w:val="20"/>
          <w:szCs w:val="20"/>
        </w:rPr>
        <w:t>;</w:t>
      </w:r>
    </w:p>
    <w:p w14:paraId="27A9E94D" w14:textId="77777777" w:rsidR="00A81E27" w:rsidRPr="00804339" w:rsidRDefault="00A81E27" w:rsidP="00A81E27">
      <w:pPr>
        <w:autoSpaceDE w:val="0"/>
        <w:autoSpaceDN w:val="0"/>
        <w:adjustRightInd w:val="0"/>
        <w:spacing w:line="240" w:lineRule="atLeast"/>
        <w:jc w:val="left"/>
        <w:rPr>
          <w:rFonts w:ascii="Marianne Light" w:hAnsi="Marianne Light"/>
          <w:sz w:val="20"/>
          <w:szCs w:val="20"/>
        </w:rPr>
      </w:pPr>
      <w:r w:rsidRPr="00804339">
        <w:rPr>
          <w:rFonts w:ascii="Marianne Light" w:hAnsi="Marianne Light"/>
          <w:sz w:val="20"/>
          <w:szCs w:val="20"/>
        </w:rPr>
        <w:t xml:space="preserve">R </w:t>
      </w:r>
      <w:r w:rsidR="00163357" w:rsidRPr="00804339">
        <w:rPr>
          <w:rFonts w:ascii="Marianne Light" w:hAnsi="Marianne Light"/>
          <w:sz w:val="20"/>
          <w:szCs w:val="20"/>
        </w:rPr>
        <w:t>= le nombre de jours de retard.</w:t>
      </w:r>
    </w:p>
    <w:permEnd w:id="1003094150"/>
    <w:p w14:paraId="3C680212" w14:textId="77777777" w:rsidR="00A81E27" w:rsidRPr="00804339" w:rsidRDefault="00A81E27" w:rsidP="00A81E27">
      <w:pPr>
        <w:autoSpaceDE w:val="0"/>
        <w:autoSpaceDN w:val="0"/>
        <w:adjustRightInd w:val="0"/>
        <w:spacing w:line="240" w:lineRule="atLeast"/>
        <w:rPr>
          <w:rFonts w:ascii="Marianne Light" w:hAnsi="Marianne Light"/>
          <w:sz w:val="20"/>
          <w:szCs w:val="20"/>
        </w:rPr>
      </w:pPr>
    </w:p>
    <w:p w14:paraId="2758C4A8" w14:textId="77777777" w:rsidR="0025753A" w:rsidRPr="0025753A" w:rsidRDefault="0025753A" w:rsidP="0025753A">
      <w:pPr>
        <w:pStyle w:val="Titre2"/>
        <w:rPr>
          <w:rFonts w:ascii="Marianne Light" w:hAnsi="Marianne Light"/>
          <w:sz w:val="20"/>
          <w:szCs w:val="20"/>
        </w:rPr>
      </w:pPr>
      <w:bookmarkStart w:id="265" w:name="_Toc523308348"/>
      <w:bookmarkStart w:id="266" w:name="_Toc523317385"/>
      <w:bookmarkStart w:id="267" w:name="_Toc164158295"/>
      <w:bookmarkStart w:id="268" w:name="_Toc316543231"/>
      <w:bookmarkStart w:id="269" w:name="_Toc367285242"/>
      <w:bookmarkStart w:id="270" w:name="_Toc189553558"/>
      <w:bookmarkEnd w:id="263"/>
      <w:bookmarkEnd w:id="264"/>
      <w:r w:rsidRPr="0025753A">
        <w:rPr>
          <w:rFonts w:ascii="Marianne Light" w:hAnsi="Marianne Light"/>
          <w:sz w:val="20"/>
          <w:szCs w:val="20"/>
        </w:rPr>
        <w:t>Pénalité d’indisponibilité</w:t>
      </w:r>
      <w:bookmarkEnd w:id="265"/>
      <w:bookmarkEnd w:id="266"/>
      <w:bookmarkEnd w:id="267"/>
      <w:bookmarkEnd w:id="270"/>
    </w:p>
    <w:p w14:paraId="137D2A9D" w14:textId="77777777" w:rsidR="0025753A" w:rsidRPr="0025753A" w:rsidRDefault="0025753A" w:rsidP="0025753A">
      <w:pPr>
        <w:tabs>
          <w:tab w:val="left" w:pos="0"/>
          <w:tab w:val="left" w:pos="851"/>
          <w:tab w:val="left" w:pos="1134"/>
        </w:tabs>
        <w:autoSpaceDE w:val="0"/>
        <w:autoSpaceDN w:val="0"/>
        <w:adjustRightInd w:val="0"/>
        <w:spacing w:after="120" w:line="240" w:lineRule="atLeast"/>
        <w:rPr>
          <w:rFonts w:ascii="Marianne Light" w:hAnsi="Marianne Light"/>
          <w:bCs/>
          <w:sz w:val="20"/>
          <w:szCs w:val="20"/>
        </w:rPr>
      </w:pPr>
      <w:r w:rsidRPr="0025753A">
        <w:rPr>
          <w:rFonts w:ascii="Marianne Light" w:hAnsi="Marianne Light"/>
          <w:bCs/>
          <w:sz w:val="20"/>
          <w:szCs w:val="20"/>
        </w:rPr>
        <w:t>Pour les interventions effectuées en maintenance sous garantie, en cas d’absence ou de mauvaise résolution d’un dysfonctionnement empêchant l’utilisation de l’équipement concerné et/ou affectant l’usage d’un équipement annexe auquel il est lié par des connexions fournies et entretenues par le titulaire et auquel il est soumis pour l’exécution du travail en cours, le matériel concerné est déclaré indisponible.</w:t>
      </w:r>
    </w:p>
    <w:p w14:paraId="43D88ABF" w14:textId="77777777" w:rsidR="0025753A" w:rsidRPr="0025753A" w:rsidRDefault="0025753A" w:rsidP="0025753A">
      <w:pPr>
        <w:tabs>
          <w:tab w:val="left" w:pos="0"/>
          <w:tab w:val="left" w:pos="851"/>
          <w:tab w:val="left" w:pos="1134"/>
        </w:tabs>
        <w:autoSpaceDE w:val="0"/>
        <w:autoSpaceDN w:val="0"/>
        <w:adjustRightInd w:val="0"/>
        <w:spacing w:after="60" w:line="240" w:lineRule="atLeast"/>
        <w:rPr>
          <w:rFonts w:ascii="Marianne Light" w:hAnsi="Marianne Light"/>
          <w:bCs/>
          <w:sz w:val="20"/>
          <w:szCs w:val="20"/>
        </w:rPr>
      </w:pPr>
      <w:r w:rsidRPr="0025753A">
        <w:rPr>
          <w:rFonts w:ascii="Marianne Light" w:hAnsi="Marianne Light"/>
          <w:bCs/>
          <w:sz w:val="20"/>
          <w:szCs w:val="20"/>
        </w:rPr>
        <w:t>Cette indisponibilité débute aux date et heure de réception par le titulaire du marché de la demande d’intervention en maintenance transmise par le représentant du pouvoir adjudicateur ou le personnel habilité.</w:t>
      </w:r>
    </w:p>
    <w:p w14:paraId="654FA6B0" w14:textId="77777777" w:rsidR="0025753A" w:rsidRPr="0025753A" w:rsidRDefault="0025753A" w:rsidP="0025753A">
      <w:pPr>
        <w:rPr>
          <w:rFonts w:ascii="Marianne Light" w:hAnsi="Marianne Light"/>
          <w:sz w:val="20"/>
          <w:szCs w:val="20"/>
        </w:rPr>
      </w:pPr>
    </w:p>
    <w:p w14:paraId="3BBA9DF5" w14:textId="77777777" w:rsidR="0025753A" w:rsidRPr="0025753A" w:rsidRDefault="0025753A" w:rsidP="0025753A">
      <w:pPr>
        <w:rPr>
          <w:rFonts w:ascii="Marianne Light" w:hAnsi="Marianne Light"/>
          <w:sz w:val="20"/>
          <w:szCs w:val="20"/>
        </w:rPr>
      </w:pPr>
      <w:r w:rsidRPr="0025753A">
        <w:rPr>
          <w:rFonts w:ascii="Marianne Light" w:hAnsi="Marianne Light"/>
          <w:sz w:val="20"/>
          <w:szCs w:val="20"/>
        </w:rPr>
        <w:t>En cas de dépassement d’une durée d’indisponibilité maximale de 10 jours ouvrés (2 semaines), le titulaire encourt, sans mise en demeure préalable, une pénalité forfaitaire pour indisponibilité d’un montant de</w:t>
      </w:r>
      <w:r w:rsidRPr="0025753A">
        <w:rPr>
          <w:rFonts w:ascii="Calibri" w:hAnsi="Calibri" w:cs="Calibri"/>
          <w:sz w:val="20"/>
          <w:szCs w:val="20"/>
        </w:rPr>
        <w:t> </w:t>
      </w:r>
      <w:r w:rsidRPr="0025753A">
        <w:rPr>
          <w:rFonts w:ascii="Marianne Light" w:hAnsi="Marianne Light"/>
          <w:sz w:val="20"/>
          <w:szCs w:val="20"/>
        </w:rPr>
        <w:t xml:space="preserve">: </w:t>
      </w:r>
    </w:p>
    <w:p w14:paraId="014A88B0" w14:textId="7C12905B" w:rsidR="0025753A" w:rsidRPr="0025753A" w:rsidRDefault="0025753A" w:rsidP="0025753A">
      <w:pPr>
        <w:spacing w:before="120"/>
        <w:jc w:val="center"/>
        <w:rPr>
          <w:rFonts w:ascii="Marianne Light" w:hAnsi="Marianne Light"/>
          <w:b/>
          <w:sz w:val="20"/>
          <w:szCs w:val="20"/>
        </w:rPr>
      </w:pPr>
      <w:r>
        <w:rPr>
          <w:rFonts w:ascii="Marianne Light" w:hAnsi="Marianne Light"/>
          <w:b/>
          <w:sz w:val="20"/>
          <w:szCs w:val="20"/>
        </w:rPr>
        <w:t>250</w:t>
      </w:r>
      <w:r w:rsidRPr="0025753A">
        <w:rPr>
          <w:rFonts w:ascii="Marianne Light" w:hAnsi="Marianne Light"/>
          <w:b/>
          <w:sz w:val="20"/>
          <w:szCs w:val="20"/>
        </w:rPr>
        <w:t xml:space="preserve"> </w:t>
      </w:r>
      <w:r w:rsidRPr="0025753A">
        <w:rPr>
          <w:rFonts w:ascii="Marianne Light" w:hAnsi="Marianne Light" w:cs="Marianne Light"/>
          <w:b/>
          <w:sz w:val="20"/>
          <w:szCs w:val="20"/>
        </w:rPr>
        <w:t>€</w:t>
      </w:r>
      <w:r w:rsidRPr="0025753A">
        <w:rPr>
          <w:rFonts w:ascii="Marianne Light" w:hAnsi="Marianne Light"/>
          <w:b/>
          <w:sz w:val="20"/>
          <w:szCs w:val="20"/>
        </w:rPr>
        <w:t xml:space="preserve"> HT par jour ouvré de retard.</w:t>
      </w:r>
    </w:p>
    <w:p w14:paraId="06E2B356" w14:textId="77777777" w:rsidR="00DB6B26" w:rsidRPr="00DB6B26" w:rsidRDefault="00DB6B26" w:rsidP="00DB6B26">
      <w:pPr>
        <w:rPr>
          <w:rFonts w:ascii="Marianne Light" w:hAnsi="Marianne Light"/>
          <w:sz w:val="20"/>
          <w:szCs w:val="20"/>
        </w:rPr>
      </w:pPr>
    </w:p>
    <w:p w14:paraId="15D99367" w14:textId="77777777" w:rsidR="00DB6B26" w:rsidRPr="00DB6B26" w:rsidRDefault="00DB6B26" w:rsidP="00DB6B26">
      <w:pPr>
        <w:pStyle w:val="Titre2"/>
        <w:rPr>
          <w:rFonts w:ascii="Marianne Light" w:hAnsi="Marianne Light"/>
          <w:sz w:val="20"/>
          <w:szCs w:val="20"/>
        </w:rPr>
      </w:pPr>
      <w:bookmarkStart w:id="271" w:name="_Toc31267746"/>
      <w:bookmarkStart w:id="272" w:name="_Toc164158296"/>
      <w:bookmarkStart w:id="273" w:name="_Toc189553559"/>
      <w:r w:rsidRPr="00DB6B26">
        <w:rPr>
          <w:rFonts w:ascii="Marianne Light" w:hAnsi="Marianne Light"/>
          <w:sz w:val="20"/>
          <w:szCs w:val="20"/>
        </w:rPr>
        <w:t>Application des pénalités</w:t>
      </w:r>
      <w:bookmarkEnd w:id="271"/>
      <w:bookmarkEnd w:id="272"/>
      <w:bookmarkEnd w:id="273"/>
    </w:p>
    <w:p w14:paraId="56F8A385" w14:textId="4F30ED93" w:rsidR="00DB6B26" w:rsidRPr="00DB6B26" w:rsidRDefault="00DB6B26" w:rsidP="00DB6B26">
      <w:pPr>
        <w:autoSpaceDE w:val="0"/>
        <w:autoSpaceDN w:val="0"/>
        <w:adjustRightInd w:val="0"/>
        <w:spacing w:line="240" w:lineRule="atLeast"/>
        <w:rPr>
          <w:rFonts w:ascii="Marianne Light" w:hAnsi="Marianne Light"/>
          <w:sz w:val="20"/>
          <w:szCs w:val="20"/>
        </w:rPr>
      </w:pPr>
      <w:r w:rsidRPr="00DB6B26">
        <w:rPr>
          <w:rFonts w:ascii="Marianne Light" w:hAnsi="Marianne Light"/>
          <w:sz w:val="20"/>
          <w:szCs w:val="20"/>
        </w:rPr>
        <w:t>Pour les pénalités précitées (articles 4.1, 4.2</w:t>
      </w:r>
      <w:r>
        <w:rPr>
          <w:rFonts w:ascii="Marianne Light" w:hAnsi="Marianne Light"/>
          <w:sz w:val="20"/>
          <w:szCs w:val="20"/>
        </w:rPr>
        <w:t>, 4.3 et 4.4</w:t>
      </w:r>
      <w:r w:rsidRPr="00DB6B26">
        <w:rPr>
          <w:rFonts w:ascii="Marianne Light" w:hAnsi="Marianne Light"/>
          <w:sz w:val="20"/>
          <w:szCs w:val="20"/>
        </w:rPr>
        <w:t>), le calcul des pénalités donne lieu à l'établissement d'un décompte provisoire des pénalités par établissement et par facture concernés. Le titulaire est informé des retenues qui lui sont infligées par communication de l'état portant décompte provisoire, transmis par le Bureau Finances Dépenses. Il dispose d’un délai de trente jours pour présenter un mémoire de réclamation à la DAPSA. Passé ce délai, il est réputé avoir accepté les pénalités.</w:t>
      </w:r>
    </w:p>
    <w:p w14:paraId="1BA5FBA3" w14:textId="77777777" w:rsidR="00DB6B26" w:rsidRPr="00DB6B26" w:rsidRDefault="00DB6B26" w:rsidP="00DB6B26">
      <w:pPr>
        <w:autoSpaceDE w:val="0"/>
        <w:autoSpaceDN w:val="0"/>
        <w:adjustRightInd w:val="0"/>
        <w:spacing w:line="240" w:lineRule="atLeast"/>
        <w:rPr>
          <w:rFonts w:ascii="Marianne Light" w:hAnsi="Marianne Light"/>
          <w:sz w:val="20"/>
          <w:szCs w:val="20"/>
        </w:rPr>
      </w:pPr>
    </w:p>
    <w:p w14:paraId="49B35948" w14:textId="77777777" w:rsidR="00DB6B26" w:rsidRPr="00DB6B26" w:rsidRDefault="00DB6B26" w:rsidP="00DB6B26">
      <w:pPr>
        <w:autoSpaceDE w:val="0"/>
        <w:autoSpaceDN w:val="0"/>
        <w:adjustRightInd w:val="0"/>
        <w:spacing w:line="240" w:lineRule="atLeast"/>
        <w:rPr>
          <w:rFonts w:ascii="Marianne Light" w:hAnsi="Marianne Light"/>
          <w:sz w:val="20"/>
          <w:szCs w:val="20"/>
        </w:rPr>
      </w:pPr>
      <w:r w:rsidRPr="00DB6B26">
        <w:rPr>
          <w:rFonts w:ascii="Marianne Light" w:hAnsi="Marianne Light"/>
          <w:sz w:val="20"/>
          <w:szCs w:val="20"/>
        </w:rPr>
        <w:t>Une fois le mémoire adressé et les premiers contacts pris avec le fournisseur par le personnel de la DAPSA en charge de l’instruction des contestations, le fournisseur dispose d’un délai de dix jours pour adresser les pièces demandées.</w:t>
      </w:r>
    </w:p>
    <w:p w14:paraId="0174CAD1" w14:textId="52E8DE49" w:rsidR="00DB6B26" w:rsidRDefault="00DB6B26" w:rsidP="00A81E27">
      <w:pPr>
        <w:rPr>
          <w:rFonts w:ascii="Marianne Light" w:hAnsi="Marianne Light"/>
          <w:sz w:val="20"/>
          <w:szCs w:val="20"/>
        </w:rPr>
      </w:pPr>
    </w:p>
    <w:p w14:paraId="06FE64A7" w14:textId="0329E642" w:rsidR="00DB6B26" w:rsidRPr="00804339" w:rsidRDefault="00DB6B26" w:rsidP="00DB6B26">
      <w:pPr>
        <w:rPr>
          <w:rFonts w:ascii="Marianne Light" w:hAnsi="Marianne Light"/>
          <w:sz w:val="20"/>
          <w:szCs w:val="20"/>
        </w:rPr>
      </w:pPr>
      <w:r w:rsidRPr="00804339">
        <w:rPr>
          <w:rFonts w:ascii="Marianne Light" w:hAnsi="Marianne Light"/>
          <w:sz w:val="20"/>
          <w:szCs w:val="20"/>
        </w:rPr>
        <w:lastRenderedPageBreak/>
        <w:t xml:space="preserve">En cas de désaccord tous différends relatifs à l’application des pénalités de retard se </w:t>
      </w:r>
      <w:r>
        <w:rPr>
          <w:rFonts w:ascii="Marianne Light" w:hAnsi="Marianne Light"/>
          <w:sz w:val="20"/>
          <w:szCs w:val="20"/>
        </w:rPr>
        <w:t>règle conformément à l’article 6</w:t>
      </w:r>
      <w:r w:rsidRPr="00804339">
        <w:rPr>
          <w:rFonts w:ascii="Marianne Light" w:hAnsi="Marianne Light"/>
          <w:sz w:val="20"/>
          <w:szCs w:val="20"/>
        </w:rPr>
        <w:t xml:space="preserve"> du présent CCP</w:t>
      </w:r>
      <w:r>
        <w:rPr>
          <w:rFonts w:ascii="Marianne Light" w:hAnsi="Marianne Light"/>
          <w:sz w:val="20"/>
          <w:szCs w:val="20"/>
        </w:rPr>
        <w:t>-AE</w:t>
      </w:r>
      <w:r w:rsidRPr="00804339">
        <w:rPr>
          <w:rFonts w:ascii="Marianne Light" w:hAnsi="Marianne Light"/>
          <w:sz w:val="20"/>
          <w:szCs w:val="20"/>
        </w:rPr>
        <w:t xml:space="preserve">. </w:t>
      </w:r>
    </w:p>
    <w:p w14:paraId="4AA4669E" w14:textId="77777777" w:rsidR="00DB6B26" w:rsidRPr="00DB6B26" w:rsidRDefault="00DB6B26" w:rsidP="00A81E27">
      <w:pPr>
        <w:rPr>
          <w:rFonts w:ascii="Marianne Light" w:hAnsi="Marianne Light"/>
          <w:sz w:val="20"/>
          <w:szCs w:val="20"/>
        </w:rPr>
      </w:pPr>
    </w:p>
    <w:p w14:paraId="483362C3" w14:textId="77777777" w:rsidR="00A81E27" w:rsidRPr="00804339" w:rsidRDefault="00A81E27" w:rsidP="00A81E27">
      <w:pPr>
        <w:pStyle w:val="Titre2"/>
        <w:rPr>
          <w:rFonts w:ascii="Marianne Light" w:hAnsi="Marianne Light"/>
          <w:sz w:val="20"/>
          <w:szCs w:val="20"/>
        </w:rPr>
      </w:pPr>
      <w:bookmarkStart w:id="274" w:name="_Toc523308350"/>
      <w:bookmarkStart w:id="275" w:name="_Toc523317387"/>
      <w:bookmarkStart w:id="276" w:name="_Toc189553560"/>
      <w:r w:rsidRPr="00804339">
        <w:rPr>
          <w:rFonts w:ascii="Marianne Light" w:hAnsi="Marianne Light"/>
          <w:sz w:val="20"/>
          <w:szCs w:val="20"/>
        </w:rPr>
        <w:t>Règlement des réfactions et pénalités</w:t>
      </w:r>
      <w:bookmarkEnd w:id="268"/>
      <w:bookmarkEnd w:id="269"/>
      <w:bookmarkEnd w:id="274"/>
      <w:bookmarkEnd w:id="275"/>
      <w:bookmarkEnd w:id="276"/>
    </w:p>
    <w:p w14:paraId="55652604" w14:textId="6E9C5C71" w:rsidR="00163357" w:rsidRPr="00804339" w:rsidRDefault="00DB6B26" w:rsidP="00163357">
      <w:pPr>
        <w:rPr>
          <w:rFonts w:ascii="Marianne Light" w:hAnsi="Marianne Light"/>
          <w:sz w:val="20"/>
          <w:szCs w:val="20"/>
        </w:rPr>
      </w:pPr>
      <w:r w:rsidRPr="00DB6B26">
        <w:rPr>
          <w:rFonts w:ascii="Marianne Light" w:hAnsi="Marianne Light"/>
          <w:sz w:val="20"/>
          <w:szCs w:val="20"/>
        </w:rPr>
        <w:t>Sauf décision du pouvoir adjudicateur, aucune exonération de pénalités ne s’applique. De même, le montant total de l’ensemble des pénalités, toutes causes confondues, ne peut être supérieur à 15% du montant total HT du marché, de la tranche considérée ou du bon de commande.</w:t>
      </w:r>
    </w:p>
    <w:p w14:paraId="770E1B82" w14:textId="77777777" w:rsidR="00A81E27" w:rsidRPr="00804339" w:rsidRDefault="00A81E27" w:rsidP="00A81E27">
      <w:pPr>
        <w:rPr>
          <w:rFonts w:ascii="Marianne Light" w:hAnsi="Marianne Light"/>
          <w:sz w:val="20"/>
          <w:szCs w:val="20"/>
        </w:rPr>
      </w:pPr>
    </w:p>
    <w:p w14:paraId="73423C1D" w14:textId="23612BBE" w:rsidR="00A81E27" w:rsidRPr="00804339" w:rsidRDefault="00A81E27" w:rsidP="00F31BC6">
      <w:pPr>
        <w:pStyle w:val="Titre1"/>
        <w:spacing w:after="240"/>
        <w:ind w:hanging="4962"/>
        <w:rPr>
          <w:rFonts w:ascii="Marianne Light" w:hAnsi="Marianne Light"/>
          <w:sz w:val="20"/>
          <w:szCs w:val="20"/>
        </w:rPr>
      </w:pPr>
      <w:bookmarkStart w:id="277" w:name="_Toc369614108"/>
      <w:bookmarkStart w:id="278" w:name="_Toc369614189"/>
      <w:bookmarkStart w:id="279" w:name="_Toc369615065"/>
      <w:bookmarkStart w:id="280" w:name="_Toc369615147"/>
      <w:bookmarkStart w:id="281" w:name="_Toc369616450"/>
      <w:bookmarkStart w:id="282" w:name="_Toc369616537"/>
      <w:bookmarkStart w:id="283" w:name="_Toc369686071"/>
      <w:bookmarkStart w:id="284" w:name="_Toc369686154"/>
      <w:bookmarkStart w:id="285" w:name="_Toc369614110"/>
      <w:bookmarkStart w:id="286" w:name="_Toc369614191"/>
      <w:bookmarkStart w:id="287" w:name="_Toc369615067"/>
      <w:bookmarkStart w:id="288" w:name="_Toc369615149"/>
      <w:bookmarkStart w:id="289" w:name="_Toc369616452"/>
      <w:bookmarkStart w:id="290" w:name="_Toc369616539"/>
      <w:bookmarkStart w:id="291" w:name="_Toc369686073"/>
      <w:bookmarkStart w:id="292" w:name="_Toc369686156"/>
      <w:bookmarkStart w:id="293" w:name="_Toc369614112"/>
      <w:bookmarkStart w:id="294" w:name="_Toc369614193"/>
      <w:bookmarkStart w:id="295" w:name="_Toc369615069"/>
      <w:bookmarkStart w:id="296" w:name="_Toc369615151"/>
      <w:bookmarkStart w:id="297" w:name="_Toc369616454"/>
      <w:bookmarkStart w:id="298" w:name="_Toc369616541"/>
      <w:bookmarkStart w:id="299" w:name="_Toc369686075"/>
      <w:bookmarkStart w:id="300" w:name="_Toc369686158"/>
      <w:bookmarkStart w:id="301" w:name="_Toc369614114"/>
      <w:bookmarkStart w:id="302" w:name="_Toc369614195"/>
      <w:bookmarkStart w:id="303" w:name="_Toc369615071"/>
      <w:bookmarkStart w:id="304" w:name="_Toc369615153"/>
      <w:bookmarkStart w:id="305" w:name="_Toc369616456"/>
      <w:bookmarkStart w:id="306" w:name="_Toc369616543"/>
      <w:bookmarkStart w:id="307" w:name="_Toc369686077"/>
      <w:bookmarkStart w:id="308" w:name="_Toc369686160"/>
      <w:bookmarkStart w:id="309" w:name="_Toc369614116"/>
      <w:bookmarkStart w:id="310" w:name="_Toc369614197"/>
      <w:bookmarkStart w:id="311" w:name="_Toc369615073"/>
      <w:bookmarkStart w:id="312" w:name="_Toc369615155"/>
      <w:bookmarkStart w:id="313" w:name="_Toc369616458"/>
      <w:bookmarkStart w:id="314" w:name="_Toc369616545"/>
      <w:bookmarkStart w:id="315" w:name="_Toc369686079"/>
      <w:bookmarkStart w:id="316" w:name="_Toc369686162"/>
      <w:bookmarkStart w:id="317" w:name="_Toc369614117"/>
      <w:bookmarkStart w:id="318" w:name="_Toc369614198"/>
      <w:bookmarkStart w:id="319" w:name="_Toc369615074"/>
      <w:bookmarkStart w:id="320" w:name="_Toc369615156"/>
      <w:bookmarkStart w:id="321" w:name="_Toc369616459"/>
      <w:bookmarkStart w:id="322" w:name="_Toc369616546"/>
      <w:bookmarkStart w:id="323" w:name="_Toc369686080"/>
      <w:bookmarkStart w:id="324" w:name="_Toc369686163"/>
      <w:bookmarkStart w:id="325" w:name="_Toc369614118"/>
      <w:bookmarkStart w:id="326" w:name="_Toc369614199"/>
      <w:bookmarkStart w:id="327" w:name="_Toc369615075"/>
      <w:bookmarkStart w:id="328" w:name="_Toc369615157"/>
      <w:bookmarkStart w:id="329" w:name="_Toc369616460"/>
      <w:bookmarkStart w:id="330" w:name="_Toc369616547"/>
      <w:bookmarkStart w:id="331" w:name="_Toc369686081"/>
      <w:bookmarkStart w:id="332" w:name="_Toc369686164"/>
      <w:bookmarkStart w:id="333" w:name="_Toc369614120"/>
      <w:bookmarkStart w:id="334" w:name="_Toc369614201"/>
      <w:bookmarkStart w:id="335" w:name="_Toc369615077"/>
      <w:bookmarkStart w:id="336" w:name="_Toc369615159"/>
      <w:bookmarkStart w:id="337" w:name="_Toc369616462"/>
      <w:bookmarkStart w:id="338" w:name="_Toc369616549"/>
      <w:bookmarkStart w:id="339" w:name="_Toc369686083"/>
      <w:bookmarkStart w:id="340" w:name="_Toc369686166"/>
      <w:bookmarkStart w:id="341" w:name="_Toc369614122"/>
      <w:bookmarkStart w:id="342" w:name="_Toc369614203"/>
      <w:bookmarkStart w:id="343" w:name="_Toc369615079"/>
      <w:bookmarkStart w:id="344" w:name="_Toc369615161"/>
      <w:bookmarkStart w:id="345" w:name="_Toc369616464"/>
      <w:bookmarkStart w:id="346" w:name="_Toc369616551"/>
      <w:bookmarkStart w:id="347" w:name="_Toc369686085"/>
      <w:bookmarkStart w:id="348" w:name="_Toc369686168"/>
      <w:bookmarkStart w:id="349" w:name="_Toc369614124"/>
      <w:bookmarkStart w:id="350" w:name="_Toc369614205"/>
      <w:bookmarkStart w:id="351" w:name="_Toc369615081"/>
      <w:bookmarkStart w:id="352" w:name="_Toc369615163"/>
      <w:bookmarkStart w:id="353" w:name="_Toc369616466"/>
      <w:bookmarkStart w:id="354" w:name="_Toc369616553"/>
      <w:bookmarkStart w:id="355" w:name="_Toc369686087"/>
      <w:bookmarkStart w:id="356" w:name="_Toc369686170"/>
      <w:bookmarkStart w:id="357" w:name="_Toc369614126"/>
      <w:bookmarkStart w:id="358" w:name="_Toc369614207"/>
      <w:bookmarkStart w:id="359" w:name="_Toc369615083"/>
      <w:bookmarkStart w:id="360" w:name="_Toc369615165"/>
      <w:bookmarkStart w:id="361" w:name="_Toc369616468"/>
      <w:bookmarkStart w:id="362" w:name="_Toc369616555"/>
      <w:bookmarkStart w:id="363" w:name="_Toc369686089"/>
      <w:bookmarkStart w:id="364" w:name="_Toc369686172"/>
      <w:bookmarkStart w:id="365" w:name="_Toc244919935"/>
      <w:bookmarkStart w:id="366" w:name="_Toc251673731"/>
      <w:bookmarkStart w:id="367" w:name="_Toc289784695"/>
      <w:bookmarkStart w:id="368" w:name="_Toc523308351"/>
      <w:bookmarkStart w:id="369" w:name="_Toc523317388"/>
      <w:bookmarkStart w:id="370" w:name="_Toc189553561"/>
      <w:bookmarkEnd w:id="243"/>
      <w:bookmarkEnd w:id="244"/>
      <w:bookmarkEnd w:id="245"/>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804339">
        <w:rPr>
          <w:rFonts w:ascii="Marianne Light" w:hAnsi="Marianne Light"/>
          <w:sz w:val="20"/>
          <w:szCs w:val="20"/>
        </w:rPr>
        <w:t>RÉSILIATION DU MARCHÉ</w:t>
      </w:r>
      <w:bookmarkEnd w:id="365"/>
      <w:bookmarkEnd w:id="366"/>
      <w:bookmarkEnd w:id="367"/>
      <w:bookmarkEnd w:id="368"/>
      <w:bookmarkEnd w:id="369"/>
      <w:bookmarkEnd w:id="370"/>
    </w:p>
    <w:p w14:paraId="4F092855" w14:textId="77777777" w:rsidR="00A81E27" w:rsidRPr="00804339" w:rsidRDefault="00A81E27" w:rsidP="00A81E27">
      <w:pPr>
        <w:pStyle w:val="Titre2"/>
        <w:rPr>
          <w:rFonts w:ascii="Marianne Light" w:hAnsi="Marianne Light"/>
          <w:sz w:val="20"/>
          <w:szCs w:val="20"/>
        </w:rPr>
      </w:pPr>
      <w:r w:rsidRPr="00804339">
        <w:rPr>
          <w:rFonts w:ascii="Marianne Light" w:hAnsi="Marianne Light"/>
          <w:sz w:val="20"/>
          <w:szCs w:val="20"/>
        </w:rPr>
        <w:t xml:space="preserve"> </w:t>
      </w:r>
      <w:bookmarkStart w:id="371" w:name="_Toc523308352"/>
      <w:bookmarkStart w:id="372" w:name="_Toc523317389"/>
      <w:bookmarkStart w:id="373" w:name="_Toc189553562"/>
      <w:r w:rsidRPr="00804339">
        <w:rPr>
          <w:rFonts w:ascii="Marianne Light" w:hAnsi="Marianne Light"/>
          <w:sz w:val="20"/>
          <w:szCs w:val="20"/>
        </w:rPr>
        <w:t>Résiliation pour faute</w:t>
      </w:r>
      <w:bookmarkEnd w:id="371"/>
      <w:bookmarkEnd w:id="372"/>
      <w:bookmarkEnd w:id="373"/>
    </w:p>
    <w:p w14:paraId="2D5D3233" w14:textId="77777777" w:rsidR="00163357" w:rsidRPr="00804339" w:rsidRDefault="00A81E27" w:rsidP="00163357">
      <w:pPr>
        <w:rPr>
          <w:rFonts w:ascii="Marianne Light" w:hAnsi="Marianne Light"/>
          <w:sz w:val="20"/>
          <w:szCs w:val="20"/>
          <w:lang w:eastAsia="en-US"/>
        </w:rPr>
      </w:pPr>
      <w:r w:rsidRPr="00804339">
        <w:rPr>
          <w:rFonts w:ascii="Marianne Light" w:hAnsi="Marianne Light"/>
          <w:sz w:val="20"/>
          <w:szCs w:val="20"/>
        </w:rPr>
        <w:t xml:space="preserve">En cas de manquement par le titulaire à l’une de ses obligations </w:t>
      </w:r>
      <w:r w:rsidR="00E91B70" w:rsidRPr="00804339">
        <w:rPr>
          <w:rFonts w:ascii="Marianne Light" w:hAnsi="Marianne Light"/>
          <w:sz w:val="20"/>
          <w:szCs w:val="20"/>
        </w:rPr>
        <w:t>contractuelles</w:t>
      </w:r>
      <w:r w:rsidRPr="00804339">
        <w:rPr>
          <w:rFonts w:ascii="Marianne Light" w:hAnsi="Marianne Light"/>
          <w:sz w:val="20"/>
          <w:szCs w:val="20"/>
        </w:rPr>
        <w:t>, le marché pourra être résilié à ses torts. La décision du pouvoir adjudicateur mentionnera la date d’effet de cette résiliation</w:t>
      </w:r>
      <w:r w:rsidR="00163357" w:rsidRPr="00804339">
        <w:rPr>
          <w:rFonts w:ascii="Marianne Light" w:hAnsi="Marianne Light"/>
          <w:sz w:val="20"/>
          <w:szCs w:val="20"/>
          <w:lang w:eastAsia="en-US"/>
        </w:rPr>
        <w:t xml:space="preserve"> ainsi que l’éventuel recours au mécanisme de l’exécution aux frais et risques du titulaire.</w:t>
      </w:r>
    </w:p>
    <w:p w14:paraId="4F1406BA" w14:textId="77777777" w:rsidR="000703ED" w:rsidRPr="00804339" w:rsidRDefault="000703ED" w:rsidP="00A81E27">
      <w:pPr>
        <w:rPr>
          <w:rFonts w:ascii="Marianne Light" w:hAnsi="Marianne Light"/>
          <w:sz w:val="20"/>
          <w:szCs w:val="20"/>
        </w:rPr>
      </w:pPr>
    </w:p>
    <w:p w14:paraId="4E52E2EA" w14:textId="77777777" w:rsidR="00A81E27" w:rsidRPr="00804339" w:rsidRDefault="00A81E27" w:rsidP="00A81E27">
      <w:pPr>
        <w:pStyle w:val="Titre2"/>
        <w:rPr>
          <w:rFonts w:ascii="Marianne Light" w:hAnsi="Marianne Light"/>
          <w:sz w:val="20"/>
          <w:szCs w:val="20"/>
        </w:rPr>
      </w:pPr>
      <w:r w:rsidRPr="00804339">
        <w:rPr>
          <w:rFonts w:ascii="Marianne Light" w:hAnsi="Marianne Light"/>
          <w:sz w:val="20"/>
          <w:szCs w:val="20"/>
        </w:rPr>
        <w:t xml:space="preserve"> </w:t>
      </w:r>
      <w:bookmarkStart w:id="374" w:name="_Toc523308353"/>
      <w:bookmarkStart w:id="375" w:name="_Toc523317390"/>
      <w:bookmarkStart w:id="376" w:name="_Toc189553563"/>
      <w:r w:rsidRPr="00804339">
        <w:rPr>
          <w:rFonts w:ascii="Marianne Light" w:hAnsi="Marianne Light"/>
          <w:sz w:val="20"/>
          <w:szCs w:val="20"/>
        </w:rPr>
        <w:t>Résiliation pour motif d’intérêt général</w:t>
      </w:r>
      <w:bookmarkEnd w:id="374"/>
      <w:bookmarkEnd w:id="375"/>
      <w:bookmarkEnd w:id="376"/>
    </w:p>
    <w:p w14:paraId="5CD80093" w14:textId="77777777" w:rsidR="00A81E27" w:rsidRPr="00804339" w:rsidRDefault="00A81E27" w:rsidP="00A81E27">
      <w:pPr>
        <w:rPr>
          <w:rFonts w:ascii="Marianne Light" w:hAnsi="Marianne Light"/>
          <w:sz w:val="20"/>
          <w:szCs w:val="20"/>
        </w:rPr>
      </w:pPr>
      <w:r w:rsidRPr="00804339">
        <w:rPr>
          <w:rFonts w:ascii="Marianne Light" w:hAnsi="Marianne Light"/>
          <w:sz w:val="20"/>
          <w:szCs w:val="20"/>
        </w:rPr>
        <w:t>En cas de résiliation du marché pour motif d’intérêt général,</w:t>
      </w:r>
      <w:r w:rsidR="00292597" w:rsidRPr="00804339">
        <w:rPr>
          <w:rFonts w:ascii="Marianne Light" w:hAnsi="Marianne Light"/>
          <w:sz w:val="20"/>
          <w:szCs w:val="20"/>
        </w:rPr>
        <w:t xml:space="preserve"> tels que la protection des intérêts financiers de l’Etat, les éventuelles restructurations ou réorganisation des services notamment mais pas exclusivement,</w:t>
      </w:r>
      <w:r w:rsidRPr="00804339">
        <w:rPr>
          <w:rFonts w:ascii="Marianne Light" w:hAnsi="Marianne Light"/>
          <w:sz w:val="20"/>
          <w:szCs w:val="20"/>
        </w:rPr>
        <w:t xml:space="preserve"> aucune indemnité ne pourra être réclamée par le titulaire. </w:t>
      </w:r>
    </w:p>
    <w:p w14:paraId="043DFC7D" w14:textId="77777777" w:rsidR="000703ED" w:rsidRPr="00804339" w:rsidRDefault="000703ED" w:rsidP="00A81E27">
      <w:pPr>
        <w:rPr>
          <w:rFonts w:ascii="Marianne Light" w:hAnsi="Marianne Light"/>
          <w:sz w:val="20"/>
          <w:szCs w:val="20"/>
        </w:rPr>
      </w:pPr>
    </w:p>
    <w:p w14:paraId="590C0048" w14:textId="77777777" w:rsidR="00A81E27" w:rsidRPr="00804339" w:rsidRDefault="00A81E27" w:rsidP="00F31BC6">
      <w:pPr>
        <w:pStyle w:val="Titre1"/>
        <w:spacing w:after="240"/>
        <w:ind w:hanging="4962"/>
        <w:rPr>
          <w:rFonts w:ascii="Marianne Light" w:hAnsi="Marianne Light"/>
          <w:sz w:val="20"/>
          <w:szCs w:val="20"/>
        </w:rPr>
      </w:pPr>
      <w:bookmarkStart w:id="377" w:name="_Toc65661611"/>
      <w:bookmarkStart w:id="378" w:name="_Toc41444895"/>
      <w:bookmarkStart w:id="379" w:name="_Toc280708182"/>
      <w:bookmarkStart w:id="380" w:name="_Toc523308354"/>
      <w:bookmarkStart w:id="381" w:name="_Toc523317391"/>
      <w:bookmarkStart w:id="382" w:name="_Toc189553564"/>
      <w:r w:rsidRPr="00804339">
        <w:rPr>
          <w:rFonts w:ascii="Marianne Light" w:hAnsi="Marianne Light"/>
          <w:sz w:val="20"/>
          <w:szCs w:val="20"/>
        </w:rPr>
        <w:t>RÈGLEMENT DES LITIGES</w:t>
      </w:r>
      <w:bookmarkEnd w:id="377"/>
      <w:bookmarkEnd w:id="378"/>
      <w:bookmarkEnd w:id="379"/>
      <w:bookmarkEnd w:id="380"/>
      <w:bookmarkEnd w:id="381"/>
      <w:bookmarkEnd w:id="382"/>
    </w:p>
    <w:p w14:paraId="3C739ED3" w14:textId="77777777" w:rsidR="00A81E27" w:rsidRPr="00804339" w:rsidRDefault="00A81E27" w:rsidP="00A81E27">
      <w:pPr>
        <w:pStyle w:val="Titre2"/>
        <w:rPr>
          <w:rFonts w:ascii="Marianne Light" w:hAnsi="Marianne Light"/>
          <w:sz w:val="20"/>
          <w:szCs w:val="20"/>
        </w:rPr>
      </w:pPr>
      <w:bookmarkStart w:id="383" w:name="_Toc523308355"/>
      <w:bookmarkStart w:id="384" w:name="_Toc523317392"/>
      <w:bookmarkStart w:id="385" w:name="_Toc265757055"/>
      <w:bookmarkStart w:id="386" w:name="_Toc271809255"/>
      <w:bookmarkStart w:id="387" w:name="_Toc280708183"/>
      <w:bookmarkStart w:id="388" w:name="_Toc189553565"/>
      <w:r w:rsidRPr="00804339">
        <w:rPr>
          <w:rFonts w:ascii="Marianne Light" w:hAnsi="Marianne Light"/>
          <w:sz w:val="20"/>
          <w:szCs w:val="20"/>
        </w:rPr>
        <w:t>Règlement amiable des litiges et différends</w:t>
      </w:r>
      <w:bookmarkEnd w:id="383"/>
      <w:bookmarkEnd w:id="384"/>
      <w:bookmarkEnd w:id="388"/>
    </w:p>
    <w:p w14:paraId="7C757298" w14:textId="77777777" w:rsidR="00840FB6" w:rsidRPr="00840FB6" w:rsidRDefault="00840FB6" w:rsidP="00840FB6">
      <w:pPr>
        <w:rPr>
          <w:rFonts w:ascii="Marianne Light" w:hAnsi="Marianne Light"/>
          <w:sz w:val="20"/>
          <w:szCs w:val="20"/>
        </w:rPr>
      </w:pPr>
      <w:r w:rsidRPr="00840FB6">
        <w:rPr>
          <w:rFonts w:ascii="Marianne Light" w:hAnsi="Marianne Light"/>
          <w:sz w:val="20"/>
          <w:szCs w:val="20"/>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40BA1BEB" w14:textId="77777777" w:rsidR="00840FB6" w:rsidRPr="00840FB6" w:rsidRDefault="00840FB6" w:rsidP="00840FB6">
      <w:pPr>
        <w:rPr>
          <w:rFonts w:ascii="Marianne Light" w:hAnsi="Marianne Light"/>
          <w:sz w:val="20"/>
          <w:szCs w:val="20"/>
        </w:rPr>
      </w:pPr>
    </w:p>
    <w:p w14:paraId="3ECDD306" w14:textId="77777777" w:rsidR="00840FB6" w:rsidRPr="00840FB6" w:rsidRDefault="00840FB6" w:rsidP="00840FB6">
      <w:pPr>
        <w:rPr>
          <w:rFonts w:ascii="Marianne Light" w:hAnsi="Marianne Light"/>
          <w:sz w:val="20"/>
          <w:szCs w:val="20"/>
        </w:rPr>
      </w:pPr>
      <w:r w:rsidRPr="00840FB6">
        <w:rPr>
          <w:rFonts w:ascii="Marianne Light" w:hAnsi="Marianne Light"/>
          <w:sz w:val="20"/>
          <w:szCs w:val="20"/>
        </w:rPr>
        <w:t>Un mémoire en réclamation doit être envoyé par le titulaire au représentant du pouvoir adjudicateur dans un délai de 30 jours à compter du jour où le différend est apparu, ceci sous pli recommandé ou via courriel avec accusé de réception. Ce mémoire expose les motifs du désaccord et indique, le cas échéant, le montant des sommes réclamées et leur justification. Le délai de communication du mémoire en réclamation est prescrit à peine de forclusion.</w:t>
      </w:r>
    </w:p>
    <w:p w14:paraId="7925600C" w14:textId="77777777" w:rsidR="00840FB6" w:rsidRPr="00840FB6" w:rsidRDefault="00840FB6" w:rsidP="00840FB6">
      <w:pPr>
        <w:rPr>
          <w:rFonts w:ascii="Marianne Light" w:hAnsi="Marianne Light"/>
          <w:sz w:val="20"/>
          <w:szCs w:val="20"/>
        </w:rPr>
      </w:pPr>
    </w:p>
    <w:p w14:paraId="29E2A884" w14:textId="77777777" w:rsidR="00840FB6" w:rsidRPr="00840FB6" w:rsidRDefault="00840FB6" w:rsidP="00840FB6">
      <w:pPr>
        <w:rPr>
          <w:rFonts w:ascii="Marianne Light" w:hAnsi="Marianne Light"/>
          <w:sz w:val="20"/>
          <w:szCs w:val="20"/>
        </w:rPr>
      </w:pPr>
      <w:r w:rsidRPr="00840FB6">
        <w:rPr>
          <w:rFonts w:ascii="Marianne Light" w:hAnsi="Marianne Light"/>
          <w:sz w:val="20"/>
          <w:szCs w:val="20"/>
        </w:rPr>
        <w:t xml:space="preserve">Suite </w:t>
      </w:r>
      <w:r w:rsidRPr="00840FB6">
        <w:rPr>
          <w:rFonts w:ascii="Marianne Light" w:hAnsi="Marianne Light" w:cs="Marianne Light"/>
          <w:sz w:val="20"/>
          <w:szCs w:val="20"/>
        </w:rPr>
        <w:t>à</w:t>
      </w:r>
      <w:r w:rsidRPr="00840FB6">
        <w:rPr>
          <w:rFonts w:ascii="Marianne Light" w:hAnsi="Marianne Light"/>
          <w:sz w:val="20"/>
          <w:szCs w:val="20"/>
        </w:rPr>
        <w:t xml:space="preserve"> cette demande, conform</w:t>
      </w:r>
      <w:r w:rsidRPr="00840FB6">
        <w:rPr>
          <w:rFonts w:ascii="Marianne Light" w:hAnsi="Marianne Light" w:cs="Marianne Light"/>
          <w:sz w:val="20"/>
          <w:szCs w:val="20"/>
        </w:rPr>
        <w:t>é</w:t>
      </w:r>
      <w:r w:rsidRPr="00840FB6">
        <w:rPr>
          <w:rFonts w:ascii="Marianne Light" w:hAnsi="Marianne Light"/>
          <w:sz w:val="20"/>
          <w:szCs w:val="20"/>
        </w:rPr>
        <w:t xml:space="preserve">ment </w:t>
      </w:r>
      <w:r w:rsidRPr="00840FB6">
        <w:rPr>
          <w:rFonts w:ascii="Marianne Light" w:hAnsi="Marianne Light" w:cs="Marianne Light"/>
          <w:sz w:val="20"/>
          <w:szCs w:val="20"/>
        </w:rPr>
        <w:t>à</w:t>
      </w:r>
      <w:r w:rsidRPr="00840FB6">
        <w:rPr>
          <w:rFonts w:ascii="Marianne Light" w:hAnsi="Marianne Light"/>
          <w:sz w:val="20"/>
          <w:szCs w:val="20"/>
        </w:rPr>
        <w:t xml:space="preserve"> l</w:t>
      </w:r>
      <w:r w:rsidRPr="00840FB6">
        <w:rPr>
          <w:rFonts w:ascii="Marianne Light" w:hAnsi="Marianne Light" w:cs="Marianne Light"/>
          <w:sz w:val="20"/>
          <w:szCs w:val="20"/>
        </w:rPr>
        <w:t>’</w:t>
      </w:r>
      <w:r w:rsidRPr="00840FB6">
        <w:rPr>
          <w:rFonts w:ascii="Marianne Light" w:hAnsi="Marianne Light"/>
          <w:sz w:val="20"/>
          <w:szCs w:val="20"/>
        </w:rPr>
        <w:t>engagement de service pris par le minist</w:t>
      </w:r>
      <w:r w:rsidRPr="00840FB6">
        <w:rPr>
          <w:rFonts w:ascii="Marianne Light" w:hAnsi="Marianne Light" w:cs="Marianne Light"/>
          <w:sz w:val="20"/>
          <w:szCs w:val="20"/>
        </w:rPr>
        <w:t>è</w:t>
      </w:r>
      <w:r w:rsidRPr="00840FB6">
        <w:rPr>
          <w:rFonts w:ascii="Marianne Light" w:hAnsi="Marianne Light"/>
          <w:sz w:val="20"/>
          <w:szCs w:val="20"/>
        </w:rPr>
        <w:t>re des arm</w:t>
      </w:r>
      <w:r w:rsidRPr="00840FB6">
        <w:rPr>
          <w:rFonts w:ascii="Marianne Light" w:hAnsi="Marianne Light" w:cs="Marianne Light"/>
          <w:sz w:val="20"/>
          <w:szCs w:val="20"/>
        </w:rPr>
        <w:t>é</w:t>
      </w:r>
      <w:r w:rsidRPr="00840FB6">
        <w:rPr>
          <w:rFonts w:ascii="Marianne Light" w:hAnsi="Marianne Light"/>
          <w:sz w:val="20"/>
          <w:szCs w:val="20"/>
        </w:rPr>
        <w:t>es, la DAPSA y r</w:t>
      </w:r>
      <w:r w:rsidRPr="00840FB6">
        <w:rPr>
          <w:rFonts w:ascii="Marianne Light" w:hAnsi="Marianne Light" w:cs="Marianne Light"/>
          <w:sz w:val="20"/>
          <w:szCs w:val="20"/>
        </w:rPr>
        <w:t>é</w:t>
      </w:r>
      <w:r w:rsidRPr="00840FB6">
        <w:rPr>
          <w:rFonts w:ascii="Marianne Light" w:hAnsi="Marianne Light"/>
          <w:sz w:val="20"/>
          <w:szCs w:val="20"/>
        </w:rPr>
        <w:t>pond dans les 15 jours, sauf si l’affaire nécessite une investigation approfondie. Dans ce cas, la DAPSA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7767A90A" w14:textId="77777777" w:rsidR="00840FB6" w:rsidRPr="00840FB6" w:rsidRDefault="00840FB6" w:rsidP="00840FB6">
      <w:pPr>
        <w:rPr>
          <w:rFonts w:ascii="Marianne Light" w:hAnsi="Marianne Light"/>
          <w:sz w:val="20"/>
          <w:szCs w:val="20"/>
        </w:rPr>
      </w:pPr>
      <w:r w:rsidRPr="00840FB6">
        <w:rPr>
          <w:rFonts w:ascii="Marianne Light" w:hAnsi="Marianne Light"/>
          <w:sz w:val="20"/>
          <w:szCs w:val="20"/>
        </w:rPr>
        <w:t>L’absence de décision dans ce délai vaut décision de rejet de la réclamation.</w:t>
      </w:r>
    </w:p>
    <w:p w14:paraId="5ECCE3B6" w14:textId="77777777" w:rsidR="00840FB6" w:rsidRPr="00840FB6" w:rsidRDefault="00840FB6" w:rsidP="00840FB6">
      <w:pPr>
        <w:rPr>
          <w:rFonts w:ascii="Marianne Light" w:hAnsi="Marianne Light"/>
          <w:sz w:val="20"/>
          <w:szCs w:val="20"/>
        </w:rPr>
      </w:pPr>
    </w:p>
    <w:p w14:paraId="7548995A" w14:textId="77777777" w:rsidR="00840FB6" w:rsidRPr="00840FB6" w:rsidRDefault="00840FB6" w:rsidP="00840FB6">
      <w:pPr>
        <w:tabs>
          <w:tab w:val="num" w:pos="360"/>
        </w:tabs>
        <w:rPr>
          <w:rStyle w:val="Lienhypertexte"/>
          <w:rFonts w:ascii="Marianne Light" w:hAnsi="Marianne Light" w:cs="Arial"/>
          <w:sz w:val="20"/>
          <w:szCs w:val="20"/>
        </w:rPr>
      </w:pPr>
      <w:r w:rsidRPr="00840FB6">
        <w:rPr>
          <w:rFonts w:ascii="Marianne Light" w:hAnsi="Marianne Light"/>
          <w:sz w:val="20"/>
          <w:szCs w:val="20"/>
        </w:rPr>
        <w:t>Le titulaire du marché adresse sa demande au correspondant PME-PMI. (Tél.</w:t>
      </w:r>
      <w:r w:rsidRPr="00840FB6">
        <w:rPr>
          <w:rFonts w:ascii="Calibri" w:hAnsi="Calibri" w:cs="Calibri"/>
          <w:sz w:val="20"/>
          <w:szCs w:val="20"/>
        </w:rPr>
        <w:t> </w:t>
      </w:r>
      <w:r w:rsidRPr="00840FB6">
        <w:rPr>
          <w:rFonts w:ascii="Marianne Light" w:hAnsi="Marianne Light"/>
          <w:sz w:val="20"/>
          <w:szCs w:val="20"/>
        </w:rPr>
        <w:t xml:space="preserve">: 02 34 08 54 01 </w:t>
      </w:r>
      <w:r w:rsidRPr="00840FB6">
        <w:rPr>
          <w:rFonts w:ascii="Marianne Light" w:hAnsi="Marianne Light" w:cs="Marianne Medium"/>
          <w:sz w:val="20"/>
          <w:szCs w:val="20"/>
        </w:rPr>
        <w:t>–</w:t>
      </w:r>
      <w:r w:rsidRPr="00840FB6">
        <w:rPr>
          <w:rFonts w:ascii="Marianne Light" w:hAnsi="Marianne Light"/>
          <w:sz w:val="20"/>
          <w:szCs w:val="20"/>
        </w:rPr>
        <w:t xml:space="preserve"> Fax</w:t>
      </w:r>
      <w:r w:rsidRPr="00840FB6">
        <w:rPr>
          <w:rFonts w:ascii="Calibri" w:hAnsi="Calibri" w:cs="Calibri"/>
          <w:sz w:val="20"/>
          <w:szCs w:val="20"/>
        </w:rPr>
        <w:t> </w:t>
      </w:r>
      <w:r w:rsidRPr="00840FB6">
        <w:rPr>
          <w:rFonts w:ascii="Marianne Light" w:hAnsi="Marianne Light"/>
          <w:sz w:val="20"/>
          <w:szCs w:val="20"/>
        </w:rPr>
        <w:t>: 02 38 60 73 39 – Courriel</w:t>
      </w:r>
      <w:r w:rsidRPr="00840FB6">
        <w:rPr>
          <w:rFonts w:ascii="Calibri" w:hAnsi="Calibri" w:cs="Calibri"/>
          <w:sz w:val="20"/>
          <w:szCs w:val="20"/>
        </w:rPr>
        <w:t> </w:t>
      </w:r>
      <w:r w:rsidRPr="00840FB6">
        <w:rPr>
          <w:rFonts w:ascii="Marianne Light" w:hAnsi="Marianne Light"/>
          <w:sz w:val="20"/>
          <w:szCs w:val="20"/>
        </w:rPr>
        <w:t xml:space="preserve">: </w:t>
      </w:r>
      <w:hyperlink r:id="rId22" w:history="1">
        <w:r w:rsidRPr="00840FB6">
          <w:rPr>
            <w:rStyle w:val="Lienhypertexte"/>
            <w:rFonts w:ascii="Marianne Light" w:hAnsi="Marianne Light"/>
            <w:sz w:val="20"/>
            <w:szCs w:val="20"/>
          </w:rPr>
          <w:t>pafs-pme-pmi.contact.fct@intradef.gouv.fr</w:t>
        </w:r>
      </w:hyperlink>
    </w:p>
    <w:p w14:paraId="7D300289" w14:textId="77777777" w:rsidR="00840FB6" w:rsidRPr="00840FB6" w:rsidRDefault="00840FB6" w:rsidP="00840FB6">
      <w:pPr>
        <w:tabs>
          <w:tab w:val="num" w:pos="360"/>
        </w:tabs>
        <w:rPr>
          <w:rFonts w:ascii="Marianne Light" w:hAnsi="Marianne Light"/>
          <w:sz w:val="20"/>
          <w:szCs w:val="20"/>
        </w:rPr>
      </w:pPr>
    </w:p>
    <w:p w14:paraId="35DE30E4" w14:textId="77777777" w:rsidR="00840FB6" w:rsidRPr="00840FB6" w:rsidRDefault="00840FB6" w:rsidP="00840FB6">
      <w:pPr>
        <w:rPr>
          <w:rFonts w:ascii="Marianne Light" w:hAnsi="Marianne Light"/>
          <w:sz w:val="20"/>
          <w:szCs w:val="20"/>
        </w:rPr>
      </w:pPr>
      <w:r w:rsidRPr="00840FB6">
        <w:rPr>
          <w:rFonts w:ascii="Marianne Light" w:hAnsi="Marianne Light"/>
          <w:sz w:val="20"/>
          <w:szCs w:val="20"/>
        </w:rPr>
        <w:t>A défaut de résolution du litige ou différend au niveau de cet interlocuteur, le titulaire peut saisir la mission ministérielle PME</w:t>
      </w:r>
      <w:r w:rsidRPr="00840FB6">
        <w:rPr>
          <w:rFonts w:ascii="Calibri" w:hAnsi="Calibri" w:cs="Calibri"/>
          <w:sz w:val="20"/>
          <w:szCs w:val="20"/>
        </w:rPr>
        <w:t> </w:t>
      </w:r>
      <w:r w:rsidRPr="00840FB6">
        <w:rPr>
          <w:rFonts w:ascii="Marianne Light" w:hAnsi="Marianne Light"/>
          <w:sz w:val="20"/>
          <w:szCs w:val="20"/>
        </w:rPr>
        <w:t xml:space="preserve">: </w:t>
      </w:r>
      <w:hyperlink r:id="rId23" w:history="1">
        <w:r w:rsidRPr="00840FB6">
          <w:rPr>
            <w:rStyle w:val="Lienhypertexte"/>
            <w:rFonts w:ascii="Marianne Light" w:hAnsi="Marianne Light"/>
            <w:sz w:val="20"/>
            <w:szCs w:val="20"/>
          </w:rPr>
          <w:t>missionministerielle.pme@defense.gouv.fr</w:t>
        </w:r>
      </w:hyperlink>
      <w:r w:rsidRPr="00840FB6">
        <w:rPr>
          <w:rFonts w:ascii="Marianne Light" w:hAnsi="Marianne Light"/>
          <w:sz w:val="20"/>
          <w:szCs w:val="20"/>
        </w:rPr>
        <w:t xml:space="preserve"> </w:t>
      </w:r>
    </w:p>
    <w:p w14:paraId="28065CB1" w14:textId="77777777" w:rsidR="00840FB6" w:rsidRPr="00840FB6" w:rsidRDefault="00840FB6" w:rsidP="00840FB6">
      <w:pPr>
        <w:rPr>
          <w:rFonts w:ascii="Marianne Light" w:hAnsi="Marianne Light"/>
          <w:sz w:val="20"/>
          <w:szCs w:val="20"/>
        </w:rPr>
      </w:pPr>
    </w:p>
    <w:p w14:paraId="171EBF2E" w14:textId="77777777" w:rsidR="00840FB6" w:rsidRPr="00840FB6" w:rsidRDefault="00840FB6" w:rsidP="00840FB6">
      <w:pPr>
        <w:rPr>
          <w:rFonts w:ascii="Marianne Light" w:hAnsi="Marianne Light"/>
          <w:sz w:val="20"/>
          <w:szCs w:val="20"/>
        </w:rPr>
      </w:pPr>
      <w:r w:rsidRPr="00840FB6">
        <w:rPr>
          <w:rFonts w:ascii="Marianne Light" w:hAnsi="Marianne Light"/>
          <w:sz w:val="20"/>
          <w:szCs w:val="20"/>
        </w:rPr>
        <w:t>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11990920" w14:textId="77777777" w:rsidR="00840FB6" w:rsidRPr="00840FB6" w:rsidRDefault="00840FB6" w:rsidP="00840FB6">
      <w:pPr>
        <w:rPr>
          <w:rFonts w:ascii="Marianne Light" w:hAnsi="Marianne Light"/>
          <w:sz w:val="20"/>
          <w:szCs w:val="20"/>
        </w:rPr>
      </w:pPr>
    </w:p>
    <w:p w14:paraId="36FFDA0E" w14:textId="502A0A8E" w:rsidR="00840FB6" w:rsidRDefault="00840FB6" w:rsidP="00840FB6">
      <w:pPr>
        <w:rPr>
          <w:rFonts w:ascii="Marianne Light" w:hAnsi="Marianne Light"/>
          <w:sz w:val="20"/>
          <w:szCs w:val="20"/>
        </w:rPr>
      </w:pPr>
      <w:r w:rsidRPr="00840FB6">
        <w:rPr>
          <w:rFonts w:ascii="Marianne Light" w:hAnsi="Marianne Light"/>
          <w:sz w:val="20"/>
          <w:szCs w:val="20"/>
        </w:rPr>
        <w:t>Si le litige ou le différend persiste, une procédure contentieuse peut être engagée.</w:t>
      </w:r>
    </w:p>
    <w:p w14:paraId="77E3C3A6" w14:textId="6E80E984" w:rsidR="0025753A" w:rsidRDefault="0025753A" w:rsidP="00840FB6">
      <w:pPr>
        <w:rPr>
          <w:rFonts w:ascii="Marianne Light" w:hAnsi="Marianne Light"/>
          <w:sz w:val="20"/>
          <w:szCs w:val="20"/>
        </w:rPr>
      </w:pPr>
    </w:p>
    <w:p w14:paraId="308A347C" w14:textId="77777777" w:rsidR="0025753A" w:rsidRPr="0025753A" w:rsidRDefault="0025753A" w:rsidP="0025753A">
      <w:pPr>
        <w:pStyle w:val="Titre2"/>
        <w:rPr>
          <w:rFonts w:ascii="Marianne Light" w:hAnsi="Marianne Light"/>
          <w:sz w:val="20"/>
          <w:szCs w:val="20"/>
        </w:rPr>
      </w:pPr>
      <w:bookmarkStart w:id="389" w:name="_Toc523308357"/>
      <w:bookmarkStart w:id="390" w:name="_Toc523317394"/>
      <w:bookmarkStart w:id="391" w:name="_Toc164158303"/>
      <w:bookmarkStart w:id="392" w:name="_Toc189553566"/>
      <w:r w:rsidRPr="0025753A">
        <w:rPr>
          <w:rFonts w:ascii="Marianne Light" w:hAnsi="Marianne Light"/>
          <w:sz w:val="20"/>
          <w:szCs w:val="20"/>
        </w:rPr>
        <w:t>Recours contentieux</w:t>
      </w:r>
      <w:bookmarkEnd w:id="389"/>
      <w:bookmarkEnd w:id="390"/>
      <w:bookmarkEnd w:id="391"/>
      <w:bookmarkEnd w:id="392"/>
    </w:p>
    <w:bookmarkEnd w:id="385"/>
    <w:bookmarkEnd w:id="386"/>
    <w:bookmarkEnd w:id="387"/>
    <w:p w14:paraId="1336DC8E" w14:textId="77777777" w:rsidR="0025753A" w:rsidRPr="0025753A" w:rsidRDefault="0025753A" w:rsidP="0025753A">
      <w:pPr>
        <w:rPr>
          <w:rFonts w:ascii="Marianne Light" w:hAnsi="Marianne Light"/>
          <w:sz w:val="20"/>
          <w:szCs w:val="20"/>
        </w:rPr>
      </w:pPr>
      <w:permStart w:id="532357656" w:edGrp="everyone"/>
      <w:r w:rsidRPr="0025753A">
        <w:rPr>
          <w:rFonts w:ascii="Marianne Light" w:hAnsi="Marianne Light"/>
          <w:sz w:val="20"/>
          <w:szCs w:val="20"/>
        </w:rPr>
        <w:t>En cas d’élévation du contentieux, le tribunal administratif d’Orléans est seul compétent.</w:t>
      </w:r>
    </w:p>
    <w:p w14:paraId="3AB7F7B2" w14:textId="77777777" w:rsidR="0025753A" w:rsidRPr="0025753A" w:rsidRDefault="0025753A" w:rsidP="0025753A">
      <w:pPr>
        <w:jc w:val="center"/>
        <w:rPr>
          <w:rFonts w:ascii="Marianne Light" w:hAnsi="Marianne Light"/>
          <w:sz w:val="20"/>
          <w:szCs w:val="20"/>
        </w:rPr>
      </w:pPr>
      <w:r w:rsidRPr="0025753A">
        <w:rPr>
          <w:rFonts w:ascii="Marianne Light" w:hAnsi="Marianne Light"/>
          <w:sz w:val="20"/>
          <w:szCs w:val="20"/>
        </w:rPr>
        <w:t>Tribunal administratif d'Orléans</w:t>
      </w:r>
    </w:p>
    <w:p w14:paraId="3EA645C6" w14:textId="77777777" w:rsidR="0025753A" w:rsidRPr="0025753A" w:rsidRDefault="0025753A" w:rsidP="0025753A">
      <w:pPr>
        <w:jc w:val="center"/>
        <w:rPr>
          <w:rFonts w:ascii="Marianne Light" w:hAnsi="Marianne Light"/>
          <w:sz w:val="20"/>
          <w:szCs w:val="20"/>
        </w:rPr>
      </w:pPr>
      <w:r w:rsidRPr="0025753A">
        <w:rPr>
          <w:rFonts w:ascii="Marianne Light" w:hAnsi="Marianne Light"/>
          <w:sz w:val="20"/>
          <w:szCs w:val="20"/>
        </w:rPr>
        <w:lastRenderedPageBreak/>
        <w:t>28, rue de la Bretonnerie</w:t>
      </w:r>
    </w:p>
    <w:p w14:paraId="0BCF9C2B" w14:textId="77777777" w:rsidR="0025753A" w:rsidRPr="0025753A" w:rsidRDefault="0025753A" w:rsidP="0025753A">
      <w:pPr>
        <w:jc w:val="center"/>
        <w:rPr>
          <w:rFonts w:ascii="Marianne Light" w:hAnsi="Marianne Light"/>
          <w:sz w:val="20"/>
          <w:szCs w:val="20"/>
        </w:rPr>
      </w:pPr>
      <w:r w:rsidRPr="0025753A">
        <w:rPr>
          <w:rFonts w:ascii="Marianne Light" w:hAnsi="Marianne Light"/>
          <w:sz w:val="20"/>
          <w:szCs w:val="20"/>
        </w:rPr>
        <w:t>45057 Orléans Cedex 1</w:t>
      </w:r>
    </w:p>
    <w:p w14:paraId="36A6CBED" w14:textId="77777777" w:rsidR="0025753A" w:rsidRPr="0025753A" w:rsidRDefault="0025753A" w:rsidP="0025753A">
      <w:pPr>
        <w:jc w:val="center"/>
        <w:rPr>
          <w:rFonts w:ascii="Marianne Light" w:hAnsi="Marianne Light"/>
          <w:sz w:val="20"/>
          <w:szCs w:val="20"/>
        </w:rPr>
      </w:pPr>
      <w:r w:rsidRPr="0025753A">
        <w:rPr>
          <w:rFonts w:ascii="Marianne Light" w:hAnsi="Marianne Light"/>
          <w:sz w:val="20"/>
          <w:szCs w:val="20"/>
        </w:rPr>
        <w:t>FRANCE</w:t>
      </w:r>
    </w:p>
    <w:p w14:paraId="37EA26AE" w14:textId="77777777" w:rsidR="0025753A" w:rsidRPr="0025753A" w:rsidRDefault="0025753A" w:rsidP="0025753A">
      <w:pPr>
        <w:jc w:val="center"/>
        <w:rPr>
          <w:rFonts w:ascii="Marianne Light" w:hAnsi="Marianne Light"/>
          <w:sz w:val="20"/>
          <w:szCs w:val="20"/>
        </w:rPr>
      </w:pPr>
      <w:r w:rsidRPr="0025753A">
        <w:rPr>
          <w:rFonts w:ascii="Marianne Light" w:hAnsi="Marianne Light"/>
          <w:sz w:val="20"/>
          <w:szCs w:val="20"/>
        </w:rPr>
        <w:t>tél. : 02 38 77 59 00</w:t>
      </w:r>
    </w:p>
    <w:p w14:paraId="2CDAA40C" w14:textId="77777777" w:rsidR="0025753A" w:rsidRPr="0025753A" w:rsidRDefault="000A3D59" w:rsidP="0025753A">
      <w:pPr>
        <w:jc w:val="center"/>
        <w:rPr>
          <w:rFonts w:ascii="Marianne Light" w:hAnsi="Marianne Light"/>
          <w:sz w:val="20"/>
          <w:szCs w:val="20"/>
        </w:rPr>
      </w:pPr>
      <w:hyperlink r:id="rId24" w:tgtFrame="_blank" w:history="1">
        <w:r w:rsidR="0025753A" w:rsidRPr="0025753A">
          <w:rPr>
            <w:rFonts w:ascii="Marianne Light" w:hAnsi="Marianne Light"/>
            <w:sz w:val="20"/>
            <w:szCs w:val="20"/>
          </w:rPr>
          <w:t>greffe.ta-orleans@juradm.fr</w:t>
        </w:r>
      </w:hyperlink>
    </w:p>
    <w:p w14:paraId="5AD43B19" w14:textId="77777777" w:rsidR="0025753A" w:rsidRPr="0025753A" w:rsidRDefault="000A3D59" w:rsidP="0025753A">
      <w:pPr>
        <w:jc w:val="center"/>
        <w:rPr>
          <w:rFonts w:ascii="Marianne Light" w:hAnsi="Marianne Light"/>
          <w:sz w:val="20"/>
          <w:szCs w:val="20"/>
          <w:u w:val="single"/>
        </w:rPr>
      </w:pPr>
      <w:hyperlink r:id="rId25" w:tgtFrame="_blank" w:history="1">
        <w:r w:rsidR="0025753A" w:rsidRPr="0025753A">
          <w:rPr>
            <w:rFonts w:ascii="Marianne Light" w:hAnsi="Marianne Light"/>
            <w:sz w:val="20"/>
            <w:szCs w:val="20"/>
          </w:rPr>
          <w:t>http://orleans.tribunal-administratif.fr</w:t>
        </w:r>
      </w:hyperlink>
      <w:r w:rsidR="0025753A" w:rsidRPr="0025753A">
        <w:rPr>
          <w:rFonts w:ascii="Marianne Light" w:hAnsi="Marianne Light"/>
          <w:sz w:val="20"/>
          <w:szCs w:val="20"/>
        </w:rPr>
        <w:t xml:space="preserve"> </w:t>
      </w:r>
      <w:permEnd w:id="532357656"/>
    </w:p>
    <w:p w14:paraId="3401F1F9" w14:textId="77777777" w:rsidR="000703ED" w:rsidRPr="00804339" w:rsidRDefault="000703ED" w:rsidP="00A81E27">
      <w:pPr>
        <w:rPr>
          <w:rFonts w:ascii="Marianne Light" w:hAnsi="Marianne Light"/>
          <w:sz w:val="20"/>
          <w:szCs w:val="20"/>
          <w:u w:val="single"/>
        </w:rPr>
      </w:pPr>
    </w:p>
    <w:p w14:paraId="49ACAC5B" w14:textId="77777777" w:rsidR="00A81E27" w:rsidRPr="00804339" w:rsidRDefault="00A81E27" w:rsidP="00F31BC6">
      <w:pPr>
        <w:pStyle w:val="Titre1"/>
        <w:spacing w:after="240"/>
        <w:ind w:hanging="4962"/>
        <w:rPr>
          <w:rFonts w:ascii="Marianne Light" w:hAnsi="Marianne Light"/>
          <w:sz w:val="20"/>
          <w:szCs w:val="20"/>
        </w:rPr>
      </w:pPr>
      <w:bookmarkStart w:id="393" w:name="_Toc523308358"/>
      <w:bookmarkStart w:id="394" w:name="_Toc523317395"/>
      <w:bookmarkStart w:id="395" w:name="_Toc189553567"/>
      <w:r w:rsidRPr="00804339">
        <w:rPr>
          <w:rFonts w:ascii="Marianne Light" w:hAnsi="Marianne Light"/>
          <w:sz w:val="20"/>
          <w:szCs w:val="20"/>
        </w:rPr>
        <w:t>DÉROGATION AUX DOCUMENTS GÉNÉRAUX</w:t>
      </w:r>
      <w:bookmarkEnd w:id="393"/>
      <w:bookmarkEnd w:id="394"/>
      <w:bookmarkEnd w:id="395"/>
    </w:p>
    <w:p w14:paraId="005D032B" w14:textId="60B9BC2D" w:rsidR="001B140C" w:rsidRPr="00654313" w:rsidRDefault="001B140C" w:rsidP="00654313">
      <w:pPr>
        <w:spacing w:afterLines="60" w:after="144"/>
        <w:rPr>
          <w:rFonts w:ascii="Marianne Light" w:hAnsi="Marianne Light"/>
          <w:sz w:val="20"/>
          <w:szCs w:val="20"/>
        </w:rPr>
      </w:pPr>
      <w:r w:rsidRPr="00654313">
        <w:rPr>
          <w:rFonts w:ascii="Marianne Light" w:hAnsi="Marianne Light"/>
          <w:sz w:val="20"/>
          <w:szCs w:val="20"/>
        </w:rPr>
        <w:t>L’article 1.2 «</w:t>
      </w:r>
      <w:r w:rsidRPr="00654313">
        <w:rPr>
          <w:rFonts w:ascii="Calibri" w:hAnsi="Calibri" w:cs="Calibri"/>
          <w:sz w:val="20"/>
          <w:szCs w:val="20"/>
        </w:rPr>
        <w:t> </w:t>
      </w:r>
      <w:r w:rsidRPr="00654313">
        <w:rPr>
          <w:rFonts w:ascii="Marianne Light" w:hAnsi="Marianne Light"/>
          <w:sz w:val="20"/>
          <w:szCs w:val="20"/>
        </w:rPr>
        <w:t>Pièces constitutives du marché</w:t>
      </w:r>
      <w:r w:rsidRPr="00654313">
        <w:rPr>
          <w:rFonts w:ascii="Calibri" w:hAnsi="Calibri" w:cs="Calibri"/>
          <w:sz w:val="20"/>
          <w:szCs w:val="20"/>
        </w:rPr>
        <w:t> </w:t>
      </w:r>
      <w:r w:rsidRPr="00654313">
        <w:rPr>
          <w:rFonts w:ascii="Marianne Light" w:hAnsi="Marianne Light"/>
          <w:sz w:val="20"/>
          <w:szCs w:val="20"/>
        </w:rPr>
        <w:t xml:space="preserve">» déroge à l’article 4.1 </w:t>
      </w:r>
      <w:r w:rsidR="00654313" w:rsidRPr="00654313">
        <w:rPr>
          <w:rFonts w:ascii="Marianne Light" w:hAnsi="Marianne Light"/>
          <w:sz w:val="20"/>
          <w:szCs w:val="20"/>
        </w:rPr>
        <w:t xml:space="preserve">du CCAG MI </w:t>
      </w:r>
      <w:r w:rsidRPr="00654313">
        <w:rPr>
          <w:rFonts w:ascii="Marianne Light" w:hAnsi="Marianne Light"/>
          <w:sz w:val="20"/>
          <w:szCs w:val="20"/>
        </w:rPr>
        <w:t>en modifiant l’ordre de priorité des pièces contractuelles</w:t>
      </w:r>
      <w:r w:rsidRPr="00654313">
        <w:rPr>
          <w:rFonts w:ascii="Calibri" w:hAnsi="Calibri" w:cs="Calibri"/>
          <w:sz w:val="20"/>
          <w:szCs w:val="20"/>
        </w:rPr>
        <w:t> </w:t>
      </w:r>
      <w:r w:rsidRPr="00654313">
        <w:rPr>
          <w:rFonts w:ascii="Marianne Light" w:hAnsi="Marianne Light"/>
          <w:sz w:val="20"/>
          <w:szCs w:val="20"/>
        </w:rPr>
        <w:t>;</w:t>
      </w:r>
    </w:p>
    <w:p w14:paraId="5B74077C" w14:textId="77777777" w:rsidR="0070604A" w:rsidRPr="00654313" w:rsidRDefault="0070604A" w:rsidP="0070604A">
      <w:pPr>
        <w:spacing w:afterLines="60" w:after="144"/>
        <w:rPr>
          <w:rFonts w:ascii="Marianne Light" w:hAnsi="Marianne Light"/>
          <w:sz w:val="20"/>
          <w:szCs w:val="20"/>
        </w:rPr>
      </w:pPr>
      <w:r w:rsidRPr="00654313">
        <w:rPr>
          <w:rFonts w:ascii="Marianne Light" w:hAnsi="Marianne Light"/>
          <w:sz w:val="20"/>
          <w:szCs w:val="20"/>
        </w:rPr>
        <w:t>L’article 2.</w:t>
      </w:r>
      <w:r>
        <w:rPr>
          <w:rFonts w:ascii="Marianne Light" w:hAnsi="Marianne Light"/>
          <w:sz w:val="20"/>
          <w:szCs w:val="20"/>
        </w:rPr>
        <w:t>5</w:t>
      </w:r>
      <w:r w:rsidRPr="00654313">
        <w:rPr>
          <w:rFonts w:ascii="Marianne Light" w:hAnsi="Marianne Light"/>
          <w:sz w:val="20"/>
          <w:szCs w:val="20"/>
        </w:rPr>
        <w:t xml:space="preserve"> «</w:t>
      </w:r>
      <w:r w:rsidRPr="00654313">
        <w:rPr>
          <w:rFonts w:ascii="Calibri" w:hAnsi="Calibri" w:cs="Calibri"/>
          <w:sz w:val="20"/>
          <w:szCs w:val="20"/>
        </w:rPr>
        <w:t> </w:t>
      </w:r>
      <w:r w:rsidRPr="00654313">
        <w:rPr>
          <w:rFonts w:ascii="Marianne Light" w:hAnsi="Marianne Light"/>
          <w:sz w:val="20"/>
          <w:szCs w:val="20"/>
        </w:rPr>
        <w:t>Livraison</w:t>
      </w:r>
      <w:r w:rsidRPr="00654313">
        <w:rPr>
          <w:rFonts w:ascii="Calibri" w:hAnsi="Calibri" w:cs="Calibri"/>
          <w:sz w:val="20"/>
          <w:szCs w:val="20"/>
        </w:rPr>
        <w:t> </w:t>
      </w:r>
      <w:r w:rsidRPr="00654313">
        <w:rPr>
          <w:rFonts w:ascii="Marianne Light" w:hAnsi="Marianne Light"/>
          <w:sz w:val="20"/>
          <w:szCs w:val="20"/>
        </w:rPr>
        <w:t>» du CCAP déroge aux articles 32 et 33 du CCAG MI en stipulant que les opérations se déroulent sans présence du titulaire et dans un délai de vérification différent des 7 jours prévus.</w:t>
      </w:r>
    </w:p>
    <w:p w14:paraId="614AAD89" w14:textId="7A2BC93A"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2.</w:t>
      </w:r>
      <w:r w:rsidR="0070604A">
        <w:rPr>
          <w:rFonts w:ascii="Marianne Light" w:hAnsi="Marianne Light"/>
          <w:sz w:val="20"/>
          <w:szCs w:val="20"/>
        </w:rPr>
        <w:t>6</w:t>
      </w:r>
      <w:r w:rsidRPr="00654313">
        <w:rPr>
          <w:rFonts w:ascii="Marianne Light" w:hAnsi="Marianne Light"/>
          <w:sz w:val="20"/>
          <w:szCs w:val="20"/>
        </w:rPr>
        <w:t xml:space="preserve"> «</w:t>
      </w:r>
      <w:r w:rsidRPr="00654313">
        <w:rPr>
          <w:rFonts w:ascii="Calibri" w:hAnsi="Calibri" w:cs="Calibri"/>
          <w:sz w:val="20"/>
          <w:szCs w:val="20"/>
        </w:rPr>
        <w:t> </w:t>
      </w:r>
      <w:r w:rsidRPr="00654313">
        <w:rPr>
          <w:rFonts w:ascii="Marianne Light" w:hAnsi="Marianne Light"/>
          <w:sz w:val="20"/>
          <w:szCs w:val="20"/>
        </w:rPr>
        <w:t>Constatation de l’exécution des prestations</w:t>
      </w:r>
      <w:r w:rsidRPr="00654313">
        <w:rPr>
          <w:rFonts w:ascii="Calibri" w:hAnsi="Calibri" w:cs="Calibri"/>
          <w:sz w:val="20"/>
          <w:szCs w:val="20"/>
        </w:rPr>
        <w:t> </w:t>
      </w:r>
      <w:r w:rsidRPr="00654313">
        <w:rPr>
          <w:rFonts w:ascii="Marianne Light" w:hAnsi="Marianne Light"/>
          <w:sz w:val="20"/>
          <w:szCs w:val="20"/>
        </w:rPr>
        <w:t>» déroge à l’article 32 du CCAG MI en stipulant que les opérations de vérification du site sont assurées par un représentant du site et non l’acheteur.</w:t>
      </w:r>
    </w:p>
    <w:p w14:paraId="08F0451A" w14:textId="1F39B5A8"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2.</w:t>
      </w:r>
      <w:r>
        <w:rPr>
          <w:rFonts w:ascii="Marianne Light" w:hAnsi="Marianne Light"/>
          <w:sz w:val="20"/>
          <w:szCs w:val="20"/>
        </w:rPr>
        <w:t>6.2</w:t>
      </w:r>
      <w:r w:rsidRPr="00654313">
        <w:rPr>
          <w:rFonts w:ascii="Marianne Light" w:hAnsi="Marianne Light"/>
          <w:sz w:val="20"/>
          <w:szCs w:val="20"/>
        </w:rPr>
        <w:t xml:space="preserve"> «</w:t>
      </w:r>
      <w:r w:rsidRPr="00654313">
        <w:rPr>
          <w:rFonts w:ascii="Calibri" w:hAnsi="Calibri" w:cs="Calibri"/>
          <w:sz w:val="20"/>
          <w:szCs w:val="20"/>
        </w:rPr>
        <w:t> </w:t>
      </w:r>
      <w:r w:rsidRPr="00654313">
        <w:rPr>
          <w:rFonts w:ascii="Marianne Light" w:hAnsi="Marianne Light"/>
          <w:sz w:val="20"/>
          <w:szCs w:val="20"/>
        </w:rPr>
        <w:t>Vérifications des prestations</w:t>
      </w:r>
      <w:r w:rsidRPr="00654313">
        <w:rPr>
          <w:rFonts w:ascii="Calibri" w:hAnsi="Calibri" w:cs="Calibri"/>
          <w:sz w:val="20"/>
          <w:szCs w:val="20"/>
        </w:rPr>
        <w:t> </w:t>
      </w:r>
      <w:r w:rsidRPr="00654313">
        <w:rPr>
          <w:rFonts w:ascii="Marianne Light" w:hAnsi="Marianne Light"/>
          <w:sz w:val="20"/>
          <w:szCs w:val="20"/>
        </w:rPr>
        <w:t>» du CCAP déroge à l’article 33.1 du CCAG MI en stipulant des délais de vérification différents des 7 jours prévus.</w:t>
      </w:r>
    </w:p>
    <w:p w14:paraId="0497B23E" w14:textId="77E8F3E1"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2.</w:t>
      </w:r>
      <w:r>
        <w:rPr>
          <w:rFonts w:ascii="Marianne Light" w:hAnsi="Marianne Light"/>
          <w:sz w:val="20"/>
          <w:szCs w:val="20"/>
        </w:rPr>
        <w:t>6.2</w:t>
      </w:r>
      <w:r w:rsidRPr="00654313">
        <w:rPr>
          <w:rFonts w:ascii="Marianne Light" w:hAnsi="Marianne Light"/>
          <w:sz w:val="20"/>
          <w:szCs w:val="20"/>
        </w:rPr>
        <w:t xml:space="preserve"> «</w:t>
      </w:r>
      <w:r w:rsidRPr="00654313">
        <w:rPr>
          <w:rFonts w:ascii="Calibri" w:hAnsi="Calibri" w:cs="Calibri"/>
          <w:sz w:val="20"/>
          <w:szCs w:val="20"/>
        </w:rPr>
        <w:t> </w:t>
      </w:r>
      <w:r w:rsidRPr="00654313">
        <w:rPr>
          <w:rFonts w:ascii="Marianne Light" w:hAnsi="Marianne Light"/>
          <w:sz w:val="20"/>
          <w:szCs w:val="20"/>
        </w:rPr>
        <w:t>Vérifications des prestations</w:t>
      </w:r>
      <w:r w:rsidRPr="00654313">
        <w:rPr>
          <w:rFonts w:ascii="Calibri" w:hAnsi="Calibri" w:cs="Calibri"/>
          <w:sz w:val="20"/>
          <w:szCs w:val="20"/>
        </w:rPr>
        <w:t> </w:t>
      </w:r>
      <w:r w:rsidRPr="00654313">
        <w:rPr>
          <w:rFonts w:ascii="Marianne Light" w:hAnsi="Marianne Light"/>
          <w:sz w:val="20"/>
          <w:szCs w:val="20"/>
        </w:rPr>
        <w:t>» du CCAP déroge à l’article 32.2.1 du CCAG MI en stipulant des frais de vérification à la charge du titulaire.</w:t>
      </w:r>
    </w:p>
    <w:p w14:paraId="1CF81D09" w14:textId="1E99BFD3"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2.</w:t>
      </w:r>
      <w:r>
        <w:rPr>
          <w:rFonts w:ascii="Marianne Light" w:hAnsi="Marianne Light"/>
          <w:sz w:val="20"/>
          <w:szCs w:val="20"/>
        </w:rPr>
        <w:t>6</w:t>
      </w:r>
      <w:r w:rsidRPr="00654313">
        <w:rPr>
          <w:rFonts w:ascii="Marianne Light" w:hAnsi="Marianne Light"/>
          <w:sz w:val="20"/>
          <w:szCs w:val="20"/>
        </w:rPr>
        <w:t>.5 «</w:t>
      </w:r>
      <w:r w:rsidRPr="00654313">
        <w:rPr>
          <w:rFonts w:ascii="Calibri" w:hAnsi="Calibri" w:cs="Calibri"/>
          <w:sz w:val="20"/>
          <w:szCs w:val="20"/>
        </w:rPr>
        <w:t> </w:t>
      </w:r>
      <w:r w:rsidRPr="00654313">
        <w:rPr>
          <w:rFonts w:ascii="Marianne Light" w:hAnsi="Marianne Light" w:cs="Calibri"/>
          <w:sz w:val="20"/>
          <w:szCs w:val="20"/>
        </w:rPr>
        <w:t>M</w:t>
      </w:r>
      <w:r w:rsidRPr="00654313">
        <w:rPr>
          <w:rFonts w:ascii="Marianne Light" w:hAnsi="Marianne Light"/>
          <w:sz w:val="20"/>
          <w:szCs w:val="20"/>
        </w:rPr>
        <w:t>odifications du marché public</w:t>
      </w:r>
      <w:r w:rsidRPr="00654313">
        <w:rPr>
          <w:rFonts w:ascii="Calibri" w:hAnsi="Calibri" w:cs="Calibri"/>
          <w:sz w:val="20"/>
          <w:szCs w:val="20"/>
        </w:rPr>
        <w:t> </w:t>
      </w:r>
      <w:r w:rsidRPr="00654313">
        <w:rPr>
          <w:rFonts w:ascii="Marianne Light" w:hAnsi="Marianne Light"/>
          <w:sz w:val="20"/>
          <w:szCs w:val="20"/>
        </w:rPr>
        <w:t>» déroge à l’article 23 du CCAG MI en supprimant la possibilité de de commander des prestations de fournitures ou de services complémentaire par ordre de service.</w:t>
      </w:r>
    </w:p>
    <w:p w14:paraId="757EB3B7" w14:textId="0CA5C35C"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2.</w:t>
      </w:r>
      <w:r>
        <w:rPr>
          <w:rFonts w:ascii="Marianne Light" w:hAnsi="Marianne Light"/>
          <w:sz w:val="20"/>
          <w:szCs w:val="20"/>
        </w:rPr>
        <w:t>6</w:t>
      </w:r>
      <w:r w:rsidRPr="00654313">
        <w:rPr>
          <w:rFonts w:ascii="Marianne Light" w:hAnsi="Marianne Light"/>
          <w:sz w:val="20"/>
          <w:szCs w:val="20"/>
        </w:rPr>
        <w:t>.</w:t>
      </w:r>
      <w:r w:rsidR="0025753A">
        <w:rPr>
          <w:rFonts w:ascii="Marianne Light" w:hAnsi="Marianne Light"/>
          <w:sz w:val="20"/>
          <w:szCs w:val="20"/>
        </w:rPr>
        <w:t>9</w:t>
      </w:r>
      <w:r>
        <w:rPr>
          <w:rFonts w:ascii="Marianne Light" w:hAnsi="Marianne Light"/>
          <w:sz w:val="20"/>
          <w:szCs w:val="20"/>
        </w:rPr>
        <w:t xml:space="preserve"> </w:t>
      </w:r>
      <w:r w:rsidRPr="00654313">
        <w:rPr>
          <w:rFonts w:ascii="Marianne Light" w:hAnsi="Marianne Light"/>
          <w:sz w:val="20"/>
          <w:szCs w:val="20"/>
        </w:rPr>
        <w:t>«</w:t>
      </w:r>
      <w:r w:rsidRPr="00654313">
        <w:rPr>
          <w:rFonts w:ascii="Calibri" w:hAnsi="Calibri" w:cs="Calibri"/>
          <w:sz w:val="20"/>
          <w:szCs w:val="20"/>
        </w:rPr>
        <w:t> </w:t>
      </w:r>
      <w:r w:rsidRPr="00654313">
        <w:rPr>
          <w:rFonts w:ascii="Marianne Light" w:hAnsi="Marianne Light"/>
          <w:sz w:val="20"/>
          <w:szCs w:val="20"/>
        </w:rPr>
        <w:t>Garantie</w:t>
      </w:r>
      <w:r w:rsidRPr="00654313">
        <w:rPr>
          <w:rFonts w:ascii="Calibri" w:hAnsi="Calibri" w:cs="Calibri"/>
          <w:sz w:val="20"/>
          <w:szCs w:val="20"/>
        </w:rPr>
        <w:t> </w:t>
      </w:r>
      <w:r w:rsidRPr="00654313">
        <w:rPr>
          <w:rFonts w:ascii="Marianne Light" w:hAnsi="Marianne Light"/>
          <w:sz w:val="20"/>
          <w:szCs w:val="20"/>
        </w:rPr>
        <w:t>» déroge à l’article 36.1 CCAG</w:t>
      </w:r>
      <w:r w:rsidR="00B00ED3">
        <w:rPr>
          <w:rFonts w:ascii="Marianne Light" w:hAnsi="Marianne Light"/>
          <w:sz w:val="20"/>
          <w:szCs w:val="20"/>
        </w:rPr>
        <w:t xml:space="preserve"> MI</w:t>
      </w:r>
      <w:r w:rsidRPr="00654313">
        <w:rPr>
          <w:rFonts w:ascii="Marianne Light" w:hAnsi="Marianne Light"/>
          <w:sz w:val="20"/>
          <w:szCs w:val="20"/>
        </w:rPr>
        <w:t xml:space="preserve"> en stipulant que le point de départ du délai de garantie est la date de </w:t>
      </w:r>
      <w:r w:rsidR="0025753A">
        <w:rPr>
          <w:rFonts w:ascii="Marianne Light" w:hAnsi="Marianne Light"/>
          <w:sz w:val="20"/>
          <w:szCs w:val="20"/>
        </w:rPr>
        <w:t>validation de la SAT.</w:t>
      </w:r>
    </w:p>
    <w:p w14:paraId="18C15E55" w14:textId="5E4FA9CE"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3.1.</w:t>
      </w:r>
      <w:r w:rsidR="0070604A">
        <w:rPr>
          <w:rFonts w:ascii="Marianne Light" w:hAnsi="Marianne Light"/>
          <w:sz w:val="20"/>
          <w:szCs w:val="20"/>
        </w:rPr>
        <w:t>1</w:t>
      </w:r>
      <w:r w:rsidRPr="00654313">
        <w:rPr>
          <w:rFonts w:ascii="Marianne Light" w:hAnsi="Marianne Light"/>
          <w:sz w:val="20"/>
          <w:szCs w:val="20"/>
        </w:rPr>
        <w:t xml:space="preserve"> «</w:t>
      </w:r>
      <w:r w:rsidRPr="00654313">
        <w:rPr>
          <w:rFonts w:ascii="Calibri" w:hAnsi="Calibri" w:cs="Calibri"/>
          <w:sz w:val="20"/>
          <w:szCs w:val="20"/>
        </w:rPr>
        <w:t> </w:t>
      </w:r>
      <w:r w:rsidR="0070604A">
        <w:rPr>
          <w:rFonts w:ascii="Marianne Light" w:hAnsi="Marianne Light"/>
          <w:sz w:val="20"/>
          <w:szCs w:val="20"/>
        </w:rPr>
        <w:t>Type et forme de</w:t>
      </w:r>
      <w:r w:rsidRPr="00654313">
        <w:rPr>
          <w:rFonts w:ascii="Marianne Light" w:hAnsi="Marianne Light"/>
          <w:sz w:val="20"/>
          <w:szCs w:val="20"/>
        </w:rPr>
        <w:t>s prix</w:t>
      </w:r>
      <w:r w:rsidRPr="00654313">
        <w:rPr>
          <w:rFonts w:ascii="Calibri" w:hAnsi="Calibri" w:cs="Calibri"/>
          <w:sz w:val="20"/>
          <w:szCs w:val="20"/>
        </w:rPr>
        <w:t> </w:t>
      </w:r>
      <w:r w:rsidRPr="00654313">
        <w:rPr>
          <w:rFonts w:ascii="Marianne Light" w:hAnsi="Marianne Light"/>
          <w:sz w:val="20"/>
          <w:szCs w:val="20"/>
        </w:rPr>
        <w:t>» déroge à l’article 11.1.2 du CCAG MI en prévoyant que le mois M0 correspond au mois de la date limite de remise des offres et non à la date de remise des offres.</w:t>
      </w:r>
    </w:p>
    <w:p w14:paraId="4D4C9741" w14:textId="77777777"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3.3 «</w:t>
      </w:r>
      <w:r w:rsidRPr="00654313">
        <w:rPr>
          <w:rFonts w:ascii="Calibri" w:hAnsi="Calibri" w:cs="Calibri"/>
          <w:sz w:val="20"/>
          <w:szCs w:val="20"/>
        </w:rPr>
        <w:t> </w:t>
      </w:r>
      <w:r w:rsidRPr="00654313">
        <w:rPr>
          <w:rFonts w:ascii="Marianne Light" w:hAnsi="Marianne Light"/>
          <w:sz w:val="20"/>
          <w:szCs w:val="20"/>
        </w:rPr>
        <w:t>Avance</w:t>
      </w:r>
      <w:r w:rsidRPr="00654313">
        <w:rPr>
          <w:rFonts w:ascii="Calibri" w:hAnsi="Calibri" w:cs="Calibri"/>
          <w:sz w:val="20"/>
          <w:szCs w:val="20"/>
        </w:rPr>
        <w:t> </w:t>
      </w:r>
      <w:r w:rsidRPr="00654313">
        <w:rPr>
          <w:rFonts w:ascii="Marianne Light" w:hAnsi="Marianne Light"/>
          <w:sz w:val="20"/>
          <w:szCs w:val="20"/>
        </w:rPr>
        <w:t>» déroge à l’article A.12.1 du CCAG MI en supprimant les conditions d’octroi de l’avance, en fixant un taux unique de 20% et en modifiant les modalités de remboursement.</w:t>
      </w:r>
    </w:p>
    <w:p w14:paraId="0E53712F" w14:textId="2A5FEFCC"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4.</w:t>
      </w:r>
      <w:r>
        <w:rPr>
          <w:rFonts w:ascii="Marianne Light" w:hAnsi="Marianne Light"/>
          <w:sz w:val="20"/>
          <w:szCs w:val="20"/>
        </w:rPr>
        <w:t>3</w:t>
      </w:r>
      <w:r w:rsidRPr="00654313">
        <w:rPr>
          <w:rFonts w:ascii="Marianne Light" w:hAnsi="Marianne Light"/>
          <w:sz w:val="20"/>
          <w:szCs w:val="20"/>
        </w:rPr>
        <w:t xml:space="preserve"> « Pénalités pour retard d’exécution</w:t>
      </w:r>
      <w:r w:rsidRPr="00654313">
        <w:rPr>
          <w:rFonts w:ascii="Calibri" w:hAnsi="Calibri" w:cs="Calibri"/>
          <w:sz w:val="20"/>
          <w:szCs w:val="20"/>
        </w:rPr>
        <w:t> </w:t>
      </w:r>
      <w:r w:rsidRPr="00654313">
        <w:rPr>
          <w:rFonts w:ascii="Marianne Light" w:hAnsi="Marianne Light"/>
          <w:sz w:val="20"/>
          <w:szCs w:val="20"/>
        </w:rPr>
        <w:t xml:space="preserve">» déroge à l’article 15.1 du CCAG MI en ce qui concerne la formule de calcul. </w:t>
      </w:r>
    </w:p>
    <w:p w14:paraId="3229C003" w14:textId="07A6943E"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4.</w:t>
      </w:r>
      <w:r>
        <w:rPr>
          <w:rFonts w:ascii="Marianne Light" w:hAnsi="Marianne Light"/>
          <w:sz w:val="20"/>
          <w:szCs w:val="20"/>
        </w:rPr>
        <w:t>5</w:t>
      </w:r>
      <w:r w:rsidRPr="00654313">
        <w:rPr>
          <w:rFonts w:ascii="Marianne Light" w:hAnsi="Marianne Light"/>
          <w:sz w:val="20"/>
          <w:szCs w:val="20"/>
        </w:rPr>
        <w:t xml:space="preserve"> « Application des pénalités</w:t>
      </w:r>
      <w:r w:rsidRPr="00654313">
        <w:rPr>
          <w:rFonts w:ascii="Calibri" w:hAnsi="Calibri" w:cs="Calibri"/>
          <w:sz w:val="20"/>
          <w:szCs w:val="20"/>
        </w:rPr>
        <w:t> </w:t>
      </w:r>
      <w:r w:rsidRPr="00654313">
        <w:rPr>
          <w:rFonts w:ascii="Marianne Light" w:hAnsi="Marianne Light"/>
          <w:sz w:val="20"/>
          <w:szCs w:val="20"/>
        </w:rPr>
        <w:t xml:space="preserve">» déroge à l’article 49.2 du CCAG MI en prévoyant un délai de 30 jours au lieu de 2 mois pour que le titulaire envoie un mémoire en réclamation. </w:t>
      </w:r>
    </w:p>
    <w:p w14:paraId="06B805D1" w14:textId="59993F83"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4.</w:t>
      </w:r>
      <w:r w:rsidR="0070604A">
        <w:rPr>
          <w:rFonts w:ascii="Marianne Light" w:hAnsi="Marianne Light"/>
          <w:sz w:val="20"/>
          <w:szCs w:val="20"/>
        </w:rPr>
        <w:t>6</w:t>
      </w:r>
      <w:r w:rsidRPr="00654313">
        <w:rPr>
          <w:rFonts w:ascii="Marianne Light" w:hAnsi="Marianne Light"/>
          <w:sz w:val="20"/>
          <w:szCs w:val="20"/>
        </w:rPr>
        <w:t xml:space="preserve"> «</w:t>
      </w:r>
      <w:r w:rsidRPr="00654313">
        <w:rPr>
          <w:rFonts w:ascii="Calibri" w:hAnsi="Calibri" w:cs="Calibri"/>
          <w:sz w:val="20"/>
          <w:szCs w:val="20"/>
        </w:rPr>
        <w:t> </w:t>
      </w:r>
      <w:r w:rsidRPr="00654313">
        <w:rPr>
          <w:rFonts w:ascii="Marianne Light" w:hAnsi="Marianne Light"/>
          <w:sz w:val="20"/>
          <w:szCs w:val="20"/>
        </w:rPr>
        <w:t>Règlement des réfactions et pénalités</w:t>
      </w:r>
      <w:r w:rsidRPr="00654313">
        <w:rPr>
          <w:rFonts w:ascii="Calibri" w:hAnsi="Calibri" w:cs="Calibri"/>
          <w:sz w:val="20"/>
          <w:szCs w:val="20"/>
        </w:rPr>
        <w:t> </w:t>
      </w:r>
      <w:r w:rsidRPr="00654313">
        <w:rPr>
          <w:rFonts w:ascii="Marianne Light" w:hAnsi="Marianne Light"/>
          <w:sz w:val="20"/>
          <w:szCs w:val="20"/>
        </w:rPr>
        <w:t xml:space="preserve">» déroge à l’article 15.3 du CCAG MI en stipulant que le titulaire n’aura droit à aucune exonération de pénalités, sauf décision expresse du pouvoir adjudicateur. </w:t>
      </w:r>
    </w:p>
    <w:p w14:paraId="5CC3C46B" w14:textId="5C3FF7F5" w:rsidR="00654313" w:rsidRPr="00654313" w:rsidRDefault="00654313" w:rsidP="00654313">
      <w:pPr>
        <w:spacing w:afterLines="60" w:after="144"/>
        <w:rPr>
          <w:rFonts w:ascii="Marianne Light" w:hAnsi="Marianne Light"/>
          <w:sz w:val="20"/>
          <w:szCs w:val="20"/>
        </w:rPr>
      </w:pPr>
      <w:r>
        <w:rPr>
          <w:rFonts w:ascii="Marianne Light" w:hAnsi="Marianne Light"/>
          <w:sz w:val="20"/>
          <w:szCs w:val="20"/>
        </w:rPr>
        <w:t>L’article 4.6</w:t>
      </w:r>
      <w:r w:rsidRPr="00654313">
        <w:rPr>
          <w:rFonts w:ascii="Marianne Light" w:hAnsi="Marianne Light"/>
          <w:sz w:val="20"/>
          <w:szCs w:val="20"/>
        </w:rPr>
        <w:t xml:space="preserve"> « Règlement des réfactions et pénalités</w:t>
      </w:r>
      <w:r w:rsidRPr="00654313">
        <w:rPr>
          <w:rFonts w:ascii="Calibri" w:hAnsi="Calibri" w:cs="Calibri"/>
          <w:sz w:val="20"/>
          <w:szCs w:val="20"/>
        </w:rPr>
        <w:t> </w:t>
      </w:r>
      <w:r w:rsidRPr="00654313">
        <w:rPr>
          <w:rFonts w:ascii="Marianne Light" w:hAnsi="Marianne Light"/>
          <w:sz w:val="20"/>
          <w:szCs w:val="20"/>
        </w:rPr>
        <w:t>» déroge à l’article 15.2 du CCAG MI en prévoyant que le montant total ne peut excéder 15% du montant total HT du marché, de la tranche considérée ou du bon de commande.</w:t>
      </w:r>
    </w:p>
    <w:p w14:paraId="5D531E20" w14:textId="64B9580A"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5.2 «</w:t>
      </w:r>
      <w:r w:rsidRPr="00654313">
        <w:rPr>
          <w:rFonts w:ascii="Calibri" w:hAnsi="Calibri" w:cs="Calibri"/>
          <w:sz w:val="20"/>
          <w:szCs w:val="20"/>
        </w:rPr>
        <w:t> </w:t>
      </w:r>
      <w:r w:rsidRPr="00654313">
        <w:rPr>
          <w:rFonts w:ascii="Marianne Light" w:hAnsi="Marianne Light"/>
          <w:sz w:val="20"/>
          <w:szCs w:val="20"/>
        </w:rPr>
        <w:t>Résiliation pour motif d’intérêt général</w:t>
      </w:r>
      <w:r w:rsidRPr="00654313">
        <w:rPr>
          <w:rFonts w:ascii="Calibri" w:hAnsi="Calibri" w:cs="Calibri"/>
          <w:sz w:val="20"/>
          <w:szCs w:val="20"/>
        </w:rPr>
        <w:t> </w:t>
      </w:r>
      <w:r w:rsidRPr="00654313">
        <w:rPr>
          <w:rFonts w:ascii="Marianne Light" w:hAnsi="Marianne Light"/>
          <w:sz w:val="20"/>
          <w:szCs w:val="20"/>
        </w:rPr>
        <w:t xml:space="preserve">» déroge à l’article 45 du CCAG MI en stipulant qu’en cas de résiliation du marché pour motif d’intérêt général, le </w:t>
      </w:r>
      <w:r>
        <w:rPr>
          <w:rFonts w:ascii="Marianne Light" w:hAnsi="Marianne Light"/>
          <w:sz w:val="20"/>
          <w:szCs w:val="20"/>
        </w:rPr>
        <w:t>titulaire n’a droit à aucune indemnité</w:t>
      </w:r>
      <w:r w:rsidRPr="00654313">
        <w:rPr>
          <w:rFonts w:ascii="Marianne Light" w:hAnsi="Marianne Light"/>
          <w:sz w:val="20"/>
          <w:szCs w:val="20"/>
        </w:rPr>
        <w:t>.</w:t>
      </w:r>
    </w:p>
    <w:p w14:paraId="58B7A8FC" w14:textId="77777777" w:rsidR="00654313" w:rsidRPr="00654313" w:rsidRDefault="00654313" w:rsidP="00654313">
      <w:pPr>
        <w:spacing w:afterLines="60" w:after="144"/>
        <w:rPr>
          <w:rFonts w:ascii="Marianne Light" w:hAnsi="Marianne Light"/>
          <w:sz w:val="20"/>
          <w:szCs w:val="20"/>
        </w:rPr>
      </w:pPr>
      <w:r w:rsidRPr="00654313">
        <w:rPr>
          <w:rFonts w:ascii="Marianne Light" w:hAnsi="Marianne Light"/>
          <w:sz w:val="20"/>
          <w:szCs w:val="20"/>
        </w:rPr>
        <w:t>L’article 6.1 «</w:t>
      </w:r>
      <w:r w:rsidRPr="00654313">
        <w:rPr>
          <w:rFonts w:ascii="Calibri" w:hAnsi="Calibri" w:cs="Calibri"/>
          <w:sz w:val="20"/>
          <w:szCs w:val="20"/>
        </w:rPr>
        <w:t> </w:t>
      </w:r>
      <w:r w:rsidRPr="00654313">
        <w:rPr>
          <w:rFonts w:ascii="Marianne Light" w:hAnsi="Marianne Light"/>
          <w:sz w:val="20"/>
          <w:szCs w:val="20"/>
        </w:rPr>
        <w:t>Règlement amiable des litiges et différends</w:t>
      </w:r>
      <w:r w:rsidRPr="00654313">
        <w:rPr>
          <w:rFonts w:ascii="Calibri" w:hAnsi="Calibri" w:cs="Calibri"/>
          <w:sz w:val="20"/>
          <w:szCs w:val="20"/>
        </w:rPr>
        <w:t> </w:t>
      </w:r>
      <w:r w:rsidRPr="00654313">
        <w:rPr>
          <w:rFonts w:ascii="Marianne Light" w:hAnsi="Marianne Light"/>
          <w:sz w:val="20"/>
          <w:szCs w:val="20"/>
        </w:rPr>
        <w:t xml:space="preserve">» déroge à l’article 49.2 du CCAG MI en prévoyant un délai de 30 jours au lieu de 2 mois pour que le titulaire envoie un mémoire en réclamation. </w:t>
      </w:r>
    </w:p>
    <w:p w14:paraId="52A7A95B" w14:textId="777F137F" w:rsidR="005C4D9F" w:rsidRDefault="005C4D9F">
      <w:pPr>
        <w:jc w:val="left"/>
        <w:rPr>
          <w:rFonts w:ascii="Marianne Light" w:hAnsi="Marianne Light"/>
          <w:szCs w:val="22"/>
        </w:rPr>
      </w:pPr>
      <w:r>
        <w:rPr>
          <w:rFonts w:ascii="Marianne Light" w:hAnsi="Marianne Light"/>
          <w:szCs w:val="22"/>
        </w:rPr>
        <w:br w:type="page"/>
      </w:r>
    </w:p>
    <w:p w14:paraId="0518DD7B" w14:textId="77777777" w:rsidR="006E42CE" w:rsidRPr="00ED3F1C" w:rsidRDefault="006E42CE" w:rsidP="008E5874">
      <w:pPr>
        <w:rPr>
          <w:rFonts w:ascii="Marianne Light" w:hAnsi="Marianne Light"/>
          <w:szCs w:val="22"/>
        </w:rPr>
      </w:pPr>
    </w:p>
    <w:p w14:paraId="538450E9" w14:textId="77777777" w:rsidR="00E06202" w:rsidRPr="00ED3F1C" w:rsidRDefault="00E06202" w:rsidP="00871F9F">
      <w:pPr>
        <w:pStyle w:val="Titre1"/>
        <w:numPr>
          <w:ilvl w:val="0"/>
          <w:numId w:val="0"/>
        </w:numPr>
        <w:pBdr>
          <w:top w:val="single" w:sz="4" w:space="1" w:color="auto"/>
          <w:left w:val="single" w:sz="4" w:space="4" w:color="auto"/>
          <w:bottom w:val="single" w:sz="4" w:space="1" w:color="auto"/>
          <w:right w:val="single" w:sz="4" w:space="4" w:color="auto"/>
        </w:pBdr>
        <w:jc w:val="center"/>
        <w:rPr>
          <w:rFonts w:ascii="Marianne Light" w:hAnsi="Marianne Light"/>
          <w:sz w:val="28"/>
          <w:u w:val="none"/>
        </w:rPr>
      </w:pPr>
      <w:bookmarkStart w:id="396" w:name="_Toc189553568"/>
      <w:r w:rsidRPr="00ED3F1C">
        <w:rPr>
          <w:rFonts w:ascii="Marianne Light" w:hAnsi="Marianne Light"/>
          <w:sz w:val="28"/>
          <w:u w:val="none"/>
        </w:rPr>
        <w:t>ACTE D’ENGAGEMENT</w:t>
      </w:r>
      <w:bookmarkEnd w:id="396"/>
    </w:p>
    <w:p w14:paraId="1620D922" w14:textId="77777777" w:rsidR="00871F9F" w:rsidRPr="00ED3F1C" w:rsidRDefault="00871F9F" w:rsidP="00871F9F">
      <w:pPr>
        <w:pBdr>
          <w:top w:val="single" w:sz="4" w:space="1" w:color="auto"/>
          <w:left w:val="single" w:sz="4" w:space="4" w:color="auto"/>
          <w:bottom w:val="single" w:sz="4" w:space="1" w:color="auto"/>
          <w:right w:val="single" w:sz="4" w:space="4" w:color="auto"/>
        </w:pBdr>
        <w:jc w:val="center"/>
        <w:rPr>
          <w:rFonts w:ascii="Marianne Light" w:hAnsi="Marianne Light"/>
          <w:sz w:val="16"/>
          <w:szCs w:val="16"/>
        </w:rPr>
      </w:pPr>
      <w:r w:rsidRPr="00ED3F1C">
        <w:rPr>
          <w:rFonts w:ascii="Marianne Light" w:hAnsi="Marianne Light"/>
          <w:sz w:val="16"/>
          <w:szCs w:val="16"/>
        </w:rPr>
        <w:t>(</w:t>
      </w:r>
      <w:r w:rsidRPr="00ED3F1C">
        <w:rPr>
          <w:rFonts w:ascii="Marianne Light" w:hAnsi="Marianne Light"/>
          <w:i/>
          <w:sz w:val="16"/>
          <w:szCs w:val="16"/>
        </w:rPr>
        <w:t>A remplir par le candidat</w:t>
      </w:r>
      <w:r w:rsidRPr="00ED3F1C">
        <w:rPr>
          <w:rFonts w:ascii="Marianne Light" w:hAnsi="Marianne Light"/>
          <w:sz w:val="16"/>
          <w:szCs w:val="16"/>
        </w:rPr>
        <w:t>)</w:t>
      </w:r>
    </w:p>
    <w:p w14:paraId="0536A2B4" w14:textId="77777777" w:rsidR="00892197" w:rsidRPr="00ED3F1C" w:rsidRDefault="00892197" w:rsidP="00871F9F">
      <w:pPr>
        <w:spacing w:before="240" w:after="120"/>
        <w:ind w:right="-284"/>
        <w:rPr>
          <w:rFonts w:ascii="Marianne Light" w:hAnsi="Marianne Light"/>
          <w:b/>
          <w:szCs w:val="22"/>
          <w:u w:val="single"/>
        </w:rPr>
      </w:pPr>
      <w:r w:rsidRPr="00ED3F1C">
        <w:rPr>
          <w:rFonts w:ascii="Marianne Light" w:hAnsi="Marianne Light"/>
          <w:b/>
          <w:szCs w:val="22"/>
          <w:u w:val="single"/>
        </w:rPr>
        <w:t>I – PERSONNES PUBLIQUES</w:t>
      </w:r>
    </w:p>
    <w:tbl>
      <w:tblPr>
        <w:tblStyle w:val="Grilledutableau"/>
        <w:tblW w:w="5255" w:type="pct"/>
        <w:jc w:val="center"/>
        <w:tblLook w:val="04A0" w:firstRow="1" w:lastRow="0" w:firstColumn="1" w:lastColumn="0" w:noHBand="0" w:noVBand="1"/>
      </w:tblPr>
      <w:tblGrid>
        <w:gridCol w:w="5084"/>
        <w:gridCol w:w="5274"/>
      </w:tblGrid>
      <w:tr w:rsidR="00892197" w:rsidRPr="00ED3F1C" w14:paraId="6F13D4CF" w14:textId="77777777" w:rsidTr="00E34EB7">
        <w:trPr>
          <w:trHeight w:val="408"/>
          <w:jc w:val="center"/>
        </w:trPr>
        <w:tc>
          <w:tcPr>
            <w:tcW w:w="2454" w:type="pct"/>
            <w:shd w:val="clear" w:color="auto" w:fill="D9D9D9" w:themeFill="background1" w:themeFillShade="D9"/>
            <w:vAlign w:val="center"/>
          </w:tcPr>
          <w:p w14:paraId="1C0C9375" w14:textId="77777777" w:rsidR="00892197" w:rsidRPr="00ED3F1C" w:rsidRDefault="00892197" w:rsidP="00892197">
            <w:pPr>
              <w:ind w:right="-286"/>
              <w:jc w:val="center"/>
              <w:rPr>
                <w:rFonts w:ascii="Marianne Light" w:hAnsi="Marianne Light"/>
                <w:b/>
                <w:szCs w:val="22"/>
              </w:rPr>
            </w:pPr>
            <w:r w:rsidRPr="00ED3F1C">
              <w:rPr>
                <w:rFonts w:ascii="Marianne Light" w:hAnsi="Marianne Light"/>
                <w:b/>
                <w:szCs w:val="22"/>
              </w:rPr>
              <w:t>POUVOIR ADJUDICATEUR</w:t>
            </w:r>
          </w:p>
        </w:tc>
        <w:tc>
          <w:tcPr>
            <w:tcW w:w="2546" w:type="pct"/>
            <w:shd w:val="clear" w:color="auto" w:fill="D9D9D9" w:themeFill="background1" w:themeFillShade="D9"/>
            <w:vAlign w:val="center"/>
          </w:tcPr>
          <w:p w14:paraId="2981AE98" w14:textId="77777777" w:rsidR="00892197" w:rsidRPr="00ED3F1C" w:rsidRDefault="00892197" w:rsidP="00892197">
            <w:pPr>
              <w:ind w:right="-286"/>
              <w:jc w:val="center"/>
              <w:rPr>
                <w:rFonts w:ascii="Marianne Light" w:hAnsi="Marianne Light"/>
                <w:b/>
                <w:szCs w:val="22"/>
              </w:rPr>
            </w:pPr>
            <w:r w:rsidRPr="00ED3F1C">
              <w:rPr>
                <w:rFonts w:ascii="Marianne Light" w:hAnsi="Marianne Light"/>
                <w:b/>
                <w:szCs w:val="22"/>
              </w:rPr>
              <w:t>COMPTABLE ASSIGNATAIRE</w:t>
            </w:r>
          </w:p>
        </w:tc>
      </w:tr>
      <w:tr w:rsidR="00892197" w:rsidRPr="00ED3F1C" w14:paraId="69550E00" w14:textId="77777777" w:rsidTr="00E34EB7">
        <w:trPr>
          <w:trHeight w:val="1406"/>
          <w:jc w:val="center"/>
        </w:trPr>
        <w:tc>
          <w:tcPr>
            <w:tcW w:w="2454" w:type="pct"/>
          </w:tcPr>
          <w:p w14:paraId="66D7F000" w14:textId="77777777" w:rsidR="00892197" w:rsidRPr="00ED3F1C" w:rsidRDefault="00892197" w:rsidP="00892197">
            <w:pPr>
              <w:tabs>
                <w:tab w:val="left" w:pos="567"/>
                <w:tab w:val="left" w:pos="1134"/>
                <w:tab w:val="left" w:pos="4146"/>
                <w:tab w:val="center" w:pos="5032"/>
                <w:tab w:val="left" w:pos="5812"/>
              </w:tabs>
              <w:spacing w:before="60"/>
              <w:jc w:val="center"/>
              <w:rPr>
                <w:rFonts w:ascii="Marianne Light" w:hAnsi="Marianne Light"/>
                <w:szCs w:val="22"/>
              </w:rPr>
            </w:pPr>
          </w:p>
          <w:p w14:paraId="051F11EF" w14:textId="77777777" w:rsidR="00892197" w:rsidRPr="00ED3F1C" w:rsidRDefault="00892197" w:rsidP="00892197">
            <w:pPr>
              <w:tabs>
                <w:tab w:val="left" w:pos="567"/>
                <w:tab w:val="left" w:pos="1134"/>
                <w:tab w:val="left" w:pos="4146"/>
                <w:tab w:val="center" w:pos="5032"/>
                <w:tab w:val="left" w:pos="5812"/>
              </w:tabs>
              <w:spacing w:before="60"/>
              <w:jc w:val="center"/>
              <w:rPr>
                <w:rFonts w:ascii="Marianne Light" w:hAnsi="Marianne Light"/>
                <w:b/>
                <w:szCs w:val="22"/>
              </w:rPr>
            </w:pPr>
            <w:r w:rsidRPr="00ED3F1C">
              <w:rPr>
                <w:rFonts w:ascii="Marianne Light" w:hAnsi="Marianne Light"/>
                <w:b/>
                <w:szCs w:val="22"/>
              </w:rPr>
              <w:t>Le Directeur des approvisionnements en produits de santé des armées.</w:t>
            </w:r>
          </w:p>
          <w:p w14:paraId="13FFC0D0" w14:textId="77777777" w:rsidR="00892197" w:rsidRPr="00ED3F1C" w:rsidRDefault="00892197" w:rsidP="00892197">
            <w:pPr>
              <w:tabs>
                <w:tab w:val="left" w:pos="567"/>
                <w:tab w:val="left" w:pos="1134"/>
                <w:tab w:val="left" w:pos="4146"/>
                <w:tab w:val="center" w:pos="5032"/>
                <w:tab w:val="left" w:pos="5812"/>
              </w:tabs>
              <w:spacing w:before="60"/>
              <w:jc w:val="center"/>
              <w:rPr>
                <w:rFonts w:ascii="Marianne Light" w:hAnsi="Marianne Light"/>
                <w:sz w:val="18"/>
                <w:szCs w:val="18"/>
              </w:rPr>
            </w:pPr>
            <w:r w:rsidRPr="00ED3F1C">
              <w:rPr>
                <w:rFonts w:ascii="Marianne Light" w:hAnsi="Marianne Light"/>
                <w:sz w:val="18"/>
                <w:szCs w:val="18"/>
              </w:rPr>
              <w:t>(</w:t>
            </w:r>
            <w:r w:rsidRPr="00ED3F1C">
              <w:rPr>
                <w:rFonts w:ascii="Marianne Light" w:hAnsi="Marianne Light"/>
                <w:i/>
                <w:sz w:val="18"/>
                <w:szCs w:val="18"/>
              </w:rPr>
              <w:t>Désigné par l’Arrêté du 22 juin 2007, modifié.</w:t>
            </w:r>
            <w:r w:rsidRPr="00ED3F1C">
              <w:rPr>
                <w:rFonts w:ascii="Marianne Light" w:hAnsi="Marianne Light"/>
                <w:sz w:val="18"/>
                <w:szCs w:val="18"/>
              </w:rPr>
              <w:t>)</w:t>
            </w:r>
          </w:p>
          <w:p w14:paraId="5594ADE0" w14:textId="77777777" w:rsidR="00892197" w:rsidRPr="00ED3F1C" w:rsidRDefault="00892197" w:rsidP="00892197">
            <w:pPr>
              <w:ind w:right="-286"/>
              <w:jc w:val="center"/>
              <w:rPr>
                <w:rFonts w:ascii="Marianne Light" w:hAnsi="Marianne Light"/>
                <w:b/>
                <w:szCs w:val="22"/>
              </w:rPr>
            </w:pPr>
          </w:p>
        </w:tc>
        <w:tc>
          <w:tcPr>
            <w:tcW w:w="2546" w:type="pct"/>
          </w:tcPr>
          <w:p w14:paraId="43DF3AB3" w14:textId="77777777" w:rsidR="00892197" w:rsidRPr="00ED3F1C" w:rsidRDefault="00892197" w:rsidP="00892197">
            <w:pPr>
              <w:pStyle w:val="En-tte"/>
              <w:tabs>
                <w:tab w:val="clear" w:pos="4536"/>
                <w:tab w:val="clear" w:pos="9072"/>
              </w:tabs>
              <w:jc w:val="center"/>
              <w:rPr>
                <w:rFonts w:ascii="Marianne Light" w:hAnsi="Marianne Light"/>
                <w:bCs/>
                <w:noProof/>
                <w:szCs w:val="22"/>
              </w:rPr>
            </w:pPr>
          </w:p>
          <w:p w14:paraId="65DBB413" w14:textId="77777777" w:rsidR="00892197" w:rsidRPr="00ED3F1C" w:rsidRDefault="00892197" w:rsidP="00892197">
            <w:pPr>
              <w:pStyle w:val="En-tte"/>
              <w:tabs>
                <w:tab w:val="clear" w:pos="4536"/>
                <w:tab w:val="clear" w:pos="9072"/>
              </w:tabs>
              <w:jc w:val="center"/>
              <w:rPr>
                <w:rFonts w:ascii="Marianne Light" w:hAnsi="Marianne Light"/>
                <w:b/>
                <w:bCs/>
                <w:noProof/>
                <w:szCs w:val="22"/>
              </w:rPr>
            </w:pPr>
            <w:r w:rsidRPr="00ED3F1C">
              <w:rPr>
                <w:rFonts w:ascii="Marianne Light" w:hAnsi="Marianne Light"/>
                <w:b/>
                <w:bCs/>
                <w:noProof/>
                <w:szCs w:val="22"/>
              </w:rPr>
              <w:t>ACSIA / DCM</w:t>
            </w:r>
          </w:p>
          <w:p w14:paraId="38982EF2" w14:textId="77777777" w:rsidR="00892197" w:rsidRPr="00ED3F1C" w:rsidRDefault="00892197" w:rsidP="00892197">
            <w:pPr>
              <w:pStyle w:val="En-tte"/>
              <w:tabs>
                <w:tab w:val="clear" w:pos="4536"/>
                <w:tab w:val="clear" w:pos="9072"/>
              </w:tabs>
              <w:jc w:val="center"/>
              <w:rPr>
                <w:rFonts w:ascii="Marianne Light" w:hAnsi="Marianne Light"/>
                <w:b/>
                <w:bCs/>
                <w:noProof/>
                <w:szCs w:val="22"/>
              </w:rPr>
            </w:pPr>
            <w:r w:rsidRPr="00ED3F1C">
              <w:rPr>
                <w:rFonts w:ascii="Marianne Light" w:hAnsi="Marianne Light"/>
                <w:b/>
                <w:bCs/>
                <w:noProof/>
                <w:szCs w:val="22"/>
              </w:rPr>
              <w:t>Le vendôme III</w:t>
            </w:r>
          </w:p>
          <w:p w14:paraId="414DBEEC" w14:textId="77777777" w:rsidR="00892197" w:rsidRPr="00ED3F1C" w:rsidRDefault="00892197" w:rsidP="00892197">
            <w:pPr>
              <w:pStyle w:val="En-tte"/>
              <w:tabs>
                <w:tab w:val="clear" w:pos="4536"/>
                <w:tab w:val="clear" w:pos="9072"/>
              </w:tabs>
              <w:jc w:val="center"/>
              <w:rPr>
                <w:rFonts w:ascii="Marianne Light" w:hAnsi="Marianne Light"/>
                <w:b/>
                <w:bCs/>
                <w:noProof/>
                <w:szCs w:val="22"/>
              </w:rPr>
            </w:pPr>
            <w:r w:rsidRPr="00ED3F1C">
              <w:rPr>
                <w:rFonts w:ascii="Marianne Light" w:hAnsi="Marianne Light"/>
                <w:b/>
                <w:bCs/>
                <w:noProof/>
                <w:szCs w:val="22"/>
              </w:rPr>
              <w:t>11, rue des Remparts</w:t>
            </w:r>
          </w:p>
          <w:p w14:paraId="5EA248BC" w14:textId="77777777" w:rsidR="00892197" w:rsidRPr="00ED3F1C" w:rsidRDefault="00892197" w:rsidP="00892197">
            <w:pPr>
              <w:pStyle w:val="En-tte"/>
              <w:tabs>
                <w:tab w:val="clear" w:pos="4536"/>
                <w:tab w:val="clear" w:pos="9072"/>
              </w:tabs>
              <w:jc w:val="center"/>
              <w:rPr>
                <w:rFonts w:ascii="Marianne Light" w:hAnsi="Marianne Light"/>
                <w:b/>
                <w:bCs/>
                <w:noProof/>
                <w:szCs w:val="22"/>
              </w:rPr>
            </w:pPr>
            <w:r w:rsidRPr="00ED3F1C">
              <w:rPr>
                <w:rFonts w:ascii="Marianne Light" w:hAnsi="Marianne Light"/>
                <w:b/>
                <w:bCs/>
                <w:noProof/>
                <w:szCs w:val="22"/>
              </w:rPr>
              <w:t>93 196 – NOISY LE GRAND CEDEX</w:t>
            </w:r>
          </w:p>
          <w:p w14:paraId="12CD4ECF" w14:textId="77777777" w:rsidR="00892197" w:rsidRPr="00ED3F1C" w:rsidRDefault="00892197" w:rsidP="00892197">
            <w:pPr>
              <w:ind w:right="-286"/>
              <w:jc w:val="center"/>
              <w:rPr>
                <w:rFonts w:ascii="Marianne Light" w:hAnsi="Marianne Light"/>
                <w:b/>
                <w:szCs w:val="22"/>
              </w:rPr>
            </w:pPr>
          </w:p>
        </w:tc>
      </w:tr>
    </w:tbl>
    <w:p w14:paraId="7F06F5AE" w14:textId="77777777" w:rsidR="00892197" w:rsidRPr="00ED3F1C" w:rsidRDefault="00892197" w:rsidP="007C19B5">
      <w:pPr>
        <w:spacing w:before="240" w:after="120"/>
        <w:ind w:right="-284"/>
        <w:rPr>
          <w:rFonts w:ascii="Marianne Light" w:hAnsi="Marianne Light"/>
          <w:b/>
          <w:szCs w:val="22"/>
          <w:u w:val="single"/>
        </w:rPr>
      </w:pPr>
      <w:r w:rsidRPr="00ED3F1C">
        <w:rPr>
          <w:rFonts w:ascii="Marianne Light" w:hAnsi="Marianne Light"/>
          <w:b/>
          <w:szCs w:val="22"/>
          <w:u w:val="single"/>
        </w:rPr>
        <w:t>II – IDENTITE DU CANDIDAT</w:t>
      </w:r>
    </w:p>
    <w:tbl>
      <w:tblPr>
        <w:tblStyle w:val="Grilledutableau"/>
        <w:tblW w:w="10756"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524"/>
        <w:gridCol w:w="5232"/>
      </w:tblGrid>
      <w:tr w:rsidR="00FF3C7F" w:rsidRPr="00ED3F1C" w14:paraId="0025529F" w14:textId="77777777" w:rsidTr="000B651D">
        <w:trPr>
          <w:trHeight w:val="1198"/>
          <w:jc w:val="center"/>
        </w:trPr>
        <w:tc>
          <w:tcPr>
            <w:tcW w:w="5524" w:type="dxa"/>
            <w:vAlign w:val="center"/>
          </w:tcPr>
          <w:p w14:paraId="490C12B1" w14:textId="77777777" w:rsidR="00FF3C7F" w:rsidRPr="00ED3F1C" w:rsidRDefault="00FF3C7F" w:rsidP="00520E28">
            <w:pPr>
              <w:spacing w:before="240" w:after="240"/>
              <w:ind w:right="-284"/>
              <w:rPr>
                <w:rFonts w:ascii="Marianne Light" w:hAnsi="Marianne Light"/>
                <w:b/>
                <w:szCs w:val="22"/>
              </w:rPr>
            </w:pPr>
            <w:r w:rsidRPr="00ED3F1C">
              <w:rPr>
                <w:rFonts w:ascii="Marianne Light" w:hAnsi="Marianne Light"/>
                <w:b/>
                <w:szCs w:val="22"/>
              </w:rPr>
              <w:t>Je soussigné (</w:t>
            </w:r>
            <w:r w:rsidRPr="00ED3F1C">
              <w:rPr>
                <w:rFonts w:ascii="Marianne Light" w:hAnsi="Marianne Light"/>
                <w:b/>
                <w:i/>
                <w:szCs w:val="22"/>
              </w:rPr>
              <w:t>nom-prénom-qualité-domicile</w:t>
            </w:r>
            <w:r w:rsidRPr="00ED3F1C">
              <w:rPr>
                <w:rFonts w:ascii="Marianne Light" w:hAnsi="Marianne Light"/>
                <w:b/>
                <w:szCs w:val="22"/>
              </w:rPr>
              <w:t>)</w:t>
            </w:r>
            <w:r w:rsidRPr="00ED3F1C">
              <w:rPr>
                <w:rFonts w:ascii="Calibri" w:hAnsi="Calibri" w:cs="Calibri"/>
                <w:b/>
                <w:szCs w:val="22"/>
              </w:rPr>
              <w:t> </w:t>
            </w:r>
            <w:r w:rsidRPr="00ED3F1C">
              <w:rPr>
                <w:rFonts w:ascii="Marianne Light" w:hAnsi="Marianne Light"/>
                <w:b/>
                <w:szCs w:val="22"/>
              </w:rPr>
              <w:t>:</w:t>
            </w:r>
          </w:p>
        </w:tc>
        <w:tc>
          <w:tcPr>
            <w:tcW w:w="5232" w:type="dxa"/>
            <w:vAlign w:val="center"/>
          </w:tcPr>
          <w:p w14:paraId="6F35DB27" w14:textId="77777777" w:rsidR="00FF3C7F" w:rsidRPr="00ED3F1C" w:rsidRDefault="00FF3C7F" w:rsidP="00520E28">
            <w:pPr>
              <w:spacing w:before="240" w:after="240"/>
              <w:ind w:right="-284"/>
              <w:rPr>
                <w:rFonts w:ascii="Marianne Light" w:hAnsi="Marianne Light"/>
              </w:rPr>
            </w:pPr>
          </w:p>
        </w:tc>
      </w:tr>
      <w:tr w:rsidR="00FF3C7F" w:rsidRPr="00ED3F1C" w14:paraId="01F19276" w14:textId="77777777" w:rsidTr="000B651D">
        <w:trPr>
          <w:trHeight w:val="1824"/>
          <w:jc w:val="center"/>
        </w:trPr>
        <w:tc>
          <w:tcPr>
            <w:tcW w:w="5524" w:type="dxa"/>
            <w:vAlign w:val="center"/>
          </w:tcPr>
          <w:p w14:paraId="32DF3D28" w14:textId="77777777" w:rsidR="00FF3C7F" w:rsidRPr="00ED3F1C" w:rsidRDefault="00FF3C7F" w:rsidP="00520E28">
            <w:pPr>
              <w:spacing w:before="240" w:after="240"/>
              <w:ind w:right="-284"/>
              <w:rPr>
                <w:rFonts w:ascii="Marianne Light" w:hAnsi="Marianne Light"/>
                <w:b/>
                <w:szCs w:val="22"/>
              </w:rPr>
            </w:pPr>
            <w:r w:rsidRPr="00ED3F1C">
              <w:rPr>
                <w:rFonts w:ascii="Marianne Light" w:hAnsi="Marianne Light"/>
                <w:b/>
                <w:szCs w:val="22"/>
              </w:rPr>
              <w:t>Agissant pour le compte de la société :</w:t>
            </w:r>
          </w:p>
        </w:tc>
        <w:tc>
          <w:tcPr>
            <w:tcW w:w="5232" w:type="dxa"/>
            <w:vAlign w:val="center"/>
          </w:tcPr>
          <w:p w14:paraId="7468F133" w14:textId="77777777" w:rsidR="000A741D" w:rsidRDefault="000A741D" w:rsidP="004E1836">
            <w:pPr>
              <w:ind w:right="-284"/>
              <w:jc w:val="center"/>
              <w:rPr>
                <w:rFonts w:ascii="Calibri" w:hAnsi="Calibri" w:cs="Calibri"/>
              </w:rPr>
            </w:pPr>
          </w:p>
          <w:p w14:paraId="393A057E" w14:textId="3C17B434" w:rsidR="000A741D" w:rsidRPr="00990A81" w:rsidRDefault="000A741D" w:rsidP="004E1836">
            <w:pPr>
              <w:ind w:right="-284"/>
              <w:jc w:val="center"/>
              <w:rPr>
                <w:rFonts w:ascii="Calibri" w:hAnsi="Calibri" w:cs="Calibri"/>
              </w:rPr>
            </w:pPr>
          </w:p>
        </w:tc>
      </w:tr>
      <w:tr w:rsidR="00FF3C7F" w:rsidRPr="00ED3F1C" w14:paraId="08E6F1D7" w14:textId="77777777" w:rsidTr="00294CE6">
        <w:trPr>
          <w:trHeight w:val="847"/>
          <w:jc w:val="center"/>
        </w:trPr>
        <w:tc>
          <w:tcPr>
            <w:tcW w:w="5524" w:type="dxa"/>
            <w:vAlign w:val="center"/>
          </w:tcPr>
          <w:p w14:paraId="524E1F91" w14:textId="09CF1717" w:rsidR="00FF3C7F" w:rsidRPr="00ED3F1C" w:rsidRDefault="00FF3C7F" w:rsidP="004E1836">
            <w:pPr>
              <w:spacing w:before="120" w:after="240"/>
              <w:ind w:right="-284"/>
              <w:rPr>
                <w:rFonts w:ascii="Marianne Light" w:hAnsi="Marianne Light"/>
                <w:b/>
                <w:szCs w:val="22"/>
              </w:rPr>
            </w:pPr>
            <w:r w:rsidRPr="00ED3F1C">
              <w:rPr>
                <w:rFonts w:ascii="Marianne Light" w:hAnsi="Marianne Light"/>
                <w:b/>
                <w:szCs w:val="22"/>
              </w:rPr>
              <w:t>N° d'inscription au R.C.</w:t>
            </w:r>
            <w:r w:rsidR="005C4D9F">
              <w:rPr>
                <w:rFonts w:ascii="Marianne Light" w:hAnsi="Marianne Light"/>
                <w:b/>
                <w:szCs w:val="22"/>
              </w:rPr>
              <w:t>/ N° SIRET</w:t>
            </w:r>
            <w:r w:rsidRPr="00ED3F1C">
              <w:rPr>
                <w:rFonts w:ascii="Calibri" w:hAnsi="Calibri" w:cs="Calibri"/>
                <w:b/>
                <w:szCs w:val="22"/>
              </w:rPr>
              <w:t> </w:t>
            </w:r>
            <w:r w:rsidRPr="00ED3F1C">
              <w:rPr>
                <w:rFonts w:ascii="Marianne Light" w:hAnsi="Marianne Light"/>
                <w:b/>
                <w:szCs w:val="22"/>
              </w:rPr>
              <w:t>:</w:t>
            </w:r>
            <w:r w:rsidR="00294CE6">
              <w:rPr>
                <w:rFonts w:ascii="Marianne Light" w:hAnsi="Marianne Light"/>
                <w:b/>
                <w:szCs w:val="22"/>
              </w:rPr>
              <w:t xml:space="preserve"> </w:t>
            </w:r>
          </w:p>
        </w:tc>
        <w:tc>
          <w:tcPr>
            <w:tcW w:w="5232" w:type="dxa"/>
            <w:vAlign w:val="center"/>
          </w:tcPr>
          <w:p w14:paraId="1A1DEBAC" w14:textId="0DACB2B6" w:rsidR="00FF3C7F" w:rsidRPr="00ED3F1C" w:rsidRDefault="00FF3C7F" w:rsidP="004E1836">
            <w:pPr>
              <w:spacing w:before="120" w:after="240"/>
              <w:ind w:right="-284"/>
              <w:jc w:val="center"/>
              <w:rPr>
                <w:rFonts w:ascii="Marianne Light" w:hAnsi="Marianne Light"/>
              </w:rPr>
            </w:pPr>
          </w:p>
        </w:tc>
      </w:tr>
      <w:tr w:rsidR="00FF3C7F" w:rsidRPr="00ED3F1C" w14:paraId="4CF80DBA" w14:textId="77777777" w:rsidTr="00E34EB7">
        <w:trPr>
          <w:trHeight w:val="568"/>
          <w:jc w:val="center"/>
        </w:trPr>
        <w:tc>
          <w:tcPr>
            <w:tcW w:w="5524" w:type="dxa"/>
            <w:vAlign w:val="center"/>
          </w:tcPr>
          <w:p w14:paraId="796E9018" w14:textId="77777777" w:rsidR="00FF3C7F" w:rsidRPr="00ED3F1C" w:rsidRDefault="00FF3C7F" w:rsidP="00520E28">
            <w:pPr>
              <w:spacing w:before="240" w:after="240"/>
              <w:ind w:right="-284"/>
              <w:rPr>
                <w:rFonts w:ascii="Marianne Light" w:hAnsi="Marianne Light"/>
                <w:b/>
                <w:szCs w:val="22"/>
              </w:rPr>
            </w:pPr>
            <w:r w:rsidRPr="00ED3F1C">
              <w:rPr>
                <w:rFonts w:ascii="Marianne Light" w:hAnsi="Marianne Light"/>
                <w:b/>
                <w:szCs w:val="22"/>
              </w:rPr>
              <w:t>PME-PMI</w:t>
            </w:r>
            <w:r w:rsidRPr="00ED3F1C">
              <w:rPr>
                <w:rFonts w:ascii="Calibri" w:hAnsi="Calibri" w:cs="Calibri"/>
                <w:b/>
                <w:szCs w:val="22"/>
              </w:rPr>
              <w:t> </w:t>
            </w:r>
            <w:r w:rsidRPr="00ED3F1C">
              <w:rPr>
                <w:rFonts w:ascii="Marianne Light" w:hAnsi="Marianne Light"/>
                <w:b/>
                <w:szCs w:val="22"/>
              </w:rPr>
              <w:t>:</w:t>
            </w:r>
          </w:p>
        </w:tc>
        <w:tc>
          <w:tcPr>
            <w:tcW w:w="5232" w:type="dxa"/>
            <w:vAlign w:val="center"/>
          </w:tcPr>
          <w:p w14:paraId="219ADC09" w14:textId="7087648D" w:rsidR="00FF3C7F" w:rsidRPr="00ED3F1C" w:rsidRDefault="004E1836" w:rsidP="00520E28">
            <w:pPr>
              <w:spacing w:before="240" w:after="240"/>
              <w:ind w:right="-284"/>
              <w:jc w:val="center"/>
              <w:rPr>
                <w:rFonts w:ascii="Marianne Light" w:hAnsi="Marianne Light"/>
                <w:szCs w:val="22"/>
              </w:rPr>
            </w:pPr>
            <w:r>
              <w:rPr>
                <w:rFonts w:ascii="Marianne Light" w:hAnsi="Marianne Light"/>
                <w:szCs w:val="22"/>
              </w:rPr>
              <w:fldChar w:fldCharType="begin">
                <w:ffData>
                  <w:name w:val="CaseACocher113"/>
                  <w:enabled/>
                  <w:calcOnExit w:val="0"/>
                  <w:checkBox>
                    <w:size w:val="18"/>
                    <w:default w:val="0"/>
                  </w:checkBox>
                </w:ffData>
              </w:fldChar>
            </w:r>
            <w:bookmarkStart w:id="397" w:name="CaseACocher113"/>
            <w:r>
              <w:rPr>
                <w:rFonts w:ascii="Marianne Light" w:hAnsi="Marianne Light"/>
                <w:szCs w:val="22"/>
              </w:rPr>
              <w:instrText xml:space="preserve"> FORMCHECKBOX </w:instrText>
            </w:r>
            <w:r w:rsidR="000A3D59">
              <w:rPr>
                <w:rFonts w:ascii="Marianne Light" w:hAnsi="Marianne Light"/>
                <w:szCs w:val="22"/>
              </w:rPr>
            </w:r>
            <w:r w:rsidR="000A3D59">
              <w:rPr>
                <w:rFonts w:ascii="Marianne Light" w:hAnsi="Marianne Light"/>
                <w:szCs w:val="22"/>
              </w:rPr>
              <w:fldChar w:fldCharType="separate"/>
            </w:r>
            <w:r>
              <w:rPr>
                <w:rFonts w:ascii="Marianne Light" w:hAnsi="Marianne Light"/>
                <w:szCs w:val="22"/>
              </w:rPr>
              <w:fldChar w:fldCharType="end"/>
            </w:r>
            <w:bookmarkEnd w:id="397"/>
            <w:r w:rsidR="00FF3C7F" w:rsidRPr="00ED3F1C">
              <w:rPr>
                <w:rFonts w:ascii="Marianne Light" w:hAnsi="Marianne Light"/>
                <w:szCs w:val="22"/>
              </w:rPr>
              <w:t xml:space="preserve"> OUI                          </w:t>
            </w:r>
            <w:r w:rsidR="00FF3C7F" w:rsidRPr="00ED3F1C">
              <w:rPr>
                <w:rFonts w:ascii="Marianne Light" w:hAnsi="Marianne Light"/>
                <w:szCs w:val="22"/>
              </w:rPr>
              <w:fldChar w:fldCharType="begin">
                <w:ffData>
                  <w:name w:val="CaseACocher113"/>
                  <w:enabled/>
                  <w:calcOnExit w:val="0"/>
                  <w:checkBox>
                    <w:size w:val="18"/>
                    <w:default w:val="0"/>
                  </w:checkBox>
                </w:ffData>
              </w:fldChar>
            </w:r>
            <w:r w:rsidR="00FF3C7F" w:rsidRPr="00ED3F1C">
              <w:rPr>
                <w:rFonts w:ascii="Marianne Light" w:hAnsi="Marianne Light"/>
                <w:szCs w:val="22"/>
              </w:rPr>
              <w:instrText xml:space="preserve"> FORMCHECKBOX </w:instrText>
            </w:r>
            <w:r w:rsidR="000A3D59">
              <w:rPr>
                <w:rFonts w:ascii="Marianne Light" w:hAnsi="Marianne Light"/>
                <w:szCs w:val="22"/>
              </w:rPr>
            </w:r>
            <w:r w:rsidR="000A3D59">
              <w:rPr>
                <w:rFonts w:ascii="Marianne Light" w:hAnsi="Marianne Light"/>
                <w:szCs w:val="22"/>
              </w:rPr>
              <w:fldChar w:fldCharType="separate"/>
            </w:r>
            <w:r w:rsidR="00FF3C7F" w:rsidRPr="00ED3F1C">
              <w:rPr>
                <w:rFonts w:ascii="Marianne Light" w:hAnsi="Marianne Light"/>
                <w:szCs w:val="22"/>
              </w:rPr>
              <w:fldChar w:fldCharType="end"/>
            </w:r>
            <w:r w:rsidR="00FF3C7F" w:rsidRPr="00ED3F1C">
              <w:rPr>
                <w:rFonts w:ascii="Marianne Light" w:hAnsi="Marianne Light"/>
                <w:szCs w:val="22"/>
              </w:rPr>
              <w:t xml:space="preserve"> NON</w:t>
            </w:r>
          </w:p>
        </w:tc>
      </w:tr>
      <w:tr w:rsidR="008E5874" w:rsidRPr="00ED3F1C" w14:paraId="263F081B" w14:textId="77777777" w:rsidTr="000B651D">
        <w:trPr>
          <w:trHeight w:val="1207"/>
          <w:jc w:val="center"/>
        </w:trPr>
        <w:tc>
          <w:tcPr>
            <w:tcW w:w="5524" w:type="dxa"/>
            <w:vAlign w:val="center"/>
          </w:tcPr>
          <w:p w14:paraId="633364D8" w14:textId="1D03C88B" w:rsidR="008E5874" w:rsidRPr="00ED3F1C" w:rsidRDefault="008E5874" w:rsidP="00990A81">
            <w:pPr>
              <w:spacing w:before="240" w:after="240"/>
              <w:ind w:right="-284"/>
              <w:rPr>
                <w:rFonts w:ascii="Marianne Light" w:hAnsi="Marianne Light"/>
                <w:b/>
                <w:szCs w:val="22"/>
              </w:rPr>
            </w:pPr>
            <w:r w:rsidRPr="00ED3F1C">
              <w:rPr>
                <w:rFonts w:ascii="Marianne Light" w:hAnsi="Marianne Light"/>
                <w:b/>
                <w:szCs w:val="22"/>
              </w:rPr>
              <w:t xml:space="preserve">Coordonnées </w:t>
            </w:r>
            <w:r w:rsidR="00990A81">
              <w:rPr>
                <w:rFonts w:ascii="Marianne Light" w:hAnsi="Marianne Light"/>
                <w:b/>
                <w:szCs w:val="22"/>
              </w:rPr>
              <w:t>point de contact</w:t>
            </w:r>
          </w:p>
        </w:tc>
        <w:tc>
          <w:tcPr>
            <w:tcW w:w="5232" w:type="dxa"/>
            <w:vAlign w:val="center"/>
          </w:tcPr>
          <w:p w14:paraId="45B0AF39" w14:textId="1E2C6829" w:rsidR="00990A81" w:rsidRPr="00990A81" w:rsidRDefault="004E1836" w:rsidP="004E1836">
            <w:pPr>
              <w:ind w:right="-284"/>
              <w:jc w:val="center"/>
              <w:rPr>
                <w:rFonts w:ascii="Calibri" w:hAnsi="Calibri" w:cs="Calibri"/>
                <w:color w:val="000000"/>
              </w:rPr>
            </w:pPr>
            <w:r>
              <w:rPr>
                <w:rFonts w:ascii="Marianne Light" w:hAnsi="Marianne Light"/>
                <w:sz w:val="20"/>
                <w:szCs w:val="20"/>
              </w:rPr>
              <w:t xml:space="preserve"> </w:t>
            </w:r>
          </w:p>
        </w:tc>
      </w:tr>
    </w:tbl>
    <w:p w14:paraId="5B26CAF3" w14:textId="77777777" w:rsidR="00892197" w:rsidRPr="00ED3F1C" w:rsidRDefault="00E06202" w:rsidP="007C19B5">
      <w:pPr>
        <w:spacing w:before="240" w:after="120"/>
        <w:ind w:right="-284"/>
        <w:rPr>
          <w:rFonts w:ascii="Marianne Light" w:hAnsi="Marianne Light"/>
          <w:i/>
          <w:szCs w:val="22"/>
          <w:u w:val="single"/>
        </w:rPr>
      </w:pPr>
      <w:r w:rsidRPr="00ED3F1C">
        <w:rPr>
          <w:rFonts w:ascii="Marianne Light" w:hAnsi="Marianne Light"/>
          <w:b/>
          <w:szCs w:val="22"/>
          <w:u w:val="single"/>
        </w:rPr>
        <w:t>III – COMPTE A CREDITER</w:t>
      </w:r>
    </w:p>
    <w:p w14:paraId="7A44AFA1" w14:textId="0ADB1FB8" w:rsidR="00E06202" w:rsidRDefault="00E06202" w:rsidP="007C4AA6">
      <w:pPr>
        <w:pStyle w:val="Paragraphedeliste"/>
        <w:numPr>
          <w:ilvl w:val="0"/>
          <w:numId w:val="9"/>
        </w:numPr>
        <w:ind w:right="-284"/>
        <w:rPr>
          <w:rFonts w:ascii="Marianne Light" w:hAnsi="Marianne Light"/>
          <w:szCs w:val="22"/>
        </w:rPr>
      </w:pPr>
      <w:r w:rsidRPr="00ED3F1C">
        <w:rPr>
          <w:rFonts w:ascii="Marianne Light" w:hAnsi="Marianne Light"/>
          <w:szCs w:val="22"/>
        </w:rPr>
        <w:t>Joindre un RIB</w:t>
      </w:r>
    </w:p>
    <w:p w14:paraId="135C87AD" w14:textId="57524DEE" w:rsidR="00294CE6" w:rsidRPr="00ED3F1C" w:rsidRDefault="00294CE6" w:rsidP="00294CE6">
      <w:pPr>
        <w:pStyle w:val="Paragraphedeliste"/>
        <w:ind w:left="360" w:right="-284"/>
        <w:rPr>
          <w:rFonts w:ascii="Marianne Light" w:hAnsi="Marianne Light"/>
          <w:szCs w:val="22"/>
        </w:rPr>
      </w:pPr>
    </w:p>
    <w:p w14:paraId="3812AE26" w14:textId="77777777" w:rsidR="00892197" w:rsidRPr="00ED3F1C" w:rsidRDefault="00892197" w:rsidP="007C19B5">
      <w:pPr>
        <w:spacing w:before="240" w:after="120"/>
        <w:ind w:right="-284"/>
        <w:rPr>
          <w:rFonts w:ascii="Marianne Light" w:hAnsi="Marianne Light"/>
          <w:b/>
          <w:szCs w:val="22"/>
          <w:u w:val="single"/>
        </w:rPr>
      </w:pPr>
      <w:r w:rsidRPr="00ED3F1C">
        <w:rPr>
          <w:rFonts w:ascii="Marianne Light" w:hAnsi="Marianne Light"/>
          <w:b/>
          <w:szCs w:val="22"/>
          <w:u w:val="single"/>
        </w:rPr>
        <w:t>IV – OFFRE DU CANDIDAT</w:t>
      </w:r>
    </w:p>
    <w:p w14:paraId="6C0740F1" w14:textId="11446BDF" w:rsidR="00FA4A81" w:rsidRPr="00ED3F1C" w:rsidRDefault="00FA4A81" w:rsidP="00804339">
      <w:pPr>
        <w:tabs>
          <w:tab w:val="left" w:pos="426"/>
          <w:tab w:val="left" w:pos="851"/>
        </w:tabs>
        <w:spacing w:after="60"/>
        <w:rPr>
          <w:rFonts w:ascii="Marianne Light" w:hAnsi="Marianne Light"/>
        </w:rPr>
      </w:pPr>
      <w:r w:rsidRPr="00ED3F1C">
        <w:rPr>
          <w:rFonts w:ascii="Marianne Light" w:hAnsi="Marianne Light"/>
        </w:rPr>
        <w:t>Cet acte d'engagement correspond</w:t>
      </w:r>
      <w:r w:rsidR="00804339">
        <w:rPr>
          <w:rFonts w:ascii="Marianne Light" w:hAnsi="Marianne Light"/>
        </w:rPr>
        <w:t xml:space="preserve"> à</w:t>
      </w:r>
      <w:r w:rsidRPr="00ED3F1C">
        <w:rPr>
          <w:rFonts w:ascii="Marianne Light" w:hAnsi="Marianne Light"/>
        </w:rPr>
        <w:t xml:space="preserve"> l’ensemble du marché ou de l’accord-cadre</w:t>
      </w:r>
      <w:r w:rsidR="00804339">
        <w:rPr>
          <w:rFonts w:ascii="Marianne Light" w:hAnsi="Marianne Light"/>
        </w:rPr>
        <w:t>.</w:t>
      </w:r>
    </w:p>
    <w:p w14:paraId="6D534819" w14:textId="1662F981" w:rsidR="00892197" w:rsidRPr="00ED3F1C" w:rsidRDefault="00892197" w:rsidP="007C19B5">
      <w:pPr>
        <w:spacing w:before="120" w:after="240"/>
        <w:ind w:right="-284"/>
        <w:rPr>
          <w:rFonts w:ascii="Marianne Light" w:hAnsi="Marianne Light"/>
          <w:szCs w:val="22"/>
        </w:rPr>
      </w:pPr>
      <w:r w:rsidRPr="00ED3F1C">
        <w:rPr>
          <w:rFonts w:ascii="Marianne Light" w:hAnsi="Marianne Light"/>
          <w:szCs w:val="22"/>
        </w:rPr>
        <w:t>Après avoir pris connaissance du présent dossier</w:t>
      </w:r>
      <w:r w:rsidR="001976AB" w:rsidRPr="00ED3F1C">
        <w:rPr>
          <w:rFonts w:ascii="Marianne Light" w:hAnsi="Marianne Light"/>
          <w:szCs w:val="22"/>
        </w:rPr>
        <w:t xml:space="preserve"> </w:t>
      </w:r>
      <w:r w:rsidR="00294CE6">
        <w:rPr>
          <w:rFonts w:ascii="Marianne Light" w:hAnsi="Marianne Light"/>
          <w:szCs w:val="22"/>
        </w:rPr>
        <w:t>D</w:t>
      </w:r>
      <w:r w:rsidR="00545ECE">
        <w:rPr>
          <w:rFonts w:ascii="Marianne Light" w:hAnsi="Marianne Light"/>
          <w:szCs w:val="22"/>
        </w:rPr>
        <w:t>AF_202</w:t>
      </w:r>
      <w:r w:rsidR="002B2A42">
        <w:rPr>
          <w:rFonts w:ascii="Marianne Light" w:hAnsi="Marianne Light"/>
          <w:szCs w:val="22"/>
        </w:rPr>
        <w:t>5</w:t>
      </w:r>
      <w:r w:rsidR="00545ECE">
        <w:rPr>
          <w:rFonts w:ascii="Marianne Light" w:hAnsi="Marianne Light"/>
          <w:szCs w:val="22"/>
        </w:rPr>
        <w:t>_000</w:t>
      </w:r>
      <w:r w:rsidR="002B2A42">
        <w:rPr>
          <w:rFonts w:ascii="Marianne Light" w:hAnsi="Marianne Light"/>
          <w:szCs w:val="22"/>
        </w:rPr>
        <w:t>00</w:t>
      </w:r>
      <w:r w:rsidR="00162E19">
        <w:rPr>
          <w:rFonts w:ascii="Marianne Light" w:hAnsi="Marianne Light"/>
          <w:szCs w:val="22"/>
        </w:rPr>
        <w:t>7</w:t>
      </w:r>
      <w:r w:rsidRPr="00ED3F1C">
        <w:rPr>
          <w:rFonts w:ascii="Marianne Light" w:hAnsi="Marianne Light"/>
          <w:szCs w:val="22"/>
        </w:rPr>
        <w:t xml:space="preserve"> et des documents qui y sont mentionnés,</w:t>
      </w:r>
    </w:p>
    <w:p w14:paraId="0AA43939" w14:textId="0422D239" w:rsidR="00892197" w:rsidRPr="00ED3F1C" w:rsidRDefault="00804339" w:rsidP="00545ECE">
      <w:pPr>
        <w:spacing w:before="120"/>
        <w:rPr>
          <w:rFonts w:ascii="Marianne Light" w:hAnsi="Marianne Light"/>
          <w:szCs w:val="22"/>
        </w:rPr>
        <w:sectPr w:rsidR="00892197" w:rsidRPr="00ED3F1C" w:rsidSect="00545ECE">
          <w:headerReference w:type="default" r:id="rId26"/>
          <w:headerReference w:type="first" r:id="rId27"/>
          <w:pgSz w:w="11907" w:h="16840"/>
          <w:pgMar w:top="737" w:right="1021" w:bottom="680" w:left="1021" w:header="227" w:footer="57" w:gutter="0"/>
          <w:cols w:space="709"/>
          <w:docGrid w:linePitch="326"/>
        </w:sectPr>
      </w:pPr>
      <w:r>
        <w:rPr>
          <w:rFonts w:ascii="Marianne Light" w:hAnsi="Marianne Light"/>
          <w:szCs w:val="22"/>
        </w:rPr>
        <w:fldChar w:fldCharType="begin">
          <w:ffData>
            <w:name w:val="CaseACocher107"/>
            <w:enabled/>
            <w:calcOnExit w:val="0"/>
            <w:checkBox>
              <w:sizeAuto/>
              <w:default w:val="1"/>
            </w:checkBox>
          </w:ffData>
        </w:fldChar>
      </w:r>
      <w:bookmarkStart w:id="398" w:name="CaseACocher107"/>
      <w:r>
        <w:rPr>
          <w:rFonts w:ascii="Marianne Light" w:hAnsi="Marianne Light"/>
          <w:szCs w:val="22"/>
        </w:rPr>
        <w:instrText xml:space="preserve"> FORMCHECKBOX </w:instrText>
      </w:r>
      <w:r w:rsidR="000A3D59">
        <w:rPr>
          <w:rFonts w:ascii="Marianne Light" w:hAnsi="Marianne Light"/>
          <w:szCs w:val="22"/>
        </w:rPr>
      </w:r>
      <w:r w:rsidR="000A3D59">
        <w:rPr>
          <w:rFonts w:ascii="Marianne Light" w:hAnsi="Marianne Light"/>
          <w:szCs w:val="22"/>
        </w:rPr>
        <w:fldChar w:fldCharType="separate"/>
      </w:r>
      <w:r>
        <w:rPr>
          <w:rFonts w:ascii="Marianne Light" w:hAnsi="Marianne Light"/>
          <w:szCs w:val="22"/>
        </w:rPr>
        <w:fldChar w:fldCharType="end"/>
      </w:r>
      <w:bookmarkEnd w:id="398"/>
      <w:r w:rsidR="00892197" w:rsidRPr="00ED3F1C">
        <w:rPr>
          <w:rFonts w:ascii="Marianne Light" w:hAnsi="Marianne Light"/>
          <w:szCs w:val="22"/>
        </w:rPr>
        <w:t xml:space="preserve"> </w:t>
      </w:r>
      <w:r w:rsidR="007C19B5" w:rsidRPr="00ED3F1C">
        <w:rPr>
          <w:rFonts w:ascii="Marianne Light" w:hAnsi="Marianne Light"/>
          <w:szCs w:val="22"/>
        </w:rPr>
        <w:t>E</w:t>
      </w:r>
      <w:r w:rsidR="00892197" w:rsidRPr="00ED3F1C">
        <w:rPr>
          <w:rFonts w:ascii="Marianne Light" w:hAnsi="Marianne Light"/>
          <w:szCs w:val="22"/>
        </w:rPr>
        <w:t xml:space="preserve">ngage la société </w:t>
      </w:r>
      <w:r w:rsidR="00D73DFC">
        <w:rPr>
          <w:rFonts w:ascii="Marianne Light" w:hAnsi="Marianne Light"/>
          <w:szCs w:val="22"/>
        </w:rPr>
        <w:t xml:space="preserve">           </w:t>
      </w:r>
      <w:r w:rsidR="005C4D9F">
        <w:rPr>
          <w:rFonts w:ascii="Marianne Light" w:hAnsi="Marianne Light"/>
          <w:szCs w:val="22"/>
        </w:rPr>
        <w:t xml:space="preserve">                </w:t>
      </w:r>
      <w:r w:rsidR="00D73DFC">
        <w:rPr>
          <w:rFonts w:ascii="Marianne Light" w:hAnsi="Marianne Light"/>
          <w:szCs w:val="22"/>
        </w:rPr>
        <w:t xml:space="preserve">     </w:t>
      </w:r>
      <w:r w:rsidR="004E1836" w:rsidRPr="004E1836">
        <w:rPr>
          <w:rFonts w:ascii="Marianne Light" w:hAnsi="Marianne Light"/>
          <w:szCs w:val="22"/>
        </w:rPr>
        <w:t xml:space="preserve">sur </w:t>
      </w:r>
      <w:r w:rsidR="004E1836">
        <w:rPr>
          <w:rFonts w:ascii="Marianne Light" w:hAnsi="Marianne Light"/>
          <w:szCs w:val="22"/>
        </w:rPr>
        <w:t>l</w:t>
      </w:r>
      <w:r w:rsidR="00892197" w:rsidRPr="004E1836">
        <w:rPr>
          <w:rFonts w:ascii="Marianne Light" w:hAnsi="Marianne Light"/>
          <w:szCs w:val="22"/>
        </w:rPr>
        <w:t>a base</w:t>
      </w:r>
      <w:r w:rsidR="00892197" w:rsidRPr="00ED3F1C">
        <w:rPr>
          <w:rFonts w:ascii="Marianne Light" w:hAnsi="Marianne Light"/>
          <w:szCs w:val="22"/>
        </w:rPr>
        <w:t xml:space="preserve"> de ces stipulations et des prix indiqués </w:t>
      </w:r>
      <w:r w:rsidR="00545ECE">
        <w:rPr>
          <w:rFonts w:ascii="Marianne Light" w:hAnsi="Marianne Light"/>
          <w:szCs w:val="22"/>
        </w:rPr>
        <w:t>dans l’annexe financière</w:t>
      </w:r>
      <w:r w:rsidR="00D73DFC">
        <w:rPr>
          <w:rFonts w:ascii="Marianne Light" w:hAnsi="Marianne Light"/>
          <w:szCs w:val="22"/>
        </w:rPr>
        <w:t xml:space="preserve"> 2  au CCP-AE </w:t>
      </w:r>
      <w:r w:rsidR="00545ECE">
        <w:rPr>
          <w:rFonts w:ascii="Marianne Light" w:hAnsi="Marianne Light"/>
          <w:szCs w:val="22"/>
        </w:rPr>
        <w:t>du DAF_202</w:t>
      </w:r>
      <w:r w:rsidR="002B2A42">
        <w:rPr>
          <w:rFonts w:ascii="Marianne Light" w:hAnsi="Marianne Light"/>
          <w:szCs w:val="22"/>
        </w:rPr>
        <w:t>5</w:t>
      </w:r>
      <w:r w:rsidR="00545ECE">
        <w:rPr>
          <w:rFonts w:ascii="Marianne Light" w:hAnsi="Marianne Light"/>
          <w:szCs w:val="22"/>
        </w:rPr>
        <w:t>_000</w:t>
      </w:r>
      <w:r w:rsidR="002B2A42">
        <w:rPr>
          <w:rFonts w:ascii="Marianne Light" w:hAnsi="Marianne Light"/>
          <w:szCs w:val="22"/>
        </w:rPr>
        <w:t>007</w:t>
      </w:r>
      <w:r w:rsidR="00545ECE">
        <w:rPr>
          <w:rFonts w:ascii="Marianne Light" w:hAnsi="Marianne Light"/>
          <w:szCs w:val="22"/>
        </w:rPr>
        <w:t>.</w:t>
      </w:r>
    </w:p>
    <w:p w14:paraId="5933E7A5" w14:textId="77777777" w:rsidR="00892197" w:rsidRPr="00ED3F1C" w:rsidRDefault="00892197" w:rsidP="00892197">
      <w:pPr>
        <w:rPr>
          <w:rFonts w:ascii="Marianne Light" w:hAnsi="Marianne Light"/>
          <w:szCs w:val="22"/>
          <w:u w:val="single"/>
        </w:rPr>
      </w:pPr>
      <w:r w:rsidRPr="00ED3F1C">
        <w:rPr>
          <w:rFonts w:ascii="Marianne Light" w:hAnsi="Marianne Light"/>
          <w:b/>
          <w:szCs w:val="22"/>
          <w:u w:val="single"/>
        </w:rPr>
        <w:lastRenderedPageBreak/>
        <w:t>V – AVANCE</w:t>
      </w:r>
      <w:r w:rsidR="007C4B19" w:rsidRPr="00ED3F1C">
        <w:rPr>
          <w:rFonts w:ascii="Marianne Light" w:hAnsi="Marianne Light"/>
          <w:b/>
          <w:szCs w:val="22"/>
          <w:u w:val="single"/>
        </w:rPr>
        <w:t>S</w:t>
      </w:r>
    </w:p>
    <w:p w14:paraId="6566DE6D" w14:textId="77777777" w:rsidR="002B2A42" w:rsidRDefault="002B2A42" w:rsidP="002B2A42">
      <w:pPr>
        <w:pBdr>
          <w:top w:val="single" w:sz="4" w:space="1" w:color="auto"/>
          <w:left w:val="single" w:sz="4" w:space="4" w:color="auto"/>
          <w:bottom w:val="single" w:sz="4" w:space="0" w:color="auto"/>
          <w:right w:val="single" w:sz="4" w:space="4" w:color="auto"/>
        </w:pBdr>
        <w:rPr>
          <w:rFonts w:ascii="Marianne Light" w:hAnsi="Marianne Light"/>
          <w:szCs w:val="22"/>
        </w:rPr>
      </w:pPr>
      <w:r w:rsidRPr="007F36BE">
        <w:rPr>
          <w:rFonts w:ascii="Marianne Light" w:hAnsi="Marianne Light"/>
          <w:szCs w:val="22"/>
        </w:rPr>
        <w:t>Sans renoncement express de la part du titulaire en cochant la case ci-dessous, une avance sera versée selon les con</w:t>
      </w:r>
      <w:r>
        <w:rPr>
          <w:rFonts w:ascii="Marianne Light" w:hAnsi="Marianne Light"/>
          <w:szCs w:val="22"/>
        </w:rPr>
        <w:t>ditions définies par l’article 3.3 du présent CCAP-AE</w:t>
      </w:r>
      <w:r w:rsidRPr="007F36BE">
        <w:rPr>
          <w:rFonts w:ascii="Marianne Light" w:hAnsi="Marianne Light"/>
          <w:szCs w:val="22"/>
        </w:rPr>
        <w:t>.</w:t>
      </w:r>
    </w:p>
    <w:p w14:paraId="366FE0FA" w14:textId="77777777" w:rsidR="002B2A42" w:rsidRPr="007F36BE" w:rsidRDefault="002B2A42" w:rsidP="002B2A42">
      <w:pPr>
        <w:pBdr>
          <w:top w:val="single" w:sz="4" w:space="1" w:color="auto"/>
          <w:left w:val="single" w:sz="4" w:space="4" w:color="auto"/>
          <w:bottom w:val="single" w:sz="4" w:space="0" w:color="auto"/>
          <w:right w:val="single" w:sz="4" w:space="4" w:color="auto"/>
        </w:pBdr>
        <w:rPr>
          <w:rFonts w:ascii="Marianne Light" w:hAnsi="Marianne Light"/>
          <w:szCs w:val="22"/>
        </w:rPr>
      </w:pPr>
    </w:p>
    <w:p w14:paraId="7D16A771" w14:textId="77777777" w:rsidR="002B2A42" w:rsidRPr="007F36BE" w:rsidRDefault="002B2A42" w:rsidP="002B2A42">
      <w:pPr>
        <w:pBdr>
          <w:top w:val="single" w:sz="4" w:space="1" w:color="auto"/>
          <w:left w:val="single" w:sz="4" w:space="4" w:color="auto"/>
          <w:bottom w:val="single" w:sz="4" w:space="0" w:color="auto"/>
          <w:right w:val="single" w:sz="4" w:space="4" w:color="auto"/>
        </w:pBdr>
        <w:rPr>
          <w:rFonts w:ascii="Marianne Light" w:hAnsi="Marianne Light"/>
          <w:szCs w:val="22"/>
        </w:rPr>
      </w:pPr>
      <w:r w:rsidRPr="007F36BE">
        <w:rPr>
          <w:rFonts w:ascii="Marianne Light" w:hAnsi="Marianne Light"/>
          <w:szCs w:val="22"/>
        </w:rPr>
        <w:t xml:space="preserve">Je renonce au bénéfice de l’avance : </w:t>
      </w:r>
      <w:r w:rsidRPr="007F36BE">
        <w:rPr>
          <w:rFonts w:ascii="Marianne Light" w:hAnsi="Marianne Light"/>
          <w:szCs w:val="22"/>
        </w:rPr>
        <w:sym w:font="Times New Roman" w:char="F078"/>
      </w:r>
      <w:r w:rsidRPr="007F36BE">
        <w:rPr>
          <w:rFonts w:ascii="Marianne Light" w:hAnsi="Marianne Light"/>
          <w:szCs w:val="22"/>
        </w:rPr>
        <w:t xml:space="preserve"> OUI</w:t>
      </w:r>
    </w:p>
    <w:p w14:paraId="19547130" w14:textId="77777777" w:rsidR="002B2A42" w:rsidRDefault="002B2A42" w:rsidP="00892197">
      <w:pPr>
        <w:rPr>
          <w:rFonts w:ascii="Marianne Light" w:hAnsi="Marianne Light"/>
          <w:b/>
          <w:szCs w:val="22"/>
          <w:u w:val="single"/>
        </w:rPr>
      </w:pPr>
    </w:p>
    <w:p w14:paraId="3EDD7C9D" w14:textId="1569DD1D" w:rsidR="00892197" w:rsidRPr="00ED3F1C" w:rsidRDefault="00892197" w:rsidP="00892197">
      <w:pPr>
        <w:rPr>
          <w:rFonts w:ascii="Marianne Light" w:hAnsi="Marianne Light"/>
          <w:b/>
          <w:szCs w:val="22"/>
          <w:u w:val="single"/>
        </w:rPr>
      </w:pPr>
      <w:r w:rsidRPr="00ED3F1C">
        <w:rPr>
          <w:rFonts w:ascii="Marianne Light" w:hAnsi="Marianne Light"/>
          <w:b/>
          <w:szCs w:val="22"/>
          <w:u w:val="single"/>
        </w:rPr>
        <w:t>VI – IMPUTATION BUDGETAIRE</w:t>
      </w:r>
    </w:p>
    <w:p w14:paraId="5202744B" w14:textId="12A094DF" w:rsidR="00892197" w:rsidRPr="00ED3F1C" w:rsidRDefault="00892197" w:rsidP="00892197">
      <w:pPr>
        <w:spacing w:before="120" w:after="120"/>
        <w:rPr>
          <w:rFonts w:ascii="Marianne Light" w:hAnsi="Marianne Light"/>
          <w:szCs w:val="22"/>
        </w:rPr>
      </w:pPr>
      <w:r w:rsidRPr="00ED3F1C">
        <w:rPr>
          <w:rFonts w:ascii="Marianne Light" w:hAnsi="Marianne Light"/>
          <w:szCs w:val="22"/>
        </w:rPr>
        <w:t>Imputation budgétaire</w:t>
      </w:r>
      <w:r w:rsidRPr="00ED3F1C">
        <w:rPr>
          <w:rFonts w:ascii="Calibri" w:hAnsi="Calibri" w:cs="Calibri"/>
          <w:szCs w:val="22"/>
        </w:rPr>
        <w:t> </w:t>
      </w:r>
      <w:r w:rsidRPr="00ED3F1C">
        <w:rPr>
          <w:rFonts w:ascii="Marianne Light" w:hAnsi="Marianne Light"/>
          <w:szCs w:val="22"/>
        </w:rPr>
        <w:t>: Minist</w:t>
      </w:r>
      <w:r w:rsidRPr="00ED3F1C">
        <w:rPr>
          <w:rFonts w:ascii="Marianne Light" w:hAnsi="Marianne Light" w:cs="Marianne Medium"/>
          <w:szCs w:val="22"/>
        </w:rPr>
        <w:t>è</w:t>
      </w:r>
      <w:r w:rsidRPr="00ED3F1C">
        <w:rPr>
          <w:rFonts w:ascii="Marianne Light" w:hAnsi="Marianne Light"/>
          <w:szCs w:val="22"/>
        </w:rPr>
        <w:t>re de</w:t>
      </w:r>
      <w:r w:rsidR="00545ECE">
        <w:rPr>
          <w:rFonts w:ascii="Marianne Light" w:hAnsi="Marianne Light"/>
          <w:szCs w:val="22"/>
        </w:rPr>
        <w:t xml:space="preserve">s Armées </w:t>
      </w:r>
      <w:r w:rsidRPr="00ED3F1C">
        <w:rPr>
          <w:rFonts w:ascii="Marianne Light" w:hAnsi="Marianne Light" w:cs="Marianne Medium"/>
          <w:szCs w:val="22"/>
        </w:rPr>
        <w:t>–</w:t>
      </w:r>
      <w:r w:rsidRPr="00ED3F1C">
        <w:rPr>
          <w:rFonts w:ascii="Marianne Light" w:hAnsi="Marianne Light"/>
          <w:szCs w:val="22"/>
        </w:rPr>
        <w:t xml:space="preserve"> Service de sant</w:t>
      </w:r>
      <w:r w:rsidRPr="00ED3F1C">
        <w:rPr>
          <w:rFonts w:ascii="Marianne Light" w:hAnsi="Marianne Light" w:cs="Marianne Medium"/>
          <w:szCs w:val="22"/>
        </w:rPr>
        <w:t>é</w:t>
      </w:r>
      <w:r w:rsidRPr="00ED3F1C">
        <w:rPr>
          <w:rFonts w:ascii="Marianne Light" w:hAnsi="Marianne Light"/>
          <w:szCs w:val="22"/>
        </w:rPr>
        <w:t xml:space="preserve"> des arm</w:t>
      </w:r>
      <w:r w:rsidRPr="00ED3F1C">
        <w:rPr>
          <w:rFonts w:ascii="Marianne Light" w:hAnsi="Marianne Light" w:cs="Marianne Medium"/>
          <w:szCs w:val="22"/>
        </w:rPr>
        <w:t>é</w:t>
      </w:r>
      <w:r w:rsidRPr="00ED3F1C">
        <w:rPr>
          <w:rFonts w:ascii="Marianne Light" w:hAnsi="Marianne Light"/>
          <w:szCs w:val="22"/>
        </w:rPr>
        <w:t>es</w:t>
      </w:r>
    </w:p>
    <w:p w14:paraId="3D92911E" w14:textId="77777777" w:rsidR="00892197" w:rsidRPr="00ED3F1C" w:rsidRDefault="00892197" w:rsidP="00892197">
      <w:pPr>
        <w:spacing w:before="240"/>
        <w:rPr>
          <w:rFonts w:ascii="Marianne Light" w:hAnsi="Marianne Light"/>
          <w:szCs w:val="22"/>
          <w:u w:val="single"/>
        </w:rPr>
      </w:pPr>
      <w:r w:rsidRPr="00ED3F1C">
        <w:rPr>
          <w:rFonts w:ascii="Marianne Light" w:hAnsi="Marianne Light"/>
          <w:b/>
          <w:szCs w:val="22"/>
          <w:u w:val="single"/>
        </w:rPr>
        <w:t>VII – DECLARATION SUR L’HONNEUR</w:t>
      </w:r>
    </w:p>
    <w:p w14:paraId="3AD5FE65" w14:textId="77777777" w:rsidR="00892197" w:rsidRPr="00ED3F1C" w:rsidRDefault="00892197" w:rsidP="00892197">
      <w:pPr>
        <w:tabs>
          <w:tab w:val="left" w:pos="576"/>
        </w:tabs>
        <w:spacing w:before="120"/>
        <w:rPr>
          <w:rFonts w:ascii="Marianne Light" w:hAnsi="Marianne Light"/>
          <w:b/>
          <w:szCs w:val="22"/>
        </w:rPr>
      </w:pPr>
      <w:r w:rsidRPr="00ED3F1C">
        <w:rPr>
          <w:rFonts w:ascii="Marianne Light" w:hAnsi="Marianne Light"/>
          <w:szCs w:val="22"/>
        </w:rPr>
        <w:t>Le candidat déclare sur l’honneur</w:t>
      </w:r>
      <w:r w:rsidRPr="00ED3F1C">
        <w:rPr>
          <w:rFonts w:ascii="Calibri" w:hAnsi="Calibri" w:cs="Calibri"/>
          <w:szCs w:val="22"/>
        </w:rPr>
        <w:t> </w:t>
      </w:r>
      <w:r w:rsidRPr="00ED3F1C">
        <w:rPr>
          <w:rFonts w:ascii="Marianne Light" w:hAnsi="Marianne Light"/>
          <w:szCs w:val="22"/>
        </w:rPr>
        <w:t>:</w:t>
      </w:r>
    </w:p>
    <w:p w14:paraId="3E8D4202" w14:textId="77777777" w:rsidR="007C64B0" w:rsidRPr="00ED3F1C" w:rsidRDefault="007C64B0" w:rsidP="007C4AA6">
      <w:pPr>
        <w:pStyle w:val="Paragraphedeliste"/>
        <w:numPr>
          <w:ilvl w:val="0"/>
          <w:numId w:val="4"/>
        </w:numPr>
        <w:tabs>
          <w:tab w:val="left" w:pos="709"/>
        </w:tabs>
        <w:suppressAutoHyphens/>
        <w:spacing w:before="120" w:after="240"/>
        <w:ind w:left="357" w:hanging="357"/>
        <w:rPr>
          <w:rFonts w:ascii="Marianne Light" w:hAnsi="Marianne Light"/>
          <w:szCs w:val="22"/>
        </w:rPr>
      </w:pPr>
      <w:r w:rsidRPr="00ED3F1C">
        <w:rPr>
          <w:rFonts w:ascii="Marianne Light" w:hAnsi="Marianne Light"/>
          <w:szCs w:val="22"/>
        </w:rPr>
        <w:t xml:space="preserve">n’entrer dans aucun des cas d’interdiction de soumissionner prévu aux articles </w:t>
      </w:r>
      <w:r w:rsidRPr="00ED3F1C">
        <w:rPr>
          <w:rFonts w:ascii="Marianne Light" w:hAnsi="Marianne Light"/>
        </w:rPr>
        <w:t>L2141-1 à L2141-11</w:t>
      </w:r>
      <w:r w:rsidRPr="00ED3F1C">
        <w:rPr>
          <w:rFonts w:ascii="Marianne Light" w:hAnsi="Marianne Light"/>
          <w:szCs w:val="22"/>
        </w:rPr>
        <w:t xml:space="preserve"> du code de la commande publique.</w:t>
      </w:r>
    </w:p>
    <w:p w14:paraId="4C2A0DFC" w14:textId="77777777" w:rsidR="00892197" w:rsidRPr="00ED3F1C" w:rsidRDefault="00892197" w:rsidP="00892197">
      <w:pPr>
        <w:tabs>
          <w:tab w:val="left" w:pos="0"/>
        </w:tabs>
        <w:spacing w:before="80"/>
        <w:rPr>
          <w:rFonts w:ascii="Marianne Light" w:hAnsi="Marianne Light"/>
          <w:szCs w:val="22"/>
        </w:rPr>
      </w:pPr>
      <w:r w:rsidRPr="00ED3F1C">
        <w:rPr>
          <w:rFonts w:ascii="Marianne Light" w:hAnsi="Marianne Light"/>
          <w:szCs w:val="22"/>
        </w:rPr>
        <w:t>Afin d’attester que le candidat individuel n’est pas dans un de ces cas d’interdiction de soumissionner, cocher la case suivante</w:t>
      </w:r>
      <w:r w:rsidRPr="00ED3F1C">
        <w:rPr>
          <w:rFonts w:ascii="Calibri" w:hAnsi="Calibri" w:cs="Calibri"/>
          <w:szCs w:val="22"/>
        </w:rPr>
        <w:t> </w:t>
      </w:r>
      <w:r w:rsidRPr="00ED3F1C">
        <w:rPr>
          <w:rFonts w:ascii="Marianne Light" w:hAnsi="Marianne Light"/>
          <w:szCs w:val="22"/>
        </w:rPr>
        <w:t xml:space="preserve">: </w:t>
      </w:r>
      <w:r w:rsidRPr="00ED3F1C">
        <w:rPr>
          <w:rFonts w:ascii="Marianne Light" w:hAnsi="Marianne Light"/>
          <w:szCs w:val="22"/>
        </w:rPr>
        <w:fldChar w:fldCharType="begin">
          <w:ffData>
            <w:name w:val=""/>
            <w:enabled/>
            <w:calcOnExit w:val="0"/>
            <w:checkBox>
              <w:size w:val="20"/>
              <w:default w:val="0"/>
            </w:checkBox>
          </w:ffData>
        </w:fldChar>
      </w:r>
      <w:r w:rsidRPr="00ED3F1C">
        <w:rPr>
          <w:rFonts w:ascii="Marianne Light" w:hAnsi="Marianne Light"/>
          <w:szCs w:val="22"/>
        </w:rPr>
        <w:instrText xml:space="preserve"> FORMCHECKBOX </w:instrText>
      </w:r>
      <w:r w:rsidR="000A3D59">
        <w:rPr>
          <w:rFonts w:ascii="Marianne Light" w:hAnsi="Marianne Light"/>
          <w:szCs w:val="22"/>
        </w:rPr>
      </w:r>
      <w:r w:rsidR="000A3D59">
        <w:rPr>
          <w:rFonts w:ascii="Marianne Light" w:hAnsi="Marianne Light"/>
          <w:szCs w:val="22"/>
        </w:rPr>
        <w:fldChar w:fldCharType="separate"/>
      </w:r>
      <w:r w:rsidRPr="00ED3F1C">
        <w:rPr>
          <w:rFonts w:ascii="Marianne Light" w:hAnsi="Marianne Light"/>
          <w:szCs w:val="22"/>
        </w:rPr>
        <w:fldChar w:fldCharType="end"/>
      </w:r>
    </w:p>
    <w:p w14:paraId="04674C6D" w14:textId="77777777" w:rsidR="00892197" w:rsidRPr="00ED3F1C" w:rsidRDefault="00892197" w:rsidP="00892197">
      <w:pPr>
        <w:pStyle w:val="En-tte"/>
        <w:tabs>
          <w:tab w:val="left" w:pos="864"/>
        </w:tabs>
        <w:spacing w:before="120"/>
        <w:rPr>
          <w:rFonts w:ascii="Marianne Light" w:hAnsi="Marianne Light"/>
          <w:szCs w:val="22"/>
        </w:rPr>
      </w:pPr>
      <w:r w:rsidRPr="00ED3F1C">
        <w:rPr>
          <w:rFonts w:ascii="Marianne Light" w:hAnsi="Marianne Light"/>
          <w:szCs w:val="22"/>
        </w:rPr>
        <w:t xml:space="preserve">Le candidat fournira, </w:t>
      </w:r>
      <w:r w:rsidR="007C19B5" w:rsidRPr="00ED3F1C">
        <w:rPr>
          <w:rFonts w:ascii="Marianne Light" w:hAnsi="Marianne Light"/>
          <w:szCs w:val="22"/>
        </w:rPr>
        <w:t>le cas échéant, l’adresse I</w:t>
      </w:r>
      <w:r w:rsidRPr="00ED3F1C">
        <w:rPr>
          <w:rFonts w:ascii="Marianne Light" w:hAnsi="Marianne Light"/>
          <w:szCs w:val="22"/>
        </w:rPr>
        <w:t xml:space="preserve">nternet à laquelle les documents justificatifs et moyens de preuve sont accessibles directement et gratuitement, ainsi que l’ensemble des renseignements </w:t>
      </w:r>
      <w:r w:rsidR="007C19B5" w:rsidRPr="00ED3F1C">
        <w:rPr>
          <w:rFonts w:ascii="Marianne Light" w:hAnsi="Marianne Light"/>
          <w:szCs w:val="22"/>
        </w:rPr>
        <w:t>utiles</w:t>
      </w:r>
      <w:r w:rsidRPr="00ED3F1C">
        <w:rPr>
          <w:rFonts w:ascii="Marianne Light" w:hAnsi="Marianne Light"/>
          <w:szCs w:val="22"/>
        </w:rPr>
        <w:t xml:space="preserve"> pour y accéder :</w:t>
      </w:r>
    </w:p>
    <w:p w14:paraId="09EB96D7" w14:textId="77777777" w:rsidR="00892197" w:rsidRPr="00ED3F1C" w:rsidRDefault="00892197" w:rsidP="00892197">
      <w:pPr>
        <w:rPr>
          <w:rFonts w:ascii="Marianne Light" w:hAnsi="Marianne Light"/>
          <w:i/>
          <w:sz w:val="18"/>
          <w:szCs w:val="18"/>
        </w:rPr>
      </w:pPr>
      <w:r w:rsidRPr="00ED3F1C">
        <w:rPr>
          <w:rFonts w:ascii="Marianne Light" w:hAnsi="Marianne Light"/>
          <w:i/>
          <w:sz w:val="18"/>
          <w:szCs w:val="18"/>
        </w:rPr>
        <w:t>(Si l’adresse et les renseignements sont identiques à ceux fournis plus haut se contenter de renvoyer à la rubrique concernée.)</w:t>
      </w:r>
    </w:p>
    <w:p w14:paraId="2E067426" w14:textId="77777777" w:rsidR="00892197" w:rsidRPr="00ED3F1C" w:rsidRDefault="00892197" w:rsidP="007C19B5">
      <w:pPr>
        <w:pStyle w:val="En-tte"/>
        <w:tabs>
          <w:tab w:val="left" w:pos="864"/>
        </w:tabs>
        <w:spacing w:before="120" w:after="120"/>
        <w:rPr>
          <w:rFonts w:ascii="Marianne Light" w:hAnsi="Marianne Light"/>
          <w:szCs w:val="22"/>
        </w:rPr>
      </w:pPr>
      <w:r w:rsidRPr="00ED3F1C">
        <w:rPr>
          <w:rFonts w:ascii="Marianne Light" w:hAnsi="Marianne Light"/>
          <w:szCs w:val="22"/>
        </w:rPr>
        <w:t>- Adresse Internet :</w:t>
      </w:r>
    </w:p>
    <w:p w14:paraId="48A29891" w14:textId="77777777" w:rsidR="00892197" w:rsidRPr="00ED3F1C" w:rsidRDefault="00892197" w:rsidP="007C19B5">
      <w:pPr>
        <w:pStyle w:val="En-tte"/>
        <w:tabs>
          <w:tab w:val="left" w:pos="864"/>
        </w:tabs>
        <w:rPr>
          <w:rFonts w:ascii="Marianne Light" w:hAnsi="Marianne Light"/>
          <w:szCs w:val="22"/>
        </w:rPr>
      </w:pPr>
      <w:r w:rsidRPr="00ED3F1C">
        <w:rPr>
          <w:rFonts w:ascii="Marianne Light" w:hAnsi="Marianne Light"/>
          <w:szCs w:val="22"/>
        </w:rPr>
        <w:t>- Renseignements nécessaires pour y accéder :</w:t>
      </w:r>
    </w:p>
    <w:p w14:paraId="20C3C673" w14:textId="77777777" w:rsidR="00892197" w:rsidRPr="00ED3F1C" w:rsidRDefault="00892197" w:rsidP="00892197">
      <w:pPr>
        <w:pStyle w:val="Corpsdetexte21"/>
        <w:ind w:left="180"/>
        <w:jc w:val="center"/>
        <w:rPr>
          <w:rFonts w:ascii="Marianne Light" w:hAnsi="Marianne Light"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4"/>
        <w:gridCol w:w="2947"/>
        <w:gridCol w:w="2854"/>
      </w:tblGrid>
      <w:tr w:rsidR="00892197" w:rsidRPr="00ED3F1C" w14:paraId="1A2E0FCA" w14:textId="77777777" w:rsidTr="007C19B5">
        <w:trPr>
          <w:jc w:val="center"/>
        </w:trPr>
        <w:tc>
          <w:tcPr>
            <w:tcW w:w="4106" w:type="dxa"/>
            <w:vAlign w:val="center"/>
          </w:tcPr>
          <w:p w14:paraId="11A0E01A" w14:textId="77777777" w:rsidR="00892197" w:rsidRPr="00ED3F1C" w:rsidRDefault="00892197" w:rsidP="00892197">
            <w:pPr>
              <w:jc w:val="center"/>
              <w:rPr>
                <w:rFonts w:ascii="Marianne Light" w:hAnsi="Marianne Light"/>
                <w:b/>
                <w:bCs/>
                <w:szCs w:val="22"/>
              </w:rPr>
            </w:pPr>
            <w:r w:rsidRPr="00ED3F1C">
              <w:rPr>
                <w:rFonts w:ascii="Marianne Light" w:hAnsi="Marianne Light"/>
                <w:b/>
                <w:bCs/>
                <w:szCs w:val="22"/>
              </w:rPr>
              <w:t>Nom, prénom et qualité</w:t>
            </w:r>
          </w:p>
          <w:p w14:paraId="63C2135E" w14:textId="77777777" w:rsidR="00892197" w:rsidRPr="00ED3F1C" w:rsidRDefault="00892197" w:rsidP="00892197">
            <w:pPr>
              <w:jc w:val="center"/>
              <w:rPr>
                <w:rFonts w:ascii="Marianne Light" w:hAnsi="Marianne Light"/>
                <w:b/>
                <w:bCs/>
                <w:szCs w:val="22"/>
              </w:rPr>
            </w:pPr>
            <w:r w:rsidRPr="00ED3F1C">
              <w:rPr>
                <w:rFonts w:ascii="Marianne Light" w:hAnsi="Marianne Light"/>
                <w:b/>
                <w:bCs/>
                <w:szCs w:val="22"/>
              </w:rPr>
              <w:t>du signataire de l’offre</w:t>
            </w:r>
          </w:p>
        </w:tc>
        <w:tc>
          <w:tcPr>
            <w:tcW w:w="2979" w:type="dxa"/>
            <w:vAlign w:val="center"/>
          </w:tcPr>
          <w:p w14:paraId="276DF9C2" w14:textId="77777777" w:rsidR="00892197" w:rsidRPr="00ED3F1C" w:rsidRDefault="00892197" w:rsidP="00892197">
            <w:pPr>
              <w:jc w:val="center"/>
              <w:rPr>
                <w:rFonts w:ascii="Marianne Light" w:hAnsi="Marianne Light"/>
                <w:b/>
                <w:bCs/>
                <w:szCs w:val="22"/>
              </w:rPr>
            </w:pPr>
            <w:r w:rsidRPr="00ED3F1C">
              <w:rPr>
                <w:rFonts w:ascii="Marianne Light" w:hAnsi="Marianne Light"/>
                <w:b/>
                <w:bCs/>
                <w:szCs w:val="22"/>
              </w:rPr>
              <w:t>Lieu et date de signature</w:t>
            </w:r>
          </w:p>
        </w:tc>
        <w:tc>
          <w:tcPr>
            <w:tcW w:w="2884" w:type="dxa"/>
            <w:vAlign w:val="center"/>
          </w:tcPr>
          <w:p w14:paraId="41133D93" w14:textId="77777777" w:rsidR="00892197" w:rsidRPr="00ED3F1C" w:rsidRDefault="00892197" w:rsidP="00892197">
            <w:pPr>
              <w:jc w:val="center"/>
              <w:rPr>
                <w:rFonts w:ascii="Marianne Light" w:hAnsi="Marianne Light"/>
                <w:b/>
                <w:bCs/>
                <w:szCs w:val="22"/>
              </w:rPr>
            </w:pPr>
            <w:r w:rsidRPr="00ED3F1C">
              <w:rPr>
                <w:rFonts w:ascii="Marianne Light" w:hAnsi="Marianne Light"/>
                <w:b/>
                <w:bCs/>
                <w:szCs w:val="22"/>
              </w:rPr>
              <w:t>Signature</w:t>
            </w:r>
          </w:p>
        </w:tc>
      </w:tr>
      <w:tr w:rsidR="00892197" w:rsidRPr="00ED3F1C" w14:paraId="274ABE7E" w14:textId="77777777" w:rsidTr="009E5FF8">
        <w:trPr>
          <w:trHeight w:val="961"/>
          <w:jc w:val="center"/>
        </w:trPr>
        <w:tc>
          <w:tcPr>
            <w:tcW w:w="4106" w:type="dxa"/>
            <w:shd w:val="solid" w:color="CCECFF" w:fill="auto"/>
            <w:vAlign w:val="center"/>
          </w:tcPr>
          <w:p w14:paraId="7420749F" w14:textId="77777777" w:rsidR="00892197" w:rsidRPr="00ED3F1C" w:rsidRDefault="00892197" w:rsidP="00892197">
            <w:pPr>
              <w:jc w:val="center"/>
              <w:rPr>
                <w:rFonts w:ascii="Marianne Light" w:hAnsi="Marianne Light"/>
                <w:b/>
                <w:bCs/>
                <w:szCs w:val="22"/>
              </w:rPr>
            </w:pPr>
          </w:p>
        </w:tc>
        <w:tc>
          <w:tcPr>
            <w:tcW w:w="2979" w:type="dxa"/>
            <w:shd w:val="solid" w:color="CCECFF" w:fill="auto"/>
            <w:vAlign w:val="center"/>
          </w:tcPr>
          <w:p w14:paraId="1C26F977" w14:textId="77777777" w:rsidR="00892197" w:rsidRPr="00ED3F1C" w:rsidRDefault="00892197" w:rsidP="00892197">
            <w:pPr>
              <w:jc w:val="center"/>
              <w:rPr>
                <w:rFonts w:ascii="Marianne Light" w:hAnsi="Marianne Light"/>
                <w:b/>
                <w:bCs/>
                <w:szCs w:val="22"/>
              </w:rPr>
            </w:pPr>
          </w:p>
        </w:tc>
        <w:tc>
          <w:tcPr>
            <w:tcW w:w="2884" w:type="dxa"/>
            <w:shd w:val="solid" w:color="CCECFF" w:fill="auto"/>
            <w:vAlign w:val="center"/>
          </w:tcPr>
          <w:p w14:paraId="1E3D0DE5" w14:textId="77777777" w:rsidR="00892197" w:rsidRPr="00ED3F1C" w:rsidRDefault="00892197" w:rsidP="00892197">
            <w:pPr>
              <w:jc w:val="center"/>
              <w:rPr>
                <w:rFonts w:ascii="Marianne Light" w:hAnsi="Marianne Light"/>
                <w:b/>
                <w:bCs/>
                <w:szCs w:val="22"/>
              </w:rPr>
            </w:pPr>
          </w:p>
        </w:tc>
      </w:tr>
    </w:tbl>
    <w:p w14:paraId="797AB95E" w14:textId="77777777" w:rsidR="00892197" w:rsidRPr="00ED3F1C" w:rsidRDefault="00892197" w:rsidP="00892197">
      <w:pPr>
        <w:pStyle w:val="Corpsdetexte21"/>
        <w:ind w:left="180"/>
        <w:rPr>
          <w:rFonts w:ascii="Marianne Light" w:hAnsi="Marianne Light" w:cs="Times New Roman"/>
        </w:rPr>
      </w:pPr>
    </w:p>
    <w:p w14:paraId="742643EE" w14:textId="77777777" w:rsidR="00892197" w:rsidRPr="00ED3F1C" w:rsidRDefault="00892197" w:rsidP="00892197">
      <w:pPr>
        <w:keepNext/>
        <w:keepLines/>
        <w:pBdr>
          <w:bottom w:val="double" w:sz="2" w:space="1" w:color="000000"/>
        </w:pBdr>
        <w:spacing w:after="240"/>
        <w:ind w:left="180"/>
        <w:rPr>
          <w:rFonts w:ascii="Marianne Light" w:hAnsi="Marianne Light"/>
          <w:b/>
          <w:szCs w:val="22"/>
        </w:rPr>
      </w:pPr>
      <w:r w:rsidRPr="00ED3F1C">
        <w:rPr>
          <w:rFonts w:ascii="Marianne Light" w:hAnsi="Marianne Light"/>
          <w:b/>
          <w:szCs w:val="22"/>
        </w:rPr>
        <w:t>ACCEPTATION DE L’OFFRE PAR LE REPRESENTANT DU POUVOIR ADJUDICATEUR, habilité par arrêté ministériel en date du 22 juin 2007 modifié)</w:t>
      </w:r>
      <w:r w:rsidRPr="00ED3F1C">
        <w:rPr>
          <w:rFonts w:ascii="Marianne Light" w:hAnsi="Marianne Light"/>
          <w:b/>
          <w:szCs w:val="22"/>
        </w:rPr>
        <w:tab/>
      </w:r>
    </w:p>
    <w:p w14:paraId="1E25BACA" w14:textId="77777777" w:rsidR="00804339" w:rsidRDefault="00804339" w:rsidP="00892197">
      <w:pPr>
        <w:keepNext/>
        <w:keepLines/>
        <w:snapToGrid w:val="0"/>
        <w:ind w:right="-70"/>
        <w:jc w:val="center"/>
        <w:rPr>
          <w:rFonts w:ascii="Marianne Light" w:hAnsi="Marianne Light"/>
          <w:szCs w:val="22"/>
        </w:rPr>
      </w:pPr>
      <w:r>
        <w:rPr>
          <w:rFonts w:ascii="Marianne Light" w:hAnsi="Marianne Light"/>
          <w:szCs w:val="22"/>
        </w:rPr>
        <w:t xml:space="preserve">A Orléans, </w:t>
      </w:r>
    </w:p>
    <w:p w14:paraId="7247741C" w14:textId="77777777" w:rsidR="00804339" w:rsidRDefault="00804339" w:rsidP="00892197">
      <w:pPr>
        <w:keepNext/>
        <w:keepLines/>
        <w:snapToGrid w:val="0"/>
        <w:ind w:right="-70"/>
        <w:jc w:val="center"/>
        <w:rPr>
          <w:rFonts w:ascii="Marianne Light" w:hAnsi="Marianne Light"/>
          <w:szCs w:val="22"/>
        </w:rPr>
      </w:pPr>
    </w:p>
    <w:p w14:paraId="22723570" w14:textId="0744B7AF" w:rsidR="00892197" w:rsidRPr="00ED3F1C" w:rsidRDefault="00892197" w:rsidP="00892197">
      <w:pPr>
        <w:keepNext/>
        <w:keepLines/>
        <w:snapToGrid w:val="0"/>
        <w:ind w:right="-70"/>
        <w:jc w:val="center"/>
        <w:rPr>
          <w:rFonts w:ascii="Marianne Light" w:hAnsi="Marianne Light"/>
          <w:szCs w:val="22"/>
        </w:rPr>
      </w:pPr>
      <w:r w:rsidRPr="00ED3F1C">
        <w:rPr>
          <w:rFonts w:ascii="Marianne Light" w:hAnsi="Marianne Light"/>
          <w:szCs w:val="22"/>
        </w:rPr>
        <w:t>Est acceptée la présente offre pour valoir acte d’engagement</w:t>
      </w:r>
    </w:p>
    <w:p w14:paraId="1278E03C" w14:textId="77777777" w:rsidR="00892197" w:rsidRPr="00ED3F1C" w:rsidRDefault="00892197" w:rsidP="00892197">
      <w:pPr>
        <w:keepNext/>
        <w:keepLines/>
        <w:snapToGrid w:val="0"/>
        <w:ind w:right="-70"/>
        <w:jc w:val="center"/>
        <w:rPr>
          <w:rFonts w:ascii="Marianne Light" w:hAnsi="Marianne Light"/>
          <w:szCs w:val="22"/>
        </w:rPr>
      </w:pPr>
    </w:p>
    <w:p w14:paraId="423F0968" w14:textId="77777777" w:rsidR="00892197" w:rsidRPr="00ED3F1C" w:rsidRDefault="00892197" w:rsidP="00892197">
      <w:pPr>
        <w:tabs>
          <w:tab w:val="left" w:pos="567"/>
          <w:tab w:val="left" w:pos="1134"/>
          <w:tab w:val="left" w:pos="4146"/>
          <w:tab w:val="center" w:pos="5032"/>
          <w:tab w:val="left" w:pos="5812"/>
        </w:tabs>
        <w:spacing w:before="60"/>
        <w:jc w:val="center"/>
        <w:rPr>
          <w:rFonts w:ascii="Marianne Light" w:hAnsi="Marianne Light"/>
          <w:szCs w:val="22"/>
        </w:rPr>
      </w:pPr>
      <w:r w:rsidRPr="00ED3F1C">
        <w:rPr>
          <w:rFonts w:ascii="Marianne Light" w:hAnsi="Marianne Light"/>
          <w:szCs w:val="22"/>
        </w:rPr>
        <w:t>Le Directeur des approvisionnements en produits de santé des armées.</w:t>
      </w:r>
    </w:p>
    <w:p w14:paraId="0758A9AF" w14:textId="77777777" w:rsidR="00892197" w:rsidRPr="00ED3F1C" w:rsidRDefault="00892197" w:rsidP="00892197">
      <w:pPr>
        <w:tabs>
          <w:tab w:val="left" w:pos="567"/>
          <w:tab w:val="left" w:pos="1134"/>
          <w:tab w:val="left" w:pos="4146"/>
          <w:tab w:val="center" w:pos="5032"/>
          <w:tab w:val="left" w:pos="5812"/>
        </w:tabs>
        <w:spacing w:before="240"/>
        <w:jc w:val="center"/>
        <w:rPr>
          <w:rFonts w:ascii="Marianne Light" w:hAnsi="Marianne Light"/>
          <w:szCs w:val="22"/>
        </w:rPr>
      </w:pPr>
      <w:r w:rsidRPr="00ED3F1C">
        <w:rPr>
          <w:rFonts w:ascii="Marianne Light" w:hAnsi="Marianne Light"/>
          <w:szCs w:val="22"/>
        </w:rPr>
        <w:t xml:space="preserve">Par délégation, </w:t>
      </w:r>
    </w:p>
    <w:p w14:paraId="6F725C50" w14:textId="77777777" w:rsidR="00892197" w:rsidRPr="00ED3F1C" w:rsidRDefault="00892197" w:rsidP="00892197">
      <w:pPr>
        <w:tabs>
          <w:tab w:val="left" w:pos="567"/>
          <w:tab w:val="left" w:pos="1134"/>
          <w:tab w:val="left" w:pos="4146"/>
          <w:tab w:val="center" w:pos="5032"/>
          <w:tab w:val="left" w:pos="5812"/>
        </w:tabs>
        <w:spacing w:before="60"/>
        <w:jc w:val="center"/>
        <w:rPr>
          <w:rFonts w:ascii="Marianne Light" w:hAnsi="Marianne Light"/>
          <w:szCs w:val="22"/>
        </w:rPr>
      </w:pPr>
    </w:p>
    <w:p w14:paraId="114C5CAE" w14:textId="47F10890" w:rsidR="00892197" w:rsidRPr="00ED3F1C" w:rsidRDefault="00892197" w:rsidP="00A81E27">
      <w:pPr>
        <w:rPr>
          <w:rFonts w:ascii="Marianne Light" w:hAnsi="Marianne Light"/>
          <w:szCs w:val="22"/>
        </w:rPr>
      </w:pPr>
    </w:p>
    <w:sectPr w:rsidR="00892197" w:rsidRPr="00ED3F1C" w:rsidSect="00545ECE">
      <w:headerReference w:type="default" r:id="rId28"/>
      <w:pgSz w:w="11907" w:h="16840"/>
      <w:pgMar w:top="737" w:right="1021" w:bottom="680" w:left="1021" w:header="720" w:footer="17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EDC23" w14:textId="77777777" w:rsidR="00AC0421" w:rsidRDefault="00AC0421" w:rsidP="00A81E27">
      <w:r>
        <w:separator/>
      </w:r>
    </w:p>
  </w:endnote>
  <w:endnote w:type="continuationSeparator" w:id="0">
    <w:p w14:paraId="30E6E762" w14:textId="77777777" w:rsidR="00AC0421" w:rsidRDefault="00AC0421" w:rsidP="00A8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Marianne Medium">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E8898" w14:textId="77777777" w:rsidR="000A3D59" w:rsidRDefault="000A3D59" w:rsidP="00B67E5F">
    <w:pPr>
      <w:framePr w:wrap="around" w:vAnchor="text" w:hAnchor="margin" w:xAlign="right" w:y="1"/>
    </w:pPr>
    <w:r>
      <w:fldChar w:fldCharType="begin"/>
    </w:r>
    <w:r>
      <w:instrText xml:space="preserve">PAGE  </w:instrText>
    </w:r>
    <w:r>
      <w:fldChar w:fldCharType="separate"/>
    </w:r>
    <w:r>
      <w:rPr>
        <w:noProof/>
      </w:rPr>
      <w:t>2</w:t>
    </w:r>
    <w:r>
      <w:fldChar w:fldCharType="end"/>
    </w:r>
  </w:p>
  <w:p w14:paraId="7D5AFA85" w14:textId="77777777" w:rsidR="000A3D59" w:rsidRDefault="000A3D59" w:rsidP="00B67E5F">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02154"/>
      <w:docPartObj>
        <w:docPartGallery w:val="Page Numbers (Bottom of Page)"/>
        <w:docPartUnique/>
      </w:docPartObj>
    </w:sdtPr>
    <w:sdtContent>
      <w:sdt>
        <w:sdtPr>
          <w:id w:val="1894468794"/>
          <w:docPartObj>
            <w:docPartGallery w:val="Page Numbers (Top of Page)"/>
            <w:docPartUnique/>
          </w:docPartObj>
        </w:sdtPr>
        <w:sdtContent>
          <w:p w14:paraId="2EE7DCC2" w14:textId="77777777" w:rsidR="000A3D59" w:rsidRPr="0037401E" w:rsidRDefault="000A3D59">
            <w:pPr>
              <w:pStyle w:val="Pieddepage"/>
              <w:jc w:val="right"/>
              <w:rPr>
                <w:sz w:val="14"/>
                <w:szCs w:val="14"/>
              </w:rPr>
            </w:pPr>
          </w:p>
          <w:tbl>
            <w:tblPr>
              <w:tblStyle w:val="Grilledutableau"/>
              <w:tblW w:w="10817" w:type="dxa"/>
              <w:jc w:val="center"/>
              <w:tblLook w:val="04A0" w:firstRow="1" w:lastRow="0" w:firstColumn="1" w:lastColumn="0" w:noHBand="0" w:noVBand="1"/>
            </w:tblPr>
            <w:tblGrid>
              <w:gridCol w:w="2297"/>
              <w:gridCol w:w="7903"/>
              <w:gridCol w:w="617"/>
            </w:tblGrid>
            <w:tr w:rsidR="000A3D59" w:rsidRPr="00DB3911" w14:paraId="36C0EC46" w14:textId="77777777" w:rsidTr="00D73DFC">
              <w:trPr>
                <w:trHeight w:val="266"/>
                <w:jc w:val="center"/>
              </w:trPr>
              <w:tc>
                <w:tcPr>
                  <w:tcW w:w="2297" w:type="dxa"/>
                  <w:tcBorders>
                    <w:top w:val="single" w:sz="4" w:space="0" w:color="auto"/>
                    <w:left w:val="single" w:sz="4" w:space="0" w:color="auto"/>
                    <w:bottom w:val="single" w:sz="4" w:space="0" w:color="auto"/>
                    <w:right w:val="single" w:sz="4" w:space="0" w:color="auto"/>
                  </w:tcBorders>
                  <w:vAlign w:val="center"/>
                  <w:hideMark/>
                </w:tcPr>
                <w:p w14:paraId="5EBB6E63" w14:textId="77777777" w:rsidR="000A3D59" w:rsidRPr="00DB3911" w:rsidRDefault="000A3D59" w:rsidP="00D73DFC">
                  <w:pPr>
                    <w:pStyle w:val="Pieddepage"/>
                    <w:jc w:val="center"/>
                    <w:rPr>
                      <w:rFonts w:ascii="Marianne Light" w:hAnsi="Marianne Light"/>
                      <w:sz w:val="14"/>
                      <w:szCs w:val="14"/>
                    </w:rPr>
                  </w:pPr>
                  <w:r w:rsidRPr="00DB3911">
                    <w:rPr>
                      <w:rFonts w:ascii="Marianne Light" w:hAnsi="Marianne Light"/>
                      <w:sz w:val="12"/>
                      <w:szCs w:val="12"/>
                    </w:rPr>
                    <w:t>CCP.AE</w:t>
                  </w:r>
                </w:p>
              </w:tc>
              <w:permStart w:id="1646808571" w:edGrp="everyone" w:displacedByCustomXml="next"/>
              <w:sdt>
                <w:sdtPr>
                  <w:rPr>
                    <w:rStyle w:val="Style1"/>
                    <w:rFonts w:ascii="Marianne Light" w:hAnsi="Marianne Light"/>
                    <w:szCs w:val="14"/>
                  </w:rPr>
                  <w:id w:val="538552541"/>
                  <w:placeholder>
                    <w:docPart w:val="656D4990810343F9B37A7FD188F00117"/>
                  </w:placeholder>
                </w:sdtPr>
                <w:sdtContent>
                  <w:tc>
                    <w:tcPr>
                      <w:tcW w:w="7903" w:type="dxa"/>
                      <w:tcBorders>
                        <w:top w:val="single" w:sz="4" w:space="0" w:color="auto"/>
                        <w:left w:val="single" w:sz="4" w:space="0" w:color="auto"/>
                        <w:bottom w:val="single" w:sz="4" w:space="0" w:color="auto"/>
                        <w:right w:val="single" w:sz="4" w:space="0" w:color="auto"/>
                      </w:tcBorders>
                      <w:vAlign w:val="center"/>
                      <w:hideMark/>
                    </w:tcPr>
                    <w:p w14:paraId="5786C63F" w14:textId="7989AB44" w:rsidR="000A3D59" w:rsidRPr="00DB3911" w:rsidRDefault="000A3D59" w:rsidP="002B2A42">
                      <w:pPr>
                        <w:pStyle w:val="Pieddepage"/>
                        <w:jc w:val="center"/>
                        <w:rPr>
                          <w:rFonts w:ascii="Marianne Light" w:hAnsi="Marianne Light"/>
                          <w:sz w:val="14"/>
                          <w:szCs w:val="14"/>
                        </w:rPr>
                      </w:pPr>
                      <w:r>
                        <w:rPr>
                          <w:rStyle w:val="Style1"/>
                          <w:rFonts w:ascii="Marianne Light" w:hAnsi="Marianne Light"/>
                          <w:szCs w:val="14"/>
                        </w:rPr>
                        <w:t>Porte-conteneurs</w:t>
                      </w:r>
                      <w:r w:rsidRPr="007B214F">
                        <w:rPr>
                          <w:rStyle w:val="Style1"/>
                          <w:rFonts w:ascii="Marianne Light" w:hAnsi="Marianne Light"/>
                          <w:szCs w:val="14"/>
                        </w:rPr>
                        <w:t xml:space="preserve"> – PCA</w:t>
                      </w:r>
                    </w:p>
                  </w:tc>
                  <w:permEnd w:id="1646808571" w:displacedByCustomXml="next"/>
                </w:sdtContent>
              </w:sdt>
              <w:tc>
                <w:tcPr>
                  <w:tcW w:w="617" w:type="dxa"/>
                  <w:tcBorders>
                    <w:top w:val="single" w:sz="4" w:space="0" w:color="auto"/>
                    <w:left w:val="single" w:sz="4" w:space="0" w:color="auto"/>
                    <w:bottom w:val="single" w:sz="4" w:space="0" w:color="auto"/>
                    <w:right w:val="single" w:sz="4" w:space="0" w:color="auto"/>
                  </w:tcBorders>
                  <w:vAlign w:val="center"/>
                  <w:hideMark/>
                </w:tcPr>
                <w:p w14:paraId="68704982" w14:textId="45FE3A33" w:rsidR="000A3D59" w:rsidRPr="00DB3911" w:rsidRDefault="000A3D59" w:rsidP="00D73DFC">
                  <w:pPr>
                    <w:pStyle w:val="Pieddepage"/>
                    <w:jc w:val="center"/>
                    <w:rPr>
                      <w:rFonts w:ascii="Marianne Light" w:hAnsi="Marianne Light"/>
                      <w:sz w:val="14"/>
                      <w:szCs w:val="14"/>
                    </w:rPr>
                  </w:pPr>
                  <w:r w:rsidRPr="00DB3911">
                    <w:rPr>
                      <w:rFonts w:ascii="Marianne Light" w:hAnsi="Marianne Light"/>
                      <w:sz w:val="14"/>
                      <w:szCs w:val="14"/>
                    </w:rPr>
                    <w:fldChar w:fldCharType="begin"/>
                  </w:r>
                  <w:r w:rsidRPr="00DB3911">
                    <w:rPr>
                      <w:rFonts w:ascii="Marianne Light" w:hAnsi="Marianne Light"/>
                      <w:sz w:val="14"/>
                      <w:szCs w:val="14"/>
                    </w:rPr>
                    <w:instrText>PAGE  \* Arabic  \* MERGEFORMAT</w:instrText>
                  </w:r>
                  <w:r w:rsidRPr="00DB3911">
                    <w:rPr>
                      <w:rFonts w:ascii="Marianne Light" w:hAnsi="Marianne Light"/>
                      <w:sz w:val="14"/>
                      <w:szCs w:val="14"/>
                    </w:rPr>
                    <w:fldChar w:fldCharType="separate"/>
                  </w:r>
                  <w:r w:rsidR="00341256">
                    <w:rPr>
                      <w:rFonts w:ascii="Marianne Light" w:hAnsi="Marianne Light"/>
                      <w:noProof/>
                      <w:sz w:val="14"/>
                      <w:szCs w:val="14"/>
                    </w:rPr>
                    <w:t>4</w:t>
                  </w:r>
                  <w:r w:rsidRPr="00DB3911">
                    <w:rPr>
                      <w:rFonts w:ascii="Marianne Light" w:hAnsi="Marianne Light"/>
                      <w:sz w:val="14"/>
                      <w:szCs w:val="14"/>
                    </w:rPr>
                    <w:fldChar w:fldCharType="end"/>
                  </w:r>
                </w:p>
              </w:tc>
            </w:tr>
          </w:tbl>
          <w:p w14:paraId="1390598F" w14:textId="259B1484" w:rsidR="000A3D59" w:rsidRPr="00D73DFC" w:rsidRDefault="000A3D59" w:rsidP="00D73DFC">
            <w:pPr>
              <w:pStyle w:val="Pieddepage"/>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jc w:val="center"/>
      <w:tblLook w:val="04A0" w:firstRow="1" w:lastRow="0" w:firstColumn="1" w:lastColumn="0" w:noHBand="0" w:noVBand="1"/>
    </w:tblPr>
    <w:tblGrid>
      <w:gridCol w:w="2297"/>
      <w:gridCol w:w="7903"/>
      <w:gridCol w:w="617"/>
    </w:tblGrid>
    <w:tr w:rsidR="000A3D59" w:rsidRPr="00DB3911" w14:paraId="2202A8D2" w14:textId="77777777" w:rsidTr="00AE5490">
      <w:trPr>
        <w:trHeight w:val="266"/>
        <w:jc w:val="center"/>
      </w:trPr>
      <w:tc>
        <w:tcPr>
          <w:tcW w:w="2297" w:type="dxa"/>
          <w:tcBorders>
            <w:top w:val="single" w:sz="4" w:space="0" w:color="auto"/>
            <w:left w:val="single" w:sz="4" w:space="0" w:color="auto"/>
            <w:bottom w:val="single" w:sz="4" w:space="0" w:color="auto"/>
            <w:right w:val="single" w:sz="4" w:space="0" w:color="auto"/>
          </w:tcBorders>
          <w:vAlign w:val="center"/>
          <w:hideMark/>
        </w:tcPr>
        <w:p w14:paraId="5F0367C8" w14:textId="1CC5B537" w:rsidR="000A3D59" w:rsidRPr="00DB3911" w:rsidRDefault="000A3D59" w:rsidP="00DB3911">
          <w:pPr>
            <w:pStyle w:val="Pieddepage"/>
            <w:jc w:val="center"/>
            <w:rPr>
              <w:rFonts w:ascii="Marianne Light" w:hAnsi="Marianne Light"/>
              <w:sz w:val="14"/>
              <w:szCs w:val="14"/>
            </w:rPr>
          </w:pPr>
          <w:r w:rsidRPr="00DB3911">
            <w:rPr>
              <w:rFonts w:ascii="Marianne Light" w:hAnsi="Marianne Light"/>
              <w:sz w:val="12"/>
              <w:szCs w:val="12"/>
            </w:rPr>
            <w:t>CCP.AE</w:t>
          </w:r>
        </w:p>
      </w:tc>
      <w:permStart w:id="36863294" w:edGrp="everyone" w:displacedByCustomXml="next"/>
      <w:sdt>
        <w:sdtPr>
          <w:rPr>
            <w:rStyle w:val="Style1"/>
            <w:rFonts w:ascii="Marianne Light" w:hAnsi="Marianne Light"/>
            <w:szCs w:val="14"/>
          </w:rPr>
          <w:id w:val="1395470553"/>
          <w:placeholder>
            <w:docPart w:val="EF876CB4596248C9861CB3EAF5D89555"/>
          </w:placeholder>
        </w:sdtPr>
        <w:sdtContent>
          <w:tc>
            <w:tcPr>
              <w:tcW w:w="7903" w:type="dxa"/>
              <w:tcBorders>
                <w:top w:val="single" w:sz="4" w:space="0" w:color="auto"/>
                <w:left w:val="single" w:sz="4" w:space="0" w:color="auto"/>
                <w:bottom w:val="single" w:sz="4" w:space="0" w:color="auto"/>
                <w:right w:val="single" w:sz="4" w:space="0" w:color="auto"/>
              </w:tcBorders>
              <w:vAlign w:val="center"/>
              <w:hideMark/>
            </w:tcPr>
            <w:p w14:paraId="20B15087" w14:textId="71158218" w:rsidR="000A3D59" w:rsidRPr="00DB3911" w:rsidRDefault="000A3D59" w:rsidP="002B2A42">
              <w:pPr>
                <w:pStyle w:val="Pieddepage"/>
                <w:jc w:val="center"/>
                <w:rPr>
                  <w:rFonts w:ascii="Marianne Light" w:hAnsi="Marianne Light"/>
                  <w:sz w:val="14"/>
                  <w:szCs w:val="14"/>
                </w:rPr>
              </w:pPr>
              <w:r>
                <w:rPr>
                  <w:rStyle w:val="Style1"/>
                  <w:rFonts w:ascii="Marianne Light" w:hAnsi="Marianne Light"/>
                  <w:szCs w:val="14"/>
                </w:rPr>
                <w:t>Porte-conteneurs – PCA</w:t>
              </w:r>
            </w:p>
          </w:tc>
          <w:permEnd w:id="36863294" w:displacedByCustomXml="next"/>
        </w:sdtContent>
      </w:sdt>
      <w:tc>
        <w:tcPr>
          <w:tcW w:w="617" w:type="dxa"/>
          <w:tcBorders>
            <w:top w:val="single" w:sz="4" w:space="0" w:color="auto"/>
            <w:left w:val="single" w:sz="4" w:space="0" w:color="auto"/>
            <w:bottom w:val="single" w:sz="4" w:space="0" w:color="auto"/>
            <w:right w:val="single" w:sz="4" w:space="0" w:color="auto"/>
          </w:tcBorders>
          <w:vAlign w:val="center"/>
          <w:hideMark/>
        </w:tcPr>
        <w:p w14:paraId="4D6B21F6" w14:textId="65EA01CF" w:rsidR="000A3D59" w:rsidRPr="00DB3911" w:rsidRDefault="000A3D59" w:rsidP="00AE5490">
          <w:pPr>
            <w:pStyle w:val="Pieddepage"/>
            <w:jc w:val="center"/>
            <w:rPr>
              <w:rFonts w:ascii="Marianne Light" w:hAnsi="Marianne Light"/>
              <w:sz w:val="14"/>
              <w:szCs w:val="14"/>
            </w:rPr>
          </w:pPr>
          <w:r w:rsidRPr="00DB3911">
            <w:rPr>
              <w:rFonts w:ascii="Marianne Light" w:hAnsi="Marianne Light"/>
              <w:sz w:val="14"/>
              <w:szCs w:val="14"/>
            </w:rPr>
            <w:fldChar w:fldCharType="begin"/>
          </w:r>
          <w:r w:rsidRPr="00DB3911">
            <w:rPr>
              <w:rFonts w:ascii="Marianne Light" w:hAnsi="Marianne Light"/>
              <w:sz w:val="14"/>
              <w:szCs w:val="14"/>
            </w:rPr>
            <w:instrText>PAGE  \* Arabic  \* MERGEFORMAT</w:instrText>
          </w:r>
          <w:r w:rsidRPr="00DB3911">
            <w:rPr>
              <w:rFonts w:ascii="Marianne Light" w:hAnsi="Marianne Light"/>
              <w:sz w:val="14"/>
              <w:szCs w:val="14"/>
            </w:rPr>
            <w:fldChar w:fldCharType="separate"/>
          </w:r>
          <w:r w:rsidR="00341256">
            <w:rPr>
              <w:rFonts w:ascii="Marianne Light" w:hAnsi="Marianne Light"/>
              <w:noProof/>
              <w:sz w:val="14"/>
              <w:szCs w:val="14"/>
            </w:rPr>
            <w:t>1</w:t>
          </w:r>
          <w:r w:rsidRPr="00DB3911">
            <w:rPr>
              <w:rFonts w:ascii="Marianne Light" w:hAnsi="Marianne Light"/>
              <w:sz w:val="14"/>
              <w:szCs w:val="14"/>
            </w:rPr>
            <w:fldChar w:fldCharType="end"/>
          </w:r>
        </w:p>
      </w:tc>
    </w:tr>
  </w:tbl>
  <w:p w14:paraId="5B133A95" w14:textId="77777777" w:rsidR="000A3D59" w:rsidRDefault="000A3D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CE63E" w14:textId="77777777" w:rsidR="00AC0421" w:rsidRDefault="00AC0421" w:rsidP="00A81E27">
      <w:r>
        <w:separator/>
      </w:r>
    </w:p>
  </w:footnote>
  <w:footnote w:type="continuationSeparator" w:id="0">
    <w:p w14:paraId="1FF841F6" w14:textId="77777777" w:rsidR="00AC0421" w:rsidRDefault="00AC0421" w:rsidP="00A81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031B4" w14:textId="77777777" w:rsidR="000A3D59" w:rsidRDefault="000A3D59" w:rsidP="008E5874">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A4472" w14:textId="77777777" w:rsidR="000A3D59" w:rsidRDefault="000A3D59" w:rsidP="008E5874">
    <w:pPr>
      <w:pStyle w:val="En-tte"/>
    </w:pPr>
    <w:r>
      <w:rPr>
        <w:b/>
        <w:bCs/>
        <w:caps/>
        <w:noProof/>
      </w:rPr>
      <w:drawing>
        <wp:anchor distT="0" distB="0" distL="114300" distR="114300" simplePos="0" relativeHeight="251667456" behindDoc="0" locked="0" layoutInCell="1" allowOverlap="1" wp14:anchorId="4187F3C5" wp14:editId="179FAFD9">
          <wp:simplePos x="0" y="0"/>
          <wp:positionH relativeFrom="column">
            <wp:posOffset>2618574</wp:posOffset>
          </wp:positionH>
          <wp:positionV relativeFrom="page">
            <wp:posOffset>183433</wp:posOffset>
          </wp:positionV>
          <wp:extent cx="1080135" cy="633095"/>
          <wp:effectExtent l="0" t="0" r="5715" b="0"/>
          <wp:wrapTopAndBottom/>
          <wp:docPr id="12" name="Image 12" descr="Rf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fqu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6330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BC21" w14:textId="77777777" w:rsidR="000A3D59" w:rsidRDefault="000A3D59" w:rsidP="00E34E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EF6F"/>
      </v:shape>
    </w:pict>
  </w:numPicBullet>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0B555DA"/>
    <w:multiLevelType w:val="hybridMultilevel"/>
    <w:tmpl w:val="6562FF64"/>
    <w:lvl w:ilvl="0" w:tplc="B0ECCDFA">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7F3101"/>
    <w:multiLevelType w:val="hybridMultilevel"/>
    <w:tmpl w:val="53D0D9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DF2D5E"/>
    <w:multiLevelType w:val="hybridMultilevel"/>
    <w:tmpl w:val="585C19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8F20829"/>
    <w:multiLevelType w:val="hybridMultilevel"/>
    <w:tmpl w:val="8A568B1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3D2BF0"/>
    <w:multiLevelType w:val="hybridMultilevel"/>
    <w:tmpl w:val="A768E31C"/>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B25523"/>
    <w:multiLevelType w:val="hybridMultilevel"/>
    <w:tmpl w:val="E07ECDC6"/>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F990904"/>
    <w:multiLevelType w:val="hybridMultilevel"/>
    <w:tmpl w:val="35C4F6DA"/>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454C3C3F"/>
    <w:multiLevelType w:val="hybridMultilevel"/>
    <w:tmpl w:val="055A9190"/>
    <w:lvl w:ilvl="0" w:tplc="AC629F52">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9173262"/>
    <w:multiLevelType w:val="multilevel"/>
    <w:tmpl w:val="28802EBA"/>
    <w:lvl w:ilvl="0">
      <w:start w:val="1"/>
      <w:numFmt w:val="decimal"/>
      <w:pStyle w:val="Titre1"/>
      <w:suff w:val="nothing"/>
      <w:lvlText w:val="Article %1 – "/>
      <w:lvlJc w:val="left"/>
      <w:pPr>
        <w:ind w:left="9073" w:hanging="425"/>
      </w:pPr>
      <w:rPr>
        <w:rFonts w:hint="default"/>
        <w:caps/>
        <w:u w:val="single"/>
      </w:rPr>
    </w:lvl>
    <w:lvl w:ilvl="1">
      <w:start w:val="1"/>
      <w:numFmt w:val="decimal"/>
      <w:pStyle w:val="Titre2"/>
      <w:lvlText w:val="%1.%2"/>
      <w:lvlJc w:val="left"/>
      <w:pPr>
        <w:tabs>
          <w:tab w:val="num" w:pos="284"/>
        </w:tabs>
        <w:ind w:left="709"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12" w15:restartNumberingAfterBreak="0">
    <w:nsid w:val="4CCB5732"/>
    <w:multiLevelType w:val="hybridMultilevel"/>
    <w:tmpl w:val="89945972"/>
    <w:lvl w:ilvl="0" w:tplc="D8466FCE">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E1121B"/>
    <w:multiLevelType w:val="hybridMultilevel"/>
    <w:tmpl w:val="7004BE4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8C1C37"/>
    <w:multiLevelType w:val="hybridMultilevel"/>
    <w:tmpl w:val="1CD0AE8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9F81B1B"/>
    <w:multiLevelType w:val="hybridMultilevel"/>
    <w:tmpl w:val="1E761F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B43377A"/>
    <w:multiLevelType w:val="hybridMultilevel"/>
    <w:tmpl w:val="EE42EACA"/>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00D63C0"/>
    <w:multiLevelType w:val="hybridMultilevel"/>
    <w:tmpl w:val="1402CEB4"/>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0" w15:restartNumberingAfterBreak="0">
    <w:nsid w:val="71517328"/>
    <w:multiLevelType w:val="hybridMultilevel"/>
    <w:tmpl w:val="784C7C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6B668C3"/>
    <w:multiLevelType w:val="hybridMultilevel"/>
    <w:tmpl w:val="7D9EA442"/>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B716C2E"/>
    <w:multiLevelType w:val="hybridMultilevel"/>
    <w:tmpl w:val="4BD0E604"/>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1"/>
  </w:num>
  <w:num w:numId="2">
    <w:abstractNumId w:val="14"/>
  </w:num>
  <w:num w:numId="3">
    <w:abstractNumId w:val="22"/>
  </w:num>
  <w:num w:numId="4">
    <w:abstractNumId w:val="17"/>
  </w:num>
  <w:num w:numId="5">
    <w:abstractNumId w:val="4"/>
  </w:num>
  <w:num w:numId="6">
    <w:abstractNumId w:val="20"/>
  </w:num>
  <w:num w:numId="7">
    <w:abstractNumId w:val="19"/>
  </w:num>
  <w:num w:numId="8">
    <w:abstractNumId w:val="18"/>
  </w:num>
  <w:num w:numId="9">
    <w:abstractNumId w:val="13"/>
  </w:num>
  <w:num w:numId="10">
    <w:abstractNumId w:val="6"/>
  </w:num>
  <w:num w:numId="11">
    <w:abstractNumId w:val="16"/>
  </w:num>
  <w:num w:numId="12">
    <w:abstractNumId w:val="10"/>
  </w:num>
  <w:num w:numId="13">
    <w:abstractNumId w:val="7"/>
  </w:num>
  <w:num w:numId="14">
    <w:abstractNumId w:val="15"/>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9"/>
  </w:num>
  <w:num w:numId="22">
    <w:abstractNumId w:val="8"/>
  </w:num>
  <w:num w:numId="23">
    <w:abstractNumId w:val="3"/>
  </w:num>
  <w:num w:numId="24">
    <w:abstractNumId w:val="2"/>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F04"/>
    <w:rsid w:val="000056D2"/>
    <w:rsid w:val="000202FE"/>
    <w:rsid w:val="00022849"/>
    <w:rsid w:val="000419CF"/>
    <w:rsid w:val="00050631"/>
    <w:rsid w:val="0006324A"/>
    <w:rsid w:val="000703ED"/>
    <w:rsid w:val="00081D73"/>
    <w:rsid w:val="000A3D59"/>
    <w:rsid w:val="000A741D"/>
    <w:rsid w:val="000B651D"/>
    <w:rsid w:val="000C4046"/>
    <w:rsid w:val="000D29FE"/>
    <w:rsid w:val="000E5AE5"/>
    <w:rsid w:val="000F4844"/>
    <w:rsid w:val="00100B79"/>
    <w:rsid w:val="00151092"/>
    <w:rsid w:val="00162E19"/>
    <w:rsid w:val="00163357"/>
    <w:rsid w:val="001669A8"/>
    <w:rsid w:val="00167E53"/>
    <w:rsid w:val="0017609F"/>
    <w:rsid w:val="001814A6"/>
    <w:rsid w:val="00192E5D"/>
    <w:rsid w:val="001966C7"/>
    <w:rsid w:val="001976AB"/>
    <w:rsid w:val="001A77B9"/>
    <w:rsid w:val="001B140C"/>
    <w:rsid w:val="001C3A2F"/>
    <w:rsid w:val="001D3384"/>
    <w:rsid w:val="001E3A0D"/>
    <w:rsid w:val="001F3CE8"/>
    <w:rsid w:val="00224EC8"/>
    <w:rsid w:val="00240B68"/>
    <w:rsid w:val="00244F55"/>
    <w:rsid w:val="002512A4"/>
    <w:rsid w:val="0025753A"/>
    <w:rsid w:val="00262565"/>
    <w:rsid w:val="00267B05"/>
    <w:rsid w:val="00276B6F"/>
    <w:rsid w:val="00276D39"/>
    <w:rsid w:val="002914EA"/>
    <w:rsid w:val="00292597"/>
    <w:rsid w:val="00293089"/>
    <w:rsid w:val="00294CE6"/>
    <w:rsid w:val="002A3205"/>
    <w:rsid w:val="002B2A42"/>
    <w:rsid w:val="002B672A"/>
    <w:rsid w:val="002D40C0"/>
    <w:rsid w:val="002E1FF5"/>
    <w:rsid w:val="002F197E"/>
    <w:rsid w:val="00305031"/>
    <w:rsid w:val="003121A6"/>
    <w:rsid w:val="00314C0D"/>
    <w:rsid w:val="00314D41"/>
    <w:rsid w:val="003239BF"/>
    <w:rsid w:val="00341256"/>
    <w:rsid w:val="003419C8"/>
    <w:rsid w:val="00347886"/>
    <w:rsid w:val="003551EF"/>
    <w:rsid w:val="00373B95"/>
    <w:rsid w:val="0037401E"/>
    <w:rsid w:val="00387897"/>
    <w:rsid w:val="003900DD"/>
    <w:rsid w:val="003B53A3"/>
    <w:rsid w:val="003B5A27"/>
    <w:rsid w:val="003C6379"/>
    <w:rsid w:val="004012D8"/>
    <w:rsid w:val="004126EC"/>
    <w:rsid w:val="00412BA4"/>
    <w:rsid w:val="00426172"/>
    <w:rsid w:val="00427BDE"/>
    <w:rsid w:val="00430FA7"/>
    <w:rsid w:val="00445871"/>
    <w:rsid w:val="0045564E"/>
    <w:rsid w:val="00465F95"/>
    <w:rsid w:val="00466760"/>
    <w:rsid w:val="004A01BC"/>
    <w:rsid w:val="004C57D0"/>
    <w:rsid w:val="004E1836"/>
    <w:rsid w:val="004E64D8"/>
    <w:rsid w:val="004F4624"/>
    <w:rsid w:val="004F6126"/>
    <w:rsid w:val="00520E28"/>
    <w:rsid w:val="00532E68"/>
    <w:rsid w:val="00533F04"/>
    <w:rsid w:val="00543AE3"/>
    <w:rsid w:val="0054444B"/>
    <w:rsid w:val="00545ECE"/>
    <w:rsid w:val="00547331"/>
    <w:rsid w:val="00550094"/>
    <w:rsid w:val="005532F8"/>
    <w:rsid w:val="00562A0F"/>
    <w:rsid w:val="005856B9"/>
    <w:rsid w:val="005A6620"/>
    <w:rsid w:val="005B18D0"/>
    <w:rsid w:val="005B4EBC"/>
    <w:rsid w:val="005C4D9F"/>
    <w:rsid w:val="005D7B78"/>
    <w:rsid w:val="005F6DB4"/>
    <w:rsid w:val="005F771F"/>
    <w:rsid w:val="0061486F"/>
    <w:rsid w:val="00624C3B"/>
    <w:rsid w:val="006376E0"/>
    <w:rsid w:val="00654313"/>
    <w:rsid w:val="00672655"/>
    <w:rsid w:val="00676AF1"/>
    <w:rsid w:val="00681125"/>
    <w:rsid w:val="00686978"/>
    <w:rsid w:val="006A578F"/>
    <w:rsid w:val="006A5E82"/>
    <w:rsid w:val="006B1FDD"/>
    <w:rsid w:val="006C7FD8"/>
    <w:rsid w:val="006D333B"/>
    <w:rsid w:val="006D429C"/>
    <w:rsid w:val="006E42CE"/>
    <w:rsid w:val="00700044"/>
    <w:rsid w:val="0070604A"/>
    <w:rsid w:val="00706150"/>
    <w:rsid w:val="00716CBF"/>
    <w:rsid w:val="00720CDA"/>
    <w:rsid w:val="00723F70"/>
    <w:rsid w:val="007270AF"/>
    <w:rsid w:val="00741BD5"/>
    <w:rsid w:val="00745167"/>
    <w:rsid w:val="00753E80"/>
    <w:rsid w:val="00793920"/>
    <w:rsid w:val="007B214F"/>
    <w:rsid w:val="007B7FEE"/>
    <w:rsid w:val="007C0718"/>
    <w:rsid w:val="007C19B5"/>
    <w:rsid w:val="007C325A"/>
    <w:rsid w:val="007C4AA6"/>
    <w:rsid w:val="007C4B19"/>
    <w:rsid w:val="007C64B0"/>
    <w:rsid w:val="007C7AFE"/>
    <w:rsid w:val="0080136B"/>
    <w:rsid w:val="00802ED2"/>
    <w:rsid w:val="00804339"/>
    <w:rsid w:val="008106C1"/>
    <w:rsid w:val="008110E8"/>
    <w:rsid w:val="00816F4E"/>
    <w:rsid w:val="00821339"/>
    <w:rsid w:val="00822C67"/>
    <w:rsid w:val="00840FB6"/>
    <w:rsid w:val="00850746"/>
    <w:rsid w:val="008563F4"/>
    <w:rsid w:val="00865FC0"/>
    <w:rsid w:val="00867E56"/>
    <w:rsid w:val="00871F9F"/>
    <w:rsid w:val="00883FD5"/>
    <w:rsid w:val="00892197"/>
    <w:rsid w:val="008A4A87"/>
    <w:rsid w:val="008A6B00"/>
    <w:rsid w:val="008A7538"/>
    <w:rsid w:val="008B3959"/>
    <w:rsid w:val="008B550B"/>
    <w:rsid w:val="008E4314"/>
    <w:rsid w:val="008E5874"/>
    <w:rsid w:val="00905C88"/>
    <w:rsid w:val="009065C0"/>
    <w:rsid w:val="0093031B"/>
    <w:rsid w:val="009447AA"/>
    <w:rsid w:val="009557D5"/>
    <w:rsid w:val="00962806"/>
    <w:rsid w:val="00974D11"/>
    <w:rsid w:val="0097614B"/>
    <w:rsid w:val="00977A38"/>
    <w:rsid w:val="0098647B"/>
    <w:rsid w:val="00990A81"/>
    <w:rsid w:val="009A6458"/>
    <w:rsid w:val="009B5A80"/>
    <w:rsid w:val="009B7838"/>
    <w:rsid w:val="009E5FF8"/>
    <w:rsid w:val="009F57DA"/>
    <w:rsid w:val="009F6541"/>
    <w:rsid w:val="009F6B7F"/>
    <w:rsid w:val="00A06797"/>
    <w:rsid w:val="00A17890"/>
    <w:rsid w:val="00A2177B"/>
    <w:rsid w:val="00A2405C"/>
    <w:rsid w:val="00A362B4"/>
    <w:rsid w:val="00A37642"/>
    <w:rsid w:val="00A408FD"/>
    <w:rsid w:val="00A51BB9"/>
    <w:rsid w:val="00A74308"/>
    <w:rsid w:val="00A81E27"/>
    <w:rsid w:val="00AB1A01"/>
    <w:rsid w:val="00AB6A6F"/>
    <w:rsid w:val="00AC0421"/>
    <w:rsid w:val="00AC0E65"/>
    <w:rsid w:val="00AD0D15"/>
    <w:rsid w:val="00AE5490"/>
    <w:rsid w:val="00B00ED3"/>
    <w:rsid w:val="00B02AC7"/>
    <w:rsid w:val="00B05B5A"/>
    <w:rsid w:val="00B23E71"/>
    <w:rsid w:val="00B245EE"/>
    <w:rsid w:val="00B45CA8"/>
    <w:rsid w:val="00B605C9"/>
    <w:rsid w:val="00B64D1D"/>
    <w:rsid w:val="00B67E5F"/>
    <w:rsid w:val="00B8046D"/>
    <w:rsid w:val="00B8749D"/>
    <w:rsid w:val="00BB1299"/>
    <w:rsid w:val="00BB1CAB"/>
    <w:rsid w:val="00BC1269"/>
    <w:rsid w:val="00BD5686"/>
    <w:rsid w:val="00BD752E"/>
    <w:rsid w:val="00BE0FAF"/>
    <w:rsid w:val="00C22780"/>
    <w:rsid w:val="00C27589"/>
    <w:rsid w:val="00C33B99"/>
    <w:rsid w:val="00C40221"/>
    <w:rsid w:val="00C41EB0"/>
    <w:rsid w:val="00C51EA3"/>
    <w:rsid w:val="00C52D90"/>
    <w:rsid w:val="00C541D5"/>
    <w:rsid w:val="00C62002"/>
    <w:rsid w:val="00C63917"/>
    <w:rsid w:val="00C97807"/>
    <w:rsid w:val="00CA5266"/>
    <w:rsid w:val="00CC684D"/>
    <w:rsid w:val="00D02197"/>
    <w:rsid w:val="00D021DF"/>
    <w:rsid w:val="00D1388B"/>
    <w:rsid w:val="00D240F3"/>
    <w:rsid w:val="00D34B49"/>
    <w:rsid w:val="00D376A5"/>
    <w:rsid w:val="00D46340"/>
    <w:rsid w:val="00D46591"/>
    <w:rsid w:val="00D524A9"/>
    <w:rsid w:val="00D56B82"/>
    <w:rsid w:val="00D73DFC"/>
    <w:rsid w:val="00DB0CB6"/>
    <w:rsid w:val="00DB3911"/>
    <w:rsid w:val="00DB6B26"/>
    <w:rsid w:val="00DE51BE"/>
    <w:rsid w:val="00DF75B5"/>
    <w:rsid w:val="00E02CE9"/>
    <w:rsid w:val="00E06202"/>
    <w:rsid w:val="00E22AAA"/>
    <w:rsid w:val="00E3394D"/>
    <w:rsid w:val="00E34EB7"/>
    <w:rsid w:val="00E43D80"/>
    <w:rsid w:val="00E45AD6"/>
    <w:rsid w:val="00E5273D"/>
    <w:rsid w:val="00E91B70"/>
    <w:rsid w:val="00EA7425"/>
    <w:rsid w:val="00EB7100"/>
    <w:rsid w:val="00ED3F1C"/>
    <w:rsid w:val="00EE5C0F"/>
    <w:rsid w:val="00EF02E4"/>
    <w:rsid w:val="00F31BC6"/>
    <w:rsid w:val="00F3793F"/>
    <w:rsid w:val="00F43A5B"/>
    <w:rsid w:val="00F7099C"/>
    <w:rsid w:val="00F767F8"/>
    <w:rsid w:val="00F95B0B"/>
    <w:rsid w:val="00FA4A81"/>
    <w:rsid w:val="00FC4DE6"/>
    <w:rsid w:val="00FF3C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90E78"/>
  <w15:docId w15:val="{227EAA5E-BEE0-4371-9914-A44CF6E8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E27"/>
    <w:pPr>
      <w:jc w:val="both"/>
    </w:pPr>
    <w:rPr>
      <w:sz w:val="22"/>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A81E27"/>
    <w:pPr>
      <w:keepNext/>
      <w:numPr>
        <w:numId w:val="1"/>
      </w:numPr>
      <w:ind w:left="4962"/>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6324A"/>
    <w:pPr>
      <w:keepNext/>
      <w:numPr>
        <w:ilvl w:val="1"/>
        <w:numId w:val="1"/>
      </w:numPr>
      <w:spacing w:after="120"/>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700044"/>
    <w:pPr>
      <w:keepNext/>
      <w:numPr>
        <w:ilvl w:val="2"/>
        <w:numId w:val="1"/>
      </w:numPr>
      <w:spacing w:after="120"/>
      <w:outlineLvl w:val="2"/>
    </w:pPr>
    <w:rPr>
      <w:rFonts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A81E27"/>
    <w:pPr>
      <w:keepNext/>
      <w:numPr>
        <w:ilvl w:val="3"/>
        <w:numId w:val="1"/>
      </w:numPr>
      <w:outlineLvl w:val="3"/>
    </w:pPr>
    <w:rPr>
      <w:i/>
      <w:szCs w:val="22"/>
    </w:rPr>
  </w:style>
  <w:style w:type="paragraph" w:styleId="Titre5">
    <w:name w:val="heading 5"/>
    <w:basedOn w:val="Normal"/>
    <w:next w:val="Normal"/>
    <w:link w:val="Titre5Car"/>
    <w:qFormat/>
    <w:rsid w:val="004A01BC"/>
    <w:pPr>
      <w:keepNext/>
      <w:spacing w:before="240"/>
      <w:jc w:val="center"/>
      <w:outlineLvl w:val="4"/>
    </w:pPr>
    <w:rPr>
      <w:b/>
      <w:u w:val="single"/>
    </w:rPr>
  </w:style>
  <w:style w:type="paragraph" w:styleId="Titre6">
    <w:name w:val="heading 6"/>
    <w:basedOn w:val="Normal"/>
    <w:next w:val="Normal"/>
    <w:link w:val="Titre6Car"/>
    <w:qFormat/>
    <w:rsid w:val="004A01BC"/>
    <w:pPr>
      <w:keepNext/>
      <w:spacing w:before="120"/>
      <w:ind w:left="1418"/>
      <w:jc w:val="center"/>
      <w:outlineLvl w:val="5"/>
    </w:pPr>
  </w:style>
  <w:style w:type="paragraph" w:styleId="Titre7">
    <w:name w:val="heading 7"/>
    <w:basedOn w:val="Normal"/>
    <w:next w:val="Normal"/>
    <w:link w:val="Titre7Car"/>
    <w:qFormat/>
    <w:rsid w:val="004A01BC"/>
    <w:pPr>
      <w:keepNext/>
      <w:spacing w:before="240"/>
      <w:jc w:val="center"/>
      <w:outlineLvl w:val="6"/>
    </w:pPr>
    <w:rPr>
      <w:b/>
      <w:sz w:val="28"/>
    </w:rPr>
  </w:style>
  <w:style w:type="paragraph" w:styleId="Titre8">
    <w:name w:val="heading 8"/>
    <w:basedOn w:val="Normal"/>
    <w:next w:val="Normal"/>
    <w:link w:val="Titre8Car"/>
    <w:qFormat/>
    <w:rsid w:val="004A01BC"/>
    <w:pPr>
      <w:spacing w:before="240" w:after="60"/>
      <w:outlineLvl w:val="7"/>
    </w:pPr>
    <w:rPr>
      <w:i/>
      <w:iCs/>
    </w:rPr>
  </w:style>
  <w:style w:type="paragraph" w:styleId="Titre9">
    <w:name w:val="heading 9"/>
    <w:basedOn w:val="Normal"/>
    <w:next w:val="Normal"/>
    <w:link w:val="Titre9Car"/>
    <w:qFormat/>
    <w:rsid w:val="004A01BC"/>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A81E27"/>
    <w:rPr>
      <w:rFonts w:ascii="Times New Roman Gras" w:hAnsi="Times New Roman Gras" w:cs="Arial"/>
      <w:b/>
      <w:bCs/>
      <w:caps/>
      <w:sz w:val="22"/>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06324A"/>
    <w:rPr>
      <w:rFonts w:cs="Arial"/>
      <w:b/>
      <w:bCs/>
      <w:iCs/>
      <w:sz w:val="22"/>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700044"/>
    <w:rPr>
      <w:rFonts w:cs="Arial"/>
      <w:bCs/>
      <w:sz w:val="22"/>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A81E27"/>
    <w:rPr>
      <w:i/>
      <w:sz w:val="22"/>
      <w:szCs w:val="22"/>
      <w:lang w:eastAsia="fr-FR"/>
    </w:rPr>
  </w:style>
  <w:style w:type="character" w:customStyle="1" w:styleId="Titre5Car">
    <w:name w:val="Titre 5 Car"/>
    <w:basedOn w:val="Policepardfaut"/>
    <w:link w:val="Titre5"/>
    <w:rsid w:val="004A01BC"/>
    <w:rPr>
      <w:rFonts w:ascii="Arial" w:hAnsi="Arial"/>
      <w:b/>
      <w:sz w:val="24"/>
      <w:szCs w:val="24"/>
      <w:u w:val="single"/>
      <w:lang w:eastAsia="fr-FR"/>
    </w:rPr>
  </w:style>
  <w:style w:type="character" w:customStyle="1" w:styleId="Titre6Car">
    <w:name w:val="Titre 6 Car"/>
    <w:basedOn w:val="Policepardfaut"/>
    <w:link w:val="Titre6"/>
    <w:rsid w:val="004A01BC"/>
    <w:rPr>
      <w:rFonts w:ascii="Arial" w:hAnsi="Arial"/>
      <w:sz w:val="24"/>
      <w:szCs w:val="24"/>
      <w:lang w:eastAsia="fr-FR"/>
    </w:rPr>
  </w:style>
  <w:style w:type="character" w:customStyle="1" w:styleId="Titre7Car">
    <w:name w:val="Titre 7 Car"/>
    <w:basedOn w:val="Policepardfaut"/>
    <w:link w:val="Titre7"/>
    <w:rsid w:val="004A01BC"/>
    <w:rPr>
      <w:rFonts w:ascii="Arial" w:hAnsi="Arial"/>
      <w:b/>
      <w:sz w:val="28"/>
      <w:szCs w:val="24"/>
      <w:lang w:eastAsia="fr-FR"/>
    </w:rPr>
  </w:style>
  <w:style w:type="character" w:customStyle="1" w:styleId="Titre8Car">
    <w:name w:val="Titre 8 Car"/>
    <w:basedOn w:val="Policepardfaut"/>
    <w:link w:val="Titre8"/>
    <w:rsid w:val="004A01BC"/>
    <w:rPr>
      <w:rFonts w:ascii="Arial" w:hAnsi="Arial"/>
      <w:i/>
      <w:iCs/>
      <w:sz w:val="24"/>
      <w:szCs w:val="24"/>
      <w:lang w:eastAsia="fr-FR"/>
    </w:rPr>
  </w:style>
  <w:style w:type="character" w:customStyle="1" w:styleId="Titre9Car">
    <w:name w:val="Titre 9 Car"/>
    <w:basedOn w:val="Policepardfaut"/>
    <w:link w:val="Titre9"/>
    <w:rsid w:val="004A01BC"/>
    <w:rPr>
      <w:rFonts w:ascii="Arial" w:hAnsi="Arial" w:cs="Arial"/>
      <w:sz w:val="22"/>
      <w:szCs w:val="22"/>
      <w:lang w:eastAsia="fr-FR"/>
    </w:rPr>
  </w:style>
  <w:style w:type="paragraph" w:styleId="Paragraphedeliste">
    <w:name w:val="List Paragraph"/>
    <w:basedOn w:val="Normal"/>
    <w:uiPriority w:val="34"/>
    <w:qFormat/>
    <w:rsid w:val="004A01BC"/>
    <w:pPr>
      <w:ind w:left="720"/>
      <w:contextualSpacing/>
    </w:pPr>
  </w:style>
  <w:style w:type="character" w:styleId="Lienhypertexte">
    <w:name w:val="Hyperlink"/>
    <w:uiPriority w:val="99"/>
    <w:rsid w:val="00A81E27"/>
    <w:rPr>
      <w:color w:val="0000FF"/>
      <w:u w:val="single"/>
    </w:rPr>
  </w:style>
  <w:style w:type="table" w:styleId="Grilledutableau">
    <w:name w:val="Table Grid"/>
    <w:basedOn w:val="TableauNormal"/>
    <w:uiPriority w:val="59"/>
    <w:rsid w:val="00A81E27"/>
    <w:pPr>
      <w:jc w:val="both"/>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81E27"/>
    <w:pPr>
      <w:tabs>
        <w:tab w:val="center" w:pos="4536"/>
        <w:tab w:val="right" w:pos="9072"/>
      </w:tabs>
    </w:pPr>
  </w:style>
  <w:style w:type="character" w:customStyle="1" w:styleId="En-tteCar">
    <w:name w:val="En-tête Car"/>
    <w:basedOn w:val="Policepardfaut"/>
    <w:link w:val="En-tte"/>
    <w:uiPriority w:val="99"/>
    <w:rsid w:val="00A81E27"/>
    <w:rPr>
      <w:sz w:val="22"/>
      <w:szCs w:val="24"/>
      <w:lang w:eastAsia="fr-FR"/>
    </w:rPr>
  </w:style>
  <w:style w:type="character" w:styleId="Textedelespacerserv">
    <w:name w:val="Placeholder Text"/>
    <w:uiPriority w:val="99"/>
    <w:semiHidden/>
    <w:rsid w:val="00A81E27"/>
    <w:rPr>
      <w:color w:val="808080"/>
    </w:rPr>
  </w:style>
  <w:style w:type="paragraph" w:styleId="Textedebulles">
    <w:name w:val="Balloon Text"/>
    <w:basedOn w:val="Normal"/>
    <w:link w:val="TextedebullesCar"/>
    <w:uiPriority w:val="99"/>
    <w:semiHidden/>
    <w:unhideWhenUsed/>
    <w:rsid w:val="00A81E27"/>
    <w:rPr>
      <w:rFonts w:ascii="Tahoma" w:hAnsi="Tahoma" w:cs="Tahoma"/>
      <w:sz w:val="16"/>
      <w:szCs w:val="16"/>
    </w:rPr>
  </w:style>
  <w:style w:type="character" w:customStyle="1" w:styleId="TextedebullesCar">
    <w:name w:val="Texte de bulles Car"/>
    <w:basedOn w:val="Policepardfaut"/>
    <w:link w:val="Textedebulles"/>
    <w:uiPriority w:val="99"/>
    <w:semiHidden/>
    <w:rsid w:val="00A81E27"/>
    <w:rPr>
      <w:rFonts w:ascii="Tahoma" w:hAnsi="Tahoma" w:cs="Tahoma"/>
      <w:sz w:val="16"/>
      <w:szCs w:val="16"/>
      <w:lang w:eastAsia="fr-FR"/>
    </w:rPr>
  </w:style>
  <w:style w:type="character" w:customStyle="1" w:styleId="Style3">
    <w:name w:val="Style3"/>
    <w:basedOn w:val="Policepardfaut"/>
    <w:uiPriority w:val="1"/>
    <w:rsid w:val="00A81E27"/>
    <w:rPr>
      <w:rFonts w:ascii="Times New Roman" w:hAnsi="Times New Roman"/>
      <w:i/>
      <w:sz w:val="20"/>
    </w:rPr>
  </w:style>
  <w:style w:type="paragraph" w:styleId="En-ttedetabledesmatires">
    <w:name w:val="TOC Heading"/>
    <w:basedOn w:val="Titre1"/>
    <w:next w:val="Normal"/>
    <w:uiPriority w:val="39"/>
    <w:semiHidden/>
    <w:unhideWhenUsed/>
    <w:qFormat/>
    <w:rsid w:val="00A81E27"/>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sz w:val="28"/>
      <w:u w:val="none"/>
    </w:rPr>
  </w:style>
  <w:style w:type="paragraph" w:styleId="TM1">
    <w:name w:val="toc 1"/>
    <w:basedOn w:val="Normal"/>
    <w:next w:val="Normal"/>
    <w:autoRedefine/>
    <w:uiPriority w:val="39"/>
    <w:unhideWhenUsed/>
    <w:qFormat/>
    <w:rsid w:val="00262565"/>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qFormat/>
    <w:rsid w:val="00A81E27"/>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A81E27"/>
    <w:pPr>
      <w:ind w:left="440"/>
      <w:jc w:val="left"/>
    </w:pPr>
    <w:rPr>
      <w:rFonts w:asciiTheme="minorHAnsi" w:hAnsiTheme="minorHAnsi"/>
      <w:i/>
      <w:iCs/>
      <w:sz w:val="20"/>
      <w:szCs w:val="20"/>
    </w:rPr>
  </w:style>
  <w:style w:type="paragraph" w:styleId="Pieddepage">
    <w:name w:val="footer"/>
    <w:basedOn w:val="Normal"/>
    <w:link w:val="PieddepageCar"/>
    <w:uiPriority w:val="99"/>
    <w:unhideWhenUsed/>
    <w:rsid w:val="00B67E5F"/>
    <w:pPr>
      <w:tabs>
        <w:tab w:val="center" w:pos="4536"/>
        <w:tab w:val="right" w:pos="9072"/>
      </w:tabs>
    </w:pPr>
  </w:style>
  <w:style w:type="character" w:customStyle="1" w:styleId="PieddepageCar">
    <w:name w:val="Pied de page Car"/>
    <w:basedOn w:val="Policepardfaut"/>
    <w:link w:val="Pieddepage"/>
    <w:uiPriority w:val="99"/>
    <w:rsid w:val="00B67E5F"/>
    <w:rPr>
      <w:sz w:val="22"/>
      <w:szCs w:val="24"/>
      <w:lang w:eastAsia="fr-FR"/>
    </w:rPr>
  </w:style>
  <w:style w:type="paragraph" w:styleId="TM4">
    <w:name w:val="toc 4"/>
    <w:basedOn w:val="Normal"/>
    <w:next w:val="Normal"/>
    <w:autoRedefine/>
    <w:uiPriority w:val="39"/>
    <w:unhideWhenUsed/>
    <w:rsid w:val="00262565"/>
    <w:pPr>
      <w:ind w:left="660"/>
      <w:jc w:val="left"/>
    </w:pPr>
    <w:rPr>
      <w:rFonts w:asciiTheme="minorHAnsi" w:hAnsiTheme="minorHAnsi"/>
      <w:sz w:val="18"/>
      <w:szCs w:val="18"/>
    </w:rPr>
  </w:style>
  <w:style w:type="paragraph" w:styleId="TM5">
    <w:name w:val="toc 5"/>
    <w:basedOn w:val="Normal"/>
    <w:next w:val="Normal"/>
    <w:autoRedefine/>
    <w:uiPriority w:val="39"/>
    <w:unhideWhenUsed/>
    <w:rsid w:val="00262565"/>
    <w:pPr>
      <w:ind w:left="880"/>
      <w:jc w:val="left"/>
    </w:pPr>
    <w:rPr>
      <w:rFonts w:asciiTheme="minorHAnsi" w:hAnsiTheme="minorHAnsi"/>
      <w:sz w:val="18"/>
      <w:szCs w:val="18"/>
    </w:rPr>
  </w:style>
  <w:style w:type="paragraph" w:styleId="TM6">
    <w:name w:val="toc 6"/>
    <w:basedOn w:val="Normal"/>
    <w:next w:val="Normal"/>
    <w:autoRedefine/>
    <w:uiPriority w:val="39"/>
    <w:unhideWhenUsed/>
    <w:rsid w:val="00262565"/>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262565"/>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262565"/>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262565"/>
    <w:pPr>
      <w:ind w:left="1760"/>
      <w:jc w:val="left"/>
    </w:pPr>
    <w:rPr>
      <w:rFonts w:asciiTheme="minorHAnsi" w:hAnsiTheme="minorHAnsi"/>
      <w:sz w:val="18"/>
      <w:szCs w:val="18"/>
    </w:rPr>
  </w:style>
  <w:style w:type="paragraph" w:styleId="Normalcentr">
    <w:name w:val="Block Text"/>
    <w:basedOn w:val="Normal"/>
    <w:rsid w:val="00892197"/>
    <w:pPr>
      <w:ind w:left="3402" w:right="-285"/>
    </w:pPr>
    <w:rPr>
      <w:sz w:val="20"/>
      <w:szCs w:val="20"/>
    </w:rPr>
  </w:style>
  <w:style w:type="paragraph" w:customStyle="1" w:styleId="Corpsdetexte21">
    <w:name w:val="Corps de texte 21"/>
    <w:basedOn w:val="Normal"/>
    <w:rsid w:val="00892197"/>
    <w:rPr>
      <w:rFonts w:ascii="Arial" w:hAnsi="Arial" w:cs="Arial"/>
      <w:szCs w:val="22"/>
    </w:rPr>
  </w:style>
  <w:style w:type="paragraph" w:customStyle="1" w:styleId="fcasegauche">
    <w:name w:val="f_case_gauche"/>
    <w:basedOn w:val="Normal"/>
    <w:rsid w:val="00FA4A81"/>
    <w:pPr>
      <w:suppressAutoHyphens/>
      <w:spacing w:after="60"/>
      <w:ind w:left="284" w:hanging="284"/>
    </w:pPr>
    <w:rPr>
      <w:rFonts w:ascii="Univers" w:hAnsi="Univers" w:cs="Univers"/>
      <w:sz w:val="20"/>
      <w:szCs w:val="20"/>
      <w:lang w:eastAsia="zh-CN"/>
    </w:rPr>
  </w:style>
  <w:style w:type="character" w:customStyle="1" w:styleId="Style1">
    <w:name w:val="Style1"/>
    <w:basedOn w:val="Policepardfaut"/>
    <w:uiPriority w:val="1"/>
    <w:rsid w:val="00AE5490"/>
    <w:rPr>
      <w:rFonts w:ascii="Times New Roman" w:hAnsi="Times New Roman" w:cs="Times New Roman" w:hint="default"/>
      <w:sz w:val="14"/>
    </w:rPr>
  </w:style>
  <w:style w:type="character" w:customStyle="1" w:styleId="Style2">
    <w:name w:val="Style2"/>
    <w:basedOn w:val="Policepardfaut"/>
    <w:uiPriority w:val="1"/>
    <w:rsid w:val="00AE5490"/>
    <w:rPr>
      <w:rFonts w:ascii="Times New Roman" w:hAnsi="Times New Roman"/>
      <w:color w:val="auto"/>
      <w:sz w:val="22"/>
    </w:rPr>
  </w:style>
  <w:style w:type="character" w:customStyle="1" w:styleId="Style4">
    <w:name w:val="Style4"/>
    <w:basedOn w:val="Policepardfaut"/>
    <w:uiPriority w:val="1"/>
    <w:rsid w:val="00AE5490"/>
    <w:rPr>
      <w:rFonts w:ascii="Times New Roman" w:hAnsi="Times New Roman"/>
      <w:sz w:val="22"/>
    </w:rPr>
  </w:style>
  <w:style w:type="character" w:styleId="Lienhypertextesuivivisit">
    <w:name w:val="FollowedHyperlink"/>
    <w:basedOn w:val="Policepardfaut"/>
    <w:uiPriority w:val="99"/>
    <w:semiHidden/>
    <w:unhideWhenUsed/>
    <w:rsid w:val="00F767F8"/>
    <w:rPr>
      <w:color w:val="800080" w:themeColor="followedHyperlink"/>
      <w:u w:val="single"/>
    </w:rPr>
  </w:style>
  <w:style w:type="paragraph" w:customStyle="1" w:styleId="ZEmetteur">
    <w:name w:val="*ZEmetteur"/>
    <w:basedOn w:val="Normal"/>
    <w:qFormat/>
    <w:rsid w:val="00533F04"/>
    <w:pPr>
      <w:jc w:val="right"/>
    </w:pPr>
    <w:rPr>
      <w:rFonts w:ascii="Marianne" w:eastAsiaTheme="minorHAnsi" w:hAnsi="Marianne" w:cs="Arial"/>
      <w:b/>
      <w:noProof/>
      <w:sz w:val="24"/>
    </w:rPr>
  </w:style>
  <w:style w:type="paragraph" w:customStyle="1" w:styleId="Default">
    <w:name w:val="Default"/>
    <w:rsid w:val="00163357"/>
    <w:pPr>
      <w:autoSpaceDE w:val="0"/>
      <w:autoSpaceDN w:val="0"/>
      <w:adjustRightInd w:val="0"/>
    </w:pPr>
    <w:rPr>
      <w:rFonts w:ascii="Marianne" w:hAnsi="Marianne" w:cs="Marianne"/>
      <w:color w:val="000000"/>
      <w:sz w:val="24"/>
      <w:szCs w:val="24"/>
    </w:rPr>
  </w:style>
  <w:style w:type="character" w:styleId="Marquedecommentaire">
    <w:name w:val="annotation reference"/>
    <w:basedOn w:val="Policepardfaut"/>
    <w:uiPriority w:val="99"/>
    <w:semiHidden/>
    <w:unhideWhenUsed/>
    <w:rsid w:val="006E42CE"/>
    <w:rPr>
      <w:sz w:val="16"/>
      <w:szCs w:val="16"/>
    </w:rPr>
  </w:style>
  <w:style w:type="paragraph" w:styleId="Commentaire">
    <w:name w:val="annotation text"/>
    <w:basedOn w:val="Normal"/>
    <w:link w:val="CommentaireCar"/>
    <w:uiPriority w:val="99"/>
    <w:semiHidden/>
    <w:unhideWhenUsed/>
    <w:rsid w:val="006E42CE"/>
    <w:rPr>
      <w:sz w:val="20"/>
      <w:szCs w:val="20"/>
    </w:rPr>
  </w:style>
  <w:style w:type="character" w:customStyle="1" w:styleId="CommentaireCar">
    <w:name w:val="Commentaire Car"/>
    <w:basedOn w:val="Policepardfaut"/>
    <w:link w:val="Commentaire"/>
    <w:uiPriority w:val="99"/>
    <w:semiHidden/>
    <w:rsid w:val="006E42CE"/>
    <w:rPr>
      <w:lang w:eastAsia="fr-FR"/>
    </w:rPr>
  </w:style>
  <w:style w:type="paragraph" w:styleId="Objetducommentaire">
    <w:name w:val="annotation subject"/>
    <w:basedOn w:val="Commentaire"/>
    <w:next w:val="Commentaire"/>
    <w:link w:val="ObjetducommentaireCar"/>
    <w:uiPriority w:val="99"/>
    <w:semiHidden/>
    <w:unhideWhenUsed/>
    <w:rsid w:val="006E42CE"/>
    <w:rPr>
      <w:b/>
      <w:bCs/>
    </w:rPr>
  </w:style>
  <w:style w:type="character" w:customStyle="1" w:styleId="ObjetducommentaireCar">
    <w:name w:val="Objet du commentaire Car"/>
    <w:basedOn w:val="CommentaireCar"/>
    <w:link w:val="Objetducommentaire"/>
    <w:uiPriority w:val="99"/>
    <w:semiHidden/>
    <w:rsid w:val="006E42CE"/>
    <w:rPr>
      <w:b/>
      <w:bCs/>
      <w:lang w:eastAsia="fr-FR"/>
    </w:rPr>
  </w:style>
  <w:style w:type="paragraph" w:styleId="NormalWeb">
    <w:name w:val="Normal (Web)"/>
    <w:basedOn w:val="Normal"/>
    <w:uiPriority w:val="99"/>
    <w:semiHidden/>
    <w:unhideWhenUsed/>
    <w:rsid w:val="00804339"/>
    <w:pPr>
      <w:spacing w:before="100" w:beforeAutospacing="1" w:after="100" w:afterAutospacing="1"/>
      <w:jc w:val="left"/>
    </w:pPr>
    <w:rPr>
      <w:sz w:val="24"/>
    </w:rPr>
  </w:style>
  <w:style w:type="paragraph" w:styleId="Textebrut">
    <w:name w:val="Plain Text"/>
    <w:basedOn w:val="Normal"/>
    <w:link w:val="TextebrutCar"/>
    <w:uiPriority w:val="99"/>
    <w:unhideWhenUsed/>
    <w:rsid w:val="00990A81"/>
    <w:pPr>
      <w:spacing w:before="100" w:beforeAutospacing="1" w:after="100" w:afterAutospacing="1"/>
      <w:jc w:val="left"/>
    </w:pPr>
    <w:rPr>
      <w:rFonts w:eastAsiaTheme="minorHAnsi"/>
      <w:sz w:val="24"/>
    </w:rPr>
  </w:style>
  <w:style w:type="character" w:customStyle="1" w:styleId="TextebrutCar">
    <w:name w:val="Texte brut Car"/>
    <w:basedOn w:val="Policepardfaut"/>
    <w:link w:val="Textebrut"/>
    <w:uiPriority w:val="99"/>
    <w:rsid w:val="00990A81"/>
    <w:rPr>
      <w:rFonts w:eastAsiaTheme="minorHAnsi"/>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00974">
      <w:bodyDiv w:val="1"/>
      <w:marLeft w:val="0"/>
      <w:marRight w:val="0"/>
      <w:marTop w:val="0"/>
      <w:marBottom w:val="0"/>
      <w:divBdr>
        <w:top w:val="none" w:sz="0" w:space="0" w:color="auto"/>
        <w:left w:val="none" w:sz="0" w:space="0" w:color="auto"/>
        <w:bottom w:val="none" w:sz="0" w:space="0" w:color="auto"/>
        <w:right w:val="none" w:sz="0" w:space="0" w:color="auto"/>
      </w:divBdr>
    </w:div>
    <w:div w:id="444543847">
      <w:bodyDiv w:val="1"/>
      <w:marLeft w:val="0"/>
      <w:marRight w:val="0"/>
      <w:marTop w:val="0"/>
      <w:marBottom w:val="0"/>
      <w:divBdr>
        <w:top w:val="none" w:sz="0" w:space="0" w:color="auto"/>
        <w:left w:val="none" w:sz="0" w:space="0" w:color="auto"/>
        <w:bottom w:val="none" w:sz="0" w:space="0" w:color="auto"/>
        <w:right w:val="none" w:sz="0" w:space="0" w:color="auto"/>
      </w:divBdr>
    </w:div>
    <w:div w:id="599142030">
      <w:bodyDiv w:val="1"/>
      <w:marLeft w:val="0"/>
      <w:marRight w:val="0"/>
      <w:marTop w:val="0"/>
      <w:marBottom w:val="0"/>
      <w:divBdr>
        <w:top w:val="none" w:sz="0" w:space="0" w:color="auto"/>
        <w:left w:val="none" w:sz="0" w:space="0" w:color="auto"/>
        <w:bottom w:val="none" w:sz="0" w:space="0" w:color="auto"/>
        <w:right w:val="none" w:sz="0" w:space="0" w:color="auto"/>
      </w:divBdr>
    </w:div>
    <w:div w:id="608852360">
      <w:bodyDiv w:val="1"/>
      <w:marLeft w:val="0"/>
      <w:marRight w:val="0"/>
      <w:marTop w:val="0"/>
      <w:marBottom w:val="0"/>
      <w:divBdr>
        <w:top w:val="none" w:sz="0" w:space="0" w:color="auto"/>
        <w:left w:val="none" w:sz="0" w:space="0" w:color="auto"/>
        <w:bottom w:val="none" w:sz="0" w:space="0" w:color="auto"/>
        <w:right w:val="none" w:sz="0" w:space="0" w:color="auto"/>
      </w:divBdr>
    </w:div>
    <w:div w:id="795753029">
      <w:bodyDiv w:val="1"/>
      <w:marLeft w:val="0"/>
      <w:marRight w:val="0"/>
      <w:marTop w:val="0"/>
      <w:marBottom w:val="0"/>
      <w:divBdr>
        <w:top w:val="none" w:sz="0" w:space="0" w:color="auto"/>
        <w:left w:val="none" w:sz="0" w:space="0" w:color="auto"/>
        <w:bottom w:val="none" w:sz="0" w:space="0" w:color="auto"/>
        <w:right w:val="none" w:sz="0" w:space="0" w:color="auto"/>
      </w:divBdr>
    </w:div>
    <w:div w:id="810175195">
      <w:bodyDiv w:val="1"/>
      <w:marLeft w:val="0"/>
      <w:marRight w:val="0"/>
      <w:marTop w:val="0"/>
      <w:marBottom w:val="0"/>
      <w:divBdr>
        <w:top w:val="none" w:sz="0" w:space="0" w:color="auto"/>
        <w:left w:val="none" w:sz="0" w:space="0" w:color="auto"/>
        <w:bottom w:val="none" w:sz="0" w:space="0" w:color="auto"/>
        <w:right w:val="none" w:sz="0" w:space="0" w:color="auto"/>
      </w:divBdr>
    </w:div>
    <w:div w:id="907544528">
      <w:bodyDiv w:val="1"/>
      <w:marLeft w:val="0"/>
      <w:marRight w:val="0"/>
      <w:marTop w:val="0"/>
      <w:marBottom w:val="0"/>
      <w:divBdr>
        <w:top w:val="none" w:sz="0" w:space="0" w:color="auto"/>
        <w:left w:val="none" w:sz="0" w:space="0" w:color="auto"/>
        <w:bottom w:val="none" w:sz="0" w:space="0" w:color="auto"/>
        <w:right w:val="none" w:sz="0" w:space="0" w:color="auto"/>
      </w:divBdr>
    </w:div>
    <w:div w:id="1084841563">
      <w:bodyDiv w:val="1"/>
      <w:marLeft w:val="0"/>
      <w:marRight w:val="0"/>
      <w:marTop w:val="0"/>
      <w:marBottom w:val="0"/>
      <w:divBdr>
        <w:top w:val="none" w:sz="0" w:space="0" w:color="auto"/>
        <w:left w:val="none" w:sz="0" w:space="0" w:color="auto"/>
        <w:bottom w:val="none" w:sz="0" w:space="0" w:color="auto"/>
        <w:right w:val="none" w:sz="0" w:space="0" w:color="auto"/>
      </w:divBdr>
    </w:div>
    <w:div w:id="1696805984">
      <w:bodyDiv w:val="1"/>
      <w:marLeft w:val="0"/>
      <w:marRight w:val="0"/>
      <w:marTop w:val="0"/>
      <w:marBottom w:val="0"/>
      <w:divBdr>
        <w:top w:val="none" w:sz="0" w:space="0" w:color="auto"/>
        <w:left w:val="none" w:sz="0" w:space="0" w:color="auto"/>
        <w:bottom w:val="none" w:sz="0" w:space="0" w:color="auto"/>
        <w:right w:val="none" w:sz="0" w:space="0" w:color="auto"/>
      </w:divBdr>
    </w:div>
    <w:div w:id="17075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qualibat.com" TargetMode="External"/><Relationship Id="rId18" Type="http://schemas.openxmlformats.org/officeDocument/2006/relationships/hyperlink" Target="mailto:dapsa-dafs-achat-ebme.ach.fct@intradef.gouv.f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dapsa-valorisation.correspondant.fct@intradef.gouv.fr" TargetMode="External"/><Relationship Id="rId7" Type="http://schemas.openxmlformats.org/officeDocument/2006/relationships/endnotes" Target="endnotes.xml"/><Relationship Id="rId12" Type="http://schemas.openxmlformats.org/officeDocument/2006/relationships/hyperlink" Target="http://www.economie.gouv.fr/daj/formulaires" TargetMode="External"/><Relationship Id="rId17" Type="http://schemas.openxmlformats.org/officeDocument/2006/relationships/hyperlink" Target="mailto:dapsa-dafs-achat-sam.ach.fct@intradef.gouv.fr" TargetMode="External"/><Relationship Id="rId25" Type="http://schemas.openxmlformats.org/officeDocument/2006/relationships/hyperlink" Target="http://orleans.tribunal-administratif.fr" TargetMode="External"/><Relationship Id="rId2" Type="http://schemas.openxmlformats.org/officeDocument/2006/relationships/numbering" Target="numbering.xml"/><Relationship Id="rId16" Type="http://schemas.openxmlformats.org/officeDocument/2006/relationships/hyperlink" Target="mailto:pca-adm.contact.fct@intradef.gouv.fr" TargetMode="External"/><Relationship Id="rId20" Type="http://schemas.openxmlformats.org/officeDocument/2006/relationships/hyperlink" Target="https://chorus-pro.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greffe.ta-orleans@juradm.fr" TargetMode="External"/><Relationship Id="rId5" Type="http://schemas.openxmlformats.org/officeDocument/2006/relationships/webSettings" Target="webSettings.xml"/><Relationship Id="rId15" Type="http://schemas.openxmlformats.org/officeDocument/2006/relationships/hyperlink" Target="mailto:dapsa-dafs-grcf.chef-bureau.fct@intradef.gouv.fr" TargetMode="External"/><Relationship Id="rId23" Type="http://schemas.openxmlformats.org/officeDocument/2006/relationships/hyperlink" Target="mailto:missionministerielle.pme@defense.gouv.fr" TargetMode="Externa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mailto:dapsa-dafs-achat-sam.ach.fct@intradef.gouv.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qualifelec.fr" TargetMode="External"/><Relationship Id="rId22" Type="http://schemas.openxmlformats.org/officeDocument/2006/relationships/hyperlink" Target="mailto:pafs-pme-pmi.contact.fct@intradef.gouv.fr" TargetMode="External"/><Relationship Id="rId27" Type="http://schemas.openxmlformats.org/officeDocument/2006/relationships/header" Target="header2.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DAFB34634349E8AA6ABDDCE22DF1DC"/>
        <w:category>
          <w:name w:val="Général"/>
          <w:gallery w:val="placeholder"/>
        </w:category>
        <w:types>
          <w:type w:val="bbPlcHdr"/>
        </w:types>
        <w:behaviors>
          <w:behavior w:val="content"/>
        </w:behaviors>
        <w:guid w:val="{3B9B85F0-7C15-49F4-8A52-2C219EC4AA79}"/>
      </w:docPartPr>
      <w:docPartBody>
        <w:p w:rsidR="00944ABC" w:rsidRDefault="0044098A">
          <w:pPr>
            <w:pStyle w:val="EADAFB34634349E8AA6ABDDCE22DF1DC"/>
          </w:pPr>
          <w:r w:rsidRPr="004A3BFA">
            <w:rPr>
              <w:rStyle w:val="Textedelespacerserv"/>
            </w:rPr>
            <w:t>Choisissez un élément.</w:t>
          </w:r>
        </w:p>
      </w:docPartBody>
    </w:docPart>
    <w:docPart>
      <w:docPartPr>
        <w:name w:val="EF876CB4596248C9861CB3EAF5D89555"/>
        <w:category>
          <w:name w:val="Général"/>
          <w:gallery w:val="placeholder"/>
        </w:category>
        <w:types>
          <w:type w:val="bbPlcHdr"/>
        </w:types>
        <w:behaviors>
          <w:behavior w:val="content"/>
        </w:behaviors>
        <w:guid w:val="{8FE8CBF9-6021-46A2-9947-2325895DA444}"/>
      </w:docPartPr>
      <w:docPartBody>
        <w:p w:rsidR="00944ABC" w:rsidRDefault="0044098A">
          <w:pPr>
            <w:pStyle w:val="EF876CB4596248C9861CB3EAF5D89555"/>
          </w:pPr>
          <w:r>
            <w:rPr>
              <w:rStyle w:val="Textedelespacerserv"/>
            </w:rPr>
            <w:t>Indiquer la ou les adresses de livraison souhaitées</w:t>
          </w:r>
        </w:p>
      </w:docPartBody>
    </w:docPart>
    <w:docPart>
      <w:docPartPr>
        <w:name w:val="242D54D90E1848E38F21685364276F3F"/>
        <w:category>
          <w:name w:val="Général"/>
          <w:gallery w:val="placeholder"/>
        </w:category>
        <w:types>
          <w:type w:val="bbPlcHdr"/>
        </w:types>
        <w:behaviors>
          <w:behavior w:val="content"/>
        </w:behaviors>
        <w:guid w:val="{DF871DD8-E590-4BC8-A38A-03A4397AE83B}"/>
      </w:docPartPr>
      <w:docPartBody>
        <w:p w:rsidR="00944ABC" w:rsidRDefault="0044098A">
          <w:pPr>
            <w:pStyle w:val="242D54D90E1848E38F21685364276F3F"/>
          </w:pPr>
          <w:r w:rsidRPr="0065522C">
            <w:rPr>
              <w:rStyle w:val="Textedelespacerserv"/>
            </w:rPr>
            <w:t>Choisissez un élément.</w:t>
          </w:r>
        </w:p>
      </w:docPartBody>
    </w:docPart>
    <w:docPart>
      <w:docPartPr>
        <w:name w:val="B37F2916D1454E5D924C0EB71F74E581"/>
        <w:category>
          <w:name w:val="Général"/>
          <w:gallery w:val="placeholder"/>
        </w:category>
        <w:types>
          <w:type w:val="bbPlcHdr"/>
        </w:types>
        <w:behaviors>
          <w:behavior w:val="content"/>
        </w:behaviors>
        <w:guid w:val="{DFECBED3-1B77-4952-AD37-409E0575E7A7}"/>
      </w:docPartPr>
      <w:docPartBody>
        <w:p w:rsidR="00944ABC" w:rsidRDefault="0044098A" w:rsidP="0044098A">
          <w:pPr>
            <w:pStyle w:val="B37F2916D1454E5D924C0EB71F74E581"/>
          </w:pPr>
          <w:r w:rsidRPr="00647F24">
            <w:rPr>
              <w:rStyle w:val="Textedelespacerserv"/>
            </w:rPr>
            <w:t>Choisissez un élément.</w:t>
          </w:r>
        </w:p>
      </w:docPartBody>
    </w:docPart>
    <w:docPart>
      <w:docPartPr>
        <w:name w:val="54548CE843DF4DF6865200498B188FDB"/>
        <w:category>
          <w:name w:val="Général"/>
          <w:gallery w:val="placeholder"/>
        </w:category>
        <w:types>
          <w:type w:val="bbPlcHdr"/>
        </w:types>
        <w:behaviors>
          <w:behavior w:val="content"/>
        </w:behaviors>
        <w:guid w:val="{45259F80-82FD-4CEE-9BCB-2C557AFB8050}"/>
      </w:docPartPr>
      <w:docPartBody>
        <w:p w:rsidR="00ED4DBF" w:rsidRDefault="00F70E9C" w:rsidP="00F70E9C">
          <w:pPr>
            <w:pStyle w:val="54548CE843DF4DF6865200498B188FDB"/>
          </w:pPr>
          <w:r>
            <w:rPr>
              <w:rStyle w:val="Textedelespacerserv"/>
            </w:rPr>
            <w:t>Choisissez une procédure</w:t>
          </w:r>
        </w:p>
      </w:docPartBody>
    </w:docPart>
    <w:docPart>
      <w:docPartPr>
        <w:name w:val="513053E192104AC3ACFC1377A56FE373"/>
        <w:category>
          <w:name w:val="Général"/>
          <w:gallery w:val="placeholder"/>
        </w:category>
        <w:types>
          <w:type w:val="bbPlcHdr"/>
        </w:types>
        <w:behaviors>
          <w:behavior w:val="content"/>
        </w:behaviors>
        <w:guid w:val="{FB55F483-B051-45EE-81C0-3F1BA4F749F3}"/>
      </w:docPartPr>
      <w:docPartBody>
        <w:p w:rsidR="00ED4DBF" w:rsidRDefault="00ED4DBF" w:rsidP="00ED4DBF">
          <w:pPr>
            <w:pStyle w:val="513053E192104AC3ACFC1377A56FE373"/>
          </w:pPr>
          <w:r w:rsidRPr="004A3BFA">
            <w:rPr>
              <w:rStyle w:val="Textedelespacerserv"/>
            </w:rPr>
            <w:t>Choisissez un élément.</w:t>
          </w:r>
        </w:p>
      </w:docPartBody>
    </w:docPart>
    <w:docPart>
      <w:docPartPr>
        <w:name w:val="F810701D62794911A93842F0CC1F81BD"/>
        <w:category>
          <w:name w:val="Général"/>
          <w:gallery w:val="placeholder"/>
        </w:category>
        <w:types>
          <w:type w:val="bbPlcHdr"/>
        </w:types>
        <w:behaviors>
          <w:behavior w:val="content"/>
        </w:behaviors>
        <w:guid w:val="{03BA034B-2148-4316-B9D6-2930DC8798AC}"/>
      </w:docPartPr>
      <w:docPartBody>
        <w:p w:rsidR="00ED4DBF" w:rsidRDefault="00ED4DBF" w:rsidP="00ED4DBF">
          <w:pPr>
            <w:pStyle w:val="F810701D62794911A93842F0CC1F81BD"/>
          </w:pPr>
          <w:r>
            <w:rPr>
              <w:rStyle w:val="Textedelespacerserv"/>
            </w:rPr>
            <w:t>Choisissez une forme de prix</w:t>
          </w:r>
        </w:p>
      </w:docPartBody>
    </w:docPart>
    <w:docPart>
      <w:docPartPr>
        <w:name w:val="06D1AF18333345C7B993F7B5B6662FED"/>
        <w:category>
          <w:name w:val="Général"/>
          <w:gallery w:val="placeholder"/>
        </w:category>
        <w:types>
          <w:type w:val="bbPlcHdr"/>
        </w:types>
        <w:behaviors>
          <w:behavior w:val="content"/>
        </w:behaviors>
        <w:guid w:val="{6C943F8F-9DBF-4842-854C-2995719A9930}"/>
      </w:docPartPr>
      <w:docPartBody>
        <w:p w:rsidR="00ED4DBF" w:rsidRDefault="00ED4DBF" w:rsidP="00ED4DBF">
          <w:pPr>
            <w:pStyle w:val="06D1AF18333345C7B993F7B5B6662FED"/>
          </w:pPr>
          <w:r>
            <w:rPr>
              <w:rStyle w:val="Textedelespacerserv"/>
            </w:rPr>
            <w:t>choisir le taux</w:t>
          </w:r>
        </w:p>
      </w:docPartBody>
    </w:docPart>
    <w:docPart>
      <w:docPartPr>
        <w:name w:val="3C7653F85F184E0C9AD52C4A48B62F19"/>
        <w:category>
          <w:name w:val="Général"/>
          <w:gallery w:val="placeholder"/>
        </w:category>
        <w:types>
          <w:type w:val="bbPlcHdr"/>
        </w:types>
        <w:behaviors>
          <w:behavior w:val="content"/>
        </w:behaviors>
        <w:guid w:val="{B724CC0D-C5EE-49B9-941E-20ED075CF1E3}"/>
      </w:docPartPr>
      <w:docPartBody>
        <w:p w:rsidR="00ED4DBF" w:rsidRDefault="00ED4DBF" w:rsidP="00ED4DBF">
          <w:pPr>
            <w:pStyle w:val="3C7653F85F184E0C9AD52C4A48B62F19"/>
          </w:pPr>
          <w:r>
            <w:rPr>
              <w:rStyle w:val="Textedelespacerserv"/>
            </w:rPr>
            <w:t>choisir le taux</w:t>
          </w:r>
        </w:p>
      </w:docPartBody>
    </w:docPart>
    <w:docPart>
      <w:docPartPr>
        <w:name w:val="656D4990810343F9B37A7FD188F00117"/>
        <w:category>
          <w:name w:val="Général"/>
          <w:gallery w:val="placeholder"/>
        </w:category>
        <w:types>
          <w:type w:val="bbPlcHdr"/>
        </w:types>
        <w:behaviors>
          <w:behavior w:val="content"/>
        </w:behaviors>
        <w:guid w:val="{78C9DAEE-B872-484B-BAEE-59DD23F3DF81}"/>
      </w:docPartPr>
      <w:docPartBody>
        <w:p w:rsidR="00ED4DBF" w:rsidRDefault="00ED4DBF" w:rsidP="00ED4DBF">
          <w:pPr>
            <w:pStyle w:val="656D4990810343F9B37A7FD188F00117"/>
          </w:pPr>
          <w:r>
            <w:rPr>
              <w:rStyle w:val="Textedelespacerserv"/>
            </w:rPr>
            <w:t>Indiquer la ou les adresses de livraison souhaitées</w:t>
          </w:r>
        </w:p>
      </w:docPartBody>
    </w:docPart>
    <w:docPart>
      <w:docPartPr>
        <w:name w:val="FB4F78ACB64D4AF6A9E37C6BBA2FCDC0"/>
        <w:category>
          <w:name w:val="Général"/>
          <w:gallery w:val="placeholder"/>
        </w:category>
        <w:types>
          <w:type w:val="bbPlcHdr"/>
        </w:types>
        <w:behaviors>
          <w:behavior w:val="content"/>
        </w:behaviors>
        <w:guid w:val="{09D1E141-1FA1-4B6F-B1B5-76ADF493D6F3}"/>
      </w:docPartPr>
      <w:docPartBody>
        <w:p w:rsidR="00433F59" w:rsidRDefault="000F26D6" w:rsidP="000F26D6">
          <w:pPr>
            <w:pStyle w:val="FB4F78ACB64D4AF6A9E37C6BBA2FCDC0"/>
          </w:pPr>
          <w:r w:rsidRPr="0070274C">
            <w:rPr>
              <w:rStyle w:val="Textedelespacerserv"/>
            </w:rPr>
            <w:t>Choisissez un élément.</w:t>
          </w:r>
        </w:p>
      </w:docPartBody>
    </w:docPart>
    <w:docPart>
      <w:docPartPr>
        <w:name w:val="A01FD50F47AF4DBAA97189E5007ADF53"/>
        <w:category>
          <w:name w:val="Général"/>
          <w:gallery w:val="placeholder"/>
        </w:category>
        <w:types>
          <w:type w:val="bbPlcHdr"/>
        </w:types>
        <w:behaviors>
          <w:behavior w:val="content"/>
        </w:behaviors>
        <w:guid w:val="{5E080D86-420D-45D3-83F9-F453990FC3BE}"/>
      </w:docPartPr>
      <w:docPartBody>
        <w:p w:rsidR="00A218D4" w:rsidRDefault="00A218D4" w:rsidP="00A218D4">
          <w:pPr>
            <w:pStyle w:val="A01FD50F47AF4DBAA97189E5007ADF53"/>
          </w:pPr>
          <w:r>
            <w:rPr>
              <w:rStyle w:val="Textedelespacerserv"/>
            </w:rPr>
            <w:t>Choisissez un taux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Marianne Medium">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8A"/>
    <w:rsid w:val="00086BAF"/>
    <w:rsid w:val="000F26D6"/>
    <w:rsid w:val="00101CDC"/>
    <w:rsid w:val="00132D69"/>
    <w:rsid w:val="002F7A2C"/>
    <w:rsid w:val="00433F59"/>
    <w:rsid w:val="0044098A"/>
    <w:rsid w:val="004D425B"/>
    <w:rsid w:val="005313B6"/>
    <w:rsid w:val="006B32D0"/>
    <w:rsid w:val="007156E9"/>
    <w:rsid w:val="0077787D"/>
    <w:rsid w:val="007856CC"/>
    <w:rsid w:val="00786B2B"/>
    <w:rsid w:val="00942B6F"/>
    <w:rsid w:val="00944ABC"/>
    <w:rsid w:val="009D24BB"/>
    <w:rsid w:val="00A12624"/>
    <w:rsid w:val="00A218D4"/>
    <w:rsid w:val="00A57536"/>
    <w:rsid w:val="00B368B1"/>
    <w:rsid w:val="00C3586C"/>
    <w:rsid w:val="00DD0584"/>
    <w:rsid w:val="00ED4DBF"/>
    <w:rsid w:val="00F04770"/>
    <w:rsid w:val="00F06232"/>
    <w:rsid w:val="00F3648E"/>
    <w:rsid w:val="00F70E9C"/>
    <w:rsid w:val="00FF62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218D4"/>
    <w:rPr>
      <w:color w:val="808080"/>
    </w:rPr>
  </w:style>
  <w:style w:type="paragraph" w:customStyle="1" w:styleId="A0DEABB81D0C40839E7C2332C90C9DDB">
    <w:name w:val="A0DEABB81D0C40839E7C2332C90C9DDB"/>
  </w:style>
  <w:style w:type="paragraph" w:customStyle="1" w:styleId="4AF67A4278BC4D8888790255D841804B">
    <w:name w:val="4AF67A4278BC4D8888790255D841804B"/>
  </w:style>
  <w:style w:type="paragraph" w:customStyle="1" w:styleId="BB0FBDBDC169465F88D97C005972F675">
    <w:name w:val="BB0FBDBDC169465F88D97C005972F675"/>
  </w:style>
  <w:style w:type="paragraph" w:customStyle="1" w:styleId="DAAC7FD0381745C98FD27EBE45CF6921">
    <w:name w:val="DAAC7FD0381745C98FD27EBE45CF6921"/>
  </w:style>
  <w:style w:type="paragraph" w:customStyle="1" w:styleId="35ED8D5F107A4C7E85F33149D8F89468">
    <w:name w:val="35ED8D5F107A4C7E85F33149D8F89468"/>
  </w:style>
  <w:style w:type="paragraph" w:customStyle="1" w:styleId="08E879EF290F413D9AB93B0920EF98E4">
    <w:name w:val="08E879EF290F413D9AB93B0920EF98E4"/>
  </w:style>
  <w:style w:type="paragraph" w:customStyle="1" w:styleId="ADA5382A45B04D6F9BFE067745B1CED2">
    <w:name w:val="ADA5382A45B04D6F9BFE067745B1CED2"/>
  </w:style>
  <w:style w:type="paragraph" w:customStyle="1" w:styleId="58CB5EA9914C4D0EBAD2493BF712E9BF">
    <w:name w:val="58CB5EA9914C4D0EBAD2493BF712E9BF"/>
  </w:style>
  <w:style w:type="paragraph" w:customStyle="1" w:styleId="E4AB2AE11D9E4B0ABF1649A2B9EA551E">
    <w:name w:val="E4AB2AE11D9E4B0ABF1649A2B9EA551E"/>
  </w:style>
  <w:style w:type="paragraph" w:customStyle="1" w:styleId="7E06D3F95A04453C83552738FCB37721">
    <w:name w:val="7E06D3F95A04453C83552738FCB37721"/>
  </w:style>
  <w:style w:type="paragraph" w:customStyle="1" w:styleId="83007EF9FB9E402CBE818B81A6546E7E">
    <w:name w:val="83007EF9FB9E402CBE818B81A6546E7E"/>
  </w:style>
  <w:style w:type="paragraph" w:customStyle="1" w:styleId="ABB6B6C777D8473989C0301DED14DE6B">
    <w:name w:val="ABB6B6C777D8473989C0301DED14DE6B"/>
  </w:style>
  <w:style w:type="paragraph" w:customStyle="1" w:styleId="B6983D451CA94D628D4E2E23B84CB730">
    <w:name w:val="B6983D451CA94D628D4E2E23B84CB730"/>
  </w:style>
  <w:style w:type="paragraph" w:customStyle="1" w:styleId="EADAFB34634349E8AA6ABDDCE22DF1DC">
    <w:name w:val="EADAFB34634349E8AA6ABDDCE22DF1DC"/>
  </w:style>
  <w:style w:type="paragraph" w:customStyle="1" w:styleId="EF876CB4596248C9861CB3EAF5D89555">
    <w:name w:val="EF876CB4596248C9861CB3EAF5D89555"/>
  </w:style>
  <w:style w:type="paragraph" w:customStyle="1" w:styleId="EB2BF09AAAD047338263096DA223DBAF">
    <w:name w:val="EB2BF09AAAD047338263096DA223DBAF"/>
  </w:style>
  <w:style w:type="paragraph" w:customStyle="1" w:styleId="242D54D90E1848E38F21685364276F3F">
    <w:name w:val="242D54D90E1848E38F21685364276F3F"/>
  </w:style>
  <w:style w:type="paragraph" w:customStyle="1" w:styleId="AC99FE75E0DC41739C30774328727657">
    <w:name w:val="AC99FE75E0DC41739C30774328727657"/>
  </w:style>
  <w:style w:type="paragraph" w:customStyle="1" w:styleId="91FF46A9D94D4974B047067E7EB83229">
    <w:name w:val="91FF46A9D94D4974B047067E7EB83229"/>
  </w:style>
  <w:style w:type="paragraph" w:customStyle="1" w:styleId="73E9989E44FD4397985B607BE955E02F">
    <w:name w:val="73E9989E44FD4397985B607BE955E02F"/>
  </w:style>
  <w:style w:type="paragraph" w:customStyle="1" w:styleId="E41BE3D4D3A54B0E87DA3FCCCB710783">
    <w:name w:val="E41BE3D4D3A54B0E87DA3FCCCB710783"/>
  </w:style>
  <w:style w:type="paragraph" w:customStyle="1" w:styleId="8DCA7FA92F9F449BB7FF167E88DFBB13">
    <w:name w:val="8DCA7FA92F9F449BB7FF167E88DFBB13"/>
  </w:style>
  <w:style w:type="paragraph" w:customStyle="1" w:styleId="632D65B6BD6347F7BF44F09070BADDC2">
    <w:name w:val="632D65B6BD6347F7BF44F09070BADDC2"/>
  </w:style>
  <w:style w:type="paragraph" w:customStyle="1" w:styleId="C7E09949035E490D8F56311F726EA73A">
    <w:name w:val="C7E09949035E490D8F56311F726EA73A"/>
  </w:style>
  <w:style w:type="paragraph" w:customStyle="1" w:styleId="A12D0728C969433295357623C1493868">
    <w:name w:val="A12D0728C969433295357623C1493868"/>
  </w:style>
  <w:style w:type="paragraph" w:customStyle="1" w:styleId="FC0D48064A9140CB9D53021B036A4494">
    <w:name w:val="FC0D48064A9140CB9D53021B036A4494"/>
  </w:style>
  <w:style w:type="paragraph" w:customStyle="1" w:styleId="B37F2916D1454E5D924C0EB71F74E581">
    <w:name w:val="B37F2916D1454E5D924C0EB71F74E581"/>
    <w:rsid w:val="0044098A"/>
  </w:style>
  <w:style w:type="paragraph" w:customStyle="1" w:styleId="2832D9A1711C43CD8C47F1FCDCFB3CD7">
    <w:name w:val="2832D9A1711C43CD8C47F1FCDCFB3CD7"/>
    <w:rsid w:val="007156E9"/>
  </w:style>
  <w:style w:type="paragraph" w:customStyle="1" w:styleId="7837E7B8B0E142B28AB661A872C42F0F">
    <w:name w:val="7837E7B8B0E142B28AB661A872C42F0F"/>
    <w:rsid w:val="007156E9"/>
  </w:style>
  <w:style w:type="paragraph" w:customStyle="1" w:styleId="C3CEA5D471B0433F876E5A9A3D3F1896">
    <w:name w:val="C3CEA5D471B0433F876E5A9A3D3F1896"/>
    <w:rsid w:val="007156E9"/>
  </w:style>
  <w:style w:type="paragraph" w:customStyle="1" w:styleId="EA6D4B1A530D403C8869CF2C31498BB4">
    <w:name w:val="EA6D4B1A530D403C8869CF2C31498BB4"/>
    <w:rsid w:val="007156E9"/>
  </w:style>
  <w:style w:type="paragraph" w:customStyle="1" w:styleId="576CC1A4342541E6B65A72554E245A96">
    <w:name w:val="576CC1A4342541E6B65A72554E245A96"/>
    <w:rsid w:val="007156E9"/>
  </w:style>
  <w:style w:type="paragraph" w:customStyle="1" w:styleId="54548CE843DF4DF6865200498B188FDB">
    <w:name w:val="54548CE843DF4DF6865200498B188FDB"/>
    <w:rsid w:val="00F70E9C"/>
  </w:style>
  <w:style w:type="paragraph" w:customStyle="1" w:styleId="513053E192104AC3ACFC1377A56FE373">
    <w:name w:val="513053E192104AC3ACFC1377A56FE373"/>
    <w:rsid w:val="00ED4DBF"/>
  </w:style>
  <w:style w:type="paragraph" w:customStyle="1" w:styleId="F810701D62794911A93842F0CC1F81BD">
    <w:name w:val="F810701D62794911A93842F0CC1F81BD"/>
    <w:rsid w:val="00ED4DBF"/>
  </w:style>
  <w:style w:type="paragraph" w:customStyle="1" w:styleId="282874D5E34240CFB5113676C429B49C">
    <w:name w:val="282874D5E34240CFB5113676C429B49C"/>
    <w:rsid w:val="00ED4DBF"/>
  </w:style>
  <w:style w:type="paragraph" w:customStyle="1" w:styleId="06D1AF18333345C7B993F7B5B6662FED">
    <w:name w:val="06D1AF18333345C7B993F7B5B6662FED"/>
    <w:rsid w:val="00ED4DBF"/>
  </w:style>
  <w:style w:type="paragraph" w:customStyle="1" w:styleId="D08A2AE30E52462D9E21C6ABA2F78FC4">
    <w:name w:val="D08A2AE30E52462D9E21C6ABA2F78FC4"/>
    <w:rsid w:val="00ED4DBF"/>
  </w:style>
  <w:style w:type="paragraph" w:customStyle="1" w:styleId="3C7653F85F184E0C9AD52C4A48B62F19">
    <w:name w:val="3C7653F85F184E0C9AD52C4A48B62F19"/>
    <w:rsid w:val="00ED4DBF"/>
  </w:style>
  <w:style w:type="paragraph" w:customStyle="1" w:styleId="656D4990810343F9B37A7FD188F00117">
    <w:name w:val="656D4990810343F9B37A7FD188F00117"/>
    <w:rsid w:val="00ED4DBF"/>
  </w:style>
  <w:style w:type="paragraph" w:customStyle="1" w:styleId="FB4F78ACB64D4AF6A9E37C6BBA2FCDC0">
    <w:name w:val="FB4F78ACB64D4AF6A9E37C6BBA2FCDC0"/>
    <w:rsid w:val="000F26D6"/>
  </w:style>
  <w:style w:type="paragraph" w:customStyle="1" w:styleId="AFE036B9ACC8459CBFC4AC22F00E324A">
    <w:name w:val="AFE036B9ACC8459CBFC4AC22F00E324A"/>
    <w:rsid w:val="00433F59"/>
  </w:style>
  <w:style w:type="paragraph" w:customStyle="1" w:styleId="A01FD50F47AF4DBAA97189E5007ADF53">
    <w:name w:val="A01FD50F47AF4DBAA97189E5007ADF53"/>
    <w:rsid w:val="00A218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47B93-C404-4844-99AF-157018440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17</Pages>
  <Words>7801</Words>
  <Characters>42908</Characters>
  <Application>Microsoft Office Word</Application>
  <DocSecurity>0</DocSecurity>
  <Lines>357</Lines>
  <Paragraphs>101</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50608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COPITET Marie-Alice SA CL NORMALE DEF</dc:creator>
  <cp:lastModifiedBy>PAUL Cedric ICD MINDEF</cp:lastModifiedBy>
  <cp:revision>67</cp:revision>
  <dcterms:created xsi:type="dcterms:W3CDTF">2021-09-20T11:46:00Z</dcterms:created>
  <dcterms:modified xsi:type="dcterms:W3CDTF">2025-02-04T08:25:00Z</dcterms:modified>
</cp:coreProperties>
</file>