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5B674B" w:rsidTr="007436DA">
        <w:trPr>
          <w:trHeight w:val="556"/>
        </w:trPr>
        <w:tc>
          <w:tcPr>
            <w:tcW w:w="10314" w:type="dxa"/>
            <w:vAlign w:val="center"/>
          </w:tcPr>
          <w:p w:rsidR="005B674B" w:rsidRPr="005B674B" w:rsidRDefault="005B674B" w:rsidP="007436DA">
            <w:pPr>
              <w:jc w:val="center"/>
              <w:rPr>
                <w:rFonts w:ascii="Arial Gras" w:hAnsi="Arial Gras"/>
                <w:sz w:val="26"/>
              </w:rPr>
            </w:pPr>
            <w:r w:rsidRPr="007436DA">
              <w:rPr>
                <w:b/>
                <w:color w:val="404040" w:themeColor="text1" w:themeTint="BF"/>
                <w:sz w:val="22"/>
              </w:rPr>
              <w:t xml:space="preserve">ENGAGEMENT DE </w:t>
            </w:r>
            <w:r w:rsidRPr="009424F2">
              <w:rPr>
                <w:b/>
                <w:color w:val="404040" w:themeColor="text1" w:themeTint="BF"/>
                <w:sz w:val="22"/>
              </w:rPr>
              <w:t>CONFIDENTIALITE</w:t>
            </w:r>
            <w:r w:rsidR="007436DA" w:rsidRPr="009424F2">
              <w:rPr>
                <w:b/>
                <w:color w:val="404040" w:themeColor="text1" w:themeTint="BF"/>
                <w:sz w:val="22"/>
              </w:rPr>
              <w:t xml:space="preserve"> </w:t>
            </w:r>
            <w:r w:rsidRPr="009424F2">
              <w:rPr>
                <w:b/>
                <w:color w:val="404040" w:themeColor="text1" w:themeTint="BF"/>
                <w:sz w:val="22"/>
              </w:rPr>
              <w:t>APPEL D’OFFRES</w:t>
            </w:r>
            <w:r w:rsidR="000366A4" w:rsidRPr="009424F2">
              <w:rPr>
                <w:b/>
                <w:color w:val="404040" w:themeColor="text1" w:themeTint="BF"/>
                <w:sz w:val="22"/>
              </w:rPr>
              <w:t xml:space="preserve"> de </w:t>
            </w:r>
            <w:r w:rsidR="009424F2" w:rsidRPr="009424F2">
              <w:rPr>
                <w:b/>
                <w:color w:val="404040" w:themeColor="text1" w:themeTint="BF"/>
                <w:sz w:val="22"/>
              </w:rPr>
              <w:t>Prestations d’assurance d’objets et d’œuvres d’art 2025-2029</w:t>
            </w:r>
            <w:r w:rsidRPr="009424F2">
              <w:rPr>
                <w:b/>
                <w:color w:val="404040" w:themeColor="text1" w:themeTint="BF"/>
                <w:sz w:val="22"/>
              </w:rPr>
              <w:t xml:space="preserve"> </w:t>
            </w:r>
            <w:r w:rsidR="007436DA" w:rsidRPr="009424F2">
              <w:rPr>
                <w:b/>
                <w:color w:val="404040" w:themeColor="text1" w:themeTint="BF"/>
                <w:sz w:val="22"/>
              </w:rPr>
              <w:t xml:space="preserve">- </w:t>
            </w:r>
            <w:r w:rsidRPr="009424F2">
              <w:rPr>
                <w:rFonts w:cs="Arial"/>
                <w:b/>
                <w:bCs/>
                <w:smallCaps/>
                <w:color w:val="404040" w:themeColor="text1" w:themeTint="BF"/>
                <w:sz w:val="22"/>
              </w:rPr>
              <w:t xml:space="preserve">Référence : </w:t>
            </w:r>
            <w:r w:rsidR="009424F2" w:rsidRPr="009424F2">
              <w:rPr>
                <w:rFonts w:cs="Arial"/>
                <w:b/>
                <w:bCs/>
                <w:smallCaps/>
                <w:color w:val="404040" w:themeColor="text1" w:themeTint="BF"/>
                <w:sz w:val="22"/>
              </w:rPr>
              <w:t>C2025_TRANS01</w:t>
            </w:r>
          </w:p>
        </w:tc>
      </w:tr>
    </w:tbl>
    <w:p w:rsidR="005B674B" w:rsidRPr="005B674B" w:rsidRDefault="005B674B" w:rsidP="00126AEF">
      <w:pPr>
        <w:numPr>
          <w:ilvl w:val="12"/>
          <w:numId w:val="0"/>
        </w:numPr>
        <w:tabs>
          <w:tab w:val="left" w:pos="3402"/>
        </w:tabs>
        <w:spacing w:line="276" w:lineRule="auto"/>
        <w:rPr>
          <w:rFonts w:cs="Arial"/>
          <w:sz w:val="16"/>
          <w:szCs w:val="20"/>
        </w:rPr>
      </w:pPr>
    </w:p>
    <w:p w:rsidR="00126AEF" w:rsidRPr="00F5367E" w:rsidRDefault="005B674B" w:rsidP="00126AEF">
      <w:pPr>
        <w:numPr>
          <w:ilvl w:val="12"/>
          <w:numId w:val="0"/>
        </w:numPr>
        <w:tabs>
          <w:tab w:val="left" w:pos="3402"/>
        </w:tabs>
        <w:spacing w:line="276" w:lineRule="auto"/>
        <w:rPr>
          <w:rFonts w:cs="Arial"/>
          <w:sz w:val="20"/>
          <w:szCs w:val="20"/>
        </w:rPr>
      </w:pPr>
      <w:r w:rsidRPr="00F5367E">
        <w:rPr>
          <w:rFonts w:cs="Arial"/>
          <w:b/>
          <w:sz w:val="20"/>
          <w:szCs w:val="20"/>
        </w:rPr>
        <w:t xml:space="preserve">Nom de la Société : </w:t>
      </w:r>
    </w:p>
    <w:p w:rsidR="00A2558E" w:rsidRPr="002C73A5" w:rsidRDefault="00A2558E" w:rsidP="00126AEF">
      <w:pPr>
        <w:numPr>
          <w:ilvl w:val="12"/>
          <w:numId w:val="0"/>
        </w:numPr>
        <w:tabs>
          <w:tab w:val="left" w:pos="3402"/>
        </w:tabs>
        <w:spacing w:line="276" w:lineRule="auto"/>
        <w:rPr>
          <w:rFonts w:cs="Arial"/>
          <w:sz w:val="20"/>
          <w:szCs w:val="20"/>
        </w:rPr>
      </w:pPr>
      <w:r w:rsidRPr="002C73A5">
        <w:rPr>
          <w:rFonts w:cs="Arial"/>
          <w:sz w:val="20"/>
          <w:szCs w:val="20"/>
        </w:rPr>
        <w:t xml:space="preserve">ayant son siège social à : </w:t>
      </w:r>
    </w:p>
    <w:p w:rsidR="00126AEF" w:rsidRPr="002C73A5" w:rsidRDefault="00126AEF" w:rsidP="00126AEF">
      <w:pPr>
        <w:numPr>
          <w:ilvl w:val="12"/>
          <w:numId w:val="0"/>
        </w:numPr>
        <w:tabs>
          <w:tab w:val="left" w:pos="3402"/>
        </w:tabs>
        <w:spacing w:line="276" w:lineRule="auto"/>
        <w:rPr>
          <w:rFonts w:cs="Arial"/>
          <w:sz w:val="20"/>
          <w:szCs w:val="20"/>
        </w:rPr>
      </w:pPr>
    </w:p>
    <w:p w:rsidR="00126AEF" w:rsidRDefault="00A2558E" w:rsidP="00126AEF">
      <w:pPr>
        <w:numPr>
          <w:ilvl w:val="12"/>
          <w:numId w:val="0"/>
        </w:numPr>
        <w:tabs>
          <w:tab w:val="left" w:pos="3402"/>
          <w:tab w:val="left" w:pos="6237"/>
        </w:tabs>
        <w:spacing w:line="360" w:lineRule="auto"/>
        <w:rPr>
          <w:rFonts w:cs="Arial"/>
          <w:sz w:val="20"/>
          <w:szCs w:val="20"/>
        </w:rPr>
      </w:pPr>
      <w:r w:rsidRPr="002C73A5">
        <w:rPr>
          <w:rFonts w:cs="Arial"/>
          <w:sz w:val="20"/>
          <w:szCs w:val="20"/>
        </w:rPr>
        <w:t xml:space="preserve">représentée par : </w:t>
      </w:r>
      <w:r w:rsidRPr="002C73A5">
        <w:rPr>
          <w:rFonts w:cs="Arial"/>
          <w:sz w:val="20"/>
          <w:szCs w:val="20"/>
        </w:rPr>
        <w:tab/>
      </w:r>
      <w:r w:rsidRPr="002C73A5">
        <w:rPr>
          <w:rFonts w:cs="Arial"/>
          <w:sz w:val="20"/>
          <w:szCs w:val="20"/>
        </w:rPr>
        <w:tab/>
      </w:r>
    </w:p>
    <w:p w:rsidR="00A2558E" w:rsidRPr="002C73A5" w:rsidRDefault="00A2558E" w:rsidP="00466998">
      <w:pPr>
        <w:numPr>
          <w:ilvl w:val="12"/>
          <w:numId w:val="0"/>
        </w:numPr>
        <w:tabs>
          <w:tab w:val="left" w:pos="3402"/>
          <w:tab w:val="left" w:pos="6237"/>
        </w:tabs>
        <w:spacing w:line="360" w:lineRule="auto"/>
        <w:rPr>
          <w:rFonts w:cs="Arial"/>
          <w:sz w:val="20"/>
          <w:szCs w:val="20"/>
        </w:rPr>
      </w:pPr>
      <w:r w:rsidRPr="002C73A5">
        <w:rPr>
          <w:rFonts w:cs="Arial"/>
          <w:sz w:val="20"/>
          <w:szCs w:val="20"/>
        </w:rPr>
        <w:t>en qualité de :</w:t>
      </w:r>
      <w:r w:rsidRPr="002C73A5">
        <w:rPr>
          <w:rFonts w:cs="Arial"/>
          <w:sz w:val="20"/>
          <w:szCs w:val="20"/>
        </w:rPr>
        <w:tab/>
      </w:r>
      <w:r w:rsidR="00466998">
        <w:rPr>
          <w:rFonts w:cs="Arial"/>
          <w:sz w:val="20"/>
          <w:szCs w:val="20"/>
        </w:rPr>
        <w:tab/>
      </w:r>
      <w:r w:rsidRPr="002C73A5">
        <w:rPr>
          <w:rFonts w:cs="Arial"/>
          <w:sz w:val="20"/>
          <w:szCs w:val="20"/>
        </w:rPr>
        <w:t>dûment habilité pour ce faire,</w:t>
      </w:r>
    </w:p>
    <w:p w:rsidR="00A2558E" w:rsidRPr="00126AEF" w:rsidRDefault="00A2558E" w:rsidP="00126AEF">
      <w:pPr>
        <w:numPr>
          <w:ilvl w:val="12"/>
          <w:numId w:val="0"/>
        </w:numPr>
        <w:tabs>
          <w:tab w:val="left" w:pos="3402"/>
          <w:tab w:val="left" w:pos="6237"/>
        </w:tabs>
        <w:spacing w:line="360" w:lineRule="auto"/>
        <w:rPr>
          <w:rFonts w:cs="Arial"/>
          <w:sz w:val="20"/>
          <w:szCs w:val="20"/>
        </w:rPr>
      </w:pPr>
      <w:r w:rsidRPr="00126AEF">
        <w:rPr>
          <w:rFonts w:cs="Arial"/>
          <w:sz w:val="20"/>
          <w:szCs w:val="20"/>
        </w:rPr>
        <w:t>ci-après désignée par la "SOCIETE", s’engage à respecter les clauses suivantes de confidentialité.</w:t>
      </w:r>
    </w:p>
    <w:p w:rsidR="00A2558E" w:rsidRPr="00F5367E" w:rsidRDefault="00A2558E">
      <w:pPr>
        <w:numPr>
          <w:ilvl w:val="12"/>
          <w:numId w:val="0"/>
        </w:numPr>
        <w:spacing w:line="240" w:lineRule="atLeast"/>
        <w:rPr>
          <w:rFonts w:cs="Arial"/>
          <w:sz w:val="18"/>
          <w:szCs w:val="18"/>
        </w:rPr>
      </w:pPr>
      <w:r w:rsidRPr="00F5367E">
        <w:rPr>
          <w:rFonts w:cs="Arial"/>
          <w:b/>
          <w:sz w:val="18"/>
          <w:szCs w:val="18"/>
        </w:rPr>
        <w:t>ATTENDU QUE</w:t>
      </w:r>
      <w:r w:rsidRPr="00F5367E">
        <w:rPr>
          <w:rFonts w:cs="Arial"/>
          <w:sz w:val="18"/>
          <w:szCs w:val="18"/>
        </w:rPr>
        <w:t xml:space="preserve"> : </w:t>
      </w:r>
    </w:p>
    <w:p w:rsidR="00A2558E" w:rsidRPr="00F5367E" w:rsidRDefault="00197F80" w:rsidP="00126AEF">
      <w:pPr>
        <w:numPr>
          <w:ilvl w:val="12"/>
          <w:numId w:val="0"/>
        </w:numPr>
        <w:spacing w:before="120" w:line="276" w:lineRule="auto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 xml:space="preserve">Le </w:t>
      </w:r>
      <w:r w:rsidR="008D54C9" w:rsidRPr="00F5367E">
        <w:rPr>
          <w:rFonts w:cs="Arial"/>
          <w:sz w:val="18"/>
          <w:szCs w:val="18"/>
        </w:rPr>
        <w:t>M</w:t>
      </w:r>
      <w:r w:rsidR="000366A4">
        <w:rPr>
          <w:rFonts w:cs="Arial"/>
          <w:sz w:val="18"/>
          <w:szCs w:val="18"/>
        </w:rPr>
        <w:t>UCEM</w:t>
      </w:r>
      <w:r w:rsidR="00A2558E" w:rsidRPr="00F5367E">
        <w:rPr>
          <w:rFonts w:cs="Arial"/>
          <w:sz w:val="18"/>
          <w:szCs w:val="18"/>
        </w:rPr>
        <w:t xml:space="preserve"> transmet à la SOCIETE </w:t>
      </w:r>
      <w:r w:rsidR="00126AEF" w:rsidRPr="00F5367E">
        <w:rPr>
          <w:rFonts w:cs="Arial"/>
          <w:sz w:val="18"/>
          <w:szCs w:val="18"/>
        </w:rPr>
        <w:t>des pièces faisant partie du</w:t>
      </w:r>
      <w:r w:rsidR="00A2558E" w:rsidRPr="00F5367E">
        <w:rPr>
          <w:rFonts w:cs="Arial"/>
          <w:sz w:val="18"/>
          <w:szCs w:val="18"/>
        </w:rPr>
        <w:t xml:space="preserve"> dossier de </w:t>
      </w:r>
      <w:r w:rsidR="00A2558E" w:rsidRPr="009424F2">
        <w:rPr>
          <w:rFonts w:cs="Arial"/>
          <w:sz w:val="18"/>
          <w:szCs w:val="18"/>
        </w:rPr>
        <w:t>consultation en vue d</w:t>
      </w:r>
      <w:r w:rsidR="00E06659" w:rsidRPr="009424F2">
        <w:rPr>
          <w:rFonts w:cs="Arial"/>
          <w:sz w:val="18"/>
          <w:szCs w:val="18"/>
        </w:rPr>
        <w:t xml:space="preserve">e </w:t>
      </w:r>
      <w:r w:rsidR="009424F2" w:rsidRPr="009424F2">
        <w:rPr>
          <w:rFonts w:cs="Arial"/>
          <w:sz w:val="18"/>
          <w:szCs w:val="18"/>
        </w:rPr>
        <w:t>la mise en place du contrat de Prestations d’assurance d’objets et d’œuvres d’art 2025-2029</w:t>
      </w:r>
      <w:r w:rsidR="00886A7D" w:rsidRPr="009424F2">
        <w:rPr>
          <w:rFonts w:cs="Arial"/>
          <w:sz w:val="18"/>
          <w:szCs w:val="18"/>
        </w:rPr>
        <w:t xml:space="preserve"> </w:t>
      </w:r>
      <w:r w:rsidR="00A2558E" w:rsidRPr="009424F2">
        <w:rPr>
          <w:rFonts w:cs="Arial"/>
          <w:sz w:val="18"/>
          <w:szCs w:val="18"/>
        </w:rPr>
        <w:t xml:space="preserve">(ci-après « les Documents »), afin que la SOCIETE établisse une proposition </w:t>
      </w:r>
      <w:r w:rsidR="00466998" w:rsidRPr="009424F2">
        <w:rPr>
          <w:rFonts w:cs="Arial"/>
          <w:sz w:val="18"/>
          <w:szCs w:val="18"/>
        </w:rPr>
        <w:t>pour satisfaire le besoin</w:t>
      </w:r>
      <w:r w:rsidR="00E62958" w:rsidRPr="009424F2">
        <w:rPr>
          <w:rFonts w:cs="Arial"/>
          <w:sz w:val="18"/>
          <w:szCs w:val="18"/>
        </w:rPr>
        <w:t xml:space="preserve"> </w:t>
      </w:r>
      <w:r w:rsidR="00466998" w:rsidRPr="009424F2">
        <w:rPr>
          <w:rFonts w:cs="Arial"/>
          <w:sz w:val="18"/>
          <w:szCs w:val="18"/>
        </w:rPr>
        <w:t>décrit</w:t>
      </w:r>
      <w:r w:rsidR="00E62958" w:rsidRPr="009424F2">
        <w:rPr>
          <w:rFonts w:cs="Arial"/>
          <w:sz w:val="18"/>
          <w:szCs w:val="18"/>
        </w:rPr>
        <w:t xml:space="preserve"> dans les</w:t>
      </w:r>
      <w:r w:rsidR="00466998" w:rsidRPr="009424F2">
        <w:rPr>
          <w:rFonts w:cs="Arial"/>
          <w:sz w:val="18"/>
          <w:szCs w:val="18"/>
        </w:rPr>
        <w:t xml:space="preserve"> pièces du dossier de consultation</w:t>
      </w:r>
      <w:r w:rsidR="000366A4" w:rsidRPr="009424F2">
        <w:rPr>
          <w:rFonts w:cs="Arial"/>
          <w:sz w:val="18"/>
          <w:szCs w:val="18"/>
        </w:rPr>
        <w:t>.</w:t>
      </w:r>
    </w:p>
    <w:p w:rsidR="00A2558E" w:rsidRPr="00F5367E" w:rsidRDefault="00A2558E" w:rsidP="00126AEF">
      <w:pPr>
        <w:numPr>
          <w:ilvl w:val="12"/>
          <w:numId w:val="0"/>
        </w:numPr>
        <w:spacing w:line="276" w:lineRule="auto"/>
        <w:rPr>
          <w:rFonts w:cs="Arial"/>
          <w:sz w:val="14"/>
          <w:szCs w:val="18"/>
        </w:rPr>
      </w:pPr>
    </w:p>
    <w:p w:rsidR="00A2558E" w:rsidRPr="00F5367E" w:rsidRDefault="00A2558E">
      <w:pPr>
        <w:numPr>
          <w:ilvl w:val="12"/>
          <w:numId w:val="0"/>
        </w:numPr>
        <w:spacing w:line="240" w:lineRule="atLeast"/>
        <w:rPr>
          <w:rFonts w:cs="Arial"/>
          <w:b/>
          <w:sz w:val="18"/>
          <w:szCs w:val="18"/>
        </w:rPr>
      </w:pPr>
      <w:r w:rsidRPr="00F5367E">
        <w:rPr>
          <w:rFonts w:cs="Arial"/>
          <w:b/>
          <w:sz w:val="18"/>
          <w:szCs w:val="18"/>
        </w:rPr>
        <w:t>EN CONSEQUENCE</w:t>
      </w:r>
      <w:r w:rsidRPr="00F5367E">
        <w:rPr>
          <w:rFonts w:cs="Arial"/>
          <w:sz w:val="18"/>
          <w:szCs w:val="18"/>
        </w:rPr>
        <w:t> :</w:t>
      </w:r>
      <w:r w:rsidRPr="00F5367E">
        <w:rPr>
          <w:rFonts w:cs="Arial"/>
          <w:b/>
          <w:sz w:val="18"/>
          <w:szCs w:val="18"/>
        </w:rPr>
        <w:t xml:space="preserve"> </w:t>
      </w:r>
    </w:p>
    <w:p w:rsidR="00A2558E" w:rsidRPr="00F5367E" w:rsidRDefault="00A2558E">
      <w:pPr>
        <w:pStyle w:val="Corpsdetexte21"/>
        <w:numPr>
          <w:ilvl w:val="12"/>
          <w:numId w:val="0"/>
        </w:numPr>
        <w:ind w:left="142" w:hanging="142"/>
        <w:rPr>
          <w:rFonts w:ascii="Arial" w:hAnsi="Arial" w:cs="Arial"/>
          <w:szCs w:val="18"/>
        </w:rPr>
      </w:pPr>
      <w:r w:rsidRPr="00F5367E">
        <w:rPr>
          <w:rFonts w:ascii="Arial" w:hAnsi="Arial" w:cs="Arial"/>
          <w:szCs w:val="18"/>
        </w:rPr>
        <w:t>1. La SOCIETE s'engage à prendre toutes dispositions pour garder strictement confidentielles toutes les informations contenues dans les Documents, quel</w:t>
      </w:r>
      <w:r w:rsidR="00E62958" w:rsidRPr="00F5367E">
        <w:rPr>
          <w:rFonts w:ascii="Arial" w:hAnsi="Arial" w:cs="Arial"/>
          <w:szCs w:val="18"/>
        </w:rPr>
        <w:t xml:space="preserve">le </w:t>
      </w:r>
      <w:r w:rsidRPr="00F5367E">
        <w:rPr>
          <w:rFonts w:ascii="Arial" w:hAnsi="Arial" w:cs="Arial"/>
          <w:szCs w:val="18"/>
        </w:rPr>
        <w:t>que soit la forme sous laquelle ces derniers auront été transmis (notamment manuscrite, magnétique, électronique, graphique ou numérique), à ne pas divulg</w:t>
      </w:r>
      <w:bookmarkStart w:id="0" w:name="_GoBack"/>
      <w:bookmarkEnd w:id="0"/>
      <w:r w:rsidRPr="00F5367E">
        <w:rPr>
          <w:rFonts w:ascii="Arial" w:hAnsi="Arial" w:cs="Arial"/>
          <w:szCs w:val="18"/>
        </w:rPr>
        <w:t xml:space="preserve">uer et à ne pas utiliser pour elle-même et/ou pour le compte de tiers, à une fin quelconque et de quelque manière que ce soit, ces informations, sans l'accord préalable écrit </w:t>
      </w:r>
      <w:r w:rsidR="00197F80" w:rsidRPr="00F5367E">
        <w:rPr>
          <w:rFonts w:ascii="Arial" w:hAnsi="Arial" w:cs="Arial"/>
          <w:szCs w:val="18"/>
        </w:rPr>
        <w:t xml:space="preserve">du </w:t>
      </w:r>
      <w:r w:rsidR="008D54C9" w:rsidRPr="00F5367E">
        <w:rPr>
          <w:rFonts w:ascii="Arial" w:hAnsi="Arial" w:cs="Arial"/>
          <w:szCs w:val="18"/>
        </w:rPr>
        <w:t>MUCEM</w:t>
      </w:r>
      <w:r w:rsidRPr="00F5367E">
        <w:rPr>
          <w:rFonts w:ascii="Arial" w:hAnsi="Arial" w:cs="Arial"/>
          <w:szCs w:val="18"/>
        </w:rPr>
        <w:t>.</w:t>
      </w:r>
    </w:p>
    <w:p w:rsidR="00A2558E" w:rsidRPr="00F5367E" w:rsidRDefault="00A2558E">
      <w:pPr>
        <w:numPr>
          <w:ilvl w:val="12"/>
          <w:numId w:val="0"/>
        </w:numPr>
        <w:spacing w:before="120" w:line="240" w:lineRule="atLeast"/>
        <w:ind w:left="142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 xml:space="preserve">2. La SOCIETE s'engage à ne pas faire état auprès de tiers de ses contacts avec </w:t>
      </w:r>
      <w:r w:rsidR="00197F80" w:rsidRPr="00F5367E">
        <w:rPr>
          <w:rFonts w:cs="Arial"/>
          <w:sz w:val="18"/>
          <w:szCs w:val="18"/>
        </w:rPr>
        <w:t xml:space="preserve">le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 xml:space="preserve"> concernant le sujet décrit dans les Documents sans autorisation préalable écrite </w:t>
      </w:r>
      <w:r w:rsidR="00197F80" w:rsidRPr="00F5367E">
        <w:rPr>
          <w:rFonts w:cs="Arial"/>
          <w:sz w:val="18"/>
          <w:szCs w:val="18"/>
        </w:rPr>
        <w:t xml:space="preserve">du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>.</w:t>
      </w:r>
    </w:p>
    <w:p w:rsidR="00A2558E" w:rsidRPr="00F5367E" w:rsidRDefault="00A2558E">
      <w:pPr>
        <w:numPr>
          <w:ilvl w:val="12"/>
          <w:numId w:val="0"/>
        </w:numPr>
        <w:spacing w:before="120" w:line="240" w:lineRule="atLeast"/>
        <w:ind w:left="142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 xml:space="preserve">3. La SOCIETE s'engage à restituer </w:t>
      </w:r>
      <w:r w:rsidR="00197F80" w:rsidRPr="00F5367E">
        <w:rPr>
          <w:rFonts w:cs="Arial"/>
          <w:sz w:val="18"/>
          <w:szCs w:val="18"/>
        </w:rPr>
        <w:t xml:space="preserve">au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 xml:space="preserve"> les Documents dans les huit jours à compter de la demande </w:t>
      </w:r>
      <w:r w:rsidR="00197F80" w:rsidRPr="00F5367E">
        <w:rPr>
          <w:rFonts w:cs="Arial"/>
          <w:sz w:val="18"/>
          <w:szCs w:val="18"/>
        </w:rPr>
        <w:t xml:space="preserve">du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 xml:space="preserve"> et à n'en garder aucune copie sous quelque forme que ce soit.</w:t>
      </w:r>
    </w:p>
    <w:p w:rsidR="00A2558E" w:rsidRPr="00F5367E" w:rsidRDefault="00A2558E">
      <w:pPr>
        <w:numPr>
          <w:ilvl w:val="12"/>
          <w:numId w:val="0"/>
        </w:numPr>
        <w:spacing w:before="120" w:line="240" w:lineRule="atLeast"/>
        <w:ind w:left="142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 xml:space="preserve">4. S’agissant des informations que </w:t>
      </w:r>
      <w:r w:rsidR="002A0923" w:rsidRPr="00F5367E">
        <w:rPr>
          <w:rFonts w:cs="Arial"/>
          <w:sz w:val="18"/>
          <w:szCs w:val="18"/>
        </w:rPr>
        <w:t xml:space="preserve">LE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 xml:space="preserve"> aura communiqué</w:t>
      </w:r>
      <w:r w:rsidR="00E62958" w:rsidRPr="00F5367E">
        <w:rPr>
          <w:rFonts w:cs="Arial"/>
          <w:sz w:val="18"/>
          <w:szCs w:val="18"/>
        </w:rPr>
        <w:t>es</w:t>
      </w:r>
      <w:r w:rsidRPr="00F5367E">
        <w:rPr>
          <w:rFonts w:cs="Arial"/>
          <w:sz w:val="18"/>
          <w:szCs w:val="18"/>
        </w:rPr>
        <w:t xml:space="preserve"> oralement à la SOCIETE dans le cadre de la consultation pour la prestation </w:t>
      </w:r>
      <w:r w:rsidR="00E62958" w:rsidRPr="00F5367E">
        <w:rPr>
          <w:rFonts w:cs="Arial"/>
          <w:sz w:val="18"/>
          <w:szCs w:val="18"/>
        </w:rPr>
        <w:t>objet des Documents</w:t>
      </w:r>
      <w:r w:rsidRPr="00F5367E">
        <w:rPr>
          <w:rFonts w:cs="Arial"/>
          <w:sz w:val="18"/>
          <w:szCs w:val="18"/>
        </w:rPr>
        <w:t xml:space="preserve">, elles seront également considérées comme strictement confidentielles, sous </w:t>
      </w:r>
      <w:proofErr w:type="gramStart"/>
      <w:r w:rsidRPr="00F5367E">
        <w:rPr>
          <w:rFonts w:cs="Arial"/>
          <w:sz w:val="18"/>
          <w:szCs w:val="18"/>
        </w:rPr>
        <w:t>réserve  d'une</w:t>
      </w:r>
      <w:proofErr w:type="gramEnd"/>
      <w:r w:rsidRPr="00F5367E">
        <w:rPr>
          <w:rFonts w:cs="Arial"/>
          <w:sz w:val="18"/>
          <w:szCs w:val="18"/>
        </w:rPr>
        <w:t xml:space="preserve"> confirmation dans les 30 jours, par écrit ou de toute autre manière, et la SOCIETE s’engage à prendre toute disposition pour les garder confidentielles. De même, la SOCIETE s'engage à ne pas divulguer et à ne pas utiliser pour elle-même et/ou pour le compte de tiers, à une fin quelconque et de quelque manière que ce soit, ces informations, sans l'accord préalable écrit </w:t>
      </w:r>
      <w:r w:rsidR="00197F80" w:rsidRPr="00F5367E">
        <w:rPr>
          <w:rFonts w:cs="Arial"/>
          <w:sz w:val="18"/>
          <w:szCs w:val="18"/>
        </w:rPr>
        <w:t xml:space="preserve">du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>.</w:t>
      </w:r>
    </w:p>
    <w:p w:rsidR="00A2558E" w:rsidRPr="00F5367E" w:rsidRDefault="00A2558E">
      <w:pPr>
        <w:numPr>
          <w:ilvl w:val="12"/>
          <w:numId w:val="0"/>
        </w:numPr>
        <w:spacing w:before="120" w:line="240" w:lineRule="atLeast"/>
        <w:ind w:left="142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 xml:space="preserve">5. Les employés de la SOCIETE qui auront accès aux informations transmises </w:t>
      </w:r>
      <w:r w:rsidR="00197F80" w:rsidRPr="00F5367E">
        <w:rPr>
          <w:rFonts w:cs="Arial"/>
          <w:sz w:val="18"/>
          <w:szCs w:val="18"/>
        </w:rPr>
        <w:t xml:space="preserve">par le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 xml:space="preserve"> seront avisés de la nature confidentielle des dites informations et de leurs obligations à cet égard.</w:t>
      </w:r>
    </w:p>
    <w:p w:rsidR="00A2558E" w:rsidRPr="00F5367E" w:rsidRDefault="00A2558E">
      <w:pPr>
        <w:numPr>
          <w:ilvl w:val="12"/>
          <w:numId w:val="0"/>
        </w:numPr>
        <w:spacing w:before="120" w:line="240" w:lineRule="atLeast"/>
        <w:ind w:left="142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 xml:space="preserve">6. Les dispositions ci-dessus seront également applicables aux données et informations (écrites ou non) auxquelles la SOCIETE pourrait avoir accès à l'occasion de visites qu'elle pourrait effectuer dans des locaux </w:t>
      </w:r>
      <w:r w:rsidR="00197F80" w:rsidRPr="00F5367E">
        <w:rPr>
          <w:rFonts w:cs="Arial"/>
          <w:sz w:val="18"/>
          <w:szCs w:val="18"/>
        </w:rPr>
        <w:t xml:space="preserve">du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 xml:space="preserve"> où des informations sont à l'étude ou exploitées.</w:t>
      </w:r>
    </w:p>
    <w:p w:rsidR="00A2558E" w:rsidRPr="00F5367E" w:rsidRDefault="00A2558E">
      <w:pPr>
        <w:numPr>
          <w:ilvl w:val="12"/>
          <w:numId w:val="0"/>
        </w:numPr>
        <w:spacing w:before="120" w:line="240" w:lineRule="atLeast"/>
        <w:ind w:left="142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 xml:space="preserve">7. Aucune des présentes dispositions ne peut être interprétée comme accordant à la SOCIETE un droit de propriété ou un privilège quelconque sur l'utilisation des informations contenues dans les Documents et/ou communiquées </w:t>
      </w:r>
      <w:r w:rsidR="00197F80" w:rsidRPr="00F5367E">
        <w:rPr>
          <w:rFonts w:cs="Arial"/>
          <w:sz w:val="18"/>
          <w:szCs w:val="18"/>
        </w:rPr>
        <w:t xml:space="preserve">par le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 xml:space="preserve">, tous usages de celles-ci devront donc être subordonnés à la signature préalable d'un accord spécifique entre </w:t>
      </w:r>
      <w:r w:rsidR="002A0923" w:rsidRPr="00F5367E">
        <w:rPr>
          <w:rFonts w:cs="Arial"/>
          <w:sz w:val="18"/>
          <w:szCs w:val="18"/>
        </w:rPr>
        <w:t xml:space="preserve">LE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 xml:space="preserve"> et la SOCIETE.</w:t>
      </w:r>
    </w:p>
    <w:p w:rsidR="00A2558E" w:rsidRPr="00F5367E" w:rsidRDefault="00A2558E">
      <w:pPr>
        <w:numPr>
          <w:ilvl w:val="12"/>
          <w:numId w:val="0"/>
        </w:numPr>
        <w:spacing w:before="120" w:line="240" w:lineRule="atLeast"/>
        <w:ind w:left="142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>8. Les obligations au titre du présent engagement ne s'appliquent cependant pas aux informations lorsque la SOCIETE pourra démontrer :</w:t>
      </w:r>
    </w:p>
    <w:p w:rsidR="00A2558E" w:rsidRPr="00F5367E" w:rsidRDefault="00A2558E">
      <w:pPr>
        <w:numPr>
          <w:ilvl w:val="12"/>
          <w:numId w:val="0"/>
        </w:numPr>
        <w:spacing w:line="240" w:lineRule="atLeast"/>
        <w:ind w:left="851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>- qu'elles faisaient déjà partie du domaine public,</w:t>
      </w:r>
    </w:p>
    <w:p w:rsidR="00A2558E" w:rsidRPr="00F5367E" w:rsidRDefault="00A2558E">
      <w:pPr>
        <w:numPr>
          <w:ilvl w:val="12"/>
          <w:numId w:val="0"/>
        </w:numPr>
        <w:spacing w:line="240" w:lineRule="atLeast"/>
        <w:ind w:left="851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>- qu'elles lui appartenaient en propre avant communication,</w:t>
      </w:r>
    </w:p>
    <w:p w:rsidR="00A2558E" w:rsidRPr="00F5367E" w:rsidRDefault="00A2558E">
      <w:pPr>
        <w:numPr>
          <w:ilvl w:val="12"/>
          <w:numId w:val="0"/>
        </w:numPr>
        <w:spacing w:line="240" w:lineRule="atLeast"/>
        <w:ind w:left="851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 xml:space="preserve">- qu'elles lui ont été communiquées par un tiers sans restriction quant à leur divulgation, ce tiers ne les tenant pas directement ou indirectement </w:t>
      </w:r>
      <w:r w:rsidR="00197F80" w:rsidRPr="00F5367E">
        <w:rPr>
          <w:rFonts w:cs="Arial"/>
          <w:sz w:val="18"/>
          <w:szCs w:val="18"/>
        </w:rPr>
        <w:t xml:space="preserve">du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>.</w:t>
      </w:r>
    </w:p>
    <w:p w:rsidR="00A2558E" w:rsidRPr="00F5367E" w:rsidRDefault="00A2558E">
      <w:pPr>
        <w:numPr>
          <w:ilvl w:val="12"/>
          <w:numId w:val="0"/>
        </w:numPr>
        <w:spacing w:before="120" w:line="240" w:lineRule="atLeast"/>
        <w:ind w:left="142" w:hanging="142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 xml:space="preserve">9. La SOCIETE s'efforcera de régler à l'amiable avec </w:t>
      </w:r>
      <w:r w:rsidR="007436DA">
        <w:rPr>
          <w:rFonts w:cs="Arial"/>
          <w:sz w:val="18"/>
          <w:szCs w:val="18"/>
        </w:rPr>
        <w:t>le</w:t>
      </w:r>
      <w:r w:rsidR="002A0923" w:rsidRPr="00F5367E">
        <w:rPr>
          <w:rFonts w:cs="Arial"/>
          <w:sz w:val="18"/>
          <w:szCs w:val="18"/>
        </w:rPr>
        <w:t xml:space="preserve">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 xml:space="preserve"> les litiges ou différends qui pourraient résulter du présent engagement. A défaut, ils seront portés devant </w:t>
      </w:r>
      <w:r w:rsidR="00F5367E" w:rsidRPr="00F5367E">
        <w:rPr>
          <w:rFonts w:cs="Arial"/>
          <w:sz w:val="18"/>
          <w:szCs w:val="18"/>
        </w:rPr>
        <w:t>les tribunaux compétents de MARSEILLE</w:t>
      </w:r>
      <w:r w:rsidRPr="00F5367E">
        <w:rPr>
          <w:rFonts w:cs="Arial"/>
          <w:sz w:val="18"/>
          <w:szCs w:val="18"/>
        </w:rPr>
        <w:t>. Le présent engagement est régi par le droit français.</w:t>
      </w:r>
    </w:p>
    <w:p w:rsidR="00A2558E" w:rsidRPr="00F5367E" w:rsidRDefault="00A2558E">
      <w:pPr>
        <w:numPr>
          <w:ilvl w:val="12"/>
          <w:numId w:val="0"/>
        </w:numPr>
        <w:spacing w:before="120" w:line="240" w:lineRule="atLeast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 xml:space="preserve">10. Le présent engagement prend effet à compter de sa signature pour une durée de </w:t>
      </w:r>
      <w:r w:rsidR="00F5367E">
        <w:rPr>
          <w:rFonts w:cs="Arial"/>
          <w:sz w:val="18"/>
          <w:szCs w:val="18"/>
        </w:rPr>
        <w:t>5</w:t>
      </w:r>
      <w:r w:rsidRPr="00F5367E">
        <w:rPr>
          <w:rFonts w:cs="Arial"/>
          <w:sz w:val="18"/>
          <w:szCs w:val="18"/>
        </w:rPr>
        <w:t xml:space="preserve"> ans. </w:t>
      </w:r>
    </w:p>
    <w:p w:rsidR="00A2558E" w:rsidRPr="00F5367E" w:rsidRDefault="00A2558E" w:rsidP="002C73A5">
      <w:pPr>
        <w:numPr>
          <w:ilvl w:val="12"/>
          <w:numId w:val="0"/>
        </w:numPr>
        <w:spacing w:before="120" w:line="240" w:lineRule="atLeast"/>
        <w:ind w:left="3258" w:right="6" w:hanging="18"/>
        <w:rPr>
          <w:rFonts w:cs="Arial"/>
          <w:sz w:val="18"/>
          <w:szCs w:val="18"/>
        </w:rPr>
      </w:pPr>
      <w:r w:rsidRPr="00F5367E">
        <w:rPr>
          <w:rFonts w:cs="Arial"/>
          <w:sz w:val="18"/>
          <w:szCs w:val="18"/>
        </w:rPr>
        <w:t>Fait en deux exemplaires originaux</w:t>
      </w:r>
      <w:r w:rsidR="007C3E5E">
        <w:rPr>
          <w:rFonts w:cs="Arial"/>
          <w:sz w:val="18"/>
          <w:szCs w:val="18"/>
        </w:rPr>
        <w:t xml:space="preserve"> d</w:t>
      </w:r>
      <w:r w:rsidR="009424F2">
        <w:rPr>
          <w:rFonts w:cs="Arial"/>
          <w:sz w:val="18"/>
          <w:szCs w:val="18"/>
        </w:rPr>
        <w:t>’</w:t>
      </w:r>
      <w:r w:rsidR="007C3E5E">
        <w:rPr>
          <w:rFonts w:cs="Arial"/>
          <w:sz w:val="18"/>
          <w:szCs w:val="18"/>
        </w:rPr>
        <w:t>une page</w:t>
      </w:r>
      <w:r w:rsidR="009424F2">
        <w:rPr>
          <w:rFonts w:cs="Arial"/>
          <w:sz w:val="18"/>
          <w:szCs w:val="18"/>
        </w:rPr>
        <w:t xml:space="preserve"> chacun</w:t>
      </w:r>
      <w:r w:rsidRPr="00F5367E">
        <w:rPr>
          <w:rFonts w:cs="Arial"/>
          <w:sz w:val="18"/>
          <w:szCs w:val="18"/>
        </w:rPr>
        <w:t xml:space="preserve">, </w:t>
      </w:r>
      <w:r w:rsidR="002C73A5" w:rsidRPr="00F5367E">
        <w:rPr>
          <w:rFonts w:cs="Arial"/>
          <w:sz w:val="18"/>
          <w:szCs w:val="18"/>
        </w:rPr>
        <w:t>u</w:t>
      </w:r>
      <w:r w:rsidRPr="00F5367E">
        <w:rPr>
          <w:rFonts w:cs="Arial"/>
          <w:sz w:val="18"/>
          <w:szCs w:val="18"/>
        </w:rPr>
        <w:t xml:space="preserve">n pour </w:t>
      </w:r>
      <w:r w:rsidR="000366A4">
        <w:rPr>
          <w:rFonts w:cs="Arial"/>
          <w:sz w:val="18"/>
          <w:szCs w:val="18"/>
        </w:rPr>
        <w:t>le</w:t>
      </w:r>
      <w:r w:rsidR="002A0923" w:rsidRPr="00F5367E">
        <w:rPr>
          <w:rFonts w:cs="Arial"/>
          <w:sz w:val="18"/>
          <w:szCs w:val="18"/>
        </w:rPr>
        <w:t xml:space="preserve"> </w:t>
      </w:r>
      <w:r w:rsidR="008D54C9" w:rsidRPr="00F5367E">
        <w:rPr>
          <w:rFonts w:cs="Arial"/>
          <w:sz w:val="18"/>
          <w:szCs w:val="18"/>
        </w:rPr>
        <w:t>MUCEM</w:t>
      </w:r>
      <w:r w:rsidRPr="00F5367E">
        <w:rPr>
          <w:rFonts w:cs="Arial"/>
          <w:sz w:val="18"/>
          <w:szCs w:val="18"/>
        </w:rPr>
        <w:t xml:space="preserve">, un pour la SOCIETE </w:t>
      </w:r>
    </w:p>
    <w:p w:rsidR="002C73A5" w:rsidRPr="00F5367E" w:rsidRDefault="002C73A5">
      <w:pPr>
        <w:numPr>
          <w:ilvl w:val="12"/>
          <w:numId w:val="0"/>
        </w:numPr>
        <w:spacing w:line="240" w:lineRule="atLeast"/>
        <w:ind w:left="5400" w:right="6"/>
        <w:rPr>
          <w:rFonts w:cs="Arial"/>
          <w:sz w:val="18"/>
          <w:szCs w:val="18"/>
        </w:rPr>
      </w:pPr>
    </w:p>
    <w:p w:rsidR="00A2558E" w:rsidRPr="00F5367E" w:rsidRDefault="002C73A5" w:rsidP="00F5367E">
      <w:pPr>
        <w:numPr>
          <w:ilvl w:val="12"/>
          <w:numId w:val="0"/>
        </w:numPr>
        <w:spacing w:line="240" w:lineRule="atLeast"/>
        <w:ind w:left="567" w:right="6"/>
        <w:rPr>
          <w:rFonts w:cs="Arial"/>
          <w:sz w:val="18"/>
          <w:szCs w:val="18"/>
        </w:rPr>
      </w:pPr>
      <w:r w:rsidRPr="00F5367E">
        <w:rPr>
          <w:rFonts w:cs="Arial"/>
          <w:b/>
          <w:sz w:val="18"/>
          <w:szCs w:val="18"/>
        </w:rPr>
        <w:t xml:space="preserve">Signature </w:t>
      </w:r>
      <w:r w:rsidR="00A2558E" w:rsidRPr="00F5367E">
        <w:rPr>
          <w:rFonts w:cs="Arial"/>
          <w:b/>
          <w:sz w:val="18"/>
          <w:szCs w:val="18"/>
        </w:rPr>
        <w:t>SOCIETE</w:t>
      </w:r>
      <w:r w:rsidR="00A2558E" w:rsidRPr="00F5367E">
        <w:rPr>
          <w:rFonts w:cs="Arial"/>
          <w:sz w:val="18"/>
          <w:szCs w:val="18"/>
        </w:rPr>
        <w:t xml:space="preserve"> : A : </w:t>
      </w:r>
      <w:r w:rsidR="00A2558E" w:rsidRPr="00F5367E">
        <w:rPr>
          <w:rFonts w:cs="Arial"/>
          <w:sz w:val="18"/>
          <w:szCs w:val="18"/>
        </w:rPr>
        <w:tab/>
      </w:r>
      <w:r w:rsidR="00A2558E" w:rsidRPr="00F5367E">
        <w:rPr>
          <w:rFonts w:cs="Arial"/>
          <w:sz w:val="18"/>
          <w:szCs w:val="18"/>
        </w:rPr>
        <w:tab/>
      </w:r>
      <w:r w:rsidR="00A2558E" w:rsidRPr="00F5367E">
        <w:rPr>
          <w:rFonts w:cs="Arial"/>
          <w:sz w:val="18"/>
          <w:szCs w:val="18"/>
        </w:rPr>
        <w:tab/>
        <w:t xml:space="preserve">Le : </w:t>
      </w:r>
      <w:r w:rsidR="00F5367E">
        <w:rPr>
          <w:rFonts w:cs="Arial"/>
          <w:sz w:val="18"/>
          <w:szCs w:val="18"/>
        </w:rPr>
        <w:t xml:space="preserve">                        </w:t>
      </w:r>
      <w:r w:rsidR="00A2558E" w:rsidRPr="00F5367E">
        <w:rPr>
          <w:rFonts w:cs="Arial"/>
          <w:sz w:val="18"/>
          <w:szCs w:val="18"/>
        </w:rPr>
        <w:t>Signature :</w:t>
      </w:r>
    </w:p>
    <w:sectPr w:rsidR="00A2558E" w:rsidRPr="00F5367E" w:rsidSect="007436DA">
      <w:headerReference w:type="first" r:id="rId6"/>
      <w:pgSz w:w="11906" w:h="16838"/>
      <w:pgMar w:top="1134" w:right="849" w:bottom="426" w:left="851" w:header="284" w:footer="1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AEF" w:rsidRDefault="00126AEF">
      <w:r>
        <w:separator/>
      </w:r>
    </w:p>
  </w:endnote>
  <w:endnote w:type="continuationSeparator" w:id="0">
    <w:p w:rsidR="00126AEF" w:rsidRDefault="0012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utiger 55 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AEF" w:rsidRDefault="00126AEF">
      <w:r>
        <w:separator/>
      </w:r>
    </w:p>
  </w:footnote>
  <w:footnote w:type="continuationSeparator" w:id="0">
    <w:p w:rsidR="00126AEF" w:rsidRDefault="00126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6A4" w:rsidRPr="007436DA" w:rsidRDefault="007436DA" w:rsidP="007436DA">
    <w:pPr>
      <w:jc w:val="center"/>
      <w:rPr>
        <w:sz w:val="72"/>
      </w:rPr>
    </w:pPr>
    <w:r w:rsidRPr="007436DA">
      <w:rPr>
        <w:sz w:val="72"/>
      </w:rPr>
      <w:t>Mucem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6C6"/>
    <w:rsid w:val="000366A4"/>
    <w:rsid w:val="00053EA9"/>
    <w:rsid w:val="000B4752"/>
    <w:rsid w:val="000C0566"/>
    <w:rsid w:val="00117E0B"/>
    <w:rsid w:val="00126AEF"/>
    <w:rsid w:val="001416B9"/>
    <w:rsid w:val="001767D3"/>
    <w:rsid w:val="00197F80"/>
    <w:rsid w:val="001D0FE4"/>
    <w:rsid w:val="002336C6"/>
    <w:rsid w:val="002A0923"/>
    <w:rsid w:val="002C5B6F"/>
    <w:rsid w:val="002C73A5"/>
    <w:rsid w:val="002E067F"/>
    <w:rsid w:val="003C0BDD"/>
    <w:rsid w:val="004365C1"/>
    <w:rsid w:val="00466998"/>
    <w:rsid w:val="005B674B"/>
    <w:rsid w:val="005C08B2"/>
    <w:rsid w:val="006F229F"/>
    <w:rsid w:val="0074133B"/>
    <w:rsid w:val="007436DA"/>
    <w:rsid w:val="0077393E"/>
    <w:rsid w:val="007C3E5E"/>
    <w:rsid w:val="00830130"/>
    <w:rsid w:val="00866F22"/>
    <w:rsid w:val="00886A7D"/>
    <w:rsid w:val="008A1321"/>
    <w:rsid w:val="008C7D58"/>
    <w:rsid w:val="008D54C9"/>
    <w:rsid w:val="009424F2"/>
    <w:rsid w:val="00A227E6"/>
    <w:rsid w:val="00A2558E"/>
    <w:rsid w:val="00A30303"/>
    <w:rsid w:val="00A70462"/>
    <w:rsid w:val="00B82817"/>
    <w:rsid w:val="00C20239"/>
    <w:rsid w:val="00CF6126"/>
    <w:rsid w:val="00D96FAC"/>
    <w:rsid w:val="00E06659"/>
    <w:rsid w:val="00E3723F"/>
    <w:rsid w:val="00E62958"/>
    <w:rsid w:val="00ED704C"/>
    <w:rsid w:val="00EF71D3"/>
    <w:rsid w:val="00F16D31"/>
    <w:rsid w:val="00F41274"/>
    <w:rsid w:val="00F47DDA"/>
    <w:rsid w:val="00F5367E"/>
    <w:rsid w:val="00FA491D"/>
    <w:rsid w:val="00FC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B94D3"/>
  <w15:docId w15:val="{A425F4B6-3F4B-4B1B-9A09-29D52862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7F80"/>
    <w:pPr>
      <w:jc w:val="both"/>
    </w:pPr>
    <w:rPr>
      <w:rFonts w:ascii="Arial" w:hAnsi="Arial"/>
      <w:sz w:val="24"/>
      <w:szCs w:val="24"/>
    </w:rPr>
  </w:style>
  <w:style w:type="paragraph" w:styleId="Titre2">
    <w:name w:val="heading 2"/>
    <w:aliases w:val="T2,Titre niveau 2,Chapitre,Chapitre1,Chapitre2,Chapitre3,Chapitre4,Chapitre5,Chapitre6,Chapitre7,Chapitre8,Chapitre9,Chapitre10,Chapitre11,Chapitre21,Chapitre31,Chapitre41,Chapitre51,Chapitre61,Chapitre71,Chapitre81,Chapitre91,Chapitre101,H2,t2"/>
    <w:basedOn w:val="Normal"/>
    <w:next w:val="Corpsdetexte"/>
    <w:qFormat/>
    <w:rsid w:val="002A0923"/>
    <w:pPr>
      <w:keepNext/>
      <w:spacing w:before="240" w:after="360" w:line="240" w:lineRule="exact"/>
      <w:outlineLvl w:val="1"/>
    </w:pPr>
    <w:rPr>
      <w:rFonts w:ascii="Arial Gras" w:hAnsi="Arial Gras" w:cs="Arial"/>
      <w:b/>
      <w:bCs/>
      <w:smallCaps/>
      <w:color w:val="515151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21">
    <w:name w:val="Corps de texte 21"/>
    <w:basedOn w:val="Normal"/>
    <w:rsid w:val="00E3723F"/>
    <w:pPr>
      <w:widowControl w:val="0"/>
      <w:overflowPunct w:val="0"/>
      <w:autoSpaceDE w:val="0"/>
      <w:autoSpaceDN w:val="0"/>
      <w:adjustRightInd w:val="0"/>
      <w:spacing w:before="120" w:line="240" w:lineRule="atLeast"/>
      <w:ind w:left="142" w:hanging="142"/>
      <w:textAlignment w:val="baseline"/>
    </w:pPr>
    <w:rPr>
      <w:rFonts w:ascii="Frutiger 55 Roman" w:hAnsi="Frutiger 55 Roman"/>
      <w:sz w:val="18"/>
      <w:szCs w:val="20"/>
    </w:rPr>
  </w:style>
  <w:style w:type="paragraph" w:styleId="Titre">
    <w:name w:val="Title"/>
    <w:basedOn w:val="Normal"/>
    <w:qFormat/>
    <w:rsid w:val="00E3723F"/>
    <w:pPr>
      <w:numPr>
        <w:ilvl w:val="12"/>
      </w:numPr>
      <w:spacing w:before="120" w:line="280" w:lineRule="atLeast"/>
      <w:jc w:val="center"/>
    </w:pPr>
    <w:rPr>
      <w:rFonts w:cs="Arial"/>
      <w:b/>
      <w:sz w:val="20"/>
    </w:rPr>
  </w:style>
  <w:style w:type="paragraph" w:styleId="En-tte">
    <w:name w:val="header"/>
    <w:basedOn w:val="Normal"/>
    <w:semiHidden/>
    <w:rsid w:val="00E3723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E3723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E3723F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26A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A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B67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estandard">
    <w:name w:val="[Paragraphe standard]"/>
    <w:basedOn w:val="Normal"/>
    <w:uiPriority w:val="99"/>
    <w:rsid w:val="000366A4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Theme="minorEastAsia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ENGAGEMENT DE CONFIDENTIALITE</vt:lpstr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ENGAGEMENT DE CONFIDENTIALITE</dc:title>
  <dc:creator>Cecile RICHET</dc:creator>
  <cp:lastModifiedBy>Cecile RICHET</cp:lastModifiedBy>
  <cp:revision>5</cp:revision>
  <cp:lastPrinted>2022-12-12T08:46:00Z</cp:lastPrinted>
  <dcterms:created xsi:type="dcterms:W3CDTF">2022-12-12T08:49:00Z</dcterms:created>
  <dcterms:modified xsi:type="dcterms:W3CDTF">2025-01-27T16:38:00Z</dcterms:modified>
</cp:coreProperties>
</file>