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C91B7" w14:textId="77777777" w:rsidR="00704621" w:rsidRPr="001E0A0D" w:rsidRDefault="00704621">
      <w:pPr>
        <w:spacing w:before="2" w:line="100" w:lineRule="exact"/>
        <w:rPr>
          <w:rFonts w:ascii="Open Sans" w:hAnsi="Open Sans" w:cs="Open Sans"/>
          <w:sz w:val="10"/>
          <w:szCs w:val="10"/>
        </w:rPr>
      </w:pPr>
    </w:p>
    <w:p w14:paraId="2CDEE8E8" w14:textId="4881D47A" w:rsidR="00704621" w:rsidRPr="0073613F" w:rsidRDefault="001757E7">
      <w:pPr>
        <w:ind w:left="3664"/>
        <w:rPr>
          <w:rFonts w:ascii="Open Sans" w:eastAsia="Trebuchet MS" w:hAnsi="Open Sans" w:cs="Open Sans"/>
          <w:sz w:val="18"/>
          <w:szCs w:val="18"/>
          <w:lang w:val="en-US"/>
        </w:rPr>
      </w:pPr>
      <w:r>
        <w:rPr>
          <w:rFonts w:ascii="Open Sans" w:hAnsi="Open Sans" w:cs="Open Sans"/>
        </w:rPr>
        <w:pict w14:anchorId="4B4AB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0;text-align:left;margin-left:70.95pt;margin-top:49.6pt;width:153.2pt;height:117.2pt;z-index:-251658752;mso-position-horizontal-relative:page;mso-position-vertical-relative:page">
            <v:imagedata r:id="rId8" o:title=""/>
            <w10:wrap anchorx="page" anchory="page"/>
          </v:shape>
        </w:pict>
      </w:r>
      <w:r w:rsidRPr="0073613F">
        <w:rPr>
          <w:rFonts w:ascii="Open Sans" w:eastAsia="Trebuchet MS" w:hAnsi="Open Sans" w:cs="Open Sans"/>
          <w:sz w:val="22"/>
          <w:szCs w:val="22"/>
          <w:lang w:val="en-US"/>
        </w:rPr>
        <w:t>D</w:t>
      </w:r>
      <w:r w:rsidRPr="0073613F">
        <w:rPr>
          <w:rFonts w:ascii="Open Sans" w:eastAsia="Trebuchet MS" w:hAnsi="Open Sans" w:cs="Open Sans"/>
          <w:spacing w:val="-7"/>
          <w:sz w:val="22"/>
          <w:szCs w:val="22"/>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R</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C</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T</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O</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N</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18"/>
          <w:szCs w:val="18"/>
          <w:lang w:val="en-US"/>
        </w:rPr>
        <w:t>D</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S</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22"/>
          <w:szCs w:val="22"/>
          <w:lang w:val="en-US"/>
        </w:rPr>
        <w:t>A</w:t>
      </w:r>
      <w:r w:rsidRPr="0073613F">
        <w:rPr>
          <w:rFonts w:ascii="Open Sans" w:eastAsia="Trebuchet MS" w:hAnsi="Open Sans" w:cs="Open Sans"/>
          <w:spacing w:val="-7"/>
          <w:sz w:val="22"/>
          <w:szCs w:val="22"/>
          <w:lang w:val="en-US"/>
        </w:rPr>
        <w:t xml:space="preserve"> </w:t>
      </w:r>
      <w:r w:rsidRPr="0073613F">
        <w:rPr>
          <w:rFonts w:ascii="Open Sans" w:eastAsia="Trebuchet MS" w:hAnsi="Open Sans" w:cs="Open Sans"/>
          <w:sz w:val="18"/>
          <w:szCs w:val="18"/>
          <w:lang w:val="en-US"/>
        </w:rPr>
        <w:t>C</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H</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A</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T</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S</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18"/>
          <w:szCs w:val="18"/>
          <w:lang w:val="en-US"/>
        </w:rPr>
        <w:t>D</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U</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22"/>
          <w:szCs w:val="22"/>
          <w:lang w:val="en-US"/>
        </w:rPr>
        <w:t>G</w:t>
      </w:r>
      <w:r w:rsidRPr="0073613F">
        <w:rPr>
          <w:rFonts w:ascii="Open Sans" w:eastAsia="Trebuchet MS" w:hAnsi="Open Sans" w:cs="Open Sans"/>
          <w:spacing w:val="-7"/>
          <w:sz w:val="22"/>
          <w:szCs w:val="22"/>
          <w:lang w:val="en-US"/>
        </w:rPr>
        <w:t xml:space="preserve"> </w:t>
      </w:r>
      <w:r w:rsidRPr="0073613F">
        <w:rPr>
          <w:rFonts w:ascii="Open Sans" w:eastAsia="Trebuchet MS" w:hAnsi="Open Sans" w:cs="Open Sans"/>
          <w:sz w:val="18"/>
          <w:szCs w:val="18"/>
          <w:lang w:val="en-US"/>
        </w:rPr>
        <w:t>R</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O</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U</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P</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M</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N</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T</w:t>
      </w:r>
    </w:p>
    <w:p w14:paraId="7E99D46F" w14:textId="77C1CDF5" w:rsidR="00704621" w:rsidRPr="0073613F" w:rsidRDefault="001757E7">
      <w:pPr>
        <w:spacing w:before="23"/>
        <w:ind w:left="4816"/>
        <w:rPr>
          <w:rFonts w:ascii="Open Sans" w:eastAsia="Trebuchet MS" w:hAnsi="Open Sans" w:cs="Open Sans"/>
          <w:sz w:val="22"/>
          <w:szCs w:val="22"/>
          <w:lang w:val="en-US"/>
        </w:rPr>
      </w:pPr>
      <w:r w:rsidRPr="0073613F">
        <w:rPr>
          <w:rFonts w:ascii="Open Sans" w:eastAsia="Trebuchet MS" w:hAnsi="Open Sans" w:cs="Open Sans"/>
          <w:sz w:val="22"/>
          <w:szCs w:val="22"/>
          <w:lang w:val="en-US"/>
        </w:rPr>
        <w:t>H</w:t>
      </w:r>
      <w:r w:rsidRPr="0073613F">
        <w:rPr>
          <w:rFonts w:ascii="Open Sans" w:eastAsia="Trebuchet MS" w:hAnsi="Open Sans" w:cs="Open Sans"/>
          <w:spacing w:val="-7"/>
          <w:sz w:val="22"/>
          <w:szCs w:val="22"/>
          <w:lang w:val="en-US"/>
        </w:rPr>
        <w:t xml:space="preserve"> </w:t>
      </w:r>
      <w:r w:rsidRPr="0073613F">
        <w:rPr>
          <w:rFonts w:ascii="Open Sans" w:eastAsia="Trebuchet MS" w:hAnsi="Open Sans" w:cs="Open Sans"/>
          <w:sz w:val="18"/>
          <w:szCs w:val="18"/>
          <w:lang w:val="en-US"/>
        </w:rPr>
        <w:t>O</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S</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P</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T</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A</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L</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R</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18"/>
          <w:szCs w:val="18"/>
          <w:lang w:val="en-US"/>
        </w:rPr>
        <w:t>D</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z w:val="22"/>
          <w:szCs w:val="22"/>
          <w:lang w:val="en-US"/>
        </w:rPr>
        <w:t>T</w:t>
      </w:r>
      <w:r w:rsidRPr="0073613F">
        <w:rPr>
          <w:rFonts w:ascii="Open Sans" w:eastAsia="Trebuchet MS" w:hAnsi="Open Sans" w:cs="Open Sans"/>
          <w:spacing w:val="-7"/>
          <w:sz w:val="22"/>
          <w:szCs w:val="22"/>
          <w:lang w:val="en-US"/>
        </w:rPr>
        <w:t xml:space="preserve"> </w:t>
      </w:r>
      <w:r w:rsidRPr="0073613F">
        <w:rPr>
          <w:rFonts w:ascii="Open Sans" w:eastAsia="Trebuchet MS" w:hAnsi="Open Sans" w:cs="Open Sans"/>
          <w:sz w:val="18"/>
          <w:szCs w:val="18"/>
          <w:lang w:val="en-US"/>
        </w:rPr>
        <w:t>E</w:t>
      </w:r>
      <w:r w:rsidRPr="0073613F">
        <w:rPr>
          <w:rFonts w:ascii="Open Sans" w:eastAsia="Trebuchet MS" w:hAnsi="Open Sans" w:cs="Open Sans"/>
          <w:spacing w:val="5"/>
          <w:sz w:val="18"/>
          <w:szCs w:val="18"/>
          <w:lang w:val="en-US"/>
        </w:rPr>
        <w:t xml:space="preserve"> </w:t>
      </w:r>
      <w:r w:rsidRPr="0073613F">
        <w:rPr>
          <w:rFonts w:ascii="Open Sans" w:eastAsia="Trebuchet MS" w:hAnsi="Open Sans" w:cs="Open Sans"/>
          <w:sz w:val="18"/>
          <w:szCs w:val="18"/>
          <w:lang w:val="en-US"/>
        </w:rPr>
        <w:t>R</w:t>
      </w:r>
      <w:r w:rsidRPr="0073613F">
        <w:rPr>
          <w:rFonts w:ascii="Open Sans" w:eastAsia="Trebuchet MS" w:hAnsi="Open Sans" w:cs="Open Sans"/>
          <w:spacing w:val="6"/>
          <w:sz w:val="18"/>
          <w:szCs w:val="18"/>
          <w:lang w:val="en-US"/>
        </w:rPr>
        <w:t xml:space="preserve"> </w:t>
      </w:r>
      <w:proofErr w:type="spellStart"/>
      <w:r w:rsidRPr="0073613F">
        <w:rPr>
          <w:rFonts w:ascii="Open Sans" w:eastAsia="Trebuchet MS" w:hAnsi="Open Sans" w:cs="Open Sans"/>
          <w:sz w:val="18"/>
          <w:szCs w:val="18"/>
          <w:lang w:val="en-US"/>
        </w:rPr>
        <w:t>R</w:t>
      </w:r>
      <w:proofErr w:type="spellEnd"/>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T</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O</w:t>
      </w:r>
      <w:r w:rsidRPr="0073613F">
        <w:rPr>
          <w:rFonts w:ascii="Open Sans" w:eastAsia="Trebuchet MS" w:hAnsi="Open Sans" w:cs="Open Sans"/>
          <w:spacing w:val="7"/>
          <w:sz w:val="18"/>
          <w:szCs w:val="18"/>
          <w:lang w:val="en-US"/>
        </w:rPr>
        <w:t xml:space="preserve"> </w:t>
      </w:r>
      <w:r w:rsidRPr="0073613F">
        <w:rPr>
          <w:rFonts w:ascii="Open Sans" w:eastAsia="Trebuchet MS" w:hAnsi="Open Sans" w:cs="Open Sans"/>
          <w:sz w:val="18"/>
          <w:szCs w:val="18"/>
          <w:lang w:val="en-US"/>
        </w:rPr>
        <w:t>I</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R</w:t>
      </w:r>
      <w:r w:rsidRPr="0073613F">
        <w:rPr>
          <w:rFonts w:ascii="Open Sans" w:eastAsia="Trebuchet MS" w:hAnsi="Open Sans" w:cs="Open Sans"/>
          <w:spacing w:val="6"/>
          <w:sz w:val="18"/>
          <w:szCs w:val="18"/>
          <w:lang w:val="en-US"/>
        </w:rPr>
        <w:t xml:space="preserve"> </w:t>
      </w:r>
      <w:r w:rsidRPr="0073613F">
        <w:rPr>
          <w:rFonts w:ascii="Open Sans" w:eastAsia="Trebuchet MS" w:hAnsi="Open Sans" w:cs="Open Sans"/>
          <w:sz w:val="18"/>
          <w:szCs w:val="18"/>
          <w:lang w:val="en-US"/>
        </w:rPr>
        <w:t>E</w:t>
      </w:r>
      <w:r w:rsidR="001E0A0D" w:rsidRPr="0073613F">
        <w:rPr>
          <w:rFonts w:ascii="Open Sans" w:eastAsia="Trebuchet MS" w:hAnsi="Open Sans" w:cs="Open Sans"/>
          <w:sz w:val="18"/>
          <w:szCs w:val="18"/>
          <w:lang w:val="en-US"/>
        </w:rPr>
        <w:t xml:space="preserve"> </w:t>
      </w:r>
      <w:r w:rsidRPr="0073613F">
        <w:rPr>
          <w:rFonts w:ascii="Open Sans" w:eastAsia="Trebuchet MS" w:hAnsi="Open Sans" w:cs="Open Sans"/>
          <w:spacing w:val="60"/>
          <w:sz w:val="22"/>
          <w:szCs w:val="22"/>
          <w:lang w:val="en-US"/>
        </w:rPr>
        <w:t>4</w:t>
      </w:r>
      <w:r w:rsidRPr="0073613F">
        <w:rPr>
          <w:rFonts w:ascii="Open Sans" w:eastAsia="Trebuchet MS" w:hAnsi="Open Sans" w:cs="Open Sans"/>
          <w:sz w:val="22"/>
          <w:szCs w:val="22"/>
          <w:lang w:val="en-US"/>
        </w:rPr>
        <w:t>9</w:t>
      </w:r>
      <w:r w:rsidRPr="0073613F">
        <w:rPr>
          <w:rFonts w:ascii="Open Sans" w:eastAsia="Trebuchet MS" w:hAnsi="Open Sans" w:cs="Open Sans"/>
          <w:spacing w:val="-7"/>
          <w:sz w:val="22"/>
          <w:szCs w:val="22"/>
          <w:lang w:val="en-US"/>
        </w:rPr>
        <w:t xml:space="preserve"> </w:t>
      </w:r>
    </w:p>
    <w:p w14:paraId="6E77A374" w14:textId="77777777" w:rsidR="00704621" w:rsidRPr="0073613F" w:rsidRDefault="00704621">
      <w:pPr>
        <w:spacing w:before="2" w:line="100" w:lineRule="exact"/>
        <w:rPr>
          <w:rFonts w:ascii="Open Sans" w:hAnsi="Open Sans" w:cs="Open Sans"/>
          <w:sz w:val="10"/>
          <w:szCs w:val="10"/>
          <w:lang w:val="en-US"/>
        </w:rPr>
      </w:pPr>
    </w:p>
    <w:p w14:paraId="7EC6802A" w14:textId="77777777" w:rsidR="00704621" w:rsidRPr="0073613F" w:rsidRDefault="00704621">
      <w:pPr>
        <w:spacing w:line="200" w:lineRule="exact"/>
        <w:rPr>
          <w:rFonts w:ascii="Open Sans" w:hAnsi="Open Sans" w:cs="Open Sans"/>
          <w:lang w:val="en-US"/>
        </w:rPr>
      </w:pPr>
    </w:p>
    <w:p w14:paraId="202FC22C" w14:textId="6A1C46A8" w:rsidR="00704621" w:rsidRPr="001E0A0D" w:rsidRDefault="001757E7">
      <w:pPr>
        <w:ind w:left="5928"/>
        <w:rPr>
          <w:rFonts w:ascii="Open Sans" w:eastAsia="Trebuchet MS" w:hAnsi="Open Sans" w:cs="Open Sans"/>
          <w:sz w:val="22"/>
          <w:szCs w:val="22"/>
        </w:rPr>
      </w:pPr>
      <w:r w:rsidRPr="001E0A0D">
        <w:rPr>
          <w:rFonts w:ascii="Open Sans" w:eastAsia="Trebuchet MS" w:hAnsi="Open Sans" w:cs="Open Sans"/>
          <w:sz w:val="22"/>
          <w:szCs w:val="22"/>
        </w:rPr>
        <w:t>D</w:t>
      </w:r>
      <w:r w:rsidRPr="001E0A0D">
        <w:rPr>
          <w:rFonts w:ascii="Open Sans" w:eastAsia="Trebuchet MS" w:hAnsi="Open Sans" w:cs="Open Sans"/>
          <w:spacing w:val="-7"/>
          <w:sz w:val="22"/>
          <w:szCs w:val="22"/>
        </w:rPr>
        <w:t xml:space="preserve"> </w:t>
      </w:r>
      <w:r w:rsidRPr="001E0A0D">
        <w:rPr>
          <w:rFonts w:ascii="Open Sans" w:eastAsia="Trebuchet MS" w:hAnsi="Open Sans" w:cs="Open Sans"/>
          <w:sz w:val="18"/>
          <w:szCs w:val="18"/>
        </w:rPr>
        <w:t>E</w:t>
      </w:r>
      <w:r w:rsidRPr="001E0A0D">
        <w:rPr>
          <w:rFonts w:ascii="Open Sans" w:eastAsia="Trebuchet MS" w:hAnsi="Open Sans" w:cs="Open Sans"/>
          <w:spacing w:val="5"/>
          <w:sz w:val="18"/>
          <w:szCs w:val="18"/>
        </w:rPr>
        <w:t xml:space="preserve"> </w:t>
      </w:r>
      <w:r w:rsidRPr="001E0A0D">
        <w:rPr>
          <w:rFonts w:ascii="Open Sans" w:eastAsia="Trebuchet MS" w:hAnsi="Open Sans" w:cs="Open Sans"/>
          <w:sz w:val="18"/>
          <w:szCs w:val="18"/>
        </w:rPr>
        <w:t>P</w:t>
      </w:r>
      <w:r w:rsidRPr="001E0A0D">
        <w:rPr>
          <w:rFonts w:ascii="Open Sans" w:eastAsia="Trebuchet MS" w:hAnsi="Open Sans" w:cs="Open Sans"/>
          <w:spacing w:val="6"/>
          <w:sz w:val="18"/>
          <w:szCs w:val="18"/>
        </w:rPr>
        <w:t xml:space="preserve"> </w:t>
      </w:r>
      <w:r w:rsidRPr="001E0A0D">
        <w:rPr>
          <w:rFonts w:ascii="Open Sans" w:eastAsia="Trebuchet MS" w:hAnsi="Open Sans" w:cs="Open Sans"/>
          <w:sz w:val="18"/>
          <w:szCs w:val="18"/>
        </w:rPr>
        <w:t>A</w:t>
      </w:r>
      <w:r w:rsidRPr="001E0A0D">
        <w:rPr>
          <w:rFonts w:ascii="Open Sans" w:eastAsia="Trebuchet MS" w:hAnsi="Open Sans" w:cs="Open Sans"/>
          <w:spacing w:val="5"/>
          <w:sz w:val="18"/>
          <w:szCs w:val="18"/>
        </w:rPr>
        <w:t xml:space="preserve"> </w:t>
      </w:r>
      <w:r w:rsidRPr="001E0A0D">
        <w:rPr>
          <w:rFonts w:ascii="Open Sans" w:eastAsia="Trebuchet MS" w:hAnsi="Open Sans" w:cs="Open Sans"/>
          <w:sz w:val="18"/>
          <w:szCs w:val="18"/>
        </w:rPr>
        <w:t>R</w:t>
      </w:r>
      <w:r w:rsidRPr="001E0A0D">
        <w:rPr>
          <w:rFonts w:ascii="Open Sans" w:eastAsia="Trebuchet MS" w:hAnsi="Open Sans" w:cs="Open Sans"/>
          <w:spacing w:val="6"/>
          <w:sz w:val="18"/>
          <w:szCs w:val="18"/>
        </w:rPr>
        <w:t xml:space="preserve"> </w:t>
      </w:r>
      <w:r w:rsidRPr="001E0A0D">
        <w:rPr>
          <w:rFonts w:ascii="Open Sans" w:eastAsia="Trebuchet MS" w:hAnsi="Open Sans" w:cs="Open Sans"/>
          <w:sz w:val="18"/>
          <w:szCs w:val="18"/>
        </w:rPr>
        <w:t>T</w:t>
      </w:r>
      <w:r w:rsidRPr="001E0A0D">
        <w:rPr>
          <w:rFonts w:ascii="Open Sans" w:eastAsia="Trebuchet MS" w:hAnsi="Open Sans" w:cs="Open Sans"/>
          <w:spacing w:val="7"/>
          <w:sz w:val="18"/>
          <w:szCs w:val="18"/>
        </w:rPr>
        <w:t xml:space="preserve"> </w:t>
      </w:r>
      <w:r w:rsidRPr="001E0A0D">
        <w:rPr>
          <w:rFonts w:ascii="Open Sans" w:eastAsia="Trebuchet MS" w:hAnsi="Open Sans" w:cs="Open Sans"/>
          <w:sz w:val="18"/>
          <w:szCs w:val="18"/>
        </w:rPr>
        <w:t>E</w:t>
      </w:r>
      <w:r w:rsidRPr="001E0A0D">
        <w:rPr>
          <w:rFonts w:ascii="Open Sans" w:eastAsia="Trebuchet MS" w:hAnsi="Open Sans" w:cs="Open Sans"/>
          <w:spacing w:val="5"/>
          <w:sz w:val="18"/>
          <w:szCs w:val="18"/>
        </w:rPr>
        <w:t xml:space="preserve"> </w:t>
      </w:r>
      <w:r w:rsidRPr="001E0A0D">
        <w:rPr>
          <w:rFonts w:ascii="Open Sans" w:eastAsia="Trebuchet MS" w:hAnsi="Open Sans" w:cs="Open Sans"/>
          <w:sz w:val="18"/>
          <w:szCs w:val="18"/>
        </w:rPr>
        <w:t>M</w:t>
      </w:r>
      <w:r w:rsidRPr="001E0A0D">
        <w:rPr>
          <w:rFonts w:ascii="Open Sans" w:eastAsia="Trebuchet MS" w:hAnsi="Open Sans" w:cs="Open Sans"/>
          <w:spacing w:val="5"/>
          <w:sz w:val="18"/>
          <w:szCs w:val="18"/>
        </w:rPr>
        <w:t xml:space="preserve"> </w:t>
      </w:r>
      <w:r w:rsidRPr="001E0A0D">
        <w:rPr>
          <w:rFonts w:ascii="Open Sans" w:eastAsia="Trebuchet MS" w:hAnsi="Open Sans" w:cs="Open Sans"/>
          <w:sz w:val="18"/>
          <w:szCs w:val="18"/>
        </w:rPr>
        <w:t>E</w:t>
      </w:r>
      <w:r w:rsidRPr="001E0A0D">
        <w:rPr>
          <w:rFonts w:ascii="Open Sans" w:eastAsia="Trebuchet MS" w:hAnsi="Open Sans" w:cs="Open Sans"/>
          <w:spacing w:val="5"/>
          <w:sz w:val="18"/>
          <w:szCs w:val="18"/>
        </w:rPr>
        <w:t xml:space="preserve"> </w:t>
      </w:r>
      <w:r w:rsidRPr="001E0A0D">
        <w:rPr>
          <w:rFonts w:ascii="Open Sans" w:eastAsia="Trebuchet MS" w:hAnsi="Open Sans" w:cs="Open Sans"/>
          <w:sz w:val="18"/>
          <w:szCs w:val="18"/>
        </w:rPr>
        <w:t>N</w:t>
      </w:r>
      <w:r w:rsidRPr="001E0A0D">
        <w:rPr>
          <w:rFonts w:ascii="Open Sans" w:eastAsia="Trebuchet MS" w:hAnsi="Open Sans" w:cs="Open Sans"/>
          <w:spacing w:val="6"/>
          <w:sz w:val="18"/>
          <w:szCs w:val="18"/>
        </w:rPr>
        <w:t xml:space="preserve"> </w:t>
      </w:r>
      <w:r w:rsidRPr="001E0A0D">
        <w:rPr>
          <w:rFonts w:ascii="Open Sans" w:eastAsia="Trebuchet MS" w:hAnsi="Open Sans" w:cs="Open Sans"/>
          <w:sz w:val="18"/>
          <w:szCs w:val="18"/>
        </w:rPr>
        <w:t>T</w:t>
      </w:r>
      <w:r w:rsidR="001E0A0D" w:rsidRPr="001E0A0D">
        <w:rPr>
          <w:rFonts w:ascii="Open Sans" w:eastAsia="Trebuchet MS" w:hAnsi="Open Sans" w:cs="Open Sans"/>
          <w:sz w:val="18"/>
          <w:szCs w:val="18"/>
        </w:rPr>
        <w:t xml:space="preserve"> </w:t>
      </w:r>
      <w:r w:rsidRPr="001E0A0D">
        <w:rPr>
          <w:rFonts w:ascii="Open Sans" w:eastAsia="Trebuchet MS" w:hAnsi="Open Sans" w:cs="Open Sans"/>
          <w:sz w:val="22"/>
          <w:szCs w:val="22"/>
        </w:rPr>
        <w:t>A</w:t>
      </w:r>
      <w:r w:rsidRPr="001E0A0D">
        <w:rPr>
          <w:rFonts w:ascii="Open Sans" w:eastAsia="Trebuchet MS" w:hAnsi="Open Sans" w:cs="Open Sans"/>
          <w:spacing w:val="-7"/>
          <w:sz w:val="22"/>
          <w:szCs w:val="22"/>
        </w:rPr>
        <w:t xml:space="preserve"> </w:t>
      </w:r>
      <w:r w:rsidRPr="001E0A0D">
        <w:rPr>
          <w:rFonts w:ascii="Open Sans" w:eastAsia="Trebuchet MS" w:hAnsi="Open Sans" w:cs="Open Sans"/>
          <w:sz w:val="22"/>
          <w:szCs w:val="22"/>
        </w:rPr>
        <w:t>C</w:t>
      </w:r>
      <w:r w:rsidRPr="001E0A0D">
        <w:rPr>
          <w:rFonts w:ascii="Open Sans" w:eastAsia="Trebuchet MS" w:hAnsi="Open Sans" w:cs="Open Sans"/>
          <w:spacing w:val="-6"/>
          <w:sz w:val="22"/>
          <w:szCs w:val="22"/>
        </w:rPr>
        <w:t xml:space="preserve"> </w:t>
      </w:r>
      <w:r w:rsidRPr="001E0A0D">
        <w:rPr>
          <w:rFonts w:ascii="Open Sans" w:eastAsia="Trebuchet MS" w:hAnsi="Open Sans" w:cs="Open Sans"/>
          <w:sz w:val="22"/>
          <w:szCs w:val="22"/>
        </w:rPr>
        <w:t>H</w:t>
      </w:r>
      <w:r w:rsidRPr="001E0A0D">
        <w:rPr>
          <w:rFonts w:ascii="Open Sans" w:eastAsia="Trebuchet MS" w:hAnsi="Open Sans" w:cs="Open Sans"/>
          <w:spacing w:val="-7"/>
          <w:sz w:val="22"/>
          <w:szCs w:val="22"/>
        </w:rPr>
        <w:t xml:space="preserve"> </w:t>
      </w:r>
      <w:r w:rsidRPr="001E0A0D">
        <w:rPr>
          <w:rFonts w:ascii="Open Sans" w:eastAsia="Trebuchet MS" w:hAnsi="Open Sans" w:cs="Open Sans"/>
          <w:sz w:val="22"/>
          <w:szCs w:val="22"/>
        </w:rPr>
        <w:t>A</w:t>
      </w:r>
      <w:r w:rsidRPr="001E0A0D">
        <w:rPr>
          <w:rFonts w:ascii="Open Sans" w:eastAsia="Trebuchet MS" w:hAnsi="Open Sans" w:cs="Open Sans"/>
          <w:spacing w:val="-7"/>
          <w:sz w:val="22"/>
          <w:szCs w:val="22"/>
        </w:rPr>
        <w:t xml:space="preserve"> </w:t>
      </w:r>
      <w:r w:rsidRPr="001E0A0D">
        <w:rPr>
          <w:rFonts w:ascii="Open Sans" w:eastAsia="Trebuchet MS" w:hAnsi="Open Sans" w:cs="Open Sans"/>
          <w:sz w:val="22"/>
          <w:szCs w:val="22"/>
        </w:rPr>
        <w:t>T</w:t>
      </w:r>
      <w:r w:rsidR="001E0A0D" w:rsidRPr="001E0A0D">
        <w:rPr>
          <w:rFonts w:ascii="Open Sans" w:eastAsia="Trebuchet MS" w:hAnsi="Open Sans" w:cs="Open Sans"/>
          <w:sz w:val="22"/>
          <w:szCs w:val="22"/>
        </w:rPr>
        <w:t xml:space="preserve"> </w:t>
      </w:r>
      <w:r w:rsidRPr="001E0A0D">
        <w:rPr>
          <w:rFonts w:ascii="Open Sans" w:eastAsia="Trebuchet MS" w:hAnsi="Open Sans" w:cs="Open Sans"/>
          <w:sz w:val="22"/>
          <w:szCs w:val="22"/>
        </w:rPr>
        <w:t>:</w:t>
      </w:r>
    </w:p>
    <w:p w14:paraId="6338CFA6" w14:textId="3F6FE213" w:rsidR="00704621" w:rsidRPr="001E0A0D" w:rsidRDefault="001757E7" w:rsidP="009D5618">
      <w:pPr>
        <w:spacing w:before="23"/>
        <w:ind w:left="5325" w:firstLine="339"/>
        <w:rPr>
          <w:rFonts w:ascii="Open Sans" w:eastAsia="Trebuchet MS" w:hAnsi="Open Sans" w:cs="Open Sans"/>
          <w:sz w:val="18"/>
          <w:szCs w:val="18"/>
        </w:rPr>
      </w:pPr>
      <w:r w:rsidRPr="001E0A0D">
        <w:rPr>
          <w:rFonts w:ascii="Open Sans" w:eastAsia="Trebuchet MS" w:hAnsi="Open Sans" w:cs="Open Sans"/>
          <w:b/>
          <w:color w:val="1F487C"/>
          <w:sz w:val="22"/>
          <w:szCs w:val="22"/>
        </w:rPr>
        <w:t>T</w:t>
      </w:r>
      <w:r w:rsidRPr="001E0A0D">
        <w:rPr>
          <w:rFonts w:ascii="Open Sans" w:eastAsia="Trebuchet MS" w:hAnsi="Open Sans" w:cs="Open Sans"/>
          <w:b/>
          <w:color w:val="1F487C"/>
          <w:sz w:val="18"/>
          <w:szCs w:val="18"/>
        </w:rPr>
        <w:t>RAVAUX</w:t>
      </w:r>
      <w:r w:rsidR="001E0A0D" w:rsidRPr="001E0A0D">
        <w:rPr>
          <w:rFonts w:ascii="Open Sans" w:eastAsia="Trebuchet MS" w:hAnsi="Open Sans" w:cs="Open Sans"/>
          <w:b/>
          <w:color w:val="1F487C"/>
          <w:sz w:val="18"/>
          <w:szCs w:val="18"/>
        </w:rPr>
        <w:t xml:space="preserve"> </w:t>
      </w:r>
      <w:r w:rsidRPr="001E0A0D">
        <w:rPr>
          <w:rFonts w:ascii="Open Sans" w:eastAsia="Trebuchet MS" w:hAnsi="Open Sans" w:cs="Open Sans"/>
          <w:b/>
          <w:color w:val="1F487C"/>
          <w:sz w:val="22"/>
          <w:szCs w:val="22"/>
        </w:rPr>
        <w:t>E</w:t>
      </w:r>
      <w:r w:rsidRPr="001E0A0D">
        <w:rPr>
          <w:rFonts w:ascii="Open Sans" w:eastAsia="Trebuchet MS" w:hAnsi="Open Sans" w:cs="Open Sans"/>
          <w:b/>
          <w:color w:val="1F487C"/>
          <w:sz w:val="18"/>
          <w:szCs w:val="18"/>
        </w:rPr>
        <w:t>NERGIE</w:t>
      </w:r>
      <w:r w:rsidR="001E0A0D" w:rsidRPr="001E0A0D">
        <w:rPr>
          <w:rFonts w:ascii="Open Sans" w:eastAsia="Trebuchet MS" w:hAnsi="Open Sans" w:cs="Open Sans"/>
          <w:b/>
          <w:color w:val="1F487C"/>
          <w:sz w:val="18"/>
          <w:szCs w:val="18"/>
        </w:rPr>
        <w:t xml:space="preserve"> </w:t>
      </w:r>
      <w:r w:rsidRPr="001E0A0D">
        <w:rPr>
          <w:rFonts w:ascii="Open Sans" w:eastAsia="Trebuchet MS" w:hAnsi="Open Sans" w:cs="Open Sans"/>
          <w:b/>
          <w:color w:val="1F487C"/>
          <w:sz w:val="22"/>
          <w:szCs w:val="22"/>
        </w:rPr>
        <w:t>M</w:t>
      </w:r>
      <w:r w:rsidRPr="001E0A0D">
        <w:rPr>
          <w:rFonts w:ascii="Open Sans" w:eastAsia="Trebuchet MS" w:hAnsi="Open Sans" w:cs="Open Sans"/>
          <w:b/>
          <w:color w:val="1F487C"/>
          <w:sz w:val="18"/>
          <w:szCs w:val="18"/>
        </w:rPr>
        <w:t>AIN</w:t>
      </w:r>
      <w:r w:rsidR="009D5618">
        <w:rPr>
          <w:rFonts w:ascii="Open Sans" w:eastAsia="Trebuchet MS" w:hAnsi="Open Sans" w:cs="Open Sans"/>
          <w:b/>
          <w:color w:val="1F487C"/>
          <w:spacing w:val="6"/>
          <w:sz w:val="18"/>
          <w:szCs w:val="18"/>
        </w:rPr>
        <w:t>T</w:t>
      </w:r>
      <w:r w:rsidRPr="001E0A0D">
        <w:rPr>
          <w:rFonts w:ascii="Open Sans" w:eastAsia="Trebuchet MS" w:hAnsi="Open Sans" w:cs="Open Sans"/>
          <w:b/>
          <w:color w:val="1F487C"/>
          <w:sz w:val="18"/>
          <w:szCs w:val="18"/>
        </w:rPr>
        <w:t>ENANCE</w:t>
      </w:r>
    </w:p>
    <w:p w14:paraId="1582FFF4" w14:textId="77777777" w:rsidR="00704621" w:rsidRPr="001E0A0D" w:rsidRDefault="00704621">
      <w:pPr>
        <w:spacing w:before="2" w:line="160" w:lineRule="exact"/>
        <w:rPr>
          <w:rFonts w:ascii="Open Sans" w:hAnsi="Open Sans" w:cs="Open Sans"/>
          <w:sz w:val="17"/>
          <w:szCs w:val="17"/>
        </w:rPr>
      </w:pPr>
    </w:p>
    <w:p w14:paraId="5DA1F5A7" w14:textId="77777777" w:rsidR="00704621" w:rsidRPr="001E0A0D" w:rsidRDefault="00704621">
      <w:pPr>
        <w:spacing w:line="200" w:lineRule="exact"/>
        <w:rPr>
          <w:rFonts w:ascii="Open Sans" w:hAnsi="Open Sans" w:cs="Open Sans"/>
        </w:rPr>
      </w:pPr>
    </w:p>
    <w:p w14:paraId="2959E27C" w14:textId="77777777" w:rsidR="00704621" w:rsidRPr="001E0A0D" w:rsidRDefault="00704621">
      <w:pPr>
        <w:spacing w:line="200" w:lineRule="exact"/>
        <w:rPr>
          <w:rFonts w:ascii="Open Sans" w:hAnsi="Open Sans" w:cs="Open Sans"/>
        </w:rPr>
      </w:pPr>
    </w:p>
    <w:p w14:paraId="78526837" w14:textId="77777777" w:rsidR="00704621" w:rsidRPr="001E0A0D" w:rsidRDefault="00704621">
      <w:pPr>
        <w:spacing w:line="200" w:lineRule="exact"/>
        <w:rPr>
          <w:rFonts w:ascii="Open Sans" w:hAnsi="Open Sans" w:cs="Open Sans"/>
        </w:rPr>
      </w:pPr>
    </w:p>
    <w:p w14:paraId="0C74F687" w14:textId="77777777" w:rsidR="00704621" w:rsidRPr="001E0A0D" w:rsidRDefault="00704621">
      <w:pPr>
        <w:spacing w:line="200" w:lineRule="exact"/>
        <w:rPr>
          <w:rFonts w:ascii="Open Sans" w:hAnsi="Open Sans" w:cs="Open Sans"/>
        </w:rPr>
      </w:pPr>
    </w:p>
    <w:p w14:paraId="7E2245EC" w14:textId="77777777" w:rsidR="00704621" w:rsidRPr="001E0A0D" w:rsidRDefault="00704621">
      <w:pPr>
        <w:spacing w:line="200" w:lineRule="exact"/>
        <w:rPr>
          <w:rFonts w:ascii="Open Sans" w:hAnsi="Open Sans" w:cs="Open Sans"/>
        </w:rPr>
      </w:pPr>
    </w:p>
    <w:p w14:paraId="03E1675F" w14:textId="77777777" w:rsidR="00704621" w:rsidRPr="001E0A0D" w:rsidRDefault="00704621">
      <w:pPr>
        <w:spacing w:line="200" w:lineRule="exact"/>
        <w:rPr>
          <w:rFonts w:ascii="Open Sans" w:hAnsi="Open Sans" w:cs="Open Sans"/>
        </w:rPr>
      </w:pPr>
    </w:p>
    <w:p w14:paraId="79476C11" w14:textId="77777777" w:rsidR="00704621" w:rsidRPr="001E0A0D" w:rsidRDefault="00704621">
      <w:pPr>
        <w:spacing w:line="200" w:lineRule="exact"/>
        <w:rPr>
          <w:rFonts w:ascii="Open Sans" w:hAnsi="Open Sans" w:cs="Open Sans"/>
        </w:rPr>
      </w:pPr>
    </w:p>
    <w:p w14:paraId="4409D019" w14:textId="77777777" w:rsidR="00704621" w:rsidRDefault="00704621">
      <w:pPr>
        <w:spacing w:line="200" w:lineRule="exact"/>
        <w:rPr>
          <w:rFonts w:ascii="Open Sans" w:hAnsi="Open Sans" w:cs="Open Sans"/>
        </w:rPr>
      </w:pPr>
    </w:p>
    <w:p w14:paraId="61740794" w14:textId="77777777" w:rsidR="00641327" w:rsidRDefault="00641327">
      <w:pPr>
        <w:spacing w:line="200" w:lineRule="exact"/>
        <w:rPr>
          <w:rFonts w:ascii="Open Sans" w:hAnsi="Open Sans" w:cs="Open Sans"/>
        </w:rPr>
      </w:pPr>
    </w:p>
    <w:p w14:paraId="140BC95E" w14:textId="77777777" w:rsidR="00641327" w:rsidRDefault="00641327">
      <w:pPr>
        <w:spacing w:line="200" w:lineRule="exact"/>
        <w:rPr>
          <w:rFonts w:ascii="Open Sans" w:hAnsi="Open Sans" w:cs="Open Sans"/>
        </w:rPr>
      </w:pPr>
    </w:p>
    <w:p w14:paraId="54F14695" w14:textId="77777777" w:rsidR="00641327" w:rsidRDefault="00641327">
      <w:pPr>
        <w:spacing w:line="200" w:lineRule="exact"/>
        <w:rPr>
          <w:rFonts w:ascii="Open Sans" w:hAnsi="Open Sans" w:cs="Open Sans"/>
        </w:rPr>
      </w:pPr>
    </w:p>
    <w:p w14:paraId="3B8EAD39" w14:textId="77777777" w:rsidR="00641327" w:rsidRDefault="00641327">
      <w:pPr>
        <w:spacing w:line="200" w:lineRule="exact"/>
        <w:rPr>
          <w:rFonts w:ascii="Open Sans" w:hAnsi="Open Sans" w:cs="Open Sans"/>
        </w:rPr>
      </w:pPr>
    </w:p>
    <w:p w14:paraId="4AA91397" w14:textId="77777777" w:rsidR="00641327" w:rsidRDefault="00641327">
      <w:pPr>
        <w:spacing w:line="200" w:lineRule="exact"/>
        <w:rPr>
          <w:rFonts w:ascii="Open Sans" w:hAnsi="Open Sans" w:cs="Open Sans"/>
        </w:rPr>
      </w:pPr>
    </w:p>
    <w:p w14:paraId="5C1B623F" w14:textId="77777777" w:rsidR="00641327" w:rsidRDefault="00641327">
      <w:pPr>
        <w:spacing w:line="200" w:lineRule="exact"/>
        <w:rPr>
          <w:rFonts w:ascii="Open Sans" w:hAnsi="Open Sans" w:cs="Open Sans"/>
        </w:rPr>
      </w:pPr>
    </w:p>
    <w:p w14:paraId="68F1FB69" w14:textId="77777777" w:rsidR="00641327" w:rsidRDefault="00641327">
      <w:pPr>
        <w:spacing w:line="200" w:lineRule="exact"/>
        <w:rPr>
          <w:rFonts w:ascii="Open Sans" w:hAnsi="Open Sans" w:cs="Open Sans"/>
        </w:rPr>
      </w:pPr>
    </w:p>
    <w:p w14:paraId="08BCD2A6" w14:textId="77777777" w:rsidR="00641327" w:rsidRDefault="00641327">
      <w:pPr>
        <w:spacing w:line="200" w:lineRule="exact"/>
        <w:rPr>
          <w:rFonts w:ascii="Open Sans" w:hAnsi="Open Sans" w:cs="Open Sans"/>
        </w:rPr>
      </w:pPr>
    </w:p>
    <w:p w14:paraId="7AF42A16" w14:textId="77777777" w:rsidR="00641327" w:rsidRPr="001E0A0D" w:rsidRDefault="00641327">
      <w:pPr>
        <w:spacing w:line="200" w:lineRule="exact"/>
        <w:rPr>
          <w:rFonts w:ascii="Open Sans" w:hAnsi="Open Sans" w:cs="Open Sans"/>
        </w:rPr>
      </w:pPr>
    </w:p>
    <w:p w14:paraId="478115BD" w14:textId="77777777" w:rsidR="00704621" w:rsidRPr="001E0A0D" w:rsidRDefault="00704621">
      <w:pPr>
        <w:spacing w:line="200" w:lineRule="exact"/>
        <w:rPr>
          <w:rFonts w:ascii="Open Sans" w:hAnsi="Open Sans" w:cs="Open Sans"/>
        </w:rPr>
      </w:pPr>
    </w:p>
    <w:p w14:paraId="3E2BD884" w14:textId="77777777" w:rsidR="00704621" w:rsidRPr="001E0A0D" w:rsidRDefault="001757E7">
      <w:pPr>
        <w:spacing w:line="240" w:lineRule="exact"/>
        <w:ind w:left="3234" w:right="3152"/>
        <w:jc w:val="center"/>
        <w:rPr>
          <w:rFonts w:ascii="Open Sans" w:eastAsia="Trebuchet MS" w:hAnsi="Open Sans" w:cs="Open Sans"/>
          <w:sz w:val="22"/>
          <w:szCs w:val="22"/>
        </w:rPr>
      </w:pPr>
      <w:r w:rsidRPr="001E0A0D">
        <w:rPr>
          <w:rFonts w:ascii="Open Sans" w:eastAsia="Trebuchet MS" w:hAnsi="Open Sans" w:cs="Open Sans"/>
          <w:b/>
          <w:position w:val="-1"/>
          <w:sz w:val="22"/>
          <w:szCs w:val="22"/>
        </w:rPr>
        <w:t>PR</w:t>
      </w:r>
      <w:r w:rsidRPr="001E0A0D">
        <w:rPr>
          <w:rFonts w:ascii="Open Sans" w:eastAsia="Trebuchet MS" w:hAnsi="Open Sans" w:cs="Open Sans"/>
          <w:b/>
          <w:spacing w:val="-1"/>
          <w:position w:val="-1"/>
          <w:sz w:val="22"/>
          <w:szCs w:val="22"/>
        </w:rPr>
        <w:t>E</w:t>
      </w:r>
      <w:r w:rsidRPr="001E0A0D">
        <w:rPr>
          <w:rFonts w:ascii="Open Sans" w:eastAsia="Trebuchet MS" w:hAnsi="Open Sans" w:cs="Open Sans"/>
          <w:b/>
          <w:position w:val="-1"/>
          <w:sz w:val="22"/>
          <w:szCs w:val="22"/>
        </w:rPr>
        <w:t>S</w:t>
      </w:r>
      <w:r w:rsidRPr="001E0A0D">
        <w:rPr>
          <w:rFonts w:ascii="Open Sans" w:eastAsia="Trebuchet MS" w:hAnsi="Open Sans" w:cs="Open Sans"/>
          <w:b/>
          <w:spacing w:val="-1"/>
          <w:position w:val="-1"/>
          <w:sz w:val="22"/>
          <w:szCs w:val="22"/>
        </w:rPr>
        <w:t>ENT</w:t>
      </w:r>
      <w:r w:rsidRPr="001E0A0D">
        <w:rPr>
          <w:rFonts w:ascii="Open Sans" w:eastAsia="Trebuchet MS" w:hAnsi="Open Sans" w:cs="Open Sans"/>
          <w:b/>
          <w:position w:val="-1"/>
          <w:sz w:val="22"/>
          <w:szCs w:val="22"/>
        </w:rPr>
        <w:t>A</w:t>
      </w:r>
      <w:r w:rsidRPr="001E0A0D">
        <w:rPr>
          <w:rFonts w:ascii="Open Sans" w:eastAsia="Trebuchet MS" w:hAnsi="Open Sans" w:cs="Open Sans"/>
          <w:b/>
          <w:spacing w:val="-1"/>
          <w:position w:val="-1"/>
          <w:sz w:val="22"/>
          <w:szCs w:val="22"/>
        </w:rPr>
        <w:t>T</w:t>
      </w:r>
      <w:r w:rsidRPr="001E0A0D">
        <w:rPr>
          <w:rFonts w:ascii="Open Sans" w:eastAsia="Trebuchet MS" w:hAnsi="Open Sans" w:cs="Open Sans"/>
          <w:b/>
          <w:spacing w:val="1"/>
          <w:position w:val="-1"/>
          <w:sz w:val="22"/>
          <w:szCs w:val="22"/>
        </w:rPr>
        <w:t>IO</w:t>
      </w:r>
      <w:r w:rsidRPr="001E0A0D">
        <w:rPr>
          <w:rFonts w:ascii="Open Sans" w:eastAsia="Trebuchet MS" w:hAnsi="Open Sans" w:cs="Open Sans"/>
          <w:b/>
          <w:position w:val="-1"/>
          <w:sz w:val="22"/>
          <w:szCs w:val="22"/>
        </w:rPr>
        <w:t>N DU PROJ</w:t>
      </w:r>
      <w:r w:rsidRPr="001E0A0D">
        <w:rPr>
          <w:rFonts w:ascii="Open Sans" w:eastAsia="Trebuchet MS" w:hAnsi="Open Sans" w:cs="Open Sans"/>
          <w:b/>
          <w:spacing w:val="-1"/>
          <w:position w:val="-1"/>
          <w:sz w:val="22"/>
          <w:szCs w:val="22"/>
        </w:rPr>
        <w:t>E</w:t>
      </w:r>
      <w:r w:rsidRPr="001E0A0D">
        <w:rPr>
          <w:rFonts w:ascii="Open Sans" w:eastAsia="Trebuchet MS" w:hAnsi="Open Sans" w:cs="Open Sans"/>
          <w:b/>
          <w:position w:val="-1"/>
          <w:sz w:val="22"/>
          <w:szCs w:val="22"/>
        </w:rPr>
        <w:t>T</w:t>
      </w:r>
    </w:p>
    <w:p w14:paraId="331E0629" w14:textId="77777777" w:rsidR="00704621" w:rsidRPr="001E0A0D" w:rsidRDefault="00704621">
      <w:pPr>
        <w:spacing w:before="4" w:line="180" w:lineRule="exact"/>
        <w:rPr>
          <w:rFonts w:ascii="Open Sans" w:hAnsi="Open Sans" w:cs="Open Sans"/>
          <w:sz w:val="18"/>
          <w:szCs w:val="18"/>
        </w:rPr>
      </w:pPr>
    </w:p>
    <w:p w14:paraId="21DF344E" w14:textId="4858AA09" w:rsidR="00704621" w:rsidRPr="001E0A0D" w:rsidRDefault="00704621">
      <w:pPr>
        <w:spacing w:line="200" w:lineRule="exact"/>
        <w:rPr>
          <w:rFonts w:ascii="Open Sans" w:hAnsi="Open Sans" w:cs="Open Sans"/>
        </w:rPr>
      </w:pPr>
    </w:p>
    <w:p w14:paraId="0AE64CE9" w14:textId="77777777" w:rsidR="00704621" w:rsidRPr="001E0A0D" w:rsidRDefault="00704621">
      <w:pPr>
        <w:spacing w:line="200" w:lineRule="exact"/>
        <w:rPr>
          <w:rFonts w:ascii="Open Sans" w:hAnsi="Open Sans" w:cs="Open Sans"/>
        </w:rPr>
      </w:pPr>
    </w:p>
    <w:p w14:paraId="40213F71" w14:textId="5553C065" w:rsidR="00704621" w:rsidRPr="001E0A0D" w:rsidRDefault="001757E7">
      <w:pPr>
        <w:spacing w:before="32"/>
        <w:ind w:left="3954" w:right="3868"/>
        <w:jc w:val="center"/>
        <w:rPr>
          <w:rFonts w:ascii="Open Sans" w:eastAsia="Trebuchet MS" w:hAnsi="Open Sans" w:cs="Open Sans"/>
          <w:b/>
          <w:sz w:val="22"/>
          <w:szCs w:val="22"/>
        </w:rPr>
      </w:pPr>
      <w:r w:rsidRPr="001E0A0D">
        <w:rPr>
          <w:rFonts w:ascii="Open Sans" w:eastAsia="Trebuchet MS" w:hAnsi="Open Sans" w:cs="Open Sans"/>
          <w:b/>
          <w:spacing w:val="1"/>
          <w:sz w:val="22"/>
          <w:szCs w:val="22"/>
        </w:rPr>
        <w:t>O</w:t>
      </w:r>
      <w:r w:rsidRPr="001E0A0D">
        <w:rPr>
          <w:rFonts w:ascii="Open Sans" w:eastAsia="Trebuchet MS" w:hAnsi="Open Sans" w:cs="Open Sans"/>
          <w:b/>
          <w:sz w:val="22"/>
          <w:szCs w:val="22"/>
        </w:rPr>
        <w:t>P</w:t>
      </w:r>
      <w:r w:rsidRPr="001E0A0D">
        <w:rPr>
          <w:rFonts w:ascii="Open Sans" w:eastAsia="Trebuchet MS" w:hAnsi="Open Sans" w:cs="Open Sans"/>
          <w:b/>
          <w:spacing w:val="-1"/>
          <w:sz w:val="22"/>
          <w:szCs w:val="22"/>
        </w:rPr>
        <w:t>E</w:t>
      </w:r>
      <w:r w:rsidRPr="001E0A0D">
        <w:rPr>
          <w:rFonts w:ascii="Open Sans" w:eastAsia="Trebuchet MS" w:hAnsi="Open Sans" w:cs="Open Sans"/>
          <w:b/>
          <w:sz w:val="22"/>
          <w:szCs w:val="22"/>
        </w:rPr>
        <w:t>R</w:t>
      </w:r>
      <w:r w:rsidRPr="001E0A0D">
        <w:rPr>
          <w:rFonts w:ascii="Open Sans" w:eastAsia="Trebuchet MS" w:hAnsi="Open Sans" w:cs="Open Sans"/>
          <w:b/>
          <w:spacing w:val="-1"/>
          <w:sz w:val="22"/>
          <w:szCs w:val="22"/>
        </w:rPr>
        <w:t>AT</w:t>
      </w:r>
      <w:r w:rsidRPr="001E0A0D">
        <w:rPr>
          <w:rFonts w:ascii="Open Sans" w:eastAsia="Trebuchet MS" w:hAnsi="Open Sans" w:cs="Open Sans"/>
          <w:b/>
          <w:spacing w:val="1"/>
          <w:sz w:val="22"/>
          <w:szCs w:val="22"/>
        </w:rPr>
        <w:t>IO</w:t>
      </w:r>
      <w:r w:rsidRPr="001E0A0D">
        <w:rPr>
          <w:rFonts w:ascii="Open Sans" w:eastAsia="Trebuchet MS" w:hAnsi="Open Sans" w:cs="Open Sans"/>
          <w:b/>
          <w:sz w:val="22"/>
          <w:szCs w:val="22"/>
        </w:rPr>
        <w:t>N :</w:t>
      </w:r>
    </w:p>
    <w:p w14:paraId="3F7600DA" w14:textId="06D8DC0E" w:rsidR="001E0A0D" w:rsidRPr="001E0A0D" w:rsidRDefault="00912630" w:rsidP="001E0A0D">
      <w:pPr>
        <w:spacing w:before="32"/>
        <w:ind w:left="567" w:right="735"/>
        <w:jc w:val="center"/>
        <w:rPr>
          <w:rFonts w:ascii="Open Sans" w:eastAsia="Trebuchet MS" w:hAnsi="Open Sans" w:cs="Open Sans"/>
          <w:b/>
          <w:sz w:val="22"/>
          <w:szCs w:val="22"/>
        </w:rPr>
      </w:pPr>
      <w:r>
        <w:rPr>
          <w:rFonts w:ascii="Open Sans" w:eastAsia="Trebuchet MS" w:hAnsi="Open Sans" w:cs="Open Sans"/>
          <w:b/>
          <w:sz w:val="22"/>
          <w:szCs w:val="22"/>
        </w:rPr>
        <w:t xml:space="preserve">REHABILITATION - </w:t>
      </w:r>
      <w:r w:rsidR="001E0A0D" w:rsidRPr="001E0A0D">
        <w:rPr>
          <w:rFonts w:ascii="Open Sans" w:eastAsia="Trebuchet MS" w:hAnsi="Open Sans" w:cs="Open Sans"/>
          <w:b/>
          <w:sz w:val="22"/>
          <w:szCs w:val="22"/>
        </w:rPr>
        <w:t xml:space="preserve">RECONSTRUCTION DU CENTRE HOSPITALIER DE </w:t>
      </w:r>
      <w:r>
        <w:rPr>
          <w:rFonts w:ascii="Open Sans" w:eastAsia="Trebuchet MS" w:hAnsi="Open Sans" w:cs="Open Sans"/>
          <w:b/>
          <w:sz w:val="22"/>
          <w:szCs w:val="22"/>
        </w:rPr>
        <w:t xml:space="preserve">CHEMILLE </w:t>
      </w:r>
      <w:r w:rsidR="001E0A0D" w:rsidRPr="001E0A0D">
        <w:rPr>
          <w:rFonts w:ascii="Open Sans" w:eastAsia="Trebuchet MS" w:hAnsi="Open Sans" w:cs="Open Sans"/>
          <w:b/>
          <w:sz w:val="22"/>
          <w:szCs w:val="22"/>
        </w:rPr>
        <w:t>- CHI LYS HYROME (49)</w:t>
      </w:r>
    </w:p>
    <w:p w14:paraId="3906F946" w14:textId="77777777" w:rsidR="001E0A0D" w:rsidRPr="001E0A0D" w:rsidRDefault="001E0A0D" w:rsidP="001E0A0D">
      <w:pPr>
        <w:spacing w:before="32"/>
        <w:ind w:left="567" w:right="795"/>
        <w:jc w:val="center"/>
        <w:rPr>
          <w:rFonts w:ascii="Open Sans" w:eastAsia="Trebuchet MS" w:hAnsi="Open Sans" w:cs="Open Sans"/>
          <w:bCs/>
          <w:sz w:val="22"/>
          <w:szCs w:val="22"/>
        </w:rPr>
      </w:pPr>
      <w:r w:rsidRPr="001E0A0D">
        <w:rPr>
          <w:rFonts w:ascii="Open Sans" w:eastAsia="Trebuchet MS" w:hAnsi="Open Sans" w:cs="Open Sans"/>
          <w:bCs/>
          <w:sz w:val="22"/>
          <w:szCs w:val="22"/>
        </w:rPr>
        <w:t>Maître d’ouvrage : CHI Lys Hyrôme</w:t>
      </w:r>
    </w:p>
    <w:p w14:paraId="5B95CB5E" w14:textId="77777777" w:rsidR="001E0A0D" w:rsidRPr="001E0A0D" w:rsidRDefault="001E0A0D" w:rsidP="001E0A0D">
      <w:pPr>
        <w:spacing w:before="32"/>
        <w:ind w:left="567" w:right="795"/>
        <w:jc w:val="center"/>
        <w:rPr>
          <w:rFonts w:ascii="Open Sans" w:eastAsia="Trebuchet MS" w:hAnsi="Open Sans" w:cs="Open Sans"/>
          <w:bCs/>
          <w:sz w:val="22"/>
          <w:szCs w:val="22"/>
        </w:rPr>
      </w:pPr>
    </w:p>
    <w:p w14:paraId="2B7A78C8" w14:textId="6B6EE95C" w:rsidR="001E0A0D" w:rsidRPr="001E0A0D" w:rsidRDefault="001E0A0D" w:rsidP="001E0A0D">
      <w:pPr>
        <w:spacing w:before="32"/>
        <w:ind w:left="567" w:right="795"/>
        <w:jc w:val="center"/>
        <w:rPr>
          <w:rFonts w:ascii="Open Sans" w:eastAsia="Trebuchet MS" w:hAnsi="Open Sans" w:cs="Open Sans"/>
          <w:bCs/>
          <w:sz w:val="22"/>
          <w:szCs w:val="22"/>
        </w:rPr>
      </w:pPr>
      <w:r w:rsidRPr="001E0A0D">
        <w:rPr>
          <w:rFonts w:ascii="Open Sans" w:eastAsia="Trebuchet MS" w:hAnsi="Open Sans" w:cs="Open Sans"/>
          <w:bCs/>
          <w:sz w:val="22"/>
          <w:szCs w:val="22"/>
        </w:rPr>
        <w:t>Le représentant du Pouvoir Adjudicateur : CHU d’ANGERS désigné par le GHT 49</w:t>
      </w:r>
    </w:p>
    <w:p w14:paraId="2CF1B53E" w14:textId="77777777" w:rsidR="001E0A0D" w:rsidRPr="001E0A0D" w:rsidRDefault="001E0A0D">
      <w:pPr>
        <w:spacing w:before="32"/>
        <w:ind w:left="3954" w:right="3868"/>
        <w:jc w:val="center"/>
        <w:rPr>
          <w:rFonts w:ascii="Open Sans" w:eastAsia="Trebuchet MS" w:hAnsi="Open Sans" w:cs="Open Sans"/>
          <w:b/>
          <w:sz w:val="22"/>
          <w:szCs w:val="22"/>
        </w:rPr>
      </w:pPr>
    </w:p>
    <w:p w14:paraId="51F2D49A" w14:textId="77777777" w:rsidR="00704621" w:rsidRPr="001E0A0D" w:rsidRDefault="00704621">
      <w:pPr>
        <w:spacing w:line="200" w:lineRule="exact"/>
        <w:rPr>
          <w:rFonts w:ascii="Open Sans" w:hAnsi="Open Sans" w:cs="Open Sans"/>
        </w:rPr>
      </w:pPr>
    </w:p>
    <w:p w14:paraId="64A233E7" w14:textId="77777777" w:rsidR="001E0A0D" w:rsidRPr="001E0A0D" w:rsidRDefault="001E0A0D">
      <w:pPr>
        <w:spacing w:line="200" w:lineRule="exact"/>
        <w:rPr>
          <w:rFonts w:ascii="Open Sans" w:hAnsi="Open Sans" w:cs="Open Sans"/>
        </w:rPr>
      </w:pPr>
    </w:p>
    <w:p w14:paraId="6BD2F634" w14:textId="21E7B31F" w:rsidR="0073613F" w:rsidRDefault="0073613F">
      <w:pPr>
        <w:rPr>
          <w:rFonts w:ascii="Open Sans" w:hAnsi="Open Sans" w:cs="Open Sans"/>
        </w:rPr>
      </w:pPr>
      <w:r>
        <w:rPr>
          <w:rFonts w:ascii="Open Sans" w:hAnsi="Open Sans" w:cs="Open Sans"/>
        </w:rPr>
        <w:br w:type="page"/>
      </w:r>
    </w:p>
    <w:p w14:paraId="50CF7D55" w14:textId="77777777" w:rsidR="00704621" w:rsidRPr="001E0A0D" w:rsidRDefault="00704621">
      <w:pPr>
        <w:spacing w:line="200" w:lineRule="exact"/>
        <w:rPr>
          <w:rFonts w:ascii="Open Sans" w:hAnsi="Open Sans" w:cs="Open Sans"/>
        </w:rPr>
      </w:pPr>
    </w:p>
    <w:p w14:paraId="7F01FF81" w14:textId="5733F8F2" w:rsidR="001E0A0D" w:rsidRPr="00F23779" w:rsidRDefault="009D5618" w:rsidP="005541F1">
      <w:pPr>
        <w:pStyle w:val="Titre1"/>
      </w:pPr>
      <w:r w:rsidRPr="00F23779">
        <w:t xml:space="preserve">Le Projet </w:t>
      </w:r>
      <w:r>
        <w:t>d</w:t>
      </w:r>
      <w:r w:rsidRPr="00F23779">
        <w:t xml:space="preserve">e </w:t>
      </w:r>
      <w:r>
        <w:t>l</w:t>
      </w:r>
      <w:r w:rsidRPr="00F23779">
        <w:t>’hôpital Ly</w:t>
      </w:r>
      <w:r>
        <w:t>s</w:t>
      </w:r>
      <w:r w:rsidRPr="00F23779">
        <w:t xml:space="preserve"> Hyrôme </w:t>
      </w:r>
      <w:r w:rsidR="001E0A0D" w:rsidRPr="00F23779">
        <w:t xml:space="preserve">: « </w:t>
      </w:r>
      <w:r w:rsidRPr="00F23779">
        <w:t xml:space="preserve">Quartier </w:t>
      </w:r>
      <w:r>
        <w:t>d</w:t>
      </w:r>
      <w:r w:rsidRPr="00F23779">
        <w:t xml:space="preserve">e </w:t>
      </w:r>
      <w:r>
        <w:t>l</w:t>
      </w:r>
      <w:r w:rsidRPr="00F23779">
        <w:t xml:space="preserve">a </w:t>
      </w:r>
      <w:r>
        <w:t>s</w:t>
      </w:r>
      <w:r w:rsidRPr="00F23779">
        <w:t>ant</w:t>
      </w:r>
      <w:r>
        <w:t>é</w:t>
      </w:r>
      <w:r w:rsidRPr="00F23779">
        <w:t xml:space="preserve"> </w:t>
      </w:r>
      <w:r>
        <w:t>d</w:t>
      </w:r>
      <w:r w:rsidRPr="00F23779">
        <w:t xml:space="preserve">e </w:t>
      </w:r>
      <w:r w:rsidR="00912630">
        <w:t>Chemillé</w:t>
      </w:r>
      <w:r w:rsidRPr="00F23779">
        <w:t xml:space="preserve"> </w:t>
      </w:r>
      <w:r w:rsidR="001E0A0D" w:rsidRPr="00F23779">
        <w:t>»</w:t>
      </w:r>
    </w:p>
    <w:p w14:paraId="07577693" w14:textId="77777777" w:rsidR="001E0A0D" w:rsidRPr="001E0A0D" w:rsidRDefault="001E0A0D" w:rsidP="00F23779"/>
    <w:p w14:paraId="549E8397" w14:textId="1C7CE8F7" w:rsidR="001E0A0D" w:rsidRPr="001E0A0D" w:rsidRDefault="001E0A0D" w:rsidP="0073613F">
      <w:pPr>
        <w:rPr>
          <w:rFonts w:ascii="Open Sans" w:hAnsi="Open Sans" w:cs="Open Sans"/>
        </w:rPr>
      </w:pPr>
      <w:r w:rsidRPr="001E0A0D">
        <w:rPr>
          <w:rFonts w:ascii="Open Sans" w:hAnsi="Open Sans" w:cs="Open Sans"/>
        </w:rPr>
        <w:t>Le projet de restructuration du CHI Lys Hyrôme est en réflexion depuis 2010. La présence de logements doubles sans salle de bain privative (30% des lits sur le site de VIHIERS et 15% sur le site de CHEMILLE), de logements individuels sans salle de bains privative de moins de 20 mètres carrés (55% sur le site de VIHIERS et 58% sur le site de CHEMILLE) rend indispensable la restructuration complète du Centre Hospitalier Lys Hyrôme sur les sites de CHEMILLE et de VIHIERS.</w:t>
      </w:r>
    </w:p>
    <w:p w14:paraId="602B239A" w14:textId="77777777" w:rsidR="001E0A0D" w:rsidRPr="001E0A0D" w:rsidRDefault="001E0A0D" w:rsidP="0073613F">
      <w:pPr>
        <w:rPr>
          <w:rFonts w:ascii="Open Sans" w:hAnsi="Open Sans" w:cs="Open Sans"/>
        </w:rPr>
      </w:pPr>
    </w:p>
    <w:p w14:paraId="7201AC6D" w14:textId="3B96A6FB" w:rsidR="001E0A0D" w:rsidRPr="001E0A0D" w:rsidRDefault="001E0A0D" w:rsidP="0073613F">
      <w:pPr>
        <w:rPr>
          <w:rFonts w:ascii="Open Sans" w:hAnsi="Open Sans" w:cs="Open Sans"/>
        </w:rPr>
      </w:pPr>
      <w:r w:rsidRPr="001E0A0D">
        <w:rPr>
          <w:rFonts w:ascii="Open Sans" w:hAnsi="Open Sans" w:cs="Open Sans"/>
        </w:rPr>
        <w:t>En effet, sur l’ensemble du parc immobilier, seuls 14 logements d’UPAD et 14 logements d’UHR sur le site de CHEMILLE sont individuelles, de plus de 21 mètres carrés avec une salle de bain privative dans les bâtiments construits en 2015. Au-delà de la configuration des logements, le projet de restructuration étant ancien, l’ensemble des équipements (ascenseurs, système de sécurité incendie, chauffage, isolation des bâtiments…) ne peuvent plus être maintenus dans de bonnes conditions et présentent désormais des dysfonctionnements, des surcoûts financiers dans leur fonctionnement et des conditions d’accueil ne présentant pas le confort attendu par la population âgées du territoire.</w:t>
      </w:r>
    </w:p>
    <w:p w14:paraId="67057035" w14:textId="77777777" w:rsidR="001E0A0D" w:rsidRPr="001E0A0D" w:rsidRDefault="001E0A0D" w:rsidP="0073613F">
      <w:pPr>
        <w:rPr>
          <w:rFonts w:ascii="Open Sans" w:hAnsi="Open Sans" w:cs="Open Sans"/>
        </w:rPr>
      </w:pPr>
    </w:p>
    <w:p w14:paraId="56AE856F" w14:textId="77777777" w:rsidR="001E0A0D" w:rsidRPr="001E0A0D" w:rsidRDefault="001E0A0D" w:rsidP="0073613F">
      <w:pPr>
        <w:rPr>
          <w:rFonts w:ascii="Open Sans" w:hAnsi="Open Sans" w:cs="Open Sans"/>
        </w:rPr>
      </w:pPr>
      <w:r w:rsidRPr="001E0A0D">
        <w:rPr>
          <w:rFonts w:ascii="Open Sans" w:hAnsi="Open Sans" w:cs="Open Sans"/>
        </w:rPr>
        <w:t>Ces données sont révélatrices de la vétusté des bâtiments du CHI qui rend indispensable la réalisation de travaux de restructuration complète des bâtiments.</w:t>
      </w:r>
    </w:p>
    <w:p w14:paraId="0041C78C" w14:textId="77777777" w:rsidR="001E0A0D" w:rsidRPr="001E0A0D" w:rsidRDefault="001E0A0D" w:rsidP="0073613F">
      <w:pPr>
        <w:rPr>
          <w:rFonts w:ascii="Open Sans" w:hAnsi="Open Sans" w:cs="Open Sans"/>
        </w:rPr>
      </w:pPr>
    </w:p>
    <w:p w14:paraId="7690FFA0" w14:textId="77777777" w:rsidR="001E0A0D" w:rsidRPr="001E0A0D" w:rsidRDefault="001E0A0D" w:rsidP="0073613F">
      <w:pPr>
        <w:rPr>
          <w:rFonts w:ascii="Open Sans" w:hAnsi="Open Sans" w:cs="Open Sans"/>
        </w:rPr>
      </w:pPr>
      <w:bookmarkStart w:id="0" w:name="_Hlk165622946"/>
      <w:r w:rsidRPr="001E0A0D">
        <w:rPr>
          <w:rFonts w:ascii="Open Sans" w:hAnsi="Open Sans" w:cs="Open Sans"/>
        </w:rPr>
        <w:t xml:space="preserve">Le Schéma Directeur Immobilier </w:t>
      </w:r>
      <w:bookmarkEnd w:id="0"/>
      <w:r w:rsidRPr="001E0A0D">
        <w:rPr>
          <w:rFonts w:ascii="Open Sans" w:hAnsi="Open Sans" w:cs="Open Sans"/>
        </w:rPr>
        <w:t>présente une restructuration complète des sites de CHEMILLE et VIHIERS et propose, afin que le projet soit viable financièrement, une tranche ferme et une tranche optionnelle pour le site de CHEMILLE.</w:t>
      </w:r>
    </w:p>
    <w:p w14:paraId="33AB9F0E" w14:textId="77777777" w:rsidR="001E0A0D" w:rsidRPr="001E0A0D" w:rsidRDefault="001E0A0D" w:rsidP="001E0A0D">
      <w:pPr>
        <w:rPr>
          <w:rFonts w:ascii="Open Sans" w:hAnsi="Open Sans" w:cs="Open Sans"/>
        </w:rPr>
      </w:pPr>
    </w:p>
    <w:p w14:paraId="5A019C99" w14:textId="0685F12B" w:rsidR="001E0A0D" w:rsidRPr="001E0A0D" w:rsidRDefault="00F23779" w:rsidP="001E0A0D">
      <w:pPr>
        <w:rPr>
          <w:rFonts w:ascii="Open Sans" w:hAnsi="Open Sans" w:cs="Open Sans"/>
        </w:rPr>
      </w:pPr>
      <w:bookmarkStart w:id="1" w:name="_Hlk165623107"/>
      <w:r>
        <w:rPr>
          <w:rFonts w:ascii="Open Sans" w:hAnsi="Open Sans" w:cs="Open Sans"/>
        </w:rPr>
        <w:t>C</w:t>
      </w:r>
      <w:r w:rsidR="001E0A0D" w:rsidRPr="001E0A0D">
        <w:rPr>
          <w:rFonts w:ascii="Open Sans" w:hAnsi="Open Sans" w:cs="Open Sans"/>
        </w:rPr>
        <w:t>e dossier</w:t>
      </w:r>
      <w:r>
        <w:rPr>
          <w:rFonts w:ascii="Open Sans" w:hAnsi="Open Sans" w:cs="Open Sans"/>
        </w:rPr>
        <w:t xml:space="preserve"> </w:t>
      </w:r>
      <w:r w:rsidR="001E0A0D" w:rsidRPr="001E0A0D">
        <w:rPr>
          <w:rFonts w:ascii="Open Sans" w:hAnsi="Open Sans" w:cs="Open Sans"/>
        </w:rPr>
        <w:t>int</w:t>
      </w:r>
      <w:r>
        <w:rPr>
          <w:rFonts w:ascii="Open Sans" w:hAnsi="Open Sans" w:cs="Open Sans"/>
        </w:rPr>
        <w:t>è</w:t>
      </w:r>
      <w:r w:rsidR="001E0A0D" w:rsidRPr="001E0A0D">
        <w:rPr>
          <w:rFonts w:ascii="Open Sans" w:hAnsi="Open Sans" w:cs="Open Sans"/>
        </w:rPr>
        <w:t>gr</w:t>
      </w:r>
      <w:r>
        <w:rPr>
          <w:rFonts w:ascii="Open Sans" w:hAnsi="Open Sans" w:cs="Open Sans"/>
        </w:rPr>
        <w:t>e donc</w:t>
      </w:r>
      <w:r w:rsidR="001E0A0D" w:rsidRPr="001E0A0D">
        <w:rPr>
          <w:rFonts w:ascii="Open Sans" w:hAnsi="Open Sans" w:cs="Open Sans"/>
        </w:rPr>
        <w:t> :</w:t>
      </w:r>
    </w:p>
    <w:bookmarkEnd w:id="1"/>
    <w:p w14:paraId="08578DEA" w14:textId="50C86FBD" w:rsidR="001E0A0D" w:rsidRDefault="001E0A0D" w:rsidP="00F23779">
      <w:pPr>
        <w:pStyle w:val="Paragraphedeliste"/>
        <w:numPr>
          <w:ilvl w:val="1"/>
          <w:numId w:val="7"/>
        </w:numPr>
        <w:ind w:left="1134" w:hanging="567"/>
      </w:pPr>
      <w:r w:rsidRPr="001E0A0D">
        <w:t xml:space="preserve">La reconstruction complète du site de VIHIERS et du pôle logistique du CHI sur un terrain nu dans la zone des courtils </w:t>
      </w:r>
    </w:p>
    <w:p w14:paraId="6C74678E" w14:textId="77777777" w:rsidR="0081685F" w:rsidRPr="005541F1" w:rsidRDefault="0081685F" w:rsidP="0081685F">
      <w:pPr>
        <w:pStyle w:val="Paragraphedeliste"/>
        <w:numPr>
          <w:ilvl w:val="0"/>
          <w:numId w:val="0"/>
        </w:numPr>
        <w:ind w:left="1440"/>
        <w:rPr>
          <w:b/>
          <w:bCs/>
        </w:rPr>
      </w:pPr>
    </w:p>
    <w:p w14:paraId="21EC0CB2" w14:textId="43787896" w:rsidR="00912630" w:rsidRDefault="001E0A0D" w:rsidP="00F23779">
      <w:pPr>
        <w:pStyle w:val="Paragraphedeliste"/>
        <w:numPr>
          <w:ilvl w:val="1"/>
          <w:numId w:val="7"/>
        </w:numPr>
        <w:ind w:left="1134" w:hanging="567"/>
      </w:pPr>
      <w:r w:rsidRPr="001E0A0D">
        <w:t xml:space="preserve">La </w:t>
      </w:r>
      <w:r w:rsidR="00912630">
        <w:t xml:space="preserve">réhabilitation - </w:t>
      </w:r>
      <w:r w:rsidRPr="001E0A0D">
        <w:t xml:space="preserve">reconstruction </w:t>
      </w:r>
      <w:r w:rsidR="005541F1">
        <w:t>en 2 tranches sur le site de CHEMILLE</w:t>
      </w:r>
      <w:r w:rsidRPr="001E0A0D">
        <w:t>. Une opération tiroir permettra d’anticiper le déroulé des travaux et un découpage en tranches ferme et optionnelle.</w:t>
      </w:r>
    </w:p>
    <w:p w14:paraId="069EFC57" w14:textId="77777777" w:rsidR="00912630" w:rsidRDefault="00912630" w:rsidP="00912630">
      <w:pPr>
        <w:pStyle w:val="Paragraphedeliste"/>
        <w:numPr>
          <w:ilvl w:val="1"/>
          <w:numId w:val="29"/>
        </w:numPr>
        <w:rPr>
          <w:b/>
          <w:bCs/>
        </w:rPr>
      </w:pPr>
      <w:r w:rsidRPr="00F23779">
        <w:rPr>
          <w:b/>
          <w:bCs/>
        </w:rPr>
        <w:t>Cette dernière étant exclusivement concernée par l</w:t>
      </w:r>
      <w:r>
        <w:rPr>
          <w:b/>
          <w:bCs/>
        </w:rPr>
        <w:t>a</w:t>
      </w:r>
      <w:r w:rsidRPr="00F23779">
        <w:rPr>
          <w:b/>
          <w:bCs/>
        </w:rPr>
        <w:t xml:space="preserve"> présent</w:t>
      </w:r>
      <w:r>
        <w:rPr>
          <w:b/>
          <w:bCs/>
        </w:rPr>
        <w:t>e</w:t>
      </w:r>
      <w:r w:rsidRPr="00F23779">
        <w:rPr>
          <w:b/>
          <w:bCs/>
        </w:rPr>
        <w:t xml:space="preserve"> </w:t>
      </w:r>
      <w:r>
        <w:rPr>
          <w:b/>
          <w:bCs/>
        </w:rPr>
        <w:t>consultation</w:t>
      </w:r>
      <w:r w:rsidRPr="00F23779">
        <w:rPr>
          <w:b/>
          <w:bCs/>
        </w:rPr>
        <w:t>.</w:t>
      </w:r>
    </w:p>
    <w:p w14:paraId="34AF1750" w14:textId="33D4D292" w:rsidR="001E0A0D" w:rsidRPr="00912630" w:rsidRDefault="001E0A0D" w:rsidP="00912630">
      <w:pPr>
        <w:rPr>
          <w:rFonts w:ascii="Open Sans" w:eastAsia="Trebuchet MS" w:hAnsi="Open Sans" w:cs="Open Sans"/>
        </w:rPr>
      </w:pPr>
    </w:p>
    <w:p w14:paraId="3889A82F" w14:textId="77777777" w:rsidR="001E0A0D" w:rsidRPr="001E0A0D" w:rsidRDefault="001E0A0D" w:rsidP="001E0A0D">
      <w:pPr>
        <w:rPr>
          <w:rFonts w:ascii="Open Sans" w:hAnsi="Open Sans" w:cs="Open Sans"/>
        </w:rPr>
      </w:pPr>
    </w:p>
    <w:p w14:paraId="1405ECD7" w14:textId="77777777" w:rsidR="001E0A0D" w:rsidRPr="001E0A0D" w:rsidRDefault="001E0A0D" w:rsidP="001E0A0D">
      <w:pPr>
        <w:rPr>
          <w:rFonts w:ascii="Open Sans" w:hAnsi="Open Sans" w:cs="Open Sans"/>
        </w:rPr>
      </w:pPr>
      <w:r w:rsidRPr="001E0A0D">
        <w:rPr>
          <w:rFonts w:ascii="Open Sans" w:hAnsi="Open Sans" w:cs="Open Sans"/>
        </w:rPr>
        <w:t xml:space="preserve">Depuis le lancement des études dans le cadre du SDI, le CHI Lys Hyrôme affirme la volonté de construire des bâtiments conformes à sa responsabilité sociétale et environnementale. Les nouveaux bâtiments devront donc présenter des garanties en termes de développement durable. </w:t>
      </w:r>
    </w:p>
    <w:p w14:paraId="571C085E" w14:textId="77777777" w:rsidR="001E0A0D" w:rsidRPr="00F23779" w:rsidRDefault="001E0A0D" w:rsidP="005541F1">
      <w:pPr>
        <w:pStyle w:val="Titre1"/>
      </w:pPr>
      <w:bookmarkStart w:id="2" w:name="_Toc173510184"/>
      <w:r w:rsidRPr="00F23779">
        <w:t>Le périmètre de l’opération de restructuration / reconstruction</w:t>
      </w:r>
      <w:bookmarkEnd w:id="2"/>
    </w:p>
    <w:p w14:paraId="23A8CE01" w14:textId="77777777" w:rsidR="001E0A0D" w:rsidRPr="001E0A0D" w:rsidRDefault="001E0A0D" w:rsidP="00F23779"/>
    <w:p w14:paraId="6979DEBB" w14:textId="77777777" w:rsidR="001E0A0D" w:rsidRPr="001E0A0D" w:rsidRDefault="001E0A0D" w:rsidP="001E0A0D">
      <w:pPr>
        <w:rPr>
          <w:rFonts w:ascii="Open Sans" w:hAnsi="Open Sans" w:cs="Open Sans"/>
        </w:rPr>
      </w:pPr>
      <w:r w:rsidRPr="001E0A0D">
        <w:rPr>
          <w:rFonts w:ascii="Open Sans" w:hAnsi="Open Sans" w:cs="Open Sans"/>
        </w:rPr>
        <w:t>Le projet de restructuration du CHI Lys Hyrôme est une opération globale qui concerne tant l’activité sanitaire que la partie médic</w:t>
      </w:r>
      <w:bookmarkStart w:id="3" w:name="_GoBack"/>
      <w:bookmarkEnd w:id="3"/>
      <w:r w:rsidRPr="001E0A0D">
        <w:rPr>
          <w:rFonts w:ascii="Open Sans" w:hAnsi="Open Sans" w:cs="Open Sans"/>
        </w:rPr>
        <w:t>o-sociale de l’établissement. La labellisation Hôpital de proximité de l’Hôpital Lys Hyrôme est une opportunité en termes d’accès aux soins pour la population du territoire et pour les habitants des EHPAD qui y sont rattachés.</w:t>
      </w:r>
    </w:p>
    <w:p w14:paraId="03628AF2" w14:textId="77777777" w:rsidR="001E0A0D" w:rsidRPr="001E0A0D" w:rsidRDefault="001E0A0D" w:rsidP="001E0A0D">
      <w:pPr>
        <w:rPr>
          <w:rFonts w:ascii="Open Sans" w:hAnsi="Open Sans" w:cs="Open Sans"/>
        </w:rPr>
      </w:pPr>
    </w:p>
    <w:p w14:paraId="788EA9A9" w14:textId="18513925" w:rsidR="00F23779" w:rsidRDefault="005541F1" w:rsidP="00F23779">
      <w:pPr>
        <w:rPr>
          <w:rFonts w:ascii="Open Sans" w:hAnsi="Open Sans" w:cs="Open Sans"/>
        </w:rPr>
      </w:pPr>
      <w:r w:rsidRPr="005541F1">
        <w:rPr>
          <w:rFonts w:ascii="Open Sans" w:hAnsi="Open Sans" w:cs="Open Sans"/>
        </w:rPr>
        <w:t>Le CHI Lys Hyrôme dans son projet prend en compte la demande de transformation de l’offre par la transformation de 50 lits d’EHPAD en place de service tournés vers le domicile (autorisation en cours SSIAD, CRT…).</w:t>
      </w:r>
    </w:p>
    <w:p w14:paraId="3BA5D2A1" w14:textId="77777777" w:rsidR="005541F1" w:rsidRDefault="005541F1" w:rsidP="00F23779">
      <w:pPr>
        <w:rPr>
          <w:rFonts w:ascii="Open Sans" w:hAnsi="Open Sans" w:cs="Open Sans"/>
        </w:rPr>
      </w:pPr>
    </w:p>
    <w:p w14:paraId="64AF12E0" w14:textId="60614693" w:rsidR="005541F1" w:rsidRDefault="007C4443" w:rsidP="00F23779">
      <w:pPr>
        <w:rPr>
          <w:rFonts w:ascii="Open Sans" w:hAnsi="Open Sans" w:cs="Open Sans"/>
        </w:rPr>
      </w:pPr>
      <w:r w:rsidRPr="007C4443">
        <w:rPr>
          <w:noProof/>
          <w:lang w:eastAsia="fr-FR"/>
        </w:rPr>
        <w:lastRenderedPageBreak/>
        <w:drawing>
          <wp:inline distT="0" distB="0" distL="0" distR="0" wp14:anchorId="27AAA622" wp14:editId="79DFDB75">
            <wp:extent cx="5918200" cy="3173095"/>
            <wp:effectExtent l="0" t="0" r="6350" b="8255"/>
            <wp:docPr id="14754199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8200" cy="3173095"/>
                    </a:xfrm>
                    <a:prstGeom prst="rect">
                      <a:avLst/>
                    </a:prstGeom>
                    <a:noFill/>
                    <a:ln>
                      <a:noFill/>
                    </a:ln>
                  </pic:spPr>
                </pic:pic>
              </a:graphicData>
            </a:graphic>
          </wp:inline>
        </w:drawing>
      </w:r>
    </w:p>
    <w:p w14:paraId="5CDB53C7" w14:textId="77777777" w:rsidR="005541F1" w:rsidRDefault="005541F1" w:rsidP="00F23779">
      <w:pPr>
        <w:rPr>
          <w:rFonts w:ascii="Open Sans" w:hAnsi="Open Sans" w:cs="Open Sans"/>
        </w:rPr>
      </w:pPr>
    </w:p>
    <w:p w14:paraId="12EB7620" w14:textId="0850FC9B" w:rsidR="005541F1" w:rsidRPr="005541F1" w:rsidRDefault="005541F1" w:rsidP="009D5618">
      <w:pPr>
        <w:pStyle w:val="Titre2"/>
      </w:pPr>
      <w:r w:rsidRPr="005541F1">
        <w:t>Un projet qui s’inscrit dans un objectif de rééquilibrage territorial de l’offre</w:t>
      </w:r>
    </w:p>
    <w:p w14:paraId="181307D0" w14:textId="77777777" w:rsidR="005541F1" w:rsidRDefault="005541F1" w:rsidP="00F23779">
      <w:pPr>
        <w:rPr>
          <w:rFonts w:ascii="Open Sans" w:hAnsi="Open Sans" w:cs="Open Sans"/>
        </w:rPr>
      </w:pPr>
    </w:p>
    <w:p w14:paraId="14A211A2" w14:textId="0232CAFD" w:rsidR="005541F1" w:rsidRPr="005541F1" w:rsidRDefault="005541F1" w:rsidP="005541F1">
      <w:pPr>
        <w:rPr>
          <w:rFonts w:ascii="Open Sans" w:hAnsi="Open Sans" w:cs="Open Sans"/>
        </w:rPr>
      </w:pPr>
      <w:bookmarkStart w:id="4" w:name="_Hlk182560861"/>
      <w:r w:rsidRPr="005541F1">
        <w:rPr>
          <w:rFonts w:ascii="Open Sans" w:hAnsi="Open Sans" w:cs="Open Sans"/>
        </w:rPr>
        <w:t>L’offre médico-sociale du CHI Lys Hyrôme représentait jusqu’à présent 245 lits d’EHPAD. 105 sur le site de CHEMILLE (77 lits d’EHPAD, 14 lits d’UPHA et 14 lits d’UPAD) et 1</w:t>
      </w:r>
      <w:r w:rsidR="007C4443">
        <w:rPr>
          <w:rFonts w:ascii="Open Sans" w:hAnsi="Open Sans" w:cs="Open Sans"/>
        </w:rPr>
        <w:t>5</w:t>
      </w:r>
      <w:r w:rsidRPr="005541F1">
        <w:rPr>
          <w:rFonts w:ascii="Open Sans" w:hAnsi="Open Sans" w:cs="Open Sans"/>
        </w:rPr>
        <w:t>0 sur le site de VIHIERS (114 lits d’EHPAD, 14 lits d’UPHA et 12 lits d’UPAD</w:t>
      </w:r>
      <w:r w:rsidR="007C4443">
        <w:rPr>
          <w:rFonts w:ascii="Open Sans" w:hAnsi="Open Sans" w:cs="Open Sans"/>
        </w:rPr>
        <w:t xml:space="preserve"> </w:t>
      </w:r>
      <w:r w:rsidR="007C4443" w:rsidRPr="007C4443">
        <w:rPr>
          <w:rFonts w:ascii="Open Sans" w:hAnsi="Open Sans" w:cs="Open Sans"/>
        </w:rPr>
        <w:t>et 10 lits d’hébergement temporaire).</w:t>
      </w:r>
    </w:p>
    <w:p w14:paraId="288B3C29" w14:textId="77777777" w:rsidR="005541F1" w:rsidRPr="005541F1" w:rsidRDefault="005541F1" w:rsidP="005541F1">
      <w:pPr>
        <w:rPr>
          <w:rFonts w:ascii="Open Sans" w:hAnsi="Open Sans" w:cs="Open Sans"/>
        </w:rPr>
      </w:pPr>
    </w:p>
    <w:p w14:paraId="008FAF3D" w14:textId="3A336ED6" w:rsidR="005541F1" w:rsidRPr="00304EA1" w:rsidRDefault="005541F1" w:rsidP="005541F1">
      <w:pPr>
        <w:rPr>
          <w:rFonts w:ascii="Open Sans" w:hAnsi="Open Sans" w:cs="Open Sans"/>
        </w:rPr>
      </w:pPr>
      <w:bookmarkStart w:id="5" w:name="_Hlk170458816"/>
      <w:r w:rsidRPr="00304EA1">
        <w:rPr>
          <w:rFonts w:ascii="Open Sans" w:hAnsi="Open Sans" w:cs="Open Sans"/>
        </w:rPr>
        <w:t xml:space="preserve">Afin de participer au rééquilibrage territorial de l’offre, la reconstruction concernera 208 lits médico sociaux pour 205 lits autorisés. Seront </w:t>
      </w:r>
      <w:r w:rsidRPr="00DD05EA">
        <w:rPr>
          <w:rFonts w:ascii="Open Sans" w:hAnsi="Open Sans" w:cs="Open Sans"/>
        </w:rPr>
        <w:t xml:space="preserve">ainsi prévus </w:t>
      </w:r>
      <w:r w:rsidR="00D50274" w:rsidRPr="00D50274">
        <w:rPr>
          <w:rFonts w:ascii="Open Sans" w:hAnsi="Open Sans" w:cs="Open Sans"/>
        </w:rPr>
        <w:t>140 lits d’EHPAD (137 lits autorisés + 3 lits en plus</w:t>
      </w:r>
      <w:r w:rsidRPr="00304EA1">
        <w:rPr>
          <w:rFonts w:ascii="Open Sans" w:hAnsi="Open Sans" w:cs="Open Sans"/>
        </w:rPr>
        <w:t xml:space="preserve"> pour mieux maitriser le taux d’occupation de l’établissement</w:t>
      </w:r>
      <w:r w:rsidR="007C4443">
        <w:rPr>
          <w:rFonts w:ascii="Open Sans" w:hAnsi="Open Sans" w:cs="Open Sans"/>
        </w:rPr>
        <w:t xml:space="preserve"> </w:t>
      </w:r>
      <w:r w:rsidR="007C4443" w:rsidRPr="007C4443">
        <w:rPr>
          <w:rFonts w:ascii="Open Sans" w:hAnsi="Open Sans" w:cs="Open Sans"/>
        </w:rPr>
        <w:t>et faciliter les réfections de chambre</w:t>
      </w:r>
      <w:r w:rsidRPr="00304EA1">
        <w:rPr>
          <w:rFonts w:ascii="Open Sans" w:hAnsi="Open Sans" w:cs="Open Sans"/>
        </w:rPr>
        <w:t>), 28 lits d’UPAD, 2</w:t>
      </w:r>
      <w:r w:rsidR="0081685F" w:rsidRPr="00304EA1">
        <w:rPr>
          <w:rFonts w:ascii="Open Sans" w:hAnsi="Open Sans" w:cs="Open Sans"/>
        </w:rPr>
        <w:t>8</w:t>
      </w:r>
      <w:r w:rsidRPr="00304EA1">
        <w:rPr>
          <w:rFonts w:ascii="Open Sans" w:hAnsi="Open Sans" w:cs="Open Sans"/>
        </w:rPr>
        <w:t xml:space="preserve"> lits d’UPHA, 10 lits d’hébergement temporaire, 2 lits d’hébergement non programmé.</w:t>
      </w:r>
    </w:p>
    <w:bookmarkEnd w:id="5"/>
    <w:p w14:paraId="23426F6F" w14:textId="77777777" w:rsidR="005541F1" w:rsidRPr="00304EA1" w:rsidRDefault="005541F1" w:rsidP="005541F1">
      <w:pPr>
        <w:rPr>
          <w:rFonts w:ascii="Open Sans" w:hAnsi="Open Sans" w:cs="Open Sans"/>
        </w:rPr>
      </w:pPr>
    </w:p>
    <w:p w14:paraId="46B9B89C" w14:textId="609C13BC" w:rsidR="005541F1" w:rsidRPr="005541F1" w:rsidRDefault="005541F1" w:rsidP="005541F1">
      <w:pPr>
        <w:rPr>
          <w:rFonts w:ascii="Open Sans" w:hAnsi="Open Sans" w:cs="Open Sans"/>
        </w:rPr>
      </w:pPr>
      <w:bookmarkStart w:id="6" w:name="_Hlk187231133"/>
      <w:r w:rsidRPr="00304EA1">
        <w:rPr>
          <w:rFonts w:ascii="Open Sans" w:hAnsi="Open Sans" w:cs="Open Sans"/>
        </w:rPr>
        <w:t xml:space="preserve">Il est prévu afin de répondre aux besoins sur le territoire la transformation des lits Medico sociaux non reconstruits en </w:t>
      </w:r>
      <w:r w:rsidR="000C2292" w:rsidRPr="00304EA1">
        <w:rPr>
          <w:rFonts w:ascii="Open Sans" w:hAnsi="Open Sans" w:cs="Open Sans"/>
        </w:rPr>
        <w:t>45</w:t>
      </w:r>
      <w:r w:rsidRPr="00304EA1">
        <w:rPr>
          <w:rFonts w:ascii="Open Sans" w:hAnsi="Open Sans" w:cs="Open Sans"/>
        </w:rPr>
        <w:t xml:space="preserve"> lits de service à domicile (CRT ou SSIAD) et 8 places d’accueil de jour. </w:t>
      </w:r>
      <w:bookmarkEnd w:id="6"/>
      <w:r w:rsidRPr="00304EA1">
        <w:rPr>
          <w:rFonts w:ascii="Open Sans" w:hAnsi="Open Sans" w:cs="Open Sans"/>
        </w:rPr>
        <w:t>La construction des locaux qui permettront</w:t>
      </w:r>
      <w:r w:rsidRPr="005541F1">
        <w:rPr>
          <w:rFonts w:ascii="Open Sans" w:hAnsi="Open Sans" w:cs="Open Sans"/>
        </w:rPr>
        <w:t xml:space="preserve"> de les accueillir quand ils seront autorisés est validé par courrier conjoint de l’ARS des Pays de la Loire et du Conseil Départemental du 22 juin 2022.</w:t>
      </w:r>
    </w:p>
    <w:bookmarkEnd w:id="4"/>
    <w:p w14:paraId="5DEC225B" w14:textId="77777777" w:rsidR="005541F1" w:rsidRPr="005541F1" w:rsidRDefault="005541F1" w:rsidP="005541F1">
      <w:pPr>
        <w:rPr>
          <w:rFonts w:ascii="Open Sans" w:hAnsi="Open Sans" w:cs="Open Sans"/>
        </w:rPr>
      </w:pPr>
    </w:p>
    <w:p w14:paraId="46EEF1F2" w14:textId="70911E65" w:rsidR="005541F1" w:rsidRPr="005541F1" w:rsidRDefault="005541F1" w:rsidP="005541F1">
      <w:pPr>
        <w:rPr>
          <w:rFonts w:ascii="Open Sans" w:hAnsi="Open Sans" w:cs="Open Sans"/>
        </w:rPr>
      </w:pPr>
      <w:r w:rsidRPr="005541F1">
        <w:rPr>
          <w:rFonts w:ascii="Open Sans" w:hAnsi="Open Sans" w:cs="Open Sans"/>
        </w:rPr>
        <w:t>Les unités créées sous forme de petites unités de vie sur l’ensemble du bâtiment permettront à terme d’accueillir des publics spécifiques. La question d’accueil de personnes âgées présentant des troubles psychiatriques se posent tout particulièrement au regard du public accueillis en EHPAD.</w:t>
      </w:r>
    </w:p>
    <w:p w14:paraId="57C4B88A" w14:textId="77777777" w:rsidR="005541F1" w:rsidRPr="005541F1" w:rsidRDefault="005541F1" w:rsidP="005541F1">
      <w:pPr>
        <w:rPr>
          <w:rFonts w:ascii="Open Sans" w:hAnsi="Open Sans" w:cs="Open Sans"/>
          <w:highlight w:val="yellow"/>
        </w:rPr>
      </w:pPr>
    </w:p>
    <w:p w14:paraId="35F3C1A3" w14:textId="36B8E83E" w:rsidR="0081685F" w:rsidRPr="0081685F" w:rsidRDefault="0081685F" w:rsidP="0081685F">
      <w:pPr>
        <w:pStyle w:val="Titre2"/>
      </w:pPr>
      <w:r w:rsidRPr="0081685F">
        <w:t>Le</w:t>
      </w:r>
      <w:r>
        <w:t xml:space="preserve"> site </w:t>
      </w:r>
      <w:r w:rsidRPr="0081685F">
        <w:t xml:space="preserve">de </w:t>
      </w:r>
      <w:r w:rsidR="00912630">
        <w:t>Chemillé</w:t>
      </w:r>
    </w:p>
    <w:p w14:paraId="30E867FE" w14:textId="3F22D28A" w:rsidR="005541F1" w:rsidRPr="005541F1" w:rsidRDefault="005541F1" w:rsidP="005541F1">
      <w:pPr>
        <w:rPr>
          <w:rFonts w:ascii="Open Sans" w:hAnsi="Open Sans" w:cs="Open Sans"/>
        </w:rPr>
      </w:pPr>
      <w:r w:rsidRPr="005541F1">
        <w:rPr>
          <w:rFonts w:ascii="Open Sans" w:hAnsi="Open Sans" w:cs="Open Sans"/>
        </w:rPr>
        <w:t>Le regroupement de la logistique (blanchisserie, cuisine, magasin, matériel technique) sur le site de VIHIERS a été validé suite à une étude logistique présentée dans le cadre de la rédaction du Schéma directeur immobilier du CHI Lys Hyrôme.</w:t>
      </w:r>
    </w:p>
    <w:p w14:paraId="5EEA374A" w14:textId="77777777" w:rsidR="005541F1" w:rsidRPr="005541F1" w:rsidRDefault="005541F1" w:rsidP="005541F1">
      <w:pPr>
        <w:rPr>
          <w:rFonts w:ascii="Open Sans" w:hAnsi="Open Sans" w:cs="Open Sans"/>
        </w:rPr>
      </w:pPr>
    </w:p>
    <w:p w14:paraId="5A57FEAD" w14:textId="18460E87" w:rsidR="005541F1" w:rsidRPr="005541F1" w:rsidRDefault="005541F1" w:rsidP="005541F1">
      <w:pPr>
        <w:rPr>
          <w:rFonts w:ascii="Open Sans" w:hAnsi="Open Sans" w:cs="Open Sans"/>
        </w:rPr>
      </w:pPr>
      <w:r w:rsidRPr="005541F1">
        <w:rPr>
          <w:rFonts w:ascii="Open Sans" w:hAnsi="Open Sans" w:cs="Open Sans"/>
        </w:rPr>
        <w:t xml:space="preserve">La définition des besoins </w:t>
      </w:r>
      <w:r w:rsidR="00363726">
        <w:rPr>
          <w:rFonts w:ascii="Open Sans" w:hAnsi="Open Sans" w:cs="Open Sans"/>
        </w:rPr>
        <w:t xml:space="preserve">pour le site de CHEMILLE </w:t>
      </w:r>
      <w:r w:rsidRPr="005541F1">
        <w:rPr>
          <w:rFonts w:ascii="Open Sans" w:hAnsi="Open Sans" w:cs="Open Sans"/>
        </w:rPr>
        <w:t>permet d’aboutir à une distribution des unités comme suit :</w:t>
      </w:r>
    </w:p>
    <w:p w14:paraId="7CD22928" w14:textId="77777777" w:rsidR="005541F1" w:rsidRPr="005541F1" w:rsidRDefault="005541F1" w:rsidP="005541F1">
      <w:pPr>
        <w:rPr>
          <w:rFonts w:ascii="Open Sans" w:hAnsi="Open Sans" w:cs="Open Sans"/>
        </w:rPr>
      </w:pPr>
    </w:p>
    <w:p w14:paraId="4DF54B72" w14:textId="77777777" w:rsidR="00363726" w:rsidRPr="00363726" w:rsidRDefault="00363726" w:rsidP="00363726">
      <w:pPr>
        <w:rPr>
          <w:rFonts w:ascii="Open Sans" w:hAnsi="Open Sans" w:cs="Open Sans"/>
        </w:rPr>
      </w:pPr>
      <w:r w:rsidRPr="00363726">
        <w:rPr>
          <w:rFonts w:ascii="Open Sans" w:hAnsi="Open Sans" w:cs="Open Sans"/>
        </w:rPr>
        <w:t>Secteur Sanitaire :</w:t>
      </w:r>
    </w:p>
    <w:p w14:paraId="565C23B0" w14:textId="77777777" w:rsidR="00363726" w:rsidRPr="00363726" w:rsidRDefault="00363726" w:rsidP="00363726">
      <w:pPr>
        <w:pStyle w:val="Paragraphedeliste"/>
        <w:spacing w:line="240" w:lineRule="auto"/>
        <w:ind w:left="1418" w:hanging="338"/>
        <w:contextualSpacing w:val="0"/>
      </w:pPr>
      <w:r w:rsidRPr="00363726">
        <w:t>SMR - 18 lits R+3 (Bâts B et C) + 6 HDJ (RDC Haut Bât D)</w:t>
      </w:r>
    </w:p>
    <w:p w14:paraId="27D1F786" w14:textId="77777777" w:rsidR="00363726" w:rsidRPr="00363726" w:rsidRDefault="00363726" w:rsidP="00363726">
      <w:pPr>
        <w:pStyle w:val="Paragraphedeliste"/>
        <w:spacing w:line="240" w:lineRule="auto"/>
        <w:ind w:left="1418" w:hanging="338"/>
        <w:contextualSpacing w:val="0"/>
      </w:pPr>
      <w:r w:rsidRPr="00363726">
        <w:t>Médecine - 9 lits (Bâts B et C) + 4 HDJ (RDC Haut Bât D) + 1 hébergement non programmé</w:t>
      </w:r>
    </w:p>
    <w:p w14:paraId="3D118853" w14:textId="77777777" w:rsidR="00363726" w:rsidRPr="00363726" w:rsidRDefault="00363726" w:rsidP="00363726">
      <w:pPr>
        <w:pStyle w:val="Paragraphedeliste"/>
        <w:spacing w:line="240" w:lineRule="auto"/>
        <w:ind w:left="1418" w:hanging="338"/>
        <w:contextualSpacing w:val="0"/>
      </w:pPr>
      <w:r w:rsidRPr="00363726">
        <w:t>Plateau de rééducation R+3</w:t>
      </w:r>
      <w:r w:rsidRPr="00363726">
        <w:tab/>
      </w:r>
      <w:r w:rsidRPr="00363726">
        <w:tab/>
      </w:r>
      <w:r w:rsidRPr="00363726">
        <w:tab/>
      </w:r>
    </w:p>
    <w:p w14:paraId="64A7BE47" w14:textId="77777777" w:rsidR="00363726" w:rsidRPr="00363726" w:rsidRDefault="00363726" w:rsidP="00363726">
      <w:pPr>
        <w:rPr>
          <w:rFonts w:ascii="Open Sans" w:hAnsi="Open Sans" w:cs="Open Sans"/>
        </w:rPr>
      </w:pPr>
      <w:r w:rsidRPr="00363726">
        <w:rPr>
          <w:rFonts w:ascii="Open Sans" w:hAnsi="Open Sans" w:cs="Open Sans"/>
        </w:rPr>
        <w:t>Secteur médicosocial :</w:t>
      </w:r>
    </w:p>
    <w:p w14:paraId="123B99BD" w14:textId="77777777" w:rsidR="00363726" w:rsidRPr="00363726" w:rsidRDefault="00363726" w:rsidP="00363726">
      <w:pPr>
        <w:pStyle w:val="Paragraphedeliste"/>
        <w:spacing w:line="240" w:lineRule="auto"/>
        <w:ind w:left="1418" w:hanging="338"/>
        <w:contextualSpacing w:val="0"/>
      </w:pPr>
      <w:r w:rsidRPr="00363726">
        <w:t>EHPAD - 84 lits (dont 7 hébergements temporaires)</w:t>
      </w:r>
    </w:p>
    <w:p w14:paraId="1385A960" w14:textId="77777777" w:rsidR="00363726" w:rsidRPr="00363726" w:rsidRDefault="00363726" w:rsidP="00363726">
      <w:pPr>
        <w:pStyle w:val="Paragraphedeliste"/>
        <w:numPr>
          <w:ilvl w:val="2"/>
          <w:numId w:val="8"/>
        </w:numPr>
        <w:spacing w:line="240" w:lineRule="auto"/>
        <w:contextualSpacing w:val="0"/>
      </w:pPr>
      <w:r w:rsidRPr="00363726">
        <w:t>Unités 1, 2 et 3 (42 lits) R+1 Bâts A, B et C</w:t>
      </w:r>
      <w:r w:rsidRPr="00363726">
        <w:tab/>
      </w:r>
    </w:p>
    <w:p w14:paraId="09BF86D2" w14:textId="77777777" w:rsidR="00363726" w:rsidRPr="00363726" w:rsidRDefault="00363726" w:rsidP="00363726">
      <w:pPr>
        <w:pStyle w:val="Paragraphedeliste"/>
        <w:numPr>
          <w:ilvl w:val="2"/>
          <w:numId w:val="8"/>
        </w:numPr>
        <w:spacing w:line="240" w:lineRule="auto"/>
        <w:contextualSpacing w:val="0"/>
      </w:pPr>
      <w:r w:rsidRPr="00363726">
        <w:t>Unité 4 et 5 (28 lits - 21 lits EHPAD + 7 hébergements temporaires) R+2 Bâts B et C</w:t>
      </w:r>
    </w:p>
    <w:p w14:paraId="13A3C995" w14:textId="77777777" w:rsidR="00363726" w:rsidRPr="00363726" w:rsidRDefault="00363726" w:rsidP="00363726">
      <w:pPr>
        <w:pStyle w:val="Paragraphedeliste"/>
        <w:numPr>
          <w:ilvl w:val="2"/>
          <w:numId w:val="8"/>
        </w:numPr>
        <w:spacing w:line="240" w:lineRule="auto"/>
        <w:contextualSpacing w:val="0"/>
      </w:pPr>
      <w:r w:rsidRPr="00363726">
        <w:t>Unité 6 (14 lits) RDC Haut Bât A- certains locaux mutualisés avec l’unité UPHA</w:t>
      </w:r>
    </w:p>
    <w:p w14:paraId="0D7921D0" w14:textId="77777777" w:rsidR="00363726" w:rsidRPr="00363726" w:rsidRDefault="00363726" w:rsidP="00363726">
      <w:pPr>
        <w:pStyle w:val="Paragraphedeliste"/>
        <w:spacing w:line="240" w:lineRule="auto"/>
        <w:ind w:left="1418" w:hanging="338"/>
        <w:contextualSpacing w:val="0"/>
      </w:pPr>
      <w:r w:rsidRPr="00363726">
        <w:lastRenderedPageBreak/>
        <w:t>UPAD - 16 lits (14 UPAD + 2 Hébergements Temporaires) RDC Haut Bât C - certains locaux mutualisés avec l'unité 6 EHPAD et l'UPHA</w:t>
      </w:r>
    </w:p>
    <w:p w14:paraId="7B12E361" w14:textId="77777777" w:rsidR="00363726" w:rsidRPr="00363726" w:rsidRDefault="00363726" w:rsidP="00363726">
      <w:pPr>
        <w:pStyle w:val="Paragraphedeliste"/>
        <w:spacing w:line="240" w:lineRule="auto"/>
        <w:ind w:left="1418" w:hanging="338"/>
        <w:contextualSpacing w:val="0"/>
      </w:pPr>
      <w:r w:rsidRPr="00363726">
        <w:t>UPHA - 15 lits (14 lits UPHA +1 Hébergement Temporaire) RDC Haut Bât B - certains locaux mutualisés avec ceux de l'unité 6 EHPAD</w:t>
      </w:r>
    </w:p>
    <w:p w14:paraId="1EA9F0A2" w14:textId="77777777" w:rsidR="00363726" w:rsidRPr="00363726" w:rsidRDefault="00363726" w:rsidP="00363726">
      <w:pPr>
        <w:tabs>
          <w:tab w:val="left" w:pos="1964"/>
        </w:tabs>
        <w:rPr>
          <w:rFonts w:ascii="Open Sans" w:hAnsi="Open Sans" w:cs="Open Sans"/>
        </w:rPr>
      </w:pPr>
      <w:r w:rsidRPr="00363726">
        <w:rPr>
          <w:rFonts w:ascii="Open Sans" w:hAnsi="Open Sans" w:cs="Open Sans"/>
        </w:rPr>
        <w:t>PASA 12 places</w:t>
      </w:r>
      <w:r w:rsidRPr="00363726">
        <w:rPr>
          <w:rFonts w:ascii="Open Sans" w:hAnsi="Open Sans" w:cs="Open Sans"/>
        </w:rPr>
        <w:tab/>
      </w:r>
    </w:p>
    <w:p w14:paraId="78813C02" w14:textId="77777777" w:rsidR="00363726" w:rsidRPr="00363726" w:rsidRDefault="00363726" w:rsidP="00363726">
      <w:pPr>
        <w:tabs>
          <w:tab w:val="left" w:pos="1964"/>
        </w:tabs>
        <w:rPr>
          <w:rFonts w:ascii="Open Sans" w:hAnsi="Open Sans" w:cs="Open Sans"/>
        </w:rPr>
      </w:pPr>
      <w:r w:rsidRPr="00363726">
        <w:rPr>
          <w:rFonts w:ascii="Open Sans" w:hAnsi="Open Sans" w:cs="Open Sans"/>
        </w:rPr>
        <w:t>Service Tourné vers le Domicile - par transformation de lits d'EHPAD (30 places)</w:t>
      </w:r>
    </w:p>
    <w:p w14:paraId="393D7A04" w14:textId="77777777" w:rsidR="00363726" w:rsidRDefault="00363726" w:rsidP="00363726">
      <w:pPr>
        <w:tabs>
          <w:tab w:val="left" w:pos="1964"/>
        </w:tabs>
      </w:pPr>
    </w:p>
    <w:p w14:paraId="7D340B36" w14:textId="2D114B82" w:rsidR="00704621" w:rsidRPr="009D5618" w:rsidRDefault="009D5618" w:rsidP="009D5618">
      <w:pPr>
        <w:pStyle w:val="Titre1"/>
        <w:rPr>
          <w:rFonts w:ascii="Open Sans" w:eastAsia="Trebuchet MS" w:hAnsi="Open Sans" w:cs="Open Sans"/>
        </w:rPr>
      </w:pPr>
      <w:r w:rsidRPr="009D5618">
        <w:t xml:space="preserve">Contraintes </w:t>
      </w:r>
      <w:r>
        <w:t>e</w:t>
      </w:r>
      <w:r w:rsidRPr="009D5618">
        <w:t xml:space="preserve">t </w:t>
      </w:r>
      <w:r>
        <w:t>e</w:t>
      </w:r>
      <w:r w:rsidRPr="009D5618">
        <w:t xml:space="preserve">xigences </w:t>
      </w:r>
      <w:r>
        <w:t>g</w:t>
      </w:r>
      <w:r w:rsidRPr="009D5618">
        <w:t>énérales</w:t>
      </w:r>
    </w:p>
    <w:p w14:paraId="0E42B836" w14:textId="71D57038" w:rsidR="009D5618" w:rsidRDefault="009D5618" w:rsidP="009D5618">
      <w:pPr>
        <w:pStyle w:val="Titre2"/>
      </w:pPr>
      <w:r w:rsidRPr="009D5618">
        <w:t>Organisation générale des fonctions de l'établissement</w:t>
      </w:r>
    </w:p>
    <w:p w14:paraId="2D93EC6B" w14:textId="77777777" w:rsidR="009D5618" w:rsidRPr="009D5618" w:rsidRDefault="009D5618" w:rsidP="009D5618"/>
    <w:p w14:paraId="3605A43B" w14:textId="52A81706" w:rsidR="00704621" w:rsidRPr="005541F1" w:rsidRDefault="001757E7">
      <w:pPr>
        <w:spacing w:before="32" w:line="261" w:lineRule="auto"/>
        <w:ind w:left="119" w:right="336"/>
        <w:rPr>
          <w:rFonts w:ascii="Open Sans" w:hAnsi="Open Sans" w:cs="Open Sans"/>
        </w:rPr>
      </w:pPr>
      <w:r w:rsidRPr="005541F1">
        <w:rPr>
          <w:rFonts w:ascii="Open Sans" w:hAnsi="Open Sans" w:cs="Open Sans"/>
        </w:rPr>
        <w:t>Le nouvel établissement devra permettre de faciliter l’activité d’hôpital de proximité (consultations, plateaux techniques de ré</w:t>
      </w:r>
      <w:r w:rsidRPr="005541F1">
        <w:rPr>
          <w:rFonts w:ascii="Open Sans" w:hAnsi="Open Sans" w:cs="Open Sans"/>
        </w:rPr>
        <w:t xml:space="preserve">éducation et de diagnostics ou encore </w:t>
      </w:r>
      <w:r w:rsidR="005541F1" w:rsidRPr="005541F1">
        <w:rPr>
          <w:rFonts w:ascii="Open Sans" w:hAnsi="Open Sans" w:cs="Open Sans"/>
        </w:rPr>
        <w:t>hôpital</w:t>
      </w:r>
      <w:r w:rsidRPr="005541F1">
        <w:rPr>
          <w:rFonts w:ascii="Open Sans" w:hAnsi="Open Sans" w:cs="Open Sans"/>
        </w:rPr>
        <w:t xml:space="preserve"> de jour…),</w:t>
      </w:r>
      <w:r w:rsidR="001E0A0D" w:rsidRPr="005541F1">
        <w:rPr>
          <w:rFonts w:ascii="Open Sans" w:hAnsi="Open Sans" w:cs="Open Sans"/>
        </w:rPr>
        <w:t xml:space="preserve"> </w:t>
      </w:r>
      <w:r w:rsidRPr="005541F1">
        <w:rPr>
          <w:rFonts w:ascii="Open Sans" w:hAnsi="Open Sans" w:cs="Open Sans"/>
        </w:rPr>
        <w:t>l’activité SMR</w:t>
      </w:r>
      <w:r w:rsidR="001E0A0D" w:rsidRPr="005541F1">
        <w:rPr>
          <w:rFonts w:ascii="Open Sans" w:hAnsi="Open Sans" w:cs="Open Sans"/>
        </w:rPr>
        <w:t xml:space="preserve"> </w:t>
      </w:r>
      <w:r w:rsidRPr="005541F1">
        <w:rPr>
          <w:rFonts w:ascii="Open Sans" w:hAnsi="Open Sans" w:cs="Open Sans"/>
        </w:rPr>
        <w:t xml:space="preserve">mais aussi respecter les contraintes de construction </w:t>
      </w:r>
      <w:r w:rsidR="0069150C" w:rsidRPr="005541F1">
        <w:rPr>
          <w:rFonts w:ascii="Open Sans" w:hAnsi="Open Sans" w:cs="Open Sans"/>
        </w:rPr>
        <w:t>d’un établissement</w:t>
      </w:r>
      <w:r w:rsidRPr="005541F1">
        <w:rPr>
          <w:rFonts w:ascii="Open Sans" w:hAnsi="Open Sans" w:cs="Open Sans"/>
        </w:rPr>
        <w:t xml:space="preserve"> </w:t>
      </w:r>
      <w:r w:rsidR="005541F1" w:rsidRPr="005541F1">
        <w:rPr>
          <w:rFonts w:ascii="Open Sans" w:hAnsi="Open Sans" w:cs="Open Sans"/>
        </w:rPr>
        <w:t>médicosocial</w:t>
      </w:r>
      <w:r w:rsidR="0069150C">
        <w:rPr>
          <w:rFonts w:ascii="Open Sans" w:hAnsi="Open Sans" w:cs="Open Sans"/>
        </w:rPr>
        <w:t xml:space="preserve"> et hospitalier</w:t>
      </w:r>
      <w:r w:rsidRPr="005541F1">
        <w:rPr>
          <w:rFonts w:ascii="Open Sans" w:hAnsi="Open Sans" w:cs="Open Sans"/>
        </w:rPr>
        <w:t xml:space="preserve">. Ainsi, les </w:t>
      </w:r>
      <w:r w:rsidR="001E0A0D" w:rsidRPr="005541F1">
        <w:rPr>
          <w:rFonts w:ascii="Open Sans" w:hAnsi="Open Sans" w:cs="Open Sans"/>
        </w:rPr>
        <w:t>bâtiment</w:t>
      </w:r>
      <w:r w:rsidRPr="005541F1">
        <w:rPr>
          <w:rFonts w:ascii="Open Sans" w:hAnsi="Open Sans" w:cs="Open Sans"/>
        </w:rPr>
        <w:t>s créés devront offrir toutes les qualités d’un lieu de soin pou</w:t>
      </w:r>
      <w:r w:rsidRPr="005541F1">
        <w:rPr>
          <w:rFonts w:ascii="Open Sans" w:hAnsi="Open Sans" w:cs="Open Sans"/>
        </w:rPr>
        <w:t xml:space="preserve">r la partie sanitaire et d’un lieu de vie pour le </w:t>
      </w:r>
      <w:r w:rsidR="005541F1" w:rsidRPr="005541F1">
        <w:rPr>
          <w:rFonts w:ascii="Open Sans" w:hAnsi="Open Sans" w:cs="Open Sans"/>
        </w:rPr>
        <w:t>médicosocial</w:t>
      </w:r>
      <w:r w:rsidRPr="005541F1">
        <w:rPr>
          <w:rFonts w:ascii="Open Sans" w:hAnsi="Open Sans" w:cs="Open Sans"/>
        </w:rPr>
        <w:t>.</w:t>
      </w:r>
      <w:r w:rsidR="00A42409" w:rsidRPr="00A42409">
        <w:t xml:space="preserve"> </w:t>
      </w:r>
      <w:r w:rsidR="007C4443" w:rsidRPr="007C4443">
        <w:rPr>
          <w:rFonts w:ascii="Open Sans" w:hAnsi="Open Sans" w:cs="Open Sans"/>
        </w:rPr>
        <w:t>La maitrise d’ouvrage sera particulièrement attentive au caractère hôtelier du projet que ce soit sur les secteurs sanitaires ou médico sociaux.</w:t>
      </w:r>
    </w:p>
    <w:p w14:paraId="117A2C1A" w14:textId="77777777" w:rsidR="00704621" w:rsidRPr="001E0A0D" w:rsidRDefault="00704621">
      <w:pPr>
        <w:spacing w:before="18" w:line="260" w:lineRule="exact"/>
        <w:rPr>
          <w:rFonts w:ascii="Open Sans" w:hAnsi="Open Sans" w:cs="Open Sans"/>
          <w:sz w:val="26"/>
          <w:szCs w:val="26"/>
        </w:rPr>
      </w:pPr>
    </w:p>
    <w:p w14:paraId="5A6E33EC" w14:textId="77777777" w:rsidR="005541F1" w:rsidRDefault="001757E7">
      <w:pPr>
        <w:spacing w:line="261" w:lineRule="auto"/>
        <w:ind w:left="119" w:right="336"/>
        <w:rPr>
          <w:rFonts w:ascii="Open Sans" w:hAnsi="Open Sans" w:cs="Open Sans"/>
        </w:rPr>
      </w:pPr>
      <w:r w:rsidRPr="005541F1">
        <w:rPr>
          <w:rFonts w:ascii="Open Sans" w:hAnsi="Open Sans" w:cs="Open Sans"/>
        </w:rPr>
        <w:t xml:space="preserve">La construction des 2 nouveaux sites du CHI Lys Hyrôme comprendra la construction d’un pôle logistique sur le site de VIHIERS qui accueillera la cuisine, la blanchisserie et le magasin centraux. </w:t>
      </w:r>
    </w:p>
    <w:p w14:paraId="44292240" w14:textId="77777777" w:rsidR="005541F1" w:rsidRDefault="001757E7">
      <w:pPr>
        <w:spacing w:line="261" w:lineRule="auto"/>
        <w:ind w:left="119" w:right="336"/>
        <w:rPr>
          <w:rFonts w:ascii="Open Sans" w:hAnsi="Open Sans" w:cs="Open Sans"/>
        </w:rPr>
      </w:pPr>
      <w:r w:rsidRPr="005541F1">
        <w:rPr>
          <w:rFonts w:ascii="Open Sans" w:hAnsi="Open Sans" w:cs="Open Sans"/>
        </w:rPr>
        <w:t xml:space="preserve">Les </w:t>
      </w:r>
      <w:r w:rsidR="001E0A0D" w:rsidRPr="005541F1">
        <w:rPr>
          <w:rFonts w:ascii="Open Sans" w:hAnsi="Open Sans" w:cs="Open Sans"/>
        </w:rPr>
        <w:t>bâtiment</w:t>
      </w:r>
      <w:r w:rsidRPr="005541F1">
        <w:rPr>
          <w:rFonts w:ascii="Open Sans" w:hAnsi="Open Sans" w:cs="Open Sans"/>
        </w:rPr>
        <w:t>s accueillant ces activités devront être conçues</w:t>
      </w:r>
      <w:r w:rsidRPr="005541F1">
        <w:rPr>
          <w:rFonts w:ascii="Open Sans" w:hAnsi="Open Sans" w:cs="Open Sans"/>
        </w:rPr>
        <w:t xml:space="preserve"> de manière à accueillir ces activités selon </w:t>
      </w:r>
      <w:r w:rsidR="005541F1">
        <w:rPr>
          <w:rFonts w:ascii="Open Sans" w:hAnsi="Open Sans" w:cs="Open Sans"/>
        </w:rPr>
        <w:t xml:space="preserve">celles </w:t>
      </w:r>
      <w:r w:rsidRPr="005541F1">
        <w:rPr>
          <w:rFonts w:ascii="Open Sans" w:hAnsi="Open Sans" w:cs="Open Sans"/>
        </w:rPr>
        <w:t>réalisées actuellement avec une possibilité d</w:t>
      </w:r>
      <w:r w:rsidR="005541F1">
        <w:rPr>
          <w:rFonts w:ascii="Open Sans" w:hAnsi="Open Sans" w:cs="Open Sans"/>
        </w:rPr>
        <w:t xml:space="preserve">e les </w:t>
      </w:r>
      <w:r w:rsidRPr="005541F1">
        <w:rPr>
          <w:rFonts w:ascii="Open Sans" w:hAnsi="Open Sans" w:cs="Open Sans"/>
        </w:rPr>
        <w:t>étendre.</w:t>
      </w:r>
    </w:p>
    <w:p w14:paraId="09572C87" w14:textId="77777777" w:rsidR="005541F1" w:rsidRDefault="005541F1">
      <w:pPr>
        <w:spacing w:line="261" w:lineRule="auto"/>
        <w:ind w:left="119" w:right="336"/>
        <w:rPr>
          <w:rFonts w:ascii="Open Sans" w:hAnsi="Open Sans" w:cs="Open Sans"/>
        </w:rPr>
      </w:pPr>
    </w:p>
    <w:p w14:paraId="16FA8B8F" w14:textId="1588340C" w:rsidR="00704621" w:rsidRPr="005541F1" w:rsidRDefault="001757E7">
      <w:pPr>
        <w:spacing w:line="261" w:lineRule="auto"/>
        <w:ind w:left="119" w:right="336"/>
        <w:rPr>
          <w:rFonts w:ascii="Open Sans" w:hAnsi="Open Sans" w:cs="Open Sans"/>
        </w:rPr>
      </w:pPr>
      <w:r w:rsidRPr="005541F1">
        <w:rPr>
          <w:rFonts w:ascii="Open Sans" w:hAnsi="Open Sans" w:cs="Open Sans"/>
        </w:rPr>
        <w:t>Sur le site de CHEMILLE, une pharmacie à usage intérieure adaptée aux besoins de l’établissement et également à ses flux devra être conçue.</w:t>
      </w:r>
    </w:p>
    <w:p w14:paraId="24C8A393" w14:textId="77777777" w:rsidR="00704621" w:rsidRPr="005541F1" w:rsidRDefault="00704621">
      <w:pPr>
        <w:spacing w:before="18" w:line="260" w:lineRule="exact"/>
        <w:rPr>
          <w:rFonts w:ascii="Open Sans" w:hAnsi="Open Sans" w:cs="Open Sans"/>
        </w:rPr>
      </w:pPr>
    </w:p>
    <w:p w14:paraId="472FAA18" w14:textId="77777777" w:rsidR="00FC3653" w:rsidRDefault="001757E7">
      <w:pPr>
        <w:spacing w:line="261" w:lineRule="auto"/>
        <w:ind w:left="119" w:right="334"/>
        <w:rPr>
          <w:rFonts w:ascii="Open Sans" w:hAnsi="Open Sans" w:cs="Open Sans"/>
        </w:rPr>
      </w:pPr>
      <w:r w:rsidRPr="005541F1">
        <w:rPr>
          <w:rFonts w:ascii="Open Sans" w:hAnsi="Open Sans" w:cs="Open Sans"/>
        </w:rPr>
        <w:t xml:space="preserve">L’Hôpital Lys </w:t>
      </w:r>
      <w:r w:rsidR="005541F1" w:rsidRPr="005541F1">
        <w:rPr>
          <w:rFonts w:ascii="Open Sans" w:hAnsi="Open Sans" w:cs="Open Sans"/>
        </w:rPr>
        <w:t>Hyrôme</w:t>
      </w:r>
      <w:r w:rsidRPr="005541F1">
        <w:rPr>
          <w:rFonts w:ascii="Open Sans" w:hAnsi="Open Sans" w:cs="Open Sans"/>
        </w:rPr>
        <w:t xml:space="preserve"> a une volonté forte de construire un bâtiment durable. Conscient que ce projet doit reposer sur une démarche </w:t>
      </w:r>
      <w:r w:rsidR="005541F1" w:rsidRPr="005541F1">
        <w:rPr>
          <w:rFonts w:ascii="Open Sans" w:hAnsi="Open Sans" w:cs="Open Sans"/>
        </w:rPr>
        <w:t>globale</w:t>
      </w:r>
      <w:r w:rsidRPr="005541F1">
        <w:rPr>
          <w:rFonts w:ascii="Open Sans" w:hAnsi="Open Sans" w:cs="Open Sans"/>
        </w:rPr>
        <w:t xml:space="preserve"> de la conception jusqu’à l’exploitation, l</w:t>
      </w:r>
      <w:r w:rsidR="005541F1">
        <w:rPr>
          <w:rFonts w:ascii="Open Sans" w:hAnsi="Open Sans" w:cs="Open Sans"/>
        </w:rPr>
        <w:t>e concepteur</w:t>
      </w:r>
      <w:r w:rsidRPr="005541F1">
        <w:rPr>
          <w:rFonts w:ascii="Open Sans" w:hAnsi="Open Sans" w:cs="Open Sans"/>
        </w:rPr>
        <w:t xml:space="preserve"> devra accompagner le maitre d’ouvrage dans l’ensemble des phase</w:t>
      </w:r>
      <w:r w:rsidRPr="005541F1">
        <w:rPr>
          <w:rFonts w:ascii="Open Sans" w:hAnsi="Open Sans" w:cs="Open Sans"/>
        </w:rPr>
        <w:t>s d</w:t>
      </w:r>
      <w:r w:rsidR="005541F1">
        <w:rPr>
          <w:rFonts w:ascii="Open Sans" w:hAnsi="Open Sans" w:cs="Open Sans"/>
        </w:rPr>
        <w:t>’étude</w:t>
      </w:r>
      <w:r w:rsidRPr="005541F1">
        <w:rPr>
          <w:rFonts w:ascii="Open Sans" w:hAnsi="Open Sans" w:cs="Open Sans"/>
        </w:rPr>
        <w:t xml:space="preserve"> afin que les </w:t>
      </w:r>
      <w:r w:rsidR="001E0A0D" w:rsidRPr="005541F1">
        <w:rPr>
          <w:rFonts w:ascii="Open Sans" w:hAnsi="Open Sans" w:cs="Open Sans"/>
        </w:rPr>
        <w:t>bâtiment</w:t>
      </w:r>
      <w:r w:rsidRPr="005541F1">
        <w:rPr>
          <w:rFonts w:ascii="Open Sans" w:hAnsi="Open Sans" w:cs="Open Sans"/>
        </w:rPr>
        <w:t>s créés soient performants énergétiquement.</w:t>
      </w:r>
    </w:p>
    <w:p w14:paraId="403801D7" w14:textId="318B986C" w:rsidR="00704621" w:rsidRPr="005541F1" w:rsidRDefault="001757E7" w:rsidP="00FC3653">
      <w:pPr>
        <w:spacing w:line="261" w:lineRule="auto"/>
        <w:ind w:left="119" w:right="334"/>
        <w:rPr>
          <w:rFonts w:ascii="Open Sans" w:hAnsi="Open Sans" w:cs="Open Sans"/>
        </w:rPr>
      </w:pPr>
      <w:r w:rsidRPr="005541F1">
        <w:rPr>
          <w:rFonts w:ascii="Open Sans" w:hAnsi="Open Sans" w:cs="Open Sans"/>
        </w:rPr>
        <w:t>Cet accompagnement selon le guide AABCS de l’ARS des Pays de la Loire de juin 2023</w:t>
      </w:r>
      <w:r w:rsidR="00FC3653">
        <w:rPr>
          <w:rFonts w:ascii="Open Sans" w:hAnsi="Open Sans" w:cs="Open Sans"/>
        </w:rPr>
        <w:t>,</w:t>
      </w:r>
      <w:r w:rsidRPr="005541F1">
        <w:rPr>
          <w:rFonts w:ascii="Open Sans" w:hAnsi="Open Sans" w:cs="Open Sans"/>
        </w:rPr>
        <w:t xml:space="preserve"> </w:t>
      </w:r>
      <w:r w:rsidR="00FC3653">
        <w:rPr>
          <w:rFonts w:ascii="Open Sans" w:hAnsi="Open Sans" w:cs="Open Sans"/>
        </w:rPr>
        <w:t xml:space="preserve">sous contrôle de </w:t>
      </w:r>
      <w:r w:rsidRPr="005541F1">
        <w:rPr>
          <w:rFonts w:ascii="Open Sans" w:hAnsi="Open Sans" w:cs="Open Sans"/>
        </w:rPr>
        <w:t>l’A</w:t>
      </w:r>
      <w:r w:rsidR="005541F1">
        <w:rPr>
          <w:rFonts w:ascii="Open Sans" w:hAnsi="Open Sans" w:cs="Open Sans"/>
        </w:rPr>
        <w:t>ssistant à Maîtrise d’Ouvrage</w:t>
      </w:r>
      <w:r w:rsidR="00FC3653">
        <w:rPr>
          <w:rFonts w:ascii="Open Sans" w:hAnsi="Open Sans" w:cs="Open Sans"/>
        </w:rPr>
        <w:t xml:space="preserve">, </w:t>
      </w:r>
      <w:r w:rsidRPr="005541F1">
        <w:rPr>
          <w:rFonts w:ascii="Open Sans" w:hAnsi="Open Sans" w:cs="Open Sans"/>
        </w:rPr>
        <w:t>permettra</w:t>
      </w:r>
      <w:r w:rsidR="001E0A0D" w:rsidRPr="005541F1">
        <w:rPr>
          <w:rFonts w:ascii="Open Sans" w:hAnsi="Open Sans" w:cs="Open Sans"/>
        </w:rPr>
        <w:t xml:space="preserve"> </w:t>
      </w:r>
      <w:r w:rsidRPr="005541F1">
        <w:rPr>
          <w:rFonts w:ascii="Open Sans" w:hAnsi="Open Sans" w:cs="Open Sans"/>
        </w:rPr>
        <w:t>que</w:t>
      </w:r>
      <w:r w:rsidR="001E0A0D" w:rsidRPr="005541F1">
        <w:rPr>
          <w:rFonts w:ascii="Open Sans" w:hAnsi="Open Sans" w:cs="Open Sans"/>
        </w:rPr>
        <w:t xml:space="preserve"> </w:t>
      </w:r>
      <w:r w:rsidRPr="005541F1">
        <w:rPr>
          <w:rFonts w:ascii="Open Sans" w:hAnsi="Open Sans" w:cs="Open Sans"/>
        </w:rPr>
        <w:t>chaque</w:t>
      </w:r>
      <w:r w:rsidR="001E0A0D" w:rsidRPr="005541F1">
        <w:rPr>
          <w:rFonts w:ascii="Open Sans" w:hAnsi="Open Sans" w:cs="Open Sans"/>
        </w:rPr>
        <w:t xml:space="preserve"> </w:t>
      </w:r>
      <w:r w:rsidRPr="005541F1">
        <w:rPr>
          <w:rFonts w:ascii="Open Sans" w:hAnsi="Open Sans" w:cs="Open Sans"/>
        </w:rPr>
        <w:t>acteur</w:t>
      </w:r>
      <w:r w:rsidR="001E0A0D" w:rsidRPr="005541F1">
        <w:rPr>
          <w:rFonts w:ascii="Open Sans" w:hAnsi="Open Sans" w:cs="Open Sans"/>
        </w:rPr>
        <w:t xml:space="preserve"> </w:t>
      </w:r>
      <w:r w:rsidRPr="005541F1">
        <w:rPr>
          <w:rFonts w:ascii="Open Sans" w:hAnsi="Open Sans" w:cs="Open Sans"/>
        </w:rPr>
        <w:t>soit</w:t>
      </w:r>
      <w:r w:rsidR="001E0A0D" w:rsidRPr="005541F1">
        <w:rPr>
          <w:rFonts w:ascii="Open Sans" w:hAnsi="Open Sans" w:cs="Open Sans"/>
        </w:rPr>
        <w:t xml:space="preserve"> </w:t>
      </w:r>
      <w:r w:rsidRPr="005541F1">
        <w:rPr>
          <w:rFonts w:ascii="Open Sans" w:hAnsi="Open Sans" w:cs="Open Sans"/>
        </w:rPr>
        <w:t>impliqué</w:t>
      </w:r>
      <w:r w:rsidR="001E0A0D" w:rsidRPr="005541F1">
        <w:rPr>
          <w:rFonts w:ascii="Open Sans" w:hAnsi="Open Sans" w:cs="Open Sans"/>
        </w:rPr>
        <w:t xml:space="preserve"> </w:t>
      </w:r>
      <w:r w:rsidRPr="005541F1">
        <w:rPr>
          <w:rFonts w:ascii="Open Sans" w:hAnsi="Open Sans" w:cs="Open Sans"/>
        </w:rPr>
        <w:t>et</w:t>
      </w:r>
      <w:r w:rsidR="001E0A0D" w:rsidRPr="005541F1">
        <w:rPr>
          <w:rFonts w:ascii="Open Sans" w:hAnsi="Open Sans" w:cs="Open Sans"/>
        </w:rPr>
        <w:t xml:space="preserve"> </w:t>
      </w:r>
      <w:r w:rsidRPr="005541F1">
        <w:rPr>
          <w:rFonts w:ascii="Open Sans" w:hAnsi="Open Sans" w:cs="Open Sans"/>
        </w:rPr>
        <w:t>a</w:t>
      </w:r>
      <w:r w:rsidRPr="005541F1">
        <w:rPr>
          <w:rFonts w:ascii="Open Sans" w:hAnsi="Open Sans" w:cs="Open Sans"/>
        </w:rPr>
        <w:t>ssure</w:t>
      </w:r>
      <w:r w:rsidR="001E0A0D" w:rsidRPr="005541F1">
        <w:rPr>
          <w:rFonts w:ascii="Open Sans" w:hAnsi="Open Sans" w:cs="Open Sans"/>
        </w:rPr>
        <w:t xml:space="preserve"> </w:t>
      </w:r>
      <w:r w:rsidRPr="005541F1">
        <w:rPr>
          <w:rFonts w:ascii="Open Sans" w:hAnsi="Open Sans" w:cs="Open Sans"/>
        </w:rPr>
        <w:t xml:space="preserve">ses responsabilités afin que les constructions présentent </w:t>
      </w:r>
      <w:r w:rsidR="00FC3653">
        <w:rPr>
          <w:rFonts w:ascii="Open Sans" w:hAnsi="Open Sans" w:cs="Open Sans"/>
        </w:rPr>
        <w:t>l</w:t>
      </w:r>
      <w:r w:rsidRPr="005541F1">
        <w:rPr>
          <w:rFonts w:ascii="Open Sans" w:hAnsi="Open Sans" w:cs="Open Sans"/>
        </w:rPr>
        <w:t xml:space="preserve">es caractéristiques </w:t>
      </w:r>
      <w:r w:rsidR="00FC3653">
        <w:rPr>
          <w:rFonts w:ascii="Open Sans" w:hAnsi="Open Sans" w:cs="Open Sans"/>
        </w:rPr>
        <w:t>suivantes</w:t>
      </w:r>
      <w:r w:rsidRPr="005541F1">
        <w:rPr>
          <w:rFonts w:ascii="Open Sans" w:hAnsi="Open Sans" w:cs="Open Sans"/>
        </w:rPr>
        <w:t xml:space="preserve"> :</w:t>
      </w:r>
    </w:p>
    <w:p w14:paraId="413F5201" w14:textId="77777777" w:rsidR="000C2292" w:rsidRDefault="0037684D" w:rsidP="00FC3653">
      <w:pPr>
        <w:pStyle w:val="Paragraphedeliste"/>
        <w:numPr>
          <w:ilvl w:val="2"/>
          <w:numId w:val="19"/>
        </w:numPr>
        <w:spacing w:line="261" w:lineRule="auto"/>
        <w:ind w:left="1134" w:right="335" w:hanging="567"/>
      </w:pPr>
      <w:r w:rsidRPr="0037684D">
        <w:t>Atténuation du changement climatique (sobriété/performance énergétique, bio climatisme, choix des machines et équipements, simplicité de l’utilisation des équipements permettant un suivi de leur performance</w:t>
      </w:r>
    </w:p>
    <w:p w14:paraId="58C57FFC" w14:textId="1CC15DFC" w:rsidR="00704621" w:rsidRPr="0037684D" w:rsidRDefault="0037684D" w:rsidP="00FC3653">
      <w:pPr>
        <w:pStyle w:val="Paragraphedeliste"/>
        <w:numPr>
          <w:ilvl w:val="2"/>
          <w:numId w:val="19"/>
        </w:numPr>
        <w:spacing w:line="261" w:lineRule="auto"/>
        <w:ind w:left="1134" w:right="335" w:hanging="567"/>
      </w:pPr>
      <w:r w:rsidRPr="0037684D">
        <w:t>Adaptation</w:t>
      </w:r>
      <w:r w:rsidR="001E0A0D" w:rsidRPr="0037684D">
        <w:t xml:space="preserve"> </w:t>
      </w:r>
      <w:r w:rsidRPr="0037684D">
        <w:t>(confort</w:t>
      </w:r>
      <w:r w:rsidR="001E0A0D" w:rsidRPr="0037684D">
        <w:t xml:space="preserve"> </w:t>
      </w:r>
      <w:r w:rsidRPr="0037684D">
        <w:t>hygrothermique</w:t>
      </w:r>
      <w:r w:rsidR="001E0A0D" w:rsidRPr="0037684D">
        <w:t xml:space="preserve"> </w:t>
      </w:r>
      <w:r w:rsidRPr="0037684D">
        <w:t>en</w:t>
      </w:r>
      <w:r w:rsidR="001E0A0D" w:rsidRPr="0037684D">
        <w:t xml:space="preserve"> </w:t>
      </w:r>
      <w:r w:rsidRPr="0037684D">
        <w:t>particulier</w:t>
      </w:r>
      <w:r w:rsidR="001E0A0D" w:rsidRPr="0037684D">
        <w:t xml:space="preserve"> </w:t>
      </w:r>
      <w:r w:rsidRPr="0037684D">
        <w:t>le</w:t>
      </w:r>
      <w:r w:rsidR="001E0A0D" w:rsidRPr="0037684D">
        <w:t xml:space="preserve"> </w:t>
      </w:r>
      <w:r w:rsidRPr="0037684D">
        <w:t>confort</w:t>
      </w:r>
      <w:r w:rsidR="001E0A0D" w:rsidRPr="0037684D">
        <w:t xml:space="preserve"> </w:t>
      </w:r>
      <w:r w:rsidRPr="0037684D">
        <w:t>d’été,</w:t>
      </w:r>
      <w:r w:rsidR="001E0A0D" w:rsidRPr="0037684D">
        <w:t xml:space="preserve"> </w:t>
      </w:r>
      <w:r w:rsidRPr="0037684D">
        <w:t>les</w:t>
      </w:r>
      <w:r>
        <w:t xml:space="preserve"> </w:t>
      </w:r>
      <w:r w:rsidRPr="0037684D">
        <w:t>risques de rupture d’approvisionnement…)</w:t>
      </w:r>
      <w:r>
        <w:t xml:space="preserve"> </w:t>
      </w:r>
      <w:r w:rsidRPr="0037684D">
        <w:t>biodiversité, traitement des espaces extérieurs…</w:t>
      </w:r>
    </w:p>
    <w:p w14:paraId="43F9581E" w14:textId="36F810AB" w:rsidR="00704621" w:rsidRPr="0037684D" w:rsidRDefault="0037684D" w:rsidP="00FC3653">
      <w:pPr>
        <w:pStyle w:val="Paragraphedeliste"/>
        <w:numPr>
          <w:ilvl w:val="2"/>
          <w:numId w:val="19"/>
        </w:numPr>
        <w:spacing w:line="261" w:lineRule="auto"/>
        <w:ind w:left="1134" w:right="335" w:hanging="567"/>
      </w:pPr>
      <w:r w:rsidRPr="0037684D">
        <w:t>Circularité</w:t>
      </w:r>
      <w:r w:rsidR="001E0A0D" w:rsidRPr="0037684D">
        <w:t xml:space="preserve"> </w:t>
      </w:r>
      <w:r w:rsidRPr="0037684D">
        <w:t>(modularité</w:t>
      </w:r>
      <w:r w:rsidR="001E0A0D" w:rsidRPr="0037684D">
        <w:t xml:space="preserve"> </w:t>
      </w:r>
      <w:r w:rsidRPr="0037684D">
        <w:t>des</w:t>
      </w:r>
      <w:r w:rsidR="001E0A0D" w:rsidRPr="0037684D">
        <w:t xml:space="preserve"> </w:t>
      </w:r>
      <w:r w:rsidRPr="0037684D">
        <w:t>espaces,</w:t>
      </w:r>
      <w:r w:rsidR="001E0A0D" w:rsidRPr="0037684D">
        <w:t xml:space="preserve"> </w:t>
      </w:r>
      <w:r w:rsidRPr="0037684D">
        <w:t>possibilité</w:t>
      </w:r>
      <w:r w:rsidR="001E0A0D" w:rsidRPr="0037684D">
        <w:t xml:space="preserve"> </w:t>
      </w:r>
      <w:r w:rsidRPr="0037684D">
        <w:t>de</w:t>
      </w:r>
      <w:r w:rsidR="001E0A0D" w:rsidRPr="0037684D">
        <w:t xml:space="preserve"> </w:t>
      </w:r>
      <w:r w:rsidRPr="0037684D">
        <w:t>réparation</w:t>
      </w:r>
      <w:r w:rsidR="001E0A0D" w:rsidRPr="0037684D">
        <w:t xml:space="preserve"> </w:t>
      </w:r>
      <w:r w:rsidRPr="0037684D">
        <w:t>des</w:t>
      </w:r>
      <w:r>
        <w:t xml:space="preserve"> </w:t>
      </w:r>
      <w:r w:rsidRPr="0037684D">
        <w:t>équipements, circularité des matériaux issus de la déconstruction…)</w:t>
      </w:r>
    </w:p>
    <w:p w14:paraId="4FB6547C" w14:textId="483F6804" w:rsidR="00704621" w:rsidRPr="0037684D" w:rsidRDefault="0037684D" w:rsidP="00FC3653">
      <w:pPr>
        <w:pStyle w:val="Paragraphedeliste"/>
        <w:numPr>
          <w:ilvl w:val="2"/>
          <w:numId w:val="19"/>
        </w:numPr>
        <w:spacing w:line="261" w:lineRule="auto"/>
        <w:ind w:left="1134" w:right="335" w:hanging="567"/>
      </w:pPr>
      <w:r w:rsidRPr="0037684D">
        <w:t>Santé environnementale (qualité de l’air intérieur, confort thermique, confort visuel et acoustique, prévention des risques (légionnelle, radon…)</w:t>
      </w:r>
    </w:p>
    <w:p w14:paraId="3465B989" w14:textId="77777777" w:rsidR="00FC3653" w:rsidRDefault="0037684D" w:rsidP="00FC3653">
      <w:pPr>
        <w:pStyle w:val="Paragraphedeliste"/>
        <w:numPr>
          <w:ilvl w:val="2"/>
          <w:numId w:val="19"/>
        </w:numPr>
        <w:spacing w:line="261" w:lineRule="auto"/>
        <w:ind w:left="1134" w:right="335" w:hanging="567"/>
      </w:pPr>
      <w:r w:rsidRPr="0037684D">
        <w:t xml:space="preserve">Facilitation de la mise en œuvre d’une politique RSE au sein des bâtiments par une réflexion dès la conception des </w:t>
      </w:r>
      <w:r w:rsidR="001E0A0D" w:rsidRPr="0037684D">
        <w:t>bâtiment</w:t>
      </w:r>
      <w:r w:rsidRPr="0037684D">
        <w:t xml:space="preserve">s quant aux flux internes et externes, le confort des occupants. </w:t>
      </w:r>
    </w:p>
    <w:p w14:paraId="20D3EDDE" w14:textId="2C8639D7" w:rsidR="00704621" w:rsidRDefault="001757E7" w:rsidP="00FC3653">
      <w:pPr>
        <w:pStyle w:val="Paragraphedeliste"/>
        <w:numPr>
          <w:ilvl w:val="3"/>
          <w:numId w:val="23"/>
        </w:numPr>
        <w:spacing w:line="261" w:lineRule="auto"/>
        <w:ind w:right="335"/>
      </w:pPr>
      <w:r w:rsidRPr="0037684D">
        <w:t>La qualité de l’équilibre entre les apports lumineux et le confort thermique es</w:t>
      </w:r>
      <w:r w:rsidRPr="0037684D">
        <w:t>t, par exemple, un point fondamental évoqué par les futurs occupants lors de la phase SDI</w:t>
      </w:r>
      <w:r w:rsidR="0037684D">
        <w:t>. Tout</w:t>
      </w:r>
      <w:r w:rsidRPr="0037684D">
        <w:t xml:space="preserve"> comme l’accessibilité </w:t>
      </w:r>
      <w:r w:rsidR="0037684D">
        <w:t>d</w:t>
      </w:r>
      <w:r w:rsidRPr="0037684D">
        <w:t xml:space="preserve">es résidents </w:t>
      </w:r>
      <w:r w:rsidR="0037684D">
        <w:t xml:space="preserve">à laquelle ils </w:t>
      </w:r>
      <w:r w:rsidRPr="0037684D">
        <w:t xml:space="preserve">sont particulièrement attachés </w:t>
      </w:r>
      <w:r w:rsidR="0037684D">
        <w:t>afin de</w:t>
      </w:r>
      <w:r w:rsidRPr="0037684D">
        <w:t xml:space="preserve"> demeurer autonomes grâce à l’apport des solutions d’aménagement des es</w:t>
      </w:r>
      <w:r w:rsidRPr="0037684D">
        <w:t>paces intérieurs et extérieurs.</w:t>
      </w:r>
    </w:p>
    <w:p w14:paraId="6EB77E0F" w14:textId="77777777" w:rsidR="00FC3653" w:rsidRDefault="00FC3653" w:rsidP="00FC3653">
      <w:pPr>
        <w:spacing w:line="261" w:lineRule="auto"/>
        <w:ind w:right="335"/>
      </w:pPr>
    </w:p>
    <w:p w14:paraId="1004A188" w14:textId="30F660B9" w:rsidR="00FC3653" w:rsidRDefault="00FC3653" w:rsidP="00FC3653">
      <w:pPr>
        <w:spacing w:line="261" w:lineRule="auto"/>
        <w:ind w:right="335"/>
        <w:rPr>
          <w:rFonts w:ascii="Open Sans" w:hAnsi="Open Sans" w:cs="Open Sans"/>
        </w:rPr>
      </w:pPr>
      <w:r w:rsidRPr="00FC3653">
        <w:rPr>
          <w:rFonts w:ascii="Open Sans" w:hAnsi="Open Sans" w:cs="Open Sans"/>
        </w:rPr>
        <w:t>Dès la phase de conception, une réflexion quant aux exigences du projet permettra au maitre d’ouvrage de mettre en œuvre, lors de la réception des bâtiments, un contrat de performance énergétique. Il permettra ainsi de pouvoir s’assurer de l’atteinte des objectifs posés en termes de sobriété énergétique, bilan carbone.</w:t>
      </w:r>
    </w:p>
    <w:p w14:paraId="7C14E37F" w14:textId="70F01312" w:rsidR="00FC3653" w:rsidRDefault="00FC3653" w:rsidP="00FC3653">
      <w:pPr>
        <w:spacing w:line="261" w:lineRule="auto"/>
        <w:ind w:right="335"/>
        <w:rPr>
          <w:rFonts w:ascii="Open Sans" w:hAnsi="Open Sans" w:cs="Open Sans"/>
        </w:rPr>
      </w:pPr>
      <w:r>
        <w:rPr>
          <w:rFonts w:ascii="Open Sans" w:hAnsi="Open Sans" w:cs="Open Sans"/>
        </w:rPr>
        <w:t>D</w:t>
      </w:r>
      <w:r w:rsidRPr="00FC3653">
        <w:rPr>
          <w:rFonts w:ascii="Open Sans" w:hAnsi="Open Sans" w:cs="Open Sans"/>
        </w:rPr>
        <w:t xml:space="preserve">ans le cadre de financements alloués par l’ARS, le projet devra permettre de répondre parfaitement aux critères d’éligibilité du bonus « Qualité Environnementale du projet ». En effet, l’ARS bonifie </w:t>
      </w:r>
      <w:r w:rsidRPr="00FC3653">
        <w:rPr>
          <w:rFonts w:ascii="Open Sans" w:hAnsi="Open Sans" w:cs="Open Sans"/>
        </w:rPr>
        <w:lastRenderedPageBreak/>
        <w:t>l’aide financière qu’elle apporte aux projets de construction et/ou de rénovation, lorsque ces projets intègrent pleinement les enjeux environnementaux et s’organisent pour atteindre les objectifs fixés</w:t>
      </w:r>
    </w:p>
    <w:p w14:paraId="40BE6DD2" w14:textId="77777777" w:rsidR="00FC3653" w:rsidRDefault="00FC3653" w:rsidP="00FC3653">
      <w:pPr>
        <w:spacing w:line="261" w:lineRule="auto"/>
        <w:ind w:right="335"/>
        <w:rPr>
          <w:rFonts w:ascii="Open Sans" w:hAnsi="Open Sans" w:cs="Open Sans"/>
        </w:rPr>
      </w:pPr>
    </w:p>
    <w:p w14:paraId="4D2ED1FA" w14:textId="0668EF9D" w:rsidR="00FC3653" w:rsidRDefault="00FC3653" w:rsidP="00FC3653">
      <w:pPr>
        <w:pStyle w:val="Paragraphedeliste"/>
        <w:numPr>
          <w:ilvl w:val="0"/>
          <w:numId w:val="22"/>
        </w:numPr>
        <w:spacing w:line="261" w:lineRule="auto"/>
        <w:ind w:right="335"/>
      </w:pPr>
      <w:r w:rsidRPr="00FC3653">
        <w:t>Un Assistant à Maitrise d’Ouvrage AABCS a été missionné par la Maitrise d’Ouvrage afin de l’assister, dès la phase programmation, dans un objectif de porter le projet vers le haut du point de vue de ses performances environnementales.</w:t>
      </w:r>
    </w:p>
    <w:p w14:paraId="333DFFFA" w14:textId="2F0BDB3B" w:rsidR="00FC3653" w:rsidRPr="00FC3653" w:rsidRDefault="00FC3653" w:rsidP="00FC3653">
      <w:pPr>
        <w:pStyle w:val="Paragraphedeliste"/>
        <w:numPr>
          <w:ilvl w:val="0"/>
          <w:numId w:val="22"/>
        </w:numPr>
        <w:spacing w:line="261" w:lineRule="auto"/>
        <w:ind w:right="335"/>
      </w:pPr>
      <w:r w:rsidRPr="00FC3653">
        <w:t>Une mission de suivi des performances environnementales pendant les premières années d’utilisation sera commanditée par le Maitre d’Ouvrage afin de vérifier la bonne atteinte des objectifs fixés (analyse des consommations énergétiques, campagnes de mesures, etc.).</w:t>
      </w:r>
    </w:p>
    <w:p w14:paraId="4E634B82" w14:textId="77777777" w:rsidR="00FC3653" w:rsidRDefault="00FC3653" w:rsidP="00FC3653">
      <w:pPr>
        <w:spacing w:line="261" w:lineRule="auto"/>
        <w:ind w:right="335"/>
      </w:pPr>
    </w:p>
    <w:p w14:paraId="5F31F0D6" w14:textId="77777777" w:rsidR="00FC3653" w:rsidRDefault="00FC3653" w:rsidP="009D5618">
      <w:pPr>
        <w:pStyle w:val="Titre2"/>
      </w:pPr>
      <w:r w:rsidRPr="009D5618">
        <w:t xml:space="preserve">Aménagements intérieurs / extérieurs </w:t>
      </w:r>
    </w:p>
    <w:p w14:paraId="4E0C48FB" w14:textId="77777777" w:rsidR="009D5618" w:rsidRPr="009D5618" w:rsidRDefault="009D5618" w:rsidP="009D5618"/>
    <w:p w14:paraId="6B4895DC" w14:textId="4984A31D" w:rsidR="00FC3653" w:rsidRDefault="00FC3653" w:rsidP="005457EA">
      <w:pPr>
        <w:spacing w:line="261" w:lineRule="auto"/>
        <w:ind w:right="78"/>
        <w:rPr>
          <w:rFonts w:ascii="Open Sans" w:hAnsi="Open Sans" w:cs="Open Sans"/>
        </w:rPr>
      </w:pPr>
      <w:r w:rsidRPr="00FC3653">
        <w:rPr>
          <w:rFonts w:ascii="Open Sans" w:hAnsi="Open Sans" w:cs="Open Sans"/>
        </w:rPr>
        <w:t xml:space="preserve">Le projet architectural priorisera l'humanisation des chambres pour garantir le bien-être des </w:t>
      </w:r>
      <w:r w:rsidR="007C4443">
        <w:rPr>
          <w:rFonts w:ascii="Open Sans" w:hAnsi="Open Sans" w:cs="Open Sans"/>
        </w:rPr>
        <w:t>habitants et usagers</w:t>
      </w:r>
      <w:r w:rsidRPr="00FC3653">
        <w:rPr>
          <w:rFonts w:ascii="Open Sans" w:hAnsi="Open Sans" w:cs="Open Sans"/>
        </w:rPr>
        <w:t>. L'objectif principal sera de créer un environnement personnalisé et chaleureux qui favorise leur confort et leur qualité de vie.</w:t>
      </w:r>
    </w:p>
    <w:p w14:paraId="493CA1B0" w14:textId="77777777" w:rsidR="00FC3653" w:rsidRDefault="00FC3653" w:rsidP="005457EA">
      <w:pPr>
        <w:spacing w:line="261" w:lineRule="auto"/>
        <w:ind w:right="78"/>
        <w:rPr>
          <w:rFonts w:ascii="Open Sans" w:hAnsi="Open Sans" w:cs="Open Sans"/>
        </w:rPr>
      </w:pPr>
    </w:p>
    <w:p w14:paraId="47198E92" w14:textId="5AAA1035" w:rsidR="00FC3653" w:rsidRDefault="00FC3653" w:rsidP="005457EA">
      <w:pPr>
        <w:spacing w:line="261" w:lineRule="auto"/>
        <w:ind w:right="78"/>
        <w:rPr>
          <w:rFonts w:ascii="Open Sans" w:hAnsi="Open Sans" w:cs="Open Sans"/>
        </w:rPr>
      </w:pPr>
      <w:r w:rsidRPr="00FC3653">
        <w:rPr>
          <w:rFonts w:ascii="Open Sans" w:hAnsi="Open Sans" w:cs="Open Sans"/>
        </w:rPr>
        <w:t>Les espaces devront permettre une meilleure qualité de vie pour les habitants et les professionnels. La partie sanitaire doit apporter la sécurité et la partie médico-sociale doit permettre aux habitants d’être chez eux.</w:t>
      </w:r>
    </w:p>
    <w:p w14:paraId="0AD9B3FF" w14:textId="77777777" w:rsidR="00FC3653" w:rsidRDefault="00FC3653" w:rsidP="005457EA">
      <w:pPr>
        <w:spacing w:line="261" w:lineRule="auto"/>
        <w:ind w:right="78"/>
        <w:rPr>
          <w:rFonts w:ascii="Open Sans" w:hAnsi="Open Sans" w:cs="Open Sans"/>
        </w:rPr>
      </w:pPr>
    </w:p>
    <w:p w14:paraId="5829C2A5" w14:textId="2CEEC053" w:rsidR="00FC3653" w:rsidRPr="00FC3653" w:rsidRDefault="00FC3653" w:rsidP="005457EA">
      <w:pPr>
        <w:spacing w:line="261" w:lineRule="auto"/>
        <w:ind w:right="78"/>
        <w:rPr>
          <w:rFonts w:ascii="Open Sans" w:hAnsi="Open Sans" w:cs="Open Sans"/>
        </w:rPr>
      </w:pPr>
      <w:r w:rsidRPr="00FC3653">
        <w:rPr>
          <w:rFonts w:ascii="Open Sans" w:hAnsi="Open Sans" w:cs="Open Sans"/>
        </w:rPr>
        <w:t xml:space="preserve">Les </w:t>
      </w:r>
      <w:r>
        <w:rPr>
          <w:rFonts w:ascii="Open Sans" w:hAnsi="Open Sans" w:cs="Open Sans"/>
        </w:rPr>
        <w:t>unités</w:t>
      </w:r>
      <w:r w:rsidRPr="00FC3653">
        <w:rPr>
          <w:rFonts w:ascii="Open Sans" w:hAnsi="Open Sans" w:cs="Open Sans"/>
        </w:rPr>
        <w:t xml:space="preserve"> offr</w:t>
      </w:r>
      <w:r>
        <w:rPr>
          <w:rFonts w:ascii="Open Sans" w:hAnsi="Open Sans" w:cs="Open Sans"/>
        </w:rPr>
        <w:t>iro</w:t>
      </w:r>
      <w:r w:rsidRPr="00FC3653">
        <w:rPr>
          <w:rFonts w:ascii="Open Sans" w:hAnsi="Open Sans" w:cs="Open Sans"/>
        </w:rPr>
        <w:t>nt des vues sur l’extérieur vers des zones animées (accès, parkings, passages, …), afin d’apporter de l’intérêt aux personnes âgées qui aiment observer les allers venus liées à la vie de l'établissement. A l’échelle globale, la vie sociale sera facilitée par des espaces adaptés et chaleureux</w:t>
      </w:r>
    </w:p>
    <w:p w14:paraId="20F078F7" w14:textId="77777777" w:rsidR="00FC3653" w:rsidRDefault="00FC3653" w:rsidP="005457EA">
      <w:pPr>
        <w:spacing w:line="261" w:lineRule="auto"/>
        <w:ind w:right="78"/>
      </w:pPr>
    </w:p>
    <w:p w14:paraId="34399D75" w14:textId="796C35AF" w:rsidR="00FC3653" w:rsidRPr="00FC3653" w:rsidRDefault="00FC3653" w:rsidP="00FC3653">
      <w:pPr>
        <w:spacing w:line="261" w:lineRule="auto"/>
        <w:ind w:right="78"/>
        <w:rPr>
          <w:rFonts w:ascii="Open Sans" w:hAnsi="Open Sans" w:cs="Open Sans"/>
        </w:rPr>
      </w:pPr>
      <w:r w:rsidRPr="00FC3653">
        <w:rPr>
          <w:rFonts w:ascii="Open Sans" w:hAnsi="Open Sans" w:cs="Open Sans"/>
        </w:rPr>
        <w:t xml:space="preserve">La signalétique et la décoration intérieure jouent un rôle crucial dans les projets architecturaux en facilitant l'orientation et en enrichissant la vie des </w:t>
      </w:r>
      <w:r w:rsidR="007C4443">
        <w:rPr>
          <w:rFonts w:ascii="Open Sans" w:hAnsi="Open Sans" w:cs="Open Sans"/>
        </w:rPr>
        <w:t>habitant</w:t>
      </w:r>
      <w:r w:rsidRPr="00FC3653">
        <w:rPr>
          <w:rFonts w:ascii="Open Sans" w:hAnsi="Open Sans" w:cs="Open Sans"/>
        </w:rPr>
        <w:t xml:space="preserve">s. Elles renforcent l'identité visuelle et l'attractivité des espaces tout en assurant la fonctionnalité et le confort. </w:t>
      </w:r>
    </w:p>
    <w:p w14:paraId="215A5D55" w14:textId="77777777" w:rsidR="00FC3653" w:rsidRPr="00FC3653" w:rsidRDefault="00FC3653" w:rsidP="00FC3653">
      <w:pPr>
        <w:spacing w:line="261" w:lineRule="auto"/>
        <w:ind w:right="78"/>
        <w:rPr>
          <w:rFonts w:ascii="Open Sans" w:hAnsi="Open Sans" w:cs="Open Sans"/>
        </w:rPr>
      </w:pPr>
    </w:p>
    <w:p w14:paraId="33B2683C" w14:textId="15FCF62D" w:rsidR="00FC3653" w:rsidRPr="00FC3653" w:rsidRDefault="00FC3653" w:rsidP="005457EA">
      <w:pPr>
        <w:pStyle w:val="Paragraphedeliste"/>
        <w:numPr>
          <w:ilvl w:val="0"/>
          <w:numId w:val="21"/>
        </w:numPr>
        <w:spacing w:line="261" w:lineRule="auto"/>
        <w:ind w:right="78"/>
      </w:pPr>
      <w:r w:rsidRPr="00FC3653">
        <w:t>La Maîtrise d’Ouvrage souhaite insister sur l’importance de ces aménagements qui intégreront ces éléments dès la conception afin de créer des environnements harmonieux et cohérents, optimisant ainsi la fonctionnalité des espaces et des flux.</w:t>
      </w:r>
    </w:p>
    <w:p w14:paraId="75C2BFF3" w14:textId="6F6DF859" w:rsidR="00704621" w:rsidRPr="001E0A0D" w:rsidRDefault="00704621" w:rsidP="001E0A0D">
      <w:pPr>
        <w:rPr>
          <w:rFonts w:ascii="Open Sans" w:eastAsia="Trebuchet MS" w:hAnsi="Open Sans" w:cs="Open Sans"/>
          <w:sz w:val="22"/>
          <w:szCs w:val="22"/>
        </w:rPr>
      </w:pPr>
    </w:p>
    <w:sectPr w:rsidR="00704621" w:rsidRPr="001E0A0D" w:rsidSect="0081685F">
      <w:footerReference w:type="default" r:id="rId10"/>
      <w:pgSz w:w="11920" w:h="16860"/>
      <w:pgMar w:top="940" w:right="1300" w:bottom="280" w:left="1300" w:header="0" w:footer="2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C98E4" w14:textId="77777777" w:rsidR="00712C1D" w:rsidRPr="001E0A0D" w:rsidRDefault="00712C1D">
      <w:r w:rsidRPr="001E0A0D">
        <w:separator/>
      </w:r>
    </w:p>
  </w:endnote>
  <w:endnote w:type="continuationSeparator" w:id="0">
    <w:p w14:paraId="6ABBC9BF" w14:textId="77777777" w:rsidR="00712C1D" w:rsidRPr="001E0A0D" w:rsidRDefault="00712C1D">
      <w:r w:rsidRPr="001E0A0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Fluent Icons">
    <w:charset w:val="00"/>
    <w:family w:val="roman"/>
    <w:pitch w:val="variable"/>
    <w:sig w:usb0="00000003" w:usb1="10000000" w:usb2="00000000" w:usb3="00000000" w:csb0="00000001" w:csb1="00000000"/>
  </w:font>
  <w:font w:name="Open 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A9C69" w14:textId="77777777" w:rsidR="00704621" w:rsidRPr="001E0A0D" w:rsidRDefault="001757E7">
    <w:pPr>
      <w:spacing w:line="200" w:lineRule="exact"/>
    </w:pPr>
    <w:r>
      <w:pict w14:anchorId="489FD895">
        <v:shapetype id="_x0000_t202" coordsize="21600,21600" o:spt="202" path="m,l,21600r21600,l21600,xe">
          <v:stroke joinstyle="miter"/>
          <v:path gradientshapeok="t" o:connecttype="rect"/>
        </v:shapetype>
        <v:shape id="_x0000_s1025" type="#_x0000_t202" style="position:absolute;left:0;text-align:left;margin-left:290.35pt;margin-top:795.9pt;width:14.55pt;height:12.05pt;z-index:-251658752;mso-position-horizontal-relative:page;mso-position-vertical-relative:page" filled="f" stroked="f">
          <v:textbox style="mso-next-textbox:#_x0000_s1025" inset="0,0,0,0">
            <w:txbxContent>
              <w:p w14:paraId="71D7C85F" w14:textId="77777777" w:rsidR="00704621" w:rsidRPr="001E0A0D" w:rsidRDefault="001757E7">
                <w:pPr>
                  <w:spacing w:line="220" w:lineRule="exact"/>
                  <w:ind w:left="40"/>
                  <w:rPr>
                    <w:rFonts w:ascii="Trebuchet MS" w:eastAsia="Trebuchet MS" w:hAnsi="Trebuchet MS" w:cs="Trebuchet MS"/>
                  </w:rPr>
                </w:pPr>
                <w:r w:rsidRPr="001E0A0D">
                  <w:fldChar w:fldCharType="begin"/>
                </w:r>
                <w:r w:rsidRPr="001E0A0D">
                  <w:rPr>
                    <w:rFonts w:ascii="Trebuchet MS" w:eastAsia="Trebuchet MS" w:hAnsi="Trebuchet MS" w:cs="Trebuchet MS"/>
                  </w:rPr>
                  <w:instrText xml:space="preserve"> PAGE </w:instrText>
                </w:r>
                <w:r w:rsidRPr="001E0A0D">
                  <w:fldChar w:fldCharType="separate"/>
                </w:r>
                <w:r>
                  <w:rPr>
                    <w:rFonts w:ascii="Trebuchet MS" w:eastAsia="Trebuchet MS" w:hAnsi="Trebuchet MS" w:cs="Trebuchet MS"/>
                    <w:noProof/>
                  </w:rPr>
                  <w:t>5</w:t>
                </w:r>
                <w:r w:rsidRPr="001E0A0D">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EE84C" w14:textId="77777777" w:rsidR="00712C1D" w:rsidRPr="001E0A0D" w:rsidRDefault="00712C1D">
      <w:r w:rsidRPr="001E0A0D">
        <w:separator/>
      </w:r>
    </w:p>
  </w:footnote>
  <w:footnote w:type="continuationSeparator" w:id="0">
    <w:p w14:paraId="3496AB11" w14:textId="77777777" w:rsidR="00712C1D" w:rsidRPr="001E0A0D" w:rsidRDefault="00712C1D">
      <w:r w:rsidRPr="001E0A0D">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B44"/>
    <w:multiLevelType w:val="hybridMultilevel"/>
    <w:tmpl w:val="0494025A"/>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72543E9"/>
    <w:multiLevelType w:val="hybridMultilevel"/>
    <w:tmpl w:val="EA6009DC"/>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040C000B">
      <w:start w:val="1"/>
      <w:numFmt w:val="bullet"/>
      <w:lvlText w:val=""/>
      <w:lvlJc w:val="left"/>
      <w:pPr>
        <w:ind w:left="23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DF36071"/>
    <w:multiLevelType w:val="hybridMultilevel"/>
    <w:tmpl w:val="1FBE08DE"/>
    <w:lvl w:ilvl="0" w:tplc="A4025B10">
      <w:numFmt w:val="bullet"/>
      <w:lvlText w:val=""/>
      <w:lvlJc w:val="left"/>
      <w:pPr>
        <w:ind w:left="2868" w:hanging="360"/>
      </w:pPr>
      <w:rPr>
        <w:rFonts w:ascii="Segoe Fluent Icons" w:eastAsia="Segoe Fluent Icons" w:hAnsi="Segoe Fluent Icons" w:cs="Segoe Fluent Icons" w:hint="default"/>
        <w:w w:val="46"/>
      </w:rPr>
    </w:lvl>
    <w:lvl w:ilvl="1" w:tplc="040C0003">
      <w:start w:val="1"/>
      <w:numFmt w:val="bullet"/>
      <w:lvlText w:val="o"/>
      <w:lvlJc w:val="left"/>
      <w:pPr>
        <w:ind w:left="2694" w:hanging="360"/>
      </w:pPr>
      <w:rPr>
        <w:rFonts w:ascii="Courier New" w:hAnsi="Courier New" w:cs="Courier New" w:hint="default"/>
      </w:rPr>
    </w:lvl>
    <w:lvl w:ilvl="2" w:tplc="040C0005" w:tentative="1">
      <w:start w:val="1"/>
      <w:numFmt w:val="bullet"/>
      <w:lvlText w:val=""/>
      <w:lvlJc w:val="left"/>
      <w:pPr>
        <w:ind w:left="3414" w:hanging="360"/>
      </w:pPr>
      <w:rPr>
        <w:rFonts w:ascii="Wingdings" w:hAnsi="Wingdings" w:hint="default"/>
      </w:rPr>
    </w:lvl>
    <w:lvl w:ilvl="3" w:tplc="040C0001" w:tentative="1">
      <w:start w:val="1"/>
      <w:numFmt w:val="bullet"/>
      <w:lvlText w:val=""/>
      <w:lvlJc w:val="left"/>
      <w:pPr>
        <w:ind w:left="4134" w:hanging="360"/>
      </w:pPr>
      <w:rPr>
        <w:rFonts w:ascii="Symbol" w:hAnsi="Symbol" w:hint="default"/>
      </w:rPr>
    </w:lvl>
    <w:lvl w:ilvl="4" w:tplc="040C0003" w:tentative="1">
      <w:start w:val="1"/>
      <w:numFmt w:val="bullet"/>
      <w:lvlText w:val="o"/>
      <w:lvlJc w:val="left"/>
      <w:pPr>
        <w:ind w:left="4854" w:hanging="360"/>
      </w:pPr>
      <w:rPr>
        <w:rFonts w:ascii="Courier New" w:hAnsi="Courier New" w:cs="Courier New" w:hint="default"/>
      </w:rPr>
    </w:lvl>
    <w:lvl w:ilvl="5" w:tplc="040C0005" w:tentative="1">
      <w:start w:val="1"/>
      <w:numFmt w:val="bullet"/>
      <w:lvlText w:val=""/>
      <w:lvlJc w:val="left"/>
      <w:pPr>
        <w:ind w:left="5574" w:hanging="360"/>
      </w:pPr>
      <w:rPr>
        <w:rFonts w:ascii="Wingdings" w:hAnsi="Wingdings" w:hint="default"/>
      </w:rPr>
    </w:lvl>
    <w:lvl w:ilvl="6" w:tplc="040C0001" w:tentative="1">
      <w:start w:val="1"/>
      <w:numFmt w:val="bullet"/>
      <w:lvlText w:val=""/>
      <w:lvlJc w:val="left"/>
      <w:pPr>
        <w:ind w:left="6294" w:hanging="360"/>
      </w:pPr>
      <w:rPr>
        <w:rFonts w:ascii="Symbol" w:hAnsi="Symbol" w:hint="default"/>
      </w:rPr>
    </w:lvl>
    <w:lvl w:ilvl="7" w:tplc="040C0003" w:tentative="1">
      <w:start w:val="1"/>
      <w:numFmt w:val="bullet"/>
      <w:lvlText w:val="o"/>
      <w:lvlJc w:val="left"/>
      <w:pPr>
        <w:ind w:left="7014" w:hanging="360"/>
      </w:pPr>
      <w:rPr>
        <w:rFonts w:ascii="Courier New" w:hAnsi="Courier New" w:cs="Courier New" w:hint="default"/>
      </w:rPr>
    </w:lvl>
    <w:lvl w:ilvl="8" w:tplc="040C0005" w:tentative="1">
      <w:start w:val="1"/>
      <w:numFmt w:val="bullet"/>
      <w:lvlText w:val=""/>
      <w:lvlJc w:val="left"/>
      <w:pPr>
        <w:ind w:left="7734" w:hanging="360"/>
      </w:pPr>
      <w:rPr>
        <w:rFonts w:ascii="Wingdings" w:hAnsi="Wingdings" w:hint="default"/>
      </w:rPr>
    </w:lvl>
  </w:abstractNum>
  <w:abstractNum w:abstractNumId="3">
    <w:nsid w:val="0FF976FE"/>
    <w:multiLevelType w:val="hybridMultilevel"/>
    <w:tmpl w:val="84A406A4"/>
    <w:lvl w:ilvl="0" w:tplc="040C000F">
      <w:start w:val="1"/>
      <w:numFmt w:val="decimal"/>
      <w:lvlText w:val="%1."/>
      <w:lvlJc w:val="left"/>
      <w:pPr>
        <w:ind w:left="720" w:hanging="360"/>
      </w:pPr>
    </w:lvl>
    <w:lvl w:ilvl="1" w:tplc="2662FFCC">
      <w:numFmt w:val="bullet"/>
      <w:lvlText w:val="-"/>
      <w:lvlJc w:val="left"/>
      <w:pPr>
        <w:ind w:left="2505" w:hanging="1425"/>
      </w:pPr>
      <w:rPr>
        <w:rFonts w:ascii="Open Sans" w:eastAsia="Times New Roman" w:hAnsi="Open Sans" w:cs="Open San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B416E8"/>
    <w:multiLevelType w:val="multilevel"/>
    <w:tmpl w:val="5A305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996773"/>
    <w:multiLevelType w:val="hybridMultilevel"/>
    <w:tmpl w:val="D21C02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0801AB"/>
    <w:multiLevelType w:val="hybridMultilevel"/>
    <w:tmpl w:val="35A6921C"/>
    <w:lvl w:ilvl="0" w:tplc="FFFFFFFF">
      <w:start w:val="1"/>
      <w:numFmt w:val="decimal"/>
      <w:lvlText w:val="%1."/>
      <w:lvlJc w:val="left"/>
      <w:pPr>
        <w:ind w:left="720" w:hanging="360"/>
      </w:pPr>
    </w:lvl>
    <w:lvl w:ilvl="1" w:tplc="AFEC8E2E">
      <w:numFmt w:val="bullet"/>
      <w:pStyle w:val="Paragraphedeliste"/>
      <w:lvlText w:val="-"/>
      <w:lvlJc w:val="left"/>
      <w:pPr>
        <w:ind w:left="2505" w:hanging="1425"/>
      </w:pPr>
      <w:rPr>
        <w:rFonts w:ascii="Open Sans" w:eastAsia="Times New Roman" w:hAnsi="Open Sans" w:cs="Open Sans" w:hint="default"/>
      </w:rPr>
    </w:lvl>
    <w:lvl w:ilvl="2" w:tplc="040C000B">
      <w:start w:val="1"/>
      <w:numFmt w:val="bullet"/>
      <w:lvlText w:val=""/>
      <w:lvlJc w:val="left"/>
      <w:pPr>
        <w:ind w:left="2340" w:hanging="360"/>
      </w:pPr>
      <w:rPr>
        <w:rFonts w:ascii="Wingdings" w:hAnsi="Wingdings" w:hint="default"/>
      </w:rPr>
    </w:lvl>
    <w:lvl w:ilvl="3" w:tplc="7346E5A2">
      <w:start w:val="579"/>
      <w:numFmt w:val="bullet"/>
      <w:lvlText w:val=""/>
      <w:lvlJc w:val="left"/>
      <w:pPr>
        <w:ind w:left="2880" w:hanging="360"/>
      </w:pPr>
      <w:rPr>
        <w:rFonts w:ascii="Wingdings" w:eastAsia="Times New Roman" w:hAnsi="Wingdings"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F1949F2"/>
    <w:multiLevelType w:val="multilevel"/>
    <w:tmpl w:val="C7103BA6"/>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nsid w:val="22FE19D9"/>
    <w:multiLevelType w:val="hybridMultilevel"/>
    <w:tmpl w:val="A06252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D4523E"/>
    <w:multiLevelType w:val="hybridMultilevel"/>
    <w:tmpl w:val="4A18CF2E"/>
    <w:lvl w:ilvl="0" w:tplc="FFFFFFFF">
      <w:start w:val="1"/>
      <w:numFmt w:val="decimal"/>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338D775D"/>
    <w:multiLevelType w:val="hybridMultilevel"/>
    <w:tmpl w:val="F2F685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494798"/>
    <w:multiLevelType w:val="hybridMultilevel"/>
    <w:tmpl w:val="B0B496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E657BC4"/>
    <w:multiLevelType w:val="hybridMultilevel"/>
    <w:tmpl w:val="D5C8E0B8"/>
    <w:lvl w:ilvl="0" w:tplc="A4025B10">
      <w:numFmt w:val="bullet"/>
      <w:lvlText w:val=""/>
      <w:lvlJc w:val="left"/>
      <w:pPr>
        <w:ind w:left="1614" w:hanging="360"/>
      </w:pPr>
      <w:rPr>
        <w:rFonts w:ascii="Segoe Fluent Icons" w:eastAsia="Segoe Fluent Icons" w:hAnsi="Segoe Fluent Icons" w:cs="Segoe Fluent Icons" w:hint="default"/>
        <w:w w:val="46"/>
      </w:rPr>
    </w:lvl>
    <w:lvl w:ilvl="1" w:tplc="040C0003" w:tentative="1">
      <w:start w:val="1"/>
      <w:numFmt w:val="bullet"/>
      <w:lvlText w:val="o"/>
      <w:lvlJc w:val="left"/>
      <w:pPr>
        <w:ind w:left="2334" w:hanging="360"/>
      </w:pPr>
      <w:rPr>
        <w:rFonts w:ascii="Courier New" w:hAnsi="Courier New" w:cs="Courier New" w:hint="default"/>
      </w:rPr>
    </w:lvl>
    <w:lvl w:ilvl="2" w:tplc="040C0005" w:tentative="1">
      <w:start w:val="1"/>
      <w:numFmt w:val="bullet"/>
      <w:lvlText w:val=""/>
      <w:lvlJc w:val="left"/>
      <w:pPr>
        <w:ind w:left="3054" w:hanging="360"/>
      </w:pPr>
      <w:rPr>
        <w:rFonts w:ascii="Wingdings" w:hAnsi="Wingdings" w:hint="default"/>
      </w:rPr>
    </w:lvl>
    <w:lvl w:ilvl="3" w:tplc="040C0001" w:tentative="1">
      <w:start w:val="1"/>
      <w:numFmt w:val="bullet"/>
      <w:lvlText w:val=""/>
      <w:lvlJc w:val="left"/>
      <w:pPr>
        <w:ind w:left="3774" w:hanging="360"/>
      </w:pPr>
      <w:rPr>
        <w:rFonts w:ascii="Symbol" w:hAnsi="Symbol" w:hint="default"/>
      </w:rPr>
    </w:lvl>
    <w:lvl w:ilvl="4" w:tplc="040C0003" w:tentative="1">
      <w:start w:val="1"/>
      <w:numFmt w:val="bullet"/>
      <w:lvlText w:val="o"/>
      <w:lvlJc w:val="left"/>
      <w:pPr>
        <w:ind w:left="4494" w:hanging="360"/>
      </w:pPr>
      <w:rPr>
        <w:rFonts w:ascii="Courier New" w:hAnsi="Courier New" w:cs="Courier New" w:hint="default"/>
      </w:rPr>
    </w:lvl>
    <w:lvl w:ilvl="5" w:tplc="040C0005" w:tentative="1">
      <w:start w:val="1"/>
      <w:numFmt w:val="bullet"/>
      <w:lvlText w:val=""/>
      <w:lvlJc w:val="left"/>
      <w:pPr>
        <w:ind w:left="5214" w:hanging="360"/>
      </w:pPr>
      <w:rPr>
        <w:rFonts w:ascii="Wingdings" w:hAnsi="Wingdings" w:hint="default"/>
      </w:rPr>
    </w:lvl>
    <w:lvl w:ilvl="6" w:tplc="040C0001" w:tentative="1">
      <w:start w:val="1"/>
      <w:numFmt w:val="bullet"/>
      <w:lvlText w:val=""/>
      <w:lvlJc w:val="left"/>
      <w:pPr>
        <w:ind w:left="5934" w:hanging="360"/>
      </w:pPr>
      <w:rPr>
        <w:rFonts w:ascii="Symbol" w:hAnsi="Symbol" w:hint="default"/>
      </w:rPr>
    </w:lvl>
    <w:lvl w:ilvl="7" w:tplc="040C0003" w:tentative="1">
      <w:start w:val="1"/>
      <w:numFmt w:val="bullet"/>
      <w:lvlText w:val="o"/>
      <w:lvlJc w:val="left"/>
      <w:pPr>
        <w:ind w:left="6654" w:hanging="360"/>
      </w:pPr>
      <w:rPr>
        <w:rFonts w:ascii="Courier New" w:hAnsi="Courier New" w:cs="Courier New" w:hint="default"/>
      </w:rPr>
    </w:lvl>
    <w:lvl w:ilvl="8" w:tplc="040C0005" w:tentative="1">
      <w:start w:val="1"/>
      <w:numFmt w:val="bullet"/>
      <w:lvlText w:val=""/>
      <w:lvlJc w:val="left"/>
      <w:pPr>
        <w:ind w:left="7374" w:hanging="360"/>
      </w:pPr>
      <w:rPr>
        <w:rFonts w:ascii="Wingdings" w:hAnsi="Wingdings" w:hint="default"/>
      </w:rPr>
    </w:lvl>
  </w:abstractNum>
  <w:abstractNum w:abstractNumId="13">
    <w:nsid w:val="4CA0691C"/>
    <w:multiLevelType w:val="hybridMultilevel"/>
    <w:tmpl w:val="E3A4C770"/>
    <w:lvl w:ilvl="0" w:tplc="FFFFFFFF">
      <w:start w:val="1"/>
      <w:numFmt w:val="decimal"/>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start w:val="579"/>
      <w:numFmt w:val="bullet"/>
      <w:lvlText w:val=""/>
      <w:lvlJc w:val="left"/>
      <w:pPr>
        <w:ind w:left="2880" w:hanging="360"/>
      </w:pPr>
      <w:rPr>
        <w:rFonts w:ascii="Wingdings" w:eastAsia="Times New Roman" w:hAnsi="Wingdings"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602C4B3A"/>
    <w:multiLevelType w:val="hybridMultilevel"/>
    <w:tmpl w:val="63369878"/>
    <w:lvl w:ilvl="0" w:tplc="FFFFFFFF">
      <w:numFmt w:val="bullet"/>
      <w:lvlText w:val=""/>
      <w:lvlJc w:val="left"/>
      <w:pPr>
        <w:ind w:left="2868" w:hanging="360"/>
      </w:pPr>
      <w:rPr>
        <w:rFonts w:ascii="Segoe Fluent Icons" w:eastAsia="Segoe Fluent Icons" w:hAnsi="Segoe Fluent Icons" w:cs="Segoe Fluent Icons" w:hint="default"/>
        <w:w w:val="46"/>
      </w:rPr>
    </w:lvl>
    <w:lvl w:ilvl="1" w:tplc="040C0001">
      <w:start w:val="1"/>
      <w:numFmt w:val="bullet"/>
      <w:lvlText w:val=""/>
      <w:lvlJc w:val="left"/>
      <w:pPr>
        <w:ind w:left="2694" w:hanging="360"/>
      </w:pPr>
      <w:rPr>
        <w:rFonts w:ascii="Symbol" w:hAnsi="Symbol" w:hint="default"/>
      </w:rPr>
    </w:lvl>
    <w:lvl w:ilvl="2" w:tplc="FFFFFFFF" w:tentative="1">
      <w:start w:val="1"/>
      <w:numFmt w:val="bullet"/>
      <w:lvlText w:val=""/>
      <w:lvlJc w:val="left"/>
      <w:pPr>
        <w:ind w:left="3414" w:hanging="360"/>
      </w:pPr>
      <w:rPr>
        <w:rFonts w:ascii="Wingdings" w:hAnsi="Wingdings" w:hint="default"/>
      </w:rPr>
    </w:lvl>
    <w:lvl w:ilvl="3" w:tplc="FFFFFFFF" w:tentative="1">
      <w:start w:val="1"/>
      <w:numFmt w:val="bullet"/>
      <w:lvlText w:val=""/>
      <w:lvlJc w:val="left"/>
      <w:pPr>
        <w:ind w:left="4134" w:hanging="360"/>
      </w:pPr>
      <w:rPr>
        <w:rFonts w:ascii="Symbol" w:hAnsi="Symbol" w:hint="default"/>
      </w:rPr>
    </w:lvl>
    <w:lvl w:ilvl="4" w:tplc="FFFFFFFF" w:tentative="1">
      <w:start w:val="1"/>
      <w:numFmt w:val="bullet"/>
      <w:lvlText w:val="o"/>
      <w:lvlJc w:val="left"/>
      <w:pPr>
        <w:ind w:left="4854" w:hanging="360"/>
      </w:pPr>
      <w:rPr>
        <w:rFonts w:ascii="Courier New" w:hAnsi="Courier New" w:cs="Courier New" w:hint="default"/>
      </w:rPr>
    </w:lvl>
    <w:lvl w:ilvl="5" w:tplc="FFFFFFFF" w:tentative="1">
      <w:start w:val="1"/>
      <w:numFmt w:val="bullet"/>
      <w:lvlText w:val=""/>
      <w:lvlJc w:val="left"/>
      <w:pPr>
        <w:ind w:left="5574" w:hanging="360"/>
      </w:pPr>
      <w:rPr>
        <w:rFonts w:ascii="Wingdings" w:hAnsi="Wingdings" w:hint="default"/>
      </w:rPr>
    </w:lvl>
    <w:lvl w:ilvl="6" w:tplc="FFFFFFFF" w:tentative="1">
      <w:start w:val="1"/>
      <w:numFmt w:val="bullet"/>
      <w:lvlText w:val=""/>
      <w:lvlJc w:val="left"/>
      <w:pPr>
        <w:ind w:left="6294" w:hanging="360"/>
      </w:pPr>
      <w:rPr>
        <w:rFonts w:ascii="Symbol" w:hAnsi="Symbol" w:hint="default"/>
      </w:rPr>
    </w:lvl>
    <w:lvl w:ilvl="7" w:tplc="FFFFFFFF" w:tentative="1">
      <w:start w:val="1"/>
      <w:numFmt w:val="bullet"/>
      <w:lvlText w:val="o"/>
      <w:lvlJc w:val="left"/>
      <w:pPr>
        <w:ind w:left="7014" w:hanging="360"/>
      </w:pPr>
      <w:rPr>
        <w:rFonts w:ascii="Courier New" w:hAnsi="Courier New" w:cs="Courier New" w:hint="default"/>
      </w:rPr>
    </w:lvl>
    <w:lvl w:ilvl="8" w:tplc="FFFFFFFF" w:tentative="1">
      <w:start w:val="1"/>
      <w:numFmt w:val="bullet"/>
      <w:lvlText w:val=""/>
      <w:lvlJc w:val="left"/>
      <w:pPr>
        <w:ind w:left="7734" w:hanging="360"/>
      </w:pPr>
      <w:rPr>
        <w:rFonts w:ascii="Wingdings" w:hAnsi="Wingdings" w:hint="default"/>
      </w:rPr>
    </w:lvl>
  </w:abstractNum>
  <w:abstractNum w:abstractNumId="15">
    <w:nsid w:val="64D47848"/>
    <w:multiLevelType w:val="hybridMultilevel"/>
    <w:tmpl w:val="72964592"/>
    <w:lvl w:ilvl="0" w:tplc="FFFFFFFF">
      <w:start w:val="1"/>
      <w:numFmt w:val="decimal"/>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6F7F3BE2"/>
    <w:multiLevelType w:val="multilevel"/>
    <w:tmpl w:val="14E4E33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72C70E8A"/>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10"/>
  </w:num>
  <w:num w:numId="3">
    <w:abstractNumId w:val="12"/>
  </w:num>
  <w:num w:numId="4">
    <w:abstractNumId w:val="2"/>
  </w:num>
  <w:num w:numId="5">
    <w:abstractNumId w:val="14"/>
  </w:num>
  <w:num w:numId="6">
    <w:abstractNumId w:val="16"/>
  </w:num>
  <w:num w:numId="7">
    <w:abstractNumId w:val="3"/>
  </w:num>
  <w:num w:numId="8">
    <w:abstractNumId w:val="6"/>
  </w:num>
  <w:num w:numId="9">
    <w:abstractNumId w:val="17"/>
  </w:num>
  <w:num w:numId="10">
    <w:abstractNumId w:val="16"/>
  </w:num>
  <w:num w:numId="11">
    <w:abstractNumId w:val="7"/>
  </w:num>
  <w:num w:numId="12">
    <w:abstractNumId w:val="7"/>
  </w:num>
  <w:num w:numId="13">
    <w:abstractNumId w:val="6"/>
  </w:num>
  <w:num w:numId="14">
    <w:abstractNumId w:val="6"/>
  </w:num>
  <w:num w:numId="15">
    <w:abstractNumId w:val="13"/>
  </w:num>
  <w:num w:numId="16">
    <w:abstractNumId w:val="9"/>
  </w:num>
  <w:num w:numId="17">
    <w:abstractNumId w:val="7"/>
  </w:num>
  <w:num w:numId="18">
    <w:abstractNumId w:val="5"/>
  </w:num>
  <w:num w:numId="19">
    <w:abstractNumId w:val="0"/>
  </w:num>
  <w:num w:numId="20">
    <w:abstractNumId w:val="6"/>
  </w:num>
  <w:num w:numId="21">
    <w:abstractNumId w:val="11"/>
  </w:num>
  <w:num w:numId="22">
    <w:abstractNumId w:val="8"/>
  </w:num>
  <w:num w:numId="23">
    <w:abstractNumId w:val="1"/>
  </w:num>
  <w:num w:numId="24">
    <w:abstractNumId w:val="7"/>
  </w:num>
  <w:num w:numId="25">
    <w:abstractNumId w:val="7"/>
  </w:num>
  <w:num w:numId="26">
    <w:abstractNumId w:val="7"/>
  </w:num>
  <w:num w:numId="27">
    <w:abstractNumId w:val="7"/>
  </w:num>
  <w:num w:numId="28">
    <w:abstractNumId w:val="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621"/>
    <w:rsid w:val="000253A9"/>
    <w:rsid w:val="000314D0"/>
    <w:rsid w:val="0003161B"/>
    <w:rsid w:val="00063A70"/>
    <w:rsid w:val="000C2292"/>
    <w:rsid w:val="000D13A4"/>
    <w:rsid w:val="001757E7"/>
    <w:rsid w:val="00182B5F"/>
    <w:rsid w:val="001B63B8"/>
    <w:rsid w:val="001E0A0D"/>
    <w:rsid w:val="001E295D"/>
    <w:rsid w:val="00270227"/>
    <w:rsid w:val="00276F5C"/>
    <w:rsid w:val="00295F4A"/>
    <w:rsid w:val="002D7C14"/>
    <w:rsid w:val="002E6146"/>
    <w:rsid w:val="00304EA1"/>
    <w:rsid w:val="00306004"/>
    <w:rsid w:val="00363726"/>
    <w:rsid w:val="00372512"/>
    <w:rsid w:val="0037684D"/>
    <w:rsid w:val="003B0FFB"/>
    <w:rsid w:val="00512C13"/>
    <w:rsid w:val="005457EA"/>
    <w:rsid w:val="005541F1"/>
    <w:rsid w:val="0056455C"/>
    <w:rsid w:val="005928E7"/>
    <w:rsid w:val="005C1613"/>
    <w:rsid w:val="00641327"/>
    <w:rsid w:val="00654D8D"/>
    <w:rsid w:val="00673738"/>
    <w:rsid w:val="0069150C"/>
    <w:rsid w:val="006E5824"/>
    <w:rsid w:val="00704621"/>
    <w:rsid w:val="00712C1D"/>
    <w:rsid w:val="0073613F"/>
    <w:rsid w:val="007C4443"/>
    <w:rsid w:val="007E2E3E"/>
    <w:rsid w:val="0081685F"/>
    <w:rsid w:val="008535AC"/>
    <w:rsid w:val="00886921"/>
    <w:rsid w:val="008D4171"/>
    <w:rsid w:val="008F4A0C"/>
    <w:rsid w:val="00912630"/>
    <w:rsid w:val="009603BE"/>
    <w:rsid w:val="009B3893"/>
    <w:rsid w:val="009D5618"/>
    <w:rsid w:val="00A42409"/>
    <w:rsid w:val="00A979F5"/>
    <w:rsid w:val="00B938AB"/>
    <w:rsid w:val="00D01E96"/>
    <w:rsid w:val="00D50274"/>
    <w:rsid w:val="00DB0AC8"/>
    <w:rsid w:val="00DD05EA"/>
    <w:rsid w:val="00E5437B"/>
    <w:rsid w:val="00EA15E9"/>
    <w:rsid w:val="00EA227E"/>
    <w:rsid w:val="00ED1B5A"/>
    <w:rsid w:val="00F23779"/>
    <w:rsid w:val="00F96877"/>
    <w:rsid w:val="00FB3BF9"/>
    <w:rsid w:val="00FC3653"/>
    <w:rsid w:val="00FF5A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14:docId w14:val="04F1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13F"/>
    <w:pPr>
      <w:jc w:val="both"/>
    </w:pPr>
    <w:rPr>
      <w:lang w:val="fr-FR"/>
    </w:rPr>
  </w:style>
  <w:style w:type="paragraph" w:styleId="Titre1">
    <w:name w:val="heading 1"/>
    <w:aliases w:val="CHAP1,M-Titre 1,CHAPITRE,ARTICLE,T1"/>
    <w:basedOn w:val="Normal"/>
    <w:next w:val="Normal"/>
    <w:link w:val="Titre1Car"/>
    <w:qFormat/>
    <w:rsid w:val="005541F1"/>
    <w:pPr>
      <w:keepNext/>
      <w:numPr>
        <w:numId w:val="11"/>
      </w:numPr>
      <w:spacing w:before="240" w:after="60"/>
      <w:outlineLvl w:val="0"/>
    </w:pPr>
    <w:rPr>
      <w:rFonts w:asciiTheme="majorHAnsi" w:eastAsiaTheme="majorEastAsia" w:hAnsiTheme="majorHAnsi" w:cstheme="majorBidi"/>
      <w:b/>
      <w:bCs/>
      <w:kern w:val="32"/>
      <w:sz w:val="22"/>
      <w:szCs w:val="22"/>
    </w:rPr>
  </w:style>
  <w:style w:type="paragraph" w:styleId="Titre2">
    <w:name w:val="heading 2"/>
    <w:aliases w:val="Titre 2 Car Car,Titre 2 Car Car Car,M-Titre 2"/>
    <w:basedOn w:val="Normal"/>
    <w:next w:val="Normal"/>
    <w:link w:val="Titre2Car"/>
    <w:unhideWhenUsed/>
    <w:qFormat/>
    <w:rsid w:val="009D5618"/>
    <w:pPr>
      <w:keepNext/>
      <w:numPr>
        <w:ilvl w:val="1"/>
        <w:numId w:val="11"/>
      </w:numPr>
      <w:spacing w:before="240" w:after="60"/>
      <w:outlineLvl w:val="1"/>
    </w:pPr>
    <w:rPr>
      <w:rFonts w:asciiTheme="majorHAnsi" w:eastAsiaTheme="majorEastAsia" w:hAnsiTheme="majorHAnsi" w:cstheme="majorBidi"/>
      <w:b/>
      <w:bCs/>
      <w:i/>
      <w:iCs/>
    </w:rPr>
  </w:style>
  <w:style w:type="paragraph" w:styleId="Titre3">
    <w:name w:val="heading 3"/>
    <w:aliases w:val="Titre 3 Car Car,M-Titre 3,Titre trois,T3,CHAP3,Titre 3 Car1"/>
    <w:basedOn w:val="Normal"/>
    <w:next w:val="Normal"/>
    <w:link w:val="Titre3Car"/>
    <w:unhideWhenUsed/>
    <w:qFormat/>
    <w:rsid w:val="00F23779"/>
    <w:pPr>
      <w:keepNext/>
      <w:numPr>
        <w:ilvl w:val="2"/>
        <w:numId w:val="11"/>
      </w:numPr>
      <w:tabs>
        <w:tab w:val="num" w:pos="1843"/>
      </w:tabs>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nhideWhenUsed/>
    <w:qFormat/>
    <w:rsid w:val="001B3490"/>
    <w:pPr>
      <w:numPr>
        <w:ilvl w:val="4"/>
        <w:numId w:val="1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1"/>
      </w:numPr>
      <w:spacing w:before="240" w:after="60"/>
      <w:outlineLvl w:val="5"/>
    </w:pPr>
    <w:rPr>
      <w:b/>
      <w:bCs/>
      <w:sz w:val="22"/>
      <w:szCs w:val="22"/>
    </w:rPr>
  </w:style>
  <w:style w:type="paragraph" w:styleId="Titre7">
    <w:name w:val="heading 7"/>
    <w:basedOn w:val="Normal"/>
    <w:next w:val="Normal"/>
    <w:link w:val="Titre7Car"/>
    <w:unhideWhenUsed/>
    <w:qFormat/>
    <w:rsid w:val="001B3490"/>
    <w:pPr>
      <w:numPr>
        <w:ilvl w:val="6"/>
        <w:numId w:val="1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nhideWhenUsed/>
    <w:qFormat/>
    <w:rsid w:val="001B3490"/>
    <w:pPr>
      <w:numPr>
        <w:ilvl w:val="7"/>
        <w:numId w:val="1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nhideWhenUsed/>
    <w:qFormat/>
    <w:rsid w:val="001B3490"/>
    <w:pPr>
      <w:numPr>
        <w:ilvl w:val="8"/>
        <w:numId w:val="1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1 Car,M-Titre 1 Car,CHAPITRE Car,ARTICLE Car,T1 Car"/>
    <w:basedOn w:val="Policepardfaut"/>
    <w:link w:val="Titre1"/>
    <w:rsid w:val="005541F1"/>
    <w:rPr>
      <w:rFonts w:asciiTheme="majorHAnsi" w:eastAsiaTheme="majorEastAsia" w:hAnsiTheme="majorHAnsi" w:cstheme="majorBidi"/>
      <w:b/>
      <w:bCs/>
      <w:kern w:val="32"/>
      <w:sz w:val="22"/>
      <w:szCs w:val="22"/>
      <w:lang w:val="fr-FR"/>
    </w:rPr>
  </w:style>
  <w:style w:type="character" w:customStyle="1" w:styleId="Titre2Car">
    <w:name w:val="Titre 2 Car"/>
    <w:aliases w:val="Titre 2 Car Car Car1,Titre 2 Car Car Car Car,M-Titre 2 Car"/>
    <w:basedOn w:val="Policepardfaut"/>
    <w:link w:val="Titre2"/>
    <w:rsid w:val="009D5618"/>
    <w:rPr>
      <w:rFonts w:asciiTheme="majorHAnsi" w:eastAsiaTheme="majorEastAsia" w:hAnsiTheme="majorHAnsi" w:cstheme="majorBidi"/>
      <w:b/>
      <w:bCs/>
      <w:i/>
      <w:iCs/>
      <w:lang w:val="fr-FR"/>
    </w:rPr>
  </w:style>
  <w:style w:type="character" w:customStyle="1" w:styleId="Titre3Car">
    <w:name w:val="Titre 3 Car"/>
    <w:aliases w:val="Titre 3 Car Car Car,M-Titre 3 Car,Titre trois Car,T3 Car,CHAP3 Car,Titre 3 Car1 Car"/>
    <w:basedOn w:val="Policepardfaut"/>
    <w:link w:val="Titre3"/>
    <w:rsid w:val="00F23779"/>
    <w:rPr>
      <w:rFonts w:asciiTheme="majorHAnsi" w:eastAsiaTheme="majorEastAsia" w:hAnsiTheme="majorHAnsi" w:cstheme="majorBidi"/>
      <w:b/>
      <w:bCs/>
      <w:sz w:val="26"/>
      <w:szCs w:val="26"/>
      <w:lang w:val="fr-FR"/>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Paragraphedeliste">
    <w:name w:val="List Paragraph"/>
    <w:aliases w:val="TE Paragraphe de liste,normal,Paragraphe de liste num,Paragraphe de liste 1,Listes,Resume Title,Normal avec puces tirets,Paragraphe 2,Paragraphe de liste1,Liste niveau 1,Paragraphe de liste2,Bullet point_CMN,PADE_liste,texte de base"/>
    <w:basedOn w:val="Normal"/>
    <w:link w:val="ParagraphedelisteCar"/>
    <w:uiPriority w:val="34"/>
    <w:qFormat/>
    <w:rsid w:val="00F23779"/>
    <w:pPr>
      <w:numPr>
        <w:ilvl w:val="1"/>
        <w:numId w:val="8"/>
      </w:numPr>
      <w:spacing w:line="240" w:lineRule="exact"/>
      <w:contextualSpacing/>
    </w:pPr>
    <w:rPr>
      <w:rFonts w:ascii="Open Sans" w:eastAsia="Trebuchet MS" w:hAnsi="Open Sans" w:cs="Open Sans"/>
    </w:rPr>
  </w:style>
  <w:style w:type="character" w:customStyle="1" w:styleId="ParagraphedelisteCar">
    <w:name w:val="Paragraphe de liste Car"/>
    <w:aliases w:val="TE Paragraphe de liste Car,normal Car,Paragraphe de liste num Car,Paragraphe de liste 1 Car,Listes Car,Resume Title Car,Normal avec puces tirets Car,Paragraphe 2 Car,Paragraphe de liste1 Car,Liste niveau 1 Car,PADE_liste Car"/>
    <w:basedOn w:val="Policepardfaut"/>
    <w:link w:val="Paragraphedeliste"/>
    <w:uiPriority w:val="34"/>
    <w:qFormat/>
    <w:rsid w:val="00F23779"/>
    <w:rPr>
      <w:rFonts w:ascii="Open Sans" w:eastAsia="Trebuchet MS" w:hAnsi="Open Sans" w:cs="Open Sans"/>
      <w:lang w:val="fr-FR"/>
    </w:rPr>
  </w:style>
  <w:style w:type="paragraph" w:styleId="En-tte">
    <w:name w:val="header"/>
    <w:basedOn w:val="Normal"/>
    <w:link w:val="En-tteCar"/>
    <w:uiPriority w:val="99"/>
    <w:unhideWhenUsed/>
    <w:rsid w:val="0081685F"/>
    <w:pPr>
      <w:tabs>
        <w:tab w:val="center" w:pos="4536"/>
        <w:tab w:val="right" w:pos="9072"/>
      </w:tabs>
    </w:pPr>
  </w:style>
  <w:style w:type="character" w:customStyle="1" w:styleId="En-tteCar">
    <w:name w:val="En-tête Car"/>
    <w:basedOn w:val="Policepardfaut"/>
    <w:link w:val="En-tte"/>
    <w:uiPriority w:val="99"/>
    <w:rsid w:val="0081685F"/>
    <w:rPr>
      <w:lang w:val="fr-FR"/>
    </w:rPr>
  </w:style>
  <w:style w:type="paragraph" w:styleId="Pieddepage">
    <w:name w:val="footer"/>
    <w:basedOn w:val="Normal"/>
    <w:link w:val="PieddepageCar"/>
    <w:uiPriority w:val="99"/>
    <w:unhideWhenUsed/>
    <w:rsid w:val="0081685F"/>
    <w:pPr>
      <w:tabs>
        <w:tab w:val="center" w:pos="4536"/>
        <w:tab w:val="right" w:pos="9072"/>
      </w:tabs>
    </w:pPr>
  </w:style>
  <w:style w:type="character" w:customStyle="1" w:styleId="PieddepageCar">
    <w:name w:val="Pied de page Car"/>
    <w:basedOn w:val="Policepardfaut"/>
    <w:link w:val="Pieddepage"/>
    <w:uiPriority w:val="99"/>
    <w:rsid w:val="0081685F"/>
    <w:rPr>
      <w:lang w:val="fr-FR"/>
    </w:rPr>
  </w:style>
  <w:style w:type="paragraph" w:styleId="Textedebulles">
    <w:name w:val="Balloon Text"/>
    <w:basedOn w:val="Normal"/>
    <w:link w:val="TextedebullesCar"/>
    <w:uiPriority w:val="99"/>
    <w:semiHidden/>
    <w:unhideWhenUsed/>
    <w:rsid w:val="0073613F"/>
    <w:rPr>
      <w:rFonts w:ascii="Tahoma" w:hAnsi="Tahoma" w:cs="Tahoma"/>
      <w:sz w:val="16"/>
      <w:szCs w:val="16"/>
    </w:rPr>
  </w:style>
  <w:style w:type="character" w:customStyle="1" w:styleId="TextedebullesCar">
    <w:name w:val="Texte de bulles Car"/>
    <w:basedOn w:val="Policepardfaut"/>
    <w:link w:val="Textedebulles"/>
    <w:uiPriority w:val="99"/>
    <w:semiHidden/>
    <w:rsid w:val="0073613F"/>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13F"/>
    <w:pPr>
      <w:jc w:val="both"/>
    </w:pPr>
    <w:rPr>
      <w:lang w:val="fr-FR"/>
    </w:rPr>
  </w:style>
  <w:style w:type="paragraph" w:styleId="Titre1">
    <w:name w:val="heading 1"/>
    <w:aliases w:val="CHAP1,M-Titre 1,CHAPITRE,ARTICLE,T1"/>
    <w:basedOn w:val="Normal"/>
    <w:next w:val="Normal"/>
    <w:link w:val="Titre1Car"/>
    <w:qFormat/>
    <w:rsid w:val="005541F1"/>
    <w:pPr>
      <w:keepNext/>
      <w:numPr>
        <w:numId w:val="11"/>
      </w:numPr>
      <w:spacing w:before="240" w:after="60"/>
      <w:outlineLvl w:val="0"/>
    </w:pPr>
    <w:rPr>
      <w:rFonts w:asciiTheme="majorHAnsi" w:eastAsiaTheme="majorEastAsia" w:hAnsiTheme="majorHAnsi" w:cstheme="majorBidi"/>
      <w:b/>
      <w:bCs/>
      <w:kern w:val="32"/>
      <w:sz w:val="22"/>
      <w:szCs w:val="22"/>
    </w:rPr>
  </w:style>
  <w:style w:type="paragraph" w:styleId="Titre2">
    <w:name w:val="heading 2"/>
    <w:aliases w:val="Titre 2 Car Car,Titre 2 Car Car Car,M-Titre 2"/>
    <w:basedOn w:val="Normal"/>
    <w:next w:val="Normal"/>
    <w:link w:val="Titre2Car"/>
    <w:unhideWhenUsed/>
    <w:qFormat/>
    <w:rsid w:val="009D5618"/>
    <w:pPr>
      <w:keepNext/>
      <w:numPr>
        <w:ilvl w:val="1"/>
        <w:numId w:val="11"/>
      </w:numPr>
      <w:spacing w:before="240" w:after="60"/>
      <w:outlineLvl w:val="1"/>
    </w:pPr>
    <w:rPr>
      <w:rFonts w:asciiTheme="majorHAnsi" w:eastAsiaTheme="majorEastAsia" w:hAnsiTheme="majorHAnsi" w:cstheme="majorBidi"/>
      <w:b/>
      <w:bCs/>
      <w:i/>
      <w:iCs/>
    </w:rPr>
  </w:style>
  <w:style w:type="paragraph" w:styleId="Titre3">
    <w:name w:val="heading 3"/>
    <w:aliases w:val="Titre 3 Car Car,M-Titre 3,Titre trois,T3,CHAP3,Titre 3 Car1"/>
    <w:basedOn w:val="Normal"/>
    <w:next w:val="Normal"/>
    <w:link w:val="Titre3Car"/>
    <w:unhideWhenUsed/>
    <w:qFormat/>
    <w:rsid w:val="00F23779"/>
    <w:pPr>
      <w:keepNext/>
      <w:numPr>
        <w:ilvl w:val="2"/>
        <w:numId w:val="11"/>
      </w:numPr>
      <w:tabs>
        <w:tab w:val="num" w:pos="1843"/>
      </w:tabs>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nhideWhenUsed/>
    <w:qFormat/>
    <w:rsid w:val="001B3490"/>
    <w:pPr>
      <w:numPr>
        <w:ilvl w:val="4"/>
        <w:numId w:val="1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1"/>
      </w:numPr>
      <w:spacing w:before="240" w:after="60"/>
      <w:outlineLvl w:val="5"/>
    </w:pPr>
    <w:rPr>
      <w:b/>
      <w:bCs/>
      <w:sz w:val="22"/>
      <w:szCs w:val="22"/>
    </w:rPr>
  </w:style>
  <w:style w:type="paragraph" w:styleId="Titre7">
    <w:name w:val="heading 7"/>
    <w:basedOn w:val="Normal"/>
    <w:next w:val="Normal"/>
    <w:link w:val="Titre7Car"/>
    <w:unhideWhenUsed/>
    <w:qFormat/>
    <w:rsid w:val="001B3490"/>
    <w:pPr>
      <w:numPr>
        <w:ilvl w:val="6"/>
        <w:numId w:val="1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nhideWhenUsed/>
    <w:qFormat/>
    <w:rsid w:val="001B3490"/>
    <w:pPr>
      <w:numPr>
        <w:ilvl w:val="7"/>
        <w:numId w:val="1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nhideWhenUsed/>
    <w:qFormat/>
    <w:rsid w:val="001B3490"/>
    <w:pPr>
      <w:numPr>
        <w:ilvl w:val="8"/>
        <w:numId w:val="1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1 Car,M-Titre 1 Car,CHAPITRE Car,ARTICLE Car,T1 Car"/>
    <w:basedOn w:val="Policepardfaut"/>
    <w:link w:val="Titre1"/>
    <w:rsid w:val="005541F1"/>
    <w:rPr>
      <w:rFonts w:asciiTheme="majorHAnsi" w:eastAsiaTheme="majorEastAsia" w:hAnsiTheme="majorHAnsi" w:cstheme="majorBidi"/>
      <w:b/>
      <w:bCs/>
      <w:kern w:val="32"/>
      <w:sz w:val="22"/>
      <w:szCs w:val="22"/>
      <w:lang w:val="fr-FR"/>
    </w:rPr>
  </w:style>
  <w:style w:type="character" w:customStyle="1" w:styleId="Titre2Car">
    <w:name w:val="Titre 2 Car"/>
    <w:aliases w:val="Titre 2 Car Car Car1,Titre 2 Car Car Car Car,M-Titre 2 Car"/>
    <w:basedOn w:val="Policepardfaut"/>
    <w:link w:val="Titre2"/>
    <w:rsid w:val="009D5618"/>
    <w:rPr>
      <w:rFonts w:asciiTheme="majorHAnsi" w:eastAsiaTheme="majorEastAsia" w:hAnsiTheme="majorHAnsi" w:cstheme="majorBidi"/>
      <w:b/>
      <w:bCs/>
      <w:i/>
      <w:iCs/>
      <w:lang w:val="fr-FR"/>
    </w:rPr>
  </w:style>
  <w:style w:type="character" w:customStyle="1" w:styleId="Titre3Car">
    <w:name w:val="Titre 3 Car"/>
    <w:aliases w:val="Titre 3 Car Car Car,M-Titre 3 Car,Titre trois Car,T3 Car,CHAP3 Car,Titre 3 Car1 Car"/>
    <w:basedOn w:val="Policepardfaut"/>
    <w:link w:val="Titre3"/>
    <w:rsid w:val="00F23779"/>
    <w:rPr>
      <w:rFonts w:asciiTheme="majorHAnsi" w:eastAsiaTheme="majorEastAsia" w:hAnsiTheme="majorHAnsi" w:cstheme="majorBidi"/>
      <w:b/>
      <w:bCs/>
      <w:sz w:val="26"/>
      <w:szCs w:val="26"/>
      <w:lang w:val="fr-FR"/>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Paragraphedeliste">
    <w:name w:val="List Paragraph"/>
    <w:aliases w:val="TE Paragraphe de liste,normal,Paragraphe de liste num,Paragraphe de liste 1,Listes,Resume Title,Normal avec puces tirets,Paragraphe 2,Paragraphe de liste1,Liste niveau 1,Paragraphe de liste2,Bullet point_CMN,PADE_liste,texte de base"/>
    <w:basedOn w:val="Normal"/>
    <w:link w:val="ParagraphedelisteCar"/>
    <w:uiPriority w:val="34"/>
    <w:qFormat/>
    <w:rsid w:val="00F23779"/>
    <w:pPr>
      <w:numPr>
        <w:ilvl w:val="1"/>
        <w:numId w:val="8"/>
      </w:numPr>
      <w:spacing w:line="240" w:lineRule="exact"/>
      <w:contextualSpacing/>
    </w:pPr>
    <w:rPr>
      <w:rFonts w:ascii="Open Sans" w:eastAsia="Trebuchet MS" w:hAnsi="Open Sans" w:cs="Open Sans"/>
    </w:rPr>
  </w:style>
  <w:style w:type="character" w:customStyle="1" w:styleId="ParagraphedelisteCar">
    <w:name w:val="Paragraphe de liste Car"/>
    <w:aliases w:val="TE Paragraphe de liste Car,normal Car,Paragraphe de liste num Car,Paragraphe de liste 1 Car,Listes Car,Resume Title Car,Normal avec puces tirets Car,Paragraphe 2 Car,Paragraphe de liste1 Car,Liste niveau 1 Car,PADE_liste Car"/>
    <w:basedOn w:val="Policepardfaut"/>
    <w:link w:val="Paragraphedeliste"/>
    <w:uiPriority w:val="34"/>
    <w:qFormat/>
    <w:rsid w:val="00F23779"/>
    <w:rPr>
      <w:rFonts w:ascii="Open Sans" w:eastAsia="Trebuchet MS" w:hAnsi="Open Sans" w:cs="Open Sans"/>
      <w:lang w:val="fr-FR"/>
    </w:rPr>
  </w:style>
  <w:style w:type="paragraph" w:styleId="En-tte">
    <w:name w:val="header"/>
    <w:basedOn w:val="Normal"/>
    <w:link w:val="En-tteCar"/>
    <w:uiPriority w:val="99"/>
    <w:unhideWhenUsed/>
    <w:rsid w:val="0081685F"/>
    <w:pPr>
      <w:tabs>
        <w:tab w:val="center" w:pos="4536"/>
        <w:tab w:val="right" w:pos="9072"/>
      </w:tabs>
    </w:pPr>
  </w:style>
  <w:style w:type="character" w:customStyle="1" w:styleId="En-tteCar">
    <w:name w:val="En-tête Car"/>
    <w:basedOn w:val="Policepardfaut"/>
    <w:link w:val="En-tte"/>
    <w:uiPriority w:val="99"/>
    <w:rsid w:val="0081685F"/>
    <w:rPr>
      <w:lang w:val="fr-FR"/>
    </w:rPr>
  </w:style>
  <w:style w:type="paragraph" w:styleId="Pieddepage">
    <w:name w:val="footer"/>
    <w:basedOn w:val="Normal"/>
    <w:link w:val="PieddepageCar"/>
    <w:uiPriority w:val="99"/>
    <w:unhideWhenUsed/>
    <w:rsid w:val="0081685F"/>
    <w:pPr>
      <w:tabs>
        <w:tab w:val="center" w:pos="4536"/>
        <w:tab w:val="right" w:pos="9072"/>
      </w:tabs>
    </w:pPr>
  </w:style>
  <w:style w:type="character" w:customStyle="1" w:styleId="PieddepageCar">
    <w:name w:val="Pied de page Car"/>
    <w:basedOn w:val="Policepardfaut"/>
    <w:link w:val="Pieddepage"/>
    <w:uiPriority w:val="99"/>
    <w:rsid w:val="0081685F"/>
    <w:rPr>
      <w:lang w:val="fr-FR"/>
    </w:rPr>
  </w:style>
  <w:style w:type="paragraph" w:styleId="Textedebulles">
    <w:name w:val="Balloon Text"/>
    <w:basedOn w:val="Normal"/>
    <w:link w:val="TextedebullesCar"/>
    <w:uiPriority w:val="99"/>
    <w:semiHidden/>
    <w:unhideWhenUsed/>
    <w:rsid w:val="0073613F"/>
    <w:rPr>
      <w:rFonts w:ascii="Tahoma" w:hAnsi="Tahoma" w:cs="Tahoma"/>
      <w:sz w:val="16"/>
      <w:szCs w:val="16"/>
    </w:rPr>
  </w:style>
  <w:style w:type="character" w:customStyle="1" w:styleId="TextedebullesCar">
    <w:name w:val="Texte de bulles Car"/>
    <w:basedOn w:val="Policepardfaut"/>
    <w:link w:val="Textedebulles"/>
    <w:uiPriority w:val="99"/>
    <w:semiHidden/>
    <w:rsid w:val="0073613F"/>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1795</Words>
  <Characters>9874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Cyrille Boyenval</dc:creator>
  <cp:lastModifiedBy>PIGNON SOPHIE</cp:lastModifiedBy>
  <cp:revision>4</cp:revision>
  <dcterms:created xsi:type="dcterms:W3CDTF">2025-01-03T10:13:00Z</dcterms:created>
  <dcterms:modified xsi:type="dcterms:W3CDTF">2025-01-22T10:45:00Z</dcterms:modified>
</cp:coreProperties>
</file>