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0862EE" w14:textId="069A4D5E" w:rsidR="008030AE" w:rsidRPr="00E27BBA" w:rsidRDefault="008030AE" w:rsidP="008030AE">
      <w:pPr>
        <w:jc w:val="center"/>
        <w:rPr>
          <w:smallCaps/>
          <w:sz w:val="20"/>
        </w:rPr>
      </w:pPr>
      <w:bookmarkStart w:id="0" w:name="_Toc184747539"/>
      <w:r w:rsidRPr="00E27BBA">
        <w:rPr>
          <w:rFonts w:eastAsia="Batang"/>
          <w:noProof/>
          <w:sz w:val="20"/>
        </w:rPr>
        <w:drawing>
          <wp:inline distT="0" distB="0" distL="0" distR="0" wp14:anchorId="5539D2AE" wp14:editId="26542EF6">
            <wp:extent cx="1464310" cy="122618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64310" cy="1226185"/>
                    </a:xfrm>
                    <a:prstGeom prst="rect">
                      <a:avLst/>
                    </a:prstGeom>
                    <a:solidFill>
                      <a:srgbClr val="FFFFFF"/>
                    </a:solidFill>
                    <a:ln>
                      <a:noFill/>
                    </a:ln>
                  </pic:spPr>
                </pic:pic>
              </a:graphicData>
            </a:graphic>
          </wp:inline>
        </w:drawing>
      </w:r>
    </w:p>
    <w:p w14:paraId="25C830BC" w14:textId="77777777" w:rsidR="008030AE" w:rsidRPr="00DC1569" w:rsidRDefault="008030AE" w:rsidP="008030AE">
      <w:pPr>
        <w:pBdr>
          <w:top w:val="single" w:sz="4" w:space="1" w:color="auto"/>
        </w:pBdr>
        <w:jc w:val="center"/>
        <w:rPr>
          <w:rFonts w:ascii="Times New Roman" w:eastAsia="Batang" w:hAnsi="Times New Roman"/>
          <w:b/>
          <w:smallCaps/>
          <w:color w:val="333399"/>
          <w:szCs w:val="24"/>
        </w:rPr>
      </w:pPr>
      <w:r w:rsidRPr="00DC1569">
        <w:rPr>
          <w:rFonts w:ascii="Times New Roman" w:eastAsia="Batang" w:hAnsi="Times New Roman"/>
          <w:b/>
          <w:smallCaps/>
          <w:color w:val="333399"/>
          <w:szCs w:val="24"/>
        </w:rPr>
        <w:t xml:space="preserve">DIRECTION DES AFFAIRES </w:t>
      </w:r>
      <w:r>
        <w:rPr>
          <w:rFonts w:ascii="Times New Roman" w:eastAsia="Batang" w:hAnsi="Times New Roman"/>
          <w:b/>
          <w:smallCaps/>
          <w:color w:val="333399"/>
          <w:szCs w:val="24"/>
        </w:rPr>
        <w:t>IMMOBILIÈRES ET DU PATRIMOINE</w:t>
      </w:r>
      <w:r>
        <w:rPr>
          <w:rFonts w:ascii="Times New Roman" w:eastAsia="Batang" w:hAnsi="Times New Roman"/>
          <w:b/>
          <w:smallCaps/>
          <w:color w:val="333399"/>
          <w:szCs w:val="24"/>
        </w:rPr>
        <w:br/>
      </w:r>
      <w:r w:rsidRPr="00DC1569">
        <w:rPr>
          <w:rFonts w:ascii="Times New Roman" w:eastAsia="Batang" w:hAnsi="Times New Roman"/>
          <w:b/>
          <w:smallCaps/>
          <w:color w:val="333399"/>
          <w:szCs w:val="24"/>
        </w:rPr>
        <w:t>Département Électricité</w:t>
      </w:r>
    </w:p>
    <w:p w14:paraId="0C026D4C" w14:textId="77777777" w:rsidR="008030AE" w:rsidRPr="00E27BBA" w:rsidRDefault="008030AE" w:rsidP="008030AE">
      <w:pPr>
        <w:rPr>
          <w:sz w:val="28"/>
          <w:szCs w:val="28"/>
        </w:rPr>
      </w:pPr>
    </w:p>
    <w:p w14:paraId="5427BDA5" w14:textId="77777777" w:rsidR="008030AE" w:rsidRPr="00E27BBA" w:rsidRDefault="008030AE" w:rsidP="008030AE">
      <w:pPr>
        <w:rPr>
          <w:sz w:val="28"/>
          <w:szCs w:val="28"/>
        </w:rPr>
      </w:pPr>
    </w:p>
    <w:p w14:paraId="13A35642" w14:textId="77777777" w:rsidR="008030AE" w:rsidRPr="00E27BBA" w:rsidRDefault="008030AE" w:rsidP="008030AE">
      <w:pPr>
        <w:rPr>
          <w:sz w:val="28"/>
          <w:szCs w:val="28"/>
        </w:rPr>
      </w:pPr>
    </w:p>
    <w:p w14:paraId="7C30EA5B" w14:textId="77777777" w:rsidR="008030AE" w:rsidRPr="00E27BBA" w:rsidRDefault="008030AE" w:rsidP="008030AE">
      <w:pPr>
        <w:rPr>
          <w:sz w:val="28"/>
          <w:szCs w:val="28"/>
        </w:rPr>
      </w:pPr>
    </w:p>
    <w:p w14:paraId="7B9B90BA" w14:textId="77777777" w:rsidR="008030AE" w:rsidRPr="00E27BBA" w:rsidRDefault="008030AE" w:rsidP="008030AE">
      <w:pPr>
        <w:rPr>
          <w:sz w:val="28"/>
          <w:szCs w:val="28"/>
        </w:rPr>
      </w:pPr>
    </w:p>
    <w:p w14:paraId="1A0C3086" w14:textId="70700A1F" w:rsidR="008030AE" w:rsidRPr="00225354" w:rsidRDefault="008030AE" w:rsidP="008030AE">
      <w:pPr>
        <w:pBdr>
          <w:top w:val="single" w:sz="12" w:space="1" w:color="auto"/>
          <w:left w:val="single" w:sz="12" w:space="4" w:color="auto"/>
          <w:bottom w:val="single" w:sz="12" w:space="1" w:color="auto"/>
          <w:right w:val="single" w:sz="12" w:space="4" w:color="auto"/>
        </w:pBdr>
        <w:spacing w:after="120"/>
        <w:jc w:val="center"/>
        <w:rPr>
          <w:rFonts w:ascii="Times New Roman" w:hAnsi="Times New Roman"/>
          <w:b/>
          <w:bCs/>
          <w:iCs/>
          <w:caps/>
          <w:color w:val="333399"/>
          <w:sz w:val="32"/>
          <w:szCs w:val="32"/>
          <w:lang w:eastAsia="ar-SA"/>
        </w:rPr>
      </w:pPr>
      <w:r>
        <w:rPr>
          <w:rFonts w:ascii="Times New Roman" w:hAnsi="Times New Roman"/>
          <w:b/>
          <w:bCs/>
          <w:iCs/>
          <w:caps/>
          <w:color w:val="333399"/>
          <w:sz w:val="32"/>
          <w:szCs w:val="32"/>
          <w:lang w:eastAsia="ar-SA"/>
        </w:rPr>
        <w:t>maintenance des ascenseurs et des monte-charges</w:t>
      </w:r>
    </w:p>
    <w:p w14:paraId="60AE4F62" w14:textId="77777777" w:rsidR="008030AE" w:rsidRPr="00225354" w:rsidRDefault="008030AE" w:rsidP="008030AE">
      <w:pPr>
        <w:pBdr>
          <w:top w:val="single" w:sz="12" w:space="1" w:color="auto"/>
          <w:left w:val="single" w:sz="12" w:space="4" w:color="auto"/>
          <w:bottom w:val="single" w:sz="12" w:space="1" w:color="auto"/>
          <w:right w:val="single" w:sz="12" w:space="4" w:color="auto"/>
        </w:pBdr>
        <w:spacing w:after="120"/>
        <w:jc w:val="center"/>
        <w:rPr>
          <w:rFonts w:ascii="Times New Roman" w:hAnsi="Times New Roman"/>
          <w:b/>
          <w:bCs/>
          <w:iCs/>
          <w:caps/>
          <w:color w:val="333399"/>
          <w:sz w:val="32"/>
          <w:szCs w:val="32"/>
          <w:lang w:eastAsia="ar-SA"/>
        </w:rPr>
      </w:pPr>
    </w:p>
    <w:p w14:paraId="1A28401D" w14:textId="06F7D59F" w:rsidR="008030AE" w:rsidRPr="00A60512" w:rsidRDefault="008030AE" w:rsidP="008030AE">
      <w:pPr>
        <w:pBdr>
          <w:top w:val="single" w:sz="12" w:space="1" w:color="auto"/>
          <w:left w:val="single" w:sz="12" w:space="4" w:color="auto"/>
          <w:bottom w:val="single" w:sz="12" w:space="1" w:color="auto"/>
          <w:right w:val="single" w:sz="12" w:space="4" w:color="auto"/>
        </w:pBdr>
        <w:spacing w:after="120"/>
        <w:jc w:val="center"/>
        <w:rPr>
          <w:rFonts w:ascii="Times New Roman" w:hAnsi="Times New Roman"/>
          <w:sz w:val="28"/>
          <w:szCs w:val="28"/>
        </w:rPr>
      </w:pPr>
      <w:r w:rsidRPr="00225354">
        <w:rPr>
          <w:rFonts w:ascii="Times New Roman" w:hAnsi="Times New Roman"/>
          <w:b/>
          <w:bCs/>
          <w:iCs/>
          <w:caps/>
          <w:color w:val="333399"/>
          <w:sz w:val="32"/>
          <w:szCs w:val="32"/>
          <w:lang w:eastAsia="ar-SA"/>
        </w:rPr>
        <w:t>ACCORD-CADRE N°</w:t>
      </w:r>
      <w:r w:rsidR="006D3645">
        <w:rPr>
          <w:rFonts w:ascii="Times New Roman" w:hAnsi="Times New Roman"/>
          <w:b/>
          <w:bCs/>
          <w:iCs/>
          <w:caps/>
          <w:color w:val="333399"/>
          <w:sz w:val="32"/>
          <w:szCs w:val="32"/>
          <w:lang w:eastAsia="ar-SA"/>
        </w:rPr>
        <w:t>24F030</w:t>
      </w:r>
    </w:p>
    <w:p w14:paraId="15306663" w14:textId="77777777" w:rsidR="008030AE" w:rsidRPr="00A60512" w:rsidRDefault="008030AE" w:rsidP="008030AE">
      <w:pPr>
        <w:jc w:val="center"/>
        <w:rPr>
          <w:rFonts w:ascii="Times New Roman" w:hAnsi="Times New Roman"/>
          <w:sz w:val="28"/>
          <w:szCs w:val="28"/>
        </w:rPr>
      </w:pPr>
    </w:p>
    <w:p w14:paraId="7CD4B33C" w14:textId="77777777" w:rsidR="008030AE" w:rsidRPr="00A60512" w:rsidRDefault="008030AE" w:rsidP="008030AE">
      <w:pPr>
        <w:jc w:val="center"/>
        <w:rPr>
          <w:rFonts w:ascii="Times New Roman" w:hAnsi="Times New Roman"/>
          <w:sz w:val="28"/>
          <w:szCs w:val="28"/>
        </w:rPr>
      </w:pPr>
    </w:p>
    <w:p w14:paraId="06ED0BBF" w14:textId="77777777" w:rsidR="008030AE" w:rsidRPr="00A60512" w:rsidRDefault="008030AE" w:rsidP="008030AE">
      <w:pPr>
        <w:jc w:val="center"/>
        <w:rPr>
          <w:rFonts w:ascii="Times New Roman" w:hAnsi="Times New Roman"/>
          <w:b/>
          <w:color w:val="333399"/>
          <w:sz w:val="36"/>
          <w:szCs w:val="28"/>
        </w:rPr>
      </w:pPr>
      <w:r w:rsidRPr="00A60512">
        <w:rPr>
          <w:rFonts w:ascii="Times New Roman" w:hAnsi="Times New Roman"/>
          <w:b/>
          <w:color w:val="333399"/>
          <w:sz w:val="36"/>
          <w:szCs w:val="28"/>
        </w:rPr>
        <w:t>CADRE DE RÉPONSE TECHNIQUE (CRT)</w:t>
      </w:r>
    </w:p>
    <w:p w14:paraId="4EE8571B" w14:textId="77777777" w:rsidR="008030AE" w:rsidRPr="00A60512" w:rsidRDefault="008030AE" w:rsidP="008030AE">
      <w:pPr>
        <w:jc w:val="center"/>
        <w:rPr>
          <w:rFonts w:ascii="Times New Roman" w:hAnsi="Times New Roman"/>
          <w:b/>
          <w:color w:val="333399"/>
          <w:sz w:val="36"/>
          <w:szCs w:val="28"/>
        </w:rPr>
      </w:pPr>
    </w:p>
    <w:p w14:paraId="426293E8" w14:textId="77777777" w:rsidR="008030AE" w:rsidRDefault="008030AE" w:rsidP="008030AE">
      <w:pPr>
        <w:jc w:val="center"/>
        <w:rPr>
          <w:b/>
          <w:color w:val="333399"/>
          <w:sz w:val="36"/>
          <w:szCs w:val="28"/>
        </w:rPr>
      </w:pPr>
    </w:p>
    <w:p w14:paraId="5AD0F0BD" w14:textId="77777777" w:rsidR="008030AE" w:rsidRDefault="008030AE" w:rsidP="008030AE">
      <w:pPr>
        <w:jc w:val="center"/>
        <w:rPr>
          <w:b/>
          <w:color w:val="333399"/>
          <w:sz w:val="36"/>
          <w:szCs w:val="28"/>
        </w:rPr>
      </w:pPr>
    </w:p>
    <w:p w14:paraId="1CB06B1D" w14:textId="77777777" w:rsidR="008030AE" w:rsidRDefault="008030AE" w:rsidP="008030AE">
      <w:pPr>
        <w:jc w:val="center"/>
        <w:rPr>
          <w:b/>
          <w:color w:val="333399"/>
          <w:sz w:val="36"/>
          <w:szCs w:val="28"/>
        </w:rPr>
      </w:pPr>
    </w:p>
    <w:p w14:paraId="3709F2F4" w14:textId="77777777" w:rsidR="008030AE" w:rsidRDefault="008030AE" w:rsidP="008030AE">
      <w:pPr>
        <w:jc w:val="center"/>
        <w:rPr>
          <w:b/>
          <w:color w:val="333399"/>
          <w:sz w:val="36"/>
          <w:szCs w:val="28"/>
        </w:rPr>
      </w:pPr>
    </w:p>
    <w:p w14:paraId="13BA560E" w14:textId="77777777" w:rsidR="008030AE" w:rsidRPr="00E27BBA" w:rsidRDefault="008030AE" w:rsidP="008030AE">
      <w:pPr>
        <w:jc w:val="center"/>
        <w:rPr>
          <w:b/>
          <w:color w:val="333399"/>
          <w:sz w:val="36"/>
          <w:szCs w:val="28"/>
        </w:rPr>
      </w:pPr>
    </w:p>
    <w:p w14:paraId="6E8421A3" w14:textId="77777777" w:rsidR="008030AE" w:rsidRPr="00406B6C" w:rsidRDefault="008030AE" w:rsidP="008030AE">
      <w:pPr>
        <w:rPr>
          <w:rFonts w:ascii="Times New Roman" w:hAnsi="Times New Roman"/>
          <w:sz w:val="24"/>
        </w:rPr>
      </w:pPr>
    </w:p>
    <w:p w14:paraId="5E0B6027" w14:textId="291F2CD3" w:rsidR="008030AE" w:rsidRPr="00E27BBA" w:rsidRDefault="008030AE" w:rsidP="008030AE">
      <w:pPr>
        <w:spacing w:after="200" w:line="276" w:lineRule="auto"/>
        <w:jc w:val="both"/>
        <w:rPr>
          <w:b/>
          <w:i/>
          <w:sz w:val="20"/>
        </w:rPr>
      </w:pPr>
      <w:r w:rsidRPr="00E27BBA">
        <w:rPr>
          <w:b/>
          <w:i/>
          <w:sz w:val="20"/>
        </w:rPr>
        <w:t>À remplir par les candidats.</w:t>
      </w:r>
    </w:p>
    <w:p w14:paraId="75748E68" w14:textId="77777777" w:rsidR="008030AE" w:rsidRPr="00E27BBA" w:rsidRDefault="008030AE" w:rsidP="008030AE">
      <w:pPr>
        <w:spacing w:after="200" w:line="276" w:lineRule="auto"/>
        <w:jc w:val="both"/>
        <w:rPr>
          <w:b/>
          <w:i/>
          <w:sz w:val="20"/>
          <w:u w:val="single"/>
        </w:rPr>
      </w:pPr>
      <w:r w:rsidRPr="00E27BBA">
        <w:rPr>
          <w:b/>
          <w:i/>
          <w:sz w:val="20"/>
          <w:u w:val="single"/>
        </w:rPr>
        <w:t>Important :</w:t>
      </w:r>
    </w:p>
    <w:p w14:paraId="13882E9C" w14:textId="2C0756D3" w:rsidR="008030AE" w:rsidRPr="00E27BBA" w:rsidRDefault="008030AE" w:rsidP="008030AE">
      <w:pPr>
        <w:spacing w:after="200" w:line="276" w:lineRule="auto"/>
        <w:jc w:val="both"/>
        <w:rPr>
          <w:b/>
          <w:i/>
          <w:sz w:val="20"/>
        </w:rPr>
      </w:pPr>
      <w:r w:rsidRPr="00E27BBA">
        <w:rPr>
          <w:b/>
          <w:i/>
          <w:sz w:val="20"/>
        </w:rPr>
        <w:t>Seuls les éléments apportés dans ce document seront pris en compte pour l’analyse des offres.</w:t>
      </w:r>
    </w:p>
    <w:p w14:paraId="6A70CFD7" w14:textId="77777777" w:rsidR="008030AE" w:rsidRPr="00E27BBA" w:rsidRDefault="008030AE" w:rsidP="008030AE">
      <w:pPr>
        <w:spacing w:after="200" w:line="276" w:lineRule="auto"/>
        <w:jc w:val="both"/>
        <w:rPr>
          <w:b/>
          <w:i/>
          <w:sz w:val="20"/>
        </w:rPr>
      </w:pPr>
      <w:r w:rsidRPr="00E27BBA">
        <w:rPr>
          <w:b/>
          <w:i/>
          <w:sz w:val="20"/>
        </w:rPr>
        <w:t xml:space="preserve">Les candidats devront respecter, sans le modifier, le format du Cadre </w:t>
      </w:r>
      <w:r>
        <w:rPr>
          <w:b/>
          <w:i/>
          <w:sz w:val="20"/>
        </w:rPr>
        <w:t>de Réponse Technique.</w:t>
      </w:r>
    </w:p>
    <w:p w14:paraId="04E25BA7" w14:textId="77777777" w:rsidR="008030AE" w:rsidRPr="00E27BBA" w:rsidRDefault="008030AE" w:rsidP="008030AE">
      <w:pPr>
        <w:spacing w:after="200" w:line="276" w:lineRule="auto"/>
        <w:jc w:val="both"/>
        <w:rPr>
          <w:b/>
          <w:i/>
          <w:sz w:val="20"/>
        </w:rPr>
      </w:pPr>
      <w:r w:rsidRPr="00E27BBA">
        <w:rPr>
          <w:b/>
          <w:i/>
          <w:sz w:val="20"/>
        </w:rPr>
        <w:t xml:space="preserve">Le candidat devra transmettre ce document sous format PDF </w:t>
      </w:r>
      <w:r>
        <w:rPr>
          <w:b/>
          <w:i/>
          <w:sz w:val="20"/>
        </w:rPr>
        <w:t xml:space="preserve">ou </w:t>
      </w:r>
      <w:r w:rsidRPr="00E27BBA">
        <w:rPr>
          <w:b/>
          <w:i/>
          <w:sz w:val="20"/>
        </w:rPr>
        <w:t>WORD.</w:t>
      </w:r>
    </w:p>
    <w:tbl>
      <w:tblPr>
        <w:tblW w:w="9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9"/>
        <w:gridCol w:w="4719"/>
      </w:tblGrid>
      <w:tr w:rsidR="008030AE" w:rsidRPr="00E27BBA" w14:paraId="473E91C4" w14:textId="77777777" w:rsidTr="00383319">
        <w:trPr>
          <w:trHeight w:val="623"/>
        </w:trPr>
        <w:tc>
          <w:tcPr>
            <w:tcW w:w="4719" w:type="dxa"/>
            <w:shd w:val="clear" w:color="auto" w:fill="auto"/>
          </w:tcPr>
          <w:p w14:paraId="7AE2C266" w14:textId="309A9629" w:rsidR="008030AE" w:rsidRPr="00E27BBA" w:rsidRDefault="008030AE" w:rsidP="009E291E">
            <w:pPr>
              <w:spacing w:after="200" w:line="276" w:lineRule="auto"/>
              <w:jc w:val="both"/>
              <w:rPr>
                <w:b/>
                <w:i/>
                <w:sz w:val="20"/>
              </w:rPr>
            </w:pPr>
            <w:r w:rsidRPr="00E27BBA">
              <w:rPr>
                <w:b/>
                <w:i/>
                <w:sz w:val="20"/>
              </w:rPr>
              <w:t>NOM DE LA SOCIÉTÉ :</w:t>
            </w:r>
          </w:p>
        </w:tc>
        <w:tc>
          <w:tcPr>
            <w:tcW w:w="4719" w:type="dxa"/>
            <w:shd w:val="clear" w:color="auto" w:fill="auto"/>
          </w:tcPr>
          <w:p w14:paraId="6848ADC0" w14:textId="77777777" w:rsidR="008030AE" w:rsidRPr="00E27BBA" w:rsidRDefault="008030AE" w:rsidP="00383319">
            <w:pPr>
              <w:spacing w:after="200" w:line="276" w:lineRule="auto"/>
              <w:jc w:val="both"/>
              <w:rPr>
                <w:b/>
                <w:i/>
                <w:sz w:val="20"/>
              </w:rPr>
            </w:pPr>
          </w:p>
        </w:tc>
      </w:tr>
    </w:tbl>
    <w:p w14:paraId="466ADF13" w14:textId="77777777" w:rsidR="008030AE" w:rsidRPr="00E27BBA" w:rsidRDefault="008030AE" w:rsidP="008030AE">
      <w:pPr>
        <w:keepLines/>
        <w:tabs>
          <w:tab w:val="right" w:pos="9072"/>
        </w:tabs>
        <w:spacing w:after="120" w:line="276" w:lineRule="auto"/>
        <w:ind w:right="-1"/>
        <w:jc w:val="both"/>
        <w:rPr>
          <w:b/>
          <w:sz w:val="28"/>
          <w:szCs w:val="32"/>
          <w:u w:val="single"/>
        </w:rPr>
      </w:pPr>
    </w:p>
    <w:p w14:paraId="0CFCB1B3" w14:textId="77777777" w:rsidR="008030AE" w:rsidRPr="00E27BBA" w:rsidRDefault="008030AE" w:rsidP="008030AE">
      <w:pPr>
        <w:keepLines/>
        <w:tabs>
          <w:tab w:val="right" w:pos="9072"/>
        </w:tabs>
        <w:spacing w:after="120" w:line="276" w:lineRule="auto"/>
        <w:ind w:right="-1"/>
        <w:jc w:val="center"/>
        <w:rPr>
          <w:b/>
          <w:sz w:val="28"/>
          <w:szCs w:val="32"/>
          <w:u w:val="single"/>
        </w:rPr>
      </w:pPr>
      <w:r>
        <w:rPr>
          <w:b/>
          <w:sz w:val="28"/>
          <w:szCs w:val="32"/>
          <w:u w:val="single"/>
        </w:rPr>
        <w:t>Il est recommandé que le présent CRT ne contienne pas plus de 30 pages hors annexes</w:t>
      </w:r>
    </w:p>
    <w:p w14:paraId="1A8868DB" w14:textId="77777777" w:rsidR="008030AE" w:rsidRDefault="008030AE">
      <w:pPr>
        <w:spacing w:after="160" w:line="259" w:lineRule="auto"/>
        <w:rPr>
          <w:b/>
          <w:noProof/>
          <w:color w:val="FFFFFF"/>
          <w:szCs w:val="22"/>
        </w:rPr>
      </w:pPr>
    </w:p>
    <w:p w14:paraId="520B36C4" w14:textId="5ADBB8F3" w:rsidR="00EE539B" w:rsidRDefault="00EE539B" w:rsidP="008030AE">
      <w:pPr>
        <w:pStyle w:val="Titre1"/>
        <w:numPr>
          <w:ilvl w:val="0"/>
          <w:numId w:val="0"/>
        </w:numPr>
        <w:ind w:left="432"/>
      </w:pPr>
      <w:r>
        <w:t xml:space="preserve">ANNEXES À FOURNIR PAR LE CANDIDAT </w:t>
      </w:r>
      <w:r w:rsidR="009E291E">
        <w:t>À</w:t>
      </w:r>
      <w:r>
        <w:t xml:space="preserve"> L’APPUI DE SON OFFRE</w:t>
      </w:r>
      <w:bookmarkEnd w:id="0"/>
      <w:r w:rsidR="009E291E">
        <w:t> :</w:t>
      </w:r>
      <w:r>
        <w:tab/>
      </w:r>
    </w:p>
    <w:p w14:paraId="1340D16D" w14:textId="77777777" w:rsidR="00EE539B" w:rsidRDefault="00EE539B" w:rsidP="00EE539B">
      <w:pPr>
        <w:spacing w:line="360" w:lineRule="auto"/>
        <w:jc w:val="both"/>
        <w:rPr>
          <w:b/>
          <w:bCs/>
          <w:i/>
          <w:sz w:val="20"/>
        </w:rPr>
      </w:pPr>
    </w:p>
    <w:p w14:paraId="38AEFC5E" w14:textId="341445DC" w:rsidR="00EE539B" w:rsidRDefault="008030AE" w:rsidP="00EE539B">
      <w:pPr>
        <w:spacing w:line="360" w:lineRule="auto"/>
        <w:jc w:val="both"/>
        <w:rPr>
          <w:b/>
          <w:bCs/>
          <w:i/>
          <w:sz w:val="20"/>
        </w:rPr>
      </w:pPr>
      <w:r>
        <w:rPr>
          <w:b/>
          <w:bCs/>
          <w:i/>
          <w:sz w:val="20"/>
        </w:rPr>
        <w:t>Les</w:t>
      </w:r>
      <w:r w:rsidR="00EE539B">
        <w:rPr>
          <w:b/>
          <w:bCs/>
          <w:i/>
          <w:sz w:val="20"/>
        </w:rPr>
        <w:t xml:space="preserve"> annexes sous format informatique devront porter le même titre que les annexes citées ci-dessous.</w:t>
      </w:r>
    </w:p>
    <w:p w14:paraId="2C147DB6" w14:textId="77777777" w:rsidR="00EE539B" w:rsidRDefault="00EE539B" w:rsidP="00EE539B">
      <w:pPr>
        <w:spacing w:line="360" w:lineRule="auto"/>
        <w:jc w:val="both"/>
        <w:rPr>
          <w:b/>
          <w:bCs/>
          <w:i/>
          <w:sz w:val="20"/>
        </w:rPr>
      </w:pPr>
    </w:p>
    <w:tbl>
      <w:tblPr>
        <w:tblW w:w="9559" w:type="dxa"/>
        <w:tblInd w:w="75" w:type="dxa"/>
        <w:tblCellMar>
          <w:left w:w="70" w:type="dxa"/>
          <w:right w:w="70" w:type="dxa"/>
        </w:tblCellMar>
        <w:tblLook w:val="04A0" w:firstRow="1" w:lastRow="0" w:firstColumn="1" w:lastColumn="0" w:noHBand="0" w:noVBand="1"/>
      </w:tblPr>
      <w:tblGrid>
        <w:gridCol w:w="2338"/>
        <w:gridCol w:w="7221"/>
      </w:tblGrid>
      <w:tr w:rsidR="00EE539B" w14:paraId="6C8A3300" w14:textId="77777777" w:rsidTr="00EE539B">
        <w:trPr>
          <w:trHeight w:val="126"/>
        </w:trPr>
        <w:tc>
          <w:tcPr>
            <w:tcW w:w="9559" w:type="dxa"/>
            <w:gridSpan w:val="2"/>
            <w:tcBorders>
              <w:top w:val="single" w:sz="4" w:space="0" w:color="auto"/>
              <w:left w:val="single" w:sz="4" w:space="0" w:color="auto"/>
              <w:bottom w:val="single" w:sz="4" w:space="0" w:color="auto"/>
              <w:right w:val="single" w:sz="4" w:space="0" w:color="000000"/>
            </w:tcBorders>
            <w:shd w:val="clear" w:color="auto" w:fill="5B9BD5"/>
            <w:noWrap/>
            <w:vAlign w:val="bottom"/>
            <w:hideMark/>
          </w:tcPr>
          <w:p w14:paraId="2927879C" w14:textId="5D5B65AF" w:rsidR="00EE539B" w:rsidRDefault="00EE539B" w:rsidP="008030AE">
            <w:pPr>
              <w:rPr>
                <w:b/>
                <w:bCs/>
                <w:color w:val="FFFFFF"/>
                <w:szCs w:val="22"/>
              </w:rPr>
            </w:pPr>
            <w:r>
              <w:rPr>
                <w:b/>
                <w:bCs/>
                <w:color w:val="FFFFFF"/>
                <w:szCs w:val="22"/>
              </w:rPr>
              <w:t xml:space="preserve">Pertinence des moyens humains </w:t>
            </w:r>
            <w:r w:rsidR="008030AE">
              <w:rPr>
                <w:b/>
                <w:bCs/>
                <w:color w:val="FFFFFF"/>
                <w:szCs w:val="22"/>
              </w:rPr>
              <w:t>affectés à l’organisation du marché (coefficient 15)</w:t>
            </w:r>
          </w:p>
        </w:tc>
      </w:tr>
      <w:tr w:rsidR="00EE539B" w14:paraId="2983ACD0" w14:textId="77777777" w:rsidTr="00EE539B">
        <w:trPr>
          <w:trHeight w:val="58"/>
        </w:trPr>
        <w:tc>
          <w:tcPr>
            <w:tcW w:w="9559" w:type="dxa"/>
            <w:gridSpan w:val="2"/>
            <w:tcBorders>
              <w:top w:val="single" w:sz="4" w:space="0" w:color="auto"/>
              <w:left w:val="single" w:sz="4" w:space="0" w:color="auto"/>
              <w:bottom w:val="single" w:sz="4" w:space="0" w:color="auto"/>
              <w:right w:val="single" w:sz="4" w:space="0" w:color="000000"/>
            </w:tcBorders>
            <w:shd w:val="clear" w:color="auto" w:fill="BFBFBF"/>
            <w:noWrap/>
            <w:vAlign w:val="bottom"/>
            <w:hideMark/>
          </w:tcPr>
          <w:p w14:paraId="0CD38435" w14:textId="77777777" w:rsidR="00EE539B" w:rsidRDefault="00EE539B">
            <w:pPr>
              <w:rPr>
                <w:b/>
                <w:bCs/>
                <w:color w:val="000000"/>
                <w:szCs w:val="22"/>
              </w:rPr>
            </w:pPr>
            <w:r>
              <w:rPr>
                <w:b/>
                <w:bCs/>
                <w:color w:val="000000"/>
                <w:szCs w:val="22"/>
              </w:rPr>
              <w:t>Organigramme détaillé de l'équipe dédiée au marché</w:t>
            </w:r>
          </w:p>
        </w:tc>
      </w:tr>
      <w:tr w:rsidR="00EE539B" w14:paraId="0F164599" w14:textId="77777777" w:rsidTr="00EE539B">
        <w:trPr>
          <w:trHeight w:val="58"/>
        </w:trPr>
        <w:tc>
          <w:tcPr>
            <w:tcW w:w="2338" w:type="dxa"/>
            <w:tcBorders>
              <w:top w:val="nil"/>
              <w:left w:val="single" w:sz="4" w:space="0" w:color="auto"/>
              <w:bottom w:val="single" w:sz="4" w:space="0" w:color="auto"/>
              <w:right w:val="single" w:sz="4" w:space="0" w:color="auto"/>
            </w:tcBorders>
            <w:noWrap/>
            <w:vAlign w:val="bottom"/>
            <w:hideMark/>
          </w:tcPr>
          <w:p w14:paraId="3B896CF2" w14:textId="357F7940" w:rsidR="00EE539B" w:rsidRDefault="00EE539B" w:rsidP="009E291E">
            <w:pPr>
              <w:rPr>
                <w:color w:val="000000"/>
                <w:szCs w:val="22"/>
              </w:rPr>
            </w:pPr>
            <w:r>
              <w:rPr>
                <w:color w:val="000000"/>
                <w:szCs w:val="22"/>
              </w:rPr>
              <w:t>Annexe</w:t>
            </w:r>
          </w:p>
        </w:tc>
        <w:tc>
          <w:tcPr>
            <w:tcW w:w="7221" w:type="dxa"/>
            <w:tcBorders>
              <w:top w:val="nil"/>
              <w:left w:val="nil"/>
              <w:bottom w:val="single" w:sz="4" w:space="0" w:color="auto"/>
              <w:right w:val="single" w:sz="4" w:space="0" w:color="auto"/>
            </w:tcBorders>
            <w:noWrap/>
            <w:vAlign w:val="bottom"/>
            <w:hideMark/>
          </w:tcPr>
          <w:p w14:paraId="22256166" w14:textId="77777777" w:rsidR="00EE539B" w:rsidRDefault="00EE539B">
            <w:pPr>
              <w:rPr>
                <w:color w:val="000000"/>
                <w:szCs w:val="22"/>
              </w:rPr>
            </w:pPr>
            <w:r>
              <w:rPr>
                <w:color w:val="000000"/>
                <w:szCs w:val="22"/>
              </w:rPr>
              <w:t>Descriptif des fonctions et missions occupées, coordonnées (nom, prénom, mail)</w:t>
            </w:r>
          </w:p>
        </w:tc>
      </w:tr>
      <w:tr w:rsidR="00EE539B" w14:paraId="0581B90E" w14:textId="77777777" w:rsidTr="00EE539B">
        <w:trPr>
          <w:trHeight w:val="58"/>
        </w:trPr>
        <w:tc>
          <w:tcPr>
            <w:tcW w:w="9559" w:type="dxa"/>
            <w:gridSpan w:val="2"/>
            <w:tcBorders>
              <w:top w:val="single" w:sz="4" w:space="0" w:color="auto"/>
              <w:left w:val="single" w:sz="4" w:space="0" w:color="auto"/>
              <w:bottom w:val="single" w:sz="4" w:space="0" w:color="auto"/>
              <w:right w:val="single" w:sz="4" w:space="0" w:color="000000"/>
            </w:tcBorders>
            <w:shd w:val="clear" w:color="auto" w:fill="BFBFBF"/>
            <w:noWrap/>
            <w:vAlign w:val="bottom"/>
            <w:hideMark/>
          </w:tcPr>
          <w:p w14:paraId="6478B341" w14:textId="77777777" w:rsidR="00EE539B" w:rsidRDefault="00EE539B">
            <w:pPr>
              <w:rPr>
                <w:b/>
                <w:bCs/>
                <w:color w:val="000000"/>
                <w:szCs w:val="22"/>
              </w:rPr>
            </w:pPr>
            <w:r>
              <w:rPr>
                <w:b/>
                <w:bCs/>
                <w:color w:val="000000"/>
                <w:szCs w:val="22"/>
              </w:rPr>
              <w:t>Qualification et formation du personnel dédié au marché</w:t>
            </w:r>
          </w:p>
        </w:tc>
      </w:tr>
      <w:tr w:rsidR="00EE539B" w14:paraId="51EF2BD9" w14:textId="77777777" w:rsidTr="00EE539B">
        <w:trPr>
          <w:trHeight w:val="58"/>
        </w:trPr>
        <w:tc>
          <w:tcPr>
            <w:tcW w:w="2338" w:type="dxa"/>
            <w:vMerge w:val="restart"/>
            <w:tcBorders>
              <w:top w:val="nil"/>
              <w:left w:val="single" w:sz="4" w:space="0" w:color="auto"/>
              <w:bottom w:val="single" w:sz="4" w:space="0" w:color="auto"/>
              <w:right w:val="single" w:sz="4" w:space="0" w:color="auto"/>
            </w:tcBorders>
            <w:noWrap/>
            <w:vAlign w:val="center"/>
            <w:hideMark/>
          </w:tcPr>
          <w:p w14:paraId="5CA50BE6" w14:textId="765B5FFB" w:rsidR="00EE539B" w:rsidRDefault="00EE539B" w:rsidP="009E291E">
            <w:pPr>
              <w:rPr>
                <w:color w:val="000000"/>
                <w:szCs w:val="22"/>
              </w:rPr>
            </w:pPr>
            <w:r>
              <w:rPr>
                <w:color w:val="000000"/>
                <w:szCs w:val="22"/>
              </w:rPr>
              <w:t>Annexe</w:t>
            </w:r>
          </w:p>
        </w:tc>
        <w:tc>
          <w:tcPr>
            <w:tcW w:w="7221" w:type="dxa"/>
            <w:tcBorders>
              <w:top w:val="nil"/>
              <w:left w:val="nil"/>
              <w:bottom w:val="single" w:sz="4" w:space="0" w:color="auto"/>
              <w:right w:val="single" w:sz="4" w:space="0" w:color="auto"/>
            </w:tcBorders>
            <w:noWrap/>
            <w:vAlign w:val="bottom"/>
            <w:hideMark/>
          </w:tcPr>
          <w:p w14:paraId="42C67123" w14:textId="77777777" w:rsidR="00EE539B" w:rsidRDefault="00EE539B">
            <w:pPr>
              <w:rPr>
                <w:color w:val="000000"/>
                <w:szCs w:val="22"/>
              </w:rPr>
            </w:pPr>
            <w:r>
              <w:rPr>
                <w:color w:val="000000"/>
                <w:szCs w:val="22"/>
              </w:rPr>
              <w:t>Curriculum vitae de chaque membre de l’équipe</w:t>
            </w:r>
          </w:p>
        </w:tc>
      </w:tr>
      <w:tr w:rsidR="00EE539B" w14:paraId="76443867" w14:textId="77777777" w:rsidTr="00EE539B">
        <w:trPr>
          <w:trHeight w:val="58"/>
        </w:trPr>
        <w:tc>
          <w:tcPr>
            <w:tcW w:w="0" w:type="auto"/>
            <w:vMerge/>
            <w:tcBorders>
              <w:top w:val="nil"/>
              <w:left w:val="single" w:sz="4" w:space="0" w:color="auto"/>
              <w:bottom w:val="single" w:sz="4" w:space="0" w:color="auto"/>
              <w:right w:val="single" w:sz="4" w:space="0" w:color="auto"/>
            </w:tcBorders>
            <w:vAlign w:val="center"/>
            <w:hideMark/>
          </w:tcPr>
          <w:p w14:paraId="5F71FF65" w14:textId="77777777" w:rsidR="00EE539B" w:rsidRDefault="00EE539B">
            <w:pPr>
              <w:rPr>
                <w:color w:val="000000"/>
                <w:szCs w:val="22"/>
              </w:rPr>
            </w:pPr>
          </w:p>
        </w:tc>
        <w:tc>
          <w:tcPr>
            <w:tcW w:w="7221" w:type="dxa"/>
            <w:tcBorders>
              <w:top w:val="nil"/>
              <w:left w:val="nil"/>
              <w:bottom w:val="single" w:sz="4" w:space="0" w:color="auto"/>
              <w:right w:val="single" w:sz="4" w:space="0" w:color="auto"/>
            </w:tcBorders>
            <w:noWrap/>
            <w:vAlign w:val="bottom"/>
            <w:hideMark/>
          </w:tcPr>
          <w:p w14:paraId="335F9E2F" w14:textId="77777777" w:rsidR="00EE539B" w:rsidRDefault="00EE539B">
            <w:pPr>
              <w:rPr>
                <w:color w:val="000000"/>
                <w:szCs w:val="22"/>
              </w:rPr>
            </w:pPr>
            <w:r>
              <w:rPr>
                <w:color w:val="000000"/>
                <w:szCs w:val="22"/>
              </w:rPr>
              <w:t>Attestations de stages et habilitations de chaque technicien</w:t>
            </w:r>
          </w:p>
        </w:tc>
      </w:tr>
      <w:tr w:rsidR="00EE539B" w14:paraId="0848FFF6" w14:textId="77777777" w:rsidTr="00EE539B">
        <w:trPr>
          <w:trHeight w:val="58"/>
        </w:trPr>
        <w:tc>
          <w:tcPr>
            <w:tcW w:w="0" w:type="auto"/>
            <w:vMerge/>
            <w:tcBorders>
              <w:top w:val="nil"/>
              <w:left w:val="single" w:sz="4" w:space="0" w:color="auto"/>
              <w:bottom w:val="single" w:sz="4" w:space="0" w:color="auto"/>
              <w:right w:val="single" w:sz="4" w:space="0" w:color="auto"/>
            </w:tcBorders>
            <w:vAlign w:val="center"/>
            <w:hideMark/>
          </w:tcPr>
          <w:p w14:paraId="3234C4A0" w14:textId="77777777" w:rsidR="00EE539B" w:rsidRDefault="00EE539B">
            <w:pPr>
              <w:rPr>
                <w:color w:val="000000"/>
                <w:szCs w:val="22"/>
              </w:rPr>
            </w:pPr>
          </w:p>
        </w:tc>
        <w:tc>
          <w:tcPr>
            <w:tcW w:w="7221" w:type="dxa"/>
            <w:tcBorders>
              <w:top w:val="nil"/>
              <w:left w:val="nil"/>
              <w:bottom w:val="single" w:sz="4" w:space="0" w:color="auto"/>
              <w:right w:val="single" w:sz="4" w:space="0" w:color="auto"/>
            </w:tcBorders>
            <w:noWrap/>
            <w:vAlign w:val="bottom"/>
            <w:hideMark/>
          </w:tcPr>
          <w:p w14:paraId="2D67F5AF" w14:textId="77777777" w:rsidR="00EE539B" w:rsidRDefault="00EE539B">
            <w:pPr>
              <w:rPr>
                <w:color w:val="000000"/>
                <w:szCs w:val="22"/>
              </w:rPr>
            </w:pPr>
            <w:r>
              <w:rPr>
                <w:color w:val="000000"/>
                <w:szCs w:val="22"/>
              </w:rPr>
              <w:t>Plan de formations continue et de maintien à niveau appliqué à son personnel</w:t>
            </w:r>
          </w:p>
        </w:tc>
      </w:tr>
      <w:tr w:rsidR="00EE539B" w14:paraId="7F46E9F2" w14:textId="77777777" w:rsidTr="00EE539B">
        <w:trPr>
          <w:trHeight w:val="58"/>
        </w:trPr>
        <w:tc>
          <w:tcPr>
            <w:tcW w:w="9559" w:type="dxa"/>
            <w:gridSpan w:val="2"/>
            <w:tcBorders>
              <w:top w:val="nil"/>
              <w:left w:val="single" w:sz="4" w:space="0" w:color="auto"/>
              <w:bottom w:val="single" w:sz="4" w:space="0" w:color="auto"/>
              <w:right w:val="single" w:sz="4" w:space="0" w:color="auto"/>
            </w:tcBorders>
            <w:shd w:val="clear" w:color="auto" w:fill="BFBFBF" w:themeFill="background1" w:themeFillShade="BF"/>
            <w:vAlign w:val="center"/>
            <w:hideMark/>
          </w:tcPr>
          <w:p w14:paraId="73903B7C" w14:textId="77777777" w:rsidR="00EE539B" w:rsidRDefault="00EE539B">
            <w:pPr>
              <w:rPr>
                <w:color w:val="000000"/>
                <w:szCs w:val="22"/>
              </w:rPr>
            </w:pPr>
            <w:r>
              <w:rPr>
                <w:b/>
                <w:bCs/>
                <w:color w:val="000000"/>
                <w:szCs w:val="22"/>
              </w:rPr>
              <w:t>Organisation du service d'astreinte</w:t>
            </w:r>
          </w:p>
        </w:tc>
      </w:tr>
      <w:tr w:rsidR="00EE539B" w14:paraId="4903398D" w14:textId="77777777" w:rsidTr="00EE539B">
        <w:trPr>
          <w:trHeight w:val="58"/>
        </w:trPr>
        <w:tc>
          <w:tcPr>
            <w:tcW w:w="2338" w:type="dxa"/>
            <w:tcBorders>
              <w:top w:val="nil"/>
              <w:left w:val="single" w:sz="4" w:space="0" w:color="auto"/>
              <w:bottom w:val="single" w:sz="4" w:space="0" w:color="auto"/>
              <w:right w:val="single" w:sz="4" w:space="0" w:color="auto"/>
            </w:tcBorders>
            <w:vAlign w:val="bottom"/>
            <w:hideMark/>
          </w:tcPr>
          <w:p w14:paraId="5E89EA50" w14:textId="2A7E0C88" w:rsidR="00EE539B" w:rsidRDefault="00EE539B" w:rsidP="009E291E">
            <w:pPr>
              <w:rPr>
                <w:color w:val="000000"/>
                <w:szCs w:val="22"/>
              </w:rPr>
            </w:pPr>
            <w:r>
              <w:rPr>
                <w:color w:val="000000"/>
                <w:szCs w:val="22"/>
              </w:rPr>
              <w:t>Annexe</w:t>
            </w:r>
          </w:p>
        </w:tc>
        <w:tc>
          <w:tcPr>
            <w:tcW w:w="7221" w:type="dxa"/>
            <w:tcBorders>
              <w:top w:val="nil"/>
              <w:left w:val="nil"/>
              <w:bottom w:val="single" w:sz="4" w:space="0" w:color="auto"/>
              <w:right w:val="single" w:sz="4" w:space="0" w:color="auto"/>
            </w:tcBorders>
            <w:noWrap/>
            <w:vAlign w:val="bottom"/>
            <w:hideMark/>
          </w:tcPr>
          <w:p w14:paraId="6BEEF393" w14:textId="77777777" w:rsidR="00EE539B" w:rsidRDefault="00EE539B">
            <w:pPr>
              <w:rPr>
                <w:color w:val="000000"/>
                <w:szCs w:val="22"/>
              </w:rPr>
            </w:pPr>
            <w:r>
              <w:rPr>
                <w:color w:val="000000"/>
                <w:szCs w:val="22"/>
              </w:rPr>
              <w:t>Procédure à suivre en cas d'intervention en astreinte (heure ouvrée/ hors heure ouvrée)</w:t>
            </w:r>
          </w:p>
        </w:tc>
      </w:tr>
      <w:tr w:rsidR="00EE539B" w14:paraId="2430A76F" w14:textId="77777777" w:rsidTr="00EE539B">
        <w:trPr>
          <w:trHeight w:val="565"/>
        </w:trPr>
        <w:tc>
          <w:tcPr>
            <w:tcW w:w="2338" w:type="dxa"/>
            <w:noWrap/>
            <w:vAlign w:val="bottom"/>
            <w:hideMark/>
          </w:tcPr>
          <w:p w14:paraId="1BC3A679" w14:textId="77777777" w:rsidR="00EE539B" w:rsidRDefault="00EE539B">
            <w:pPr>
              <w:rPr>
                <w:color w:val="000000"/>
                <w:szCs w:val="22"/>
              </w:rPr>
            </w:pPr>
          </w:p>
        </w:tc>
        <w:tc>
          <w:tcPr>
            <w:tcW w:w="7221" w:type="dxa"/>
            <w:noWrap/>
            <w:vAlign w:val="bottom"/>
            <w:hideMark/>
          </w:tcPr>
          <w:p w14:paraId="3BD6380A" w14:textId="77777777" w:rsidR="00EE539B" w:rsidRDefault="00EE539B">
            <w:pPr>
              <w:rPr>
                <w:rFonts w:ascii="Times New Roman" w:hAnsi="Times New Roman"/>
                <w:sz w:val="20"/>
              </w:rPr>
            </w:pPr>
          </w:p>
        </w:tc>
      </w:tr>
      <w:tr w:rsidR="00EE539B" w14:paraId="4081CC87" w14:textId="77777777" w:rsidTr="00EE539B">
        <w:trPr>
          <w:trHeight w:val="58"/>
        </w:trPr>
        <w:tc>
          <w:tcPr>
            <w:tcW w:w="9559" w:type="dxa"/>
            <w:gridSpan w:val="2"/>
            <w:tcBorders>
              <w:top w:val="single" w:sz="4" w:space="0" w:color="auto"/>
              <w:left w:val="single" w:sz="4" w:space="0" w:color="auto"/>
              <w:bottom w:val="single" w:sz="4" w:space="0" w:color="auto"/>
              <w:right w:val="single" w:sz="4" w:space="0" w:color="auto"/>
            </w:tcBorders>
            <w:shd w:val="clear" w:color="auto" w:fill="5B9BD5"/>
            <w:noWrap/>
            <w:vAlign w:val="bottom"/>
            <w:hideMark/>
          </w:tcPr>
          <w:p w14:paraId="799411F5" w14:textId="633CA89F" w:rsidR="00EE539B" w:rsidRDefault="00EE539B">
            <w:pPr>
              <w:rPr>
                <w:b/>
                <w:bCs/>
                <w:color w:val="FFFFFF"/>
                <w:szCs w:val="22"/>
              </w:rPr>
            </w:pPr>
            <w:r>
              <w:rPr>
                <w:b/>
                <w:bCs/>
                <w:color w:val="FFFFFF"/>
                <w:szCs w:val="22"/>
              </w:rPr>
              <w:t xml:space="preserve">Pertinence de la méthodologie technique proposée </w:t>
            </w:r>
            <w:r w:rsidR="008030AE">
              <w:rPr>
                <w:b/>
                <w:bCs/>
                <w:color w:val="FFFFFF"/>
                <w:szCs w:val="22"/>
              </w:rPr>
              <w:t>(coefficient 45)</w:t>
            </w:r>
          </w:p>
        </w:tc>
      </w:tr>
      <w:tr w:rsidR="00C76203" w14:paraId="00D728F3" w14:textId="77777777" w:rsidTr="00EE539B">
        <w:trPr>
          <w:trHeight w:val="58"/>
        </w:trPr>
        <w:tc>
          <w:tcPr>
            <w:tcW w:w="9559" w:type="dxa"/>
            <w:gridSpan w:val="2"/>
            <w:tcBorders>
              <w:top w:val="single" w:sz="4" w:space="0" w:color="auto"/>
              <w:left w:val="single" w:sz="4" w:space="0" w:color="auto"/>
              <w:bottom w:val="single" w:sz="4" w:space="0" w:color="auto"/>
              <w:right w:val="single" w:sz="4" w:space="0" w:color="auto"/>
            </w:tcBorders>
            <w:shd w:val="clear" w:color="auto" w:fill="5B9BD5"/>
            <w:noWrap/>
            <w:vAlign w:val="bottom"/>
          </w:tcPr>
          <w:p w14:paraId="59CF4D59" w14:textId="2DF4DC3D" w:rsidR="00C76203" w:rsidRDefault="00C76203" w:rsidP="00C76203">
            <w:pPr>
              <w:rPr>
                <w:b/>
                <w:bCs/>
                <w:color w:val="FFFFFF"/>
                <w:szCs w:val="22"/>
              </w:rPr>
            </w:pPr>
            <w:r>
              <w:rPr>
                <w:b/>
                <w:bCs/>
                <w:color w:val="000000"/>
                <w:szCs w:val="22"/>
              </w:rPr>
              <w:t>Questionnaire</w:t>
            </w:r>
          </w:p>
        </w:tc>
      </w:tr>
      <w:tr w:rsidR="00C76203" w14:paraId="215A8365" w14:textId="0B60ADEB" w:rsidTr="00AA4D57">
        <w:trPr>
          <w:trHeight w:val="58"/>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F3358F" w14:textId="40311162" w:rsidR="00C76203" w:rsidRPr="00AA4D57" w:rsidRDefault="00C76203" w:rsidP="00C76203">
            <w:pPr>
              <w:rPr>
                <w:bCs/>
                <w:szCs w:val="22"/>
              </w:rPr>
            </w:pPr>
            <w:r w:rsidRPr="00AA4D57">
              <w:rPr>
                <w:bCs/>
                <w:szCs w:val="22"/>
              </w:rPr>
              <w:t>Annexe</w:t>
            </w:r>
          </w:p>
        </w:tc>
        <w:tc>
          <w:tcPr>
            <w:tcW w:w="7221" w:type="dxa"/>
            <w:tcBorders>
              <w:top w:val="single" w:sz="4" w:space="0" w:color="auto"/>
              <w:left w:val="single" w:sz="4" w:space="0" w:color="auto"/>
              <w:bottom w:val="single" w:sz="4" w:space="0" w:color="auto"/>
              <w:right w:val="single" w:sz="4" w:space="0" w:color="auto"/>
            </w:tcBorders>
            <w:shd w:val="clear" w:color="auto" w:fill="auto"/>
            <w:vAlign w:val="bottom"/>
          </w:tcPr>
          <w:p w14:paraId="16FCC400" w14:textId="57430E7C" w:rsidR="00C76203" w:rsidRPr="00AA4D57" w:rsidRDefault="00C76203" w:rsidP="00C76203">
            <w:pPr>
              <w:rPr>
                <w:b/>
                <w:bCs/>
                <w:szCs w:val="22"/>
              </w:rPr>
            </w:pPr>
            <w:r w:rsidRPr="00AA4D57">
              <w:rPr>
                <w:szCs w:val="22"/>
              </w:rPr>
              <w:t>Questionnaire</w:t>
            </w:r>
            <w:r w:rsidR="00AA4D57">
              <w:rPr>
                <w:szCs w:val="22"/>
              </w:rPr>
              <w:t xml:space="preserve"> (fin du présent document)</w:t>
            </w:r>
          </w:p>
        </w:tc>
      </w:tr>
      <w:tr w:rsidR="00C76203" w14:paraId="0EEF05E9" w14:textId="77777777" w:rsidTr="00EE539B">
        <w:trPr>
          <w:trHeight w:val="58"/>
        </w:trPr>
        <w:tc>
          <w:tcPr>
            <w:tcW w:w="9559" w:type="dxa"/>
            <w:gridSpan w:val="2"/>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E903FDE" w14:textId="77777777" w:rsidR="00C76203" w:rsidRDefault="00C76203" w:rsidP="00C76203">
            <w:pPr>
              <w:rPr>
                <w:b/>
                <w:bCs/>
                <w:color w:val="000000"/>
                <w:szCs w:val="22"/>
              </w:rPr>
            </w:pPr>
            <w:r>
              <w:rPr>
                <w:b/>
                <w:bCs/>
                <w:color w:val="000000"/>
                <w:szCs w:val="22"/>
              </w:rPr>
              <w:t>Méthodologie maintenance préventive</w:t>
            </w:r>
          </w:p>
        </w:tc>
      </w:tr>
      <w:tr w:rsidR="00C76203" w14:paraId="329F6702" w14:textId="77777777" w:rsidTr="00EE539B">
        <w:trPr>
          <w:trHeight w:val="300"/>
        </w:trPr>
        <w:tc>
          <w:tcPr>
            <w:tcW w:w="2338" w:type="dxa"/>
            <w:vMerge w:val="restart"/>
            <w:tcBorders>
              <w:top w:val="nil"/>
              <w:left w:val="single" w:sz="4" w:space="0" w:color="auto"/>
              <w:bottom w:val="single" w:sz="4" w:space="0" w:color="auto"/>
              <w:right w:val="single" w:sz="4" w:space="0" w:color="auto"/>
            </w:tcBorders>
            <w:noWrap/>
            <w:vAlign w:val="center"/>
            <w:hideMark/>
          </w:tcPr>
          <w:p w14:paraId="02C28275" w14:textId="40B38A0F" w:rsidR="00C76203" w:rsidRDefault="00C76203" w:rsidP="009E291E">
            <w:pPr>
              <w:rPr>
                <w:color w:val="000000"/>
                <w:szCs w:val="22"/>
              </w:rPr>
            </w:pPr>
            <w:r>
              <w:rPr>
                <w:color w:val="000000"/>
                <w:szCs w:val="22"/>
              </w:rPr>
              <w:t>Annexe</w:t>
            </w:r>
          </w:p>
        </w:tc>
        <w:tc>
          <w:tcPr>
            <w:tcW w:w="7221" w:type="dxa"/>
            <w:tcBorders>
              <w:top w:val="nil"/>
              <w:left w:val="nil"/>
              <w:bottom w:val="single" w:sz="4" w:space="0" w:color="auto"/>
              <w:right w:val="single" w:sz="4" w:space="0" w:color="auto"/>
            </w:tcBorders>
            <w:noWrap/>
            <w:vAlign w:val="bottom"/>
            <w:hideMark/>
          </w:tcPr>
          <w:p w14:paraId="7B136890" w14:textId="77777777" w:rsidR="00C76203" w:rsidRDefault="00C76203" w:rsidP="00C76203">
            <w:pPr>
              <w:rPr>
                <w:color w:val="000000"/>
                <w:szCs w:val="22"/>
              </w:rPr>
            </w:pPr>
            <w:r>
              <w:rPr>
                <w:color w:val="000000"/>
                <w:szCs w:val="22"/>
              </w:rPr>
              <w:t>Calendrier d'exécution de maintenance préventive</w:t>
            </w:r>
          </w:p>
        </w:tc>
      </w:tr>
      <w:tr w:rsidR="00C76203" w14:paraId="508A0300" w14:textId="77777777" w:rsidTr="00EE539B">
        <w:trPr>
          <w:trHeight w:val="300"/>
        </w:trPr>
        <w:tc>
          <w:tcPr>
            <w:tcW w:w="0" w:type="auto"/>
            <w:vMerge/>
            <w:tcBorders>
              <w:top w:val="nil"/>
              <w:left w:val="single" w:sz="4" w:space="0" w:color="auto"/>
              <w:bottom w:val="single" w:sz="4" w:space="0" w:color="auto"/>
              <w:right w:val="single" w:sz="4" w:space="0" w:color="auto"/>
            </w:tcBorders>
            <w:vAlign w:val="center"/>
            <w:hideMark/>
          </w:tcPr>
          <w:p w14:paraId="283F8A86" w14:textId="77777777" w:rsidR="00C76203" w:rsidRDefault="00C76203" w:rsidP="00C76203">
            <w:pPr>
              <w:rPr>
                <w:color w:val="000000"/>
                <w:szCs w:val="22"/>
              </w:rPr>
            </w:pPr>
          </w:p>
        </w:tc>
        <w:tc>
          <w:tcPr>
            <w:tcW w:w="7221" w:type="dxa"/>
            <w:tcBorders>
              <w:top w:val="nil"/>
              <w:left w:val="nil"/>
              <w:bottom w:val="single" w:sz="4" w:space="0" w:color="auto"/>
              <w:right w:val="single" w:sz="4" w:space="0" w:color="auto"/>
            </w:tcBorders>
            <w:noWrap/>
            <w:vAlign w:val="bottom"/>
            <w:hideMark/>
          </w:tcPr>
          <w:p w14:paraId="28B20582" w14:textId="77777777" w:rsidR="00C76203" w:rsidRDefault="00C76203" w:rsidP="00C76203">
            <w:pPr>
              <w:rPr>
                <w:color w:val="000000"/>
                <w:szCs w:val="22"/>
              </w:rPr>
            </w:pPr>
            <w:r>
              <w:rPr>
                <w:color w:val="000000"/>
                <w:szCs w:val="22"/>
              </w:rPr>
              <w:t>La liste des pièces d’usure que le candidat entend remplacer </w:t>
            </w:r>
          </w:p>
        </w:tc>
      </w:tr>
      <w:tr w:rsidR="00C76203" w14:paraId="7B1DA309" w14:textId="77777777" w:rsidTr="00EE539B">
        <w:trPr>
          <w:trHeight w:val="300"/>
        </w:trPr>
        <w:tc>
          <w:tcPr>
            <w:tcW w:w="0" w:type="auto"/>
            <w:vMerge/>
            <w:tcBorders>
              <w:top w:val="nil"/>
              <w:left w:val="single" w:sz="4" w:space="0" w:color="auto"/>
              <w:bottom w:val="single" w:sz="4" w:space="0" w:color="auto"/>
              <w:right w:val="single" w:sz="4" w:space="0" w:color="auto"/>
            </w:tcBorders>
            <w:vAlign w:val="center"/>
            <w:hideMark/>
          </w:tcPr>
          <w:p w14:paraId="59A1E85F" w14:textId="77777777" w:rsidR="00C76203" w:rsidRDefault="00C76203" w:rsidP="00C76203">
            <w:pPr>
              <w:rPr>
                <w:color w:val="000000"/>
                <w:szCs w:val="22"/>
              </w:rPr>
            </w:pPr>
          </w:p>
        </w:tc>
        <w:tc>
          <w:tcPr>
            <w:tcW w:w="7221" w:type="dxa"/>
            <w:tcBorders>
              <w:top w:val="nil"/>
              <w:left w:val="nil"/>
              <w:bottom w:val="single" w:sz="4" w:space="0" w:color="auto"/>
              <w:right w:val="single" w:sz="4" w:space="0" w:color="auto"/>
            </w:tcBorders>
            <w:noWrap/>
            <w:vAlign w:val="bottom"/>
            <w:hideMark/>
          </w:tcPr>
          <w:p w14:paraId="335C6864" w14:textId="77777777" w:rsidR="00C76203" w:rsidRDefault="00C76203" w:rsidP="00C76203">
            <w:pPr>
              <w:rPr>
                <w:color w:val="000000"/>
                <w:szCs w:val="22"/>
              </w:rPr>
            </w:pPr>
            <w:r>
              <w:rPr>
                <w:color w:val="000000"/>
                <w:szCs w:val="22"/>
              </w:rPr>
              <w:t>Exemple de rapport de maintenance préventive</w:t>
            </w:r>
          </w:p>
        </w:tc>
      </w:tr>
      <w:tr w:rsidR="00C76203" w14:paraId="36D15E9B" w14:textId="77777777" w:rsidTr="00EE539B">
        <w:trPr>
          <w:trHeight w:val="58"/>
        </w:trPr>
        <w:tc>
          <w:tcPr>
            <w:tcW w:w="9559" w:type="dxa"/>
            <w:gridSpan w:val="2"/>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B0480E3" w14:textId="77777777" w:rsidR="00C76203" w:rsidRDefault="00C76203" w:rsidP="00C76203">
            <w:pPr>
              <w:rPr>
                <w:b/>
                <w:bCs/>
                <w:color w:val="000000"/>
                <w:szCs w:val="22"/>
              </w:rPr>
            </w:pPr>
            <w:r>
              <w:rPr>
                <w:b/>
                <w:bCs/>
                <w:color w:val="000000"/>
                <w:szCs w:val="22"/>
              </w:rPr>
              <w:t>Méthodologie maintenance corrective</w:t>
            </w:r>
          </w:p>
        </w:tc>
      </w:tr>
      <w:tr w:rsidR="00C76203" w14:paraId="696C43EF" w14:textId="77777777" w:rsidTr="00EE539B">
        <w:trPr>
          <w:trHeight w:val="146"/>
        </w:trPr>
        <w:tc>
          <w:tcPr>
            <w:tcW w:w="2338" w:type="dxa"/>
            <w:vMerge w:val="restart"/>
            <w:tcBorders>
              <w:top w:val="nil"/>
              <w:left w:val="single" w:sz="4" w:space="0" w:color="auto"/>
              <w:bottom w:val="single" w:sz="4" w:space="0" w:color="auto"/>
              <w:right w:val="single" w:sz="4" w:space="0" w:color="auto"/>
            </w:tcBorders>
            <w:noWrap/>
            <w:vAlign w:val="center"/>
            <w:hideMark/>
          </w:tcPr>
          <w:p w14:paraId="1927277E" w14:textId="42C43452" w:rsidR="00C76203" w:rsidRDefault="00C76203" w:rsidP="009E291E">
            <w:pPr>
              <w:rPr>
                <w:color w:val="000000"/>
                <w:szCs w:val="22"/>
              </w:rPr>
            </w:pPr>
            <w:r>
              <w:rPr>
                <w:color w:val="000000"/>
                <w:szCs w:val="22"/>
              </w:rPr>
              <w:t>Annexe</w:t>
            </w:r>
          </w:p>
        </w:tc>
        <w:tc>
          <w:tcPr>
            <w:tcW w:w="7221" w:type="dxa"/>
            <w:tcBorders>
              <w:top w:val="nil"/>
              <w:left w:val="nil"/>
              <w:bottom w:val="single" w:sz="4" w:space="0" w:color="auto"/>
              <w:right w:val="single" w:sz="4" w:space="0" w:color="auto"/>
            </w:tcBorders>
            <w:noWrap/>
            <w:vAlign w:val="bottom"/>
            <w:hideMark/>
          </w:tcPr>
          <w:p w14:paraId="0E22D5AF" w14:textId="77777777" w:rsidR="00C76203" w:rsidRDefault="00C76203" w:rsidP="00C76203">
            <w:pPr>
              <w:rPr>
                <w:color w:val="000000"/>
                <w:szCs w:val="22"/>
              </w:rPr>
            </w:pPr>
            <w:r>
              <w:rPr>
                <w:color w:val="000000"/>
                <w:szCs w:val="22"/>
              </w:rPr>
              <w:t>La liste des pièces détachées que le candidat considère comme critiques et/ou difficilement approvisionnables</w:t>
            </w:r>
          </w:p>
        </w:tc>
      </w:tr>
      <w:tr w:rsidR="00C76203" w14:paraId="35BD9EA2" w14:textId="77777777" w:rsidTr="00EE539B">
        <w:trPr>
          <w:trHeight w:val="58"/>
        </w:trPr>
        <w:tc>
          <w:tcPr>
            <w:tcW w:w="0" w:type="auto"/>
            <w:vMerge/>
            <w:tcBorders>
              <w:top w:val="nil"/>
              <w:left w:val="single" w:sz="4" w:space="0" w:color="auto"/>
              <w:bottom w:val="single" w:sz="4" w:space="0" w:color="auto"/>
              <w:right w:val="single" w:sz="4" w:space="0" w:color="auto"/>
            </w:tcBorders>
            <w:vAlign w:val="center"/>
            <w:hideMark/>
          </w:tcPr>
          <w:p w14:paraId="79770BDA" w14:textId="77777777" w:rsidR="00C76203" w:rsidRDefault="00C76203" w:rsidP="00C76203">
            <w:pPr>
              <w:rPr>
                <w:color w:val="000000"/>
                <w:szCs w:val="22"/>
              </w:rPr>
            </w:pPr>
          </w:p>
        </w:tc>
        <w:tc>
          <w:tcPr>
            <w:tcW w:w="7221" w:type="dxa"/>
            <w:tcBorders>
              <w:top w:val="nil"/>
              <w:left w:val="nil"/>
              <w:bottom w:val="single" w:sz="4" w:space="0" w:color="auto"/>
              <w:right w:val="single" w:sz="4" w:space="0" w:color="auto"/>
            </w:tcBorders>
            <w:noWrap/>
            <w:vAlign w:val="bottom"/>
            <w:hideMark/>
          </w:tcPr>
          <w:p w14:paraId="670E96D7" w14:textId="77777777" w:rsidR="00C76203" w:rsidRDefault="00C76203" w:rsidP="00C76203">
            <w:pPr>
              <w:rPr>
                <w:color w:val="000000"/>
                <w:szCs w:val="22"/>
              </w:rPr>
            </w:pPr>
            <w:r>
              <w:rPr>
                <w:color w:val="000000"/>
                <w:szCs w:val="22"/>
              </w:rPr>
              <w:t>Exemple de rapport de maintenance corrective</w:t>
            </w:r>
          </w:p>
        </w:tc>
      </w:tr>
    </w:tbl>
    <w:p w14:paraId="467B6F3D" w14:textId="77777777" w:rsidR="00EE539B" w:rsidRDefault="00EE539B" w:rsidP="00EE539B"/>
    <w:p w14:paraId="08674E75" w14:textId="77777777" w:rsidR="00EE539B" w:rsidRDefault="00EE539B" w:rsidP="00EE539B"/>
    <w:p w14:paraId="7E398311" w14:textId="77777777" w:rsidR="00EE539B" w:rsidRDefault="00EE539B" w:rsidP="00EE539B">
      <w:pPr>
        <w:rPr>
          <w:bCs/>
          <w:caps/>
          <w:sz w:val="20"/>
        </w:rPr>
      </w:pPr>
      <w:r>
        <w:rPr>
          <w:bCs/>
          <w:caps/>
          <w:sz w:val="20"/>
        </w:rPr>
        <w:br w:type="page"/>
      </w:r>
      <w:bookmarkStart w:id="1" w:name="_Toc118047950"/>
    </w:p>
    <w:p w14:paraId="7F661596" w14:textId="77777777" w:rsidR="00EE539B" w:rsidRDefault="00EE539B" w:rsidP="00EE539B">
      <w:pPr>
        <w:pStyle w:val="Titre1"/>
      </w:pPr>
      <w:bookmarkStart w:id="2" w:name="_Toc184747540"/>
      <w:r>
        <w:lastRenderedPageBreak/>
        <w:t>CONTENU DE LA RÉPONSE TECHNIQUE</w:t>
      </w:r>
      <w:bookmarkEnd w:id="1"/>
      <w:r>
        <w:t xml:space="preserve"> (</w:t>
      </w:r>
      <w:r>
        <w:rPr>
          <w:u w:val="single"/>
        </w:rPr>
        <w:t>COEFFICIENT 60</w:t>
      </w:r>
      <w:r>
        <w:t>)</w:t>
      </w:r>
      <w:bookmarkEnd w:id="2"/>
    </w:p>
    <w:p w14:paraId="0A5729C9" w14:textId="7C180394" w:rsidR="00EE539B" w:rsidRPr="00F35B18" w:rsidRDefault="00EE539B" w:rsidP="00EE539B">
      <w:pPr>
        <w:pStyle w:val="Titre2"/>
        <w:rPr>
          <w:rFonts w:eastAsia="Batang"/>
        </w:rPr>
      </w:pPr>
      <w:bookmarkStart w:id="3" w:name="_Toc184747541"/>
      <w:r w:rsidRPr="00F35B18">
        <w:rPr>
          <w:rFonts w:eastAsia="Batang"/>
        </w:rPr>
        <w:t>Pertinence des moyens humains affectés à l’exécution du marché (</w:t>
      </w:r>
      <w:r w:rsidRPr="00F35B18">
        <w:rPr>
          <w:rFonts w:eastAsia="Batang"/>
          <w:u w:val="single"/>
        </w:rPr>
        <w:t>coefficient 15</w:t>
      </w:r>
      <w:r w:rsidRPr="00F35B18">
        <w:rPr>
          <w:rFonts w:eastAsia="Batang"/>
        </w:rPr>
        <w:t>) :</w:t>
      </w:r>
      <w:bookmarkEnd w:id="3"/>
    </w:p>
    <w:p w14:paraId="4CEAB519" w14:textId="404E4425" w:rsidR="00EE539B" w:rsidRDefault="00EE539B" w:rsidP="004675FA">
      <w:pPr>
        <w:pStyle w:val="Titre3"/>
        <w:jc w:val="both"/>
      </w:pPr>
      <w:bookmarkStart w:id="4" w:name="_Toc184747542"/>
      <w:r>
        <w:t>Organigramme détaillé de l'équipe dédiée au marché présentant le personnel d’encadrement et les techniciens détachés pour l’exécution du marché durant les heures ouvrées. Le candidat présente l’expérience professionnelle de chaque membre de l’équipe</w:t>
      </w:r>
      <w:r w:rsidR="004675FA">
        <w:t>,</w:t>
      </w:r>
      <w:r w:rsidR="004675FA" w:rsidRPr="004675FA">
        <w:t xml:space="preserve"> CV à l’appui</w:t>
      </w:r>
      <w:r>
        <w:t>. Il décrit leurs missions et présente le plan de formation continue, en fournissant les attestations de stages des techniciens (</w:t>
      </w:r>
      <w:r w:rsidRPr="004675FA">
        <w:rPr>
          <w:u w:val="single"/>
        </w:rPr>
        <w:t>coefficient 10</w:t>
      </w:r>
      <w:r>
        <w:t>)</w:t>
      </w:r>
      <w:bookmarkEnd w:id="4"/>
    </w:p>
    <w:p w14:paraId="633258F2" w14:textId="77777777" w:rsidR="00EE539B" w:rsidRDefault="00EE539B" w:rsidP="00EE539B"/>
    <w:p w14:paraId="1D8B2617" w14:textId="77777777" w:rsidR="00EE539B" w:rsidRDefault="00EE539B" w:rsidP="00EE539B">
      <w:pPr>
        <w:pStyle w:val="Texte"/>
        <w:pBdr>
          <w:top w:val="dotted" w:sz="4" w:space="1" w:color="auto"/>
          <w:left w:val="dotted" w:sz="4" w:space="4" w:color="auto"/>
          <w:bottom w:val="dotted" w:sz="4" w:space="31" w:color="auto"/>
          <w:right w:val="dotted" w:sz="4" w:space="4" w:color="auto"/>
        </w:pBdr>
        <w:rPr>
          <w:rFonts w:ascii="Arial Narrow" w:hAnsi="Arial Narrow"/>
          <w:sz w:val="16"/>
        </w:rPr>
      </w:pPr>
    </w:p>
    <w:p w14:paraId="7E410297" w14:textId="15991131" w:rsidR="00EE539B" w:rsidRDefault="00EE539B" w:rsidP="00EE539B">
      <w:pPr>
        <w:pStyle w:val="Titre3"/>
      </w:pPr>
      <w:bookmarkStart w:id="5" w:name="_Toc184747543"/>
      <w:bookmarkStart w:id="6" w:name="_Toc138438156"/>
      <w:r>
        <w:t xml:space="preserve">Organisation du service d'astreinte </w:t>
      </w:r>
      <w:r>
        <w:rPr>
          <w:u w:val="single"/>
        </w:rPr>
        <w:t>(coefficient 5)</w:t>
      </w:r>
      <w:bookmarkEnd w:id="5"/>
      <w:bookmarkEnd w:id="6"/>
    </w:p>
    <w:p w14:paraId="1F0D4A93" w14:textId="77777777" w:rsidR="00EE539B" w:rsidRDefault="00EE539B" w:rsidP="00EE539B">
      <w:pPr>
        <w:pStyle w:val="Texte"/>
        <w:pBdr>
          <w:top w:val="dotted" w:sz="4" w:space="1" w:color="auto"/>
          <w:left w:val="dotted" w:sz="4" w:space="4" w:color="auto"/>
          <w:bottom w:val="dotted" w:sz="4" w:space="31" w:color="auto"/>
          <w:right w:val="dotted" w:sz="4" w:space="4" w:color="auto"/>
        </w:pBdr>
        <w:rPr>
          <w:rFonts w:ascii="Times New Roman" w:hAnsi="Times New Roman"/>
          <w:sz w:val="16"/>
        </w:rPr>
      </w:pPr>
    </w:p>
    <w:p w14:paraId="5BF2BCA5" w14:textId="77777777" w:rsidR="00EE539B" w:rsidRDefault="00EE539B" w:rsidP="00EE539B"/>
    <w:p w14:paraId="0A3BFE94" w14:textId="77777777" w:rsidR="00EE539B" w:rsidRDefault="00EE539B" w:rsidP="00EE539B">
      <w:pPr>
        <w:pStyle w:val="Titre2"/>
        <w:rPr>
          <w:rFonts w:eastAsia="Batang"/>
        </w:rPr>
      </w:pPr>
      <w:bookmarkStart w:id="7" w:name="_Toc184747544"/>
      <w:r>
        <w:rPr>
          <w:rFonts w:eastAsia="Batang"/>
        </w:rPr>
        <w:t>Pertinence de la méthodologie technique proposée (</w:t>
      </w:r>
      <w:r>
        <w:rPr>
          <w:rFonts w:eastAsia="Batang"/>
          <w:u w:val="single"/>
        </w:rPr>
        <w:t>coefficient 45</w:t>
      </w:r>
      <w:r>
        <w:rPr>
          <w:rFonts w:eastAsia="Batang"/>
        </w:rPr>
        <w:t>)</w:t>
      </w:r>
      <w:bookmarkEnd w:id="7"/>
    </w:p>
    <w:p w14:paraId="0A2A5675" w14:textId="2C353ECC" w:rsidR="00C76203" w:rsidRPr="006A07EF" w:rsidRDefault="00C76203" w:rsidP="00C76203">
      <w:pPr>
        <w:pStyle w:val="Titre3"/>
        <w:jc w:val="both"/>
        <w:rPr>
          <w:rFonts w:eastAsia="Batang"/>
        </w:rPr>
      </w:pPr>
      <w:bookmarkStart w:id="8" w:name="_Toc184747545"/>
      <w:bookmarkStart w:id="9" w:name="_Toc138438158"/>
      <w:r w:rsidRPr="006A07EF">
        <w:t xml:space="preserve">Questionnaire </w:t>
      </w:r>
      <w:r w:rsidRPr="006A07EF">
        <w:rPr>
          <w:rFonts w:eastAsia="Batang"/>
        </w:rPr>
        <w:t>(</w:t>
      </w:r>
      <w:r w:rsidRPr="006A07EF">
        <w:rPr>
          <w:rFonts w:eastAsia="Batang"/>
          <w:u w:val="single"/>
        </w:rPr>
        <w:t>coefficient 20</w:t>
      </w:r>
      <w:r w:rsidRPr="006A07EF">
        <w:rPr>
          <w:rFonts w:eastAsia="Batang"/>
        </w:rPr>
        <w:t>)</w:t>
      </w:r>
    </w:p>
    <w:p w14:paraId="15438645" w14:textId="11B6E237" w:rsidR="00C76203" w:rsidRPr="00F35B18" w:rsidRDefault="009E291E" w:rsidP="00C76203">
      <w:pPr>
        <w:pStyle w:val="Texte"/>
        <w:pBdr>
          <w:top w:val="dotted" w:sz="4" w:space="1" w:color="auto"/>
          <w:left w:val="dotted" w:sz="4" w:space="4" w:color="auto"/>
          <w:bottom w:val="dotted" w:sz="4" w:space="31" w:color="auto"/>
          <w:right w:val="dotted" w:sz="4" w:space="4" w:color="auto"/>
        </w:pBdr>
        <w:rPr>
          <w:rFonts w:ascii="Arial Narrow" w:hAnsi="Arial Narrow" w:cs="Arial"/>
          <w:i/>
          <w:sz w:val="22"/>
        </w:rPr>
      </w:pPr>
      <w:r w:rsidRPr="00F35B18">
        <w:rPr>
          <w:rFonts w:ascii="Arial Narrow" w:hAnsi="Arial Narrow" w:cs="Arial"/>
          <w:i/>
          <w:sz w:val="22"/>
        </w:rPr>
        <w:t>À</w:t>
      </w:r>
      <w:r w:rsidR="005B43CF" w:rsidRPr="00F35B18">
        <w:rPr>
          <w:rFonts w:ascii="Arial Narrow" w:hAnsi="Arial Narrow" w:cs="Arial"/>
          <w:i/>
          <w:sz w:val="22"/>
        </w:rPr>
        <w:t xml:space="preserve"> remplir obligatoirement à la fin du présent document</w:t>
      </w:r>
    </w:p>
    <w:p w14:paraId="3AA2382D" w14:textId="563808D0" w:rsidR="00EE539B" w:rsidRPr="006A07EF" w:rsidRDefault="00EE539B" w:rsidP="00EE539B">
      <w:pPr>
        <w:pStyle w:val="Titre3"/>
        <w:jc w:val="both"/>
        <w:rPr>
          <w:rFonts w:eastAsia="Batang"/>
        </w:rPr>
      </w:pPr>
      <w:r w:rsidRPr="006A07EF">
        <w:t xml:space="preserve">Méthodologie de la maintenance préventive </w:t>
      </w:r>
      <w:r w:rsidRPr="006A07EF">
        <w:rPr>
          <w:rFonts w:eastAsia="Batang"/>
        </w:rPr>
        <w:t>(</w:t>
      </w:r>
      <w:r w:rsidRPr="006A07EF">
        <w:rPr>
          <w:rFonts w:eastAsia="Batang"/>
          <w:u w:val="single"/>
        </w:rPr>
        <w:t xml:space="preserve">coefficient </w:t>
      </w:r>
      <w:r w:rsidR="00C76203" w:rsidRPr="006A07EF">
        <w:rPr>
          <w:rFonts w:eastAsia="Batang"/>
          <w:u w:val="single"/>
        </w:rPr>
        <w:t>5</w:t>
      </w:r>
      <w:r w:rsidRPr="006A07EF">
        <w:rPr>
          <w:rFonts w:eastAsia="Batang"/>
        </w:rPr>
        <w:t>)</w:t>
      </w:r>
      <w:bookmarkEnd w:id="8"/>
      <w:bookmarkEnd w:id="9"/>
    </w:p>
    <w:p w14:paraId="7C51E9F7" w14:textId="77777777" w:rsidR="00EE539B" w:rsidRDefault="00EE539B" w:rsidP="00EE539B">
      <w:pPr>
        <w:pStyle w:val="Texte"/>
        <w:pBdr>
          <w:top w:val="dotted" w:sz="4" w:space="1" w:color="auto"/>
          <w:left w:val="dotted" w:sz="4" w:space="4" w:color="auto"/>
          <w:bottom w:val="dotted" w:sz="4" w:space="31" w:color="auto"/>
          <w:right w:val="dotted" w:sz="4" w:space="4" w:color="auto"/>
        </w:pBdr>
        <w:rPr>
          <w:rFonts w:ascii="Arial Narrow" w:hAnsi="Arial Narrow"/>
          <w:sz w:val="16"/>
        </w:rPr>
      </w:pPr>
    </w:p>
    <w:p w14:paraId="6D899DD7" w14:textId="4D5AB92C" w:rsidR="00EE539B" w:rsidRPr="006A07EF" w:rsidRDefault="00EE539B" w:rsidP="00EE539B">
      <w:pPr>
        <w:pStyle w:val="Titre3"/>
        <w:jc w:val="both"/>
        <w:rPr>
          <w:rFonts w:eastAsia="Batang"/>
        </w:rPr>
      </w:pPr>
      <w:bookmarkStart w:id="10" w:name="_Toc184747546"/>
      <w:bookmarkStart w:id="11" w:name="_Toc138438159"/>
      <w:r w:rsidRPr="006A07EF">
        <w:t xml:space="preserve">Méthodologie de la maintenance corrective </w:t>
      </w:r>
      <w:r w:rsidRPr="006A07EF">
        <w:rPr>
          <w:rFonts w:eastAsia="Batang"/>
        </w:rPr>
        <w:t>(</w:t>
      </w:r>
      <w:r w:rsidRPr="006A07EF">
        <w:rPr>
          <w:rFonts w:eastAsia="Batang"/>
          <w:u w:val="single"/>
        </w:rPr>
        <w:t xml:space="preserve">coefficient </w:t>
      </w:r>
      <w:r w:rsidR="00C76203" w:rsidRPr="006A07EF">
        <w:rPr>
          <w:rFonts w:eastAsia="Batang"/>
          <w:u w:val="single"/>
        </w:rPr>
        <w:t>5</w:t>
      </w:r>
      <w:r w:rsidRPr="006A07EF">
        <w:rPr>
          <w:rFonts w:eastAsia="Batang"/>
        </w:rPr>
        <w:t>)</w:t>
      </w:r>
      <w:bookmarkEnd w:id="10"/>
      <w:bookmarkEnd w:id="11"/>
    </w:p>
    <w:p w14:paraId="53793DB6" w14:textId="77777777" w:rsidR="00EE539B" w:rsidRDefault="00EE539B" w:rsidP="00EE539B">
      <w:pPr>
        <w:pStyle w:val="Texte"/>
        <w:pBdr>
          <w:top w:val="dotted" w:sz="4" w:space="1" w:color="auto"/>
          <w:left w:val="dotted" w:sz="4" w:space="4" w:color="auto"/>
          <w:bottom w:val="dotted" w:sz="4" w:space="31" w:color="auto"/>
          <w:right w:val="dotted" w:sz="4" w:space="4" w:color="auto"/>
        </w:pBdr>
        <w:rPr>
          <w:rFonts w:ascii="Arial Narrow" w:hAnsi="Arial Narrow"/>
          <w:sz w:val="16"/>
        </w:rPr>
      </w:pPr>
    </w:p>
    <w:p w14:paraId="6D414BA7" w14:textId="02552EB2" w:rsidR="00EE539B" w:rsidRPr="006A07EF" w:rsidRDefault="00EE539B" w:rsidP="00EE539B">
      <w:pPr>
        <w:pStyle w:val="Titre3"/>
        <w:rPr>
          <w:rFonts w:eastAsia="Batang"/>
        </w:rPr>
      </w:pPr>
      <w:bookmarkStart w:id="12" w:name="_Toc184747547"/>
      <w:bookmarkStart w:id="13" w:name="_Toc138438160"/>
      <w:r w:rsidRPr="006A07EF">
        <w:t xml:space="preserve">Méthodologie de la maintenance </w:t>
      </w:r>
      <w:r w:rsidR="000E02B3" w:rsidRPr="006A07EF">
        <w:t>évolutive</w:t>
      </w:r>
      <w:r w:rsidRPr="006A07EF">
        <w:t xml:space="preserve"> </w:t>
      </w:r>
      <w:r w:rsidRPr="006A07EF">
        <w:rPr>
          <w:rFonts w:eastAsia="Batang"/>
        </w:rPr>
        <w:t>(</w:t>
      </w:r>
      <w:r w:rsidRPr="006A07EF">
        <w:rPr>
          <w:rFonts w:eastAsia="Batang"/>
          <w:u w:val="single"/>
        </w:rPr>
        <w:t xml:space="preserve">coefficient </w:t>
      </w:r>
      <w:r w:rsidR="00C76203" w:rsidRPr="006A07EF">
        <w:rPr>
          <w:rFonts w:eastAsia="Batang"/>
          <w:u w:val="single"/>
        </w:rPr>
        <w:t>5</w:t>
      </w:r>
      <w:r w:rsidRPr="006A07EF">
        <w:rPr>
          <w:rFonts w:eastAsia="Batang"/>
        </w:rPr>
        <w:t>)</w:t>
      </w:r>
      <w:bookmarkEnd w:id="12"/>
      <w:bookmarkEnd w:id="13"/>
    </w:p>
    <w:p w14:paraId="7D002C04" w14:textId="3011241C" w:rsidR="00EE539B" w:rsidRDefault="00EE539B" w:rsidP="00EE539B">
      <w:pPr>
        <w:pStyle w:val="Texte"/>
        <w:pBdr>
          <w:top w:val="dotted" w:sz="4" w:space="1" w:color="auto"/>
          <w:left w:val="dotted" w:sz="4" w:space="4" w:color="auto"/>
          <w:bottom w:val="dotted" w:sz="4" w:space="31" w:color="auto"/>
          <w:right w:val="dotted" w:sz="4" w:space="4" w:color="auto"/>
        </w:pBdr>
        <w:rPr>
          <w:rFonts w:ascii="Arial Narrow" w:hAnsi="Arial Narrow"/>
          <w:i/>
          <w:sz w:val="22"/>
        </w:rPr>
      </w:pPr>
      <w:r>
        <w:rPr>
          <w:rFonts w:ascii="Arial Narrow" w:hAnsi="Arial Narrow"/>
          <w:i/>
          <w:sz w:val="22"/>
        </w:rPr>
        <w:t>Un exemple de réalisation peut être joint à l’appui</w:t>
      </w:r>
    </w:p>
    <w:p w14:paraId="73496EA6" w14:textId="77777777" w:rsidR="00EE539B" w:rsidRPr="006A07EF" w:rsidRDefault="00EE539B" w:rsidP="00EE539B">
      <w:pPr>
        <w:pStyle w:val="Titre3"/>
        <w:rPr>
          <w:rFonts w:eastAsia="Batang"/>
        </w:rPr>
      </w:pPr>
      <w:bookmarkStart w:id="14" w:name="_Toc184747549"/>
      <w:bookmarkStart w:id="15" w:name="_Toc138438162"/>
      <w:r w:rsidRPr="006A07EF">
        <w:t xml:space="preserve">Méthodologie sur la mise en place des obligations de résultat </w:t>
      </w:r>
      <w:r w:rsidRPr="006A07EF">
        <w:rPr>
          <w:rFonts w:eastAsia="Batang"/>
        </w:rPr>
        <w:t>(</w:t>
      </w:r>
      <w:r w:rsidRPr="006A07EF">
        <w:rPr>
          <w:rFonts w:eastAsia="Batang"/>
          <w:u w:val="single"/>
        </w:rPr>
        <w:t>coefficient 5</w:t>
      </w:r>
      <w:r w:rsidRPr="006A07EF">
        <w:rPr>
          <w:rFonts w:eastAsia="Batang"/>
        </w:rPr>
        <w:t>)</w:t>
      </w:r>
      <w:bookmarkEnd w:id="14"/>
      <w:bookmarkEnd w:id="15"/>
    </w:p>
    <w:p w14:paraId="6326DEBF" w14:textId="1CA30EA1" w:rsidR="00EE539B" w:rsidRDefault="00EE539B" w:rsidP="00EE539B">
      <w:pPr>
        <w:pStyle w:val="Texte"/>
        <w:pBdr>
          <w:top w:val="dotted" w:sz="4" w:space="1" w:color="auto"/>
          <w:left w:val="dotted" w:sz="4" w:space="4" w:color="auto"/>
          <w:bottom w:val="dotted" w:sz="4" w:space="31" w:color="auto"/>
          <w:right w:val="dotted" w:sz="4" w:space="4" w:color="auto"/>
        </w:pBdr>
        <w:rPr>
          <w:rFonts w:ascii="Arial Narrow" w:hAnsi="Arial Narrow" w:cs="Arial"/>
          <w:i/>
          <w:sz w:val="22"/>
        </w:rPr>
      </w:pPr>
      <w:bookmarkStart w:id="16" w:name="_Toc137570575"/>
      <w:bookmarkEnd w:id="16"/>
      <w:r>
        <w:rPr>
          <w:rFonts w:ascii="Arial Narrow" w:hAnsi="Arial Narrow" w:cs="Arial"/>
          <w:i/>
          <w:sz w:val="22"/>
        </w:rPr>
        <w:t>Des exemples de mise en place d'indicateur de suivi et de rapport annuel d'exploitation de maintenance peuvent être joints à l’appui.</w:t>
      </w:r>
    </w:p>
    <w:p w14:paraId="52F352C9" w14:textId="367502C4" w:rsidR="00EE539B" w:rsidRPr="006A07EF" w:rsidRDefault="00EE539B" w:rsidP="00EE539B">
      <w:pPr>
        <w:pStyle w:val="Titre3"/>
        <w:jc w:val="both"/>
      </w:pPr>
      <w:bookmarkStart w:id="17" w:name="_Toc184747550"/>
      <w:r w:rsidRPr="006A07EF">
        <w:lastRenderedPageBreak/>
        <w:t xml:space="preserve">Méthodologie de gestion des déchets et politique environnementale de l'entreprise, jugées au regard des moyens mis en place pour assurer le recyclage des </w:t>
      </w:r>
      <w:r w:rsidR="000E02B3" w:rsidRPr="006A07EF">
        <w:t>déchets</w:t>
      </w:r>
      <w:r w:rsidRPr="006A07EF">
        <w:t>, et de la description du déroulement et du contenu type de ces actions (</w:t>
      </w:r>
      <w:r w:rsidRPr="006A07EF">
        <w:rPr>
          <w:u w:val="single"/>
        </w:rPr>
        <w:t>coefficient 5)</w:t>
      </w:r>
      <w:bookmarkEnd w:id="17"/>
    </w:p>
    <w:p w14:paraId="5BBBDC55" w14:textId="77777777" w:rsidR="00EE539B" w:rsidRDefault="00EE539B" w:rsidP="00EE539B">
      <w:pPr>
        <w:pStyle w:val="Texte"/>
        <w:pBdr>
          <w:top w:val="dotted" w:sz="4" w:space="1" w:color="auto"/>
          <w:left w:val="dotted" w:sz="4" w:space="4" w:color="auto"/>
          <w:bottom w:val="dotted" w:sz="4" w:space="31" w:color="auto"/>
          <w:right w:val="dotted" w:sz="4" w:space="4" w:color="auto"/>
        </w:pBdr>
        <w:rPr>
          <w:rFonts w:ascii="Arial Narrow" w:hAnsi="Arial Narrow"/>
          <w:sz w:val="16"/>
        </w:rPr>
      </w:pPr>
      <w:bookmarkStart w:id="18" w:name="_Toc137570577"/>
      <w:bookmarkEnd w:id="18"/>
    </w:p>
    <w:p w14:paraId="21A967FB" w14:textId="24A980AF" w:rsidR="005B43CF" w:rsidRDefault="005B43CF">
      <w:pPr>
        <w:spacing w:after="160" w:line="259" w:lineRule="auto"/>
      </w:pPr>
      <w:r>
        <w:br w:type="page"/>
      </w:r>
    </w:p>
    <w:p w14:paraId="15BA9118" w14:textId="77777777" w:rsidR="005B43CF" w:rsidRDefault="005B43CF"/>
    <w:p w14:paraId="5AEEF44E" w14:textId="6C7EC4EE" w:rsidR="005B43CF" w:rsidRPr="006A5C17" w:rsidRDefault="005B43CF" w:rsidP="005B43CF">
      <w:pPr>
        <w:spacing w:before="120"/>
        <w:jc w:val="center"/>
        <w:outlineLvl w:val="1"/>
        <w:rPr>
          <w:rFonts w:ascii="Arial" w:hAnsi="Arial" w:cs="Arial"/>
          <w:b/>
          <w:bCs/>
          <w:iCs/>
          <w:color w:val="333399"/>
          <w:sz w:val="28"/>
          <w:szCs w:val="28"/>
          <w:u w:val="single"/>
        </w:rPr>
      </w:pPr>
      <w:r>
        <w:rPr>
          <w:rFonts w:ascii="Arial" w:hAnsi="Arial" w:cs="Arial"/>
          <w:b/>
          <w:bCs/>
          <w:iCs/>
          <w:color w:val="333399"/>
          <w:sz w:val="28"/>
          <w:szCs w:val="28"/>
          <w:u w:val="single"/>
        </w:rPr>
        <w:t>Questionnaire technique</w:t>
      </w:r>
      <w:r w:rsidR="008030AE">
        <w:rPr>
          <w:rFonts w:ascii="Arial" w:hAnsi="Arial" w:cs="Arial"/>
          <w:b/>
          <w:bCs/>
          <w:iCs/>
          <w:color w:val="333399"/>
          <w:sz w:val="28"/>
          <w:szCs w:val="28"/>
          <w:u w:val="single"/>
        </w:rPr>
        <w:t xml:space="preserve"> (coefficient 20)</w:t>
      </w:r>
    </w:p>
    <w:p w14:paraId="1C1F3106" w14:textId="77777777" w:rsidR="005B43CF" w:rsidRPr="00BA30B9" w:rsidRDefault="005B43CF" w:rsidP="005B43CF">
      <w:pPr>
        <w:tabs>
          <w:tab w:val="left" w:leader="dot" w:pos="6804"/>
        </w:tabs>
        <w:jc w:val="center"/>
        <w:rPr>
          <w:rFonts w:ascii="Arial" w:hAnsi="Arial" w:cs="Arial"/>
          <w:b/>
          <w:color w:val="0000FF"/>
        </w:rPr>
      </w:pPr>
    </w:p>
    <w:p w14:paraId="73A8811A" w14:textId="77777777" w:rsidR="005B43CF" w:rsidRPr="00BA30B9" w:rsidRDefault="005B43CF" w:rsidP="005B43CF">
      <w:pPr>
        <w:shd w:val="clear" w:color="auto" w:fill="E0E0E0"/>
        <w:tabs>
          <w:tab w:val="right" w:pos="9072"/>
        </w:tabs>
        <w:spacing w:before="400"/>
        <w:jc w:val="both"/>
        <w:rPr>
          <w:b/>
          <w:u w:val="single"/>
        </w:rPr>
      </w:pPr>
      <w:r w:rsidRPr="00BA30B9">
        <w:rPr>
          <w:b/>
        </w:rPr>
        <w:t>Questions d’ordre général</w:t>
      </w:r>
      <w:r w:rsidRPr="00BA30B9">
        <w:rPr>
          <w:b/>
        </w:rPr>
        <w:tab/>
      </w:r>
    </w:p>
    <w:p w14:paraId="226DBF0E" w14:textId="77777777" w:rsidR="005B43CF" w:rsidRPr="00BA30B9" w:rsidRDefault="005B43CF" w:rsidP="005B43CF">
      <w:pPr>
        <w:numPr>
          <w:ilvl w:val="0"/>
          <w:numId w:val="3"/>
        </w:numPr>
        <w:spacing w:before="60"/>
        <w:ind w:left="284" w:hanging="284"/>
        <w:jc w:val="both"/>
      </w:pPr>
      <w:r w:rsidRPr="00BA30B9">
        <w:t>Quelle est la procédure pour faire évacuer des personnes bloquées dans un ascenseur ?</w:t>
      </w:r>
    </w:p>
    <w:p w14:paraId="67473242" w14:textId="77777777" w:rsidR="005B43CF" w:rsidRPr="00BA30B9" w:rsidRDefault="005B43CF" w:rsidP="005B43CF">
      <w:pPr>
        <w:numPr>
          <w:ilvl w:val="0"/>
          <w:numId w:val="3"/>
        </w:numPr>
        <w:spacing w:before="60"/>
        <w:ind w:left="284" w:hanging="284"/>
        <w:jc w:val="both"/>
      </w:pPr>
      <w:r w:rsidRPr="00BA30B9">
        <w:t>Nous constatons sur l’un des ascenseurs un décalage entre la porte de la cabine et le palier : c</w:t>
      </w:r>
      <w:r w:rsidRPr="00BA30B9">
        <w:rPr>
          <w:rFonts w:cs="Arial"/>
        </w:rPr>
        <w:t>omment organisez-vous le dépannage et la réparation ?</w:t>
      </w:r>
    </w:p>
    <w:p w14:paraId="315FF454" w14:textId="41F7EF98" w:rsidR="005B43CF" w:rsidRPr="00BA30B9" w:rsidRDefault="005B43CF" w:rsidP="005B43CF">
      <w:pPr>
        <w:numPr>
          <w:ilvl w:val="0"/>
          <w:numId w:val="3"/>
        </w:numPr>
        <w:spacing w:before="60"/>
        <w:ind w:left="284" w:hanging="284"/>
        <w:jc w:val="both"/>
      </w:pPr>
      <w:r w:rsidRPr="00BA30B9">
        <w:t>Comment réagiriez-vous dans ces différents cas et précisez (pour chaque cas) votre méthodologie de réparation et dépannage :</w:t>
      </w:r>
    </w:p>
    <w:p w14:paraId="492D1900" w14:textId="77777777" w:rsidR="005B43CF" w:rsidRPr="00BA30B9" w:rsidRDefault="005B43CF" w:rsidP="005B43CF">
      <w:pPr>
        <w:numPr>
          <w:ilvl w:val="1"/>
          <w:numId w:val="2"/>
        </w:numPr>
        <w:spacing w:before="60"/>
        <w:jc w:val="both"/>
      </w:pPr>
      <w:r w:rsidRPr="00BA30B9">
        <w:t>pour un bouton d’appel au rez-de-chaussée qui est bloqué ;</w:t>
      </w:r>
    </w:p>
    <w:p w14:paraId="6224F0B6" w14:textId="77777777" w:rsidR="005B43CF" w:rsidRPr="00BA30B9" w:rsidRDefault="005B43CF" w:rsidP="005B43CF">
      <w:pPr>
        <w:numPr>
          <w:ilvl w:val="1"/>
          <w:numId w:val="2"/>
        </w:numPr>
        <w:spacing w:before="60"/>
        <w:jc w:val="both"/>
      </w:pPr>
      <w:r w:rsidRPr="00BA30B9">
        <w:t xml:space="preserve">pour un ascenseur </w:t>
      </w:r>
      <w:r>
        <w:t>desservant</w:t>
      </w:r>
      <w:r w:rsidRPr="00BA30B9">
        <w:t xml:space="preserve"> 7 étages, le 6</w:t>
      </w:r>
      <w:r w:rsidRPr="00BA30B9">
        <w:rPr>
          <w:vertAlign w:val="superscript"/>
        </w:rPr>
        <w:t>ème</w:t>
      </w:r>
      <w:r w:rsidRPr="00BA30B9">
        <w:t xml:space="preserve"> se révélant inaccessible ;</w:t>
      </w:r>
    </w:p>
    <w:p w14:paraId="3E335C8B" w14:textId="77777777" w:rsidR="005B43CF" w:rsidRPr="00BA30B9" w:rsidRDefault="005B43CF" w:rsidP="005B43CF">
      <w:pPr>
        <w:numPr>
          <w:ilvl w:val="1"/>
          <w:numId w:val="2"/>
        </w:numPr>
        <w:spacing w:before="60"/>
        <w:jc w:val="both"/>
      </w:pPr>
      <w:r w:rsidRPr="00BA30B9">
        <w:t>pour un ascenseur qui fait un bruit anormal à l’approche des paliers ;</w:t>
      </w:r>
    </w:p>
    <w:p w14:paraId="537225F3" w14:textId="77777777" w:rsidR="005B43CF" w:rsidRPr="00BA30B9" w:rsidRDefault="005B43CF" w:rsidP="005B43CF">
      <w:pPr>
        <w:numPr>
          <w:ilvl w:val="1"/>
          <w:numId w:val="2"/>
        </w:numPr>
        <w:spacing w:before="60"/>
        <w:jc w:val="both"/>
      </w:pPr>
      <w:r w:rsidRPr="00BA30B9">
        <w:t>pour un ascenseur qui ne descend plus au rez-de-chaussée ;</w:t>
      </w:r>
    </w:p>
    <w:p w14:paraId="5D26B2DE" w14:textId="77777777" w:rsidR="005B43CF" w:rsidRPr="00BA30B9" w:rsidRDefault="005B43CF" w:rsidP="005B43CF">
      <w:pPr>
        <w:numPr>
          <w:ilvl w:val="1"/>
          <w:numId w:val="2"/>
        </w:numPr>
        <w:spacing w:before="60"/>
        <w:jc w:val="both"/>
      </w:pPr>
      <w:r w:rsidRPr="00BA30B9">
        <w:t xml:space="preserve">pour un ascenseur </w:t>
      </w:r>
      <w:r>
        <w:t>desservant</w:t>
      </w:r>
      <w:r w:rsidRPr="00BA30B9">
        <w:t xml:space="preserve"> 7 étages, on constate une sonnerie persistante au 3</w:t>
      </w:r>
      <w:r w:rsidRPr="00BA30B9">
        <w:rPr>
          <w:vertAlign w:val="superscript"/>
        </w:rPr>
        <w:t>ème</w:t>
      </w:r>
      <w:r>
        <w:t> </w:t>
      </w:r>
      <w:r w:rsidRPr="00BA30B9">
        <w:t>étage ;</w:t>
      </w:r>
    </w:p>
    <w:p w14:paraId="30A8D574" w14:textId="77777777" w:rsidR="005B43CF" w:rsidRPr="00BA30B9" w:rsidRDefault="005B43CF" w:rsidP="005B43CF">
      <w:pPr>
        <w:numPr>
          <w:ilvl w:val="1"/>
          <w:numId w:val="2"/>
        </w:numPr>
        <w:spacing w:before="60"/>
        <w:jc w:val="both"/>
      </w:pPr>
      <w:r w:rsidRPr="00BA30B9">
        <w:t>pour un ascenseur qui fait des « à coups » anormaux ;</w:t>
      </w:r>
    </w:p>
    <w:p w14:paraId="58117EB5" w14:textId="5FAF849E" w:rsidR="005B43CF" w:rsidRPr="00BA30B9" w:rsidRDefault="005B43CF" w:rsidP="005B43CF">
      <w:pPr>
        <w:numPr>
          <w:ilvl w:val="1"/>
          <w:numId w:val="2"/>
        </w:numPr>
        <w:spacing w:before="60"/>
        <w:jc w:val="both"/>
      </w:pPr>
      <w:r w:rsidRPr="00BA30B9">
        <w:t>pour un bouton d’appel qui est « hors service ».</w:t>
      </w:r>
    </w:p>
    <w:p w14:paraId="3236CF1B" w14:textId="133DF848" w:rsidR="005B43CF" w:rsidRPr="00BA30B9" w:rsidRDefault="005B43CF" w:rsidP="005B43CF">
      <w:pPr>
        <w:shd w:val="clear" w:color="auto" w:fill="E0E0E0"/>
        <w:tabs>
          <w:tab w:val="right" w:pos="9072"/>
        </w:tabs>
        <w:spacing w:before="400"/>
        <w:jc w:val="both"/>
        <w:rPr>
          <w:u w:val="single"/>
        </w:rPr>
      </w:pPr>
      <w:r w:rsidRPr="00BA30B9">
        <w:rPr>
          <w:b/>
        </w:rPr>
        <w:t>Photo n°</w:t>
      </w:r>
      <w:r w:rsidR="009E291E">
        <w:rPr>
          <w:b/>
        </w:rPr>
        <w:t> </w:t>
      </w:r>
      <w:r w:rsidRPr="00BA30B9">
        <w:rPr>
          <w:b/>
        </w:rPr>
        <w:t>1</w:t>
      </w:r>
      <w:r w:rsidRPr="00BA30B9">
        <w:rPr>
          <w:b/>
        </w:rPr>
        <w:tab/>
      </w:r>
    </w:p>
    <w:p w14:paraId="7BB4011E" w14:textId="77777777" w:rsidR="005B43CF" w:rsidRPr="00BA30B9" w:rsidRDefault="005B43CF" w:rsidP="005B43CF">
      <w:pPr>
        <w:numPr>
          <w:ilvl w:val="0"/>
          <w:numId w:val="4"/>
        </w:numPr>
        <w:spacing w:before="60"/>
        <w:ind w:left="284" w:hanging="284"/>
        <w:jc w:val="both"/>
      </w:pPr>
      <w:r w:rsidRPr="00BA30B9">
        <w:t>Comment faites-vous pour diagnostiquer la panne sur la carte à microprocesseur (outils de diagnostic) ?</w:t>
      </w:r>
    </w:p>
    <w:p w14:paraId="439BD296" w14:textId="77777777" w:rsidR="005B43CF" w:rsidRPr="00BA30B9" w:rsidRDefault="005B43CF" w:rsidP="005B43CF">
      <w:pPr>
        <w:numPr>
          <w:ilvl w:val="0"/>
          <w:numId w:val="4"/>
        </w:numPr>
        <w:spacing w:before="60"/>
        <w:ind w:left="284" w:hanging="284"/>
        <w:jc w:val="both"/>
      </w:pPr>
      <w:r>
        <w:t>Cas </w:t>
      </w:r>
      <w:r w:rsidRPr="00BA30B9">
        <w:t>1 : la carte s’est « déprogrammée » : quelles actions menez-vous ? Comment ?</w:t>
      </w:r>
    </w:p>
    <w:p w14:paraId="4BEA938B" w14:textId="77777777" w:rsidR="005B43CF" w:rsidRPr="00BA30B9" w:rsidRDefault="005B43CF" w:rsidP="005B43CF">
      <w:pPr>
        <w:numPr>
          <w:ilvl w:val="0"/>
          <w:numId w:val="4"/>
        </w:numPr>
        <w:spacing w:before="60"/>
        <w:ind w:left="284" w:hanging="284"/>
        <w:jc w:val="both"/>
      </w:pPr>
      <w:r>
        <w:t>Cas </w:t>
      </w:r>
      <w:r w:rsidRPr="00BA30B9">
        <w:t xml:space="preserve">2 : la carte a « flashé » et </w:t>
      </w:r>
      <w:r>
        <w:t xml:space="preserve">elle </w:t>
      </w:r>
      <w:r w:rsidRPr="00BA30B9">
        <w:t>est H.S. : pouvez-vous nous donner la référence de la nouvelle carte (pièce d’origine) ? Pouvez-vous nous indiquer comment vous vous procurez celle-ci (fournisseur) ? Comment procédez-vous à la remise en service ?</w:t>
      </w:r>
    </w:p>
    <w:p w14:paraId="012B072E" w14:textId="552040D2" w:rsidR="005B43CF" w:rsidRPr="00BA30B9" w:rsidRDefault="005B43CF" w:rsidP="005B43CF">
      <w:pPr>
        <w:shd w:val="clear" w:color="auto" w:fill="E0E0E0"/>
        <w:tabs>
          <w:tab w:val="right" w:pos="9072"/>
        </w:tabs>
        <w:spacing w:before="400"/>
        <w:jc w:val="both"/>
        <w:rPr>
          <w:b/>
          <w:u w:val="single"/>
        </w:rPr>
      </w:pPr>
      <w:r w:rsidRPr="00BA30B9">
        <w:rPr>
          <w:b/>
        </w:rPr>
        <w:t>Photo n°</w:t>
      </w:r>
      <w:r w:rsidR="009E291E">
        <w:rPr>
          <w:b/>
        </w:rPr>
        <w:t> </w:t>
      </w:r>
      <w:r w:rsidRPr="00BA30B9">
        <w:rPr>
          <w:b/>
        </w:rPr>
        <w:t>2</w:t>
      </w:r>
      <w:r w:rsidRPr="00BA30B9">
        <w:rPr>
          <w:b/>
        </w:rPr>
        <w:tab/>
      </w:r>
    </w:p>
    <w:p w14:paraId="6ABF0E5B" w14:textId="77777777" w:rsidR="005B43CF" w:rsidRPr="00BA30B9" w:rsidRDefault="005B43CF" w:rsidP="005B43CF">
      <w:pPr>
        <w:numPr>
          <w:ilvl w:val="0"/>
          <w:numId w:val="5"/>
        </w:numPr>
        <w:spacing w:before="60"/>
        <w:ind w:left="284" w:hanging="284"/>
        <w:jc w:val="both"/>
      </w:pPr>
      <w:r w:rsidRPr="00BA30B9">
        <w:t>Le variateur doit être remplacé : pouvez-vous nous donner la référence du nouve</w:t>
      </w:r>
      <w:r>
        <w:t>au matériel ? Pouvez</w:t>
      </w:r>
      <w:r>
        <w:noBreakHyphen/>
      </w:r>
      <w:r w:rsidRPr="00BA30B9">
        <w:t>vous nous indiquer comment vous vous procurez celui-ci (fournisseur) ?</w:t>
      </w:r>
    </w:p>
    <w:p w14:paraId="3E969E10" w14:textId="77777777" w:rsidR="005B43CF" w:rsidRPr="00BA30B9" w:rsidRDefault="005B43CF" w:rsidP="005B43CF">
      <w:pPr>
        <w:numPr>
          <w:ilvl w:val="0"/>
          <w:numId w:val="5"/>
        </w:numPr>
        <w:spacing w:before="60"/>
        <w:ind w:left="284" w:hanging="284"/>
        <w:jc w:val="both"/>
      </w:pPr>
      <w:r w:rsidRPr="00BA30B9">
        <w:t>Comment procédez-vous pour son remplacement ?</w:t>
      </w:r>
    </w:p>
    <w:p w14:paraId="333AAB6C" w14:textId="769E8E7D" w:rsidR="005B43CF" w:rsidRPr="00BA30B9" w:rsidRDefault="005B43CF" w:rsidP="005B43CF">
      <w:pPr>
        <w:numPr>
          <w:ilvl w:val="0"/>
          <w:numId w:val="5"/>
        </w:numPr>
        <w:spacing w:before="60"/>
        <w:ind w:left="284" w:hanging="284"/>
        <w:jc w:val="both"/>
      </w:pPr>
      <w:r w:rsidRPr="00BA30B9">
        <w:t xml:space="preserve">On constate qu’un des deux contacteurs (SW1 et SW2) est défaillant, </w:t>
      </w:r>
      <w:r>
        <w:t>moins de 48</w:t>
      </w:r>
      <w:r w:rsidR="009E291E">
        <w:t> </w:t>
      </w:r>
      <w:r>
        <w:t xml:space="preserve">heures </w:t>
      </w:r>
      <w:r w:rsidRPr="00BA30B9">
        <w:t>après son remplacement. Que faites-vous pour dépanner provisoirement ? Et sur le long terme ?</w:t>
      </w:r>
    </w:p>
    <w:p w14:paraId="6CCF1F61" w14:textId="4F535F43" w:rsidR="005B43CF" w:rsidRPr="00BA30B9" w:rsidRDefault="005B43CF" w:rsidP="005B43CF">
      <w:pPr>
        <w:shd w:val="clear" w:color="auto" w:fill="E0E0E0"/>
        <w:tabs>
          <w:tab w:val="right" w:pos="9072"/>
        </w:tabs>
        <w:spacing w:before="400"/>
        <w:jc w:val="both"/>
        <w:rPr>
          <w:b/>
          <w:u w:val="single"/>
        </w:rPr>
      </w:pPr>
      <w:r w:rsidRPr="00BA30B9">
        <w:rPr>
          <w:b/>
        </w:rPr>
        <w:t>Photo n°</w:t>
      </w:r>
      <w:r w:rsidR="009E291E">
        <w:rPr>
          <w:b/>
        </w:rPr>
        <w:t> </w:t>
      </w:r>
      <w:r w:rsidRPr="00BA30B9">
        <w:rPr>
          <w:b/>
        </w:rPr>
        <w:t>3</w:t>
      </w:r>
      <w:r w:rsidRPr="00BA30B9">
        <w:rPr>
          <w:b/>
        </w:rPr>
        <w:tab/>
      </w:r>
    </w:p>
    <w:p w14:paraId="60F3C193" w14:textId="77777777" w:rsidR="005B43CF" w:rsidRDefault="005B43CF" w:rsidP="005B43CF">
      <w:pPr>
        <w:numPr>
          <w:ilvl w:val="0"/>
          <w:numId w:val="6"/>
        </w:numPr>
        <w:spacing w:before="60"/>
        <w:ind w:left="284" w:hanging="284"/>
        <w:jc w:val="both"/>
        <w:rPr>
          <w:rFonts w:cs="Arial"/>
        </w:rPr>
      </w:pPr>
      <w:r w:rsidRPr="00BA30B9">
        <w:rPr>
          <w:rFonts w:cs="Arial"/>
        </w:rPr>
        <w:t>L’appareil au centre de la photo est H.S. : comment organisez-vous le dépannage et la réparation ? Quelles sont les références des pièces de rechange ?</w:t>
      </w:r>
    </w:p>
    <w:p w14:paraId="02560FA1" w14:textId="77777777" w:rsidR="005B43CF" w:rsidRDefault="005B43CF" w:rsidP="005B43CF">
      <w:pPr>
        <w:numPr>
          <w:ilvl w:val="0"/>
          <w:numId w:val="6"/>
        </w:numPr>
        <w:spacing w:before="60"/>
        <w:ind w:left="284" w:hanging="284"/>
        <w:jc w:val="both"/>
        <w:rPr>
          <w:rFonts w:cs="Arial"/>
        </w:rPr>
      </w:pPr>
      <w:r>
        <w:rPr>
          <w:rFonts w:cs="Arial"/>
        </w:rPr>
        <w:t>La carte signale un défaut : mis à part les voyants situés sur la carte, quels moyens avez-vous pour récupérer les informations ?</w:t>
      </w:r>
    </w:p>
    <w:p w14:paraId="3AA24431" w14:textId="3FF7741C" w:rsidR="005B43CF" w:rsidRDefault="005B43CF" w:rsidP="005B43CF">
      <w:pPr>
        <w:numPr>
          <w:ilvl w:val="0"/>
          <w:numId w:val="6"/>
        </w:numPr>
        <w:spacing w:before="60"/>
        <w:ind w:left="284" w:hanging="284"/>
        <w:jc w:val="both"/>
        <w:rPr>
          <w:rFonts w:cs="Arial"/>
        </w:rPr>
      </w:pPr>
      <w:r w:rsidRPr="00BA30B9">
        <w:rPr>
          <w:rFonts w:cs="Arial"/>
        </w:rPr>
        <w:t>Quels types de travaux de maintenance préventive préconisez-vous sur cet appareil afin d’éviter le maximum de pannes</w:t>
      </w:r>
      <w:r w:rsidR="009E291E">
        <w:rPr>
          <w:rFonts w:cs="Arial"/>
        </w:rPr>
        <w:t> </w:t>
      </w:r>
      <w:r w:rsidRPr="00BA30B9">
        <w:rPr>
          <w:rFonts w:cs="Arial"/>
        </w:rPr>
        <w:t>?</w:t>
      </w:r>
    </w:p>
    <w:p w14:paraId="02BE68DC" w14:textId="0E1A49CB" w:rsidR="005B43CF" w:rsidRPr="00BA30B9" w:rsidRDefault="005B43CF" w:rsidP="005B43CF">
      <w:pPr>
        <w:shd w:val="clear" w:color="auto" w:fill="E0E0E0"/>
        <w:tabs>
          <w:tab w:val="right" w:pos="9072"/>
        </w:tabs>
        <w:spacing w:before="400"/>
        <w:jc w:val="both"/>
        <w:rPr>
          <w:b/>
          <w:u w:val="single"/>
        </w:rPr>
      </w:pPr>
      <w:r w:rsidRPr="00BA30B9">
        <w:rPr>
          <w:b/>
        </w:rPr>
        <w:t>Photo n°</w:t>
      </w:r>
      <w:r w:rsidR="009E291E">
        <w:rPr>
          <w:b/>
        </w:rPr>
        <w:t> </w:t>
      </w:r>
      <w:r w:rsidRPr="00BA30B9">
        <w:rPr>
          <w:b/>
        </w:rPr>
        <w:t>4</w:t>
      </w:r>
      <w:r w:rsidRPr="00BA30B9">
        <w:rPr>
          <w:b/>
        </w:rPr>
        <w:tab/>
      </w:r>
    </w:p>
    <w:p w14:paraId="5DC9774B" w14:textId="77777777" w:rsidR="005B43CF" w:rsidRPr="00BA30B9" w:rsidRDefault="005B43CF" w:rsidP="005B43CF">
      <w:pPr>
        <w:numPr>
          <w:ilvl w:val="0"/>
          <w:numId w:val="7"/>
        </w:numPr>
        <w:spacing w:before="60"/>
        <w:ind w:left="284" w:hanging="284"/>
        <w:jc w:val="both"/>
      </w:pPr>
      <w:r w:rsidRPr="00BA30B9">
        <w:t>L</w:t>
      </w:r>
      <w:r>
        <w:t>e variateur est en panne</w:t>
      </w:r>
      <w:r w:rsidRPr="00BA30B9">
        <w:t> : comment organisez-vous le dépannage et la réparation ? Quelles sont les références des pièces de rechange ?</w:t>
      </w:r>
    </w:p>
    <w:p w14:paraId="14F25B02" w14:textId="77777777" w:rsidR="005B43CF" w:rsidRPr="00BA30B9" w:rsidRDefault="005B43CF" w:rsidP="005B43CF">
      <w:pPr>
        <w:numPr>
          <w:ilvl w:val="0"/>
          <w:numId w:val="7"/>
        </w:numPr>
        <w:spacing w:before="60"/>
        <w:ind w:left="284" w:hanging="284"/>
        <w:jc w:val="both"/>
        <w:rPr>
          <w:rFonts w:cs="Arial"/>
        </w:rPr>
      </w:pPr>
      <w:r w:rsidRPr="00BA30B9">
        <w:rPr>
          <w:rFonts w:cs="Arial"/>
        </w:rPr>
        <w:t xml:space="preserve">Quelles sont les premières vérifications que vous ferez si le </w:t>
      </w:r>
      <w:r>
        <w:rPr>
          <w:rFonts w:cs="Arial"/>
        </w:rPr>
        <w:t>voyant cellule basse palier est allumé ?</w:t>
      </w:r>
    </w:p>
    <w:p w14:paraId="309A0F47" w14:textId="155EB21F" w:rsidR="005B43CF" w:rsidRPr="008E5C98" w:rsidRDefault="005B43CF" w:rsidP="005B43CF">
      <w:pPr>
        <w:numPr>
          <w:ilvl w:val="0"/>
          <w:numId w:val="7"/>
        </w:numPr>
        <w:spacing w:before="60"/>
        <w:ind w:left="284" w:hanging="284"/>
        <w:jc w:val="both"/>
        <w:rPr>
          <w:rFonts w:cs="Arial"/>
        </w:rPr>
      </w:pPr>
      <w:r w:rsidRPr="008E5C98">
        <w:rPr>
          <w:rFonts w:cs="Arial"/>
        </w:rPr>
        <w:lastRenderedPageBreak/>
        <w:t>L’ascenseur n° 2 est paramét</w:t>
      </w:r>
      <w:bookmarkStart w:id="19" w:name="_GoBack"/>
      <w:bookmarkEnd w:id="19"/>
      <w:r w:rsidRPr="008E5C98">
        <w:rPr>
          <w:rFonts w:cs="Arial"/>
        </w:rPr>
        <w:t xml:space="preserve">ré pour revenir systématiquement à son niveau de référence, (Niveau 0). </w:t>
      </w:r>
      <w:r w:rsidR="008E5C98" w:rsidRPr="008E5C98">
        <w:rPr>
          <w:rFonts w:cs="Arial"/>
        </w:rPr>
        <w:t>Comment réaliserez la</w:t>
      </w:r>
      <w:r w:rsidRPr="008E5C98">
        <w:rPr>
          <w:rFonts w:cs="Arial"/>
        </w:rPr>
        <w:t xml:space="preserve"> modification du </w:t>
      </w:r>
      <w:r w:rsidR="008E5C98" w:rsidRPr="008E5C98">
        <w:rPr>
          <w:rFonts w:cs="Arial"/>
        </w:rPr>
        <w:t>palier de référence si celui-ci</w:t>
      </w:r>
      <w:r w:rsidRPr="008E5C98">
        <w:rPr>
          <w:rFonts w:cs="Arial"/>
        </w:rPr>
        <w:t xml:space="preserve"> devait passer au R+2 ?</w:t>
      </w:r>
    </w:p>
    <w:p w14:paraId="2148EF6F" w14:textId="1963D555" w:rsidR="005B43CF" w:rsidRPr="00BA30B9" w:rsidRDefault="005B43CF" w:rsidP="005B43CF">
      <w:pPr>
        <w:shd w:val="clear" w:color="auto" w:fill="E0E0E0"/>
        <w:tabs>
          <w:tab w:val="right" w:pos="9072"/>
        </w:tabs>
        <w:spacing w:before="400"/>
        <w:jc w:val="both"/>
        <w:rPr>
          <w:b/>
          <w:u w:val="single"/>
        </w:rPr>
      </w:pPr>
      <w:r w:rsidRPr="00BA30B9">
        <w:rPr>
          <w:b/>
        </w:rPr>
        <w:t>Photo n°</w:t>
      </w:r>
      <w:r w:rsidR="009E291E">
        <w:rPr>
          <w:b/>
        </w:rPr>
        <w:t> </w:t>
      </w:r>
      <w:r w:rsidRPr="00BA30B9">
        <w:rPr>
          <w:b/>
        </w:rPr>
        <w:t>5</w:t>
      </w:r>
      <w:r w:rsidRPr="00BA30B9">
        <w:rPr>
          <w:b/>
        </w:rPr>
        <w:tab/>
      </w:r>
    </w:p>
    <w:p w14:paraId="06164A99" w14:textId="77777777" w:rsidR="005B43CF" w:rsidRPr="00BA30B9" w:rsidRDefault="005B43CF" w:rsidP="005B43CF">
      <w:pPr>
        <w:numPr>
          <w:ilvl w:val="0"/>
          <w:numId w:val="8"/>
        </w:numPr>
        <w:spacing w:before="60"/>
        <w:ind w:left="284" w:hanging="284"/>
        <w:jc w:val="both"/>
      </w:pPr>
      <w:r w:rsidRPr="00BA30B9">
        <w:t>Le distributeur fonctionne mal : comment organisez-vous le dépannage et la réparation ? Quelles sont les références des pièces de rechange ?</w:t>
      </w:r>
    </w:p>
    <w:p w14:paraId="203877D2" w14:textId="77777777" w:rsidR="005B43CF" w:rsidRPr="00BA30B9" w:rsidRDefault="005B43CF" w:rsidP="005B43CF">
      <w:pPr>
        <w:numPr>
          <w:ilvl w:val="0"/>
          <w:numId w:val="8"/>
        </w:numPr>
        <w:spacing w:before="60"/>
        <w:ind w:left="284" w:hanging="284"/>
        <w:jc w:val="both"/>
        <w:rPr>
          <w:rFonts w:cs="Arial"/>
        </w:rPr>
      </w:pPr>
      <w:r w:rsidRPr="00BA30B9">
        <w:rPr>
          <w:rFonts w:cs="Arial"/>
        </w:rPr>
        <w:t>Quelles sont les premières vérifications que vous ferez si le manomètre affiche une valeur de pression anormale ? Et si on constate un problème de débit ?</w:t>
      </w:r>
    </w:p>
    <w:p w14:paraId="31597B85" w14:textId="49255B86" w:rsidR="005B43CF" w:rsidRPr="00BA30B9" w:rsidRDefault="005B43CF" w:rsidP="005B43CF">
      <w:pPr>
        <w:numPr>
          <w:ilvl w:val="0"/>
          <w:numId w:val="8"/>
        </w:numPr>
        <w:spacing w:before="60"/>
        <w:ind w:left="284" w:hanging="284"/>
        <w:jc w:val="both"/>
        <w:rPr>
          <w:rFonts w:cs="Arial"/>
        </w:rPr>
      </w:pPr>
      <w:r w:rsidRPr="00BA30B9">
        <w:rPr>
          <w:rFonts w:cs="Arial"/>
        </w:rPr>
        <w:t>Quels types de travaux de maintenance préventive préconisez-vous sur cet appareil afin d’éviter le maximum de pannes</w:t>
      </w:r>
      <w:r w:rsidR="009E291E">
        <w:rPr>
          <w:rFonts w:cs="Arial"/>
        </w:rPr>
        <w:t> </w:t>
      </w:r>
      <w:r w:rsidRPr="00BA30B9">
        <w:rPr>
          <w:rFonts w:cs="Arial"/>
        </w:rPr>
        <w:t>?</w:t>
      </w:r>
    </w:p>
    <w:p w14:paraId="50E47B0D" w14:textId="6F4225C2" w:rsidR="005B43CF" w:rsidRPr="00BA30B9" w:rsidRDefault="005B43CF" w:rsidP="005B43CF">
      <w:pPr>
        <w:shd w:val="clear" w:color="auto" w:fill="E0E0E0"/>
        <w:tabs>
          <w:tab w:val="right" w:pos="9072"/>
        </w:tabs>
        <w:spacing w:before="400"/>
        <w:jc w:val="both"/>
        <w:rPr>
          <w:b/>
          <w:u w:val="single"/>
        </w:rPr>
      </w:pPr>
      <w:r w:rsidRPr="00BA30B9">
        <w:rPr>
          <w:b/>
        </w:rPr>
        <w:t>Photo n°</w:t>
      </w:r>
      <w:r w:rsidR="009E291E">
        <w:rPr>
          <w:b/>
        </w:rPr>
        <w:t> </w:t>
      </w:r>
      <w:r w:rsidRPr="00BA30B9">
        <w:rPr>
          <w:b/>
        </w:rPr>
        <w:t>6</w:t>
      </w:r>
      <w:r w:rsidRPr="00BA30B9">
        <w:rPr>
          <w:b/>
        </w:rPr>
        <w:tab/>
      </w:r>
    </w:p>
    <w:p w14:paraId="6851847A" w14:textId="57AF718C" w:rsidR="005B43CF" w:rsidRPr="00BA30B9" w:rsidRDefault="005B43CF" w:rsidP="005B43CF">
      <w:pPr>
        <w:numPr>
          <w:ilvl w:val="0"/>
          <w:numId w:val="9"/>
        </w:numPr>
        <w:spacing w:before="60"/>
        <w:ind w:left="284" w:hanging="284"/>
        <w:jc w:val="both"/>
      </w:pPr>
      <w:r w:rsidRPr="00BA30B9">
        <w:t>Quelles sont les références de cette carte ? Si pour une raison quelconque un des deux gros condensateurs brûle, quelles actions entreprendriez-vous ? Comment organiserez-vous le dépannage ?</w:t>
      </w:r>
    </w:p>
    <w:p w14:paraId="1A542599" w14:textId="1440297E" w:rsidR="005B43CF" w:rsidRPr="00BA30B9" w:rsidRDefault="005B43CF" w:rsidP="005B43CF">
      <w:pPr>
        <w:shd w:val="clear" w:color="auto" w:fill="E0E0E0"/>
        <w:tabs>
          <w:tab w:val="right" w:pos="9072"/>
        </w:tabs>
        <w:spacing w:before="400"/>
        <w:jc w:val="both"/>
        <w:rPr>
          <w:b/>
          <w:u w:val="single"/>
        </w:rPr>
      </w:pPr>
      <w:r w:rsidRPr="00BA30B9">
        <w:rPr>
          <w:b/>
        </w:rPr>
        <w:t>Photo n°</w:t>
      </w:r>
      <w:r w:rsidR="009E291E">
        <w:rPr>
          <w:b/>
        </w:rPr>
        <w:t> </w:t>
      </w:r>
      <w:r w:rsidRPr="00BA30B9">
        <w:rPr>
          <w:b/>
        </w:rPr>
        <w:t>7</w:t>
      </w:r>
      <w:r w:rsidRPr="00BA30B9">
        <w:rPr>
          <w:b/>
        </w:rPr>
        <w:tab/>
      </w:r>
    </w:p>
    <w:p w14:paraId="293319ED" w14:textId="1994CFFF" w:rsidR="005B43CF" w:rsidRPr="00BA30B9" w:rsidRDefault="005B43CF" w:rsidP="005B43CF">
      <w:pPr>
        <w:numPr>
          <w:ilvl w:val="0"/>
          <w:numId w:val="9"/>
        </w:numPr>
        <w:spacing w:before="60"/>
        <w:ind w:left="284" w:hanging="284"/>
        <w:jc w:val="both"/>
      </w:pPr>
      <w:r w:rsidRPr="00BA30B9">
        <w:t>Cette photo présente les cartes de contrôle moteur d’un appareil</w:t>
      </w:r>
      <w:r>
        <w:t xml:space="preserve"> KONE</w:t>
      </w:r>
      <w:r w:rsidR="009E291E">
        <w:t> ;</w:t>
      </w:r>
      <w:r w:rsidRPr="00BA30B9">
        <w:t xml:space="preserve"> </w:t>
      </w:r>
      <w:r>
        <w:t>vous pouvez apercevoir sur la photo une carte</w:t>
      </w:r>
      <w:r w:rsidRPr="00BA30B9">
        <w:t>. Quelle est la fonction de cette carte ? Quelle est la référence de l’outil de diagnostic ?</w:t>
      </w:r>
    </w:p>
    <w:p w14:paraId="28766D8B" w14:textId="0083C43D" w:rsidR="005B43CF" w:rsidRPr="00BA30B9" w:rsidRDefault="005B43CF" w:rsidP="005B43CF">
      <w:pPr>
        <w:shd w:val="clear" w:color="auto" w:fill="E0E0E0"/>
        <w:tabs>
          <w:tab w:val="right" w:pos="9072"/>
        </w:tabs>
        <w:spacing w:before="400"/>
        <w:jc w:val="both"/>
        <w:rPr>
          <w:b/>
          <w:u w:val="single"/>
        </w:rPr>
      </w:pPr>
      <w:r w:rsidRPr="00BA30B9">
        <w:rPr>
          <w:b/>
        </w:rPr>
        <w:t>Photo n°</w:t>
      </w:r>
      <w:r w:rsidR="009E291E">
        <w:rPr>
          <w:b/>
        </w:rPr>
        <w:t> </w:t>
      </w:r>
      <w:r w:rsidRPr="00BA30B9">
        <w:rPr>
          <w:b/>
        </w:rPr>
        <w:t>7</w:t>
      </w:r>
      <w:r>
        <w:rPr>
          <w:b/>
        </w:rPr>
        <w:t xml:space="preserve"> BIS</w:t>
      </w:r>
      <w:r w:rsidRPr="00BA30B9">
        <w:rPr>
          <w:b/>
        </w:rPr>
        <w:tab/>
      </w:r>
    </w:p>
    <w:p w14:paraId="62553C2B" w14:textId="77777777" w:rsidR="005B43CF" w:rsidRPr="00BA30B9" w:rsidRDefault="005B43CF" w:rsidP="005B43CF">
      <w:pPr>
        <w:numPr>
          <w:ilvl w:val="0"/>
          <w:numId w:val="9"/>
        </w:numPr>
        <w:spacing w:before="60"/>
        <w:ind w:left="284" w:hanging="284"/>
        <w:jc w:val="both"/>
      </w:pPr>
      <w:r w:rsidRPr="00BA30B9">
        <w:t>Dans</w:t>
      </w:r>
      <w:r>
        <w:t xml:space="preserve"> l’armoire de manœuvre</w:t>
      </w:r>
      <w:r w:rsidRPr="00BA30B9">
        <w:t xml:space="preserve">, </w:t>
      </w:r>
      <w:r>
        <w:t xml:space="preserve">se trouve le module amphi Tech. À quoi sert-il ? </w:t>
      </w:r>
      <w:r w:rsidRPr="00BA30B9">
        <w:t>Comment faites-vous pour diagnostiquer la panne sur</w:t>
      </w:r>
      <w:r>
        <w:t xml:space="preserve"> ce module ?</w:t>
      </w:r>
    </w:p>
    <w:p w14:paraId="7AF2332E" w14:textId="70D5BD9B" w:rsidR="005B43CF" w:rsidRPr="00BA30B9" w:rsidRDefault="005B43CF" w:rsidP="005B43CF">
      <w:pPr>
        <w:shd w:val="clear" w:color="auto" w:fill="E0E0E0"/>
        <w:tabs>
          <w:tab w:val="right" w:pos="9072"/>
        </w:tabs>
        <w:spacing w:before="400"/>
        <w:jc w:val="both"/>
        <w:rPr>
          <w:b/>
          <w:u w:val="single"/>
        </w:rPr>
      </w:pPr>
      <w:r w:rsidRPr="00BA30B9">
        <w:rPr>
          <w:b/>
        </w:rPr>
        <w:t>Photo n°</w:t>
      </w:r>
      <w:r w:rsidR="009E291E">
        <w:rPr>
          <w:b/>
        </w:rPr>
        <w:t> </w:t>
      </w:r>
      <w:r w:rsidRPr="00BA30B9">
        <w:rPr>
          <w:b/>
        </w:rPr>
        <w:t>8</w:t>
      </w:r>
      <w:r w:rsidRPr="00BA30B9">
        <w:rPr>
          <w:b/>
        </w:rPr>
        <w:tab/>
      </w:r>
    </w:p>
    <w:p w14:paraId="38A26BB0" w14:textId="77777777" w:rsidR="005B43CF" w:rsidRPr="00BA30B9" w:rsidRDefault="005B43CF" w:rsidP="005B43CF">
      <w:pPr>
        <w:numPr>
          <w:ilvl w:val="0"/>
          <w:numId w:val="9"/>
        </w:numPr>
        <w:spacing w:before="60"/>
        <w:ind w:left="284" w:hanging="284"/>
        <w:jc w:val="both"/>
      </w:pPr>
      <w:r w:rsidRPr="00BA30B9">
        <w:t>En cas de panne importante sur cette carte, par quelle référence de carte la remplacez-vous ? Quelle est la référence de l’outil de programmation ? Où doit-on brancher l’outil de diagnostic ? Quel connecteur permet la réalisation de tests ? Si l’afficheur n’affiche plus rien, quelles actions mèneriez</w:t>
      </w:r>
      <w:r w:rsidRPr="00BA30B9">
        <w:noBreakHyphen/>
        <w:t>vous ?</w:t>
      </w:r>
    </w:p>
    <w:p w14:paraId="4A0A2211" w14:textId="3F8AA6F9" w:rsidR="005B43CF" w:rsidRPr="00BA30B9" w:rsidRDefault="005B43CF" w:rsidP="005B43CF">
      <w:pPr>
        <w:shd w:val="clear" w:color="auto" w:fill="E0E0E0"/>
        <w:tabs>
          <w:tab w:val="right" w:pos="9072"/>
        </w:tabs>
        <w:spacing w:before="400"/>
        <w:jc w:val="both"/>
        <w:rPr>
          <w:b/>
          <w:u w:val="single"/>
        </w:rPr>
      </w:pPr>
      <w:r w:rsidRPr="00BA30B9">
        <w:rPr>
          <w:b/>
        </w:rPr>
        <w:t>Photo n°</w:t>
      </w:r>
      <w:r w:rsidR="009E291E">
        <w:rPr>
          <w:b/>
        </w:rPr>
        <w:t> </w:t>
      </w:r>
      <w:r w:rsidRPr="00BA30B9">
        <w:rPr>
          <w:b/>
        </w:rPr>
        <w:t>9</w:t>
      </w:r>
      <w:r w:rsidRPr="00BA30B9">
        <w:rPr>
          <w:b/>
        </w:rPr>
        <w:tab/>
      </w:r>
    </w:p>
    <w:p w14:paraId="01C9CBEF" w14:textId="77777777" w:rsidR="005B43CF" w:rsidRPr="00BA30B9" w:rsidRDefault="005B43CF" w:rsidP="005B43CF">
      <w:pPr>
        <w:numPr>
          <w:ilvl w:val="0"/>
          <w:numId w:val="9"/>
        </w:numPr>
        <w:spacing w:before="60"/>
        <w:ind w:left="284" w:hanging="284"/>
        <w:jc w:val="both"/>
      </w:pPr>
      <w:r w:rsidRPr="00BA30B9">
        <w:t xml:space="preserve">Cette photo présente, en partie médiane, la carte de contrôle commande de l’ascenseur 24 de type Monospace du constructeur KONÉ. Comment organisez-vous le dépannage et la réparation ? Quelles sont les références de la pièce de rechange ? Quel est l’appareil (de couleur rouge) situé tout en haut sur cette photo ? Quelle est son utilité ?  </w:t>
      </w:r>
    </w:p>
    <w:p w14:paraId="35A13690" w14:textId="0B229453" w:rsidR="005B43CF" w:rsidRPr="00BA30B9" w:rsidRDefault="005B43CF" w:rsidP="006A07EF">
      <w:pPr>
        <w:shd w:val="clear" w:color="auto" w:fill="E0E0E0"/>
        <w:tabs>
          <w:tab w:val="right" w:pos="9072"/>
        </w:tabs>
        <w:spacing w:before="400"/>
        <w:jc w:val="both"/>
        <w:rPr>
          <w:b/>
          <w:u w:val="single"/>
        </w:rPr>
      </w:pPr>
      <w:r w:rsidRPr="00BA30B9">
        <w:rPr>
          <w:b/>
        </w:rPr>
        <w:t>Photo n°</w:t>
      </w:r>
      <w:r w:rsidR="009E291E">
        <w:rPr>
          <w:b/>
        </w:rPr>
        <w:t> </w:t>
      </w:r>
      <w:r w:rsidRPr="00BA30B9">
        <w:rPr>
          <w:b/>
        </w:rPr>
        <w:t>10</w:t>
      </w:r>
      <w:r w:rsidRPr="00BA30B9">
        <w:rPr>
          <w:b/>
        </w:rPr>
        <w:tab/>
      </w:r>
    </w:p>
    <w:p w14:paraId="04B708A3" w14:textId="77777777" w:rsidR="005B43CF" w:rsidRPr="00BA30B9" w:rsidRDefault="005B43CF" w:rsidP="006A07EF">
      <w:pPr>
        <w:numPr>
          <w:ilvl w:val="0"/>
          <w:numId w:val="9"/>
        </w:numPr>
        <w:spacing w:before="60"/>
        <w:ind w:left="284" w:hanging="284"/>
        <w:jc w:val="both"/>
      </w:pPr>
      <w:r w:rsidRPr="00BA30B9">
        <w:t>En cas de panne sur l’opérateur de porte de la photo nécessitant son remplacement, pouvez-vous indiquer les références de la pièce de rechange ? On constate un problème d’emboîtement entre la porte palière et la porte de la cabine, quelles peuvent en être les conséquences ? Comment remédier à ce problème ?</w:t>
      </w:r>
    </w:p>
    <w:p w14:paraId="7CD302EB" w14:textId="615B6C37" w:rsidR="005B43CF" w:rsidRPr="00BA30B9" w:rsidRDefault="005B43CF" w:rsidP="006A07EF">
      <w:pPr>
        <w:shd w:val="clear" w:color="auto" w:fill="E0E0E0"/>
        <w:tabs>
          <w:tab w:val="right" w:pos="9072"/>
        </w:tabs>
        <w:spacing w:before="400"/>
        <w:jc w:val="both"/>
        <w:rPr>
          <w:b/>
          <w:u w:val="single"/>
        </w:rPr>
      </w:pPr>
      <w:r w:rsidRPr="00BA30B9">
        <w:rPr>
          <w:b/>
        </w:rPr>
        <w:t>Photo n°</w:t>
      </w:r>
      <w:r w:rsidR="009E291E">
        <w:rPr>
          <w:b/>
        </w:rPr>
        <w:t> </w:t>
      </w:r>
      <w:r w:rsidRPr="00BA30B9">
        <w:rPr>
          <w:b/>
        </w:rPr>
        <w:t>11</w:t>
      </w:r>
      <w:r w:rsidRPr="00BA30B9">
        <w:rPr>
          <w:b/>
        </w:rPr>
        <w:tab/>
      </w:r>
    </w:p>
    <w:p w14:paraId="4623E9EE" w14:textId="5F45639D" w:rsidR="005B43CF" w:rsidRDefault="005B43CF" w:rsidP="006A07EF">
      <w:pPr>
        <w:numPr>
          <w:ilvl w:val="0"/>
          <w:numId w:val="9"/>
        </w:numPr>
        <w:spacing w:before="60"/>
        <w:ind w:left="284" w:hanging="284"/>
        <w:jc w:val="both"/>
        <w:rPr>
          <w:rFonts w:cs="Arial"/>
        </w:rPr>
      </w:pPr>
      <w:r w:rsidRPr="00BA30B9">
        <w:rPr>
          <w:rFonts w:cs="Arial"/>
        </w:rPr>
        <w:t>Le monte-</w:t>
      </w:r>
      <w:r>
        <w:rPr>
          <w:rFonts w:cs="Arial"/>
        </w:rPr>
        <w:t>lettre</w:t>
      </w:r>
      <w:r w:rsidRPr="00BA30B9">
        <w:rPr>
          <w:rFonts w:cs="Arial"/>
        </w:rPr>
        <w:t xml:space="preserve"> illustré sur la photo est en panne : comment organisez-vous le dépannage et la réparation ? Quelles sont les références des pièces de rechange pour les matériels </w:t>
      </w:r>
      <w:r>
        <w:rPr>
          <w:rFonts w:cs="Arial"/>
        </w:rPr>
        <w:t xml:space="preserve">sur </w:t>
      </w:r>
      <w:r w:rsidRPr="00BA30B9">
        <w:rPr>
          <w:rFonts w:cs="Arial"/>
        </w:rPr>
        <w:t>la photo ?</w:t>
      </w:r>
    </w:p>
    <w:p w14:paraId="6AD23357" w14:textId="1C07944F" w:rsidR="005B43CF" w:rsidRPr="00BA30B9" w:rsidRDefault="005B43CF" w:rsidP="006A07EF">
      <w:pPr>
        <w:shd w:val="clear" w:color="auto" w:fill="E0E0E0"/>
        <w:tabs>
          <w:tab w:val="right" w:pos="9072"/>
        </w:tabs>
        <w:spacing w:before="400"/>
        <w:jc w:val="both"/>
        <w:rPr>
          <w:b/>
          <w:u w:val="single"/>
        </w:rPr>
      </w:pPr>
      <w:r w:rsidRPr="00BA30B9">
        <w:rPr>
          <w:b/>
        </w:rPr>
        <w:t>Photo n°</w:t>
      </w:r>
      <w:r w:rsidR="009E291E">
        <w:rPr>
          <w:b/>
        </w:rPr>
        <w:t> </w:t>
      </w:r>
      <w:r w:rsidRPr="00BA30B9">
        <w:rPr>
          <w:b/>
        </w:rPr>
        <w:t>12</w:t>
      </w:r>
      <w:r w:rsidRPr="00BA30B9">
        <w:rPr>
          <w:b/>
        </w:rPr>
        <w:tab/>
      </w:r>
    </w:p>
    <w:p w14:paraId="1D086F51" w14:textId="00A3DB42" w:rsidR="005B43CF" w:rsidRPr="00BA30B9" w:rsidRDefault="005B43CF" w:rsidP="006A07EF">
      <w:pPr>
        <w:numPr>
          <w:ilvl w:val="0"/>
          <w:numId w:val="9"/>
        </w:numPr>
        <w:spacing w:before="60"/>
        <w:ind w:left="284" w:hanging="284"/>
        <w:jc w:val="both"/>
      </w:pPr>
      <w:r w:rsidRPr="00BA30B9">
        <w:t>En cas de panne importante sur cette carte, par quelle référence de carte la remplacez-vous ? Quels sont les fournisseurs de cette carte ? Quelle est la référence de l’outil de programmation ?</w:t>
      </w:r>
    </w:p>
    <w:p w14:paraId="67A340AD" w14:textId="212EDDCD" w:rsidR="005B43CF" w:rsidRPr="00BA30B9" w:rsidRDefault="005B43CF" w:rsidP="006A07EF">
      <w:pPr>
        <w:shd w:val="clear" w:color="auto" w:fill="E0E0E0"/>
        <w:tabs>
          <w:tab w:val="right" w:pos="9072"/>
        </w:tabs>
        <w:spacing w:before="400"/>
        <w:jc w:val="both"/>
        <w:rPr>
          <w:b/>
          <w:u w:val="single"/>
        </w:rPr>
      </w:pPr>
      <w:r w:rsidRPr="00BA30B9">
        <w:rPr>
          <w:b/>
        </w:rPr>
        <w:lastRenderedPageBreak/>
        <w:t>Photo n°</w:t>
      </w:r>
      <w:r w:rsidR="009E291E">
        <w:rPr>
          <w:b/>
        </w:rPr>
        <w:t> </w:t>
      </w:r>
      <w:r w:rsidRPr="00BA30B9">
        <w:rPr>
          <w:b/>
        </w:rPr>
        <w:t>13</w:t>
      </w:r>
      <w:r w:rsidRPr="00BA30B9">
        <w:rPr>
          <w:b/>
        </w:rPr>
        <w:tab/>
      </w:r>
    </w:p>
    <w:p w14:paraId="7CF52D45" w14:textId="77777777" w:rsidR="005B43CF" w:rsidRPr="00BA30B9" w:rsidRDefault="005B43CF" w:rsidP="006A07EF">
      <w:pPr>
        <w:numPr>
          <w:ilvl w:val="0"/>
          <w:numId w:val="9"/>
        </w:numPr>
        <w:spacing w:before="60"/>
        <w:ind w:left="284" w:hanging="284"/>
        <w:jc w:val="both"/>
      </w:pPr>
      <w:r w:rsidRPr="00BA30B9">
        <w:t>Pour le dépannage, quelle est la référence de l’outil de programmation ? S</w:t>
      </w:r>
      <w:r>
        <w:t>ur quel connecteur le branche</w:t>
      </w:r>
      <w:r>
        <w:noBreakHyphen/>
        <w:t>t</w:t>
      </w:r>
      <w:r>
        <w:noBreakHyphen/>
      </w:r>
      <w:r w:rsidRPr="00BA30B9">
        <w:t>on ? Quelle action permet de prendre la main sur l’ascenseur ? Comment tester la chaîne de sécurité ?</w:t>
      </w:r>
    </w:p>
    <w:p w14:paraId="64D6BD01" w14:textId="79235989" w:rsidR="005B43CF" w:rsidRPr="00BA30B9" w:rsidRDefault="005B43CF" w:rsidP="006A07EF">
      <w:pPr>
        <w:shd w:val="clear" w:color="auto" w:fill="E0E0E0"/>
        <w:tabs>
          <w:tab w:val="right" w:pos="9072"/>
        </w:tabs>
        <w:spacing w:before="400"/>
        <w:jc w:val="both"/>
        <w:rPr>
          <w:b/>
          <w:u w:val="single"/>
        </w:rPr>
      </w:pPr>
      <w:r w:rsidRPr="00BA30B9">
        <w:rPr>
          <w:b/>
        </w:rPr>
        <w:t>Photo n°</w:t>
      </w:r>
      <w:r w:rsidR="009E291E">
        <w:rPr>
          <w:b/>
        </w:rPr>
        <w:t> </w:t>
      </w:r>
      <w:r w:rsidRPr="00BA30B9">
        <w:rPr>
          <w:b/>
        </w:rPr>
        <w:t>14</w:t>
      </w:r>
      <w:r w:rsidRPr="00BA30B9">
        <w:rPr>
          <w:b/>
        </w:rPr>
        <w:tab/>
      </w:r>
    </w:p>
    <w:p w14:paraId="1D1DC2D5" w14:textId="77777777" w:rsidR="005B43CF" w:rsidRPr="00BA30B9" w:rsidRDefault="005B43CF" w:rsidP="006A07EF">
      <w:pPr>
        <w:numPr>
          <w:ilvl w:val="0"/>
          <w:numId w:val="9"/>
        </w:numPr>
        <w:spacing w:before="60"/>
        <w:ind w:left="284" w:hanging="284"/>
        <w:jc w:val="both"/>
      </w:pPr>
      <w:r w:rsidRPr="00BA30B9">
        <w:t>Suite à un dégât des eaux à cet endroit de l’installation, on observe un dysfonctionnement de l’ascenseur, quelles sont les premières actions que vous mèneriez ?</w:t>
      </w:r>
    </w:p>
    <w:p w14:paraId="19C81556" w14:textId="77777777" w:rsidR="005B43CF" w:rsidRPr="00BA30B9" w:rsidRDefault="005B43CF" w:rsidP="006A07EF">
      <w:pPr>
        <w:numPr>
          <w:ilvl w:val="0"/>
          <w:numId w:val="9"/>
        </w:numPr>
        <w:spacing w:before="60"/>
        <w:ind w:left="284" w:hanging="284"/>
        <w:jc w:val="both"/>
      </w:pPr>
      <w:r w:rsidRPr="00BA30B9">
        <w:rPr>
          <w:rFonts w:cs="Arial"/>
        </w:rPr>
        <w:t>Comment organisez-vous le dépannage et la réparation ?</w:t>
      </w:r>
    </w:p>
    <w:p w14:paraId="2BE7414F" w14:textId="0D5BA8B9" w:rsidR="005B43CF" w:rsidRPr="00BA30B9" w:rsidRDefault="005B43CF" w:rsidP="006A07EF">
      <w:pPr>
        <w:shd w:val="clear" w:color="auto" w:fill="E0E0E0"/>
        <w:tabs>
          <w:tab w:val="right" w:pos="9072"/>
        </w:tabs>
        <w:spacing w:before="400"/>
        <w:jc w:val="both"/>
        <w:rPr>
          <w:b/>
          <w:u w:val="single"/>
        </w:rPr>
      </w:pPr>
      <w:r w:rsidRPr="00BA30B9">
        <w:rPr>
          <w:b/>
        </w:rPr>
        <w:t>Photo n°</w:t>
      </w:r>
      <w:r w:rsidR="009E291E">
        <w:rPr>
          <w:b/>
        </w:rPr>
        <w:t> </w:t>
      </w:r>
      <w:r w:rsidRPr="00BA30B9">
        <w:rPr>
          <w:b/>
        </w:rPr>
        <w:t>15</w:t>
      </w:r>
      <w:r w:rsidRPr="00BA30B9">
        <w:rPr>
          <w:b/>
        </w:rPr>
        <w:tab/>
      </w:r>
    </w:p>
    <w:p w14:paraId="61C14EF6" w14:textId="77777777" w:rsidR="005B43CF" w:rsidRPr="00BA30B9" w:rsidRDefault="005B43CF" w:rsidP="006A07EF">
      <w:pPr>
        <w:numPr>
          <w:ilvl w:val="0"/>
          <w:numId w:val="10"/>
        </w:numPr>
        <w:spacing w:before="60"/>
        <w:ind w:left="284" w:hanging="284"/>
        <w:jc w:val="both"/>
      </w:pPr>
      <w:r w:rsidRPr="00BA30B9">
        <w:t xml:space="preserve">Suite à un incendie, toute la partie </w:t>
      </w:r>
      <w:r>
        <w:t xml:space="preserve">basse du coffret </w:t>
      </w:r>
      <w:r w:rsidRPr="00BA30B9">
        <w:t>est brûlée, c</w:t>
      </w:r>
      <w:r w:rsidRPr="00BA30B9">
        <w:rPr>
          <w:rFonts w:cs="Arial"/>
        </w:rPr>
        <w:t>omment organisez-vous le dépannage et la réparation ?</w:t>
      </w:r>
    </w:p>
    <w:p w14:paraId="4FFF1659" w14:textId="10646A6C" w:rsidR="005B43CF" w:rsidRPr="00BA30B9" w:rsidRDefault="005B43CF" w:rsidP="006A07EF">
      <w:pPr>
        <w:numPr>
          <w:ilvl w:val="0"/>
          <w:numId w:val="10"/>
        </w:numPr>
        <w:spacing w:before="60"/>
        <w:ind w:left="284" w:hanging="284"/>
        <w:jc w:val="both"/>
      </w:pPr>
      <w:r w:rsidRPr="00BA30B9">
        <w:t>Que signifie le voyant LZP sur la platine bleu</w:t>
      </w:r>
      <w:r>
        <w:t>e</w:t>
      </w:r>
      <w:r w:rsidRPr="00BA30B9">
        <w:t xml:space="preserve"> ? Quelle action permet de prendre la main sur l’ascenseur ? </w:t>
      </w:r>
    </w:p>
    <w:p w14:paraId="08092C27" w14:textId="77777777" w:rsidR="005B43CF" w:rsidRPr="00BA30B9" w:rsidRDefault="005B43CF" w:rsidP="005B43CF">
      <w:pPr>
        <w:spacing w:before="60"/>
        <w:jc w:val="both"/>
      </w:pPr>
    </w:p>
    <w:p w14:paraId="62EF8325" w14:textId="77777777" w:rsidR="005B43CF" w:rsidRPr="00BA30B9" w:rsidRDefault="005B43CF" w:rsidP="005B43CF">
      <w:pPr>
        <w:spacing w:before="60"/>
        <w:ind w:left="340" w:hanging="340"/>
        <w:jc w:val="both"/>
      </w:pPr>
    </w:p>
    <w:p w14:paraId="19871E60" w14:textId="77777777" w:rsidR="005B43CF" w:rsidRPr="00BA30B9" w:rsidRDefault="005B43CF" w:rsidP="005B43CF">
      <w:pPr>
        <w:tabs>
          <w:tab w:val="left" w:pos="708"/>
        </w:tabs>
        <w:spacing w:before="60"/>
        <w:ind w:left="340" w:hanging="340"/>
        <w:jc w:val="both"/>
        <w:rPr>
          <w:rFonts w:cs="Arial"/>
        </w:rPr>
      </w:pPr>
    </w:p>
    <w:p w14:paraId="6FA50CFB" w14:textId="77777777" w:rsidR="005B43CF" w:rsidRPr="00BA30B9" w:rsidRDefault="005B43CF" w:rsidP="005B43CF">
      <w:pPr>
        <w:tabs>
          <w:tab w:val="left" w:pos="708"/>
        </w:tabs>
        <w:spacing w:before="60"/>
        <w:ind w:left="340" w:hanging="340"/>
        <w:jc w:val="both"/>
      </w:pPr>
      <w:r w:rsidRPr="00BA30B9">
        <w:br w:type="page"/>
      </w:r>
    </w:p>
    <w:p w14:paraId="29EFFDA9" w14:textId="77777777" w:rsidR="005B43CF" w:rsidRDefault="005B43CF" w:rsidP="005B43CF">
      <w:r w:rsidRPr="00BA30B9">
        <w:rPr>
          <w:noProof/>
        </w:rPr>
        <w:lastRenderedPageBreak/>
        <w:drawing>
          <wp:inline distT="0" distB="0" distL="0" distR="0" wp14:anchorId="15DD256B" wp14:editId="5FF12973">
            <wp:extent cx="5752465" cy="4305935"/>
            <wp:effectExtent l="0" t="0" r="635" b="0"/>
            <wp:docPr id="17" name="Image 17" descr="闒粀펤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闒粀펤闀粀"/>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2465" cy="4305935"/>
                    </a:xfrm>
                    <a:prstGeom prst="rect">
                      <a:avLst/>
                    </a:prstGeom>
                    <a:noFill/>
                    <a:ln>
                      <a:noFill/>
                    </a:ln>
                  </pic:spPr>
                </pic:pic>
              </a:graphicData>
            </a:graphic>
          </wp:inline>
        </w:drawing>
      </w:r>
    </w:p>
    <w:p w14:paraId="76E2F543" w14:textId="77777777" w:rsidR="005B43CF" w:rsidRDefault="005B43CF" w:rsidP="005B43CF"/>
    <w:p w14:paraId="7BE8065E" w14:textId="77777777" w:rsidR="005B43CF" w:rsidRPr="00BA30B9" w:rsidRDefault="005B43CF" w:rsidP="005B43CF"/>
    <w:p w14:paraId="0F494E3F" w14:textId="77777777" w:rsidR="005B43CF" w:rsidRPr="00BA30B9" w:rsidRDefault="005B43CF" w:rsidP="005B43CF">
      <w:r w:rsidRPr="00BA30B9">
        <w:rPr>
          <w:noProof/>
        </w:rPr>
        <w:lastRenderedPageBreak/>
        <w:drawing>
          <wp:inline distT="0" distB="0" distL="0" distR="0" wp14:anchorId="41D007BB" wp14:editId="64C55A70">
            <wp:extent cx="5752465" cy="4305935"/>
            <wp:effectExtent l="0" t="0" r="635" b="0"/>
            <wp:docPr id="16" name="Image 16" descr="闒粀펤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闒粀펤闀粀"/>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52465" cy="4305935"/>
                    </a:xfrm>
                    <a:prstGeom prst="rect">
                      <a:avLst/>
                    </a:prstGeom>
                    <a:noFill/>
                    <a:ln>
                      <a:noFill/>
                    </a:ln>
                  </pic:spPr>
                </pic:pic>
              </a:graphicData>
            </a:graphic>
          </wp:inline>
        </w:drawing>
      </w:r>
    </w:p>
    <w:p w14:paraId="0A4B7160" w14:textId="77777777" w:rsidR="005B43CF" w:rsidRPr="00BA30B9" w:rsidRDefault="005B43CF" w:rsidP="005B43CF"/>
    <w:p w14:paraId="0B4922FB" w14:textId="77777777" w:rsidR="005B43CF" w:rsidRPr="00BA30B9" w:rsidRDefault="005B43CF" w:rsidP="005B43CF">
      <w:r>
        <w:rPr>
          <w:noProof/>
        </w:rPr>
        <w:lastRenderedPageBreak/>
        <mc:AlternateContent>
          <mc:Choice Requires="wps">
            <w:drawing>
              <wp:anchor distT="0" distB="0" distL="114300" distR="114300" simplePos="0" relativeHeight="251663360" behindDoc="0" locked="0" layoutInCell="1" allowOverlap="1" wp14:anchorId="022B5BCC" wp14:editId="546D642B">
                <wp:simplePos x="0" y="0"/>
                <wp:positionH relativeFrom="column">
                  <wp:posOffset>4818380</wp:posOffset>
                </wp:positionH>
                <wp:positionV relativeFrom="paragraph">
                  <wp:posOffset>258445</wp:posOffset>
                </wp:positionV>
                <wp:extent cx="802005" cy="431165"/>
                <wp:effectExtent l="7620" t="11430" r="9525" b="5080"/>
                <wp:wrapNone/>
                <wp:docPr id="2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2005" cy="431165"/>
                        </a:xfrm>
                        <a:prstGeom prst="rect">
                          <a:avLst/>
                        </a:prstGeom>
                        <a:solidFill>
                          <a:srgbClr val="FFFF00"/>
                        </a:solidFill>
                        <a:ln w="9525">
                          <a:solidFill>
                            <a:srgbClr val="000000"/>
                          </a:solidFill>
                          <a:miter lim="800000"/>
                          <a:headEnd/>
                          <a:tailEnd/>
                        </a:ln>
                      </wps:spPr>
                      <wps:txbx>
                        <w:txbxContent>
                          <w:p w14:paraId="7531CB5B" w14:textId="54BBB241" w:rsidR="005B43CF" w:rsidRDefault="005B43CF" w:rsidP="005B43CF">
                            <w:pPr>
                              <w:rPr>
                                <w:sz w:val="16"/>
                              </w:rPr>
                            </w:pPr>
                            <w:r w:rsidRPr="00BB5734">
                              <w:rPr>
                                <w:sz w:val="16"/>
                              </w:rPr>
                              <w:t>PHOTO N°</w:t>
                            </w:r>
                            <w:r w:rsidR="009E291E">
                              <w:rPr>
                                <w:sz w:val="16"/>
                              </w:rPr>
                              <w:t> 3</w:t>
                            </w:r>
                          </w:p>
                          <w:p w14:paraId="12534A49" w14:textId="77777777" w:rsidR="005B43CF" w:rsidRPr="00BB5734" w:rsidRDefault="005B43CF" w:rsidP="005B43CF">
                            <w:pPr>
                              <w:rPr>
                                <w:sz w:val="16"/>
                              </w:rPr>
                            </w:pPr>
                          </w:p>
                          <w:p w14:paraId="20559F79" w14:textId="77777777" w:rsidR="005B43CF" w:rsidRPr="00BB5734" w:rsidRDefault="005B43CF" w:rsidP="005B43CF">
                            <w:pPr>
                              <w:rPr>
                                <w:sz w:val="14"/>
                              </w:rPr>
                            </w:pPr>
                            <w:r w:rsidRPr="00BB5734">
                              <w:rPr>
                                <w:sz w:val="14"/>
                              </w:rPr>
                              <w:t>ASCENSEUR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2B5BCC" id="Rectangle 22" o:spid="_x0000_s1026" style="position:absolute;margin-left:379.4pt;margin-top:20.35pt;width:63.15pt;height:33.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" fillcolor="yellow">
                <v:textbox>
                  <w:txbxContent>
                    <w:p w14:paraId="7531CB5B" w14:textId="54BBB241" w:rsidR="005B43CF" w:rsidRDefault="005B43CF" w:rsidP="005B43CF">
                      <w:pPr>
                        <w:rPr>
                          <w:sz w:val="16"/>
                        </w:rPr>
                      </w:pPr>
                      <w:r w:rsidRPr="00BB5734">
                        <w:rPr>
                          <w:sz w:val="16"/>
                        </w:rPr>
                        <w:t>PHOTO N°</w:t>
                      </w:r>
                      <w:r w:rsidR="009E291E">
                        <w:rPr>
                          <w:sz w:val="16"/>
                        </w:rPr>
                        <w:t> 3</w:t>
                      </w:r>
                    </w:p>
                    <w:p w14:paraId="12534A49" w14:textId="77777777" w:rsidR="005B43CF" w:rsidRPr="00BB5734" w:rsidRDefault="005B43CF" w:rsidP="005B43CF">
                      <w:pPr>
                        <w:rPr>
                          <w:sz w:val="16"/>
                        </w:rPr>
                      </w:pPr>
                    </w:p>
                    <w:p w14:paraId="20559F79" w14:textId="77777777" w:rsidR="005B43CF" w:rsidRPr="00BB5734" w:rsidRDefault="005B43CF" w:rsidP="005B43CF">
                      <w:pPr>
                        <w:rPr>
                          <w:sz w:val="14"/>
                        </w:rPr>
                      </w:pPr>
                      <w:r w:rsidRPr="00BB5734">
                        <w:rPr>
                          <w:sz w:val="14"/>
                        </w:rPr>
                        <w:t>ASCENSEUR 2</w:t>
                      </w:r>
                    </w:p>
                  </w:txbxContent>
                </v:textbox>
              </v:rect>
            </w:pict>
          </mc:Fallback>
        </mc:AlternateContent>
      </w:r>
      <w:r>
        <w:rPr>
          <w:noProof/>
        </w:rPr>
        <w:drawing>
          <wp:inline distT="0" distB="0" distL="0" distR="0" wp14:anchorId="03A8B545" wp14:editId="7A3ED4E8">
            <wp:extent cx="5901055" cy="3540760"/>
            <wp:effectExtent l="0" t="0" r="4445" b="2540"/>
            <wp:docPr id="15" name="Image 15" descr="20160914_17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60914_1718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01055" cy="3540760"/>
                    </a:xfrm>
                    <a:prstGeom prst="rect">
                      <a:avLst/>
                    </a:prstGeom>
                    <a:noFill/>
                    <a:ln>
                      <a:noFill/>
                    </a:ln>
                  </pic:spPr>
                </pic:pic>
              </a:graphicData>
            </a:graphic>
          </wp:inline>
        </w:drawing>
      </w:r>
      <w:r>
        <w:rPr>
          <w:noProof/>
        </w:rPr>
        <w:lastRenderedPageBreak/>
        <mc:AlternateContent>
          <mc:Choice Requires="wps">
            <w:drawing>
              <wp:anchor distT="0" distB="0" distL="114300" distR="114300" simplePos="0" relativeHeight="251659264" behindDoc="0" locked="0" layoutInCell="1" allowOverlap="1" wp14:anchorId="577AB500" wp14:editId="197EB06C">
                <wp:simplePos x="0" y="0"/>
                <wp:positionH relativeFrom="column">
                  <wp:posOffset>4417695</wp:posOffset>
                </wp:positionH>
                <wp:positionV relativeFrom="paragraph">
                  <wp:posOffset>283210</wp:posOffset>
                </wp:positionV>
                <wp:extent cx="802005" cy="431165"/>
                <wp:effectExtent l="6985" t="7620" r="10160" b="8890"/>
                <wp:wrapNone/>
                <wp:docPr id="2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2005" cy="431165"/>
                        </a:xfrm>
                        <a:prstGeom prst="rect">
                          <a:avLst/>
                        </a:prstGeom>
                        <a:solidFill>
                          <a:srgbClr val="FFFF00"/>
                        </a:solidFill>
                        <a:ln w="9525">
                          <a:solidFill>
                            <a:srgbClr val="000000"/>
                          </a:solidFill>
                          <a:miter lim="800000"/>
                          <a:headEnd/>
                          <a:tailEnd/>
                        </a:ln>
                      </wps:spPr>
                      <wps:txbx>
                        <w:txbxContent>
                          <w:p w14:paraId="46ADA7EA" w14:textId="3696B904" w:rsidR="005B43CF" w:rsidRDefault="005B43CF" w:rsidP="005B43CF">
                            <w:pPr>
                              <w:rPr>
                                <w:sz w:val="16"/>
                              </w:rPr>
                            </w:pPr>
                            <w:r w:rsidRPr="00BB5734">
                              <w:rPr>
                                <w:sz w:val="16"/>
                              </w:rPr>
                              <w:t>PHOTO N°</w:t>
                            </w:r>
                            <w:r w:rsidR="009E291E">
                              <w:rPr>
                                <w:sz w:val="16"/>
                              </w:rPr>
                              <w:t> 4</w:t>
                            </w:r>
                          </w:p>
                          <w:p w14:paraId="0F0F9686" w14:textId="77777777" w:rsidR="005B43CF" w:rsidRPr="00BB5734" w:rsidRDefault="005B43CF" w:rsidP="005B43CF">
                            <w:pPr>
                              <w:rPr>
                                <w:sz w:val="16"/>
                              </w:rPr>
                            </w:pPr>
                          </w:p>
                          <w:p w14:paraId="640E5657" w14:textId="77777777" w:rsidR="005B43CF" w:rsidRPr="00BB5734" w:rsidRDefault="005B43CF" w:rsidP="005B43CF">
                            <w:pPr>
                              <w:rPr>
                                <w:sz w:val="14"/>
                              </w:rPr>
                            </w:pPr>
                            <w:r w:rsidRPr="00BB5734">
                              <w:rPr>
                                <w:sz w:val="14"/>
                              </w:rPr>
                              <w:t>ASCENSEUR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7AB500" id="Rectangle 21" o:spid="_x0000_s1027" style="position:absolute;margin-left:347.85pt;margin-top:22.3pt;width:63.15pt;height:33.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" fillcolor="yellow">
                <v:textbox>
                  <w:txbxContent>
                    <w:p w14:paraId="46ADA7EA" w14:textId="3696B904" w:rsidR="005B43CF" w:rsidRDefault="005B43CF" w:rsidP="005B43CF">
                      <w:pPr>
                        <w:rPr>
                          <w:sz w:val="16"/>
                        </w:rPr>
                      </w:pPr>
                      <w:r w:rsidRPr="00BB5734">
                        <w:rPr>
                          <w:sz w:val="16"/>
                        </w:rPr>
                        <w:t>PHOTO N°</w:t>
                      </w:r>
                      <w:r w:rsidR="009E291E">
                        <w:rPr>
                          <w:sz w:val="16"/>
                        </w:rPr>
                        <w:t> 4</w:t>
                      </w:r>
                    </w:p>
                    <w:p w14:paraId="0F0F9686" w14:textId="77777777" w:rsidR="005B43CF" w:rsidRPr="00BB5734" w:rsidRDefault="005B43CF" w:rsidP="005B43CF">
                      <w:pPr>
                        <w:rPr>
                          <w:sz w:val="16"/>
                        </w:rPr>
                      </w:pPr>
                    </w:p>
                    <w:p w14:paraId="640E5657" w14:textId="77777777" w:rsidR="005B43CF" w:rsidRPr="00BB5734" w:rsidRDefault="005B43CF" w:rsidP="005B43CF">
                      <w:pPr>
                        <w:rPr>
                          <w:sz w:val="14"/>
                        </w:rPr>
                      </w:pPr>
                      <w:r w:rsidRPr="00BB5734">
                        <w:rPr>
                          <w:sz w:val="14"/>
                        </w:rPr>
                        <w:t>ASCENSEUR 2</w:t>
                      </w:r>
                    </w:p>
                  </w:txbxContent>
                </v:textbox>
              </v:rect>
            </w:pict>
          </mc:Fallback>
        </mc:AlternateContent>
      </w:r>
      <w:r>
        <w:rPr>
          <w:noProof/>
        </w:rPr>
        <w:drawing>
          <wp:inline distT="0" distB="0" distL="0" distR="0" wp14:anchorId="2C42D688" wp14:editId="1B2CFB32">
            <wp:extent cx="5624830" cy="9377680"/>
            <wp:effectExtent l="0" t="0" r="0" b="0"/>
            <wp:docPr id="14" name="Image 14" descr="20160914_17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60914_1718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24830" cy="9377680"/>
                    </a:xfrm>
                    <a:prstGeom prst="rect">
                      <a:avLst/>
                    </a:prstGeom>
                    <a:noFill/>
                    <a:ln>
                      <a:noFill/>
                    </a:ln>
                  </pic:spPr>
                </pic:pic>
              </a:graphicData>
            </a:graphic>
          </wp:inline>
        </w:drawing>
      </w:r>
    </w:p>
    <w:p w14:paraId="0FCFA604" w14:textId="77777777" w:rsidR="005B43CF" w:rsidRPr="00BA30B9" w:rsidRDefault="005B43CF" w:rsidP="005B43CF"/>
    <w:p w14:paraId="2C20AF16" w14:textId="77777777" w:rsidR="005B43CF" w:rsidRPr="00BA30B9" w:rsidRDefault="005B43CF" w:rsidP="005B43CF">
      <w:r w:rsidRPr="00BA30B9">
        <w:rPr>
          <w:noProof/>
        </w:rPr>
        <w:drawing>
          <wp:inline distT="0" distB="0" distL="0" distR="0" wp14:anchorId="27AD7433" wp14:editId="444F837F">
            <wp:extent cx="5752465" cy="7655560"/>
            <wp:effectExtent l="0" t="0" r="635" b="2540"/>
            <wp:docPr id="13" name="Image 13" descr="闒粀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闒粀闀粀"/>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2465" cy="7655560"/>
                    </a:xfrm>
                    <a:prstGeom prst="rect">
                      <a:avLst/>
                    </a:prstGeom>
                    <a:noFill/>
                    <a:ln>
                      <a:noFill/>
                    </a:ln>
                  </pic:spPr>
                </pic:pic>
              </a:graphicData>
            </a:graphic>
          </wp:inline>
        </w:drawing>
      </w:r>
    </w:p>
    <w:p w14:paraId="7CE9AB57" w14:textId="77777777" w:rsidR="005B43CF" w:rsidRPr="00BA30B9" w:rsidRDefault="005B43CF" w:rsidP="005B43CF"/>
    <w:p w14:paraId="2B5F2C55" w14:textId="77777777" w:rsidR="005B43CF" w:rsidRPr="00BA30B9" w:rsidRDefault="005B43CF" w:rsidP="005B43CF"/>
    <w:p w14:paraId="7D3478F0" w14:textId="77777777" w:rsidR="005B43CF" w:rsidRPr="00BA30B9" w:rsidRDefault="005B43CF" w:rsidP="005B43CF"/>
    <w:p w14:paraId="61109B01" w14:textId="77777777" w:rsidR="005B43CF" w:rsidRPr="00BA30B9" w:rsidRDefault="005B43CF" w:rsidP="005B43CF"/>
    <w:p w14:paraId="55174D1A" w14:textId="77777777" w:rsidR="005B43CF" w:rsidRPr="00BA30B9" w:rsidRDefault="005B43CF" w:rsidP="005B43CF"/>
    <w:p w14:paraId="79F5D32E" w14:textId="77777777" w:rsidR="005B43CF" w:rsidRPr="00BA30B9" w:rsidRDefault="005B43CF" w:rsidP="005B43CF"/>
    <w:p w14:paraId="66B38BC3" w14:textId="77777777" w:rsidR="005B43CF" w:rsidRPr="00BA30B9" w:rsidRDefault="005B43CF" w:rsidP="005B43CF"/>
    <w:p w14:paraId="1105A204" w14:textId="77777777" w:rsidR="005B43CF" w:rsidRPr="00BA30B9" w:rsidRDefault="005B43CF" w:rsidP="005B43CF">
      <w:r w:rsidRPr="00BA30B9">
        <w:rPr>
          <w:noProof/>
        </w:rPr>
        <w:drawing>
          <wp:inline distT="0" distB="0" distL="0" distR="0" wp14:anchorId="3974771A" wp14:editId="440A03BA">
            <wp:extent cx="5762625" cy="7655560"/>
            <wp:effectExtent l="0" t="0" r="9525" b="2540"/>
            <wp:docPr id="12" name="Image 12" descr="闒粀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闒粀闀粀"/>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625" cy="7655560"/>
                    </a:xfrm>
                    <a:prstGeom prst="rect">
                      <a:avLst/>
                    </a:prstGeom>
                    <a:noFill/>
                    <a:ln>
                      <a:noFill/>
                    </a:ln>
                  </pic:spPr>
                </pic:pic>
              </a:graphicData>
            </a:graphic>
          </wp:inline>
        </w:drawing>
      </w:r>
    </w:p>
    <w:p w14:paraId="202535B1" w14:textId="77777777" w:rsidR="005B43CF" w:rsidRPr="00BA30B9" w:rsidRDefault="005B43CF" w:rsidP="005B43CF"/>
    <w:p w14:paraId="4E8990A8" w14:textId="77777777" w:rsidR="005B43CF" w:rsidRPr="00BA30B9" w:rsidRDefault="005B43CF" w:rsidP="005B43CF"/>
    <w:p w14:paraId="0E7F5034" w14:textId="77777777" w:rsidR="005B43CF" w:rsidRPr="00BA30B9" w:rsidRDefault="005B43CF" w:rsidP="005B43CF"/>
    <w:p w14:paraId="4534A632" w14:textId="77777777" w:rsidR="005B43CF" w:rsidRPr="00BA30B9" w:rsidRDefault="005B43CF" w:rsidP="005B43CF"/>
    <w:p w14:paraId="0FD894B3" w14:textId="77777777" w:rsidR="005B43CF" w:rsidRPr="00BA30B9" w:rsidRDefault="005B43CF" w:rsidP="005B43CF"/>
    <w:p w14:paraId="02CD43EA" w14:textId="77777777" w:rsidR="005B43CF" w:rsidRPr="00BA30B9" w:rsidRDefault="005B43CF" w:rsidP="005B43CF"/>
    <w:p w14:paraId="4C0FE2C8" w14:textId="77777777" w:rsidR="005B43CF" w:rsidRPr="00BA30B9" w:rsidRDefault="005B43CF" w:rsidP="005B43CF">
      <w:r>
        <w:rPr>
          <w:noProof/>
        </w:rPr>
        <w:lastRenderedPageBreak/>
        <mc:AlternateContent>
          <mc:Choice Requires="wps">
            <w:drawing>
              <wp:anchor distT="0" distB="0" distL="114300" distR="114300" simplePos="0" relativeHeight="251662336" behindDoc="0" locked="0" layoutInCell="1" allowOverlap="1" wp14:anchorId="4F3DC3E5" wp14:editId="0F91136B">
                <wp:simplePos x="0" y="0"/>
                <wp:positionH relativeFrom="column">
                  <wp:posOffset>4368800</wp:posOffset>
                </wp:positionH>
                <wp:positionV relativeFrom="paragraph">
                  <wp:posOffset>203200</wp:posOffset>
                </wp:positionV>
                <wp:extent cx="1167130" cy="491490"/>
                <wp:effectExtent l="5715" t="13335" r="8255" b="9525"/>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7130" cy="491490"/>
                        </a:xfrm>
                        <a:prstGeom prst="rect">
                          <a:avLst/>
                        </a:prstGeom>
                        <a:solidFill>
                          <a:srgbClr val="FFFF00"/>
                        </a:solidFill>
                        <a:ln w="9525">
                          <a:solidFill>
                            <a:srgbClr val="000000"/>
                          </a:solidFill>
                          <a:miter lim="800000"/>
                          <a:headEnd/>
                          <a:tailEnd/>
                        </a:ln>
                      </wps:spPr>
                      <wps:txbx>
                        <w:txbxContent>
                          <w:p w14:paraId="1A1682AA" w14:textId="1940C82D" w:rsidR="005B43CF" w:rsidRDefault="005B43CF" w:rsidP="005B43CF">
                            <w:pPr>
                              <w:rPr>
                                <w:sz w:val="16"/>
                              </w:rPr>
                            </w:pPr>
                            <w:r w:rsidRPr="00BB5734">
                              <w:rPr>
                                <w:sz w:val="16"/>
                              </w:rPr>
                              <w:t>PHOTO N°</w:t>
                            </w:r>
                            <w:r w:rsidR="009E291E">
                              <w:rPr>
                                <w:sz w:val="16"/>
                              </w:rPr>
                              <w:t> 7</w:t>
                            </w:r>
                          </w:p>
                          <w:p w14:paraId="6C9F862D" w14:textId="77777777" w:rsidR="005B43CF" w:rsidRPr="00BB5734" w:rsidRDefault="005B43CF" w:rsidP="005B43CF">
                            <w:pPr>
                              <w:rPr>
                                <w:sz w:val="16"/>
                              </w:rPr>
                            </w:pPr>
                          </w:p>
                          <w:p w14:paraId="3EEB650F" w14:textId="77777777" w:rsidR="005B43CF" w:rsidRPr="00BB5734" w:rsidRDefault="005B43CF" w:rsidP="005B43CF">
                            <w:pPr>
                              <w:rPr>
                                <w:sz w:val="14"/>
                              </w:rPr>
                            </w:pPr>
                            <w:r w:rsidRPr="00BB5734">
                              <w:rPr>
                                <w:sz w:val="14"/>
                              </w:rPr>
                              <w:t xml:space="preserve">ASCENSEUR </w:t>
                            </w:r>
                            <w:r>
                              <w:rPr>
                                <w:sz w:val="14"/>
                              </w:rPr>
                              <w:t>4</w:t>
                            </w:r>
                            <w:r w:rsidRPr="00BB5734">
                              <w:rPr>
                                <w:sz w:val="14"/>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3DC3E5" id="Rectangle 20" o:spid="_x0000_s1028" style="position:absolute;margin-left:344pt;margin-top:16pt;width:91.9pt;height:38.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" fillcolor="yellow">
                <v:textbox>
                  <w:txbxContent>
                    <w:p w14:paraId="1A1682AA" w14:textId="1940C82D" w:rsidR="005B43CF" w:rsidRDefault="005B43CF" w:rsidP="005B43CF">
                      <w:pPr>
                        <w:rPr>
                          <w:sz w:val="16"/>
                        </w:rPr>
                      </w:pPr>
                      <w:r w:rsidRPr="00BB5734">
                        <w:rPr>
                          <w:sz w:val="16"/>
                        </w:rPr>
                        <w:t>PHOTO N°</w:t>
                      </w:r>
                      <w:r w:rsidR="009E291E">
                        <w:rPr>
                          <w:sz w:val="16"/>
                        </w:rPr>
                        <w:t> 7</w:t>
                      </w:r>
                    </w:p>
                    <w:p w14:paraId="6C9F862D" w14:textId="77777777" w:rsidR="005B43CF" w:rsidRPr="00BB5734" w:rsidRDefault="005B43CF" w:rsidP="005B43CF">
                      <w:pPr>
                        <w:rPr>
                          <w:sz w:val="16"/>
                        </w:rPr>
                      </w:pPr>
                    </w:p>
                    <w:p w14:paraId="3EEB650F" w14:textId="77777777" w:rsidR="005B43CF" w:rsidRPr="00BB5734" w:rsidRDefault="005B43CF" w:rsidP="005B43CF">
                      <w:pPr>
                        <w:rPr>
                          <w:sz w:val="14"/>
                        </w:rPr>
                      </w:pPr>
                      <w:r w:rsidRPr="00BB5734">
                        <w:rPr>
                          <w:sz w:val="14"/>
                        </w:rPr>
                        <w:t xml:space="preserve">ASCENSEUR </w:t>
                      </w:r>
                      <w:r>
                        <w:rPr>
                          <w:sz w:val="14"/>
                        </w:rPr>
                        <w:t>4</w:t>
                      </w:r>
                      <w:r w:rsidRPr="00BB5734">
                        <w:rPr>
                          <w:sz w:val="14"/>
                        </w:rPr>
                        <w:t>2</w:t>
                      </w:r>
                    </w:p>
                  </w:txbxContent>
                </v:textbox>
              </v:rect>
            </w:pict>
          </mc:Fallback>
        </mc:AlternateContent>
      </w:r>
      <w:r>
        <w:rPr>
          <w:noProof/>
        </w:rPr>
        <w:drawing>
          <wp:inline distT="0" distB="0" distL="0" distR="0" wp14:anchorId="4BA2A093" wp14:editId="38F703CA">
            <wp:extent cx="5645785" cy="7346950"/>
            <wp:effectExtent l="0" t="0" r="0" b="6350"/>
            <wp:docPr id="11" name="Image 11" descr="20160914_180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160914_18094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45785" cy="7346950"/>
                    </a:xfrm>
                    <a:prstGeom prst="rect">
                      <a:avLst/>
                    </a:prstGeom>
                    <a:noFill/>
                    <a:ln>
                      <a:noFill/>
                    </a:ln>
                  </pic:spPr>
                </pic:pic>
              </a:graphicData>
            </a:graphic>
          </wp:inline>
        </w:drawing>
      </w:r>
      <w:r>
        <w:rPr>
          <w:noProof/>
        </w:rPr>
        <w:lastRenderedPageBreak/>
        <mc:AlternateContent>
          <mc:Choice Requires="wps">
            <w:drawing>
              <wp:anchor distT="0" distB="0" distL="114300" distR="114300" simplePos="0" relativeHeight="251660288" behindDoc="0" locked="0" layoutInCell="1" allowOverlap="1" wp14:anchorId="775934CC" wp14:editId="3A3979DC">
                <wp:simplePos x="0" y="0"/>
                <wp:positionH relativeFrom="column">
                  <wp:posOffset>4291330</wp:posOffset>
                </wp:positionH>
                <wp:positionV relativeFrom="paragraph">
                  <wp:posOffset>78740</wp:posOffset>
                </wp:positionV>
                <wp:extent cx="1167130" cy="491490"/>
                <wp:effectExtent l="10795" t="9525" r="12700" b="13335"/>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7130" cy="491490"/>
                        </a:xfrm>
                        <a:prstGeom prst="rect">
                          <a:avLst/>
                        </a:prstGeom>
                        <a:solidFill>
                          <a:srgbClr val="FFFF00"/>
                        </a:solidFill>
                        <a:ln w="9525">
                          <a:solidFill>
                            <a:srgbClr val="000000"/>
                          </a:solidFill>
                          <a:miter lim="800000"/>
                          <a:headEnd/>
                          <a:tailEnd/>
                        </a:ln>
                      </wps:spPr>
                      <wps:txbx>
                        <w:txbxContent>
                          <w:p w14:paraId="36856363" w14:textId="37CBD42E" w:rsidR="005B43CF" w:rsidRDefault="005B43CF" w:rsidP="005B43CF">
                            <w:pPr>
                              <w:rPr>
                                <w:sz w:val="16"/>
                              </w:rPr>
                            </w:pPr>
                            <w:r w:rsidRPr="00BB5734">
                              <w:rPr>
                                <w:sz w:val="16"/>
                              </w:rPr>
                              <w:t>PHOTO N°</w:t>
                            </w:r>
                            <w:r w:rsidR="009E291E">
                              <w:rPr>
                                <w:sz w:val="16"/>
                              </w:rPr>
                              <w:t> 7</w:t>
                            </w:r>
                            <w:r>
                              <w:rPr>
                                <w:sz w:val="16"/>
                              </w:rPr>
                              <w:t xml:space="preserve"> BIS</w:t>
                            </w:r>
                          </w:p>
                          <w:p w14:paraId="364297F8" w14:textId="77777777" w:rsidR="005B43CF" w:rsidRPr="00BB5734" w:rsidRDefault="005B43CF" w:rsidP="005B43CF">
                            <w:pPr>
                              <w:rPr>
                                <w:sz w:val="16"/>
                              </w:rPr>
                            </w:pPr>
                          </w:p>
                          <w:p w14:paraId="33CCD81E" w14:textId="77777777" w:rsidR="005B43CF" w:rsidRPr="00BB5734" w:rsidRDefault="005B43CF" w:rsidP="005B43CF">
                            <w:pPr>
                              <w:rPr>
                                <w:sz w:val="14"/>
                              </w:rPr>
                            </w:pPr>
                            <w:r w:rsidRPr="00BB5734">
                              <w:rPr>
                                <w:sz w:val="14"/>
                              </w:rPr>
                              <w:t xml:space="preserve">ASCENSEUR </w:t>
                            </w:r>
                            <w:r>
                              <w:rPr>
                                <w:sz w:val="14"/>
                              </w:rPr>
                              <w:t>4</w:t>
                            </w:r>
                            <w:r w:rsidRPr="00BB5734">
                              <w:rPr>
                                <w:sz w:val="14"/>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5934CC" id="Rectangle 19" o:spid="_x0000_s1029" style="position:absolute;margin-left:337.9pt;margin-top:6.2pt;width:91.9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" fillcolor="yellow">
                <v:textbox>
                  <w:txbxContent>
                    <w:p w14:paraId="36856363" w14:textId="37CBD42E" w:rsidR="005B43CF" w:rsidRDefault="005B43CF" w:rsidP="005B43CF">
                      <w:pPr>
                        <w:rPr>
                          <w:sz w:val="16"/>
                        </w:rPr>
                      </w:pPr>
                      <w:r w:rsidRPr="00BB5734">
                        <w:rPr>
                          <w:sz w:val="16"/>
                        </w:rPr>
                        <w:t>PHOTO N°</w:t>
                      </w:r>
                      <w:r w:rsidR="009E291E">
                        <w:rPr>
                          <w:sz w:val="16"/>
                        </w:rPr>
                        <w:t> 7</w:t>
                      </w:r>
                      <w:r>
                        <w:rPr>
                          <w:sz w:val="16"/>
                        </w:rPr>
                        <w:t xml:space="preserve"> BIS</w:t>
                      </w:r>
                    </w:p>
                    <w:p w14:paraId="364297F8" w14:textId="77777777" w:rsidR="005B43CF" w:rsidRPr="00BB5734" w:rsidRDefault="005B43CF" w:rsidP="005B43CF">
                      <w:pPr>
                        <w:rPr>
                          <w:sz w:val="16"/>
                        </w:rPr>
                      </w:pPr>
                    </w:p>
                    <w:p w14:paraId="33CCD81E" w14:textId="77777777" w:rsidR="005B43CF" w:rsidRPr="00BB5734" w:rsidRDefault="005B43CF" w:rsidP="005B43CF">
                      <w:pPr>
                        <w:rPr>
                          <w:sz w:val="14"/>
                        </w:rPr>
                      </w:pPr>
                      <w:r w:rsidRPr="00BB5734">
                        <w:rPr>
                          <w:sz w:val="14"/>
                        </w:rPr>
                        <w:t xml:space="preserve">ASCENSEUR </w:t>
                      </w:r>
                      <w:r>
                        <w:rPr>
                          <w:sz w:val="14"/>
                        </w:rPr>
                        <w:t>4</w:t>
                      </w:r>
                      <w:r w:rsidRPr="00BB5734">
                        <w:rPr>
                          <w:sz w:val="14"/>
                        </w:rPr>
                        <w:t>2</w:t>
                      </w:r>
                    </w:p>
                  </w:txbxContent>
                </v:textbox>
              </v:rect>
            </w:pict>
          </mc:Fallback>
        </mc:AlternateContent>
      </w:r>
      <w:r>
        <w:rPr>
          <w:noProof/>
        </w:rPr>
        <w:drawing>
          <wp:inline distT="0" distB="0" distL="0" distR="0" wp14:anchorId="4A3558C8" wp14:editId="7B9BBEBA">
            <wp:extent cx="5624830" cy="9377680"/>
            <wp:effectExtent l="0" t="0" r="0" b="0"/>
            <wp:docPr id="10" name="Image 10" descr="20160914_18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160914_18103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24830" cy="9377680"/>
                    </a:xfrm>
                    <a:prstGeom prst="rect">
                      <a:avLst/>
                    </a:prstGeom>
                    <a:noFill/>
                    <a:ln>
                      <a:noFill/>
                    </a:ln>
                  </pic:spPr>
                </pic:pic>
              </a:graphicData>
            </a:graphic>
          </wp:inline>
        </w:drawing>
      </w:r>
    </w:p>
    <w:p w14:paraId="187BFD48" w14:textId="77777777" w:rsidR="005B43CF" w:rsidRPr="00BA30B9" w:rsidRDefault="005B43CF" w:rsidP="005B43CF"/>
    <w:p w14:paraId="67B078D6" w14:textId="77777777" w:rsidR="005B43CF" w:rsidRPr="00BA30B9" w:rsidRDefault="005B43CF" w:rsidP="005B43CF"/>
    <w:p w14:paraId="7818A718" w14:textId="77777777" w:rsidR="005B43CF" w:rsidRPr="00BA30B9" w:rsidRDefault="005B43CF" w:rsidP="005B43CF"/>
    <w:p w14:paraId="64CF3F80" w14:textId="77777777" w:rsidR="005B43CF" w:rsidRPr="00BA30B9" w:rsidRDefault="005B43CF" w:rsidP="005B43CF"/>
    <w:p w14:paraId="7DC3EE08" w14:textId="77777777" w:rsidR="005B43CF" w:rsidRPr="00BA30B9" w:rsidRDefault="005B43CF" w:rsidP="005B43CF"/>
    <w:p w14:paraId="608FB59F" w14:textId="77777777" w:rsidR="005B43CF" w:rsidRPr="00BA30B9" w:rsidRDefault="005B43CF" w:rsidP="005B43CF"/>
    <w:p w14:paraId="04377366" w14:textId="77777777" w:rsidR="005B43CF" w:rsidRPr="00BA30B9" w:rsidRDefault="005B43CF" w:rsidP="005B43CF">
      <w:r w:rsidRPr="00BA30B9">
        <w:rPr>
          <w:noProof/>
        </w:rPr>
        <w:drawing>
          <wp:inline distT="0" distB="0" distL="0" distR="0" wp14:anchorId="20F0F01D" wp14:editId="56385CD4">
            <wp:extent cx="5752465" cy="4316730"/>
            <wp:effectExtent l="0" t="0" r="635" b="7620"/>
            <wp:docPr id="9" name="Image 9" descr="闒粀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闒粀闀粀"/>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2465" cy="4316730"/>
                    </a:xfrm>
                    <a:prstGeom prst="rect">
                      <a:avLst/>
                    </a:prstGeom>
                    <a:noFill/>
                    <a:ln>
                      <a:noFill/>
                    </a:ln>
                  </pic:spPr>
                </pic:pic>
              </a:graphicData>
            </a:graphic>
          </wp:inline>
        </w:drawing>
      </w:r>
    </w:p>
    <w:p w14:paraId="5E52D357" w14:textId="77777777" w:rsidR="005B43CF" w:rsidRPr="00BA30B9" w:rsidRDefault="005B43CF" w:rsidP="005B43CF">
      <w:r w:rsidRPr="00BA30B9">
        <w:rPr>
          <w:noProof/>
        </w:rPr>
        <w:lastRenderedPageBreak/>
        <w:drawing>
          <wp:inline distT="0" distB="0" distL="0" distR="0" wp14:anchorId="4B4E181E" wp14:editId="0E000E58">
            <wp:extent cx="5762625" cy="7687310"/>
            <wp:effectExtent l="0" t="0" r="9525" b="8890"/>
            <wp:docPr id="8" name="Image 8" descr="闒粀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闒粀闀粀"/>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2625" cy="7687310"/>
                    </a:xfrm>
                    <a:prstGeom prst="rect">
                      <a:avLst/>
                    </a:prstGeom>
                    <a:noFill/>
                    <a:ln>
                      <a:noFill/>
                    </a:ln>
                  </pic:spPr>
                </pic:pic>
              </a:graphicData>
            </a:graphic>
          </wp:inline>
        </w:drawing>
      </w:r>
    </w:p>
    <w:p w14:paraId="2A828ECB" w14:textId="77777777" w:rsidR="005B43CF" w:rsidRPr="00BA30B9" w:rsidRDefault="005B43CF" w:rsidP="005B43CF">
      <w:r w:rsidRPr="00BA30B9">
        <w:rPr>
          <w:noProof/>
        </w:rPr>
        <w:lastRenderedPageBreak/>
        <w:drawing>
          <wp:inline distT="0" distB="0" distL="0" distR="0" wp14:anchorId="3332F879" wp14:editId="4572FDC4">
            <wp:extent cx="5752465" cy="4305935"/>
            <wp:effectExtent l="0" t="0" r="635" b="0"/>
            <wp:docPr id="7" name="Image 7" descr="闒粀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闒粀闀粀"/>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2465" cy="4305935"/>
                    </a:xfrm>
                    <a:prstGeom prst="rect">
                      <a:avLst/>
                    </a:prstGeom>
                    <a:noFill/>
                    <a:ln>
                      <a:noFill/>
                    </a:ln>
                  </pic:spPr>
                </pic:pic>
              </a:graphicData>
            </a:graphic>
          </wp:inline>
        </w:drawing>
      </w:r>
    </w:p>
    <w:p w14:paraId="6DACC195" w14:textId="77777777" w:rsidR="005B43CF" w:rsidRPr="00BA30B9" w:rsidRDefault="005B43CF" w:rsidP="005B43CF"/>
    <w:p w14:paraId="178B680B" w14:textId="77777777" w:rsidR="005B43CF" w:rsidRPr="00BA30B9" w:rsidRDefault="005B43CF" w:rsidP="005B43CF">
      <w:r>
        <w:rPr>
          <w:noProof/>
        </w:rPr>
        <w:lastRenderedPageBreak/>
        <mc:AlternateContent>
          <mc:Choice Requires="wps">
            <w:drawing>
              <wp:anchor distT="0" distB="0" distL="114300" distR="114300" simplePos="0" relativeHeight="251661312" behindDoc="0" locked="0" layoutInCell="1" allowOverlap="1" wp14:anchorId="677E30CD" wp14:editId="6F231830">
                <wp:simplePos x="0" y="0"/>
                <wp:positionH relativeFrom="column">
                  <wp:posOffset>4218305</wp:posOffset>
                </wp:positionH>
                <wp:positionV relativeFrom="paragraph">
                  <wp:posOffset>213995</wp:posOffset>
                </wp:positionV>
                <wp:extent cx="1007110" cy="431165"/>
                <wp:effectExtent l="7620" t="5080" r="13970" b="1143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110" cy="431165"/>
                        </a:xfrm>
                        <a:prstGeom prst="rect">
                          <a:avLst/>
                        </a:prstGeom>
                        <a:solidFill>
                          <a:srgbClr val="FFFF00"/>
                        </a:solidFill>
                        <a:ln w="9525">
                          <a:solidFill>
                            <a:srgbClr val="000000"/>
                          </a:solidFill>
                          <a:miter lim="800000"/>
                          <a:headEnd/>
                          <a:tailEnd/>
                        </a:ln>
                      </wps:spPr>
                      <wps:txbx>
                        <w:txbxContent>
                          <w:p w14:paraId="0E8F657B" w14:textId="5706A1C5" w:rsidR="005B43CF" w:rsidRDefault="005B43CF" w:rsidP="005B43CF">
                            <w:pPr>
                              <w:rPr>
                                <w:sz w:val="16"/>
                              </w:rPr>
                            </w:pPr>
                            <w:r w:rsidRPr="00BB5734">
                              <w:rPr>
                                <w:sz w:val="16"/>
                              </w:rPr>
                              <w:t>PHOTO N°</w:t>
                            </w:r>
                            <w:r w:rsidR="009E291E">
                              <w:rPr>
                                <w:sz w:val="16"/>
                              </w:rPr>
                              <w:t> 1</w:t>
                            </w:r>
                            <w:r>
                              <w:rPr>
                                <w:sz w:val="16"/>
                              </w:rPr>
                              <w:t>1</w:t>
                            </w:r>
                          </w:p>
                          <w:p w14:paraId="2E34CBD1" w14:textId="77777777" w:rsidR="005B43CF" w:rsidRPr="00BB5734" w:rsidRDefault="005B43CF" w:rsidP="005B43CF">
                            <w:pPr>
                              <w:rPr>
                                <w:sz w:val="16"/>
                              </w:rPr>
                            </w:pPr>
                          </w:p>
                          <w:p w14:paraId="3A7BEA3E" w14:textId="77777777" w:rsidR="005B43CF" w:rsidRPr="00BB5734" w:rsidRDefault="005B43CF" w:rsidP="005B43CF">
                            <w:pPr>
                              <w:rPr>
                                <w:sz w:val="14"/>
                              </w:rPr>
                            </w:pPr>
                            <w:r>
                              <w:rPr>
                                <w:sz w:val="14"/>
                              </w:rPr>
                              <w:t>Monte Lettre ML1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7E30CD" id="Rectangle 18" o:spid="_x0000_s1030" style="position:absolute;margin-left:332.15pt;margin-top:16.85pt;width:79.3pt;height:33.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" fillcolor="yellow">
                <v:textbox>
                  <w:txbxContent>
                    <w:p w14:paraId="0E8F657B" w14:textId="5706A1C5" w:rsidR="005B43CF" w:rsidRDefault="005B43CF" w:rsidP="005B43CF">
                      <w:pPr>
                        <w:rPr>
                          <w:sz w:val="16"/>
                        </w:rPr>
                      </w:pPr>
                      <w:r w:rsidRPr="00BB5734">
                        <w:rPr>
                          <w:sz w:val="16"/>
                        </w:rPr>
                        <w:t>PHOTO N°</w:t>
                      </w:r>
                      <w:r w:rsidR="009E291E">
                        <w:rPr>
                          <w:sz w:val="16"/>
                        </w:rPr>
                        <w:t> 1</w:t>
                      </w:r>
                      <w:r>
                        <w:rPr>
                          <w:sz w:val="16"/>
                        </w:rPr>
                        <w:t>1</w:t>
                      </w:r>
                    </w:p>
                    <w:p w14:paraId="2E34CBD1" w14:textId="77777777" w:rsidR="005B43CF" w:rsidRPr="00BB5734" w:rsidRDefault="005B43CF" w:rsidP="005B43CF">
                      <w:pPr>
                        <w:rPr>
                          <w:sz w:val="16"/>
                        </w:rPr>
                      </w:pPr>
                    </w:p>
                    <w:p w14:paraId="3A7BEA3E" w14:textId="77777777" w:rsidR="005B43CF" w:rsidRPr="00BB5734" w:rsidRDefault="005B43CF" w:rsidP="005B43CF">
                      <w:pPr>
                        <w:rPr>
                          <w:sz w:val="14"/>
                        </w:rPr>
                      </w:pPr>
                      <w:r>
                        <w:rPr>
                          <w:sz w:val="14"/>
                        </w:rPr>
                        <w:t>Monte Lettre ML1</w:t>
                      </w:r>
                    </w:p>
                  </w:txbxContent>
                </v:textbox>
              </v:rect>
            </w:pict>
          </mc:Fallback>
        </mc:AlternateContent>
      </w:r>
      <w:r>
        <w:rPr>
          <w:noProof/>
        </w:rPr>
        <w:drawing>
          <wp:inline distT="0" distB="0" distL="0" distR="0" wp14:anchorId="3063E2F9" wp14:editId="030735EA">
            <wp:extent cx="5624830" cy="9377680"/>
            <wp:effectExtent l="0" t="0" r="0" b="0"/>
            <wp:docPr id="6" name="Image 6" descr="20160914_174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0160914_1748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24830" cy="9377680"/>
                    </a:xfrm>
                    <a:prstGeom prst="rect">
                      <a:avLst/>
                    </a:prstGeom>
                    <a:noFill/>
                    <a:ln>
                      <a:noFill/>
                    </a:ln>
                  </pic:spPr>
                </pic:pic>
              </a:graphicData>
            </a:graphic>
          </wp:inline>
        </w:drawing>
      </w:r>
    </w:p>
    <w:p w14:paraId="5A232BA9" w14:textId="77777777" w:rsidR="005B43CF" w:rsidRPr="00BA30B9" w:rsidRDefault="005B43CF" w:rsidP="005B43CF">
      <w:r>
        <w:rPr>
          <w:noProof/>
        </w:rPr>
        <w:lastRenderedPageBreak/>
        <mc:AlternateContent>
          <mc:Choice Requires="wps">
            <w:drawing>
              <wp:anchor distT="0" distB="0" distL="114300" distR="114300" simplePos="0" relativeHeight="251664384" behindDoc="0" locked="0" layoutInCell="1" allowOverlap="1" wp14:anchorId="46AC021D" wp14:editId="4FD9DD8A">
                <wp:simplePos x="0" y="0"/>
                <wp:positionH relativeFrom="column">
                  <wp:posOffset>107950</wp:posOffset>
                </wp:positionH>
                <wp:positionV relativeFrom="paragraph">
                  <wp:posOffset>6880860</wp:posOffset>
                </wp:positionV>
                <wp:extent cx="1905000" cy="704850"/>
                <wp:effectExtent l="0" t="0" r="19050" b="19050"/>
                <wp:wrapNone/>
                <wp:docPr id="23" name="Rectangle 23"/>
                <wp:cNvGraphicFramePr/>
                <a:graphic xmlns:a="http://schemas.openxmlformats.org/drawingml/2006/main">
                  <a:graphicData uri="http://schemas.microsoft.com/office/word/2010/wordprocessingShape">
                    <wps:wsp>
                      <wps:cNvSpPr/>
                      <wps:spPr>
                        <a:xfrm>
                          <a:off x="0" y="0"/>
                          <a:ext cx="1905000" cy="704850"/>
                        </a:xfrm>
                        <a:prstGeom prst="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C1AF88" w14:textId="1FFC21CB" w:rsidR="005B43CF" w:rsidRPr="002A228A" w:rsidRDefault="005B43CF" w:rsidP="005B43CF">
                            <w:pPr>
                              <w:rPr>
                                <w:color w:val="000000" w:themeColor="text1"/>
                                <w:sz w:val="20"/>
                              </w:rPr>
                            </w:pPr>
                            <w:r w:rsidRPr="002A228A">
                              <w:rPr>
                                <w:color w:val="000000" w:themeColor="text1"/>
                                <w:sz w:val="20"/>
                              </w:rPr>
                              <w:t>PHOTO N°</w:t>
                            </w:r>
                            <w:r w:rsidR="009E291E">
                              <w:rPr>
                                <w:color w:val="000000" w:themeColor="text1"/>
                                <w:sz w:val="20"/>
                              </w:rPr>
                              <w:t> 1</w:t>
                            </w:r>
                            <w:r w:rsidRPr="002A228A">
                              <w:rPr>
                                <w:color w:val="000000" w:themeColor="text1"/>
                                <w:sz w:val="20"/>
                              </w:rPr>
                              <w:t>2</w:t>
                            </w:r>
                          </w:p>
                          <w:p w14:paraId="6277C002" w14:textId="77777777" w:rsidR="005B43CF" w:rsidRPr="002A228A" w:rsidRDefault="005B43CF" w:rsidP="005B43CF">
                            <w:pPr>
                              <w:rPr>
                                <w:color w:val="000000" w:themeColor="text1"/>
                                <w:sz w:val="20"/>
                              </w:rPr>
                            </w:pPr>
                            <w:r w:rsidRPr="002A228A">
                              <w:rPr>
                                <w:color w:val="000000" w:themeColor="text1"/>
                                <w:sz w:val="20"/>
                              </w:rPr>
                              <w:t>CARTE CENTRALE</w:t>
                            </w:r>
                          </w:p>
                          <w:p w14:paraId="270DF122" w14:textId="77777777" w:rsidR="005B43CF" w:rsidRPr="002A228A" w:rsidRDefault="005B43CF" w:rsidP="005B43CF">
                            <w:pPr>
                              <w:rPr>
                                <w:color w:val="000000" w:themeColor="text1"/>
                                <w:sz w:val="20"/>
                              </w:rPr>
                            </w:pPr>
                            <w:r w:rsidRPr="002A228A">
                              <w:rPr>
                                <w:color w:val="000000" w:themeColor="text1"/>
                                <w:sz w:val="20"/>
                              </w:rPr>
                              <w:t>ASCENSEUR 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AC021D" id="Rectangle 23" o:spid="_x0000_s1031" style="position:absolute;margin-left:8.5pt;margin-top:541.8pt;width:150pt;height:55.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" fillcolor="yellow" strokecolor="black [3213]" strokeweight="1pt">
                <v:textbox>
                  <w:txbxContent>
                    <w:p w14:paraId="35C1AF88" w14:textId="1FFC21CB" w:rsidR="005B43CF" w:rsidRPr="002A228A" w:rsidRDefault="005B43CF" w:rsidP="005B43CF">
                      <w:pPr>
                        <w:rPr>
                          <w:color w:val="000000" w:themeColor="text1"/>
                          <w:sz w:val="20"/>
                        </w:rPr>
                      </w:pPr>
                      <w:r w:rsidRPr="002A228A">
                        <w:rPr>
                          <w:color w:val="000000" w:themeColor="text1"/>
                          <w:sz w:val="20"/>
                        </w:rPr>
                        <w:t>PHOTO N°</w:t>
                      </w:r>
                      <w:r w:rsidR="009E291E">
                        <w:rPr>
                          <w:color w:val="000000" w:themeColor="text1"/>
                          <w:sz w:val="20"/>
                        </w:rPr>
                        <w:t> 1</w:t>
                      </w:r>
                      <w:r w:rsidRPr="002A228A">
                        <w:rPr>
                          <w:color w:val="000000" w:themeColor="text1"/>
                          <w:sz w:val="20"/>
                        </w:rPr>
                        <w:t>2</w:t>
                      </w:r>
                    </w:p>
                    <w:p w14:paraId="6277C002" w14:textId="77777777" w:rsidR="005B43CF" w:rsidRPr="002A228A" w:rsidRDefault="005B43CF" w:rsidP="005B43CF">
                      <w:pPr>
                        <w:rPr>
                          <w:color w:val="000000" w:themeColor="text1"/>
                          <w:sz w:val="20"/>
                        </w:rPr>
                      </w:pPr>
                      <w:r w:rsidRPr="002A228A">
                        <w:rPr>
                          <w:color w:val="000000" w:themeColor="text1"/>
                          <w:sz w:val="20"/>
                        </w:rPr>
                        <w:t>CARTE CENTRALE</w:t>
                      </w:r>
                    </w:p>
                    <w:p w14:paraId="270DF122" w14:textId="77777777" w:rsidR="005B43CF" w:rsidRPr="002A228A" w:rsidRDefault="005B43CF" w:rsidP="005B43CF">
                      <w:pPr>
                        <w:rPr>
                          <w:color w:val="000000" w:themeColor="text1"/>
                          <w:sz w:val="20"/>
                        </w:rPr>
                      </w:pPr>
                      <w:r w:rsidRPr="002A228A">
                        <w:rPr>
                          <w:color w:val="000000" w:themeColor="text1"/>
                          <w:sz w:val="20"/>
                        </w:rPr>
                        <w:t>ASCENSEUR 16</w:t>
                      </w:r>
                    </w:p>
                  </w:txbxContent>
                </v:textbox>
              </v:rect>
            </w:pict>
          </mc:Fallback>
        </mc:AlternateContent>
      </w:r>
      <w:r w:rsidRPr="00BA30B9">
        <w:rPr>
          <w:noProof/>
        </w:rPr>
        <w:drawing>
          <wp:inline distT="0" distB="0" distL="0" distR="0" wp14:anchorId="7414E127" wp14:editId="600E9631">
            <wp:extent cx="5752465" cy="7708900"/>
            <wp:effectExtent l="0" t="0" r="635" b="6350"/>
            <wp:docPr id="5" name="Image 5" descr="闒粀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闒粀闀粀"/>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2465" cy="7708900"/>
                    </a:xfrm>
                    <a:prstGeom prst="rect">
                      <a:avLst/>
                    </a:prstGeom>
                    <a:noFill/>
                    <a:ln>
                      <a:noFill/>
                    </a:ln>
                  </pic:spPr>
                </pic:pic>
              </a:graphicData>
            </a:graphic>
          </wp:inline>
        </w:drawing>
      </w:r>
    </w:p>
    <w:p w14:paraId="124EDF0B" w14:textId="77777777" w:rsidR="005B43CF" w:rsidRPr="00BA30B9" w:rsidRDefault="005B43CF" w:rsidP="005B43CF"/>
    <w:p w14:paraId="76CF6B01" w14:textId="77777777" w:rsidR="005B43CF" w:rsidRPr="00BA30B9" w:rsidRDefault="005B43CF" w:rsidP="005B43CF">
      <w:r w:rsidRPr="00BA30B9">
        <w:rPr>
          <w:noProof/>
        </w:rPr>
        <w:lastRenderedPageBreak/>
        <w:drawing>
          <wp:inline distT="0" distB="0" distL="0" distR="0" wp14:anchorId="2AA4CDEA" wp14:editId="0F7C4401">
            <wp:extent cx="5762625" cy="7698105"/>
            <wp:effectExtent l="0" t="0" r="9525" b="0"/>
            <wp:docPr id="4" name="Image 4" descr="闒粀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闒粀闀粀"/>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2625" cy="7698105"/>
                    </a:xfrm>
                    <a:prstGeom prst="rect">
                      <a:avLst/>
                    </a:prstGeom>
                    <a:noFill/>
                    <a:ln>
                      <a:noFill/>
                    </a:ln>
                  </pic:spPr>
                </pic:pic>
              </a:graphicData>
            </a:graphic>
          </wp:inline>
        </w:drawing>
      </w:r>
    </w:p>
    <w:p w14:paraId="0E49068B" w14:textId="77777777" w:rsidR="005B43CF" w:rsidRPr="00BA30B9" w:rsidRDefault="005B43CF" w:rsidP="005B43CF">
      <w:r w:rsidRPr="00BA30B9">
        <w:rPr>
          <w:noProof/>
        </w:rPr>
        <w:lastRenderedPageBreak/>
        <w:drawing>
          <wp:inline distT="0" distB="0" distL="0" distR="0" wp14:anchorId="2D49A478" wp14:editId="7D375BB8">
            <wp:extent cx="5752465" cy="4284980"/>
            <wp:effectExtent l="0" t="0" r="635" b="1270"/>
            <wp:docPr id="3" name="Image 3" descr="闒粀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闒粀闀粀"/>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2465" cy="4284980"/>
                    </a:xfrm>
                    <a:prstGeom prst="rect">
                      <a:avLst/>
                    </a:prstGeom>
                    <a:noFill/>
                    <a:ln>
                      <a:noFill/>
                    </a:ln>
                  </pic:spPr>
                </pic:pic>
              </a:graphicData>
            </a:graphic>
          </wp:inline>
        </w:drawing>
      </w:r>
    </w:p>
    <w:p w14:paraId="228CBBAB" w14:textId="77777777" w:rsidR="005B43CF" w:rsidRPr="00BA30B9" w:rsidRDefault="005B43CF" w:rsidP="005B43CF">
      <w:r w:rsidRPr="00BA30B9">
        <w:rPr>
          <w:noProof/>
        </w:rPr>
        <w:lastRenderedPageBreak/>
        <w:drawing>
          <wp:inline distT="0" distB="0" distL="0" distR="0" wp14:anchorId="4FC690A9" wp14:editId="0FA8961D">
            <wp:extent cx="5762625" cy="7729855"/>
            <wp:effectExtent l="0" t="0" r="9525" b="4445"/>
            <wp:docPr id="2" name="Image 2" descr="闒粀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闒粀闀粀"/>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2625" cy="7729855"/>
                    </a:xfrm>
                    <a:prstGeom prst="rect">
                      <a:avLst/>
                    </a:prstGeom>
                    <a:noFill/>
                    <a:ln>
                      <a:noFill/>
                    </a:ln>
                  </pic:spPr>
                </pic:pic>
              </a:graphicData>
            </a:graphic>
          </wp:inline>
        </w:drawing>
      </w:r>
    </w:p>
    <w:p w14:paraId="0C08594E" w14:textId="77777777" w:rsidR="005B43CF" w:rsidRPr="00BA30B9" w:rsidRDefault="005B43CF" w:rsidP="005B43CF">
      <w:pPr>
        <w:tabs>
          <w:tab w:val="left" w:pos="708"/>
        </w:tabs>
        <w:spacing w:before="60"/>
        <w:ind w:left="340" w:hanging="340"/>
        <w:jc w:val="both"/>
        <w:rPr>
          <w:color w:val="000000"/>
          <w:sz w:val="32"/>
          <w:szCs w:val="32"/>
        </w:rPr>
      </w:pPr>
    </w:p>
    <w:sectPr w:rsidR="005B43CF" w:rsidRPr="00BA30B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71AC5"/>
    <w:multiLevelType w:val="hybridMultilevel"/>
    <w:tmpl w:val="23BEAF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4EB35D3"/>
    <w:multiLevelType w:val="hybridMultilevel"/>
    <w:tmpl w:val="24122E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D3353AE"/>
    <w:multiLevelType w:val="hybridMultilevel"/>
    <w:tmpl w:val="0122B474"/>
    <w:lvl w:ilvl="0" w:tplc="0030815E">
      <w:start w:val="1"/>
      <w:numFmt w:val="bullet"/>
      <w:pStyle w:val="CDPuce2"/>
      <w:lvlText w:val=""/>
      <w:lvlJc w:val="left"/>
      <w:pPr>
        <w:tabs>
          <w:tab w:val="num" w:pos="340"/>
        </w:tabs>
        <w:ind w:left="340" w:hanging="340"/>
      </w:pPr>
      <w:rPr>
        <w:rFonts w:ascii="Symbol" w:hAnsi="Symbol" w:hint="default"/>
        <w:color w:val="0000FF"/>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3" w15:restartNumberingAfterBreak="0">
    <w:nsid w:val="1E352156"/>
    <w:multiLevelType w:val="hybridMultilevel"/>
    <w:tmpl w:val="724643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363A1CC8"/>
    <w:multiLevelType w:val="hybridMultilevel"/>
    <w:tmpl w:val="662646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45272258"/>
    <w:multiLevelType w:val="hybridMultilevel"/>
    <w:tmpl w:val="D8ACBD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CAB7751"/>
    <w:multiLevelType w:val="hybridMultilevel"/>
    <w:tmpl w:val="5602F0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752609AC"/>
    <w:multiLevelType w:val="hybridMultilevel"/>
    <w:tmpl w:val="055E38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76463D20"/>
    <w:multiLevelType w:val="hybridMultilevel"/>
    <w:tmpl w:val="E53602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77D57656"/>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rPr>
        <w:sz w:val="22"/>
      </w:r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4"/>
  </w:num>
  <w:num w:numId="5">
    <w:abstractNumId w:val="3"/>
  </w:num>
  <w:num w:numId="6">
    <w:abstractNumId w:val="1"/>
  </w:num>
  <w:num w:numId="7">
    <w:abstractNumId w:val="7"/>
  </w:num>
  <w:num w:numId="8">
    <w:abstractNumId w:val="8"/>
  </w:num>
  <w:num w:numId="9">
    <w:abstractNumId w:val="5"/>
  </w:num>
  <w:num w:numId="10">
    <w:abstractNumId w:val="6"/>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39B"/>
    <w:rsid w:val="000E02B3"/>
    <w:rsid w:val="00163313"/>
    <w:rsid w:val="001903F1"/>
    <w:rsid w:val="002A2410"/>
    <w:rsid w:val="002B0762"/>
    <w:rsid w:val="002B510F"/>
    <w:rsid w:val="004675FA"/>
    <w:rsid w:val="005B43CF"/>
    <w:rsid w:val="00664B3B"/>
    <w:rsid w:val="006A07EF"/>
    <w:rsid w:val="006D3645"/>
    <w:rsid w:val="0076780D"/>
    <w:rsid w:val="007F6FB1"/>
    <w:rsid w:val="008030AE"/>
    <w:rsid w:val="008C03D8"/>
    <w:rsid w:val="008E5C98"/>
    <w:rsid w:val="009E291E"/>
    <w:rsid w:val="00A7030F"/>
    <w:rsid w:val="00AA4D57"/>
    <w:rsid w:val="00C63F44"/>
    <w:rsid w:val="00C76203"/>
    <w:rsid w:val="00DD7239"/>
    <w:rsid w:val="00E95A21"/>
    <w:rsid w:val="00EE539B"/>
    <w:rsid w:val="00F35B1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DEABBD"/>
  <w15:chartTrackingRefBased/>
  <w15:docId w15:val="{9099B53D-15B8-405F-9DC7-E06BAF260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39B"/>
    <w:pPr>
      <w:spacing w:after="0" w:line="240" w:lineRule="auto"/>
    </w:pPr>
    <w:rPr>
      <w:rFonts w:ascii="Arial Narrow" w:eastAsia="Times New Roman" w:hAnsi="Arial Narrow" w:cs="Times New Roman"/>
      <w:szCs w:val="20"/>
      <w:lang w:eastAsia="fr-FR"/>
    </w:rPr>
  </w:style>
  <w:style w:type="paragraph" w:styleId="Titre1">
    <w:name w:val="heading 1"/>
    <w:basedOn w:val="Normal"/>
    <w:next w:val="Normal"/>
    <w:link w:val="Titre1Car"/>
    <w:qFormat/>
    <w:rsid w:val="00EE539B"/>
    <w:pPr>
      <w:numPr>
        <w:numId w:val="1"/>
      </w:numPr>
      <w:pBdr>
        <w:top w:val="single" w:sz="6" w:space="0" w:color="2E74B5"/>
        <w:left w:val="single" w:sz="6" w:space="4" w:color="2E74B5"/>
        <w:bottom w:val="single" w:sz="6" w:space="1" w:color="2E74B5"/>
        <w:right w:val="single" w:sz="6" w:space="4" w:color="2E74B5"/>
      </w:pBdr>
      <w:shd w:val="clear" w:color="auto" w:fill="002060"/>
      <w:spacing w:before="240" w:after="240" w:line="276" w:lineRule="auto"/>
      <w:outlineLvl w:val="0"/>
    </w:pPr>
    <w:rPr>
      <w:b/>
      <w:noProof/>
      <w:color w:val="FFFFFF"/>
      <w:szCs w:val="22"/>
    </w:rPr>
  </w:style>
  <w:style w:type="paragraph" w:styleId="Titre2">
    <w:name w:val="heading 2"/>
    <w:basedOn w:val="Normal"/>
    <w:next w:val="Normal"/>
    <w:link w:val="Titre2Car"/>
    <w:semiHidden/>
    <w:unhideWhenUsed/>
    <w:qFormat/>
    <w:rsid w:val="00EE539B"/>
    <w:pPr>
      <w:numPr>
        <w:ilvl w:val="1"/>
        <w:numId w:val="1"/>
      </w:numPr>
      <w:shd w:val="clear" w:color="auto" w:fill="5B9BD5"/>
      <w:tabs>
        <w:tab w:val="left" w:pos="851"/>
      </w:tabs>
      <w:spacing w:before="240" w:after="240" w:line="276" w:lineRule="auto"/>
      <w:jc w:val="both"/>
      <w:outlineLvl w:val="1"/>
    </w:pPr>
    <w:rPr>
      <w:rFonts w:cs="Arial"/>
      <w:b/>
      <w:noProof/>
      <w:color w:val="FFFFFF"/>
      <w:spacing w:val="-10"/>
      <w:szCs w:val="22"/>
    </w:rPr>
  </w:style>
  <w:style w:type="paragraph" w:styleId="Titre3">
    <w:name w:val="heading 3"/>
    <w:basedOn w:val="Normal"/>
    <w:next w:val="Normal"/>
    <w:link w:val="Titre3Car"/>
    <w:unhideWhenUsed/>
    <w:qFormat/>
    <w:rsid w:val="00EE539B"/>
    <w:pPr>
      <w:keepNext/>
      <w:numPr>
        <w:ilvl w:val="2"/>
        <w:numId w:val="1"/>
      </w:numPr>
      <w:spacing w:before="240" w:after="60"/>
      <w:outlineLvl w:val="2"/>
    </w:pPr>
    <w:rPr>
      <w:b/>
    </w:rPr>
  </w:style>
  <w:style w:type="paragraph" w:styleId="Titre4">
    <w:name w:val="heading 4"/>
    <w:basedOn w:val="Normal"/>
    <w:next w:val="Normal"/>
    <w:link w:val="Titre4Car"/>
    <w:semiHidden/>
    <w:unhideWhenUsed/>
    <w:qFormat/>
    <w:rsid w:val="00EE539B"/>
    <w:pPr>
      <w:keepNext/>
      <w:numPr>
        <w:ilvl w:val="3"/>
        <w:numId w:val="1"/>
      </w:numPr>
      <w:spacing w:before="240" w:after="60"/>
      <w:outlineLvl w:val="3"/>
    </w:pPr>
    <w:rPr>
      <w:b/>
      <w:i/>
    </w:rPr>
  </w:style>
  <w:style w:type="paragraph" w:styleId="Titre5">
    <w:name w:val="heading 5"/>
    <w:aliases w:val="Texte 5"/>
    <w:next w:val="Normal"/>
    <w:link w:val="Titre5Car"/>
    <w:autoRedefine/>
    <w:semiHidden/>
    <w:unhideWhenUsed/>
    <w:qFormat/>
    <w:rsid w:val="00EE539B"/>
    <w:pPr>
      <w:numPr>
        <w:ilvl w:val="4"/>
        <w:numId w:val="1"/>
      </w:numPr>
      <w:spacing w:after="0" w:line="240" w:lineRule="auto"/>
      <w:outlineLvl w:val="4"/>
    </w:pPr>
    <w:rPr>
      <w:rFonts w:ascii="Verdana" w:eastAsia="Calibri" w:hAnsi="Verdana" w:cs="Times New Roman"/>
      <w:sz w:val="18"/>
      <w:szCs w:val="18"/>
    </w:rPr>
  </w:style>
  <w:style w:type="paragraph" w:styleId="Titre6">
    <w:name w:val="heading 6"/>
    <w:aliases w:val="Pucé"/>
    <w:next w:val="Normal"/>
    <w:link w:val="Titre6Car"/>
    <w:uiPriority w:val="9"/>
    <w:semiHidden/>
    <w:unhideWhenUsed/>
    <w:qFormat/>
    <w:rsid w:val="00EE539B"/>
    <w:pPr>
      <w:numPr>
        <w:ilvl w:val="5"/>
        <w:numId w:val="1"/>
      </w:numPr>
      <w:tabs>
        <w:tab w:val="left" w:pos="709"/>
      </w:tabs>
      <w:spacing w:after="0" w:line="276" w:lineRule="auto"/>
      <w:contextualSpacing/>
      <w:outlineLvl w:val="5"/>
    </w:pPr>
    <w:rPr>
      <w:rFonts w:ascii="Verdana" w:eastAsia="Calibri" w:hAnsi="Verdana" w:cs="Times New Roman"/>
      <w:sz w:val="18"/>
      <w:szCs w:val="18"/>
    </w:rPr>
  </w:style>
  <w:style w:type="paragraph" w:styleId="Titre7">
    <w:name w:val="heading 7"/>
    <w:basedOn w:val="Titre1"/>
    <w:next w:val="Normal"/>
    <w:link w:val="Titre7Car"/>
    <w:uiPriority w:val="9"/>
    <w:semiHidden/>
    <w:unhideWhenUsed/>
    <w:qFormat/>
    <w:rsid w:val="00EE539B"/>
    <w:pPr>
      <w:numPr>
        <w:ilvl w:val="6"/>
      </w:numPr>
      <w:outlineLvl w:val="6"/>
    </w:pPr>
  </w:style>
  <w:style w:type="paragraph" w:styleId="Titre8">
    <w:name w:val="heading 8"/>
    <w:basedOn w:val="Normal"/>
    <w:next w:val="Normal"/>
    <w:link w:val="Titre8Car"/>
    <w:uiPriority w:val="9"/>
    <w:semiHidden/>
    <w:unhideWhenUsed/>
    <w:qFormat/>
    <w:rsid w:val="00EE539B"/>
    <w:pPr>
      <w:numPr>
        <w:ilvl w:val="7"/>
        <w:numId w:val="1"/>
      </w:numPr>
      <w:spacing w:before="240" w:after="60"/>
      <w:outlineLvl w:val="7"/>
    </w:pPr>
    <w:rPr>
      <w:rFonts w:ascii="Calibri" w:hAnsi="Calibri"/>
      <w:i/>
      <w:iCs/>
      <w:sz w:val="24"/>
      <w:szCs w:val="24"/>
    </w:rPr>
  </w:style>
  <w:style w:type="paragraph" w:styleId="Titre9">
    <w:name w:val="heading 9"/>
    <w:basedOn w:val="Normal"/>
    <w:next w:val="Normal"/>
    <w:link w:val="Titre9Car"/>
    <w:uiPriority w:val="9"/>
    <w:semiHidden/>
    <w:unhideWhenUsed/>
    <w:qFormat/>
    <w:rsid w:val="00EE539B"/>
    <w:pPr>
      <w:numPr>
        <w:ilvl w:val="8"/>
        <w:numId w:val="1"/>
      </w:numPr>
      <w:spacing w:before="240" w:after="60"/>
      <w:outlineLvl w:val="8"/>
    </w:pPr>
    <w:rPr>
      <w:rFonts w:ascii="Calibri Light" w:hAnsi="Calibri Light"/>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EE539B"/>
    <w:rPr>
      <w:rFonts w:ascii="Arial Narrow" w:eastAsia="Times New Roman" w:hAnsi="Arial Narrow" w:cs="Times New Roman"/>
      <w:b/>
      <w:noProof/>
      <w:color w:val="FFFFFF"/>
      <w:shd w:val="clear" w:color="auto" w:fill="002060"/>
      <w:lang w:eastAsia="fr-FR"/>
    </w:rPr>
  </w:style>
  <w:style w:type="character" w:customStyle="1" w:styleId="Titre2Car">
    <w:name w:val="Titre 2 Car"/>
    <w:basedOn w:val="Policepardfaut"/>
    <w:link w:val="Titre2"/>
    <w:semiHidden/>
    <w:rsid w:val="00EE539B"/>
    <w:rPr>
      <w:rFonts w:ascii="Arial Narrow" w:eastAsia="Times New Roman" w:hAnsi="Arial Narrow" w:cs="Arial"/>
      <w:b/>
      <w:noProof/>
      <w:color w:val="FFFFFF"/>
      <w:spacing w:val="-10"/>
      <w:shd w:val="clear" w:color="auto" w:fill="5B9BD5"/>
      <w:lang w:eastAsia="fr-FR"/>
    </w:rPr>
  </w:style>
  <w:style w:type="character" w:customStyle="1" w:styleId="Titre3Car">
    <w:name w:val="Titre 3 Car"/>
    <w:basedOn w:val="Policepardfaut"/>
    <w:link w:val="Titre3"/>
    <w:rsid w:val="00EE539B"/>
    <w:rPr>
      <w:rFonts w:ascii="Arial Narrow" w:eastAsia="Times New Roman" w:hAnsi="Arial Narrow" w:cs="Times New Roman"/>
      <w:b/>
      <w:szCs w:val="20"/>
      <w:lang w:eastAsia="fr-FR"/>
    </w:rPr>
  </w:style>
  <w:style w:type="character" w:customStyle="1" w:styleId="Titre4Car">
    <w:name w:val="Titre 4 Car"/>
    <w:basedOn w:val="Policepardfaut"/>
    <w:link w:val="Titre4"/>
    <w:semiHidden/>
    <w:rsid w:val="00EE539B"/>
    <w:rPr>
      <w:rFonts w:ascii="Arial Narrow" w:eastAsia="Times New Roman" w:hAnsi="Arial Narrow" w:cs="Times New Roman"/>
      <w:b/>
      <w:i/>
      <w:szCs w:val="20"/>
      <w:lang w:eastAsia="fr-FR"/>
    </w:rPr>
  </w:style>
  <w:style w:type="character" w:customStyle="1" w:styleId="Titre5Car">
    <w:name w:val="Titre 5 Car"/>
    <w:aliases w:val="Texte 5 Car"/>
    <w:basedOn w:val="Policepardfaut"/>
    <w:link w:val="Titre5"/>
    <w:semiHidden/>
    <w:rsid w:val="00EE539B"/>
    <w:rPr>
      <w:rFonts w:ascii="Verdana" w:eastAsia="Calibri" w:hAnsi="Verdana" w:cs="Times New Roman"/>
      <w:sz w:val="18"/>
      <w:szCs w:val="18"/>
    </w:rPr>
  </w:style>
  <w:style w:type="character" w:customStyle="1" w:styleId="Titre6Car">
    <w:name w:val="Titre 6 Car"/>
    <w:aliases w:val="Pucé Car"/>
    <w:basedOn w:val="Policepardfaut"/>
    <w:link w:val="Titre6"/>
    <w:uiPriority w:val="9"/>
    <w:semiHidden/>
    <w:rsid w:val="00EE539B"/>
    <w:rPr>
      <w:rFonts w:ascii="Verdana" w:eastAsia="Calibri" w:hAnsi="Verdana" w:cs="Times New Roman"/>
      <w:sz w:val="18"/>
      <w:szCs w:val="18"/>
    </w:rPr>
  </w:style>
  <w:style w:type="character" w:customStyle="1" w:styleId="Titre7Car">
    <w:name w:val="Titre 7 Car"/>
    <w:basedOn w:val="Policepardfaut"/>
    <w:link w:val="Titre7"/>
    <w:uiPriority w:val="9"/>
    <w:semiHidden/>
    <w:rsid w:val="00EE539B"/>
    <w:rPr>
      <w:rFonts w:ascii="Arial Narrow" w:eastAsia="Times New Roman" w:hAnsi="Arial Narrow" w:cs="Times New Roman"/>
      <w:b/>
      <w:noProof/>
      <w:color w:val="FFFFFF"/>
      <w:shd w:val="clear" w:color="auto" w:fill="002060"/>
      <w:lang w:eastAsia="fr-FR"/>
    </w:rPr>
  </w:style>
  <w:style w:type="character" w:customStyle="1" w:styleId="Titre8Car">
    <w:name w:val="Titre 8 Car"/>
    <w:basedOn w:val="Policepardfaut"/>
    <w:link w:val="Titre8"/>
    <w:uiPriority w:val="9"/>
    <w:semiHidden/>
    <w:rsid w:val="00EE539B"/>
    <w:rPr>
      <w:rFonts w:ascii="Calibri" w:eastAsia="Times New Roman" w:hAnsi="Calibri" w:cs="Times New Roman"/>
      <w:i/>
      <w:iCs/>
      <w:sz w:val="24"/>
      <w:szCs w:val="24"/>
      <w:lang w:eastAsia="fr-FR"/>
    </w:rPr>
  </w:style>
  <w:style w:type="character" w:customStyle="1" w:styleId="Titre9Car">
    <w:name w:val="Titre 9 Car"/>
    <w:basedOn w:val="Policepardfaut"/>
    <w:link w:val="Titre9"/>
    <w:uiPriority w:val="9"/>
    <w:semiHidden/>
    <w:rsid w:val="00EE539B"/>
    <w:rPr>
      <w:rFonts w:ascii="Calibri Light" w:eastAsia="Times New Roman" w:hAnsi="Calibri Light" w:cs="Times New Roman"/>
      <w:lang w:eastAsia="fr-FR"/>
    </w:rPr>
  </w:style>
  <w:style w:type="character" w:customStyle="1" w:styleId="TexteCar">
    <w:name w:val="Texte Car"/>
    <w:link w:val="Texte"/>
    <w:locked/>
    <w:rsid w:val="00EE539B"/>
    <w:rPr>
      <w:rFonts w:ascii="Verdana" w:eastAsia="Calibri" w:hAnsi="Verdana"/>
      <w:sz w:val="18"/>
      <w:szCs w:val="18"/>
    </w:rPr>
  </w:style>
  <w:style w:type="paragraph" w:customStyle="1" w:styleId="Texte">
    <w:name w:val="Texte"/>
    <w:basedOn w:val="Normal"/>
    <w:link w:val="TexteCar"/>
    <w:qFormat/>
    <w:rsid w:val="00EE539B"/>
    <w:pPr>
      <w:spacing w:after="120" w:line="280" w:lineRule="exact"/>
      <w:jc w:val="both"/>
    </w:pPr>
    <w:rPr>
      <w:rFonts w:ascii="Verdana" w:eastAsia="Calibri" w:hAnsi="Verdana" w:cstheme="minorBidi"/>
      <w:sz w:val="18"/>
      <w:szCs w:val="18"/>
      <w:lang w:eastAsia="en-US"/>
    </w:rPr>
  </w:style>
  <w:style w:type="character" w:styleId="Marquedecommentaire">
    <w:name w:val="annotation reference"/>
    <w:basedOn w:val="Policepardfaut"/>
    <w:uiPriority w:val="99"/>
    <w:semiHidden/>
    <w:unhideWhenUsed/>
    <w:rsid w:val="004675FA"/>
    <w:rPr>
      <w:sz w:val="16"/>
      <w:szCs w:val="16"/>
    </w:rPr>
  </w:style>
  <w:style w:type="paragraph" w:styleId="Commentaire">
    <w:name w:val="annotation text"/>
    <w:basedOn w:val="Normal"/>
    <w:link w:val="CommentaireCar"/>
    <w:uiPriority w:val="99"/>
    <w:semiHidden/>
    <w:unhideWhenUsed/>
    <w:rsid w:val="004675FA"/>
    <w:rPr>
      <w:sz w:val="20"/>
    </w:rPr>
  </w:style>
  <w:style w:type="character" w:customStyle="1" w:styleId="CommentaireCar">
    <w:name w:val="Commentaire Car"/>
    <w:basedOn w:val="Policepardfaut"/>
    <w:link w:val="Commentaire"/>
    <w:uiPriority w:val="99"/>
    <w:semiHidden/>
    <w:rsid w:val="004675FA"/>
    <w:rPr>
      <w:rFonts w:ascii="Arial Narrow" w:eastAsia="Times New Roman" w:hAnsi="Arial Narrow" w:cs="Times New Roman"/>
      <w:sz w:val="20"/>
      <w:szCs w:val="20"/>
      <w:lang w:eastAsia="fr-FR"/>
    </w:rPr>
  </w:style>
  <w:style w:type="paragraph" w:styleId="Objetducommentaire">
    <w:name w:val="annotation subject"/>
    <w:basedOn w:val="Commentaire"/>
    <w:next w:val="Commentaire"/>
    <w:link w:val="ObjetducommentaireCar"/>
    <w:uiPriority w:val="99"/>
    <w:semiHidden/>
    <w:unhideWhenUsed/>
    <w:rsid w:val="004675FA"/>
    <w:rPr>
      <w:b/>
      <w:bCs/>
    </w:rPr>
  </w:style>
  <w:style w:type="character" w:customStyle="1" w:styleId="ObjetducommentaireCar">
    <w:name w:val="Objet du commentaire Car"/>
    <w:basedOn w:val="CommentaireCar"/>
    <w:link w:val="Objetducommentaire"/>
    <w:uiPriority w:val="99"/>
    <w:semiHidden/>
    <w:rsid w:val="004675FA"/>
    <w:rPr>
      <w:rFonts w:ascii="Arial Narrow" w:eastAsia="Times New Roman" w:hAnsi="Arial Narrow" w:cs="Times New Roman"/>
      <w:b/>
      <w:bCs/>
      <w:sz w:val="20"/>
      <w:szCs w:val="20"/>
      <w:lang w:eastAsia="fr-FR"/>
    </w:rPr>
  </w:style>
  <w:style w:type="paragraph" w:styleId="Textedebulles">
    <w:name w:val="Balloon Text"/>
    <w:basedOn w:val="Normal"/>
    <w:link w:val="TextedebullesCar"/>
    <w:uiPriority w:val="99"/>
    <w:semiHidden/>
    <w:unhideWhenUsed/>
    <w:rsid w:val="004675FA"/>
    <w:rPr>
      <w:rFonts w:ascii="Segoe UI" w:hAnsi="Segoe UI" w:cs="Segoe UI"/>
      <w:sz w:val="18"/>
      <w:szCs w:val="18"/>
    </w:rPr>
  </w:style>
  <w:style w:type="character" w:customStyle="1" w:styleId="TextedebullesCar">
    <w:name w:val="Texte de bulles Car"/>
    <w:basedOn w:val="Policepardfaut"/>
    <w:link w:val="Textedebulles"/>
    <w:uiPriority w:val="99"/>
    <w:semiHidden/>
    <w:rsid w:val="004675FA"/>
    <w:rPr>
      <w:rFonts w:ascii="Segoe UI" w:eastAsia="Times New Roman" w:hAnsi="Segoe UI" w:cs="Segoe UI"/>
      <w:sz w:val="18"/>
      <w:szCs w:val="18"/>
      <w:lang w:eastAsia="fr-FR"/>
    </w:rPr>
  </w:style>
  <w:style w:type="paragraph" w:customStyle="1" w:styleId="CDPuce2">
    <w:name w:val="CD Puce 2"/>
    <w:basedOn w:val="Normal"/>
    <w:rsid w:val="005B43CF"/>
    <w:pPr>
      <w:numPr>
        <w:numId w:val="2"/>
      </w:numPr>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32436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TotalTime>
  <Pages>23</Pages>
  <Words>1405</Words>
  <Characters>7730</Characters>
  <Application>Microsoft Office Word</Application>
  <DocSecurity>0</DocSecurity>
  <Lines>64</Lines>
  <Paragraphs>18</Paragraphs>
  <ScaleCrop>false</ScaleCrop>
  <HeadingPairs>
    <vt:vector size="2" baseType="variant">
      <vt:variant>
        <vt:lpstr>Titre</vt:lpstr>
      </vt:variant>
      <vt:variant>
        <vt:i4>1</vt:i4>
      </vt:variant>
    </vt:vector>
  </HeadingPairs>
  <TitlesOfParts>
    <vt:vector size="1" baseType="lpstr">
      <vt:lpstr/>
    </vt:vector>
  </TitlesOfParts>
  <Company>Assemblée nationale</Company>
  <LinksUpToDate>false</LinksUpToDate>
  <CharactersWithSpaces>9117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Bérénice Concentrait-Royo</dc:creator>
  <cp:keywords/>
  <dc:description/>
  <cp:lastModifiedBy>Éric Bozec</cp:lastModifiedBy>
  <cp:revision>18</cp:revision>
  <dcterms:created xsi:type="dcterms:W3CDTF">2025-01-20T16:41:00Z</dcterms:created>
  <dcterms:modified xsi:type="dcterms:W3CDTF">2025-01-31T16:34:00Z</dcterms:modified>
</cp:coreProperties>
</file>