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4B55384B" w14:textId="103B677F" w:rsidR="7F612EB6" w:rsidRDefault="7F612EB6" w:rsidP="7F612EB6">
      <w:pPr>
        <w:pStyle w:val="fcase1ertab"/>
        <w:tabs>
          <w:tab w:val="clear" w:pos="426"/>
          <w:tab w:val="left" w:pos="851"/>
        </w:tabs>
        <w:ind w:left="0" w:firstLine="0"/>
        <w:rPr>
          <w:rFonts w:ascii="Tahoma" w:hAnsi="Tahoma" w:cs="Tahoma"/>
          <w:sz w:val="22"/>
          <w:szCs w:val="22"/>
          <w:highlight w:val="yellow"/>
        </w:rPr>
      </w:pPr>
    </w:p>
    <w:p w14:paraId="17C2D69C" w14:textId="088C5A3A" w:rsidR="76CD25FB" w:rsidRDefault="76CD25FB" w:rsidP="473417D6">
      <w:pPr>
        <w:ind w:right="-1"/>
        <w:jc w:val="both"/>
        <w:rPr>
          <w:rFonts w:ascii="Tahoma" w:eastAsia="Tahoma" w:hAnsi="Tahoma" w:cs="Tahoma"/>
          <w:b/>
          <w:bCs/>
          <w:sz w:val="28"/>
          <w:szCs w:val="28"/>
        </w:rPr>
      </w:pPr>
      <w:r w:rsidRPr="7ADECCE4">
        <w:rPr>
          <w:rFonts w:ascii="Tahoma" w:eastAsia="Tahoma" w:hAnsi="Tahoma" w:cs="Tahoma"/>
          <w:b/>
          <w:bCs/>
          <w:sz w:val="28"/>
          <w:szCs w:val="28"/>
        </w:rPr>
        <w:t>Fourniture de matériel médical issu du réemploi</w:t>
      </w:r>
      <w:r w:rsidR="1A202886" w:rsidRPr="7ADECCE4">
        <w:rPr>
          <w:rFonts w:ascii="Tahoma" w:eastAsia="Tahoma" w:hAnsi="Tahoma" w:cs="Tahoma"/>
          <w:b/>
          <w:bCs/>
          <w:sz w:val="28"/>
          <w:szCs w:val="28"/>
        </w:rPr>
        <w:t xml:space="preserve"> ou de la réutilisation</w:t>
      </w:r>
      <w:r w:rsidRPr="7ADECCE4">
        <w:rPr>
          <w:rFonts w:ascii="Tahoma" w:eastAsia="Tahoma" w:hAnsi="Tahoma" w:cs="Tahoma"/>
          <w:b/>
          <w:bCs/>
          <w:sz w:val="28"/>
          <w:szCs w:val="28"/>
        </w:rPr>
        <w:t>, accessoires, pièces détachées et maintenance associés</w:t>
      </w:r>
    </w:p>
    <w:p w14:paraId="5D8FCFFF" w14:textId="0D43196B" w:rsidR="473417D6" w:rsidRDefault="473417D6" w:rsidP="473417D6">
      <w:pPr>
        <w:pStyle w:val="fcase1ertab"/>
        <w:tabs>
          <w:tab w:val="clear" w:pos="426"/>
          <w:tab w:val="left" w:pos="851"/>
        </w:tabs>
        <w:ind w:left="0" w:firstLine="0"/>
        <w:jc w:val="center"/>
        <w:rPr>
          <w:rFonts w:ascii="Tahoma" w:hAnsi="Tahoma" w:cs="Tahoma"/>
          <w:b/>
          <w:bCs/>
          <w:sz w:val="22"/>
          <w:szCs w:val="22"/>
        </w:rPr>
      </w:pPr>
    </w:p>
    <w:p w14:paraId="14A5C4B0" w14:textId="77777777" w:rsidR="006340DF" w:rsidRDefault="006340DF"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5E8FF419" w:rsidR="000907F9" w:rsidRPr="000907F9" w:rsidRDefault="00C41988" w:rsidP="12E7A80E">
      <w:pPr>
        <w:pStyle w:val="Sansinterligne"/>
        <w:ind w:left="284"/>
        <w:jc w:val="both"/>
        <w:rPr>
          <w:rFonts w:ascii="Tahoma" w:eastAsia="Tahoma" w:hAnsi="Tahoma" w:cs="Tahoma"/>
        </w:rPr>
      </w:pPr>
      <w:sdt>
        <w:sdtPr>
          <w:rPr>
            <w:rFonts w:ascii="Segoe UI Symbol" w:eastAsia="MS Gothic" w:hAnsi="Segoe UI Symbol" w:cs="Segoe UI Symbol"/>
            <w:lang w:eastAsia="fr-FR"/>
          </w:rPr>
          <w:id w:val="16747287"/>
          <w14:checkbox>
            <w14:checked w14:val="1"/>
            <w14:checkedState w14:val="2612" w14:font="MS Gothic"/>
            <w14:uncheckedState w14:val="2610" w14:font="MS Gothic"/>
          </w14:checkbox>
        </w:sdtPr>
        <w:sdtEndPr/>
        <w:sdtContent>
          <w:r w:rsidR="006340DF" w:rsidRPr="12E7A80E">
            <w:rPr>
              <w:rFonts w:ascii="MS Gothic" w:eastAsia="MS Gothic" w:hAnsi="MS Gothic" w:cs="Segoe UI Symbol"/>
              <w:lang w:eastAsia="fr-FR"/>
            </w:rPr>
            <w:t>☒</w:t>
          </w:r>
        </w:sdtContent>
      </w:sdt>
      <w:r w:rsidR="000907F9" w:rsidRPr="12E7A80E">
        <w:rPr>
          <w:rFonts w:ascii="Tahoma" w:eastAsia="Times New Roman" w:hAnsi="Tahoma" w:cs="Tahoma"/>
          <w:lang w:eastAsia="fr-FR"/>
        </w:rPr>
        <w:t> </w:t>
      </w:r>
      <w:r w:rsidR="00FE23FE" w:rsidRPr="12E7A80E">
        <w:rPr>
          <w:rFonts w:ascii="Tahoma" w:eastAsia="Times New Roman" w:hAnsi="Tahoma" w:cs="Tahoma"/>
          <w:lang w:eastAsia="fr-FR"/>
        </w:rPr>
        <w:t>Groupe Hospitalier Saintes – Saint-Jean-d’Angély</w:t>
      </w:r>
      <w:r w:rsidR="000907F9" w:rsidRPr="12E7A80E">
        <w:rPr>
          <w:rFonts w:ascii="Tahoma" w:eastAsia="Times New Roman" w:hAnsi="Tahoma" w:cs="Tahoma"/>
          <w:lang w:eastAsia="fr-FR"/>
        </w:rPr>
        <w:t xml:space="preserve"> - 11 boulevard Ambroise Paré - BP 10326 - 17108 SAINTES cedex [établissement support du GHT </w:t>
      </w:r>
      <w:r w:rsidR="001E0818" w:rsidRPr="12E7A80E">
        <w:rPr>
          <w:rFonts w:ascii="Tahoma" w:eastAsia="Times New Roman" w:hAnsi="Tahoma" w:cs="Tahoma"/>
          <w:lang w:eastAsia="fr-FR"/>
        </w:rPr>
        <w:t>Charente Maritime Sud</w:t>
      </w:r>
      <w:r w:rsidR="000907F9" w:rsidRPr="12E7A80E">
        <w:rPr>
          <w:rFonts w:ascii="Tahoma" w:eastAsia="Times New Roman" w:hAnsi="Tahoma" w:cs="Tahoma"/>
          <w:lang w:eastAsia="fr-FR"/>
        </w:rPr>
        <w:t>]</w:t>
      </w:r>
      <w:r w:rsidR="730BDE23" w:rsidRPr="12E7A80E">
        <w:rPr>
          <w:rFonts w:ascii="Tahoma" w:eastAsia="Tahoma" w:hAnsi="Tahoma" w:cs="Tahoma"/>
          <w:color w:val="000000" w:themeColor="text1"/>
        </w:rPr>
        <w:t xml:space="preserve"> – Coordonnateur du groupement de commandes</w:t>
      </w:r>
    </w:p>
    <w:p w14:paraId="68F9B893" w14:textId="18797468" w:rsidR="000907F9" w:rsidRPr="000907F9" w:rsidRDefault="00C41988"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6340DF">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w:t>
      </w:r>
      <w:proofErr w:type="spellStart"/>
      <w:r w:rsidR="000907F9" w:rsidRPr="000907F9">
        <w:rPr>
          <w:rFonts w:ascii="Tahoma" w:eastAsia="Times New Roman" w:hAnsi="Tahoma" w:cs="Tahoma"/>
          <w:lang w:eastAsia="fr-FR"/>
        </w:rPr>
        <w:t>Boscamnant</w:t>
      </w:r>
      <w:proofErr w:type="spellEnd"/>
      <w:r w:rsidR="000907F9" w:rsidRPr="000907F9">
        <w:rPr>
          <w:rFonts w:ascii="Tahoma" w:eastAsia="Times New Roman" w:hAnsi="Tahoma" w:cs="Tahoma"/>
          <w:lang w:eastAsia="fr-FR"/>
        </w:rPr>
        <w:t xml:space="preserve">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93A96B" w14:textId="204AF440" w:rsidR="000907F9" w:rsidRPr="000907F9" w:rsidRDefault="00C41988"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6340DF">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5E0B27" w14:textId="5BC1F325" w:rsidR="000907F9" w:rsidRPr="000907F9" w:rsidRDefault="00C41988"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6340DF">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Centre Hospitalier de Royan - 20 avenue de Saint </w:t>
      </w:r>
      <w:proofErr w:type="spellStart"/>
      <w:r w:rsidR="000907F9" w:rsidRPr="000907F9">
        <w:rPr>
          <w:rFonts w:ascii="Tahoma" w:eastAsia="Times New Roman" w:hAnsi="Tahoma" w:cs="Tahoma"/>
          <w:lang w:eastAsia="fr-FR"/>
        </w:rPr>
        <w:t>Sordelin</w:t>
      </w:r>
      <w:proofErr w:type="spellEnd"/>
      <w:r w:rsidR="000907F9" w:rsidRPr="000907F9">
        <w:rPr>
          <w:rFonts w:ascii="Tahoma" w:eastAsia="Times New Roman" w:hAnsi="Tahoma" w:cs="Tahoma"/>
          <w:lang w:eastAsia="fr-FR"/>
        </w:rPr>
        <w:t xml:space="preserve">, 17640 VAUX SUR MER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5A53340F" w14:textId="6653CBD1" w:rsidR="000907F9" w:rsidRPr="000907F9" w:rsidRDefault="00C41988" w:rsidP="006340DF">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836144076"/>
          <w14:checkbox>
            <w14:checked w14:val="1"/>
            <w14:checkedState w14:val="2612" w14:font="MS Gothic"/>
            <w14:uncheckedState w14:val="2610" w14:font="MS Gothic"/>
          </w14:checkbox>
        </w:sdtPr>
        <w:sdtEndPr/>
        <w:sdtContent>
          <w:r w:rsidR="006340DF">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Etablissement Public Départemental Les 2 Monts </w:t>
      </w:r>
      <w:r w:rsidR="00FE23FE">
        <w:rPr>
          <w:rFonts w:ascii="Tahoma" w:eastAsia="Times New Roman" w:hAnsi="Tahoma" w:cs="Tahoma"/>
          <w:lang w:eastAsia="fr-FR"/>
        </w:rPr>
        <w:t>–</w:t>
      </w:r>
      <w:r w:rsidR="000907F9" w:rsidRPr="000907F9">
        <w:rPr>
          <w:rFonts w:ascii="Tahoma" w:eastAsia="Times New Roman" w:hAnsi="Tahoma" w:cs="Tahoma"/>
          <w:lang w:eastAsia="fr-FR"/>
        </w:rPr>
        <w:t xml:space="preserve"> </w:t>
      </w:r>
      <w:r w:rsidR="00FE23FE">
        <w:rPr>
          <w:rFonts w:ascii="Tahoma" w:eastAsia="Times New Roman" w:hAnsi="Tahoma" w:cs="Tahoma"/>
          <w:lang w:eastAsia="fr-FR"/>
        </w:rPr>
        <w:t xml:space="preserve">13 rue du </w:t>
      </w:r>
      <w:proofErr w:type="spellStart"/>
      <w:r w:rsidR="00FE23FE">
        <w:rPr>
          <w:rFonts w:ascii="Tahoma" w:eastAsia="Times New Roman" w:hAnsi="Tahoma" w:cs="Tahoma"/>
          <w:lang w:eastAsia="fr-FR"/>
        </w:rPr>
        <w:t>Fiou</w:t>
      </w:r>
      <w:proofErr w:type="spellEnd"/>
      <w:r w:rsidR="000907F9" w:rsidRPr="000907F9">
        <w:rPr>
          <w:rFonts w:ascii="Tahoma" w:eastAsia="Times New Roman" w:hAnsi="Tahoma" w:cs="Tahoma"/>
          <w:lang w:eastAsia="fr-FR"/>
        </w:rPr>
        <w:t xml:space="preserve">, 17210 MONTLIEU-LA-GARDE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r w:rsidR="000907F9" w:rsidRPr="000907F9">
        <w:rPr>
          <w:rFonts w:ascii="Tahoma" w:eastAsia="Times New Roman" w:hAnsi="Tahoma" w:cs="Tahoma"/>
          <w:lang w:eastAsia="fr-FR"/>
        </w:rPr>
        <w:t xml:space="preserve"> </w:t>
      </w:r>
    </w:p>
    <w:p w14:paraId="5ACF68AB" w14:textId="046E0F7A" w:rsidR="000907F9" w:rsidRPr="000907F9" w:rsidRDefault="00C41988" w:rsidP="2C740F1E">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327445657"/>
          <w14:checkbox>
            <w14:checked w14:val="1"/>
            <w14:checkedState w14:val="2612" w14:font="MS Gothic"/>
            <w14:uncheckedState w14:val="2610" w14:font="MS Gothic"/>
          </w14:checkbox>
        </w:sdtPr>
        <w:sdtEndPr/>
        <w:sdtContent>
          <w:r w:rsidR="006340DF">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xml:space="preserve"> Etablissement </w:t>
      </w:r>
      <w:r w:rsidR="2C740F1E" w:rsidRPr="2C740F1E">
        <w:rPr>
          <w:rFonts w:ascii="Tahoma" w:eastAsia="Tahoma" w:hAnsi="Tahoma" w:cs="Tahoma"/>
          <w:sz w:val="22"/>
          <w:szCs w:val="22"/>
        </w:rPr>
        <w:t>Public Départemental</w:t>
      </w:r>
      <w:r w:rsidR="000907F9" w:rsidRPr="000907F9">
        <w:rPr>
          <w:rFonts w:ascii="Tahoma" w:eastAsia="Times New Roman" w:hAnsi="Tahoma" w:cs="Tahoma"/>
          <w:sz w:val="22"/>
          <w:szCs w:val="22"/>
          <w:lang w:eastAsia="fr-FR"/>
        </w:rPr>
        <w:t xml:space="preserve"> de Matha, 2 rue de Saint </w:t>
      </w:r>
      <w:proofErr w:type="spellStart"/>
      <w:r w:rsidR="000907F9" w:rsidRPr="000907F9">
        <w:rPr>
          <w:rFonts w:ascii="Tahoma" w:eastAsia="Times New Roman" w:hAnsi="Tahoma" w:cs="Tahoma"/>
          <w:sz w:val="22"/>
          <w:szCs w:val="22"/>
          <w:lang w:eastAsia="fr-FR"/>
        </w:rPr>
        <w:t>Hérie</w:t>
      </w:r>
      <w:proofErr w:type="spellEnd"/>
      <w:r w:rsidR="000907F9" w:rsidRPr="000907F9">
        <w:rPr>
          <w:rFonts w:ascii="Tahoma" w:eastAsia="Times New Roman" w:hAnsi="Tahoma" w:cs="Tahoma"/>
          <w:sz w:val="22"/>
          <w:szCs w:val="22"/>
          <w:lang w:eastAsia="fr-FR"/>
        </w:rPr>
        <w:t>, 17160 MATHA </w:t>
      </w:r>
    </w:p>
    <w:p w14:paraId="61EF5969" w14:textId="7933CA15" w:rsidR="000907F9" w:rsidRPr="000907F9" w:rsidRDefault="000907F9" w:rsidP="76166694">
      <w:pPr>
        <w:suppressAutoHyphens w:val="0"/>
        <w:ind w:left="284"/>
        <w:jc w:val="both"/>
        <w:rPr>
          <w:rFonts w:ascii="Tahoma" w:eastAsia="Times New Roman" w:hAnsi="Tahoma" w:cs="Tahoma"/>
          <w:sz w:val="22"/>
          <w:szCs w:val="22"/>
          <w:lang w:eastAsia="fr-FR"/>
        </w:rPr>
      </w:pPr>
      <w:r w:rsidRPr="000907F9">
        <w:rPr>
          <w:rFonts w:ascii="Tahoma" w:eastAsia="Times New Roman" w:hAnsi="Tahoma" w:cs="Tahoma"/>
          <w:sz w:val="22"/>
          <w:szCs w:val="22"/>
          <w:lang w:eastAsia="fr-FR"/>
        </w:rPr>
        <w:t>​</w:t>
      </w:r>
      <w:sdt>
        <w:sdtPr>
          <w:rPr>
            <w:rFonts w:ascii="Tahoma" w:eastAsia="Times New Roman" w:hAnsi="Tahoma" w:cs="Tahoma"/>
            <w:sz w:val="22"/>
            <w:szCs w:val="22"/>
            <w:lang w:eastAsia="fr-FR"/>
          </w:rPr>
          <w:id w:val="-9771902"/>
          <w14:checkbox>
            <w14:checked w14:val="1"/>
            <w14:checkedState w14:val="2612" w14:font="MS Gothic"/>
            <w14:uncheckedState w14:val="2610" w14:font="MS Gothic"/>
          </w14:checkbox>
        </w:sdtPr>
        <w:sdtEndPr/>
        <w:sdtContent>
          <w:r w:rsidR="006340DF">
            <w:rPr>
              <w:rFonts w:ascii="MS Gothic" w:eastAsia="MS Gothic" w:hAnsi="MS Gothic" w:cs="Tahoma" w:hint="eastAsia"/>
              <w:sz w:val="22"/>
              <w:szCs w:val="22"/>
              <w:lang w:eastAsia="fr-FR"/>
            </w:rPr>
            <w:t>☒</w:t>
          </w:r>
        </w:sdtContent>
      </w:sdt>
      <w:r w:rsidRPr="000907F9">
        <w:rPr>
          <w:rFonts w:ascii="Tahoma" w:eastAsia="Times New Roman" w:hAnsi="Tahoma" w:cs="Tahoma"/>
          <w:sz w:val="22"/>
          <w:szCs w:val="22"/>
          <w:lang w:eastAsia="fr-FR"/>
        </w:rPr>
        <w:t> Etablissements Médico-Sociaux de Saint Savinien, Chemin de la Longée, 17350 SAINT SAVINIEN </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DEEC669" w14:textId="5017F5D2" w:rsidR="009B1CD0" w:rsidRPr="006340DF" w:rsidRDefault="14A143F0" w:rsidP="12E7A80E">
      <w:pPr>
        <w:tabs>
          <w:tab w:val="left" w:pos="426"/>
          <w:tab w:val="left" w:pos="851"/>
        </w:tabs>
        <w:ind w:left="782"/>
        <w:jc w:val="both"/>
        <w:rPr>
          <w:rFonts w:ascii="Tahoma" w:hAnsi="Tahoma" w:cs="Tahoma"/>
          <w:i/>
          <w:iCs/>
          <w:color w:val="4472C4" w:themeColor="accent1"/>
          <w:sz w:val="22"/>
          <w:szCs w:val="22"/>
        </w:rPr>
      </w:pPr>
      <w:r>
        <w:t xml:space="preserve">                </w:t>
      </w:r>
      <w:sdt>
        <w:sdtPr>
          <w:id w:val="475270769"/>
          <w14:checkbox>
            <w14:checked w14:val="0"/>
            <w14:checkedState w14:val="2612" w14:font="MS Gothic"/>
            <w14:uncheckedState w14:val="2610" w14:font="MS Gothic"/>
          </w14:checkbox>
        </w:sdtPr>
        <w:sdtEndPr/>
        <w:sdtContent>
          <w:r w:rsidR="00445C07" w:rsidRPr="12E7A80E">
            <w:rPr>
              <w:rFonts w:ascii="MS Gothic" w:eastAsia="MS Gothic" w:hAnsi="MS Gothic"/>
            </w:rPr>
            <w:t>☐</w:t>
          </w:r>
        </w:sdtContent>
      </w:sdt>
      <w:r w:rsidR="00445C07">
        <w:t xml:space="preserve">  </w:t>
      </w:r>
      <w:proofErr w:type="gramStart"/>
      <w:r w:rsidR="009B1CD0" w:rsidRPr="12E7A80E">
        <w:rPr>
          <w:rFonts w:ascii="Tahoma" w:hAnsi="Tahoma" w:cs="Tahoma"/>
          <w:sz w:val="22"/>
          <w:szCs w:val="22"/>
        </w:rPr>
        <w:t>à</w:t>
      </w:r>
      <w:proofErr w:type="gramEnd"/>
      <w:r w:rsidR="009B1CD0" w:rsidRPr="12E7A80E">
        <w:rPr>
          <w:rFonts w:ascii="Tahoma" w:hAnsi="Tahoma" w:cs="Tahoma"/>
          <w:sz w:val="22"/>
          <w:szCs w:val="22"/>
        </w:rPr>
        <w:t xml:space="preserve"> l’ensemble du </w:t>
      </w:r>
      <w:r w:rsidR="00F9610D" w:rsidRPr="12E7A80E">
        <w:rPr>
          <w:rFonts w:ascii="Tahoma" w:hAnsi="Tahoma" w:cs="Tahoma"/>
          <w:sz w:val="22"/>
          <w:szCs w:val="22"/>
        </w:rPr>
        <w:t>marché public</w:t>
      </w:r>
      <w:r w:rsidR="009B1CD0" w:rsidRPr="12E7A80E">
        <w:rPr>
          <w:rFonts w:ascii="Tahoma" w:hAnsi="Tahoma" w:cs="Tahoma"/>
          <w:sz w:val="22"/>
          <w:szCs w:val="22"/>
        </w:rPr>
        <w:t xml:space="preserve"> </w:t>
      </w: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07EB2E7" w:rsidR="009B1CD0" w:rsidRPr="00F9610D" w:rsidRDefault="00C41988" w:rsidP="1619684F">
      <w:pPr>
        <w:pStyle w:val="fcasegauche"/>
        <w:tabs>
          <w:tab w:val="left" w:pos="851"/>
        </w:tabs>
        <w:spacing w:after="0"/>
        <w:ind w:left="851" w:firstLine="0"/>
        <w:rPr>
          <w:rFonts w:ascii="Tahoma" w:hAnsi="Tahoma" w:cs="Tahoma"/>
          <w:sz w:val="22"/>
          <w:szCs w:val="22"/>
        </w:rPr>
      </w:pPr>
      <w:sdt>
        <w:sdtPr>
          <w:id w:val="962085616"/>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4DDBEF00" w14:textId="6D72A130" w:rsidR="009B1CD0" w:rsidRPr="006340DF" w:rsidRDefault="009B1CD0" w:rsidP="006340DF">
      <w:pPr>
        <w:pStyle w:val="fcasegauche"/>
        <w:tabs>
          <w:tab w:val="left" w:pos="851"/>
        </w:tabs>
        <w:spacing w:after="0"/>
        <w:rPr>
          <w:rFonts w:ascii="Tahoma" w:eastAsia="DengXian"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473417D6">
        <w:rPr>
          <w:rFonts w:ascii="Tahoma" w:hAnsi="Tahoma" w:cs="Tahoma"/>
          <w:sz w:val="22"/>
          <w:szCs w:val="22"/>
        </w:rPr>
        <w:t>Après avoir pris connaissance et accepté sans réserve les pièces contractuelles du marché public, listées dans le cahier des clauses administratives particulières (CCAP), et conformément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C41988"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C41988"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C41988"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C41988"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607156D" w14:textId="60C6B67A" w:rsidR="000C5A1B" w:rsidRDefault="7FE500D8" w:rsidP="25FF9A08">
      <w:pPr>
        <w:pStyle w:val="fcase1ertab"/>
        <w:tabs>
          <w:tab w:val="left" w:pos="851"/>
        </w:tabs>
        <w:spacing w:line="360" w:lineRule="auto"/>
        <w:ind w:left="851"/>
        <w:jc w:val="left"/>
        <w:rPr>
          <w:rFonts w:ascii="Tahoma" w:eastAsia="Tahoma" w:hAnsi="Tahoma" w:cs="Tahoma"/>
          <w:color w:val="000000" w:themeColor="text1"/>
          <w:sz w:val="22"/>
          <w:szCs w:val="22"/>
        </w:rPr>
      </w:pPr>
      <w:r w:rsidRPr="25FF9A08">
        <w:rPr>
          <w:rFonts w:ascii="Tahoma" w:hAnsi="Tahoma" w:cs="Tahoma"/>
          <w:sz w:val="22"/>
          <w:szCs w:val="22"/>
        </w:rPr>
        <w:t xml:space="preserve">           </w:t>
      </w:r>
      <w:proofErr w:type="gramStart"/>
      <w:r w:rsidR="1619684F" w:rsidRPr="25FF9A08">
        <w:rPr>
          <w:rFonts w:ascii="Tahoma" w:hAnsi="Tahoma" w:cs="Tahoma"/>
          <w:sz w:val="22"/>
          <w:szCs w:val="22"/>
        </w:rPr>
        <w:t>à</w:t>
      </w:r>
      <w:proofErr w:type="gramEnd"/>
      <w:r w:rsidR="1619684F" w:rsidRPr="25FF9A08">
        <w:rPr>
          <w:rFonts w:ascii="Tahoma" w:hAnsi="Tahoma" w:cs="Tahoma"/>
          <w:sz w:val="22"/>
          <w:szCs w:val="22"/>
        </w:rPr>
        <w:t xml:space="preserve"> exécuter les prestations demandées aux prix indiqués dans le bordereau des prix unitaires,</w:t>
      </w:r>
      <w:r w:rsidR="2E844FA9" w:rsidRPr="25FF9A08">
        <w:rPr>
          <w:rFonts w:ascii="Tahoma" w:hAnsi="Tahoma" w:cs="Tahoma"/>
          <w:sz w:val="22"/>
          <w:szCs w:val="22"/>
        </w:rPr>
        <w:t xml:space="preserve"> </w:t>
      </w:r>
      <w:r w:rsidR="2E844FA9" w:rsidRPr="25FF9A08">
        <w:rPr>
          <w:rFonts w:ascii="Tahoma" w:eastAsia="Tahoma" w:hAnsi="Tahoma" w:cs="Tahoma"/>
          <w:color w:val="000000" w:themeColor="text1"/>
          <w:sz w:val="22"/>
          <w:szCs w:val="22"/>
        </w:rPr>
        <w:t>ou</w:t>
      </w:r>
      <w:r w:rsidR="5F1A0283" w:rsidRPr="25FF9A08">
        <w:rPr>
          <w:rFonts w:ascii="Tahoma" w:eastAsia="Tahoma" w:hAnsi="Tahoma" w:cs="Tahoma"/>
          <w:color w:val="000000" w:themeColor="text1"/>
          <w:sz w:val="22"/>
          <w:szCs w:val="22"/>
        </w:rPr>
        <w:t xml:space="preserve"> </w:t>
      </w:r>
      <w:r w:rsidR="2E844FA9" w:rsidRPr="25FF9A08">
        <w:rPr>
          <w:rFonts w:ascii="Tahoma" w:eastAsia="Tahoma" w:hAnsi="Tahoma" w:cs="Tahoma"/>
          <w:color w:val="000000" w:themeColor="text1"/>
          <w:sz w:val="22"/>
          <w:szCs w:val="22"/>
        </w:rPr>
        <w:t>sur la</w:t>
      </w:r>
      <w:r w:rsidR="555AC560" w:rsidRPr="25FF9A08">
        <w:rPr>
          <w:rFonts w:ascii="Tahoma" w:eastAsia="Tahoma" w:hAnsi="Tahoma" w:cs="Tahoma"/>
          <w:color w:val="000000" w:themeColor="text1"/>
          <w:sz w:val="22"/>
          <w:szCs w:val="22"/>
        </w:rPr>
        <w:t xml:space="preserve"> </w:t>
      </w:r>
      <w:r w:rsidR="2E844FA9" w:rsidRPr="25FF9A08">
        <w:rPr>
          <w:rFonts w:ascii="Tahoma" w:eastAsia="Tahoma" w:hAnsi="Tahoma" w:cs="Tahoma"/>
          <w:color w:val="000000" w:themeColor="text1"/>
          <w:sz w:val="22"/>
          <w:szCs w:val="22"/>
        </w:rPr>
        <w:t xml:space="preserve">base de devis en cas de fournitures présentes </w:t>
      </w:r>
      <w:r w:rsidR="65B0C380" w:rsidRPr="25FF9A08">
        <w:rPr>
          <w:rFonts w:ascii="Tahoma" w:eastAsia="Tahoma" w:hAnsi="Tahoma" w:cs="Tahoma"/>
          <w:color w:val="000000" w:themeColor="text1"/>
          <w:sz w:val="22"/>
          <w:szCs w:val="22"/>
        </w:rPr>
        <w:t>dans le descriptif du matériel</w:t>
      </w:r>
      <w:r w:rsidR="2E844FA9" w:rsidRPr="25FF9A08">
        <w:rPr>
          <w:rFonts w:ascii="Tahoma" w:eastAsia="Tahoma" w:hAnsi="Tahoma" w:cs="Tahoma"/>
          <w:color w:val="000000" w:themeColor="text1"/>
          <w:sz w:val="22"/>
          <w:szCs w:val="22"/>
        </w:rPr>
        <w:t>.</w:t>
      </w: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C41988"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C41988"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7F612EB6">
        <w:rPr>
          <w:rFonts w:ascii="Tahoma" w:hAnsi="Tahoma" w:cs="Tahoma"/>
          <w:sz w:val="22"/>
          <w:szCs w:val="22"/>
        </w:rPr>
        <w:t xml:space="preserve">La durée d’exécution du marché public est précisée dans le </w:t>
      </w:r>
      <w:r w:rsidR="003460C4" w:rsidRPr="7F612EB6">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4CF29B40">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4CF29B40">
        <w:trPr>
          <w:trHeight w:val="1035"/>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5C90F33B" w:rsidR="00354C04" w:rsidRPr="00F9610D" w:rsidRDefault="00C41988"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sidRPr="542D3F3D">
            <w:rPr>
              <w:rFonts w:ascii="MS Gothic" w:eastAsia="MS Gothic" w:hAnsi="MS Gothic"/>
            </w:rPr>
            <w:t>☐</w:t>
          </w:r>
        </w:sdtContent>
      </w:sdt>
      <w:r w:rsidR="00354C04" w:rsidRPr="542D3F3D">
        <w:rPr>
          <w:rFonts w:ascii="Tahoma" w:hAnsi="Tahoma" w:cs="Tahoma"/>
          <w:i/>
          <w:iCs/>
          <w:sz w:val="22"/>
          <w:szCs w:val="22"/>
        </w:rPr>
        <w:t xml:space="preserve"> </w:t>
      </w:r>
      <w:r w:rsidR="00354C04" w:rsidRPr="542D3F3D">
        <w:rPr>
          <w:rFonts w:ascii="Tahoma" w:hAnsi="Tahoma" w:cs="Tahoma"/>
          <w:sz w:val="22"/>
          <w:szCs w:val="22"/>
        </w:rPr>
        <w:t>conjoint</w:t>
      </w:r>
      <w:r w:rsidR="00656E5A">
        <w:tab/>
      </w:r>
      <w:r w:rsidR="00656E5A">
        <w:tab/>
      </w:r>
      <w:r w:rsidR="00354C04" w:rsidRPr="542D3F3D">
        <w:rPr>
          <w:rFonts w:ascii="Tahoma" w:hAnsi="Tahoma" w:cs="Tahoma"/>
          <w:sz w:val="22"/>
          <w:szCs w:val="22"/>
        </w:rPr>
        <w:t>OU</w:t>
      </w:r>
      <w:r w:rsidR="00656E5A">
        <w:tab/>
      </w:r>
      <w:r w:rsidR="00656E5A">
        <w:tab/>
      </w:r>
      <w:sdt>
        <w:sdtPr>
          <w:rPr>
            <w:rFonts w:ascii="Tahoma" w:hAnsi="Tahoma" w:cs="Tahoma"/>
          </w:rPr>
          <w:id w:val="-211726207"/>
          <w14:checkbox>
            <w14:checked w14:val="0"/>
            <w14:checkedState w14:val="2612" w14:font="MS Gothic"/>
            <w14:uncheckedState w14:val="2610" w14:font="MS Gothic"/>
          </w14:checkbox>
        </w:sdtPr>
        <w:sdtEndPr/>
        <w:sdtContent>
          <w:r w:rsidR="78779763" w:rsidRPr="542D3F3D">
            <w:rPr>
              <w:rFonts w:ascii="MS Gothic" w:eastAsia="MS Gothic" w:hAnsi="MS Gothic" w:cs="MS Gothic"/>
            </w:rPr>
            <w:t>☐</w:t>
          </w:r>
        </w:sdtContent>
      </w:sdt>
      <w:r w:rsidR="00354C04" w:rsidRPr="542D3F3D">
        <w:rPr>
          <w:rFonts w:ascii="Tahoma" w:hAnsi="Tahoma" w:cs="Tahoma"/>
          <w:sz w:val="22"/>
          <w:szCs w:val="22"/>
        </w:rPr>
        <w:t xml:space="preserve"> 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C41988"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C41988"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C41988"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lastRenderedPageBreak/>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C41988"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lastRenderedPageBreak/>
              <w:t>ou</w:t>
            </w:r>
          </w:p>
        </w:tc>
        <w:tc>
          <w:tcPr>
            <w:tcW w:w="4911" w:type="dxa"/>
            <w:tcBorders>
              <w:left w:val="single" w:sz="4" w:space="0" w:color="auto"/>
            </w:tcBorders>
          </w:tcPr>
          <w:p w14:paraId="69D9B44A" w14:textId="4B88F3D2" w:rsidR="00E97BDF" w:rsidRPr="00F9610D" w:rsidRDefault="00C41988"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C41988"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C41988"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C41988"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lastRenderedPageBreak/>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08" w:type="dxa"/>
        <w:tblInd w:w="-40" w:type="dxa"/>
        <w:tblLayout w:type="fixed"/>
        <w:tblLook w:val="0000" w:firstRow="0" w:lastRow="0" w:firstColumn="0" w:lastColumn="0" w:noHBand="0" w:noVBand="0"/>
      </w:tblPr>
      <w:tblGrid>
        <w:gridCol w:w="4061"/>
        <w:gridCol w:w="2187"/>
        <w:gridCol w:w="4060"/>
      </w:tblGrid>
      <w:tr w:rsidR="00332B12" w:rsidRPr="00F9610D" w14:paraId="525DF98A" w14:textId="77777777" w:rsidTr="00FF0A4E">
        <w:trPr>
          <w:trHeight w:val="172"/>
        </w:trPr>
        <w:tc>
          <w:tcPr>
            <w:tcW w:w="4061"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bookmarkStart w:id="0" w:name="_GoBack"/>
            <w:bookmarkEnd w:id="0"/>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187"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6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00FF0A4E">
        <w:trPr>
          <w:trHeight w:val="239"/>
        </w:trPr>
        <w:tc>
          <w:tcPr>
            <w:tcW w:w="40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00FF0A4E">
        <w:trPr>
          <w:trHeight w:val="278"/>
        </w:trPr>
        <w:tc>
          <w:tcPr>
            <w:tcW w:w="4061"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187"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60"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00FF0A4E">
        <w:trPr>
          <w:trHeight w:val="508"/>
        </w:trPr>
        <w:tc>
          <w:tcPr>
            <w:tcW w:w="40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473417D6">
      <w:pPr>
        <w:pStyle w:val="Titre1"/>
        <w:tabs>
          <w:tab w:val="left" w:pos="567"/>
          <w:tab w:val="left" w:pos="851"/>
        </w:tabs>
        <w:ind w:left="0"/>
        <w:jc w:val="both"/>
        <w:rPr>
          <w:rFonts w:ascii="Tahoma" w:hAnsi="Tahoma" w:cs="Tahoma"/>
          <w:b w:val="0"/>
          <w:sz w:val="22"/>
          <w:szCs w:val="22"/>
        </w:rPr>
      </w:pPr>
      <w:r w:rsidRPr="00E64053">
        <w:rPr>
          <w:rFonts w:ascii="Tahoma" w:eastAsia="Wingdings" w:hAnsi="Tahoma" w:cs="Tahoma"/>
          <w:b w:val="0"/>
          <w:spacing w:val="-10"/>
          <w:sz w:val="22"/>
          <w:szCs w:val="22"/>
        </w:rPr>
        <w:t xml:space="preserve">- </w:t>
      </w:r>
      <w:r w:rsidR="00887BDE" w:rsidRPr="473417D6">
        <w:rPr>
          <w:rFonts w:ascii="Tahoma" w:hAnsi="Tahoma" w:cs="Tahoma"/>
          <w:b w:val="0"/>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sidRPr="473417D6">
        <w:rPr>
          <w:rFonts w:ascii="Tahoma" w:hAnsi="Tahoma" w:cs="Tahoma"/>
          <w:sz w:val="22"/>
          <w:szCs w:val="22"/>
        </w:rPr>
        <w:t>Groupe Hospitalier Saintes – Saint-Jean-d’Angély</w:t>
      </w:r>
      <w:r w:rsidR="00887BDE" w:rsidRPr="473417D6">
        <w:rPr>
          <w:rFonts w:ascii="Tahoma" w:hAnsi="Tahoma" w:cs="Tahoma"/>
          <w:sz w:val="22"/>
          <w:szCs w:val="22"/>
        </w:rPr>
        <w:t xml:space="preserve"> - </w:t>
      </w:r>
      <w:r w:rsidR="00F9610D" w:rsidRPr="473417D6">
        <w:rPr>
          <w:rFonts w:ascii="Tahoma" w:hAnsi="Tahoma" w:cs="Tahoma"/>
          <w:sz w:val="22"/>
          <w:szCs w:val="22"/>
        </w:rPr>
        <w:t>é</w:t>
      </w:r>
      <w:r w:rsidR="00887BDE" w:rsidRPr="473417D6">
        <w:rPr>
          <w:rFonts w:ascii="Tahoma" w:hAnsi="Tahoma" w:cs="Tahoma"/>
          <w:sz w:val="22"/>
          <w:szCs w:val="22"/>
        </w:rPr>
        <w:t xml:space="preserve">tablissement support du </w:t>
      </w:r>
      <w:r w:rsidR="001E0818" w:rsidRPr="473417D6">
        <w:rPr>
          <w:rFonts w:ascii="Tahoma" w:hAnsi="Tahoma" w:cs="Tahoma"/>
          <w:sz w:val="22"/>
          <w:szCs w:val="22"/>
        </w:rPr>
        <w:t>GHT Charente Maritime Sud</w:t>
      </w:r>
      <w:r w:rsidR="00887BDE" w:rsidRPr="473417D6">
        <w:rPr>
          <w:rFonts w:ascii="Tahoma" w:hAnsi="Tahoma" w:cs="Tahoma"/>
          <w:sz w:val="22"/>
          <w:szCs w:val="22"/>
        </w:rPr>
        <w:t xml:space="preserve"> </w:t>
      </w:r>
      <w:r w:rsidR="00633268" w:rsidRPr="473417D6">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473417D6">
      <w:pPr>
        <w:tabs>
          <w:tab w:val="left" w:pos="426"/>
          <w:tab w:val="left" w:pos="851"/>
          <w:tab w:val="left" w:pos="5103"/>
        </w:tabs>
        <w:jc w:val="both"/>
        <w:rPr>
          <w:rFonts w:ascii="Tahoma" w:hAnsi="Tahoma" w:cs="Tahoma"/>
          <w:i/>
          <w:iCs/>
          <w:sz w:val="22"/>
          <w:szCs w:val="22"/>
        </w:rPr>
      </w:pPr>
      <w:r w:rsidRPr="473417D6">
        <w:rPr>
          <w:rFonts w:ascii="Tahoma" w:eastAsia="Wingdings" w:hAnsi="Tahoma" w:cs="Tahoma"/>
          <w:b/>
          <w:bCs/>
          <w:spacing w:val="-10"/>
          <w:sz w:val="22"/>
          <w:szCs w:val="22"/>
        </w:rPr>
        <w:t>-</w:t>
      </w:r>
      <w:r w:rsidRPr="473417D6">
        <w:rPr>
          <w:rFonts w:ascii="Tahoma" w:eastAsia="Wingdings" w:hAnsi="Tahoma" w:cs="Tahoma"/>
          <w:b/>
          <w:bCs/>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473417D6">
      <w:pPr>
        <w:tabs>
          <w:tab w:val="left" w:pos="851"/>
        </w:tabs>
        <w:jc w:val="both"/>
        <w:rPr>
          <w:rFonts w:ascii="Tahoma" w:hAnsi="Tahoma" w:cs="Tahoma"/>
          <w:i/>
          <w:iCs/>
          <w:sz w:val="22"/>
          <w:szCs w:val="22"/>
        </w:rPr>
      </w:pPr>
      <w:r w:rsidRPr="473417D6">
        <w:rPr>
          <w:rFonts w:ascii="Tahoma" w:eastAsia="Wingdings" w:hAnsi="Tahoma" w:cs="Tahoma"/>
          <w:b/>
          <w:bCs/>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473417D6">
        <w:rPr>
          <w:rFonts w:ascii="Tahoma" w:hAnsi="Tahoma" w:cs="Tahoma"/>
          <w:i/>
          <w:iCs/>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473417D6">
        <w:rPr>
          <w:rFonts w:ascii="Tahoma" w:eastAsia="Wingdings" w:hAnsi="Tahoma" w:cs="Tahoma"/>
          <w:b/>
          <w:bCs/>
          <w:spacing w:val="-10"/>
          <w:sz w:val="22"/>
          <w:szCs w:val="22"/>
        </w:rPr>
        <w:t>-</w:t>
      </w:r>
      <w:r w:rsidRPr="473417D6">
        <w:rPr>
          <w:rFonts w:ascii="Tahoma" w:eastAsia="Wingdings" w:hAnsi="Tahoma" w:cs="Tahoma"/>
          <w:b/>
          <w:bCs/>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31BF69AF" w:rsidR="004B65F9" w:rsidRDefault="00C41988" w:rsidP="00925730">
      <w:pPr>
        <w:ind w:left="567"/>
        <w:jc w:val="both"/>
        <w:rPr>
          <w:rFonts w:ascii="Tahoma" w:hAnsi="Tahoma" w:cs="Tahoma"/>
          <w:sz w:val="22"/>
          <w:szCs w:val="22"/>
        </w:rPr>
      </w:pPr>
      <w:sdt>
        <w:sdtPr>
          <w:rPr>
            <w:rFonts w:ascii="Tahoma" w:hAnsi="Tahoma" w:cs="Tahoma"/>
            <w:sz w:val="22"/>
            <w:szCs w:val="22"/>
            <w:lang w:eastAsia="fr-FR"/>
          </w:rPr>
          <w:id w:val="-200868266"/>
          <w14:checkbox>
            <w14:checked w14:val="1"/>
            <w14:checkedState w14:val="2612" w14:font="MS Gothic"/>
            <w14:uncheckedState w14:val="2610" w14:font="MS Gothic"/>
          </w14:checkbox>
        </w:sdtPr>
        <w:sdtEndPr/>
        <w:sdtContent>
          <w:r w:rsidR="1ADBB054" w:rsidRPr="473417D6">
            <w:rPr>
              <w:rFonts w:ascii="MS Gothic" w:eastAsia="MS Gothic" w:hAnsi="MS Gothic" w:cs="MS Gothic"/>
              <w:sz w:val="22"/>
              <w:szCs w:val="22"/>
              <w:lang w:eastAsia="fr-FR"/>
            </w:rPr>
            <w:t>☒</w:t>
          </w:r>
        </w:sdtContent>
      </w:sdt>
      <w:r w:rsidR="00633268" w:rsidRPr="473417D6">
        <w:rPr>
          <w:rFonts w:ascii="Tahoma" w:hAnsi="Tahoma" w:cs="Tahoma"/>
          <w:sz w:val="22"/>
          <w:szCs w:val="22"/>
          <w:lang w:eastAsia="fr-FR"/>
        </w:rPr>
        <w:t xml:space="preserve"> </w:t>
      </w:r>
      <w:r w:rsidR="004B65F9" w:rsidRPr="473417D6">
        <w:rPr>
          <w:rFonts w:ascii="Tahoma" w:hAnsi="Tahoma" w:cs="Tahoma"/>
          <w:sz w:val="22"/>
          <w:szCs w:val="22"/>
          <w:lang w:eastAsia="fr-FR"/>
        </w:rPr>
        <w:t xml:space="preserve">Pour le </w:t>
      </w:r>
      <w:r w:rsidR="00FE23FE" w:rsidRPr="473417D6">
        <w:rPr>
          <w:rFonts w:ascii="Tahoma" w:hAnsi="Tahoma" w:cs="Tahoma"/>
          <w:sz w:val="22"/>
          <w:szCs w:val="22"/>
          <w:lang w:eastAsia="fr-FR"/>
        </w:rPr>
        <w:t>Groupe Hospitalier Saintes – Saint-Jean-d’Angély</w:t>
      </w:r>
      <w:r w:rsidR="004B65F9" w:rsidRPr="473417D6">
        <w:rPr>
          <w:rFonts w:ascii="Tahoma" w:hAnsi="Tahoma" w:cs="Tahoma"/>
          <w:sz w:val="22"/>
          <w:szCs w:val="22"/>
          <w:lang w:eastAsia="fr-FR"/>
        </w:rPr>
        <w:t xml:space="preserve"> : </w:t>
      </w:r>
      <w:r w:rsidR="004B65F9" w:rsidRPr="473417D6">
        <w:rPr>
          <w:rFonts w:ascii="Tahoma" w:hAnsi="Tahoma" w:cs="Tahoma"/>
          <w:sz w:val="22"/>
          <w:szCs w:val="22"/>
        </w:rPr>
        <w:t>Mme le Trésorier - Trésorerie de Saintes Etablissements hospitaliers - 18, rue Saint Vivien - 17100 SAINTES - Tél. 05.46.92.82.07</w:t>
      </w:r>
      <w:r w:rsidR="003460C4" w:rsidRPr="473417D6">
        <w:rPr>
          <w:rFonts w:ascii="Tahoma" w:hAnsi="Tahoma" w:cs="Tahoma"/>
          <w:sz w:val="22"/>
          <w:szCs w:val="22"/>
        </w:rPr>
        <w:t>.</w:t>
      </w:r>
    </w:p>
    <w:p w14:paraId="2C8A9554" w14:textId="5500DF8D" w:rsidR="004B65F9" w:rsidRDefault="00C41988" w:rsidP="224ADC00">
      <w:pPr>
        <w:ind w:left="567"/>
        <w:jc w:val="both"/>
        <w:rPr>
          <w:rFonts w:ascii="Tahoma" w:hAnsi="Tahoma" w:cs="Tahoma"/>
          <w:sz w:val="22"/>
          <w:szCs w:val="22"/>
        </w:rPr>
      </w:pPr>
      <w:sdt>
        <w:sdtPr>
          <w:rPr>
            <w:rFonts w:ascii="Tahoma" w:hAnsi="Tahoma" w:cs="Tahoma"/>
            <w:sz w:val="22"/>
            <w:szCs w:val="22"/>
          </w:rPr>
          <w:id w:val="-378243689"/>
          <w14:checkbox>
            <w14:checked w14:val="1"/>
            <w14:checkedState w14:val="2612" w14:font="MS Gothic"/>
            <w14:uncheckedState w14:val="2610" w14:font="MS Gothic"/>
          </w14:checkbox>
        </w:sdtPr>
        <w:sdtEndPr/>
        <w:sdtContent>
          <w:r w:rsidR="044185AB" w:rsidRPr="473417D6">
            <w:rPr>
              <w:rFonts w:ascii="MS Gothic" w:eastAsia="MS Gothic" w:hAnsi="MS Gothic" w:cs="MS Gothic"/>
              <w:sz w:val="22"/>
              <w:szCs w:val="22"/>
            </w:rPr>
            <w:t>☒</w:t>
          </w:r>
        </w:sdtContent>
      </w:sdt>
      <w:r w:rsidR="004B65F9" w:rsidRPr="473417D6">
        <w:rPr>
          <w:rFonts w:ascii="Tahoma" w:hAnsi="Tahoma" w:cs="Tahoma"/>
          <w:sz w:val="22"/>
          <w:szCs w:val="22"/>
        </w:rPr>
        <w:t xml:space="preserve"> Pour le Centre Hospitalier de </w:t>
      </w:r>
      <w:proofErr w:type="spellStart"/>
      <w:r w:rsidR="004B65F9" w:rsidRPr="473417D6">
        <w:rPr>
          <w:rFonts w:ascii="Tahoma" w:hAnsi="Tahoma" w:cs="Tahoma"/>
          <w:sz w:val="22"/>
          <w:szCs w:val="22"/>
        </w:rPr>
        <w:t>Boscamnant</w:t>
      </w:r>
      <w:proofErr w:type="spellEnd"/>
      <w:r w:rsidR="004B65F9" w:rsidRPr="473417D6">
        <w:rPr>
          <w:rFonts w:ascii="Tahoma" w:hAnsi="Tahoma" w:cs="Tahoma"/>
          <w:sz w:val="22"/>
          <w:szCs w:val="22"/>
        </w:rPr>
        <w:t xml:space="preserve"> : </w:t>
      </w:r>
      <w:r w:rsidR="61C8DB2A" w:rsidRPr="473417D6">
        <w:rPr>
          <w:rFonts w:ascii="Tahoma" w:hAnsi="Tahoma" w:cs="Tahoma"/>
          <w:sz w:val="22"/>
          <w:szCs w:val="22"/>
        </w:rPr>
        <w:t>Mme le Trésorier - Trésorerie de Saintes Etablissements hospitaliers - 18, rue Saint Vivien - 17100 SAINTES - Tél. 05.46.92.82.07.</w:t>
      </w:r>
    </w:p>
    <w:p w14:paraId="0151A0C2" w14:textId="28B06150" w:rsidR="004B65F9" w:rsidRDefault="00C41988" w:rsidP="224ADC00">
      <w:pPr>
        <w:ind w:left="567"/>
        <w:jc w:val="both"/>
        <w:rPr>
          <w:rFonts w:ascii="Tahoma" w:hAnsi="Tahoma" w:cs="Tahoma"/>
          <w:sz w:val="22"/>
          <w:szCs w:val="22"/>
        </w:rPr>
      </w:pPr>
      <w:sdt>
        <w:sdtPr>
          <w:rPr>
            <w:rFonts w:ascii="Tahoma" w:hAnsi="Tahoma" w:cs="Tahoma"/>
            <w:sz w:val="22"/>
            <w:szCs w:val="22"/>
          </w:rPr>
          <w:id w:val="-781108244"/>
          <w14:checkbox>
            <w14:checked w14:val="1"/>
            <w14:checkedState w14:val="2612" w14:font="MS Gothic"/>
            <w14:uncheckedState w14:val="2610" w14:font="MS Gothic"/>
          </w14:checkbox>
        </w:sdtPr>
        <w:sdtEndPr/>
        <w:sdtContent>
          <w:r w:rsidR="4C6886A4" w:rsidRPr="473417D6">
            <w:rPr>
              <w:rFonts w:ascii="MS Gothic" w:eastAsia="MS Gothic" w:hAnsi="MS Gothic" w:cs="MS Gothic"/>
              <w:sz w:val="22"/>
              <w:szCs w:val="22"/>
            </w:rPr>
            <w:t>☒</w:t>
          </w:r>
        </w:sdtContent>
      </w:sdt>
      <w:r w:rsidR="004B65F9" w:rsidRPr="473417D6">
        <w:rPr>
          <w:rFonts w:ascii="Tahoma" w:eastAsia="Tahoma" w:hAnsi="Tahoma" w:cs="Tahoma"/>
          <w:sz w:val="22"/>
          <w:szCs w:val="22"/>
        </w:rPr>
        <w:t xml:space="preserve"> Pour le Centre Hospitalier de Jonzac : </w:t>
      </w:r>
      <w:r w:rsidR="3945604D" w:rsidRPr="473417D6">
        <w:rPr>
          <w:rFonts w:ascii="Tahoma" w:hAnsi="Tahoma" w:cs="Tahoma"/>
          <w:sz w:val="22"/>
          <w:szCs w:val="22"/>
        </w:rPr>
        <w:t>Mme le Trésorier - Trésorerie de Saintes Etablissements hospitaliers - 18, rue Saint Vivien - 17100 SAINTES - Tél. 05.46.92.82.07.</w:t>
      </w:r>
    </w:p>
    <w:p w14:paraId="7C9D7E41" w14:textId="2799BCD8" w:rsidR="004B65F9" w:rsidRDefault="00C41988" w:rsidP="25A7527E">
      <w:pPr>
        <w:ind w:left="567"/>
        <w:jc w:val="both"/>
        <w:rPr>
          <w:rFonts w:ascii="Tahoma" w:hAnsi="Tahoma" w:cs="Tahoma"/>
          <w:sz w:val="22"/>
          <w:szCs w:val="22"/>
        </w:rPr>
      </w:pPr>
      <w:sdt>
        <w:sdtPr>
          <w:rPr>
            <w:rFonts w:ascii="Tahoma" w:hAnsi="Tahoma" w:cs="Tahoma"/>
            <w:sz w:val="22"/>
            <w:szCs w:val="22"/>
          </w:rPr>
          <w:id w:val="1199815034"/>
          <w14:checkbox>
            <w14:checked w14:val="1"/>
            <w14:checkedState w14:val="2612" w14:font="MS Gothic"/>
            <w14:uncheckedState w14:val="2610" w14:font="MS Gothic"/>
          </w14:checkbox>
        </w:sdtPr>
        <w:sdtEndPr/>
        <w:sdtContent>
          <w:r w:rsidR="795E3F9D" w:rsidRPr="473417D6">
            <w:rPr>
              <w:rFonts w:ascii="MS Gothic" w:eastAsia="MS Gothic" w:hAnsi="MS Gothic" w:cs="MS Gothic"/>
              <w:sz w:val="22"/>
              <w:szCs w:val="22"/>
            </w:rPr>
            <w:t>☒</w:t>
          </w:r>
        </w:sdtContent>
      </w:sdt>
      <w:r w:rsidR="004B65F9" w:rsidRPr="473417D6">
        <w:rPr>
          <w:rFonts w:ascii="Tahoma" w:hAnsi="Tahoma" w:cs="Tahoma"/>
          <w:sz w:val="22"/>
          <w:szCs w:val="22"/>
        </w:rPr>
        <w:t xml:space="preserve"> Pour le Centre Hospitalier de Royan : Mme Le Trésorier</w:t>
      </w:r>
      <w:r w:rsidR="447F0A28" w:rsidRPr="473417D6">
        <w:rPr>
          <w:rFonts w:ascii="Tahoma" w:hAnsi="Tahoma" w:cs="Tahoma"/>
          <w:sz w:val="22"/>
          <w:szCs w:val="22"/>
        </w:rPr>
        <w:t xml:space="preserve"> -</w:t>
      </w:r>
      <w:r w:rsidR="004B65F9" w:rsidRPr="473417D6">
        <w:rPr>
          <w:rFonts w:ascii="Tahoma" w:hAnsi="Tahoma" w:cs="Tahoma"/>
          <w:sz w:val="22"/>
          <w:szCs w:val="22"/>
        </w:rPr>
        <w:t xml:space="preserve"> </w:t>
      </w:r>
      <w:r w:rsidR="2FF8B6C7" w:rsidRPr="473417D6">
        <w:rPr>
          <w:rFonts w:ascii="Tahoma" w:hAnsi="Tahoma" w:cs="Tahoma"/>
          <w:sz w:val="22"/>
          <w:szCs w:val="22"/>
        </w:rPr>
        <w:t xml:space="preserve">Trésorerie de Saintes Etablissements hospitaliers - 18, rue Saint Vivien - 17100 SAINTES - Tél. 05.46.92.82.07. </w:t>
      </w:r>
    </w:p>
    <w:p w14:paraId="25EBB713" w14:textId="7365E954" w:rsidR="004B65F9" w:rsidRDefault="00C41988"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2801EAE4" w:rsidRPr="473417D6">
            <w:rPr>
              <w:rFonts w:ascii="MS Gothic" w:eastAsia="MS Gothic" w:hAnsi="MS Gothic" w:cs="MS Gothic"/>
              <w:sz w:val="22"/>
              <w:szCs w:val="22"/>
            </w:rPr>
            <w:t>☒</w:t>
          </w:r>
        </w:sdtContent>
      </w:sdt>
      <w:r w:rsidR="004B65F9" w:rsidRPr="473417D6">
        <w:rPr>
          <w:rFonts w:ascii="Tahoma" w:hAnsi="Tahoma" w:cs="Tahoma"/>
          <w:sz w:val="22"/>
          <w:szCs w:val="22"/>
        </w:rPr>
        <w:t xml:space="preserve"> Pour l’Etablissement Public Départemental Les Deux Monts : Mme Le Trésorier - Trésorerie - 5, chemin de la Grange - 17210 MONTLIEU LA GARDE - Tél. 05.46.04.44.33</w:t>
      </w:r>
      <w:r w:rsidR="003460C4" w:rsidRPr="473417D6">
        <w:rPr>
          <w:rFonts w:ascii="Tahoma" w:hAnsi="Tahoma" w:cs="Tahoma"/>
          <w:sz w:val="22"/>
          <w:szCs w:val="22"/>
        </w:rPr>
        <w:t>.</w:t>
      </w:r>
    </w:p>
    <w:p w14:paraId="5753670D" w14:textId="5AAC1084" w:rsidR="005050CD" w:rsidRDefault="00C41988" w:rsidP="2C740F1E">
      <w:pPr>
        <w:ind w:left="567"/>
        <w:jc w:val="both"/>
        <w:rPr>
          <w:rFonts w:ascii="Tahoma" w:hAnsi="Tahoma" w:cs="Tahoma"/>
          <w:sz w:val="22"/>
          <w:szCs w:val="22"/>
        </w:rPr>
      </w:pPr>
      <w:sdt>
        <w:sdtPr>
          <w:rPr>
            <w:rFonts w:ascii="Tahoma" w:eastAsia="Tahoma" w:hAnsi="Tahoma" w:cs="Tahoma"/>
            <w:sz w:val="22"/>
            <w:szCs w:val="22"/>
          </w:rPr>
          <w:id w:val="675546179"/>
          <w14:checkbox>
            <w14:checked w14:val="1"/>
            <w14:checkedState w14:val="2612" w14:font="MS Gothic"/>
            <w14:uncheckedState w14:val="2610" w14:font="MS Gothic"/>
          </w14:checkbox>
        </w:sdtPr>
        <w:sdtEndPr/>
        <w:sdtContent>
          <w:r w:rsidR="4EA799E3" w:rsidRPr="473417D6">
            <w:rPr>
              <w:rFonts w:ascii="MS Gothic" w:eastAsia="MS Gothic" w:hAnsi="MS Gothic" w:cs="MS Gothic"/>
              <w:sz w:val="22"/>
              <w:szCs w:val="22"/>
            </w:rPr>
            <w:t>☒</w:t>
          </w:r>
        </w:sdtContent>
      </w:sdt>
      <w:r w:rsidR="005050CD" w:rsidRPr="473417D6">
        <w:rPr>
          <w:rFonts w:ascii="Tahoma" w:eastAsia="Tahoma" w:hAnsi="Tahoma" w:cs="Tahoma"/>
          <w:sz w:val="22"/>
          <w:szCs w:val="22"/>
        </w:rPr>
        <w:t xml:space="preserve"> Pour l’</w:t>
      </w:r>
      <w:r w:rsidR="005050CD" w:rsidRPr="473417D6">
        <w:rPr>
          <w:rFonts w:ascii="Tahoma" w:hAnsi="Tahoma" w:cs="Tahoma"/>
          <w:sz w:val="22"/>
          <w:szCs w:val="22"/>
        </w:rPr>
        <w:t xml:space="preserve">Etablissement </w:t>
      </w:r>
      <w:r w:rsidR="2C740F1E" w:rsidRPr="473417D6">
        <w:rPr>
          <w:rFonts w:ascii="Tahoma" w:eastAsia="Tahoma" w:hAnsi="Tahoma" w:cs="Tahoma"/>
          <w:sz w:val="22"/>
          <w:szCs w:val="22"/>
        </w:rPr>
        <w:t>Public Départemental</w:t>
      </w:r>
      <w:r w:rsidR="005050CD" w:rsidRPr="473417D6">
        <w:rPr>
          <w:rFonts w:ascii="Tahoma" w:hAnsi="Tahoma" w:cs="Tahoma"/>
          <w:sz w:val="22"/>
          <w:szCs w:val="22"/>
        </w:rPr>
        <w:t xml:space="preserve"> de Matha </w:t>
      </w:r>
      <w:r w:rsidR="005050CD" w:rsidRPr="473417D6">
        <w:rPr>
          <w:rFonts w:ascii="Tahoma" w:eastAsia="Tahoma" w:hAnsi="Tahoma" w:cs="Tahoma"/>
          <w:sz w:val="22"/>
          <w:szCs w:val="22"/>
        </w:rPr>
        <w:t xml:space="preserve">: </w:t>
      </w:r>
      <w:r w:rsidR="00D02AF0" w:rsidRPr="473417D6">
        <w:rPr>
          <w:rFonts w:ascii="Tahoma" w:hAnsi="Tahoma" w:cs="Tahoma"/>
          <w:sz w:val="22"/>
          <w:szCs w:val="22"/>
        </w:rPr>
        <w:t>Mme le Trésorier - Trésorerie de Saintes Etablissements hospitaliers - 18, rue Saint Vivien - 17100 SAINTES - Tél. 05.46.92.82.07.</w:t>
      </w:r>
    </w:p>
    <w:p w14:paraId="09C0A1D2" w14:textId="61A14423" w:rsidR="000C3D97" w:rsidRDefault="00C41988" w:rsidP="000C3D97">
      <w:pPr>
        <w:ind w:left="567"/>
        <w:jc w:val="both"/>
        <w:rPr>
          <w:rFonts w:ascii="Tahoma" w:hAnsi="Tahoma" w:cs="Tahoma"/>
          <w:sz w:val="22"/>
          <w:szCs w:val="22"/>
        </w:rPr>
      </w:pPr>
      <w:sdt>
        <w:sdtPr>
          <w:rPr>
            <w:rFonts w:ascii="Tahoma" w:eastAsia="Tahoma" w:hAnsi="Tahoma" w:cs="Tahoma"/>
            <w:sz w:val="22"/>
            <w:szCs w:val="22"/>
          </w:rPr>
          <w:id w:val="-1076427811"/>
          <w14:checkbox>
            <w14:checked w14:val="1"/>
            <w14:checkedState w14:val="2612" w14:font="MS Gothic"/>
            <w14:uncheckedState w14:val="2610" w14:font="MS Gothic"/>
          </w14:checkbox>
        </w:sdtPr>
        <w:sdtEndPr/>
        <w:sdtContent>
          <w:r w:rsidR="6E66B85D" w:rsidRPr="473417D6">
            <w:rPr>
              <w:rFonts w:ascii="MS Gothic" w:eastAsia="MS Gothic" w:hAnsi="MS Gothic" w:cs="MS Gothic"/>
              <w:sz w:val="22"/>
              <w:szCs w:val="22"/>
            </w:rPr>
            <w:t>☒</w:t>
          </w:r>
        </w:sdtContent>
      </w:sdt>
      <w:r w:rsidR="005050CD" w:rsidRPr="473417D6">
        <w:rPr>
          <w:rFonts w:ascii="Tahoma" w:eastAsia="Tahoma" w:hAnsi="Tahoma" w:cs="Tahoma"/>
          <w:sz w:val="22"/>
          <w:szCs w:val="22"/>
        </w:rPr>
        <w:t xml:space="preserve"> Pour l’</w:t>
      </w:r>
      <w:r w:rsidR="005050CD" w:rsidRPr="473417D6">
        <w:rPr>
          <w:rFonts w:ascii="Tahoma" w:eastAsiaTheme="minorEastAsia" w:hAnsi="Tahoma" w:cs="Tahoma"/>
          <w:sz w:val="22"/>
          <w:szCs w:val="22"/>
          <w:lang w:eastAsia="en-US"/>
        </w:rPr>
        <w:t>Etablissement médico-social de Saint Savinien :</w:t>
      </w:r>
      <w:r w:rsidR="00004065" w:rsidRPr="473417D6">
        <w:rPr>
          <w:rFonts w:ascii="Tahoma" w:eastAsiaTheme="minorEastAsia" w:hAnsi="Tahoma" w:cs="Tahoma"/>
          <w:sz w:val="22"/>
          <w:szCs w:val="22"/>
          <w:lang w:eastAsia="en-US"/>
        </w:rPr>
        <w:t xml:space="preserve"> </w:t>
      </w:r>
      <w:r w:rsidR="000C3D97" w:rsidRPr="473417D6">
        <w:rPr>
          <w:rFonts w:ascii="Tahoma" w:hAnsi="Tahoma" w:cs="Tahoma"/>
          <w:sz w:val="22"/>
          <w:szCs w:val="22"/>
        </w:rPr>
        <w:t>Mme le Trésorier - Trésorerie de Saintes Etablissements hospitaliers - 18, rue Saint Vivien - 17100 SAINTES - Tél. 05.46.92.82.07.</w:t>
      </w:r>
    </w:p>
    <w:p w14:paraId="553BFFAF" w14:textId="77777777" w:rsidR="00925730" w:rsidRPr="003460C4" w:rsidRDefault="00925730" w:rsidP="00925730">
      <w:pPr>
        <w:ind w:left="567"/>
        <w:rPr>
          <w:rFonts w:ascii="Tahoma" w:eastAsia="Tahoma" w:hAnsi="Tahoma" w:cs="Tahoma"/>
          <w:sz w:val="22"/>
          <w:szCs w:val="22"/>
        </w:rPr>
      </w:pP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2229DEFE" w16cid:durableId="1F53877D"/>
  <w16cid:commentId w16cid:paraId="1F9874E5" w16cid:durableId="1F339B54"/>
  <w16cid:commentId w16cid:paraId="776A12B0" w16cid:durableId="1F537D12"/>
  <w16cid:commentId w16cid:paraId="0FBA4F33" w16cid:durableId="676F5AC9"/>
  <w16cid:commentId w16cid:paraId="33D6BB29" w16cid:durableId="7AC8DB32"/>
  <w16cid:commentId w16cid:paraId="48EB2233" w16cid:durableId="7E888DAA"/>
  <w16cid:commentId w16cid:paraId="09176DE6" w16cid:durableId="1DE981FB"/>
  <w16cid:commentId w16cid:paraId="0F1C1E89" w16cid:durableId="4321FACE"/>
  <w16cid:commentId w16cid:paraId="27B2E5DB" w16cid:durableId="47783F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04933" w14:textId="77777777" w:rsidR="00C41988" w:rsidRDefault="00C41988">
      <w:r>
        <w:separator/>
      </w:r>
    </w:p>
  </w:endnote>
  <w:endnote w:type="continuationSeparator" w:id="0">
    <w:p w14:paraId="40C3F777" w14:textId="77777777" w:rsidR="00C41988" w:rsidRDefault="00C41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213657F6"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FF0A4E">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F0A4E">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D4EE1" w14:textId="77777777" w:rsidR="00C41988" w:rsidRDefault="00C41988">
      <w:r>
        <w:separator/>
      </w:r>
    </w:p>
  </w:footnote>
  <w:footnote w:type="continuationSeparator" w:id="0">
    <w:p w14:paraId="2AF92586" w14:textId="77777777" w:rsidR="00C41988" w:rsidRDefault="00C41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719E9"/>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778A9"/>
    <w:rsid w:val="005846FB"/>
    <w:rsid w:val="005A4A3B"/>
    <w:rsid w:val="005A4CB5"/>
    <w:rsid w:val="005C156F"/>
    <w:rsid w:val="005C6DFE"/>
    <w:rsid w:val="005F1E39"/>
    <w:rsid w:val="005F2AF1"/>
    <w:rsid w:val="005F4F6D"/>
    <w:rsid w:val="0061068C"/>
    <w:rsid w:val="00633268"/>
    <w:rsid w:val="006340DF"/>
    <w:rsid w:val="0064560F"/>
    <w:rsid w:val="0065534F"/>
    <w:rsid w:val="00656E5A"/>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7760D"/>
    <w:rsid w:val="00B87564"/>
    <w:rsid w:val="00B932BC"/>
    <w:rsid w:val="00BA44E5"/>
    <w:rsid w:val="00BD2CA0"/>
    <w:rsid w:val="00BE6078"/>
    <w:rsid w:val="00BF7AE2"/>
    <w:rsid w:val="00C41988"/>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A10FF"/>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0FF0A4E"/>
    <w:rsid w:val="0256749A"/>
    <w:rsid w:val="044185AB"/>
    <w:rsid w:val="044FD708"/>
    <w:rsid w:val="049BF26F"/>
    <w:rsid w:val="073CF63A"/>
    <w:rsid w:val="0BF3EFC5"/>
    <w:rsid w:val="0C6815F5"/>
    <w:rsid w:val="0F2EDFC2"/>
    <w:rsid w:val="1017E6D0"/>
    <w:rsid w:val="105836EF"/>
    <w:rsid w:val="10CAB023"/>
    <w:rsid w:val="1254ADDE"/>
    <w:rsid w:val="12E7A80E"/>
    <w:rsid w:val="14A143F0"/>
    <w:rsid w:val="150DAA30"/>
    <w:rsid w:val="15B6CC75"/>
    <w:rsid w:val="1619684F"/>
    <w:rsid w:val="1794A9CB"/>
    <w:rsid w:val="17AE7ED6"/>
    <w:rsid w:val="187D6834"/>
    <w:rsid w:val="1A202886"/>
    <w:rsid w:val="1A8438D1"/>
    <w:rsid w:val="1ADBB054"/>
    <w:rsid w:val="1C94F106"/>
    <w:rsid w:val="20DB0D85"/>
    <w:rsid w:val="222A429D"/>
    <w:rsid w:val="224ADC00"/>
    <w:rsid w:val="228491D4"/>
    <w:rsid w:val="232E8FF3"/>
    <w:rsid w:val="2388BB13"/>
    <w:rsid w:val="2581D477"/>
    <w:rsid w:val="25A7527E"/>
    <w:rsid w:val="25BA6D53"/>
    <w:rsid w:val="25FF9A08"/>
    <w:rsid w:val="26D263AA"/>
    <w:rsid w:val="271A3EFC"/>
    <w:rsid w:val="274BBBC6"/>
    <w:rsid w:val="27BA7A91"/>
    <w:rsid w:val="2801EAE4"/>
    <w:rsid w:val="282AFD4C"/>
    <w:rsid w:val="28DCF55C"/>
    <w:rsid w:val="2A8ADB2C"/>
    <w:rsid w:val="2C2B6B34"/>
    <w:rsid w:val="2C740F1E"/>
    <w:rsid w:val="2E844FA9"/>
    <w:rsid w:val="2FF8B6C7"/>
    <w:rsid w:val="30DA10FC"/>
    <w:rsid w:val="3167391D"/>
    <w:rsid w:val="318805C1"/>
    <w:rsid w:val="32893EC2"/>
    <w:rsid w:val="3945604D"/>
    <w:rsid w:val="3D904AE0"/>
    <w:rsid w:val="3F4EBA2F"/>
    <w:rsid w:val="40182606"/>
    <w:rsid w:val="40F670CB"/>
    <w:rsid w:val="447F0A28"/>
    <w:rsid w:val="44E3FA9C"/>
    <w:rsid w:val="452865D0"/>
    <w:rsid w:val="4575CA41"/>
    <w:rsid w:val="471E0D8B"/>
    <w:rsid w:val="473417D6"/>
    <w:rsid w:val="47C1F630"/>
    <w:rsid w:val="488940C8"/>
    <w:rsid w:val="4C6886A4"/>
    <w:rsid w:val="4CF29B40"/>
    <w:rsid w:val="4D8B77C1"/>
    <w:rsid w:val="4EA799E3"/>
    <w:rsid w:val="50DD60CC"/>
    <w:rsid w:val="50E7A3CD"/>
    <w:rsid w:val="5253BFDF"/>
    <w:rsid w:val="542D3F3D"/>
    <w:rsid w:val="555AC560"/>
    <w:rsid w:val="58FA5A4C"/>
    <w:rsid w:val="5B704FE9"/>
    <w:rsid w:val="5CCC5D76"/>
    <w:rsid w:val="5CED2B75"/>
    <w:rsid w:val="5F1A0283"/>
    <w:rsid w:val="613FB5EA"/>
    <w:rsid w:val="61C8DB2A"/>
    <w:rsid w:val="62350C01"/>
    <w:rsid w:val="64B743CD"/>
    <w:rsid w:val="652928BF"/>
    <w:rsid w:val="65B0C380"/>
    <w:rsid w:val="68CC7315"/>
    <w:rsid w:val="68CDD9D1"/>
    <w:rsid w:val="69812729"/>
    <w:rsid w:val="6AAF35FB"/>
    <w:rsid w:val="6ADB9CEA"/>
    <w:rsid w:val="6D0A9DDC"/>
    <w:rsid w:val="6DB08F11"/>
    <w:rsid w:val="6DBFB33D"/>
    <w:rsid w:val="6E66B85D"/>
    <w:rsid w:val="730BDE23"/>
    <w:rsid w:val="75472C5C"/>
    <w:rsid w:val="76166694"/>
    <w:rsid w:val="76314A39"/>
    <w:rsid w:val="76CD25FB"/>
    <w:rsid w:val="77DC5D33"/>
    <w:rsid w:val="782F740E"/>
    <w:rsid w:val="78779763"/>
    <w:rsid w:val="795E3F9D"/>
    <w:rsid w:val="7ADECCE4"/>
    <w:rsid w:val="7C46940A"/>
    <w:rsid w:val="7D7D6809"/>
    <w:rsid w:val="7E67C7ED"/>
    <w:rsid w:val="7F612EB6"/>
    <w:rsid w:val="7FE500D8"/>
    <w:rsid w:val="7FEEBB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431162"/>
    <w:rsid w:val="00692B68"/>
    <w:rsid w:val="006B0C61"/>
    <w:rsid w:val="0083730E"/>
    <w:rsid w:val="00DA51FA"/>
    <w:rsid w:val="00F3122B"/>
    <w:rsid w:val="00F85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c8b69cc4cc19cf4a3fb4764e1dec7db7">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a9b18c22390ec2b8ff330d944bada01a"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2.xml><?xml version="1.0" encoding="utf-8"?>
<ds:datastoreItem xmlns:ds="http://schemas.openxmlformats.org/officeDocument/2006/customXml" ds:itemID="{A9C1B7BC-A3EC-4CEF-854B-806A3AE4C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4.xml><?xml version="1.0" encoding="utf-8"?>
<ds:datastoreItem xmlns:ds="http://schemas.openxmlformats.org/officeDocument/2006/customXml" ds:itemID="{6A0928BE-B451-418F-9B6A-59D6E747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1543</Words>
  <Characters>8490</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MOUCHET Louise</cp:lastModifiedBy>
  <cp:revision>3</cp:revision>
  <cp:lastPrinted>2018-08-31T08:38:00Z</cp:lastPrinted>
  <dcterms:created xsi:type="dcterms:W3CDTF">2025-01-23T08:57:00Z</dcterms:created>
  <dcterms:modified xsi:type="dcterms:W3CDTF">2025-01-23T09:00:00Z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