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B272C6" w14:textId="4D73DFBD" w:rsidR="0018380D" w:rsidRPr="00264732" w:rsidRDefault="001968FF">
      <w:pPr>
        <w:rPr>
          <w:rFonts w:cs="Arial"/>
          <w:sz w:val="22"/>
        </w:rPr>
      </w:pPr>
      <w:r w:rsidRPr="00264732">
        <w:rPr>
          <w:rFonts w:cs="Arial"/>
          <w:noProof/>
          <w:sz w:val="22"/>
          <w:lang w:eastAsia="fr-FR"/>
        </w:rPr>
        <w:drawing>
          <wp:anchor distT="0" distB="0" distL="114300" distR="114300" simplePos="0" relativeHeight="251658239" behindDoc="1" locked="0" layoutInCell="1" allowOverlap="1" wp14:anchorId="620DE83E" wp14:editId="29CB9FF9">
            <wp:simplePos x="0" y="0"/>
            <wp:positionH relativeFrom="page">
              <wp:align>left</wp:align>
            </wp:positionH>
            <wp:positionV relativeFrom="paragraph">
              <wp:posOffset>-1829553</wp:posOffset>
            </wp:positionV>
            <wp:extent cx="7724775" cy="9925050"/>
            <wp:effectExtent l="0" t="0" r="9525" b="0"/>
            <wp:wrapNone/>
            <wp:docPr id="121" name="pasted-image.pd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" name="pasted-image.pdf"/>
                    <pic:cNvPicPr>
                      <a:picLocks noChangeAspect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24775" cy="9925050"/>
                    </a:xfrm>
                    <a:prstGeom prst="rect">
                      <a:avLst/>
                    </a:prstGeom>
                    <a:ln w="12700">
                      <a:miter lim="400000"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8380D" w:rsidRPr="00264732">
        <w:rPr>
          <w:rFonts w:cs="Arial"/>
          <w:noProof/>
          <w:sz w:val="22"/>
          <w:lang w:eastAsia="fr-FR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191AAAA2" wp14:editId="3D19DBCE">
                <wp:simplePos x="0" y="0"/>
                <wp:positionH relativeFrom="page">
                  <wp:posOffset>-4571159</wp:posOffset>
                </wp:positionH>
                <wp:positionV relativeFrom="paragraph">
                  <wp:posOffset>-896797</wp:posOffset>
                </wp:positionV>
                <wp:extent cx="13089796" cy="9525000"/>
                <wp:effectExtent l="0" t="0" r="0" b="0"/>
                <wp:wrapNone/>
                <wp:docPr id="123" name="Shape 1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089796" cy="9525000"/>
                        </a:xfrm>
                        <a:custGeom>
                          <a:avLst/>
                          <a:gdLst/>
                          <a:ahLst/>
                          <a:cxnLst>
                            <a:cxn ang="0">
                              <a:pos x="wd2" y="hd2"/>
                            </a:cxn>
                            <a:cxn ang="5400000">
                              <a:pos x="wd2" y="hd2"/>
                            </a:cxn>
                            <a:cxn ang="10800000">
                              <a:pos x="wd2" y="hd2"/>
                            </a:cxn>
                            <a:cxn ang="16200000">
                              <a:pos x="wd2" y="hd2"/>
                            </a:cxn>
                          </a:cxnLst>
                          <a:rect l="0" t="0" r="r" b="b"/>
                          <a:pathLst>
                            <a:path w="21600" h="21600" extrusionOk="0">
                              <a:moveTo>
                                <a:pt x="38" y="21600"/>
                              </a:moveTo>
                              <a:lnTo>
                                <a:pt x="21600" y="21600"/>
                              </a:lnTo>
                              <a:lnTo>
                                <a:pt x="3854" y="0"/>
                              </a:lnTo>
                              <a:lnTo>
                                <a:pt x="0" y="0"/>
                              </a:lnTo>
                              <a:lnTo>
                                <a:pt x="38" y="2160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8232A"/>
                        </a:solidFill>
                        <a:ln w="12700">
                          <a:miter lim="400000"/>
                        </a:ln>
                        <a:effectLst/>
                      </wps:spPr>
                      <wps:txbx>
                        <w:txbxContent>
                          <w:p w14:paraId="3FBC806F" w14:textId="65B00221" w:rsidR="000040AF" w:rsidRDefault="000040AF" w:rsidP="00825DFF">
                            <w:pPr>
                              <w:jc w:val="center"/>
                            </w:pPr>
                            <w:r>
                              <w:t xml:space="preserve"> </w:t>
                            </w:r>
                          </w:p>
                        </w:txbxContent>
                      </wps:txbx>
                      <wps:bodyPr lIns="50800" tIns="50800" rIns="50800" bIns="50800" anchor="ctr"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1AAAA2" id="Shape 123" o:spid="_x0000_s1026" style="position:absolute;left:0;text-align:left;margin-left:-359.95pt;margin-top:-70.6pt;width:1030.7pt;height:750pt;z-index:-251657216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text;mso-height-percent:0;mso-height-relative:margin;v-text-anchor:middl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" adj="-11796480,,5400" path="m38,21600r21562,l3854,,,,38,21600xe" fillcolor="#d8232a" stroked="f" strokeweight="1pt">
                <v:stroke miterlimit="4" joinstyle="miter"/>
                <v:formulas/>
                <v:path arrowok="t" o:extrusionok="f" o:connecttype="custom" o:connectlocs="6544898,4762500;6544898,4762500;6544898,4762500;6544898,4762500" o:connectangles="0,90,180,270" textboxrect="0,0,21600,21600"/>
                <v:textbox inset="4pt,4pt,4pt,4pt">
                  <w:txbxContent>
                    <w:p w14:paraId="3FBC806F" w14:textId="65B00221" w:rsidR="000040AF" w:rsidRDefault="000040AF" w:rsidP="00825DFF">
                      <w:pPr>
                        <w:jc w:val="center"/>
                      </w:pPr>
                      <w:r>
                        <w:t xml:space="preserve"> 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69E9E520" w14:textId="16501D86" w:rsidR="0018380D" w:rsidRPr="00264732" w:rsidRDefault="0018380D" w:rsidP="0018380D">
      <w:pPr>
        <w:rPr>
          <w:rFonts w:cs="Arial"/>
          <w:sz w:val="22"/>
        </w:rPr>
      </w:pPr>
    </w:p>
    <w:p w14:paraId="4D07FC9A" w14:textId="60A5DB5B" w:rsidR="0018380D" w:rsidRPr="00264732" w:rsidRDefault="0018380D" w:rsidP="0018380D">
      <w:pPr>
        <w:rPr>
          <w:rFonts w:cs="Arial"/>
          <w:sz w:val="22"/>
        </w:rPr>
      </w:pPr>
    </w:p>
    <w:p w14:paraId="46728313" w14:textId="55DD10B1" w:rsidR="0018380D" w:rsidRPr="00264732" w:rsidRDefault="002B0A0B" w:rsidP="0018380D">
      <w:pPr>
        <w:rPr>
          <w:rFonts w:cs="Arial"/>
          <w:sz w:val="22"/>
        </w:rPr>
      </w:pPr>
      <w:r w:rsidRPr="00264732">
        <w:rPr>
          <w:rFonts w:cs="Arial"/>
          <w:noProof/>
          <w:sz w:val="22"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485211B" wp14:editId="75DE9DEB">
                <wp:simplePos x="0" y="0"/>
                <wp:positionH relativeFrom="margin">
                  <wp:posOffset>147955</wp:posOffset>
                </wp:positionH>
                <wp:positionV relativeFrom="paragraph">
                  <wp:posOffset>180975</wp:posOffset>
                </wp:positionV>
                <wp:extent cx="5772150" cy="1781175"/>
                <wp:effectExtent l="19050" t="19050" r="19050" b="19050"/>
                <wp:wrapNone/>
                <wp:docPr id="17" name="Shape 1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72150" cy="1781175"/>
                        </a:xfrm>
                        <a:prstGeom prst="rect">
                          <a:avLst/>
                        </a:prstGeom>
                        <a:ln w="28575" cmpd="tri">
                          <a:solidFill>
                            <a:schemeClr val="bg1">
                              <a:alpha val="18000"/>
                            </a:schemeClr>
                          </a:solidFill>
                          <a:miter lim="400000"/>
                        </a:ln>
                        <a:extLst>
                          <a:ext uri="{C572A759-6A51-4108-AA02-DFA0A04FC94B}">
                            <ma14:wrappingTextBoxFlag xmlns:arto="http://schemas.microsoft.com/office/word/2006/arto" xmlns:lc="http://schemas.openxmlformats.org/drawingml/2006/lockedCanvas" xmlns:ma14="http://schemas.microsoft.com/office/mac/drawingml/2011/main" xmlns:p="http://schemas.openxmlformats.org/presentationml/2006/main" xmlns="" xmlns:w="http://schemas.openxmlformats.org/wordprocessingml/2006/main" xmlns:w10="urn:schemas-microsoft-com:office:word" xmlns:v="urn:schemas-microsoft-com:vml" xmlns:o="urn:schemas-microsoft-com:office:office" val="1"/>
                          </a:ext>
                        </a:extLst>
                      </wps:spPr>
                      <wps:txbx>
                        <w:txbxContent>
                          <w:p w14:paraId="0BA8DDD0" w14:textId="10487CC5" w:rsidR="000040AF" w:rsidRPr="0080151A" w:rsidRDefault="000040AF" w:rsidP="0080151A">
                            <w:pPr>
                              <w:pStyle w:val="NormalWeb"/>
                              <w:overflowPunct w:val="0"/>
                              <w:spacing w:before="0" w:beforeAutospacing="0" w:after="0" w:afterAutospacing="0"/>
                              <w:jc w:val="center"/>
                              <w:rPr>
                                <w:rFonts w:ascii="Arial" w:eastAsia="Arial" w:hAnsi="Arial" w:cs="Arial"/>
                                <w:b/>
                                <w:color w:val="FFFFFF" w:themeColor="background1"/>
                                <w:spacing w:val="20"/>
                                <w:position w:val="1"/>
                                <w:sz w:val="52"/>
                                <w:szCs w:val="5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color w:val="FFFFFF" w:themeColor="background1"/>
                                <w:spacing w:val="20"/>
                                <w:position w:val="1"/>
                                <w:sz w:val="52"/>
                                <w:szCs w:val="5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CADRE DE RÉPONSES TECHNIQUES (CRT)</w:t>
                            </w:r>
                          </w:p>
                        </w:txbxContent>
                      </wps:txbx>
                      <wps:bodyPr wrap="square" lIns="50800" tIns="50800" rIns="50800" bIns="5080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485211B" id="Shape 136" o:spid="_x0000_s1027" style="position:absolute;left:0;text-align:left;margin-left:11.65pt;margin-top:14.25pt;width:454.5pt;height:140.2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" filled="f" strokecolor="white [3212]" strokeweight="2.25pt">
                <v:stroke opacity="11822f" miterlimit="4" linestyle="thickBetweenThin"/>
                <v:textbox inset="4pt,4pt,4pt,4pt">
                  <w:txbxContent>
                    <w:p w14:paraId="0BA8DDD0" w14:textId="10487CC5" w:rsidR="000040AF" w:rsidRPr="0080151A" w:rsidRDefault="000040AF" w:rsidP="0080151A">
                      <w:pPr>
                        <w:pStyle w:val="NormalWeb"/>
                        <w:overflowPunct w:val="0"/>
                        <w:spacing w:before="0" w:beforeAutospacing="0" w:after="0" w:afterAutospacing="0"/>
                        <w:jc w:val="center"/>
                        <w:rPr>
                          <w:rFonts w:ascii="Arial" w:eastAsia="Arial" w:hAnsi="Arial" w:cs="Arial"/>
                          <w:b/>
                          <w:color w:val="FFFFFF" w:themeColor="background1"/>
                          <w:spacing w:val="20"/>
                          <w:position w:val="1"/>
                          <w:sz w:val="52"/>
                          <w:szCs w:val="5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Arial" w:eastAsia="Arial" w:hAnsi="Arial" w:cs="Arial"/>
                          <w:b/>
                          <w:color w:val="FFFFFF" w:themeColor="background1"/>
                          <w:spacing w:val="20"/>
                          <w:position w:val="1"/>
                          <w:sz w:val="52"/>
                          <w:szCs w:val="5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CADRE DE RÉPONSES TECHNIQUES (CRT)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321B55A8" w14:textId="718D7F86" w:rsidR="0018380D" w:rsidRPr="00264732" w:rsidRDefault="0018380D" w:rsidP="0018380D">
      <w:pPr>
        <w:rPr>
          <w:rFonts w:cs="Arial"/>
          <w:sz w:val="22"/>
        </w:rPr>
      </w:pPr>
    </w:p>
    <w:p w14:paraId="5DB1DB22" w14:textId="64D12E20" w:rsidR="0018380D" w:rsidRPr="00264732" w:rsidRDefault="0018380D" w:rsidP="0018380D">
      <w:pPr>
        <w:rPr>
          <w:rFonts w:cs="Arial"/>
          <w:sz w:val="22"/>
        </w:rPr>
      </w:pPr>
    </w:p>
    <w:p w14:paraId="0B307DAC" w14:textId="4DD57392" w:rsidR="0018380D" w:rsidRPr="00264732" w:rsidRDefault="0018380D" w:rsidP="0018380D">
      <w:pPr>
        <w:rPr>
          <w:rFonts w:cs="Arial"/>
          <w:sz w:val="22"/>
        </w:rPr>
      </w:pPr>
    </w:p>
    <w:p w14:paraId="5E51EC8D" w14:textId="38E56589" w:rsidR="0018380D" w:rsidRPr="00264732" w:rsidRDefault="0018380D" w:rsidP="0018380D">
      <w:pPr>
        <w:rPr>
          <w:rFonts w:cs="Arial"/>
          <w:sz w:val="22"/>
        </w:rPr>
      </w:pPr>
    </w:p>
    <w:p w14:paraId="07ECB87D" w14:textId="6D2B4C89" w:rsidR="0018380D" w:rsidRPr="00264732" w:rsidRDefault="0018380D" w:rsidP="0018380D">
      <w:pPr>
        <w:rPr>
          <w:rFonts w:cs="Arial"/>
          <w:sz w:val="22"/>
        </w:rPr>
      </w:pPr>
    </w:p>
    <w:p w14:paraId="1F6E5008" w14:textId="762DD760" w:rsidR="0018380D" w:rsidRPr="00264732" w:rsidRDefault="002D2D68" w:rsidP="0018380D">
      <w:pPr>
        <w:rPr>
          <w:rFonts w:cs="Arial"/>
          <w:sz w:val="22"/>
        </w:rPr>
      </w:pPr>
      <w:r w:rsidRPr="00264732">
        <w:rPr>
          <w:rFonts w:cs="Arial"/>
          <w:noProof/>
          <w:sz w:val="22"/>
          <w:lang w:eastAsia="fr-FR"/>
        </w:rPr>
        <mc:AlternateContent>
          <mc:Choice Requires="wps">
            <w:drawing>
              <wp:anchor distT="0" distB="0" distL="114300" distR="114300" simplePos="0" relativeHeight="251666432" behindDoc="1" locked="0" layoutInCell="1" allowOverlap="1" wp14:anchorId="450C1AAF" wp14:editId="297F802D">
                <wp:simplePos x="0" y="0"/>
                <wp:positionH relativeFrom="margin">
                  <wp:posOffset>147955</wp:posOffset>
                </wp:positionH>
                <wp:positionV relativeFrom="paragraph">
                  <wp:posOffset>214630</wp:posOffset>
                </wp:positionV>
                <wp:extent cx="6012180" cy="2085975"/>
                <wp:effectExtent l="0" t="0" r="0" b="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</wp:wrapPolygon>
                </wp:wrapTight>
                <wp:docPr id="9" name="Shape 1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12180" cy="2085975"/>
                        </a:xfrm>
                        <a:prstGeom prst="rect">
                          <a:avLst/>
                        </a:prstGeom>
                        <a:ln w="6350">
                          <a:noFill/>
                          <a:miter lim="400000"/>
                        </a:ln>
                        <a:effectLst>
                          <a:outerShdw blurRad="63500" sx="102000" sy="102000" algn="ctr" rotWithShape="0">
                            <a:prstClr val="black">
                              <a:alpha val="40000"/>
                            </a:prstClr>
                          </a:outerShdw>
                        </a:effectLst>
                        <a:extLst>
                          <a:ext uri="{C572A759-6A51-4108-AA02-DFA0A04FC94B}">
                            <ma14:wrappingTextBoxFlag xmlns:arto="http://schemas.microsoft.com/office/word/2006/arto" xmlns:lc="http://schemas.openxmlformats.org/drawingml/2006/lockedCanvas" xmlns:ma14="http://schemas.microsoft.com/office/mac/drawingml/2011/main" xmlns:p="http://schemas.openxmlformats.org/presentationml/2006/main" xmlns="" xmlns:w="http://schemas.openxmlformats.org/wordprocessingml/2006/main" xmlns:w10="urn:schemas-microsoft-com:office:word" xmlns:v="urn:schemas-microsoft-com:vml" xmlns:o="urn:schemas-microsoft-com:office:office" val="1"/>
                          </a:ext>
                        </a:extLst>
                      </wps:spPr>
                      <wps:txbx>
                        <w:txbxContent>
                          <w:p w14:paraId="5048D468" w14:textId="77777777" w:rsidR="000040AF" w:rsidRPr="00B0226F" w:rsidRDefault="000040AF" w:rsidP="00132A74">
                            <w:pPr>
                              <w:pStyle w:val="NormalWeb"/>
                              <w:overflowPunct w:val="0"/>
                              <w:spacing w:before="0" w:beforeAutospacing="0" w:after="0" w:afterAutospacing="0"/>
                              <w:jc w:val="center"/>
                              <w:rPr>
                                <w:rFonts w:ascii="Arial" w:eastAsia="Arial" w:hAnsi="Arial" w:cs="Arial"/>
                                <w:color w:val="FFFFFF" w:themeColor="background1"/>
                                <w:position w:val="1"/>
                                <w:sz w:val="32"/>
                                <w:szCs w:val="32"/>
                                <w:u w:val="single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14:paraId="39406402" w14:textId="5FA3B46C" w:rsidR="000040AF" w:rsidRPr="00B0226F" w:rsidRDefault="000040AF" w:rsidP="00132A74">
                            <w:pPr>
                              <w:pStyle w:val="NormalWeb"/>
                              <w:overflowPunct w:val="0"/>
                              <w:spacing w:before="0" w:beforeAutospacing="0" w:after="0" w:afterAutospacing="0"/>
                              <w:jc w:val="center"/>
                              <w:rPr>
                                <w:rFonts w:ascii="Arial" w:eastAsia="Arial" w:hAnsi="Arial" w:cs="Arial"/>
                                <w:color w:val="FFFFFF" w:themeColor="background1"/>
                                <w:position w:val="1"/>
                                <w:sz w:val="32"/>
                                <w:szCs w:val="32"/>
                                <w:u w:val="single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B0226F">
                              <w:rPr>
                                <w:rFonts w:ascii="Arial" w:eastAsia="Arial" w:hAnsi="Arial" w:cs="Arial"/>
                                <w:color w:val="FFFFFF" w:themeColor="background1"/>
                                <w:position w:val="1"/>
                                <w:sz w:val="32"/>
                                <w:szCs w:val="32"/>
                                <w:u w:val="single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MARCHE PUBLIC</w:t>
                            </w:r>
                            <w:r w:rsidR="00FE79C7" w:rsidRPr="00B0226F">
                              <w:rPr>
                                <w:rFonts w:ascii="Arial" w:eastAsia="Arial" w:hAnsi="Arial" w:cs="Arial"/>
                                <w:color w:val="FFFFFF" w:themeColor="background1"/>
                                <w:position w:val="1"/>
                                <w:sz w:val="32"/>
                                <w:szCs w:val="32"/>
                                <w:u w:val="single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DE</w:t>
                            </w:r>
                            <w:r w:rsidR="00F46707" w:rsidRPr="00B0226F">
                              <w:rPr>
                                <w:rFonts w:ascii="Arial" w:eastAsia="Arial" w:hAnsi="Arial" w:cs="Arial"/>
                                <w:color w:val="FFFFFF" w:themeColor="background1"/>
                                <w:position w:val="1"/>
                                <w:sz w:val="32"/>
                                <w:szCs w:val="32"/>
                                <w:u w:val="single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SERVICES</w:t>
                            </w:r>
                            <w:r w:rsidR="00FE79C7" w:rsidRPr="00B0226F">
                              <w:rPr>
                                <w:rFonts w:ascii="Arial" w:eastAsia="Arial" w:hAnsi="Arial" w:cs="Arial"/>
                                <w:color w:val="FFFFFF" w:themeColor="background1"/>
                                <w:position w:val="1"/>
                                <w:sz w:val="32"/>
                                <w:szCs w:val="32"/>
                                <w:u w:val="single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</w:p>
                          <w:p w14:paraId="353B3B23" w14:textId="77777777" w:rsidR="00BC7643" w:rsidRPr="00B0226F" w:rsidRDefault="00BC7643" w:rsidP="00000157">
                            <w:pPr>
                              <w:pStyle w:val="NormalWeb"/>
                              <w:overflowPunct w:val="0"/>
                              <w:spacing w:before="0" w:beforeAutospacing="0" w:after="0" w:afterAutospacing="0"/>
                              <w:jc w:val="center"/>
                              <w:rPr>
                                <w:rFonts w:ascii="Arial" w:eastAsia="Arial" w:hAnsi="Arial" w:cs="Arial"/>
                                <w:b/>
                                <w:color w:val="FFFFFF" w:themeColor="background1"/>
                                <w:position w:val="1"/>
                                <w:sz w:val="32"/>
                                <w:szCs w:val="3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14:paraId="3C59D932" w14:textId="77777777" w:rsidR="0057766A" w:rsidRPr="00AC08F2" w:rsidRDefault="0057766A" w:rsidP="0057766A">
                            <w:pPr>
                              <w:pStyle w:val="NormalWeb"/>
                              <w:overflowPunct w:val="0"/>
                              <w:spacing w:after="0"/>
                              <w:jc w:val="center"/>
                              <w:rPr>
                                <w:rFonts w:ascii="Arial" w:eastAsia="Arial" w:hAnsi="Arial" w:cs="Arial"/>
                                <w:b/>
                                <w:color w:val="FFFFFF" w:themeColor="background1"/>
                                <w:position w:val="1"/>
                                <w:sz w:val="32"/>
                                <w:szCs w:val="3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bookmarkStart w:id="0" w:name="_GoBack"/>
                            <w:r w:rsidRPr="00AC08F2">
                              <w:rPr>
                                <w:rFonts w:ascii="Arial" w:eastAsia="Arial" w:hAnsi="Arial" w:cs="Arial"/>
                                <w:b/>
                                <w:color w:val="FFFFFF" w:themeColor="background1"/>
                                <w:position w:val="1"/>
                                <w:sz w:val="32"/>
                                <w:szCs w:val="3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2025-005 </w:t>
                            </w:r>
                          </w:p>
                          <w:p w14:paraId="7A531157" w14:textId="0F19C50B" w:rsidR="00CE3906" w:rsidRPr="00B0226F" w:rsidRDefault="0057766A" w:rsidP="0057766A">
                            <w:pPr>
                              <w:pStyle w:val="NormalWeb"/>
                              <w:overflowPunct w:val="0"/>
                              <w:spacing w:before="0" w:beforeAutospacing="0" w:after="0" w:afterAutospacing="0"/>
                              <w:jc w:val="center"/>
                              <w:rPr>
                                <w:rFonts w:ascii="Arial" w:eastAsia="Arial" w:hAnsi="Arial" w:cs="Arial"/>
                                <w:i/>
                                <w:color w:val="FFFFFF" w:themeColor="background1"/>
                                <w:position w:val="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AC08F2">
                              <w:rPr>
                                <w:rFonts w:ascii="Arial" w:eastAsia="Arial" w:hAnsi="Arial" w:cs="Arial"/>
                                <w:b/>
                                <w:color w:val="FFFFFF" w:themeColor="background1"/>
                                <w:position w:val="1"/>
                                <w:sz w:val="32"/>
                                <w:szCs w:val="3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Fourniture de matériels, d’outillage </w:t>
                            </w:r>
                            <w:bookmarkEnd w:id="0"/>
                            <w:r w:rsidRPr="00B0226F">
                              <w:rPr>
                                <w:rFonts w:ascii="Arial" w:eastAsia="Arial" w:hAnsi="Arial" w:cs="Arial"/>
                                <w:b/>
                                <w:color w:val="FFFFFF" w:themeColor="background1"/>
                                <w:position w:val="1"/>
                                <w:sz w:val="32"/>
                                <w:szCs w:val="3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pour de l’Université Paris Nanterre</w:t>
                            </w:r>
                          </w:p>
                        </w:txbxContent>
                      </wps:txbx>
                      <wps:bodyPr wrap="square" lIns="50800" tIns="50800" rIns="50800" bIns="5080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50C1AAF" id="Shape 181" o:spid="_x0000_s1028" style="position:absolute;left:0;text-align:left;margin-left:11.65pt;margin-top:16.9pt;width:473.4pt;height:164.25pt;z-index:-2516500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" filled="f" stroked="f" strokeweight=".5pt">
                <v:stroke miterlimit="4"/>
                <v:shadow on="t" type="perspective" color="black" opacity="26214f" offset="0,0" matrix="66847f,,,66847f"/>
                <v:textbox inset="4pt,4pt,4pt,4pt">
                  <w:txbxContent>
                    <w:p w14:paraId="5048D468" w14:textId="77777777" w:rsidR="000040AF" w:rsidRPr="00B0226F" w:rsidRDefault="000040AF" w:rsidP="00132A74">
                      <w:pPr>
                        <w:pStyle w:val="NormalWeb"/>
                        <w:overflowPunct w:val="0"/>
                        <w:spacing w:before="0" w:beforeAutospacing="0" w:after="0" w:afterAutospacing="0"/>
                        <w:jc w:val="center"/>
                        <w:rPr>
                          <w:rFonts w:ascii="Arial" w:eastAsia="Arial" w:hAnsi="Arial" w:cs="Arial"/>
                          <w:color w:val="FFFFFF" w:themeColor="background1"/>
                          <w:position w:val="1"/>
                          <w:sz w:val="32"/>
                          <w:szCs w:val="32"/>
                          <w:u w:val="single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  <w:p w14:paraId="39406402" w14:textId="5FA3B46C" w:rsidR="000040AF" w:rsidRPr="00B0226F" w:rsidRDefault="000040AF" w:rsidP="00132A74">
                      <w:pPr>
                        <w:pStyle w:val="NormalWeb"/>
                        <w:overflowPunct w:val="0"/>
                        <w:spacing w:before="0" w:beforeAutospacing="0" w:after="0" w:afterAutospacing="0"/>
                        <w:jc w:val="center"/>
                        <w:rPr>
                          <w:rFonts w:ascii="Arial" w:eastAsia="Arial" w:hAnsi="Arial" w:cs="Arial"/>
                          <w:color w:val="FFFFFF" w:themeColor="background1"/>
                          <w:position w:val="1"/>
                          <w:sz w:val="32"/>
                          <w:szCs w:val="32"/>
                          <w:u w:val="single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B0226F">
                        <w:rPr>
                          <w:rFonts w:ascii="Arial" w:eastAsia="Arial" w:hAnsi="Arial" w:cs="Arial"/>
                          <w:color w:val="FFFFFF" w:themeColor="background1"/>
                          <w:position w:val="1"/>
                          <w:sz w:val="32"/>
                          <w:szCs w:val="32"/>
                          <w:u w:val="single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MARCHE PUBLIC</w:t>
                      </w:r>
                      <w:r w:rsidR="00FE79C7" w:rsidRPr="00B0226F">
                        <w:rPr>
                          <w:rFonts w:ascii="Arial" w:eastAsia="Arial" w:hAnsi="Arial" w:cs="Arial"/>
                          <w:color w:val="FFFFFF" w:themeColor="background1"/>
                          <w:position w:val="1"/>
                          <w:sz w:val="32"/>
                          <w:szCs w:val="32"/>
                          <w:u w:val="single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DE</w:t>
                      </w:r>
                      <w:r w:rsidR="00F46707" w:rsidRPr="00B0226F">
                        <w:rPr>
                          <w:rFonts w:ascii="Arial" w:eastAsia="Arial" w:hAnsi="Arial" w:cs="Arial"/>
                          <w:color w:val="FFFFFF" w:themeColor="background1"/>
                          <w:position w:val="1"/>
                          <w:sz w:val="32"/>
                          <w:szCs w:val="32"/>
                          <w:u w:val="single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SERVICES</w:t>
                      </w:r>
                      <w:r w:rsidR="00FE79C7" w:rsidRPr="00B0226F">
                        <w:rPr>
                          <w:rFonts w:ascii="Arial" w:eastAsia="Arial" w:hAnsi="Arial" w:cs="Arial"/>
                          <w:color w:val="FFFFFF" w:themeColor="background1"/>
                          <w:position w:val="1"/>
                          <w:sz w:val="32"/>
                          <w:szCs w:val="32"/>
                          <w:u w:val="single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</w:p>
                    <w:p w14:paraId="353B3B23" w14:textId="77777777" w:rsidR="00BC7643" w:rsidRPr="00B0226F" w:rsidRDefault="00BC7643" w:rsidP="00000157">
                      <w:pPr>
                        <w:pStyle w:val="NormalWeb"/>
                        <w:overflowPunct w:val="0"/>
                        <w:spacing w:before="0" w:beforeAutospacing="0" w:after="0" w:afterAutospacing="0"/>
                        <w:jc w:val="center"/>
                        <w:rPr>
                          <w:rFonts w:ascii="Arial" w:eastAsia="Arial" w:hAnsi="Arial" w:cs="Arial"/>
                          <w:b/>
                          <w:color w:val="FFFFFF" w:themeColor="background1"/>
                          <w:position w:val="1"/>
                          <w:sz w:val="32"/>
                          <w:szCs w:val="3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  <w:p w14:paraId="3C59D932" w14:textId="77777777" w:rsidR="0057766A" w:rsidRPr="00AC08F2" w:rsidRDefault="0057766A" w:rsidP="0057766A">
                      <w:pPr>
                        <w:pStyle w:val="NormalWeb"/>
                        <w:overflowPunct w:val="0"/>
                        <w:spacing w:after="0"/>
                        <w:jc w:val="center"/>
                        <w:rPr>
                          <w:rFonts w:ascii="Arial" w:eastAsia="Arial" w:hAnsi="Arial" w:cs="Arial"/>
                          <w:b/>
                          <w:color w:val="FFFFFF" w:themeColor="background1"/>
                          <w:position w:val="1"/>
                          <w:sz w:val="32"/>
                          <w:szCs w:val="3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bookmarkStart w:id="1" w:name="_GoBack"/>
                      <w:r w:rsidRPr="00AC08F2">
                        <w:rPr>
                          <w:rFonts w:ascii="Arial" w:eastAsia="Arial" w:hAnsi="Arial" w:cs="Arial"/>
                          <w:b/>
                          <w:color w:val="FFFFFF" w:themeColor="background1"/>
                          <w:position w:val="1"/>
                          <w:sz w:val="32"/>
                          <w:szCs w:val="3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2025-005 </w:t>
                      </w:r>
                    </w:p>
                    <w:p w14:paraId="7A531157" w14:textId="0F19C50B" w:rsidR="00CE3906" w:rsidRPr="00B0226F" w:rsidRDefault="0057766A" w:rsidP="0057766A">
                      <w:pPr>
                        <w:pStyle w:val="NormalWeb"/>
                        <w:overflowPunct w:val="0"/>
                        <w:spacing w:before="0" w:beforeAutospacing="0" w:after="0" w:afterAutospacing="0"/>
                        <w:jc w:val="center"/>
                        <w:rPr>
                          <w:rFonts w:ascii="Arial" w:eastAsia="Arial" w:hAnsi="Arial" w:cs="Arial"/>
                          <w:i/>
                          <w:color w:val="FFFFFF" w:themeColor="background1"/>
                          <w:position w:val="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AC08F2">
                        <w:rPr>
                          <w:rFonts w:ascii="Arial" w:eastAsia="Arial" w:hAnsi="Arial" w:cs="Arial"/>
                          <w:b/>
                          <w:color w:val="FFFFFF" w:themeColor="background1"/>
                          <w:position w:val="1"/>
                          <w:sz w:val="32"/>
                          <w:szCs w:val="3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Fourniture de matériels, d’outillage </w:t>
                      </w:r>
                      <w:bookmarkEnd w:id="1"/>
                      <w:r w:rsidRPr="00B0226F">
                        <w:rPr>
                          <w:rFonts w:ascii="Arial" w:eastAsia="Arial" w:hAnsi="Arial" w:cs="Arial"/>
                          <w:b/>
                          <w:color w:val="FFFFFF" w:themeColor="background1"/>
                          <w:position w:val="1"/>
                          <w:sz w:val="32"/>
                          <w:szCs w:val="3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pour de l’Université Paris Nanterre</w:t>
                      </w:r>
                    </w:p>
                  </w:txbxContent>
                </v:textbox>
                <w10:wrap type="tight" anchorx="margin"/>
              </v:rect>
            </w:pict>
          </mc:Fallback>
        </mc:AlternateContent>
      </w:r>
    </w:p>
    <w:p w14:paraId="6600F45B" w14:textId="084B8E77" w:rsidR="0018380D" w:rsidRPr="00264732" w:rsidRDefault="0018380D" w:rsidP="0018380D">
      <w:pPr>
        <w:rPr>
          <w:rFonts w:cs="Arial"/>
          <w:sz w:val="22"/>
        </w:rPr>
      </w:pPr>
    </w:p>
    <w:p w14:paraId="4DAB42C4" w14:textId="50B6A6FD" w:rsidR="0018380D" w:rsidRPr="00264732" w:rsidRDefault="0018380D" w:rsidP="0018380D">
      <w:pPr>
        <w:rPr>
          <w:rFonts w:cs="Arial"/>
          <w:sz w:val="22"/>
        </w:rPr>
      </w:pPr>
    </w:p>
    <w:p w14:paraId="3E2D2EC6" w14:textId="0907E7EC" w:rsidR="0018380D" w:rsidRPr="00264732" w:rsidRDefault="0018380D" w:rsidP="0018380D">
      <w:pPr>
        <w:rPr>
          <w:rFonts w:cs="Arial"/>
          <w:sz w:val="22"/>
        </w:rPr>
      </w:pPr>
    </w:p>
    <w:p w14:paraId="6668260A" w14:textId="6D630FF1" w:rsidR="0018380D" w:rsidRPr="00264732" w:rsidRDefault="0018380D" w:rsidP="0018380D">
      <w:pPr>
        <w:rPr>
          <w:rFonts w:cs="Arial"/>
          <w:sz w:val="22"/>
        </w:rPr>
      </w:pPr>
    </w:p>
    <w:p w14:paraId="44882BBE" w14:textId="778A8CBC" w:rsidR="0018380D" w:rsidRPr="00264732" w:rsidRDefault="00562EFF" w:rsidP="0018380D">
      <w:pPr>
        <w:rPr>
          <w:rFonts w:cs="Arial"/>
          <w:sz w:val="22"/>
        </w:rPr>
      </w:pPr>
      <w:r w:rsidRPr="00264732">
        <w:rPr>
          <w:rFonts w:cs="Arial"/>
          <w:noProof/>
          <w:sz w:val="22"/>
          <w:lang w:eastAsia="fr-FR"/>
        </w:rPr>
        <w:drawing>
          <wp:anchor distT="0" distB="0" distL="114300" distR="114300" simplePos="0" relativeHeight="251670528" behindDoc="0" locked="0" layoutInCell="1" allowOverlap="1" wp14:anchorId="52E9AD20" wp14:editId="2F3C82C3">
            <wp:simplePos x="0" y="0"/>
            <wp:positionH relativeFrom="page">
              <wp:align>center</wp:align>
            </wp:positionH>
            <wp:positionV relativeFrom="paragraph">
              <wp:posOffset>278014</wp:posOffset>
            </wp:positionV>
            <wp:extent cx="7856220" cy="3721927"/>
            <wp:effectExtent l="0" t="0" r="0" b="0"/>
            <wp:wrapNone/>
            <wp:docPr id="5" name="UPN-gabarit-affiche-A3-foote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PN-gabarit-affiche-A3-footer.png"/>
                    <pic:cNvPicPr/>
                  </pic:nvPicPr>
                  <pic:blipFill>
                    <a:blip r:embed="rId9" r:link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856220" cy="372192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702F742" w14:textId="7B8D7EDD" w:rsidR="0018380D" w:rsidRPr="00264732" w:rsidRDefault="0018380D" w:rsidP="0018380D">
      <w:pPr>
        <w:rPr>
          <w:rFonts w:cs="Arial"/>
          <w:sz w:val="22"/>
        </w:rPr>
      </w:pPr>
    </w:p>
    <w:p w14:paraId="07D473A6" w14:textId="7E48DC8B" w:rsidR="0018380D" w:rsidRPr="00264732" w:rsidRDefault="00562EFF" w:rsidP="0018380D">
      <w:pPr>
        <w:rPr>
          <w:rFonts w:cs="Arial"/>
          <w:sz w:val="22"/>
        </w:rPr>
      </w:pPr>
      <w:r w:rsidRPr="00264732">
        <w:rPr>
          <w:rFonts w:cs="Arial"/>
          <w:noProof/>
          <w:sz w:val="22"/>
          <w:lang w:eastAsia="fr-FR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49E4956" wp14:editId="5DC1CFFE">
                <wp:simplePos x="0" y="0"/>
                <wp:positionH relativeFrom="column">
                  <wp:posOffset>-465291</wp:posOffset>
                </wp:positionH>
                <wp:positionV relativeFrom="paragraph">
                  <wp:posOffset>129068</wp:posOffset>
                </wp:positionV>
                <wp:extent cx="2783840" cy="1314450"/>
                <wp:effectExtent l="0" t="0" r="0" b="0"/>
                <wp:wrapNone/>
                <wp:docPr id="11" name="Zone de text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83840" cy="13144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4266CB8" w14:textId="34B20675" w:rsidR="000040AF" w:rsidRPr="00B0226F" w:rsidRDefault="000040AF" w:rsidP="0091640B">
                            <w:pPr>
                              <w:pStyle w:val="NormalWeb"/>
                              <w:overflowPunct w:val="0"/>
                              <w:spacing w:before="0" w:beforeAutospacing="0" w:after="0" w:afterAutospacing="0"/>
                              <w:jc w:val="left"/>
                              <w:rPr>
                                <w:rFonts w:ascii="Arial" w:hAnsi="Arial" w:cs="Arial"/>
                              </w:rPr>
                            </w:pPr>
                            <w:r w:rsidRPr="00B0226F">
                              <w:rPr>
                                <w:rFonts w:ascii="Arial" w:eastAsia="Arial" w:hAnsi="Arial" w:cs="Arial"/>
                                <w:color w:val="FFFFFF" w:themeColor="background1"/>
                                <w:spacing w:val="20"/>
                                <w:position w:val="1"/>
                                <w:sz w:val="18"/>
                                <w:szCs w:val="18"/>
                              </w:rPr>
                              <w:t xml:space="preserve">Marché </w:t>
                            </w:r>
                            <w:r w:rsidR="00364197" w:rsidRPr="00B0226F">
                              <w:rPr>
                                <w:rFonts w:ascii="Arial" w:eastAsia="Arial" w:hAnsi="Arial" w:cs="Arial"/>
                                <w:color w:val="FFFFFF" w:themeColor="background1"/>
                                <w:spacing w:val="20"/>
                                <w:position w:val="1"/>
                                <w:sz w:val="18"/>
                                <w:szCs w:val="18"/>
                              </w:rPr>
                              <w:t xml:space="preserve">public de </w:t>
                            </w:r>
                            <w:r w:rsidR="0057766A" w:rsidRPr="00B0226F">
                              <w:rPr>
                                <w:rFonts w:ascii="Arial" w:eastAsia="Arial" w:hAnsi="Arial" w:cs="Arial"/>
                                <w:color w:val="FFFFFF" w:themeColor="background1"/>
                                <w:spacing w:val="20"/>
                                <w:position w:val="1"/>
                                <w:sz w:val="18"/>
                                <w:szCs w:val="18"/>
                              </w:rPr>
                              <w:t>fournitures</w:t>
                            </w:r>
                            <w:r w:rsidRPr="00B0226F">
                              <w:rPr>
                                <w:rFonts w:ascii="Arial" w:eastAsia="Arial" w:hAnsi="Arial" w:cs="Arial"/>
                                <w:color w:val="FFFFFF" w:themeColor="background1"/>
                                <w:spacing w:val="20"/>
                                <w:position w:val="1"/>
                                <w:sz w:val="18"/>
                                <w:szCs w:val="18"/>
                              </w:rPr>
                              <w:t xml:space="preserve"> à procédure formalisée passé selon la technique d’accord-cadre en application des articles L.2124-1, R.2124-1, L.2124-2, R.2124-2 1° et des articles L.2125-1 1°, R.2162-2 2°, R.2162-13 et R.2162-14 du Code de la Commande Publique.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49E4956" id="_x0000_t202" coordsize="21600,21600" o:spt="202" path="m,l,21600r21600,l21600,xe">
                <v:stroke joinstyle="miter"/>
                <v:path gradientshapeok="t" o:connecttype="rect"/>
              </v:shapetype>
              <v:shape id="Zone de texte 11" o:spid="_x0000_s1029" type="#_x0000_t202" style="position:absolute;left:0;text-align:left;margin-left:-36.65pt;margin-top:10.15pt;width:219.2pt;height:103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" filled="f" stroked="f" strokeweight=".5pt">
                <v:textbox>
                  <w:txbxContent>
                    <w:p w14:paraId="54266CB8" w14:textId="34B20675" w:rsidR="000040AF" w:rsidRPr="00B0226F" w:rsidRDefault="000040AF" w:rsidP="0091640B">
                      <w:pPr>
                        <w:pStyle w:val="NormalWeb"/>
                        <w:overflowPunct w:val="0"/>
                        <w:spacing w:before="0" w:beforeAutospacing="0" w:after="0" w:afterAutospacing="0"/>
                        <w:jc w:val="left"/>
                        <w:rPr>
                          <w:rFonts w:ascii="Arial" w:hAnsi="Arial" w:cs="Arial"/>
                        </w:rPr>
                      </w:pPr>
                      <w:r w:rsidRPr="00B0226F">
                        <w:rPr>
                          <w:rFonts w:ascii="Arial" w:eastAsia="Arial" w:hAnsi="Arial" w:cs="Arial"/>
                          <w:color w:val="FFFFFF" w:themeColor="background1"/>
                          <w:spacing w:val="20"/>
                          <w:position w:val="1"/>
                          <w:sz w:val="18"/>
                          <w:szCs w:val="18"/>
                        </w:rPr>
                        <w:t xml:space="preserve">Marché </w:t>
                      </w:r>
                      <w:r w:rsidR="00364197" w:rsidRPr="00B0226F">
                        <w:rPr>
                          <w:rFonts w:ascii="Arial" w:eastAsia="Arial" w:hAnsi="Arial" w:cs="Arial"/>
                          <w:color w:val="FFFFFF" w:themeColor="background1"/>
                          <w:spacing w:val="20"/>
                          <w:position w:val="1"/>
                          <w:sz w:val="18"/>
                          <w:szCs w:val="18"/>
                        </w:rPr>
                        <w:t xml:space="preserve">public de </w:t>
                      </w:r>
                      <w:r w:rsidR="0057766A" w:rsidRPr="00B0226F">
                        <w:rPr>
                          <w:rFonts w:ascii="Arial" w:eastAsia="Arial" w:hAnsi="Arial" w:cs="Arial"/>
                          <w:color w:val="FFFFFF" w:themeColor="background1"/>
                          <w:spacing w:val="20"/>
                          <w:position w:val="1"/>
                          <w:sz w:val="18"/>
                          <w:szCs w:val="18"/>
                        </w:rPr>
                        <w:t>fournitures</w:t>
                      </w:r>
                      <w:r w:rsidRPr="00B0226F">
                        <w:rPr>
                          <w:rFonts w:ascii="Arial" w:eastAsia="Arial" w:hAnsi="Arial" w:cs="Arial"/>
                          <w:color w:val="FFFFFF" w:themeColor="background1"/>
                          <w:spacing w:val="20"/>
                          <w:position w:val="1"/>
                          <w:sz w:val="18"/>
                          <w:szCs w:val="18"/>
                        </w:rPr>
                        <w:t xml:space="preserve"> à procédure formalisée passé selon la technique d’accord-cadre en application des articles L.2124-1, R.2124-1, L.2124-2, R.2124-2 1° et des articles L.2125-1 1°, R.2162-2 2°, R.2162-13 et R.2162-14 du Code de la Commande Publique.</w:t>
                      </w:r>
                    </w:p>
                  </w:txbxContent>
                </v:textbox>
              </v:shape>
            </w:pict>
          </mc:Fallback>
        </mc:AlternateContent>
      </w:r>
    </w:p>
    <w:p w14:paraId="786841B0" w14:textId="16E1FE68" w:rsidR="0018380D" w:rsidRPr="00264732" w:rsidRDefault="0018380D" w:rsidP="0006560A">
      <w:pPr>
        <w:rPr>
          <w:rFonts w:cs="Arial"/>
          <w:sz w:val="22"/>
        </w:rPr>
      </w:pPr>
    </w:p>
    <w:p w14:paraId="37E46F59" w14:textId="35EDEED0" w:rsidR="0018380D" w:rsidRPr="00264732" w:rsidRDefault="0018380D" w:rsidP="0006560A">
      <w:pPr>
        <w:tabs>
          <w:tab w:val="left" w:pos="1875"/>
        </w:tabs>
        <w:rPr>
          <w:rFonts w:cs="Arial"/>
          <w:sz w:val="22"/>
        </w:rPr>
      </w:pPr>
      <w:r w:rsidRPr="00264732">
        <w:rPr>
          <w:rFonts w:cs="Arial"/>
          <w:sz w:val="22"/>
        </w:rPr>
        <w:br w:type="page"/>
      </w:r>
    </w:p>
    <w:p w14:paraId="782AE12B" w14:textId="6DC1593F" w:rsidR="0018380D" w:rsidRPr="00264732" w:rsidRDefault="0018380D" w:rsidP="0018380D">
      <w:pPr>
        <w:tabs>
          <w:tab w:val="left" w:pos="1875"/>
        </w:tabs>
        <w:rPr>
          <w:rFonts w:cs="Arial"/>
          <w:sz w:val="22"/>
        </w:rPr>
      </w:pPr>
    </w:p>
    <w:p w14:paraId="35BE7B55" w14:textId="631BC981" w:rsidR="002D2D68" w:rsidRPr="00264732" w:rsidRDefault="002D2D68" w:rsidP="00D76738">
      <w:pPr>
        <w:tabs>
          <w:tab w:val="left" w:pos="1875"/>
        </w:tabs>
        <w:rPr>
          <w:rFonts w:cs="Arial"/>
          <w:b/>
          <w:sz w:val="22"/>
          <w:u w:val="single"/>
        </w:rPr>
      </w:pPr>
      <w:r w:rsidRPr="00264732">
        <w:rPr>
          <w:rFonts w:cs="Arial"/>
          <w:b/>
          <w:sz w:val="22"/>
          <w:u w:val="single"/>
        </w:rPr>
        <w:t>DATE LIMITE DE REMISE DES OFFRES </w:t>
      </w:r>
      <w:r w:rsidRPr="00264732">
        <w:rPr>
          <w:rFonts w:cs="Arial"/>
          <w:b/>
          <w:sz w:val="22"/>
        </w:rPr>
        <w:t xml:space="preserve">: </w:t>
      </w:r>
      <w:r w:rsidR="007221EB" w:rsidRPr="00264732">
        <w:rPr>
          <w:rFonts w:cs="Arial"/>
          <w:b/>
          <w:sz w:val="22"/>
        </w:rPr>
        <w:t xml:space="preserve">   </w:t>
      </w:r>
      <w:r w:rsidR="00F20943">
        <w:rPr>
          <w:rFonts w:cs="Arial"/>
          <w:b/>
          <w:sz w:val="22"/>
        </w:rPr>
        <w:t>Mardi 14 octobre</w:t>
      </w:r>
      <w:r w:rsidR="00293ED3">
        <w:rPr>
          <w:rFonts w:cs="Arial"/>
          <w:b/>
          <w:sz w:val="22"/>
        </w:rPr>
        <w:t xml:space="preserve"> </w:t>
      </w:r>
      <w:r w:rsidR="00293ED3" w:rsidRPr="00264732">
        <w:rPr>
          <w:rFonts w:cs="Arial"/>
          <w:b/>
          <w:sz w:val="22"/>
        </w:rPr>
        <w:t>2025</w:t>
      </w:r>
      <w:r w:rsidRPr="00264732">
        <w:rPr>
          <w:rFonts w:cs="Arial"/>
          <w:b/>
          <w:sz w:val="22"/>
        </w:rPr>
        <w:t xml:space="preserve"> – 12h00 (heure de Paris)</w:t>
      </w:r>
    </w:p>
    <w:p w14:paraId="25D84D1A" w14:textId="77777777" w:rsidR="00201A7E" w:rsidRPr="00264732" w:rsidRDefault="00201A7E" w:rsidP="00201A7E">
      <w:pPr>
        <w:suppressAutoHyphens/>
        <w:spacing w:after="0" w:line="240" w:lineRule="auto"/>
        <w:rPr>
          <w:rFonts w:eastAsia="Times New Roman" w:cs="Arial"/>
          <w:b/>
          <w:bCs/>
          <w:sz w:val="22"/>
          <w:lang w:eastAsia="zh-CN"/>
        </w:rPr>
      </w:pPr>
    </w:p>
    <w:p w14:paraId="4AC98B4C" w14:textId="77777777" w:rsidR="00201A7E" w:rsidRPr="00264732" w:rsidRDefault="00201A7E" w:rsidP="00201A7E">
      <w:pPr>
        <w:suppressAutoHyphens/>
        <w:spacing w:after="0" w:line="240" w:lineRule="auto"/>
        <w:rPr>
          <w:rFonts w:eastAsia="Times New Roman" w:cs="Arial"/>
          <w:b/>
          <w:bCs/>
          <w:sz w:val="22"/>
          <w:lang w:eastAsia="zh-CN"/>
        </w:rPr>
      </w:pPr>
    </w:p>
    <w:p w14:paraId="4087460D" w14:textId="77777777" w:rsidR="00201A7E" w:rsidRPr="00264732" w:rsidRDefault="00201A7E" w:rsidP="00201A7E">
      <w:pPr>
        <w:suppressAutoHyphens/>
        <w:spacing w:after="0" w:line="240" w:lineRule="auto"/>
        <w:rPr>
          <w:rFonts w:eastAsia="Times New Roman" w:cs="Arial"/>
          <w:b/>
          <w:bCs/>
          <w:sz w:val="22"/>
          <w:lang w:eastAsia="zh-CN"/>
        </w:rPr>
      </w:pPr>
    </w:p>
    <w:p w14:paraId="37E53FA9" w14:textId="559F6EEE" w:rsidR="00201A7E" w:rsidRPr="00264732" w:rsidRDefault="00D76738" w:rsidP="00201A7E">
      <w:pPr>
        <w:suppressAutoHyphens/>
        <w:spacing w:after="0" w:line="240" w:lineRule="auto"/>
        <w:rPr>
          <w:rFonts w:eastAsia="Times New Roman" w:cs="Arial"/>
          <w:sz w:val="22"/>
          <w:lang w:eastAsia="zh-CN"/>
        </w:rPr>
      </w:pPr>
      <w:r w:rsidRPr="00264732">
        <w:rPr>
          <w:rFonts w:eastAsia="Times New Roman" w:cs="Arial"/>
          <w:b/>
          <w:bCs/>
          <w:sz w:val="22"/>
          <w:lang w:eastAsia="zh-CN"/>
        </w:rPr>
        <w:t xml:space="preserve">L’Université de Paris Nanterre </w:t>
      </w:r>
      <w:r w:rsidR="008B226C" w:rsidRPr="00264732">
        <w:rPr>
          <w:rFonts w:eastAsia="Times New Roman" w:cs="Arial"/>
          <w:b/>
          <w:bCs/>
          <w:sz w:val="22"/>
          <w:lang w:eastAsia="zh-CN"/>
        </w:rPr>
        <w:t>propose</w:t>
      </w:r>
      <w:r w:rsidR="00201A7E" w:rsidRPr="00264732">
        <w:rPr>
          <w:rFonts w:eastAsia="Times New Roman" w:cs="Arial"/>
          <w:b/>
          <w:bCs/>
          <w:sz w:val="22"/>
          <w:lang w:eastAsia="zh-CN"/>
        </w:rPr>
        <w:t xml:space="preserve"> ce cadre de réponse aux candidats.</w:t>
      </w:r>
    </w:p>
    <w:p w14:paraId="70C7FC73" w14:textId="77777777" w:rsidR="00201A7E" w:rsidRPr="00264732" w:rsidRDefault="00201A7E" w:rsidP="00201A7E">
      <w:pPr>
        <w:suppressAutoHyphens/>
        <w:spacing w:after="0" w:line="240" w:lineRule="auto"/>
        <w:rPr>
          <w:rFonts w:eastAsia="Times New Roman" w:cs="Arial"/>
          <w:b/>
          <w:bCs/>
          <w:sz w:val="22"/>
          <w:lang w:eastAsia="zh-CN"/>
        </w:rPr>
      </w:pPr>
    </w:p>
    <w:p w14:paraId="432CC19C" w14:textId="77777777" w:rsidR="00201A7E" w:rsidRPr="00264732" w:rsidRDefault="00201A7E" w:rsidP="00201A7E">
      <w:pPr>
        <w:suppressAutoHyphens/>
        <w:spacing w:after="0" w:line="240" w:lineRule="auto"/>
        <w:rPr>
          <w:rFonts w:eastAsia="Times New Roman" w:cs="Arial"/>
          <w:sz w:val="22"/>
          <w:lang w:eastAsia="zh-CN"/>
        </w:rPr>
      </w:pPr>
      <w:r w:rsidRPr="00264732">
        <w:rPr>
          <w:rFonts w:eastAsia="Times New Roman" w:cs="Arial"/>
          <w:b/>
          <w:bCs/>
          <w:sz w:val="22"/>
          <w:lang w:eastAsia="zh-CN"/>
        </w:rPr>
        <w:t>Le candidat est invité à compléter le présent document avec le plus grand soin, en respectant les consignes suivantes :</w:t>
      </w:r>
    </w:p>
    <w:p w14:paraId="270C6500" w14:textId="59DC929C" w:rsidR="00201A7E" w:rsidRPr="00264732" w:rsidRDefault="00201A7E" w:rsidP="00201A7E">
      <w:pPr>
        <w:suppressAutoHyphens/>
        <w:spacing w:after="0" w:line="240" w:lineRule="auto"/>
        <w:ind w:left="20" w:right="20"/>
        <w:rPr>
          <w:rFonts w:eastAsia="Trebuchet MS" w:cs="Arial"/>
          <w:sz w:val="22"/>
          <w:lang w:val="en-US" w:eastAsia="zh-CN"/>
        </w:rPr>
      </w:pPr>
      <w:r w:rsidRPr="00264732">
        <w:rPr>
          <w:rFonts w:eastAsia="Trebuchet MS" w:cs="Arial"/>
          <w:sz w:val="22"/>
          <w:lang w:eastAsia="zh-CN"/>
        </w:rPr>
        <w:t xml:space="preserve">- une réponse adaptée </w:t>
      </w:r>
      <w:r w:rsidRPr="00264732">
        <w:rPr>
          <w:rFonts w:eastAsia="Trebuchet MS" w:cs="Arial"/>
          <w:sz w:val="22"/>
          <w:u w:val="single"/>
          <w:lang w:eastAsia="zh-CN"/>
        </w:rPr>
        <w:t xml:space="preserve">aux spécificités </w:t>
      </w:r>
      <w:r w:rsidR="00D76738" w:rsidRPr="00264732">
        <w:rPr>
          <w:rFonts w:eastAsia="Trebuchet MS" w:cs="Arial"/>
          <w:sz w:val="22"/>
          <w:u w:val="single"/>
          <w:lang w:eastAsia="zh-CN"/>
        </w:rPr>
        <w:t>de la consultation</w:t>
      </w:r>
      <w:r w:rsidRPr="00264732">
        <w:rPr>
          <w:rFonts w:eastAsia="Trebuchet MS" w:cs="Arial"/>
          <w:sz w:val="22"/>
          <w:lang w:eastAsia="zh-CN"/>
        </w:rPr>
        <w:t>. Il ne devra pas constituer en un recueil d'informations générales,</w:t>
      </w:r>
    </w:p>
    <w:p w14:paraId="218B76FC" w14:textId="72597280" w:rsidR="00201A7E" w:rsidRPr="00264732" w:rsidRDefault="00201A7E" w:rsidP="00201A7E">
      <w:pPr>
        <w:suppressAutoHyphens/>
        <w:spacing w:after="0" w:line="240" w:lineRule="auto"/>
        <w:rPr>
          <w:rFonts w:eastAsia="Times New Roman" w:cs="Arial"/>
          <w:b/>
          <w:sz w:val="22"/>
          <w:lang w:eastAsia="zh-CN"/>
        </w:rPr>
      </w:pPr>
      <w:r w:rsidRPr="00264732">
        <w:rPr>
          <w:rFonts w:eastAsia="Times New Roman" w:cs="Arial"/>
          <w:b/>
          <w:bCs/>
          <w:sz w:val="22"/>
          <w:lang w:eastAsia="zh-CN"/>
        </w:rPr>
        <w:t xml:space="preserve">- maximum </w:t>
      </w:r>
      <w:r w:rsidR="0057766A">
        <w:rPr>
          <w:rFonts w:eastAsia="Times New Roman" w:cs="Arial"/>
          <w:b/>
          <w:bCs/>
          <w:sz w:val="22"/>
          <w:lang w:eastAsia="zh-CN"/>
        </w:rPr>
        <w:t>2</w:t>
      </w:r>
      <w:r w:rsidRPr="00264732">
        <w:rPr>
          <w:rFonts w:eastAsia="Times New Roman" w:cs="Arial"/>
          <w:b/>
          <w:bCs/>
          <w:sz w:val="22"/>
          <w:lang w:eastAsia="zh-CN"/>
        </w:rPr>
        <w:t>0 pages</w:t>
      </w:r>
      <w:r w:rsidR="007B3681">
        <w:rPr>
          <w:rFonts w:eastAsia="Times New Roman" w:cs="Arial"/>
          <w:b/>
          <w:bCs/>
          <w:sz w:val="22"/>
          <w:lang w:eastAsia="zh-CN"/>
        </w:rPr>
        <w:t xml:space="preserve"> (hors</w:t>
      </w:r>
      <w:r w:rsidR="0057766A">
        <w:rPr>
          <w:rFonts w:eastAsia="Times New Roman" w:cs="Arial"/>
          <w:b/>
          <w:bCs/>
          <w:sz w:val="22"/>
          <w:lang w:eastAsia="zh-CN"/>
        </w:rPr>
        <w:t xml:space="preserve"> annexes</w:t>
      </w:r>
      <w:r w:rsidR="007B3681">
        <w:rPr>
          <w:rFonts w:eastAsia="Times New Roman" w:cs="Arial"/>
          <w:b/>
          <w:bCs/>
          <w:sz w:val="22"/>
          <w:lang w:eastAsia="zh-CN"/>
        </w:rPr>
        <w:t>), suivant décomposition précisée ci-après</w:t>
      </w:r>
      <w:r w:rsidRPr="00264732">
        <w:rPr>
          <w:rFonts w:eastAsia="Times New Roman" w:cs="Arial"/>
          <w:b/>
          <w:bCs/>
          <w:sz w:val="22"/>
          <w:lang w:eastAsia="zh-CN"/>
        </w:rPr>
        <w:t>,</w:t>
      </w:r>
    </w:p>
    <w:p w14:paraId="7E606E0C" w14:textId="77777777" w:rsidR="00201A7E" w:rsidRPr="00264732" w:rsidRDefault="00201A7E" w:rsidP="00201A7E">
      <w:pPr>
        <w:suppressAutoHyphens/>
        <w:spacing w:after="0" w:line="240" w:lineRule="auto"/>
        <w:rPr>
          <w:rFonts w:eastAsia="Times New Roman" w:cs="Arial"/>
          <w:sz w:val="22"/>
          <w:lang w:eastAsia="zh-CN"/>
        </w:rPr>
      </w:pPr>
      <w:r w:rsidRPr="00264732">
        <w:rPr>
          <w:rFonts w:eastAsia="Times New Roman" w:cs="Arial"/>
          <w:bCs/>
          <w:sz w:val="22"/>
          <w:lang w:eastAsia="zh-CN"/>
        </w:rPr>
        <w:t>- format A4,</w:t>
      </w:r>
    </w:p>
    <w:p w14:paraId="546AADA8" w14:textId="77777777" w:rsidR="00201A7E" w:rsidRPr="00264732" w:rsidRDefault="00201A7E" w:rsidP="00201A7E">
      <w:pPr>
        <w:suppressAutoHyphens/>
        <w:spacing w:after="0" w:line="240" w:lineRule="auto"/>
        <w:rPr>
          <w:rFonts w:eastAsia="Times New Roman" w:cs="Arial"/>
          <w:sz w:val="22"/>
          <w:lang w:eastAsia="zh-CN"/>
        </w:rPr>
      </w:pPr>
      <w:r w:rsidRPr="00264732">
        <w:rPr>
          <w:rFonts w:eastAsia="Times New Roman" w:cs="Arial"/>
          <w:bCs/>
          <w:sz w:val="22"/>
          <w:lang w:eastAsia="zh-CN"/>
        </w:rPr>
        <w:t>- document unique, d'un seul tenant (contenu dans un unique fichier numérique), sans annexes dissociées.</w:t>
      </w:r>
    </w:p>
    <w:p w14:paraId="1B94E412" w14:textId="77777777" w:rsidR="00201A7E" w:rsidRPr="00264732" w:rsidRDefault="00201A7E" w:rsidP="00201A7E">
      <w:pPr>
        <w:suppressAutoHyphens/>
        <w:spacing w:after="0" w:line="240" w:lineRule="auto"/>
        <w:rPr>
          <w:rFonts w:eastAsia="Times New Roman" w:cs="Arial"/>
          <w:b/>
          <w:bCs/>
          <w:sz w:val="22"/>
          <w:lang w:eastAsia="zh-CN"/>
        </w:rPr>
      </w:pPr>
    </w:p>
    <w:p w14:paraId="5FF17325" w14:textId="54550B5F" w:rsidR="002B0A0B" w:rsidRDefault="00A6627C" w:rsidP="00D20A9C">
      <w:pPr>
        <w:suppressAutoHyphens/>
        <w:spacing w:after="0" w:line="240" w:lineRule="auto"/>
        <w:rPr>
          <w:rFonts w:eastAsia="Times New Roman" w:cs="Arial"/>
          <w:b/>
          <w:bCs/>
          <w:sz w:val="22"/>
          <w:lang w:eastAsia="zh-CN"/>
        </w:rPr>
      </w:pPr>
      <w:r>
        <w:rPr>
          <w:rFonts w:eastAsia="Times New Roman" w:cs="Arial"/>
          <w:b/>
          <w:bCs/>
          <w:sz w:val="22"/>
          <w:lang w:eastAsia="zh-CN"/>
        </w:rPr>
        <w:t>En cas de réponse sur plusieurs lots, l</w:t>
      </w:r>
      <w:r w:rsidR="002B0A0B" w:rsidRPr="00264732">
        <w:rPr>
          <w:rFonts w:eastAsia="Times New Roman" w:cs="Arial"/>
          <w:b/>
          <w:bCs/>
          <w:sz w:val="22"/>
          <w:lang w:eastAsia="zh-CN"/>
        </w:rPr>
        <w:t>e candidat transmettra</w:t>
      </w:r>
      <w:r w:rsidR="008B226C" w:rsidRPr="00264732">
        <w:rPr>
          <w:rFonts w:eastAsia="Times New Roman" w:cs="Arial"/>
          <w:b/>
          <w:bCs/>
          <w:sz w:val="22"/>
          <w:lang w:eastAsia="zh-CN"/>
        </w:rPr>
        <w:t xml:space="preserve"> </w:t>
      </w:r>
      <w:r w:rsidR="002B0A0B" w:rsidRPr="00264732">
        <w:rPr>
          <w:rFonts w:eastAsia="Times New Roman" w:cs="Arial"/>
          <w:b/>
          <w:bCs/>
          <w:sz w:val="22"/>
          <w:lang w:eastAsia="zh-CN"/>
        </w:rPr>
        <w:t xml:space="preserve">obligatoirement </w:t>
      </w:r>
      <w:r>
        <w:rPr>
          <w:rFonts w:eastAsia="Times New Roman" w:cs="Arial"/>
          <w:b/>
          <w:bCs/>
          <w:sz w:val="22"/>
          <w:lang w:eastAsia="zh-CN"/>
        </w:rPr>
        <w:t>un</w:t>
      </w:r>
      <w:r w:rsidRPr="00264732">
        <w:rPr>
          <w:rFonts w:eastAsia="Times New Roman" w:cs="Arial"/>
          <w:b/>
          <w:bCs/>
          <w:sz w:val="22"/>
          <w:lang w:eastAsia="zh-CN"/>
        </w:rPr>
        <w:t xml:space="preserve"> </w:t>
      </w:r>
      <w:r w:rsidR="002B0A0B" w:rsidRPr="00264732">
        <w:rPr>
          <w:rFonts w:eastAsia="Times New Roman" w:cs="Arial"/>
          <w:b/>
          <w:bCs/>
          <w:sz w:val="22"/>
          <w:lang w:eastAsia="zh-CN"/>
        </w:rPr>
        <w:t>cadre de réponses techniques</w:t>
      </w:r>
      <w:r>
        <w:rPr>
          <w:rFonts w:eastAsia="Times New Roman" w:cs="Arial"/>
          <w:b/>
          <w:bCs/>
          <w:sz w:val="22"/>
          <w:lang w:eastAsia="zh-CN"/>
        </w:rPr>
        <w:t xml:space="preserve"> complet </w:t>
      </w:r>
      <w:r w:rsidRPr="0006560A">
        <w:rPr>
          <w:rFonts w:eastAsia="Times New Roman" w:cs="Arial"/>
          <w:b/>
          <w:bCs/>
          <w:sz w:val="22"/>
          <w:u w:val="single"/>
          <w:lang w:eastAsia="zh-CN"/>
        </w:rPr>
        <w:t>pour chacun des lots</w:t>
      </w:r>
      <w:r>
        <w:rPr>
          <w:rFonts w:eastAsia="Times New Roman" w:cs="Arial"/>
          <w:b/>
          <w:bCs/>
          <w:sz w:val="22"/>
          <w:lang w:eastAsia="zh-CN"/>
        </w:rPr>
        <w:t xml:space="preserve"> auquel il soumissionne.</w:t>
      </w:r>
    </w:p>
    <w:p w14:paraId="37D49841" w14:textId="25986F24" w:rsidR="00A6627C" w:rsidRDefault="00A6627C" w:rsidP="00D20A9C">
      <w:pPr>
        <w:suppressAutoHyphens/>
        <w:spacing w:after="0" w:line="240" w:lineRule="auto"/>
        <w:rPr>
          <w:rFonts w:eastAsia="Times New Roman" w:cs="Arial"/>
          <w:b/>
          <w:bCs/>
          <w:sz w:val="22"/>
          <w:lang w:eastAsia="zh-CN"/>
        </w:rPr>
      </w:pPr>
    </w:p>
    <w:p w14:paraId="5D005BBD" w14:textId="35641F6B" w:rsidR="00A6627C" w:rsidRDefault="00A6627C" w:rsidP="00D20A9C">
      <w:pPr>
        <w:suppressAutoHyphens/>
        <w:spacing w:after="0" w:line="240" w:lineRule="auto"/>
        <w:rPr>
          <w:rFonts w:eastAsia="Times New Roman" w:cs="Arial"/>
          <w:b/>
          <w:bCs/>
          <w:sz w:val="22"/>
          <w:lang w:eastAsia="zh-CN"/>
        </w:rPr>
      </w:pPr>
      <w:r>
        <w:rPr>
          <w:rFonts w:eastAsia="Times New Roman" w:cs="Arial"/>
          <w:b/>
          <w:bCs/>
          <w:sz w:val="22"/>
          <w:lang w:eastAsia="zh-CN"/>
        </w:rPr>
        <w:t>Les offres feront l’objet d’une analyse dissociée pour chaque lot, sur la base du seul cadre technique du lot correspondant.</w:t>
      </w:r>
    </w:p>
    <w:p w14:paraId="44697FC8" w14:textId="77777777" w:rsidR="00A6627C" w:rsidRDefault="00A6627C" w:rsidP="00D20A9C">
      <w:pPr>
        <w:suppressAutoHyphens/>
        <w:spacing w:after="0" w:line="240" w:lineRule="auto"/>
        <w:rPr>
          <w:rFonts w:eastAsia="Times New Roman" w:cs="Arial"/>
          <w:b/>
          <w:bCs/>
          <w:sz w:val="22"/>
          <w:lang w:eastAsia="zh-CN"/>
        </w:rPr>
      </w:pPr>
    </w:p>
    <w:p w14:paraId="453564B9" w14:textId="736FD607" w:rsidR="00CB66FF" w:rsidRDefault="002B0A0B" w:rsidP="002B0A0B">
      <w:pPr>
        <w:suppressAutoHyphens/>
        <w:spacing w:after="0" w:line="240" w:lineRule="auto"/>
        <w:rPr>
          <w:rFonts w:eastAsia="Times New Roman" w:cs="Arial"/>
          <w:b/>
          <w:bCs/>
          <w:sz w:val="22"/>
          <w:lang w:eastAsia="zh-CN"/>
        </w:rPr>
      </w:pPr>
      <w:r w:rsidRPr="00264732">
        <w:rPr>
          <w:rFonts w:eastAsia="Times New Roman" w:cs="Arial"/>
          <w:b/>
          <w:bCs/>
          <w:sz w:val="22"/>
          <w:lang w:eastAsia="zh-CN"/>
        </w:rPr>
        <w:t>Toute page supplémentaire au seuil maximal ci-dessus, ainsi que tout document annexé au cadre de mémoire technique seront exclus de l'analyse</w:t>
      </w:r>
      <w:r w:rsidR="00322573">
        <w:rPr>
          <w:rFonts w:eastAsia="Times New Roman" w:cs="Arial"/>
          <w:b/>
          <w:bCs/>
          <w:sz w:val="22"/>
          <w:lang w:eastAsia="zh-CN"/>
        </w:rPr>
        <w:t>,</w:t>
      </w:r>
      <w:r w:rsidRPr="00264732">
        <w:rPr>
          <w:rFonts w:eastAsia="Times New Roman" w:cs="Arial"/>
          <w:b/>
          <w:bCs/>
          <w:sz w:val="22"/>
          <w:lang w:eastAsia="zh-CN"/>
        </w:rPr>
        <w:t xml:space="preserve"> et les informations pouvant y être contenues ne seront pas prises en compte dans le jugement de l'offre technique du candidat.</w:t>
      </w:r>
    </w:p>
    <w:p w14:paraId="5321C703" w14:textId="77777777" w:rsidR="00CB66FF" w:rsidRDefault="00CB66FF">
      <w:pPr>
        <w:jc w:val="left"/>
        <w:rPr>
          <w:rFonts w:eastAsia="Times New Roman" w:cs="Arial"/>
          <w:b/>
          <w:bCs/>
          <w:sz w:val="22"/>
          <w:lang w:eastAsia="zh-CN"/>
        </w:rPr>
      </w:pPr>
      <w:r>
        <w:rPr>
          <w:rFonts w:eastAsia="Times New Roman" w:cs="Arial"/>
          <w:b/>
          <w:bCs/>
          <w:sz w:val="22"/>
          <w:lang w:eastAsia="zh-CN"/>
        </w:rPr>
        <w:br w:type="page"/>
      </w:r>
    </w:p>
    <w:p w14:paraId="607A5E4F" w14:textId="4800666C" w:rsidR="00201A7E" w:rsidRPr="00264732" w:rsidRDefault="00201A7E" w:rsidP="00201A7E">
      <w:pPr>
        <w:suppressAutoHyphens/>
        <w:spacing w:after="0" w:line="240" w:lineRule="auto"/>
        <w:jc w:val="left"/>
        <w:rPr>
          <w:rFonts w:eastAsia="Times New Roman" w:cs="Arial"/>
          <w:sz w:val="22"/>
          <w:lang w:eastAsia="zh-CN"/>
        </w:rPr>
      </w:pPr>
      <w:r w:rsidRPr="00264732">
        <w:rPr>
          <w:rFonts w:eastAsia="Times New Roman" w:cs="Arial"/>
          <w:b/>
          <w:bCs/>
          <w:sz w:val="22"/>
          <w:lang w:eastAsia="zh-CN"/>
        </w:rPr>
        <w:lastRenderedPageBreak/>
        <w:t>I - PRESENTATION DU CANDIDAT</w:t>
      </w:r>
      <w:r w:rsidRPr="00264732">
        <w:rPr>
          <w:rFonts w:eastAsia="Times New Roman" w:cs="Arial"/>
          <w:b/>
          <w:bCs/>
          <w:sz w:val="22"/>
          <w:u w:val="single"/>
          <w:lang w:eastAsia="zh-CN"/>
        </w:rPr>
        <w:t>___________________________________________________</w:t>
      </w:r>
    </w:p>
    <w:p w14:paraId="5180E96B" w14:textId="77777777" w:rsidR="00201A7E" w:rsidRPr="00264732" w:rsidRDefault="00201A7E" w:rsidP="00201A7E">
      <w:pPr>
        <w:suppressAutoHyphens/>
        <w:spacing w:after="0" w:line="240" w:lineRule="auto"/>
        <w:jc w:val="left"/>
        <w:rPr>
          <w:rFonts w:eastAsia="Times New Roman" w:cs="Arial"/>
          <w:sz w:val="22"/>
          <w:lang w:eastAsia="zh-CN"/>
        </w:rPr>
      </w:pPr>
    </w:p>
    <w:p w14:paraId="59879D37" w14:textId="63FA8C8E" w:rsidR="00201A7E" w:rsidRDefault="00201A7E" w:rsidP="00201A7E">
      <w:pPr>
        <w:suppressAutoHyphens/>
        <w:spacing w:after="0" w:line="240" w:lineRule="auto"/>
        <w:jc w:val="left"/>
        <w:rPr>
          <w:rFonts w:eastAsia="Times New Roman" w:cs="Arial"/>
          <w:sz w:val="22"/>
          <w:lang w:eastAsia="zh-CN"/>
        </w:rPr>
      </w:pPr>
      <w:r w:rsidRPr="00264732">
        <w:rPr>
          <w:rFonts w:eastAsia="Times New Roman" w:cs="Arial"/>
          <w:sz w:val="22"/>
          <w:lang w:eastAsia="zh-CN"/>
        </w:rPr>
        <w:t>A titre informatif, ces données ne seront pas notées dans l’analyse des offres.</w:t>
      </w:r>
    </w:p>
    <w:p w14:paraId="5AB772DC" w14:textId="77777777" w:rsidR="001D3F2F" w:rsidRDefault="001D3F2F" w:rsidP="001D3F2F">
      <w:pPr>
        <w:suppressAutoHyphens/>
        <w:spacing w:after="0" w:line="240" w:lineRule="auto"/>
        <w:jc w:val="left"/>
        <w:rPr>
          <w:rFonts w:eastAsia="Times New Roman" w:cs="Arial"/>
          <w:sz w:val="22"/>
          <w:lang w:eastAsia="zh-CN"/>
        </w:rPr>
      </w:pPr>
    </w:p>
    <w:p w14:paraId="651249DA" w14:textId="05C29695" w:rsidR="001D3F2F" w:rsidRPr="0006560A" w:rsidRDefault="001D3F2F" w:rsidP="001D3F2F">
      <w:pPr>
        <w:suppressAutoHyphens/>
        <w:spacing w:after="0" w:line="240" w:lineRule="auto"/>
        <w:jc w:val="left"/>
        <w:rPr>
          <w:rFonts w:eastAsia="Times New Roman" w:cs="Arial"/>
          <w:b/>
          <w:sz w:val="22"/>
          <w:lang w:eastAsia="zh-CN"/>
        </w:rPr>
      </w:pPr>
      <w:r w:rsidRPr="0006560A">
        <w:rPr>
          <w:rFonts w:eastAsia="Times New Roman" w:cs="Arial"/>
          <w:b/>
          <w:sz w:val="22"/>
          <w:lang w:eastAsia="zh-CN"/>
        </w:rPr>
        <w:t xml:space="preserve">Le candidat doit remettre un cadre de réponses techniques complet </w:t>
      </w:r>
      <w:r w:rsidRPr="0006560A">
        <w:rPr>
          <w:rFonts w:eastAsia="Times New Roman" w:cs="Arial"/>
          <w:b/>
          <w:sz w:val="22"/>
          <w:u w:val="single"/>
          <w:lang w:eastAsia="zh-CN"/>
        </w:rPr>
        <w:t>pour chacun des lots</w:t>
      </w:r>
      <w:r w:rsidRPr="0006560A">
        <w:rPr>
          <w:rFonts w:eastAsia="Times New Roman" w:cs="Arial"/>
          <w:b/>
          <w:sz w:val="22"/>
          <w:lang w:eastAsia="zh-CN"/>
        </w:rPr>
        <w:t xml:space="preserve"> auquel il </w:t>
      </w:r>
      <w:r w:rsidR="0057766A" w:rsidRPr="0006560A">
        <w:rPr>
          <w:rFonts w:eastAsia="Times New Roman" w:cs="Arial"/>
          <w:b/>
          <w:sz w:val="22"/>
          <w:lang w:eastAsia="zh-CN"/>
        </w:rPr>
        <w:t>soumissionne :</w:t>
      </w:r>
    </w:p>
    <w:p w14:paraId="1DEF207E" w14:textId="77777777" w:rsidR="001D3F2F" w:rsidRPr="0006560A" w:rsidRDefault="001D3F2F" w:rsidP="00201A7E">
      <w:pPr>
        <w:suppressAutoHyphens/>
        <w:spacing w:after="0" w:line="240" w:lineRule="auto"/>
        <w:jc w:val="left"/>
        <w:rPr>
          <w:rFonts w:eastAsia="Times New Roman" w:cs="Arial"/>
          <w:b/>
          <w:sz w:val="22"/>
          <w:lang w:eastAsia="zh-CN"/>
        </w:rPr>
      </w:pPr>
    </w:p>
    <w:p w14:paraId="094653A7" w14:textId="374B0F2C" w:rsidR="00CE3906" w:rsidRPr="0006560A" w:rsidRDefault="00CE3906" w:rsidP="0006560A">
      <w:pPr>
        <w:suppressAutoHyphens/>
        <w:spacing w:after="0" w:line="240" w:lineRule="auto"/>
        <w:jc w:val="left"/>
        <w:rPr>
          <w:rFonts w:eastAsia="Times New Roman" w:cs="Arial"/>
          <w:sz w:val="22"/>
          <w:lang w:eastAsia="zh-CN"/>
        </w:rPr>
      </w:pPr>
    </w:p>
    <w:tbl>
      <w:tblPr>
        <w:tblW w:w="9786" w:type="dxa"/>
        <w:tblInd w:w="-10" w:type="dxa"/>
        <w:tblLayout w:type="fixed"/>
        <w:tblLook w:val="0000" w:firstRow="0" w:lastRow="0" w:firstColumn="0" w:lastColumn="0" w:noHBand="0" w:noVBand="0"/>
      </w:tblPr>
      <w:tblGrid>
        <w:gridCol w:w="3407"/>
        <w:gridCol w:w="6379"/>
      </w:tblGrid>
      <w:tr w:rsidR="00201A7E" w:rsidRPr="00264732" w14:paraId="2C825645" w14:textId="77777777" w:rsidTr="0006560A">
        <w:trPr>
          <w:trHeight w:val="1949"/>
        </w:trPr>
        <w:tc>
          <w:tcPr>
            <w:tcW w:w="3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02A2F65" w14:textId="41B53C5C" w:rsidR="00201A7E" w:rsidRPr="00264732" w:rsidRDefault="00201A7E" w:rsidP="00201A7E">
            <w:pPr>
              <w:suppressAutoHyphens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  <w:r w:rsidRPr="00264732">
              <w:rPr>
                <w:rFonts w:eastAsia="Times New Roman" w:cs="Arial"/>
                <w:b/>
                <w:bCs/>
                <w:sz w:val="22"/>
                <w:lang w:eastAsia="zh-CN"/>
              </w:rPr>
              <w:t>Nom ou raison sociale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24955A" w14:textId="77777777" w:rsidR="00201A7E" w:rsidRPr="00264732" w:rsidRDefault="00201A7E">
            <w:pPr>
              <w:suppressAutoHyphens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</w:p>
        </w:tc>
      </w:tr>
      <w:tr w:rsidR="00201A7E" w:rsidRPr="00264732" w14:paraId="49D758C9" w14:textId="77777777" w:rsidTr="0006560A">
        <w:trPr>
          <w:trHeight w:val="1953"/>
        </w:trPr>
        <w:tc>
          <w:tcPr>
            <w:tcW w:w="3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F344DDD" w14:textId="77777777" w:rsidR="00201A7E" w:rsidRPr="00264732" w:rsidRDefault="00201A7E" w:rsidP="00201A7E">
            <w:pPr>
              <w:suppressAutoHyphens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  <w:r w:rsidRPr="00264732">
              <w:rPr>
                <w:rFonts w:eastAsia="Times New Roman" w:cs="Arial"/>
                <w:b/>
                <w:bCs/>
                <w:sz w:val="22"/>
                <w:lang w:eastAsia="zh-CN"/>
              </w:rPr>
              <w:t>Adresse, téléphone, courriel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DFC00B" w14:textId="77777777" w:rsidR="00201A7E" w:rsidRPr="00264732" w:rsidRDefault="00201A7E">
            <w:pPr>
              <w:suppressAutoHyphens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</w:p>
        </w:tc>
      </w:tr>
      <w:tr w:rsidR="00201A7E" w:rsidRPr="00264732" w14:paraId="60E6FE4D" w14:textId="77777777" w:rsidTr="0006560A">
        <w:trPr>
          <w:trHeight w:val="1090"/>
        </w:trPr>
        <w:tc>
          <w:tcPr>
            <w:tcW w:w="3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575FB59" w14:textId="77777777" w:rsidR="00201A7E" w:rsidRPr="00264732" w:rsidRDefault="00201A7E" w:rsidP="00201A7E">
            <w:pPr>
              <w:suppressAutoHyphens/>
              <w:spacing w:after="0" w:line="240" w:lineRule="auto"/>
              <w:jc w:val="left"/>
              <w:rPr>
                <w:rFonts w:eastAsia="Times New Roman" w:cs="Arial"/>
                <w:b/>
                <w:bCs/>
                <w:sz w:val="22"/>
                <w:lang w:eastAsia="zh-CN"/>
              </w:rPr>
            </w:pPr>
            <w:r w:rsidRPr="00264732">
              <w:rPr>
                <w:rFonts w:eastAsia="Times New Roman" w:cs="Arial"/>
                <w:b/>
                <w:bCs/>
                <w:sz w:val="22"/>
                <w:lang w:eastAsia="zh-CN"/>
              </w:rPr>
              <w:t>N° SIRET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38677C" w14:textId="77777777" w:rsidR="00201A7E" w:rsidRPr="00264732" w:rsidRDefault="00201A7E" w:rsidP="003E1B9B">
            <w:pPr>
              <w:suppressAutoHyphens/>
              <w:snapToGrid w:val="0"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</w:p>
        </w:tc>
      </w:tr>
      <w:tr w:rsidR="00201A7E" w:rsidRPr="00264732" w14:paraId="3C20DBC6" w14:textId="77777777" w:rsidTr="0006560A">
        <w:trPr>
          <w:trHeight w:val="1710"/>
        </w:trPr>
        <w:tc>
          <w:tcPr>
            <w:tcW w:w="3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8B6AC5D" w14:textId="50767CA8" w:rsidR="00201A7E" w:rsidRPr="00264732" w:rsidRDefault="005E7300" w:rsidP="002B0A0B">
            <w:pPr>
              <w:suppressAutoHyphens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  <w:r w:rsidRPr="005E7300">
              <w:rPr>
                <w:rFonts w:eastAsia="Times New Roman" w:cs="Arial"/>
                <w:b/>
                <w:bCs/>
                <w:sz w:val="22"/>
                <w:lang w:eastAsia="zh-CN"/>
              </w:rPr>
              <w:t xml:space="preserve">Interlocuteur désigné pour le contact commercial </w:t>
            </w:r>
            <w:r w:rsidR="00201A7E" w:rsidRPr="00264732">
              <w:rPr>
                <w:rFonts w:eastAsia="Times New Roman" w:cs="Arial"/>
                <w:b/>
                <w:bCs/>
                <w:sz w:val="22"/>
                <w:lang w:eastAsia="zh-CN"/>
              </w:rPr>
              <w:t>(nom, prénom, qualité</w:t>
            </w:r>
            <w:r w:rsidR="00C36F1D" w:rsidRPr="00264732">
              <w:rPr>
                <w:rFonts w:eastAsia="Times New Roman" w:cs="Arial"/>
                <w:b/>
                <w:bCs/>
                <w:sz w:val="22"/>
                <w:lang w:eastAsia="zh-CN"/>
              </w:rPr>
              <w:t xml:space="preserve">, coordonnées </w:t>
            </w:r>
            <w:r w:rsidR="00201A7E" w:rsidRPr="00264732">
              <w:rPr>
                <w:rFonts w:eastAsia="Times New Roman" w:cs="Arial"/>
                <w:b/>
                <w:bCs/>
                <w:sz w:val="22"/>
                <w:lang w:eastAsia="zh-CN"/>
              </w:rPr>
              <w:t>) 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243C0F" w14:textId="77777777" w:rsidR="00201A7E" w:rsidRPr="00264732" w:rsidRDefault="00201A7E">
            <w:pPr>
              <w:suppressAutoHyphens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</w:p>
        </w:tc>
      </w:tr>
      <w:tr w:rsidR="00250064" w:rsidRPr="00264732" w14:paraId="45457C14" w14:textId="77777777" w:rsidTr="0006560A">
        <w:trPr>
          <w:trHeight w:val="1710"/>
        </w:trPr>
        <w:tc>
          <w:tcPr>
            <w:tcW w:w="3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0BABA3F" w14:textId="527AEAEF" w:rsidR="00250064" w:rsidRPr="00264732" w:rsidRDefault="005E7300" w:rsidP="008B2AF8">
            <w:pPr>
              <w:suppressAutoHyphens/>
              <w:spacing w:after="0" w:line="240" w:lineRule="auto"/>
              <w:jc w:val="left"/>
              <w:rPr>
                <w:rFonts w:eastAsia="Times New Roman" w:cs="Arial"/>
                <w:b/>
                <w:bCs/>
                <w:sz w:val="22"/>
                <w:lang w:eastAsia="zh-CN"/>
              </w:rPr>
            </w:pPr>
            <w:r>
              <w:rPr>
                <w:rFonts w:eastAsia="Times New Roman" w:cs="Arial"/>
                <w:b/>
                <w:bCs/>
                <w:sz w:val="22"/>
                <w:lang w:eastAsia="zh-CN"/>
              </w:rPr>
              <w:t xml:space="preserve">Suppléant de la personne dédiée pour le contact commercial </w:t>
            </w:r>
            <w:r w:rsidR="00250064" w:rsidRPr="00264732">
              <w:rPr>
                <w:rFonts w:eastAsia="Times New Roman" w:cs="Arial"/>
                <w:b/>
                <w:bCs/>
                <w:sz w:val="22"/>
                <w:lang w:eastAsia="zh-CN"/>
              </w:rPr>
              <w:t xml:space="preserve">  </w:t>
            </w:r>
            <w:r w:rsidR="00C36F1D" w:rsidRPr="00264732">
              <w:rPr>
                <w:rFonts w:eastAsia="Times New Roman" w:cs="Arial"/>
                <w:b/>
                <w:bCs/>
                <w:sz w:val="22"/>
                <w:lang w:eastAsia="zh-CN"/>
              </w:rPr>
              <w:t>(nom, prénom, qualité, coordonnées ) 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87DD67" w14:textId="77777777" w:rsidR="00250064" w:rsidRPr="00264732" w:rsidRDefault="00250064" w:rsidP="003E1B9B">
            <w:pPr>
              <w:suppressAutoHyphens/>
              <w:snapToGrid w:val="0"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</w:p>
        </w:tc>
      </w:tr>
      <w:tr w:rsidR="005E7300" w:rsidRPr="00264732" w14:paraId="281D4C15" w14:textId="77777777" w:rsidTr="0006560A">
        <w:trPr>
          <w:trHeight w:val="1710"/>
        </w:trPr>
        <w:tc>
          <w:tcPr>
            <w:tcW w:w="3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9F1E5C8" w14:textId="0FDBF708" w:rsidR="005E7300" w:rsidRDefault="005E7300" w:rsidP="008B2AF8">
            <w:pPr>
              <w:suppressAutoHyphens/>
              <w:spacing w:after="0" w:line="240" w:lineRule="auto"/>
              <w:jc w:val="left"/>
              <w:rPr>
                <w:rFonts w:eastAsia="Times New Roman" w:cs="Arial"/>
                <w:b/>
                <w:bCs/>
                <w:sz w:val="22"/>
                <w:lang w:eastAsia="zh-CN"/>
              </w:rPr>
            </w:pPr>
            <w:r w:rsidRPr="005E7300">
              <w:rPr>
                <w:rFonts w:eastAsia="Times New Roman" w:cs="Arial"/>
                <w:b/>
                <w:bCs/>
                <w:sz w:val="22"/>
                <w:lang w:eastAsia="zh-CN"/>
              </w:rPr>
              <w:t xml:space="preserve">Interlocuteur désigné pour les </w:t>
            </w:r>
            <w:r w:rsidR="00A6627C">
              <w:rPr>
                <w:rFonts w:eastAsia="Times New Roman" w:cs="Arial"/>
                <w:b/>
                <w:bCs/>
                <w:sz w:val="22"/>
                <w:lang w:eastAsia="zh-CN"/>
              </w:rPr>
              <w:t>questions</w:t>
            </w:r>
            <w:r w:rsidR="00A6627C" w:rsidRPr="005E7300">
              <w:rPr>
                <w:rFonts w:eastAsia="Times New Roman" w:cs="Arial"/>
                <w:b/>
                <w:bCs/>
                <w:sz w:val="22"/>
                <w:lang w:eastAsia="zh-CN"/>
              </w:rPr>
              <w:t xml:space="preserve"> </w:t>
            </w:r>
            <w:r w:rsidRPr="005E7300">
              <w:rPr>
                <w:rFonts w:eastAsia="Times New Roman" w:cs="Arial"/>
                <w:b/>
                <w:bCs/>
                <w:sz w:val="22"/>
                <w:lang w:eastAsia="zh-CN"/>
              </w:rPr>
              <w:t>administrati</w:t>
            </w:r>
            <w:r w:rsidR="00A6627C">
              <w:rPr>
                <w:rFonts w:eastAsia="Times New Roman" w:cs="Arial"/>
                <w:b/>
                <w:bCs/>
                <w:sz w:val="22"/>
                <w:lang w:eastAsia="zh-CN"/>
              </w:rPr>
              <w:t>ves</w:t>
            </w:r>
          </w:p>
          <w:p w14:paraId="32257100" w14:textId="3A1DFFF5" w:rsidR="00286EA1" w:rsidRDefault="00286EA1" w:rsidP="008B2AF8">
            <w:pPr>
              <w:suppressAutoHyphens/>
              <w:spacing w:after="0" w:line="240" w:lineRule="auto"/>
              <w:jc w:val="left"/>
              <w:rPr>
                <w:rFonts w:eastAsia="Times New Roman" w:cs="Arial"/>
                <w:b/>
                <w:bCs/>
                <w:sz w:val="22"/>
                <w:lang w:eastAsia="zh-CN"/>
              </w:rPr>
            </w:pPr>
            <w:r w:rsidRPr="00286EA1">
              <w:rPr>
                <w:rFonts w:eastAsia="Times New Roman" w:cs="Arial"/>
                <w:b/>
                <w:bCs/>
                <w:sz w:val="22"/>
                <w:lang w:eastAsia="zh-CN"/>
              </w:rPr>
              <w:t>(nom, prénom, qualité, coordonnées )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6CDB13" w14:textId="77777777" w:rsidR="005E7300" w:rsidRPr="00264732" w:rsidRDefault="005E7300" w:rsidP="003E1B9B">
            <w:pPr>
              <w:suppressAutoHyphens/>
              <w:snapToGrid w:val="0"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</w:p>
        </w:tc>
      </w:tr>
    </w:tbl>
    <w:p w14:paraId="09473342" w14:textId="04A0BA43" w:rsidR="003272D0" w:rsidRPr="00264732" w:rsidRDefault="003272D0" w:rsidP="003272D0">
      <w:pPr>
        <w:tabs>
          <w:tab w:val="left" w:pos="4365"/>
        </w:tabs>
        <w:rPr>
          <w:rFonts w:eastAsia="Times New Roman" w:cs="Arial"/>
          <w:sz w:val="22"/>
          <w:lang w:eastAsia="zh-CN"/>
        </w:rPr>
      </w:pPr>
      <w:r w:rsidRPr="00264732">
        <w:rPr>
          <w:rFonts w:eastAsia="Times New Roman" w:cs="Arial"/>
          <w:sz w:val="22"/>
          <w:lang w:eastAsia="zh-CN"/>
        </w:rPr>
        <w:br w:type="page"/>
      </w:r>
    </w:p>
    <w:p w14:paraId="382C68EB" w14:textId="354ED104" w:rsidR="00491118" w:rsidRPr="00264732" w:rsidRDefault="0088665A" w:rsidP="00491118">
      <w:pPr>
        <w:suppressAutoHyphens/>
        <w:spacing w:after="0" w:line="240" w:lineRule="auto"/>
        <w:jc w:val="left"/>
        <w:rPr>
          <w:rFonts w:eastAsia="Times New Roman" w:cs="Arial"/>
          <w:sz w:val="22"/>
          <w:lang w:eastAsia="zh-CN"/>
        </w:rPr>
      </w:pPr>
      <w:r w:rsidRPr="00264732">
        <w:rPr>
          <w:rFonts w:eastAsia="Times New Roman" w:cs="Arial"/>
          <w:b/>
          <w:bCs/>
          <w:sz w:val="22"/>
          <w:lang w:eastAsia="zh-CN"/>
        </w:rPr>
        <w:lastRenderedPageBreak/>
        <w:t xml:space="preserve">II – </w:t>
      </w:r>
      <w:r w:rsidR="00FF0DCE">
        <w:rPr>
          <w:rFonts w:eastAsia="Times New Roman" w:cs="Arial"/>
          <w:b/>
          <w:bCs/>
          <w:sz w:val="22"/>
          <w:lang w:eastAsia="zh-CN"/>
        </w:rPr>
        <w:t xml:space="preserve"> REPONSES TECHNIQUES</w:t>
      </w:r>
      <w:r w:rsidR="00491118" w:rsidRPr="00264732">
        <w:rPr>
          <w:rFonts w:eastAsia="Times New Roman" w:cs="Arial"/>
          <w:b/>
          <w:bCs/>
          <w:sz w:val="22"/>
          <w:u w:val="single"/>
          <w:lang w:eastAsia="zh-CN"/>
        </w:rPr>
        <w:t>______________________________________________________</w:t>
      </w:r>
    </w:p>
    <w:p w14:paraId="79BBC086" w14:textId="77777777" w:rsidR="00FE70D9" w:rsidRDefault="00FE70D9" w:rsidP="00C3224C">
      <w:pPr>
        <w:suppressAutoHyphens/>
        <w:spacing w:after="0" w:line="240" w:lineRule="auto"/>
        <w:rPr>
          <w:rFonts w:eastAsia="Times New Roman" w:cs="Arial"/>
          <w:b/>
          <w:bCs/>
          <w:sz w:val="22"/>
          <w:lang w:eastAsia="zh-CN"/>
        </w:rPr>
      </w:pPr>
    </w:p>
    <w:tbl>
      <w:tblPr>
        <w:tblStyle w:val="Grilledutableau2"/>
        <w:tblpPr w:leftFromText="141" w:rightFromText="141" w:vertAnchor="text" w:tblpY="1"/>
        <w:tblOverlap w:val="never"/>
        <w:tblW w:w="9776" w:type="dxa"/>
        <w:tblLayout w:type="fixed"/>
        <w:tblLook w:val="04A0" w:firstRow="1" w:lastRow="0" w:firstColumn="1" w:lastColumn="0" w:noHBand="0" w:noVBand="1"/>
      </w:tblPr>
      <w:tblGrid>
        <w:gridCol w:w="9776"/>
      </w:tblGrid>
      <w:tr w:rsidR="00A67534" w:rsidRPr="00E4089C" w14:paraId="00AADCCB" w14:textId="77777777" w:rsidTr="0006560A">
        <w:trPr>
          <w:trHeight w:val="699"/>
        </w:trPr>
        <w:tc>
          <w:tcPr>
            <w:tcW w:w="9776" w:type="dxa"/>
            <w:shd w:val="clear" w:color="auto" w:fill="A6A6A6"/>
            <w:vAlign w:val="center"/>
            <w:hideMark/>
          </w:tcPr>
          <w:p w14:paraId="38FA9820" w14:textId="0FF097D0" w:rsidR="00A67534" w:rsidRPr="00E4089C" w:rsidRDefault="00354E33" w:rsidP="00343049">
            <w:pPr>
              <w:jc w:val="left"/>
              <w:rPr>
                <w:rFonts w:ascii="Times New Roman" w:eastAsia="PMingLiU" w:hAnsi="Times New Roman" w:cs="Times New Roman"/>
                <w:sz w:val="20"/>
                <w:szCs w:val="20"/>
                <w:lang w:eastAsia="zh-TW" w:bidi="he-IL"/>
              </w:rPr>
            </w:pPr>
            <w:r>
              <w:rPr>
                <w:rFonts w:eastAsia="PMingLiU" w:cs="Arial"/>
                <w:b/>
                <w:szCs w:val="24"/>
                <w:lang w:eastAsia="zh-TW" w:bidi="he-IL"/>
              </w:rPr>
              <w:t>C</w:t>
            </w:r>
            <w:r w:rsidRPr="00E4089C">
              <w:rPr>
                <w:rFonts w:eastAsia="PMingLiU" w:cs="Arial"/>
                <w:b/>
                <w:szCs w:val="24"/>
                <w:lang w:eastAsia="zh-TW" w:bidi="he-IL"/>
              </w:rPr>
              <w:t>RIT</w:t>
            </w:r>
            <w:r>
              <w:rPr>
                <w:rFonts w:eastAsia="PMingLiU" w:cs="Arial"/>
                <w:b/>
                <w:szCs w:val="24"/>
                <w:lang w:eastAsia="zh-TW" w:bidi="he-IL"/>
              </w:rPr>
              <w:t xml:space="preserve">ERE 1 – VALEUR TECHNIQUE </w:t>
            </w:r>
            <w:r w:rsidR="00456F70">
              <w:rPr>
                <w:rFonts w:eastAsia="PMingLiU" w:cs="Arial"/>
                <w:b/>
                <w:szCs w:val="24"/>
                <w:lang w:eastAsia="zh-TW" w:bidi="he-IL"/>
              </w:rPr>
              <w:t>(</w:t>
            </w:r>
            <w:r w:rsidR="00343049">
              <w:rPr>
                <w:rFonts w:eastAsia="PMingLiU" w:cs="Arial"/>
                <w:b/>
                <w:szCs w:val="24"/>
                <w:lang w:eastAsia="zh-TW" w:bidi="he-IL"/>
              </w:rPr>
              <w:t>2</w:t>
            </w:r>
            <w:r w:rsidR="007C526B">
              <w:rPr>
                <w:rFonts w:eastAsia="PMingLiU" w:cs="Arial"/>
                <w:b/>
                <w:szCs w:val="24"/>
                <w:lang w:eastAsia="zh-TW" w:bidi="he-IL"/>
              </w:rPr>
              <w:t>0 pts</w:t>
            </w:r>
            <w:r w:rsidR="00456F70">
              <w:rPr>
                <w:rFonts w:eastAsia="PMingLiU" w:cs="Arial"/>
                <w:b/>
                <w:szCs w:val="24"/>
                <w:lang w:eastAsia="zh-TW" w:bidi="he-IL"/>
              </w:rPr>
              <w:t>)</w:t>
            </w:r>
          </w:p>
        </w:tc>
      </w:tr>
    </w:tbl>
    <w:p w14:paraId="035921EB" w14:textId="2B605E25" w:rsidR="0088665A" w:rsidRDefault="0088665A" w:rsidP="0028785C">
      <w:pPr>
        <w:spacing w:after="0" w:line="240" w:lineRule="auto"/>
        <w:jc w:val="left"/>
        <w:rPr>
          <w:rFonts w:eastAsia="Times New Roman" w:cs="Arial"/>
          <w:b/>
          <w:sz w:val="22"/>
          <w:lang w:eastAsia="fr-FR"/>
        </w:rPr>
      </w:pPr>
    </w:p>
    <w:tbl>
      <w:tblPr>
        <w:tblStyle w:val="Grilledutableau51"/>
        <w:tblW w:w="9776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9776"/>
      </w:tblGrid>
      <w:tr w:rsidR="001A3461" w:rsidRPr="00C3224C" w14:paraId="337AAEDB" w14:textId="77777777" w:rsidTr="0006560A">
        <w:trPr>
          <w:trHeight w:val="689"/>
        </w:trPr>
        <w:tc>
          <w:tcPr>
            <w:tcW w:w="9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2E6C644" w14:textId="21FD7F4D" w:rsidR="001A3461" w:rsidRPr="00C3224C" w:rsidRDefault="001A3461" w:rsidP="007C526B">
            <w:pPr>
              <w:jc w:val="left"/>
              <w:rPr>
                <w:b/>
                <w:bCs/>
              </w:rPr>
            </w:pPr>
            <w:r w:rsidRPr="0006560A">
              <w:rPr>
                <w:b/>
                <w:bCs/>
                <w:caps/>
              </w:rPr>
              <w:t>Sous-critère</w:t>
            </w:r>
            <w:r>
              <w:rPr>
                <w:b/>
                <w:bCs/>
              </w:rPr>
              <w:t xml:space="preserve"> 1.1 : </w:t>
            </w:r>
            <w:r w:rsidR="00FF0DCE" w:rsidRPr="00FF0DCE">
              <w:rPr>
                <w:b/>
                <w:bCs/>
              </w:rPr>
              <w:t>STRUCTURE ET DES MOYENS DEDIES</w:t>
            </w:r>
            <w:r w:rsidR="00456F70">
              <w:rPr>
                <w:b/>
                <w:bCs/>
              </w:rPr>
              <w:t xml:space="preserve"> (</w:t>
            </w:r>
            <w:r w:rsidR="00626B5C">
              <w:rPr>
                <w:b/>
                <w:bCs/>
              </w:rPr>
              <w:t>4</w:t>
            </w:r>
            <w:r w:rsidR="00456F70">
              <w:rPr>
                <w:b/>
                <w:bCs/>
              </w:rPr>
              <w:t>0</w:t>
            </w:r>
            <w:r w:rsidR="007C526B">
              <w:rPr>
                <w:b/>
                <w:bCs/>
              </w:rPr>
              <w:t xml:space="preserve"> pts)</w:t>
            </w:r>
          </w:p>
        </w:tc>
      </w:tr>
    </w:tbl>
    <w:p w14:paraId="5C4B5BDD" w14:textId="77777777" w:rsidR="00354E33" w:rsidRDefault="00354E33" w:rsidP="0006560A">
      <w:pPr>
        <w:spacing w:after="0" w:line="240" w:lineRule="auto"/>
        <w:jc w:val="left"/>
      </w:pPr>
    </w:p>
    <w:tbl>
      <w:tblPr>
        <w:tblStyle w:val="Grilledutableau51"/>
        <w:tblW w:w="9776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9776"/>
      </w:tblGrid>
      <w:tr w:rsidR="001A3461" w:rsidRPr="00C3224C" w14:paraId="0D4C2592" w14:textId="77777777" w:rsidTr="007C526B">
        <w:trPr>
          <w:trHeight w:val="1355"/>
        </w:trPr>
        <w:tc>
          <w:tcPr>
            <w:tcW w:w="9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DBB17" w14:textId="77777777" w:rsidR="001A3461" w:rsidRPr="0006560A" w:rsidRDefault="001A3461" w:rsidP="00C3224C">
            <w:pPr>
              <w:rPr>
                <w:sz w:val="22"/>
              </w:rPr>
            </w:pPr>
          </w:p>
          <w:p w14:paraId="69F9083F" w14:textId="7ACFBD9B" w:rsidR="00DB641C" w:rsidRPr="00B13066" w:rsidRDefault="001A3461" w:rsidP="007C526B">
            <w:r w:rsidRPr="0006560A">
              <w:rPr>
                <w:sz w:val="22"/>
              </w:rPr>
              <w:t>Descriptif</w:t>
            </w:r>
            <w:r w:rsidR="00DB641C">
              <w:rPr>
                <w:sz w:val="22"/>
              </w:rPr>
              <w:t xml:space="preserve"> des m</w:t>
            </w:r>
            <w:r w:rsidR="00DB641C" w:rsidRPr="00DB641C">
              <w:rPr>
                <w:sz w:val="22"/>
              </w:rPr>
              <w:t>oyens humains et matériels, certifications et qualifications</w:t>
            </w:r>
            <w:r w:rsidR="00DB641C">
              <w:rPr>
                <w:sz w:val="22"/>
              </w:rPr>
              <w:t xml:space="preserve"> (</w:t>
            </w:r>
            <w:r w:rsidR="00DB641C" w:rsidRPr="00DB641C">
              <w:rPr>
                <w:sz w:val="22"/>
              </w:rPr>
              <w:t>Moyens humains et matériels, dimensionn</w:t>
            </w:r>
            <w:r w:rsidR="00DB641C">
              <w:rPr>
                <w:sz w:val="22"/>
              </w:rPr>
              <w:t>ement de l’équipe de livraison,</w:t>
            </w:r>
            <w:r w:rsidR="00DB641C" w:rsidRPr="00DB641C">
              <w:rPr>
                <w:sz w:val="22"/>
              </w:rPr>
              <w:t xml:space="preserve"> Certifications et agréments</w:t>
            </w:r>
            <w:r w:rsidR="00B13066">
              <w:rPr>
                <w:sz w:val="22"/>
              </w:rPr>
              <w:t>…</w:t>
            </w:r>
            <w:r w:rsidR="00DB641C">
              <w:rPr>
                <w:sz w:val="22"/>
              </w:rPr>
              <w:t xml:space="preserve">) </w:t>
            </w:r>
            <w:r w:rsidRPr="0006560A">
              <w:rPr>
                <w:sz w:val="22"/>
              </w:rPr>
              <w:t>permettant d’évaluer la capacité</w:t>
            </w:r>
            <w:r w:rsidR="008E46D4">
              <w:rPr>
                <w:sz w:val="22"/>
              </w:rPr>
              <w:t xml:space="preserve"> du candidat</w:t>
            </w:r>
            <w:r w:rsidRPr="0006560A">
              <w:rPr>
                <w:sz w:val="22"/>
              </w:rPr>
              <w:t xml:space="preserve"> à répondre à l’objet du marché</w:t>
            </w:r>
            <w:r w:rsidR="00DB641C">
              <w:rPr>
                <w:sz w:val="22"/>
              </w:rPr>
              <w:t>.</w:t>
            </w:r>
          </w:p>
        </w:tc>
      </w:tr>
      <w:tr w:rsidR="001A3461" w:rsidRPr="00C3224C" w14:paraId="6819B224" w14:textId="77777777" w:rsidTr="0006560A">
        <w:trPr>
          <w:trHeight w:val="8135"/>
        </w:trPr>
        <w:tc>
          <w:tcPr>
            <w:tcW w:w="9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257AF" w14:textId="77777777" w:rsidR="001A3461" w:rsidRPr="0006560A" w:rsidRDefault="001A3461" w:rsidP="00C3224C">
            <w:pPr>
              <w:rPr>
                <w:b/>
                <w:bCs/>
                <w:sz w:val="22"/>
              </w:rPr>
            </w:pPr>
          </w:p>
        </w:tc>
      </w:tr>
    </w:tbl>
    <w:p w14:paraId="2F790CED" w14:textId="77777777" w:rsidR="0057766A" w:rsidRDefault="00FE70D9">
      <w:pPr>
        <w:jc w:val="left"/>
        <w:rPr>
          <w:rFonts w:eastAsia="Times New Roman" w:cs="Arial"/>
          <w:sz w:val="22"/>
          <w:lang w:eastAsia="fr-FR"/>
        </w:rPr>
      </w:pPr>
      <w:r>
        <w:rPr>
          <w:rFonts w:eastAsia="Times New Roman" w:cs="Arial"/>
          <w:sz w:val="22"/>
          <w:lang w:eastAsia="fr-FR"/>
        </w:rPr>
        <w:br w:type="page"/>
      </w:r>
    </w:p>
    <w:tbl>
      <w:tblPr>
        <w:tblStyle w:val="Grilledutableau51"/>
        <w:tblW w:w="9776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9776"/>
      </w:tblGrid>
      <w:tr w:rsidR="0057766A" w:rsidRPr="00C3224C" w14:paraId="3D974A7A" w14:textId="77777777" w:rsidTr="008F3AAB">
        <w:trPr>
          <w:trHeight w:val="689"/>
        </w:trPr>
        <w:tc>
          <w:tcPr>
            <w:tcW w:w="9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1F1A016" w14:textId="6C126976" w:rsidR="0057766A" w:rsidRPr="00C3224C" w:rsidRDefault="0057766A" w:rsidP="007C526B">
            <w:pPr>
              <w:jc w:val="left"/>
              <w:rPr>
                <w:b/>
                <w:bCs/>
              </w:rPr>
            </w:pPr>
            <w:r w:rsidRPr="0057766A">
              <w:rPr>
                <w:b/>
                <w:bCs/>
                <w:caps/>
              </w:rPr>
              <w:lastRenderedPageBreak/>
              <w:t>SOUS-CRITERE 1.2 : Méthodologie proposée (20</w:t>
            </w:r>
            <w:r w:rsidR="007C526B">
              <w:rPr>
                <w:b/>
                <w:bCs/>
                <w:caps/>
              </w:rPr>
              <w:t xml:space="preserve"> </w:t>
            </w:r>
            <w:r w:rsidR="007C526B">
              <w:rPr>
                <w:b/>
                <w:bCs/>
              </w:rPr>
              <w:t>pts</w:t>
            </w:r>
            <w:r w:rsidR="007C526B" w:rsidRPr="0057766A">
              <w:rPr>
                <w:b/>
                <w:bCs/>
              </w:rPr>
              <w:t>)</w:t>
            </w:r>
          </w:p>
        </w:tc>
      </w:tr>
      <w:tr w:rsidR="0057766A" w:rsidRPr="00C3224C" w14:paraId="6E51C3E6" w14:textId="77777777" w:rsidTr="008F3AAB">
        <w:trPr>
          <w:trHeight w:val="1809"/>
        </w:trPr>
        <w:tc>
          <w:tcPr>
            <w:tcW w:w="9776" w:type="dxa"/>
          </w:tcPr>
          <w:p w14:paraId="08389DCB" w14:textId="413D2E80" w:rsidR="0057766A" w:rsidRPr="00CD7471" w:rsidRDefault="0057766A" w:rsidP="00217876">
            <w:pPr>
              <w:pStyle w:val="Paragraphedeliste"/>
              <w:numPr>
                <w:ilvl w:val="0"/>
                <w:numId w:val="53"/>
              </w:numPr>
              <w:rPr>
                <w:rFonts w:ascii="Arial" w:eastAsia="Calibri" w:hAnsi="Arial" w:cs="Arial"/>
                <w:sz w:val="22"/>
                <w:szCs w:val="22"/>
              </w:rPr>
            </w:pPr>
            <w:r w:rsidRPr="00CD7471">
              <w:rPr>
                <w:rFonts w:ascii="Arial" w:eastAsia="Calibri" w:hAnsi="Arial" w:cs="Arial"/>
                <w:sz w:val="22"/>
                <w:szCs w:val="22"/>
              </w:rPr>
              <w:t>Démarche générale, conseil technique sur fourniture</w:t>
            </w:r>
          </w:p>
          <w:p w14:paraId="7F0A1DE1" w14:textId="44CA0A8F" w:rsidR="0057766A" w:rsidRPr="00CD7471" w:rsidRDefault="0057766A" w:rsidP="00217876">
            <w:pPr>
              <w:pStyle w:val="Paragraphedeliste"/>
              <w:numPr>
                <w:ilvl w:val="0"/>
                <w:numId w:val="53"/>
              </w:numPr>
              <w:rPr>
                <w:rFonts w:ascii="Arial" w:eastAsia="Calibri" w:hAnsi="Arial" w:cs="Arial"/>
                <w:sz w:val="22"/>
                <w:szCs w:val="22"/>
              </w:rPr>
            </w:pPr>
            <w:r w:rsidRPr="00CD7471">
              <w:rPr>
                <w:rFonts w:ascii="Arial" w:eastAsia="Calibri" w:hAnsi="Arial" w:cs="Arial"/>
                <w:sz w:val="22"/>
                <w:szCs w:val="22"/>
              </w:rPr>
              <w:t>Gestion de procédure interne du traitement de la commande</w:t>
            </w:r>
          </w:p>
          <w:p w14:paraId="4D988751" w14:textId="77777777" w:rsidR="0057766A" w:rsidRPr="00CD7471" w:rsidRDefault="0057766A" w:rsidP="00217876">
            <w:pPr>
              <w:pStyle w:val="Paragraphedeliste"/>
              <w:numPr>
                <w:ilvl w:val="0"/>
                <w:numId w:val="53"/>
              </w:numPr>
              <w:rPr>
                <w:rFonts w:eastAsia="Calibri"/>
                <w:sz w:val="22"/>
                <w:szCs w:val="22"/>
              </w:rPr>
            </w:pPr>
            <w:r w:rsidRPr="00CD7471">
              <w:rPr>
                <w:rFonts w:ascii="Arial" w:eastAsia="Calibri" w:hAnsi="Arial" w:cs="Arial"/>
                <w:sz w:val="22"/>
                <w:szCs w:val="22"/>
              </w:rPr>
              <w:t>Organisation de l’équipe dédiée, modalité de livraison</w:t>
            </w:r>
          </w:p>
          <w:p w14:paraId="1D7BF1DB" w14:textId="77777777" w:rsidR="00CD7471" w:rsidRPr="00CD7471" w:rsidRDefault="00CD7471" w:rsidP="00CD7471">
            <w:pPr>
              <w:rPr>
                <w:b/>
                <w:sz w:val="22"/>
              </w:rPr>
            </w:pPr>
            <w:r w:rsidRPr="00CD7471">
              <w:rPr>
                <w:b/>
                <w:sz w:val="22"/>
              </w:rPr>
              <w:t>Service après-vente et garanties</w:t>
            </w:r>
          </w:p>
          <w:p w14:paraId="16D329F5" w14:textId="77777777" w:rsidR="00CD7471" w:rsidRPr="00CD7471" w:rsidRDefault="00CD7471" w:rsidP="00CD7471">
            <w:pPr>
              <w:pStyle w:val="Paragraphedeliste"/>
              <w:numPr>
                <w:ilvl w:val="0"/>
                <w:numId w:val="53"/>
              </w:numPr>
              <w:rPr>
                <w:rFonts w:ascii="Arial" w:eastAsia="Calibri" w:hAnsi="Arial" w:cs="Arial"/>
                <w:sz w:val="22"/>
                <w:szCs w:val="22"/>
              </w:rPr>
            </w:pPr>
            <w:r w:rsidRPr="00CD7471">
              <w:rPr>
                <w:rFonts w:ascii="Arial" w:eastAsia="Calibri" w:hAnsi="Arial" w:cs="Arial"/>
                <w:sz w:val="22"/>
                <w:szCs w:val="22"/>
              </w:rPr>
              <w:t>Modalités d’assistance et de maintenance</w:t>
            </w:r>
          </w:p>
          <w:p w14:paraId="7D584CD2" w14:textId="77777777" w:rsidR="00CD7471" w:rsidRPr="00CD7471" w:rsidRDefault="00CD7471" w:rsidP="00CD7471">
            <w:pPr>
              <w:pStyle w:val="Paragraphedeliste"/>
              <w:numPr>
                <w:ilvl w:val="0"/>
                <w:numId w:val="53"/>
              </w:numPr>
              <w:rPr>
                <w:rFonts w:eastAsia="Calibri"/>
                <w:sz w:val="22"/>
                <w:szCs w:val="22"/>
              </w:rPr>
            </w:pPr>
            <w:r w:rsidRPr="00CD7471">
              <w:rPr>
                <w:rFonts w:ascii="Arial" w:eastAsia="Calibri" w:hAnsi="Arial" w:cs="Arial"/>
                <w:sz w:val="22"/>
                <w:szCs w:val="22"/>
              </w:rPr>
              <w:t>Conditions de garantie</w:t>
            </w:r>
          </w:p>
          <w:p w14:paraId="0E8C2552" w14:textId="77777777" w:rsidR="00CD7471" w:rsidRPr="00CD7471" w:rsidRDefault="00CD7471" w:rsidP="00CD7471">
            <w:pPr>
              <w:rPr>
                <w:b/>
                <w:sz w:val="22"/>
              </w:rPr>
            </w:pPr>
            <w:r w:rsidRPr="00CD7471">
              <w:rPr>
                <w:b/>
                <w:sz w:val="22"/>
              </w:rPr>
              <w:t xml:space="preserve">Gestion de projet </w:t>
            </w:r>
          </w:p>
          <w:p w14:paraId="3180760F" w14:textId="4A76465D" w:rsidR="00CD7471" w:rsidRPr="00CD7471" w:rsidRDefault="00CD7471" w:rsidP="00CD7471">
            <w:pPr>
              <w:pStyle w:val="Paragraphedeliste"/>
              <w:numPr>
                <w:ilvl w:val="0"/>
                <w:numId w:val="53"/>
              </w:numPr>
              <w:rPr>
                <w:rFonts w:ascii="Arial" w:eastAsia="Calibri" w:hAnsi="Arial" w:cs="Arial"/>
                <w:sz w:val="22"/>
                <w:szCs w:val="22"/>
              </w:rPr>
            </w:pPr>
            <w:r w:rsidRPr="00CD7471">
              <w:rPr>
                <w:rFonts w:ascii="Arial" w:eastAsia="Calibri" w:hAnsi="Arial" w:cs="Arial"/>
                <w:sz w:val="22"/>
                <w:szCs w:val="22"/>
              </w:rPr>
              <w:t>Outils de suivi et de reporting</w:t>
            </w:r>
          </w:p>
          <w:p w14:paraId="5BE5FA8D" w14:textId="77777777" w:rsidR="00CD7471" w:rsidRPr="00CD7471" w:rsidRDefault="00CD7471" w:rsidP="00CD7471">
            <w:pPr>
              <w:pStyle w:val="Paragraphedeliste"/>
              <w:numPr>
                <w:ilvl w:val="0"/>
                <w:numId w:val="53"/>
              </w:numPr>
              <w:rPr>
                <w:rFonts w:ascii="Arial" w:eastAsia="Calibri" w:hAnsi="Arial" w:cs="Arial"/>
                <w:sz w:val="22"/>
                <w:szCs w:val="22"/>
              </w:rPr>
            </w:pPr>
            <w:r w:rsidRPr="00CD7471">
              <w:rPr>
                <w:rFonts w:ascii="Arial" w:eastAsia="Calibri" w:hAnsi="Arial" w:cs="Arial"/>
                <w:sz w:val="22"/>
                <w:szCs w:val="22"/>
              </w:rPr>
              <w:t>Gestion des risques</w:t>
            </w:r>
          </w:p>
          <w:p w14:paraId="7C80A548" w14:textId="579A7777" w:rsidR="00CD7471" w:rsidRPr="00CD7471" w:rsidRDefault="00CD7471" w:rsidP="00CD7471">
            <w:pPr>
              <w:pStyle w:val="Paragraphedeliste"/>
              <w:numPr>
                <w:ilvl w:val="0"/>
                <w:numId w:val="53"/>
              </w:numPr>
              <w:rPr>
                <w:rFonts w:eastAsia="Calibri"/>
              </w:rPr>
            </w:pPr>
            <w:r w:rsidRPr="00CD7471">
              <w:rPr>
                <w:rFonts w:ascii="Arial" w:eastAsia="Calibri" w:hAnsi="Arial" w:cs="Arial"/>
                <w:sz w:val="22"/>
                <w:szCs w:val="22"/>
              </w:rPr>
              <w:t>Procédures de contrôle qualité</w:t>
            </w:r>
          </w:p>
        </w:tc>
      </w:tr>
      <w:tr w:rsidR="0057766A" w:rsidRPr="00C3224C" w14:paraId="7C559B96" w14:textId="77777777" w:rsidTr="008F3AAB">
        <w:trPr>
          <w:trHeight w:val="8135"/>
        </w:trPr>
        <w:tc>
          <w:tcPr>
            <w:tcW w:w="9776" w:type="dxa"/>
          </w:tcPr>
          <w:p w14:paraId="51D53B6D" w14:textId="77777777" w:rsidR="0057766A" w:rsidRPr="0006560A" w:rsidRDefault="0057766A" w:rsidP="008F3AAB">
            <w:pPr>
              <w:rPr>
                <w:b/>
                <w:bCs/>
                <w:sz w:val="22"/>
              </w:rPr>
            </w:pPr>
          </w:p>
        </w:tc>
      </w:tr>
    </w:tbl>
    <w:p w14:paraId="653E0822" w14:textId="340170BE" w:rsidR="00FF0DCE" w:rsidRDefault="00FF0DCE">
      <w:pPr>
        <w:jc w:val="left"/>
        <w:rPr>
          <w:rFonts w:eastAsia="Times New Roman" w:cs="Arial"/>
          <w:sz w:val="22"/>
          <w:lang w:eastAsia="fr-FR"/>
        </w:rPr>
      </w:pPr>
    </w:p>
    <w:p w14:paraId="7587F429" w14:textId="77777777" w:rsidR="007C526B" w:rsidRDefault="007C526B">
      <w:r>
        <w:br w:type="page"/>
      </w:r>
    </w:p>
    <w:tbl>
      <w:tblPr>
        <w:tblStyle w:val="Grilledutableau51"/>
        <w:tblW w:w="9776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9776"/>
      </w:tblGrid>
      <w:tr w:rsidR="00491118" w:rsidRPr="00C3224C" w14:paraId="21A52C4F" w14:textId="77777777" w:rsidTr="008E46D4">
        <w:trPr>
          <w:trHeight w:val="689"/>
        </w:trPr>
        <w:tc>
          <w:tcPr>
            <w:tcW w:w="9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D1B76B0" w14:textId="2EF79298" w:rsidR="00491118" w:rsidRPr="00C3224C" w:rsidRDefault="00491118" w:rsidP="007C526B">
            <w:pPr>
              <w:jc w:val="left"/>
              <w:rPr>
                <w:b/>
                <w:bCs/>
              </w:rPr>
            </w:pPr>
            <w:r w:rsidRPr="00197BE1">
              <w:rPr>
                <w:b/>
                <w:bCs/>
                <w:caps/>
              </w:rPr>
              <w:lastRenderedPageBreak/>
              <w:t>Sous-critère</w:t>
            </w:r>
            <w:r>
              <w:rPr>
                <w:b/>
                <w:bCs/>
              </w:rPr>
              <w:t xml:space="preserve"> 1.</w:t>
            </w:r>
            <w:r w:rsidR="00B13066">
              <w:rPr>
                <w:b/>
                <w:bCs/>
              </w:rPr>
              <w:t>3</w:t>
            </w:r>
            <w:r>
              <w:rPr>
                <w:b/>
                <w:bCs/>
              </w:rPr>
              <w:t xml:space="preserve"> : </w:t>
            </w:r>
            <w:r w:rsidR="0057766A" w:rsidRPr="00B13066">
              <w:rPr>
                <w:b/>
                <w:bCs/>
              </w:rPr>
              <w:t xml:space="preserve">CARACTERISTIQUES TECHNIQUES DES PRODUITS </w:t>
            </w:r>
            <w:r w:rsidR="00456F70">
              <w:rPr>
                <w:b/>
                <w:bCs/>
              </w:rPr>
              <w:t>(</w:t>
            </w:r>
            <w:r w:rsidR="00626B5C">
              <w:rPr>
                <w:b/>
                <w:bCs/>
              </w:rPr>
              <w:t>4</w:t>
            </w:r>
            <w:r w:rsidR="00456F70">
              <w:rPr>
                <w:b/>
                <w:bCs/>
              </w:rPr>
              <w:t>0</w:t>
            </w:r>
            <w:r w:rsidR="007C526B">
              <w:rPr>
                <w:b/>
                <w:bCs/>
              </w:rPr>
              <w:t xml:space="preserve"> pts)</w:t>
            </w:r>
          </w:p>
        </w:tc>
      </w:tr>
      <w:tr w:rsidR="008E46D4" w:rsidRPr="00C3224C" w14:paraId="71E16035" w14:textId="77777777" w:rsidTr="008E46D4">
        <w:trPr>
          <w:trHeight w:val="1809"/>
        </w:trPr>
        <w:tc>
          <w:tcPr>
            <w:tcW w:w="9776" w:type="dxa"/>
          </w:tcPr>
          <w:p w14:paraId="6505A352" w14:textId="77777777" w:rsidR="008E46D4" w:rsidRPr="0006560A" w:rsidRDefault="008E46D4" w:rsidP="008F3AAB">
            <w:pPr>
              <w:rPr>
                <w:sz w:val="22"/>
              </w:rPr>
            </w:pPr>
          </w:p>
          <w:p w14:paraId="541305CC" w14:textId="77777777" w:rsidR="008E46D4" w:rsidRPr="008E46D4" w:rsidRDefault="008E46D4" w:rsidP="008E46D4">
            <w:pPr>
              <w:rPr>
                <w:sz w:val="22"/>
              </w:rPr>
            </w:pPr>
            <w:r w:rsidRPr="008E46D4">
              <w:rPr>
                <w:sz w:val="22"/>
              </w:rPr>
              <w:t>Description technique de la prestation</w:t>
            </w:r>
          </w:p>
          <w:p w14:paraId="78D24590" w14:textId="35390F65" w:rsidR="008E46D4" w:rsidRPr="00CD7471" w:rsidRDefault="008E46D4" w:rsidP="008E46D4">
            <w:pPr>
              <w:pStyle w:val="Paragraphedeliste"/>
              <w:numPr>
                <w:ilvl w:val="0"/>
                <w:numId w:val="52"/>
              </w:numPr>
              <w:rPr>
                <w:rFonts w:ascii="Arial" w:eastAsia="Calibri" w:hAnsi="Arial" w:cs="Arial"/>
                <w:sz w:val="22"/>
                <w:szCs w:val="22"/>
              </w:rPr>
            </w:pPr>
            <w:r w:rsidRPr="00CD7471">
              <w:rPr>
                <w:rFonts w:ascii="Arial" w:eastAsia="Calibri" w:hAnsi="Arial" w:cs="Arial"/>
                <w:sz w:val="22"/>
                <w:szCs w:val="22"/>
              </w:rPr>
              <w:t>Caractéristiques des produits ou services proposés, respect des normes NF</w:t>
            </w:r>
          </w:p>
          <w:p w14:paraId="35C39914" w14:textId="6AEBC0D6" w:rsidR="008E46D4" w:rsidRPr="00CD7471" w:rsidRDefault="008E46D4" w:rsidP="008E46D4">
            <w:pPr>
              <w:pStyle w:val="Paragraphedeliste"/>
              <w:numPr>
                <w:ilvl w:val="0"/>
                <w:numId w:val="52"/>
              </w:numPr>
              <w:rPr>
                <w:rFonts w:ascii="Arial" w:eastAsia="Calibri" w:hAnsi="Arial" w:cs="Arial"/>
                <w:sz w:val="22"/>
                <w:szCs w:val="22"/>
              </w:rPr>
            </w:pPr>
            <w:r w:rsidRPr="00CD7471">
              <w:rPr>
                <w:rFonts w:ascii="Arial" w:eastAsia="Calibri" w:hAnsi="Arial" w:cs="Arial"/>
                <w:sz w:val="22"/>
                <w:szCs w:val="22"/>
              </w:rPr>
              <w:t>Conformité aux spécifications techniques du marché</w:t>
            </w:r>
          </w:p>
          <w:p w14:paraId="316FEC9A" w14:textId="77777777" w:rsidR="008E46D4" w:rsidRPr="00CD7471" w:rsidRDefault="008E46D4" w:rsidP="008E46D4">
            <w:pPr>
              <w:pStyle w:val="Paragraphedeliste"/>
              <w:numPr>
                <w:ilvl w:val="0"/>
                <w:numId w:val="52"/>
              </w:numPr>
              <w:rPr>
                <w:rFonts w:eastAsia="Calibri"/>
                <w:sz w:val="22"/>
                <w:szCs w:val="22"/>
              </w:rPr>
            </w:pPr>
            <w:r w:rsidRPr="00CD7471">
              <w:rPr>
                <w:rFonts w:ascii="Arial" w:eastAsia="Calibri" w:hAnsi="Arial" w:cs="Arial"/>
                <w:sz w:val="22"/>
                <w:szCs w:val="22"/>
              </w:rPr>
              <w:t>Innovations ou plus-values apportées</w:t>
            </w:r>
          </w:p>
          <w:p w14:paraId="22E1B602" w14:textId="77777777" w:rsidR="00CD7471" w:rsidRPr="00CD7471" w:rsidRDefault="00CD7471" w:rsidP="00CD7471">
            <w:pPr>
              <w:pStyle w:val="Paragraphedeliste"/>
              <w:numPr>
                <w:ilvl w:val="0"/>
                <w:numId w:val="52"/>
              </w:numPr>
              <w:rPr>
                <w:rFonts w:ascii="Arial" w:eastAsia="Calibri" w:hAnsi="Arial" w:cs="Arial"/>
                <w:sz w:val="22"/>
                <w:szCs w:val="22"/>
              </w:rPr>
            </w:pPr>
            <w:r w:rsidRPr="00CD7471">
              <w:rPr>
                <w:rFonts w:ascii="Arial" w:eastAsia="Calibri" w:hAnsi="Arial" w:cs="Arial"/>
                <w:sz w:val="22"/>
                <w:szCs w:val="22"/>
              </w:rPr>
              <w:t>Procédures de contrôle qualité</w:t>
            </w:r>
          </w:p>
          <w:p w14:paraId="47E33126" w14:textId="1364F397" w:rsidR="00CD7471" w:rsidRPr="008E46D4" w:rsidRDefault="00CD7471" w:rsidP="00CD7471">
            <w:pPr>
              <w:pStyle w:val="Paragraphedeliste"/>
              <w:ind w:left="720"/>
              <w:rPr>
                <w:rFonts w:eastAsia="Calibri"/>
              </w:rPr>
            </w:pPr>
          </w:p>
        </w:tc>
      </w:tr>
      <w:tr w:rsidR="008E46D4" w:rsidRPr="00C3224C" w14:paraId="7C17BE74" w14:textId="77777777" w:rsidTr="008E46D4">
        <w:trPr>
          <w:trHeight w:val="8135"/>
        </w:trPr>
        <w:tc>
          <w:tcPr>
            <w:tcW w:w="9776" w:type="dxa"/>
          </w:tcPr>
          <w:p w14:paraId="6E34D68D" w14:textId="77777777" w:rsidR="008E46D4" w:rsidRPr="0006560A" w:rsidRDefault="008E46D4" w:rsidP="008F3AAB">
            <w:pPr>
              <w:rPr>
                <w:b/>
                <w:bCs/>
                <w:sz w:val="22"/>
              </w:rPr>
            </w:pPr>
          </w:p>
        </w:tc>
      </w:tr>
    </w:tbl>
    <w:p w14:paraId="214D75C4" w14:textId="77777777" w:rsidR="00462447" w:rsidRDefault="00462447" w:rsidP="0088665A">
      <w:pPr>
        <w:spacing w:after="0" w:line="240" w:lineRule="auto"/>
        <w:jc w:val="left"/>
        <w:rPr>
          <w:rFonts w:eastAsia="Times New Roman" w:cs="Arial"/>
          <w:sz w:val="22"/>
          <w:lang w:eastAsia="fr-FR"/>
        </w:rPr>
      </w:pPr>
    </w:p>
    <w:p w14:paraId="5C7DE624" w14:textId="12635120" w:rsidR="00D17B17" w:rsidRDefault="00D17B17">
      <w:pPr>
        <w:jc w:val="left"/>
        <w:rPr>
          <w:rFonts w:eastAsia="Times New Roman" w:cs="Arial"/>
          <w:sz w:val="22"/>
          <w:lang w:eastAsia="fr-FR"/>
        </w:rPr>
      </w:pPr>
    </w:p>
    <w:p w14:paraId="3461AD5A" w14:textId="77777777" w:rsidR="007C526B" w:rsidRDefault="007C526B">
      <w:r>
        <w:br w:type="page"/>
      </w:r>
    </w:p>
    <w:tbl>
      <w:tblPr>
        <w:tblStyle w:val="Grilledutableau2"/>
        <w:tblpPr w:leftFromText="141" w:rightFromText="141" w:vertAnchor="text" w:tblpY="1"/>
        <w:tblOverlap w:val="never"/>
        <w:tblW w:w="9776" w:type="dxa"/>
        <w:tblLayout w:type="fixed"/>
        <w:tblLook w:val="04A0" w:firstRow="1" w:lastRow="0" w:firstColumn="1" w:lastColumn="0" w:noHBand="0" w:noVBand="1"/>
      </w:tblPr>
      <w:tblGrid>
        <w:gridCol w:w="9776"/>
      </w:tblGrid>
      <w:tr w:rsidR="008E46D4" w:rsidRPr="00E4089C" w14:paraId="7E71701C" w14:textId="77777777" w:rsidTr="008F3AAB">
        <w:trPr>
          <w:trHeight w:val="699"/>
        </w:trPr>
        <w:tc>
          <w:tcPr>
            <w:tcW w:w="9776" w:type="dxa"/>
            <w:shd w:val="clear" w:color="auto" w:fill="A6A6A6"/>
            <w:vAlign w:val="center"/>
            <w:hideMark/>
          </w:tcPr>
          <w:p w14:paraId="5C3BD544" w14:textId="2495B83A" w:rsidR="008E46D4" w:rsidRPr="00E4089C" w:rsidRDefault="008E46D4" w:rsidP="007C526B">
            <w:pPr>
              <w:jc w:val="left"/>
              <w:rPr>
                <w:rFonts w:ascii="Times New Roman" w:eastAsia="PMingLiU" w:hAnsi="Times New Roman" w:cs="Times New Roman"/>
                <w:sz w:val="20"/>
                <w:szCs w:val="20"/>
                <w:lang w:eastAsia="zh-TW" w:bidi="he-IL"/>
              </w:rPr>
            </w:pPr>
            <w:r>
              <w:rPr>
                <w:rFonts w:eastAsia="PMingLiU" w:cs="Arial"/>
                <w:b/>
                <w:szCs w:val="24"/>
                <w:lang w:eastAsia="zh-TW" w:bidi="he-IL"/>
              </w:rPr>
              <w:lastRenderedPageBreak/>
              <w:t>C</w:t>
            </w:r>
            <w:r w:rsidRPr="00E4089C">
              <w:rPr>
                <w:rFonts w:eastAsia="PMingLiU" w:cs="Arial"/>
                <w:b/>
                <w:szCs w:val="24"/>
                <w:lang w:eastAsia="zh-TW" w:bidi="he-IL"/>
              </w:rPr>
              <w:t>RIT</w:t>
            </w:r>
            <w:r>
              <w:rPr>
                <w:rFonts w:eastAsia="PMingLiU" w:cs="Arial"/>
                <w:b/>
                <w:szCs w:val="24"/>
                <w:lang w:eastAsia="zh-TW" w:bidi="he-IL"/>
              </w:rPr>
              <w:t xml:space="preserve">ERE </w:t>
            </w:r>
            <w:r w:rsidR="00626B5C">
              <w:rPr>
                <w:rFonts w:eastAsia="PMingLiU" w:cs="Arial"/>
                <w:b/>
                <w:szCs w:val="24"/>
                <w:lang w:eastAsia="zh-TW" w:bidi="he-IL"/>
              </w:rPr>
              <w:t>3</w:t>
            </w:r>
            <w:r>
              <w:rPr>
                <w:rFonts w:eastAsia="PMingLiU" w:cs="Arial"/>
                <w:b/>
                <w:szCs w:val="24"/>
                <w:lang w:eastAsia="zh-TW" w:bidi="he-IL"/>
              </w:rPr>
              <w:t xml:space="preserve"> – </w:t>
            </w:r>
            <w:r w:rsidR="00626B5C">
              <w:t xml:space="preserve"> </w:t>
            </w:r>
            <w:r w:rsidR="00626B5C" w:rsidRPr="00626B5C">
              <w:rPr>
                <w:rFonts w:eastAsia="PMingLiU" w:cs="Arial"/>
                <w:b/>
                <w:szCs w:val="24"/>
                <w:lang w:eastAsia="zh-TW" w:bidi="he-IL"/>
              </w:rPr>
              <w:t>Performance environnementale</w:t>
            </w:r>
            <w:r w:rsidR="00626B5C" w:rsidRPr="00626B5C" w:rsidDel="008E46D4">
              <w:rPr>
                <w:rFonts w:eastAsia="PMingLiU" w:cs="Arial"/>
                <w:b/>
                <w:szCs w:val="24"/>
                <w:lang w:eastAsia="zh-TW" w:bidi="he-IL"/>
              </w:rPr>
              <w:t xml:space="preserve"> </w:t>
            </w:r>
            <w:r>
              <w:rPr>
                <w:rFonts w:eastAsia="PMingLiU" w:cs="Arial"/>
                <w:b/>
                <w:szCs w:val="24"/>
                <w:lang w:eastAsia="zh-TW" w:bidi="he-IL"/>
              </w:rPr>
              <w:t>(</w:t>
            </w:r>
            <w:r w:rsidR="007C526B">
              <w:rPr>
                <w:rFonts w:eastAsia="PMingLiU" w:cs="Arial"/>
                <w:b/>
                <w:szCs w:val="24"/>
                <w:lang w:eastAsia="zh-TW" w:bidi="he-IL"/>
              </w:rPr>
              <w:t>5 pts</w:t>
            </w:r>
            <w:r>
              <w:rPr>
                <w:rFonts w:eastAsia="PMingLiU" w:cs="Arial"/>
                <w:b/>
                <w:szCs w:val="24"/>
                <w:lang w:eastAsia="zh-TW" w:bidi="he-IL"/>
              </w:rPr>
              <w:t>)</w:t>
            </w:r>
          </w:p>
        </w:tc>
      </w:tr>
    </w:tbl>
    <w:p w14:paraId="645971D9" w14:textId="77777777" w:rsidR="0088665A" w:rsidRPr="0088665A" w:rsidRDefault="0088665A" w:rsidP="0088665A">
      <w:pPr>
        <w:spacing w:after="0" w:line="240" w:lineRule="auto"/>
        <w:jc w:val="left"/>
        <w:rPr>
          <w:rFonts w:eastAsia="Times New Roman" w:cs="Arial"/>
          <w:sz w:val="22"/>
          <w:lang w:eastAsia="fr-FR"/>
        </w:rPr>
      </w:pPr>
    </w:p>
    <w:tbl>
      <w:tblPr>
        <w:tblStyle w:val="Grilledutableau71"/>
        <w:tblW w:w="9776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9776"/>
      </w:tblGrid>
      <w:tr w:rsidR="00D17B17" w:rsidRPr="00C3224C" w14:paraId="0F10BEC7" w14:textId="77777777" w:rsidTr="0006560A">
        <w:trPr>
          <w:trHeight w:val="1426"/>
        </w:trPr>
        <w:tc>
          <w:tcPr>
            <w:tcW w:w="9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CC7B3" w14:textId="5AB835A4" w:rsidR="00D17B17" w:rsidRPr="00C3224C" w:rsidRDefault="00D17B17" w:rsidP="0006560A">
            <w:pPr>
              <w:jc w:val="left"/>
              <w:rPr>
                <w:b/>
                <w:bCs/>
              </w:rPr>
            </w:pPr>
            <w:r w:rsidRPr="0006560A">
              <w:rPr>
                <w:bCs/>
                <w:sz w:val="22"/>
              </w:rPr>
              <w:t>Ce descriptif permettra, par exemple, d’identifier la politique de limitation d’émission de gaz à effet de serre applicable aux déplacements des personnes affectées à la réalisation des prestations objet du présent marché, la démarche de dématérialisation mise en œuvre, la description du plan de formation mis en place pour les collaborateurs en terme</w:t>
            </w:r>
            <w:r w:rsidR="007C526B">
              <w:rPr>
                <w:bCs/>
                <w:sz w:val="22"/>
              </w:rPr>
              <w:t xml:space="preserve"> d’enjeux environnementaux, etc conformément aux prescriptions environnementales du CCTP. </w:t>
            </w:r>
          </w:p>
        </w:tc>
      </w:tr>
      <w:tr w:rsidR="00D17B17" w:rsidRPr="00C3224C" w14:paraId="01A743AD" w14:textId="77777777" w:rsidTr="0006560A">
        <w:trPr>
          <w:trHeight w:val="10916"/>
        </w:trPr>
        <w:tc>
          <w:tcPr>
            <w:tcW w:w="9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3DE63" w14:textId="77777777" w:rsidR="00D17B17" w:rsidRPr="003E1B9B" w:rsidDel="00D17B17" w:rsidRDefault="00D17B17" w:rsidP="003E1B9B">
            <w:pPr>
              <w:jc w:val="left"/>
              <w:rPr>
                <w:bCs/>
                <w:sz w:val="22"/>
              </w:rPr>
            </w:pPr>
          </w:p>
        </w:tc>
      </w:tr>
    </w:tbl>
    <w:p w14:paraId="20E6B2D1" w14:textId="3B6DDF05" w:rsidR="00114984" w:rsidRPr="00264732" w:rsidRDefault="00114984" w:rsidP="0006560A">
      <w:pPr>
        <w:jc w:val="left"/>
        <w:rPr>
          <w:rFonts w:eastAsia="Times New Roman" w:cs="Arial"/>
          <w:b/>
          <w:bCs/>
          <w:sz w:val="22"/>
          <w:lang w:eastAsia="zh-CN"/>
        </w:rPr>
      </w:pPr>
    </w:p>
    <w:sectPr w:rsidR="00114984" w:rsidRPr="00264732" w:rsidSect="0006560A">
      <w:footerReference w:type="default" r:id="rId11"/>
      <w:pgSz w:w="11906" w:h="16838"/>
      <w:pgMar w:top="1135" w:right="566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408763" w14:textId="77777777" w:rsidR="00887F5E" w:rsidRDefault="00887F5E" w:rsidP="0047329D">
      <w:pPr>
        <w:spacing w:after="0" w:line="240" w:lineRule="auto"/>
      </w:pPr>
      <w:r>
        <w:separator/>
      </w:r>
    </w:p>
  </w:endnote>
  <w:endnote w:type="continuationSeparator" w:id="0">
    <w:p w14:paraId="2BF0BDDB" w14:textId="77777777" w:rsidR="00887F5E" w:rsidRDefault="00887F5E" w:rsidP="004732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Helvetica-Bold">
    <w:altName w:val="Times New Roman"/>
    <w:panose1 w:val="00000000000000000000"/>
    <w:charset w:val="00"/>
    <w:family w:val="roman"/>
    <w:notTrueType/>
    <w:pitch w:val="default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8"/>
        <w:szCs w:val="18"/>
      </w:rPr>
      <w:id w:val="-1590924247"/>
      <w:docPartObj>
        <w:docPartGallery w:val="Page Numbers (Bottom of Page)"/>
        <w:docPartUnique/>
      </w:docPartObj>
    </w:sdtPr>
    <w:sdtEndPr/>
    <w:sdtContent>
      <w:sdt>
        <w:sdtPr>
          <w:rPr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sdt>
            <w:sdtPr>
              <w:rPr>
                <w:rFonts w:cs="Arial"/>
                <w:sz w:val="18"/>
                <w:szCs w:val="18"/>
              </w:rPr>
              <w:id w:val="1299802225"/>
              <w:docPartObj>
                <w:docPartGallery w:val="Page Numbers (Bottom of Page)"/>
                <w:docPartUnique/>
              </w:docPartObj>
            </w:sdtPr>
            <w:sdtEndPr/>
            <w:sdtContent>
              <w:p w14:paraId="2630E01E" w14:textId="77777777" w:rsidR="007C526B" w:rsidRPr="00483F56" w:rsidRDefault="007C526B" w:rsidP="007C526B">
                <w:pPr>
                  <w:pStyle w:val="Pieddepage"/>
                  <w:rPr>
                    <w:rFonts w:cs="Arial"/>
                    <w:sz w:val="18"/>
                    <w:szCs w:val="18"/>
                  </w:rPr>
                </w:pPr>
              </w:p>
              <w:p w14:paraId="3C12B631" w14:textId="78146F96" w:rsidR="007C526B" w:rsidRPr="00483F56" w:rsidRDefault="007C526B" w:rsidP="007C526B">
                <w:pPr>
                  <w:pStyle w:val="Pieddepage"/>
                  <w:jc w:val="center"/>
                  <w:rPr>
                    <w:rFonts w:cs="Arial"/>
                    <w:sz w:val="18"/>
                    <w:szCs w:val="18"/>
                  </w:rPr>
                </w:pPr>
                <w:r>
                  <w:rPr>
                    <w:rFonts w:cs="Arial"/>
                    <w:sz w:val="18"/>
                    <w:szCs w:val="18"/>
                  </w:rPr>
                  <w:t xml:space="preserve">CRT – 2025-005 – </w:t>
                </w:r>
                <w:r>
                  <w:rPr>
                    <w:sz w:val="18"/>
                    <w:szCs w:val="18"/>
                  </w:rPr>
                  <w:t xml:space="preserve">Fourniture de matériels et outillages pour </w:t>
                </w:r>
                <w:r w:rsidRPr="00483F56">
                  <w:rPr>
                    <w:sz w:val="18"/>
                    <w:szCs w:val="18"/>
                  </w:rPr>
                  <w:t>l’</w:t>
                </w:r>
                <w:r>
                  <w:rPr>
                    <w:sz w:val="18"/>
                    <w:szCs w:val="18"/>
                  </w:rPr>
                  <w:t>Université P</w:t>
                </w:r>
                <w:r w:rsidRPr="00483F56">
                  <w:rPr>
                    <w:sz w:val="18"/>
                    <w:szCs w:val="18"/>
                  </w:rPr>
                  <w:t>aris Nanterre</w:t>
                </w:r>
              </w:p>
            </w:sdtContent>
          </w:sdt>
          <w:p w14:paraId="0AF9C8C8" w14:textId="43BD37A7" w:rsidR="000040AF" w:rsidRPr="007C526B" w:rsidRDefault="007C526B" w:rsidP="007C526B">
            <w:pPr>
              <w:pStyle w:val="Pieddepage"/>
              <w:ind w:left="7080" w:hanging="3394"/>
              <w:rPr>
                <w:sz w:val="18"/>
                <w:szCs w:val="18"/>
              </w:rPr>
            </w:pPr>
            <w:r w:rsidRPr="00483F56">
              <w:rPr>
                <w:sz w:val="18"/>
                <w:szCs w:val="18"/>
              </w:rPr>
              <w:t xml:space="preserve"> Page </w:t>
            </w:r>
            <w:r w:rsidRPr="00483F56">
              <w:rPr>
                <w:bCs/>
                <w:sz w:val="18"/>
                <w:szCs w:val="18"/>
              </w:rPr>
              <w:fldChar w:fldCharType="begin"/>
            </w:r>
            <w:r w:rsidRPr="00483F56">
              <w:rPr>
                <w:bCs/>
                <w:sz w:val="18"/>
                <w:szCs w:val="18"/>
              </w:rPr>
              <w:instrText>PAGE</w:instrText>
            </w:r>
            <w:r w:rsidRPr="00483F56">
              <w:rPr>
                <w:bCs/>
                <w:sz w:val="18"/>
                <w:szCs w:val="18"/>
              </w:rPr>
              <w:fldChar w:fldCharType="separate"/>
            </w:r>
            <w:r w:rsidR="00AC08F2">
              <w:rPr>
                <w:bCs/>
                <w:noProof/>
                <w:sz w:val="18"/>
                <w:szCs w:val="18"/>
              </w:rPr>
              <w:t>4</w:t>
            </w:r>
            <w:r w:rsidRPr="00483F56">
              <w:rPr>
                <w:bCs/>
                <w:sz w:val="18"/>
                <w:szCs w:val="18"/>
              </w:rPr>
              <w:fldChar w:fldCharType="end"/>
            </w:r>
            <w:r w:rsidRPr="00483F56">
              <w:rPr>
                <w:sz w:val="18"/>
                <w:szCs w:val="18"/>
              </w:rPr>
              <w:t xml:space="preserve"> sur </w:t>
            </w:r>
            <w:r w:rsidRPr="00483F56">
              <w:rPr>
                <w:bCs/>
                <w:sz w:val="18"/>
                <w:szCs w:val="18"/>
              </w:rPr>
              <w:fldChar w:fldCharType="begin"/>
            </w:r>
            <w:r w:rsidRPr="00483F56">
              <w:rPr>
                <w:bCs/>
                <w:sz w:val="18"/>
                <w:szCs w:val="18"/>
              </w:rPr>
              <w:instrText>NUMPAGES</w:instrText>
            </w:r>
            <w:r w:rsidRPr="00483F56">
              <w:rPr>
                <w:bCs/>
                <w:sz w:val="18"/>
                <w:szCs w:val="18"/>
              </w:rPr>
              <w:fldChar w:fldCharType="separate"/>
            </w:r>
            <w:r w:rsidR="00AC08F2">
              <w:rPr>
                <w:bCs/>
                <w:noProof/>
                <w:sz w:val="18"/>
                <w:szCs w:val="18"/>
              </w:rPr>
              <w:t>7</w:t>
            </w:r>
            <w:r w:rsidRPr="00483F56">
              <w:rPr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26783C" w14:textId="77777777" w:rsidR="00887F5E" w:rsidRDefault="00887F5E" w:rsidP="0047329D">
      <w:pPr>
        <w:spacing w:after="0" w:line="240" w:lineRule="auto"/>
      </w:pPr>
      <w:r>
        <w:separator/>
      </w:r>
    </w:p>
  </w:footnote>
  <w:footnote w:type="continuationSeparator" w:id="0">
    <w:p w14:paraId="5C8EB722" w14:textId="77777777" w:rsidR="00887F5E" w:rsidRDefault="00887F5E" w:rsidP="0047329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6"/>
    <w:multiLevelType w:val="singleLevel"/>
    <w:tmpl w:val="00000006"/>
    <w:name w:val="WW8Num6"/>
    <w:lvl w:ilvl="0">
      <w:start w:val="2"/>
      <w:numFmt w:val="bullet"/>
      <w:lvlText w:val="-"/>
      <w:lvlJc w:val="left"/>
      <w:pPr>
        <w:tabs>
          <w:tab w:val="num" w:pos="584"/>
        </w:tabs>
        <w:ind w:left="584" w:hanging="360"/>
      </w:pPr>
      <w:rPr>
        <w:rFonts w:ascii="Times New Roman" w:hAnsi="Times New Roman"/>
      </w:rPr>
    </w:lvl>
  </w:abstractNum>
  <w:abstractNum w:abstractNumId="1" w15:restartNumberingAfterBreak="0">
    <w:nsid w:val="09DE2AD4"/>
    <w:multiLevelType w:val="hybridMultilevel"/>
    <w:tmpl w:val="704482D8"/>
    <w:lvl w:ilvl="0" w:tplc="040C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C42711E"/>
    <w:multiLevelType w:val="hybridMultilevel"/>
    <w:tmpl w:val="A90A4F3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062B67"/>
    <w:multiLevelType w:val="hybridMultilevel"/>
    <w:tmpl w:val="7D44F7F8"/>
    <w:lvl w:ilvl="0" w:tplc="040C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4" w15:restartNumberingAfterBreak="0">
    <w:nsid w:val="15434D72"/>
    <w:multiLevelType w:val="hybridMultilevel"/>
    <w:tmpl w:val="D4E84818"/>
    <w:lvl w:ilvl="0" w:tplc="FFFFFFFF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5" w15:restartNumberingAfterBreak="0">
    <w:nsid w:val="18FE0F79"/>
    <w:multiLevelType w:val="hybridMultilevel"/>
    <w:tmpl w:val="783C29C6"/>
    <w:lvl w:ilvl="0" w:tplc="DD688BC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E06003"/>
    <w:multiLevelType w:val="hybridMultilevel"/>
    <w:tmpl w:val="74DA334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903715"/>
    <w:multiLevelType w:val="hybridMultilevel"/>
    <w:tmpl w:val="D1F43D22"/>
    <w:lvl w:ilvl="0" w:tplc="040C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B467979"/>
    <w:multiLevelType w:val="hybridMultilevel"/>
    <w:tmpl w:val="E49251A8"/>
    <w:lvl w:ilvl="0" w:tplc="501EF26C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3007CC"/>
    <w:multiLevelType w:val="hybridMultilevel"/>
    <w:tmpl w:val="CC1CFED2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1E759F"/>
    <w:multiLevelType w:val="hybridMultilevel"/>
    <w:tmpl w:val="D4E84818"/>
    <w:lvl w:ilvl="0" w:tplc="FFFFFFFF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1" w15:restartNumberingAfterBreak="0">
    <w:nsid w:val="21560B04"/>
    <w:multiLevelType w:val="hybridMultilevel"/>
    <w:tmpl w:val="B178F61A"/>
    <w:lvl w:ilvl="0" w:tplc="040C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16C5300"/>
    <w:multiLevelType w:val="hybridMultilevel"/>
    <w:tmpl w:val="B7C0BF0A"/>
    <w:lvl w:ilvl="0" w:tplc="5F88503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D45216"/>
    <w:multiLevelType w:val="hybridMultilevel"/>
    <w:tmpl w:val="A68EFFA6"/>
    <w:lvl w:ilvl="0" w:tplc="4C30327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5B42408"/>
    <w:multiLevelType w:val="hybridMultilevel"/>
    <w:tmpl w:val="46AC8FE2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A3919B7"/>
    <w:multiLevelType w:val="hybridMultilevel"/>
    <w:tmpl w:val="8B1E9D2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D6E1294"/>
    <w:multiLevelType w:val="hybridMultilevel"/>
    <w:tmpl w:val="9AFE66E0"/>
    <w:lvl w:ilvl="0" w:tplc="FFFFFFFF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2154"/>
        </w:tabs>
        <w:ind w:left="2154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74"/>
        </w:tabs>
        <w:ind w:left="287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94"/>
        </w:tabs>
        <w:ind w:left="359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14"/>
        </w:tabs>
        <w:ind w:left="4314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34"/>
        </w:tabs>
        <w:ind w:left="503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54"/>
        </w:tabs>
        <w:ind w:left="575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74"/>
        </w:tabs>
        <w:ind w:left="6474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94"/>
        </w:tabs>
        <w:ind w:left="7194" w:hanging="360"/>
      </w:pPr>
      <w:rPr>
        <w:rFonts w:ascii="Wingdings" w:hAnsi="Wingdings" w:hint="default"/>
      </w:rPr>
    </w:lvl>
  </w:abstractNum>
  <w:abstractNum w:abstractNumId="17" w15:restartNumberingAfterBreak="0">
    <w:nsid w:val="2E1645DA"/>
    <w:multiLevelType w:val="hybridMultilevel"/>
    <w:tmpl w:val="1778C864"/>
    <w:lvl w:ilvl="0" w:tplc="040C000F">
      <w:start w:val="1"/>
      <w:numFmt w:val="decimal"/>
      <w:lvlText w:val="%1."/>
      <w:lvlJc w:val="left"/>
      <w:pPr>
        <w:ind w:left="790" w:hanging="360"/>
      </w:pPr>
    </w:lvl>
    <w:lvl w:ilvl="1" w:tplc="040C0019" w:tentative="1">
      <w:start w:val="1"/>
      <w:numFmt w:val="lowerLetter"/>
      <w:lvlText w:val="%2."/>
      <w:lvlJc w:val="left"/>
      <w:pPr>
        <w:ind w:left="1510" w:hanging="360"/>
      </w:pPr>
    </w:lvl>
    <w:lvl w:ilvl="2" w:tplc="040C001B" w:tentative="1">
      <w:start w:val="1"/>
      <w:numFmt w:val="lowerRoman"/>
      <w:lvlText w:val="%3."/>
      <w:lvlJc w:val="right"/>
      <w:pPr>
        <w:ind w:left="2230" w:hanging="180"/>
      </w:pPr>
    </w:lvl>
    <w:lvl w:ilvl="3" w:tplc="040C000F" w:tentative="1">
      <w:start w:val="1"/>
      <w:numFmt w:val="decimal"/>
      <w:lvlText w:val="%4."/>
      <w:lvlJc w:val="left"/>
      <w:pPr>
        <w:ind w:left="2950" w:hanging="360"/>
      </w:pPr>
    </w:lvl>
    <w:lvl w:ilvl="4" w:tplc="040C0019" w:tentative="1">
      <w:start w:val="1"/>
      <w:numFmt w:val="lowerLetter"/>
      <w:lvlText w:val="%5."/>
      <w:lvlJc w:val="left"/>
      <w:pPr>
        <w:ind w:left="3670" w:hanging="360"/>
      </w:pPr>
    </w:lvl>
    <w:lvl w:ilvl="5" w:tplc="040C001B" w:tentative="1">
      <w:start w:val="1"/>
      <w:numFmt w:val="lowerRoman"/>
      <w:lvlText w:val="%6."/>
      <w:lvlJc w:val="right"/>
      <w:pPr>
        <w:ind w:left="4390" w:hanging="180"/>
      </w:pPr>
    </w:lvl>
    <w:lvl w:ilvl="6" w:tplc="040C000F" w:tentative="1">
      <w:start w:val="1"/>
      <w:numFmt w:val="decimal"/>
      <w:lvlText w:val="%7."/>
      <w:lvlJc w:val="left"/>
      <w:pPr>
        <w:ind w:left="5110" w:hanging="360"/>
      </w:pPr>
    </w:lvl>
    <w:lvl w:ilvl="7" w:tplc="040C0019" w:tentative="1">
      <w:start w:val="1"/>
      <w:numFmt w:val="lowerLetter"/>
      <w:lvlText w:val="%8."/>
      <w:lvlJc w:val="left"/>
      <w:pPr>
        <w:ind w:left="5830" w:hanging="360"/>
      </w:pPr>
    </w:lvl>
    <w:lvl w:ilvl="8" w:tplc="040C001B" w:tentative="1">
      <w:start w:val="1"/>
      <w:numFmt w:val="lowerRoman"/>
      <w:lvlText w:val="%9."/>
      <w:lvlJc w:val="right"/>
      <w:pPr>
        <w:ind w:left="6550" w:hanging="180"/>
      </w:pPr>
    </w:lvl>
  </w:abstractNum>
  <w:abstractNum w:abstractNumId="18" w15:restartNumberingAfterBreak="0">
    <w:nsid w:val="31E97395"/>
    <w:multiLevelType w:val="hybridMultilevel"/>
    <w:tmpl w:val="062AEB7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B317D02"/>
    <w:multiLevelType w:val="multilevel"/>
    <w:tmpl w:val="77F09416"/>
    <w:lvl w:ilvl="0">
      <w:start w:val="1"/>
      <w:numFmt w:val="decimal"/>
      <w:pStyle w:val="Puces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3E032FDE"/>
    <w:multiLevelType w:val="hybridMultilevel"/>
    <w:tmpl w:val="6352C974"/>
    <w:lvl w:ilvl="0" w:tplc="7D743C2A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000000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35B4A99"/>
    <w:multiLevelType w:val="hybridMultilevel"/>
    <w:tmpl w:val="7862A8D2"/>
    <w:lvl w:ilvl="0" w:tplc="9C96B69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7833BF0"/>
    <w:multiLevelType w:val="hybridMultilevel"/>
    <w:tmpl w:val="D4E84818"/>
    <w:lvl w:ilvl="0" w:tplc="FFFFFFFF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3" w15:restartNumberingAfterBreak="0">
    <w:nsid w:val="489426F7"/>
    <w:multiLevelType w:val="hybridMultilevel"/>
    <w:tmpl w:val="B6AECA3E"/>
    <w:lvl w:ilvl="0" w:tplc="10FA8754">
      <w:numFmt w:val="bullet"/>
      <w:lvlText w:val="-"/>
      <w:lvlJc w:val="left"/>
      <w:pPr>
        <w:ind w:left="720" w:hanging="360"/>
      </w:pPr>
      <w:rPr>
        <w:rFonts w:ascii="Bookman Old Style" w:eastAsia="Times New Roman" w:hAnsi="Bookman Old Style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D254DC2"/>
    <w:multiLevelType w:val="multilevel"/>
    <w:tmpl w:val="FF6C8034"/>
    <w:lvl w:ilvl="0">
      <w:start w:val="1"/>
      <w:numFmt w:val="decimal"/>
      <w:pStyle w:val="Titre1"/>
      <w:lvlText w:val="Article %1."/>
      <w:lvlJc w:val="left"/>
      <w:pPr>
        <w:ind w:left="432" w:hanging="432"/>
      </w:pPr>
      <w:rPr>
        <w:rFonts w:ascii="Arial" w:hAnsi="Arial" w:cs="Arial" w:hint="default"/>
        <w:sz w:val="24"/>
      </w:rPr>
    </w:lvl>
    <w:lvl w:ilvl="1">
      <w:start w:val="1"/>
      <w:numFmt w:val="decimal"/>
      <w:pStyle w:val="Titre2"/>
      <w:lvlText w:val="%1.%2"/>
      <w:lvlJc w:val="left"/>
      <w:pPr>
        <w:ind w:left="1002" w:hanging="576"/>
      </w:pPr>
      <w:rPr>
        <w:rFonts w:hint="default"/>
        <w:sz w:val="22"/>
        <w:szCs w:val="22"/>
      </w:rPr>
    </w:lvl>
    <w:lvl w:ilvl="2">
      <w:start w:val="1"/>
      <w:numFmt w:val="decimal"/>
      <w:pStyle w:val="Titre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5" w15:restartNumberingAfterBreak="0">
    <w:nsid w:val="4E892E75"/>
    <w:multiLevelType w:val="hybridMultilevel"/>
    <w:tmpl w:val="D4E84818"/>
    <w:lvl w:ilvl="0" w:tplc="FFFFFFFF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</w:lvl>
    <w:lvl w:ilvl="1" w:tplc="FFFFFFFF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6" w15:restartNumberingAfterBreak="0">
    <w:nsid w:val="4EB11667"/>
    <w:multiLevelType w:val="hybridMultilevel"/>
    <w:tmpl w:val="C4EAC824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43E2737"/>
    <w:multiLevelType w:val="hybridMultilevel"/>
    <w:tmpl w:val="4790C0FA"/>
    <w:lvl w:ilvl="0" w:tplc="FFFFFFFF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</w:lvl>
    <w:lvl w:ilvl="1" w:tplc="D16E1EEE">
      <w:start w:val="10"/>
      <w:numFmt w:val="bullet"/>
      <w:lvlText w:val="-"/>
      <w:lvlJc w:val="left"/>
      <w:pPr>
        <w:tabs>
          <w:tab w:val="num" w:pos="1794"/>
        </w:tabs>
        <w:ind w:left="1794" w:hanging="360"/>
      </w:pPr>
      <w:rPr>
        <w:rFonts w:ascii="Trebuchet MS" w:eastAsia="Times New Roman" w:hAnsi="Trebuchet MS" w:cs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14"/>
        </w:tabs>
        <w:ind w:left="251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34"/>
        </w:tabs>
        <w:ind w:left="323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54"/>
        </w:tabs>
        <w:ind w:left="3954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74"/>
        </w:tabs>
        <w:ind w:left="467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94"/>
        </w:tabs>
        <w:ind w:left="539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14"/>
        </w:tabs>
        <w:ind w:left="6114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34"/>
        </w:tabs>
        <w:ind w:left="6834" w:hanging="360"/>
      </w:pPr>
      <w:rPr>
        <w:rFonts w:ascii="Wingdings" w:hAnsi="Wingdings" w:hint="default"/>
      </w:rPr>
    </w:lvl>
  </w:abstractNum>
  <w:abstractNum w:abstractNumId="28" w15:restartNumberingAfterBreak="0">
    <w:nsid w:val="54E47CAB"/>
    <w:multiLevelType w:val="hybridMultilevel"/>
    <w:tmpl w:val="EC1CA98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D431E60"/>
    <w:multiLevelType w:val="multilevel"/>
    <w:tmpl w:val="A9165D78"/>
    <w:lvl w:ilvl="0">
      <w:start w:val="1"/>
      <w:numFmt w:val="decimal"/>
      <w:lvlText w:val="Article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 w15:restartNumberingAfterBreak="0">
    <w:nsid w:val="632C6B13"/>
    <w:multiLevelType w:val="hybridMultilevel"/>
    <w:tmpl w:val="CE484B06"/>
    <w:lvl w:ilvl="0" w:tplc="BF3292C4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3433F30"/>
    <w:multiLevelType w:val="hybridMultilevel"/>
    <w:tmpl w:val="BC047F98"/>
    <w:lvl w:ilvl="0" w:tplc="8FA8BD7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5595706"/>
    <w:multiLevelType w:val="hybridMultilevel"/>
    <w:tmpl w:val="8C5C388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7E916B1"/>
    <w:multiLevelType w:val="hybridMultilevel"/>
    <w:tmpl w:val="62EC6A90"/>
    <w:lvl w:ilvl="0" w:tplc="501EF26C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81D6EC5"/>
    <w:multiLevelType w:val="hybridMultilevel"/>
    <w:tmpl w:val="72348F06"/>
    <w:lvl w:ilvl="0" w:tplc="FFFFFFFF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5" w15:restartNumberingAfterBreak="0">
    <w:nsid w:val="690F37AF"/>
    <w:multiLevelType w:val="hybridMultilevel"/>
    <w:tmpl w:val="44004220"/>
    <w:lvl w:ilvl="0" w:tplc="11A412F2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96507D1"/>
    <w:multiLevelType w:val="hybridMultilevel"/>
    <w:tmpl w:val="F95CD2EA"/>
    <w:lvl w:ilvl="0" w:tplc="504AAB6C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AE52A93"/>
    <w:multiLevelType w:val="hybridMultilevel"/>
    <w:tmpl w:val="F940C12C"/>
    <w:lvl w:ilvl="0" w:tplc="040C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 w15:restartNumberingAfterBreak="0">
    <w:nsid w:val="6BCC44CC"/>
    <w:multiLevelType w:val="hybridMultilevel"/>
    <w:tmpl w:val="25F6C122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D1F0B72"/>
    <w:multiLevelType w:val="hybridMultilevel"/>
    <w:tmpl w:val="3DAA1FD8"/>
    <w:lvl w:ilvl="0" w:tplc="040C0001">
      <w:start w:val="1"/>
      <w:numFmt w:val="bullet"/>
      <w:lvlText w:val=""/>
      <w:lvlJc w:val="left"/>
      <w:pPr>
        <w:ind w:left="21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8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3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900" w:hanging="360"/>
      </w:pPr>
      <w:rPr>
        <w:rFonts w:ascii="Wingdings" w:hAnsi="Wingdings" w:hint="default"/>
      </w:rPr>
    </w:lvl>
  </w:abstractNum>
  <w:abstractNum w:abstractNumId="40" w15:restartNumberingAfterBreak="0">
    <w:nsid w:val="70912B48"/>
    <w:multiLevelType w:val="hybridMultilevel"/>
    <w:tmpl w:val="27622EF8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0D97F02"/>
    <w:multiLevelType w:val="hybridMultilevel"/>
    <w:tmpl w:val="6142842C"/>
    <w:lvl w:ilvl="0" w:tplc="11BEFB22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35D1884"/>
    <w:multiLevelType w:val="hybridMultilevel"/>
    <w:tmpl w:val="CB4004B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7B8140A"/>
    <w:multiLevelType w:val="hybridMultilevel"/>
    <w:tmpl w:val="893A189A"/>
    <w:lvl w:ilvl="0" w:tplc="504AAB6C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B4307DF"/>
    <w:multiLevelType w:val="hybridMultilevel"/>
    <w:tmpl w:val="5032EF28"/>
    <w:lvl w:ilvl="0" w:tplc="FFFFFFFF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b w:val="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7DC37FCE"/>
    <w:multiLevelType w:val="hybridMultilevel"/>
    <w:tmpl w:val="BEE00AEE"/>
    <w:lvl w:ilvl="0" w:tplc="1346E33A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20"/>
  </w:num>
  <w:num w:numId="3">
    <w:abstractNumId w:val="42"/>
  </w:num>
  <w:num w:numId="4">
    <w:abstractNumId w:val="12"/>
  </w:num>
  <w:num w:numId="5">
    <w:abstractNumId w:val="5"/>
  </w:num>
  <w:num w:numId="6">
    <w:abstractNumId w:val="19"/>
    <w:lvlOverride w:ilvl="0">
      <w:startOverride w:val="1"/>
    </w:lvlOverride>
    <w:lvlOverride w:ilvl="1">
      <w:startOverride w:val="4"/>
    </w:lvlOverride>
  </w:num>
  <w:num w:numId="7">
    <w:abstractNumId w:val="28"/>
  </w:num>
  <w:num w:numId="8">
    <w:abstractNumId w:val="26"/>
  </w:num>
  <w:num w:numId="9">
    <w:abstractNumId w:val="14"/>
  </w:num>
  <w:num w:numId="10">
    <w:abstractNumId w:val="43"/>
  </w:num>
  <w:num w:numId="11">
    <w:abstractNumId w:val="36"/>
  </w:num>
  <w:num w:numId="12">
    <w:abstractNumId w:val="40"/>
  </w:num>
  <w:num w:numId="13">
    <w:abstractNumId w:val="41"/>
  </w:num>
  <w:num w:numId="14">
    <w:abstractNumId w:val="45"/>
  </w:num>
  <w:num w:numId="15">
    <w:abstractNumId w:val="18"/>
  </w:num>
  <w:num w:numId="16">
    <w:abstractNumId w:val="7"/>
  </w:num>
  <w:num w:numId="17">
    <w:abstractNumId w:val="1"/>
  </w:num>
  <w:num w:numId="18">
    <w:abstractNumId w:val="15"/>
  </w:num>
  <w:num w:numId="19">
    <w:abstractNumId w:val="11"/>
  </w:num>
  <w:num w:numId="20">
    <w:abstractNumId w:val="9"/>
  </w:num>
  <w:num w:numId="21">
    <w:abstractNumId w:val="37"/>
  </w:num>
  <w:num w:numId="22">
    <w:abstractNumId w:val="2"/>
  </w:num>
  <w:num w:numId="23">
    <w:abstractNumId w:val="17"/>
  </w:num>
  <w:num w:numId="24">
    <w:abstractNumId w:val="38"/>
  </w:num>
  <w:num w:numId="25">
    <w:abstractNumId w:val="39"/>
  </w:num>
  <w:num w:numId="26">
    <w:abstractNumId w:val="3"/>
  </w:num>
  <w:num w:numId="27">
    <w:abstractNumId w:val="31"/>
  </w:num>
  <w:num w:numId="28">
    <w:abstractNumId w:val="13"/>
  </w:num>
  <w:num w:numId="29">
    <w:abstractNumId w:val="29"/>
  </w:num>
  <w:num w:numId="30">
    <w:abstractNumId w:val="23"/>
  </w:num>
  <w:num w:numId="31">
    <w:abstractNumId w:val="32"/>
  </w:num>
  <w:num w:numId="32">
    <w:abstractNumId w:val="21"/>
  </w:num>
  <w:num w:numId="33">
    <w:abstractNumId w:val="24"/>
  </w:num>
  <w:num w:numId="34">
    <w:abstractNumId w:val="24"/>
  </w:num>
  <w:num w:numId="3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4"/>
  </w:num>
  <w:num w:numId="38">
    <w:abstractNumId w:val="24"/>
  </w:num>
  <w:num w:numId="39">
    <w:abstractNumId w:val="24"/>
  </w:num>
  <w:num w:numId="40">
    <w:abstractNumId w:val="24"/>
  </w:num>
  <w:num w:numId="41">
    <w:abstractNumId w:val="6"/>
  </w:num>
  <w:num w:numId="42">
    <w:abstractNumId w:val="27"/>
  </w:num>
  <w:num w:numId="43">
    <w:abstractNumId w:val="25"/>
  </w:num>
  <w:num w:numId="44">
    <w:abstractNumId w:val="4"/>
  </w:num>
  <w:num w:numId="45">
    <w:abstractNumId w:val="22"/>
  </w:num>
  <w:num w:numId="46">
    <w:abstractNumId w:val="10"/>
  </w:num>
  <w:num w:numId="47">
    <w:abstractNumId w:val="16"/>
  </w:num>
  <w:num w:numId="48">
    <w:abstractNumId w:val="34"/>
  </w:num>
  <w:num w:numId="49">
    <w:abstractNumId w:val="44"/>
  </w:num>
  <w:num w:numId="50">
    <w:abstractNumId w:val="8"/>
  </w:num>
  <w:num w:numId="51">
    <w:abstractNumId w:val="33"/>
  </w:num>
  <w:num w:numId="52">
    <w:abstractNumId w:val="35"/>
  </w:num>
  <w:num w:numId="53">
    <w:abstractNumId w:val="30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activeWritingStyle w:appName="MSWord" w:lang="fr-FR" w:vendorID="64" w:dllVersion="131078" w:nlCheck="1" w:checkStyle="0"/>
  <w:activeWritingStyle w:appName="MSWord" w:lang="en-US" w:vendorID="64" w:dllVersion="131078" w:nlCheck="1" w:checkStyle="0"/>
  <w:proofState w:spelling="clean" w:grammar="clean"/>
  <w:defaultTabStop w:val="708"/>
  <w:hyphenationZone w:val="425"/>
  <w:characterSpacingControl w:val="doNotCompress"/>
  <w:hdrShapeDefaults>
    <o:shapedefaults v:ext="edit" spidmax="37889">
      <o:colormru v:ext="edit" colors="#e30613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329D"/>
    <w:rsid w:val="00000120"/>
    <w:rsid w:val="00000157"/>
    <w:rsid w:val="00000FFD"/>
    <w:rsid w:val="00002AA0"/>
    <w:rsid w:val="000040AF"/>
    <w:rsid w:val="00004497"/>
    <w:rsid w:val="00004D8D"/>
    <w:rsid w:val="000050F8"/>
    <w:rsid w:val="00005CC5"/>
    <w:rsid w:val="000140F7"/>
    <w:rsid w:val="00016F31"/>
    <w:rsid w:val="00022A44"/>
    <w:rsid w:val="00023594"/>
    <w:rsid w:val="00025759"/>
    <w:rsid w:val="000279F1"/>
    <w:rsid w:val="000300DB"/>
    <w:rsid w:val="00030A8D"/>
    <w:rsid w:val="00033C1B"/>
    <w:rsid w:val="00034B07"/>
    <w:rsid w:val="00034FF8"/>
    <w:rsid w:val="00036807"/>
    <w:rsid w:val="00036C64"/>
    <w:rsid w:val="00036E47"/>
    <w:rsid w:val="00037170"/>
    <w:rsid w:val="0003743B"/>
    <w:rsid w:val="00042647"/>
    <w:rsid w:val="000466C8"/>
    <w:rsid w:val="00046FF1"/>
    <w:rsid w:val="00055E05"/>
    <w:rsid w:val="0005623B"/>
    <w:rsid w:val="00056363"/>
    <w:rsid w:val="00056965"/>
    <w:rsid w:val="000611AD"/>
    <w:rsid w:val="00062D61"/>
    <w:rsid w:val="0006560A"/>
    <w:rsid w:val="000740EC"/>
    <w:rsid w:val="0007626B"/>
    <w:rsid w:val="00083BF2"/>
    <w:rsid w:val="00094F86"/>
    <w:rsid w:val="000A0C11"/>
    <w:rsid w:val="000A1867"/>
    <w:rsid w:val="000A747A"/>
    <w:rsid w:val="000B0EF3"/>
    <w:rsid w:val="000B2D70"/>
    <w:rsid w:val="000B3552"/>
    <w:rsid w:val="000B542D"/>
    <w:rsid w:val="000B595E"/>
    <w:rsid w:val="000C2C4B"/>
    <w:rsid w:val="000C6659"/>
    <w:rsid w:val="000C7E6A"/>
    <w:rsid w:val="000D43D5"/>
    <w:rsid w:val="000D6216"/>
    <w:rsid w:val="000D702D"/>
    <w:rsid w:val="000D7089"/>
    <w:rsid w:val="000E0479"/>
    <w:rsid w:val="000E464B"/>
    <w:rsid w:val="000E490C"/>
    <w:rsid w:val="000E6102"/>
    <w:rsid w:val="000E641F"/>
    <w:rsid w:val="000F7361"/>
    <w:rsid w:val="001036F9"/>
    <w:rsid w:val="00105A04"/>
    <w:rsid w:val="001075A1"/>
    <w:rsid w:val="00114984"/>
    <w:rsid w:val="001201FD"/>
    <w:rsid w:val="0012210E"/>
    <w:rsid w:val="00123443"/>
    <w:rsid w:val="001242A5"/>
    <w:rsid w:val="0012556B"/>
    <w:rsid w:val="0012613C"/>
    <w:rsid w:val="001261A0"/>
    <w:rsid w:val="0013182B"/>
    <w:rsid w:val="00132A74"/>
    <w:rsid w:val="00134B12"/>
    <w:rsid w:val="00136297"/>
    <w:rsid w:val="001365DE"/>
    <w:rsid w:val="00136D7B"/>
    <w:rsid w:val="00140701"/>
    <w:rsid w:val="00142005"/>
    <w:rsid w:val="00142DCB"/>
    <w:rsid w:val="001476A4"/>
    <w:rsid w:val="00151DEF"/>
    <w:rsid w:val="00152FF5"/>
    <w:rsid w:val="00154D1A"/>
    <w:rsid w:val="00156EC8"/>
    <w:rsid w:val="00160976"/>
    <w:rsid w:val="001650B7"/>
    <w:rsid w:val="00171056"/>
    <w:rsid w:val="0017126B"/>
    <w:rsid w:val="001754BE"/>
    <w:rsid w:val="00175CD5"/>
    <w:rsid w:val="00177998"/>
    <w:rsid w:val="001805FA"/>
    <w:rsid w:val="00182E80"/>
    <w:rsid w:val="0018380D"/>
    <w:rsid w:val="001900B7"/>
    <w:rsid w:val="00194C0F"/>
    <w:rsid w:val="00195370"/>
    <w:rsid w:val="001968FF"/>
    <w:rsid w:val="001A3461"/>
    <w:rsid w:val="001A437D"/>
    <w:rsid w:val="001A559F"/>
    <w:rsid w:val="001A57CA"/>
    <w:rsid w:val="001A7519"/>
    <w:rsid w:val="001B278A"/>
    <w:rsid w:val="001C2653"/>
    <w:rsid w:val="001C524A"/>
    <w:rsid w:val="001C5687"/>
    <w:rsid w:val="001C7F07"/>
    <w:rsid w:val="001D02F7"/>
    <w:rsid w:val="001D3F2F"/>
    <w:rsid w:val="001D58AE"/>
    <w:rsid w:val="001D64D2"/>
    <w:rsid w:val="001E3FE1"/>
    <w:rsid w:val="001E5F4C"/>
    <w:rsid w:val="001E69F4"/>
    <w:rsid w:val="001E704B"/>
    <w:rsid w:val="001F16EA"/>
    <w:rsid w:val="001F1DB5"/>
    <w:rsid w:val="001F595B"/>
    <w:rsid w:val="001F5B68"/>
    <w:rsid w:val="001F7345"/>
    <w:rsid w:val="00201A7E"/>
    <w:rsid w:val="002032FF"/>
    <w:rsid w:val="00203D93"/>
    <w:rsid w:val="00205FCD"/>
    <w:rsid w:val="0020732A"/>
    <w:rsid w:val="002160F6"/>
    <w:rsid w:val="00216D0C"/>
    <w:rsid w:val="00217876"/>
    <w:rsid w:val="00224004"/>
    <w:rsid w:val="002256A0"/>
    <w:rsid w:val="00226A52"/>
    <w:rsid w:val="002279AD"/>
    <w:rsid w:val="00234C9A"/>
    <w:rsid w:val="002356D9"/>
    <w:rsid w:val="00236944"/>
    <w:rsid w:val="00241D77"/>
    <w:rsid w:val="0024318C"/>
    <w:rsid w:val="002437A2"/>
    <w:rsid w:val="00250064"/>
    <w:rsid w:val="00250795"/>
    <w:rsid w:val="00250F6F"/>
    <w:rsid w:val="0025256F"/>
    <w:rsid w:val="00255E24"/>
    <w:rsid w:val="002574FA"/>
    <w:rsid w:val="00257D54"/>
    <w:rsid w:val="00264732"/>
    <w:rsid w:val="00264E32"/>
    <w:rsid w:val="00271FF6"/>
    <w:rsid w:val="002736A8"/>
    <w:rsid w:val="00273F5C"/>
    <w:rsid w:val="002802D2"/>
    <w:rsid w:val="00280963"/>
    <w:rsid w:val="002810BE"/>
    <w:rsid w:val="00283741"/>
    <w:rsid w:val="00286EA1"/>
    <w:rsid w:val="0028785C"/>
    <w:rsid w:val="0029089E"/>
    <w:rsid w:val="00293ED3"/>
    <w:rsid w:val="00294B50"/>
    <w:rsid w:val="002A2660"/>
    <w:rsid w:val="002A2B4B"/>
    <w:rsid w:val="002A3374"/>
    <w:rsid w:val="002A3E5F"/>
    <w:rsid w:val="002B0A0B"/>
    <w:rsid w:val="002B331D"/>
    <w:rsid w:val="002B3A3D"/>
    <w:rsid w:val="002B4723"/>
    <w:rsid w:val="002B54B2"/>
    <w:rsid w:val="002B5CA9"/>
    <w:rsid w:val="002B77B4"/>
    <w:rsid w:val="002C014D"/>
    <w:rsid w:val="002C04EA"/>
    <w:rsid w:val="002D05B0"/>
    <w:rsid w:val="002D091F"/>
    <w:rsid w:val="002D2D68"/>
    <w:rsid w:val="002D4427"/>
    <w:rsid w:val="002D4BCE"/>
    <w:rsid w:val="002D78CF"/>
    <w:rsid w:val="002E4AD5"/>
    <w:rsid w:val="002E4E94"/>
    <w:rsid w:val="002E6063"/>
    <w:rsid w:val="002F1CA5"/>
    <w:rsid w:val="002F26DE"/>
    <w:rsid w:val="002F4DF7"/>
    <w:rsid w:val="002F5B10"/>
    <w:rsid w:val="00300B45"/>
    <w:rsid w:val="00302B44"/>
    <w:rsid w:val="00303B16"/>
    <w:rsid w:val="00303C7E"/>
    <w:rsid w:val="00303DDE"/>
    <w:rsid w:val="00305259"/>
    <w:rsid w:val="00306BD5"/>
    <w:rsid w:val="00311D48"/>
    <w:rsid w:val="00312B58"/>
    <w:rsid w:val="00315B7C"/>
    <w:rsid w:val="00317B9B"/>
    <w:rsid w:val="00322573"/>
    <w:rsid w:val="00323607"/>
    <w:rsid w:val="003272D0"/>
    <w:rsid w:val="00331100"/>
    <w:rsid w:val="0033151D"/>
    <w:rsid w:val="00333D8B"/>
    <w:rsid w:val="00337ED5"/>
    <w:rsid w:val="00343049"/>
    <w:rsid w:val="00343D21"/>
    <w:rsid w:val="00343FBD"/>
    <w:rsid w:val="00351925"/>
    <w:rsid w:val="00354E33"/>
    <w:rsid w:val="00356C2F"/>
    <w:rsid w:val="0035786B"/>
    <w:rsid w:val="003612FC"/>
    <w:rsid w:val="00364197"/>
    <w:rsid w:val="0036433C"/>
    <w:rsid w:val="00366D3F"/>
    <w:rsid w:val="00370397"/>
    <w:rsid w:val="00374965"/>
    <w:rsid w:val="00374A93"/>
    <w:rsid w:val="00377FB4"/>
    <w:rsid w:val="003802F4"/>
    <w:rsid w:val="00385D01"/>
    <w:rsid w:val="0038708F"/>
    <w:rsid w:val="0038763B"/>
    <w:rsid w:val="00387DF8"/>
    <w:rsid w:val="0039067B"/>
    <w:rsid w:val="00390E9D"/>
    <w:rsid w:val="003946C1"/>
    <w:rsid w:val="00397515"/>
    <w:rsid w:val="003A684F"/>
    <w:rsid w:val="003B1B2C"/>
    <w:rsid w:val="003C2ECD"/>
    <w:rsid w:val="003C5903"/>
    <w:rsid w:val="003D4BEA"/>
    <w:rsid w:val="003D4DB5"/>
    <w:rsid w:val="003D6973"/>
    <w:rsid w:val="003E1B9B"/>
    <w:rsid w:val="003E2447"/>
    <w:rsid w:val="003E5CA6"/>
    <w:rsid w:val="003F2139"/>
    <w:rsid w:val="003F4DE1"/>
    <w:rsid w:val="003F4ECE"/>
    <w:rsid w:val="003F69F5"/>
    <w:rsid w:val="004000FD"/>
    <w:rsid w:val="0040132D"/>
    <w:rsid w:val="004023A6"/>
    <w:rsid w:val="004032E1"/>
    <w:rsid w:val="00405B48"/>
    <w:rsid w:val="00406F5B"/>
    <w:rsid w:val="00410D51"/>
    <w:rsid w:val="004110A3"/>
    <w:rsid w:val="004117CD"/>
    <w:rsid w:val="004232DB"/>
    <w:rsid w:val="00424C6D"/>
    <w:rsid w:val="00427E8C"/>
    <w:rsid w:val="004301C3"/>
    <w:rsid w:val="00435472"/>
    <w:rsid w:val="004442ED"/>
    <w:rsid w:val="0044768D"/>
    <w:rsid w:val="004518FF"/>
    <w:rsid w:val="00451CB8"/>
    <w:rsid w:val="004533F1"/>
    <w:rsid w:val="00453ECC"/>
    <w:rsid w:val="00454BC0"/>
    <w:rsid w:val="0045510F"/>
    <w:rsid w:val="00456236"/>
    <w:rsid w:val="00456F70"/>
    <w:rsid w:val="00460180"/>
    <w:rsid w:val="00462447"/>
    <w:rsid w:val="00463CC7"/>
    <w:rsid w:val="00464E1E"/>
    <w:rsid w:val="00466B34"/>
    <w:rsid w:val="00472E96"/>
    <w:rsid w:val="0047329D"/>
    <w:rsid w:val="004773C6"/>
    <w:rsid w:val="004863ED"/>
    <w:rsid w:val="004873E3"/>
    <w:rsid w:val="00491118"/>
    <w:rsid w:val="004935E7"/>
    <w:rsid w:val="00494E98"/>
    <w:rsid w:val="00496016"/>
    <w:rsid w:val="004A2E94"/>
    <w:rsid w:val="004A4E2D"/>
    <w:rsid w:val="004A53DF"/>
    <w:rsid w:val="004A78DE"/>
    <w:rsid w:val="004B0B90"/>
    <w:rsid w:val="004B321F"/>
    <w:rsid w:val="004B5B76"/>
    <w:rsid w:val="004C130D"/>
    <w:rsid w:val="004C3022"/>
    <w:rsid w:val="004C45B3"/>
    <w:rsid w:val="004C6A32"/>
    <w:rsid w:val="004D356D"/>
    <w:rsid w:val="004D6C06"/>
    <w:rsid w:val="004E0F69"/>
    <w:rsid w:val="004E4E6E"/>
    <w:rsid w:val="004E5064"/>
    <w:rsid w:val="004E5109"/>
    <w:rsid w:val="004E55B0"/>
    <w:rsid w:val="004F05B6"/>
    <w:rsid w:val="004F3538"/>
    <w:rsid w:val="004F51EB"/>
    <w:rsid w:val="005101A4"/>
    <w:rsid w:val="005121FC"/>
    <w:rsid w:val="005243E8"/>
    <w:rsid w:val="00525FC1"/>
    <w:rsid w:val="0052606D"/>
    <w:rsid w:val="00526C1A"/>
    <w:rsid w:val="00527902"/>
    <w:rsid w:val="00532BA4"/>
    <w:rsid w:val="005421F2"/>
    <w:rsid w:val="00542511"/>
    <w:rsid w:val="005429B7"/>
    <w:rsid w:val="005439DA"/>
    <w:rsid w:val="005461B4"/>
    <w:rsid w:val="00546FB7"/>
    <w:rsid w:val="00555A2A"/>
    <w:rsid w:val="00562EFF"/>
    <w:rsid w:val="00565FBA"/>
    <w:rsid w:val="00565FD9"/>
    <w:rsid w:val="005662D2"/>
    <w:rsid w:val="005702A4"/>
    <w:rsid w:val="0057766A"/>
    <w:rsid w:val="00584037"/>
    <w:rsid w:val="005873D1"/>
    <w:rsid w:val="005A24FE"/>
    <w:rsid w:val="005A3465"/>
    <w:rsid w:val="005A7F7F"/>
    <w:rsid w:val="005B02B2"/>
    <w:rsid w:val="005B09A0"/>
    <w:rsid w:val="005B2ACC"/>
    <w:rsid w:val="005C21E9"/>
    <w:rsid w:val="005C30E7"/>
    <w:rsid w:val="005C5AC5"/>
    <w:rsid w:val="005C7997"/>
    <w:rsid w:val="005D0334"/>
    <w:rsid w:val="005D0E04"/>
    <w:rsid w:val="005D0F89"/>
    <w:rsid w:val="005D7B4C"/>
    <w:rsid w:val="005E028D"/>
    <w:rsid w:val="005E034B"/>
    <w:rsid w:val="005E0720"/>
    <w:rsid w:val="005E271F"/>
    <w:rsid w:val="005E2C66"/>
    <w:rsid w:val="005E313E"/>
    <w:rsid w:val="005E5FB1"/>
    <w:rsid w:val="005E7300"/>
    <w:rsid w:val="005E7A91"/>
    <w:rsid w:val="005F0D4C"/>
    <w:rsid w:val="005F1B72"/>
    <w:rsid w:val="005F1C68"/>
    <w:rsid w:val="005F1DA8"/>
    <w:rsid w:val="005F4FC5"/>
    <w:rsid w:val="005F7684"/>
    <w:rsid w:val="0061289C"/>
    <w:rsid w:val="006178F1"/>
    <w:rsid w:val="00617BD0"/>
    <w:rsid w:val="00620B96"/>
    <w:rsid w:val="006232AB"/>
    <w:rsid w:val="00626B5C"/>
    <w:rsid w:val="006275B5"/>
    <w:rsid w:val="00627A3F"/>
    <w:rsid w:val="006316BE"/>
    <w:rsid w:val="006331A6"/>
    <w:rsid w:val="006362FB"/>
    <w:rsid w:val="006379A9"/>
    <w:rsid w:val="0064157A"/>
    <w:rsid w:val="00641A20"/>
    <w:rsid w:val="00642ABB"/>
    <w:rsid w:val="00643F75"/>
    <w:rsid w:val="0065173A"/>
    <w:rsid w:val="0065178E"/>
    <w:rsid w:val="00651E5E"/>
    <w:rsid w:val="006540D9"/>
    <w:rsid w:val="00655EFE"/>
    <w:rsid w:val="00657799"/>
    <w:rsid w:val="00664197"/>
    <w:rsid w:val="00665E1F"/>
    <w:rsid w:val="006703F1"/>
    <w:rsid w:val="00671E8F"/>
    <w:rsid w:val="00681EB8"/>
    <w:rsid w:val="00683584"/>
    <w:rsid w:val="0068613A"/>
    <w:rsid w:val="006931E4"/>
    <w:rsid w:val="00695982"/>
    <w:rsid w:val="006973FB"/>
    <w:rsid w:val="0069772A"/>
    <w:rsid w:val="00697889"/>
    <w:rsid w:val="006A1054"/>
    <w:rsid w:val="006A44D1"/>
    <w:rsid w:val="006A6C5B"/>
    <w:rsid w:val="006A7811"/>
    <w:rsid w:val="006B11A7"/>
    <w:rsid w:val="006B1ADD"/>
    <w:rsid w:val="006B6FFC"/>
    <w:rsid w:val="006C794A"/>
    <w:rsid w:val="006D173E"/>
    <w:rsid w:val="006E270F"/>
    <w:rsid w:val="006E5D8B"/>
    <w:rsid w:val="006F0D86"/>
    <w:rsid w:val="006F162D"/>
    <w:rsid w:val="007030CD"/>
    <w:rsid w:val="007053DE"/>
    <w:rsid w:val="00712386"/>
    <w:rsid w:val="00712F29"/>
    <w:rsid w:val="00714B85"/>
    <w:rsid w:val="007221EB"/>
    <w:rsid w:val="007222B6"/>
    <w:rsid w:val="00722529"/>
    <w:rsid w:val="00725017"/>
    <w:rsid w:val="00725A2F"/>
    <w:rsid w:val="0073022C"/>
    <w:rsid w:val="0073183D"/>
    <w:rsid w:val="00731FE4"/>
    <w:rsid w:val="00733402"/>
    <w:rsid w:val="00735D3B"/>
    <w:rsid w:val="00735EA0"/>
    <w:rsid w:val="00736482"/>
    <w:rsid w:val="00737E19"/>
    <w:rsid w:val="007403ED"/>
    <w:rsid w:val="00741163"/>
    <w:rsid w:val="00741280"/>
    <w:rsid w:val="0074342D"/>
    <w:rsid w:val="00743E9E"/>
    <w:rsid w:val="0074444F"/>
    <w:rsid w:val="007500E6"/>
    <w:rsid w:val="00753610"/>
    <w:rsid w:val="00764189"/>
    <w:rsid w:val="0076520F"/>
    <w:rsid w:val="00767BBC"/>
    <w:rsid w:val="00767E87"/>
    <w:rsid w:val="00772D1A"/>
    <w:rsid w:val="00780FDA"/>
    <w:rsid w:val="00781C0A"/>
    <w:rsid w:val="00786AB7"/>
    <w:rsid w:val="00787099"/>
    <w:rsid w:val="00791311"/>
    <w:rsid w:val="0079390B"/>
    <w:rsid w:val="00794EAB"/>
    <w:rsid w:val="00796758"/>
    <w:rsid w:val="007A195C"/>
    <w:rsid w:val="007A53D8"/>
    <w:rsid w:val="007A676D"/>
    <w:rsid w:val="007A7B63"/>
    <w:rsid w:val="007B0FC2"/>
    <w:rsid w:val="007B2224"/>
    <w:rsid w:val="007B3681"/>
    <w:rsid w:val="007B52A2"/>
    <w:rsid w:val="007B6F9A"/>
    <w:rsid w:val="007C2EBF"/>
    <w:rsid w:val="007C351E"/>
    <w:rsid w:val="007C526B"/>
    <w:rsid w:val="007C7337"/>
    <w:rsid w:val="007D12CE"/>
    <w:rsid w:val="007D2CEC"/>
    <w:rsid w:val="007D63B8"/>
    <w:rsid w:val="007D7452"/>
    <w:rsid w:val="007D7B19"/>
    <w:rsid w:val="007E0DEF"/>
    <w:rsid w:val="007E2BE5"/>
    <w:rsid w:val="007E4924"/>
    <w:rsid w:val="007F5749"/>
    <w:rsid w:val="0080083D"/>
    <w:rsid w:val="00800F16"/>
    <w:rsid w:val="0080151A"/>
    <w:rsid w:val="0080166F"/>
    <w:rsid w:val="00802F8A"/>
    <w:rsid w:val="00805BB8"/>
    <w:rsid w:val="008147B6"/>
    <w:rsid w:val="00814AB4"/>
    <w:rsid w:val="00814C20"/>
    <w:rsid w:val="00820206"/>
    <w:rsid w:val="008245EE"/>
    <w:rsid w:val="008249CD"/>
    <w:rsid w:val="0082537E"/>
    <w:rsid w:val="0082579A"/>
    <w:rsid w:val="00825DFF"/>
    <w:rsid w:val="00826D59"/>
    <w:rsid w:val="00827018"/>
    <w:rsid w:val="00830A03"/>
    <w:rsid w:val="008364CF"/>
    <w:rsid w:val="008369F9"/>
    <w:rsid w:val="0083725E"/>
    <w:rsid w:val="00844C41"/>
    <w:rsid w:val="00845B41"/>
    <w:rsid w:val="008507EB"/>
    <w:rsid w:val="00850AFE"/>
    <w:rsid w:val="00853DC4"/>
    <w:rsid w:val="00853DCC"/>
    <w:rsid w:val="008555CF"/>
    <w:rsid w:val="00866796"/>
    <w:rsid w:val="00870DD6"/>
    <w:rsid w:val="00874F86"/>
    <w:rsid w:val="00883246"/>
    <w:rsid w:val="00885459"/>
    <w:rsid w:val="0088644E"/>
    <w:rsid w:val="0088665A"/>
    <w:rsid w:val="00887010"/>
    <w:rsid w:val="00887170"/>
    <w:rsid w:val="00887F5E"/>
    <w:rsid w:val="008903DD"/>
    <w:rsid w:val="00895FDB"/>
    <w:rsid w:val="0089654A"/>
    <w:rsid w:val="008A0838"/>
    <w:rsid w:val="008A2213"/>
    <w:rsid w:val="008A2615"/>
    <w:rsid w:val="008A66BA"/>
    <w:rsid w:val="008B0A58"/>
    <w:rsid w:val="008B226C"/>
    <w:rsid w:val="008B2AF8"/>
    <w:rsid w:val="008B30E4"/>
    <w:rsid w:val="008B428F"/>
    <w:rsid w:val="008B4860"/>
    <w:rsid w:val="008B5B51"/>
    <w:rsid w:val="008C179B"/>
    <w:rsid w:val="008D148B"/>
    <w:rsid w:val="008D375B"/>
    <w:rsid w:val="008E0CB7"/>
    <w:rsid w:val="008E4455"/>
    <w:rsid w:val="008E46D4"/>
    <w:rsid w:val="008E60AE"/>
    <w:rsid w:val="008F292F"/>
    <w:rsid w:val="008F2C15"/>
    <w:rsid w:val="009035F7"/>
    <w:rsid w:val="0091640B"/>
    <w:rsid w:val="009213B8"/>
    <w:rsid w:val="00926116"/>
    <w:rsid w:val="00927EB9"/>
    <w:rsid w:val="00946017"/>
    <w:rsid w:val="009477FD"/>
    <w:rsid w:val="00954F67"/>
    <w:rsid w:val="00960500"/>
    <w:rsid w:val="00961B3B"/>
    <w:rsid w:val="009634DD"/>
    <w:rsid w:val="0097104D"/>
    <w:rsid w:val="00972D53"/>
    <w:rsid w:val="00974B73"/>
    <w:rsid w:val="00984FD1"/>
    <w:rsid w:val="0098509B"/>
    <w:rsid w:val="00987AF0"/>
    <w:rsid w:val="00992C6D"/>
    <w:rsid w:val="009934B9"/>
    <w:rsid w:val="0099749B"/>
    <w:rsid w:val="009A1EEE"/>
    <w:rsid w:val="009A573A"/>
    <w:rsid w:val="009A64CC"/>
    <w:rsid w:val="009A7EF3"/>
    <w:rsid w:val="009B4C63"/>
    <w:rsid w:val="009B5CDB"/>
    <w:rsid w:val="009B6794"/>
    <w:rsid w:val="009C00CA"/>
    <w:rsid w:val="009C1FA8"/>
    <w:rsid w:val="009C293B"/>
    <w:rsid w:val="009C3615"/>
    <w:rsid w:val="009C3BB9"/>
    <w:rsid w:val="009C439E"/>
    <w:rsid w:val="009C5445"/>
    <w:rsid w:val="009C5625"/>
    <w:rsid w:val="009C5D01"/>
    <w:rsid w:val="009C6419"/>
    <w:rsid w:val="009D56FA"/>
    <w:rsid w:val="009D5D01"/>
    <w:rsid w:val="009E04A8"/>
    <w:rsid w:val="009E1C91"/>
    <w:rsid w:val="009E3F4F"/>
    <w:rsid w:val="009E5848"/>
    <w:rsid w:val="009E745E"/>
    <w:rsid w:val="009F0485"/>
    <w:rsid w:val="009F5608"/>
    <w:rsid w:val="009F63DA"/>
    <w:rsid w:val="00A046E7"/>
    <w:rsid w:val="00A06A99"/>
    <w:rsid w:val="00A07F73"/>
    <w:rsid w:val="00A101FC"/>
    <w:rsid w:val="00A1534E"/>
    <w:rsid w:val="00A16658"/>
    <w:rsid w:val="00A16C13"/>
    <w:rsid w:val="00A1740C"/>
    <w:rsid w:val="00A17B4F"/>
    <w:rsid w:val="00A20141"/>
    <w:rsid w:val="00A204D7"/>
    <w:rsid w:val="00A20532"/>
    <w:rsid w:val="00A250FF"/>
    <w:rsid w:val="00A343C6"/>
    <w:rsid w:val="00A35AEF"/>
    <w:rsid w:val="00A35CBD"/>
    <w:rsid w:val="00A360EF"/>
    <w:rsid w:val="00A40FC1"/>
    <w:rsid w:val="00A437F0"/>
    <w:rsid w:val="00A4384E"/>
    <w:rsid w:val="00A44D84"/>
    <w:rsid w:val="00A4599E"/>
    <w:rsid w:val="00A45F4F"/>
    <w:rsid w:val="00A46238"/>
    <w:rsid w:val="00A46D95"/>
    <w:rsid w:val="00A503AE"/>
    <w:rsid w:val="00A535A4"/>
    <w:rsid w:val="00A55A79"/>
    <w:rsid w:val="00A635FD"/>
    <w:rsid w:val="00A63F24"/>
    <w:rsid w:val="00A6627C"/>
    <w:rsid w:val="00A67534"/>
    <w:rsid w:val="00A705BA"/>
    <w:rsid w:val="00A73667"/>
    <w:rsid w:val="00A7615E"/>
    <w:rsid w:val="00A923AC"/>
    <w:rsid w:val="00A939A4"/>
    <w:rsid w:val="00A93ABD"/>
    <w:rsid w:val="00A94F92"/>
    <w:rsid w:val="00AA061B"/>
    <w:rsid w:val="00AA7C5E"/>
    <w:rsid w:val="00AB3FAF"/>
    <w:rsid w:val="00AB4E4D"/>
    <w:rsid w:val="00AB4EF7"/>
    <w:rsid w:val="00AB554F"/>
    <w:rsid w:val="00AC08F2"/>
    <w:rsid w:val="00AC342C"/>
    <w:rsid w:val="00AC4669"/>
    <w:rsid w:val="00AD12CF"/>
    <w:rsid w:val="00AD250F"/>
    <w:rsid w:val="00AD2664"/>
    <w:rsid w:val="00AD27FB"/>
    <w:rsid w:val="00AD6993"/>
    <w:rsid w:val="00AE2804"/>
    <w:rsid w:val="00AE2C00"/>
    <w:rsid w:val="00AE4A57"/>
    <w:rsid w:val="00AE63F9"/>
    <w:rsid w:val="00AE6A7C"/>
    <w:rsid w:val="00AE6C9F"/>
    <w:rsid w:val="00AF3426"/>
    <w:rsid w:val="00B0052B"/>
    <w:rsid w:val="00B01B92"/>
    <w:rsid w:val="00B0226F"/>
    <w:rsid w:val="00B02E87"/>
    <w:rsid w:val="00B0359A"/>
    <w:rsid w:val="00B04448"/>
    <w:rsid w:val="00B11FFE"/>
    <w:rsid w:val="00B13066"/>
    <w:rsid w:val="00B1379D"/>
    <w:rsid w:val="00B159AB"/>
    <w:rsid w:val="00B17818"/>
    <w:rsid w:val="00B31857"/>
    <w:rsid w:val="00B32334"/>
    <w:rsid w:val="00B32E2C"/>
    <w:rsid w:val="00B35507"/>
    <w:rsid w:val="00B35EB1"/>
    <w:rsid w:val="00B36576"/>
    <w:rsid w:val="00B37D3E"/>
    <w:rsid w:val="00B413FC"/>
    <w:rsid w:val="00B4454D"/>
    <w:rsid w:val="00B57BF9"/>
    <w:rsid w:val="00B65246"/>
    <w:rsid w:val="00B65B7D"/>
    <w:rsid w:val="00B660C3"/>
    <w:rsid w:val="00B67283"/>
    <w:rsid w:val="00B71D71"/>
    <w:rsid w:val="00B72FDA"/>
    <w:rsid w:val="00B74CB5"/>
    <w:rsid w:val="00B766D8"/>
    <w:rsid w:val="00B76F2A"/>
    <w:rsid w:val="00B77480"/>
    <w:rsid w:val="00B82694"/>
    <w:rsid w:val="00B82A5A"/>
    <w:rsid w:val="00B85277"/>
    <w:rsid w:val="00B8571A"/>
    <w:rsid w:val="00B87213"/>
    <w:rsid w:val="00B902A9"/>
    <w:rsid w:val="00B915B8"/>
    <w:rsid w:val="00B92369"/>
    <w:rsid w:val="00B938E4"/>
    <w:rsid w:val="00B9399F"/>
    <w:rsid w:val="00B95356"/>
    <w:rsid w:val="00B95BC6"/>
    <w:rsid w:val="00B95ED4"/>
    <w:rsid w:val="00BA49A6"/>
    <w:rsid w:val="00BA5B27"/>
    <w:rsid w:val="00BA6839"/>
    <w:rsid w:val="00BA6912"/>
    <w:rsid w:val="00BB2D7C"/>
    <w:rsid w:val="00BB4645"/>
    <w:rsid w:val="00BB7E39"/>
    <w:rsid w:val="00BC7643"/>
    <w:rsid w:val="00BD150C"/>
    <w:rsid w:val="00BD26E4"/>
    <w:rsid w:val="00BD4FC3"/>
    <w:rsid w:val="00BD647C"/>
    <w:rsid w:val="00BE0B87"/>
    <w:rsid w:val="00BE10E2"/>
    <w:rsid w:val="00BE1A27"/>
    <w:rsid w:val="00BE39FD"/>
    <w:rsid w:val="00BE6540"/>
    <w:rsid w:val="00BF02ED"/>
    <w:rsid w:val="00BF2078"/>
    <w:rsid w:val="00BF3BB5"/>
    <w:rsid w:val="00BF5435"/>
    <w:rsid w:val="00BF6647"/>
    <w:rsid w:val="00BF79C0"/>
    <w:rsid w:val="00C010ED"/>
    <w:rsid w:val="00C0130B"/>
    <w:rsid w:val="00C01A55"/>
    <w:rsid w:val="00C027B6"/>
    <w:rsid w:val="00C02F69"/>
    <w:rsid w:val="00C07A0D"/>
    <w:rsid w:val="00C10010"/>
    <w:rsid w:val="00C100DC"/>
    <w:rsid w:val="00C118BA"/>
    <w:rsid w:val="00C1312A"/>
    <w:rsid w:val="00C1461A"/>
    <w:rsid w:val="00C15298"/>
    <w:rsid w:val="00C160A8"/>
    <w:rsid w:val="00C17722"/>
    <w:rsid w:val="00C267ED"/>
    <w:rsid w:val="00C3224C"/>
    <w:rsid w:val="00C35F31"/>
    <w:rsid w:val="00C35FF1"/>
    <w:rsid w:val="00C36F1D"/>
    <w:rsid w:val="00C44CCE"/>
    <w:rsid w:val="00C5224B"/>
    <w:rsid w:val="00C5234B"/>
    <w:rsid w:val="00C53728"/>
    <w:rsid w:val="00C5396C"/>
    <w:rsid w:val="00C55DCB"/>
    <w:rsid w:val="00C56DA1"/>
    <w:rsid w:val="00C56E6B"/>
    <w:rsid w:val="00C60E54"/>
    <w:rsid w:val="00C64EE0"/>
    <w:rsid w:val="00C71DB3"/>
    <w:rsid w:val="00C72552"/>
    <w:rsid w:val="00C72B5B"/>
    <w:rsid w:val="00C80543"/>
    <w:rsid w:val="00C8166A"/>
    <w:rsid w:val="00C83D87"/>
    <w:rsid w:val="00C84D85"/>
    <w:rsid w:val="00C86D16"/>
    <w:rsid w:val="00C91858"/>
    <w:rsid w:val="00C96D73"/>
    <w:rsid w:val="00CA3AEA"/>
    <w:rsid w:val="00CA4AE7"/>
    <w:rsid w:val="00CA609D"/>
    <w:rsid w:val="00CA65A4"/>
    <w:rsid w:val="00CB31E7"/>
    <w:rsid w:val="00CB55EC"/>
    <w:rsid w:val="00CB66FF"/>
    <w:rsid w:val="00CB7458"/>
    <w:rsid w:val="00CC5E46"/>
    <w:rsid w:val="00CD0553"/>
    <w:rsid w:val="00CD1388"/>
    <w:rsid w:val="00CD6791"/>
    <w:rsid w:val="00CD7471"/>
    <w:rsid w:val="00CE0CEA"/>
    <w:rsid w:val="00CE3906"/>
    <w:rsid w:val="00CE50A6"/>
    <w:rsid w:val="00CF11E7"/>
    <w:rsid w:val="00CF19C3"/>
    <w:rsid w:val="00CF3C0E"/>
    <w:rsid w:val="00CF412B"/>
    <w:rsid w:val="00CF69A9"/>
    <w:rsid w:val="00D02009"/>
    <w:rsid w:val="00D10D49"/>
    <w:rsid w:val="00D123CC"/>
    <w:rsid w:val="00D13EBB"/>
    <w:rsid w:val="00D15919"/>
    <w:rsid w:val="00D174D4"/>
    <w:rsid w:val="00D17B17"/>
    <w:rsid w:val="00D20A9C"/>
    <w:rsid w:val="00D21A83"/>
    <w:rsid w:val="00D2226D"/>
    <w:rsid w:val="00D2229E"/>
    <w:rsid w:val="00D25272"/>
    <w:rsid w:val="00D2663B"/>
    <w:rsid w:val="00D275ED"/>
    <w:rsid w:val="00D316FA"/>
    <w:rsid w:val="00D34734"/>
    <w:rsid w:val="00D34E26"/>
    <w:rsid w:val="00D374BB"/>
    <w:rsid w:val="00D400F7"/>
    <w:rsid w:val="00D412C9"/>
    <w:rsid w:val="00D432B8"/>
    <w:rsid w:val="00D4352F"/>
    <w:rsid w:val="00D45BBD"/>
    <w:rsid w:val="00D4628D"/>
    <w:rsid w:val="00D50125"/>
    <w:rsid w:val="00D51AFB"/>
    <w:rsid w:val="00D531D7"/>
    <w:rsid w:val="00D53DEE"/>
    <w:rsid w:val="00D57355"/>
    <w:rsid w:val="00D613A2"/>
    <w:rsid w:val="00D61BEF"/>
    <w:rsid w:val="00D626D5"/>
    <w:rsid w:val="00D62F41"/>
    <w:rsid w:val="00D63758"/>
    <w:rsid w:val="00D6684B"/>
    <w:rsid w:val="00D66CA9"/>
    <w:rsid w:val="00D71E40"/>
    <w:rsid w:val="00D7214F"/>
    <w:rsid w:val="00D72853"/>
    <w:rsid w:val="00D76738"/>
    <w:rsid w:val="00D77883"/>
    <w:rsid w:val="00D80A4F"/>
    <w:rsid w:val="00D82816"/>
    <w:rsid w:val="00D82AB5"/>
    <w:rsid w:val="00D84A1D"/>
    <w:rsid w:val="00D84FE3"/>
    <w:rsid w:val="00D872F7"/>
    <w:rsid w:val="00D91F98"/>
    <w:rsid w:val="00D930A8"/>
    <w:rsid w:val="00D9424D"/>
    <w:rsid w:val="00D956D6"/>
    <w:rsid w:val="00D96D69"/>
    <w:rsid w:val="00D96F97"/>
    <w:rsid w:val="00D97122"/>
    <w:rsid w:val="00D9751C"/>
    <w:rsid w:val="00DA0E0A"/>
    <w:rsid w:val="00DA6A32"/>
    <w:rsid w:val="00DB3608"/>
    <w:rsid w:val="00DB4000"/>
    <w:rsid w:val="00DB4939"/>
    <w:rsid w:val="00DB580A"/>
    <w:rsid w:val="00DB5B3A"/>
    <w:rsid w:val="00DB641C"/>
    <w:rsid w:val="00DC0A27"/>
    <w:rsid w:val="00DC0E0D"/>
    <w:rsid w:val="00DC37CA"/>
    <w:rsid w:val="00DC395F"/>
    <w:rsid w:val="00DC7199"/>
    <w:rsid w:val="00DC7575"/>
    <w:rsid w:val="00DD2E6E"/>
    <w:rsid w:val="00DD2EA3"/>
    <w:rsid w:val="00DD699C"/>
    <w:rsid w:val="00DD73D8"/>
    <w:rsid w:val="00DD7A2A"/>
    <w:rsid w:val="00DE18A9"/>
    <w:rsid w:val="00DE1AE4"/>
    <w:rsid w:val="00DE3048"/>
    <w:rsid w:val="00DF081D"/>
    <w:rsid w:val="00DF3EB0"/>
    <w:rsid w:val="00DF66E9"/>
    <w:rsid w:val="00E01032"/>
    <w:rsid w:val="00E03AFC"/>
    <w:rsid w:val="00E03E0D"/>
    <w:rsid w:val="00E03E10"/>
    <w:rsid w:val="00E0465E"/>
    <w:rsid w:val="00E05157"/>
    <w:rsid w:val="00E12071"/>
    <w:rsid w:val="00E12243"/>
    <w:rsid w:val="00E134DC"/>
    <w:rsid w:val="00E14E17"/>
    <w:rsid w:val="00E15454"/>
    <w:rsid w:val="00E23466"/>
    <w:rsid w:val="00E239D2"/>
    <w:rsid w:val="00E245F4"/>
    <w:rsid w:val="00E2494D"/>
    <w:rsid w:val="00E330F3"/>
    <w:rsid w:val="00E342F6"/>
    <w:rsid w:val="00E34CD2"/>
    <w:rsid w:val="00E36073"/>
    <w:rsid w:val="00E36998"/>
    <w:rsid w:val="00E371D0"/>
    <w:rsid w:val="00E4089C"/>
    <w:rsid w:val="00E418F5"/>
    <w:rsid w:val="00E419FF"/>
    <w:rsid w:val="00E4335C"/>
    <w:rsid w:val="00E45097"/>
    <w:rsid w:val="00E47413"/>
    <w:rsid w:val="00E507D9"/>
    <w:rsid w:val="00E51BB0"/>
    <w:rsid w:val="00E5305A"/>
    <w:rsid w:val="00E53EF1"/>
    <w:rsid w:val="00E53FC6"/>
    <w:rsid w:val="00E54D3A"/>
    <w:rsid w:val="00E579D0"/>
    <w:rsid w:val="00E612C8"/>
    <w:rsid w:val="00E62DFB"/>
    <w:rsid w:val="00E66058"/>
    <w:rsid w:val="00E67F91"/>
    <w:rsid w:val="00E771E6"/>
    <w:rsid w:val="00E82441"/>
    <w:rsid w:val="00E82956"/>
    <w:rsid w:val="00E84DF2"/>
    <w:rsid w:val="00E852D5"/>
    <w:rsid w:val="00E860B1"/>
    <w:rsid w:val="00E879FE"/>
    <w:rsid w:val="00E90DEC"/>
    <w:rsid w:val="00E975DF"/>
    <w:rsid w:val="00E97612"/>
    <w:rsid w:val="00EA1DDA"/>
    <w:rsid w:val="00EA325A"/>
    <w:rsid w:val="00EA34D8"/>
    <w:rsid w:val="00EA6769"/>
    <w:rsid w:val="00EB22F2"/>
    <w:rsid w:val="00EB4BEF"/>
    <w:rsid w:val="00EB5375"/>
    <w:rsid w:val="00EB7CBC"/>
    <w:rsid w:val="00EC4EE9"/>
    <w:rsid w:val="00EC5742"/>
    <w:rsid w:val="00EC6B8C"/>
    <w:rsid w:val="00ED327E"/>
    <w:rsid w:val="00ED3345"/>
    <w:rsid w:val="00ED4FBF"/>
    <w:rsid w:val="00ED5603"/>
    <w:rsid w:val="00ED7CF0"/>
    <w:rsid w:val="00EE15B0"/>
    <w:rsid w:val="00EE361D"/>
    <w:rsid w:val="00EE36F9"/>
    <w:rsid w:val="00EE4DB4"/>
    <w:rsid w:val="00EF09AD"/>
    <w:rsid w:val="00EF275A"/>
    <w:rsid w:val="00EF3A96"/>
    <w:rsid w:val="00EF6B93"/>
    <w:rsid w:val="00F02AAF"/>
    <w:rsid w:val="00F03053"/>
    <w:rsid w:val="00F1046A"/>
    <w:rsid w:val="00F109AE"/>
    <w:rsid w:val="00F10AF6"/>
    <w:rsid w:val="00F11E08"/>
    <w:rsid w:val="00F141A7"/>
    <w:rsid w:val="00F148D5"/>
    <w:rsid w:val="00F1542F"/>
    <w:rsid w:val="00F20943"/>
    <w:rsid w:val="00F20954"/>
    <w:rsid w:val="00F212D3"/>
    <w:rsid w:val="00F215BB"/>
    <w:rsid w:val="00F24F00"/>
    <w:rsid w:val="00F27F7B"/>
    <w:rsid w:val="00F35864"/>
    <w:rsid w:val="00F37A15"/>
    <w:rsid w:val="00F42DFE"/>
    <w:rsid w:val="00F44534"/>
    <w:rsid w:val="00F46707"/>
    <w:rsid w:val="00F47F41"/>
    <w:rsid w:val="00F54ABC"/>
    <w:rsid w:val="00F578B7"/>
    <w:rsid w:val="00F60752"/>
    <w:rsid w:val="00F61AA9"/>
    <w:rsid w:val="00F62D25"/>
    <w:rsid w:val="00F63854"/>
    <w:rsid w:val="00F661E3"/>
    <w:rsid w:val="00F66DDD"/>
    <w:rsid w:val="00F71892"/>
    <w:rsid w:val="00F75120"/>
    <w:rsid w:val="00F86CDD"/>
    <w:rsid w:val="00F92A8A"/>
    <w:rsid w:val="00F92BF4"/>
    <w:rsid w:val="00FA1A32"/>
    <w:rsid w:val="00FA1ECC"/>
    <w:rsid w:val="00FA300D"/>
    <w:rsid w:val="00FA65CE"/>
    <w:rsid w:val="00FB2893"/>
    <w:rsid w:val="00FB3AF6"/>
    <w:rsid w:val="00FB4E01"/>
    <w:rsid w:val="00FC005A"/>
    <w:rsid w:val="00FD2097"/>
    <w:rsid w:val="00FD23B3"/>
    <w:rsid w:val="00FD51CB"/>
    <w:rsid w:val="00FD5ABC"/>
    <w:rsid w:val="00FD610B"/>
    <w:rsid w:val="00FE2B27"/>
    <w:rsid w:val="00FE4A83"/>
    <w:rsid w:val="00FE4C00"/>
    <w:rsid w:val="00FE70D9"/>
    <w:rsid w:val="00FE79C7"/>
    <w:rsid w:val="00FF0DCE"/>
    <w:rsid w:val="00FF4F73"/>
    <w:rsid w:val="00FF7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89">
      <o:colormru v:ext="edit" colors="#e30613"/>
    </o:shapedefaults>
    <o:shapelayout v:ext="edit">
      <o:idmap v:ext="edit" data="1"/>
    </o:shapelayout>
  </w:shapeDefaults>
  <w:decimalSymbol w:val=","/>
  <w:listSeparator w:val=";"/>
  <w14:docId w14:val="4A7010D6"/>
  <w15:docId w15:val="{F56260B5-56CA-459B-9272-EAC854B9DB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85459"/>
    <w:pPr>
      <w:jc w:val="both"/>
    </w:pPr>
    <w:rPr>
      <w:rFonts w:ascii="Arial" w:hAnsi="Arial"/>
      <w:sz w:val="24"/>
    </w:rPr>
  </w:style>
  <w:style w:type="paragraph" w:styleId="Titre1">
    <w:name w:val="heading 1"/>
    <w:basedOn w:val="Normal"/>
    <w:next w:val="Normal"/>
    <w:link w:val="Titre1Car"/>
    <w:uiPriority w:val="9"/>
    <w:qFormat/>
    <w:rsid w:val="002C04EA"/>
    <w:pPr>
      <w:keepNext/>
      <w:keepLines/>
      <w:numPr>
        <w:numId w:val="33"/>
      </w:numPr>
      <w:pBdr>
        <w:bottom w:val="single" w:sz="12" w:space="3" w:color="C00000"/>
      </w:pBdr>
      <w:spacing w:before="120" w:after="240" w:line="240" w:lineRule="auto"/>
      <w:outlineLvl w:val="0"/>
    </w:pPr>
    <w:rPr>
      <w:rFonts w:eastAsiaTheme="majorEastAsia" w:cstheme="majorBidi"/>
      <w:b/>
      <w:color w:val="E30613"/>
      <w:spacing w:val="20"/>
      <w:szCs w:val="32"/>
      <w:u w:color="C00000"/>
    </w:rPr>
  </w:style>
  <w:style w:type="paragraph" w:styleId="Titre2">
    <w:name w:val="heading 2"/>
    <w:basedOn w:val="Normal"/>
    <w:next w:val="Normal"/>
    <w:link w:val="Titre2Car"/>
    <w:unhideWhenUsed/>
    <w:qFormat/>
    <w:rsid w:val="000D43D5"/>
    <w:pPr>
      <w:keepNext/>
      <w:keepLines/>
      <w:numPr>
        <w:ilvl w:val="1"/>
        <w:numId w:val="33"/>
      </w:numPr>
      <w:spacing w:before="120" w:after="120"/>
      <w:outlineLvl w:val="1"/>
    </w:pPr>
    <w:rPr>
      <w:rFonts w:eastAsiaTheme="majorEastAsia" w:cstheme="majorBidi"/>
      <w:b/>
      <w:color w:val="00B050"/>
      <w:szCs w:val="26"/>
    </w:rPr>
  </w:style>
  <w:style w:type="paragraph" w:styleId="Titre3">
    <w:name w:val="heading 3"/>
    <w:basedOn w:val="Normal"/>
    <w:next w:val="Normal"/>
    <w:link w:val="Titre3Car"/>
    <w:unhideWhenUsed/>
    <w:qFormat/>
    <w:rsid w:val="00034B07"/>
    <w:pPr>
      <w:keepNext/>
      <w:keepLines/>
      <w:numPr>
        <w:ilvl w:val="2"/>
        <w:numId w:val="33"/>
      </w:numPr>
      <w:spacing w:before="40" w:after="0"/>
      <w:outlineLvl w:val="2"/>
    </w:pPr>
    <w:rPr>
      <w:rFonts w:eastAsiaTheme="majorEastAsia" w:cstheme="majorBidi"/>
      <w:b/>
      <w:caps/>
      <w:color w:val="FF0000"/>
      <w:spacing w:val="14"/>
      <w:szCs w:val="24"/>
      <w:u w:val="single"/>
    </w:rPr>
  </w:style>
  <w:style w:type="paragraph" w:styleId="Titre4">
    <w:name w:val="heading 4"/>
    <w:basedOn w:val="Normal"/>
    <w:next w:val="Normal"/>
    <w:link w:val="Titre4Car"/>
    <w:qFormat/>
    <w:rsid w:val="002D2D68"/>
    <w:pPr>
      <w:keepNext/>
      <w:widowControl w:val="0"/>
      <w:numPr>
        <w:ilvl w:val="3"/>
        <w:numId w:val="33"/>
      </w:numPr>
      <w:tabs>
        <w:tab w:val="left" w:pos="1080"/>
        <w:tab w:val="left" w:pos="6680"/>
        <w:tab w:val="left" w:pos="9819"/>
      </w:tabs>
      <w:spacing w:after="0" w:line="240" w:lineRule="auto"/>
      <w:outlineLvl w:val="3"/>
    </w:pPr>
    <w:rPr>
      <w:rFonts w:eastAsia="Times New Roman" w:cs="Times New Roman"/>
      <w:b/>
      <w:snapToGrid w:val="0"/>
      <w:sz w:val="20"/>
      <w:szCs w:val="20"/>
      <w:lang w:eastAsia="fr-FR"/>
    </w:rPr>
  </w:style>
  <w:style w:type="paragraph" w:styleId="Titre5">
    <w:name w:val="heading 5"/>
    <w:aliases w:val="Bloc,Texte inter,TEXTE INTER"/>
    <w:basedOn w:val="Normal"/>
    <w:next w:val="Normal"/>
    <w:link w:val="Titre5Car"/>
    <w:qFormat/>
    <w:rsid w:val="002D2D68"/>
    <w:pPr>
      <w:keepNext/>
      <w:widowControl w:val="0"/>
      <w:numPr>
        <w:ilvl w:val="4"/>
        <w:numId w:val="33"/>
      </w:numPr>
      <w:spacing w:after="0" w:line="240" w:lineRule="auto"/>
      <w:jc w:val="center"/>
      <w:outlineLvl w:val="4"/>
    </w:pPr>
    <w:rPr>
      <w:rFonts w:eastAsia="Times New Roman" w:cs="Times New Roman"/>
      <w:b/>
      <w:snapToGrid w:val="0"/>
      <w:sz w:val="40"/>
      <w:szCs w:val="20"/>
      <w:lang w:eastAsia="fr-FR"/>
    </w:rPr>
  </w:style>
  <w:style w:type="paragraph" w:styleId="Titre6">
    <w:name w:val="heading 6"/>
    <w:basedOn w:val="Normal"/>
    <w:next w:val="Normal"/>
    <w:link w:val="Titre6Car"/>
    <w:qFormat/>
    <w:rsid w:val="002D2D68"/>
    <w:pPr>
      <w:keepNext/>
      <w:widowControl w:val="0"/>
      <w:numPr>
        <w:ilvl w:val="5"/>
        <w:numId w:val="33"/>
      </w:numPr>
      <w:spacing w:after="0" w:line="240" w:lineRule="auto"/>
      <w:jc w:val="center"/>
      <w:outlineLvl w:val="5"/>
    </w:pPr>
    <w:rPr>
      <w:rFonts w:eastAsia="Times New Roman" w:cs="Times New Roman"/>
      <w:snapToGrid w:val="0"/>
      <w:sz w:val="28"/>
      <w:szCs w:val="20"/>
      <w:lang w:eastAsia="fr-FR"/>
    </w:rPr>
  </w:style>
  <w:style w:type="paragraph" w:styleId="Titre7">
    <w:name w:val="heading 7"/>
    <w:basedOn w:val="Normal"/>
    <w:next w:val="Normal"/>
    <w:link w:val="Titre7Car"/>
    <w:qFormat/>
    <w:rsid w:val="002D2D68"/>
    <w:pPr>
      <w:keepNext/>
      <w:widowControl w:val="0"/>
      <w:numPr>
        <w:ilvl w:val="6"/>
        <w:numId w:val="33"/>
      </w:numPr>
      <w:tabs>
        <w:tab w:val="left" w:pos="1080"/>
        <w:tab w:val="left" w:pos="6680"/>
        <w:tab w:val="left" w:pos="9819"/>
      </w:tabs>
      <w:spacing w:after="0" w:line="240" w:lineRule="auto"/>
      <w:outlineLvl w:val="6"/>
    </w:pPr>
    <w:rPr>
      <w:rFonts w:ascii="Verdana" w:eastAsia="Times New Roman" w:hAnsi="Verdana" w:cs="Times New Roman"/>
      <w:b/>
      <w:bCs/>
      <w:snapToGrid w:val="0"/>
      <w:color w:val="FF6600"/>
      <w:sz w:val="20"/>
      <w:szCs w:val="20"/>
      <w:lang w:eastAsia="fr-FR"/>
    </w:rPr>
  </w:style>
  <w:style w:type="paragraph" w:styleId="Titre8">
    <w:name w:val="heading 8"/>
    <w:basedOn w:val="Normal"/>
    <w:next w:val="Normal"/>
    <w:link w:val="Titre8Car"/>
    <w:qFormat/>
    <w:rsid w:val="002D2D68"/>
    <w:pPr>
      <w:keepNext/>
      <w:widowControl w:val="0"/>
      <w:numPr>
        <w:ilvl w:val="7"/>
        <w:numId w:val="33"/>
      </w:numPr>
      <w:tabs>
        <w:tab w:val="left" w:pos="1080"/>
      </w:tabs>
      <w:spacing w:after="0" w:line="240" w:lineRule="auto"/>
      <w:outlineLvl w:val="7"/>
    </w:pPr>
    <w:rPr>
      <w:rFonts w:ascii="Verdana" w:eastAsia="Times New Roman" w:hAnsi="Verdana" w:cs="Times New Roman"/>
      <w:b/>
      <w:bCs/>
      <w:snapToGrid w:val="0"/>
      <w:sz w:val="20"/>
      <w:szCs w:val="20"/>
      <w:lang w:eastAsia="fr-FR"/>
    </w:rPr>
  </w:style>
  <w:style w:type="paragraph" w:styleId="Titre9">
    <w:name w:val="heading 9"/>
    <w:basedOn w:val="Normal"/>
    <w:next w:val="Normal"/>
    <w:link w:val="Titre9Car"/>
    <w:qFormat/>
    <w:rsid w:val="002D2D68"/>
    <w:pPr>
      <w:keepNext/>
      <w:widowControl w:val="0"/>
      <w:numPr>
        <w:ilvl w:val="8"/>
        <w:numId w:val="33"/>
      </w:numPr>
      <w:spacing w:after="0" w:line="240" w:lineRule="auto"/>
      <w:jc w:val="left"/>
      <w:outlineLvl w:val="8"/>
    </w:pPr>
    <w:rPr>
      <w:rFonts w:ascii="Verdana" w:eastAsia="Times New Roman" w:hAnsi="Verdana" w:cs="Times New Roman"/>
      <w:b/>
      <w:snapToGrid w:val="0"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nhideWhenUsed/>
    <w:rsid w:val="004732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rsid w:val="0047329D"/>
  </w:style>
  <w:style w:type="paragraph" w:styleId="Pieddepage">
    <w:name w:val="footer"/>
    <w:basedOn w:val="Normal"/>
    <w:link w:val="PieddepageCar"/>
    <w:uiPriority w:val="99"/>
    <w:unhideWhenUsed/>
    <w:rsid w:val="004732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7329D"/>
  </w:style>
  <w:style w:type="paragraph" w:styleId="NormalWeb">
    <w:name w:val="Normal (Web)"/>
    <w:basedOn w:val="Normal"/>
    <w:uiPriority w:val="99"/>
    <w:unhideWhenUsed/>
    <w:rsid w:val="00427E8C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Cs w:val="24"/>
      <w:lang w:eastAsia="fr-FR"/>
    </w:rPr>
  </w:style>
  <w:style w:type="paragraph" w:styleId="Textedebulles">
    <w:name w:val="Balloon Text"/>
    <w:basedOn w:val="Normal"/>
    <w:link w:val="TextedebullesCar"/>
    <w:semiHidden/>
    <w:unhideWhenUsed/>
    <w:rsid w:val="007123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12386"/>
    <w:rPr>
      <w:rFonts w:ascii="Segoe UI" w:hAnsi="Segoe UI" w:cs="Segoe UI"/>
      <w:sz w:val="18"/>
      <w:szCs w:val="18"/>
    </w:rPr>
  </w:style>
  <w:style w:type="paragraph" w:styleId="Sansinterligne">
    <w:name w:val="No Spacing"/>
    <w:link w:val="SansinterligneCar"/>
    <w:qFormat/>
    <w:rsid w:val="0018380D"/>
    <w:pPr>
      <w:spacing w:after="0" w:line="240" w:lineRule="auto"/>
    </w:pPr>
    <w:rPr>
      <w:rFonts w:eastAsiaTheme="minorEastAsia"/>
      <w:lang w:eastAsia="fr-FR"/>
    </w:rPr>
  </w:style>
  <w:style w:type="character" w:customStyle="1" w:styleId="SansinterligneCar">
    <w:name w:val="Sans interligne Car"/>
    <w:basedOn w:val="Policepardfaut"/>
    <w:link w:val="Sansinterligne"/>
    <w:rsid w:val="0018380D"/>
    <w:rPr>
      <w:rFonts w:eastAsiaTheme="minorEastAsia"/>
      <w:lang w:eastAsia="fr-FR"/>
    </w:rPr>
  </w:style>
  <w:style w:type="character" w:customStyle="1" w:styleId="Titre1Car">
    <w:name w:val="Titre 1 Car"/>
    <w:basedOn w:val="Policepardfaut"/>
    <w:link w:val="Titre1"/>
    <w:uiPriority w:val="9"/>
    <w:rsid w:val="002C04EA"/>
    <w:rPr>
      <w:rFonts w:ascii="Arial" w:eastAsiaTheme="majorEastAsia" w:hAnsi="Arial" w:cstheme="majorBidi"/>
      <w:b/>
      <w:color w:val="E30613"/>
      <w:spacing w:val="20"/>
      <w:sz w:val="24"/>
      <w:szCs w:val="32"/>
      <w:u w:color="C00000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1242A5"/>
    <w:pPr>
      <w:outlineLvl w:val="9"/>
    </w:pPr>
    <w:rPr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65178E"/>
    <w:pPr>
      <w:tabs>
        <w:tab w:val="right" w:leader="dot" w:pos="9062"/>
      </w:tabs>
      <w:spacing w:after="100"/>
    </w:pPr>
    <w:rPr>
      <w:rFonts w:cs="Arial"/>
      <w:b/>
      <w:bCs/>
      <w:noProof/>
      <w:szCs w:val="24"/>
      <w:u w:val="single"/>
    </w:rPr>
  </w:style>
  <w:style w:type="character" w:styleId="Lienhypertexte">
    <w:name w:val="Hyperlink"/>
    <w:basedOn w:val="Policepardfaut"/>
    <w:uiPriority w:val="99"/>
    <w:unhideWhenUsed/>
    <w:rsid w:val="0018380D"/>
    <w:rPr>
      <w:color w:val="0563C1" w:themeColor="hyperlink"/>
      <w:u w:val="single"/>
    </w:rPr>
  </w:style>
  <w:style w:type="paragraph" w:styleId="TM2">
    <w:name w:val="toc 2"/>
    <w:basedOn w:val="Normal"/>
    <w:next w:val="Normal"/>
    <w:autoRedefine/>
    <w:uiPriority w:val="39"/>
    <w:unhideWhenUsed/>
    <w:rsid w:val="0018380D"/>
    <w:pPr>
      <w:spacing w:after="100"/>
      <w:ind w:left="220"/>
    </w:pPr>
    <w:rPr>
      <w:rFonts w:eastAsiaTheme="minorEastAsia" w:cs="Times New Roman"/>
      <w:lang w:eastAsia="fr-FR"/>
    </w:rPr>
  </w:style>
  <w:style w:type="paragraph" w:styleId="TM3">
    <w:name w:val="toc 3"/>
    <w:basedOn w:val="Normal"/>
    <w:next w:val="Normal"/>
    <w:autoRedefine/>
    <w:uiPriority w:val="39"/>
    <w:unhideWhenUsed/>
    <w:rsid w:val="001242A5"/>
    <w:pPr>
      <w:tabs>
        <w:tab w:val="right" w:leader="dot" w:pos="9062"/>
      </w:tabs>
      <w:spacing w:after="100"/>
      <w:ind w:left="440"/>
    </w:pPr>
    <w:rPr>
      <w:rFonts w:eastAsiaTheme="minorEastAsia" w:cs="Times New Roman"/>
      <w:lang w:eastAsia="fr-FR"/>
    </w:rPr>
  </w:style>
  <w:style w:type="character" w:customStyle="1" w:styleId="Titre2Car">
    <w:name w:val="Titre 2 Car"/>
    <w:basedOn w:val="Policepardfaut"/>
    <w:link w:val="Titre2"/>
    <w:rsid w:val="000D43D5"/>
    <w:rPr>
      <w:rFonts w:ascii="Arial" w:eastAsiaTheme="majorEastAsia" w:hAnsi="Arial" w:cstheme="majorBidi"/>
      <w:b/>
      <w:color w:val="00B050"/>
      <w:sz w:val="24"/>
      <w:szCs w:val="26"/>
    </w:rPr>
  </w:style>
  <w:style w:type="character" w:customStyle="1" w:styleId="Titre3Car">
    <w:name w:val="Titre 3 Car"/>
    <w:basedOn w:val="Policepardfaut"/>
    <w:link w:val="Titre3"/>
    <w:rsid w:val="00034B07"/>
    <w:rPr>
      <w:rFonts w:ascii="Arial" w:eastAsiaTheme="majorEastAsia" w:hAnsi="Arial" w:cstheme="majorBidi"/>
      <w:b/>
      <w:caps/>
      <w:color w:val="FF0000"/>
      <w:spacing w:val="14"/>
      <w:sz w:val="24"/>
      <w:szCs w:val="24"/>
      <w:u w:val="single"/>
    </w:rPr>
  </w:style>
  <w:style w:type="character" w:customStyle="1" w:styleId="Titre4Car">
    <w:name w:val="Titre 4 Car"/>
    <w:basedOn w:val="Policepardfaut"/>
    <w:link w:val="Titre4"/>
    <w:rsid w:val="002D2D68"/>
    <w:rPr>
      <w:rFonts w:ascii="Arial" w:eastAsia="Times New Roman" w:hAnsi="Arial" w:cs="Times New Roman"/>
      <w:b/>
      <w:snapToGrid w:val="0"/>
      <w:sz w:val="20"/>
      <w:szCs w:val="20"/>
      <w:lang w:eastAsia="fr-FR"/>
    </w:rPr>
  </w:style>
  <w:style w:type="character" w:customStyle="1" w:styleId="Titre5Car">
    <w:name w:val="Titre 5 Car"/>
    <w:aliases w:val="Bloc Car,Texte inter Car,TEXTE INTER Car"/>
    <w:basedOn w:val="Policepardfaut"/>
    <w:link w:val="Titre5"/>
    <w:rsid w:val="002D2D68"/>
    <w:rPr>
      <w:rFonts w:ascii="Arial" w:eastAsia="Times New Roman" w:hAnsi="Arial" w:cs="Times New Roman"/>
      <w:b/>
      <w:snapToGrid w:val="0"/>
      <w:sz w:val="40"/>
      <w:szCs w:val="20"/>
      <w:lang w:eastAsia="fr-FR"/>
    </w:rPr>
  </w:style>
  <w:style w:type="character" w:customStyle="1" w:styleId="Titre6Car">
    <w:name w:val="Titre 6 Car"/>
    <w:basedOn w:val="Policepardfaut"/>
    <w:link w:val="Titre6"/>
    <w:rsid w:val="002D2D68"/>
    <w:rPr>
      <w:rFonts w:ascii="Arial" w:eastAsia="Times New Roman" w:hAnsi="Arial" w:cs="Times New Roman"/>
      <w:snapToGrid w:val="0"/>
      <w:sz w:val="28"/>
      <w:szCs w:val="20"/>
      <w:lang w:eastAsia="fr-FR"/>
    </w:rPr>
  </w:style>
  <w:style w:type="character" w:customStyle="1" w:styleId="Titre7Car">
    <w:name w:val="Titre 7 Car"/>
    <w:basedOn w:val="Policepardfaut"/>
    <w:link w:val="Titre7"/>
    <w:rsid w:val="002D2D68"/>
    <w:rPr>
      <w:rFonts w:ascii="Verdana" w:eastAsia="Times New Roman" w:hAnsi="Verdana" w:cs="Times New Roman"/>
      <w:b/>
      <w:bCs/>
      <w:snapToGrid w:val="0"/>
      <w:color w:val="FF6600"/>
      <w:sz w:val="20"/>
      <w:szCs w:val="20"/>
      <w:lang w:eastAsia="fr-FR"/>
    </w:rPr>
  </w:style>
  <w:style w:type="character" w:customStyle="1" w:styleId="Titre8Car">
    <w:name w:val="Titre 8 Car"/>
    <w:basedOn w:val="Policepardfaut"/>
    <w:link w:val="Titre8"/>
    <w:rsid w:val="002D2D68"/>
    <w:rPr>
      <w:rFonts w:ascii="Verdana" w:eastAsia="Times New Roman" w:hAnsi="Verdana" w:cs="Times New Roman"/>
      <w:b/>
      <w:bCs/>
      <w:snapToGrid w:val="0"/>
      <w:sz w:val="20"/>
      <w:szCs w:val="20"/>
      <w:lang w:eastAsia="fr-FR"/>
    </w:rPr>
  </w:style>
  <w:style w:type="character" w:customStyle="1" w:styleId="Titre9Car">
    <w:name w:val="Titre 9 Car"/>
    <w:basedOn w:val="Policepardfaut"/>
    <w:link w:val="Titre9"/>
    <w:rsid w:val="002D2D68"/>
    <w:rPr>
      <w:rFonts w:ascii="Verdana" w:eastAsia="Times New Roman" w:hAnsi="Verdana" w:cs="Times New Roman"/>
      <w:b/>
      <w:snapToGrid w:val="0"/>
      <w:sz w:val="20"/>
      <w:szCs w:val="20"/>
      <w:lang w:eastAsia="fr-FR"/>
    </w:rPr>
  </w:style>
  <w:style w:type="paragraph" w:styleId="Corpsdetexte">
    <w:name w:val="Body Text"/>
    <w:basedOn w:val="Normal"/>
    <w:link w:val="CorpsdetexteCar"/>
    <w:rsid w:val="002D2D68"/>
    <w:pPr>
      <w:widowControl w:val="0"/>
      <w:tabs>
        <w:tab w:val="left" w:pos="1080"/>
        <w:tab w:val="left" w:pos="6680"/>
        <w:tab w:val="left" w:pos="9819"/>
      </w:tabs>
      <w:spacing w:after="0" w:line="240" w:lineRule="auto"/>
    </w:pPr>
    <w:rPr>
      <w:rFonts w:eastAsia="Times New Roman" w:cs="Times New Roman"/>
      <w:b/>
      <w:snapToGrid w:val="0"/>
      <w:sz w:val="20"/>
      <w:szCs w:val="20"/>
      <w:lang w:eastAsia="fr-FR"/>
    </w:rPr>
  </w:style>
  <w:style w:type="character" w:customStyle="1" w:styleId="CorpsdetexteCar">
    <w:name w:val="Corps de texte Car"/>
    <w:basedOn w:val="Policepardfaut"/>
    <w:link w:val="Corpsdetexte"/>
    <w:rsid w:val="002D2D68"/>
    <w:rPr>
      <w:rFonts w:ascii="Arial" w:eastAsia="Times New Roman" w:hAnsi="Arial" w:cs="Times New Roman"/>
      <w:b/>
      <w:snapToGrid w:val="0"/>
      <w:sz w:val="20"/>
      <w:szCs w:val="20"/>
      <w:lang w:eastAsia="fr-FR"/>
    </w:rPr>
  </w:style>
  <w:style w:type="character" w:styleId="Numrodepage">
    <w:name w:val="page number"/>
    <w:basedOn w:val="Policepardfaut"/>
    <w:rsid w:val="002D2D68"/>
  </w:style>
  <w:style w:type="paragraph" w:styleId="Corpsdetexte2">
    <w:name w:val="Body Text 2"/>
    <w:basedOn w:val="Normal"/>
    <w:link w:val="Corpsdetexte2Car"/>
    <w:rsid w:val="002D2D68"/>
    <w:pPr>
      <w:widowControl w:val="0"/>
      <w:tabs>
        <w:tab w:val="left" w:pos="1080"/>
        <w:tab w:val="left" w:pos="6680"/>
        <w:tab w:val="left" w:pos="9819"/>
      </w:tabs>
      <w:spacing w:after="0" w:line="240" w:lineRule="auto"/>
    </w:pPr>
    <w:rPr>
      <w:rFonts w:ascii="Verdana" w:eastAsia="Times New Roman" w:hAnsi="Verdana" w:cs="Times New Roman"/>
      <w:snapToGrid w:val="0"/>
      <w:sz w:val="20"/>
      <w:szCs w:val="20"/>
      <w:lang w:eastAsia="fr-FR"/>
    </w:rPr>
  </w:style>
  <w:style w:type="character" w:customStyle="1" w:styleId="Corpsdetexte2Car">
    <w:name w:val="Corps de texte 2 Car"/>
    <w:basedOn w:val="Policepardfaut"/>
    <w:link w:val="Corpsdetexte2"/>
    <w:rsid w:val="002D2D68"/>
    <w:rPr>
      <w:rFonts w:ascii="Verdana" w:eastAsia="Times New Roman" w:hAnsi="Verdana" w:cs="Times New Roman"/>
      <w:snapToGrid w:val="0"/>
      <w:sz w:val="20"/>
      <w:szCs w:val="20"/>
      <w:lang w:eastAsia="fr-FR"/>
    </w:rPr>
  </w:style>
  <w:style w:type="character" w:styleId="Lienhypertextesuivivisit">
    <w:name w:val="FollowedHyperlink"/>
    <w:rsid w:val="002D2D68"/>
    <w:rPr>
      <w:color w:val="800080"/>
      <w:u w:val="single"/>
    </w:rPr>
  </w:style>
  <w:style w:type="paragraph" w:styleId="Corpsdetexte3">
    <w:name w:val="Body Text 3"/>
    <w:basedOn w:val="Normal"/>
    <w:link w:val="Corpsdetexte3Car"/>
    <w:rsid w:val="002D2D68"/>
    <w:pPr>
      <w:widowControl w:val="0"/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spacing w:after="0" w:line="240" w:lineRule="auto"/>
      <w:jc w:val="center"/>
    </w:pPr>
    <w:rPr>
      <w:rFonts w:ascii="Times New Roman" w:eastAsia="Times New Roman" w:hAnsi="Times New Roman" w:cs="Times New Roman"/>
      <w:b/>
      <w:bCs/>
      <w:caps/>
      <w:sz w:val="32"/>
      <w:szCs w:val="20"/>
      <w:lang w:eastAsia="fr-FR"/>
    </w:rPr>
  </w:style>
  <w:style w:type="character" w:customStyle="1" w:styleId="Corpsdetexte3Car">
    <w:name w:val="Corps de texte 3 Car"/>
    <w:basedOn w:val="Policepardfaut"/>
    <w:link w:val="Corpsdetexte3"/>
    <w:rsid w:val="002D2D68"/>
    <w:rPr>
      <w:rFonts w:ascii="Times New Roman" w:eastAsia="Times New Roman" w:hAnsi="Times New Roman" w:cs="Times New Roman"/>
      <w:b/>
      <w:bCs/>
      <w:caps/>
      <w:sz w:val="32"/>
      <w:szCs w:val="20"/>
      <w:lang w:eastAsia="fr-FR"/>
    </w:rPr>
  </w:style>
  <w:style w:type="paragraph" w:styleId="Retraitcorpsdetexte">
    <w:name w:val="Body Text Indent"/>
    <w:basedOn w:val="Normal"/>
    <w:link w:val="RetraitcorpsdetexteCar"/>
    <w:rsid w:val="002D2D68"/>
    <w:pPr>
      <w:spacing w:after="0" w:line="240" w:lineRule="auto"/>
    </w:pPr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RetraitcorpsdetexteCar">
    <w:name w:val="Retrait corps de texte Car"/>
    <w:basedOn w:val="Policepardfaut"/>
    <w:link w:val="Retraitcorpsdetexte"/>
    <w:rsid w:val="002D2D68"/>
    <w:rPr>
      <w:rFonts w:ascii="Times New Roman" w:eastAsia="Times New Roman" w:hAnsi="Times New Roman" w:cs="Times New Roman"/>
      <w:sz w:val="24"/>
      <w:szCs w:val="20"/>
      <w:lang w:eastAsia="fr-FR"/>
    </w:rPr>
  </w:style>
  <w:style w:type="paragraph" w:customStyle="1" w:styleId="arial">
    <w:name w:val="arial"/>
    <w:basedOn w:val="Normal"/>
    <w:rsid w:val="002D2D68"/>
    <w:pPr>
      <w:spacing w:after="0" w:line="240" w:lineRule="auto"/>
      <w:jc w:val="left"/>
    </w:pPr>
    <w:rPr>
      <w:rFonts w:ascii="Times New Roman" w:eastAsia="Times New Roman" w:hAnsi="Times New Roman" w:cs="Times New Roman"/>
      <w:szCs w:val="20"/>
      <w:lang w:eastAsia="fr-FR"/>
    </w:rPr>
  </w:style>
  <w:style w:type="paragraph" w:customStyle="1" w:styleId="paragraphe">
    <w:name w:val="paragraphe"/>
    <w:basedOn w:val="Normal"/>
    <w:rsid w:val="002D2D68"/>
    <w:pPr>
      <w:overflowPunct w:val="0"/>
      <w:autoSpaceDE w:val="0"/>
      <w:autoSpaceDN w:val="0"/>
      <w:adjustRightInd w:val="0"/>
      <w:spacing w:before="240" w:after="0" w:line="240" w:lineRule="exact"/>
      <w:ind w:left="1418" w:right="1134"/>
      <w:jc w:val="left"/>
      <w:textAlignment w:val="baseline"/>
    </w:pPr>
    <w:rPr>
      <w:rFonts w:ascii="Tms Rmn" w:eastAsia="Times New Roman" w:hAnsi="Tms Rmn" w:cs="Times New Roman"/>
      <w:szCs w:val="20"/>
      <w:lang w:eastAsia="fr-FR"/>
    </w:rPr>
  </w:style>
  <w:style w:type="paragraph" w:styleId="Retraitcorpsdetexte2">
    <w:name w:val="Body Text Indent 2"/>
    <w:basedOn w:val="Normal"/>
    <w:link w:val="Retraitcorpsdetexte2Car"/>
    <w:rsid w:val="002D2D68"/>
    <w:pPr>
      <w:spacing w:after="0" w:line="240" w:lineRule="auto"/>
      <w:ind w:left="2410"/>
    </w:pPr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Retraitcorpsdetexte2Car">
    <w:name w:val="Retrait corps de texte 2 Car"/>
    <w:basedOn w:val="Policepardfaut"/>
    <w:link w:val="Retraitcorpsdetexte2"/>
    <w:rsid w:val="002D2D68"/>
    <w:rPr>
      <w:rFonts w:ascii="Times New Roman" w:eastAsia="Times New Roman" w:hAnsi="Times New Roman" w:cs="Times New Roman"/>
      <w:sz w:val="24"/>
      <w:szCs w:val="20"/>
      <w:lang w:eastAsia="fr-FR"/>
    </w:rPr>
  </w:style>
  <w:style w:type="paragraph" w:customStyle="1" w:styleId="H4">
    <w:name w:val="H4"/>
    <w:basedOn w:val="Normal"/>
    <w:next w:val="Normal"/>
    <w:rsid w:val="002D2D68"/>
    <w:pPr>
      <w:keepNext/>
      <w:spacing w:before="100" w:after="100" w:line="240" w:lineRule="auto"/>
      <w:outlineLvl w:val="4"/>
    </w:pPr>
    <w:rPr>
      <w:rFonts w:eastAsia="Times New Roman" w:cs="Times New Roman"/>
      <w:b/>
      <w:snapToGrid w:val="0"/>
      <w:szCs w:val="20"/>
      <w:lang w:eastAsia="fr-FR"/>
    </w:rPr>
  </w:style>
  <w:style w:type="paragraph" w:styleId="Retraitcorpsdetexte3">
    <w:name w:val="Body Text Indent 3"/>
    <w:basedOn w:val="Normal"/>
    <w:link w:val="Retraitcorpsdetexte3Car"/>
    <w:rsid w:val="002D2D68"/>
    <w:pPr>
      <w:spacing w:after="0" w:line="240" w:lineRule="auto"/>
      <w:ind w:left="709"/>
      <w:jc w:val="left"/>
    </w:pPr>
    <w:rPr>
      <w:rFonts w:ascii="Verdana" w:eastAsia="Times New Roman" w:hAnsi="Verdana" w:cs="Times New Roman"/>
      <w:sz w:val="20"/>
      <w:szCs w:val="20"/>
      <w:lang w:eastAsia="fr-FR"/>
    </w:rPr>
  </w:style>
  <w:style w:type="character" w:customStyle="1" w:styleId="Retraitcorpsdetexte3Car">
    <w:name w:val="Retrait corps de texte 3 Car"/>
    <w:basedOn w:val="Policepardfaut"/>
    <w:link w:val="Retraitcorpsdetexte3"/>
    <w:rsid w:val="002D2D68"/>
    <w:rPr>
      <w:rFonts w:ascii="Verdana" w:eastAsia="Times New Roman" w:hAnsi="Verdana" w:cs="Times New Roman"/>
      <w:sz w:val="20"/>
      <w:szCs w:val="20"/>
      <w:lang w:eastAsia="fr-FR"/>
    </w:rPr>
  </w:style>
  <w:style w:type="table" w:styleId="Grilledutableau">
    <w:name w:val="Table Grid"/>
    <w:basedOn w:val="TableauNormal"/>
    <w:uiPriority w:val="59"/>
    <w:rsid w:val="002D2D6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ces">
    <w:name w:val="Puces"/>
    <w:basedOn w:val="Normal"/>
    <w:rsid w:val="002D2D68"/>
    <w:pPr>
      <w:numPr>
        <w:numId w:val="1"/>
      </w:numPr>
      <w:spacing w:before="240" w:after="0" w:line="240" w:lineRule="auto"/>
      <w:jc w:val="left"/>
    </w:pPr>
    <w:rPr>
      <w:rFonts w:ascii="Times New Roman" w:eastAsia="Times New Roman" w:hAnsi="Times New Roman" w:cs="Times New Roman"/>
      <w:b/>
      <w:sz w:val="20"/>
      <w:szCs w:val="20"/>
      <w:lang w:eastAsia="fr-FR"/>
    </w:rPr>
  </w:style>
  <w:style w:type="paragraph" w:customStyle="1" w:styleId="Default">
    <w:name w:val="Default"/>
    <w:rsid w:val="002D2D6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fr-FR"/>
    </w:rPr>
  </w:style>
  <w:style w:type="paragraph" w:customStyle="1" w:styleId="Paragraphedeliste1">
    <w:name w:val="Paragraphe de liste1"/>
    <w:basedOn w:val="Normal"/>
    <w:rsid w:val="002D2D68"/>
    <w:pPr>
      <w:spacing w:after="200" w:line="276" w:lineRule="auto"/>
      <w:ind w:left="720"/>
      <w:contextualSpacing/>
      <w:jc w:val="left"/>
    </w:pPr>
    <w:rPr>
      <w:rFonts w:ascii="Calibri" w:eastAsia="Times New Roman" w:hAnsi="Calibri" w:cs="Arial"/>
      <w:sz w:val="22"/>
    </w:rPr>
  </w:style>
  <w:style w:type="paragraph" w:customStyle="1" w:styleId="TITRE">
    <w:name w:val="TITRE"/>
    <w:basedOn w:val="Normal"/>
    <w:rsid w:val="002D2D6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overflowPunct w:val="0"/>
      <w:autoSpaceDE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Corpsdetexte21">
    <w:name w:val="Corps de texte 21"/>
    <w:basedOn w:val="Normal"/>
    <w:rsid w:val="002D2D68"/>
    <w:pPr>
      <w:suppressAutoHyphens/>
      <w:spacing w:after="0" w:line="240" w:lineRule="auto"/>
    </w:pPr>
    <w:rPr>
      <w:rFonts w:ascii="Times New Roman" w:eastAsia="Times New Roman" w:hAnsi="Times New Roman" w:cs="Times New Roman"/>
      <w:i/>
      <w:iCs/>
      <w:sz w:val="16"/>
      <w:szCs w:val="16"/>
      <w:lang w:eastAsia="ar-SA"/>
    </w:rPr>
  </w:style>
  <w:style w:type="paragraph" w:styleId="Notedebasdepage">
    <w:name w:val="footnote text"/>
    <w:basedOn w:val="Normal"/>
    <w:link w:val="NotedebasdepageCar"/>
    <w:rsid w:val="002D2D68"/>
    <w:pPr>
      <w:spacing w:after="0"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customStyle="1" w:styleId="NotedebasdepageCar">
    <w:name w:val="Note de bas de page Car"/>
    <w:basedOn w:val="Policepardfaut"/>
    <w:link w:val="Notedebasdepage"/>
    <w:rsid w:val="002D2D68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Appelnotedebasdep">
    <w:name w:val="footnote reference"/>
    <w:rsid w:val="002D2D68"/>
    <w:rPr>
      <w:vertAlign w:val="superscript"/>
    </w:rPr>
  </w:style>
  <w:style w:type="character" w:customStyle="1" w:styleId="textblack111">
    <w:name w:val="textblack_111"/>
    <w:rsid w:val="002D2D68"/>
    <w:rPr>
      <w:color w:val="000000"/>
      <w:sz w:val="14"/>
      <w:szCs w:val="14"/>
    </w:rPr>
  </w:style>
  <w:style w:type="character" w:customStyle="1" w:styleId="textblack11bold1">
    <w:name w:val="textblack_11bold1"/>
    <w:rsid w:val="002D2D68"/>
    <w:rPr>
      <w:b/>
      <w:bCs/>
      <w:color w:val="000000"/>
      <w:sz w:val="14"/>
      <w:szCs w:val="14"/>
    </w:rPr>
  </w:style>
  <w:style w:type="paragraph" w:styleId="Adresseexpditeur">
    <w:name w:val="envelope return"/>
    <w:basedOn w:val="Normal"/>
    <w:rsid w:val="002D2D68"/>
    <w:pPr>
      <w:spacing w:after="0" w:line="240" w:lineRule="auto"/>
    </w:pPr>
    <w:rPr>
      <w:rFonts w:eastAsia="Times New Roman" w:cs="Arial"/>
      <w:sz w:val="18"/>
      <w:szCs w:val="18"/>
      <w:lang w:eastAsia="fr-FR"/>
    </w:rPr>
  </w:style>
  <w:style w:type="character" w:customStyle="1" w:styleId="surligne">
    <w:name w:val="surligne"/>
    <w:basedOn w:val="Policepardfaut"/>
    <w:rsid w:val="002D2D68"/>
  </w:style>
  <w:style w:type="paragraph" w:customStyle="1" w:styleId="RedTxt">
    <w:name w:val="RedTxt"/>
    <w:basedOn w:val="Normal"/>
    <w:rsid w:val="002D2D68"/>
    <w:pPr>
      <w:spacing w:after="0" w:line="240" w:lineRule="auto"/>
      <w:jc w:val="left"/>
    </w:pPr>
    <w:rPr>
      <w:rFonts w:eastAsia="Times New Roman" w:cs="Arial"/>
      <w:sz w:val="18"/>
      <w:szCs w:val="18"/>
      <w:lang w:eastAsia="fr-FR"/>
    </w:rPr>
  </w:style>
  <w:style w:type="paragraph" w:customStyle="1" w:styleId="BodyText21">
    <w:name w:val="Body Text 21"/>
    <w:basedOn w:val="Normal"/>
    <w:rsid w:val="002D2D68"/>
    <w:pPr>
      <w:spacing w:after="0" w:line="240" w:lineRule="auto"/>
    </w:pPr>
    <w:rPr>
      <w:rFonts w:ascii="Times New Roman" w:eastAsia="Times New Roman" w:hAnsi="Times New Roman" w:cs="Times New Roman"/>
      <w:szCs w:val="24"/>
      <w:lang w:eastAsia="fr-FR"/>
    </w:rPr>
  </w:style>
  <w:style w:type="paragraph" w:customStyle="1" w:styleId="Courant">
    <w:name w:val="Courant"/>
    <w:basedOn w:val="Normal"/>
    <w:link w:val="CourantCar"/>
    <w:rsid w:val="002D2D68"/>
    <w:pPr>
      <w:spacing w:before="120" w:after="0" w:line="240" w:lineRule="auto"/>
      <w:ind w:firstLine="284"/>
    </w:pPr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CourantCar">
    <w:name w:val="Courant Car"/>
    <w:link w:val="Courant"/>
    <w:rsid w:val="002D2D68"/>
    <w:rPr>
      <w:rFonts w:ascii="Times New Roman" w:eastAsia="Times New Roman" w:hAnsi="Times New Roman" w:cs="Times New Roman"/>
      <w:sz w:val="24"/>
      <w:szCs w:val="20"/>
      <w:lang w:eastAsia="fr-FR"/>
    </w:rPr>
  </w:style>
  <w:style w:type="character" w:customStyle="1" w:styleId="fixedgrey1">
    <w:name w:val="fixed_grey1"/>
    <w:rsid w:val="002D2D68"/>
    <w:rPr>
      <w:color w:val="666666"/>
    </w:rPr>
  </w:style>
  <w:style w:type="paragraph" w:customStyle="1" w:styleId="Corpsdetexte22">
    <w:name w:val="Corps de texte 22"/>
    <w:basedOn w:val="Normal"/>
    <w:link w:val="BodyText2Car"/>
    <w:rsid w:val="002D2D68"/>
    <w:pPr>
      <w:spacing w:after="0" w:line="240" w:lineRule="auto"/>
    </w:pPr>
    <w:rPr>
      <w:rFonts w:ascii="Times New Roman" w:eastAsia="Times New Roman" w:hAnsi="Times New Roman" w:cs="Times New Roman"/>
      <w:szCs w:val="24"/>
      <w:lang w:eastAsia="fr-FR"/>
    </w:rPr>
  </w:style>
  <w:style w:type="character" w:customStyle="1" w:styleId="BodyText2Car">
    <w:name w:val="Body Text 2 Car"/>
    <w:link w:val="Corpsdetexte22"/>
    <w:rsid w:val="002D2D68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Normal2">
    <w:name w:val="Normal2"/>
    <w:basedOn w:val="Normal"/>
    <w:rsid w:val="002D2D68"/>
    <w:pPr>
      <w:keepLines/>
      <w:spacing w:after="0" w:line="240" w:lineRule="auto"/>
    </w:pPr>
    <w:rPr>
      <w:rFonts w:eastAsia="Times New Roman" w:cs="Times New Roman"/>
      <w:sz w:val="20"/>
      <w:szCs w:val="20"/>
      <w:lang w:eastAsia="fr-FR"/>
    </w:rPr>
  </w:style>
  <w:style w:type="character" w:customStyle="1" w:styleId="fixedgrey">
    <w:name w:val="fixed_grey"/>
    <w:rsid w:val="002D2D68"/>
  </w:style>
  <w:style w:type="character" w:styleId="Marquedecommentaire">
    <w:name w:val="annotation reference"/>
    <w:rsid w:val="002D2D68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rsid w:val="002D2D68"/>
    <w:pPr>
      <w:spacing w:after="0"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customStyle="1" w:styleId="CommentaireCar">
    <w:name w:val="Commentaire Car"/>
    <w:basedOn w:val="Policepardfaut"/>
    <w:link w:val="Commentaire"/>
    <w:uiPriority w:val="99"/>
    <w:rsid w:val="002D2D68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rsid w:val="002D2D68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rsid w:val="002D2D68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character" w:customStyle="1" w:styleId="fontstyle01">
    <w:name w:val="fontstyle01"/>
    <w:rsid w:val="002D2D68"/>
    <w:rPr>
      <w:rFonts w:ascii="Arial" w:hAnsi="Arial" w:cs="Arial" w:hint="default"/>
      <w:b w:val="0"/>
      <w:bCs w:val="0"/>
      <w:i w:val="0"/>
      <w:iCs w:val="0"/>
      <w:color w:val="000000"/>
      <w:sz w:val="18"/>
      <w:szCs w:val="18"/>
    </w:rPr>
  </w:style>
  <w:style w:type="character" w:customStyle="1" w:styleId="fontstyle21">
    <w:name w:val="fontstyle21"/>
    <w:rsid w:val="002D2D68"/>
    <w:rPr>
      <w:rFonts w:ascii="Arial" w:hAnsi="Arial" w:cs="Arial" w:hint="default"/>
      <w:b w:val="0"/>
      <w:bCs w:val="0"/>
      <w:i/>
      <w:iCs/>
      <w:color w:val="000000"/>
      <w:sz w:val="20"/>
      <w:szCs w:val="20"/>
    </w:rPr>
  </w:style>
  <w:style w:type="character" w:customStyle="1" w:styleId="fontstyle31">
    <w:name w:val="fontstyle31"/>
    <w:rsid w:val="002D2D68"/>
    <w:rPr>
      <w:rFonts w:ascii="Helvetica-Bold" w:hAnsi="Helvetica-Bold" w:hint="default"/>
      <w:b/>
      <w:bCs/>
      <w:i w:val="0"/>
      <w:iCs w:val="0"/>
      <w:color w:val="000000"/>
      <w:sz w:val="20"/>
      <w:szCs w:val="20"/>
    </w:rPr>
  </w:style>
  <w:style w:type="paragraph" w:styleId="Paragraphedeliste">
    <w:name w:val="List Paragraph"/>
    <w:basedOn w:val="Normal"/>
    <w:uiPriority w:val="34"/>
    <w:qFormat/>
    <w:rsid w:val="002D2D68"/>
    <w:pPr>
      <w:suppressAutoHyphens/>
      <w:spacing w:after="0" w:line="240" w:lineRule="auto"/>
      <w:ind w:left="708"/>
    </w:pPr>
    <w:rPr>
      <w:rFonts w:ascii="Calibri" w:eastAsia="Times New Roman" w:hAnsi="Calibri" w:cs="Times New Roman"/>
      <w:szCs w:val="24"/>
      <w:lang w:eastAsia="ar-SA"/>
    </w:rPr>
  </w:style>
  <w:style w:type="paragraph" w:customStyle="1" w:styleId="Grillemoyenne21">
    <w:name w:val="Grille moyenne 21"/>
    <w:uiPriority w:val="1"/>
    <w:qFormat/>
    <w:rsid w:val="002D2D68"/>
    <w:pPr>
      <w:spacing w:after="0" w:line="240" w:lineRule="auto"/>
    </w:pPr>
    <w:rPr>
      <w:rFonts w:ascii="Times New Roman" w:eastAsia="PMingLiU" w:hAnsi="Times New Roman" w:cs="Times New Roman"/>
      <w:sz w:val="20"/>
      <w:szCs w:val="20"/>
      <w:lang w:eastAsia="zh-TW" w:bidi="he-IL"/>
    </w:rPr>
  </w:style>
  <w:style w:type="paragraph" w:styleId="Rvision">
    <w:name w:val="Revision"/>
    <w:hidden/>
    <w:uiPriority w:val="99"/>
    <w:semiHidden/>
    <w:rsid w:val="002D2D6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customStyle="1" w:styleId="highlight">
    <w:name w:val="highlight"/>
    <w:rsid w:val="002D2D68"/>
  </w:style>
  <w:style w:type="character" w:customStyle="1" w:styleId="code">
    <w:name w:val="code"/>
    <w:rsid w:val="002D2D68"/>
  </w:style>
  <w:style w:type="character" w:styleId="lev">
    <w:name w:val="Strong"/>
    <w:uiPriority w:val="22"/>
    <w:qFormat/>
    <w:rsid w:val="002D2D68"/>
    <w:rPr>
      <w:b/>
      <w:bCs/>
    </w:rPr>
  </w:style>
  <w:style w:type="character" w:customStyle="1" w:styleId="st">
    <w:name w:val="st"/>
    <w:basedOn w:val="Policepardfaut"/>
    <w:rsid w:val="002B3A3D"/>
  </w:style>
  <w:style w:type="character" w:styleId="Accentuation">
    <w:name w:val="Emphasis"/>
    <w:basedOn w:val="Policepardfaut"/>
    <w:uiPriority w:val="20"/>
    <w:qFormat/>
    <w:rsid w:val="002B3A3D"/>
    <w:rPr>
      <w:i/>
      <w:iCs/>
    </w:rPr>
  </w:style>
  <w:style w:type="table" w:customStyle="1" w:styleId="Grilledutableau1">
    <w:name w:val="Grille du tableau1"/>
    <w:basedOn w:val="TableauNormal"/>
    <w:next w:val="Grilledutableau"/>
    <w:rsid w:val="000257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rsid w:val="00C1312A"/>
    <w:pPr>
      <w:spacing w:after="0" w:line="240" w:lineRule="auto"/>
    </w:pPr>
    <w:rPr>
      <w:rFonts w:eastAsia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lledutableau2">
    <w:name w:val="Grille du tableau2"/>
    <w:basedOn w:val="TableauNormal"/>
    <w:next w:val="Grilledutableau"/>
    <w:uiPriority w:val="59"/>
    <w:rsid w:val="00E408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3">
    <w:name w:val="Grille du tableau3"/>
    <w:basedOn w:val="TableauNormal"/>
    <w:next w:val="Grilledutableau"/>
    <w:uiPriority w:val="59"/>
    <w:rsid w:val="00E408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4">
    <w:name w:val="Grille du tableau4"/>
    <w:basedOn w:val="TableauNormal"/>
    <w:next w:val="Grilledutableau"/>
    <w:uiPriority w:val="59"/>
    <w:rsid w:val="00E408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5">
    <w:name w:val="Grille du tableau5"/>
    <w:basedOn w:val="TableauNormal"/>
    <w:next w:val="Grilledutableau"/>
    <w:uiPriority w:val="59"/>
    <w:rsid w:val="00E408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6">
    <w:name w:val="Grille du tableau6"/>
    <w:basedOn w:val="TableauNormal"/>
    <w:next w:val="Grilledutableau"/>
    <w:uiPriority w:val="59"/>
    <w:rsid w:val="00E408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7">
    <w:name w:val="Grille du tableau7"/>
    <w:basedOn w:val="TableauNormal"/>
    <w:next w:val="Grilledutableau"/>
    <w:uiPriority w:val="59"/>
    <w:rsid w:val="007221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41">
    <w:name w:val="Grille du tableau41"/>
    <w:basedOn w:val="TableauNormal"/>
    <w:uiPriority w:val="59"/>
    <w:rsid w:val="00C3224C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51">
    <w:name w:val="Grille du tableau51"/>
    <w:basedOn w:val="TableauNormal"/>
    <w:uiPriority w:val="59"/>
    <w:rsid w:val="00C3224C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71">
    <w:name w:val="Grille du tableau71"/>
    <w:basedOn w:val="TableauNormal"/>
    <w:uiPriority w:val="59"/>
    <w:rsid w:val="00C3224C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90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84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75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20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57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579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705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350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943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934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78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230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816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114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176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431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893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431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622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843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015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201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348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122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884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109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148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160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764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916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075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389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827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157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047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954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652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271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36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21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462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30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252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762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983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480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167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816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7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937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025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468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282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039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862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390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045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3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7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82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97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159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219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730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048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768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214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619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810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920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732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412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261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532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266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465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026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569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53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06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879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562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515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525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515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051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984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423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743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119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05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538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847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684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737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627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572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908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19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255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50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627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883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929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314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333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047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714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563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4310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726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493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463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6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454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460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545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611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39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933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174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848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09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08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356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608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737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096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628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315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7345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184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934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523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010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23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187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811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69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237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623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1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476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21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765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585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442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187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807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037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643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65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4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3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638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76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4098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2172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071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7095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922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0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file://localhost/Users/reiseremilie/Graphisme/UNIVERSITE%CC%81%20PARIS%20NANTERRE/gabarits_bureautique/UPN-gabarit-affiche-A3-footer.png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A0E7FF-BC82-49F6-8CBC-DFB26DFD54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275</TotalTime>
  <Pages>7</Pages>
  <Words>538</Words>
  <Characters>2960</Characters>
  <Application>Microsoft Office Word</Application>
  <DocSecurity>0</DocSecurity>
  <Lines>24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Université Paris Ouest Nanterre La Défense</Company>
  <LinksUpToDate>false</LinksUpToDate>
  <CharactersWithSpaces>3492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Bouzerda Merwan</dc:creator>
  <cp:keywords/>
  <dc:description/>
  <cp:lastModifiedBy>Kouakou Konan cyrille</cp:lastModifiedBy>
  <cp:revision>37</cp:revision>
  <cp:lastPrinted>2025-04-09T08:21:00Z</cp:lastPrinted>
  <dcterms:created xsi:type="dcterms:W3CDTF">2025-04-09T06:55:00Z</dcterms:created>
  <dcterms:modified xsi:type="dcterms:W3CDTF">2025-09-11T14:46:00Z</dcterms:modified>
</cp:coreProperties>
</file>