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ED796A2" w14:textId="77777777" w:rsidR="00203712" w:rsidRDefault="00203712" w:rsidP="00203712">
      <w:pPr>
        <w:pStyle w:val="Standard"/>
        <w:spacing w:after="0"/>
        <w:ind w:left="113" w:right="113" w:firstLine="219"/>
        <w:rPr>
          <w:rFonts w:ascii="Arial" w:hAnsi="Arial" w:cs="Arial"/>
          <w:sz w:val="20"/>
          <w:szCs w:val="20"/>
        </w:rPr>
      </w:pPr>
      <w:r w:rsidRPr="0093198A">
        <w:rPr>
          <w:rFonts w:ascii="Arial" w:hAnsi="Arial" w:cs="Arial"/>
          <w:sz w:val="20"/>
          <w:szCs w:val="20"/>
        </w:rPr>
        <w:t xml:space="preserve">ETAT - Ministère </w:t>
      </w:r>
      <w:r w:rsidRPr="00977B51">
        <w:rPr>
          <w:rFonts w:ascii="Arial" w:hAnsi="Arial" w:cs="Arial"/>
          <w:sz w:val="20"/>
          <w:szCs w:val="20"/>
        </w:rPr>
        <w:t>de l’Aménagement du territoire et de la décentralisation</w:t>
      </w:r>
    </w:p>
    <w:p w14:paraId="52E9DE15" w14:textId="6FBA9745" w:rsidR="00DD2651" w:rsidRDefault="00203712" w:rsidP="00203712">
      <w:pPr>
        <w:pStyle w:val="Corpsdetexte"/>
        <w:ind w:left="567" w:right="760"/>
      </w:pPr>
      <w:r w:rsidRPr="0093198A">
        <w:rPr>
          <w:rFonts w:ascii="Arial" w:hAnsi="Arial" w:cs="Arial"/>
        </w:rPr>
        <w:t>Direction Générale de l'Aviation Civile</w:t>
      </w:r>
      <w:r>
        <w:rPr>
          <w:rFonts w:ascii="Arial" w:hAnsi="Arial" w:cs="Arial"/>
        </w:rPr>
        <w:t xml:space="preserve"> - </w:t>
      </w:r>
      <w:r w:rsidRPr="0093198A">
        <w:rPr>
          <w:rFonts w:ascii="Arial" w:hAnsi="Arial" w:cs="Arial"/>
        </w:rPr>
        <w:t>Service national d’Ingénierie Aéroportuaire</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EC9111C" w:rsidR="00DD2651" w:rsidRPr="00DC34F5" w:rsidRDefault="00203712" w:rsidP="00DC34F5">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714BEDB5" w:rsidR="003148D1" w:rsidRDefault="00203712" w:rsidP="00EF542B">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47D8D263" w:rsidR="00E13952" w:rsidRDefault="00203712" w:rsidP="00D3130A">
            <w:pPr>
              <w:pStyle w:val="Standarduser"/>
              <w:snapToGrid w:val="0"/>
              <w:ind w:left="39" w:right="168"/>
              <w:rPr>
                <w:b/>
                <w:sz w:val="20"/>
              </w:rPr>
            </w:pPr>
            <w:r>
              <w:rPr>
                <w:b/>
                <w:bCs/>
                <w:sz w:val="20"/>
                <w:szCs w:val="20"/>
              </w:rPr>
              <w:t>SNIA_PAI-ORLY_MAPA_25-004</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43949E19" w14:textId="77777777" w:rsidR="00203712" w:rsidRPr="0093198A" w:rsidRDefault="00203712" w:rsidP="00203712">
            <w:pPr>
              <w:pStyle w:val="contenu-du-cadre-western"/>
              <w:spacing w:before="120" w:beforeAutospacing="0" w:after="120"/>
              <w:ind w:left="113" w:right="113"/>
              <w:rPr>
                <w:rFonts w:ascii="Arial" w:hAnsi="Arial" w:cs="Arial"/>
                <w:color w:val="auto"/>
                <w:kern w:val="3"/>
              </w:rPr>
            </w:pPr>
            <w:r w:rsidRPr="0093198A">
              <w:rPr>
                <w:rFonts w:ascii="Arial" w:hAnsi="Arial" w:cs="Arial"/>
                <w:color w:val="auto"/>
                <w:kern w:val="3"/>
              </w:rPr>
              <w:t>Marché d’assistance technique à maîtrise d’œuvre pour la réalisation d’études de Structure dans le cadre des travaux de construction de la nouvelle vigie de l’Héliport Paris-Issy-les-Moulineaux-Valérie André</w:t>
            </w:r>
          </w:p>
          <w:p w14:paraId="13AD89B3" w14:textId="3C37CBDC" w:rsidR="00E13952" w:rsidRDefault="00E13952" w:rsidP="00203712">
            <w:pPr>
              <w:pStyle w:val="Standarduser"/>
              <w:snapToGrid w:val="0"/>
              <w:ind w:right="168"/>
              <w:rPr>
                <w:b/>
                <w:sz w:val="20"/>
              </w:rPr>
            </w:pP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8555BBC" w:rsidR="00E13952" w:rsidRDefault="0020371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6029EF95" w:rsidR="000A15F7" w:rsidRPr="00DC34F5" w:rsidRDefault="00203712" w:rsidP="00D3130A">
            <w:pPr>
              <w:pStyle w:val="Standarduser"/>
              <w:snapToGrid w:val="0"/>
              <w:ind w:left="30" w:right="180"/>
              <w:rPr>
                <w:rFonts w:ascii="Marianne" w:hAnsi="Marianne"/>
                <w:sz w:val="20"/>
                <w:szCs w:val="20"/>
                <w:highlight w:val="yellow"/>
              </w:rPr>
            </w:pPr>
            <w:r>
              <w:rPr>
                <w:b/>
                <w:bCs/>
                <w:sz w:val="20"/>
                <w:szCs w:val="20"/>
              </w:rPr>
              <w:t>SNIA_PAI-ORLY_MAPA_25-004</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3FD38F2D" w:rsidR="00D3130A" w:rsidRPr="00DC34F5" w:rsidRDefault="00203712" w:rsidP="00203712">
            <w:pPr>
              <w:pStyle w:val="Standarduser"/>
              <w:snapToGrid w:val="0"/>
              <w:ind w:left="39" w:right="168"/>
              <w:rPr>
                <w:rFonts w:ascii="Marianne" w:hAnsi="Marianne"/>
                <w:sz w:val="20"/>
                <w:szCs w:val="20"/>
                <w:highlight w:val="yellow"/>
              </w:rPr>
            </w:pPr>
            <w:r w:rsidRPr="00203712">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203712"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203712"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203712"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203712"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203712"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203712"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203712"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203712"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203712"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203712"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203712"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203712"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203712"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203712"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03712"/>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03712"/>
    <w:pPr>
      <w:widowControl/>
      <w:suppressAutoHyphens/>
      <w:autoSpaceDE/>
      <w:spacing w:after="200" w:line="276" w:lineRule="auto"/>
      <w:textAlignment w:val="baseline"/>
    </w:pPr>
    <w:rPr>
      <w:rFonts w:ascii="Times New Roman" w:eastAsia="Times New Roman" w:hAnsi="Times New Roman" w:cs="Times New Roman"/>
      <w:kern w:val="3"/>
      <w:sz w:val="24"/>
      <w:szCs w:val="24"/>
      <w:lang w:val="fr-FR" w:eastAsia="fr-FR"/>
    </w:rPr>
  </w:style>
  <w:style w:type="paragraph" w:customStyle="1" w:styleId="contenu-du-cadre-western">
    <w:name w:val="contenu-du-cadre-western"/>
    <w:basedOn w:val="Normal"/>
    <w:qFormat/>
    <w:rsid w:val="00203712"/>
    <w:pPr>
      <w:widowControl/>
      <w:autoSpaceDE/>
      <w:autoSpaceDN/>
      <w:spacing w:before="100" w:beforeAutospacing="1" w:after="119"/>
      <w:jc w:val="both"/>
    </w:pPr>
    <w:rPr>
      <w:rFonts w:ascii="Times New Roman" w:eastAsia="Times New Roman" w:hAnsi="Times New 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776645"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7766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2632</Words>
  <Characters>14479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2025-01-24T14:21:00Z</dcterms:created>
  <dcterms:modified xsi:type="dcterms:W3CDTF">2025-01-24T14:21:00Z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