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7097" w14:textId="5F299049" w:rsidR="00EB77C7" w:rsidRPr="0084501B" w:rsidRDefault="000705BA" w:rsidP="00EB77C7">
      <w:pPr>
        <w:rPr>
          <w:rFonts w:ascii="Calibri" w:hAnsi="Calibri" w:cs="Calibri"/>
          <w:b/>
          <w:bCs/>
        </w:rPr>
      </w:pPr>
      <w:bookmarkStart w:id="0" w:name="DATEOFF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PHA_LOT_V"/>
      <w:bookmarkStart w:id="14" w:name="LIGPHA_LOT_V"/>
      <w:bookmarkStart w:id="15" w:name="PHASES_V"/>
      <w:bookmarkStart w:id="16" w:name="LIGOPTION_V"/>
      <w:bookmarkStart w:id="17" w:name="TBLOPTION_V"/>
      <w:bookmarkStart w:id="18" w:name="ANNEXE_MOE"/>
      <w:bookmarkStart w:id="19" w:name="TRANCHES_SST"/>
      <w:bookmarkStart w:id="20" w:name="MODELE"/>
      <w:r w:rsidRPr="000C4FA6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B3AF42C" wp14:editId="4162DB94">
            <wp:simplePos x="0" y="0"/>
            <wp:positionH relativeFrom="margin">
              <wp:posOffset>3592388</wp:posOffset>
            </wp:positionH>
            <wp:positionV relativeFrom="margin">
              <wp:posOffset>121865</wp:posOffset>
            </wp:positionV>
            <wp:extent cx="771525" cy="819150"/>
            <wp:effectExtent l="0" t="0" r="9525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77C7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</w:p>
    <w:p w14:paraId="5E2E1AF5" w14:textId="4CF7F2C7" w:rsidR="00EB77C7" w:rsidRPr="00817FA0" w:rsidRDefault="000705BA" w:rsidP="00EB77C7">
      <w:pPr>
        <w:widowControl/>
        <w:jc w:val="center"/>
        <w:rPr>
          <w:rFonts w:ascii="Calibri" w:hAnsi="Calibri" w:cs="Calibri"/>
          <w:b/>
          <w:bCs/>
          <w:snapToGrid w:val="0"/>
        </w:rPr>
      </w:pPr>
      <w:r w:rsidRPr="00724891">
        <w:rPr>
          <w:noProof/>
        </w:rPr>
        <w:drawing>
          <wp:inline distT="0" distB="0" distL="0" distR="0" wp14:anchorId="798EDF97" wp14:editId="79249D89">
            <wp:extent cx="1934845" cy="871855"/>
            <wp:effectExtent l="0" t="0" r="825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77C7" w:rsidRPr="000C4FA6">
        <w:rPr>
          <w:rFonts w:ascii="Calibri" w:hAnsi="Calibri" w:cs="Calibri"/>
          <w:b/>
          <w:bCs/>
          <w:snapToGrid w:val="0"/>
        </w:rPr>
        <w:t xml:space="preserve">    </w:t>
      </w:r>
      <w:r w:rsidR="00EB77C7">
        <w:rPr>
          <w:rFonts w:ascii="Calibri" w:hAnsi="Calibri" w:cs="Calibri"/>
          <w:b/>
          <w:bCs/>
          <w:snapToGrid w:val="0"/>
        </w:rPr>
        <w:t xml:space="preserve">                               </w:t>
      </w:r>
      <w:r w:rsidR="00EB77C7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62509" wp14:editId="3A4A75B4">
                <wp:simplePos x="0" y="0"/>
                <wp:positionH relativeFrom="column">
                  <wp:posOffset>890905</wp:posOffset>
                </wp:positionH>
                <wp:positionV relativeFrom="paragraph">
                  <wp:posOffset>111125</wp:posOffset>
                </wp:positionV>
                <wp:extent cx="240665" cy="237490"/>
                <wp:effectExtent l="0" t="381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1EDAB" w14:textId="77777777" w:rsidR="00EB77C7" w:rsidRDefault="00EB77C7" w:rsidP="00EB77C7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6250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70.15pt;margin-top:8.75pt;width:18.9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" stroked="f">
                <v:textbox style="mso-fit-shape-to-text:t">
                  <w:txbxContent>
                    <w:p w14:paraId="10C1EDAB" w14:textId="77777777" w:rsidR="00EB77C7" w:rsidRDefault="00EB77C7" w:rsidP="00EB77C7"/>
                  </w:txbxContent>
                </v:textbox>
              </v:shape>
            </w:pict>
          </mc:Fallback>
        </mc:AlternateContent>
      </w:r>
    </w:p>
    <w:p w14:paraId="29CD1B7F" w14:textId="77777777" w:rsidR="00EB77C7" w:rsidRDefault="00EB77C7" w:rsidP="00EB77C7">
      <w:pPr>
        <w:widowControl/>
        <w:rPr>
          <w:rFonts w:ascii="Calibri" w:hAnsi="Calibri" w:cs="Calibri"/>
          <w:b/>
          <w:bCs/>
          <w:sz w:val="24"/>
          <w:szCs w:val="24"/>
        </w:rPr>
      </w:pPr>
    </w:p>
    <w:p w14:paraId="3CA49F98" w14:textId="77777777" w:rsidR="00EB77C7" w:rsidRPr="00A70592" w:rsidRDefault="00EB77C7" w:rsidP="00EB77C7">
      <w:pPr>
        <w:widowControl/>
        <w:jc w:val="center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MARCHES PUBLICS DE FOURNITURES COURANTES ET SERVICES</w:t>
      </w:r>
    </w:p>
    <w:p w14:paraId="128B5680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06821C88" w14:textId="77777777" w:rsidR="00EB77C7" w:rsidRPr="00A70592" w:rsidRDefault="00EB77C7" w:rsidP="00EB77C7">
      <w:pPr>
        <w:pStyle w:val="RedNomDoc"/>
        <w:widowControl/>
        <w:shd w:val="clear" w:color="auto" w:fill="E6E6E6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</w:rPr>
        <w:t>ACTE D'ENGAGEMENT</w:t>
      </w:r>
    </w:p>
    <w:p w14:paraId="488D5171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707A3331" w14:textId="77777777" w:rsidR="00EB77C7" w:rsidRDefault="00EB77C7" w:rsidP="00EB77C7">
      <w:pPr>
        <w:widowControl/>
        <w:rPr>
          <w:rFonts w:ascii="Calibri" w:hAnsi="Calibri" w:cs="Calibri"/>
          <w:i/>
          <w:iCs/>
          <w:sz w:val="16"/>
          <w:szCs w:val="16"/>
        </w:rPr>
      </w:pPr>
      <w:r w:rsidRPr="00A70592">
        <w:rPr>
          <w:rFonts w:ascii="Calibri" w:hAnsi="Calibri" w:cs="Calibri"/>
          <w:i/>
          <w:iCs/>
          <w:sz w:val="16"/>
          <w:szCs w:val="16"/>
        </w:rPr>
        <w:t>Cadre réservé à l’acheteur</w:t>
      </w:r>
    </w:p>
    <w:p w14:paraId="1B0AC229" w14:textId="667DDC17" w:rsidR="00EB77C7" w:rsidRDefault="00EB77C7" w:rsidP="00EB77C7">
      <w:pPr>
        <w:widowControl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B79739" wp14:editId="40ADCC27">
                <wp:simplePos x="0" y="0"/>
                <wp:positionH relativeFrom="column">
                  <wp:posOffset>896620</wp:posOffset>
                </wp:positionH>
                <wp:positionV relativeFrom="paragraph">
                  <wp:posOffset>62230</wp:posOffset>
                </wp:positionV>
                <wp:extent cx="2356485" cy="257175"/>
                <wp:effectExtent l="5715" t="12700" r="9525" b="63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7F118" w14:textId="77777777" w:rsidR="00EB77C7" w:rsidRPr="00935B50" w:rsidRDefault="00EB77C7" w:rsidP="00EB77C7">
                            <w:pPr>
                              <w:widowControl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79739" id="Zone de texte 2" o:spid="_x0000_s1027" type="#_x0000_t202" style="position:absolute;margin-left:70.6pt;margin-top:4.9pt;width:185.55pt;height:2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">
                <v:textbox>
                  <w:txbxContent>
                    <w:p w14:paraId="4FB7F118" w14:textId="77777777" w:rsidR="00EB77C7" w:rsidRPr="00935B50" w:rsidRDefault="00EB77C7" w:rsidP="00EB77C7">
                      <w:pPr>
                        <w:widowControl/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84104">
        <w:rPr>
          <w:rFonts w:ascii="Calibri" w:hAnsi="Calibri" w:cs="Calibri"/>
          <w:b/>
          <w:bCs/>
          <w:sz w:val="16"/>
          <w:szCs w:val="16"/>
        </w:rPr>
        <w:t>TITULAIRE</w:t>
      </w:r>
      <w:r>
        <w:rPr>
          <w:rFonts w:ascii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</w:p>
    <w:p w14:paraId="06C74CFB" w14:textId="77777777" w:rsidR="00EB77C7" w:rsidRDefault="00EB77C7" w:rsidP="00EB77C7">
      <w:pPr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 </w:t>
      </w:r>
    </w:p>
    <w:p w14:paraId="26E0E17F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EB77C7" w:rsidRPr="00A70592" w14:paraId="7A8C9972" w14:textId="77777777" w:rsidTr="007A6B9C">
        <w:trPr>
          <w:trHeight w:val="320"/>
        </w:trPr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C379457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>MARCHÉ N°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1B4280DC" w14:textId="0BEFF1E3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15634B0" w14:textId="0F1F520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33029B1" w14:textId="3F9BAC97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9BC3867" w14:textId="5112BE44" w:rsidR="00EB77C7" w:rsidRPr="00A70592" w:rsidRDefault="00AE50EC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34CC9DBD" w14:textId="2094582B" w:rsidR="00EB77C7" w:rsidRPr="00A70592" w:rsidRDefault="00194638" w:rsidP="00AE50EC">
            <w:pPr>
              <w:widowControl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8CC18BA" w14:textId="0A55D55C" w:rsidR="00EB77C7" w:rsidRPr="00A70592" w:rsidRDefault="00AE50EC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8DD72D5" w14:textId="4AC9FBFB" w:rsidR="00EB77C7" w:rsidRPr="00A70592" w:rsidRDefault="00AE50EC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28B385C" w14:textId="0E4EAE8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1FDF93D" w14:textId="7B8B3D7F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4F6E82" w14:textId="27C32F05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D4F206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F9C06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FAFAE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C3B78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C65BD9D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6283A20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04AD4D6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41D3EF35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7EE79868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402"/>
      </w:tblGrid>
      <w:tr w:rsidR="00EB77C7" w:rsidRPr="00A70592" w14:paraId="34CBBF49" w14:textId="77777777" w:rsidTr="007A6B9C">
        <w:trPr>
          <w:trHeight w:val="594"/>
        </w:trPr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5CEC080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b/>
                <w:bCs/>
              </w:rPr>
            </w:pPr>
            <w:bookmarkStart w:id="21" w:name="MONTANT"/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MONTANT (euros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HT</w:t>
            </w:r>
            <w:r w:rsidRPr="00A70592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3402" w:type="dxa"/>
            <w:vAlign w:val="center"/>
          </w:tcPr>
          <w:p w14:paraId="37BBA593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bookmarkEnd w:id="21"/>
    </w:tbl>
    <w:p w14:paraId="077626EB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5ABFBF37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A- Objet du marché</w:t>
      </w:r>
    </w:p>
    <w:p w14:paraId="3A100362" w14:textId="52E54239" w:rsidR="00194638" w:rsidRDefault="00EB77C7" w:rsidP="00F20967">
      <w:pPr>
        <w:pStyle w:val="NormalWeb"/>
        <w:spacing w:after="0"/>
        <w:jc w:val="center"/>
        <w:rPr>
          <w:rFonts w:ascii="Calibri" w:hAnsi="Calibri" w:cs="Arial"/>
          <w:b/>
          <w:bCs/>
        </w:rPr>
      </w:pPr>
      <w:r w:rsidRPr="00D43FF1">
        <w:rPr>
          <w:rFonts w:ascii="Calibri" w:hAnsi="Calibri" w:cs="Arial"/>
          <w:b/>
          <w:bCs/>
        </w:rPr>
        <w:t xml:space="preserve">Affaire n° </w:t>
      </w:r>
      <w:r w:rsidRPr="00E551A6">
        <w:rPr>
          <w:rFonts w:ascii="Calibri" w:hAnsi="Calibri" w:cs="Arial"/>
          <w:b/>
          <w:bCs/>
        </w:rPr>
        <w:t>202</w:t>
      </w:r>
      <w:r w:rsidR="00AE50EC">
        <w:rPr>
          <w:rFonts w:ascii="Calibri" w:hAnsi="Calibri" w:cs="Arial"/>
          <w:b/>
          <w:bCs/>
        </w:rPr>
        <w:t>5001</w:t>
      </w:r>
      <w:r>
        <w:rPr>
          <w:rFonts w:ascii="Calibri" w:hAnsi="Calibri" w:cs="Arial"/>
          <w:b/>
          <w:bCs/>
        </w:rPr>
        <w:t>AOF</w:t>
      </w:r>
    </w:p>
    <w:p w14:paraId="402A6CEF" w14:textId="77777777" w:rsidR="00F20967" w:rsidRPr="004C0DF1" w:rsidRDefault="00F20967" w:rsidP="00F20967">
      <w:pPr>
        <w:pStyle w:val="NormalWeb"/>
        <w:spacing w:after="0"/>
        <w:jc w:val="center"/>
        <w:rPr>
          <w:rFonts w:ascii="Calibri" w:hAnsi="Calibri" w:cs="Arial"/>
          <w:b/>
          <w:bCs/>
        </w:rPr>
      </w:pPr>
    </w:p>
    <w:p w14:paraId="365C9BF8" w14:textId="77777777" w:rsidR="00F20967" w:rsidRDefault="00F20967" w:rsidP="00F20967">
      <w:pPr>
        <w:pStyle w:val="RedTitre1"/>
        <w:keepNext/>
        <w:framePr w:hSpace="0" w:wrap="auto" w:vAnchor="margin" w:xAlign="left" w:yAlign="inline"/>
        <w:widowControl/>
        <w:rPr>
          <w:rFonts w:ascii="Calibri" w:hAnsi="Calibri" w:cs="Calibri"/>
        </w:rPr>
      </w:pPr>
      <w:bookmarkStart w:id="22" w:name="_Hlk187155676"/>
      <w:r w:rsidRPr="00BE7FF3">
        <w:rPr>
          <w:rFonts w:ascii="Calibri" w:hAnsi="Calibri" w:cs="Calibri"/>
        </w:rPr>
        <w:t>Acquisition d’une machine de dépôt assisté par plasma généré par induction et son installation au réseau de gaz de l’IETR et acquisition d’un spectrophotomètre</w:t>
      </w:r>
      <w:r>
        <w:rPr>
          <w:rFonts w:ascii="Calibri" w:hAnsi="Calibri" w:cs="Calibri"/>
        </w:rPr>
        <w:t xml:space="preserve"> et </w:t>
      </w:r>
      <w:r w:rsidRPr="004936B1">
        <w:rPr>
          <w:rFonts w:ascii="Calibri" w:hAnsi="Calibri" w:cs="Calibri"/>
        </w:rPr>
        <w:t xml:space="preserve">d’une chaine de métasurfaces intelligentes </w:t>
      </w:r>
      <w:proofErr w:type="gramStart"/>
      <w:r w:rsidRPr="004936B1">
        <w:rPr>
          <w:rFonts w:ascii="Calibri" w:hAnsi="Calibri" w:cs="Calibri"/>
        </w:rPr>
        <w:t>reconfigurables</w:t>
      </w:r>
      <w:r>
        <w:rPr>
          <w:rFonts w:ascii="Calibri" w:hAnsi="Calibri" w:cs="Calibri"/>
        </w:rPr>
        <w:t>(</w:t>
      </w:r>
      <w:proofErr w:type="gramEnd"/>
      <w:r>
        <w:rPr>
          <w:rFonts w:ascii="Calibri" w:hAnsi="Calibri" w:cs="Calibri"/>
        </w:rPr>
        <w:t xml:space="preserve">CPER </w:t>
      </w:r>
      <w:proofErr w:type="spellStart"/>
      <w:r>
        <w:rPr>
          <w:rFonts w:ascii="Calibri" w:hAnsi="Calibri" w:cs="Calibri"/>
        </w:rPr>
        <w:t>CyMoCod</w:t>
      </w:r>
      <w:proofErr w:type="spellEnd"/>
      <w:r>
        <w:rPr>
          <w:rFonts w:ascii="Calibri" w:hAnsi="Calibri" w:cs="Calibri"/>
        </w:rPr>
        <w:t xml:space="preserve"> Phase 4B)</w:t>
      </w:r>
    </w:p>
    <w:bookmarkEnd w:id="22"/>
    <w:p w14:paraId="6D410938" w14:textId="77777777" w:rsidR="00EB77C7" w:rsidRPr="00A10769" w:rsidRDefault="00EB77C7" w:rsidP="00EB77C7">
      <w:pPr>
        <w:widowControl/>
        <w:jc w:val="center"/>
        <w:rPr>
          <w:rFonts w:ascii="Calibri" w:hAnsi="Calibri" w:cs="Calibri"/>
          <w:sz w:val="24"/>
          <w:szCs w:val="24"/>
        </w:rPr>
      </w:pPr>
    </w:p>
    <w:p w14:paraId="730BA8F2" w14:textId="77777777" w:rsidR="00EB77C7" w:rsidRPr="005A2489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La procédure de consultation utilisée est la suivante :</w:t>
      </w:r>
    </w:p>
    <w:p w14:paraId="215D32A5" w14:textId="77777777" w:rsidR="00EB77C7" w:rsidRPr="00956103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>
        <w:rPr>
          <w:rFonts w:ascii="Calibri" w:hAnsi="Calibri"/>
        </w:rPr>
        <w:t xml:space="preserve">Appel d’offres ouvert européen </w:t>
      </w:r>
      <w:r w:rsidRPr="005A2489">
        <w:rPr>
          <w:rFonts w:ascii="Calibri" w:hAnsi="Calibri"/>
        </w:rPr>
        <w:t>en application du</w:t>
      </w:r>
      <w:r>
        <w:rPr>
          <w:rFonts w:ascii="Calibri" w:hAnsi="Calibri"/>
        </w:rPr>
        <w:t xml:space="preserve"> </w:t>
      </w:r>
      <w:r w:rsidRPr="00956103">
        <w:rPr>
          <w:rFonts w:ascii="Calibri" w:hAnsi="Calibri"/>
        </w:rPr>
        <w:t>code de la commande publique</w:t>
      </w:r>
    </w:p>
    <w:p w14:paraId="0F6C989F" w14:textId="77777777" w:rsidR="00EB77C7" w:rsidRPr="00783F80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956103">
        <w:rPr>
          <w:rFonts w:ascii="Calibri" w:hAnsi="Calibri"/>
        </w:rPr>
        <w:t xml:space="preserve">Articles </w:t>
      </w:r>
      <w:r w:rsidRPr="002C62B8">
        <w:rPr>
          <w:rFonts w:ascii="Calibri" w:hAnsi="Calibri"/>
        </w:rPr>
        <w:t>L. 2124-2, R. 2124-2 1° et R. 2161-2 à R. 2161-5</w:t>
      </w:r>
    </w:p>
    <w:p w14:paraId="5427B379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bookmarkEnd w:id="0"/>
    <w:p w14:paraId="121D0D24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B- Identification du pouvoir adjudicateur</w:t>
      </w:r>
    </w:p>
    <w:p w14:paraId="7F8DCBEE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  <w:sz w:val="22"/>
          <w:szCs w:val="22"/>
        </w:rPr>
      </w:pPr>
      <w:r w:rsidRPr="00A70592">
        <w:rPr>
          <w:rFonts w:ascii="Calibri" w:hAnsi="Calibri" w:cs="Calibri"/>
          <w:b/>
          <w:bCs/>
          <w:sz w:val="22"/>
          <w:szCs w:val="22"/>
        </w:rPr>
        <w:t xml:space="preserve">Maître d’ouvrage : </w:t>
      </w:r>
      <w:r w:rsidRPr="00A70592">
        <w:rPr>
          <w:rFonts w:ascii="Calibri" w:hAnsi="Calibri" w:cs="Calibri"/>
          <w:b/>
          <w:bCs/>
          <w:sz w:val="22"/>
          <w:szCs w:val="22"/>
        </w:rPr>
        <w:tab/>
      </w:r>
      <w:r w:rsidRPr="00A70592">
        <w:rPr>
          <w:rFonts w:ascii="Calibri" w:hAnsi="Calibri" w:cs="Calibri"/>
          <w:sz w:val="22"/>
          <w:szCs w:val="22"/>
        </w:rPr>
        <w:t>UNIVERSITE DE RENNES</w:t>
      </w:r>
    </w:p>
    <w:p w14:paraId="7DD56FF4" w14:textId="77777777" w:rsidR="00EB77C7" w:rsidRPr="00A70592" w:rsidRDefault="00EB77C7" w:rsidP="00EB77C7">
      <w:pPr>
        <w:widowControl/>
        <w:ind w:left="1418" w:firstLine="709"/>
        <w:rPr>
          <w:rFonts w:ascii="Calibri" w:hAnsi="Calibri" w:cs="Calibri"/>
        </w:rPr>
      </w:pPr>
      <w:r w:rsidRPr="00A70592">
        <w:rPr>
          <w:rFonts w:ascii="Calibri" w:hAnsi="Calibri" w:cs="Calibri"/>
          <w:sz w:val="22"/>
          <w:szCs w:val="22"/>
        </w:rPr>
        <w:t>POLE DES ACHATS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3118"/>
      </w:tblGrid>
      <w:tr w:rsidR="00EB77C7" w:rsidRPr="00A70592" w14:paraId="67893008" w14:textId="77777777" w:rsidTr="007A6B9C">
        <w:trPr>
          <w:cantSplit/>
          <w:trHeight w:val="345"/>
        </w:trPr>
        <w:tc>
          <w:tcPr>
            <w:tcW w:w="36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034E5A5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  <w:b/>
                <w:bCs/>
              </w:rPr>
              <w:t>Adresse :</w:t>
            </w:r>
          </w:p>
          <w:p w14:paraId="085AA41E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UNIVERSITE DE RENNES</w:t>
            </w:r>
          </w:p>
          <w:p w14:paraId="1856B6B8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POLE DES ACHATS</w:t>
            </w:r>
          </w:p>
          <w:p w14:paraId="51AC6BF4" w14:textId="77777777" w:rsidR="00EB77C7" w:rsidRPr="00A70592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2 rue du Thabor</w:t>
            </w:r>
          </w:p>
          <w:p w14:paraId="5EB6464B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CS 46510</w:t>
            </w:r>
          </w:p>
          <w:p w14:paraId="11B39AE4" w14:textId="77777777" w:rsidR="00EB77C7" w:rsidRPr="009F0A9B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35065 RENNES CEDEX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249E908" w14:textId="77777777" w:rsidR="00EB77C7" w:rsidRPr="00A70592" w:rsidRDefault="00EB77C7" w:rsidP="007A6B9C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87DA754" w14:textId="77777777" w:rsidR="00EB77C7" w:rsidRPr="00A70592" w:rsidRDefault="00EB77C7" w:rsidP="007A6B9C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77C7" w:rsidRPr="00A70592" w14:paraId="062480DC" w14:textId="77777777" w:rsidTr="007A6B9C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504A00A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D7C6025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Téléphone :</w:t>
            </w:r>
          </w:p>
          <w:p w14:paraId="57815457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Courriel : </w:t>
            </w:r>
          </w:p>
          <w:p w14:paraId="178D72D6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Adresse internet : 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87B3E6E" w14:textId="77777777" w:rsidR="00EB77C7" w:rsidRPr="00A70592" w:rsidRDefault="00EB77C7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02 23 23 36 70</w:t>
            </w:r>
          </w:p>
          <w:p w14:paraId="1B16CEC4" w14:textId="77777777" w:rsidR="00EB77C7" w:rsidRPr="00A70592" w:rsidRDefault="000705BA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9" w:history="1">
              <w:r w:rsidR="00EB77C7" w:rsidRPr="00533232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achats@listes.univ-rennes1.fr</w:t>
              </w:r>
            </w:hyperlink>
            <w:r w:rsidR="00EB77C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506EFA5" w14:textId="77777777" w:rsidR="00EB77C7" w:rsidRPr="00A70592" w:rsidRDefault="000705BA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0" w:history="1">
              <w:r w:rsidR="00EB77C7" w:rsidRPr="00656AC5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https://www.marches-publics.gouv.fr</w:t>
              </w:r>
            </w:hyperlink>
          </w:p>
        </w:tc>
      </w:tr>
    </w:tbl>
    <w:p w14:paraId="41702B53" w14:textId="77777777" w:rsidR="00EB77C7" w:rsidRPr="00A70592" w:rsidRDefault="00EB77C7" w:rsidP="00EB77C7">
      <w:pPr>
        <w:widowControl/>
        <w:rPr>
          <w:rFonts w:ascii="Calibri" w:hAnsi="Calibri" w:cs="Calibr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0"/>
        <w:gridCol w:w="5326"/>
      </w:tblGrid>
      <w:tr w:rsidR="00EB77C7" w:rsidRPr="00A70592" w14:paraId="577CEFAD" w14:textId="77777777" w:rsidTr="007A6B9C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073AD9DC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77C4841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Présiden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 de l'Université de Rennes </w:t>
            </w:r>
          </w:p>
          <w:p w14:paraId="490B7464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Monsieur David ALIS</w:t>
            </w:r>
          </w:p>
        </w:tc>
      </w:tr>
      <w:tr w:rsidR="00EB77C7" w:rsidRPr="00A70592" w14:paraId="16C4DA21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6F03A765" w14:textId="77777777" w:rsidR="00EB77C7" w:rsidRPr="00A70592" w:rsidRDefault="00EB77C7" w:rsidP="007A6B9C">
            <w:pPr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A39CEF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PRESIDENT DE L'UNIVERSITE DE RENNES </w:t>
            </w:r>
          </w:p>
        </w:tc>
      </w:tr>
      <w:tr w:rsidR="00EB77C7" w:rsidRPr="00A70592" w14:paraId="20DB0AEB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8F0F118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6E5DD5AC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AGENT COMPTABLE DE L'UNIVERSITE DE RENNES </w:t>
            </w:r>
          </w:p>
        </w:tc>
      </w:tr>
      <w:tr w:rsidR="00EB77C7" w:rsidRPr="000705BA" w14:paraId="23549E11" w14:textId="77777777" w:rsidTr="007A6B9C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E3E8E59" w14:textId="77777777" w:rsidR="00EB77C7" w:rsidRPr="001D55AE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D55AE">
              <w:rPr>
                <w:rFonts w:ascii="Calibri" w:hAnsi="Calibri" w:cs="Calibr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  <w:shd w:val="clear" w:color="auto" w:fill="FFFFFF"/>
          </w:tcPr>
          <w:p w14:paraId="5B6A6414" w14:textId="76B98828" w:rsidR="00F5309F" w:rsidRPr="00C957C6" w:rsidRDefault="00F5309F" w:rsidP="00F5309F">
            <w:pPr>
              <w:pStyle w:val="Default"/>
              <w:rPr>
                <w:rFonts w:ascii="Arial Narrow" w:hAnsi="Arial Narrow" w:cs="Arial Narrow"/>
                <w:sz w:val="18"/>
                <w:szCs w:val="18"/>
                <w:lang w:val="en-US"/>
              </w:rPr>
            </w:pPr>
            <w:proofErr w:type="gramStart"/>
            <w:r w:rsidRPr="00C957C6">
              <w:rPr>
                <w:rFonts w:ascii="Arial Narrow" w:hAnsi="Arial Narrow" w:cs="Arial Narrow"/>
                <w:sz w:val="18"/>
                <w:szCs w:val="18"/>
                <w:lang w:val="en-US"/>
              </w:rPr>
              <w:t>CRB :</w:t>
            </w:r>
            <w:proofErr w:type="gramEnd"/>
            <w:r w:rsidRPr="00C957C6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 991R13</w:t>
            </w:r>
            <w:r w:rsidR="00AE50EC" w:rsidRPr="00C957C6">
              <w:rPr>
                <w:rFonts w:ascii="Arial Narrow" w:hAnsi="Arial Narrow" w:cs="Arial Narrow"/>
                <w:sz w:val="18"/>
                <w:szCs w:val="18"/>
                <w:lang w:val="en-US"/>
              </w:rPr>
              <w:t>1</w:t>
            </w:r>
            <w:r w:rsidRPr="00C957C6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 CF / EOTP : </w:t>
            </w:r>
            <w:r w:rsidR="00C957C6" w:rsidRPr="00C957C6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 24CP131RE6-D</w:t>
            </w:r>
          </w:p>
          <w:p w14:paraId="10E7AFEC" w14:textId="4813C055" w:rsidR="00EB77C7" w:rsidRPr="00C957C6" w:rsidRDefault="00C957C6" w:rsidP="00C957C6">
            <w:pPr>
              <w:pStyle w:val="Default"/>
              <w:rPr>
                <w:rFonts w:eastAsiaTheme="minorHAnsi"/>
                <w:lang w:val="en-US"/>
              </w:rPr>
            </w:pPr>
            <w:proofErr w:type="gramStart"/>
            <w:r w:rsidRPr="00F5309F">
              <w:rPr>
                <w:rFonts w:ascii="Arial Narrow" w:hAnsi="Arial Narrow" w:cs="Arial Narrow"/>
                <w:sz w:val="18"/>
                <w:szCs w:val="18"/>
                <w:lang w:val="en-US"/>
              </w:rPr>
              <w:t>CRB :</w:t>
            </w:r>
            <w:proofErr w:type="gramEnd"/>
            <w:r w:rsidRPr="00F5309F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 991R13</w:t>
            </w:r>
            <w:r>
              <w:rPr>
                <w:rFonts w:ascii="Arial Narrow" w:hAnsi="Arial Narrow" w:cs="Arial Narrow"/>
                <w:sz w:val="18"/>
                <w:szCs w:val="18"/>
                <w:lang w:val="en-US"/>
              </w:rPr>
              <w:t>1</w:t>
            </w:r>
            <w:r w:rsidRPr="00F5309F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 </w:t>
            </w:r>
            <w:r w:rsidRPr="00C957C6">
              <w:rPr>
                <w:rFonts w:ascii="Arial Narrow" w:hAnsi="Arial Narrow" w:cs="Arial Narrow"/>
                <w:sz w:val="18"/>
                <w:szCs w:val="18"/>
                <w:lang w:val="en-US"/>
              </w:rPr>
              <w:t>CF / EOTP :</w:t>
            </w:r>
            <w:r w:rsidRPr="00F5309F">
              <w:rPr>
                <w:rFonts w:ascii="Arial Narrow" w:hAnsi="Arial Narrow" w:cs="Arial Narrow"/>
                <w:sz w:val="18"/>
                <w:szCs w:val="18"/>
                <w:lang w:val="en-US"/>
              </w:rPr>
              <w:t xml:space="preserve"> </w:t>
            </w:r>
            <w:r w:rsidRPr="00C957C6">
              <w:rPr>
                <w:rFonts w:ascii="Arial Narrow" w:hAnsi="Arial Narrow" w:cs="Arial Narrow"/>
                <w:sz w:val="18"/>
                <w:szCs w:val="18"/>
                <w:lang w:val="en-US"/>
              </w:rPr>
              <w:t>23DC416-02D</w:t>
            </w:r>
          </w:p>
        </w:tc>
      </w:tr>
    </w:tbl>
    <w:p w14:paraId="0040C7E6" w14:textId="77777777" w:rsidR="00EB77C7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0416E3D" w14:textId="77777777" w:rsidR="00EB77C7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792EF007" w14:textId="77777777" w:rsidR="00EB77C7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18BB2AEA" w14:textId="77777777" w:rsidR="00EB77C7" w:rsidRPr="00292177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F6A1BE9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C- Contractant(s)</w:t>
      </w:r>
    </w:p>
    <w:p w14:paraId="04BDAFB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C0B7CF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FC5D60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43B0199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EB77C7" w:rsidRPr="00A70592" w14:paraId="61BEC9FD" w14:textId="77777777" w:rsidTr="007A6B9C">
        <w:tc>
          <w:tcPr>
            <w:tcW w:w="1809" w:type="dxa"/>
          </w:tcPr>
          <w:p w14:paraId="55D384C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Nom :</w:t>
            </w:r>
          </w:p>
        </w:tc>
        <w:bookmarkStart w:id="23" w:name="Texte1"/>
        <w:tc>
          <w:tcPr>
            <w:tcW w:w="5875" w:type="dxa"/>
          </w:tcPr>
          <w:p w14:paraId="2E99EA50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3"/>
          </w:p>
        </w:tc>
      </w:tr>
      <w:tr w:rsidR="00EB77C7" w:rsidRPr="00A70592" w14:paraId="626E97E9" w14:textId="77777777" w:rsidTr="007A6B9C">
        <w:tc>
          <w:tcPr>
            <w:tcW w:w="1809" w:type="dxa"/>
          </w:tcPr>
          <w:p w14:paraId="6F57E153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Prénom :</w:t>
            </w:r>
          </w:p>
        </w:tc>
        <w:tc>
          <w:tcPr>
            <w:tcW w:w="5875" w:type="dxa"/>
          </w:tcPr>
          <w:p w14:paraId="196C1501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EB77C7" w:rsidRPr="00A70592" w14:paraId="652C2879" w14:textId="77777777" w:rsidTr="007A6B9C">
        <w:tc>
          <w:tcPr>
            <w:tcW w:w="1809" w:type="dxa"/>
          </w:tcPr>
          <w:p w14:paraId="47C6A99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Qualité :</w:t>
            </w:r>
          </w:p>
        </w:tc>
        <w:tc>
          <w:tcPr>
            <w:tcW w:w="5875" w:type="dxa"/>
          </w:tcPr>
          <w:p w14:paraId="2B653843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</w:tbl>
    <w:p w14:paraId="6A198465" w14:textId="77777777" w:rsidR="00EB77C7" w:rsidRPr="00A70592" w:rsidRDefault="00EB77C7" w:rsidP="00EB77C7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095"/>
      </w:tblGrid>
      <w:tr w:rsidR="00EB77C7" w:rsidRPr="00A70592" w14:paraId="232AB049" w14:textId="77777777" w:rsidTr="007A6B9C">
        <w:tc>
          <w:tcPr>
            <w:tcW w:w="446" w:type="dxa"/>
          </w:tcPr>
          <w:p w14:paraId="6FF8F9BE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705BA">
              <w:rPr>
                <w:rFonts w:ascii="Calibri" w:hAnsi="Calibri" w:cs="Calibri"/>
                <w:sz w:val="18"/>
                <w:szCs w:val="18"/>
              </w:rPr>
            </w:r>
            <w:r w:rsidR="000705B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3D91F32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EB77C7" w:rsidRPr="00A70592" w14:paraId="2854F89C" w14:textId="77777777" w:rsidTr="007A6B9C">
        <w:tc>
          <w:tcPr>
            <w:tcW w:w="446" w:type="dxa"/>
          </w:tcPr>
          <w:p w14:paraId="37B9971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705BA">
              <w:rPr>
                <w:rFonts w:ascii="Calibri" w:hAnsi="Calibri" w:cs="Calibri"/>
                <w:sz w:val="18"/>
                <w:szCs w:val="18"/>
              </w:rPr>
            </w:r>
            <w:r w:rsidR="000705B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65E54A0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  <w:bookmarkStart w:id="24" w:name="CadreReponse"/>
      <w:tr w:rsidR="00EB77C7" w:rsidRPr="00A70592" w14:paraId="2B8BF33F" w14:textId="77777777" w:rsidTr="007A6B9C">
        <w:tc>
          <w:tcPr>
            <w:tcW w:w="446" w:type="dxa"/>
          </w:tcPr>
          <w:p w14:paraId="5ED22FE4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705BA">
              <w:rPr>
                <w:rFonts w:ascii="Calibri" w:hAnsi="Calibri" w:cs="Calibri"/>
                <w:sz w:val="18"/>
                <w:szCs w:val="18"/>
              </w:rPr>
            </w:r>
            <w:r w:rsidR="000705B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6095" w:type="dxa"/>
          </w:tcPr>
          <w:p w14:paraId="4084390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personne publique prestataire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32FF727B" w14:textId="77777777" w:rsidR="00EB77C7" w:rsidRPr="00A70592" w:rsidRDefault="00EB77C7" w:rsidP="00EB77C7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proofErr w:type="gramStart"/>
      <w:r w:rsidRPr="00A70592"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EB77C7" w:rsidRPr="00A70592" w14:paraId="7403BFAD" w14:textId="77777777" w:rsidTr="007A6B9C">
        <w:tc>
          <w:tcPr>
            <w:tcW w:w="446" w:type="dxa"/>
          </w:tcPr>
          <w:p w14:paraId="0CD7B42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705BA">
              <w:rPr>
                <w:rFonts w:ascii="Calibri" w:hAnsi="Calibri" w:cs="Calibri"/>
                <w:sz w:val="18"/>
                <w:szCs w:val="18"/>
              </w:rPr>
            </w:r>
            <w:r w:rsidR="000705B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A27CD82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prestataire unique</w:t>
            </w:r>
          </w:p>
        </w:tc>
      </w:tr>
      <w:tr w:rsidR="00EB77C7" w:rsidRPr="00A70592" w14:paraId="3E0A22BE" w14:textId="77777777" w:rsidTr="007A6B9C">
        <w:tc>
          <w:tcPr>
            <w:tcW w:w="446" w:type="dxa"/>
          </w:tcPr>
          <w:p w14:paraId="4EDD4CA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705BA">
              <w:rPr>
                <w:rFonts w:ascii="Calibri" w:hAnsi="Calibri" w:cs="Calibri"/>
                <w:sz w:val="18"/>
                <w:szCs w:val="18"/>
              </w:rPr>
            </w:r>
            <w:r w:rsidR="000705B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1AD37A5E" w14:textId="77777777" w:rsidR="00EB77C7" w:rsidRPr="00A70592" w:rsidRDefault="00EB77C7" w:rsidP="007A6B9C">
            <w:pPr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EB77C7" w:rsidRPr="00A70592" w14:paraId="11622861" w14:textId="77777777" w:rsidTr="007A6B9C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25E3AE8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705BA">
              <w:rPr>
                <w:rFonts w:ascii="Calibri" w:hAnsi="Calibri" w:cs="Calibri"/>
                <w:sz w:val="18"/>
                <w:szCs w:val="18"/>
              </w:rPr>
            </w:r>
            <w:r w:rsidR="000705B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2AAAA91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702688F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705BA">
              <w:rPr>
                <w:rFonts w:ascii="Calibri" w:hAnsi="Calibri" w:cs="Calibri"/>
                <w:sz w:val="18"/>
                <w:szCs w:val="18"/>
              </w:rPr>
            </w:r>
            <w:r w:rsidR="000705BA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7DB3DC6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81AC94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6A8D12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Prestataire individuel ou mandataire du groupement</w:t>
      </w:r>
    </w:p>
    <w:p w14:paraId="056CCB12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988"/>
      </w:tblGrid>
      <w:tr w:rsidR="00EB77C7" w:rsidRPr="00A70592" w14:paraId="07741DDF" w14:textId="77777777" w:rsidTr="007A6B9C">
        <w:tc>
          <w:tcPr>
            <w:tcW w:w="3085" w:type="dxa"/>
          </w:tcPr>
          <w:p w14:paraId="39B7155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Raison sociale :</w:t>
            </w:r>
          </w:p>
        </w:tc>
        <w:tc>
          <w:tcPr>
            <w:tcW w:w="4988" w:type="dxa"/>
          </w:tcPr>
          <w:p w14:paraId="3FBB172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538A43" w14:textId="77777777" w:rsidTr="007A6B9C">
        <w:trPr>
          <w:cantSplit/>
        </w:trPr>
        <w:tc>
          <w:tcPr>
            <w:tcW w:w="3085" w:type="dxa"/>
            <w:vMerge w:val="restart"/>
          </w:tcPr>
          <w:p w14:paraId="0CAA9A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Adresse :</w:t>
            </w:r>
          </w:p>
        </w:tc>
        <w:tc>
          <w:tcPr>
            <w:tcW w:w="4988" w:type="dxa"/>
          </w:tcPr>
          <w:p w14:paraId="07EE4E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800D032" w14:textId="77777777" w:rsidTr="007A6B9C">
        <w:trPr>
          <w:cantSplit/>
        </w:trPr>
        <w:tc>
          <w:tcPr>
            <w:tcW w:w="3085" w:type="dxa"/>
            <w:vMerge/>
          </w:tcPr>
          <w:p w14:paraId="0BEC05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89645C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D36966" w14:textId="77777777" w:rsidTr="007A6B9C">
        <w:trPr>
          <w:cantSplit/>
        </w:trPr>
        <w:tc>
          <w:tcPr>
            <w:tcW w:w="3085" w:type="dxa"/>
            <w:vMerge/>
          </w:tcPr>
          <w:p w14:paraId="123FD86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365E5A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F7E1D64" w14:textId="77777777" w:rsidTr="007A6B9C">
        <w:trPr>
          <w:cantSplit/>
        </w:trPr>
        <w:tc>
          <w:tcPr>
            <w:tcW w:w="3085" w:type="dxa"/>
            <w:vMerge/>
          </w:tcPr>
          <w:p w14:paraId="357F617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2CA21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2C67A2E3" w14:textId="77777777" w:rsidTr="007A6B9C">
        <w:tc>
          <w:tcPr>
            <w:tcW w:w="3085" w:type="dxa"/>
          </w:tcPr>
          <w:p w14:paraId="343A605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postal :</w:t>
            </w:r>
          </w:p>
        </w:tc>
        <w:tc>
          <w:tcPr>
            <w:tcW w:w="4988" w:type="dxa"/>
          </w:tcPr>
          <w:p w14:paraId="3E8FC43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5E7D251" w14:textId="77777777" w:rsidTr="007A6B9C">
        <w:tc>
          <w:tcPr>
            <w:tcW w:w="3085" w:type="dxa"/>
          </w:tcPr>
          <w:p w14:paraId="1EE0B2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Bureau distributeur :</w:t>
            </w:r>
          </w:p>
        </w:tc>
        <w:tc>
          <w:tcPr>
            <w:tcW w:w="4988" w:type="dxa"/>
          </w:tcPr>
          <w:p w14:paraId="2D33C3B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7CE433B" w14:textId="77777777" w:rsidTr="007A6B9C">
        <w:tc>
          <w:tcPr>
            <w:tcW w:w="3085" w:type="dxa"/>
          </w:tcPr>
          <w:p w14:paraId="197C45E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Téléphone :</w:t>
            </w:r>
          </w:p>
        </w:tc>
        <w:tc>
          <w:tcPr>
            <w:tcW w:w="4988" w:type="dxa"/>
          </w:tcPr>
          <w:p w14:paraId="4F930FB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6C72AA4" w14:textId="77777777" w:rsidTr="007A6B9C">
        <w:tc>
          <w:tcPr>
            <w:tcW w:w="3085" w:type="dxa"/>
          </w:tcPr>
          <w:p w14:paraId="1EF61C4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Fax :</w:t>
            </w:r>
          </w:p>
        </w:tc>
        <w:tc>
          <w:tcPr>
            <w:tcW w:w="4988" w:type="dxa"/>
          </w:tcPr>
          <w:p w14:paraId="62A7B4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D70CDD5" w14:textId="77777777" w:rsidTr="007A6B9C">
        <w:tc>
          <w:tcPr>
            <w:tcW w:w="3085" w:type="dxa"/>
          </w:tcPr>
          <w:p w14:paraId="31BBBB1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Courriel :</w:t>
            </w:r>
          </w:p>
        </w:tc>
        <w:tc>
          <w:tcPr>
            <w:tcW w:w="4988" w:type="dxa"/>
          </w:tcPr>
          <w:p w14:paraId="0A05D9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0FAB478" w14:textId="77777777" w:rsidTr="007A6B9C">
        <w:tc>
          <w:tcPr>
            <w:tcW w:w="3085" w:type="dxa"/>
          </w:tcPr>
          <w:p w14:paraId="0B95205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SIRET :</w:t>
            </w:r>
          </w:p>
        </w:tc>
        <w:tc>
          <w:tcPr>
            <w:tcW w:w="4988" w:type="dxa"/>
          </w:tcPr>
          <w:p w14:paraId="7305CF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7723B1C" w14:textId="77777777" w:rsidTr="007A6B9C">
        <w:tc>
          <w:tcPr>
            <w:tcW w:w="3085" w:type="dxa"/>
          </w:tcPr>
          <w:p w14:paraId="6CEA31F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au registre du commerce :</w:t>
            </w:r>
          </w:p>
        </w:tc>
        <w:tc>
          <w:tcPr>
            <w:tcW w:w="4988" w:type="dxa"/>
          </w:tcPr>
          <w:p w14:paraId="6F8AB5E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9BF8C6C" w14:textId="77777777" w:rsidTr="007A6B9C">
        <w:tc>
          <w:tcPr>
            <w:tcW w:w="3085" w:type="dxa"/>
          </w:tcPr>
          <w:p w14:paraId="34527E4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 xml:space="preserve">Ou au répertoire des métiers : </w:t>
            </w:r>
          </w:p>
        </w:tc>
        <w:tc>
          <w:tcPr>
            <w:tcW w:w="4988" w:type="dxa"/>
          </w:tcPr>
          <w:p w14:paraId="5BC46E1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0AB8AAB" w14:textId="77777777" w:rsidTr="007A6B9C">
        <w:tc>
          <w:tcPr>
            <w:tcW w:w="3085" w:type="dxa"/>
          </w:tcPr>
          <w:p w14:paraId="647AC39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NAF :</w:t>
            </w:r>
          </w:p>
        </w:tc>
        <w:tc>
          <w:tcPr>
            <w:tcW w:w="4988" w:type="dxa"/>
          </w:tcPr>
          <w:p w14:paraId="54ADF56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EB7286A" w14:textId="77777777" w:rsidTr="007A6B9C">
        <w:tc>
          <w:tcPr>
            <w:tcW w:w="3085" w:type="dxa"/>
          </w:tcPr>
          <w:p w14:paraId="3FF3825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N°TVA intracommunautaire :</w:t>
            </w:r>
          </w:p>
        </w:tc>
        <w:tc>
          <w:tcPr>
            <w:tcW w:w="4988" w:type="dxa"/>
          </w:tcPr>
          <w:p w14:paraId="7BDBEA4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13965223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  <w:i/>
          <w:iCs/>
        </w:rPr>
        <w:sectPr w:rsidR="00EB77C7" w:rsidRPr="00A70592" w:rsidSect="003401E0">
          <w:headerReference w:type="default" r:id="rId11"/>
          <w:footerReference w:type="default" r:id="rId12"/>
          <w:pgSz w:w="11906" w:h="16838"/>
          <w:pgMar w:top="1417" w:right="1417" w:bottom="1417" w:left="1417" w:header="709" w:footer="283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  <w:docGrid w:linePitch="272"/>
        </w:sectPr>
      </w:pPr>
    </w:p>
    <w:p w14:paraId="08D9C436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br w:type="page"/>
      </w:r>
      <w:r w:rsidRPr="00A70592">
        <w:rPr>
          <w:rFonts w:ascii="Calibri" w:hAnsi="Calibri" w:cs="Calibri"/>
          <w:b/>
          <w:bCs/>
          <w:i/>
          <w:iCs/>
        </w:rPr>
        <w:lastRenderedPageBreak/>
        <w:t>En cas de groupement, cotraitant n°1</w:t>
      </w:r>
    </w:p>
    <w:p w14:paraId="254907A3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70A8AE42" w14:textId="77777777" w:rsidTr="007A6B9C">
        <w:tc>
          <w:tcPr>
            <w:tcW w:w="1560" w:type="dxa"/>
          </w:tcPr>
          <w:p w14:paraId="7DB6BEA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66BCB64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93F1325" w14:textId="77777777" w:rsidTr="007A6B9C">
        <w:trPr>
          <w:cantSplit/>
        </w:trPr>
        <w:tc>
          <w:tcPr>
            <w:tcW w:w="1560" w:type="dxa"/>
            <w:vMerge w:val="restart"/>
          </w:tcPr>
          <w:p w14:paraId="1232013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2365F39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A78A07C" w14:textId="77777777" w:rsidTr="007A6B9C">
        <w:trPr>
          <w:cantSplit/>
        </w:trPr>
        <w:tc>
          <w:tcPr>
            <w:tcW w:w="1560" w:type="dxa"/>
            <w:vMerge/>
          </w:tcPr>
          <w:p w14:paraId="23CE2E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37E4AA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EA7A86" w14:textId="77777777" w:rsidTr="007A6B9C">
        <w:trPr>
          <w:cantSplit/>
        </w:trPr>
        <w:tc>
          <w:tcPr>
            <w:tcW w:w="1560" w:type="dxa"/>
            <w:vMerge/>
          </w:tcPr>
          <w:p w14:paraId="60B1891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5E6161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133D15C" w14:textId="77777777" w:rsidTr="007A6B9C">
        <w:trPr>
          <w:cantSplit/>
        </w:trPr>
        <w:tc>
          <w:tcPr>
            <w:tcW w:w="1560" w:type="dxa"/>
            <w:vMerge/>
          </w:tcPr>
          <w:p w14:paraId="5C6B3E6B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94683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3F0AD4" w14:textId="77777777" w:rsidTr="007A6B9C">
        <w:tc>
          <w:tcPr>
            <w:tcW w:w="1560" w:type="dxa"/>
          </w:tcPr>
          <w:p w14:paraId="7BF3A08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4C61EFF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4EBDEE" w14:textId="77777777" w:rsidTr="007A6B9C">
        <w:tc>
          <w:tcPr>
            <w:tcW w:w="1560" w:type="dxa"/>
          </w:tcPr>
          <w:p w14:paraId="618F40C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FB503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A1270B7" w14:textId="77777777" w:rsidTr="007A6B9C">
        <w:tc>
          <w:tcPr>
            <w:tcW w:w="1560" w:type="dxa"/>
          </w:tcPr>
          <w:p w14:paraId="5DD947A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39F873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CF1B83" w14:textId="77777777" w:rsidTr="007A6B9C">
        <w:tc>
          <w:tcPr>
            <w:tcW w:w="1560" w:type="dxa"/>
          </w:tcPr>
          <w:p w14:paraId="407AF78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876776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36656D" w14:textId="77777777" w:rsidTr="007A6B9C">
        <w:tc>
          <w:tcPr>
            <w:tcW w:w="1560" w:type="dxa"/>
          </w:tcPr>
          <w:p w14:paraId="3B5F1E7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4B1FDB8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853AC2" w14:textId="77777777" w:rsidTr="007A6B9C">
        <w:tc>
          <w:tcPr>
            <w:tcW w:w="1560" w:type="dxa"/>
          </w:tcPr>
          <w:p w14:paraId="61DDB8B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12047E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100785C" w14:textId="77777777" w:rsidTr="007A6B9C">
        <w:tc>
          <w:tcPr>
            <w:tcW w:w="1560" w:type="dxa"/>
          </w:tcPr>
          <w:p w14:paraId="7F2C125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8C7B8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9DC05B7" w14:textId="77777777" w:rsidTr="007A6B9C">
        <w:tc>
          <w:tcPr>
            <w:tcW w:w="1560" w:type="dxa"/>
          </w:tcPr>
          <w:p w14:paraId="0A16013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09388F3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EAF0099" w14:textId="77777777" w:rsidTr="007A6B9C">
        <w:tc>
          <w:tcPr>
            <w:tcW w:w="1560" w:type="dxa"/>
          </w:tcPr>
          <w:p w14:paraId="68D42AE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2E7F24A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AB6E22B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50F7DB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n°2</w:t>
      </w:r>
    </w:p>
    <w:p w14:paraId="4E5787B6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245581CB" w14:textId="77777777" w:rsidTr="007A6B9C">
        <w:tc>
          <w:tcPr>
            <w:tcW w:w="1560" w:type="dxa"/>
          </w:tcPr>
          <w:p w14:paraId="0EFE38F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49DC527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06E857A" w14:textId="77777777" w:rsidTr="007A6B9C">
        <w:trPr>
          <w:cantSplit/>
        </w:trPr>
        <w:tc>
          <w:tcPr>
            <w:tcW w:w="1560" w:type="dxa"/>
            <w:vMerge w:val="restart"/>
          </w:tcPr>
          <w:p w14:paraId="7F61104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9BB45B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3FD1B" w14:textId="77777777" w:rsidTr="007A6B9C">
        <w:trPr>
          <w:cantSplit/>
        </w:trPr>
        <w:tc>
          <w:tcPr>
            <w:tcW w:w="1560" w:type="dxa"/>
            <w:vMerge/>
          </w:tcPr>
          <w:p w14:paraId="1B0366C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C8B72E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D148E66" w14:textId="77777777" w:rsidTr="007A6B9C">
        <w:trPr>
          <w:cantSplit/>
        </w:trPr>
        <w:tc>
          <w:tcPr>
            <w:tcW w:w="1560" w:type="dxa"/>
            <w:vMerge/>
          </w:tcPr>
          <w:p w14:paraId="45D1D1F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D7002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C1AC92" w14:textId="77777777" w:rsidTr="007A6B9C">
        <w:trPr>
          <w:cantSplit/>
        </w:trPr>
        <w:tc>
          <w:tcPr>
            <w:tcW w:w="1560" w:type="dxa"/>
            <w:vMerge/>
          </w:tcPr>
          <w:p w14:paraId="48A7BDC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7D27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F0749EC" w14:textId="77777777" w:rsidTr="007A6B9C">
        <w:tc>
          <w:tcPr>
            <w:tcW w:w="1560" w:type="dxa"/>
          </w:tcPr>
          <w:p w14:paraId="41061D4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29D13A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C05D0B" w14:textId="77777777" w:rsidTr="007A6B9C">
        <w:tc>
          <w:tcPr>
            <w:tcW w:w="1560" w:type="dxa"/>
          </w:tcPr>
          <w:p w14:paraId="55ABF0A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403BEB5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5A0CFCF" w14:textId="77777777" w:rsidTr="007A6B9C">
        <w:tc>
          <w:tcPr>
            <w:tcW w:w="1560" w:type="dxa"/>
          </w:tcPr>
          <w:p w14:paraId="4FBE532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389B9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C969C36" w14:textId="77777777" w:rsidTr="007A6B9C">
        <w:tc>
          <w:tcPr>
            <w:tcW w:w="1560" w:type="dxa"/>
          </w:tcPr>
          <w:p w14:paraId="655113C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726FF85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A5031D" w14:textId="77777777" w:rsidTr="007A6B9C">
        <w:tc>
          <w:tcPr>
            <w:tcW w:w="1560" w:type="dxa"/>
          </w:tcPr>
          <w:p w14:paraId="48F39A7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479685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9123D87" w14:textId="77777777" w:rsidTr="007A6B9C">
        <w:tc>
          <w:tcPr>
            <w:tcW w:w="1560" w:type="dxa"/>
          </w:tcPr>
          <w:p w14:paraId="55752EC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0B90477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E08A1D" w14:textId="77777777" w:rsidTr="007A6B9C">
        <w:tc>
          <w:tcPr>
            <w:tcW w:w="1560" w:type="dxa"/>
          </w:tcPr>
          <w:p w14:paraId="0BCF3EB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28A5775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ADF714" w14:textId="77777777" w:rsidTr="007A6B9C">
        <w:tc>
          <w:tcPr>
            <w:tcW w:w="1560" w:type="dxa"/>
          </w:tcPr>
          <w:p w14:paraId="371F733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4C95035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BC816B4" w14:textId="77777777" w:rsidTr="007A6B9C">
        <w:tc>
          <w:tcPr>
            <w:tcW w:w="1560" w:type="dxa"/>
          </w:tcPr>
          <w:p w14:paraId="2BEC5EE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2601BD4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361BC82A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62DAC5C1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  <w:sectPr w:rsidR="00EB77C7" w:rsidRPr="00A70592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DE1566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n°3</w:t>
      </w:r>
    </w:p>
    <w:p w14:paraId="48BD8138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07A8FE36" w14:textId="77777777" w:rsidTr="007A6B9C">
        <w:tc>
          <w:tcPr>
            <w:tcW w:w="1560" w:type="dxa"/>
          </w:tcPr>
          <w:p w14:paraId="2913114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B8B3CD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3A23F2" w14:textId="77777777" w:rsidTr="007A6B9C">
        <w:trPr>
          <w:cantSplit/>
        </w:trPr>
        <w:tc>
          <w:tcPr>
            <w:tcW w:w="1560" w:type="dxa"/>
            <w:vMerge w:val="restart"/>
          </w:tcPr>
          <w:p w14:paraId="792D20C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34E5C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9BB6641" w14:textId="77777777" w:rsidTr="007A6B9C">
        <w:trPr>
          <w:cantSplit/>
        </w:trPr>
        <w:tc>
          <w:tcPr>
            <w:tcW w:w="1560" w:type="dxa"/>
            <w:vMerge/>
          </w:tcPr>
          <w:p w14:paraId="5181AB5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7696294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B522738" w14:textId="77777777" w:rsidTr="007A6B9C">
        <w:trPr>
          <w:cantSplit/>
        </w:trPr>
        <w:tc>
          <w:tcPr>
            <w:tcW w:w="1560" w:type="dxa"/>
            <w:vMerge/>
          </w:tcPr>
          <w:p w14:paraId="254ED26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5BEAD7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7D1F8A1" w14:textId="77777777" w:rsidTr="007A6B9C">
        <w:trPr>
          <w:cantSplit/>
        </w:trPr>
        <w:tc>
          <w:tcPr>
            <w:tcW w:w="1560" w:type="dxa"/>
            <w:vMerge/>
          </w:tcPr>
          <w:p w14:paraId="79B77A6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EE0240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38F600" w14:textId="77777777" w:rsidTr="007A6B9C">
        <w:tc>
          <w:tcPr>
            <w:tcW w:w="1560" w:type="dxa"/>
          </w:tcPr>
          <w:p w14:paraId="5D3C102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644495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0F1087B" w14:textId="77777777" w:rsidTr="007A6B9C">
        <w:tc>
          <w:tcPr>
            <w:tcW w:w="1560" w:type="dxa"/>
          </w:tcPr>
          <w:p w14:paraId="4242215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7E06AB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73D8D01" w14:textId="77777777" w:rsidTr="007A6B9C">
        <w:tc>
          <w:tcPr>
            <w:tcW w:w="1560" w:type="dxa"/>
          </w:tcPr>
          <w:p w14:paraId="19DF4E0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26C1E36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71B01F1" w14:textId="77777777" w:rsidTr="007A6B9C">
        <w:tc>
          <w:tcPr>
            <w:tcW w:w="1560" w:type="dxa"/>
          </w:tcPr>
          <w:p w14:paraId="0F574E1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35C4DA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92AB3C8" w14:textId="77777777" w:rsidTr="007A6B9C">
        <w:tc>
          <w:tcPr>
            <w:tcW w:w="1560" w:type="dxa"/>
          </w:tcPr>
          <w:p w14:paraId="522635F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1EF1468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E9B6990" w14:textId="77777777" w:rsidTr="007A6B9C">
        <w:tc>
          <w:tcPr>
            <w:tcW w:w="1560" w:type="dxa"/>
          </w:tcPr>
          <w:p w14:paraId="663FCF3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8FDE08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ECCA544" w14:textId="77777777" w:rsidTr="007A6B9C">
        <w:tc>
          <w:tcPr>
            <w:tcW w:w="1560" w:type="dxa"/>
          </w:tcPr>
          <w:p w14:paraId="2B2DC7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1643B6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6C6925D" w14:textId="77777777" w:rsidTr="007A6B9C">
        <w:tc>
          <w:tcPr>
            <w:tcW w:w="1560" w:type="dxa"/>
          </w:tcPr>
          <w:p w14:paraId="4BED0A6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FB3FB8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30CA829" w14:textId="77777777" w:rsidTr="007A6B9C">
        <w:tc>
          <w:tcPr>
            <w:tcW w:w="1560" w:type="dxa"/>
          </w:tcPr>
          <w:p w14:paraId="5AE9C57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5492B3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479C2767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4CA073A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n°4</w:t>
      </w:r>
    </w:p>
    <w:p w14:paraId="4281DAAF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62530BA0" w14:textId="77777777" w:rsidTr="007A6B9C">
        <w:tc>
          <w:tcPr>
            <w:tcW w:w="1560" w:type="dxa"/>
          </w:tcPr>
          <w:p w14:paraId="0AAF3F9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0268F4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A4949C" w14:textId="77777777" w:rsidTr="007A6B9C">
        <w:trPr>
          <w:cantSplit/>
        </w:trPr>
        <w:tc>
          <w:tcPr>
            <w:tcW w:w="1560" w:type="dxa"/>
            <w:vMerge w:val="restart"/>
          </w:tcPr>
          <w:p w14:paraId="26F1F6D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2B980FD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D045EB5" w14:textId="77777777" w:rsidTr="007A6B9C">
        <w:trPr>
          <w:cantSplit/>
        </w:trPr>
        <w:tc>
          <w:tcPr>
            <w:tcW w:w="1560" w:type="dxa"/>
            <w:vMerge/>
          </w:tcPr>
          <w:p w14:paraId="5BE5CE8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A320C0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893843D" w14:textId="77777777" w:rsidTr="007A6B9C">
        <w:trPr>
          <w:cantSplit/>
        </w:trPr>
        <w:tc>
          <w:tcPr>
            <w:tcW w:w="1560" w:type="dxa"/>
            <w:vMerge/>
          </w:tcPr>
          <w:p w14:paraId="7BB20A6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7845607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A4D9872" w14:textId="77777777" w:rsidTr="007A6B9C">
        <w:trPr>
          <w:cantSplit/>
        </w:trPr>
        <w:tc>
          <w:tcPr>
            <w:tcW w:w="1560" w:type="dxa"/>
            <w:vMerge/>
          </w:tcPr>
          <w:p w14:paraId="6E44D02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0F1762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2F27DC6" w14:textId="77777777" w:rsidTr="007A6B9C">
        <w:tc>
          <w:tcPr>
            <w:tcW w:w="1560" w:type="dxa"/>
          </w:tcPr>
          <w:p w14:paraId="7DDE19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4C8C71B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070A65" w14:textId="77777777" w:rsidTr="007A6B9C">
        <w:tc>
          <w:tcPr>
            <w:tcW w:w="1560" w:type="dxa"/>
          </w:tcPr>
          <w:p w14:paraId="6BCFF30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23ABA5D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2BE341" w14:textId="77777777" w:rsidTr="007A6B9C">
        <w:tc>
          <w:tcPr>
            <w:tcW w:w="1560" w:type="dxa"/>
          </w:tcPr>
          <w:p w14:paraId="282688E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695DDE7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28710F2" w14:textId="77777777" w:rsidTr="007A6B9C">
        <w:tc>
          <w:tcPr>
            <w:tcW w:w="1560" w:type="dxa"/>
          </w:tcPr>
          <w:p w14:paraId="1BBA09A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4B11521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87FCC62" w14:textId="77777777" w:rsidTr="007A6B9C">
        <w:tc>
          <w:tcPr>
            <w:tcW w:w="1560" w:type="dxa"/>
          </w:tcPr>
          <w:p w14:paraId="42A216E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F54EF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5A4851" w14:textId="77777777" w:rsidTr="007A6B9C">
        <w:tc>
          <w:tcPr>
            <w:tcW w:w="1560" w:type="dxa"/>
          </w:tcPr>
          <w:p w14:paraId="39D0A7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14BDED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DF1D0" w14:textId="77777777" w:rsidTr="007A6B9C">
        <w:tc>
          <w:tcPr>
            <w:tcW w:w="1560" w:type="dxa"/>
          </w:tcPr>
          <w:p w14:paraId="039524E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0BB5140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06166C" w14:textId="77777777" w:rsidTr="007A6B9C">
        <w:tc>
          <w:tcPr>
            <w:tcW w:w="1560" w:type="dxa"/>
          </w:tcPr>
          <w:p w14:paraId="43C284E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871E2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D1C1734" w14:textId="77777777" w:rsidTr="007A6B9C">
        <w:tc>
          <w:tcPr>
            <w:tcW w:w="1560" w:type="dxa"/>
          </w:tcPr>
          <w:p w14:paraId="58972B1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3A5DD75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9B2E880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F8E62B2" w14:textId="77777777" w:rsidR="00EB77C7" w:rsidRPr="00A70592" w:rsidRDefault="00EB77C7" w:rsidP="00EB77C7">
      <w:pPr>
        <w:pStyle w:val="RedTxt"/>
        <w:rPr>
          <w:rFonts w:ascii="Calibri" w:hAnsi="Calibri" w:cs="Calibri"/>
        </w:rPr>
        <w:sectPr w:rsidR="00EB77C7" w:rsidRPr="00A70592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46D2B97" w14:textId="2494EB2E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  <w:i/>
          <w:iCs/>
        </w:rPr>
        <w:t xml:space="preserve">Engagement, </w:t>
      </w:r>
      <w:r w:rsidRPr="00A70592">
        <w:rPr>
          <w:rFonts w:ascii="Calibri" w:hAnsi="Calibri" w:cs="Calibri"/>
          <w:i/>
          <w:iCs/>
        </w:rPr>
        <w:t>a</w:t>
      </w:r>
      <w:r w:rsidRPr="00A70592">
        <w:rPr>
          <w:rFonts w:ascii="Calibri" w:hAnsi="Calibri" w:cs="Calibri"/>
        </w:rPr>
        <w:t xml:space="preserve">près avoir pris connaissance des documents constitutifs du marché listés </w:t>
      </w:r>
      <w:r w:rsidRPr="004C0DF1">
        <w:rPr>
          <w:rFonts w:ascii="Calibri" w:hAnsi="Calibri" w:cs="Calibri"/>
        </w:rPr>
        <w:t>dans le C.C.A.P. n°</w:t>
      </w:r>
      <w:r>
        <w:rPr>
          <w:rFonts w:ascii="Calibri" w:hAnsi="Calibri" w:cs="Calibri"/>
        </w:rPr>
        <w:t>202</w:t>
      </w:r>
      <w:r w:rsidR="00AE50EC">
        <w:rPr>
          <w:rFonts w:ascii="Calibri" w:hAnsi="Calibri" w:cs="Calibri"/>
        </w:rPr>
        <w:t>5001</w:t>
      </w:r>
      <w:r>
        <w:rPr>
          <w:rFonts w:ascii="Calibri" w:hAnsi="Calibri" w:cs="Calibri"/>
        </w:rPr>
        <w:t>AOF</w:t>
      </w:r>
      <w:r w:rsidRPr="004C0DF1">
        <w:rPr>
          <w:rFonts w:ascii="Calibri" w:hAnsi="Calibri" w:cs="Calibri"/>
        </w:rPr>
        <w:t>,</w:t>
      </w:r>
    </w:p>
    <w:p w14:paraId="1B2E3366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5676872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1C2AC3DF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Je m'engage (ou j'engage le groupement dont je suis mandataire), sur la base de mon offre (ou de l'offre du groupement), exprimée </w:t>
      </w:r>
      <w:r w:rsidRPr="00A70592">
        <w:rPr>
          <w:rFonts w:ascii="Calibri" w:hAnsi="Calibri" w:cs="Calibri"/>
          <w:b/>
          <w:bCs/>
        </w:rPr>
        <w:t>en euros</w:t>
      </w:r>
      <w:r w:rsidRPr="00A70592">
        <w:rPr>
          <w:rFonts w:ascii="Calibri" w:hAnsi="Calibri" w:cs="Calibri"/>
        </w:rPr>
        <w:t xml:space="preserve">, réalisée sur la base des conditions économiques </w:t>
      </w:r>
      <w:r w:rsidRPr="00A70592">
        <w:rPr>
          <w:rFonts w:ascii="Calibri" w:hAnsi="Calibri" w:cs="Calibri"/>
          <w:b/>
          <w:bCs/>
        </w:rPr>
        <w:t>du mois précédent le mois de remise des offres</w:t>
      </w:r>
      <w:r w:rsidRPr="00A70592">
        <w:rPr>
          <w:rFonts w:ascii="Calibri" w:hAnsi="Calibri" w:cs="Calibri"/>
        </w:rPr>
        <w:t xml:space="preserve"> (dit mois 0).</w:t>
      </w:r>
    </w:p>
    <w:bookmarkEnd w:id="1"/>
    <w:p w14:paraId="2FA91569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04A716FE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L'offre ainsi présentée me lie pour une durée de </w:t>
      </w:r>
      <w:r w:rsidRPr="00A70592">
        <w:rPr>
          <w:rFonts w:ascii="Calibri" w:hAnsi="Calibri" w:cs="Calibri"/>
          <w:b/>
          <w:bCs/>
        </w:rPr>
        <w:t>120 jours</w:t>
      </w:r>
      <w:r w:rsidRPr="00A70592">
        <w:rPr>
          <w:rFonts w:ascii="Calibri" w:hAnsi="Calibri" w:cs="Calibri"/>
        </w:rPr>
        <w:t xml:space="preserve"> à compter de la date limite de remise des offres.</w:t>
      </w:r>
    </w:p>
    <w:p w14:paraId="1929CA72" w14:textId="77777777" w:rsidR="00EB77C7" w:rsidRPr="00A70592" w:rsidRDefault="00EB77C7" w:rsidP="00EB77C7">
      <w:pPr>
        <w:pStyle w:val="Titre2"/>
        <w:shd w:val="clear" w:color="auto" w:fill="auto"/>
        <w:rPr>
          <w:rFonts w:ascii="Calibri" w:hAnsi="Calibri" w:cs="Calibri"/>
        </w:rPr>
      </w:pPr>
    </w:p>
    <w:p w14:paraId="7348256B" w14:textId="77777777" w:rsidR="00EB77C7" w:rsidRDefault="00EB77C7" w:rsidP="00EB77C7">
      <w:pPr>
        <w:pStyle w:val="Titre2"/>
        <w:shd w:val="clear" w:color="auto" w:fill="auto"/>
      </w:pPr>
      <w:r w:rsidRPr="00A70592">
        <w:br w:type="page"/>
      </w:r>
    </w:p>
    <w:p w14:paraId="31D067F1" w14:textId="77777777" w:rsidR="00EB77C7" w:rsidRPr="00EB16E6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EB16E6">
        <w:rPr>
          <w:rFonts w:ascii="Calibri" w:hAnsi="Calibri" w:cs="Calibri"/>
          <w:b/>
          <w:bCs/>
          <w:sz w:val="24"/>
          <w:szCs w:val="24"/>
        </w:rPr>
        <w:lastRenderedPageBreak/>
        <w:t>D- Prix</w:t>
      </w:r>
    </w:p>
    <w:p w14:paraId="23305BF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443320" w14:textId="77777777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  <w:r w:rsidRPr="004C0DF1">
        <w:rPr>
          <w:rFonts w:ascii="Calibri" w:hAnsi="Calibri" w:cs="Arial"/>
          <w:sz w:val="18"/>
          <w:szCs w:val="18"/>
        </w:rPr>
        <w:t>L’appel d’offres est alloti en</w:t>
      </w:r>
      <w:r>
        <w:rPr>
          <w:rFonts w:ascii="Calibri" w:hAnsi="Calibri" w:cs="Arial"/>
          <w:sz w:val="18"/>
          <w:szCs w:val="18"/>
        </w:rPr>
        <w:t xml:space="preserve"> dix-huit</w:t>
      </w:r>
      <w:r w:rsidRPr="004C0DF1">
        <w:rPr>
          <w:rFonts w:ascii="Calibri" w:hAnsi="Calibri" w:cs="Arial"/>
          <w:sz w:val="18"/>
          <w:szCs w:val="18"/>
        </w:rPr>
        <w:t xml:space="preserve"> marchés séparés, définis comme suivant :</w:t>
      </w:r>
    </w:p>
    <w:p w14:paraId="006A0ECC" w14:textId="77777777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</w:p>
    <w:p w14:paraId="4E522095" w14:textId="77777777" w:rsidR="00AE50EC" w:rsidRPr="00133EA5" w:rsidRDefault="00AE50EC" w:rsidP="00AE50EC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bookmarkStart w:id="25" w:name="_Hlk187136816"/>
      <w:r w:rsidRPr="00133EA5">
        <w:rPr>
          <w:rFonts w:ascii="Calibri" w:hAnsi="Calibri" w:cs="Calibri"/>
          <w:b/>
          <w:sz w:val="18"/>
          <w:szCs w:val="18"/>
        </w:rPr>
        <w:t>LOT 1 :</w:t>
      </w:r>
      <w:r>
        <w:rPr>
          <w:rFonts w:ascii="Calibri" w:hAnsi="Calibri" w:cs="Calibri"/>
          <w:b/>
          <w:sz w:val="18"/>
          <w:szCs w:val="18"/>
        </w:rPr>
        <w:t xml:space="preserve"> Acquisition d’un</w:t>
      </w:r>
      <w:r w:rsidRPr="00133EA5">
        <w:rPr>
          <w:rFonts w:ascii="Calibri" w:hAnsi="Calibri" w:cs="Calibri"/>
          <w:b/>
          <w:sz w:val="18"/>
          <w:szCs w:val="18"/>
        </w:rPr>
        <w:t xml:space="preserve"> </w:t>
      </w:r>
      <w:r w:rsidRPr="00C957C6">
        <w:rPr>
          <w:rFonts w:ascii="Calibri" w:hAnsi="Calibri" w:cs="Calibri"/>
          <w:b/>
          <w:sz w:val="18"/>
          <w:szCs w:val="18"/>
        </w:rPr>
        <w:t xml:space="preserve">réacteur PECVD (Plasma </w:t>
      </w:r>
      <w:proofErr w:type="spellStart"/>
      <w:r w:rsidRPr="00C957C6">
        <w:rPr>
          <w:rFonts w:ascii="Calibri" w:hAnsi="Calibri" w:cs="Calibri"/>
          <w:b/>
          <w:sz w:val="18"/>
          <w:szCs w:val="18"/>
        </w:rPr>
        <w:t>Enhanced</w:t>
      </w:r>
      <w:proofErr w:type="spellEnd"/>
      <w:r w:rsidRPr="00C957C6">
        <w:rPr>
          <w:rFonts w:ascii="Calibri" w:hAnsi="Calibri" w:cs="Calibri"/>
          <w:b/>
          <w:sz w:val="18"/>
          <w:szCs w:val="18"/>
        </w:rPr>
        <w:t xml:space="preserve"> Chemical </w:t>
      </w:r>
      <w:proofErr w:type="spellStart"/>
      <w:r w:rsidRPr="00C957C6">
        <w:rPr>
          <w:rFonts w:ascii="Calibri" w:hAnsi="Calibri" w:cs="Calibri"/>
          <w:b/>
          <w:sz w:val="18"/>
          <w:szCs w:val="18"/>
        </w:rPr>
        <w:t>Vapor</w:t>
      </w:r>
      <w:proofErr w:type="spellEnd"/>
      <w:r w:rsidRPr="00C957C6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C957C6">
        <w:rPr>
          <w:rFonts w:ascii="Calibri" w:hAnsi="Calibri" w:cs="Calibri"/>
          <w:b/>
          <w:sz w:val="18"/>
          <w:szCs w:val="18"/>
        </w:rPr>
        <w:t>Deposition</w:t>
      </w:r>
      <w:proofErr w:type="spellEnd"/>
      <w:r w:rsidRPr="00C957C6">
        <w:rPr>
          <w:rFonts w:ascii="Calibri" w:hAnsi="Calibri" w:cs="Calibri"/>
          <w:b/>
          <w:sz w:val="18"/>
          <w:szCs w:val="18"/>
        </w:rPr>
        <w:t>)</w:t>
      </w:r>
    </w:p>
    <w:p w14:paraId="3FB8C234" w14:textId="77777777" w:rsidR="00AE50EC" w:rsidRPr="00FE2B9A" w:rsidRDefault="00AE50EC" w:rsidP="00AE50EC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FE2B9A">
        <w:rPr>
          <w:rFonts w:ascii="Calibri" w:hAnsi="Calibri" w:cs="Calibri"/>
          <w:b/>
          <w:sz w:val="18"/>
          <w:szCs w:val="18"/>
        </w:rPr>
        <w:t xml:space="preserve">LOT 2 : </w:t>
      </w:r>
      <w:r>
        <w:rPr>
          <w:rFonts w:ascii="Calibri" w:hAnsi="Calibri" w:cs="Calibri"/>
          <w:b/>
          <w:sz w:val="18"/>
          <w:szCs w:val="18"/>
        </w:rPr>
        <w:t>R</w:t>
      </w:r>
      <w:r w:rsidRPr="00133EA5">
        <w:rPr>
          <w:rFonts w:ascii="Calibri" w:hAnsi="Calibri" w:cs="Calibri"/>
          <w:b/>
          <w:sz w:val="18"/>
          <w:szCs w:val="18"/>
        </w:rPr>
        <w:t>accord de l’équipement au réseau de gaz de </w:t>
      </w:r>
      <w:proofErr w:type="spellStart"/>
      <w:r w:rsidRPr="00133EA5">
        <w:rPr>
          <w:rFonts w:ascii="Calibri" w:hAnsi="Calibri" w:cs="Calibri"/>
          <w:b/>
          <w:sz w:val="18"/>
          <w:szCs w:val="18"/>
        </w:rPr>
        <w:t>Nanorennes</w:t>
      </w:r>
      <w:proofErr w:type="spellEnd"/>
      <w:r w:rsidRPr="00133EA5">
        <w:rPr>
          <w:rFonts w:ascii="Calibri" w:hAnsi="Calibri" w:cs="Calibri"/>
          <w:b/>
          <w:sz w:val="18"/>
          <w:szCs w:val="18"/>
        </w:rPr>
        <w:t>-IETR</w:t>
      </w:r>
    </w:p>
    <w:p w14:paraId="2DFF2912" w14:textId="77777777" w:rsidR="00AE50EC" w:rsidRPr="00FE2B9A" w:rsidRDefault="00AE50EC" w:rsidP="00AE50EC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FE2B9A">
        <w:rPr>
          <w:rFonts w:ascii="Calibri" w:hAnsi="Calibri" w:cs="Calibri"/>
          <w:b/>
          <w:sz w:val="18"/>
          <w:szCs w:val="18"/>
        </w:rPr>
        <w:t xml:space="preserve">LOT 3 : </w:t>
      </w:r>
      <w:r w:rsidRPr="007E3943">
        <w:rPr>
          <w:rFonts w:ascii="Calibri" w:hAnsi="Calibri" w:cs="Calibri"/>
          <w:b/>
          <w:sz w:val="18"/>
          <w:szCs w:val="18"/>
        </w:rPr>
        <w:t>Spectrophotomètre double faisceau en mode réflexion puis transmission/absorption en UV-Visible et proche IR pour analyse ciblée de matériaux et biomatériaux</w:t>
      </w:r>
    </w:p>
    <w:p w14:paraId="62A41DD7" w14:textId="15D69809" w:rsidR="00EB77C7" w:rsidRPr="00C957C6" w:rsidRDefault="00AE50EC" w:rsidP="00194638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C957C6">
        <w:rPr>
          <w:rFonts w:ascii="Calibri" w:hAnsi="Calibri" w:cs="Calibri"/>
          <w:b/>
          <w:sz w:val="18"/>
          <w:szCs w:val="18"/>
        </w:rPr>
        <w:t xml:space="preserve">LOT 4 : </w:t>
      </w:r>
      <w:bookmarkEnd w:id="25"/>
      <w:r w:rsidR="00C957C6">
        <w:rPr>
          <w:rFonts w:ascii="Calibri" w:hAnsi="Calibri" w:cs="Calibri"/>
          <w:b/>
          <w:sz w:val="18"/>
          <w:szCs w:val="18"/>
        </w:rPr>
        <w:t>A</w:t>
      </w:r>
      <w:r w:rsidR="00C957C6">
        <w:rPr>
          <w:rFonts w:ascii="Arial Narrow" w:hAnsi="Arial Narrow"/>
          <w:b/>
          <w:sz w:val="18"/>
          <w:szCs w:val="18"/>
        </w:rPr>
        <w:t>cquisition d’une chaine de métasurfaces intelligentes reconfigurables</w:t>
      </w:r>
    </w:p>
    <w:p w14:paraId="4D19B911" w14:textId="77777777" w:rsidR="00EB77C7" w:rsidRPr="00D76A4C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</w:rPr>
      </w:pPr>
    </w:p>
    <w:p w14:paraId="6EDD9398" w14:textId="77777777" w:rsidR="00EB77C7" w:rsidRPr="00D76A4C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  <w:sz w:val="20"/>
          <w:szCs w:val="20"/>
        </w:rPr>
      </w:pPr>
      <w:r w:rsidRPr="00D76A4C">
        <w:rPr>
          <w:rFonts w:ascii="Calibri" w:hAnsi="Calibri"/>
          <w:color w:val="FF0000"/>
          <w:sz w:val="20"/>
          <w:szCs w:val="20"/>
        </w:rPr>
        <w:t xml:space="preserve">Le présent engagement concerne le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lot N° </w:t>
      </w:r>
      <w:r w:rsidRPr="00D76A4C">
        <w:rPr>
          <w:rFonts w:ascii="Calibri" w:hAnsi="Calibri"/>
          <w:sz w:val="20"/>
          <w:szCs w:val="20"/>
        </w:rPr>
        <w:t xml:space="preserve"> </w:t>
      </w:r>
      <w:r w:rsidRPr="00D76A4C">
        <w:rPr>
          <w:rFonts w:ascii="Calibri" w:hAnsi="Calibri"/>
          <w:b/>
          <w:sz w:val="20"/>
          <w:szCs w:val="20"/>
        </w:rPr>
        <w:t xml:space="preserve"> </w:t>
      </w:r>
      <w:r w:rsidRPr="00D76A4C">
        <w:rPr>
          <w:rFonts w:ascii="Calibri" w:hAnsi="Calibri"/>
          <w:b/>
          <w:bCs/>
          <w:sz w:val="20"/>
          <w:szCs w:val="20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D76A4C">
        <w:rPr>
          <w:rFonts w:ascii="Calibri" w:hAnsi="Calibri"/>
          <w:b/>
          <w:bCs/>
          <w:sz w:val="20"/>
          <w:szCs w:val="20"/>
        </w:rPr>
        <w:instrText xml:space="preserve"> FORMTEXT </w:instrText>
      </w:r>
      <w:r w:rsidRPr="00D76A4C">
        <w:rPr>
          <w:rFonts w:ascii="Calibri" w:hAnsi="Calibri"/>
          <w:b/>
          <w:bCs/>
          <w:sz w:val="20"/>
          <w:szCs w:val="20"/>
        </w:rPr>
      </w:r>
      <w:r w:rsidRPr="00D76A4C">
        <w:rPr>
          <w:rFonts w:ascii="Calibri" w:hAnsi="Calibri"/>
          <w:b/>
          <w:bCs/>
          <w:sz w:val="20"/>
          <w:szCs w:val="20"/>
        </w:rPr>
        <w:fldChar w:fldCharType="separate"/>
      </w:r>
      <w:r w:rsidRPr="00D76A4C">
        <w:rPr>
          <w:rFonts w:ascii="Calibri" w:hAnsi="Calibri"/>
          <w:b/>
          <w:bCs/>
          <w:sz w:val="20"/>
          <w:szCs w:val="20"/>
        </w:rPr>
        <w:t>……………</w:t>
      </w:r>
      <w:r w:rsidRPr="00D76A4C">
        <w:rPr>
          <w:rFonts w:ascii="Calibri" w:hAnsi="Calibri"/>
          <w:b/>
          <w:bCs/>
          <w:sz w:val="20"/>
          <w:szCs w:val="20"/>
        </w:rPr>
        <w:fldChar w:fldCharType="end"/>
      </w:r>
      <w:r w:rsidRPr="00D76A4C">
        <w:rPr>
          <w:rFonts w:ascii="Calibri" w:hAnsi="Calibri"/>
          <w:sz w:val="20"/>
          <w:szCs w:val="20"/>
        </w:rPr>
        <w:t xml:space="preserve"> 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  </w:t>
      </w:r>
      <w:r w:rsidRPr="00D76A4C">
        <w:rPr>
          <w:rFonts w:ascii="Calibri" w:hAnsi="Calibri"/>
          <w:color w:val="FF0000"/>
          <w:sz w:val="20"/>
          <w:szCs w:val="20"/>
        </w:rPr>
        <w:t>dans sa solution de base.</w:t>
      </w:r>
    </w:p>
    <w:p w14:paraId="457426EE" w14:textId="77777777" w:rsidR="00EB77C7" w:rsidRPr="002C62B8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 w:cs="Calibri"/>
        </w:rPr>
      </w:pPr>
    </w:p>
    <w:bookmarkEnd w:id="2"/>
    <w:bookmarkEnd w:id="3"/>
    <w:p w14:paraId="140643EB" w14:textId="77777777" w:rsidR="00EB77C7" w:rsidRPr="00DA2E11" w:rsidRDefault="00EB77C7" w:rsidP="00EB77C7">
      <w:pPr>
        <w:spacing w:before="60" w:after="60"/>
        <w:rPr>
          <w:rFonts w:ascii="Calibri" w:hAnsi="Calibri" w:cs="Calibri"/>
          <w:b/>
        </w:rPr>
      </w:pPr>
      <w:r w:rsidRPr="00DA2E11">
        <w:rPr>
          <w:rFonts w:ascii="Calibri" w:hAnsi="Calibri" w:cs="Calibri"/>
          <w:b/>
        </w:rPr>
        <w:t>D1- Montant global de la solution proposée en base (en chiffres)</w:t>
      </w:r>
    </w:p>
    <w:p w14:paraId="4F683E79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3418F3B7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6D319952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3D82D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2198FF7D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C4A8441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0841D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158F623E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58E25AC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7E0FF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38B8A291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>Montant global TTC de la solution de base (en lettres)</w:t>
      </w:r>
    </w:p>
    <w:p w14:paraId="1E415770" w14:textId="77777777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  <w:bookmarkEnd w:id="4"/>
      <w:bookmarkEnd w:id="5"/>
      <w:bookmarkEnd w:id="6"/>
      <w:bookmarkEnd w:id="7"/>
      <w:bookmarkEnd w:id="8"/>
    </w:p>
    <w:p w14:paraId="4BC43775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41906031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 xml:space="preserve">D2-1- Montant global de la variante pour prestation supplémentaire éventuelle : VOIR ANNEXE </w:t>
      </w:r>
    </w:p>
    <w:p w14:paraId="5AC705BA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5E5571" w14:paraId="4F9EE390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203386D1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7B605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5E5571" w14:paraId="1E301298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D8CEDFF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30B94" w14:textId="77777777" w:rsidR="00EB77C7" w:rsidRPr="005E5571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5E5571" w14:paraId="37B99512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546254A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15A14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6598AB47" w14:textId="77777777" w:rsidR="00EB77C7" w:rsidRPr="005E5571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5E5571">
        <w:rPr>
          <w:rFonts w:ascii="Calibri" w:hAnsi="Calibri" w:cs="Calibri"/>
          <w:i/>
          <w:iCs/>
        </w:rPr>
        <w:t>Montant global TTC d</w:t>
      </w:r>
      <w:r>
        <w:rPr>
          <w:rFonts w:ascii="Calibri" w:hAnsi="Calibri" w:cs="Calibri"/>
          <w:i/>
          <w:iCs/>
        </w:rPr>
        <w:t xml:space="preserve">e la VPSE N° </w:t>
      </w:r>
    </w:p>
    <w:p w14:paraId="2CEFB788" w14:textId="77777777" w:rsidR="00EB77C7" w:rsidRPr="005E5571" w:rsidRDefault="00EB77C7" w:rsidP="00EB77C7">
      <w:pPr>
        <w:pStyle w:val="RedTxt"/>
        <w:rPr>
          <w:rFonts w:ascii="Calibri" w:hAnsi="Calibri" w:cs="Calibri"/>
        </w:rPr>
      </w:pPr>
      <w:r w:rsidRPr="005E5571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5E5571">
        <w:rPr>
          <w:rFonts w:ascii="Calibri" w:hAnsi="Calibri" w:cs="Calibri"/>
        </w:rPr>
        <w:instrText xml:space="preserve"> FORMTEXT </w:instrText>
      </w:r>
      <w:r w:rsidRPr="005E5571">
        <w:rPr>
          <w:rFonts w:ascii="Calibri" w:hAnsi="Calibri" w:cs="Calibri"/>
        </w:rPr>
      </w:r>
      <w:r w:rsidRPr="005E5571">
        <w:rPr>
          <w:rFonts w:ascii="Calibri" w:hAnsi="Calibri" w:cs="Calibri"/>
        </w:rPr>
        <w:fldChar w:fldCharType="separate"/>
      </w:r>
      <w:r w:rsidRPr="005E5571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5E5571">
        <w:rPr>
          <w:rFonts w:ascii="Calibri" w:hAnsi="Calibri" w:cs="Calibri"/>
        </w:rPr>
        <w:fldChar w:fldCharType="end"/>
      </w:r>
    </w:p>
    <w:p w14:paraId="0360B619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3036A0D2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>D2-2- Montant global de la variante pour prestation supplémentaire éventuelle libre n°…</w:t>
      </w:r>
    </w:p>
    <w:p w14:paraId="3AC4538F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50C06B84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8C6626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AC266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73CFBE73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0E98418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D37BB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55E4B2F9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3CA2BF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661D9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41B2DF16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D95B24">
        <w:rPr>
          <w:rFonts w:ascii="Calibri" w:hAnsi="Calibri" w:cs="Calibri"/>
          <w:i/>
          <w:iCs/>
        </w:rPr>
        <w:t xml:space="preserve">Montant global TTC </w:t>
      </w:r>
      <w:r w:rsidRPr="00CC6550">
        <w:rPr>
          <w:rFonts w:ascii="Calibri" w:hAnsi="Calibri" w:cs="Calibri"/>
          <w:i/>
          <w:iCs/>
        </w:rPr>
        <w:t xml:space="preserve">de la variante pour prestation supplémentaire éventuelle </w:t>
      </w:r>
      <w:r>
        <w:rPr>
          <w:rFonts w:ascii="Calibri" w:hAnsi="Calibri" w:cs="Calibri"/>
          <w:i/>
          <w:iCs/>
        </w:rPr>
        <w:t>libre</w:t>
      </w:r>
      <w:r w:rsidRPr="00CC6550">
        <w:rPr>
          <w:rFonts w:ascii="Calibri" w:hAnsi="Calibri" w:cs="Calibri"/>
          <w:i/>
          <w:iCs/>
        </w:rPr>
        <w:t xml:space="preserve"> n°</w:t>
      </w:r>
      <w:r>
        <w:rPr>
          <w:rFonts w:ascii="Calibri" w:hAnsi="Calibri" w:cs="Calibri"/>
          <w:i/>
          <w:iCs/>
        </w:rPr>
        <w:t xml:space="preserve">  </w:t>
      </w:r>
      <w:proofErr w:type="gramStart"/>
      <w:r>
        <w:rPr>
          <w:rFonts w:ascii="Calibri" w:hAnsi="Calibri" w:cs="Calibri"/>
          <w:i/>
          <w:iCs/>
        </w:rPr>
        <w:t xml:space="preserve">  </w:t>
      </w:r>
      <w:r w:rsidRPr="00CC6550">
        <w:rPr>
          <w:rFonts w:ascii="Calibri" w:hAnsi="Calibri" w:cs="Calibri"/>
          <w:i/>
          <w:iCs/>
        </w:rPr>
        <w:t xml:space="preserve"> </w:t>
      </w:r>
      <w:r w:rsidRPr="00D95B24">
        <w:rPr>
          <w:rFonts w:ascii="Calibri" w:hAnsi="Calibri" w:cs="Calibri"/>
          <w:i/>
          <w:iCs/>
        </w:rPr>
        <w:t>(</w:t>
      </w:r>
      <w:proofErr w:type="gramEnd"/>
      <w:r w:rsidRPr="00D95B24">
        <w:rPr>
          <w:rFonts w:ascii="Calibri" w:hAnsi="Calibri" w:cs="Calibri"/>
          <w:i/>
          <w:iCs/>
        </w:rPr>
        <w:t>en lettres)</w:t>
      </w:r>
    </w:p>
    <w:p w14:paraId="062526AA" w14:textId="77777777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5A48E8CD" w14:textId="77777777" w:rsidR="00EB77C7" w:rsidRPr="00656AC5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i/>
          <w:iCs/>
        </w:rPr>
        <w:br w:type="page"/>
      </w:r>
      <w:r w:rsidRPr="00A70592">
        <w:rPr>
          <w:rFonts w:ascii="Calibri" w:hAnsi="Calibri" w:cs="Calibri"/>
          <w:b/>
          <w:bCs/>
          <w:sz w:val="24"/>
          <w:szCs w:val="24"/>
        </w:rPr>
        <w:lastRenderedPageBreak/>
        <w:t>E- Durée du marché</w:t>
      </w:r>
    </w:p>
    <w:p w14:paraId="3A17DE49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751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</w:tblGrid>
      <w:tr w:rsidR="00EB77C7" w:rsidRPr="00A70592" w14:paraId="60642251" w14:textId="77777777" w:rsidTr="007A6B9C">
        <w:trPr>
          <w:trHeight w:hRule="exact" w:val="227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B759E1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 compter :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FF1E4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2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F99E8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la notification du marché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05090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FAB1B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l’ordre de service de démarrage</w:t>
            </w:r>
          </w:p>
        </w:tc>
      </w:tr>
    </w:tbl>
    <w:p w14:paraId="7C8572C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2976"/>
      </w:tblGrid>
      <w:tr w:rsidR="00EB77C7" w:rsidRPr="00A70592" w14:paraId="48A81386" w14:textId="77777777" w:rsidTr="007A6B9C">
        <w:tc>
          <w:tcPr>
            <w:tcW w:w="675" w:type="dxa"/>
            <w:shd w:val="clear" w:color="auto" w:fill="E6E6E6"/>
          </w:tcPr>
          <w:p w14:paraId="26908DEA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Lot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shd w:val="clear" w:color="auto" w:fill="E6E6E6"/>
          </w:tcPr>
          <w:p w14:paraId="12A11337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4C0DF1">
              <w:rPr>
                <w:rFonts w:ascii="Calibri" w:hAnsi="Calibri" w:cs="Calibri"/>
                <w:b/>
                <w:bCs/>
                <w:sz w:val="14"/>
                <w:szCs w:val="14"/>
              </w:rPr>
              <w:t>Objet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86AEA37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Délai d’exécution</w:t>
            </w:r>
          </w:p>
        </w:tc>
      </w:tr>
      <w:tr w:rsidR="00EB77C7" w:rsidRPr="000705BA" w14:paraId="3A711605" w14:textId="77777777" w:rsidTr="007A6B9C">
        <w:tc>
          <w:tcPr>
            <w:tcW w:w="675" w:type="dxa"/>
          </w:tcPr>
          <w:p w14:paraId="7301E9D2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bookmarkStart w:id="26" w:name="E_LIGLOT"/>
            <w:bookmarkEnd w:id="26"/>
            <w:r w:rsidRPr="004C0DF1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1662AE74" w14:textId="77777777" w:rsidR="00AE50EC" w:rsidRPr="00133EA5" w:rsidRDefault="00AE50EC" w:rsidP="00AE50E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Acquisition d’un</w:t>
            </w:r>
            <w:r w:rsidRPr="00133EA5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AE50EC">
              <w:rPr>
                <w:rFonts w:ascii="Calibri" w:hAnsi="Calibri" w:cs="Calibri"/>
                <w:b/>
                <w:sz w:val="18"/>
                <w:szCs w:val="18"/>
              </w:rPr>
              <w:t xml:space="preserve">réacteur PECVD (Plasma </w:t>
            </w:r>
            <w:proofErr w:type="spellStart"/>
            <w:r w:rsidRPr="00AE50EC">
              <w:rPr>
                <w:rFonts w:ascii="Calibri" w:hAnsi="Calibri" w:cs="Calibri"/>
                <w:b/>
                <w:sz w:val="18"/>
                <w:szCs w:val="18"/>
              </w:rPr>
              <w:t>Enhanced</w:t>
            </w:r>
            <w:proofErr w:type="spellEnd"/>
            <w:r w:rsidRPr="00AE50EC">
              <w:rPr>
                <w:rFonts w:ascii="Calibri" w:hAnsi="Calibri" w:cs="Calibri"/>
                <w:b/>
                <w:sz w:val="18"/>
                <w:szCs w:val="18"/>
              </w:rPr>
              <w:t xml:space="preserve"> Chemical </w:t>
            </w:r>
            <w:proofErr w:type="spellStart"/>
            <w:r w:rsidRPr="00AE50EC">
              <w:rPr>
                <w:rFonts w:ascii="Calibri" w:hAnsi="Calibri" w:cs="Calibri"/>
                <w:b/>
                <w:sz w:val="18"/>
                <w:szCs w:val="18"/>
              </w:rPr>
              <w:t>Vapor</w:t>
            </w:r>
            <w:proofErr w:type="spellEnd"/>
            <w:r w:rsidRPr="00AE50EC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AE50EC">
              <w:rPr>
                <w:rFonts w:ascii="Calibri" w:hAnsi="Calibri" w:cs="Calibri"/>
                <w:b/>
                <w:sz w:val="18"/>
                <w:szCs w:val="18"/>
              </w:rPr>
              <w:t>Deposition</w:t>
            </w:r>
            <w:proofErr w:type="spellEnd"/>
            <w:r w:rsidRPr="00AE50E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  <w:p w14:paraId="2B741DF1" w14:textId="4B04E8C5" w:rsidR="00EB77C7" w:rsidRPr="00AE50EC" w:rsidRDefault="00EB77C7" w:rsidP="00AE50E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D7BBF" w14:textId="45F82F97" w:rsidR="00EB77C7" w:rsidRPr="00B93B16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 w:rsidR="00AE50EC">
              <w:rPr>
                <w:rFonts w:ascii="Calibri" w:hAnsi="Calibri" w:cs="Calibri"/>
                <w:lang w:val="en-US"/>
              </w:rPr>
              <w:t>5001</w:t>
            </w:r>
            <w:r>
              <w:rPr>
                <w:rFonts w:ascii="Calibri" w:hAnsi="Calibri" w:cs="Calibri"/>
                <w:lang w:val="en-US"/>
              </w:rPr>
              <w:t>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AE50EC" w:rsidRPr="000705BA" w14:paraId="27790D63" w14:textId="77777777" w:rsidTr="007A6B9C">
        <w:tc>
          <w:tcPr>
            <w:tcW w:w="675" w:type="dxa"/>
          </w:tcPr>
          <w:p w14:paraId="1F668A2C" w14:textId="77777777" w:rsidR="00AE50EC" w:rsidRPr="00AE50EC" w:rsidRDefault="00AE50EC" w:rsidP="00AE50E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E50EC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00897CD0" w14:textId="77777777" w:rsidR="00AE50EC" w:rsidRPr="00FE2B9A" w:rsidRDefault="00AE50EC" w:rsidP="00AE50E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</w:t>
            </w:r>
            <w:r w:rsidRPr="00133EA5">
              <w:rPr>
                <w:rFonts w:ascii="Calibri" w:hAnsi="Calibri" w:cs="Calibri"/>
                <w:b/>
                <w:sz w:val="18"/>
                <w:szCs w:val="18"/>
              </w:rPr>
              <w:t>accord de l’équipement au réseau de gaz de </w:t>
            </w:r>
            <w:proofErr w:type="spellStart"/>
            <w:r w:rsidRPr="00133EA5">
              <w:rPr>
                <w:rFonts w:ascii="Calibri" w:hAnsi="Calibri" w:cs="Calibri"/>
                <w:b/>
                <w:sz w:val="18"/>
                <w:szCs w:val="18"/>
              </w:rPr>
              <w:t>Nanorennes</w:t>
            </w:r>
            <w:proofErr w:type="spellEnd"/>
            <w:r w:rsidRPr="00133EA5">
              <w:rPr>
                <w:rFonts w:ascii="Calibri" w:hAnsi="Calibri" w:cs="Calibri"/>
                <w:b/>
                <w:sz w:val="18"/>
                <w:szCs w:val="18"/>
              </w:rPr>
              <w:t>-IETR</w:t>
            </w:r>
          </w:p>
          <w:p w14:paraId="3BCF70FB" w14:textId="6AC41C95" w:rsidR="00AE50EC" w:rsidRPr="00AE50EC" w:rsidRDefault="00AE50EC" w:rsidP="00AE50E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2E3377" w14:textId="2DFD3AD4" w:rsidR="00AE50EC" w:rsidRPr="00B93B16" w:rsidRDefault="00AE50EC" w:rsidP="00AE50E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5001AOF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AE50EC" w:rsidRPr="000705BA" w14:paraId="0B21E008" w14:textId="77777777" w:rsidTr="007A6B9C">
        <w:tc>
          <w:tcPr>
            <w:tcW w:w="675" w:type="dxa"/>
          </w:tcPr>
          <w:p w14:paraId="6A03486F" w14:textId="77777777" w:rsidR="00AE50EC" w:rsidRPr="004C0DF1" w:rsidRDefault="00AE50EC" w:rsidP="00AE50E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658A45B2" w14:textId="77777777" w:rsidR="00AE50EC" w:rsidRPr="00FE2B9A" w:rsidRDefault="00AE50EC" w:rsidP="00AE50EC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E3943">
              <w:rPr>
                <w:rFonts w:ascii="Calibri" w:hAnsi="Calibri" w:cs="Calibri"/>
                <w:b/>
                <w:sz w:val="18"/>
                <w:szCs w:val="18"/>
              </w:rPr>
              <w:t>Spectrophotomètre double faisceau en mode réflexion puis transmission/absorption en UV-Visible et proche IR pour analyse ciblée de matériaux et biomatériaux</w:t>
            </w:r>
          </w:p>
          <w:p w14:paraId="1AFEB061" w14:textId="7AFD614A" w:rsidR="00AE50EC" w:rsidRPr="00DE319D" w:rsidRDefault="00AE50EC" w:rsidP="00AE50EC">
            <w:pPr>
              <w:widowControl/>
              <w:jc w:val="center"/>
              <w:rPr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13BDA" w14:textId="7AE042A6" w:rsidR="00AE50EC" w:rsidRPr="00B93B16" w:rsidRDefault="00AE50EC" w:rsidP="00AE50E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5001AOF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AE50EC" w:rsidRPr="000705BA" w14:paraId="541B8986" w14:textId="77777777" w:rsidTr="007A6B9C">
        <w:tc>
          <w:tcPr>
            <w:tcW w:w="675" w:type="dxa"/>
          </w:tcPr>
          <w:p w14:paraId="2D9C5179" w14:textId="77777777" w:rsidR="00AE50EC" w:rsidRDefault="00AE50EC" w:rsidP="00AE50E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60EE5C22" w14:textId="3A537521" w:rsidR="00AE50EC" w:rsidRPr="00DE319D" w:rsidRDefault="00AE50EC" w:rsidP="00AE50EC">
            <w:pPr>
              <w:widowControl/>
              <w:jc w:val="center"/>
              <w:rPr>
                <w:rFonts w:ascii="Calibri" w:hAnsi="Calibri" w:cs="Calibri"/>
              </w:rPr>
            </w:pPr>
            <w:r w:rsidRPr="00133EA5">
              <w:rPr>
                <w:rFonts w:ascii="Calibri" w:hAnsi="Calibri" w:cs="Calibri"/>
                <w:b/>
                <w:sz w:val="18"/>
                <w:szCs w:val="18"/>
              </w:rPr>
              <w:t xml:space="preserve">Equipements de caractérisation de consommation et de rayonnement d'objets </w:t>
            </w:r>
            <w:proofErr w:type="gramStart"/>
            <w:r w:rsidRPr="00133EA5">
              <w:rPr>
                <w:rFonts w:ascii="Calibri" w:hAnsi="Calibri" w:cs="Calibri"/>
                <w:b/>
                <w:sz w:val="18"/>
                <w:szCs w:val="18"/>
              </w:rPr>
              <w:t>connectés;</w:t>
            </w:r>
            <w:proofErr w:type="gramEnd"/>
            <w:r w:rsidRPr="00133EA5">
              <w:rPr>
                <w:rFonts w:ascii="Calibri" w:hAnsi="Calibri" w:cs="Calibri"/>
                <w:b/>
                <w:sz w:val="18"/>
                <w:szCs w:val="18"/>
              </w:rPr>
              <w:t xml:space="preserve"> Cartes radio-logicielles et circuits électroniques associés (sondes, antennes, amplificateurs, cage d’isolation, etc.)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5161A3" w14:textId="6B7FAE00" w:rsidR="00AE50EC" w:rsidRPr="00B93B16" w:rsidRDefault="00AE50EC" w:rsidP="00AE50EC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202</w:t>
            </w:r>
            <w:r>
              <w:rPr>
                <w:rFonts w:ascii="Calibri" w:hAnsi="Calibri" w:cs="Calibri"/>
                <w:lang w:val="en-US"/>
              </w:rPr>
              <w:t>5001AOF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bookmarkEnd w:id="9"/>
    </w:tbl>
    <w:p w14:paraId="3F77B551" w14:textId="77777777" w:rsidR="00EB77C7" w:rsidRPr="00194638" w:rsidRDefault="00EB77C7" w:rsidP="00EB77C7">
      <w:pPr>
        <w:pStyle w:val="RedTxt"/>
        <w:rPr>
          <w:rFonts w:ascii="Calibri" w:hAnsi="Calibri" w:cs="Calibri"/>
          <w:lang w:val="en-US"/>
        </w:rPr>
      </w:pPr>
    </w:p>
    <w:p w14:paraId="6E73C3E2" w14:textId="77777777" w:rsidR="00EB77C7" w:rsidRPr="00194638" w:rsidRDefault="00EB77C7" w:rsidP="00EB77C7">
      <w:pPr>
        <w:pStyle w:val="RedTxt"/>
        <w:rPr>
          <w:rFonts w:ascii="Calibri" w:hAnsi="Calibri" w:cs="Calibri"/>
          <w:lang w:val="en-US"/>
        </w:rPr>
      </w:pPr>
    </w:p>
    <w:bookmarkEnd w:id="10"/>
    <w:p w14:paraId="6A2E9EAC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F- Paiement</w:t>
      </w:r>
    </w:p>
    <w:p w14:paraId="198A2A24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47F7201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F1- Désignation du (des) compte(s) à créditer</w:t>
      </w:r>
    </w:p>
    <w:p w14:paraId="084582C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EB77C7" w:rsidRPr="00A70592" w14:paraId="6ACF1FB8" w14:textId="77777777" w:rsidTr="007A6B9C">
        <w:tc>
          <w:tcPr>
            <w:tcW w:w="2235" w:type="dxa"/>
            <w:shd w:val="clear" w:color="auto" w:fill="E6E6E6"/>
          </w:tcPr>
          <w:p w14:paraId="6DB6F424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EC0FFD8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6D23B13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D51C00E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14419A5A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3CB2A30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141E55D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EB77C7" w:rsidRPr="00A70592" w14:paraId="080F06B3" w14:textId="77777777" w:rsidTr="007A6B9C">
        <w:tc>
          <w:tcPr>
            <w:tcW w:w="2235" w:type="dxa"/>
          </w:tcPr>
          <w:p w14:paraId="2700CC28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64A4ED2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262BBE9A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773BD8F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DFF25F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506145D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bookmarkStart w:id="27" w:name="Texte7"/>
        <w:tc>
          <w:tcPr>
            <w:tcW w:w="698" w:type="dxa"/>
          </w:tcPr>
          <w:p w14:paraId="3EC0DDF0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  <w:bookmarkEnd w:id="27"/>
          </w:p>
        </w:tc>
      </w:tr>
      <w:tr w:rsidR="00EB77C7" w:rsidRPr="00A70592" w14:paraId="155252DC" w14:textId="77777777" w:rsidTr="007A6B9C">
        <w:tc>
          <w:tcPr>
            <w:tcW w:w="2235" w:type="dxa"/>
          </w:tcPr>
          <w:p w14:paraId="4380B19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3B296F9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3FAA616C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6685237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6B26C39F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492B9B1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28E932E5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A73CDB1" w14:textId="77777777" w:rsidTr="007A6B9C">
        <w:tc>
          <w:tcPr>
            <w:tcW w:w="2235" w:type="dxa"/>
          </w:tcPr>
          <w:p w14:paraId="1241895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773E3953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292A0EE1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D898C9A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30E3D8FF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30087B71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5074587F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65775FD" w14:textId="77777777" w:rsidTr="007A6B9C">
        <w:tc>
          <w:tcPr>
            <w:tcW w:w="2235" w:type="dxa"/>
          </w:tcPr>
          <w:p w14:paraId="67A6B2B3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01226E19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20E66C3B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2D2E149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2F19884C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018E9472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55E17BCE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759C0D0C" w14:textId="77777777" w:rsidTr="007A6B9C">
        <w:tc>
          <w:tcPr>
            <w:tcW w:w="2235" w:type="dxa"/>
          </w:tcPr>
          <w:p w14:paraId="24563C49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1B537A0A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6C7D89FA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27232C70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B6C9ED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6115F232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21F9576F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7EAD696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DB0E7A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6B513FE" w14:textId="20CCC39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F2- Avance (en application du C.C.</w:t>
      </w:r>
      <w:r w:rsidRPr="004C0DF1">
        <w:rPr>
          <w:rFonts w:ascii="Calibri" w:hAnsi="Calibri" w:cs="Calibri"/>
          <w:b/>
          <w:bCs/>
        </w:rPr>
        <w:t xml:space="preserve">A.P. n° </w:t>
      </w:r>
      <w:r w:rsidRPr="00E551A6">
        <w:rPr>
          <w:rFonts w:ascii="Calibri" w:hAnsi="Calibri" w:cs="Calibri"/>
          <w:b/>
          <w:bCs/>
        </w:rPr>
        <w:t>202</w:t>
      </w:r>
      <w:r w:rsidR="00AE50EC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>0</w:t>
      </w:r>
      <w:r w:rsidR="00AE50EC">
        <w:rPr>
          <w:rFonts w:ascii="Calibri" w:hAnsi="Calibri" w:cs="Calibri"/>
          <w:b/>
          <w:bCs/>
        </w:rPr>
        <w:t>01</w:t>
      </w:r>
      <w:r w:rsidRPr="00E551A6">
        <w:rPr>
          <w:rFonts w:ascii="Calibri" w:hAnsi="Calibri" w:cs="Calibri"/>
          <w:b/>
          <w:bCs/>
        </w:rPr>
        <w:t>AOF</w:t>
      </w:r>
      <w:r w:rsidRPr="004C0DF1">
        <w:rPr>
          <w:rFonts w:ascii="Calibri" w:hAnsi="Calibri" w:cs="Calibri"/>
          <w:b/>
          <w:bCs/>
        </w:rPr>
        <w:t>)</w:t>
      </w:r>
    </w:p>
    <w:p w14:paraId="4BCCD4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EB77C7" w:rsidRPr="00A70592" w14:paraId="7AE18759" w14:textId="77777777" w:rsidTr="007A6B9C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C11B09D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B13E12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A6F382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6D89A32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EA02D14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Accepte l’avance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EE4BF5" w14:textId="77777777" w:rsidR="00EB77C7" w:rsidRPr="00A70592" w:rsidRDefault="00EB77C7" w:rsidP="007A6B9C">
            <w:pPr>
              <w:ind w:hanging="7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E4BADC" w14:textId="77777777" w:rsidR="00EB77C7" w:rsidRPr="00A70592" w:rsidRDefault="00EB77C7" w:rsidP="007A6B9C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Refuse l’avance</w:t>
            </w:r>
          </w:p>
        </w:tc>
      </w:tr>
    </w:tbl>
    <w:p w14:paraId="3912643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9C11D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B660A60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04A8DC7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5D1EA80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Signature du (des) prestataire(s) :</w:t>
      </w:r>
    </w:p>
    <w:p w14:paraId="7C211CD6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1D5C271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7354862D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0CAC70F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4E76C76A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lastRenderedPageBreak/>
        <w:t>G- Décision du pouvoir adjudicateur</w:t>
      </w:r>
    </w:p>
    <w:p w14:paraId="3DCD07D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DB3D21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68FEBF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bookmarkStart w:id="28" w:name="LOTUNNIQUEG"/>
      <w:r w:rsidRPr="00A70592">
        <w:rPr>
          <w:rFonts w:ascii="Calibri" w:hAnsi="Calibri" w:cs="Calibri"/>
          <w:b/>
          <w:bCs/>
        </w:rPr>
        <w:t>La présen</w:t>
      </w:r>
      <w:r>
        <w:rPr>
          <w:rFonts w:ascii="Calibri" w:hAnsi="Calibri" w:cs="Calibri"/>
          <w:b/>
          <w:bCs/>
        </w:rPr>
        <w:t xml:space="preserve">te offre </w:t>
      </w:r>
      <w:r w:rsidRPr="002C62B8">
        <w:rPr>
          <w:rFonts w:ascii="Calibri" w:hAnsi="Calibri" w:cs="Calibri"/>
          <w:b/>
          <w:bCs/>
        </w:rPr>
        <w:t xml:space="preserve">pour le lot N° </w:t>
      </w:r>
      <w:r w:rsidRPr="002C62B8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2C62B8">
        <w:rPr>
          <w:rFonts w:ascii="Calibri" w:hAnsi="Calibri" w:cs="Calibri"/>
          <w:b/>
          <w:bCs/>
        </w:rPr>
        <w:instrText xml:space="preserve"> FORMTEXT </w:instrText>
      </w:r>
      <w:r w:rsidRPr="002C62B8">
        <w:rPr>
          <w:rFonts w:ascii="Calibri" w:hAnsi="Calibri" w:cs="Calibri"/>
          <w:b/>
          <w:bCs/>
        </w:rPr>
      </w:r>
      <w:r w:rsidRPr="002C62B8">
        <w:rPr>
          <w:rFonts w:ascii="Calibri" w:hAnsi="Calibri" w:cs="Calibri"/>
          <w:b/>
          <w:bCs/>
        </w:rPr>
        <w:fldChar w:fldCharType="separate"/>
      </w:r>
      <w:r w:rsidRPr="002C62B8">
        <w:rPr>
          <w:rFonts w:ascii="Calibri" w:hAnsi="Calibri" w:cs="Calibri"/>
          <w:b/>
          <w:bCs/>
        </w:rPr>
        <w:t>……………</w:t>
      </w:r>
      <w:r w:rsidRPr="002C62B8">
        <w:rPr>
          <w:rFonts w:ascii="Calibri" w:hAnsi="Calibri" w:cs="Calibri"/>
          <w:b/>
          <w:bCs/>
        </w:rPr>
        <w:fldChar w:fldCharType="end"/>
      </w:r>
      <w:r w:rsidRPr="002C62B8">
        <w:rPr>
          <w:rFonts w:ascii="Calibri" w:hAnsi="Calibri" w:cs="Calibri"/>
          <w:b/>
          <w:bCs/>
        </w:rPr>
        <w:t xml:space="preserve">    </w:t>
      </w:r>
      <w:r w:rsidRPr="00A70592">
        <w:rPr>
          <w:rFonts w:ascii="Calibri" w:hAnsi="Calibri" w:cs="Calibri"/>
          <w:b/>
          <w:bCs/>
        </w:rPr>
        <w:t>est acceptée :</w:t>
      </w:r>
    </w:p>
    <w:bookmarkEnd w:id="28"/>
    <w:p w14:paraId="0A5D19C3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</w:p>
    <w:p w14:paraId="30B20104" w14:textId="77777777" w:rsidR="00EB77C7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0705BA">
        <w:rPr>
          <w:rFonts w:ascii="Calibri" w:hAnsi="Calibri" w:cs="Calibri"/>
        </w:rPr>
      </w:r>
      <w:r w:rsidR="000705BA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solution de base</w:t>
      </w:r>
    </w:p>
    <w:p w14:paraId="37DDD29E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0705BA">
        <w:rPr>
          <w:rFonts w:ascii="Calibri" w:hAnsi="Calibri" w:cs="Calibri"/>
        </w:rPr>
      </w:r>
      <w:r w:rsidR="000705BA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n°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3E5BAE8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0705BA">
        <w:rPr>
          <w:rFonts w:ascii="Calibri" w:hAnsi="Calibri" w:cs="Calibri"/>
        </w:rPr>
      </w:r>
      <w:r w:rsidR="000705BA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libre n°…</w:t>
      </w:r>
    </w:p>
    <w:bookmarkEnd w:id="11"/>
    <w:p w14:paraId="2F40495F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0705BA">
        <w:rPr>
          <w:rFonts w:ascii="Calibri" w:hAnsi="Calibri" w:cs="Calibri"/>
        </w:rPr>
      </w:r>
      <w:r w:rsidR="000705BA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</w:t>
      </w:r>
      <w:r>
        <w:rPr>
          <w:rFonts w:ascii="Calibri" w:hAnsi="Calibri" w:cs="Calibri"/>
        </w:rPr>
        <w:t>alternative</w:t>
      </w:r>
    </w:p>
    <w:p w14:paraId="504B9B5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F939D5D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D08F889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3C33946F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21D2390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18E34938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27CA43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2B58928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95BAAEE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CB95FC6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E9C1DA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62B3B4E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38F07D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12D6BBF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68B5CB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B70F2FC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H- Notification</w:t>
      </w:r>
    </w:p>
    <w:p w14:paraId="772675D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98410E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A892630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t>Reçu l'avis de réception postal de la notification du marché,</w:t>
      </w:r>
    </w:p>
    <w:p w14:paraId="7A8AE915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1CCF54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Signé le 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par le titulaire, </w:t>
      </w:r>
      <w:r w:rsidRPr="00A70592">
        <w:rPr>
          <w:rFonts w:ascii="Calibri" w:hAnsi="Calibri" w:cs="Calibri"/>
          <w:i/>
          <w:iCs/>
        </w:rPr>
        <w:t>ou coller l’avis de réception postal</w:t>
      </w:r>
      <w:r w:rsidRPr="00A70592">
        <w:rPr>
          <w:rFonts w:ascii="Calibri" w:hAnsi="Calibri" w:cs="Calibri"/>
        </w:rPr>
        <w:t>.</w:t>
      </w:r>
    </w:p>
    <w:p w14:paraId="724A975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29DC06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8EBCFF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99623AD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I- Nantissement ou cession de créance</w:t>
      </w:r>
    </w:p>
    <w:p w14:paraId="4FE381BB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5F4D3A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7C678227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Le montant maximal de la créance</w:t>
      </w:r>
      <w:r w:rsidRPr="00A70592">
        <w:rPr>
          <w:rFonts w:ascii="Calibri" w:hAnsi="Calibri" w:cs="Calibri"/>
        </w:rPr>
        <w:t xml:space="preserve"> que je pourrai (nous pourrons) présenter en nantissement est de </w:t>
      </w:r>
    </w:p>
    <w:p w14:paraId="29F91AF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48D297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euros TVA incluse</w:t>
      </w:r>
    </w:p>
    <w:p w14:paraId="467C6DA2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E86AA8E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Copie délivrée en unique exemplaire</w:t>
      </w:r>
      <w:r w:rsidRPr="00A7059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7F49E71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13377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8CDB2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Le représentant du pouvoir adjudicateur,</w:t>
      </w:r>
    </w:p>
    <w:p w14:paraId="3CC10E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Monsieur David ALIS,</w:t>
      </w:r>
    </w:p>
    <w:p w14:paraId="555778A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17BCAB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0D6CD4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6A14D47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28803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  <w:sz w:val="2"/>
          <w:szCs w:val="2"/>
        </w:rPr>
      </w:pPr>
      <w:r w:rsidRPr="00A70592">
        <w:rPr>
          <w:rFonts w:ascii="Calibri" w:hAnsi="Calibri" w:cs="Calibri"/>
        </w:rPr>
        <w:t>Président de l'Université de Rennes</w:t>
      </w:r>
    </w:p>
    <w:p w14:paraId="78CBE91D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bookmarkEnd w:id="12"/>
    <w:p w14:paraId="41BAF8A4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3CE19634" w14:textId="77777777" w:rsidR="00EB77C7" w:rsidRPr="00A70592" w:rsidRDefault="00EB77C7" w:rsidP="00EB77C7">
      <w:pPr>
        <w:pStyle w:val="RedTxt"/>
        <w:rPr>
          <w:rFonts w:ascii="Calibri" w:hAnsi="Calibri" w:cs="Calibri"/>
          <w:sz w:val="2"/>
          <w:szCs w:val="2"/>
        </w:rPr>
      </w:pPr>
    </w:p>
    <w:p w14:paraId="354C0E93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bookmarkStart w:id="29" w:name="ANNEXE_VARIANTE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9"/>
    </w:p>
    <w:p w14:paraId="41D7F465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14C79C1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</w:p>
    <w:p w14:paraId="48BCBAB5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0B53981C" w14:textId="77777777" w:rsidR="00EB77C7" w:rsidRPr="00783F80" w:rsidRDefault="00EB77C7" w:rsidP="00EB77C7">
      <w:pPr>
        <w:widowControl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Calibri"/>
        </w:rPr>
        <w:br w:type="page"/>
      </w:r>
      <w:r w:rsidRPr="007D7509">
        <w:rPr>
          <w:rFonts w:ascii="Calibri" w:hAnsi="Calibri" w:cs="Arial"/>
          <w:b/>
          <w:bCs/>
          <w:sz w:val="24"/>
          <w:szCs w:val="24"/>
        </w:rPr>
        <w:lastRenderedPageBreak/>
        <w:t>Annexe n°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begin">
          <w:ffData>
            <w:name w:val="Texte8"/>
            <w:enabled/>
            <w:calcOnExit w:val="0"/>
            <w:textInput>
              <w:type w:val="number"/>
              <w:default w:val="...."/>
            </w:textInput>
          </w:ffData>
        </w:fldChar>
      </w:r>
      <w:r w:rsidRPr="007D7509">
        <w:rPr>
          <w:rFonts w:ascii="Calibri" w:hAnsi="Calibri" w:cs="Arial"/>
          <w:b/>
          <w:bCs/>
          <w:sz w:val="24"/>
          <w:szCs w:val="24"/>
        </w:rPr>
        <w:instrText xml:space="preserve"> FORMTEXT </w:instrText>
      </w:r>
      <w:r w:rsidRPr="007D7509">
        <w:rPr>
          <w:rFonts w:ascii="Calibri" w:hAnsi="Calibri" w:cs="Arial"/>
          <w:b/>
          <w:bCs/>
          <w:sz w:val="24"/>
          <w:szCs w:val="24"/>
        </w:rPr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separate"/>
      </w:r>
      <w:r w:rsidRPr="007D7509">
        <w:rPr>
          <w:rFonts w:ascii="Calibri" w:hAnsi="Calibri" w:cs="Arial"/>
          <w:b/>
          <w:bCs/>
          <w:noProof/>
          <w:sz w:val="24"/>
          <w:szCs w:val="24"/>
        </w:rPr>
        <w:t>....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end"/>
      </w:r>
      <w:r w:rsidRPr="007D7509">
        <w:rPr>
          <w:rFonts w:ascii="Calibri" w:hAnsi="Calibri" w:cs="Arial"/>
          <w:b/>
          <w:bCs/>
          <w:sz w:val="24"/>
          <w:szCs w:val="24"/>
        </w:rPr>
        <w:t xml:space="preserve"> à l’acte d’engagement en cas de variante</w:t>
      </w:r>
      <w:r>
        <w:rPr>
          <w:rFonts w:ascii="Calibri" w:hAnsi="Calibri" w:cs="Arial"/>
          <w:b/>
          <w:bCs/>
          <w:sz w:val="24"/>
          <w:szCs w:val="24"/>
        </w:rPr>
        <w:t xml:space="preserve"> alternative</w:t>
      </w:r>
    </w:p>
    <w:p w14:paraId="20FF224C" w14:textId="77777777" w:rsidR="00EB77C7" w:rsidRPr="00783F80" w:rsidRDefault="00EB77C7" w:rsidP="00EB77C7">
      <w:pPr>
        <w:widowControl/>
        <w:rPr>
          <w:rFonts w:ascii="Calibri" w:hAnsi="Calibri" w:cs="Arial"/>
        </w:rPr>
      </w:pPr>
    </w:p>
    <w:p w14:paraId="76D372F5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t>La présente offre concerne la variante</w:t>
      </w:r>
      <w:r>
        <w:rPr>
          <w:rFonts w:ascii="Calibri" w:hAnsi="Calibri"/>
        </w:rPr>
        <w:t xml:space="preserve"> alternative </w:t>
      </w:r>
      <w:r w:rsidRPr="00783F80">
        <w:rPr>
          <w:rFonts w:ascii="Calibri" w:hAnsi="Calibri"/>
        </w:rPr>
        <w:t>à</w:t>
      </w:r>
      <w:r>
        <w:rPr>
          <w:rFonts w:ascii="Calibri" w:hAnsi="Calibri"/>
          <w:b/>
          <w:bCs/>
        </w:rPr>
        <w:t xml:space="preserve"> la solution de base </w:t>
      </w:r>
      <w:r w:rsidRPr="00783F80">
        <w:rPr>
          <w:rFonts w:ascii="Calibri" w:hAnsi="Calibri"/>
        </w:rPr>
        <w:t>dont l’objet est</w:t>
      </w:r>
      <w:r w:rsidRPr="00783F80">
        <w:rPr>
          <w:rFonts w:ascii="Calibri" w:hAnsi="Calibri"/>
          <w:b/>
          <w:bCs/>
        </w:rPr>
        <w:t> </w:t>
      </w:r>
      <w:r w:rsidRPr="00783F80">
        <w:rPr>
          <w:rFonts w:ascii="Calibri" w:hAnsi="Calibri"/>
        </w:rPr>
        <w:t xml:space="preserve">: </w:t>
      </w:r>
    </w:p>
    <w:p w14:paraId="28EE076F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..................................................................................................................................................................................</w:t>
      </w:r>
      <w:r w:rsidRPr="00783F80">
        <w:rPr>
          <w:rFonts w:ascii="Calibri" w:hAnsi="Calibri"/>
        </w:rPr>
        <w:fldChar w:fldCharType="end"/>
      </w:r>
    </w:p>
    <w:p w14:paraId="4E9FEC7D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684055F8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</w:rPr>
        <w:t xml:space="preserve">1- Montant global de la variante </w:t>
      </w:r>
      <w:r>
        <w:rPr>
          <w:rFonts w:ascii="Calibri" w:hAnsi="Calibri"/>
          <w:b/>
          <w:bCs/>
        </w:rPr>
        <w:t xml:space="preserve">alternative </w:t>
      </w:r>
      <w:r w:rsidRPr="00783F80">
        <w:rPr>
          <w:rFonts w:ascii="Calibri" w:hAnsi="Calibri"/>
          <w:b/>
          <w:bCs/>
        </w:rPr>
        <w:t>(en chiffres)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83F80" w14:paraId="66708E9F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2EEDC7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4A73D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  <w:tr w:rsidR="00EB77C7" w:rsidRPr="00783F80" w14:paraId="1C7A413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1C6433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CA45C" w14:textId="77777777" w:rsidR="00EB77C7" w:rsidRPr="00783F80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%</w:t>
            </w:r>
          </w:p>
        </w:tc>
      </w:tr>
      <w:tr w:rsidR="00EB77C7" w:rsidRPr="00783F80" w14:paraId="469B52E0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2525D0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86AF0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</w:tbl>
    <w:p w14:paraId="4FC74579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 xml:space="preserve">alternative </w:t>
      </w:r>
      <w:r w:rsidRPr="00A70592">
        <w:rPr>
          <w:rFonts w:ascii="Calibri" w:hAnsi="Calibri" w:cs="Calibri"/>
          <w:i/>
          <w:iCs/>
        </w:rPr>
        <w:t>n°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2AC11497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4C3FB255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</w:p>
    <w:p w14:paraId="42A939AD" w14:textId="77777777" w:rsidR="00EB77C7" w:rsidRDefault="00EB77C7" w:rsidP="00EB77C7">
      <w:pPr>
        <w:pStyle w:val="RedTxt"/>
        <w:rPr>
          <w:rFonts w:ascii="Calibri" w:hAnsi="Calibri"/>
        </w:rPr>
      </w:pPr>
    </w:p>
    <w:p w14:paraId="711670AB" w14:textId="77777777" w:rsidR="00EB77C7" w:rsidRPr="007D7509" w:rsidRDefault="00EB77C7" w:rsidP="00EB77C7">
      <w:pPr>
        <w:pStyle w:val="RedTxt"/>
        <w:jc w:val="both"/>
        <w:rPr>
          <w:rFonts w:ascii="Calibri" w:hAnsi="Calibri"/>
          <w:b/>
          <w:bCs/>
        </w:rPr>
      </w:pPr>
      <w:r w:rsidRPr="007D7509">
        <w:rPr>
          <w:rFonts w:ascii="Calibri" w:hAnsi="Calibri"/>
          <w:b/>
          <w:bCs/>
        </w:rPr>
        <w:t xml:space="preserve">2 - Montant global de la variante </w:t>
      </w:r>
      <w:r>
        <w:rPr>
          <w:rFonts w:ascii="Calibri" w:hAnsi="Calibri"/>
          <w:b/>
          <w:bCs/>
        </w:rPr>
        <w:t>pour prestation supplémentaire éventuelle N°…  (</w:t>
      </w:r>
      <w:proofErr w:type="gramStart"/>
      <w:r>
        <w:rPr>
          <w:rFonts w:ascii="Calibri" w:hAnsi="Calibri"/>
          <w:b/>
          <w:bCs/>
        </w:rPr>
        <w:t>en</w:t>
      </w:r>
      <w:proofErr w:type="gramEnd"/>
      <w:r>
        <w:rPr>
          <w:rFonts w:ascii="Calibri" w:hAnsi="Calibri"/>
          <w:b/>
          <w:bCs/>
        </w:rPr>
        <w:t xml:space="preserve"> chiffres)</w:t>
      </w:r>
    </w:p>
    <w:p w14:paraId="04ED53A0" w14:textId="77777777" w:rsidR="00EB77C7" w:rsidRPr="007D7509" w:rsidRDefault="00EB77C7" w:rsidP="00EB77C7">
      <w:pPr>
        <w:pStyle w:val="RedTxt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D7509" w14:paraId="6D5DD808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ADCC3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FF819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  <w:tr w:rsidR="00EB77C7" w:rsidRPr="007D7509" w14:paraId="47599A0E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359BE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A9D19" w14:textId="77777777" w:rsidR="00EB77C7" w:rsidRPr="007D7509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%</w:t>
            </w:r>
          </w:p>
        </w:tc>
      </w:tr>
      <w:tr w:rsidR="00EB77C7" w:rsidRPr="007D7509" w14:paraId="6CA4DFE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77D9FC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27CA7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</w:tbl>
    <w:p w14:paraId="0C2F1EA1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>supplémentaire éventuelle N</w:t>
      </w:r>
      <w:r w:rsidRPr="00A70592">
        <w:rPr>
          <w:rFonts w:ascii="Calibri" w:hAnsi="Calibri" w:cs="Calibri"/>
          <w:i/>
          <w:iCs/>
        </w:rPr>
        <w:t>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06B6BB77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2B4287D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261309F" w14:textId="77777777" w:rsidR="00EB77C7" w:rsidRPr="00783F80" w:rsidRDefault="00EB77C7" w:rsidP="00EB77C7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  <w:i/>
          <w:iCs/>
        </w:rPr>
        <w:t>Décomposition par intervenants en cas de groupement conjoint :</w:t>
      </w:r>
    </w:p>
    <w:p w14:paraId="5593197B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EB77C7" w:rsidRPr="00783F80" w14:paraId="4AFF14B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4555B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F6BCC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59B5E474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20A2A2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Montant TTC</w:t>
            </w:r>
          </w:p>
        </w:tc>
      </w:tr>
      <w:tr w:rsidR="00EB77C7" w:rsidRPr="00783F80" w14:paraId="587B7DA9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C3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A4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1EF36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C4AB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11B42F5C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B02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0B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33EC2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770E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0691AC7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882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98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58BBB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6763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2AACE304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2993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A5CD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2623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DDEE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442A130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28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9E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FEC16B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F16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</w:tbl>
    <w:p w14:paraId="1D28F6F8" w14:textId="77777777" w:rsidR="00EB77C7" w:rsidRDefault="00EB77C7" w:rsidP="00EB77C7">
      <w:pPr>
        <w:pStyle w:val="RedTxt"/>
        <w:rPr>
          <w:rFonts w:ascii="Calibri" w:hAnsi="Calibri"/>
          <w:b/>
          <w:bCs/>
        </w:rPr>
      </w:pPr>
    </w:p>
    <w:p w14:paraId="4797527F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1344BA24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4EA5AF0D" w14:textId="77777777" w:rsidR="00EB77C7" w:rsidRPr="00783F80" w:rsidRDefault="00EB77C7" w:rsidP="00EB77C7">
      <w:pPr>
        <w:pStyle w:val="RedTxt"/>
        <w:rPr>
          <w:rFonts w:ascii="Calibri" w:hAnsi="Calibri"/>
        </w:rPr>
      </w:pPr>
      <w:bookmarkStart w:id="30" w:name="D4_V"/>
    </w:p>
    <w:p w14:paraId="45395380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bookmarkEnd w:id="30"/>
    <w:p w14:paraId="43451DCE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4D954C8A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73A628C4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 xml:space="preserve">A </w:t>
      </w:r>
      <w:r w:rsidRPr="00783F80">
        <w:rPr>
          <w:rFonts w:ascii="Calibri" w:hAnsi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……………………………</w:t>
      </w:r>
      <w:r w:rsidRPr="00783F80">
        <w:rPr>
          <w:rFonts w:ascii="Calibri" w:hAnsi="Calibri"/>
        </w:rPr>
        <w:fldChar w:fldCharType="end"/>
      </w:r>
      <w:r w:rsidRPr="00783F80">
        <w:rPr>
          <w:rFonts w:ascii="Calibri" w:hAnsi="Calibri"/>
        </w:rPr>
        <w:t xml:space="preserve"> , le </w:t>
      </w:r>
      <w:r w:rsidRPr="00783F80">
        <w:rPr>
          <w:rFonts w:ascii="Calibri" w:hAnsi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</w:t>
      </w:r>
      <w:r w:rsidRPr="00783F80">
        <w:rPr>
          <w:rFonts w:ascii="Calibri" w:hAnsi="Calibri"/>
        </w:rPr>
        <w:fldChar w:fldCharType="end"/>
      </w:r>
    </w:p>
    <w:p w14:paraId="4876D0DA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</w:p>
    <w:p w14:paraId="11371989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>Signature du (des) prestataire(s) :</w:t>
      </w:r>
    </w:p>
    <w:p w14:paraId="09DB442F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BD3876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CFD78F1" w14:textId="77777777" w:rsidR="00EB77C7" w:rsidRPr="00D95B24" w:rsidRDefault="00EB77C7" w:rsidP="00EB77C7">
      <w:pPr>
        <w:rPr>
          <w:rFonts w:ascii="Calibri" w:hAnsi="Calibri" w:cs="Calibri"/>
        </w:rPr>
      </w:pPr>
    </w:p>
    <w:p w14:paraId="6315942F" w14:textId="77777777" w:rsidR="00EB77C7" w:rsidRPr="00A70592" w:rsidRDefault="00EB77C7" w:rsidP="00EB77C7">
      <w:pPr>
        <w:rPr>
          <w:rFonts w:ascii="Calibri" w:hAnsi="Calibri" w:cs="Calibri"/>
        </w:rPr>
      </w:pPr>
    </w:p>
    <w:p w14:paraId="43AD170B" w14:textId="77777777" w:rsidR="0024639F" w:rsidRDefault="0024639F"/>
    <w:sectPr w:rsidR="0024639F" w:rsidSect="00EE2386">
      <w:type w:val="continuous"/>
      <w:pgSz w:w="11906" w:h="16838"/>
      <w:pgMar w:top="1418" w:right="1417" w:bottom="1276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C73D1" w14:textId="77777777" w:rsidR="00744BD8" w:rsidRDefault="00744BD8" w:rsidP="00194638">
      <w:r>
        <w:separator/>
      </w:r>
    </w:p>
  </w:endnote>
  <w:endnote w:type="continuationSeparator" w:id="0">
    <w:p w14:paraId="5BCACA10" w14:textId="77777777" w:rsidR="00744BD8" w:rsidRDefault="00744BD8" w:rsidP="0019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4815B" w14:textId="77777777" w:rsidR="00AE50EC" w:rsidRPr="00B40246" w:rsidRDefault="00194638" w:rsidP="00AE50EC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>
      <w:rPr>
        <w:sz w:val="16"/>
        <w:szCs w:val="16"/>
      </w:rPr>
      <w:tab/>
    </w:r>
    <w:r w:rsidR="00AE50EC" w:rsidRPr="00B40246">
      <w:rPr>
        <w:rFonts w:ascii="Calibri" w:hAnsi="Calibri" w:cs="Calibri"/>
        <w:sz w:val="14"/>
        <w:szCs w:val="14"/>
      </w:rPr>
      <w:t>Affaire 202</w:t>
    </w:r>
    <w:r w:rsidR="00AE50EC">
      <w:rPr>
        <w:rFonts w:ascii="Calibri" w:hAnsi="Calibri" w:cs="Calibri"/>
        <w:sz w:val="14"/>
        <w:szCs w:val="14"/>
      </w:rPr>
      <w:t>5001</w:t>
    </w:r>
    <w:r w:rsidR="00AE50EC" w:rsidRPr="00B40246">
      <w:rPr>
        <w:rFonts w:ascii="Calibri" w:hAnsi="Calibri" w:cs="Calibri"/>
        <w:sz w:val="14"/>
        <w:szCs w:val="14"/>
      </w:rPr>
      <w:t xml:space="preserve">AOF </w:t>
    </w:r>
  </w:p>
  <w:p w14:paraId="6B133076" w14:textId="77777777" w:rsidR="00AE50EC" w:rsidRPr="005F4921" w:rsidRDefault="00AE50EC" w:rsidP="00AE50EC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5F4921">
      <w:rPr>
        <w:rFonts w:ascii="Calibri" w:hAnsi="Calibri" w:cs="Calibri"/>
        <w:sz w:val="14"/>
        <w:szCs w:val="14"/>
      </w:rPr>
      <w:t xml:space="preserve">Acquisition d’une machine de dépôt assisté par plasma généré par induction et son installation au réseau de gaz de l’IETR et acquisition d’un spectrophotomètre (CPER </w:t>
    </w:r>
    <w:proofErr w:type="spellStart"/>
    <w:r w:rsidRPr="005F4921">
      <w:rPr>
        <w:rFonts w:ascii="Calibri" w:hAnsi="Calibri" w:cs="Calibri"/>
        <w:sz w:val="14"/>
        <w:szCs w:val="14"/>
      </w:rPr>
      <w:t>CyMoCod</w:t>
    </w:r>
    <w:proofErr w:type="spellEnd"/>
    <w:r w:rsidRPr="005F4921">
      <w:rPr>
        <w:rFonts w:ascii="Calibri" w:hAnsi="Calibri" w:cs="Calibri"/>
        <w:sz w:val="14"/>
        <w:szCs w:val="14"/>
      </w:rPr>
      <w:t xml:space="preserve"> Phase 4B)</w:t>
    </w:r>
  </w:p>
  <w:p w14:paraId="585572F4" w14:textId="5A3705BE" w:rsidR="00A10769" w:rsidRDefault="000705BA" w:rsidP="00AE50EC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rFonts w:ascii="Calibri" w:hAnsi="Calibri" w:cs="Calibri"/>
        <w:sz w:val="14"/>
        <w:szCs w:val="14"/>
      </w:rPr>
    </w:pPr>
  </w:p>
  <w:p w14:paraId="6127DE98" w14:textId="77777777" w:rsidR="00C95243" w:rsidRPr="008E0BD1" w:rsidRDefault="00194638" w:rsidP="00720D40">
    <w:pPr>
      <w:widowControl/>
      <w:jc w:val="center"/>
      <w:rPr>
        <w:rFonts w:ascii="Calibri" w:hAnsi="Calibri" w:cs="Calibri"/>
        <w:sz w:val="16"/>
        <w:szCs w:val="16"/>
      </w:rPr>
    </w:pPr>
    <w:r w:rsidRPr="008E0BD1">
      <w:rPr>
        <w:rFonts w:ascii="Calibri" w:hAnsi="Calibri" w:cs="Calibri"/>
        <w:sz w:val="16"/>
        <w:szCs w:val="16"/>
      </w:rPr>
      <w:t xml:space="preserve">Page 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PAGE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2</w:t>
    </w:r>
    <w:r w:rsidRPr="008E0BD1">
      <w:rPr>
        <w:rFonts w:ascii="Calibri" w:hAnsi="Calibri" w:cs="Calibri"/>
        <w:sz w:val="16"/>
        <w:szCs w:val="16"/>
      </w:rPr>
      <w:fldChar w:fldCharType="end"/>
    </w:r>
    <w:r w:rsidRPr="008E0BD1">
      <w:rPr>
        <w:rFonts w:ascii="Calibri" w:hAnsi="Calibri" w:cs="Calibri"/>
        <w:sz w:val="16"/>
        <w:szCs w:val="16"/>
      </w:rPr>
      <w:t>/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NUMPAGES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7</w:t>
    </w:r>
    <w:r w:rsidRPr="008E0BD1">
      <w:rPr>
        <w:rFonts w:ascii="Calibri" w:hAnsi="Calibri" w:cs="Calibri"/>
        <w:sz w:val="16"/>
        <w:szCs w:val="16"/>
      </w:rPr>
      <w:fldChar w:fldCharType="end"/>
    </w:r>
  </w:p>
  <w:p w14:paraId="519352E5" w14:textId="77777777" w:rsidR="00C95243" w:rsidRPr="008E137E" w:rsidRDefault="000705BA" w:rsidP="00D343EA">
    <w:pPr>
      <w:pStyle w:val="Pieddepage"/>
      <w:widowControl/>
      <w:spacing w:before="4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3208" w14:textId="77777777" w:rsidR="00AE50EC" w:rsidRPr="00B40246" w:rsidRDefault="00AE50EC" w:rsidP="00AE50EC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B40246">
      <w:rPr>
        <w:rFonts w:ascii="Calibri" w:hAnsi="Calibri" w:cs="Calibri"/>
        <w:sz w:val="14"/>
        <w:szCs w:val="14"/>
      </w:rPr>
      <w:t>Affaire 202</w:t>
    </w:r>
    <w:r>
      <w:rPr>
        <w:rFonts w:ascii="Calibri" w:hAnsi="Calibri" w:cs="Calibri"/>
        <w:sz w:val="14"/>
        <w:szCs w:val="14"/>
      </w:rPr>
      <w:t>5001</w:t>
    </w:r>
    <w:r w:rsidRPr="00B40246">
      <w:rPr>
        <w:rFonts w:ascii="Calibri" w:hAnsi="Calibri" w:cs="Calibri"/>
        <w:sz w:val="14"/>
        <w:szCs w:val="14"/>
      </w:rPr>
      <w:t xml:space="preserve">AOF </w:t>
    </w:r>
  </w:p>
  <w:p w14:paraId="66631ADF" w14:textId="77777777" w:rsidR="00AE50EC" w:rsidRPr="005F4921" w:rsidRDefault="00AE50EC" w:rsidP="00AE50EC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5F4921">
      <w:rPr>
        <w:rFonts w:ascii="Calibri" w:hAnsi="Calibri" w:cs="Calibri"/>
        <w:sz w:val="14"/>
        <w:szCs w:val="14"/>
      </w:rPr>
      <w:t xml:space="preserve">Acquisition d’une machine de dépôt assisté par plasma généré par induction et son installation au réseau de gaz de l’IETR et acquisition d’un spectrophotomètre (CPER </w:t>
    </w:r>
    <w:proofErr w:type="spellStart"/>
    <w:r w:rsidRPr="005F4921">
      <w:rPr>
        <w:rFonts w:ascii="Calibri" w:hAnsi="Calibri" w:cs="Calibri"/>
        <w:sz w:val="14"/>
        <w:szCs w:val="14"/>
      </w:rPr>
      <w:t>CyMoCod</w:t>
    </w:r>
    <w:proofErr w:type="spellEnd"/>
    <w:r w:rsidRPr="005F4921">
      <w:rPr>
        <w:rFonts w:ascii="Calibri" w:hAnsi="Calibri" w:cs="Calibri"/>
        <w:sz w:val="14"/>
        <w:szCs w:val="14"/>
      </w:rPr>
      <w:t xml:space="preserve"> Phase 4B)</w:t>
    </w:r>
  </w:p>
  <w:p w14:paraId="7F1794E4" w14:textId="77777777" w:rsidR="00C95243" w:rsidRPr="005F5F6A" w:rsidRDefault="00194638" w:rsidP="00EB16E6">
    <w:pPr>
      <w:pStyle w:val="RedTitre1"/>
      <w:keepNext/>
      <w:framePr w:hSpace="0" w:wrap="auto" w:vAnchor="margin" w:xAlign="left" w:yAlign="inline"/>
      <w:widowControl/>
      <w:rPr>
        <w:rFonts w:ascii="Calibri" w:hAnsi="Calibri" w:cs="Calibri"/>
        <w:b w:val="0"/>
        <w:sz w:val="16"/>
        <w:szCs w:val="16"/>
      </w:rPr>
    </w:pPr>
    <w:r w:rsidRPr="005F5F6A">
      <w:rPr>
        <w:rFonts w:ascii="Calibri" w:hAnsi="Calibri" w:cs="Calibri"/>
        <w:b w:val="0"/>
        <w:sz w:val="16"/>
        <w:szCs w:val="16"/>
      </w:rPr>
      <w:t xml:space="preserve">Page 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PAGE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4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  <w:r w:rsidRPr="005F5F6A">
      <w:rPr>
        <w:rFonts w:ascii="Calibri" w:hAnsi="Calibri" w:cs="Calibri"/>
        <w:b w:val="0"/>
        <w:sz w:val="16"/>
        <w:szCs w:val="16"/>
      </w:rPr>
      <w:t>/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NUMPAGES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7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80A6" w14:textId="77777777" w:rsidR="00744BD8" w:rsidRDefault="00744BD8" w:rsidP="00194638">
      <w:r>
        <w:separator/>
      </w:r>
    </w:p>
  </w:footnote>
  <w:footnote w:type="continuationSeparator" w:id="0">
    <w:p w14:paraId="71235224" w14:textId="77777777" w:rsidR="00744BD8" w:rsidRDefault="00744BD8" w:rsidP="0019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B8B9" w14:textId="77777777" w:rsidR="00C95243" w:rsidRDefault="00194638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POLE DES ACHATS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C55F" w14:textId="77777777" w:rsidR="00C95243" w:rsidRDefault="00194638">
    <w:pPr>
      <w:pStyle w:val="En-tte"/>
      <w:rPr>
        <w:sz w:val="18"/>
        <w:szCs w:val="18"/>
      </w:rPr>
    </w:pPr>
    <w:r>
      <w:rPr>
        <w:sz w:val="18"/>
        <w:szCs w:val="18"/>
      </w:rPr>
      <w:t>UNIVERSITE DE RENNES POLE DES ACHATS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33AD3"/>
    <w:multiLevelType w:val="hybridMultilevel"/>
    <w:tmpl w:val="E2B4A3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D4762"/>
    <w:multiLevelType w:val="hybridMultilevel"/>
    <w:tmpl w:val="756C2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015C3"/>
    <w:multiLevelType w:val="hybridMultilevel"/>
    <w:tmpl w:val="01E638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D4FF5"/>
    <w:multiLevelType w:val="hybridMultilevel"/>
    <w:tmpl w:val="3CA4E896"/>
    <w:lvl w:ilvl="0" w:tplc="049881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123270"/>
    <w:multiLevelType w:val="hybridMultilevel"/>
    <w:tmpl w:val="3EB88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C7"/>
    <w:rsid w:val="000705BA"/>
    <w:rsid w:val="00194638"/>
    <w:rsid w:val="0024639F"/>
    <w:rsid w:val="00744BD8"/>
    <w:rsid w:val="007E125F"/>
    <w:rsid w:val="00AE50EC"/>
    <w:rsid w:val="00C957C6"/>
    <w:rsid w:val="00EB77C7"/>
    <w:rsid w:val="00F20967"/>
    <w:rsid w:val="00F5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B2E7"/>
  <w15:chartTrackingRefBased/>
  <w15:docId w15:val="{49894169-55C1-4C9F-87B1-4CD5761C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7C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1"/>
    <w:uiPriority w:val="99"/>
    <w:qFormat/>
    <w:rsid w:val="00EB77C7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1"/>
    <w:uiPriority w:val="99"/>
    <w:qFormat/>
    <w:rsid w:val="00EB77C7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1"/>
    <w:uiPriority w:val="99"/>
    <w:qFormat/>
    <w:rsid w:val="00EB77C7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uiPriority w:val="99"/>
    <w:rsid w:val="00EB77C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1Car1">
    <w:name w:val="Titre 1 Car1"/>
    <w:link w:val="Titre1"/>
    <w:uiPriority w:val="99"/>
    <w:locked/>
    <w:rsid w:val="00EB77C7"/>
    <w:rPr>
      <w:rFonts w:ascii="Arial" w:eastAsia="Times New Roman" w:hAnsi="Arial" w:cs="Arial"/>
      <w:b/>
      <w:bCs/>
      <w:i/>
      <w:iCs/>
      <w:sz w:val="18"/>
      <w:szCs w:val="18"/>
      <w:lang w:eastAsia="fr-FR"/>
    </w:rPr>
  </w:style>
  <w:style w:type="character" w:customStyle="1" w:styleId="Titre2Car1">
    <w:name w:val="Titre 2 Car1"/>
    <w:link w:val="Titre2"/>
    <w:uiPriority w:val="99"/>
    <w:locked/>
    <w:rsid w:val="00EB77C7"/>
    <w:rPr>
      <w:rFonts w:ascii="Arial" w:eastAsia="Times New Roman" w:hAnsi="Arial" w:cs="Arial"/>
      <w:b/>
      <w:bCs/>
      <w:sz w:val="24"/>
      <w:szCs w:val="24"/>
      <w:shd w:val="clear" w:color="auto" w:fill="E6E6E6"/>
      <w:lang w:eastAsia="fr-FR"/>
    </w:rPr>
  </w:style>
  <w:style w:type="character" w:customStyle="1" w:styleId="Titre3Car1">
    <w:name w:val="Titre 3 Car1"/>
    <w:link w:val="Titre3"/>
    <w:uiPriority w:val="99"/>
    <w:locked/>
    <w:rsid w:val="00EB77C7"/>
    <w:rPr>
      <w:rFonts w:ascii="Arial" w:eastAsia="Times New Roman" w:hAnsi="Arial" w:cs="Arial"/>
      <w:b/>
      <w:bCs/>
      <w:caps/>
      <w:sz w:val="16"/>
      <w:szCs w:val="16"/>
      <w:lang w:eastAsia="fr-FR"/>
    </w:rPr>
  </w:style>
  <w:style w:type="paragraph" w:styleId="Pieddepage">
    <w:name w:val="footer"/>
    <w:basedOn w:val="Normal"/>
    <w:link w:val="PieddepageCar1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1">
    <w:name w:val="Pied de page Car1"/>
    <w:link w:val="Pieddepage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1"/>
    <w:uiPriority w:val="99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1">
    <w:name w:val="En-tête Car1"/>
    <w:link w:val="En-tte"/>
    <w:uiPriority w:val="99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itre">
    <w:name w:val="RedTitre"/>
    <w:basedOn w:val="Normal"/>
    <w:uiPriority w:val="99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EB77C7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EB77C7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EB77C7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EB77C7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EB77C7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EB77C7"/>
    <w:rPr>
      <w:rFonts w:ascii="Arial" w:hAnsi="Arial" w:cs="Arial"/>
      <w:sz w:val="18"/>
      <w:szCs w:val="18"/>
    </w:rPr>
  </w:style>
  <w:style w:type="character" w:styleId="Numrodepage">
    <w:name w:val="page number"/>
    <w:uiPriority w:val="99"/>
    <w:rsid w:val="00EB77C7"/>
    <w:rPr>
      <w:rFonts w:ascii="Times New Roman" w:hAnsi="Times New Roman" w:cs="Times New Roman"/>
    </w:rPr>
  </w:style>
  <w:style w:type="character" w:styleId="Lienhypertexte">
    <w:name w:val="Hyperlink"/>
    <w:uiPriority w:val="99"/>
    <w:rsid w:val="00EB77C7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semiHidden/>
    <w:rsid w:val="00EB77C7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1"/>
    <w:uiPriority w:val="99"/>
    <w:rsid w:val="00EB77C7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2Car1">
    <w:name w:val="Retrait corps de texte 2 Car1"/>
    <w:link w:val="Retraitcorpsdetexte2"/>
    <w:uiPriority w:val="99"/>
    <w:locked/>
    <w:rsid w:val="00EB77C7"/>
    <w:rPr>
      <w:rFonts w:ascii="Arial" w:eastAsia="Times New Roman" w:hAnsi="Arial" w:cs="Arial"/>
      <w:i/>
      <w:iCs/>
      <w:sz w:val="16"/>
      <w:szCs w:val="16"/>
      <w:lang w:eastAsia="fr-FR"/>
    </w:rPr>
  </w:style>
  <w:style w:type="paragraph" w:styleId="Commentaire">
    <w:name w:val="annotation text"/>
    <w:basedOn w:val="Normal"/>
    <w:link w:val="CommentaireCar1"/>
    <w:uiPriority w:val="99"/>
    <w:semiHidden/>
    <w:rsid w:val="00EB77C7"/>
  </w:style>
  <w:style w:type="character" w:customStyle="1" w:styleId="CommentaireCar">
    <w:name w:val="Commentair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1">
    <w:name w:val="Commentaire Car1"/>
    <w:link w:val="Commentaire"/>
    <w:uiPriority w:val="99"/>
    <w:semiHidden/>
    <w:locked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sid w:val="00EB77C7"/>
    <w:rPr>
      <w:b/>
      <w:bCs/>
    </w:rPr>
  </w:style>
  <w:style w:type="character" w:customStyle="1" w:styleId="ObjetducommentaireCar">
    <w:name w:val="Objet du commentaire Car"/>
    <w:basedOn w:val="CommentaireCar"/>
    <w:uiPriority w:val="99"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ObjetducommentaireCar1">
    <w:name w:val="Objet du commentaire Car1"/>
    <w:link w:val="Objetducommentaire"/>
    <w:uiPriority w:val="99"/>
    <w:semiHidden/>
    <w:locked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1"/>
    <w:uiPriority w:val="99"/>
    <w:semiHidden/>
    <w:rsid w:val="00EB77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uiPriority w:val="99"/>
    <w:rsid w:val="00EB77C7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debullesCar1">
    <w:name w:val="Texte de bulles Car1"/>
    <w:link w:val="Textedebulles"/>
    <w:uiPriority w:val="99"/>
    <w:semiHidden/>
    <w:locked/>
    <w:rsid w:val="00EB77C7"/>
    <w:rPr>
      <w:rFonts w:ascii="Tahoma" w:eastAsia="Times New Roman" w:hAnsi="Tahoma" w:cs="Tahoma"/>
      <w:sz w:val="16"/>
      <w:szCs w:val="16"/>
      <w:lang w:eastAsia="fr-FR"/>
    </w:rPr>
  </w:style>
  <w:style w:type="character" w:styleId="Lienhypertextesuivivisit">
    <w:name w:val="FollowedHyperlink"/>
    <w:uiPriority w:val="99"/>
    <w:rsid w:val="00EB77C7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EB77C7"/>
    <w:pPr>
      <w:keepLines w:val="0"/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CarCarCar">
    <w:name w:val="Car Car Car"/>
    <w:basedOn w:val="Normal"/>
    <w:rsid w:val="00EB77C7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Default">
    <w:name w:val="Default"/>
    <w:rsid w:val="00EB77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marches-publics.gou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ats@listes.univ-rennes1.f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2901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Alexandre Pasquier</cp:lastModifiedBy>
  <cp:revision>7</cp:revision>
  <dcterms:created xsi:type="dcterms:W3CDTF">2024-10-28T13:54:00Z</dcterms:created>
  <dcterms:modified xsi:type="dcterms:W3CDTF">2025-01-24T15:08:00Z</dcterms:modified>
</cp:coreProperties>
</file>