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021D6" w14:textId="77777777" w:rsidR="00B8222D" w:rsidRPr="00F31A3D" w:rsidRDefault="00B8222D" w:rsidP="00B8222D">
      <w:pPr>
        <w:jc w:val="center"/>
      </w:pPr>
    </w:p>
    <w:p w14:paraId="7DDF055A" w14:textId="77777777" w:rsidR="00B8222D" w:rsidRPr="00F31A3D" w:rsidRDefault="00B8222D" w:rsidP="00B8222D">
      <w:pPr>
        <w:jc w:val="center"/>
      </w:pPr>
    </w:p>
    <w:p w14:paraId="6FDD3C36" w14:textId="77777777" w:rsidR="00B8222D" w:rsidRPr="00F31A3D" w:rsidRDefault="00AC048A" w:rsidP="00B8222D">
      <w:pPr>
        <w:jc w:val="center"/>
        <w:rPr>
          <w:noProof/>
        </w:rPr>
      </w:pPr>
      <w:r w:rsidRPr="00F31A3D">
        <w:rPr>
          <w:noProof/>
        </w:rPr>
        <w:drawing>
          <wp:inline distT="0" distB="0" distL="0" distR="0" wp14:anchorId="16012B21" wp14:editId="45E0467D">
            <wp:extent cx="39338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825" cy="857250"/>
                    </a:xfrm>
                    <a:prstGeom prst="rect">
                      <a:avLst/>
                    </a:prstGeom>
                    <a:noFill/>
                    <a:ln>
                      <a:noFill/>
                    </a:ln>
                  </pic:spPr>
                </pic:pic>
              </a:graphicData>
            </a:graphic>
          </wp:inline>
        </w:drawing>
      </w:r>
    </w:p>
    <w:p w14:paraId="155BE0D3" w14:textId="77777777" w:rsidR="00B8222D" w:rsidRPr="00F31A3D" w:rsidRDefault="00B8222D" w:rsidP="00B8222D">
      <w:pPr>
        <w:rPr>
          <w:noProof/>
        </w:rPr>
      </w:pPr>
    </w:p>
    <w:p w14:paraId="00CCC637" w14:textId="77777777" w:rsidR="00B8222D" w:rsidRPr="00F31A3D" w:rsidRDefault="00B8222D" w:rsidP="00B8222D">
      <w:pPr>
        <w:rPr>
          <w:noProof/>
        </w:rPr>
      </w:pPr>
    </w:p>
    <w:p w14:paraId="4ADCCB00" w14:textId="77777777" w:rsidR="00B8222D" w:rsidRPr="00F31A3D" w:rsidRDefault="00B8222D" w:rsidP="00B8222D">
      <w:pPr>
        <w:rPr>
          <w:sz w:val="16"/>
          <w:szCs w:val="16"/>
        </w:rPr>
      </w:pPr>
    </w:p>
    <w:p w14:paraId="1364A07C" w14:textId="77777777" w:rsidR="00B8222D" w:rsidRPr="00F31A3D" w:rsidRDefault="00B8222D" w:rsidP="00B8222D"/>
    <w:p w14:paraId="166D800E" w14:textId="77777777" w:rsidR="00B8222D" w:rsidRPr="002D49D5" w:rsidRDefault="00B8222D" w:rsidP="00B8222D">
      <w:pPr>
        <w:rPr>
          <w:rFonts w:ascii="Century Gothic" w:hAnsi="Century Gothic"/>
        </w:rPr>
      </w:pPr>
    </w:p>
    <w:p w14:paraId="01D645BF" w14:textId="77777777" w:rsidR="00B8222D" w:rsidRPr="002D49D5" w:rsidRDefault="00B8222D" w:rsidP="00B8222D">
      <w:pPr>
        <w:rPr>
          <w:rFonts w:ascii="Century Gothic" w:hAnsi="Century Gothic"/>
        </w:rPr>
      </w:pPr>
    </w:p>
    <w:p w14:paraId="143E6DC2"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CADRE DE REPONSE TECHNIQUE</w:t>
      </w:r>
    </w:p>
    <w:p w14:paraId="3A0555E4"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79BCCEF6"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Appel d’Offre Ouvert</w:t>
      </w:r>
    </w:p>
    <w:p w14:paraId="5B5CA9FA"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0CF1CA58" w14:textId="611EB1CE" w:rsidR="00B8222D"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 xml:space="preserve">Consultation n° </w:t>
      </w:r>
      <w:r w:rsidR="001F4533">
        <w:rPr>
          <w:rFonts w:ascii="Century Gothic" w:hAnsi="Century Gothic"/>
          <w:b/>
          <w:sz w:val="32"/>
          <w:szCs w:val="32"/>
        </w:rPr>
        <w:t>24-035</w:t>
      </w:r>
    </w:p>
    <w:p w14:paraId="32EC4260" w14:textId="77777777" w:rsidR="00D04F3C"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2CBB1D64" w14:textId="5BF9022E" w:rsidR="00D04F3C" w:rsidRPr="002D49D5"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Pr>
          <w:rFonts w:ascii="Century Gothic" w:hAnsi="Century Gothic"/>
          <w:b/>
          <w:sz w:val="32"/>
          <w:szCs w:val="32"/>
        </w:rPr>
        <w:t xml:space="preserve">LOT </w:t>
      </w:r>
      <w:r w:rsidR="00FF7142">
        <w:rPr>
          <w:rFonts w:ascii="Century Gothic" w:hAnsi="Century Gothic"/>
          <w:b/>
          <w:sz w:val="32"/>
          <w:szCs w:val="32"/>
        </w:rPr>
        <w:t>3</w:t>
      </w:r>
    </w:p>
    <w:p w14:paraId="216347DE" w14:textId="77777777" w:rsidR="00B8222D" w:rsidRPr="002D49D5" w:rsidRDefault="00B8222D" w:rsidP="00B8222D">
      <w:pPr>
        <w:rPr>
          <w:rFonts w:ascii="Century Gothic" w:hAnsi="Century Gothic"/>
        </w:rPr>
      </w:pPr>
    </w:p>
    <w:p w14:paraId="78C8CE83" w14:textId="77777777" w:rsidR="00B8222D" w:rsidRPr="002D49D5" w:rsidRDefault="00B8222D" w:rsidP="00B8222D">
      <w:pPr>
        <w:rPr>
          <w:rFonts w:ascii="Century Gothic" w:hAnsi="Century Gothic"/>
        </w:rPr>
      </w:pPr>
    </w:p>
    <w:p w14:paraId="4AA760A4" w14:textId="77777777" w:rsidR="00B8222D" w:rsidRPr="002D49D5" w:rsidRDefault="00B8222D" w:rsidP="00B8222D">
      <w:pPr>
        <w:rPr>
          <w:rFonts w:ascii="Century Gothic" w:hAnsi="Century Gothic"/>
        </w:rPr>
      </w:pPr>
    </w:p>
    <w:p w14:paraId="12334088" w14:textId="31338C8B" w:rsidR="00B8222D" w:rsidRPr="002D49D5" w:rsidRDefault="00B8222D" w:rsidP="00B8222D">
      <w:pPr>
        <w:rPr>
          <w:rFonts w:ascii="Century Gothic" w:hAnsi="Century Gothic"/>
        </w:rPr>
      </w:pPr>
      <w:r w:rsidRPr="002D49D5">
        <w:rPr>
          <w:rFonts w:ascii="Century Gothic" w:hAnsi="Century Gothic"/>
          <w:b/>
          <w:i/>
          <w:sz w:val="28"/>
          <w:szCs w:val="28"/>
          <w:u w:val="single"/>
        </w:rPr>
        <w:t>Objet</w:t>
      </w:r>
      <w:r w:rsidR="00D04F3C">
        <w:rPr>
          <w:rFonts w:ascii="Century Gothic" w:hAnsi="Century Gothic"/>
          <w:b/>
          <w:i/>
          <w:sz w:val="28"/>
          <w:szCs w:val="28"/>
          <w:u w:val="single"/>
        </w:rPr>
        <w:t xml:space="preserve"> L</w:t>
      </w:r>
      <w:r w:rsidR="0033423E">
        <w:rPr>
          <w:rFonts w:ascii="Century Gothic" w:hAnsi="Century Gothic"/>
          <w:b/>
          <w:i/>
          <w:sz w:val="28"/>
          <w:szCs w:val="28"/>
          <w:u w:val="single"/>
        </w:rPr>
        <w:t>ot</w:t>
      </w:r>
      <w:r w:rsidR="00D04F3C">
        <w:rPr>
          <w:rFonts w:ascii="Century Gothic" w:hAnsi="Century Gothic"/>
          <w:b/>
          <w:i/>
          <w:sz w:val="28"/>
          <w:szCs w:val="28"/>
          <w:u w:val="single"/>
        </w:rPr>
        <w:t xml:space="preserve"> </w:t>
      </w:r>
      <w:r w:rsidR="00BA1ED2">
        <w:rPr>
          <w:rFonts w:ascii="Century Gothic" w:hAnsi="Century Gothic"/>
          <w:b/>
          <w:i/>
          <w:sz w:val="28"/>
          <w:szCs w:val="28"/>
          <w:u w:val="single"/>
        </w:rPr>
        <w:t>3</w:t>
      </w:r>
      <w:r w:rsidRPr="002D49D5">
        <w:rPr>
          <w:rFonts w:ascii="Century Gothic" w:hAnsi="Century Gothic"/>
          <w:sz w:val="28"/>
          <w:szCs w:val="28"/>
        </w:rPr>
        <w:t xml:space="preserve"> : </w:t>
      </w:r>
      <w:r w:rsidR="00BD4FE0">
        <w:rPr>
          <w:rFonts w:ascii="Century Gothic" w:hAnsi="Century Gothic"/>
          <w:b/>
          <w:bCs/>
        </w:rPr>
        <w:t>Assistance Technique pour les outils collaboratifs (</w:t>
      </w:r>
      <w:r w:rsidR="001F4533">
        <w:rPr>
          <w:rFonts w:ascii="Century Gothic" w:hAnsi="Century Gothic"/>
          <w:b/>
          <w:bCs/>
        </w:rPr>
        <w:t>SharePoint</w:t>
      </w:r>
      <w:r w:rsidR="00BD4FE0">
        <w:rPr>
          <w:rFonts w:ascii="Century Gothic" w:hAnsi="Century Gothic"/>
          <w:b/>
          <w:bCs/>
        </w:rPr>
        <w:t>) de l’AP-HP</w:t>
      </w:r>
    </w:p>
    <w:p w14:paraId="533F69C9" w14:textId="77777777" w:rsidR="00B8222D" w:rsidRPr="002D49D5" w:rsidRDefault="00B8222D" w:rsidP="00B8222D">
      <w:pPr>
        <w:jc w:val="left"/>
        <w:rPr>
          <w:rFonts w:ascii="Century Gothic" w:hAnsi="Century Gothic"/>
        </w:rPr>
      </w:pPr>
    </w:p>
    <w:p w14:paraId="42CA2FB1" w14:textId="77777777" w:rsidR="00B8222D" w:rsidRPr="002D49D5" w:rsidRDefault="00B8222D" w:rsidP="00B8222D">
      <w:pPr>
        <w:rPr>
          <w:rFonts w:ascii="Century Gothic" w:hAnsi="Century Gothic"/>
        </w:rPr>
      </w:pPr>
    </w:p>
    <w:p w14:paraId="619473D0" w14:textId="77777777" w:rsidR="00B8222D" w:rsidRPr="002D49D5" w:rsidRDefault="00B8222D" w:rsidP="00B8222D">
      <w:pPr>
        <w:rPr>
          <w:rFonts w:ascii="Century Gothic" w:hAnsi="Century Gothic"/>
        </w:rPr>
      </w:pPr>
    </w:p>
    <w:p w14:paraId="172BDC97" w14:textId="77777777" w:rsidR="00B8222D" w:rsidRPr="002D49D5" w:rsidRDefault="00B8222D" w:rsidP="00B8222D">
      <w:pPr>
        <w:rPr>
          <w:rFonts w:ascii="Century Gothic" w:hAnsi="Century Gothic"/>
        </w:rPr>
      </w:pPr>
      <w:r w:rsidRPr="002D49D5">
        <w:rPr>
          <w:rFonts w:ascii="Century Gothic" w:hAnsi="Century Gothic"/>
        </w:rPr>
        <w:t xml:space="preserve">Le nom du candidat : </w:t>
      </w:r>
    </w:p>
    <w:p w14:paraId="08BA4129" w14:textId="77777777" w:rsidR="00B8222D" w:rsidRPr="002D49D5" w:rsidRDefault="00B8222D" w:rsidP="00B8222D">
      <w:pPr>
        <w:rPr>
          <w:rFonts w:ascii="Century Gothic" w:hAnsi="Century Gothic"/>
        </w:rPr>
      </w:pPr>
      <w:r w:rsidRPr="002D49D5">
        <w:rPr>
          <w:rFonts w:ascii="Century Gothic" w:hAnsi="Century Gothic"/>
        </w:rPr>
        <w:t xml:space="preserve">Date : </w:t>
      </w:r>
    </w:p>
    <w:p w14:paraId="6C626D20" w14:textId="77777777" w:rsidR="00B8222D" w:rsidRPr="002D49D5" w:rsidRDefault="00B8222D" w:rsidP="00B8222D">
      <w:pPr>
        <w:rPr>
          <w:rFonts w:ascii="Century Gothic" w:hAnsi="Century Gothic"/>
        </w:rPr>
      </w:pPr>
    </w:p>
    <w:p w14:paraId="17015D6A" w14:textId="77777777" w:rsidR="00B8222D" w:rsidRPr="002D49D5" w:rsidRDefault="00B8222D" w:rsidP="00B8222D">
      <w:pPr>
        <w:rPr>
          <w:rFonts w:ascii="Century Gothic" w:hAnsi="Century Gothic"/>
        </w:rPr>
      </w:pPr>
    </w:p>
    <w:p w14:paraId="2A69577E" w14:textId="77777777" w:rsidR="003902A2" w:rsidRPr="002D49D5" w:rsidRDefault="00522AB2" w:rsidP="00BA1EB4">
      <w:pPr>
        <w:jc w:val="center"/>
        <w:rPr>
          <w:rFonts w:ascii="Century Gothic" w:eastAsia="Arial Unicode MS" w:hAnsi="Century Gothic" w:cs="Arial"/>
          <w:b/>
          <w:bCs/>
          <w:iCs/>
          <w:sz w:val="40"/>
          <w:szCs w:val="40"/>
        </w:rPr>
      </w:pPr>
      <w:r w:rsidRPr="002D49D5">
        <w:rPr>
          <w:rFonts w:ascii="Century Gothic" w:eastAsia="Arial Unicode MS" w:hAnsi="Century Gothic" w:cs="Arial"/>
          <w:b/>
          <w:bCs/>
          <w:i/>
          <w:iCs/>
          <w:u w:val="single"/>
        </w:rPr>
        <w:br w:type="page"/>
      </w:r>
      <w:r w:rsidR="00BA1EB4" w:rsidRPr="002D49D5">
        <w:rPr>
          <w:rFonts w:ascii="Century Gothic" w:eastAsia="Arial Unicode MS" w:hAnsi="Century Gothic" w:cs="Arial"/>
          <w:b/>
          <w:bCs/>
          <w:iCs/>
          <w:sz w:val="40"/>
          <w:szCs w:val="40"/>
        </w:rPr>
        <w:lastRenderedPageBreak/>
        <w:t>SOMMAIRE</w:t>
      </w:r>
    </w:p>
    <w:p w14:paraId="264E4827" w14:textId="77777777" w:rsidR="003C6149" w:rsidRPr="002D49D5" w:rsidRDefault="003C6149" w:rsidP="003E7DEA">
      <w:pPr>
        <w:rPr>
          <w:rFonts w:ascii="Century Gothic" w:eastAsia="Arial Unicode MS" w:hAnsi="Century Gothic" w:cs="Arial"/>
          <w:b/>
          <w:bCs/>
          <w:i/>
          <w:iCs/>
          <w:u w:val="single"/>
        </w:rPr>
      </w:pPr>
    </w:p>
    <w:p w14:paraId="7FE2FBDB" w14:textId="0E7F158D" w:rsidR="00B00D5C" w:rsidRDefault="00BA1EB4">
      <w:pPr>
        <w:pStyle w:val="TM1"/>
        <w:tabs>
          <w:tab w:val="left" w:pos="480"/>
          <w:tab w:val="right" w:leader="dot" w:pos="9488"/>
        </w:tabs>
        <w:rPr>
          <w:rFonts w:asciiTheme="minorHAnsi" w:eastAsiaTheme="minorEastAsia" w:hAnsiTheme="minorHAnsi" w:cstheme="minorBidi"/>
          <w:b w:val="0"/>
          <w:bCs w:val="0"/>
          <w:caps w:val="0"/>
          <w:noProof/>
          <w:sz w:val="22"/>
          <w:szCs w:val="22"/>
        </w:rPr>
      </w:pPr>
      <w:r w:rsidRPr="002D49D5">
        <w:rPr>
          <w:rFonts w:ascii="Century Gothic" w:eastAsia="Arial Unicode MS" w:hAnsi="Century Gothic" w:cs="Arial"/>
          <w:b w:val="0"/>
          <w:bCs w:val="0"/>
          <w:i/>
          <w:iCs/>
          <w:u w:val="single"/>
        </w:rPr>
        <w:fldChar w:fldCharType="begin"/>
      </w:r>
      <w:r w:rsidRPr="002D49D5">
        <w:rPr>
          <w:rFonts w:ascii="Century Gothic" w:eastAsia="Arial Unicode MS" w:hAnsi="Century Gothic" w:cs="Arial"/>
          <w:b w:val="0"/>
          <w:bCs w:val="0"/>
          <w:i/>
          <w:iCs/>
          <w:u w:val="single"/>
        </w:rPr>
        <w:instrText xml:space="preserve"> TOC \o "1-5" \h \z \u </w:instrText>
      </w:r>
      <w:r w:rsidRPr="002D49D5">
        <w:rPr>
          <w:rFonts w:ascii="Century Gothic" w:eastAsia="Arial Unicode MS" w:hAnsi="Century Gothic" w:cs="Arial"/>
          <w:b w:val="0"/>
          <w:bCs w:val="0"/>
          <w:i/>
          <w:iCs/>
          <w:u w:val="single"/>
        </w:rPr>
        <w:fldChar w:fldCharType="separate"/>
      </w:r>
      <w:hyperlink w:anchor="_Toc189674589" w:history="1">
        <w:r w:rsidR="00B00D5C" w:rsidRPr="006F637E">
          <w:rPr>
            <w:rStyle w:val="Lienhypertexte"/>
            <w:noProof/>
          </w:rPr>
          <w:t>1.</w:t>
        </w:r>
        <w:r w:rsidR="00B00D5C">
          <w:rPr>
            <w:rFonts w:asciiTheme="minorHAnsi" w:eastAsiaTheme="minorEastAsia" w:hAnsiTheme="minorHAnsi" w:cstheme="minorBidi"/>
            <w:b w:val="0"/>
            <w:bCs w:val="0"/>
            <w:caps w:val="0"/>
            <w:noProof/>
            <w:sz w:val="22"/>
            <w:szCs w:val="22"/>
          </w:rPr>
          <w:tab/>
        </w:r>
        <w:r w:rsidR="00B00D5C" w:rsidRPr="006F637E">
          <w:rPr>
            <w:rStyle w:val="Lienhypertexte"/>
            <w:rFonts w:ascii="Arial Gras" w:hAnsi="Arial Gras"/>
            <w:noProof/>
            <w:position w:val="6"/>
          </w:rPr>
          <w:t>/!</w:t>
        </w:r>
        <w:r w:rsidR="00B00D5C" w:rsidRPr="006F637E">
          <w:rPr>
            <w:rStyle w:val="Lienhypertexte"/>
            <w:noProof/>
          </w:rPr>
          <w:t xml:space="preserve">\      AVERTISSEMENTS     </w:t>
        </w:r>
        <w:r w:rsidR="00B00D5C" w:rsidRPr="006F637E">
          <w:rPr>
            <w:rStyle w:val="Lienhypertexte"/>
            <w:rFonts w:ascii="Arial Gras" w:hAnsi="Arial Gras"/>
            <w:noProof/>
            <w:position w:val="6"/>
          </w:rPr>
          <w:t>/!\</w:t>
        </w:r>
        <w:r w:rsidR="00B00D5C">
          <w:rPr>
            <w:noProof/>
            <w:webHidden/>
          </w:rPr>
          <w:tab/>
        </w:r>
        <w:r w:rsidR="00B00D5C">
          <w:rPr>
            <w:noProof/>
            <w:webHidden/>
          </w:rPr>
          <w:fldChar w:fldCharType="begin"/>
        </w:r>
        <w:r w:rsidR="00B00D5C">
          <w:rPr>
            <w:noProof/>
            <w:webHidden/>
          </w:rPr>
          <w:instrText xml:space="preserve"> PAGEREF _Toc189674589 \h </w:instrText>
        </w:r>
        <w:r w:rsidR="00B00D5C">
          <w:rPr>
            <w:noProof/>
            <w:webHidden/>
          </w:rPr>
        </w:r>
        <w:r w:rsidR="00B00D5C">
          <w:rPr>
            <w:noProof/>
            <w:webHidden/>
          </w:rPr>
          <w:fldChar w:fldCharType="separate"/>
        </w:r>
        <w:r w:rsidR="00B00D5C">
          <w:rPr>
            <w:noProof/>
            <w:webHidden/>
          </w:rPr>
          <w:t>4</w:t>
        </w:r>
        <w:r w:rsidR="00B00D5C">
          <w:rPr>
            <w:noProof/>
            <w:webHidden/>
          </w:rPr>
          <w:fldChar w:fldCharType="end"/>
        </w:r>
      </w:hyperlink>
    </w:p>
    <w:p w14:paraId="41E502EF" w14:textId="5ACE9AF3" w:rsidR="00B00D5C" w:rsidRDefault="00B00D5C">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590" w:history="1">
        <w:r w:rsidRPr="006F637E">
          <w:rPr>
            <w:rStyle w:val="Lienhypertexte"/>
            <w:noProof/>
          </w:rPr>
          <w:t>2.</w:t>
        </w:r>
        <w:r>
          <w:rPr>
            <w:rFonts w:asciiTheme="minorHAnsi" w:eastAsiaTheme="minorEastAsia" w:hAnsiTheme="minorHAnsi" w:cstheme="minorBidi"/>
            <w:b w:val="0"/>
            <w:bCs w:val="0"/>
            <w:caps w:val="0"/>
            <w:noProof/>
            <w:sz w:val="22"/>
            <w:szCs w:val="22"/>
          </w:rPr>
          <w:tab/>
        </w:r>
        <w:r w:rsidRPr="006F637E">
          <w:rPr>
            <w:rStyle w:val="Lienhypertexte"/>
            <w:noProof/>
          </w:rPr>
          <w:t>Pertinence Profils/Charges des unités d’œuvre</w:t>
        </w:r>
        <w:r>
          <w:rPr>
            <w:noProof/>
            <w:webHidden/>
          </w:rPr>
          <w:tab/>
        </w:r>
        <w:r>
          <w:rPr>
            <w:noProof/>
            <w:webHidden/>
          </w:rPr>
          <w:fldChar w:fldCharType="begin"/>
        </w:r>
        <w:r>
          <w:rPr>
            <w:noProof/>
            <w:webHidden/>
          </w:rPr>
          <w:instrText xml:space="preserve"> PAGEREF _Toc189674590 \h </w:instrText>
        </w:r>
        <w:r>
          <w:rPr>
            <w:noProof/>
            <w:webHidden/>
          </w:rPr>
        </w:r>
        <w:r>
          <w:rPr>
            <w:noProof/>
            <w:webHidden/>
          </w:rPr>
          <w:fldChar w:fldCharType="separate"/>
        </w:r>
        <w:r>
          <w:rPr>
            <w:noProof/>
            <w:webHidden/>
          </w:rPr>
          <w:t>5</w:t>
        </w:r>
        <w:r>
          <w:rPr>
            <w:noProof/>
            <w:webHidden/>
          </w:rPr>
          <w:fldChar w:fldCharType="end"/>
        </w:r>
      </w:hyperlink>
    </w:p>
    <w:p w14:paraId="09AE66C4" w14:textId="0483F961"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3" w:history="1">
        <w:r w:rsidRPr="006F637E">
          <w:rPr>
            <w:rStyle w:val="Lienhypertexte"/>
            <w:noProof/>
          </w:rPr>
          <w:t>2.1.</w:t>
        </w:r>
        <w:r>
          <w:rPr>
            <w:rFonts w:asciiTheme="minorHAnsi" w:eastAsiaTheme="minorEastAsia" w:hAnsiTheme="minorHAnsi" w:cstheme="minorBidi"/>
            <w:smallCaps w:val="0"/>
            <w:noProof/>
            <w:sz w:val="22"/>
            <w:szCs w:val="22"/>
          </w:rPr>
          <w:tab/>
        </w:r>
        <w:r w:rsidRPr="006F637E">
          <w:rPr>
            <w:rStyle w:val="Lienhypertexte"/>
            <w:noProof/>
          </w:rPr>
          <w:t>Maintenance Correctrice MAINTCOR</w:t>
        </w:r>
        <w:r>
          <w:rPr>
            <w:noProof/>
            <w:webHidden/>
          </w:rPr>
          <w:tab/>
        </w:r>
        <w:r>
          <w:rPr>
            <w:noProof/>
            <w:webHidden/>
          </w:rPr>
          <w:fldChar w:fldCharType="begin"/>
        </w:r>
        <w:r>
          <w:rPr>
            <w:noProof/>
            <w:webHidden/>
          </w:rPr>
          <w:instrText xml:space="preserve"> PAGEREF _Toc189674593 \h </w:instrText>
        </w:r>
        <w:r>
          <w:rPr>
            <w:noProof/>
            <w:webHidden/>
          </w:rPr>
        </w:r>
        <w:r>
          <w:rPr>
            <w:noProof/>
            <w:webHidden/>
          </w:rPr>
          <w:fldChar w:fldCharType="separate"/>
        </w:r>
        <w:r>
          <w:rPr>
            <w:noProof/>
            <w:webHidden/>
          </w:rPr>
          <w:t>6</w:t>
        </w:r>
        <w:r>
          <w:rPr>
            <w:noProof/>
            <w:webHidden/>
          </w:rPr>
          <w:fldChar w:fldCharType="end"/>
        </w:r>
      </w:hyperlink>
    </w:p>
    <w:p w14:paraId="02A91BD0" w14:textId="3F18320E"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4" w:history="1">
        <w:r w:rsidRPr="006F637E">
          <w:rPr>
            <w:rStyle w:val="Lienhypertexte"/>
            <w:noProof/>
          </w:rPr>
          <w:t>2.2.</w:t>
        </w:r>
        <w:r>
          <w:rPr>
            <w:rFonts w:asciiTheme="minorHAnsi" w:eastAsiaTheme="minorEastAsia" w:hAnsiTheme="minorHAnsi" w:cstheme="minorBidi"/>
            <w:smallCaps w:val="0"/>
            <w:noProof/>
            <w:sz w:val="22"/>
            <w:szCs w:val="22"/>
          </w:rPr>
          <w:tab/>
        </w:r>
        <w:r w:rsidRPr="006F637E">
          <w:rPr>
            <w:rStyle w:val="Lienhypertexte"/>
            <w:noProof/>
          </w:rPr>
          <w:t>Gestion de Projets GESPJT</w:t>
        </w:r>
        <w:r>
          <w:rPr>
            <w:noProof/>
            <w:webHidden/>
          </w:rPr>
          <w:tab/>
        </w:r>
        <w:r>
          <w:rPr>
            <w:noProof/>
            <w:webHidden/>
          </w:rPr>
          <w:fldChar w:fldCharType="begin"/>
        </w:r>
        <w:r>
          <w:rPr>
            <w:noProof/>
            <w:webHidden/>
          </w:rPr>
          <w:instrText xml:space="preserve"> PAGEREF _Toc189674594 \h </w:instrText>
        </w:r>
        <w:r>
          <w:rPr>
            <w:noProof/>
            <w:webHidden/>
          </w:rPr>
        </w:r>
        <w:r>
          <w:rPr>
            <w:noProof/>
            <w:webHidden/>
          </w:rPr>
          <w:fldChar w:fldCharType="separate"/>
        </w:r>
        <w:r>
          <w:rPr>
            <w:noProof/>
            <w:webHidden/>
          </w:rPr>
          <w:t>6</w:t>
        </w:r>
        <w:r>
          <w:rPr>
            <w:noProof/>
            <w:webHidden/>
          </w:rPr>
          <w:fldChar w:fldCharType="end"/>
        </w:r>
      </w:hyperlink>
    </w:p>
    <w:p w14:paraId="2C9CAD4A" w14:textId="7AA5EDF1"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5" w:history="1">
        <w:r w:rsidRPr="006F637E">
          <w:rPr>
            <w:rStyle w:val="Lienhypertexte"/>
            <w:noProof/>
          </w:rPr>
          <w:t>2.3.</w:t>
        </w:r>
        <w:r>
          <w:rPr>
            <w:rFonts w:asciiTheme="minorHAnsi" w:eastAsiaTheme="minorEastAsia" w:hAnsiTheme="minorHAnsi" w:cstheme="minorBidi"/>
            <w:smallCaps w:val="0"/>
            <w:noProof/>
            <w:sz w:val="22"/>
            <w:szCs w:val="22"/>
          </w:rPr>
          <w:tab/>
        </w:r>
        <w:r w:rsidRPr="006F637E">
          <w:rPr>
            <w:rStyle w:val="Lienhypertexte"/>
            <w:noProof/>
          </w:rPr>
          <w:t>Expertise EXPERT</w:t>
        </w:r>
        <w:r>
          <w:rPr>
            <w:noProof/>
            <w:webHidden/>
          </w:rPr>
          <w:tab/>
        </w:r>
        <w:r>
          <w:rPr>
            <w:noProof/>
            <w:webHidden/>
          </w:rPr>
          <w:fldChar w:fldCharType="begin"/>
        </w:r>
        <w:r>
          <w:rPr>
            <w:noProof/>
            <w:webHidden/>
          </w:rPr>
          <w:instrText xml:space="preserve"> PAGEREF _Toc189674595 \h </w:instrText>
        </w:r>
        <w:r>
          <w:rPr>
            <w:noProof/>
            <w:webHidden/>
          </w:rPr>
        </w:r>
        <w:r>
          <w:rPr>
            <w:noProof/>
            <w:webHidden/>
          </w:rPr>
          <w:fldChar w:fldCharType="separate"/>
        </w:r>
        <w:r>
          <w:rPr>
            <w:noProof/>
            <w:webHidden/>
          </w:rPr>
          <w:t>6</w:t>
        </w:r>
        <w:r>
          <w:rPr>
            <w:noProof/>
            <w:webHidden/>
          </w:rPr>
          <w:fldChar w:fldCharType="end"/>
        </w:r>
      </w:hyperlink>
    </w:p>
    <w:p w14:paraId="11B0C89A" w14:textId="54E9BFD2"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6" w:history="1">
        <w:r w:rsidRPr="006F637E">
          <w:rPr>
            <w:rStyle w:val="Lienhypertexte"/>
            <w:noProof/>
          </w:rPr>
          <w:t>2.4.</w:t>
        </w:r>
        <w:r>
          <w:rPr>
            <w:rFonts w:asciiTheme="minorHAnsi" w:eastAsiaTheme="minorEastAsia" w:hAnsiTheme="minorHAnsi" w:cstheme="minorBidi"/>
            <w:smallCaps w:val="0"/>
            <w:noProof/>
            <w:sz w:val="22"/>
            <w:szCs w:val="22"/>
          </w:rPr>
          <w:tab/>
        </w:r>
        <w:r w:rsidRPr="006F637E">
          <w:rPr>
            <w:rStyle w:val="Lienhypertexte"/>
            <w:noProof/>
          </w:rPr>
          <w:t>Audit Fonctionnel AUDFON</w:t>
        </w:r>
        <w:r>
          <w:rPr>
            <w:noProof/>
            <w:webHidden/>
          </w:rPr>
          <w:tab/>
        </w:r>
        <w:r>
          <w:rPr>
            <w:noProof/>
            <w:webHidden/>
          </w:rPr>
          <w:fldChar w:fldCharType="begin"/>
        </w:r>
        <w:r>
          <w:rPr>
            <w:noProof/>
            <w:webHidden/>
          </w:rPr>
          <w:instrText xml:space="preserve"> PAGEREF _Toc189674596 \h </w:instrText>
        </w:r>
        <w:r>
          <w:rPr>
            <w:noProof/>
            <w:webHidden/>
          </w:rPr>
        </w:r>
        <w:r>
          <w:rPr>
            <w:noProof/>
            <w:webHidden/>
          </w:rPr>
          <w:fldChar w:fldCharType="separate"/>
        </w:r>
        <w:r>
          <w:rPr>
            <w:noProof/>
            <w:webHidden/>
          </w:rPr>
          <w:t>6</w:t>
        </w:r>
        <w:r>
          <w:rPr>
            <w:noProof/>
            <w:webHidden/>
          </w:rPr>
          <w:fldChar w:fldCharType="end"/>
        </w:r>
      </w:hyperlink>
    </w:p>
    <w:p w14:paraId="460C88D2" w14:textId="77628E10"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7" w:history="1">
        <w:r w:rsidRPr="006F637E">
          <w:rPr>
            <w:rStyle w:val="Lienhypertexte"/>
            <w:noProof/>
          </w:rPr>
          <w:t>2.5.</w:t>
        </w:r>
        <w:r>
          <w:rPr>
            <w:rFonts w:asciiTheme="minorHAnsi" w:eastAsiaTheme="minorEastAsia" w:hAnsiTheme="minorHAnsi" w:cstheme="minorBidi"/>
            <w:smallCaps w:val="0"/>
            <w:noProof/>
            <w:sz w:val="22"/>
            <w:szCs w:val="22"/>
          </w:rPr>
          <w:tab/>
        </w:r>
        <w:r w:rsidRPr="006F637E">
          <w:rPr>
            <w:rStyle w:val="Lienhypertexte"/>
            <w:noProof/>
          </w:rPr>
          <w:t>Etude et Audit Technique AUDTEC</w:t>
        </w:r>
        <w:r>
          <w:rPr>
            <w:noProof/>
            <w:webHidden/>
          </w:rPr>
          <w:tab/>
        </w:r>
        <w:r>
          <w:rPr>
            <w:noProof/>
            <w:webHidden/>
          </w:rPr>
          <w:fldChar w:fldCharType="begin"/>
        </w:r>
        <w:r>
          <w:rPr>
            <w:noProof/>
            <w:webHidden/>
          </w:rPr>
          <w:instrText xml:space="preserve"> PAGEREF _Toc189674597 \h </w:instrText>
        </w:r>
        <w:r>
          <w:rPr>
            <w:noProof/>
            <w:webHidden/>
          </w:rPr>
        </w:r>
        <w:r>
          <w:rPr>
            <w:noProof/>
            <w:webHidden/>
          </w:rPr>
          <w:fldChar w:fldCharType="separate"/>
        </w:r>
        <w:r>
          <w:rPr>
            <w:noProof/>
            <w:webHidden/>
          </w:rPr>
          <w:t>6</w:t>
        </w:r>
        <w:r>
          <w:rPr>
            <w:noProof/>
            <w:webHidden/>
          </w:rPr>
          <w:fldChar w:fldCharType="end"/>
        </w:r>
      </w:hyperlink>
    </w:p>
    <w:p w14:paraId="69E9C810" w14:textId="0DC393E7"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8" w:history="1">
        <w:r w:rsidRPr="006F637E">
          <w:rPr>
            <w:rStyle w:val="Lienhypertexte"/>
            <w:noProof/>
          </w:rPr>
          <w:t>2.6.</w:t>
        </w:r>
        <w:r>
          <w:rPr>
            <w:rFonts w:asciiTheme="minorHAnsi" w:eastAsiaTheme="minorEastAsia" w:hAnsiTheme="minorHAnsi" w:cstheme="minorBidi"/>
            <w:smallCaps w:val="0"/>
            <w:noProof/>
            <w:sz w:val="22"/>
            <w:szCs w:val="22"/>
          </w:rPr>
          <w:tab/>
        </w:r>
        <w:r w:rsidRPr="006F637E">
          <w:rPr>
            <w:rStyle w:val="Lienhypertexte"/>
            <w:noProof/>
          </w:rPr>
          <w:t>Métrologie METRL</w:t>
        </w:r>
        <w:r>
          <w:rPr>
            <w:noProof/>
            <w:webHidden/>
          </w:rPr>
          <w:tab/>
        </w:r>
        <w:r>
          <w:rPr>
            <w:noProof/>
            <w:webHidden/>
          </w:rPr>
          <w:fldChar w:fldCharType="begin"/>
        </w:r>
        <w:r>
          <w:rPr>
            <w:noProof/>
            <w:webHidden/>
          </w:rPr>
          <w:instrText xml:space="preserve"> PAGEREF _Toc189674598 \h </w:instrText>
        </w:r>
        <w:r>
          <w:rPr>
            <w:noProof/>
            <w:webHidden/>
          </w:rPr>
        </w:r>
        <w:r>
          <w:rPr>
            <w:noProof/>
            <w:webHidden/>
          </w:rPr>
          <w:fldChar w:fldCharType="separate"/>
        </w:r>
        <w:r>
          <w:rPr>
            <w:noProof/>
            <w:webHidden/>
          </w:rPr>
          <w:t>7</w:t>
        </w:r>
        <w:r>
          <w:rPr>
            <w:noProof/>
            <w:webHidden/>
          </w:rPr>
          <w:fldChar w:fldCharType="end"/>
        </w:r>
      </w:hyperlink>
    </w:p>
    <w:p w14:paraId="48ACFD9B" w14:textId="3551A14B"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99" w:history="1">
        <w:r w:rsidRPr="006F637E">
          <w:rPr>
            <w:rStyle w:val="Lienhypertexte"/>
            <w:noProof/>
          </w:rPr>
          <w:t>2.7.</w:t>
        </w:r>
        <w:r>
          <w:rPr>
            <w:rFonts w:asciiTheme="minorHAnsi" w:eastAsiaTheme="minorEastAsia" w:hAnsiTheme="minorHAnsi" w:cstheme="minorBidi"/>
            <w:smallCaps w:val="0"/>
            <w:noProof/>
            <w:sz w:val="22"/>
            <w:szCs w:val="22"/>
          </w:rPr>
          <w:tab/>
        </w:r>
        <w:r w:rsidRPr="006F637E">
          <w:rPr>
            <w:rStyle w:val="Lienhypertexte"/>
            <w:noProof/>
          </w:rPr>
          <w:t>Etude Préalable ETPREA</w:t>
        </w:r>
        <w:r>
          <w:rPr>
            <w:noProof/>
            <w:webHidden/>
          </w:rPr>
          <w:tab/>
        </w:r>
        <w:r>
          <w:rPr>
            <w:noProof/>
            <w:webHidden/>
          </w:rPr>
          <w:fldChar w:fldCharType="begin"/>
        </w:r>
        <w:r>
          <w:rPr>
            <w:noProof/>
            <w:webHidden/>
          </w:rPr>
          <w:instrText xml:space="preserve"> PAGEREF _Toc189674599 \h </w:instrText>
        </w:r>
        <w:r>
          <w:rPr>
            <w:noProof/>
            <w:webHidden/>
          </w:rPr>
        </w:r>
        <w:r>
          <w:rPr>
            <w:noProof/>
            <w:webHidden/>
          </w:rPr>
          <w:fldChar w:fldCharType="separate"/>
        </w:r>
        <w:r>
          <w:rPr>
            <w:noProof/>
            <w:webHidden/>
          </w:rPr>
          <w:t>7</w:t>
        </w:r>
        <w:r>
          <w:rPr>
            <w:noProof/>
            <w:webHidden/>
          </w:rPr>
          <w:fldChar w:fldCharType="end"/>
        </w:r>
      </w:hyperlink>
    </w:p>
    <w:p w14:paraId="2F89FD73" w14:textId="52075A73"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0" w:history="1">
        <w:r w:rsidRPr="006F637E">
          <w:rPr>
            <w:rStyle w:val="Lienhypertexte"/>
            <w:noProof/>
          </w:rPr>
          <w:t>2.8.</w:t>
        </w:r>
        <w:r>
          <w:rPr>
            <w:rFonts w:asciiTheme="minorHAnsi" w:eastAsiaTheme="minorEastAsia" w:hAnsiTheme="minorHAnsi" w:cstheme="minorBidi"/>
            <w:smallCaps w:val="0"/>
            <w:noProof/>
            <w:sz w:val="22"/>
            <w:szCs w:val="22"/>
          </w:rPr>
          <w:tab/>
        </w:r>
        <w:r w:rsidRPr="006F637E">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_Toc189674600 \h </w:instrText>
        </w:r>
        <w:r>
          <w:rPr>
            <w:noProof/>
            <w:webHidden/>
          </w:rPr>
        </w:r>
        <w:r>
          <w:rPr>
            <w:noProof/>
            <w:webHidden/>
          </w:rPr>
          <w:fldChar w:fldCharType="separate"/>
        </w:r>
        <w:r>
          <w:rPr>
            <w:noProof/>
            <w:webHidden/>
          </w:rPr>
          <w:t>7</w:t>
        </w:r>
        <w:r>
          <w:rPr>
            <w:noProof/>
            <w:webHidden/>
          </w:rPr>
          <w:fldChar w:fldCharType="end"/>
        </w:r>
      </w:hyperlink>
    </w:p>
    <w:p w14:paraId="5BCCEBF5" w14:textId="4C635BCB"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1" w:history="1">
        <w:r w:rsidRPr="006F637E">
          <w:rPr>
            <w:rStyle w:val="Lienhypertexte"/>
            <w:noProof/>
          </w:rPr>
          <w:t>2.9.</w:t>
        </w:r>
        <w:r>
          <w:rPr>
            <w:rFonts w:asciiTheme="minorHAnsi" w:eastAsiaTheme="minorEastAsia" w:hAnsiTheme="minorHAnsi" w:cstheme="minorBidi"/>
            <w:smallCaps w:val="0"/>
            <w:noProof/>
            <w:sz w:val="22"/>
            <w:szCs w:val="22"/>
          </w:rPr>
          <w:tab/>
        </w:r>
        <w:r w:rsidRPr="006F637E">
          <w:rPr>
            <w:rStyle w:val="Lienhypertexte"/>
            <w:noProof/>
          </w:rPr>
          <w:t>Spécifications Fonctionnelles Détaillées SFD</w:t>
        </w:r>
        <w:bookmarkStart w:id="0" w:name="_GoBack"/>
        <w:bookmarkEnd w:id="0"/>
        <w:r>
          <w:rPr>
            <w:noProof/>
            <w:webHidden/>
          </w:rPr>
          <w:tab/>
        </w:r>
        <w:r>
          <w:rPr>
            <w:noProof/>
            <w:webHidden/>
          </w:rPr>
          <w:fldChar w:fldCharType="begin"/>
        </w:r>
        <w:r>
          <w:rPr>
            <w:noProof/>
            <w:webHidden/>
          </w:rPr>
          <w:instrText xml:space="preserve"> PAGEREF _Toc189674601 \h </w:instrText>
        </w:r>
        <w:r>
          <w:rPr>
            <w:noProof/>
            <w:webHidden/>
          </w:rPr>
        </w:r>
        <w:r>
          <w:rPr>
            <w:noProof/>
            <w:webHidden/>
          </w:rPr>
          <w:fldChar w:fldCharType="separate"/>
        </w:r>
        <w:r>
          <w:rPr>
            <w:noProof/>
            <w:webHidden/>
          </w:rPr>
          <w:t>8</w:t>
        </w:r>
        <w:r>
          <w:rPr>
            <w:noProof/>
            <w:webHidden/>
          </w:rPr>
          <w:fldChar w:fldCharType="end"/>
        </w:r>
      </w:hyperlink>
    </w:p>
    <w:p w14:paraId="5F850545" w14:textId="0BA17717"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2" w:history="1">
        <w:r w:rsidRPr="006F637E">
          <w:rPr>
            <w:rStyle w:val="Lienhypertexte"/>
            <w:noProof/>
          </w:rPr>
          <w:t>2.10.</w:t>
        </w:r>
        <w:r>
          <w:rPr>
            <w:rFonts w:asciiTheme="minorHAnsi" w:eastAsiaTheme="minorEastAsia" w:hAnsiTheme="minorHAnsi" w:cstheme="minorBidi"/>
            <w:smallCaps w:val="0"/>
            <w:noProof/>
            <w:sz w:val="22"/>
            <w:szCs w:val="22"/>
          </w:rPr>
          <w:tab/>
        </w:r>
        <w:r w:rsidRPr="006F637E">
          <w:rPr>
            <w:rStyle w:val="Lienhypertexte"/>
            <w:noProof/>
          </w:rPr>
          <w:t>Réalisation / Développement REAL</w:t>
        </w:r>
        <w:r>
          <w:rPr>
            <w:noProof/>
            <w:webHidden/>
          </w:rPr>
          <w:tab/>
        </w:r>
        <w:r>
          <w:rPr>
            <w:noProof/>
            <w:webHidden/>
          </w:rPr>
          <w:fldChar w:fldCharType="begin"/>
        </w:r>
        <w:r>
          <w:rPr>
            <w:noProof/>
            <w:webHidden/>
          </w:rPr>
          <w:instrText xml:space="preserve"> PAGEREF _Toc189674602 \h </w:instrText>
        </w:r>
        <w:r>
          <w:rPr>
            <w:noProof/>
            <w:webHidden/>
          </w:rPr>
        </w:r>
        <w:r>
          <w:rPr>
            <w:noProof/>
            <w:webHidden/>
          </w:rPr>
          <w:fldChar w:fldCharType="separate"/>
        </w:r>
        <w:r>
          <w:rPr>
            <w:noProof/>
            <w:webHidden/>
          </w:rPr>
          <w:t>8</w:t>
        </w:r>
        <w:r>
          <w:rPr>
            <w:noProof/>
            <w:webHidden/>
          </w:rPr>
          <w:fldChar w:fldCharType="end"/>
        </w:r>
      </w:hyperlink>
    </w:p>
    <w:p w14:paraId="0D281E28" w14:textId="25921071"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3" w:history="1">
        <w:r w:rsidRPr="006F637E">
          <w:rPr>
            <w:rStyle w:val="Lienhypertexte"/>
            <w:noProof/>
          </w:rPr>
          <w:t>2.11.</w:t>
        </w:r>
        <w:r>
          <w:rPr>
            <w:rFonts w:asciiTheme="minorHAnsi" w:eastAsiaTheme="minorEastAsia" w:hAnsiTheme="minorHAnsi" w:cstheme="minorBidi"/>
            <w:smallCaps w:val="0"/>
            <w:noProof/>
            <w:sz w:val="22"/>
            <w:szCs w:val="22"/>
          </w:rPr>
          <w:tab/>
        </w:r>
        <w:r w:rsidRPr="006F637E">
          <w:rPr>
            <w:rStyle w:val="Lienhypertexte"/>
            <w:noProof/>
          </w:rPr>
          <w:t>Intégration d’une Fonctionnalité ou un Module Standard dans une GED INTSTD</w:t>
        </w:r>
        <w:r>
          <w:rPr>
            <w:noProof/>
            <w:webHidden/>
          </w:rPr>
          <w:tab/>
        </w:r>
        <w:r>
          <w:rPr>
            <w:noProof/>
            <w:webHidden/>
          </w:rPr>
          <w:fldChar w:fldCharType="begin"/>
        </w:r>
        <w:r>
          <w:rPr>
            <w:noProof/>
            <w:webHidden/>
          </w:rPr>
          <w:instrText xml:space="preserve"> PAGEREF _Toc189674603 \h </w:instrText>
        </w:r>
        <w:r>
          <w:rPr>
            <w:noProof/>
            <w:webHidden/>
          </w:rPr>
        </w:r>
        <w:r>
          <w:rPr>
            <w:noProof/>
            <w:webHidden/>
          </w:rPr>
          <w:fldChar w:fldCharType="separate"/>
        </w:r>
        <w:r>
          <w:rPr>
            <w:noProof/>
            <w:webHidden/>
          </w:rPr>
          <w:t>9</w:t>
        </w:r>
        <w:r>
          <w:rPr>
            <w:noProof/>
            <w:webHidden/>
          </w:rPr>
          <w:fldChar w:fldCharType="end"/>
        </w:r>
      </w:hyperlink>
    </w:p>
    <w:p w14:paraId="5719A232" w14:textId="4D2A612C"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4" w:history="1">
        <w:r w:rsidRPr="006F637E">
          <w:rPr>
            <w:rStyle w:val="Lienhypertexte"/>
            <w:noProof/>
          </w:rPr>
          <w:t>2.12.</w:t>
        </w:r>
        <w:r>
          <w:rPr>
            <w:rFonts w:asciiTheme="minorHAnsi" w:eastAsiaTheme="minorEastAsia" w:hAnsiTheme="minorHAnsi" w:cstheme="minorBidi"/>
            <w:smallCaps w:val="0"/>
            <w:noProof/>
            <w:sz w:val="22"/>
            <w:szCs w:val="22"/>
          </w:rPr>
          <w:tab/>
        </w:r>
        <w:r w:rsidRPr="006F637E">
          <w:rPr>
            <w:rStyle w:val="Lienhypertexte"/>
            <w:noProof/>
          </w:rPr>
          <w:t>Intégration d’une Fonctionnalité ou un Module Spécifique dans une GED INTSPE</w:t>
        </w:r>
        <w:r>
          <w:rPr>
            <w:noProof/>
            <w:webHidden/>
          </w:rPr>
          <w:tab/>
        </w:r>
        <w:r>
          <w:rPr>
            <w:noProof/>
            <w:webHidden/>
          </w:rPr>
          <w:fldChar w:fldCharType="begin"/>
        </w:r>
        <w:r>
          <w:rPr>
            <w:noProof/>
            <w:webHidden/>
          </w:rPr>
          <w:instrText xml:space="preserve"> PAGEREF _Toc189674604 \h </w:instrText>
        </w:r>
        <w:r>
          <w:rPr>
            <w:noProof/>
            <w:webHidden/>
          </w:rPr>
        </w:r>
        <w:r>
          <w:rPr>
            <w:noProof/>
            <w:webHidden/>
          </w:rPr>
          <w:fldChar w:fldCharType="separate"/>
        </w:r>
        <w:r>
          <w:rPr>
            <w:noProof/>
            <w:webHidden/>
          </w:rPr>
          <w:t>9</w:t>
        </w:r>
        <w:r>
          <w:rPr>
            <w:noProof/>
            <w:webHidden/>
          </w:rPr>
          <w:fldChar w:fldCharType="end"/>
        </w:r>
      </w:hyperlink>
    </w:p>
    <w:p w14:paraId="0D7044D0" w14:textId="5F6E4BE2"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5" w:history="1">
        <w:r w:rsidRPr="006F637E">
          <w:rPr>
            <w:rStyle w:val="Lienhypertexte"/>
            <w:noProof/>
          </w:rPr>
          <w:t>2.13.</w:t>
        </w:r>
        <w:r>
          <w:rPr>
            <w:rFonts w:asciiTheme="minorHAnsi" w:eastAsiaTheme="minorEastAsia" w:hAnsiTheme="minorHAnsi" w:cstheme="minorBidi"/>
            <w:smallCaps w:val="0"/>
            <w:noProof/>
            <w:sz w:val="22"/>
            <w:szCs w:val="22"/>
          </w:rPr>
          <w:tab/>
        </w:r>
        <w:r w:rsidRPr="006F637E">
          <w:rPr>
            <w:rStyle w:val="Lienhypertexte"/>
            <w:noProof/>
          </w:rPr>
          <w:t>Support Fonctionnel SUPFONC</w:t>
        </w:r>
        <w:r>
          <w:rPr>
            <w:noProof/>
            <w:webHidden/>
          </w:rPr>
          <w:tab/>
        </w:r>
        <w:r>
          <w:rPr>
            <w:noProof/>
            <w:webHidden/>
          </w:rPr>
          <w:fldChar w:fldCharType="begin"/>
        </w:r>
        <w:r>
          <w:rPr>
            <w:noProof/>
            <w:webHidden/>
          </w:rPr>
          <w:instrText xml:space="preserve"> PAGEREF _Toc189674605 \h </w:instrText>
        </w:r>
        <w:r>
          <w:rPr>
            <w:noProof/>
            <w:webHidden/>
          </w:rPr>
        </w:r>
        <w:r>
          <w:rPr>
            <w:noProof/>
            <w:webHidden/>
          </w:rPr>
          <w:fldChar w:fldCharType="separate"/>
        </w:r>
        <w:r>
          <w:rPr>
            <w:noProof/>
            <w:webHidden/>
          </w:rPr>
          <w:t>9</w:t>
        </w:r>
        <w:r>
          <w:rPr>
            <w:noProof/>
            <w:webHidden/>
          </w:rPr>
          <w:fldChar w:fldCharType="end"/>
        </w:r>
      </w:hyperlink>
    </w:p>
    <w:p w14:paraId="270CA194" w14:textId="6EF82DB9"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6" w:history="1">
        <w:r w:rsidRPr="006F637E">
          <w:rPr>
            <w:rStyle w:val="Lienhypertexte"/>
            <w:noProof/>
          </w:rPr>
          <w:t>2.14.</w:t>
        </w:r>
        <w:r>
          <w:rPr>
            <w:rFonts w:asciiTheme="minorHAnsi" w:eastAsiaTheme="minorEastAsia" w:hAnsiTheme="minorHAnsi" w:cstheme="minorBidi"/>
            <w:smallCaps w:val="0"/>
            <w:noProof/>
            <w:sz w:val="22"/>
            <w:szCs w:val="22"/>
          </w:rPr>
          <w:tab/>
        </w:r>
        <w:r w:rsidRPr="006F637E">
          <w:rPr>
            <w:rStyle w:val="Lienhypertexte"/>
            <w:noProof/>
          </w:rPr>
          <w:t>Support Exploitation SUPEXP</w:t>
        </w:r>
        <w:r>
          <w:rPr>
            <w:noProof/>
            <w:webHidden/>
          </w:rPr>
          <w:tab/>
        </w:r>
        <w:r>
          <w:rPr>
            <w:noProof/>
            <w:webHidden/>
          </w:rPr>
          <w:fldChar w:fldCharType="begin"/>
        </w:r>
        <w:r>
          <w:rPr>
            <w:noProof/>
            <w:webHidden/>
          </w:rPr>
          <w:instrText xml:space="preserve"> PAGEREF _Toc189674606 \h </w:instrText>
        </w:r>
        <w:r>
          <w:rPr>
            <w:noProof/>
            <w:webHidden/>
          </w:rPr>
        </w:r>
        <w:r>
          <w:rPr>
            <w:noProof/>
            <w:webHidden/>
          </w:rPr>
          <w:fldChar w:fldCharType="separate"/>
        </w:r>
        <w:r>
          <w:rPr>
            <w:noProof/>
            <w:webHidden/>
          </w:rPr>
          <w:t>9</w:t>
        </w:r>
        <w:r>
          <w:rPr>
            <w:noProof/>
            <w:webHidden/>
          </w:rPr>
          <w:fldChar w:fldCharType="end"/>
        </w:r>
      </w:hyperlink>
    </w:p>
    <w:p w14:paraId="2A9F5F38" w14:textId="7898A460" w:rsidR="00B00D5C" w:rsidRDefault="00B00D5C">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607" w:history="1">
        <w:r w:rsidRPr="006F637E">
          <w:rPr>
            <w:rStyle w:val="Lienhypertexte"/>
            <w:noProof/>
          </w:rPr>
          <w:t>3.</w:t>
        </w:r>
        <w:r>
          <w:rPr>
            <w:rFonts w:asciiTheme="minorHAnsi" w:eastAsiaTheme="minorEastAsia" w:hAnsiTheme="minorHAnsi" w:cstheme="minorBidi"/>
            <w:b w:val="0"/>
            <w:bCs w:val="0"/>
            <w:caps w:val="0"/>
            <w:noProof/>
            <w:sz w:val="22"/>
            <w:szCs w:val="22"/>
          </w:rPr>
          <w:tab/>
        </w:r>
        <w:r w:rsidRPr="006F637E">
          <w:rPr>
            <w:rStyle w:val="Lienhypertexte"/>
            <w:noProof/>
          </w:rPr>
          <w:t>Qualité des unités d’œuvre</w:t>
        </w:r>
        <w:r>
          <w:rPr>
            <w:noProof/>
            <w:webHidden/>
          </w:rPr>
          <w:tab/>
        </w:r>
        <w:r>
          <w:rPr>
            <w:noProof/>
            <w:webHidden/>
          </w:rPr>
          <w:fldChar w:fldCharType="begin"/>
        </w:r>
        <w:r>
          <w:rPr>
            <w:noProof/>
            <w:webHidden/>
          </w:rPr>
          <w:instrText xml:space="preserve"> PAGEREF _Toc189674607 \h </w:instrText>
        </w:r>
        <w:r>
          <w:rPr>
            <w:noProof/>
            <w:webHidden/>
          </w:rPr>
        </w:r>
        <w:r>
          <w:rPr>
            <w:noProof/>
            <w:webHidden/>
          </w:rPr>
          <w:fldChar w:fldCharType="separate"/>
        </w:r>
        <w:r>
          <w:rPr>
            <w:noProof/>
            <w:webHidden/>
          </w:rPr>
          <w:t>11</w:t>
        </w:r>
        <w:r>
          <w:rPr>
            <w:noProof/>
            <w:webHidden/>
          </w:rPr>
          <w:fldChar w:fldCharType="end"/>
        </w:r>
      </w:hyperlink>
    </w:p>
    <w:p w14:paraId="3F14A084" w14:textId="1A511874"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09" w:history="1">
        <w:r w:rsidRPr="006F637E">
          <w:rPr>
            <w:rStyle w:val="Lienhypertexte"/>
            <w:noProof/>
          </w:rPr>
          <w:t>3.1.</w:t>
        </w:r>
        <w:r>
          <w:rPr>
            <w:rFonts w:asciiTheme="minorHAnsi" w:eastAsiaTheme="minorEastAsia" w:hAnsiTheme="minorHAnsi" w:cstheme="minorBidi"/>
            <w:smallCaps w:val="0"/>
            <w:noProof/>
            <w:sz w:val="22"/>
            <w:szCs w:val="22"/>
          </w:rPr>
          <w:tab/>
        </w:r>
        <w:r w:rsidRPr="006F637E">
          <w:rPr>
            <w:rStyle w:val="Lienhypertexte"/>
            <w:noProof/>
          </w:rPr>
          <w:t>Maintenance MAINTCOR</w:t>
        </w:r>
        <w:r>
          <w:rPr>
            <w:noProof/>
            <w:webHidden/>
          </w:rPr>
          <w:tab/>
        </w:r>
        <w:r>
          <w:rPr>
            <w:noProof/>
            <w:webHidden/>
          </w:rPr>
          <w:fldChar w:fldCharType="begin"/>
        </w:r>
        <w:r>
          <w:rPr>
            <w:noProof/>
            <w:webHidden/>
          </w:rPr>
          <w:instrText xml:space="preserve"> PAGEREF _Toc189674609 \h </w:instrText>
        </w:r>
        <w:r>
          <w:rPr>
            <w:noProof/>
            <w:webHidden/>
          </w:rPr>
        </w:r>
        <w:r>
          <w:rPr>
            <w:noProof/>
            <w:webHidden/>
          </w:rPr>
          <w:fldChar w:fldCharType="separate"/>
        </w:r>
        <w:r>
          <w:rPr>
            <w:noProof/>
            <w:webHidden/>
          </w:rPr>
          <w:t>11</w:t>
        </w:r>
        <w:r>
          <w:rPr>
            <w:noProof/>
            <w:webHidden/>
          </w:rPr>
          <w:fldChar w:fldCharType="end"/>
        </w:r>
      </w:hyperlink>
    </w:p>
    <w:p w14:paraId="155EB223" w14:textId="53BA5A39"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0" w:history="1">
        <w:r w:rsidRPr="006F637E">
          <w:rPr>
            <w:rStyle w:val="Lienhypertexte"/>
            <w:noProof/>
          </w:rPr>
          <w:t>3.1.1.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_Toc189674610 \h </w:instrText>
        </w:r>
        <w:r>
          <w:rPr>
            <w:noProof/>
            <w:webHidden/>
          </w:rPr>
        </w:r>
        <w:r>
          <w:rPr>
            <w:noProof/>
            <w:webHidden/>
          </w:rPr>
          <w:fldChar w:fldCharType="separate"/>
        </w:r>
        <w:r>
          <w:rPr>
            <w:noProof/>
            <w:webHidden/>
          </w:rPr>
          <w:t>11</w:t>
        </w:r>
        <w:r>
          <w:rPr>
            <w:noProof/>
            <w:webHidden/>
          </w:rPr>
          <w:fldChar w:fldCharType="end"/>
        </w:r>
      </w:hyperlink>
    </w:p>
    <w:p w14:paraId="6CE49572" w14:textId="2F87FACB"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1" w:history="1">
        <w:r w:rsidRPr="006F637E">
          <w:rPr>
            <w:rStyle w:val="Lienhypertexte"/>
            <w:noProof/>
          </w:rPr>
          <w:t>3.1.2.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_Toc189674611 \h </w:instrText>
        </w:r>
        <w:r>
          <w:rPr>
            <w:noProof/>
            <w:webHidden/>
          </w:rPr>
        </w:r>
        <w:r>
          <w:rPr>
            <w:noProof/>
            <w:webHidden/>
          </w:rPr>
          <w:fldChar w:fldCharType="separate"/>
        </w:r>
        <w:r>
          <w:rPr>
            <w:noProof/>
            <w:webHidden/>
          </w:rPr>
          <w:t>11</w:t>
        </w:r>
        <w:r>
          <w:rPr>
            <w:noProof/>
            <w:webHidden/>
          </w:rPr>
          <w:fldChar w:fldCharType="end"/>
        </w:r>
      </w:hyperlink>
    </w:p>
    <w:p w14:paraId="1846211D" w14:textId="7F4DD936"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12" w:history="1">
        <w:r w:rsidRPr="006F637E">
          <w:rPr>
            <w:rStyle w:val="Lienhypertexte"/>
            <w:noProof/>
          </w:rPr>
          <w:t>3.2.</w:t>
        </w:r>
        <w:r>
          <w:rPr>
            <w:rFonts w:asciiTheme="minorHAnsi" w:eastAsiaTheme="minorEastAsia" w:hAnsiTheme="minorHAnsi" w:cstheme="minorBidi"/>
            <w:smallCaps w:val="0"/>
            <w:noProof/>
            <w:sz w:val="22"/>
            <w:szCs w:val="22"/>
          </w:rPr>
          <w:tab/>
        </w:r>
        <w:r w:rsidRPr="006F637E">
          <w:rPr>
            <w:rStyle w:val="Lienhypertexte"/>
            <w:noProof/>
          </w:rPr>
          <w:t>Gestion de projets GESPJT</w:t>
        </w:r>
        <w:r>
          <w:rPr>
            <w:noProof/>
            <w:webHidden/>
          </w:rPr>
          <w:tab/>
        </w:r>
        <w:r>
          <w:rPr>
            <w:noProof/>
            <w:webHidden/>
          </w:rPr>
          <w:fldChar w:fldCharType="begin"/>
        </w:r>
        <w:r>
          <w:rPr>
            <w:noProof/>
            <w:webHidden/>
          </w:rPr>
          <w:instrText xml:space="preserve"> PAGEREF _Toc189674612 \h </w:instrText>
        </w:r>
        <w:r>
          <w:rPr>
            <w:noProof/>
            <w:webHidden/>
          </w:rPr>
        </w:r>
        <w:r>
          <w:rPr>
            <w:noProof/>
            <w:webHidden/>
          </w:rPr>
          <w:fldChar w:fldCharType="separate"/>
        </w:r>
        <w:r>
          <w:rPr>
            <w:noProof/>
            <w:webHidden/>
          </w:rPr>
          <w:t>11</w:t>
        </w:r>
        <w:r>
          <w:rPr>
            <w:noProof/>
            <w:webHidden/>
          </w:rPr>
          <w:fldChar w:fldCharType="end"/>
        </w:r>
      </w:hyperlink>
    </w:p>
    <w:p w14:paraId="55712230" w14:textId="1811F5A7"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3" w:history="1">
        <w:r w:rsidRPr="006F637E">
          <w:rPr>
            <w:rStyle w:val="Lienhypertexte"/>
            <w:noProof/>
          </w:rPr>
          <w:t>3.2.1.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_Toc189674613 \h </w:instrText>
        </w:r>
        <w:r>
          <w:rPr>
            <w:noProof/>
            <w:webHidden/>
          </w:rPr>
        </w:r>
        <w:r>
          <w:rPr>
            <w:noProof/>
            <w:webHidden/>
          </w:rPr>
          <w:fldChar w:fldCharType="separate"/>
        </w:r>
        <w:r>
          <w:rPr>
            <w:noProof/>
            <w:webHidden/>
          </w:rPr>
          <w:t>11</w:t>
        </w:r>
        <w:r>
          <w:rPr>
            <w:noProof/>
            <w:webHidden/>
          </w:rPr>
          <w:fldChar w:fldCharType="end"/>
        </w:r>
      </w:hyperlink>
    </w:p>
    <w:p w14:paraId="70395E4E" w14:textId="676AF02B"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4" w:history="1">
        <w:r w:rsidRPr="006F637E">
          <w:rPr>
            <w:rStyle w:val="Lienhypertexte"/>
            <w:noProof/>
          </w:rPr>
          <w:t>3.2.2.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_Toc189674614 \h </w:instrText>
        </w:r>
        <w:r>
          <w:rPr>
            <w:noProof/>
            <w:webHidden/>
          </w:rPr>
        </w:r>
        <w:r>
          <w:rPr>
            <w:noProof/>
            <w:webHidden/>
          </w:rPr>
          <w:fldChar w:fldCharType="separate"/>
        </w:r>
        <w:r>
          <w:rPr>
            <w:noProof/>
            <w:webHidden/>
          </w:rPr>
          <w:t>11</w:t>
        </w:r>
        <w:r>
          <w:rPr>
            <w:noProof/>
            <w:webHidden/>
          </w:rPr>
          <w:fldChar w:fldCharType="end"/>
        </w:r>
      </w:hyperlink>
    </w:p>
    <w:p w14:paraId="63E3D27E" w14:textId="2CB8CE99"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15" w:history="1">
        <w:r w:rsidRPr="006F637E">
          <w:rPr>
            <w:rStyle w:val="Lienhypertexte"/>
            <w:noProof/>
          </w:rPr>
          <w:t>3.3.</w:t>
        </w:r>
        <w:r>
          <w:rPr>
            <w:rFonts w:asciiTheme="minorHAnsi" w:eastAsiaTheme="minorEastAsia" w:hAnsiTheme="minorHAnsi" w:cstheme="minorBidi"/>
            <w:smallCaps w:val="0"/>
            <w:noProof/>
            <w:sz w:val="22"/>
            <w:szCs w:val="22"/>
          </w:rPr>
          <w:tab/>
        </w:r>
        <w:r w:rsidRPr="006F637E">
          <w:rPr>
            <w:rStyle w:val="Lienhypertexte"/>
            <w:noProof/>
          </w:rPr>
          <w:t>Expertise Technique EXPERT</w:t>
        </w:r>
        <w:r>
          <w:rPr>
            <w:noProof/>
            <w:webHidden/>
          </w:rPr>
          <w:tab/>
        </w:r>
        <w:r>
          <w:rPr>
            <w:noProof/>
            <w:webHidden/>
          </w:rPr>
          <w:fldChar w:fldCharType="begin"/>
        </w:r>
        <w:r>
          <w:rPr>
            <w:noProof/>
            <w:webHidden/>
          </w:rPr>
          <w:instrText xml:space="preserve"> PAGEREF _Toc189674615 \h </w:instrText>
        </w:r>
        <w:r>
          <w:rPr>
            <w:noProof/>
            <w:webHidden/>
          </w:rPr>
        </w:r>
        <w:r>
          <w:rPr>
            <w:noProof/>
            <w:webHidden/>
          </w:rPr>
          <w:fldChar w:fldCharType="separate"/>
        </w:r>
        <w:r>
          <w:rPr>
            <w:noProof/>
            <w:webHidden/>
          </w:rPr>
          <w:t>12</w:t>
        </w:r>
        <w:r>
          <w:rPr>
            <w:noProof/>
            <w:webHidden/>
          </w:rPr>
          <w:fldChar w:fldCharType="end"/>
        </w:r>
      </w:hyperlink>
    </w:p>
    <w:p w14:paraId="360F04DD" w14:textId="3434D34C"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6" w:history="1">
        <w:r w:rsidRPr="006F637E">
          <w:rPr>
            <w:rStyle w:val="Lienhypertexte"/>
            <w:noProof/>
          </w:rPr>
          <w:t>3.3.1.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_Toc189674616 \h </w:instrText>
        </w:r>
        <w:r>
          <w:rPr>
            <w:noProof/>
            <w:webHidden/>
          </w:rPr>
        </w:r>
        <w:r>
          <w:rPr>
            <w:noProof/>
            <w:webHidden/>
          </w:rPr>
          <w:fldChar w:fldCharType="separate"/>
        </w:r>
        <w:r>
          <w:rPr>
            <w:noProof/>
            <w:webHidden/>
          </w:rPr>
          <w:t>12</w:t>
        </w:r>
        <w:r>
          <w:rPr>
            <w:noProof/>
            <w:webHidden/>
          </w:rPr>
          <w:fldChar w:fldCharType="end"/>
        </w:r>
      </w:hyperlink>
    </w:p>
    <w:p w14:paraId="793A6AFF" w14:textId="0CCF4A77"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7" w:history="1">
        <w:r w:rsidRPr="006F637E">
          <w:rPr>
            <w:rStyle w:val="Lienhypertexte"/>
            <w:noProof/>
          </w:rPr>
          <w:t>3.3.2.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_Toc189674617 \h </w:instrText>
        </w:r>
        <w:r>
          <w:rPr>
            <w:noProof/>
            <w:webHidden/>
          </w:rPr>
        </w:r>
        <w:r>
          <w:rPr>
            <w:noProof/>
            <w:webHidden/>
          </w:rPr>
          <w:fldChar w:fldCharType="separate"/>
        </w:r>
        <w:r>
          <w:rPr>
            <w:noProof/>
            <w:webHidden/>
          </w:rPr>
          <w:t>12</w:t>
        </w:r>
        <w:r>
          <w:rPr>
            <w:noProof/>
            <w:webHidden/>
          </w:rPr>
          <w:fldChar w:fldCharType="end"/>
        </w:r>
      </w:hyperlink>
    </w:p>
    <w:p w14:paraId="5127BB3C" w14:textId="53A5D141"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18" w:history="1">
        <w:r w:rsidRPr="006F637E">
          <w:rPr>
            <w:rStyle w:val="Lienhypertexte"/>
            <w:noProof/>
          </w:rPr>
          <w:t>3.4.</w:t>
        </w:r>
        <w:r>
          <w:rPr>
            <w:rFonts w:asciiTheme="minorHAnsi" w:eastAsiaTheme="minorEastAsia" w:hAnsiTheme="minorHAnsi" w:cstheme="minorBidi"/>
            <w:smallCaps w:val="0"/>
            <w:noProof/>
            <w:sz w:val="22"/>
            <w:szCs w:val="22"/>
          </w:rPr>
          <w:tab/>
        </w:r>
        <w:r w:rsidRPr="006F637E">
          <w:rPr>
            <w:rStyle w:val="Lienhypertexte"/>
            <w:noProof/>
          </w:rPr>
          <w:t>Audit Fonctionnel AUDFON</w:t>
        </w:r>
        <w:r>
          <w:rPr>
            <w:noProof/>
            <w:webHidden/>
          </w:rPr>
          <w:tab/>
        </w:r>
        <w:r>
          <w:rPr>
            <w:noProof/>
            <w:webHidden/>
          </w:rPr>
          <w:fldChar w:fldCharType="begin"/>
        </w:r>
        <w:r>
          <w:rPr>
            <w:noProof/>
            <w:webHidden/>
          </w:rPr>
          <w:instrText xml:space="preserve"> PAGEREF _Toc189674618 \h </w:instrText>
        </w:r>
        <w:r>
          <w:rPr>
            <w:noProof/>
            <w:webHidden/>
          </w:rPr>
        </w:r>
        <w:r>
          <w:rPr>
            <w:noProof/>
            <w:webHidden/>
          </w:rPr>
          <w:fldChar w:fldCharType="separate"/>
        </w:r>
        <w:r>
          <w:rPr>
            <w:noProof/>
            <w:webHidden/>
          </w:rPr>
          <w:t>12</w:t>
        </w:r>
        <w:r>
          <w:rPr>
            <w:noProof/>
            <w:webHidden/>
          </w:rPr>
          <w:fldChar w:fldCharType="end"/>
        </w:r>
      </w:hyperlink>
    </w:p>
    <w:p w14:paraId="7C46DDB6" w14:textId="632FB0B5"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19" w:history="1">
        <w:r w:rsidRPr="006F637E">
          <w:rPr>
            <w:rStyle w:val="Lienhypertexte"/>
            <w:noProof/>
          </w:rPr>
          <w:t>3.4.1.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_Toc189674619 \h </w:instrText>
        </w:r>
        <w:r>
          <w:rPr>
            <w:noProof/>
            <w:webHidden/>
          </w:rPr>
        </w:r>
        <w:r>
          <w:rPr>
            <w:noProof/>
            <w:webHidden/>
          </w:rPr>
          <w:fldChar w:fldCharType="separate"/>
        </w:r>
        <w:r>
          <w:rPr>
            <w:noProof/>
            <w:webHidden/>
          </w:rPr>
          <w:t>12</w:t>
        </w:r>
        <w:r>
          <w:rPr>
            <w:noProof/>
            <w:webHidden/>
          </w:rPr>
          <w:fldChar w:fldCharType="end"/>
        </w:r>
      </w:hyperlink>
    </w:p>
    <w:p w14:paraId="45B4850E" w14:textId="1A8C5967"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0" w:history="1">
        <w:r w:rsidRPr="006F637E">
          <w:rPr>
            <w:rStyle w:val="Lienhypertexte"/>
            <w:noProof/>
          </w:rPr>
          <w:t>3.4.2.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_Toc189674620 \h </w:instrText>
        </w:r>
        <w:r>
          <w:rPr>
            <w:noProof/>
            <w:webHidden/>
          </w:rPr>
        </w:r>
        <w:r>
          <w:rPr>
            <w:noProof/>
            <w:webHidden/>
          </w:rPr>
          <w:fldChar w:fldCharType="separate"/>
        </w:r>
        <w:r>
          <w:rPr>
            <w:noProof/>
            <w:webHidden/>
          </w:rPr>
          <w:t>13</w:t>
        </w:r>
        <w:r>
          <w:rPr>
            <w:noProof/>
            <w:webHidden/>
          </w:rPr>
          <w:fldChar w:fldCharType="end"/>
        </w:r>
      </w:hyperlink>
    </w:p>
    <w:p w14:paraId="39614054" w14:textId="622DF230"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21" w:history="1">
        <w:r w:rsidRPr="006F637E">
          <w:rPr>
            <w:rStyle w:val="Lienhypertexte"/>
            <w:noProof/>
          </w:rPr>
          <w:t>3.5.</w:t>
        </w:r>
        <w:r>
          <w:rPr>
            <w:rFonts w:asciiTheme="minorHAnsi" w:eastAsiaTheme="minorEastAsia" w:hAnsiTheme="minorHAnsi" w:cstheme="minorBidi"/>
            <w:smallCaps w:val="0"/>
            <w:noProof/>
            <w:sz w:val="22"/>
            <w:szCs w:val="22"/>
          </w:rPr>
          <w:tab/>
        </w:r>
        <w:r w:rsidRPr="006F637E">
          <w:rPr>
            <w:rStyle w:val="Lienhypertexte"/>
            <w:noProof/>
          </w:rPr>
          <w:t>Etude et Audit Technique AUDTEC</w:t>
        </w:r>
        <w:r>
          <w:rPr>
            <w:noProof/>
            <w:webHidden/>
          </w:rPr>
          <w:tab/>
        </w:r>
        <w:r>
          <w:rPr>
            <w:noProof/>
            <w:webHidden/>
          </w:rPr>
          <w:fldChar w:fldCharType="begin"/>
        </w:r>
        <w:r>
          <w:rPr>
            <w:noProof/>
            <w:webHidden/>
          </w:rPr>
          <w:instrText xml:space="preserve"> PAGEREF _Toc189674621 \h </w:instrText>
        </w:r>
        <w:r>
          <w:rPr>
            <w:noProof/>
            <w:webHidden/>
          </w:rPr>
        </w:r>
        <w:r>
          <w:rPr>
            <w:noProof/>
            <w:webHidden/>
          </w:rPr>
          <w:fldChar w:fldCharType="separate"/>
        </w:r>
        <w:r>
          <w:rPr>
            <w:noProof/>
            <w:webHidden/>
          </w:rPr>
          <w:t>13</w:t>
        </w:r>
        <w:r>
          <w:rPr>
            <w:noProof/>
            <w:webHidden/>
          </w:rPr>
          <w:fldChar w:fldCharType="end"/>
        </w:r>
      </w:hyperlink>
    </w:p>
    <w:p w14:paraId="62EDB2FA" w14:textId="5619B27E"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2" w:history="1">
        <w:r w:rsidRPr="006F637E">
          <w:rPr>
            <w:rStyle w:val="Lienhypertexte"/>
            <w:noProof/>
          </w:rPr>
          <w:t>3.5.1.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_Toc189674622 \h </w:instrText>
        </w:r>
        <w:r>
          <w:rPr>
            <w:noProof/>
            <w:webHidden/>
          </w:rPr>
        </w:r>
        <w:r>
          <w:rPr>
            <w:noProof/>
            <w:webHidden/>
          </w:rPr>
          <w:fldChar w:fldCharType="separate"/>
        </w:r>
        <w:r>
          <w:rPr>
            <w:noProof/>
            <w:webHidden/>
          </w:rPr>
          <w:t>13</w:t>
        </w:r>
        <w:r>
          <w:rPr>
            <w:noProof/>
            <w:webHidden/>
          </w:rPr>
          <w:fldChar w:fldCharType="end"/>
        </w:r>
      </w:hyperlink>
    </w:p>
    <w:p w14:paraId="53F80034" w14:textId="5866062B"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3" w:history="1">
        <w:r w:rsidRPr="006F637E">
          <w:rPr>
            <w:rStyle w:val="Lienhypertexte"/>
            <w:noProof/>
          </w:rPr>
          <w:t>3.5.2.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_Toc189674623 \h </w:instrText>
        </w:r>
        <w:r>
          <w:rPr>
            <w:noProof/>
            <w:webHidden/>
          </w:rPr>
        </w:r>
        <w:r>
          <w:rPr>
            <w:noProof/>
            <w:webHidden/>
          </w:rPr>
          <w:fldChar w:fldCharType="separate"/>
        </w:r>
        <w:r>
          <w:rPr>
            <w:noProof/>
            <w:webHidden/>
          </w:rPr>
          <w:t>13</w:t>
        </w:r>
        <w:r>
          <w:rPr>
            <w:noProof/>
            <w:webHidden/>
          </w:rPr>
          <w:fldChar w:fldCharType="end"/>
        </w:r>
      </w:hyperlink>
    </w:p>
    <w:p w14:paraId="6C2CAD7E" w14:textId="48C87576"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24" w:history="1">
        <w:r w:rsidRPr="006F637E">
          <w:rPr>
            <w:rStyle w:val="Lienhypertexte"/>
            <w:noProof/>
          </w:rPr>
          <w:t>3.6.</w:t>
        </w:r>
        <w:r>
          <w:rPr>
            <w:rFonts w:asciiTheme="minorHAnsi" w:eastAsiaTheme="minorEastAsia" w:hAnsiTheme="minorHAnsi" w:cstheme="minorBidi"/>
            <w:smallCaps w:val="0"/>
            <w:noProof/>
            <w:sz w:val="22"/>
            <w:szCs w:val="22"/>
          </w:rPr>
          <w:tab/>
        </w:r>
        <w:r w:rsidRPr="006F637E">
          <w:rPr>
            <w:rStyle w:val="Lienhypertexte"/>
            <w:noProof/>
          </w:rPr>
          <w:t>Métrologie METRL</w:t>
        </w:r>
        <w:r>
          <w:rPr>
            <w:noProof/>
            <w:webHidden/>
          </w:rPr>
          <w:tab/>
        </w:r>
        <w:r>
          <w:rPr>
            <w:noProof/>
            <w:webHidden/>
          </w:rPr>
          <w:fldChar w:fldCharType="begin"/>
        </w:r>
        <w:r>
          <w:rPr>
            <w:noProof/>
            <w:webHidden/>
          </w:rPr>
          <w:instrText xml:space="preserve"> PAGEREF _Toc189674624 \h </w:instrText>
        </w:r>
        <w:r>
          <w:rPr>
            <w:noProof/>
            <w:webHidden/>
          </w:rPr>
        </w:r>
        <w:r>
          <w:rPr>
            <w:noProof/>
            <w:webHidden/>
          </w:rPr>
          <w:fldChar w:fldCharType="separate"/>
        </w:r>
        <w:r>
          <w:rPr>
            <w:noProof/>
            <w:webHidden/>
          </w:rPr>
          <w:t>13</w:t>
        </w:r>
        <w:r>
          <w:rPr>
            <w:noProof/>
            <w:webHidden/>
          </w:rPr>
          <w:fldChar w:fldCharType="end"/>
        </w:r>
      </w:hyperlink>
    </w:p>
    <w:p w14:paraId="0908BC7A" w14:textId="24D6D9A8"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5" w:history="1">
        <w:r w:rsidRPr="006F637E">
          <w:rPr>
            <w:rStyle w:val="Lienhypertexte"/>
            <w:noProof/>
          </w:rPr>
          <w:t>3.6.1.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_Toc189674625 \h </w:instrText>
        </w:r>
        <w:r>
          <w:rPr>
            <w:noProof/>
            <w:webHidden/>
          </w:rPr>
        </w:r>
        <w:r>
          <w:rPr>
            <w:noProof/>
            <w:webHidden/>
          </w:rPr>
          <w:fldChar w:fldCharType="separate"/>
        </w:r>
        <w:r>
          <w:rPr>
            <w:noProof/>
            <w:webHidden/>
          </w:rPr>
          <w:t>13</w:t>
        </w:r>
        <w:r>
          <w:rPr>
            <w:noProof/>
            <w:webHidden/>
          </w:rPr>
          <w:fldChar w:fldCharType="end"/>
        </w:r>
      </w:hyperlink>
    </w:p>
    <w:p w14:paraId="2F3357FB" w14:textId="2B603586"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6" w:history="1">
        <w:r w:rsidRPr="006F637E">
          <w:rPr>
            <w:rStyle w:val="Lienhypertexte"/>
            <w:noProof/>
          </w:rPr>
          <w:t>3.6.2.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_Toc189674626 \h </w:instrText>
        </w:r>
        <w:r>
          <w:rPr>
            <w:noProof/>
            <w:webHidden/>
          </w:rPr>
        </w:r>
        <w:r>
          <w:rPr>
            <w:noProof/>
            <w:webHidden/>
          </w:rPr>
          <w:fldChar w:fldCharType="separate"/>
        </w:r>
        <w:r>
          <w:rPr>
            <w:noProof/>
            <w:webHidden/>
          </w:rPr>
          <w:t>14</w:t>
        </w:r>
        <w:r>
          <w:rPr>
            <w:noProof/>
            <w:webHidden/>
          </w:rPr>
          <w:fldChar w:fldCharType="end"/>
        </w:r>
      </w:hyperlink>
    </w:p>
    <w:p w14:paraId="5FC312D8" w14:textId="30B5E1A6"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27" w:history="1">
        <w:r w:rsidRPr="006F637E">
          <w:rPr>
            <w:rStyle w:val="Lienhypertexte"/>
            <w:noProof/>
          </w:rPr>
          <w:t>3.7.</w:t>
        </w:r>
        <w:r>
          <w:rPr>
            <w:rFonts w:asciiTheme="minorHAnsi" w:eastAsiaTheme="minorEastAsia" w:hAnsiTheme="minorHAnsi" w:cstheme="minorBidi"/>
            <w:smallCaps w:val="0"/>
            <w:noProof/>
            <w:sz w:val="22"/>
            <w:szCs w:val="22"/>
          </w:rPr>
          <w:tab/>
        </w:r>
        <w:r w:rsidRPr="006F637E">
          <w:rPr>
            <w:rStyle w:val="Lienhypertexte"/>
            <w:noProof/>
          </w:rPr>
          <w:t>Etude Préalable ETPREA</w:t>
        </w:r>
        <w:r>
          <w:rPr>
            <w:noProof/>
            <w:webHidden/>
          </w:rPr>
          <w:tab/>
        </w:r>
        <w:r>
          <w:rPr>
            <w:noProof/>
            <w:webHidden/>
          </w:rPr>
          <w:fldChar w:fldCharType="begin"/>
        </w:r>
        <w:r>
          <w:rPr>
            <w:noProof/>
            <w:webHidden/>
          </w:rPr>
          <w:instrText xml:space="preserve"> PAGEREF _Toc189674627 \h </w:instrText>
        </w:r>
        <w:r>
          <w:rPr>
            <w:noProof/>
            <w:webHidden/>
          </w:rPr>
        </w:r>
        <w:r>
          <w:rPr>
            <w:noProof/>
            <w:webHidden/>
          </w:rPr>
          <w:fldChar w:fldCharType="separate"/>
        </w:r>
        <w:r>
          <w:rPr>
            <w:noProof/>
            <w:webHidden/>
          </w:rPr>
          <w:t>14</w:t>
        </w:r>
        <w:r>
          <w:rPr>
            <w:noProof/>
            <w:webHidden/>
          </w:rPr>
          <w:fldChar w:fldCharType="end"/>
        </w:r>
      </w:hyperlink>
    </w:p>
    <w:p w14:paraId="59B6E06D" w14:textId="3F415A85"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8" w:history="1">
        <w:r w:rsidRPr="006F637E">
          <w:rPr>
            <w:rStyle w:val="Lienhypertexte"/>
            <w:noProof/>
          </w:rPr>
          <w:t>3.7.1.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_Toc189674628 \h </w:instrText>
        </w:r>
        <w:r>
          <w:rPr>
            <w:noProof/>
            <w:webHidden/>
          </w:rPr>
        </w:r>
        <w:r>
          <w:rPr>
            <w:noProof/>
            <w:webHidden/>
          </w:rPr>
          <w:fldChar w:fldCharType="separate"/>
        </w:r>
        <w:r>
          <w:rPr>
            <w:noProof/>
            <w:webHidden/>
          </w:rPr>
          <w:t>14</w:t>
        </w:r>
        <w:r>
          <w:rPr>
            <w:noProof/>
            <w:webHidden/>
          </w:rPr>
          <w:fldChar w:fldCharType="end"/>
        </w:r>
      </w:hyperlink>
    </w:p>
    <w:p w14:paraId="57CCAE62" w14:textId="6440BAE9"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29" w:history="1">
        <w:r w:rsidRPr="006F637E">
          <w:rPr>
            <w:rStyle w:val="Lienhypertexte"/>
            <w:noProof/>
          </w:rPr>
          <w:t>3.7.2.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_Toc189674629 \h </w:instrText>
        </w:r>
        <w:r>
          <w:rPr>
            <w:noProof/>
            <w:webHidden/>
          </w:rPr>
        </w:r>
        <w:r>
          <w:rPr>
            <w:noProof/>
            <w:webHidden/>
          </w:rPr>
          <w:fldChar w:fldCharType="separate"/>
        </w:r>
        <w:r>
          <w:rPr>
            <w:noProof/>
            <w:webHidden/>
          </w:rPr>
          <w:t>14</w:t>
        </w:r>
        <w:r>
          <w:rPr>
            <w:noProof/>
            <w:webHidden/>
          </w:rPr>
          <w:fldChar w:fldCharType="end"/>
        </w:r>
      </w:hyperlink>
    </w:p>
    <w:p w14:paraId="624AB7F2" w14:textId="64BF9AA4"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30" w:history="1">
        <w:r w:rsidRPr="006F637E">
          <w:rPr>
            <w:rStyle w:val="Lienhypertexte"/>
            <w:noProof/>
          </w:rPr>
          <w:t>3.8.</w:t>
        </w:r>
        <w:r>
          <w:rPr>
            <w:rFonts w:asciiTheme="minorHAnsi" w:eastAsiaTheme="minorEastAsia" w:hAnsiTheme="minorHAnsi" w:cstheme="minorBidi"/>
            <w:smallCaps w:val="0"/>
            <w:noProof/>
            <w:sz w:val="22"/>
            <w:szCs w:val="22"/>
          </w:rPr>
          <w:tab/>
        </w:r>
        <w:r w:rsidRPr="006F637E">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_Toc189674630 \h </w:instrText>
        </w:r>
        <w:r>
          <w:rPr>
            <w:noProof/>
            <w:webHidden/>
          </w:rPr>
        </w:r>
        <w:r>
          <w:rPr>
            <w:noProof/>
            <w:webHidden/>
          </w:rPr>
          <w:fldChar w:fldCharType="separate"/>
        </w:r>
        <w:r>
          <w:rPr>
            <w:noProof/>
            <w:webHidden/>
          </w:rPr>
          <w:t>15</w:t>
        </w:r>
        <w:r>
          <w:rPr>
            <w:noProof/>
            <w:webHidden/>
          </w:rPr>
          <w:fldChar w:fldCharType="end"/>
        </w:r>
      </w:hyperlink>
    </w:p>
    <w:p w14:paraId="677FB0A7" w14:textId="42361F33"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31" w:history="1">
        <w:r w:rsidRPr="006F637E">
          <w:rPr>
            <w:rStyle w:val="Lienhypertexte"/>
            <w:noProof/>
          </w:rPr>
          <w:t>3.8.1.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_Toc189674631 \h </w:instrText>
        </w:r>
        <w:r>
          <w:rPr>
            <w:noProof/>
            <w:webHidden/>
          </w:rPr>
        </w:r>
        <w:r>
          <w:rPr>
            <w:noProof/>
            <w:webHidden/>
          </w:rPr>
          <w:fldChar w:fldCharType="separate"/>
        </w:r>
        <w:r>
          <w:rPr>
            <w:noProof/>
            <w:webHidden/>
          </w:rPr>
          <w:t>15</w:t>
        </w:r>
        <w:r>
          <w:rPr>
            <w:noProof/>
            <w:webHidden/>
          </w:rPr>
          <w:fldChar w:fldCharType="end"/>
        </w:r>
      </w:hyperlink>
    </w:p>
    <w:p w14:paraId="28A8EC88" w14:textId="287DA4DC"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32" w:history="1">
        <w:r w:rsidRPr="006F637E">
          <w:rPr>
            <w:rStyle w:val="Lienhypertexte"/>
            <w:noProof/>
          </w:rPr>
          <w:t>3.8.2.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_Toc189674632 \h </w:instrText>
        </w:r>
        <w:r>
          <w:rPr>
            <w:noProof/>
            <w:webHidden/>
          </w:rPr>
        </w:r>
        <w:r>
          <w:rPr>
            <w:noProof/>
            <w:webHidden/>
          </w:rPr>
          <w:fldChar w:fldCharType="separate"/>
        </w:r>
        <w:r>
          <w:rPr>
            <w:noProof/>
            <w:webHidden/>
          </w:rPr>
          <w:t>15</w:t>
        </w:r>
        <w:r>
          <w:rPr>
            <w:noProof/>
            <w:webHidden/>
          </w:rPr>
          <w:fldChar w:fldCharType="end"/>
        </w:r>
      </w:hyperlink>
    </w:p>
    <w:p w14:paraId="7386EC87" w14:textId="178DCE65"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33" w:history="1">
        <w:r w:rsidRPr="006F637E">
          <w:rPr>
            <w:rStyle w:val="Lienhypertexte"/>
            <w:noProof/>
          </w:rPr>
          <w:t>3.9.</w:t>
        </w:r>
        <w:r>
          <w:rPr>
            <w:rFonts w:asciiTheme="minorHAnsi" w:eastAsiaTheme="minorEastAsia" w:hAnsiTheme="minorHAnsi" w:cstheme="minorBidi"/>
            <w:smallCaps w:val="0"/>
            <w:noProof/>
            <w:sz w:val="22"/>
            <w:szCs w:val="22"/>
          </w:rPr>
          <w:tab/>
        </w:r>
        <w:r w:rsidRPr="006F637E">
          <w:rPr>
            <w:rStyle w:val="Lienhypertexte"/>
            <w:noProof/>
          </w:rPr>
          <w:t>Spécifications Fonctionnelles Détaillées SFD</w:t>
        </w:r>
        <w:r>
          <w:rPr>
            <w:noProof/>
            <w:webHidden/>
          </w:rPr>
          <w:tab/>
        </w:r>
        <w:r>
          <w:rPr>
            <w:noProof/>
            <w:webHidden/>
          </w:rPr>
          <w:fldChar w:fldCharType="begin"/>
        </w:r>
        <w:r>
          <w:rPr>
            <w:noProof/>
            <w:webHidden/>
          </w:rPr>
          <w:instrText xml:space="preserve"> PAGEREF _Toc189674633 \h </w:instrText>
        </w:r>
        <w:r>
          <w:rPr>
            <w:noProof/>
            <w:webHidden/>
          </w:rPr>
        </w:r>
        <w:r>
          <w:rPr>
            <w:noProof/>
            <w:webHidden/>
          </w:rPr>
          <w:fldChar w:fldCharType="separate"/>
        </w:r>
        <w:r>
          <w:rPr>
            <w:noProof/>
            <w:webHidden/>
          </w:rPr>
          <w:t>15</w:t>
        </w:r>
        <w:r>
          <w:rPr>
            <w:noProof/>
            <w:webHidden/>
          </w:rPr>
          <w:fldChar w:fldCharType="end"/>
        </w:r>
      </w:hyperlink>
    </w:p>
    <w:p w14:paraId="1A2CF00E" w14:textId="1EF950C9"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34" w:history="1">
        <w:r w:rsidRPr="006F637E">
          <w:rPr>
            <w:rStyle w:val="Lienhypertexte"/>
            <w:noProof/>
          </w:rPr>
          <w:t>3.9.1.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_Toc189674634 \h </w:instrText>
        </w:r>
        <w:r>
          <w:rPr>
            <w:noProof/>
            <w:webHidden/>
          </w:rPr>
        </w:r>
        <w:r>
          <w:rPr>
            <w:noProof/>
            <w:webHidden/>
          </w:rPr>
          <w:fldChar w:fldCharType="separate"/>
        </w:r>
        <w:r>
          <w:rPr>
            <w:noProof/>
            <w:webHidden/>
          </w:rPr>
          <w:t>15</w:t>
        </w:r>
        <w:r>
          <w:rPr>
            <w:noProof/>
            <w:webHidden/>
          </w:rPr>
          <w:fldChar w:fldCharType="end"/>
        </w:r>
      </w:hyperlink>
    </w:p>
    <w:p w14:paraId="49020A0C" w14:textId="5DA5D4BB"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35" w:history="1">
        <w:r w:rsidRPr="006F637E">
          <w:rPr>
            <w:rStyle w:val="Lienhypertexte"/>
            <w:noProof/>
          </w:rPr>
          <w:t>3.9.2.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_Toc189674635 \h </w:instrText>
        </w:r>
        <w:r>
          <w:rPr>
            <w:noProof/>
            <w:webHidden/>
          </w:rPr>
        </w:r>
        <w:r>
          <w:rPr>
            <w:noProof/>
            <w:webHidden/>
          </w:rPr>
          <w:fldChar w:fldCharType="separate"/>
        </w:r>
        <w:r>
          <w:rPr>
            <w:noProof/>
            <w:webHidden/>
          </w:rPr>
          <w:t>16</w:t>
        </w:r>
        <w:r>
          <w:rPr>
            <w:noProof/>
            <w:webHidden/>
          </w:rPr>
          <w:fldChar w:fldCharType="end"/>
        </w:r>
      </w:hyperlink>
    </w:p>
    <w:p w14:paraId="6E485AB4" w14:textId="204180E7"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36" w:history="1">
        <w:r w:rsidRPr="006F637E">
          <w:rPr>
            <w:rStyle w:val="Lienhypertexte"/>
            <w:noProof/>
          </w:rPr>
          <w:t>3.10.</w:t>
        </w:r>
        <w:r>
          <w:rPr>
            <w:rFonts w:asciiTheme="minorHAnsi" w:eastAsiaTheme="minorEastAsia" w:hAnsiTheme="minorHAnsi" w:cstheme="minorBidi"/>
            <w:smallCaps w:val="0"/>
            <w:noProof/>
            <w:sz w:val="22"/>
            <w:szCs w:val="22"/>
          </w:rPr>
          <w:tab/>
        </w:r>
        <w:r w:rsidRPr="006F637E">
          <w:rPr>
            <w:rStyle w:val="Lienhypertexte"/>
            <w:noProof/>
          </w:rPr>
          <w:t>Développements / Réalisations REAL</w:t>
        </w:r>
        <w:r>
          <w:rPr>
            <w:noProof/>
            <w:webHidden/>
          </w:rPr>
          <w:tab/>
        </w:r>
        <w:r>
          <w:rPr>
            <w:noProof/>
            <w:webHidden/>
          </w:rPr>
          <w:fldChar w:fldCharType="begin"/>
        </w:r>
        <w:r>
          <w:rPr>
            <w:noProof/>
            <w:webHidden/>
          </w:rPr>
          <w:instrText xml:space="preserve"> PAGEREF _Toc189674636 \h </w:instrText>
        </w:r>
        <w:r>
          <w:rPr>
            <w:noProof/>
            <w:webHidden/>
          </w:rPr>
        </w:r>
        <w:r>
          <w:rPr>
            <w:noProof/>
            <w:webHidden/>
          </w:rPr>
          <w:fldChar w:fldCharType="separate"/>
        </w:r>
        <w:r>
          <w:rPr>
            <w:noProof/>
            <w:webHidden/>
          </w:rPr>
          <w:t>16</w:t>
        </w:r>
        <w:r>
          <w:rPr>
            <w:noProof/>
            <w:webHidden/>
          </w:rPr>
          <w:fldChar w:fldCharType="end"/>
        </w:r>
      </w:hyperlink>
    </w:p>
    <w:p w14:paraId="68CC9E41" w14:textId="5161E663"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37" w:history="1">
        <w:r w:rsidRPr="006F637E">
          <w:rPr>
            <w:rStyle w:val="Lienhypertexte"/>
            <w:noProof/>
          </w:rPr>
          <w:t>3.10.1.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_Toc189674637 \h </w:instrText>
        </w:r>
        <w:r>
          <w:rPr>
            <w:noProof/>
            <w:webHidden/>
          </w:rPr>
        </w:r>
        <w:r>
          <w:rPr>
            <w:noProof/>
            <w:webHidden/>
          </w:rPr>
          <w:fldChar w:fldCharType="separate"/>
        </w:r>
        <w:r>
          <w:rPr>
            <w:noProof/>
            <w:webHidden/>
          </w:rPr>
          <w:t>16</w:t>
        </w:r>
        <w:r>
          <w:rPr>
            <w:noProof/>
            <w:webHidden/>
          </w:rPr>
          <w:fldChar w:fldCharType="end"/>
        </w:r>
      </w:hyperlink>
    </w:p>
    <w:p w14:paraId="0CE00EFD" w14:textId="1B7624E6"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38" w:history="1">
        <w:r w:rsidRPr="006F637E">
          <w:rPr>
            <w:rStyle w:val="Lienhypertexte"/>
            <w:noProof/>
          </w:rPr>
          <w:t>3.10.2.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_Toc189674638 \h </w:instrText>
        </w:r>
        <w:r>
          <w:rPr>
            <w:noProof/>
            <w:webHidden/>
          </w:rPr>
        </w:r>
        <w:r>
          <w:rPr>
            <w:noProof/>
            <w:webHidden/>
          </w:rPr>
          <w:fldChar w:fldCharType="separate"/>
        </w:r>
        <w:r>
          <w:rPr>
            <w:noProof/>
            <w:webHidden/>
          </w:rPr>
          <w:t>16</w:t>
        </w:r>
        <w:r>
          <w:rPr>
            <w:noProof/>
            <w:webHidden/>
          </w:rPr>
          <w:fldChar w:fldCharType="end"/>
        </w:r>
      </w:hyperlink>
    </w:p>
    <w:p w14:paraId="0AABBE8E" w14:textId="481F0D6B"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39" w:history="1">
        <w:r w:rsidRPr="006F637E">
          <w:rPr>
            <w:rStyle w:val="Lienhypertexte"/>
            <w:noProof/>
          </w:rPr>
          <w:t>3.11.</w:t>
        </w:r>
        <w:r>
          <w:rPr>
            <w:rFonts w:asciiTheme="minorHAnsi" w:eastAsiaTheme="minorEastAsia" w:hAnsiTheme="minorHAnsi" w:cstheme="minorBidi"/>
            <w:smallCaps w:val="0"/>
            <w:noProof/>
            <w:sz w:val="22"/>
            <w:szCs w:val="22"/>
          </w:rPr>
          <w:tab/>
        </w:r>
        <w:r w:rsidRPr="006F637E">
          <w:rPr>
            <w:rStyle w:val="Lienhypertexte"/>
            <w:noProof/>
          </w:rPr>
          <w:t>Intégration Fonction Standard Ged -  INTSTD</w:t>
        </w:r>
        <w:r>
          <w:rPr>
            <w:noProof/>
            <w:webHidden/>
          </w:rPr>
          <w:tab/>
        </w:r>
        <w:r>
          <w:rPr>
            <w:noProof/>
            <w:webHidden/>
          </w:rPr>
          <w:fldChar w:fldCharType="begin"/>
        </w:r>
        <w:r>
          <w:rPr>
            <w:noProof/>
            <w:webHidden/>
          </w:rPr>
          <w:instrText xml:space="preserve"> PAGEREF _Toc189674639 \h </w:instrText>
        </w:r>
        <w:r>
          <w:rPr>
            <w:noProof/>
            <w:webHidden/>
          </w:rPr>
        </w:r>
        <w:r>
          <w:rPr>
            <w:noProof/>
            <w:webHidden/>
          </w:rPr>
          <w:fldChar w:fldCharType="separate"/>
        </w:r>
        <w:r>
          <w:rPr>
            <w:noProof/>
            <w:webHidden/>
          </w:rPr>
          <w:t>16</w:t>
        </w:r>
        <w:r>
          <w:rPr>
            <w:noProof/>
            <w:webHidden/>
          </w:rPr>
          <w:fldChar w:fldCharType="end"/>
        </w:r>
      </w:hyperlink>
    </w:p>
    <w:p w14:paraId="79B9FB5D" w14:textId="1EE2A127"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0" w:history="1">
        <w:r w:rsidRPr="006F637E">
          <w:rPr>
            <w:rStyle w:val="Lienhypertexte"/>
            <w:noProof/>
          </w:rPr>
          <w:t>3.11.1.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_Toc189674640 \h </w:instrText>
        </w:r>
        <w:r>
          <w:rPr>
            <w:noProof/>
            <w:webHidden/>
          </w:rPr>
        </w:r>
        <w:r>
          <w:rPr>
            <w:noProof/>
            <w:webHidden/>
          </w:rPr>
          <w:fldChar w:fldCharType="separate"/>
        </w:r>
        <w:r>
          <w:rPr>
            <w:noProof/>
            <w:webHidden/>
          </w:rPr>
          <w:t>16</w:t>
        </w:r>
        <w:r>
          <w:rPr>
            <w:noProof/>
            <w:webHidden/>
          </w:rPr>
          <w:fldChar w:fldCharType="end"/>
        </w:r>
      </w:hyperlink>
    </w:p>
    <w:p w14:paraId="6EED1E50" w14:textId="2A78131A"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1" w:history="1">
        <w:r w:rsidRPr="006F637E">
          <w:rPr>
            <w:rStyle w:val="Lienhypertexte"/>
            <w:noProof/>
          </w:rPr>
          <w:t>3.11.2.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_Toc189674641 \h </w:instrText>
        </w:r>
        <w:r>
          <w:rPr>
            <w:noProof/>
            <w:webHidden/>
          </w:rPr>
        </w:r>
        <w:r>
          <w:rPr>
            <w:noProof/>
            <w:webHidden/>
          </w:rPr>
          <w:fldChar w:fldCharType="separate"/>
        </w:r>
        <w:r>
          <w:rPr>
            <w:noProof/>
            <w:webHidden/>
          </w:rPr>
          <w:t>17</w:t>
        </w:r>
        <w:r>
          <w:rPr>
            <w:noProof/>
            <w:webHidden/>
          </w:rPr>
          <w:fldChar w:fldCharType="end"/>
        </w:r>
      </w:hyperlink>
    </w:p>
    <w:p w14:paraId="19B0C2E6" w14:textId="7FEB3636"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42" w:history="1">
        <w:r w:rsidRPr="006F637E">
          <w:rPr>
            <w:rStyle w:val="Lienhypertexte"/>
            <w:noProof/>
          </w:rPr>
          <w:t>3.12.</w:t>
        </w:r>
        <w:r>
          <w:rPr>
            <w:rFonts w:asciiTheme="minorHAnsi" w:eastAsiaTheme="minorEastAsia" w:hAnsiTheme="minorHAnsi" w:cstheme="minorBidi"/>
            <w:smallCaps w:val="0"/>
            <w:noProof/>
            <w:sz w:val="22"/>
            <w:szCs w:val="22"/>
          </w:rPr>
          <w:tab/>
        </w:r>
        <w:r w:rsidRPr="006F637E">
          <w:rPr>
            <w:rStyle w:val="Lienhypertexte"/>
            <w:noProof/>
          </w:rPr>
          <w:t>Intégration Fonction Spécifique Ged -  INTSPE</w:t>
        </w:r>
        <w:r>
          <w:rPr>
            <w:noProof/>
            <w:webHidden/>
          </w:rPr>
          <w:tab/>
        </w:r>
        <w:r>
          <w:rPr>
            <w:noProof/>
            <w:webHidden/>
          </w:rPr>
          <w:fldChar w:fldCharType="begin"/>
        </w:r>
        <w:r>
          <w:rPr>
            <w:noProof/>
            <w:webHidden/>
          </w:rPr>
          <w:instrText xml:space="preserve"> PAGEREF _Toc189674642 \h </w:instrText>
        </w:r>
        <w:r>
          <w:rPr>
            <w:noProof/>
            <w:webHidden/>
          </w:rPr>
        </w:r>
        <w:r>
          <w:rPr>
            <w:noProof/>
            <w:webHidden/>
          </w:rPr>
          <w:fldChar w:fldCharType="separate"/>
        </w:r>
        <w:r>
          <w:rPr>
            <w:noProof/>
            <w:webHidden/>
          </w:rPr>
          <w:t>17</w:t>
        </w:r>
        <w:r>
          <w:rPr>
            <w:noProof/>
            <w:webHidden/>
          </w:rPr>
          <w:fldChar w:fldCharType="end"/>
        </w:r>
      </w:hyperlink>
    </w:p>
    <w:p w14:paraId="2D31B152" w14:textId="088E54FE"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3" w:history="1">
        <w:r w:rsidRPr="006F637E">
          <w:rPr>
            <w:rStyle w:val="Lienhypertexte"/>
            <w:noProof/>
          </w:rPr>
          <w:t>3.12.1.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_Toc189674643 \h </w:instrText>
        </w:r>
        <w:r>
          <w:rPr>
            <w:noProof/>
            <w:webHidden/>
          </w:rPr>
        </w:r>
        <w:r>
          <w:rPr>
            <w:noProof/>
            <w:webHidden/>
          </w:rPr>
          <w:fldChar w:fldCharType="separate"/>
        </w:r>
        <w:r>
          <w:rPr>
            <w:noProof/>
            <w:webHidden/>
          </w:rPr>
          <w:t>17</w:t>
        </w:r>
        <w:r>
          <w:rPr>
            <w:noProof/>
            <w:webHidden/>
          </w:rPr>
          <w:fldChar w:fldCharType="end"/>
        </w:r>
      </w:hyperlink>
    </w:p>
    <w:p w14:paraId="666C605E" w14:textId="28716C81"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4" w:history="1">
        <w:r w:rsidRPr="006F637E">
          <w:rPr>
            <w:rStyle w:val="Lienhypertexte"/>
            <w:noProof/>
          </w:rPr>
          <w:t>3.12.2.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_Toc189674644 \h </w:instrText>
        </w:r>
        <w:r>
          <w:rPr>
            <w:noProof/>
            <w:webHidden/>
          </w:rPr>
        </w:r>
        <w:r>
          <w:rPr>
            <w:noProof/>
            <w:webHidden/>
          </w:rPr>
          <w:fldChar w:fldCharType="separate"/>
        </w:r>
        <w:r>
          <w:rPr>
            <w:noProof/>
            <w:webHidden/>
          </w:rPr>
          <w:t>17</w:t>
        </w:r>
        <w:r>
          <w:rPr>
            <w:noProof/>
            <w:webHidden/>
          </w:rPr>
          <w:fldChar w:fldCharType="end"/>
        </w:r>
      </w:hyperlink>
    </w:p>
    <w:p w14:paraId="66B9DE39" w14:textId="1757BE3D"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45" w:history="1">
        <w:r w:rsidRPr="006F637E">
          <w:rPr>
            <w:rStyle w:val="Lienhypertexte"/>
            <w:noProof/>
          </w:rPr>
          <w:t>3.13.</w:t>
        </w:r>
        <w:r>
          <w:rPr>
            <w:rFonts w:asciiTheme="minorHAnsi" w:eastAsiaTheme="minorEastAsia" w:hAnsiTheme="minorHAnsi" w:cstheme="minorBidi"/>
            <w:smallCaps w:val="0"/>
            <w:noProof/>
            <w:sz w:val="22"/>
            <w:szCs w:val="22"/>
          </w:rPr>
          <w:tab/>
        </w:r>
        <w:r w:rsidRPr="006F637E">
          <w:rPr>
            <w:rStyle w:val="Lienhypertexte"/>
            <w:noProof/>
          </w:rPr>
          <w:t>Support Fonctionnel SUPFON</w:t>
        </w:r>
        <w:r>
          <w:rPr>
            <w:noProof/>
            <w:webHidden/>
          </w:rPr>
          <w:tab/>
        </w:r>
        <w:r>
          <w:rPr>
            <w:noProof/>
            <w:webHidden/>
          </w:rPr>
          <w:fldChar w:fldCharType="begin"/>
        </w:r>
        <w:r>
          <w:rPr>
            <w:noProof/>
            <w:webHidden/>
          </w:rPr>
          <w:instrText xml:space="preserve"> PAGEREF _Toc189674645 \h </w:instrText>
        </w:r>
        <w:r>
          <w:rPr>
            <w:noProof/>
            <w:webHidden/>
          </w:rPr>
        </w:r>
        <w:r>
          <w:rPr>
            <w:noProof/>
            <w:webHidden/>
          </w:rPr>
          <w:fldChar w:fldCharType="separate"/>
        </w:r>
        <w:r>
          <w:rPr>
            <w:noProof/>
            <w:webHidden/>
          </w:rPr>
          <w:t>18</w:t>
        </w:r>
        <w:r>
          <w:rPr>
            <w:noProof/>
            <w:webHidden/>
          </w:rPr>
          <w:fldChar w:fldCharType="end"/>
        </w:r>
      </w:hyperlink>
    </w:p>
    <w:p w14:paraId="038F1604" w14:textId="0AAA7123"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6" w:history="1">
        <w:r w:rsidRPr="006F637E">
          <w:rPr>
            <w:rStyle w:val="Lienhypertexte"/>
            <w:noProof/>
          </w:rPr>
          <w:t>3.13.1.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_Toc189674646 \h </w:instrText>
        </w:r>
        <w:r>
          <w:rPr>
            <w:noProof/>
            <w:webHidden/>
          </w:rPr>
        </w:r>
        <w:r>
          <w:rPr>
            <w:noProof/>
            <w:webHidden/>
          </w:rPr>
          <w:fldChar w:fldCharType="separate"/>
        </w:r>
        <w:r>
          <w:rPr>
            <w:noProof/>
            <w:webHidden/>
          </w:rPr>
          <w:t>18</w:t>
        </w:r>
        <w:r>
          <w:rPr>
            <w:noProof/>
            <w:webHidden/>
          </w:rPr>
          <w:fldChar w:fldCharType="end"/>
        </w:r>
      </w:hyperlink>
    </w:p>
    <w:p w14:paraId="234C3ABF" w14:textId="5A46B630"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7" w:history="1">
        <w:r w:rsidRPr="006F637E">
          <w:rPr>
            <w:rStyle w:val="Lienhypertexte"/>
            <w:noProof/>
          </w:rPr>
          <w:t>3.13.2.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_Toc189674647 \h </w:instrText>
        </w:r>
        <w:r>
          <w:rPr>
            <w:noProof/>
            <w:webHidden/>
          </w:rPr>
        </w:r>
        <w:r>
          <w:rPr>
            <w:noProof/>
            <w:webHidden/>
          </w:rPr>
          <w:fldChar w:fldCharType="separate"/>
        </w:r>
        <w:r>
          <w:rPr>
            <w:noProof/>
            <w:webHidden/>
          </w:rPr>
          <w:t>18</w:t>
        </w:r>
        <w:r>
          <w:rPr>
            <w:noProof/>
            <w:webHidden/>
          </w:rPr>
          <w:fldChar w:fldCharType="end"/>
        </w:r>
      </w:hyperlink>
    </w:p>
    <w:p w14:paraId="3E767A11" w14:textId="7610558E"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48" w:history="1">
        <w:r w:rsidRPr="006F637E">
          <w:rPr>
            <w:rStyle w:val="Lienhypertexte"/>
            <w:noProof/>
          </w:rPr>
          <w:t>3.14.</w:t>
        </w:r>
        <w:r>
          <w:rPr>
            <w:rFonts w:asciiTheme="minorHAnsi" w:eastAsiaTheme="minorEastAsia" w:hAnsiTheme="minorHAnsi" w:cstheme="minorBidi"/>
            <w:smallCaps w:val="0"/>
            <w:noProof/>
            <w:sz w:val="22"/>
            <w:szCs w:val="22"/>
          </w:rPr>
          <w:tab/>
        </w:r>
        <w:r w:rsidRPr="006F637E">
          <w:rPr>
            <w:rStyle w:val="Lienhypertexte"/>
            <w:noProof/>
          </w:rPr>
          <w:t>Support en Exploitation SUPEXP</w:t>
        </w:r>
        <w:r>
          <w:rPr>
            <w:noProof/>
            <w:webHidden/>
          </w:rPr>
          <w:tab/>
        </w:r>
        <w:r>
          <w:rPr>
            <w:noProof/>
            <w:webHidden/>
          </w:rPr>
          <w:fldChar w:fldCharType="begin"/>
        </w:r>
        <w:r>
          <w:rPr>
            <w:noProof/>
            <w:webHidden/>
          </w:rPr>
          <w:instrText xml:space="preserve"> PAGEREF _Toc189674648 \h </w:instrText>
        </w:r>
        <w:r>
          <w:rPr>
            <w:noProof/>
            <w:webHidden/>
          </w:rPr>
        </w:r>
        <w:r>
          <w:rPr>
            <w:noProof/>
            <w:webHidden/>
          </w:rPr>
          <w:fldChar w:fldCharType="separate"/>
        </w:r>
        <w:r>
          <w:rPr>
            <w:noProof/>
            <w:webHidden/>
          </w:rPr>
          <w:t>18</w:t>
        </w:r>
        <w:r>
          <w:rPr>
            <w:noProof/>
            <w:webHidden/>
          </w:rPr>
          <w:fldChar w:fldCharType="end"/>
        </w:r>
      </w:hyperlink>
    </w:p>
    <w:p w14:paraId="6235BF5B" w14:textId="381C52EA"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49" w:history="1">
        <w:r w:rsidRPr="006F637E">
          <w:rPr>
            <w:rStyle w:val="Lienhypertexte"/>
            <w:noProof/>
          </w:rPr>
          <w:t>3.14.1.</w:t>
        </w:r>
        <w:r>
          <w:rPr>
            <w:rFonts w:asciiTheme="minorHAnsi" w:eastAsiaTheme="minorEastAsia" w:hAnsiTheme="minorHAnsi" w:cstheme="minorBidi"/>
            <w:i w:val="0"/>
            <w:iCs w:val="0"/>
            <w:noProof/>
            <w:sz w:val="22"/>
            <w:szCs w:val="22"/>
          </w:rPr>
          <w:tab/>
        </w:r>
        <w:r w:rsidRPr="006F637E">
          <w:rPr>
            <w:rStyle w:val="Lienhypertexte"/>
            <w:noProof/>
          </w:rPr>
          <w:t>Prestations attendues</w:t>
        </w:r>
        <w:r>
          <w:rPr>
            <w:noProof/>
            <w:webHidden/>
          </w:rPr>
          <w:tab/>
        </w:r>
        <w:r>
          <w:rPr>
            <w:noProof/>
            <w:webHidden/>
          </w:rPr>
          <w:fldChar w:fldCharType="begin"/>
        </w:r>
        <w:r>
          <w:rPr>
            <w:noProof/>
            <w:webHidden/>
          </w:rPr>
          <w:instrText xml:space="preserve"> PAGEREF _Toc189674649 \h </w:instrText>
        </w:r>
        <w:r>
          <w:rPr>
            <w:noProof/>
            <w:webHidden/>
          </w:rPr>
        </w:r>
        <w:r>
          <w:rPr>
            <w:noProof/>
            <w:webHidden/>
          </w:rPr>
          <w:fldChar w:fldCharType="separate"/>
        </w:r>
        <w:r>
          <w:rPr>
            <w:noProof/>
            <w:webHidden/>
          </w:rPr>
          <w:t>18</w:t>
        </w:r>
        <w:r>
          <w:rPr>
            <w:noProof/>
            <w:webHidden/>
          </w:rPr>
          <w:fldChar w:fldCharType="end"/>
        </w:r>
      </w:hyperlink>
    </w:p>
    <w:p w14:paraId="42FAF674" w14:textId="1A5E7C30" w:rsidR="00B00D5C" w:rsidRDefault="00B00D5C">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650" w:history="1">
        <w:r w:rsidRPr="006F637E">
          <w:rPr>
            <w:rStyle w:val="Lienhypertexte"/>
            <w:noProof/>
          </w:rPr>
          <w:t>3.14.2.</w:t>
        </w:r>
        <w:r>
          <w:rPr>
            <w:rFonts w:asciiTheme="minorHAnsi" w:eastAsiaTheme="minorEastAsia" w:hAnsiTheme="minorHAnsi" w:cstheme="minorBidi"/>
            <w:i w:val="0"/>
            <w:iCs w:val="0"/>
            <w:noProof/>
            <w:sz w:val="22"/>
            <w:szCs w:val="22"/>
          </w:rPr>
          <w:tab/>
        </w:r>
        <w:r w:rsidRPr="006F637E">
          <w:rPr>
            <w:rStyle w:val="Lienhypertexte"/>
            <w:noProof/>
          </w:rPr>
          <w:t>Livrables attendus</w:t>
        </w:r>
        <w:r>
          <w:rPr>
            <w:noProof/>
            <w:webHidden/>
          </w:rPr>
          <w:tab/>
        </w:r>
        <w:r>
          <w:rPr>
            <w:noProof/>
            <w:webHidden/>
          </w:rPr>
          <w:fldChar w:fldCharType="begin"/>
        </w:r>
        <w:r>
          <w:rPr>
            <w:noProof/>
            <w:webHidden/>
          </w:rPr>
          <w:instrText xml:space="preserve"> PAGEREF _Toc189674650 \h </w:instrText>
        </w:r>
        <w:r>
          <w:rPr>
            <w:noProof/>
            <w:webHidden/>
          </w:rPr>
        </w:r>
        <w:r>
          <w:rPr>
            <w:noProof/>
            <w:webHidden/>
          </w:rPr>
          <w:fldChar w:fldCharType="separate"/>
        </w:r>
        <w:r>
          <w:rPr>
            <w:noProof/>
            <w:webHidden/>
          </w:rPr>
          <w:t>19</w:t>
        </w:r>
        <w:r>
          <w:rPr>
            <w:noProof/>
            <w:webHidden/>
          </w:rPr>
          <w:fldChar w:fldCharType="end"/>
        </w:r>
      </w:hyperlink>
    </w:p>
    <w:p w14:paraId="30CD854D" w14:textId="3F45C740" w:rsidR="00B00D5C" w:rsidRDefault="00B00D5C">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651" w:history="1">
        <w:r w:rsidRPr="006F637E">
          <w:rPr>
            <w:rStyle w:val="Lienhypertexte"/>
            <w:noProof/>
          </w:rPr>
          <w:t>4.</w:t>
        </w:r>
        <w:r>
          <w:rPr>
            <w:rFonts w:asciiTheme="minorHAnsi" w:eastAsiaTheme="minorEastAsia" w:hAnsiTheme="minorHAnsi" w:cstheme="minorBidi"/>
            <w:b w:val="0"/>
            <w:bCs w:val="0"/>
            <w:caps w:val="0"/>
            <w:noProof/>
            <w:sz w:val="22"/>
            <w:szCs w:val="22"/>
          </w:rPr>
          <w:tab/>
        </w:r>
        <w:r w:rsidRPr="006F637E">
          <w:rPr>
            <w:rStyle w:val="Lienhypertexte"/>
            <w:noProof/>
          </w:rPr>
          <w:t>Organisation du titulaire</w:t>
        </w:r>
        <w:r>
          <w:rPr>
            <w:noProof/>
            <w:webHidden/>
          </w:rPr>
          <w:tab/>
        </w:r>
        <w:r>
          <w:rPr>
            <w:noProof/>
            <w:webHidden/>
          </w:rPr>
          <w:fldChar w:fldCharType="begin"/>
        </w:r>
        <w:r>
          <w:rPr>
            <w:noProof/>
            <w:webHidden/>
          </w:rPr>
          <w:instrText xml:space="preserve"> PAGEREF _Toc189674651 \h </w:instrText>
        </w:r>
        <w:r>
          <w:rPr>
            <w:noProof/>
            <w:webHidden/>
          </w:rPr>
        </w:r>
        <w:r>
          <w:rPr>
            <w:noProof/>
            <w:webHidden/>
          </w:rPr>
          <w:fldChar w:fldCharType="separate"/>
        </w:r>
        <w:r>
          <w:rPr>
            <w:noProof/>
            <w:webHidden/>
          </w:rPr>
          <w:t>20</w:t>
        </w:r>
        <w:r>
          <w:rPr>
            <w:noProof/>
            <w:webHidden/>
          </w:rPr>
          <w:fldChar w:fldCharType="end"/>
        </w:r>
      </w:hyperlink>
    </w:p>
    <w:p w14:paraId="577FA78C" w14:textId="269622FD"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53" w:history="1">
        <w:r w:rsidRPr="006F637E">
          <w:rPr>
            <w:rStyle w:val="Lienhypertexte"/>
            <w:noProof/>
          </w:rPr>
          <w:t>4.1.</w:t>
        </w:r>
        <w:r>
          <w:rPr>
            <w:rFonts w:asciiTheme="minorHAnsi" w:eastAsiaTheme="minorEastAsia" w:hAnsiTheme="minorHAnsi" w:cstheme="minorBidi"/>
            <w:smallCaps w:val="0"/>
            <w:noProof/>
            <w:sz w:val="22"/>
            <w:szCs w:val="22"/>
          </w:rPr>
          <w:tab/>
        </w:r>
        <w:r w:rsidRPr="006F637E">
          <w:rPr>
            <w:rStyle w:val="Lienhypertexte"/>
            <w:noProof/>
          </w:rPr>
          <w:t>Composition de l’équipe pour le suivi du marché</w:t>
        </w:r>
        <w:r>
          <w:rPr>
            <w:noProof/>
            <w:webHidden/>
          </w:rPr>
          <w:tab/>
        </w:r>
        <w:r>
          <w:rPr>
            <w:noProof/>
            <w:webHidden/>
          </w:rPr>
          <w:fldChar w:fldCharType="begin"/>
        </w:r>
        <w:r>
          <w:rPr>
            <w:noProof/>
            <w:webHidden/>
          </w:rPr>
          <w:instrText xml:space="preserve"> PAGEREF _Toc189674653 \h </w:instrText>
        </w:r>
        <w:r>
          <w:rPr>
            <w:noProof/>
            <w:webHidden/>
          </w:rPr>
        </w:r>
        <w:r>
          <w:rPr>
            <w:noProof/>
            <w:webHidden/>
          </w:rPr>
          <w:fldChar w:fldCharType="separate"/>
        </w:r>
        <w:r>
          <w:rPr>
            <w:noProof/>
            <w:webHidden/>
          </w:rPr>
          <w:t>20</w:t>
        </w:r>
        <w:r>
          <w:rPr>
            <w:noProof/>
            <w:webHidden/>
          </w:rPr>
          <w:fldChar w:fldCharType="end"/>
        </w:r>
      </w:hyperlink>
    </w:p>
    <w:p w14:paraId="574B9820" w14:textId="5F82F49E"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54" w:history="1">
        <w:r w:rsidRPr="006F637E">
          <w:rPr>
            <w:rStyle w:val="Lienhypertexte"/>
            <w:noProof/>
          </w:rPr>
          <w:t>4.2.</w:t>
        </w:r>
        <w:r>
          <w:rPr>
            <w:rFonts w:asciiTheme="minorHAnsi" w:eastAsiaTheme="minorEastAsia" w:hAnsiTheme="minorHAnsi" w:cstheme="minorBidi"/>
            <w:smallCaps w:val="0"/>
            <w:noProof/>
            <w:sz w:val="22"/>
            <w:szCs w:val="22"/>
          </w:rPr>
          <w:tab/>
        </w:r>
        <w:r w:rsidRPr="006F637E">
          <w:rPr>
            <w:rStyle w:val="Lienhypertexte"/>
            <w:noProof/>
          </w:rPr>
          <w:t>Prestations de suivi de marché</w:t>
        </w:r>
        <w:r>
          <w:rPr>
            <w:noProof/>
            <w:webHidden/>
          </w:rPr>
          <w:tab/>
        </w:r>
        <w:r>
          <w:rPr>
            <w:noProof/>
            <w:webHidden/>
          </w:rPr>
          <w:fldChar w:fldCharType="begin"/>
        </w:r>
        <w:r>
          <w:rPr>
            <w:noProof/>
            <w:webHidden/>
          </w:rPr>
          <w:instrText xml:space="preserve"> PAGEREF _Toc189674654 \h </w:instrText>
        </w:r>
        <w:r>
          <w:rPr>
            <w:noProof/>
            <w:webHidden/>
          </w:rPr>
        </w:r>
        <w:r>
          <w:rPr>
            <w:noProof/>
            <w:webHidden/>
          </w:rPr>
          <w:fldChar w:fldCharType="separate"/>
        </w:r>
        <w:r>
          <w:rPr>
            <w:noProof/>
            <w:webHidden/>
          </w:rPr>
          <w:t>20</w:t>
        </w:r>
        <w:r>
          <w:rPr>
            <w:noProof/>
            <w:webHidden/>
          </w:rPr>
          <w:fldChar w:fldCharType="end"/>
        </w:r>
      </w:hyperlink>
    </w:p>
    <w:p w14:paraId="0A17DD8B" w14:textId="4B21F226"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55" w:history="1">
        <w:r w:rsidRPr="006F637E">
          <w:rPr>
            <w:rStyle w:val="Lienhypertexte"/>
            <w:noProof/>
          </w:rPr>
          <w:t>4.3.</w:t>
        </w:r>
        <w:r>
          <w:rPr>
            <w:rFonts w:asciiTheme="minorHAnsi" w:eastAsiaTheme="minorEastAsia" w:hAnsiTheme="minorHAnsi" w:cstheme="minorBidi"/>
            <w:smallCaps w:val="0"/>
            <w:noProof/>
            <w:sz w:val="22"/>
            <w:szCs w:val="22"/>
          </w:rPr>
          <w:tab/>
        </w:r>
        <w:r w:rsidRPr="006F637E">
          <w:rPr>
            <w:rStyle w:val="Lienhypertexte"/>
            <w:noProof/>
          </w:rPr>
          <w:t>Livrables attendus pour le suivi de marché</w:t>
        </w:r>
        <w:r>
          <w:rPr>
            <w:noProof/>
            <w:webHidden/>
          </w:rPr>
          <w:tab/>
        </w:r>
        <w:r>
          <w:rPr>
            <w:noProof/>
            <w:webHidden/>
          </w:rPr>
          <w:fldChar w:fldCharType="begin"/>
        </w:r>
        <w:r>
          <w:rPr>
            <w:noProof/>
            <w:webHidden/>
          </w:rPr>
          <w:instrText xml:space="preserve"> PAGEREF _Toc189674655 \h </w:instrText>
        </w:r>
        <w:r>
          <w:rPr>
            <w:noProof/>
            <w:webHidden/>
          </w:rPr>
        </w:r>
        <w:r>
          <w:rPr>
            <w:noProof/>
            <w:webHidden/>
          </w:rPr>
          <w:fldChar w:fldCharType="separate"/>
        </w:r>
        <w:r>
          <w:rPr>
            <w:noProof/>
            <w:webHidden/>
          </w:rPr>
          <w:t>21</w:t>
        </w:r>
        <w:r>
          <w:rPr>
            <w:noProof/>
            <w:webHidden/>
          </w:rPr>
          <w:fldChar w:fldCharType="end"/>
        </w:r>
      </w:hyperlink>
    </w:p>
    <w:p w14:paraId="509ACFC6" w14:textId="1B6222C5"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56" w:history="1">
        <w:r w:rsidRPr="006F637E">
          <w:rPr>
            <w:rStyle w:val="Lienhypertexte"/>
            <w:noProof/>
          </w:rPr>
          <w:t>4.4.</w:t>
        </w:r>
        <w:r>
          <w:rPr>
            <w:rFonts w:asciiTheme="minorHAnsi" w:eastAsiaTheme="minorEastAsia" w:hAnsiTheme="minorHAnsi" w:cstheme="minorBidi"/>
            <w:smallCaps w:val="0"/>
            <w:noProof/>
            <w:sz w:val="22"/>
            <w:szCs w:val="22"/>
          </w:rPr>
          <w:tab/>
        </w:r>
        <w:r w:rsidRPr="006F637E">
          <w:rPr>
            <w:rStyle w:val="Lienhypertexte"/>
            <w:noProof/>
          </w:rPr>
          <w:t>Composition de l’équipe opérationnelle - UO</w:t>
        </w:r>
        <w:r>
          <w:rPr>
            <w:noProof/>
            <w:webHidden/>
          </w:rPr>
          <w:tab/>
        </w:r>
        <w:r>
          <w:rPr>
            <w:noProof/>
            <w:webHidden/>
          </w:rPr>
          <w:fldChar w:fldCharType="begin"/>
        </w:r>
        <w:r>
          <w:rPr>
            <w:noProof/>
            <w:webHidden/>
          </w:rPr>
          <w:instrText xml:space="preserve"> PAGEREF _Toc189674656 \h </w:instrText>
        </w:r>
        <w:r>
          <w:rPr>
            <w:noProof/>
            <w:webHidden/>
          </w:rPr>
        </w:r>
        <w:r>
          <w:rPr>
            <w:noProof/>
            <w:webHidden/>
          </w:rPr>
          <w:fldChar w:fldCharType="separate"/>
        </w:r>
        <w:r>
          <w:rPr>
            <w:noProof/>
            <w:webHidden/>
          </w:rPr>
          <w:t>22</w:t>
        </w:r>
        <w:r>
          <w:rPr>
            <w:noProof/>
            <w:webHidden/>
          </w:rPr>
          <w:fldChar w:fldCharType="end"/>
        </w:r>
      </w:hyperlink>
    </w:p>
    <w:p w14:paraId="5E21B432" w14:textId="7B235283" w:rsidR="00B00D5C" w:rsidRDefault="00B00D5C">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657" w:history="1">
        <w:r w:rsidRPr="006F637E">
          <w:rPr>
            <w:rStyle w:val="Lienhypertexte"/>
            <w:noProof/>
          </w:rPr>
          <w:t>4.5.</w:t>
        </w:r>
        <w:r>
          <w:rPr>
            <w:rFonts w:asciiTheme="minorHAnsi" w:eastAsiaTheme="minorEastAsia" w:hAnsiTheme="minorHAnsi" w:cstheme="minorBidi"/>
            <w:smallCaps w:val="0"/>
            <w:noProof/>
            <w:sz w:val="22"/>
            <w:szCs w:val="22"/>
          </w:rPr>
          <w:tab/>
        </w:r>
        <w:r w:rsidRPr="006F637E">
          <w:rPr>
            <w:rStyle w:val="Lienhypertexte"/>
            <w:noProof/>
          </w:rPr>
          <w:t>Gestion des remplacements de l’équipe opérationnelle</w:t>
        </w:r>
        <w:r>
          <w:rPr>
            <w:noProof/>
            <w:webHidden/>
          </w:rPr>
          <w:tab/>
        </w:r>
        <w:r>
          <w:rPr>
            <w:noProof/>
            <w:webHidden/>
          </w:rPr>
          <w:fldChar w:fldCharType="begin"/>
        </w:r>
        <w:r>
          <w:rPr>
            <w:noProof/>
            <w:webHidden/>
          </w:rPr>
          <w:instrText xml:space="preserve"> PAGEREF _Toc189674657 \h </w:instrText>
        </w:r>
        <w:r>
          <w:rPr>
            <w:noProof/>
            <w:webHidden/>
          </w:rPr>
        </w:r>
        <w:r>
          <w:rPr>
            <w:noProof/>
            <w:webHidden/>
          </w:rPr>
          <w:fldChar w:fldCharType="separate"/>
        </w:r>
        <w:r>
          <w:rPr>
            <w:noProof/>
            <w:webHidden/>
          </w:rPr>
          <w:t>22</w:t>
        </w:r>
        <w:r>
          <w:rPr>
            <w:noProof/>
            <w:webHidden/>
          </w:rPr>
          <w:fldChar w:fldCharType="end"/>
        </w:r>
      </w:hyperlink>
    </w:p>
    <w:p w14:paraId="4E0AD720" w14:textId="02AF2793"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58" w:history="1">
        <w:r w:rsidRPr="006F637E">
          <w:rPr>
            <w:rStyle w:val="Lienhypertexte"/>
            <w:noProof/>
          </w:rPr>
          <w:t>4.5.1.</w:t>
        </w:r>
        <w:r>
          <w:rPr>
            <w:rFonts w:asciiTheme="minorHAnsi" w:eastAsiaTheme="minorEastAsia" w:hAnsiTheme="minorHAnsi" w:cstheme="minorBidi"/>
            <w:i w:val="0"/>
            <w:iCs w:val="0"/>
            <w:noProof/>
            <w:sz w:val="22"/>
            <w:szCs w:val="22"/>
          </w:rPr>
          <w:tab/>
        </w:r>
        <w:r w:rsidRPr="006F637E">
          <w:rPr>
            <w:rStyle w:val="Lienhypertexte"/>
            <w:noProof/>
          </w:rPr>
          <w:t>Délai de prévenance</w:t>
        </w:r>
        <w:r>
          <w:rPr>
            <w:noProof/>
            <w:webHidden/>
          </w:rPr>
          <w:tab/>
        </w:r>
        <w:r>
          <w:rPr>
            <w:noProof/>
            <w:webHidden/>
          </w:rPr>
          <w:fldChar w:fldCharType="begin"/>
        </w:r>
        <w:r>
          <w:rPr>
            <w:noProof/>
            <w:webHidden/>
          </w:rPr>
          <w:instrText xml:space="preserve"> PAGEREF _Toc189674658 \h </w:instrText>
        </w:r>
        <w:r>
          <w:rPr>
            <w:noProof/>
            <w:webHidden/>
          </w:rPr>
        </w:r>
        <w:r>
          <w:rPr>
            <w:noProof/>
            <w:webHidden/>
          </w:rPr>
          <w:fldChar w:fldCharType="separate"/>
        </w:r>
        <w:r>
          <w:rPr>
            <w:noProof/>
            <w:webHidden/>
          </w:rPr>
          <w:t>22</w:t>
        </w:r>
        <w:r>
          <w:rPr>
            <w:noProof/>
            <w:webHidden/>
          </w:rPr>
          <w:fldChar w:fldCharType="end"/>
        </w:r>
      </w:hyperlink>
    </w:p>
    <w:p w14:paraId="10EBD539" w14:textId="77FA9F79"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59" w:history="1">
        <w:r w:rsidRPr="006F637E">
          <w:rPr>
            <w:rStyle w:val="Lienhypertexte"/>
            <w:noProof/>
          </w:rPr>
          <w:t>4.5.2.</w:t>
        </w:r>
        <w:r>
          <w:rPr>
            <w:rFonts w:asciiTheme="minorHAnsi" w:eastAsiaTheme="minorEastAsia" w:hAnsiTheme="minorHAnsi" w:cstheme="minorBidi"/>
            <w:i w:val="0"/>
            <w:iCs w:val="0"/>
            <w:noProof/>
            <w:sz w:val="22"/>
            <w:szCs w:val="22"/>
          </w:rPr>
          <w:tab/>
        </w:r>
        <w:r w:rsidRPr="006F637E">
          <w:rPr>
            <w:rStyle w:val="Lienhypertexte"/>
            <w:noProof/>
          </w:rPr>
          <w:t>Délai de transmission de CV</w:t>
        </w:r>
        <w:r>
          <w:rPr>
            <w:noProof/>
            <w:webHidden/>
          </w:rPr>
          <w:tab/>
        </w:r>
        <w:r>
          <w:rPr>
            <w:noProof/>
            <w:webHidden/>
          </w:rPr>
          <w:fldChar w:fldCharType="begin"/>
        </w:r>
        <w:r>
          <w:rPr>
            <w:noProof/>
            <w:webHidden/>
          </w:rPr>
          <w:instrText xml:space="preserve"> PAGEREF _Toc189674659 \h </w:instrText>
        </w:r>
        <w:r>
          <w:rPr>
            <w:noProof/>
            <w:webHidden/>
          </w:rPr>
        </w:r>
        <w:r>
          <w:rPr>
            <w:noProof/>
            <w:webHidden/>
          </w:rPr>
          <w:fldChar w:fldCharType="separate"/>
        </w:r>
        <w:r>
          <w:rPr>
            <w:noProof/>
            <w:webHidden/>
          </w:rPr>
          <w:t>22</w:t>
        </w:r>
        <w:r>
          <w:rPr>
            <w:noProof/>
            <w:webHidden/>
          </w:rPr>
          <w:fldChar w:fldCharType="end"/>
        </w:r>
      </w:hyperlink>
    </w:p>
    <w:p w14:paraId="425FA314" w14:textId="137F78BF"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0" w:history="1">
        <w:r w:rsidRPr="006F637E">
          <w:rPr>
            <w:rStyle w:val="Lienhypertexte"/>
            <w:noProof/>
          </w:rPr>
          <w:t>4.5.3.</w:t>
        </w:r>
        <w:r>
          <w:rPr>
            <w:rFonts w:asciiTheme="minorHAnsi" w:eastAsiaTheme="minorEastAsia" w:hAnsiTheme="minorHAnsi" w:cstheme="minorBidi"/>
            <w:i w:val="0"/>
            <w:iCs w:val="0"/>
            <w:noProof/>
            <w:sz w:val="22"/>
            <w:szCs w:val="22"/>
          </w:rPr>
          <w:tab/>
        </w:r>
        <w:r w:rsidRPr="006F637E">
          <w:rPr>
            <w:rStyle w:val="Lienhypertexte"/>
            <w:noProof/>
          </w:rPr>
          <w:t>Modalités de recouvrement et de transfert de compétence</w:t>
        </w:r>
        <w:r>
          <w:rPr>
            <w:noProof/>
            <w:webHidden/>
          </w:rPr>
          <w:tab/>
        </w:r>
        <w:r>
          <w:rPr>
            <w:noProof/>
            <w:webHidden/>
          </w:rPr>
          <w:fldChar w:fldCharType="begin"/>
        </w:r>
        <w:r>
          <w:rPr>
            <w:noProof/>
            <w:webHidden/>
          </w:rPr>
          <w:instrText xml:space="preserve"> PAGEREF _Toc189674660 \h </w:instrText>
        </w:r>
        <w:r>
          <w:rPr>
            <w:noProof/>
            <w:webHidden/>
          </w:rPr>
        </w:r>
        <w:r>
          <w:rPr>
            <w:noProof/>
            <w:webHidden/>
          </w:rPr>
          <w:fldChar w:fldCharType="separate"/>
        </w:r>
        <w:r>
          <w:rPr>
            <w:noProof/>
            <w:webHidden/>
          </w:rPr>
          <w:t>23</w:t>
        </w:r>
        <w:r>
          <w:rPr>
            <w:noProof/>
            <w:webHidden/>
          </w:rPr>
          <w:fldChar w:fldCharType="end"/>
        </w:r>
      </w:hyperlink>
    </w:p>
    <w:p w14:paraId="6A001905" w14:textId="1F3B7AFC"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1" w:history="1">
        <w:r w:rsidRPr="006F637E">
          <w:rPr>
            <w:rStyle w:val="Lienhypertexte"/>
            <w:noProof/>
          </w:rPr>
          <w:t>4.5.4.</w:t>
        </w:r>
        <w:r>
          <w:rPr>
            <w:rFonts w:asciiTheme="minorHAnsi" w:eastAsiaTheme="minorEastAsia" w:hAnsiTheme="minorHAnsi" w:cstheme="minorBidi"/>
            <w:i w:val="0"/>
            <w:iCs w:val="0"/>
            <w:noProof/>
            <w:sz w:val="22"/>
            <w:szCs w:val="22"/>
          </w:rPr>
          <w:tab/>
        </w:r>
        <w:r w:rsidRPr="006F637E">
          <w:rPr>
            <w:rStyle w:val="Lienhypertexte"/>
            <w:noProof/>
          </w:rPr>
          <w:t>Politique de formation des équipes techniques</w:t>
        </w:r>
        <w:r>
          <w:rPr>
            <w:noProof/>
            <w:webHidden/>
          </w:rPr>
          <w:tab/>
        </w:r>
        <w:r>
          <w:rPr>
            <w:noProof/>
            <w:webHidden/>
          </w:rPr>
          <w:fldChar w:fldCharType="begin"/>
        </w:r>
        <w:r>
          <w:rPr>
            <w:noProof/>
            <w:webHidden/>
          </w:rPr>
          <w:instrText xml:space="preserve"> PAGEREF _Toc189674661 \h </w:instrText>
        </w:r>
        <w:r>
          <w:rPr>
            <w:noProof/>
            <w:webHidden/>
          </w:rPr>
        </w:r>
        <w:r>
          <w:rPr>
            <w:noProof/>
            <w:webHidden/>
          </w:rPr>
          <w:fldChar w:fldCharType="separate"/>
        </w:r>
        <w:r>
          <w:rPr>
            <w:noProof/>
            <w:webHidden/>
          </w:rPr>
          <w:t>23</w:t>
        </w:r>
        <w:r>
          <w:rPr>
            <w:noProof/>
            <w:webHidden/>
          </w:rPr>
          <w:fldChar w:fldCharType="end"/>
        </w:r>
      </w:hyperlink>
    </w:p>
    <w:p w14:paraId="20CCBE18" w14:textId="311AA2C5"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2" w:history="1">
        <w:r w:rsidRPr="006F637E">
          <w:rPr>
            <w:rStyle w:val="Lienhypertexte"/>
            <w:noProof/>
          </w:rPr>
          <w:t>4.5.5.</w:t>
        </w:r>
        <w:r>
          <w:rPr>
            <w:rFonts w:asciiTheme="minorHAnsi" w:eastAsiaTheme="minorEastAsia" w:hAnsiTheme="minorHAnsi" w:cstheme="minorBidi"/>
            <w:i w:val="0"/>
            <w:iCs w:val="0"/>
            <w:noProof/>
            <w:sz w:val="22"/>
            <w:szCs w:val="22"/>
          </w:rPr>
          <w:tab/>
        </w:r>
        <w:r w:rsidRPr="006F637E">
          <w:rPr>
            <w:rStyle w:val="Lienhypertexte"/>
            <w:noProof/>
          </w:rPr>
          <w:t>Pôles de compétences pouvant soutenir les équipes techniques</w:t>
        </w:r>
        <w:r>
          <w:rPr>
            <w:noProof/>
            <w:webHidden/>
          </w:rPr>
          <w:tab/>
        </w:r>
        <w:r>
          <w:rPr>
            <w:noProof/>
            <w:webHidden/>
          </w:rPr>
          <w:fldChar w:fldCharType="begin"/>
        </w:r>
        <w:r>
          <w:rPr>
            <w:noProof/>
            <w:webHidden/>
          </w:rPr>
          <w:instrText xml:space="preserve"> PAGEREF _Toc189674662 \h </w:instrText>
        </w:r>
        <w:r>
          <w:rPr>
            <w:noProof/>
            <w:webHidden/>
          </w:rPr>
        </w:r>
        <w:r>
          <w:rPr>
            <w:noProof/>
            <w:webHidden/>
          </w:rPr>
          <w:fldChar w:fldCharType="separate"/>
        </w:r>
        <w:r>
          <w:rPr>
            <w:noProof/>
            <w:webHidden/>
          </w:rPr>
          <w:t>23</w:t>
        </w:r>
        <w:r>
          <w:rPr>
            <w:noProof/>
            <w:webHidden/>
          </w:rPr>
          <w:fldChar w:fldCharType="end"/>
        </w:r>
      </w:hyperlink>
    </w:p>
    <w:p w14:paraId="69A55A0F" w14:textId="751FFFDF" w:rsidR="00B00D5C" w:rsidRDefault="00B00D5C">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663" w:history="1">
        <w:r w:rsidRPr="006F637E">
          <w:rPr>
            <w:rStyle w:val="Lienhypertexte"/>
            <w:noProof/>
          </w:rPr>
          <w:t>5.</w:t>
        </w:r>
        <w:r>
          <w:rPr>
            <w:rFonts w:asciiTheme="minorHAnsi" w:eastAsiaTheme="minorEastAsia" w:hAnsiTheme="minorHAnsi" w:cstheme="minorBidi"/>
            <w:b w:val="0"/>
            <w:bCs w:val="0"/>
            <w:caps w:val="0"/>
            <w:noProof/>
            <w:sz w:val="22"/>
            <w:szCs w:val="22"/>
          </w:rPr>
          <w:tab/>
        </w:r>
        <w:r w:rsidRPr="006F637E">
          <w:rPr>
            <w:rStyle w:val="Lienhypertexte"/>
            <w:noProof/>
          </w:rPr>
          <w:t>Organisation du titulaire</w:t>
        </w:r>
        <w:r>
          <w:rPr>
            <w:noProof/>
            <w:webHidden/>
          </w:rPr>
          <w:tab/>
        </w:r>
        <w:r>
          <w:rPr>
            <w:noProof/>
            <w:webHidden/>
          </w:rPr>
          <w:fldChar w:fldCharType="begin"/>
        </w:r>
        <w:r>
          <w:rPr>
            <w:noProof/>
            <w:webHidden/>
          </w:rPr>
          <w:instrText xml:space="preserve"> PAGEREF _Toc189674663 \h </w:instrText>
        </w:r>
        <w:r>
          <w:rPr>
            <w:noProof/>
            <w:webHidden/>
          </w:rPr>
        </w:r>
        <w:r>
          <w:rPr>
            <w:noProof/>
            <w:webHidden/>
          </w:rPr>
          <w:fldChar w:fldCharType="separate"/>
        </w:r>
        <w:r>
          <w:rPr>
            <w:noProof/>
            <w:webHidden/>
          </w:rPr>
          <w:t>24</w:t>
        </w:r>
        <w:r>
          <w:rPr>
            <w:noProof/>
            <w:webHidden/>
          </w:rPr>
          <w:fldChar w:fldCharType="end"/>
        </w:r>
      </w:hyperlink>
    </w:p>
    <w:p w14:paraId="077CEC43" w14:textId="35A953A3" w:rsidR="00B00D5C" w:rsidRDefault="00B00D5C">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664" w:history="1">
        <w:r w:rsidRPr="006F637E">
          <w:rPr>
            <w:rStyle w:val="Lienhypertexte"/>
            <w:noProof/>
          </w:rPr>
          <w:t>5.1</w:t>
        </w:r>
        <w:r>
          <w:rPr>
            <w:rFonts w:asciiTheme="minorHAnsi" w:eastAsiaTheme="minorEastAsia" w:hAnsiTheme="minorHAnsi" w:cstheme="minorBidi"/>
            <w:smallCaps w:val="0"/>
            <w:noProof/>
            <w:sz w:val="22"/>
            <w:szCs w:val="22"/>
          </w:rPr>
          <w:tab/>
        </w:r>
        <w:r w:rsidRPr="006F637E">
          <w:rPr>
            <w:rStyle w:val="Lienhypertexte"/>
            <w:noProof/>
          </w:rPr>
          <w:t>Prestation d’initialisation du marché</w:t>
        </w:r>
        <w:r>
          <w:rPr>
            <w:noProof/>
            <w:webHidden/>
          </w:rPr>
          <w:tab/>
        </w:r>
        <w:r>
          <w:rPr>
            <w:noProof/>
            <w:webHidden/>
          </w:rPr>
          <w:fldChar w:fldCharType="begin"/>
        </w:r>
        <w:r>
          <w:rPr>
            <w:noProof/>
            <w:webHidden/>
          </w:rPr>
          <w:instrText xml:space="preserve"> PAGEREF _Toc189674664 \h </w:instrText>
        </w:r>
        <w:r>
          <w:rPr>
            <w:noProof/>
            <w:webHidden/>
          </w:rPr>
        </w:r>
        <w:r>
          <w:rPr>
            <w:noProof/>
            <w:webHidden/>
          </w:rPr>
          <w:fldChar w:fldCharType="separate"/>
        </w:r>
        <w:r>
          <w:rPr>
            <w:noProof/>
            <w:webHidden/>
          </w:rPr>
          <w:t>24</w:t>
        </w:r>
        <w:r>
          <w:rPr>
            <w:noProof/>
            <w:webHidden/>
          </w:rPr>
          <w:fldChar w:fldCharType="end"/>
        </w:r>
      </w:hyperlink>
    </w:p>
    <w:p w14:paraId="5E806EA6" w14:textId="500C5CB2"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5" w:history="1">
        <w:r w:rsidRPr="006F637E">
          <w:rPr>
            <w:rStyle w:val="Lienhypertexte"/>
            <w:noProof/>
          </w:rPr>
          <w:t>5.1.1</w:t>
        </w:r>
        <w:r>
          <w:rPr>
            <w:rFonts w:asciiTheme="minorHAnsi" w:eastAsiaTheme="minorEastAsia" w:hAnsiTheme="minorHAnsi" w:cstheme="minorBidi"/>
            <w:i w:val="0"/>
            <w:iCs w:val="0"/>
            <w:noProof/>
            <w:sz w:val="22"/>
            <w:szCs w:val="22"/>
          </w:rPr>
          <w:tab/>
        </w:r>
        <w:r w:rsidRPr="006F637E">
          <w:rPr>
            <w:rStyle w:val="Lienhypertexte"/>
            <w:noProof/>
          </w:rPr>
          <w:t>Prestations attendus et délais</w:t>
        </w:r>
        <w:r>
          <w:rPr>
            <w:noProof/>
            <w:webHidden/>
          </w:rPr>
          <w:tab/>
        </w:r>
        <w:r>
          <w:rPr>
            <w:noProof/>
            <w:webHidden/>
          </w:rPr>
          <w:fldChar w:fldCharType="begin"/>
        </w:r>
        <w:r>
          <w:rPr>
            <w:noProof/>
            <w:webHidden/>
          </w:rPr>
          <w:instrText xml:space="preserve"> PAGEREF _Toc189674665 \h </w:instrText>
        </w:r>
        <w:r>
          <w:rPr>
            <w:noProof/>
            <w:webHidden/>
          </w:rPr>
        </w:r>
        <w:r>
          <w:rPr>
            <w:noProof/>
            <w:webHidden/>
          </w:rPr>
          <w:fldChar w:fldCharType="separate"/>
        </w:r>
        <w:r>
          <w:rPr>
            <w:noProof/>
            <w:webHidden/>
          </w:rPr>
          <w:t>24</w:t>
        </w:r>
        <w:r>
          <w:rPr>
            <w:noProof/>
            <w:webHidden/>
          </w:rPr>
          <w:fldChar w:fldCharType="end"/>
        </w:r>
      </w:hyperlink>
    </w:p>
    <w:p w14:paraId="0021CBDF" w14:textId="284D9AFC"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6" w:history="1">
        <w:r w:rsidRPr="006F637E">
          <w:rPr>
            <w:rStyle w:val="Lienhypertexte"/>
            <w:noProof/>
          </w:rPr>
          <w:t>5.1.2</w:t>
        </w:r>
        <w:r>
          <w:rPr>
            <w:rFonts w:asciiTheme="minorHAnsi" w:eastAsiaTheme="minorEastAsia" w:hAnsiTheme="minorHAnsi" w:cstheme="minorBidi"/>
            <w:i w:val="0"/>
            <w:iCs w:val="0"/>
            <w:noProof/>
            <w:sz w:val="22"/>
            <w:szCs w:val="22"/>
          </w:rPr>
          <w:tab/>
        </w:r>
        <w:r w:rsidRPr="006F637E">
          <w:rPr>
            <w:rStyle w:val="Lienhypertexte"/>
            <w:noProof/>
          </w:rPr>
          <w:t>Livrables attendus pour l’initialisation et délais</w:t>
        </w:r>
        <w:r>
          <w:rPr>
            <w:noProof/>
            <w:webHidden/>
          </w:rPr>
          <w:tab/>
        </w:r>
        <w:r>
          <w:rPr>
            <w:noProof/>
            <w:webHidden/>
          </w:rPr>
          <w:fldChar w:fldCharType="begin"/>
        </w:r>
        <w:r>
          <w:rPr>
            <w:noProof/>
            <w:webHidden/>
          </w:rPr>
          <w:instrText xml:space="preserve"> PAGEREF _Toc189674666 \h </w:instrText>
        </w:r>
        <w:r>
          <w:rPr>
            <w:noProof/>
            <w:webHidden/>
          </w:rPr>
        </w:r>
        <w:r>
          <w:rPr>
            <w:noProof/>
            <w:webHidden/>
          </w:rPr>
          <w:fldChar w:fldCharType="separate"/>
        </w:r>
        <w:r>
          <w:rPr>
            <w:noProof/>
            <w:webHidden/>
          </w:rPr>
          <w:t>25</w:t>
        </w:r>
        <w:r>
          <w:rPr>
            <w:noProof/>
            <w:webHidden/>
          </w:rPr>
          <w:fldChar w:fldCharType="end"/>
        </w:r>
      </w:hyperlink>
    </w:p>
    <w:p w14:paraId="2B96DD44" w14:textId="37504E36"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7" w:history="1">
        <w:r w:rsidRPr="006F637E">
          <w:rPr>
            <w:rStyle w:val="Lienhypertexte"/>
            <w:noProof/>
          </w:rPr>
          <w:t>5.1.3</w:t>
        </w:r>
        <w:r>
          <w:rPr>
            <w:rFonts w:asciiTheme="minorHAnsi" w:eastAsiaTheme="minorEastAsia" w:hAnsiTheme="minorHAnsi" w:cstheme="minorBidi"/>
            <w:i w:val="0"/>
            <w:iCs w:val="0"/>
            <w:noProof/>
            <w:sz w:val="22"/>
            <w:szCs w:val="22"/>
          </w:rPr>
          <w:tab/>
        </w:r>
        <w:r w:rsidRPr="006F637E">
          <w:rPr>
            <w:rStyle w:val="Lienhypertexte"/>
            <w:noProof/>
          </w:rPr>
          <w:t>Planning de la phase d’initialisation</w:t>
        </w:r>
        <w:r>
          <w:rPr>
            <w:noProof/>
            <w:webHidden/>
          </w:rPr>
          <w:tab/>
        </w:r>
        <w:r>
          <w:rPr>
            <w:noProof/>
            <w:webHidden/>
          </w:rPr>
          <w:fldChar w:fldCharType="begin"/>
        </w:r>
        <w:r>
          <w:rPr>
            <w:noProof/>
            <w:webHidden/>
          </w:rPr>
          <w:instrText xml:space="preserve"> PAGEREF _Toc189674667 \h </w:instrText>
        </w:r>
        <w:r>
          <w:rPr>
            <w:noProof/>
            <w:webHidden/>
          </w:rPr>
        </w:r>
        <w:r>
          <w:rPr>
            <w:noProof/>
            <w:webHidden/>
          </w:rPr>
          <w:fldChar w:fldCharType="separate"/>
        </w:r>
        <w:r>
          <w:rPr>
            <w:noProof/>
            <w:webHidden/>
          </w:rPr>
          <w:t>25</w:t>
        </w:r>
        <w:r>
          <w:rPr>
            <w:noProof/>
            <w:webHidden/>
          </w:rPr>
          <w:fldChar w:fldCharType="end"/>
        </w:r>
      </w:hyperlink>
    </w:p>
    <w:p w14:paraId="55B33678" w14:textId="3C254B08"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68" w:history="1">
        <w:r w:rsidRPr="006F637E">
          <w:rPr>
            <w:rStyle w:val="Lienhypertexte"/>
            <w:noProof/>
          </w:rPr>
          <w:t>5.1.4</w:t>
        </w:r>
        <w:r>
          <w:rPr>
            <w:rFonts w:asciiTheme="minorHAnsi" w:eastAsiaTheme="minorEastAsia" w:hAnsiTheme="minorHAnsi" w:cstheme="minorBidi"/>
            <w:i w:val="0"/>
            <w:iCs w:val="0"/>
            <w:noProof/>
            <w:sz w:val="22"/>
            <w:szCs w:val="22"/>
          </w:rPr>
          <w:tab/>
        </w:r>
        <w:r w:rsidRPr="006F637E">
          <w:rPr>
            <w:rStyle w:val="Lienhypertexte"/>
            <w:noProof/>
          </w:rPr>
          <w:t>Engagement sur la durée de la phase d’initialisation</w:t>
        </w:r>
        <w:r>
          <w:rPr>
            <w:noProof/>
            <w:webHidden/>
          </w:rPr>
          <w:tab/>
        </w:r>
        <w:r>
          <w:rPr>
            <w:noProof/>
            <w:webHidden/>
          </w:rPr>
          <w:fldChar w:fldCharType="begin"/>
        </w:r>
        <w:r>
          <w:rPr>
            <w:noProof/>
            <w:webHidden/>
          </w:rPr>
          <w:instrText xml:space="preserve"> PAGEREF _Toc189674668 \h </w:instrText>
        </w:r>
        <w:r>
          <w:rPr>
            <w:noProof/>
            <w:webHidden/>
          </w:rPr>
        </w:r>
        <w:r>
          <w:rPr>
            <w:noProof/>
            <w:webHidden/>
          </w:rPr>
          <w:fldChar w:fldCharType="separate"/>
        </w:r>
        <w:r>
          <w:rPr>
            <w:noProof/>
            <w:webHidden/>
          </w:rPr>
          <w:t>25</w:t>
        </w:r>
        <w:r>
          <w:rPr>
            <w:noProof/>
            <w:webHidden/>
          </w:rPr>
          <w:fldChar w:fldCharType="end"/>
        </w:r>
      </w:hyperlink>
    </w:p>
    <w:p w14:paraId="573D8DBB" w14:textId="7E5F84FB" w:rsidR="00B00D5C" w:rsidRDefault="00B00D5C">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669" w:history="1">
        <w:r w:rsidRPr="006F637E">
          <w:rPr>
            <w:rStyle w:val="Lienhypertexte"/>
            <w:noProof/>
          </w:rPr>
          <w:t>5.2</w:t>
        </w:r>
        <w:r>
          <w:rPr>
            <w:rFonts w:asciiTheme="minorHAnsi" w:eastAsiaTheme="minorEastAsia" w:hAnsiTheme="minorHAnsi" w:cstheme="minorBidi"/>
            <w:smallCaps w:val="0"/>
            <w:noProof/>
            <w:sz w:val="22"/>
            <w:szCs w:val="22"/>
          </w:rPr>
          <w:tab/>
        </w:r>
        <w:r w:rsidRPr="006F637E">
          <w:rPr>
            <w:rStyle w:val="Lienhypertexte"/>
            <w:noProof/>
          </w:rPr>
          <w:t>Prestation de réversibilité du marché</w:t>
        </w:r>
        <w:r>
          <w:rPr>
            <w:noProof/>
            <w:webHidden/>
          </w:rPr>
          <w:tab/>
        </w:r>
        <w:r>
          <w:rPr>
            <w:noProof/>
            <w:webHidden/>
          </w:rPr>
          <w:fldChar w:fldCharType="begin"/>
        </w:r>
        <w:r>
          <w:rPr>
            <w:noProof/>
            <w:webHidden/>
          </w:rPr>
          <w:instrText xml:space="preserve"> PAGEREF _Toc189674669 \h </w:instrText>
        </w:r>
        <w:r>
          <w:rPr>
            <w:noProof/>
            <w:webHidden/>
          </w:rPr>
        </w:r>
        <w:r>
          <w:rPr>
            <w:noProof/>
            <w:webHidden/>
          </w:rPr>
          <w:fldChar w:fldCharType="separate"/>
        </w:r>
        <w:r>
          <w:rPr>
            <w:noProof/>
            <w:webHidden/>
          </w:rPr>
          <w:t>26</w:t>
        </w:r>
        <w:r>
          <w:rPr>
            <w:noProof/>
            <w:webHidden/>
          </w:rPr>
          <w:fldChar w:fldCharType="end"/>
        </w:r>
      </w:hyperlink>
    </w:p>
    <w:p w14:paraId="6F732D9A" w14:textId="36287051"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70" w:history="1">
        <w:r w:rsidRPr="006F637E">
          <w:rPr>
            <w:rStyle w:val="Lienhypertexte"/>
            <w:noProof/>
          </w:rPr>
          <w:t>5.2.1</w:t>
        </w:r>
        <w:r>
          <w:rPr>
            <w:rFonts w:asciiTheme="minorHAnsi" w:eastAsiaTheme="minorEastAsia" w:hAnsiTheme="minorHAnsi" w:cstheme="minorBidi"/>
            <w:i w:val="0"/>
            <w:iCs w:val="0"/>
            <w:noProof/>
            <w:sz w:val="22"/>
            <w:szCs w:val="22"/>
          </w:rPr>
          <w:tab/>
        </w:r>
        <w:r w:rsidRPr="006F637E">
          <w:rPr>
            <w:rStyle w:val="Lienhypertexte"/>
            <w:noProof/>
          </w:rPr>
          <w:t>Organisation de l’équipe et Profils proposés pour la prestation de réversibilité</w:t>
        </w:r>
        <w:r>
          <w:rPr>
            <w:noProof/>
            <w:webHidden/>
          </w:rPr>
          <w:tab/>
        </w:r>
        <w:r>
          <w:rPr>
            <w:noProof/>
            <w:webHidden/>
          </w:rPr>
          <w:fldChar w:fldCharType="begin"/>
        </w:r>
        <w:r>
          <w:rPr>
            <w:noProof/>
            <w:webHidden/>
          </w:rPr>
          <w:instrText xml:space="preserve"> PAGEREF _Toc189674670 \h </w:instrText>
        </w:r>
        <w:r>
          <w:rPr>
            <w:noProof/>
            <w:webHidden/>
          </w:rPr>
        </w:r>
        <w:r>
          <w:rPr>
            <w:noProof/>
            <w:webHidden/>
          </w:rPr>
          <w:fldChar w:fldCharType="separate"/>
        </w:r>
        <w:r>
          <w:rPr>
            <w:noProof/>
            <w:webHidden/>
          </w:rPr>
          <w:t>26</w:t>
        </w:r>
        <w:r>
          <w:rPr>
            <w:noProof/>
            <w:webHidden/>
          </w:rPr>
          <w:fldChar w:fldCharType="end"/>
        </w:r>
      </w:hyperlink>
    </w:p>
    <w:p w14:paraId="30A951A6" w14:textId="518A9421"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71" w:history="1">
        <w:r w:rsidRPr="006F637E">
          <w:rPr>
            <w:rStyle w:val="Lienhypertexte"/>
            <w:noProof/>
          </w:rPr>
          <w:t>5.2.2</w:t>
        </w:r>
        <w:r>
          <w:rPr>
            <w:rFonts w:asciiTheme="minorHAnsi" w:eastAsiaTheme="minorEastAsia" w:hAnsiTheme="minorHAnsi" w:cstheme="minorBidi"/>
            <w:i w:val="0"/>
            <w:iCs w:val="0"/>
            <w:noProof/>
            <w:sz w:val="22"/>
            <w:szCs w:val="22"/>
          </w:rPr>
          <w:tab/>
        </w:r>
        <w:r w:rsidRPr="006F637E">
          <w:rPr>
            <w:rStyle w:val="Lienhypertexte"/>
            <w:noProof/>
          </w:rPr>
          <w:t xml:space="preserve">Prestations </w:t>
        </w:r>
        <w:r w:rsidRPr="006F637E">
          <w:rPr>
            <w:rStyle w:val="Lienhypertexte"/>
            <w:rFonts w:ascii="Century Gothic" w:hAnsi="Century Gothic"/>
            <w:noProof/>
          </w:rPr>
          <w:t xml:space="preserve">de réversibilité </w:t>
        </w:r>
        <w:r w:rsidRPr="006F637E">
          <w:rPr>
            <w:rStyle w:val="Lienhypertexte"/>
            <w:noProof/>
          </w:rPr>
          <w:t>attendues</w:t>
        </w:r>
        <w:r>
          <w:rPr>
            <w:noProof/>
            <w:webHidden/>
          </w:rPr>
          <w:tab/>
        </w:r>
        <w:r>
          <w:rPr>
            <w:noProof/>
            <w:webHidden/>
          </w:rPr>
          <w:fldChar w:fldCharType="begin"/>
        </w:r>
        <w:r>
          <w:rPr>
            <w:noProof/>
            <w:webHidden/>
          </w:rPr>
          <w:instrText xml:space="preserve"> PAGEREF _Toc189674671 \h </w:instrText>
        </w:r>
        <w:r>
          <w:rPr>
            <w:noProof/>
            <w:webHidden/>
          </w:rPr>
        </w:r>
        <w:r>
          <w:rPr>
            <w:noProof/>
            <w:webHidden/>
          </w:rPr>
          <w:fldChar w:fldCharType="separate"/>
        </w:r>
        <w:r>
          <w:rPr>
            <w:noProof/>
            <w:webHidden/>
          </w:rPr>
          <w:t>26</w:t>
        </w:r>
        <w:r>
          <w:rPr>
            <w:noProof/>
            <w:webHidden/>
          </w:rPr>
          <w:fldChar w:fldCharType="end"/>
        </w:r>
      </w:hyperlink>
    </w:p>
    <w:p w14:paraId="6AAE2BF0" w14:textId="42E3CEAF" w:rsidR="00B00D5C" w:rsidRDefault="00B00D5C">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672" w:history="1">
        <w:r w:rsidRPr="006F637E">
          <w:rPr>
            <w:rStyle w:val="Lienhypertexte"/>
            <w:noProof/>
          </w:rPr>
          <w:t>5.2.3</w:t>
        </w:r>
        <w:r>
          <w:rPr>
            <w:rFonts w:asciiTheme="minorHAnsi" w:eastAsiaTheme="minorEastAsia" w:hAnsiTheme="minorHAnsi" w:cstheme="minorBidi"/>
            <w:i w:val="0"/>
            <w:iCs w:val="0"/>
            <w:noProof/>
            <w:sz w:val="22"/>
            <w:szCs w:val="22"/>
          </w:rPr>
          <w:tab/>
        </w:r>
        <w:r w:rsidRPr="006F637E">
          <w:rPr>
            <w:rStyle w:val="Lienhypertexte"/>
            <w:noProof/>
          </w:rPr>
          <w:t>Livrables attendus pour la réversibilité</w:t>
        </w:r>
        <w:r>
          <w:rPr>
            <w:noProof/>
            <w:webHidden/>
          </w:rPr>
          <w:tab/>
        </w:r>
        <w:r>
          <w:rPr>
            <w:noProof/>
            <w:webHidden/>
          </w:rPr>
          <w:fldChar w:fldCharType="begin"/>
        </w:r>
        <w:r>
          <w:rPr>
            <w:noProof/>
            <w:webHidden/>
          </w:rPr>
          <w:instrText xml:space="preserve"> PAGEREF _Toc189674672 \h </w:instrText>
        </w:r>
        <w:r>
          <w:rPr>
            <w:noProof/>
            <w:webHidden/>
          </w:rPr>
        </w:r>
        <w:r>
          <w:rPr>
            <w:noProof/>
            <w:webHidden/>
          </w:rPr>
          <w:fldChar w:fldCharType="separate"/>
        </w:r>
        <w:r>
          <w:rPr>
            <w:noProof/>
            <w:webHidden/>
          </w:rPr>
          <w:t>27</w:t>
        </w:r>
        <w:r>
          <w:rPr>
            <w:noProof/>
            <w:webHidden/>
          </w:rPr>
          <w:fldChar w:fldCharType="end"/>
        </w:r>
      </w:hyperlink>
    </w:p>
    <w:p w14:paraId="00781528" w14:textId="564DC09C" w:rsidR="003C6149" w:rsidRPr="002D49D5" w:rsidRDefault="00BA1EB4" w:rsidP="003E7DEA">
      <w:pPr>
        <w:rPr>
          <w:rFonts w:ascii="Century Gothic" w:eastAsia="Arial Unicode MS" w:hAnsi="Century Gothic" w:cs="Arial"/>
          <w:b/>
          <w:bCs/>
          <w:i/>
          <w:iCs/>
          <w:u w:val="single"/>
        </w:rPr>
      </w:pPr>
      <w:r w:rsidRPr="002D49D5">
        <w:rPr>
          <w:rFonts w:ascii="Century Gothic" w:eastAsia="Arial Unicode MS" w:hAnsi="Century Gothic" w:cs="Arial"/>
          <w:b/>
          <w:bCs/>
          <w:i/>
          <w:iCs/>
          <w:sz w:val="20"/>
          <w:szCs w:val="20"/>
          <w:u w:val="single"/>
        </w:rPr>
        <w:fldChar w:fldCharType="end"/>
      </w:r>
    </w:p>
    <w:p w14:paraId="19D03F9A" w14:textId="77777777" w:rsidR="003C6149" w:rsidRPr="002D49D5" w:rsidRDefault="003C6149" w:rsidP="003E7DEA">
      <w:pPr>
        <w:rPr>
          <w:rFonts w:ascii="Century Gothic" w:eastAsia="Arial Unicode MS" w:hAnsi="Century Gothic" w:cs="Arial"/>
          <w:b/>
          <w:bCs/>
          <w:i/>
          <w:iCs/>
          <w:u w:val="single"/>
        </w:rPr>
      </w:pPr>
    </w:p>
    <w:p w14:paraId="6524C6E5" w14:textId="77777777" w:rsidR="0033423E" w:rsidRDefault="003C6149" w:rsidP="00B00D5C">
      <w:pPr>
        <w:pStyle w:val="Titre1"/>
      </w:pPr>
      <w:r w:rsidRPr="002D49D5">
        <w:br w:type="page"/>
      </w:r>
      <w:bookmarkStart w:id="1" w:name="_Toc411271441"/>
    </w:p>
    <w:p w14:paraId="4EEF1D43" w14:textId="77777777" w:rsidR="0033423E" w:rsidRPr="00072FC3" w:rsidRDefault="00133F92" w:rsidP="002171E9">
      <w:pPr>
        <w:pBdr>
          <w:top w:val="single" w:sz="4" w:space="1" w:color="auto"/>
          <w:left w:val="single" w:sz="4" w:space="0" w:color="auto"/>
          <w:right w:val="single" w:sz="4" w:space="4" w:color="auto"/>
        </w:pBdr>
        <w:spacing w:line="360" w:lineRule="exact"/>
        <w:ind w:left="624"/>
        <w:jc w:val="left"/>
        <w:rPr>
          <w:rFonts w:ascii="Arial Gras" w:hAnsi="Arial Gras" w:cs="Arial"/>
          <w:b/>
          <w:position w:val="-6"/>
          <w:sz w:val="44"/>
        </w:rPr>
      </w:pPr>
      <w:r>
        <w:rPr>
          <w:rFonts w:ascii="Arial Gras" w:hAnsi="Arial Gras" w:cs="Arial"/>
          <w:b/>
          <w:position w:val="-8"/>
          <w:sz w:val="36"/>
        </w:rPr>
        <w:lastRenderedPageBreak/>
        <w:tab/>
      </w:r>
      <w:r>
        <w:rPr>
          <w:rFonts w:ascii="Arial Gras" w:hAnsi="Arial Gras" w:cs="Arial"/>
          <w:b/>
          <w:position w:val="-8"/>
          <w:sz w:val="36"/>
        </w:rPr>
        <w:tab/>
      </w:r>
      <w:r>
        <w:rPr>
          <w:rFonts w:ascii="Arial Gras" w:hAnsi="Arial Gras" w:cs="Arial"/>
          <w:b/>
          <w:position w:val="-8"/>
          <w:sz w:val="36"/>
        </w:rPr>
        <w:tab/>
      </w:r>
      <w:r>
        <w:rPr>
          <w:rFonts w:ascii="Arial Gras" w:hAnsi="Arial Gras" w:cs="Arial"/>
          <w:b/>
          <w:position w:val="-8"/>
          <w:sz w:val="16"/>
          <w:szCs w:val="16"/>
        </w:rPr>
        <w:t xml:space="preserve">                </w:t>
      </w:r>
      <w:r w:rsidR="00151C6F">
        <w:rPr>
          <w:rFonts w:ascii="Arial Gras" w:hAnsi="Arial Gras" w:cs="Arial"/>
          <w:b/>
          <w:position w:val="-8"/>
          <w:sz w:val="8"/>
          <w:szCs w:val="8"/>
        </w:rPr>
        <w:t xml:space="preserve"> </w:t>
      </w:r>
      <w:r w:rsidR="002171E9">
        <w:rPr>
          <w:rFonts w:ascii="Arial Gras" w:hAnsi="Arial Gras" w:cs="Arial"/>
          <w:b/>
          <w:position w:val="-8"/>
          <w:sz w:val="8"/>
          <w:szCs w:val="8"/>
        </w:rPr>
        <w:t xml:space="preserve">     </w:t>
      </w:r>
      <w:r w:rsidR="0033423E" w:rsidRPr="00072FC3">
        <w:rPr>
          <w:rFonts w:ascii="Arial Gras" w:hAnsi="Arial Gras" w:cs="Arial"/>
          <w:b/>
          <w:position w:val="-8"/>
          <w:sz w:val="36"/>
        </w:rPr>
        <w:t>/\</w:t>
      </w:r>
      <w:r w:rsidR="00DF7C61" w:rsidRPr="00072FC3">
        <w:rPr>
          <w:rFonts w:ascii="Arial Gras" w:hAnsi="Arial Gras" w:cs="Arial"/>
          <w:b/>
          <w:position w:val="-6"/>
          <w:sz w:val="36"/>
        </w:rPr>
        <w:t xml:space="preserve"> </w:t>
      </w:r>
      <w:r w:rsidR="000564C5"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Pr>
          <w:rFonts w:ascii="Arial Gras" w:hAnsi="Arial Gras" w:cs="Arial"/>
          <w:b/>
          <w:position w:val="-6"/>
          <w:sz w:val="40"/>
        </w:rPr>
        <w:tab/>
      </w:r>
      <w:r>
        <w:rPr>
          <w:rFonts w:ascii="Arial Gras" w:hAnsi="Arial Gras" w:cs="Arial"/>
          <w:b/>
          <w:position w:val="-6"/>
          <w:sz w:val="40"/>
        </w:rPr>
        <w:tab/>
        <w:t xml:space="preserve"> </w:t>
      </w:r>
      <w:r>
        <w:rPr>
          <w:rFonts w:ascii="Arial Gras" w:hAnsi="Arial Gras" w:cs="Arial"/>
          <w:b/>
          <w:position w:val="-6"/>
          <w:sz w:val="16"/>
          <w:szCs w:val="16"/>
        </w:rPr>
        <w:t xml:space="preserve">    </w:t>
      </w:r>
      <w:r w:rsidR="002171E9">
        <w:rPr>
          <w:rFonts w:ascii="Arial Gras" w:hAnsi="Arial Gras" w:cs="Arial"/>
          <w:b/>
          <w:position w:val="-6"/>
          <w:sz w:val="16"/>
          <w:szCs w:val="16"/>
        </w:rPr>
        <w:t xml:space="preserve">  </w:t>
      </w:r>
      <w:r w:rsidR="002171E9">
        <w:rPr>
          <w:rFonts w:ascii="Arial Gras" w:hAnsi="Arial Gras" w:cs="Arial"/>
          <w:b/>
          <w:position w:val="-6"/>
          <w:sz w:val="8"/>
          <w:szCs w:val="8"/>
        </w:rPr>
        <w:t xml:space="preserve"> </w:t>
      </w:r>
      <w:r w:rsidR="0033423E" w:rsidRPr="00072FC3">
        <w:rPr>
          <w:rFonts w:ascii="Arial Gras" w:hAnsi="Arial Gras" w:cs="Arial"/>
          <w:b/>
          <w:position w:val="-8"/>
          <w:sz w:val="36"/>
        </w:rPr>
        <w:t>/\</w:t>
      </w:r>
    </w:p>
    <w:p w14:paraId="4642823C" w14:textId="77777777" w:rsidR="00EC0C33" w:rsidRPr="00705D51" w:rsidRDefault="00133F92" w:rsidP="00B00D5C">
      <w:pPr>
        <w:pStyle w:val="Titre1"/>
        <w:numPr>
          <w:ilvl w:val="0"/>
          <w:numId w:val="10"/>
        </w:numPr>
      </w:pPr>
      <w:r w:rsidRPr="00B00D5C">
        <w:rPr>
          <w:rFonts w:ascii="Arial Gras" w:hAnsi="Arial Gras"/>
          <w:position w:val="6"/>
          <w:sz w:val="16"/>
          <w:szCs w:val="16"/>
        </w:rPr>
        <w:t xml:space="preserve">  </w:t>
      </w:r>
      <w:bookmarkStart w:id="2" w:name="_Toc189674589"/>
      <w:r w:rsidR="00EC0C33" w:rsidRPr="00B00D5C">
        <w:rPr>
          <w:rFonts w:ascii="Arial Gras" w:hAnsi="Arial Gras"/>
          <w:position w:val="6"/>
          <w:u w:val="single"/>
        </w:rPr>
        <w:t>/!\</w:t>
      </w:r>
      <w:r w:rsidR="00EC0C33" w:rsidRPr="00705D51">
        <w:t xml:space="preserve"> </w:t>
      </w:r>
      <w:r w:rsidR="000564C5" w:rsidRPr="00705D51">
        <w:t xml:space="preserve">   </w:t>
      </w:r>
      <w:r w:rsidRPr="00B00D5C">
        <w:rPr>
          <w:sz w:val="16"/>
          <w:szCs w:val="16"/>
        </w:rPr>
        <w:t xml:space="preserve">  </w:t>
      </w:r>
      <w:r w:rsidR="00EC0C33" w:rsidRPr="00705D51">
        <w:t>AVERTISSEMENTS </w:t>
      </w:r>
      <w:bookmarkEnd w:id="1"/>
      <w:r w:rsidR="000564C5" w:rsidRPr="00705D51">
        <w:t xml:space="preserve">  </w:t>
      </w:r>
      <w:r w:rsidR="004F4D74" w:rsidRPr="00705D51">
        <w:t xml:space="preserve"> </w:t>
      </w:r>
      <w:r w:rsidR="00072FC3" w:rsidRPr="00B00D5C">
        <w:rPr>
          <w:sz w:val="16"/>
          <w:szCs w:val="16"/>
        </w:rPr>
        <w:t xml:space="preserve"> </w:t>
      </w:r>
      <w:r w:rsidR="004F4D74" w:rsidRPr="00B00D5C">
        <w:rPr>
          <w:rFonts w:ascii="Arial Gras" w:hAnsi="Arial Gras"/>
          <w:position w:val="6"/>
          <w:u w:val="single"/>
        </w:rPr>
        <w:t>/</w:t>
      </w:r>
      <w:r w:rsidR="0033423E" w:rsidRPr="00B00D5C">
        <w:rPr>
          <w:rFonts w:ascii="Arial Gras" w:hAnsi="Arial Gras"/>
          <w:position w:val="6"/>
          <w:u w:val="single"/>
        </w:rPr>
        <w:t>!\</w:t>
      </w:r>
      <w:bookmarkEnd w:id="2"/>
      <w:r w:rsidR="0033423E" w:rsidRPr="00705D51">
        <w:br/>
      </w:r>
    </w:p>
    <w:p w14:paraId="008B0B0C" w14:textId="77777777" w:rsidR="0033423E" w:rsidRPr="0033423E" w:rsidRDefault="0033423E" w:rsidP="0033423E"/>
    <w:p w14:paraId="71337744" w14:textId="77777777" w:rsidR="0033423E" w:rsidRPr="0033423E" w:rsidRDefault="0033423E" w:rsidP="0033423E"/>
    <w:p w14:paraId="5E73567A" w14:textId="77777777" w:rsidR="00EC0C33" w:rsidRPr="002D49D5" w:rsidRDefault="00EC0C33" w:rsidP="00EC0C33">
      <w:pPr>
        <w:rPr>
          <w:rFonts w:ascii="Century Gothic" w:hAnsi="Century Gothic"/>
        </w:rPr>
      </w:pPr>
    </w:p>
    <w:p w14:paraId="09C9658F" w14:textId="77777777" w:rsidR="00EC0C33" w:rsidRPr="002D49D5" w:rsidRDefault="00EC0C33" w:rsidP="002D49D5">
      <w:pPr>
        <w:rPr>
          <w:rFonts w:ascii="Century Gothic" w:hAnsi="Century Gothic"/>
          <w:b/>
          <w:i/>
        </w:rPr>
      </w:pPr>
      <w:r w:rsidRPr="002D49D5">
        <w:rPr>
          <w:rFonts w:ascii="Century Gothic" w:hAnsi="Century Gothic"/>
          <w:b/>
        </w:rPr>
        <w:t xml:space="preserve">Le soumissionnaire ne doit en aucun cas modifier la structure (plan, formules, numérotation des chapitres…) du présent cadre de réponse technique qui de surcroit doit être fourni sous la forme d’un fichier Word. </w:t>
      </w:r>
      <w:r w:rsidRPr="002D49D5">
        <w:rPr>
          <w:rFonts w:ascii="Century Gothic" w:hAnsi="Century Gothic"/>
          <w:b/>
          <w:i/>
        </w:rPr>
        <w:t>(</w:t>
      </w:r>
      <w:proofErr w:type="gramStart"/>
      <w:r w:rsidRPr="002D49D5">
        <w:rPr>
          <w:rFonts w:ascii="Century Gothic" w:hAnsi="Century Gothic"/>
          <w:b/>
          <w:i/>
        </w:rPr>
        <w:t>i.e.</w:t>
      </w:r>
      <w:proofErr w:type="gramEnd"/>
      <w:r w:rsidRPr="002D49D5">
        <w:rPr>
          <w:rFonts w:ascii="Century Gothic" w:hAnsi="Century Gothic"/>
          <w:b/>
          <w:i/>
        </w:rPr>
        <w:t xml:space="preserve"> Le présent document)</w:t>
      </w:r>
    </w:p>
    <w:p w14:paraId="0E49CD42" w14:textId="77777777" w:rsidR="00EC0C33" w:rsidRPr="002D49D5" w:rsidRDefault="00EC0C33" w:rsidP="002D49D5">
      <w:pPr>
        <w:rPr>
          <w:rFonts w:ascii="Century Gothic" w:hAnsi="Century Gothic"/>
        </w:rPr>
      </w:pPr>
    </w:p>
    <w:p w14:paraId="40541A31" w14:textId="77777777" w:rsidR="00EC0C33" w:rsidRPr="002D49D5" w:rsidRDefault="00EC0C33" w:rsidP="002D49D5">
      <w:pPr>
        <w:rPr>
          <w:rFonts w:ascii="Century Gothic" w:hAnsi="Century Gothic"/>
          <w:b/>
        </w:rPr>
      </w:pPr>
      <w:r w:rsidRPr="002D49D5">
        <w:rPr>
          <w:rFonts w:ascii="Century Gothic" w:hAnsi="Century Gothic"/>
          <w:b/>
        </w:rPr>
        <w:t>Seules les rubriques structurant le présent cadre de réponse seront contractuelles à l'exclusion de toutes autres.</w:t>
      </w:r>
    </w:p>
    <w:p w14:paraId="757DB2FF" w14:textId="77777777" w:rsidR="00EC0C33" w:rsidRPr="002D49D5" w:rsidRDefault="00EC0C33" w:rsidP="002D49D5">
      <w:pPr>
        <w:rPr>
          <w:rFonts w:ascii="Century Gothic" w:hAnsi="Century Gothic"/>
          <w:b/>
          <w:i/>
        </w:rPr>
      </w:pPr>
    </w:p>
    <w:p w14:paraId="7248E1BC" w14:textId="77777777" w:rsidR="00EC0C33" w:rsidRPr="002D49D5" w:rsidRDefault="00EC0C33" w:rsidP="002D49D5">
      <w:pPr>
        <w:rPr>
          <w:rFonts w:ascii="Century Gothic" w:hAnsi="Century Gothic"/>
          <w:b/>
        </w:rPr>
      </w:pPr>
      <w:r w:rsidRPr="002D49D5">
        <w:rPr>
          <w:rFonts w:ascii="Century Gothic" w:hAnsi="Century Gothic"/>
          <w:b/>
        </w:rPr>
        <w:t xml:space="preserve">L’ensemble des informations que le soumissionnaire souhaite mettre en annexe du Cadre de Réponse Technique, comme les fiches techniques, </w:t>
      </w:r>
      <w:r w:rsidRPr="002D49D5">
        <w:rPr>
          <w:rFonts w:ascii="Century Gothic" w:hAnsi="Century Gothic"/>
          <w:b/>
          <w:u w:val="single"/>
        </w:rPr>
        <w:t>doivent être intégré en fin de Cadre de Réponse Technique dans le corps du présent document</w:t>
      </w:r>
      <w:r w:rsidRPr="002D49D5">
        <w:rPr>
          <w:rFonts w:ascii="Century Gothic" w:hAnsi="Century Gothic"/>
          <w:b/>
        </w:rPr>
        <w:t>, sous la dénomination ANNEXE(s).</w:t>
      </w:r>
    </w:p>
    <w:p w14:paraId="7108E84C" w14:textId="77777777" w:rsidR="00EC0C33" w:rsidRPr="002D49D5" w:rsidRDefault="00EC0C33" w:rsidP="002D49D5">
      <w:pPr>
        <w:rPr>
          <w:rFonts w:ascii="Century Gothic" w:hAnsi="Century Gothic"/>
          <w:b/>
        </w:rPr>
      </w:pPr>
      <w:r w:rsidRPr="002D49D5">
        <w:rPr>
          <w:rFonts w:ascii="Century Gothic" w:hAnsi="Century Gothic"/>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7DC4A750" w14:textId="77777777" w:rsidR="00EC0C33" w:rsidRPr="002D49D5" w:rsidRDefault="00EC0C33" w:rsidP="002D49D5">
      <w:pPr>
        <w:rPr>
          <w:rFonts w:ascii="Century Gothic" w:hAnsi="Century Gothic"/>
          <w:b/>
        </w:rPr>
      </w:pPr>
    </w:p>
    <w:p w14:paraId="7C53A411" w14:textId="77777777" w:rsidR="00EC0C33" w:rsidRPr="002D49D5" w:rsidRDefault="00EC0C33" w:rsidP="002D49D5">
      <w:pPr>
        <w:rPr>
          <w:rFonts w:ascii="Century Gothic" w:hAnsi="Century Gothic"/>
          <w:b/>
        </w:rPr>
      </w:pPr>
      <w:r w:rsidRPr="002D49D5">
        <w:rPr>
          <w:rFonts w:ascii="Century Gothic" w:hAnsi="Century Gothic"/>
          <w:b/>
        </w:rPr>
        <w:t>S’il est fourni d’autres fichiers, le candidat prend le risque qu’ils ne soient pas analysés.</w:t>
      </w:r>
    </w:p>
    <w:p w14:paraId="2FCA11B2" w14:textId="77777777" w:rsidR="00EC0C33" w:rsidRPr="002D49D5" w:rsidRDefault="00EC0C33" w:rsidP="002D49D5">
      <w:pPr>
        <w:rPr>
          <w:rFonts w:ascii="Century Gothic" w:hAnsi="Century Gothic"/>
          <w:b/>
        </w:rPr>
      </w:pPr>
      <w:r w:rsidRPr="002D49D5">
        <w:rPr>
          <w:rFonts w:ascii="Century Gothic" w:hAnsi="Century Gothic"/>
          <w:b/>
        </w:rPr>
        <w:t>Le recours à des fichiers annexes est à la discrétion du candidat et doit être justifié.</w:t>
      </w:r>
    </w:p>
    <w:p w14:paraId="76159454" w14:textId="77777777" w:rsidR="00EC0C33" w:rsidRPr="002D49D5" w:rsidRDefault="00EC0C33" w:rsidP="002D49D5">
      <w:pPr>
        <w:rPr>
          <w:rFonts w:ascii="Century Gothic" w:hAnsi="Century Gothic"/>
          <w:b/>
          <w:i/>
        </w:rPr>
      </w:pPr>
    </w:p>
    <w:p w14:paraId="34E86356" w14:textId="77777777" w:rsidR="00A737D5" w:rsidRPr="002D49D5" w:rsidRDefault="00A737D5" w:rsidP="00EC0C33">
      <w:pPr>
        <w:rPr>
          <w:rFonts w:ascii="Century Gothic" w:hAnsi="Century Gothic"/>
        </w:rPr>
      </w:pPr>
    </w:p>
    <w:p w14:paraId="5237A7CB" w14:textId="4E02B311" w:rsidR="005A245A" w:rsidRPr="002D49D5" w:rsidRDefault="00E86754" w:rsidP="00B00D5C">
      <w:pPr>
        <w:pStyle w:val="Titre1"/>
      </w:pPr>
      <w:r w:rsidRPr="002D49D5">
        <w:br w:type="page"/>
      </w:r>
      <w:bookmarkStart w:id="3" w:name="_Toc189674590"/>
      <w:r w:rsidR="00C33279">
        <w:lastRenderedPageBreak/>
        <w:t xml:space="preserve">Pertinence </w:t>
      </w:r>
      <w:r w:rsidR="00B00D5C">
        <w:t>Profils/Charges</w:t>
      </w:r>
      <w:r w:rsidR="00C33279">
        <w:t xml:space="preserve"> des</w:t>
      </w:r>
      <w:r w:rsidR="00B00D5C">
        <w:t xml:space="preserve"> unités d’œuvre</w:t>
      </w:r>
      <w:bookmarkEnd w:id="3"/>
    </w:p>
    <w:p w14:paraId="3C2CF083" w14:textId="5EDA460F" w:rsidR="004B159F" w:rsidRPr="002D49D5" w:rsidRDefault="004B159F" w:rsidP="004B159F">
      <w:pPr>
        <w:rPr>
          <w:rFonts w:ascii="Century Gothic" w:hAnsi="Century Gothic"/>
          <w:b/>
          <w:i/>
          <w:sz w:val="23"/>
          <w:szCs w:val="23"/>
        </w:rPr>
      </w:pPr>
      <w:r w:rsidRPr="002D49D5">
        <w:rPr>
          <w:rFonts w:ascii="Century Gothic" w:hAnsi="Century Gothic"/>
          <w:b/>
          <w:i/>
          <w:sz w:val="23"/>
          <w:szCs w:val="23"/>
        </w:rPr>
        <w:t xml:space="preserve"> [Le candidat indique </w:t>
      </w:r>
      <w:r>
        <w:rPr>
          <w:rFonts w:ascii="Century Gothic" w:hAnsi="Century Gothic"/>
          <w:b/>
          <w:i/>
          <w:sz w:val="23"/>
          <w:szCs w:val="23"/>
        </w:rPr>
        <w:t xml:space="preserve">selon sa convention collective, ou celle de ses </w:t>
      </w:r>
      <w:r w:rsidR="00B00D5C">
        <w:rPr>
          <w:rFonts w:ascii="Century Gothic" w:hAnsi="Century Gothic"/>
          <w:b/>
          <w:i/>
          <w:sz w:val="23"/>
          <w:szCs w:val="23"/>
        </w:rPr>
        <w:t>cotraitants</w:t>
      </w:r>
      <w:r>
        <w:rPr>
          <w:rFonts w:ascii="Century Gothic" w:hAnsi="Century Gothic"/>
          <w:b/>
          <w:i/>
          <w:sz w:val="23"/>
          <w:szCs w:val="23"/>
        </w:rPr>
        <w:t>, ou sous-traitants, le nombre de jours travaillés par an, de CA et de RTT</w:t>
      </w:r>
      <w:r w:rsidRPr="002D49D5">
        <w:rPr>
          <w:rFonts w:ascii="Century Gothic" w:hAnsi="Century Gothic"/>
          <w:b/>
          <w:i/>
          <w:sz w:val="23"/>
          <w:szCs w:val="23"/>
        </w:rPr>
        <w:t>]</w:t>
      </w:r>
    </w:p>
    <w:p w14:paraId="23139C4C" w14:textId="77777777" w:rsidR="004B159F" w:rsidRDefault="004B159F" w:rsidP="004B159F">
      <w:pPr>
        <w:rPr>
          <w:rFonts w:ascii="Century Gothic" w:hAnsi="Century Gothic"/>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4B159F" w:rsidRPr="002D49D5" w14:paraId="0A5B5A93" w14:textId="77777777" w:rsidTr="004B159F">
        <w:trPr>
          <w:trHeight w:val="1134"/>
          <w:tblHeader/>
        </w:trPr>
        <w:tc>
          <w:tcPr>
            <w:tcW w:w="1928" w:type="dxa"/>
            <w:shd w:val="clear" w:color="auto" w:fill="auto"/>
            <w:vAlign w:val="center"/>
          </w:tcPr>
          <w:p w14:paraId="425FC6C2" w14:textId="77777777" w:rsidR="004B159F" w:rsidRPr="002D49D5" w:rsidRDefault="004B159F" w:rsidP="00BD549C">
            <w:pPr>
              <w:jc w:val="center"/>
              <w:rPr>
                <w:rFonts w:ascii="Century Gothic" w:hAnsi="Century Gothic"/>
                <w:b/>
              </w:rPr>
            </w:pPr>
            <w:r>
              <w:rPr>
                <w:rFonts w:ascii="Century Gothic" w:hAnsi="Century Gothic"/>
                <w:b/>
              </w:rPr>
              <w:t xml:space="preserve">Nom </w:t>
            </w:r>
            <w:r w:rsidR="00BD549C">
              <w:rPr>
                <w:rFonts w:ascii="Century Gothic" w:hAnsi="Century Gothic"/>
                <w:b/>
              </w:rPr>
              <w:t>du fournisseur candidat</w:t>
            </w:r>
          </w:p>
        </w:tc>
        <w:tc>
          <w:tcPr>
            <w:tcW w:w="1928" w:type="dxa"/>
            <w:shd w:val="clear" w:color="auto" w:fill="auto"/>
            <w:vAlign w:val="center"/>
          </w:tcPr>
          <w:p w14:paraId="6F58CE53" w14:textId="77777777" w:rsidR="004B159F" w:rsidRPr="002D49D5" w:rsidRDefault="004B159F" w:rsidP="004B159F">
            <w:pPr>
              <w:jc w:val="center"/>
              <w:rPr>
                <w:rFonts w:ascii="Century Gothic" w:hAnsi="Century Gothic"/>
                <w:b/>
              </w:rPr>
            </w:pPr>
            <w:r>
              <w:rPr>
                <w:rFonts w:ascii="Century Gothic" w:hAnsi="Century Gothic"/>
                <w:b/>
              </w:rPr>
              <w:t>Nom convention collective</w:t>
            </w:r>
          </w:p>
        </w:tc>
        <w:tc>
          <w:tcPr>
            <w:tcW w:w="1928" w:type="dxa"/>
            <w:vAlign w:val="center"/>
          </w:tcPr>
          <w:p w14:paraId="3CF03BCA" w14:textId="77777777" w:rsidR="004B159F" w:rsidRPr="002D49D5" w:rsidRDefault="004B159F" w:rsidP="004B159F">
            <w:pPr>
              <w:jc w:val="center"/>
              <w:rPr>
                <w:rFonts w:ascii="Century Gothic" w:hAnsi="Century Gothic"/>
                <w:b/>
              </w:rPr>
            </w:pPr>
            <w:r>
              <w:rPr>
                <w:rFonts w:ascii="Century Gothic" w:hAnsi="Century Gothic"/>
                <w:b/>
              </w:rPr>
              <w:t>Nombre de jours travaillés annuels</w:t>
            </w:r>
          </w:p>
        </w:tc>
        <w:tc>
          <w:tcPr>
            <w:tcW w:w="1928" w:type="dxa"/>
            <w:vAlign w:val="center"/>
          </w:tcPr>
          <w:p w14:paraId="6732951D" w14:textId="77777777" w:rsidR="004B159F" w:rsidRPr="002D49D5" w:rsidRDefault="004B159F" w:rsidP="004B159F">
            <w:pPr>
              <w:jc w:val="center"/>
              <w:rPr>
                <w:rFonts w:ascii="Century Gothic" w:hAnsi="Century Gothic"/>
                <w:b/>
              </w:rPr>
            </w:pPr>
            <w:r>
              <w:rPr>
                <w:rFonts w:ascii="Century Gothic" w:hAnsi="Century Gothic"/>
                <w:b/>
              </w:rPr>
              <w:t>Nombre de jours de Congés Annuels</w:t>
            </w:r>
          </w:p>
        </w:tc>
        <w:tc>
          <w:tcPr>
            <w:tcW w:w="1928" w:type="dxa"/>
            <w:vAlign w:val="center"/>
          </w:tcPr>
          <w:p w14:paraId="1A8F667C" w14:textId="77777777" w:rsidR="004B159F" w:rsidRPr="002D49D5" w:rsidRDefault="004B159F" w:rsidP="004B159F">
            <w:pPr>
              <w:jc w:val="center"/>
              <w:rPr>
                <w:rFonts w:ascii="Century Gothic" w:hAnsi="Century Gothic"/>
                <w:b/>
              </w:rPr>
            </w:pPr>
            <w:r>
              <w:rPr>
                <w:rFonts w:ascii="Century Gothic" w:hAnsi="Century Gothic"/>
                <w:b/>
              </w:rPr>
              <w:t>Nombre de jours de RTT</w:t>
            </w:r>
          </w:p>
        </w:tc>
      </w:tr>
      <w:tr w:rsidR="004B159F" w:rsidRPr="005E2004" w14:paraId="1A5633E1" w14:textId="77777777" w:rsidTr="004B159F">
        <w:trPr>
          <w:trHeight w:val="624"/>
        </w:trPr>
        <w:tc>
          <w:tcPr>
            <w:tcW w:w="1928" w:type="dxa"/>
            <w:shd w:val="clear" w:color="auto" w:fill="auto"/>
            <w:vAlign w:val="center"/>
          </w:tcPr>
          <w:p w14:paraId="6DAE5D5E" w14:textId="77777777" w:rsidR="004B159F" w:rsidRPr="005E2004" w:rsidRDefault="004B159F" w:rsidP="004B159F">
            <w:pPr>
              <w:jc w:val="center"/>
              <w:rPr>
                <w:rFonts w:ascii="Century Gothic" w:hAnsi="Century Gothic"/>
                <w:sz w:val="22"/>
              </w:rPr>
            </w:pPr>
          </w:p>
        </w:tc>
        <w:tc>
          <w:tcPr>
            <w:tcW w:w="1928" w:type="dxa"/>
            <w:shd w:val="clear" w:color="auto" w:fill="auto"/>
            <w:vAlign w:val="center"/>
          </w:tcPr>
          <w:p w14:paraId="5540C02E" w14:textId="77777777" w:rsidR="004B159F" w:rsidRPr="005E2004" w:rsidRDefault="004B159F" w:rsidP="004B159F">
            <w:pPr>
              <w:jc w:val="center"/>
              <w:rPr>
                <w:rFonts w:ascii="Century Gothic" w:hAnsi="Century Gothic"/>
                <w:sz w:val="22"/>
              </w:rPr>
            </w:pPr>
          </w:p>
        </w:tc>
        <w:tc>
          <w:tcPr>
            <w:tcW w:w="1928" w:type="dxa"/>
            <w:vAlign w:val="center"/>
          </w:tcPr>
          <w:p w14:paraId="3019873E" w14:textId="77777777" w:rsidR="004B159F" w:rsidRPr="005E2004" w:rsidRDefault="004B159F" w:rsidP="004B159F">
            <w:pPr>
              <w:jc w:val="center"/>
              <w:rPr>
                <w:rFonts w:ascii="Century Gothic" w:hAnsi="Century Gothic"/>
                <w:sz w:val="22"/>
              </w:rPr>
            </w:pPr>
          </w:p>
        </w:tc>
        <w:tc>
          <w:tcPr>
            <w:tcW w:w="1928" w:type="dxa"/>
            <w:vAlign w:val="center"/>
          </w:tcPr>
          <w:p w14:paraId="5E6629E4" w14:textId="77777777" w:rsidR="004B159F" w:rsidRPr="005E2004" w:rsidRDefault="004B159F" w:rsidP="004B159F">
            <w:pPr>
              <w:jc w:val="center"/>
              <w:rPr>
                <w:rFonts w:ascii="Century Gothic" w:hAnsi="Century Gothic"/>
                <w:sz w:val="22"/>
              </w:rPr>
            </w:pPr>
          </w:p>
        </w:tc>
        <w:tc>
          <w:tcPr>
            <w:tcW w:w="1928" w:type="dxa"/>
            <w:vAlign w:val="center"/>
          </w:tcPr>
          <w:p w14:paraId="1061FDE7" w14:textId="77777777" w:rsidR="004B159F" w:rsidRPr="005E2004" w:rsidRDefault="004B159F" w:rsidP="004B159F">
            <w:pPr>
              <w:jc w:val="center"/>
              <w:rPr>
                <w:rFonts w:ascii="Century Gothic" w:hAnsi="Century Gothic"/>
                <w:sz w:val="22"/>
              </w:rPr>
            </w:pPr>
          </w:p>
        </w:tc>
      </w:tr>
      <w:tr w:rsidR="004B159F" w:rsidRPr="005E2004" w14:paraId="52BADED1" w14:textId="77777777" w:rsidTr="004B159F">
        <w:trPr>
          <w:trHeight w:val="624"/>
        </w:trPr>
        <w:tc>
          <w:tcPr>
            <w:tcW w:w="1928" w:type="dxa"/>
            <w:shd w:val="clear" w:color="auto" w:fill="auto"/>
            <w:vAlign w:val="center"/>
          </w:tcPr>
          <w:p w14:paraId="7810F19D" w14:textId="77777777" w:rsidR="004B159F" w:rsidRDefault="004B159F" w:rsidP="004B159F">
            <w:pPr>
              <w:jc w:val="center"/>
              <w:rPr>
                <w:rFonts w:ascii="Century Gothic" w:hAnsi="Century Gothic"/>
                <w:sz w:val="22"/>
              </w:rPr>
            </w:pPr>
          </w:p>
        </w:tc>
        <w:tc>
          <w:tcPr>
            <w:tcW w:w="1928" w:type="dxa"/>
            <w:shd w:val="clear" w:color="auto" w:fill="auto"/>
            <w:vAlign w:val="center"/>
          </w:tcPr>
          <w:p w14:paraId="3D11FAB0" w14:textId="77777777" w:rsidR="004B159F" w:rsidRPr="005E2004" w:rsidRDefault="004B159F" w:rsidP="004B159F">
            <w:pPr>
              <w:jc w:val="center"/>
              <w:rPr>
                <w:rFonts w:ascii="Century Gothic" w:hAnsi="Century Gothic"/>
                <w:sz w:val="22"/>
              </w:rPr>
            </w:pPr>
          </w:p>
        </w:tc>
        <w:tc>
          <w:tcPr>
            <w:tcW w:w="1928" w:type="dxa"/>
            <w:vAlign w:val="center"/>
          </w:tcPr>
          <w:p w14:paraId="75CB0614" w14:textId="77777777" w:rsidR="004B159F" w:rsidRPr="005E2004" w:rsidRDefault="004B159F" w:rsidP="004B159F">
            <w:pPr>
              <w:jc w:val="center"/>
              <w:rPr>
                <w:rFonts w:ascii="Century Gothic" w:hAnsi="Century Gothic"/>
                <w:sz w:val="22"/>
              </w:rPr>
            </w:pPr>
          </w:p>
        </w:tc>
        <w:tc>
          <w:tcPr>
            <w:tcW w:w="1928" w:type="dxa"/>
            <w:vAlign w:val="center"/>
          </w:tcPr>
          <w:p w14:paraId="08B52CCC" w14:textId="77777777" w:rsidR="004B159F" w:rsidRPr="005E2004" w:rsidRDefault="004B159F" w:rsidP="004B159F">
            <w:pPr>
              <w:jc w:val="center"/>
              <w:rPr>
                <w:rFonts w:ascii="Century Gothic" w:hAnsi="Century Gothic"/>
                <w:sz w:val="22"/>
              </w:rPr>
            </w:pPr>
          </w:p>
        </w:tc>
        <w:tc>
          <w:tcPr>
            <w:tcW w:w="1928" w:type="dxa"/>
            <w:vAlign w:val="center"/>
          </w:tcPr>
          <w:p w14:paraId="29844795" w14:textId="77777777" w:rsidR="004B159F" w:rsidRPr="005E2004" w:rsidRDefault="004B159F" w:rsidP="004B159F">
            <w:pPr>
              <w:jc w:val="center"/>
              <w:rPr>
                <w:rFonts w:ascii="Century Gothic" w:hAnsi="Century Gothic"/>
                <w:sz w:val="22"/>
              </w:rPr>
            </w:pPr>
          </w:p>
        </w:tc>
      </w:tr>
      <w:tr w:rsidR="004B159F" w:rsidRPr="005E2004" w14:paraId="57ECE28F" w14:textId="77777777" w:rsidTr="004B159F">
        <w:trPr>
          <w:trHeight w:val="624"/>
        </w:trPr>
        <w:tc>
          <w:tcPr>
            <w:tcW w:w="1928" w:type="dxa"/>
            <w:shd w:val="clear" w:color="auto" w:fill="auto"/>
            <w:vAlign w:val="center"/>
          </w:tcPr>
          <w:p w14:paraId="6602E0E6" w14:textId="77777777" w:rsidR="004B159F" w:rsidRDefault="004B159F" w:rsidP="004B159F">
            <w:pPr>
              <w:jc w:val="center"/>
              <w:rPr>
                <w:rFonts w:ascii="Century Gothic" w:hAnsi="Century Gothic"/>
                <w:sz w:val="22"/>
              </w:rPr>
            </w:pPr>
          </w:p>
        </w:tc>
        <w:tc>
          <w:tcPr>
            <w:tcW w:w="1928" w:type="dxa"/>
            <w:shd w:val="clear" w:color="auto" w:fill="auto"/>
            <w:vAlign w:val="center"/>
          </w:tcPr>
          <w:p w14:paraId="177AC3C1" w14:textId="77777777" w:rsidR="004B159F" w:rsidRPr="005E2004" w:rsidRDefault="004B159F" w:rsidP="004B159F">
            <w:pPr>
              <w:jc w:val="center"/>
              <w:rPr>
                <w:rFonts w:ascii="Century Gothic" w:hAnsi="Century Gothic"/>
                <w:sz w:val="22"/>
              </w:rPr>
            </w:pPr>
          </w:p>
        </w:tc>
        <w:tc>
          <w:tcPr>
            <w:tcW w:w="1928" w:type="dxa"/>
            <w:vAlign w:val="center"/>
          </w:tcPr>
          <w:p w14:paraId="5BB481AD" w14:textId="77777777" w:rsidR="004B159F" w:rsidRPr="005E2004" w:rsidRDefault="004B159F" w:rsidP="004B159F">
            <w:pPr>
              <w:jc w:val="center"/>
              <w:rPr>
                <w:rFonts w:ascii="Century Gothic" w:hAnsi="Century Gothic"/>
                <w:sz w:val="22"/>
              </w:rPr>
            </w:pPr>
          </w:p>
        </w:tc>
        <w:tc>
          <w:tcPr>
            <w:tcW w:w="1928" w:type="dxa"/>
            <w:vAlign w:val="center"/>
          </w:tcPr>
          <w:p w14:paraId="36DFBD63" w14:textId="77777777" w:rsidR="004B159F" w:rsidRPr="005E2004" w:rsidRDefault="004B159F" w:rsidP="004B159F">
            <w:pPr>
              <w:jc w:val="center"/>
              <w:rPr>
                <w:rFonts w:ascii="Century Gothic" w:hAnsi="Century Gothic"/>
                <w:sz w:val="22"/>
              </w:rPr>
            </w:pPr>
          </w:p>
        </w:tc>
        <w:tc>
          <w:tcPr>
            <w:tcW w:w="1928" w:type="dxa"/>
            <w:vAlign w:val="center"/>
          </w:tcPr>
          <w:p w14:paraId="40715C40" w14:textId="77777777" w:rsidR="004B159F" w:rsidRPr="005E2004" w:rsidRDefault="004B159F" w:rsidP="004B159F">
            <w:pPr>
              <w:jc w:val="center"/>
              <w:rPr>
                <w:rFonts w:ascii="Century Gothic" w:hAnsi="Century Gothic"/>
                <w:sz w:val="22"/>
              </w:rPr>
            </w:pPr>
          </w:p>
        </w:tc>
      </w:tr>
    </w:tbl>
    <w:p w14:paraId="35BC6396" w14:textId="77777777" w:rsidR="004B159F" w:rsidRPr="002D49D5" w:rsidRDefault="004B159F" w:rsidP="004B159F">
      <w:pPr>
        <w:rPr>
          <w:rFonts w:ascii="Century Gothic" w:hAnsi="Century Gothic"/>
        </w:rPr>
      </w:pPr>
    </w:p>
    <w:p w14:paraId="174550F4" w14:textId="77777777" w:rsidR="00BA58DC" w:rsidRPr="002D49D5" w:rsidRDefault="00BA58DC" w:rsidP="002D49D5">
      <w:pPr>
        <w:rPr>
          <w:rFonts w:ascii="Century Gothic" w:hAnsi="Century Gothic"/>
        </w:rPr>
      </w:pPr>
    </w:p>
    <w:p w14:paraId="593F63DA" w14:textId="77777777" w:rsidR="005A245A" w:rsidRPr="002D49D5" w:rsidRDefault="005A245A" w:rsidP="005A245A">
      <w:pPr>
        <w:rPr>
          <w:rFonts w:ascii="Century Gothic" w:hAnsi="Century Gothic"/>
          <w:b/>
          <w:i/>
          <w:sz w:val="23"/>
          <w:szCs w:val="23"/>
        </w:rPr>
      </w:pPr>
      <w:r w:rsidRPr="002D49D5">
        <w:rPr>
          <w:rFonts w:ascii="Century Gothic" w:hAnsi="Century Gothic"/>
          <w:b/>
          <w:i/>
          <w:sz w:val="23"/>
          <w:szCs w:val="23"/>
        </w:rPr>
        <w:t xml:space="preserve"> [Le candidat indique dans le tableau ci-dessous, dans la colonne « Réponse du Candidat » </w:t>
      </w:r>
      <w:r w:rsidR="00260BBF">
        <w:rPr>
          <w:rFonts w:ascii="Century Gothic" w:hAnsi="Century Gothic"/>
          <w:b/>
          <w:i/>
          <w:sz w:val="23"/>
          <w:szCs w:val="23"/>
        </w:rPr>
        <w:t>la prise de connaissance d</w:t>
      </w:r>
      <w:r w:rsidR="005152EF">
        <w:rPr>
          <w:rFonts w:ascii="Century Gothic" w:hAnsi="Century Gothic"/>
          <w:b/>
          <w:i/>
          <w:sz w:val="23"/>
          <w:szCs w:val="23"/>
        </w:rPr>
        <w:t>u</w:t>
      </w:r>
      <w:r w:rsidRPr="002D49D5">
        <w:rPr>
          <w:rFonts w:ascii="Century Gothic" w:hAnsi="Century Gothic"/>
          <w:b/>
          <w:i/>
          <w:sz w:val="23"/>
          <w:szCs w:val="23"/>
        </w:rPr>
        <w:t xml:space="preserve"> </w:t>
      </w:r>
      <w:r w:rsidR="005152EF">
        <w:rPr>
          <w:rFonts w:ascii="Century Gothic" w:hAnsi="Century Gothic"/>
          <w:b/>
          <w:i/>
          <w:sz w:val="23"/>
          <w:szCs w:val="23"/>
        </w:rPr>
        <w:t>point mentionné</w:t>
      </w:r>
      <w:r w:rsidRPr="002D49D5">
        <w:rPr>
          <w:rFonts w:ascii="Century Gothic" w:hAnsi="Century Gothic"/>
          <w:b/>
          <w:i/>
          <w:sz w:val="23"/>
          <w:szCs w:val="23"/>
        </w:rPr>
        <w:t xml:space="preserve"> dans le tableau ci-dessous]</w:t>
      </w:r>
    </w:p>
    <w:p w14:paraId="6FE67969" w14:textId="77777777" w:rsidR="002D49D5" w:rsidRDefault="002D49D5" w:rsidP="005A245A">
      <w:pPr>
        <w:rPr>
          <w:rFonts w:ascii="Century Gothic" w:hAnsi="Century Gothic"/>
          <w:b/>
          <w:i/>
          <w:sz w:val="23"/>
          <w:szCs w:val="23"/>
        </w:rPr>
      </w:pPr>
    </w:p>
    <w:p w14:paraId="77CC9B77" w14:textId="77777777" w:rsidR="00BA58DC" w:rsidRPr="002D49D5" w:rsidRDefault="00BA58DC" w:rsidP="005A245A">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5A245A" w:rsidRPr="002D49D5" w14:paraId="1B5308F8" w14:textId="77777777" w:rsidTr="009B5CE4">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F751AD7" w14:textId="77777777" w:rsidR="005A245A" w:rsidRPr="002D49D5" w:rsidRDefault="00C33279" w:rsidP="00B15346">
            <w:pPr>
              <w:ind w:left="132" w:right="152" w:hanging="10"/>
              <w:jc w:val="center"/>
              <w:rPr>
                <w:rFonts w:ascii="Century Gothic" w:hAnsi="Century Gothic"/>
                <w:b/>
              </w:rPr>
            </w:pPr>
            <w:r>
              <w:rPr>
                <w:rFonts w:ascii="Century Gothic" w:hAnsi="Century Gothic"/>
                <w:b/>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A9398A0" w14:textId="77777777" w:rsidR="005A245A" w:rsidRPr="002D49D5" w:rsidRDefault="005A245A" w:rsidP="00343086">
            <w:pPr>
              <w:jc w:val="center"/>
              <w:rPr>
                <w:rFonts w:ascii="Century Gothic" w:hAnsi="Century Gothic"/>
                <w:b/>
              </w:rPr>
            </w:pPr>
            <w:r w:rsidRPr="002D49D5">
              <w:rPr>
                <w:rFonts w:ascii="Century Gothic" w:hAnsi="Century Gothic"/>
                <w:b/>
              </w:rPr>
              <w:t>Réponse du Candidat</w:t>
            </w:r>
          </w:p>
        </w:tc>
      </w:tr>
      <w:tr w:rsidR="005A245A" w:rsidRPr="002D49D5" w14:paraId="4986BDFF" w14:textId="77777777" w:rsidTr="00C854B8">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B8BD993" w14:textId="77777777" w:rsidR="00260D78" w:rsidRDefault="00260D78" w:rsidP="00744DB5">
            <w:pPr>
              <w:ind w:left="132" w:right="152" w:hanging="10"/>
              <w:rPr>
                <w:rFonts w:ascii="Century Gothic" w:hAnsi="Century Gothic"/>
              </w:rPr>
            </w:pPr>
          </w:p>
          <w:p w14:paraId="1F26C12F" w14:textId="3A8D7AD6" w:rsidR="00B15346" w:rsidRDefault="00B15346" w:rsidP="00744DB5">
            <w:pPr>
              <w:ind w:left="132" w:right="152" w:hanging="10"/>
              <w:rPr>
                <w:rFonts w:ascii="Century Gothic" w:hAnsi="Century Gothic"/>
              </w:rPr>
            </w:pPr>
            <w:r>
              <w:rPr>
                <w:rFonts w:ascii="Century Gothic" w:hAnsi="Century Gothic"/>
              </w:rPr>
              <w:t>L</w:t>
            </w:r>
            <w:r w:rsidRPr="00B15346">
              <w:rPr>
                <w:rFonts w:ascii="Century Gothic" w:hAnsi="Century Gothic"/>
              </w:rPr>
              <w:t>’</w:t>
            </w:r>
            <w:r>
              <w:rPr>
                <w:rFonts w:ascii="Century Gothic" w:hAnsi="Century Gothic"/>
              </w:rPr>
              <w:t xml:space="preserve">AP-HP </w:t>
            </w:r>
            <w:r w:rsidRPr="00B15346">
              <w:rPr>
                <w:rFonts w:ascii="Century Gothic" w:hAnsi="Century Gothic"/>
              </w:rPr>
              <w:t>analyse la charge des prestations en fonction du profil et niveau d’expérience choisi</w:t>
            </w:r>
            <w:r>
              <w:rPr>
                <w:rFonts w:ascii="Century Gothic" w:hAnsi="Century Gothic"/>
              </w:rPr>
              <w:t xml:space="preserve"> par le candidat</w:t>
            </w:r>
            <w:r w:rsidRPr="00B15346">
              <w:rPr>
                <w:rFonts w:ascii="Century Gothic" w:hAnsi="Century Gothic"/>
              </w:rPr>
              <w:t>, et en comparaison avec l’estimation de charge donnée par l’AP-HP pour chaque prestation</w:t>
            </w:r>
            <w:r w:rsidR="001B09B7">
              <w:rPr>
                <w:rFonts w:ascii="Century Gothic" w:hAnsi="Century Gothic"/>
              </w:rPr>
              <w:t xml:space="preserve"> (Cf. Cadre de Réponse Financier)</w:t>
            </w:r>
            <w:r w:rsidRPr="00B15346">
              <w:rPr>
                <w:rFonts w:ascii="Century Gothic" w:hAnsi="Century Gothic"/>
              </w:rPr>
              <w:t>. Suivant le profil et niveau d’expérience choisi, si l’écart de</w:t>
            </w:r>
            <w:r>
              <w:rPr>
                <w:rFonts w:ascii="Century Gothic" w:hAnsi="Century Gothic"/>
              </w:rPr>
              <w:t xml:space="preserve"> la charge total</w:t>
            </w:r>
            <w:r w:rsidR="001B09B7">
              <w:rPr>
                <w:rFonts w:ascii="Century Gothic" w:hAnsi="Century Gothic"/>
              </w:rPr>
              <w:t>e</w:t>
            </w:r>
            <w:r>
              <w:rPr>
                <w:rFonts w:ascii="Century Gothic" w:hAnsi="Century Gothic"/>
              </w:rPr>
              <w:t xml:space="preserve"> de la prestation</w:t>
            </w:r>
            <w:r w:rsidRPr="00B15346">
              <w:rPr>
                <w:rFonts w:ascii="Century Gothic" w:hAnsi="Century Gothic"/>
              </w:rPr>
              <w:t xml:space="preserve"> entre l’offre du candidat et l’AP-HP est supérieur à 20%</w:t>
            </w:r>
            <w:r w:rsidR="001B09B7">
              <w:rPr>
                <w:rFonts w:ascii="Century Gothic" w:hAnsi="Century Gothic"/>
              </w:rPr>
              <w:t>,</w:t>
            </w:r>
            <w:r w:rsidRPr="00B15346">
              <w:rPr>
                <w:rFonts w:ascii="Century Gothic" w:hAnsi="Century Gothic"/>
              </w:rPr>
              <w:t xml:space="preserve"> la note résultante pour la prestation pourrait être </w:t>
            </w:r>
            <w:r w:rsidR="001B09B7">
              <w:rPr>
                <w:rFonts w:ascii="Century Gothic" w:hAnsi="Century Gothic"/>
              </w:rPr>
              <w:t>à</w:t>
            </w:r>
            <w:r w:rsidRPr="00B15346">
              <w:rPr>
                <w:rFonts w:ascii="Century Gothic" w:hAnsi="Century Gothic"/>
              </w:rPr>
              <w:t xml:space="preserve"> zéro (médiocre). Le sous-critère « Pertinence profil / charge estimée » </w:t>
            </w:r>
            <w:r w:rsidR="00AA3641">
              <w:rPr>
                <w:rFonts w:ascii="Century Gothic" w:hAnsi="Century Gothic"/>
              </w:rPr>
              <w:t xml:space="preserve">(Cf. RC) </w:t>
            </w:r>
            <w:r w:rsidRPr="00B15346">
              <w:rPr>
                <w:rFonts w:ascii="Century Gothic" w:hAnsi="Century Gothic"/>
              </w:rPr>
              <w:t xml:space="preserve">rassemble l’ensemble des notes des prestations analysées. Pour ce sous-critère, si l’offre du candidat obtient une note inférieure à 2, l’offre sera </w:t>
            </w:r>
            <w:r w:rsidR="00E023A6">
              <w:rPr>
                <w:rFonts w:ascii="Century Gothic" w:hAnsi="Century Gothic"/>
              </w:rPr>
              <w:t>éliminé</w:t>
            </w:r>
            <w:r w:rsidR="00E023A6" w:rsidRPr="00B15346">
              <w:rPr>
                <w:rFonts w:ascii="Century Gothic" w:hAnsi="Century Gothic"/>
              </w:rPr>
              <w:t>e</w:t>
            </w:r>
            <w:r>
              <w:rPr>
                <w:rFonts w:ascii="Century Gothic" w:hAnsi="Century Gothic"/>
              </w:rPr>
              <w:t>.</w:t>
            </w:r>
          </w:p>
          <w:p w14:paraId="2CCDE751" w14:textId="77777777" w:rsidR="00AA3641" w:rsidRDefault="00AA3641" w:rsidP="00744DB5">
            <w:pPr>
              <w:ind w:left="132" w:right="152" w:hanging="10"/>
              <w:rPr>
                <w:rFonts w:ascii="Century Gothic" w:hAnsi="Century Gothic"/>
              </w:rPr>
            </w:pPr>
          </w:p>
          <w:p w14:paraId="6FA3577E" w14:textId="77777777" w:rsidR="00B15346" w:rsidRPr="00C47D85" w:rsidRDefault="00B15346" w:rsidP="00CF2B0A">
            <w:pPr>
              <w:suppressAutoHyphens/>
              <w:ind w:left="132" w:right="152"/>
              <w:rPr>
                <w:rFonts w:ascii="Century Gothic" w:hAnsi="Century Gothic"/>
              </w:rPr>
            </w:pPr>
          </w:p>
          <w:p w14:paraId="68605D81" w14:textId="77777777" w:rsidR="00744DB5" w:rsidRDefault="00B15346" w:rsidP="00744DB5">
            <w:pPr>
              <w:ind w:left="132" w:right="152" w:hanging="10"/>
              <w:rPr>
                <w:rFonts w:ascii="Century Gothic" w:hAnsi="Century Gothic"/>
                <w:b/>
              </w:rPr>
            </w:pPr>
            <w:r w:rsidRPr="00B15346">
              <w:rPr>
                <w:rFonts w:ascii="Century Gothic" w:hAnsi="Century Gothic"/>
                <w:b/>
              </w:rPr>
              <w:t>Le candidat confirme avoir pris connaissance de cette information :</w:t>
            </w:r>
          </w:p>
          <w:p w14:paraId="53F00AE2" w14:textId="77777777" w:rsidR="00260D78" w:rsidRDefault="00260D78" w:rsidP="00744DB5">
            <w:pPr>
              <w:ind w:left="132" w:right="152" w:hanging="10"/>
              <w:rPr>
                <w:rFonts w:ascii="Century Gothic" w:hAnsi="Century Gothic"/>
                <w:b/>
              </w:rPr>
            </w:pPr>
            <w:r>
              <w:rPr>
                <w:rFonts w:ascii="Century Gothic" w:hAnsi="Century Gothic"/>
                <w:b/>
              </w:rPr>
              <w:t>(</w:t>
            </w:r>
            <w:proofErr w:type="gramStart"/>
            <w:r>
              <w:rPr>
                <w:rFonts w:ascii="Century Gothic" w:hAnsi="Century Gothic"/>
                <w:b/>
              </w:rPr>
              <w:t>réponse</w:t>
            </w:r>
            <w:proofErr w:type="gramEnd"/>
            <w:r>
              <w:rPr>
                <w:rFonts w:ascii="Century Gothic" w:hAnsi="Century Gothic"/>
                <w:b/>
              </w:rPr>
              <w:t xml:space="preserve"> dans case à droite)</w:t>
            </w:r>
          </w:p>
          <w:p w14:paraId="3ADE64F5" w14:textId="77777777" w:rsidR="00260D78" w:rsidRPr="00B15346" w:rsidRDefault="00260D78" w:rsidP="00744DB5">
            <w:pPr>
              <w:ind w:left="132" w:right="152" w:hanging="10"/>
              <w:rPr>
                <w:rFonts w:ascii="Century Gothic" w:hAnsi="Century Gothic"/>
                <w:b/>
              </w:rPr>
            </w:pPr>
          </w:p>
          <w:p w14:paraId="00D3D137" w14:textId="77777777" w:rsidR="00B15346" w:rsidRPr="002D49D5" w:rsidRDefault="00B15346" w:rsidP="00744DB5">
            <w:pPr>
              <w:ind w:left="132" w:right="152" w:hanging="10"/>
              <w:rPr>
                <w:rFonts w:ascii="Century Gothic" w:hAnsi="Century Gothic"/>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590DE606" w14:textId="77777777" w:rsidR="00260D78" w:rsidRDefault="00260D78" w:rsidP="00343086">
            <w:pPr>
              <w:jc w:val="center"/>
              <w:rPr>
                <w:rFonts w:ascii="Century Gothic" w:hAnsi="Century Gothic"/>
              </w:rPr>
            </w:pPr>
          </w:p>
          <w:p w14:paraId="053E531E" w14:textId="77777777" w:rsidR="00260D78" w:rsidRDefault="00260D78" w:rsidP="00343086">
            <w:pPr>
              <w:jc w:val="center"/>
              <w:rPr>
                <w:rFonts w:ascii="Century Gothic" w:hAnsi="Century Gothic"/>
              </w:rPr>
            </w:pPr>
          </w:p>
          <w:p w14:paraId="43076A29" w14:textId="77777777" w:rsidR="00260D78" w:rsidRDefault="00260D78" w:rsidP="00343086">
            <w:pPr>
              <w:jc w:val="center"/>
              <w:rPr>
                <w:rFonts w:ascii="Century Gothic" w:hAnsi="Century Gothic"/>
              </w:rPr>
            </w:pPr>
          </w:p>
          <w:p w14:paraId="0E806C95" w14:textId="77777777" w:rsidR="00260D78" w:rsidRDefault="00260D78" w:rsidP="00343086">
            <w:pPr>
              <w:jc w:val="center"/>
              <w:rPr>
                <w:rFonts w:ascii="Century Gothic" w:hAnsi="Century Gothic"/>
              </w:rPr>
            </w:pPr>
          </w:p>
          <w:p w14:paraId="6FD240C1" w14:textId="77777777" w:rsidR="00260D78" w:rsidRDefault="00260D78" w:rsidP="00343086">
            <w:pPr>
              <w:jc w:val="center"/>
              <w:rPr>
                <w:rFonts w:ascii="Century Gothic" w:hAnsi="Century Gothic"/>
              </w:rPr>
            </w:pPr>
          </w:p>
          <w:p w14:paraId="700B27E4" w14:textId="77777777" w:rsidR="00260D78" w:rsidRDefault="00260D78" w:rsidP="00343086">
            <w:pPr>
              <w:jc w:val="center"/>
              <w:rPr>
                <w:rFonts w:ascii="Century Gothic" w:hAnsi="Century Gothic"/>
              </w:rPr>
            </w:pPr>
          </w:p>
          <w:p w14:paraId="770658BA" w14:textId="77777777" w:rsidR="005A245A" w:rsidRPr="002D49D5" w:rsidRDefault="005A245A" w:rsidP="00343086">
            <w:pPr>
              <w:jc w:val="center"/>
              <w:rPr>
                <w:rFonts w:ascii="Century Gothic" w:hAnsi="Century Gothic"/>
                <w:b/>
                <w:sz w:val="20"/>
              </w:rPr>
            </w:pPr>
            <w:r w:rsidRPr="002D49D5">
              <w:rPr>
                <w:rFonts w:ascii="Century Gothic" w:hAnsi="Century Gothic"/>
              </w:rPr>
              <w:t>OUI/NON</w:t>
            </w:r>
          </w:p>
        </w:tc>
      </w:tr>
    </w:tbl>
    <w:p w14:paraId="5133C52A" w14:textId="77777777" w:rsidR="005A245A" w:rsidRDefault="005A245A" w:rsidP="005A245A">
      <w:pPr>
        <w:rPr>
          <w:rFonts w:ascii="Century Gothic" w:hAnsi="Century Gothic"/>
        </w:rPr>
      </w:pPr>
    </w:p>
    <w:p w14:paraId="4A1FBAD1" w14:textId="77777777" w:rsidR="00B408AD" w:rsidRPr="002D49D5" w:rsidRDefault="00B408AD" w:rsidP="005A245A">
      <w:pPr>
        <w:rPr>
          <w:rFonts w:ascii="Century Gothic" w:hAnsi="Century Gothic"/>
        </w:rPr>
      </w:pPr>
    </w:p>
    <w:p w14:paraId="3E4EC69B" w14:textId="1E5D515D" w:rsidR="00A534E2" w:rsidRDefault="00A534E2">
      <w:pPr>
        <w:jc w:val="left"/>
        <w:rPr>
          <w:rFonts w:ascii="Century Gothic" w:hAnsi="Century Gothic"/>
        </w:rPr>
      </w:pPr>
      <w:r>
        <w:rPr>
          <w:rFonts w:ascii="Century Gothic" w:hAnsi="Century Gothic"/>
        </w:rPr>
        <w:br w:type="page"/>
      </w:r>
    </w:p>
    <w:p w14:paraId="7D0728C2" w14:textId="77777777" w:rsidR="005A245A" w:rsidRPr="002D49D5" w:rsidRDefault="005A245A" w:rsidP="002D49D5">
      <w:pPr>
        <w:rPr>
          <w:rFonts w:ascii="Century Gothic" w:hAnsi="Century Gothic"/>
        </w:rPr>
      </w:pPr>
    </w:p>
    <w:p w14:paraId="6F260A9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4" w:name="_Toc13667765"/>
      <w:bookmarkStart w:id="5" w:name="_Toc13670189"/>
      <w:bookmarkStart w:id="6" w:name="_Toc13670637"/>
      <w:bookmarkStart w:id="7" w:name="_Toc13734583"/>
      <w:bookmarkStart w:id="8" w:name="_Toc14339630"/>
      <w:bookmarkStart w:id="9" w:name="_Toc14420148"/>
      <w:bookmarkStart w:id="10" w:name="_Toc14421116"/>
      <w:bookmarkStart w:id="11" w:name="_Toc14421163"/>
      <w:bookmarkStart w:id="12" w:name="_Toc14421223"/>
      <w:bookmarkStart w:id="13" w:name="_Toc14421269"/>
      <w:bookmarkStart w:id="14" w:name="_Toc22034624"/>
      <w:bookmarkStart w:id="15" w:name="_Toc40896821"/>
      <w:bookmarkStart w:id="16" w:name="_Toc41037732"/>
      <w:bookmarkStart w:id="17" w:name="_Toc41037891"/>
      <w:bookmarkStart w:id="18" w:name="_Toc41042228"/>
      <w:bookmarkStart w:id="19" w:name="_Toc42087984"/>
      <w:bookmarkStart w:id="20" w:name="_Toc43715385"/>
      <w:bookmarkStart w:id="21" w:name="_Toc188014497"/>
      <w:bookmarkStart w:id="22" w:name="_Toc188014580"/>
      <w:bookmarkStart w:id="23" w:name="_Toc188025359"/>
      <w:bookmarkStart w:id="24" w:name="_Toc188261045"/>
      <w:bookmarkStart w:id="25" w:name="_Toc188261130"/>
      <w:bookmarkStart w:id="26" w:name="_Toc189674154"/>
      <w:bookmarkStart w:id="27" w:name="_Toc18967459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1720ED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28" w:name="_Toc14421117"/>
      <w:bookmarkStart w:id="29" w:name="_Toc14421164"/>
      <w:bookmarkStart w:id="30" w:name="_Toc14421224"/>
      <w:bookmarkStart w:id="31" w:name="_Toc14421270"/>
      <w:bookmarkStart w:id="32" w:name="_Toc22034625"/>
      <w:bookmarkStart w:id="33" w:name="_Toc40896822"/>
      <w:bookmarkStart w:id="34" w:name="_Toc41037733"/>
      <w:bookmarkStart w:id="35" w:name="_Toc41037892"/>
      <w:bookmarkStart w:id="36" w:name="_Toc41042229"/>
      <w:bookmarkStart w:id="37" w:name="_Toc42087985"/>
      <w:bookmarkStart w:id="38" w:name="_Toc43715386"/>
      <w:bookmarkStart w:id="39" w:name="_Toc188014498"/>
      <w:bookmarkStart w:id="40" w:name="_Toc188014581"/>
      <w:bookmarkStart w:id="41" w:name="_Toc188025360"/>
      <w:bookmarkStart w:id="42" w:name="_Toc188261046"/>
      <w:bookmarkStart w:id="43" w:name="_Toc188261131"/>
      <w:bookmarkStart w:id="44" w:name="_Toc189674155"/>
      <w:bookmarkStart w:id="45" w:name="_Toc18967459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FB1086E" w14:textId="161FA140" w:rsidR="00B408AD" w:rsidRPr="00853861" w:rsidRDefault="00733964" w:rsidP="002131E5">
      <w:pPr>
        <w:pStyle w:val="Titre2"/>
      </w:pPr>
      <w:bookmarkStart w:id="46" w:name="_Toc189674593"/>
      <w:r>
        <w:t xml:space="preserve">Maintenance Correctrice </w:t>
      </w:r>
      <w:r w:rsidR="00B408AD">
        <w:t>MAINTCOR</w:t>
      </w:r>
      <w:bookmarkEnd w:id="46"/>
    </w:p>
    <w:p w14:paraId="359D3D20" w14:textId="77777777" w:rsidR="00B408AD" w:rsidRPr="002D49D5" w:rsidRDefault="00B408AD" w:rsidP="00B408AD">
      <w:pPr>
        <w:rPr>
          <w:rFonts w:ascii="Century Gothic" w:hAnsi="Century Gothic"/>
        </w:rPr>
      </w:pPr>
    </w:p>
    <w:p w14:paraId="6C3ED44E" w14:textId="77777777" w:rsidR="00B408AD" w:rsidRDefault="00B408AD" w:rsidP="00B408AD">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4163B2D1" w14:textId="77777777" w:rsidR="00B408AD" w:rsidRPr="002D49D5" w:rsidRDefault="00B408AD" w:rsidP="00B408A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111"/>
      </w:tblGrid>
      <w:tr w:rsidR="00B408AD" w:rsidRPr="002D49D5" w14:paraId="7C0E5DA1" w14:textId="77777777" w:rsidTr="00200935">
        <w:trPr>
          <w:tblHeader/>
        </w:trPr>
        <w:tc>
          <w:tcPr>
            <w:tcW w:w="5387" w:type="dxa"/>
            <w:shd w:val="clear" w:color="auto" w:fill="auto"/>
          </w:tcPr>
          <w:p w14:paraId="28CFC6C8" w14:textId="77777777" w:rsidR="00B408AD" w:rsidRPr="002D49D5" w:rsidRDefault="00B408AD" w:rsidP="007547C1">
            <w:pPr>
              <w:rPr>
                <w:rFonts w:ascii="Century Gothic" w:hAnsi="Century Gothic"/>
                <w:b/>
              </w:rPr>
            </w:pPr>
            <w:r w:rsidRPr="002D49D5">
              <w:rPr>
                <w:rFonts w:ascii="Century Gothic" w:hAnsi="Century Gothic"/>
                <w:b/>
              </w:rPr>
              <w:t>Prestations attendues</w:t>
            </w:r>
          </w:p>
        </w:tc>
        <w:tc>
          <w:tcPr>
            <w:tcW w:w="4111" w:type="dxa"/>
            <w:shd w:val="clear" w:color="auto" w:fill="auto"/>
          </w:tcPr>
          <w:p w14:paraId="4609ABBD" w14:textId="2B75BDB4" w:rsidR="00B408AD" w:rsidRPr="002D49D5" w:rsidRDefault="00B0003A" w:rsidP="007547C1">
            <w:pPr>
              <w:rPr>
                <w:rFonts w:ascii="Century Gothic" w:hAnsi="Century Gothic"/>
                <w:b/>
              </w:rPr>
            </w:pPr>
            <w:r>
              <w:rPr>
                <w:rFonts w:ascii="Century Gothic" w:hAnsi="Century Gothic"/>
                <w:b/>
              </w:rPr>
              <w:t>Réponse du candidat</w:t>
            </w:r>
          </w:p>
        </w:tc>
      </w:tr>
      <w:tr w:rsidR="00B408AD" w:rsidRPr="005E2004" w14:paraId="4614862B" w14:textId="77777777" w:rsidTr="00200935">
        <w:tc>
          <w:tcPr>
            <w:tcW w:w="5387" w:type="dxa"/>
            <w:shd w:val="clear" w:color="auto" w:fill="auto"/>
          </w:tcPr>
          <w:p w14:paraId="4E2ADFE0" w14:textId="7AA7BC9C" w:rsidR="00B408AD" w:rsidRPr="005E2004" w:rsidRDefault="00200935" w:rsidP="00733964">
            <w:pPr>
              <w:rPr>
                <w:rFonts w:ascii="Century Gothic" w:hAnsi="Century Gothic"/>
                <w:sz w:val="22"/>
              </w:rPr>
            </w:pPr>
            <w:r>
              <w:rPr>
                <w:rFonts w:ascii="Century Gothic" w:hAnsi="Century Gothic"/>
                <w:sz w:val="22"/>
              </w:rPr>
              <w:t>MAINTCOR</w:t>
            </w:r>
            <w:r w:rsidR="00B408AD">
              <w:rPr>
                <w:rFonts w:ascii="Century Gothic" w:hAnsi="Century Gothic"/>
                <w:sz w:val="22"/>
              </w:rPr>
              <w:t>-</w:t>
            </w:r>
            <w:r w:rsidR="008F39C3">
              <w:rPr>
                <w:rFonts w:ascii="Century Gothic" w:hAnsi="Century Gothic"/>
                <w:sz w:val="22"/>
              </w:rPr>
              <w:t>0</w:t>
            </w:r>
            <w:r w:rsidR="00733964">
              <w:rPr>
                <w:rFonts w:ascii="Century Gothic" w:hAnsi="Century Gothic"/>
                <w:sz w:val="22"/>
              </w:rPr>
              <w:t>-3</w:t>
            </w:r>
          </w:p>
        </w:tc>
        <w:tc>
          <w:tcPr>
            <w:tcW w:w="4111" w:type="dxa"/>
            <w:shd w:val="clear" w:color="auto" w:fill="auto"/>
          </w:tcPr>
          <w:p w14:paraId="5DDB6DEA" w14:textId="77777777" w:rsidR="00B408AD" w:rsidRPr="005E2004" w:rsidRDefault="00B408AD" w:rsidP="007547C1">
            <w:pPr>
              <w:rPr>
                <w:rFonts w:ascii="Century Gothic" w:hAnsi="Century Gothic"/>
                <w:sz w:val="22"/>
              </w:rPr>
            </w:pPr>
          </w:p>
        </w:tc>
      </w:tr>
    </w:tbl>
    <w:p w14:paraId="1C6C097F" w14:textId="77777777" w:rsidR="00B408AD" w:rsidRDefault="00B408AD" w:rsidP="0041295B"/>
    <w:p w14:paraId="77B519DC" w14:textId="77777777" w:rsidR="00B408AD" w:rsidRDefault="00B408AD" w:rsidP="00B408AD"/>
    <w:p w14:paraId="79AE0D1F" w14:textId="77777777" w:rsidR="00B408AD" w:rsidRPr="00B408AD" w:rsidRDefault="00B408AD" w:rsidP="00B408AD"/>
    <w:p w14:paraId="253A5660" w14:textId="0056F592" w:rsidR="00C10CE5" w:rsidRPr="00853861" w:rsidRDefault="00733964" w:rsidP="002131E5">
      <w:pPr>
        <w:pStyle w:val="Titre2"/>
      </w:pPr>
      <w:bookmarkStart w:id="47" w:name="_Toc189674594"/>
      <w:r>
        <w:t>Gestion de Pr</w:t>
      </w:r>
      <w:r w:rsidR="00C10CE5">
        <w:t>ojet</w:t>
      </w:r>
      <w:r w:rsidR="00410927">
        <w:t>s GESPJT</w:t>
      </w:r>
      <w:bookmarkEnd w:id="47"/>
    </w:p>
    <w:p w14:paraId="4A105AF2" w14:textId="77777777" w:rsidR="00C10CE5" w:rsidRPr="002D49D5" w:rsidRDefault="00C10CE5" w:rsidP="00C10CE5">
      <w:pPr>
        <w:rPr>
          <w:rFonts w:ascii="Century Gothic" w:hAnsi="Century Gothic"/>
        </w:rPr>
      </w:pPr>
    </w:p>
    <w:p w14:paraId="707DC6FC" w14:textId="77777777" w:rsidR="00C10CE5" w:rsidRPr="002D49D5" w:rsidRDefault="00C10CE5" w:rsidP="00C10CE5">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00733964">
        <w:rPr>
          <w:rFonts w:ascii="Century Gothic" w:hAnsi="Century Gothic"/>
          <w:b/>
          <w:i/>
          <w:sz w:val="23"/>
          <w:szCs w:val="23"/>
        </w:rPr>
        <w:t xml:space="preserve"> en fonction de la métrique de l’UO</w:t>
      </w:r>
      <w:r w:rsidRPr="002D49D5">
        <w:rPr>
          <w:rFonts w:ascii="Century Gothic" w:hAnsi="Century Gothic"/>
          <w:b/>
          <w:i/>
          <w:sz w:val="23"/>
          <w:szCs w:val="23"/>
        </w:rPr>
        <w:t>]</w:t>
      </w:r>
    </w:p>
    <w:p w14:paraId="24479FEB" w14:textId="77777777" w:rsidR="00C10CE5" w:rsidRPr="002D49D5" w:rsidRDefault="00C10CE5" w:rsidP="00C10CE5">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C10CE5" w:rsidRPr="002D49D5" w14:paraId="6D058DFB" w14:textId="77777777" w:rsidTr="00DA0EEB">
        <w:trPr>
          <w:tblHeader/>
        </w:trPr>
        <w:tc>
          <w:tcPr>
            <w:tcW w:w="5039" w:type="dxa"/>
            <w:shd w:val="clear" w:color="auto" w:fill="auto"/>
          </w:tcPr>
          <w:p w14:paraId="6ACEC346" w14:textId="77777777" w:rsidR="00C10CE5" w:rsidRPr="002D49D5" w:rsidRDefault="00C10CE5" w:rsidP="00DA43F8">
            <w:pPr>
              <w:rPr>
                <w:rFonts w:ascii="Century Gothic" w:hAnsi="Century Gothic"/>
                <w:b/>
              </w:rPr>
            </w:pPr>
            <w:r w:rsidRPr="002D49D5">
              <w:rPr>
                <w:rFonts w:ascii="Century Gothic" w:hAnsi="Century Gothic"/>
                <w:b/>
              </w:rPr>
              <w:t>Prestations attendues</w:t>
            </w:r>
          </w:p>
        </w:tc>
        <w:tc>
          <w:tcPr>
            <w:tcW w:w="4459" w:type="dxa"/>
            <w:shd w:val="clear" w:color="auto" w:fill="auto"/>
          </w:tcPr>
          <w:p w14:paraId="19264A85" w14:textId="6E8F4F7C" w:rsidR="00C10CE5" w:rsidRPr="002D49D5" w:rsidRDefault="00B0003A" w:rsidP="00DA43F8">
            <w:pPr>
              <w:rPr>
                <w:rFonts w:ascii="Century Gothic" w:hAnsi="Century Gothic"/>
                <w:b/>
              </w:rPr>
            </w:pPr>
            <w:r>
              <w:rPr>
                <w:rFonts w:ascii="Century Gothic" w:hAnsi="Century Gothic"/>
                <w:b/>
              </w:rPr>
              <w:t>Réponse du candidat</w:t>
            </w:r>
          </w:p>
        </w:tc>
      </w:tr>
      <w:tr w:rsidR="00C10CE5" w:rsidRPr="005E2004" w14:paraId="2B20C1E2" w14:textId="77777777" w:rsidTr="00DA0EEB">
        <w:tc>
          <w:tcPr>
            <w:tcW w:w="5039" w:type="dxa"/>
            <w:shd w:val="clear" w:color="auto" w:fill="auto"/>
          </w:tcPr>
          <w:p w14:paraId="0924C2D5" w14:textId="77777777" w:rsidR="00C10CE5" w:rsidRPr="005E2004" w:rsidRDefault="00410927" w:rsidP="00481472">
            <w:pPr>
              <w:rPr>
                <w:rFonts w:ascii="Century Gothic" w:hAnsi="Century Gothic"/>
                <w:sz w:val="22"/>
              </w:rPr>
            </w:pPr>
            <w:r>
              <w:rPr>
                <w:rFonts w:ascii="Century Gothic" w:hAnsi="Century Gothic"/>
                <w:sz w:val="22"/>
              </w:rPr>
              <w:t>GESPJT-</w:t>
            </w:r>
            <w:r w:rsidR="00C10CE5" w:rsidRPr="005E2004">
              <w:rPr>
                <w:rFonts w:ascii="Century Gothic" w:hAnsi="Century Gothic"/>
                <w:sz w:val="22"/>
              </w:rPr>
              <w:t>1</w:t>
            </w:r>
            <w:r w:rsidR="00481472">
              <w:rPr>
                <w:rFonts w:ascii="Century Gothic" w:hAnsi="Century Gothic"/>
                <w:sz w:val="22"/>
              </w:rPr>
              <w:t xml:space="preserve">-3 </w:t>
            </w:r>
            <w:r w:rsidR="003C11B9">
              <w:rPr>
                <w:rFonts w:ascii="Century Gothic" w:hAnsi="Century Gothic"/>
                <w:sz w:val="22"/>
              </w:rPr>
              <w:t>(1 mois)</w:t>
            </w:r>
          </w:p>
        </w:tc>
        <w:tc>
          <w:tcPr>
            <w:tcW w:w="4459" w:type="dxa"/>
            <w:shd w:val="clear" w:color="auto" w:fill="auto"/>
          </w:tcPr>
          <w:p w14:paraId="6253278A" w14:textId="77777777" w:rsidR="00C10CE5" w:rsidRPr="005E2004" w:rsidRDefault="00C10CE5" w:rsidP="00DA43F8">
            <w:pPr>
              <w:rPr>
                <w:rFonts w:ascii="Century Gothic" w:hAnsi="Century Gothic"/>
                <w:sz w:val="22"/>
              </w:rPr>
            </w:pPr>
          </w:p>
        </w:tc>
      </w:tr>
      <w:tr w:rsidR="00C10CE5" w:rsidRPr="005E2004" w14:paraId="79309AD0" w14:textId="77777777" w:rsidTr="00DA0EEB">
        <w:tc>
          <w:tcPr>
            <w:tcW w:w="5039" w:type="dxa"/>
            <w:shd w:val="clear" w:color="auto" w:fill="auto"/>
          </w:tcPr>
          <w:p w14:paraId="22BAD265" w14:textId="77777777" w:rsidR="00C10CE5" w:rsidRPr="005E2004" w:rsidRDefault="00410927" w:rsidP="00481472">
            <w:pPr>
              <w:rPr>
                <w:rFonts w:ascii="Century Gothic" w:hAnsi="Century Gothic"/>
                <w:sz w:val="22"/>
              </w:rPr>
            </w:pPr>
            <w:r>
              <w:rPr>
                <w:rFonts w:ascii="Century Gothic" w:hAnsi="Century Gothic"/>
                <w:sz w:val="22"/>
              </w:rPr>
              <w:t>GESPJT-</w:t>
            </w:r>
            <w:r w:rsidR="00481472">
              <w:rPr>
                <w:rFonts w:ascii="Century Gothic" w:hAnsi="Century Gothic"/>
                <w:sz w:val="22"/>
              </w:rPr>
              <w:t>4-6 (2</w:t>
            </w:r>
            <w:r w:rsidR="003C11B9">
              <w:rPr>
                <w:rFonts w:ascii="Century Gothic" w:hAnsi="Century Gothic"/>
                <w:sz w:val="22"/>
              </w:rPr>
              <w:t xml:space="preserve"> </w:t>
            </w:r>
            <w:r w:rsidR="00481472">
              <w:rPr>
                <w:rFonts w:ascii="Century Gothic" w:hAnsi="Century Gothic"/>
                <w:sz w:val="22"/>
              </w:rPr>
              <w:t>semaines</w:t>
            </w:r>
            <w:r w:rsidR="003C11B9">
              <w:rPr>
                <w:rFonts w:ascii="Century Gothic" w:hAnsi="Century Gothic"/>
                <w:sz w:val="22"/>
              </w:rPr>
              <w:t>)</w:t>
            </w:r>
          </w:p>
        </w:tc>
        <w:tc>
          <w:tcPr>
            <w:tcW w:w="4459" w:type="dxa"/>
            <w:shd w:val="clear" w:color="auto" w:fill="auto"/>
          </w:tcPr>
          <w:p w14:paraId="7426379E" w14:textId="77777777" w:rsidR="00C10CE5" w:rsidRPr="005E2004" w:rsidRDefault="00C10CE5" w:rsidP="00DA43F8">
            <w:pPr>
              <w:rPr>
                <w:rFonts w:ascii="Century Gothic" w:hAnsi="Century Gothic"/>
                <w:sz w:val="22"/>
              </w:rPr>
            </w:pPr>
          </w:p>
        </w:tc>
      </w:tr>
      <w:tr w:rsidR="00C10CE5" w:rsidRPr="005E2004" w14:paraId="76367B0F" w14:textId="77777777" w:rsidTr="00DA0EEB">
        <w:tc>
          <w:tcPr>
            <w:tcW w:w="5039" w:type="dxa"/>
            <w:shd w:val="clear" w:color="auto" w:fill="auto"/>
          </w:tcPr>
          <w:p w14:paraId="58B0057D" w14:textId="77777777" w:rsidR="00C10CE5" w:rsidRPr="005E2004" w:rsidRDefault="00410927" w:rsidP="00481472">
            <w:pPr>
              <w:rPr>
                <w:rFonts w:ascii="Century Gothic" w:hAnsi="Century Gothic"/>
                <w:sz w:val="22"/>
              </w:rPr>
            </w:pPr>
            <w:r>
              <w:rPr>
                <w:rFonts w:ascii="Century Gothic" w:hAnsi="Century Gothic"/>
                <w:sz w:val="22"/>
              </w:rPr>
              <w:t>GESPJT-</w:t>
            </w:r>
            <w:r w:rsidR="00481472">
              <w:rPr>
                <w:rFonts w:ascii="Century Gothic" w:hAnsi="Century Gothic"/>
                <w:sz w:val="22"/>
              </w:rPr>
              <w:t>7-8</w:t>
            </w:r>
            <w:r w:rsidR="00C10CE5" w:rsidRPr="005E2004">
              <w:rPr>
                <w:rFonts w:ascii="Century Gothic" w:hAnsi="Century Gothic"/>
                <w:sz w:val="22"/>
              </w:rPr>
              <w:t xml:space="preserve"> </w:t>
            </w:r>
            <w:r w:rsidR="00481472">
              <w:rPr>
                <w:rFonts w:ascii="Century Gothic" w:hAnsi="Century Gothic"/>
                <w:sz w:val="22"/>
              </w:rPr>
              <w:t>(1 semaine</w:t>
            </w:r>
            <w:r w:rsidR="003C11B9">
              <w:rPr>
                <w:rFonts w:ascii="Century Gothic" w:hAnsi="Century Gothic"/>
                <w:sz w:val="22"/>
              </w:rPr>
              <w:t>)</w:t>
            </w:r>
          </w:p>
        </w:tc>
        <w:tc>
          <w:tcPr>
            <w:tcW w:w="4459" w:type="dxa"/>
            <w:shd w:val="clear" w:color="auto" w:fill="auto"/>
          </w:tcPr>
          <w:p w14:paraId="73CF63D9" w14:textId="77777777" w:rsidR="00C10CE5" w:rsidRPr="005E2004" w:rsidRDefault="00C10CE5" w:rsidP="00DA43F8">
            <w:pPr>
              <w:rPr>
                <w:rFonts w:ascii="Century Gothic" w:hAnsi="Century Gothic"/>
                <w:sz w:val="22"/>
              </w:rPr>
            </w:pPr>
          </w:p>
        </w:tc>
      </w:tr>
    </w:tbl>
    <w:p w14:paraId="231BD8C6" w14:textId="77777777" w:rsidR="00C10CE5" w:rsidRDefault="00C10CE5" w:rsidP="00C10CE5"/>
    <w:p w14:paraId="7E57F42D" w14:textId="77777777" w:rsidR="00481472" w:rsidRDefault="00481472" w:rsidP="00C10CE5"/>
    <w:p w14:paraId="27E51E8D" w14:textId="77777777" w:rsidR="00DF267A" w:rsidRDefault="00DF267A" w:rsidP="00481472"/>
    <w:p w14:paraId="1BD1D753" w14:textId="3F2E7DEE" w:rsidR="00DF267A" w:rsidRPr="002131E5" w:rsidRDefault="00DF267A" w:rsidP="00DF267A">
      <w:pPr>
        <w:pStyle w:val="Titre2"/>
      </w:pPr>
      <w:bookmarkStart w:id="48" w:name="_Toc189674595"/>
      <w:r>
        <w:t>Expertise EXPERT</w:t>
      </w:r>
      <w:bookmarkEnd w:id="48"/>
    </w:p>
    <w:p w14:paraId="5C3E5C4C" w14:textId="77777777" w:rsidR="00DF267A" w:rsidRPr="002D49D5" w:rsidRDefault="00DF267A" w:rsidP="00DF267A">
      <w:pPr>
        <w:rPr>
          <w:rFonts w:ascii="Century Gothic" w:hAnsi="Century Gothic"/>
        </w:rPr>
      </w:pPr>
    </w:p>
    <w:p w14:paraId="5F67C4F2"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2AFB62FD"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6997AB01" w14:textId="77777777" w:rsidTr="008565D1">
        <w:trPr>
          <w:trHeight w:val="54"/>
          <w:tblHeader/>
        </w:trPr>
        <w:tc>
          <w:tcPr>
            <w:tcW w:w="4536" w:type="dxa"/>
            <w:shd w:val="clear" w:color="auto" w:fill="auto"/>
          </w:tcPr>
          <w:p w14:paraId="09114D0B"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77C55D42" w14:textId="31F5D777" w:rsidR="00DF267A" w:rsidRPr="002D49D5" w:rsidRDefault="00B0003A" w:rsidP="008565D1">
            <w:pPr>
              <w:rPr>
                <w:rFonts w:ascii="Century Gothic" w:hAnsi="Century Gothic"/>
                <w:b/>
              </w:rPr>
            </w:pPr>
            <w:r>
              <w:rPr>
                <w:rFonts w:ascii="Century Gothic" w:hAnsi="Century Gothic"/>
                <w:b/>
              </w:rPr>
              <w:t>Réponse du candidat</w:t>
            </w:r>
          </w:p>
        </w:tc>
      </w:tr>
      <w:tr w:rsidR="00DF267A" w:rsidRPr="005E2004" w14:paraId="47414B8D" w14:textId="77777777" w:rsidTr="008565D1">
        <w:tc>
          <w:tcPr>
            <w:tcW w:w="4536" w:type="dxa"/>
            <w:shd w:val="clear" w:color="auto" w:fill="auto"/>
          </w:tcPr>
          <w:p w14:paraId="7A883348" w14:textId="77777777" w:rsidR="00DF267A" w:rsidRDefault="00DF267A" w:rsidP="008565D1">
            <w:pPr>
              <w:rPr>
                <w:rFonts w:ascii="Century Gothic" w:hAnsi="Century Gothic"/>
                <w:sz w:val="22"/>
              </w:rPr>
            </w:pPr>
            <w:r>
              <w:rPr>
                <w:rFonts w:ascii="Century Gothic" w:hAnsi="Century Gothic"/>
                <w:sz w:val="22"/>
              </w:rPr>
              <w:t>EXPERT 1</w:t>
            </w:r>
          </w:p>
        </w:tc>
        <w:tc>
          <w:tcPr>
            <w:tcW w:w="4962" w:type="dxa"/>
            <w:shd w:val="clear" w:color="auto" w:fill="auto"/>
          </w:tcPr>
          <w:p w14:paraId="56243CE7" w14:textId="77777777" w:rsidR="00DF267A" w:rsidRPr="005E2004" w:rsidRDefault="00DF267A" w:rsidP="008565D1">
            <w:pPr>
              <w:rPr>
                <w:rFonts w:ascii="Century Gothic" w:hAnsi="Century Gothic"/>
                <w:sz w:val="22"/>
              </w:rPr>
            </w:pPr>
          </w:p>
        </w:tc>
      </w:tr>
    </w:tbl>
    <w:p w14:paraId="2EFC2DB3" w14:textId="77777777" w:rsidR="00481472" w:rsidRDefault="00481472" w:rsidP="00C10CE5">
      <w:pPr>
        <w:rPr>
          <w:rFonts w:ascii="Century Gothic" w:hAnsi="Century Gothic"/>
        </w:rPr>
      </w:pPr>
    </w:p>
    <w:p w14:paraId="1B71FED3" w14:textId="77777777" w:rsidR="0001266D" w:rsidRDefault="0001266D" w:rsidP="0001266D">
      <w:pPr>
        <w:rPr>
          <w:rFonts w:ascii="Century Gothic" w:hAnsi="Century Gothic"/>
        </w:rPr>
      </w:pPr>
    </w:p>
    <w:p w14:paraId="7F49B379" w14:textId="69A409C9" w:rsidR="0001266D" w:rsidRPr="00853861" w:rsidRDefault="001047C1" w:rsidP="002131E5">
      <w:pPr>
        <w:pStyle w:val="Titre2"/>
      </w:pPr>
      <w:bookmarkStart w:id="49" w:name="_Toc189674596"/>
      <w:r>
        <w:t>Audit F</w:t>
      </w:r>
      <w:r w:rsidR="0001266D">
        <w:t>onctionnel</w:t>
      </w:r>
      <w:r w:rsidR="0001266D" w:rsidRPr="00853861">
        <w:t xml:space="preserve"> </w:t>
      </w:r>
      <w:r w:rsidR="0001266D">
        <w:t>AUDFON</w:t>
      </w:r>
      <w:bookmarkEnd w:id="49"/>
    </w:p>
    <w:p w14:paraId="49772C75" w14:textId="77777777" w:rsidR="0001266D" w:rsidRPr="002D49D5" w:rsidRDefault="0001266D" w:rsidP="0075322B">
      <w:pPr>
        <w:keepNext/>
        <w:keepLines/>
        <w:rPr>
          <w:rFonts w:ascii="Century Gothic" w:hAnsi="Century Gothic"/>
        </w:rPr>
      </w:pPr>
    </w:p>
    <w:p w14:paraId="7BF155F3"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47B361F" w14:textId="77777777" w:rsidR="0001266D" w:rsidRPr="002D49D5" w:rsidRDefault="0001266D" w:rsidP="0075322B">
      <w:pPr>
        <w:keepNext/>
        <w:keepLines/>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529"/>
      </w:tblGrid>
      <w:tr w:rsidR="0001266D" w:rsidRPr="002D49D5" w14:paraId="1A8936DE" w14:textId="77777777" w:rsidTr="005544F1">
        <w:trPr>
          <w:tblHeader/>
        </w:trPr>
        <w:tc>
          <w:tcPr>
            <w:tcW w:w="3969" w:type="dxa"/>
            <w:shd w:val="clear" w:color="auto" w:fill="auto"/>
          </w:tcPr>
          <w:p w14:paraId="35D8445D" w14:textId="77777777" w:rsidR="0001266D" w:rsidRPr="002D49D5" w:rsidRDefault="0001266D" w:rsidP="0075322B">
            <w:pPr>
              <w:keepNext/>
              <w:keepLines/>
              <w:rPr>
                <w:rFonts w:ascii="Century Gothic" w:hAnsi="Century Gothic"/>
                <w:b/>
              </w:rPr>
            </w:pPr>
            <w:r w:rsidRPr="002D49D5">
              <w:rPr>
                <w:rFonts w:ascii="Century Gothic" w:hAnsi="Century Gothic"/>
                <w:b/>
              </w:rPr>
              <w:t>Prestations attendues</w:t>
            </w:r>
          </w:p>
        </w:tc>
        <w:tc>
          <w:tcPr>
            <w:tcW w:w="5529" w:type="dxa"/>
            <w:shd w:val="clear" w:color="auto" w:fill="auto"/>
          </w:tcPr>
          <w:p w14:paraId="44C37C6D" w14:textId="234C649B" w:rsidR="0001266D" w:rsidRPr="002D49D5" w:rsidRDefault="00B0003A" w:rsidP="0075322B">
            <w:pPr>
              <w:keepNext/>
              <w:keepLines/>
              <w:rPr>
                <w:rFonts w:ascii="Century Gothic" w:hAnsi="Century Gothic"/>
                <w:b/>
              </w:rPr>
            </w:pPr>
            <w:r>
              <w:rPr>
                <w:rFonts w:ascii="Century Gothic" w:hAnsi="Century Gothic"/>
                <w:b/>
              </w:rPr>
              <w:t>Réponse du candidat</w:t>
            </w:r>
          </w:p>
        </w:tc>
      </w:tr>
      <w:tr w:rsidR="0001266D" w:rsidRPr="005E2004" w14:paraId="056BC86C" w14:textId="77777777" w:rsidTr="005544F1">
        <w:tc>
          <w:tcPr>
            <w:tcW w:w="3969" w:type="dxa"/>
            <w:shd w:val="clear" w:color="auto" w:fill="auto"/>
          </w:tcPr>
          <w:p w14:paraId="1D0AB140" w14:textId="77777777" w:rsidR="0001266D" w:rsidRPr="005E2004" w:rsidRDefault="0075322B" w:rsidP="0007148B">
            <w:pPr>
              <w:keepNext/>
              <w:keepLines/>
              <w:jc w:val="left"/>
              <w:rPr>
                <w:rFonts w:ascii="Century Gothic" w:hAnsi="Century Gothic"/>
                <w:sz w:val="22"/>
              </w:rPr>
            </w:pPr>
            <w:r>
              <w:rPr>
                <w:rFonts w:ascii="Century Gothic" w:hAnsi="Century Gothic"/>
                <w:sz w:val="22"/>
              </w:rPr>
              <w:t>AUDFON-</w:t>
            </w:r>
            <w:r w:rsidR="0001266D" w:rsidRPr="005E2004">
              <w:rPr>
                <w:rFonts w:ascii="Century Gothic" w:hAnsi="Century Gothic"/>
                <w:sz w:val="22"/>
              </w:rPr>
              <w:t>1</w:t>
            </w:r>
            <w:r w:rsidR="0007148B">
              <w:rPr>
                <w:rFonts w:ascii="Century Gothic" w:hAnsi="Century Gothic"/>
                <w:sz w:val="22"/>
              </w:rPr>
              <w:t>-4</w:t>
            </w:r>
            <w:r w:rsidR="0001266D" w:rsidRPr="005E2004">
              <w:rPr>
                <w:rFonts w:ascii="Century Gothic" w:hAnsi="Century Gothic"/>
                <w:sz w:val="22"/>
              </w:rPr>
              <w:t xml:space="preserve">, </w:t>
            </w:r>
            <w:r w:rsidR="0007148B">
              <w:rPr>
                <w:rFonts w:ascii="Century Gothic" w:hAnsi="Century Gothic"/>
                <w:sz w:val="22"/>
              </w:rPr>
              <w:t>Elaboration d’audit</w:t>
            </w:r>
          </w:p>
        </w:tc>
        <w:tc>
          <w:tcPr>
            <w:tcW w:w="5529" w:type="dxa"/>
            <w:shd w:val="clear" w:color="auto" w:fill="auto"/>
          </w:tcPr>
          <w:p w14:paraId="3E3EAC7B" w14:textId="77777777" w:rsidR="0001266D" w:rsidRPr="005E2004" w:rsidRDefault="0001266D" w:rsidP="0075322B">
            <w:pPr>
              <w:keepNext/>
              <w:keepLines/>
              <w:rPr>
                <w:rFonts w:ascii="Century Gothic" w:hAnsi="Century Gothic"/>
                <w:sz w:val="22"/>
              </w:rPr>
            </w:pPr>
          </w:p>
        </w:tc>
      </w:tr>
      <w:tr w:rsidR="0001266D" w:rsidRPr="005E2004" w14:paraId="10C30CC4" w14:textId="77777777" w:rsidTr="005544F1">
        <w:tc>
          <w:tcPr>
            <w:tcW w:w="3969" w:type="dxa"/>
            <w:shd w:val="clear" w:color="auto" w:fill="auto"/>
          </w:tcPr>
          <w:p w14:paraId="12F493A1" w14:textId="77777777" w:rsidR="0001266D" w:rsidRPr="005E2004" w:rsidRDefault="0075322B" w:rsidP="0007148B">
            <w:pPr>
              <w:jc w:val="left"/>
              <w:rPr>
                <w:rFonts w:ascii="Century Gothic" w:hAnsi="Century Gothic"/>
                <w:sz w:val="22"/>
              </w:rPr>
            </w:pPr>
            <w:r>
              <w:rPr>
                <w:rFonts w:ascii="Century Gothic" w:hAnsi="Century Gothic"/>
                <w:sz w:val="22"/>
              </w:rPr>
              <w:t>AUDFON-</w:t>
            </w:r>
            <w:r w:rsidR="0007148B">
              <w:rPr>
                <w:rFonts w:ascii="Century Gothic" w:hAnsi="Century Gothic"/>
                <w:sz w:val="22"/>
              </w:rPr>
              <w:t>4-8</w:t>
            </w:r>
            <w:r w:rsidR="0001266D" w:rsidRPr="005E2004">
              <w:rPr>
                <w:rFonts w:ascii="Century Gothic" w:hAnsi="Century Gothic"/>
                <w:sz w:val="22"/>
              </w:rPr>
              <w:t xml:space="preserve">, </w:t>
            </w:r>
            <w:r w:rsidR="0007148B">
              <w:rPr>
                <w:rFonts w:ascii="Century Gothic" w:hAnsi="Century Gothic"/>
                <w:sz w:val="22"/>
              </w:rPr>
              <w:t>Exécution d’audit</w:t>
            </w:r>
          </w:p>
        </w:tc>
        <w:tc>
          <w:tcPr>
            <w:tcW w:w="5529" w:type="dxa"/>
            <w:shd w:val="clear" w:color="auto" w:fill="auto"/>
          </w:tcPr>
          <w:p w14:paraId="4BD04A66" w14:textId="77777777" w:rsidR="0001266D" w:rsidRPr="005E2004" w:rsidRDefault="0001266D" w:rsidP="00DF7C61">
            <w:pPr>
              <w:rPr>
                <w:rFonts w:ascii="Century Gothic" w:hAnsi="Century Gothic"/>
                <w:sz w:val="22"/>
              </w:rPr>
            </w:pPr>
          </w:p>
        </w:tc>
      </w:tr>
    </w:tbl>
    <w:p w14:paraId="25CD6949" w14:textId="77777777" w:rsidR="003851EE" w:rsidRDefault="003851EE" w:rsidP="003851EE">
      <w:pPr>
        <w:rPr>
          <w:rFonts w:ascii="Century Gothic" w:hAnsi="Century Gothic"/>
        </w:rPr>
      </w:pPr>
    </w:p>
    <w:p w14:paraId="544CE431" w14:textId="77777777" w:rsidR="00DF267A" w:rsidRDefault="00DF267A" w:rsidP="003851EE">
      <w:pPr>
        <w:rPr>
          <w:rFonts w:ascii="Century Gothic" w:hAnsi="Century Gothic"/>
        </w:rPr>
      </w:pPr>
    </w:p>
    <w:p w14:paraId="24DB215E" w14:textId="78B4D163" w:rsidR="00DF267A" w:rsidRPr="002131E5" w:rsidRDefault="00DF267A" w:rsidP="00DF267A">
      <w:pPr>
        <w:pStyle w:val="Titre2"/>
      </w:pPr>
      <w:bookmarkStart w:id="50" w:name="_Toc189674597"/>
      <w:r>
        <w:t>Etude et Audit Technique AUDTEC</w:t>
      </w:r>
      <w:bookmarkEnd w:id="50"/>
    </w:p>
    <w:p w14:paraId="059BC667" w14:textId="77777777" w:rsidR="00DF267A" w:rsidRPr="002D49D5" w:rsidRDefault="00DF267A" w:rsidP="00DF267A">
      <w:pPr>
        <w:rPr>
          <w:rFonts w:ascii="Century Gothic" w:hAnsi="Century Gothic"/>
        </w:rPr>
      </w:pPr>
    </w:p>
    <w:p w14:paraId="44171A2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455462D4"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DF267A" w:rsidRPr="002D49D5" w14:paraId="3BFD8E69" w14:textId="77777777" w:rsidTr="008565D1">
        <w:trPr>
          <w:tblHeader/>
        </w:trPr>
        <w:tc>
          <w:tcPr>
            <w:tcW w:w="3686" w:type="dxa"/>
            <w:shd w:val="clear" w:color="auto" w:fill="auto"/>
          </w:tcPr>
          <w:p w14:paraId="51602C1E"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5812" w:type="dxa"/>
            <w:shd w:val="clear" w:color="auto" w:fill="auto"/>
          </w:tcPr>
          <w:p w14:paraId="71895137" w14:textId="068A9E4E" w:rsidR="00DF267A" w:rsidRPr="002D49D5" w:rsidRDefault="00B0003A" w:rsidP="008565D1">
            <w:pPr>
              <w:rPr>
                <w:rFonts w:ascii="Century Gothic" w:hAnsi="Century Gothic"/>
                <w:b/>
              </w:rPr>
            </w:pPr>
            <w:r>
              <w:rPr>
                <w:rFonts w:ascii="Century Gothic" w:hAnsi="Century Gothic"/>
                <w:b/>
              </w:rPr>
              <w:t>Réponse du candidat</w:t>
            </w:r>
          </w:p>
        </w:tc>
      </w:tr>
      <w:tr w:rsidR="00DF267A" w:rsidRPr="005E2004" w14:paraId="7769678B" w14:textId="77777777" w:rsidTr="008565D1">
        <w:tc>
          <w:tcPr>
            <w:tcW w:w="3686" w:type="dxa"/>
            <w:shd w:val="clear" w:color="auto" w:fill="auto"/>
          </w:tcPr>
          <w:p w14:paraId="094D2D7C" w14:textId="77777777" w:rsidR="00DF267A" w:rsidRPr="005E2004" w:rsidRDefault="00DF267A" w:rsidP="008565D1">
            <w:pPr>
              <w:rPr>
                <w:rFonts w:ascii="Century Gothic" w:hAnsi="Century Gothic"/>
                <w:sz w:val="22"/>
              </w:rPr>
            </w:pPr>
            <w:r>
              <w:rPr>
                <w:rFonts w:ascii="Century Gothic" w:hAnsi="Century Gothic"/>
                <w:sz w:val="22"/>
              </w:rPr>
              <w:t>AUDTEC-1-4</w:t>
            </w:r>
          </w:p>
        </w:tc>
        <w:tc>
          <w:tcPr>
            <w:tcW w:w="5812" w:type="dxa"/>
            <w:shd w:val="clear" w:color="auto" w:fill="auto"/>
          </w:tcPr>
          <w:p w14:paraId="70D6B1A1" w14:textId="77777777" w:rsidR="00DF267A" w:rsidRPr="005E2004" w:rsidRDefault="00DF267A" w:rsidP="008565D1">
            <w:pPr>
              <w:rPr>
                <w:rFonts w:ascii="Century Gothic" w:hAnsi="Century Gothic"/>
                <w:sz w:val="22"/>
              </w:rPr>
            </w:pPr>
          </w:p>
        </w:tc>
      </w:tr>
    </w:tbl>
    <w:p w14:paraId="21B63BA8" w14:textId="77777777" w:rsidR="00DF267A" w:rsidRDefault="00DF267A" w:rsidP="00DF267A">
      <w:pPr>
        <w:jc w:val="left"/>
      </w:pPr>
    </w:p>
    <w:p w14:paraId="671B4EC1" w14:textId="77777777" w:rsidR="00DF267A" w:rsidRDefault="00DF267A" w:rsidP="003851EE">
      <w:pPr>
        <w:rPr>
          <w:rFonts w:ascii="Century Gothic" w:hAnsi="Century Gothic"/>
        </w:rPr>
      </w:pPr>
    </w:p>
    <w:p w14:paraId="1DA94132" w14:textId="77777777" w:rsidR="00DF267A" w:rsidRDefault="00DF267A" w:rsidP="003851EE">
      <w:pPr>
        <w:rPr>
          <w:rFonts w:ascii="Century Gothic" w:hAnsi="Century Gothic"/>
        </w:rPr>
      </w:pPr>
    </w:p>
    <w:p w14:paraId="0136D10B" w14:textId="3C6AAA38" w:rsidR="00DF267A" w:rsidRPr="002131E5" w:rsidRDefault="00DF267A" w:rsidP="00DF267A">
      <w:pPr>
        <w:pStyle w:val="Titre2"/>
      </w:pPr>
      <w:bookmarkStart w:id="51" w:name="_Toc189674598"/>
      <w:r>
        <w:t>Métrologie METRL</w:t>
      </w:r>
      <w:bookmarkEnd w:id="51"/>
    </w:p>
    <w:p w14:paraId="2EFE371D" w14:textId="77777777" w:rsidR="00DF267A" w:rsidRPr="002D49D5" w:rsidRDefault="00DF267A" w:rsidP="00DF267A">
      <w:pPr>
        <w:rPr>
          <w:rFonts w:ascii="Century Gothic" w:hAnsi="Century Gothic"/>
        </w:rPr>
      </w:pPr>
    </w:p>
    <w:p w14:paraId="69951C2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86576CC"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2FD5D62" w14:textId="77777777" w:rsidTr="008565D1">
        <w:trPr>
          <w:tblHeader/>
        </w:trPr>
        <w:tc>
          <w:tcPr>
            <w:tcW w:w="4536" w:type="dxa"/>
            <w:shd w:val="clear" w:color="auto" w:fill="auto"/>
          </w:tcPr>
          <w:p w14:paraId="078B2683"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0511E20" w14:textId="6E63D4A7" w:rsidR="00DF267A" w:rsidRPr="002D49D5" w:rsidRDefault="00B0003A" w:rsidP="008565D1">
            <w:pPr>
              <w:rPr>
                <w:rFonts w:ascii="Century Gothic" w:hAnsi="Century Gothic"/>
                <w:b/>
              </w:rPr>
            </w:pPr>
            <w:r>
              <w:rPr>
                <w:rFonts w:ascii="Century Gothic" w:hAnsi="Century Gothic"/>
                <w:b/>
              </w:rPr>
              <w:t>Réponse du candidat</w:t>
            </w:r>
          </w:p>
        </w:tc>
      </w:tr>
      <w:tr w:rsidR="00DF267A" w:rsidRPr="005E2004" w14:paraId="56FE2764" w14:textId="77777777" w:rsidTr="008565D1">
        <w:tc>
          <w:tcPr>
            <w:tcW w:w="4536" w:type="dxa"/>
            <w:shd w:val="clear" w:color="auto" w:fill="auto"/>
          </w:tcPr>
          <w:p w14:paraId="0CF45571" w14:textId="77777777" w:rsidR="00DF267A" w:rsidRDefault="00DF267A" w:rsidP="008565D1">
            <w:pPr>
              <w:rPr>
                <w:rFonts w:ascii="Century Gothic" w:hAnsi="Century Gothic"/>
                <w:sz w:val="22"/>
              </w:rPr>
            </w:pPr>
            <w:r>
              <w:rPr>
                <w:rFonts w:ascii="Century Gothic" w:hAnsi="Century Gothic"/>
                <w:sz w:val="22"/>
              </w:rPr>
              <w:t>METRL0 prise de connaissance</w:t>
            </w:r>
          </w:p>
        </w:tc>
        <w:tc>
          <w:tcPr>
            <w:tcW w:w="4962" w:type="dxa"/>
            <w:shd w:val="clear" w:color="auto" w:fill="auto"/>
          </w:tcPr>
          <w:p w14:paraId="147E93F0" w14:textId="77777777" w:rsidR="00DF267A" w:rsidRPr="005E2004" w:rsidRDefault="00DF267A" w:rsidP="008565D1">
            <w:pPr>
              <w:rPr>
                <w:rFonts w:ascii="Century Gothic" w:hAnsi="Century Gothic"/>
                <w:sz w:val="22"/>
              </w:rPr>
            </w:pPr>
          </w:p>
        </w:tc>
      </w:tr>
      <w:tr w:rsidR="00DF267A" w:rsidRPr="005E2004" w14:paraId="4A813ECC" w14:textId="77777777" w:rsidTr="008565D1">
        <w:tc>
          <w:tcPr>
            <w:tcW w:w="4536" w:type="dxa"/>
            <w:shd w:val="clear" w:color="auto" w:fill="auto"/>
          </w:tcPr>
          <w:p w14:paraId="6F3A12EC" w14:textId="77777777" w:rsidR="00DF267A" w:rsidRPr="005E2004" w:rsidRDefault="00DF267A" w:rsidP="008565D1">
            <w:pPr>
              <w:rPr>
                <w:rFonts w:ascii="Century Gothic" w:hAnsi="Century Gothic"/>
                <w:sz w:val="22"/>
              </w:rPr>
            </w:pPr>
            <w:r>
              <w:rPr>
                <w:rFonts w:ascii="Century Gothic" w:hAnsi="Century Gothic"/>
                <w:sz w:val="22"/>
              </w:rPr>
              <w:t xml:space="preserve">METRL1 </w:t>
            </w:r>
            <w:r w:rsidRPr="00FC2B90">
              <w:rPr>
                <w:rFonts w:ascii="Century Gothic" w:hAnsi="Century Gothic"/>
                <w:sz w:val="22"/>
              </w:rPr>
              <w:t xml:space="preserve">Spécification d’une transaction à « </w:t>
            </w:r>
            <w:proofErr w:type="spellStart"/>
            <w:r w:rsidRPr="00FC2B90">
              <w:rPr>
                <w:rFonts w:ascii="Century Gothic" w:hAnsi="Century Gothic"/>
                <w:sz w:val="22"/>
              </w:rPr>
              <w:t>tracker</w:t>
            </w:r>
            <w:proofErr w:type="spellEnd"/>
            <w:r w:rsidRPr="00FC2B90">
              <w:rPr>
                <w:rFonts w:ascii="Century Gothic" w:hAnsi="Century Gothic"/>
                <w:sz w:val="22"/>
              </w:rPr>
              <w:t xml:space="preserve"> »</w:t>
            </w:r>
          </w:p>
        </w:tc>
        <w:tc>
          <w:tcPr>
            <w:tcW w:w="4962" w:type="dxa"/>
            <w:shd w:val="clear" w:color="auto" w:fill="auto"/>
          </w:tcPr>
          <w:p w14:paraId="21F4E1A5" w14:textId="77777777" w:rsidR="00DF267A" w:rsidRPr="005E2004" w:rsidRDefault="00DF267A" w:rsidP="008565D1">
            <w:pPr>
              <w:rPr>
                <w:rFonts w:ascii="Century Gothic" w:hAnsi="Century Gothic"/>
                <w:sz w:val="22"/>
              </w:rPr>
            </w:pPr>
          </w:p>
        </w:tc>
      </w:tr>
      <w:tr w:rsidR="00DF267A" w:rsidRPr="005E2004" w14:paraId="2F1CDED8" w14:textId="77777777" w:rsidTr="008565D1">
        <w:tc>
          <w:tcPr>
            <w:tcW w:w="4536" w:type="dxa"/>
            <w:shd w:val="clear" w:color="auto" w:fill="auto"/>
          </w:tcPr>
          <w:p w14:paraId="5B52F95D" w14:textId="77777777" w:rsidR="00DF267A" w:rsidRDefault="00DF267A" w:rsidP="008565D1">
            <w:r>
              <w:rPr>
                <w:rFonts w:ascii="Century Gothic" w:hAnsi="Century Gothic"/>
                <w:sz w:val="22"/>
              </w:rPr>
              <w:t xml:space="preserve">METRL2 </w:t>
            </w:r>
            <w:r w:rsidRPr="00FC2B90">
              <w:rPr>
                <w:rFonts w:ascii="Century Gothic" w:hAnsi="Century Gothic"/>
                <w:sz w:val="22"/>
              </w:rPr>
              <w:t>Capture de transactions</w:t>
            </w:r>
          </w:p>
        </w:tc>
        <w:tc>
          <w:tcPr>
            <w:tcW w:w="4962" w:type="dxa"/>
            <w:shd w:val="clear" w:color="auto" w:fill="auto"/>
          </w:tcPr>
          <w:p w14:paraId="19355C26" w14:textId="77777777" w:rsidR="00DF267A" w:rsidRPr="005E2004" w:rsidRDefault="00DF267A" w:rsidP="008565D1">
            <w:pPr>
              <w:rPr>
                <w:rFonts w:ascii="Century Gothic" w:hAnsi="Century Gothic"/>
                <w:sz w:val="22"/>
              </w:rPr>
            </w:pPr>
          </w:p>
        </w:tc>
      </w:tr>
      <w:tr w:rsidR="00DF267A" w:rsidRPr="005E2004" w14:paraId="788A46B5" w14:textId="77777777" w:rsidTr="008565D1">
        <w:tc>
          <w:tcPr>
            <w:tcW w:w="4536" w:type="dxa"/>
            <w:shd w:val="clear" w:color="auto" w:fill="auto"/>
          </w:tcPr>
          <w:p w14:paraId="019DD16D" w14:textId="77777777" w:rsidR="00DF267A" w:rsidRDefault="00DF267A" w:rsidP="008565D1">
            <w:r>
              <w:rPr>
                <w:rFonts w:ascii="Century Gothic" w:hAnsi="Century Gothic"/>
                <w:sz w:val="22"/>
              </w:rPr>
              <w:t>METRL3 El</w:t>
            </w:r>
            <w:r w:rsidRPr="00FC2B90">
              <w:rPr>
                <w:rFonts w:ascii="Century Gothic" w:hAnsi="Century Gothic"/>
                <w:sz w:val="22"/>
              </w:rPr>
              <w:t>aboration du document préparatoire à la mise en œuvre</w:t>
            </w:r>
          </w:p>
        </w:tc>
        <w:tc>
          <w:tcPr>
            <w:tcW w:w="4962" w:type="dxa"/>
            <w:shd w:val="clear" w:color="auto" w:fill="auto"/>
          </w:tcPr>
          <w:p w14:paraId="1E77E49E" w14:textId="77777777" w:rsidR="00DF267A" w:rsidRPr="005E2004" w:rsidRDefault="00DF267A" w:rsidP="008565D1">
            <w:pPr>
              <w:rPr>
                <w:rFonts w:ascii="Century Gothic" w:hAnsi="Century Gothic"/>
                <w:sz w:val="22"/>
              </w:rPr>
            </w:pPr>
          </w:p>
        </w:tc>
      </w:tr>
      <w:tr w:rsidR="00DF267A" w:rsidRPr="005E2004" w14:paraId="6EFBC275" w14:textId="77777777" w:rsidTr="008565D1">
        <w:tc>
          <w:tcPr>
            <w:tcW w:w="4536" w:type="dxa"/>
            <w:shd w:val="clear" w:color="auto" w:fill="auto"/>
          </w:tcPr>
          <w:p w14:paraId="6BC773C4" w14:textId="77777777" w:rsidR="00DF267A" w:rsidRDefault="00DF267A" w:rsidP="008565D1">
            <w:pPr>
              <w:rPr>
                <w:rFonts w:ascii="Century Gothic" w:hAnsi="Century Gothic"/>
                <w:sz w:val="22"/>
              </w:rPr>
            </w:pPr>
            <w:r>
              <w:rPr>
                <w:rFonts w:ascii="Century Gothic" w:hAnsi="Century Gothic"/>
                <w:sz w:val="22"/>
              </w:rPr>
              <w:t>METRL4 E</w:t>
            </w:r>
            <w:r w:rsidRPr="00FC2B90">
              <w:rPr>
                <w:rFonts w:ascii="Century Gothic" w:hAnsi="Century Gothic"/>
                <w:sz w:val="22"/>
              </w:rPr>
              <w:t>laboration des scripts</w:t>
            </w:r>
          </w:p>
        </w:tc>
        <w:tc>
          <w:tcPr>
            <w:tcW w:w="4962" w:type="dxa"/>
            <w:shd w:val="clear" w:color="auto" w:fill="auto"/>
          </w:tcPr>
          <w:p w14:paraId="5DB11EE9" w14:textId="77777777" w:rsidR="00DF267A" w:rsidRPr="005E2004" w:rsidRDefault="00DF267A" w:rsidP="008565D1">
            <w:pPr>
              <w:rPr>
                <w:rFonts w:ascii="Century Gothic" w:hAnsi="Century Gothic"/>
                <w:sz w:val="22"/>
              </w:rPr>
            </w:pPr>
          </w:p>
        </w:tc>
      </w:tr>
      <w:tr w:rsidR="00DF267A" w:rsidRPr="005E2004" w14:paraId="11E670A7" w14:textId="77777777" w:rsidTr="008565D1">
        <w:tc>
          <w:tcPr>
            <w:tcW w:w="4536" w:type="dxa"/>
            <w:shd w:val="clear" w:color="auto" w:fill="auto"/>
          </w:tcPr>
          <w:p w14:paraId="4B5FFF56" w14:textId="77777777" w:rsidR="00DF267A" w:rsidRDefault="00DF267A" w:rsidP="008565D1">
            <w:pPr>
              <w:rPr>
                <w:rFonts w:ascii="Century Gothic" w:hAnsi="Century Gothic"/>
                <w:sz w:val="22"/>
              </w:rPr>
            </w:pPr>
            <w:r>
              <w:rPr>
                <w:rFonts w:ascii="Century Gothic" w:hAnsi="Century Gothic"/>
                <w:sz w:val="22"/>
              </w:rPr>
              <w:t>METRL5 E</w:t>
            </w:r>
            <w:r w:rsidRPr="00FC2B90">
              <w:rPr>
                <w:rFonts w:ascii="Century Gothic" w:hAnsi="Century Gothic"/>
                <w:sz w:val="22"/>
              </w:rPr>
              <w:t>xécution des tests de performance avec rapport d’exécution</w:t>
            </w:r>
          </w:p>
        </w:tc>
        <w:tc>
          <w:tcPr>
            <w:tcW w:w="4962" w:type="dxa"/>
            <w:shd w:val="clear" w:color="auto" w:fill="auto"/>
          </w:tcPr>
          <w:p w14:paraId="3CD35165" w14:textId="77777777" w:rsidR="00DF267A" w:rsidRPr="005E2004" w:rsidRDefault="00DF267A" w:rsidP="008565D1">
            <w:pPr>
              <w:rPr>
                <w:rFonts w:ascii="Century Gothic" w:hAnsi="Century Gothic"/>
                <w:sz w:val="22"/>
              </w:rPr>
            </w:pPr>
          </w:p>
        </w:tc>
      </w:tr>
    </w:tbl>
    <w:p w14:paraId="507C6BCB" w14:textId="77777777" w:rsidR="00DF267A" w:rsidRDefault="00DF267A" w:rsidP="00DF267A">
      <w:pPr>
        <w:jc w:val="left"/>
      </w:pPr>
    </w:p>
    <w:p w14:paraId="50401C44" w14:textId="77777777" w:rsidR="004B4BAC" w:rsidRDefault="004B4BAC" w:rsidP="003851EE">
      <w:pPr>
        <w:rPr>
          <w:rFonts w:ascii="Century Gothic" w:hAnsi="Century Gothic"/>
        </w:rPr>
      </w:pPr>
    </w:p>
    <w:p w14:paraId="46894E85" w14:textId="732126FE" w:rsidR="004B4BAC" w:rsidRPr="00853861" w:rsidRDefault="004B4BAC" w:rsidP="004B4BAC">
      <w:pPr>
        <w:pStyle w:val="Titre2"/>
      </w:pPr>
      <w:bookmarkStart w:id="52" w:name="_Toc189674599"/>
      <w:r>
        <w:t>Etude P</w:t>
      </w:r>
      <w:r w:rsidRPr="00853861">
        <w:t>réalable</w:t>
      </w:r>
      <w:r>
        <w:t xml:space="preserve"> </w:t>
      </w:r>
      <w:r w:rsidRPr="00853861">
        <w:t>E</w:t>
      </w:r>
      <w:r>
        <w:t>TPREA</w:t>
      </w:r>
      <w:bookmarkEnd w:id="52"/>
    </w:p>
    <w:p w14:paraId="1C961AC9" w14:textId="77777777" w:rsidR="004B4BAC" w:rsidRPr="002D49D5" w:rsidRDefault="004B4BAC" w:rsidP="004B4BAC">
      <w:pPr>
        <w:rPr>
          <w:rFonts w:ascii="Century Gothic" w:hAnsi="Century Gothic"/>
        </w:rPr>
      </w:pPr>
    </w:p>
    <w:p w14:paraId="458E5C06" w14:textId="77777777" w:rsidR="004B4BAC" w:rsidRPr="002D49D5" w:rsidRDefault="004B4BAC" w:rsidP="004B4BAC">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016D2534" w14:textId="77777777" w:rsidR="004B4BAC" w:rsidRPr="002D49D5" w:rsidRDefault="004B4BAC" w:rsidP="004B4BAC">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670"/>
      </w:tblGrid>
      <w:tr w:rsidR="004B4BAC" w:rsidRPr="002D49D5" w14:paraId="7FB188B5" w14:textId="77777777" w:rsidTr="004B4BAC">
        <w:trPr>
          <w:tblHeader/>
        </w:trPr>
        <w:tc>
          <w:tcPr>
            <w:tcW w:w="3828" w:type="dxa"/>
            <w:shd w:val="clear" w:color="auto" w:fill="auto"/>
          </w:tcPr>
          <w:p w14:paraId="5338F942" w14:textId="77777777" w:rsidR="004B4BAC" w:rsidRPr="002D49D5" w:rsidRDefault="004B4BAC" w:rsidP="004B4BAC">
            <w:pPr>
              <w:rPr>
                <w:rFonts w:ascii="Century Gothic" w:hAnsi="Century Gothic"/>
                <w:b/>
              </w:rPr>
            </w:pPr>
            <w:r w:rsidRPr="002D49D5">
              <w:rPr>
                <w:rFonts w:ascii="Century Gothic" w:hAnsi="Century Gothic"/>
                <w:b/>
              </w:rPr>
              <w:t>Prestations attendues</w:t>
            </w:r>
          </w:p>
        </w:tc>
        <w:tc>
          <w:tcPr>
            <w:tcW w:w="5670" w:type="dxa"/>
            <w:shd w:val="clear" w:color="auto" w:fill="auto"/>
          </w:tcPr>
          <w:p w14:paraId="4BBF29C0" w14:textId="271B921B" w:rsidR="004B4BAC" w:rsidRPr="002D49D5" w:rsidRDefault="00B0003A" w:rsidP="004B4BAC">
            <w:pPr>
              <w:rPr>
                <w:rFonts w:ascii="Century Gothic" w:hAnsi="Century Gothic"/>
                <w:b/>
              </w:rPr>
            </w:pPr>
            <w:r>
              <w:rPr>
                <w:rFonts w:ascii="Century Gothic" w:hAnsi="Century Gothic"/>
                <w:b/>
              </w:rPr>
              <w:t>Réponse du candidat</w:t>
            </w:r>
          </w:p>
        </w:tc>
      </w:tr>
      <w:tr w:rsidR="004B4BAC" w:rsidRPr="005E2004" w14:paraId="1617E593" w14:textId="77777777" w:rsidTr="004B4BAC">
        <w:tc>
          <w:tcPr>
            <w:tcW w:w="3828" w:type="dxa"/>
            <w:shd w:val="clear" w:color="auto" w:fill="auto"/>
          </w:tcPr>
          <w:p w14:paraId="58D67F6A" w14:textId="77777777" w:rsidR="004B4BAC" w:rsidRPr="005E2004" w:rsidRDefault="004B4BAC" w:rsidP="004B4BAC">
            <w:pPr>
              <w:rPr>
                <w:rFonts w:ascii="Century Gothic" w:hAnsi="Century Gothic"/>
                <w:sz w:val="22"/>
              </w:rPr>
            </w:pPr>
            <w:r>
              <w:rPr>
                <w:rFonts w:ascii="Century Gothic" w:hAnsi="Century Gothic"/>
                <w:sz w:val="22"/>
              </w:rPr>
              <w:t>ETPREA-0 prise de connaissance</w:t>
            </w:r>
          </w:p>
        </w:tc>
        <w:tc>
          <w:tcPr>
            <w:tcW w:w="5670" w:type="dxa"/>
            <w:shd w:val="clear" w:color="auto" w:fill="auto"/>
          </w:tcPr>
          <w:p w14:paraId="37E2E27F" w14:textId="77777777" w:rsidR="004B4BAC" w:rsidRPr="005E2004" w:rsidRDefault="004B4BAC" w:rsidP="004B4BAC">
            <w:pPr>
              <w:rPr>
                <w:rFonts w:ascii="Century Gothic" w:hAnsi="Century Gothic"/>
                <w:sz w:val="22"/>
              </w:rPr>
            </w:pPr>
          </w:p>
        </w:tc>
      </w:tr>
      <w:tr w:rsidR="004B4BAC" w:rsidRPr="005E2004" w14:paraId="0E6CCADC" w14:textId="77777777" w:rsidTr="004B4BAC">
        <w:tc>
          <w:tcPr>
            <w:tcW w:w="3828" w:type="dxa"/>
            <w:shd w:val="clear" w:color="auto" w:fill="auto"/>
          </w:tcPr>
          <w:p w14:paraId="2DCEFE29" w14:textId="77777777" w:rsidR="004B4BAC" w:rsidRPr="005E2004" w:rsidRDefault="004B4BAC" w:rsidP="004B4BAC">
            <w:pPr>
              <w:rPr>
                <w:rFonts w:ascii="Century Gothic" w:hAnsi="Century Gothic"/>
                <w:sz w:val="22"/>
              </w:rPr>
            </w:pPr>
            <w:r>
              <w:rPr>
                <w:rFonts w:ascii="Century Gothic" w:hAnsi="Century Gothic"/>
                <w:sz w:val="22"/>
              </w:rPr>
              <w:t>ETPREA-1-4</w:t>
            </w:r>
            <w:r w:rsidRPr="005E2004">
              <w:rPr>
                <w:rFonts w:ascii="Century Gothic" w:hAnsi="Century Gothic"/>
                <w:sz w:val="22"/>
              </w:rPr>
              <w:t xml:space="preserve"> </w:t>
            </w:r>
            <w:r>
              <w:rPr>
                <w:rFonts w:ascii="Century Gothic" w:hAnsi="Century Gothic"/>
                <w:sz w:val="22"/>
              </w:rPr>
              <w:t>analyse de l’existant</w:t>
            </w:r>
          </w:p>
        </w:tc>
        <w:tc>
          <w:tcPr>
            <w:tcW w:w="5670" w:type="dxa"/>
            <w:shd w:val="clear" w:color="auto" w:fill="auto"/>
          </w:tcPr>
          <w:p w14:paraId="78F948DA" w14:textId="77777777" w:rsidR="004B4BAC" w:rsidRPr="005E2004" w:rsidRDefault="004B4BAC" w:rsidP="004B4BAC">
            <w:pPr>
              <w:rPr>
                <w:rFonts w:ascii="Century Gothic" w:hAnsi="Century Gothic"/>
                <w:sz w:val="22"/>
              </w:rPr>
            </w:pPr>
          </w:p>
        </w:tc>
      </w:tr>
      <w:tr w:rsidR="004B4BAC" w:rsidRPr="005E2004" w14:paraId="1ED1BF5F" w14:textId="77777777" w:rsidTr="004B4BAC">
        <w:tc>
          <w:tcPr>
            <w:tcW w:w="3828" w:type="dxa"/>
            <w:shd w:val="clear" w:color="auto" w:fill="auto"/>
          </w:tcPr>
          <w:p w14:paraId="7EAF108B" w14:textId="77777777" w:rsidR="004B4BAC" w:rsidRPr="005E2004" w:rsidRDefault="004B4BAC" w:rsidP="004B4BAC">
            <w:pPr>
              <w:rPr>
                <w:rFonts w:ascii="Century Gothic" w:hAnsi="Century Gothic"/>
                <w:sz w:val="22"/>
              </w:rPr>
            </w:pPr>
            <w:r>
              <w:rPr>
                <w:rFonts w:ascii="Century Gothic" w:hAnsi="Century Gothic"/>
                <w:sz w:val="22"/>
              </w:rPr>
              <w:t>ETPREA-5-8 proposition de scenarii</w:t>
            </w:r>
          </w:p>
        </w:tc>
        <w:tc>
          <w:tcPr>
            <w:tcW w:w="5670" w:type="dxa"/>
            <w:shd w:val="clear" w:color="auto" w:fill="auto"/>
          </w:tcPr>
          <w:p w14:paraId="1D1A8E4C" w14:textId="77777777" w:rsidR="004B4BAC" w:rsidRPr="005E2004" w:rsidRDefault="004B4BAC" w:rsidP="004B4BAC">
            <w:pPr>
              <w:rPr>
                <w:rFonts w:ascii="Century Gothic" w:hAnsi="Century Gothic"/>
                <w:sz w:val="22"/>
              </w:rPr>
            </w:pPr>
          </w:p>
        </w:tc>
      </w:tr>
      <w:tr w:rsidR="004B4BAC" w:rsidRPr="005E2004" w14:paraId="155D3E95" w14:textId="77777777" w:rsidTr="004B4BAC">
        <w:tc>
          <w:tcPr>
            <w:tcW w:w="3828" w:type="dxa"/>
            <w:shd w:val="clear" w:color="auto" w:fill="auto"/>
          </w:tcPr>
          <w:p w14:paraId="6FA7571B" w14:textId="77777777" w:rsidR="004B4BAC" w:rsidRPr="005E2004" w:rsidRDefault="004B4BAC" w:rsidP="004B4BAC">
            <w:pPr>
              <w:rPr>
                <w:rFonts w:ascii="Century Gothic" w:hAnsi="Century Gothic"/>
                <w:sz w:val="22"/>
              </w:rPr>
            </w:pPr>
            <w:r>
              <w:rPr>
                <w:rFonts w:ascii="Century Gothic" w:hAnsi="Century Gothic"/>
                <w:sz w:val="22"/>
              </w:rPr>
              <w:t>ETPREA-9-12 étude d’impact</w:t>
            </w:r>
          </w:p>
        </w:tc>
        <w:tc>
          <w:tcPr>
            <w:tcW w:w="5670" w:type="dxa"/>
            <w:shd w:val="clear" w:color="auto" w:fill="auto"/>
          </w:tcPr>
          <w:p w14:paraId="01C59E79" w14:textId="77777777" w:rsidR="004B4BAC" w:rsidRPr="005E2004" w:rsidRDefault="004B4BAC" w:rsidP="004B4BAC">
            <w:pPr>
              <w:rPr>
                <w:rFonts w:ascii="Century Gothic" w:hAnsi="Century Gothic"/>
                <w:sz w:val="22"/>
              </w:rPr>
            </w:pPr>
          </w:p>
        </w:tc>
      </w:tr>
      <w:tr w:rsidR="004B4BAC" w:rsidRPr="005E2004" w14:paraId="55E2BD95" w14:textId="77777777" w:rsidTr="004B4BAC">
        <w:tc>
          <w:tcPr>
            <w:tcW w:w="3828" w:type="dxa"/>
            <w:shd w:val="clear" w:color="auto" w:fill="auto"/>
          </w:tcPr>
          <w:p w14:paraId="35369D91" w14:textId="77777777" w:rsidR="004B4BAC" w:rsidRPr="005E2004" w:rsidRDefault="004B4BAC" w:rsidP="004B4BAC">
            <w:pPr>
              <w:rPr>
                <w:rFonts w:ascii="Century Gothic" w:hAnsi="Century Gothic"/>
                <w:sz w:val="22"/>
              </w:rPr>
            </w:pPr>
            <w:r>
              <w:rPr>
                <w:rFonts w:ascii="Century Gothic" w:hAnsi="Century Gothic"/>
                <w:sz w:val="22"/>
              </w:rPr>
              <w:t>ETPREA-13-16 restitution de l’étude</w:t>
            </w:r>
          </w:p>
        </w:tc>
        <w:tc>
          <w:tcPr>
            <w:tcW w:w="5670" w:type="dxa"/>
            <w:shd w:val="clear" w:color="auto" w:fill="auto"/>
          </w:tcPr>
          <w:p w14:paraId="0B47A071" w14:textId="77777777" w:rsidR="004B4BAC" w:rsidRPr="005E2004" w:rsidRDefault="004B4BAC" w:rsidP="004B4BAC">
            <w:pPr>
              <w:rPr>
                <w:rFonts w:ascii="Century Gothic" w:hAnsi="Century Gothic"/>
                <w:sz w:val="22"/>
              </w:rPr>
            </w:pPr>
          </w:p>
        </w:tc>
      </w:tr>
    </w:tbl>
    <w:p w14:paraId="768FCF3F" w14:textId="77777777" w:rsidR="004B4BAC" w:rsidRDefault="004B4BAC" w:rsidP="004B4BAC"/>
    <w:p w14:paraId="060EA717" w14:textId="77777777" w:rsidR="0041295B" w:rsidRDefault="0041295B" w:rsidP="003851EE">
      <w:pPr>
        <w:rPr>
          <w:rFonts w:ascii="Century Gothic" w:hAnsi="Century Gothic"/>
        </w:rPr>
      </w:pPr>
    </w:p>
    <w:p w14:paraId="7B2CD2ED" w14:textId="05B1D64D" w:rsidR="003851EE" w:rsidRPr="002131E5" w:rsidRDefault="003851EE" w:rsidP="003851EE">
      <w:pPr>
        <w:pStyle w:val="Titre2"/>
      </w:pPr>
      <w:bookmarkStart w:id="53" w:name="_Toc189674600"/>
      <w:r>
        <w:t>Spécifications Fonctionnelles Générales SFG</w:t>
      </w:r>
      <w:bookmarkEnd w:id="53"/>
    </w:p>
    <w:p w14:paraId="01A4C96F" w14:textId="77777777" w:rsidR="003851EE" w:rsidRPr="002D49D5" w:rsidRDefault="003851EE" w:rsidP="003851EE">
      <w:pPr>
        <w:rPr>
          <w:rFonts w:ascii="Century Gothic" w:hAnsi="Century Gothic"/>
        </w:rPr>
      </w:pPr>
    </w:p>
    <w:p w14:paraId="29D05A34"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39213D2E" w14:textId="77777777" w:rsidR="003851EE" w:rsidRPr="002D49D5" w:rsidRDefault="003851EE" w:rsidP="003851EE">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3851EE" w:rsidRPr="002D49D5" w14:paraId="7A4A1E42" w14:textId="77777777" w:rsidTr="007547C1">
        <w:trPr>
          <w:tblHeader/>
        </w:trPr>
        <w:tc>
          <w:tcPr>
            <w:tcW w:w="3686" w:type="dxa"/>
            <w:shd w:val="clear" w:color="auto" w:fill="auto"/>
          </w:tcPr>
          <w:p w14:paraId="4B34ED35" w14:textId="77777777" w:rsidR="003851EE" w:rsidRPr="002D49D5" w:rsidRDefault="003851EE"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487CE42B" w14:textId="6C04CF86" w:rsidR="003851EE" w:rsidRPr="002D49D5" w:rsidRDefault="00B0003A" w:rsidP="007547C1">
            <w:pPr>
              <w:rPr>
                <w:rFonts w:ascii="Century Gothic" w:hAnsi="Century Gothic"/>
                <w:b/>
              </w:rPr>
            </w:pPr>
            <w:r>
              <w:rPr>
                <w:rFonts w:ascii="Century Gothic" w:hAnsi="Century Gothic"/>
                <w:b/>
              </w:rPr>
              <w:t>Réponse du candidat</w:t>
            </w:r>
          </w:p>
        </w:tc>
      </w:tr>
      <w:tr w:rsidR="003851EE" w:rsidRPr="005E2004" w14:paraId="63B6C566" w14:textId="77777777" w:rsidTr="007547C1">
        <w:tc>
          <w:tcPr>
            <w:tcW w:w="3686" w:type="dxa"/>
            <w:shd w:val="clear" w:color="auto" w:fill="auto"/>
          </w:tcPr>
          <w:p w14:paraId="0877C59D" w14:textId="77777777" w:rsidR="003851EE" w:rsidRPr="005E2004" w:rsidRDefault="003851EE" w:rsidP="007547C1">
            <w:pPr>
              <w:rPr>
                <w:rFonts w:ascii="Century Gothic" w:hAnsi="Century Gothic"/>
                <w:sz w:val="22"/>
              </w:rPr>
            </w:pPr>
            <w:r w:rsidRPr="00481472">
              <w:rPr>
                <w:rFonts w:ascii="Century Gothic" w:hAnsi="Century Gothic"/>
                <w:sz w:val="22"/>
              </w:rPr>
              <w:t>SFG-1-4</w:t>
            </w:r>
            <w:r>
              <w:rPr>
                <w:rFonts w:ascii="Century Gothic" w:hAnsi="Century Gothic"/>
                <w:sz w:val="22"/>
              </w:rPr>
              <w:t xml:space="preserve"> </w:t>
            </w:r>
          </w:p>
        </w:tc>
        <w:tc>
          <w:tcPr>
            <w:tcW w:w="5812" w:type="dxa"/>
            <w:shd w:val="clear" w:color="auto" w:fill="auto"/>
          </w:tcPr>
          <w:p w14:paraId="75E4C06B" w14:textId="77777777" w:rsidR="003851EE" w:rsidRPr="005E2004" w:rsidRDefault="003851EE" w:rsidP="007547C1">
            <w:pPr>
              <w:rPr>
                <w:rFonts w:ascii="Century Gothic" w:hAnsi="Century Gothic"/>
                <w:sz w:val="22"/>
              </w:rPr>
            </w:pPr>
          </w:p>
        </w:tc>
      </w:tr>
    </w:tbl>
    <w:p w14:paraId="75BFD60F" w14:textId="77777777" w:rsidR="003851EE" w:rsidRDefault="003851EE" w:rsidP="003851EE">
      <w:pPr>
        <w:jc w:val="left"/>
      </w:pPr>
    </w:p>
    <w:p w14:paraId="5B83EEE4" w14:textId="77777777" w:rsidR="003851EE" w:rsidRPr="002131E5" w:rsidRDefault="003851EE" w:rsidP="009826C9">
      <w:pPr>
        <w:rPr>
          <w:b/>
          <w:bCs/>
        </w:rPr>
      </w:pPr>
      <w:r>
        <w:br w:type="page"/>
      </w:r>
      <w:r w:rsidR="000B511D" w:rsidRPr="002131E5">
        <w:lastRenderedPageBreak/>
        <w:t xml:space="preserve"> </w:t>
      </w:r>
    </w:p>
    <w:p w14:paraId="6F707AF7" w14:textId="17992B07" w:rsidR="000B511D" w:rsidRPr="002131E5" w:rsidRDefault="000B511D" w:rsidP="000B511D">
      <w:pPr>
        <w:pStyle w:val="Titre2"/>
      </w:pPr>
      <w:bookmarkStart w:id="54" w:name="_Toc189674601"/>
      <w:r>
        <w:t>Spécifications Fonctionnelles Détaillées SFD</w:t>
      </w:r>
      <w:bookmarkEnd w:id="54"/>
    </w:p>
    <w:p w14:paraId="492A4347" w14:textId="77777777" w:rsidR="000B511D" w:rsidRPr="002D49D5" w:rsidRDefault="000B511D" w:rsidP="000B511D">
      <w:pPr>
        <w:rPr>
          <w:rFonts w:ascii="Century Gothic" w:hAnsi="Century Gothic"/>
        </w:rPr>
      </w:pPr>
    </w:p>
    <w:p w14:paraId="7563C3D8" w14:textId="77777777" w:rsidR="000B511D" w:rsidRPr="002D49D5" w:rsidRDefault="000B511D" w:rsidP="000B511D">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0F5D397F"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0B511D" w:rsidRPr="002D49D5" w14:paraId="46727615" w14:textId="77777777" w:rsidTr="007547C1">
        <w:trPr>
          <w:tblHeader/>
        </w:trPr>
        <w:tc>
          <w:tcPr>
            <w:tcW w:w="3686" w:type="dxa"/>
            <w:shd w:val="clear" w:color="auto" w:fill="auto"/>
          </w:tcPr>
          <w:p w14:paraId="067372B7"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16048517" w14:textId="28EA8722" w:rsidR="000B511D" w:rsidRPr="002D49D5" w:rsidRDefault="00B0003A" w:rsidP="007547C1">
            <w:pPr>
              <w:rPr>
                <w:rFonts w:ascii="Century Gothic" w:hAnsi="Century Gothic"/>
                <w:b/>
              </w:rPr>
            </w:pPr>
            <w:r>
              <w:rPr>
                <w:rFonts w:ascii="Century Gothic" w:hAnsi="Century Gothic"/>
                <w:b/>
              </w:rPr>
              <w:t>Réponse du candidat</w:t>
            </w:r>
          </w:p>
        </w:tc>
      </w:tr>
      <w:tr w:rsidR="000B511D" w:rsidRPr="005E2004" w14:paraId="6FD3D3BB" w14:textId="77777777" w:rsidTr="007547C1">
        <w:tc>
          <w:tcPr>
            <w:tcW w:w="3686" w:type="dxa"/>
            <w:shd w:val="clear" w:color="auto" w:fill="auto"/>
          </w:tcPr>
          <w:p w14:paraId="3028DC58" w14:textId="77777777" w:rsidR="000B511D" w:rsidRPr="005E2004" w:rsidRDefault="000B511D" w:rsidP="007547C1">
            <w:pPr>
              <w:rPr>
                <w:rFonts w:ascii="Century Gothic" w:hAnsi="Century Gothic"/>
                <w:sz w:val="22"/>
              </w:rPr>
            </w:pPr>
            <w:r>
              <w:rPr>
                <w:rFonts w:ascii="Century Gothic" w:hAnsi="Century Gothic"/>
                <w:sz w:val="22"/>
              </w:rPr>
              <w:t>SFD</w:t>
            </w:r>
            <w:r w:rsidRPr="00481472">
              <w:rPr>
                <w:rFonts w:ascii="Century Gothic" w:hAnsi="Century Gothic"/>
                <w:sz w:val="22"/>
              </w:rPr>
              <w:t>-1-4</w:t>
            </w:r>
            <w:r>
              <w:rPr>
                <w:rFonts w:ascii="Century Gothic" w:hAnsi="Century Gothic"/>
                <w:sz w:val="22"/>
              </w:rPr>
              <w:t xml:space="preserve"> Spécifications détaillées</w:t>
            </w:r>
          </w:p>
        </w:tc>
        <w:tc>
          <w:tcPr>
            <w:tcW w:w="5812" w:type="dxa"/>
            <w:shd w:val="clear" w:color="auto" w:fill="auto"/>
          </w:tcPr>
          <w:p w14:paraId="2A99F835" w14:textId="77777777" w:rsidR="000B511D" w:rsidRPr="005E2004" w:rsidRDefault="000B511D" w:rsidP="007547C1">
            <w:pPr>
              <w:rPr>
                <w:rFonts w:ascii="Century Gothic" w:hAnsi="Century Gothic"/>
                <w:sz w:val="22"/>
              </w:rPr>
            </w:pPr>
          </w:p>
        </w:tc>
      </w:tr>
      <w:tr w:rsidR="000B511D" w:rsidRPr="005E2004" w14:paraId="376A1160" w14:textId="77777777" w:rsidTr="007547C1">
        <w:tc>
          <w:tcPr>
            <w:tcW w:w="3686" w:type="dxa"/>
            <w:shd w:val="clear" w:color="auto" w:fill="auto"/>
          </w:tcPr>
          <w:p w14:paraId="2C6E9BE7" w14:textId="77777777" w:rsidR="000B511D" w:rsidRDefault="000B511D" w:rsidP="007547C1">
            <w:pPr>
              <w:rPr>
                <w:rFonts w:ascii="Century Gothic" w:hAnsi="Century Gothic"/>
                <w:sz w:val="22"/>
              </w:rPr>
            </w:pPr>
            <w:r>
              <w:rPr>
                <w:rFonts w:ascii="Century Gothic" w:hAnsi="Century Gothic"/>
                <w:sz w:val="22"/>
              </w:rPr>
              <w:t>SFD-5-8 Dossier de test</w:t>
            </w:r>
          </w:p>
        </w:tc>
        <w:tc>
          <w:tcPr>
            <w:tcW w:w="5812" w:type="dxa"/>
            <w:shd w:val="clear" w:color="auto" w:fill="auto"/>
          </w:tcPr>
          <w:p w14:paraId="2A5FC735" w14:textId="77777777" w:rsidR="000B511D" w:rsidRPr="005E2004" w:rsidRDefault="000B511D" w:rsidP="007547C1">
            <w:pPr>
              <w:rPr>
                <w:rFonts w:ascii="Century Gothic" w:hAnsi="Century Gothic"/>
                <w:sz w:val="22"/>
              </w:rPr>
            </w:pPr>
          </w:p>
        </w:tc>
      </w:tr>
    </w:tbl>
    <w:p w14:paraId="7B295089" w14:textId="77777777" w:rsidR="000B511D" w:rsidRDefault="000B511D" w:rsidP="000B511D">
      <w:pPr>
        <w:jc w:val="left"/>
      </w:pPr>
    </w:p>
    <w:p w14:paraId="7B038E9A" w14:textId="77777777" w:rsidR="0098395A" w:rsidRDefault="0098395A" w:rsidP="000B511D">
      <w:pPr>
        <w:jc w:val="left"/>
      </w:pPr>
    </w:p>
    <w:p w14:paraId="5282AD72" w14:textId="77777777" w:rsidR="0098395A" w:rsidRPr="002131E5" w:rsidRDefault="0098395A" w:rsidP="000B511D">
      <w:pPr>
        <w:jc w:val="left"/>
      </w:pPr>
    </w:p>
    <w:p w14:paraId="7A44BFDC" w14:textId="20F5A1D1" w:rsidR="000B511D" w:rsidRPr="002131E5" w:rsidRDefault="000B511D" w:rsidP="000B511D">
      <w:pPr>
        <w:pStyle w:val="Titre2"/>
      </w:pPr>
      <w:bookmarkStart w:id="55" w:name="_Toc189674602"/>
      <w:r>
        <w:t>Réalisation / Développement REAL</w:t>
      </w:r>
      <w:bookmarkEnd w:id="55"/>
    </w:p>
    <w:p w14:paraId="3A8145C5" w14:textId="77777777" w:rsidR="000B511D" w:rsidRPr="002D49D5" w:rsidRDefault="000B511D" w:rsidP="000B511D">
      <w:pPr>
        <w:rPr>
          <w:rFonts w:ascii="Century Gothic" w:hAnsi="Century Gothic"/>
        </w:rPr>
      </w:pPr>
    </w:p>
    <w:p w14:paraId="0C5E714F"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E2D95E7"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0B511D" w:rsidRPr="002D49D5" w14:paraId="09320409" w14:textId="77777777" w:rsidTr="000B511D">
        <w:trPr>
          <w:tblHeader/>
        </w:trPr>
        <w:tc>
          <w:tcPr>
            <w:tcW w:w="4536" w:type="dxa"/>
            <w:shd w:val="clear" w:color="auto" w:fill="auto"/>
          </w:tcPr>
          <w:p w14:paraId="55DC8D38"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9227011" w14:textId="185FBD78" w:rsidR="000B511D" w:rsidRPr="002D49D5" w:rsidRDefault="00B0003A" w:rsidP="007547C1">
            <w:pPr>
              <w:rPr>
                <w:rFonts w:ascii="Century Gothic" w:hAnsi="Century Gothic"/>
                <w:b/>
              </w:rPr>
            </w:pPr>
            <w:r>
              <w:rPr>
                <w:rFonts w:ascii="Century Gothic" w:hAnsi="Century Gothic"/>
                <w:b/>
              </w:rPr>
              <w:t>Réponse du candidat</w:t>
            </w:r>
          </w:p>
        </w:tc>
      </w:tr>
      <w:tr w:rsidR="000B511D" w:rsidRPr="005E2004" w14:paraId="631B9903" w14:textId="77777777" w:rsidTr="000B511D">
        <w:tc>
          <w:tcPr>
            <w:tcW w:w="4536" w:type="dxa"/>
            <w:shd w:val="clear" w:color="auto" w:fill="auto"/>
          </w:tcPr>
          <w:p w14:paraId="5ED18829" w14:textId="77777777" w:rsidR="000B511D" w:rsidRPr="005E2004" w:rsidRDefault="000B511D" w:rsidP="000B511D">
            <w:pPr>
              <w:rPr>
                <w:rFonts w:ascii="Century Gothic" w:hAnsi="Century Gothic"/>
                <w:sz w:val="22"/>
              </w:rPr>
            </w:pPr>
            <w:r>
              <w:rPr>
                <w:rFonts w:ascii="Century Gothic" w:hAnsi="Century Gothic"/>
                <w:sz w:val="22"/>
              </w:rPr>
              <w:t>REAL</w:t>
            </w:r>
            <w:r w:rsidRPr="00481472">
              <w:rPr>
                <w:rFonts w:ascii="Century Gothic" w:hAnsi="Century Gothic"/>
                <w:sz w:val="22"/>
              </w:rPr>
              <w:t>-</w:t>
            </w:r>
            <w:r>
              <w:rPr>
                <w:rFonts w:ascii="Century Gothic" w:hAnsi="Century Gothic"/>
                <w:sz w:val="22"/>
              </w:rPr>
              <w:t>0 Prise de connaissance</w:t>
            </w:r>
          </w:p>
        </w:tc>
        <w:tc>
          <w:tcPr>
            <w:tcW w:w="4962" w:type="dxa"/>
            <w:shd w:val="clear" w:color="auto" w:fill="auto"/>
          </w:tcPr>
          <w:p w14:paraId="27618442" w14:textId="77777777" w:rsidR="000B511D" w:rsidRPr="005E2004" w:rsidRDefault="000B511D" w:rsidP="007547C1">
            <w:pPr>
              <w:rPr>
                <w:rFonts w:ascii="Century Gothic" w:hAnsi="Century Gothic"/>
                <w:sz w:val="22"/>
              </w:rPr>
            </w:pPr>
          </w:p>
        </w:tc>
      </w:tr>
      <w:tr w:rsidR="000B511D" w:rsidRPr="005E2004" w14:paraId="003A4992" w14:textId="77777777" w:rsidTr="000B511D">
        <w:tc>
          <w:tcPr>
            <w:tcW w:w="4536" w:type="dxa"/>
            <w:shd w:val="clear" w:color="auto" w:fill="auto"/>
          </w:tcPr>
          <w:p w14:paraId="34C9FB68" w14:textId="77777777" w:rsidR="000B511D" w:rsidRDefault="000B511D" w:rsidP="007547C1">
            <w:pPr>
              <w:rPr>
                <w:rFonts w:ascii="Century Gothic" w:hAnsi="Century Gothic"/>
                <w:sz w:val="22"/>
              </w:rPr>
            </w:pPr>
            <w:r>
              <w:rPr>
                <w:rFonts w:ascii="Century Gothic" w:hAnsi="Century Gothic"/>
                <w:sz w:val="22"/>
              </w:rPr>
              <w:t>REAL-1 Création de règles de gestion</w:t>
            </w:r>
          </w:p>
        </w:tc>
        <w:tc>
          <w:tcPr>
            <w:tcW w:w="4962" w:type="dxa"/>
            <w:shd w:val="clear" w:color="auto" w:fill="auto"/>
          </w:tcPr>
          <w:p w14:paraId="43BE8D29" w14:textId="77777777" w:rsidR="000B511D" w:rsidRPr="005E2004" w:rsidRDefault="000B511D" w:rsidP="007547C1">
            <w:pPr>
              <w:rPr>
                <w:rFonts w:ascii="Century Gothic" w:hAnsi="Century Gothic"/>
                <w:sz w:val="22"/>
              </w:rPr>
            </w:pPr>
          </w:p>
        </w:tc>
      </w:tr>
      <w:tr w:rsidR="000B511D" w:rsidRPr="005E2004" w14:paraId="23C1D0EB" w14:textId="77777777" w:rsidTr="000B511D">
        <w:tc>
          <w:tcPr>
            <w:tcW w:w="4536" w:type="dxa"/>
            <w:shd w:val="clear" w:color="auto" w:fill="auto"/>
          </w:tcPr>
          <w:p w14:paraId="57251A30" w14:textId="77777777" w:rsidR="000B511D" w:rsidRDefault="000B511D" w:rsidP="000B511D">
            <w:pPr>
              <w:rPr>
                <w:rFonts w:ascii="Century Gothic" w:hAnsi="Century Gothic"/>
                <w:sz w:val="22"/>
              </w:rPr>
            </w:pPr>
            <w:r>
              <w:rPr>
                <w:rFonts w:ascii="Century Gothic" w:hAnsi="Century Gothic"/>
                <w:sz w:val="22"/>
              </w:rPr>
              <w:t>REAL-2 Création du mode d’intégration d’une application externe</w:t>
            </w:r>
          </w:p>
        </w:tc>
        <w:tc>
          <w:tcPr>
            <w:tcW w:w="4962" w:type="dxa"/>
            <w:shd w:val="clear" w:color="auto" w:fill="auto"/>
          </w:tcPr>
          <w:p w14:paraId="456A8D76" w14:textId="77777777" w:rsidR="000B511D" w:rsidRPr="005E2004" w:rsidRDefault="000B511D" w:rsidP="007547C1">
            <w:pPr>
              <w:rPr>
                <w:rFonts w:ascii="Century Gothic" w:hAnsi="Century Gothic"/>
                <w:sz w:val="22"/>
              </w:rPr>
            </w:pPr>
          </w:p>
        </w:tc>
      </w:tr>
      <w:tr w:rsidR="000B511D" w:rsidRPr="005E2004" w14:paraId="29FE054C" w14:textId="77777777" w:rsidTr="000B511D">
        <w:tc>
          <w:tcPr>
            <w:tcW w:w="4536" w:type="dxa"/>
            <w:shd w:val="clear" w:color="auto" w:fill="auto"/>
          </w:tcPr>
          <w:p w14:paraId="5D78942C" w14:textId="77777777" w:rsidR="000B511D" w:rsidRDefault="000B511D" w:rsidP="007547C1">
            <w:pPr>
              <w:rPr>
                <w:rFonts w:ascii="Century Gothic" w:hAnsi="Century Gothic"/>
                <w:sz w:val="22"/>
              </w:rPr>
            </w:pPr>
            <w:r>
              <w:rPr>
                <w:rFonts w:ascii="Century Gothic" w:hAnsi="Century Gothic"/>
                <w:sz w:val="22"/>
              </w:rPr>
              <w:t>REAL-3 Création d’un gabarit</w:t>
            </w:r>
          </w:p>
        </w:tc>
        <w:tc>
          <w:tcPr>
            <w:tcW w:w="4962" w:type="dxa"/>
            <w:shd w:val="clear" w:color="auto" w:fill="auto"/>
          </w:tcPr>
          <w:p w14:paraId="75D93CCA" w14:textId="77777777" w:rsidR="000B511D" w:rsidRPr="005E2004" w:rsidRDefault="000B511D" w:rsidP="007547C1">
            <w:pPr>
              <w:rPr>
                <w:rFonts w:ascii="Century Gothic" w:hAnsi="Century Gothic"/>
                <w:sz w:val="22"/>
              </w:rPr>
            </w:pPr>
          </w:p>
        </w:tc>
      </w:tr>
      <w:tr w:rsidR="000B511D" w:rsidRPr="005E2004" w14:paraId="7DE5CC2A" w14:textId="77777777" w:rsidTr="000B511D">
        <w:tc>
          <w:tcPr>
            <w:tcW w:w="4536" w:type="dxa"/>
            <w:shd w:val="clear" w:color="auto" w:fill="auto"/>
          </w:tcPr>
          <w:p w14:paraId="111E0E74" w14:textId="77777777" w:rsidR="000B511D" w:rsidRDefault="000B511D" w:rsidP="007547C1">
            <w:pPr>
              <w:rPr>
                <w:rFonts w:ascii="Century Gothic" w:hAnsi="Century Gothic"/>
                <w:sz w:val="22"/>
              </w:rPr>
            </w:pPr>
            <w:r>
              <w:rPr>
                <w:rFonts w:ascii="Century Gothic" w:hAnsi="Century Gothic"/>
                <w:sz w:val="22"/>
              </w:rPr>
              <w:t>REAL-4 Création d’une feuille de style pour un bloc</w:t>
            </w:r>
          </w:p>
        </w:tc>
        <w:tc>
          <w:tcPr>
            <w:tcW w:w="4962" w:type="dxa"/>
            <w:shd w:val="clear" w:color="auto" w:fill="auto"/>
          </w:tcPr>
          <w:p w14:paraId="491D2373" w14:textId="77777777" w:rsidR="000B511D" w:rsidRPr="005E2004" w:rsidRDefault="000B511D" w:rsidP="007547C1">
            <w:pPr>
              <w:rPr>
                <w:rFonts w:ascii="Century Gothic" w:hAnsi="Century Gothic"/>
                <w:sz w:val="22"/>
              </w:rPr>
            </w:pPr>
          </w:p>
        </w:tc>
      </w:tr>
      <w:tr w:rsidR="000B511D" w:rsidRPr="005E2004" w14:paraId="4DF5C98B" w14:textId="77777777" w:rsidTr="000B511D">
        <w:tc>
          <w:tcPr>
            <w:tcW w:w="4536" w:type="dxa"/>
            <w:shd w:val="clear" w:color="auto" w:fill="auto"/>
          </w:tcPr>
          <w:p w14:paraId="73D65BD8" w14:textId="77777777" w:rsidR="000B511D" w:rsidRDefault="000B511D" w:rsidP="007547C1">
            <w:pPr>
              <w:rPr>
                <w:rFonts w:ascii="Century Gothic" w:hAnsi="Century Gothic"/>
                <w:sz w:val="22"/>
              </w:rPr>
            </w:pPr>
            <w:r>
              <w:rPr>
                <w:rFonts w:ascii="Century Gothic" w:hAnsi="Century Gothic"/>
                <w:sz w:val="22"/>
              </w:rPr>
              <w:t>REAL-5 Création d’un bloc de contenu</w:t>
            </w:r>
          </w:p>
        </w:tc>
        <w:tc>
          <w:tcPr>
            <w:tcW w:w="4962" w:type="dxa"/>
            <w:shd w:val="clear" w:color="auto" w:fill="auto"/>
          </w:tcPr>
          <w:p w14:paraId="018E5F97" w14:textId="77777777" w:rsidR="000B511D" w:rsidRPr="005E2004" w:rsidRDefault="000B511D" w:rsidP="007547C1">
            <w:pPr>
              <w:rPr>
                <w:rFonts w:ascii="Century Gothic" w:hAnsi="Century Gothic"/>
                <w:sz w:val="22"/>
              </w:rPr>
            </w:pPr>
          </w:p>
        </w:tc>
      </w:tr>
      <w:tr w:rsidR="000B511D" w:rsidRPr="005E2004" w14:paraId="0621FF2B" w14:textId="77777777" w:rsidTr="000B511D">
        <w:tc>
          <w:tcPr>
            <w:tcW w:w="4536" w:type="dxa"/>
            <w:shd w:val="clear" w:color="auto" w:fill="auto"/>
          </w:tcPr>
          <w:p w14:paraId="6941C158" w14:textId="77777777" w:rsidR="000B511D" w:rsidRDefault="000B511D" w:rsidP="007547C1">
            <w:pPr>
              <w:rPr>
                <w:rFonts w:ascii="Century Gothic" w:hAnsi="Century Gothic"/>
                <w:sz w:val="22"/>
              </w:rPr>
            </w:pPr>
            <w:r>
              <w:rPr>
                <w:rFonts w:ascii="Century Gothic" w:hAnsi="Century Gothic"/>
                <w:sz w:val="22"/>
              </w:rPr>
              <w:t>REAL-6 Création d’un tableau de bord de restitution</w:t>
            </w:r>
          </w:p>
        </w:tc>
        <w:tc>
          <w:tcPr>
            <w:tcW w:w="4962" w:type="dxa"/>
            <w:shd w:val="clear" w:color="auto" w:fill="auto"/>
          </w:tcPr>
          <w:p w14:paraId="1AA34F32" w14:textId="77777777" w:rsidR="000B511D" w:rsidRPr="005E2004" w:rsidRDefault="000B511D" w:rsidP="007547C1">
            <w:pPr>
              <w:rPr>
                <w:rFonts w:ascii="Century Gothic" w:hAnsi="Century Gothic"/>
                <w:sz w:val="22"/>
              </w:rPr>
            </w:pPr>
          </w:p>
        </w:tc>
      </w:tr>
      <w:tr w:rsidR="000B511D" w:rsidRPr="005E2004" w14:paraId="2229BA96" w14:textId="77777777" w:rsidTr="000B511D">
        <w:tc>
          <w:tcPr>
            <w:tcW w:w="4536" w:type="dxa"/>
            <w:shd w:val="clear" w:color="auto" w:fill="auto"/>
          </w:tcPr>
          <w:p w14:paraId="6146CB78" w14:textId="77777777" w:rsidR="000B511D" w:rsidRDefault="0098395A" w:rsidP="007547C1">
            <w:pPr>
              <w:rPr>
                <w:rFonts w:ascii="Century Gothic" w:hAnsi="Century Gothic"/>
                <w:sz w:val="22"/>
              </w:rPr>
            </w:pPr>
            <w:r>
              <w:rPr>
                <w:rFonts w:ascii="Century Gothic" w:hAnsi="Century Gothic"/>
                <w:sz w:val="22"/>
              </w:rPr>
              <w:t>REAL-7 Création d’une arborescence de navigation</w:t>
            </w:r>
          </w:p>
        </w:tc>
        <w:tc>
          <w:tcPr>
            <w:tcW w:w="4962" w:type="dxa"/>
            <w:shd w:val="clear" w:color="auto" w:fill="auto"/>
          </w:tcPr>
          <w:p w14:paraId="73F892EE" w14:textId="77777777" w:rsidR="000B511D" w:rsidRPr="005E2004" w:rsidRDefault="000B511D" w:rsidP="007547C1">
            <w:pPr>
              <w:rPr>
                <w:rFonts w:ascii="Century Gothic" w:hAnsi="Century Gothic"/>
                <w:sz w:val="22"/>
              </w:rPr>
            </w:pPr>
          </w:p>
        </w:tc>
      </w:tr>
      <w:tr w:rsidR="000B511D" w:rsidRPr="005E2004" w14:paraId="575A26B8" w14:textId="77777777" w:rsidTr="000B511D">
        <w:tc>
          <w:tcPr>
            <w:tcW w:w="4536" w:type="dxa"/>
            <w:shd w:val="clear" w:color="auto" w:fill="auto"/>
          </w:tcPr>
          <w:p w14:paraId="35E7C55D" w14:textId="77777777" w:rsidR="000B511D" w:rsidRDefault="0098395A" w:rsidP="007547C1">
            <w:pPr>
              <w:rPr>
                <w:rFonts w:ascii="Century Gothic" w:hAnsi="Century Gothic"/>
                <w:sz w:val="22"/>
              </w:rPr>
            </w:pPr>
            <w:r>
              <w:rPr>
                <w:rFonts w:ascii="Century Gothic" w:hAnsi="Century Gothic"/>
                <w:sz w:val="22"/>
              </w:rPr>
              <w:t>REAL-8 Création de la structure de données des contenus</w:t>
            </w:r>
          </w:p>
        </w:tc>
        <w:tc>
          <w:tcPr>
            <w:tcW w:w="4962" w:type="dxa"/>
            <w:shd w:val="clear" w:color="auto" w:fill="auto"/>
          </w:tcPr>
          <w:p w14:paraId="178B5575" w14:textId="77777777" w:rsidR="000B511D" w:rsidRPr="005E2004" w:rsidRDefault="000B511D" w:rsidP="007547C1">
            <w:pPr>
              <w:rPr>
                <w:rFonts w:ascii="Century Gothic" w:hAnsi="Century Gothic"/>
                <w:sz w:val="22"/>
              </w:rPr>
            </w:pPr>
          </w:p>
        </w:tc>
      </w:tr>
      <w:tr w:rsidR="000B511D" w:rsidRPr="005E2004" w14:paraId="45359EDD" w14:textId="77777777" w:rsidTr="000B511D">
        <w:tc>
          <w:tcPr>
            <w:tcW w:w="4536" w:type="dxa"/>
            <w:shd w:val="clear" w:color="auto" w:fill="auto"/>
          </w:tcPr>
          <w:p w14:paraId="388C4A0B" w14:textId="77777777" w:rsidR="000B511D" w:rsidRDefault="0098395A" w:rsidP="007547C1">
            <w:pPr>
              <w:rPr>
                <w:rFonts w:ascii="Century Gothic" w:hAnsi="Century Gothic"/>
                <w:sz w:val="22"/>
              </w:rPr>
            </w:pPr>
            <w:r>
              <w:rPr>
                <w:rFonts w:ascii="Century Gothic" w:hAnsi="Century Gothic"/>
                <w:sz w:val="22"/>
              </w:rPr>
              <w:t>REAL-9 Création d’une table de base de données</w:t>
            </w:r>
          </w:p>
        </w:tc>
        <w:tc>
          <w:tcPr>
            <w:tcW w:w="4962" w:type="dxa"/>
            <w:shd w:val="clear" w:color="auto" w:fill="auto"/>
          </w:tcPr>
          <w:p w14:paraId="790162BB" w14:textId="77777777" w:rsidR="000B511D" w:rsidRPr="005E2004" w:rsidRDefault="000B511D" w:rsidP="007547C1">
            <w:pPr>
              <w:rPr>
                <w:rFonts w:ascii="Century Gothic" w:hAnsi="Century Gothic"/>
                <w:sz w:val="22"/>
              </w:rPr>
            </w:pPr>
          </w:p>
        </w:tc>
      </w:tr>
      <w:tr w:rsidR="000B511D" w:rsidRPr="005E2004" w14:paraId="5AA9349E" w14:textId="77777777" w:rsidTr="000B511D">
        <w:tc>
          <w:tcPr>
            <w:tcW w:w="4536" w:type="dxa"/>
            <w:shd w:val="clear" w:color="auto" w:fill="auto"/>
          </w:tcPr>
          <w:p w14:paraId="351C52BC" w14:textId="77777777" w:rsidR="000B511D" w:rsidRDefault="0098395A" w:rsidP="007547C1">
            <w:pPr>
              <w:rPr>
                <w:rFonts w:ascii="Century Gothic" w:hAnsi="Century Gothic"/>
                <w:sz w:val="22"/>
              </w:rPr>
            </w:pPr>
            <w:r>
              <w:rPr>
                <w:rFonts w:ascii="Century Gothic" w:hAnsi="Century Gothic"/>
                <w:sz w:val="22"/>
              </w:rPr>
              <w:t>REAL-10 Création d’une vue de base de données</w:t>
            </w:r>
          </w:p>
        </w:tc>
        <w:tc>
          <w:tcPr>
            <w:tcW w:w="4962" w:type="dxa"/>
            <w:shd w:val="clear" w:color="auto" w:fill="auto"/>
          </w:tcPr>
          <w:p w14:paraId="1A9ED6F5" w14:textId="77777777" w:rsidR="000B511D" w:rsidRPr="005E2004" w:rsidRDefault="000B511D" w:rsidP="007547C1">
            <w:pPr>
              <w:rPr>
                <w:rFonts w:ascii="Century Gothic" w:hAnsi="Century Gothic"/>
                <w:sz w:val="22"/>
              </w:rPr>
            </w:pPr>
          </w:p>
        </w:tc>
      </w:tr>
      <w:tr w:rsidR="000B511D" w:rsidRPr="005E2004" w14:paraId="7AC6DED9" w14:textId="77777777" w:rsidTr="000B511D">
        <w:tc>
          <w:tcPr>
            <w:tcW w:w="4536" w:type="dxa"/>
            <w:shd w:val="clear" w:color="auto" w:fill="auto"/>
          </w:tcPr>
          <w:p w14:paraId="28547368" w14:textId="77777777" w:rsidR="000B511D" w:rsidRDefault="0098395A" w:rsidP="0098395A">
            <w:pPr>
              <w:rPr>
                <w:rFonts w:ascii="Century Gothic" w:hAnsi="Century Gothic"/>
                <w:sz w:val="22"/>
              </w:rPr>
            </w:pPr>
            <w:r>
              <w:rPr>
                <w:rFonts w:ascii="Century Gothic" w:hAnsi="Century Gothic"/>
                <w:sz w:val="22"/>
              </w:rPr>
              <w:t xml:space="preserve">REAL-11 Création </w:t>
            </w:r>
            <w:r w:rsidRPr="0098395A">
              <w:rPr>
                <w:rFonts w:ascii="Century Gothic" w:hAnsi="Century Gothic"/>
                <w:sz w:val="22"/>
              </w:rPr>
              <w:t>d’une procédure/batch/Interface/script de migration de base de données</w:t>
            </w:r>
            <w:r>
              <w:rPr>
                <w:rFonts w:ascii="Century Gothic" w:hAnsi="Century Gothic"/>
                <w:sz w:val="22"/>
              </w:rPr>
              <w:t>.</w:t>
            </w:r>
          </w:p>
        </w:tc>
        <w:tc>
          <w:tcPr>
            <w:tcW w:w="4962" w:type="dxa"/>
            <w:shd w:val="clear" w:color="auto" w:fill="auto"/>
          </w:tcPr>
          <w:p w14:paraId="4ADC26BC" w14:textId="77777777" w:rsidR="000B511D" w:rsidRPr="005E2004" w:rsidRDefault="000B511D" w:rsidP="007547C1">
            <w:pPr>
              <w:rPr>
                <w:rFonts w:ascii="Century Gothic" w:hAnsi="Century Gothic"/>
                <w:sz w:val="22"/>
              </w:rPr>
            </w:pPr>
          </w:p>
        </w:tc>
      </w:tr>
      <w:tr w:rsidR="000B511D" w:rsidRPr="005E2004" w14:paraId="66476526" w14:textId="77777777" w:rsidTr="000B511D">
        <w:tc>
          <w:tcPr>
            <w:tcW w:w="4536" w:type="dxa"/>
            <w:shd w:val="clear" w:color="auto" w:fill="auto"/>
          </w:tcPr>
          <w:p w14:paraId="3A6021E5" w14:textId="77777777" w:rsidR="000B511D" w:rsidRDefault="0098395A" w:rsidP="0098395A">
            <w:pPr>
              <w:rPr>
                <w:rFonts w:ascii="Century Gothic" w:hAnsi="Century Gothic"/>
                <w:sz w:val="22"/>
              </w:rPr>
            </w:pPr>
            <w:r>
              <w:rPr>
                <w:rFonts w:ascii="Century Gothic" w:hAnsi="Century Gothic"/>
                <w:sz w:val="22"/>
              </w:rPr>
              <w:t xml:space="preserve">REAL-12 </w:t>
            </w:r>
            <w:r w:rsidRPr="0098395A">
              <w:rPr>
                <w:rFonts w:ascii="Century Gothic" w:hAnsi="Century Gothic"/>
                <w:sz w:val="22"/>
              </w:rPr>
              <w:t>Création d’une petite application dans le site</w:t>
            </w:r>
          </w:p>
        </w:tc>
        <w:tc>
          <w:tcPr>
            <w:tcW w:w="4962" w:type="dxa"/>
            <w:shd w:val="clear" w:color="auto" w:fill="auto"/>
          </w:tcPr>
          <w:p w14:paraId="150119CC" w14:textId="77777777" w:rsidR="000B511D" w:rsidRPr="005E2004" w:rsidRDefault="000B511D" w:rsidP="007547C1">
            <w:pPr>
              <w:rPr>
                <w:rFonts w:ascii="Century Gothic" w:hAnsi="Century Gothic"/>
                <w:sz w:val="22"/>
              </w:rPr>
            </w:pPr>
          </w:p>
        </w:tc>
      </w:tr>
      <w:tr w:rsidR="000B511D" w:rsidRPr="005E2004" w14:paraId="17015D1F" w14:textId="77777777" w:rsidTr="000B511D">
        <w:tc>
          <w:tcPr>
            <w:tcW w:w="4536" w:type="dxa"/>
            <w:shd w:val="clear" w:color="auto" w:fill="auto"/>
          </w:tcPr>
          <w:p w14:paraId="5C004BED" w14:textId="77777777" w:rsidR="000B511D" w:rsidRDefault="0098395A" w:rsidP="007547C1">
            <w:pPr>
              <w:rPr>
                <w:rFonts w:ascii="Century Gothic" w:hAnsi="Century Gothic"/>
                <w:sz w:val="22"/>
              </w:rPr>
            </w:pPr>
            <w:r>
              <w:rPr>
                <w:rFonts w:ascii="Century Gothic" w:hAnsi="Century Gothic"/>
                <w:sz w:val="22"/>
              </w:rPr>
              <w:t>REAL-13</w:t>
            </w:r>
            <w:r>
              <w:t xml:space="preserve"> </w:t>
            </w:r>
            <w:r w:rsidRPr="0098395A">
              <w:rPr>
                <w:rFonts w:ascii="Century Gothic" w:hAnsi="Century Gothic"/>
                <w:sz w:val="22"/>
              </w:rPr>
              <w:t>Création d’une requête/script autonome pour accéder / modifier données en base</w:t>
            </w:r>
          </w:p>
        </w:tc>
        <w:tc>
          <w:tcPr>
            <w:tcW w:w="4962" w:type="dxa"/>
            <w:shd w:val="clear" w:color="auto" w:fill="auto"/>
          </w:tcPr>
          <w:p w14:paraId="126DBD3C" w14:textId="77777777" w:rsidR="000B511D" w:rsidRPr="005E2004" w:rsidRDefault="000B511D" w:rsidP="007547C1">
            <w:pPr>
              <w:rPr>
                <w:rFonts w:ascii="Century Gothic" w:hAnsi="Century Gothic"/>
                <w:sz w:val="22"/>
              </w:rPr>
            </w:pPr>
          </w:p>
        </w:tc>
      </w:tr>
      <w:tr w:rsidR="000B511D" w:rsidRPr="005E2004" w14:paraId="04C096AD" w14:textId="77777777" w:rsidTr="000B511D">
        <w:tc>
          <w:tcPr>
            <w:tcW w:w="4536" w:type="dxa"/>
            <w:shd w:val="clear" w:color="auto" w:fill="auto"/>
          </w:tcPr>
          <w:p w14:paraId="2A5E3C30" w14:textId="77777777" w:rsidR="000B511D" w:rsidRDefault="0098395A" w:rsidP="0098395A">
            <w:pPr>
              <w:rPr>
                <w:rFonts w:ascii="Century Gothic" w:hAnsi="Century Gothic"/>
                <w:sz w:val="22"/>
              </w:rPr>
            </w:pPr>
            <w:r>
              <w:rPr>
                <w:rFonts w:ascii="Century Gothic" w:hAnsi="Century Gothic"/>
                <w:sz w:val="22"/>
              </w:rPr>
              <w:t xml:space="preserve">REAL-14 </w:t>
            </w:r>
            <w:r w:rsidRPr="0098395A">
              <w:rPr>
                <w:rFonts w:ascii="Century Gothic" w:hAnsi="Century Gothic"/>
                <w:sz w:val="22"/>
              </w:rPr>
              <w:t>Création d’un écran de mise à jour d’un groupe de données sur table(s) en base</w:t>
            </w:r>
          </w:p>
        </w:tc>
        <w:tc>
          <w:tcPr>
            <w:tcW w:w="4962" w:type="dxa"/>
            <w:shd w:val="clear" w:color="auto" w:fill="auto"/>
          </w:tcPr>
          <w:p w14:paraId="7C37D3AD" w14:textId="77777777" w:rsidR="000B511D" w:rsidRPr="005E2004" w:rsidRDefault="000B511D" w:rsidP="007547C1">
            <w:pPr>
              <w:rPr>
                <w:rFonts w:ascii="Century Gothic" w:hAnsi="Century Gothic"/>
                <w:sz w:val="22"/>
              </w:rPr>
            </w:pPr>
          </w:p>
        </w:tc>
      </w:tr>
      <w:tr w:rsidR="000B511D" w:rsidRPr="005E2004" w14:paraId="544D12E2" w14:textId="77777777" w:rsidTr="000B511D">
        <w:tc>
          <w:tcPr>
            <w:tcW w:w="4536" w:type="dxa"/>
            <w:shd w:val="clear" w:color="auto" w:fill="auto"/>
          </w:tcPr>
          <w:p w14:paraId="6B612404" w14:textId="77777777" w:rsidR="000B511D" w:rsidRDefault="0098395A" w:rsidP="007547C1">
            <w:pPr>
              <w:rPr>
                <w:rFonts w:ascii="Century Gothic" w:hAnsi="Century Gothic"/>
                <w:sz w:val="22"/>
              </w:rPr>
            </w:pPr>
            <w:r>
              <w:rPr>
                <w:rFonts w:ascii="Century Gothic" w:hAnsi="Century Gothic"/>
                <w:sz w:val="22"/>
              </w:rPr>
              <w:t>REAL-15</w:t>
            </w:r>
            <w:r>
              <w:t xml:space="preserve"> </w:t>
            </w:r>
            <w:r w:rsidRPr="0098395A">
              <w:rPr>
                <w:rFonts w:ascii="Century Gothic" w:hAnsi="Century Gothic"/>
                <w:sz w:val="22"/>
              </w:rPr>
              <w:t>Création d’un écran de recherche en base via critères et règles</w:t>
            </w:r>
          </w:p>
        </w:tc>
        <w:tc>
          <w:tcPr>
            <w:tcW w:w="4962" w:type="dxa"/>
            <w:shd w:val="clear" w:color="auto" w:fill="auto"/>
          </w:tcPr>
          <w:p w14:paraId="08AF9E00" w14:textId="77777777" w:rsidR="000B511D" w:rsidRPr="005E2004" w:rsidRDefault="000B511D" w:rsidP="007547C1">
            <w:pPr>
              <w:rPr>
                <w:rFonts w:ascii="Century Gothic" w:hAnsi="Century Gothic"/>
                <w:sz w:val="22"/>
              </w:rPr>
            </w:pPr>
          </w:p>
        </w:tc>
      </w:tr>
      <w:tr w:rsidR="000B511D" w:rsidRPr="005E2004" w14:paraId="4CE87924" w14:textId="77777777" w:rsidTr="000B511D">
        <w:tc>
          <w:tcPr>
            <w:tcW w:w="4536" w:type="dxa"/>
            <w:shd w:val="clear" w:color="auto" w:fill="auto"/>
          </w:tcPr>
          <w:p w14:paraId="2BDA3A60" w14:textId="77777777" w:rsidR="000B511D" w:rsidRDefault="0098395A" w:rsidP="007547C1">
            <w:pPr>
              <w:rPr>
                <w:rFonts w:ascii="Century Gothic" w:hAnsi="Century Gothic"/>
                <w:sz w:val="22"/>
              </w:rPr>
            </w:pPr>
            <w:r>
              <w:rPr>
                <w:rFonts w:ascii="Century Gothic" w:hAnsi="Century Gothic"/>
                <w:sz w:val="22"/>
              </w:rPr>
              <w:lastRenderedPageBreak/>
              <w:t>REAL-16</w:t>
            </w:r>
            <w:r>
              <w:t xml:space="preserve"> </w:t>
            </w:r>
            <w:r w:rsidRPr="0098395A">
              <w:rPr>
                <w:rFonts w:ascii="Century Gothic" w:hAnsi="Century Gothic"/>
                <w:sz w:val="22"/>
              </w:rPr>
              <w:t>Création d’un écran de listage/tableau de données en résultat</w:t>
            </w:r>
          </w:p>
        </w:tc>
        <w:tc>
          <w:tcPr>
            <w:tcW w:w="4962" w:type="dxa"/>
            <w:shd w:val="clear" w:color="auto" w:fill="auto"/>
          </w:tcPr>
          <w:p w14:paraId="6DFE3948" w14:textId="77777777" w:rsidR="000B511D" w:rsidRPr="005E2004" w:rsidRDefault="000B511D" w:rsidP="007547C1">
            <w:pPr>
              <w:rPr>
                <w:rFonts w:ascii="Century Gothic" w:hAnsi="Century Gothic"/>
                <w:sz w:val="22"/>
              </w:rPr>
            </w:pPr>
          </w:p>
        </w:tc>
      </w:tr>
      <w:tr w:rsidR="000B511D" w:rsidRPr="005E2004" w14:paraId="314D9792" w14:textId="77777777" w:rsidTr="000B511D">
        <w:tc>
          <w:tcPr>
            <w:tcW w:w="4536" w:type="dxa"/>
            <w:shd w:val="clear" w:color="auto" w:fill="auto"/>
          </w:tcPr>
          <w:p w14:paraId="0D7C28D5" w14:textId="77777777" w:rsidR="000B511D" w:rsidRDefault="0098395A" w:rsidP="007547C1">
            <w:pPr>
              <w:rPr>
                <w:rFonts w:ascii="Century Gothic" w:hAnsi="Century Gothic"/>
                <w:sz w:val="22"/>
              </w:rPr>
            </w:pPr>
            <w:r>
              <w:rPr>
                <w:rFonts w:ascii="Century Gothic" w:hAnsi="Century Gothic"/>
                <w:sz w:val="22"/>
              </w:rPr>
              <w:t>REAL-17</w:t>
            </w:r>
            <w:r>
              <w:t xml:space="preserve"> </w:t>
            </w:r>
            <w:r w:rsidRPr="0098395A">
              <w:rPr>
                <w:rFonts w:ascii="Century Gothic" w:hAnsi="Century Gothic"/>
                <w:sz w:val="22"/>
              </w:rPr>
              <w:t>Développement logique Métier</w:t>
            </w:r>
          </w:p>
        </w:tc>
        <w:tc>
          <w:tcPr>
            <w:tcW w:w="4962" w:type="dxa"/>
            <w:shd w:val="clear" w:color="auto" w:fill="auto"/>
          </w:tcPr>
          <w:p w14:paraId="6F37232E" w14:textId="77777777" w:rsidR="000B511D" w:rsidRPr="005E2004" w:rsidRDefault="000B511D" w:rsidP="007547C1">
            <w:pPr>
              <w:rPr>
                <w:rFonts w:ascii="Century Gothic" w:hAnsi="Century Gothic"/>
                <w:sz w:val="22"/>
              </w:rPr>
            </w:pPr>
          </w:p>
        </w:tc>
      </w:tr>
      <w:tr w:rsidR="000B511D" w:rsidRPr="005E2004" w14:paraId="175A554E" w14:textId="77777777" w:rsidTr="000B511D">
        <w:tc>
          <w:tcPr>
            <w:tcW w:w="4536" w:type="dxa"/>
            <w:shd w:val="clear" w:color="auto" w:fill="auto"/>
          </w:tcPr>
          <w:p w14:paraId="08BC7942" w14:textId="77777777" w:rsidR="000B511D" w:rsidRDefault="0098395A" w:rsidP="007547C1">
            <w:pPr>
              <w:rPr>
                <w:rFonts w:ascii="Century Gothic" w:hAnsi="Century Gothic"/>
                <w:sz w:val="22"/>
              </w:rPr>
            </w:pPr>
            <w:r>
              <w:rPr>
                <w:rFonts w:ascii="Century Gothic" w:hAnsi="Century Gothic"/>
                <w:sz w:val="22"/>
              </w:rPr>
              <w:t>REAL-18</w:t>
            </w:r>
            <w:r>
              <w:t xml:space="preserve"> </w:t>
            </w:r>
            <w:r w:rsidRPr="0098395A">
              <w:rPr>
                <w:rFonts w:ascii="Century Gothic" w:hAnsi="Century Gothic"/>
                <w:sz w:val="22"/>
              </w:rPr>
              <w:t>Développement de Web Service</w:t>
            </w:r>
          </w:p>
        </w:tc>
        <w:tc>
          <w:tcPr>
            <w:tcW w:w="4962" w:type="dxa"/>
            <w:shd w:val="clear" w:color="auto" w:fill="auto"/>
          </w:tcPr>
          <w:p w14:paraId="41849BD0" w14:textId="77777777" w:rsidR="000B511D" w:rsidRPr="005E2004" w:rsidRDefault="000B511D" w:rsidP="007547C1">
            <w:pPr>
              <w:rPr>
                <w:rFonts w:ascii="Century Gothic" w:hAnsi="Century Gothic"/>
                <w:sz w:val="22"/>
              </w:rPr>
            </w:pPr>
          </w:p>
        </w:tc>
      </w:tr>
    </w:tbl>
    <w:p w14:paraId="7F874389" w14:textId="77777777" w:rsidR="000B511D" w:rsidRPr="002131E5" w:rsidRDefault="000B511D" w:rsidP="000B511D">
      <w:pPr>
        <w:jc w:val="left"/>
      </w:pPr>
    </w:p>
    <w:p w14:paraId="0336D370" w14:textId="77777777" w:rsidR="003851EE" w:rsidRDefault="003851EE" w:rsidP="003851EE">
      <w:pPr>
        <w:rPr>
          <w:rFonts w:ascii="Century Gothic" w:hAnsi="Century Gothic"/>
        </w:rPr>
      </w:pPr>
    </w:p>
    <w:p w14:paraId="22AB62AA" w14:textId="244D1520" w:rsidR="00CA4096" w:rsidRDefault="00CA4096" w:rsidP="003851EE">
      <w:pPr>
        <w:rPr>
          <w:rFonts w:ascii="Century Gothic" w:hAnsi="Century Gothic"/>
        </w:rPr>
      </w:pPr>
    </w:p>
    <w:p w14:paraId="23F4CE81" w14:textId="163D2499" w:rsidR="007547C1" w:rsidRDefault="001047C1" w:rsidP="007547C1">
      <w:pPr>
        <w:pStyle w:val="Titre2"/>
      </w:pPr>
      <w:bookmarkStart w:id="56" w:name="_Toc189674603"/>
      <w:r>
        <w:t>Intégration d’une Fonctionnalité ou un Module S</w:t>
      </w:r>
      <w:r w:rsidR="007547C1">
        <w:t>tandard dans une GED INTSTD</w:t>
      </w:r>
      <w:bookmarkEnd w:id="56"/>
    </w:p>
    <w:p w14:paraId="01A2EDEE" w14:textId="52AD862C" w:rsidR="001047C1" w:rsidRPr="001047C1" w:rsidRDefault="001047C1" w:rsidP="001047C1"/>
    <w:p w14:paraId="628E6660" w14:textId="2D052833"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0BFA6372" w14:textId="39E3E5EC" w:rsidR="007547C1" w:rsidRPr="002D49D5" w:rsidRDefault="007547C1" w:rsidP="007547C1">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7547C1" w:rsidRPr="002D49D5" w14:paraId="6DB9555B" w14:textId="270FB78B" w:rsidTr="007547C1">
        <w:trPr>
          <w:tblHeader/>
        </w:trPr>
        <w:tc>
          <w:tcPr>
            <w:tcW w:w="4536" w:type="dxa"/>
            <w:shd w:val="clear" w:color="auto" w:fill="auto"/>
          </w:tcPr>
          <w:p w14:paraId="1FC5C0F1" w14:textId="3399D806" w:rsidR="007547C1" w:rsidRPr="002D49D5" w:rsidRDefault="007547C1" w:rsidP="007547C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0879DB2" w14:textId="5892D452" w:rsidR="007547C1" w:rsidRPr="002D49D5" w:rsidRDefault="00B0003A" w:rsidP="007547C1">
            <w:pPr>
              <w:rPr>
                <w:rFonts w:ascii="Century Gothic" w:hAnsi="Century Gothic"/>
                <w:b/>
              </w:rPr>
            </w:pPr>
            <w:r>
              <w:rPr>
                <w:rFonts w:ascii="Century Gothic" w:hAnsi="Century Gothic"/>
                <w:b/>
              </w:rPr>
              <w:t>Réponse du candidat</w:t>
            </w:r>
          </w:p>
        </w:tc>
      </w:tr>
      <w:tr w:rsidR="007547C1" w:rsidRPr="005E2004" w14:paraId="6377F40E" w14:textId="2CF81801" w:rsidTr="007547C1">
        <w:tc>
          <w:tcPr>
            <w:tcW w:w="4536" w:type="dxa"/>
            <w:shd w:val="clear" w:color="auto" w:fill="auto"/>
          </w:tcPr>
          <w:p w14:paraId="1392ACA0" w14:textId="22DB663E" w:rsidR="007547C1" w:rsidRDefault="00C11718" w:rsidP="007547C1">
            <w:pPr>
              <w:rPr>
                <w:rFonts w:ascii="Century Gothic" w:hAnsi="Century Gothic"/>
                <w:sz w:val="22"/>
              </w:rPr>
            </w:pPr>
            <w:r>
              <w:rPr>
                <w:rFonts w:ascii="Century Gothic" w:hAnsi="Century Gothic"/>
                <w:sz w:val="22"/>
              </w:rPr>
              <w:t>INTSTD-S 1-4 mise en œuvre SharePoint</w:t>
            </w:r>
          </w:p>
        </w:tc>
        <w:tc>
          <w:tcPr>
            <w:tcW w:w="4962" w:type="dxa"/>
            <w:shd w:val="clear" w:color="auto" w:fill="auto"/>
          </w:tcPr>
          <w:p w14:paraId="7CF52421" w14:textId="55EE2B18" w:rsidR="007547C1" w:rsidRPr="005E2004" w:rsidRDefault="007547C1" w:rsidP="007547C1">
            <w:pPr>
              <w:rPr>
                <w:rFonts w:ascii="Century Gothic" w:hAnsi="Century Gothic"/>
                <w:sz w:val="22"/>
              </w:rPr>
            </w:pPr>
          </w:p>
        </w:tc>
      </w:tr>
      <w:tr w:rsidR="007547C1" w:rsidRPr="005E2004" w14:paraId="42E13B61" w14:textId="4153872E" w:rsidTr="007547C1">
        <w:tc>
          <w:tcPr>
            <w:tcW w:w="4536" w:type="dxa"/>
            <w:shd w:val="clear" w:color="auto" w:fill="auto"/>
          </w:tcPr>
          <w:p w14:paraId="0BDAB6D9" w14:textId="39E97BC0" w:rsidR="007547C1" w:rsidRDefault="00C11718" w:rsidP="007547C1">
            <w:pPr>
              <w:rPr>
                <w:rFonts w:ascii="Century Gothic" w:hAnsi="Century Gothic"/>
                <w:sz w:val="22"/>
              </w:rPr>
            </w:pPr>
            <w:r>
              <w:rPr>
                <w:rFonts w:ascii="Century Gothic" w:hAnsi="Century Gothic"/>
                <w:sz w:val="22"/>
              </w:rPr>
              <w:t>INTSTD-S 5-7 modification SharePoint</w:t>
            </w:r>
          </w:p>
        </w:tc>
        <w:tc>
          <w:tcPr>
            <w:tcW w:w="4962" w:type="dxa"/>
            <w:shd w:val="clear" w:color="auto" w:fill="auto"/>
          </w:tcPr>
          <w:p w14:paraId="60A55CAD" w14:textId="4D3D3CD5" w:rsidR="007547C1" w:rsidRPr="005E2004" w:rsidRDefault="007547C1" w:rsidP="007547C1">
            <w:pPr>
              <w:rPr>
                <w:rFonts w:ascii="Century Gothic" w:hAnsi="Century Gothic"/>
                <w:sz w:val="22"/>
              </w:rPr>
            </w:pPr>
          </w:p>
        </w:tc>
      </w:tr>
    </w:tbl>
    <w:p w14:paraId="55AFCC9B" w14:textId="3C75B459" w:rsidR="007547C1" w:rsidRDefault="007547C1" w:rsidP="003851EE">
      <w:pPr>
        <w:rPr>
          <w:rFonts w:ascii="Century Gothic" w:hAnsi="Century Gothic"/>
        </w:rPr>
      </w:pPr>
    </w:p>
    <w:p w14:paraId="54494461" w14:textId="0AB95569" w:rsidR="00C11718" w:rsidRPr="002131E5" w:rsidRDefault="001047C1" w:rsidP="00C11718">
      <w:pPr>
        <w:pStyle w:val="Titre2"/>
      </w:pPr>
      <w:bookmarkStart w:id="57" w:name="_Toc189674604"/>
      <w:r>
        <w:t>Intégration d’une Fonctionnalité ou un M</w:t>
      </w:r>
      <w:r w:rsidR="00C11718">
        <w:t xml:space="preserve">odule </w:t>
      </w:r>
      <w:r>
        <w:t>S</w:t>
      </w:r>
      <w:r w:rsidR="00C11718">
        <w:t>pécifique dans une GED INTSPE</w:t>
      </w:r>
      <w:bookmarkEnd w:id="57"/>
    </w:p>
    <w:p w14:paraId="19D11090" w14:textId="134D2817" w:rsidR="00C11718" w:rsidRPr="002D49D5" w:rsidRDefault="00C11718" w:rsidP="00C11718">
      <w:pPr>
        <w:rPr>
          <w:rFonts w:ascii="Century Gothic" w:hAnsi="Century Gothic"/>
        </w:rPr>
      </w:pPr>
    </w:p>
    <w:p w14:paraId="04751731" w14:textId="21BADFE3"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B077318" w14:textId="192BCF8C" w:rsidR="00C11718" w:rsidRPr="002D49D5" w:rsidRDefault="00C11718" w:rsidP="00C1171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C11718" w:rsidRPr="002D49D5" w14:paraId="79B845A8" w14:textId="4EC8E163" w:rsidTr="005338E4">
        <w:trPr>
          <w:tblHeader/>
        </w:trPr>
        <w:tc>
          <w:tcPr>
            <w:tcW w:w="4536" w:type="dxa"/>
            <w:shd w:val="clear" w:color="auto" w:fill="auto"/>
          </w:tcPr>
          <w:p w14:paraId="07D70D5B" w14:textId="06A10108" w:rsidR="00C11718" w:rsidRPr="002D49D5" w:rsidRDefault="00C1171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602800EC" w14:textId="4EC62052" w:rsidR="00C11718" w:rsidRPr="002D49D5" w:rsidRDefault="00B0003A" w:rsidP="005338E4">
            <w:pPr>
              <w:rPr>
                <w:rFonts w:ascii="Century Gothic" w:hAnsi="Century Gothic"/>
                <w:b/>
              </w:rPr>
            </w:pPr>
            <w:r>
              <w:rPr>
                <w:rFonts w:ascii="Century Gothic" w:hAnsi="Century Gothic"/>
                <w:b/>
              </w:rPr>
              <w:t>Réponse du candidat</w:t>
            </w:r>
          </w:p>
        </w:tc>
      </w:tr>
      <w:tr w:rsidR="00C11718" w:rsidRPr="005E2004" w14:paraId="362B42AD" w14:textId="5E67E4F3" w:rsidTr="005338E4">
        <w:tc>
          <w:tcPr>
            <w:tcW w:w="4536" w:type="dxa"/>
            <w:shd w:val="clear" w:color="auto" w:fill="auto"/>
          </w:tcPr>
          <w:p w14:paraId="34029CD2" w14:textId="05347D9A" w:rsidR="00C11718" w:rsidRDefault="00C11718" w:rsidP="005338E4">
            <w:pPr>
              <w:rPr>
                <w:rFonts w:ascii="Century Gothic" w:hAnsi="Century Gothic"/>
                <w:sz w:val="22"/>
              </w:rPr>
            </w:pPr>
            <w:r>
              <w:rPr>
                <w:rFonts w:ascii="Century Gothic" w:hAnsi="Century Gothic"/>
                <w:sz w:val="22"/>
              </w:rPr>
              <w:t>INTSPE-S 1-4 mise en œuvre SharePoint</w:t>
            </w:r>
          </w:p>
        </w:tc>
        <w:tc>
          <w:tcPr>
            <w:tcW w:w="4962" w:type="dxa"/>
            <w:shd w:val="clear" w:color="auto" w:fill="auto"/>
          </w:tcPr>
          <w:p w14:paraId="6347022C" w14:textId="49C324CF" w:rsidR="00C11718" w:rsidRPr="005E2004" w:rsidRDefault="00C11718" w:rsidP="005338E4">
            <w:pPr>
              <w:rPr>
                <w:rFonts w:ascii="Century Gothic" w:hAnsi="Century Gothic"/>
                <w:sz w:val="22"/>
              </w:rPr>
            </w:pPr>
          </w:p>
        </w:tc>
      </w:tr>
      <w:tr w:rsidR="00C11718" w:rsidRPr="005E2004" w14:paraId="10167C91" w14:textId="7E1C967D" w:rsidTr="005338E4">
        <w:tc>
          <w:tcPr>
            <w:tcW w:w="4536" w:type="dxa"/>
            <w:shd w:val="clear" w:color="auto" w:fill="auto"/>
          </w:tcPr>
          <w:p w14:paraId="34A9C7E1" w14:textId="3EA0FE48" w:rsidR="00C11718" w:rsidRDefault="00C11718" w:rsidP="005338E4">
            <w:pPr>
              <w:rPr>
                <w:rFonts w:ascii="Century Gothic" w:hAnsi="Century Gothic"/>
                <w:sz w:val="22"/>
              </w:rPr>
            </w:pPr>
            <w:r>
              <w:rPr>
                <w:rFonts w:ascii="Century Gothic" w:hAnsi="Century Gothic"/>
                <w:sz w:val="22"/>
              </w:rPr>
              <w:t>INTSPE-S 5-7 modification SharePoint</w:t>
            </w:r>
          </w:p>
        </w:tc>
        <w:tc>
          <w:tcPr>
            <w:tcW w:w="4962" w:type="dxa"/>
            <w:shd w:val="clear" w:color="auto" w:fill="auto"/>
          </w:tcPr>
          <w:p w14:paraId="7065E531" w14:textId="4147E4AD" w:rsidR="00C11718" w:rsidRPr="005E2004" w:rsidRDefault="00C11718" w:rsidP="005338E4">
            <w:pPr>
              <w:rPr>
                <w:rFonts w:ascii="Century Gothic" w:hAnsi="Century Gothic"/>
                <w:sz w:val="22"/>
              </w:rPr>
            </w:pPr>
          </w:p>
        </w:tc>
      </w:tr>
    </w:tbl>
    <w:p w14:paraId="49B59294" w14:textId="29C62ADA" w:rsidR="007547C1" w:rsidRDefault="007547C1" w:rsidP="003851EE">
      <w:pPr>
        <w:rPr>
          <w:rFonts w:ascii="Century Gothic" w:hAnsi="Century Gothic"/>
        </w:rPr>
      </w:pPr>
    </w:p>
    <w:p w14:paraId="55C511AE" w14:textId="77777777" w:rsidR="002131E5" w:rsidRDefault="002131E5" w:rsidP="0001266D">
      <w:pPr>
        <w:rPr>
          <w:rFonts w:ascii="Century Gothic" w:hAnsi="Century Gothic"/>
        </w:rPr>
      </w:pPr>
    </w:p>
    <w:p w14:paraId="044418DB" w14:textId="58C6D18A" w:rsidR="00C11718" w:rsidRPr="002131E5" w:rsidRDefault="00C11718" w:rsidP="00C11718">
      <w:pPr>
        <w:pStyle w:val="Titre2"/>
      </w:pPr>
      <w:bookmarkStart w:id="58" w:name="_Toc189674605"/>
      <w:r>
        <w:t>Support Fonctionnel SUPFON</w:t>
      </w:r>
      <w:r w:rsidR="00813BC5">
        <w:t>C</w:t>
      </w:r>
      <w:bookmarkEnd w:id="58"/>
    </w:p>
    <w:p w14:paraId="437A3877" w14:textId="77777777" w:rsidR="00C11718" w:rsidRPr="002D49D5" w:rsidRDefault="00C11718" w:rsidP="00C11718">
      <w:pPr>
        <w:rPr>
          <w:rFonts w:ascii="Century Gothic" w:hAnsi="Century Gothic"/>
        </w:rPr>
      </w:pPr>
    </w:p>
    <w:p w14:paraId="42D4FBD5"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FCDE29B" w14:textId="77777777" w:rsidR="00C11718" w:rsidRPr="002D49D5" w:rsidRDefault="00C11718" w:rsidP="00C1171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C11718" w:rsidRPr="002D49D5" w14:paraId="1F1C00EB" w14:textId="77777777" w:rsidTr="005338E4">
        <w:trPr>
          <w:tblHeader/>
        </w:trPr>
        <w:tc>
          <w:tcPr>
            <w:tcW w:w="4536" w:type="dxa"/>
            <w:shd w:val="clear" w:color="auto" w:fill="auto"/>
          </w:tcPr>
          <w:p w14:paraId="187B5869" w14:textId="77777777" w:rsidR="00C11718" w:rsidRPr="002D49D5" w:rsidRDefault="00C1171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4EFB709C" w14:textId="2DD8A6F7" w:rsidR="00C11718" w:rsidRPr="002D49D5" w:rsidRDefault="00B0003A" w:rsidP="005338E4">
            <w:pPr>
              <w:rPr>
                <w:rFonts w:ascii="Century Gothic" w:hAnsi="Century Gothic"/>
                <w:b/>
              </w:rPr>
            </w:pPr>
            <w:r>
              <w:rPr>
                <w:rFonts w:ascii="Century Gothic" w:hAnsi="Century Gothic"/>
                <w:b/>
              </w:rPr>
              <w:t>Réponse du candidat</w:t>
            </w:r>
          </w:p>
        </w:tc>
      </w:tr>
      <w:tr w:rsidR="00813BC5" w:rsidRPr="005E2004" w14:paraId="0909D4CA" w14:textId="77777777" w:rsidTr="005338E4">
        <w:tc>
          <w:tcPr>
            <w:tcW w:w="4536" w:type="dxa"/>
            <w:shd w:val="clear" w:color="auto" w:fill="auto"/>
          </w:tcPr>
          <w:p w14:paraId="105BEE99" w14:textId="77777777" w:rsidR="00813BC5" w:rsidRDefault="00813BC5" w:rsidP="005338E4">
            <w:pPr>
              <w:rPr>
                <w:rFonts w:ascii="Century Gothic" w:hAnsi="Century Gothic"/>
                <w:sz w:val="22"/>
              </w:rPr>
            </w:pPr>
            <w:r>
              <w:rPr>
                <w:rFonts w:ascii="Century Gothic" w:hAnsi="Century Gothic"/>
                <w:sz w:val="22"/>
              </w:rPr>
              <w:t>SUPFONC 0 prise de connaissance</w:t>
            </w:r>
          </w:p>
        </w:tc>
        <w:tc>
          <w:tcPr>
            <w:tcW w:w="4962" w:type="dxa"/>
            <w:shd w:val="clear" w:color="auto" w:fill="auto"/>
          </w:tcPr>
          <w:p w14:paraId="31DD120A" w14:textId="77777777" w:rsidR="00813BC5" w:rsidRPr="005E2004" w:rsidRDefault="00813BC5" w:rsidP="005338E4">
            <w:pPr>
              <w:rPr>
                <w:rFonts w:ascii="Century Gothic" w:hAnsi="Century Gothic"/>
                <w:sz w:val="22"/>
              </w:rPr>
            </w:pPr>
          </w:p>
        </w:tc>
      </w:tr>
      <w:tr w:rsidR="00C11718" w:rsidRPr="005E2004" w14:paraId="5F62CD38" w14:textId="77777777" w:rsidTr="005338E4">
        <w:tc>
          <w:tcPr>
            <w:tcW w:w="4536" w:type="dxa"/>
            <w:shd w:val="clear" w:color="auto" w:fill="auto"/>
          </w:tcPr>
          <w:p w14:paraId="593503FA" w14:textId="77777777" w:rsidR="00C11718" w:rsidRPr="005E2004" w:rsidRDefault="00C11718" w:rsidP="005338E4">
            <w:pPr>
              <w:rPr>
                <w:rFonts w:ascii="Century Gothic" w:hAnsi="Century Gothic"/>
                <w:sz w:val="22"/>
              </w:rPr>
            </w:pPr>
            <w:r>
              <w:rPr>
                <w:rFonts w:ascii="Century Gothic" w:hAnsi="Century Gothic"/>
                <w:sz w:val="22"/>
              </w:rPr>
              <w:t>SUPFONC</w:t>
            </w:r>
            <w:r w:rsidR="00813BC5">
              <w:rPr>
                <w:rFonts w:ascii="Century Gothic" w:hAnsi="Century Gothic"/>
                <w:sz w:val="22"/>
              </w:rPr>
              <w:t xml:space="preserve"> 1 préparation de support</w:t>
            </w:r>
          </w:p>
        </w:tc>
        <w:tc>
          <w:tcPr>
            <w:tcW w:w="4962" w:type="dxa"/>
            <w:shd w:val="clear" w:color="auto" w:fill="auto"/>
          </w:tcPr>
          <w:p w14:paraId="61E6694E" w14:textId="77777777" w:rsidR="00C11718" w:rsidRPr="005E2004" w:rsidRDefault="00C11718" w:rsidP="005338E4">
            <w:pPr>
              <w:rPr>
                <w:rFonts w:ascii="Century Gothic" w:hAnsi="Century Gothic"/>
                <w:sz w:val="22"/>
              </w:rPr>
            </w:pPr>
          </w:p>
        </w:tc>
      </w:tr>
      <w:tr w:rsidR="00813BC5" w:rsidRPr="005E2004" w14:paraId="749670EF" w14:textId="77777777" w:rsidTr="005338E4">
        <w:tc>
          <w:tcPr>
            <w:tcW w:w="4536" w:type="dxa"/>
            <w:shd w:val="clear" w:color="auto" w:fill="auto"/>
          </w:tcPr>
          <w:p w14:paraId="6C67CF28" w14:textId="77777777" w:rsidR="00813BC5" w:rsidRDefault="00813BC5" w:rsidP="00813BC5">
            <w:r w:rsidRPr="00CC7664">
              <w:rPr>
                <w:rFonts w:ascii="Century Gothic" w:hAnsi="Century Gothic"/>
                <w:sz w:val="22"/>
              </w:rPr>
              <w:t>SUPFONC</w:t>
            </w:r>
            <w:r>
              <w:rPr>
                <w:rFonts w:ascii="Century Gothic" w:hAnsi="Century Gothic"/>
                <w:sz w:val="22"/>
              </w:rPr>
              <w:t xml:space="preserve"> 2 formation</w:t>
            </w:r>
          </w:p>
        </w:tc>
        <w:tc>
          <w:tcPr>
            <w:tcW w:w="4962" w:type="dxa"/>
            <w:shd w:val="clear" w:color="auto" w:fill="auto"/>
          </w:tcPr>
          <w:p w14:paraId="65832E5C" w14:textId="77777777" w:rsidR="00813BC5" w:rsidRPr="005E2004" w:rsidRDefault="00813BC5" w:rsidP="00813BC5">
            <w:pPr>
              <w:rPr>
                <w:rFonts w:ascii="Century Gothic" w:hAnsi="Century Gothic"/>
                <w:sz w:val="22"/>
              </w:rPr>
            </w:pPr>
          </w:p>
        </w:tc>
      </w:tr>
      <w:tr w:rsidR="00813BC5" w:rsidRPr="005E2004" w14:paraId="5B4B11B9" w14:textId="77777777" w:rsidTr="005338E4">
        <w:tc>
          <w:tcPr>
            <w:tcW w:w="4536" w:type="dxa"/>
            <w:shd w:val="clear" w:color="auto" w:fill="auto"/>
          </w:tcPr>
          <w:p w14:paraId="4A778825" w14:textId="77777777" w:rsidR="00813BC5" w:rsidRDefault="00813BC5" w:rsidP="00813BC5">
            <w:r w:rsidRPr="00CC7664">
              <w:rPr>
                <w:rFonts w:ascii="Century Gothic" w:hAnsi="Century Gothic"/>
                <w:sz w:val="22"/>
              </w:rPr>
              <w:t>SUPFONC</w:t>
            </w:r>
            <w:r>
              <w:rPr>
                <w:rFonts w:ascii="Century Gothic" w:hAnsi="Century Gothic"/>
                <w:sz w:val="22"/>
              </w:rPr>
              <w:t xml:space="preserve"> 3 rédaction guide utilisateur</w:t>
            </w:r>
          </w:p>
        </w:tc>
        <w:tc>
          <w:tcPr>
            <w:tcW w:w="4962" w:type="dxa"/>
            <w:shd w:val="clear" w:color="auto" w:fill="auto"/>
          </w:tcPr>
          <w:p w14:paraId="66AECF14" w14:textId="77777777" w:rsidR="00813BC5" w:rsidRPr="005E2004" w:rsidRDefault="00813BC5" w:rsidP="00813BC5">
            <w:pPr>
              <w:rPr>
                <w:rFonts w:ascii="Century Gothic" w:hAnsi="Century Gothic"/>
                <w:sz w:val="22"/>
              </w:rPr>
            </w:pPr>
          </w:p>
        </w:tc>
      </w:tr>
      <w:tr w:rsidR="00813BC5" w:rsidRPr="005E2004" w14:paraId="75B60F55" w14:textId="77777777" w:rsidTr="005338E4">
        <w:tc>
          <w:tcPr>
            <w:tcW w:w="4536" w:type="dxa"/>
            <w:shd w:val="clear" w:color="auto" w:fill="auto"/>
          </w:tcPr>
          <w:p w14:paraId="69F3CFC7" w14:textId="77777777" w:rsidR="00813BC5" w:rsidRPr="00813BC5" w:rsidRDefault="00813BC5" w:rsidP="00813BC5">
            <w:pPr>
              <w:rPr>
                <w:rFonts w:ascii="Century Gothic" w:hAnsi="Century Gothic"/>
                <w:sz w:val="22"/>
              </w:rPr>
            </w:pPr>
            <w:r w:rsidRPr="00CC7664">
              <w:rPr>
                <w:rFonts w:ascii="Century Gothic" w:hAnsi="Century Gothic"/>
                <w:sz w:val="22"/>
              </w:rPr>
              <w:t>SUPFONC</w:t>
            </w:r>
            <w:r>
              <w:rPr>
                <w:rFonts w:ascii="Century Gothic" w:hAnsi="Century Gothic"/>
                <w:sz w:val="22"/>
              </w:rPr>
              <w:t xml:space="preserve"> 4 animation club utilisateur</w:t>
            </w:r>
          </w:p>
        </w:tc>
        <w:tc>
          <w:tcPr>
            <w:tcW w:w="4962" w:type="dxa"/>
            <w:shd w:val="clear" w:color="auto" w:fill="auto"/>
          </w:tcPr>
          <w:p w14:paraId="497702DF" w14:textId="77777777" w:rsidR="00813BC5" w:rsidRPr="005E2004" w:rsidRDefault="00813BC5" w:rsidP="00813BC5">
            <w:pPr>
              <w:rPr>
                <w:rFonts w:ascii="Century Gothic" w:hAnsi="Century Gothic"/>
                <w:sz w:val="22"/>
              </w:rPr>
            </w:pPr>
          </w:p>
        </w:tc>
      </w:tr>
      <w:tr w:rsidR="00813BC5" w:rsidRPr="005E2004" w14:paraId="6D1E3235" w14:textId="77777777" w:rsidTr="005338E4">
        <w:tc>
          <w:tcPr>
            <w:tcW w:w="4536" w:type="dxa"/>
            <w:shd w:val="clear" w:color="auto" w:fill="auto"/>
          </w:tcPr>
          <w:p w14:paraId="6477266A" w14:textId="77777777" w:rsidR="00813BC5" w:rsidRDefault="00813BC5" w:rsidP="00813BC5">
            <w:r w:rsidRPr="00CC7664">
              <w:rPr>
                <w:rFonts w:ascii="Century Gothic" w:hAnsi="Century Gothic"/>
                <w:sz w:val="22"/>
              </w:rPr>
              <w:t>SUPFONC</w:t>
            </w:r>
            <w:r>
              <w:rPr>
                <w:rFonts w:ascii="Century Gothic" w:hAnsi="Century Gothic"/>
                <w:sz w:val="22"/>
              </w:rPr>
              <w:t xml:space="preserve"> 5 support pour accompagner le changement</w:t>
            </w:r>
          </w:p>
        </w:tc>
        <w:tc>
          <w:tcPr>
            <w:tcW w:w="4962" w:type="dxa"/>
            <w:shd w:val="clear" w:color="auto" w:fill="auto"/>
          </w:tcPr>
          <w:p w14:paraId="4A099822" w14:textId="77777777" w:rsidR="00813BC5" w:rsidRPr="005E2004" w:rsidRDefault="00813BC5" w:rsidP="00813BC5">
            <w:pPr>
              <w:rPr>
                <w:rFonts w:ascii="Century Gothic" w:hAnsi="Century Gothic"/>
                <w:sz w:val="22"/>
              </w:rPr>
            </w:pPr>
          </w:p>
        </w:tc>
      </w:tr>
    </w:tbl>
    <w:p w14:paraId="3A78FDA3" w14:textId="77777777" w:rsidR="00C11718" w:rsidRDefault="00C11718" w:rsidP="002131E5">
      <w:pPr>
        <w:jc w:val="left"/>
      </w:pPr>
    </w:p>
    <w:p w14:paraId="4EA71CB9" w14:textId="0C719D17" w:rsidR="00DF267A" w:rsidRPr="002131E5" w:rsidRDefault="00DF267A" w:rsidP="00DF267A">
      <w:pPr>
        <w:pStyle w:val="Titre2"/>
      </w:pPr>
      <w:bookmarkStart w:id="59" w:name="_Toc189674606"/>
      <w:r>
        <w:t>Support Exploitation SUPEXP</w:t>
      </w:r>
      <w:bookmarkEnd w:id="59"/>
    </w:p>
    <w:p w14:paraId="7C05BC1F" w14:textId="77777777" w:rsidR="00DF267A" w:rsidRPr="002D49D5" w:rsidRDefault="00DF267A" w:rsidP="00DF267A">
      <w:pPr>
        <w:rPr>
          <w:rFonts w:ascii="Century Gothic" w:hAnsi="Century Gothic"/>
        </w:rPr>
      </w:pPr>
    </w:p>
    <w:p w14:paraId="030EE61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6D9D47A2"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C501A22" w14:textId="77777777" w:rsidTr="008565D1">
        <w:trPr>
          <w:tblHeader/>
        </w:trPr>
        <w:tc>
          <w:tcPr>
            <w:tcW w:w="4536" w:type="dxa"/>
            <w:shd w:val="clear" w:color="auto" w:fill="auto"/>
          </w:tcPr>
          <w:p w14:paraId="45D1FECD"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2428CD13" w14:textId="29E52932" w:rsidR="00DF267A" w:rsidRPr="002D49D5" w:rsidRDefault="00B0003A" w:rsidP="008565D1">
            <w:pPr>
              <w:rPr>
                <w:rFonts w:ascii="Century Gothic" w:hAnsi="Century Gothic"/>
                <w:b/>
              </w:rPr>
            </w:pPr>
            <w:r>
              <w:rPr>
                <w:rFonts w:ascii="Century Gothic" w:hAnsi="Century Gothic"/>
                <w:b/>
              </w:rPr>
              <w:t>Réponse du candidat</w:t>
            </w:r>
          </w:p>
        </w:tc>
      </w:tr>
      <w:tr w:rsidR="00DF267A" w:rsidRPr="005E2004" w14:paraId="6476E6A9" w14:textId="77777777" w:rsidTr="008565D1">
        <w:tc>
          <w:tcPr>
            <w:tcW w:w="4536" w:type="dxa"/>
            <w:shd w:val="clear" w:color="auto" w:fill="auto"/>
          </w:tcPr>
          <w:p w14:paraId="38076816" w14:textId="77777777" w:rsidR="00DF267A" w:rsidRDefault="00DF267A" w:rsidP="008565D1">
            <w:pPr>
              <w:rPr>
                <w:rFonts w:ascii="Century Gothic" w:hAnsi="Century Gothic"/>
                <w:sz w:val="22"/>
              </w:rPr>
            </w:pPr>
            <w:r>
              <w:rPr>
                <w:rFonts w:ascii="Century Gothic" w:hAnsi="Century Gothic"/>
                <w:sz w:val="22"/>
              </w:rPr>
              <w:t>SUPEXP0 prise de connaissance</w:t>
            </w:r>
          </w:p>
        </w:tc>
        <w:tc>
          <w:tcPr>
            <w:tcW w:w="4962" w:type="dxa"/>
            <w:shd w:val="clear" w:color="auto" w:fill="auto"/>
          </w:tcPr>
          <w:p w14:paraId="0F30F6C0" w14:textId="77777777" w:rsidR="00DF267A" w:rsidRPr="005E2004" w:rsidRDefault="00DF267A" w:rsidP="008565D1">
            <w:pPr>
              <w:rPr>
                <w:rFonts w:ascii="Century Gothic" w:hAnsi="Century Gothic"/>
                <w:sz w:val="22"/>
              </w:rPr>
            </w:pPr>
          </w:p>
        </w:tc>
      </w:tr>
      <w:tr w:rsidR="00DF267A" w:rsidRPr="005E2004" w14:paraId="68DB4980" w14:textId="77777777" w:rsidTr="008565D1">
        <w:tc>
          <w:tcPr>
            <w:tcW w:w="4536" w:type="dxa"/>
            <w:shd w:val="clear" w:color="auto" w:fill="auto"/>
          </w:tcPr>
          <w:p w14:paraId="407BC31A" w14:textId="77777777" w:rsidR="00DF267A" w:rsidRPr="005E2004" w:rsidRDefault="00DF267A" w:rsidP="008565D1">
            <w:pPr>
              <w:rPr>
                <w:rFonts w:ascii="Century Gothic" w:hAnsi="Century Gothic"/>
                <w:sz w:val="22"/>
              </w:rPr>
            </w:pPr>
            <w:r>
              <w:rPr>
                <w:rFonts w:ascii="Century Gothic" w:hAnsi="Century Gothic"/>
                <w:sz w:val="22"/>
              </w:rPr>
              <w:t>SUPEXP1 rédaction d’un DAT</w:t>
            </w:r>
          </w:p>
        </w:tc>
        <w:tc>
          <w:tcPr>
            <w:tcW w:w="4962" w:type="dxa"/>
            <w:shd w:val="clear" w:color="auto" w:fill="auto"/>
          </w:tcPr>
          <w:p w14:paraId="66F890E3" w14:textId="77777777" w:rsidR="00DF267A" w:rsidRPr="005E2004" w:rsidRDefault="00DF267A" w:rsidP="008565D1">
            <w:pPr>
              <w:rPr>
                <w:rFonts w:ascii="Century Gothic" w:hAnsi="Century Gothic"/>
                <w:sz w:val="22"/>
              </w:rPr>
            </w:pPr>
          </w:p>
        </w:tc>
      </w:tr>
      <w:tr w:rsidR="00DF267A" w:rsidRPr="005E2004" w14:paraId="1E21CCBB" w14:textId="77777777" w:rsidTr="008565D1">
        <w:tc>
          <w:tcPr>
            <w:tcW w:w="4536" w:type="dxa"/>
            <w:shd w:val="clear" w:color="auto" w:fill="auto"/>
          </w:tcPr>
          <w:p w14:paraId="3F9FA910" w14:textId="77777777" w:rsidR="00DF267A" w:rsidRDefault="00DF267A" w:rsidP="008565D1">
            <w:r w:rsidRPr="00CC7664">
              <w:rPr>
                <w:rFonts w:ascii="Century Gothic" w:hAnsi="Century Gothic"/>
                <w:sz w:val="22"/>
              </w:rPr>
              <w:t>SUP</w:t>
            </w:r>
            <w:r>
              <w:rPr>
                <w:rFonts w:ascii="Century Gothic" w:hAnsi="Century Gothic"/>
                <w:sz w:val="22"/>
              </w:rPr>
              <w:t>EXP2 rédaction d’un DEX</w:t>
            </w:r>
          </w:p>
        </w:tc>
        <w:tc>
          <w:tcPr>
            <w:tcW w:w="4962" w:type="dxa"/>
            <w:shd w:val="clear" w:color="auto" w:fill="auto"/>
          </w:tcPr>
          <w:p w14:paraId="6B25A46D" w14:textId="77777777" w:rsidR="00DF267A" w:rsidRPr="005E2004" w:rsidRDefault="00DF267A" w:rsidP="008565D1">
            <w:pPr>
              <w:rPr>
                <w:rFonts w:ascii="Century Gothic" w:hAnsi="Century Gothic"/>
                <w:sz w:val="22"/>
              </w:rPr>
            </w:pPr>
          </w:p>
        </w:tc>
      </w:tr>
      <w:tr w:rsidR="00DF267A" w:rsidRPr="005E2004" w14:paraId="2A12CFD3" w14:textId="77777777" w:rsidTr="008565D1">
        <w:tc>
          <w:tcPr>
            <w:tcW w:w="4536" w:type="dxa"/>
            <w:shd w:val="clear" w:color="auto" w:fill="auto"/>
          </w:tcPr>
          <w:p w14:paraId="11B7E167" w14:textId="77777777" w:rsidR="00DF267A" w:rsidRDefault="00DF267A" w:rsidP="008565D1">
            <w:r w:rsidRPr="00CC7664">
              <w:rPr>
                <w:rFonts w:ascii="Century Gothic" w:hAnsi="Century Gothic"/>
                <w:sz w:val="22"/>
              </w:rPr>
              <w:t>SUP</w:t>
            </w:r>
            <w:r>
              <w:rPr>
                <w:rFonts w:ascii="Century Gothic" w:hAnsi="Century Gothic"/>
                <w:sz w:val="22"/>
              </w:rPr>
              <w:t>EXP3 implémentation d’une architecture logicielle et technique</w:t>
            </w:r>
          </w:p>
        </w:tc>
        <w:tc>
          <w:tcPr>
            <w:tcW w:w="4962" w:type="dxa"/>
            <w:shd w:val="clear" w:color="auto" w:fill="auto"/>
          </w:tcPr>
          <w:p w14:paraId="564EDA20" w14:textId="77777777" w:rsidR="00DF267A" w:rsidRPr="005E2004" w:rsidRDefault="00DF267A" w:rsidP="008565D1">
            <w:pPr>
              <w:rPr>
                <w:rFonts w:ascii="Century Gothic" w:hAnsi="Century Gothic"/>
                <w:sz w:val="22"/>
              </w:rPr>
            </w:pPr>
          </w:p>
        </w:tc>
      </w:tr>
    </w:tbl>
    <w:p w14:paraId="2EBB8F18" w14:textId="77777777" w:rsidR="00DF267A" w:rsidRDefault="00DF267A" w:rsidP="002131E5">
      <w:pPr>
        <w:jc w:val="left"/>
      </w:pPr>
    </w:p>
    <w:p w14:paraId="6C6D6375" w14:textId="77777777" w:rsidR="00DF267A" w:rsidRDefault="00DF267A" w:rsidP="002131E5">
      <w:pPr>
        <w:jc w:val="left"/>
      </w:pPr>
    </w:p>
    <w:p w14:paraId="4DD3912D" w14:textId="3907398B" w:rsidR="00C9763F" w:rsidRDefault="00C9763F">
      <w:pPr>
        <w:jc w:val="left"/>
      </w:pPr>
      <w:r>
        <w:br w:type="page"/>
      </w:r>
    </w:p>
    <w:p w14:paraId="65374C68" w14:textId="77777777" w:rsidR="002131E5" w:rsidRPr="002131E5" w:rsidRDefault="002131E5" w:rsidP="0001266D">
      <w:pPr>
        <w:jc w:val="left"/>
      </w:pPr>
    </w:p>
    <w:p w14:paraId="48753740" w14:textId="2580D9B0" w:rsidR="007F6474" w:rsidRDefault="00132F33" w:rsidP="00B00D5C">
      <w:pPr>
        <w:pStyle w:val="Titre1"/>
      </w:pPr>
      <w:bookmarkStart w:id="60" w:name="_Toc189674607"/>
      <w:r>
        <w:t>Qualité</w:t>
      </w:r>
      <w:r w:rsidR="006E769D" w:rsidRPr="0001266D">
        <w:t xml:space="preserve"> des </w:t>
      </w:r>
      <w:r w:rsidR="00B00D5C">
        <w:t>unités d’œuvre</w:t>
      </w:r>
      <w:bookmarkEnd w:id="60"/>
    </w:p>
    <w:p w14:paraId="53D56C2A" w14:textId="77777777" w:rsidR="007F6474" w:rsidRPr="007F6474" w:rsidRDefault="007F6474" w:rsidP="007F6474">
      <w:pPr>
        <w:pStyle w:val="Paragraphedeliste"/>
        <w:numPr>
          <w:ilvl w:val="0"/>
          <w:numId w:val="5"/>
        </w:numPr>
        <w:outlineLvl w:val="1"/>
        <w:rPr>
          <w:rFonts w:ascii="Arial" w:hAnsi="Arial" w:cs="Arial"/>
          <w:b/>
          <w:bCs/>
          <w:i/>
          <w:iCs/>
          <w:vanish/>
          <w:sz w:val="28"/>
          <w:szCs w:val="28"/>
        </w:rPr>
      </w:pPr>
      <w:bookmarkStart w:id="61" w:name="_Toc13667778"/>
      <w:bookmarkStart w:id="62" w:name="_Toc13670198"/>
      <w:bookmarkStart w:id="63" w:name="_Toc13670646"/>
      <w:bookmarkStart w:id="64" w:name="_Toc13734592"/>
      <w:bookmarkStart w:id="65" w:name="_Toc14339639"/>
      <w:bookmarkStart w:id="66" w:name="_Toc14420157"/>
      <w:bookmarkStart w:id="67" w:name="_Toc14421124"/>
      <w:bookmarkStart w:id="68" w:name="_Toc14421171"/>
      <w:bookmarkStart w:id="69" w:name="_Toc14421230"/>
      <w:bookmarkStart w:id="70" w:name="_Toc14421276"/>
      <w:bookmarkStart w:id="71" w:name="_Toc22034631"/>
      <w:bookmarkStart w:id="72" w:name="_Toc40896859"/>
      <w:bookmarkStart w:id="73" w:name="_Toc41037768"/>
      <w:bookmarkStart w:id="74" w:name="_Toc41037927"/>
      <w:bookmarkStart w:id="75" w:name="_Toc41042264"/>
      <w:bookmarkStart w:id="76" w:name="_Toc42088020"/>
      <w:bookmarkStart w:id="77" w:name="_Toc43715409"/>
      <w:bookmarkStart w:id="78" w:name="_Toc188014514"/>
      <w:bookmarkStart w:id="79" w:name="_Toc188014597"/>
      <w:bookmarkStart w:id="80" w:name="_Toc188025376"/>
      <w:bookmarkStart w:id="81" w:name="_Toc188261062"/>
      <w:bookmarkStart w:id="82" w:name="_Toc188261147"/>
      <w:bookmarkStart w:id="83" w:name="_Toc189674171"/>
      <w:bookmarkStart w:id="84" w:name="_Toc18967460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DA35FE6" w14:textId="77777777" w:rsidR="009826C9" w:rsidRPr="002D49D5" w:rsidRDefault="009826C9" w:rsidP="009826C9">
      <w:pPr>
        <w:pStyle w:val="Titre2"/>
      </w:pPr>
      <w:bookmarkStart w:id="85" w:name="_Toc189674609"/>
      <w:r>
        <w:t>Maintenance MAINTCOR</w:t>
      </w:r>
      <w:bookmarkEnd w:id="85"/>
    </w:p>
    <w:p w14:paraId="3FA2CFD3" w14:textId="77777777" w:rsidR="009826C9" w:rsidRPr="002D49D5" w:rsidRDefault="009826C9" w:rsidP="009826C9">
      <w:pPr>
        <w:rPr>
          <w:rFonts w:ascii="Century Gothic" w:hAnsi="Century Gothic"/>
          <w:sz w:val="16"/>
          <w:szCs w:val="16"/>
        </w:rPr>
      </w:pPr>
    </w:p>
    <w:p w14:paraId="640BA040" w14:textId="77777777" w:rsidR="009826C9" w:rsidRPr="002D49D5" w:rsidRDefault="009826C9" w:rsidP="009826C9">
      <w:pPr>
        <w:pStyle w:val="Titre3"/>
      </w:pPr>
      <w:bookmarkStart w:id="86" w:name="_Toc189674610"/>
      <w:r w:rsidRPr="002D49D5">
        <w:t>Prestation</w:t>
      </w:r>
      <w:r>
        <w:t>s</w:t>
      </w:r>
      <w:r w:rsidRPr="002D49D5">
        <w:t xml:space="preserve"> attendues</w:t>
      </w:r>
      <w:bookmarkEnd w:id="86"/>
    </w:p>
    <w:p w14:paraId="2D0FA5D8" w14:textId="77777777" w:rsidR="009826C9" w:rsidRPr="002D49D5" w:rsidRDefault="009826C9" w:rsidP="009826C9">
      <w:pPr>
        <w:rPr>
          <w:rFonts w:ascii="Century Gothic" w:hAnsi="Century Gothic"/>
          <w:sz w:val="16"/>
          <w:szCs w:val="16"/>
        </w:rPr>
      </w:pPr>
    </w:p>
    <w:p w14:paraId="4C5A2D34" w14:textId="46463FE3"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A8506A6" w14:textId="77777777" w:rsidR="009826C9" w:rsidRPr="002D49D5" w:rsidRDefault="009826C9" w:rsidP="009826C9">
      <w:pPr>
        <w:rPr>
          <w:rFonts w:ascii="Century Gothic" w:hAnsi="Century Gothic"/>
          <w:b/>
          <w:i/>
          <w:sz w:val="23"/>
          <w:szCs w:val="23"/>
        </w:rPr>
      </w:pPr>
    </w:p>
    <w:p w14:paraId="1C5CD138"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2FD30CB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E9A9062"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1AA1CE47"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C7348FE"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DC411E2" w14:textId="77777777" w:rsidR="009826C9" w:rsidRDefault="009826C9" w:rsidP="009826C9">
      <w:pPr>
        <w:rPr>
          <w:rFonts w:ascii="Century Gothic" w:hAnsi="Century Gothic"/>
          <w:sz w:val="16"/>
          <w:szCs w:val="16"/>
        </w:rPr>
      </w:pPr>
    </w:p>
    <w:p w14:paraId="65EF1498" w14:textId="77777777" w:rsidR="009826C9" w:rsidRPr="002D49D5" w:rsidRDefault="009826C9" w:rsidP="009826C9">
      <w:pPr>
        <w:rPr>
          <w:rFonts w:ascii="Century Gothic" w:hAnsi="Century Gothic"/>
          <w:sz w:val="16"/>
          <w:szCs w:val="16"/>
        </w:rPr>
      </w:pPr>
    </w:p>
    <w:p w14:paraId="1FF5F10C" w14:textId="77777777" w:rsidR="009826C9" w:rsidRPr="002D49D5" w:rsidRDefault="009826C9" w:rsidP="009826C9">
      <w:pPr>
        <w:pStyle w:val="Titre3"/>
      </w:pPr>
      <w:bookmarkStart w:id="87" w:name="_Toc189674611"/>
      <w:r w:rsidRPr="002D49D5">
        <w:t>Livrables attendus</w:t>
      </w:r>
      <w:bookmarkEnd w:id="87"/>
    </w:p>
    <w:p w14:paraId="392D2D6E" w14:textId="77777777" w:rsidR="009826C9" w:rsidRPr="002D49D5" w:rsidRDefault="009826C9" w:rsidP="009826C9">
      <w:pPr>
        <w:rPr>
          <w:rFonts w:ascii="Century Gothic" w:hAnsi="Century Gothic"/>
          <w:sz w:val="16"/>
          <w:szCs w:val="16"/>
        </w:rPr>
      </w:pPr>
    </w:p>
    <w:p w14:paraId="1534A729" w14:textId="1D2AB471"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[Le candidat confirme que l’ensemble des livrables décrits dans le CCTP</w:t>
      </w:r>
      <w:r w:rsidR="00BD237C">
        <w:rPr>
          <w:rFonts w:ascii="Century Gothic" w:hAnsi="Century Gothic"/>
          <w:b/>
          <w:i/>
          <w:sz w:val="23"/>
          <w:szCs w:val="23"/>
        </w:rPr>
        <w:t xml:space="preserve">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FFD8D57"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9826C9" w:rsidRPr="002D49D5" w14:paraId="76B5AF6C" w14:textId="77777777" w:rsidTr="00D764A0">
        <w:trPr>
          <w:tblHeader/>
        </w:trPr>
        <w:tc>
          <w:tcPr>
            <w:tcW w:w="4332" w:type="dxa"/>
            <w:shd w:val="clear" w:color="auto" w:fill="auto"/>
          </w:tcPr>
          <w:p w14:paraId="5D23F3FB"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753D8EC" w14:textId="1C609E57" w:rsidR="009826C9" w:rsidRPr="002D49D5" w:rsidRDefault="00B0003A"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2C74E111" w14:textId="77777777" w:rsidTr="00D764A0">
        <w:tc>
          <w:tcPr>
            <w:tcW w:w="4332" w:type="dxa"/>
            <w:shd w:val="clear" w:color="auto" w:fill="auto"/>
            <w:vAlign w:val="center"/>
          </w:tcPr>
          <w:p w14:paraId="3317AC55" w14:textId="77777777" w:rsidR="009826C9" w:rsidRPr="005544F1" w:rsidRDefault="00260D78" w:rsidP="009826C9">
            <w:pPr>
              <w:rPr>
                <w:rFonts w:ascii="Century Gothic" w:hAnsi="Century Gothic"/>
                <w:sz w:val="22"/>
                <w:szCs w:val="22"/>
              </w:rPr>
            </w:pPr>
            <w:r>
              <w:rPr>
                <w:rFonts w:ascii="Century Gothic" w:hAnsi="Century Gothic"/>
                <w:sz w:val="22"/>
                <w:szCs w:val="22"/>
              </w:rPr>
              <w:t>Rapport d’intervention</w:t>
            </w:r>
          </w:p>
        </w:tc>
        <w:tc>
          <w:tcPr>
            <w:tcW w:w="5161" w:type="dxa"/>
            <w:shd w:val="clear" w:color="auto" w:fill="auto"/>
          </w:tcPr>
          <w:p w14:paraId="2E3B1A83" w14:textId="77777777" w:rsidR="009826C9" w:rsidRPr="005544F1" w:rsidRDefault="009826C9" w:rsidP="009826C9">
            <w:pPr>
              <w:rPr>
                <w:rFonts w:ascii="Century Gothic" w:hAnsi="Century Gothic"/>
                <w:sz w:val="22"/>
                <w:szCs w:val="22"/>
              </w:rPr>
            </w:pPr>
          </w:p>
        </w:tc>
      </w:tr>
      <w:tr w:rsidR="009826C9" w:rsidRPr="002D49D5" w14:paraId="476E1D4B" w14:textId="77777777" w:rsidTr="00D764A0">
        <w:tc>
          <w:tcPr>
            <w:tcW w:w="4332" w:type="dxa"/>
            <w:shd w:val="clear" w:color="auto" w:fill="auto"/>
            <w:vAlign w:val="center"/>
          </w:tcPr>
          <w:p w14:paraId="1AEB1BF9" w14:textId="77777777" w:rsidR="009826C9" w:rsidRPr="005544F1" w:rsidRDefault="00260D78" w:rsidP="00260D78">
            <w:pPr>
              <w:rPr>
                <w:rFonts w:ascii="Century Gothic" w:hAnsi="Century Gothic"/>
                <w:sz w:val="22"/>
                <w:szCs w:val="22"/>
              </w:rPr>
            </w:pPr>
            <w:r>
              <w:rPr>
                <w:rFonts w:ascii="Century Gothic" w:hAnsi="Century Gothic"/>
                <w:sz w:val="22"/>
                <w:szCs w:val="22"/>
              </w:rPr>
              <w:t>Fiche d’anomalie</w:t>
            </w:r>
          </w:p>
        </w:tc>
        <w:tc>
          <w:tcPr>
            <w:tcW w:w="5161" w:type="dxa"/>
            <w:shd w:val="clear" w:color="auto" w:fill="auto"/>
          </w:tcPr>
          <w:p w14:paraId="489CEE48" w14:textId="77777777" w:rsidR="009826C9" w:rsidRPr="005544F1" w:rsidRDefault="009826C9" w:rsidP="009826C9">
            <w:pPr>
              <w:rPr>
                <w:rFonts w:ascii="Century Gothic" w:hAnsi="Century Gothic"/>
                <w:sz w:val="22"/>
                <w:szCs w:val="22"/>
              </w:rPr>
            </w:pPr>
          </w:p>
        </w:tc>
      </w:tr>
      <w:tr w:rsidR="009826C9" w:rsidRPr="002D49D5" w14:paraId="31EDBE81" w14:textId="77777777" w:rsidTr="00D764A0">
        <w:tc>
          <w:tcPr>
            <w:tcW w:w="4332" w:type="dxa"/>
            <w:shd w:val="clear" w:color="auto" w:fill="auto"/>
            <w:vAlign w:val="center"/>
          </w:tcPr>
          <w:p w14:paraId="6666979E" w14:textId="77777777" w:rsidR="009826C9" w:rsidRPr="005544F1" w:rsidRDefault="00260D78" w:rsidP="009826C9">
            <w:pPr>
              <w:rPr>
                <w:rFonts w:ascii="Century Gothic" w:hAnsi="Century Gothic"/>
                <w:sz w:val="22"/>
                <w:szCs w:val="22"/>
              </w:rPr>
            </w:pPr>
            <w:r>
              <w:rPr>
                <w:rFonts w:ascii="Century Gothic" w:hAnsi="Century Gothic"/>
                <w:sz w:val="22"/>
                <w:szCs w:val="22"/>
              </w:rPr>
              <w:t>Mise à jour tableau de bord</w:t>
            </w:r>
          </w:p>
        </w:tc>
        <w:tc>
          <w:tcPr>
            <w:tcW w:w="5161" w:type="dxa"/>
            <w:shd w:val="clear" w:color="auto" w:fill="auto"/>
          </w:tcPr>
          <w:p w14:paraId="08D36C48" w14:textId="77777777" w:rsidR="009826C9" w:rsidRPr="005544F1" w:rsidRDefault="009826C9" w:rsidP="009826C9">
            <w:pPr>
              <w:rPr>
                <w:rFonts w:ascii="Century Gothic" w:hAnsi="Century Gothic"/>
                <w:sz w:val="22"/>
                <w:szCs w:val="22"/>
              </w:rPr>
            </w:pPr>
          </w:p>
        </w:tc>
      </w:tr>
      <w:tr w:rsidR="009826C9" w:rsidRPr="002D49D5" w14:paraId="77BEC8F1" w14:textId="77777777" w:rsidTr="00D764A0">
        <w:tc>
          <w:tcPr>
            <w:tcW w:w="4332" w:type="dxa"/>
            <w:shd w:val="clear" w:color="auto" w:fill="auto"/>
            <w:vAlign w:val="center"/>
          </w:tcPr>
          <w:p w14:paraId="08B2251F" w14:textId="77777777" w:rsidR="009826C9" w:rsidRPr="005544F1" w:rsidRDefault="009826C9" w:rsidP="009826C9">
            <w:pPr>
              <w:rPr>
                <w:rFonts w:ascii="Century Gothic" w:hAnsi="Century Gothic"/>
                <w:sz w:val="22"/>
                <w:szCs w:val="22"/>
              </w:rPr>
            </w:pPr>
          </w:p>
        </w:tc>
        <w:tc>
          <w:tcPr>
            <w:tcW w:w="5161" w:type="dxa"/>
            <w:shd w:val="clear" w:color="auto" w:fill="auto"/>
          </w:tcPr>
          <w:p w14:paraId="3546C9F7" w14:textId="77777777" w:rsidR="009826C9" w:rsidRPr="005544F1" w:rsidRDefault="009826C9" w:rsidP="009826C9">
            <w:pPr>
              <w:rPr>
                <w:rFonts w:ascii="Century Gothic" w:hAnsi="Century Gothic"/>
                <w:sz w:val="22"/>
                <w:szCs w:val="22"/>
              </w:rPr>
            </w:pPr>
          </w:p>
        </w:tc>
      </w:tr>
    </w:tbl>
    <w:p w14:paraId="6D2FB8F0" w14:textId="77777777" w:rsidR="009826C9" w:rsidRPr="002D49D5" w:rsidRDefault="009826C9" w:rsidP="009826C9">
      <w:pPr>
        <w:rPr>
          <w:rFonts w:ascii="Century Gothic" w:hAnsi="Century Gothic"/>
        </w:rPr>
      </w:pPr>
    </w:p>
    <w:p w14:paraId="5AD6C4E6" w14:textId="77777777" w:rsidR="009826C9" w:rsidRDefault="009826C9" w:rsidP="009826C9"/>
    <w:p w14:paraId="7C4C932D" w14:textId="77777777" w:rsidR="00356387" w:rsidRPr="002D49D5" w:rsidRDefault="00827EC4" w:rsidP="002131E5">
      <w:pPr>
        <w:pStyle w:val="Titre2"/>
      </w:pPr>
      <w:bookmarkStart w:id="88" w:name="_Toc189674612"/>
      <w:r>
        <w:t>Gestion de projets</w:t>
      </w:r>
      <w:r w:rsidR="00356387" w:rsidRPr="002D49D5">
        <w:t xml:space="preserve"> </w:t>
      </w:r>
      <w:r>
        <w:t>GESPJT</w:t>
      </w:r>
      <w:bookmarkEnd w:id="88"/>
    </w:p>
    <w:p w14:paraId="20B72D92" w14:textId="77777777" w:rsidR="002D49D5" w:rsidRPr="002D49D5" w:rsidRDefault="002D49D5" w:rsidP="002D49D5">
      <w:pPr>
        <w:rPr>
          <w:rFonts w:ascii="Century Gothic" w:hAnsi="Century Gothic"/>
          <w:sz w:val="16"/>
          <w:szCs w:val="16"/>
        </w:rPr>
      </w:pPr>
    </w:p>
    <w:p w14:paraId="2E5BF635" w14:textId="77777777" w:rsidR="00356387" w:rsidRPr="002D49D5" w:rsidRDefault="00356387" w:rsidP="002C0F76">
      <w:pPr>
        <w:pStyle w:val="Titre3"/>
      </w:pPr>
      <w:bookmarkStart w:id="89" w:name="_Toc189674613"/>
      <w:r w:rsidRPr="002D49D5">
        <w:t>Prestation</w:t>
      </w:r>
      <w:r w:rsidR="006F572A">
        <w:t>s</w:t>
      </w:r>
      <w:r w:rsidRPr="002D49D5">
        <w:t xml:space="preserve"> attendues</w:t>
      </w:r>
      <w:bookmarkEnd w:id="89"/>
    </w:p>
    <w:p w14:paraId="190123A0" w14:textId="77777777" w:rsidR="002D49D5" w:rsidRPr="002D49D5" w:rsidRDefault="002D49D5" w:rsidP="002D49D5">
      <w:pPr>
        <w:rPr>
          <w:rFonts w:ascii="Century Gothic" w:hAnsi="Century Gothic"/>
          <w:sz w:val="16"/>
          <w:szCs w:val="16"/>
        </w:rPr>
      </w:pPr>
    </w:p>
    <w:p w14:paraId="5BC078D4" w14:textId="77777777" w:rsidR="00356387" w:rsidRPr="002D49D5" w:rsidRDefault="00356387" w:rsidP="00356387">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sidR="006F572A">
        <w:rPr>
          <w:rFonts w:ascii="Century Gothic" w:hAnsi="Century Gothic"/>
          <w:b/>
          <w:i/>
          <w:sz w:val="23"/>
          <w:szCs w:val="23"/>
        </w:rPr>
        <w:t>activité</w:t>
      </w:r>
      <w:r w:rsidRPr="002D49D5">
        <w:rPr>
          <w:rFonts w:ascii="Century Gothic" w:hAnsi="Century Gothic"/>
          <w:b/>
          <w:i/>
          <w:sz w:val="23"/>
          <w:szCs w:val="23"/>
        </w:rPr>
        <w:t xml:space="preserve">s décrites dans le CCTP </w:t>
      </w:r>
      <w:r w:rsidR="006F572A">
        <w:rPr>
          <w:rFonts w:ascii="Century Gothic" w:hAnsi="Century Gothic"/>
          <w:b/>
          <w:i/>
          <w:sz w:val="23"/>
          <w:szCs w:val="23"/>
        </w:rPr>
        <w:t>es</w:t>
      </w:r>
      <w:r w:rsidRPr="002D49D5">
        <w:rPr>
          <w:rFonts w:ascii="Century Gothic" w:hAnsi="Century Gothic"/>
          <w:b/>
          <w:i/>
          <w:sz w:val="23"/>
          <w:szCs w:val="23"/>
        </w:rPr>
        <w:t xml:space="preserve">t couvert et </w:t>
      </w:r>
      <w:r w:rsidR="006F572A">
        <w:rPr>
          <w:rFonts w:ascii="Century Gothic" w:hAnsi="Century Gothic"/>
          <w:b/>
          <w:i/>
          <w:sz w:val="23"/>
          <w:szCs w:val="23"/>
        </w:rPr>
        <w:t>il peut</w:t>
      </w:r>
      <w:r w:rsidRPr="002D49D5">
        <w:rPr>
          <w:rFonts w:ascii="Century Gothic" w:hAnsi="Century Gothic"/>
          <w:b/>
          <w:i/>
          <w:sz w:val="23"/>
          <w:szCs w:val="23"/>
        </w:rPr>
        <w:t xml:space="preserve">, le cas échéant, proposer des </w:t>
      </w:r>
      <w:r w:rsidR="006F572A">
        <w:rPr>
          <w:rFonts w:ascii="Century Gothic" w:hAnsi="Century Gothic"/>
          <w:b/>
          <w:i/>
          <w:sz w:val="23"/>
          <w:szCs w:val="23"/>
        </w:rPr>
        <w:t>activité</w:t>
      </w:r>
      <w:r w:rsidR="006F572A" w:rsidRPr="002D49D5">
        <w:rPr>
          <w:rFonts w:ascii="Century Gothic" w:hAnsi="Century Gothic"/>
          <w:b/>
          <w:i/>
          <w:sz w:val="23"/>
          <w:szCs w:val="23"/>
        </w:rPr>
        <w:t xml:space="preserve">s </w:t>
      </w:r>
      <w:r w:rsidRPr="002D49D5">
        <w:rPr>
          <w:rFonts w:ascii="Century Gothic" w:hAnsi="Century Gothic"/>
          <w:b/>
          <w:i/>
          <w:sz w:val="23"/>
          <w:szCs w:val="23"/>
        </w:rPr>
        <w:t>supplémentaires ; le candidat décri</w:t>
      </w:r>
      <w:r w:rsidR="006F572A">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1E856B4" w14:textId="77777777" w:rsidR="002D49D5" w:rsidRPr="002D49D5" w:rsidRDefault="002D49D5" w:rsidP="00356387">
      <w:pPr>
        <w:rPr>
          <w:rFonts w:ascii="Century Gothic" w:hAnsi="Century Gothic"/>
          <w:b/>
          <w:i/>
          <w:sz w:val="23"/>
          <w:szCs w:val="23"/>
        </w:rPr>
      </w:pPr>
    </w:p>
    <w:p w14:paraId="4952EA44"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0CF2195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3EC3A30E"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253389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DAFA16B" w14:textId="77777777" w:rsidR="004971E7" w:rsidRPr="002D49D5"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55D083AD" w14:textId="77777777" w:rsidR="00857FA3" w:rsidRDefault="00857FA3" w:rsidP="003E7DEA">
      <w:pPr>
        <w:rPr>
          <w:rFonts w:ascii="Century Gothic" w:hAnsi="Century Gothic"/>
          <w:sz w:val="16"/>
          <w:szCs w:val="16"/>
        </w:rPr>
      </w:pPr>
    </w:p>
    <w:p w14:paraId="3B585CCA" w14:textId="77777777" w:rsidR="004971E7" w:rsidRPr="002D49D5" w:rsidRDefault="004971E7" w:rsidP="003E7DEA">
      <w:pPr>
        <w:rPr>
          <w:rFonts w:ascii="Century Gothic" w:hAnsi="Century Gothic"/>
          <w:sz w:val="16"/>
          <w:szCs w:val="16"/>
        </w:rPr>
      </w:pPr>
    </w:p>
    <w:p w14:paraId="47EC7C29" w14:textId="77777777" w:rsidR="00A51FAF" w:rsidRPr="002D49D5" w:rsidRDefault="00A51FAF" w:rsidP="002C0F76">
      <w:pPr>
        <w:pStyle w:val="Titre3"/>
      </w:pPr>
      <w:bookmarkStart w:id="90" w:name="_Toc189674614"/>
      <w:r w:rsidRPr="002D49D5">
        <w:t>Livrables attendus</w:t>
      </w:r>
      <w:bookmarkEnd w:id="90"/>
    </w:p>
    <w:p w14:paraId="5664155F" w14:textId="77777777" w:rsidR="002D49D5" w:rsidRPr="002D49D5" w:rsidRDefault="002D49D5" w:rsidP="002D49D5">
      <w:pPr>
        <w:rPr>
          <w:rFonts w:ascii="Century Gothic" w:hAnsi="Century Gothic"/>
          <w:sz w:val="16"/>
          <w:szCs w:val="16"/>
        </w:rPr>
      </w:pPr>
    </w:p>
    <w:p w14:paraId="5894CD9A" w14:textId="77777777" w:rsidR="00A51FAF" w:rsidRPr="002D49D5" w:rsidRDefault="00A51FAF" w:rsidP="00A51FAF">
      <w:pPr>
        <w:rPr>
          <w:rFonts w:ascii="Century Gothic" w:hAnsi="Century Gothic"/>
          <w:b/>
          <w:i/>
          <w:sz w:val="23"/>
          <w:szCs w:val="23"/>
        </w:rPr>
      </w:pPr>
      <w:r w:rsidRPr="002D49D5">
        <w:rPr>
          <w:rFonts w:ascii="Century Gothic" w:hAnsi="Century Gothic"/>
          <w:b/>
          <w:i/>
          <w:sz w:val="23"/>
          <w:szCs w:val="23"/>
        </w:rPr>
        <w:lastRenderedPageBreak/>
        <w:t xml:space="preserve">[Le candidat confirme que l’ensemble des livrables décrits dans le CCTP </w:t>
      </w:r>
      <w:r w:rsidR="006F572A">
        <w:rPr>
          <w:rFonts w:ascii="Century Gothic" w:hAnsi="Century Gothic"/>
          <w:b/>
          <w:i/>
          <w:sz w:val="23"/>
          <w:szCs w:val="23"/>
        </w:rPr>
        <w:t>es</w:t>
      </w:r>
      <w:r w:rsidRPr="002D49D5">
        <w:rPr>
          <w:rFonts w:ascii="Century Gothic" w:hAnsi="Century Gothic"/>
          <w:b/>
          <w:i/>
          <w:sz w:val="23"/>
          <w:szCs w:val="23"/>
        </w:rPr>
        <w:t xml:space="preserve">t remis </w:t>
      </w:r>
      <w:r w:rsidR="00435FA4">
        <w:rPr>
          <w:rFonts w:ascii="Century Gothic" w:hAnsi="Century Gothic"/>
          <w:b/>
          <w:i/>
          <w:sz w:val="23"/>
          <w:szCs w:val="23"/>
        </w:rPr>
        <w:t>en</w:t>
      </w:r>
      <w:r w:rsidR="00435FA4" w:rsidRPr="002D49D5">
        <w:rPr>
          <w:rFonts w:ascii="Century Gothic" w:hAnsi="Century Gothic"/>
          <w:b/>
          <w:i/>
          <w:sz w:val="23"/>
          <w:szCs w:val="23"/>
        </w:rPr>
        <w:t xml:space="preserve"> précis</w:t>
      </w:r>
      <w:r w:rsidR="00435FA4">
        <w:rPr>
          <w:rFonts w:ascii="Century Gothic" w:hAnsi="Century Gothic"/>
          <w:b/>
          <w:i/>
          <w:sz w:val="23"/>
          <w:szCs w:val="23"/>
        </w:rPr>
        <w:t>ant</w:t>
      </w:r>
      <w:r w:rsidR="00435FA4" w:rsidRPr="002D49D5">
        <w:rPr>
          <w:rFonts w:ascii="Century Gothic" w:hAnsi="Century Gothic"/>
          <w:b/>
          <w:i/>
          <w:sz w:val="23"/>
          <w:szCs w:val="23"/>
        </w:rPr>
        <w:t xml:space="preserve"> pour chacun leur délai maximum de transmission </w:t>
      </w:r>
      <w:r w:rsidRPr="002D49D5">
        <w:rPr>
          <w:rFonts w:ascii="Century Gothic" w:hAnsi="Century Gothic"/>
          <w:b/>
          <w:i/>
          <w:sz w:val="23"/>
          <w:szCs w:val="23"/>
        </w:rPr>
        <w:t xml:space="preserve">et </w:t>
      </w:r>
      <w:r w:rsidR="006F572A">
        <w:rPr>
          <w:rFonts w:ascii="Century Gothic" w:hAnsi="Century Gothic"/>
          <w:b/>
          <w:i/>
          <w:sz w:val="23"/>
          <w:szCs w:val="23"/>
        </w:rPr>
        <w:t xml:space="preserve">il </w:t>
      </w:r>
      <w:r w:rsidRPr="002D49D5">
        <w:rPr>
          <w:rFonts w:ascii="Century Gothic" w:hAnsi="Century Gothic"/>
          <w:b/>
          <w:i/>
          <w:sz w:val="23"/>
          <w:szCs w:val="23"/>
        </w:rPr>
        <w:t>p</w:t>
      </w:r>
      <w:r w:rsidR="006F572A">
        <w:rPr>
          <w:rFonts w:ascii="Century Gothic" w:hAnsi="Century Gothic"/>
          <w:b/>
          <w:i/>
          <w:sz w:val="23"/>
          <w:szCs w:val="23"/>
        </w:rPr>
        <w:t>eut</w:t>
      </w:r>
      <w:r w:rsidRPr="002D49D5">
        <w:rPr>
          <w:rFonts w:ascii="Century Gothic" w:hAnsi="Century Gothic"/>
          <w:b/>
          <w:i/>
          <w:sz w:val="23"/>
          <w:szCs w:val="23"/>
        </w:rPr>
        <w:t xml:space="preserve">, le cas échéant, proposer des </w:t>
      </w:r>
      <w:r w:rsidR="006F5B57" w:rsidRPr="002D49D5">
        <w:rPr>
          <w:rFonts w:ascii="Century Gothic" w:hAnsi="Century Gothic"/>
          <w:b/>
          <w:i/>
          <w:sz w:val="23"/>
          <w:szCs w:val="23"/>
        </w:rPr>
        <w:t>livrables</w:t>
      </w:r>
      <w:r w:rsidRPr="002D49D5">
        <w:rPr>
          <w:rFonts w:ascii="Century Gothic" w:hAnsi="Century Gothic"/>
          <w:b/>
          <w:i/>
          <w:sz w:val="23"/>
          <w:szCs w:val="23"/>
        </w:rPr>
        <w:t xml:space="preserve"> supplémentaires]</w:t>
      </w:r>
      <w:r w:rsidR="00435FA4" w:rsidRPr="002D49D5">
        <w:rPr>
          <w:rFonts w:ascii="Century Gothic" w:hAnsi="Century Gothic"/>
          <w:b/>
          <w:i/>
          <w:sz w:val="23"/>
          <w:szCs w:val="23"/>
        </w:rPr>
        <w:t>.</w:t>
      </w:r>
    </w:p>
    <w:p w14:paraId="5FA082F5" w14:textId="77777777" w:rsidR="002D49D5" w:rsidRPr="002D49D5" w:rsidRDefault="002D49D5" w:rsidP="00A51FAF">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5167"/>
      </w:tblGrid>
      <w:tr w:rsidR="00223397" w:rsidRPr="002D49D5" w14:paraId="005D11C5" w14:textId="77777777" w:rsidTr="00260D78">
        <w:trPr>
          <w:tblHeader/>
        </w:trPr>
        <w:tc>
          <w:tcPr>
            <w:tcW w:w="4326" w:type="dxa"/>
            <w:shd w:val="clear" w:color="auto" w:fill="auto"/>
          </w:tcPr>
          <w:p w14:paraId="2BCCCE11" w14:textId="77777777" w:rsidR="00A51FAF" w:rsidRPr="002D49D5" w:rsidRDefault="00A51FAF" w:rsidP="00343086">
            <w:pPr>
              <w:rPr>
                <w:rStyle w:val="Style115pt"/>
                <w:rFonts w:ascii="Century Gothic" w:hAnsi="Century Gothic"/>
                <w:b/>
              </w:rPr>
            </w:pPr>
            <w:r w:rsidRPr="002D49D5">
              <w:rPr>
                <w:rStyle w:val="Style115pt"/>
                <w:rFonts w:ascii="Century Gothic" w:hAnsi="Century Gothic"/>
                <w:b/>
              </w:rPr>
              <w:t>Livrables attendus</w:t>
            </w:r>
          </w:p>
        </w:tc>
        <w:tc>
          <w:tcPr>
            <w:tcW w:w="5167" w:type="dxa"/>
            <w:shd w:val="clear" w:color="auto" w:fill="auto"/>
          </w:tcPr>
          <w:p w14:paraId="6B0A2C94" w14:textId="436FB482" w:rsidR="00A51FAF" w:rsidRPr="002D49D5" w:rsidRDefault="00B0003A"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2EE7AA52" w14:textId="77777777" w:rsidTr="00260D78">
        <w:tc>
          <w:tcPr>
            <w:tcW w:w="4326" w:type="dxa"/>
            <w:shd w:val="clear" w:color="auto" w:fill="auto"/>
            <w:vAlign w:val="center"/>
          </w:tcPr>
          <w:p w14:paraId="0D7F6A8B" w14:textId="77777777" w:rsidR="00A51FAF" w:rsidRPr="005544F1" w:rsidRDefault="004971E7" w:rsidP="00343086">
            <w:pPr>
              <w:rPr>
                <w:rFonts w:ascii="Century Gothic" w:hAnsi="Century Gothic"/>
                <w:sz w:val="22"/>
                <w:szCs w:val="22"/>
              </w:rPr>
            </w:pPr>
            <w:r w:rsidRPr="005544F1">
              <w:rPr>
                <w:rFonts w:ascii="Century Gothic" w:hAnsi="Century Gothic"/>
                <w:sz w:val="22"/>
                <w:szCs w:val="22"/>
              </w:rPr>
              <w:t>Compte-rendu de réunion</w:t>
            </w:r>
          </w:p>
        </w:tc>
        <w:tc>
          <w:tcPr>
            <w:tcW w:w="5167" w:type="dxa"/>
            <w:shd w:val="clear" w:color="auto" w:fill="auto"/>
          </w:tcPr>
          <w:p w14:paraId="6C26FDE8" w14:textId="77777777" w:rsidR="00A51FAF" w:rsidRPr="005544F1" w:rsidRDefault="00A51FAF" w:rsidP="00343086">
            <w:pPr>
              <w:rPr>
                <w:rFonts w:ascii="Century Gothic" w:hAnsi="Century Gothic"/>
                <w:sz w:val="22"/>
                <w:szCs w:val="22"/>
              </w:rPr>
            </w:pPr>
          </w:p>
        </w:tc>
      </w:tr>
      <w:tr w:rsidR="00223397" w:rsidRPr="002D49D5" w14:paraId="7DA9DCED" w14:textId="77777777" w:rsidTr="00260D78">
        <w:tc>
          <w:tcPr>
            <w:tcW w:w="4326" w:type="dxa"/>
            <w:shd w:val="clear" w:color="auto" w:fill="auto"/>
            <w:vAlign w:val="center"/>
          </w:tcPr>
          <w:p w14:paraId="087DCD35"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Planning</w:t>
            </w:r>
          </w:p>
        </w:tc>
        <w:tc>
          <w:tcPr>
            <w:tcW w:w="5167" w:type="dxa"/>
            <w:shd w:val="clear" w:color="auto" w:fill="auto"/>
          </w:tcPr>
          <w:p w14:paraId="5D360D52" w14:textId="77777777" w:rsidR="006F5B57" w:rsidRPr="005544F1" w:rsidRDefault="006F5B57" w:rsidP="00343086">
            <w:pPr>
              <w:rPr>
                <w:rFonts w:ascii="Century Gothic" w:hAnsi="Century Gothic"/>
                <w:sz w:val="22"/>
                <w:szCs w:val="22"/>
              </w:rPr>
            </w:pPr>
          </w:p>
        </w:tc>
      </w:tr>
      <w:tr w:rsidR="00223397" w:rsidRPr="002D49D5" w14:paraId="70C6535F" w14:textId="77777777" w:rsidTr="00260D78">
        <w:tc>
          <w:tcPr>
            <w:tcW w:w="4326" w:type="dxa"/>
            <w:shd w:val="clear" w:color="auto" w:fill="auto"/>
            <w:vAlign w:val="center"/>
          </w:tcPr>
          <w:p w14:paraId="788D5DA4"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Tableaux de bord</w:t>
            </w:r>
          </w:p>
        </w:tc>
        <w:tc>
          <w:tcPr>
            <w:tcW w:w="5167" w:type="dxa"/>
            <w:shd w:val="clear" w:color="auto" w:fill="auto"/>
          </w:tcPr>
          <w:p w14:paraId="624E4BFF" w14:textId="77777777" w:rsidR="006F5B57" w:rsidRPr="005544F1" w:rsidRDefault="006F5B57" w:rsidP="00343086">
            <w:pPr>
              <w:rPr>
                <w:rFonts w:ascii="Century Gothic" w:hAnsi="Century Gothic"/>
                <w:sz w:val="22"/>
                <w:szCs w:val="22"/>
              </w:rPr>
            </w:pPr>
          </w:p>
        </w:tc>
      </w:tr>
      <w:tr w:rsidR="00D764A0" w:rsidRPr="002D49D5" w14:paraId="5D382344" w14:textId="77777777" w:rsidTr="00260D78">
        <w:tc>
          <w:tcPr>
            <w:tcW w:w="4326" w:type="dxa"/>
            <w:shd w:val="clear" w:color="auto" w:fill="auto"/>
            <w:vAlign w:val="center"/>
          </w:tcPr>
          <w:p w14:paraId="03794645" w14:textId="77777777" w:rsidR="00D764A0" w:rsidRPr="005544F1" w:rsidRDefault="00D764A0" w:rsidP="00343086">
            <w:pPr>
              <w:rPr>
                <w:rFonts w:ascii="Century Gothic" w:hAnsi="Century Gothic"/>
                <w:sz w:val="22"/>
                <w:szCs w:val="22"/>
              </w:rPr>
            </w:pPr>
          </w:p>
        </w:tc>
        <w:tc>
          <w:tcPr>
            <w:tcW w:w="5167" w:type="dxa"/>
            <w:shd w:val="clear" w:color="auto" w:fill="auto"/>
          </w:tcPr>
          <w:p w14:paraId="5E898820" w14:textId="77777777" w:rsidR="00D764A0" w:rsidRPr="005544F1" w:rsidRDefault="00D764A0" w:rsidP="00343086">
            <w:pPr>
              <w:rPr>
                <w:rFonts w:ascii="Century Gothic" w:hAnsi="Century Gothic"/>
                <w:sz w:val="22"/>
                <w:szCs w:val="22"/>
              </w:rPr>
            </w:pPr>
          </w:p>
        </w:tc>
      </w:tr>
    </w:tbl>
    <w:p w14:paraId="4DADDA45" w14:textId="77777777" w:rsidR="00857FA3" w:rsidRPr="002D49D5" w:rsidRDefault="00857FA3" w:rsidP="003E7DEA">
      <w:pPr>
        <w:rPr>
          <w:rFonts w:ascii="Century Gothic" w:hAnsi="Century Gothic"/>
        </w:rPr>
      </w:pPr>
    </w:p>
    <w:p w14:paraId="219B587E" w14:textId="77777777" w:rsidR="00A51FAF" w:rsidRPr="002D49D5" w:rsidRDefault="00A51FAF" w:rsidP="00A51FAF">
      <w:pPr>
        <w:rPr>
          <w:rFonts w:ascii="Century Gothic" w:hAnsi="Century Gothic"/>
        </w:rPr>
      </w:pPr>
    </w:p>
    <w:p w14:paraId="32E0F5F5" w14:textId="77777777" w:rsidR="007C07C6" w:rsidRDefault="007C07C6">
      <w:pPr>
        <w:jc w:val="left"/>
        <w:rPr>
          <w:rFonts w:ascii="Arial" w:hAnsi="Arial" w:cs="Arial"/>
          <w:b/>
          <w:bCs/>
          <w:i/>
          <w:iCs/>
          <w:sz w:val="28"/>
          <w:szCs w:val="28"/>
        </w:rPr>
      </w:pPr>
    </w:p>
    <w:p w14:paraId="7B487597" w14:textId="77777777" w:rsidR="00DF267A" w:rsidRPr="002D49D5" w:rsidRDefault="00DF267A" w:rsidP="00DF267A">
      <w:pPr>
        <w:pStyle w:val="Titre2"/>
      </w:pPr>
      <w:bookmarkStart w:id="91" w:name="_Toc189674615"/>
      <w:r>
        <w:t>Expertise Technique EXPERT</w:t>
      </w:r>
      <w:bookmarkEnd w:id="91"/>
    </w:p>
    <w:p w14:paraId="25D42DE6" w14:textId="77777777" w:rsidR="00DF267A" w:rsidRPr="002D49D5" w:rsidRDefault="00DF267A" w:rsidP="00DF267A">
      <w:pPr>
        <w:rPr>
          <w:rFonts w:ascii="Century Gothic" w:hAnsi="Century Gothic"/>
        </w:rPr>
      </w:pPr>
    </w:p>
    <w:p w14:paraId="57F196C3" w14:textId="77777777" w:rsidR="00DF267A" w:rsidRPr="002D49D5" w:rsidRDefault="00DF267A" w:rsidP="00DF267A">
      <w:pPr>
        <w:pStyle w:val="Titre3"/>
      </w:pPr>
      <w:bookmarkStart w:id="92" w:name="_Toc189674616"/>
      <w:r w:rsidRPr="002D49D5">
        <w:t>Prestations attendues</w:t>
      </w:r>
      <w:bookmarkEnd w:id="92"/>
    </w:p>
    <w:p w14:paraId="6A31983F" w14:textId="77777777" w:rsidR="00DF267A" w:rsidRPr="002D49D5" w:rsidRDefault="00DF267A" w:rsidP="00DF267A">
      <w:pPr>
        <w:rPr>
          <w:rFonts w:ascii="Century Gothic" w:hAnsi="Century Gothic"/>
        </w:rPr>
      </w:pPr>
    </w:p>
    <w:p w14:paraId="0BAA87D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8296273" w14:textId="77777777" w:rsidR="00DF267A" w:rsidRPr="002D49D5" w:rsidRDefault="00DF267A" w:rsidP="00DF267A">
      <w:pPr>
        <w:rPr>
          <w:rFonts w:ascii="Century Gothic" w:hAnsi="Century Gothic"/>
          <w:b/>
          <w:i/>
          <w:sz w:val="23"/>
          <w:szCs w:val="23"/>
        </w:rPr>
      </w:pPr>
    </w:p>
    <w:p w14:paraId="56B2A37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1E366706"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81B13A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1CD58D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DD5F6EA"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6E3B70" w14:textId="77777777" w:rsidR="00DF267A" w:rsidRDefault="00DF267A" w:rsidP="00DF267A">
      <w:pPr>
        <w:rPr>
          <w:rFonts w:ascii="Century Gothic" w:hAnsi="Century Gothic"/>
        </w:rPr>
      </w:pPr>
    </w:p>
    <w:p w14:paraId="13EAF5A8" w14:textId="77777777" w:rsidR="00DF267A" w:rsidRPr="002D49D5" w:rsidRDefault="00DF267A" w:rsidP="00DF267A">
      <w:pPr>
        <w:rPr>
          <w:rFonts w:ascii="Century Gothic" w:hAnsi="Century Gothic"/>
        </w:rPr>
      </w:pPr>
    </w:p>
    <w:p w14:paraId="37DEE9D3" w14:textId="77777777" w:rsidR="00DF267A" w:rsidRDefault="00DF267A" w:rsidP="00DF267A">
      <w:pPr>
        <w:pStyle w:val="Titre3"/>
      </w:pPr>
      <w:bookmarkStart w:id="93" w:name="_Toc189674617"/>
      <w:r w:rsidRPr="002D49D5">
        <w:t>Livrables attendus</w:t>
      </w:r>
      <w:bookmarkEnd w:id="93"/>
    </w:p>
    <w:p w14:paraId="7DBD1B8A" w14:textId="77777777" w:rsidR="00DF267A" w:rsidRPr="00ED102A" w:rsidRDefault="00DF267A" w:rsidP="00DF267A">
      <w:pPr>
        <w:keepNext/>
        <w:keepLines/>
      </w:pPr>
    </w:p>
    <w:p w14:paraId="5AD67FCE"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1F1F9A5"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565FBEE7" w14:textId="77777777" w:rsidTr="008565D1">
        <w:trPr>
          <w:tblHeader/>
        </w:trPr>
        <w:tc>
          <w:tcPr>
            <w:tcW w:w="4332" w:type="dxa"/>
            <w:shd w:val="clear" w:color="auto" w:fill="auto"/>
          </w:tcPr>
          <w:p w14:paraId="6B0319C9"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7101351E" w14:textId="79D94946" w:rsidR="00DF267A" w:rsidRPr="002D49D5" w:rsidRDefault="00B0003A"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B0FB2C2" w14:textId="77777777" w:rsidTr="008565D1">
        <w:tc>
          <w:tcPr>
            <w:tcW w:w="4332" w:type="dxa"/>
            <w:shd w:val="clear" w:color="auto" w:fill="auto"/>
            <w:vAlign w:val="center"/>
          </w:tcPr>
          <w:p w14:paraId="322B7943" w14:textId="77777777" w:rsidR="00DF267A" w:rsidRPr="00A64E61" w:rsidRDefault="00DF267A" w:rsidP="008565D1">
            <w:pPr>
              <w:rPr>
                <w:rFonts w:ascii="Century Gothic" w:hAnsi="Century Gothic"/>
                <w:sz w:val="22"/>
              </w:rPr>
            </w:pPr>
            <w:r>
              <w:rPr>
                <w:rFonts w:ascii="Century Gothic" w:hAnsi="Century Gothic"/>
                <w:sz w:val="22"/>
              </w:rPr>
              <w:t>Rapport d’intervention</w:t>
            </w:r>
          </w:p>
        </w:tc>
        <w:tc>
          <w:tcPr>
            <w:tcW w:w="5161" w:type="dxa"/>
            <w:shd w:val="clear" w:color="auto" w:fill="auto"/>
          </w:tcPr>
          <w:p w14:paraId="48D7D4E8" w14:textId="77777777" w:rsidR="00DF267A" w:rsidRPr="002D49D5" w:rsidRDefault="00DF267A" w:rsidP="008565D1">
            <w:pPr>
              <w:rPr>
                <w:rFonts w:ascii="Century Gothic" w:hAnsi="Century Gothic"/>
              </w:rPr>
            </w:pPr>
          </w:p>
        </w:tc>
      </w:tr>
      <w:tr w:rsidR="00DF267A" w:rsidRPr="002D49D5" w14:paraId="03DE2B39" w14:textId="77777777" w:rsidTr="008565D1">
        <w:tc>
          <w:tcPr>
            <w:tcW w:w="4332" w:type="dxa"/>
            <w:shd w:val="clear" w:color="auto" w:fill="auto"/>
            <w:vAlign w:val="center"/>
          </w:tcPr>
          <w:p w14:paraId="44497439" w14:textId="77777777" w:rsidR="00DF267A" w:rsidRDefault="00DF267A" w:rsidP="008565D1">
            <w:pPr>
              <w:rPr>
                <w:rFonts w:ascii="Century Gothic" w:hAnsi="Century Gothic"/>
                <w:sz w:val="22"/>
              </w:rPr>
            </w:pPr>
          </w:p>
        </w:tc>
        <w:tc>
          <w:tcPr>
            <w:tcW w:w="5161" w:type="dxa"/>
            <w:shd w:val="clear" w:color="auto" w:fill="auto"/>
          </w:tcPr>
          <w:p w14:paraId="50FC8DF1" w14:textId="77777777" w:rsidR="00DF267A" w:rsidRPr="002D49D5" w:rsidRDefault="00DF267A" w:rsidP="008565D1">
            <w:pPr>
              <w:rPr>
                <w:rFonts w:ascii="Century Gothic" w:hAnsi="Century Gothic"/>
              </w:rPr>
            </w:pPr>
          </w:p>
        </w:tc>
      </w:tr>
    </w:tbl>
    <w:p w14:paraId="7D2CE6EC" w14:textId="77777777" w:rsidR="00DF267A" w:rsidRPr="002D49D5" w:rsidRDefault="00DF267A" w:rsidP="00DF267A">
      <w:pPr>
        <w:rPr>
          <w:rFonts w:ascii="Century Gothic" w:hAnsi="Century Gothic"/>
        </w:rPr>
      </w:pPr>
    </w:p>
    <w:p w14:paraId="3EA3D4EF" w14:textId="77777777" w:rsidR="00091F73" w:rsidRPr="002D49D5" w:rsidRDefault="00091F73" w:rsidP="00A51FAF">
      <w:pPr>
        <w:rPr>
          <w:rFonts w:ascii="Century Gothic" w:hAnsi="Century Gothic"/>
          <w:b/>
          <w:i/>
          <w:sz w:val="23"/>
          <w:szCs w:val="23"/>
        </w:rPr>
      </w:pPr>
    </w:p>
    <w:p w14:paraId="2E2CAF90" w14:textId="77777777" w:rsidR="00091F73" w:rsidRPr="002D49D5" w:rsidRDefault="009826C9" w:rsidP="002131E5">
      <w:pPr>
        <w:pStyle w:val="Titre2"/>
      </w:pPr>
      <w:bookmarkStart w:id="94" w:name="_Toc189674618"/>
      <w:r>
        <w:t>Audit Fonctionnel AUDFON</w:t>
      </w:r>
      <w:bookmarkEnd w:id="94"/>
    </w:p>
    <w:p w14:paraId="0357FFE2" w14:textId="77777777" w:rsidR="002D49D5" w:rsidRPr="002D49D5" w:rsidRDefault="002D49D5" w:rsidP="002D49D5">
      <w:pPr>
        <w:rPr>
          <w:rFonts w:ascii="Century Gothic" w:hAnsi="Century Gothic"/>
        </w:rPr>
      </w:pPr>
    </w:p>
    <w:p w14:paraId="62002909" w14:textId="77777777" w:rsidR="00091F73" w:rsidRPr="002D49D5" w:rsidRDefault="00091F73" w:rsidP="002C0F76">
      <w:pPr>
        <w:pStyle w:val="Titre3"/>
      </w:pPr>
      <w:bookmarkStart w:id="95" w:name="_Toc189674619"/>
      <w:r w:rsidRPr="002D49D5">
        <w:t>Prestations attendues</w:t>
      </w:r>
      <w:bookmarkEnd w:id="95"/>
    </w:p>
    <w:p w14:paraId="3B33375B" w14:textId="77777777" w:rsidR="002D49D5" w:rsidRPr="002D49D5" w:rsidRDefault="002D49D5" w:rsidP="002D49D5">
      <w:pPr>
        <w:rPr>
          <w:rFonts w:ascii="Century Gothic" w:hAnsi="Century Gothic"/>
        </w:rPr>
      </w:pPr>
    </w:p>
    <w:p w14:paraId="36DF65EA" w14:textId="77777777" w:rsidR="00091F73" w:rsidRDefault="006F572A" w:rsidP="00091F7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355A344" w14:textId="77777777" w:rsidR="006F572A" w:rsidRPr="002D49D5" w:rsidRDefault="006F572A" w:rsidP="00091F73">
      <w:pPr>
        <w:rPr>
          <w:rFonts w:ascii="Century Gothic" w:hAnsi="Century Gothic"/>
          <w:b/>
          <w:i/>
          <w:sz w:val="23"/>
          <w:szCs w:val="23"/>
        </w:rPr>
      </w:pPr>
    </w:p>
    <w:p w14:paraId="776538B3"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013D126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EF8D2EA"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AC02364"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81A8423"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C4C1BEA" w14:textId="77777777" w:rsidR="00091F73" w:rsidRDefault="00091F73" w:rsidP="00091F73">
      <w:pPr>
        <w:rPr>
          <w:rFonts w:ascii="Century Gothic" w:hAnsi="Century Gothic"/>
        </w:rPr>
      </w:pPr>
    </w:p>
    <w:p w14:paraId="4ED7BABF" w14:textId="77777777" w:rsidR="00C40501" w:rsidRPr="002D49D5" w:rsidRDefault="00C40501" w:rsidP="00091F73">
      <w:pPr>
        <w:rPr>
          <w:rFonts w:ascii="Century Gothic" w:hAnsi="Century Gothic"/>
        </w:rPr>
      </w:pPr>
    </w:p>
    <w:p w14:paraId="452409F4" w14:textId="77777777" w:rsidR="00091F73" w:rsidRDefault="00091F73" w:rsidP="002C0F76">
      <w:pPr>
        <w:pStyle w:val="Titre3"/>
      </w:pPr>
      <w:bookmarkStart w:id="96" w:name="_Toc189674620"/>
      <w:r w:rsidRPr="002D49D5">
        <w:t>Livrables attendus</w:t>
      </w:r>
      <w:bookmarkEnd w:id="96"/>
    </w:p>
    <w:p w14:paraId="129EA3F2" w14:textId="77777777" w:rsidR="00C97427" w:rsidRPr="00C97427" w:rsidRDefault="00C97427" w:rsidP="00C97427"/>
    <w:p w14:paraId="6B042745"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963704A" w14:textId="77777777" w:rsidR="00A64E61" w:rsidRPr="002D49D5" w:rsidRDefault="00A64E61" w:rsidP="00A64E61">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223397" w:rsidRPr="002D49D5" w14:paraId="047EE82E" w14:textId="77777777" w:rsidTr="007C07C6">
        <w:trPr>
          <w:tblHeader/>
        </w:trPr>
        <w:tc>
          <w:tcPr>
            <w:tcW w:w="5073" w:type="dxa"/>
            <w:shd w:val="clear" w:color="auto" w:fill="auto"/>
          </w:tcPr>
          <w:p w14:paraId="16D781DB" w14:textId="77777777" w:rsidR="00091F73" w:rsidRPr="002D49D5" w:rsidRDefault="00091F73" w:rsidP="00343086">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649D6029" w14:textId="7CF45002" w:rsidR="00091F73" w:rsidRPr="002D49D5" w:rsidRDefault="00B0003A"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0F2DEED3" w14:textId="77777777" w:rsidTr="007C07C6">
        <w:tc>
          <w:tcPr>
            <w:tcW w:w="5073" w:type="dxa"/>
            <w:shd w:val="clear" w:color="auto" w:fill="auto"/>
            <w:vAlign w:val="center"/>
          </w:tcPr>
          <w:p w14:paraId="139DD3AD" w14:textId="77777777" w:rsidR="00091F73" w:rsidRPr="005544F1" w:rsidRDefault="00761969" w:rsidP="00343086">
            <w:pPr>
              <w:rPr>
                <w:rFonts w:ascii="Century Gothic" w:hAnsi="Century Gothic"/>
                <w:sz w:val="22"/>
                <w:szCs w:val="22"/>
              </w:rPr>
            </w:pPr>
            <w:r w:rsidRPr="005544F1">
              <w:rPr>
                <w:rFonts w:ascii="Century Gothic" w:hAnsi="Century Gothic"/>
                <w:sz w:val="22"/>
                <w:szCs w:val="22"/>
              </w:rPr>
              <w:t>Dossier complet sur l’étude</w:t>
            </w:r>
          </w:p>
        </w:tc>
        <w:tc>
          <w:tcPr>
            <w:tcW w:w="4055" w:type="dxa"/>
            <w:shd w:val="clear" w:color="auto" w:fill="auto"/>
          </w:tcPr>
          <w:p w14:paraId="28CE58B5" w14:textId="77777777" w:rsidR="00091F73" w:rsidRPr="005544F1" w:rsidRDefault="00091F73" w:rsidP="00343086">
            <w:pPr>
              <w:rPr>
                <w:rFonts w:ascii="Century Gothic" w:hAnsi="Century Gothic"/>
                <w:sz w:val="22"/>
                <w:szCs w:val="22"/>
              </w:rPr>
            </w:pPr>
          </w:p>
        </w:tc>
      </w:tr>
      <w:tr w:rsidR="00223397" w:rsidRPr="002D49D5" w14:paraId="4D121C11" w14:textId="77777777" w:rsidTr="007C07C6">
        <w:tc>
          <w:tcPr>
            <w:tcW w:w="5073" w:type="dxa"/>
            <w:shd w:val="clear" w:color="auto" w:fill="auto"/>
            <w:vAlign w:val="center"/>
          </w:tcPr>
          <w:p w14:paraId="702FCAAC" w14:textId="77777777" w:rsidR="00091F73" w:rsidRPr="005544F1" w:rsidRDefault="00761969" w:rsidP="00225A2B">
            <w:pPr>
              <w:rPr>
                <w:rFonts w:ascii="Century Gothic" w:hAnsi="Century Gothic"/>
                <w:sz w:val="22"/>
                <w:szCs w:val="22"/>
              </w:rPr>
            </w:pPr>
            <w:r w:rsidRPr="005544F1">
              <w:rPr>
                <w:rFonts w:ascii="Century Gothic" w:hAnsi="Century Gothic"/>
                <w:sz w:val="22"/>
                <w:szCs w:val="22"/>
              </w:rPr>
              <w:t xml:space="preserve">Notes intermédiaires de </w:t>
            </w:r>
            <w:proofErr w:type="spellStart"/>
            <w:r w:rsidRPr="005544F1">
              <w:rPr>
                <w:rFonts w:ascii="Century Gothic" w:hAnsi="Century Gothic"/>
                <w:sz w:val="22"/>
                <w:szCs w:val="22"/>
              </w:rPr>
              <w:t>reporting</w:t>
            </w:r>
            <w:proofErr w:type="spellEnd"/>
            <w:r w:rsidRPr="005544F1">
              <w:rPr>
                <w:rFonts w:ascii="Century Gothic" w:hAnsi="Century Gothic"/>
                <w:sz w:val="22"/>
                <w:szCs w:val="22"/>
              </w:rPr>
              <w:t xml:space="preserve"> sur le déroulement de l’étude</w:t>
            </w:r>
          </w:p>
        </w:tc>
        <w:tc>
          <w:tcPr>
            <w:tcW w:w="4055" w:type="dxa"/>
            <w:shd w:val="clear" w:color="auto" w:fill="auto"/>
          </w:tcPr>
          <w:p w14:paraId="747F2743" w14:textId="77777777" w:rsidR="00091F73" w:rsidRPr="005544F1" w:rsidRDefault="00091F73" w:rsidP="00343086">
            <w:pPr>
              <w:rPr>
                <w:rFonts w:ascii="Century Gothic" w:hAnsi="Century Gothic"/>
                <w:sz w:val="22"/>
                <w:szCs w:val="22"/>
              </w:rPr>
            </w:pPr>
          </w:p>
        </w:tc>
      </w:tr>
      <w:tr w:rsidR="00D764A0" w:rsidRPr="002D49D5" w14:paraId="43D9C444" w14:textId="77777777" w:rsidTr="007C07C6">
        <w:tc>
          <w:tcPr>
            <w:tcW w:w="5073" w:type="dxa"/>
            <w:shd w:val="clear" w:color="auto" w:fill="auto"/>
            <w:vAlign w:val="center"/>
          </w:tcPr>
          <w:p w14:paraId="4ACB9337" w14:textId="77777777" w:rsidR="00D764A0" w:rsidRPr="005544F1" w:rsidRDefault="00D764A0" w:rsidP="00225A2B">
            <w:pPr>
              <w:rPr>
                <w:rFonts w:ascii="Century Gothic" w:hAnsi="Century Gothic"/>
                <w:sz w:val="22"/>
                <w:szCs w:val="22"/>
              </w:rPr>
            </w:pPr>
          </w:p>
        </w:tc>
        <w:tc>
          <w:tcPr>
            <w:tcW w:w="4055" w:type="dxa"/>
            <w:shd w:val="clear" w:color="auto" w:fill="auto"/>
          </w:tcPr>
          <w:p w14:paraId="7EDB730D" w14:textId="77777777" w:rsidR="00D764A0" w:rsidRPr="005544F1" w:rsidRDefault="00D764A0" w:rsidP="00343086">
            <w:pPr>
              <w:rPr>
                <w:rFonts w:ascii="Century Gothic" w:hAnsi="Century Gothic"/>
                <w:sz w:val="22"/>
                <w:szCs w:val="22"/>
              </w:rPr>
            </w:pPr>
          </w:p>
        </w:tc>
      </w:tr>
    </w:tbl>
    <w:p w14:paraId="144B3900" w14:textId="77777777" w:rsidR="00091F73" w:rsidRDefault="00091F73" w:rsidP="00091F73">
      <w:pPr>
        <w:rPr>
          <w:rFonts w:ascii="Century Gothic" w:hAnsi="Century Gothic"/>
        </w:rPr>
      </w:pPr>
    </w:p>
    <w:p w14:paraId="24D675BD" w14:textId="77777777" w:rsidR="00DF267A" w:rsidRDefault="00DF267A" w:rsidP="00091F73">
      <w:pPr>
        <w:rPr>
          <w:rFonts w:ascii="Century Gothic" w:hAnsi="Century Gothic"/>
        </w:rPr>
      </w:pPr>
    </w:p>
    <w:p w14:paraId="526FAB1A" w14:textId="77777777" w:rsidR="00DF267A" w:rsidRPr="002D49D5" w:rsidRDefault="00DF267A" w:rsidP="00DF267A">
      <w:pPr>
        <w:pStyle w:val="Titre2"/>
      </w:pPr>
      <w:bookmarkStart w:id="97" w:name="_Toc189674621"/>
      <w:r>
        <w:t>Etude et Audit Technique AUDTEC</w:t>
      </w:r>
      <w:bookmarkEnd w:id="97"/>
    </w:p>
    <w:p w14:paraId="2103DD50" w14:textId="77777777" w:rsidR="00DF267A" w:rsidRPr="002D49D5" w:rsidRDefault="00DF267A" w:rsidP="00DF267A">
      <w:pPr>
        <w:rPr>
          <w:rFonts w:ascii="Century Gothic" w:hAnsi="Century Gothic"/>
        </w:rPr>
      </w:pPr>
    </w:p>
    <w:p w14:paraId="2C4E09E0" w14:textId="77777777" w:rsidR="00DF267A" w:rsidRPr="002D49D5" w:rsidRDefault="00DF267A" w:rsidP="00DF267A">
      <w:pPr>
        <w:pStyle w:val="Titre3"/>
      </w:pPr>
      <w:bookmarkStart w:id="98" w:name="_Toc189674622"/>
      <w:r w:rsidRPr="002D49D5">
        <w:t>Prestations attendues</w:t>
      </w:r>
      <w:bookmarkEnd w:id="98"/>
    </w:p>
    <w:p w14:paraId="48DD989D" w14:textId="77777777" w:rsidR="00DF267A" w:rsidRPr="002D49D5" w:rsidRDefault="00DF267A" w:rsidP="00DF267A">
      <w:pPr>
        <w:rPr>
          <w:rFonts w:ascii="Century Gothic" w:hAnsi="Century Gothic"/>
        </w:rPr>
      </w:pPr>
    </w:p>
    <w:p w14:paraId="7834886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613780" w14:textId="77777777" w:rsidR="00DF267A" w:rsidRPr="002D49D5" w:rsidRDefault="00DF267A" w:rsidP="00DF267A">
      <w:pPr>
        <w:rPr>
          <w:rFonts w:ascii="Century Gothic" w:hAnsi="Century Gothic"/>
          <w:b/>
          <w:i/>
          <w:sz w:val="23"/>
          <w:szCs w:val="23"/>
        </w:rPr>
      </w:pPr>
    </w:p>
    <w:p w14:paraId="369AF4F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71B40B1B"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31AFC2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1D7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8FB62BF"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F082C67" w14:textId="77777777" w:rsidR="00DF267A" w:rsidRDefault="00DF267A" w:rsidP="00DF267A">
      <w:pPr>
        <w:rPr>
          <w:rFonts w:ascii="Century Gothic" w:hAnsi="Century Gothic"/>
        </w:rPr>
      </w:pPr>
    </w:p>
    <w:p w14:paraId="379C3E4A" w14:textId="77777777" w:rsidR="00DF267A" w:rsidRPr="002D49D5" w:rsidRDefault="00DF267A" w:rsidP="00DF267A">
      <w:pPr>
        <w:rPr>
          <w:rFonts w:ascii="Century Gothic" w:hAnsi="Century Gothic"/>
        </w:rPr>
      </w:pPr>
    </w:p>
    <w:p w14:paraId="000E72AE" w14:textId="77777777" w:rsidR="00DF267A" w:rsidRDefault="00DF267A" w:rsidP="00DF267A">
      <w:pPr>
        <w:pStyle w:val="Titre3"/>
      </w:pPr>
      <w:bookmarkStart w:id="99" w:name="_Toc189674623"/>
      <w:r w:rsidRPr="002D49D5">
        <w:t>Livrables attendus</w:t>
      </w:r>
      <w:bookmarkEnd w:id="99"/>
    </w:p>
    <w:p w14:paraId="45522FDD" w14:textId="77777777" w:rsidR="00DF267A" w:rsidRPr="00ED102A" w:rsidRDefault="00DF267A" w:rsidP="00DF267A">
      <w:pPr>
        <w:keepNext/>
        <w:keepLines/>
      </w:pPr>
    </w:p>
    <w:p w14:paraId="7D030308"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79837E6"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DF267A" w:rsidRPr="002D49D5" w14:paraId="69B34CBE" w14:textId="77777777" w:rsidTr="008565D1">
        <w:trPr>
          <w:tblHeader/>
        </w:trPr>
        <w:tc>
          <w:tcPr>
            <w:tcW w:w="4330" w:type="dxa"/>
            <w:shd w:val="clear" w:color="auto" w:fill="auto"/>
          </w:tcPr>
          <w:p w14:paraId="25A565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552AE580" w14:textId="134F86DD" w:rsidR="00DF267A" w:rsidRPr="002D49D5" w:rsidRDefault="00B0003A"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86376D2" w14:textId="77777777" w:rsidTr="008565D1">
        <w:tc>
          <w:tcPr>
            <w:tcW w:w="4330" w:type="dxa"/>
            <w:shd w:val="clear" w:color="auto" w:fill="auto"/>
            <w:vAlign w:val="center"/>
          </w:tcPr>
          <w:p w14:paraId="1E940EC9"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l’audit technique</w:t>
            </w:r>
          </w:p>
        </w:tc>
        <w:tc>
          <w:tcPr>
            <w:tcW w:w="5163" w:type="dxa"/>
            <w:shd w:val="clear" w:color="auto" w:fill="auto"/>
          </w:tcPr>
          <w:p w14:paraId="3107EEDE" w14:textId="77777777" w:rsidR="00DF267A" w:rsidRPr="002D49D5" w:rsidRDefault="00DF267A" w:rsidP="008565D1">
            <w:pPr>
              <w:rPr>
                <w:rFonts w:ascii="Century Gothic" w:hAnsi="Century Gothic"/>
              </w:rPr>
            </w:pPr>
          </w:p>
        </w:tc>
      </w:tr>
      <w:tr w:rsidR="00DF267A" w:rsidRPr="002D49D5" w14:paraId="411BB9BF" w14:textId="77777777" w:rsidTr="008565D1">
        <w:tc>
          <w:tcPr>
            <w:tcW w:w="4330" w:type="dxa"/>
            <w:shd w:val="clear" w:color="auto" w:fill="auto"/>
            <w:vAlign w:val="center"/>
          </w:tcPr>
          <w:p w14:paraId="3AD2044C" w14:textId="77777777" w:rsidR="00DF267A" w:rsidRPr="005544F1" w:rsidRDefault="00DF267A" w:rsidP="008565D1">
            <w:pPr>
              <w:rPr>
                <w:rFonts w:ascii="Century Gothic" w:hAnsi="Century Gothic"/>
                <w:sz w:val="22"/>
                <w:szCs w:val="22"/>
              </w:rPr>
            </w:pPr>
            <w:r w:rsidRPr="007C07C6">
              <w:rPr>
                <w:rFonts w:ascii="Century Gothic" w:hAnsi="Century Gothic"/>
                <w:sz w:val="22"/>
                <w:szCs w:val="22"/>
              </w:rPr>
              <w:t xml:space="preserve">Notes intermédiaires de </w:t>
            </w:r>
            <w:proofErr w:type="spellStart"/>
            <w:r w:rsidRPr="007C07C6">
              <w:rPr>
                <w:rFonts w:ascii="Century Gothic" w:hAnsi="Century Gothic"/>
                <w:sz w:val="22"/>
                <w:szCs w:val="22"/>
              </w:rPr>
              <w:t>reporting</w:t>
            </w:r>
            <w:proofErr w:type="spellEnd"/>
            <w:r w:rsidRPr="007C07C6">
              <w:rPr>
                <w:rFonts w:ascii="Century Gothic" w:hAnsi="Century Gothic"/>
                <w:sz w:val="22"/>
                <w:szCs w:val="22"/>
              </w:rPr>
              <w:t xml:space="preserve"> sur le déroulement de l’étude</w:t>
            </w:r>
          </w:p>
        </w:tc>
        <w:tc>
          <w:tcPr>
            <w:tcW w:w="5163" w:type="dxa"/>
            <w:shd w:val="clear" w:color="auto" w:fill="auto"/>
          </w:tcPr>
          <w:p w14:paraId="25FB9F51" w14:textId="77777777" w:rsidR="00DF267A" w:rsidRPr="002D49D5" w:rsidRDefault="00DF267A" w:rsidP="008565D1">
            <w:pPr>
              <w:rPr>
                <w:rFonts w:ascii="Century Gothic" w:hAnsi="Century Gothic"/>
              </w:rPr>
            </w:pPr>
          </w:p>
        </w:tc>
      </w:tr>
      <w:tr w:rsidR="00DF267A" w:rsidRPr="002D49D5" w14:paraId="5309DB49" w14:textId="77777777" w:rsidTr="008565D1">
        <w:tc>
          <w:tcPr>
            <w:tcW w:w="4330" w:type="dxa"/>
            <w:shd w:val="clear" w:color="auto" w:fill="auto"/>
            <w:vAlign w:val="center"/>
          </w:tcPr>
          <w:p w14:paraId="5FB1ADA0" w14:textId="77777777" w:rsidR="00DF267A" w:rsidRPr="007C07C6" w:rsidRDefault="00DF267A" w:rsidP="008565D1">
            <w:pPr>
              <w:rPr>
                <w:rFonts w:ascii="Century Gothic" w:hAnsi="Century Gothic"/>
                <w:sz w:val="22"/>
                <w:szCs w:val="22"/>
              </w:rPr>
            </w:pPr>
          </w:p>
        </w:tc>
        <w:tc>
          <w:tcPr>
            <w:tcW w:w="5163" w:type="dxa"/>
            <w:shd w:val="clear" w:color="auto" w:fill="auto"/>
          </w:tcPr>
          <w:p w14:paraId="3E5EB9C7" w14:textId="77777777" w:rsidR="00DF267A" w:rsidRPr="002D49D5" w:rsidRDefault="00DF267A" w:rsidP="008565D1">
            <w:pPr>
              <w:rPr>
                <w:rFonts w:ascii="Century Gothic" w:hAnsi="Century Gothic"/>
              </w:rPr>
            </w:pPr>
          </w:p>
        </w:tc>
      </w:tr>
    </w:tbl>
    <w:p w14:paraId="3C2E711D" w14:textId="77777777" w:rsidR="00DF267A" w:rsidRPr="002D49D5" w:rsidRDefault="00DF267A" w:rsidP="00DF267A">
      <w:pPr>
        <w:rPr>
          <w:rFonts w:ascii="Century Gothic" w:hAnsi="Century Gothic"/>
        </w:rPr>
      </w:pPr>
    </w:p>
    <w:p w14:paraId="5CB62719" w14:textId="77777777" w:rsidR="00DF267A" w:rsidRDefault="00DF267A" w:rsidP="00091F73">
      <w:pPr>
        <w:rPr>
          <w:rFonts w:ascii="Century Gothic" w:hAnsi="Century Gothic"/>
        </w:rPr>
      </w:pPr>
    </w:p>
    <w:p w14:paraId="5306C173" w14:textId="77777777" w:rsidR="00DF267A" w:rsidRPr="002D49D5" w:rsidRDefault="00DF267A" w:rsidP="00DF267A">
      <w:pPr>
        <w:pStyle w:val="Titre2"/>
      </w:pPr>
      <w:bookmarkStart w:id="100" w:name="_Toc189674624"/>
      <w:r>
        <w:t>Métrologie METRL</w:t>
      </w:r>
      <w:bookmarkEnd w:id="100"/>
    </w:p>
    <w:p w14:paraId="45382AAD" w14:textId="77777777" w:rsidR="00DF267A" w:rsidRPr="002D49D5" w:rsidRDefault="00DF267A" w:rsidP="00DF267A">
      <w:pPr>
        <w:rPr>
          <w:rFonts w:ascii="Century Gothic" w:hAnsi="Century Gothic"/>
        </w:rPr>
      </w:pPr>
    </w:p>
    <w:p w14:paraId="16C9F6C8" w14:textId="77777777" w:rsidR="00DF267A" w:rsidRPr="002D49D5" w:rsidRDefault="00DF267A" w:rsidP="00DF267A">
      <w:pPr>
        <w:pStyle w:val="Titre3"/>
      </w:pPr>
      <w:bookmarkStart w:id="101" w:name="_Toc189674625"/>
      <w:r w:rsidRPr="002D49D5">
        <w:lastRenderedPageBreak/>
        <w:t>Prestations attendues</w:t>
      </w:r>
      <w:bookmarkEnd w:id="101"/>
    </w:p>
    <w:p w14:paraId="5D0D1884" w14:textId="77777777" w:rsidR="00DF267A" w:rsidRPr="002D49D5" w:rsidRDefault="00DF267A" w:rsidP="00DF267A">
      <w:pPr>
        <w:rPr>
          <w:rFonts w:ascii="Century Gothic" w:hAnsi="Century Gothic"/>
        </w:rPr>
      </w:pPr>
    </w:p>
    <w:p w14:paraId="5A72733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73BA0693" w14:textId="77777777" w:rsidR="00DF267A" w:rsidRPr="002D49D5" w:rsidRDefault="00DF267A" w:rsidP="00DF267A">
      <w:pPr>
        <w:rPr>
          <w:rFonts w:ascii="Century Gothic" w:hAnsi="Century Gothic"/>
          <w:b/>
          <w:i/>
          <w:sz w:val="23"/>
          <w:szCs w:val="23"/>
        </w:rPr>
      </w:pPr>
    </w:p>
    <w:p w14:paraId="429B2532"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4EEC94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7AD7C8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58EC33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E4316E"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2CFD" w14:textId="77777777" w:rsidR="00DF267A" w:rsidRDefault="00DF267A" w:rsidP="00DF267A">
      <w:pPr>
        <w:rPr>
          <w:rFonts w:ascii="Century Gothic" w:hAnsi="Century Gothic"/>
        </w:rPr>
      </w:pPr>
    </w:p>
    <w:p w14:paraId="5B4FD28E" w14:textId="77777777" w:rsidR="00DF267A" w:rsidRPr="002D49D5" w:rsidRDefault="00DF267A" w:rsidP="00DF267A">
      <w:pPr>
        <w:rPr>
          <w:rFonts w:ascii="Century Gothic" w:hAnsi="Century Gothic"/>
        </w:rPr>
      </w:pPr>
    </w:p>
    <w:p w14:paraId="204D79F7" w14:textId="77777777" w:rsidR="00DF267A" w:rsidRDefault="00DF267A" w:rsidP="00DF267A">
      <w:pPr>
        <w:pStyle w:val="Titre3"/>
      </w:pPr>
      <w:bookmarkStart w:id="102" w:name="_Toc189674626"/>
      <w:r w:rsidRPr="002D49D5">
        <w:t>Livrables attendus</w:t>
      </w:r>
      <w:bookmarkEnd w:id="102"/>
    </w:p>
    <w:p w14:paraId="574CAD2E" w14:textId="77777777" w:rsidR="00DF267A" w:rsidRPr="00ED102A" w:rsidRDefault="00DF267A" w:rsidP="00DF267A">
      <w:pPr>
        <w:keepNext/>
        <w:keepLines/>
      </w:pPr>
    </w:p>
    <w:p w14:paraId="339C9D3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494411"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2C05B3DB" w14:textId="77777777" w:rsidTr="008565D1">
        <w:trPr>
          <w:tblHeader/>
        </w:trPr>
        <w:tc>
          <w:tcPr>
            <w:tcW w:w="4332" w:type="dxa"/>
            <w:shd w:val="clear" w:color="auto" w:fill="auto"/>
          </w:tcPr>
          <w:p w14:paraId="07C513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2E8128C4" w14:textId="222D4243" w:rsidR="00DF267A" w:rsidRPr="002D49D5" w:rsidRDefault="00B0003A"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CB47535" w14:textId="77777777" w:rsidTr="008565D1">
        <w:tc>
          <w:tcPr>
            <w:tcW w:w="4332" w:type="dxa"/>
            <w:shd w:val="clear" w:color="auto" w:fill="auto"/>
            <w:vAlign w:val="center"/>
          </w:tcPr>
          <w:p w14:paraId="71D1AB6D" w14:textId="77777777" w:rsidR="00DF267A" w:rsidRPr="00A64E61" w:rsidRDefault="00DF267A" w:rsidP="008565D1">
            <w:pPr>
              <w:rPr>
                <w:rFonts w:ascii="Century Gothic" w:hAnsi="Century Gothic"/>
                <w:sz w:val="22"/>
              </w:rPr>
            </w:pPr>
            <w:r>
              <w:rPr>
                <w:rFonts w:ascii="Century Gothic" w:hAnsi="Century Gothic"/>
                <w:sz w:val="22"/>
              </w:rPr>
              <w:t>Document préparatoire aux tests</w:t>
            </w:r>
          </w:p>
        </w:tc>
        <w:tc>
          <w:tcPr>
            <w:tcW w:w="5161" w:type="dxa"/>
            <w:shd w:val="clear" w:color="auto" w:fill="auto"/>
          </w:tcPr>
          <w:p w14:paraId="13AA70C2" w14:textId="77777777" w:rsidR="00DF267A" w:rsidRPr="002D49D5" w:rsidRDefault="00DF267A" w:rsidP="008565D1">
            <w:pPr>
              <w:rPr>
                <w:rFonts w:ascii="Century Gothic" w:hAnsi="Century Gothic"/>
              </w:rPr>
            </w:pPr>
          </w:p>
        </w:tc>
      </w:tr>
      <w:tr w:rsidR="00DF267A" w:rsidRPr="002D49D5" w14:paraId="18FB0758" w14:textId="77777777" w:rsidTr="008565D1">
        <w:tc>
          <w:tcPr>
            <w:tcW w:w="4332" w:type="dxa"/>
            <w:shd w:val="clear" w:color="auto" w:fill="auto"/>
            <w:vAlign w:val="center"/>
          </w:tcPr>
          <w:p w14:paraId="0201249C" w14:textId="77777777" w:rsidR="00DF267A" w:rsidRPr="00A64E61" w:rsidRDefault="00DF267A" w:rsidP="008565D1">
            <w:pPr>
              <w:rPr>
                <w:rFonts w:ascii="Century Gothic" w:hAnsi="Century Gothic"/>
                <w:sz w:val="22"/>
              </w:rPr>
            </w:pPr>
            <w:r>
              <w:rPr>
                <w:rFonts w:ascii="Century Gothic" w:hAnsi="Century Gothic"/>
                <w:sz w:val="22"/>
              </w:rPr>
              <w:t>Rapport d’exécution</w:t>
            </w:r>
          </w:p>
        </w:tc>
        <w:tc>
          <w:tcPr>
            <w:tcW w:w="5161" w:type="dxa"/>
            <w:shd w:val="clear" w:color="auto" w:fill="auto"/>
          </w:tcPr>
          <w:p w14:paraId="00E62A8D" w14:textId="77777777" w:rsidR="00DF267A" w:rsidRPr="002D49D5" w:rsidRDefault="00DF267A" w:rsidP="008565D1">
            <w:pPr>
              <w:rPr>
                <w:rFonts w:ascii="Century Gothic" w:hAnsi="Century Gothic"/>
              </w:rPr>
            </w:pPr>
          </w:p>
        </w:tc>
      </w:tr>
      <w:tr w:rsidR="00DF267A" w:rsidRPr="002D49D5" w14:paraId="2810D349" w14:textId="77777777" w:rsidTr="008565D1">
        <w:tc>
          <w:tcPr>
            <w:tcW w:w="4332" w:type="dxa"/>
            <w:shd w:val="clear" w:color="auto" w:fill="auto"/>
            <w:vAlign w:val="center"/>
          </w:tcPr>
          <w:p w14:paraId="71557435" w14:textId="77777777" w:rsidR="00DF267A" w:rsidRPr="00AF1C56" w:rsidRDefault="00DF267A" w:rsidP="008565D1">
            <w:pPr>
              <w:rPr>
                <w:rFonts w:ascii="Century Gothic" w:hAnsi="Century Gothic"/>
                <w:sz w:val="22"/>
              </w:rPr>
            </w:pPr>
            <w:r w:rsidRPr="00AF1C56">
              <w:rPr>
                <w:rFonts w:ascii="Century Gothic" w:hAnsi="Century Gothic"/>
                <w:sz w:val="22"/>
              </w:rPr>
              <w:t>Notes intermédiaires</w:t>
            </w:r>
          </w:p>
        </w:tc>
        <w:tc>
          <w:tcPr>
            <w:tcW w:w="5161" w:type="dxa"/>
            <w:shd w:val="clear" w:color="auto" w:fill="auto"/>
          </w:tcPr>
          <w:p w14:paraId="7657F9A3" w14:textId="77777777" w:rsidR="00DF267A" w:rsidRPr="002D49D5" w:rsidRDefault="00DF267A" w:rsidP="008565D1">
            <w:pPr>
              <w:rPr>
                <w:rFonts w:ascii="Century Gothic" w:hAnsi="Century Gothic"/>
              </w:rPr>
            </w:pPr>
          </w:p>
        </w:tc>
      </w:tr>
      <w:tr w:rsidR="00DF267A" w:rsidRPr="002D49D5" w14:paraId="45A5609F" w14:textId="77777777" w:rsidTr="008565D1">
        <w:tc>
          <w:tcPr>
            <w:tcW w:w="4332" w:type="dxa"/>
            <w:shd w:val="clear" w:color="auto" w:fill="auto"/>
            <w:vAlign w:val="center"/>
          </w:tcPr>
          <w:p w14:paraId="28864EBE" w14:textId="77777777" w:rsidR="00DF267A" w:rsidRPr="00AF1C56" w:rsidRDefault="00DF267A" w:rsidP="008565D1">
            <w:pPr>
              <w:rPr>
                <w:rFonts w:ascii="Century Gothic" w:hAnsi="Century Gothic"/>
                <w:sz w:val="22"/>
              </w:rPr>
            </w:pPr>
            <w:r w:rsidRPr="00AF1C56">
              <w:rPr>
                <w:rFonts w:ascii="Century Gothic" w:hAnsi="Century Gothic"/>
                <w:sz w:val="22"/>
              </w:rPr>
              <w:t>Document des UO livrées valorisées</w:t>
            </w:r>
          </w:p>
        </w:tc>
        <w:tc>
          <w:tcPr>
            <w:tcW w:w="5161" w:type="dxa"/>
            <w:shd w:val="clear" w:color="auto" w:fill="auto"/>
          </w:tcPr>
          <w:p w14:paraId="4387A3D8" w14:textId="77777777" w:rsidR="00DF267A" w:rsidRPr="002D49D5" w:rsidRDefault="00DF267A" w:rsidP="008565D1">
            <w:pPr>
              <w:rPr>
                <w:rFonts w:ascii="Century Gothic" w:hAnsi="Century Gothic"/>
              </w:rPr>
            </w:pPr>
          </w:p>
        </w:tc>
      </w:tr>
      <w:tr w:rsidR="00DF267A" w:rsidRPr="002D49D5" w14:paraId="5D0DB879" w14:textId="77777777" w:rsidTr="008565D1">
        <w:tc>
          <w:tcPr>
            <w:tcW w:w="4332" w:type="dxa"/>
            <w:shd w:val="clear" w:color="auto" w:fill="auto"/>
            <w:vAlign w:val="center"/>
          </w:tcPr>
          <w:p w14:paraId="747894B7" w14:textId="77777777" w:rsidR="00DF267A" w:rsidRPr="00AF1C56" w:rsidRDefault="00DF267A" w:rsidP="008565D1">
            <w:pPr>
              <w:rPr>
                <w:rFonts w:ascii="Century Gothic" w:hAnsi="Century Gothic"/>
                <w:sz w:val="22"/>
              </w:rPr>
            </w:pPr>
          </w:p>
        </w:tc>
        <w:tc>
          <w:tcPr>
            <w:tcW w:w="5161" w:type="dxa"/>
            <w:shd w:val="clear" w:color="auto" w:fill="auto"/>
          </w:tcPr>
          <w:p w14:paraId="50EE3255" w14:textId="77777777" w:rsidR="00DF267A" w:rsidRPr="002D49D5" w:rsidRDefault="00DF267A" w:rsidP="008565D1">
            <w:pPr>
              <w:rPr>
                <w:rFonts w:ascii="Century Gothic" w:hAnsi="Century Gothic"/>
              </w:rPr>
            </w:pPr>
          </w:p>
        </w:tc>
      </w:tr>
    </w:tbl>
    <w:p w14:paraId="726AF2BD" w14:textId="77777777" w:rsidR="00DF267A" w:rsidRPr="002D49D5" w:rsidRDefault="00DF267A" w:rsidP="00DF267A">
      <w:pPr>
        <w:rPr>
          <w:rFonts w:ascii="Century Gothic" w:hAnsi="Century Gothic"/>
        </w:rPr>
      </w:pPr>
    </w:p>
    <w:p w14:paraId="0BEF3560" w14:textId="77777777" w:rsidR="00DF267A" w:rsidRDefault="00DF267A" w:rsidP="00091F73">
      <w:pPr>
        <w:rPr>
          <w:rFonts w:ascii="Century Gothic" w:hAnsi="Century Gothic"/>
        </w:rPr>
      </w:pPr>
    </w:p>
    <w:p w14:paraId="72DF48F6" w14:textId="77777777" w:rsidR="00DF267A" w:rsidRPr="002D49D5" w:rsidRDefault="00DF267A" w:rsidP="00091F73">
      <w:pPr>
        <w:rPr>
          <w:rFonts w:ascii="Century Gothic" w:hAnsi="Century Gothic"/>
        </w:rPr>
      </w:pPr>
    </w:p>
    <w:p w14:paraId="7AFF0232" w14:textId="77777777" w:rsidR="00DF267A" w:rsidRPr="002D49D5" w:rsidRDefault="00DF267A" w:rsidP="00DF267A">
      <w:pPr>
        <w:pStyle w:val="Titre2"/>
      </w:pPr>
      <w:bookmarkStart w:id="103" w:name="_Toc189674627"/>
      <w:r>
        <w:t>Etude Préalable ETPREA</w:t>
      </w:r>
      <w:bookmarkEnd w:id="103"/>
    </w:p>
    <w:p w14:paraId="240429AF" w14:textId="77777777" w:rsidR="00DF267A" w:rsidRPr="002D49D5" w:rsidRDefault="00DF267A" w:rsidP="00DF267A">
      <w:pPr>
        <w:rPr>
          <w:rFonts w:ascii="Century Gothic" w:hAnsi="Century Gothic"/>
          <w:sz w:val="16"/>
          <w:szCs w:val="16"/>
        </w:rPr>
      </w:pPr>
    </w:p>
    <w:p w14:paraId="4EBFD93E" w14:textId="77777777" w:rsidR="00DF267A" w:rsidRPr="002D49D5" w:rsidRDefault="00DF267A" w:rsidP="00DF267A">
      <w:pPr>
        <w:pStyle w:val="Titre3"/>
      </w:pPr>
      <w:bookmarkStart w:id="104" w:name="_Toc189674628"/>
      <w:r w:rsidRPr="002D49D5">
        <w:t>Prestation</w:t>
      </w:r>
      <w:r>
        <w:t>s</w:t>
      </w:r>
      <w:r w:rsidRPr="002D49D5">
        <w:t xml:space="preserve"> attendues</w:t>
      </w:r>
      <w:bookmarkEnd w:id="104"/>
    </w:p>
    <w:p w14:paraId="30FE01FB" w14:textId="77777777" w:rsidR="00DF267A" w:rsidRDefault="00DF267A" w:rsidP="00DF267A"/>
    <w:p w14:paraId="1B9EC796"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 [Le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55B9152" w14:textId="77777777" w:rsidR="00DF267A" w:rsidRPr="002D49D5" w:rsidRDefault="00DF267A" w:rsidP="00DF267A">
      <w:pPr>
        <w:rPr>
          <w:rFonts w:ascii="Century Gothic" w:hAnsi="Century Gothic"/>
          <w:b/>
          <w:i/>
          <w:sz w:val="23"/>
          <w:szCs w:val="23"/>
        </w:rPr>
      </w:pPr>
    </w:p>
    <w:p w14:paraId="14E2C9B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620E0F"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C22A5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42DF441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A440332"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E3B4AA9" w14:textId="77777777" w:rsidR="00DF267A" w:rsidRDefault="00DF267A" w:rsidP="00DF267A">
      <w:pPr>
        <w:rPr>
          <w:rFonts w:ascii="Century Gothic" w:hAnsi="Century Gothic"/>
          <w:sz w:val="16"/>
          <w:szCs w:val="16"/>
        </w:rPr>
      </w:pPr>
    </w:p>
    <w:p w14:paraId="73AC29C1" w14:textId="77777777" w:rsidR="00DF267A" w:rsidRPr="002D49D5" w:rsidRDefault="00DF267A" w:rsidP="00DF267A">
      <w:pPr>
        <w:rPr>
          <w:rFonts w:ascii="Century Gothic" w:hAnsi="Century Gothic"/>
          <w:sz w:val="16"/>
          <w:szCs w:val="16"/>
        </w:rPr>
      </w:pPr>
    </w:p>
    <w:p w14:paraId="2ECAD4C3" w14:textId="77777777" w:rsidR="00DF267A" w:rsidRPr="002D49D5" w:rsidRDefault="00DF267A" w:rsidP="00DF267A">
      <w:pPr>
        <w:pStyle w:val="Titre3"/>
      </w:pPr>
      <w:bookmarkStart w:id="105" w:name="_Toc189674629"/>
      <w:r w:rsidRPr="002D49D5">
        <w:t>Livrables attendus</w:t>
      </w:r>
      <w:bookmarkEnd w:id="105"/>
    </w:p>
    <w:p w14:paraId="36511C39" w14:textId="77777777" w:rsidR="00DF267A" w:rsidRPr="002D49D5" w:rsidRDefault="00DF267A" w:rsidP="00DF267A">
      <w:pPr>
        <w:rPr>
          <w:rFonts w:ascii="Century Gothic" w:hAnsi="Century Gothic"/>
          <w:sz w:val="16"/>
          <w:szCs w:val="16"/>
        </w:rPr>
      </w:pPr>
    </w:p>
    <w:p w14:paraId="60B49950"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B6A6D67"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9"/>
        <w:gridCol w:w="5164"/>
      </w:tblGrid>
      <w:tr w:rsidR="00DF267A" w:rsidRPr="002D49D5" w14:paraId="38E9132B" w14:textId="77777777" w:rsidTr="008565D1">
        <w:trPr>
          <w:tblHeader/>
        </w:trPr>
        <w:tc>
          <w:tcPr>
            <w:tcW w:w="4329" w:type="dxa"/>
            <w:shd w:val="clear" w:color="auto" w:fill="auto"/>
          </w:tcPr>
          <w:p w14:paraId="0CF3CC02"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lastRenderedPageBreak/>
              <w:t>Livrables attendus</w:t>
            </w:r>
          </w:p>
        </w:tc>
        <w:tc>
          <w:tcPr>
            <w:tcW w:w="5164" w:type="dxa"/>
            <w:shd w:val="clear" w:color="auto" w:fill="auto"/>
          </w:tcPr>
          <w:p w14:paraId="7FE6160E" w14:textId="537433EB" w:rsidR="00DF267A" w:rsidRPr="002D49D5" w:rsidRDefault="00B0003A"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18544E6" w14:textId="77777777" w:rsidTr="008565D1">
        <w:tc>
          <w:tcPr>
            <w:tcW w:w="4329" w:type="dxa"/>
            <w:shd w:val="clear" w:color="auto" w:fill="auto"/>
            <w:vAlign w:val="center"/>
          </w:tcPr>
          <w:p w14:paraId="60912AAA"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l’étude</w:t>
            </w:r>
          </w:p>
        </w:tc>
        <w:tc>
          <w:tcPr>
            <w:tcW w:w="5164" w:type="dxa"/>
            <w:shd w:val="clear" w:color="auto" w:fill="auto"/>
          </w:tcPr>
          <w:p w14:paraId="3C1EB7FD" w14:textId="77777777" w:rsidR="00DF267A" w:rsidRPr="005544F1" w:rsidRDefault="00DF267A" w:rsidP="008565D1">
            <w:pPr>
              <w:rPr>
                <w:rFonts w:ascii="Century Gothic" w:hAnsi="Century Gothic"/>
                <w:sz w:val="22"/>
                <w:szCs w:val="22"/>
              </w:rPr>
            </w:pPr>
          </w:p>
        </w:tc>
      </w:tr>
      <w:tr w:rsidR="00DF267A" w:rsidRPr="002D49D5" w14:paraId="3D7F3197" w14:textId="77777777" w:rsidTr="008565D1">
        <w:tc>
          <w:tcPr>
            <w:tcW w:w="4329" w:type="dxa"/>
            <w:shd w:val="clear" w:color="auto" w:fill="auto"/>
            <w:vAlign w:val="center"/>
          </w:tcPr>
          <w:p w14:paraId="70B0D2D1" w14:textId="77777777" w:rsidR="00DF267A" w:rsidRDefault="00DF267A" w:rsidP="008565D1">
            <w:pPr>
              <w:rPr>
                <w:rFonts w:ascii="Century Gothic" w:hAnsi="Century Gothic"/>
                <w:sz w:val="22"/>
                <w:szCs w:val="22"/>
              </w:rPr>
            </w:pPr>
            <w:r w:rsidRPr="007C07C6">
              <w:rPr>
                <w:rFonts w:ascii="Century Gothic" w:hAnsi="Century Gothic"/>
                <w:sz w:val="22"/>
                <w:szCs w:val="22"/>
              </w:rPr>
              <w:t xml:space="preserve">Notes intermédiaires de </w:t>
            </w:r>
            <w:proofErr w:type="spellStart"/>
            <w:r w:rsidRPr="007C07C6">
              <w:rPr>
                <w:rFonts w:ascii="Century Gothic" w:hAnsi="Century Gothic"/>
                <w:sz w:val="22"/>
                <w:szCs w:val="22"/>
              </w:rPr>
              <w:t>reporting</w:t>
            </w:r>
            <w:proofErr w:type="spellEnd"/>
            <w:r w:rsidRPr="007C07C6">
              <w:rPr>
                <w:rFonts w:ascii="Century Gothic" w:hAnsi="Century Gothic"/>
                <w:sz w:val="22"/>
                <w:szCs w:val="22"/>
              </w:rPr>
              <w:t xml:space="preserve"> sur le déroulement de l’étude</w:t>
            </w:r>
          </w:p>
        </w:tc>
        <w:tc>
          <w:tcPr>
            <w:tcW w:w="5164" w:type="dxa"/>
            <w:shd w:val="clear" w:color="auto" w:fill="auto"/>
          </w:tcPr>
          <w:p w14:paraId="4A947CA9" w14:textId="77777777" w:rsidR="00DF267A" w:rsidRPr="005544F1" w:rsidRDefault="00DF267A" w:rsidP="008565D1">
            <w:pPr>
              <w:rPr>
                <w:rFonts w:ascii="Century Gothic" w:hAnsi="Century Gothic"/>
                <w:sz w:val="22"/>
                <w:szCs w:val="22"/>
              </w:rPr>
            </w:pPr>
          </w:p>
        </w:tc>
      </w:tr>
      <w:tr w:rsidR="00DF267A" w:rsidRPr="002D49D5" w14:paraId="1A6C4518" w14:textId="77777777" w:rsidTr="008565D1">
        <w:tc>
          <w:tcPr>
            <w:tcW w:w="4329" w:type="dxa"/>
            <w:shd w:val="clear" w:color="auto" w:fill="auto"/>
            <w:vAlign w:val="center"/>
          </w:tcPr>
          <w:p w14:paraId="539E51A9" w14:textId="77777777" w:rsidR="00DF267A" w:rsidRPr="007C07C6" w:rsidRDefault="00DF267A" w:rsidP="008565D1">
            <w:pPr>
              <w:rPr>
                <w:rFonts w:ascii="Century Gothic" w:hAnsi="Century Gothic"/>
                <w:sz w:val="22"/>
                <w:szCs w:val="22"/>
              </w:rPr>
            </w:pPr>
          </w:p>
        </w:tc>
        <w:tc>
          <w:tcPr>
            <w:tcW w:w="5164" w:type="dxa"/>
            <w:shd w:val="clear" w:color="auto" w:fill="auto"/>
          </w:tcPr>
          <w:p w14:paraId="7BAF9822" w14:textId="77777777" w:rsidR="00DF267A" w:rsidRPr="005544F1" w:rsidRDefault="00DF267A" w:rsidP="008565D1">
            <w:pPr>
              <w:rPr>
                <w:rFonts w:ascii="Century Gothic" w:hAnsi="Century Gothic"/>
                <w:sz w:val="22"/>
                <w:szCs w:val="22"/>
              </w:rPr>
            </w:pPr>
          </w:p>
        </w:tc>
      </w:tr>
    </w:tbl>
    <w:p w14:paraId="46A35D32" w14:textId="77777777" w:rsidR="00DF267A" w:rsidRPr="002D49D5" w:rsidRDefault="00DF267A" w:rsidP="00DF267A">
      <w:pPr>
        <w:rPr>
          <w:rFonts w:ascii="Century Gothic" w:hAnsi="Century Gothic"/>
        </w:rPr>
      </w:pPr>
    </w:p>
    <w:p w14:paraId="043B18D7" w14:textId="77777777" w:rsidR="003B1D01" w:rsidRDefault="003B1D01">
      <w:pPr>
        <w:jc w:val="left"/>
        <w:rPr>
          <w:rFonts w:ascii="Arial" w:hAnsi="Arial" w:cs="Arial"/>
          <w:b/>
          <w:bCs/>
        </w:rPr>
      </w:pPr>
    </w:p>
    <w:p w14:paraId="6A34A321" w14:textId="77777777" w:rsidR="0033042A" w:rsidRPr="002D49D5" w:rsidRDefault="009826C9" w:rsidP="002131E5">
      <w:pPr>
        <w:pStyle w:val="Titre2"/>
      </w:pPr>
      <w:bookmarkStart w:id="106" w:name="_Toc189674630"/>
      <w:r>
        <w:t>Spécifications Fonctionnelles Générales SFG</w:t>
      </w:r>
      <w:bookmarkEnd w:id="106"/>
    </w:p>
    <w:p w14:paraId="00631D95" w14:textId="77777777" w:rsidR="0033042A" w:rsidRPr="002D49D5" w:rsidRDefault="0033042A" w:rsidP="0033042A">
      <w:pPr>
        <w:rPr>
          <w:rFonts w:ascii="Century Gothic" w:hAnsi="Century Gothic"/>
        </w:rPr>
      </w:pPr>
    </w:p>
    <w:p w14:paraId="75728284" w14:textId="77777777" w:rsidR="0033042A" w:rsidRPr="002D49D5" w:rsidRDefault="0033042A" w:rsidP="002C0F76">
      <w:pPr>
        <w:pStyle w:val="Titre3"/>
      </w:pPr>
      <w:bookmarkStart w:id="107" w:name="_Toc189674631"/>
      <w:r w:rsidRPr="002D49D5">
        <w:t>Prestations attendues</w:t>
      </w:r>
      <w:bookmarkEnd w:id="107"/>
    </w:p>
    <w:p w14:paraId="4505F44C" w14:textId="77777777" w:rsidR="0033042A" w:rsidRPr="002D49D5" w:rsidRDefault="0033042A" w:rsidP="0033042A">
      <w:pPr>
        <w:rPr>
          <w:rFonts w:ascii="Century Gothic" w:hAnsi="Century Gothic"/>
        </w:rPr>
      </w:pPr>
    </w:p>
    <w:p w14:paraId="1079D085"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C4127AE" w14:textId="77777777" w:rsidR="0033042A" w:rsidRPr="002D49D5" w:rsidRDefault="0033042A" w:rsidP="0033042A">
      <w:pPr>
        <w:rPr>
          <w:rFonts w:ascii="Century Gothic" w:hAnsi="Century Gothic"/>
          <w:b/>
          <w:i/>
          <w:sz w:val="23"/>
          <w:szCs w:val="23"/>
        </w:rPr>
      </w:pPr>
    </w:p>
    <w:p w14:paraId="5A9BFBE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D1AAD06"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6C813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4A50F9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6B54D991"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12B8038" w14:textId="77777777" w:rsidR="0033042A" w:rsidRDefault="0033042A" w:rsidP="0033042A">
      <w:pPr>
        <w:rPr>
          <w:rFonts w:ascii="Century Gothic" w:hAnsi="Century Gothic"/>
        </w:rPr>
      </w:pPr>
    </w:p>
    <w:p w14:paraId="6CE2B796" w14:textId="77777777" w:rsidR="00C40501" w:rsidRPr="002D49D5" w:rsidRDefault="00C40501" w:rsidP="0033042A">
      <w:pPr>
        <w:rPr>
          <w:rFonts w:ascii="Century Gothic" w:hAnsi="Century Gothic"/>
        </w:rPr>
      </w:pPr>
    </w:p>
    <w:p w14:paraId="50A9EE20" w14:textId="77777777" w:rsidR="0033042A" w:rsidRDefault="0033042A" w:rsidP="002C0F76">
      <w:pPr>
        <w:pStyle w:val="Titre3"/>
      </w:pPr>
      <w:bookmarkStart w:id="108" w:name="_Toc189674632"/>
      <w:r w:rsidRPr="002D49D5">
        <w:t>Livrables attendus</w:t>
      </w:r>
      <w:bookmarkEnd w:id="108"/>
    </w:p>
    <w:p w14:paraId="22212C8D" w14:textId="77777777" w:rsidR="0033042A" w:rsidRPr="00C31BEF" w:rsidRDefault="0033042A" w:rsidP="0033042A"/>
    <w:p w14:paraId="6DB6D86A"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994762" w14:textId="77777777" w:rsidR="0033042A" w:rsidRPr="002D49D5" w:rsidRDefault="0033042A" w:rsidP="0033042A">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33042A" w:rsidRPr="002D49D5" w14:paraId="1169C6BC" w14:textId="77777777" w:rsidTr="007C07C6">
        <w:trPr>
          <w:tblHeader/>
        </w:trPr>
        <w:tc>
          <w:tcPr>
            <w:tcW w:w="5073" w:type="dxa"/>
            <w:shd w:val="clear" w:color="auto" w:fill="auto"/>
          </w:tcPr>
          <w:p w14:paraId="05542B3C"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090B4BDB" w14:textId="7E0D7D97" w:rsidR="0033042A" w:rsidRPr="002D49D5" w:rsidRDefault="00B0003A"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48B5F13" w14:textId="77777777" w:rsidTr="007C07C6">
        <w:tc>
          <w:tcPr>
            <w:tcW w:w="5073" w:type="dxa"/>
            <w:shd w:val="clear" w:color="auto" w:fill="auto"/>
            <w:vAlign w:val="center"/>
          </w:tcPr>
          <w:p w14:paraId="21F9DA4A" w14:textId="77777777" w:rsidR="0033042A" w:rsidRPr="005544F1" w:rsidRDefault="007C07C6" w:rsidP="000B384E">
            <w:pPr>
              <w:rPr>
                <w:rFonts w:ascii="Century Gothic" w:hAnsi="Century Gothic"/>
                <w:sz w:val="22"/>
                <w:szCs w:val="22"/>
              </w:rPr>
            </w:pPr>
            <w:r>
              <w:rPr>
                <w:rFonts w:ascii="Century Gothic" w:hAnsi="Century Gothic"/>
                <w:sz w:val="22"/>
                <w:szCs w:val="22"/>
              </w:rPr>
              <w:t>Dossier complet de spécifications fonctionnelles</w:t>
            </w:r>
          </w:p>
        </w:tc>
        <w:tc>
          <w:tcPr>
            <w:tcW w:w="4055" w:type="dxa"/>
            <w:shd w:val="clear" w:color="auto" w:fill="auto"/>
          </w:tcPr>
          <w:p w14:paraId="09380102" w14:textId="77777777" w:rsidR="0033042A" w:rsidRPr="005544F1" w:rsidRDefault="0033042A" w:rsidP="000B384E">
            <w:pPr>
              <w:rPr>
                <w:rFonts w:ascii="Century Gothic" w:hAnsi="Century Gothic"/>
                <w:sz w:val="22"/>
                <w:szCs w:val="22"/>
              </w:rPr>
            </w:pPr>
          </w:p>
        </w:tc>
      </w:tr>
      <w:tr w:rsidR="0033042A" w:rsidRPr="002D49D5" w14:paraId="220682B0" w14:textId="77777777" w:rsidTr="007C07C6">
        <w:tc>
          <w:tcPr>
            <w:tcW w:w="5073" w:type="dxa"/>
            <w:shd w:val="clear" w:color="auto" w:fill="auto"/>
            <w:vAlign w:val="center"/>
          </w:tcPr>
          <w:p w14:paraId="31CB4255" w14:textId="77777777" w:rsidR="0033042A" w:rsidRPr="005544F1" w:rsidRDefault="007C07C6" w:rsidP="000B384E">
            <w:pPr>
              <w:rPr>
                <w:rFonts w:ascii="Century Gothic" w:hAnsi="Century Gothic"/>
                <w:sz w:val="22"/>
                <w:szCs w:val="22"/>
              </w:rPr>
            </w:pPr>
            <w:r w:rsidRPr="007C07C6">
              <w:rPr>
                <w:rFonts w:ascii="Century Gothic" w:hAnsi="Century Gothic"/>
                <w:sz w:val="22"/>
                <w:szCs w:val="22"/>
              </w:rPr>
              <w:t xml:space="preserve">Notes intermédiaires de </w:t>
            </w:r>
            <w:proofErr w:type="spellStart"/>
            <w:r w:rsidRPr="007C07C6">
              <w:rPr>
                <w:rFonts w:ascii="Century Gothic" w:hAnsi="Century Gothic"/>
                <w:sz w:val="22"/>
                <w:szCs w:val="22"/>
              </w:rPr>
              <w:t>reporting</w:t>
            </w:r>
            <w:proofErr w:type="spellEnd"/>
            <w:r w:rsidRPr="007C07C6">
              <w:rPr>
                <w:rFonts w:ascii="Century Gothic" w:hAnsi="Century Gothic"/>
                <w:sz w:val="22"/>
                <w:szCs w:val="22"/>
              </w:rPr>
              <w:t xml:space="preserve"> sur le déroulement de l’étude</w:t>
            </w:r>
          </w:p>
        </w:tc>
        <w:tc>
          <w:tcPr>
            <w:tcW w:w="4055" w:type="dxa"/>
            <w:shd w:val="clear" w:color="auto" w:fill="auto"/>
          </w:tcPr>
          <w:p w14:paraId="5DBC75F8" w14:textId="77777777" w:rsidR="0033042A" w:rsidRPr="005544F1" w:rsidRDefault="0033042A" w:rsidP="000B384E">
            <w:pPr>
              <w:rPr>
                <w:rFonts w:ascii="Century Gothic" w:hAnsi="Century Gothic"/>
                <w:sz w:val="22"/>
                <w:szCs w:val="22"/>
              </w:rPr>
            </w:pPr>
          </w:p>
        </w:tc>
      </w:tr>
      <w:tr w:rsidR="00D764A0" w:rsidRPr="002D49D5" w14:paraId="7A342642" w14:textId="77777777" w:rsidTr="007C07C6">
        <w:tc>
          <w:tcPr>
            <w:tcW w:w="5073" w:type="dxa"/>
            <w:shd w:val="clear" w:color="auto" w:fill="auto"/>
            <w:vAlign w:val="center"/>
          </w:tcPr>
          <w:p w14:paraId="6ED05A60" w14:textId="77777777" w:rsidR="00D764A0" w:rsidRPr="007C07C6" w:rsidRDefault="00D764A0" w:rsidP="000B384E">
            <w:pPr>
              <w:rPr>
                <w:rFonts w:ascii="Century Gothic" w:hAnsi="Century Gothic"/>
                <w:sz w:val="22"/>
                <w:szCs w:val="22"/>
              </w:rPr>
            </w:pPr>
          </w:p>
        </w:tc>
        <w:tc>
          <w:tcPr>
            <w:tcW w:w="4055" w:type="dxa"/>
            <w:shd w:val="clear" w:color="auto" w:fill="auto"/>
          </w:tcPr>
          <w:p w14:paraId="4A27F6CE" w14:textId="77777777" w:rsidR="00D764A0" w:rsidRPr="005544F1" w:rsidRDefault="00D764A0" w:rsidP="000B384E">
            <w:pPr>
              <w:rPr>
                <w:rFonts w:ascii="Century Gothic" w:hAnsi="Century Gothic"/>
                <w:sz w:val="22"/>
                <w:szCs w:val="22"/>
              </w:rPr>
            </w:pPr>
          </w:p>
        </w:tc>
      </w:tr>
    </w:tbl>
    <w:p w14:paraId="3DACA19F" w14:textId="77777777" w:rsidR="0033042A" w:rsidRPr="002D49D5" w:rsidRDefault="0033042A" w:rsidP="0033042A">
      <w:pPr>
        <w:rPr>
          <w:rFonts w:ascii="Century Gothic" w:hAnsi="Century Gothic"/>
        </w:rPr>
      </w:pPr>
    </w:p>
    <w:p w14:paraId="22C11D1E" w14:textId="77777777" w:rsidR="00C40501" w:rsidRDefault="00C40501">
      <w:pPr>
        <w:jc w:val="left"/>
        <w:rPr>
          <w:rFonts w:ascii="Arial" w:hAnsi="Arial" w:cs="Arial"/>
          <w:b/>
          <w:bCs/>
          <w:i/>
          <w:iCs/>
          <w:sz w:val="28"/>
          <w:szCs w:val="28"/>
        </w:rPr>
      </w:pPr>
    </w:p>
    <w:p w14:paraId="6586BEE5" w14:textId="77777777" w:rsidR="0033042A" w:rsidRPr="002D49D5" w:rsidRDefault="009826C9" w:rsidP="002131E5">
      <w:pPr>
        <w:pStyle w:val="Titre2"/>
      </w:pPr>
      <w:bookmarkStart w:id="109" w:name="_Toc189674633"/>
      <w:r>
        <w:t>Spécifications Fonctionnelles Détaillées</w:t>
      </w:r>
      <w:r w:rsidR="00296483">
        <w:t xml:space="preserve"> SFD</w:t>
      </w:r>
      <w:bookmarkEnd w:id="109"/>
    </w:p>
    <w:p w14:paraId="7D563D77" w14:textId="77777777" w:rsidR="0033042A" w:rsidRPr="002D49D5" w:rsidRDefault="0033042A" w:rsidP="0033042A">
      <w:pPr>
        <w:rPr>
          <w:rFonts w:ascii="Century Gothic" w:hAnsi="Century Gothic"/>
        </w:rPr>
      </w:pPr>
    </w:p>
    <w:p w14:paraId="7080FC1B" w14:textId="77777777" w:rsidR="0033042A" w:rsidRPr="002D49D5" w:rsidRDefault="0033042A" w:rsidP="002C0F76">
      <w:pPr>
        <w:pStyle w:val="Titre3"/>
      </w:pPr>
      <w:bookmarkStart w:id="110" w:name="_Toc189674634"/>
      <w:r w:rsidRPr="002D49D5">
        <w:t>Prestations attendues</w:t>
      </w:r>
      <w:bookmarkEnd w:id="110"/>
    </w:p>
    <w:p w14:paraId="1F549E02" w14:textId="77777777" w:rsidR="0033042A" w:rsidRPr="002D49D5" w:rsidRDefault="0033042A" w:rsidP="0033042A">
      <w:pPr>
        <w:rPr>
          <w:rFonts w:ascii="Century Gothic" w:hAnsi="Century Gothic"/>
        </w:rPr>
      </w:pPr>
    </w:p>
    <w:p w14:paraId="0C3E727E"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52BB155A" w14:textId="77777777" w:rsidR="0033042A" w:rsidRPr="002D49D5" w:rsidRDefault="0033042A" w:rsidP="0033042A">
      <w:pPr>
        <w:rPr>
          <w:rFonts w:ascii="Century Gothic" w:hAnsi="Century Gothic"/>
          <w:b/>
          <w:i/>
          <w:sz w:val="23"/>
          <w:szCs w:val="23"/>
        </w:rPr>
      </w:pPr>
    </w:p>
    <w:p w14:paraId="6E2F05C5"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CFD3BD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9EEA3AB"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3099FC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445CA7"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0A36310" w14:textId="77777777" w:rsidR="0033042A" w:rsidRDefault="0033042A" w:rsidP="0033042A">
      <w:pPr>
        <w:rPr>
          <w:rFonts w:ascii="Century Gothic" w:hAnsi="Century Gothic"/>
        </w:rPr>
      </w:pPr>
    </w:p>
    <w:p w14:paraId="371C21F9" w14:textId="77777777" w:rsidR="00C40501" w:rsidRPr="002D49D5" w:rsidRDefault="00C40501" w:rsidP="0033042A">
      <w:pPr>
        <w:rPr>
          <w:rFonts w:ascii="Century Gothic" w:hAnsi="Century Gothic"/>
        </w:rPr>
      </w:pPr>
    </w:p>
    <w:p w14:paraId="4D501A09" w14:textId="77777777" w:rsidR="0033042A" w:rsidRDefault="0033042A" w:rsidP="002C0F76">
      <w:pPr>
        <w:pStyle w:val="Titre3"/>
      </w:pPr>
      <w:bookmarkStart w:id="111" w:name="_Toc189674635"/>
      <w:r w:rsidRPr="002D49D5">
        <w:t>Livrables attendus</w:t>
      </w:r>
      <w:bookmarkEnd w:id="111"/>
    </w:p>
    <w:p w14:paraId="1503972D" w14:textId="77777777" w:rsidR="0033042A" w:rsidRPr="00ED102A" w:rsidRDefault="0033042A" w:rsidP="00E0451A">
      <w:pPr>
        <w:keepNext/>
        <w:keepLines/>
      </w:pPr>
    </w:p>
    <w:p w14:paraId="45CB4CE6"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351EC32" w14:textId="77777777" w:rsidR="0033042A" w:rsidRPr="002D49D5" w:rsidRDefault="0033042A" w:rsidP="0033042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33042A" w:rsidRPr="002D49D5" w14:paraId="39B7C354" w14:textId="77777777" w:rsidTr="00BE2685">
        <w:trPr>
          <w:tblHeader/>
        </w:trPr>
        <w:tc>
          <w:tcPr>
            <w:tcW w:w="4332" w:type="dxa"/>
            <w:shd w:val="clear" w:color="auto" w:fill="auto"/>
          </w:tcPr>
          <w:p w14:paraId="18DF0F6F"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05FE3ED" w14:textId="73BADCB1" w:rsidR="0033042A" w:rsidRPr="002D49D5" w:rsidRDefault="00B0003A"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FE244A3" w14:textId="77777777" w:rsidTr="00BE2685">
        <w:tc>
          <w:tcPr>
            <w:tcW w:w="4332" w:type="dxa"/>
            <w:shd w:val="clear" w:color="auto" w:fill="auto"/>
            <w:vAlign w:val="center"/>
          </w:tcPr>
          <w:p w14:paraId="59CD4B40" w14:textId="77777777" w:rsidR="0033042A" w:rsidRPr="00A64E61" w:rsidRDefault="007C07C6" w:rsidP="000B384E">
            <w:pPr>
              <w:rPr>
                <w:rFonts w:ascii="Century Gothic" w:hAnsi="Century Gothic"/>
                <w:sz w:val="22"/>
              </w:rPr>
            </w:pPr>
            <w:r>
              <w:rPr>
                <w:rFonts w:ascii="Century Gothic" w:hAnsi="Century Gothic"/>
                <w:sz w:val="22"/>
              </w:rPr>
              <w:t>Dossier de spécifications détaillées</w:t>
            </w:r>
          </w:p>
        </w:tc>
        <w:tc>
          <w:tcPr>
            <w:tcW w:w="5161" w:type="dxa"/>
            <w:shd w:val="clear" w:color="auto" w:fill="auto"/>
          </w:tcPr>
          <w:p w14:paraId="33CCB902" w14:textId="77777777" w:rsidR="0033042A" w:rsidRPr="002D49D5" w:rsidRDefault="0033042A" w:rsidP="000B384E">
            <w:pPr>
              <w:rPr>
                <w:rFonts w:ascii="Century Gothic" w:hAnsi="Century Gothic"/>
              </w:rPr>
            </w:pPr>
          </w:p>
        </w:tc>
      </w:tr>
      <w:tr w:rsidR="0033042A" w:rsidRPr="002D49D5" w14:paraId="106D6F64" w14:textId="77777777" w:rsidTr="00BE2685">
        <w:tc>
          <w:tcPr>
            <w:tcW w:w="4332" w:type="dxa"/>
            <w:shd w:val="clear" w:color="auto" w:fill="auto"/>
            <w:vAlign w:val="center"/>
          </w:tcPr>
          <w:p w14:paraId="367002EC" w14:textId="77777777" w:rsidR="0033042A" w:rsidRPr="00A64E61" w:rsidRDefault="007C07C6" w:rsidP="000B384E">
            <w:pPr>
              <w:rPr>
                <w:rFonts w:ascii="Century Gothic" w:hAnsi="Century Gothic"/>
                <w:sz w:val="22"/>
              </w:rPr>
            </w:pPr>
            <w:r w:rsidRPr="007C07C6">
              <w:rPr>
                <w:rFonts w:ascii="Century Gothic" w:hAnsi="Century Gothic"/>
                <w:sz w:val="22"/>
              </w:rPr>
              <w:t xml:space="preserve">Notes intermédiaires de </w:t>
            </w:r>
            <w:proofErr w:type="spellStart"/>
            <w:r w:rsidRPr="007C07C6">
              <w:rPr>
                <w:rFonts w:ascii="Century Gothic" w:hAnsi="Century Gothic"/>
                <w:sz w:val="22"/>
              </w:rPr>
              <w:t>reporting</w:t>
            </w:r>
            <w:proofErr w:type="spellEnd"/>
            <w:r w:rsidRPr="007C07C6">
              <w:rPr>
                <w:rFonts w:ascii="Century Gothic" w:hAnsi="Century Gothic"/>
                <w:sz w:val="22"/>
              </w:rPr>
              <w:t xml:space="preserve"> sur le déroulement de l’étude</w:t>
            </w:r>
          </w:p>
        </w:tc>
        <w:tc>
          <w:tcPr>
            <w:tcW w:w="5161" w:type="dxa"/>
            <w:shd w:val="clear" w:color="auto" w:fill="auto"/>
          </w:tcPr>
          <w:p w14:paraId="022CEC2F" w14:textId="77777777" w:rsidR="0033042A" w:rsidRPr="002D49D5" w:rsidRDefault="0033042A" w:rsidP="000B384E">
            <w:pPr>
              <w:rPr>
                <w:rFonts w:ascii="Century Gothic" w:hAnsi="Century Gothic"/>
              </w:rPr>
            </w:pPr>
          </w:p>
        </w:tc>
      </w:tr>
      <w:tr w:rsidR="0033042A" w:rsidRPr="002D49D5" w14:paraId="664D9270" w14:textId="77777777" w:rsidTr="00BE2685">
        <w:tc>
          <w:tcPr>
            <w:tcW w:w="4332" w:type="dxa"/>
            <w:shd w:val="clear" w:color="auto" w:fill="auto"/>
            <w:vAlign w:val="center"/>
          </w:tcPr>
          <w:p w14:paraId="5156F82A" w14:textId="77777777" w:rsidR="0033042A" w:rsidRPr="002D49D5" w:rsidRDefault="007C07C6" w:rsidP="000B384E">
            <w:pPr>
              <w:rPr>
                <w:rFonts w:ascii="Century Gothic" w:hAnsi="Century Gothic"/>
              </w:rPr>
            </w:pPr>
            <w:r>
              <w:rPr>
                <w:rFonts w:ascii="Century Gothic" w:hAnsi="Century Gothic"/>
              </w:rPr>
              <w:t>Dossier de tests</w:t>
            </w:r>
          </w:p>
        </w:tc>
        <w:tc>
          <w:tcPr>
            <w:tcW w:w="5161" w:type="dxa"/>
            <w:shd w:val="clear" w:color="auto" w:fill="auto"/>
          </w:tcPr>
          <w:p w14:paraId="107B53E1" w14:textId="77777777" w:rsidR="0033042A" w:rsidRPr="002D49D5" w:rsidRDefault="0033042A" w:rsidP="000B384E">
            <w:pPr>
              <w:rPr>
                <w:rFonts w:ascii="Century Gothic" w:hAnsi="Century Gothic"/>
              </w:rPr>
            </w:pPr>
          </w:p>
        </w:tc>
      </w:tr>
      <w:tr w:rsidR="00D764A0" w:rsidRPr="002D49D5" w14:paraId="1125FF49" w14:textId="77777777" w:rsidTr="00BE2685">
        <w:tc>
          <w:tcPr>
            <w:tcW w:w="4332" w:type="dxa"/>
            <w:shd w:val="clear" w:color="auto" w:fill="auto"/>
            <w:vAlign w:val="center"/>
          </w:tcPr>
          <w:p w14:paraId="48F7B944" w14:textId="77777777" w:rsidR="00D764A0" w:rsidRDefault="00D764A0" w:rsidP="000B384E">
            <w:pPr>
              <w:rPr>
                <w:rFonts w:ascii="Century Gothic" w:hAnsi="Century Gothic"/>
              </w:rPr>
            </w:pPr>
          </w:p>
        </w:tc>
        <w:tc>
          <w:tcPr>
            <w:tcW w:w="5161" w:type="dxa"/>
            <w:shd w:val="clear" w:color="auto" w:fill="auto"/>
          </w:tcPr>
          <w:p w14:paraId="628B32BA" w14:textId="77777777" w:rsidR="00D764A0" w:rsidRPr="002D49D5" w:rsidRDefault="00D764A0" w:rsidP="000B384E">
            <w:pPr>
              <w:rPr>
                <w:rFonts w:ascii="Century Gothic" w:hAnsi="Century Gothic"/>
              </w:rPr>
            </w:pPr>
          </w:p>
        </w:tc>
      </w:tr>
    </w:tbl>
    <w:p w14:paraId="79BF54B4" w14:textId="77777777" w:rsidR="0033042A" w:rsidRDefault="0033042A" w:rsidP="0033042A">
      <w:pPr>
        <w:rPr>
          <w:rFonts w:ascii="Century Gothic" w:hAnsi="Century Gothic"/>
        </w:rPr>
      </w:pPr>
    </w:p>
    <w:p w14:paraId="3C217EA4" w14:textId="77777777" w:rsidR="00296483" w:rsidRDefault="00296483" w:rsidP="0033042A">
      <w:pPr>
        <w:rPr>
          <w:rFonts w:ascii="Century Gothic" w:hAnsi="Century Gothic"/>
        </w:rPr>
      </w:pPr>
    </w:p>
    <w:p w14:paraId="6C044027" w14:textId="77777777" w:rsidR="00296483" w:rsidRPr="002D49D5" w:rsidRDefault="00296483" w:rsidP="00296483">
      <w:pPr>
        <w:pStyle w:val="Titre2"/>
      </w:pPr>
      <w:bookmarkStart w:id="112" w:name="_Toc189674636"/>
      <w:r>
        <w:t>Développements / Réalisations REAL</w:t>
      </w:r>
      <w:bookmarkEnd w:id="112"/>
    </w:p>
    <w:p w14:paraId="7A1E0B8E" w14:textId="77777777" w:rsidR="00296483" w:rsidRPr="002D49D5" w:rsidRDefault="00296483" w:rsidP="00296483">
      <w:pPr>
        <w:rPr>
          <w:rFonts w:ascii="Century Gothic" w:hAnsi="Century Gothic"/>
        </w:rPr>
      </w:pPr>
    </w:p>
    <w:p w14:paraId="6DAE3C4C" w14:textId="77777777" w:rsidR="00296483" w:rsidRPr="002D49D5" w:rsidRDefault="00296483" w:rsidP="00296483">
      <w:pPr>
        <w:pStyle w:val="Titre3"/>
      </w:pPr>
      <w:bookmarkStart w:id="113" w:name="_Toc189674637"/>
      <w:r w:rsidRPr="002D49D5">
        <w:t>Prestations attendues</w:t>
      </w:r>
      <w:bookmarkEnd w:id="113"/>
    </w:p>
    <w:p w14:paraId="504C173C" w14:textId="77777777" w:rsidR="00296483" w:rsidRPr="002D49D5" w:rsidRDefault="00296483" w:rsidP="00296483">
      <w:pPr>
        <w:rPr>
          <w:rFonts w:ascii="Century Gothic" w:hAnsi="Century Gothic"/>
        </w:rPr>
      </w:pPr>
    </w:p>
    <w:p w14:paraId="12243ABB"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EDDAEC" w14:textId="77777777" w:rsidR="00296483" w:rsidRPr="002D49D5" w:rsidRDefault="00296483" w:rsidP="00296483">
      <w:pPr>
        <w:rPr>
          <w:rFonts w:ascii="Century Gothic" w:hAnsi="Century Gothic"/>
          <w:b/>
          <w:i/>
          <w:sz w:val="23"/>
          <w:szCs w:val="23"/>
        </w:rPr>
      </w:pPr>
    </w:p>
    <w:p w14:paraId="49F452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CFC66AF"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9FC16A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6FCC3C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9F07AD7"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9A5957A" w14:textId="77777777" w:rsidR="00296483" w:rsidRDefault="00296483" w:rsidP="00296483">
      <w:pPr>
        <w:rPr>
          <w:rFonts w:ascii="Century Gothic" w:hAnsi="Century Gothic"/>
        </w:rPr>
      </w:pPr>
    </w:p>
    <w:p w14:paraId="0064171B" w14:textId="77777777" w:rsidR="00296483" w:rsidRPr="002D49D5" w:rsidRDefault="00296483" w:rsidP="00296483">
      <w:pPr>
        <w:rPr>
          <w:rFonts w:ascii="Century Gothic" w:hAnsi="Century Gothic"/>
        </w:rPr>
      </w:pPr>
    </w:p>
    <w:p w14:paraId="1AD7199D" w14:textId="77777777" w:rsidR="00296483" w:rsidRDefault="00296483" w:rsidP="00296483">
      <w:pPr>
        <w:pStyle w:val="Titre3"/>
      </w:pPr>
      <w:bookmarkStart w:id="114" w:name="_Toc189674638"/>
      <w:r w:rsidRPr="002D49D5">
        <w:t>Livrables attendus</w:t>
      </w:r>
      <w:bookmarkEnd w:id="114"/>
    </w:p>
    <w:p w14:paraId="48FE555B" w14:textId="77777777" w:rsidR="00296483" w:rsidRPr="00ED102A" w:rsidRDefault="00296483" w:rsidP="00296483">
      <w:pPr>
        <w:keepNext/>
        <w:keepLines/>
      </w:pPr>
    </w:p>
    <w:p w14:paraId="601D6A8F"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638DDC5E"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5156"/>
      </w:tblGrid>
      <w:tr w:rsidR="00296483" w:rsidRPr="002D49D5" w14:paraId="0903AED6" w14:textId="77777777" w:rsidTr="00BE2685">
        <w:trPr>
          <w:tblHeader/>
        </w:trPr>
        <w:tc>
          <w:tcPr>
            <w:tcW w:w="4337" w:type="dxa"/>
            <w:shd w:val="clear" w:color="auto" w:fill="auto"/>
          </w:tcPr>
          <w:p w14:paraId="544BFBF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56" w:type="dxa"/>
            <w:shd w:val="clear" w:color="auto" w:fill="auto"/>
          </w:tcPr>
          <w:p w14:paraId="020EB35D" w14:textId="49831311" w:rsidR="00296483" w:rsidRPr="002D49D5" w:rsidRDefault="00B0003A"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261E1FA4" w14:textId="77777777" w:rsidTr="00BE2685">
        <w:tc>
          <w:tcPr>
            <w:tcW w:w="4337" w:type="dxa"/>
            <w:shd w:val="clear" w:color="auto" w:fill="auto"/>
            <w:vAlign w:val="center"/>
          </w:tcPr>
          <w:p w14:paraId="6D56F61F" w14:textId="77777777" w:rsidR="00296483" w:rsidRPr="00A64E61" w:rsidRDefault="00BE2685" w:rsidP="00260D78">
            <w:pPr>
              <w:rPr>
                <w:rFonts w:ascii="Century Gothic" w:hAnsi="Century Gothic"/>
                <w:sz w:val="22"/>
              </w:rPr>
            </w:pPr>
            <w:r>
              <w:rPr>
                <w:rFonts w:ascii="Century Gothic" w:hAnsi="Century Gothic"/>
                <w:sz w:val="22"/>
              </w:rPr>
              <w:t>Module ou version opérationnelle</w:t>
            </w:r>
          </w:p>
        </w:tc>
        <w:tc>
          <w:tcPr>
            <w:tcW w:w="5156" w:type="dxa"/>
            <w:shd w:val="clear" w:color="auto" w:fill="auto"/>
          </w:tcPr>
          <w:p w14:paraId="3C2D04CE" w14:textId="77777777" w:rsidR="00296483" w:rsidRPr="002D49D5" w:rsidRDefault="00296483" w:rsidP="00260D78">
            <w:pPr>
              <w:rPr>
                <w:rFonts w:ascii="Century Gothic" w:hAnsi="Century Gothic"/>
              </w:rPr>
            </w:pPr>
          </w:p>
        </w:tc>
      </w:tr>
      <w:tr w:rsidR="00296483" w:rsidRPr="002D49D5" w14:paraId="5863BFC5" w14:textId="77777777" w:rsidTr="00BE2685">
        <w:tc>
          <w:tcPr>
            <w:tcW w:w="4337" w:type="dxa"/>
            <w:shd w:val="clear" w:color="auto" w:fill="auto"/>
            <w:vAlign w:val="center"/>
          </w:tcPr>
          <w:p w14:paraId="6CB09105" w14:textId="77777777" w:rsidR="00296483" w:rsidRPr="00A64E61" w:rsidRDefault="00BE2685" w:rsidP="00260D78">
            <w:pPr>
              <w:rPr>
                <w:rFonts w:ascii="Century Gothic" w:hAnsi="Century Gothic"/>
                <w:sz w:val="22"/>
              </w:rPr>
            </w:pPr>
            <w:r>
              <w:rPr>
                <w:rFonts w:ascii="Century Gothic" w:hAnsi="Century Gothic"/>
                <w:sz w:val="22"/>
              </w:rPr>
              <w:t>Bilan de validation</w:t>
            </w:r>
          </w:p>
        </w:tc>
        <w:tc>
          <w:tcPr>
            <w:tcW w:w="5156" w:type="dxa"/>
            <w:shd w:val="clear" w:color="auto" w:fill="auto"/>
          </w:tcPr>
          <w:p w14:paraId="4CB860BB" w14:textId="77777777" w:rsidR="00296483" w:rsidRPr="002D49D5" w:rsidRDefault="00296483" w:rsidP="00260D78">
            <w:pPr>
              <w:rPr>
                <w:rFonts w:ascii="Century Gothic" w:hAnsi="Century Gothic"/>
              </w:rPr>
            </w:pPr>
          </w:p>
        </w:tc>
      </w:tr>
      <w:tr w:rsidR="00296483" w:rsidRPr="002D49D5" w14:paraId="5624AA77" w14:textId="77777777" w:rsidTr="00BE2685">
        <w:tc>
          <w:tcPr>
            <w:tcW w:w="4337" w:type="dxa"/>
            <w:shd w:val="clear" w:color="auto" w:fill="auto"/>
            <w:vAlign w:val="center"/>
          </w:tcPr>
          <w:p w14:paraId="05C0E09B" w14:textId="77777777" w:rsidR="00296483" w:rsidRPr="002D49D5" w:rsidRDefault="00BE2685" w:rsidP="00260D78">
            <w:pPr>
              <w:rPr>
                <w:rFonts w:ascii="Century Gothic" w:hAnsi="Century Gothic"/>
              </w:rPr>
            </w:pPr>
            <w:r>
              <w:rPr>
                <w:rFonts w:ascii="Century Gothic" w:hAnsi="Century Gothic"/>
              </w:rPr>
              <w:t>Documentation complète associée</w:t>
            </w:r>
          </w:p>
        </w:tc>
        <w:tc>
          <w:tcPr>
            <w:tcW w:w="5156" w:type="dxa"/>
            <w:shd w:val="clear" w:color="auto" w:fill="auto"/>
          </w:tcPr>
          <w:p w14:paraId="53754D55" w14:textId="77777777" w:rsidR="00296483" w:rsidRPr="002D49D5" w:rsidRDefault="00296483" w:rsidP="00260D78">
            <w:pPr>
              <w:rPr>
                <w:rFonts w:ascii="Century Gothic" w:hAnsi="Century Gothic"/>
              </w:rPr>
            </w:pPr>
          </w:p>
        </w:tc>
      </w:tr>
      <w:tr w:rsidR="00D764A0" w:rsidRPr="002D49D5" w14:paraId="433FA295" w14:textId="77777777" w:rsidTr="00BE2685">
        <w:tc>
          <w:tcPr>
            <w:tcW w:w="4337" w:type="dxa"/>
            <w:shd w:val="clear" w:color="auto" w:fill="auto"/>
            <w:vAlign w:val="center"/>
          </w:tcPr>
          <w:p w14:paraId="57AC8958" w14:textId="77777777" w:rsidR="00D764A0" w:rsidRDefault="00D764A0" w:rsidP="00260D78">
            <w:pPr>
              <w:rPr>
                <w:rFonts w:ascii="Century Gothic" w:hAnsi="Century Gothic"/>
              </w:rPr>
            </w:pPr>
          </w:p>
        </w:tc>
        <w:tc>
          <w:tcPr>
            <w:tcW w:w="5156" w:type="dxa"/>
            <w:shd w:val="clear" w:color="auto" w:fill="auto"/>
          </w:tcPr>
          <w:p w14:paraId="111DE750" w14:textId="77777777" w:rsidR="00D764A0" w:rsidRPr="002D49D5" w:rsidRDefault="00D764A0" w:rsidP="00260D78">
            <w:pPr>
              <w:rPr>
                <w:rFonts w:ascii="Century Gothic" w:hAnsi="Century Gothic"/>
              </w:rPr>
            </w:pPr>
          </w:p>
        </w:tc>
      </w:tr>
    </w:tbl>
    <w:p w14:paraId="7B4D02A5" w14:textId="77777777" w:rsidR="00296483" w:rsidRDefault="00296483" w:rsidP="00296483">
      <w:pPr>
        <w:rPr>
          <w:rFonts w:ascii="Century Gothic" w:hAnsi="Century Gothic"/>
        </w:rPr>
      </w:pPr>
    </w:p>
    <w:p w14:paraId="546B6FF2" w14:textId="77777777" w:rsidR="00296483" w:rsidRPr="002D49D5" w:rsidRDefault="00296483" w:rsidP="00296483">
      <w:pPr>
        <w:rPr>
          <w:rFonts w:ascii="Century Gothic" w:hAnsi="Century Gothic"/>
        </w:rPr>
      </w:pPr>
    </w:p>
    <w:p w14:paraId="23C9C032" w14:textId="60F1F739" w:rsidR="00296483" w:rsidRPr="002D49D5" w:rsidRDefault="00296483" w:rsidP="00296483">
      <w:pPr>
        <w:pStyle w:val="Titre2"/>
      </w:pPr>
      <w:bookmarkStart w:id="115" w:name="_Toc189674639"/>
      <w:r>
        <w:t xml:space="preserve">Intégration Fonction Standard </w:t>
      </w:r>
      <w:proofErr w:type="spellStart"/>
      <w:r>
        <w:t>Ged</w:t>
      </w:r>
      <w:proofErr w:type="spellEnd"/>
      <w:r>
        <w:t xml:space="preserve"> -  INTSTD</w:t>
      </w:r>
      <w:bookmarkEnd w:id="115"/>
    </w:p>
    <w:p w14:paraId="0DDEF8D6" w14:textId="77404FCD" w:rsidR="00296483" w:rsidRPr="002D49D5" w:rsidRDefault="00296483" w:rsidP="00296483">
      <w:pPr>
        <w:rPr>
          <w:rFonts w:ascii="Century Gothic" w:hAnsi="Century Gothic"/>
        </w:rPr>
      </w:pPr>
    </w:p>
    <w:p w14:paraId="3DFCE5D6" w14:textId="0101E204" w:rsidR="00296483" w:rsidRPr="002D49D5" w:rsidRDefault="00296483" w:rsidP="00296483">
      <w:pPr>
        <w:pStyle w:val="Titre3"/>
      </w:pPr>
      <w:bookmarkStart w:id="116" w:name="_Toc189674640"/>
      <w:r w:rsidRPr="002D49D5">
        <w:lastRenderedPageBreak/>
        <w:t>Prestations attendues</w:t>
      </w:r>
      <w:bookmarkEnd w:id="116"/>
    </w:p>
    <w:p w14:paraId="2A0A1025" w14:textId="2D68D731" w:rsidR="00296483" w:rsidRPr="002D49D5" w:rsidRDefault="00296483" w:rsidP="00296483">
      <w:pPr>
        <w:rPr>
          <w:rFonts w:ascii="Century Gothic" w:hAnsi="Century Gothic"/>
        </w:rPr>
      </w:pPr>
    </w:p>
    <w:p w14:paraId="5F1A2744" w14:textId="7DFA9F8C"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9615504" w14:textId="12C7CC87" w:rsidR="00296483" w:rsidRPr="002D49D5" w:rsidRDefault="00296483" w:rsidP="00296483">
      <w:pPr>
        <w:rPr>
          <w:rFonts w:ascii="Century Gothic" w:hAnsi="Century Gothic"/>
          <w:b/>
          <w:i/>
          <w:sz w:val="23"/>
          <w:szCs w:val="23"/>
        </w:rPr>
      </w:pPr>
    </w:p>
    <w:p w14:paraId="760730D9" w14:textId="15FE048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0CE9F018" w14:textId="4D006C55"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05AC748E" w14:textId="2448E90C"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4002907" w14:textId="1C2147FB"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5532C948" w14:textId="43D31AC3"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860C3E6" w14:textId="14B6759F" w:rsidR="00296483" w:rsidRDefault="00296483" w:rsidP="00296483">
      <w:pPr>
        <w:rPr>
          <w:rFonts w:ascii="Century Gothic" w:hAnsi="Century Gothic"/>
        </w:rPr>
      </w:pPr>
    </w:p>
    <w:p w14:paraId="534801E1" w14:textId="36CB12E1" w:rsidR="00296483" w:rsidRPr="002D49D5" w:rsidRDefault="00296483" w:rsidP="00296483">
      <w:pPr>
        <w:rPr>
          <w:rFonts w:ascii="Century Gothic" w:hAnsi="Century Gothic"/>
        </w:rPr>
      </w:pPr>
    </w:p>
    <w:p w14:paraId="0C7CFED7" w14:textId="41E4CA3E" w:rsidR="00296483" w:rsidRDefault="00296483" w:rsidP="00296483">
      <w:pPr>
        <w:pStyle w:val="Titre3"/>
      </w:pPr>
      <w:bookmarkStart w:id="117" w:name="_Toc189674641"/>
      <w:r w:rsidRPr="002D49D5">
        <w:t>Livrables attendus</w:t>
      </w:r>
      <w:bookmarkEnd w:id="117"/>
    </w:p>
    <w:p w14:paraId="32493960" w14:textId="080DD4C1" w:rsidR="00296483" w:rsidRPr="00ED102A" w:rsidRDefault="00296483" w:rsidP="00296483">
      <w:pPr>
        <w:keepNext/>
        <w:keepLines/>
      </w:pPr>
    </w:p>
    <w:p w14:paraId="3E2AE55A" w14:textId="5D940BCE"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EAD807F" w14:textId="1395C983"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296483" w:rsidRPr="002D49D5" w14:paraId="1D597638" w14:textId="73C8A9C9" w:rsidTr="00BE2685">
        <w:trPr>
          <w:tblHeader/>
        </w:trPr>
        <w:tc>
          <w:tcPr>
            <w:tcW w:w="4330" w:type="dxa"/>
            <w:shd w:val="clear" w:color="auto" w:fill="auto"/>
          </w:tcPr>
          <w:p w14:paraId="31273099" w14:textId="2F85EEAF"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47803AB8" w14:textId="60D499FB" w:rsidR="00296483" w:rsidRPr="002D49D5" w:rsidRDefault="00B0003A" w:rsidP="00260D78">
            <w:pPr>
              <w:rPr>
                <w:rStyle w:val="Style115pt"/>
                <w:rFonts w:ascii="Century Gothic" w:hAnsi="Century Gothic"/>
                <w:b/>
              </w:rPr>
            </w:pPr>
            <w:r>
              <w:rPr>
                <w:rStyle w:val="Style115pt"/>
                <w:rFonts w:ascii="Century Gothic" w:hAnsi="Century Gothic"/>
                <w:b/>
              </w:rPr>
              <w:t>Réponse du candidat</w:t>
            </w:r>
          </w:p>
        </w:tc>
      </w:tr>
      <w:tr w:rsidR="00BE2685" w:rsidRPr="002D49D5" w14:paraId="7D73061A" w14:textId="1FE67553" w:rsidTr="00BE2685">
        <w:tc>
          <w:tcPr>
            <w:tcW w:w="4330" w:type="dxa"/>
            <w:shd w:val="clear" w:color="auto" w:fill="auto"/>
            <w:vAlign w:val="center"/>
          </w:tcPr>
          <w:p w14:paraId="0C18FFDD" w14:textId="039A3CAB" w:rsidR="00BE2685" w:rsidRPr="00A64E61" w:rsidRDefault="00BE2685" w:rsidP="00BE2685">
            <w:pPr>
              <w:rPr>
                <w:rFonts w:ascii="Century Gothic" w:hAnsi="Century Gothic"/>
                <w:sz w:val="22"/>
              </w:rPr>
            </w:pPr>
            <w:r>
              <w:rPr>
                <w:rFonts w:ascii="Century Gothic" w:hAnsi="Century Gothic"/>
                <w:sz w:val="22"/>
              </w:rPr>
              <w:t>Module ou version opérationnelle</w:t>
            </w:r>
          </w:p>
        </w:tc>
        <w:tc>
          <w:tcPr>
            <w:tcW w:w="5163" w:type="dxa"/>
            <w:shd w:val="clear" w:color="auto" w:fill="auto"/>
          </w:tcPr>
          <w:p w14:paraId="361C79A2" w14:textId="4F162717" w:rsidR="00BE2685" w:rsidRPr="002D49D5" w:rsidRDefault="00BE2685" w:rsidP="00BE2685">
            <w:pPr>
              <w:rPr>
                <w:rFonts w:ascii="Century Gothic" w:hAnsi="Century Gothic"/>
              </w:rPr>
            </w:pPr>
          </w:p>
        </w:tc>
      </w:tr>
      <w:tr w:rsidR="00BE2685" w:rsidRPr="002D49D5" w14:paraId="314685A0" w14:textId="6EFBB44A" w:rsidTr="00BE2685">
        <w:tc>
          <w:tcPr>
            <w:tcW w:w="4330" w:type="dxa"/>
            <w:shd w:val="clear" w:color="auto" w:fill="auto"/>
            <w:vAlign w:val="center"/>
          </w:tcPr>
          <w:p w14:paraId="40BE13DF" w14:textId="2B35B5DE" w:rsidR="00BE2685" w:rsidRPr="00A64E61" w:rsidRDefault="00BE2685" w:rsidP="00BE2685">
            <w:pPr>
              <w:rPr>
                <w:rFonts w:ascii="Century Gothic" w:hAnsi="Century Gothic"/>
                <w:sz w:val="22"/>
              </w:rPr>
            </w:pPr>
            <w:r>
              <w:rPr>
                <w:rFonts w:ascii="Century Gothic" w:hAnsi="Century Gothic"/>
                <w:sz w:val="22"/>
              </w:rPr>
              <w:t>Bilan de validation</w:t>
            </w:r>
          </w:p>
        </w:tc>
        <w:tc>
          <w:tcPr>
            <w:tcW w:w="5163" w:type="dxa"/>
            <w:shd w:val="clear" w:color="auto" w:fill="auto"/>
          </w:tcPr>
          <w:p w14:paraId="570D38BD" w14:textId="468ECA82" w:rsidR="00BE2685" w:rsidRPr="002D49D5" w:rsidRDefault="00BE2685" w:rsidP="00BE2685">
            <w:pPr>
              <w:rPr>
                <w:rFonts w:ascii="Century Gothic" w:hAnsi="Century Gothic"/>
              </w:rPr>
            </w:pPr>
          </w:p>
        </w:tc>
      </w:tr>
      <w:tr w:rsidR="00BE2685" w:rsidRPr="002D49D5" w14:paraId="4B0A8524" w14:textId="7E23E3D0" w:rsidTr="00BE2685">
        <w:tc>
          <w:tcPr>
            <w:tcW w:w="4330" w:type="dxa"/>
            <w:shd w:val="clear" w:color="auto" w:fill="auto"/>
            <w:vAlign w:val="center"/>
          </w:tcPr>
          <w:p w14:paraId="7981123B" w14:textId="4A208857" w:rsidR="00BE2685" w:rsidRPr="00D764A0" w:rsidRDefault="00BE2685" w:rsidP="00BE2685">
            <w:pPr>
              <w:rPr>
                <w:rFonts w:ascii="Century Gothic" w:hAnsi="Century Gothic"/>
                <w:sz w:val="22"/>
              </w:rPr>
            </w:pPr>
            <w:r w:rsidRPr="00D764A0">
              <w:rPr>
                <w:rFonts w:ascii="Century Gothic" w:hAnsi="Century Gothic"/>
                <w:sz w:val="22"/>
              </w:rPr>
              <w:t>Documentation complète associée</w:t>
            </w:r>
          </w:p>
        </w:tc>
        <w:tc>
          <w:tcPr>
            <w:tcW w:w="5163" w:type="dxa"/>
            <w:shd w:val="clear" w:color="auto" w:fill="auto"/>
          </w:tcPr>
          <w:p w14:paraId="67A549BB" w14:textId="5D1B5F4D" w:rsidR="00BE2685" w:rsidRPr="002D49D5" w:rsidRDefault="00BE2685" w:rsidP="00BE2685">
            <w:pPr>
              <w:rPr>
                <w:rFonts w:ascii="Century Gothic" w:hAnsi="Century Gothic"/>
              </w:rPr>
            </w:pPr>
          </w:p>
        </w:tc>
      </w:tr>
      <w:tr w:rsidR="00D764A0" w:rsidRPr="002D49D5" w14:paraId="54153B23" w14:textId="52BC754B" w:rsidTr="00BE2685">
        <w:tc>
          <w:tcPr>
            <w:tcW w:w="4330" w:type="dxa"/>
            <w:shd w:val="clear" w:color="auto" w:fill="auto"/>
            <w:vAlign w:val="center"/>
          </w:tcPr>
          <w:p w14:paraId="6DA299BB" w14:textId="41E79068" w:rsidR="00D764A0" w:rsidRPr="00D764A0" w:rsidRDefault="00D764A0" w:rsidP="00BE2685">
            <w:pPr>
              <w:rPr>
                <w:rFonts w:ascii="Century Gothic" w:hAnsi="Century Gothic"/>
                <w:sz w:val="22"/>
              </w:rPr>
            </w:pPr>
          </w:p>
        </w:tc>
        <w:tc>
          <w:tcPr>
            <w:tcW w:w="5163" w:type="dxa"/>
            <w:shd w:val="clear" w:color="auto" w:fill="auto"/>
          </w:tcPr>
          <w:p w14:paraId="11F08B1B" w14:textId="6B9BCAB5" w:rsidR="00D764A0" w:rsidRPr="002D49D5" w:rsidRDefault="00D764A0" w:rsidP="00BE2685">
            <w:pPr>
              <w:rPr>
                <w:rFonts w:ascii="Century Gothic" w:hAnsi="Century Gothic"/>
              </w:rPr>
            </w:pPr>
          </w:p>
        </w:tc>
      </w:tr>
    </w:tbl>
    <w:p w14:paraId="4D8A8D9F" w14:textId="22EC9BAF" w:rsidR="00296483" w:rsidRPr="002D49D5" w:rsidRDefault="00296483" w:rsidP="00296483">
      <w:pPr>
        <w:rPr>
          <w:rFonts w:ascii="Century Gothic" w:hAnsi="Century Gothic"/>
        </w:rPr>
      </w:pPr>
    </w:p>
    <w:p w14:paraId="5767F9C8" w14:textId="6A1D4F74" w:rsidR="00296483" w:rsidRDefault="00296483" w:rsidP="00296483">
      <w:pPr>
        <w:rPr>
          <w:rFonts w:ascii="Century Gothic" w:hAnsi="Century Gothic"/>
        </w:rPr>
      </w:pPr>
    </w:p>
    <w:p w14:paraId="4AE65282" w14:textId="5C0E6DC3" w:rsidR="00296483" w:rsidRPr="002D49D5" w:rsidRDefault="00296483" w:rsidP="00296483">
      <w:pPr>
        <w:pStyle w:val="Titre2"/>
      </w:pPr>
      <w:bookmarkStart w:id="118" w:name="_Toc189674642"/>
      <w:r>
        <w:t xml:space="preserve">Intégration Fonction Spécifique </w:t>
      </w:r>
      <w:proofErr w:type="spellStart"/>
      <w:r>
        <w:t>Ged</w:t>
      </w:r>
      <w:proofErr w:type="spellEnd"/>
      <w:r>
        <w:t xml:space="preserve"> -  INTSPE</w:t>
      </w:r>
      <w:bookmarkEnd w:id="118"/>
    </w:p>
    <w:p w14:paraId="00F831CD" w14:textId="18DBBF66" w:rsidR="00296483" w:rsidRPr="002D49D5" w:rsidRDefault="00296483" w:rsidP="00296483">
      <w:pPr>
        <w:rPr>
          <w:rFonts w:ascii="Century Gothic" w:hAnsi="Century Gothic"/>
        </w:rPr>
      </w:pPr>
    </w:p>
    <w:p w14:paraId="4C9B4084" w14:textId="5EB84523" w:rsidR="00296483" w:rsidRPr="002D49D5" w:rsidRDefault="00296483" w:rsidP="00296483">
      <w:pPr>
        <w:pStyle w:val="Titre3"/>
      </w:pPr>
      <w:bookmarkStart w:id="119" w:name="_Toc189674643"/>
      <w:r w:rsidRPr="002D49D5">
        <w:t>Prestations attendues</w:t>
      </w:r>
      <w:bookmarkEnd w:id="119"/>
    </w:p>
    <w:p w14:paraId="7B06E6E3" w14:textId="76FB30C2" w:rsidR="00296483" w:rsidRPr="002D49D5" w:rsidRDefault="00296483" w:rsidP="00296483">
      <w:pPr>
        <w:rPr>
          <w:rFonts w:ascii="Century Gothic" w:hAnsi="Century Gothic"/>
        </w:rPr>
      </w:pPr>
    </w:p>
    <w:p w14:paraId="52D47D16" w14:textId="63EA1A9F"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CCFA11D" w14:textId="270C2273" w:rsidR="00296483" w:rsidRPr="002D49D5" w:rsidRDefault="00296483" w:rsidP="00296483">
      <w:pPr>
        <w:rPr>
          <w:rFonts w:ascii="Century Gothic" w:hAnsi="Century Gothic"/>
          <w:b/>
          <w:i/>
          <w:sz w:val="23"/>
          <w:szCs w:val="23"/>
        </w:rPr>
      </w:pPr>
    </w:p>
    <w:p w14:paraId="0464B380" w14:textId="179263B5"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46E070" w14:textId="6607C6A2"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081CDF3D" w14:textId="535C1150"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56ACE3A0" w14:textId="0E110973"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1A5615E" w14:textId="3EA43D05"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009530BD" w14:textId="3DC5C428" w:rsidR="00296483" w:rsidRDefault="00296483" w:rsidP="00296483">
      <w:pPr>
        <w:rPr>
          <w:rFonts w:ascii="Century Gothic" w:hAnsi="Century Gothic"/>
        </w:rPr>
      </w:pPr>
    </w:p>
    <w:p w14:paraId="767B711D" w14:textId="6702F61D" w:rsidR="00296483" w:rsidRPr="002D49D5" w:rsidRDefault="00296483" w:rsidP="00296483">
      <w:pPr>
        <w:rPr>
          <w:rFonts w:ascii="Century Gothic" w:hAnsi="Century Gothic"/>
        </w:rPr>
      </w:pPr>
    </w:p>
    <w:p w14:paraId="78AF570D" w14:textId="1D8B8CF0" w:rsidR="00296483" w:rsidRDefault="00296483" w:rsidP="00296483">
      <w:pPr>
        <w:pStyle w:val="Titre3"/>
      </w:pPr>
      <w:bookmarkStart w:id="120" w:name="_Toc189674644"/>
      <w:r w:rsidRPr="002D49D5">
        <w:t>Livrables attendus</w:t>
      </w:r>
      <w:bookmarkEnd w:id="120"/>
    </w:p>
    <w:p w14:paraId="79AB7A4A" w14:textId="0F51E40B" w:rsidR="00296483" w:rsidRPr="00ED102A" w:rsidRDefault="00296483" w:rsidP="00296483">
      <w:pPr>
        <w:keepNext/>
        <w:keepLines/>
      </w:pPr>
    </w:p>
    <w:p w14:paraId="427F70BA" w14:textId="70C5257A"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E14758D" w14:textId="563B9B2D"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296483" w:rsidRPr="002D49D5" w14:paraId="12C31381" w14:textId="21FB8D97" w:rsidTr="00BE2685">
        <w:trPr>
          <w:tblHeader/>
        </w:trPr>
        <w:tc>
          <w:tcPr>
            <w:tcW w:w="4330" w:type="dxa"/>
            <w:shd w:val="clear" w:color="auto" w:fill="auto"/>
          </w:tcPr>
          <w:p w14:paraId="61EE5DDD" w14:textId="048C7CE2" w:rsidR="00296483" w:rsidRPr="002D49D5" w:rsidRDefault="00296483" w:rsidP="00260D78">
            <w:pPr>
              <w:rPr>
                <w:rStyle w:val="Style115pt"/>
                <w:rFonts w:ascii="Century Gothic" w:hAnsi="Century Gothic"/>
                <w:b/>
              </w:rPr>
            </w:pPr>
            <w:r w:rsidRPr="002D49D5">
              <w:rPr>
                <w:rStyle w:val="Style115pt"/>
                <w:rFonts w:ascii="Century Gothic" w:hAnsi="Century Gothic"/>
                <w:b/>
              </w:rPr>
              <w:lastRenderedPageBreak/>
              <w:t>Livrables attendus</w:t>
            </w:r>
          </w:p>
        </w:tc>
        <w:tc>
          <w:tcPr>
            <w:tcW w:w="5163" w:type="dxa"/>
            <w:shd w:val="clear" w:color="auto" w:fill="auto"/>
          </w:tcPr>
          <w:p w14:paraId="1093D79B" w14:textId="1DBFEA6A" w:rsidR="00296483" w:rsidRPr="002D49D5" w:rsidRDefault="00B0003A" w:rsidP="00260D78">
            <w:pPr>
              <w:rPr>
                <w:rStyle w:val="Style115pt"/>
                <w:rFonts w:ascii="Century Gothic" w:hAnsi="Century Gothic"/>
                <w:b/>
              </w:rPr>
            </w:pPr>
            <w:r>
              <w:rPr>
                <w:rStyle w:val="Style115pt"/>
                <w:rFonts w:ascii="Century Gothic" w:hAnsi="Century Gothic"/>
                <w:b/>
              </w:rPr>
              <w:t>Réponse du candidat</w:t>
            </w:r>
          </w:p>
        </w:tc>
      </w:tr>
      <w:tr w:rsidR="00BE2685" w:rsidRPr="002D49D5" w14:paraId="14253C86" w14:textId="21485E43" w:rsidTr="00BE2685">
        <w:tc>
          <w:tcPr>
            <w:tcW w:w="4330" w:type="dxa"/>
            <w:shd w:val="clear" w:color="auto" w:fill="auto"/>
            <w:vAlign w:val="center"/>
          </w:tcPr>
          <w:p w14:paraId="60CFE632" w14:textId="52E14F6C" w:rsidR="00BE2685" w:rsidRPr="00A64E61" w:rsidRDefault="00BE2685" w:rsidP="00BE2685">
            <w:pPr>
              <w:rPr>
                <w:rFonts w:ascii="Century Gothic" w:hAnsi="Century Gothic"/>
                <w:sz w:val="22"/>
              </w:rPr>
            </w:pPr>
            <w:r>
              <w:rPr>
                <w:rFonts w:ascii="Century Gothic" w:hAnsi="Century Gothic"/>
                <w:sz w:val="22"/>
              </w:rPr>
              <w:t>Module ou version opérationnelle</w:t>
            </w:r>
          </w:p>
        </w:tc>
        <w:tc>
          <w:tcPr>
            <w:tcW w:w="5163" w:type="dxa"/>
            <w:shd w:val="clear" w:color="auto" w:fill="auto"/>
          </w:tcPr>
          <w:p w14:paraId="22BEFE0F" w14:textId="28B0CA29" w:rsidR="00BE2685" w:rsidRPr="002D49D5" w:rsidRDefault="00BE2685" w:rsidP="00BE2685">
            <w:pPr>
              <w:rPr>
                <w:rFonts w:ascii="Century Gothic" w:hAnsi="Century Gothic"/>
              </w:rPr>
            </w:pPr>
          </w:p>
        </w:tc>
      </w:tr>
      <w:tr w:rsidR="00BE2685" w:rsidRPr="002D49D5" w14:paraId="75068A09" w14:textId="261B2902" w:rsidTr="00BE2685">
        <w:tc>
          <w:tcPr>
            <w:tcW w:w="4330" w:type="dxa"/>
            <w:shd w:val="clear" w:color="auto" w:fill="auto"/>
            <w:vAlign w:val="center"/>
          </w:tcPr>
          <w:p w14:paraId="738FA78F" w14:textId="0843A618" w:rsidR="00BE2685" w:rsidRPr="00A64E61" w:rsidRDefault="00BE2685" w:rsidP="00BE2685">
            <w:pPr>
              <w:rPr>
                <w:rFonts w:ascii="Century Gothic" w:hAnsi="Century Gothic"/>
                <w:sz w:val="22"/>
              </w:rPr>
            </w:pPr>
            <w:r>
              <w:rPr>
                <w:rFonts w:ascii="Century Gothic" w:hAnsi="Century Gothic"/>
                <w:sz w:val="22"/>
              </w:rPr>
              <w:t>Bilan de validation</w:t>
            </w:r>
          </w:p>
        </w:tc>
        <w:tc>
          <w:tcPr>
            <w:tcW w:w="5163" w:type="dxa"/>
            <w:shd w:val="clear" w:color="auto" w:fill="auto"/>
          </w:tcPr>
          <w:p w14:paraId="691C12B5" w14:textId="2647A895" w:rsidR="00BE2685" w:rsidRPr="002D49D5" w:rsidRDefault="00BE2685" w:rsidP="00BE2685">
            <w:pPr>
              <w:rPr>
                <w:rFonts w:ascii="Century Gothic" w:hAnsi="Century Gothic"/>
              </w:rPr>
            </w:pPr>
          </w:p>
        </w:tc>
      </w:tr>
      <w:tr w:rsidR="00BE2685" w:rsidRPr="002D49D5" w14:paraId="68077F01" w14:textId="2F909B68" w:rsidTr="00BE2685">
        <w:tc>
          <w:tcPr>
            <w:tcW w:w="4330" w:type="dxa"/>
            <w:shd w:val="clear" w:color="auto" w:fill="auto"/>
            <w:vAlign w:val="center"/>
          </w:tcPr>
          <w:p w14:paraId="16EA64C5" w14:textId="6E7C7581" w:rsidR="00BE2685" w:rsidRPr="00D764A0" w:rsidRDefault="00BE2685" w:rsidP="00BE2685">
            <w:pPr>
              <w:rPr>
                <w:rFonts w:ascii="Century Gothic" w:hAnsi="Century Gothic"/>
                <w:sz w:val="22"/>
              </w:rPr>
            </w:pPr>
            <w:r w:rsidRPr="00D764A0">
              <w:rPr>
                <w:rFonts w:ascii="Century Gothic" w:hAnsi="Century Gothic"/>
                <w:sz w:val="22"/>
              </w:rPr>
              <w:t>Documentation complète associée</w:t>
            </w:r>
          </w:p>
        </w:tc>
        <w:tc>
          <w:tcPr>
            <w:tcW w:w="5163" w:type="dxa"/>
            <w:shd w:val="clear" w:color="auto" w:fill="auto"/>
          </w:tcPr>
          <w:p w14:paraId="3928A9D1" w14:textId="37B4D65E" w:rsidR="00BE2685" w:rsidRPr="002D49D5" w:rsidRDefault="00BE2685" w:rsidP="00BE2685">
            <w:pPr>
              <w:rPr>
                <w:rFonts w:ascii="Century Gothic" w:hAnsi="Century Gothic"/>
              </w:rPr>
            </w:pPr>
          </w:p>
        </w:tc>
      </w:tr>
      <w:tr w:rsidR="00D764A0" w:rsidRPr="002D49D5" w14:paraId="3B51EF60" w14:textId="5D879741" w:rsidTr="00BE2685">
        <w:tc>
          <w:tcPr>
            <w:tcW w:w="4330" w:type="dxa"/>
            <w:shd w:val="clear" w:color="auto" w:fill="auto"/>
            <w:vAlign w:val="center"/>
          </w:tcPr>
          <w:p w14:paraId="02A03F87" w14:textId="59A6B4A7" w:rsidR="00D764A0" w:rsidRPr="00D764A0" w:rsidRDefault="00D764A0" w:rsidP="00BE2685">
            <w:pPr>
              <w:rPr>
                <w:rFonts w:ascii="Century Gothic" w:hAnsi="Century Gothic"/>
                <w:sz w:val="22"/>
              </w:rPr>
            </w:pPr>
          </w:p>
        </w:tc>
        <w:tc>
          <w:tcPr>
            <w:tcW w:w="5163" w:type="dxa"/>
            <w:shd w:val="clear" w:color="auto" w:fill="auto"/>
          </w:tcPr>
          <w:p w14:paraId="58B1E2AD" w14:textId="6B6D5CA2" w:rsidR="00D764A0" w:rsidRPr="002D49D5" w:rsidRDefault="00D764A0" w:rsidP="00BE2685">
            <w:pPr>
              <w:rPr>
                <w:rFonts w:ascii="Century Gothic" w:hAnsi="Century Gothic"/>
              </w:rPr>
            </w:pPr>
          </w:p>
        </w:tc>
      </w:tr>
    </w:tbl>
    <w:p w14:paraId="51590F44" w14:textId="35C281BD" w:rsidR="00296483" w:rsidRPr="002D49D5" w:rsidRDefault="00296483" w:rsidP="00296483">
      <w:pPr>
        <w:rPr>
          <w:rFonts w:ascii="Century Gothic" w:hAnsi="Century Gothic"/>
        </w:rPr>
      </w:pPr>
    </w:p>
    <w:p w14:paraId="2C3E8337" w14:textId="77777777" w:rsidR="00296483" w:rsidRDefault="00296483" w:rsidP="00296483">
      <w:pPr>
        <w:rPr>
          <w:rFonts w:ascii="Century Gothic" w:hAnsi="Century Gothic"/>
        </w:rPr>
      </w:pPr>
    </w:p>
    <w:p w14:paraId="753CA0F4" w14:textId="77777777" w:rsidR="00296483" w:rsidRPr="002D49D5" w:rsidRDefault="00296483" w:rsidP="00296483">
      <w:pPr>
        <w:pStyle w:val="Titre2"/>
      </w:pPr>
      <w:bookmarkStart w:id="121" w:name="_Toc189674645"/>
      <w:r>
        <w:t>Support Fonctionnel SUPFON</w:t>
      </w:r>
      <w:bookmarkEnd w:id="121"/>
    </w:p>
    <w:p w14:paraId="31F7B7E3" w14:textId="77777777" w:rsidR="00296483" w:rsidRPr="002D49D5" w:rsidRDefault="00296483" w:rsidP="00296483">
      <w:pPr>
        <w:rPr>
          <w:rFonts w:ascii="Century Gothic" w:hAnsi="Century Gothic"/>
        </w:rPr>
      </w:pPr>
    </w:p>
    <w:p w14:paraId="07565410" w14:textId="77777777" w:rsidR="00296483" w:rsidRPr="002D49D5" w:rsidRDefault="00296483" w:rsidP="00296483">
      <w:pPr>
        <w:pStyle w:val="Titre3"/>
      </w:pPr>
      <w:bookmarkStart w:id="122" w:name="_Toc189674646"/>
      <w:r w:rsidRPr="002D49D5">
        <w:t>Prestations attendues</w:t>
      </w:r>
      <w:bookmarkEnd w:id="122"/>
    </w:p>
    <w:p w14:paraId="15E3A010" w14:textId="77777777" w:rsidR="00296483" w:rsidRPr="002D49D5" w:rsidRDefault="00296483" w:rsidP="00296483">
      <w:pPr>
        <w:rPr>
          <w:rFonts w:ascii="Century Gothic" w:hAnsi="Century Gothic"/>
        </w:rPr>
      </w:pPr>
    </w:p>
    <w:p w14:paraId="58804CC5"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4D0DFBEE" w14:textId="77777777" w:rsidR="00296483" w:rsidRPr="002D49D5" w:rsidRDefault="00296483" w:rsidP="00296483">
      <w:pPr>
        <w:rPr>
          <w:rFonts w:ascii="Century Gothic" w:hAnsi="Century Gothic"/>
          <w:b/>
          <w:i/>
          <w:sz w:val="23"/>
          <w:szCs w:val="23"/>
        </w:rPr>
      </w:pPr>
    </w:p>
    <w:p w14:paraId="2C86B58D"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6EF9EC4"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1AA96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84B4A3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B69E8C8"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69141639" w14:textId="77777777" w:rsidR="00296483" w:rsidRDefault="00296483" w:rsidP="00296483">
      <w:pPr>
        <w:rPr>
          <w:rFonts w:ascii="Century Gothic" w:hAnsi="Century Gothic"/>
        </w:rPr>
      </w:pPr>
    </w:p>
    <w:p w14:paraId="42A5732E" w14:textId="77777777" w:rsidR="00296483" w:rsidRPr="002D49D5" w:rsidRDefault="00296483" w:rsidP="00296483">
      <w:pPr>
        <w:rPr>
          <w:rFonts w:ascii="Century Gothic" w:hAnsi="Century Gothic"/>
        </w:rPr>
      </w:pPr>
    </w:p>
    <w:p w14:paraId="604089D2" w14:textId="77777777" w:rsidR="00296483" w:rsidRDefault="00296483" w:rsidP="00296483">
      <w:pPr>
        <w:pStyle w:val="Titre3"/>
      </w:pPr>
      <w:bookmarkStart w:id="123" w:name="_Toc189674647"/>
      <w:r w:rsidRPr="002D49D5">
        <w:t>Livrables attendus</w:t>
      </w:r>
      <w:bookmarkEnd w:id="123"/>
    </w:p>
    <w:p w14:paraId="26F41C86" w14:textId="77777777" w:rsidR="00296483" w:rsidRPr="00ED102A" w:rsidRDefault="00296483" w:rsidP="00296483">
      <w:pPr>
        <w:keepNext/>
        <w:keepLines/>
      </w:pPr>
    </w:p>
    <w:p w14:paraId="7DF71558"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AFADAEA"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8"/>
        <w:gridCol w:w="5165"/>
      </w:tblGrid>
      <w:tr w:rsidR="00296483" w:rsidRPr="002D49D5" w14:paraId="12C8D5B7" w14:textId="77777777" w:rsidTr="002457DE">
        <w:trPr>
          <w:tblHeader/>
        </w:trPr>
        <w:tc>
          <w:tcPr>
            <w:tcW w:w="4328" w:type="dxa"/>
            <w:shd w:val="clear" w:color="auto" w:fill="auto"/>
          </w:tcPr>
          <w:p w14:paraId="54AD05E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5" w:type="dxa"/>
            <w:shd w:val="clear" w:color="auto" w:fill="auto"/>
          </w:tcPr>
          <w:p w14:paraId="0CC8EA15" w14:textId="54FB0685" w:rsidR="00296483" w:rsidRPr="002D49D5" w:rsidRDefault="00B0003A"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0D110C88" w14:textId="77777777" w:rsidTr="002457DE">
        <w:tc>
          <w:tcPr>
            <w:tcW w:w="4328" w:type="dxa"/>
            <w:shd w:val="clear" w:color="auto" w:fill="auto"/>
            <w:vAlign w:val="center"/>
          </w:tcPr>
          <w:p w14:paraId="3DBB75CB" w14:textId="77777777" w:rsidR="00296483" w:rsidRPr="00A64E61" w:rsidRDefault="00BE2685" w:rsidP="00260D78">
            <w:pPr>
              <w:rPr>
                <w:rFonts w:ascii="Century Gothic" w:hAnsi="Century Gothic"/>
                <w:sz w:val="22"/>
              </w:rPr>
            </w:pPr>
            <w:r>
              <w:rPr>
                <w:rFonts w:ascii="Century Gothic" w:hAnsi="Century Gothic"/>
                <w:sz w:val="22"/>
              </w:rPr>
              <w:t>Synthèse</w:t>
            </w:r>
            <w:r w:rsidR="00D764A0">
              <w:rPr>
                <w:rFonts w:ascii="Century Gothic" w:hAnsi="Century Gothic"/>
                <w:sz w:val="22"/>
              </w:rPr>
              <w:t xml:space="preserve"> de la demande</w:t>
            </w:r>
          </w:p>
        </w:tc>
        <w:tc>
          <w:tcPr>
            <w:tcW w:w="5165" w:type="dxa"/>
            <w:shd w:val="clear" w:color="auto" w:fill="auto"/>
          </w:tcPr>
          <w:p w14:paraId="5BA2BBF2" w14:textId="77777777" w:rsidR="00296483" w:rsidRPr="002D49D5" w:rsidRDefault="00296483" w:rsidP="00260D78">
            <w:pPr>
              <w:rPr>
                <w:rFonts w:ascii="Century Gothic" w:hAnsi="Century Gothic"/>
              </w:rPr>
            </w:pPr>
          </w:p>
        </w:tc>
      </w:tr>
      <w:tr w:rsidR="00296483" w:rsidRPr="002D49D5" w14:paraId="6EA752C2" w14:textId="77777777" w:rsidTr="002457DE">
        <w:tc>
          <w:tcPr>
            <w:tcW w:w="4328" w:type="dxa"/>
            <w:shd w:val="clear" w:color="auto" w:fill="auto"/>
            <w:vAlign w:val="center"/>
          </w:tcPr>
          <w:p w14:paraId="621A7A2C" w14:textId="77777777" w:rsidR="00BE2685" w:rsidRPr="00A64E61" w:rsidRDefault="00BE2685" w:rsidP="00BE2685">
            <w:pPr>
              <w:rPr>
                <w:rFonts w:ascii="Century Gothic" w:hAnsi="Century Gothic"/>
                <w:sz w:val="22"/>
              </w:rPr>
            </w:pPr>
            <w:r>
              <w:rPr>
                <w:rFonts w:ascii="Century Gothic" w:hAnsi="Century Gothic"/>
                <w:sz w:val="22"/>
              </w:rPr>
              <w:t>Guide utilisateur</w:t>
            </w:r>
          </w:p>
        </w:tc>
        <w:tc>
          <w:tcPr>
            <w:tcW w:w="5165" w:type="dxa"/>
            <w:shd w:val="clear" w:color="auto" w:fill="auto"/>
          </w:tcPr>
          <w:p w14:paraId="2CCDCFBD" w14:textId="77777777" w:rsidR="00296483" w:rsidRPr="002D49D5" w:rsidRDefault="00296483" w:rsidP="00260D78">
            <w:pPr>
              <w:rPr>
                <w:rFonts w:ascii="Century Gothic" w:hAnsi="Century Gothic"/>
              </w:rPr>
            </w:pPr>
          </w:p>
        </w:tc>
      </w:tr>
      <w:tr w:rsidR="00296483" w:rsidRPr="002D49D5" w14:paraId="47E0D6A1" w14:textId="77777777" w:rsidTr="002457DE">
        <w:tc>
          <w:tcPr>
            <w:tcW w:w="4328" w:type="dxa"/>
            <w:shd w:val="clear" w:color="auto" w:fill="auto"/>
            <w:vAlign w:val="center"/>
          </w:tcPr>
          <w:p w14:paraId="241ED929" w14:textId="77777777" w:rsidR="00296483" w:rsidRPr="00D764A0" w:rsidRDefault="00BE2685" w:rsidP="00260D78">
            <w:pPr>
              <w:rPr>
                <w:rFonts w:ascii="Century Gothic" w:hAnsi="Century Gothic"/>
                <w:sz w:val="22"/>
              </w:rPr>
            </w:pPr>
            <w:r w:rsidRPr="00D764A0">
              <w:rPr>
                <w:rFonts w:ascii="Century Gothic" w:hAnsi="Century Gothic"/>
                <w:sz w:val="22"/>
              </w:rPr>
              <w:t>Support de formation</w:t>
            </w:r>
          </w:p>
        </w:tc>
        <w:tc>
          <w:tcPr>
            <w:tcW w:w="5165" w:type="dxa"/>
            <w:shd w:val="clear" w:color="auto" w:fill="auto"/>
          </w:tcPr>
          <w:p w14:paraId="4E7DB6F6" w14:textId="77777777" w:rsidR="00296483" w:rsidRPr="002D49D5" w:rsidRDefault="00296483" w:rsidP="00260D78">
            <w:pPr>
              <w:rPr>
                <w:rFonts w:ascii="Century Gothic" w:hAnsi="Century Gothic"/>
              </w:rPr>
            </w:pPr>
          </w:p>
        </w:tc>
      </w:tr>
      <w:tr w:rsidR="00D764A0" w:rsidRPr="002D49D5" w14:paraId="597BC17D" w14:textId="77777777" w:rsidTr="002457DE">
        <w:tc>
          <w:tcPr>
            <w:tcW w:w="4328" w:type="dxa"/>
            <w:shd w:val="clear" w:color="auto" w:fill="auto"/>
            <w:vAlign w:val="center"/>
          </w:tcPr>
          <w:p w14:paraId="1796C179" w14:textId="77777777" w:rsidR="00D764A0" w:rsidRPr="00D764A0" w:rsidRDefault="00D764A0" w:rsidP="00260D78">
            <w:pPr>
              <w:rPr>
                <w:rFonts w:ascii="Century Gothic" w:hAnsi="Century Gothic"/>
                <w:sz w:val="22"/>
              </w:rPr>
            </w:pPr>
          </w:p>
        </w:tc>
        <w:tc>
          <w:tcPr>
            <w:tcW w:w="5165" w:type="dxa"/>
            <w:shd w:val="clear" w:color="auto" w:fill="auto"/>
          </w:tcPr>
          <w:p w14:paraId="0D88F06A" w14:textId="77777777" w:rsidR="00D764A0" w:rsidRPr="002D49D5" w:rsidRDefault="00D764A0" w:rsidP="00260D78">
            <w:pPr>
              <w:rPr>
                <w:rFonts w:ascii="Century Gothic" w:hAnsi="Century Gothic"/>
              </w:rPr>
            </w:pPr>
          </w:p>
        </w:tc>
      </w:tr>
    </w:tbl>
    <w:p w14:paraId="7BBAADFA" w14:textId="77777777" w:rsidR="00296483" w:rsidRPr="002D49D5" w:rsidRDefault="00296483" w:rsidP="00296483">
      <w:pPr>
        <w:rPr>
          <w:rFonts w:ascii="Century Gothic" w:hAnsi="Century Gothic"/>
        </w:rPr>
      </w:pPr>
    </w:p>
    <w:p w14:paraId="43B13A4B" w14:textId="77777777" w:rsidR="00DF267A" w:rsidRPr="002D49D5" w:rsidRDefault="00DF267A" w:rsidP="00DF267A">
      <w:pPr>
        <w:pStyle w:val="Titre2"/>
      </w:pPr>
      <w:bookmarkStart w:id="124" w:name="_Toc189674648"/>
      <w:r>
        <w:t>Support en Exploitation SUPEXP</w:t>
      </w:r>
      <w:bookmarkEnd w:id="124"/>
    </w:p>
    <w:p w14:paraId="01162D6F" w14:textId="77777777" w:rsidR="00DF267A" w:rsidRPr="002D49D5" w:rsidRDefault="00DF267A" w:rsidP="00DF267A">
      <w:pPr>
        <w:rPr>
          <w:rFonts w:ascii="Century Gothic" w:hAnsi="Century Gothic"/>
        </w:rPr>
      </w:pPr>
    </w:p>
    <w:p w14:paraId="4AD9BB2A" w14:textId="77777777" w:rsidR="00DF267A" w:rsidRPr="002D49D5" w:rsidRDefault="00DF267A" w:rsidP="00DF267A">
      <w:pPr>
        <w:pStyle w:val="Titre3"/>
      </w:pPr>
      <w:bookmarkStart w:id="125" w:name="_Toc189674649"/>
      <w:r w:rsidRPr="002D49D5">
        <w:t>Prestations attendues</w:t>
      </w:r>
      <w:bookmarkEnd w:id="125"/>
    </w:p>
    <w:p w14:paraId="1DEE0ACF" w14:textId="77777777" w:rsidR="00DF267A" w:rsidRPr="002D49D5" w:rsidRDefault="00DF267A" w:rsidP="00DF267A">
      <w:pPr>
        <w:rPr>
          <w:rFonts w:ascii="Century Gothic" w:hAnsi="Century Gothic"/>
        </w:rPr>
      </w:pPr>
    </w:p>
    <w:p w14:paraId="5021704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DDC4B46" w14:textId="77777777" w:rsidR="00DF267A" w:rsidRPr="002D49D5" w:rsidRDefault="00DF267A" w:rsidP="00DF267A">
      <w:pPr>
        <w:rPr>
          <w:rFonts w:ascii="Century Gothic" w:hAnsi="Century Gothic"/>
          <w:b/>
          <w:i/>
          <w:sz w:val="23"/>
          <w:szCs w:val="23"/>
        </w:rPr>
      </w:pPr>
    </w:p>
    <w:p w14:paraId="7740983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1C636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1D3B3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C753839"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7FA9FA1"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4CA8A74" w14:textId="77777777" w:rsidR="00DF267A" w:rsidRDefault="00DF267A" w:rsidP="00DF267A">
      <w:pPr>
        <w:rPr>
          <w:rFonts w:ascii="Century Gothic" w:hAnsi="Century Gothic"/>
        </w:rPr>
      </w:pPr>
    </w:p>
    <w:p w14:paraId="592E4900" w14:textId="77777777" w:rsidR="00DF267A" w:rsidRPr="002D49D5" w:rsidRDefault="00DF267A" w:rsidP="00DF267A">
      <w:pPr>
        <w:rPr>
          <w:rFonts w:ascii="Century Gothic" w:hAnsi="Century Gothic"/>
        </w:rPr>
      </w:pPr>
    </w:p>
    <w:p w14:paraId="5FB35C11" w14:textId="77777777" w:rsidR="00DF267A" w:rsidRDefault="00DF267A" w:rsidP="00DF267A">
      <w:pPr>
        <w:pStyle w:val="Titre3"/>
      </w:pPr>
      <w:bookmarkStart w:id="126" w:name="_Toc189674650"/>
      <w:r w:rsidRPr="002D49D5">
        <w:t>Livrables attendus</w:t>
      </w:r>
      <w:bookmarkEnd w:id="126"/>
    </w:p>
    <w:p w14:paraId="7EDFD48F" w14:textId="77777777" w:rsidR="00DF267A" w:rsidRPr="00ED102A" w:rsidRDefault="00DF267A" w:rsidP="00DF267A">
      <w:pPr>
        <w:keepNext/>
        <w:keepLines/>
      </w:pPr>
    </w:p>
    <w:p w14:paraId="6BEA70BA"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BF3764D"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5154"/>
      </w:tblGrid>
      <w:tr w:rsidR="00DF267A" w:rsidRPr="002D49D5" w14:paraId="7F5F9F6A" w14:textId="77777777" w:rsidTr="008565D1">
        <w:trPr>
          <w:tblHeader/>
        </w:trPr>
        <w:tc>
          <w:tcPr>
            <w:tcW w:w="4395" w:type="dxa"/>
            <w:shd w:val="clear" w:color="auto" w:fill="auto"/>
          </w:tcPr>
          <w:p w14:paraId="660E1CA5"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238" w:type="dxa"/>
            <w:shd w:val="clear" w:color="auto" w:fill="auto"/>
          </w:tcPr>
          <w:p w14:paraId="466DDA61" w14:textId="59CC92BA" w:rsidR="00DF267A" w:rsidRPr="002D49D5" w:rsidRDefault="00B0003A"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62200FA" w14:textId="77777777" w:rsidTr="008565D1">
        <w:tc>
          <w:tcPr>
            <w:tcW w:w="4395" w:type="dxa"/>
            <w:shd w:val="clear" w:color="auto" w:fill="auto"/>
            <w:vAlign w:val="center"/>
          </w:tcPr>
          <w:p w14:paraId="1273A018" w14:textId="77777777" w:rsidR="00DF267A" w:rsidRPr="00A64E61" w:rsidRDefault="00DF267A" w:rsidP="008565D1">
            <w:pPr>
              <w:rPr>
                <w:rFonts w:ascii="Century Gothic" w:hAnsi="Century Gothic"/>
                <w:sz w:val="22"/>
              </w:rPr>
            </w:pPr>
            <w:r w:rsidRPr="00A64E61">
              <w:rPr>
                <w:rFonts w:ascii="Century Gothic" w:hAnsi="Century Gothic"/>
                <w:sz w:val="22"/>
              </w:rPr>
              <w:t xml:space="preserve">Dossier </w:t>
            </w:r>
            <w:r>
              <w:rPr>
                <w:rFonts w:ascii="Century Gothic" w:hAnsi="Century Gothic"/>
                <w:sz w:val="22"/>
              </w:rPr>
              <w:t>de prise de connaissance</w:t>
            </w:r>
          </w:p>
        </w:tc>
        <w:tc>
          <w:tcPr>
            <w:tcW w:w="5238" w:type="dxa"/>
            <w:shd w:val="clear" w:color="auto" w:fill="auto"/>
          </w:tcPr>
          <w:p w14:paraId="78D1727C" w14:textId="77777777" w:rsidR="00DF267A" w:rsidRPr="002D49D5" w:rsidRDefault="00DF267A" w:rsidP="008565D1">
            <w:pPr>
              <w:rPr>
                <w:rFonts w:ascii="Century Gothic" w:hAnsi="Century Gothic"/>
              </w:rPr>
            </w:pPr>
          </w:p>
        </w:tc>
      </w:tr>
      <w:tr w:rsidR="00DF267A" w:rsidRPr="002D49D5" w14:paraId="5E69404B" w14:textId="77777777" w:rsidTr="008565D1">
        <w:tc>
          <w:tcPr>
            <w:tcW w:w="4395" w:type="dxa"/>
            <w:shd w:val="clear" w:color="auto" w:fill="auto"/>
            <w:vAlign w:val="center"/>
          </w:tcPr>
          <w:p w14:paraId="318C2919" w14:textId="77777777" w:rsidR="00DF267A" w:rsidRPr="00A64E61" w:rsidRDefault="00DF267A" w:rsidP="008565D1">
            <w:pPr>
              <w:rPr>
                <w:rFonts w:ascii="Century Gothic" w:hAnsi="Century Gothic"/>
                <w:sz w:val="22"/>
              </w:rPr>
            </w:pPr>
            <w:r>
              <w:rPr>
                <w:rFonts w:ascii="Century Gothic" w:hAnsi="Century Gothic"/>
                <w:sz w:val="22"/>
              </w:rPr>
              <w:t>Dossier d’architecture et matrice des flux DAT et MF</w:t>
            </w:r>
          </w:p>
        </w:tc>
        <w:tc>
          <w:tcPr>
            <w:tcW w:w="5238" w:type="dxa"/>
            <w:shd w:val="clear" w:color="auto" w:fill="auto"/>
          </w:tcPr>
          <w:p w14:paraId="69117959" w14:textId="77777777" w:rsidR="00DF267A" w:rsidRPr="002D49D5" w:rsidRDefault="00DF267A" w:rsidP="008565D1">
            <w:pPr>
              <w:rPr>
                <w:rFonts w:ascii="Century Gothic" w:hAnsi="Century Gothic"/>
              </w:rPr>
            </w:pPr>
          </w:p>
        </w:tc>
      </w:tr>
      <w:tr w:rsidR="00DF267A" w:rsidRPr="002D49D5" w14:paraId="3072BEDD" w14:textId="77777777" w:rsidTr="008565D1">
        <w:tc>
          <w:tcPr>
            <w:tcW w:w="4395" w:type="dxa"/>
            <w:shd w:val="clear" w:color="auto" w:fill="auto"/>
            <w:vAlign w:val="center"/>
          </w:tcPr>
          <w:p w14:paraId="06D46BD8" w14:textId="77777777" w:rsidR="00DF267A" w:rsidRPr="00D764A0" w:rsidRDefault="00DF267A" w:rsidP="008565D1">
            <w:pPr>
              <w:rPr>
                <w:rFonts w:ascii="Century Gothic" w:hAnsi="Century Gothic"/>
                <w:sz w:val="22"/>
              </w:rPr>
            </w:pPr>
            <w:r w:rsidRPr="00D764A0">
              <w:rPr>
                <w:rFonts w:ascii="Century Gothic" w:hAnsi="Century Gothic"/>
                <w:sz w:val="22"/>
              </w:rPr>
              <w:t>Dossier d’exploitation DEX</w:t>
            </w:r>
          </w:p>
        </w:tc>
        <w:tc>
          <w:tcPr>
            <w:tcW w:w="5238" w:type="dxa"/>
            <w:shd w:val="clear" w:color="auto" w:fill="auto"/>
          </w:tcPr>
          <w:p w14:paraId="1E39F4D8" w14:textId="77777777" w:rsidR="00DF267A" w:rsidRPr="002D49D5" w:rsidRDefault="00DF267A" w:rsidP="008565D1">
            <w:pPr>
              <w:rPr>
                <w:rFonts w:ascii="Century Gothic" w:hAnsi="Century Gothic"/>
              </w:rPr>
            </w:pPr>
          </w:p>
        </w:tc>
      </w:tr>
      <w:tr w:rsidR="00DF267A" w:rsidRPr="002D49D5" w14:paraId="3D7F2175" w14:textId="77777777" w:rsidTr="008565D1">
        <w:tc>
          <w:tcPr>
            <w:tcW w:w="4395" w:type="dxa"/>
            <w:shd w:val="clear" w:color="auto" w:fill="auto"/>
            <w:vAlign w:val="center"/>
          </w:tcPr>
          <w:p w14:paraId="3D10E732" w14:textId="77777777" w:rsidR="00DF267A" w:rsidRPr="00D764A0" w:rsidRDefault="00DF267A" w:rsidP="008565D1">
            <w:pPr>
              <w:rPr>
                <w:rFonts w:ascii="Century Gothic" w:hAnsi="Century Gothic"/>
                <w:sz w:val="22"/>
              </w:rPr>
            </w:pPr>
            <w:r w:rsidRPr="00D764A0">
              <w:rPr>
                <w:rFonts w:ascii="Century Gothic" w:hAnsi="Century Gothic"/>
                <w:sz w:val="22"/>
              </w:rPr>
              <w:t>Dossier d’alarmes DAL</w:t>
            </w:r>
          </w:p>
        </w:tc>
        <w:tc>
          <w:tcPr>
            <w:tcW w:w="5238" w:type="dxa"/>
            <w:shd w:val="clear" w:color="auto" w:fill="auto"/>
          </w:tcPr>
          <w:p w14:paraId="4C824ADF" w14:textId="77777777" w:rsidR="00DF267A" w:rsidRPr="002D49D5" w:rsidRDefault="00DF267A" w:rsidP="008565D1">
            <w:pPr>
              <w:rPr>
                <w:rFonts w:ascii="Century Gothic" w:hAnsi="Century Gothic"/>
              </w:rPr>
            </w:pPr>
          </w:p>
        </w:tc>
      </w:tr>
      <w:tr w:rsidR="00DF267A" w:rsidRPr="002D49D5" w14:paraId="303ABF43" w14:textId="77777777" w:rsidTr="008565D1">
        <w:tc>
          <w:tcPr>
            <w:tcW w:w="4395" w:type="dxa"/>
            <w:shd w:val="clear" w:color="auto" w:fill="auto"/>
            <w:vAlign w:val="center"/>
          </w:tcPr>
          <w:p w14:paraId="5133542E" w14:textId="77777777" w:rsidR="00DF267A" w:rsidRPr="00D764A0" w:rsidRDefault="00DF267A" w:rsidP="008565D1">
            <w:pPr>
              <w:rPr>
                <w:rFonts w:ascii="Century Gothic" w:hAnsi="Century Gothic"/>
                <w:sz w:val="22"/>
              </w:rPr>
            </w:pPr>
            <w:r w:rsidRPr="00D764A0">
              <w:rPr>
                <w:rFonts w:ascii="Century Gothic" w:hAnsi="Century Gothic"/>
                <w:sz w:val="22"/>
              </w:rPr>
              <w:t>Dossier de livraison UO</w:t>
            </w:r>
          </w:p>
        </w:tc>
        <w:tc>
          <w:tcPr>
            <w:tcW w:w="5238" w:type="dxa"/>
            <w:shd w:val="clear" w:color="auto" w:fill="auto"/>
          </w:tcPr>
          <w:p w14:paraId="393137E9" w14:textId="77777777" w:rsidR="00DF267A" w:rsidRPr="002D49D5" w:rsidRDefault="00DF267A" w:rsidP="008565D1">
            <w:pPr>
              <w:rPr>
                <w:rFonts w:ascii="Century Gothic" w:hAnsi="Century Gothic"/>
              </w:rPr>
            </w:pPr>
          </w:p>
        </w:tc>
      </w:tr>
      <w:tr w:rsidR="00DF267A" w:rsidRPr="002D49D5" w14:paraId="463AE86A" w14:textId="77777777" w:rsidTr="008565D1">
        <w:tc>
          <w:tcPr>
            <w:tcW w:w="4395" w:type="dxa"/>
            <w:shd w:val="clear" w:color="auto" w:fill="auto"/>
            <w:vAlign w:val="center"/>
          </w:tcPr>
          <w:p w14:paraId="58C82A1B" w14:textId="77777777" w:rsidR="00DF267A" w:rsidRPr="00D764A0" w:rsidRDefault="00DF267A" w:rsidP="008565D1">
            <w:pPr>
              <w:rPr>
                <w:rFonts w:ascii="Century Gothic" w:hAnsi="Century Gothic"/>
                <w:sz w:val="22"/>
              </w:rPr>
            </w:pPr>
          </w:p>
        </w:tc>
        <w:tc>
          <w:tcPr>
            <w:tcW w:w="5238" w:type="dxa"/>
            <w:shd w:val="clear" w:color="auto" w:fill="auto"/>
          </w:tcPr>
          <w:p w14:paraId="12043390" w14:textId="77777777" w:rsidR="00DF267A" w:rsidRPr="002D49D5" w:rsidRDefault="00DF267A" w:rsidP="008565D1">
            <w:pPr>
              <w:rPr>
                <w:rFonts w:ascii="Century Gothic" w:hAnsi="Century Gothic"/>
              </w:rPr>
            </w:pPr>
          </w:p>
        </w:tc>
      </w:tr>
    </w:tbl>
    <w:p w14:paraId="5CF300D3" w14:textId="77777777" w:rsidR="00296483" w:rsidRDefault="00296483" w:rsidP="00296483">
      <w:pPr>
        <w:rPr>
          <w:rFonts w:ascii="Century Gothic" w:hAnsi="Century Gothic"/>
        </w:rPr>
      </w:pPr>
    </w:p>
    <w:p w14:paraId="71738214" w14:textId="77777777" w:rsidR="00DF267A" w:rsidRDefault="00DF267A" w:rsidP="00296483">
      <w:pPr>
        <w:rPr>
          <w:rFonts w:ascii="Century Gothic" w:hAnsi="Century Gothic"/>
        </w:rPr>
      </w:pPr>
    </w:p>
    <w:p w14:paraId="3C8AEC48" w14:textId="77777777" w:rsidR="0033042A" w:rsidRPr="002D49D5" w:rsidRDefault="0033042A" w:rsidP="0033042A">
      <w:pPr>
        <w:rPr>
          <w:rFonts w:ascii="Century Gothic" w:hAnsi="Century Gothic"/>
          <w:b/>
          <w:i/>
          <w:sz w:val="23"/>
          <w:szCs w:val="23"/>
        </w:rPr>
      </w:pPr>
    </w:p>
    <w:p w14:paraId="38974E76" w14:textId="77777777" w:rsidR="00E0451A" w:rsidRDefault="00E0451A">
      <w:pPr>
        <w:jc w:val="left"/>
        <w:rPr>
          <w:rFonts w:ascii="Arial" w:hAnsi="Arial" w:cs="Arial"/>
          <w:b/>
          <w:bCs/>
          <w:i/>
          <w:iCs/>
          <w:sz w:val="28"/>
          <w:szCs w:val="28"/>
        </w:rPr>
      </w:pPr>
      <w:r>
        <w:br w:type="page"/>
      </w:r>
    </w:p>
    <w:p w14:paraId="1FA9E993" w14:textId="14396092" w:rsidR="00FD152A" w:rsidRPr="002D49D5" w:rsidRDefault="00FD152A" w:rsidP="00B00D5C">
      <w:pPr>
        <w:pStyle w:val="Titre1"/>
      </w:pPr>
      <w:bookmarkStart w:id="127" w:name="_Toc189674651"/>
      <w:r w:rsidRPr="002D49D5">
        <w:lastRenderedPageBreak/>
        <w:t>Organisation du titulaire</w:t>
      </w:r>
      <w:bookmarkEnd w:id="127"/>
    </w:p>
    <w:p w14:paraId="547264AC" w14:textId="77777777" w:rsidR="00FD152A" w:rsidRDefault="00FD152A" w:rsidP="00FD152A"/>
    <w:p w14:paraId="438D0422" w14:textId="77777777" w:rsidR="00FD152A" w:rsidRDefault="00FD152A" w:rsidP="00FD152A"/>
    <w:p w14:paraId="13E46A8A" w14:textId="77777777" w:rsidR="00285EDA" w:rsidRPr="00285EDA" w:rsidRDefault="00285EDA" w:rsidP="00285EDA">
      <w:pPr>
        <w:pStyle w:val="Paragraphedeliste"/>
        <w:numPr>
          <w:ilvl w:val="0"/>
          <w:numId w:val="5"/>
        </w:numPr>
        <w:outlineLvl w:val="1"/>
        <w:rPr>
          <w:rFonts w:ascii="Arial" w:hAnsi="Arial" w:cs="Arial"/>
          <w:b/>
          <w:bCs/>
          <w:i/>
          <w:iCs/>
          <w:vanish/>
          <w:sz w:val="28"/>
          <w:szCs w:val="28"/>
        </w:rPr>
      </w:pPr>
      <w:bookmarkStart w:id="128" w:name="_Toc13667832"/>
      <w:bookmarkStart w:id="129" w:name="_Toc13670252"/>
      <w:bookmarkStart w:id="130" w:name="_Toc13670670"/>
      <w:bookmarkStart w:id="131" w:name="_Toc13734609"/>
      <w:bookmarkStart w:id="132" w:name="_Toc14339656"/>
      <w:bookmarkStart w:id="133" w:name="_Toc14420174"/>
      <w:bookmarkStart w:id="134" w:name="_Toc14421141"/>
      <w:bookmarkStart w:id="135" w:name="_Toc14421188"/>
      <w:bookmarkStart w:id="136" w:name="_Toc14421247"/>
      <w:bookmarkStart w:id="137" w:name="_Toc14421293"/>
      <w:bookmarkStart w:id="138" w:name="_Toc22034648"/>
      <w:bookmarkStart w:id="139" w:name="_Toc40896876"/>
      <w:bookmarkStart w:id="140" w:name="_Toc41037869"/>
      <w:bookmarkStart w:id="141" w:name="_Toc41038028"/>
      <w:bookmarkStart w:id="142" w:name="_Toc41042365"/>
      <w:bookmarkStart w:id="143" w:name="_Toc42088121"/>
      <w:bookmarkStart w:id="144" w:name="_Toc43715474"/>
      <w:bookmarkStart w:id="145" w:name="_Toc188014558"/>
      <w:bookmarkStart w:id="146" w:name="_Toc188014641"/>
      <w:bookmarkStart w:id="147" w:name="_Toc188025420"/>
      <w:bookmarkStart w:id="148" w:name="_Toc188261106"/>
      <w:bookmarkStart w:id="149" w:name="_Toc188261191"/>
      <w:bookmarkStart w:id="150" w:name="_Toc189674215"/>
      <w:bookmarkStart w:id="151" w:name="_Toc189674652"/>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3CD7EFF9" w14:textId="77777777" w:rsidR="00FD152A" w:rsidRPr="002D49D5" w:rsidRDefault="00FD152A" w:rsidP="002131E5">
      <w:pPr>
        <w:pStyle w:val="Titre2"/>
      </w:pPr>
      <w:bookmarkStart w:id="152" w:name="_Toc189674653"/>
      <w:r w:rsidRPr="002D49D5">
        <w:t xml:space="preserve">Composition de l’équipe </w:t>
      </w:r>
      <w:r w:rsidR="005E168E">
        <w:t>pour l</w:t>
      </w:r>
      <w:r>
        <w:t>e suivi du marché</w:t>
      </w:r>
      <w:bookmarkEnd w:id="152"/>
    </w:p>
    <w:p w14:paraId="431DF401" w14:textId="77777777" w:rsidR="00FD152A" w:rsidRDefault="00FD152A" w:rsidP="00FD152A">
      <w:pPr>
        <w:rPr>
          <w:rFonts w:ascii="Century Gothic" w:hAnsi="Century Gothic"/>
          <w:b/>
          <w:i/>
          <w:sz w:val="23"/>
          <w:szCs w:val="23"/>
        </w:rPr>
      </w:pPr>
    </w:p>
    <w:p w14:paraId="6F26AE51" w14:textId="77777777" w:rsidR="00FD152A" w:rsidRDefault="00FD152A" w:rsidP="00FD152A">
      <w:pPr>
        <w:rPr>
          <w:rFonts w:ascii="Century Gothic" w:hAnsi="Century Gothic"/>
          <w:b/>
          <w:i/>
          <w:sz w:val="23"/>
          <w:szCs w:val="23"/>
        </w:rPr>
      </w:pPr>
      <w:r w:rsidRPr="002D49D5">
        <w:rPr>
          <w:rFonts w:ascii="Century Gothic" w:hAnsi="Century Gothic"/>
          <w:b/>
          <w:i/>
          <w:sz w:val="23"/>
          <w:szCs w:val="23"/>
        </w:rPr>
        <w:t>[Le candidat complète le tableau ci-après]</w:t>
      </w:r>
    </w:p>
    <w:p w14:paraId="39FA3F1B" w14:textId="77777777" w:rsidR="00FD152A" w:rsidRPr="002D49D5" w:rsidRDefault="00FD152A" w:rsidP="00FD152A">
      <w:pPr>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2"/>
        <w:gridCol w:w="2777"/>
        <w:gridCol w:w="3289"/>
      </w:tblGrid>
      <w:tr w:rsidR="00FD152A" w:rsidRPr="002D49D5" w14:paraId="2549C1B8" w14:textId="77777777" w:rsidTr="00DF7C61">
        <w:tc>
          <w:tcPr>
            <w:tcW w:w="3580" w:type="dxa"/>
            <w:shd w:val="clear" w:color="auto" w:fill="auto"/>
            <w:vAlign w:val="center"/>
          </w:tcPr>
          <w:p w14:paraId="5053B504" w14:textId="77777777" w:rsidR="00FD152A" w:rsidRPr="002D49D5" w:rsidRDefault="00FD152A" w:rsidP="00DF7C61">
            <w:pPr>
              <w:jc w:val="center"/>
              <w:rPr>
                <w:rFonts w:ascii="Century Gothic" w:hAnsi="Century Gothic"/>
                <w:b/>
              </w:rPr>
            </w:pPr>
            <w:r w:rsidRPr="002D49D5">
              <w:rPr>
                <w:rFonts w:ascii="Century Gothic" w:hAnsi="Century Gothic"/>
                <w:b/>
              </w:rPr>
              <w:t>Profils proposés</w:t>
            </w:r>
          </w:p>
        </w:tc>
        <w:tc>
          <w:tcPr>
            <w:tcW w:w="2862" w:type="dxa"/>
            <w:shd w:val="clear" w:color="auto" w:fill="auto"/>
            <w:vAlign w:val="center"/>
          </w:tcPr>
          <w:p w14:paraId="36543BDC" w14:textId="77777777" w:rsidR="00FD152A" w:rsidRPr="002D49D5" w:rsidRDefault="00FD152A" w:rsidP="00DF7C61">
            <w:pPr>
              <w:jc w:val="center"/>
              <w:rPr>
                <w:rFonts w:ascii="Century Gothic" w:hAnsi="Century Gothic"/>
                <w:b/>
              </w:rPr>
            </w:pPr>
            <w:r w:rsidRPr="002D49D5">
              <w:rPr>
                <w:rFonts w:ascii="Century Gothic" w:hAnsi="Century Gothic"/>
                <w:b/>
              </w:rPr>
              <w:t>Nb d’années d’expérience</w:t>
            </w:r>
          </w:p>
        </w:tc>
        <w:tc>
          <w:tcPr>
            <w:tcW w:w="3412" w:type="dxa"/>
            <w:shd w:val="clear" w:color="auto" w:fill="auto"/>
            <w:vAlign w:val="center"/>
          </w:tcPr>
          <w:p w14:paraId="588945DB" w14:textId="77777777" w:rsidR="00FD152A" w:rsidRPr="002D49D5" w:rsidRDefault="00FD152A" w:rsidP="00DF7C61">
            <w:pPr>
              <w:jc w:val="center"/>
              <w:rPr>
                <w:rFonts w:ascii="Century Gothic" w:hAnsi="Century Gothic"/>
                <w:b/>
              </w:rPr>
            </w:pPr>
            <w:r w:rsidRPr="002D49D5">
              <w:rPr>
                <w:rFonts w:ascii="Century Gothic" w:hAnsi="Century Gothic"/>
                <w:b/>
              </w:rPr>
              <w:t>Description des compétences fonctionnelles et techniques</w:t>
            </w:r>
          </w:p>
        </w:tc>
      </w:tr>
      <w:tr w:rsidR="00FD152A" w:rsidRPr="002D49D5" w14:paraId="62AFE32B" w14:textId="77777777" w:rsidTr="00DF7C61">
        <w:tc>
          <w:tcPr>
            <w:tcW w:w="3580" w:type="dxa"/>
            <w:shd w:val="clear" w:color="auto" w:fill="auto"/>
          </w:tcPr>
          <w:p w14:paraId="19997D8C" w14:textId="77777777" w:rsidR="00FD152A" w:rsidRPr="005544F1" w:rsidRDefault="00FD152A" w:rsidP="00DF7C61">
            <w:pPr>
              <w:rPr>
                <w:rFonts w:ascii="Century Gothic" w:hAnsi="Century Gothic"/>
                <w:i/>
                <w:sz w:val="22"/>
                <w:szCs w:val="22"/>
              </w:rPr>
            </w:pPr>
            <w:r w:rsidRPr="005544F1">
              <w:rPr>
                <w:rFonts w:ascii="Century Gothic" w:hAnsi="Century Gothic"/>
                <w:i/>
                <w:sz w:val="22"/>
                <w:szCs w:val="22"/>
              </w:rPr>
              <w:t>Exemple : Responsable marché</w:t>
            </w:r>
          </w:p>
        </w:tc>
        <w:tc>
          <w:tcPr>
            <w:tcW w:w="2862" w:type="dxa"/>
            <w:shd w:val="clear" w:color="auto" w:fill="auto"/>
          </w:tcPr>
          <w:p w14:paraId="30722533" w14:textId="77777777" w:rsidR="00FD152A" w:rsidRPr="005544F1" w:rsidRDefault="00FD152A" w:rsidP="00DF7C61">
            <w:pPr>
              <w:rPr>
                <w:rFonts w:ascii="Century Gothic" w:hAnsi="Century Gothic"/>
                <w:sz w:val="22"/>
                <w:szCs w:val="22"/>
              </w:rPr>
            </w:pPr>
          </w:p>
        </w:tc>
        <w:tc>
          <w:tcPr>
            <w:tcW w:w="3412" w:type="dxa"/>
            <w:shd w:val="clear" w:color="auto" w:fill="auto"/>
          </w:tcPr>
          <w:p w14:paraId="2609D7FE" w14:textId="77777777" w:rsidR="00FD152A" w:rsidRPr="005544F1" w:rsidRDefault="00FD152A" w:rsidP="00DF7C61">
            <w:pPr>
              <w:rPr>
                <w:rFonts w:ascii="Century Gothic" w:hAnsi="Century Gothic"/>
                <w:sz w:val="22"/>
                <w:szCs w:val="22"/>
              </w:rPr>
            </w:pPr>
          </w:p>
        </w:tc>
      </w:tr>
      <w:tr w:rsidR="00FD152A" w:rsidRPr="002D49D5" w14:paraId="339A0C38" w14:textId="77777777" w:rsidTr="00DF7C61">
        <w:tc>
          <w:tcPr>
            <w:tcW w:w="3580" w:type="dxa"/>
            <w:shd w:val="clear" w:color="auto" w:fill="auto"/>
          </w:tcPr>
          <w:p w14:paraId="10AAD5CB" w14:textId="77777777" w:rsidR="00FD152A" w:rsidRPr="005544F1" w:rsidRDefault="00FD152A" w:rsidP="00DF7C61">
            <w:pPr>
              <w:rPr>
                <w:rFonts w:ascii="Century Gothic" w:hAnsi="Century Gothic"/>
                <w:sz w:val="22"/>
                <w:szCs w:val="22"/>
              </w:rPr>
            </w:pPr>
          </w:p>
        </w:tc>
        <w:tc>
          <w:tcPr>
            <w:tcW w:w="2862" w:type="dxa"/>
            <w:shd w:val="clear" w:color="auto" w:fill="auto"/>
          </w:tcPr>
          <w:p w14:paraId="04D8992D" w14:textId="77777777" w:rsidR="00FD152A" w:rsidRPr="005544F1" w:rsidRDefault="00FD152A" w:rsidP="00DF7C61">
            <w:pPr>
              <w:rPr>
                <w:rFonts w:ascii="Century Gothic" w:hAnsi="Century Gothic"/>
                <w:sz w:val="22"/>
                <w:szCs w:val="22"/>
              </w:rPr>
            </w:pPr>
          </w:p>
        </w:tc>
        <w:tc>
          <w:tcPr>
            <w:tcW w:w="3412" w:type="dxa"/>
            <w:shd w:val="clear" w:color="auto" w:fill="auto"/>
          </w:tcPr>
          <w:p w14:paraId="04791151" w14:textId="77777777" w:rsidR="00FD152A" w:rsidRPr="005544F1" w:rsidRDefault="00FD152A" w:rsidP="00DF7C61">
            <w:pPr>
              <w:rPr>
                <w:rFonts w:ascii="Century Gothic" w:hAnsi="Century Gothic"/>
                <w:sz w:val="22"/>
                <w:szCs w:val="22"/>
              </w:rPr>
            </w:pPr>
          </w:p>
        </w:tc>
      </w:tr>
      <w:tr w:rsidR="00FD152A" w:rsidRPr="002D49D5" w14:paraId="30C0D13F" w14:textId="77777777" w:rsidTr="00DF7C61">
        <w:tc>
          <w:tcPr>
            <w:tcW w:w="3580" w:type="dxa"/>
            <w:shd w:val="clear" w:color="auto" w:fill="auto"/>
          </w:tcPr>
          <w:p w14:paraId="37D3983C" w14:textId="77777777" w:rsidR="00FD152A" w:rsidRPr="005544F1" w:rsidRDefault="00FD152A" w:rsidP="00DF7C61">
            <w:pPr>
              <w:rPr>
                <w:rFonts w:ascii="Century Gothic" w:hAnsi="Century Gothic"/>
                <w:sz w:val="22"/>
                <w:szCs w:val="22"/>
              </w:rPr>
            </w:pPr>
          </w:p>
        </w:tc>
        <w:tc>
          <w:tcPr>
            <w:tcW w:w="2862" w:type="dxa"/>
            <w:shd w:val="clear" w:color="auto" w:fill="auto"/>
          </w:tcPr>
          <w:p w14:paraId="4B84121C" w14:textId="77777777" w:rsidR="00FD152A" w:rsidRPr="005544F1" w:rsidRDefault="00FD152A" w:rsidP="00DF7C61">
            <w:pPr>
              <w:rPr>
                <w:rFonts w:ascii="Century Gothic" w:hAnsi="Century Gothic"/>
                <w:sz w:val="22"/>
                <w:szCs w:val="22"/>
              </w:rPr>
            </w:pPr>
          </w:p>
        </w:tc>
        <w:tc>
          <w:tcPr>
            <w:tcW w:w="3412" w:type="dxa"/>
            <w:shd w:val="clear" w:color="auto" w:fill="auto"/>
          </w:tcPr>
          <w:p w14:paraId="24B78D9F" w14:textId="77777777" w:rsidR="00FD152A" w:rsidRPr="005544F1" w:rsidRDefault="00FD152A" w:rsidP="00DF7C61">
            <w:pPr>
              <w:rPr>
                <w:rFonts w:ascii="Century Gothic" w:hAnsi="Century Gothic"/>
                <w:sz w:val="22"/>
                <w:szCs w:val="22"/>
              </w:rPr>
            </w:pPr>
          </w:p>
        </w:tc>
      </w:tr>
      <w:tr w:rsidR="00FD152A" w:rsidRPr="002D49D5" w14:paraId="39C8C443" w14:textId="77777777" w:rsidTr="00DF7C61">
        <w:tc>
          <w:tcPr>
            <w:tcW w:w="3580" w:type="dxa"/>
            <w:shd w:val="clear" w:color="auto" w:fill="auto"/>
          </w:tcPr>
          <w:p w14:paraId="70283879" w14:textId="77777777" w:rsidR="00FD152A" w:rsidRPr="005544F1" w:rsidRDefault="00FD152A" w:rsidP="00DF7C61">
            <w:pPr>
              <w:rPr>
                <w:rFonts w:ascii="Century Gothic" w:hAnsi="Century Gothic"/>
                <w:sz w:val="22"/>
                <w:szCs w:val="22"/>
              </w:rPr>
            </w:pPr>
          </w:p>
        </w:tc>
        <w:tc>
          <w:tcPr>
            <w:tcW w:w="2862" w:type="dxa"/>
            <w:shd w:val="clear" w:color="auto" w:fill="auto"/>
          </w:tcPr>
          <w:p w14:paraId="520B6AF3" w14:textId="77777777" w:rsidR="00FD152A" w:rsidRPr="005544F1" w:rsidRDefault="00FD152A" w:rsidP="00DF7C61">
            <w:pPr>
              <w:rPr>
                <w:rFonts w:ascii="Century Gothic" w:hAnsi="Century Gothic"/>
                <w:sz w:val="22"/>
                <w:szCs w:val="22"/>
              </w:rPr>
            </w:pPr>
          </w:p>
        </w:tc>
        <w:tc>
          <w:tcPr>
            <w:tcW w:w="3412" w:type="dxa"/>
            <w:shd w:val="clear" w:color="auto" w:fill="auto"/>
          </w:tcPr>
          <w:p w14:paraId="1B12C2D2" w14:textId="77777777" w:rsidR="00FD152A" w:rsidRPr="005544F1" w:rsidRDefault="00FD152A" w:rsidP="00DF7C61">
            <w:pPr>
              <w:rPr>
                <w:rFonts w:ascii="Century Gothic" w:hAnsi="Century Gothic"/>
                <w:sz w:val="22"/>
                <w:szCs w:val="22"/>
              </w:rPr>
            </w:pPr>
          </w:p>
        </w:tc>
      </w:tr>
    </w:tbl>
    <w:p w14:paraId="661E0D3D" w14:textId="77777777" w:rsidR="00FD152A" w:rsidRDefault="00FD152A" w:rsidP="00FD152A">
      <w:pPr>
        <w:rPr>
          <w:rFonts w:ascii="Century Gothic" w:hAnsi="Century Gothic"/>
        </w:rPr>
      </w:pPr>
    </w:p>
    <w:p w14:paraId="29EEC144" w14:textId="77777777" w:rsidR="002C0F76" w:rsidRPr="002D49D5" w:rsidRDefault="002C0F76" w:rsidP="002131E5">
      <w:pPr>
        <w:pStyle w:val="Titre2"/>
      </w:pPr>
      <w:bookmarkStart w:id="153" w:name="_Toc189674654"/>
      <w:r>
        <w:t>Prestations de suivi de marché</w:t>
      </w:r>
      <w:bookmarkEnd w:id="153"/>
    </w:p>
    <w:p w14:paraId="47791AF4" w14:textId="77777777" w:rsidR="002C0F76" w:rsidRDefault="002C0F76" w:rsidP="002C0F76"/>
    <w:p w14:paraId="0C0BE6E6" w14:textId="77777777" w:rsidR="002C0F76" w:rsidRPr="002D49D5" w:rsidRDefault="002C0F76" w:rsidP="002C0F76">
      <w:pPr>
        <w:rPr>
          <w:rFonts w:ascii="Century Gothic" w:hAnsi="Century Gothic"/>
          <w:b/>
          <w:i/>
          <w:sz w:val="23"/>
          <w:szCs w:val="23"/>
        </w:rPr>
      </w:pPr>
      <w:r w:rsidRPr="002D49D5">
        <w:rPr>
          <w:rFonts w:ascii="Century Gothic" w:hAnsi="Century Gothic"/>
          <w:b/>
          <w:i/>
          <w:sz w:val="23"/>
          <w:szCs w:val="23"/>
        </w:rPr>
        <w:t xml:space="preserve">[Le candidat confirme que l’ensemble des prestations décrites dans le CCTP </w:t>
      </w:r>
      <w:r>
        <w:rPr>
          <w:rFonts w:ascii="Century Gothic" w:hAnsi="Century Gothic"/>
          <w:b/>
          <w:i/>
          <w:sz w:val="23"/>
          <w:szCs w:val="23"/>
        </w:rPr>
        <w:t>es</w:t>
      </w:r>
      <w:r w:rsidRPr="002D49D5">
        <w:rPr>
          <w:rFonts w:ascii="Century Gothic" w:hAnsi="Century Gothic"/>
          <w:b/>
          <w:i/>
          <w:sz w:val="23"/>
          <w:szCs w:val="23"/>
        </w:rPr>
        <w:t>t couvert;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FA5BA61" w14:textId="77777777" w:rsidR="002C0F76" w:rsidRPr="002D49D5" w:rsidRDefault="002C0F76" w:rsidP="002C0F76">
      <w:pPr>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29EDBC68" w14:textId="77777777" w:rsidTr="00DA43F8">
        <w:trPr>
          <w:tblHeader/>
        </w:trPr>
        <w:tc>
          <w:tcPr>
            <w:tcW w:w="4962" w:type="dxa"/>
            <w:shd w:val="clear" w:color="auto" w:fill="auto"/>
          </w:tcPr>
          <w:p w14:paraId="53EBF740" w14:textId="77777777" w:rsidR="002C0F76" w:rsidRPr="002D49D5" w:rsidRDefault="002C0F76" w:rsidP="00DA43F8">
            <w:pPr>
              <w:rPr>
                <w:rFonts w:ascii="Century Gothic" w:hAnsi="Century Gothic"/>
                <w:b/>
              </w:rPr>
            </w:pPr>
            <w:r w:rsidRPr="002D49D5">
              <w:rPr>
                <w:rFonts w:ascii="Century Gothic" w:hAnsi="Century Gothic"/>
                <w:b/>
              </w:rPr>
              <w:t>Prestations attendues</w:t>
            </w:r>
          </w:p>
        </w:tc>
        <w:tc>
          <w:tcPr>
            <w:tcW w:w="4677" w:type="dxa"/>
            <w:shd w:val="clear" w:color="auto" w:fill="auto"/>
          </w:tcPr>
          <w:p w14:paraId="1E792E30" w14:textId="0013534A" w:rsidR="002C0F76" w:rsidRPr="002D49D5" w:rsidRDefault="00B0003A" w:rsidP="00DA43F8">
            <w:pPr>
              <w:rPr>
                <w:rFonts w:ascii="Century Gothic" w:hAnsi="Century Gothic"/>
                <w:b/>
              </w:rPr>
            </w:pPr>
            <w:r>
              <w:rPr>
                <w:rFonts w:ascii="Century Gothic" w:hAnsi="Century Gothic"/>
                <w:b/>
              </w:rPr>
              <w:t>Réponse du candidat</w:t>
            </w:r>
          </w:p>
        </w:tc>
      </w:tr>
      <w:tr w:rsidR="002C0F76" w:rsidRPr="002D49D5" w14:paraId="31F61CCF" w14:textId="77777777" w:rsidTr="00DA43F8">
        <w:trPr>
          <w:tblHeader/>
        </w:trPr>
        <w:tc>
          <w:tcPr>
            <w:tcW w:w="4962" w:type="dxa"/>
            <w:shd w:val="clear" w:color="auto" w:fill="auto"/>
          </w:tcPr>
          <w:p w14:paraId="2061BAE0" w14:textId="77777777" w:rsidR="002C0F76" w:rsidRPr="002567F0" w:rsidRDefault="002C0F76" w:rsidP="00DA43F8">
            <w:pPr>
              <w:rPr>
                <w:rFonts w:ascii="Century Gothic" w:hAnsi="Century Gothic"/>
                <w:sz w:val="22"/>
                <w:szCs w:val="22"/>
              </w:rPr>
            </w:pPr>
            <w:r w:rsidRPr="002567F0">
              <w:rPr>
                <w:rStyle w:val="Style115pt"/>
                <w:rFonts w:ascii="Century Gothic" w:hAnsi="Century Gothic"/>
                <w:sz w:val="22"/>
                <w:szCs w:val="22"/>
              </w:rPr>
              <w:t>L’organisation, l’animation et le suivi des différentes réunions de pilotage concernant les prestations demandées sur le périmètre applicatif couvert par le marché et en particulier de la revue trimestrielle de marché</w:t>
            </w:r>
          </w:p>
        </w:tc>
        <w:tc>
          <w:tcPr>
            <w:tcW w:w="4677" w:type="dxa"/>
            <w:shd w:val="clear" w:color="auto" w:fill="auto"/>
          </w:tcPr>
          <w:p w14:paraId="604AD5BA" w14:textId="77777777" w:rsidR="002C0F76" w:rsidRPr="002567F0" w:rsidRDefault="002C0F76" w:rsidP="00DA43F8">
            <w:pPr>
              <w:rPr>
                <w:rFonts w:ascii="Century Gothic" w:hAnsi="Century Gothic"/>
                <w:b/>
                <w:sz w:val="22"/>
                <w:szCs w:val="22"/>
              </w:rPr>
            </w:pPr>
          </w:p>
        </w:tc>
      </w:tr>
      <w:tr w:rsidR="002C0F76" w:rsidRPr="002D49D5" w14:paraId="2EB2CE24" w14:textId="77777777" w:rsidTr="00DA43F8">
        <w:tc>
          <w:tcPr>
            <w:tcW w:w="4962" w:type="dxa"/>
            <w:shd w:val="clear" w:color="auto" w:fill="auto"/>
          </w:tcPr>
          <w:p w14:paraId="49BBFBAD"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mise en place et le maintien des outils et supports de gestion et de suivi (commande/facture) ainsi que les outils pour la préparation des documents d</w:t>
            </w:r>
            <w:r w:rsidR="00D764A0">
              <w:rPr>
                <w:rStyle w:val="Style115pt"/>
                <w:rFonts w:ascii="Century Gothic" w:hAnsi="Century Gothic"/>
                <w:sz w:val="22"/>
                <w:szCs w:val="22"/>
              </w:rPr>
              <w:t xml:space="preserve">e </w:t>
            </w:r>
            <w:proofErr w:type="spellStart"/>
            <w:r w:rsidR="00D764A0">
              <w:rPr>
                <w:rStyle w:val="Style115pt"/>
                <w:rFonts w:ascii="Century Gothic" w:hAnsi="Century Gothic"/>
                <w:sz w:val="22"/>
                <w:szCs w:val="22"/>
              </w:rPr>
              <w:t>reporting</w:t>
            </w:r>
            <w:proofErr w:type="spellEnd"/>
            <w:r w:rsidR="00D764A0">
              <w:rPr>
                <w:rStyle w:val="Style115pt"/>
                <w:rFonts w:ascii="Century Gothic" w:hAnsi="Century Gothic"/>
                <w:sz w:val="22"/>
                <w:szCs w:val="22"/>
              </w:rPr>
              <w:t xml:space="preserve"> de son activité (CR</w:t>
            </w:r>
            <w:r w:rsidRPr="002567F0">
              <w:rPr>
                <w:rStyle w:val="Style115pt"/>
                <w:rFonts w:ascii="Century Gothic" w:hAnsi="Century Gothic"/>
                <w:sz w:val="22"/>
                <w:szCs w:val="22"/>
              </w:rPr>
              <w:t>M, Livraison des UO, etc.)</w:t>
            </w:r>
          </w:p>
        </w:tc>
        <w:tc>
          <w:tcPr>
            <w:tcW w:w="4677" w:type="dxa"/>
            <w:shd w:val="clear" w:color="auto" w:fill="auto"/>
          </w:tcPr>
          <w:p w14:paraId="4BB30AD1" w14:textId="77777777" w:rsidR="002C0F76" w:rsidRPr="002567F0" w:rsidRDefault="002C0F76" w:rsidP="00DA43F8">
            <w:pPr>
              <w:rPr>
                <w:rFonts w:ascii="Century Gothic" w:hAnsi="Century Gothic"/>
                <w:sz w:val="22"/>
                <w:szCs w:val="22"/>
              </w:rPr>
            </w:pPr>
          </w:p>
        </w:tc>
      </w:tr>
      <w:tr w:rsidR="002C0F76" w:rsidRPr="002D49D5" w14:paraId="4975F171" w14:textId="77777777" w:rsidTr="00DA43F8">
        <w:tc>
          <w:tcPr>
            <w:tcW w:w="4962" w:type="dxa"/>
            <w:shd w:val="clear" w:color="auto" w:fill="auto"/>
          </w:tcPr>
          <w:p w14:paraId="1C9B093B"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fourniture d'éléments statistiques, tableaux de bord et de gestion sur les prestations réalisées</w:t>
            </w:r>
          </w:p>
        </w:tc>
        <w:tc>
          <w:tcPr>
            <w:tcW w:w="4677" w:type="dxa"/>
            <w:shd w:val="clear" w:color="auto" w:fill="auto"/>
          </w:tcPr>
          <w:p w14:paraId="02BDE139" w14:textId="77777777" w:rsidR="002C0F76" w:rsidRPr="002567F0" w:rsidRDefault="002C0F76" w:rsidP="00DA43F8">
            <w:pPr>
              <w:rPr>
                <w:rFonts w:ascii="Century Gothic" w:hAnsi="Century Gothic"/>
                <w:sz w:val="22"/>
                <w:szCs w:val="22"/>
              </w:rPr>
            </w:pPr>
          </w:p>
        </w:tc>
      </w:tr>
      <w:tr w:rsidR="00D735A8" w:rsidRPr="002D49D5" w14:paraId="04269976" w14:textId="77777777" w:rsidTr="00DA43F8">
        <w:tc>
          <w:tcPr>
            <w:tcW w:w="4962" w:type="dxa"/>
            <w:shd w:val="clear" w:color="auto" w:fill="auto"/>
          </w:tcPr>
          <w:p w14:paraId="4CBC5C8F" w14:textId="77777777" w:rsidR="00D735A8" w:rsidRPr="002567F0" w:rsidRDefault="00D735A8" w:rsidP="00DA43F8">
            <w:pPr>
              <w:rPr>
                <w:rStyle w:val="Style115pt"/>
                <w:rFonts w:ascii="Century Gothic" w:hAnsi="Century Gothic"/>
                <w:sz w:val="22"/>
                <w:szCs w:val="22"/>
              </w:rPr>
            </w:pPr>
            <w:r>
              <w:rPr>
                <w:rStyle w:val="Style115pt"/>
                <w:rFonts w:ascii="Century Gothic" w:hAnsi="Century Gothic"/>
                <w:sz w:val="22"/>
                <w:szCs w:val="22"/>
              </w:rPr>
              <w:t>La mise à disposition d’un site Web de consultation des livrables</w:t>
            </w:r>
          </w:p>
        </w:tc>
        <w:tc>
          <w:tcPr>
            <w:tcW w:w="4677" w:type="dxa"/>
            <w:shd w:val="clear" w:color="auto" w:fill="auto"/>
          </w:tcPr>
          <w:p w14:paraId="7137C8FE" w14:textId="77777777" w:rsidR="00D735A8" w:rsidRPr="002567F0" w:rsidRDefault="00D735A8" w:rsidP="00DA43F8">
            <w:pPr>
              <w:rPr>
                <w:rFonts w:ascii="Century Gothic" w:hAnsi="Century Gothic"/>
                <w:sz w:val="22"/>
                <w:szCs w:val="22"/>
              </w:rPr>
            </w:pPr>
          </w:p>
        </w:tc>
      </w:tr>
      <w:tr w:rsidR="00D735A8" w:rsidRPr="002D49D5" w14:paraId="0878DBEF" w14:textId="77777777" w:rsidTr="00DA43F8">
        <w:tc>
          <w:tcPr>
            <w:tcW w:w="4962" w:type="dxa"/>
            <w:shd w:val="clear" w:color="auto" w:fill="auto"/>
          </w:tcPr>
          <w:p w14:paraId="57D9E79B" w14:textId="77777777" w:rsidR="00D735A8" w:rsidRDefault="00D735A8" w:rsidP="00DA43F8">
            <w:pPr>
              <w:rPr>
                <w:rStyle w:val="Style115pt"/>
                <w:rFonts w:ascii="Century Gothic" w:hAnsi="Century Gothic"/>
                <w:sz w:val="22"/>
                <w:szCs w:val="22"/>
              </w:rPr>
            </w:pPr>
          </w:p>
        </w:tc>
        <w:tc>
          <w:tcPr>
            <w:tcW w:w="4677" w:type="dxa"/>
            <w:shd w:val="clear" w:color="auto" w:fill="auto"/>
          </w:tcPr>
          <w:p w14:paraId="5D9717CC" w14:textId="77777777" w:rsidR="00D735A8" w:rsidRPr="002567F0" w:rsidRDefault="00D735A8" w:rsidP="00DA43F8">
            <w:pPr>
              <w:rPr>
                <w:rFonts w:ascii="Century Gothic" w:hAnsi="Century Gothic"/>
                <w:sz w:val="22"/>
                <w:szCs w:val="22"/>
              </w:rPr>
            </w:pPr>
          </w:p>
        </w:tc>
      </w:tr>
    </w:tbl>
    <w:p w14:paraId="1F9A05BE" w14:textId="77777777" w:rsidR="002C0F76" w:rsidRPr="002D49D5" w:rsidRDefault="002C0F76" w:rsidP="002C0F76">
      <w:pPr>
        <w:rPr>
          <w:rFonts w:ascii="Century Gothic" w:hAnsi="Century Gothic"/>
        </w:rPr>
      </w:pPr>
    </w:p>
    <w:p w14:paraId="72DAFA0D" w14:textId="77777777" w:rsidR="002C0F76" w:rsidRPr="002D49D5" w:rsidRDefault="002C0F76" w:rsidP="002131E5">
      <w:pPr>
        <w:pStyle w:val="Titre2"/>
      </w:pPr>
      <w:bookmarkStart w:id="154" w:name="_Toc189674655"/>
      <w:r w:rsidRPr="002D49D5">
        <w:lastRenderedPageBreak/>
        <w:t>Livrables attendus</w:t>
      </w:r>
      <w:r>
        <w:t xml:space="preserve"> pour le suivi de marché</w:t>
      </w:r>
      <w:bookmarkEnd w:id="154"/>
    </w:p>
    <w:p w14:paraId="55B7AF1F" w14:textId="77777777" w:rsidR="002C0F76" w:rsidRPr="002D49D5" w:rsidRDefault="002C0F76" w:rsidP="002C0F76">
      <w:pPr>
        <w:keepNext/>
        <w:keepLines/>
        <w:rPr>
          <w:rFonts w:ascii="Century Gothic" w:hAnsi="Century Gothic"/>
        </w:rPr>
      </w:pPr>
    </w:p>
    <w:p w14:paraId="02C60F68" w14:textId="77777777" w:rsidR="002C0F76" w:rsidRPr="002D49D5" w:rsidRDefault="002C0F76" w:rsidP="002C0F76">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sont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0349C5C7" w14:textId="77777777" w:rsidR="002C0F76" w:rsidRPr="002D49D5" w:rsidRDefault="002C0F76" w:rsidP="002C0F76">
      <w:pPr>
        <w:keepNext/>
        <w:keepLines/>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6A658CEE" w14:textId="77777777" w:rsidTr="00DA43F8">
        <w:trPr>
          <w:tblHeader/>
        </w:trPr>
        <w:tc>
          <w:tcPr>
            <w:tcW w:w="4962" w:type="dxa"/>
            <w:shd w:val="clear" w:color="auto" w:fill="auto"/>
          </w:tcPr>
          <w:p w14:paraId="4035113A" w14:textId="77777777" w:rsidR="002C0F76" w:rsidRPr="002D49D5" w:rsidRDefault="002C0F76" w:rsidP="002C0F76">
            <w:pPr>
              <w:keepNext/>
              <w:keepLines/>
              <w:rPr>
                <w:rStyle w:val="Style115pt"/>
                <w:rFonts w:ascii="Century Gothic" w:hAnsi="Century Gothic"/>
                <w:b/>
              </w:rPr>
            </w:pPr>
            <w:r w:rsidRPr="002D49D5">
              <w:rPr>
                <w:rStyle w:val="Style115pt"/>
                <w:rFonts w:ascii="Century Gothic" w:hAnsi="Century Gothic"/>
                <w:b/>
              </w:rPr>
              <w:t>Livrables attendus</w:t>
            </w:r>
          </w:p>
        </w:tc>
        <w:tc>
          <w:tcPr>
            <w:tcW w:w="4677" w:type="dxa"/>
            <w:shd w:val="clear" w:color="auto" w:fill="auto"/>
          </w:tcPr>
          <w:p w14:paraId="4EE2B5CE" w14:textId="3A4B1250" w:rsidR="002C0F76" w:rsidRPr="002D49D5" w:rsidRDefault="00B0003A" w:rsidP="002C0F76">
            <w:pPr>
              <w:keepNext/>
              <w:keepLines/>
              <w:rPr>
                <w:rStyle w:val="Style115pt"/>
                <w:rFonts w:ascii="Century Gothic" w:hAnsi="Century Gothic"/>
                <w:b/>
              </w:rPr>
            </w:pPr>
            <w:r>
              <w:rPr>
                <w:rStyle w:val="Style115pt"/>
                <w:rFonts w:ascii="Century Gothic" w:hAnsi="Century Gothic"/>
                <w:b/>
              </w:rPr>
              <w:t>Réponse du candidat</w:t>
            </w:r>
          </w:p>
        </w:tc>
      </w:tr>
      <w:tr w:rsidR="002C0F76" w:rsidRPr="002D49D5" w14:paraId="666B4817" w14:textId="77777777" w:rsidTr="00DA43F8">
        <w:tc>
          <w:tcPr>
            <w:tcW w:w="4962" w:type="dxa"/>
            <w:shd w:val="clear" w:color="auto" w:fill="auto"/>
          </w:tcPr>
          <w:p w14:paraId="54DC7248"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Plans Qualité Sécurité d’Assistance Technique appliqué (mises à jour successives)</w:t>
            </w:r>
          </w:p>
        </w:tc>
        <w:tc>
          <w:tcPr>
            <w:tcW w:w="4677" w:type="dxa"/>
            <w:shd w:val="clear" w:color="auto" w:fill="auto"/>
          </w:tcPr>
          <w:p w14:paraId="28191C9C" w14:textId="77777777" w:rsidR="002C0F76" w:rsidRPr="002567F0" w:rsidRDefault="002C0F76" w:rsidP="00DA43F8">
            <w:pPr>
              <w:rPr>
                <w:rStyle w:val="Style115pt"/>
                <w:rFonts w:ascii="Century Gothic" w:hAnsi="Century Gothic"/>
                <w:sz w:val="22"/>
                <w:szCs w:val="22"/>
              </w:rPr>
            </w:pPr>
          </w:p>
        </w:tc>
      </w:tr>
      <w:tr w:rsidR="002C0F76" w:rsidRPr="002D49D5" w14:paraId="254E61D6" w14:textId="77777777" w:rsidTr="00DA43F8">
        <w:tc>
          <w:tcPr>
            <w:tcW w:w="4962" w:type="dxa"/>
            <w:shd w:val="clear" w:color="auto" w:fill="auto"/>
          </w:tcPr>
          <w:p w14:paraId="3CB975C5"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comptes rendus des différentes réunions</w:t>
            </w:r>
          </w:p>
        </w:tc>
        <w:tc>
          <w:tcPr>
            <w:tcW w:w="4677" w:type="dxa"/>
            <w:shd w:val="clear" w:color="auto" w:fill="auto"/>
          </w:tcPr>
          <w:p w14:paraId="31E7D11F" w14:textId="77777777" w:rsidR="002C0F76" w:rsidRPr="002567F0" w:rsidRDefault="002C0F76" w:rsidP="00DA43F8">
            <w:pPr>
              <w:rPr>
                <w:rStyle w:val="Style115pt"/>
                <w:rFonts w:ascii="Century Gothic" w:hAnsi="Century Gothic"/>
                <w:sz w:val="22"/>
                <w:szCs w:val="22"/>
              </w:rPr>
            </w:pPr>
          </w:p>
        </w:tc>
      </w:tr>
      <w:tr w:rsidR="002C0F76" w:rsidRPr="002D49D5" w14:paraId="62C0BC54" w14:textId="77777777" w:rsidTr="00DA43F8">
        <w:tc>
          <w:tcPr>
            <w:tcW w:w="4962" w:type="dxa"/>
            <w:shd w:val="clear" w:color="auto" w:fill="auto"/>
          </w:tcPr>
          <w:p w14:paraId="4B0C24D6"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tableaux de bord de suivi des charges  (exemples et modèles souhaités)</w:t>
            </w:r>
          </w:p>
        </w:tc>
        <w:tc>
          <w:tcPr>
            <w:tcW w:w="4677" w:type="dxa"/>
            <w:shd w:val="clear" w:color="auto" w:fill="auto"/>
          </w:tcPr>
          <w:p w14:paraId="2BEDF445" w14:textId="77777777" w:rsidR="002C0F76" w:rsidRPr="002567F0" w:rsidRDefault="002C0F76" w:rsidP="00DA43F8">
            <w:pPr>
              <w:rPr>
                <w:rFonts w:ascii="Century Gothic" w:hAnsi="Century Gothic"/>
                <w:sz w:val="22"/>
                <w:szCs w:val="22"/>
              </w:rPr>
            </w:pPr>
          </w:p>
        </w:tc>
      </w:tr>
      <w:tr w:rsidR="002C0F76" w:rsidRPr="002D49D5" w14:paraId="0BB7E1A1" w14:textId="77777777" w:rsidTr="00DA43F8">
        <w:tc>
          <w:tcPr>
            <w:tcW w:w="4962" w:type="dxa"/>
            <w:shd w:val="clear" w:color="auto" w:fill="auto"/>
          </w:tcPr>
          <w:p w14:paraId="1705C460"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 bilan projet, plannings de suivi de l’exécution du marché et de suivi des charges (exemples)</w:t>
            </w:r>
          </w:p>
        </w:tc>
        <w:tc>
          <w:tcPr>
            <w:tcW w:w="4677" w:type="dxa"/>
            <w:shd w:val="clear" w:color="auto" w:fill="auto"/>
          </w:tcPr>
          <w:p w14:paraId="534B52E4" w14:textId="77777777" w:rsidR="002C0F76" w:rsidRPr="002567F0" w:rsidRDefault="002C0F76" w:rsidP="00DA43F8">
            <w:pPr>
              <w:rPr>
                <w:rFonts w:ascii="Century Gothic" w:hAnsi="Century Gothic"/>
                <w:sz w:val="22"/>
                <w:szCs w:val="22"/>
              </w:rPr>
            </w:pPr>
          </w:p>
        </w:tc>
      </w:tr>
      <w:tr w:rsidR="002C0F76" w:rsidRPr="002D49D5" w14:paraId="4796203D" w14:textId="77777777" w:rsidTr="00DA43F8">
        <w:tc>
          <w:tcPr>
            <w:tcW w:w="4962" w:type="dxa"/>
            <w:shd w:val="clear" w:color="auto" w:fill="auto"/>
          </w:tcPr>
          <w:p w14:paraId="28578713"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Autres livrables éventuels…</w:t>
            </w:r>
          </w:p>
        </w:tc>
        <w:tc>
          <w:tcPr>
            <w:tcW w:w="4677" w:type="dxa"/>
            <w:shd w:val="clear" w:color="auto" w:fill="auto"/>
          </w:tcPr>
          <w:p w14:paraId="40E5B679" w14:textId="77777777" w:rsidR="002C0F76" w:rsidRPr="002567F0" w:rsidRDefault="002C0F76" w:rsidP="00DA43F8">
            <w:pPr>
              <w:rPr>
                <w:rFonts w:ascii="Century Gothic" w:hAnsi="Century Gothic"/>
                <w:sz w:val="22"/>
                <w:szCs w:val="22"/>
              </w:rPr>
            </w:pPr>
          </w:p>
        </w:tc>
      </w:tr>
      <w:tr w:rsidR="002C0F76" w:rsidRPr="002D49D5" w14:paraId="6F0A0E05" w14:textId="77777777" w:rsidTr="00DA43F8">
        <w:tc>
          <w:tcPr>
            <w:tcW w:w="4962" w:type="dxa"/>
            <w:shd w:val="clear" w:color="auto" w:fill="auto"/>
          </w:tcPr>
          <w:p w14:paraId="655FADA8" w14:textId="77777777" w:rsidR="002C0F76" w:rsidRPr="002567F0" w:rsidRDefault="002C0F76" w:rsidP="00DA43F8">
            <w:pPr>
              <w:rPr>
                <w:rStyle w:val="Style115pt"/>
                <w:rFonts w:ascii="Century Gothic" w:hAnsi="Century Gothic"/>
                <w:sz w:val="22"/>
                <w:szCs w:val="22"/>
              </w:rPr>
            </w:pPr>
          </w:p>
        </w:tc>
        <w:tc>
          <w:tcPr>
            <w:tcW w:w="4677" w:type="dxa"/>
            <w:shd w:val="clear" w:color="auto" w:fill="auto"/>
          </w:tcPr>
          <w:p w14:paraId="2295FCA5" w14:textId="77777777" w:rsidR="002C0F76" w:rsidRPr="002567F0" w:rsidRDefault="002C0F76" w:rsidP="00DA43F8">
            <w:pPr>
              <w:rPr>
                <w:rFonts w:ascii="Century Gothic" w:hAnsi="Century Gothic"/>
                <w:sz w:val="22"/>
                <w:szCs w:val="22"/>
              </w:rPr>
            </w:pPr>
          </w:p>
        </w:tc>
      </w:tr>
    </w:tbl>
    <w:p w14:paraId="6FC8CBFA" w14:textId="77777777" w:rsidR="002C0F76" w:rsidRPr="002D49D5" w:rsidRDefault="002C0F76" w:rsidP="002C0F76">
      <w:pPr>
        <w:rPr>
          <w:rFonts w:ascii="Century Gothic" w:hAnsi="Century Gothic"/>
        </w:rPr>
      </w:pPr>
    </w:p>
    <w:p w14:paraId="054620E6" w14:textId="77777777" w:rsidR="002C0F76" w:rsidRPr="002D49D5" w:rsidRDefault="002C0F76" w:rsidP="002C0F76">
      <w:pPr>
        <w:rPr>
          <w:rFonts w:ascii="Century Gothic" w:hAnsi="Century Gothic"/>
        </w:rPr>
      </w:pPr>
    </w:p>
    <w:p w14:paraId="6E68BA65" w14:textId="77777777" w:rsidR="002C0F76" w:rsidRPr="002D49D5" w:rsidRDefault="002C0F76" w:rsidP="00FD152A">
      <w:pPr>
        <w:rPr>
          <w:rFonts w:ascii="Century Gothic" w:hAnsi="Century Gothic"/>
        </w:rPr>
      </w:pPr>
    </w:p>
    <w:p w14:paraId="42C3A04A" w14:textId="77777777" w:rsidR="002C0F76" w:rsidRDefault="002C0F76">
      <w:pPr>
        <w:jc w:val="left"/>
        <w:rPr>
          <w:rFonts w:ascii="Arial" w:hAnsi="Arial" w:cs="Arial"/>
          <w:b/>
          <w:bCs/>
          <w:i/>
          <w:iCs/>
          <w:sz w:val="28"/>
          <w:szCs w:val="28"/>
        </w:rPr>
      </w:pPr>
      <w:r>
        <w:br w:type="page"/>
      </w:r>
    </w:p>
    <w:p w14:paraId="65E90A6D" w14:textId="77777777" w:rsidR="004479A6" w:rsidRPr="00DF3FB2" w:rsidRDefault="004479A6" w:rsidP="002131E5">
      <w:pPr>
        <w:pStyle w:val="Titre2"/>
      </w:pPr>
      <w:bookmarkStart w:id="155" w:name="_Toc189674656"/>
      <w:r w:rsidRPr="00DF3FB2">
        <w:lastRenderedPageBreak/>
        <w:t>Composition de l’équipe opérationnelle - UO</w:t>
      </w:r>
      <w:bookmarkEnd w:id="155"/>
    </w:p>
    <w:p w14:paraId="3841E5BE" w14:textId="77777777" w:rsidR="004479A6" w:rsidRDefault="004479A6" w:rsidP="002C0F76">
      <w:pPr>
        <w:keepNext/>
        <w:keepLines/>
        <w:rPr>
          <w:rFonts w:ascii="Century Gothic" w:hAnsi="Century Gothic"/>
          <w:b/>
          <w:i/>
          <w:sz w:val="23"/>
          <w:szCs w:val="23"/>
        </w:rPr>
      </w:pPr>
    </w:p>
    <w:p w14:paraId="53178450" w14:textId="36B455D2" w:rsidR="004479A6" w:rsidRDefault="004479A6" w:rsidP="002C0F76">
      <w:pPr>
        <w:keepNext/>
        <w:keepLines/>
        <w:rPr>
          <w:rFonts w:ascii="Century Gothic" w:hAnsi="Century Gothic"/>
          <w:b/>
          <w:i/>
          <w:sz w:val="23"/>
          <w:szCs w:val="23"/>
        </w:rPr>
      </w:pPr>
      <w:r w:rsidRPr="002D49D5">
        <w:rPr>
          <w:rFonts w:ascii="Century Gothic" w:hAnsi="Century Gothic"/>
          <w:b/>
          <w:i/>
          <w:sz w:val="23"/>
          <w:szCs w:val="23"/>
        </w:rPr>
        <w:t xml:space="preserve">[Le candidat </w:t>
      </w:r>
      <w:r w:rsidR="00D764A0">
        <w:rPr>
          <w:rFonts w:ascii="Century Gothic" w:hAnsi="Century Gothic"/>
          <w:b/>
          <w:i/>
          <w:sz w:val="23"/>
          <w:szCs w:val="23"/>
        </w:rPr>
        <w:t>renseigne</w:t>
      </w:r>
      <w:r w:rsidRPr="002D49D5">
        <w:rPr>
          <w:rFonts w:ascii="Century Gothic" w:hAnsi="Century Gothic"/>
          <w:b/>
          <w:i/>
          <w:sz w:val="23"/>
          <w:szCs w:val="23"/>
        </w:rPr>
        <w:t xml:space="preserve"> le tableau ci-après</w:t>
      </w:r>
      <w:r>
        <w:rPr>
          <w:rFonts w:ascii="Century Gothic" w:hAnsi="Century Gothic"/>
          <w:b/>
          <w:i/>
          <w:sz w:val="23"/>
          <w:szCs w:val="23"/>
        </w:rPr>
        <w:t xml:space="preserve"> toutes UO confondues- La prestation de </w:t>
      </w:r>
      <w:r w:rsidR="00167B62">
        <w:rPr>
          <w:rFonts w:ascii="Century Gothic" w:hAnsi="Century Gothic"/>
          <w:b/>
          <w:i/>
          <w:sz w:val="23"/>
          <w:szCs w:val="23"/>
        </w:rPr>
        <w:t>Maintenance</w:t>
      </w:r>
      <w:r>
        <w:rPr>
          <w:rFonts w:ascii="Century Gothic" w:hAnsi="Century Gothic"/>
          <w:b/>
          <w:i/>
          <w:sz w:val="23"/>
          <w:szCs w:val="23"/>
        </w:rPr>
        <w:t xml:space="preserve"> est traitée séparément en fin de ce document</w:t>
      </w:r>
      <w:r w:rsidRPr="002D49D5">
        <w:rPr>
          <w:rFonts w:ascii="Century Gothic" w:hAnsi="Century Gothic"/>
          <w:b/>
          <w:i/>
          <w:sz w:val="23"/>
          <w:szCs w:val="23"/>
        </w:rPr>
        <w:t>]</w:t>
      </w:r>
    </w:p>
    <w:p w14:paraId="483BC62E"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1"/>
        <w:gridCol w:w="4724"/>
      </w:tblGrid>
      <w:tr w:rsidR="004479A6" w:rsidRPr="002D49D5" w14:paraId="7E92E61D" w14:textId="77777777" w:rsidTr="00DA43F8">
        <w:tc>
          <w:tcPr>
            <w:tcW w:w="2972" w:type="dxa"/>
            <w:shd w:val="clear" w:color="auto" w:fill="auto"/>
            <w:vAlign w:val="center"/>
          </w:tcPr>
          <w:p w14:paraId="382EB9BD"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Profils proposés</w:t>
            </w:r>
          </w:p>
        </w:tc>
        <w:tc>
          <w:tcPr>
            <w:tcW w:w="1843" w:type="dxa"/>
            <w:shd w:val="clear" w:color="auto" w:fill="auto"/>
            <w:vAlign w:val="center"/>
          </w:tcPr>
          <w:p w14:paraId="73985821"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Nb d’années d’expérience</w:t>
            </w:r>
          </w:p>
        </w:tc>
        <w:tc>
          <w:tcPr>
            <w:tcW w:w="4813" w:type="dxa"/>
            <w:shd w:val="clear" w:color="auto" w:fill="auto"/>
            <w:vAlign w:val="center"/>
          </w:tcPr>
          <w:p w14:paraId="3679ED57"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Description des compétences fonctionnelles et techniques</w:t>
            </w:r>
          </w:p>
        </w:tc>
      </w:tr>
      <w:tr w:rsidR="004479A6" w:rsidRPr="002D49D5" w14:paraId="59EB91F5" w14:textId="77777777" w:rsidTr="00DA43F8">
        <w:tc>
          <w:tcPr>
            <w:tcW w:w="2972" w:type="dxa"/>
            <w:shd w:val="clear" w:color="auto" w:fill="auto"/>
          </w:tcPr>
          <w:p w14:paraId="6492D9A0" w14:textId="2F64FDC7" w:rsidR="004479A6" w:rsidRPr="005544F1" w:rsidRDefault="004479A6" w:rsidP="0038059F">
            <w:pPr>
              <w:rPr>
                <w:rFonts w:ascii="Century Gothic" w:hAnsi="Century Gothic"/>
                <w:i/>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1843" w:type="dxa"/>
            <w:shd w:val="clear" w:color="auto" w:fill="auto"/>
          </w:tcPr>
          <w:p w14:paraId="70B3A8F6" w14:textId="77777777" w:rsidR="004479A6" w:rsidRPr="005544F1" w:rsidRDefault="004479A6" w:rsidP="00DA43F8">
            <w:pPr>
              <w:rPr>
                <w:rFonts w:ascii="Century Gothic" w:hAnsi="Century Gothic"/>
                <w:sz w:val="22"/>
                <w:szCs w:val="22"/>
              </w:rPr>
            </w:pPr>
          </w:p>
        </w:tc>
        <w:tc>
          <w:tcPr>
            <w:tcW w:w="4813" w:type="dxa"/>
            <w:shd w:val="clear" w:color="auto" w:fill="auto"/>
          </w:tcPr>
          <w:p w14:paraId="3765DD67" w14:textId="77777777" w:rsidR="004479A6" w:rsidRPr="005544F1" w:rsidRDefault="004479A6" w:rsidP="00DA43F8">
            <w:pPr>
              <w:rPr>
                <w:rFonts w:ascii="Century Gothic" w:hAnsi="Century Gothic"/>
                <w:sz w:val="22"/>
                <w:szCs w:val="22"/>
              </w:rPr>
            </w:pPr>
          </w:p>
        </w:tc>
      </w:tr>
      <w:tr w:rsidR="004479A6" w:rsidRPr="002D49D5" w14:paraId="503BE71B" w14:textId="77777777" w:rsidTr="00DA43F8">
        <w:tc>
          <w:tcPr>
            <w:tcW w:w="2972" w:type="dxa"/>
            <w:shd w:val="clear" w:color="auto" w:fill="auto"/>
          </w:tcPr>
          <w:p w14:paraId="3D4B402B" w14:textId="77777777" w:rsidR="004479A6" w:rsidRPr="005544F1" w:rsidRDefault="004479A6" w:rsidP="00DA43F8">
            <w:pPr>
              <w:rPr>
                <w:rFonts w:ascii="Century Gothic" w:hAnsi="Century Gothic"/>
                <w:sz w:val="22"/>
                <w:szCs w:val="22"/>
              </w:rPr>
            </w:pPr>
          </w:p>
        </w:tc>
        <w:tc>
          <w:tcPr>
            <w:tcW w:w="1843" w:type="dxa"/>
            <w:shd w:val="clear" w:color="auto" w:fill="auto"/>
          </w:tcPr>
          <w:p w14:paraId="0AE97523" w14:textId="77777777" w:rsidR="004479A6" w:rsidRPr="005544F1" w:rsidRDefault="004479A6" w:rsidP="00DA43F8">
            <w:pPr>
              <w:rPr>
                <w:rFonts w:ascii="Century Gothic" w:hAnsi="Century Gothic"/>
                <w:sz w:val="22"/>
                <w:szCs w:val="22"/>
              </w:rPr>
            </w:pPr>
          </w:p>
        </w:tc>
        <w:tc>
          <w:tcPr>
            <w:tcW w:w="4813" w:type="dxa"/>
            <w:shd w:val="clear" w:color="auto" w:fill="auto"/>
          </w:tcPr>
          <w:p w14:paraId="393F6614" w14:textId="77777777" w:rsidR="004479A6" w:rsidRPr="005544F1" w:rsidRDefault="004479A6" w:rsidP="00DA43F8">
            <w:pPr>
              <w:rPr>
                <w:rFonts w:ascii="Century Gothic" w:hAnsi="Century Gothic"/>
                <w:sz w:val="22"/>
                <w:szCs w:val="22"/>
              </w:rPr>
            </w:pPr>
          </w:p>
        </w:tc>
      </w:tr>
      <w:tr w:rsidR="004479A6" w:rsidRPr="002D49D5" w14:paraId="3417D8BF" w14:textId="77777777" w:rsidTr="00DA43F8">
        <w:tc>
          <w:tcPr>
            <w:tcW w:w="2972" w:type="dxa"/>
            <w:shd w:val="clear" w:color="auto" w:fill="auto"/>
          </w:tcPr>
          <w:p w14:paraId="251DC87B" w14:textId="77777777" w:rsidR="004479A6" w:rsidRPr="005544F1" w:rsidRDefault="004479A6" w:rsidP="00DA43F8">
            <w:pPr>
              <w:rPr>
                <w:rFonts w:ascii="Century Gothic" w:hAnsi="Century Gothic"/>
                <w:sz w:val="22"/>
                <w:szCs w:val="22"/>
              </w:rPr>
            </w:pPr>
          </w:p>
        </w:tc>
        <w:tc>
          <w:tcPr>
            <w:tcW w:w="1843" w:type="dxa"/>
            <w:shd w:val="clear" w:color="auto" w:fill="auto"/>
          </w:tcPr>
          <w:p w14:paraId="02A0F014" w14:textId="77777777" w:rsidR="004479A6" w:rsidRPr="005544F1" w:rsidRDefault="004479A6" w:rsidP="00DA43F8">
            <w:pPr>
              <w:rPr>
                <w:rFonts w:ascii="Century Gothic" w:hAnsi="Century Gothic"/>
                <w:sz w:val="22"/>
                <w:szCs w:val="22"/>
              </w:rPr>
            </w:pPr>
          </w:p>
        </w:tc>
        <w:tc>
          <w:tcPr>
            <w:tcW w:w="4813" w:type="dxa"/>
            <w:shd w:val="clear" w:color="auto" w:fill="auto"/>
          </w:tcPr>
          <w:p w14:paraId="7326D720" w14:textId="77777777" w:rsidR="004479A6" w:rsidRPr="005544F1" w:rsidRDefault="004479A6" w:rsidP="00DA43F8">
            <w:pPr>
              <w:rPr>
                <w:rFonts w:ascii="Century Gothic" w:hAnsi="Century Gothic"/>
                <w:sz w:val="22"/>
                <w:szCs w:val="22"/>
              </w:rPr>
            </w:pPr>
          </w:p>
        </w:tc>
      </w:tr>
      <w:tr w:rsidR="004479A6" w:rsidRPr="002D49D5" w14:paraId="009D12A9" w14:textId="77777777" w:rsidTr="00DA43F8">
        <w:tc>
          <w:tcPr>
            <w:tcW w:w="2972" w:type="dxa"/>
            <w:shd w:val="clear" w:color="auto" w:fill="auto"/>
          </w:tcPr>
          <w:p w14:paraId="11E2D402" w14:textId="77777777" w:rsidR="004479A6" w:rsidRPr="005544F1" w:rsidRDefault="004479A6" w:rsidP="00DA43F8">
            <w:pPr>
              <w:rPr>
                <w:rFonts w:ascii="Century Gothic" w:hAnsi="Century Gothic"/>
                <w:sz w:val="22"/>
                <w:szCs w:val="22"/>
              </w:rPr>
            </w:pPr>
          </w:p>
        </w:tc>
        <w:tc>
          <w:tcPr>
            <w:tcW w:w="1843" w:type="dxa"/>
            <w:shd w:val="clear" w:color="auto" w:fill="auto"/>
          </w:tcPr>
          <w:p w14:paraId="45EC022E" w14:textId="77777777" w:rsidR="004479A6" w:rsidRPr="005544F1" w:rsidRDefault="004479A6" w:rsidP="00DA43F8">
            <w:pPr>
              <w:rPr>
                <w:rFonts w:ascii="Century Gothic" w:hAnsi="Century Gothic"/>
                <w:sz w:val="22"/>
                <w:szCs w:val="22"/>
              </w:rPr>
            </w:pPr>
          </w:p>
        </w:tc>
        <w:tc>
          <w:tcPr>
            <w:tcW w:w="4813" w:type="dxa"/>
            <w:shd w:val="clear" w:color="auto" w:fill="auto"/>
          </w:tcPr>
          <w:p w14:paraId="0A1C740F" w14:textId="77777777" w:rsidR="004479A6" w:rsidRPr="005544F1" w:rsidRDefault="004479A6" w:rsidP="00DA43F8">
            <w:pPr>
              <w:rPr>
                <w:rFonts w:ascii="Century Gothic" w:hAnsi="Century Gothic"/>
                <w:sz w:val="22"/>
                <w:szCs w:val="22"/>
              </w:rPr>
            </w:pPr>
          </w:p>
        </w:tc>
      </w:tr>
    </w:tbl>
    <w:p w14:paraId="24E17B25" w14:textId="77777777" w:rsidR="004479A6" w:rsidRPr="002D49D5" w:rsidRDefault="004479A6" w:rsidP="004479A6">
      <w:pPr>
        <w:rPr>
          <w:rFonts w:ascii="Century Gothic" w:hAnsi="Century Gothic"/>
        </w:rPr>
      </w:pPr>
    </w:p>
    <w:p w14:paraId="793DF230" w14:textId="77777777" w:rsidR="004479A6" w:rsidRPr="002D49D5" w:rsidRDefault="004479A6" w:rsidP="004479A6">
      <w:pPr>
        <w:rPr>
          <w:rFonts w:ascii="Century Gothic" w:hAnsi="Century Gothic"/>
        </w:rPr>
      </w:pPr>
    </w:p>
    <w:p w14:paraId="5881062C" w14:textId="77777777" w:rsidR="004479A6" w:rsidRPr="002D49D5" w:rsidRDefault="004479A6" w:rsidP="002131E5">
      <w:pPr>
        <w:pStyle w:val="Titre2"/>
      </w:pPr>
      <w:bookmarkStart w:id="156" w:name="_Toc189674657"/>
      <w:r w:rsidRPr="002D49D5">
        <w:t>Gestion des remplacements</w:t>
      </w:r>
      <w:r w:rsidRPr="0024514C">
        <w:t xml:space="preserve"> </w:t>
      </w:r>
      <w:r w:rsidRPr="002D49D5">
        <w:t xml:space="preserve">de l’équipe </w:t>
      </w:r>
      <w:r>
        <w:t>opérationnelle</w:t>
      </w:r>
      <w:bookmarkEnd w:id="156"/>
    </w:p>
    <w:p w14:paraId="68D6A969" w14:textId="77777777" w:rsidR="004479A6" w:rsidRPr="002D49D5" w:rsidRDefault="004479A6" w:rsidP="002C0F76">
      <w:pPr>
        <w:keepNext/>
        <w:keepLines/>
        <w:rPr>
          <w:rFonts w:ascii="Century Gothic" w:hAnsi="Century Gothic"/>
        </w:rPr>
      </w:pPr>
    </w:p>
    <w:p w14:paraId="0E2E22C6" w14:textId="77777777" w:rsidR="004479A6" w:rsidRPr="002D49D5" w:rsidRDefault="004479A6" w:rsidP="002C0F76">
      <w:pPr>
        <w:pStyle w:val="Titre3"/>
      </w:pPr>
      <w:bookmarkStart w:id="157" w:name="_Toc189674658"/>
      <w:r w:rsidRPr="002D49D5">
        <w:t>Délai de prévenance</w:t>
      </w:r>
      <w:bookmarkEnd w:id="157"/>
    </w:p>
    <w:p w14:paraId="1AF8C28D" w14:textId="77777777" w:rsidR="004479A6" w:rsidRPr="002D49D5" w:rsidRDefault="004479A6" w:rsidP="002C0F76">
      <w:pPr>
        <w:keepNext/>
        <w:keepLines/>
        <w:rPr>
          <w:rFonts w:ascii="Century Gothic" w:hAnsi="Century Gothic"/>
        </w:rPr>
      </w:pPr>
    </w:p>
    <w:p w14:paraId="544C4CAD"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prévenir l’AP-HP en cas de remplacement d’un de ses collaborateurs)]</w:t>
      </w:r>
    </w:p>
    <w:p w14:paraId="0E265E32"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6133"/>
      </w:tblGrid>
      <w:tr w:rsidR="004479A6" w:rsidRPr="002D49D5" w14:paraId="6B33DCF2" w14:textId="77777777" w:rsidTr="00DA43F8">
        <w:tc>
          <w:tcPr>
            <w:tcW w:w="3397" w:type="dxa"/>
            <w:shd w:val="clear" w:color="auto" w:fill="auto"/>
          </w:tcPr>
          <w:p w14:paraId="70F8535E" w14:textId="77777777" w:rsidR="004479A6" w:rsidRPr="002D49D5" w:rsidRDefault="004479A6" w:rsidP="002C0F76">
            <w:pPr>
              <w:keepNext/>
              <w:keepLines/>
              <w:rPr>
                <w:rFonts w:ascii="Century Gothic" w:hAnsi="Century Gothic"/>
                <w:b/>
              </w:rPr>
            </w:pPr>
            <w:r w:rsidRPr="002D49D5">
              <w:rPr>
                <w:rFonts w:ascii="Century Gothic" w:hAnsi="Century Gothic"/>
                <w:b/>
              </w:rPr>
              <w:t>Profil(s) à remplacer</w:t>
            </w:r>
          </w:p>
        </w:tc>
        <w:tc>
          <w:tcPr>
            <w:tcW w:w="6231" w:type="dxa"/>
            <w:shd w:val="clear" w:color="auto" w:fill="auto"/>
          </w:tcPr>
          <w:p w14:paraId="01A327A0" w14:textId="77777777" w:rsidR="004479A6" w:rsidRPr="002D49D5" w:rsidRDefault="004479A6" w:rsidP="002C0F76">
            <w:pPr>
              <w:keepNext/>
              <w:keepLines/>
              <w:rPr>
                <w:rFonts w:ascii="Century Gothic" w:hAnsi="Century Gothic"/>
                <w:b/>
              </w:rPr>
            </w:pPr>
            <w:r w:rsidRPr="002D49D5">
              <w:rPr>
                <w:rFonts w:ascii="Century Gothic" w:hAnsi="Century Gothic"/>
                <w:b/>
              </w:rPr>
              <w:t>Délai de prévenance (en jours ouvrés)</w:t>
            </w:r>
          </w:p>
        </w:tc>
      </w:tr>
      <w:tr w:rsidR="004479A6" w:rsidRPr="002D49D5" w14:paraId="6F5B9E73" w14:textId="77777777" w:rsidTr="00DA43F8">
        <w:tc>
          <w:tcPr>
            <w:tcW w:w="3397" w:type="dxa"/>
            <w:shd w:val="clear" w:color="auto" w:fill="auto"/>
          </w:tcPr>
          <w:p w14:paraId="3FB0161E" w14:textId="50688B64" w:rsidR="004479A6" w:rsidRPr="005544F1" w:rsidRDefault="004479A6" w:rsidP="0038059F">
            <w:pPr>
              <w:rPr>
                <w:rFonts w:ascii="Century Gothic" w:hAnsi="Century Gothic"/>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1" w:type="dxa"/>
            <w:shd w:val="clear" w:color="auto" w:fill="auto"/>
          </w:tcPr>
          <w:p w14:paraId="614D58FC" w14:textId="77777777" w:rsidR="004479A6" w:rsidRPr="005544F1" w:rsidRDefault="004479A6" w:rsidP="00DA43F8">
            <w:pPr>
              <w:rPr>
                <w:rFonts w:ascii="Century Gothic" w:hAnsi="Century Gothic"/>
                <w:i/>
                <w:sz w:val="22"/>
                <w:szCs w:val="22"/>
              </w:rPr>
            </w:pPr>
            <w:r w:rsidRPr="005544F1">
              <w:rPr>
                <w:rFonts w:ascii="Century Gothic" w:hAnsi="Century Gothic"/>
                <w:i/>
                <w:sz w:val="22"/>
                <w:szCs w:val="22"/>
              </w:rPr>
              <w:t>Exemple : 10 jours avant le départ du collaborateur</w:t>
            </w:r>
          </w:p>
        </w:tc>
      </w:tr>
      <w:tr w:rsidR="004479A6" w:rsidRPr="002D49D5" w14:paraId="635A46F0" w14:textId="77777777" w:rsidTr="00DA43F8">
        <w:tc>
          <w:tcPr>
            <w:tcW w:w="3397" w:type="dxa"/>
            <w:shd w:val="clear" w:color="auto" w:fill="auto"/>
          </w:tcPr>
          <w:p w14:paraId="28DA98FD" w14:textId="77777777" w:rsidR="004479A6" w:rsidRPr="005544F1" w:rsidRDefault="004479A6" w:rsidP="00DA43F8">
            <w:pPr>
              <w:rPr>
                <w:rFonts w:ascii="Century Gothic" w:hAnsi="Century Gothic"/>
                <w:sz w:val="22"/>
                <w:szCs w:val="22"/>
              </w:rPr>
            </w:pPr>
          </w:p>
        </w:tc>
        <w:tc>
          <w:tcPr>
            <w:tcW w:w="6231" w:type="dxa"/>
            <w:shd w:val="clear" w:color="auto" w:fill="auto"/>
          </w:tcPr>
          <w:p w14:paraId="652BFB73" w14:textId="77777777" w:rsidR="004479A6" w:rsidRPr="005544F1" w:rsidRDefault="004479A6" w:rsidP="00DA43F8">
            <w:pPr>
              <w:rPr>
                <w:rFonts w:ascii="Century Gothic" w:hAnsi="Century Gothic"/>
                <w:sz w:val="22"/>
                <w:szCs w:val="22"/>
              </w:rPr>
            </w:pPr>
          </w:p>
        </w:tc>
      </w:tr>
      <w:tr w:rsidR="004479A6" w:rsidRPr="002D49D5" w14:paraId="2903B8F9" w14:textId="77777777" w:rsidTr="00DA43F8">
        <w:tc>
          <w:tcPr>
            <w:tcW w:w="3397" w:type="dxa"/>
            <w:shd w:val="clear" w:color="auto" w:fill="auto"/>
          </w:tcPr>
          <w:p w14:paraId="19604F10" w14:textId="77777777" w:rsidR="004479A6" w:rsidRPr="005544F1" w:rsidRDefault="004479A6" w:rsidP="00DA43F8">
            <w:pPr>
              <w:rPr>
                <w:rFonts w:ascii="Century Gothic" w:hAnsi="Century Gothic"/>
                <w:sz w:val="22"/>
                <w:szCs w:val="22"/>
              </w:rPr>
            </w:pPr>
          </w:p>
        </w:tc>
        <w:tc>
          <w:tcPr>
            <w:tcW w:w="6231" w:type="dxa"/>
            <w:shd w:val="clear" w:color="auto" w:fill="auto"/>
          </w:tcPr>
          <w:p w14:paraId="1EC5E58B" w14:textId="77777777" w:rsidR="004479A6" w:rsidRPr="005544F1" w:rsidRDefault="004479A6" w:rsidP="00DA43F8">
            <w:pPr>
              <w:rPr>
                <w:rFonts w:ascii="Century Gothic" w:hAnsi="Century Gothic"/>
                <w:sz w:val="22"/>
                <w:szCs w:val="22"/>
              </w:rPr>
            </w:pPr>
          </w:p>
        </w:tc>
      </w:tr>
      <w:tr w:rsidR="004479A6" w:rsidRPr="002D49D5" w14:paraId="2CFD6077" w14:textId="77777777" w:rsidTr="00DA43F8">
        <w:tc>
          <w:tcPr>
            <w:tcW w:w="3397" w:type="dxa"/>
            <w:shd w:val="clear" w:color="auto" w:fill="auto"/>
          </w:tcPr>
          <w:p w14:paraId="0EDBFA22" w14:textId="77777777" w:rsidR="004479A6" w:rsidRPr="005544F1" w:rsidRDefault="004479A6" w:rsidP="00DA43F8">
            <w:pPr>
              <w:rPr>
                <w:rFonts w:ascii="Century Gothic" w:hAnsi="Century Gothic"/>
                <w:sz w:val="22"/>
                <w:szCs w:val="22"/>
              </w:rPr>
            </w:pPr>
          </w:p>
        </w:tc>
        <w:tc>
          <w:tcPr>
            <w:tcW w:w="6231" w:type="dxa"/>
            <w:shd w:val="clear" w:color="auto" w:fill="auto"/>
          </w:tcPr>
          <w:p w14:paraId="28179D61" w14:textId="77777777" w:rsidR="004479A6" w:rsidRPr="005544F1" w:rsidRDefault="004479A6" w:rsidP="00DA43F8">
            <w:pPr>
              <w:rPr>
                <w:rFonts w:ascii="Century Gothic" w:hAnsi="Century Gothic"/>
                <w:sz w:val="22"/>
                <w:szCs w:val="22"/>
              </w:rPr>
            </w:pPr>
          </w:p>
        </w:tc>
      </w:tr>
    </w:tbl>
    <w:p w14:paraId="0F6A80FC" w14:textId="77777777" w:rsidR="004479A6" w:rsidRPr="002D49D5" w:rsidRDefault="004479A6" w:rsidP="004479A6">
      <w:pPr>
        <w:rPr>
          <w:rFonts w:ascii="Century Gothic" w:hAnsi="Century Gothic"/>
        </w:rPr>
      </w:pPr>
    </w:p>
    <w:p w14:paraId="03E30F87" w14:textId="77777777" w:rsidR="004479A6" w:rsidRPr="002D49D5" w:rsidRDefault="004479A6" w:rsidP="002C0F76">
      <w:pPr>
        <w:pStyle w:val="Titre3"/>
      </w:pPr>
      <w:bookmarkStart w:id="158" w:name="_Toc189674659"/>
      <w:r w:rsidRPr="002D49D5">
        <w:t>Délai de transmission de CV</w:t>
      </w:r>
      <w:bookmarkEnd w:id="158"/>
    </w:p>
    <w:p w14:paraId="38D76890" w14:textId="77777777" w:rsidR="004479A6" w:rsidRPr="002D49D5" w:rsidRDefault="004479A6" w:rsidP="002C0F76">
      <w:pPr>
        <w:keepNext/>
        <w:keepLines/>
        <w:rPr>
          <w:rFonts w:ascii="Century Gothic" w:hAnsi="Century Gothic"/>
        </w:rPr>
      </w:pPr>
    </w:p>
    <w:p w14:paraId="3AD330D5"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transmettre à l’AP-HP de nouveaux CV et le nombre de CV]</w:t>
      </w:r>
    </w:p>
    <w:p w14:paraId="53053105"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8"/>
        <w:gridCol w:w="3822"/>
        <w:gridCol w:w="2738"/>
      </w:tblGrid>
      <w:tr w:rsidR="004479A6" w:rsidRPr="002D49D5" w14:paraId="0FCF2CC2" w14:textId="77777777" w:rsidTr="00DA43F8">
        <w:tc>
          <w:tcPr>
            <w:tcW w:w="2972" w:type="dxa"/>
            <w:shd w:val="clear" w:color="auto" w:fill="auto"/>
          </w:tcPr>
          <w:p w14:paraId="09367E43" w14:textId="77777777" w:rsidR="004479A6" w:rsidRPr="00167C70" w:rsidRDefault="004479A6" w:rsidP="002C0F76">
            <w:pPr>
              <w:keepNext/>
              <w:keepLines/>
              <w:rPr>
                <w:rFonts w:ascii="Century Gothic" w:hAnsi="Century Gothic"/>
                <w:b/>
              </w:rPr>
            </w:pPr>
            <w:r w:rsidRPr="00167C70">
              <w:rPr>
                <w:rFonts w:ascii="Century Gothic" w:hAnsi="Century Gothic"/>
                <w:b/>
              </w:rPr>
              <w:t>Profil(s) à remplacer</w:t>
            </w:r>
          </w:p>
        </w:tc>
        <w:tc>
          <w:tcPr>
            <w:tcW w:w="3876" w:type="dxa"/>
            <w:shd w:val="clear" w:color="auto" w:fill="auto"/>
          </w:tcPr>
          <w:p w14:paraId="0A9683F8" w14:textId="77777777" w:rsidR="004479A6" w:rsidRPr="00167C70" w:rsidRDefault="004479A6" w:rsidP="002C0F76">
            <w:pPr>
              <w:keepNext/>
              <w:keepLines/>
              <w:rPr>
                <w:rFonts w:ascii="Century Gothic" w:hAnsi="Century Gothic"/>
                <w:b/>
              </w:rPr>
            </w:pPr>
            <w:r w:rsidRPr="00167C70">
              <w:rPr>
                <w:rFonts w:ascii="Century Gothic" w:hAnsi="Century Gothic"/>
                <w:b/>
              </w:rPr>
              <w:t>Délai de transmission de nouveaux CV (en jours ouvrés) lors d’un remplacement</w:t>
            </w:r>
          </w:p>
        </w:tc>
        <w:tc>
          <w:tcPr>
            <w:tcW w:w="2780" w:type="dxa"/>
            <w:shd w:val="clear" w:color="auto" w:fill="auto"/>
          </w:tcPr>
          <w:p w14:paraId="4B517A57" w14:textId="77777777" w:rsidR="004479A6" w:rsidRPr="00167C70" w:rsidRDefault="004479A6" w:rsidP="002C0F76">
            <w:pPr>
              <w:keepNext/>
              <w:keepLines/>
              <w:rPr>
                <w:rFonts w:ascii="Century Gothic" w:hAnsi="Century Gothic"/>
                <w:b/>
              </w:rPr>
            </w:pPr>
            <w:r w:rsidRPr="00167C70">
              <w:rPr>
                <w:rFonts w:ascii="Century Gothic" w:hAnsi="Century Gothic"/>
                <w:b/>
              </w:rPr>
              <w:t>Nb de CV proposés</w:t>
            </w:r>
          </w:p>
        </w:tc>
      </w:tr>
      <w:tr w:rsidR="004479A6" w:rsidRPr="002D49D5" w14:paraId="7D5E37F6" w14:textId="77777777" w:rsidTr="00DA43F8">
        <w:tc>
          <w:tcPr>
            <w:tcW w:w="2972" w:type="dxa"/>
            <w:shd w:val="clear" w:color="auto" w:fill="auto"/>
          </w:tcPr>
          <w:p w14:paraId="19F4B717" w14:textId="55B85BD6"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3876" w:type="dxa"/>
            <w:shd w:val="clear" w:color="auto" w:fill="auto"/>
          </w:tcPr>
          <w:p w14:paraId="5C20B210"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10 jours avant le départ du collaborateur</w:t>
            </w:r>
          </w:p>
        </w:tc>
        <w:tc>
          <w:tcPr>
            <w:tcW w:w="2780" w:type="dxa"/>
            <w:shd w:val="clear" w:color="auto" w:fill="auto"/>
          </w:tcPr>
          <w:p w14:paraId="6D5BFF4E"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5 CV au moins</w:t>
            </w:r>
          </w:p>
        </w:tc>
      </w:tr>
      <w:tr w:rsidR="004479A6" w:rsidRPr="002D49D5" w14:paraId="7E902AA9" w14:textId="77777777" w:rsidTr="00DA43F8">
        <w:tc>
          <w:tcPr>
            <w:tcW w:w="2972" w:type="dxa"/>
            <w:shd w:val="clear" w:color="auto" w:fill="auto"/>
          </w:tcPr>
          <w:p w14:paraId="2295D679" w14:textId="77777777" w:rsidR="004479A6" w:rsidRPr="002567F0" w:rsidRDefault="004479A6" w:rsidP="00DA43F8">
            <w:pPr>
              <w:rPr>
                <w:rFonts w:ascii="Century Gothic" w:hAnsi="Century Gothic"/>
                <w:sz w:val="22"/>
                <w:szCs w:val="22"/>
              </w:rPr>
            </w:pPr>
          </w:p>
        </w:tc>
        <w:tc>
          <w:tcPr>
            <w:tcW w:w="3876" w:type="dxa"/>
            <w:shd w:val="clear" w:color="auto" w:fill="auto"/>
          </w:tcPr>
          <w:p w14:paraId="6951AE68" w14:textId="77777777" w:rsidR="004479A6" w:rsidRPr="002567F0" w:rsidRDefault="004479A6" w:rsidP="00DA43F8">
            <w:pPr>
              <w:rPr>
                <w:rFonts w:ascii="Century Gothic" w:hAnsi="Century Gothic"/>
                <w:sz w:val="22"/>
                <w:szCs w:val="22"/>
              </w:rPr>
            </w:pPr>
          </w:p>
        </w:tc>
        <w:tc>
          <w:tcPr>
            <w:tcW w:w="2780" w:type="dxa"/>
            <w:shd w:val="clear" w:color="auto" w:fill="auto"/>
          </w:tcPr>
          <w:p w14:paraId="7D9CAC6F" w14:textId="77777777" w:rsidR="004479A6" w:rsidRPr="002567F0" w:rsidRDefault="004479A6" w:rsidP="00DA43F8">
            <w:pPr>
              <w:rPr>
                <w:rFonts w:ascii="Century Gothic" w:hAnsi="Century Gothic"/>
                <w:sz w:val="22"/>
                <w:szCs w:val="22"/>
              </w:rPr>
            </w:pPr>
          </w:p>
        </w:tc>
      </w:tr>
      <w:tr w:rsidR="004479A6" w:rsidRPr="002D49D5" w14:paraId="50036FA7" w14:textId="77777777" w:rsidTr="00DA43F8">
        <w:tc>
          <w:tcPr>
            <w:tcW w:w="2972" w:type="dxa"/>
            <w:shd w:val="clear" w:color="auto" w:fill="auto"/>
          </w:tcPr>
          <w:p w14:paraId="7BC19DD6" w14:textId="77777777" w:rsidR="004479A6" w:rsidRPr="002567F0" w:rsidRDefault="004479A6" w:rsidP="00DA43F8">
            <w:pPr>
              <w:rPr>
                <w:rFonts w:ascii="Century Gothic" w:hAnsi="Century Gothic"/>
                <w:sz w:val="22"/>
                <w:szCs w:val="22"/>
              </w:rPr>
            </w:pPr>
          </w:p>
        </w:tc>
        <w:tc>
          <w:tcPr>
            <w:tcW w:w="3876" w:type="dxa"/>
            <w:shd w:val="clear" w:color="auto" w:fill="auto"/>
          </w:tcPr>
          <w:p w14:paraId="4DD1121A" w14:textId="77777777" w:rsidR="004479A6" w:rsidRPr="002567F0" w:rsidRDefault="004479A6" w:rsidP="00DA43F8">
            <w:pPr>
              <w:rPr>
                <w:rFonts w:ascii="Century Gothic" w:hAnsi="Century Gothic"/>
                <w:sz w:val="22"/>
                <w:szCs w:val="22"/>
              </w:rPr>
            </w:pPr>
          </w:p>
        </w:tc>
        <w:tc>
          <w:tcPr>
            <w:tcW w:w="2780" w:type="dxa"/>
            <w:shd w:val="clear" w:color="auto" w:fill="auto"/>
          </w:tcPr>
          <w:p w14:paraId="68B056EB" w14:textId="77777777" w:rsidR="004479A6" w:rsidRPr="002567F0" w:rsidRDefault="004479A6" w:rsidP="00DA43F8">
            <w:pPr>
              <w:rPr>
                <w:rFonts w:ascii="Century Gothic" w:hAnsi="Century Gothic"/>
                <w:sz w:val="22"/>
                <w:szCs w:val="22"/>
              </w:rPr>
            </w:pPr>
          </w:p>
        </w:tc>
      </w:tr>
      <w:tr w:rsidR="004479A6" w:rsidRPr="002D49D5" w14:paraId="0FB2FA90" w14:textId="77777777" w:rsidTr="00DA43F8">
        <w:tc>
          <w:tcPr>
            <w:tcW w:w="2972" w:type="dxa"/>
            <w:shd w:val="clear" w:color="auto" w:fill="auto"/>
          </w:tcPr>
          <w:p w14:paraId="2EDF444B" w14:textId="77777777" w:rsidR="004479A6" w:rsidRPr="002567F0" w:rsidRDefault="004479A6" w:rsidP="00DA43F8">
            <w:pPr>
              <w:rPr>
                <w:rFonts w:ascii="Century Gothic" w:hAnsi="Century Gothic"/>
                <w:sz w:val="22"/>
                <w:szCs w:val="22"/>
              </w:rPr>
            </w:pPr>
          </w:p>
        </w:tc>
        <w:tc>
          <w:tcPr>
            <w:tcW w:w="3876" w:type="dxa"/>
            <w:shd w:val="clear" w:color="auto" w:fill="auto"/>
          </w:tcPr>
          <w:p w14:paraId="464BB6EE" w14:textId="77777777" w:rsidR="004479A6" w:rsidRPr="002567F0" w:rsidRDefault="004479A6" w:rsidP="00DA43F8">
            <w:pPr>
              <w:rPr>
                <w:rFonts w:ascii="Century Gothic" w:hAnsi="Century Gothic"/>
                <w:sz w:val="22"/>
                <w:szCs w:val="22"/>
              </w:rPr>
            </w:pPr>
          </w:p>
        </w:tc>
        <w:tc>
          <w:tcPr>
            <w:tcW w:w="2780" w:type="dxa"/>
            <w:shd w:val="clear" w:color="auto" w:fill="auto"/>
          </w:tcPr>
          <w:p w14:paraId="61B59F73" w14:textId="77777777" w:rsidR="004479A6" w:rsidRPr="002567F0" w:rsidRDefault="004479A6" w:rsidP="00DA43F8">
            <w:pPr>
              <w:rPr>
                <w:rFonts w:ascii="Century Gothic" w:hAnsi="Century Gothic"/>
                <w:sz w:val="22"/>
                <w:szCs w:val="22"/>
              </w:rPr>
            </w:pPr>
          </w:p>
        </w:tc>
      </w:tr>
    </w:tbl>
    <w:p w14:paraId="60431C7C" w14:textId="77777777" w:rsidR="004479A6" w:rsidRPr="002D49D5" w:rsidRDefault="004479A6" w:rsidP="004479A6">
      <w:pPr>
        <w:rPr>
          <w:rFonts w:ascii="Century Gothic" w:hAnsi="Century Gothic"/>
        </w:rPr>
      </w:pPr>
    </w:p>
    <w:p w14:paraId="09A8A767" w14:textId="77777777" w:rsidR="002C0F76" w:rsidRDefault="002C0F76">
      <w:pPr>
        <w:jc w:val="left"/>
        <w:rPr>
          <w:rFonts w:ascii="Arial" w:hAnsi="Arial" w:cs="Arial"/>
          <w:b/>
          <w:bCs/>
        </w:rPr>
      </w:pPr>
      <w:r>
        <w:br w:type="page"/>
      </w:r>
    </w:p>
    <w:p w14:paraId="262AD28B" w14:textId="77777777" w:rsidR="004479A6" w:rsidRPr="002D49D5" w:rsidRDefault="004479A6" w:rsidP="002C0F76">
      <w:pPr>
        <w:pStyle w:val="Titre3"/>
      </w:pPr>
      <w:bookmarkStart w:id="159" w:name="_Toc189674660"/>
      <w:r w:rsidRPr="002D49D5">
        <w:lastRenderedPageBreak/>
        <w:t>Modalités de recouvrement et de transfert de compétence</w:t>
      </w:r>
      <w:bookmarkEnd w:id="159"/>
    </w:p>
    <w:p w14:paraId="53DBD3D8" w14:textId="77777777" w:rsidR="004479A6" w:rsidRPr="002D49D5" w:rsidRDefault="004479A6" w:rsidP="002C0F76">
      <w:pPr>
        <w:keepNext/>
        <w:keepLines/>
        <w:rPr>
          <w:rFonts w:ascii="Century Gothic" w:hAnsi="Century Gothic"/>
          <w:b/>
          <w:i/>
          <w:sz w:val="23"/>
          <w:szCs w:val="23"/>
        </w:rPr>
      </w:pPr>
    </w:p>
    <w:p w14:paraId="335AEBE6"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afin de garantir un recouvrement et un transfert de compétence lors du départ d’un collaborateur]</w:t>
      </w:r>
    </w:p>
    <w:p w14:paraId="421895A5" w14:textId="77777777" w:rsidR="004479A6" w:rsidRPr="002D49D5" w:rsidRDefault="004479A6" w:rsidP="002C0F76">
      <w:pPr>
        <w:keepNext/>
        <w:keepLines/>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704ABD2F" w14:textId="77777777" w:rsidTr="00DA43F8">
        <w:tc>
          <w:tcPr>
            <w:tcW w:w="3397" w:type="dxa"/>
            <w:shd w:val="clear" w:color="auto" w:fill="auto"/>
          </w:tcPr>
          <w:p w14:paraId="4431B288" w14:textId="77777777" w:rsidR="004479A6" w:rsidRPr="00167C70" w:rsidRDefault="004479A6" w:rsidP="002C0F76">
            <w:pPr>
              <w:keepNext/>
              <w:keepLines/>
              <w:rPr>
                <w:rFonts w:ascii="Century Gothic" w:hAnsi="Century Gothic"/>
                <w:b/>
              </w:rPr>
            </w:pPr>
            <w:r w:rsidRPr="00167C70">
              <w:rPr>
                <w:rFonts w:ascii="Century Gothic" w:hAnsi="Century Gothic"/>
                <w:b/>
              </w:rPr>
              <w:t>Profil(s) remplacé(s)</w:t>
            </w:r>
          </w:p>
        </w:tc>
        <w:tc>
          <w:tcPr>
            <w:tcW w:w="6237" w:type="dxa"/>
            <w:shd w:val="clear" w:color="auto" w:fill="auto"/>
          </w:tcPr>
          <w:p w14:paraId="419AF235" w14:textId="77777777" w:rsidR="004479A6" w:rsidRPr="00167C70" w:rsidRDefault="004479A6" w:rsidP="002C0F76">
            <w:pPr>
              <w:keepNext/>
              <w:keepLines/>
              <w:rPr>
                <w:rFonts w:ascii="Century Gothic" w:hAnsi="Century Gothic"/>
                <w:b/>
              </w:rPr>
            </w:pPr>
            <w:r w:rsidRPr="00167C70">
              <w:rPr>
                <w:rFonts w:ascii="Century Gothic" w:hAnsi="Century Gothic"/>
                <w:b/>
              </w:rPr>
              <w:t>Actions de recouvrement</w:t>
            </w:r>
          </w:p>
        </w:tc>
      </w:tr>
      <w:tr w:rsidR="004479A6" w:rsidRPr="002D49D5" w14:paraId="2C1D1AC9" w14:textId="77777777" w:rsidTr="00DA43F8">
        <w:tc>
          <w:tcPr>
            <w:tcW w:w="3397" w:type="dxa"/>
            <w:shd w:val="clear" w:color="auto" w:fill="auto"/>
          </w:tcPr>
          <w:p w14:paraId="7E489D6C" w14:textId="1CA7F8C9"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42CC210F"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0909474A" w14:textId="77777777" w:rsidTr="00DA43F8">
        <w:tc>
          <w:tcPr>
            <w:tcW w:w="3397" w:type="dxa"/>
            <w:shd w:val="clear" w:color="auto" w:fill="auto"/>
          </w:tcPr>
          <w:p w14:paraId="73995ECB" w14:textId="77777777" w:rsidR="004479A6" w:rsidRPr="002567F0" w:rsidRDefault="004479A6" w:rsidP="00DA43F8">
            <w:pPr>
              <w:rPr>
                <w:rFonts w:ascii="Century Gothic" w:hAnsi="Century Gothic"/>
                <w:sz w:val="22"/>
                <w:szCs w:val="22"/>
              </w:rPr>
            </w:pPr>
          </w:p>
        </w:tc>
        <w:tc>
          <w:tcPr>
            <w:tcW w:w="6237" w:type="dxa"/>
            <w:shd w:val="clear" w:color="auto" w:fill="auto"/>
          </w:tcPr>
          <w:p w14:paraId="5DD6806A" w14:textId="77777777" w:rsidR="004479A6" w:rsidRPr="002567F0" w:rsidRDefault="004479A6" w:rsidP="00DA43F8">
            <w:pPr>
              <w:rPr>
                <w:rFonts w:ascii="Century Gothic" w:hAnsi="Century Gothic"/>
                <w:sz w:val="22"/>
                <w:szCs w:val="22"/>
              </w:rPr>
            </w:pPr>
          </w:p>
        </w:tc>
      </w:tr>
      <w:tr w:rsidR="004479A6" w:rsidRPr="002D49D5" w14:paraId="0561AEF2" w14:textId="77777777" w:rsidTr="00DA43F8">
        <w:tc>
          <w:tcPr>
            <w:tcW w:w="3397" w:type="dxa"/>
            <w:shd w:val="clear" w:color="auto" w:fill="auto"/>
          </w:tcPr>
          <w:p w14:paraId="4400A11F" w14:textId="77777777" w:rsidR="004479A6" w:rsidRPr="002567F0" w:rsidRDefault="004479A6" w:rsidP="00DA43F8">
            <w:pPr>
              <w:rPr>
                <w:rFonts w:ascii="Century Gothic" w:hAnsi="Century Gothic"/>
                <w:sz w:val="22"/>
                <w:szCs w:val="22"/>
              </w:rPr>
            </w:pPr>
          </w:p>
        </w:tc>
        <w:tc>
          <w:tcPr>
            <w:tcW w:w="6237" w:type="dxa"/>
            <w:shd w:val="clear" w:color="auto" w:fill="auto"/>
          </w:tcPr>
          <w:p w14:paraId="673207CA" w14:textId="77777777" w:rsidR="004479A6" w:rsidRPr="002567F0" w:rsidRDefault="004479A6" w:rsidP="00DA43F8">
            <w:pPr>
              <w:rPr>
                <w:rFonts w:ascii="Century Gothic" w:hAnsi="Century Gothic"/>
                <w:sz w:val="22"/>
                <w:szCs w:val="22"/>
              </w:rPr>
            </w:pPr>
          </w:p>
        </w:tc>
      </w:tr>
      <w:tr w:rsidR="004479A6" w:rsidRPr="002D49D5" w14:paraId="06D4D37E" w14:textId="77777777" w:rsidTr="00DA43F8">
        <w:tc>
          <w:tcPr>
            <w:tcW w:w="3397" w:type="dxa"/>
            <w:shd w:val="clear" w:color="auto" w:fill="auto"/>
          </w:tcPr>
          <w:p w14:paraId="0F81363C" w14:textId="77777777" w:rsidR="004479A6" w:rsidRPr="002567F0" w:rsidRDefault="004479A6" w:rsidP="00DA43F8">
            <w:pPr>
              <w:rPr>
                <w:rFonts w:ascii="Century Gothic" w:hAnsi="Century Gothic"/>
                <w:sz w:val="22"/>
                <w:szCs w:val="22"/>
              </w:rPr>
            </w:pPr>
          </w:p>
        </w:tc>
        <w:tc>
          <w:tcPr>
            <w:tcW w:w="6237" w:type="dxa"/>
            <w:shd w:val="clear" w:color="auto" w:fill="auto"/>
          </w:tcPr>
          <w:p w14:paraId="6B0A57BD" w14:textId="77777777" w:rsidR="004479A6" w:rsidRPr="002567F0" w:rsidRDefault="004479A6" w:rsidP="00DA43F8">
            <w:pPr>
              <w:rPr>
                <w:rFonts w:ascii="Century Gothic" w:hAnsi="Century Gothic"/>
                <w:sz w:val="22"/>
                <w:szCs w:val="22"/>
              </w:rPr>
            </w:pPr>
          </w:p>
        </w:tc>
      </w:tr>
    </w:tbl>
    <w:p w14:paraId="2DC2368E" w14:textId="77777777" w:rsidR="004479A6" w:rsidRPr="002D49D5" w:rsidRDefault="004479A6" w:rsidP="004479A6">
      <w:pPr>
        <w:rPr>
          <w:rFonts w:ascii="Century Gothic" w:hAnsi="Century Gothic"/>
        </w:rPr>
      </w:pPr>
    </w:p>
    <w:p w14:paraId="0EB3BEC1"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indique la durée minimum de recouvrement lors du départ d’un collaborateur]</w:t>
      </w:r>
    </w:p>
    <w:p w14:paraId="20A9AB70" w14:textId="77777777" w:rsidR="004479A6" w:rsidRPr="002D49D5" w:rsidRDefault="004479A6" w:rsidP="004479A6">
      <w:pPr>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1390DF5E" w14:textId="77777777" w:rsidTr="00DA43F8">
        <w:tc>
          <w:tcPr>
            <w:tcW w:w="3397" w:type="dxa"/>
            <w:shd w:val="clear" w:color="auto" w:fill="auto"/>
          </w:tcPr>
          <w:p w14:paraId="28229971" w14:textId="77777777" w:rsidR="004479A6" w:rsidRPr="00167C70" w:rsidRDefault="004479A6" w:rsidP="00DA43F8">
            <w:pPr>
              <w:rPr>
                <w:rFonts w:ascii="Century Gothic" w:hAnsi="Century Gothic"/>
                <w:b/>
              </w:rPr>
            </w:pPr>
            <w:r w:rsidRPr="00167C70">
              <w:rPr>
                <w:rFonts w:ascii="Century Gothic" w:hAnsi="Century Gothic"/>
                <w:b/>
              </w:rPr>
              <w:t>Profil(s) remplacé(s)</w:t>
            </w:r>
          </w:p>
        </w:tc>
        <w:tc>
          <w:tcPr>
            <w:tcW w:w="6237" w:type="dxa"/>
            <w:shd w:val="clear" w:color="auto" w:fill="auto"/>
          </w:tcPr>
          <w:p w14:paraId="52654EE7" w14:textId="77777777" w:rsidR="004479A6" w:rsidRPr="00167C70" w:rsidRDefault="004479A6" w:rsidP="00DA43F8">
            <w:pPr>
              <w:rPr>
                <w:rFonts w:ascii="Century Gothic" w:hAnsi="Century Gothic"/>
                <w:b/>
              </w:rPr>
            </w:pPr>
            <w:r w:rsidRPr="00167C70">
              <w:rPr>
                <w:rFonts w:ascii="Century Gothic" w:hAnsi="Century Gothic"/>
                <w:b/>
              </w:rPr>
              <w:t>Durée minimum de recouvrement</w:t>
            </w:r>
          </w:p>
        </w:tc>
      </w:tr>
      <w:tr w:rsidR="004479A6" w:rsidRPr="002D49D5" w14:paraId="0EB4700B" w14:textId="77777777" w:rsidTr="00DA43F8">
        <w:tc>
          <w:tcPr>
            <w:tcW w:w="3397" w:type="dxa"/>
            <w:shd w:val="clear" w:color="auto" w:fill="auto"/>
          </w:tcPr>
          <w:p w14:paraId="37D5DEC2" w14:textId="72FFFAE7" w:rsidR="004479A6" w:rsidRPr="002567F0" w:rsidRDefault="004479A6" w:rsidP="0038059F">
            <w:pPr>
              <w:rPr>
                <w:rFonts w:ascii="Century Gothic" w:hAnsi="Century Gothic"/>
                <w:sz w:val="22"/>
                <w:szCs w:val="22"/>
              </w:rPr>
            </w:pPr>
            <w:r w:rsidRPr="002567F0">
              <w:rPr>
                <w:rFonts w:ascii="Century Gothic" w:hAnsi="Century Gothic"/>
                <w:i/>
                <w:sz w:val="22"/>
                <w:szCs w:val="22"/>
              </w:rPr>
              <w:t>Exemple :</w:t>
            </w:r>
            <w:r w:rsidR="0038059F">
              <w:rPr>
                <w:rFonts w:ascii="Century Gothic" w:hAnsi="Century Gothic"/>
                <w:i/>
                <w:sz w:val="22"/>
                <w:szCs w:val="22"/>
              </w:rPr>
              <w:t>Ingénieur Technique</w:t>
            </w:r>
          </w:p>
        </w:tc>
        <w:tc>
          <w:tcPr>
            <w:tcW w:w="6237" w:type="dxa"/>
            <w:shd w:val="clear" w:color="auto" w:fill="auto"/>
          </w:tcPr>
          <w:p w14:paraId="22CF8881"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35FB247D" w14:textId="77777777" w:rsidTr="00DA43F8">
        <w:tc>
          <w:tcPr>
            <w:tcW w:w="3397" w:type="dxa"/>
            <w:shd w:val="clear" w:color="auto" w:fill="auto"/>
          </w:tcPr>
          <w:p w14:paraId="3B3B0BCC" w14:textId="77777777" w:rsidR="004479A6" w:rsidRPr="002567F0" w:rsidRDefault="004479A6" w:rsidP="00DA43F8">
            <w:pPr>
              <w:rPr>
                <w:rFonts w:ascii="Century Gothic" w:hAnsi="Century Gothic"/>
                <w:sz w:val="22"/>
                <w:szCs w:val="22"/>
              </w:rPr>
            </w:pPr>
          </w:p>
        </w:tc>
        <w:tc>
          <w:tcPr>
            <w:tcW w:w="6237" w:type="dxa"/>
            <w:shd w:val="clear" w:color="auto" w:fill="auto"/>
          </w:tcPr>
          <w:p w14:paraId="6340549E" w14:textId="77777777" w:rsidR="004479A6" w:rsidRPr="002567F0" w:rsidRDefault="004479A6" w:rsidP="00DA43F8">
            <w:pPr>
              <w:rPr>
                <w:rFonts w:ascii="Century Gothic" w:hAnsi="Century Gothic"/>
                <w:sz w:val="22"/>
                <w:szCs w:val="22"/>
              </w:rPr>
            </w:pPr>
          </w:p>
        </w:tc>
      </w:tr>
      <w:tr w:rsidR="004479A6" w:rsidRPr="002D49D5" w14:paraId="7B98B045" w14:textId="77777777" w:rsidTr="00DA43F8">
        <w:tc>
          <w:tcPr>
            <w:tcW w:w="3397" w:type="dxa"/>
            <w:shd w:val="clear" w:color="auto" w:fill="auto"/>
          </w:tcPr>
          <w:p w14:paraId="7EB3A93F" w14:textId="77777777" w:rsidR="004479A6" w:rsidRPr="002567F0" w:rsidRDefault="004479A6" w:rsidP="00DA43F8">
            <w:pPr>
              <w:rPr>
                <w:rFonts w:ascii="Century Gothic" w:hAnsi="Century Gothic"/>
                <w:sz w:val="22"/>
                <w:szCs w:val="22"/>
              </w:rPr>
            </w:pPr>
          </w:p>
        </w:tc>
        <w:tc>
          <w:tcPr>
            <w:tcW w:w="6237" w:type="dxa"/>
            <w:shd w:val="clear" w:color="auto" w:fill="auto"/>
          </w:tcPr>
          <w:p w14:paraId="4D70CDEC" w14:textId="77777777" w:rsidR="004479A6" w:rsidRPr="002567F0" w:rsidRDefault="004479A6" w:rsidP="00DA43F8">
            <w:pPr>
              <w:rPr>
                <w:rFonts w:ascii="Century Gothic" w:hAnsi="Century Gothic"/>
                <w:sz w:val="22"/>
                <w:szCs w:val="22"/>
              </w:rPr>
            </w:pPr>
          </w:p>
        </w:tc>
      </w:tr>
      <w:tr w:rsidR="004479A6" w:rsidRPr="002D49D5" w14:paraId="6A190566" w14:textId="77777777" w:rsidTr="00DA43F8">
        <w:tc>
          <w:tcPr>
            <w:tcW w:w="3397" w:type="dxa"/>
            <w:shd w:val="clear" w:color="auto" w:fill="auto"/>
          </w:tcPr>
          <w:p w14:paraId="2BAF4998" w14:textId="77777777" w:rsidR="004479A6" w:rsidRPr="002567F0" w:rsidRDefault="004479A6" w:rsidP="00DA43F8">
            <w:pPr>
              <w:rPr>
                <w:rFonts w:ascii="Century Gothic" w:hAnsi="Century Gothic"/>
                <w:sz w:val="22"/>
                <w:szCs w:val="22"/>
              </w:rPr>
            </w:pPr>
          </w:p>
        </w:tc>
        <w:tc>
          <w:tcPr>
            <w:tcW w:w="6237" w:type="dxa"/>
            <w:shd w:val="clear" w:color="auto" w:fill="auto"/>
          </w:tcPr>
          <w:p w14:paraId="7EA70FE0" w14:textId="77777777" w:rsidR="004479A6" w:rsidRPr="002567F0" w:rsidRDefault="004479A6" w:rsidP="00DA43F8">
            <w:pPr>
              <w:rPr>
                <w:rFonts w:ascii="Century Gothic" w:hAnsi="Century Gothic"/>
                <w:sz w:val="22"/>
                <w:szCs w:val="22"/>
              </w:rPr>
            </w:pPr>
          </w:p>
        </w:tc>
      </w:tr>
    </w:tbl>
    <w:p w14:paraId="5CF1122A" w14:textId="77777777" w:rsidR="004479A6" w:rsidRPr="002D49D5" w:rsidRDefault="004479A6" w:rsidP="004479A6">
      <w:pPr>
        <w:rPr>
          <w:rFonts w:ascii="Century Gothic" w:hAnsi="Century Gothic"/>
        </w:rPr>
      </w:pPr>
    </w:p>
    <w:p w14:paraId="2752B59E" w14:textId="77777777" w:rsidR="004479A6" w:rsidRPr="002D49D5" w:rsidRDefault="004479A6" w:rsidP="004479A6">
      <w:pPr>
        <w:rPr>
          <w:rFonts w:ascii="Century Gothic" w:hAnsi="Century Gothic"/>
        </w:rPr>
      </w:pPr>
    </w:p>
    <w:p w14:paraId="2B0E3881" w14:textId="77777777" w:rsidR="004479A6" w:rsidRPr="00072932" w:rsidRDefault="004479A6" w:rsidP="002C0F76">
      <w:pPr>
        <w:pStyle w:val="Titre3"/>
      </w:pPr>
      <w:bookmarkStart w:id="160" w:name="_Toc189674661"/>
      <w:r w:rsidRPr="00072932">
        <w:t>P</w:t>
      </w:r>
      <w:r>
        <w:t>olitique</w:t>
      </w:r>
      <w:r w:rsidRPr="00072932">
        <w:t xml:space="preserve"> de </w:t>
      </w:r>
      <w:r>
        <w:t>formation</w:t>
      </w:r>
      <w:r w:rsidRPr="00072932">
        <w:t xml:space="preserve"> </w:t>
      </w:r>
      <w:r>
        <w:t>d</w:t>
      </w:r>
      <w:r w:rsidRPr="00072932">
        <w:t>es équipes techniques</w:t>
      </w:r>
      <w:bookmarkEnd w:id="160"/>
    </w:p>
    <w:p w14:paraId="5B9A78FD" w14:textId="77777777" w:rsidR="004479A6" w:rsidRPr="002D49D5" w:rsidRDefault="004479A6" w:rsidP="002C0F76">
      <w:pPr>
        <w:keepNext/>
        <w:keepLines/>
        <w:rPr>
          <w:rFonts w:ascii="Century Gothic" w:hAnsi="Century Gothic"/>
        </w:rPr>
      </w:pPr>
    </w:p>
    <w:p w14:paraId="502070BA"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précise sa politique de formation pour chacun des profils proposés]</w:t>
      </w:r>
    </w:p>
    <w:p w14:paraId="07918237" w14:textId="77777777" w:rsidR="004479A6" w:rsidRPr="002D49D5" w:rsidRDefault="004479A6" w:rsidP="002C0F76">
      <w:pPr>
        <w:keepNext/>
        <w:keepLines/>
        <w:rPr>
          <w:rFonts w:ascii="Century Gothic" w:hAnsi="Century Gothic"/>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279505C5" w14:textId="77777777" w:rsidTr="00DA43F8">
        <w:tc>
          <w:tcPr>
            <w:tcW w:w="3397" w:type="dxa"/>
            <w:shd w:val="clear" w:color="auto" w:fill="auto"/>
          </w:tcPr>
          <w:p w14:paraId="743D2802" w14:textId="77777777" w:rsidR="004479A6" w:rsidRPr="00167C70" w:rsidRDefault="004479A6" w:rsidP="002C0F76">
            <w:pPr>
              <w:keepNext/>
              <w:keepLines/>
              <w:rPr>
                <w:rFonts w:ascii="Century Gothic" w:hAnsi="Century Gothic"/>
                <w:b/>
              </w:rPr>
            </w:pPr>
            <w:r w:rsidRPr="00167C70">
              <w:rPr>
                <w:rFonts w:ascii="Century Gothic" w:hAnsi="Century Gothic"/>
                <w:b/>
              </w:rPr>
              <w:t>Profil(s) formé(s)</w:t>
            </w:r>
          </w:p>
        </w:tc>
        <w:tc>
          <w:tcPr>
            <w:tcW w:w="6237" w:type="dxa"/>
            <w:shd w:val="clear" w:color="auto" w:fill="auto"/>
          </w:tcPr>
          <w:p w14:paraId="6934BF1F" w14:textId="77777777" w:rsidR="004479A6" w:rsidRPr="00167C70" w:rsidRDefault="004479A6" w:rsidP="002C0F76">
            <w:pPr>
              <w:keepNext/>
              <w:keepLines/>
              <w:rPr>
                <w:rFonts w:ascii="Century Gothic" w:hAnsi="Century Gothic"/>
                <w:b/>
              </w:rPr>
            </w:pPr>
            <w:r w:rsidRPr="00167C70">
              <w:rPr>
                <w:rFonts w:ascii="Century Gothic" w:hAnsi="Century Gothic"/>
                <w:b/>
              </w:rPr>
              <w:t>Politique de formation</w:t>
            </w:r>
          </w:p>
        </w:tc>
      </w:tr>
      <w:tr w:rsidR="004479A6" w:rsidRPr="002D49D5" w14:paraId="220D16A0" w14:textId="77777777" w:rsidTr="00DA43F8">
        <w:tc>
          <w:tcPr>
            <w:tcW w:w="3397" w:type="dxa"/>
            <w:shd w:val="clear" w:color="auto" w:fill="auto"/>
          </w:tcPr>
          <w:p w14:paraId="1B0B1390" w14:textId="61495F7C"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12FA293F" w14:textId="77777777" w:rsidR="004479A6" w:rsidRPr="002567F0" w:rsidRDefault="004479A6" w:rsidP="00DA43F8">
            <w:pPr>
              <w:rPr>
                <w:rFonts w:ascii="Century Gothic" w:hAnsi="Century Gothic"/>
                <w:i/>
                <w:sz w:val="22"/>
                <w:szCs w:val="22"/>
              </w:rPr>
            </w:pPr>
          </w:p>
        </w:tc>
      </w:tr>
      <w:tr w:rsidR="004479A6" w:rsidRPr="002D49D5" w14:paraId="0B298676" w14:textId="77777777" w:rsidTr="00DA43F8">
        <w:tc>
          <w:tcPr>
            <w:tcW w:w="3397" w:type="dxa"/>
            <w:shd w:val="clear" w:color="auto" w:fill="auto"/>
          </w:tcPr>
          <w:p w14:paraId="6B29CF90" w14:textId="77777777" w:rsidR="004479A6" w:rsidRPr="002567F0" w:rsidRDefault="004479A6" w:rsidP="00DA43F8">
            <w:pPr>
              <w:rPr>
                <w:rFonts w:ascii="Century Gothic" w:hAnsi="Century Gothic"/>
                <w:sz w:val="22"/>
                <w:szCs w:val="22"/>
              </w:rPr>
            </w:pPr>
          </w:p>
        </w:tc>
        <w:tc>
          <w:tcPr>
            <w:tcW w:w="6237" w:type="dxa"/>
            <w:shd w:val="clear" w:color="auto" w:fill="auto"/>
          </w:tcPr>
          <w:p w14:paraId="3E0CC68B" w14:textId="77777777" w:rsidR="004479A6" w:rsidRPr="002567F0" w:rsidRDefault="004479A6" w:rsidP="00DA43F8">
            <w:pPr>
              <w:rPr>
                <w:rFonts w:ascii="Century Gothic" w:hAnsi="Century Gothic"/>
                <w:sz w:val="22"/>
                <w:szCs w:val="22"/>
              </w:rPr>
            </w:pPr>
          </w:p>
        </w:tc>
      </w:tr>
      <w:tr w:rsidR="004479A6" w:rsidRPr="002D49D5" w14:paraId="2FF6FE13" w14:textId="77777777" w:rsidTr="00DA43F8">
        <w:tc>
          <w:tcPr>
            <w:tcW w:w="3397" w:type="dxa"/>
            <w:shd w:val="clear" w:color="auto" w:fill="auto"/>
          </w:tcPr>
          <w:p w14:paraId="531806AD" w14:textId="77777777" w:rsidR="004479A6" w:rsidRPr="002567F0" w:rsidRDefault="004479A6" w:rsidP="00DA43F8">
            <w:pPr>
              <w:rPr>
                <w:rFonts w:ascii="Century Gothic" w:hAnsi="Century Gothic"/>
                <w:sz w:val="22"/>
                <w:szCs w:val="22"/>
              </w:rPr>
            </w:pPr>
          </w:p>
        </w:tc>
        <w:tc>
          <w:tcPr>
            <w:tcW w:w="6237" w:type="dxa"/>
            <w:shd w:val="clear" w:color="auto" w:fill="auto"/>
          </w:tcPr>
          <w:p w14:paraId="5BC50252" w14:textId="77777777" w:rsidR="004479A6" w:rsidRPr="002567F0" w:rsidRDefault="004479A6" w:rsidP="00DA43F8">
            <w:pPr>
              <w:rPr>
                <w:rFonts w:ascii="Century Gothic" w:hAnsi="Century Gothic"/>
                <w:sz w:val="22"/>
                <w:szCs w:val="22"/>
              </w:rPr>
            </w:pPr>
          </w:p>
        </w:tc>
      </w:tr>
      <w:tr w:rsidR="004479A6" w:rsidRPr="002D49D5" w14:paraId="6EEBFF8A" w14:textId="77777777" w:rsidTr="00DA43F8">
        <w:tc>
          <w:tcPr>
            <w:tcW w:w="3397" w:type="dxa"/>
            <w:shd w:val="clear" w:color="auto" w:fill="auto"/>
          </w:tcPr>
          <w:p w14:paraId="317DE32A" w14:textId="77777777" w:rsidR="004479A6" w:rsidRPr="002567F0" w:rsidRDefault="004479A6" w:rsidP="00DA43F8">
            <w:pPr>
              <w:rPr>
                <w:rFonts w:ascii="Century Gothic" w:hAnsi="Century Gothic"/>
                <w:sz w:val="22"/>
                <w:szCs w:val="22"/>
              </w:rPr>
            </w:pPr>
          </w:p>
        </w:tc>
        <w:tc>
          <w:tcPr>
            <w:tcW w:w="6237" w:type="dxa"/>
            <w:shd w:val="clear" w:color="auto" w:fill="auto"/>
          </w:tcPr>
          <w:p w14:paraId="458087F1" w14:textId="77777777" w:rsidR="004479A6" w:rsidRPr="002567F0" w:rsidRDefault="004479A6" w:rsidP="00DA43F8">
            <w:pPr>
              <w:rPr>
                <w:rFonts w:ascii="Century Gothic" w:hAnsi="Century Gothic"/>
                <w:sz w:val="22"/>
                <w:szCs w:val="22"/>
              </w:rPr>
            </w:pPr>
          </w:p>
        </w:tc>
      </w:tr>
    </w:tbl>
    <w:p w14:paraId="6EB74CE9" w14:textId="77777777" w:rsidR="004479A6" w:rsidRDefault="004479A6" w:rsidP="004479A6">
      <w:pPr>
        <w:rPr>
          <w:rFonts w:ascii="Century Gothic" w:hAnsi="Century Gothic"/>
        </w:rPr>
      </w:pPr>
    </w:p>
    <w:p w14:paraId="090E898C" w14:textId="77777777" w:rsidR="002C0F76" w:rsidRPr="002D49D5" w:rsidRDefault="002C0F76" w:rsidP="004479A6">
      <w:pPr>
        <w:rPr>
          <w:rFonts w:ascii="Century Gothic" w:hAnsi="Century Gothic"/>
        </w:rPr>
      </w:pPr>
    </w:p>
    <w:p w14:paraId="0DBF7FED" w14:textId="77777777" w:rsidR="004479A6" w:rsidRPr="00BF0FC9" w:rsidRDefault="004479A6" w:rsidP="002C0F76">
      <w:pPr>
        <w:pStyle w:val="Titre3"/>
      </w:pPr>
      <w:bookmarkStart w:id="161" w:name="_Toc189674662"/>
      <w:r w:rsidRPr="00BF0FC9">
        <w:t>Pôles de compétences pouvant soutenir les équipes techniques</w:t>
      </w:r>
      <w:bookmarkEnd w:id="161"/>
    </w:p>
    <w:p w14:paraId="069B6631" w14:textId="77777777" w:rsidR="004479A6" w:rsidRPr="002D49D5" w:rsidRDefault="004479A6" w:rsidP="004479A6">
      <w:pPr>
        <w:rPr>
          <w:rFonts w:ascii="Century Gothic" w:hAnsi="Century Gothic"/>
        </w:rPr>
      </w:pPr>
    </w:p>
    <w:p w14:paraId="12AC1708"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le cas échéant, les pôles de compétences mis à disposition de ses équipes]</w:t>
      </w:r>
    </w:p>
    <w:p w14:paraId="6EFC4E58" w14:textId="77777777" w:rsidR="004479A6" w:rsidRPr="002D49D5" w:rsidRDefault="004479A6" w:rsidP="004479A6">
      <w:pPr>
        <w:rPr>
          <w:rFonts w:ascii="Century Gothic" w:hAnsi="Century Gothic"/>
          <w:b/>
          <w:i/>
          <w:sz w:val="23"/>
          <w:szCs w:val="23"/>
        </w:rPr>
      </w:pPr>
    </w:p>
    <w:p w14:paraId="605667E6"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DDCCBFA"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A8A2577"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0CC1295" w14:textId="77777777" w:rsidR="004479A6" w:rsidRPr="00BF0FC9"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1FF1BB7E" w14:textId="77777777" w:rsidR="004479A6" w:rsidRPr="002D49D5" w:rsidRDefault="004479A6" w:rsidP="004479A6">
      <w:pPr>
        <w:rPr>
          <w:rFonts w:ascii="Century Gothic" w:hAnsi="Century Gothic"/>
          <w:b/>
          <w:i/>
          <w:sz w:val="23"/>
          <w:szCs w:val="23"/>
        </w:rPr>
      </w:pPr>
    </w:p>
    <w:p w14:paraId="17B290B1" w14:textId="77777777" w:rsidR="00FD152A" w:rsidRDefault="00FD152A" w:rsidP="00FD152A">
      <w:pPr>
        <w:rPr>
          <w:rFonts w:ascii="Century Gothic" w:hAnsi="Century Gothic"/>
        </w:rPr>
      </w:pPr>
    </w:p>
    <w:p w14:paraId="418BC106" w14:textId="77777777" w:rsidR="00B00D5C" w:rsidRDefault="00B00D5C">
      <w:pPr>
        <w:jc w:val="left"/>
      </w:pPr>
    </w:p>
    <w:p w14:paraId="1592A293" w14:textId="77777777" w:rsidR="00B00D5C" w:rsidRDefault="00B00D5C">
      <w:pPr>
        <w:jc w:val="left"/>
      </w:pPr>
    </w:p>
    <w:p w14:paraId="37DC1A79" w14:textId="77777777" w:rsidR="00B00D5C" w:rsidRDefault="00B00D5C">
      <w:pPr>
        <w:jc w:val="left"/>
      </w:pPr>
    </w:p>
    <w:p w14:paraId="7F02712D" w14:textId="77777777" w:rsidR="00B00D5C" w:rsidRPr="002D49D5" w:rsidRDefault="00B00D5C" w:rsidP="00B00D5C">
      <w:pPr>
        <w:pStyle w:val="Titre1"/>
      </w:pPr>
      <w:bookmarkStart w:id="162" w:name="_Toc189674663"/>
      <w:r w:rsidRPr="002D49D5">
        <w:lastRenderedPageBreak/>
        <w:t>Organisation du titulaire</w:t>
      </w:r>
      <w:bookmarkEnd w:id="162"/>
    </w:p>
    <w:p w14:paraId="38658774" w14:textId="55760C7E" w:rsidR="002C0F76" w:rsidRDefault="002C0F76">
      <w:pPr>
        <w:jc w:val="left"/>
        <w:rPr>
          <w:rFonts w:ascii="Arial" w:hAnsi="Arial" w:cs="Arial"/>
          <w:b/>
          <w:bCs/>
          <w:i/>
          <w:iCs/>
          <w:sz w:val="28"/>
          <w:szCs w:val="28"/>
        </w:rPr>
      </w:pPr>
    </w:p>
    <w:p w14:paraId="2A0A4CFA" w14:textId="0D5EB3FB" w:rsidR="00FD152A" w:rsidRPr="00544867" w:rsidRDefault="00FD152A" w:rsidP="00B00D5C">
      <w:pPr>
        <w:pStyle w:val="Titre2"/>
        <w:numPr>
          <w:ilvl w:val="1"/>
          <w:numId w:val="9"/>
        </w:numPr>
      </w:pPr>
      <w:bookmarkStart w:id="163" w:name="_Toc189674664"/>
      <w:r w:rsidRPr="00544867">
        <w:t>Prestation d’initialisation</w:t>
      </w:r>
      <w:r>
        <w:t xml:space="preserve"> du marché</w:t>
      </w:r>
      <w:bookmarkEnd w:id="163"/>
    </w:p>
    <w:p w14:paraId="6837D282" w14:textId="77777777" w:rsidR="00FD152A" w:rsidRPr="002D49D5" w:rsidRDefault="00FD152A" w:rsidP="002C0F76">
      <w:pPr>
        <w:keepNext/>
        <w:keepLines/>
        <w:rPr>
          <w:rFonts w:ascii="Century Gothic" w:hAnsi="Century Gothic"/>
          <w:b/>
          <w:i/>
          <w:sz w:val="23"/>
          <w:szCs w:val="23"/>
        </w:rPr>
      </w:pPr>
    </w:p>
    <w:p w14:paraId="4093AE34" w14:textId="77777777"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indique sa méthodologie pour le démarrage de </w:t>
      </w:r>
      <w:r>
        <w:rPr>
          <w:rFonts w:ascii="Century Gothic" w:hAnsi="Century Gothic"/>
          <w:b/>
          <w:i/>
          <w:sz w:val="23"/>
          <w:szCs w:val="23"/>
        </w:rPr>
        <w:t>l</w:t>
      </w:r>
      <w:r w:rsidRPr="002D49D5">
        <w:rPr>
          <w:rFonts w:ascii="Century Gothic" w:hAnsi="Century Gothic"/>
          <w:b/>
          <w:i/>
          <w:sz w:val="23"/>
          <w:szCs w:val="23"/>
        </w:rPr>
        <w:t>a prestation]</w:t>
      </w:r>
    </w:p>
    <w:p w14:paraId="7C8EC6B8" w14:textId="77777777" w:rsidR="00FD152A" w:rsidRDefault="00FD152A" w:rsidP="002C0F76">
      <w:pPr>
        <w:keepNext/>
        <w:keepLines/>
        <w:rPr>
          <w:rFonts w:ascii="Century Gothic" w:hAnsi="Century Gothic"/>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6140"/>
      </w:tblGrid>
      <w:tr w:rsidR="00FD152A" w:rsidRPr="002D49D5" w14:paraId="7B65D2FB" w14:textId="77777777" w:rsidTr="00DF7C61">
        <w:tc>
          <w:tcPr>
            <w:tcW w:w="3494" w:type="dxa"/>
            <w:shd w:val="clear" w:color="auto" w:fill="auto"/>
          </w:tcPr>
          <w:p w14:paraId="0C6A8C24" w14:textId="77777777" w:rsidR="00FD152A" w:rsidRPr="002D49D5" w:rsidRDefault="00FD152A" w:rsidP="002C0F76">
            <w:pPr>
              <w:keepNext/>
              <w:keepLines/>
              <w:rPr>
                <w:rFonts w:ascii="Century Gothic" w:hAnsi="Century Gothic"/>
              </w:rPr>
            </w:pPr>
            <w:r w:rsidRPr="00544867">
              <w:rPr>
                <w:rFonts w:ascii="Century Gothic" w:hAnsi="Century Gothic"/>
                <w:b/>
              </w:rPr>
              <w:t>Méthodologie</w:t>
            </w:r>
          </w:p>
        </w:tc>
        <w:tc>
          <w:tcPr>
            <w:tcW w:w="6140" w:type="dxa"/>
            <w:shd w:val="clear" w:color="auto" w:fill="auto"/>
          </w:tcPr>
          <w:p w14:paraId="6E8EE7F7" w14:textId="77777777" w:rsidR="00FD152A" w:rsidRPr="002D49D5" w:rsidRDefault="00FD152A" w:rsidP="002C0F76">
            <w:pPr>
              <w:keepNext/>
              <w:keepLines/>
              <w:rPr>
                <w:rFonts w:ascii="Century Gothic" w:hAnsi="Century Gothic"/>
              </w:rPr>
            </w:pPr>
            <w:r w:rsidRPr="00544867">
              <w:rPr>
                <w:rFonts w:ascii="Century Gothic" w:hAnsi="Century Gothic"/>
                <w:b/>
              </w:rPr>
              <w:t>Commentaire du candidat</w:t>
            </w:r>
          </w:p>
        </w:tc>
      </w:tr>
      <w:tr w:rsidR="00FD152A" w:rsidRPr="002D49D5" w14:paraId="1331764B" w14:textId="77777777" w:rsidTr="00DF7C61">
        <w:tc>
          <w:tcPr>
            <w:tcW w:w="3494" w:type="dxa"/>
            <w:shd w:val="clear" w:color="auto" w:fill="auto"/>
          </w:tcPr>
          <w:p w14:paraId="0C5BE8E3" w14:textId="77777777" w:rsidR="00FD152A" w:rsidRPr="002567F0" w:rsidRDefault="00FD152A" w:rsidP="00DF7C61">
            <w:pPr>
              <w:rPr>
                <w:rFonts w:ascii="Century Gothic" w:hAnsi="Century Gothic"/>
                <w:sz w:val="22"/>
                <w:szCs w:val="22"/>
              </w:rPr>
            </w:pPr>
          </w:p>
        </w:tc>
        <w:tc>
          <w:tcPr>
            <w:tcW w:w="6140" w:type="dxa"/>
            <w:shd w:val="clear" w:color="auto" w:fill="auto"/>
          </w:tcPr>
          <w:p w14:paraId="3D021020" w14:textId="77777777" w:rsidR="00FD152A" w:rsidRPr="002567F0" w:rsidRDefault="00FD152A" w:rsidP="00DF7C61">
            <w:pPr>
              <w:rPr>
                <w:rFonts w:ascii="Century Gothic" w:hAnsi="Century Gothic"/>
                <w:i/>
                <w:sz w:val="22"/>
                <w:szCs w:val="22"/>
              </w:rPr>
            </w:pPr>
          </w:p>
        </w:tc>
      </w:tr>
      <w:tr w:rsidR="00FD152A" w:rsidRPr="002D49D5" w14:paraId="6345F127" w14:textId="77777777" w:rsidTr="00DF7C61">
        <w:tc>
          <w:tcPr>
            <w:tcW w:w="3494" w:type="dxa"/>
            <w:shd w:val="clear" w:color="auto" w:fill="auto"/>
          </w:tcPr>
          <w:p w14:paraId="6B93C67A" w14:textId="77777777" w:rsidR="00FD152A" w:rsidRPr="002567F0" w:rsidRDefault="00FD152A" w:rsidP="00DF7C61">
            <w:pPr>
              <w:rPr>
                <w:rFonts w:ascii="Century Gothic" w:hAnsi="Century Gothic"/>
                <w:sz w:val="22"/>
                <w:szCs w:val="22"/>
              </w:rPr>
            </w:pPr>
          </w:p>
        </w:tc>
        <w:tc>
          <w:tcPr>
            <w:tcW w:w="6140" w:type="dxa"/>
            <w:shd w:val="clear" w:color="auto" w:fill="auto"/>
          </w:tcPr>
          <w:p w14:paraId="1F322F1B" w14:textId="77777777" w:rsidR="00FD152A" w:rsidRPr="002567F0" w:rsidRDefault="00FD152A" w:rsidP="00DF7C61">
            <w:pPr>
              <w:rPr>
                <w:rFonts w:ascii="Century Gothic" w:hAnsi="Century Gothic"/>
                <w:sz w:val="22"/>
                <w:szCs w:val="22"/>
              </w:rPr>
            </w:pPr>
          </w:p>
        </w:tc>
      </w:tr>
      <w:tr w:rsidR="00FD152A" w:rsidRPr="002D49D5" w14:paraId="5FCF7290" w14:textId="77777777" w:rsidTr="00DF7C61">
        <w:tc>
          <w:tcPr>
            <w:tcW w:w="3494" w:type="dxa"/>
            <w:shd w:val="clear" w:color="auto" w:fill="auto"/>
          </w:tcPr>
          <w:p w14:paraId="0D4156EA" w14:textId="77777777" w:rsidR="00FD152A" w:rsidRPr="002567F0" w:rsidRDefault="00FD152A" w:rsidP="00DF7C61">
            <w:pPr>
              <w:rPr>
                <w:rFonts w:ascii="Century Gothic" w:hAnsi="Century Gothic"/>
                <w:sz w:val="22"/>
                <w:szCs w:val="22"/>
              </w:rPr>
            </w:pPr>
          </w:p>
        </w:tc>
        <w:tc>
          <w:tcPr>
            <w:tcW w:w="6140" w:type="dxa"/>
            <w:shd w:val="clear" w:color="auto" w:fill="auto"/>
          </w:tcPr>
          <w:p w14:paraId="1EAFF825" w14:textId="77777777" w:rsidR="00FD152A" w:rsidRPr="002567F0" w:rsidRDefault="00FD152A" w:rsidP="00DF7C61">
            <w:pPr>
              <w:rPr>
                <w:rFonts w:ascii="Century Gothic" w:hAnsi="Century Gothic"/>
                <w:sz w:val="22"/>
                <w:szCs w:val="22"/>
              </w:rPr>
            </w:pPr>
          </w:p>
        </w:tc>
      </w:tr>
      <w:tr w:rsidR="00FD152A" w:rsidRPr="002D49D5" w14:paraId="19D22103" w14:textId="77777777" w:rsidTr="00DF7C61">
        <w:tc>
          <w:tcPr>
            <w:tcW w:w="3494" w:type="dxa"/>
            <w:shd w:val="clear" w:color="auto" w:fill="auto"/>
          </w:tcPr>
          <w:p w14:paraId="346AF753" w14:textId="77777777" w:rsidR="00FD152A" w:rsidRPr="002567F0" w:rsidRDefault="00FD152A" w:rsidP="00DF7C61">
            <w:pPr>
              <w:rPr>
                <w:rFonts w:ascii="Century Gothic" w:hAnsi="Century Gothic"/>
                <w:sz w:val="22"/>
                <w:szCs w:val="22"/>
              </w:rPr>
            </w:pPr>
          </w:p>
        </w:tc>
        <w:tc>
          <w:tcPr>
            <w:tcW w:w="6140" w:type="dxa"/>
            <w:shd w:val="clear" w:color="auto" w:fill="auto"/>
          </w:tcPr>
          <w:p w14:paraId="069EEC0B" w14:textId="77777777" w:rsidR="00FD152A" w:rsidRPr="002567F0" w:rsidRDefault="00FD152A" w:rsidP="00DF7C61">
            <w:pPr>
              <w:rPr>
                <w:rFonts w:ascii="Century Gothic" w:hAnsi="Century Gothic"/>
                <w:sz w:val="22"/>
                <w:szCs w:val="22"/>
              </w:rPr>
            </w:pPr>
          </w:p>
        </w:tc>
      </w:tr>
    </w:tbl>
    <w:p w14:paraId="2D4940B7" w14:textId="77777777" w:rsidR="00FD152A" w:rsidRPr="002D49D5" w:rsidRDefault="00FD152A" w:rsidP="00FD152A">
      <w:pPr>
        <w:rPr>
          <w:rFonts w:ascii="Century Gothic" w:hAnsi="Century Gothic"/>
          <w:sz w:val="23"/>
          <w:szCs w:val="23"/>
        </w:rPr>
      </w:pPr>
    </w:p>
    <w:p w14:paraId="6E44710A" w14:textId="717D45BC" w:rsidR="00FD152A" w:rsidRPr="002D49D5" w:rsidRDefault="00FD152A" w:rsidP="00B00D5C">
      <w:pPr>
        <w:pStyle w:val="Titre3"/>
        <w:numPr>
          <w:ilvl w:val="2"/>
          <w:numId w:val="9"/>
        </w:numPr>
        <w:jc w:val="both"/>
      </w:pPr>
      <w:bookmarkStart w:id="164" w:name="_Toc189674665"/>
      <w:r w:rsidRPr="002D49D5">
        <w:t>Prestations attendus et délais</w:t>
      </w:r>
      <w:bookmarkEnd w:id="164"/>
    </w:p>
    <w:p w14:paraId="52B16E30" w14:textId="77777777" w:rsidR="00FD152A" w:rsidRPr="002D49D5" w:rsidRDefault="00FD152A" w:rsidP="002C0F76">
      <w:pPr>
        <w:keepNext/>
        <w:keepLines/>
        <w:rPr>
          <w:rFonts w:ascii="Century Gothic" w:hAnsi="Century Gothic"/>
          <w:b/>
          <w:i/>
          <w:sz w:val="23"/>
          <w:szCs w:val="23"/>
        </w:rPr>
      </w:pPr>
    </w:p>
    <w:p w14:paraId="7BDD1474" w14:textId="37DB0F98"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confirme la réalisation des prestations, </w:t>
      </w:r>
      <w:r w:rsidR="0095160D" w:rsidRPr="002D49D5">
        <w:rPr>
          <w:rFonts w:ascii="Century Gothic" w:hAnsi="Century Gothic"/>
          <w:b/>
          <w:i/>
          <w:sz w:val="23"/>
          <w:szCs w:val="23"/>
        </w:rPr>
        <w:t xml:space="preserve">et </w:t>
      </w:r>
      <w:r w:rsidR="0095160D">
        <w:rPr>
          <w:rFonts w:ascii="Century Gothic" w:hAnsi="Century Gothic"/>
          <w:b/>
          <w:i/>
          <w:sz w:val="23"/>
          <w:szCs w:val="23"/>
        </w:rPr>
        <w:t xml:space="preserve">il </w:t>
      </w:r>
      <w:r w:rsidR="0095160D" w:rsidRPr="002D49D5">
        <w:rPr>
          <w:rFonts w:ascii="Century Gothic" w:hAnsi="Century Gothic"/>
          <w:b/>
          <w:i/>
          <w:sz w:val="23"/>
          <w:szCs w:val="23"/>
        </w:rPr>
        <w:t>p</w:t>
      </w:r>
      <w:r w:rsidR="0095160D">
        <w:rPr>
          <w:rFonts w:ascii="Century Gothic" w:hAnsi="Century Gothic"/>
          <w:b/>
          <w:i/>
          <w:sz w:val="23"/>
          <w:szCs w:val="23"/>
        </w:rPr>
        <w:t>e</w:t>
      </w:r>
      <w:r w:rsidR="0095160D" w:rsidRPr="002D49D5">
        <w:rPr>
          <w:rFonts w:ascii="Century Gothic" w:hAnsi="Century Gothic"/>
          <w:b/>
          <w:i/>
          <w:sz w:val="23"/>
          <w:szCs w:val="23"/>
        </w:rPr>
        <w:t>u</w:t>
      </w:r>
      <w:r w:rsidR="0095160D">
        <w:rPr>
          <w:rFonts w:ascii="Century Gothic" w:hAnsi="Century Gothic"/>
          <w:b/>
          <w:i/>
          <w:sz w:val="23"/>
          <w:szCs w:val="23"/>
        </w:rPr>
        <w:t>t</w:t>
      </w:r>
      <w:r w:rsidR="0095160D" w:rsidRPr="002D49D5">
        <w:rPr>
          <w:rFonts w:ascii="Century Gothic" w:hAnsi="Century Gothic"/>
          <w:b/>
          <w:i/>
          <w:sz w:val="23"/>
          <w:szCs w:val="23"/>
        </w:rPr>
        <w:t>, le cas échéant, proposer des prestations supplémentaires </w:t>
      </w:r>
      <w:r w:rsidR="00B00D5C" w:rsidRPr="002D49D5">
        <w:rPr>
          <w:rFonts w:ascii="Century Gothic" w:hAnsi="Century Gothic"/>
          <w:b/>
          <w:i/>
          <w:sz w:val="23"/>
          <w:szCs w:val="23"/>
        </w:rPr>
        <w:t>; et</w:t>
      </w:r>
      <w:r w:rsidRPr="002D49D5">
        <w:rPr>
          <w:rFonts w:ascii="Century Gothic" w:hAnsi="Century Gothic"/>
          <w:b/>
          <w:i/>
          <w:sz w:val="23"/>
          <w:szCs w:val="23"/>
        </w:rPr>
        <w:t xml:space="preserve"> précise pour chacun leur délai maximum de transmission].</w:t>
      </w:r>
    </w:p>
    <w:p w14:paraId="6B66B15B" w14:textId="77777777" w:rsidR="00FD152A" w:rsidRPr="002D49D5" w:rsidRDefault="00FD152A"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4"/>
        <w:gridCol w:w="1644"/>
      </w:tblGrid>
      <w:tr w:rsidR="00FD152A" w:rsidRPr="002D49D5" w14:paraId="1D0CFCC8" w14:textId="77777777" w:rsidTr="00DF7C61">
        <w:trPr>
          <w:tblHeader/>
        </w:trPr>
        <w:tc>
          <w:tcPr>
            <w:tcW w:w="0" w:type="auto"/>
            <w:shd w:val="clear" w:color="auto" w:fill="auto"/>
          </w:tcPr>
          <w:p w14:paraId="5DAEDCC7" w14:textId="77777777" w:rsidR="00FD152A" w:rsidRPr="002D49D5" w:rsidRDefault="00FD152A" w:rsidP="002C0F76">
            <w:pPr>
              <w:keepNext/>
              <w:keepLines/>
              <w:rPr>
                <w:rFonts w:ascii="Century Gothic" w:hAnsi="Century Gothic"/>
                <w:b/>
              </w:rPr>
            </w:pPr>
            <w:r w:rsidRPr="002D49D5">
              <w:rPr>
                <w:rFonts w:ascii="Century Gothic" w:hAnsi="Century Gothic"/>
                <w:b/>
              </w:rPr>
              <w:t>Prestations</w:t>
            </w:r>
          </w:p>
        </w:tc>
        <w:tc>
          <w:tcPr>
            <w:tcW w:w="0" w:type="auto"/>
            <w:shd w:val="clear" w:color="auto" w:fill="auto"/>
          </w:tcPr>
          <w:p w14:paraId="1858ADB7" w14:textId="77777777" w:rsidR="00FD152A" w:rsidRPr="002D49D5" w:rsidRDefault="00FD152A" w:rsidP="002C0F76">
            <w:pPr>
              <w:keepNext/>
              <w:keepLines/>
              <w:rPr>
                <w:rFonts w:ascii="Century Gothic" w:hAnsi="Century Gothic"/>
                <w:b/>
              </w:rPr>
            </w:pPr>
            <w:r w:rsidRPr="002D49D5">
              <w:rPr>
                <w:rFonts w:ascii="Century Gothic" w:hAnsi="Century Gothic"/>
                <w:b/>
              </w:rPr>
              <w:t>Durée maximum</w:t>
            </w:r>
          </w:p>
        </w:tc>
      </w:tr>
      <w:tr w:rsidR="00FD152A" w:rsidRPr="002D49D5" w14:paraId="60107ABA" w14:textId="77777777" w:rsidTr="00DF7C61">
        <w:tc>
          <w:tcPr>
            <w:tcW w:w="0" w:type="auto"/>
            <w:shd w:val="clear" w:color="auto" w:fill="auto"/>
          </w:tcPr>
          <w:p w14:paraId="164A3A15"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Le recueil d’informations sur l'environnement de travail</w:t>
            </w:r>
          </w:p>
        </w:tc>
        <w:tc>
          <w:tcPr>
            <w:tcW w:w="0" w:type="auto"/>
            <w:shd w:val="clear" w:color="auto" w:fill="auto"/>
          </w:tcPr>
          <w:p w14:paraId="38A2FEA9" w14:textId="77777777" w:rsidR="00FD152A" w:rsidRPr="002567F0" w:rsidRDefault="00FD152A" w:rsidP="00DF7C61">
            <w:pPr>
              <w:rPr>
                <w:rFonts w:ascii="Century Gothic" w:hAnsi="Century Gothic"/>
                <w:i/>
                <w:sz w:val="22"/>
                <w:szCs w:val="22"/>
              </w:rPr>
            </w:pPr>
          </w:p>
        </w:tc>
      </w:tr>
      <w:tr w:rsidR="00FD152A" w:rsidRPr="002D49D5" w14:paraId="24C9B020" w14:textId="77777777" w:rsidTr="00DF7C61">
        <w:tc>
          <w:tcPr>
            <w:tcW w:w="0" w:type="auto"/>
            <w:shd w:val="clear" w:color="auto" w:fill="auto"/>
          </w:tcPr>
          <w:p w14:paraId="7341098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normes et procédures et indicateurs à mettre en œuvre</w:t>
            </w:r>
          </w:p>
        </w:tc>
        <w:tc>
          <w:tcPr>
            <w:tcW w:w="0" w:type="auto"/>
            <w:shd w:val="clear" w:color="auto" w:fill="auto"/>
          </w:tcPr>
          <w:p w14:paraId="2117B00D" w14:textId="77777777" w:rsidR="00FD152A" w:rsidRPr="002567F0" w:rsidRDefault="00FD152A" w:rsidP="00DF7C61">
            <w:pPr>
              <w:rPr>
                <w:rFonts w:ascii="Century Gothic" w:hAnsi="Century Gothic"/>
                <w:sz w:val="22"/>
                <w:szCs w:val="22"/>
              </w:rPr>
            </w:pPr>
          </w:p>
        </w:tc>
      </w:tr>
      <w:tr w:rsidR="00FD152A" w:rsidRPr="002D49D5" w14:paraId="30A268C1" w14:textId="77777777" w:rsidTr="00DF7C61">
        <w:tc>
          <w:tcPr>
            <w:tcW w:w="0" w:type="auto"/>
            <w:shd w:val="clear" w:color="auto" w:fill="auto"/>
          </w:tcPr>
          <w:p w14:paraId="68768773"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Pr="002567F0">
              <w:rPr>
                <w:rFonts w:ascii="Century Gothic" w:hAnsi="Century Gothic"/>
                <w:iCs/>
                <w:sz w:val="22"/>
                <w:szCs w:val="22"/>
              </w:rPr>
              <w:t>Support</w:t>
            </w:r>
            <w:r w:rsidRPr="002567F0">
              <w:rPr>
                <w:rFonts w:ascii="Century Gothic" w:hAnsi="Century Gothic"/>
                <w:sz w:val="22"/>
                <w:szCs w:val="22"/>
              </w:rPr>
              <w:t xml:space="preserve"> de niveau 2</w:t>
            </w:r>
          </w:p>
        </w:tc>
        <w:tc>
          <w:tcPr>
            <w:tcW w:w="0" w:type="auto"/>
            <w:shd w:val="clear" w:color="auto" w:fill="auto"/>
          </w:tcPr>
          <w:p w14:paraId="26374017" w14:textId="77777777" w:rsidR="00FD152A" w:rsidRPr="002567F0" w:rsidRDefault="00FD152A" w:rsidP="00DF7C61">
            <w:pPr>
              <w:rPr>
                <w:rFonts w:ascii="Century Gothic" w:hAnsi="Century Gothic"/>
                <w:sz w:val="22"/>
                <w:szCs w:val="22"/>
              </w:rPr>
            </w:pPr>
          </w:p>
        </w:tc>
      </w:tr>
      <w:tr w:rsidR="00FD152A" w:rsidRPr="002D49D5" w14:paraId="1416D8AC" w14:textId="77777777" w:rsidTr="00DF7C61">
        <w:tc>
          <w:tcPr>
            <w:tcW w:w="0" w:type="auto"/>
            <w:shd w:val="clear" w:color="auto" w:fill="auto"/>
          </w:tcPr>
          <w:p w14:paraId="6199890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de connexions sécurisées via VPN pour le support de niveau 2 et pour les prestations en dehors des locaux de l’AP-HP</w:t>
            </w:r>
          </w:p>
        </w:tc>
        <w:tc>
          <w:tcPr>
            <w:tcW w:w="0" w:type="auto"/>
            <w:shd w:val="clear" w:color="auto" w:fill="auto"/>
          </w:tcPr>
          <w:p w14:paraId="5A29E3D9" w14:textId="77777777" w:rsidR="00FD152A" w:rsidRPr="002567F0" w:rsidRDefault="00FD152A" w:rsidP="00DF7C61">
            <w:pPr>
              <w:rPr>
                <w:rFonts w:ascii="Century Gothic" w:hAnsi="Century Gothic"/>
                <w:sz w:val="22"/>
                <w:szCs w:val="22"/>
              </w:rPr>
            </w:pPr>
          </w:p>
        </w:tc>
      </w:tr>
      <w:tr w:rsidR="00FD152A" w:rsidRPr="002D49D5" w14:paraId="423E5012" w14:textId="77777777" w:rsidTr="00DF7C61">
        <w:tc>
          <w:tcPr>
            <w:tcW w:w="0" w:type="auto"/>
            <w:shd w:val="clear" w:color="auto" w:fill="auto"/>
          </w:tcPr>
          <w:p w14:paraId="4B82F3FC"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applications (ou modules), avec récupération du fond documentaire actuel et de l’</w:t>
            </w:r>
            <w:proofErr w:type="spellStart"/>
            <w:r w:rsidRPr="002567F0">
              <w:rPr>
                <w:rFonts w:ascii="Century Gothic" w:hAnsi="Century Gothic"/>
                <w:sz w:val="22"/>
                <w:szCs w:val="22"/>
              </w:rPr>
              <w:t>incidentologie</w:t>
            </w:r>
            <w:proofErr w:type="spellEnd"/>
            <w:r w:rsidRPr="002567F0">
              <w:rPr>
                <w:rFonts w:ascii="Century Gothic" w:hAnsi="Century Gothic"/>
                <w:sz w:val="22"/>
                <w:szCs w:val="22"/>
              </w:rPr>
              <w:t xml:space="preserve"> associée</w:t>
            </w:r>
          </w:p>
        </w:tc>
        <w:tc>
          <w:tcPr>
            <w:tcW w:w="0" w:type="auto"/>
            <w:shd w:val="clear" w:color="auto" w:fill="auto"/>
          </w:tcPr>
          <w:p w14:paraId="79D6D88B" w14:textId="77777777" w:rsidR="00FD152A" w:rsidRPr="002567F0" w:rsidRDefault="00FD152A" w:rsidP="00DF7C61">
            <w:pPr>
              <w:rPr>
                <w:rFonts w:ascii="Century Gothic" w:hAnsi="Century Gothic"/>
                <w:sz w:val="22"/>
                <w:szCs w:val="22"/>
              </w:rPr>
            </w:pPr>
          </w:p>
        </w:tc>
      </w:tr>
      <w:tr w:rsidR="00FD152A" w:rsidRPr="002D49D5" w14:paraId="7D43AC5E" w14:textId="77777777" w:rsidTr="00DF7C61">
        <w:tc>
          <w:tcPr>
            <w:tcW w:w="0" w:type="auto"/>
            <w:shd w:val="clear" w:color="auto" w:fill="auto"/>
          </w:tcPr>
          <w:p w14:paraId="6B929AE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du système de suivi des indicateurs et de suivi du marché</w:t>
            </w:r>
          </w:p>
        </w:tc>
        <w:tc>
          <w:tcPr>
            <w:tcW w:w="0" w:type="auto"/>
            <w:shd w:val="clear" w:color="auto" w:fill="auto"/>
          </w:tcPr>
          <w:p w14:paraId="724C897E" w14:textId="77777777" w:rsidR="00FD152A" w:rsidRPr="002567F0" w:rsidRDefault="00FD152A" w:rsidP="00DF7C61">
            <w:pPr>
              <w:rPr>
                <w:rFonts w:ascii="Century Gothic" w:hAnsi="Century Gothic"/>
                <w:sz w:val="22"/>
                <w:szCs w:val="22"/>
              </w:rPr>
            </w:pPr>
          </w:p>
        </w:tc>
      </w:tr>
      <w:tr w:rsidR="00FD152A" w:rsidRPr="002D49D5" w14:paraId="56C0A6D8" w14:textId="77777777" w:rsidTr="00DF7C61">
        <w:tc>
          <w:tcPr>
            <w:tcW w:w="0" w:type="auto"/>
            <w:shd w:val="clear" w:color="auto" w:fill="auto"/>
          </w:tcPr>
          <w:p w14:paraId="28388D42"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création d’un Plan Qualité et Sécurité d’Assistance Technique appliqué</w:t>
            </w:r>
          </w:p>
        </w:tc>
        <w:tc>
          <w:tcPr>
            <w:tcW w:w="0" w:type="auto"/>
            <w:shd w:val="clear" w:color="auto" w:fill="auto"/>
          </w:tcPr>
          <w:p w14:paraId="1C8FE13D" w14:textId="77777777" w:rsidR="00FD152A" w:rsidRPr="002567F0" w:rsidRDefault="00FD152A" w:rsidP="00DF7C61">
            <w:pPr>
              <w:rPr>
                <w:rFonts w:ascii="Century Gothic" w:hAnsi="Century Gothic"/>
                <w:sz w:val="22"/>
                <w:szCs w:val="22"/>
              </w:rPr>
            </w:pPr>
          </w:p>
        </w:tc>
      </w:tr>
      <w:tr w:rsidR="00FD152A" w:rsidRPr="002D49D5" w14:paraId="43D89C0E"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37CD8376"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et le paramétrage d'outils nécessaires au suivi des prestations objet du marché et les modalités de communication avec l’AP-HP (notamment les tableaux de bord)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391B49" w14:textId="77777777" w:rsidR="00FD152A" w:rsidRPr="002567F0" w:rsidRDefault="00FD152A" w:rsidP="00DF7C61">
            <w:pPr>
              <w:rPr>
                <w:rFonts w:ascii="Century Gothic" w:hAnsi="Century Gothic"/>
                <w:sz w:val="22"/>
                <w:szCs w:val="22"/>
              </w:rPr>
            </w:pPr>
          </w:p>
        </w:tc>
      </w:tr>
      <w:tr w:rsidR="0095160D" w:rsidRPr="002D49D5" w14:paraId="0EC761B3"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67E7AB70"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A8C62C" w14:textId="77777777" w:rsidR="0095160D" w:rsidRPr="002567F0" w:rsidRDefault="0095160D" w:rsidP="00DF7C61">
            <w:pPr>
              <w:rPr>
                <w:rFonts w:ascii="Century Gothic" w:hAnsi="Century Gothic"/>
                <w:sz w:val="22"/>
                <w:szCs w:val="22"/>
              </w:rPr>
            </w:pPr>
          </w:p>
        </w:tc>
      </w:tr>
      <w:tr w:rsidR="0095160D" w:rsidRPr="002D49D5" w14:paraId="144BC7CB"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11FBD018"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6AE7D0" w14:textId="77777777" w:rsidR="0095160D" w:rsidRPr="002567F0" w:rsidRDefault="0095160D" w:rsidP="00DF7C61">
            <w:pPr>
              <w:rPr>
                <w:rFonts w:ascii="Century Gothic" w:hAnsi="Century Gothic"/>
                <w:sz w:val="22"/>
                <w:szCs w:val="22"/>
              </w:rPr>
            </w:pPr>
          </w:p>
        </w:tc>
      </w:tr>
    </w:tbl>
    <w:p w14:paraId="3A3C772F" w14:textId="77777777" w:rsidR="00FD152A" w:rsidRDefault="00FD152A" w:rsidP="00FD152A"/>
    <w:p w14:paraId="3CB52802" w14:textId="77777777" w:rsidR="00FD152A" w:rsidRPr="008B6778" w:rsidRDefault="00FD152A" w:rsidP="00B00D5C">
      <w:pPr>
        <w:pStyle w:val="Titre3"/>
        <w:numPr>
          <w:ilvl w:val="2"/>
          <w:numId w:val="9"/>
        </w:numPr>
      </w:pPr>
      <w:bookmarkStart w:id="165" w:name="_Toc189674666"/>
      <w:r w:rsidRPr="008B6778">
        <w:lastRenderedPageBreak/>
        <w:t xml:space="preserve">Livrables attendus pour </w:t>
      </w:r>
      <w:r>
        <w:t>l’initialisation et délais</w:t>
      </w:r>
      <w:bookmarkEnd w:id="165"/>
    </w:p>
    <w:p w14:paraId="0CCC97B7" w14:textId="77777777" w:rsidR="00FD152A" w:rsidRPr="002D49D5" w:rsidRDefault="00FD152A" w:rsidP="002567F0">
      <w:pPr>
        <w:keepNext/>
        <w:keepLines/>
        <w:rPr>
          <w:rFonts w:ascii="Century Gothic" w:hAnsi="Century Gothic"/>
          <w:b/>
          <w:i/>
          <w:sz w:val="23"/>
          <w:szCs w:val="23"/>
        </w:rPr>
      </w:pPr>
    </w:p>
    <w:p w14:paraId="1FE509CB"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0B58112" w14:textId="77777777" w:rsidR="00FD152A" w:rsidRPr="002D49D5" w:rsidRDefault="00FD152A" w:rsidP="002567F0">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74"/>
      </w:tblGrid>
      <w:tr w:rsidR="00FD152A" w:rsidRPr="002D49D5" w14:paraId="5341F54C" w14:textId="77777777" w:rsidTr="00DF7C61">
        <w:trPr>
          <w:tblHeader/>
        </w:trPr>
        <w:tc>
          <w:tcPr>
            <w:tcW w:w="0" w:type="auto"/>
            <w:shd w:val="clear" w:color="auto" w:fill="auto"/>
          </w:tcPr>
          <w:p w14:paraId="3E255E97" w14:textId="77777777" w:rsidR="00FD152A" w:rsidRPr="002D49D5" w:rsidRDefault="00FD152A" w:rsidP="002567F0">
            <w:pPr>
              <w:keepNext/>
              <w:keepLines/>
              <w:rPr>
                <w:rFonts w:ascii="Century Gothic" w:hAnsi="Century Gothic"/>
                <w:b/>
              </w:rPr>
            </w:pPr>
            <w:r w:rsidRPr="002D49D5">
              <w:rPr>
                <w:rFonts w:ascii="Century Gothic" w:hAnsi="Century Gothic"/>
                <w:b/>
              </w:rPr>
              <w:t>Livrables</w:t>
            </w:r>
          </w:p>
        </w:tc>
        <w:tc>
          <w:tcPr>
            <w:tcW w:w="0" w:type="auto"/>
            <w:shd w:val="clear" w:color="auto" w:fill="auto"/>
          </w:tcPr>
          <w:p w14:paraId="3AAA9289" w14:textId="77777777" w:rsidR="00FD152A" w:rsidRPr="002D49D5" w:rsidRDefault="00FD152A" w:rsidP="002567F0">
            <w:pPr>
              <w:keepNext/>
              <w:keepLines/>
              <w:rPr>
                <w:rFonts w:ascii="Century Gothic" w:hAnsi="Century Gothic"/>
                <w:b/>
              </w:rPr>
            </w:pPr>
            <w:r w:rsidRPr="002D49D5">
              <w:rPr>
                <w:rFonts w:ascii="Century Gothic" w:hAnsi="Century Gothic"/>
                <w:b/>
              </w:rPr>
              <w:t xml:space="preserve">Livraison à J + n </w:t>
            </w:r>
          </w:p>
          <w:p w14:paraId="3CC456C7" w14:textId="77777777" w:rsidR="00FD152A" w:rsidRPr="002D49D5" w:rsidRDefault="00FD152A" w:rsidP="002567F0">
            <w:pPr>
              <w:keepNext/>
              <w:keepLines/>
              <w:rPr>
                <w:rFonts w:ascii="Century Gothic" w:hAnsi="Century Gothic"/>
                <w:b/>
                <w:sz w:val="20"/>
                <w:szCs w:val="20"/>
              </w:rPr>
            </w:pPr>
            <w:r w:rsidRPr="002D49D5">
              <w:rPr>
                <w:rFonts w:ascii="Century Gothic" w:hAnsi="Century Gothic"/>
                <w:b/>
                <w:sz w:val="20"/>
                <w:szCs w:val="20"/>
              </w:rPr>
              <w:t>(J = date de début d’exécution du marché)</w:t>
            </w:r>
          </w:p>
        </w:tc>
      </w:tr>
      <w:tr w:rsidR="00FD152A" w:rsidRPr="002D49D5" w14:paraId="72D20C79" w14:textId="77777777" w:rsidTr="00DF7C61">
        <w:tc>
          <w:tcPr>
            <w:tcW w:w="0" w:type="auto"/>
            <w:shd w:val="clear" w:color="auto" w:fill="auto"/>
          </w:tcPr>
          <w:p w14:paraId="246C38C1"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 xml:space="preserve">Le </w:t>
            </w:r>
            <w:r w:rsidRPr="002567F0">
              <w:rPr>
                <w:rFonts w:ascii="Century Gothic" w:hAnsi="Century Gothic"/>
                <w:sz w:val="22"/>
                <w:szCs w:val="22"/>
              </w:rPr>
              <w:t>Plan Qualité et Sécurité d’Assistance Technique appliqué</w:t>
            </w:r>
          </w:p>
        </w:tc>
        <w:tc>
          <w:tcPr>
            <w:tcW w:w="0" w:type="auto"/>
            <w:shd w:val="clear" w:color="auto" w:fill="auto"/>
          </w:tcPr>
          <w:p w14:paraId="66CA1D47" w14:textId="77777777" w:rsidR="00FD152A" w:rsidRPr="002567F0" w:rsidRDefault="00FD152A" w:rsidP="00DF7C61">
            <w:pPr>
              <w:rPr>
                <w:rFonts w:ascii="Century Gothic" w:hAnsi="Century Gothic"/>
                <w:i/>
                <w:sz w:val="22"/>
                <w:szCs w:val="22"/>
              </w:rPr>
            </w:pPr>
          </w:p>
        </w:tc>
      </w:tr>
      <w:tr w:rsidR="00FD152A" w:rsidRPr="002D49D5" w14:paraId="3A3C5CA8" w14:textId="77777777" w:rsidTr="00DF7C61">
        <w:tc>
          <w:tcPr>
            <w:tcW w:w="0" w:type="auto"/>
            <w:shd w:val="clear" w:color="auto" w:fill="auto"/>
          </w:tcPr>
          <w:p w14:paraId="7F357C6F"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de règles d’organisation, de méthodes et règles</w:t>
            </w:r>
          </w:p>
        </w:tc>
        <w:tc>
          <w:tcPr>
            <w:tcW w:w="0" w:type="auto"/>
            <w:shd w:val="clear" w:color="auto" w:fill="auto"/>
          </w:tcPr>
          <w:p w14:paraId="41F39F8B" w14:textId="77777777" w:rsidR="00FD152A" w:rsidRPr="002567F0" w:rsidRDefault="00FD152A" w:rsidP="00DF7C61">
            <w:pPr>
              <w:rPr>
                <w:rFonts w:ascii="Century Gothic" w:hAnsi="Century Gothic"/>
                <w:sz w:val="22"/>
                <w:szCs w:val="22"/>
              </w:rPr>
            </w:pPr>
          </w:p>
        </w:tc>
      </w:tr>
      <w:tr w:rsidR="00FD152A" w:rsidRPr="002D49D5" w14:paraId="15822A52" w14:textId="77777777" w:rsidTr="00DF7C61">
        <w:tc>
          <w:tcPr>
            <w:tcW w:w="0" w:type="auto"/>
            <w:shd w:val="clear" w:color="auto" w:fill="auto"/>
          </w:tcPr>
          <w:p w14:paraId="38BB659C" w14:textId="3F4D286A"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00167B62">
              <w:rPr>
                <w:rFonts w:ascii="Century Gothic" w:hAnsi="Century Gothic"/>
                <w:sz w:val="22"/>
                <w:szCs w:val="22"/>
              </w:rPr>
              <w:t>Maintenance</w:t>
            </w:r>
          </w:p>
        </w:tc>
        <w:tc>
          <w:tcPr>
            <w:tcW w:w="0" w:type="auto"/>
            <w:shd w:val="clear" w:color="auto" w:fill="auto"/>
          </w:tcPr>
          <w:p w14:paraId="0835DD94" w14:textId="77777777" w:rsidR="00FD152A" w:rsidRPr="002567F0" w:rsidRDefault="00FD152A" w:rsidP="00DF7C61">
            <w:pPr>
              <w:rPr>
                <w:rFonts w:ascii="Century Gothic" w:hAnsi="Century Gothic"/>
                <w:sz w:val="22"/>
                <w:szCs w:val="22"/>
              </w:rPr>
            </w:pPr>
          </w:p>
        </w:tc>
      </w:tr>
      <w:tr w:rsidR="00FD152A" w:rsidRPr="002D49D5" w14:paraId="2F1ECF04" w14:textId="77777777" w:rsidTr="00DF7C61">
        <w:tc>
          <w:tcPr>
            <w:tcW w:w="0" w:type="auto"/>
            <w:shd w:val="clear" w:color="auto" w:fill="auto"/>
          </w:tcPr>
          <w:p w14:paraId="3D9E3E11"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La liste des réunions et entretiens avec l’AP-HP et/ou l’équipe précédemment en charge du support, de la maintenance, de l’évaluation des traitements d’intégration des données et des développements.</w:t>
            </w:r>
          </w:p>
        </w:tc>
        <w:tc>
          <w:tcPr>
            <w:tcW w:w="0" w:type="auto"/>
            <w:shd w:val="clear" w:color="auto" w:fill="auto"/>
          </w:tcPr>
          <w:p w14:paraId="7ABFE771" w14:textId="77777777" w:rsidR="00FD152A" w:rsidRPr="002567F0" w:rsidRDefault="00FD152A" w:rsidP="00DF7C61">
            <w:pPr>
              <w:rPr>
                <w:rFonts w:ascii="Century Gothic" w:hAnsi="Century Gothic"/>
                <w:sz w:val="22"/>
                <w:szCs w:val="22"/>
              </w:rPr>
            </w:pPr>
          </w:p>
        </w:tc>
      </w:tr>
      <w:tr w:rsidR="00FD152A" w:rsidRPr="002D49D5" w14:paraId="4B6CB258" w14:textId="77777777" w:rsidTr="00DF7C61">
        <w:tc>
          <w:tcPr>
            <w:tcW w:w="0" w:type="auto"/>
            <w:shd w:val="clear" w:color="auto" w:fill="auto"/>
          </w:tcPr>
          <w:p w14:paraId="4BF894C2"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d’appropriation permettant notamment à un nouvel intervenant (du titulaire ou de l’AP-HP) de prendre connaissance de tout ce qui est nécessaire aux prestations de l’objet du marché.</w:t>
            </w:r>
          </w:p>
        </w:tc>
        <w:tc>
          <w:tcPr>
            <w:tcW w:w="0" w:type="auto"/>
            <w:shd w:val="clear" w:color="auto" w:fill="auto"/>
          </w:tcPr>
          <w:p w14:paraId="1A6FBB2F" w14:textId="77777777" w:rsidR="00FD152A" w:rsidRPr="002567F0" w:rsidRDefault="00FD152A" w:rsidP="00DF7C61">
            <w:pPr>
              <w:rPr>
                <w:rFonts w:ascii="Century Gothic" w:hAnsi="Century Gothic"/>
                <w:sz w:val="22"/>
                <w:szCs w:val="22"/>
              </w:rPr>
            </w:pPr>
          </w:p>
        </w:tc>
      </w:tr>
      <w:tr w:rsidR="0095160D" w:rsidRPr="002D49D5" w14:paraId="312DD455" w14:textId="77777777" w:rsidTr="00DF7C61">
        <w:tc>
          <w:tcPr>
            <w:tcW w:w="0" w:type="auto"/>
            <w:shd w:val="clear" w:color="auto" w:fill="auto"/>
          </w:tcPr>
          <w:p w14:paraId="2402C39F"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19176296" w14:textId="77777777" w:rsidR="0095160D" w:rsidRPr="002567F0" w:rsidRDefault="0095160D" w:rsidP="00DF7C61">
            <w:pPr>
              <w:rPr>
                <w:rFonts w:ascii="Century Gothic" w:hAnsi="Century Gothic"/>
                <w:sz w:val="22"/>
                <w:szCs w:val="22"/>
              </w:rPr>
            </w:pPr>
          </w:p>
        </w:tc>
      </w:tr>
      <w:tr w:rsidR="0095160D" w:rsidRPr="002D49D5" w14:paraId="21E394E7" w14:textId="77777777" w:rsidTr="00DF7C61">
        <w:tc>
          <w:tcPr>
            <w:tcW w:w="0" w:type="auto"/>
            <w:shd w:val="clear" w:color="auto" w:fill="auto"/>
          </w:tcPr>
          <w:p w14:paraId="4637916D"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5CD2E68D" w14:textId="77777777" w:rsidR="0095160D" w:rsidRPr="002567F0" w:rsidRDefault="0095160D" w:rsidP="00DF7C61">
            <w:pPr>
              <w:rPr>
                <w:rFonts w:ascii="Century Gothic" w:hAnsi="Century Gothic"/>
                <w:sz w:val="22"/>
                <w:szCs w:val="22"/>
              </w:rPr>
            </w:pPr>
          </w:p>
        </w:tc>
      </w:tr>
    </w:tbl>
    <w:p w14:paraId="32D4280D" w14:textId="77777777" w:rsidR="00FD152A" w:rsidRPr="002D49D5" w:rsidRDefault="00FD152A" w:rsidP="00FD152A">
      <w:pPr>
        <w:rPr>
          <w:rFonts w:ascii="Century Gothic" w:hAnsi="Century Gothic"/>
          <w:sz w:val="23"/>
          <w:szCs w:val="23"/>
        </w:rPr>
      </w:pPr>
    </w:p>
    <w:p w14:paraId="1011552A" w14:textId="77777777" w:rsidR="00FD152A" w:rsidRPr="002D49D5" w:rsidRDefault="00FD152A" w:rsidP="00B00D5C">
      <w:pPr>
        <w:pStyle w:val="Titre3"/>
        <w:numPr>
          <w:ilvl w:val="2"/>
          <w:numId w:val="9"/>
        </w:numPr>
      </w:pPr>
      <w:bookmarkStart w:id="166" w:name="_Toc189674667"/>
      <w:r w:rsidRPr="002D49D5">
        <w:t>Planning de la phase d’initialisation</w:t>
      </w:r>
      <w:bookmarkEnd w:id="166"/>
    </w:p>
    <w:p w14:paraId="03FCE8F4" w14:textId="77777777" w:rsidR="00FD152A" w:rsidRPr="002D49D5" w:rsidRDefault="00FD152A" w:rsidP="00FD152A">
      <w:pPr>
        <w:rPr>
          <w:rFonts w:ascii="Century Gothic" w:hAnsi="Century Gothic"/>
          <w:b/>
          <w:i/>
          <w:sz w:val="23"/>
          <w:szCs w:val="23"/>
        </w:rPr>
      </w:pPr>
    </w:p>
    <w:p w14:paraId="18819110"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présente sous forme graphique, le planning correspondant à ces prestations</w:t>
      </w:r>
      <w:r>
        <w:rPr>
          <w:rFonts w:ascii="Century Gothic" w:hAnsi="Century Gothic"/>
          <w:b/>
          <w:i/>
          <w:sz w:val="23"/>
          <w:szCs w:val="23"/>
        </w:rPr>
        <w:t>. Indiquer le nom du fichier annexe le cas échéant</w:t>
      </w:r>
      <w:r w:rsidRPr="002D49D5">
        <w:rPr>
          <w:rFonts w:ascii="Century Gothic" w:hAnsi="Century Gothic"/>
          <w:b/>
          <w:i/>
          <w:sz w:val="23"/>
          <w:szCs w:val="23"/>
        </w:rPr>
        <w:t>].</w:t>
      </w:r>
    </w:p>
    <w:p w14:paraId="3DA6E409" w14:textId="77777777" w:rsidR="00FD152A" w:rsidRDefault="00FD152A" w:rsidP="00FD152A">
      <w:pPr>
        <w:rPr>
          <w:rFonts w:ascii="Century Gothic" w:hAnsi="Century Gothic"/>
          <w:sz w:val="23"/>
          <w:szCs w:val="23"/>
        </w:rPr>
      </w:pPr>
    </w:p>
    <w:p w14:paraId="46870336"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4931592"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59AF4B8B"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4F1F49B" w14:textId="77777777" w:rsidR="00FD152A" w:rsidRDefault="00FD152A" w:rsidP="00FD152A"/>
    <w:p w14:paraId="4141A15F" w14:textId="77777777" w:rsidR="00FD152A" w:rsidRPr="002D49D5" w:rsidRDefault="00FD152A" w:rsidP="00B00D5C">
      <w:pPr>
        <w:pStyle w:val="Titre3"/>
        <w:numPr>
          <w:ilvl w:val="2"/>
          <w:numId w:val="9"/>
        </w:numPr>
      </w:pPr>
      <w:bookmarkStart w:id="167" w:name="_Toc189674668"/>
      <w:r w:rsidRPr="002D49D5">
        <w:t>Engagement sur la durée de la phase d’initialisation</w:t>
      </w:r>
      <w:bookmarkEnd w:id="167"/>
    </w:p>
    <w:p w14:paraId="0DD882CC" w14:textId="77777777" w:rsidR="00FD152A" w:rsidRPr="002D49D5" w:rsidRDefault="00FD152A" w:rsidP="00FD152A">
      <w:pPr>
        <w:rPr>
          <w:rFonts w:ascii="Century Gothic" w:hAnsi="Century Gothic"/>
          <w:b/>
          <w:i/>
          <w:sz w:val="23"/>
          <w:szCs w:val="23"/>
        </w:rPr>
      </w:pPr>
    </w:p>
    <w:p w14:paraId="461E71F3"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précise le délai maximum sur lequel il s’engage pour cette phase d’initialisation ; il est rappelé que ce délai ne saurait être supérieur à 3 mois].</w:t>
      </w:r>
    </w:p>
    <w:p w14:paraId="190646B4" w14:textId="77777777" w:rsidR="00FD152A" w:rsidRDefault="00FD152A" w:rsidP="00FD152A">
      <w:pPr>
        <w:rPr>
          <w:rFonts w:ascii="Century Gothic" w:hAnsi="Century Gothic"/>
          <w:sz w:val="23"/>
          <w:szCs w:val="23"/>
        </w:rPr>
      </w:pPr>
    </w:p>
    <w:p w14:paraId="20D32F8C"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0D3E4A0"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BF6B501"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28AA9E7" w14:textId="77777777" w:rsidR="00FD152A" w:rsidRDefault="00FD152A" w:rsidP="00FD152A"/>
    <w:p w14:paraId="1CA4C1C9" w14:textId="77777777" w:rsidR="002C0F76" w:rsidRDefault="002C0F76">
      <w:pPr>
        <w:jc w:val="left"/>
        <w:rPr>
          <w:rFonts w:ascii="Arial" w:hAnsi="Arial" w:cs="Arial"/>
          <w:b/>
          <w:bCs/>
          <w:i/>
          <w:iCs/>
          <w:sz w:val="28"/>
          <w:szCs w:val="28"/>
        </w:rPr>
      </w:pPr>
      <w:r>
        <w:br w:type="page"/>
      </w:r>
    </w:p>
    <w:p w14:paraId="77AAFEB4" w14:textId="77777777" w:rsidR="00FD152A" w:rsidRPr="00544867" w:rsidRDefault="00FD152A" w:rsidP="00B00D5C">
      <w:pPr>
        <w:pStyle w:val="Titre2"/>
        <w:numPr>
          <w:ilvl w:val="1"/>
          <w:numId w:val="9"/>
        </w:numPr>
      </w:pPr>
      <w:bookmarkStart w:id="168" w:name="_Toc189674669"/>
      <w:r w:rsidRPr="00544867">
        <w:lastRenderedPageBreak/>
        <w:t>Prestation de réversibilité</w:t>
      </w:r>
      <w:r>
        <w:t xml:space="preserve"> du marché</w:t>
      </w:r>
      <w:bookmarkEnd w:id="168"/>
    </w:p>
    <w:p w14:paraId="75FA498E" w14:textId="77777777" w:rsidR="00FD152A" w:rsidRPr="002D49D5" w:rsidRDefault="00FD152A" w:rsidP="00FD152A">
      <w:pPr>
        <w:rPr>
          <w:rFonts w:ascii="Century Gothic" w:hAnsi="Century Gothic"/>
        </w:rPr>
      </w:pPr>
    </w:p>
    <w:p w14:paraId="1DE4CAB1" w14:textId="77777777" w:rsidR="00FD152A" w:rsidRPr="002D49D5" w:rsidRDefault="00FD152A" w:rsidP="00B00D5C">
      <w:pPr>
        <w:pStyle w:val="Titre3"/>
        <w:numPr>
          <w:ilvl w:val="2"/>
          <w:numId w:val="9"/>
        </w:numPr>
      </w:pPr>
      <w:bookmarkStart w:id="169" w:name="_Toc189674670"/>
      <w:r w:rsidRPr="002D49D5">
        <w:t>Organisation de l’équipe et Profils proposés pour la prestation de réversibilité</w:t>
      </w:r>
      <w:bookmarkEnd w:id="169"/>
    </w:p>
    <w:p w14:paraId="6D40B6C0" w14:textId="77777777" w:rsidR="00FD152A" w:rsidRPr="002D49D5" w:rsidRDefault="00FD152A" w:rsidP="00FD152A">
      <w:pPr>
        <w:keepNext/>
        <w:keepLines/>
        <w:rPr>
          <w:rFonts w:ascii="Century Gothic" w:hAnsi="Century Gothic"/>
          <w:b/>
          <w:i/>
          <w:sz w:val="23"/>
          <w:szCs w:val="23"/>
        </w:rPr>
      </w:pPr>
    </w:p>
    <w:p w14:paraId="66AFC468" w14:textId="77777777" w:rsidR="00FD152A" w:rsidRPr="002D49D5" w:rsidRDefault="00FD152A" w:rsidP="00FD152A">
      <w:pPr>
        <w:keepNext/>
        <w:keepLines/>
        <w:rPr>
          <w:rFonts w:ascii="Century Gothic" w:hAnsi="Century Gothic"/>
          <w:b/>
          <w:i/>
          <w:sz w:val="23"/>
          <w:szCs w:val="23"/>
        </w:rPr>
      </w:pPr>
      <w:r w:rsidRPr="002D49D5">
        <w:rPr>
          <w:rFonts w:ascii="Century Gothic" w:hAnsi="Century Gothic"/>
          <w:b/>
          <w:i/>
          <w:sz w:val="23"/>
          <w:szCs w:val="23"/>
        </w:rPr>
        <w:t>[Le candidat décrit son organisation]</w:t>
      </w:r>
    </w:p>
    <w:p w14:paraId="000EAFEA" w14:textId="77777777" w:rsidR="00FD152A" w:rsidRDefault="00FD152A" w:rsidP="00FD152A">
      <w:pPr>
        <w:rPr>
          <w:rFonts w:ascii="Century Gothic" w:hAnsi="Century Gothic"/>
          <w:sz w:val="23"/>
          <w:szCs w:val="23"/>
        </w:rPr>
      </w:pPr>
    </w:p>
    <w:p w14:paraId="4E7F4739"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3DC3DCA"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33B1499"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7C91FD7B" w14:textId="77777777" w:rsidR="00FD152A" w:rsidRDefault="00FD152A" w:rsidP="00FD152A"/>
    <w:p w14:paraId="07B657F7" w14:textId="77777777" w:rsidR="00FD152A" w:rsidRPr="002D49D5" w:rsidRDefault="00FD152A" w:rsidP="00B00D5C">
      <w:pPr>
        <w:pStyle w:val="Titre3"/>
        <w:numPr>
          <w:ilvl w:val="2"/>
          <w:numId w:val="9"/>
        </w:numPr>
      </w:pPr>
      <w:bookmarkStart w:id="170" w:name="_Toc189674671"/>
      <w:r w:rsidRPr="002D49D5">
        <w:t xml:space="preserve">Prestations </w:t>
      </w:r>
      <w:r w:rsidRPr="00544867">
        <w:rPr>
          <w:rFonts w:ascii="Century Gothic" w:hAnsi="Century Gothic"/>
        </w:rPr>
        <w:t xml:space="preserve">de réversibilité </w:t>
      </w:r>
      <w:r w:rsidRPr="002D49D5">
        <w:t>attendues</w:t>
      </w:r>
      <w:bookmarkEnd w:id="170"/>
    </w:p>
    <w:p w14:paraId="79595101" w14:textId="77777777" w:rsidR="00FD152A" w:rsidRPr="002D49D5" w:rsidRDefault="00FD152A" w:rsidP="002567F0">
      <w:pPr>
        <w:keepNext/>
        <w:keepLines/>
        <w:rPr>
          <w:rFonts w:ascii="Century Gothic" w:hAnsi="Century Gothic"/>
        </w:rPr>
      </w:pPr>
    </w:p>
    <w:p w14:paraId="72858EFE"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[Le candidat confirme que l’ensemble des pres</w:t>
      </w:r>
      <w:r>
        <w:rPr>
          <w:rFonts w:ascii="Century Gothic" w:hAnsi="Century Gothic"/>
          <w:b/>
          <w:i/>
          <w:sz w:val="23"/>
          <w:szCs w:val="23"/>
        </w:rPr>
        <w:t>tations décrites dans le CCTP est couvert</w:t>
      </w:r>
      <w:r w:rsidRPr="002D49D5">
        <w:rPr>
          <w:rFonts w:ascii="Century Gothic" w:hAnsi="Century Gothic"/>
          <w:b/>
          <w:i/>
          <w:sz w:val="23"/>
          <w:szCs w:val="23"/>
        </w:rPr>
        <w:t xml:space="preserve">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le cas échéant, proposer des prestations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8CB9B64"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9"/>
        <w:gridCol w:w="4734"/>
      </w:tblGrid>
      <w:tr w:rsidR="00FD152A" w:rsidRPr="002D49D5" w14:paraId="10ECD7DE" w14:textId="77777777" w:rsidTr="00DF7C61">
        <w:trPr>
          <w:tblHeader/>
        </w:trPr>
        <w:tc>
          <w:tcPr>
            <w:tcW w:w="4820" w:type="dxa"/>
            <w:shd w:val="clear" w:color="auto" w:fill="auto"/>
          </w:tcPr>
          <w:p w14:paraId="0614FB36" w14:textId="77777777" w:rsidR="00FD152A" w:rsidRPr="002D49D5" w:rsidRDefault="00FD152A" w:rsidP="002567F0">
            <w:pPr>
              <w:keepNext/>
              <w:keepLines/>
              <w:rPr>
                <w:rFonts w:ascii="Century Gothic" w:hAnsi="Century Gothic"/>
                <w:b/>
              </w:rPr>
            </w:pPr>
            <w:r w:rsidRPr="002D49D5">
              <w:rPr>
                <w:rFonts w:ascii="Century Gothic" w:hAnsi="Century Gothic"/>
                <w:b/>
              </w:rPr>
              <w:t>Prestations attendues</w:t>
            </w:r>
          </w:p>
        </w:tc>
        <w:tc>
          <w:tcPr>
            <w:tcW w:w="4813" w:type="dxa"/>
            <w:shd w:val="clear" w:color="auto" w:fill="auto"/>
          </w:tcPr>
          <w:p w14:paraId="6DF5FCB7" w14:textId="413AED19" w:rsidR="00FD152A" w:rsidRPr="002D49D5" w:rsidRDefault="00B0003A" w:rsidP="002567F0">
            <w:pPr>
              <w:keepNext/>
              <w:keepLines/>
              <w:rPr>
                <w:rFonts w:ascii="Century Gothic" w:hAnsi="Century Gothic"/>
                <w:b/>
              </w:rPr>
            </w:pPr>
            <w:r>
              <w:rPr>
                <w:rFonts w:ascii="Century Gothic" w:hAnsi="Century Gothic"/>
                <w:b/>
              </w:rPr>
              <w:t>Réponse du candidat</w:t>
            </w:r>
          </w:p>
        </w:tc>
      </w:tr>
      <w:tr w:rsidR="00FD152A" w:rsidRPr="002D49D5" w14:paraId="43090019" w14:textId="77777777" w:rsidTr="00DF7C61">
        <w:tc>
          <w:tcPr>
            <w:tcW w:w="4820" w:type="dxa"/>
            <w:shd w:val="clear" w:color="auto" w:fill="auto"/>
          </w:tcPr>
          <w:p w14:paraId="69221BF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de l’organisation détaillée du support incluant notamment toutes les procédures d’organisation mais aussi toutes les procédures référencées permettant la résolution des incidents selon les hiérarchies de support mises en œuvre</w:t>
            </w:r>
          </w:p>
        </w:tc>
        <w:tc>
          <w:tcPr>
            <w:tcW w:w="4813" w:type="dxa"/>
            <w:shd w:val="clear" w:color="auto" w:fill="auto"/>
          </w:tcPr>
          <w:p w14:paraId="5C97B509" w14:textId="77777777" w:rsidR="00FD152A" w:rsidRPr="002567F0" w:rsidRDefault="00FD152A" w:rsidP="00DF7C61">
            <w:pPr>
              <w:rPr>
                <w:rFonts w:ascii="Century Gothic" w:hAnsi="Century Gothic"/>
                <w:sz w:val="22"/>
                <w:szCs w:val="22"/>
              </w:rPr>
            </w:pPr>
          </w:p>
        </w:tc>
      </w:tr>
      <w:tr w:rsidR="00FD152A" w:rsidRPr="002D49D5" w14:paraId="36D60097" w14:textId="77777777" w:rsidTr="00DF7C61">
        <w:tc>
          <w:tcPr>
            <w:tcW w:w="4820" w:type="dxa"/>
            <w:shd w:val="clear" w:color="auto" w:fill="auto"/>
          </w:tcPr>
          <w:p w14:paraId="4B55932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Une présentation synthétique et stratégique de l’activité de support (passé, présent et anticipation sur le futur) en s’appuyant sur une </w:t>
            </w:r>
            <w:proofErr w:type="spellStart"/>
            <w:r w:rsidRPr="002567F0">
              <w:rPr>
                <w:rFonts w:ascii="Century Gothic" w:hAnsi="Century Gothic"/>
                <w:sz w:val="22"/>
                <w:szCs w:val="22"/>
              </w:rPr>
              <w:t>incidentologie</w:t>
            </w:r>
            <w:proofErr w:type="spellEnd"/>
            <w:r w:rsidRPr="002567F0">
              <w:rPr>
                <w:rFonts w:ascii="Century Gothic" w:hAnsi="Century Gothic"/>
                <w:sz w:val="22"/>
                <w:szCs w:val="22"/>
              </w:rPr>
              <w:t xml:space="preserve"> existante détaillée (base d’incidents, base de connaissance, tableaux de bord, etc.)</w:t>
            </w:r>
          </w:p>
        </w:tc>
        <w:tc>
          <w:tcPr>
            <w:tcW w:w="4813" w:type="dxa"/>
            <w:shd w:val="clear" w:color="auto" w:fill="auto"/>
          </w:tcPr>
          <w:p w14:paraId="2CFB115E" w14:textId="77777777" w:rsidR="00FD152A" w:rsidRPr="002567F0" w:rsidRDefault="00FD152A" w:rsidP="00DF7C61">
            <w:pPr>
              <w:rPr>
                <w:rFonts w:ascii="Century Gothic" w:hAnsi="Century Gothic"/>
                <w:sz w:val="22"/>
                <w:szCs w:val="22"/>
              </w:rPr>
            </w:pPr>
          </w:p>
        </w:tc>
      </w:tr>
      <w:tr w:rsidR="00FD152A" w:rsidRPr="002D49D5" w14:paraId="0D8DB7B2" w14:textId="77777777" w:rsidTr="00DF7C61">
        <w:tc>
          <w:tcPr>
            <w:tcW w:w="4820" w:type="dxa"/>
            <w:shd w:val="clear" w:color="auto" w:fill="auto"/>
          </w:tcPr>
          <w:p w14:paraId="4AE1789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des développements spécifiques faits pour l’AP</w:t>
            </w:r>
            <w:r w:rsidRPr="002567F0">
              <w:rPr>
                <w:rFonts w:ascii="Century Gothic" w:hAnsi="Century Gothic"/>
                <w:sz w:val="22"/>
                <w:szCs w:val="22"/>
              </w:rPr>
              <w:noBreakHyphen/>
              <w:t>HP</w:t>
            </w:r>
          </w:p>
        </w:tc>
        <w:tc>
          <w:tcPr>
            <w:tcW w:w="4813" w:type="dxa"/>
            <w:shd w:val="clear" w:color="auto" w:fill="auto"/>
          </w:tcPr>
          <w:p w14:paraId="46DC53F5" w14:textId="77777777" w:rsidR="00FD152A" w:rsidRPr="002567F0" w:rsidRDefault="00FD152A" w:rsidP="00DF7C61">
            <w:pPr>
              <w:rPr>
                <w:rFonts w:ascii="Century Gothic" w:hAnsi="Century Gothic"/>
                <w:sz w:val="22"/>
                <w:szCs w:val="22"/>
              </w:rPr>
            </w:pPr>
          </w:p>
        </w:tc>
      </w:tr>
      <w:tr w:rsidR="00FD152A" w:rsidRPr="002D49D5" w14:paraId="7201F269" w14:textId="77777777" w:rsidTr="00DF7C61">
        <w:tc>
          <w:tcPr>
            <w:tcW w:w="4820" w:type="dxa"/>
            <w:shd w:val="clear" w:color="auto" w:fill="auto"/>
          </w:tcPr>
          <w:p w14:paraId="10CCEB6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pour la prestation de traitement d’intégration des données</w:t>
            </w:r>
          </w:p>
        </w:tc>
        <w:tc>
          <w:tcPr>
            <w:tcW w:w="4813" w:type="dxa"/>
            <w:shd w:val="clear" w:color="auto" w:fill="auto"/>
          </w:tcPr>
          <w:p w14:paraId="206F89B0" w14:textId="77777777" w:rsidR="00FD152A" w:rsidRPr="002567F0" w:rsidRDefault="00FD152A" w:rsidP="00DF7C61">
            <w:pPr>
              <w:rPr>
                <w:rFonts w:ascii="Century Gothic" w:hAnsi="Century Gothic"/>
                <w:sz w:val="22"/>
                <w:szCs w:val="22"/>
              </w:rPr>
            </w:pPr>
          </w:p>
        </w:tc>
      </w:tr>
      <w:tr w:rsidR="00FD152A" w:rsidRPr="002D49D5" w14:paraId="511ADBE6" w14:textId="77777777" w:rsidTr="00DF7C61">
        <w:tc>
          <w:tcPr>
            <w:tcW w:w="4820" w:type="dxa"/>
            <w:shd w:val="clear" w:color="auto" w:fill="auto"/>
          </w:tcPr>
          <w:p w14:paraId="4FBD9F4E" w14:textId="77777777" w:rsidR="00FD152A" w:rsidRPr="002567F0" w:rsidRDefault="00FD152A" w:rsidP="00DF7C61">
            <w:pPr>
              <w:rPr>
                <w:rFonts w:ascii="Century Gothic" w:hAnsi="Century Gothic"/>
                <w:sz w:val="22"/>
                <w:szCs w:val="22"/>
              </w:rPr>
            </w:pPr>
          </w:p>
        </w:tc>
        <w:tc>
          <w:tcPr>
            <w:tcW w:w="4813" w:type="dxa"/>
            <w:shd w:val="clear" w:color="auto" w:fill="auto"/>
          </w:tcPr>
          <w:p w14:paraId="3895423C" w14:textId="77777777" w:rsidR="00FD152A" w:rsidRPr="002567F0" w:rsidRDefault="00FD152A" w:rsidP="00DF7C61">
            <w:pPr>
              <w:rPr>
                <w:rFonts w:ascii="Century Gothic" w:hAnsi="Century Gothic"/>
                <w:sz w:val="22"/>
                <w:szCs w:val="22"/>
              </w:rPr>
            </w:pPr>
          </w:p>
        </w:tc>
      </w:tr>
      <w:tr w:rsidR="00FD152A" w:rsidRPr="002D49D5" w14:paraId="10AA9791" w14:textId="77777777" w:rsidTr="00DF7C61">
        <w:tc>
          <w:tcPr>
            <w:tcW w:w="4820" w:type="dxa"/>
            <w:shd w:val="clear" w:color="auto" w:fill="auto"/>
          </w:tcPr>
          <w:p w14:paraId="0E72FA2C" w14:textId="77777777" w:rsidR="00FD152A" w:rsidRPr="002567F0" w:rsidRDefault="00FD152A" w:rsidP="00DF7C61">
            <w:pPr>
              <w:rPr>
                <w:rFonts w:ascii="Century Gothic" w:hAnsi="Century Gothic"/>
                <w:sz w:val="22"/>
                <w:szCs w:val="22"/>
              </w:rPr>
            </w:pPr>
          </w:p>
        </w:tc>
        <w:tc>
          <w:tcPr>
            <w:tcW w:w="4813" w:type="dxa"/>
            <w:shd w:val="clear" w:color="auto" w:fill="auto"/>
          </w:tcPr>
          <w:p w14:paraId="6BF427DF" w14:textId="77777777" w:rsidR="00FD152A" w:rsidRPr="002567F0" w:rsidRDefault="00FD152A" w:rsidP="00DF7C61">
            <w:pPr>
              <w:rPr>
                <w:rFonts w:ascii="Century Gothic" w:hAnsi="Century Gothic"/>
                <w:sz w:val="22"/>
                <w:szCs w:val="22"/>
              </w:rPr>
            </w:pPr>
          </w:p>
        </w:tc>
      </w:tr>
    </w:tbl>
    <w:p w14:paraId="7B854B65" w14:textId="77777777" w:rsidR="00FD152A" w:rsidRPr="002D49D5" w:rsidRDefault="00FD152A" w:rsidP="00FD152A">
      <w:pPr>
        <w:rPr>
          <w:rFonts w:ascii="Century Gothic" w:hAnsi="Century Gothic"/>
        </w:rPr>
      </w:pPr>
    </w:p>
    <w:p w14:paraId="43AA6AF6" w14:textId="77777777" w:rsidR="00FD152A" w:rsidRDefault="00FD152A" w:rsidP="00FD152A">
      <w:pPr>
        <w:jc w:val="left"/>
        <w:rPr>
          <w:rFonts w:ascii="Arial" w:hAnsi="Arial" w:cs="Arial"/>
          <w:b/>
          <w:bCs/>
        </w:rPr>
      </w:pPr>
      <w:r>
        <w:br w:type="page"/>
      </w:r>
    </w:p>
    <w:p w14:paraId="7BD63036" w14:textId="77777777" w:rsidR="00FD152A" w:rsidRPr="002D49D5" w:rsidRDefault="00FD152A" w:rsidP="00B00D5C">
      <w:pPr>
        <w:pStyle w:val="Titre3"/>
        <w:numPr>
          <w:ilvl w:val="2"/>
          <w:numId w:val="9"/>
        </w:numPr>
      </w:pPr>
      <w:bookmarkStart w:id="171" w:name="_Toc189674672"/>
      <w:r w:rsidRPr="002D49D5">
        <w:lastRenderedPageBreak/>
        <w:t>Livrables attendus</w:t>
      </w:r>
      <w:r>
        <w:t xml:space="preserve"> pour la réversibilité</w:t>
      </w:r>
      <w:bookmarkEnd w:id="171"/>
    </w:p>
    <w:p w14:paraId="63048771" w14:textId="77777777" w:rsidR="00FD152A" w:rsidRPr="002D49D5" w:rsidRDefault="00FD152A" w:rsidP="002567F0">
      <w:pPr>
        <w:keepNext/>
        <w:keepLines/>
        <w:rPr>
          <w:rFonts w:ascii="Century Gothic" w:hAnsi="Century Gothic"/>
          <w:b/>
          <w:i/>
          <w:sz w:val="23"/>
          <w:szCs w:val="23"/>
        </w:rPr>
      </w:pPr>
    </w:p>
    <w:p w14:paraId="3FCCF5C2"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4FCE90C"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36"/>
      </w:tblGrid>
      <w:tr w:rsidR="00FD152A" w:rsidRPr="002D49D5" w14:paraId="224A4AA0" w14:textId="77777777" w:rsidTr="00DF7C61">
        <w:trPr>
          <w:tblHeader/>
        </w:trPr>
        <w:tc>
          <w:tcPr>
            <w:tcW w:w="4820" w:type="dxa"/>
            <w:shd w:val="clear" w:color="auto" w:fill="auto"/>
          </w:tcPr>
          <w:p w14:paraId="65853578" w14:textId="77777777" w:rsidR="00FD152A" w:rsidRPr="002D49D5" w:rsidRDefault="00FD152A" w:rsidP="002567F0">
            <w:pPr>
              <w:keepNext/>
              <w:keepLines/>
              <w:rPr>
                <w:rStyle w:val="Style115pt"/>
                <w:rFonts w:ascii="Century Gothic" w:hAnsi="Century Gothic"/>
                <w:b/>
              </w:rPr>
            </w:pPr>
            <w:r w:rsidRPr="002D49D5">
              <w:rPr>
                <w:rStyle w:val="Style115pt"/>
                <w:rFonts w:ascii="Century Gothic" w:hAnsi="Century Gothic"/>
                <w:b/>
              </w:rPr>
              <w:t>Livrables attendus</w:t>
            </w:r>
          </w:p>
        </w:tc>
        <w:tc>
          <w:tcPr>
            <w:tcW w:w="4813" w:type="dxa"/>
            <w:shd w:val="clear" w:color="auto" w:fill="auto"/>
          </w:tcPr>
          <w:p w14:paraId="42611AB4" w14:textId="6EEB2019" w:rsidR="00FD152A" w:rsidRPr="002D49D5" w:rsidRDefault="00B0003A" w:rsidP="002567F0">
            <w:pPr>
              <w:keepNext/>
              <w:keepLines/>
              <w:rPr>
                <w:rStyle w:val="Style115pt"/>
                <w:rFonts w:ascii="Century Gothic" w:hAnsi="Century Gothic"/>
                <w:b/>
              </w:rPr>
            </w:pPr>
            <w:r>
              <w:rPr>
                <w:rStyle w:val="Style115pt"/>
                <w:rFonts w:ascii="Century Gothic" w:hAnsi="Century Gothic"/>
                <w:b/>
              </w:rPr>
              <w:t>Réponse du candidat</w:t>
            </w:r>
          </w:p>
        </w:tc>
      </w:tr>
      <w:tr w:rsidR="00FD152A" w:rsidRPr="002D49D5" w14:paraId="48CE3C5A" w14:textId="77777777" w:rsidTr="00DF7C61">
        <w:tc>
          <w:tcPr>
            <w:tcW w:w="4820" w:type="dxa"/>
            <w:shd w:val="clear" w:color="auto" w:fill="auto"/>
          </w:tcPr>
          <w:p w14:paraId="171DB0CC"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 xml:space="preserve">Manuel d’appropriation </w:t>
            </w:r>
          </w:p>
        </w:tc>
        <w:tc>
          <w:tcPr>
            <w:tcW w:w="4813" w:type="dxa"/>
            <w:shd w:val="clear" w:color="auto" w:fill="auto"/>
          </w:tcPr>
          <w:p w14:paraId="69143F53" w14:textId="77777777" w:rsidR="00FD152A" w:rsidRPr="002567F0" w:rsidRDefault="00FD152A" w:rsidP="00DF7C61">
            <w:pPr>
              <w:rPr>
                <w:rStyle w:val="Style115pt"/>
                <w:rFonts w:ascii="Century Gothic" w:hAnsi="Century Gothic"/>
                <w:sz w:val="22"/>
                <w:szCs w:val="22"/>
              </w:rPr>
            </w:pPr>
          </w:p>
        </w:tc>
      </w:tr>
      <w:tr w:rsidR="00FD152A" w:rsidRPr="002D49D5" w14:paraId="76D0C620" w14:textId="77777777" w:rsidTr="00DF7C61">
        <w:tc>
          <w:tcPr>
            <w:tcW w:w="4820" w:type="dxa"/>
            <w:shd w:val="clear" w:color="auto" w:fill="auto"/>
          </w:tcPr>
          <w:p w14:paraId="2AEE236F"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d’organisation du support</w:t>
            </w:r>
          </w:p>
        </w:tc>
        <w:tc>
          <w:tcPr>
            <w:tcW w:w="4813" w:type="dxa"/>
            <w:shd w:val="clear" w:color="auto" w:fill="auto"/>
          </w:tcPr>
          <w:p w14:paraId="0CD231E5" w14:textId="77777777" w:rsidR="00FD152A" w:rsidRPr="002567F0" w:rsidRDefault="00FD152A" w:rsidP="00DF7C61">
            <w:pPr>
              <w:rPr>
                <w:rStyle w:val="Style115pt"/>
                <w:rFonts w:ascii="Century Gothic" w:hAnsi="Century Gothic"/>
                <w:sz w:val="22"/>
                <w:szCs w:val="22"/>
              </w:rPr>
            </w:pPr>
          </w:p>
        </w:tc>
      </w:tr>
      <w:tr w:rsidR="00FD152A" w:rsidRPr="002D49D5" w14:paraId="2417ACB7" w14:textId="77777777" w:rsidTr="00DF7C61">
        <w:tc>
          <w:tcPr>
            <w:tcW w:w="4820" w:type="dxa"/>
            <w:shd w:val="clear" w:color="auto" w:fill="auto"/>
          </w:tcPr>
          <w:p w14:paraId="424DB2B6"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 xml:space="preserve">Les procédures référencées permettant la résolution </w:t>
            </w:r>
            <w:proofErr w:type="spellStart"/>
            <w:r w:rsidRPr="002567F0">
              <w:rPr>
                <w:rStyle w:val="Style115pt"/>
                <w:rFonts w:ascii="Century Gothic" w:hAnsi="Century Gothic"/>
                <w:sz w:val="22"/>
                <w:szCs w:val="22"/>
              </w:rPr>
              <w:t>procédurée</w:t>
            </w:r>
            <w:proofErr w:type="spellEnd"/>
            <w:r w:rsidRPr="002567F0">
              <w:rPr>
                <w:rStyle w:val="Style115pt"/>
                <w:rFonts w:ascii="Century Gothic" w:hAnsi="Century Gothic"/>
                <w:sz w:val="22"/>
                <w:szCs w:val="22"/>
              </w:rPr>
              <w:t xml:space="preserve"> d’incident type</w:t>
            </w:r>
          </w:p>
        </w:tc>
        <w:tc>
          <w:tcPr>
            <w:tcW w:w="4813" w:type="dxa"/>
            <w:shd w:val="clear" w:color="auto" w:fill="auto"/>
          </w:tcPr>
          <w:p w14:paraId="39CDB7F9" w14:textId="77777777" w:rsidR="00FD152A" w:rsidRPr="002567F0" w:rsidRDefault="00FD152A" w:rsidP="00DF7C61">
            <w:pPr>
              <w:rPr>
                <w:rFonts w:ascii="Century Gothic" w:hAnsi="Century Gothic"/>
                <w:sz w:val="22"/>
                <w:szCs w:val="22"/>
              </w:rPr>
            </w:pPr>
          </w:p>
        </w:tc>
      </w:tr>
      <w:tr w:rsidR="00FD152A" w:rsidRPr="002D49D5" w14:paraId="17EDDA29" w14:textId="77777777" w:rsidTr="00DF7C61">
        <w:tc>
          <w:tcPr>
            <w:tcW w:w="4820" w:type="dxa"/>
            <w:shd w:val="clear" w:color="auto" w:fill="auto"/>
          </w:tcPr>
          <w:p w14:paraId="3B49B97B"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tableaux de bord et de suivi</w:t>
            </w:r>
          </w:p>
        </w:tc>
        <w:tc>
          <w:tcPr>
            <w:tcW w:w="4813" w:type="dxa"/>
            <w:shd w:val="clear" w:color="auto" w:fill="auto"/>
          </w:tcPr>
          <w:p w14:paraId="165D64B9" w14:textId="77777777" w:rsidR="00FD152A" w:rsidRPr="002567F0" w:rsidRDefault="00FD152A" w:rsidP="00DF7C61">
            <w:pPr>
              <w:rPr>
                <w:rFonts w:ascii="Century Gothic" w:hAnsi="Century Gothic"/>
                <w:sz w:val="22"/>
                <w:szCs w:val="22"/>
              </w:rPr>
            </w:pPr>
          </w:p>
        </w:tc>
      </w:tr>
      <w:tr w:rsidR="00FD152A" w:rsidRPr="002D49D5" w14:paraId="71F23BF5" w14:textId="77777777" w:rsidTr="00DF7C61">
        <w:tc>
          <w:tcPr>
            <w:tcW w:w="4820" w:type="dxa"/>
            <w:shd w:val="clear" w:color="auto" w:fill="auto"/>
          </w:tcPr>
          <w:p w14:paraId="1AD71F47"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référencées permettant l’évaluation des traitements d’intégration des données</w:t>
            </w:r>
          </w:p>
        </w:tc>
        <w:tc>
          <w:tcPr>
            <w:tcW w:w="4813" w:type="dxa"/>
            <w:shd w:val="clear" w:color="auto" w:fill="auto"/>
          </w:tcPr>
          <w:p w14:paraId="49D7AC1A" w14:textId="77777777" w:rsidR="00FD152A" w:rsidRPr="002567F0" w:rsidRDefault="00FD152A" w:rsidP="00DF7C61">
            <w:pPr>
              <w:rPr>
                <w:rFonts w:ascii="Century Gothic" w:hAnsi="Century Gothic"/>
                <w:sz w:val="22"/>
                <w:szCs w:val="22"/>
              </w:rPr>
            </w:pPr>
          </w:p>
        </w:tc>
      </w:tr>
      <w:tr w:rsidR="00FD152A" w:rsidRPr="002D49D5" w14:paraId="35161DCC" w14:textId="77777777" w:rsidTr="00DF7C61">
        <w:tc>
          <w:tcPr>
            <w:tcW w:w="4820" w:type="dxa"/>
            <w:shd w:val="clear" w:color="auto" w:fill="auto"/>
          </w:tcPr>
          <w:p w14:paraId="74F31006"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2BBAB748" w14:textId="77777777" w:rsidR="00FD152A" w:rsidRPr="002567F0" w:rsidRDefault="00FD152A" w:rsidP="00DF7C61">
            <w:pPr>
              <w:rPr>
                <w:rFonts w:ascii="Century Gothic" w:hAnsi="Century Gothic"/>
                <w:sz w:val="22"/>
                <w:szCs w:val="22"/>
              </w:rPr>
            </w:pPr>
          </w:p>
        </w:tc>
      </w:tr>
      <w:tr w:rsidR="00FD152A" w:rsidRPr="002D49D5" w14:paraId="733B0B55" w14:textId="77777777" w:rsidTr="00DF7C61">
        <w:tc>
          <w:tcPr>
            <w:tcW w:w="4820" w:type="dxa"/>
            <w:shd w:val="clear" w:color="auto" w:fill="auto"/>
          </w:tcPr>
          <w:p w14:paraId="2C81F061"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0FEF87D7" w14:textId="77777777" w:rsidR="00FD152A" w:rsidRPr="002567F0" w:rsidRDefault="00FD152A" w:rsidP="00DF7C61">
            <w:pPr>
              <w:rPr>
                <w:rFonts w:ascii="Century Gothic" w:hAnsi="Century Gothic"/>
                <w:sz w:val="22"/>
                <w:szCs w:val="22"/>
              </w:rPr>
            </w:pPr>
          </w:p>
        </w:tc>
      </w:tr>
    </w:tbl>
    <w:p w14:paraId="3B2EBFFA" w14:textId="77777777" w:rsidR="00FD152A" w:rsidRPr="002D49D5" w:rsidRDefault="00FD152A" w:rsidP="00FD152A">
      <w:pPr>
        <w:rPr>
          <w:rFonts w:ascii="Century Gothic" w:hAnsi="Century Gothic"/>
        </w:rPr>
      </w:pPr>
    </w:p>
    <w:p w14:paraId="0B87BCA7" w14:textId="77777777" w:rsidR="00FD152A" w:rsidRPr="002D49D5" w:rsidRDefault="00FD152A" w:rsidP="00FD152A">
      <w:pPr>
        <w:rPr>
          <w:rFonts w:ascii="Century Gothic" w:hAnsi="Century Gothic"/>
          <w:b/>
          <w:i/>
          <w:sz w:val="23"/>
          <w:szCs w:val="23"/>
        </w:rPr>
      </w:pPr>
    </w:p>
    <w:p w14:paraId="715D1C8B" w14:textId="77777777" w:rsidR="00FD152A" w:rsidRPr="002D49D5" w:rsidRDefault="00FD152A" w:rsidP="00FD152A">
      <w:pPr>
        <w:rPr>
          <w:rFonts w:ascii="Century Gothic" w:hAnsi="Century Gothic"/>
        </w:rPr>
      </w:pPr>
    </w:p>
    <w:p w14:paraId="1C1D0473" w14:textId="77777777" w:rsidR="00FD152A" w:rsidRDefault="00FD152A" w:rsidP="00FD152A">
      <w:pPr>
        <w:jc w:val="left"/>
        <w:rPr>
          <w:rFonts w:ascii="Arial" w:hAnsi="Arial" w:cs="Arial"/>
          <w:b/>
          <w:bCs/>
          <w:i/>
          <w:iCs/>
          <w:sz w:val="28"/>
          <w:szCs w:val="28"/>
        </w:rPr>
      </w:pPr>
      <w:r>
        <w:br w:type="page"/>
      </w:r>
    </w:p>
    <w:p w14:paraId="20405E4F" w14:textId="77777777" w:rsidR="002D49D5" w:rsidRPr="002D49D5" w:rsidRDefault="002D49D5" w:rsidP="002D49D5">
      <w:pPr>
        <w:rPr>
          <w:rFonts w:ascii="Century Gothic" w:hAnsi="Century Gothic"/>
        </w:rPr>
      </w:pPr>
    </w:p>
    <w:p w14:paraId="606ECED2" w14:textId="77777777" w:rsidR="00A26639" w:rsidRPr="002D49D5" w:rsidRDefault="00A26639" w:rsidP="00A26639">
      <w:pPr>
        <w:jc w:val="center"/>
        <w:rPr>
          <w:rFonts w:ascii="Century Gothic" w:hAnsi="Century Gothic"/>
          <w:b/>
          <w:sz w:val="40"/>
          <w:szCs w:val="40"/>
        </w:rPr>
      </w:pPr>
      <w:r w:rsidRPr="002D49D5">
        <w:rPr>
          <w:rFonts w:ascii="Century Gothic" w:hAnsi="Century Gothic"/>
          <w:b/>
          <w:sz w:val="40"/>
          <w:szCs w:val="40"/>
        </w:rPr>
        <w:t>FIN DU DOCUMENT</w:t>
      </w:r>
    </w:p>
    <w:sectPr w:rsidR="00A26639" w:rsidRPr="002D49D5" w:rsidSect="00B76720">
      <w:headerReference w:type="default" r:id="rId9"/>
      <w:footerReference w:type="even" r:id="rId10"/>
      <w:footerReference w:type="default" r:id="rId11"/>
      <w:footerReference w:type="first" r:id="rId12"/>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8BB75" w14:textId="77777777" w:rsidR="00A22F14" w:rsidRPr="001C6FFD" w:rsidRDefault="00A22F14">
      <w:pPr>
        <w:rPr>
          <w:sz w:val="23"/>
          <w:szCs w:val="23"/>
        </w:rPr>
      </w:pPr>
      <w:r w:rsidRPr="001C6FFD">
        <w:rPr>
          <w:sz w:val="23"/>
          <w:szCs w:val="23"/>
        </w:rPr>
        <w:separator/>
      </w:r>
    </w:p>
  </w:endnote>
  <w:endnote w:type="continuationSeparator" w:id="0">
    <w:p w14:paraId="788F6EB2" w14:textId="77777777" w:rsidR="00A22F14" w:rsidRPr="001C6FFD" w:rsidRDefault="00A22F14">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BBC9C" w14:textId="77777777" w:rsidR="00BF41B8" w:rsidRPr="001C6FFD" w:rsidRDefault="00BF41B8"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60AF6F48" w14:textId="77777777" w:rsidR="00BF41B8" w:rsidRPr="001C6FFD" w:rsidRDefault="00BF41B8"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864"/>
    </w:tblGrid>
    <w:tr w:rsidR="00BF41B8" w:rsidRPr="007952E8" w14:paraId="4AD8AB49" w14:textId="77777777" w:rsidTr="00D04F3C">
      <w:trPr>
        <w:jc w:val="center"/>
      </w:trPr>
      <w:tc>
        <w:tcPr>
          <w:tcW w:w="1418" w:type="dxa"/>
          <w:shd w:val="clear" w:color="auto" w:fill="auto"/>
          <w:vAlign w:val="center"/>
        </w:tcPr>
        <w:p w14:paraId="376CA6A0" w14:textId="77777777" w:rsidR="00BF41B8" w:rsidRPr="007952E8" w:rsidRDefault="00BF41B8"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A</w:t>
          </w:r>
          <w:r>
            <w:rPr>
              <w:rFonts w:ascii="Century Gothic" w:hAnsi="Century Gothic"/>
              <w:sz w:val="20"/>
              <w:szCs w:val="23"/>
            </w:rPr>
            <w:t>P-HP</w:t>
          </w:r>
        </w:p>
      </w:tc>
      <w:tc>
        <w:tcPr>
          <w:tcW w:w="6804" w:type="dxa"/>
          <w:shd w:val="clear" w:color="auto" w:fill="auto"/>
        </w:tcPr>
        <w:p w14:paraId="5E41154D" w14:textId="28814547" w:rsidR="00BF41B8" w:rsidRPr="007952E8" w:rsidRDefault="001F4533" w:rsidP="00061992">
          <w:pPr>
            <w:pStyle w:val="Pieddepage"/>
            <w:tabs>
              <w:tab w:val="clear" w:pos="4536"/>
              <w:tab w:val="clear" w:pos="9072"/>
            </w:tabs>
            <w:jc w:val="center"/>
            <w:rPr>
              <w:rFonts w:ascii="Century Gothic" w:hAnsi="Century Gothic"/>
              <w:sz w:val="20"/>
              <w:szCs w:val="23"/>
            </w:rPr>
          </w:pPr>
          <w:r>
            <w:rPr>
              <w:rFonts w:ascii="Century Gothic" w:hAnsi="Century Gothic"/>
              <w:sz w:val="20"/>
              <w:szCs w:val="18"/>
            </w:rPr>
            <w:t>AT Outils collaboratifs (SharePoint</w:t>
          </w:r>
          <w:r w:rsidR="00061992">
            <w:rPr>
              <w:rFonts w:ascii="Century Gothic" w:hAnsi="Century Gothic"/>
              <w:sz w:val="20"/>
              <w:szCs w:val="18"/>
            </w:rPr>
            <w:t>)</w:t>
          </w:r>
        </w:p>
      </w:tc>
      <w:tc>
        <w:tcPr>
          <w:tcW w:w="706" w:type="dxa"/>
          <w:shd w:val="clear" w:color="auto" w:fill="auto"/>
          <w:vAlign w:val="center"/>
        </w:tcPr>
        <w:p w14:paraId="01DB0843" w14:textId="3D736966" w:rsidR="00BF41B8" w:rsidRPr="007952E8" w:rsidRDefault="001F4533" w:rsidP="00D04F3C">
          <w:pPr>
            <w:pStyle w:val="Pieddepage"/>
            <w:tabs>
              <w:tab w:val="clear" w:pos="4536"/>
              <w:tab w:val="clear" w:pos="9072"/>
            </w:tabs>
            <w:jc w:val="center"/>
            <w:rPr>
              <w:rFonts w:ascii="Century Gothic" w:hAnsi="Century Gothic"/>
              <w:sz w:val="20"/>
              <w:szCs w:val="23"/>
            </w:rPr>
          </w:pPr>
          <w:r>
            <w:rPr>
              <w:rFonts w:ascii="Century Gothic" w:hAnsi="Century Gothic"/>
              <w:sz w:val="20"/>
              <w:szCs w:val="23"/>
            </w:rPr>
            <w:t>AGEPS</w:t>
          </w:r>
        </w:p>
      </w:tc>
    </w:tr>
    <w:tr w:rsidR="00BF41B8" w:rsidRPr="007952E8" w14:paraId="42DC0B91" w14:textId="77777777" w:rsidTr="00D04F3C">
      <w:trPr>
        <w:trHeight w:val="340"/>
        <w:jc w:val="center"/>
      </w:trPr>
      <w:tc>
        <w:tcPr>
          <w:tcW w:w="1418" w:type="dxa"/>
          <w:shd w:val="clear" w:color="auto" w:fill="auto"/>
          <w:vAlign w:val="center"/>
        </w:tcPr>
        <w:p w14:paraId="752FEB28" w14:textId="77777777" w:rsidR="00BF41B8" w:rsidRPr="007952E8" w:rsidRDefault="00BF41B8" w:rsidP="00D04F3C">
          <w:pPr>
            <w:pStyle w:val="Pieddepage"/>
            <w:tabs>
              <w:tab w:val="clear" w:pos="4536"/>
              <w:tab w:val="clear" w:pos="9072"/>
            </w:tabs>
            <w:jc w:val="center"/>
            <w:rPr>
              <w:rFonts w:ascii="Century Gothic" w:hAnsi="Century Gothic"/>
              <w:sz w:val="20"/>
              <w:szCs w:val="23"/>
            </w:rPr>
          </w:pPr>
          <w:proofErr w:type="spellStart"/>
          <w:r w:rsidRPr="007952E8">
            <w:rPr>
              <w:rFonts w:ascii="Century Gothic" w:hAnsi="Century Gothic"/>
              <w:sz w:val="20"/>
              <w:szCs w:val="23"/>
            </w:rPr>
            <w:t>CdRT</w:t>
          </w:r>
          <w:proofErr w:type="spellEnd"/>
        </w:p>
      </w:tc>
      <w:tc>
        <w:tcPr>
          <w:tcW w:w="6804" w:type="dxa"/>
          <w:shd w:val="clear" w:color="auto" w:fill="auto"/>
          <w:vAlign w:val="center"/>
        </w:tcPr>
        <w:p w14:paraId="4A5D53FE" w14:textId="191423FC" w:rsidR="00BF41B8" w:rsidRPr="007952E8" w:rsidRDefault="00BF41B8" w:rsidP="00213FBA">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rPr>
            <w:t xml:space="preserve">Consultation </w:t>
          </w:r>
          <w:r w:rsidR="001F4533">
            <w:rPr>
              <w:rFonts w:ascii="Century Gothic" w:hAnsi="Century Gothic"/>
              <w:sz w:val="20"/>
            </w:rPr>
            <w:t>24-035</w:t>
          </w:r>
          <w:r>
            <w:rPr>
              <w:rFonts w:ascii="Century Gothic" w:hAnsi="Century Gothic"/>
              <w:sz w:val="20"/>
            </w:rPr>
            <w:t xml:space="preserve"> LOT 3 </w:t>
          </w:r>
          <w:r w:rsidRPr="007952E8">
            <w:rPr>
              <w:rFonts w:ascii="Century Gothic" w:hAnsi="Century Gothic"/>
              <w:sz w:val="20"/>
            </w:rPr>
            <w:t xml:space="preserve"> – C</w:t>
          </w:r>
          <w:r>
            <w:rPr>
              <w:rFonts w:ascii="Century Gothic" w:hAnsi="Century Gothic"/>
              <w:sz w:val="20"/>
            </w:rPr>
            <w:t>adre de réponse technique</w:t>
          </w:r>
        </w:p>
      </w:tc>
      <w:tc>
        <w:tcPr>
          <w:tcW w:w="706" w:type="dxa"/>
          <w:shd w:val="clear" w:color="auto" w:fill="auto"/>
        </w:tcPr>
        <w:p w14:paraId="796C17DA" w14:textId="4DEC8C9C" w:rsidR="00BF41B8" w:rsidRPr="007952E8" w:rsidRDefault="00BF41B8" w:rsidP="00223397">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fldChar w:fldCharType="begin"/>
          </w:r>
          <w:r w:rsidRPr="007952E8">
            <w:rPr>
              <w:rFonts w:ascii="Century Gothic" w:hAnsi="Century Gothic"/>
              <w:sz w:val="20"/>
              <w:szCs w:val="23"/>
            </w:rPr>
            <w:instrText xml:space="preserve"> PAGE </w:instrText>
          </w:r>
          <w:r w:rsidRPr="007952E8">
            <w:rPr>
              <w:rFonts w:ascii="Century Gothic" w:hAnsi="Century Gothic"/>
              <w:sz w:val="20"/>
              <w:szCs w:val="23"/>
            </w:rPr>
            <w:fldChar w:fldCharType="separate"/>
          </w:r>
          <w:r w:rsidR="00B00D5C">
            <w:rPr>
              <w:rFonts w:ascii="Century Gothic" w:hAnsi="Century Gothic"/>
              <w:noProof/>
              <w:sz w:val="20"/>
              <w:szCs w:val="23"/>
            </w:rPr>
            <w:t>3</w:t>
          </w:r>
          <w:r w:rsidRPr="007952E8">
            <w:rPr>
              <w:rFonts w:ascii="Century Gothic" w:hAnsi="Century Gothic"/>
              <w:sz w:val="20"/>
              <w:szCs w:val="23"/>
            </w:rPr>
            <w:fldChar w:fldCharType="end"/>
          </w:r>
          <w:r w:rsidRPr="007952E8">
            <w:rPr>
              <w:rFonts w:ascii="Century Gothic" w:hAnsi="Century Gothic"/>
              <w:sz w:val="20"/>
              <w:szCs w:val="23"/>
            </w:rPr>
            <w:t xml:space="preserve"> / </w:t>
          </w:r>
          <w:r w:rsidRPr="007952E8">
            <w:rPr>
              <w:rStyle w:val="Numrodepage"/>
              <w:rFonts w:ascii="Century Gothic" w:hAnsi="Century Gothic"/>
              <w:sz w:val="20"/>
              <w:szCs w:val="23"/>
            </w:rPr>
            <w:fldChar w:fldCharType="begin"/>
          </w:r>
          <w:r w:rsidRPr="007952E8">
            <w:rPr>
              <w:rStyle w:val="Numrodepage"/>
              <w:rFonts w:ascii="Century Gothic" w:hAnsi="Century Gothic"/>
              <w:sz w:val="20"/>
              <w:szCs w:val="23"/>
            </w:rPr>
            <w:instrText xml:space="preserve"> NUMPAGES </w:instrText>
          </w:r>
          <w:r w:rsidRPr="007952E8">
            <w:rPr>
              <w:rStyle w:val="Numrodepage"/>
              <w:rFonts w:ascii="Century Gothic" w:hAnsi="Century Gothic"/>
              <w:sz w:val="20"/>
              <w:szCs w:val="23"/>
            </w:rPr>
            <w:fldChar w:fldCharType="separate"/>
          </w:r>
          <w:r w:rsidR="00B00D5C">
            <w:rPr>
              <w:rStyle w:val="Numrodepage"/>
              <w:rFonts w:ascii="Century Gothic" w:hAnsi="Century Gothic"/>
              <w:noProof/>
              <w:sz w:val="20"/>
              <w:szCs w:val="23"/>
            </w:rPr>
            <w:t>28</w:t>
          </w:r>
          <w:r w:rsidRPr="007952E8">
            <w:rPr>
              <w:rStyle w:val="Numrodepage"/>
              <w:rFonts w:ascii="Century Gothic" w:hAnsi="Century Gothic"/>
              <w:sz w:val="20"/>
              <w:szCs w:val="23"/>
            </w:rPr>
            <w:fldChar w:fldCharType="end"/>
          </w:r>
        </w:p>
      </w:tc>
    </w:tr>
  </w:tbl>
  <w:p w14:paraId="0EB49FCE" w14:textId="77777777" w:rsidR="00BF41B8" w:rsidRPr="001C6FFD" w:rsidRDefault="00BF41B8"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BF41B8" w:rsidRPr="002E1261" w14:paraId="401852DD" w14:textId="77777777" w:rsidTr="002E1261">
      <w:trPr>
        <w:jc w:val="center"/>
      </w:trPr>
      <w:tc>
        <w:tcPr>
          <w:tcW w:w="1418" w:type="dxa"/>
          <w:shd w:val="clear" w:color="auto" w:fill="auto"/>
        </w:tcPr>
        <w:p w14:paraId="7B1CA994"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t>A.P.-H.P.</w:t>
          </w:r>
        </w:p>
      </w:tc>
      <w:tc>
        <w:tcPr>
          <w:tcW w:w="6804" w:type="dxa"/>
          <w:shd w:val="clear" w:color="auto" w:fill="auto"/>
        </w:tcPr>
        <w:p w14:paraId="15A29E6F"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shd w:val="clear" w:color="auto" w:fill="auto"/>
        </w:tcPr>
        <w:p w14:paraId="1AA4D1FB"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t>A.C.H.A.</w:t>
          </w:r>
        </w:p>
      </w:tc>
    </w:tr>
    <w:tr w:rsidR="00BF41B8" w:rsidRPr="002E1261" w14:paraId="6A5BC87B" w14:textId="77777777" w:rsidTr="002E1261">
      <w:trPr>
        <w:jc w:val="center"/>
      </w:trPr>
      <w:tc>
        <w:tcPr>
          <w:tcW w:w="1418" w:type="dxa"/>
          <w:shd w:val="clear" w:color="auto" w:fill="auto"/>
        </w:tcPr>
        <w:p w14:paraId="002FC979"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t>CCTP.6</w:t>
          </w:r>
        </w:p>
      </w:tc>
      <w:tc>
        <w:tcPr>
          <w:tcW w:w="6804" w:type="dxa"/>
          <w:shd w:val="clear" w:color="auto" w:fill="auto"/>
        </w:tcPr>
        <w:p w14:paraId="4450CA9F"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shd w:val="clear" w:color="auto" w:fill="auto"/>
        </w:tcPr>
        <w:p w14:paraId="6A7A2148" w14:textId="77777777" w:rsidR="00BF41B8" w:rsidRPr="002E1261" w:rsidRDefault="00BF41B8"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33</w:t>
          </w:r>
          <w:r w:rsidRPr="002E1261">
            <w:rPr>
              <w:rStyle w:val="Numrodepage"/>
              <w:sz w:val="23"/>
              <w:szCs w:val="23"/>
            </w:rPr>
            <w:fldChar w:fldCharType="end"/>
          </w:r>
        </w:p>
      </w:tc>
    </w:tr>
  </w:tbl>
  <w:p w14:paraId="5E270427" w14:textId="77777777" w:rsidR="00BF41B8" w:rsidRDefault="00BF41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2FFA3" w14:textId="77777777" w:rsidR="00A22F14" w:rsidRPr="001C6FFD" w:rsidRDefault="00A22F14">
      <w:pPr>
        <w:rPr>
          <w:sz w:val="23"/>
          <w:szCs w:val="23"/>
        </w:rPr>
      </w:pPr>
      <w:r w:rsidRPr="001C6FFD">
        <w:rPr>
          <w:sz w:val="23"/>
          <w:szCs w:val="23"/>
        </w:rPr>
        <w:separator/>
      </w:r>
    </w:p>
  </w:footnote>
  <w:footnote w:type="continuationSeparator" w:id="0">
    <w:p w14:paraId="21418418" w14:textId="77777777" w:rsidR="00A22F14" w:rsidRPr="001C6FFD" w:rsidRDefault="00A22F14">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2AB5" w14:textId="77777777" w:rsidR="00BF41B8" w:rsidRDefault="00BF41B8" w:rsidP="00E70D61">
    <w:pPr>
      <w:pStyle w:val="En-tte"/>
      <w:tabs>
        <w:tab w:val="clear" w:pos="4536"/>
      </w:tabs>
    </w:pPr>
  </w:p>
  <w:p w14:paraId="40C83945" w14:textId="77777777" w:rsidR="00BF41B8" w:rsidRPr="00E70D61" w:rsidRDefault="00BF41B8"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2BF47D79"/>
    <w:multiLevelType w:val="multilevel"/>
    <w:tmpl w:val="0A56D3EC"/>
    <w:lvl w:ilvl="0">
      <w:start w:val="1"/>
      <w:numFmt w:val="decimal"/>
      <w:pStyle w:val="Titre1"/>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8" w15:restartNumberingAfterBreak="0">
    <w:nsid w:val="7EF26E52"/>
    <w:multiLevelType w:val="multilevel"/>
    <w:tmpl w:val="4EBAC870"/>
    <w:lvl w:ilvl="0">
      <w:start w:val="1"/>
      <w:numFmt w:val="decimal"/>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6"/>
  </w:num>
  <w:num w:numId="3">
    <w:abstractNumId w:val="7"/>
  </w:num>
  <w:num w:numId="4">
    <w:abstractNumId w:val="3"/>
  </w:num>
  <w:num w:numId="5">
    <w:abstractNumId w:val="8"/>
  </w:num>
  <w:num w:numId="6">
    <w:abstractNumId w:val="0"/>
  </w:num>
  <w:num w:numId="7">
    <w:abstractNumId w:val="2"/>
  </w:num>
  <w:num w:numId="8">
    <w:abstractNumId w:val="5"/>
  </w:num>
  <w:num w:numId="9">
    <w:abstractNumId w:val="4"/>
  </w:num>
  <w:num w:numId="10">
    <w:abstractNumId w:val="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08D4"/>
    <w:rsid w:val="00002A91"/>
    <w:rsid w:val="00002EE5"/>
    <w:rsid w:val="000038B7"/>
    <w:rsid w:val="00010FB8"/>
    <w:rsid w:val="0001266D"/>
    <w:rsid w:val="000128A7"/>
    <w:rsid w:val="00013918"/>
    <w:rsid w:val="00013A2A"/>
    <w:rsid w:val="00015392"/>
    <w:rsid w:val="0001543D"/>
    <w:rsid w:val="000166AE"/>
    <w:rsid w:val="00016E8D"/>
    <w:rsid w:val="000174AC"/>
    <w:rsid w:val="00020342"/>
    <w:rsid w:val="00021A25"/>
    <w:rsid w:val="000308CD"/>
    <w:rsid w:val="0003143C"/>
    <w:rsid w:val="00031F87"/>
    <w:rsid w:val="00032224"/>
    <w:rsid w:val="00033336"/>
    <w:rsid w:val="00033A2E"/>
    <w:rsid w:val="000347AB"/>
    <w:rsid w:val="00034940"/>
    <w:rsid w:val="00037855"/>
    <w:rsid w:val="000453FD"/>
    <w:rsid w:val="00045F21"/>
    <w:rsid w:val="00045F89"/>
    <w:rsid w:val="00046702"/>
    <w:rsid w:val="00047ADD"/>
    <w:rsid w:val="00050963"/>
    <w:rsid w:val="00050CAC"/>
    <w:rsid w:val="00051302"/>
    <w:rsid w:val="00051DF5"/>
    <w:rsid w:val="00052551"/>
    <w:rsid w:val="000540DF"/>
    <w:rsid w:val="0005464B"/>
    <w:rsid w:val="00056295"/>
    <w:rsid w:val="000564C5"/>
    <w:rsid w:val="00057411"/>
    <w:rsid w:val="000577A9"/>
    <w:rsid w:val="00060C70"/>
    <w:rsid w:val="00061101"/>
    <w:rsid w:val="00061992"/>
    <w:rsid w:val="00061F21"/>
    <w:rsid w:val="00062DF6"/>
    <w:rsid w:val="00063A96"/>
    <w:rsid w:val="000656C2"/>
    <w:rsid w:val="00065E16"/>
    <w:rsid w:val="0006754D"/>
    <w:rsid w:val="0006775F"/>
    <w:rsid w:val="00070439"/>
    <w:rsid w:val="0007148B"/>
    <w:rsid w:val="00072488"/>
    <w:rsid w:val="00072932"/>
    <w:rsid w:val="00072FC3"/>
    <w:rsid w:val="00073486"/>
    <w:rsid w:val="000738A4"/>
    <w:rsid w:val="000747C2"/>
    <w:rsid w:val="00075AA1"/>
    <w:rsid w:val="00082629"/>
    <w:rsid w:val="00083887"/>
    <w:rsid w:val="00085197"/>
    <w:rsid w:val="000857E3"/>
    <w:rsid w:val="0008640B"/>
    <w:rsid w:val="000868B9"/>
    <w:rsid w:val="000876DF"/>
    <w:rsid w:val="0009041E"/>
    <w:rsid w:val="00090C61"/>
    <w:rsid w:val="00091F73"/>
    <w:rsid w:val="00092184"/>
    <w:rsid w:val="00092595"/>
    <w:rsid w:val="00095D92"/>
    <w:rsid w:val="000A01EF"/>
    <w:rsid w:val="000A2D77"/>
    <w:rsid w:val="000A2E07"/>
    <w:rsid w:val="000A5567"/>
    <w:rsid w:val="000B2F70"/>
    <w:rsid w:val="000B384E"/>
    <w:rsid w:val="000B3FBF"/>
    <w:rsid w:val="000B511D"/>
    <w:rsid w:val="000B59D4"/>
    <w:rsid w:val="000B7B0D"/>
    <w:rsid w:val="000B7E28"/>
    <w:rsid w:val="000C2E4B"/>
    <w:rsid w:val="000C4754"/>
    <w:rsid w:val="000C57B4"/>
    <w:rsid w:val="000C6047"/>
    <w:rsid w:val="000C6470"/>
    <w:rsid w:val="000C64DF"/>
    <w:rsid w:val="000C76AC"/>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E6E25"/>
    <w:rsid w:val="000F04C7"/>
    <w:rsid w:val="000F0725"/>
    <w:rsid w:val="000F1213"/>
    <w:rsid w:val="000F2404"/>
    <w:rsid w:val="000F3537"/>
    <w:rsid w:val="000F64F0"/>
    <w:rsid w:val="00101EEF"/>
    <w:rsid w:val="00102DA1"/>
    <w:rsid w:val="00103224"/>
    <w:rsid w:val="001047C1"/>
    <w:rsid w:val="00106649"/>
    <w:rsid w:val="0010712E"/>
    <w:rsid w:val="0011076A"/>
    <w:rsid w:val="00111123"/>
    <w:rsid w:val="00111166"/>
    <w:rsid w:val="0011302E"/>
    <w:rsid w:val="001130AC"/>
    <w:rsid w:val="001146B5"/>
    <w:rsid w:val="00116438"/>
    <w:rsid w:val="00116E19"/>
    <w:rsid w:val="001177FF"/>
    <w:rsid w:val="00120D05"/>
    <w:rsid w:val="00120FDC"/>
    <w:rsid w:val="001217E5"/>
    <w:rsid w:val="001221DE"/>
    <w:rsid w:val="001221F2"/>
    <w:rsid w:val="0012540E"/>
    <w:rsid w:val="00125FB7"/>
    <w:rsid w:val="00127F33"/>
    <w:rsid w:val="00132A13"/>
    <w:rsid w:val="00132F33"/>
    <w:rsid w:val="00133504"/>
    <w:rsid w:val="00133F92"/>
    <w:rsid w:val="001347BB"/>
    <w:rsid w:val="00137133"/>
    <w:rsid w:val="00140F62"/>
    <w:rsid w:val="001431FF"/>
    <w:rsid w:val="00151C6F"/>
    <w:rsid w:val="0015251C"/>
    <w:rsid w:val="0015313B"/>
    <w:rsid w:val="00153516"/>
    <w:rsid w:val="00153B7A"/>
    <w:rsid w:val="0015503B"/>
    <w:rsid w:val="0015596D"/>
    <w:rsid w:val="00156353"/>
    <w:rsid w:val="00156CED"/>
    <w:rsid w:val="001606AB"/>
    <w:rsid w:val="00160E7E"/>
    <w:rsid w:val="00161A29"/>
    <w:rsid w:val="00161A84"/>
    <w:rsid w:val="00161BFD"/>
    <w:rsid w:val="00161F34"/>
    <w:rsid w:val="00163189"/>
    <w:rsid w:val="00163C21"/>
    <w:rsid w:val="00164340"/>
    <w:rsid w:val="00164464"/>
    <w:rsid w:val="00164718"/>
    <w:rsid w:val="00164A8A"/>
    <w:rsid w:val="00165148"/>
    <w:rsid w:val="00166410"/>
    <w:rsid w:val="00167071"/>
    <w:rsid w:val="00167916"/>
    <w:rsid w:val="00167B62"/>
    <w:rsid w:val="00167C70"/>
    <w:rsid w:val="00167E2F"/>
    <w:rsid w:val="001703F7"/>
    <w:rsid w:val="00171B5E"/>
    <w:rsid w:val="001724C1"/>
    <w:rsid w:val="001727CB"/>
    <w:rsid w:val="001731F4"/>
    <w:rsid w:val="00173D1D"/>
    <w:rsid w:val="0017446B"/>
    <w:rsid w:val="00175017"/>
    <w:rsid w:val="0018112E"/>
    <w:rsid w:val="00183BB0"/>
    <w:rsid w:val="001851B1"/>
    <w:rsid w:val="00185FD3"/>
    <w:rsid w:val="0019063E"/>
    <w:rsid w:val="00191516"/>
    <w:rsid w:val="00192757"/>
    <w:rsid w:val="00192844"/>
    <w:rsid w:val="00192A19"/>
    <w:rsid w:val="0019335C"/>
    <w:rsid w:val="00193BAC"/>
    <w:rsid w:val="00196440"/>
    <w:rsid w:val="00196590"/>
    <w:rsid w:val="001976AB"/>
    <w:rsid w:val="0019775B"/>
    <w:rsid w:val="001A00A8"/>
    <w:rsid w:val="001A08FE"/>
    <w:rsid w:val="001A24E1"/>
    <w:rsid w:val="001A2D26"/>
    <w:rsid w:val="001A3829"/>
    <w:rsid w:val="001A3FE1"/>
    <w:rsid w:val="001A4D6B"/>
    <w:rsid w:val="001A51AE"/>
    <w:rsid w:val="001A7888"/>
    <w:rsid w:val="001A7A05"/>
    <w:rsid w:val="001A7A7B"/>
    <w:rsid w:val="001B0169"/>
    <w:rsid w:val="001B018F"/>
    <w:rsid w:val="001B03EC"/>
    <w:rsid w:val="001B09B7"/>
    <w:rsid w:val="001B25C2"/>
    <w:rsid w:val="001B444F"/>
    <w:rsid w:val="001B62B7"/>
    <w:rsid w:val="001C00AF"/>
    <w:rsid w:val="001C3DB6"/>
    <w:rsid w:val="001C3FAA"/>
    <w:rsid w:val="001C43F9"/>
    <w:rsid w:val="001C4671"/>
    <w:rsid w:val="001C5F46"/>
    <w:rsid w:val="001C6C4B"/>
    <w:rsid w:val="001C6FFD"/>
    <w:rsid w:val="001C7737"/>
    <w:rsid w:val="001C7DD3"/>
    <w:rsid w:val="001C7ED9"/>
    <w:rsid w:val="001D0AD4"/>
    <w:rsid w:val="001D1781"/>
    <w:rsid w:val="001D38CB"/>
    <w:rsid w:val="001D6032"/>
    <w:rsid w:val="001D6CAF"/>
    <w:rsid w:val="001E1091"/>
    <w:rsid w:val="001E1A8B"/>
    <w:rsid w:val="001E348D"/>
    <w:rsid w:val="001E5409"/>
    <w:rsid w:val="001E5F11"/>
    <w:rsid w:val="001E5FC9"/>
    <w:rsid w:val="001E63EA"/>
    <w:rsid w:val="001F1B08"/>
    <w:rsid w:val="001F1D88"/>
    <w:rsid w:val="001F387F"/>
    <w:rsid w:val="001F3BDA"/>
    <w:rsid w:val="001F4533"/>
    <w:rsid w:val="001F70EF"/>
    <w:rsid w:val="001F7447"/>
    <w:rsid w:val="001F7DE7"/>
    <w:rsid w:val="00200935"/>
    <w:rsid w:val="00202C72"/>
    <w:rsid w:val="00202D14"/>
    <w:rsid w:val="0020305B"/>
    <w:rsid w:val="00204704"/>
    <w:rsid w:val="00205F13"/>
    <w:rsid w:val="00207A8A"/>
    <w:rsid w:val="00212E89"/>
    <w:rsid w:val="00213174"/>
    <w:rsid w:val="002131E5"/>
    <w:rsid w:val="00213FBA"/>
    <w:rsid w:val="00214CDC"/>
    <w:rsid w:val="00214D31"/>
    <w:rsid w:val="00215023"/>
    <w:rsid w:val="002159FC"/>
    <w:rsid w:val="002167BF"/>
    <w:rsid w:val="00216A51"/>
    <w:rsid w:val="002171E9"/>
    <w:rsid w:val="00221906"/>
    <w:rsid w:val="00222811"/>
    <w:rsid w:val="00223397"/>
    <w:rsid w:val="002239F9"/>
    <w:rsid w:val="002252BC"/>
    <w:rsid w:val="00225A2B"/>
    <w:rsid w:val="00226B80"/>
    <w:rsid w:val="00226B8F"/>
    <w:rsid w:val="0022749F"/>
    <w:rsid w:val="0023059B"/>
    <w:rsid w:val="0023107F"/>
    <w:rsid w:val="0023172A"/>
    <w:rsid w:val="00232C0D"/>
    <w:rsid w:val="002338D8"/>
    <w:rsid w:val="00235821"/>
    <w:rsid w:val="0024420D"/>
    <w:rsid w:val="0024514C"/>
    <w:rsid w:val="00245344"/>
    <w:rsid w:val="002457DE"/>
    <w:rsid w:val="00245F7C"/>
    <w:rsid w:val="0024699B"/>
    <w:rsid w:val="00251438"/>
    <w:rsid w:val="00253176"/>
    <w:rsid w:val="00253BE7"/>
    <w:rsid w:val="002542A6"/>
    <w:rsid w:val="002554DB"/>
    <w:rsid w:val="002567F0"/>
    <w:rsid w:val="0025704C"/>
    <w:rsid w:val="00260211"/>
    <w:rsid w:val="00260BBF"/>
    <w:rsid w:val="00260D78"/>
    <w:rsid w:val="0026152F"/>
    <w:rsid w:val="00261B7E"/>
    <w:rsid w:val="00262ADB"/>
    <w:rsid w:val="00263135"/>
    <w:rsid w:val="00265C3F"/>
    <w:rsid w:val="00265FED"/>
    <w:rsid w:val="00266137"/>
    <w:rsid w:val="0026767E"/>
    <w:rsid w:val="0027077E"/>
    <w:rsid w:val="00270C61"/>
    <w:rsid w:val="00270CD8"/>
    <w:rsid w:val="002712C2"/>
    <w:rsid w:val="00272B30"/>
    <w:rsid w:val="00273727"/>
    <w:rsid w:val="00273AF6"/>
    <w:rsid w:val="00273FA0"/>
    <w:rsid w:val="002768E1"/>
    <w:rsid w:val="002777DC"/>
    <w:rsid w:val="0028077B"/>
    <w:rsid w:val="002807F4"/>
    <w:rsid w:val="002809E7"/>
    <w:rsid w:val="00282083"/>
    <w:rsid w:val="00282DE5"/>
    <w:rsid w:val="00283EB9"/>
    <w:rsid w:val="00284E53"/>
    <w:rsid w:val="002850EF"/>
    <w:rsid w:val="0028589B"/>
    <w:rsid w:val="00285E57"/>
    <w:rsid w:val="00285EDA"/>
    <w:rsid w:val="002872FF"/>
    <w:rsid w:val="00291BF2"/>
    <w:rsid w:val="00293758"/>
    <w:rsid w:val="00293C77"/>
    <w:rsid w:val="002942D2"/>
    <w:rsid w:val="002951D8"/>
    <w:rsid w:val="00296483"/>
    <w:rsid w:val="002A090A"/>
    <w:rsid w:val="002A098A"/>
    <w:rsid w:val="002A14C4"/>
    <w:rsid w:val="002A286C"/>
    <w:rsid w:val="002A2C61"/>
    <w:rsid w:val="002A43F6"/>
    <w:rsid w:val="002A48FC"/>
    <w:rsid w:val="002A4AE6"/>
    <w:rsid w:val="002A5B0C"/>
    <w:rsid w:val="002A6E8A"/>
    <w:rsid w:val="002A6E9E"/>
    <w:rsid w:val="002A7615"/>
    <w:rsid w:val="002A7BEE"/>
    <w:rsid w:val="002B04E2"/>
    <w:rsid w:val="002B2987"/>
    <w:rsid w:val="002B29C4"/>
    <w:rsid w:val="002B33E2"/>
    <w:rsid w:val="002B5E0E"/>
    <w:rsid w:val="002B5EF6"/>
    <w:rsid w:val="002B7128"/>
    <w:rsid w:val="002B7BCA"/>
    <w:rsid w:val="002C04CF"/>
    <w:rsid w:val="002C0F76"/>
    <w:rsid w:val="002C18C5"/>
    <w:rsid w:val="002C486D"/>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4F1"/>
    <w:rsid w:val="002F3E67"/>
    <w:rsid w:val="002F4873"/>
    <w:rsid w:val="002F52A2"/>
    <w:rsid w:val="002F68AA"/>
    <w:rsid w:val="002F783E"/>
    <w:rsid w:val="002F7E93"/>
    <w:rsid w:val="0030217E"/>
    <w:rsid w:val="003025C4"/>
    <w:rsid w:val="00302A61"/>
    <w:rsid w:val="00304234"/>
    <w:rsid w:val="00305354"/>
    <w:rsid w:val="00307B23"/>
    <w:rsid w:val="00307C85"/>
    <w:rsid w:val="00314DBE"/>
    <w:rsid w:val="003151AF"/>
    <w:rsid w:val="0031678E"/>
    <w:rsid w:val="003207E5"/>
    <w:rsid w:val="00321DB6"/>
    <w:rsid w:val="00322114"/>
    <w:rsid w:val="003222C3"/>
    <w:rsid w:val="00325B94"/>
    <w:rsid w:val="003275F6"/>
    <w:rsid w:val="0033042A"/>
    <w:rsid w:val="0033153F"/>
    <w:rsid w:val="00331A95"/>
    <w:rsid w:val="00331BCA"/>
    <w:rsid w:val="0033411E"/>
    <w:rsid w:val="0033423E"/>
    <w:rsid w:val="00334B6C"/>
    <w:rsid w:val="003356DE"/>
    <w:rsid w:val="0034067E"/>
    <w:rsid w:val="00343086"/>
    <w:rsid w:val="00344754"/>
    <w:rsid w:val="00344F4B"/>
    <w:rsid w:val="003464D3"/>
    <w:rsid w:val="003466C2"/>
    <w:rsid w:val="00346C0B"/>
    <w:rsid w:val="00346F91"/>
    <w:rsid w:val="00347617"/>
    <w:rsid w:val="00347641"/>
    <w:rsid w:val="00350440"/>
    <w:rsid w:val="00354309"/>
    <w:rsid w:val="003556B4"/>
    <w:rsid w:val="00356342"/>
    <w:rsid w:val="00356387"/>
    <w:rsid w:val="00361430"/>
    <w:rsid w:val="003644E0"/>
    <w:rsid w:val="0036626C"/>
    <w:rsid w:val="00366409"/>
    <w:rsid w:val="00366717"/>
    <w:rsid w:val="0037021D"/>
    <w:rsid w:val="00372309"/>
    <w:rsid w:val="0037638A"/>
    <w:rsid w:val="0038059F"/>
    <w:rsid w:val="00380BF3"/>
    <w:rsid w:val="00381478"/>
    <w:rsid w:val="00382DC7"/>
    <w:rsid w:val="00384221"/>
    <w:rsid w:val="003851EE"/>
    <w:rsid w:val="00385537"/>
    <w:rsid w:val="00386CF0"/>
    <w:rsid w:val="00387397"/>
    <w:rsid w:val="003902A2"/>
    <w:rsid w:val="003913E5"/>
    <w:rsid w:val="00393ABB"/>
    <w:rsid w:val="00393B63"/>
    <w:rsid w:val="003946D4"/>
    <w:rsid w:val="003A13BE"/>
    <w:rsid w:val="003A27AF"/>
    <w:rsid w:val="003A2AAC"/>
    <w:rsid w:val="003A32AD"/>
    <w:rsid w:val="003A5A6C"/>
    <w:rsid w:val="003A5C74"/>
    <w:rsid w:val="003A5EFE"/>
    <w:rsid w:val="003A6A31"/>
    <w:rsid w:val="003A7705"/>
    <w:rsid w:val="003B01E5"/>
    <w:rsid w:val="003B1D01"/>
    <w:rsid w:val="003B3128"/>
    <w:rsid w:val="003B5A36"/>
    <w:rsid w:val="003B6E65"/>
    <w:rsid w:val="003B754F"/>
    <w:rsid w:val="003B756E"/>
    <w:rsid w:val="003B7BB8"/>
    <w:rsid w:val="003C01B8"/>
    <w:rsid w:val="003C04AF"/>
    <w:rsid w:val="003C11B9"/>
    <w:rsid w:val="003C2C06"/>
    <w:rsid w:val="003C3B37"/>
    <w:rsid w:val="003C4611"/>
    <w:rsid w:val="003C4D59"/>
    <w:rsid w:val="003C5EE4"/>
    <w:rsid w:val="003C6149"/>
    <w:rsid w:val="003C621D"/>
    <w:rsid w:val="003C6AB4"/>
    <w:rsid w:val="003C6E59"/>
    <w:rsid w:val="003D0B3B"/>
    <w:rsid w:val="003D4BEF"/>
    <w:rsid w:val="003D5258"/>
    <w:rsid w:val="003D5994"/>
    <w:rsid w:val="003E03E4"/>
    <w:rsid w:val="003E06C3"/>
    <w:rsid w:val="003E2145"/>
    <w:rsid w:val="003E65B1"/>
    <w:rsid w:val="003E6814"/>
    <w:rsid w:val="003E6ED4"/>
    <w:rsid w:val="003E78C0"/>
    <w:rsid w:val="003E7D18"/>
    <w:rsid w:val="003E7DEA"/>
    <w:rsid w:val="003F0656"/>
    <w:rsid w:val="003F0B7D"/>
    <w:rsid w:val="003F132F"/>
    <w:rsid w:val="003F24B4"/>
    <w:rsid w:val="003F51CA"/>
    <w:rsid w:val="003F5549"/>
    <w:rsid w:val="003F6481"/>
    <w:rsid w:val="003F6A16"/>
    <w:rsid w:val="003F6B1D"/>
    <w:rsid w:val="00400201"/>
    <w:rsid w:val="0040125A"/>
    <w:rsid w:val="00401511"/>
    <w:rsid w:val="004024C2"/>
    <w:rsid w:val="00402B21"/>
    <w:rsid w:val="00402CC9"/>
    <w:rsid w:val="004074AB"/>
    <w:rsid w:val="00410927"/>
    <w:rsid w:val="00412194"/>
    <w:rsid w:val="0041237A"/>
    <w:rsid w:val="0041295B"/>
    <w:rsid w:val="0041356D"/>
    <w:rsid w:val="00413681"/>
    <w:rsid w:val="00417EA8"/>
    <w:rsid w:val="00420997"/>
    <w:rsid w:val="00421018"/>
    <w:rsid w:val="004221D2"/>
    <w:rsid w:val="004234A3"/>
    <w:rsid w:val="00424BA4"/>
    <w:rsid w:val="00426A89"/>
    <w:rsid w:val="00427020"/>
    <w:rsid w:val="00427B67"/>
    <w:rsid w:val="00430505"/>
    <w:rsid w:val="00431BCD"/>
    <w:rsid w:val="00432379"/>
    <w:rsid w:val="00432BD0"/>
    <w:rsid w:val="00434538"/>
    <w:rsid w:val="0043522C"/>
    <w:rsid w:val="00435FA4"/>
    <w:rsid w:val="00436915"/>
    <w:rsid w:val="004370E3"/>
    <w:rsid w:val="00441D3F"/>
    <w:rsid w:val="00441E61"/>
    <w:rsid w:val="00442044"/>
    <w:rsid w:val="00442C61"/>
    <w:rsid w:val="00442FAF"/>
    <w:rsid w:val="00444136"/>
    <w:rsid w:val="00444B58"/>
    <w:rsid w:val="004479A6"/>
    <w:rsid w:val="00450420"/>
    <w:rsid w:val="0045088B"/>
    <w:rsid w:val="004535F2"/>
    <w:rsid w:val="00454BC8"/>
    <w:rsid w:val="00454FF6"/>
    <w:rsid w:val="00457376"/>
    <w:rsid w:val="0046283B"/>
    <w:rsid w:val="00463D69"/>
    <w:rsid w:val="00464A50"/>
    <w:rsid w:val="00464D3C"/>
    <w:rsid w:val="00464E4F"/>
    <w:rsid w:val="00465A16"/>
    <w:rsid w:val="004719E5"/>
    <w:rsid w:val="00471DBF"/>
    <w:rsid w:val="00471E26"/>
    <w:rsid w:val="00473CA1"/>
    <w:rsid w:val="00475DA9"/>
    <w:rsid w:val="00476012"/>
    <w:rsid w:val="00476695"/>
    <w:rsid w:val="00476870"/>
    <w:rsid w:val="00477C32"/>
    <w:rsid w:val="004806AE"/>
    <w:rsid w:val="00481472"/>
    <w:rsid w:val="00482461"/>
    <w:rsid w:val="00483582"/>
    <w:rsid w:val="004845D6"/>
    <w:rsid w:val="00484904"/>
    <w:rsid w:val="00484D1E"/>
    <w:rsid w:val="00485A8B"/>
    <w:rsid w:val="00486F99"/>
    <w:rsid w:val="0048741C"/>
    <w:rsid w:val="0049094E"/>
    <w:rsid w:val="00490F3A"/>
    <w:rsid w:val="00492746"/>
    <w:rsid w:val="004971E7"/>
    <w:rsid w:val="00497D10"/>
    <w:rsid w:val="004A10BC"/>
    <w:rsid w:val="004A25D2"/>
    <w:rsid w:val="004A3958"/>
    <w:rsid w:val="004A4232"/>
    <w:rsid w:val="004A470B"/>
    <w:rsid w:val="004A5528"/>
    <w:rsid w:val="004A6986"/>
    <w:rsid w:val="004B0A4D"/>
    <w:rsid w:val="004B1591"/>
    <w:rsid w:val="004B159F"/>
    <w:rsid w:val="004B20C1"/>
    <w:rsid w:val="004B36B1"/>
    <w:rsid w:val="004B456D"/>
    <w:rsid w:val="004B492B"/>
    <w:rsid w:val="004B4BAC"/>
    <w:rsid w:val="004B5E87"/>
    <w:rsid w:val="004B6251"/>
    <w:rsid w:val="004B640D"/>
    <w:rsid w:val="004B7F05"/>
    <w:rsid w:val="004C1F03"/>
    <w:rsid w:val="004C20B1"/>
    <w:rsid w:val="004C27DF"/>
    <w:rsid w:val="004C6530"/>
    <w:rsid w:val="004D2464"/>
    <w:rsid w:val="004D2BDA"/>
    <w:rsid w:val="004D4266"/>
    <w:rsid w:val="004D4BF1"/>
    <w:rsid w:val="004D5569"/>
    <w:rsid w:val="004D5EAB"/>
    <w:rsid w:val="004D7381"/>
    <w:rsid w:val="004D7C8E"/>
    <w:rsid w:val="004E007B"/>
    <w:rsid w:val="004E46DA"/>
    <w:rsid w:val="004E4CD6"/>
    <w:rsid w:val="004E4E20"/>
    <w:rsid w:val="004E5738"/>
    <w:rsid w:val="004E5E34"/>
    <w:rsid w:val="004E5EA6"/>
    <w:rsid w:val="004E74F5"/>
    <w:rsid w:val="004E794A"/>
    <w:rsid w:val="004F1DB1"/>
    <w:rsid w:val="004F3464"/>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EAD"/>
    <w:rsid w:val="0052133C"/>
    <w:rsid w:val="00522AB2"/>
    <w:rsid w:val="00523D81"/>
    <w:rsid w:val="00525177"/>
    <w:rsid w:val="00531371"/>
    <w:rsid w:val="005315C1"/>
    <w:rsid w:val="0053278C"/>
    <w:rsid w:val="005338E4"/>
    <w:rsid w:val="005344A5"/>
    <w:rsid w:val="00540762"/>
    <w:rsid w:val="00541EE7"/>
    <w:rsid w:val="005420E9"/>
    <w:rsid w:val="00543514"/>
    <w:rsid w:val="005445A3"/>
    <w:rsid w:val="00544867"/>
    <w:rsid w:val="005451B4"/>
    <w:rsid w:val="0055063C"/>
    <w:rsid w:val="0055311C"/>
    <w:rsid w:val="0055357E"/>
    <w:rsid w:val="00553B66"/>
    <w:rsid w:val="005544F1"/>
    <w:rsid w:val="00554585"/>
    <w:rsid w:val="00560DEA"/>
    <w:rsid w:val="00561C53"/>
    <w:rsid w:val="00562C00"/>
    <w:rsid w:val="0056479F"/>
    <w:rsid w:val="0056522F"/>
    <w:rsid w:val="0056644B"/>
    <w:rsid w:val="00566DF6"/>
    <w:rsid w:val="00570220"/>
    <w:rsid w:val="00571B2F"/>
    <w:rsid w:val="00575108"/>
    <w:rsid w:val="005763D5"/>
    <w:rsid w:val="00576CA7"/>
    <w:rsid w:val="005775C4"/>
    <w:rsid w:val="00580739"/>
    <w:rsid w:val="005811EA"/>
    <w:rsid w:val="00582AF5"/>
    <w:rsid w:val="0058305C"/>
    <w:rsid w:val="00584416"/>
    <w:rsid w:val="00585C20"/>
    <w:rsid w:val="005861DB"/>
    <w:rsid w:val="00587E6E"/>
    <w:rsid w:val="00590576"/>
    <w:rsid w:val="00590D64"/>
    <w:rsid w:val="00592E87"/>
    <w:rsid w:val="00593AF4"/>
    <w:rsid w:val="0059434C"/>
    <w:rsid w:val="00595001"/>
    <w:rsid w:val="005A1B49"/>
    <w:rsid w:val="005A245A"/>
    <w:rsid w:val="005A2EDE"/>
    <w:rsid w:val="005A372F"/>
    <w:rsid w:val="005A421B"/>
    <w:rsid w:val="005A4308"/>
    <w:rsid w:val="005A6C42"/>
    <w:rsid w:val="005A7094"/>
    <w:rsid w:val="005A73D5"/>
    <w:rsid w:val="005A743D"/>
    <w:rsid w:val="005B0B6A"/>
    <w:rsid w:val="005B1509"/>
    <w:rsid w:val="005B2155"/>
    <w:rsid w:val="005B3816"/>
    <w:rsid w:val="005B4196"/>
    <w:rsid w:val="005B5468"/>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9C6"/>
    <w:rsid w:val="005E024D"/>
    <w:rsid w:val="005E0E82"/>
    <w:rsid w:val="005E0F07"/>
    <w:rsid w:val="005E168E"/>
    <w:rsid w:val="005E2004"/>
    <w:rsid w:val="005E25D0"/>
    <w:rsid w:val="005E2AE8"/>
    <w:rsid w:val="005E2EA4"/>
    <w:rsid w:val="005E2EDD"/>
    <w:rsid w:val="005E30EF"/>
    <w:rsid w:val="005E3A94"/>
    <w:rsid w:val="005E4DD7"/>
    <w:rsid w:val="005E6A24"/>
    <w:rsid w:val="005E79F6"/>
    <w:rsid w:val="005F1147"/>
    <w:rsid w:val="005F16B5"/>
    <w:rsid w:val="005F25EE"/>
    <w:rsid w:val="005F3583"/>
    <w:rsid w:val="005F4158"/>
    <w:rsid w:val="005F7A61"/>
    <w:rsid w:val="00600A5A"/>
    <w:rsid w:val="006010BE"/>
    <w:rsid w:val="00601BB4"/>
    <w:rsid w:val="006024B2"/>
    <w:rsid w:val="006024BD"/>
    <w:rsid w:val="006029CC"/>
    <w:rsid w:val="0060395D"/>
    <w:rsid w:val="006047D0"/>
    <w:rsid w:val="0060508B"/>
    <w:rsid w:val="00605837"/>
    <w:rsid w:val="00605D21"/>
    <w:rsid w:val="0060676B"/>
    <w:rsid w:val="00606D40"/>
    <w:rsid w:val="00607F65"/>
    <w:rsid w:val="0061082E"/>
    <w:rsid w:val="0061221E"/>
    <w:rsid w:val="00614AD0"/>
    <w:rsid w:val="00615841"/>
    <w:rsid w:val="006164EA"/>
    <w:rsid w:val="00623C45"/>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5C9A"/>
    <w:rsid w:val="00636173"/>
    <w:rsid w:val="00636389"/>
    <w:rsid w:val="00636BEC"/>
    <w:rsid w:val="00640471"/>
    <w:rsid w:val="00640499"/>
    <w:rsid w:val="006405BC"/>
    <w:rsid w:val="0064201D"/>
    <w:rsid w:val="00642B5D"/>
    <w:rsid w:val="0064352B"/>
    <w:rsid w:val="00644123"/>
    <w:rsid w:val="006464EF"/>
    <w:rsid w:val="00647755"/>
    <w:rsid w:val="00650576"/>
    <w:rsid w:val="00651FFF"/>
    <w:rsid w:val="00653010"/>
    <w:rsid w:val="00653118"/>
    <w:rsid w:val="00653BAB"/>
    <w:rsid w:val="00655BA8"/>
    <w:rsid w:val="00656A8B"/>
    <w:rsid w:val="00657E99"/>
    <w:rsid w:val="00660A1B"/>
    <w:rsid w:val="0066194B"/>
    <w:rsid w:val="00662DDD"/>
    <w:rsid w:val="0066483C"/>
    <w:rsid w:val="00664EC2"/>
    <w:rsid w:val="00665126"/>
    <w:rsid w:val="00666A11"/>
    <w:rsid w:val="00672160"/>
    <w:rsid w:val="006723A1"/>
    <w:rsid w:val="00673B84"/>
    <w:rsid w:val="00673CC6"/>
    <w:rsid w:val="00673F06"/>
    <w:rsid w:val="00674C9A"/>
    <w:rsid w:val="00680D43"/>
    <w:rsid w:val="0068116A"/>
    <w:rsid w:val="0068248E"/>
    <w:rsid w:val="0068285B"/>
    <w:rsid w:val="00682922"/>
    <w:rsid w:val="00682AD9"/>
    <w:rsid w:val="006836DA"/>
    <w:rsid w:val="00684125"/>
    <w:rsid w:val="00684B5D"/>
    <w:rsid w:val="00685296"/>
    <w:rsid w:val="00686AFC"/>
    <w:rsid w:val="0069040D"/>
    <w:rsid w:val="00690679"/>
    <w:rsid w:val="00690981"/>
    <w:rsid w:val="0069104E"/>
    <w:rsid w:val="006917A5"/>
    <w:rsid w:val="00691A7F"/>
    <w:rsid w:val="00691FD6"/>
    <w:rsid w:val="006927AA"/>
    <w:rsid w:val="00693390"/>
    <w:rsid w:val="00697018"/>
    <w:rsid w:val="0069747C"/>
    <w:rsid w:val="00697C59"/>
    <w:rsid w:val="006A1175"/>
    <w:rsid w:val="006A1477"/>
    <w:rsid w:val="006A38FB"/>
    <w:rsid w:val="006A5DB9"/>
    <w:rsid w:val="006A794E"/>
    <w:rsid w:val="006B02CD"/>
    <w:rsid w:val="006B1E0E"/>
    <w:rsid w:val="006B2152"/>
    <w:rsid w:val="006B224A"/>
    <w:rsid w:val="006B2643"/>
    <w:rsid w:val="006B3491"/>
    <w:rsid w:val="006B3690"/>
    <w:rsid w:val="006B5B6A"/>
    <w:rsid w:val="006B6811"/>
    <w:rsid w:val="006B6E73"/>
    <w:rsid w:val="006B7E27"/>
    <w:rsid w:val="006C0357"/>
    <w:rsid w:val="006C1427"/>
    <w:rsid w:val="006C1877"/>
    <w:rsid w:val="006C1D01"/>
    <w:rsid w:val="006C361A"/>
    <w:rsid w:val="006C365C"/>
    <w:rsid w:val="006C3ECB"/>
    <w:rsid w:val="006C3F88"/>
    <w:rsid w:val="006C5248"/>
    <w:rsid w:val="006D08EB"/>
    <w:rsid w:val="006D1493"/>
    <w:rsid w:val="006D207A"/>
    <w:rsid w:val="006D326C"/>
    <w:rsid w:val="006D4132"/>
    <w:rsid w:val="006D5364"/>
    <w:rsid w:val="006D55B1"/>
    <w:rsid w:val="006D614B"/>
    <w:rsid w:val="006D667D"/>
    <w:rsid w:val="006D712D"/>
    <w:rsid w:val="006E25FB"/>
    <w:rsid w:val="006E29FF"/>
    <w:rsid w:val="006E4130"/>
    <w:rsid w:val="006E4E5C"/>
    <w:rsid w:val="006E7477"/>
    <w:rsid w:val="006E769D"/>
    <w:rsid w:val="006F070B"/>
    <w:rsid w:val="006F3CBF"/>
    <w:rsid w:val="006F572A"/>
    <w:rsid w:val="006F5B57"/>
    <w:rsid w:val="006F5DC5"/>
    <w:rsid w:val="006F721C"/>
    <w:rsid w:val="007003A6"/>
    <w:rsid w:val="007012BF"/>
    <w:rsid w:val="00701708"/>
    <w:rsid w:val="0070177F"/>
    <w:rsid w:val="00702273"/>
    <w:rsid w:val="00702615"/>
    <w:rsid w:val="0070474B"/>
    <w:rsid w:val="00705D51"/>
    <w:rsid w:val="00706DCE"/>
    <w:rsid w:val="007100FF"/>
    <w:rsid w:val="00710E17"/>
    <w:rsid w:val="007134F6"/>
    <w:rsid w:val="00715065"/>
    <w:rsid w:val="00721624"/>
    <w:rsid w:val="00722074"/>
    <w:rsid w:val="00722FB8"/>
    <w:rsid w:val="0072373E"/>
    <w:rsid w:val="007247A7"/>
    <w:rsid w:val="007250C6"/>
    <w:rsid w:val="0072536E"/>
    <w:rsid w:val="00726F7B"/>
    <w:rsid w:val="00727063"/>
    <w:rsid w:val="007279A1"/>
    <w:rsid w:val="00730218"/>
    <w:rsid w:val="00730570"/>
    <w:rsid w:val="00730AEC"/>
    <w:rsid w:val="00733964"/>
    <w:rsid w:val="00735516"/>
    <w:rsid w:val="00735E5D"/>
    <w:rsid w:val="007405C0"/>
    <w:rsid w:val="00741572"/>
    <w:rsid w:val="00741DB6"/>
    <w:rsid w:val="0074242B"/>
    <w:rsid w:val="00742D67"/>
    <w:rsid w:val="00744DB5"/>
    <w:rsid w:val="007458E8"/>
    <w:rsid w:val="00745D75"/>
    <w:rsid w:val="007501BC"/>
    <w:rsid w:val="0075322B"/>
    <w:rsid w:val="00753B61"/>
    <w:rsid w:val="007547C1"/>
    <w:rsid w:val="00754DB4"/>
    <w:rsid w:val="0075700F"/>
    <w:rsid w:val="007572E2"/>
    <w:rsid w:val="007575B5"/>
    <w:rsid w:val="00757D9D"/>
    <w:rsid w:val="00761969"/>
    <w:rsid w:val="00763964"/>
    <w:rsid w:val="00764A18"/>
    <w:rsid w:val="0076786A"/>
    <w:rsid w:val="00771B14"/>
    <w:rsid w:val="007722B7"/>
    <w:rsid w:val="00772BE9"/>
    <w:rsid w:val="007732CB"/>
    <w:rsid w:val="0077382A"/>
    <w:rsid w:val="00773C82"/>
    <w:rsid w:val="00774271"/>
    <w:rsid w:val="00774C99"/>
    <w:rsid w:val="00776982"/>
    <w:rsid w:val="00776AE3"/>
    <w:rsid w:val="00776B11"/>
    <w:rsid w:val="00776BF4"/>
    <w:rsid w:val="00781B66"/>
    <w:rsid w:val="00781CE4"/>
    <w:rsid w:val="00783BF7"/>
    <w:rsid w:val="00785441"/>
    <w:rsid w:val="00785900"/>
    <w:rsid w:val="00785C30"/>
    <w:rsid w:val="00785F72"/>
    <w:rsid w:val="0078658B"/>
    <w:rsid w:val="00792465"/>
    <w:rsid w:val="00792C9A"/>
    <w:rsid w:val="00794FCE"/>
    <w:rsid w:val="007952E8"/>
    <w:rsid w:val="00795F0B"/>
    <w:rsid w:val="00796344"/>
    <w:rsid w:val="007A0B3D"/>
    <w:rsid w:val="007A2531"/>
    <w:rsid w:val="007A3255"/>
    <w:rsid w:val="007A3370"/>
    <w:rsid w:val="007A656A"/>
    <w:rsid w:val="007B0541"/>
    <w:rsid w:val="007B1069"/>
    <w:rsid w:val="007B261B"/>
    <w:rsid w:val="007B29BD"/>
    <w:rsid w:val="007B5E81"/>
    <w:rsid w:val="007B6887"/>
    <w:rsid w:val="007B697B"/>
    <w:rsid w:val="007B705B"/>
    <w:rsid w:val="007B7354"/>
    <w:rsid w:val="007B785A"/>
    <w:rsid w:val="007B7FD9"/>
    <w:rsid w:val="007C0253"/>
    <w:rsid w:val="007C07C6"/>
    <w:rsid w:val="007C1087"/>
    <w:rsid w:val="007C1175"/>
    <w:rsid w:val="007C1D79"/>
    <w:rsid w:val="007C3299"/>
    <w:rsid w:val="007C5A33"/>
    <w:rsid w:val="007D3207"/>
    <w:rsid w:val="007D49DD"/>
    <w:rsid w:val="007D6485"/>
    <w:rsid w:val="007D74D4"/>
    <w:rsid w:val="007D7A66"/>
    <w:rsid w:val="007E186D"/>
    <w:rsid w:val="007E2138"/>
    <w:rsid w:val="007E23D7"/>
    <w:rsid w:val="007E391B"/>
    <w:rsid w:val="007E4279"/>
    <w:rsid w:val="007E4404"/>
    <w:rsid w:val="007E646E"/>
    <w:rsid w:val="007E6CC2"/>
    <w:rsid w:val="007E6E4F"/>
    <w:rsid w:val="007E79F9"/>
    <w:rsid w:val="007F0028"/>
    <w:rsid w:val="007F1631"/>
    <w:rsid w:val="007F186D"/>
    <w:rsid w:val="007F3706"/>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C0"/>
    <w:rsid w:val="00813BC5"/>
    <w:rsid w:val="00816B51"/>
    <w:rsid w:val="00816F15"/>
    <w:rsid w:val="008179B4"/>
    <w:rsid w:val="00820A4E"/>
    <w:rsid w:val="00821B87"/>
    <w:rsid w:val="00821F8A"/>
    <w:rsid w:val="00822FDD"/>
    <w:rsid w:val="008250FB"/>
    <w:rsid w:val="00826456"/>
    <w:rsid w:val="00826932"/>
    <w:rsid w:val="00827EC4"/>
    <w:rsid w:val="008300B7"/>
    <w:rsid w:val="00830880"/>
    <w:rsid w:val="008328FE"/>
    <w:rsid w:val="00832D5D"/>
    <w:rsid w:val="00833179"/>
    <w:rsid w:val="008352AB"/>
    <w:rsid w:val="00840BF4"/>
    <w:rsid w:val="008416CD"/>
    <w:rsid w:val="00842A2A"/>
    <w:rsid w:val="00843627"/>
    <w:rsid w:val="00845953"/>
    <w:rsid w:val="00846426"/>
    <w:rsid w:val="00846AF1"/>
    <w:rsid w:val="00846FDC"/>
    <w:rsid w:val="0085068A"/>
    <w:rsid w:val="00850940"/>
    <w:rsid w:val="00852ADB"/>
    <w:rsid w:val="00853861"/>
    <w:rsid w:val="008547AA"/>
    <w:rsid w:val="0085491C"/>
    <w:rsid w:val="00854C00"/>
    <w:rsid w:val="00855D1B"/>
    <w:rsid w:val="008565D1"/>
    <w:rsid w:val="00857FA3"/>
    <w:rsid w:val="00860F28"/>
    <w:rsid w:val="008627CC"/>
    <w:rsid w:val="0086451F"/>
    <w:rsid w:val="00864FB0"/>
    <w:rsid w:val="00865499"/>
    <w:rsid w:val="00865E24"/>
    <w:rsid w:val="008679BA"/>
    <w:rsid w:val="0087036C"/>
    <w:rsid w:val="00872D28"/>
    <w:rsid w:val="0087449B"/>
    <w:rsid w:val="008748F8"/>
    <w:rsid w:val="00881E7B"/>
    <w:rsid w:val="00882514"/>
    <w:rsid w:val="008837B5"/>
    <w:rsid w:val="008843BC"/>
    <w:rsid w:val="00884C79"/>
    <w:rsid w:val="0088569F"/>
    <w:rsid w:val="00891B9A"/>
    <w:rsid w:val="00892B3D"/>
    <w:rsid w:val="00894FE2"/>
    <w:rsid w:val="008955CD"/>
    <w:rsid w:val="00895818"/>
    <w:rsid w:val="008A1749"/>
    <w:rsid w:val="008A1BE9"/>
    <w:rsid w:val="008A4CAD"/>
    <w:rsid w:val="008A59A8"/>
    <w:rsid w:val="008A5FCB"/>
    <w:rsid w:val="008A779C"/>
    <w:rsid w:val="008A78E3"/>
    <w:rsid w:val="008B11E0"/>
    <w:rsid w:val="008B22F0"/>
    <w:rsid w:val="008B30C6"/>
    <w:rsid w:val="008B42BC"/>
    <w:rsid w:val="008B42EE"/>
    <w:rsid w:val="008B494C"/>
    <w:rsid w:val="008B6778"/>
    <w:rsid w:val="008C25F9"/>
    <w:rsid w:val="008C330B"/>
    <w:rsid w:val="008C3D25"/>
    <w:rsid w:val="008C4365"/>
    <w:rsid w:val="008C502A"/>
    <w:rsid w:val="008C54A8"/>
    <w:rsid w:val="008C660F"/>
    <w:rsid w:val="008C723D"/>
    <w:rsid w:val="008D0C22"/>
    <w:rsid w:val="008D0E89"/>
    <w:rsid w:val="008D1931"/>
    <w:rsid w:val="008D3665"/>
    <w:rsid w:val="008D39B8"/>
    <w:rsid w:val="008E28D1"/>
    <w:rsid w:val="008E4859"/>
    <w:rsid w:val="008E4E98"/>
    <w:rsid w:val="008E5841"/>
    <w:rsid w:val="008E686E"/>
    <w:rsid w:val="008E739C"/>
    <w:rsid w:val="008F0609"/>
    <w:rsid w:val="008F0657"/>
    <w:rsid w:val="008F2945"/>
    <w:rsid w:val="008F39C3"/>
    <w:rsid w:val="008F4C0E"/>
    <w:rsid w:val="008F53FA"/>
    <w:rsid w:val="008F5C43"/>
    <w:rsid w:val="008F6036"/>
    <w:rsid w:val="008F7D00"/>
    <w:rsid w:val="00901D47"/>
    <w:rsid w:val="009026C2"/>
    <w:rsid w:val="00903990"/>
    <w:rsid w:val="009043AA"/>
    <w:rsid w:val="00905B69"/>
    <w:rsid w:val="00906A0C"/>
    <w:rsid w:val="00906B3D"/>
    <w:rsid w:val="00907094"/>
    <w:rsid w:val="00910EC4"/>
    <w:rsid w:val="00913F6A"/>
    <w:rsid w:val="009155BE"/>
    <w:rsid w:val="00916209"/>
    <w:rsid w:val="00916B26"/>
    <w:rsid w:val="00920A72"/>
    <w:rsid w:val="00921F05"/>
    <w:rsid w:val="009242C3"/>
    <w:rsid w:val="009276E6"/>
    <w:rsid w:val="00930382"/>
    <w:rsid w:val="009307F6"/>
    <w:rsid w:val="0093218B"/>
    <w:rsid w:val="00933834"/>
    <w:rsid w:val="00940A6A"/>
    <w:rsid w:val="00940E11"/>
    <w:rsid w:val="00941B0D"/>
    <w:rsid w:val="00942029"/>
    <w:rsid w:val="009446C9"/>
    <w:rsid w:val="00944EF2"/>
    <w:rsid w:val="00945986"/>
    <w:rsid w:val="0094645F"/>
    <w:rsid w:val="00947917"/>
    <w:rsid w:val="0095160D"/>
    <w:rsid w:val="00952345"/>
    <w:rsid w:val="009525D8"/>
    <w:rsid w:val="00952B15"/>
    <w:rsid w:val="009535C2"/>
    <w:rsid w:val="00955296"/>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6E60"/>
    <w:rsid w:val="009773C7"/>
    <w:rsid w:val="009817B3"/>
    <w:rsid w:val="009826C9"/>
    <w:rsid w:val="00982941"/>
    <w:rsid w:val="00982A5C"/>
    <w:rsid w:val="0098395A"/>
    <w:rsid w:val="00983C89"/>
    <w:rsid w:val="00986575"/>
    <w:rsid w:val="009870BF"/>
    <w:rsid w:val="009875F1"/>
    <w:rsid w:val="00987722"/>
    <w:rsid w:val="00990B1E"/>
    <w:rsid w:val="00993428"/>
    <w:rsid w:val="00994111"/>
    <w:rsid w:val="00994A83"/>
    <w:rsid w:val="009964DF"/>
    <w:rsid w:val="00996DF6"/>
    <w:rsid w:val="009977D0"/>
    <w:rsid w:val="009978C2"/>
    <w:rsid w:val="009A0A3E"/>
    <w:rsid w:val="009A2399"/>
    <w:rsid w:val="009A3D07"/>
    <w:rsid w:val="009A5368"/>
    <w:rsid w:val="009A5DE1"/>
    <w:rsid w:val="009A715D"/>
    <w:rsid w:val="009A78B6"/>
    <w:rsid w:val="009B033E"/>
    <w:rsid w:val="009B3921"/>
    <w:rsid w:val="009B4A04"/>
    <w:rsid w:val="009B5CE4"/>
    <w:rsid w:val="009B7BA2"/>
    <w:rsid w:val="009C1C3A"/>
    <w:rsid w:val="009C2C8E"/>
    <w:rsid w:val="009C34C6"/>
    <w:rsid w:val="009C5CC2"/>
    <w:rsid w:val="009D0B72"/>
    <w:rsid w:val="009D2421"/>
    <w:rsid w:val="009D36D5"/>
    <w:rsid w:val="009D6FC8"/>
    <w:rsid w:val="009E03F3"/>
    <w:rsid w:val="009E3496"/>
    <w:rsid w:val="009E5965"/>
    <w:rsid w:val="009E5EDC"/>
    <w:rsid w:val="009E6795"/>
    <w:rsid w:val="009E70F0"/>
    <w:rsid w:val="009F0179"/>
    <w:rsid w:val="009F08A3"/>
    <w:rsid w:val="009F4CFF"/>
    <w:rsid w:val="009F533D"/>
    <w:rsid w:val="009F7A3E"/>
    <w:rsid w:val="00A00B8F"/>
    <w:rsid w:val="00A046F5"/>
    <w:rsid w:val="00A04775"/>
    <w:rsid w:val="00A0597B"/>
    <w:rsid w:val="00A07519"/>
    <w:rsid w:val="00A129E8"/>
    <w:rsid w:val="00A12A32"/>
    <w:rsid w:val="00A12C99"/>
    <w:rsid w:val="00A15F69"/>
    <w:rsid w:val="00A202AA"/>
    <w:rsid w:val="00A21241"/>
    <w:rsid w:val="00A2290C"/>
    <w:rsid w:val="00A22F14"/>
    <w:rsid w:val="00A2386C"/>
    <w:rsid w:val="00A26264"/>
    <w:rsid w:val="00A26639"/>
    <w:rsid w:val="00A276A3"/>
    <w:rsid w:val="00A30108"/>
    <w:rsid w:val="00A30599"/>
    <w:rsid w:val="00A320BA"/>
    <w:rsid w:val="00A32164"/>
    <w:rsid w:val="00A34722"/>
    <w:rsid w:val="00A355BF"/>
    <w:rsid w:val="00A361D5"/>
    <w:rsid w:val="00A37F73"/>
    <w:rsid w:val="00A40E90"/>
    <w:rsid w:val="00A41385"/>
    <w:rsid w:val="00A422C3"/>
    <w:rsid w:val="00A4331E"/>
    <w:rsid w:val="00A44F00"/>
    <w:rsid w:val="00A45730"/>
    <w:rsid w:val="00A46624"/>
    <w:rsid w:val="00A4680B"/>
    <w:rsid w:val="00A46E2D"/>
    <w:rsid w:val="00A47F3F"/>
    <w:rsid w:val="00A51FAF"/>
    <w:rsid w:val="00A52A9E"/>
    <w:rsid w:val="00A530D4"/>
    <w:rsid w:val="00A534E2"/>
    <w:rsid w:val="00A55A5F"/>
    <w:rsid w:val="00A57B50"/>
    <w:rsid w:val="00A60A9C"/>
    <w:rsid w:val="00A61367"/>
    <w:rsid w:val="00A62BAC"/>
    <w:rsid w:val="00A64E61"/>
    <w:rsid w:val="00A656DF"/>
    <w:rsid w:val="00A65A4E"/>
    <w:rsid w:val="00A662C8"/>
    <w:rsid w:val="00A6675F"/>
    <w:rsid w:val="00A66F16"/>
    <w:rsid w:val="00A703FB"/>
    <w:rsid w:val="00A7128D"/>
    <w:rsid w:val="00A71E8D"/>
    <w:rsid w:val="00A724D7"/>
    <w:rsid w:val="00A737D5"/>
    <w:rsid w:val="00A744A2"/>
    <w:rsid w:val="00A74805"/>
    <w:rsid w:val="00A7495B"/>
    <w:rsid w:val="00A74F4A"/>
    <w:rsid w:val="00A75630"/>
    <w:rsid w:val="00A75A88"/>
    <w:rsid w:val="00A76BB3"/>
    <w:rsid w:val="00A771E2"/>
    <w:rsid w:val="00A77F19"/>
    <w:rsid w:val="00A8501F"/>
    <w:rsid w:val="00A8564D"/>
    <w:rsid w:val="00A8611E"/>
    <w:rsid w:val="00A86F87"/>
    <w:rsid w:val="00A929BC"/>
    <w:rsid w:val="00A95B78"/>
    <w:rsid w:val="00A968B2"/>
    <w:rsid w:val="00A96C74"/>
    <w:rsid w:val="00A97D4A"/>
    <w:rsid w:val="00AA1049"/>
    <w:rsid w:val="00AA162D"/>
    <w:rsid w:val="00AA172D"/>
    <w:rsid w:val="00AA22C0"/>
    <w:rsid w:val="00AA3052"/>
    <w:rsid w:val="00AA3641"/>
    <w:rsid w:val="00AA3A9E"/>
    <w:rsid w:val="00AA428A"/>
    <w:rsid w:val="00AA4D5E"/>
    <w:rsid w:val="00AA68D9"/>
    <w:rsid w:val="00AA6AE0"/>
    <w:rsid w:val="00AA7E78"/>
    <w:rsid w:val="00AB18C1"/>
    <w:rsid w:val="00AB32E7"/>
    <w:rsid w:val="00AB33A9"/>
    <w:rsid w:val="00AB4931"/>
    <w:rsid w:val="00AB5CC2"/>
    <w:rsid w:val="00AB5DDE"/>
    <w:rsid w:val="00AB6A1E"/>
    <w:rsid w:val="00AB6E66"/>
    <w:rsid w:val="00AB75B3"/>
    <w:rsid w:val="00AC048A"/>
    <w:rsid w:val="00AC1928"/>
    <w:rsid w:val="00AC1BCA"/>
    <w:rsid w:val="00AC2C25"/>
    <w:rsid w:val="00AC45C3"/>
    <w:rsid w:val="00AC5880"/>
    <w:rsid w:val="00AC60FB"/>
    <w:rsid w:val="00AC63B3"/>
    <w:rsid w:val="00AC6F92"/>
    <w:rsid w:val="00AC70EE"/>
    <w:rsid w:val="00AC739A"/>
    <w:rsid w:val="00AD02F8"/>
    <w:rsid w:val="00AD0C33"/>
    <w:rsid w:val="00AD0EEA"/>
    <w:rsid w:val="00AD12A1"/>
    <w:rsid w:val="00AD266C"/>
    <w:rsid w:val="00AD3703"/>
    <w:rsid w:val="00AD44D4"/>
    <w:rsid w:val="00AD474F"/>
    <w:rsid w:val="00AD513E"/>
    <w:rsid w:val="00AD5547"/>
    <w:rsid w:val="00AD55DE"/>
    <w:rsid w:val="00AD6D9E"/>
    <w:rsid w:val="00AE0DFB"/>
    <w:rsid w:val="00AE6396"/>
    <w:rsid w:val="00AE683E"/>
    <w:rsid w:val="00AE6CD2"/>
    <w:rsid w:val="00AF0086"/>
    <w:rsid w:val="00AF1C56"/>
    <w:rsid w:val="00AF20FF"/>
    <w:rsid w:val="00AF238C"/>
    <w:rsid w:val="00AF2EB4"/>
    <w:rsid w:val="00AF34F8"/>
    <w:rsid w:val="00AF3625"/>
    <w:rsid w:val="00AF3FE4"/>
    <w:rsid w:val="00AF4B0D"/>
    <w:rsid w:val="00B0003A"/>
    <w:rsid w:val="00B00D5C"/>
    <w:rsid w:val="00B010A0"/>
    <w:rsid w:val="00B02D9A"/>
    <w:rsid w:val="00B047DF"/>
    <w:rsid w:val="00B05C43"/>
    <w:rsid w:val="00B05F98"/>
    <w:rsid w:val="00B065A9"/>
    <w:rsid w:val="00B06CF6"/>
    <w:rsid w:val="00B11FC2"/>
    <w:rsid w:val="00B1294A"/>
    <w:rsid w:val="00B14426"/>
    <w:rsid w:val="00B14728"/>
    <w:rsid w:val="00B15346"/>
    <w:rsid w:val="00B154A9"/>
    <w:rsid w:val="00B1769A"/>
    <w:rsid w:val="00B17E3E"/>
    <w:rsid w:val="00B20651"/>
    <w:rsid w:val="00B20F6C"/>
    <w:rsid w:val="00B212A8"/>
    <w:rsid w:val="00B22222"/>
    <w:rsid w:val="00B2226A"/>
    <w:rsid w:val="00B222B6"/>
    <w:rsid w:val="00B25007"/>
    <w:rsid w:val="00B25697"/>
    <w:rsid w:val="00B258FF"/>
    <w:rsid w:val="00B2696B"/>
    <w:rsid w:val="00B26FEA"/>
    <w:rsid w:val="00B27667"/>
    <w:rsid w:val="00B27DE4"/>
    <w:rsid w:val="00B32AF0"/>
    <w:rsid w:val="00B3407D"/>
    <w:rsid w:val="00B3579A"/>
    <w:rsid w:val="00B36866"/>
    <w:rsid w:val="00B3703C"/>
    <w:rsid w:val="00B40255"/>
    <w:rsid w:val="00B408AD"/>
    <w:rsid w:val="00B420A5"/>
    <w:rsid w:val="00B43352"/>
    <w:rsid w:val="00B4360B"/>
    <w:rsid w:val="00B451FE"/>
    <w:rsid w:val="00B47722"/>
    <w:rsid w:val="00B505BE"/>
    <w:rsid w:val="00B50949"/>
    <w:rsid w:val="00B51194"/>
    <w:rsid w:val="00B547A7"/>
    <w:rsid w:val="00B55084"/>
    <w:rsid w:val="00B56DA9"/>
    <w:rsid w:val="00B578AC"/>
    <w:rsid w:val="00B57F3A"/>
    <w:rsid w:val="00B61472"/>
    <w:rsid w:val="00B670D3"/>
    <w:rsid w:val="00B671FA"/>
    <w:rsid w:val="00B70887"/>
    <w:rsid w:val="00B70B39"/>
    <w:rsid w:val="00B71E06"/>
    <w:rsid w:val="00B72DB4"/>
    <w:rsid w:val="00B7343F"/>
    <w:rsid w:val="00B73677"/>
    <w:rsid w:val="00B739C4"/>
    <w:rsid w:val="00B75822"/>
    <w:rsid w:val="00B7638C"/>
    <w:rsid w:val="00B763DF"/>
    <w:rsid w:val="00B76720"/>
    <w:rsid w:val="00B771AE"/>
    <w:rsid w:val="00B77574"/>
    <w:rsid w:val="00B77985"/>
    <w:rsid w:val="00B77990"/>
    <w:rsid w:val="00B81E3E"/>
    <w:rsid w:val="00B8222D"/>
    <w:rsid w:val="00B82E5A"/>
    <w:rsid w:val="00B82FCD"/>
    <w:rsid w:val="00B832EF"/>
    <w:rsid w:val="00B85359"/>
    <w:rsid w:val="00B87848"/>
    <w:rsid w:val="00B90BC9"/>
    <w:rsid w:val="00B90C62"/>
    <w:rsid w:val="00B90E56"/>
    <w:rsid w:val="00B91764"/>
    <w:rsid w:val="00B918A0"/>
    <w:rsid w:val="00B936B2"/>
    <w:rsid w:val="00B9450F"/>
    <w:rsid w:val="00B97F76"/>
    <w:rsid w:val="00BA09D1"/>
    <w:rsid w:val="00BA14E7"/>
    <w:rsid w:val="00BA1EB4"/>
    <w:rsid w:val="00BA1ED2"/>
    <w:rsid w:val="00BA2A5E"/>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5FFE"/>
    <w:rsid w:val="00BC784D"/>
    <w:rsid w:val="00BD0AA9"/>
    <w:rsid w:val="00BD1E47"/>
    <w:rsid w:val="00BD237C"/>
    <w:rsid w:val="00BD2627"/>
    <w:rsid w:val="00BD4FE0"/>
    <w:rsid w:val="00BD549C"/>
    <w:rsid w:val="00BD67D4"/>
    <w:rsid w:val="00BD7C98"/>
    <w:rsid w:val="00BD7DAB"/>
    <w:rsid w:val="00BE00AC"/>
    <w:rsid w:val="00BE147E"/>
    <w:rsid w:val="00BE2685"/>
    <w:rsid w:val="00BE33BD"/>
    <w:rsid w:val="00BE40D9"/>
    <w:rsid w:val="00BE5BBB"/>
    <w:rsid w:val="00BE731B"/>
    <w:rsid w:val="00BF0267"/>
    <w:rsid w:val="00BF08FD"/>
    <w:rsid w:val="00BF0FC9"/>
    <w:rsid w:val="00BF3D98"/>
    <w:rsid w:val="00BF4078"/>
    <w:rsid w:val="00BF41B8"/>
    <w:rsid w:val="00BF4AD6"/>
    <w:rsid w:val="00BF5E32"/>
    <w:rsid w:val="00BF5E4F"/>
    <w:rsid w:val="00BF6F04"/>
    <w:rsid w:val="00C0096A"/>
    <w:rsid w:val="00C02457"/>
    <w:rsid w:val="00C04852"/>
    <w:rsid w:val="00C04EB5"/>
    <w:rsid w:val="00C05349"/>
    <w:rsid w:val="00C06662"/>
    <w:rsid w:val="00C06BE5"/>
    <w:rsid w:val="00C06D1A"/>
    <w:rsid w:val="00C07AD9"/>
    <w:rsid w:val="00C109B8"/>
    <w:rsid w:val="00C10CE5"/>
    <w:rsid w:val="00C11718"/>
    <w:rsid w:val="00C1377E"/>
    <w:rsid w:val="00C14B49"/>
    <w:rsid w:val="00C14C6F"/>
    <w:rsid w:val="00C163E0"/>
    <w:rsid w:val="00C166FB"/>
    <w:rsid w:val="00C16F61"/>
    <w:rsid w:val="00C20684"/>
    <w:rsid w:val="00C2273B"/>
    <w:rsid w:val="00C23512"/>
    <w:rsid w:val="00C2484B"/>
    <w:rsid w:val="00C25F25"/>
    <w:rsid w:val="00C31BEF"/>
    <w:rsid w:val="00C32AC3"/>
    <w:rsid w:val="00C33279"/>
    <w:rsid w:val="00C36979"/>
    <w:rsid w:val="00C37E09"/>
    <w:rsid w:val="00C40501"/>
    <w:rsid w:val="00C41F35"/>
    <w:rsid w:val="00C4287F"/>
    <w:rsid w:val="00C4322D"/>
    <w:rsid w:val="00C43789"/>
    <w:rsid w:val="00C441FC"/>
    <w:rsid w:val="00C44232"/>
    <w:rsid w:val="00C4524A"/>
    <w:rsid w:val="00C45ACF"/>
    <w:rsid w:val="00C46CCC"/>
    <w:rsid w:val="00C46E68"/>
    <w:rsid w:val="00C47B1A"/>
    <w:rsid w:val="00C47D85"/>
    <w:rsid w:val="00C512AD"/>
    <w:rsid w:val="00C516DD"/>
    <w:rsid w:val="00C51C6C"/>
    <w:rsid w:val="00C51EDE"/>
    <w:rsid w:val="00C53F60"/>
    <w:rsid w:val="00C55195"/>
    <w:rsid w:val="00C63E61"/>
    <w:rsid w:val="00C64233"/>
    <w:rsid w:val="00C64D13"/>
    <w:rsid w:val="00C64E2A"/>
    <w:rsid w:val="00C65DC8"/>
    <w:rsid w:val="00C67236"/>
    <w:rsid w:val="00C72DA3"/>
    <w:rsid w:val="00C73021"/>
    <w:rsid w:val="00C73BB8"/>
    <w:rsid w:val="00C76E52"/>
    <w:rsid w:val="00C77366"/>
    <w:rsid w:val="00C822DB"/>
    <w:rsid w:val="00C854B8"/>
    <w:rsid w:val="00C85736"/>
    <w:rsid w:val="00C9231D"/>
    <w:rsid w:val="00C92991"/>
    <w:rsid w:val="00C92CA8"/>
    <w:rsid w:val="00C93669"/>
    <w:rsid w:val="00C93C94"/>
    <w:rsid w:val="00C93D00"/>
    <w:rsid w:val="00C9407F"/>
    <w:rsid w:val="00C9531F"/>
    <w:rsid w:val="00C9701E"/>
    <w:rsid w:val="00C97427"/>
    <w:rsid w:val="00C9763F"/>
    <w:rsid w:val="00C97766"/>
    <w:rsid w:val="00CA0A09"/>
    <w:rsid w:val="00CA1872"/>
    <w:rsid w:val="00CA3637"/>
    <w:rsid w:val="00CA4096"/>
    <w:rsid w:val="00CA701D"/>
    <w:rsid w:val="00CA72DA"/>
    <w:rsid w:val="00CA7659"/>
    <w:rsid w:val="00CA78AE"/>
    <w:rsid w:val="00CB0848"/>
    <w:rsid w:val="00CB10EE"/>
    <w:rsid w:val="00CB214B"/>
    <w:rsid w:val="00CB22C5"/>
    <w:rsid w:val="00CB3179"/>
    <w:rsid w:val="00CB4D4E"/>
    <w:rsid w:val="00CB5DBB"/>
    <w:rsid w:val="00CC0A65"/>
    <w:rsid w:val="00CC1B0E"/>
    <w:rsid w:val="00CC371D"/>
    <w:rsid w:val="00CC39A2"/>
    <w:rsid w:val="00CC4EB6"/>
    <w:rsid w:val="00CC52D5"/>
    <w:rsid w:val="00CC579A"/>
    <w:rsid w:val="00CC5F6D"/>
    <w:rsid w:val="00CC6A02"/>
    <w:rsid w:val="00CC6FDB"/>
    <w:rsid w:val="00CC7ED1"/>
    <w:rsid w:val="00CD156E"/>
    <w:rsid w:val="00CD54CF"/>
    <w:rsid w:val="00CD64D0"/>
    <w:rsid w:val="00CD79D3"/>
    <w:rsid w:val="00CE134E"/>
    <w:rsid w:val="00CE7046"/>
    <w:rsid w:val="00CF17FB"/>
    <w:rsid w:val="00CF1A80"/>
    <w:rsid w:val="00CF23D6"/>
    <w:rsid w:val="00CF285A"/>
    <w:rsid w:val="00CF2B0A"/>
    <w:rsid w:val="00CF44B2"/>
    <w:rsid w:val="00CF4519"/>
    <w:rsid w:val="00CF5B8F"/>
    <w:rsid w:val="00CF5BD7"/>
    <w:rsid w:val="00D0104D"/>
    <w:rsid w:val="00D01BE8"/>
    <w:rsid w:val="00D01E35"/>
    <w:rsid w:val="00D020E2"/>
    <w:rsid w:val="00D036A0"/>
    <w:rsid w:val="00D04F3C"/>
    <w:rsid w:val="00D056DD"/>
    <w:rsid w:val="00D1129C"/>
    <w:rsid w:val="00D14023"/>
    <w:rsid w:val="00D14882"/>
    <w:rsid w:val="00D174F9"/>
    <w:rsid w:val="00D176B0"/>
    <w:rsid w:val="00D21D04"/>
    <w:rsid w:val="00D221DB"/>
    <w:rsid w:val="00D2250E"/>
    <w:rsid w:val="00D248FE"/>
    <w:rsid w:val="00D25B2E"/>
    <w:rsid w:val="00D25C2D"/>
    <w:rsid w:val="00D27611"/>
    <w:rsid w:val="00D278AA"/>
    <w:rsid w:val="00D27983"/>
    <w:rsid w:val="00D31B86"/>
    <w:rsid w:val="00D3519E"/>
    <w:rsid w:val="00D353AE"/>
    <w:rsid w:val="00D36355"/>
    <w:rsid w:val="00D41009"/>
    <w:rsid w:val="00D422DA"/>
    <w:rsid w:val="00D42820"/>
    <w:rsid w:val="00D428BC"/>
    <w:rsid w:val="00D4605F"/>
    <w:rsid w:val="00D46960"/>
    <w:rsid w:val="00D46CDD"/>
    <w:rsid w:val="00D5039E"/>
    <w:rsid w:val="00D50901"/>
    <w:rsid w:val="00D5111C"/>
    <w:rsid w:val="00D518B3"/>
    <w:rsid w:val="00D5234D"/>
    <w:rsid w:val="00D54DC4"/>
    <w:rsid w:val="00D5508F"/>
    <w:rsid w:val="00D55C1B"/>
    <w:rsid w:val="00D6072C"/>
    <w:rsid w:val="00D60C9E"/>
    <w:rsid w:val="00D617EB"/>
    <w:rsid w:val="00D62AA4"/>
    <w:rsid w:val="00D63A23"/>
    <w:rsid w:val="00D64C96"/>
    <w:rsid w:val="00D6565D"/>
    <w:rsid w:val="00D666E9"/>
    <w:rsid w:val="00D67A7D"/>
    <w:rsid w:val="00D67AB0"/>
    <w:rsid w:val="00D7056D"/>
    <w:rsid w:val="00D7223F"/>
    <w:rsid w:val="00D735A8"/>
    <w:rsid w:val="00D75A44"/>
    <w:rsid w:val="00D75BB9"/>
    <w:rsid w:val="00D764A0"/>
    <w:rsid w:val="00D764C1"/>
    <w:rsid w:val="00D76B2C"/>
    <w:rsid w:val="00D7740E"/>
    <w:rsid w:val="00D77CBB"/>
    <w:rsid w:val="00D818BA"/>
    <w:rsid w:val="00D82D55"/>
    <w:rsid w:val="00D846F2"/>
    <w:rsid w:val="00D84905"/>
    <w:rsid w:val="00D85BFA"/>
    <w:rsid w:val="00D85ED1"/>
    <w:rsid w:val="00D873D1"/>
    <w:rsid w:val="00D875DE"/>
    <w:rsid w:val="00D907F5"/>
    <w:rsid w:val="00D90F45"/>
    <w:rsid w:val="00D9318D"/>
    <w:rsid w:val="00D94DAF"/>
    <w:rsid w:val="00D9525B"/>
    <w:rsid w:val="00D95730"/>
    <w:rsid w:val="00D958A8"/>
    <w:rsid w:val="00D95FFF"/>
    <w:rsid w:val="00D9628A"/>
    <w:rsid w:val="00D9643B"/>
    <w:rsid w:val="00D97DA0"/>
    <w:rsid w:val="00DA0EEB"/>
    <w:rsid w:val="00DA43F8"/>
    <w:rsid w:val="00DA6644"/>
    <w:rsid w:val="00DA7E08"/>
    <w:rsid w:val="00DB18DB"/>
    <w:rsid w:val="00DB1AEF"/>
    <w:rsid w:val="00DB330B"/>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2C20"/>
    <w:rsid w:val="00DD3381"/>
    <w:rsid w:val="00DD518F"/>
    <w:rsid w:val="00DD6921"/>
    <w:rsid w:val="00DE0F3F"/>
    <w:rsid w:val="00DE119C"/>
    <w:rsid w:val="00DE1771"/>
    <w:rsid w:val="00DE1A57"/>
    <w:rsid w:val="00DE2322"/>
    <w:rsid w:val="00DE57D9"/>
    <w:rsid w:val="00DE5BCA"/>
    <w:rsid w:val="00DF107F"/>
    <w:rsid w:val="00DF1958"/>
    <w:rsid w:val="00DF267A"/>
    <w:rsid w:val="00DF39D9"/>
    <w:rsid w:val="00DF3FB2"/>
    <w:rsid w:val="00DF40D5"/>
    <w:rsid w:val="00DF46E2"/>
    <w:rsid w:val="00DF6621"/>
    <w:rsid w:val="00DF732E"/>
    <w:rsid w:val="00DF73BE"/>
    <w:rsid w:val="00DF7455"/>
    <w:rsid w:val="00DF7C61"/>
    <w:rsid w:val="00E01529"/>
    <w:rsid w:val="00E01E43"/>
    <w:rsid w:val="00E023A6"/>
    <w:rsid w:val="00E037FF"/>
    <w:rsid w:val="00E0451A"/>
    <w:rsid w:val="00E05486"/>
    <w:rsid w:val="00E07992"/>
    <w:rsid w:val="00E07EC0"/>
    <w:rsid w:val="00E11A70"/>
    <w:rsid w:val="00E15FA2"/>
    <w:rsid w:val="00E160FB"/>
    <w:rsid w:val="00E175C8"/>
    <w:rsid w:val="00E216EA"/>
    <w:rsid w:val="00E22CBF"/>
    <w:rsid w:val="00E23E73"/>
    <w:rsid w:val="00E30AC6"/>
    <w:rsid w:val="00E3108D"/>
    <w:rsid w:val="00E31DFA"/>
    <w:rsid w:val="00E324F9"/>
    <w:rsid w:val="00E32E96"/>
    <w:rsid w:val="00E34C8A"/>
    <w:rsid w:val="00E36A23"/>
    <w:rsid w:val="00E37B7F"/>
    <w:rsid w:val="00E41FA1"/>
    <w:rsid w:val="00E42AFC"/>
    <w:rsid w:val="00E42B80"/>
    <w:rsid w:val="00E430F0"/>
    <w:rsid w:val="00E44E7D"/>
    <w:rsid w:val="00E472AE"/>
    <w:rsid w:val="00E478CC"/>
    <w:rsid w:val="00E500A3"/>
    <w:rsid w:val="00E50185"/>
    <w:rsid w:val="00E53469"/>
    <w:rsid w:val="00E557D5"/>
    <w:rsid w:val="00E558A2"/>
    <w:rsid w:val="00E55A8D"/>
    <w:rsid w:val="00E55AC7"/>
    <w:rsid w:val="00E5685C"/>
    <w:rsid w:val="00E602C6"/>
    <w:rsid w:val="00E624FB"/>
    <w:rsid w:val="00E64747"/>
    <w:rsid w:val="00E664B1"/>
    <w:rsid w:val="00E66FD9"/>
    <w:rsid w:val="00E7071E"/>
    <w:rsid w:val="00E70D61"/>
    <w:rsid w:val="00E70DD8"/>
    <w:rsid w:val="00E71A7E"/>
    <w:rsid w:val="00E7216F"/>
    <w:rsid w:val="00E7265F"/>
    <w:rsid w:val="00E72A12"/>
    <w:rsid w:val="00E72DAC"/>
    <w:rsid w:val="00E73F92"/>
    <w:rsid w:val="00E74057"/>
    <w:rsid w:val="00E74228"/>
    <w:rsid w:val="00E74652"/>
    <w:rsid w:val="00E75D8A"/>
    <w:rsid w:val="00E76A03"/>
    <w:rsid w:val="00E771F5"/>
    <w:rsid w:val="00E806C5"/>
    <w:rsid w:val="00E8073E"/>
    <w:rsid w:val="00E8122C"/>
    <w:rsid w:val="00E81EF0"/>
    <w:rsid w:val="00E8216C"/>
    <w:rsid w:val="00E830F0"/>
    <w:rsid w:val="00E842B2"/>
    <w:rsid w:val="00E854B7"/>
    <w:rsid w:val="00E86754"/>
    <w:rsid w:val="00E86C31"/>
    <w:rsid w:val="00E90ADB"/>
    <w:rsid w:val="00E92831"/>
    <w:rsid w:val="00E928FD"/>
    <w:rsid w:val="00E93313"/>
    <w:rsid w:val="00E94178"/>
    <w:rsid w:val="00E942E2"/>
    <w:rsid w:val="00E94839"/>
    <w:rsid w:val="00E94D55"/>
    <w:rsid w:val="00EA1E71"/>
    <w:rsid w:val="00EA35BB"/>
    <w:rsid w:val="00EA60E3"/>
    <w:rsid w:val="00EA62F8"/>
    <w:rsid w:val="00EA737C"/>
    <w:rsid w:val="00EA7F25"/>
    <w:rsid w:val="00EB0248"/>
    <w:rsid w:val="00EB139D"/>
    <w:rsid w:val="00EB1E93"/>
    <w:rsid w:val="00EB4EF8"/>
    <w:rsid w:val="00EB5161"/>
    <w:rsid w:val="00EB5B57"/>
    <w:rsid w:val="00EB5C6A"/>
    <w:rsid w:val="00EB5E56"/>
    <w:rsid w:val="00EB74AE"/>
    <w:rsid w:val="00EC0AB4"/>
    <w:rsid w:val="00EC0C33"/>
    <w:rsid w:val="00EC1DD9"/>
    <w:rsid w:val="00EC257F"/>
    <w:rsid w:val="00EC4398"/>
    <w:rsid w:val="00EC4A73"/>
    <w:rsid w:val="00EC4AAD"/>
    <w:rsid w:val="00EC53FF"/>
    <w:rsid w:val="00EC59A8"/>
    <w:rsid w:val="00EC5E60"/>
    <w:rsid w:val="00ED08E3"/>
    <w:rsid w:val="00ED102A"/>
    <w:rsid w:val="00ED105D"/>
    <w:rsid w:val="00ED1A27"/>
    <w:rsid w:val="00ED1EBC"/>
    <w:rsid w:val="00ED3988"/>
    <w:rsid w:val="00ED4703"/>
    <w:rsid w:val="00ED4897"/>
    <w:rsid w:val="00EE17B5"/>
    <w:rsid w:val="00EE1CA9"/>
    <w:rsid w:val="00EE3230"/>
    <w:rsid w:val="00EE3424"/>
    <w:rsid w:val="00EE4887"/>
    <w:rsid w:val="00EE52C9"/>
    <w:rsid w:val="00EE5AC7"/>
    <w:rsid w:val="00EE5BCB"/>
    <w:rsid w:val="00EE610F"/>
    <w:rsid w:val="00EE6BE8"/>
    <w:rsid w:val="00EF266B"/>
    <w:rsid w:val="00EF2C60"/>
    <w:rsid w:val="00EF4735"/>
    <w:rsid w:val="00EF51DC"/>
    <w:rsid w:val="00EF52BE"/>
    <w:rsid w:val="00EF56CA"/>
    <w:rsid w:val="00EF68AE"/>
    <w:rsid w:val="00F011D1"/>
    <w:rsid w:val="00F04A1D"/>
    <w:rsid w:val="00F0582B"/>
    <w:rsid w:val="00F05953"/>
    <w:rsid w:val="00F07786"/>
    <w:rsid w:val="00F13FB3"/>
    <w:rsid w:val="00F14972"/>
    <w:rsid w:val="00F14A2E"/>
    <w:rsid w:val="00F14C45"/>
    <w:rsid w:val="00F14EFE"/>
    <w:rsid w:val="00F174B6"/>
    <w:rsid w:val="00F17722"/>
    <w:rsid w:val="00F17CB5"/>
    <w:rsid w:val="00F223D5"/>
    <w:rsid w:val="00F31A3D"/>
    <w:rsid w:val="00F33D8C"/>
    <w:rsid w:val="00F359DC"/>
    <w:rsid w:val="00F35BDF"/>
    <w:rsid w:val="00F36213"/>
    <w:rsid w:val="00F36BB2"/>
    <w:rsid w:val="00F36C84"/>
    <w:rsid w:val="00F416EC"/>
    <w:rsid w:val="00F4251C"/>
    <w:rsid w:val="00F426E0"/>
    <w:rsid w:val="00F42FEB"/>
    <w:rsid w:val="00F445C4"/>
    <w:rsid w:val="00F454D6"/>
    <w:rsid w:val="00F458E7"/>
    <w:rsid w:val="00F47972"/>
    <w:rsid w:val="00F5115B"/>
    <w:rsid w:val="00F5341E"/>
    <w:rsid w:val="00F5393E"/>
    <w:rsid w:val="00F54413"/>
    <w:rsid w:val="00F54813"/>
    <w:rsid w:val="00F54FD1"/>
    <w:rsid w:val="00F55F73"/>
    <w:rsid w:val="00F578D9"/>
    <w:rsid w:val="00F61D38"/>
    <w:rsid w:val="00F64475"/>
    <w:rsid w:val="00F64CBE"/>
    <w:rsid w:val="00F65171"/>
    <w:rsid w:val="00F65C6C"/>
    <w:rsid w:val="00F66342"/>
    <w:rsid w:val="00F67B56"/>
    <w:rsid w:val="00F70831"/>
    <w:rsid w:val="00F709BB"/>
    <w:rsid w:val="00F71CA8"/>
    <w:rsid w:val="00F74FB9"/>
    <w:rsid w:val="00F7630D"/>
    <w:rsid w:val="00F77033"/>
    <w:rsid w:val="00F777AB"/>
    <w:rsid w:val="00F801C4"/>
    <w:rsid w:val="00F82B9E"/>
    <w:rsid w:val="00F9023F"/>
    <w:rsid w:val="00F90919"/>
    <w:rsid w:val="00F91418"/>
    <w:rsid w:val="00F91C8B"/>
    <w:rsid w:val="00F94B99"/>
    <w:rsid w:val="00F94BD8"/>
    <w:rsid w:val="00F965D6"/>
    <w:rsid w:val="00F96DEC"/>
    <w:rsid w:val="00F96EFC"/>
    <w:rsid w:val="00FA16E4"/>
    <w:rsid w:val="00FA2104"/>
    <w:rsid w:val="00FA4205"/>
    <w:rsid w:val="00FA5533"/>
    <w:rsid w:val="00FA72AD"/>
    <w:rsid w:val="00FA7510"/>
    <w:rsid w:val="00FB085C"/>
    <w:rsid w:val="00FB1D31"/>
    <w:rsid w:val="00FB28AE"/>
    <w:rsid w:val="00FB3292"/>
    <w:rsid w:val="00FB32AA"/>
    <w:rsid w:val="00FB5403"/>
    <w:rsid w:val="00FB58CF"/>
    <w:rsid w:val="00FB5B8D"/>
    <w:rsid w:val="00FB5F42"/>
    <w:rsid w:val="00FB6186"/>
    <w:rsid w:val="00FB66CB"/>
    <w:rsid w:val="00FB7158"/>
    <w:rsid w:val="00FC0B89"/>
    <w:rsid w:val="00FC2800"/>
    <w:rsid w:val="00FC2B90"/>
    <w:rsid w:val="00FC36AA"/>
    <w:rsid w:val="00FC455C"/>
    <w:rsid w:val="00FC55A1"/>
    <w:rsid w:val="00FD0A31"/>
    <w:rsid w:val="00FD108F"/>
    <w:rsid w:val="00FD152A"/>
    <w:rsid w:val="00FD1A9A"/>
    <w:rsid w:val="00FD1EDE"/>
    <w:rsid w:val="00FD6488"/>
    <w:rsid w:val="00FD7808"/>
    <w:rsid w:val="00FE01C5"/>
    <w:rsid w:val="00FE1DB9"/>
    <w:rsid w:val="00FE1E31"/>
    <w:rsid w:val="00FE374C"/>
    <w:rsid w:val="00FE424D"/>
    <w:rsid w:val="00FE49E0"/>
    <w:rsid w:val="00FE51C2"/>
    <w:rsid w:val="00FE63AB"/>
    <w:rsid w:val="00FE6CC9"/>
    <w:rsid w:val="00FE7606"/>
    <w:rsid w:val="00FF0384"/>
    <w:rsid w:val="00FF105A"/>
    <w:rsid w:val="00FF19EE"/>
    <w:rsid w:val="00FF2191"/>
    <w:rsid w:val="00FF5684"/>
    <w:rsid w:val="00FF7142"/>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554100EC"/>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90"/>
    <w:pPr>
      <w:jc w:val="both"/>
    </w:pPr>
    <w:rPr>
      <w:rFonts w:ascii="Book Antiqua" w:hAnsi="Book Antiqua"/>
      <w:sz w:val="24"/>
      <w:szCs w:val="24"/>
    </w:rPr>
  </w:style>
  <w:style w:type="paragraph" w:styleId="Titre1">
    <w:name w:val="heading 1"/>
    <w:aliases w:val="Chapter Headline"/>
    <w:basedOn w:val="Normal"/>
    <w:next w:val="Normal"/>
    <w:autoRedefine/>
    <w:qFormat/>
    <w:rsid w:val="00B00D5C"/>
    <w:pPr>
      <w:numPr>
        <w:numId w:val="9"/>
      </w:numPr>
      <w:pBdr>
        <w:left w:val="single" w:sz="4" w:space="4" w:color="auto"/>
        <w:bottom w:val="single" w:sz="4" w:space="1" w:color="auto"/>
        <w:right w:val="single" w:sz="4" w:space="4" w:color="auto"/>
      </w:pBdr>
      <w:spacing w:after="360" w:line="400" w:lineRule="exact"/>
      <w:jc w:val="center"/>
      <w:outlineLvl w:val="0"/>
    </w:pPr>
    <w:rPr>
      <w:rFonts w:ascii="Arial" w:hAnsi="Arial" w:cs="Arial"/>
      <w:b/>
      <w:bCs/>
      <w:kern w:val="32"/>
      <w:sz w:val="36"/>
      <w:szCs w:val="32"/>
    </w:rPr>
  </w:style>
  <w:style w:type="paragraph" w:styleId="Titre2">
    <w:name w:val="heading 2"/>
    <w:aliases w:val="Subhead A"/>
    <w:basedOn w:val="Normal"/>
    <w:next w:val="Normal"/>
    <w:link w:val="Titre2Car"/>
    <w:autoRedefine/>
    <w:qFormat/>
    <w:rsid w:val="002131E5"/>
    <w:pPr>
      <w:keepNext/>
      <w:keepLines/>
      <w:numPr>
        <w:ilvl w:val="1"/>
        <w:numId w:val="5"/>
      </w:numPr>
      <w:outlineLvl w:val="1"/>
    </w:pPr>
    <w:rPr>
      <w:rFonts w:ascii="Arial" w:hAnsi="Arial" w:cs="Arial"/>
      <w:b/>
      <w:bCs/>
      <w:i/>
      <w:iCs/>
      <w:sz w:val="28"/>
      <w:szCs w:val="28"/>
    </w:rPr>
  </w:style>
  <w:style w:type="paragraph" w:styleId="Titre3">
    <w:name w:val="heading 3"/>
    <w:basedOn w:val="Normal"/>
    <w:next w:val="Normal"/>
    <w:link w:val="Titre3Car"/>
    <w:autoRedefine/>
    <w:qFormat/>
    <w:rsid w:val="002C0F76"/>
    <w:pPr>
      <w:keepNext/>
      <w:keepLines/>
      <w:numPr>
        <w:ilvl w:val="2"/>
        <w:numId w:val="5"/>
      </w:numPr>
      <w:jc w:val="left"/>
      <w:outlineLvl w:val="2"/>
    </w:pPr>
    <w:rPr>
      <w:rFonts w:ascii="Arial" w:hAnsi="Arial" w:cs="Arial"/>
      <w:b/>
      <w:bCs/>
    </w:rPr>
  </w:style>
  <w:style w:type="paragraph" w:styleId="Titre4">
    <w:name w:val="heading 4"/>
    <w:basedOn w:val="Normal"/>
    <w:next w:val="Normal"/>
    <w:link w:val="Titre4Car"/>
    <w:autoRedefine/>
    <w:qFormat/>
    <w:rsid w:val="00400201"/>
    <w:pPr>
      <w:keepNext/>
      <w:numPr>
        <w:ilvl w:val="3"/>
        <w:numId w:val="5"/>
      </w:numPr>
      <w:outlineLvl w:val="3"/>
    </w:pPr>
    <w:rPr>
      <w:rFonts w:ascii="Arial" w:hAnsi="Arial"/>
      <w:bCs/>
      <w:i/>
      <w:u w:val="single"/>
    </w:rPr>
  </w:style>
  <w:style w:type="paragraph" w:styleId="Titre5">
    <w:name w:val="heading 5"/>
    <w:basedOn w:val="Normal"/>
    <w:next w:val="Normal"/>
    <w:link w:val="Titre5Car"/>
    <w:autoRedefine/>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basedOn w:val="Normal"/>
    <w:uiPriority w:val="34"/>
    <w:qFormat/>
    <w:rsid w:val="00173D1D"/>
    <w:pPr>
      <w:ind w:left="708"/>
    </w:pPr>
  </w:style>
  <w:style w:type="character" w:customStyle="1" w:styleId="Titre4Car">
    <w:name w:val="Titre 4 Car"/>
    <w:link w:val="Titre4"/>
    <w:rsid w:val="00400201"/>
    <w:rPr>
      <w:rFonts w:ascii="Arial" w:hAnsi="Arial"/>
      <w:bCs/>
      <w:i/>
      <w:sz w:val="24"/>
      <w:szCs w:val="24"/>
      <w:u w:val="single"/>
    </w:rPr>
  </w:style>
  <w:style w:type="character" w:customStyle="1" w:styleId="Titre5Car">
    <w:name w:val="Titre 5 Car"/>
    <w:link w:val="Titre5"/>
    <w:rsid w:val="00091F73"/>
    <w:rPr>
      <w:rFonts w:ascii="Arial" w:hAnsi="Arial"/>
      <w:bCs/>
      <w:i/>
      <w:iCs/>
      <w:sz w:val="22"/>
      <w:szCs w:val="24"/>
    </w:rPr>
  </w:style>
  <w:style w:type="character" w:customStyle="1" w:styleId="Titre2Car">
    <w:name w:val="Titre 2 Car"/>
    <w:aliases w:val="Subhead A Car"/>
    <w:basedOn w:val="Policepardfaut"/>
    <w:link w:val="Titre2"/>
    <w:rsid w:val="002131E5"/>
    <w:rPr>
      <w:rFonts w:ascii="Arial" w:hAnsi="Arial" w:cs="Arial"/>
      <w:b/>
      <w:bCs/>
      <w:i/>
      <w:iCs/>
      <w:sz w:val="28"/>
      <w:szCs w:val="28"/>
    </w:rPr>
  </w:style>
  <w:style w:type="character" w:customStyle="1" w:styleId="Titre3Car">
    <w:name w:val="Titre 3 Car"/>
    <w:basedOn w:val="Policepardfaut"/>
    <w:link w:val="Titre3"/>
    <w:rsid w:val="002C0F76"/>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1EB26-91DB-4F6D-BA6A-59A1B95F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4150</Words>
  <Characters>29720</Characters>
  <Application>Microsoft Office Word</Application>
  <DocSecurity>0</DocSecurity>
  <Lines>247</Lines>
  <Paragraphs>67</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33803</CharactersWithSpaces>
  <SharedDoc>false</SharedDoc>
  <HLinks>
    <vt:vector size="552" baseType="variant">
      <vt:variant>
        <vt:i4>1441851</vt:i4>
      </vt:variant>
      <vt:variant>
        <vt:i4>548</vt:i4>
      </vt:variant>
      <vt:variant>
        <vt:i4>0</vt:i4>
      </vt:variant>
      <vt:variant>
        <vt:i4>5</vt:i4>
      </vt:variant>
      <vt:variant>
        <vt:lpwstr/>
      </vt:variant>
      <vt:variant>
        <vt:lpwstr>_Toc414390230</vt:lpwstr>
      </vt:variant>
      <vt:variant>
        <vt:i4>1507387</vt:i4>
      </vt:variant>
      <vt:variant>
        <vt:i4>542</vt:i4>
      </vt:variant>
      <vt:variant>
        <vt:i4>0</vt:i4>
      </vt:variant>
      <vt:variant>
        <vt:i4>5</vt:i4>
      </vt:variant>
      <vt:variant>
        <vt:lpwstr/>
      </vt:variant>
      <vt:variant>
        <vt:lpwstr>_Toc414390229</vt:lpwstr>
      </vt:variant>
      <vt:variant>
        <vt:i4>1507387</vt:i4>
      </vt:variant>
      <vt:variant>
        <vt:i4>536</vt:i4>
      </vt:variant>
      <vt:variant>
        <vt:i4>0</vt:i4>
      </vt:variant>
      <vt:variant>
        <vt:i4>5</vt:i4>
      </vt:variant>
      <vt:variant>
        <vt:lpwstr/>
      </vt:variant>
      <vt:variant>
        <vt:lpwstr>_Toc414390228</vt:lpwstr>
      </vt:variant>
      <vt:variant>
        <vt:i4>1507387</vt:i4>
      </vt:variant>
      <vt:variant>
        <vt:i4>530</vt:i4>
      </vt:variant>
      <vt:variant>
        <vt:i4>0</vt:i4>
      </vt:variant>
      <vt:variant>
        <vt:i4>5</vt:i4>
      </vt:variant>
      <vt:variant>
        <vt:lpwstr/>
      </vt:variant>
      <vt:variant>
        <vt:lpwstr>_Toc414390227</vt:lpwstr>
      </vt:variant>
      <vt:variant>
        <vt:i4>1507387</vt:i4>
      </vt:variant>
      <vt:variant>
        <vt:i4>524</vt:i4>
      </vt:variant>
      <vt:variant>
        <vt:i4>0</vt:i4>
      </vt:variant>
      <vt:variant>
        <vt:i4>5</vt:i4>
      </vt:variant>
      <vt:variant>
        <vt:lpwstr/>
      </vt:variant>
      <vt:variant>
        <vt:lpwstr>_Toc414390226</vt:lpwstr>
      </vt:variant>
      <vt:variant>
        <vt:i4>1507387</vt:i4>
      </vt:variant>
      <vt:variant>
        <vt:i4>518</vt:i4>
      </vt:variant>
      <vt:variant>
        <vt:i4>0</vt:i4>
      </vt:variant>
      <vt:variant>
        <vt:i4>5</vt:i4>
      </vt:variant>
      <vt:variant>
        <vt:lpwstr/>
      </vt:variant>
      <vt:variant>
        <vt:lpwstr>_Toc414390225</vt:lpwstr>
      </vt:variant>
      <vt:variant>
        <vt:i4>1507387</vt:i4>
      </vt:variant>
      <vt:variant>
        <vt:i4>512</vt:i4>
      </vt:variant>
      <vt:variant>
        <vt:i4>0</vt:i4>
      </vt:variant>
      <vt:variant>
        <vt:i4>5</vt:i4>
      </vt:variant>
      <vt:variant>
        <vt:lpwstr/>
      </vt:variant>
      <vt:variant>
        <vt:lpwstr>_Toc414390224</vt:lpwstr>
      </vt:variant>
      <vt:variant>
        <vt:i4>1507387</vt:i4>
      </vt:variant>
      <vt:variant>
        <vt:i4>506</vt:i4>
      </vt:variant>
      <vt:variant>
        <vt:i4>0</vt:i4>
      </vt:variant>
      <vt:variant>
        <vt:i4>5</vt:i4>
      </vt:variant>
      <vt:variant>
        <vt:lpwstr/>
      </vt:variant>
      <vt:variant>
        <vt:lpwstr>_Toc414390223</vt:lpwstr>
      </vt:variant>
      <vt:variant>
        <vt:i4>1507387</vt:i4>
      </vt:variant>
      <vt:variant>
        <vt:i4>500</vt:i4>
      </vt:variant>
      <vt:variant>
        <vt:i4>0</vt:i4>
      </vt:variant>
      <vt:variant>
        <vt:i4>5</vt:i4>
      </vt:variant>
      <vt:variant>
        <vt:lpwstr/>
      </vt:variant>
      <vt:variant>
        <vt:lpwstr>_Toc414390222</vt:lpwstr>
      </vt:variant>
      <vt:variant>
        <vt:i4>1507387</vt:i4>
      </vt:variant>
      <vt:variant>
        <vt:i4>494</vt:i4>
      </vt:variant>
      <vt:variant>
        <vt:i4>0</vt:i4>
      </vt:variant>
      <vt:variant>
        <vt:i4>5</vt:i4>
      </vt:variant>
      <vt:variant>
        <vt:lpwstr/>
      </vt:variant>
      <vt:variant>
        <vt:lpwstr>_Toc414390221</vt:lpwstr>
      </vt:variant>
      <vt:variant>
        <vt:i4>1507387</vt:i4>
      </vt:variant>
      <vt:variant>
        <vt:i4>488</vt:i4>
      </vt:variant>
      <vt:variant>
        <vt:i4>0</vt:i4>
      </vt:variant>
      <vt:variant>
        <vt:i4>5</vt:i4>
      </vt:variant>
      <vt:variant>
        <vt:lpwstr/>
      </vt:variant>
      <vt:variant>
        <vt:lpwstr>_Toc414390220</vt:lpwstr>
      </vt:variant>
      <vt:variant>
        <vt:i4>1310779</vt:i4>
      </vt:variant>
      <vt:variant>
        <vt:i4>482</vt:i4>
      </vt:variant>
      <vt:variant>
        <vt:i4>0</vt:i4>
      </vt:variant>
      <vt:variant>
        <vt:i4>5</vt:i4>
      </vt:variant>
      <vt:variant>
        <vt:lpwstr/>
      </vt:variant>
      <vt:variant>
        <vt:lpwstr>_Toc414390219</vt:lpwstr>
      </vt:variant>
      <vt:variant>
        <vt:i4>1310779</vt:i4>
      </vt:variant>
      <vt:variant>
        <vt:i4>476</vt:i4>
      </vt:variant>
      <vt:variant>
        <vt:i4>0</vt:i4>
      </vt:variant>
      <vt:variant>
        <vt:i4>5</vt:i4>
      </vt:variant>
      <vt:variant>
        <vt:lpwstr/>
      </vt:variant>
      <vt:variant>
        <vt:lpwstr>_Toc414390218</vt:lpwstr>
      </vt:variant>
      <vt:variant>
        <vt:i4>1310779</vt:i4>
      </vt:variant>
      <vt:variant>
        <vt:i4>470</vt:i4>
      </vt:variant>
      <vt:variant>
        <vt:i4>0</vt:i4>
      </vt:variant>
      <vt:variant>
        <vt:i4>5</vt:i4>
      </vt:variant>
      <vt:variant>
        <vt:lpwstr/>
      </vt:variant>
      <vt:variant>
        <vt:lpwstr>_Toc414390217</vt:lpwstr>
      </vt:variant>
      <vt:variant>
        <vt:i4>1310779</vt:i4>
      </vt:variant>
      <vt:variant>
        <vt:i4>464</vt:i4>
      </vt:variant>
      <vt:variant>
        <vt:i4>0</vt:i4>
      </vt:variant>
      <vt:variant>
        <vt:i4>5</vt:i4>
      </vt:variant>
      <vt:variant>
        <vt:lpwstr/>
      </vt:variant>
      <vt:variant>
        <vt:lpwstr>_Toc414390216</vt:lpwstr>
      </vt:variant>
      <vt:variant>
        <vt:i4>1310779</vt:i4>
      </vt:variant>
      <vt:variant>
        <vt:i4>458</vt:i4>
      </vt:variant>
      <vt:variant>
        <vt:i4>0</vt:i4>
      </vt:variant>
      <vt:variant>
        <vt:i4>5</vt:i4>
      </vt:variant>
      <vt:variant>
        <vt:lpwstr/>
      </vt:variant>
      <vt:variant>
        <vt:lpwstr>_Toc414390215</vt:lpwstr>
      </vt:variant>
      <vt:variant>
        <vt:i4>1310779</vt:i4>
      </vt:variant>
      <vt:variant>
        <vt:i4>452</vt:i4>
      </vt:variant>
      <vt:variant>
        <vt:i4>0</vt:i4>
      </vt:variant>
      <vt:variant>
        <vt:i4>5</vt:i4>
      </vt:variant>
      <vt:variant>
        <vt:lpwstr/>
      </vt:variant>
      <vt:variant>
        <vt:lpwstr>_Toc414390214</vt:lpwstr>
      </vt:variant>
      <vt:variant>
        <vt:i4>1310779</vt:i4>
      </vt:variant>
      <vt:variant>
        <vt:i4>446</vt:i4>
      </vt:variant>
      <vt:variant>
        <vt:i4>0</vt:i4>
      </vt:variant>
      <vt:variant>
        <vt:i4>5</vt:i4>
      </vt:variant>
      <vt:variant>
        <vt:lpwstr/>
      </vt:variant>
      <vt:variant>
        <vt:lpwstr>_Toc414390213</vt:lpwstr>
      </vt:variant>
      <vt:variant>
        <vt:i4>1310779</vt:i4>
      </vt:variant>
      <vt:variant>
        <vt:i4>440</vt:i4>
      </vt:variant>
      <vt:variant>
        <vt:i4>0</vt:i4>
      </vt:variant>
      <vt:variant>
        <vt:i4>5</vt:i4>
      </vt:variant>
      <vt:variant>
        <vt:lpwstr/>
      </vt:variant>
      <vt:variant>
        <vt:lpwstr>_Toc414390212</vt:lpwstr>
      </vt:variant>
      <vt:variant>
        <vt:i4>1310779</vt:i4>
      </vt:variant>
      <vt:variant>
        <vt:i4>434</vt:i4>
      </vt:variant>
      <vt:variant>
        <vt:i4>0</vt:i4>
      </vt:variant>
      <vt:variant>
        <vt:i4>5</vt:i4>
      </vt:variant>
      <vt:variant>
        <vt:lpwstr/>
      </vt:variant>
      <vt:variant>
        <vt:lpwstr>_Toc414390211</vt:lpwstr>
      </vt:variant>
      <vt:variant>
        <vt:i4>1310779</vt:i4>
      </vt:variant>
      <vt:variant>
        <vt:i4>428</vt:i4>
      </vt:variant>
      <vt:variant>
        <vt:i4>0</vt:i4>
      </vt:variant>
      <vt:variant>
        <vt:i4>5</vt:i4>
      </vt:variant>
      <vt:variant>
        <vt:lpwstr/>
      </vt:variant>
      <vt:variant>
        <vt:lpwstr>_Toc414390210</vt:lpwstr>
      </vt:variant>
      <vt:variant>
        <vt:i4>1376315</vt:i4>
      </vt:variant>
      <vt:variant>
        <vt:i4>422</vt:i4>
      </vt:variant>
      <vt:variant>
        <vt:i4>0</vt:i4>
      </vt:variant>
      <vt:variant>
        <vt:i4>5</vt:i4>
      </vt:variant>
      <vt:variant>
        <vt:lpwstr/>
      </vt:variant>
      <vt:variant>
        <vt:lpwstr>_Toc414390209</vt:lpwstr>
      </vt:variant>
      <vt:variant>
        <vt:i4>1376315</vt:i4>
      </vt:variant>
      <vt:variant>
        <vt:i4>416</vt:i4>
      </vt:variant>
      <vt:variant>
        <vt:i4>0</vt:i4>
      </vt:variant>
      <vt:variant>
        <vt:i4>5</vt:i4>
      </vt:variant>
      <vt:variant>
        <vt:lpwstr/>
      </vt:variant>
      <vt:variant>
        <vt:lpwstr>_Toc414390208</vt:lpwstr>
      </vt:variant>
      <vt:variant>
        <vt:i4>1376315</vt:i4>
      </vt:variant>
      <vt:variant>
        <vt:i4>410</vt:i4>
      </vt:variant>
      <vt:variant>
        <vt:i4>0</vt:i4>
      </vt:variant>
      <vt:variant>
        <vt:i4>5</vt:i4>
      </vt:variant>
      <vt:variant>
        <vt:lpwstr/>
      </vt:variant>
      <vt:variant>
        <vt:lpwstr>_Toc414390207</vt:lpwstr>
      </vt:variant>
      <vt:variant>
        <vt:i4>1376315</vt:i4>
      </vt:variant>
      <vt:variant>
        <vt:i4>404</vt:i4>
      </vt:variant>
      <vt:variant>
        <vt:i4>0</vt:i4>
      </vt:variant>
      <vt:variant>
        <vt:i4>5</vt:i4>
      </vt:variant>
      <vt:variant>
        <vt:lpwstr/>
      </vt:variant>
      <vt:variant>
        <vt:lpwstr>_Toc414390206</vt:lpwstr>
      </vt:variant>
      <vt:variant>
        <vt:i4>1376315</vt:i4>
      </vt:variant>
      <vt:variant>
        <vt:i4>398</vt:i4>
      </vt:variant>
      <vt:variant>
        <vt:i4>0</vt:i4>
      </vt:variant>
      <vt:variant>
        <vt:i4>5</vt:i4>
      </vt:variant>
      <vt:variant>
        <vt:lpwstr/>
      </vt:variant>
      <vt:variant>
        <vt:lpwstr>_Toc414390205</vt:lpwstr>
      </vt:variant>
      <vt:variant>
        <vt:i4>1376315</vt:i4>
      </vt:variant>
      <vt:variant>
        <vt:i4>392</vt:i4>
      </vt:variant>
      <vt:variant>
        <vt:i4>0</vt:i4>
      </vt:variant>
      <vt:variant>
        <vt:i4>5</vt:i4>
      </vt:variant>
      <vt:variant>
        <vt:lpwstr/>
      </vt:variant>
      <vt:variant>
        <vt:lpwstr>_Toc414390204</vt:lpwstr>
      </vt:variant>
      <vt:variant>
        <vt:i4>1376315</vt:i4>
      </vt:variant>
      <vt:variant>
        <vt:i4>386</vt:i4>
      </vt:variant>
      <vt:variant>
        <vt:i4>0</vt:i4>
      </vt:variant>
      <vt:variant>
        <vt:i4>5</vt:i4>
      </vt:variant>
      <vt:variant>
        <vt:lpwstr/>
      </vt:variant>
      <vt:variant>
        <vt:lpwstr>_Toc414390203</vt:lpwstr>
      </vt:variant>
      <vt:variant>
        <vt:i4>1376315</vt:i4>
      </vt:variant>
      <vt:variant>
        <vt:i4>380</vt:i4>
      </vt:variant>
      <vt:variant>
        <vt:i4>0</vt:i4>
      </vt:variant>
      <vt:variant>
        <vt:i4>5</vt:i4>
      </vt:variant>
      <vt:variant>
        <vt:lpwstr/>
      </vt:variant>
      <vt:variant>
        <vt:lpwstr>_Toc414390202</vt:lpwstr>
      </vt:variant>
      <vt:variant>
        <vt:i4>1376315</vt:i4>
      </vt:variant>
      <vt:variant>
        <vt:i4>374</vt:i4>
      </vt:variant>
      <vt:variant>
        <vt:i4>0</vt:i4>
      </vt:variant>
      <vt:variant>
        <vt:i4>5</vt:i4>
      </vt:variant>
      <vt:variant>
        <vt:lpwstr/>
      </vt:variant>
      <vt:variant>
        <vt:lpwstr>_Toc414390201</vt:lpwstr>
      </vt:variant>
      <vt:variant>
        <vt:i4>1376315</vt:i4>
      </vt:variant>
      <vt:variant>
        <vt:i4>368</vt:i4>
      </vt:variant>
      <vt:variant>
        <vt:i4>0</vt:i4>
      </vt:variant>
      <vt:variant>
        <vt:i4>5</vt:i4>
      </vt:variant>
      <vt:variant>
        <vt:lpwstr/>
      </vt:variant>
      <vt:variant>
        <vt:lpwstr>_Toc414390200</vt:lpwstr>
      </vt:variant>
      <vt:variant>
        <vt:i4>1835064</vt:i4>
      </vt:variant>
      <vt:variant>
        <vt:i4>362</vt:i4>
      </vt:variant>
      <vt:variant>
        <vt:i4>0</vt:i4>
      </vt:variant>
      <vt:variant>
        <vt:i4>5</vt:i4>
      </vt:variant>
      <vt:variant>
        <vt:lpwstr/>
      </vt:variant>
      <vt:variant>
        <vt:lpwstr>_Toc414390199</vt:lpwstr>
      </vt:variant>
      <vt:variant>
        <vt:i4>1835064</vt:i4>
      </vt:variant>
      <vt:variant>
        <vt:i4>356</vt:i4>
      </vt:variant>
      <vt:variant>
        <vt:i4>0</vt:i4>
      </vt:variant>
      <vt:variant>
        <vt:i4>5</vt:i4>
      </vt:variant>
      <vt:variant>
        <vt:lpwstr/>
      </vt:variant>
      <vt:variant>
        <vt:lpwstr>_Toc414390198</vt:lpwstr>
      </vt:variant>
      <vt:variant>
        <vt:i4>1835064</vt:i4>
      </vt:variant>
      <vt:variant>
        <vt:i4>350</vt:i4>
      </vt:variant>
      <vt:variant>
        <vt:i4>0</vt:i4>
      </vt:variant>
      <vt:variant>
        <vt:i4>5</vt:i4>
      </vt:variant>
      <vt:variant>
        <vt:lpwstr/>
      </vt:variant>
      <vt:variant>
        <vt:lpwstr>_Toc414390197</vt:lpwstr>
      </vt:variant>
      <vt:variant>
        <vt:i4>1835064</vt:i4>
      </vt:variant>
      <vt:variant>
        <vt:i4>344</vt:i4>
      </vt:variant>
      <vt:variant>
        <vt:i4>0</vt:i4>
      </vt:variant>
      <vt:variant>
        <vt:i4>5</vt:i4>
      </vt:variant>
      <vt:variant>
        <vt:lpwstr/>
      </vt:variant>
      <vt:variant>
        <vt:lpwstr>_Toc414390196</vt:lpwstr>
      </vt:variant>
      <vt:variant>
        <vt:i4>1835064</vt:i4>
      </vt:variant>
      <vt:variant>
        <vt:i4>338</vt:i4>
      </vt:variant>
      <vt:variant>
        <vt:i4>0</vt:i4>
      </vt:variant>
      <vt:variant>
        <vt:i4>5</vt:i4>
      </vt:variant>
      <vt:variant>
        <vt:lpwstr/>
      </vt:variant>
      <vt:variant>
        <vt:lpwstr>_Toc414390195</vt:lpwstr>
      </vt:variant>
      <vt:variant>
        <vt:i4>1835064</vt:i4>
      </vt:variant>
      <vt:variant>
        <vt:i4>332</vt:i4>
      </vt:variant>
      <vt:variant>
        <vt:i4>0</vt:i4>
      </vt:variant>
      <vt:variant>
        <vt:i4>5</vt:i4>
      </vt:variant>
      <vt:variant>
        <vt:lpwstr/>
      </vt:variant>
      <vt:variant>
        <vt:lpwstr>_Toc414390194</vt:lpwstr>
      </vt:variant>
      <vt:variant>
        <vt:i4>1835064</vt:i4>
      </vt:variant>
      <vt:variant>
        <vt:i4>326</vt:i4>
      </vt:variant>
      <vt:variant>
        <vt:i4>0</vt:i4>
      </vt:variant>
      <vt:variant>
        <vt:i4>5</vt:i4>
      </vt:variant>
      <vt:variant>
        <vt:lpwstr/>
      </vt:variant>
      <vt:variant>
        <vt:lpwstr>_Toc414390193</vt:lpwstr>
      </vt:variant>
      <vt:variant>
        <vt:i4>1835064</vt:i4>
      </vt:variant>
      <vt:variant>
        <vt:i4>320</vt:i4>
      </vt:variant>
      <vt:variant>
        <vt:i4>0</vt:i4>
      </vt:variant>
      <vt:variant>
        <vt:i4>5</vt:i4>
      </vt:variant>
      <vt:variant>
        <vt:lpwstr/>
      </vt:variant>
      <vt:variant>
        <vt:lpwstr>_Toc414390192</vt:lpwstr>
      </vt:variant>
      <vt:variant>
        <vt:i4>1835064</vt:i4>
      </vt:variant>
      <vt:variant>
        <vt:i4>314</vt:i4>
      </vt:variant>
      <vt:variant>
        <vt:i4>0</vt:i4>
      </vt:variant>
      <vt:variant>
        <vt:i4>5</vt:i4>
      </vt:variant>
      <vt:variant>
        <vt:lpwstr/>
      </vt:variant>
      <vt:variant>
        <vt:lpwstr>_Toc414390191</vt:lpwstr>
      </vt:variant>
      <vt:variant>
        <vt:i4>1835064</vt:i4>
      </vt:variant>
      <vt:variant>
        <vt:i4>308</vt:i4>
      </vt:variant>
      <vt:variant>
        <vt:i4>0</vt:i4>
      </vt:variant>
      <vt:variant>
        <vt:i4>5</vt:i4>
      </vt:variant>
      <vt:variant>
        <vt:lpwstr/>
      </vt:variant>
      <vt:variant>
        <vt:lpwstr>_Toc414390190</vt:lpwstr>
      </vt:variant>
      <vt:variant>
        <vt:i4>1900600</vt:i4>
      </vt:variant>
      <vt:variant>
        <vt:i4>302</vt:i4>
      </vt:variant>
      <vt:variant>
        <vt:i4>0</vt:i4>
      </vt:variant>
      <vt:variant>
        <vt:i4>5</vt:i4>
      </vt:variant>
      <vt:variant>
        <vt:lpwstr/>
      </vt:variant>
      <vt:variant>
        <vt:lpwstr>_Toc414390189</vt:lpwstr>
      </vt:variant>
      <vt:variant>
        <vt:i4>1900600</vt:i4>
      </vt:variant>
      <vt:variant>
        <vt:i4>296</vt:i4>
      </vt:variant>
      <vt:variant>
        <vt:i4>0</vt:i4>
      </vt:variant>
      <vt:variant>
        <vt:i4>5</vt:i4>
      </vt:variant>
      <vt:variant>
        <vt:lpwstr/>
      </vt:variant>
      <vt:variant>
        <vt:lpwstr>_Toc414390188</vt:lpwstr>
      </vt:variant>
      <vt:variant>
        <vt:i4>1900600</vt:i4>
      </vt:variant>
      <vt:variant>
        <vt:i4>290</vt:i4>
      </vt:variant>
      <vt:variant>
        <vt:i4>0</vt:i4>
      </vt:variant>
      <vt:variant>
        <vt:i4>5</vt:i4>
      </vt:variant>
      <vt:variant>
        <vt:lpwstr/>
      </vt:variant>
      <vt:variant>
        <vt:lpwstr>_Toc414390187</vt:lpwstr>
      </vt:variant>
      <vt:variant>
        <vt:i4>1900600</vt:i4>
      </vt:variant>
      <vt:variant>
        <vt:i4>284</vt:i4>
      </vt:variant>
      <vt:variant>
        <vt:i4>0</vt:i4>
      </vt:variant>
      <vt:variant>
        <vt:i4>5</vt:i4>
      </vt:variant>
      <vt:variant>
        <vt:lpwstr/>
      </vt:variant>
      <vt:variant>
        <vt:lpwstr>_Toc414390186</vt:lpwstr>
      </vt:variant>
      <vt:variant>
        <vt:i4>1900600</vt:i4>
      </vt:variant>
      <vt:variant>
        <vt:i4>278</vt:i4>
      </vt:variant>
      <vt:variant>
        <vt:i4>0</vt:i4>
      </vt:variant>
      <vt:variant>
        <vt:i4>5</vt:i4>
      </vt:variant>
      <vt:variant>
        <vt:lpwstr/>
      </vt:variant>
      <vt:variant>
        <vt:lpwstr>_Toc414390185</vt:lpwstr>
      </vt:variant>
      <vt:variant>
        <vt:i4>1900600</vt:i4>
      </vt:variant>
      <vt:variant>
        <vt:i4>272</vt:i4>
      </vt:variant>
      <vt:variant>
        <vt:i4>0</vt:i4>
      </vt:variant>
      <vt:variant>
        <vt:i4>5</vt:i4>
      </vt:variant>
      <vt:variant>
        <vt:lpwstr/>
      </vt:variant>
      <vt:variant>
        <vt:lpwstr>_Toc414390184</vt:lpwstr>
      </vt:variant>
      <vt:variant>
        <vt:i4>1900600</vt:i4>
      </vt:variant>
      <vt:variant>
        <vt:i4>266</vt:i4>
      </vt:variant>
      <vt:variant>
        <vt:i4>0</vt:i4>
      </vt:variant>
      <vt:variant>
        <vt:i4>5</vt:i4>
      </vt:variant>
      <vt:variant>
        <vt:lpwstr/>
      </vt:variant>
      <vt:variant>
        <vt:lpwstr>_Toc414390183</vt:lpwstr>
      </vt:variant>
      <vt:variant>
        <vt:i4>1900600</vt:i4>
      </vt:variant>
      <vt:variant>
        <vt:i4>260</vt:i4>
      </vt:variant>
      <vt:variant>
        <vt:i4>0</vt:i4>
      </vt:variant>
      <vt:variant>
        <vt:i4>5</vt:i4>
      </vt:variant>
      <vt:variant>
        <vt:lpwstr/>
      </vt:variant>
      <vt:variant>
        <vt:lpwstr>_Toc414390182</vt:lpwstr>
      </vt:variant>
      <vt:variant>
        <vt:i4>1900600</vt:i4>
      </vt:variant>
      <vt:variant>
        <vt:i4>254</vt:i4>
      </vt:variant>
      <vt:variant>
        <vt:i4>0</vt:i4>
      </vt:variant>
      <vt:variant>
        <vt:i4>5</vt:i4>
      </vt:variant>
      <vt:variant>
        <vt:lpwstr/>
      </vt:variant>
      <vt:variant>
        <vt:lpwstr>_Toc414390181</vt:lpwstr>
      </vt:variant>
      <vt:variant>
        <vt:i4>1900600</vt:i4>
      </vt:variant>
      <vt:variant>
        <vt:i4>248</vt:i4>
      </vt:variant>
      <vt:variant>
        <vt:i4>0</vt:i4>
      </vt:variant>
      <vt:variant>
        <vt:i4>5</vt:i4>
      </vt:variant>
      <vt:variant>
        <vt:lpwstr/>
      </vt:variant>
      <vt:variant>
        <vt:lpwstr>_Toc414390180</vt:lpwstr>
      </vt:variant>
      <vt:variant>
        <vt:i4>1179704</vt:i4>
      </vt:variant>
      <vt:variant>
        <vt:i4>242</vt:i4>
      </vt:variant>
      <vt:variant>
        <vt:i4>0</vt:i4>
      </vt:variant>
      <vt:variant>
        <vt:i4>5</vt:i4>
      </vt:variant>
      <vt:variant>
        <vt:lpwstr/>
      </vt:variant>
      <vt:variant>
        <vt:lpwstr>_Toc414390179</vt:lpwstr>
      </vt:variant>
      <vt:variant>
        <vt:i4>1179704</vt:i4>
      </vt:variant>
      <vt:variant>
        <vt:i4>236</vt:i4>
      </vt:variant>
      <vt:variant>
        <vt:i4>0</vt:i4>
      </vt:variant>
      <vt:variant>
        <vt:i4>5</vt:i4>
      </vt:variant>
      <vt:variant>
        <vt:lpwstr/>
      </vt:variant>
      <vt:variant>
        <vt:lpwstr>_Toc414390178</vt:lpwstr>
      </vt:variant>
      <vt:variant>
        <vt:i4>1179704</vt:i4>
      </vt:variant>
      <vt:variant>
        <vt:i4>230</vt:i4>
      </vt:variant>
      <vt:variant>
        <vt:i4>0</vt:i4>
      </vt:variant>
      <vt:variant>
        <vt:i4>5</vt:i4>
      </vt:variant>
      <vt:variant>
        <vt:lpwstr/>
      </vt:variant>
      <vt:variant>
        <vt:lpwstr>_Toc414390177</vt:lpwstr>
      </vt:variant>
      <vt:variant>
        <vt:i4>1179704</vt:i4>
      </vt:variant>
      <vt:variant>
        <vt:i4>224</vt:i4>
      </vt:variant>
      <vt:variant>
        <vt:i4>0</vt:i4>
      </vt:variant>
      <vt:variant>
        <vt:i4>5</vt:i4>
      </vt:variant>
      <vt:variant>
        <vt:lpwstr/>
      </vt:variant>
      <vt:variant>
        <vt:lpwstr>_Toc414390176</vt:lpwstr>
      </vt:variant>
      <vt:variant>
        <vt:i4>1179704</vt:i4>
      </vt:variant>
      <vt:variant>
        <vt:i4>218</vt:i4>
      </vt:variant>
      <vt:variant>
        <vt:i4>0</vt:i4>
      </vt:variant>
      <vt:variant>
        <vt:i4>5</vt:i4>
      </vt:variant>
      <vt:variant>
        <vt:lpwstr/>
      </vt:variant>
      <vt:variant>
        <vt:lpwstr>_Toc414390175</vt:lpwstr>
      </vt:variant>
      <vt:variant>
        <vt:i4>1179704</vt:i4>
      </vt:variant>
      <vt:variant>
        <vt:i4>212</vt:i4>
      </vt:variant>
      <vt:variant>
        <vt:i4>0</vt:i4>
      </vt:variant>
      <vt:variant>
        <vt:i4>5</vt:i4>
      </vt:variant>
      <vt:variant>
        <vt:lpwstr/>
      </vt:variant>
      <vt:variant>
        <vt:lpwstr>_Toc414390174</vt:lpwstr>
      </vt:variant>
      <vt:variant>
        <vt:i4>1179704</vt:i4>
      </vt:variant>
      <vt:variant>
        <vt:i4>206</vt:i4>
      </vt:variant>
      <vt:variant>
        <vt:i4>0</vt:i4>
      </vt:variant>
      <vt:variant>
        <vt:i4>5</vt:i4>
      </vt:variant>
      <vt:variant>
        <vt:lpwstr/>
      </vt:variant>
      <vt:variant>
        <vt:lpwstr>_Toc414390173</vt:lpwstr>
      </vt:variant>
      <vt:variant>
        <vt:i4>1179704</vt:i4>
      </vt:variant>
      <vt:variant>
        <vt:i4>200</vt:i4>
      </vt:variant>
      <vt:variant>
        <vt:i4>0</vt:i4>
      </vt:variant>
      <vt:variant>
        <vt:i4>5</vt:i4>
      </vt:variant>
      <vt:variant>
        <vt:lpwstr/>
      </vt:variant>
      <vt:variant>
        <vt:lpwstr>_Toc414390172</vt:lpwstr>
      </vt:variant>
      <vt:variant>
        <vt:i4>1179704</vt:i4>
      </vt:variant>
      <vt:variant>
        <vt:i4>194</vt:i4>
      </vt:variant>
      <vt:variant>
        <vt:i4>0</vt:i4>
      </vt:variant>
      <vt:variant>
        <vt:i4>5</vt:i4>
      </vt:variant>
      <vt:variant>
        <vt:lpwstr/>
      </vt:variant>
      <vt:variant>
        <vt:lpwstr>_Toc414390171</vt:lpwstr>
      </vt:variant>
      <vt:variant>
        <vt:i4>1179704</vt:i4>
      </vt:variant>
      <vt:variant>
        <vt:i4>188</vt:i4>
      </vt:variant>
      <vt:variant>
        <vt:i4>0</vt:i4>
      </vt:variant>
      <vt:variant>
        <vt:i4>5</vt:i4>
      </vt:variant>
      <vt:variant>
        <vt:lpwstr/>
      </vt:variant>
      <vt:variant>
        <vt:lpwstr>_Toc414390170</vt:lpwstr>
      </vt:variant>
      <vt:variant>
        <vt:i4>1245240</vt:i4>
      </vt:variant>
      <vt:variant>
        <vt:i4>182</vt:i4>
      </vt:variant>
      <vt:variant>
        <vt:i4>0</vt:i4>
      </vt:variant>
      <vt:variant>
        <vt:i4>5</vt:i4>
      </vt:variant>
      <vt:variant>
        <vt:lpwstr/>
      </vt:variant>
      <vt:variant>
        <vt:lpwstr>_Toc414390169</vt:lpwstr>
      </vt:variant>
      <vt:variant>
        <vt:i4>1245240</vt:i4>
      </vt:variant>
      <vt:variant>
        <vt:i4>176</vt:i4>
      </vt:variant>
      <vt:variant>
        <vt:i4>0</vt:i4>
      </vt:variant>
      <vt:variant>
        <vt:i4>5</vt:i4>
      </vt:variant>
      <vt:variant>
        <vt:lpwstr/>
      </vt:variant>
      <vt:variant>
        <vt:lpwstr>_Toc414390168</vt:lpwstr>
      </vt:variant>
      <vt:variant>
        <vt:i4>1245240</vt:i4>
      </vt:variant>
      <vt:variant>
        <vt:i4>170</vt:i4>
      </vt:variant>
      <vt:variant>
        <vt:i4>0</vt:i4>
      </vt:variant>
      <vt:variant>
        <vt:i4>5</vt:i4>
      </vt:variant>
      <vt:variant>
        <vt:lpwstr/>
      </vt:variant>
      <vt:variant>
        <vt:lpwstr>_Toc414390167</vt:lpwstr>
      </vt:variant>
      <vt:variant>
        <vt:i4>1245240</vt:i4>
      </vt:variant>
      <vt:variant>
        <vt:i4>164</vt:i4>
      </vt:variant>
      <vt:variant>
        <vt:i4>0</vt:i4>
      </vt:variant>
      <vt:variant>
        <vt:i4>5</vt:i4>
      </vt:variant>
      <vt:variant>
        <vt:lpwstr/>
      </vt:variant>
      <vt:variant>
        <vt:lpwstr>_Toc414390166</vt:lpwstr>
      </vt:variant>
      <vt:variant>
        <vt:i4>1245240</vt:i4>
      </vt:variant>
      <vt:variant>
        <vt:i4>158</vt:i4>
      </vt:variant>
      <vt:variant>
        <vt:i4>0</vt:i4>
      </vt:variant>
      <vt:variant>
        <vt:i4>5</vt:i4>
      </vt:variant>
      <vt:variant>
        <vt:lpwstr/>
      </vt:variant>
      <vt:variant>
        <vt:lpwstr>_Toc414390165</vt:lpwstr>
      </vt:variant>
      <vt:variant>
        <vt:i4>1245240</vt:i4>
      </vt:variant>
      <vt:variant>
        <vt:i4>152</vt:i4>
      </vt:variant>
      <vt:variant>
        <vt:i4>0</vt:i4>
      </vt:variant>
      <vt:variant>
        <vt:i4>5</vt:i4>
      </vt:variant>
      <vt:variant>
        <vt:lpwstr/>
      </vt:variant>
      <vt:variant>
        <vt:lpwstr>_Toc414390164</vt:lpwstr>
      </vt:variant>
      <vt:variant>
        <vt:i4>1245240</vt:i4>
      </vt:variant>
      <vt:variant>
        <vt:i4>146</vt:i4>
      </vt:variant>
      <vt:variant>
        <vt:i4>0</vt:i4>
      </vt:variant>
      <vt:variant>
        <vt:i4>5</vt:i4>
      </vt:variant>
      <vt:variant>
        <vt:lpwstr/>
      </vt:variant>
      <vt:variant>
        <vt:lpwstr>_Toc414390163</vt:lpwstr>
      </vt:variant>
      <vt:variant>
        <vt:i4>1245240</vt:i4>
      </vt:variant>
      <vt:variant>
        <vt:i4>140</vt:i4>
      </vt:variant>
      <vt:variant>
        <vt:i4>0</vt:i4>
      </vt:variant>
      <vt:variant>
        <vt:i4>5</vt:i4>
      </vt:variant>
      <vt:variant>
        <vt:lpwstr/>
      </vt:variant>
      <vt:variant>
        <vt:lpwstr>_Toc414390162</vt:lpwstr>
      </vt:variant>
      <vt:variant>
        <vt:i4>1245240</vt:i4>
      </vt:variant>
      <vt:variant>
        <vt:i4>134</vt:i4>
      </vt:variant>
      <vt:variant>
        <vt:i4>0</vt:i4>
      </vt:variant>
      <vt:variant>
        <vt:i4>5</vt:i4>
      </vt:variant>
      <vt:variant>
        <vt:lpwstr/>
      </vt:variant>
      <vt:variant>
        <vt:lpwstr>_Toc414390161</vt:lpwstr>
      </vt:variant>
      <vt:variant>
        <vt:i4>1245240</vt:i4>
      </vt:variant>
      <vt:variant>
        <vt:i4>128</vt:i4>
      </vt:variant>
      <vt:variant>
        <vt:i4>0</vt:i4>
      </vt:variant>
      <vt:variant>
        <vt:i4>5</vt:i4>
      </vt:variant>
      <vt:variant>
        <vt:lpwstr/>
      </vt:variant>
      <vt:variant>
        <vt:lpwstr>_Toc414390160</vt:lpwstr>
      </vt:variant>
      <vt:variant>
        <vt:i4>1048632</vt:i4>
      </vt:variant>
      <vt:variant>
        <vt:i4>122</vt:i4>
      </vt:variant>
      <vt:variant>
        <vt:i4>0</vt:i4>
      </vt:variant>
      <vt:variant>
        <vt:i4>5</vt:i4>
      </vt:variant>
      <vt:variant>
        <vt:lpwstr/>
      </vt:variant>
      <vt:variant>
        <vt:lpwstr>_Toc414390159</vt:lpwstr>
      </vt:variant>
      <vt:variant>
        <vt:i4>1048632</vt:i4>
      </vt:variant>
      <vt:variant>
        <vt:i4>116</vt:i4>
      </vt:variant>
      <vt:variant>
        <vt:i4>0</vt:i4>
      </vt:variant>
      <vt:variant>
        <vt:i4>5</vt:i4>
      </vt:variant>
      <vt:variant>
        <vt:lpwstr/>
      </vt:variant>
      <vt:variant>
        <vt:lpwstr>_Toc414390158</vt:lpwstr>
      </vt:variant>
      <vt:variant>
        <vt:i4>1048632</vt:i4>
      </vt:variant>
      <vt:variant>
        <vt:i4>110</vt:i4>
      </vt:variant>
      <vt:variant>
        <vt:i4>0</vt:i4>
      </vt:variant>
      <vt:variant>
        <vt:i4>5</vt:i4>
      </vt:variant>
      <vt:variant>
        <vt:lpwstr/>
      </vt:variant>
      <vt:variant>
        <vt:lpwstr>_Toc414390157</vt:lpwstr>
      </vt:variant>
      <vt:variant>
        <vt:i4>1048632</vt:i4>
      </vt:variant>
      <vt:variant>
        <vt:i4>104</vt:i4>
      </vt:variant>
      <vt:variant>
        <vt:i4>0</vt:i4>
      </vt:variant>
      <vt:variant>
        <vt:i4>5</vt:i4>
      </vt:variant>
      <vt:variant>
        <vt:lpwstr/>
      </vt:variant>
      <vt:variant>
        <vt:lpwstr>_Toc414390156</vt:lpwstr>
      </vt:variant>
      <vt:variant>
        <vt:i4>1048632</vt:i4>
      </vt:variant>
      <vt:variant>
        <vt:i4>98</vt:i4>
      </vt:variant>
      <vt:variant>
        <vt:i4>0</vt:i4>
      </vt:variant>
      <vt:variant>
        <vt:i4>5</vt:i4>
      </vt:variant>
      <vt:variant>
        <vt:lpwstr/>
      </vt:variant>
      <vt:variant>
        <vt:lpwstr>_Toc414390155</vt:lpwstr>
      </vt:variant>
      <vt:variant>
        <vt:i4>1048632</vt:i4>
      </vt:variant>
      <vt:variant>
        <vt:i4>92</vt:i4>
      </vt:variant>
      <vt:variant>
        <vt:i4>0</vt:i4>
      </vt:variant>
      <vt:variant>
        <vt:i4>5</vt:i4>
      </vt:variant>
      <vt:variant>
        <vt:lpwstr/>
      </vt:variant>
      <vt:variant>
        <vt:lpwstr>_Toc414390154</vt:lpwstr>
      </vt:variant>
      <vt:variant>
        <vt:i4>1048632</vt:i4>
      </vt:variant>
      <vt:variant>
        <vt:i4>86</vt:i4>
      </vt:variant>
      <vt:variant>
        <vt:i4>0</vt:i4>
      </vt:variant>
      <vt:variant>
        <vt:i4>5</vt:i4>
      </vt:variant>
      <vt:variant>
        <vt:lpwstr/>
      </vt:variant>
      <vt:variant>
        <vt:lpwstr>_Toc414390153</vt:lpwstr>
      </vt:variant>
      <vt:variant>
        <vt:i4>1048632</vt:i4>
      </vt:variant>
      <vt:variant>
        <vt:i4>80</vt:i4>
      </vt:variant>
      <vt:variant>
        <vt:i4>0</vt:i4>
      </vt:variant>
      <vt:variant>
        <vt:i4>5</vt:i4>
      </vt:variant>
      <vt:variant>
        <vt:lpwstr/>
      </vt:variant>
      <vt:variant>
        <vt:lpwstr>_Toc414390152</vt:lpwstr>
      </vt:variant>
      <vt:variant>
        <vt:i4>1048632</vt:i4>
      </vt:variant>
      <vt:variant>
        <vt:i4>74</vt:i4>
      </vt:variant>
      <vt:variant>
        <vt:i4>0</vt:i4>
      </vt:variant>
      <vt:variant>
        <vt:i4>5</vt:i4>
      </vt:variant>
      <vt:variant>
        <vt:lpwstr/>
      </vt:variant>
      <vt:variant>
        <vt:lpwstr>_Toc414390151</vt:lpwstr>
      </vt:variant>
      <vt:variant>
        <vt:i4>1048632</vt:i4>
      </vt:variant>
      <vt:variant>
        <vt:i4>68</vt:i4>
      </vt:variant>
      <vt:variant>
        <vt:i4>0</vt:i4>
      </vt:variant>
      <vt:variant>
        <vt:i4>5</vt:i4>
      </vt:variant>
      <vt:variant>
        <vt:lpwstr/>
      </vt:variant>
      <vt:variant>
        <vt:lpwstr>_Toc414390150</vt:lpwstr>
      </vt:variant>
      <vt:variant>
        <vt:i4>1114168</vt:i4>
      </vt:variant>
      <vt:variant>
        <vt:i4>62</vt:i4>
      </vt:variant>
      <vt:variant>
        <vt:i4>0</vt:i4>
      </vt:variant>
      <vt:variant>
        <vt:i4>5</vt:i4>
      </vt:variant>
      <vt:variant>
        <vt:lpwstr/>
      </vt:variant>
      <vt:variant>
        <vt:lpwstr>_Toc414390149</vt:lpwstr>
      </vt:variant>
      <vt:variant>
        <vt:i4>1114168</vt:i4>
      </vt:variant>
      <vt:variant>
        <vt:i4>56</vt:i4>
      </vt:variant>
      <vt:variant>
        <vt:i4>0</vt:i4>
      </vt:variant>
      <vt:variant>
        <vt:i4>5</vt:i4>
      </vt:variant>
      <vt:variant>
        <vt:lpwstr/>
      </vt:variant>
      <vt:variant>
        <vt:lpwstr>_Toc414390148</vt:lpwstr>
      </vt:variant>
      <vt:variant>
        <vt:i4>1114168</vt:i4>
      </vt:variant>
      <vt:variant>
        <vt:i4>50</vt:i4>
      </vt:variant>
      <vt:variant>
        <vt:i4>0</vt:i4>
      </vt:variant>
      <vt:variant>
        <vt:i4>5</vt:i4>
      </vt:variant>
      <vt:variant>
        <vt:lpwstr/>
      </vt:variant>
      <vt:variant>
        <vt:lpwstr>_Toc414390147</vt:lpwstr>
      </vt:variant>
      <vt:variant>
        <vt:i4>1114168</vt:i4>
      </vt:variant>
      <vt:variant>
        <vt:i4>44</vt:i4>
      </vt:variant>
      <vt:variant>
        <vt:i4>0</vt:i4>
      </vt:variant>
      <vt:variant>
        <vt:i4>5</vt:i4>
      </vt:variant>
      <vt:variant>
        <vt:lpwstr/>
      </vt:variant>
      <vt:variant>
        <vt:lpwstr>_Toc414390146</vt:lpwstr>
      </vt:variant>
      <vt:variant>
        <vt:i4>1114168</vt:i4>
      </vt:variant>
      <vt:variant>
        <vt:i4>38</vt:i4>
      </vt:variant>
      <vt:variant>
        <vt:i4>0</vt:i4>
      </vt:variant>
      <vt:variant>
        <vt:i4>5</vt:i4>
      </vt:variant>
      <vt:variant>
        <vt:lpwstr/>
      </vt:variant>
      <vt:variant>
        <vt:lpwstr>_Toc414390145</vt:lpwstr>
      </vt:variant>
      <vt:variant>
        <vt:i4>1114168</vt:i4>
      </vt:variant>
      <vt:variant>
        <vt:i4>32</vt:i4>
      </vt:variant>
      <vt:variant>
        <vt:i4>0</vt:i4>
      </vt:variant>
      <vt:variant>
        <vt:i4>5</vt:i4>
      </vt:variant>
      <vt:variant>
        <vt:lpwstr/>
      </vt:variant>
      <vt:variant>
        <vt:lpwstr>_Toc414390144</vt:lpwstr>
      </vt:variant>
      <vt:variant>
        <vt:i4>1114168</vt:i4>
      </vt:variant>
      <vt:variant>
        <vt:i4>26</vt:i4>
      </vt:variant>
      <vt:variant>
        <vt:i4>0</vt:i4>
      </vt:variant>
      <vt:variant>
        <vt:i4>5</vt:i4>
      </vt:variant>
      <vt:variant>
        <vt:lpwstr/>
      </vt:variant>
      <vt:variant>
        <vt:lpwstr>_Toc414390143</vt:lpwstr>
      </vt:variant>
      <vt:variant>
        <vt:i4>1114168</vt:i4>
      </vt:variant>
      <vt:variant>
        <vt:i4>20</vt:i4>
      </vt:variant>
      <vt:variant>
        <vt:i4>0</vt:i4>
      </vt:variant>
      <vt:variant>
        <vt:i4>5</vt:i4>
      </vt:variant>
      <vt:variant>
        <vt:lpwstr/>
      </vt:variant>
      <vt:variant>
        <vt:lpwstr>_Toc414390142</vt:lpwstr>
      </vt:variant>
      <vt:variant>
        <vt:i4>1114168</vt:i4>
      </vt:variant>
      <vt:variant>
        <vt:i4>14</vt:i4>
      </vt:variant>
      <vt:variant>
        <vt:i4>0</vt:i4>
      </vt:variant>
      <vt:variant>
        <vt:i4>5</vt:i4>
      </vt:variant>
      <vt:variant>
        <vt:lpwstr/>
      </vt:variant>
      <vt:variant>
        <vt:lpwstr>_Toc414390141</vt:lpwstr>
      </vt:variant>
      <vt:variant>
        <vt:i4>1114168</vt:i4>
      </vt:variant>
      <vt:variant>
        <vt:i4>8</vt:i4>
      </vt:variant>
      <vt:variant>
        <vt:i4>0</vt:i4>
      </vt:variant>
      <vt:variant>
        <vt:i4>5</vt:i4>
      </vt:variant>
      <vt:variant>
        <vt:lpwstr/>
      </vt:variant>
      <vt:variant>
        <vt:lpwstr>_Toc414390140</vt:lpwstr>
      </vt:variant>
      <vt:variant>
        <vt:i4>1441848</vt:i4>
      </vt:variant>
      <vt:variant>
        <vt:i4>2</vt:i4>
      </vt:variant>
      <vt:variant>
        <vt:i4>0</vt:i4>
      </vt:variant>
      <vt:variant>
        <vt:i4>5</vt:i4>
      </vt:variant>
      <vt:variant>
        <vt:lpwstr/>
      </vt:variant>
      <vt:variant>
        <vt:lpwstr>_Toc414390139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DANG TRAN Phuong</cp:lastModifiedBy>
  <cp:revision>5</cp:revision>
  <cp:lastPrinted>2018-12-11T15:50:00Z</cp:lastPrinted>
  <dcterms:created xsi:type="dcterms:W3CDTF">2025-01-17T15:56:00Z</dcterms:created>
  <dcterms:modified xsi:type="dcterms:W3CDTF">2025-02-05T18:00:00Z</dcterms:modified>
</cp:coreProperties>
</file>