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3BB" w:rsidRPr="00DC03BB" w:rsidRDefault="00DC03BB" w:rsidP="00DC03BB">
      <w:pPr>
        <w:pStyle w:val="Titre2"/>
      </w:pPr>
      <w:bookmarkStart w:id="0" w:name="_Toc189657118"/>
      <w:r w:rsidRPr="00DC03BB">
        <w:t xml:space="preserve">Annexe 8 </w:t>
      </w:r>
      <w:bookmarkEnd w:id="0"/>
      <w:r w:rsidRPr="00DC03BB">
        <w:t>Glossaire</w:t>
      </w:r>
    </w:p>
    <w:p w:rsidR="00DC03BB" w:rsidRPr="006226DC" w:rsidRDefault="00DC03BB" w:rsidP="00DC03BB">
      <w:pPr>
        <w:rPr>
          <w:rFonts w:ascii="Calibri" w:hAnsi="Calibri" w:cs="Calibri"/>
        </w:rPr>
      </w:pPr>
    </w:p>
    <w:p w:rsidR="00DC03BB" w:rsidRPr="00DA4621" w:rsidRDefault="00DC03BB" w:rsidP="00DC03BB">
      <w:pPr>
        <w:rPr>
          <w:rFonts w:ascii="Calibri" w:hAnsi="Calibri" w:cs="Calibri"/>
        </w:rPr>
      </w:pP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39"/>
        <w:rPr>
          <w:rFonts w:ascii="Calibri" w:eastAsia="Arial Unicode MS" w:hAnsi="Calibri" w:cs="Calibri"/>
          <w:b/>
          <w:sz w:val="24"/>
          <w:szCs w:val="24"/>
        </w:rPr>
      </w:pPr>
      <w:r w:rsidRPr="00DA4621">
        <w:rPr>
          <w:rFonts w:ascii="Calibri" w:eastAsia="Arial Unicode MS" w:hAnsi="Calibri" w:cs="Calibri"/>
          <w:b/>
          <w:sz w:val="24"/>
          <w:szCs w:val="24"/>
        </w:rPr>
        <w:t>ALUI :</w:t>
      </w:r>
      <w:r w:rsidRPr="00DA4621">
        <w:rPr>
          <w:rFonts w:ascii="Calibri" w:eastAsia="Arial Unicode MS" w:hAnsi="Calibri" w:cs="Calibri"/>
          <w:sz w:val="24"/>
          <w:szCs w:val="24"/>
        </w:rPr>
        <w:t xml:space="preserve"> logiciel AquaLogic User InterAction de BEA : gestion de contenus Web.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39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AP-HP : </w:t>
      </w:r>
      <w:r w:rsidRPr="00DA4621">
        <w:rPr>
          <w:rFonts w:ascii="Calibri" w:eastAsia="Arial Unicode MS" w:hAnsi="Calibri" w:cs="Calibri"/>
          <w:sz w:val="24"/>
          <w:szCs w:val="24"/>
        </w:rPr>
        <w:t>Assistance Publique – Hôpitaux de Paris.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Apache HTTP Server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Logiciel serveur Web : serveur de fichiers pouvant exécuter des programmes.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Applet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Programme développé en langage Java, qui s’exécute dans une fenêtre du navigateur Web.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Back Office : </w:t>
      </w:r>
      <w:r w:rsidRPr="00DA4621">
        <w:rPr>
          <w:rFonts w:ascii="Calibri" w:eastAsia="Arial Unicode MS" w:hAnsi="Calibri" w:cs="Calibri"/>
          <w:sz w:val="24"/>
          <w:szCs w:val="24"/>
        </w:rPr>
        <w:t>Fonctions d’un site Web permettant d'administrer et de gérer ce site.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Bloc : </w:t>
      </w:r>
      <w:r w:rsidRPr="00DA4621">
        <w:rPr>
          <w:rFonts w:ascii="Calibri" w:eastAsia="Arial Unicode MS" w:hAnsi="Calibri" w:cs="Calibri"/>
          <w:sz w:val="24"/>
          <w:szCs w:val="24"/>
        </w:rPr>
        <w:t>Zone d’affichage de contenu.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CGI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Un CGI (Common Gateway Interface) est un standard pour créer une interface entre des applications externes et un serveur Web.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CHU : </w:t>
      </w:r>
      <w:r w:rsidRPr="00DA4621">
        <w:rPr>
          <w:rFonts w:ascii="Calibri" w:eastAsia="Arial Unicode MS" w:hAnsi="Calibri" w:cs="Calibri"/>
          <w:sz w:val="24"/>
          <w:szCs w:val="24"/>
        </w:rPr>
        <w:t>Centre hospitalier universitaire.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CMS :</w:t>
      </w:r>
      <w:r w:rsidRPr="00DA4621">
        <w:rPr>
          <w:rFonts w:ascii="Calibri" w:eastAsia="Arial Unicode MS" w:hAnsi="Calibri" w:cs="Calibri"/>
          <w:sz w:val="24"/>
          <w:szCs w:val="24"/>
        </w:rPr>
        <w:t xml:space="preserve"> système de gestion de contenus.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CPS : </w:t>
      </w:r>
      <w:r w:rsidRPr="00DA4621">
        <w:rPr>
          <w:rFonts w:ascii="Calibri" w:hAnsi="Calibri" w:cs="Calibri"/>
          <w:sz w:val="24"/>
          <w:szCs w:val="24"/>
        </w:rPr>
        <w:t>Logiciel de l’éditeur Nuxeo pour la gestion de contenus Web.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Drupal : </w:t>
      </w:r>
      <w:r w:rsidRPr="00DA4621">
        <w:rPr>
          <w:rFonts w:ascii="Calibri" w:eastAsia="Arial Unicode MS" w:hAnsi="Calibri" w:cs="Calibri"/>
          <w:sz w:val="24"/>
          <w:szCs w:val="24"/>
        </w:rPr>
        <w:t>logiciel de gestion de contenus, personnalisable avec des thèmes et des plugins.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sz w:val="24"/>
          <w:szCs w:val="24"/>
        </w:rPr>
        <w:t>eDir :</w:t>
      </w:r>
      <w:r w:rsidRPr="00DA4621">
        <w:rPr>
          <w:rFonts w:ascii="Calibri" w:hAnsi="Calibri" w:cs="Calibri"/>
          <w:sz w:val="24"/>
          <w:szCs w:val="24"/>
        </w:rPr>
        <w:t xml:space="preserve"> logiciel eDirectory d’annuaire de l’éditeur Novell.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Excel : </w:t>
      </w:r>
      <w:r w:rsidRPr="00DA4621">
        <w:rPr>
          <w:rFonts w:ascii="Calibri" w:hAnsi="Calibri" w:cs="Calibri"/>
          <w:sz w:val="24"/>
          <w:szCs w:val="24"/>
        </w:rPr>
        <w:t>logiciel tableur de l’éditeur Microsoft.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Feuille de style : </w:t>
      </w:r>
      <w:r w:rsidRPr="00DA4621">
        <w:rPr>
          <w:rFonts w:ascii="Calibri" w:hAnsi="Calibri" w:cs="Calibri"/>
          <w:sz w:val="24"/>
          <w:szCs w:val="24"/>
        </w:rPr>
        <w:t>Regroupement des paramétrages de présentation des pages HTML.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720"/>
        </w:tabs>
        <w:rPr>
          <w:rFonts w:ascii="Calibri" w:hAnsi="Calibri" w:cs="Calibri"/>
          <w:sz w:val="24"/>
          <w:szCs w:val="24"/>
        </w:rPr>
      </w:pP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Gabarit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Modèle, document pré-formaté mais vide de contenu, utilisé pour créer des documents présentant une même structure.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Gestion de contenu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Les systèmes de gestion de contenu (CMS : Content Management System) sont des logiciels de conception et de mise à jour dynamique de sites Web. Les systèmes CMS utilisés à l’AP-HP sont Drupal, WordPress et Spip.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HTML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L'Hypertext Markup Language est le langage informatique utilisé pour écrire des pages Web. HTML permet d'insérer des liens dans le texte (dénommé alors hyper-texte).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HTTP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L’Hypertext Transfer Protocol est le protocole qui régit les requêtes qu'un navigateur adresse au serveur Web, et les informations qu'il lui renvoie.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Java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Langage de programmation, et plate-forme d'exécution de programmes, créé</w:t>
      </w:r>
      <w:r>
        <w:rPr>
          <w:rFonts w:ascii="Calibri" w:eastAsia="Arial Unicode MS" w:hAnsi="Calibri" w:cs="Calibri"/>
          <w:sz w:val="24"/>
          <w:szCs w:val="24"/>
        </w:rPr>
        <w:t>e</w:t>
      </w:r>
      <w:r w:rsidRPr="00DA4621">
        <w:rPr>
          <w:rFonts w:ascii="Calibri" w:eastAsia="Arial Unicode MS" w:hAnsi="Calibri" w:cs="Calibri"/>
          <w:sz w:val="24"/>
          <w:szCs w:val="24"/>
        </w:rPr>
        <w:t xml:space="preserve"> par l’éditeur Sun Microsystems.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Javascript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Langage de programmation apportant des améliorations au langage HTML, en permettant d'exécuter des commandes.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Joomla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Logiciel de gestion de contenus Web.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JQuery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Bibliothèque de composants JavaScript.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JSP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lastRenderedPageBreak/>
        <w:t>Technologie Java Server Pages pour développer des contenus Web dynamiques.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LotusScript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Langage de programmation de l’éditeur Lotus pour son logiciel Notes.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Marqueur de navigation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Signet informatique permettant de revenir sur une page web fréquemment utilisée.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Moteur de recherche : </w:t>
      </w:r>
      <w:r w:rsidRPr="00DA4621">
        <w:rPr>
          <w:rFonts w:ascii="Calibri" w:eastAsia="Arial Unicode MS" w:hAnsi="Calibri" w:cs="Calibri"/>
          <w:sz w:val="24"/>
          <w:szCs w:val="24"/>
        </w:rPr>
        <w:t>Logiciel permettant de retrouver des ressources.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MySQL : </w:t>
      </w:r>
      <w:r w:rsidRPr="00DA4621">
        <w:rPr>
          <w:rFonts w:ascii="Calibri" w:eastAsia="Arial Unicode MS" w:hAnsi="Calibri" w:cs="Calibri"/>
          <w:sz w:val="24"/>
          <w:szCs w:val="24"/>
        </w:rPr>
        <w:t>Logiciel de gestion de bases de données relationnelles.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Navigateur Web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Logiciel de consultation du Web ; client HTTP se connectant à un serveur HTTP.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Node.js :</w:t>
      </w:r>
      <w:r w:rsidRPr="00DA4621">
        <w:rPr>
          <w:rFonts w:ascii="Calibri" w:hAnsi="Calibri" w:cs="Calibri"/>
          <w:sz w:val="24"/>
          <w:szCs w:val="24"/>
        </w:rPr>
        <w:t xml:space="preserve"> environnement d’exécution JavaScript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OFR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Etude « opportunité / faisabilité / risques », menée préalablement au lancement d’un projet.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Oracle : 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Logiciel de gestion de bases de données relationnelles, de l’éditeur Oracle Corp.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Pages ASP </w:t>
      </w:r>
      <w:r w:rsidRPr="00DA4621">
        <w:rPr>
          <w:rFonts w:ascii="Calibri" w:eastAsia="Arial Unicode MS" w:hAnsi="Calibri" w:cs="Calibri"/>
          <w:b/>
          <w:bCs/>
          <w:i/>
          <w:iCs/>
          <w:sz w:val="24"/>
          <w:szCs w:val="24"/>
        </w:rPr>
        <w:t>(Active Server Pages) </w:t>
      </w:r>
      <w:r w:rsidRPr="00DA4621">
        <w:rPr>
          <w:rFonts w:ascii="Calibri" w:eastAsia="Arial Unicode MS" w:hAnsi="Calibri" w:cs="Calibri"/>
          <w:b/>
          <w:bCs/>
          <w:sz w:val="24"/>
          <w:szCs w:val="24"/>
        </w:rPr>
        <w:t>: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Technologie développée par l’éditeur Microsoft pour la programmation de Web dynamiques.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PDF </w:t>
      </w:r>
      <w:r w:rsidRPr="00DA4621">
        <w:rPr>
          <w:rFonts w:ascii="Calibri" w:eastAsia="Arial Unicode MS" w:hAnsi="Calibri" w:cs="Calibri"/>
          <w:b/>
          <w:bCs/>
          <w:i/>
          <w:iCs/>
          <w:sz w:val="24"/>
          <w:szCs w:val="24"/>
        </w:rPr>
        <w:t>(Portable Document Format) </w:t>
      </w:r>
      <w:r w:rsidRPr="00DA4621">
        <w:rPr>
          <w:rFonts w:ascii="Calibri" w:eastAsia="Arial Unicode MS" w:hAnsi="Calibri" w:cs="Calibri"/>
          <w:b/>
          <w:bCs/>
          <w:sz w:val="24"/>
          <w:szCs w:val="24"/>
        </w:rPr>
        <w:t xml:space="preserve">: </w:t>
      </w:r>
      <w:r w:rsidRPr="00DA4621">
        <w:rPr>
          <w:rFonts w:ascii="Calibri" w:eastAsia="Arial Unicode MS" w:hAnsi="Calibri" w:cs="Calibri"/>
          <w:sz w:val="24"/>
          <w:szCs w:val="24"/>
        </w:rPr>
        <w:t>format de fichier, créé par l’éditeur Adobe.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Perl </w:t>
      </w:r>
      <w:r w:rsidRPr="00DA4621">
        <w:rPr>
          <w:rFonts w:ascii="Calibri" w:eastAsia="Arial Unicode MS" w:hAnsi="Calibri" w:cs="Calibri"/>
          <w:b/>
          <w:bCs/>
          <w:i/>
          <w:iCs/>
          <w:sz w:val="24"/>
          <w:szCs w:val="24"/>
        </w:rPr>
        <w:t>(Practical Extraction and Report Language)</w:t>
      </w:r>
      <w:r w:rsidRPr="00DA4621">
        <w:rPr>
          <w:rFonts w:ascii="Calibri" w:eastAsia="Arial Unicode MS" w:hAnsi="Calibri" w:cs="Calibri"/>
          <w:b/>
          <w:bCs/>
          <w:sz w:val="24"/>
          <w:szCs w:val="24"/>
        </w:rPr>
        <w:t xml:space="preserve">: </w:t>
      </w:r>
      <w:r w:rsidRPr="00DA4621">
        <w:rPr>
          <w:rFonts w:ascii="Calibri" w:eastAsia="Arial Unicode MS" w:hAnsi="Calibri" w:cs="Calibri"/>
          <w:sz w:val="24"/>
          <w:szCs w:val="24"/>
        </w:rPr>
        <w:t>langage de programmation.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PhoneGap :</w:t>
      </w:r>
      <w:r w:rsidRPr="00DA4621">
        <w:rPr>
          <w:rFonts w:ascii="Calibri" w:eastAsia="Arial Unicode MS" w:hAnsi="Calibri" w:cs="Calibri"/>
          <w:sz w:val="24"/>
          <w:szCs w:val="24"/>
        </w:rPr>
        <w:t xml:space="preserve"> bibliothèque de composants pour le développement en HTML et JavaScript d’applications mobiles multi-plateformes.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PHP : </w:t>
      </w:r>
      <w:r w:rsidRPr="00DA4621">
        <w:rPr>
          <w:rFonts w:ascii="Calibri" w:eastAsia="Arial Unicode MS" w:hAnsi="Calibri" w:cs="Calibri"/>
          <w:sz w:val="24"/>
          <w:szCs w:val="24"/>
        </w:rPr>
        <w:t>PHP (Hypertext Preprocessor) est un langage de programmation.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Plone : </w:t>
      </w:r>
      <w:r w:rsidRPr="00DA4621">
        <w:rPr>
          <w:rFonts w:ascii="Calibri" w:eastAsia="Arial Unicode MS" w:hAnsi="Calibri" w:cs="Calibri"/>
          <w:sz w:val="24"/>
          <w:szCs w:val="24"/>
        </w:rPr>
        <w:t>Logiciel pour la gestion de contenus Web.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Plugin :</w:t>
      </w:r>
      <w:r w:rsidRPr="00DA4621">
        <w:rPr>
          <w:rFonts w:ascii="Calibri" w:eastAsia="Arial Unicode MS" w:hAnsi="Calibri" w:cs="Calibri"/>
          <w:sz w:val="24"/>
          <w:szCs w:val="24"/>
        </w:rPr>
        <w:t xml:space="preserve"> module d’extension d’un logiciel, permettant d’enrichir ses fonctionnalités.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Portlet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Interface informatique. Le portlet définit l'interface entre un serveur de portail et les applications qu'il agrège.  Ces interfaces portent sur la restitution de contenu ou l’accès à certains services.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Python : </w:t>
      </w:r>
      <w:r w:rsidRPr="00DA4621">
        <w:rPr>
          <w:rFonts w:ascii="Calibri" w:eastAsia="Arial Unicode MS" w:hAnsi="Calibri" w:cs="Calibri"/>
          <w:sz w:val="24"/>
          <w:szCs w:val="24"/>
        </w:rPr>
        <w:t>Langage de programmation.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React :</w:t>
      </w:r>
      <w:r w:rsidRPr="00DA4621">
        <w:rPr>
          <w:rFonts w:ascii="Calibri" w:eastAsia="Arial Unicode MS" w:hAnsi="Calibri" w:cs="Calibri"/>
          <w:sz w:val="24"/>
          <w:szCs w:val="24"/>
        </w:rPr>
        <w:t xml:space="preserve"> bibliothèque pour construire des composants.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Référentiel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Les informations de référence peuvent être caractérisées par une validité de leur définition relativement stable dans le temps, et partagée par les fonctions les utilisant.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Règle de gestion : </w:t>
      </w:r>
      <w:r w:rsidRPr="00DA4621">
        <w:rPr>
          <w:rFonts w:ascii="Calibri" w:eastAsia="Arial Unicode MS" w:hAnsi="Calibri" w:cs="Calibri"/>
          <w:sz w:val="24"/>
          <w:szCs w:val="24"/>
        </w:rPr>
        <w:t>Expression d’un traitement logique.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Serveur HTTP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Logiciel serveur Web : serveur de fichiers pouvant exécuter des programmes.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Servlet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Technologie développée par l’éditeur Sun pour la programmation de Web dynamiques.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SGBD(R) : </w:t>
      </w:r>
      <w:r w:rsidRPr="00DA4621">
        <w:rPr>
          <w:rFonts w:ascii="Calibri" w:eastAsia="Arial Unicode MS" w:hAnsi="Calibri" w:cs="Calibri"/>
          <w:sz w:val="24"/>
          <w:szCs w:val="24"/>
        </w:rPr>
        <w:t>Système de Gestion de Base de Données (Relationnelles).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SIREN : </w:t>
      </w:r>
      <w:r w:rsidRPr="00DA4621">
        <w:rPr>
          <w:rFonts w:ascii="Calibri" w:eastAsia="Arial Unicode MS" w:hAnsi="Calibri" w:cs="Calibri"/>
          <w:sz w:val="24"/>
          <w:szCs w:val="24"/>
        </w:rPr>
        <w:t>Identifiant d’une entreprise.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SIRET : </w:t>
      </w:r>
      <w:r w:rsidRPr="00DA4621">
        <w:rPr>
          <w:rFonts w:ascii="Calibri" w:eastAsia="Arial Unicode MS" w:hAnsi="Calibri" w:cs="Calibri"/>
          <w:sz w:val="24"/>
          <w:szCs w:val="24"/>
        </w:rPr>
        <w:t>Identifiant de l’établissement d’une entreprise.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Smarty : </w:t>
      </w:r>
      <w:r w:rsidRPr="00DA4621">
        <w:rPr>
          <w:rFonts w:ascii="Calibri" w:eastAsia="Arial Unicode MS" w:hAnsi="Calibri" w:cs="Calibri"/>
          <w:sz w:val="24"/>
          <w:szCs w:val="24"/>
        </w:rPr>
        <w:t>Moteur de présentation pour PHP, générant l’affichage de pages HTML.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SPIP </w:t>
      </w:r>
      <w:r w:rsidRPr="00DA4621">
        <w:rPr>
          <w:rFonts w:ascii="Calibri" w:eastAsia="Arial Unicode MS" w:hAnsi="Calibri" w:cs="Calibri"/>
          <w:b/>
          <w:bCs/>
          <w:i/>
          <w:iCs/>
          <w:sz w:val="24"/>
          <w:szCs w:val="24"/>
        </w:rPr>
        <w:t>(Système de publication pour l'Internet Partagé) </w:t>
      </w:r>
      <w:r w:rsidRPr="00DA4621">
        <w:rPr>
          <w:rFonts w:ascii="Calibri" w:eastAsia="Arial Unicode MS" w:hAnsi="Calibri" w:cs="Calibri"/>
          <w:b/>
          <w:bCs/>
          <w:sz w:val="24"/>
          <w:szCs w:val="24"/>
        </w:rPr>
        <w:t xml:space="preserve">: 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Logiciel de gestion de contenus Web.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DA4621">
        <w:rPr>
          <w:rFonts w:ascii="Calibri" w:hAnsi="Calibri" w:cs="Calibri"/>
          <w:b/>
          <w:bCs/>
          <w:sz w:val="24"/>
          <w:szCs w:val="24"/>
          <w:lang w:val="en-US"/>
        </w:rPr>
        <w:t xml:space="preserve">SQL </w:t>
      </w:r>
      <w:r w:rsidRPr="00DA4621">
        <w:rPr>
          <w:rFonts w:ascii="Calibri" w:eastAsia="Arial Unicode MS" w:hAnsi="Calibri" w:cs="Calibri"/>
          <w:b/>
          <w:bCs/>
          <w:i/>
          <w:iCs/>
          <w:sz w:val="24"/>
          <w:szCs w:val="24"/>
          <w:lang w:val="en-US"/>
        </w:rPr>
        <w:t>(Structured query language)</w:t>
      </w:r>
      <w:r w:rsidRPr="00DA4621">
        <w:rPr>
          <w:rFonts w:ascii="Calibri" w:eastAsia="Arial Unicode MS" w:hAnsi="Calibri" w:cs="Calibri"/>
          <w:b/>
          <w:bCs/>
          <w:sz w:val="24"/>
          <w:szCs w:val="24"/>
          <w:lang w:val="en-US"/>
        </w:rPr>
        <w:t xml:space="preserve">: 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Langage de manipulation des bases de données relationnelles.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right="-652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SQL Server : </w:t>
      </w:r>
      <w:r w:rsidRPr="00DA4621">
        <w:rPr>
          <w:rFonts w:ascii="Calibri" w:eastAsia="Arial Unicode MS" w:hAnsi="Calibri" w:cs="Calibri"/>
          <w:sz w:val="24"/>
          <w:szCs w:val="24"/>
        </w:rPr>
        <w:t>Logiciel de gestion de bases de données relationnelles, de l’éditeur Microsoft.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DA4621">
        <w:rPr>
          <w:rFonts w:ascii="Calibri" w:hAnsi="Calibri" w:cs="Calibri"/>
          <w:b/>
          <w:bCs/>
          <w:sz w:val="24"/>
          <w:szCs w:val="24"/>
          <w:lang w:val="en-US"/>
        </w:rPr>
        <w:t xml:space="preserve">SSO </w:t>
      </w:r>
      <w:r w:rsidRPr="00DA4621">
        <w:rPr>
          <w:rFonts w:ascii="Calibri" w:eastAsia="Arial Unicode MS" w:hAnsi="Calibri" w:cs="Calibri"/>
          <w:b/>
          <w:bCs/>
          <w:i/>
          <w:iCs/>
          <w:sz w:val="24"/>
          <w:szCs w:val="24"/>
          <w:lang w:val="en-US"/>
        </w:rPr>
        <w:t>(Single Sign On)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lastRenderedPageBreak/>
        <w:t>Technique permettant aux utilisateurs d'applications de ne pas s'authentifier séparément sur chaque application.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b/>
          <w:bCs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>Tableau de bord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Etat de restitution de données, synthétisant les résultats concernant plusieurs indicateurs.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right="-470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hAnsi="Calibri" w:cs="Calibri"/>
          <w:b/>
          <w:bCs/>
          <w:sz w:val="24"/>
          <w:szCs w:val="24"/>
        </w:rPr>
        <w:t xml:space="preserve">Technologie .NET : </w:t>
      </w:r>
      <w:r w:rsidRPr="00DA4621">
        <w:rPr>
          <w:rFonts w:ascii="Calibri" w:eastAsia="Arial Unicode MS" w:hAnsi="Calibri" w:cs="Calibri"/>
          <w:sz w:val="24"/>
          <w:szCs w:val="24"/>
        </w:rPr>
        <w:t>Technologie de l’éditeur Microsoft p</w:t>
      </w:r>
      <w:bookmarkStart w:id="1" w:name="_GoBack"/>
      <w:bookmarkEnd w:id="1"/>
      <w:r w:rsidRPr="00DA4621">
        <w:rPr>
          <w:rFonts w:ascii="Calibri" w:eastAsia="Arial Unicode MS" w:hAnsi="Calibri" w:cs="Calibri"/>
          <w:sz w:val="24"/>
          <w:szCs w:val="24"/>
        </w:rPr>
        <w:t>our interconnecter des logiciels.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b/>
          <w:bCs/>
          <w:sz w:val="24"/>
          <w:szCs w:val="24"/>
        </w:rPr>
        <w:t xml:space="preserve">URL </w:t>
      </w:r>
      <w:r w:rsidRPr="00DA4621">
        <w:rPr>
          <w:rFonts w:ascii="Calibri" w:eastAsia="Arial Unicode MS" w:hAnsi="Calibri" w:cs="Calibri"/>
          <w:b/>
          <w:bCs/>
          <w:i/>
          <w:iCs/>
          <w:sz w:val="24"/>
          <w:szCs w:val="24"/>
        </w:rPr>
        <w:t>(Uniform Resource Locator) :</w:t>
      </w:r>
      <w:r w:rsidRPr="00DA4621">
        <w:rPr>
          <w:rFonts w:ascii="Calibri" w:eastAsia="Arial Unicode MS" w:hAnsi="Calibri" w:cs="Calibri"/>
          <w:sz w:val="24"/>
          <w:szCs w:val="24"/>
        </w:rPr>
        <w:t xml:space="preserve"> adresse d’une page Web.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b/>
          <w:bCs/>
          <w:sz w:val="24"/>
          <w:szCs w:val="24"/>
        </w:rPr>
        <w:t xml:space="preserve">Word : </w:t>
      </w:r>
      <w:r w:rsidRPr="00DA4621">
        <w:rPr>
          <w:rFonts w:ascii="Calibri" w:eastAsia="Arial Unicode MS" w:hAnsi="Calibri" w:cs="Calibri"/>
          <w:sz w:val="24"/>
          <w:szCs w:val="24"/>
        </w:rPr>
        <w:t>Logiciel de traitement de texte de l’éditeur Microsoft.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ind w:left="1979" w:hanging="1440"/>
        <w:rPr>
          <w:rFonts w:ascii="Calibri" w:eastAsia="Arial Unicode MS" w:hAnsi="Calibri" w:cs="Calibri"/>
          <w:b/>
          <w:sz w:val="24"/>
          <w:szCs w:val="24"/>
        </w:rPr>
      </w:pPr>
      <w:r w:rsidRPr="00DA4621">
        <w:rPr>
          <w:rFonts w:ascii="Calibri" w:eastAsia="Arial Unicode MS" w:hAnsi="Calibri" w:cs="Calibri"/>
          <w:b/>
          <w:sz w:val="24"/>
          <w:szCs w:val="24"/>
        </w:rPr>
        <w:t>WordPress :</w:t>
      </w:r>
      <w:r w:rsidRPr="00DA4621">
        <w:rPr>
          <w:rFonts w:ascii="Calibri" w:eastAsia="Arial Unicode MS" w:hAnsi="Calibri" w:cs="Calibri"/>
          <w:sz w:val="24"/>
          <w:szCs w:val="24"/>
        </w:rPr>
        <w:t xml:space="preserve"> logiciel de gestion de contenus, personnalisable avec des thèmes et des plugins.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eastAsia="Arial Unicode MS" w:hAnsi="Calibri" w:cs="Calibri"/>
          <w:b/>
          <w:bCs/>
          <w:sz w:val="24"/>
          <w:szCs w:val="24"/>
        </w:rPr>
      </w:pPr>
      <w:r w:rsidRPr="00DA4621">
        <w:rPr>
          <w:rFonts w:ascii="Calibri" w:eastAsia="Arial Unicode MS" w:hAnsi="Calibri" w:cs="Calibri"/>
          <w:b/>
          <w:bCs/>
          <w:sz w:val="24"/>
          <w:szCs w:val="24"/>
        </w:rPr>
        <w:t>XML</w:t>
      </w:r>
    </w:p>
    <w:p w:rsidR="00DC03BB" w:rsidRPr="00DA4621" w:rsidRDefault="00DC03BB" w:rsidP="00DC03BB">
      <w:pPr>
        <w:pStyle w:val="ElemTab"/>
        <w:numPr>
          <w:ilvl w:val="0"/>
          <w:numId w:val="0"/>
        </w:numPr>
        <w:tabs>
          <w:tab w:val="left" w:pos="1080"/>
          <w:tab w:val="num" w:pos="1440"/>
        </w:tabs>
        <w:ind w:left="720"/>
        <w:rPr>
          <w:rFonts w:ascii="Calibri" w:eastAsia="Arial Unicode MS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sz w:val="24"/>
          <w:szCs w:val="24"/>
        </w:rPr>
        <w:t>Le XML (Extensible Markup Language) est un langage pour créer des langages de balisage.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b/>
          <w:bCs/>
          <w:sz w:val="24"/>
          <w:szCs w:val="24"/>
        </w:rPr>
        <w:t>Zend :</w:t>
      </w:r>
      <w:r w:rsidRPr="00DA4621">
        <w:rPr>
          <w:rFonts w:ascii="Calibri" w:hAnsi="Calibri" w:cs="Calibri"/>
          <w:sz w:val="24"/>
          <w:szCs w:val="24"/>
        </w:rPr>
        <w:t xml:space="preserve"> </w:t>
      </w:r>
      <w:r w:rsidRPr="00DA4621">
        <w:rPr>
          <w:rFonts w:ascii="Calibri" w:eastAsia="Arial Unicode MS" w:hAnsi="Calibri" w:cs="Calibri"/>
          <w:sz w:val="24"/>
          <w:szCs w:val="24"/>
        </w:rPr>
        <w:t>bibliothèque de composants pour le développement en PHP.</w:t>
      </w:r>
    </w:p>
    <w:p w:rsidR="00DC03BB" w:rsidRPr="00DA4621" w:rsidRDefault="00DC03BB" w:rsidP="00DC03BB">
      <w:pPr>
        <w:pStyle w:val="ElemTab"/>
        <w:numPr>
          <w:ilvl w:val="0"/>
          <w:numId w:val="3"/>
        </w:numPr>
        <w:tabs>
          <w:tab w:val="clear" w:pos="1708"/>
          <w:tab w:val="left" w:pos="720"/>
          <w:tab w:val="num" w:pos="1440"/>
        </w:tabs>
        <w:spacing w:after="60"/>
        <w:ind w:left="1979" w:hanging="1440"/>
        <w:rPr>
          <w:rFonts w:ascii="Calibri" w:hAnsi="Calibri" w:cs="Calibri"/>
          <w:sz w:val="24"/>
          <w:szCs w:val="24"/>
        </w:rPr>
      </w:pPr>
      <w:r w:rsidRPr="00DA4621">
        <w:rPr>
          <w:rFonts w:ascii="Calibri" w:eastAsia="Arial Unicode MS" w:hAnsi="Calibri" w:cs="Calibri"/>
          <w:b/>
          <w:bCs/>
          <w:sz w:val="24"/>
          <w:szCs w:val="24"/>
        </w:rPr>
        <w:t xml:space="preserve">Zope : </w:t>
      </w:r>
      <w:r w:rsidRPr="00DA4621">
        <w:rPr>
          <w:rFonts w:ascii="Calibri" w:hAnsi="Calibri" w:cs="Calibri"/>
          <w:sz w:val="24"/>
          <w:szCs w:val="24"/>
        </w:rPr>
        <w:t>Zope est un serveur d'application et un système de gestion de contenus Web.</w:t>
      </w:r>
    </w:p>
    <w:p w:rsidR="00483B85" w:rsidRDefault="00DC03BB"/>
    <w:sectPr w:rsidR="00483B85" w:rsidSect="000C7660">
      <w:footerReference w:type="even" r:id="rId7"/>
      <w:footerReference w:type="default" r:id="rId8"/>
      <w:footerReference w:type="first" r:id="rId9"/>
      <w:pgSz w:w="11906" w:h="16838" w:code="9"/>
      <w:pgMar w:top="851" w:right="964" w:bottom="680" w:left="107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3BB" w:rsidRDefault="00DC03BB" w:rsidP="00DC03BB">
      <w:r>
        <w:separator/>
      </w:r>
    </w:p>
  </w:endnote>
  <w:endnote w:type="continuationSeparator" w:id="0">
    <w:p w:rsidR="00DC03BB" w:rsidRDefault="00DC03BB" w:rsidP="00DC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6DC" w:rsidRPr="001C6FFD" w:rsidRDefault="00DC03BB" w:rsidP="007722B7">
    <w:pPr>
      <w:pStyle w:val="TM4"/>
      <w:framePr w:wrap="around" w:vAnchor="text" w:hAnchor="margin" w:xAlign="right" w:y="1"/>
      <w:rPr>
        <w:rStyle w:val="TM4"/>
        <w:sz w:val="23"/>
        <w:szCs w:val="23"/>
      </w:rPr>
    </w:pPr>
    <w:r w:rsidRPr="001C6FFD">
      <w:rPr>
        <w:rStyle w:val="TM4"/>
        <w:sz w:val="23"/>
        <w:szCs w:val="23"/>
      </w:rPr>
      <w:fldChar w:fldCharType="begin"/>
    </w:r>
    <w:r w:rsidRPr="001C6FFD">
      <w:rPr>
        <w:rStyle w:val="TM4"/>
        <w:sz w:val="23"/>
        <w:szCs w:val="23"/>
      </w:rPr>
      <w:instrText xml:space="preserve">PAGE  </w:instrText>
    </w:r>
    <w:r>
      <w:rPr>
        <w:rStyle w:val="TM4"/>
        <w:sz w:val="23"/>
        <w:szCs w:val="23"/>
      </w:rPr>
      <w:fldChar w:fldCharType="separate"/>
    </w:r>
    <w:r>
      <w:rPr>
        <w:rStyle w:val="TM4"/>
        <w:noProof/>
        <w:sz w:val="23"/>
        <w:szCs w:val="23"/>
      </w:rPr>
      <w:t>12</w:t>
    </w:r>
    <w:r w:rsidRPr="001C6FFD">
      <w:rPr>
        <w:rStyle w:val="TM4"/>
        <w:sz w:val="23"/>
        <w:szCs w:val="23"/>
      </w:rPr>
      <w:fldChar w:fldCharType="end"/>
    </w:r>
  </w:p>
  <w:p w:rsidR="006226DC" w:rsidRPr="001C6FFD" w:rsidRDefault="00DC03BB" w:rsidP="006010BE">
    <w:pPr>
      <w:pStyle w:val="TM4"/>
      <w:ind w:right="360"/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17"/>
      <w:gridCol w:w="6930"/>
      <w:gridCol w:w="1508"/>
    </w:tblGrid>
    <w:tr w:rsidR="006226DC" w:rsidRPr="00445053" w:rsidTr="005030DE">
      <w:tc>
        <w:tcPr>
          <w:tcW w:w="1418" w:type="dxa"/>
          <w:shd w:val="clear" w:color="auto" w:fill="auto"/>
          <w:vAlign w:val="center"/>
        </w:tcPr>
        <w:p w:rsidR="006226DC" w:rsidRPr="00445053" w:rsidRDefault="00DC03BB" w:rsidP="00082357">
          <w:pPr>
            <w:pStyle w:val="TM4"/>
            <w:jc w:val="center"/>
            <w:rPr>
              <w:rFonts w:ascii="Century Gothic" w:hAnsi="Century Gothic"/>
              <w:sz w:val="16"/>
              <w:szCs w:val="16"/>
            </w:rPr>
          </w:pPr>
          <w:r w:rsidRPr="00445053">
            <w:rPr>
              <w:rFonts w:ascii="Century Gothic" w:hAnsi="Century Gothic"/>
              <w:sz w:val="16"/>
              <w:szCs w:val="16"/>
            </w:rPr>
            <w:t>AP-HP</w:t>
          </w:r>
        </w:p>
      </w:tc>
      <w:tc>
        <w:tcPr>
          <w:tcW w:w="7054" w:type="dxa"/>
          <w:shd w:val="clear" w:color="auto" w:fill="auto"/>
          <w:vAlign w:val="center"/>
        </w:tcPr>
        <w:p w:rsidR="006226DC" w:rsidRPr="0041785C" w:rsidRDefault="00DC03BB" w:rsidP="00B40AD5">
          <w:pPr>
            <w:pStyle w:val="Pieddepage"/>
            <w:jc w:val="center"/>
            <w:rPr>
              <w:rFonts w:ascii="Century Gothic" w:hAnsi="Century Gothic"/>
              <w:sz w:val="16"/>
              <w:szCs w:val="16"/>
              <w:lang w:val="en-US"/>
            </w:rPr>
          </w:pPr>
          <w:r w:rsidRPr="0041785C">
            <w:rPr>
              <w:rFonts w:ascii="Century Gothic" w:hAnsi="Century Gothic" w:cs="Arial"/>
              <w:sz w:val="16"/>
              <w:szCs w:val="16"/>
              <w:lang w:val="en-US"/>
            </w:rPr>
            <w:t xml:space="preserve">AOO </w:t>
          </w:r>
          <w:r>
            <w:rPr>
              <w:rFonts w:ascii="Century Gothic" w:hAnsi="Century Gothic" w:cs="Arial"/>
              <w:sz w:val="16"/>
              <w:szCs w:val="16"/>
              <w:lang w:val="en-US"/>
            </w:rPr>
            <w:t>ATWEB</w:t>
          </w:r>
        </w:p>
      </w:tc>
      <w:tc>
        <w:tcPr>
          <w:tcW w:w="1356" w:type="dxa"/>
          <w:shd w:val="clear" w:color="auto" w:fill="auto"/>
          <w:vAlign w:val="center"/>
        </w:tcPr>
        <w:p w:rsidR="006226DC" w:rsidRPr="00445053" w:rsidRDefault="00DC03BB" w:rsidP="005030DE">
          <w:pPr>
            <w:pStyle w:val="TM4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AGEPS-DSN</w:t>
          </w:r>
        </w:p>
      </w:tc>
    </w:tr>
    <w:tr w:rsidR="006226DC" w:rsidRPr="00445053" w:rsidTr="005030DE">
      <w:tc>
        <w:tcPr>
          <w:tcW w:w="1418" w:type="dxa"/>
          <w:shd w:val="clear" w:color="auto" w:fill="auto"/>
          <w:vAlign w:val="center"/>
        </w:tcPr>
        <w:p w:rsidR="006226DC" w:rsidRPr="00445053" w:rsidRDefault="00DC03BB" w:rsidP="00082357">
          <w:pPr>
            <w:pStyle w:val="TM4"/>
            <w:jc w:val="center"/>
            <w:rPr>
              <w:rFonts w:ascii="Century Gothic" w:hAnsi="Century Gothic"/>
              <w:sz w:val="16"/>
              <w:szCs w:val="16"/>
            </w:rPr>
          </w:pPr>
          <w:r w:rsidRPr="00445053">
            <w:rPr>
              <w:rFonts w:ascii="Century Gothic" w:hAnsi="Century Gothic"/>
              <w:sz w:val="16"/>
              <w:szCs w:val="16"/>
            </w:rPr>
            <w:t>CCTP</w:t>
          </w:r>
        </w:p>
      </w:tc>
      <w:tc>
        <w:tcPr>
          <w:tcW w:w="7054" w:type="dxa"/>
          <w:shd w:val="clear" w:color="auto" w:fill="auto"/>
          <w:vAlign w:val="center"/>
        </w:tcPr>
        <w:p w:rsidR="006226DC" w:rsidRPr="00445053" w:rsidRDefault="00DC03BB" w:rsidP="00445053">
          <w:pPr>
            <w:pStyle w:val="TM4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Consultation 24-035</w:t>
          </w:r>
        </w:p>
      </w:tc>
      <w:tc>
        <w:tcPr>
          <w:tcW w:w="1356" w:type="dxa"/>
          <w:shd w:val="clear" w:color="auto" w:fill="auto"/>
          <w:vAlign w:val="center"/>
        </w:tcPr>
        <w:p w:rsidR="006226DC" w:rsidRPr="00445053" w:rsidRDefault="00DC03BB" w:rsidP="00082357">
          <w:pPr>
            <w:pStyle w:val="TM4"/>
            <w:jc w:val="center"/>
            <w:rPr>
              <w:rFonts w:ascii="Century Gothic" w:hAnsi="Century Gothic"/>
              <w:sz w:val="16"/>
              <w:szCs w:val="16"/>
            </w:rPr>
          </w:pPr>
          <w:r w:rsidRPr="00445053">
            <w:rPr>
              <w:rStyle w:val="TM4"/>
              <w:rFonts w:ascii="Century Gothic" w:hAnsi="Century Gothic"/>
              <w:sz w:val="16"/>
              <w:szCs w:val="16"/>
            </w:rPr>
            <w:fldChar w:fldCharType="begin"/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instrText xml:space="preserve"> PAGE </w:instrText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fldChar w:fldCharType="separate"/>
          </w:r>
          <w:r>
            <w:rPr>
              <w:rStyle w:val="TM4"/>
              <w:rFonts w:ascii="Century Gothic" w:hAnsi="Century Gothic"/>
              <w:noProof/>
              <w:sz w:val="16"/>
              <w:szCs w:val="16"/>
            </w:rPr>
            <w:t>2</w:t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fldChar w:fldCharType="end"/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t>/</w:t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fldChar w:fldCharType="begin"/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instrText xml:space="preserve"> NUMPAGES </w:instrText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fldChar w:fldCharType="separate"/>
          </w:r>
          <w:r>
            <w:rPr>
              <w:rStyle w:val="TM4"/>
              <w:rFonts w:ascii="Century Gothic" w:hAnsi="Century Gothic"/>
              <w:noProof/>
              <w:sz w:val="16"/>
              <w:szCs w:val="16"/>
            </w:rPr>
            <w:t>3</w:t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fldChar w:fldCharType="end"/>
          </w:r>
        </w:p>
      </w:tc>
    </w:tr>
  </w:tbl>
  <w:p w:rsidR="006226DC" w:rsidRPr="00024972" w:rsidRDefault="00DC03BB" w:rsidP="00024972">
    <w:pPr>
      <w:pStyle w:val="TM4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14"/>
      <w:gridCol w:w="6960"/>
      <w:gridCol w:w="1481"/>
    </w:tblGrid>
    <w:tr w:rsidR="006226DC" w:rsidRPr="00B45D06" w:rsidTr="00405BDD">
      <w:tc>
        <w:tcPr>
          <w:tcW w:w="1418" w:type="dxa"/>
          <w:shd w:val="clear" w:color="auto" w:fill="auto"/>
          <w:vAlign w:val="center"/>
        </w:tcPr>
        <w:p w:rsidR="006226DC" w:rsidRPr="00445053" w:rsidRDefault="00DC03BB" w:rsidP="00445053">
          <w:pPr>
            <w:pStyle w:val="TM4"/>
            <w:jc w:val="center"/>
            <w:rPr>
              <w:rFonts w:ascii="Century Gothic" w:hAnsi="Century Gothic"/>
              <w:sz w:val="16"/>
              <w:szCs w:val="16"/>
            </w:rPr>
          </w:pPr>
          <w:r w:rsidRPr="00445053">
            <w:rPr>
              <w:rFonts w:ascii="Century Gothic" w:hAnsi="Century Gothic"/>
              <w:sz w:val="16"/>
              <w:szCs w:val="16"/>
            </w:rPr>
            <w:t>AP-HP</w:t>
          </w:r>
        </w:p>
      </w:tc>
      <w:tc>
        <w:tcPr>
          <w:tcW w:w="7330" w:type="dxa"/>
          <w:shd w:val="clear" w:color="auto" w:fill="auto"/>
          <w:vAlign w:val="center"/>
        </w:tcPr>
        <w:p w:rsidR="006226DC" w:rsidRPr="0041785C" w:rsidRDefault="00DC03BB" w:rsidP="00C94C79">
          <w:pPr>
            <w:pStyle w:val="Pieddepage"/>
            <w:jc w:val="center"/>
            <w:rPr>
              <w:rFonts w:ascii="Century Gothic" w:hAnsi="Century Gothic"/>
              <w:sz w:val="16"/>
              <w:szCs w:val="16"/>
              <w:lang w:val="en-US"/>
            </w:rPr>
          </w:pPr>
          <w:r w:rsidRPr="0041785C">
            <w:rPr>
              <w:rFonts w:ascii="Century Gothic" w:hAnsi="Century Gothic" w:cs="Arial"/>
              <w:sz w:val="16"/>
              <w:szCs w:val="16"/>
              <w:lang w:val="en-US"/>
            </w:rPr>
            <w:t>AOO</w:t>
          </w:r>
          <w:r>
            <w:rPr>
              <w:rFonts w:ascii="Century Gothic" w:hAnsi="Century Gothic" w:cs="Arial"/>
              <w:sz w:val="16"/>
              <w:szCs w:val="16"/>
              <w:lang w:val="en-US"/>
            </w:rPr>
            <w:t xml:space="preserve"> AT WEB</w:t>
          </w:r>
        </w:p>
      </w:tc>
      <w:tc>
        <w:tcPr>
          <w:tcW w:w="1080" w:type="dxa"/>
          <w:shd w:val="clear" w:color="auto" w:fill="auto"/>
          <w:vAlign w:val="center"/>
        </w:tcPr>
        <w:p w:rsidR="006226DC" w:rsidRPr="00445053" w:rsidRDefault="00DC03BB" w:rsidP="00445053">
          <w:pPr>
            <w:pStyle w:val="TM4"/>
            <w:jc w:val="center"/>
            <w:rPr>
              <w:rFonts w:ascii="Century Gothic" w:hAnsi="Century Gothic"/>
              <w:sz w:val="16"/>
              <w:szCs w:val="16"/>
            </w:rPr>
          </w:pPr>
          <w:r w:rsidRPr="00445053">
            <w:rPr>
              <w:rFonts w:ascii="Century Gothic" w:hAnsi="Century Gothic"/>
              <w:sz w:val="16"/>
              <w:szCs w:val="16"/>
            </w:rPr>
            <w:t>ACHAT</w:t>
          </w:r>
        </w:p>
      </w:tc>
    </w:tr>
    <w:tr w:rsidR="006226DC" w:rsidRPr="00B45D06" w:rsidTr="00405BDD">
      <w:tc>
        <w:tcPr>
          <w:tcW w:w="1418" w:type="dxa"/>
          <w:shd w:val="clear" w:color="auto" w:fill="auto"/>
          <w:vAlign w:val="center"/>
        </w:tcPr>
        <w:p w:rsidR="006226DC" w:rsidRPr="00445053" w:rsidRDefault="00DC03BB" w:rsidP="00445053">
          <w:pPr>
            <w:pStyle w:val="TM4"/>
            <w:jc w:val="center"/>
            <w:rPr>
              <w:rFonts w:ascii="Century Gothic" w:hAnsi="Century Gothic"/>
              <w:sz w:val="16"/>
              <w:szCs w:val="16"/>
            </w:rPr>
          </w:pPr>
          <w:r w:rsidRPr="00445053">
            <w:rPr>
              <w:rFonts w:ascii="Century Gothic" w:hAnsi="Century Gothic"/>
              <w:sz w:val="16"/>
              <w:szCs w:val="16"/>
            </w:rPr>
            <w:t>CCTP</w:t>
          </w:r>
        </w:p>
      </w:tc>
      <w:tc>
        <w:tcPr>
          <w:tcW w:w="7330" w:type="dxa"/>
          <w:shd w:val="clear" w:color="auto" w:fill="auto"/>
          <w:vAlign w:val="center"/>
        </w:tcPr>
        <w:p w:rsidR="006226DC" w:rsidRPr="00445053" w:rsidRDefault="00DC03BB" w:rsidP="00445053">
          <w:pPr>
            <w:pStyle w:val="TM4"/>
            <w:jc w:val="center"/>
            <w:rPr>
              <w:rFonts w:ascii="Century Gothic" w:hAnsi="Century Gothic"/>
              <w:sz w:val="16"/>
              <w:szCs w:val="16"/>
            </w:rPr>
          </w:pPr>
          <w:r>
            <w:rPr>
              <w:rFonts w:ascii="Century Gothic" w:hAnsi="Century Gothic"/>
              <w:sz w:val="16"/>
              <w:szCs w:val="16"/>
            </w:rPr>
            <w:t>Consultation 24.035</w:t>
          </w:r>
        </w:p>
      </w:tc>
      <w:tc>
        <w:tcPr>
          <w:tcW w:w="1080" w:type="dxa"/>
          <w:shd w:val="clear" w:color="auto" w:fill="auto"/>
          <w:vAlign w:val="center"/>
        </w:tcPr>
        <w:p w:rsidR="006226DC" w:rsidRPr="00445053" w:rsidRDefault="00DC03BB" w:rsidP="00445053">
          <w:pPr>
            <w:pStyle w:val="TM4"/>
            <w:jc w:val="center"/>
            <w:rPr>
              <w:rFonts w:ascii="Century Gothic" w:hAnsi="Century Gothic"/>
              <w:sz w:val="16"/>
              <w:szCs w:val="16"/>
            </w:rPr>
          </w:pPr>
          <w:r w:rsidRPr="00445053">
            <w:rPr>
              <w:rStyle w:val="TM4"/>
              <w:rFonts w:ascii="Century Gothic" w:hAnsi="Century Gothic"/>
              <w:sz w:val="16"/>
              <w:szCs w:val="16"/>
            </w:rPr>
            <w:fldChar w:fldCharType="begin"/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instrText xml:space="preserve"> PAGE </w:instrText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fldChar w:fldCharType="separate"/>
          </w:r>
          <w:r>
            <w:rPr>
              <w:rStyle w:val="TM4"/>
              <w:rFonts w:ascii="Century Gothic" w:hAnsi="Century Gothic"/>
              <w:noProof/>
              <w:sz w:val="16"/>
              <w:szCs w:val="16"/>
            </w:rPr>
            <w:t>1</w:t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fldChar w:fldCharType="end"/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t>/</w:t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fldChar w:fldCharType="begin"/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instrText xml:space="preserve"> </w:instrText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instrText xml:space="preserve">NUMPAGES </w:instrText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fldChar w:fldCharType="separate"/>
          </w:r>
          <w:r>
            <w:rPr>
              <w:rStyle w:val="TM4"/>
              <w:rFonts w:ascii="Century Gothic" w:hAnsi="Century Gothic"/>
              <w:noProof/>
              <w:sz w:val="16"/>
              <w:szCs w:val="16"/>
            </w:rPr>
            <w:t>3</w:t>
          </w:r>
          <w:r w:rsidRPr="00445053">
            <w:rPr>
              <w:rStyle w:val="TM4"/>
              <w:rFonts w:ascii="Century Gothic" w:hAnsi="Century Gothic"/>
              <w:sz w:val="16"/>
              <w:szCs w:val="16"/>
            </w:rPr>
            <w:fldChar w:fldCharType="end"/>
          </w:r>
        </w:p>
      </w:tc>
    </w:tr>
  </w:tbl>
  <w:p w:rsidR="006226DC" w:rsidRPr="00024972" w:rsidRDefault="00DC03BB">
    <w:pPr>
      <w:pStyle w:val="TM4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3BB" w:rsidRDefault="00DC03BB" w:rsidP="00DC03BB">
      <w:r>
        <w:separator/>
      </w:r>
    </w:p>
  </w:footnote>
  <w:footnote w:type="continuationSeparator" w:id="0">
    <w:p w:rsidR="00DC03BB" w:rsidRDefault="00DC03BB" w:rsidP="00DC0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94B6D"/>
    <w:multiLevelType w:val="singleLevel"/>
    <w:tmpl w:val="90C095E2"/>
    <w:lvl w:ilvl="0">
      <w:start w:val="1"/>
      <w:numFmt w:val="bullet"/>
      <w:pStyle w:val="Car"/>
      <w:lvlText w:val="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b w:val="0"/>
        <w:i w:val="0"/>
        <w:sz w:val="20"/>
      </w:rPr>
    </w:lvl>
  </w:abstractNum>
  <w:abstractNum w:abstractNumId="1" w15:restartNumberingAfterBreak="0">
    <w:nsid w:val="49F343DF"/>
    <w:multiLevelType w:val="multilevel"/>
    <w:tmpl w:val="46907424"/>
    <w:lvl w:ilvl="0">
      <w:start w:val="1"/>
      <w:numFmt w:val="decimal"/>
      <w:pStyle w:val="Titre1"/>
      <w:lvlText w:val="Article %1."/>
      <w:lvlJc w:val="left"/>
      <w:pPr>
        <w:tabs>
          <w:tab w:val="num" w:pos="2935"/>
        </w:tabs>
        <w:ind w:left="1135" w:firstLine="0"/>
      </w:pPr>
      <w:rPr>
        <w:rFonts w:hint="default"/>
      </w:rPr>
    </w:lvl>
    <w:lvl w:ilvl="1">
      <w:start w:val="1"/>
      <w:numFmt w:val="decimal"/>
      <w:lvlText w:val="Section %1.%2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6812"/>
        </w:tabs>
        <w:ind w:left="6812" w:hanging="432"/>
      </w:pPr>
      <w:rPr>
        <w:rFonts w:hint="default"/>
        <w:lang w:val="fr-FR"/>
      </w:rPr>
    </w:lvl>
    <w:lvl w:ilvl="3">
      <w:start w:val="1"/>
      <w:numFmt w:val="decimal"/>
      <w:pStyle w:val="Titre4"/>
      <w:lvlText w:val="%1.%2.%3.%4."/>
      <w:lvlJc w:val="right"/>
      <w:pPr>
        <w:tabs>
          <w:tab w:val="num" w:pos="144"/>
        </w:tabs>
        <w:ind w:left="144" w:hanging="144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" w15:restartNumberingAfterBreak="0">
    <w:nsid w:val="5FD00422"/>
    <w:multiLevelType w:val="hybridMultilevel"/>
    <w:tmpl w:val="714AA990"/>
    <w:lvl w:ilvl="0" w:tplc="040C0011">
      <w:start w:val="1"/>
      <w:numFmt w:val="bullet"/>
      <w:lvlText w:val=""/>
      <w:lvlJc w:val="left"/>
      <w:pPr>
        <w:tabs>
          <w:tab w:val="num" w:pos="1708"/>
        </w:tabs>
        <w:ind w:left="1708" w:hanging="360"/>
      </w:pPr>
      <w:rPr>
        <w:rFonts w:ascii="Wingdings" w:hAnsi="Wingdings" w:hint="default"/>
      </w:rPr>
    </w:lvl>
    <w:lvl w:ilvl="1" w:tplc="040C0019">
      <w:start w:val="1"/>
      <w:numFmt w:val="bullet"/>
      <w:lvlText w:val="o"/>
      <w:lvlJc w:val="left"/>
      <w:pPr>
        <w:tabs>
          <w:tab w:val="num" w:pos="988"/>
        </w:tabs>
        <w:ind w:left="988" w:hanging="360"/>
      </w:pPr>
      <w:rPr>
        <w:rFonts w:ascii="Courier New" w:hAnsi="Courier New" w:hint="default"/>
      </w:rPr>
    </w:lvl>
    <w:lvl w:ilvl="2" w:tplc="040C001B">
      <w:start w:val="2"/>
      <w:numFmt w:val="bullet"/>
      <w:lvlText w:val="-"/>
      <w:lvlJc w:val="left"/>
      <w:pPr>
        <w:tabs>
          <w:tab w:val="num" w:pos="1708"/>
        </w:tabs>
        <w:ind w:left="1708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428"/>
        </w:tabs>
        <w:ind w:left="2428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148"/>
        </w:tabs>
        <w:ind w:left="3148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3868"/>
        </w:tabs>
        <w:ind w:left="3868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4588"/>
        </w:tabs>
        <w:ind w:left="4588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308"/>
        </w:tabs>
        <w:ind w:left="5308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028"/>
        </w:tabs>
        <w:ind w:left="60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B"/>
    <w:rsid w:val="00240BE2"/>
    <w:rsid w:val="004256A5"/>
    <w:rsid w:val="00DC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7B1308-186B-457C-8595-1EE1B36E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3BB"/>
    <w:pPr>
      <w:spacing w:after="0" w:line="240" w:lineRule="auto"/>
      <w:jc w:val="both"/>
    </w:pPr>
    <w:rPr>
      <w:rFonts w:ascii="Book Antiqua" w:eastAsia="Times New Roman" w:hAnsi="Book Antiqua" w:cs="Times New Roman"/>
      <w:sz w:val="24"/>
      <w:szCs w:val="24"/>
      <w:lang w:eastAsia="fr-FR"/>
    </w:rPr>
  </w:style>
  <w:style w:type="paragraph" w:styleId="Titre1">
    <w:name w:val="heading 1"/>
    <w:aliases w:val="Chapter Headline"/>
    <w:basedOn w:val="Normal"/>
    <w:next w:val="Normal"/>
    <w:link w:val="Titre1Car"/>
    <w:autoRedefine/>
    <w:qFormat/>
    <w:rsid w:val="00DC03BB"/>
    <w:pPr>
      <w:numPr>
        <w:numId w:val="1"/>
      </w:numPr>
      <w:tabs>
        <w:tab w:val="left" w:pos="1620"/>
      </w:tabs>
      <w:spacing w:before="240" w:after="240"/>
      <w:outlineLvl w:val="0"/>
    </w:pPr>
    <w:rPr>
      <w:rFonts w:ascii="Calibri" w:hAnsi="Calibri" w:cs="Calibri"/>
      <w:b/>
      <w:bCs/>
      <w:kern w:val="32"/>
      <w:sz w:val="28"/>
      <w:szCs w:val="28"/>
    </w:rPr>
  </w:style>
  <w:style w:type="paragraph" w:styleId="Titre2">
    <w:name w:val="heading 2"/>
    <w:aliases w:val="Subhead A"/>
    <w:basedOn w:val="Normal"/>
    <w:next w:val="Normal"/>
    <w:link w:val="Titre2Car"/>
    <w:autoRedefine/>
    <w:qFormat/>
    <w:rsid w:val="00DC03BB"/>
    <w:pPr>
      <w:keepNext/>
      <w:spacing w:before="240" w:after="240"/>
      <w:ind w:right="-200"/>
      <w:jc w:val="center"/>
      <w:outlineLvl w:val="1"/>
    </w:pPr>
    <w:rPr>
      <w:rFonts w:ascii="Calibri" w:hAnsi="Calibri" w:cs="Arial"/>
      <w:b/>
      <w:bCs/>
      <w:iCs/>
      <w:sz w:val="36"/>
    </w:rPr>
  </w:style>
  <w:style w:type="paragraph" w:styleId="Titre3">
    <w:name w:val="heading 3"/>
    <w:basedOn w:val="Normal"/>
    <w:next w:val="Normal"/>
    <w:link w:val="Titre3Car"/>
    <w:autoRedefine/>
    <w:qFormat/>
    <w:rsid w:val="00DC03BB"/>
    <w:pPr>
      <w:numPr>
        <w:ilvl w:val="2"/>
        <w:numId w:val="1"/>
      </w:numPr>
      <w:spacing w:before="120" w:after="120"/>
      <w:ind w:right="-57"/>
      <w:outlineLvl w:val="2"/>
    </w:pPr>
    <w:rPr>
      <w:rFonts w:ascii="Calibri" w:hAnsi="Calibri"/>
      <w:b/>
      <w:bCs/>
      <w:u w:val="single"/>
      <w:lang w:val="x-none" w:eastAsia="x-none"/>
    </w:rPr>
  </w:style>
  <w:style w:type="paragraph" w:styleId="Titre4">
    <w:name w:val="heading 4"/>
    <w:basedOn w:val="Normal"/>
    <w:next w:val="Normal"/>
    <w:link w:val="Titre4Car"/>
    <w:autoRedefine/>
    <w:qFormat/>
    <w:rsid w:val="00DC03BB"/>
    <w:pPr>
      <w:numPr>
        <w:ilvl w:val="3"/>
        <w:numId w:val="1"/>
      </w:numPr>
      <w:spacing w:before="240" w:after="120"/>
      <w:ind w:firstLine="1274"/>
      <w:outlineLvl w:val="3"/>
    </w:pPr>
    <w:rPr>
      <w:rFonts w:ascii="Calibri" w:hAnsi="Calibri"/>
      <w:bCs/>
      <w:i/>
    </w:rPr>
  </w:style>
  <w:style w:type="paragraph" w:styleId="Titre5">
    <w:name w:val="heading 5"/>
    <w:basedOn w:val="Normal"/>
    <w:next w:val="Normal"/>
    <w:link w:val="Titre5Car"/>
    <w:autoRedefine/>
    <w:qFormat/>
    <w:rsid w:val="00DC03BB"/>
    <w:pPr>
      <w:keepNext/>
      <w:numPr>
        <w:ilvl w:val="4"/>
        <w:numId w:val="1"/>
      </w:numPr>
      <w:spacing w:before="240" w:after="240"/>
      <w:outlineLvl w:val="4"/>
    </w:pPr>
    <w:rPr>
      <w:rFonts w:ascii="Arial" w:hAnsi="Arial"/>
      <w:bCs/>
      <w:i/>
      <w:iCs/>
      <w:u w:val="single"/>
      <w:lang w:eastAsia="x-none"/>
    </w:rPr>
  </w:style>
  <w:style w:type="paragraph" w:styleId="Titre6">
    <w:name w:val="heading 6"/>
    <w:basedOn w:val="Normal"/>
    <w:next w:val="Normal"/>
    <w:link w:val="Titre6Car"/>
    <w:qFormat/>
    <w:rsid w:val="00DC03BB"/>
    <w:pPr>
      <w:numPr>
        <w:ilvl w:val="5"/>
        <w:numId w:val="1"/>
      </w:numPr>
      <w:spacing w:before="240" w:after="60"/>
      <w:outlineLvl w:val="5"/>
    </w:pPr>
    <w:rPr>
      <w:bCs/>
      <w:sz w:val="23"/>
      <w:szCs w:val="23"/>
    </w:rPr>
  </w:style>
  <w:style w:type="paragraph" w:styleId="Titre7">
    <w:name w:val="heading 7"/>
    <w:basedOn w:val="Normal"/>
    <w:next w:val="Normal"/>
    <w:link w:val="Titre7Car"/>
    <w:qFormat/>
    <w:rsid w:val="00DC03BB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qFormat/>
    <w:rsid w:val="00DC03BB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qFormat/>
    <w:rsid w:val="00DC03B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C03BB"/>
    <w:rPr>
      <w:rFonts w:ascii="Calibri" w:eastAsia="Times New Roman" w:hAnsi="Calibri" w:cs="Calibri"/>
      <w:b/>
      <w:bCs/>
      <w:kern w:val="32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DC03BB"/>
    <w:rPr>
      <w:rFonts w:ascii="Calibri" w:eastAsia="Times New Roman" w:hAnsi="Calibri" w:cs="Arial"/>
      <w:b/>
      <w:bCs/>
      <w:iCs/>
      <w:sz w:val="36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DC03BB"/>
    <w:rPr>
      <w:rFonts w:ascii="Calibri" w:eastAsia="Times New Roman" w:hAnsi="Calibri" w:cs="Times New Roman"/>
      <w:b/>
      <w:bCs/>
      <w:sz w:val="24"/>
      <w:szCs w:val="24"/>
      <w:u w:val="single"/>
      <w:lang w:val="x-none" w:eastAsia="x-none"/>
    </w:rPr>
  </w:style>
  <w:style w:type="character" w:customStyle="1" w:styleId="Titre4Car">
    <w:name w:val="Titre 4 Car"/>
    <w:basedOn w:val="Policepardfaut"/>
    <w:link w:val="Titre4"/>
    <w:rsid w:val="00DC03BB"/>
    <w:rPr>
      <w:rFonts w:ascii="Calibri" w:eastAsia="Times New Roman" w:hAnsi="Calibri" w:cs="Times New Roman"/>
      <w:bCs/>
      <w:i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DC03BB"/>
    <w:rPr>
      <w:rFonts w:ascii="Arial" w:eastAsia="Times New Roman" w:hAnsi="Arial" w:cs="Times New Roman"/>
      <w:bCs/>
      <w:i/>
      <w:iCs/>
      <w:sz w:val="24"/>
      <w:szCs w:val="24"/>
      <w:u w:val="single"/>
      <w:lang w:eastAsia="x-none"/>
    </w:rPr>
  </w:style>
  <w:style w:type="character" w:customStyle="1" w:styleId="Titre6Car">
    <w:name w:val="Titre 6 Car"/>
    <w:basedOn w:val="Policepardfaut"/>
    <w:link w:val="Titre6"/>
    <w:rsid w:val="00DC03BB"/>
    <w:rPr>
      <w:rFonts w:ascii="Book Antiqua" w:eastAsia="Times New Roman" w:hAnsi="Book Antiqua" w:cs="Times New Roman"/>
      <w:bCs/>
      <w:sz w:val="23"/>
      <w:szCs w:val="23"/>
      <w:lang w:eastAsia="fr-FR"/>
    </w:rPr>
  </w:style>
  <w:style w:type="character" w:customStyle="1" w:styleId="Titre7Car">
    <w:name w:val="Titre 7 Car"/>
    <w:basedOn w:val="Policepardfaut"/>
    <w:link w:val="Titre7"/>
    <w:rsid w:val="00DC03B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DC03BB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DC03BB"/>
    <w:rPr>
      <w:rFonts w:ascii="Arial" w:eastAsia="Times New Roman" w:hAnsi="Arial" w:cs="Arial"/>
      <w:lang w:eastAsia="fr-FR"/>
    </w:rPr>
  </w:style>
  <w:style w:type="paragraph" w:styleId="TM4">
    <w:name w:val="toc 4"/>
    <w:basedOn w:val="Normal"/>
    <w:next w:val="Normal"/>
    <w:autoRedefine/>
    <w:uiPriority w:val="39"/>
    <w:rsid w:val="00DC03BB"/>
    <w:pPr>
      <w:ind w:left="720"/>
      <w:jc w:val="left"/>
    </w:pPr>
    <w:rPr>
      <w:rFonts w:ascii="Times New Roman" w:hAnsi="Times New Roman"/>
      <w:sz w:val="18"/>
      <w:szCs w:val="18"/>
    </w:rPr>
  </w:style>
  <w:style w:type="paragraph" w:styleId="TM5">
    <w:name w:val="toc 5"/>
    <w:basedOn w:val="Normal"/>
    <w:next w:val="Normal"/>
    <w:autoRedefine/>
    <w:uiPriority w:val="39"/>
    <w:rsid w:val="00DC03BB"/>
    <w:pPr>
      <w:ind w:left="960"/>
      <w:jc w:val="left"/>
    </w:pPr>
    <w:rPr>
      <w:rFonts w:ascii="Times New Roman" w:hAnsi="Times New Roman"/>
      <w:sz w:val="18"/>
      <w:szCs w:val="18"/>
    </w:rPr>
  </w:style>
  <w:style w:type="paragraph" w:styleId="Pieddepage">
    <w:name w:val="footer"/>
    <w:basedOn w:val="Normal"/>
    <w:link w:val="PieddepageCar"/>
    <w:rsid w:val="00DC03B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C03BB"/>
    <w:rPr>
      <w:rFonts w:ascii="Book Antiqua" w:eastAsia="Times New Roman" w:hAnsi="Book Antiqua" w:cs="Times New Roman"/>
      <w:sz w:val="24"/>
      <w:szCs w:val="24"/>
      <w:lang w:eastAsia="fr-FR"/>
    </w:rPr>
  </w:style>
  <w:style w:type="paragraph" w:customStyle="1" w:styleId="Car">
    <w:name w:val=" Car"/>
    <w:basedOn w:val="Normal"/>
    <w:rsid w:val="00DC03BB"/>
    <w:pPr>
      <w:widowControl w:val="0"/>
      <w:numPr>
        <w:numId w:val="2"/>
      </w:numPr>
      <w:tabs>
        <w:tab w:val="clear" w:pos="360"/>
      </w:tabs>
      <w:overflowPunct w:val="0"/>
      <w:autoSpaceDE w:val="0"/>
      <w:autoSpaceDN w:val="0"/>
      <w:adjustRightInd w:val="0"/>
      <w:spacing w:before="100" w:beforeAutospacing="1" w:after="100" w:afterAutospacing="1" w:line="240" w:lineRule="exact"/>
      <w:ind w:left="0" w:firstLine="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emTab">
    <w:name w:val="Elem Tab"/>
    <w:basedOn w:val="Normal"/>
    <w:rsid w:val="00DC03BB"/>
    <w:pPr>
      <w:widowControl w:val="0"/>
      <w:numPr>
        <w:numId w:val="5"/>
      </w:numPr>
      <w:ind w:right="57"/>
      <w:jc w:val="left"/>
    </w:pPr>
    <w:rPr>
      <w:rFonts w:ascii="Times New Roman" w:hAnsi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DC03B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C03BB"/>
    <w:rPr>
      <w:rFonts w:ascii="Book Antiqua" w:eastAsia="Times New Roman" w:hAnsi="Book Antiqua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TRAN Phuong</dc:creator>
  <cp:keywords/>
  <dc:description/>
  <cp:lastModifiedBy>DANG TRAN Phuong</cp:lastModifiedBy>
  <cp:revision>1</cp:revision>
  <dcterms:created xsi:type="dcterms:W3CDTF">2025-02-06T10:06:00Z</dcterms:created>
  <dcterms:modified xsi:type="dcterms:W3CDTF">2025-02-06T10:09:00Z</dcterms:modified>
</cp:coreProperties>
</file>