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25B80" w14:textId="0D5ED8DF" w:rsidR="006346D2" w:rsidRDefault="004F6DAC" w:rsidP="004D63CB">
      <w:pPr>
        <w:jc w:val="center"/>
      </w:pPr>
      <w:r w:rsidRPr="007D2390">
        <w:rPr>
          <w:b/>
          <w:bCs/>
          <w:noProof/>
          <w:color w:val="FF0000"/>
        </w:rPr>
        <w:drawing>
          <wp:inline distT="0" distB="0" distL="0" distR="0" wp14:anchorId="4954E76D" wp14:editId="593F0ADA">
            <wp:extent cx="2164080" cy="629309"/>
            <wp:effectExtent l="0" t="0" r="7620" b="0"/>
            <wp:docPr id="2744880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300" cy="630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D8DC5" w14:textId="77777777" w:rsidR="00936483" w:rsidRDefault="00936483" w:rsidP="006346D2"/>
    <w:p w14:paraId="0B3F1017" w14:textId="77777777" w:rsidR="00501956" w:rsidRDefault="00501956" w:rsidP="00501956">
      <w:pPr>
        <w:rPr>
          <w:rFonts w:ascii="Source Sans Pro" w:hAnsi="Source Sans Pro" w:cstheme="minorHAnsi"/>
          <w:b/>
          <w:bCs/>
        </w:rPr>
      </w:pPr>
    </w:p>
    <w:p w14:paraId="2C90F2F1" w14:textId="77777777" w:rsidR="00005B44" w:rsidRDefault="00005B44" w:rsidP="00501956">
      <w:pPr>
        <w:rPr>
          <w:rFonts w:ascii="Source Sans Pro" w:hAnsi="Source Sans Pro" w:cstheme="minorHAnsi"/>
          <w:b/>
          <w:bCs/>
        </w:rPr>
      </w:pPr>
    </w:p>
    <w:p w14:paraId="4F5AE740" w14:textId="77777777" w:rsidR="00005B44" w:rsidRDefault="00005B44" w:rsidP="00501956">
      <w:pPr>
        <w:rPr>
          <w:rFonts w:ascii="Source Sans Pro" w:hAnsi="Source Sans Pro" w:cstheme="minorHAnsi"/>
          <w:b/>
          <w:bCs/>
        </w:rPr>
      </w:pPr>
    </w:p>
    <w:p w14:paraId="0A2CD870" w14:textId="77777777" w:rsidR="00005B44" w:rsidRPr="00F349BD" w:rsidRDefault="00005B44" w:rsidP="00501956">
      <w:pPr>
        <w:rPr>
          <w:rFonts w:ascii="Source Sans Pro" w:hAnsi="Source Sans Pro" w:cstheme="minorHAnsi"/>
          <w:b/>
          <w:bCs/>
        </w:rPr>
      </w:pPr>
    </w:p>
    <w:p w14:paraId="0D58E81F" w14:textId="0B985D20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  <w:u w:val="single"/>
        </w:rPr>
        <w:t>OBJET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 : 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ab/>
      </w:r>
      <w:r w:rsidR="0061152F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Stage de prérentrée</w:t>
      </w:r>
      <w:r w:rsidR="00947577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en français en langue étrangère</w:t>
      </w:r>
      <w:r w:rsidR="0061152F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</w:t>
      </w:r>
      <w:r w:rsidR="00976C73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</w:t>
      </w:r>
    </w:p>
    <w:p w14:paraId="26CDB5B8" w14:textId="77777777" w:rsidR="00501956" w:rsidRPr="00F349BD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rPr>
          <w:rFonts w:ascii="Source Sans Pro" w:hAnsi="Source Sans Pro" w:cstheme="minorHAnsi"/>
          <w:b/>
          <w:noProof/>
          <w:color w:val="000000"/>
          <w:sz w:val="24"/>
        </w:rPr>
      </w:pPr>
    </w:p>
    <w:p w14:paraId="3CC1201F" w14:textId="6C8B0C06" w:rsidR="00501956" w:rsidRPr="00501956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Cadre de </w:t>
      </w: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réponse </w:t>
      </w:r>
      <w:r w:rsidRPr="00501956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technique  </w:t>
      </w:r>
    </w:p>
    <w:p w14:paraId="57FA1BA7" w14:textId="77777777" w:rsidR="00501956" w:rsidRPr="000A6EA2" w:rsidRDefault="00501956" w:rsidP="00501956">
      <w:pPr>
        <w:jc w:val="center"/>
        <w:rPr>
          <w:rFonts w:ascii="Source Sans Pro" w:hAnsi="Source Sans Pro" w:cstheme="minorHAnsi"/>
        </w:rPr>
      </w:pPr>
    </w:p>
    <w:p w14:paraId="3103C011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sz w:val="18"/>
          <w:szCs w:val="18"/>
        </w:rPr>
      </w:pPr>
      <w:r w:rsidRPr="000A6EA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6B4F5D4D" w14:textId="77777777" w:rsidR="00D10333" w:rsidRPr="00424EE5" w:rsidRDefault="00D10333" w:rsidP="00D10333">
      <w:pPr>
        <w:rPr>
          <w:rFonts w:cstheme="minorHAnsi"/>
          <w:szCs w:val="24"/>
        </w:rPr>
      </w:pPr>
    </w:p>
    <w:p w14:paraId="1EB30113" w14:textId="77777777" w:rsidR="00F140CD" w:rsidRPr="0058018D" w:rsidRDefault="00F140CD" w:rsidP="00F140CD">
      <w:pPr>
        <w:rPr>
          <w:sz w:val="24"/>
          <w:szCs w:val="24"/>
        </w:rPr>
      </w:pPr>
    </w:p>
    <w:p w14:paraId="4B4B5867" w14:textId="77777777" w:rsidR="003962A1" w:rsidRPr="004D63CB" w:rsidRDefault="003962A1" w:rsidP="003962A1">
      <w:pPr>
        <w:tabs>
          <w:tab w:val="left" w:pos="3672"/>
        </w:tabs>
        <w:jc w:val="center"/>
        <w:rPr>
          <w:rFonts w:ascii="Source Sans Pro" w:hAnsi="Source Sans Pro" w:cstheme="minorHAnsi"/>
          <w:sz w:val="18"/>
          <w:szCs w:val="18"/>
        </w:rPr>
      </w:pPr>
      <w:r w:rsidRPr="004D63CB">
        <w:rPr>
          <w:rFonts w:ascii="Source Sans Pro" w:hAnsi="Source Sans Pro" w:cstheme="minorHAnsi"/>
          <w:sz w:val="18"/>
          <w:szCs w:val="18"/>
        </w:rPr>
        <w:t>PROCEDURE ADAPTEE EN APPLICATION DES ARTICLES L. 2123-1, R. 2123-1 1°, R. 2123-4 et R2123-5 DU CODE DE LA COMMANDE PUBLIQUE</w:t>
      </w:r>
    </w:p>
    <w:p w14:paraId="3913BDC8" w14:textId="77777777" w:rsidR="00501956" w:rsidRPr="000A6EA2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4564761A" w14:textId="77777777" w:rsidR="00501956" w:rsidRPr="00F349BD" w:rsidRDefault="00501956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3A13921F" w14:textId="15F16E39" w:rsidR="00501956" w:rsidRDefault="00501956" w:rsidP="00501956">
      <w:pPr>
        <w:jc w:val="center"/>
      </w:pPr>
      <w:r>
        <w:rPr>
          <w:b/>
          <w:sz w:val="24"/>
        </w:rPr>
        <w:t>Procédure n°</w:t>
      </w:r>
      <w:r w:rsidR="006462D1">
        <w:rPr>
          <w:b/>
          <w:sz w:val="24"/>
        </w:rPr>
        <w:t>2024</w:t>
      </w:r>
      <w:r w:rsidR="003962A1">
        <w:rPr>
          <w:b/>
          <w:sz w:val="24"/>
        </w:rPr>
        <w:t>53</w:t>
      </w:r>
    </w:p>
    <w:p w14:paraId="06B52E43" w14:textId="77777777" w:rsidR="00501956" w:rsidRDefault="00501956" w:rsidP="006346D2"/>
    <w:p w14:paraId="6AB749C7" w14:textId="77777777" w:rsidR="00936483" w:rsidRPr="00FD4A6F" w:rsidRDefault="00936483" w:rsidP="006346D2"/>
    <w:p w14:paraId="66925B81" w14:textId="50EDA7F0" w:rsidR="006346D2" w:rsidRDefault="006346D2" w:rsidP="006346D2">
      <w:pPr>
        <w:jc w:val="both"/>
      </w:pPr>
      <w:r>
        <w:t xml:space="preserve">Dans le cadre du volet technique de sa proposition, le </w:t>
      </w:r>
      <w:r w:rsidR="00C6410F">
        <w:t>candidat</w:t>
      </w:r>
      <w:r>
        <w:t xml:space="preserve"> doit impérativement compléter l’ensemble des chapitres référencés au sein du présent cadre de </w:t>
      </w:r>
      <w:r w:rsidR="008F72E9">
        <w:t>réponse</w:t>
      </w:r>
      <w:r>
        <w:t xml:space="preserve"> technique. Il peut ajouter tout élément lui paraissant nécessaire pour étayer sa proposition.</w:t>
      </w:r>
      <w:r w:rsidR="008F72E9">
        <w:t xml:space="preserve"> </w:t>
      </w:r>
    </w:p>
    <w:p w14:paraId="66925B83" w14:textId="77777777" w:rsidR="006346D2" w:rsidRDefault="006346D2" w:rsidP="006346D2">
      <w:pPr>
        <w:jc w:val="both"/>
      </w:pPr>
    </w:p>
    <w:p w14:paraId="55BACD61" w14:textId="77777777" w:rsidR="008F4607" w:rsidRDefault="008F4607" w:rsidP="006346D2">
      <w:pPr>
        <w:jc w:val="both"/>
      </w:pPr>
    </w:p>
    <w:p w14:paraId="3325A101" w14:textId="77777777" w:rsidR="008F4607" w:rsidRDefault="008F4607" w:rsidP="006346D2">
      <w:pPr>
        <w:jc w:val="both"/>
      </w:pPr>
    </w:p>
    <w:p w14:paraId="6AFF9387" w14:textId="77777777" w:rsidR="008F4607" w:rsidRDefault="008F4607" w:rsidP="006346D2">
      <w:pPr>
        <w:jc w:val="both"/>
      </w:pPr>
    </w:p>
    <w:p w14:paraId="41C077CB" w14:textId="77777777" w:rsidR="008F4607" w:rsidRDefault="008F4607" w:rsidP="006346D2">
      <w:pPr>
        <w:jc w:val="both"/>
      </w:pPr>
    </w:p>
    <w:p w14:paraId="65823E23" w14:textId="77777777" w:rsidR="008F4607" w:rsidRDefault="008F4607" w:rsidP="006346D2">
      <w:pPr>
        <w:jc w:val="both"/>
      </w:pPr>
    </w:p>
    <w:p w14:paraId="42976258" w14:textId="77777777" w:rsidR="008F4607" w:rsidRDefault="008F4607" w:rsidP="006346D2">
      <w:pPr>
        <w:jc w:val="both"/>
      </w:pPr>
    </w:p>
    <w:p w14:paraId="7D6ED3E0" w14:textId="77777777" w:rsidR="008F4607" w:rsidRDefault="008F4607" w:rsidP="006346D2">
      <w:pPr>
        <w:jc w:val="both"/>
      </w:pPr>
    </w:p>
    <w:p w14:paraId="1BE61F8D" w14:textId="77777777" w:rsidR="008F4607" w:rsidRDefault="008F4607" w:rsidP="006346D2">
      <w:pPr>
        <w:jc w:val="both"/>
      </w:pPr>
    </w:p>
    <w:p w14:paraId="6C9CFB9D" w14:textId="77777777" w:rsidR="008F4607" w:rsidRDefault="008F4607" w:rsidP="006346D2">
      <w:pPr>
        <w:jc w:val="both"/>
      </w:pPr>
    </w:p>
    <w:p w14:paraId="550EF2AB" w14:textId="77777777" w:rsidR="008F4607" w:rsidRDefault="008F4607" w:rsidP="006346D2">
      <w:pPr>
        <w:jc w:val="both"/>
      </w:pPr>
    </w:p>
    <w:p w14:paraId="0DA7449F" w14:textId="77777777" w:rsidR="008F4607" w:rsidRDefault="008F4607" w:rsidP="006346D2">
      <w:pPr>
        <w:jc w:val="both"/>
      </w:pPr>
    </w:p>
    <w:p w14:paraId="0F415369" w14:textId="77777777" w:rsidR="00633F6E" w:rsidRPr="00A7500B" w:rsidRDefault="00633F6E" w:rsidP="006346D2">
      <w:pPr>
        <w:jc w:val="both"/>
        <w:rPr>
          <w:rFonts w:ascii="Source Sans Pro" w:hAnsi="Source Sans Pro" w:cs="CIDFont+F1"/>
          <w:b/>
          <w:bCs/>
          <w:color w:val="FFFFFF" w:themeColor="background1"/>
          <w:sz w:val="24"/>
          <w:szCs w:val="24"/>
        </w:rPr>
      </w:pPr>
    </w:p>
    <w:p w14:paraId="29332688" w14:textId="369BBDC1" w:rsidR="008E5BFA" w:rsidRPr="00E51441" w:rsidRDefault="006346D2" w:rsidP="00E51441">
      <w:pPr>
        <w:pStyle w:val="Titre1"/>
      </w:pPr>
      <w:r w:rsidRPr="00E51441">
        <w:lastRenderedPageBreak/>
        <w:t xml:space="preserve">Chapitre 1 : </w:t>
      </w:r>
      <w:r w:rsidR="001515DE">
        <w:t>Qualité de l’équipe dédiée</w:t>
      </w:r>
    </w:p>
    <w:p w14:paraId="0C984548" w14:textId="77777777" w:rsidR="008E1015" w:rsidRDefault="008E1015" w:rsidP="008E1015">
      <w:pPr>
        <w:spacing w:before="0"/>
        <w:rPr>
          <w:rFonts w:ascii="Verdana" w:hAnsi="Verdana"/>
        </w:rPr>
      </w:pPr>
    </w:p>
    <w:p w14:paraId="41F8786D" w14:textId="62D030AC" w:rsidR="00305302" w:rsidRDefault="00305302" w:rsidP="00305302">
      <w:pPr>
        <w:jc w:val="both"/>
        <w:rPr>
          <w:b/>
          <w:bCs/>
        </w:rPr>
      </w:pPr>
    </w:p>
    <w:p w14:paraId="4179CD2F" w14:textId="5FDEEB62" w:rsidR="00F9426F" w:rsidRPr="00F9426F" w:rsidRDefault="00F9426F" w:rsidP="00F74860">
      <w:pPr>
        <w:pStyle w:val="pf0"/>
        <w:numPr>
          <w:ilvl w:val="0"/>
          <w:numId w:val="25"/>
        </w:numPr>
        <w:spacing w:before="0" w:beforeAutospacing="0" w:after="0" w:afterAutospacing="0"/>
        <w:rPr>
          <w:rFonts w:asciiTheme="majorHAnsi" w:hAnsiTheme="majorHAnsi" w:cstheme="majorHAnsi"/>
          <w:b/>
          <w:bCs/>
        </w:rPr>
      </w:pPr>
      <w:r w:rsidRPr="00F9426F">
        <w:rPr>
          <w:rFonts w:asciiTheme="majorHAnsi" w:hAnsiTheme="majorHAnsi" w:cstheme="majorHAnsi"/>
          <w:b/>
          <w:bCs/>
        </w:rPr>
        <w:t xml:space="preserve">Identification </w:t>
      </w:r>
      <w:r w:rsidR="008A10B3">
        <w:rPr>
          <w:rFonts w:asciiTheme="majorHAnsi" w:hAnsiTheme="majorHAnsi" w:cstheme="majorHAnsi"/>
          <w:b/>
          <w:bCs/>
        </w:rPr>
        <w:t>de l’interlocuteur principal</w:t>
      </w:r>
      <w:r w:rsidRPr="00F9426F">
        <w:rPr>
          <w:rFonts w:asciiTheme="majorHAnsi" w:hAnsiTheme="majorHAnsi" w:cstheme="majorHAnsi"/>
          <w:b/>
          <w:bCs/>
        </w:rPr>
        <w:t xml:space="preserve"> (qualification et expérience avec CV)</w:t>
      </w:r>
    </w:p>
    <w:p w14:paraId="4CF2D98A" w14:textId="78C16E9E" w:rsidR="00A94132" w:rsidRDefault="00A94132" w:rsidP="00305302">
      <w:pPr>
        <w:jc w:val="both"/>
        <w:rPr>
          <w:b/>
          <w:bCs/>
        </w:rPr>
      </w:pPr>
    </w:p>
    <w:p w14:paraId="67E8169E" w14:textId="4DB886F6" w:rsidR="00305302" w:rsidRDefault="00305302" w:rsidP="00305302">
      <w:pPr>
        <w:jc w:val="both"/>
        <w:rPr>
          <w:b/>
          <w:bCs/>
        </w:rPr>
      </w:pPr>
    </w:p>
    <w:p w14:paraId="4D5ABCDF" w14:textId="77777777" w:rsidR="00F74860" w:rsidRDefault="00F74860" w:rsidP="00305302">
      <w:pPr>
        <w:jc w:val="both"/>
        <w:rPr>
          <w:b/>
          <w:bCs/>
        </w:rPr>
      </w:pPr>
    </w:p>
    <w:p w14:paraId="58821152" w14:textId="77777777" w:rsidR="00F74860" w:rsidRDefault="00F74860" w:rsidP="00305302">
      <w:pPr>
        <w:jc w:val="both"/>
        <w:rPr>
          <w:b/>
          <w:bCs/>
        </w:rPr>
      </w:pPr>
    </w:p>
    <w:p w14:paraId="62C31B0C" w14:textId="77777777" w:rsidR="00F74860" w:rsidRDefault="00F74860" w:rsidP="00305302">
      <w:pPr>
        <w:jc w:val="both"/>
        <w:rPr>
          <w:b/>
          <w:bCs/>
        </w:rPr>
      </w:pPr>
    </w:p>
    <w:p w14:paraId="579FD1E5" w14:textId="77777777" w:rsidR="00F74860" w:rsidRDefault="00F74860" w:rsidP="00305302">
      <w:pPr>
        <w:jc w:val="both"/>
        <w:rPr>
          <w:b/>
          <w:bCs/>
        </w:rPr>
      </w:pPr>
    </w:p>
    <w:p w14:paraId="37B915C8" w14:textId="77777777" w:rsidR="00F74860" w:rsidRDefault="00F74860" w:rsidP="00305302">
      <w:pPr>
        <w:jc w:val="both"/>
        <w:rPr>
          <w:b/>
          <w:bCs/>
        </w:rPr>
      </w:pPr>
    </w:p>
    <w:p w14:paraId="634DF096" w14:textId="77777777" w:rsidR="00F74860" w:rsidRDefault="00F74860" w:rsidP="00305302">
      <w:pPr>
        <w:jc w:val="both"/>
        <w:rPr>
          <w:b/>
          <w:bCs/>
        </w:rPr>
      </w:pPr>
    </w:p>
    <w:p w14:paraId="48527C58" w14:textId="77777777" w:rsidR="00F74860" w:rsidRDefault="00F74860" w:rsidP="00305302">
      <w:pPr>
        <w:jc w:val="both"/>
        <w:rPr>
          <w:b/>
          <w:bCs/>
        </w:rPr>
      </w:pPr>
    </w:p>
    <w:p w14:paraId="024F42FF" w14:textId="77777777" w:rsidR="00F74860" w:rsidRDefault="00F74860" w:rsidP="00305302">
      <w:pPr>
        <w:jc w:val="both"/>
        <w:rPr>
          <w:b/>
          <w:bCs/>
        </w:rPr>
      </w:pPr>
    </w:p>
    <w:p w14:paraId="1E8E6F36" w14:textId="77777777" w:rsidR="00F74860" w:rsidRDefault="00F74860" w:rsidP="00305302">
      <w:pPr>
        <w:jc w:val="both"/>
        <w:rPr>
          <w:b/>
          <w:bCs/>
        </w:rPr>
      </w:pPr>
    </w:p>
    <w:p w14:paraId="7F4327FB" w14:textId="77777777" w:rsidR="00F74860" w:rsidRDefault="00F74860" w:rsidP="00305302">
      <w:pPr>
        <w:jc w:val="both"/>
        <w:rPr>
          <w:b/>
          <w:bCs/>
        </w:rPr>
      </w:pPr>
    </w:p>
    <w:p w14:paraId="1859EF67" w14:textId="77777777" w:rsidR="00F74860" w:rsidRDefault="00F74860" w:rsidP="00305302">
      <w:pPr>
        <w:jc w:val="both"/>
        <w:rPr>
          <w:b/>
          <w:bCs/>
        </w:rPr>
      </w:pPr>
    </w:p>
    <w:p w14:paraId="3B1E63DC" w14:textId="17E9B642" w:rsidR="00305302" w:rsidRDefault="00305302" w:rsidP="00305302">
      <w:pPr>
        <w:jc w:val="both"/>
        <w:rPr>
          <w:b/>
          <w:bCs/>
        </w:rPr>
      </w:pPr>
    </w:p>
    <w:p w14:paraId="7C01B274" w14:textId="77777777" w:rsidR="00305302" w:rsidRPr="00305302" w:rsidRDefault="00305302" w:rsidP="00305302">
      <w:pPr>
        <w:jc w:val="both"/>
        <w:rPr>
          <w:b/>
          <w:bCs/>
        </w:rPr>
      </w:pPr>
    </w:p>
    <w:p w14:paraId="446F7B37" w14:textId="77777777" w:rsidR="008A10B3" w:rsidRPr="004D63CB" w:rsidRDefault="00F74860" w:rsidP="00F74860">
      <w:pPr>
        <w:pStyle w:val="pf0"/>
        <w:numPr>
          <w:ilvl w:val="0"/>
          <w:numId w:val="25"/>
        </w:numPr>
        <w:spacing w:before="0" w:beforeAutospacing="0" w:after="0" w:afterAutospacing="0"/>
        <w:rPr>
          <w:rFonts w:asciiTheme="majorHAnsi" w:hAnsiTheme="majorHAnsi" w:cstheme="majorHAnsi"/>
          <w:b/>
          <w:bCs/>
        </w:rPr>
      </w:pPr>
      <w:r w:rsidRPr="004D63CB">
        <w:rPr>
          <w:rFonts w:asciiTheme="majorHAnsi" w:hAnsiTheme="majorHAnsi" w:cstheme="majorHAnsi"/>
          <w:b/>
          <w:bCs/>
        </w:rPr>
        <w:t xml:space="preserve">Présentation </w:t>
      </w:r>
      <w:r w:rsidR="008A10B3" w:rsidRPr="004D63CB">
        <w:rPr>
          <w:rFonts w:asciiTheme="majorHAnsi" w:hAnsiTheme="majorHAnsi" w:cstheme="majorHAnsi"/>
          <w:b/>
          <w:bCs/>
        </w:rPr>
        <w:t>de l’équipe de coordination</w:t>
      </w:r>
    </w:p>
    <w:p w14:paraId="5F37B33F" w14:textId="77777777" w:rsidR="008A10B3" w:rsidRDefault="008A10B3" w:rsidP="008A10B3">
      <w:pPr>
        <w:pStyle w:val="pf0"/>
        <w:spacing w:before="0" w:beforeAutospacing="0" w:after="0" w:afterAutospacing="0"/>
        <w:rPr>
          <w:b/>
          <w:bCs/>
        </w:rPr>
      </w:pPr>
    </w:p>
    <w:p w14:paraId="33E312EB" w14:textId="77777777" w:rsidR="008A10B3" w:rsidRDefault="008A10B3" w:rsidP="008A10B3">
      <w:pPr>
        <w:pStyle w:val="pf0"/>
        <w:spacing w:before="0" w:beforeAutospacing="0" w:after="0" w:afterAutospacing="0"/>
        <w:rPr>
          <w:b/>
          <w:bCs/>
        </w:rPr>
      </w:pPr>
    </w:p>
    <w:p w14:paraId="6DA9F807" w14:textId="77777777" w:rsidR="008A10B3" w:rsidRDefault="008A10B3" w:rsidP="008A10B3">
      <w:pPr>
        <w:pStyle w:val="pf0"/>
        <w:spacing w:before="0" w:beforeAutospacing="0" w:after="0" w:afterAutospacing="0"/>
        <w:rPr>
          <w:b/>
          <w:bCs/>
        </w:rPr>
      </w:pPr>
    </w:p>
    <w:p w14:paraId="224A1423" w14:textId="77777777" w:rsidR="008A10B3" w:rsidRDefault="008A10B3" w:rsidP="008A10B3">
      <w:pPr>
        <w:pStyle w:val="pf0"/>
        <w:spacing w:before="0" w:beforeAutospacing="0" w:after="0" w:afterAutospacing="0"/>
        <w:rPr>
          <w:b/>
          <w:bCs/>
        </w:rPr>
      </w:pPr>
    </w:p>
    <w:p w14:paraId="1B6151A7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5A8411FF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55DC59DE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510E5F76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21649EAA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082AF53C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180A7FE3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4B935E61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218521CE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16CB6CA0" w14:textId="42B0C74E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12DAD0D5" w14:textId="6F8A3885" w:rsidR="00BE041F" w:rsidRDefault="00BE041F" w:rsidP="008A10B3">
      <w:pPr>
        <w:pStyle w:val="pf0"/>
        <w:spacing w:before="0" w:beforeAutospacing="0" w:after="0" w:afterAutospacing="0"/>
        <w:rPr>
          <w:b/>
          <w:bCs/>
        </w:rPr>
      </w:pPr>
    </w:p>
    <w:p w14:paraId="24A7288D" w14:textId="77777777" w:rsidR="00BE041F" w:rsidRDefault="00BE041F" w:rsidP="008A10B3">
      <w:pPr>
        <w:pStyle w:val="pf0"/>
        <w:spacing w:before="0" w:beforeAutospacing="0" w:after="0" w:afterAutospacing="0"/>
        <w:rPr>
          <w:b/>
          <w:bCs/>
        </w:rPr>
      </w:pPr>
    </w:p>
    <w:p w14:paraId="151F2203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53947B47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71856132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72CE0DE5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74359E95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67ADE8A9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09974C64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7F34CE57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5FA27899" w14:textId="77777777" w:rsidR="009E0970" w:rsidRDefault="009E0970" w:rsidP="008A10B3">
      <w:pPr>
        <w:pStyle w:val="pf0"/>
        <w:spacing w:before="0" w:beforeAutospacing="0" w:after="0" w:afterAutospacing="0"/>
        <w:rPr>
          <w:b/>
          <w:bCs/>
        </w:rPr>
      </w:pPr>
    </w:p>
    <w:p w14:paraId="27133DB4" w14:textId="77777777" w:rsidR="008A10B3" w:rsidRDefault="008A10B3" w:rsidP="008A10B3">
      <w:pPr>
        <w:pStyle w:val="pf0"/>
        <w:spacing w:before="0" w:beforeAutospacing="0" w:after="0" w:afterAutospacing="0"/>
        <w:rPr>
          <w:b/>
          <w:bCs/>
        </w:rPr>
      </w:pPr>
    </w:p>
    <w:p w14:paraId="42EFC40D" w14:textId="77777777" w:rsidR="008A10B3" w:rsidRDefault="008A10B3" w:rsidP="008A10B3">
      <w:pPr>
        <w:pStyle w:val="pf0"/>
        <w:spacing w:before="0" w:beforeAutospacing="0" w:after="0" w:afterAutospacing="0"/>
        <w:rPr>
          <w:b/>
          <w:bCs/>
        </w:rPr>
      </w:pPr>
    </w:p>
    <w:p w14:paraId="73A7EBBD" w14:textId="76A7BD37" w:rsidR="009E0970" w:rsidRPr="00F9426F" w:rsidRDefault="009E0970" w:rsidP="009E0970">
      <w:pPr>
        <w:pStyle w:val="pf0"/>
        <w:numPr>
          <w:ilvl w:val="0"/>
          <w:numId w:val="25"/>
        </w:numPr>
        <w:spacing w:before="0" w:beforeAutospacing="0" w:after="0" w:afterAutospacing="0"/>
        <w:rPr>
          <w:rFonts w:asciiTheme="majorHAnsi" w:hAnsiTheme="majorHAnsi" w:cstheme="majorHAnsi"/>
          <w:b/>
          <w:bCs/>
        </w:rPr>
      </w:pPr>
      <w:r w:rsidRPr="004D63CB">
        <w:rPr>
          <w:rFonts w:asciiTheme="majorHAnsi" w:hAnsiTheme="majorHAnsi" w:cstheme="majorHAnsi"/>
          <w:b/>
          <w:bCs/>
        </w:rPr>
        <w:t xml:space="preserve">Formateurs pressentis </w:t>
      </w:r>
      <w:r w:rsidRPr="00F9426F">
        <w:rPr>
          <w:rFonts w:asciiTheme="majorHAnsi" w:hAnsiTheme="majorHAnsi" w:cstheme="majorHAnsi"/>
          <w:b/>
          <w:bCs/>
        </w:rPr>
        <w:t>(qualification et expérience avec CV)</w:t>
      </w:r>
    </w:p>
    <w:p w14:paraId="39FAB81A" w14:textId="0C0BA115" w:rsidR="00F74860" w:rsidRPr="00F74860" w:rsidRDefault="00F74860" w:rsidP="009E0970">
      <w:pPr>
        <w:pStyle w:val="pf0"/>
        <w:spacing w:before="0" w:beforeAutospacing="0" w:after="0" w:afterAutospacing="0"/>
        <w:rPr>
          <w:rFonts w:ascii="Garamond" w:hAnsi="Garamond"/>
        </w:rPr>
      </w:pPr>
    </w:p>
    <w:p w14:paraId="7FAF1519" w14:textId="627592DD" w:rsidR="00305302" w:rsidRDefault="00305302" w:rsidP="001451FC">
      <w:pPr>
        <w:jc w:val="both"/>
        <w:rPr>
          <w:b/>
          <w:bCs/>
        </w:rPr>
      </w:pPr>
    </w:p>
    <w:p w14:paraId="17C80191" w14:textId="6EF0D198" w:rsidR="00305302" w:rsidRDefault="00305302" w:rsidP="00305302">
      <w:pPr>
        <w:jc w:val="both"/>
        <w:rPr>
          <w:b/>
          <w:bCs/>
        </w:rPr>
      </w:pPr>
    </w:p>
    <w:p w14:paraId="27A59DB8" w14:textId="77777777" w:rsidR="00305302" w:rsidRPr="00305302" w:rsidRDefault="00305302" w:rsidP="00305302">
      <w:pPr>
        <w:jc w:val="both"/>
        <w:rPr>
          <w:b/>
          <w:bCs/>
        </w:rPr>
      </w:pPr>
    </w:p>
    <w:p w14:paraId="65862EDB" w14:textId="4BC3DEFD" w:rsidR="00651C4C" w:rsidRDefault="00651C4C" w:rsidP="002C188C">
      <w:pPr>
        <w:pStyle w:val="Paragraphedeliste"/>
        <w:jc w:val="both"/>
        <w:rPr>
          <w:b/>
          <w:bCs/>
        </w:rPr>
      </w:pPr>
    </w:p>
    <w:p w14:paraId="753A292E" w14:textId="77777777" w:rsidR="00624F59" w:rsidRDefault="00624F59" w:rsidP="002C188C">
      <w:pPr>
        <w:pStyle w:val="Paragraphedeliste"/>
        <w:jc w:val="both"/>
        <w:rPr>
          <w:b/>
          <w:bCs/>
        </w:rPr>
      </w:pPr>
    </w:p>
    <w:p w14:paraId="74F4E16A" w14:textId="77777777" w:rsidR="00624F59" w:rsidRDefault="00624F59" w:rsidP="002C188C">
      <w:pPr>
        <w:pStyle w:val="Paragraphedeliste"/>
        <w:jc w:val="both"/>
        <w:rPr>
          <w:b/>
          <w:bCs/>
        </w:rPr>
      </w:pPr>
    </w:p>
    <w:p w14:paraId="37EDA4F8" w14:textId="77777777" w:rsidR="00624F59" w:rsidRDefault="00624F59" w:rsidP="002C188C">
      <w:pPr>
        <w:pStyle w:val="Paragraphedeliste"/>
        <w:jc w:val="both"/>
        <w:rPr>
          <w:b/>
          <w:bCs/>
        </w:rPr>
      </w:pPr>
    </w:p>
    <w:p w14:paraId="21FE6BE9" w14:textId="77777777" w:rsidR="00624F59" w:rsidRDefault="00624F59" w:rsidP="002C188C">
      <w:pPr>
        <w:pStyle w:val="Paragraphedeliste"/>
        <w:jc w:val="both"/>
        <w:rPr>
          <w:b/>
          <w:bCs/>
        </w:rPr>
      </w:pPr>
    </w:p>
    <w:p w14:paraId="69C086D8" w14:textId="77777777" w:rsidR="00624F59" w:rsidRDefault="00624F59" w:rsidP="002C188C">
      <w:pPr>
        <w:pStyle w:val="Paragraphedeliste"/>
        <w:jc w:val="both"/>
        <w:rPr>
          <w:b/>
          <w:bCs/>
        </w:rPr>
      </w:pPr>
    </w:p>
    <w:p w14:paraId="56C7AC8B" w14:textId="77777777" w:rsidR="00624F59" w:rsidRDefault="00624F59" w:rsidP="002C188C">
      <w:pPr>
        <w:pStyle w:val="Paragraphedeliste"/>
        <w:jc w:val="both"/>
        <w:rPr>
          <w:b/>
          <w:bCs/>
        </w:rPr>
      </w:pPr>
    </w:p>
    <w:p w14:paraId="6A87CAA9" w14:textId="77777777" w:rsidR="00F74860" w:rsidRDefault="00F74860" w:rsidP="002C188C">
      <w:pPr>
        <w:pStyle w:val="Paragraphedeliste"/>
        <w:jc w:val="both"/>
        <w:rPr>
          <w:b/>
          <w:bCs/>
        </w:rPr>
      </w:pPr>
    </w:p>
    <w:p w14:paraId="3FBA8771" w14:textId="77777777" w:rsidR="00F74860" w:rsidRDefault="00F74860" w:rsidP="002C188C">
      <w:pPr>
        <w:pStyle w:val="Paragraphedeliste"/>
        <w:jc w:val="both"/>
        <w:rPr>
          <w:b/>
          <w:bCs/>
        </w:rPr>
      </w:pPr>
    </w:p>
    <w:p w14:paraId="56294205" w14:textId="77777777" w:rsidR="00F74860" w:rsidRDefault="00F74860" w:rsidP="002C188C">
      <w:pPr>
        <w:pStyle w:val="Paragraphedeliste"/>
        <w:jc w:val="both"/>
        <w:rPr>
          <w:b/>
          <w:bCs/>
        </w:rPr>
      </w:pPr>
    </w:p>
    <w:p w14:paraId="55E9428D" w14:textId="77777777" w:rsidR="00624F59" w:rsidRDefault="00624F59" w:rsidP="002C188C">
      <w:pPr>
        <w:pStyle w:val="Paragraphedeliste"/>
        <w:jc w:val="both"/>
        <w:rPr>
          <w:b/>
          <w:bCs/>
        </w:rPr>
      </w:pPr>
    </w:p>
    <w:p w14:paraId="6D4E0D07" w14:textId="77777777" w:rsidR="00624F59" w:rsidRDefault="00624F59" w:rsidP="002C188C">
      <w:pPr>
        <w:pStyle w:val="Paragraphedeliste"/>
        <w:jc w:val="both"/>
        <w:rPr>
          <w:b/>
          <w:bCs/>
        </w:rPr>
      </w:pPr>
    </w:p>
    <w:p w14:paraId="295788DC" w14:textId="77777777" w:rsidR="00624F59" w:rsidRDefault="00624F59" w:rsidP="002C188C">
      <w:pPr>
        <w:pStyle w:val="Paragraphedeliste"/>
        <w:jc w:val="both"/>
        <w:rPr>
          <w:b/>
          <w:bCs/>
        </w:rPr>
      </w:pPr>
    </w:p>
    <w:p w14:paraId="538F6FAD" w14:textId="77777777" w:rsidR="00624F59" w:rsidRDefault="00624F59" w:rsidP="002C188C">
      <w:pPr>
        <w:pStyle w:val="Paragraphedeliste"/>
        <w:jc w:val="both"/>
        <w:rPr>
          <w:b/>
          <w:bCs/>
        </w:rPr>
      </w:pPr>
    </w:p>
    <w:p w14:paraId="0D968B11" w14:textId="77777777" w:rsidR="00624F59" w:rsidRPr="00651C4C" w:rsidRDefault="00624F59" w:rsidP="002C188C">
      <w:pPr>
        <w:pStyle w:val="Paragraphedeliste"/>
        <w:jc w:val="both"/>
        <w:rPr>
          <w:b/>
          <w:bCs/>
        </w:rPr>
      </w:pPr>
    </w:p>
    <w:p w14:paraId="5F53ECB8" w14:textId="77777777" w:rsidR="008E5BFA" w:rsidRPr="001451FC" w:rsidRDefault="008E5BFA" w:rsidP="008E5BFA">
      <w:pPr>
        <w:jc w:val="both"/>
        <w:rPr>
          <w:b/>
          <w:bCs/>
        </w:rPr>
      </w:pPr>
    </w:p>
    <w:p w14:paraId="66925B88" w14:textId="77777777" w:rsidR="006346D2" w:rsidRDefault="006346D2" w:rsidP="006346D2">
      <w:pPr>
        <w:jc w:val="both"/>
        <w:rPr>
          <w:bCs/>
        </w:rPr>
      </w:pPr>
    </w:p>
    <w:p w14:paraId="14573920" w14:textId="71373FDD" w:rsidR="00A06B56" w:rsidRPr="001451FC" w:rsidRDefault="00A06B56" w:rsidP="001451FC">
      <w:pPr>
        <w:jc w:val="both"/>
      </w:pPr>
    </w:p>
    <w:p w14:paraId="1B096505" w14:textId="77777777" w:rsidR="00624F59" w:rsidRDefault="00624F59" w:rsidP="001451FC">
      <w:pPr>
        <w:jc w:val="both"/>
      </w:pPr>
    </w:p>
    <w:p w14:paraId="01CCACFD" w14:textId="77777777" w:rsidR="001451FC" w:rsidRDefault="001451FC" w:rsidP="001451FC">
      <w:pPr>
        <w:jc w:val="both"/>
      </w:pPr>
    </w:p>
    <w:p w14:paraId="0E90A969" w14:textId="77777777" w:rsidR="00C039D2" w:rsidRDefault="00C039D2" w:rsidP="001451FC">
      <w:pPr>
        <w:jc w:val="both"/>
      </w:pPr>
    </w:p>
    <w:p w14:paraId="3564B0D0" w14:textId="77777777" w:rsidR="00C039D2" w:rsidRDefault="00C039D2" w:rsidP="001451FC">
      <w:pPr>
        <w:jc w:val="both"/>
      </w:pPr>
    </w:p>
    <w:p w14:paraId="15F2D54A" w14:textId="77777777" w:rsidR="00C039D2" w:rsidRDefault="00C039D2" w:rsidP="001451FC">
      <w:pPr>
        <w:jc w:val="both"/>
      </w:pPr>
    </w:p>
    <w:p w14:paraId="6AB0628E" w14:textId="77777777" w:rsidR="00C039D2" w:rsidRDefault="00C039D2" w:rsidP="001451FC">
      <w:pPr>
        <w:jc w:val="both"/>
      </w:pPr>
    </w:p>
    <w:p w14:paraId="24C3F94D" w14:textId="77777777" w:rsidR="00C039D2" w:rsidRDefault="00C039D2" w:rsidP="001451FC">
      <w:pPr>
        <w:jc w:val="both"/>
      </w:pPr>
    </w:p>
    <w:p w14:paraId="65003A26" w14:textId="77777777" w:rsidR="00C039D2" w:rsidRDefault="00C039D2" w:rsidP="001451FC">
      <w:pPr>
        <w:jc w:val="both"/>
      </w:pPr>
    </w:p>
    <w:p w14:paraId="6FEB0FF4" w14:textId="77777777" w:rsidR="00C039D2" w:rsidRDefault="00C039D2" w:rsidP="001451FC">
      <w:pPr>
        <w:jc w:val="both"/>
      </w:pPr>
    </w:p>
    <w:p w14:paraId="72E27F32" w14:textId="77777777" w:rsidR="00C039D2" w:rsidRDefault="00C039D2" w:rsidP="001451FC">
      <w:pPr>
        <w:jc w:val="both"/>
      </w:pPr>
    </w:p>
    <w:p w14:paraId="2607E548" w14:textId="77777777" w:rsidR="00C039D2" w:rsidRDefault="00C039D2" w:rsidP="001451FC">
      <w:pPr>
        <w:jc w:val="both"/>
      </w:pPr>
    </w:p>
    <w:p w14:paraId="7FFA0F69" w14:textId="77777777" w:rsidR="00C039D2" w:rsidRDefault="00C039D2" w:rsidP="001451FC">
      <w:pPr>
        <w:jc w:val="both"/>
      </w:pPr>
    </w:p>
    <w:p w14:paraId="7F5D17C9" w14:textId="77777777" w:rsidR="00C039D2" w:rsidRDefault="00C039D2" w:rsidP="001451FC">
      <w:pPr>
        <w:jc w:val="both"/>
      </w:pPr>
    </w:p>
    <w:p w14:paraId="43858D37" w14:textId="77777777" w:rsidR="00C039D2" w:rsidRDefault="00C039D2" w:rsidP="001451FC">
      <w:pPr>
        <w:jc w:val="both"/>
      </w:pPr>
    </w:p>
    <w:p w14:paraId="6353F889" w14:textId="77777777" w:rsidR="00C039D2" w:rsidRDefault="00C039D2" w:rsidP="001451FC">
      <w:pPr>
        <w:jc w:val="both"/>
      </w:pPr>
    </w:p>
    <w:p w14:paraId="725631CD" w14:textId="77777777" w:rsidR="00C039D2" w:rsidRDefault="00C039D2" w:rsidP="001451FC">
      <w:pPr>
        <w:jc w:val="both"/>
      </w:pPr>
    </w:p>
    <w:p w14:paraId="6B692FAA" w14:textId="77777777" w:rsidR="00C039D2" w:rsidRDefault="00C039D2" w:rsidP="001451FC">
      <w:pPr>
        <w:jc w:val="both"/>
      </w:pPr>
    </w:p>
    <w:p w14:paraId="3B569788" w14:textId="77777777" w:rsidR="00C039D2" w:rsidRDefault="00C039D2" w:rsidP="001451FC">
      <w:pPr>
        <w:jc w:val="both"/>
      </w:pPr>
    </w:p>
    <w:p w14:paraId="0F6882D5" w14:textId="77777777" w:rsidR="00C039D2" w:rsidRDefault="00C039D2" w:rsidP="001451FC">
      <w:pPr>
        <w:jc w:val="both"/>
      </w:pPr>
    </w:p>
    <w:p w14:paraId="5B7CDD19" w14:textId="77777777" w:rsidR="00C039D2" w:rsidRDefault="00C039D2" w:rsidP="001451FC">
      <w:pPr>
        <w:jc w:val="both"/>
      </w:pPr>
    </w:p>
    <w:p w14:paraId="381570F4" w14:textId="77777777" w:rsidR="00C039D2" w:rsidRPr="001451FC" w:rsidRDefault="00C039D2" w:rsidP="001451FC">
      <w:pPr>
        <w:jc w:val="both"/>
      </w:pPr>
    </w:p>
    <w:p w14:paraId="66925B9B" w14:textId="4A37463C" w:rsidR="006346D2" w:rsidRPr="003A21A3" w:rsidRDefault="006346D2" w:rsidP="003A21A3">
      <w:pPr>
        <w:pStyle w:val="Titre1"/>
      </w:pPr>
      <w:r w:rsidRPr="008330AE">
        <w:t xml:space="preserve">Chapitre </w:t>
      </w:r>
      <w:r w:rsidR="003A21A3">
        <w:t>2</w:t>
      </w:r>
      <w:r w:rsidR="00985D28">
        <w:t xml:space="preserve"> </w:t>
      </w:r>
      <w:r w:rsidRPr="008330AE">
        <w:t>:</w:t>
      </w:r>
      <w:r w:rsidR="001F4B6B">
        <w:t xml:space="preserve"> </w:t>
      </w:r>
      <w:r w:rsidR="004552C6">
        <w:t xml:space="preserve">Méthodologie </w:t>
      </w:r>
      <w:r w:rsidR="00EA2D50">
        <w:t xml:space="preserve">l’apprentissage </w:t>
      </w:r>
      <w:r w:rsidR="00D05E05">
        <w:t>en présentiel ou en distanciel</w:t>
      </w:r>
      <w:r w:rsidR="0075222E">
        <w:t xml:space="preserve"> </w:t>
      </w:r>
      <w:r w:rsidR="004552C6">
        <w:t xml:space="preserve">concernant l’accueil, </w:t>
      </w:r>
      <w:r w:rsidR="00DC677D">
        <w:t>la prise en charge, la gestion des étudiants et l’immersion</w:t>
      </w:r>
    </w:p>
    <w:p w14:paraId="691CF85D" w14:textId="62B57813" w:rsidR="009A4731" w:rsidRDefault="009A4731" w:rsidP="001451FC">
      <w:pPr>
        <w:jc w:val="both"/>
        <w:rPr>
          <w:b/>
          <w:bCs/>
        </w:rPr>
      </w:pPr>
    </w:p>
    <w:p w14:paraId="7A259C0A" w14:textId="2EE7DCDA" w:rsidR="00985D28" w:rsidRPr="003E67C9" w:rsidRDefault="00B40573" w:rsidP="001451FC">
      <w:pPr>
        <w:jc w:val="both"/>
      </w:pPr>
      <w:r w:rsidRPr="003E67C9">
        <w:t>Le candidat précise si les stagiaires intègrent un cours qui a déjà démarré ou un cours qui démarre à leur arrivée, les modalités de leur accueil et de leur prise en charge tout au long de leur formation</w:t>
      </w:r>
    </w:p>
    <w:p w14:paraId="26603E18" w14:textId="2325EAA1" w:rsidR="00985D28" w:rsidRDefault="00C8297D" w:rsidP="001451FC">
      <w:pPr>
        <w:jc w:val="both"/>
        <w:rPr>
          <w:b/>
          <w:bCs/>
        </w:rPr>
      </w:pPr>
      <w:r w:rsidRPr="003E67C9">
        <w:t xml:space="preserve">Il </w:t>
      </w:r>
      <w:r w:rsidR="00C039D2" w:rsidRPr="003E67C9">
        <w:t>présente également l</w:t>
      </w:r>
      <w:r w:rsidR="00B40573" w:rsidRPr="003E67C9">
        <w:t>es activités culturelles ou sportives, extérieures au marché</w:t>
      </w:r>
      <w:r w:rsidRPr="003E67C9">
        <w:t>.</w:t>
      </w:r>
    </w:p>
    <w:p w14:paraId="4F985790" w14:textId="77777777" w:rsidR="00985D28" w:rsidRDefault="00985D28" w:rsidP="001451FC">
      <w:pPr>
        <w:jc w:val="both"/>
        <w:rPr>
          <w:b/>
          <w:bCs/>
        </w:rPr>
      </w:pPr>
    </w:p>
    <w:p w14:paraId="713E9790" w14:textId="77D97C60" w:rsidR="00624F59" w:rsidRPr="004D63CB" w:rsidRDefault="00D05E05" w:rsidP="00D05E05">
      <w:pPr>
        <w:pStyle w:val="Paragraphedeliste"/>
        <w:numPr>
          <w:ilvl w:val="0"/>
          <w:numId w:val="30"/>
        </w:num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4D63CB">
        <w:rPr>
          <w:rFonts w:asciiTheme="majorHAnsi" w:hAnsiTheme="majorHAnsi" w:cstheme="majorHAnsi"/>
          <w:b/>
          <w:bCs/>
          <w:sz w:val="24"/>
          <w:szCs w:val="24"/>
        </w:rPr>
        <w:t>Apprentissage en présentiel, accueil, prise en charge, gestion des étudiants et immersion</w:t>
      </w:r>
    </w:p>
    <w:p w14:paraId="34DE832F" w14:textId="77777777" w:rsidR="00D05E05" w:rsidRDefault="00D05E05" w:rsidP="00D05E05">
      <w:pPr>
        <w:jc w:val="both"/>
        <w:rPr>
          <w:b/>
          <w:bCs/>
        </w:rPr>
      </w:pPr>
    </w:p>
    <w:p w14:paraId="7A8E25FB" w14:textId="77777777" w:rsidR="00D05E05" w:rsidRDefault="00D05E05" w:rsidP="00D05E05">
      <w:pPr>
        <w:jc w:val="both"/>
        <w:rPr>
          <w:b/>
          <w:bCs/>
        </w:rPr>
      </w:pPr>
    </w:p>
    <w:p w14:paraId="3E6FC1BF" w14:textId="77777777" w:rsidR="00D05E05" w:rsidRDefault="00D05E05" w:rsidP="00D05E05">
      <w:pPr>
        <w:jc w:val="both"/>
        <w:rPr>
          <w:b/>
          <w:bCs/>
        </w:rPr>
      </w:pPr>
    </w:p>
    <w:p w14:paraId="53E5214C" w14:textId="77777777" w:rsidR="0075222E" w:rsidRDefault="0075222E" w:rsidP="00D05E05">
      <w:pPr>
        <w:jc w:val="both"/>
        <w:rPr>
          <w:b/>
          <w:bCs/>
        </w:rPr>
      </w:pPr>
    </w:p>
    <w:p w14:paraId="536E767E" w14:textId="77777777" w:rsidR="0075222E" w:rsidRDefault="0075222E" w:rsidP="00D05E05">
      <w:pPr>
        <w:jc w:val="both"/>
        <w:rPr>
          <w:b/>
          <w:bCs/>
        </w:rPr>
      </w:pPr>
    </w:p>
    <w:p w14:paraId="4376F705" w14:textId="77777777" w:rsidR="0075222E" w:rsidRDefault="0075222E" w:rsidP="00D05E05">
      <w:pPr>
        <w:jc w:val="both"/>
        <w:rPr>
          <w:b/>
          <w:bCs/>
        </w:rPr>
      </w:pPr>
    </w:p>
    <w:p w14:paraId="07F75512" w14:textId="77777777" w:rsidR="0075222E" w:rsidRDefault="0075222E" w:rsidP="00D05E05">
      <w:pPr>
        <w:jc w:val="both"/>
        <w:rPr>
          <w:b/>
          <w:bCs/>
        </w:rPr>
      </w:pPr>
    </w:p>
    <w:p w14:paraId="0020A618" w14:textId="77777777" w:rsidR="0075222E" w:rsidRDefault="0075222E" w:rsidP="00D05E05">
      <w:pPr>
        <w:jc w:val="both"/>
        <w:rPr>
          <w:b/>
          <w:bCs/>
        </w:rPr>
      </w:pPr>
    </w:p>
    <w:p w14:paraId="678F97D2" w14:textId="77777777" w:rsidR="0075222E" w:rsidRDefault="0075222E" w:rsidP="00D05E05">
      <w:pPr>
        <w:jc w:val="both"/>
        <w:rPr>
          <w:b/>
          <w:bCs/>
        </w:rPr>
      </w:pPr>
    </w:p>
    <w:p w14:paraId="0D27F347" w14:textId="77777777" w:rsidR="0075222E" w:rsidRDefault="0075222E" w:rsidP="00D05E05">
      <w:pPr>
        <w:jc w:val="both"/>
        <w:rPr>
          <w:b/>
          <w:bCs/>
        </w:rPr>
      </w:pPr>
    </w:p>
    <w:p w14:paraId="0CC72622" w14:textId="77777777" w:rsidR="0075222E" w:rsidRDefault="0075222E" w:rsidP="00D05E05">
      <w:pPr>
        <w:jc w:val="both"/>
        <w:rPr>
          <w:b/>
          <w:bCs/>
        </w:rPr>
      </w:pPr>
    </w:p>
    <w:p w14:paraId="7FAB9A9D" w14:textId="77777777" w:rsidR="0075222E" w:rsidRDefault="0075222E" w:rsidP="00D05E05">
      <w:pPr>
        <w:jc w:val="both"/>
        <w:rPr>
          <w:b/>
          <w:bCs/>
        </w:rPr>
      </w:pPr>
    </w:p>
    <w:p w14:paraId="36B93795" w14:textId="77777777" w:rsidR="0075222E" w:rsidRDefault="0075222E" w:rsidP="00D05E05">
      <w:pPr>
        <w:jc w:val="both"/>
        <w:rPr>
          <w:b/>
          <w:bCs/>
        </w:rPr>
      </w:pPr>
    </w:p>
    <w:p w14:paraId="6BF3D7AE" w14:textId="77777777" w:rsidR="0075222E" w:rsidRDefault="0075222E" w:rsidP="00D05E05">
      <w:pPr>
        <w:jc w:val="both"/>
        <w:rPr>
          <w:b/>
          <w:bCs/>
        </w:rPr>
      </w:pPr>
    </w:p>
    <w:p w14:paraId="739D894A" w14:textId="77777777" w:rsidR="0075222E" w:rsidRDefault="0075222E" w:rsidP="00D05E05">
      <w:pPr>
        <w:jc w:val="both"/>
        <w:rPr>
          <w:b/>
          <w:bCs/>
        </w:rPr>
      </w:pPr>
    </w:p>
    <w:p w14:paraId="51C82D0C" w14:textId="77777777" w:rsidR="0075222E" w:rsidRDefault="0075222E" w:rsidP="00D05E05">
      <w:pPr>
        <w:jc w:val="both"/>
        <w:rPr>
          <w:b/>
          <w:bCs/>
        </w:rPr>
      </w:pPr>
    </w:p>
    <w:p w14:paraId="03FD60E6" w14:textId="77777777" w:rsidR="00D05E05" w:rsidRDefault="00D05E05" w:rsidP="00D05E05">
      <w:pPr>
        <w:jc w:val="both"/>
        <w:rPr>
          <w:b/>
          <w:bCs/>
        </w:rPr>
      </w:pPr>
    </w:p>
    <w:p w14:paraId="115ADACC" w14:textId="2728A8FA" w:rsidR="00D05E05" w:rsidRPr="004D63CB" w:rsidRDefault="00D05E05" w:rsidP="004D63CB">
      <w:pPr>
        <w:pStyle w:val="Paragraphedeliste"/>
        <w:numPr>
          <w:ilvl w:val="0"/>
          <w:numId w:val="30"/>
        </w:numPr>
        <w:jc w:val="both"/>
        <w:rPr>
          <w:b/>
          <w:bCs/>
        </w:rPr>
      </w:pPr>
      <w:r w:rsidRPr="004D63CB">
        <w:rPr>
          <w:rFonts w:asciiTheme="majorHAnsi" w:hAnsiTheme="majorHAnsi" w:cstheme="majorHAnsi"/>
          <w:b/>
          <w:bCs/>
          <w:sz w:val="24"/>
          <w:szCs w:val="24"/>
        </w:rPr>
        <w:t xml:space="preserve">Apprentissage en distanciel, </w:t>
      </w:r>
      <w:r w:rsidR="0075222E" w:rsidRPr="004D63CB">
        <w:rPr>
          <w:rFonts w:asciiTheme="majorHAnsi" w:hAnsiTheme="majorHAnsi" w:cstheme="majorHAnsi"/>
          <w:b/>
          <w:bCs/>
          <w:sz w:val="24"/>
          <w:szCs w:val="24"/>
        </w:rPr>
        <w:t>logiciels utilisés.</w:t>
      </w:r>
      <w:r w:rsidR="0075222E">
        <w:rPr>
          <w:b/>
          <w:bCs/>
        </w:rPr>
        <w:t xml:space="preserve"> </w:t>
      </w:r>
    </w:p>
    <w:p w14:paraId="609B7475" w14:textId="77777777" w:rsidR="00624F59" w:rsidRDefault="00624F59" w:rsidP="001451FC">
      <w:pPr>
        <w:jc w:val="both"/>
        <w:rPr>
          <w:b/>
          <w:bCs/>
        </w:rPr>
      </w:pPr>
    </w:p>
    <w:p w14:paraId="25EB26E8" w14:textId="77777777" w:rsidR="00624F59" w:rsidRDefault="00624F59" w:rsidP="001451FC">
      <w:pPr>
        <w:jc w:val="both"/>
        <w:rPr>
          <w:b/>
          <w:bCs/>
        </w:rPr>
      </w:pPr>
    </w:p>
    <w:p w14:paraId="429E4B31" w14:textId="77777777" w:rsidR="00624F59" w:rsidRDefault="00624F59" w:rsidP="001451FC">
      <w:pPr>
        <w:jc w:val="both"/>
        <w:rPr>
          <w:b/>
          <w:bCs/>
        </w:rPr>
      </w:pPr>
    </w:p>
    <w:p w14:paraId="0FC84801" w14:textId="77777777" w:rsidR="00624F59" w:rsidRDefault="00624F59" w:rsidP="001451FC">
      <w:pPr>
        <w:jc w:val="both"/>
        <w:rPr>
          <w:b/>
          <w:bCs/>
        </w:rPr>
      </w:pPr>
    </w:p>
    <w:p w14:paraId="53B52167" w14:textId="77777777" w:rsidR="00624F59" w:rsidRDefault="00624F59" w:rsidP="001451FC">
      <w:pPr>
        <w:jc w:val="both"/>
        <w:rPr>
          <w:b/>
          <w:bCs/>
        </w:rPr>
      </w:pPr>
    </w:p>
    <w:p w14:paraId="6816FCF3" w14:textId="54F2E4CC" w:rsidR="001D4490" w:rsidRPr="001451FC" w:rsidRDefault="001D4490" w:rsidP="001451FC">
      <w:pPr>
        <w:jc w:val="both"/>
        <w:rPr>
          <w:bCs/>
        </w:rPr>
      </w:pPr>
    </w:p>
    <w:p w14:paraId="05403CE1" w14:textId="0C6C4441" w:rsidR="001D4490" w:rsidRPr="001451FC" w:rsidRDefault="001D4490" w:rsidP="001451FC">
      <w:pPr>
        <w:jc w:val="both"/>
        <w:rPr>
          <w:bCs/>
        </w:rPr>
      </w:pPr>
    </w:p>
    <w:p w14:paraId="30833427" w14:textId="229E38DC" w:rsidR="001D4490" w:rsidRDefault="001D4490" w:rsidP="001451FC">
      <w:pPr>
        <w:jc w:val="both"/>
        <w:rPr>
          <w:bCs/>
        </w:rPr>
      </w:pPr>
    </w:p>
    <w:p w14:paraId="2AF80533" w14:textId="07EC2EA0" w:rsidR="001451FC" w:rsidRDefault="001451FC" w:rsidP="001451FC">
      <w:pPr>
        <w:jc w:val="both"/>
        <w:rPr>
          <w:bCs/>
        </w:rPr>
      </w:pPr>
    </w:p>
    <w:p w14:paraId="047387E9" w14:textId="5F319CFB" w:rsidR="00BE041F" w:rsidRDefault="00BE041F" w:rsidP="001451FC">
      <w:pPr>
        <w:jc w:val="both"/>
        <w:rPr>
          <w:bCs/>
        </w:rPr>
      </w:pPr>
    </w:p>
    <w:p w14:paraId="0D6030E3" w14:textId="77777777" w:rsidR="00BE041F" w:rsidRPr="001451FC" w:rsidRDefault="00BE041F" w:rsidP="001451FC">
      <w:pPr>
        <w:jc w:val="both"/>
        <w:rPr>
          <w:bCs/>
        </w:rPr>
      </w:pPr>
    </w:p>
    <w:p w14:paraId="35A397F4" w14:textId="418DEC6E" w:rsidR="009D2951" w:rsidRPr="009D2951" w:rsidRDefault="00DC677D" w:rsidP="009D2951">
      <w:pPr>
        <w:pStyle w:val="Titre1"/>
      </w:pPr>
      <w:r w:rsidRPr="008330AE">
        <w:lastRenderedPageBreak/>
        <w:t xml:space="preserve">Chapitre </w:t>
      </w:r>
      <w:r w:rsidR="00985D28">
        <w:t xml:space="preserve">3 </w:t>
      </w:r>
      <w:r w:rsidRPr="008330AE">
        <w:t>:</w:t>
      </w:r>
      <w:r>
        <w:t xml:space="preserve"> </w:t>
      </w:r>
      <w:r w:rsidR="00985D28">
        <w:t>Démarche pédagogique</w:t>
      </w:r>
      <w:r w:rsidR="00244F80">
        <w:t xml:space="preserve"> mise en œuvre dans le cadre du marché</w:t>
      </w:r>
      <w:r w:rsidR="009D2951">
        <w:t xml:space="preserve"> et programme de formation </w:t>
      </w:r>
    </w:p>
    <w:p w14:paraId="17884D23" w14:textId="63040723" w:rsidR="006B52B9" w:rsidRPr="001451FC" w:rsidRDefault="006B52B9" w:rsidP="001451FC">
      <w:pPr>
        <w:jc w:val="both"/>
        <w:rPr>
          <w:bCs/>
        </w:rPr>
      </w:pPr>
    </w:p>
    <w:p w14:paraId="77BB575E" w14:textId="261591B6" w:rsidR="009D2951" w:rsidRPr="009D2951" w:rsidRDefault="009D2951" w:rsidP="009D2951">
      <w:pPr>
        <w:pStyle w:val="Paragraphedeliste"/>
        <w:numPr>
          <w:ilvl w:val="0"/>
          <w:numId w:val="28"/>
        </w:numPr>
        <w:jc w:val="both"/>
        <w:rPr>
          <w:b/>
        </w:rPr>
      </w:pPr>
      <w:r w:rsidRPr="009D2951">
        <w:rPr>
          <w:b/>
        </w:rPr>
        <w:t>Démarche pédagogique</w:t>
      </w:r>
    </w:p>
    <w:p w14:paraId="6B2D54C8" w14:textId="77777777" w:rsidR="009D2951" w:rsidRDefault="009D2951" w:rsidP="009D2951">
      <w:pPr>
        <w:pStyle w:val="Paragraphedeliste"/>
        <w:jc w:val="both"/>
        <w:rPr>
          <w:bCs/>
        </w:rPr>
      </w:pPr>
    </w:p>
    <w:p w14:paraId="2C92B83C" w14:textId="28E16CAD" w:rsidR="006B52B9" w:rsidRPr="003E67C9" w:rsidRDefault="00244F80" w:rsidP="009D2951">
      <w:pPr>
        <w:jc w:val="both"/>
        <w:rPr>
          <w:bCs/>
        </w:rPr>
      </w:pPr>
      <w:r w:rsidRPr="003E67C9">
        <w:rPr>
          <w:bCs/>
        </w:rPr>
        <w:t xml:space="preserve">Le candidat décrit notamment </w:t>
      </w:r>
      <w:r w:rsidR="002C2E08">
        <w:rPr>
          <w:bCs/>
        </w:rPr>
        <w:t xml:space="preserve">les points suivants : </w:t>
      </w:r>
      <w:r w:rsidR="002C2E08">
        <w:t>en groupe dédié ou non</w:t>
      </w:r>
      <w:r w:rsidR="002C2E08" w:rsidRPr="00767B7D">
        <w:t xml:space="preserve">, </w:t>
      </w:r>
      <w:r w:rsidR="002C2E08">
        <w:t xml:space="preserve">semaine type, </w:t>
      </w:r>
      <w:r w:rsidR="002C2E08" w:rsidRPr="00767B7D">
        <w:t xml:space="preserve">nombre d'heures prévues, </w:t>
      </w:r>
      <w:r w:rsidR="002C2E08">
        <w:t>calendrier proposé, etc</w:t>
      </w:r>
      <w:r w:rsidR="002C2E08" w:rsidRPr="00767B7D">
        <w:t xml:space="preserve">., </w:t>
      </w:r>
    </w:p>
    <w:p w14:paraId="613F67C2" w14:textId="77777777" w:rsidR="009D2951" w:rsidRDefault="009D2951" w:rsidP="009D2951">
      <w:pPr>
        <w:jc w:val="both"/>
        <w:rPr>
          <w:bCs/>
        </w:rPr>
      </w:pPr>
    </w:p>
    <w:p w14:paraId="3511D164" w14:textId="77777777" w:rsidR="009D2951" w:rsidRDefault="009D2951" w:rsidP="009D2951">
      <w:pPr>
        <w:jc w:val="both"/>
        <w:rPr>
          <w:bCs/>
        </w:rPr>
      </w:pPr>
    </w:p>
    <w:p w14:paraId="579A1627" w14:textId="77777777" w:rsidR="009D2951" w:rsidRDefault="009D2951" w:rsidP="009D2951">
      <w:pPr>
        <w:jc w:val="both"/>
        <w:rPr>
          <w:bCs/>
        </w:rPr>
      </w:pPr>
    </w:p>
    <w:p w14:paraId="2EA7A9EE" w14:textId="77777777" w:rsidR="009D2951" w:rsidRDefault="009D2951" w:rsidP="009D2951">
      <w:pPr>
        <w:jc w:val="both"/>
        <w:rPr>
          <w:bCs/>
        </w:rPr>
      </w:pPr>
    </w:p>
    <w:p w14:paraId="2DF894D2" w14:textId="77777777" w:rsidR="009D2951" w:rsidRDefault="009D2951" w:rsidP="009D2951">
      <w:pPr>
        <w:jc w:val="both"/>
        <w:rPr>
          <w:bCs/>
        </w:rPr>
      </w:pPr>
    </w:p>
    <w:p w14:paraId="1657D237" w14:textId="77777777" w:rsidR="009D2951" w:rsidRDefault="009D2951" w:rsidP="009D2951">
      <w:pPr>
        <w:jc w:val="both"/>
        <w:rPr>
          <w:bCs/>
        </w:rPr>
      </w:pPr>
    </w:p>
    <w:p w14:paraId="20BC584B" w14:textId="77777777" w:rsidR="009D2951" w:rsidRDefault="009D2951" w:rsidP="009D2951">
      <w:pPr>
        <w:jc w:val="both"/>
        <w:rPr>
          <w:bCs/>
        </w:rPr>
      </w:pPr>
    </w:p>
    <w:p w14:paraId="6B873987" w14:textId="77777777" w:rsidR="009D2951" w:rsidRDefault="009D2951" w:rsidP="009D2951">
      <w:pPr>
        <w:jc w:val="both"/>
        <w:rPr>
          <w:bCs/>
        </w:rPr>
      </w:pPr>
    </w:p>
    <w:p w14:paraId="2DCF76C6" w14:textId="77777777" w:rsidR="009D2951" w:rsidRDefault="009D2951" w:rsidP="009D2951">
      <w:pPr>
        <w:jc w:val="both"/>
        <w:rPr>
          <w:bCs/>
        </w:rPr>
      </w:pPr>
    </w:p>
    <w:p w14:paraId="731A883B" w14:textId="2B3746C5" w:rsidR="009D2951" w:rsidRDefault="00D20C9F" w:rsidP="009D2951">
      <w:pPr>
        <w:pStyle w:val="Paragraphedeliste"/>
        <w:numPr>
          <w:ilvl w:val="0"/>
          <w:numId w:val="28"/>
        </w:numPr>
        <w:jc w:val="both"/>
        <w:rPr>
          <w:bCs/>
        </w:rPr>
      </w:pPr>
      <w:r w:rsidRPr="003E67C9">
        <w:rPr>
          <w:b/>
        </w:rPr>
        <w:t>Programme de formation et test final</w:t>
      </w:r>
    </w:p>
    <w:p w14:paraId="5287B9DC" w14:textId="66DA1A4D" w:rsidR="001451FC" w:rsidRDefault="00863896" w:rsidP="001451FC">
      <w:pPr>
        <w:jc w:val="both"/>
        <w:rPr>
          <w:bCs/>
        </w:rPr>
      </w:pPr>
      <w:r>
        <w:rPr>
          <w:bCs/>
        </w:rPr>
        <w:t>Le candidat présente le programme avec une mise en avant de l’oral, des thématiques spécifiques abordées, un test de positionnement et le niveau final atteint</w:t>
      </w:r>
    </w:p>
    <w:p w14:paraId="526F90AE" w14:textId="1D0E394E" w:rsidR="001451FC" w:rsidRDefault="001451FC" w:rsidP="001451FC">
      <w:pPr>
        <w:jc w:val="both"/>
        <w:rPr>
          <w:bCs/>
        </w:rPr>
      </w:pPr>
    </w:p>
    <w:p w14:paraId="0EB0F2F4" w14:textId="32F65636" w:rsidR="00FC0C0A" w:rsidRDefault="00FC0C0A" w:rsidP="005E3626">
      <w:pPr>
        <w:jc w:val="both"/>
        <w:rPr>
          <w:b/>
        </w:rPr>
      </w:pPr>
    </w:p>
    <w:p w14:paraId="0DDF5BF5" w14:textId="77777777" w:rsidR="00FC0C0A" w:rsidRDefault="00FC0C0A" w:rsidP="005E3626">
      <w:pPr>
        <w:jc w:val="both"/>
        <w:rPr>
          <w:b/>
        </w:rPr>
      </w:pPr>
    </w:p>
    <w:p w14:paraId="3C6152EC" w14:textId="77777777" w:rsidR="00FC0C0A" w:rsidRDefault="00FC0C0A" w:rsidP="005E3626">
      <w:pPr>
        <w:jc w:val="both"/>
        <w:rPr>
          <w:b/>
        </w:rPr>
      </w:pPr>
    </w:p>
    <w:p w14:paraId="730DD617" w14:textId="77777777" w:rsidR="00FC0C0A" w:rsidRDefault="00FC0C0A" w:rsidP="005E3626">
      <w:pPr>
        <w:jc w:val="both"/>
        <w:rPr>
          <w:b/>
        </w:rPr>
      </w:pPr>
    </w:p>
    <w:p w14:paraId="1BD69207" w14:textId="77777777" w:rsidR="00FC0C0A" w:rsidRDefault="00FC0C0A" w:rsidP="005E3626">
      <w:pPr>
        <w:jc w:val="both"/>
        <w:rPr>
          <w:b/>
        </w:rPr>
      </w:pPr>
    </w:p>
    <w:p w14:paraId="1F5DC5F3" w14:textId="76043625" w:rsidR="00FC0C0A" w:rsidRPr="003E67C9" w:rsidRDefault="00FC0C0A" w:rsidP="003E67C9">
      <w:pPr>
        <w:pStyle w:val="Paragraphedeliste"/>
        <w:numPr>
          <w:ilvl w:val="0"/>
          <w:numId w:val="28"/>
        </w:numPr>
        <w:jc w:val="both"/>
        <w:rPr>
          <w:b/>
        </w:rPr>
      </w:pPr>
      <w:proofErr w:type="spellStart"/>
      <w:r>
        <w:rPr>
          <w:b/>
        </w:rPr>
        <w:t>Reporting</w:t>
      </w:r>
      <w:proofErr w:type="spellEnd"/>
      <w:r>
        <w:rPr>
          <w:b/>
        </w:rPr>
        <w:t xml:space="preserve"> </w:t>
      </w:r>
    </w:p>
    <w:p w14:paraId="2E5409BF" w14:textId="77777777" w:rsidR="00E7663D" w:rsidRDefault="00E7663D" w:rsidP="005E3626">
      <w:pPr>
        <w:jc w:val="both"/>
        <w:rPr>
          <w:b/>
        </w:rPr>
      </w:pPr>
    </w:p>
    <w:p w14:paraId="2D24EF4B" w14:textId="7CFCECB4" w:rsidR="00E7663D" w:rsidRDefault="00E7663D" w:rsidP="005E3626">
      <w:pPr>
        <w:jc w:val="both"/>
        <w:rPr>
          <w:b/>
        </w:rPr>
      </w:pPr>
    </w:p>
    <w:p w14:paraId="1960E84D" w14:textId="35BCA3CC" w:rsidR="0033439E" w:rsidRDefault="0033439E" w:rsidP="004A0C27">
      <w:pPr>
        <w:jc w:val="both"/>
        <w:rPr>
          <w:b/>
          <w:sz w:val="24"/>
          <w:szCs w:val="24"/>
        </w:rPr>
      </w:pPr>
    </w:p>
    <w:p w14:paraId="20E48A13" w14:textId="7A91C0E2" w:rsidR="0033439E" w:rsidRDefault="0033439E" w:rsidP="004A0C27">
      <w:pPr>
        <w:jc w:val="both"/>
        <w:rPr>
          <w:b/>
          <w:sz w:val="24"/>
          <w:szCs w:val="24"/>
        </w:rPr>
      </w:pPr>
    </w:p>
    <w:p w14:paraId="44A190F7" w14:textId="77777777" w:rsidR="0033439E" w:rsidRDefault="0033439E" w:rsidP="004A0C27">
      <w:pPr>
        <w:jc w:val="both"/>
        <w:rPr>
          <w:b/>
          <w:sz w:val="24"/>
          <w:szCs w:val="24"/>
        </w:rPr>
      </w:pPr>
    </w:p>
    <w:p w14:paraId="5CB1B78E" w14:textId="28DBA21F" w:rsidR="004A0C27" w:rsidRDefault="004A0C27" w:rsidP="004A0C27">
      <w:pPr>
        <w:jc w:val="both"/>
        <w:rPr>
          <w:b/>
          <w:sz w:val="24"/>
          <w:szCs w:val="24"/>
        </w:rPr>
      </w:pPr>
    </w:p>
    <w:p w14:paraId="66F5B587" w14:textId="7B41DA39" w:rsidR="00E366F0" w:rsidRPr="008D04B1" w:rsidRDefault="00E366F0" w:rsidP="006346D2">
      <w:pPr>
        <w:jc w:val="both"/>
        <w:rPr>
          <w:b/>
        </w:rPr>
      </w:pPr>
    </w:p>
    <w:p w14:paraId="285DC946" w14:textId="30FF52FB" w:rsidR="00E366F0" w:rsidRPr="008D04B1" w:rsidRDefault="00E366F0" w:rsidP="006346D2">
      <w:pPr>
        <w:jc w:val="both"/>
        <w:rPr>
          <w:b/>
        </w:rPr>
      </w:pPr>
    </w:p>
    <w:p w14:paraId="2B58BFFF" w14:textId="77777777" w:rsidR="008D04B1" w:rsidRPr="008D04B1" w:rsidRDefault="008D04B1" w:rsidP="008D04B1">
      <w:pPr>
        <w:pStyle w:val="Paragraphedeliste"/>
        <w:rPr>
          <w:b/>
        </w:rPr>
      </w:pPr>
    </w:p>
    <w:p w14:paraId="66925BCA" w14:textId="77777777" w:rsidR="00D87BFC" w:rsidRDefault="00D87BFC"/>
    <w:sectPr w:rsidR="00D87BFC">
      <w:headerReference w:type="default" r:id="rId12"/>
      <w:footerReference w:type="default" r:id="rId13"/>
      <w:pgSz w:w="11907" w:h="16840" w:code="9"/>
      <w:pgMar w:top="1418" w:right="1134" w:bottom="1418" w:left="1134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DC24B" w14:textId="77777777" w:rsidR="00886235" w:rsidRDefault="00886235" w:rsidP="009B4EC9">
      <w:pPr>
        <w:spacing w:before="0"/>
      </w:pPr>
      <w:r>
        <w:separator/>
      </w:r>
    </w:p>
  </w:endnote>
  <w:endnote w:type="continuationSeparator" w:id="0">
    <w:p w14:paraId="394DEBF6" w14:textId="77777777" w:rsidR="00886235" w:rsidRDefault="00886235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0DD3" w14:textId="02B75772" w:rsidR="009B4EC9" w:rsidRDefault="00990949" w:rsidP="00E7663D">
    <w:pPr>
      <w:pStyle w:val="Pieddepage"/>
      <w:jc w:val="right"/>
    </w:pPr>
    <w:r>
      <w:rPr>
        <w:rFonts w:ascii="Lucida Sans" w:hAnsi="Lucida Sans" w:cs="Arial"/>
        <w:sz w:val="18"/>
        <w:szCs w:val="18"/>
      </w:rPr>
      <w:t>Cadre de réponse technique</w:t>
    </w:r>
    <w:r w:rsidRPr="00B8120D">
      <w:rPr>
        <w:rFonts w:ascii="Lucida Sans" w:hAnsi="Lucida Sans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075AB" w14:textId="77777777" w:rsidR="00886235" w:rsidRDefault="00886235" w:rsidP="009B4EC9">
      <w:pPr>
        <w:spacing w:before="0"/>
      </w:pPr>
      <w:r>
        <w:separator/>
      </w:r>
    </w:p>
  </w:footnote>
  <w:footnote w:type="continuationSeparator" w:id="0">
    <w:p w14:paraId="3E5B0E16" w14:textId="77777777" w:rsidR="00886235" w:rsidRDefault="00886235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C68A2" w14:textId="26DA534A" w:rsidR="009E1AA6" w:rsidRDefault="009E1AA6" w:rsidP="009E1AA6">
    <w:pPr>
      <w:pStyle w:val="En-tte"/>
      <w:jc w:val="center"/>
    </w:pPr>
  </w:p>
  <w:p w14:paraId="72E08752" w14:textId="1FF67185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62005"/>
    <w:multiLevelType w:val="hybridMultilevel"/>
    <w:tmpl w:val="0DB8898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A12CC"/>
    <w:multiLevelType w:val="hybridMultilevel"/>
    <w:tmpl w:val="21344BB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35934"/>
    <w:multiLevelType w:val="hybridMultilevel"/>
    <w:tmpl w:val="58D6782E"/>
    <w:lvl w:ilvl="0" w:tplc="0FCA3ABE">
      <w:start w:val="1"/>
      <w:numFmt w:val="upp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94E47"/>
    <w:multiLevelType w:val="hybridMultilevel"/>
    <w:tmpl w:val="35AE9AD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352B7BCF"/>
    <w:multiLevelType w:val="hybridMultilevel"/>
    <w:tmpl w:val="D84EE51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16111"/>
    <w:multiLevelType w:val="hybridMultilevel"/>
    <w:tmpl w:val="74E4C1AC"/>
    <w:lvl w:ilvl="0" w:tplc="E9E475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17257">
    <w:abstractNumId w:val="20"/>
  </w:num>
  <w:num w:numId="2" w16cid:durableId="26640121">
    <w:abstractNumId w:val="9"/>
  </w:num>
  <w:num w:numId="3" w16cid:durableId="1868640567">
    <w:abstractNumId w:val="8"/>
  </w:num>
  <w:num w:numId="4" w16cid:durableId="540901113">
    <w:abstractNumId w:val="0"/>
  </w:num>
  <w:num w:numId="5" w16cid:durableId="1779711693">
    <w:abstractNumId w:val="24"/>
  </w:num>
  <w:num w:numId="6" w16cid:durableId="1530532570">
    <w:abstractNumId w:val="10"/>
  </w:num>
  <w:num w:numId="7" w16cid:durableId="709571844">
    <w:abstractNumId w:val="25"/>
  </w:num>
  <w:num w:numId="8" w16cid:durableId="2062122207">
    <w:abstractNumId w:val="22"/>
  </w:num>
  <w:num w:numId="9" w16cid:durableId="164252362">
    <w:abstractNumId w:val="11"/>
  </w:num>
  <w:num w:numId="10" w16cid:durableId="1552107953">
    <w:abstractNumId w:val="23"/>
  </w:num>
  <w:num w:numId="11" w16cid:durableId="204827800">
    <w:abstractNumId w:val="17"/>
  </w:num>
  <w:num w:numId="12" w16cid:durableId="182286260">
    <w:abstractNumId w:val="1"/>
  </w:num>
  <w:num w:numId="13" w16cid:durableId="1506364886">
    <w:abstractNumId w:val="15"/>
  </w:num>
  <w:num w:numId="14" w16cid:durableId="1749184473">
    <w:abstractNumId w:val="29"/>
  </w:num>
  <w:num w:numId="15" w16cid:durableId="111823460">
    <w:abstractNumId w:val="28"/>
  </w:num>
  <w:num w:numId="16" w16cid:durableId="63069185">
    <w:abstractNumId w:val="13"/>
  </w:num>
  <w:num w:numId="17" w16cid:durableId="897472793">
    <w:abstractNumId w:val="16"/>
  </w:num>
  <w:num w:numId="18" w16cid:durableId="157615812">
    <w:abstractNumId w:val="27"/>
  </w:num>
  <w:num w:numId="19" w16cid:durableId="955062669">
    <w:abstractNumId w:val="7"/>
  </w:num>
  <w:num w:numId="20" w16cid:durableId="1063063122">
    <w:abstractNumId w:val="19"/>
  </w:num>
  <w:num w:numId="21" w16cid:durableId="2108647408">
    <w:abstractNumId w:val="4"/>
  </w:num>
  <w:num w:numId="22" w16cid:durableId="2068794477">
    <w:abstractNumId w:val="21"/>
  </w:num>
  <w:num w:numId="23" w16cid:durableId="227762217">
    <w:abstractNumId w:val="18"/>
  </w:num>
  <w:num w:numId="24" w16cid:durableId="1893225346">
    <w:abstractNumId w:val="2"/>
  </w:num>
  <w:num w:numId="25" w16cid:durableId="1251038931">
    <w:abstractNumId w:val="6"/>
  </w:num>
  <w:num w:numId="26" w16cid:durableId="2101901567">
    <w:abstractNumId w:val="3"/>
  </w:num>
  <w:num w:numId="27" w16cid:durableId="391465858">
    <w:abstractNumId w:val="12"/>
  </w:num>
  <w:num w:numId="28" w16cid:durableId="259142552">
    <w:abstractNumId w:val="5"/>
  </w:num>
  <w:num w:numId="29" w16cid:durableId="864834060">
    <w:abstractNumId w:val="14"/>
  </w:num>
  <w:num w:numId="30" w16cid:durableId="88942007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05B44"/>
    <w:rsid w:val="00011130"/>
    <w:rsid w:val="00027296"/>
    <w:rsid w:val="00031680"/>
    <w:rsid w:val="00072170"/>
    <w:rsid w:val="00080971"/>
    <w:rsid w:val="000835C1"/>
    <w:rsid w:val="00093F1D"/>
    <w:rsid w:val="00096B6B"/>
    <w:rsid w:val="000B0C1D"/>
    <w:rsid w:val="000B3A96"/>
    <w:rsid w:val="000B5AEB"/>
    <w:rsid w:val="000C0DDC"/>
    <w:rsid w:val="000C3FC4"/>
    <w:rsid w:val="000D220A"/>
    <w:rsid w:val="000D6F8D"/>
    <w:rsid w:val="000E3E32"/>
    <w:rsid w:val="00101949"/>
    <w:rsid w:val="00102ED2"/>
    <w:rsid w:val="00130803"/>
    <w:rsid w:val="00136579"/>
    <w:rsid w:val="00142D4C"/>
    <w:rsid w:val="001451FC"/>
    <w:rsid w:val="001461BB"/>
    <w:rsid w:val="00147DED"/>
    <w:rsid w:val="001515DE"/>
    <w:rsid w:val="0015304E"/>
    <w:rsid w:val="0015604A"/>
    <w:rsid w:val="001642FE"/>
    <w:rsid w:val="001647E4"/>
    <w:rsid w:val="00171188"/>
    <w:rsid w:val="001834AD"/>
    <w:rsid w:val="00195539"/>
    <w:rsid w:val="001A20E5"/>
    <w:rsid w:val="001B6403"/>
    <w:rsid w:val="001C5E71"/>
    <w:rsid w:val="001C62ED"/>
    <w:rsid w:val="001D4490"/>
    <w:rsid w:val="001E32BA"/>
    <w:rsid w:val="001F4B6B"/>
    <w:rsid w:val="001F556A"/>
    <w:rsid w:val="002016EB"/>
    <w:rsid w:val="00203BA0"/>
    <w:rsid w:val="00203F4E"/>
    <w:rsid w:val="00205CFA"/>
    <w:rsid w:val="002066AB"/>
    <w:rsid w:val="00206A73"/>
    <w:rsid w:val="00210E45"/>
    <w:rsid w:val="00214F77"/>
    <w:rsid w:val="00226493"/>
    <w:rsid w:val="0024386F"/>
    <w:rsid w:val="00244F80"/>
    <w:rsid w:val="00252BAC"/>
    <w:rsid w:val="002550D0"/>
    <w:rsid w:val="00265B2E"/>
    <w:rsid w:val="00265C7B"/>
    <w:rsid w:val="002A2FA1"/>
    <w:rsid w:val="002B2E6E"/>
    <w:rsid w:val="002C0F94"/>
    <w:rsid w:val="002C188C"/>
    <w:rsid w:val="002C1EA8"/>
    <w:rsid w:val="002C2E08"/>
    <w:rsid w:val="002E76FF"/>
    <w:rsid w:val="002F2B2D"/>
    <w:rsid w:val="002F41F1"/>
    <w:rsid w:val="002F4940"/>
    <w:rsid w:val="002F5166"/>
    <w:rsid w:val="00304DA1"/>
    <w:rsid w:val="00305302"/>
    <w:rsid w:val="00305AF7"/>
    <w:rsid w:val="00307354"/>
    <w:rsid w:val="003104CE"/>
    <w:rsid w:val="00333A98"/>
    <w:rsid w:val="0033439E"/>
    <w:rsid w:val="00354016"/>
    <w:rsid w:val="003563ED"/>
    <w:rsid w:val="003731E2"/>
    <w:rsid w:val="00376ECE"/>
    <w:rsid w:val="00385F51"/>
    <w:rsid w:val="003962A1"/>
    <w:rsid w:val="003A21A3"/>
    <w:rsid w:val="003C0DE5"/>
    <w:rsid w:val="003C4BEE"/>
    <w:rsid w:val="003E10F6"/>
    <w:rsid w:val="003E67C9"/>
    <w:rsid w:val="003E7199"/>
    <w:rsid w:val="003F117F"/>
    <w:rsid w:val="004064C4"/>
    <w:rsid w:val="00416B46"/>
    <w:rsid w:val="00420E4D"/>
    <w:rsid w:val="00436A0D"/>
    <w:rsid w:val="004434C4"/>
    <w:rsid w:val="004552C6"/>
    <w:rsid w:val="00465D99"/>
    <w:rsid w:val="00473490"/>
    <w:rsid w:val="00476696"/>
    <w:rsid w:val="00484439"/>
    <w:rsid w:val="004962D7"/>
    <w:rsid w:val="004A0C27"/>
    <w:rsid w:val="004A12F1"/>
    <w:rsid w:val="004C2103"/>
    <w:rsid w:val="004C3669"/>
    <w:rsid w:val="004D63CB"/>
    <w:rsid w:val="004E083C"/>
    <w:rsid w:val="004E2B17"/>
    <w:rsid w:val="004F4EDB"/>
    <w:rsid w:val="004F5FC0"/>
    <w:rsid w:val="004F6DAC"/>
    <w:rsid w:val="00501956"/>
    <w:rsid w:val="00503018"/>
    <w:rsid w:val="00503AE2"/>
    <w:rsid w:val="00510D03"/>
    <w:rsid w:val="00522E90"/>
    <w:rsid w:val="00532C64"/>
    <w:rsid w:val="005538D7"/>
    <w:rsid w:val="0055710A"/>
    <w:rsid w:val="00575AD3"/>
    <w:rsid w:val="00585E29"/>
    <w:rsid w:val="00597077"/>
    <w:rsid w:val="005D6609"/>
    <w:rsid w:val="005D76C2"/>
    <w:rsid w:val="005E3626"/>
    <w:rsid w:val="005F3F5B"/>
    <w:rsid w:val="00601BB6"/>
    <w:rsid w:val="006040F0"/>
    <w:rsid w:val="00606F7C"/>
    <w:rsid w:val="0061152F"/>
    <w:rsid w:val="00624F59"/>
    <w:rsid w:val="006269BE"/>
    <w:rsid w:val="00627E94"/>
    <w:rsid w:val="006320AC"/>
    <w:rsid w:val="00633F6E"/>
    <w:rsid w:val="006346D2"/>
    <w:rsid w:val="006407AA"/>
    <w:rsid w:val="006462D1"/>
    <w:rsid w:val="00647888"/>
    <w:rsid w:val="00651C4C"/>
    <w:rsid w:val="006553E7"/>
    <w:rsid w:val="006978C2"/>
    <w:rsid w:val="006A4C6D"/>
    <w:rsid w:val="006A7423"/>
    <w:rsid w:val="006B3CAB"/>
    <w:rsid w:val="006B52B9"/>
    <w:rsid w:val="00717EF7"/>
    <w:rsid w:val="007225CE"/>
    <w:rsid w:val="007235DC"/>
    <w:rsid w:val="00742A63"/>
    <w:rsid w:val="00742E02"/>
    <w:rsid w:val="0074710F"/>
    <w:rsid w:val="0075222E"/>
    <w:rsid w:val="00767DE0"/>
    <w:rsid w:val="00772D29"/>
    <w:rsid w:val="00777911"/>
    <w:rsid w:val="0078114B"/>
    <w:rsid w:val="007952C6"/>
    <w:rsid w:val="00797B4B"/>
    <w:rsid w:val="007B1986"/>
    <w:rsid w:val="007B24B3"/>
    <w:rsid w:val="007E18B2"/>
    <w:rsid w:val="007E5A57"/>
    <w:rsid w:val="007F0EBA"/>
    <w:rsid w:val="007F324C"/>
    <w:rsid w:val="007F4315"/>
    <w:rsid w:val="0080632B"/>
    <w:rsid w:val="008136BB"/>
    <w:rsid w:val="008254F2"/>
    <w:rsid w:val="008330AE"/>
    <w:rsid w:val="0083444A"/>
    <w:rsid w:val="00863896"/>
    <w:rsid w:val="00867270"/>
    <w:rsid w:val="0086754D"/>
    <w:rsid w:val="008818C8"/>
    <w:rsid w:val="00884A1A"/>
    <w:rsid w:val="00886235"/>
    <w:rsid w:val="00887173"/>
    <w:rsid w:val="008946E2"/>
    <w:rsid w:val="008A10B3"/>
    <w:rsid w:val="008A15C0"/>
    <w:rsid w:val="008B3325"/>
    <w:rsid w:val="008B4BFA"/>
    <w:rsid w:val="008C7626"/>
    <w:rsid w:val="008D04B1"/>
    <w:rsid w:val="008E1015"/>
    <w:rsid w:val="008E5BFA"/>
    <w:rsid w:val="008F4607"/>
    <w:rsid w:val="008F72E9"/>
    <w:rsid w:val="00901C9E"/>
    <w:rsid w:val="009146BB"/>
    <w:rsid w:val="009279DF"/>
    <w:rsid w:val="00936483"/>
    <w:rsid w:val="009404C2"/>
    <w:rsid w:val="00946039"/>
    <w:rsid w:val="00947577"/>
    <w:rsid w:val="009574F1"/>
    <w:rsid w:val="00976C73"/>
    <w:rsid w:val="00985D28"/>
    <w:rsid w:val="00990949"/>
    <w:rsid w:val="009A4731"/>
    <w:rsid w:val="009A7878"/>
    <w:rsid w:val="009B2FCB"/>
    <w:rsid w:val="009B4EC9"/>
    <w:rsid w:val="009C14CF"/>
    <w:rsid w:val="009C1526"/>
    <w:rsid w:val="009C428D"/>
    <w:rsid w:val="009D2951"/>
    <w:rsid w:val="009D4D6C"/>
    <w:rsid w:val="009D7264"/>
    <w:rsid w:val="009E0970"/>
    <w:rsid w:val="009E1AA6"/>
    <w:rsid w:val="009E3F70"/>
    <w:rsid w:val="009F10F5"/>
    <w:rsid w:val="00A0401B"/>
    <w:rsid w:val="00A06B56"/>
    <w:rsid w:val="00A116BC"/>
    <w:rsid w:val="00A235ED"/>
    <w:rsid w:val="00A3242B"/>
    <w:rsid w:val="00A37B14"/>
    <w:rsid w:val="00A51A5F"/>
    <w:rsid w:val="00A7500B"/>
    <w:rsid w:val="00A84A21"/>
    <w:rsid w:val="00A86B27"/>
    <w:rsid w:val="00A87A7C"/>
    <w:rsid w:val="00A94132"/>
    <w:rsid w:val="00AC0148"/>
    <w:rsid w:val="00AC18E7"/>
    <w:rsid w:val="00AC30BA"/>
    <w:rsid w:val="00AC3D10"/>
    <w:rsid w:val="00AC6771"/>
    <w:rsid w:val="00AE13CE"/>
    <w:rsid w:val="00B00247"/>
    <w:rsid w:val="00B1127E"/>
    <w:rsid w:val="00B26D4A"/>
    <w:rsid w:val="00B32A63"/>
    <w:rsid w:val="00B349EC"/>
    <w:rsid w:val="00B34D8E"/>
    <w:rsid w:val="00B40573"/>
    <w:rsid w:val="00B43798"/>
    <w:rsid w:val="00B45459"/>
    <w:rsid w:val="00B46994"/>
    <w:rsid w:val="00B5174C"/>
    <w:rsid w:val="00B647BD"/>
    <w:rsid w:val="00B92950"/>
    <w:rsid w:val="00B96E01"/>
    <w:rsid w:val="00BA1E3D"/>
    <w:rsid w:val="00BA2A88"/>
    <w:rsid w:val="00BA3177"/>
    <w:rsid w:val="00BB1436"/>
    <w:rsid w:val="00BB416E"/>
    <w:rsid w:val="00BC1392"/>
    <w:rsid w:val="00BC243E"/>
    <w:rsid w:val="00BE041F"/>
    <w:rsid w:val="00BF00E7"/>
    <w:rsid w:val="00C039D2"/>
    <w:rsid w:val="00C31AD5"/>
    <w:rsid w:val="00C36CCC"/>
    <w:rsid w:val="00C41A6A"/>
    <w:rsid w:val="00C60908"/>
    <w:rsid w:val="00C6410F"/>
    <w:rsid w:val="00C8297D"/>
    <w:rsid w:val="00C85D21"/>
    <w:rsid w:val="00CA00A5"/>
    <w:rsid w:val="00CA41CB"/>
    <w:rsid w:val="00CB22C7"/>
    <w:rsid w:val="00CB38BE"/>
    <w:rsid w:val="00CC726A"/>
    <w:rsid w:val="00CE0398"/>
    <w:rsid w:val="00CE28B0"/>
    <w:rsid w:val="00D00451"/>
    <w:rsid w:val="00D0410D"/>
    <w:rsid w:val="00D04913"/>
    <w:rsid w:val="00D05E05"/>
    <w:rsid w:val="00D10333"/>
    <w:rsid w:val="00D13347"/>
    <w:rsid w:val="00D20C9F"/>
    <w:rsid w:val="00D2677C"/>
    <w:rsid w:val="00D35613"/>
    <w:rsid w:val="00D3714A"/>
    <w:rsid w:val="00D4355B"/>
    <w:rsid w:val="00D45672"/>
    <w:rsid w:val="00D544AE"/>
    <w:rsid w:val="00D60417"/>
    <w:rsid w:val="00D65A2B"/>
    <w:rsid w:val="00D75D29"/>
    <w:rsid w:val="00D87BFC"/>
    <w:rsid w:val="00DA3899"/>
    <w:rsid w:val="00DC3216"/>
    <w:rsid w:val="00DC677D"/>
    <w:rsid w:val="00DC7E83"/>
    <w:rsid w:val="00DE178B"/>
    <w:rsid w:val="00DE31F4"/>
    <w:rsid w:val="00DE566F"/>
    <w:rsid w:val="00E02C22"/>
    <w:rsid w:val="00E2279E"/>
    <w:rsid w:val="00E35CF5"/>
    <w:rsid w:val="00E366F0"/>
    <w:rsid w:val="00E372B2"/>
    <w:rsid w:val="00E51441"/>
    <w:rsid w:val="00E7663D"/>
    <w:rsid w:val="00E76BCE"/>
    <w:rsid w:val="00EA2D50"/>
    <w:rsid w:val="00EA74E2"/>
    <w:rsid w:val="00EB0A32"/>
    <w:rsid w:val="00EB1538"/>
    <w:rsid w:val="00EB4990"/>
    <w:rsid w:val="00EB5D02"/>
    <w:rsid w:val="00EC2315"/>
    <w:rsid w:val="00EC44CC"/>
    <w:rsid w:val="00ED7A2F"/>
    <w:rsid w:val="00F032CD"/>
    <w:rsid w:val="00F140CD"/>
    <w:rsid w:val="00F20304"/>
    <w:rsid w:val="00F27F74"/>
    <w:rsid w:val="00F503AF"/>
    <w:rsid w:val="00F52816"/>
    <w:rsid w:val="00F74860"/>
    <w:rsid w:val="00F7641D"/>
    <w:rsid w:val="00F81533"/>
    <w:rsid w:val="00F85FCE"/>
    <w:rsid w:val="00F86DA0"/>
    <w:rsid w:val="00F9426F"/>
    <w:rsid w:val="00F96563"/>
    <w:rsid w:val="00FB6986"/>
    <w:rsid w:val="00FC0C0A"/>
    <w:rsid w:val="00FD29FD"/>
    <w:rsid w:val="00FD5A3D"/>
    <w:rsid w:val="00FE271E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6D2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51441"/>
    <w:pPr>
      <w:shd w:val="clear" w:color="auto" w:fill="4472C4" w:themeFill="accent1"/>
      <w:jc w:val="both"/>
      <w:outlineLvl w:val="0"/>
    </w:pPr>
    <w:rPr>
      <w:rFonts w:ascii="Source Sans Pro" w:hAnsi="Source Sans Pro" w:cs="Arial"/>
      <w:b/>
      <w:bCs/>
      <w:color w:val="FFFFFF" w:themeColor="background1"/>
      <w:sz w:val="32"/>
      <w:szCs w:val="32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aliases w:val="texte de base,Paragraphe TS,6 pt paragraphe carré,Sémaphores Puces,Paragraphe de liste num,Paragraphe de liste 1,Paragraphe de liste1,Listes,Normal bullet 2,Paragraph,lp1,1st level - Bullet List Paragraph,Bullet EY,Texte-Nelite"/>
    <w:basedOn w:val="Normal"/>
    <w:link w:val="ParagraphedelisteCar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51441"/>
    <w:rPr>
      <w:rFonts w:ascii="Source Sans Pro" w:eastAsia="Times New Roman" w:hAnsi="Source Sans Pro" w:cs="Arial"/>
      <w:b/>
      <w:bCs/>
      <w:color w:val="FFFFFF" w:themeColor="background1"/>
      <w:sz w:val="32"/>
      <w:szCs w:val="32"/>
      <w:shd w:val="clear" w:color="auto" w:fill="4472C4" w:themeFill="accent1"/>
      <w:lang w:eastAsia="fr-FR"/>
    </w:rPr>
  </w:style>
  <w:style w:type="paragraph" w:customStyle="1" w:styleId="pf0">
    <w:name w:val="pf0"/>
    <w:basedOn w:val="Normal"/>
    <w:rsid w:val="00F9426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ParagraphedelisteCar">
    <w:name w:val="Paragraphe de liste Car"/>
    <w:aliases w:val="texte de base Car,Paragraphe TS Car,6 pt paragraphe carré Car,Sémaphores Puces Car,Paragraphe de liste num Car,Paragraphe de liste 1 Car,Paragraphe de liste1 Car,Listes Car,Normal bullet 2 Car,Paragraph Car,lp1 Car,Bullet EY Car"/>
    <w:link w:val="Paragraphedeliste"/>
    <w:uiPriority w:val="34"/>
    <w:qFormat/>
    <w:locked/>
    <w:rsid w:val="00DE178B"/>
    <w:rPr>
      <w:rFonts w:ascii="Arial" w:eastAsia="Times New Roman" w:hAnsi="Arial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3731E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6" ma:contentTypeDescription="Crée un document." ma:contentTypeScope="" ma:versionID="28eea492434d9d19ee401636a7165512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fc3eb319dfeba934f7846e264d7a213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Props1.xml><?xml version="1.0" encoding="utf-8"?>
<ds:datastoreItem xmlns:ds="http://schemas.openxmlformats.org/officeDocument/2006/customXml" ds:itemID="{7C51A07C-A960-4880-B5E1-3E573C7CE8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4AC1F8-FFDF-453E-BA87-32E27106A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6760D-6980-4974-AA25-CD4B3DD00C7A}">
  <ds:schemaRefs>
    <ds:schemaRef ds:uri="http://schemas.microsoft.com/office/2006/metadata/properties"/>
    <ds:schemaRef ds:uri="http://schemas.microsoft.com/office/infopath/2007/PartnerControls"/>
    <ds:schemaRef ds:uri="dc497867-63bb-45dd-ac9a-1bd109ecce6c"/>
    <ds:schemaRef ds:uri="f59cb9b1-bead-4392-a8c0-42adf7a6ee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Martin Breisacher</cp:lastModifiedBy>
  <cp:revision>16</cp:revision>
  <dcterms:created xsi:type="dcterms:W3CDTF">2023-12-14T17:43:00Z</dcterms:created>
  <dcterms:modified xsi:type="dcterms:W3CDTF">2025-01-17T09:46:00Z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