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23" w:rsidRDefault="00FC3223" w:rsidP="00793310">
      <w:pPr>
        <w:tabs>
          <w:tab w:val="center" w:pos="2268"/>
        </w:tabs>
        <w:jc w:val="center"/>
        <w:outlineLvl w:val="0"/>
        <w:rPr>
          <w:b/>
          <w:sz w:val="28"/>
          <w:szCs w:val="28"/>
          <w:u w:val="single"/>
        </w:rPr>
      </w:pPr>
    </w:p>
    <w:p w:rsidR="00793310" w:rsidRPr="00A94E66" w:rsidRDefault="00A94E66" w:rsidP="00793310">
      <w:pPr>
        <w:tabs>
          <w:tab w:val="center" w:pos="2268"/>
        </w:tabs>
        <w:jc w:val="center"/>
        <w:outlineLvl w:val="0"/>
        <w:rPr>
          <w:b/>
          <w:sz w:val="32"/>
          <w:szCs w:val="32"/>
          <w:u w:val="single"/>
        </w:rPr>
      </w:pPr>
      <w:r w:rsidRPr="00A94E66">
        <w:rPr>
          <w:b/>
          <w:sz w:val="32"/>
          <w:szCs w:val="32"/>
          <w:u w:val="single"/>
        </w:rPr>
        <w:t>MEMOIRE TECHNIQUE</w:t>
      </w:r>
      <w:r w:rsidR="00B709D6">
        <w:rPr>
          <w:b/>
          <w:sz w:val="32"/>
          <w:szCs w:val="32"/>
          <w:u w:val="single"/>
        </w:rPr>
        <w:t xml:space="preserve"> </w:t>
      </w:r>
      <w:r w:rsidR="00D23FCD">
        <w:rPr>
          <w:b/>
          <w:sz w:val="32"/>
          <w:szCs w:val="32"/>
          <w:u w:val="single"/>
        </w:rPr>
        <w:t xml:space="preserve">– Critère « Technique » </w:t>
      </w:r>
      <w:r w:rsidR="00B709D6">
        <w:rPr>
          <w:b/>
          <w:sz w:val="32"/>
          <w:szCs w:val="32"/>
          <w:u w:val="single"/>
        </w:rPr>
        <w:t>(</w:t>
      </w:r>
      <w:r w:rsidR="000C5B14">
        <w:rPr>
          <w:b/>
          <w:sz w:val="32"/>
          <w:szCs w:val="32"/>
          <w:u w:val="single"/>
        </w:rPr>
        <w:t>3</w:t>
      </w:r>
      <w:r w:rsidR="00B709D6">
        <w:rPr>
          <w:b/>
          <w:sz w:val="32"/>
          <w:szCs w:val="32"/>
          <w:u w:val="single"/>
        </w:rPr>
        <w:t>0 points)</w:t>
      </w:r>
    </w:p>
    <w:p w:rsidR="004801B7" w:rsidRDefault="004801B7" w:rsidP="00A03CEC">
      <w:pPr>
        <w:tabs>
          <w:tab w:val="center" w:pos="2268"/>
        </w:tabs>
        <w:ind w:left="142"/>
      </w:pPr>
    </w:p>
    <w:p w:rsidR="0082584F" w:rsidRDefault="0082584F" w:rsidP="0078653E">
      <w:pPr>
        <w:pStyle w:val="Corpsdetexte"/>
        <w:pBdr>
          <w:top w:val="thinThickThinSmallGap" w:sz="12" w:space="14" w:color="auto"/>
          <w:left w:val="thinThickThinSmallGap" w:sz="12" w:space="4" w:color="auto"/>
          <w:bottom w:val="thinThickThinSmallGap" w:sz="12" w:space="0" w:color="auto"/>
          <w:right w:val="thinThickThinSmallGap" w:sz="12" w:space="4" w:color="auto"/>
        </w:pBdr>
        <w:shd w:val="clear" w:color="auto" w:fill="F3F3F3"/>
        <w:jc w:val="center"/>
        <w:rPr>
          <w:b/>
          <w:sz w:val="28"/>
          <w:szCs w:val="28"/>
        </w:rPr>
      </w:pPr>
      <w:r w:rsidRPr="0082584F">
        <w:rPr>
          <w:b/>
          <w:sz w:val="28"/>
          <w:szCs w:val="28"/>
        </w:rPr>
        <w:t xml:space="preserve">MIRAMAS (13) – </w:t>
      </w:r>
      <w:proofErr w:type="spellStart"/>
      <w:r w:rsidRPr="0082584F">
        <w:rPr>
          <w:b/>
          <w:sz w:val="28"/>
          <w:szCs w:val="28"/>
        </w:rPr>
        <w:t>EPMu</w:t>
      </w:r>
      <w:proofErr w:type="spellEnd"/>
      <w:r w:rsidRPr="0082584F">
        <w:rPr>
          <w:b/>
          <w:sz w:val="28"/>
          <w:szCs w:val="28"/>
        </w:rPr>
        <w:t xml:space="preserve"> PME - Modernisation du dépôt – Suivi écologique des mesures sur 5 ans</w:t>
      </w:r>
      <w:r w:rsidR="00E7592D" w:rsidRPr="0078653E">
        <w:rPr>
          <w:b/>
          <w:sz w:val="28"/>
          <w:szCs w:val="28"/>
        </w:rPr>
        <w:br/>
      </w:r>
    </w:p>
    <w:p w:rsidR="00F17613" w:rsidRDefault="00645E79" w:rsidP="0078653E">
      <w:pPr>
        <w:pStyle w:val="Corpsdetexte"/>
        <w:pBdr>
          <w:top w:val="thinThickThinSmallGap" w:sz="12" w:space="14" w:color="auto"/>
          <w:left w:val="thinThickThinSmallGap" w:sz="12" w:space="4" w:color="auto"/>
          <w:bottom w:val="thinThickThinSmallGap" w:sz="12" w:space="0" w:color="auto"/>
          <w:right w:val="thinThickThinSmallGap" w:sz="12" w:space="4" w:color="auto"/>
        </w:pBdr>
        <w:shd w:val="clear" w:color="auto" w:fill="F3F3F3"/>
        <w:jc w:val="center"/>
        <w:rPr>
          <w:b/>
          <w:sz w:val="28"/>
          <w:szCs w:val="28"/>
        </w:rPr>
      </w:pPr>
      <w:r w:rsidRPr="000B059B">
        <w:rPr>
          <w:b/>
          <w:sz w:val="28"/>
          <w:szCs w:val="28"/>
          <w:highlight w:val="yellow"/>
        </w:rPr>
        <w:t xml:space="preserve">DAF </w:t>
      </w:r>
      <w:r w:rsidR="000F2A1E" w:rsidRPr="000B059B">
        <w:rPr>
          <w:b/>
          <w:sz w:val="28"/>
          <w:szCs w:val="28"/>
          <w:highlight w:val="yellow"/>
        </w:rPr>
        <w:t>202</w:t>
      </w:r>
      <w:r w:rsidR="00A706EE">
        <w:rPr>
          <w:b/>
          <w:sz w:val="28"/>
          <w:szCs w:val="28"/>
          <w:highlight w:val="yellow"/>
        </w:rPr>
        <w:t>4_001722</w:t>
      </w:r>
      <w:bookmarkStart w:id="0" w:name="_GoBack"/>
      <w:bookmarkEnd w:id="0"/>
      <w:r w:rsidRPr="000B059B">
        <w:rPr>
          <w:b/>
          <w:sz w:val="28"/>
          <w:szCs w:val="28"/>
          <w:highlight w:val="yellow"/>
        </w:rPr>
        <w:t xml:space="preserve"> - </w:t>
      </w:r>
      <w:r w:rsidR="00F17613" w:rsidRPr="000B059B">
        <w:rPr>
          <w:b/>
          <w:sz w:val="28"/>
          <w:szCs w:val="28"/>
          <w:highlight w:val="yellow"/>
        </w:rPr>
        <w:t xml:space="preserve">ESID </w:t>
      </w:r>
      <w:r w:rsidR="00EB43D5" w:rsidRPr="000B059B">
        <w:rPr>
          <w:b/>
          <w:sz w:val="28"/>
          <w:szCs w:val="28"/>
          <w:highlight w:val="yellow"/>
        </w:rPr>
        <w:t>24.302</w:t>
      </w:r>
    </w:p>
    <w:p w:rsidR="00C961E3" w:rsidRPr="00AE1CC0" w:rsidRDefault="00C961E3" w:rsidP="00C961E3">
      <w:pPr>
        <w:pStyle w:val="Corpsdetexte"/>
        <w:pBdr>
          <w:top w:val="thinThickThinSmallGap" w:sz="12" w:space="14" w:color="auto"/>
          <w:left w:val="thinThickThinSmallGap" w:sz="12" w:space="4" w:color="auto"/>
          <w:bottom w:val="thinThickThinSmallGap" w:sz="12" w:space="0" w:color="auto"/>
          <w:right w:val="thinThickThinSmallGap" w:sz="12" w:space="4" w:color="auto"/>
        </w:pBdr>
        <w:shd w:val="clear" w:color="auto" w:fill="F3F3F3"/>
        <w:rPr>
          <w:rFonts w:ascii="Arial" w:hAnsi="Arial" w:cs="Arial"/>
          <w:b/>
          <w:bCs/>
          <w:sz w:val="28"/>
          <w:szCs w:val="28"/>
        </w:rPr>
      </w:pPr>
    </w:p>
    <w:tbl>
      <w:tblPr>
        <w:tblW w:w="1573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9356"/>
      </w:tblGrid>
      <w:tr w:rsidR="001D6114" w:rsidRPr="00EF1F70" w:rsidTr="00A94E66">
        <w:trPr>
          <w:trHeight w:val="1041"/>
        </w:trPr>
        <w:tc>
          <w:tcPr>
            <w:tcW w:w="6379" w:type="dxa"/>
          </w:tcPr>
          <w:p w:rsidR="001D6114" w:rsidRPr="00EF1F70" w:rsidRDefault="001D6114">
            <w:pPr>
              <w:jc w:val="center"/>
              <w:rPr>
                <w:b/>
                <w:i/>
                <w:u w:val="single"/>
              </w:rPr>
            </w:pPr>
            <w:r w:rsidRPr="00EF1F70">
              <w:rPr>
                <w:b/>
                <w:u w:val="single"/>
              </w:rPr>
              <w:t xml:space="preserve">Eléments du mémoire </w:t>
            </w:r>
            <w:r w:rsidRPr="00EF1F70">
              <w:rPr>
                <w:b/>
                <w:i/>
                <w:u w:val="single"/>
              </w:rPr>
              <w:t>(et notation maximum par élément)</w:t>
            </w:r>
          </w:p>
          <w:p w:rsidR="001D6114" w:rsidRDefault="001D6114" w:rsidP="009D067B">
            <w:pPr>
              <w:rPr>
                <w:b/>
                <w:i/>
              </w:rPr>
            </w:pPr>
          </w:p>
          <w:p w:rsidR="001D6114" w:rsidRPr="00956ACE" w:rsidRDefault="001D6114" w:rsidP="009D067B">
            <w:pPr>
              <w:rPr>
                <w:b/>
                <w:sz w:val="24"/>
                <w:szCs w:val="24"/>
              </w:rPr>
            </w:pPr>
            <w:r w:rsidRPr="00956ACE">
              <w:rPr>
                <w:b/>
                <w:sz w:val="24"/>
                <w:szCs w:val="24"/>
              </w:rPr>
              <w:t xml:space="preserve">Les éléments demandés ci-après devront-être explicités de façon </w:t>
            </w:r>
            <w:r w:rsidRPr="00B210F6">
              <w:rPr>
                <w:b/>
                <w:sz w:val="24"/>
                <w:szCs w:val="24"/>
                <w:u w:val="single"/>
              </w:rPr>
              <w:t>complète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56ACE">
              <w:rPr>
                <w:b/>
                <w:sz w:val="24"/>
                <w:szCs w:val="24"/>
                <w:u w:val="single"/>
              </w:rPr>
              <w:t>précise</w:t>
            </w:r>
            <w:r w:rsidRPr="00956ACE">
              <w:rPr>
                <w:b/>
                <w:sz w:val="24"/>
                <w:szCs w:val="24"/>
              </w:rPr>
              <w:t xml:space="preserve"> et </w:t>
            </w:r>
            <w:r w:rsidRPr="00956ACE">
              <w:rPr>
                <w:b/>
                <w:sz w:val="24"/>
                <w:szCs w:val="24"/>
                <w:u w:val="single"/>
              </w:rPr>
              <w:t>concise</w:t>
            </w:r>
            <w:r w:rsidRPr="00956ACE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9356" w:type="dxa"/>
          </w:tcPr>
          <w:p w:rsidR="001D6114" w:rsidRPr="00EF1F70" w:rsidRDefault="001D6114" w:rsidP="004B610F">
            <w:pPr>
              <w:jc w:val="center"/>
              <w:rPr>
                <w:b/>
                <w:u w:val="single"/>
              </w:rPr>
            </w:pPr>
            <w:r w:rsidRPr="00EF1F70">
              <w:rPr>
                <w:b/>
                <w:u w:val="single"/>
              </w:rPr>
              <w:t>Descriptif proposé par le candidat</w:t>
            </w:r>
          </w:p>
          <w:p w:rsidR="001D6114" w:rsidRPr="00EF1F70" w:rsidRDefault="001D6114">
            <w:pPr>
              <w:jc w:val="center"/>
              <w:rPr>
                <w:b/>
                <w:i/>
              </w:rPr>
            </w:pPr>
            <w:r w:rsidRPr="00EF1F70">
              <w:rPr>
                <w:b/>
                <w:i/>
              </w:rPr>
              <w:t>(</w:t>
            </w:r>
            <w:proofErr w:type="gramStart"/>
            <w:r w:rsidRPr="00EF1F70">
              <w:rPr>
                <w:b/>
                <w:i/>
              </w:rPr>
              <w:t>en</w:t>
            </w:r>
            <w:proofErr w:type="gramEnd"/>
            <w:r w:rsidRPr="00EF1F70">
              <w:rPr>
                <w:b/>
                <w:i/>
              </w:rPr>
              <w:t xml:space="preserve"> cas de renvoi à un document annexe, le candidat indiquera impérativement les références – n° de pages et chapitres concernés- </w:t>
            </w:r>
          </w:p>
          <w:p w:rsidR="001D6114" w:rsidRPr="00EF1F70" w:rsidRDefault="001D6114">
            <w:pPr>
              <w:jc w:val="center"/>
              <w:rPr>
                <w:b/>
              </w:rPr>
            </w:pPr>
            <w:r w:rsidRPr="00EF1F70">
              <w:rPr>
                <w:b/>
                <w:i/>
              </w:rPr>
              <w:t>A défaut, la notation</w:t>
            </w:r>
            <w:r>
              <w:rPr>
                <w:b/>
                <w:i/>
              </w:rPr>
              <w:t xml:space="preserve"> du point concerné</w:t>
            </w:r>
            <w:r w:rsidRPr="00EF1F70">
              <w:rPr>
                <w:b/>
                <w:i/>
              </w:rPr>
              <w:t xml:space="preserve"> en sera </w:t>
            </w:r>
            <w:r>
              <w:rPr>
                <w:b/>
                <w:i/>
              </w:rPr>
              <w:t>impactée</w:t>
            </w:r>
            <w:r w:rsidRPr="00EF1F70">
              <w:rPr>
                <w:b/>
                <w:i/>
              </w:rPr>
              <w:t xml:space="preserve">) </w:t>
            </w:r>
          </w:p>
        </w:tc>
      </w:tr>
      <w:tr w:rsidR="001D6114" w:rsidRPr="00EF1F70" w:rsidTr="00115634">
        <w:trPr>
          <w:trHeight w:val="1375"/>
        </w:trPr>
        <w:tc>
          <w:tcPr>
            <w:tcW w:w="6379" w:type="dxa"/>
          </w:tcPr>
          <w:p w:rsidR="00BC3CCF" w:rsidRPr="00BC3CCF" w:rsidRDefault="00BC3CCF" w:rsidP="00BC3CC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BC3CCF">
              <w:rPr>
                <w:sz w:val="24"/>
                <w:szCs w:val="24"/>
                <w:u w:val="single"/>
              </w:rPr>
              <w:t>Adéquation des moyens humains proposés par le candidat au regard du volume et de la complexité des prestations à réaliser</w:t>
            </w:r>
            <w:r w:rsidRPr="00BC3CCF">
              <w:rPr>
                <w:sz w:val="24"/>
                <w:szCs w:val="24"/>
              </w:rPr>
              <w:t xml:space="preserve">. Le candidat devra fournir une description des moyens humains qu’il s’engage à mettre à disposition pour l’exécution de la mission (composition de l’équipe de projet, CV des intervenants, prestations prévues d’être sous-traitées…) </w:t>
            </w:r>
            <w:r w:rsidRPr="00BC3CCF">
              <w:rPr>
                <w:b/>
                <w:sz w:val="24"/>
                <w:szCs w:val="24"/>
              </w:rPr>
              <w:t>(10 points)</w:t>
            </w:r>
            <w:r w:rsidRPr="00BC3CCF">
              <w:rPr>
                <w:sz w:val="24"/>
                <w:szCs w:val="24"/>
              </w:rPr>
              <w:t xml:space="preserve"> :</w:t>
            </w:r>
          </w:p>
          <w:p w:rsidR="00115634" w:rsidRDefault="00115634" w:rsidP="0087067D">
            <w:pPr>
              <w:jc w:val="both"/>
              <w:rPr>
                <w:sz w:val="24"/>
                <w:szCs w:val="24"/>
              </w:rPr>
            </w:pPr>
          </w:p>
          <w:p w:rsidR="00115634" w:rsidRDefault="00115634" w:rsidP="0087067D">
            <w:pPr>
              <w:jc w:val="both"/>
              <w:rPr>
                <w:sz w:val="24"/>
                <w:szCs w:val="24"/>
              </w:rPr>
            </w:pPr>
          </w:p>
          <w:p w:rsidR="00115634" w:rsidRPr="00E149F0" w:rsidRDefault="00115634" w:rsidP="008706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6114" w:rsidRPr="00EF1F70" w:rsidRDefault="001D6114" w:rsidP="00B606F5"/>
        </w:tc>
      </w:tr>
      <w:tr w:rsidR="00115634" w:rsidRPr="00EF1F70" w:rsidTr="0087067D">
        <w:trPr>
          <w:trHeight w:val="1375"/>
        </w:trPr>
        <w:tc>
          <w:tcPr>
            <w:tcW w:w="6379" w:type="dxa"/>
          </w:tcPr>
          <w:p w:rsidR="00BC3CCF" w:rsidRPr="00DD0576" w:rsidRDefault="00BC3CCF" w:rsidP="00BC3CCF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DD0576">
              <w:rPr>
                <w:sz w:val="24"/>
                <w:szCs w:val="24"/>
                <w:u w:val="single"/>
              </w:rPr>
              <w:t>Pertinence et cohérence de l’organisation prévue par le candidat pour l’exécution de la mission.</w:t>
            </w:r>
            <w:r>
              <w:rPr>
                <w:sz w:val="24"/>
                <w:szCs w:val="24"/>
              </w:rPr>
              <w:t xml:space="preserve"> </w:t>
            </w:r>
            <w:r w:rsidRPr="00DD0576">
              <w:rPr>
                <w:sz w:val="24"/>
                <w:szCs w:val="24"/>
              </w:rPr>
              <w:t>Le candidat devra fournir une note méthodologique relative à l’organisation de la mission tel qu’appréhendée par celui</w:t>
            </w:r>
            <w:r w:rsidR="00303F08">
              <w:rPr>
                <w:sz w:val="24"/>
                <w:szCs w:val="24"/>
              </w:rPr>
              <w:t xml:space="preserve">-ci. Les outils </w:t>
            </w:r>
            <w:r w:rsidR="00CF5D07">
              <w:rPr>
                <w:sz w:val="24"/>
                <w:szCs w:val="24"/>
              </w:rPr>
              <w:t xml:space="preserve">de calculs </w:t>
            </w:r>
            <w:r w:rsidRPr="00DD0576">
              <w:rPr>
                <w:sz w:val="24"/>
                <w:szCs w:val="24"/>
              </w:rPr>
              <w:t>utilisés par le candidat seront également précisés.</w:t>
            </w:r>
            <w:r>
              <w:rPr>
                <w:sz w:val="24"/>
                <w:szCs w:val="24"/>
              </w:rPr>
              <w:t xml:space="preserve"> </w:t>
            </w:r>
            <w:r w:rsidRPr="00DD0576">
              <w:rPr>
                <w:b/>
                <w:sz w:val="24"/>
                <w:szCs w:val="24"/>
                <w:u w:val="single"/>
              </w:rPr>
              <w:t>(10 points) :</w:t>
            </w:r>
          </w:p>
          <w:p w:rsidR="00115634" w:rsidRDefault="00115634" w:rsidP="0087067D">
            <w:pPr>
              <w:ind w:left="1080"/>
              <w:jc w:val="both"/>
              <w:rPr>
                <w:sz w:val="24"/>
                <w:szCs w:val="24"/>
              </w:rPr>
            </w:pPr>
          </w:p>
          <w:p w:rsidR="00115634" w:rsidRPr="00115634" w:rsidRDefault="00115634" w:rsidP="0087067D">
            <w:pPr>
              <w:ind w:left="1080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</w:tcPr>
          <w:p w:rsidR="00115634" w:rsidRPr="00EF1F70" w:rsidRDefault="00115634" w:rsidP="00B606F5"/>
        </w:tc>
      </w:tr>
      <w:tr w:rsidR="0087067D" w:rsidRPr="00EF1F70" w:rsidTr="00A94E66">
        <w:trPr>
          <w:trHeight w:val="1375"/>
        </w:trPr>
        <w:tc>
          <w:tcPr>
            <w:tcW w:w="6379" w:type="dxa"/>
            <w:tcBorders>
              <w:bottom w:val="single" w:sz="4" w:space="0" w:color="auto"/>
            </w:tcBorders>
          </w:tcPr>
          <w:p w:rsidR="0087067D" w:rsidRPr="00BC3CCF" w:rsidRDefault="00BC3CCF" w:rsidP="0087067D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A846F7">
              <w:rPr>
                <w:sz w:val="24"/>
                <w:szCs w:val="24"/>
                <w:u w:val="single"/>
              </w:rPr>
              <w:lastRenderedPageBreak/>
              <w:t>Cohérence de la décomposition horaire renseignée par le candidat.</w:t>
            </w:r>
            <w:r>
              <w:rPr>
                <w:sz w:val="24"/>
                <w:szCs w:val="24"/>
              </w:rPr>
              <w:t xml:space="preserve"> </w:t>
            </w:r>
            <w:r w:rsidRPr="00DD0576">
              <w:rPr>
                <w:sz w:val="24"/>
                <w:szCs w:val="24"/>
              </w:rPr>
              <w:t>Le candidat devra fournir une décomposition prévisionnelle des temps d’intervention pour chaque membre de son équipe projet.</w:t>
            </w:r>
            <w:r w:rsidRPr="00DD0576">
              <w:rPr>
                <w:b/>
                <w:sz w:val="24"/>
                <w:szCs w:val="24"/>
                <w:u w:val="single"/>
              </w:rPr>
              <w:t xml:space="preserve"> (10 points) :</w:t>
            </w:r>
          </w:p>
          <w:p w:rsidR="00BC3CCF" w:rsidRDefault="00BC3CCF" w:rsidP="00BC3CCF">
            <w:pPr>
              <w:ind w:left="1080"/>
              <w:jc w:val="both"/>
              <w:rPr>
                <w:sz w:val="24"/>
                <w:szCs w:val="24"/>
                <w:u w:val="single"/>
              </w:rPr>
            </w:pPr>
          </w:p>
          <w:p w:rsidR="00BC3CCF" w:rsidRPr="00115634" w:rsidRDefault="00BC3CCF" w:rsidP="00BC3CCF">
            <w:pPr>
              <w:ind w:left="1080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87067D" w:rsidRPr="00EF1F70" w:rsidRDefault="0087067D" w:rsidP="00B606F5"/>
        </w:tc>
      </w:tr>
    </w:tbl>
    <w:p w:rsidR="00A94138" w:rsidRDefault="00A94138">
      <w:pPr>
        <w:tabs>
          <w:tab w:val="center" w:pos="2268"/>
          <w:tab w:val="left" w:pos="7938"/>
        </w:tabs>
        <w:jc w:val="right"/>
      </w:pPr>
    </w:p>
    <w:p w:rsidR="00E2207C" w:rsidRPr="00A94138" w:rsidRDefault="009F527E" w:rsidP="00E96C04">
      <w:pPr>
        <w:tabs>
          <w:tab w:val="center" w:pos="2268"/>
          <w:tab w:val="left" w:pos="7938"/>
        </w:tabs>
        <w:jc w:val="center"/>
        <w:outlineLvl w:val="0"/>
        <w:rPr>
          <w:b/>
          <w:i/>
        </w:rPr>
      </w:pPr>
      <w:r w:rsidRPr="00A94138">
        <w:rPr>
          <w:b/>
          <w:i/>
        </w:rPr>
        <w:t>Date,</w:t>
      </w:r>
      <w:r w:rsidR="00E2207C" w:rsidRPr="00A94138">
        <w:rPr>
          <w:b/>
          <w:i/>
        </w:rPr>
        <w:t xml:space="preserve"> cachet et signature d</w:t>
      </w:r>
      <w:r w:rsidR="001D6114">
        <w:rPr>
          <w:b/>
          <w:i/>
        </w:rPr>
        <w:t>u</w:t>
      </w:r>
      <w:r w:rsidR="00193C39">
        <w:rPr>
          <w:b/>
          <w:i/>
        </w:rPr>
        <w:t xml:space="preserve"> </w:t>
      </w:r>
      <w:r w:rsidR="001D6114">
        <w:rPr>
          <w:b/>
          <w:i/>
        </w:rPr>
        <w:t>(</w:t>
      </w:r>
      <w:proofErr w:type="gramStart"/>
      <w:r w:rsidR="001D6114">
        <w:rPr>
          <w:b/>
          <w:i/>
        </w:rPr>
        <w:t>des)  prestataire</w:t>
      </w:r>
      <w:proofErr w:type="gramEnd"/>
      <w:r w:rsidR="001D6114">
        <w:rPr>
          <w:b/>
          <w:i/>
        </w:rPr>
        <w:t xml:space="preserve"> (s) (ou du mandataire du groupement, si pouvoir)</w:t>
      </w:r>
    </w:p>
    <w:sectPr w:rsidR="00E2207C" w:rsidRPr="00A94138" w:rsidSect="00451F3E">
      <w:footerReference w:type="even" r:id="rId10"/>
      <w:footerReference w:type="default" r:id="rId11"/>
      <w:pgSz w:w="16840" w:h="11907" w:orient="landscape" w:code="9"/>
      <w:pgMar w:top="680" w:right="567" w:bottom="567" w:left="851" w:header="51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7C3" w:rsidRDefault="00DE47C3">
      <w:r>
        <w:separator/>
      </w:r>
    </w:p>
  </w:endnote>
  <w:endnote w:type="continuationSeparator" w:id="0">
    <w:p w:rsidR="00DE47C3" w:rsidRDefault="00DE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14" w:rsidRDefault="008D0F14" w:rsidP="00D67E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D0F14" w:rsidRDefault="008D0F14" w:rsidP="0012025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14" w:rsidRDefault="008D0F14" w:rsidP="00D67E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706EE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D0F14" w:rsidRDefault="008D0F14" w:rsidP="00120253">
    <w:pPr>
      <w:pStyle w:val="En-tte"/>
      <w:ind w:right="360"/>
    </w:pPr>
    <w:r>
      <w:tab/>
    </w:r>
  </w:p>
  <w:p w:rsidR="008D0F14" w:rsidRDefault="008D0F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7C3" w:rsidRDefault="00DE47C3">
      <w:r>
        <w:separator/>
      </w:r>
    </w:p>
  </w:footnote>
  <w:footnote w:type="continuationSeparator" w:id="0">
    <w:p w:rsidR="00DE47C3" w:rsidRDefault="00DE4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EDE"/>
    <w:multiLevelType w:val="hybridMultilevel"/>
    <w:tmpl w:val="F12CE828"/>
    <w:lvl w:ilvl="0" w:tplc="49825F50">
      <w:start w:val="6"/>
      <w:numFmt w:val="decimal"/>
      <w:lvlText w:val="%1"/>
      <w:lvlJc w:val="left"/>
      <w:pPr>
        <w:tabs>
          <w:tab w:val="num" w:pos="369"/>
        </w:tabs>
        <w:ind w:left="369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abstractNum w:abstractNumId="1" w15:restartNumberingAfterBreak="0">
    <w:nsid w:val="0B3073F4"/>
    <w:multiLevelType w:val="hybridMultilevel"/>
    <w:tmpl w:val="312494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EB6006"/>
    <w:multiLevelType w:val="hybridMultilevel"/>
    <w:tmpl w:val="32704852"/>
    <w:lvl w:ilvl="0" w:tplc="9AA094C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DC62273"/>
    <w:multiLevelType w:val="hybridMultilevel"/>
    <w:tmpl w:val="9B2A40F0"/>
    <w:lvl w:ilvl="0" w:tplc="75E2CD1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4242C"/>
    <w:multiLevelType w:val="hybridMultilevel"/>
    <w:tmpl w:val="E17E1B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F26C3"/>
    <w:multiLevelType w:val="hybridMultilevel"/>
    <w:tmpl w:val="5C1C1E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4093B"/>
    <w:multiLevelType w:val="hybridMultilevel"/>
    <w:tmpl w:val="1B1EA380"/>
    <w:lvl w:ilvl="0" w:tplc="040C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FB10F74"/>
    <w:multiLevelType w:val="hybridMultilevel"/>
    <w:tmpl w:val="78C0ED82"/>
    <w:lvl w:ilvl="0" w:tplc="D848FDD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52568"/>
    <w:multiLevelType w:val="hybridMultilevel"/>
    <w:tmpl w:val="95A66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81742"/>
    <w:multiLevelType w:val="hybridMultilevel"/>
    <w:tmpl w:val="629EA2E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93512"/>
    <w:multiLevelType w:val="hybridMultilevel"/>
    <w:tmpl w:val="344EDAA0"/>
    <w:lvl w:ilvl="0" w:tplc="301C2F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26733A"/>
    <w:multiLevelType w:val="hybridMultilevel"/>
    <w:tmpl w:val="8F18F02A"/>
    <w:lvl w:ilvl="0" w:tplc="5A12EC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F35E4"/>
    <w:multiLevelType w:val="hybridMultilevel"/>
    <w:tmpl w:val="B9B4B996"/>
    <w:lvl w:ilvl="0" w:tplc="7C4E3C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47019"/>
    <w:multiLevelType w:val="hybridMultilevel"/>
    <w:tmpl w:val="764A99D4"/>
    <w:lvl w:ilvl="0" w:tplc="07161A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A699A"/>
    <w:multiLevelType w:val="hybridMultilevel"/>
    <w:tmpl w:val="0C4649D4"/>
    <w:lvl w:ilvl="0" w:tplc="912858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225274"/>
    <w:multiLevelType w:val="hybridMultilevel"/>
    <w:tmpl w:val="6EA419C6"/>
    <w:lvl w:ilvl="0" w:tplc="0CF0A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B4D65"/>
    <w:multiLevelType w:val="hybridMultilevel"/>
    <w:tmpl w:val="B888E70E"/>
    <w:lvl w:ilvl="0" w:tplc="1B1C5C82">
      <w:start w:val="2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51836"/>
    <w:multiLevelType w:val="hybridMultilevel"/>
    <w:tmpl w:val="05921BC8"/>
    <w:lvl w:ilvl="0" w:tplc="A1FA5E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590732"/>
    <w:multiLevelType w:val="hybridMultilevel"/>
    <w:tmpl w:val="7550EC52"/>
    <w:lvl w:ilvl="0" w:tplc="49F805FC">
      <w:start w:val="1"/>
      <w:numFmt w:val="bullet"/>
      <w:lvlText w:val=""/>
      <w:lvlJc w:val="left"/>
      <w:pPr>
        <w:tabs>
          <w:tab w:val="num" w:pos="423"/>
        </w:tabs>
        <w:ind w:left="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74"/>
        </w:tabs>
        <w:ind w:left="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94"/>
        </w:tabs>
        <w:ind w:left="1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14"/>
        </w:tabs>
        <w:ind w:left="2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34"/>
        </w:tabs>
        <w:ind w:left="2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54"/>
        </w:tabs>
        <w:ind w:left="3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74"/>
        </w:tabs>
        <w:ind w:left="4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94"/>
        </w:tabs>
        <w:ind w:left="4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14"/>
        </w:tabs>
        <w:ind w:left="5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5"/>
  </w:num>
  <w:num w:numId="5">
    <w:abstractNumId w:val="3"/>
  </w:num>
  <w:num w:numId="6">
    <w:abstractNumId w:val="7"/>
  </w:num>
  <w:num w:numId="7">
    <w:abstractNumId w:val="11"/>
  </w:num>
  <w:num w:numId="8">
    <w:abstractNumId w:val="17"/>
  </w:num>
  <w:num w:numId="9">
    <w:abstractNumId w:val="0"/>
  </w:num>
  <w:num w:numId="10">
    <w:abstractNumId w:val="12"/>
  </w:num>
  <w:num w:numId="11">
    <w:abstractNumId w:val="14"/>
  </w:num>
  <w:num w:numId="12">
    <w:abstractNumId w:val="16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6"/>
  </w:num>
  <w:num w:numId="18">
    <w:abstractNumId w:val="4"/>
  </w:num>
  <w:num w:numId="19">
    <w:abstractNumId w:val="15"/>
  </w:num>
  <w:num w:numId="20">
    <w:abstractNumId w:val="2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27E"/>
    <w:rsid w:val="000210FB"/>
    <w:rsid w:val="00023D8B"/>
    <w:rsid w:val="000254B9"/>
    <w:rsid w:val="00057EAF"/>
    <w:rsid w:val="00073954"/>
    <w:rsid w:val="00075B66"/>
    <w:rsid w:val="00092BA9"/>
    <w:rsid w:val="00093372"/>
    <w:rsid w:val="000A18B0"/>
    <w:rsid w:val="000B059B"/>
    <w:rsid w:val="000C11EE"/>
    <w:rsid w:val="000C5B14"/>
    <w:rsid w:val="000C7BA9"/>
    <w:rsid w:val="000D0BE3"/>
    <w:rsid w:val="000D3880"/>
    <w:rsid w:val="000E7874"/>
    <w:rsid w:val="000F04BE"/>
    <w:rsid w:val="000F2A1E"/>
    <w:rsid w:val="00102088"/>
    <w:rsid w:val="0010637F"/>
    <w:rsid w:val="001103D4"/>
    <w:rsid w:val="00114A71"/>
    <w:rsid w:val="00115634"/>
    <w:rsid w:val="00120253"/>
    <w:rsid w:val="00133640"/>
    <w:rsid w:val="001427FC"/>
    <w:rsid w:val="001711FA"/>
    <w:rsid w:val="00193C39"/>
    <w:rsid w:val="001D6114"/>
    <w:rsid w:val="001F201A"/>
    <w:rsid w:val="00221B1F"/>
    <w:rsid w:val="0022430B"/>
    <w:rsid w:val="00234022"/>
    <w:rsid w:val="00240A19"/>
    <w:rsid w:val="00253C9D"/>
    <w:rsid w:val="00255016"/>
    <w:rsid w:val="002610B7"/>
    <w:rsid w:val="002628A0"/>
    <w:rsid w:val="00263F90"/>
    <w:rsid w:val="00273776"/>
    <w:rsid w:val="002832EE"/>
    <w:rsid w:val="002949B5"/>
    <w:rsid w:val="00295E3E"/>
    <w:rsid w:val="002A0C91"/>
    <w:rsid w:val="002A7AD0"/>
    <w:rsid w:val="002B556C"/>
    <w:rsid w:val="003001A0"/>
    <w:rsid w:val="00303F08"/>
    <w:rsid w:val="0031372B"/>
    <w:rsid w:val="00340FEA"/>
    <w:rsid w:val="00355D5C"/>
    <w:rsid w:val="003626BB"/>
    <w:rsid w:val="00362A20"/>
    <w:rsid w:val="00367329"/>
    <w:rsid w:val="00395165"/>
    <w:rsid w:val="003A18BC"/>
    <w:rsid w:val="003C1248"/>
    <w:rsid w:val="003D0478"/>
    <w:rsid w:val="00406D9B"/>
    <w:rsid w:val="00412225"/>
    <w:rsid w:val="0042240F"/>
    <w:rsid w:val="00436EBC"/>
    <w:rsid w:val="00445CD2"/>
    <w:rsid w:val="00451F3E"/>
    <w:rsid w:val="004801B7"/>
    <w:rsid w:val="0048575C"/>
    <w:rsid w:val="004A6F69"/>
    <w:rsid w:val="004A7BC3"/>
    <w:rsid w:val="004B3F25"/>
    <w:rsid w:val="004B610F"/>
    <w:rsid w:val="004B7317"/>
    <w:rsid w:val="004C18A5"/>
    <w:rsid w:val="004C4936"/>
    <w:rsid w:val="004C5BD8"/>
    <w:rsid w:val="004D1335"/>
    <w:rsid w:val="004E1F97"/>
    <w:rsid w:val="004E4123"/>
    <w:rsid w:val="004F2A1E"/>
    <w:rsid w:val="00514169"/>
    <w:rsid w:val="0052511C"/>
    <w:rsid w:val="00542D6F"/>
    <w:rsid w:val="00543E87"/>
    <w:rsid w:val="00544EB7"/>
    <w:rsid w:val="00551456"/>
    <w:rsid w:val="005841B8"/>
    <w:rsid w:val="00587D0E"/>
    <w:rsid w:val="005C29FB"/>
    <w:rsid w:val="005D0468"/>
    <w:rsid w:val="00621B1C"/>
    <w:rsid w:val="006339C7"/>
    <w:rsid w:val="00635D52"/>
    <w:rsid w:val="00645E79"/>
    <w:rsid w:val="0066744F"/>
    <w:rsid w:val="006802C6"/>
    <w:rsid w:val="006909AB"/>
    <w:rsid w:val="006B3639"/>
    <w:rsid w:val="006B7646"/>
    <w:rsid w:val="006C1E60"/>
    <w:rsid w:val="006D1386"/>
    <w:rsid w:val="006D28D9"/>
    <w:rsid w:val="006D3527"/>
    <w:rsid w:val="006E5B82"/>
    <w:rsid w:val="006E7CE5"/>
    <w:rsid w:val="00701F35"/>
    <w:rsid w:val="0071319A"/>
    <w:rsid w:val="00713F61"/>
    <w:rsid w:val="0078524E"/>
    <w:rsid w:val="0078653E"/>
    <w:rsid w:val="00791433"/>
    <w:rsid w:val="00793310"/>
    <w:rsid w:val="007B330A"/>
    <w:rsid w:val="007B4FD2"/>
    <w:rsid w:val="007E3773"/>
    <w:rsid w:val="007E50EF"/>
    <w:rsid w:val="007F4D7A"/>
    <w:rsid w:val="007F5482"/>
    <w:rsid w:val="007F5F62"/>
    <w:rsid w:val="008120EF"/>
    <w:rsid w:val="00815830"/>
    <w:rsid w:val="008232CF"/>
    <w:rsid w:val="0082584F"/>
    <w:rsid w:val="00847E07"/>
    <w:rsid w:val="008601F0"/>
    <w:rsid w:val="0087067D"/>
    <w:rsid w:val="0087680C"/>
    <w:rsid w:val="008B4C59"/>
    <w:rsid w:val="008C0EF4"/>
    <w:rsid w:val="008D0F14"/>
    <w:rsid w:val="008D4651"/>
    <w:rsid w:val="008D6F94"/>
    <w:rsid w:val="008E6310"/>
    <w:rsid w:val="008F478D"/>
    <w:rsid w:val="009131DB"/>
    <w:rsid w:val="00916922"/>
    <w:rsid w:val="009348FC"/>
    <w:rsid w:val="009406C1"/>
    <w:rsid w:val="009444CB"/>
    <w:rsid w:val="00956ACE"/>
    <w:rsid w:val="00983080"/>
    <w:rsid w:val="00994742"/>
    <w:rsid w:val="009A3586"/>
    <w:rsid w:val="009B3422"/>
    <w:rsid w:val="009C1B28"/>
    <w:rsid w:val="009C1F09"/>
    <w:rsid w:val="009D067B"/>
    <w:rsid w:val="009D4E93"/>
    <w:rsid w:val="009D70E4"/>
    <w:rsid w:val="009D7951"/>
    <w:rsid w:val="009F4F00"/>
    <w:rsid w:val="009F527E"/>
    <w:rsid w:val="00A03CEC"/>
    <w:rsid w:val="00A42D56"/>
    <w:rsid w:val="00A513B9"/>
    <w:rsid w:val="00A706EE"/>
    <w:rsid w:val="00A82DA3"/>
    <w:rsid w:val="00A94138"/>
    <w:rsid w:val="00A94E66"/>
    <w:rsid w:val="00AA3D39"/>
    <w:rsid w:val="00AC3342"/>
    <w:rsid w:val="00AD179A"/>
    <w:rsid w:val="00AD21CE"/>
    <w:rsid w:val="00AD61BA"/>
    <w:rsid w:val="00AE1CC0"/>
    <w:rsid w:val="00AF2829"/>
    <w:rsid w:val="00AF2997"/>
    <w:rsid w:val="00AF2BF7"/>
    <w:rsid w:val="00AF478C"/>
    <w:rsid w:val="00AF69E1"/>
    <w:rsid w:val="00B049D8"/>
    <w:rsid w:val="00B05138"/>
    <w:rsid w:val="00B0660B"/>
    <w:rsid w:val="00B11BDD"/>
    <w:rsid w:val="00B1229B"/>
    <w:rsid w:val="00B127A3"/>
    <w:rsid w:val="00B210F6"/>
    <w:rsid w:val="00B34950"/>
    <w:rsid w:val="00B3536E"/>
    <w:rsid w:val="00B428C6"/>
    <w:rsid w:val="00B606F5"/>
    <w:rsid w:val="00B63094"/>
    <w:rsid w:val="00B709D6"/>
    <w:rsid w:val="00B71D1C"/>
    <w:rsid w:val="00B74496"/>
    <w:rsid w:val="00B76633"/>
    <w:rsid w:val="00B9496F"/>
    <w:rsid w:val="00BA4FAE"/>
    <w:rsid w:val="00BB71B0"/>
    <w:rsid w:val="00BC3CCF"/>
    <w:rsid w:val="00BC40BB"/>
    <w:rsid w:val="00BC5852"/>
    <w:rsid w:val="00BD02F4"/>
    <w:rsid w:val="00BF4B4E"/>
    <w:rsid w:val="00BF771F"/>
    <w:rsid w:val="00C10A2F"/>
    <w:rsid w:val="00C119D8"/>
    <w:rsid w:val="00C1776A"/>
    <w:rsid w:val="00C20A48"/>
    <w:rsid w:val="00C27303"/>
    <w:rsid w:val="00C33CE0"/>
    <w:rsid w:val="00C43779"/>
    <w:rsid w:val="00C52D87"/>
    <w:rsid w:val="00C55769"/>
    <w:rsid w:val="00C64BDF"/>
    <w:rsid w:val="00C74D77"/>
    <w:rsid w:val="00C81CB6"/>
    <w:rsid w:val="00C92DA3"/>
    <w:rsid w:val="00C961E3"/>
    <w:rsid w:val="00CA174B"/>
    <w:rsid w:val="00CA4834"/>
    <w:rsid w:val="00CB0EC6"/>
    <w:rsid w:val="00CD72F5"/>
    <w:rsid w:val="00CF5D07"/>
    <w:rsid w:val="00CF7973"/>
    <w:rsid w:val="00D05BEE"/>
    <w:rsid w:val="00D13D33"/>
    <w:rsid w:val="00D1707A"/>
    <w:rsid w:val="00D23FCD"/>
    <w:rsid w:val="00D24FB1"/>
    <w:rsid w:val="00D46309"/>
    <w:rsid w:val="00D47B18"/>
    <w:rsid w:val="00D56F23"/>
    <w:rsid w:val="00D67EFE"/>
    <w:rsid w:val="00D705FE"/>
    <w:rsid w:val="00D72446"/>
    <w:rsid w:val="00D97CA4"/>
    <w:rsid w:val="00DA190A"/>
    <w:rsid w:val="00DA2A35"/>
    <w:rsid w:val="00DC3BB8"/>
    <w:rsid w:val="00DD3F25"/>
    <w:rsid w:val="00DE47C3"/>
    <w:rsid w:val="00E00ED1"/>
    <w:rsid w:val="00E149F0"/>
    <w:rsid w:val="00E2207C"/>
    <w:rsid w:val="00E3272E"/>
    <w:rsid w:val="00E34FEC"/>
    <w:rsid w:val="00E430A5"/>
    <w:rsid w:val="00E7592D"/>
    <w:rsid w:val="00E77FE1"/>
    <w:rsid w:val="00E86E3D"/>
    <w:rsid w:val="00E96C04"/>
    <w:rsid w:val="00EB2B8B"/>
    <w:rsid w:val="00EB43D5"/>
    <w:rsid w:val="00EB70F8"/>
    <w:rsid w:val="00EB7E0D"/>
    <w:rsid w:val="00EF1F70"/>
    <w:rsid w:val="00EF3F08"/>
    <w:rsid w:val="00EF5590"/>
    <w:rsid w:val="00EF7C3F"/>
    <w:rsid w:val="00F035D6"/>
    <w:rsid w:val="00F104FA"/>
    <w:rsid w:val="00F11B34"/>
    <w:rsid w:val="00F12C63"/>
    <w:rsid w:val="00F17613"/>
    <w:rsid w:val="00F21910"/>
    <w:rsid w:val="00F34519"/>
    <w:rsid w:val="00F37BDD"/>
    <w:rsid w:val="00F61686"/>
    <w:rsid w:val="00F672CF"/>
    <w:rsid w:val="00F67468"/>
    <w:rsid w:val="00F776CB"/>
    <w:rsid w:val="00F85E98"/>
    <w:rsid w:val="00F87B8C"/>
    <w:rsid w:val="00FB7454"/>
    <w:rsid w:val="00FC3223"/>
    <w:rsid w:val="00FC5158"/>
    <w:rsid w:val="00FD4B3D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446D7"/>
  <w15:docId w15:val="{F69D05D2-EE9F-4FD0-9D81-6A8FFE72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2207C"/>
  </w:style>
  <w:style w:type="paragraph" w:styleId="Textedebulles">
    <w:name w:val="Balloon Text"/>
    <w:basedOn w:val="Normal"/>
    <w:semiHidden/>
    <w:rsid w:val="00F37BDD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D1707A"/>
    <w:pPr>
      <w:tabs>
        <w:tab w:val="center" w:pos="2268"/>
        <w:tab w:val="left" w:pos="7938"/>
      </w:tabs>
    </w:pPr>
    <w:rPr>
      <w:sz w:val="24"/>
    </w:rPr>
  </w:style>
  <w:style w:type="paragraph" w:styleId="Corpsdetexte">
    <w:name w:val="Body Text"/>
    <w:basedOn w:val="Normal"/>
    <w:rsid w:val="009A3586"/>
    <w:pPr>
      <w:spacing w:after="120"/>
    </w:pPr>
  </w:style>
  <w:style w:type="paragraph" w:customStyle="1" w:styleId="Objet">
    <w:name w:val="Objet"/>
    <w:basedOn w:val="Normal"/>
    <w:rsid w:val="00F67468"/>
    <w:pPr>
      <w:tabs>
        <w:tab w:val="left" w:pos="3828"/>
      </w:tabs>
      <w:ind w:left="3969" w:hanging="1701"/>
    </w:pPr>
    <w:rPr>
      <w:rFonts w:ascii="Arial" w:hAnsi="Arial"/>
      <w:color w:val="000000"/>
      <w:sz w:val="22"/>
    </w:rPr>
  </w:style>
  <w:style w:type="paragraph" w:customStyle="1" w:styleId="cach">
    <w:name w:val="caché"/>
    <w:basedOn w:val="Normal"/>
    <w:rsid w:val="00255016"/>
    <w:pPr>
      <w:keepNext/>
      <w:tabs>
        <w:tab w:val="left" w:pos="1135"/>
        <w:tab w:val="left" w:pos="6804"/>
        <w:tab w:val="left" w:pos="9639"/>
      </w:tabs>
      <w:spacing w:after="60"/>
      <w:jc w:val="both"/>
    </w:pPr>
    <w:rPr>
      <w:rFonts w:ascii="Arial Narrow" w:hAnsi="Arial Narrow" w:cs="Arial"/>
      <w:bCs/>
      <w:i/>
      <w:snapToGrid w:val="0"/>
      <w:vanish/>
      <w:color w:val="0000FF"/>
    </w:rPr>
  </w:style>
  <w:style w:type="paragraph" w:styleId="Explorateurdedocuments">
    <w:name w:val="Document Map"/>
    <w:basedOn w:val="Normal"/>
    <w:semiHidden/>
    <w:rsid w:val="00E96C04"/>
    <w:pPr>
      <w:shd w:val="clear" w:color="auto" w:fill="000080"/>
    </w:pPr>
    <w:rPr>
      <w:rFonts w:ascii="Tahoma" w:hAnsi="Tahoma" w:cs="Tahoma"/>
    </w:rPr>
  </w:style>
  <w:style w:type="paragraph" w:styleId="Retraitcorpsdetexte3">
    <w:name w:val="Body Text Indent 3"/>
    <w:basedOn w:val="Normal"/>
    <w:link w:val="Retraitcorpsdetexte3Car"/>
    <w:rsid w:val="00FC322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FC32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E0564-8101-49B3-A6FA-D13F5DF24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C57A19-43A9-4B95-980A-19A999C3D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626F5-0EF8-4378-ADD5-14C13D6598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GENIE EN C.M.D. DE LYON	PROJET n° 98 /</vt:lpstr>
    </vt:vector>
  </TitlesOfParts>
  <Company>DG en CMD de LYON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GENIE EN C.M.D. DE LYON	PROJET n° 98 /</dc:title>
  <dc:creator>ETAGENIE LYON</dc:creator>
  <cp:lastModifiedBy>DE CROZALS Roselyne SA CL NORMALE DEF</cp:lastModifiedBy>
  <cp:revision>3</cp:revision>
  <cp:lastPrinted>2015-03-04T11:31:00Z</cp:lastPrinted>
  <dcterms:created xsi:type="dcterms:W3CDTF">2025-01-22T11:46:00Z</dcterms:created>
  <dcterms:modified xsi:type="dcterms:W3CDTF">2025-01-23T12:13:00Z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