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1083"/>
        <w:gridCol w:w="278"/>
        <w:gridCol w:w="8107"/>
      </w:tblGrid>
      <w:tr w:rsidR="008714BB" w:rsidRPr="00A2234E" w14:paraId="3DB39185" w14:textId="77777777" w:rsidTr="00873A22">
        <w:tc>
          <w:tcPr>
            <w:tcW w:w="1361" w:type="dxa"/>
            <w:gridSpan w:val="2"/>
            <w:tcBorders>
              <w:top w:val="nil"/>
              <w:left w:val="nil"/>
              <w:bottom w:val="nil"/>
            </w:tcBorders>
          </w:tcPr>
          <w:p w14:paraId="50809452" w14:textId="77777777" w:rsidR="00625902" w:rsidRPr="006E622A" w:rsidRDefault="00625902" w:rsidP="00540DA7">
            <w:pPr>
              <w:rPr>
                <w:rFonts w:asciiTheme="minorHAnsi" w:hAnsiTheme="minorHAnsi" w:cstheme="minorHAnsi"/>
                <w:b/>
                <w:sz w:val="28"/>
                <w:lang w:val="en-GB"/>
              </w:rPr>
            </w:pPr>
          </w:p>
        </w:tc>
        <w:tc>
          <w:tcPr>
            <w:tcW w:w="8107" w:type="dxa"/>
            <w:tcBorders>
              <w:top w:val="nil"/>
              <w:bottom w:val="single" w:sz="4" w:space="0" w:color="auto"/>
              <w:right w:val="nil"/>
            </w:tcBorders>
          </w:tcPr>
          <w:p w14:paraId="6FC6EE5E" w14:textId="29CFEDDC" w:rsidR="00625902" w:rsidRPr="00A2234E" w:rsidRDefault="00625902" w:rsidP="003F3B03">
            <w:pPr>
              <w:rPr>
                <w:rFonts w:asciiTheme="minorHAnsi" w:hAnsiTheme="minorHAnsi" w:cstheme="minorHAnsi"/>
                <w:b/>
                <w:caps/>
                <w:sz w:val="28"/>
                <w:lang w:val="en-GB"/>
              </w:rPr>
            </w:pPr>
            <w:bookmarkStart w:id="0" w:name="_Toc392669625"/>
            <w:r w:rsidRPr="00A2234E">
              <w:rPr>
                <w:rFonts w:asciiTheme="minorHAnsi" w:hAnsiTheme="minorHAnsi" w:cstheme="minorHAnsi"/>
                <w:b/>
                <w:bCs/>
                <w:caps/>
                <w:sz w:val="36"/>
                <w:lang w:val="en-GB"/>
              </w:rPr>
              <w:t>Grant CONTRACT</w:t>
            </w:r>
            <w:bookmarkEnd w:id="0"/>
          </w:p>
        </w:tc>
      </w:tr>
      <w:tr w:rsidR="00C2145A" w:rsidRPr="00A2234E" w14:paraId="1A14E75A" w14:textId="77777777" w:rsidTr="00873A22">
        <w:tc>
          <w:tcPr>
            <w:tcW w:w="1361" w:type="dxa"/>
            <w:gridSpan w:val="2"/>
            <w:tcBorders>
              <w:top w:val="nil"/>
              <w:left w:val="nil"/>
              <w:bottom w:val="nil"/>
            </w:tcBorders>
          </w:tcPr>
          <w:p w14:paraId="2CE28172" w14:textId="77777777" w:rsidR="00C2145A" w:rsidRPr="00A2234E" w:rsidRDefault="00C2145A" w:rsidP="00357B46">
            <w:pPr>
              <w:rPr>
                <w:rFonts w:asciiTheme="minorHAnsi" w:hAnsiTheme="minorHAnsi" w:cstheme="minorHAnsi"/>
                <w:b/>
                <w:sz w:val="24"/>
                <w:lang w:val="en-GB"/>
              </w:rPr>
            </w:pPr>
          </w:p>
        </w:tc>
        <w:tc>
          <w:tcPr>
            <w:tcW w:w="8107" w:type="dxa"/>
            <w:tcBorders>
              <w:bottom w:val="single" w:sz="4" w:space="0" w:color="auto"/>
              <w:right w:val="nil"/>
            </w:tcBorders>
          </w:tcPr>
          <w:p w14:paraId="088CBBFF" w14:textId="3320A9E1" w:rsidR="00C2145A" w:rsidRPr="00A2234E" w:rsidRDefault="00C2145A" w:rsidP="00357B46">
            <w:pPr>
              <w:rPr>
                <w:rFonts w:asciiTheme="minorHAnsi" w:hAnsiTheme="minorHAnsi" w:cstheme="minorHAnsi"/>
                <w:b/>
                <w:sz w:val="24"/>
                <w:lang w:val="en-GB"/>
              </w:rPr>
            </w:pPr>
            <w:r w:rsidRPr="00A2234E">
              <w:rPr>
                <w:rFonts w:asciiTheme="minorHAnsi" w:hAnsiTheme="minorHAnsi" w:cstheme="minorHAnsi"/>
                <w:b/>
                <w:bCs/>
                <w:smallCaps/>
                <w:sz w:val="24"/>
                <w:lang w:val="en-GB"/>
              </w:rPr>
              <w:t>Number: XXXXX</w:t>
            </w:r>
          </w:p>
        </w:tc>
      </w:tr>
      <w:tr w:rsidR="008714BB" w:rsidRPr="00A2234E" w14:paraId="1A6304DF" w14:textId="77777777" w:rsidTr="00873A22">
        <w:tc>
          <w:tcPr>
            <w:tcW w:w="9468" w:type="dxa"/>
            <w:gridSpan w:val="3"/>
            <w:tcBorders>
              <w:top w:val="nil"/>
              <w:left w:val="nil"/>
              <w:bottom w:val="nil"/>
              <w:right w:val="nil"/>
            </w:tcBorders>
          </w:tcPr>
          <w:p w14:paraId="2EFC26A3" w14:textId="77777777" w:rsidR="00741D2D" w:rsidRPr="00A2234E" w:rsidRDefault="00741D2D" w:rsidP="00DB2D46">
            <w:pPr>
              <w:jc w:val="right"/>
              <w:rPr>
                <w:rFonts w:asciiTheme="minorHAnsi" w:hAnsiTheme="minorHAnsi" w:cstheme="minorHAnsi"/>
                <w:b/>
                <w:sz w:val="24"/>
                <w:lang w:val="en-GB"/>
              </w:rPr>
            </w:pPr>
          </w:p>
        </w:tc>
      </w:tr>
      <w:tr w:rsidR="008714BB" w:rsidRPr="00FA3C29" w14:paraId="69BB696C" w14:textId="77777777" w:rsidTr="00873A22">
        <w:tc>
          <w:tcPr>
            <w:tcW w:w="1361" w:type="dxa"/>
            <w:gridSpan w:val="2"/>
            <w:tcBorders>
              <w:top w:val="nil"/>
              <w:left w:val="nil"/>
              <w:bottom w:val="nil"/>
              <w:right w:val="single" w:sz="4" w:space="0" w:color="auto"/>
            </w:tcBorders>
          </w:tcPr>
          <w:p w14:paraId="63BEA7B1" w14:textId="77777777" w:rsidR="00741D2D" w:rsidRPr="00A2234E" w:rsidRDefault="00741D2D" w:rsidP="00540DA7">
            <w:pPr>
              <w:rPr>
                <w:rFonts w:asciiTheme="minorHAnsi" w:hAnsiTheme="minorHAnsi" w:cstheme="minorHAnsi"/>
                <w:b/>
                <w:sz w:val="24"/>
                <w:lang w:val="en-GB"/>
              </w:rPr>
            </w:pPr>
          </w:p>
        </w:tc>
        <w:tc>
          <w:tcPr>
            <w:tcW w:w="8107" w:type="dxa"/>
            <w:tcBorders>
              <w:top w:val="nil"/>
              <w:left w:val="single" w:sz="4" w:space="0" w:color="auto"/>
              <w:bottom w:val="single" w:sz="4" w:space="0" w:color="auto"/>
              <w:right w:val="nil"/>
            </w:tcBorders>
          </w:tcPr>
          <w:p w14:paraId="2434127C" w14:textId="7102F748" w:rsidR="00741D2D" w:rsidRPr="00A2234E" w:rsidRDefault="00540DA7" w:rsidP="00540DA7">
            <w:pPr>
              <w:rPr>
                <w:rFonts w:asciiTheme="minorHAnsi" w:hAnsiTheme="minorHAnsi" w:cstheme="minorHAnsi"/>
                <w:b/>
                <w:caps/>
                <w:smallCaps/>
                <w:sz w:val="24"/>
                <w:lang w:val="en-GB"/>
              </w:rPr>
            </w:pPr>
            <w:bookmarkStart w:id="1" w:name="_Toc392669627"/>
            <w:r w:rsidRPr="00A2234E">
              <w:rPr>
                <w:rFonts w:asciiTheme="minorHAnsi" w:hAnsiTheme="minorHAnsi" w:cstheme="minorHAnsi"/>
                <w:b/>
                <w:bCs/>
                <w:caps/>
                <w:sz w:val="24"/>
                <w:lang w:val="en-GB"/>
              </w:rPr>
              <w:t>OBJECT of the grant</w:t>
            </w:r>
            <w:r w:rsidRPr="00A2234E">
              <w:rPr>
                <w:rFonts w:asciiTheme="minorHAnsi" w:hAnsiTheme="minorHAnsi" w:cstheme="minorHAnsi"/>
                <w:b/>
                <w:bCs/>
                <w:smallCaps/>
                <w:sz w:val="24"/>
                <w:lang w:val="en-GB"/>
              </w:rPr>
              <w:t>:</w:t>
            </w:r>
            <w:bookmarkEnd w:id="1"/>
          </w:p>
          <w:p w14:paraId="7CB5E913" w14:textId="566EDC38" w:rsidR="00741D2D" w:rsidRPr="00A2234E" w:rsidRDefault="00E92CAA" w:rsidP="00F50F25">
            <w:pPr>
              <w:rPr>
                <w:rFonts w:asciiTheme="minorHAnsi" w:hAnsiTheme="minorHAnsi" w:cstheme="minorHAnsi"/>
                <w:sz w:val="24"/>
                <w:lang w:val="en-GB"/>
              </w:rPr>
            </w:pPr>
            <w:r w:rsidRPr="00A2234E">
              <w:rPr>
                <w:rFonts w:ascii="Lato" w:hAnsi="Lato"/>
                <w:caps/>
                <w:sz w:val="24"/>
                <w:lang w:val="en-US"/>
              </w:rPr>
              <w:t>Grant awards for</w:t>
            </w:r>
            <w:r w:rsidRPr="00A2234E">
              <w:rPr>
                <w:rFonts w:ascii="Lato" w:hAnsi="Lato"/>
                <w:b/>
                <w:caps/>
                <w:sz w:val="24"/>
                <w:lang w:val="en-US"/>
              </w:rPr>
              <w:t xml:space="preserve"> </w:t>
            </w:r>
            <w:r w:rsidRPr="00A2234E">
              <w:rPr>
                <w:rFonts w:ascii="Lato" w:hAnsi="Lato"/>
                <w:caps/>
                <w:sz w:val="24"/>
                <w:lang w:val="en-US"/>
              </w:rPr>
              <w:t xml:space="preserve">supporting CSO coalitions in </w:t>
            </w:r>
            <w:r w:rsidR="00C2725F">
              <w:rPr>
                <w:rFonts w:ascii="Lato" w:hAnsi="Lato"/>
                <w:caps/>
                <w:sz w:val="24"/>
                <w:lang w:val="en-US"/>
              </w:rPr>
              <w:t>North Macedonia</w:t>
            </w:r>
            <w:r w:rsidRPr="00A2234E">
              <w:rPr>
                <w:rFonts w:ascii="Lato" w:hAnsi="Lato"/>
                <w:caps/>
                <w:sz w:val="24"/>
                <w:lang w:val="en-US"/>
              </w:rPr>
              <w:t xml:space="preserve"> to promote Climate and Environmental Justice</w:t>
            </w:r>
            <w:r w:rsidR="0031328E" w:rsidRPr="00A2234E">
              <w:rPr>
                <w:rFonts w:asciiTheme="minorHAnsi" w:hAnsiTheme="minorHAnsi" w:cstheme="minorHAnsi"/>
                <w:i/>
                <w:iCs/>
                <w:sz w:val="24"/>
                <w:lang w:val="en-GB"/>
              </w:rPr>
              <w:t xml:space="preserve"> </w:t>
            </w:r>
          </w:p>
        </w:tc>
      </w:tr>
      <w:tr w:rsidR="008714BB" w:rsidRPr="00FA3C29" w14:paraId="7F62351E" w14:textId="77777777" w:rsidTr="00873A22">
        <w:trPr>
          <w:trHeight w:val="318"/>
        </w:trPr>
        <w:tc>
          <w:tcPr>
            <w:tcW w:w="9468" w:type="dxa"/>
            <w:gridSpan w:val="3"/>
            <w:tcBorders>
              <w:top w:val="nil"/>
              <w:left w:val="nil"/>
              <w:bottom w:val="nil"/>
              <w:right w:val="nil"/>
            </w:tcBorders>
          </w:tcPr>
          <w:p w14:paraId="55C84740" w14:textId="77777777" w:rsidR="00741D2D" w:rsidRPr="00A2234E" w:rsidRDefault="00741D2D" w:rsidP="00540DA7">
            <w:pPr>
              <w:rPr>
                <w:rFonts w:asciiTheme="minorHAnsi" w:hAnsiTheme="minorHAnsi" w:cstheme="minorHAnsi"/>
                <w:b/>
                <w:sz w:val="24"/>
                <w:lang w:val="en-GB"/>
              </w:rPr>
            </w:pPr>
          </w:p>
        </w:tc>
      </w:tr>
      <w:tr w:rsidR="00873A22" w:rsidRPr="00A2234E" w14:paraId="74443609" w14:textId="77777777" w:rsidTr="00873A22">
        <w:tc>
          <w:tcPr>
            <w:tcW w:w="1361" w:type="dxa"/>
            <w:gridSpan w:val="2"/>
            <w:tcBorders>
              <w:top w:val="nil"/>
              <w:left w:val="nil"/>
              <w:bottom w:val="nil"/>
              <w:right w:val="single" w:sz="4" w:space="0" w:color="auto"/>
            </w:tcBorders>
          </w:tcPr>
          <w:p w14:paraId="3956FA12" w14:textId="77777777" w:rsidR="00873A22" w:rsidRPr="00A2234E" w:rsidRDefault="00873A22" w:rsidP="00F72F47">
            <w:pPr>
              <w:rPr>
                <w:rFonts w:asciiTheme="minorHAnsi" w:hAnsiTheme="minorHAnsi" w:cstheme="minorHAnsi"/>
                <w:b/>
                <w:sz w:val="24"/>
                <w:lang w:val="en-GB"/>
              </w:rPr>
            </w:pPr>
          </w:p>
        </w:tc>
        <w:tc>
          <w:tcPr>
            <w:tcW w:w="8107" w:type="dxa"/>
            <w:tcBorders>
              <w:top w:val="nil"/>
              <w:left w:val="single" w:sz="4" w:space="0" w:color="auto"/>
              <w:bottom w:val="single" w:sz="4" w:space="0" w:color="auto"/>
              <w:right w:val="nil"/>
            </w:tcBorders>
          </w:tcPr>
          <w:p w14:paraId="58C467F8" w14:textId="5F400994" w:rsidR="00873A22" w:rsidRPr="00A2234E" w:rsidRDefault="00873A22" w:rsidP="00F72F47">
            <w:pPr>
              <w:rPr>
                <w:rFonts w:asciiTheme="minorHAnsi" w:hAnsiTheme="minorHAnsi" w:cstheme="minorHAnsi"/>
                <w:b/>
                <w:caps/>
                <w:sz w:val="24"/>
                <w:lang w:val="en-GB"/>
              </w:rPr>
            </w:pPr>
            <w:r w:rsidRPr="00A2234E">
              <w:rPr>
                <w:rFonts w:asciiTheme="minorHAnsi" w:hAnsiTheme="minorHAnsi" w:cstheme="minorHAnsi"/>
                <w:b/>
                <w:bCs/>
                <w:caps/>
                <w:sz w:val="24"/>
                <w:lang w:val="en-GB"/>
              </w:rPr>
              <w:t>MAXIMUM AMOUNT of the grant:</w:t>
            </w:r>
          </w:p>
          <w:p w14:paraId="01D5705C" w14:textId="764F4987" w:rsidR="00873A22" w:rsidRPr="00A2234E" w:rsidRDefault="00E92CAA" w:rsidP="00F72F47">
            <w:pPr>
              <w:rPr>
                <w:rFonts w:asciiTheme="minorHAnsi" w:hAnsiTheme="minorHAnsi" w:cstheme="minorHAnsi"/>
                <w:sz w:val="24"/>
                <w:lang w:val="en-GB"/>
              </w:rPr>
            </w:pPr>
            <w:r w:rsidRPr="00A2234E">
              <w:rPr>
                <w:rFonts w:ascii="Lato" w:hAnsi="Lato"/>
                <w:i/>
                <w:sz w:val="24"/>
              </w:rPr>
              <w:t>€</w:t>
            </w:r>
            <w:r w:rsidR="00C2725F" w:rsidRPr="00C2725F">
              <w:rPr>
                <w:rFonts w:ascii="Lato" w:hAnsi="Lato"/>
                <w:i/>
                <w:sz w:val="24"/>
              </w:rPr>
              <w:t>187</w:t>
            </w:r>
            <w:r w:rsidR="00C2725F">
              <w:rPr>
                <w:rFonts w:ascii="Lato" w:hAnsi="Lato"/>
                <w:i/>
                <w:sz w:val="24"/>
              </w:rPr>
              <w:t xml:space="preserve"> </w:t>
            </w:r>
            <w:r w:rsidR="00C2725F" w:rsidRPr="00C2725F">
              <w:rPr>
                <w:rFonts w:ascii="Lato" w:hAnsi="Lato"/>
                <w:i/>
                <w:sz w:val="24"/>
              </w:rPr>
              <w:t>358,49</w:t>
            </w:r>
          </w:p>
        </w:tc>
      </w:tr>
      <w:tr w:rsidR="00130CE3" w:rsidRPr="00A2234E" w14:paraId="3D154D8D" w14:textId="77777777" w:rsidTr="00F72F47">
        <w:trPr>
          <w:trHeight w:val="318"/>
        </w:trPr>
        <w:tc>
          <w:tcPr>
            <w:tcW w:w="9468" w:type="dxa"/>
            <w:gridSpan w:val="3"/>
            <w:tcBorders>
              <w:top w:val="nil"/>
              <w:left w:val="nil"/>
              <w:bottom w:val="nil"/>
              <w:right w:val="nil"/>
            </w:tcBorders>
          </w:tcPr>
          <w:p w14:paraId="7C6EADFA" w14:textId="77777777" w:rsidR="00130CE3" w:rsidRPr="00A2234E" w:rsidRDefault="00130CE3" w:rsidP="00F72F47">
            <w:pPr>
              <w:rPr>
                <w:rFonts w:asciiTheme="minorHAnsi" w:hAnsiTheme="minorHAnsi" w:cstheme="minorHAnsi"/>
                <w:b/>
                <w:sz w:val="24"/>
                <w:lang w:val="en-GB"/>
              </w:rPr>
            </w:pPr>
          </w:p>
        </w:tc>
      </w:tr>
      <w:tr w:rsidR="00130CE3" w:rsidRPr="00A2234E" w14:paraId="62FF6887" w14:textId="77777777" w:rsidTr="00F72F47">
        <w:tc>
          <w:tcPr>
            <w:tcW w:w="1361" w:type="dxa"/>
            <w:gridSpan w:val="2"/>
            <w:tcBorders>
              <w:top w:val="nil"/>
              <w:left w:val="nil"/>
              <w:bottom w:val="nil"/>
              <w:right w:val="single" w:sz="4" w:space="0" w:color="auto"/>
            </w:tcBorders>
          </w:tcPr>
          <w:p w14:paraId="0F8F552B" w14:textId="77777777" w:rsidR="00130CE3" w:rsidRPr="00A2234E" w:rsidRDefault="00130CE3" w:rsidP="00F72F47">
            <w:pPr>
              <w:rPr>
                <w:rFonts w:asciiTheme="minorHAnsi" w:hAnsiTheme="minorHAnsi" w:cstheme="minorHAnsi"/>
                <w:b/>
                <w:sz w:val="24"/>
                <w:lang w:val="en-GB"/>
              </w:rPr>
            </w:pPr>
          </w:p>
        </w:tc>
        <w:tc>
          <w:tcPr>
            <w:tcW w:w="8107" w:type="dxa"/>
            <w:tcBorders>
              <w:top w:val="nil"/>
              <w:left w:val="single" w:sz="4" w:space="0" w:color="auto"/>
              <w:bottom w:val="single" w:sz="4" w:space="0" w:color="auto"/>
              <w:right w:val="nil"/>
            </w:tcBorders>
          </w:tcPr>
          <w:p w14:paraId="08C319F5" w14:textId="77777777" w:rsidR="00130CE3" w:rsidRPr="00A2234E" w:rsidRDefault="00130CE3" w:rsidP="00F72F47">
            <w:pPr>
              <w:rPr>
                <w:rFonts w:asciiTheme="minorHAnsi" w:hAnsiTheme="minorHAnsi" w:cstheme="minorHAnsi"/>
                <w:b/>
                <w:caps/>
                <w:smallCaps/>
                <w:sz w:val="24"/>
                <w:lang w:val="en-GB"/>
              </w:rPr>
            </w:pPr>
            <w:r w:rsidRPr="00A2234E">
              <w:rPr>
                <w:rFonts w:asciiTheme="minorHAnsi" w:hAnsiTheme="minorHAnsi" w:cstheme="minorHAnsi"/>
                <w:b/>
                <w:bCs/>
                <w:smallCaps/>
                <w:sz w:val="24"/>
                <w:lang w:val="en-GB"/>
              </w:rPr>
              <w:t>SOURCE OF THE FUNDING:</w:t>
            </w:r>
          </w:p>
          <w:p w14:paraId="3FC77C7C" w14:textId="26AF83D3" w:rsidR="00130CE3" w:rsidRPr="00A2234E" w:rsidRDefault="00130CE3" w:rsidP="00887606">
            <w:pPr>
              <w:rPr>
                <w:rFonts w:asciiTheme="minorHAnsi" w:hAnsiTheme="minorHAnsi" w:cstheme="minorHAnsi"/>
                <w:sz w:val="24"/>
              </w:rPr>
            </w:pPr>
            <w:r w:rsidRPr="00A2234E">
              <w:rPr>
                <w:rFonts w:asciiTheme="minorHAnsi" w:hAnsiTheme="minorHAnsi" w:cstheme="minorHAnsi"/>
                <w:b/>
                <w:bCs/>
                <w:sz w:val="24"/>
              </w:rPr>
              <w:t xml:space="preserve">Agence française de développement </w:t>
            </w:r>
            <w:r w:rsidR="00E92CAA" w:rsidRPr="00A2234E">
              <w:rPr>
                <w:rFonts w:asciiTheme="minorHAnsi" w:hAnsiTheme="minorHAnsi" w:cstheme="minorHAnsi"/>
                <w:b/>
                <w:bCs/>
                <w:sz w:val="24"/>
              </w:rPr>
              <w:t xml:space="preserve">- </w:t>
            </w:r>
            <w:proofErr w:type="spellStart"/>
            <w:r w:rsidRPr="00A2234E">
              <w:rPr>
                <w:rFonts w:asciiTheme="minorHAnsi" w:hAnsiTheme="minorHAnsi" w:cstheme="minorHAnsi"/>
                <w:b/>
                <w:bCs/>
                <w:sz w:val="24"/>
              </w:rPr>
              <w:t>financing</w:t>
            </w:r>
            <w:proofErr w:type="spellEnd"/>
          </w:p>
        </w:tc>
      </w:tr>
      <w:tr w:rsidR="00130CE3" w:rsidRPr="00FA3C29" w14:paraId="7B4AD99D" w14:textId="77777777" w:rsidTr="00130CE3">
        <w:trPr>
          <w:trHeight w:val="3839"/>
        </w:trPr>
        <w:tc>
          <w:tcPr>
            <w:tcW w:w="9468" w:type="dxa"/>
            <w:gridSpan w:val="3"/>
            <w:tcBorders>
              <w:top w:val="nil"/>
              <w:left w:val="nil"/>
              <w:bottom w:val="nil"/>
              <w:right w:val="nil"/>
            </w:tcBorders>
          </w:tcPr>
          <w:p w14:paraId="6247C287" w14:textId="77777777" w:rsidR="00130CE3" w:rsidRPr="00A2234E" w:rsidRDefault="00130CE3" w:rsidP="00F72F47">
            <w:pPr>
              <w:rPr>
                <w:rFonts w:asciiTheme="minorHAnsi" w:hAnsiTheme="minorHAnsi" w:cstheme="minorHAnsi"/>
                <w:b/>
                <w:sz w:val="24"/>
                <w:lang w:val="en-US"/>
              </w:rPr>
            </w:pPr>
          </w:p>
          <w:p w14:paraId="223C385C" w14:textId="3459F3AF" w:rsidR="00B81832" w:rsidRPr="00A2234E" w:rsidRDefault="00B81832" w:rsidP="004046E8">
            <w:pPr>
              <w:jc w:val="both"/>
              <w:rPr>
                <w:rFonts w:asciiTheme="minorHAnsi" w:hAnsiTheme="minorHAnsi" w:cstheme="minorHAnsi"/>
                <w:b/>
                <w:sz w:val="24"/>
                <w:lang w:val="en-GB"/>
              </w:rPr>
            </w:pPr>
            <w:r w:rsidRPr="00A2234E">
              <w:rPr>
                <w:rFonts w:asciiTheme="minorHAnsi" w:hAnsiTheme="minorHAnsi" w:cstheme="minorHAnsi"/>
                <w:sz w:val="22"/>
                <w:szCs w:val="22"/>
                <w:lang w:val="en-GB"/>
              </w:rPr>
              <w:t xml:space="preserve">This grant contract falls within the scope of the cooperation project hereafter referred to as the “main contract” (donor contract) no. </w:t>
            </w:r>
            <w:r w:rsidR="00EC7829" w:rsidRPr="00A2234E">
              <w:rPr>
                <w:rFonts w:asciiTheme="minorHAnsi" w:hAnsiTheme="minorHAnsi" w:cstheme="minorHAnsi"/>
                <w:sz w:val="22"/>
                <w:szCs w:val="22"/>
                <w:lang w:val="en-GB"/>
              </w:rPr>
              <w:t xml:space="preserve">CZZ344601E et C228344602F </w:t>
            </w:r>
            <w:r w:rsidRPr="00A2234E">
              <w:rPr>
                <w:rFonts w:asciiTheme="minorHAnsi" w:hAnsiTheme="minorHAnsi" w:cstheme="minorHAnsi"/>
                <w:sz w:val="22"/>
                <w:szCs w:val="22"/>
                <w:lang w:val="en-GB"/>
              </w:rPr>
              <w:t>signed on</w:t>
            </w:r>
            <w:r w:rsidR="00F20DC3" w:rsidRPr="00A2234E">
              <w:rPr>
                <w:rFonts w:asciiTheme="minorHAnsi" w:hAnsiTheme="minorHAnsi" w:cstheme="minorHAnsi"/>
                <w:sz w:val="22"/>
                <w:szCs w:val="22"/>
                <w:lang w:val="en-GB"/>
              </w:rPr>
              <w:t xml:space="preserve"> 19/04/2024 </w:t>
            </w:r>
            <w:r w:rsidRPr="00A2234E">
              <w:rPr>
                <w:rFonts w:asciiTheme="minorHAnsi" w:hAnsiTheme="minorHAnsi" w:cstheme="minorHAnsi"/>
                <w:sz w:val="22"/>
                <w:szCs w:val="22"/>
                <w:lang w:val="en-GB"/>
              </w:rPr>
              <w:t xml:space="preserve">by </w:t>
            </w:r>
            <w:r w:rsidR="00E92CAA" w:rsidRPr="00A2234E">
              <w:rPr>
                <w:rFonts w:asciiTheme="minorHAnsi" w:hAnsiTheme="minorHAnsi" w:cstheme="minorHAnsi"/>
                <w:sz w:val="22"/>
                <w:szCs w:val="22"/>
                <w:lang w:val="en-GB"/>
              </w:rPr>
              <w:t>Expertise France</w:t>
            </w:r>
            <w:r w:rsidRPr="00A2234E">
              <w:rPr>
                <w:rFonts w:asciiTheme="minorHAnsi" w:hAnsiTheme="minorHAnsi" w:cstheme="minorHAnsi"/>
                <w:sz w:val="22"/>
                <w:szCs w:val="22"/>
                <w:lang w:val="en-GB"/>
              </w:rPr>
              <w:t xml:space="preserve"> </w:t>
            </w:r>
            <w:r w:rsidR="00F20DC3" w:rsidRPr="00A2234E">
              <w:rPr>
                <w:rFonts w:asciiTheme="minorHAnsi" w:hAnsiTheme="minorHAnsi" w:cstheme="minorHAnsi"/>
                <w:sz w:val="22"/>
                <w:szCs w:val="22"/>
                <w:lang w:val="en-GB"/>
              </w:rPr>
              <w:t xml:space="preserve">-EF </w:t>
            </w:r>
            <w:r w:rsidRPr="00A2234E">
              <w:rPr>
                <w:rFonts w:asciiTheme="minorHAnsi" w:hAnsiTheme="minorHAnsi" w:cstheme="minorHAnsi"/>
                <w:sz w:val="22"/>
                <w:szCs w:val="22"/>
                <w:lang w:val="en-GB"/>
              </w:rPr>
              <w:t xml:space="preserve">and </w:t>
            </w:r>
            <w:proofErr w:type="spellStart"/>
            <w:r w:rsidR="00240A6F" w:rsidRPr="00A2234E">
              <w:rPr>
                <w:rFonts w:asciiTheme="minorHAnsi" w:hAnsiTheme="minorHAnsi" w:cstheme="minorHAnsi"/>
                <w:sz w:val="22"/>
                <w:szCs w:val="22"/>
                <w:lang w:val="en-GB"/>
              </w:rPr>
              <w:t>Agence</w:t>
            </w:r>
            <w:proofErr w:type="spellEnd"/>
            <w:r w:rsidR="00240A6F" w:rsidRPr="00A2234E">
              <w:rPr>
                <w:rFonts w:asciiTheme="minorHAnsi" w:hAnsiTheme="minorHAnsi" w:cstheme="minorHAnsi"/>
                <w:sz w:val="22"/>
                <w:szCs w:val="22"/>
                <w:lang w:val="en-GB"/>
              </w:rPr>
              <w:t xml:space="preserve"> Française de </w:t>
            </w:r>
            <w:proofErr w:type="spellStart"/>
            <w:r w:rsidR="00240A6F" w:rsidRPr="00A2234E">
              <w:rPr>
                <w:rFonts w:asciiTheme="minorHAnsi" w:hAnsiTheme="minorHAnsi" w:cstheme="minorHAnsi"/>
                <w:sz w:val="22"/>
                <w:szCs w:val="22"/>
                <w:lang w:val="en-GB"/>
              </w:rPr>
              <w:t>Développement</w:t>
            </w:r>
            <w:proofErr w:type="spellEnd"/>
            <w:r w:rsidR="00F20DC3" w:rsidRPr="00A2234E">
              <w:rPr>
                <w:rFonts w:asciiTheme="minorHAnsi" w:hAnsiTheme="minorHAnsi" w:cstheme="minorHAnsi"/>
                <w:sz w:val="22"/>
                <w:szCs w:val="22"/>
                <w:lang w:val="en-GB"/>
              </w:rPr>
              <w:t xml:space="preserve"> -AFD</w:t>
            </w:r>
            <w:r w:rsidR="00240A6F" w:rsidRPr="00A2234E">
              <w:rPr>
                <w:rFonts w:asciiTheme="minorHAnsi" w:hAnsiTheme="minorHAnsi" w:cstheme="minorHAnsi"/>
                <w:sz w:val="22"/>
                <w:szCs w:val="22"/>
                <w:lang w:val="en-GB"/>
              </w:rPr>
              <w:t xml:space="preserve">, </w:t>
            </w:r>
            <w:r w:rsidRPr="00A2234E">
              <w:rPr>
                <w:rFonts w:asciiTheme="minorHAnsi" w:hAnsiTheme="minorHAnsi" w:cstheme="minorHAnsi"/>
                <w:sz w:val="22"/>
                <w:szCs w:val="22"/>
                <w:lang w:val="en-GB"/>
              </w:rPr>
              <w:t xml:space="preserve">covering </w:t>
            </w:r>
            <w:r w:rsidR="00240A6F" w:rsidRPr="00A2234E">
              <w:rPr>
                <w:rFonts w:asciiTheme="minorHAnsi" w:hAnsiTheme="minorHAnsi" w:cstheme="minorHAnsi"/>
                <w:sz w:val="22"/>
                <w:szCs w:val="22"/>
                <w:lang w:val="en-GB"/>
              </w:rPr>
              <w:t>Climate and Environmental Justice (CEJ) Converge project</w:t>
            </w:r>
            <w:r w:rsidRPr="00A2234E">
              <w:rPr>
                <w:rFonts w:asciiTheme="minorHAnsi" w:hAnsiTheme="minorHAnsi" w:cstheme="minorHAnsi"/>
                <w:sz w:val="22"/>
                <w:szCs w:val="22"/>
                <w:lang w:val="en-GB"/>
              </w:rPr>
              <w:t>, implemented by Expertise France</w:t>
            </w:r>
          </w:p>
        </w:tc>
      </w:tr>
      <w:tr w:rsidR="00130CE3" w:rsidRPr="00FA3C29" w14:paraId="3877334B" w14:textId="77777777" w:rsidTr="00F72F47">
        <w:tc>
          <w:tcPr>
            <w:tcW w:w="1083" w:type="dxa"/>
            <w:tcBorders>
              <w:top w:val="nil"/>
              <w:left w:val="nil"/>
              <w:bottom w:val="nil"/>
              <w:right w:val="single" w:sz="4" w:space="0" w:color="auto"/>
            </w:tcBorders>
          </w:tcPr>
          <w:p w14:paraId="3BB7D48A" w14:textId="77777777" w:rsidR="00130CE3" w:rsidRPr="00A2234E" w:rsidRDefault="00130CE3" w:rsidP="00F72F47">
            <w:pPr>
              <w:spacing w:before="240" w:after="240"/>
              <w:rPr>
                <w:rFonts w:asciiTheme="minorHAnsi" w:hAnsiTheme="minorHAnsi" w:cstheme="minorHAnsi"/>
                <w:sz w:val="24"/>
                <w:lang w:val="en-GB"/>
              </w:rPr>
            </w:pPr>
          </w:p>
        </w:tc>
        <w:tc>
          <w:tcPr>
            <w:tcW w:w="8385" w:type="dxa"/>
            <w:gridSpan w:val="2"/>
            <w:tcBorders>
              <w:top w:val="single" w:sz="4" w:space="0" w:color="auto"/>
              <w:left w:val="single" w:sz="4" w:space="0" w:color="auto"/>
              <w:bottom w:val="single" w:sz="4" w:space="0" w:color="auto"/>
              <w:right w:val="single" w:sz="4" w:space="0" w:color="auto"/>
            </w:tcBorders>
          </w:tcPr>
          <w:p w14:paraId="166193FE" w14:textId="0273729B" w:rsidR="00130CE3" w:rsidRPr="00A2234E" w:rsidRDefault="00130CE3" w:rsidP="00F72F47">
            <w:pPr>
              <w:spacing w:before="240" w:after="240"/>
              <w:rPr>
                <w:rFonts w:asciiTheme="minorHAnsi" w:hAnsiTheme="minorHAnsi" w:cstheme="minorHAnsi"/>
                <w:b/>
                <w:sz w:val="24"/>
                <w:lang w:val="en-GB"/>
              </w:rPr>
            </w:pPr>
            <w:bookmarkStart w:id="2" w:name="_Toc392669629"/>
            <w:r w:rsidRPr="00A2234E">
              <w:rPr>
                <w:rFonts w:asciiTheme="minorHAnsi" w:hAnsiTheme="minorHAnsi" w:cstheme="minorHAnsi"/>
                <w:b/>
                <w:bCs/>
                <w:caps/>
                <w:smallCaps/>
                <w:sz w:val="24"/>
                <w:lang w:val="en-GB"/>
              </w:rPr>
              <w:t>Notification date of the contract:</w:t>
            </w:r>
            <w:bookmarkEnd w:id="2"/>
          </w:p>
        </w:tc>
      </w:tr>
      <w:tr w:rsidR="00130CE3" w:rsidRPr="00FA3C29" w14:paraId="36DAA167" w14:textId="77777777" w:rsidTr="00F72F47">
        <w:trPr>
          <w:trHeight w:val="318"/>
        </w:trPr>
        <w:tc>
          <w:tcPr>
            <w:tcW w:w="9468" w:type="dxa"/>
            <w:gridSpan w:val="3"/>
            <w:tcBorders>
              <w:top w:val="nil"/>
              <w:left w:val="nil"/>
              <w:bottom w:val="nil"/>
              <w:right w:val="nil"/>
            </w:tcBorders>
          </w:tcPr>
          <w:p w14:paraId="4E8DF41B" w14:textId="77777777" w:rsidR="00130CE3" w:rsidRPr="00A2234E" w:rsidRDefault="00130CE3" w:rsidP="00F72F47">
            <w:pPr>
              <w:rPr>
                <w:rFonts w:asciiTheme="minorHAnsi" w:hAnsiTheme="minorHAnsi" w:cstheme="minorHAnsi"/>
                <w:b/>
                <w:sz w:val="24"/>
                <w:lang w:val="en-GB"/>
              </w:rPr>
            </w:pPr>
          </w:p>
        </w:tc>
      </w:tr>
    </w:tbl>
    <w:p w14:paraId="59B0F056" w14:textId="77777777" w:rsidR="00656639" w:rsidRPr="00A2234E" w:rsidRDefault="00656639">
      <w:pPr>
        <w:rPr>
          <w:rFonts w:asciiTheme="minorHAnsi" w:hAnsiTheme="minorHAnsi" w:cstheme="minorHAnsi"/>
          <w:sz w:val="18"/>
          <w:lang w:val="en-GB"/>
        </w:rPr>
        <w:sectPr w:rsidR="00656639" w:rsidRPr="00A2234E" w:rsidSect="00EA752C">
          <w:headerReference w:type="even" r:id="rId8"/>
          <w:headerReference w:type="default" r:id="rId9"/>
          <w:footerReference w:type="even" r:id="rId10"/>
          <w:footerReference w:type="default" r:id="rId11"/>
          <w:headerReference w:type="first" r:id="rId12"/>
          <w:footerReference w:type="first" r:id="rId13"/>
          <w:type w:val="continuous"/>
          <w:pgSz w:w="11906" w:h="16838"/>
          <w:pgMar w:top="273" w:right="680" w:bottom="2836" w:left="1758" w:header="709" w:footer="709" w:gutter="0"/>
          <w:cols w:space="709"/>
          <w:titlePg/>
        </w:sectPr>
      </w:pPr>
    </w:p>
    <w:p w14:paraId="7400F219" w14:textId="77777777" w:rsidR="00656639" w:rsidRPr="00A2234E" w:rsidRDefault="00656639">
      <w:pPr>
        <w:pStyle w:val="a"/>
        <w:widowControl w:val="0"/>
        <w:rPr>
          <w:rFonts w:asciiTheme="minorHAnsi" w:hAnsiTheme="minorHAnsi" w:cstheme="minorHAnsi"/>
          <w:sz w:val="24"/>
          <w:lang w:val="en-GB"/>
        </w:rPr>
      </w:pPr>
    </w:p>
    <w:p w14:paraId="6354A7A2" w14:textId="77777777" w:rsidR="00656639" w:rsidRPr="00A2234E" w:rsidRDefault="00E551F2">
      <w:pPr>
        <w:pStyle w:val="a"/>
        <w:widowControl w:val="0"/>
        <w:jc w:val="left"/>
        <w:rPr>
          <w:rFonts w:asciiTheme="minorHAnsi" w:hAnsiTheme="minorHAnsi" w:cstheme="minorHAnsi"/>
          <w:b/>
        </w:rPr>
      </w:pPr>
      <w:proofErr w:type="spellStart"/>
      <w:r w:rsidRPr="00A2234E">
        <w:rPr>
          <w:rFonts w:asciiTheme="minorHAnsi" w:hAnsiTheme="minorHAnsi" w:cstheme="minorHAnsi"/>
          <w:b/>
          <w:bCs/>
        </w:rPr>
        <w:t>Between</w:t>
      </w:r>
      <w:proofErr w:type="spellEnd"/>
      <w:r w:rsidRPr="00A2234E">
        <w:rPr>
          <w:rFonts w:asciiTheme="minorHAnsi" w:hAnsiTheme="minorHAnsi" w:cstheme="minorHAnsi"/>
          <w:b/>
          <w:bCs/>
        </w:rPr>
        <w:t>:</w:t>
      </w:r>
    </w:p>
    <w:p w14:paraId="41AFEA1D" w14:textId="77777777" w:rsidR="00656639" w:rsidRPr="00A2234E" w:rsidRDefault="00656639">
      <w:pPr>
        <w:pStyle w:val="a"/>
        <w:widowControl w:val="0"/>
        <w:jc w:val="left"/>
        <w:rPr>
          <w:rFonts w:asciiTheme="minorHAnsi" w:hAnsiTheme="minorHAnsi" w:cstheme="minorHAnsi"/>
        </w:rPr>
      </w:pPr>
    </w:p>
    <w:p w14:paraId="14B52278" w14:textId="76E52493" w:rsidR="00656639" w:rsidRPr="00A2234E" w:rsidRDefault="004537EA">
      <w:pPr>
        <w:pStyle w:val="a"/>
        <w:widowControl w:val="0"/>
        <w:jc w:val="left"/>
        <w:rPr>
          <w:rFonts w:asciiTheme="minorHAnsi" w:hAnsiTheme="minorHAnsi" w:cstheme="minorHAnsi"/>
          <w:smallCaps/>
          <w:sz w:val="28"/>
          <w:u w:val="single"/>
        </w:rPr>
      </w:pPr>
      <w:r w:rsidRPr="00A2234E">
        <w:rPr>
          <w:rFonts w:asciiTheme="minorHAnsi" w:hAnsiTheme="minorHAnsi" w:cstheme="minorHAnsi"/>
          <w:b/>
          <w:bCs/>
          <w:smallCaps/>
          <w:sz w:val="28"/>
          <w:u w:val="single"/>
        </w:rPr>
        <w:t xml:space="preserve">Expertise France </w:t>
      </w:r>
      <w:r w:rsidR="00FF36DB" w:rsidRPr="00A2234E">
        <w:rPr>
          <w:rFonts w:asciiTheme="minorHAnsi" w:hAnsiTheme="minorHAnsi" w:cstheme="minorHAnsi"/>
          <w:b/>
          <w:bCs/>
          <w:smallCaps/>
          <w:sz w:val="28"/>
          <w:u w:val="single"/>
        </w:rPr>
        <w:t>sas</w:t>
      </w:r>
    </w:p>
    <w:p w14:paraId="03F81776" w14:textId="477DEFB6" w:rsidR="00E7042A" w:rsidRPr="00A2234E" w:rsidRDefault="0038740E">
      <w:pPr>
        <w:pStyle w:val="a"/>
        <w:widowControl w:val="0"/>
        <w:jc w:val="left"/>
        <w:rPr>
          <w:rFonts w:asciiTheme="minorHAnsi" w:hAnsiTheme="minorHAnsi" w:cstheme="minorHAnsi"/>
          <w:szCs w:val="16"/>
        </w:rPr>
      </w:pPr>
      <w:r w:rsidRPr="00A2234E">
        <w:rPr>
          <w:rFonts w:asciiTheme="minorHAnsi" w:hAnsiTheme="minorHAnsi" w:cstheme="minorHAnsi"/>
          <w:szCs w:val="16"/>
        </w:rPr>
        <w:t>40</w:t>
      </w:r>
      <w:r w:rsidR="00BD2DF7" w:rsidRPr="00A2234E">
        <w:rPr>
          <w:rFonts w:asciiTheme="minorHAnsi" w:hAnsiTheme="minorHAnsi" w:cstheme="minorHAnsi"/>
          <w:szCs w:val="16"/>
        </w:rPr>
        <w:t>,</w:t>
      </w:r>
      <w:r w:rsidRPr="00A2234E">
        <w:rPr>
          <w:rFonts w:asciiTheme="minorHAnsi" w:hAnsiTheme="minorHAnsi" w:cstheme="minorHAnsi"/>
          <w:szCs w:val="16"/>
        </w:rPr>
        <w:t xml:space="preserve"> Boulevard de Port Royal,</w:t>
      </w:r>
      <w:r w:rsidR="00BD2DF7" w:rsidRPr="00A2234E">
        <w:rPr>
          <w:rFonts w:asciiTheme="minorHAnsi" w:hAnsiTheme="minorHAnsi" w:cstheme="minorHAnsi"/>
          <w:szCs w:val="16"/>
        </w:rPr>
        <w:t xml:space="preserve"> </w:t>
      </w:r>
      <w:r w:rsidRPr="00A2234E">
        <w:rPr>
          <w:rFonts w:asciiTheme="minorHAnsi" w:hAnsiTheme="minorHAnsi" w:cstheme="minorHAnsi"/>
          <w:szCs w:val="16"/>
        </w:rPr>
        <w:t xml:space="preserve">75005 </w:t>
      </w:r>
      <w:r w:rsidR="00BD2DF7" w:rsidRPr="00A2234E">
        <w:rPr>
          <w:rFonts w:asciiTheme="minorHAnsi" w:hAnsiTheme="minorHAnsi" w:cstheme="minorHAnsi"/>
          <w:szCs w:val="16"/>
        </w:rPr>
        <w:t>PARIS, France</w:t>
      </w:r>
    </w:p>
    <w:p w14:paraId="5FA8B061" w14:textId="5B22621F" w:rsidR="00656639" w:rsidRPr="00A2234E" w:rsidRDefault="00FA06A0">
      <w:pPr>
        <w:pStyle w:val="a"/>
        <w:widowControl w:val="0"/>
        <w:jc w:val="left"/>
        <w:rPr>
          <w:rFonts w:asciiTheme="minorHAnsi" w:hAnsiTheme="minorHAnsi" w:cstheme="minorHAnsi"/>
          <w:lang w:val="en-GB"/>
        </w:rPr>
      </w:pPr>
      <w:r w:rsidRPr="00A2234E">
        <w:rPr>
          <w:rFonts w:asciiTheme="minorHAnsi" w:hAnsiTheme="minorHAnsi" w:cstheme="minorHAnsi"/>
          <w:lang w:val="en-GB"/>
        </w:rPr>
        <w:t>A simplified joint-stock company with share capital of €828,933 registered under the following numbers:</w:t>
      </w:r>
    </w:p>
    <w:p w14:paraId="7C2D9FE1" w14:textId="3B6D49EE" w:rsidR="00656639" w:rsidRPr="00A2234E" w:rsidRDefault="00397F96" w:rsidP="000A6D39">
      <w:pPr>
        <w:pStyle w:val="a"/>
        <w:widowControl w:val="0"/>
        <w:numPr>
          <w:ilvl w:val="0"/>
          <w:numId w:val="3"/>
        </w:numPr>
        <w:tabs>
          <w:tab w:val="clear" w:pos="360"/>
          <w:tab w:val="num" w:pos="1134"/>
        </w:tabs>
        <w:ind w:left="1134"/>
        <w:jc w:val="left"/>
        <w:rPr>
          <w:rFonts w:asciiTheme="minorHAnsi" w:hAnsiTheme="minorHAnsi" w:cstheme="minorHAnsi"/>
          <w:lang w:val="en-GB"/>
        </w:rPr>
      </w:pPr>
      <w:r w:rsidRPr="00A2234E">
        <w:rPr>
          <w:rFonts w:asciiTheme="minorHAnsi" w:hAnsiTheme="minorHAnsi" w:cstheme="minorHAnsi"/>
          <w:lang w:val="en-GB"/>
        </w:rPr>
        <w:t>SIRET no.: 808 734 792 00035</w:t>
      </w:r>
    </w:p>
    <w:p w14:paraId="7D5B7B3D" w14:textId="77777777" w:rsidR="00A41F8A" w:rsidRPr="00A2234E" w:rsidRDefault="00A41F8A" w:rsidP="000A6D39">
      <w:pPr>
        <w:pStyle w:val="a"/>
        <w:widowControl w:val="0"/>
        <w:numPr>
          <w:ilvl w:val="0"/>
          <w:numId w:val="3"/>
        </w:numPr>
        <w:tabs>
          <w:tab w:val="clear" w:pos="360"/>
          <w:tab w:val="num" w:pos="1134"/>
        </w:tabs>
        <w:ind w:left="1134"/>
        <w:jc w:val="left"/>
        <w:rPr>
          <w:rFonts w:asciiTheme="minorHAnsi" w:hAnsiTheme="minorHAnsi" w:cstheme="minorHAnsi"/>
          <w:lang w:val="en-GB"/>
        </w:rPr>
      </w:pPr>
      <w:r w:rsidRPr="00A2234E">
        <w:rPr>
          <w:rFonts w:asciiTheme="minorHAnsi" w:hAnsiTheme="minorHAnsi" w:cstheme="minorHAnsi"/>
          <w:lang w:val="en-GB"/>
        </w:rPr>
        <w:t>Intra-community VAT number: FR36 808734792</w:t>
      </w:r>
    </w:p>
    <w:p w14:paraId="3993C0C8" w14:textId="65FDE96D" w:rsidR="00656639" w:rsidRPr="00A2234E" w:rsidRDefault="00C77C13" w:rsidP="00B52ECE">
      <w:pPr>
        <w:pStyle w:val="a"/>
        <w:widowControl w:val="0"/>
        <w:tabs>
          <w:tab w:val="left" w:pos="4185"/>
        </w:tabs>
        <w:jc w:val="left"/>
        <w:rPr>
          <w:rFonts w:asciiTheme="minorHAnsi" w:hAnsiTheme="minorHAnsi" w:cstheme="minorHAnsi"/>
          <w:lang w:val="en-GB"/>
        </w:rPr>
      </w:pPr>
      <w:r w:rsidRPr="00A2234E">
        <w:rPr>
          <w:rFonts w:asciiTheme="minorHAnsi" w:hAnsiTheme="minorHAnsi" w:cstheme="minorHAnsi"/>
          <w:lang w:val="en-GB"/>
        </w:rPr>
        <w:tab/>
      </w:r>
    </w:p>
    <w:p w14:paraId="7457889A" w14:textId="41698888" w:rsidR="00656639" w:rsidRPr="00A2234E" w:rsidRDefault="00E551F2">
      <w:pPr>
        <w:pStyle w:val="a"/>
        <w:widowControl w:val="0"/>
        <w:jc w:val="left"/>
        <w:rPr>
          <w:rFonts w:asciiTheme="minorHAnsi" w:hAnsiTheme="minorHAnsi" w:cstheme="minorHAnsi"/>
          <w:lang w:val="en-GB"/>
        </w:rPr>
      </w:pPr>
      <w:r w:rsidRPr="00A2234E">
        <w:rPr>
          <w:rFonts w:asciiTheme="minorHAnsi" w:hAnsiTheme="minorHAnsi" w:cstheme="minorHAnsi"/>
          <w:lang w:val="en-GB"/>
        </w:rPr>
        <w:t>Represented by Mr Jérémie PELLET, Managing Director,</w:t>
      </w:r>
    </w:p>
    <w:p w14:paraId="5D2074E1" w14:textId="77777777" w:rsidR="00656639" w:rsidRPr="00A2234E" w:rsidRDefault="00656639">
      <w:pPr>
        <w:pStyle w:val="a"/>
        <w:widowControl w:val="0"/>
        <w:jc w:val="left"/>
        <w:rPr>
          <w:rFonts w:asciiTheme="minorHAnsi" w:hAnsiTheme="minorHAnsi" w:cstheme="minorHAnsi"/>
          <w:lang w:val="en-GB"/>
        </w:rPr>
      </w:pPr>
    </w:p>
    <w:p w14:paraId="4130BC2C" w14:textId="77777777" w:rsidR="00656639" w:rsidRPr="00A2234E" w:rsidRDefault="00E551F2" w:rsidP="000A6D39">
      <w:pPr>
        <w:widowControl w:val="0"/>
        <w:jc w:val="right"/>
        <w:rPr>
          <w:rFonts w:asciiTheme="minorHAnsi" w:hAnsiTheme="minorHAnsi" w:cstheme="minorHAnsi"/>
          <w:b/>
          <w:bCs/>
          <w:sz w:val="22"/>
          <w:lang w:val="en-GB"/>
        </w:rPr>
      </w:pPr>
      <w:r w:rsidRPr="00A2234E">
        <w:rPr>
          <w:rFonts w:asciiTheme="minorHAnsi" w:hAnsiTheme="minorHAnsi" w:cstheme="minorHAnsi"/>
          <w:b/>
          <w:bCs/>
          <w:sz w:val="22"/>
          <w:lang w:val="en-GB"/>
        </w:rPr>
        <w:t>Of the first part,</w:t>
      </w:r>
    </w:p>
    <w:p w14:paraId="05AFB510" w14:textId="77777777" w:rsidR="00656639" w:rsidRPr="00A2234E" w:rsidRDefault="00656639">
      <w:pPr>
        <w:widowControl w:val="0"/>
        <w:jc w:val="both"/>
        <w:rPr>
          <w:rFonts w:asciiTheme="minorHAnsi" w:hAnsiTheme="minorHAnsi" w:cstheme="minorHAnsi"/>
          <w:b/>
          <w:bCs/>
          <w:sz w:val="22"/>
          <w:lang w:val="en-GB"/>
        </w:rPr>
      </w:pPr>
    </w:p>
    <w:p w14:paraId="3A454DB4" w14:textId="427A7FD0" w:rsidR="00B4023C" w:rsidRPr="00A2234E" w:rsidRDefault="00E551F2">
      <w:pPr>
        <w:widowControl w:val="0"/>
        <w:jc w:val="both"/>
        <w:rPr>
          <w:rFonts w:asciiTheme="minorHAnsi" w:hAnsiTheme="minorHAnsi" w:cstheme="minorHAnsi"/>
          <w:b/>
          <w:bCs/>
          <w:sz w:val="22"/>
          <w:lang w:val="en-GB"/>
        </w:rPr>
      </w:pPr>
      <w:r w:rsidRPr="00A2234E">
        <w:rPr>
          <w:rFonts w:asciiTheme="minorHAnsi" w:hAnsiTheme="minorHAnsi" w:cstheme="minorHAnsi"/>
          <w:b/>
          <w:bCs/>
          <w:sz w:val="22"/>
          <w:lang w:val="en-GB"/>
        </w:rPr>
        <w:t>And:</w:t>
      </w:r>
    </w:p>
    <w:p w14:paraId="1F555A52" w14:textId="77777777" w:rsidR="00F441CF" w:rsidRPr="00A2234E" w:rsidRDefault="00F441CF" w:rsidP="00B54124">
      <w:pPr>
        <w:widowControl w:val="0"/>
        <w:jc w:val="both"/>
        <w:rPr>
          <w:rFonts w:asciiTheme="minorHAnsi" w:hAnsiTheme="minorHAnsi" w:cstheme="minorHAnsi"/>
          <w:lang w:val="en-GB"/>
        </w:rPr>
      </w:pPr>
    </w:p>
    <w:p w14:paraId="3B0EDFAE" w14:textId="77777777" w:rsidR="00FA2825" w:rsidRPr="00A2234E" w:rsidRDefault="00FA2825" w:rsidP="00B54124">
      <w:pPr>
        <w:pStyle w:val="a"/>
        <w:widowControl w:val="0"/>
        <w:jc w:val="left"/>
        <w:rPr>
          <w:rFonts w:asciiTheme="minorHAnsi" w:hAnsiTheme="minorHAnsi" w:cstheme="minorHAnsi"/>
          <w:b/>
          <w:smallCaps/>
          <w:sz w:val="28"/>
          <w:u w:val="single"/>
          <w:lang w:val="en-GB"/>
        </w:rPr>
      </w:pPr>
      <w:r w:rsidRPr="00A2234E">
        <w:rPr>
          <w:rFonts w:asciiTheme="minorHAnsi" w:hAnsiTheme="minorHAnsi" w:cstheme="minorHAnsi"/>
          <w:b/>
          <w:bCs/>
          <w:smallCaps/>
          <w:sz w:val="28"/>
          <w:u w:val="single"/>
          <w:lang w:val="en-GB"/>
        </w:rPr>
        <w:t>&lt;Full official name as stated in the form entitled “Legal Entity”&gt;</w:t>
      </w:r>
    </w:p>
    <w:p w14:paraId="44A7E077" w14:textId="517BF2E9" w:rsidR="00FA2825" w:rsidRPr="00A2234E" w:rsidRDefault="00FA2825" w:rsidP="00B54124">
      <w:pPr>
        <w:pStyle w:val="a"/>
        <w:widowControl w:val="0"/>
        <w:jc w:val="left"/>
        <w:rPr>
          <w:rFonts w:asciiTheme="minorHAnsi" w:hAnsiTheme="minorHAnsi" w:cstheme="minorHAnsi"/>
          <w:szCs w:val="16"/>
          <w:lang w:val="en-GB"/>
        </w:rPr>
      </w:pPr>
      <w:r w:rsidRPr="00A2234E">
        <w:rPr>
          <w:rFonts w:asciiTheme="minorHAnsi" w:hAnsiTheme="minorHAnsi" w:cstheme="minorHAnsi"/>
          <w:szCs w:val="16"/>
          <w:lang w:val="en-GB"/>
        </w:rPr>
        <w:t>Legal status (organisation): XXXXX</w:t>
      </w:r>
    </w:p>
    <w:p w14:paraId="775B0F4B" w14:textId="4DA6AA5F" w:rsidR="00FA2825" w:rsidRPr="00A2234E" w:rsidRDefault="00FA2825" w:rsidP="00B54124">
      <w:pPr>
        <w:pStyle w:val="a"/>
        <w:widowControl w:val="0"/>
        <w:jc w:val="left"/>
        <w:rPr>
          <w:rFonts w:asciiTheme="minorHAnsi" w:hAnsiTheme="minorHAnsi" w:cstheme="minorHAnsi"/>
          <w:szCs w:val="16"/>
          <w:lang w:val="en-GB"/>
        </w:rPr>
      </w:pPr>
      <w:r w:rsidRPr="00A2234E">
        <w:rPr>
          <w:rFonts w:asciiTheme="minorHAnsi" w:hAnsiTheme="minorHAnsi" w:cstheme="minorHAnsi"/>
          <w:szCs w:val="16"/>
          <w:lang w:val="en-GB"/>
        </w:rPr>
        <w:t>Official registration number of the organisation: XXXXX</w:t>
      </w:r>
    </w:p>
    <w:p w14:paraId="7B6696D2" w14:textId="13F511D1" w:rsidR="00FA2825" w:rsidRPr="00A2234E" w:rsidRDefault="00FA2825" w:rsidP="00B54124">
      <w:pPr>
        <w:pStyle w:val="a"/>
        <w:widowControl w:val="0"/>
        <w:jc w:val="left"/>
        <w:rPr>
          <w:rFonts w:asciiTheme="minorHAnsi" w:hAnsiTheme="minorHAnsi" w:cstheme="minorHAnsi"/>
          <w:szCs w:val="16"/>
          <w:lang w:val="en-GB"/>
        </w:rPr>
      </w:pPr>
      <w:r w:rsidRPr="00A2234E">
        <w:rPr>
          <w:rFonts w:asciiTheme="minorHAnsi" w:hAnsiTheme="minorHAnsi" w:cstheme="minorHAnsi"/>
          <w:szCs w:val="16"/>
          <w:lang w:val="en-GB"/>
        </w:rPr>
        <w:t>Full official address: XXXXX</w:t>
      </w:r>
    </w:p>
    <w:p w14:paraId="29B4E9C1" w14:textId="2CAC8DA6" w:rsidR="00FA2825" w:rsidRPr="00A2234E" w:rsidRDefault="00FA2825" w:rsidP="00B54124">
      <w:pPr>
        <w:pStyle w:val="a"/>
        <w:widowControl w:val="0"/>
        <w:jc w:val="left"/>
        <w:rPr>
          <w:rFonts w:asciiTheme="minorHAnsi" w:hAnsiTheme="minorHAnsi" w:cstheme="minorHAnsi"/>
          <w:szCs w:val="16"/>
          <w:lang w:val="en-GB"/>
        </w:rPr>
      </w:pPr>
      <w:r w:rsidRPr="00A2234E">
        <w:rPr>
          <w:rFonts w:asciiTheme="minorHAnsi" w:hAnsiTheme="minorHAnsi" w:cstheme="minorHAnsi"/>
          <w:szCs w:val="16"/>
          <w:lang w:val="en-GB"/>
        </w:rPr>
        <w:t>VAT no., for VAT registered beneficiaries: XXXXX</w:t>
      </w:r>
    </w:p>
    <w:p w14:paraId="07044032" w14:textId="55F75785" w:rsidR="005E77E2" w:rsidRPr="00A2234E" w:rsidRDefault="005E77E2" w:rsidP="005E77E2">
      <w:pPr>
        <w:pStyle w:val="a"/>
        <w:widowControl w:val="0"/>
        <w:jc w:val="left"/>
        <w:rPr>
          <w:rFonts w:asciiTheme="minorHAnsi" w:hAnsiTheme="minorHAnsi" w:cstheme="minorHAnsi"/>
          <w:szCs w:val="16"/>
          <w:lang w:val="en-GB"/>
        </w:rPr>
      </w:pPr>
      <w:r w:rsidRPr="00A2234E">
        <w:rPr>
          <w:rFonts w:asciiTheme="minorHAnsi" w:hAnsiTheme="minorHAnsi" w:cstheme="minorHAnsi"/>
          <w:szCs w:val="16"/>
          <w:lang w:val="en-GB"/>
        </w:rPr>
        <w:t>Represented by: XXXXX</w:t>
      </w:r>
    </w:p>
    <w:p w14:paraId="1C786782" w14:textId="77777777" w:rsidR="00FA2825" w:rsidRPr="00A2234E" w:rsidRDefault="00FA2825" w:rsidP="00B54124">
      <w:pPr>
        <w:pStyle w:val="a"/>
        <w:widowControl w:val="0"/>
        <w:jc w:val="left"/>
        <w:rPr>
          <w:rFonts w:asciiTheme="minorHAnsi" w:hAnsiTheme="minorHAnsi" w:cstheme="minorHAnsi"/>
          <w:szCs w:val="16"/>
          <w:lang w:val="en-GB"/>
        </w:rPr>
      </w:pPr>
    </w:p>
    <w:p w14:paraId="2876C705" w14:textId="3B727136" w:rsidR="00F441CF" w:rsidRPr="00A2234E" w:rsidRDefault="0025070C" w:rsidP="00F441CF">
      <w:pPr>
        <w:pStyle w:val="a"/>
        <w:widowControl w:val="0"/>
        <w:jc w:val="left"/>
        <w:rPr>
          <w:rFonts w:asciiTheme="minorHAnsi" w:hAnsiTheme="minorHAnsi" w:cstheme="minorHAnsi"/>
          <w:szCs w:val="22"/>
          <w:lang w:val="en-GB"/>
        </w:rPr>
      </w:pPr>
      <w:r w:rsidRPr="00A2234E">
        <w:rPr>
          <w:rFonts w:asciiTheme="minorHAnsi" w:hAnsiTheme="minorHAnsi" w:cstheme="minorHAnsi"/>
          <w:szCs w:val="16"/>
          <w:lang w:val="en-GB"/>
        </w:rPr>
        <w:t xml:space="preserve"> </w:t>
      </w:r>
      <w:r w:rsidRPr="00A2234E">
        <w:rPr>
          <w:rFonts w:asciiTheme="minorHAnsi" w:hAnsiTheme="minorHAnsi" w:cstheme="minorHAnsi"/>
          <w:szCs w:val="22"/>
          <w:lang w:val="en-GB"/>
        </w:rPr>
        <w:t>(Hereafter referred to as the “</w:t>
      </w:r>
      <w:r w:rsidRPr="00A2234E">
        <w:rPr>
          <w:rFonts w:asciiTheme="minorHAnsi" w:hAnsiTheme="minorHAnsi" w:cstheme="minorHAnsi"/>
          <w:b/>
          <w:bCs/>
          <w:smallCaps/>
          <w:szCs w:val="22"/>
          <w:lang w:val="en-GB"/>
        </w:rPr>
        <w:t>Beneficiary</w:t>
      </w:r>
      <w:r w:rsidRPr="00A2234E">
        <w:rPr>
          <w:rFonts w:asciiTheme="minorHAnsi" w:hAnsiTheme="minorHAnsi" w:cstheme="minorHAnsi"/>
          <w:szCs w:val="22"/>
          <w:lang w:val="en-GB"/>
        </w:rPr>
        <w:t>“)</w:t>
      </w:r>
    </w:p>
    <w:p w14:paraId="22BD8168" w14:textId="77777777" w:rsidR="00656639" w:rsidRPr="00A2234E" w:rsidRDefault="00656639">
      <w:pPr>
        <w:widowControl w:val="0"/>
        <w:jc w:val="both"/>
        <w:rPr>
          <w:rFonts w:asciiTheme="minorHAnsi" w:hAnsiTheme="minorHAnsi" w:cstheme="minorHAnsi"/>
          <w:sz w:val="22"/>
          <w:lang w:val="en-GB"/>
        </w:rPr>
      </w:pPr>
    </w:p>
    <w:p w14:paraId="5B1A25A8" w14:textId="77777777" w:rsidR="00656639" w:rsidRPr="00A2234E" w:rsidRDefault="00E551F2" w:rsidP="000A6D39">
      <w:pPr>
        <w:widowControl w:val="0"/>
        <w:jc w:val="right"/>
        <w:rPr>
          <w:rFonts w:asciiTheme="minorHAnsi" w:hAnsiTheme="minorHAnsi" w:cstheme="minorHAnsi"/>
          <w:b/>
          <w:bCs/>
          <w:sz w:val="22"/>
          <w:lang w:val="en-GB"/>
        </w:rPr>
      </w:pPr>
      <w:r w:rsidRPr="00A2234E">
        <w:rPr>
          <w:rFonts w:asciiTheme="minorHAnsi" w:hAnsiTheme="minorHAnsi" w:cstheme="minorHAnsi"/>
          <w:b/>
          <w:bCs/>
          <w:sz w:val="22"/>
          <w:lang w:val="en-GB"/>
        </w:rPr>
        <w:t>Of the second part,</w:t>
      </w:r>
    </w:p>
    <w:p w14:paraId="152384B0" w14:textId="77777777" w:rsidR="00656639" w:rsidRPr="00A2234E" w:rsidRDefault="00656639">
      <w:pPr>
        <w:pStyle w:val="a"/>
        <w:widowControl w:val="0"/>
        <w:jc w:val="left"/>
        <w:rPr>
          <w:rFonts w:asciiTheme="minorHAnsi" w:hAnsiTheme="minorHAnsi" w:cstheme="minorHAnsi"/>
          <w:lang w:val="en-GB"/>
        </w:rPr>
      </w:pPr>
    </w:p>
    <w:p w14:paraId="0EA60192" w14:textId="306DF504" w:rsidR="00656639" w:rsidRPr="00A2234E" w:rsidRDefault="00E551F2">
      <w:pPr>
        <w:pStyle w:val="a"/>
        <w:widowControl w:val="0"/>
        <w:jc w:val="left"/>
        <w:rPr>
          <w:rFonts w:asciiTheme="minorHAnsi" w:hAnsiTheme="minorHAnsi" w:cstheme="minorHAnsi"/>
          <w:lang w:val="en-GB"/>
        </w:rPr>
      </w:pPr>
      <w:r w:rsidRPr="00A2234E">
        <w:rPr>
          <w:rFonts w:asciiTheme="minorHAnsi" w:hAnsiTheme="minorHAnsi" w:cstheme="minorHAnsi"/>
          <w:lang w:val="en-GB"/>
        </w:rPr>
        <w:t>Hereafter referred to collectively as the “</w:t>
      </w:r>
      <w:r w:rsidRPr="00A2234E">
        <w:rPr>
          <w:rFonts w:asciiTheme="minorHAnsi" w:hAnsiTheme="minorHAnsi" w:cstheme="minorHAnsi"/>
          <w:smallCaps/>
          <w:lang w:val="en-GB"/>
        </w:rPr>
        <w:t>Parties</w:t>
      </w:r>
      <w:r w:rsidRPr="00A2234E">
        <w:rPr>
          <w:rFonts w:asciiTheme="minorHAnsi" w:hAnsiTheme="minorHAnsi" w:cstheme="minorHAnsi"/>
          <w:lang w:val="en-GB"/>
        </w:rPr>
        <w:t>“.</w:t>
      </w:r>
    </w:p>
    <w:p w14:paraId="11970945" w14:textId="77777777" w:rsidR="00656639" w:rsidRPr="00A2234E" w:rsidRDefault="00656639">
      <w:pPr>
        <w:pStyle w:val="a"/>
        <w:widowControl w:val="0"/>
        <w:jc w:val="left"/>
        <w:rPr>
          <w:rFonts w:asciiTheme="minorHAnsi" w:hAnsiTheme="minorHAnsi" w:cstheme="minorHAnsi"/>
          <w:lang w:val="en-GB"/>
        </w:rPr>
      </w:pPr>
    </w:p>
    <w:p w14:paraId="6A4B5DA0" w14:textId="77777777" w:rsidR="00656639" w:rsidRPr="00A2234E" w:rsidRDefault="00656639">
      <w:pPr>
        <w:widowControl w:val="0"/>
        <w:rPr>
          <w:rFonts w:asciiTheme="minorHAnsi" w:hAnsiTheme="minorHAnsi" w:cstheme="minorHAnsi"/>
          <w:b/>
          <w:sz w:val="22"/>
          <w:lang w:val="en-GB"/>
        </w:rPr>
      </w:pPr>
    </w:p>
    <w:p w14:paraId="00683D55" w14:textId="350A796E" w:rsidR="00504A80" w:rsidRPr="00A2234E" w:rsidRDefault="00504A80">
      <w:pPr>
        <w:widowControl w:val="0"/>
        <w:rPr>
          <w:rFonts w:asciiTheme="minorHAnsi" w:hAnsiTheme="minorHAnsi" w:cstheme="minorHAnsi"/>
          <w:sz w:val="22"/>
          <w:lang w:val="en-GB"/>
        </w:rPr>
      </w:pPr>
      <w:r w:rsidRPr="00A2234E">
        <w:rPr>
          <w:rFonts w:asciiTheme="minorHAnsi" w:hAnsiTheme="minorHAnsi" w:cstheme="minorHAnsi"/>
          <w:sz w:val="22"/>
          <w:lang w:val="en-GB"/>
        </w:rPr>
        <w:t xml:space="preserve">The </w:t>
      </w:r>
      <w:r w:rsidRPr="00A2234E">
        <w:rPr>
          <w:rFonts w:asciiTheme="minorHAnsi" w:hAnsiTheme="minorHAnsi" w:cstheme="minorHAnsi"/>
          <w:b/>
          <w:bCs/>
          <w:smallCaps/>
          <w:sz w:val="22"/>
          <w:lang w:val="en-GB"/>
        </w:rPr>
        <w:t>Beneficiary</w:t>
      </w:r>
      <w:r w:rsidRPr="00A2234E">
        <w:rPr>
          <w:rFonts w:asciiTheme="minorHAnsi" w:hAnsiTheme="minorHAnsi" w:cstheme="minorHAnsi"/>
          <w:sz w:val="22"/>
          <w:lang w:val="en-GB"/>
        </w:rPr>
        <w:t xml:space="preserve"> is acting in association with the following implementation </w:t>
      </w:r>
      <w:r w:rsidRPr="00A2234E">
        <w:rPr>
          <w:rFonts w:asciiTheme="minorHAnsi" w:hAnsiTheme="minorHAnsi" w:cstheme="minorHAnsi"/>
          <w:b/>
          <w:bCs/>
          <w:smallCaps/>
          <w:sz w:val="22"/>
          <w:lang w:val="en-GB"/>
        </w:rPr>
        <w:t>partner(s)</w:t>
      </w:r>
      <w:r w:rsidRPr="00A2234E">
        <w:rPr>
          <w:rFonts w:asciiTheme="minorHAnsi" w:hAnsiTheme="minorHAnsi" w:cstheme="minorHAnsi"/>
          <w:sz w:val="22"/>
          <w:lang w:val="en-GB"/>
        </w:rPr>
        <w:t>:</w:t>
      </w:r>
    </w:p>
    <w:p w14:paraId="3A0595C2" w14:textId="7C78F322" w:rsidR="00504A80" w:rsidRPr="00A2234E" w:rsidRDefault="00EA1FA3">
      <w:pPr>
        <w:widowControl w:val="0"/>
        <w:rPr>
          <w:rFonts w:asciiTheme="minorHAnsi" w:hAnsiTheme="minorHAnsi" w:cstheme="minorHAnsi"/>
          <w:sz w:val="22"/>
          <w:lang w:val="en-GB"/>
        </w:rPr>
      </w:pPr>
      <w:r w:rsidRPr="00A2234E">
        <w:rPr>
          <w:rFonts w:asciiTheme="minorHAnsi" w:hAnsiTheme="minorHAnsi" w:cstheme="minorHAnsi"/>
          <w:sz w:val="22"/>
          <w:lang w:val="en-GB"/>
        </w:rPr>
        <w:t xml:space="preserve">(The implementation </w:t>
      </w:r>
      <w:r w:rsidRPr="00A2234E">
        <w:rPr>
          <w:rFonts w:asciiTheme="minorHAnsi" w:hAnsiTheme="minorHAnsi" w:cstheme="minorHAnsi"/>
          <w:b/>
          <w:bCs/>
          <w:smallCaps/>
          <w:sz w:val="22"/>
          <w:lang w:val="en-GB"/>
        </w:rPr>
        <w:t>partner</w:t>
      </w:r>
      <w:r w:rsidRPr="00A2234E">
        <w:rPr>
          <w:rFonts w:asciiTheme="minorHAnsi" w:hAnsiTheme="minorHAnsi" w:cstheme="minorHAnsi"/>
          <w:b/>
          <w:bCs/>
          <w:sz w:val="22"/>
          <w:lang w:val="en-GB"/>
        </w:rPr>
        <w:t>(s)</w:t>
      </w:r>
      <w:r w:rsidRPr="00A2234E">
        <w:rPr>
          <w:rFonts w:asciiTheme="minorHAnsi" w:hAnsiTheme="minorHAnsi" w:cstheme="minorHAnsi"/>
          <w:sz w:val="22"/>
          <w:lang w:val="en-GB"/>
        </w:rPr>
        <w:t xml:space="preserve"> of the </w:t>
      </w:r>
      <w:r w:rsidRPr="00A2234E">
        <w:rPr>
          <w:rFonts w:asciiTheme="minorHAnsi" w:hAnsiTheme="minorHAnsi" w:cstheme="minorHAnsi"/>
          <w:b/>
          <w:bCs/>
          <w:smallCaps/>
          <w:sz w:val="22"/>
          <w:lang w:val="en-GB"/>
        </w:rPr>
        <w:t>Beneficiary</w:t>
      </w:r>
      <w:r w:rsidRPr="00A2234E">
        <w:rPr>
          <w:rFonts w:asciiTheme="minorHAnsi" w:hAnsiTheme="minorHAnsi" w:cstheme="minorHAnsi"/>
          <w:sz w:val="22"/>
          <w:lang w:val="en-GB"/>
        </w:rPr>
        <w:t xml:space="preserve"> are not party to the contract.)</w:t>
      </w:r>
    </w:p>
    <w:p w14:paraId="77166B1B" w14:textId="77777777" w:rsidR="00EA1FA3" w:rsidRPr="00A2234E" w:rsidRDefault="00EA1FA3">
      <w:pPr>
        <w:widowControl w:val="0"/>
        <w:rPr>
          <w:rFonts w:asciiTheme="minorHAnsi" w:hAnsiTheme="minorHAnsi" w:cstheme="minorHAnsi"/>
          <w:b/>
          <w:sz w:val="22"/>
          <w:lang w:val="en-GB"/>
        </w:rPr>
      </w:pPr>
    </w:p>
    <w:p w14:paraId="17213F48" w14:textId="77777777" w:rsidR="00504A80" w:rsidRPr="00A2234E" w:rsidRDefault="00504A80" w:rsidP="00504A80">
      <w:pPr>
        <w:pStyle w:val="a"/>
        <w:widowControl w:val="0"/>
        <w:jc w:val="left"/>
        <w:rPr>
          <w:rFonts w:asciiTheme="minorHAnsi" w:hAnsiTheme="minorHAnsi" w:cstheme="minorHAnsi"/>
          <w:b/>
          <w:smallCaps/>
          <w:sz w:val="28"/>
          <w:u w:val="single"/>
          <w:lang w:val="en-GB"/>
        </w:rPr>
      </w:pPr>
      <w:r w:rsidRPr="00A2234E">
        <w:rPr>
          <w:rFonts w:asciiTheme="minorHAnsi" w:hAnsiTheme="minorHAnsi" w:cstheme="minorHAnsi"/>
          <w:b/>
          <w:bCs/>
          <w:smallCaps/>
          <w:sz w:val="28"/>
          <w:u w:val="single"/>
          <w:lang w:val="en-GB"/>
        </w:rPr>
        <w:t xml:space="preserve">&lt;Full official name as stated in the form entitled “Legal Entity”&gt; </w:t>
      </w:r>
    </w:p>
    <w:p w14:paraId="718579F4" w14:textId="77777777" w:rsidR="00504A80" w:rsidRPr="00A2234E" w:rsidRDefault="00504A80" w:rsidP="00504A80">
      <w:pPr>
        <w:pStyle w:val="a"/>
        <w:widowControl w:val="0"/>
        <w:jc w:val="left"/>
        <w:rPr>
          <w:rFonts w:asciiTheme="minorHAnsi" w:hAnsiTheme="minorHAnsi" w:cstheme="minorHAnsi"/>
          <w:szCs w:val="16"/>
          <w:lang w:val="en-GB"/>
        </w:rPr>
      </w:pPr>
      <w:r w:rsidRPr="00A2234E">
        <w:rPr>
          <w:rFonts w:asciiTheme="minorHAnsi" w:hAnsiTheme="minorHAnsi" w:cstheme="minorHAnsi"/>
          <w:szCs w:val="16"/>
          <w:lang w:val="en-GB"/>
        </w:rPr>
        <w:t>Legal status (organisation): XXXXX</w:t>
      </w:r>
    </w:p>
    <w:p w14:paraId="28A48CD0" w14:textId="77777777" w:rsidR="00504A80" w:rsidRPr="00A2234E" w:rsidRDefault="00504A80" w:rsidP="00504A80">
      <w:pPr>
        <w:pStyle w:val="a"/>
        <w:widowControl w:val="0"/>
        <w:jc w:val="left"/>
        <w:rPr>
          <w:rFonts w:asciiTheme="minorHAnsi" w:hAnsiTheme="minorHAnsi" w:cstheme="minorHAnsi"/>
          <w:szCs w:val="16"/>
          <w:lang w:val="en-GB"/>
        </w:rPr>
      </w:pPr>
      <w:r w:rsidRPr="00A2234E">
        <w:rPr>
          <w:rFonts w:asciiTheme="minorHAnsi" w:hAnsiTheme="minorHAnsi" w:cstheme="minorHAnsi"/>
          <w:szCs w:val="16"/>
          <w:lang w:val="en-GB"/>
        </w:rPr>
        <w:t>Official registration number of the organisation: XXXXX</w:t>
      </w:r>
    </w:p>
    <w:p w14:paraId="4BBAD51D" w14:textId="77777777" w:rsidR="00504A80" w:rsidRPr="00A2234E" w:rsidRDefault="00504A80" w:rsidP="00504A80">
      <w:pPr>
        <w:pStyle w:val="a"/>
        <w:widowControl w:val="0"/>
        <w:jc w:val="left"/>
        <w:rPr>
          <w:rFonts w:asciiTheme="minorHAnsi" w:hAnsiTheme="minorHAnsi" w:cstheme="minorHAnsi"/>
          <w:szCs w:val="16"/>
          <w:lang w:val="en-GB"/>
        </w:rPr>
      </w:pPr>
      <w:r w:rsidRPr="00A2234E">
        <w:rPr>
          <w:rFonts w:asciiTheme="minorHAnsi" w:hAnsiTheme="minorHAnsi" w:cstheme="minorHAnsi"/>
          <w:szCs w:val="16"/>
          <w:lang w:val="en-GB"/>
        </w:rPr>
        <w:t>Full official address: XXXXX</w:t>
      </w:r>
    </w:p>
    <w:p w14:paraId="598E934C" w14:textId="77777777" w:rsidR="00504A80" w:rsidRPr="00A2234E" w:rsidRDefault="00504A80" w:rsidP="00504A80">
      <w:pPr>
        <w:pStyle w:val="a"/>
        <w:widowControl w:val="0"/>
        <w:jc w:val="left"/>
        <w:rPr>
          <w:rFonts w:asciiTheme="minorHAnsi" w:hAnsiTheme="minorHAnsi" w:cstheme="minorHAnsi"/>
          <w:szCs w:val="16"/>
          <w:lang w:val="en-GB"/>
        </w:rPr>
      </w:pPr>
      <w:r w:rsidRPr="00A2234E">
        <w:rPr>
          <w:rFonts w:asciiTheme="minorHAnsi" w:hAnsiTheme="minorHAnsi" w:cstheme="minorHAnsi"/>
          <w:szCs w:val="16"/>
          <w:lang w:val="en-GB"/>
        </w:rPr>
        <w:t>VAT no., for VAT registered beneficiaries: XXXXX</w:t>
      </w:r>
    </w:p>
    <w:p w14:paraId="4DB5BBAD" w14:textId="77777777" w:rsidR="00504A80" w:rsidRPr="00A2234E" w:rsidRDefault="00504A80" w:rsidP="00504A80">
      <w:pPr>
        <w:pStyle w:val="a"/>
        <w:widowControl w:val="0"/>
        <w:jc w:val="left"/>
        <w:rPr>
          <w:rFonts w:asciiTheme="minorHAnsi" w:hAnsiTheme="minorHAnsi" w:cstheme="minorHAnsi"/>
          <w:szCs w:val="16"/>
          <w:lang w:val="en-GB"/>
        </w:rPr>
      </w:pPr>
      <w:r w:rsidRPr="00A2234E">
        <w:rPr>
          <w:rFonts w:asciiTheme="minorHAnsi" w:hAnsiTheme="minorHAnsi" w:cstheme="minorHAnsi"/>
          <w:szCs w:val="16"/>
          <w:lang w:val="en-GB"/>
        </w:rPr>
        <w:t xml:space="preserve">Represented by: XXXXX </w:t>
      </w:r>
    </w:p>
    <w:p w14:paraId="4FEDB95C" w14:textId="77777777" w:rsidR="00504A80" w:rsidRPr="00A2234E" w:rsidRDefault="00504A80" w:rsidP="00504A80">
      <w:pPr>
        <w:pStyle w:val="a"/>
        <w:widowControl w:val="0"/>
        <w:jc w:val="left"/>
        <w:rPr>
          <w:rFonts w:asciiTheme="minorHAnsi" w:hAnsiTheme="minorHAnsi" w:cstheme="minorHAnsi"/>
          <w:szCs w:val="16"/>
          <w:lang w:val="en-GB"/>
        </w:rPr>
      </w:pPr>
    </w:p>
    <w:p w14:paraId="6DECCC45" w14:textId="77777777" w:rsidR="00504A80" w:rsidRPr="00A2234E" w:rsidRDefault="00504A80" w:rsidP="00504A80">
      <w:pPr>
        <w:pStyle w:val="a"/>
        <w:widowControl w:val="0"/>
        <w:jc w:val="left"/>
        <w:rPr>
          <w:rFonts w:asciiTheme="minorHAnsi" w:hAnsiTheme="minorHAnsi" w:cstheme="minorHAnsi"/>
          <w:szCs w:val="16"/>
          <w:lang w:val="en-GB"/>
        </w:rPr>
      </w:pPr>
      <w:r w:rsidRPr="00A2234E">
        <w:rPr>
          <w:rFonts w:asciiTheme="minorHAnsi" w:hAnsiTheme="minorHAnsi" w:cstheme="minorHAnsi"/>
          <w:szCs w:val="16"/>
          <w:lang w:val="en-GB"/>
        </w:rPr>
        <w:t xml:space="preserve">And </w:t>
      </w:r>
    </w:p>
    <w:p w14:paraId="306568B5" w14:textId="77777777" w:rsidR="00504A80" w:rsidRPr="00A2234E" w:rsidRDefault="00504A80" w:rsidP="00504A80">
      <w:pPr>
        <w:pStyle w:val="a"/>
        <w:widowControl w:val="0"/>
        <w:jc w:val="left"/>
        <w:rPr>
          <w:rFonts w:asciiTheme="minorHAnsi" w:hAnsiTheme="minorHAnsi" w:cstheme="minorHAnsi"/>
          <w:szCs w:val="16"/>
          <w:lang w:val="en-GB"/>
        </w:rPr>
      </w:pPr>
    </w:p>
    <w:p w14:paraId="65F22FD1" w14:textId="4FEDE4A1" w:rsidR="00504A80" w:rsidRPr="00A2234E" w:rsidRDefault="00504A80" w:rsidP="00BB7062">
      <w:pPr>
        <w:pStyle w:val="a"/>
        <w:widowControl w:val="0"/>
        <w:jc w:val="left"/>
        <w:rPr>
          <w:rFonts w:asciiTheme="minorHAnsi" w:hAnsiTheme="minorHAnsi" w:cstheme="minorHAnsi"/>
          <w:szCs w:val="16"/>
          <w:lang w:val="en-GB"/>
        </w:rPr>
      </w:pPr>
      <w:r w:rsidRPr="00A2234E">
        <w:rPr>
          <w:rFonts w:asciiTheme="minorHAnsi" w:hAnsiTheme="minorHAnsi" w:cstheme="minorHAnsi"/>
          <w:szCs w:val="16"/>
          <w:lang w:val="en-GB"/>
        </w:rPr>
        <w:t>&lt; XXXXXX &gt;.</w:t>
      </w:r>
    </w:p>
    <w:p w14:paraId="2DD45EF1" w14:textId="77777777" w:rsidR="00AD5BBD" w:rsidRPr="00A2234E" w:rsidRDefault="00AD5BBD" w:rsidP="00AD5BBD">
      <w:pPr>
        <w:pStyle w:val="a"/>
        <w:widowControl w:val="0"/>
        <w:jc w:val="left"/>
        <w:rPr>
          <w:rFonts w:asciiTheme="minorHAnsi" w:hAnsiTheme="minorHAnsi" w:cstheme="minorHAnsi"/>
          <w:b/>
          <w:lang w:val="en-GB"/>
        </w:rPr>
      </w:pPr>
    </w:p>
    <w:p w14:paraId="3842D9DC" w14:textId="15EE15D2" w:rsidR="000A6E96" w:rsidRPr="00A2234E" w:rsidRDefault="00AD5BBD" w:rsidP="009D3F6A">
      <w:pPr>
        <w:pStyle w:val="a"/>
        <w:widowControl w:val="0"/>
        <w:jc w:val="left"/>
        <w:rPr>
          <w:rFonts w:asciiTheme="minorHAnsi" w:hAnsiTheme="minorHAnsi" w:cstheme="minorHAnsi"/>
          <w:b/>
          <w:lang w:val="en-GB"/>
        </w:rPr>
      </w:pPr>
      <w:r w:rsidRPr="00A2234E">
        <w:rPr>
          <w:rFonts w:asciiTheme="minorHAnsi" w:hAnsiTheme="minorHAnsi" w:cstheme="minorHAnsi"/>
          <w:b/>
          <w:bCs/>
          <w:lang w:val="en-GB"/>
        </w:rPr>
        <w:t>In the light of the foregoing, the following is agreed:</w:t>
      </w:r>
      <w:r w:rsidRPr="00A2234E">
        <w:rPr>
          <w:rFonts w:asciiTheme="minorHAnsi" w:hAnsiTheme="minorHAnsi" w:cstheme="minorHAnsi"/>
          <w:lang w:val="en-GB"/>
        </w:rPr>
        <w:br w:type="page"/>
      </w:r>
    </w:p>
    <w:sdt>
      <w:sdtPr>
        <w:rPr>
          <w:rFonts w:asciiTheme="minorHAnsi" w:eastAsia="Times" w:hAnsiTheme="minorHAnsi" w:cstheme="minorHAnsi"/>
          <w:b w:val="0"/>
          <w:bCs w:val="0"/>
          <w:color w:val="auto"/>
          <w:sz w:val="20"/>
          <w:szCs w:val="20"/>
          <w:lang w:val="en-GB"/>
        </w:rPr>
        <w:id w:val="-549693124"/>
        <w:docPartObj>
          <w:docPartGallery w:val="Table of Contents"/>
          <w:docPartUnique/>
        </w:docPartObj>
      </w:sdtPr>
      <w:sdtEndPr>
        <w:rPr>
          <w:sz w:val="22"/>
        </w:rPr>
      </w:sdtEndPr>
      <w:sdtContent>
        <w:p w14:paraId="77AC9659" w14:textId="77777777" w:rsidR="002C46DE" w:rsidRPr="00A2234E" w:rsidRDefault="007E2198" w:rsidP="002C46DE">
          <w:pPr>
            <w:pStyle w:val="TOCHeading"/>
            <w:rPr>
              <w:rFonts w:asciiTheme="minorHAnsi" w:hAnsiTheme="minorHAnsi" w:cstheme="minorHAnsi"/>
              <w:color w:val="auto"/>
              <w:sz w:val="32"/>
              <w:lang w:val="en-GB"/>
            </w:rPr>
          </w:pPr>
          <w:r w:rsidRPr="00A2234E">
            <w:rPr>
              <w:rFonts w:asciiTheme="minorHAnsi" w:hAnsiTheme="minorHAnsi" w:cstheme="minorHAnsi"/>
              <w:color w:val="auto"/>
              <w:sz w:val="32"/>
              <w:u w:val="single"/>
              <w:lang w:val="en-GB"/>
            </w:rPr>
            <w:t>TABLE OF CONTENTS</w:t>
          </w:r>
        </w:p>
        <w:p w14:paraId="3310D4D6" w14:textId="77777777" w:rsidR="000D1A0F" w:rsidRPr="00A2234E" w:rsidRDefault="000D1A0F" w:rsidP="000D1A0F">
          <w:pPr>
            <w:rPr>
              <w:rFonts w:asciiTheme="minorHAnsi" w:hAnsiTheme="minorHAnsi" w:cstheme="minorHAnsi"/>
              <w:lang w:val="en-GB"/>
            </w:rPr>
          </w:pPr>
        </w:p>
        <w:p w14:paraId="63EE404C" w14:textId="7509811E" w:rsidR="00A5536F" w:rsidRPr="00A2234E" w:rsidRDefault="002C46DE">
          <w:pPr>
            <w:pStyle w:val="TOC1"/>
            <w:tabs>
              <w:tab w:val="left" w:pos="1540"/>
              <w:tab w:val="right" w:leader="dot" w:pos="9753"/>
            </w:tabs>
            <w:rPr>
              <w:rFonts w:asciiTheme="minorHAnsi" w:eastAsiaTheme="minorEastAsia" w:hAnsiTheme="minorHAnsi" w:cstheme="minorBidi"/>
              <w:noProof/>
              <w:sz w:val="22"/>
              <w:szCs w:val="22"/>
            </w:rPr>
          </w:pPr>
          <w:r w:rsidRPr="00A2234E">
            <w:rPr>
              <w:rFonts w:asciiTheme="minorHAnsi" w:hAnsiTheme="minorHAnsi" w:cstheme="minorHAnsi"/>
              <w:sz w:val="22"/>
              <w:lang w:val="en-GB"/>
            </w:rPr>
            <w:fldChar w:fldCharType="begin"/>
          </w:r>
          <w:r w:rsidRPr="00A2234E">
            <w:rPr>
              <w:rFonts w:asciiTheme="minorHAnsi" w:hAnsiTheme="minorHAnsi" w:cstheme="minorHAnsi"/>
              <w:sz w:val="22"/>
              <w:lang w:val="en-GB"/>
            </w:rPr>
            <w:instrText xml:space="preserve"> TOC \o "1-3" \h \z \u </w:instrText>
          </w:r>
          <w:r w:rsidRPr="00A2234E">
            <w:rPr>
              <w:rFonts w:asciiTheme="minorHAnsi" w:hAnsiTheme="minorHAnsi" w:cstheme="minorHAnsi"/>
              <w:sz w:val="22"/>
              <w:lang w:val="en-GB"/>
            </w:rPr>
            <w:fldChar w:fldCharType="separate"/>
          </w:r>
          <w:hyperlink w:anchor="_Toc61278212" w:history="1">
            <w:r w:rsidR="00A5536F" w:rsidRPr="00A2234E">
              <w:rPr>
                <w:rStyle w:val="Hyperlink"/>
                <w:rFonts w:cstheme="minorHAnsi"/>
                <w:b/>
                <w:caps/>
                <w:noProof/>
                <w:lang w:val="en-GB"/>
              </w:rPr>
              <w:t>ARTICLE 1:</w:t>
            </w:r>
            <w:r w:rsidR="00A5536F" w:rsidRPr="00A2234E">
              <w:rPr>
                <w:rFonts w:asciiTheme="minorHAnsi" w:eastAsiaTheme="minorEastAsia" w:hAnsiTheme="minorHAnsi" w:cstheme="minorBidi"/>
                <w:noProof/>
                <w:sz w:val="22"/>
                <w:szCs w:val="22"/>
              </w:rPr>
              <w:tab/>
            </w:r>
            <w:r w:rsidR="00A5536F" w:rsidRPr="00A2234E">
              <w:rPr>
                <w:rStyle w:val="Hyperlink"/>
                <w:rFonts w:cstheme="minorHAnsi"/>
                <w:b/>
                <w:bCs/>
                <w:caps/>
                <w:noProof/>
                <w:lang w:val="en-GB"/>
              </w:rPr>
              <w:t>Object of the grant contract</w:t>
            </w:r>
            <w:r w:rsidR="00A5536F" w:rsidRPr="00A2234E">
              <w:rPr>
                <w:noProof/>
                <w:webHidden/>
              </w:rPr>
              <w:tab/>
            </w:r>
            <w:r w:rsidR="00A5536F" w:rsidRPr="00A2234E">
              <w:rPr>
                <w:noProof/>
                <w:webHidden/>
              </w:rPr>
              <w:fldChar w:fldCharType="begin"/>
            </w:r>
            <w:r w:rsidR="00A5536F" w:rsidRPr="00A2234E">
              <w:rPr>
                <w:noProof/>
                <w:webHidden/>
              </w:rPr>
              <w:instrText xml:space="preserve"> PAGEREF _Toc61278212 \h </w:instrText>
            </w:r>
            <w:r w:rsidR="00A5536F" w:rsidRPr="00A2234E">
              <w:rPr>
                <w:noProof/>
                <w:webHidden/>
              </w:rPr>
            </w:r>
            <w:r w:rsidR="00A5536F" w:rsidRPr="00A2234E">
              <w:rPr>
                <w:noProof/>
                <w:webHidden/>
              </w:rPr>
              <w:fldChar w:fldCharType="separate"/>
            </w:r>
            <w:r w:rsidR="00816ECC" w:rsidRPr="00A2234E">
              <w:rPr>
                <w:noProof/>
                <w:webHidden/>
              </w:rPr>
              <w:t>4</w:t>
            </w:r>
            <w:r w:rsidR="00A5536F" w:rsidRPr="00A2234E">
              <w:rPr>
                <w:noProof/>
                <w:webHidden/>
              </w:rPr>
              <w:fldChar w:fldCharType="end"/>
            </w:r>
          </w:hyperlink>
        </w:p>
        <w:p w14:paraId="462587A3" w14:textId="5DFA6A46" w:rsidR="00A5536F" w:rsidRPr="00A2234E" w:rsidRDefault="00A5536F">
          <w:pPr>
            <w:pStyle w:val="TOC1"/>
            <w:tabs>
              <w:tab w:val="left" w:pos="1540"/>
              <w:tab w:val="right" w:leader="dot" w:pos="9753"/>
            </w:tabs>
            <w:rPr>
              <w:rFonts w:asciiTheme="minorHAnsi" w:eastAsiaTheme="minorEastAsia" w:hAnsiTheme="minorHAnsi" w:cstheme="minorBidi"/>
              <w:noProof/>
              <w:sz w:val="22"/>
              <w:szCs w:val="22"/>
            </w:rPr>
          </w:pPr>
          <w:hyperlink w:anchor="_Toc61278213" w:history="1">
            <w:r w:rsidRPr="00A2234E">
              <w:rPr>
                <w:rStyle w:val="Hyperlink"/>
                <w:rFonts w:cstheme="minorHAnsi"/>
                <w:b/>
                <w:caps/>
                <w:noProof/>
                <w:lang w:val="en-GB"/>
              </w:rPr>
              <w:t>ARTICLE 2:</w:t>
            </w:r>
            <w:r w:rsidRPr="00A2234E">
              <w:rPr>
                <w:rFonts w:asciiTheme="minorHAnsi" w:eastAsiaTheme="minorEastAsia" w:hAnsiTheme="minorHAnsi" w:cstheme="minorBidi"/>
                <w:noProof/>
                <w:sz w:val="22"/>
                <w:szCs w:val="22"/>
              </w:rPr>
              <w:tab/>
            </w:r>
            <w:r w:rsidRPr="00A2234E">
              <w:rPr>
                <w:rStyle w:val="Hyperlink"/>
                <w:rFonts w:cstheme="minorHAnsi"/>
                <w:b/>
                <w:bCs/>
                <w:caps/>
                <w:noProof/>
                <w:lang w:val="en-GB"/>
              </w:rPr>
              <w:t>Implementation period of the project</w:t>
            </w:r>
            <w:r w:rsidRPr="00A2234E">
              <w:rPr>
                <w:noProof/>
                <w:webHidden/>
              </w:rPr>
              <w:tab/>
            </w:r>
            <w:r w:rsidRPr="00A2234E">
              <w:rPr>
                <w:noProof/>
                <w:webHidden/>
              </w:rPr>
              <w:fldChar w:fldCharType="begin"/>
            </w:r>
            <w:r w:rsidRPr="00A2234E">
              <w:rPr>
                <w:noProof/>
                <w:webHidden/>
              </w:rPr>
              <w:instrText xml:space="preserve"> PAGEREF _Toc61278213 \h </w:instrText>
            </w:r>
            <w:r w:rsidRPr="00A2234E">
              <w:rPr>
                <w:noProof/>
                <w:webHidden/>
              </w:rPr>
            </w:r>
            <w:r w:rsidRPr="00A2234E">
              <w:rPr>
                <w:noProof/>
                <w:webHidden/>
              </w:rPr>
              <w:fldChar w:fldCharType="separate"/>
            </w:r>
            <w:r w:rsidR="00816ECC" w:rsidRPr="00A2234E">
              <w:rPr>
                <w:noProof/>
                <w:webHidden/>
              </w:rPr>
              <w:t>4</w:t>
            </w:r>
            <w:r w:rsidRPr="00A2234E">
              <w:rPr>
                <w:noProof/>
                <w:webHidden/>
              </w:rPr>
              <w:fldChar w:fldCharType="end"/>
            </w:r>
          </w:hyperlink>
        </w:p>
        <w:p w14:paraId="28D164DD" w14:textId="4F4733C1" w:rsidR="00A5536F" w:rsidRPr="00A2234E" w:rsidRDefault="00A5536F">
          <w:pPr>
            <w:pStyle w:val="TOC1"/>
            <w:tabs>
              <w:tab w:val="left" w:pos="1540"/>
              <w:tab w:val="right" w:leader="dot" w:pos="9753"/>
            </w:tabs>
            <w:rPr>
              <w:rFonts w:asciiTheme="minorHAnsi" w:eastAsiaTheme="minorEastAsia" w:hAnsiTheme="minorHAnsi" w:cstheme="minorBidi"/>
              <w:noProof/>
              <w:sz w:val="22"/>
              <w:szCs w:val="22"/>
            </w:rPr>
          </w:pPr>
          <w:hyperlink w:anchor="_Toc61278214" w:history="1">
            <w:r w:rsidRPr="00A2234E">
              <w:rPr>
                <w:rStyle w:val="Hyperlink"/>
                <w:rFonts w:cstheme="minorHAnsi"/>
                <w:b/>
                <w:caps/>
                <w:noProof/>
                <w:lang w:val="en-GB"/>
              </w:rPr>
              <w:t>ARTICLE 3:</w:t>
            </w:r>
            <w:r w:rsidRPr="00A2234E">
              <w:rPr>
                <w:rFonts w:asciiTheme="minorHAnsi" w:eastAsiaTheme="minorEastAsia" w:hAnsiTheme="minorHAnsi" w:cstheme="minorBidi"/>
                <w:noProof/>
                <w:sz w:val="22"/>
                <w:szCs w:val="22"/>
              </w:rPr>
              <w:tab/>
            </w:r>
            <w:r w:rsidRPr="00A2234E">
              <w:rPr>
                <w:rStyle w:val="Hyperlink"/>
                <w:rFonts w:cstheme="minorHAnsi"/>
                <w:b/>
                <w:bCs/>
                <w:caps/>
                <w:noProof/>
                <w:lang w:val="en-GB"/>
              </w:rPr>
              <w:t>Financing the project</w:t>
            </w:r>
            <w:r w:rsidRPr="00A2234E">
              <w:rPr>
                <w:noProof/>
                <w:webHidden/>
              </w:rPr>
              <w:tab/>
            </w:r>
            <w:r w:rsidRPr="00A2234E">
              <w:rPr>
                <w:noProof/>
                <w:webHidden/>
              </w:rPr>
              <w:fldChar w:fldCharType="begin"/>
            </w:r>
            <w:r w:rsidRPr="00A2234E">
              <w:rPr>
                <w:noProof/>
                <w:webHidden/>
              </w:rPr>
              <w:instrText xml:space="preserve"> PAGEREF _Toc61278214 \h </w:instrText>
            </w:r>
            <w:r w:rsidRPr="00A2234E">
              <w:rPr>
                <w:noProof/>
                <w:webHidden/>
              </w:rPr>
            </w:r>
            <w:r w:rsidRPr="00A2234E">
              <w:rPr>
                <w:noProof/>
                <w:webHidden/>
              </w:rPr>
              <w:fldChar w:fldCharType="separate"/>
            </w:r>
            <w:r w:rsidR="00816ECC" w:rsidRPr="00A2234E">
              <w:rPr>
                <w:noProof/>
                <w:webHidden/>
              </w:rPr>
              <w:t>5</w:t>
            </w:r>
            <w:r w:rsidRPr="00A2234E">
              <w:rPr>
                <w:noProof/>
                <w:webHidden/>
              </w:rPr>
              <w:fldChar w:fldCharType="end"/>
            </w:r>
          </w:hyperlink>
        </w:p>
        <w:p w14:paraId="0417344D" w14:textId="606883EF" w:rsidR="00A5536F" w:rsidRPr="00A2234E" w:rsidRDefault="00A5536F">
          <w:pPr>
            <w:pStyle w:val="TOC1"/>
            <w:tabs>
              <w:tab w:val="left" w:pos="1540"/>
              <w:tab w:val="right" w:leader="dot" w:pos="9753"/>
            </w:tabs>
            <w:rPr>
              <w:rFonts w:asciiTheme="minorHAnsi" w:eastAsiaTheme="minorEastAsia" w:hAnsiTheme="minorHAnsi" w:cstheme="minorBidi"/>
              <w:noProof/>
              <w:sz w:val="22"/>
              <w:szCs w:val="22"/>
            </w:rPr>
          </w:pPr>
          <w:hyperlink w:anchor="_Toc61278215" w:history="1">
            <w:r w:rsidRPr="00A2234E">
              <w:rPr>
                <w:rStyle w:val="Hyperlink"/>
                <w:rFonts w:cstheme="minorHAnsi"/>
                <w:b/>
                <w:caps/>
                <w:noProof/>
                <w:lang w:val="en-GB"/>
              </w:rPr>
              <w:t>ARTICLE 4:</w:t>
            </w:r>
            <w:r w:rsidRPr="00A2234E">
              <w:rPr>
                <w:rFonts w:asciiTheme="minorHAnsi" w:eastAsiaTheme="minorEastAsia" w:hAnsiTheme="minorHAnsi" w:cstheme="minorBidi"/>
                <w:noProof/>
                <w:sz w:val="22"/>
                <w:szCs w:val="22"/>
              </w:rPr>
              <w:tab/>
            </w:r>
            <w:r w:rsidRPr="00A2234E">
              <w:rPr>
                <w:rStyle w:val="Hyperlink"/>
                <w:rFonts w:cstheme="minorHAnsi"/>
                <w:b/>
                <w:bCs/>
                <w:caps/>
                <w:noProof/>
                <w:lang w:val="en-GB"/>
              </w:rPr>
              <w:t>Reports and payment terms</w:t>
            </w:r>
            <w:r w:rsidRPr="00A2234E">
              <w:rPr>
                <w:noProof/>
                <w:webHidden/>
              </w:rPr>
              <w:tab/>
            </w:r>
            <w:r w:rsidRPr="00A2234E">
              <w:rPr>
                <w:noProof/>
                <w:webHidden/>
              </w:rPr>
              <w:fldChar w:fldCharType="begin"/>
            </w:r>
            <w:r w:rsidRPr="00A2234E">
              <w:rPr>
                <w:noProof/>
                <w:webHidden/>
              </w:rPr>
              <w:instrText xml:space="preserve"> PAGEREF _Toc61278215 \h </w:instrText>
            </w:r>
            <w:r w:rsidRPr="00A2234E">
              <w:rPr>
                <w:noProof/>
                <w:webHidden/>
              </w:rPr>
            </w:r>
            <w:r w:rsidRPr="00A2234E">
              <w:rPr>
                <w:noProof/>
                <w:webHidden/>
              </w:rPr>
              <w:fldChar w:fldCharType="separate"/>
            </w:r>
            <w:r w:rsidR="00816ECC" w:rsidRPr="00A2234E">
              <w:rPr>
                <w:noProof/>
                <w:webHidden/>
              </w:rPr>
              <w:t>5</w:t>
            </w:r>
            <w:r w:rsidRPr="00A2234E">
              <w:rPr>
                <w:noProof/>
                <w:webHidden/>
              </w:rPr>
              <w:fldChar w:fldCharType="end"/>
            </w:r>
          </w:hyperlink>
        </w:p>
        <w:p w14:paraId="093E226D" w14:textId="5147BE2A" w:rsidR="00A5536F" w:rsidRPr="00A2234E" w:rsidRDefault="00A5536F">
          <w:pPr>
            <w:pStyle w:val="TOC1"/>
            <w:tabs>
              <w:tab w:val="left" w:pos="1540"/>
              <w:tab w:val="right" w:leader="dot" w:pos="9753"/>
            </w:tabs>
            <w:rPr>
              <w:rFonts w:asciiTheme="minorHAnsi" w:eastAsiaTheme="minorEastAsia" w:hAnsiTheme="minorHAnsi" w:cstheme="minorBidi"/>
              <w:noProof/>
              <w:sz w:val="22"/>
              <w:szCs w:val="22"/>
            </w:rPr>
          </w:pPr>
          <w:hyperlink w:anchor="_Toc61278216" w:history="1">
            <w:r w:rsidRPr="00A2234E">
              <w:rPr>
                <w:rStyle w:val="Hyperlink"/>
                <w:rFonts w:cstheme="minorHAnsi"/>
                <w:b/>
                <w:caps/>
                <w:noProof/>
                <w:lang w:val="en-GB"/>
              </w:rPr>
              <w:t>ARTICLE 5:</w:t>
            </w:r>
            <w:r w:rsidRPr="00A2234E">
              <w:rPr>
                <w:rFonts w:asciiTheme="minorHAnsi" w:eastAsiaTheme="minorEastAsia" w:hAnsiTheme="minorHAnsi" w:cstheme="minorBidi"/>
                <w:noProof/>
                <w:sz w:val="22"/>
                <w:szCs w:val="22"/>
              </w:rPr>
              <w:tab/>
            </w:r>
            <w:r w:rsidRPr="00A2234E">
              <w:rPr>
                <w:rStyle w:val="Hyperlink"/>
                <w:rFonts w:cstheme="minorHAnsi"/>
                <w:b/>
                <w:bCs/>
                <w:caps/>
                <w:noProof/>
                <w:lang w:val="en-GB"/>
              </w:rPr>
              <w:t>Contact addresses</w:t>
            </w:r>
            <w:r w:rsidRPr="00A2234E">
              <w:rPr>
                <w:noProof/>
                <w:webHidden/>
              </w:rPr>
              <w:tab/>
            </w:r>
            <w:r w:rsidRPr="00A2234E">
              <w:rPr>
                <w:noProof/>
                <w:webHidden/>
              </w:rPr>
              <w:fldChar w:fldCharType="begin"/>
            </w:r>
            <w:r w:rsidRPr="00A2234E">
              <w:rPr>
                <w:noProof/>
                <w:webHidden/>
              </w:rPr>
              <w:instrText xml:space="preserve"> PAGEREF _Toc61278216 \h </w:instrText>
            </w:r>
            <w:r w:rsidRPr="00A2234E">
              <w:rPr>
                <w:noProof/>
                <w:webHidden/>
              </w:rPr>
            </w:r>
            <w:r w:rsidRPr="00A2234E">
              <w:rPr>
                <w:noProof/>
                <w:webHidden/>
              </w:rPr>
              <w:fldChar w:fldCharType="separate"/>
            </w:r>
            <w:r w:rsidR="00816ECC" w:rsidRPr="00A2234E">
              <w:rPr>
                <w:noProof/>
                <w:webHidden/>
              </w:rPr>
              <w:t>6</w:t>
            </w:r>
            <w:r w:rsidRPr="00A2234E">
              <w:rPr>
                <w:noProof/>
                <w:webHidden/>
              </w:rPr>
              <w:fldChar w:fldCharType="end"/>
            </w:r>
          </w:hyperlink>
        </w:p>
        <w:p w14:paraId="2FBB68C5" w14:textId="4D812468" w:rsidR="00A5536F" w:rsidRPr="00A2234E" w:rsidRDefault="00A5536F">
          <w:pPr>
            <w:pStyle w:val="TOC1"/>
            <w:tabs>
              <w:tab w:val="left" w:pos="1540"/>
              <w:tab w:val="right" w:leader="dot" w:pos="9753"/>
            </w:tabs>
            <w:rPr>
              <w:rFonts w:asciiTheme="minorHAnsi" w:eastAsiaTheme="minorEastAsia" w:hAnsiTheme="minorHAnsi" w:cstheme="minorBidi"/>
              <w:noProof/>
              <w:sz w:val="22"/>
              <w:szCs w:val="22"/>
            </w:rPr>
          </w:pPr>
          <w:hyperlink w:anchor="_Toc61278217" w:history="1">
            <w:r w:rsidRPr="00A2234E">
              <w:rPr>
                <w:rStyle w:val="Hyperlink"/>
                <w:rFonts w:cstheme="minorHAnsi"/>
                <w:b/>
                <w:caps/>
                <w:noProof/>
                <w:lang w:val="en-GB"/>
              </w:rPr>
              <w:t>ARTICLE 6:</w:t>
            </w:r>
            <w:r w:rsidRPr="00A2234E">
              <w:rPr>
                <w:rFonts w:asciiTheme="minorHAnsi" w:eastAsiaTheme="minorEastAsia" w:hAnsiTheme="minorHAnsi" w:cstheme="minorBidi"/>
                <w:noProof/>
                <w:sz w:val="22"/>
                <w:szCs w:val="22"/>
              </w:rPr>
              <w:tab/>
            </w:r>
            <w:r w:rsidRPr="00A2234E">
              <w:rPr>
                <w:rStyle w:val="Hyperlink"/>
                <w:rFonts w:cstheme="minorHAnsi"/>
                <w:b/>
                <w:bCs/>
                <w:caps/>
                <w:noProof/>
                <w:lang w:val="en-GB"/>
              </w:rPr>
              <w:t>Annexes</w:t>
            </w:r>
            <w:r w:rsidRPr="00A2234E">
              <w:rPr>
                <w:noProof/>
                <w:webHidden/>
              </w:rPr>
              <w:tab/>
            </w:r>
            <w:r w:rsidRPr="00A2234E">
              <w:rPr>
                <w:noProof/>
                <w:webHidden/>
              </w:rPr>
              <w:fldChar w:fldCharType="begin"/>
            </w:r>
            <w:r w:rsidRPr="00A2234E">
              <w:rPr>
                <w:noProof/>
                <w:webHidden/>
              </w:rPr>
              <w:instrText xml:space="preserve"> PAGEREF _Toc61278217 \h </w:instrText>
            </w:r>
            <w:r w:rsidRPr="00A2234E">
              <w:rPr>
                <w:noProof/>
                <w:webHidden/>
              </w:rPr>
            </w:r>
            <w:r w:rsidRPr="00A2234E">
              <w:rPr>
                <w:noProof/>
                <w:webHidden/>
              </w:rPr>
              <w:fldChar w:fldCharType="separate"/>
            </w:r>
            <w:r w:rsidR="00816ECC" w:rsidRPr="00A2234E">
              <w:rPr>
                <w:noProof/>
                <w:webHidden/>
              </w:rPr>
              <w:t>7</w:t>
            </w:r>
            <w:r w:rsidRPr="00A2234E">
              <w:rPr>
                <w:noProof/>
                <w:webHidden/>
              </w:rPr>
              <w:fldChar w:fldCharType="end"/>
            </w:r>
          </w:hyperlink>
        </w:p>
        <w:p w14:paraId="43AF17BF" w14:textId="5425ECD2" w:rsidR="00A5536F" w:rsidRPr="00A2234E" w:rsidRDefault="00A5536F">
          <w:pPr>
            <w:pStyle w:val="TOC1"/>
            <w:tabs>
              <w:tab w:val="left" w:pos="1540"/>
              <w:tab w:val="right" w:leader="dot" w:pos="9753"/>
            </w:tabs>
            <w:rPr>
              <w:rFonts w:asciiTheme="minorHAnsi" w:eastAsiaTheme="minorEastAsia" w:hAnsiTheme="minorHAnsi" w:cstheme="minorBidi"/>
              <w:noProof/>
              <w:sz w:val="22"/>
              <w:szCs w:val="22"/>
            </w:rPr>
          </w:pPr>
          <w:hyperlink w:anchor="_Toc61278218" w:history="1">
            <w:r w:rsidRPr="00A2234E">
              <w:rPr>
                <w:rStyle w:val="Hyperlink"/>
                <w:rFonts w:cstheme="minorHAnsi"/>
                <w:b/>
                <w:caps/>
                <w:noProof/>
                <w:lang w:val="en-GB"/>
              </w:rPr>
              <w:t>ARTICLE 7:</w:t>
            </w:r>
            <w:r w:rsidRPr="00A2234E">
              <w:rPr>
                <w:rFonts w:asciiTheme="minorHAnsi" w:eastAsiaTheme="minorEastAsia" w:hAnsiTheme="minorHAnsi" w:cstheme="minorBidi"/>
                <w:noProof/>
                <w:sz w:val="22"/>
                <w:szCs w:val="22"/>
              </w:rPr>
              <w:tab/>
            </w:r>
            <w:r w:rsidRPr="00A2234E">
              <w:rPr>
                <w:rStyle w:val="Hyperlink"/>
                <w:rFonts w:cstheme="minorHAnsi"/>
                <w:b/>
                <w:bCs/>
                <w:caps/>
                <w:noProof/>
                <w:lang w:val="en-GB"/>
              </w:rPr>
              <w:t>Other specific conditions applicable to the project</w:t>
            </w:r>
            <w:r w:rsidRPr="00A2234E">
              <w:rPr>
                <w:noProof/>
                <w:webHidden/>
              </w:rPr>
              <w:tab/>
            </w:r>
            <w:r w:rsidRPr="00A2234E">
              <w:rPr>
                <w:noProof/>
                <w:webHidden/>
              </w:rPr>
              <w:fldChar w:fldCharType="begin"/>
            </w:r>
            <w:r w:rsidRPr="00A2234E">
              <w:rPr>
                <w:noProof/>
                <w:webHidden/>
              </w:rPr>
              <w:instrText xml:space="preserve"> PAGEREF _Toc61278218 \h </w:instrText>
            </w:r>
            <w:r w:rsidRPr="00A2234E">
              <w:rPr>
                <w:noProof/>
                <w:webHidden/>
              </w:rPr>
            </w:r>
            <w:r w:rsidRPr="00A2234E">
              <w:rPr>
                <w:noProof/>
                <w:webHidden/>
              </w:rPr>
              <w:fldChar w:fldCharType="separate"/>
            </w:r>
            <w:r w:rsidR="00816ECC" w:rsidRPr="00A2234E">
              <w:rPr>
                <w:noProof/>
                <w:webHidden/>
              </w:rPr>
              <w:t>8</w:t>
            </w:r>
            <w:r w:rsidRPr="00A2234E">
              <w:rPr>
                <w:noProof/>
                <w:webHidden/>
              </w:rPr>
              <w:fldChar w:fldCharType="end"/>
            </w:r>
          </w:hyperlink>
        </w:p>
        <w:p w14:paraId="35FFF898" w14:textId="2F2ECD7C" w:rsidR="002C46DE" w:rsidRPr="00A2234E" w:rsidRDefault="002C46DE" w:rsidP="002C46DE">
          <w:pPr>
            <w:rPr>
              <w:rFonts w:asciiTheme="minorHAnsi" w:hAnsiTheme="minorHAnsi" w:cstheme="minorHAnsi"/>
              <w:sz w:val="22"/>
              <w:lang w:val="en-GB"/>
            </w:rPr>
          </w:pPr>
          <w:r w:rsidRPr="00A2234E">
            <w:rPr>
              <w:rFonts w:asciiTheme="minorHAnsi" w:hAnsiTheme="minorHAnsi" w:cstheme="minorHAnsi"/>
              <w:sz w:val="22"/>
              <w:lang w:val="en-GB"/>
            </w:rPr>
            <w:fldChar w:fldCharType="end"/>
          </w:r>
        </w:p>
      </w:sdtContent>
    </w:sdt>
    <w:p w14:paraId="37F0B709" w14:textId="77777777" w:rsidR="000A6E96" w:rsidRPr="00A2234E" w:rsidRDefault="000A6E96" w:rsidP="000C4A41">
      <w:pPr>
        <w:widowControl w:val="0"/>
        <w:rPr>
          <w:rFonts w:asciiTheme="minorHAnsi" w:hAnsiTheme="minorHAnsi" w:cstheme="minorHAnsi"/>
          <w:b/>
          <w:sz w:val="22"/>
          <w:lang w:val="en-GB"/>
        </w:rPr>
      </w:pPr>
    </w:p>
    <w:p w14:paraId="28AAA99D" w14:textId="77777777" w:rsidR="000A6E96" w:rsidRPr="00A2234E" w:rsidRDefault="000A6E96" w:rsidP="00D569AF">
      <w:pPr>
        <w:widowControl w:val="0"/>
        <w:jc w:val="right"/>
        <w:rPr>
          <w:rFonts w:asciiTheme="minorHAnsi" w:hAnsiTheme="minorHAnsi" w:cstheme="minorHAnsi"/>
          <w:b/>
          <w:sz w:val="22"/>
          <w:lang w:val="en-GB"/>
        </w:rPr>
        <w:sectPr w:rsidR="000A6E96" w:rsidRPr="00A2234E" w:rsidSect="000E5BAB">
          <w:headerReference w:type="default" r:id="rId14"/>
          <w:footerReference w:type="even" r:id="rId15"/>
          <w:footerReference w:type="default" r:id="rId16"/>
          <w:footerReference w:type="first" r:id="rId17"/>
          <w:pgSz w:w="11906" w:h="16838" w:code="9"/>
          <w:pgMar w:top="902" w:right="1009" w:bottom="1616" w:left="1134" w:header="431" w:footer="803" w:gutter="0"/>
          <w:cols w:space="708"/>
          <w:docGrid w:linePitch="360"/>
        </w:sectPr>
      </w:pPr>
    </w:p>
    <w:p w14:paraId="3639C19B" w14:textId="683E346E" w:rsidR="001726C5" w:rsidRPr="00A2234E" w:rsidRDefault="001726C5" w:rsidP="00284180">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4" w:name="_Toc61278212"/>
      <w:r w:rsidRPr="00A2234E">
        <w:rPr>
          <w:rFonts w:asciiTheme="minorHAnsi" w:hAnsiTheme="minorHAnsi" w:cstheme="minorHAnsi"/>
          <w:b/>
          <w:bCs/>
          <w:caps/>
          <w:sz w:val="24"/>
          <w:lang w:val="en-GB"/>
        </w:rPr>
        <w:lastRenderedPageBreak/>
        <w:t>Object of the grant contract</w:t>
      </w:r>
      <w:bookmarkEnd w:id="4"/>
    </w:p>
    <w:p w14:paraId="52030EBC" w14:textId="0DC26DA1" w:rsidR="00C54D29" w:rsidRPr="00A2234E" w:rsidRDefault="00C54D29" w:rsidP="005B5938">
      <w:pPr>
        <w:spacing w:before="240"/>
        <w:ind w:left="567" w:hanging="567"/>
        <w:jc w:val="both"/>
        <w:rPr>
          <w:rFonts w:asciiTheme="minorHAnsi" w:hAnsiTheme="minorHAnsi" w:cstheme="minorHAnsi"/>
          <w:sz w:val="22"/>
          <w:szCs w:val="22"/>
          <w:lang w:val="en-GB"/>
        </w:rPr>
      </w:pPr>
      <w:r w:rsidRPr="00A2234E">
        <w:rPr>
          <w:rFonts w:asciiTheme="minorHAnsi" w:hAnsiTheme="minorHAnsi" w:cstheme="minorHAnsi"/>
          <w:lang w:val="en-GB"/>
        </w:rPr>
        <w:t>1.1</w:t>
      </w:r>
      <w:r w:rsidRPr="00A2234E">
        <w:rPr>
          <w:rFonts w:asciiTheme="minorHAnsi" w:hAnsiTheme="minorHAnsi" w:cstheme="minorHAnsi"/>
          <w:lang w:val="en-GB"/>
        </w:rPr>
        <w:tab/>
      </w:r>
      <w:r w:rsidRPr="00A2234E">
        <w:rPr>
          <w:rFonts w:asciiTheme="minorHAnsi" w:hAnsiTheme="minorHAnsi" w:cstheme="minorHAnsi"/>
          <w:sz w:val="22"/>
          <w:szCs w:val="22"/>
          <w:lang w:val="en-GB"/>
        </w:rPr>
        <w:t>The purpose of this grant contract (hereafter the “</w:t>
      </w:r>
      <w:r w:rsidRPr="00A2234E">
        <w:rPr>
          <w:rFonts w:asciiTheme="minorHAnsi" w:hAnsiTheme="minorHAnsi" w:cstheme="minorHAnsi"/>
          <w:smallCaps/>
          <w:sz w:val="22"/>
          <w:szCs w:val="22"/>
          <w:lang w:val="en-GB"/>
        </w:rPr>
        <w:t>Contract</w:t>
      </w:r>
      <w:r w:rsidRPr="00A2234E">
        <w:rPr>
          <w:rFonts w:asciiTheme="minorHAnsi" w:hAnsiTheme="minorHAnsi" w:cstheme="minorHAnsi"/>
          <w:sz w:val="22"/>
          <w:szCs w:val="22"/>
          <w:lang w:val="en-GB"/>
        </w:rPr>
        <w:t>“) is the award of a grant by Expertise France to finance the implementation of the project entitled: &lt;</w:t>
      </w:r>
      <w:r w:rsidRPr="00A2234E">
        <w:rPr>
          <w:rFonts w:asciiTheme="minorHAnsi" w:hAnsiTheme="minorHAnsi" w:cstheme="minorHAnsi"/>
          <w:i/>
          <w:iCs/>
          <w:sz w:val="22"/>
          <w:szCs w:val="22"/>
          <w:lang w:val="en-GB"/>
        </w:rPr>
        <w:t>project title</w:t>
      </w:r>
      <w:r w:rsidRPr="00A2234E">
        <w:rPr>
          <w:rFonts w:asciiTheme="minorHAnsi" w:hAnsiTheme="minorHAnsi" w:cstheme="minorHAnsi"/>
          <w:sz w:val="22"/>
          <w:szCs w:val="22"/>
          <w:lang w:val="en-GB"/>
        </w:rPr>
        <w:t>&gt; (the “</w:t>
      </w:r>
      <w:r w:rsidRPr="00A2234E">
        <w:rPr>
          <w:rFonts w:asciiTheme="minorHAnsi" w:hAnsiTheme="minorHAnsi" w:cstheme="minorHAnsi"/>
          <w:smallCaps/>
          <w:sz w:val="22"/>
          <w:szCs w:val="22"/>
          <w:lang w:val="en-GB"/>
        </w:rPr>
        <w:t>project</w:t>
      </w:r>
      <w:r w:rsidRPr="00A2234E">
        <w:rPr>
          <w:rFonts w:asciiTheme="minorHAnsi" w:hAnsiTheme="minorHAnsi" w:cstheme="minorHAnsi"/>
          <w:sz w:val="22"/>
          <w:szCs w:val="22"/>
          <w:lang w:val="en-GB"/>
        </w:rPr>
        <w:t>“), described in Annex I, and to guide its implementation, i.e. its deployment over time.</w:t>
      </w:r>
    </w:p>
    <w:p w14:paraId="2E3B52FC" w14:textId="641CB26D" w:rsidR="00A6781E" w:rsidRPr="00A2234E" w:rsidRDefault="008E5F8D" w:rsidP="00E82E29">
      <w:pPr>
        <w:spacing w:before="240"/>
        <w:ind w:left="567" w:hanging="567"/>
        <w:jc w:val="both"/>
        <w:rPr>
          <w:rFonts w:asciiTheme="minorHAnsi" w:hAnsiTheme="minorHAnsi" w:cstheme="minorHAnsi"/>
          <w:sz w:val="22"/>
          <w:szCs w:val="22"/>
          <w:lang w:val="en-GB"/>
        </w:rPr>
      </w:pPr>
      <w:r w:rsidRPr="00A2234E">
        <w:rPr>
          <w:rFonts w:asciiTheme="minorHAnsi" w:hAnsiTheme="minorHAnsi" w:cstheme="minorHAnsi"/>
          <w:sz w:val="22"/>
          <w:szCs w:val="22"/>
          <w:lang w:val="en-GB"/>
        </w:rPr>
        <w:t>1.2</w:t>
      </w:r>
      <w:r w:rsidRPr="00A2234E">
        <w:rPr>
          <w:rFonts w:asciiTheme="minorHAnsi" w:hAnsiTheme="minorHAnsi" w:cstheme="minorHAnsi"/>
          <w:sz w:val="22"/>
          <w:szCs w:val="22"/>
          <w:lang w:val="en-GB"/>
        </w:rPr>
        <w:tab/>
        <w:t xml:space="preserve">A grant is a direct financial contribution by way of donation in order to finance, in the public interest, either a project implemented by the </w:t>
      </w:r>
      <w:r w:rsidRPr="00A2234E">
        <w:rPr>
          <w:rFonts w:asciiTheme="minorHAnsi" w:hAnsiTheme="minorHAnsi" w:cstheme="minorHAnsi"/>
          <w:smallCaps/>
          <w:sz w:val="22"/>
          <w:szCs w:val="22"/>
          <w:lang w:val="en-GB"/>
        </w:rPr>
        <w:t>beneficiaries</w:t>
      </w:r>
      <w:r w:rsidRPr="00A2234E">
        <w:rPr>
          <w:rFonts w:asciiTheme="minorHAnsi" w:hAnsiTheme="minorHAnsi" w:cstheme="minorHAnsi"/>
          <w:sz w:val="22"/>
          <w:szCs w:val="22"/>
          <w:lang w:val="en-GB"/>
        </w:rPr>
        <w:t>, or to provide the latter with specific operational support.</w:t>
      </w:r>
    </w:p>
    <w:p w14:paraId="29092BD6" w14:textId="440F9DB9" w:rsidR="00C54D29" w:rsidRPr="00A2234E" w:rsidRDefault="00C54D29" w:rsidP="005B5938">
      <w:pPr>
        <w:spacing w:before="240"/>
        <w:ind w:left="567" w:hanging="567"/>
        <w:jc w:val="both"/>
        <w:rPr>
          <w:rFonts w:asciiTheme="minorHAnsi" w:hAnsiTheme="minorHAnsi" w:cstheme="minorHAnsi"/>
          <w:sz w:val="22"/>
          <w:szCs w:val="22"/>
          <w:lang w:val="en-GB"/>
        </w:rPr>
      </w:pPr>
      <w:r w:rsidRPr="00A2234E">
        <w:rPr>
          <w:rFonts w:asciiTheme="minorHAnsi" w:hAnsiTheme="minorHAnsi" w:cstheme="minorHAnsi"/>
          <w:sz w:val="22"/>
          <w:szCs w:val="22"/>
          <w:lang w:val="en-GB"/>
        </w:rPr>
        <w:t>1.3</w:t>
      </w:r>
      <w:r w:rsidRPr="00A2234E">
        <w:rPr>
          <w:rFonts w:asciiTheme="minorHAnsi" w:hAnsiTheme="minorHAnsi" w:cstheme="minorHAnsi"/>
          <w:sz w:val="22"/>
          <w:szCs w:val="22"/>
          <w:lang w:val="en-GB"/>
        </w:rPr>
        <w:tab/>
        <w:t xml:space="preserve">The grant shall be awarded to the </w:t>
      </w:r>
      <w:r w:rsidRPr="00A2234E">
        <w:rPr>
          <w:rFonts w:asciiTheme="minorHAnsi" w:hAnsiTheme="minorHAnsi" w:cstheme="minorHAnsi"/>
          <w:smallCaps/>
          <w:sz w:val="22"/>
          <w:szCs w:val="22"/>
          <w:lang w:val="en-GB"/>
        </w:rPr>
        <w:t>beneficiaries</w:t>
      </w:r>
      <w:r w:rsidRPr="00A2234E">
        <w:rPr>
          <w:rFonts w:asciiTheme="minorHAnsi" w:hAnsiTheme="minorHAnsi" w:cstheme="minorHAnsi"/>
          <w:sz w:val="22"/>
          <w:szCs w:val="22"/>
          <w:lang w:val="en-GB"/>
        </w:rPr>
        <w:t xml:space="preserve"> under the terms and conditions set out in this </w:t>
      </w:r>
      <w:r w:rsidRPr="00A2234E">
        <w:rPr>
          <w:rFonts w:asciiTheme="minorHAnsi" w:hAnsiTheme="minorHAnsi" w:cstheme="minorHAnsi"/>
          <w:smallCaps/>
          <w:sz w:val="22"/>
          <w:szCs w:val="22"/>
          <w:lang w:val="en-GB"/>
        </w:rPr>
        <w:t>Contract</w:t>
      </w:r>
      <w:r w:rsidRPr="00A2234E">
        <w:rPr>
          <w:rFonts w:asciiTheme="minorHAnsi" w:hAnsiTheme="minorHAnsi" w:cstheme="minorHAnsi"/>
          <w:sz w:val="22"/>
          <w:szCs w:val="22"/>
          <w:lang w:val="en-GB"/>
        </w:rPr>
        <w:t>, consisting of these special conditions (the “</w:t>
      </w:r>
      <w:r w:rsidRPr="00A2234E">
        <w:rPr>
          <w:rFonts w:asciiTheme="minorHAnsi" w:hAnsiTheme="minorHAnsi" w:cstheme="minorHAnsi"/>
          <w:smallCaps/>
          <w:sz w:val="22"/>
          <w:szCs w:val="22"/>
          <w:lang w:val="en-GB"/>
        </w:rPr>
        <w:t>special conditions</w:t>
      </w:r>
      <w:r w:rsidRPr="00A2234E">
        <w:rPr>
          <w:rFonts w:asciiTheme="minorHAnsi" w:hAnsiTheme="minorHAnsi" w:cstheme="minorHAnsi"/>
          <w:sz w:val="22"/>
          <w:szCs w:val="22"/>
          <w:lang w:val="en-GB"/>
        </w:rPr>
        <w:t xml:space="preserve">“) and its annexes, which the </w:t>
      </w:r>
      <w:r w:rsidRPr="00A2234E">
        <w:rPr>
          <w:rFonts w:asciiTheme="minorHAnsi" w:hAnsiTheme="minorHAnsi" w:cstheme="minorHAnsi"/>
          <w:smallCaps/>
          <w:sz w:val="22"/>
          <w:szCs w:val="22"/>
          <w:lang w:val="en-GB"/>
        </w:rPr>
        <w:t>beneficiaries</w:t>
      </w:r>
      <w:r w:rsidRPr="00A2234E">
        <w:rPr>
          <w:rFonts w:asciiTheme="minorHAnsi" w:hAnsiTheme="minorHAnsi" w:cstheme="minorHAnsi"/>
          <w:sz w:val="22"/>
          <w:szCs w:val="22"/>
          <w:lang w:val="en-GB"/>
        </w:rPr>
        <w:t xml:space="preserve"> hereby declare to have read, understood and accepted.</w:t>
      </w:r>
    </w:p>
    <w:p w14:paraId="32E73A3D" w14:textId="14695389" w:rsidR="00C54D29" w:rsidRPr="00A2234E" w:rsidRDefault="00C54D29" w:rsidP="005B5938">
      <w:pPr>
        <w:spacing w:before="240"/>
        <w:ind w:left="567" w:hanging="567"/>
        <w:jc w:val="both"/>
        <w:rPr>
          <w:rFonts w:asciiTheme="minorHAnsi" w:hAnsiTheme="minorHAnsi" w:cstheme="minorHAnsi"/>
          <w:sz w:val="22"/>
          <w:szCs w:val="22"/>
          <w:lang w:val="en-GB"/>
        </w:rPr>
      </w:pPr>
      <w:r w:rsidRPr="00A2234E">
        <w:rPr>
          <w:rFonts w:asciiTheme="minorHAnsi" w:hAnsiTheme="minorHAnsi" w:cstheme="minorHAnsi"/>
          <w:sz w:val="22"/>
          <w:szCs w:val="22"/>
          <w:lang w:val="en-GB"/>
        </w:rPr>
        <w:t>1.4</w:t>
      </w:r>
      <w:r w:rsidRPr="00A2234E">
        <w:rPr>
          <w:rFonts w:asciiTheme="minorHAnsi" w:hAnsiTheme="minorHAnsi" w:cstheme="minorHAnsi"/>
          <w:sz w:val="22"/>
          <w:szCs w:val="22"/>
          <w:lang w:val="en-GB"/>
        </w:rPr>
        <w:tab/>
        <w:t xml:space="preserve">The </w:t>
      </w:r>
      <w:r w:rsidRPr="00A2234E">
        <w:rPr>
          <w:rFonts w:asciiTheme="minorHAnsi" w:hAnsiTheme="minorHAnsi" w:cstheme="minorHAnsi"/>
          <w:smallCaps/>
          <w:sz w:val="22"/>
          <w:szCs w:val="22"/>
          <w:lang w:val="en-GB"/>
        </w:rPr>
        <w:t>beneficiar</w:t>
      </w:r>
      <w:r w:rsidR="00B9571B" w:rsidRPr="00A2234E">
        <w:rPr>
          <w:rFonts w:asciiTheme="minorHAnsi" w:hAnsiTheme="minorHAnsi" w:cstheme="minorHAnsi"/>
          <w:smallCaps/>
          <w:sz w:val="22"/>
          <w:szCs w:val="22"/>
          <w:lang w:val="en-GB"/>
        </w:rPr>
        <w:t>y</w:t>
      </w:r>
      <w:r w:rsidRPr="00A2234E">
        <w:rPr>
          <w:rFonts w:asciiTheme="minorHAnsi" w:hAnsiTheme="minorHAnsi" w:cstheme="minorHAnsi"/>
          <w:sz w:val="22"/>
          <w:szCs w:val="22"/>
          <w:lang w:val="en-GB"/>
        </w:rPr>
        <w:t xml:space="preserve"> accept the grant and undertake to implement the project in compliance with all the provisions hereof, under the supervision of </w:t>
      </w:r>
      <w:r w:rsidRPr="00A2234E">
        <w:rPr>
          <w:rFonts w:asciiTheme="minorHAnsi" w:hAnsiTheme="minorHAnsi" w:cstheme="minorHAnsi"/>
          <w:smallCaps/>
          <w:sz w:val="22"/>
          <w:szCs w:val="22"/>
          <w:lang w:val="en-GB"/>
        </w:rPr>
        <w:t>Expertise France</w:t>
      </w:r>
      <w:r w:rsidRPr="00A2234E">
        <w:rPr>
          <w:rFonts w:asciiTheme="minorHAnsi" w:hAnsiTheme="minorHAnsi" w:cstheme="minorHAnsi"/>
          <w:sz w:val="22"/>
          <w:szCs w:val="22"/>
          <w:lang w:val="en-GB"/>
        </w:rPr>
        <w:t>.</w:t>
      </w:r>
    </w:p>
    <w:p w14:paraId="3B888216" w14:textId="59B54DF8" w:rsidR="00290059" w:rsidRPr="00A2234E" w:rsidRDefault="00290059" w:rsidP="00284180">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5" w:name="_Toc61278213"/>
      <w:r w:rsidRPr="00A2234E">
        <w:rPr>
          <w:rFonts w:asciiTheme="minorHAnsi" w:hAnsiTheme="minorHAnsi" w:cstheme="minorHAnsi"/>
          <w:b/>
          <w:bCs/>
          <w:caps/>
          <w:sz w:val="24"/>
          <w:lang w:val="en-GB"/>
        </w:rPr>
        <w:t>Implementation period of the project</w:t>
      </w:r>
      <w:bookmarkEnd w:id="5"/>
    </w:p>
    <w:p w14:paraId="4A131C37" w14:textId="0E6969FF" w:rsidR="00E43FAE" w:rsidRPr="00A2234E" w:rsidRDefault="00290059" w:rsidP="00F13807">
      <w:pPr>
        <w:spacing w:before="240"/>
        <w:ind w:left="567" w:hanging="567"/>
        <w:jc w:val="both"/>
        <w:rPr>
          <w:rFonts w:asciiTheme="minorHAnsi" w:hAnsiTheme="minorHAnsi" w:cstheme="minorHAnsi"/>
          <w:sz w:val="22"/>
          <w:szCs w:val="22"/>
          <w:lang w:val="en-GB"/>
        </w:rPr>
      </w:pPr>
      <w:r w:rsidRPr="00A2234E">
        <w:rPr>
          <w:rFonts w:asciiTheme="minorHAnsi" w:hAnsiTheme="minorHAnsi" w:cstheme="minorHAnsi"/>
          <w:sz w:val="22"/>
          <w:szCs w:val="22"/>
          <w:lang w:val="en-GB"/>
        </w:rPr>
        <w:t>2.1</w:t>
      </w:r>
      <w:r w:rsidRPr="00A2234E">
        <w:rPr>
          <w:rFonts w:asciiTheme="minorHAnsi" w:hAnsiTheme="minorHAnsi" w:cstheme="minorHAnsi"/>
          <w:sz w:val="22"/>
          <w:szCs w:val="22"/>
          <w:lang w:val="en-GB"/>
        </w:rPr>
        <w:tab/>
        <w:t>The Contract shall come into force on the notification date after it has been signed by the second of the two Parties.</w:t>
      </w:r>
    </w:p>
    <w:p w14:paraId="0526C22C" w14:textId="10551C6B" w:rsidR="00290059" w:rsidRPr="00A2234E" w:rsidRDefault="00290059" w:rsidP="00F13807">
      <w:pPr>
        <w:spacing w:before="240"/>
        <w:ind w:left="567" w:hanging="567"/>
        <w:jc w:val="both"/>
        <w:rPr>
          <w:rFonts w:asciiTheme="minorHAnsi" w:hAnsiTheme="minorHAnsi" w:cstheme="minorHAnsi"/>
          <w:sz w:val="22"/>
          <w:szCs w:val="22"/>
          <w:lang w:val="en-GB"/>
        </w:rPr>
      </w:pPr>
      <w:r w:rsidRPr="00A2234E">
        <w:rPr>
          <w:rFonts w:asciiTheme="minorHAnsi" w:hAnsiTheme="minorHAnsi" w:cstheme="minorHAnsi"/>
          <w:sz w:val="22"/>
          <w:szCs w:val="22"/>
          <w:lang w:val="en-GB"/>
        </w:rPr>
        <w:t>2.2</w:t>
      </w:r>
      <w:r w:rsidRPr="00A2234E">
        <w:rPr>
          <w:rFonts w:asciiTheme="minorHAnsi" w:hAnsiTheme="minorHAnsi" w:cstheme="minorHAnsi"/>
          <w:sz w:val="22"/>
          <w:szCs w:val="22"/>
          <w:lang w:val="en-GB"/>
        </w:rPr>
        <w:tab/>
        <w:t xml:space="preserve">Implementation of the </w:t>
      </w:r>
      <w:proofErr w:type="spellStart"/>
      <w:r w:rsidRPr="00A2234E">
        <w:rPr>
          <w:rFonts w:asciiTheme="minorHAnsi" w:hAnsiTheme="minorHAnsi" w:cstheme="minorHAnsi"/>
          <w:smallCaps/>
          <w:sz w:val="22"/>
          <w:szCs w:val="22"/>
          <w:lang w:val="en-GB"/>
        </w:rPr>
        <w:t>projec</w:t>
      </w:r>
      <w:r w:rsidR="00FA3C29">
        <w:rPr>
          <w:rFonts w:asciiTheme="minorHAnsi" w:hAnsiTheme="minorHAnsi" w:cstheme="minorHAnsi"/>
          <w:smallCaps/>
          <w:sz w:val="22"/>
          <w:szCs w:val="22"/>
          <w:lang w:val="en-GB"/>
        </w:rPr>
        <w:t>T</w:t>
      </w:r>
      <w:proofErr w:type="spellEnd"/>
      <w:r w:rsidR="00571961" w:rsidRPr="00A2234E">
        <w:rPr>
          <w:rFonts w:asciiTheme="minorHAnsi" w:hAnsiTheme="minorHAnsi" w:cstheme="minorHAnsi"/>
          <w:smallCaps/>
          <w:sz w:val="22"/>
          <w:szCs w:val="22"/>
          <w:lang w:val="en-GB"/>
        </w:rPr>
        <w:t xml:space="preserve"> </w:t>
      </w:r>
      <w:r w:rsidRPr="00A2234E">
        <w:rPr>
          <w:rFonts w:asciiTheme="minorHAnsi" w:hAnsiTheme="minorHAnsi" w:cstheme="minorHAnsi"/>
          <w:sz w:val="22"/>
          <w:szCs w:val="22"/>
          <w:lang w:val="en-GB"/>
        </w:rPr>
        <w:t xml:space="preserve">shall commence on: </w:t>
      </w:r>
    </w:p>
    <w:p w14:paraId="7A00268D" w14:textId="6240DB41" w:rsidR="00290059" w:rsidRPr="00A2234E" w:rsidRDefault="00290059" w:rsidP="00F13807">
      <w:pPr>
        <w:numPr>
          <w:ilvl w:val="0"/>
          <w:numId w:val="14"/>
        </w:numPr>
        <w:tabs>
          <w:tab w:val="clear" w:pos="720"/>
          <w:tab w:val="num" w:pos="1134"/>
        </w:tabs>
        <w:spacing w:before="240" w:line="240" w:lineRule="auto"/>
        <w:ind w:left="1134"/>
        <w:jc w:val="both"/>
        <w:rPr>
          <w:rFonts w:asciiTheme="minorHAnsi" w:hAnsiTheme="minorHAnsi" w:cstheme="minorHAnsi"/>
          <w:sz w:val="22"/>
          <w:szCs w:val="22"/>
          <w:lang w:val="en-GB"/>
        </w:rPr>
      </w:pPr>
      <w:r w:rsidRPr="00A2234E">
        <w:rPr>
          <w:rFonts w:asciiTheme="minorHAnsi" w:hAnsiTheme="minorHAnsi" w:cstheme="minorHAnsi"/>
          <w:sz w:val="22"/>
          <w:szCs w:val="22"/>
          <w:lang w:val="en-GB"/>
        </w:rPr>
        <w:t>the day following the notification date of the Contract</w:t>
      </w:r>
    </w:p>
    <w:p w14:paraId="46D7FCFF" w14:textId="4E78F9A5" w:rsidR="00290059" w:rsidRPr="00A2234E" w:rsidRDefault="00290059" w:rsidP="00F13807">
      <w:pPr>
        <w:spacing w:before="240"/>
        <w:ind w:left="567" w:hanging="567"/>
        <w:jc w:val="both"/>
        <w:rPr>
          <w:rFonts w:asciiTheme="minorHAnsi" w:hAnsiTheme="minorHAnsi" w:cstheme="minorHAnsi"/>
          <w:sz w:val="22"/>
          <w:szCs w:val="22"/>
          <w:lang w:val="en-GB"/>
        </w:rPr>
      </w:pPr>
      <w:r w:rsidRPr="00A2234E">
        <w:rPr>
          <w:rFonts w:asciiTheme="minorHAnsi" w:hAnsiTheme="minorHAnsi" w:cstheme="minorHAnsi"/>
          <w:sz w:val="22"/>
          <w:szCs w:val="22"/>
          <w:lang w:val="en-GB"/>
        </w:rPr>
        <w:t>2.3</w:t>
      </w:r>
      <w:r w:rsidRPr="00A2234E">
        <w:rPr>
          <w:rFonts w:asciiTheme="minorHAnsi" w:hAnsiTheme="minorHAnsi" w:cstheme="minorHAnsi"/>
          <w:sz w:val="22"/>
          <w:szCs w:val="22"/>
          <w:lang w:val="en-GB"/>
        </w:rPr>
        <w:tab/>
        <w:t xml:space="preserve">The implementation period of the </w:t>
      </w:r>
      <w:r w:rsidRPr="00A2234E">
        <w:rPr>
          <w:rFonts w:asciiTheme="minorHAnsi" w:hAnsiTheme="minorHAnsi" w:cstheme="minorHAnsi"/>
          <w:smallCaps/>
          <w:sz w:val="22"/>
          <w:szCs w:val="22"/>
          <w:lang w:val="en-GB"/>
        </w:rPr>
        <w:t>project</w:t>
      </w:r>
      <w:r w:rsidR="00571961" w:rsidRPr="00A2234E">
        <w:rPr>
          <w:rFonts w:asciiTheme="minorHAnsi" w:hAnsiTheme="minorHAnsi" w:cstheme="minorHAnsi"/>
          <w:sz w:val="22"/>
          <w:szCs w:val="22"/>
          <w:lang w:val="en-GB"/>
        </w:rPr>
        <w:t>,</w:t>
      </w:r>
      <w:r w:rsidRPr="00A2234E">
        <w:rPr>
          <w:rFonts w:asciiTheme="minorHAnsi" w:hAnsiTheme="minorHAnsi" w:cstheme="minorHAnsi"/>
          <w:sz w:val="22"/>
          <w:szCs w:val="22"/>
          <w:lang w:val="en-GB"/>
        </w:rPr>
        <w:t xml:space="preserve"> as specified in Annex I, is</w:t>
      </w:r>
      <w:r w:rsidR="00CA397D" w:rsidRPr="00A2234E">
        <w:rPr>
          <w:rFonts w:asciiTheme="minorHAnsi" w:hAnsiTheme="minorHAnsi" w:cstheme="minorHAnsi"/>
          <w:sz w:val="22"/>
          <w:szCs w:val="22"/>
          <w:lang w:val="en-GB"/>
        </w:rPr>
        <w:t xml:space="preserve"> 1</w:t>
      </w:r>
      <w:r w:rsidR="0004371D" w:rsidRPr="00A2234E">
        <w:rPr>
          <w:rFonts w:asciiTheme="minorHAnsi" w:hAnsiTheme="minorHAnsi" w:cstheme="minorHAnsi"/>
          <w:sz w:val="22"/>
          <w:szCs w:val="22"/>
          <w:lang w:val="en-GB"/>
        </w:rPr>
        <w:t>5</w:t>
      </w:r>
      <w:r w:rsidR="00CA397D" w:rsidRPr="00A2234E">
        <w:rPr>
          <w:rFonts w:asciiTheme="minorHAnsi" w:hAnsiTheme="minorHAnsi" w:cstheme="minorHAnsi"/>
          <w:sz w:val="22"/>
          <w:szCs w:val="22"/>
          <w:lang w:val="en-GB"/>
        </w:rPr>
        <w:t xml:space="preserve"> </w:t>
      </w:r>
      <w:r w:rsidRPr="00A2234E">
        <w:rPr>
          <w:rFonts w:asciiTheme="minorHAnsi" w:hAnsiTheme="minorHAnsi" w:cstheme="minorHAnsi"/>
          <w:sz w:val="22"/>
          <w:szCs w:val="22"/>
          <w:lang w:val="en-GB"/>
        </w:rPr>
        <w:t>months.</w:t>
      </w:r>
    </w:p>
    <w:p w14:paraId="5252A7F3" w14:textId="7D14055E" w:rsidR="0016318A" w:rsidRPr="00A2234E" w:rsidRDefault="00290059" w:rsidP="00F13807">
      <w:pPr>
        <w:spacing w:before="240"/>
        <w:ind w:left="567" w:hanging="567"/>
        <w:jc w:val="both"/>
        <w:rPr>
          <w:rFonts w:asciiTheme="minorHAnsi" w:eastAsia="Times New Roman" w:hAnsiTheme="minorHAnsi" w:cstheme="minorHAnsi"/>
          <w:b/>
          <w:caps/>
          <w:sz w:val="24"/>
          <w:lang w:val="en-GB"/>
        </w:rPr>
      </w:pPr>
      <w:r w:rsidRPr="00A2234E">
        <w:rPr>
          <w:rFonts w:asciiTheme="minorHAnsi" w:hAnsiTheme="minorHAnsi" w:cstheme="minorHAnsi"/>
          <w:sz w:val="22"/>
          <w:szCs w:val="22"/>
          <w:lang w:val="en-GB"/>
        </w:rPr>
        <w:t>2.4</w:t>
      </w:r>
      <w:r w:rsidRPr="00A2234E">
        <w:rPr>
          <w:rFonts w:asciiTheme="minorHAnsi" w:hAnsiTheme="minorHAnsi" w:cstheme="minorHAnsi"/>
          <w:sz w:val="22"/>
          <w:szCs w:val="22"/>
          <w:lang w:val="en-GB"/>
        </w:rPr>
        <w:tab/>
        <w:t xml:space="preserve">The execution period of the Contract shall end when the balance is paid by </w:t>
      </w:r>
      <w:r w:rsidRPr="00A2234E">
        <w:rPr>
          <w:rFonts w:asciiTheme="minorHAnsi" w:hAnsiTheme="minorHAnsi" w:cstheme="minorHAnsi"/>
          <w:smallCaps/>
          <w:sz w:val="22"/>
          <w:szCs w:val="22"/>
          <w:lang w:val="en-GB"/>
        </w:rPr>
        <w:t>Expertise France</w:t>
      </w:r>
      <w:r w:rsidRPr="00A2234E">
        <w:rPr>
          <w:rFonts w:asciiTheme="minorHAnsi" w:hAnsiTheme="minorHAnsi" w:cstheme="minorHAnsi"/>
          <w:sz w:val="22"/>
          <w:szCs w:val="22"/>
          <w:lang w:val="en-GB"/>
        </w:rPr>
        <w:t xml:space="preserve"> and, in all circumstances, within </w:t>
      </w:r>
      <w:r w:rsidRPr="00A2234E">
        <w:rPr>
          <w:rFonts w:asciiTheme="minorHAnsi" w:hAnsiTheme="minorHAnsi" w:cstheme="minorHAnsi"/>
          <w:snapToGrid w:val="0"/>
          <w:sz w:val="22"/>
          <w:szCs w:val="22"/>
          <w:lang w:val="en-GB"/>
        </w:rPr>
        <w:t xml:space="preserve">eighteen months of the end of the implementation period </w:t>
      </w:r>
      <w:r w:rsidRPr="00A2234E">
        <w:rPr>
          <w:rFonts w:asciiTheme="minorHAnsi" w:hAnsiTheme="minorHAnsi" w:cstheme="minorHAnsi"/>
          <w:sz w:val="22"/>
          <w:szCs w:val="22"/>
          <w:lang w:val="en-GB"/>
        </w:rPr>
        <w:t>as stated in Article 2.3 above, unless deferred in accordance with Article 12.4 of Annex II.</w:t>
      </w:r>
    </w:p>
    <w:p w14:paraId="7AD822FC" w14:textId="041EEE06" w:rsidR="0016318A" w:rsidRPr="00A2234E" w:rsidRDefault="0016318A" w:rsidP="00284180">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6" w:name="_Toc61278214"/>
      <w:r w:rsidRPr="00A2234E">
        <w:rPr>
          <w:rFonts w:asciiTheme="minorHAnsi" w:hAnsiTheme="minorHAnsi" w:cstheme="minorHAnsi"/>
          <w:b/>
          <w:bCs/>
          <w:caps/>
          <w:sz w:val="24"/>
          <w:lang w:val="en-GB"/>
        </w:rPr>
        <w:t>Financing the project</w:t>
      </w:r>
      <w:bookmarkEnd w:id="6"/>
    </w:p>
    <w:p w14:paraId="52001FC6" w14:textId="4B86A28B" w:rsidR="0016318A" w:rsidRPr="00A2234E" w:rsidRDefault="0016318A" w:rsidP="00E736ED">
      <w:pPr>
        <w:spacing w:before="240"/>
        <w:ind w:left="567" w:hanging="567"/>
        <w:rPr>
          <w:rFonts w:asciiTheme="minorHAnsi" w:hAnsiTheme="minorHAnsi" w:cstheme="minorHAnsi"/>
          <w:sz w:val="22"/>
          <w:szCs w:val="22"/>
          <w:lang w:val="en-GB"/>
        </w:rPr>
      </w:pPr>
      <w:r w:rsidRPr="00A2234E">
        <w:rPr>
          <w:rFonts w:asciiTheme="minorHAnsi" w:hAnsiTheme="minorHAnsi" w:cstheme="minorHAnsi"/>
          <w:sz w:val="22"/>
          <w:szCs w:val="22"/>
          <w:lang w:val="en-GB"/>
        </w:rPr>
        <w:t>3.1</w:t>
      </w:r>
      <w:r w:rsidRPr="00A2234E">
        <w:rPr>
          <w:rFonts w:asciiTheme="minorHAnsi" w:hAnsiTheme="minorHAnsi" w:cstheme="minorHAnsi"/>
          <w:sz w:val="22"/>
          <w:szCs w:val="22"/>
          <w:lang w:val="en-GB"/>
        </w:rPr>
        <w:tab/>
        <w:t xml:space="preserve">The total eligible costs are estimated at </w:t>
      </w:r>
      <w:r w:rsidR="00C2725F" w:rsidRPr="00C2725F">
        <w:rPr>
          <w:rFonts w:asciiTheme="minorHAnsi" w:hAnsiTheme="minorHAnsi" w:cstheme="minorHAnsi"/>
          <w:sz w:val="22"/>
          <w:szCs w:val="22"/>
          <w:lang w:val="en-GB"/>
        </w:rPr>
        <w:t>187</w:t>
      </w:r>
      <w:r w:rsidR="00C2725F">
        <w:rPr>
          <w:rFonts w:asciiTheme="minorHAnsi" w:hAnsiTheme="minorHAnsi" w:cstheme="minorHAnsi"/>
          <w:sz w:val="22"/>
          <w:szCs w:val="22"/>
          <w:lang w:val="en-GB"/>
        </w:rPr>
        <w:t xml:space="preserve"> </w:t>
      </w:r>
      <w:r w:rsidR="00C2725F" w:rsidRPr="00C2725F">
        <w:rPr>
          <w:rFonts w:asciiTheme="minorHAnsi" w:hAnsiTheme="minorHAnsi" w:cstheme="minorHAnsi"/>
          <w:sz w:val="22"/>
          <w:szCs w:val="22"/>
          <w:lang w:val="en-GB"/>
        </w:rPr>
        <w:t>358,49</w:t>
      </w:r>
      <w:r w:rsidRPr="00A2234E">
        <w:rPr>
          <w:rFonts w:asciiTheme="minorHAnsi" w:hAnsiTheme="minorHAnsi" w:cstheme="minorHAnsi"/>
          <w:sz w:val="22"/>
          <w:szCs w:val="22"/>
          <w:lang w:val="en-GB"/>
        </w:rPr>
        <w:t xml:space="preserve">EUR </w:t>
      </w:r>
      <w:r w:rsidR="00571961" w:rsidRPr="00A2234E">
        <w:rPr>
          <w:rFonts w:asciiTheme="minorHAnsi" w:hAnsiTheme="minorHAnsi" w:cstheme="minorHAnsi"/>
          <w:sz w:val="22"/>
          <w:szCs w:val="22"/>
          <w:lang w:val="en-GB"/>
        </w:rPr>
        <w:t>(</w:t>
      </w:r>
      <w:r w:rsidR="00571961" w:rsidRPr="00A2234E">
        <w:rPr>
          <w:rFonts w:asciiTheme="minorHAnsi" w:hAnsiTheme="minorHAnsi" w:cstheme="minorHAnsi"/>
          <w:sz w:val="22"/>
          <w:szCs w:val="22"/>
          <w:lang w:val="en-US"/>
        </w:rPr>
        <w:t xml:space="preserve">ISO 4217 code: 978) </w:t>
      </w:r>
      <w:r w:rsidRPr="00A2234E">
        <w:rPr>
          <w:rFonts w:asciiTheme="minorHAnsi" w:hAnsiTheme="minorHAnsi" w:cstheme="minorHAnsi"/>
          <w:sz w:val="22"/>
          <w:szCs w:val="22"/>
          <w:lang w:val="en-GB"/>
        </w:rPr>
        <w:t>, as set out in Annex III.</w:t>
      </w:r>
    </w:p>
    <w:p w14:paraId="650AEB94" w14:textId="7EED6405" w:rsidR="0016318A" w:rsidRPr="00A2234E" w:rsidRDefault="0016318A" w:rsidP="00E736ED">
      <w:pPr>
        <w:spacing w:before="240"/>
        <w:ind w:left="567" w:hanging="567"/>
        <w:rPr>
          <w:rFonts w:asciiTheme="minorHAnsi" w:hAnsiTheme="minorHAnsi" w:cstheme="minorHAnsi"/>
          <w:sz w:val="22"/>
          <w:szCs w:val="22"/>
          <w:lang w:val="en-GB"/>
        </w:rPr>
      </w:pPr>
      <w:r w:rsidRPr="00A2234E">
        <w:rPr>
          <w:rFonts w:asciiTheme="minorHAnsi" w:hAnsiTheme="minorHAnsi" w:cstheme="minorHAnsi"/>
          <w:sz w:val="22"/>
          <w:szCs w:val="22"/>
          <w:lang w:val="en-GB"/>
        </w:rPr>
        <w:t>3.2</w:t>
      </w:r>
      <w:r w:rsidRPr="00A2234E">
        <w:rPr>
          <w:rFonts w:asciiTheme="minorHAnsi" w:hAnsiTheme="minorHAnsi" w:cstheme="minorHAnsi"/>
          <w:sz w:val="22"/>
          <w:szCs w:val="22"/>
          <w:lang w:val="en-GB"/>
        </w:rPr>
        <w:tab/>
      </w:r>
      <w:r w:rsidRPr="00A2234E">
        <w:rPr>
          <w:rFonts w:asciiTheme="minorHAnsi" w:hAnsiTheme="minorHAnsi" w:cstheme="minorHAnsi"/>
          <w:smallCaps/>
          <w:sz w:val="22"/>
          <w:szCs w:val="22"/>
          <w:lang w:val="en-GB"/>
        </w:rPr>
        <w:t xml:space="preserve">Expertise France </w:t>
      </w:r>
      <w:r w:rsidRPr="00A2234E">
        <w:rPr>
          <w:rFonts w:asciiTheme="minorHAnsi" w:hAnsiTheme="minorHAnsi" w:cstheme="minorHAnsi"/>
          <w:sz w:val="22"/>
          <w:szCs w:val="22"/>
          <w:lang w:val="en-GB"/>
        </w:rPr>
        <w:t xml:space="preserve">undertakes to finance a maximum amount of </w:t>
      </w:r>
      <w:r w:rsidR="00C2725F" w:rsidRPr="00C2725F">
        <w:rPr>
          <w:rFonts w:asciiTheme="minorHAnsi" w:hAnsiTheme="minorHAnsi" w:cstheme="minorHAnsi"/>
          <w:sz w:val="22"/>
          <w:szCs w:val="22"/>
          <w:lang w:val="en-GB"/>
        </w:rPr>
        <w:t>187</w:t>
      </w:r>
      <w:r w:rsidR="00C2725F">
        <w:rPr>
          <w:rFonts w:asciiTheme="minorHAnsi" w:hAnsiTheme="minorHAnsi" w:cstheme="minorHAnsi"/>
          <w:sz w:val="22"/>
          <w:szCs w:val="22"/>
          <w:lang w:val="en-GB"/>
        </w:rPr>
        <w:t xml:space="preserve"> </w:t>
      </w:r>
      <w:r w:rsidR="00C2725F" w:rsidRPr="00C2725F">
        <w:rPr>
          <w:rFonts w:asciiTheme="minorHAnsi" w:hAnsiTheme="minorHAnsi" w:cstheme="minorHAnsi"/>
          <w:sz w:val="22"/>
          <w:szCs w:val="22"/>
          <w:lang w:val="en-GB"/>
        </w:rPr>
        <w:t>358,49</w:t>
      </w:r>
      <w:r w:rsidR="00571961" w:rsidRPr="00A2234E">
        <w:rPr>
          <w:rFonts w:asciiTheme="minorHAnsi" w:hAnsiTheme="minorHAnsi" w:cstheme="minorHAnsi"/>
          <w:sz w:val="22"/>
          <w:szCs w:val="22"/>
          <w:lang w:val="en-GB"/>
        </w:rPr>
        <w:t>EUR (</w:t>
      </w:r>
      <w:r w:rsidR="00571961" w:rsidRPr="00A2234E">
        <w:rPr>
          <w:rFonts w:asciiTheme="minorHAnsi" w:hAnsiTheme="minorHAnsi" w:cstheme="minorHAnsi"/>
          <w:sz w:val="22"/>
          <w:szCs w:val="22"/>
          <w:lang w:val="en-US"/>
        </w:rPr>
        <w:t>ISO 4217 code: 978)</w:t>
      </w:r>
      <w:r w:rsidRPr="00A2234E">
        <w:rPr>
          <w:rFonts w:asciiTheme="minorHAnsi" w:hAnsiTheme="minorHAnsi" w:cstheme="minorHAnsi"/>
          <w:sz w:val="22"/>
          <w:szCs w:val="22"/>
          <w:lang w:val="en-GB"/>
        </w:rPr>
        <w:t xml:space="preserve">. </w:t>
      </w:r>
    </w:p>
    <w:p w14:paraId="67C4AE44" w14:textId="68FA0721" w:rsidR="0016318A" w:rsidRPr="00A2234E" w:rsidRDefault="0016318A" w:rsidP="00E736ED">
      <w:pPr>
        <w:spacing w:before="240"/>
        <w:ind w:left="567"/>
        <w:rPr>
          <w:rFonts w:asciiTheme="minorHAnsi" w:hAnsiTheme="minorHAnsi" w:cstheme="minorHAnsi"/>
          <w:sz w:val="22"/>
          <w:szCs w:val="22"/>
          <w:lang w:val="en-GB"/>
        </w:rPr>
      </w:pPr>
      <w:r w:rsidRPr="00A2234E">
        <w:rPr>
          <w:rFonts w:asciiTheme="minorHAnsi" w:hAnsiTheme="minorHAnsi" w:cstheme="minorHAnsi"/>
          <w:sz w:val="22"/>
          <w:szCs w:val="22"/>
          <w:lang w:val="en-GB"/>
        </w:rPr>
        <w:t xml:space="preserve">The grant is further limited to </w:t>
      </w:r>
      <w:r w:rsidR="002A37D4" w:rsidRPr="00A2234E">
        <w:rPr>
          <w:rFonts w:asciiTheme="minorHAnsi" w:hAnsiTheme="minorHAnsi" w:cstheme="minorHAnsi"/>
          <w:sz w:val="22"/>
          <w:szCs w:val="22"/>
          <w:lang w:val="en-GB"/>
        </w:rPr>
        <w:t>100%</w:t>
      </w:r>
      <w:r w:rsidRPr="00A2234E">
        <w:rPr>
          <w:rFonts w:asciiTheme="minorHAnsi" w:hAnsiTheme="minorHAnsi" w:cstheme="minorHAnsi"/>
          <w:sz w:val="22"/>
          <w:szCs w:val="22"/>
          <w:lang w:val="en-GB"/>
        </w:rPr>
        <w:t xml:space="preserve"> of the total eligible costs of the </w:t>
      </w:r>
      <w:r w:rsidRPr="00A2234E">
        <w:rPr>
          <w:rFonts w:asciiTheme="minorHAnsi" w:hAnsiTheme="minorHAnsi" w:cstheme="minorHAnsi"/>
          <w:smallCaps/>
          <w:sz w:val="22"/>
          <w:szCs w:val="22"/>
          <w:lang w:val="en-GB"/>
        </w:rPr>
        <w:t>project</w:t>
      </w:r>
      <w:r w:rsidR="002A37D4" w:rsidRPr="00A2234E">
        <w:rPr>
          <w:rFonts w:asciiTheme="minorHAnsi" w:hAnsiTheme="minorHAnsi" w:cstheme="minorHAnsi"/>
          <w:smallCaps/>
          <w:sz w:val="22"/>
          <w:szCs w:val="22"/>
          <w:lang w:val="en-GB"/>
        </w:rPr>
        <w:t>,</w:t>
      </w:r>
      <w:r w:rsidR="002A37D4" w:rsidRPr="00A2234E">
        <w:rPr>
          <w:rFonts w:asciiTheme="minorHAnsi" w:hAnsiTheme="minorHAnsi" w:cstheme="minorHAnsi"/>
          <w:sz w:val="22"/>
          <w:szCs w:val="22"/>
          <w:lang w:val="en-GB"/>
        </w:rPr>
        <w:t xml:space="preserve"> </w:t>
      </w:r>
      <w:r w:rsidRPr="00A2234E">
        <w:rPr>
          <w:rFonts w:asciiTheme="minorHAnsi" w:hAnsiTheme="minorHAnsi" w:cstheme="minorHAnsi"/>
          <w:sz w:val="22"/>
          <w:szCs w:val="22"/>
          <w:lang w:val="en-GB"/>
        </w:rPr>
        <w:t xml:space="preserve">specified in paragraph 3.1. </w:t>
      </w:r>
    </w:p>
    <w:p w14:paraId="0D2990D9" w14:textId="48BD1587" w:rsidR="008A6A4D" w:rsidRPr="00A2234E" w:rsidRDefault="0016318A" w:rsidP="00745FED">
      <w:pPr>
        <w:spacing w:before="240"/>
        <w:ind w:left="567"/>
        <w:rPr>
          <w:rFonts w:asciiTheme="minorHAnsi" w:hAnsiTheme="minorHAnsi" w:cstheme="minorHAnsi"/>
          <w:sz w:val="22"/>
          <w:szCs w:val="22"/>
          <w:lang w:val="en-GB"/>
        </w:rPr>
      </w:pPr>
      <w:r w:rsidRPr="00A2234E">
        <w:rPr>
          <w:rFonts w:asciiTheme="minorHAnsi" w:hAnsiTheme="minorHAnsi" w:cstheme="minorHAnsi"/>
          <w:sz w:val="22"/>
          <w:szCs w:val="22"/>
          <w:lang w:val="en-GB"/>
        </w:rPr>
        <w:lastRenderedPageBreak/>
        <w:t xml:space="preserve">The final amount of the </w:t>
      </w:r>
      <w:r w:rsidRPr="00A2234E">
        <w:rPr>
          <w:rFonts w:asciiTheme="minorHAnsi" w:hAnsiTheme="minorHAnsi" w:cstheme="minorHAnsi"/>
          <w:smallCaps/>
          <w:sz w:val="22"/>
          <w:szCs w:val="22"/>
          <w:lang w:val="en-GB"/>
        </w:rPr>
        <w:t>Expertise France</w:t>
      </w:r>
      <w:r w:rsidRPr="00A2234E">
        <w:rPr>
          <w:rFonts w:asciiTheme="minorHAnsi" w:hAnsiTheme="minorHAnsi" w:cstheme="minorHAnsi"/>
          <w:sz w:val="22"/>
          <w:szCs w:val="22"/>
          <w:lang w:val="en-GB"/>
        </w:rPr>
        <w:t xml:space="preserve"> contribution shall be determined in accordance with Articles 14 and 17 of Annex II.</w:t>
      </w:r>
    </w:p>
    <w:p w14:paraId="4650855F" w14:textId="1FAE2432" w:rsidR="0016318A" w:rsidRPr="00A2234E" w:rsidRDefault="0016318A" w:rsidP="00E736ED">
      <w:pPr>
        <w:spacing w:before="240"/>
        <w:ind w:left="567" w:hanging="567"/>
        <w:rPr>
          <w:rFonts w:asciiTheme="minorHAnsi" w:hAnsiTheme="minorHAnsi" w:cstheme="minorHAnsi"/>
          <w:sz w:val="22"/>
          <w:szCs w:val="22"/>
          <w:lang w:val="en-GB"/>
        </w:rPr>
      </w:pPr>
      <w:r w:rsidRPr="00A2234E">
        <w:rPr>
          <w:rFonts w:asciiTheme="minorHAnsi" w:hAnsiTheme="minorHAnsi" w:cstheme="minorHAnsi"/>
          <w:sz w:val="22"/>
          <w:szCs w:val="22"/>
          <w:lang w:val="en-GB"/>
        </w:rPr>
        <w:t>3.3</w:t>
      </w:r>
      <w:r w:rsidRPr="00A2234E">
        <w:rPr>
          <w:rFonts w:asciiTheme="minorHAnsi" w:hAnsiTheme="minorHAnsi" w:cstheme="minorHAnsi"/>
          <w:sz w:val="22"/>
          <w:szCs w:val="22"/>
          <w:lang w:val="en-GB"/>
        </w:rPr>
        <w:tab/>
      </w:r>
      <w:r w:rsidR="00454883" w:rsidRPr="00A2234E">
        <w:rPr>
          <w:rFonts w:asciiTheme="minorHAnsi" w:hAnsiTheme="minorHAnsi" w:cstheme="minorHAnsi"/>
          <w:sz w:val="22"/>
          <w:szCs w:val="22"/>
          <w:lang w:val="en-GB"/>
        </w:rPr>
        <w:t>In accordance with Article 14.4 of Annex II</w:t>
      </w:r>
      <w:r w:rsidRPr="00A2234E">
        <w:rPr>
          <w:rFonts w:asciiTheme="minorHAnsi" w:hAnsiTheme="minorHAnsi" w:cstheme="minorHAnsi"/>
          <w:sz w:val="22"/>
          <w:szCs w:val="22"/>
          <w:lang w:val="en-GB"/>
        </w:rPr>
        <w:t xml:space="preserve">, </w:t>
      </w:r>
      <w:r w:rsidR="00570ED0" w:rsidRPr="00A2234E">
        <w:rPr>
          <w:rFonts w:asciiTheme="minorHAnsi" w:hAnsiTheme="minorHAnsi" w:cstheme="minorHAnsi"/>
          <w:sz w:val="22"/>
          <w:szCs w:val="22"/>
          <w:lang w:val="en-GB"/>
        </w:rPr>
        <w:t>5%</w:t>
      </w:r>
      <w:r w:rsidRPr="00A2234E">
        <w:rPr>
          <w:rFonts w:asciiTheme="minorHAnsi" w:hAnsiTheme="minorHAnsi" w:cstheme="minorHAnsi"/>
          <w:sz w:val="22"/>
          <w:szCs w:val="22"/>
          <w:lang w:val="en-GB"/>
        </w:rPr>
        <w:t xml:space="preserve"> </w:t>
      </w:r>
      <w:r w:rsidR="009B06CC" w:rsidRPr="00A2234E">
        <w:rPr>
          <w:rFonts w:asciiTheme="minorHAnsi" w:hAnsiTheme="minorHAnsi" w:cstheme="minorHAnsi"/>
          <w:sz w:val="22"/>
          <w:szCs w:val="22"/>
          <w:lang w:val="en-GB"/>
        </w:rPr>
        <w:t>of the final amount of the eligible direct costs of the action may be claimed as indirect costs.</w:t>
      </w:r>
    </w:p>
    <w:p w14:paraId="42CF1BD0" w14:textId="164BD1D0" w:rsidR="00041C58" w:rsidRPr="00A2234E" w:rsidRDefault="00041C58" w:rsidP="00041C58">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7" w:name="_Toc61278215"/>
      <w:r w:rsidRPr="00A2234E">
        <w:rPr>
          <w:rFonts w:asciiTheme="minorHAnsi" w:hAnsiTheme="minorHAnsi" w:cstheme="minorHAnsi"/>
          <w:b/>
          <w:bCs/>
          <w:caps/>
          <w:sz w:val="24"/>
          <w:lang w:val="en-GB"/>
        </w:rPr>
        <w:t>Reports and payment terms</w:t>
      </w:r>
      <w:bookmarkEnd w:id="7"/>
    </w:p>
    <w:p w14:paraId="27281E13" w14:textId="283A0F89" w:rsidR="00041C58" w:rsidRPr="00A2234E" w:rsidRDefault="00041C58" w:rsidP="006F1309">
      <w:pPr>
        <w:pStyle w:val="Text1"/>
        <w:spacing w:before="240" w:after="0"/>
        <w:ind w:left="567" w:hanging="567"/>
        <w:rPr>
          <w:rFonts w:asciiTheme="minorHAnsi" w:hAnsiTheme="minorHAnsi" w:cstheme="minorHAnsi"/>
          <w:sz w:val="22"/>
          <w:szCs w:val="22"/>
          <w:lang w:val="en-GB"/>
        </w:rPr>
      </w:pPr>
      <w:r w:rsidRPr="00A2234E">
        <w:rPr>
          <w:rFonts w:asciiTheme="minorHAnsi" w:hAnsiTheme="minorHAnsi" w:cstheme="minorHAnsi"/>
          <w:sz w:val="22"/>
          <w:szCs w:val="22"/>
          <w:lang w:val="en-GB"/>
        </w:rPr>
        <w:t>4.1</w:t>
      </w:r>
      <w:r w:rsidRPr="00A2234E">
        <w:rPr>
          <w:rFonts w:asciiTheme="minorHAnsi" w:hAnsiTheme="minorHAnsi" w:cstheme="minorHAnsi"/>
          <w:sz w:val="22"/>
          <w:szCs w:val="22"/>
          <w:lang w:val="en-GB"/>
        </w:rPr>
        <w:tab/>
        <w:t>Payments shall be made in accordance with Article 15 of Annex II (general conditions), option no.</w:t>
      </w:r>
      <w:r w:rsidR="006F1309" w:rsidRPr="00A2234E">
        <w:rPr>
          <w:rFonts w:asciiTheme="minorHAnsi" w:hAnsiTheme="minorHAnsi" w:cstheme="minorHAnsi"/>
          <w:sz w:val="22"/>
          <w:szCs w:val="22"/>
          <w:lang w:val="en-GB"/>
        </w:rPr>
        <w:t>2</w:t>
      </w:r>
      <w:r w:rsidRPr="00A2234E">
        <w:rPr>
          <w:rFonts w:asciiTheme="minorHAnsi" w:hAnsiTheme="minorHAnsi" w:cstheme="minorHAnsi"/>
          <w:sz w:val="22"/>
          <w:szCs w:val="22"/>
          <w:lang w:val="en-GB"/>
        </w:rPr>
        <w:t>, as set out in Article 15.1.</w:t>
      </w:r>
    </w:p>
    <w:p w14:paraId="00989D99" w14:textId="5944648A" w:rsidR="00041C58" w:rsidRPr="00A2234E" w:rsidRDefault="00041C58" w:rsidP="006F1309">
      <w:pPr>
        <w:pStyle w:val="Text1"/>
        <w:numPr>
          <w:ilvl w:val="0"/>
          <w:numId w:val="50"/>
        </w:numPr>
        <w:tabs>
          <w:tab w:val="left" w:pos="5103"/>
        </w:tabs>
        <w:spacing w:before="240" w:after="0"/>
        <w:jc w:val="left"/>
        <w:rPr>
          <w:rFonts w:asciiTheme="minorHAnsi" w:hAnsiTheme="minorHAnsi" w:cstheme="minorHAnsi"/>
          <w:sz w:val="22"/>
          <w:szCs w:val="22"/>
          <w:lang w:val="en-GB"/>
        </w:rPr>
      </w:pPr>
      <w:r w:rsidRPr="00A2234E">
        <w:rPr>
          <w:rFonts w:asciiTheme="minorHAnsi" w:hAnsiTheme="minorHAnsi" w:cstheme="minorHAnsi"/>
          <w:sz w:val="22"/>
          <w:szCs w:val="22"/>
          <w:lang w:val="en-GB"/>
        </w:rPr>
        <w:t>Initial pre-financing payment: &lt;amount&gt;</w:t>
      </w:r>
      <w:r w:rsidR="00570ED0" w:rsidRPr="00A2234E">
        <w:rPr>
          <w:rFonts w:asciiTheme="minorHAnsi" w:hAnsiTheme="minorHAnsi" w:cstheme="minorHAnsi"/>
          <w:sz w:val="22"/>
          <w:szCs w:val="22"/>
          <w:lang w:val="en-GB"/>
        </w:rPr>
        <w:t xml:space="preserve"> EUR (</w:t>
      </w:r>
      <w:r w:rsidR="00570ED0" w:rsidRPr="00A2234E">
        <w:rPr>
          <w:rFonts w:asciiTheme="minorHAnsi" w:hAnsiTheme="minorHAnsi" w:cstheme="minorHAnsi"/>
          <w:sz w:val="22"/>
          <w:szCs w:val="22"/>
          <w:lang w:val="en-US"/>
        </w:rPr>
        <w:t>ISO 4217 code : 978)</w:t>
      </w:r>
    </w:p>
    <w:p w14:paraId="206FD628" w14:textId="74872B97" w:rsidR="00041C58" w:rsidRPr="00A2234E" w:rsidRDefault="00041C58" w:rsidP="006F1309">
      <w:pPr>
        <w:pStyle w:val="ListParagraph"/>
        <w:numPr>
          <w:ilvl w:val="0"/>
          <w:numId w:val="50"/>
        </w:numPr>
        <w:tabs>
          <w:tab w:val="left" w:pos="5103"/>
        </w:tabs>
        <w:spacing w:before="240"/>
        <w:rPr>
          <w:rFonts w:asciiTheme="minorHAnsi" w:hAnsiTheme="minorHAnsi" w:cstheme="minorHAnsi"/>
          <w:sz w:val="22"/>
          <w:szCs w:val="22"/>
          <w:lang w:val="en-GB"/>
        </w:rPr>
      </w:pPr>
      <w:r w:rsidRPr="00A2234E">
        <w:rPr>
          <w:rFonts w:asciiTheme="minorHAnsi" w:hAnsiTheme="minorHAnsi" w:cstheme="minorHAnsi"/>
          <w:sz w:val="22"/>
          <w:szCs w:val="22"/>
          <w:lang w:val="en-GB"/>
        </w:rPr>
        <w:t>Further pre-financing payment(s): &lt;amount&gt;</w:t>
      </w:r>
      <w:r w:rsidR="00570ED0" w:rsidRPr="00A2234E">
        <w:rPr>
          <w:rFonts w:asciiTheme="minorHAnsi" w:hAnsiTheme="minorHAnsi" w:cstheme="minorHAnsi"/>
          <w:sz w:val="22"/>
          <w:szCs w:val="22"/>
          <w:lang w:val="en-GB"/>
        </w:rPr>
        <w:t xml:space="preserve"> EUR (</w:t>
      </w:r>
      <w:r w:rsidR="00570ED0" w:rsidRPr="00A2234E">
        <w:rPr>
          <w:rFonts w:asciiTheme="minorHAnsi" w:hAnsiTheme="minorHAnsi" w:cstheme="minorHAnsi"/>
          <w:sz w:val="22"/>
          <w:szCs w:val="22"/>
          <w:lang w:val="en-US"/>
        </w:rPr>
        <w:t>ISO 4217 code : 978)</w:t>
      </w:r>
      <w:r w:rsidRPr="00A2234E">
        <w:rPr>
          <w:rFonts w:asciiTheme="minorHAnsi" w:hAnsiTheme="minorHAnsi" w:cstheme="minorHAnsi"/>
          <w:sz w:val="22"/>
          <w:szCs w:val="22"/>
          <w:lang w:val="en-GB"/>
        </w:rPr>
        <w:br/>
        <w:t xml:space="preserve">(subject to the provisions of Annex II) </w:t>
      </w:r>
    </w:p>
    <w:p w14:paraId="3B0AD57C" w14:textId="2B930E87" w:rsidR="00041C58" w:rsidRPr="00A2234E" w:rsidRDefault="00041C58" w:rsidP="006F1309">
      <w:pPr>
        <w:pStyle w:val="Text1"/>
        <w:numPr>
          <w:ilvl w:val="0"/>
          <w:numId w:val="50"/>
        </w:numPr>
        <w:tabs>
          <w:tab w:val="left" w:pos="5103"/>
        </w:tabs>
        <w:spacing w:before="240" w:after="0"/>
        <w:jc w:val="left"/>
        <w:rPr>
          <w:rFonts w:asciiTheme="minorHAnsi" w:hAnsiTheme="minorHAnsi" w:cstheme="minorHAnsi"/>
          <w:sz w:val="22"/>
          <w:szCs w:val="22"/>
          <w:lang w:val="en-GB"/>
        </w:rPr>
      </w:pPr>
      <w:r w:rsidRPr="00A2234E">
        <w:rPr>
          <w:rFonts w:asciiTheme="minorHAnsi" w:hAnsiTheme="minorHAnsi" w:cstheme="minorHAnsi"/>
          <w:sz w:val="22"/>
          <w:szCs w:val="22"/>
          <w:lang w:val="en-GB"/>
        </w:rPr>
        <w:t>Balance of the final amount of the grant:</w:t>
      </w:r>
      <w:r w:rsidRPr="00A2234E">
        <w:rPr>
          <w:rFonts w:asciiTheme="minorHAnsi" w:hAnsiTheme="minorHAnsi" w:cstheme="minorHAnsi"/>
          <w:sz w:val="22"/>
          <w:szCs w:val="22"/>
          <w:lang w:val="en-GB"/>
        </w:rPr>
        <w:br/>
        <w:t xml:space="preserve">(subject to the provisions of Annex II): &lt;amount&gt; </w:t>
      </w:r>
      <w:r w:rsidR="00E653B2" w:rsidRPr="00A2234E">
        <w:rPr>
          <w:rFonts w:asciiTheme="minorHAnsi" w:hAnsiTheme="minorHAnsi" w:cstheme="minorHAnsi"/>
          <w:sz w:val="22"/>
          <w:szCs w:val="22"/>
          <w:lang w:val="en-GB"/>
        </w:rPr>
        <w:t>EUR (</w:t>
      </w:r>
      <w:r w:rsidR="00E653B2" w:rsidRPr="00A2234E">
        <w:rPr>
          <w:rFonts w:asciiTheme="minorHAnsi" w:hAnsiTheme="minorHAnsi" w:cstheme="minorHAnsi"/>
          <w:sz w:val="22"/>
          <w:szCs w:val="22"/>
          <w:lang w:val="en-US"/>
        </w:rPr>
        <w:t>ISO 4217 code : 978)</w:t>
      </w:r>
    </w:p>
    <w:p w14:paraId="1F2BF27F" w14:textId="206DDDF2" w:rsidR="00914C13" w:rsidRPr="00A2234E" w:rsidRDefault="00041C58" w:rsidP="00041C58">
      <w:pPr>
        <w:pStyle w:val="Text1"/>
        <w:spacing w:before="240" w:after="0"/>
        <w:ind w:left="567" w:hanging="567"/>
        <w:rPr>
          <w:rFonts w:asciiTheme="minorHAnsi" w:hAnsiTheme="minorHAnsi" w:cstheme="minorHAnsi"/>
          <w:sz w:val="22"/>
          <w:szCs w:val="22"/>
          <w:lang w:val="en-GB"/>
        </w:rPr>
      </w:pPr>
      <w:r w:rsidRPr="00A2234E">
        <w:rPr>
          <w:rFonts w:asciiTheme="minorHAnsi" w:hAnsiTheme="minorHAnsi" w:cstheme="minorHAnsi"/>
          <w:sz w:val="22"/>
          <w:szCs w:val="22"/>
          <w:lang w:val="en-GB"/>
        </w:rPr>
        <w:t>4.2</w:t>
      </w:r>
      <w:r w:rsidRPr="00A2234E">
        <w:rPr>
          <w:rFonts w:asciiTheme="minorHAnsi" w:hAnsiTheme="minorHAnsi" w:cstheme="minorHAnsi"/>
          <w:sz w:val="22"/>
          <w:szCs w:val="22"/>
          <w:lang w:val="en-GB"/>
        </w:rPr>
        <w:tab/>
        <w:t>Provisional payment schedule for prefinancing and instalments, presentation of financial reports and narratives as specified in Articles 2, 15.1 and 15.2 of Annex II (general conditions)</w:t>
      </w:r>
    </w:p>
    <w:bookmarkStart w:id="8" w:name="_MON_1669534641"/>
    <w:bookmarkEnd w:id="8"/>
    <w:p w14:paraId="79FFC166" w14:textId="419F8043" w:rsidR="00704D1B" w:rsidRPr="00A2234E" w:rsidRDefault="00B34A49" w:rsidP="009D4A4F">
      <w:pPr>
        <w:pStyle w:val="Text1"/>
        <w:spacing w:after="0"/>
        <w:ind w:left="567" w:hanging="567"/>
        <w:rPr>
          <w:rFonts w:asciiTheme="minorHAnsi" w:hAnsiTheme="minorHAnsi" w:cstheme="minorHAnsi"/>
          <w:sz w:val="22"/>
          <w:szCs w:val="22"/>
          <w:lang w:val="en-GB"/>
        </w:rPr>
      </w:pPr>
      <w:r w:rsidRPr="00A2234E">
        <w:rPr>
          <w:rFonts w:asciiTheme="minorHAnsi" w:hAnsiTheme="minorHAnsi" w:cstheme="minorHAnsi"/>
          <w:sz w:val="22"/>
          <w:szCs w:val="22"/>
          <w:lang w:val="fr-BE"/>
        </w:rPr>
        <w:object w:dxaOrig="21252" w:dyaOrig="9720" w14:anchorId="4672EA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4.4pt;height:391.8pt" o:ole="">
            <v:imagedata r:id="rId18" o:title=""/>
          </v:shape>
          <o:OLEObject Type="Embed" ProgID="Excel.Sheet.12" ShapeID="_x0000_i1025" DrawAspect="Content" ObjectID="_1798967885" r:id="rId19"/>
        </w:object>
      </w:r>
    </w:p>
    <w:p w14:paraId="305EDD09" w14:textId="0F166430" w:rsidR="00C657DB" w:rsidRPr="00A2234E" w:rsidRDefault="00C657DB" w:rsidP="00B52ECE">
      <w:pPr>
        <w:pStyle w:val="Text1"/>
        <w:spacing w:after="0"/>
        <w:ind w:left="567"/>
        <w:rPr>
          <w:rFonts w:asciiTheme="minorHAnsi" w:hAnsiTheme="minorHAnsi" w:cstheme="minorHAnsi"/>
          <w:sz w:val="22"/>
          <w:szCs w:val="22"/>
          <w:lang w:val="en-GB"/>
        </w:rPr>
      </w:pPr>
      <w:r w:rsidRPr="00A2234E">
        <w:rPr>
          <w:rFonts w:asciiTheme="minorHAnsi" w:hAnsiTheme="minorHAnsi" w:cstheme="minorHAnsi"/>
          <w:sz w:val="22"/>
          <w:szCs w:val="22"/>
          <w:lang w:val="en-GB"/>
        </w:rPr>
        <w:t>In accordance with Article 15.1 of Annex II, if the duration of a prefinancing period is modified by Expertise France, the latter will forward to the Beneficiary an updated version of the above table.</w:t>
      </w:r>
    </w:p>
    <w:p w14:paraId="0BAFCBCB" w14:textId="1218A243" w:rsidR="002F1CE9" w:rsidRPr="00A2234E" w:rsidRDefault="002F1CE9" w:rsidP="002F1CE9">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9" w:name="_Toc61278216"/>
      <w:r w:rsidRPr="00A2234E">
        <w:rPr>
          <w:rFonts w:asciiTheme="minorHAnsi" w:hAnsiTheme="minorHAnsi" w:cstheme="minorHAnsi"/>
          <w:b/>
          <w:bCs/>
          <w:caps/>
          <w:sz w:val="24"/>
          <w:lang w:val="en-GB"/>
        </w:rPr>
        <w:t>Contact addresses</w:t>
      </w:r>
      <w:bookmarkEnd w:id="9"/>
    </w:p>
    <w:p w14:paraId="4BDA3B65" w14:textId="77777777" w:rsidR="002F1CE9" w:rsidRPr="00A2234E" w:rsidRDefault="002F1CE9" w:rsidP="002F1CE9">
      <w:pPr>
        <w:spacing w:before="240"/>
        <w:ind w:left="567" w:hanging="567"/>
        <w:rPr>
          <w:rFonts w:asciiTheme="minorHAnsi" w:hAnsiTheme="minorHAnsi" w:cstheme="minorHAnsi"/>
          <w:sz w:val="22"/>
          <w:szCs w:val="22"/>
          <w:lang w:val="en-GB"/>
        </w:rPr>
      </w:pPr>
      <w:r w:rsidRPr="00A2234E">
        <w:rPr>
          <w:rFonts w:asciiTheme="minorHAnsi" w:hAnsiTheme="minorHAnsi" w:cstheme="minorHAnsi"/>
          <w:sz w:val="22"/>
          <w:szCs w:val="22"/>
          <w:lang w:val="en-GB"/>
        </w:rPr>
        <w:t>5.1</w:t>
      </w:r>
      <w:r w:rsidRPr="00A2234E">
        <w:rPr>
          <w:rFonts w:asciiTheme="minorHAnsi" w:hAnsiTheme="minorHAnsi" w:cstheme="minorHAnsi"/>
          <w:sz w:val="22"/>
          <w:szCs w:val="22"/>
          <w:lang w:val="en-GB"/>
        </w:rPr>
        <w:tab/>
        <w:t xml:space="preserve">Any communication relating to the Contract must be made in writing, stating the number and title of the </w:t>
      </w:r>
      <w:r w:rsidRPr="00A2234E">
        <w:rPr>
          <w:rFonts w:asciiTheme="minorHAnsi" w:hAnsiTheme="minorHAnsi" w:cstheme="minorHAnsi"/>
          <w:smallCaps/>
          <w:sz w:val="22"/>
          <w:szCs w:val="22"/>
          <w:lang w:val="en-GB"/>
        </w:rPr>
        <w:t>project</w:t>
      </w:r>
      <w:r w:rsidRPr="00A2234E">
        <w:rPr>
          <w:rFonts w:asciiTheme="minorHAnsi" w:hAnsiTheme="minorHAnsi" w:cstheme="minorHAnsi"/>
          <w:sz w:val="22"/>
          <w:szCs w:val="22"/>
          <w:lang w:val="en-GB"/>
        </w:rPr>
        <w:t xml:space="preserve"> and be sent to the following addresses:</w:t>
      </w:r>
    </w:p>
    <w:p w14:paraId="4DAF05AA" w14:textId="302046ED" w:rsidR="002F1CE9" w:rsidRPr="00A2234E" w:rsidRDefault="002F1CE9" w:rsidP="002F1CE9">
      <w:pPr>
        <w:spacing w:before="240"/>
        <w:rPr>
          <w:rFonts w:asciiTheme="minorHAnsi" w:hAnsiTheme="minorHAnsi" w:cstheme="minorHAnsi"/>
          <w:b/>
          <w:sz w:val="22"/>
          <w:szCs w:val="22"/>
          <w:u w:val="single"/>
          <w:lang w:val="en-GB"/>
        </w:rPr>
      </w:pPr>
      <w:r w:rsidRPr="00A2234E">
        <w:rPr>
          <w:rFonts w:asciiTheme="minorHAnsi" w:hAnsiTheme="minorHAnsi" w:cstheme="minorHAnsi"/>
          <w:sz w:val="22"/>
          <w:szCs w:val="22"/>
          <w:u w:val="single"/>
          <w:lang w:val="en-GB"/>
        </w:rPr>
        <w:t xml:space="preserve">For </w:t>
      </w:r>
      <w:r w:rsidRPr="00A2234E">
        <w:rPr>
          <w:rFonts w:asciiTheme="minorHAnsi" w:hAnsiTheme="minorHAnsi" w:cstheme="minorHAnsi"/>
          <w:smallCaps/>
          <w:sz w:val="22"/>
          <w:szCs w:val="22"/>
          <w:u w:val="single"/>
          <w:lang w:val="en-GB"/>
        </w:rPr>
        <w:t xml:space="preserve">Expertise France </w:t>
      </w:r>
    </w:p>
    <w:p w14:paraId="35C178EE" w14:textId="77777777" w:rsidR="002F1CE9" w:rsidRPr="00A2234E" w:rsidRDefault="002F1CE9" w:rsidP="002F1CE9">
      <w:pPr>
        <w:spacing w:before="240"/>
        <w:ind w:left="567"/>
        <w:rPr>
          <w:rFonts w:asciiTheme="minorHAnsi" w:hAnsiTheme="minorHAnsi" w:cstheme="minorHAnsi"/>
          <w:sz w:val="22"/>
          <w:szCs w:val="22"/>
          <w:lang w:val="en-GB"/>
        </w:rPr>
      </w:pPr>
      <w:r w:rsidRPr="00A2234E">
        <w:rPr>
          <w:rFonts w:asciiTheme="minorHAnsi" w:hAnsiTheme="minorHAnsi" w:cstheme="minorHAnsi"/>
          <w:sz w:val="22"/>
          <w:szCs w:val="22"/>
          <w:lang w:val="en-GB"/>
        </w:rPr>
        <w:t>Payment requests and attached reports, including requests to change bank account, are to be sent to:</w:t>
      </w:r>
    </w:p>
    <w:p w14:paraId="6B5602B7" w14:textId="77777777" w:rsidR="006C7829" w:rsidRPr="00A2234E" w:rsidRDefault="006C7829" w:rsidP="002F1CE9">
      <w:pPr>
        <w:spacing w:before="240"/>
        <w:ind w:left="567"/>
        <w:rPr>
          <w:rFonts w:asciiTheme="minorHAnsi" w:hAnsiTheme="minorHAnsi" w:cstheme="minorHAnsi"/>
          <w:sz w:val="22"/>
          <w:szCs w:val="22"/>
          <w:lang w:val="en-GB"/>
        </w:rPr>
      </w:pPr>
    </w:p>
    <w:p w14:paraId="30D88772" w14:textId="77777777" w:rsidR="00CD48D6" w:rsidRPr="00A2234E" w:rsidRDefault="00CD48D6" w:rsidP="00CD48D6">
      <w:pPr>
        <w:spacing w:before="120"/>
        <w:ind w:left="1418"/>
        <w:jc w:val="both"/>
        <w:rPr>
          <w:rFonts w:asciiTheme="minorHAnsi" w:hAnsiTheme="minorHAnsi" w:cstheme="minorHAnsi"/>
          <w:b/>
          <w:smallCaps/>
          <w:sz w:val="22"/>
          <w:szCs w:val="22"/>
          <w:lang w:val="en-GB"/>
        </w:rPr>
      </w:pPr>
      <w:r w:rsidRPr="00A2234E">
        <w:rPr>
          <w:rFonts w:asciiTheme="minorHAnsi" w:hAnsiTheme="minorHAnsi" w:cstheme="minorHAnsi"/>
          <w:b/>
          <w:bCs/>
          <w:smallCaps/>
          <w:sz w:val="22"/>
          <w:szCs w:val="22"/>
          <w:lang w:val="en-GB"/>
        </w:rPr>
        <w:t>Expertise France</w:t>
      </w:r>
    </w:p>
    <w:p w14:paraId="7DD0FD2C" w14:textId="1261D86A" w:rsidR="00CD48D6" w:rsidRPr="00A2234E" w:rsidRDefault="00570ED0" w:rsidP="00CD48D6">
      <w:pPr>
        <w:spacing w:before="120"/>
        <w:ind w:left="1418"/>
        <w:jc w:val="both"/>
        <w:rPr>
          <w:rFonts w:asciiTheme="minorHAnsi" w:hAnsiTheme="minorHAnsi" w:cstheme="minorHAnsi"/>
          <w:sz w:val="22"/>
          <w:szCs w:val="22"/>
          <w:lang w:val="en-GB"/>
        </w:rPr>
      </w:pPr>
      <w:r w:rsidRPr="00A2234E">
        <w:rPr>
          <w:rFonts w:asciiTheme="minorHAnsi" w:hAnsiTheme="minorHAnsi" w:cstheme="minorHAnsi"/>
          <w:sz w:val="22"/>
          <w:szCs w:val="22"/>
          <w:lang w:val="en-GB"/>
        </w:rPr>
        <w:t xml:space="preserve">Governance </w:t>
      </w:r>
      <w:r w:rsidR="00CD48D6" w:rsidRPr="00A2234E">
        <w:rPr>
          <w:rFonts w:asciiTheme="minorHAnsi" w:hAnsiTheme="minorHAnsi" w:cstheme="minorHAnsi"/>
          <w:sz w:val="22"/>
          <w:szCs w:val="22"/>
          <w:lang w:val="en-GB"/>
        </w:rPr>
        <w:t>Department</w:t>
      </w:r>
    </w:p>
    <w:p w14:paraId="558D7C3E" w14:textId="05B0B7E0" w:rsidR="00CD48D6" w:rsidRPr="00A2234E" w:rsidRDefault="00CD48D6" w:rsidP="00CD48D6">
      <w:pPr>
        <w:ind w:left="1418"/>
        <w:jc w:val="both"/>
        <w:rPr>
          <w:rFonts w:asciiTheme="minorHAnsi" w:hAnsiTheme="minorHAnsi" w:cstheme="minorHAnsi"/>
          <w:sz w:val="22"/>
          <w:szCs w:val="22"/>
          <w:lang w:val="en-GB"/>
        </w:rPr>
      </w:pPr>
      <w:r w:rsidRPr="00A2234E">
        <w:rPr>
          <w:rFonts w:asciiTheme="minorHAnsi" w:hAnsiTheme="minorHAnsi" w:cstheme="minorHAnsi"/>
          <w:sz w:val="22"/>
          <w:szCs w:val="22"/>
          <w:lang w:val="en-GB"/>
        </w:rPr>
        <w:lastRenderedPageBreak/>
        <w:t>For the attention of Ms</w:t>
      </w:r>
      <w:r w:rsidR="00570ED0" w:rsidRPr="00A2234E">
        <w:rPr>
          <w:rFonts w:asciiTheme="minorHAnsi" w:hAnsiTheme="minorHAnsi" w:cstheme="minorHAnsi"/>
          <w:sz w:val="22"/>
          <w:szCs w:val="22"/>
          <w:lang w:val="en-GB"/>
        </w:rPr>
        <w:t>. Salome JUAN</w:t>
      </w:r>
    </w:p>
    <w:p w14:paraId="2FE428B9" w14:textId="5710329D" w:rsidR="00CD48D6" w:rsidRPr="00A2234E" w:rsidRDefault="0038740E" w:rsidP="00CD48D6">
      <w:pPr>
        <w:ind w:left="1418"/>
        <w:jc w:val="both"/>
        <w:rPr>
          <w:rFonts w:asciiTheme="minorHAnsi" w:hAnsiTheme="minorHAnsi" w:cstheme="minorHAnsi"/>
          <w:sz w:val="22"/>
          <w:szCs w:val="22"/>
        </w:rPr>
      </w:pPr>
      <w:r w:rsidRPr="00A2234E">
        <w:rPr>
          <w:rFonts w:asciiTheme="minorHAnsi" w:hAnsiTheme="minorHAnsi" w:cstheme="minorHAnsi"/>
          <w:sz w:val="22"/>
          <w:szCs w:val="22"/>
        </w:rPr>
        <w:t>40, boulevard de Port Royal</w:t>
      </w:r>
    </w:p>
    <w:p w14:paraId="5548B6E8" w14:textId="23729C2F" w:rsidR="00FB2543" w:rsidRPr="00A2234E" w:rsidRDefault="0038740E" w:rsidP="0054680B">
      <w:pPr>
        <w:ind w:left="1418"/>
        <w:jc w:val="both"/>
        <w:rPr>
          <w:rFonts w:asciiTheme="minorHAnsi" w:hAnsiTheme="minorHAnsi" w:cstheme="minorHAnsi"/>
          <w:sz w:val="22"/>
          <w:szCs w:val="22"/>
        </w:rPr>
      </w:pPr>
      <w:r w:rsidRPr="00A2234E">
        <w:rPr>
          <w:rFonts w:asciiTheme="minorHAnsi" w:hAnsiTheme="minorHAnsi" w:cstheme="minorHAnsi"/>
          <w:sz w:val="22"/>
          <w:szCs w:val="22"/>
        </w:rPr>
        <w:t xml:space="preserve">75005 </w:t>
      </w:r>
      <w:r w:rsidR="00CD48D6" w:rsidRPr="00A2234E">
        <w:rPr>
          <w:rFonts w:asciiTheme="minorHAnsi" w:hAnsiTheme="minorHAnsi" w:cstheme="minorHAnsi"/>
          <w:sz w:val="22"/>
          <w:szCs w:val="22"/>
        </w:rPr>
        <w:t>PARIS – France</w:t>
      </w:r>
    </w:p>
    <w:p w14:paraId="18C033E9" w14:textId="2664C86A" w:rsidR="00D907C6" w:rsidRPr="00A2234E" w:rsidRDefault="00D907C6" w:rsidP="0054680B">
      <w:pPr>
        <w:ind w:left="1418"/>
        <w:jc w:val="both"/>
        <w:rPr>
          <w:rFonts w:asciiTheme="minorHAnsi" w:hAnsiTheme="minorHAnsi" w:cstheme="minorHAnsi"/>
          <w:sz w:val="22"/>
          <w:szCs w:val="22"/>
          <w:lang w:val="en-GB"/>
        </w:rPr>
      </w:pPr>
      <w:r w:rsidRPr="00A2234E">
        <w:rPr>
          <w:rFonts w:asciiTheme="minorHAnsi" w:hAnsiTheme="minorHAnsi" w:cstheme="minorHAnsi"/>
          <w:sz w:val="22"/>
          <w:szCs w:val="22"/>
          <w:lang w:val="en-GB"/>
        </w:rPr>
        <w:t>E-mail address of the person managing the project</w:t>
      </w:r>
    </w:p>
    <w:p w14:paraId="348C9074" w14:textId="0B844B99" w:rsidR="00AB7345" w:rsidRPr="00A2234E" w:rsidRDefault="00E33031" w:rsidP="00914C13">
      <w:pPr>
        <w:spacing w:before="240"/>
        <w:ind w:left="567"/>
        <w:rPr>
          <w:rFonts w:asciiTheme="minorHAnsi" w:hAnsiTheme="minorHAnsi" w:cstheme="minorHAnsi"/>
          <w:sz w:val="22"/>
          <w:szCs w:val="22"/>
          <w:lang w:val="en-GB"/>
        </w:rPr>
      </w:pPr>
      <w:r w:rsidRPr="00A2234E">
        <w:rPr>
          <w:rFonts w:asciiTheme="minorHAnsi" w:hAnsiTheme="minorHAnsi" w:cstheme="minorHAnsi"/>
          <w:sz w:val="22"/>
          <w:szCs w:val="22"/>
          <w:lang w:val="en-GB"/>
        </w:rPr>
        <w:t xml:space="preserve">A copy of the aforementioned documents and all other correspondence must be sent to: </w:t>
      </w:r>
      <w:hyperlink r:id="rId20" w:history="1">
        <w:r w:rsidR="006A18E9" w:rsidRPr="00A2234E">
          <w:rPr>
            <w:rStyle w:val="Hyperlink"/>
            <w:rFonts w:asciiTheme="minorHAnsi" w:hAnsiTheme="minorHAnsi" w:cstheme="minorHAnsi"/>
            <w:sz w:val="22"/>
            <w:szCs w:val="22"/>
            <w:lang w:val="en-GB"/>
          </w:rPr>
          <w:t>salome.juan@expertisefrance.fr</w:t>
        </w:r>
      </w:hyperlink>
    </w:p>
    <w:p w14:paraId="58198501" w14:textId="77777777" w:rsidR="006A18E9" w:rsidRPr="00A2234E" w:rsidRDefault="006A18E9" w:rsidP="00914C13">
      <w:pPr>
        <w:spacing w:before="240"/>
        <w:ind w:left="567"/>
        <w:rPr>
          <w:rFonts w:asciiTheme="minorHAnsi" w:hAnsiTheme="minorHAnsi" w:cstheme="minorHAnsi"/>
          <w:sz w:val="22"/>
          <w:szCs w:val="22"/>
          <w:lang w:val="en-GB"/>
        </w:rPr>
      </w:pPr>
    </w:p>
    <w:p w14:paraId="20C2846A" w14:textId="7BCEF428" w:rsidR="002F1CE9" w:rsidRPr="00A2234E" w:rsidRDefault="002F1CE9" w:rsidP="00E33031">
      <w:pPr>
        <w:spacing w:before="240"/>
        <w:rPr>
          <w:rFonts w:asciiTheme="minorHAnsi" w:hAnsiTheme="minorHAnsi" w:cstheme="minorHAnsi"/>
          <w:sz w:val="22"/>
          <w:szCs w:val="22"/>
          <w:u w:val="single"/>
          <w:lang w:val="en-GB"/>
        </w:rPr>
      </w:pPr>
      <w:r w:rsidRPr="00A2234E">
        <w:rPr>
          <w:rFonts w:asciiTheme="minorHAnsi" w:hAnsiTheme="minorHAnsi" w:cstheme="minorHAnsi"/>
          <w:sz w:val="22"/>
          <w:szCs w:val="22"/>
          <w:u w:val="single"/>
          <w:lang w:val="en-GB"/>
        </w:rPr>
        <w:t xml:space="preserve">For the Beneficiary </w:t>
      </w:r>
    </w:p>
    <w:p w14:paraId="074CE745" w14:textId="5A3A0601" w:rsidR="002F1CE9" w:rsidRPr="00A2234E" w:rsidRDefault="002F1CE9" w:rsidP="002F1CE9">
      <w:pPr>
        <w:spacing w:before="240"/>
        <w:ind w:left="567"/>
        <w:rPr>
          <w:rFonts w:asciiTheme="minorHAnsi" w:hAnsiTheme="minorHAnsi" w:cstheme="minorHAnsi"/>
          <w:sz w:val="22"/>
          <w:szCs w:val="22"/>
          <w:lang w:val="en-GB"/>
        </w:rPr>
      </w:pPr>
      <w:r w:rsidRPr="00A2234E">
        <w:rPr>
          <w:rFonts w:asciiTheme="minorHAnsi" w:hAnsiTheme="minorHAnsi" w:cstheme="minorHAnsi"/>
          <w:sz w:val="22"/>
          <w:szCs w:val="22"/>
          <w:lang w:val="en-GB"/>
        </w:rPr>
        <w:t>&lt;address of the Beneficiary to which correspondence should be forwarded&gt;</w:t>
      </w:r>
    </w:p>
    <w:p w14:paraId="61E9D11A" w14:textId="77777777" w:rsidR="00F5565E" w:rsidRPr="00A2234E" w:rsidRDefault="00F5565E" w:rsidP="00F5565E">
      <w:pPr>
        <w:spacing w:before="240"/>
        <w:ind w:left="357" w:hanging="357"/>
        <w:rPr>
          <w:rFonts w:asciiTheme="minorHAnsi" w:hAnsiTheme="minorHAnsi" w:cstheme="minorHAnsi"/>
          <w:sz w:val="22"/>
          <w:szCs w:val="22"/>
          <w:lang w:val="en-GB"/>
        </w:rPr>
      </w:pPr>
      <w:r w:rsidRPr="00A2234E">
        <w:rPr>
          <w:rFonts w:asciiTheme="minorHAnsi" w:hAnsiTheme="minorHAnsi" w:cstheme="minorHAnsi"/>
          <w:sz w:val="22"/>
          <w:szCs w:val="22"/>
          <w:lang w:val="en-GB"/>
        </w:rPr>
        <w:t>5.2</w:t>
      </w:r>
      <w:r w:rsidRPr="00A2234E">
        <w:rPr>
          <w:rFonts w:asciiTheme="minorHAnsi" w:hAnsiTheme="minorHAnsi" w:cstheme="minorHAnsi"/>
          <w:sz w:val="22"/>
          <w:szCs w:val="22"/>
          <w:lang w:val="en-GB"/>
        </w:rPr>
        <w:tab/>
        <w:t>For all intents and purposes, the contact details of the Expertise France whistleblowing officer are as follows:</w:t>
      </w:r>
    </w:p>
    <w:p w14:paraId="5BA87B58" w14:textId="77777777" w:rsidR="00F5565E" w:rsidRPr="00A2234E" w:rsidRDefault="00C60BB8" w:rsidP="00F5565E">
      <w:pPr>
        <w:spacing w:line="240" w:lineRule="auto"/>
        <w:ind w:firstLine="357"/>
        <w:rPr>
          <w:rFonts w:asciiTheme="minorHAnsi" w:hAnsiTheme="minorHAnsi" w:cstheme="minorHAnsi"/>
          <w:sz w:val="22"/>
          <w:szCs w:val="22"/>
        </w:rPr>
      </w:pPr>
      <w:hyperlink r:id="rId21" w:history="1">
        <w:r w:rsidRPr="00A2234E">
          <w:rPr>
            <w:rStyle w:val="Hyperlink"/>
            <w:rFonts w:asciiTheme="minorHAnsi" w:hAnsiTheme="minorHAnsi" w:cstheme="minorHAnsi"/>
            <w:sz w:val="22"/>
            <w:szCs w:val="22"/>
          </w:rPr>
          <w:t>referent.lanceursdalerte@diplomatie.gouv.fr</w:t>
        </w:r>
      </w:hyperlink>
      <w:r w:rsidRPr="00A2234E">
        <w:rPr>
          <w:rFonts w:asciiTheme="minorHAnsi" w:hAnsiTheme="minorHAnsi" w:cstheme="minorHAnsi"/>
          <w:sz w:val="22"/>
          <w:szCs w:val="22"/>
        </w:rPr>
        <w:t xml:space="preserve"> </w:t>
      </w:r>
    </w:p>
    <w:p w14:paraId="6990D0C8" w14:textId="77777777" w:rsidR="00F5565E" w:rsidRPr="00A2234E" w:rsidRDefault="00F5565E" w:rsidP="00F5565E">
      <w:pPr>
        <w:spacing w:line="240" w:lineRule="auto"/>
        <w:ind w:left="357"/>
        <w:rPr>
          <w:rFonts w:asciiTheme="minorHAnsi" w:hAnsiTheme="minorHAnsi" w:cstheme="minorHAnsi"/>
          <w:sz w:val="22"/>
          <w:szCs w:val="22"/>
        </w:rPr>
      </w:pPr>
      <w:r w:rsidRPr="00A2234E">
        <w:rPr>
          <w:rFonts w:asciiTheme="minorHAnsi" w:hAnsiTheme="minorHAnsi" w:cstheme="minorHAnsi"/>
          <w:sz w:val="22"/>
          <w:szCs w:val="22"/>
        </w:rPr>
        <w:t xml:space="preserve">Tel: +33 1 43 17 69 84 </w:t>
      </w:r>
      <w:r w:rsidRPr="00A2234E">
        <w:rPr>
          <w:rFonts w:asciiTheme="minorHAnsi" w:hAnsiTheme="minorHAnsi" w:cstheme="minorHAnsi"/>
          <w:sz w:val="22"/>
          <w:szCs w:val="22"/>
        </w:rPr>
        <w:tab/>
      </w:r>
    </w:p>
    <w:p w14:paraId="73A6857C" w14:textId="77777777" w:rsidR="00F5565E" w:rsidRPr="00A2234E" w:rsidRDefault="00F5565E" w:rsidP="00F5565E">
      <w:pPr>
        <w:spacing w:line="240" w:lineRule="auto"/>
        <w:ind w:left="357"/>
        <w:rPr>
          <w:rFonts w:asciiTheme="minorHAnsi" w:hAnsiTheme="minorHAnsi" w:cstheme="minorHAnsi"/>
          <w:sz w:val="22"/>
          <w:szCs w:val="22"/>
        </w:rPr>
      </w:pPr>
      <w:r w:rsidRPr="00A2234E">
        <w:rPr>
          <w:rFonts w:asciiTheme="minorHAnsi" w:hAnsiTheme="minorHAnsi" w:cstheme="minorHAnsi"/>
          <w:sz w:val="22"/>
          <w:szCs w:val="22"/>
        </w:rPr>
        <w:t xml:space="preserve">Bureau CNV C 366 B, </w:t>
      </w:r>
    </w:p>
    <w:p w14:paraId="585727B4" w14:textId="77777777" w:rsidR="00843FE7" w:rsidRPr="00A2234E" w:rsidRDefault="00F5565E" w:rsidP="00F5565E">
      <w:pPr>
        <w:spacing w:line="240" w:lineRule="auto"/>
        <w:ind w:firstLine="357"/>
        <w:rPr>
          <w:rFonts w:asciiTheme="minorHAnsi" w:hAnsiTheme="minorHAnsi" w:cstheme="minorHAnsi"/>
          <w:sz w:val="22"/>
          <w:szCs w:val="22"/>
        </w:rPr>
      </w:pPr>
      <w:r w:rsidRPr="00A2234E">
        <w:rPr>
          <w:rFonts w:asciiTheme="minorHAnsi" w:hAnsiTheme="minorHAnsi" w:cstheme="minorHAnsi"/>
          <w:sz w:val="22"/>
          <w:szCs w:val="22"/>
        </w:rPr>
        <w:t xml:space="preserve">27, rue de la Convention, </w:t>
      </w:r>
    </w:p>
    <w:p w14:paraId="1C8A1512" w14:textId="06C9FB8C" w:rsidR="00242ADD" w:rsidRPr="00A2234E" w:rsidRDefault="00F5565E" w:rsidP="005C0758">
      <w:pPr>
        <w:spacing w:line="240" w:lineRule="auto"/>
        <w:ind w:firstLine="357"/>
        <w:rPr>
          <w:rFonts w:asciiTheme="minorHAnsi" w:eastAsia="Times New Roman" w:hAnsiTheme="minorHAnsi" w:cstheme="minorHAnsi"/>
          <w:b/>
          <w:caps/>
          <w:sz w:val="24"/>
        </w:rPr>
      </w:pPr>
      <w:r w:rsidRPr="00A2234E">
        <w:rPr>
          <w:rFonts w:asciiTheme="minorHAnsi" w:hAnsiTheme="minorHAnsi" w:cstheme="minorHAnsi"/>
          <w:sz w:val="22"/>
          <w:szCs w:val="22"/>
        </w:rPr>
        <w:t>75732 PARIS CEDEX 15.</w:t>
      </w:r>
    </w:p>
    <w:p w14:paraId="50B0350E" w14:textId="7F87EC88" w:rsidR="00696B42" w:rsidRPr="00A2234E" w:rsidRDefault="00696B42" w:rsidP="00585AFD">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10" w:name="_Toc61278217"/>
      <w:r w:rsidRPr="00A2234E">
        <w:rPr>
          <w:rFonts w:asciiTheme="minorHAnsi" w:hAnsiTheme="minorHAnsi" w:cstheme="minorHAnsi"/>
          <w:b/>
          <w:bCs/>
          <w:caps/>
          <w:sz w:val="24"/>
          <w:lang w:val="en-GB"/>
        </w:rPr>
        <w:t>Annexes</w:t>
      </w:r>
      <w:bookmarkEnd w:id="10"/>
    </w:p>
    <w:p w14:paraId="24E512AF" w14:textId="77777777" w:rsidR="00696B42" w:rsidRPr="00A2234E" w:rsidRDefault="00696B42" w:rsidP="00585AFD">
      <w:pPr>
        <w:spacing w:before="240"/>
        <w:ind w:left="567" w:hanging="567"/>
        <w:rPr>
          <w:rFonts w:asciiTheme="minorHAnsi" w:hAnsiTheme="minorHAnsi" w:cstheme="minorHAnsi"/>
          <w:sz w:val="22"/>
          <w:lang w:val="en-GB"/>
        </w:rPr>
      </w:pPr>
      <w:r w:rsidRPr="00A2234E">
        <w:rPr>
          <w:rFonts w:asciiTheme="minorHAnsi" w:hAnsiTheme="minorHAnsi" w:cstheme="minorHAnsi"/>
          <w:sz w:val="22"/>
          <w:lang w:val="en-GB"/>
        </w:rPr>
        <w:t>6.1</w:t>
      </w:r>
      <w:r w:rsidRPr="00A2234E">
        <w:rPr>
          <w:rFonts w:asciiTheme="minorHAnsi" w:hAnsiTheme="minorHAnsi" w:cstheme="minorHAnsi"/>
          <w:sz w:val="22"/>
          <w:lang w:val="en-GB"/>
        </w:rPr>
        <w:tab/>
        <w:t>The following documents are annexed to these special conditions and form an integral part of the Contract:</w:t>
      </w:r>
    </w:p>
    <w:p w14:paraId="4706D70B" w14:textId="77777777" w:rsidR="00696B42" w:rsidRPr="00A2234E" w:rsidRDefault="00696B42" w:rsidP="00585AFD">
      <w:pPr>
        <w:spacing w:before="240" w:after="120"/>
        <w:ind w:left="1985" w:hanging="1418"/>
        <w:rPr>
          <w:rFonts w:asciiTheme="minorHAnsi" w:hAnsiTheme="minorHAnsi" w:cstheme="minorHAnsi"/>
          <w:sz w:val="22"/>
          <w:lang w:val="en-GB"/>
        </w:rPr>
      </w:pPr>
      <w:r w:rsidRPr="00A2234E">
        <w:rPr>
          <w:rFonts w:asciiTheme="minorHAnsi" w:hAnsiTheme="minorHAnsi" w:cstheme="minorHAnsi"/>
          <w:sz w:val="22"/>
          <w:lang w:val="en-GB"/>
        </w:rPr>
        <w:t xml:space="preserve">Annex I: </w:t>
      </w:r>
      <w:r w:rsidRPr="00A2234E">
        <w:rPr>
          <w:rFonts w:asciiTheme="minorHAnsi" w:hAnsiTheme="minorHAnsi" w:cstheme="minorHAnsi"/>
          <w:sz w:val="22"/>
          <w:lang w:val="en-GB"/>
        </w:rPr>
        <w:tab/>
        <w:t>Description of the project (including the logical framework of the project and the concept note)</w:t>
      </w:r>
    </w:p>
    <w:p w14:paraId="6C74ACF8" w14:textId="713FBFE4" w:rsidR="00696B42" w:rsidRPr="00A2234E" w:rsidRDefault="00696B42" w:rsidP="00585AFD">
      <w:pPr>
        <w:pStyle w:val="BodyText"/>
        <w:spacing w:before="120" w:after="120"/>
        <w:ind w:left="1985" w:hanging="1418"/>
        <w:jc w:val="left"/>
        <w:rPr>
          <w:rFonts w:asciiTheme="minorHAnsi" w:eastAsia="Times" w:hAnsiTheme="minorHAnsi" w:cstheme="minorHAnsi"/>
          <w:b w:val="0"/>
          <w:caps w:val="0"/>
          <w:sz w:val="22"/>
          <w:szCs w:val="20"/>
          <w:lang w:val="en-GB"/>
        </w:rPr>
      </w:pPr>
      <w:r w:rsidRPr="00A2234E">
        <w:rPr>
          <w:rFonts w:asciiTheme="minorHAnsi" w:eastAsia="Times" w:hAnsiTheme="minorHAnsi" w:cstheme="minorHAnsi"/>
          <w:b w:val="0"/>
          <w:caps w:val="0"/>
          <w:sz w:val="22"/>
          <w:szCs w:val="20"/>
          <w:lang w:val="en-GB"/>
        </w:rPr>
        <w:t>Annex II:</w:t>
      </w:r>
      <w:r w:rsidRPr="00A2234E">
        <w:rPr>
          <w:rFonts w:asciiTheme="minorHAnsi" w:eastAsia="Times" w:hAnsiTheme="minorHAnsi" w:cstheme="minorHAnsi"/>
          <w:b w:val="0"/>
          <w:caps w:val="0"/>
          <w:sz w:val="22"/>
          <w:szCs w:val="20"/>
          <w:lang w:val="en-GB"/>
        </w:rPr>
        <w:tab/>
        <w:t>General conditions applicable to Expertise France grant contracts</w:t>
      </w:r>
    </w:p>
    <w:p w14:paraId="531C8D1F" w14:textId="668B661F" w:rsidR="00696B42" w:rsidRPr="00A2234E" w:rsidRDefault="00696B42" w:rsidP="00585AFD">
      <w:pPr>
        <w:spacing w:before="120" w:after="120"/>
        <w:ind w:left="1985" w:hanging="1418"/>
        <w:rPr>
          <w:rFonts w:asciiTheme="minorHAnsi" w:hAnsiTheme="minorHAnsi" w:cstheme="minorHAnsi"/>
          <w:sz w:val="22"/>
          <w:lang w:val="en-GB"/>
        </w:rPr>
      </w:pPr>
      <w:r w:rsidRPr="00A2234E">
        <w:rPr>
          <w:rFonts w:asciiTheme="minorHAnsi" w:hAnsiTheme="minorHAnsi" w:cstheme="minorHAnsi"/>
          <w:sz w:val="22"/>
          <w:lang w:val="en-GB"/>
        </w:rPr>
        <w:t xml:space="preserve">Annex III: </w:t>
      </w:r>
      <w:r w:rsidRPr="00A2234E">
        <w:rPr>
          <w:rFonts w:asciiTheme="minorHAnsi" w:hAnsiTheme="minorHAnsi" w:cstheme="minorHAnsi"/>
          <w:sz w:val="22"/>
          <w:lang w:val="en-GB"/>
        </w:rPr>
        <w:tab/>
        <w:t>Project budget (worksheets 1, 2 and 3)</w:t>
      </w:r>
    </w:p>
    <w:p w14:paraId="095EAED0" w14:textId="4AB7916F" w:rsidR="00696B42" w:rsidRPr="00A2234E" w:rsidRDefault="00696B42" w:rsidP="00585AFD">
      <w:pPr>
        <w:spacing w:before="120" w:after="120"/>
        <w:ind w:left="1985" w:hanging="1418"/>
        <w:rPr>
          <w:rFonts w:asciiTheme="minorHAnsi" w:hAnsiTheme="minorHAnsi" w:cstheme="minorHAnsi"/>
          <w:sz w:val="22"/>
          <w:lang w:val="en-GB"/>
        </w:rPr>
      </w:pPr>
      <w:r w:rsidRPr="00A2234E">
        <w:rPr>
          <w:rFonts w:asciiTheme="minorHAnsi" w:hAnsiTheme="minorHAnsi" w:cstheme="minorHAnsi"/>
          <w:sz w:val="22"/>
          <w:lang w:val="en-GB"/>
        </w:rPr>
        <w:t>Annex IV:</w:t>
      </w:r>
      <w:r w:rsidRPr="00A2234E">
        <w:rPr>
          <w:rFonts w:asciiTheme="minorHAnsi" w:hAnsiTheme="minorHAnsi" w:cstheme="minorHAnsi"/>
          <w:sz w:val="22"/>
          <w:lang w:val="en-GB"/>
        </w:rPr>
        <w:tab/>
        <w:t>Procurement procedures to be applied by the beneficiaries of grants awarded by Expertise France</w:t>
      </w:r>
    </w:p>
    <w:p w14:paraId="10651F28" w14:textId="3A8F3805" w:rsidR="00696B42" w:rsidRPr="00A2234E" w:rsidRDefault="00696B42" w:rsidP="00585AFD">
      <w:pPr>
        <w:spacing w:before="120" w:after="120"/>
        <w:ind w:left="1985" w:hanging="1418"/>
        <w:rPr>
          <w:rFonts w:asciiTheme="minorHAnsi" w:hAnsiTheme="minorHAnsi" w:cstheme="minorHAnsi"/>
          <w:sz w:val="22"/>
          <w:lang w:val="en-GB"/>
        </w:rPr>
      </w:pPr>
      <w:r w:rsidRPr="00A2234E">
        <w:rPr>
          <w:rFonts w:asciiTheme="minorHAnsi" w:hAnsiTheme="minorHAnsi" w:cstheme="minorHAnsi"/>
          <w:sz w:val="22"/>
          <w:lang w:val="en-GB"/>
        </w:rPr>
        <w:t>Annex V:</w:t>
      </w:r>
      <w:r w:rsidRPr="00A2234E">
        <w:rPr>
          <w:rFonts w:asciiTheme="minorHAnsi" w:hAnsiTheme="minorHAnsi" w:cstheme="minorHAnsi"/>
          <w:sz w:val="22"/>
          <w:lang w:val="en-GB"/>
        </w:rPr>
        <w:tab/>
        <w:t>Payment request model and third party identification sheet</w:t>
      </w:r>
    </w:p>
    <w:p w14:paraId="126900D9" w14:textId="080DAA47" w:rsidR="00696B42" w:rsidRPr="00A2234E" w:rsidRDefault="00696B42" w:rsidP="00585AFD">
      <w:pPr>
        <w:spacing w:before="120" w:after="120"/>
        <w:ind w:left="1985" w:hanging="1418"/>
        <w:rPr>
          <w:rFonts w:asciiTheme="minorHAnsi" w:hAnsiTheme="minorHAnsi" w:cstheme="minorHAnsi"/>
          <w:sz w:val="22"/>
          <w:lang w:val="en-GB"/>
        </w:rPr>
      </w:pPr>
      <w:r w:rsidRPr="00A2234E">
        <w:rPr>
          <w:rFonts w:asciiTheme="minorHAnsi" w:hAnsiTheme="minorHAnsi" w:cstheme="minorHAnsi"/>
          <w:sz w:val="22"/>
          <w:lang w:val="en-GB"/>
        </w:rPr>
        <w:t>Annex VI:</w:t>
      </w:r>
      <w:r w:rsidRPr="00A2234E">
        <w:rPr>
          <w:rFonts w:asciiTheme="minorHAnsi" w:hAnsiTheme="minorHAnsi" w:cstheme="minorHAnsi"/>
          <w:sz w:val="22"/>
          <w:lang w:val="en-GB"/>
        </w:rPr>
        <w:tab/>
        <w:t>Model narrative and financial report and simplified report model at 31</w:t>
      </w:r>
      <w:r w:rsidR="002756CC" w:rsidRPr="00A2234E">
        <w:rPr>
          <w:rFonts w:asciiTheme="minorHAnsi" w:hAnsiTheme="minorHAnsi" w:cstheme="minorHAnsi"/>
          <w:sz w:val="22"/>
          <w:lang w:val="en-GB"/>
        </w:rPr>
        <w:t>st</w:t>
      </w:r>
      <w:r w:rsidRPr="00A2234E">
        <w:rPr>
          <w:rFonts w:asciiTheme="minorHAnsi" w:hAnsiTheme="minorHAnsi" w:cstheme="minorHAnsi"/>
          <w:sz w:val="22"/>
          <w:lang w:val="en-GB"/>
        </w:rPr>
        <w:t xml:space="preserve"> </w:t>
      </w:r>
      <w:r w:rsidR="002756CC" w:rsidRPr="00A2234E">
        <w:rPr>
          <w:rFonts w:asciiTheme="minorHAnsi" w:hAnsiTheme="minorHAnsi" w:cstheme="minorHAnsi"/>
          <w:sz w:val="22"/>
          <w:lang w:val="en-GB"/>
        </w:rPr>
        <w:t>December</w:t>
      </w:r>
      <w:r w:rsidRPr="00A2234E">
        <w:rPr>
          <w:rFonts w:asciiTheme="minorHAnsi" w:hAnsiTheme="minorHAnsi" w:cstheme="minorHAnsi"/>
          <w:sz w:val="22"/>
          <w:lang w:val="en-GB"/>
        </w:rPr>
        <w:t xml:space="preserve"> </w:t>
      </w:r>
    </w:p>
    <w:p w14:paraId="153C7E69" w14:textId="148FC352" w:rsidR="00856B9F" w:rsidRPr="00A2234E" w:rsidRDefault="00856B9F" w:rsidP="00856B9F">
      <w:pPr>
        <w:spacing w:before="120" w:after="120"/>
        <w:ind w:left="1985" w:hanging="1418"/>
        <w:rPr>
          <w:rFonts w:asciiTheme="minorHAnsi" w:hAnsiTheme="minorHAnsi" w:cstheme="minorHAnsi"/>
          <w:sz w:val="22"/>
          <w:lang w:val="en-GB"/>
        </w:rPr>
      </w:pPr>
      <w:r w:rsidRPr="00A2234E">
        <w:rPr>
          <w:rFonts w:asciiTheme="minorHAnsi" w:hAnsiTheme="minorHAnsi" w:cstheme="minorHAnsi"/>
          <w:sz w:val="22"/>
          <w:lang w:val="en-GB"/>
        </w:rPr>
        <w:t>Annex VII:</w:t>
      </w:r>
      <w:r w:rsidRPr="00A2234E">
        <w:rPr>
          <w:rFonts w:asciiTheme="minorHAnsi" w:hAnsiTheme="minorHAnsi" w:cstheme="minorHAnsi"/>
          <w:sz w:val="22"/>
          <w:lang w:val="en-GB"/>
        </w:rPr>
        <w:tab/>
        <w:t>Model asset ownership transfer</w:t>
      </w:r>
    </w:p>
    <w:p w14:paraId="166E9D9B" w14:textId="2CA0F417" w:rsidR="00856B9F" w:rsidRPr="00A2234E" w:rsidRDefault="00856B9F" w:rsidP="00856B9F">
      <w:pPr>
        <w:spacing w:before="120" w:after="120"/>
        <w:ind w:left="1985" w:hanging="1418"/>
        <w:rPr>
          <w:rFonts w:asciiTheme="minorHAnsi" w:hAnsiTheme="minorHAnsi" w:cstheme="minorHAnsi"/>
          <w:sz w:val="22"/>
          <w:lang w:val="en-GB"/>
        </w:rPr>
      </w:pPr>
      <w:r w:rsidRPr="00A2234E">
        <w:rPr>
          <w:rFonts w:asciiTheme="minorHAnsi" w:hAnsiTheme="minorHAnsi" w:cstheme="minorHAnsi"/>
          <w:sz w:val="22"/>
          <w:lang w:val="en-GB"/>
        </w:rPr>
        <w:t>Annex VIII:</w:t>
      </w:r>
      <w:r w:rsidRPr="00A2234E">
        <w:rPr>
          <w:rFonts w:asciiTheme="minorHAnsi" w:hAnsiTheme="minorHAnsi" w:cstheme="minorHAnsi"/>
          <w:sz w:val="22"/>
          <w:lang w:val="en-GB"/>
        </w:rPr>
        <w:tab/>
        <w:t>Beneficiary's undertaking regarding integrity and anti-corruption measures</w:t>
      </w:r>
    </w:p>
    <w:p w14:paraId="54149F4D" w14:textId="0EFB5F5C" w:rsidR="005A29E8" w:rsidRPr="00A2234E" w:rsidRDefault="005A29E8" w:rsidP="00427205">
      <w:pPr>
        <w:pStyle w:val="v"/>
        <w:widowControl w:val="0"/>
        <w:spacing w:before="240"/>
        <w:ind w:left="556" w:firstLine="0"/>
        <w:rPr>
          <w:rFonts w:asciiTheme="minorHAnsi" w:eastAsia="Times" w:hAnsiTheme="minorHAnsi" w:cstheme="minorHAnsi"/>
          <w:lang w:val="en-GB"/>
        </w:rPr>
      </w:pPr>
      <w:r w:rsidRPr="00A2234E">
        <w:rPr>
          <w:rFonts w:asciiTheme="minorHAnsi" w:eastAsia="Times" w:hAnsiTheme="minorHAnsi" w:cstheme="minorHAnsi"/>
          <w:lang w:val="en-GB"/>
        </w:rPr>
        <w:t xml:space="preserve">These documents and the special conditions constitute the entire agreement between Parties as set out in this </w:t>
      </w:r>
      <w:r w:rsidRPr="00A2234E">
        <w:rPr>
          <w:rFonts w:asciiTheme="minorHAnsi" w:eastAsia="Times" w:hAnsiTheme="minorHAnsi" w:cstheme="minorHAnsi"/>
          <w:smallCaps/>
          <w:lang w:val="en-GB"/>
        </w:rPr>
        <w:t>Contract</w:t>
      </w:r>
      <w:r w:rsidRPr="00A2234E">
        <w:rPr>
          <w:rFonts w:asciiTheme="minorHAnsi" w:eastAsia="Times" w:hAnsiTheme="minorHAnsi" w:cstheme="minorHAnsi"/>
          <w:lang w:val="en-GB"/>
        </w:rPr>
        <w:t xml:space="preserve">. They supersede all verbal and written communications, procedures, agreements, commitments, guarantees and settlements referring to its object and facts that may have been made </w:t>
      </w:r>
      <w:r w:rsidRPr="00A2234E">
        <w:rPr>
          <w:rFonts w:asciiTheme="minorHAnsi" w:eastAsia="Times" w:hAnsiTheme="minorHAnsi" w:cstheme="minorHAnsi"/>
          <w:lang w:val="en-GB"/>
        </w:rPr>
        <w:lastRenderedPageBreak/>
        <w:t>by or on behalf of a Party to the other Party before the notification date. These documents are acknowledged by the Parties to represent the sole and complete expression of the terms of their agreement.</w:t>
      </w:r>
    </w:p>
    <w:p w14:paraId="3BD2B4E5" w14:textId="30F26E60" w:rsidR="005A29E8" w:rsidRPr="00A2234E" w:rsidRDefault="004139BA" w:rsidP="005A29E8">
      <w:pPr>
        <w:pStyle w:val="v"/>
        <w:widowControl w:val="0"/>
        <w:spacing w:before="120"/>
        <w:ind w:left="556" w:firstLine="0"/>
        <w:rPr>
          <w:rFonts w:asciiTheme="minorHAnsi" w:eastAsia="Times" w:hAnsiTheme="minorHAnsi" w:cstheme="minorHAnsi"/>
          <w:lang w:val="en-GB"/>
        </w:rPr>
      </w:pPr>
      <w:r w:rsidRPr="00A2234E">
        <w:rPr>
          <w:rFonts w:asciiTheme="minorHAnsi" w:hAnsiTheme="minorHAnsi" w:cstheme="minorHAnsi"/>
          <w:lang w:val="en-GB"/>
        </w:rPr>
        <w:t xml:space="preserve">Without prejudice to the provisions of Article 9 of Annex II, any modification to the </w:t>
      </w:r>
      <w:r w:rsidRPr="00A2234E">
        <w:rPr>
          <w:rFonts w:asciiTheme="minorHAnsi" w:hAnsiTheme="minorHAnsi" w:cstheme="minorHAnsi"/>
          <w:smallCaps/>
          <w:lang w:val="en-GB"/>
        </w:rPr>
        <w:t>Contract</w:t>
      </w:r>
      <w:r w:rsidRPr="00A2234E">
        <w:rPr>
          <w:rFonts w:asciiTheme="minorHAnsi" w:hAnsiTheme="minorHAnsi" w:cstheme="minorHAnsi"/>
          <w:lang w:val="en-GB"/>
        </w:rPr>
        <w:t xml:space="preserve"> or the waiver of any right resulting from the Contract must be covered by an amendment signed by a duly authorised representative of each Party.</w:t>
      </w:r>
    </w:p>
    <w:p w14:paraId="3E2DB0B2" w14:textId="3EA2A9D8" w:rsidR="00242ADD" w:rsidRPr="00A2234E" w:rsidRDefault="00696B42" w:rsidP="005C0758">
      <w:pPr>
        <w:spacing w:before="240" w:line="240" w:lineRule="auto"/>
        <w:ind w:left="567" w:hanging="567"/>
        <w:jc w:val="both"/>
        <w:rPr>
          <w:rFonts w:asciiTheme="minorHAnsi" w:eastAsia="Times New Roman" w:hAnsiTheme="minorHAnsi" w:cstheme="minorHAnsi"/>
          <w:b/>
          <w:caps/>
          <w:sz w:val="24"/>
          <w:lang w:val="en-GB"/>
        </w:rPr>
      </w:pPr>
      <w:r w:rsidRPr="00A2234E">
        <w:rPr>
          <w:rFonts w:asciiTheme="minorHAnsi" w:hAnsiTheme="minorHAnsi" w:cstheme="minorHAnsi"/>
          <w:sz w:val="22"/>
          <w:lang w:val="en-GB"/>
        </w:rPr>
        <w:t>6.2</w:t>
      </w:r>
      <w:r w:rsidRPr="00A2234E">
        <w:rPr>
          <w:rFonts w:asciiTheme="minorHAnsi" w:hAnsiTheme="minorHAnsi" w:cstheme="minorHAnsi"/>
          <w:sz w:val="22"/>
          <w:lang w:val="en-GB"/>
        </w:rPr>
        <w:tab/>
        <w:t>In the event of a conflict between the provisions of these special conditions and any Annex thereto, it is agreed by the Parties that the special conditions shall take precedence, unless specified otherwise. In the event of a conflict between the provisions of Annex II and any other annex, it is agreed by the Parties that the provisions of Annex II shall take precedence, unless specified otherwise.</w:t>
      </w:r>
    </w:p>
    <w:p w14:paraId="136B675B" w14:textId="534F6E37" w:rsidR="00D30E61" w:rsidRPr="00A2234E" w:rsidRDefault="00D30E61" w:rsidP="0055577E">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11" w:name="_Toc61278218"/>
      <w:r w:rsidRPr="00A2234E">
        <w:rPr>
          <w:rFonts w:asciiTheme="minorHAnsi" w:hAnsiTheme="minorHAnsi" w:cstheme="minorHAnsi"/>
          <w:b/>
          <w:bCs/>
          <w:caps/>
          <w:sz w:val="24"/>
          <w:lang w:val="en-GB"/>
        </w:rPr>
        <w:t>Other specific conditions applicable to the project</w:t>
      </w:r>
      <w:bookmarkEnd w:id="11"/>
    </w:p>
    <w:p w14:paraId="3A135504" w14:textId="77777777" w:rsidR="008E41C1" w:rsidRPr="00A2234E" w:rsidRDefault="00D30E61" w:rsidP="00CF1E0E">
      <w:pPr>
        <w:spacing w:before="240"/>
        <w:ind w:left="567" w:hanging="567"/>
        <w:jc w:val="both"/>
        <w:rPr>
          <w:rFonts w:asciiTheme="minorHAnsi" w:hAnsiTheme="minorHAnsi" w:cstheme="minorHAnsi"/>
          <w:sz w:val="22"/>
          <w:szCs w:val="22"/>
          <w:lang w:val="en-GB"/>
        </w:rPr>
      </w:pPr>
      <w:r w:rsidRPr="00A2234E">
        <w:rPr>
          <w:rFonts w:asciiTheme="minorHAnsi" w:hAnsiTheme="minorHAnsi" w:cstheme="minorHAnsi"/>
          <w:sz w:val="22"/>
          <w:szCs w:val="22"/>
          <w:lang w:val="en-GB"/>
        </w:rPr>
        <w:t>7.1</w:t>
      </w:r>
      <w:r w:rsidRPr="00A2234E">
        <w:rPr>
          <w:rFonts w:asciiTheme="minorHAnsi" w:hAnsiTheme="minorHAnsi" w:cstheme="minorHAnsi"/>
          <w:sz w:val="22"/>
          <w:szCs w:val="22"/>
          <w:lang w:val="en-GB"/>
        </w:rPr>
        <w:tab/>
        <w:t>The general conditions of Annex II are supplemented by the following provisions:</w:t>
      </w:r>
    </w:p>
    <w:p w14:paraId="759B46B6" w14:textId="334A9AEC" w:rsidR="00F83E31" w:rsidRPr="00A2234E" w:rsidRDefault="00F83E31" w:rsidP="00C810BA">
      <w:pPr>
        <w:spacing w:before="240"/>
        <w:ind w:left="567" w:hanging="567"/>
        <w:jc w:val="both"/>
        <w:rPr>
          <w:rFonts w:asciiTheme="minorHAnsi" w:hAnsiTheme="minorHAnsi" w:cstheme="minorHAnsi"/>
          <w:sz w:val="22"/>
          <w:szCs w:val="22"/>
          <w:lang w:val="en-GB"/>
        </w:rPr>
      </w:pPr>
      <w:r w:rsidRPr="00A2234E">
        <w:rPr>
          <w:rFonts w:asciiTheme="minorHAnsi" w:hAnsiTheme="minorHAnsi" w:cstheme="minorHAnsi"/>
          <w:sz w:val="22"/>
          <w:szCs w:val="22"/>
          <w:lang w:val="en-GB"/>
        </w:rPr>
        <w:t>7.1.1</w:t>
      </w:r>
      <w:r w:rsidRPr="00A2234E">
        <w:rPr>
          <w:rFonts w:asciiTheme="minorHAnsi" w:hAnsiTheme="minorHAnsi" w:cstheme="minorHAnsi"/>
          <w:sz w:val="22"/>
          <w:szCs w:val="22"/>
          <w:lang w:val="en-GB"/>
        </w:rPr>
        <w:tab/>
        <w:t>The verifications of expenses covered in 15.8 to 15.11 of Annex II will be conducted by an external body designated and engaged by Expertise France under contract.</w:t>
      </w:r>
    </w:p>
    <w:p w14:paraId="4D222274" w14:textId="580F738F" w:rsidR="004C328B" w:rsidRDefault="000C15C1" w:rsidP="00BF2299">
      <w:pPr>
        <w:spacing w:before="240"/>
        <w:ind w:left="567" w:hanging="567"/>
        <w:jc w:val="both"/>
      </w:pPr>
      <w:r w:rsidRPr="00A2234E">
        <w:rPr>
          <w:rFonts w:asciiTheme="minorHAnsi" w:hAnsiTheme="minorHAnsi" w:cstheme="minorHAnsi"/>
          <w:sz w:val="22"/>
          <w:szCs w:val="22"/>
          <w:lang w:val="en-GB"/>
        </w:rPr>
        <w:t>7.1.2 For the purposes of the Contract, the travelling and accommodation expenses of personnel and other persons participating in the project shall not exceed the reference scale</w:t>
      </w:r>
      <w:r w:rsidR="00E807C2" w:rsidRPr="00A2234E">
        <w:rPr>
          <w:rFonts w:asciiTheme="minorHAnsi" w:hAnsiTheme="minorHAnsi" w:cstheme="minorHAnsi"/>
          <w:sz w:val="22"/>
          <w:szCs w:val="22"/>
          <w:lang w:val="en-GB"/>
        </w:rPr>
        <w:t xml:space="preserve"> </w:t>
      </w:r>
      <w:r w:rsidRPr="00A2234E">
        <w:rPr>
          <w:rFonts w:asciiTheme="minorHAnsi" w:hAnsiTheme="minorHAnsi" w:cstheme="minorHAnsi"/>
          <w:sz w:val="22"/>
          <w:szCs w:val="22"/>
          <w:lang w:val="en-GB"/>
        </w:rPr>
        <w:t xml:space="preserve">specified by the European Commission </w:t>
      </w:r>
    </w:p>
    <w:p w14:paraId="69366A44" w14:textId="67979010" w:rsidR="00FA3C29" w:rsidRPr="00FA3C29" w:rsidRDefault="00FA3C29" w:rsidP="00FA3C29">
      <w:pPr>
        <w:spacing w:before="240"/>
        <w:ind w:left="1134" w:hanging="567"/>
        <w:jc w:val="both"/>
        <w:rPr>
          <w:rFonts w:asciiTheme="minorHAnsi" w:hAnsiTheme="minorHAnsi" w:cstheme="minorHAnsi"/>
          <w:sz w:val="22"/>
          <w:szCs w:val="22"/>
        </w:rPr>
      </w:pPr>
      <w:r w:rsidRPr="00FA3C29">
        <w:rPr>
          <w:rFonts w:asciiTheme="minorHAnsi" w:hAnsiTheme="minorHAnsi" w:cstheme="minorHAnsi"/>
          <w:sz w:val="22"/>
          <w:szCs w:val="22"/>
        </w:rPr>
        <w:t>https://www.eeas.europa.eu/sites/default/files/documents/2024/Annexe%20M%20Current%20per%20diem%20rates.pdf</w:t>
      </w:r>
    </w:p>
    <w:p w14:paraId="15745D31" w14:textId="447C1DF4" w:rsidR="004C328B" w:rsidRPr="00A2234E" w:rsidRDefault="004C328B" w:rsidP="005C0758">
      <w:pPr>
        <w:tabs>
          <w:tab w:val="left" w:pos="6613"/>
        </w:tabs>
        <w:spacing w:before="240"/>
        <w:ind w:left="567" w:hanging="567"/>
        <w:rPr>
          <w:rFonts w:asciiTheme="minorHAnsi" w:hAnsiTheme="minorHAnsi" w:cstheme="minorHAnsi"/>
          <w:sz w:val="22"/>
          <w:szCs w:val="22"/>
          <w:lang w:val="en-GB"/>
        </w:rPr>
      </w:pPr>
      <w:r w:rsidRPr="00A2234E">
        <w:rPr>
          <w:rFonts w:asciiTheme="minorHAnsi" w:hAnsiTheme="minorHAnsi" w:cstheme="minorHAnsi"/>
          <w:sz w:val="22"/>
          <w:szCs w:val="22"/>
          <w:lang w:val="en-GB"/>
        </w:rPr>
        <w:t>7.1.</w:t>
      </w:r>
      <w:r w:rsidR="00BF2299" w:rsidRPr="00A2234E">
        <w:rPr>
          <w:rFonts w:asciiTheme="minorHAnsi" w:hAnsiTheme="minorHAnsi" w:cstheme="minorHAnsi"/>
          <w:sz w:val="22"/>
          <w:szCs w:val="22"/>
          <w:lang w:val="en-GB"/>
        </w:rPr>
        <w:t>3</w:t>
      </w:r>
      <w:r w:rsidRPr="00A2234E">
        <w:rPr>
          <w:rFonts w:asciiTheme="minorHAnsi" w:hAnsiTheme="minorHAnsi" w:cstheme="minorHAnsi"/>
          <w:sz w:val="22"/>
          <w:szCs w:val="22"/>
          <w:lang w:val="en-GB"/>
        </w:rPr>
        <w:t xml:space="preserve"> The Project implemented shall be subject to the following evaluations supervised by Expertise France (or by a body engaged by Expertise France):</w:t>
      </w:r>
      <w:r w:rsidRPr="00A2234E">
        <w:rPr>
          <w:rFonts w:asciiTheme="minorHAnsi" w:hAnsiTheme="minorHAnsi" w:cstheme="minorHAnsi"/>
          <w:sz w:val="22"/>
          <w:szCs w:val="22"/>
          <w:lang w:val="en-GB"/>
        </w:rPr>
        <w:tab/>
      </w:r>
    </w:p>
    <w:p w14:paraId="62CC37DB" w14:textId="77777777" w:rsidR="00E807C2" w:rsidRPr="00A2234E" w:rsidRDefault="004C328B" w:rsidP="00E807C2">
      <w:pPr>
        <w:spacing w:before="240"/>
        <w:ind w:left="1134" w:hanging="567"/>
        <w:rPr>
          <w:rFonts w:asciiTheme="minorHAnsi" w:hAnsiTheme="minorHAnsi" w:cstheme="minorHAnsi"/>
          <w:sz w:val="22"/>
          <w:szCs w:val="22"/>
          <w:lang w:val="en-GB"/>
        </w:rPr>
      </w:pPr>
      <w:r w:rsidRPr="00A2234E">
        <w:rPr>
          <w:rFonts w:asciiTheme="minorHAnsi" w:hAnsiTheme="minorHAnsi" w:cstheme="minorHAnsi"/>
          <w:sz w:val="22"/>
          <w:szCs w:val="22"/>
          <w:lang w:val="en-GB"/>
        </w:rPr>
        <w:t xml:space="preserve"> - Evaluation mid-project</w:t>
      </w:r>
    </w:p>
    <w:p w14:paraId="3017782C" w14:textId="22DFBD00" w:rsidR="00840211" w:rsidRPr="00A2234E" w:rsidRDefault="00E807C2" w:rsidP="00E807C2">
      <w:pPr>
        <w:spacing w:before="240"/>
        <w:ind w:left="1134" w:hanging="567"/>
        <w:rPr>
          <w:rFonts w:asciiTheme="minorHAnsi" w:hAnsiTheme="minorHAnsi" w:cstheme="minorHAnsi"/>
          <w:sz w:val="22"/>
          <w:szCs w:val="22"/>
          <w:lang w:val="en-GB"/>
        </w:rPr>
      </w:pPr>
      <w:r w:rsidRPr="00A2234E">
        <w:rPr>
          <w:rFonts w:asciiTheme="minorHAnsi" w:hAnsiTheme="minorHAnsi" w:cstheme="minorHAnsi"/>
          <w:sz w:val="22"/>
          <w:szCs w:val="22"/>
          <w:lang w:val="en-GB"/>
        </w:rPr>
        <w:t>- E</w:t>
      </w:r>
      <w:r w:rsidR="004C328B" w:rsidRPr="00A2234E">
        <w:rPr>
          <w:rFonts w:asciiTheme="minorHAnsi" w:hAnsiTheme="minorHAnsi" w:cstheme="minorHAnsi"/>
          <w:sz w:val="22"/>
          <w:szCs w:val="22"/>
          <w:lang w:val="en-GB"/>
        </w:rPr>
        <w:t>x-post monitoring assignment</w:t>
      </w:r>
      <w:r w:rsidRPr="00A2234E">
        <w:rPr>
          <w:rFonts w:asciiTheme="minorHAnsi" w:hAnsiTheme="minorHAnsi" w:cstheme="minorHAnsi"/>
          <w:sz w:val="22"/>
          <w:szCs w:val="22"/>
          <w:lang w:val="en-GB"/>
        </w:rPr>
        <w:t>.</w:t>
      </w:r>
    </w:p>
    <w:p w14:paraId="46E1FE16" w14:textId="17F61614" w:rsidR="00632221" w:rsidRPr="00A2234E" w:rsidRDefault="00887B05">
      <w:pPr>
        <w:spacing w:before="240"/>
        <w:ind w:left="567" w:hanging="567"/>
        <w:jc w:val="both"/>
        <w:rPr>
          <w:rFonts w:asciiTheme="minorHAnsi" w:hAnsiTheme="minorHAnsi" w:cstheme="minorHAnsi"/>
          <w:sz w:val="22"/>
          <w:szCs w:val="22"/>
          <w:lang w:val="en-GB"/>
        </w:rPr>
      </w:pPr>
      <w:r w:rsidRPr="00A2234E">
        <w:rPr>
          <w:rFonts w:asciiTheme="minorHAnsi" w:hAnsiTheme="minorHAnsi" w:cstheme="minorHAnsi"/>
          <w:sz w:val="22"/>
          <w:szCs w:val="22"/>
          <w:lang w:val="en-GB"/>
        </w:rPr>
        <w:t>7.1.x</w:t>
      </w:r>
      <w:r w:rsidRPr="00A2234E">
        <w:rPr>
          <w:rFonts w:asciiTheme="minorHAnsi" w:hAnsiTheme="minorHAnsi" w:cstheme="minorHAnsi"/>
          <w:sz w:val="22"/>
          <w:szCs w:val="22"/>
          <w:lang w:val="en-GB"/>
        </w:rPr>
        <w:tab/>
        <w:t>The general conditions are supplemented by the following provisions covering the environmental and social risks.</w:t>
      </w:r>
    </w:p>
    <w:p w14:paraId="3FA60627" w14:textId="721F2754" w:rsidR="0038740E" w:rsidRPr="00A2234E" w:rsidRDefault="00632221" w:rsidP="00BC5AF4">
      <w:pPr>
        <w:spacing w:before="240"/>
        <w:ind w:left="567"/>
        <w:jc w:val="both"/>
        <w:rPr>
          <w:rFonts w:asciiTheme="minorHAnsi" w:hAnsiTheme="minorHAnsi" w:cstheme="minorHAnsi"/>
          <w:sz w:val="22"/>
          <w:szCs w:val="22"/>
          <w:lang w:val="en-GB"/>
        </w:rPr>
      </w:pPr>
      <w:r w:rsidRPr="00A2234E">
        <w:rPr>
          <w:rFonts w:asciiTheme="minorHAnsi" w:hAnsiTheme="minorHAnsi" w:cstheme="minorHAnsi"/>
          <w:sz w:val="22"/>
          <w:szCs w:val="22"/>
          <w:lang w:val="en-GB"/>
        </w:rPr>
        <w:t>The Beneficiary undertakes to implement specific mitigation measures to the Project as defined in the Project’s environmental and social risks mechanism, as defined in the PEES (Environmental and Social Undertakings Plan). The Beneficiary undertakes to include within tenders specific measures to take account of the following environmental and social risks: [PEES (Environmental and Social Undertakings Plan) appended hereto]. The Beneficiary undertakes to demand that selected companies shall apply mitigation measures, that said companies ensure that all service providers similarly comply with all such measures and, in the event of any failure to do so, that they take all appropriate additional measures</w:t>
      </w:r>
      <w:r w:rsidR="0038740E" w:rsidRPr="00A2234E">
        <w:rPr>
          <w:rFonts w:asciiTheme="minorHAnsi" w:hAnsiTheme="minorHAnsi" w:cstheme="minorHAnsi"/>
          <w:sz w:val="22"/>
          <w:szCs w:val="22"/>
          <w:lang w:val="en-GB"/>
        </w:rPr>
        <w:t>.</w:t>
      </w:r>
    </w:p>
    <w:p w14:paraId="44EBF528" w14:textId="2CF1F85E" w:rsidR="00632221" w:rsidRPr="00A2234E" w:rsidRDefault="00632221" w:rsidP="00632221">
      <w:pPr>
        <w:spacing w:before="240"/>
        <w:ind w:left="567"/>
        <w:rPr>
          <w:rFonts w:asciiTheme="minorHAnsi" w:hAnsiTheme="minorHAnsi" w:cstheme="minorHAnsi"/>
          <w:sz w:val="22"/>
          <w:szCs w:val="22"/>
          <w:lang w:val="en-GB"/>
        </w:rPr>
      </w:pPr>
      <w:r w:rsidRPr="00A2234E">
        <w:rPr>
          <w:rFonts w:asciiTheme="minorHAnsi" w:hAnsiTheme="minorHAnsi" w:cstheme="minorHAnsi"/>
          <w:sz w:val="22"/>
          <w:szCs w:val="22"/>
          <w:lang w:val="en-GB"/>
        </w:rPr>
        <w:lastRenderedPageBreak/>
        <w:t xml:space="preserve">If financed by </w:t>
      </w:r>
      <w:proofErr w:type="spellStart"/>
      <w:r w:rsidRPr="00A2234E">
        <w:rPr>
          <w:rFonts w:asciiTheme="minorHAnsi" w:hAnsiTheme="minorHAnsi" w:cstheme="minorHAnsi"/>
          <w:sz w:val="22"/>
          <w:szCs w:val="22"/>
          <w:lang w:val="en-GB"/>
        </w:rPr>
        <w:t>Agence</w:t>
      </w:r>
      <w:proofErr w:type="spellEnd"/>
      <w:r w:rsidRPr="00A2234E">
        <w:rPr>
          <w:rFonts w:asciiTheme="minorHAnsi" w:hAnsiTheme="minorHAnsi" w:cstheme="minorHAnsi"/>
          <w:sz w:val="22"/>
          <w:szCs w:val="22"/>
          <w:lang w:val="en-GB"/>
        </w:rPr>
        <w:t xml:space="preserve"> Française de </w:t>
      </w:r>
      <w:proofErr w:type="spellStart"/>
      <w:r w:rsidRPr="00A2234E">
        <w:rPr>
          <w:rFonts w:asciiTheme="minorHAnsi" w:hAnsiTheme="minorHAnsi" w:cstheme="minorHAnsi"/>
          <w:sz w:val="22"/>
          <w:szCs w:val="22"/>
          <w:lang w:val="en-GB"/>
        </w:rPr>
        <w:t>Développement</w:t>
      </w:r>
      <w:proofErr w:type="spellEnd"/>
      <w:r w:rsidRPr="00A2234E">
        <w:rPr>
          <w:rFonts w:asciiTheme="minorHAnsi" w:hAnsiTheme="minorHAnsi" w:cstheme="minorHAnsi"/>
          <w:sz w:val="22"/>
          <w:szCs w:val="22"/>
          <w:lang w:val="en-GB"/>
        </w:rPr>
        <w:t xml:space="preserve">, the Beneficiary undertakes to forward to Expertise France and/or to </w:t>
      </w:r>
      <w:proofErr w:type="spellStart"/>
      <w:r w:rsidRPr="00A2234E">
        <w:rPr>
          <w:rFonts w:asciiTheme="minorHAnsi" w:hAnsiTheme="minorHAnsi" w:cstheme="minorHAnsi"/>
          <w:sz w:val="22"/>
          <w:szCs w:val="22"/>
          <w:lang w:val="en-GB"/>
        </w:rPr>
        <w:t>Agence</w:t>
      </w:r>
      <w:proofErr w:type="spellEnd"/>
      <w:r w:rsidRPr="00A2234E">
        <w:rPr>
          <w:rFonts w:asciiTheme="minorHAnsi" w:hAnsiTheme="minorHAnsi" w:cstheme="minorHAnsi"/>
          <w:sz w:val="22"/>
          <w:szCs w:val="22"/>
          <w:lang w:val="en-GB"/>
        </w:rPr>
        <w:t xml:space="preserve"> Française de </w:t>
      </w:r>
      <w:proofErr w:type="spellStart"/>
      <w:r w:rsidRPr="00A2234E">
        <w:rPr>
          <w:rFonts w:asciiTheme="minorHAnsi" w:hAnsiTheme="minorHAnsi" w:cstheme="minorHAnsi"/>
          <w:sz w:val="22"/>
          <w:szCs w:val="22"/>
          <w:lang w:val="en-GB"/>
        </w:rPr>
        <w:t>Développement</w:t>
      </w:r>
      <w:proofErr w:type="spellEnd"/>
      <w:r w:rsidRPr="00A2234E">
        <w:rPr>
          <w:rFonts w:asciiTheme="minorHAnsi" w:hAnsiTheme="minorHAnsi" w:cstheme="minorHAnsi"/>
          <w:sz w:val="22"/>
          <w:szCs w:val="22"/>
          <w:lang w:val="en-GB"/>
        </w:rPr>
        <w:t xml:space="preserve"> all documents relating to the system for managing third-party environmental and social claims</w:t>
      </w:r>
      <w:r w:rsidRPr="00A2234E">
        <w:rPr>
          <w:rStyle w:val="FootnoteReference"/>
          <w:sz w:val="22"/>
          <w:szCs w:val="22"/>
          <w:lang w:val="en-GB"/>
        </w:rPr>
        <w:footnoteReference w:id="1"/>
      </w:r>
      <w:r w:rsidRPr="00A2234E">
        <w:rPr>
          <w:rFonts w:asciiTheme="minorHAnsi" w:hAnsiTheme="minorHAnsi" w:cstheme="minorHAnsi"/>
          <w:sz w:val="22"/>
          <w:szCs w:val="22"/>
          <w:lang w:val="en-GB"/>
        </w:rPr>
        <w:t>.</w:t>
      </w:r>
    </w:p>
    <w:p w14:paraId="14B46B42" w14:textId="77777777" w:rsidR="00632221" w:rsidRPr="00A2234E" w:rsidRDefault="00632221">
      <w:pPr>
        <w:spacing w:before="240"/>
        <w:ind w:left="567" w:hanging="567"/>
        <w:jc w:val="both"/>
        <w:rPr>
          <w:rFonts w:asciiTheme="minorHAnsi" w:hAnsiTheme="minorHAnsi" w:cstheme="minorHAnsi"/>
          <w:sz w:val="22"/>
          <w:szCs w:val="22"/>
          <w:lang w:val="en-GB"/>
        </w:rPr>
      </w:pPr>
    </w:p>
    <w:p w14:paraId="6FA80133" w14:textId="584B2709" w:rsidR="003107B7" w:rsidRPr="00A2234E" w:rsidRDefault="00414654" w:rsidP="00F13807">
      <w:pPr>
        <w:spacing w:before="240"/>
        <w:ind w:left="567" w:hanging="567"/>
        <w:jc w:val="both"/>
        <w:rPr>
          <w:rFonts w:asciiTheme="minorHAnsi" w:hAnsiTheme="minorHAnsi" w:cstheme="minorHAnsi"/>
          <w:sz w:val="22"/>
          <w:lang w:val="en-GB"/>
        </w:rPr>
      </w:pPr>
      <w:r w:rsidRPr="00A2234E">
        <w:rPr>
          <w:rFonts w:asciiTheme="minorHAnsi" w:hAnsiTheme="minorHAnsi" w:cstheme="minorHAnsi"/>
          <w:sz w:val="22"/>
          <w:lang w:val="en-GB"/>
        </w:rPr>
        <w:br w:type="page"/>
      </w:r>
    </w:p>
    <w:p w14:paraId="5D47A8CB" w14:textId="5F308594" w:rsidR="00816ECC" w:rsidRPr="00A2234E" w:rsidRDefault="00816ECC" w:rsidP="0055577E">
      <w:pPr>
        <w:spacing w:before="240"/>
        <w:rPr>
          <w:rFonts w:asciiTheme="minorHAnsi" w:eastAsia="Times New Roman" w:hAnsiTheme="minorHAnsi" w:cstheme="minorHAnsi"/>
          <w:b/>
          <w:bCs/>
          <w:caps/>
          <w:sz w:val="24"/>
          <w:lang w:val="en-GB"/>
        </w:rPr>
      </w:pPr>
      <w:r w:rsidRPr="00A2234E">
        <w:rPr>
          <w:rFonts w:asciiTheme="minorHAnsi" w:eastAsia="Times New Roman" w:hAnsiTheme="minorHAnsi" w:cstheme="minorHAnsi"/>
          <w:b/>
          <w:bCs/>
          <w:caps/>
          <w:sz w:val="24"/>
          <w:lang w:val="en-GB"/>
        </w:rPr>
        <w:lastRenderedPageBreak/>
        <w:t>Declarative mentions and signatures</w:t>
      </w:r>
    </w:p>
    <w:p w14:paraId="2A08F6E2" w14:textId="23E97AC7" w:rsidR="00816ECC" w:rsidRPr="00A2234E" w:rsidRDefault="00816ECC" w:rsidP="00D87A30">
      <w:pPr>
        <w:spacing w:before="240"/>
        <w:jc w:val="both"/>
        <w:rPr>
          <w:rFonts w:asciiTheme="minorHAnsi" w:hAnsiTheme="minorHAnsi" w:cstheme="minorHAnsi"/>
          <w:bCs/>
          <w:sz w:val="22"/>
          <w:lang w:val="en-GB"/>
        </w:rPr>
      </w:pPr>
      <w:r w:rsidRPr="00A2234E">
        <w:rPr>
          <w:rFonts w:asciiTheme="minorHAnsi" w:hAnsiTheme="minorHAnsi" w:cstheme="minorHAnsi"/>
          <w:bCs/>
          <w:sz w:val="22"/>
          <w:lang w:val="en-GB"/>
        </w:rPr>
        <w:t>The Beneficiary</w:t>
      </w:r>
      <w:r w:rsidRPr="00A2234E">
        <w:rPr>
          <w:rFonts w:asciiTheme="minorHAnsi" w:hAnsiTheme="minorHAnsi" w:cstheme="minorHAnsi"/>
          <w:bCs/>
          <w:sz w:val="22"/>
          <w:lang w:val="en"/>
        </w:rPr>
        <w:t>,</w:t>
      </w:r>
      <w:r w:rsidRPr="00A2234E">
        <w:rPr>
          <w:rFonts w:asciiTheme="minorHAnsi" w:hAnsiTheme="minorHAnsi" w:cstheme="minorHAnsi"/>
          <w:bCs/>
          <w:sz w:val="22"/>
          <w:lang w:val="en-GB"/>
        </w:rPr>
        <w:t xml:space="preserve"> its affiliates, suppliers, service providers, consultants and subcontractors (including directors, employees and agents of such entities) certify that : </w:t>
      </w:r>
    </w:p>
    <w:p w14:paraId="34F40EC0" w14:textId="77777777" w:rsidR="00816ECC" w:rsidRPr="00A2234E" w:rsidRDefault="00816ECC" w:rsidP="00D87A30">
      <w:pPr>
        <w:numPr>
          <w:ilvl w:val="0"/>
          <w:numId w:val="48"/>
        </w:numPr>
        <w:spacing w:before="240"/>
        <w:jc w:val="both"/>
        <w:rPr>
          <w:rFonts w:asciiTheme="minorHAnsi" w:hAnsiTheme="minorHAnsi" w:cstheme="minorHAnsi"/>
          <w:bCs/>
          <w:sz w:val="22"/>
          <w:lang w:val="en-GB"/>
        </w:rPr>
      </w:pPr>
      <w:r w:rsidRPr="00A2234E">
        <w:rPr>
          <w:rFonts w:asciiTheme="minorHAnsi" w:hAnsiTheme="minorHAnsi" w:cstheme="minorHAnsi"/>
          <w:bCs/>
          <w:sz w:val="22"/>
          <w:lang w:val="en-GB"/>
        </w:rPr>
        <w:t xml:space="preserve">they do not acquire and don't supply/will not acquire or supply equipment and do not intervene/will not intervene in sectors under embargo by the United Nations, the European Union or France. For information, the list can be found at: </w:t>
      </w:r>
      <w:hyperlink r:id="rId22" w:history="1">
        <w:r w:rsidRPr="00A2234E">
          <w:rPr>
            <w:rStyle w:val="Hyperlink"/>
            <w:rFonts w:asciiTheme="minorHAnsi" w:hAnsiTheme="minorHAnsi" w:cstheme="minorHAnsi"/>
            <w:bCs/>
            <w:sz w:val="22"/>
            <w:lang w:val="en-GB"/>
          </w:rPr>
          <w:t>https://www.sanctionsmap.eu</w:t>
        </w:r>
      </w:hyperlink>
      <w:r w:rsidRPr="00A2234E">
        <w:rPr>
          <w:rFonts w:asciiTheme="minorHAnsi" w:hAnsiTheme="minorHAnsi" w:cstheme="minorHAnsi"/>
          <w:bCs/>
          <w:sz w:val="22"/>
          <w:lang w:val="en-GB"/>
        </w:rPr>
        <w:t xml:space="preserve"> ;</w:t>
      </w:r>
    </w:p>
    <w:p w14:paraId="11E69CA4" w14:textId="638A109B" w:rsidR="00816ECC" w:rsidRPr="00A2234E" w:rsidRDefault="00816ECC" w:rsidP="00D87A30">
      <w:pPr>
        <w:numPr>
          <w:ilvl w:val="0"/>
          <w:numId w:val="48"/>
        </w:numPr>
        <w:spacing w:before="240"/>
        <w:jc w:val="both"/>
        <w:rPr>
          <w:rFonts w:asciiTheme="minorHAnsi" w:hAnsiTheme="minorHAnsi" w:cstheme="minorHAnsi"/>
          <w:bCs/>
          <w:sz w:val="22"/>
          <w:lang w:val="en-GB"/>
        </w:rPr>
      </w:pPr>
      <w:r w:rsidRPr="00A2234E">
        <w:rPr>
          <w:rFonts w:asciiTheme="minorHAnsi" w:hAnsiTheme="minorHAnsi" w:cstheme="minorHAnsi"/>
          <w:bCs/>
          <w:sz w:val="22"/>
          <w:lang w:val="en-GB"/>
        </w:rPr>
        <w:t>they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14:paraId="5713FE97" w14:textId="77777777" w:rsidR="00816ECC" w:rsidRPr="00A2234E" w:rsidRDefault="00816ECC" w:rsidP="00D87A30">
      <w:pPr>
        <w:numPr>
          <w:ilvl w:val="0"/>
          <w:numId w:val="49"/>
        </w:numPr>
        <w:jc w:val="both"/>
        <w:rPr>
          <w:rFonts w:asciiTheme="minorHAnsi" w:hAnsiTheme="minorHAnsi" w:cstheme="minorHAnsi"/>
          <w:bCs/>
          <w:sz w:val="22"/>
          <w:lang w:val="en-GB"/>
        </w:rPr>
      </w:pPr>
      <w:r w:rsidRPr="00A2234E">
        <w:rPr>
          <w:rFonts w:asciiTheme="minorHAnsi" w:hAnsiTheme="minorHAnsi" w:cstheme="minorHAnsi"/>
          <w:bCs/>
          <w:sz w:val="22"/>
          <w:lang w:val="en-GB"/>
        </w:rPr>
        <w:t xml:space="preserve">for the United Nations, the United Nations Security Council sanctions lists: </w:t>
      </w:r>
      <w:hyperlink r:id="rId23" w:history="1">
        <w:r w:rsidRPr="00A2234E">
          <w:rPr>
            <w:rStyle w:val="Hyperlink"/>
            <w:rFonts w:asciiTheme="minorHAnsi" w:hAnsiTheme="minorHAnsi" w:cstheme="minorHAnsi"/>
            <w:bCs/>
            <w:sz w:val="22"/>
            <w:lang w:val="en-GB"/>
          </w:rPr>
          <w:t>https://www.un.org/sc/suborg/fr/sanctions/un-sc-consolidated-list</w:t>
        </w:r>
      </w:hyperlink>
      <w:r w:rsidRPr="00A2234E">
        <w:rPr>
          <w:rFonts w:asciiTheme="minorHAnsi" w:hAnsiTheme="minorHAnsi" w:cstheme="minorHAnsi"/>
          <w:bCs/>
          <w:sz w:val="22"/>
          <w:lang w:val="en-GB"/>
        </w:rPr>
        <w:t>,</w:t>
      </w:r>
    </w:p>
    <w:p w14:paraId="351ADDD8" w14:textId="77777777" w:rsidR="00816ECC" w:rsidRPr="00A2234E" w:rsidRDefault="00816ECC" w:rsidP="00D87A30">
      <w:pPr>
        <w:numPr>
          <w:ilvl w:val="0"/>
          <w:numId w:val="49"/>
        </w:numPr>
        <w:jc w:val="both"/>
        <w:rPr>
          <w:rFonts w:asciiTheme="minorHAnsi" w:hAnsiTheme="minorHAnsi" w:cstheme="minorHAnsi"/>
          <w:bCs/>
          <w:sz w:val="22"/>
          <w:lang w:val="en-GB"/>
        </w:rPr>
      </w:pPr>
      <w:r w:rsidRPr="00A2234E">
        <w:rPr>
          <w:rFonts w:asciiTheme="minorHAnsi" w:hAnsiTheme="minorHAnsi" w:cstheme="minorHAnsi"/>
          <w:bCs/>
          <w:sz w:val="22"/>
          <w:lang w:val="en-GB"/>
        </w:rPr>
        <w:t xml:space="preserve">for the European Union, the lists can be consulted at the following address: </w:t>
      </w:r>
      <w:hyperlink r:id="rId24" w:history="1">
        <w:r w:rsidRPr="00A2234E">
          <w:rPr>
            <w:rStyle w:val="Hyperlink"/>
            <w:rFonts w:asciiTheme="minorHAnsi" w:hAnsiTheme="minorHAnsi" w:cstheme="minorHAnsi"/>
            <w:bCs/>
            <w:sz w:val="22"/>
            <w:lang w:val="en-GB"/>
          </w:rPr>
          <w:t>https://www.sanctionsmap.eu</w:t>
        </w:r>
      </w:hyperlink>
      <w:r w:rsidRPr="00A2234E">
        <w:rPr>
          <w:rFonts w:asciiTheme="minorHAnsi" w:hAnsiTheme="minorHAnsi" w:cstheme="minorHAnsi"/>
          <w:bCs/>
          <w:sz w:val="22"/>
          <w:lang w:val="en-GB"/>
        </w:rPr>
        <w:t>,</w:t>
      </w:r>
    </w:p>
    <w:p w14:paraId="62BD6C07" w14:textId="6E17E604" w:rsidR="00816ECC" w:rsidRPr="00A2234E" w:rsidRDefault="00816ECC" w:rsidP="00D87A30">
      <w:pPr>
        <w:numPr>
          <w:ilvl w:val="0"/>
          <w:numId w:val="49"/>
        </w:numPr>
        <w:jc w:val="both"/>
        <w:rPr>
          <w:rFonts w:asciiTheme="minorHAnsi" w:hAnsiTheme="minorHAnsi" w:cstheme="minorHAnsi"/>
          <w:bCs/>
          <w:sz w:val="22"/>
          <w:lang w:val="en-GB"/>
        </w:rPr>
      </w:pPr>
      <w:r w:rsidRPr="00A2234E">
        <w:rPr>
          <w:rFonts w:asciiTheme="minorHAnsi" w:hAnsiTheme="minorHAnsi" w:cstheme="minorHAnsi"/>
          <w:bCs/>
          <w:sz w:val="22"/>
          <w:lang w:val="en-GB"/>
        </w:rPr>
        <w:t xml:space="preserve">for France, see: </w:t>
      </w:r>
      <w:hyperlink r:id="rId25" w:history="1">
        <w:r w:rsidRPr="00A2234E">
          <w:rPr>
            <w:rStyle w:val="Hyperlink"/>
            <w:rFonts w:asciiTheme="minorHAnsi" w:hAnsiTheme="minorHAnsi" w:cstheme="minorHAnsi"/>
            <w:bCs/>
            <w:sz w:val="22"/>
            <w:lang w:val="en-GB"/>
          </w:rPr>
          <w:t>http://www.tresor.economie.gouv.fr/4248_Dispositif-National-de-Gel-Terroriste</w:t>
        </w:r>
      </w:hyperlink>
      <w:r w:rsidRPr="00A2234E">
        <w:rPr>
          <w:rFonts w:asciiTheme="minorHAnsi" w:hAnsiTheme="minorHAnsi" w:cstheme="minorHAnsi"/>
          <w:bCs/>
          <w:sz w:val="22"/>
          <w:lang w:val="en-GB"/>
        </w:rPr>
        <w:t>,</w:t>
      </w:r>
    </w:p>
    <w:p w14:paraId="25E0099C" w14:textId="23C3F2AA" w:rsidR="00816ECC" w:rsidRPr="00A2234E" w:rsidRDefault="00816ECC" w:rsidP="00D87A30">
      <w:pPr>
        <w:numPr>
          <w:ilvl w:val="0"/>
          <w:numId w:val="49"/>
        </w:numPr>
        <w:jc w:val="both"/>
        <w:rPr>
          <w:rFonts w:asciiTheme="minorHAnsi" w:hAnsiTheme="minorHAnsi" w:cstheme="minorHAnsi"/>
          <w:bCs/>
          <w:sz w:val="22"/>
          <w:lang w:val="en-GB"/>
        </w:rPr>
      </w:pPr>
      <w:r w:rsidRPr="00A2234E">
        <w:rPr>
          <w:rFonts w:ascii="Calibri" w:hAnsi="Calibri"/>
          <w:sz w:val="22"/>
          <w:lang w:val="en-GB"/>
        </w:rPr>
        <w:t xml:space="preserve">for the United States, see: </w:t>
      </w:r>
      <w:hyperlink r:id="rId26" w:history="1">
        <w:r w:rsidRPr="00A2234E">
          <w:rPr>
            <w:rStyle w:val="Hyperlink"/>
            <w:rFonts w:ascii="Calibri" w:hAnsi="Calibri" w:cs="Calibri"/>
            <w:sz w:val="22"/>
            <w:szCs w:val="22"/>
            <w:lang w:val="en-GB"/>
          </w:rPr>
          <w:t>https://home.treasury.gov/policy-issues/financial-sanctions/sanctions-programs-and-country-information</w:t>
        </w:r>
      </w:hyperlink>
      <w:r w:rsidRPr="00A2234E">
        <w:rPr>
          <w:rFonts w:ascii="Calibri" w:hAnsi="Calibri" w:cs="Calibri"/>
          <w:sz w:val="22"/>
          <w:szCs w:val="22"/>
          <w:lang w:val="en-GB"/>
        </w:rPr>
        <w:t>;</w:t>
      </w:r>
    </w:p>
    <w:p w14:paraId="17E62A1A" w14:textId="77777777" w:rsidR="00816ECC" w:rsidRPr="00A2234E" w:rsidRDefault="00816ECC" w:rsidP="00D87A30">
      <w:pPr>
        <w:numPr>
          <w:ilvl w:val="0"/>
          <w:numId w:val="48"/>
        </w:numPr>
        <w:spacing w:before="240"/>
        <w:jc w:val="both"/>
        <w:rPr>
          <w:rFonts w:asciiTheme="minorHAnsi" w:hAnsiTheme="minorHAnsi" w:cstheme="minorHAnsi"/>
          <w:bCs/>
          <w:sz w:val="22"/>
          <w:lang w:val="en-GB"/>
        </w:rPr>
      </w:pPr>
      <w:r w:rsidRPr="00A2234E">
        <w:rPr>
          <w:rFonts w:asciiTheme="minorHAnsi" w:hAnsiTheme="minorHAnsi" w:cstheme="minorHAnsi"/>
          <w:bCs/>
          <w:sz w:val="22"/>
          <w:lang w:val="en-GB"/>
        </w:rPr>
        <w:t xml:space="preserve">they are not subject to a World Bank exclusion order and are not on the list published by the World Bank. For information, the list can be consulted at the following address: </w:t>
      </w:r>
      <w:hyperlink r:id="rId27" w:history="1">
        <w:r w:rsidRPr="00A2234E">
          <w:rPr>
            <w:rStyle w:val="Hyperlink"/>
            <w:rFonts w:asciiTheme="minorHAnsi" w:hAnsiTheme="minorHAnsi" w:cstheme="minorHAnsi"/>
            <w:bCs/>
            <w:sz w:val="22"/>
            <w:lang w:val="en-GB"/>
          </w:rPr>
          <w:t>https://www.worldbank.org/en/projects-operations/procurement/debarred-firms</w:t>
        </w:r>
      </w:hyperlink>
      <w:r w:rsidRPr="00A2234E">
        <w:rPr>
          <w:rFonts w:asciiTheme="minorHAnsi" w:hAnsiTheme="minorHAnsi" w:cstheme="minorHAnsi"/>
          <w:bCs/>
          <w:sz w:val="22"/>
          <w:lang w:val="en-GB"/>
        </w:rPr>
        <w:t xml:space="preserve"> </w:t>
      </w:r>
    </w:p>
    <w:p w14:paraId="73E9EDF3" w14:textId="77777777" w:rsidR="00816ECC" w:rsidRPr="00A2234E" w:rsidRDefault="00816ECC" w:rsidP="00D87A30">
      <w:pPr>
        <w:spacing w:before="240"/>
        <w:jc w:val="both"/>
        <w:rPr>
          <w:rFonts w:asciiTheme="minorHAnsi" w:hAnsiTheme="minorHAnsi" w:cstheme="minorHAnsi"/>
          <w:bCs/>
          <w:i/>
          <w:sz w:val="22"/>
          <w:lang w:val="en-GB"/>
        </w:rPr>
      </w:pPr>
      <w:r w:rsidRPr="00A2234E">
        <w:rPr>
          <w:rFonts w:asciiTheme="minorHAnsi" w:hAnsiTheme="minorHAnsi" w:cstheme="minorHAnsi"/>
          <w:bCs/>
          <w:i/>
          <w:sz w:val="22"/>
          <w:lang w:val="en-GB"/>
        </w:rPr>
        <w:t xml:space="preserve">In the hypothesis of such a decision of exclusion, we can join to the present declaration on </w:t>
      </w:r>
      <w:proofErr w:type="spellStart"/>
      <w:r w:rsidRPr="00A2234E">
        <w:rPr>
          <w:rFonts w:asciiTheme="minorHAnsi" w:hAnsiTheme="minorHAnsi" w:cstheme="minorHAnsi"/>
          <w:bCs/>
          <w:i/>
          <w:sz w:val="22"/>
          <w:lang w:val="en-GB"/>
        </w:rPr>
        <w:t>honor</w:t>
      </w:r>
      <w:proofErr w:type="spellEnd"/>
      <w:r w:rsidRPr="00A2234E">
        <w:rPr>
          <w:rFonts w:asciiTheme="minorHAnsi" w:hAnsiTheme="minorHAnsi" w:cstheme="minorHAnsi"/>
          <w:bCs/>
          <w:i/>
          <w:sz w:val="22"/>
          <w:lang w:val="en-GB"/>
        </w:rPr>
        <w:t xml:space="preserve"> the additional information which would allow to consider that this decision of exclusion is not relevant within the framework of the market).</w:t>
      </w:r>
    </w:p>
    <w:p w14:paraId="09BF8F18" w14:textId="672468D4" w:rsidR="00816ECC" w:rsidRPr="00A2234E" w:rsidRDefault="00164D41" w:rsidP="00164D41">
      <w:pPr>
        <w:spacing w:before="240"/>
        <w:jc w:val="both"/>
        <w:rPr>
          <w:rFonts w:asciiTheme="minorHAnsi" w:hAnsiTheme="minorHAnsi" w:cstheme="minorHAnsi"/>
          <w:sz w:val="22"/>
          <w:lang w:val="en-GB"/>
        </w:rPr>
      </w:pPr>
      <w:r w:rsidRPr="00A2234E">
        <w:rPr>
          <w:rFonts w:asciiTheme="minorHAnsi" w:hAnsiTheme="minorHAnsi" w:cstheme="minorHAnsi"/>
          <w:bCs/>
          <w:sz w:val="22"/>
          <w:lang w:val="en-GB"/>
        </w:rPr>
        <w:t xml:space="preserve">They </w:t>
      </w:r>
      <w:r w:rsidR="00816ECC" w:rsidRPr="00A2234E">
        <w:rPr>
          <w:rFonts w:asciiTheme="minorHAnsi" w:hAnsiTheme="minorHAnsi" w:cstheme="minorHAnsi"/>
          <w:bCs/>
          <w:sz w:val="22"/>
          <w:lang w:val="en-GB"/>
        </w:rPr>
        <w:t>acknowledge and accept that the above-mentioned situations may lead to the automa</w:t>
      </w:r>
      <w:r w:rsidRPr="00A2234E">
        <w:rPr>
          <w:rFonts w:asciiTheme="minorHAnsi" w:hAnsiTheme="minorHAnsi" w:cstheme="minorHAnsi"/>
          <w:bCs/>
          <w:sz w:val="22"/>
          <w:lang w:val="en-GB"/>
        </w:rPr>
        <w:t xml:space="preserve">tic termination of the contract and </w:t>
      </w:r>
      <w:r w:rsidR="00816ECC" w:rsidRPr="00A2234E">
        <w:rPr>
          <w:rFonts w:asciiTheme="minorHAnsi" w:hAnsiTheme="minorHAnsi" w:cstheme="minorHAnsi"/>
          <w:bCs/>
          <w:sz w:val="22"/>
          <w:lang w:val="en-GB"/>
        </w:rPr>
        <w:t>undertake to inform Expertise France without delay of any change in our situation during the execution of the contract with regard to the present declaration.</w:t>
      </w:r>
      <w:r w:rsidR="00816ECC" w:rsidRPr="00A2234E" w:rsidDel="00816ECC">
        <w:rPr>
          <w:rFonts w:asciiTheme="minorHAnsi" w:hAnsiTheme="minorHAnsi" w:cstheme="minorHAnsi"/>
          <w:sz w:val="22"/>
          <w:lang w:val="en-GB"/>
        </w:rPr>
        <w:t xml:space="preserve"> </w:t>
      </w:r>
    </w:p>
    <w:p w14:paraId="48E84E0F" w14:textId="77777777" w:rsidR="00164D41" w:rsidRPr="00A2234E" w:rsidRDefault="00164D41" w:rsidP="00B52ECE">
      <w:pPr>
        <w:spacing w:line="240" w:lineRule="auto"/>
        <w:rPr>
          <w:rFonts w:asciiTheme="minorHAnsi" w:hAnsiTheme="minorHAnsi" w:cstheme="minorHAnsi"/>
          <w:sz w:val="22"/>
          <w:lang w:val="en-GB"/>
        </w:rPr>
      </w:pPr>
    </w:p>
    <w:p w14:paraId="55DC0B9E" w14:textId="434A875A" w:rsidR="00164D41" w:rsidRPr="00A2234E" w:rsidRDefault="00164D41" w:rsidP="00B52ECE">
      <w:pPr>
        <w:spacing w:line="240" w:lineRule="auto"/>
        <w:rPr>
          <w:rFonts w:asciiTheme="minorHAnsi" w:hAnsiTheme="minorHAnsi" w:cstheme="minorHAnsi"/>
          <w:sz w:val="22"/>
          <w:lang w:val="en-GB"/>
        </w:rPr>
      </w:pPr>
      <w:r w:rsidRPr="00A2234E">
        <w:rPr>
          <w:rFonts w:asciiTheme="minorHAnsi" w:hAnsiTheme="minorHAnsi" w:cstheme="minorHAnsi"/>
          <w:bCs/>
          <w:sz w:val="22"/>
          <w:lang w:val="en-GB"/>
        </w:rPr>
        <w:t>Finally, t</w:t>
      </w:r>
      <w:r w:rsidRPr="00A2234E">
        <w:rPr>
          <w:rFonts w:asciiTheme="minorHAnsi" w:hAnsiTheme="minorHAnsi" w:cstheme="minorHAnsi"/>
          <w:sz w:val="22"/>
          <w:lang w:val="en-GB"/>
        </w:rPr>
        <w:t>he beneficiary and its implementing partners recognize and respect the EXPERTISE FRANCE code of conduct, in particular all the values ​​and principles it puts forward, which they can access via the following link:</w:t>
      </w:r>
    </w:p>
    <w:p w14:paraId="4FEC38DF" w14:textId="25F90840" w:rsidR="00164D41" w:rsidRPr="00A2234E" w:rsidRDefault="00164D41" w:rsidP="00164D41">
      <w:pPr>
        <w:spacing w:line="240" w:lineRule="auto"/>
        <w:rPr>
          <w:rFonts w:asciiTheme="minorHAnsi" w:eastAsia="Times New Roman" w:hAnsiTheme="minorHAnsi" w:cstheme="minorHAnsi"/>
          <w:sz w:val="22"/>
          <w:szCs w:val="22"/>
          <w:lang w:val="en-GB"/>
        </w:rPr>
      </w:pPr>
      <w:hyperlink r:id="rId28" w:history="1">
        <w:r w:rsidRPr="00A2234E">
          <w:rPr>
            <w:rStyle w:val="Hyperlink"/>
            <w:rFonts w:asciiTheme="minorHAnsi" w:eastAsia="Times New Roman" w:hAnsiTheme="minorHAnsi" w:cstheme="minorHAnsi"/>
            <w:sz w:val="22"/>
            <w:szCs w:val="22"/>
            <w:lang w:val="en"/>
          </w:rPr>
          <w:t>https://www.expertisefrance.fr/documents/20182/426622/Expertise+France+%E2%80%93+Code+of+conduct/82cf6060-4768-4b25-8817-ccba1d86e568</w:t>
        </w:r>
      </w:hyperlink>
    </w:p>
    <w:p w14:paraId="1E90A5A9" w14:textId="3DF75DF3" w:rsidR="00D30E61" w:rsidRPr="00A2234E" w:rsidRDefault="00816ECC" w:rsidP="00B52ECE">
      <w:pPr>
        <w:spacing w:line="240" w:lineRule="auto"/>
        <w:rPr>
          <w:rFonts w:asciiTheme="minorHAnsi" w:hAnsiTheme="minorHAnsi" w:cstheme="minorHAnsi"/>
          <w:sz w:val="22"/>
          <w:lang w:val="en-GB"/>
        </w:rPr>
      </w:pPr>
      <w:r w:rsidRPr="00A2234E">
        <w:rPr>
          <w:rFonts w:asciiTheme="minorHAnsi" w:hAnsiTheme="minorHAnsi" w:cstheme="minorHAnsi"/>
          <w:sz w:val="22"/>
          <w:lang w:val="en-GB"/>
        </w:rPr>
        <w:br w:type="page"/>
      </w:r>
    </w:p>
    <w:p w14:paraId="2ACE8C35" w14:textId="4915D903" w:rsidR="00267006" w:rsidRPr="00A2234E"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A2234E">
        <w:rPr>
          <w:rFonts w:asciiTheme="minorHAnsi" w:eastAsia="Times New Roman" w:hAnsiTheme="minorHAnsi" w:cstheme="minorHAnsi"/>
          <w:sz w:val="22"/>
          <w:szCs w:val="22"/>
          <w:lang w:val="en-GB"/>
        </w:rPr>
        <w:lastRenderedPageBreak/>
        <w:t>FOR THE BENEFICIARY:</w:t>
      </w:r>
    </w:p>
    <w:p w14:paraId="50E59269" w14:textId="77777777" w:rsidR="00267006" w:rsidRPr="00A2234E"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A2234E">
        <w:rPr>
          <w:rFonts w:asciiTheme="minorHAnsi" w:eastAsia="Times New Roman" w:hAnsiTheme="minorHAnsi" w:cstheme="minorHAnsi"/>
          <w:sz w:val="22"/>
          <w:szCs w:val="22"/>
          <w:lang w:val="en-GB"/>
        </w:rPr>
        <w:tab/>
      </w:r>
      <w:r w:rsidRPr="00A2234E">
        <w:rPr>
          <w:rFonts w:asciiTheme="minorHAnsi" w:eastAsia="Times New Roman" w:hAnsiTheme="minorHAnsi" w:cstheme="minorHAnsi"/>
          <w:sz w:val="22"/>
          <w:szCs w:val="22"/>
          <w:lang w:val="en-GB"/>
        </w:rPr>
        <w:tab/>
      </w:r>
      <w:r w:rsidRPr="00A2234E">
        <w:rPr>
          <w:rFonts w:asciiTheme="minorHAnsi" w:eastAsia="Times New Roman" w:hAnsiTheme="minorHAnsi" w:cstheme="minorHAnsi"/>
          <w:sz w:val="22"/>
          <w:szCs w:val="22"/>
          <w:lang w:val="en-GB"/>
        </w:rPr>
        <w:tab/>
        <w:t>In.....………....….., on...…….....20....</w:t>
      </w:r>
    </w:p>
    <w:p w14:paraId="140EA010" w14:textId="31F1D1EC" w:rsidR="00816ECC" w:rsidRPr="00A2234E" w:rsidRDefault="00816ECC"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Calibri" w:hAnsi="Calibri"/>
          <w:sz w:val="22"/>
          <w:szCs w:val="22"/>
          <w:lang w:val="en-GB"/>
        </w:rPr>
      </w:pPr>
      <w:r w:rsidRPr="00A2234E">
        <w:rPr>
          <w:rFonts w:ascii="Calibri" w:hAnsi="Calibri"/>
          <w:sz w:val="22"/>
          <w:szCs w:val="22"/>
          <w:lang w:val="en-GB"/>
        </w:rPr>
        <w:t>First name:</w:t>
      </w:r>
    </w:p>
    <w:p w14:paraId="250F1D9B" w14:textId="2045B89E" w:rsidR="00816ECC" w:rsidRPr="00A2234E" w:rsidRDefault="00816ECC"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A2234E">
        <w:rPr>
          <w:rFonts w:ascii="Calibri" w:hAnsi="Calibri"/>
          <w:sz w:val="22"/>
          <w:szCs w:val="22"/>
          <w:lang w:val="en-GB"/>
        </w:rPr>
        <w:t>Role:</w:t>
      </w:r>
    </w:p>
    <w:p w14:paraId="2FE4315B" w14:textId="77777777" w:rsidR="00816ECC" w:rsidRPr="00A2234E" w:rsidRDefault="00816ECC" w:rsidP="00816ECC">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A2234E">
        <w:rPr>
          <w:rFonts w:asciiTheme="minorHAnsi" w:eastAsia="Times New Roman" w:hAnsiTheme="minorHAnsi" w:cstheme="minorHAnsi"/>
          <w:sz w:val="22"/>
          <w:szCs w:val="22"/>
          <w:lang w:val="en-GB"/>
        </w:rPr>
        <w:t>Last name:</w:t>
      </w:r>
    </w:p>
    <w:p w14:paraId="291F65C6" w14:textId="77777777" w:rsidR="00816ECC" w:rsidRPr="00A2234E" w:rsidRDefault="00816ECC" w:rsidP="00816ECC">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A2234E">
        <w:rPr>
          <w:rFonts w:asciiTheme="minorHAnsi" w:eastAsia="Times New Roman" w:hAnsiTheme="minorHAnsi" w:cstheme="minorHAnsi"/>
          <w:sz w:val="22"/>
          <w:szCs w:val="22"/>
          <w:lang w:val="en-GB"/>
        </w:rPr>
        <w:t>Preceded by the handwritten words “Read and approved":</w:t>
      </w:r>
    </w:p>
    <w:p w14:paraId="257F4CE6" w14:textId="2A6E02CD" w:rsidR="00267006" w:rsidRPr="00A2234E"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A2234E">
        <w:rPr>
          <w:rFonts w:asciiTheme="minorHAnsi" w:eastAsia="Times New Roman" w:hAnsiTheme="minorHAnsi" w:cstheme="minorHAnsi"/>
          <w:sz w:val="22"/>
          <w:szCs w:val="22"/>
          <w:lang w:val="en-GB"/>
        </w:rPr>
        <w:t>Signature</w:t>
      </w:r>
      <w:r w:rsidRPr="00A2234E">
        <w:rPr>
          <w:rFonts w:asciiTheme="minorHAnsi" w:eastAsia="Times New Roman" w:hAnsiTheme="minorHAnsi" w:cstheme="minorHAnsi"/>
          <w:sz w:val="22"/>
          <w:szCs w:val="22"/>
          <w:vertAlign w:val="superscript"/>
          <w:lang w:val="en-GB"/>
        </w:rPr>
        <w:footnoteReference w:id="2"/>
      </w:r>
      <w:r w:rsidRPr="00A2234E">
        <w:rPr>
          <w:rFonts w:asciiTheme="minorHAnsi" w:eastAsia="Times New Roman" w:hAnsiTheme="minorHAnsi" w:cstheme="minorHAnsi"/>
          <w:sz w:val="22"/>
          <w:szCs w:val="22"/>
          <w:lang w:val="en-GB"/>
        </w:rPr>
        <w:t xml:space="preserve">: </w:t>
      </w:r>
    </w:p>
    <w:p w14:paraId="1FB5C71C" w14:textId="77777777" w:rsidR="00267006" w:rsidRPr="00A2234E"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p>
    <w:p w14:paraId="1BA42F74" w14:textId="77777777" w:rsidR="00267006" w:rsidRPr="00A2234E"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p>
    <w:p w14:paraId="04BD240D" w14:textId="77777777" w:rsidR="00267006" w:rsidRPr="00A2234E" w:rsidRDefault="00267006" w:rsidP="00267006">
      <w:pPr>
        <w:autoSpaceDE w:val="0"/>
        <w:autoSpaceDN w:val="0"/>
        <w:adjustRightInd w:val="0"/>
        <w:spacing w:line="240" w:lineRule="auto"/>
        <w:jc w:val="both"/>
        <w:rPr>
          <w:rFonts w:asciiTheme="minorHAnsi" w:eastAsia="Times New Roman" w:hAnsiTheme="minorHAnsi" w:cstheme="minorHAnsi"/>
          <w:sz w:val="22"/>
          <w:szCs w:val="22"/>
          <w:lang w:val="en-GB"/>
        </w:rPr>
      </w:pPr>
    </w:p>
    <w:p w14:paraId="671CAEF5" w14:textId="4EC5293B" w:rsidR="00267006" w:rsidRPr="00A2234E"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sz w:val="22"/>
          <w:szCs w:val="22"/>
          <w:lang w:val="en-GB"/>
        </w:rPr>
      </w:pPr>
      <w:r w:rsidRPr="00A2234E">
        <w:rPr>
          <w:rFonts w:asciiTheme="minorHAnsi" w:eastAsia="Times New Roman" w:hAnsiTheme="minorHAnsi" w:cstheme="minorHAnsi"/>
          <w:sz w:val="22"/>
          <w:szCs w:val="22"/>
          <w:lang w:val="en-GB"/>
        </w:rPr>
        <w:t>FOR EXPERTISE FRANCE:</w:t>
      </w:r>
    </w:p>
    <w:p w14:paraId="5270DB99" w14:textId="77777777" w:rsidR="00267006" w:rsidRPr="00A2234E"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A2234E">
        <w:rPr>
          <w:rFonts w:asciiTheme="minorHAnsi" w:eastAsia="Times New Roman" w:hAnsiTheme="minorHAnsi" w:cstheme="minorHAnsi"/>
          <w:sz w:val="22"/>
          <w:szCs w:val="22"/>
          <w:lang w:val="en-GB"/>
        </w:rPr>
        <w:t>This offer is accepted as an undertaking.</w:t>
      </w:r>
    </w:p>
    <w:p w14:paraId="4EA55A51" w14:textId="77777777" w:rsidR="00267006" w:rsidRPr="00A2234E"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A2234E">
        <w:rPr>
          <w:rFonts w:asciiTheme="minorHAnsi" w:eastAsia="Times New Roman" w:hAnsiTheme="minorHAnsi" w:cstheme="minorHAnsi"/>
          <w:sz w:val="22"/>
          <w:szCs w:val="22"/>
          <w:lang w:val="en-GB"/>
        </w:rPr>
        <w:tab/>
      </w:r>
      <w:r w:rsidRPr="00A2234E">
        <w:rPr>
          <w:rFonts w:asciiTheme="minorHAnsi" w:eastAsia="Times New Roman" w:hAnsiTheme="minorHAnsi" w:cstheme="minorHAnsi"/>
          <w:sz w:val="22"/>
          <w:szCs w:val="22"/>
          <w:lang w:val="en-GB"/>
        </w:rPr>
        <w:tab/>
      </w:r>
      <w:r w:rsidRPr="00A2234E">
        <w:rPr>
          <w:rFonts w:asciiTheme="minorHAnsi" w:eastAsia="Times New Roman" w:hAnsiTheme="minorHAnsi" w:cstheme="minorHAnsi"/>
          <w:sz w:val="22"/>
          <w:szCs w:val="22"/>
          <w:lang w:val="en-GB"/>
        </w:rPr>
        <w:tab/>
        <w:t>In.....………....….., on...…….....20....</w:t>
      </w:r>
    </w:p>
    <w:p w14:paraId="34902F80" w14:textId="4874DF2D" w:rsidR="00816ECC" w:rsidRPr="00A2234E" w:rsidRDefault="00816ECC"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Calibri" w:hAnsi="Calibri"/>
          <w:sz w:val="22"/>
          <w:szCs w:val="22"/>
          <w:lang w:val="en-GB"/>
        </w:rPr>
      </w:pPr>
      <w:r w:rsidRPr="00A2234E">
        <w:rPr>
          <w:rFonts w:ascii="Calibri" w:hAnsi="Calibri"/>
          <w:sz w:val="22"/>
          <w:szCs w:val="22"/>
          <w:lang w:val="en-GB"/>
        </w:rPr>
        <w:t>Last name:</w:t>
      </w:r>
    </w:p>
    <w:p w14:paraId="46A2A800" w14:textId="3EA33A32" w:rsidR="00816ECC" w:rsidRPr="00A2234E" w:rsidRDefault="00816ECC"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Calibri" w:hAnsi="Calibri"/>
          <w:sz w:val="22"/>
          <w:szCs w:val="22"/>
          <w:lang w:val="en-GB"/>
        </w:rPr>
      </w:pPr>
      <w:r w:rsidRPr="00A2234E">
        <w:rPr>
          <w:rFonts w:ascii="Calibri" w:hAnsi="Calibri"/>
          <w:sz w:val="22"/>
          <w:szCs w:val="22"/>
          <w:lang w:val="en-GB"/>
        </w:rPr>
        <w:t>First name:</w:t>
      </w:r>
    </w:p>
    <w:p w14:paraId="16FC5D0B" w14:textId="114352CB" w:rsidR="00816ECC" w:rsidRPr="00A2234E" w:rsidRDefault="00816ECC"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A2234E">
        <w:rPr>
          <w:rFonts w:ascii="Calibri" w:hAnsi="Calibri"/>
          <w:sz w:val="22"/>
          <w:szCs w:val="22"/>
          <w:lang w:val="en-GB"/>
        </w:rPr>
        <w:t>Role:</w:t>
      </w:r>
    </w:p>
    <w:p w14:paraId="3886B82F" w14:textId="77777777" w:rsidR="00267006" w:rsidRPr="00A2234E"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A2234E">
        <w:rPr>
          <w:rFonts w:asciiTheme="minorHAnsi" w:eastAsia="Times New Roman" w:hAnsiTheme="minorHAnsi" w:cstheme="minorHAnsi"/>
          <w:sz w:val="22"/>
          <w:szCs w:val="22"/>
          <w:lang w:val="en-GB"/>
        </w:rPr>
        <w:t>Signature</w:t>
      </w:r>
      <w:r w:rsidRPr="00A2234E">
        <w:rPr>
          <w:rFonts w:asciiTheme="minorHAnsi" w:eastAsia="Times New Roman" w:hAnsiTheme="minorHAnsi" w:cstheme="minorHAnsi"/>
          <w:sz w:val="22"/>
          <w:szCs w:val="22"/>
          <w:vertAlign w:val="superscript"/>
          <w:lang w:val="en-GB"/>
        </w:rPr>
        <w:footnoteReference w:id="3"/>
      </w:r>
      <w:r w:rsidRPr="00A2234E">
        <w:rPr>
          <w:rFonts w:asciiTheme="minorHAnsi" w:eastAsia="Times New Roman" w:hAnsiTheme="minorHAnsi" w:cstheme="minorHAnsi"/>
          <w:sz w:val="22"/>
          <w:szCs w:val="22"/>
          <w:lang w:val="en-GB"/>
        </w:rPr>
        <w:t>:</w:t>
      </w:r>
    </w:p>
    <w:p w14:paraId="2354A5FD" w14:textId="77777777" w:rsidR="00267006" w:rsidRPr="00A2234E"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p>
    <w:p w14:paraId="66332D51" w14:textId="77777777" w:rsidR="00267006" w:rsidRPr="00A2234E"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p>
    <w:p w14:paraId="0B0EC535" w14:textId="415A3040" w:rsidR="00696B42" w:rsidRPr="006E622A" w:rsidRDefault="00816ECC" w:rsidP="00585AFD">
      <w:pPr>
        <w:spacing w:before="240"/>
        <w:ind w:left="567" w:hanging="567"/>
        <w:rPr>
          <w:rFonts w:asciiTheme="minorHAnsi" w:hAnsiTheme="minorHAnsi" w:cstheme="minorHAnsi"/>
          <w:lang w:val="en-GB"/>
        </w:rPr>
      </w:pPr>
      <w:r w:rsidRPr="00A2234E">
        <w:rPr>
          <w:rFonts w:asciiTheme="minorHAnsi" w:hAnsiTheme="minorHAnsi" w:cstheme="minorHAnsi"/>
          <w:sz w:val="22"/>
          <w:lang w:val="en-GB"/>
        </w:rPr>
        <w:t>Done in English in two original copies.</w:t>
      </w:r>
    </w:p>
    <w:sectPr w:rsidR="00696B42" w:rsidRPr="006E622A" w:rsidSect="00DD62AD">
      <w:headerReference w:type="default" r:id="rId29"/>
      <w:footerReference w:type="even" r:id="rId30"/>
      <w:pgSz w:w="11906" w:h="16838" w:code="9"/>
      <w:pgMar w:top="902" w:right="1009" w:bottom="720" w:left="1151" w:header="397"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E67558" w14:textId="77777777" w:rsidR="00AE5FA8" w:rsidRDefault="00AE5FA8">
      <w:r>
        <w:separator/>
      </w:r>
    </w:p>
  </w:endnote>
  <w:endnote w:type="continuationSeparator" w:id="0">
    <w:p w14:paraId="004F8D1B" w14:textId="77777777" w:rsidR="00AE5FA8" w:rsidRDefault="00AE5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5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Lato">
    <w:altName w:val="Calibri"/>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29249" w14:textId="77777777" w:rsidR="006A3EBD" w:rsidRDefault="006A3E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42F62" w14:textId="77777777" w:rsidR="00FF523F" w:rsidRDefault="00FF523F">
    <w:pPr>
      <w:pStyle w:val="Footer"/>
      <w:spacing w:line="240" w:lineRule="exact"/>
    </w:pPr>
  </w:p>
  <w:p w14:paraId="56FA751A" w14:textId="77777777" w:rsidR="00FF523F" w:rsidRDefault="00FF523F">
    <w:pPr>
      <w:pStyle w:val="Footer"/>
    </w:pPr>
  </w:p>
  <w:p w14:paraId="616B509E" w14:textId="77777777" w:rsidR="00FF523F" w:rsidRDefault="00FF52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8ED5A" w14:textId="77777777" w:rsidR="00C77C13" w:rsidRPr="006C3C19" w:rsidRDefault="00C77C13" w:rsidP="00C77C13">
    <w:pPr>
      <w:tabs>
        <w:tab w:val="right" w:pos="9468"/>
      </w:tabs>
      <w:jc w:val="both"/>
      <w:rPr>
        <w:rFonts w:ascii="Calibri" w:hAnsi="Calibri"/>
        <w:u w:val="single"/>
      </w:rPr>
    </w:pPr>
    <w:r w:rsidRPr="006C3C19">
      <w:rPr>
        <w:rFonts w:ascii="Calibri" w:eastAsia="Times New Roman" w:hAnsi="Calibri"/>
        <w:szCs w:val="24"/>
        <w:u w:val="single"/>
        <w:lang w:val="en"/>
      </w:rPr>
      <w:tab/>
    </w:r>
  </w:p>
  <w:sdt>
    <w:sdtPr>
      <w:rPr>
        <w:rFonts w:ascii="Calibri" w:hAnsi="Calibri"/>
        <w:sz w:val="22"/>
        <w:szCs w:val="22"/>
      </w:rPr>
      <w:id w:val="-1980363875"/>
      <w:docPartObj>
        <w:docPartGallery w:val="Page Numbers (Bottom of Page)"/>
        <w:docPartUnique/>
      </w:docPartObj>
    </w:sdtPr>
    <w:sdtContent>
      <w:sdt>
        <w:sdtPr>
          <w:rPr>
            <w:rFonts w:ascii="Calibri" w:hAnsi="Calibri"/>
            <w:sz w:val="22"/>
            <w:szCs w:val="22"/>
          </w:rPr>
          <w:id w:val="-583454378"/>
          <w:docPartObj>
            <w:docPartGallery w:val="Page Numbers (Top of Page)"/>
            <w:docPartUnique/>
          </w:docPartObj>
        </w:sdtPr>
        <w:sdtContent>
          <w:sdt>
            <w:sdtPr>
              <w:rPr>
                <w:rFonts w:ascii="Calibri" w:hAnsi="Calibri"/>
                <w:sz w:val="22"/>
                <w:szCs w:val="22"/>
              </w:rPr>
              <w:id w:val="-258606523"/>
              <w:docPartObj>
                <w:docPartGallery w:val="Page Numbers (Top of Page)"/>
                <w:docPartUnique/>
              </w:docPartObj>
            </w:sdtPr>
            <w:sdtContent>
              <w:p w14:paraId="11464F78" w14:textId="475A193E" w:rsidR="00C77C13" w:rsidRPr="006C3C19" w:rsidRDefault="00C77C13" w:rsidP="00C77C13">
                <w:pPr>
                  <w:tabs>
                    <w:tab w:val="right" w:pos="9468"/>
                  </w:tabs>
                  <w:jc w:val="right"/>
                  <w:rPr>
                    <w:rFonts w:ascii="Calibri" w:hAnsi="Calibri"/>
                    <w:sz w:val="22"/>
                    <w:szCs w:val="22"/>
                    <w:lang w:val="en-GB"/>
                  </w:rPr>
                </w:pPr>
                <w:r w:rsidRPr="006C3C19">
                  <w:rPr>
                    <w:rFonts w:ascii="Calibri" w:hAnsi="Calibri"/>
                    <w:sz w:val="22"/>
                    <w:szCs w:val="22"/>
                    <w:lang w:val="en"/>
                  </w:rPr>
                  <w:t>DAJ_M0</w:t>
                </w:r>
                <w:r>
                  <w:rPr>
                    <w:rFonts w:ascii="Calibri" w:hAnsi="Calibri"/>
                    <w:sz w:val="22"/>
                    <w:szCs w:val="22"/>
                    <w:lang w:val="en"/>
                  </w:rPr>
                  <w:t>16ENG_v0</w:t>
                </w:r>
                <w:r w:rsidR="006B2963">
                  <w:rPr>
                    <w:rFonts w:ascii="Calibri" w:hAnsi="Calibri"/>
                    <w:sz w:val="22"/>
                    <w:szCs w:val="22"/>
                    <w:lang w:val="en"/>
                  </w:rPr>
                  <w:t>8</w:t>
                </w:r>
                <w:r w:rsidRPr="006C3C19">
                  <w:rPr>
                    <w:rFonts w:ascii="Calibri" w:hAnsi="Calibri"/>
                    <w:sz w:val="22"/>
                    <w:szCs w:val="22"/>
                    <w:lang w:val="en"/>
                  </w:rPr>
                  <w:tab/>
                  <w:t xml:space="preserve">Page </w:t>
                </w:r>
                <w:r w:rsidRPr="006C3C19">
                  <w:rPr>
                    <w:rFonts w:ascii="Calibri" w:hAnsi="Calibri"/>
                    <w:sz w:val="22"/>
                    <w:szCs w:val="22"/>
                    <w:lang w:val="en"/>
                  </w:rPr>
                  <w:fldChar w:fldCharType="begin"/>
                </w:r>
                <w:r w:rsidRPr="006C3C19">
                  <w:rPr>
                    <w:rFonts w:ascii="Calibri" w:hAnsi="Calibri"/>
                    <w:sz w:val="22"/>
                    <w:szCs w:val="22"/>
                    <w:lang w:val="en"/>
                  </w:rPr>
                  <w:instrText>PAGE</w:instrText>
                </w:r>
                <w:r w:rsidRPr="006C3C19">
                  <w:rPr>
                    <w:rFonts w:ascii="Calibri" w:hAnsi="Calibri"/>
                    <w:sz w:val="22"/>
                    <w:szCs w:val="22"/>
                    <w:lang w:val="en"/>
                  </w:rPr>
                  <w:fldChar w:fldCharType="separate"/>
                </w:r>
                <w:r w:rsidR="00222CD0">
                  <w:rPr>
                    <w:rFonts w:ascii="Calibri" w:hAnsi="Calibri"/>
                    <w:noProof/>
                    <w:sz w:val="22"/>
                    <w:szCs w:val="22"/>
                    <w:lang w:val="en"/>
                  </w:rPr>
                  <w:t>1</w:t>
                </w:r>
                <w:r w:rsidRPr="006C3C19">
                  <w:rPr>
                    <w:rFonts w:ascii="Calibri" w:hAnsi="Calibri"/>
                    <w:sz w:val="22"/>
                    <w:szCs w:val="22"/>
                    <w:lang w:val="en"/>
                  </w:rPr>
                  <w:fldChar w:fldCharType="end"/>
                </w:r>
                <w:r w:rsidRPr="006C3C19">
                  <w:rPr>
                    <w:rFonts w:ascii="Calibri" w:hAnsi="Calibri"/>
                    <w:sz w:val="22"/>
                    <w:szCs w:val="22"/>
                    <w:lang w:val="en"/>
                  </w:rPr>
                  <w:t xml:space="preserve"> of </w:t>
                </w:r>
                <w:r w:rsidRPr="006C3C19">
                  <w:rPr>
                    <w:rFonts w:ascii="Calibri" w:hAnsi="Calibri"/>
                    <w:sz w:val="22"/>
                    <w:szCs w:val="22"/>
                    <w:lang w:val="en"/>
                  </w:rPr>
                  <w:fldChar w:fldCharType="begin"/>
                </w:r>
                <w:r w:rsidRPr="006C3C19">
                  <w:rPr>
                    <w:rFonts w:ascii="Calibri" w:hAnsi="Calibri"/>
                    <w:sz w:val="22"/>
                    <w:szCs w:val="22"/>
                    <w:lang w:val="en"/>
                  </w:rPr>
                  <w:instrText>NUMPAGES</w:instrText>
                </w:r>
                <w:r w:rsidRPr="006C3C19">
                  <w:rPr>
                    <w:rFonts w:ascii="Calibri" w:hAnsi="Calibri"/>
                    <w:sz w:val="22"/>
                    <w:szCs w:val="22"/>
                    <w:lang w:val="en"/>
                  </w:rPr>
                  <w:fldChar w:fldCharType="separate"/>
                </w:r>
                <w:r w:rsidR="00222CD0">
                  <w:rPr>
                    <w:rFonts w:ascii="Calibri" w:hAnsi="Calibri"/>
                    <w:noProof/>
                    <w:sz w:val="22"/>
                    <w:szCs w:val="22"/>
                    <w:lang w:val="en"/>
                  </w:rPr>
                  <w:t>11</w:t>
                </w:r>
                <w:r w:rsidRPr="006C3C19">
                  <w:rPr>
                    <w:rFonts w:ascii="Calibri" w:hAnsi="Calibri"/>
                    <w:sz w:val="22"/>
                    <w:szCs w:val="22"/>
                    <w:lang w:val="en"/>
                  </w:rPr>
                  <w:fldChar w:fldCharType="end"/>
                </w:r>
              </w:p>
            </w:sdtContent>
          </w:sdt>
          <w:p w14:paraId="516363CB" w14:textId="01D3DCB3" w:rsidR="00C77C13" w:rsidRPr="006C3C19" w:rsidRDefault="006A3EBD" w:rsidP="00C77C13">
            <w:pPr>
              <w:tabs>
                <w:tab w:val="right" w:pos="9468"/>
              </w:tabs>
              <w:jc w:val="both"/>
              <w:rPr>
                <w:rFonts w:ascii="Calibri" w:hAnsi="Calibri"/>
                <w:b/>
                <w:bCs/>
                <w:sz w:val="22"/>
                <w:szCs w:val="22"/>
              </w:rPr>
            </w:pPr>
            <w:proofErr w:type="spellStart"/>
            <w:r>
              <w:rPr>
                <w:rFonts w:ascii="Calibri" w:hAnsi="Calibri"/>
                <w:b/>
                <w:sz w:val="22"/>
                <w:szCs w:val="22"/>
              </w:rPr>
              <w:t>Novemb</w:t>
            </w:r>
            <w:r w:rsidR="006B2963">
              <w:rPr>
                <w:rFonts w:ascii="Calibri" w:hAnsi="Calibri"/>
                <w:b/>
                <w:sz w:val="22"/>
                <w:szCs w:val="22"/>
              </w:rPr>
              <w:t>er</w:t>
            </w:r>
            <w:proofErr w:type="spellEnd"/>
            <w:r w:rsidR="006B2963">
              <w:rPr>
                <w:rFonts w:ascii="Calibri" w:hAnsi="Calibri"/>
                <w:b/>
                <w:sz w:val="22"/>
                <w:szCs w:val="22"/>
              </w:rPr>
              <w:t xml:space="preserve"> </w:t>
            </w:r>
            <w:r w:rsidR="007A128E">
              <w:rPr>
                <w:rFonts w:ascii="Calibri" w:hAnsi="Calibri"/>
                <w:b/>
                <w:sz w:val="22"/>
                <w:szCs w:val="22"/>
              </w:rPr>
              <w:t>2024</w:t>
            </w:r>
          </w:p>
          <w:p w14:paraId="6CF83B3C" w14:textId="339F0699" w:rsidR="00C77C13" w:rsidRPr="006C3C19" w:rsidRDefault="00C77C13" w:rsidP="00C77C13">
            <w:pPr>
              <w:tabs>
                <w:tab w:val="center" w:pos="4153"/>
                <w:tab w:val="right" w:pos="8306"/>
                <w:tab w:val="right" w:pos="9746"/>
              </w:tabs>
              <w:spacing w:line="240" w:lineRule="auto"/>
              <w:rPr>
                <w:rFonts w:ascii="Calibri" w:eastAsia="Times New Roman" w:hAnsi="Calibri" w:cs="Arial"/>
                <w:sz w:val="16"/>
                <w:szCs w:val="16"/>
              </w:rPr>
            </w:pPr>
            <w:r w:rsidRPr="006C3C19">
              <w:rPr>
                <w:rFonts w:ascii="Calibri" w:eastAsia="Times New Roman" w:hAnsi="Calibri"/>
                <w:sz w:val="16"/>
                <w:szCs w:val="16"/>
              </w:rPr>
              <w:br/>
              <w:t xml:space="preserve">Expertise France </w:t>
            </w:r>
            <w:r w:rsidRPr="006C3C19">
              <w:rPr>
                <w:rFonts w:ascii="Calibri" w:eastAsia="Times New Roman" w:hAnsi="Calibri"/>
                <w:sz w:val="16"/>
                <w:szCs w:val="16"/>
              </w:rPr>
              <w:br/>
            </w:r>
            <w:r w:rsidR="00397F96">
              <w:rPr>
                <w:rFonts w:ascii="Calibri" w:eastAsia="Times New Roman" w:hAnsi="Calibri" w:cs="Arial"/>
                <w:sz w:val="16"/>
                <w:szCs w:val="16"/>
              </w:rPr>
              <w:t>SIRET : 808 734 792 00035</w:t>
            </w:r>
          </w:p>
          <w:p w14:paraId="24AD94B9" w14:textId="32BFB56D" w:rsidR="00FF523F" w:rsidRPr="00C67636" w:rsidRDefault="00C77C13" w:rsidP="00B52ECE">
            <w:pPr>
              <w:tabs>
                <w:tab w:val="center" w:pos="4536"/>
                <w:tab w:val="right" w:pos="9072"/>
                <w:tab w:val="right" w:pos="9214"/>
              </w:tabs>
              <w:autoSpaceDE w:val="0"/>
              <w:spacing w:line="240" w:lineRule="auto"/>
              <w:rPr>
                <w:rFonts w:asciiTheme="minorHAnsi" w:hAnsiTheme="minorHAnsi"/>
                <w:b/>
                <w:sz w:val="22"/>
              </w:rPr>
            </w:pPr>
            <w:r w:rsidRPr="006C3C19">
              <w:rPr>
                <w:rFonts w:ascii="Calibri" w:eastAsia="Times New Roman" w:hAnsi="Calibri" w:cs="Arial"/>
                <w:sz w:val="16"/>
                <w:szCs w:val="16"/>
              </w:rPr>
              <w:t>40, Boulevard de Port-Royal - 75005 Paris – France</w:t>
            </w:r>
          </w:p>
        </w:sdtContent>
      </w:sdt>
    </w:sdtContent>
  </w:sdt>
  <w:bookmarkStart w:id="3" w:name="_Hlt26943623" w:displacedByCustomXml="prev"/>
  <w:bookmarkEnd w:id="3" w:displacedByCustomXml="prev"/>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6A93AE" w14:textId="77777777" w:rsidR="00FF523F" w:rsidRDefault="00FF523F">
    <w:pPr>
      <w:pStyle w:val="Footer"/>
      <w:framePr w:wrap="around" w:vAnchor="text" w:hAnchor="margin" w:xAlign="right" w:y="1"/>
      <w:rPr>
        <w:rStyle w:val="PageNumber"/>
      </w:rPr>
    </w:pPr>
    <w:r>
      <w:rPr>
        <w:rStyle w:val="PageNumber"/>
        <w:lang w:val="en"/>
      </w:rPr>
      <w:fldChar w:fldCharType="begin"/>
    </w:r>
    <w:r>
      <w:rPr>
        <w:rStyle w:val="PageNumber"/>
        <w:lang w:val="en"/>
      </w:rPr>
      <w:instrText xml:space="preserve">PAGE  </w:instrText>
    </w:r>
    <w:r>
      <w:rPr>
        <w:rStyle w:val="PageNumber"/>
        <w:lang w:val="en"/>
      </w:rPr>
      <w:fldChar w:fldCharType="separate"/>
    </w:r>
    <w:r>
      <w:rPr>
        <w:rStyle w:val="PageNumber"/>
        <w:noProof/>
        <w:lang w:val="en"/>
      </w:rPr>
      <w:t>6</w:t>
    </w:r>
    <w:r>
      <w:rPr>
        <w:rStyle w:val="PageNumber"/>
        <w:lang w:val="en"/>
      </w:rPr>
      <w:fldChar w:fldCharType="end"/>
    </w:r>
  </w:p>
  <w:p w14:paraId="46B0479D" w14:textId="77777777" w:rsidR="00FF523F" w:rsidRDefault="00FF523F">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u w:val="single"/>
      </w:rPr>
      <w:id w:val="959382409"/>
      <w:docPartObj>
        <w:docPartGallery w:val="Page Numbers (Bottom of Page)"/>
        <w:docPartUnique/>
      </w:docPartObj>
    </w:sdtPr>
    <w:sdtEndPr>
      <w:rPr>
        <w:u w:val="none"/>
      </w:rPr>
    </w:sdtEndPr>
    <w:sdtContent>
      <w:p w14:paraId="7F199438" w14:textId="62FA6B3D" w:rsidR="00FF523F" w:rsidRPr="00064EC7" w:rsidRDefault="00FF523F" w:rsidP="0017038F">
        <w:pPr>
          <w:pStyle w:val="Footer"/>
          <w:tabs>
            <w:tab w:val="clear" w:pos="4536"/>
            <w:tab w:val="clear" w:pos="9072"/>
            <w:tab w:val="right" w:pos="9746"/>
          </w:tabs>
          <w:rPr>
            <w:rFonts w:asciiTheme="minorHAnsi" w:hAnsiTheme="minorHAnsi"/>
            <w:sz w:val="22"/>
            <w:u w:val="single"/>
          </w:rPr>
        </w:pPr>
        <w:r>
          <w:rPr>
            <w:u w:val="single"/>
            <w:lang w:val="en"/>
          </w:rPr>
          <w:tab/>
        </w:r>
      </w:p>
      <w:p w14:paraId="795E7A3A" w14:textId="66E19DA2" w:rsidR="00FF523F" w:rsidRPr="00157833" w:rsidRDefault="00FF523F" w:rsidP="0031328E">
        <w:pPr>
          <w:pStyle w:val="Footer"/>
          <w:tabs>
            <w:tab w:val="clear" w:pos="4536"/>
            <w:tab w:val="clear" w:pos="9072"/>
            <w:tab w:val="right" w:pos="9746"/>
          </w:tabs>
          <w:rPr>
            <w:rFonts w:asciiTheme="minorHAnsi" w:hAnsiTheme="minorHAnsi"/>
            <w:sz w:val="22"/>
            <w:szCs w:val="22"/>
          </w:rPr>
        </w:pPr>
        <w:r>
          <w:rPr>
            <w:rFonts w:asciiTheme="minorHAnsi" w:hAnsiTheme="minorHAnsi"/>
            <w:sz w:val="22"/>
            <w:lang w:val="en"/>
          </w:rPr>
          <w:tab/>
        </w:r>
        <w:sdt>
          <w:sdtPr>
            <w:rPr>
              <w:rFonts w:asciiTheme="minorHAnsi" w:hAnsiTheme="minorHAnsi"/>
              <w:sz w:val="22"/>
              <w:szCs w:val="22"/>
            </w:rPr>
            <w:id w:val="-191681996"/>
            <w:docPartObj>
              <w:docPartGallery w:val="Page Numbers (Top of Page)"/>
              <w:docPartUnique/>
            </w:docPartObj>
          </w:sdtPr>
          <w:sdtContent>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076F19">
              <w:rPr>
                <w:rFonts w:asciiTheme="minorHAnsi" w:hAnsiTheme="minorHAnsi"/>
                <w:noProof/>
                <w:sz w:val="22"/>
                <w:szCs w:val="22"/>
                <w:lang w:val="en"/>
              </w:rPr>
              <w:t>11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076F19">
              <w:rPr>
                <w:rFonts w:asciiTheme="minorHAnsi" w:hAnsiTheme="minorHAnsi"/>
                <w:noProof/>
                <w:sz w:val="22"/>
                <w:szCs w:val="22"/>
                <w:lang w:val="en"/>
              </w:rPr>
              <w:t>11</w:t>
            </w:r>
            <w:r>
              <w:rPr>
                <w:rFonts w:asciiTheme="minorHAnsi" w:hAnsiTheme="minorHAnsi"/>
                <w:sz w:val="22"/>
                <w:szCs w:val="22"/>
                <w:lang w:val="en"/>
              </w:rPr>
              <w:fldChar w:fldCharType="end"/>
            </w:r>
          </w:sdtContent>
        </w:sdt>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16101" w14:textId="77777777" w:rsidR="00FF523F" w:rsidRDefault="00FF523F">
    <w:pPr>
      <w:tabs>
        <w:tab w:val="left" w:pos="640"/>
        <w:tab w:val="center" w:pos="4867"/>
        <w:tab w:val="right" w:pos="9720"/>
      </w:tabs>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C8C1EC" w14:textId="77777777" w:rsidR="00FF523F" w:rsidRDefault="00FF52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04376" w14:textId="77777777" w:rsidR="00AE5FA8" w:rsidRDefault="00AE5FA8">
      <w:r>
        <w:separator/>
      </w:r>
    </w:p>
  </w:footnote>
  <w:footnote w:type="continuationSeparator" w:id="0">
    <w:p w14:paraId="78757F66" w14:textId="77777777" w:rsidR="00AE5FA8" w:rsidRDefault="00AE5FA8">
      <w:r>
        <w:continuationSeparator/>
      </w:r>
    </w:p>
  </w:footnote>
  <w:footnote w:id="1">
    <w:p w14:paraId="2B28E9A2" w14:textId="5F1BDDCD" w:rsidR="00632221" w:rsidRPr="003B5551" w:rsidRDefault="00632221" w:rsidP="00632221">
      <w:pPr>
        <w:spacing w:before="120" w:after="240" w:line="240" w:lineRule="auto"/>
        <w:contextualSpacing/>
        <w:jc w:val="both"/>
        <w:rPr>
          <w:rFonts w:asciiTheme="minorHAnsi" w:hAnsiTheme="minorHAnsi" w:cstheme="minorHAnsi"/>
          <w:sz w:val="18"/>
          <w:szCs w:val="18"/>
          <w:lang w:val="en-GB"/>
        </w:rPr>
      </w:pPr>
      <w:r>
        <w:rPr>
          <w:rStyle w:val="FootnoteReference"/>
          <w:rFonts w:asciiTheme="minorHAnsi" w:hAnsiTheme="minorHAnsi" w:cstheme="minorHAnsi"/>
          <w:lang w:val="en"/>
        </w:rPr>
        <w:footnoteRef/>
      </w:r>
      <w:r>
        <w:rPr>
          <w:rFonts w:asciiTheme="minorHAnsi" w:hAnsiTheme="minorHAnsi" w:cstheme="minorHAnsi"/>
          <w:lang w:val="en"/>
        </w:rPr>
        <w:t xml:space="preserve"> </w:t>
      </w:r>
      <w:r w:rsidRPr="003B5551">
        <w:rPr>
          <w:rFonts w:asciiTheme="minorHAnsi" w:hAnsiTheme="minorHAnsi" w:cstheme="minorHAnsi"/>
          <w:sz w:val="18"/>
          <w:szCs w:val="18"/>
          <w:lang w:val="en-GB"/>
        </w:rPr>
        <w:t xml:space="preserve">Example of documents: </w:t>
      </w:r>
    </w:p>
    <w:p w14:paraId="5B97A71E" w14:textId="77777777" w:rsidR="00632221" w:rsidRPr="003B5551"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lang w:val="en-GB"/>
        </w:rPr>
      </w:pPr>
      <w:r w:rsidRPr="003B5551">
        <w:rPr>
          <w:rFonts w:asciiTheme="minorHAnsi" w:hAnsiTheme="minorHAnsi" w:cstheme="minorHAnsi"/>
          <w:sz w:val="18"/>
          <w:szCs w:val="18"/>
          <w:lang w:val="en-GB"/>
        </w:rPr>
        <w:t>E&amp;S scoping assignment reports</w:t>
      </w:r>
    </w:p>
    <w:p w14:paraId="63F31DBC" w14:textId="77777777" w:rsidR="00632221" w:rsidRPr="003B5551"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lang w:val="en-GB"/>
        </w:rPr>
      </w:pPr>
      <w:r w:rsidRPr="003B5551">
        <w:rPr>
          <w:rFonts w:asciiTheme="minorHAnsi" w:hAnsiTheme="minorHAnsi" w:cstheme="minorHAnsi"/>
          <w:sz w:val="18"/>
          <w:szCs w:val="18"/>
          <w:lang w:val="en-GB"/>
        </w:rPr>
        <w:t>EIES (environmental and social impact studies)</w:t>
      </w:r>
    </w:p>
    <w:p w14:paraId="00C8AE76" w14:textId="77777777" w:rsidR="00632221" w:rsidRPr="003B5551"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lang w:val="en-GB"/>
        </w:rPr>
      </w:pPr>
      <w:r w:rsidRPr="003B5551">
        <w:rPr>
          <w:rFonts w:asciiTheme="minorHAnsi" w:hAnsiTheme="minorHAnsi" w:cstheme="minorHAnsi"/>
          <w:sz w:val="18"/>
          <w:szCs w:val="18"/>
          <w:lang w:val="en-GB"/>
        </w:rPr>
        <w:t>PGES (environmental and social management plan)</w:t>
      </w:r>
    </w:p>
    <w:p w14:paraId="2DD98D54" w14:textId="77777777" w:rsidR="00632221" w:rsidRPr="003B5551"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lang w:val="en-GB"/>
        </w:rPr>
      </w:pPr>
      <w:r w:rsidRPr="003B5551">
        <w:rPr>
          <w:rFonts w:asciiTheme="minorHAnsi" w:hAnsiTheme="minorHAnsi" w:cstheme="minorHAnsi"/>
          <w:sz w:val="18"/>
          <w:szCs w:val="18"/>
          <w:lang w:val="en-GB"/>
        </w:rPr>
        <w:t>CGES (environmental and social management framework)</w:t>
      </w:r>
    </w:p>
    <w:p w14:paraId="0E0FACA8" w14:textId="77777777" w:rsidR="00632221" w:rsidRPr="003B5551"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lang w:val="en-GB"/>
        </w:rPr>
      </w:pPr>
      <w:r w:rsidRPr="003B5551">
        <w:rPr>
          <w:rFonts w:asciiTheme="minorHAnsi" w:hAnsiTheme="minorHAnsi" w:cstheme="minorHAnsi"/>
          <w:sz w:val="18"/>
          <w:szCs w:val="18"/>
          <w:lang w:val="en-GB"/>
        </w:rPr>
        <w:t>PAR (resettlement action plan)</w:t>
      </w:r>
    </w:p>
    <w:p w14:paraId="0A5F5F8C" w14:textId="77777777" w:rsidR="00632221" w:rsidRPr="003B5551"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lang w:val="en-GB"/>
        </w:rPr>
      </w:pPr>
      <w:r w:rsidRPr="003B5551">
        <w:rPr>
          <w:rFonts w:asciiTheme="minorHAnsi" w:hAnsiTheme="minorHAnsi" w:cstheme="minorHAnsi"/>
          <w:sz w:val="18"/>
          <w:szCs w:val="18"/>
          <w:lang w:val="en-GB"/>
        </w:rPr>
        <w:t>CPR (resettlement policy framework)</w:t>
      </w:r>
    </w:p>
    <w:p w14:paraId="07E123AA" w14:textId="77777777" w:rsidR="00632221" w:rsidRPr="003B5551"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lang w:val="en-GB"/>
        </w:rPr>
      </w:pPr>
      <w:r w:rsidRPr="003B5551">
        <w:rPr>
          <w:rFonts w:asciiTheme="minorHAnsi" w:hAnsiTheme="minorHAnsi" w:cstheme="minorHAnsi"/>
          <w:sz w:val="18"/>
          <w:szCs w:val="18"/>
          <w:lang w:val="en-GB"/>
        </w:rPr>
        <w:t>PEES (environmental and social undertakings plan)</w:t>
      </w:r>
    </w:p>
    <w:p w14:paraId="6321E984" w14:textId="77777777" w:rsidR="00632221" w:rsidRPr="003B5551"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lang w:val="en-GB"/>
        </w:rPr>
      </w:pPr>
      <w:r w:rsidRPr="003B5551">
        <w:rPr>
          <w:rFonts w:asciiTheme="minorHAnsi" w:hAnsiTheme="minorHAnsi" w:cstheme="minorHAnsi"/>
          <w:sz w:val="18"/>
          <w:szCs w:val="18"/>
          <w:lang w:val="en-GB"/>
        </w:rPr>
        <w:t>Restricted environmental and social study</w:t>
      </w:r>
    </w:p>
    <w:p w14:paraId="27084A5A" w14:textId="77777777" w:rsidR="00632221" w:rsidRPr="003B5551"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lang w:val="en-GB"/>
        </w:rPr>
      </w:pPr>
      <w:r w:rsidRPr="003B5551">
        <w:rPr>
          <w:rFonts w:asciiTheme="minorHAnsi" w:hAnsiTheme="minorHAnsi" w:cstheme="minorHAnsi"/>
          <w:sz w:val="18"/>
          <w:szCs w:val="18"/>
          <w:lang w:val="en-GB"/>
        </w:rPr>
        <w:t>Restricted environmental and social action plan</w:t>
      </w:r>
    </w:p>
    <w:p w14:paraId="04193551" w14:textId="77777777" w:rsidR="00632221" w:rsidRPr="003B5551"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lang w:val="en-GB"/>
        </w:rPr>
      </w:pPr>
      <w:r w:rsidRPr="003B5551">
        <w:rPr>
          <w:rFonts w:asciiTheme="minorHAnsi" w:hAnsiTheme="minorHAnsi" w:cstheme="minorHAnsi"/>
          <w:sz w:val="18"/>
          <w:szCs w:val="18"/>
          <w:lang w:val="en-GB"/>
        </w:rPr>
        <w:t>Section of the feasibility study relating to environmental and social matters</w:t>
      </w:r>
    </w:p>
    <w:p w14:paraId="561F1700" w14:textId="77777777" w:rsidR="00632221" w:rsidRPr="003B5551"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lang w:val="en-GB"/>
        </w:rPr>
      </w:pPr>
      <w:r w:rsidRPr="003B5551">
        <w:rPr>
          <w:rFonts w:asciiTheme="minorHAnsi" w:hAnsiTheme="minorHAnsi" w:cstheme="minorHAnsi"/>
          <w:sz w:val="18"/>
          <w:szCs w:val="18"/>
          <w:lang w:val="en-GB"/>
        </w:rPr>
        <w:t>Sections from the monitoring reports relating to environmental and social matters</w:t>
      </w:r>
    </w:p>
    <w:p w14:paraId="15EFE58F" w14:textId="55F650F0" w:rsidR="00632221" w:rsidRPr="003B5551" w:rsidRDefault="00632221" w:rsidP="002B5C08">
      <w:pPr>
        <w:numPr>
          <w:ilvl w:val="0"/>
          <w:numId w:val="47"/>
        </w:numPr>
        <w:spacing w:before="120" w:after="240" w:line="240" w:lineRule="auto"/>
        <w:ind w:left="348"/>
        <w:contextualSpacing/>
        <w:jc w:val="both"/>
        <w:rPr>
          <w:rFonts w:asciiTheme="minorHAnsi" w:hAnsiTheme="minorHAnsi" w:cstheme="minorHAnsi"/>
          <w:lang w:val="en-GB"/>
        </w:rPr>
      </w:pPr>
      <w:r w:rsidRPr="003B5551">
        <w:rPr>
          <w:rFonts w:asciiTheme="minorHAnsi" w:hAnsiTheme="minorHAnsi" w:cstheme="minorHAnsi"/>
          <w:sz w:val="18"/>
          <w:szCs w:val="18"/>
          <w:lang w:val="en-GB"/>
        </w:rPr>
        <w:t xml:space="preserve">PEES implementation monitoring reports </w:t>
      </w:r>
    </w:p>
  </w:footnote>
  <w:footnote w:id="2">
    <w:p w14:paraId="01709642" w14:textId="77777777" w:rsidR="00FF523F" w:rsidRDefault="00FF523F" w:rsidP="00267006">
      <w:pPr>
        <w:rPr>
          <w:rFonts w:ascii="Calibri" w:hAnsi="Calibri"/>
          <w:sz w:val="24"/>
          <w:szCs w:val="24"/>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741100E" w14:textId="77777777" w:rsidR="00FF523F" w:rsidRDefault="00FF523F" w:rsidP="00267006">
      <w:pPr>
        <w:rPr>
          <w:rFonts w:ascii="Calibri" w:hAnsi="Calibri"/>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157BF2" w14:textId="77777777" w:rsidR="006A3EBD" w:rsidRDefault="006A3E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117FA9" w14:textId="77777777" w:rsidR="00FF523F" w:rsidRDefault="00FF523F">
    <w:pPr>
      <w:pStyle w:val="Header"/>
    </w:pPr>
  </w:p>
  <w:p w14:paraId="725B419F" w14:textId="77777777" w:rsidR="00FF523F" w:rsidRDefault="00FF523F">
    <w:pPr>
      <w:pStyle w:val="Header"/>
      <w:spacing w:line="44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D175B" w14:textId="243A881D" w:rsidR="00FF523F" w:rsidRDefault="00B065D8" w:rsidP="00707B69">
    <w:pPr>
      <w:pStyle w:val="Header"/>
      <w:ind w:left="-993"/>
    </w:pPr>
    <w:r w:rsidRPr="007C4B20">
      <w:rPr>
        <w:rFonts w:eastAsia="Cambria" w:cs="Arial"/>
        <w:noProof/>
        <w:sz w:val="16"/>
      </w:rPr>
      <w:drawing>
        <wp:inline distT="0" distB="0" distL="0" distR="0" wp14:anchorId="74848D09" wp14:editId="5BBA7D9B">
          <wp:extent cx="1852455" cy="946811"/>
          <wp:effectExtent l="0" t="0" r="0" b="571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52455" cy="946811"/>
                  </a:xfrm>
                  <a:prstGeom prst="rect">
                    <a:avLst/>
                  </a:prstGeom>
                </pic:spPr>
              </pic:pic>
            </a:graphicData>
          </a:graphic>
        </wp:inline>
      </w:drawing>
    </w:r>
  </w:p>
  <w:p w14:paraId="3EA5D14E" w14:textId="77777777" w:rsidR="00FF523F" w:rsidRDefault="00FF523F" w:rsidP="004537E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1C64C" w14:textId="7F4E8500" w:rsidR="00FF523F" w:rsidRPr="00707B69" w:rsidRDefault="00B065D8" w:rsidP="00AC48DD">
    <w:pPr>
      <w:pStyle w:val="Header"/>
      <w:rPr>
        <w:rFonts w:asciiTheme="minorHAnsi" w:hAnsiTheme="minorHAnsi" w:cs="Arial"/>
        <w:sz w:val="24"/>
      </w:rPr>
    </w:pPr>
    <w:r w:rsidRPr="007C4B20">
      <w:rPr>
        <w:rFonts w:eastAsia="Cambria" w:cs="Arial"/>
        <w:noProof/>
        <w:sz w:val="16"/>
      </w:rPr>
      <w:drawing>
        <wp:inline distT="0" distB="0" distL="0" distR="0" wp14:anchorId="02515600" wp14:editId="3CB0CEE5">
          <wp:extent cx="1354654" cy="69237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4654" cy="692379"/>
                  </a:xfrm>
                  <a:prstGeom prst="rect">
                    <a:avLst/>
                  </a:prstGeom>
                </pic:spPr>
              </pic:pic>
            </a:graphicData>
          </a:graphic>
        </wp:inline>
      </w:drawing>
    </w:r>
  </w:p>
  <w:p w14:paraId="66913E8E" w14:textId="20E9E3AC" w:rsidR="00FF523F" w:rsidRPr="00AC48DD" w:rsidRDefault="00FF523F" w:rsidP="00827E92">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Grant contract – special c</w:t>
    </w:r>
    <w:r w:rsidR="007A583F">
      <w:rPr>
        <w:rFonts w:asciiTheme="minorHAnsi" w:hAnsiTheme="minorHAnsi" w:cs="Arial"/>
        <w:b/>
        <w:bCs/>
        <w:smallCaps/>
        <w:lang w:val="en"/>
      </w:rPr>
      <w:t>onditions</w:t>
    </w:r>
    <w:r>
      <w:rPr>
        <w:rFonts w:asciiTheme="minorHAnsi" w:hAnsiTheme="minorHAnsi" w:cs="Arial"/>
        <w:smallCaps/>
        <w:lang w:val="en"/>
      </w:rPr>
      <w:tab/>
    </w:r>
  </w:p>
  <w:p w14:paraId="6D19AB78" w14:textId="77777777" w:rsidR="00FF523F" w:rsidRDefault="00FF523F" w:rsidP="00AC48DD">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0CD40B4A" w14:textId="77777777" w:rsidR="00FF523F" w:rsidRPr="00AC48DD" w:rsidRDefault="00FF523F" w:rsidP="00AC48DD">
    <w:pPr>
      <w:pStyle w:val="Header"/>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4EDF9" w14:textId="525D0ACD" w:rsidR="00FF523F" w:rsidRPr="00707B69" w:rsidRDefault="00B065D8" w:rsidP="00996FEA">
    <w:pPr>
      <w:pStyle w:val="Header"/>
      <w:rPr>
        <w:rFonts w:asciiTheme="minorHAnsi" w:hAnsiTheme="minorHAnsi" w:cs="Arial"/>
        <w:sz w:val="24"/>
      </w:rPr>
    </w:pPr>
    <w:r w:rsidRPr="007C4B20">
      <w:rPr>
        <w:rFonts w:eastAsia="Cambria" w:cs="Arial"/>
        <w:noProof/>
        <w:sz w:val="16"/>
      </w:rPr>
      <w:drawing>
        <wp:inline distT="0" distB="0" distL="0" distR="0" wp14:anchorId="567436DC" wp14:editId="679A9F5A">
          <wp:extent cx="1298183" cy="663516"/>
          <wp:effectExtent l="0" t="0" r="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98183" cy="663516"/>
                  </a:xfrm>
                  <a:prstGeom prst="rect">
                    <a:avLst/>
                  </a:prstGeom>
                </pic:spPr>
              </pic:pic>
            </a:graphicData>
          </a:graphic>
        </wp:inline>
      </w:drawing>
    </w:r>
  </w:p>
  <w:p w14:paraId="099A1BD0" w14:textId="1B36775C" w:rsidR="00FF523F" w:rsidRPr="00AC48DD" w:rsidRDefault="00FF523F" w:rsidP="00996FEA">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Grant contract – special conditions</w:t>
    </w:r>
    <w:r>
      <w:rPr>
        <w:rFonts w:asciiTheme="minorHAnsi" w:hAnsiTheme="minorHAnsi" w:cs="Arial"/>
        <w:smallCaps/>
        <w:lang w:val="en"/>
      </w:rPr>
      <w:tab/>
    </w:r>
  </w:p>
  <w:p w14:paraId="7829B06F" w14:textId="77777777" w:rsidR="00FF523F" w:rsidRDefault="00FF523F" w:rsidP="00996FEA">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262918A" w14:textId="77777777" w:rsidR="00FF523F" w:rsidRPr="00996FEA" w:rsidRDefault="00FF523F" w:rsidP="00996F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57D327D"/>
    <w:multiLevelType w:val="multilevel"/>
    <w:tmpl w:val="3D7632AC"/>
    <w:lvl w:ilvl="0">
      <w:start w:val="14"/>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lowerRoman"/>
      <w:lvlText w:val="(%4)"/>
      <w:lvlJc w:val="left"/>
      <w:pPr>
        <w:ind w:left="2357" w:hanging="570"/>
        <w:jc w:val="right"/>
      </w:pPr>
      <w:rPr>
        <w:rFonts w:ascii="Times New Roman" w:eastAsia="Times New Roman" w:hAnsi="Times New Roman" w:hint="default"/>
        <w:w w:val="100"/>
        <w:sz w:val="22"/>
        <w:szCs w:val="22"/>
      </w:rPr>
    </w:lvl>
    <w:lvl w:ilvl="4">
      <w:start w:val="1"/>
      <w:numFmt w:val="bullet"/>
      <w:lvlText w:val="•"/>
      <w:lvlJc w:val="left"/>
      <w:pPr>
        <w:ind w:left="4200" w:hanging="570"/>
      </w:pPr>
      <w:rPr>
        <w:rFonts w:hint="default"/>
      </w:rPr>
    </w:lvl>
    <w:lvl w:ilvl="5">
      <w:start w:val="1"/>
      <w:numFmt w:val="bullet"/>
      <w:lvlText w:val="•"/>
      <w:lvlJc w:val="left"/>
      <w:pPr>
        <w:ind w:left="5120" w:hanging="570"/>
      </w:pPr>
      <w:rPr>
        <w:rFonts w:hint="default"/>
      </w:rPr>
    </w:lvl>
    <w:lvl w:ilvl="6">
      <w:start w:val="1"/>
      <w:numFmt w:val="bullet"/>
      <w:lvlText w:val="•"/>
      <w:lvlJc w:val="left"/>
      <w:pPr>
        <w:ind w:left="6040" w:hanging="570"/>
      </w:pPr>
      <w:rPr>
        <w:rFonts w:hint="default"/>
      </w:rPr>
    </w:lvl>
    <w:lvl w:ilvl="7">
      <w:start w:val="1"/>
      <w:numFmt w:val="bullet"/>
      <w:lvlText w:val="•"/>
      <w:lvlJc w:val="left"/>
      <w:pPr>
        <w:ind w:left="6960" w:hanging="570"/>
      </w:pPr>
      <w:rPr>
        <w:rFonts w:hint="default"/>
      </w:rPr>
    </w:lvl>
    <w:lvl w:ilvl="8">
      <w:start w:val="1"/>
      <w:numFmt w:val="bullet"/>
      <w:lvlText w:val="•"/>
      <w:lvlJc w:val="left"/>
      <w:pPr>
        <w:ind w:left="7880" w:hanging="570"/>
      </w:pPr>
      <w:rPr>
        <w:rFonts w:hint="default"/>
      </w:rPr>
    </w:lvl>
  </w:abstractNum>
  <w:abstractNum w:abstractNumId="3" w15:restartNumberingAfterBreak="0">
    <w:nsid w:val="05CE6AC2"/>
    <w:multiLevelType w:val="multilevel"/>
    <w:tmpl w:val="65F00B4C"/>
    <w:lvl w:ilvl="0">
      <w:start w:val="13"/>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4" w15:restartNumberingAfterBreak="0">
    <w:nsid w:val="08832ECA"/>
    <w:multiLevelType w:val="multilevel"/>
    <w:tmpl w:val="D292E5A4"/>
    <w:lvl w:ilvl="0">
      <w:start w:val="12"/>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5" w15:restartNumberingAfterBreak="0">
    <w:nsid w:val="09A66574"/>
    <w:multiLevelType w:val="multilevel"/>
    <w:tmpl w:val="408EF9EE"/>
    <w:lvl w:ilvl="0">
      <w:start w:val="2"/>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DFF2E53"/>
    <w:multiLevelType w:val="multilevel"/>
    <w:tmpl w:val="D86A1858"/>
    <w:lvl w:ilvl="0">
      <w:start w:val="9"/>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9" w15:restartNumberingAfterBreak="0">
    <w:nsid w:val="12F90F4E"/>
    <w:multiLevelType w:val="hybridMultilevel"/>
    <w:tmpl w:val="63FE6478"/>
    <w:lvl w:ilvl="0" w:tplc="10C6C2BE">
      <w:start w:val="2"/>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144B2D5A"/>
    <w:multiLevelType w:val="multilevel"/>
    <w:tmpl w:val="56C07E8A"/>
    <w:lvl w:ilvl="0">
      <w:start w:val="4"/>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11"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1A6C511B"/>
    <w:multiLevelType w:val="multilevel"/>
    <w:tmpl w:val="6EF6323A"/>
    <w:lvl w:ilvl="0">
      <w:start w:val="1"/>
      <w:numFmt w:val="decimal"/>
      <w:lvlText w:val="ARTICLE %1:"/>
      <w:lvlJc w:val="left"/>
      <w:pPr>
        <w:ind w:left="3338"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 w15:restartNumberingAfterBreak="0">
    <w:nsid w:val="1ADD4DE2"/>
    <w:multiLevelType w:val="multilevel"/>
    <w:tmpl w:val="1B22306C"/>
    <w:lvl w:ilvl="0">
      <w:start w:val="11"/>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16" w15:restartNumberingAfterBreak="0">
    <w:nsid w:val="1BC1635C"/>
    <w:multiLevelType w:val="multilevel"/>
    <w:tmpl w:val="28049D76"/>
    <w:lvl w:ilvl="0">
      <w:start w:val="10"/>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17" w15:restartNumberingAfterBreak="0">
    <w:nsid w:val="1CA067E3"/>
    <w:multiLevelType w:val="hybridMultilevel"/>
    <w:tmpl w:val="459A7A2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8" w15:restartNumberingAfterBreak="0">
    <w:nsid w:val="1E281905"/>
    <w:multiLevelType w:val="multilevel"/>
    <w:tmpl w:val="2DC8B57E"/>
    <w:lvl w:ilvl="0">
      <w:start w:val="18"/>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19"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20" w15:restartNumberingAfterBreak="0">
    <w:nsid w:val="24866677"/>
    <w:multiLevelType w:val="multilevel"/>
    <w:tmpl w:val="449A2B26"/>
    <w:lvl w:ilvl="0">
      <w:start w:val="3"/>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21" w15:restartNumberingAfterBreak="0">
    <w:nsid w:val="252A0717"/>
    <w:multiLevelType w:val="multilevel"/>
    <w:tmpl w:val="A1AA76E2"/>
    <w:lvl w:ilvl="0">
      <w:start w:val="1"/>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22"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27314139"/>
    <w:multiLevelType w:val="hybridMultilevel"/>
    <w:tmpl w:val="EA764CF4"/>
    <w:lvl w:ilvl="0" w:tplc="9AFC2B5A">
      <w:start w:val="1"/>
      <w:numFmt w:val="lowerLetter"/>
      <w:lvlText w:val="%1)"/>
      <w:lvlJc w:val="left"/>
      <w:pPr>
        <w:ind w:left="1636" w:hanging="360"/>
      </w:pPr>
      <w:rPr>
        <w:rFonts w:ascii="Times New Roman" w:eastAsia="Times New Roman" w:hAnsi="Times New Roman" w:hint="default"/>
        <w:w w:val="100"/>
        <w:sz w:val="22"/>
        <w:szCs w:val="22"/>
      </w:rPr>
    </w:lvl>
    <w:lvl w:ilvl="1" w:tplc="642C4CF2">
      <w:start w:val="1"/>
      <w:numFmt w:val="bullet"/>
      <w:lvlText w:val="•"/>
      <w:lvlJc w:val="left"/>
      <w:pPr>
        <w:ind w:left="2448" w:hanging="360"/>
      </w:pPr>
      <w:rPr>
        <w:rFonts w:hint="default"/>
      </w:rPr>
    </w:lvl>
    <w:lvl w:ilvl="2" w:tplc="3174B694">
      <w:start w:val="1"/>
      <w:numFmt w:val="bullet"/>
      <w:lvlText w:val="•"/>
      <w:lvlJc w:val="left"/>
      <w:pPr>
        <w:ind w:left="3256" w:hanging="360"/>
      </w:pPr>
      <w:rPr>
        <w:rFonts w:hint="default"/>
      </w:rPr>
    </w:lvl>
    <w:lvl w:ilvl="3" w:tplc="D54C4940">
      <w:start w:val="1"/>
      <w:numFmt w:val="bullet"/>
      <w:lvlText w:val="•"/>
      <w:lvlJc w:val="left"/>
      <w:pPr>
        <w:ind w:left="4064" w:hanging="360"/>
      </w:pPr>
      <w:rPr>
        <w:rFonts w:hint="default"/>
      </w:rPr>
    </w:lvl>
    <w:lvl w:ilvl="4" w:tplc="87707254">
      <w:start w:val="1"/>
      <w:numFmt w:val="bullet"/>
      <w:lvlText w:val="•"/>
      <w:lvlJc w:val="left"/>
      <w:pPr>
        <w:ind w:left="4872" w:hanging="360"/>
      </w:pPr>
      <w:rPr>
        <w:rFonts w:hint="default"/>
      </w:rPr>
    </w:lvl>
    <w:lvl w:ilvl="5" w:tplc="66682FC2">
      <w:start w:val="1"/>
      <w:numFmt w:val="bullet"/>
      <w:lvlText w:val="•"/>
      <w:lvlJc w:val="left"/>
      <w:pPr>
        <w:ind w:left="5680" w:hanging="360"/>
      </w:pPr>
      <w:rPr>
        <w:rFonts w:hint="default"/>
      </w:rPr>
    </w:lvl>
    <w:lvl w:ilvl="6" w:tplc="A9A4A8C0">
      <w:start w:val="1"/>
      <w:numFmt w:val="bullet"/>
      <w:lvlText w:val="•"/>
      <w:lvlJc w:val="left"/>
      <w:pPr>
        <w:ind w:left="6488" w:hanging="360"/>
      </w:pPr>
      <w:rPr>
        <w:rFonts w:hint="default"/>
      </w:rPr>
    </w:lvl>
    <w:lvl w:ilvl="7" w:tplc="3B36D4EE">
      <w:start w:val="1"/>
      <w:numFmt w:val="bullet"/>
      <w:lvlText w:val="•"/>
      <w:lvlJc w:val="left"/>
      <w:pPr>
        <w:ind w:left="7296" w:hanging="360"/>
      </w:pPr>
      <w:rPr>
        <w:rFonts w:hint="default"/>
      </w:rPr>
    </w:lvl>
    <w:lvl w:ilvl="8" w:tplc="51243CCA">
      <w:start w:val="1"/>
      <w:numFmt w:val="bullet"/>
      <w:lvlText w:val="•"/>
      <w:lvlJc w:val="left"/>
      <w:pPr>
        <w:ind w:left="8104" w:hanging="360"/>
      </w:pPr>
      <w:rPr>
        <w:rFonts w:hint="default"/>
      </w:rPr>
    </w:lvl>
  </w:abstractNum>
  <w:abstractNum w:abstractNumId="24" w15:restartNumberingAfterBreak="0">
    <w:nsid w:val="28F61BD5"/>
    <w:multiLevelType w:val="hybridMultilevel"/>
    <w:tmpl w:val="D7CC350C"/>
    <w:lvl w:ilvl="0" w:tplc="8E028318">
      <w:start w:val="1"/>
      <w:numFmt w:val="decimal"/>
      <w:lvlText w:val="%1."/>
      <w:lvlJc w:val="left"/>
      <w:pPr>
        <w:ind w:left="424" w:hanging="228"/>
      </w:pPr>
      <w:rPr>
        <w:rFonts w:ascii="Times New Roman" w:eastAsia="Times New Roman" w:hAnsi="Times New Roman" w:hint="default"/>
        <w:b/>
        <w:bCs/>
        <w:w w:val="100"/>
        <w:sz w:val="24"/>
        <w:szCs w:val="24"/>
      </w:rPr>
    </w:lvl>
    <w:lvl w:ilvl="1" w:tplc="8E18B8B4">
      <w:start w:val="1"/>
      <w:numFmt w:val="lowerLetter"/>
      <w:lvlText w:val="%2)"/>
      <w:lvlJc w:val="left"/>
      <w:pPr>
        <w:ind w:left="1636" w:hanging="360"/>
      </w:pPr>
      <w:rPr>
        <w:rFonts w:ascii="Times New Roman" w:eastAsia="Times New Roman" w:hAnsi="Times New Roman" w:hint="default"/>
        <w:w w:val="100"/>
      </w:rPr>
    </w:lvl>
    <w:lvl w:ilvl="2" w:tplc="8B70B7EE">
      <w:start w:val="1"/>
      <w:numFmt w:val="bullet"/>
      <w:lvlText w:val="•"/>
      <w:lvlJc w:val="left"/>
      <w:pPr>
        <w:ind w:left="2537" w:hanging="360"/>
      </w:pPr>
      <w:rPr>
        <w:rFonts w:hint="default"/>
      </w:rPr>
    </w:lvl>
    <w:lvl w:ilvl="3" w:tplc="B92691EC">
      <w:start w:val="1"/>
      <w:numFmt w:val="bullet"/>
      <w:lvlText w:val="•"/>
      <w:lvlJc w:val="left"/>
      <w:pPr>
        <w:ind w:left="3435" w:hanging="360"/>
      </w:pPr>
      <w:rPr>
        <w:rFonts w:hint="default"/>
      </w:rPr>
    </w:lvl>
    <w:lvl w:ilvl="4" w:tplc="A33A6FFE">
      <w:start w:val="1"/>
      <w:numFmt w:val="bullet"/>
      <w:lvlText w:val="•"/>
      <w:lvlJc w:val="left"/>
      <w:pPr>
        <w:ind w:left="4333" w:hanging="360"/>
      </w:pPr>
      <w:rPr>
        <w:rFonts w:hint="default"/>
      </w:rPr>
    </w:lvl>
    <w:lvl w:ilvl="5" w:tplc="FFF4CFDE">
      <w:start w:val="1"/>
      <w:numFmt w:val="bullet"/>
      <w:lvlText w:val="•"/>
      <w:lvlJc w:val="left"/>
      <w:pPr>
        <w:ind w:left="5231" w:hanging="360"/>
      </w:pPr>
      <w:rPr>
        <w:rFonts w:hint="default"/>
      </w:rPr>
    </w:lvl>
    <w:lvl w:ilvl="6" w:tplc="20969908">
      <w:start w:val="1"/>
      <w:numFmt w:val="bullet"/>
      <w:lvlText w:val="•"/>
      <w:lvlJc w:val="left"/>
      <w:pPr>
        <w:ind w:left="6128" w:hanging="360"/>
      </w:pPr>
      <w:rPr>
        <w:rFonts w:hint="default"/>
      </w:rPr>
    </w:lvl>
    <w:lvl w:ilvl="7" w:tplc="771276F2">
      <w:start w:val="1"/>
      <w:numFmt w:val="bullet"/>
      <w:lvlText w:val="•"/>
      <w:lvlJc w:val="left"/>
      <w:pPr>
        <w:ind w:left="7026" w:hanging="360"/>
      </w:pPr>
      <w:rPr>
        <w:rFonts w:hint="default"/>
      </w:rPr>
    </w:lvl>
    <w:lvl w:ilvl="8" w:tplc="7BB8BCBA">
      <w:start w:val="1"/>
      <w:numFmt w:val="bullet"/>
      <w:lvlText w:val="•"/>
      <w:lvlJc w:val="left"/>
      <w:pPr>
        <w:ind w:left="7924" w:hanging="360"/>
      </w:pPr>
      <w:rPr>
        <w:rFonts w:hint="default"/>
      </w:rPr>
    </w:lvl>
  </w:abstractNum>
  <w:abstractNum w:abstractNumId="25"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DB7086A"/>
    <w:multiLevelType w:val="multilevel"/>
    <w:tmpl w:val="251E4F30"/>
    <w:lvl w:ilvl="0">
      <w:start w:val="7"/>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952" w:hanging="125"/>
      </w:pPr>
      <w:rPr>
        <w:rFonts w:ascii="Times New Roman" w:eastAsia="Times New Roman" w:hAnsi="Times New Roman" w:hint="default"/>
        <w:w w:val="100"/>
        <w:sz w:val="22"/>
        <w:szCs w:val="22"/>
      </w:rPr>
    </w:lvl>
    <w:lvl w:ilvl="3">
      <w:start w:val="1"/>
      <w:numFmt w:val="bullet"/>
      <w:lvlText w:val="•"/>
      <w:lvlJc w:val="left"/>
      <w:pPr>
        <w:ind w:left="2090" w:hanging="125"/>
      </w:pPr>
      <w:rPr>
        <w:rFonts w:hint="default"/>
      </w:rPr>
    </w:lvl>
    <w:lvl w:ilvl="4">
      <w:start w:val="1"/>
      <w:numFmt w:val="bullet"/>
      <w:lvlText w:val="•"/>
      <w:lvlJc w:val="left"/>
      <w:pPr>
        <w:ind w:left="3180" w:hanging="125"/>
      </w:pPr>
      <w:rPr>
        <w:rFonts w:hint="default"/>
      </w:rPr>
    </w:lvl>
    <w:lvl w:ilvl="5">
      <w:start w:val="1"/>
      <w:numFmt w:val="bullet"/>
      <w:lvlText w:val="•"/>
      <w:lvlJc w:val="left"/>
      <w:pPr>
        <w:ind w:left="4270" w:hanging="125"/>
      </w:pPr>
      <w:rPr>
        <w:rFonts w:hint="default"/>
      </w:rPr>
    </w:lvl>
    <w:lvl w:ilvl="6">
      <w:start w:val="1"/>
      <w:numFmt w:val="bullet"/>
      <w:lvlText w:val="•"/>
      <w:lvlJc w:val="left"/>
      <w:pPr>
        <w:ind w:left="5360" w:hanging="125"/>
      </w:pPr>
      <w:rPr>
        <w:rFonts w:hint="default"/>
      </w:rPr>
    </w:lvl>
    <w:lvl w:ilvl="7">
      <w:start w:val="1"/>
      <w:numFmt w:val="bullet"/>
      <w:lvlText w:val="•"/>
      <w:lvlJc w:val="left"/>
      <w:pPr>
        <w:ind w:left="6450" w:hanging="125"/>
      </w:pPr>
      <w:rPr>
        <w:rFonts w:hint="default"/>
      </w:rPr>
    </w:lvl>
    <w:lvl w:ilvl="8">
      <w:start w:val="1"/>
      <w:numFmt w:val="bullet"/>
      <w:lvlText w:val="•"/>
      <w:lvlJc w:val="left"/>
      <w:pPr>
        <w:ind w:left="7540" w:hanging="125"/>
      </w:pPr>
      <w:rPr>
        <w:rFonts w:hint="default"/>
      </w:rPr>
    </w:lvl>
  </w:abstractNum>
  <w:abstractNum w:abstractNumId="27"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8" w15:restartNumberingAfterBreak="0">
    <w:nsid w:val="3A2D06B7"/>
    <w:multiLevelType w:val="hybridMultilevel"/>
    <w:tmpl w:val="A4700A9C"/>
    <w:lvl w:ilvl="0" w:tplc="465A469A">
      <w:start w:val="1"/>
      <w:numFmt w:val="bullet"/>
      <w:pStyle w:val="TO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3DB7D6A"/>
    <w:multiLevelType w:val="multilevel"/>
    <w:tmpl w:val="374A9FBA"/>
    <w:lvl w:ilvl="0">
      <w:start w:val="17"/>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30" w15:restartNumberingAfterBreak="0">
    <w:nsid w:val="451E5084"/>
    <w:multiLevelType w:val="hybridMultilevel"/>
    <w:tmpl w:val="21CE67E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4BE13B32"/>
    <w:multiLevelType w:val="hybridMultilevel"/>
    <w:tmpl w:val="7BAE2094"/>
    <w:lvl w:ilvl="0" w:tplc="1688E524">
      <w:start w:val="1"/>
      <w:numFmt w:val="lowerLetter"/>
      <w:lvlText w:val="%1)"/>
      <w:lvlJc w:val="left"/>
      <w:pPr>
        <w:ind w:left="1636" w:hanging="360"/>
      </w:pPr>
      <w:rPr>
        <w:rFonts w:ascii="Times New Roman" w:eastAsia="Times New Roman" w:hAnsi="Times New Roman" w:hint="default"/>
        <w:w w:val="100"/>
        <w:sz w:val="22"/>
        <w:szCs w:val="22"/>
      </w:rPr>
    </w:lvl>
    <w:lvl w:ilvl="1" w:tplc="25D4B13A">
      <w:start w:val="1"/>
      <w:numFmt w:val="bullet"/>
      <w:lvlText w:val="•"/>
      <w:lvlJc w:val="left"/>
      <w:pPr>
        <w:ind w:left="2448" w:hanging="360"/>
      </w:pPr>
      <w:rPr>
        <w:rFonts w:hint="default"/>
      </w:rPr>
    </w:lvl>
    <w:lvl w:ilvl="2" w:tplc="6EA4175C">
      <w:start w:val="1"/>
      <w:numFmt w:val="bullet"/>
      <w:lvlText w:val="•"/>
      <w:lvlJc w:val="left"/>
      <w:pPr>
        <w:ind w:left="3256" w:hanging="360"/>
      </w:pPr>
      <w:rPr>
        <w:rFonts w:hint="default"/>
      </w:rPr>
    </w:lvl>
    <w:lvl w:ilvl="3" w:tplc="A0D462E8">
      <w:start w:val="1"/>
      <w:numFmt w:val="bullet"/>
      <w:lvlText w:val="•"/>
      <w:lvlJc w:val="left"/>
      <w:pPr>
        <w:ind w:left="4064" w:hanging="360"/>
      </w:pPr>
      <w:rPr>
        <w:rFonts w:hint="default"/>
      </w:rPr>
    </w:lvl>
    <w:lvl w:ilvl="4" w:tplc="EBEAF0BC">
      <w:start w:val="1"/>
      <w:numFmt w:val="bullet"/>
      <w:lvlText w:val="•"/>
      <w:lvlJc w:val="left"/>
      <w:pPr>
        <w:ind w:left="4872" w:hanging="360"/>
      </w:pPr>
      <w:rPr>
        <w:rFonts w:hint="default"/>
      </w:rPr>
    </w:lvl>
    <w:lvl w:ilvl="5" w:tplc="DFB005C2">
      <w:start w:val="1"/>
      <w:numFmt w:val="bullet"/>
      <w:lvlText w:val="•"/>
      <w:lvlJc w:val="left"/>
      <w:pPr>
        <w:ind w:left="5680" w:hanging="360"/>
      </w:pPr>
      <w:rPr>
        <w:rFonts w:hint="default"/>
      </w:rPr>
    </w:lvl>
    <w:lvl w:ilvl="6" w:tplc="4B1E3136">
      <w:start w:val="1"/>
      <w:numFmt w:val="bullet"/>
      <w:lvlText w:val="•"/>
      <w:lvlJc w:val="left"/>
      <w:pPr>
        <w:ind w:left="6488" w:hanging="360"/>
      </w:pPr>
      <w:rPr>
        <w:rFonts w:hint="default"/>
      </w:rPr>
    </w:lvl>
    <w:lvl w:ilvl="7" w:tplc="3D348092">
      <w:start w:val="1"/>
      <w:numFmt w:val="bullet"/>
      <w:lvlText w:val="•"/>
      <w:lvlJc w:val="left"/>
      <w:pPr>
        <w:ind w:left="7296" w:hanging="360"/>
      </w:pPr>
      <w:rPr>
        <w:rFonts w:hint="default"/>
      </w:rPr>
    </w:lvl>
    <w:lvl w:ilvl="8" w:tplc="F6CA37EC">
      <w:start w:val="1"/>
      <w:numFmt w:val="bullet"/>
      <w:lvlText w:val="•"/>
      <w:lvlJc w:val="left"/>
      <w:pPr>
        <w:ind w:left="8104" w:hanging="360"/>
      </w:pPr>
      <w:rPr>
        <w:rFonts w:hint="default"/>
      </w:rPr>
    </w:lvl>
  </w:abstractNum>
  <w:abstractNum w:abstractNumId="32" w15:restartNumberingAfterBreak="0">
    <w:nsid w:val="4E414B7D"/>
    <w:multiLevelType w:val="hybridMultilevel"/>
    <w:tmpl w:val="7EF064B4"/>
    <w:lvl w:ilvl="0" w:tplc="B9CC3626">
      <w:start w:val="1"/>
      <w:numFmt w:val="decimal"/>
      <w:lvlText w:val="%1."/>
      <w:lvlJc w:val="left"/>
      <w:pPr>
        <w:ind w:left="337" w:hanging="221"/>
      </w:pPr>
      <w:rPr>
        <w:rFonts w:ascii="Times New Roman" w:eastAsia="Times New Roman" w:hAnsi="Times New Roman" w:hint="default"/>
        <w:w w:val="100"/>
        <w:sz w:val="22"/>
        <w:szCs w:val="22"/>
      </w:rPr>
    </w:lvl>
    <w:lvl w:ilvl="1" w:tplc="BABAE0E0">
      <w:start w:val="1"/>
      <w:numFmt w:val="bullet"/>
      <w:lvlText w:val="•"/>
      <w:lvlJc w:val="left"/>
      <w:pPr>
        <w:ind w:left="1228" w:hanging="221"/>
      </w:pPr>
      <w:rPr>
        <w:rFonts w:hint="default"/>
      </w:rPr>
    </w:lvl>
    <w:lvl w:ilvl="2" w:tplc="90B4B00C">
      <w:start w:val="1"/>
      <w:numFmt w:val="bullet"/>
      <w:lvlText w:val="•"/>
      <w:lvlJc w:val="left"/>
      <w:pPr>
        <w:ind w:left="2116" w:hanging="221"/>
      </w:pPr>
      <w:rPr>
        <w:rFonts w:hint="default"/>
      </w:rPr>
    </w:lvl>
    <w:lvl w:ilvl="3" w:tplc="59406E44">
      <w:start w:val="1"/>
      <w:numFmt w:val="bullet"/>
      <w:lvlText w:val="•"/>
      <w:lvlJc w:val="left"/>
      <w:pPr>
        <w:ind w:left="3004" w:hanging="221"/>
      </w:pPr>
      <w:rPr>
        <w:rFonts w:hint="default"/>
      </w:rPr>
    </w:lvl>
    <w:lvl w:ilvl="4" w:tplc="C51C5AB2">
      <w:start w:val="1"/>
      <w:numFmt w:val="bullet"/>
      <w:lvlText w:val="•"/>
      <w:lvlJc w:val="left"/>
      <w:pPr>
        <w:ind w:left="3892" w:hanging="221"/>
      </w:pPr>
      <w:rPr>
        <w:rFonts w:hint="default"/>
      </w:rPr>
    </w:lvl>
    <w:lvl w:ilvl="5" w:tplc="D0D05942">
      <w:start w:val="1"/>
      <w:numFmt w:val="bullet"/>
      <w:lvlText w:val="•"/>
      <w:lvlJc w:val="left"/>
      <w:pPr>
        <w:ind w:left="4780" w:hanging="221"/>
      </w:pPr>
      <w:rPr>
        <w:rFonts w:hint="default"/>
      </w:rPr>
    </w:lvl>
    <w:lvl w:ilvl="6" w:tplc="C7DE0C24">
      <w:start w:val="1"/>
      <w:numFmt w:val="bullet"/>
      <w:lvlText w:val="•"/>
      <w:lvlJc w:val="left"/>
      <w:pPr>
        <w:ind w:left="5668" w:hanging="221"/>
      </w:pPr>
      <w:rPr>
        <w:rFonts w:hint="default"/>
      </w:rPr>
    </w:lvl>
    <w:lvl w:ilvl="7" w:tplc="2E3AE2BA">
      <w:start w:val="1"/>
      <w:numFmt w:val="bullet"/>
      <w:lvlText w:val="•"/>
      <w:lvlJc w:val="left"/>
      <w:pPr>
        <w:ind w:left="6556" w:hanging="221"/>
      </w:pPr>
      <w:rPr>
        <w:rFonts w:hint="default"/>
      </w:rPr>
    </w:lvl>
    <w:lvl w:ilvl="8" w:tplc="81004C68">
      <w:start w:val="1"/>
      <w:numFmt w:val="bullet"/>
      <w:lvlText w:val="•"/>
      <w:lvlJc w:val="left"/>
      <w:pPr>
        <w:ind w:left="7444" w:hanging="221"/>
      </w:pPr>
      <w:rPr>
        <w:rFonts w:hint="default"/>
      </w:rPr>
    </w:lvl>
  </w:abstractNum>
  <w:abstractNum w:abstractNumId="33"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1DD57F7"/>
    <w:multiLevelType w:val="hybridMultilevel"/>
    <w:tmpl w:val="EED2AFFA"/>
    <w:lvl w:ilvl="0" w:tplc="7ECCF508">
      <w:start w:val="1"/>
      <w:numFmt w:val="lowerLetter"/>
      <w:lvlText w:val="%1)"/>
      <w:lvlJc w:val="left"/>
      <w:pPr>
        <w:ind w:left="1636" w:hanging="360"/>
      </w:pPr>
      <w:rPr>
        <w:rFonts w:ascii="Times New Roman" w:eastAsia="Times New Roman" w:hAnsi="Times New Roman" w:hint="default"/>
        <w:w w:val="100"/>
        <w:sz w:val="22"/>
        <w:szCs w:val="22"/>
      </w:rPr>
    </w:lvl>
    <w:lvl w:ilvl="1" w:tplc="DC44E032">
      <w:start w:val="1"/>
      <w:numFmt w:val="bullet"/>
      <w:lvlText w:val="•"/>
      <w:lvlJc w:val="left"/>
      <w:pPr>
        <w:ind w:left="2448" w:hanging="360"/>
      </w:pPr>
      <w:rPr>
        <w:rFonts w:hint="default"/>
      </w:rPr>
    </w:lvl>
    <w:lvl w:ilvl="2" w:tplc="876833B0">
      <w:start w:val="1"/>
      <w:numFmt w:val="bullet"/>
      <w:lvlText w:val="•"/>
      <w:lvlJc w:val="left"/>
      <w:pPr>
        <w:ind w:left="3256" w:hanging="360"/>
      </w:pPr>
      <w:rPr>
        <w:rFonts w:hint="default"/>
      </w:rPr>
    </w:lvl>
    <w:lvl w:ilvl="3" w:tplc="47BA1E5E">
      <w:start w:val="1"/>
      <w:numFmt w:val="bullet"/>
      <w:lvlText w:val="•"/>
      <w:lvlJc w:val="left"/>
      <w:pPr>
        <w:ind w:left="4064" w:hanging="360"/>
      </w:pPr>
      <w:rPr>
        <w:rFonts w:hint="default"/>
      </w:rPr>
    </w:lvl>
    <w:lvl w:ilvl="4" w:tplc="4650EC12">
      <w:start w:val="1"/>
      <w:numFmt w:val="bullet"/>
      <w:lvlText w:val="•"/>
      <w:lvlJc w:val="left"/>
      <w:pPr>
        <w:ind w:left="4872" w:hanging="360"/>
      </w:pPr>
      <w:rPr>
        <w:rFonts w:hint="default"/>
      </w:rPr>
    </w:lvl>
    <w:lvl w:ilvl="5" w:tplc="0074BB18">
      <w:start w:val="1"/>
      <w:numFmt w:val="bullet"/>
      <w:lvlText w:val="•"/>
      <w:lvlJc w:val="left"/>
      <w:pPr>
        <w:ind w:left="5680" w:hanging="360"/>
      </w:pPr>
      <w:rPr>
        <w:rFonts w:hint="default"/>
      </w:rPr>
    </w:lvl>
    <w:lvl w:ilvl="6" w:tplc="22149E20">
      <w:start w:val="1"/>
      <w:numFmt w:val="bullet"/>
      <w:lvlText w:val="•"/>
      <w:lvlJc w:val="left"/>
      <w:pPr>
        <w:ind w:left="6488" w:hanging="360"/>
      </w:pPr>
      <w:rPr>
        <w:rFonts w:hint="default"/>
      </w:rPr>
    </w:lvl>
    <w:lvl w:ilvl="7" w:tplc="A2589772">
      <w:start w:val="1"/>
      <w:numFmt w:val="bullet"/>
      <w:lvlText w:val="•"/>
      <w:lvlJc w:val="left"/>
      <w:pPr>
        <w:ind w:left="7296" w:hanging="360"/>
      </w:pPr>
      <w:rPr>
        <w:rFonts w:hint="default"/>
      </w:rPr>
    </w:lvl>
    <w:lvl w:ilvl="8" w:tplc="90569F18">
      <w:start w:val="1"/>
      <w:numFmt w:val="bullet"/>
      <w:lvlText w:val="•"/>
      <w:lvlJc w:val="left"/>
      <w:pPr>
        <w:ind w:left="8104" w:hanging="360"/>
      </w:pPr>
      <w:rPr>
        <w:rFonts w:hint="default"/>
      </w:rPr>
    </w:lvl>
  </w:abstractNum>
  <w:abstractNum w:abstractNumId="35" w15:restartNumberingAfterBreak="0">
    <w:nsid w:val="53064F5A"/>
    <w:multiLevelType w:val="multilevel"/>
    <w:tmpl w:val="106408A6"/>
    <w:lvl w:ilvl="0">
      <w:start w:val="5"/>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36"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5FA86830"/>
    <w:multiLevelType w:val="hybridMultilevel"/>
    <w:tmpl w:val="81646E00"/>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9" w15:restartNumberingAfterBreak="0">
    <w:nsid w:val="645D21A8"/>
    <w:multiLevelType w:val="hybridMultilevel"/>
    <w:tmpl w:val="9ED835C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5A245E4"/>
    <w:multiLevelType w:val="hybridMultilevel"/>
    <w:tmpl w:val="06B00C92"/>
    <w:lvl w:ilvl="0" w:tplc="0B227FD2">
      <w:start w:val="1"/>
      <w:numFmt w:val="bullet"/>
      <w:lvlText w:val="-"/>
      <w:lvlJc w:val="left"/>
      <w:pPr>
        <w:ind w:left="1571" w:hanging="360"/>
      </w:pPr>
      <w:rPr>
        <w:rFonts w:ascii="Times New Roman" w:hAnsi="Times New Roman" w:cs="Times New Roman"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1" w15:restartNumberingAfterBreak="0">
    <w:nsid w:val="67B2675A"/>
    <w:multiLevelType w:val="multilevel"/>
    <w:tmpl w:val="0BC8578A"/>
    <w:lvl w:ilvl="0">
      <w:start w:val="16"/>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42" w15:restartNumberingAfterBreak="0">
    <w:nsid w:val="6AAB6C6B"/>
    <w:multiLevelType w:val="multilevel"/>
    <w:tmpl w:val="CD664D0A"/>
    <w:lvl w:ilvl="0">
      <w:start w:val="6"/>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43" w15:restartNumberingAfterBreak="0">
    <w:nsid w:val="6DA64C42"/>
    <w:multiLevelType w:val="hybridMultilevel"/>
    <w:tmpl w:val="6D68A9D8"/>
    <w:lvl w:ilvl="0" w:tplc="509E26D2">
      <w:start w:val="1"/>
      <w:numFmt w:val="lowerLetter"/>
      <w:lvlText w:val="%1)"/>
      <w:lvlJc w:val="left"/>
      <w:pPr>
        <w:ind w:left="1636" w:hanging="360"/>
      </w:pPr>
      <w:rPr>
        <w:rFonts w:ascii="Times New Roman" w:eastAsia="Times New Roman" w:hAnsi="Times New Roman" w:hint="default"/>
        <w:w w:val="100"/>
        <w:sz w:val="22"/>
        <w:szCs w:val="22"/>
      </w:rPr>
    </w:lvl>
    <w:lvl w:ilvl="1" w:tplc="C2DAAEE0">
      <w:start w:val="1"/>
      <w:numFmt w:val="bullet"/>
      <w:lvlText w:val="•"/>
      <w:lvlJc w:val="left"/>
      <w:pPr>
        <w:ind w:left="2448" w:hanging="360"/>
      </w:pPr>
      <w:rPr>
        <w:rFonts w:hint="default"/>
      </w:rPr>
    </w:lvl>
    <w:lvl w:ilvl="2" w:tplc="5BE83C74">
      <w:start w:val="1"/>
      <w:numFmt w:val="bullet"/>
      <w:lvlText w:val="•"/>
      <w:lvlJc w:val="left"/>
      <w:pPr>
        <w:ind w:left="3256" w:hanging="360"/>
      </w:pPr>
      <w:rPr>
        <w:rFonts w:hint="default"/>
      </w:rPr>
    </w:lvl>
    <w:lvl w:ilvl="3" w:tplc="7FC05B46">
      <w:start w:val="1"/>
      <w:numFmt w:val="bullet"/>
      <w:lvlText w:val="•"/>
      <w:lvlJc w:val="left"/>
      <w:pPr>
        <w:ind w:left="4064" w:hanging="360"/>
      </w:pPr>
      <w:rPr>
        <w:rFonts w:hint="default"/>
      </w:rPr>
    </w:lvl>
    <w:lvl w:ilvl="4" w:tplc="FDE86DCE">
      <w:start w:val="1"/>
      <w:numFmt w:val="bullet"/>
      <w:lvlText w:val="•"/>
      <w:lvlJc w:val="left"/>
      <w:pPr>
        <w:ind w:left="4872" w:hanging="360"/>
      </w:pPr>
      <w:rPr>
        <w:rFonts w:hint="default"/>
      </w:rPr>
    </w:lvl>
    <w:lvl w:ilvl="5" w:tplc="CF44242C">
      <w:start w:val="1"/>
      <w:numFmt w:val="bullet"/>
      <w:lvlText w:val="•"/>
      <w:lvlJc w:val="left"/>
      <w:pPr>
        <w:ind w:left="5680" w:hanging="360"/>
      </w:pPr>
      <w:rPr>
        <w:rFonts w:hint="default"/>
      </w:rPr>
    </w:lvl>
    <w:lvl w:ilvl="6" w:tplc="01184D5C">
      <w:start w:val="1"/>
      <w:numFmt w:val="bullet"/>
      <w:lvlText w:val="•"/>
      <w:lvlJc w:val="left"/>
      <w:pPr>
        <w:ind w:left="6488" w:hanging="360"/>
      </w:pPr>
      <w:rPr>
        <w:rFonts w:hint="default"/>
      </w:rPr>
    </w:lvl>
    <w:lvl w:ilvl="7" w:tplc="4F70CB78">
      <w:start w:val="1"/>
      <w:numFmt w:val="bullet"/>
      <w:lvlText w:val="•"/>
      <w:lvlJc w:val="left"/>
      <w:pPr>
        <w:ind w:left="7296" w:hanging="360"/>
      </w:pPr>
      <w:rPr>
        <w:rFonts w:hint="default"/>
      </w:rPr>
    </w:lvl>
    <w:lvl w:ilvl="8" w:tplc="345E8AE0">
      <w:start w:val="1"/>
      <w:numFmt w:val="bullet"/>
      <w:lvlText w:val="•"/>
      <w:lvlJc w:val="left"/>
      <w:pPr>
        <w:ind w:left="8104" w:hanging="360"/>
      </w:pPr>
      <w:rPr>
        <w:rFonts w:hint="default"/>
      </w:rPr>
    </w:lvl>
  </w:abstractNum>
  <w:abstractNum w:abstractNumId="44" w15:restartNumberingAfterBreak="0">
    <w:nsid w:val="6DE1141D"/>
    <w:multiLevelType w:val="hybridMultilevel"/>
    <w:tmpl w:val="C74AFC34"/>
    <w:lvl w:ilvl="0" w:tplc="1B76FDFE">
      <w:start w:val="1"/>
      <w:numFmt w:val="lowerLetter"/>
      <w:lvlText w:val="%1)"/>
      <w:lvlJc w:val="left"/>
      <w:pPr>
        <w:ind w:left="1636" w:hanging="360"/>
      </w:pPr>
      <w:rPr>
        <w:rFonts w:ascii="Times New Roman" w:eastAsia="Times New Roman" w:hAnsi="Times New Roman" w:hint="default"/>
        <w:w w:val="100"/>
        <w:sz w:val="22"/>
        <w:szCs w:val="22"/>
      </w:rPr>
    </w:lvl>
    <w:lvl w:ilvl="1" w:tplc="9E665CCE">
      <w:start w:val="1"/>
      <w:numFmt w:val="bullet"/>
      <w:lvlText w:val="•"/>
      <w:lvlJc w:val="left"/>
      <w:pPr>
        <w:ind w:left="2448" w:hanging="360"/>
      </w:pPr>
      <w:rPr>
        <w:rFonts w:hint="default"/>
      </w:rPr>
    </w:lvl>
    <w:lvl w:ilvl="2" w:tplc="B4DCD16E">
      <w:start w:val="1"/>
      <w:numFmt w:val="bullet"/>
      <w:lvlText w:val="•"/>
      <w:lvlJc w:val="left"/>
      <w:pPr>
        <w:ind w:left="3256" w:hanging="360"/>
      </w:pPr>
      <w:rPr>
        <w:rFonts w:hint="default"/>
      </w:rPr>
    </w:lvl>
    <w:lvl w:ilvl="3" w:tplc="E0001A5C">
      <w:start w:val="1"/>
      <w:numFmt w:val="bullet"/>
      <w:lvlText w:val="•"/>
      <w:lvlJc w:val="left"/>
      <w:pPr>
        <w:ind w:left="4064" w:hanging="360"/>
      </w:pPr>
      <w:rPr>
        <w:rFonts w:hint="default"/>
      </w:rPr>
    </w:lvl>
    <w:lvl w:ilvl="4" w:tplc="9AEA770A">
      <w:start w:val="1"/>
      <w:numFmt w:val="bullet"/>
      <w:lvlText w:val="•"/>
      <w:lvlJc w:val="left"/>
      <w:pPr>
        <w:ind w:left="4872" w:hanging="360"/>
      </w:pPr>
      <w:rPr>
        <w:rFonts w:hint="default"/>
      </w:rPr>
    </w:lvl>
    <w:lvl w:ilvl="5" w:tplc="35822A04">
      <w:start w:val="1"/>
      <w:numFmt w:val="bullet"/>
      <w:lvlText w:val="•"/>
      <w:lvlJc w:val="left"/>
      <w:pPr>
        <w:ind w:left="5680" w:hanging="360"/>
      </w:pPr>
      <w:rPr>
        <w:rFonts w:hint="default"/>
      </w:rPr>
    </w:lvl>
    <w:lvl w:ilvl="6" w:tplc="1EDA0438">
      <w:start w:val="1"/>
      <w:numFmt w:val="bullet"/>
      <w:lvlText w:val="•"/>
      <w:lvlJc w:val="left"/>
      <w:pPr>
        <w:ind w:left="6488" w:hanging="360"/>
      </w:pPr>
      <w:rPr>
        <w:rFonts w:hint="default"/>
      </w:rPr>
    </w:lvl>
    <w:lvl w:ilvl="7" w:tplc="15FEFB0E">
      <w:start w:val="1"/>
      <w:numFmt w:val="bullet"/>
      <w:lvlText w:val="•"/>
      <w:lvlJc w:val="left"/>
      <w:pPr>
        <w:ind w:left="7296" w:hanging="360"/>
      </w:pPr>
      <w:rPr>
        <w:rFonts w:hint="default"/>
      </w:rPr>
    </w:lvl>
    <w:lvl w:ilvl="8" w:tplc="D33C1E96">
      <w:start w:val="1"/>
      <w:numFmt w:val="bullet"/>
      <w:lvlText w:val="•"/>
      <w:lvlJc w:val="left"/>
      <w:pPr>
        <w:ind w:left="8104" w:hanging="360"/>
      </w:pPr>
      <w:rPr>
        <w:rFonts w:hint="default"/>
      </w:rPr>
    </w:lvl>
  </w:abstractNum>
  <w:abstractNum w:abstractNumId="45" w15:restartNumberingAfterBreak="0">
    <w:nsid w:val="6FEA4444"/>
    <w:multiLevelType w:val="multilevel"/>
    <w:tmpl w:val="04AC8CA0"/>
    <w:lvl w:ilvl="0">
      <w:start w:val="15"/>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Roman"/>
      <w:lvlText w:val="(%3)"/>
      <w:lvlJc w:val="left"/>
      <w:pPr>
        <w:ind w:left="1624" w:hanging="567"/>
        <w:jc w:val="right"/>
      </w:pPr>
      <w:rPr>
        <w:rFonts w:ascii="Times New Roman" w:eastAsia="Times New Roman" w:hAnsi="Times New Roman" w:hint="default"/>
        <w:w w:val="100"/>
        <w:sz w:val="22"/>
        <w:szCs w:val="22"/>
      </w:rPr>
    </w:lvl>
    <w:lvl w:ilvl="3">
      <w:start w:val="1"/>
      <w:numFmt w:val="bullet"/>
      <w:lvlText w:val="•"/>
      <w:lvlJc w:val="left"/>
      <w:pPr>
        <w:ind w:left="3420" w:hanging="567"/>
      </w:pPr>
      <w:rPr>
        <w:rFonts w:hint="default"/>
      </w:rPr>
    </w:lvl>
    <w:lvl w:ilvl="4">
      <w:start w:val="1"/>
      <w:numFmt w:val="bullet"/>
      <w:lvlText w:val="•"/>
      <w:lvlJc w:val="left"/>
      <w:pPr>
        <w:ind w:left="4320" w:hanging="567"/>
      </w:pPr>
      <w:rPr>
        <w:rFonts w:hint="default"/>
      </w:rPr>
    </w:lvl>
    <w:lvl w:ilvl="5">
      <w:start w:val="1"/>
      <w:numFmt w:val="bullet"/>
      <w:lvlText w:val="•"/>
      <w:lvlJc w:val="left"/>
      <w:pPr>
        <w:ind w:left="5220" w:hanging="567"/>
      </w:pPr>
      <w:rPr>
        <w:rFonts w:hint="default"/>
      </w:rPr>
    </w:lvl>
    <w:lvl w:ilvl="6">
      <w:start w:val="1"/>
      <w:numFmt w:val="bullet"/>
      <w:lvlText w:val="•"/>
      <w:lvlJc w:val="left"/>
      <w:pPr>
        <w:ind w:left="6120" w:hanging="567"/>
      </w:pPr>
      <w:rPr>
        <w:rFonts w:hint="default"/>
      </w:rPr>
    </w:lvl>
    <w:lvl w:ilvl="7">
      <w:start w:val="1"/>
      <w:numFmt w:val="bullet"/>
      <w:lvlText w:val="•"/>
      <w:lvlJc w:val="left"/>
      <w:pPr>
        <w:ind w:left="7020" w:hanging="567"/>
      </w:pPr>
      <w:rPr>
        <w:rFonts w:hint="default"/>
      </w:rPr>
    </w:lvl>
    <w:lvl w:ilvl="8">
      <w:start w:val="1"/>
      <w:numFmt w:val="bullet"/>
      <w:lvlText w:val="•"/>
      <w:lvlJc w:val="left"/>
      <w:pPr>
        <w:ind w:left="7920" w:hanging="567"/>
      </w:pPr>
      <w:rPr>
        <w:rFonts w:hint="default"/>
      </w:rPr>
    </w:lvl>
  </w:abstractNum>
  <w:abstractNum w:abstractNumId="4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7F39717A"/>
    <w:multiLevelType w:val="hybridMultilevel"/>
    <w:tmpl w:val="606682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F756F3F"/>
    <w:multiLevelType w:val="hybridMultilevel"/>
    <w:tmpl w:val="2616A29C"/>
    <w:lvl w:ilvl="0" w:tplc="A6E2A9C8">
      <w:start w:val="1"/>
      <w:numFmt w:val="lowerRoman"/>
      <w:lvlText w:val="(%1)"/>
      <w:lvlJc w:val="left"/>
      <w:pPr>
        <w:ind w:left="1636" w:hanging="586"/>
        <w:jc w:val="right"/>
      </w:pPr>
      <w:rPr>
        <w:rFonts w:ascii="Times New Roman" w:eastAsia="Times New Roman" w:hAnsi="Times New Roman" w:hint="default"/>
        <w:w w:val="100"/>
      </w:rPr>
    </w:lvl>
    <w:lvl w:ilvl="1" w:tplc="D792B9CA">
      <w:start w:val="1"/>
      <w:numFmt w:val="bullet"/>
      <w:lvlText w:val=""/>
      <w:lvlJc w:val="left"/>
      <w:pPr>
        <w:ind w:left="2357" w:hanging="361"/>
      </w:pPr>
      <w:rPr>
        <w:rFonts w:ascii="Symbol" w:eastAsia="Symbol" w:hAnsi="Symbol" w:hint="default"/>
        <w:w w:val="100"/>
      </w:rPr>
    </w:lvl>
    <w:lvl w:ilvl="2" w:tplc="ED9E8524">
      <w:start w:val="1"/>
      <w:numFmt w:val="bullet"/>
      <w:lvlText w:val="•"/>
      <w:lvlJc w:val="left"/>
      <w:pPr>
        <w:ind w:left="3177" w:hanging="361"/>
      </w:pPr>
      <w:rPr>
        <w:rFonts w:hint="default"/>
      </w:rPr>
    </w:lvl>
    <w:lvl w:ilvl="3" w:tplc="4288E8CA">
      <w:start w:val="1"/>
      <w:numFmt w:val="bullet"/>
      <w:lvlText w:val="•"/>
      <w:lvlJc w:val="left"/>
      <w:pPr>
        <w:ind w:left="3995" w:hanging="361"/>
      </w:pPr>
      <w:rPr>
        <w:rFonts w:hint="default"/>
      </w:rPr>
    </w:lvl>
    <w:lvl w:ilvl="4" w:tplc="21529476">
      <w:start w:val="1"/>
      <w:numFmt w:val="bullet"/>
      <w:lvlText w:val="•"/>
      <w:lvlJc w:val="left"/>
      <w:pPr>
        <w:ind w:left="4813" w:hanging="361"/>
      </w:pPr>
      <w:rPr>
        <w:rFonts w:hint="default"/>
      </w:rPr>
    </w:lvl>
    <w:lvl w:ilvl="5" w:tplc="EE408E42">
      <w:start w:val="1"/>
      <w:numFmt w:val="bullet"/>
      <w:lvlText w:val="•"/>
      <w:lvlJc w:val="left"/>
      <w:pPr>
        <w:ind w:left="5631" w:hanging="361"/>
      </w:pPr>
      <w:rPr>
        <w:rFonts w:hint="default"/>
      </w:rPr>
    </w:lvl>
    <w:lvl w:ilvl="6" w:tplc="E3F4B8B8">
      <w:start w:val="1"/>
      <w:numFmt w:val="bullet"/>
      <w:lvlText w:val="•"/>
      <w:lvlJc w:val="left"/>
      <w:pPr>
        <w:ind w:left="6448" w:hanging="361"/>
      </w:pPr>
      <w:rPr>
        <w:rFonts w:hint="default"/>
      </w:rPr>
    </w:lvl>
    <w:lvl w:ilvl="7" w:tplc="D9844BC4">
      <w:start w:val="1"/>
      <w:numFmt w:val="bullet"/>
      <w:lvlText w:val="•"/>
      <w:lvlJc w:val="left"/>
      <w:pPr>
        <w:ind w:left="7266" w:hanging="361"/>
      </w:pPr>
      <w:rPr>
        <w:rFonts w:hint="default"/>
      </w:rPr>
    </w:lvl>
    <w:lvl w:ilvl="8" w:tplc="1E5CF650">
      <w:start w:val="1"/>
      <w:numFmt w:val="bullet"/>
      <w:lvlText w:val="•"/>
      <w:lvlJc w:val="left"/>
      <w:pPr>
        <w:ind w:left="8084" w:hanging="361"/>
      </w:pPr>
      <w:rPr>
        <w:rFonts w:hint="default"/>
      </w:rPr>
    </w:lvl>
  </w:abstractNum>
  <w:abstractNum w:abstractNumId="49" w15:restartNumberingAfterBreak="0">
    <w:nsid w:val="7FC0466C"/>
    <w:multiLevelType w:val="multilevel"/>
    <w:tmpl w:val="48569102"/>
    <w:lvl w:ilvl="0">
      <w:start w:val="8"/>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num w:numId="1" w16cid:durableId="639727965">
    <w:abstractNumId w:val="0"/>
  </w:num>
  <w:num w:numId="2" w16cid:durableId="1140002933">
    <w:abstractNumId w:val="11"/>
  </w:num>
  <w:num w:numId="3" w16cid:durableId="1679187533">
    <w:abstractNumId w:val="7"/>
  </w:num>
  <w:num w:numId="4" w16cid:durableId="1973972685">
    <w:abstractNumId w:val="33"/>
  </w:num>
  <w:num w:numId="5" w16cid:durableId="24445727">
    <w:abstractNumId w:val="6"/>
  </w:num>
  <w:num w:numId="6" w16cid:durableId="966664498">
    <w:abstractNumId w:val="28"/>
  </w:num>
  <w:num w:numId="7" w16cid:durableId="467671592">
    <w:abstractNumId w:val="14"/>
  </w:num>
  <w:num w:numId="8" w16cid:durableId="1406418328">
    <w:abstractNumId w:val="25"/>
  </w:num>
  <w:num w:numId="9" w16cid:durableId="411977228">
    <w:abstractNumId w:val="27"/>
  </w:num>
  <w:num w:numId="10" w16cid:durableId="2059742063">
    <w:abstractNumId w:val="22"/>
  </w:num>
  <w:num w:numId="11" w16cid:durableId="838277765">
    <w:abstractNumId w:val="36"/>
  </w:num>
  <w:num w:numId="12" w16cid:durableId="6297863">
    <w:abstractNumId w:val="13"/>
  </w:num>
  <w:num w:numId="13" w16cid:durableId="1024089200">
    <w:abstractNumId w:val="46"/>
  </w:num>
  <w:num w:numId="14" w16cid:durableId="1641575781">
    <w:abstractNumId w:val="39"/>
  </w:num>
  <w:num w:numId="15" w16cid:durableId="192429563">
    <w:abstractNumId w:val="12"/>
  </w:num>
  <w:num w:numId="16" w16cid:durableId="268782571">
    <w:abstractNumId w:val="9"/>
  </w:num>
  <w:num w:numId="17" w16cid:durableId="754277283">
    <w:abstractNumId w:val="18"/>
  </w:num>
  <w:num w:numId="18" w16cid:durableId="116992916">
    <w:abstractNumId w:val="29"/>
  </w:num>
  <w:num w:numId="19" w16cid:durableId="5905007">
    <w:abstractNumId w:val="41"/>
  </w:num>
  <w:num w:numId="20" w16cid:durableId="1791511454">
    <w:abstractNumId w:val="43"/>
  </w:num>
  <w:num w:numId="21" w16cid:durableId="916746916">
    <w:abstractNumId w:val="23"/>
  </w:num>
  <w:num w:numId="22" w16cid:durableId="1311251150">
    <w:abstractNumId w:val="31"/>
  </w:num>
  <w:num w:numId="23" w16cid:durableId="1190872492">
    <w:abstractNumId w:val="44"/>
  </w:num>
  <w:num w:numId="24" w16cid:durableId="505828949">
    <w:abstractNumId w:val="34"/>
  </w:num>
  <w:num w:numId="25" w16cid:durableId="165563398">
    <w:abstractNumId w:val="48"/>
  </w:num>
  <w:num w:numId="26" w16cid:durableId="1592426318">
    <w:abstractNumId w:val="45"/>
  </w:num>
  <w:num w:numId="27" w16cid:durableId="190732768">
    <w:abstractNumId w:val="2"/>
  </w:num>
  <w:num w:numId="28" w16cid:durableId="53892667">
    <w:abstractNumId w:val="3"/>
  </w:num>
  <w:num w:numId="29" w16cid:durableId="1770544680">
    <w:abstractNumId w:val="4"/>
  </w:num>
  <w:num w:numId="30" w16cid:durableId="936132172">
    <w:abstractNumId w:val="15"/>
  </w:num>
  <w:num w:numId="31" w16cid:durableId="1385987146">
    <w:abstractNumId w:val="16"/>
  </w:num>
  <w:num w:numId="32" w16cid:durableId="169295169">
    <w:abstractNumId w:val="8"/>
  </w:num>
  <w:num w:numId="33" w16cid:durableId="1408914528">
    <w:abstractNumId w:val="49"/>
  </w:num>
  <w:num w:numId="34" w16cid:durableId="1746076009">
    <w:abstractNumId w:val="26"/>
  </w:num>
  <w:num w:numId="35" w16cid:durableId="191454808">
    <w:abstractNumId w:val="42"/>
  </w:num>
  <w:num w:numId="36" w16cid:durableId="460223175">
    <w:abstractNumId w:val="35"/>
  </w:num>
  <w:num w:numId="37" w16cid:durableId="933586514">
    <w:abstractNumId w:val="10"/>
  </w:num>
  <w:num w:numId="38" w16cid:durableId="1771508746">
    <w:abstractNumId w:val="20"/>
  </w:num>
  <w:num w:numId="39" w16cid:durableId="2115444454">
    <w:abstractNumId w:val="5"/>
  </w:num>
  <w:num w:numId="40" w16cid:durableId="664631962">
    <w:abstractNumId w:val="21"/>
  </w:num>
  <w:num w:numId="41" w16cid:durableId="1727755038">
    <w:abstractNumId w:val="24"/>
  </w:num>
  <w:num w:numId="42" w16cid:durableId="1044331772">
    <w:abstractNumId w:val="32"/>
  </w:num>
  <w:num w:numId="43" w16cid:durableId="296226516">
    <w:abstractNumId w:val="47"/>
  </w:num>
  <w:num w:numId="44" w16cid:durableId="12138515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26897980">
    <w:abstractNumId w:val="17"/>
  </w:num>
  <w:num w:numId="46" w16cid:durableId="1848985004">
    <w:abstractNumId w:val="30"/>
  </w:num>
  <w:num w:numId="47" w16cid:durableId="1530409658">
    <w:abstractNumId w:val="40"/>
  </w:num>
  <w:num w:numId="48" w16cid:durableId="525288293">
    <w:abstractNumId w:val="37"/>
  </w:num>
  <w:num w:numId="49" w16cid:durableId="2033262071">
    <w:abstractNumId w:val="19"/>
  </w:num>
  <w:num w:numId="50" w16cid:durableId="1153373251">
    <w:abstractNumId w:val="3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1880"/>
    <w:rsid w:val="0000198E"/>
    <w:rsid w:val="00004AE6"/>
    <w:rsid w:val="0000635E"/>
    <w:rsid w:val="000076B8"/>
    <w:rsid w:val="00016322"/>
    <w:rsid w:val="0001690A"/>
    <w:rsid w:val="000206AC"/>
    <w:rsid w:val="00020A36"/>
    <w:rsid w:val="000243D6"/>
    <w:rsid w:val="00024709"/>
    <w:rsid w:val="00033AE0"/>
    <w:rsid w:val="00034427"/>
    <w:rsid w:val="0003470A"/>
    <w:rsid w:val="00037915"/>
    <w:rsid w:val="00041C58"/>
    <w:rsid w:val="0004371D"/>
    <w:rsid w:val="00051787"/>
    <w:rsid w:val="00064B06"/>
    <w:rsid w:val="00064EC7"/>
    <w:rsid w:val="00071A06"/>
    <w:rsid w:val="00071C9A"/>
    <w:rsid w:val="000765B4"/>
    <w:rsid w:val="00076F19"/>
    <w:rsid w:val="00077606"/>
    <w:rsid w:val="00087881"/>
    <w:rsid w:val="000901B7"/>
    <w:rsid w:val="000916BC"/>
    <w:rsid w:val="000933F8"/>
    <w:rsid w:val="00097952"/>
    <w:rsid w:val="000A1687"/>
    <w:rsid w:val="000A20B5"/>
    <w:rsid w:val="000A6914"/>
    <w:rsid w:val="000A6D39"/>
    <w:rsid w:val="000A6E96"/>
    <w:rsid w:val="000B4CA7"/>
    <w:rsid w:val="000C096F"/>
    <w:rsid w:val="000C15C1"/>
    <w:rsid w:val="000C4A41"/>
    <w:rsid w:val="000C6224"/>
    <w:rsid w:val="000D1A0F"/>
    <w:rsid w:val="000D4E94"/>
    <w:rsid w:val="000D7580"/>
    <w:rsid w:val="000E5BAB"/>
    <w:rsid w:val="000E7F43"/>
    <w:rsid w:val="000F3902"/>
    <w:rsid w:val="000F3D1E"/>
    <w:rsid w:val="000F5E16"/>
    <w:rsid w:val="000F7BAD"/>
    <w:rsid w:val="00101663"/>
    <w:rsid w:val="00104BD9"/>
    <w:rsid w:val="001074C9"/>
    <w:rsid w:val="00111B5A"/>
    <w:rsid w:val="00115428"/>
    <w:rsid w:val="00122959"/>
    <w:rsid w:val="00124FCF"/>
    <w:rsid w:val="00126827"/>
    <w:rsid w:val="00127A5B"/>
    <w:rsid w:val="00127F21"/>
    <w:rsid w:val="00130CE3"/>
    <w:rsid w:val="0013428B"/>
    <w:rsid w:val="00134395"/>
    <w:rsid w:val="00143F6C"/>
    <w:rsid w:val="00145811"/>
    <w:rsid w:val="00146592"/>
    <w:rsid w:val="00150BDA"/>
    <w:rsid w:val="0015149B"/>
    <w:rsid w:val="00155830"/>
    <w:rsid w:val="001570D6"/>
    <w:rsid w:val="00157833"/>
    <w:rsid w:val="00157B6B"/>
    <w:rsid w:val="0016271F"/>
    <w:rsid w:val="0016318A"/>
    <w:rsid w:val="00164D41"/>
    <w:rsid w:val="00167557"/>
    <w:rsid w:val="0017038F"/>
    <w:rsid w:val="00170656"/>
    <w:rsid w:val="0017186D"/>
    <w:rsid w:val="0017191E"/>
    <w:rsid w:val="001726C5"/>
    <w:rsid w:val="001754F7"/>
    <w:rsid w:val="00177116"/>
    <w:rsid w:val="00177249"/>
    <w:rsid w:val="0018072C"/>
    <w:rsid w:val="001815B9"/>
    <w:rsid w:val="001833E9"/>
    <w:rsid w:val="00184FD7"/>
    <w:rsid w:val="00185FB7"/>
    <w:rsid w:val="0018610F"/>
    <w:rsid w:val="00187455"/>
    <w:rsid w:val="00193A93"/>
    <w:rsid w:val="00194AAB"/>
    <w:rsid w:val="00197CF8"/>
    <w:rsid w:val="001A7B26"/>
    <w:rsid w:val="001B5136"/>
    <w:rsid w:val="001B5805"/>
    <w:rsid w:val="001B5AED"/>
    <w:rsid w:val="001C2C16"/>
    <w:rsid w:val="001C7353"/>
    <w:rsid w:val="001C7689"/>
    <w:rsid w:val="001D1412"/>
    <w:rsid w:val="001D156F"/>
    <w:rsid w:val="001D3924"/>
    <w:rsid w:val="001D3D4E"/>
    <w:rsid w:val="001D517F"/>
    <w:rsid w:val="001E12A9"/>
    <w:rsid w:val="001E311F"/>
    <w:rsid w:val="001E4CCB"/>
    <w:rsid w:val="001E54ED"/>
    <w:rsid w:val="002026D1"/>
    <w:rsid w:val="00203DB4"/>
    <w:rsid w:val="00213DA8"/>
    <w:rsid w:val="00214555"/>
    <w:rsid w:val="002147EE"/>
    <w:rsid w:val="00217B4E"/>
    <w:rsid w:val="00222CD0"/>
    <w:rsid w:val="00223CAF"/>
    <w:rsid w:val="002251EE"/>
    <w:rsid w:val="002262E9"/>
    <w:rsid w:val="00234430"/>
    <w:rsid w:val="002408BE"/>
    <w:rsid w:val="00240A6F"/>
    <w:rsid w:val="00242ADD"/>
    <w:rsid w:val="00242B40"/>
    <w:rsid w:val="00247935"/>
    <w:rsid w:val="0025070C"/>
    <w:rsid w:val="002517CC"/>
    <w:rsid w:val="00252551"/>
    <w:rsid w:val="00254EA9"/>
    <w:rsid w:val="00255F7C"/>
    <w:rsid w:val="00257BEE"/>
    <w:rsid w:val="0026161D"/>
    <w:rsid w:val="00267006"/>
    <w:rsid w:val="00270261"/>
    <w:rsid w:val="002712EA"/>
    <w:rsid w:val="002735F9"/>
    <w:rsid w:val="00274171"/>
    <w:rsid w:val="00274776"/>
    <w:rsid w:val="002756CC"/>
    <w:rsid w:val="00276A02"/>
    <w:rsid w:val="00281B8C"/>
    <w:rsid w:val="00283C10"/>
    <w:rsid w:val="00284180"/>
    <w:rsid w:val="00290059"/>
    <w:rsid w:val="00293F07"/>
    <w:rsid w:val="002A30CB"/>
    <w:rsid w:val="002A37D4"/>
    <w:rsid w:val="002A5986"/>
    <w:rsid w:val="002B2ACE"/>
    <w:rsid w:val="002B4A5D"/>
    <w:rsid w:val="002C0091"/>
    <w:rsid w:val="002C46DE"/>
    <w:rsid w:val="002D4534"/>
    <w:rsid w:val="002D5EDB"/>
    <w:rsid w:val="002D79E7"/>
    <w:rsid w:val="002D7AC1"/>
    <w:rsid w:val="002F072C"/>
    <w:rsid w:val="002F0C22"/>
    <w:rsid w:val="002F1CE9"/>
    <w:rsid w:val="003009BE"/>
    <w:rsid w:val="0030698B"/>
    <w:rsid w:val="00307CED"/>
    <w:rsid w:val="003107B7"/>
    <w:rsid w:val="003117D6"/>
    <w:rsid w:val="0031328E"/>
    <w:rsid w:val="00314A7B"/>
    <w:rsid w:val="00321A1F"/>
    <w:rsid w:val="00322E87"/>
    <w:rsid w:val="003231C9"/>
    <w:rsid w:val="00330230"/>
    <w:rsid w:val="003318E8"/>
    <w:rsid w:val="00344932"/>
    <w:rsid w:val="00345500"/>
    <w:rsid w:val="003522C1"/>
    <w:rsid w:val="003532E1"/>
    <w:rsid w:val="00355606"/>
    <w:rsid w:val="00356FA7"/>
    <w:rsid w:val="00357B46"/>
    <w:rsid w:val="00360392"/>
    <w:rsid w:val="00360B3A"/>
    <w:rsid w:val="00366937"/>
    <w:rsid w:val="00370EDB"/>
    <w:rsid w:val="00382678"/>
    <w:rsid w:val="00384921"/>
    <w:rsid w:val="0038740E"/>
    <w:rsid w:val="00390537"/>
    <w:rsid w:val="00390629"/>
    <w:rsid w:val="003927B5"/>
    <w:rsid w:val="00397F96"/>
    <w:rsid w:val="003A1C8A"/>
    <w:rsid w:val="003A4792"/>
    <w:rsid w:val="003A47A8"/>
    <w:rsid w:val="003A4F4D"/>
    <w:rsid w:val="003B0611"/>
    <w:rsid w:val="003B3CF2"/>
    <w:rsid w:val="003B5551"/>
    <w:rsid w:val="003B58F8"/>
    <w:rsid w:val="003B5A58"/>
    <w:rsid w:val="003B63E6"/>
    <w:rsid w:val="003C3D55"/>
    <w:rsid w:val="003C6672"/>
    <w:rsid w:val="003D34CC"/>
    <w:rsid w:val="003D4590"/>
    <w:rsid w:val="003E15D3"/>
    <w:rsid w:val="003E2F64"/>
    <w:rsid w:val="003E32E5"/>
    <w:rsid w:val="003F30DD"/>
    <w:rsid w:val="003F36C1"/>
    <w:rsid w:val="003F3B03"/>
    <w:rsid w:val="003F6DCB"/>
    <w:rsid w:val="00404555"/>
    <w:rsid w:val="004046E8"/>
    <w:rsid w:val="004071F2"/>
    <w:rsid w:val="004073C5"/>
    <w:rsid w:val="0040763A"/>
    <w:rsid w:val="004139BA"/>
    <w:rsid w:val="00414654"/>
    <w:rsid w:val="004156DD"/>
    <w:rsid w:val="0041584B"/>
    <w:rsid w:val="00420FD6"/>
    <w:rsid w:val="00422F59"/>
    <w:rsid w:val="00423E70"/>
    <w:rsid w:val="00427205"/>
    <w:rsid w:val="00431F15"/>
    <w:rsid w:val="00432E49"/>
    <w:rsid w:val="0043352D"/>
    <w:rsid w:val="00440185"/>
    <w:rsid w:val="00440EA4"/>
    <w:rsid w:val="0044275E"/>
    <w:rsid w:val="00443BCA"/>
    <w:rsid w:val="00443C09"/>
    <w:rsid w:val="004440E0"/>
    <w:rsid w:val="00444294"/>
    <w:rsid w:val="004537EA"/>
    <w:rsid w:val="00454883"/>
    <w:rsid w:val="00456DBD"/>
    <w:rsid w:val="004604DF"/>
    <w:rsid w:val="0046349B"/>
    <w:rsid w:val="004652E7"/>
    <w:rsid w:val="00471094"/>
    <w:rsid w:val="0047661D"/>
    <w:rsid w:val="0048183F"/>
    <w:rsid w:val="00482CE0"/>
    <w:rsid w:val="0048479B"/>
    <w:rsid w:val="00496D1B"/>
    <w:rsid w:val="004974F2"/>
    <w:rsid w:val="004A7610"/>
    <w:rsid w:val="004B47E5"/>
    <w:rsid w:val="004B4869"/>
    <w:rsid w:val="004C177B"/>
    <w:rsid w:val="004C328B"/>
    <w:rsid w:val="004D47BE"/>
    <w:rsid w:val="004E0AB2"/>
    <w:rsid w:val="004F36DD"/>
    <w:rsid w:val="004F79FD"/>
    <w:rsid w:val="00501005"/>
    <w:rsid w:val="00503C26"/>
    <w:rsid w:val="00504A80"/>
    <w:rsid w:val="00510D94"/>
    <w:rsid w:val="005118C8"/>
    <w:rsid w:val="005170F3"/>
    <w:rsid w:val="00520001"/>
    <w:rsid w:val="005204FC"/>
    <w:rsid w:val="00533E94"/>
    <w:rsid w:val="0053786E"/>
    <w:rsid w:val="00540DA7"/>
    <w:rsid w:val="005436FE"/>
    <w:rsid w:val="0054680B"/>
    <w:rsid w:val="00546A3C"/>
    <w:rsid w:val="0055200A"/>
    <w:rsid w:val="00554D33"/>
    <w:rsid w:val="005554F6"/>
    <w:rsid w:val="0055577E"/>
    <w:rsid w:val="005563C9"/>
    <w:rsid w:val="0056032E"/>
    <w:rsid w:val="005649E2"/>
    <w:rsid w:val="00564BEA"/>
    <w:rsid w:val="005670EE"/>
    <w:rsid w:val="00570ED0"/>
    <w:rsid w:val="00571961"/>
    <w:rsid w:val="0057211A"/>
    <w:rsid w:val="00577E61"/>
    <w:rsid w:val="00580C7F"/>
    <w:rsid w:val="00584F07"/>
    <w:rsid w:val="00585AFD"/>
    <w:rsid w:val="00586E12"/>
    <w:rsid w:val="005A1588"/>
    <w:rsid w:val="005A29E8"/>
    <w:rsid w:val="005A5EF4"/>
    <w:rsid w:val="005A6706"/>
    <w:rsid w:val="005A7FA7"/>
    <w:rsid w:val="005B3207"/>
    <w:rsid w:val="005B4E69"/>
    <w:rsid w:val="005B5938"/>
    <w:rsid w:val="005B6167"/>
    <w:rsid w:val="005B64FD"/>
    <w:rsid w:val="005C0758"/>
    <w:rsid w:val="005C1231"/>
    <w:rsid w:val="005D19B0"/>
    <w:rsid w:val="005D1EE3"/>
    <w:rsid w:val="005D4C7C"/>
    <w:rsid w:val="005D7C82"/>
    <w:rsid w:val="005E1A61"/>
    <w:rsid w:val="005E3DF4"/>
    <w:rsid w:val="005E4E1E"/>
    <w:rsid w:val="005E77E2"/>
    <w:rsid w:val="005F1637"/>
    <w:rsid w:val="005F2D83"/>
    <w:rsid w:val="00600BD3"/>
    <w:rsid w:val="00602D42"/>
    <w:rsid w:val="00603A99"/>
    <w:rsid w:val="00606779"/>
    <w:rsid w:val="006100F1"/>
    <w:rsid w:val="00612236"/>
    <w:rsid w:val="00616E67"/>
    <w:rsid w:val="00617F0E"/>
    <w:rsid w:val="00625902"/>
    <w:rsid w:val="00632221"/>
    <w:rsid w:val="00633A57"/>
    <w:rsid w:val="0064011F"/>
    <w:rsid w:val="00641B9F"/>
    <w:rsid w:val="00644EB5"/>
    <w:rsid w:val="00647F39"/>
    <w:rsid w:val="00650AC2"/>
    <w:rsid w:val="00656639"/>
    <w:rsid w:val="006667C9"/>
    <w:rsid w:val="00666E3F"/>
    <w:rsid w:val="006715F0"/>
    <w:rsid w:val="00677992"/>
    <w:rsid w:val="00680B8C"/>
    <w:rsid w:val="0068279C"/>
    <w:rsid w:val="006907AB"/>
    <w:rsid w:val="00693E9B"/>
    <w:rsid w:val="00694A01"/>
    <w:rsid w:val="00696B42"/>
    <w:rsid w:val="00697CF1"/>
    <w:rsid w:val="006A18E9"/>
    <w:rsid w:val="006A3EBD"/>
    <w:rsid w:val="006A43C6"/>
    <w:rsid w:val="006A43F8"/>
    <w:rsid w:val="006A7A8C"/>
    <w:rsid w:val="006B2963"/>
    <w:rsid w:val="006B5957"/>
    <w:rsid w:val="006B5D6D"/>
    <w:rsid w:val="006B620A"/>
    <w:rsid w:val="006B63F4"/>
    <w:rsid w:val="006C6B09"/>
    <w:rsid w:val="006C7829"/>
    <w:rsid w:val="006D3BE8"/>
    <w:rsid w:val="006D67CB"/>
    <w:rsid w:val="006E2A49"/>
    <w:rsid w:val="006E57FD"/>
    <w:rsid w:val="006E5F47"/>
    <w:rsid w:val="006E622A"/>
    <w:rsid w:val="006F06DB"/>
    <w:rsid w:val="006F1309"/>
    <w:rsid w:val="006F54D4"/>
    <w:rsid w:val="00700AF3"/>
    <w:rsid w:val="00700CF9"/>
    <w:rsid w:val="00704D1B"/>
    <w:rsid w:val="007052B3"/>
    <w:rsid w:val="00707B69"/>
    <w:rsid w:val="0071011C"/>
    <w:rsid w:val="00714BF4"/>
    <w:rsid w:val="00715F99"/>
    <w:rsid w:val="00725636"/>
    <w:rsid w:val="00725B1A"/>
    <w:rsid w:val="007279D1"/>
    <w:rsid w:val="00731614"/>
    <w:rsid w:val="007410D5"/>
    <w:rsid w:val="00741613"/>
    <w:rsid w:val="00741D2D"/>
    <w:rsid w:val="00744134"/>
    <w:rsid w:val="007452D4"/>
    <w:rsid w:val="00745FED"/>
    <w:rsid w:val="00753F50"/>
    <w:rsid w:val="00754C1B"/>
    <w:rsid w:val="0076338C"/>
    <w:rsid w:val="00763B7B"/>
    <w:rsid w:val="00763EFA"/>
    <w:rsid w:val="00770295"/>
    <w:rsid w:val="007716CB"/>
    <w:rsid w:val="00776C34"/>
    <w:rsid w:val="007779E1"/>
    <w:rsid w:val="00782242"/>
    <w:rsid w:val="007925B5"/>
    <w:rsid w:val="0079400A"/>
    <w:rsid w:val="00794261"/>
    <w:rsid w:val="00795594"/>
    <w:rsid w:val="007A128E"/>
    <w:rsid w:val="007A1F4E"/>
    <w:rsid w:val="007A2FBC"/>
    <w:rsid w:val="007A583F"/>
    <w:rsid w:val="007B112F"/>
    <w:rsid w:val="007B473C"/>
    <w:rsid w:val="007C2A51"/>
    <w:rsid w:val="007D11B3"/>
    <w:rsid w:val="007D25FF"/>
    <w:rsid w:val="007D322C"/>
    <w:rsid w:val="007D518F"/>
    <w:rsid w:val="007E18F2"/>
    <w:rsid w:val="007E2198"/>
    <w:rsid w:val="007F1475"/>
    <w:rsid w:val="00800C6C"/>
    <w:rsid w:val="00804991"/>
    <w:rsid w:val="0081006F"/>
    <w:rsid w:val="0081587B"/>
    <w:rsid w:val="00816ECC"/>
    <w:rsid w:val="008234E7"/>
    <w:rsid w:val="008235BF"/>
    <w:rsid w:val="008269E1"/>
    <w:rsid w:val="008278A1"/>
    <w:rsid w:val="00827C44"/>
    <w:rsid w:val="00827E92"/>
    <w:rsid w:val="00830F5C"/>
    <w:rsid w:val="00831F2E"/>
    <w:rsid w:val="00836831"/>
    <w:rsid w:val="00840211"/>
    <w:rsid w:val="00840C8E"/>
    <w:rsid w:val="00841BE4"/>
    <w:rsid w:val="00843464"/>
    <w:rsid w:val="008436EB"/>
    <w:rsid w:val="00843FE7"/>
    <w:rsid w:val="008521A3"/>
    <w:rsid w:val="008563AC"/>
    <w:rsid w:val="00856B9F"/>
    <w:rsid w:val="00862433"/>
    <w:rsid w:val="00862964"/>
    <w:rsid w:val="00862A6C"/>
    <w:rsid w:val="00863B49"/>
    <w:rsid w:val="008648C6"/>
    <w:rsid w:val="008714BB"/>
    <w:rsid w:val="00872AE2"/>
    <w:rsid w:val="00873A22"/>
    <w:rsid w:val="00875147"/>
    <w:rsid w:val="0087548C"/>
    <w:rsid w:val="0087709F"/>
    <w:rsid w:val="0087760B"/>
    <w:rsid w:val="00877DF7"/>
    <w:rsid w:val="00883C5C"/>
    <w:rsid w:val="00884FDC"/>
    <w:rsid w:val="00887606"/>
    <w:rsid w:val="00887B05"/>
    <w:rsid w:val="00887E13"/>
    <w:rsid w:val="0089103B"/>
    <w:rsid w:val="0089200A"/>
    <w:rsid w:val="00892C23"/>
    <w:rsid w:val="00893886"/>
    <w:rsid w:val="008A0752"/>
    <w:rsid w:val="008A1CD7"/>
    <w:rsid w:val="008A32BB"/>
    <w:rsid w:val="008A4311"/>
    <w:rsid w:val="008A4BA2"/>
    <w:rsid w:val="008A5C14"/>
    <w:rsid w:val="008A6A4D"/>
    <w:rsid w:val="008B1B47"/>
    <w:rsid w:val="008B6161"/>
    <w:rsid w:val="008B6F06"/>
    <w:rsid w:val="008C01FE"/>
    <w:rsid w:val="008C6F83"/>
    <w:rsid w:val="008C7FA3"/>
    <w:rsid w:val="008D0EE4"/>
    <w:rsid w:val="008D6D19"/>
    <w:rsid w:val="008E41C1"/>
    <w:rsid w:val="008E5F8D"/>
    <w:rsid w:val="008E7987"/>
    <w:rsid w:val="008F45A0"/>
    <w:rsid w:val="008F4D31"/>
    <w:rsid w:val="00902E4F"/>
    <w:rsid w:val="00911932"/>
    <w:rsid w:val="009125F0"/>
    <w:rsid w:val="009144CF"/>
    <w:rsid w:val="00914C13"/>
    <w:rsid w:val="009176A2"/>
    <w:rsid w:val="0092179F"/>
    <w:rsid w:val="0092456E"/>
    <w:rsid w:val="00924FC9"/>
    <w:rsid w:val="00936859"/>
    <w:rsid w:val="00941368"/>
    <w:rsid w:val="00941C60"/>
    <w:rsid w:val="009433E7"/>
    <w:rsid w:val="0094476D"/>
    <w:rsid w:val="00947C28"/>
    <w:rsid w:val="0095137D"/>
    <w:rsid w:val="0096061B"/>
    <w:rsid w:val="00965554"/>
    <w:rsid w:val="00971FA3"/>
    <w:rsid w:val="00975AF3"/>
    <w:rsid w:val="00976B04"/>
    <w:rsid w:val="00984B0C"/>
    <w:rsid w:val="00996FEA"/>
    <w:rsid w:val="009A0163"/>
    <w:rsid w:val="009A209F"/>
    <w:rsid w:val="009A549E"/>
    <w:rsid w:val="009A54D2"/>
    <w:rsid w:val="009B06CC"/>
    <w:rsid w:val="009B5103"/>
    <w:rsid w:val="009B7F13"/>
    <w:rsid w:val="009C32C8"/>
    <w:rsid w:val="009C4E37"/>
    <w:rsid w:val="009C6516"/>
    <w:rsid w:val="009C7699"/>
    <w:rsid w:val="009D0971"/>
    <w:rsid w:val="009D3E13"/>
    <w:rsid w:val="009D3F6A"/>
    <w:rsid w:val="009D4A4F"/>
    <w:rsid w:val="009D6049"/>
    <w:rsid w:val="009E1586"/>
    <w:rsid w:val="009F3B5B"/>
    <w:rsid w:val="009F544E"/>
    <w:rsid w:val="00A060DF"/>
    <w:rsid w:val="00A2234E"/>
    <w:rsid w:val="00A22D68"/>
    <w:rsid w:val="00A23595"/>
    <w:rsid w:val="00A2392F"/>
    <w:rsid w:val="00A23EE3"/>
    <w:rsid w:val="00A317D5"/>
    <w:rsid w:val="00A34452"/>
    <w:rsid w:val="00A35422"/>
    <w:rsid w:val="00A41F8A"/>
    <w:rsid w:val="00A50B8E"/>
    <w:rsid w:val="00A5536F"/>
    <w:rsid w:val="00A63BA3"/>
    <w:rsid w:val="00A6781E"/>
    <w:rsid w:val="00A67A43"/>
    <w:rsid w:val="00A67C9E"/>
    <w:rsid w:val="00A7454F"/>
    <w:rsid w:val="00A75FD0"/>
    <w:rsid w:val="00A80FEE"/>
    <w:rsid w:val="00A84B75"/>
    <w:rsid w:val="00A90B37"/>
    <w:rsid w:val="00A91F03"/>
    <w:rsid w:val="00A955ED"/>
    <w:rsid w:val="00AA1044"/>
    <w:rsid w:val="00AA590D"/>
    <w:rsid w:val="00AA6EBF"/>
    <w:rsid w:val="00AB0D4A"/>
    <w:rsid w:val="00AB2D86"/>
    <w:rsid w:val="00AB7345"/>
    <w:rsid w:val="00AC3E49"/>
    <w:rsid w:val="00AC4387"/>
    <w:rsid w:val="00AC471E"/>
    <w:rsid w:val="00AC48DD"/>
    <w:rsid w:val="00AC530E"/>
    <w:rsid w:val="00AC711D"/>
    <w:rsid w:val="00AD376E"/>
    <w:rsid w:val="00AD3D3C"/>
    <w:rsid w:val="00AD5BBD"/>
    <w:rsid w:val="00AD779A"/>
    <w:rsid w:val="00AE0CBF"/>
    <w:rsid w:val="00AE184B"/>
    <w:rsid w:val="00AE59B0"/>
    <w:rsid w:val="00AE5FA8"/>
    <w:rsid w:val="00AE7BF5"/>
    <w:rsid w:val="00AF0502"/>
    <w:rsid w:val="00AF0FAD"/>
    <w:rsid w:val="00AF33C4"/>
    <w:rsid w:val="00B037B7"/>
    <w:rsid w:val="00B04123"/>
    <w:rsid w:val="00B065D8"/>
    <w:rsid w:val="00B07BCD"/>
    <w:rsid w:val="00B10274"/>
    <w:rsid w:val="00B1596B"/>
    <w:rsid w:val="00B1670D"/>
    <w:rsid w:val="00B16B0E"/>
    <w:rsid w:val="00B238D8"/>
    <w:rsid w:val="00B25450"/>
    <w:rsid w:val="00B27C54"/>
    <w:rsid w:val="00B338E8"/>
    <w:rsid w:val="00B33DB8"/>
    <w:rsid w:val="00B340A9"/>
    <w:rsid w:val="00B34A49"/>
    <w:rsid w:val="00B35BCC"/>
    <w:rsid w:val="00B35D41"/>
    <w:rsid w:val="00B36E95"/>
    <w:rsid w:val="00B374AA"/>
    <w:rsid w:val="00B4023C"/>
    <w:rsid w:val="00B40502"/>
    <w:rsid w:val="00B44BA6"/>
    <w:rsid w:val="00B45229"/>
    <w:rsid w:val="00B51F76"/>
    <w:rsid w:val="00B52ECE"/>
    <w:rsid w:val="00B531AC"/>
    <w:rsid w:val="00B54124"/>
    <w:rsid w:val="00B56D55"/>
    <w:rsid w:val="00B63913"/>
    <w:rsid w:val="00B71839"/>
    <w:rsid w:val="00B723A0"/>
    <w:rsid w:val="00B75857"/>
    <w:rsid w:val="00B81832"/>
    <w:rsid w:val="00B860A9"/>
    <w:rsid w:val="00B9103E"/>
    <w:rsid w:val="00B91C13"/>
    <w:rsid w:val="00B91DA1"/>
    <w:rsid w:val="00B92C04"/>
    <w:rsid w:val="00B94A6D"/>
    <w:rsid w:val="00B9571B"/>
    <w:rsid w:val="00BA570E"/>
    <w:rsid w:val="00BA76D5"/>
    <w:rsid w:val="00BB519D"/>
    <w:rsid w:val="00BB7062"/>
    <w:rsid w:val="00BC00CE"/>
    <w:rsid w:val="00BC5AF4"/>
    <w:rsid w:val="00BD28D3"/>
    <w:rsid w:val="00BD2DF7"/>
    <w:rsid w:val="00BD4D82"/>
    <w:rsid w:val="00BD5973"/>
    <w:rsid w:val="00BE3AA9"/>
    <w:rsid w:val="00BE6689"/>
    <w:rsid w:val="00BF12DD"/>
    <w:rsid w:val="00BF2299"/>
    <w:rsid w:val="00BF2689"/>
    <w:rsid w:val="00BF7329"/>
    <w:rsid w:val="00C04403"/>
    <w:rsid w:val="00C047CA"/>
    <w:rsid w:val="00C04DC9"/>
    <w:rsid w:val="00C06E05"/>
    <w:rsid w:val="00C1091B"/>
    <w:rsid w:val="00C115DA"/>
    <w:rsid w:val="00C13BB7"/>
    <w:rsid w:val="00C20435"/>
    <w:rsid w:val="00C20B96"/>
    <w:rsid w:val="00C2145A"/>
    <w:rsid w:val="00C230CE"/>
    <w:rsid w:val="00C249E5"/>
    <w:rsid w:val="00C254C6"/>
    <w:rsid w:val="00C2725F"/>
    <w:rsid w:val="00C27993"/>
    <w:rsid w:val="00C3202B"/>
    <w:rsid w:val="00C32092"/>
    <w:rsid w:val="00C335F0"/>
    <w:rsid w:val="00C34C30"/>
    <w:rsid w:val="00C3644B"/>
    <w:rsid w:val="00C37476"/>
    <w:rsid w:val="00C433E7"/>
    <w:rsid w:val="00C44C3D"/>
    <w:rsid w:val="00C45532"/>
    <w:rsid w:val="00C46207"/>
    <w:rsid w:val="00C47418"/>
    <w:rsid w:val="00C53CB0"/>
    <w:rsid w:val="00C54D29"/>
    <w:rsid w:val="00C60BB8"/>
    <w:rsid w:val="00C650D5"/>
    <w:rsid w:val="00C657DB"/>
    <w:rsid w:val="00C67636"/>
    <w:rsid w:val="00C678F7"/>
    <w:rsid w:val="00C67BA7"/>
    <w:rsid w:val="00C71F4D"/>
    <w:rsid w:val="00C72690"/>
    <w:rsid w:val="00C77C13"/>
    <w:rsid w:val="00C810BA"/>
    <w:rsid w:val="00C84056"/>
    <w:rsid w:val="00C86D89"/>
    <w:rsid w:val="00C953F7"/>
    <w:rsid w:val="00C9690C"/>
    <w:rsid w:val="00CA00AD"/>
    <w:rsid w:val="00CA397D"/>
    <w:rsid w:val="00CA4550"/>
    <w:rsid w:val="00CB16D3"/>
    <w:rsid w:val="00CB2836"/>
    <w:rsid w:val="00CB6E0F"/>
    <w:rsid w:val="00CB753C"/>
    <w:rsid w:val="00CC4E47"/>
    <w:rsid w:val="00CC68E8"/>
    <w:rsid w:val="00CD42CD"/>
    <w:rsid w:val="00CD48D6"/>
    <w:rsid w:val="00CD6CD2"/>
    <w:rsid w:val="00CE4511"/>
    <w:rsid w:val="00CE493C"/>
    <w:rsid w:val="00CE563D"/>
    <w:rsid w:val="00CF1E0E"/>
    <w:rsid w:val="00CF24FD"/>
    <w:rsid w:val="00CF7430"/>
    <w:rsid w:val="00D00B3A"/>
    <w:rsid w:val="00D03AA8"/>
    <w:rsid w:val="00D044BB"/>
    <w:rsid w:val="00D069BC"/>
    <w:rsid w:val="00D07FF7"/>
    <w:rsid w:val="00D10387"/>
    <w:rsid w:val="00D143FE"/>
    <w:rsid w:val="00D15C3C"/>
    <w:rsid w:val="00D27D81"/>
    <w:rsid w:val="00D30E61"/>
    <w:rsid w:val="00D31FF7"/>
    <w:rsid w:val="00D3292F"/>
    <w:rsid w:val="00D33EE5"/>
    <w:rsid w:val="00D40645"/>
    <w:rsid w:val="00D40DC4"/>
    <w:rsid w:val="00D4273A"/>
    <w:rsid w:val="00D42844"/>
    <w:rsid w:val="00D448A7"/>
    <w:rsid w:val="00D4656C"/>
    <w:rsid w:val="00D51BB9"/>
    <w:rsid w:val="00D527B8"/>
    <w:rsid w:val="00D569AF"/>
    <w:rsid w:val="00D660F3"/>
    <w:rsid w:val="00D7423D"/>
    <w:rsid w:val="00D77387"/>
    <w:rsid w:val="00D80144"/>
    <w:rsid w:val="00D82F0A"/>
    <w:rsid w:val="00D86129"/>
    <w:rsid w:val="00D87A30"/>
    <w:rsid w:val="00D907C6"/>
    <w:rsid w:val="00D96E0C"/>
    <w:rsid w:val="00DA096D"/>
    <w:rsid w:val="00DA4C08"/>
    <w:rsid w:val="00DA5698"/>
    <w:rsid w:val="00DB0164"/>
    <w:rsid w:val="00DB1632"/>
    <w:rsid w:val="00DB2D46"/>
    <w:rsid w:val="00DB436B"/>
    <w:rsid w:val="00DB68A6"/>
    <w:rsid w:val="00DC2B53"/>
    <w:rsid w:val="00DC3590"/>
    <w:rsid w:val="00DD62AD"/>
    <w:rsid w:val="00DE343E"/>
    <w:rsid w:val="00DE7754"/>
    <w:rsid w:val="00DF059E"/>
    <w:rsid w:val="00DF3CF8"/>
    <w:rsid w:val="00E02B8D"/>
    <w:rsid w:val="00E03FEC"/>
    <w:rsid w:val="00E05763"/>
    <w:rsid w:val="00E106A4"/>
    <w:rsid w:val="00E131E2"/>
    <w:rsid w:val="00E2279F"/>
    <w:rsid w:val="00E229AC"/>
    <w:rsid w:val="00E23DBB"/>
    <w:rsid w:val="00E257FA"/>
    <w:rsid w:val="00E25860"/>
    <w:rsid w:val="00E25AA6"/>
    <w:rsid w:val="00E25D2D"/>
    <w:rsid w:val="00E326F3"/>
    <w:rsid w:val="00E33031"/>
    <w:rsid w:val="00E33FDA"/>
    <w:rsid w:val="00E43FAE"/>
    <w:rsid w:val="00E47868"/>
    <w:rsid w:val="00E5191D"/>
    <w:rsid w:val="00E541BC"/>
    <w:rsid w:val="00E551F2"/>
    <w:rsid w:val="00E55CED"/>
    <w:rsid w:val="00E56DA8"/>
    <w:rsid w:val="00E6016A"/>
    <w:rsid w:val="00E60F26"/>
    <w:rsid w:val="00E61BE4"/>
    <w:rsid w:val="00E637E0"/>
    <w:rsid w:val="00E638CC"/>
    <w:rsid w:val="00E64126"/>
    <w:rsid w:val="00E64828"/>
    <w:rsid w:val="00E6519B"/>
    <w:rsid w:val="00E653B2"/>
    <w:rsid w:val="00E7042A"/>
    <w:rsid w:val="00E736ED"/>
    <w:rsid w:val="00E7645E"/>
    <w:rsid w:val="00E807C2"/>
    <w:rsid w:val="00E82E29"/>
    <w:rsid w:val="00E92CAA"/>
    <w:rsid w:val="00EA1301"/>
    <w:rsid w:val="00EA1FA3"/>
    <w:rsid w:val="00EA452A"/>
    <w:rsid w:val="00EA752C"/>
    <w:rsid w:val="00EB4258"/>
    <w:rsid w:val="00EB6F85"/>
    <w:rsid w:val="00EC7829"/>
    <w:rsid w:val="00ED6301"/>
    <w:rsid w:val="00EF30AE"/>
    <w:rsid w:val="00EF395A"/>
    <w:rsid w:val="00EF653D"/>
    <w:rsid w:val="00F00B23"/>
    <w:rsid w:val="00F019EC"/>
    <w:rsid w:val="00F02162"/>
    <w:rsid w:val="00F02FBC"/>
    <w:rsid w:val="00F07521"/>
    <w:rsid w:val="00F07EEF"/>
    <w:rsid w:val="00F13807"/>
    <w:rsid w:val="00F176FF"/>
    <w:rsid w:val="00F17DE5"/>
    <w:rsid w:val="00F20296"/>
    <w:rsid w:val="00F20DC3"/>
    <w:rsid w:val="00F2136A"/>
    <w:rsid w:val="00F23490"/>
    <w:rsid w:val="00F3169F"/>
    <w:rsid w:val="00F33C7B"/>
    <w:rsid w:val="00F34807"/>
    <w:rsid w:val="00F37D3F"/>
    <w:rsid w:val="00F415F2"/>
    <w:rsid w:val="00F441CF"/>
    <w:rsid w:val="00F446F4"/>
    <w:rsid w:val="00F50964"/>
    <w:rsid w:val="00F50F25"/>
    <w:rsid w:val="00F51120"/>
    <w:rsid w:val="00F53EDA"/>
    <w:rsid w:val="00F54BCF"/>
    <w:rsid w:val="00F5565E"/>
    <w:rsid w:val="00F561EF"/>
    <w:rsid w:val="00F5717F"/>
    <w:rsid w:val="00F57EAF"/>
    <w:rsid w:val="00F63DA3"/>
    <w:rsid w:val="00F662EE"/>
    <w:rsid w:val="00F72033"/>
    <w:rsid w:val="00F72F47"/>
    <w:rsid w:val="00F73F4B"/>
    <w:rsid w:val="00F766D6"/>
    <w:rsid w:val="00F83E31"/>
    <w:rsid w:val="00F84BE5"/>
    <w:rsid w:val="00F8590F"/>
    <w:rsid w:val="00F8677E"/>
    <w:rsid w:val="00F87ABD"/>
    <w:rsid w:val="00F90DFC"/>
    <w:rsid w:val="00F91726"/>
    <w:rsid w:val="00F92D77"/>
    <w:rsid w:val="00F94043"/>
    <w:rsid w:val="00FA06A0"/>
    <w:rsid w:val="00FA18FF"/>
    <w:rsid w:val="00FA2307"/>
    <w:rsid w:val="00FA2825"/>
    <w:rsid w:val="00FA2CCB"/>
    <w:rsid w:val="00FA3C29"/>
    <w:rsid w:val="00FA47CD"/>
    <w:rsid w:val="00FA4897"/>
    <w:rsid w:val="00FA4A02"/>
    <w:rsid w:val="00FB2543"/>
    <w:rsid w:val="00FB25F0"/>
    <w:rsid w:val="00FC0EF4"/>
    <w:rsid w:val="00FC102B"/>
    <w:rsid w:val="00FC4C9B"/>
    <w:rsid w:val="00FC5804"/>
    <w:rsid w:val="00FC5C9B"/>
    <w:rsid w:val="00FC6A17"/>
    <w:rsid w:val="00FD08B5"/>
    <w:rsid w:val="00FD3A07"/>
    <w:rsid w:val="00FD6649"/>
    <w:rsid w:val="00FF36DB"/>
    <w:rsid w:val="00FF3A69"/>
    <w:rsid w:val="00FF523F"/>
    <w:rsid w:val="00FF64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32DEAD9A"/>
  <w15:docId w15:val="{CEF38DF5-33B1-4336-BC66-C543E5CEF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Heading1">
    <w:name w:val="heading 1"/>
    <w:basedOn w:val="Normal"/>
    <w:next w:val="Normal"/>
    <w:uiPriority w:val="1"/>
    <w:qFormat/>
    <w:pPr>
      <w:keepNext/>
      <w:spacing w:line="440" w:lineRule="exact"/>
      <w:outlineLvl w:val="0"/>
    </w:pPr>
    <w:rPr>
      <w:rFonts w:cs="Arial"/>
      <w:b/>
      <w:bCs/>
      <w:caps/>
    </w:rPr>
  </w:style>
  <w:style w:type="paragraph" w:styleId="Heading2">
    <w:name w:val="heading 2"/>
    <w:basedOn w:val="Normal"/>
    <w:next w:val="Normal"/>
    <w:link w:val="Heading2Char"/>
    <w:uiPriority w:val="1"/>
    <w:qFormat/>
    <w:pPr>
      <w:keepNext/>
      <w:widowControl w:val="0"/>
      <w:outlineLvl w:val="1"/>
    </w:pPr>
    <w:rPr>
      <w:rFonts w:cs="Arial"/>
      <w:b/>
      <w:bCs/>
      <w:sz w:val="18"/>
    </w:rPr>
  </w:style>
  <w:style w:type="paragraph" w:styleId="Heading3">
    <w:name w:val="heading 3"/>
    <w:basedOn w:val="Normal"/>
    <w:next w:val="Normal"/>
    <w:uiPriority w:val="1"/>
    <w:qFormat/>
    <w:pPr>
      <w:keepNext/>
      <w:spacing w:before="240" w:after="60"/>
      <w:outlineLvl w:val="2"/>
    </w:pPr>
    <w:rPr>
      <w:rFonts w:ascii="Helvetica" w:hAnsi="Helvetica"/>
      <w:sz w:val="24"/>
    </w:rPr>
  </w:style>
  <w:style w:type="paragraph" w:styleId="Heading4">
    <w:name w:val="heading 4"/>
    <w:basedOn w:val="Normal"/>
    <w:next w:val="Normal"/>
    <w:qFormat/>
    <w:pPr>
      <w:keepNext/>
      <w:widowControl w:val="0"/>
      <w:jc w:val="both"/>
      <w:outlineLvl w:val="3"/>
    </w:pPr>
    <w:rPr>
      <w:rFonts w:cs="Arial"/>
      <w:b/>
      <w:bCs/>
      <w:i/>
      <w:iCs/>
      <w:color w:val="0000FF"/>
    </w:rPr>
  </w:style>
  <w:style w:type="paragraph" w:styleId="Heading5">
    <w:name w:val="heading 5"/>
    <w:basedOn w:val="Normal"/>
    <w:next w:val="Normal"/>
    <w:qFormat/>
    <w:pPr>
      <w:keepNext/>
      <w:widowControl w:val="0"/>
      <w:jc w:val="both"/>
      <w:outlineLvl w:val="4"/>
    </w:pPr>
    <w:rPr>
      <w:rFonts w:cs="Arial"/>
      <w:b/>
      <w:bCs/>
    </w:rPr>
  </w:style>
  <w:style w:type="paragraph" w:styleId="Heading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Heading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Heading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Hyperlink">
    <w:name w:val="Hyperlink"/>
    <w:basedOn w:val="DefaultParagraphFon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PageNumber">
    <w:name w:val="page number"/>
    <w:basedOn w:val="DefaultParagraphFon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BodyText">
    <w:name w:val="Body Text"/>
    <w:basedOn w:val="Normal"/>
    <w:uiPriority w:val="1"/>
    <w:qFormat/>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DefaultParagraphFont"/>
    <w:rPr>
      <w:rFonts w:ascii="Garamond" w:hAnsi="Garamond"/>
      <w:sz w:val="22"/>
      <w:lang w:val="en-GB" w:eastAsia="fr-FR" w:bidi="ar-SA"/>
    </w:rPr>
  </w:style>
  <w:style w:type="paragraph" w:styleId="Titl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Cite">
    <w:name w:val="HTML Cite"/>
    <w:basedOn w:val="DefaultParagraphFon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Emphasis">
    <w:name w:val="Emphasis"/>
    <w:basedOn w:val="DefaultParagraphFont"/>
    <w:qFormat/>
    <w:rPr>
      <w:b/>
      <w:bCs/>
      <w:i w:val="0"/>
      <w:iCs w:val="0"/>
    </w:rPr>
  </w:style>
  <w:style w:type="paragraph" w:styleId="TOC3">
    <w:name w:val="toc 3"/>
    <w:basedOn w:val="Normal"/>
    <w:next w:val="Normal"/>
    <w:autoRedefine/>
    <w:uiPriority w:val="39"/>
    <w:semiHidden/>
    <w:qFormat/>
    <w:pPr>
      <w:numPr>
        <w:numId w:val="6"/>
      </w:numPr>
    </w:pPr>
  </w:style>
  <w:style w:type="paragraph" w:styleId="BalloonText">
    <w:name w:val="Balloon Text"/>
    <w:basedOn w:val="Normal"/>
    <w:link w:val="BalloonTextChar"/>
    <w:uiPriority w:val="99"/>
    <w:semiHidden/>
    <w:unhideWhenUsed/>
    <w:rsid w:val="00A344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452"/>
    <w:rPr>
      <w:rFonts w:ascii="Tahoma" w:hAnsi="Tahoma" w:cs="Tahoma"/>
      <w:sz w:val="16"/>
      <w:szCs w:val="16"/>
    </w:rPr>
  </w:style>
  <w:style w:type="table" w:styleId="TableGrid">
    <w:name w:val="Table Grid"/>
    <w:basedOn w:val="Table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OC1">
    <w:name w:val="toc 1"/>
    <w:basedOn w:val="Normal"/>
    <w:next w:val="Normal"/>
    <w:autoRedefine/>
    <w:uiPriority w:val="39"/>
    <w:unhideWhenUsed/>
    <w:qFormat/>
    <w:rsid w:val="000A6E96"/>
    <w:pPr>
      <w:spacing w:after="100"/>
    </w:pPr>
  </w:style>
  <w:style w:type="paragraph" w:styleId="TOC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FootnoteText">
    <w:name w:val="footnote text"/>
    <w:basedOn w:val="Normal"/>
    <w:link w:val="FootnoteTextChar"/>
    <w:semiHidden/>
    <w:unhideWhenUsed/>
    <w:rsid w:val="006D3BE8"/>
    <w:pPr>
      <w:spacing w:before="240" w:line="240" w:lineRule="auto"/>
      <w:jc w:val="both"/>
    </w:pPr>
    <w:rPr>
      <w:rFonts w:ascii="Times" w:eastAsia="Times New Roman" w:hAnsi="Times" w:cs="Times"/>
    </w:rPr>
  </w:style>
  <w:style w:type="character" w:customStyle="1" w:styleId="FootnoteTextChar">
    <w:name w:val="Footnote Text Char"/>
    <w:basedOn w:val="DefaultParagraphFont"/>
    <w:link w:val="FootnoteText"/>
    <w:semiHidden/>
    <w:rsid w:val="006D3BE8"/>
    <w:rPr>
      <w:rFonts w:eastAsia="Times New Roman" w:cs="Times"/>
    </w:rPr>
  </w:style>
  <w:style w:type="character" w:styleId="FootnoteReference">
    <w:name w:val="footnote reference"/>
    <w:semiHidden/>
    <w:unhideWhenUsed/>
    <w:rsid w:val="006D3BE8"/>
    <w:rPr>
      <w:rFonts w:ascii="Times New Roman" w:hAnsi="Times New Roman" w:cs="Times New Roman" w:hint="default"/>
      <w:vertAlign w:val="superscript"/>
    </w:rPr>
  </w:style>
  <w:style w:type="paragraph" w:styleId="ListParagraph">
    <w:name w:val="List Paragraph"/>
    <w:basedOn w:val="Normal"/>
    <w:uiPriority w:val="1"/>
    <w:qFormat/>
    <w:rsid w:val="006D3BE8"/>
    <w:pPr>
      <w:ind w:left="720"/>
      <w:contextualSpacing/>
    </w:pPr>
  </w:style>
  <w:style w:type="character" w:styleId="CommentReference">
    <w:name w:val="annotation reference"/>
    <w:basedOn w:val="DefaultParagraphFont"/>
    <w:unhideWhenUsed/>
    <w:rsid w:val="006D3BE8"/>
    <w:rPr>
      <w:sz w:val="16"/>
      <w:szCs w:val="16"/>
    </w:rPr>
  </w:style>
  <w:style w:type="paragraph" w:styleId="CommentText">
    <w:name w:val="annotation text"/>
    <w:basedOn w:val="Normal"/>
    <w:link w:val="CommentTextChar"/>
    <w:unhideWhenUsed/>
    <w:rsid w:val="006D3BE8"/>
    <w:pPr>
      <w:spacing w:line="240" w:lineRule="auto"/>
    </w:pPr>
  </w:style>
  <w:style w:type="character" w:customStyle="1" w:styleId="CommentTextChar">
    <w:name w:val="Comment Text Char"/>
    <w:basedOn w:val="DefaultParagraphFont"/>
    <w:link w:val="CommentText"/>
    <w:rsid w:val="006D3BE8"/>
    <w:rPr>
      <w:rFonts w:ascii="Arial" w:hAnsi="Arial"/>
    </w:rPr>
  </w:style>
  <w:style w:type="paragraph" w:styleId="CommentSubject">
    <w:name w:val="annotation subject"/>
    <w:basedOn w:val="CommentText"/>
    <w:next w:val="CommentText"/>
    <w:link w:val="CommentSubjectChar"/>
    <w:uiPriority w:val="99"/>
    <w:semiHidden/>
    <w:unhideWhenUsed/>
    <w:rsid w:val="006D3BE8"/>
    <w:rPr>
      <w:b/>
      <w:bCs/>
    </w:rPr>
  </w:style>
  <w:style w:type="character" w:customStyle="1" w:styleId="CommentSubjectChar">
    <w:name w:val="Comment Subject Char"/>
    <w:basedOn w:val="CommentTextChar"/>
    <w:link w:val="CommentSubject"/>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FooterChar">
    <w:name w:val="Footer Char"/>
    <w:basedOn w:val="DefaultParagraphFont"/>
    <w:link w:val="Footer"/>
    <w:uiPriority w:val="99"/>
    <w:rsid w:val="005204FC"/>
    <w:rPr>
      <w:rFonts w:ascii="Arial" w:hAnsi="Arial"/>
    </w:rPr>
  </w:style>
  <w:style w:type="paragraph" w:styleId="BodyText2">
    <w:name w:val="Body Text 2"/>
    <w:basedOn w:val="Normal"/>
    <w:link w:val="BodyText2Char"/>
    <w:uiPriority w:val="99"/>
    <w:semiHidden/>
    <w:unhideWhenUsed/>
    <w:rsid w:val="00893886"/>
    <w:pPr>
      <w:spacing w:after="120" w:line="480" w:lineRule="auto"/>
    </w:pPr>
  </w:style>
  <w:style w:type="character" w:customStyle="1" w:styleId="BodyText2Char">
    <w:name w:val="Body Text 2 Char"/>
    <w:basedOn w:val="DefaultParagraphFont"/>
    <w:link w:val="BodyText2"/>
    <w:uiPriority w:val="99"/>
    <w:semiHidden/>
    <w:rsid w:val="00893886"/>
    <w:rPr>
      <w:rFonts w:ascii="Arial" w:hAnsi="Arial"/>
    </w:rPr>
  </w:style>
  <w:style w:type="character" w:customStyle="1" w:styleId="Heading2Char">
    <w:name w:val="Heading 2 Char"/>
    <w:basedOn w:val="DefaultParagraphFont"/>
    <w:link w:val="Heading2"/>
    <w:rsid w:val="00E6519B"/>
    <w:rPr>
      <w:rFonts w:ascii="Arial" w:hAnsi="Arial" w:cs="Arial"/>
      <w:b/>
      <w:bCs/>
      <w:sz w:val="18"/>
    </w:rPr>
  </w:style>
  <w:style w:type="character" w:styleId="BookTitle">
    <w:name w:val="Book Title"/>
    <w:basedOn w:val="DefaultParagraphFont"/>
    <w:uiPriority w:val="33"/>
    <w:qFormat/>
    <w:rsid w:val="002C46DE"/>
    <w:rPr>
      <w:b/>
      <w:bCs/>
      <w:smallCaps/>
      <w:spacing w:val="5"/>
    </w:rPr>
  </w:style>
  <w:style w:type="character" w:customStyle="1" w:styleId="Caractresdenotedebasdepage">
    <w:name w:val="Caractères de note de bas de page"/>
    <w:basedOn w:val="DefaultParagraphFont"/>
    <w:rsid w:val="00390537"/>
    <w:rPr>
      <w:rFonts w:ascii="Times New Roman" w:hAnsi="Times New Roman" w:cs="Times New Roman" w:hint="default"/>
      <w:vertAlign w:val="superscript"/>
    </w:rPr>
  </w:style>
  <w:style w:type="paragraph" w:styleId="Revision">
    <w:name w:val="Revision"/>
    <w:hidden/>
    <w:uiPriority w:val="99"/>
    <w:semiHidden/>
    <w:rsid w:val="00F51120"/>
    <w:rPr>
      <w:rFonts w:ascii="Arial" w:hAnsi="Arial"/>
    </w:rPr>
  </w:style>
  <w:style w:type="paragraph" w:customStyle="1" w:styleId="F2-E2colle">
    <w:name w:val="F2- E2 collée"/>
    <w:basedOn w:val="Normal"/>
    <w:rsid w:val="0016271F"/>
    <w:pPr>
      <w:tabs>
        <w:tab w:val="left" w:pos="851"/>
      </w:tabs>
      <w:ind w:left="862" w:hanging="431"/>
      <w:jc w:val="both"/>
    </w:pPr>
    <w:rPr>
      <w:rFonts w:ascii="AvantGarde" w:eastAsia="Times New Roman" w:hAnsi="AvantGarde"/>
    </w:rPr>
  </w:style>
  <w:style w:type="paragraph" w:customStyle="1" w:styleId="Text1">
    <w:name w:val="Text 1"/>
    <w:basedOn w:val="Normal"/>
    <w:rsid w:val="0016318A"/>
    <w:pPr>
      <w:spacing w:after="240" w:line="240" w:lineRule="auto"/>
      <w:ind w:left="483"/>
      <w:jc w:val="both"/>
    </w:pPr>
    <w:rPr>
      <w:rFonts w:ascii="Times New Roman" w:eastAsia="Times New Roman" w:hAnsi="Times New Roman"/>
      <w:sz w:val="24"/>
      <w:lang w:eastAsia="en-GB"/>
    </w:rPr>
  </w:style>
  <w:style w:type="table" w:customStyle="1" w:styleId="TableNormal1">
    <w:name w:val="Table Normal1"/>
    <w:uiPriority w:val="2"/>
    <w:semiHidden/>
    <w:unhideWhenUsed/>
    <w:qFormat/>
    <w:rsid w:val="00680B8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80B8C"/>
    <w:pPr>
      <w:widowControl w:val="0"/>
      <w:spacing w:line="240" w:lineRule="auto"/>
    </w:pPr>
    <w:rPr>
      <w:rFonts w:asciiTheme="minorHAnsi" w:eastAsiaTheme="minorHAnsi" w:hAnsiTheme="minorHAnsi" w:cstheme="minorBidi"/>
      <w:sz w:val="22"/>
      <w:szCs w:val="22"/>
      <w:lang w:val="en-US" w:eastAsia="en-US"/>
    </w:rPr>
  </w:style>
  <w:style w:type="paragraph" w:customStyle="1" w:styleId="Text2">
    <w:name w:val="Text 2"/>
    <w:basedOn w:val="Normal"/>
    <w:rsid w:val="00D30E61"/>
    <w:pPr>
      <w:tabs>
        <w:tab w:val="left" w:pos="2161"/>
      </w:tabs>
      <w:spacing w:after="240" w:line="240" w:lineRule="auto"/>
      <w:ind w:left="1077"/>
    </w:pPr>
    <w:rPr>
      <w:rFonts w:ascii="Times New Roman" w:eastAsia="Times New Roman" w:hAnsi="Times New Roman"/>
      <w:sz w:val="24"/>
      <w:lang w:val="en-GB" w:eastAsia="en-US"/>
    </w:rPr>
  </w:style>
  <w:style w:type="character" w:styleId="FollowedHyperlink">
    <w:name w:val="FollowedHyperlink"/>
    <w:basedOn w:val="DefaultParagraphFont"/>
    <w:uiPriority w:val="99"/>
    <w:semiHidden/>
    <w:unhideWhenUsed/>
    <w:rsid w:val="009144CF"/>
    <w:rPr>
      <w:color w:val="800080" w:themeColor="followedHyperlink"/>
      <w:u w:val="single"/>
    </w:rPr>
  </w:style>
  <w:style w:type="character" w:customStyle="1" w:styleId="UnresolvedMention1">
    <w:name w:val="Unresolved Mention1"/>
    <w:basedOn w:val="DefaultParagraphFont"/>
    <w:uiPriority w:val="99"/>
    <w:semiHidden/>
    <w:unhideWhenUsed/>
    <w:rsid w:val="006A18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5415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30644354">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47028910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49534662">
      <w:bodyDiv w:val="1"/>
      <w:marLeft w:val="0"/>
      <w:marRight w:val="0"/>
      <w:marTop w:val="0"/>
      <w:marBottom w:val="0"/>
      <w:divBdr>
        <w:top w:val="none" w:sz="0" w:space="0" w:color="auto"/>
        <w:left w:val="none" w:sz="0" w:space="0" w:color="auto"/>
        <w:bottom w:val="none" w:sz="0" w:space="0" w:color="auto"/>
        <w:right w:val="none" w:sz="0" w:space="0" w:color="auto"/>
      </w:divBdr>
    </w:div>
    <w:div w:id="616332669">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28522525">
      <w:bodyDiv w:val="1"/>
      <w:marLeft w:val="0"/>
      <w:marRight w:val="0"/>
      <w:marTop w:val="0"/>
      <w:marBottom w:val="0"/>
      <w:divBdr>
        <w:top w:val="none" w:sz="0" w:space="0" w:color="auto"/>
        <w:left w:val="none" w:sz="0" w:space="0" w:color="auto"/>
        <w:bottom w:val="none" w:sz="0" w:space="0" w:color="auto"/>
        <w:right w:val="none" w:sz="0" w:space="0" w:color="auto"/>
      </w:divBdr>
    </w:div>
    <w:div w:id="155372960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22364108">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9981520">
      <w:bodyDiv w:val="1"/>
      <w:marLeft w:val="0"/>
      <w:marRight w:val="0"/>
      <w:marTop w:val="0"/>
      <w:marBottom w:val="0"/>
      <w:divBdr>
        <w:top w:val="none" w:sz="0" w:space="0" w:color="auto"/>
        <w:left w:val="none" w:sz="0" w:space="0" w:color="auto"/>
        <w:bottom w:val="none" w:sz="0" w:space="0" w:color="auto"/>
        <w:right w:val="none" w:sz="0" w:space="0" w:color="auto"/>
      </w:divBdr>
    </w:div>
    <w:div w:id="1874033089">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emf"/><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referent.lanceursdalerte@diplomatie.gouv.fr"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hyperlink" Target="http://www.tresor.economie.gouv.fr/4248_Dispositif-National-de-Gel-Terroriste" TargetMode="Externa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mailto:salome.juan@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sanctionsmap.e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s://www.un.org/sc/suborg/fr/sanctions/un-sc-consolidated-list" TargetMode="External"/><Relationship Id="rId28" Type="http://schemas.openxmlformats.org/officeDocument/2006/relationships/hyperlink" Target="https://www.expertisefrance.fr/documents/20182/426622/Expertise+France+%E2%80%93+Code+of+conduct/82cf6060-4768-4b25-8817-ccba1d86e568" TargetMode="External"/><Relationship Id="rId10" Type="http://schemas.openxmlformats.org/officeDocument/2006/relationships/footer" Target="footer1.xml"/><Relationship Id="rId19" Type="http://schemas.openxmlformats.org/officeDocument/2006/relationships/package" Target="embeddings/Microsoft_Excel_Worksheet.xlsx"/><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7.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D20C9-6476-4E5C-8B86-2FB6979D6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28</TotalTime>
  <Pages>11</Pages>
  <Words>2088</Words>
  <Characters>11905</Characters>
  <Application>Microsoft Office Word</Application>
  <DocSecurity>0</DocSecurity>
  <Lines>99</Lines>
  <Paragraphs>27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ADETEF</vt:lpstr>
      <vt:lpstr>ADETEF</vt:lpstr>
    </vt:vector>
  </TitlesOfParts>
  <Company>MINEFI</Company>
  <LinksUpToDate>false</LinksUpToDate>
  <CharactersWithSpaces>13966</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Endri Noçka</cp:lastModifiedBy>
  <cp:revision>14</cp:revision>
  <cp:lastPrinted>2014-11-19T14:39:00Z</cp:lastPrinted>
  <dcterms:created xsi:type="dcterms:W3CDTF">2024-12-04T15:57:00Z</dcterms:created>
  <dcterms:modified xsi:type="dcterms:W3CDTF">2025-01-21T11:32:00Z</dcterms:modified>
</cp:coreProperties>
</file>