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B83BC" w14:textId="0808FD57" w:rsidR="007D4774" w:rsidRDefault="00152035">
      <w:pPr>
        <w:jc w:val="center"/>
        <w:rPr>
          <w:rFonts w:ascii="Arial" w:eastAsia="Arial" w:hAnsi="Arial" w:cs="Arial"/>
          <w:sz w:val="44"/>
          <w:szCs w:val="44"/>
        </w:rPr>
      </w:pPr>
      <w:r w:rsidRPr="00117632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5F00EFCC" wp14:editId="220DD74A">
            <wp:extent cx="1574800" cy="222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E367B" w14:textId="77777777" w:rsidR="007D4774" w:rsidRDefault="007D4774">
      <w:pPr>
        <w:rPr>
          <w:rFonts w:ascii="Arial Narrow" w:eastAsia="Arial Narrow" w:hAnsi="Arial Narrow" w:cs="Arial Narrow"/>
        </w:rPr>
      </w:pPr>
    </w:p>
    <w:p w14:paraId="761D01CB" w14:textId="77777777" w:rsidR="007D4774" w:rsidRDefault="007D4774">
      <w:pPr>
        <w:rPr>
          <w:rFonts w:ascii="Arial Narrow" w:eastAsia="Arial Narrow" w:hAnsi="Arial Narrow" w:cs="Arial Narrow"/>
        </w:rPr>
      </w:pPr>
    </w:p>
    <w:p w14:paraId="51DAC547" w14:textId="77777777" w:rsidR="007D4774" w:rsidRDefault="007D4774">
      <w:pPr>
        <w:rPr>
          <w:rFonts w:ascii="Arial Narrow" w:eastAsia="Arial Narrow" w:hAnsi="Arial Narrow" w:cs="Arial Narrow"/>
        </w:rPr>
      </w:pPr>
    </w:p>
    <w:p w14:paraId="50CF0A6F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62507247" w14:textId="77777777" w:rsidR="00027FA3" w:rsidRDefault="00713564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Entretien</w:t>
      </w:r>
      <w:r w:rsidR="00027FA3">
        <w:rPr>
          <w:rFonts w:ascii="Arial Narrow" w:eastAsia="Arial Narrow" w:hAnsi="Arial Narrow" w:cs="Arial Narrow"/>
          <w:b/>
          <w:color w:val="000000"/>
          <w:sz w:val="32"/>
          <w:szCs w:val="28"/>
        </w:rPr>
        <w:t>, maintenance et acquisition d’</w:t>
      </w: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onduleurs </w:t>
      </w:r>
    </w:p>
    <w:p w14:paraId="31D035C4" w14:textId="0120CC76" w:rsidR="00192C3B" w:rsidRPr="00FC1445" w:rsidRDefault="00027FA3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proofErr w:type="gramStart"/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pour</w:t>
      </w:r>
      <w:proofErr w:type="gramEnd"/>
      <w:r w:rsidR="00713564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l’Ecole polytechnique</w:t>
      </w:r>
    </w:p>
    <w:p w14:paraId="1BAB7A32" w14:textId="77777777" w:rsidR="00192C3B" w:rsidRPr="00FC1445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</w:p>
    <w:p w14:paraId="1C7B8969" w14:textId="3570D454" w:rsidR="00192C3B" w:rsidRPr="00FC1445" w:rsidRDefault="00257C8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 w:rsidRPr="00FC1445">
        <w:rPr>
          <w:rFonts w:ascii="Arial Narrow" w:eastAsia="Arial Narrow" w:hAnsi="Arial Narrow" w:cs="Arial Narrow"/>
          <w:b/>
          <w:color w:val="000000"/>
          <w:sz w:val="32"/>
          <w:szCs w:val="28"/>
        </w:rPr>
        <w:t>MX2</w:t>
      </w:r>
      <w:r w:rsidR="005B0946">
        <w:rPr>
          <w:rFonts w:ascii="Arial Narrow" w:eastAsia="Arial Narrow" w:hAnsi="Arial Narrow" w:cs="Arial Narrow"/>
          <w:b/>
          <w:color w:val="000000"/>
          <w:sz w:val="32"/>
          <w:szCs w:val="28"/>
        </w:rPr>
        <w:t>4</w:t>
      </w:r>
      <w:r w:rsidR="00152035">
        <w:rPr>
          <w:rFonts w:ascii="Arial Narrow" w:eastAsia="Arial Narrow" w:hAnsi="Arial Narrow" w:cs="Arial Narrow"/>
          <w:b/>
          <w:color w:val="000000"/>
          <w:sz w:val="32"/>
          <w:szCs w:val="28"/>
        </w:rPr>
        <w:t>-0</w:t>
      </w:r>
      <w:r w:rsidR="00713564">
        <w:rPr>
          <w:rFonts w:ascii="Arial Narrow" w:eastAsia="Arial Narrow" w:hAnsi="Arial Narrow" w:cs="Arial Narrow"/>
          <w:b/>
          <w:color w:val="000000"/>
          <w:sz w:val="32"/>
          <w:szCs w:val="28"/>
        </w:rPr>
        <w:t>76</w:t>
      </w:r>
    </w:p>
    <w:p w14:paraId="4A53524B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988D638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118F0D6B" w14:textId="71625E74" w:rsidR="007D4774" w:rsidRDefault="00823AD6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 w:rsidRPr="00192C3B"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 w:rsidRPr="00192C3B">
        <w:rPr>
          <w:rFonts w:ascii="Arial Narrow" w:eastAsia="Arial Narrow" w:hAnsi="Arial Narrow" w:cs="Arial Narrow"/>
          <w:b/>
          <w:sz w:val="36"/>
          <w:szCs w:val="28"/>
        </w:rPr>
        <w:t>RÉPONSE</w:t>
      </w:r>
    </w:p>
    <w:p w14:paraId="65CE77DB" w14:textId="3CD9062B" w:rsidR="005B0946" w:rsidRDefault="005B0946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sz w:val="36"/>
          <w:szCs w:val="28"/>
        </w:rPr>
      </w:pPr>
    </w:p>
    <w:p w14:paraId="5690590B" w14:textId="77777777" w:rsidR="00192C3B" w:rsidRDefault="00192C3B" w:rsidP="004F79C3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AB4E923" w14:textId="77777777" w:rsidR="00192C3B" w:rsidRP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0960E45F" w14:textId="77777777" w:rsidR="007D4774" w:rsidRDefault="007D4774">
      <w:pPr>
        <w:rPr>
          <w:rFonts w:ascii="Arial Narrow" w:eastAsia="Arial Narrow" w:hAnsi="Arial Narrow" w:cs="Arial Narrow"/>
        </w:rPr>
      </w:pPr>
    </w:p>
    <w:p w14:paraId="6525BF57" w14:textId="77777777" w:rsidR="007D4774" w:rsidRDefault="007D4774">
      <w:pPr>
        <w:rPr>
          <w:rFonts w:ascii="Arial Narrow" w:eastAsia="Arial Narrow" w:hAnsi="Arial Narrow" w:cs="Arial Narrow"/>
        </w:rPr>
      </w:pPr>
    </w:p>
    <w:p w14:paraId="742A5A99" w14:textId="77777777" w:rsidR="007D4774" w:rsidRDefault="007D4774">
      <w:pPr>
        <w:rPr>
          <w:rFonts w:ascii="Arial Narrow" w:eastAsia="Arial Narrow" w:hAnsi="Arial Narrow" w:cs="Arial Narrow"/>
        </w:rPr>
      </w:pPr>
    </w:p>
    <w:p w14:paraId="0132D23F" w14:textId="77777777" w:rsidR="007D4774" w:rsidRDefault="00823AD6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Dans le cas où des éléments de réponse seraient annexés, vous devez renseigner très précisément où se situe l’information (référence à la pagination exacte).</w:t>
      </w:r>
    </w:p>
    <w:p w14:paraId="15B867EC" w14:textId="77777777" w:rsidR="007D4774" w:rsidRDefault="007D4774">
      <w:pPr>
        <w:jc w:val="both"/>
        <w:rPr>
          <w:rFonts w:ascii="Arial Narrow" w:eastAsia="Arial Narrow" w:hAnsi="Arial Narrow" w:cs="Arial Narrow"/>
        </w:rPr>
      </w:pPr>
    </w:p>
    <w:p w14:paraId="5E778294" w14:textId="77777777" w:rsidR="007D4774" w:rsidRDefault="007D4774">
      <w:pPr>
        <w:rPr>
          <w:rFonts w:ascii="Arial Narrow" w:eastAsia="Arial Narrow" w:hAnsi="Arial Narrow" w:cs="Arial Narrow"/>
        </w:rPr>
      </w:pPr>
    </w:p>
    <w:p w14:paraId="11BD562B" w14:textId="77777777" w:rsidR="007D4774" w:rsidRDefault="007D4774">
      <w:pPr>
        <w:rPr>
          <w:rFonts w:ascii="Arial Narrow" w:eastAsia="Arial Narrow" w:hAnsi="Arial Narrow" w:cs="Arial Narrow"/>
        </w:rPr>
      </w:pPr>
    </w:p>
    <w:p w14:paraId="279F680B" w14:textId="77777777" w:rsidR="007D4774" w:rsidRDefault="00823AD6" w:rsidP="00192C3B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</w:t>
      </w:r>
      <w:r w:rsidR="00192C3B">
        <w:rPr>
          <w:rFonts w:ascii="Arial Narrow" w:eastAsia="Arial Narrow" w:hAnsi="Arial Narrow" w:cs="Arial Narrow"/>
          <w:b/>
          <w:color w:val="000000"/>
          <w:sz w:val="28"/>
          <w:szCs w:val="28"/>
        </w:rPr>
        <w:t> :</w:t>
      </w:r>
    </w:p>
    <w:tbl>
      <w:tblPr>
        <w:tblStyle w:val="a"/>
        <w:tblW w:w="90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7D4774" w14:paraId="77120EB6" w14:textId="77777777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3F38" w14:textId="77777777" w:rsidR="007D4774" w:rsidRPr="007425C2" w:rsidRDefault="00823AD6">
            <w:pPr>
              <w:rPr>
                <w:rFonts w:ascii="Arial Narrow" w:eastAsia="Arial Narrow" w:hAnsi="Arial Narrow" w:cs="Arial Narrow"/>
                <w:b/>
              </w:rPr>
            </w:pPr>
            <w:r w:rsidRPr="007425C2">
              <w:rPr>
                <w:rFonts w:ascii="Arial Narrow" w:eastAsia="Arial Narrow" w:hAnsi="Arial Narrow" w:cs="Arial Narrow"/>
                <w:b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1D49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54FD6078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176ACB9D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24CDFC6A" w14:textId="77777777" w:rsidTr="00713564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63AB" w14:textId="77777777" w:rsidR="007D4774" w:rsidRPr="007425C2" w:rsidRDefault="00823AD6">
            <w:pPr>
              <w:rPr>
                <w:rFonts w:ascii="Arial Narrow" w:eastAsia="Arial Narrow" w:hAnsi="Arial Narrow" w:cs="Arial Narrow"/>
                <w:b/>
              </w:rPr>
            </w:pPr>
            <w:r w:rsidRPr="007425C2">
              <w:rPr>
                <w:rFonts w:ascii="Arial Narrow" w:eastAsia="Arial Narrow" w:hAnsi="Arial Narrow" w:cs="Arial Narrow"/>
                <w:b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3ADD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02EF191F" w14:textId="77777777" w:rsidTr="00713564">
        <w:trPr>
          <w:trHeight w:val="70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36F8" w14:textId="77777777" w:rsidR="007D4774" w:rsidRPr="007425C2" w:rsidRDefault="00823AD6">
            <w:pPr>
              <w:rPr>
                <w:rFonts w:ascii="Arial Narrow" w:eastAsia="Arial Narrow" w:hAnsi="Arial Narrow" w:cs="Arial Narrow"/>
                <w:b/>
              </w:rPr>
            </w:pPr>
            <w:r w:rsidRPr="007425C2">
              <w:rPr>
                <w:rFonts w:ascii="Arial Narrow" w:eastAsia="Arial Narrow" w:hAnsi="Arial Narrow" w:cs="Arial Narrow"/>
                <w:b/>
              </w:rPr>
              <w:t>Coordonnées (tél, mail)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E6E02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29A37E4C" w14:textId="77777777" w:rsidR="007D4774" w:rsidRDefault="007D4774">
      <w:pPr>
        <w:rPr>
          <w:rFonts w:ascii="Arial Narrow" w:eastAsia="Arial Narrow" w:hAnsi="Arial Narrow" w:cs="Arial Narrow"/>
        </w:rPr>
      </w:pPr>
    </w:p>
    <w:p w14:paraId="2552E85E" w14:textId="77777777" w:rsidR="007D4774" w:rsidRDefault="007D4774">
      <w:pPr>
        <w:rPr>
          <w:rFonts w:ascii="Arial Narrow" w:eastAsia="Arial Narrow" w:hAnsi="Arial Narrow" w:cs="Arial Narrow"/>
        </w:rPr>
      </w:pPr>
    </w:p>
    <w:p w14:paraId="78A930CB" w14:textId="1D9E16DE" w:rsidR="00152035" w:rsidRDefault="00152035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br w:type="page"/>
      </w:r>
    </w:p>
    <w:p w14:paraId="54E003AF" w14:textId="77777777" w:rsidR="007D4774" w:rsidRDefault="007D47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  <w:sectPr w:rsidR="007D4774">
          <w:footerReference w:type="default" r:id="rId9"/>
          <w:pgSz w:w="11906" w:h="16838"/>
          <w:pgMar w:top="992" w:right="1418" w:bottom="709" w:left="1418" w:header="720" w:footer="448" w:gutter="0"/>
          <w:pgNumType w:start="1"/>
          <w:cols w:space="720"/>
          <w:titlePg/>
        </w:sectPr>
      </w:pPr>
    </w:p>
    <w:p w14:paraId="7645E121" w14:textId="77777777" w:rsidR="007425C2" w:rsidRPr="007425C2" w:rsidRDefault="007425C2" w:rsidP="007425C2">
      <w:pPr>
        <w:rPr>
          <w:rFonts w:ascii="Arial Narrow" w:eastAsia="Arial Narrow" w:hAnsi="Arial Narrow" w:cs="Arial Narrow"/>
        </w:rPr>
      </w:pPr>
    </w:p>
    <w:p w14:paraId="32BDCAC7" w14:textId="5FA16430" w:rsidR="00152035" w:rsidRPr="00152035" w:rsidRDefault="00823AD6" w:rsidP="00C56E3E">
      <w:pPr>
        <w:pStyle w:val="Paragraphedeliste"/>
        <w:numPr>
          <w:ilvl w:val="0"/>
          <w:numId w:val="13"/>
        </w:numPr>
        <w:rPr>
          <w:rFonts w:ascii="Arial Narrow" w:eastAsia="Arial Narrow" w:hAnsi="Arial Narrow" w:cs="Arial Narrow"/>
        </w:rPr>
      </w:pPr>
      <w:r w:rsidRPr="00C56E3E">
        <w:rPr>
          <w:rFonts w:ascii="Arial Narrow" w:eastAsia="Arial Narrow" w:hAnsi="Arial Narrow" w:cs="Arial Narrow"/>
          <w:b/>
        </w:rPr>
        <w:t xml:space="preserve">Critère </w:t>
      </w:r>
      <w:r w:rsidR="00713564">
        <w:rPr>
          <w:rFonts w:ascii="Arial Narrow" w:eastAsia="Arial Narrow" w:hAnsi="Arial Narrow" w:cs="Arial Narrow"/>
          <w:b/>
        </w:rPr>
        <w:t>2</w:t>
      </w:r>
      <w:r w:rsidRPr="00C56E3E">
        <w:rPr>
          <w:rFonts w:ascii="Arial Narrow" w:eastAsia="Arial Narrow" w:hAnsi="Arial Narrow" w:cs="Arial Narrow"/>
          <w:b/>
        </w:rPr>
        <w:t xml:space="preserve"> –</w:t>
      </w:r>
      <w:r w:rsidR="00152035">
        <w:rPr>
          <w:rFonts w:ascii="Arial Narrow" w:eastAsia="Arial Narrow" w:hAnsi="Arial Narrow" w:cs="Arial Narrow"/>
          <w:b/>
        </w:rPr>
        <w:t xml:space="preserve"> Valeur technique, </w:t>
      </w:r>
      <w:r w:rsidR="005B1599">
        <w:rPr>
          <w:rFonts w:ascii="Arial Narrow" w:eastAsia="Arial Narrow" w:hAnsi="Arial Narrow" w:cs="Arial Narrow"/>
          <w:b/>
        </w:rPr>
        <w:t>4</w:t>
      </w:r>
      <w:r w:rsidR="00152035">
        <w:rPr>
          <w:rFonts w:ascii="Arial Narrow" w:eastAsia="Arial Narrow" w:hAnsi="Arial Narrow" w:cs="Arial Narrow"/>
          <w:b/>
        </w:rPr>
        <w:t>0 points</w:t>
      </w:r>
    </w:p>
    <w:p w14:paraId="5D4956D5" w14:textId="77777777" w:rsidR="00152035" w:rsidRDefault="00152035" w:rsidP="00152035">
      <w:pPr>
        <w:rPr>
          <w:rFonts w:ascii="Arial Narrow" w:eastAsia="Arial Narrow" w:hAnsi="Arial Narrow" w:cs="Arial Narrow"/>
          <w:b/>
        </w:rPr>
      </w:pPr>
    </w:p>
    <w:p w14:paraId="0DC1C300" w14:textId="6CCF9E29" w:rsidR="007D4774" w:rsidRDefault="00152035" w:rsidP="00152035">
      <w:pPr>
        <w:rPr>
          <w:rFonts w:ascii="Arial Narrow" w:eastAsia="Arial Narrow" w:hAnsi="Arial Narrow" w:cs="Arial Narrow"/>
          <w:b/>
        </w:rPr>
      </w:pPr>
      <w:r w:rsidRPr="00152035">
        <w:rPr>
          <w:rFonts w:ascii="Arial Narrow" w:eastAsia="Arial Narrow" w:hAnsi="Arial Narrow" w:cs="Arial Narrow"/>
          <w:b/>
          <w:u w:val="single"/>
        </w:rPr>
        <w:t xml:space="preserve">Sous-critère </w:t>
      </w:r>
      <w:r w:rsidR="00713564">
        <w:rPr>
          <w:rFonts w:ascii="Arial Narrow" w:eastAsia="Arial Narrow" w:hAnsi="Arial Narrow" w:cs="Arial Narrow"/>
          <w:b/>
          <w:u w:val="single"/>
        </w:rPr>
        <w:t>2</w:t>
      </w:r>
      <w:r w:rsidRPr="00152035">
        <w:rPr>
          <w:rFonts w:ascii="Arial Narrow" w:eastAsia="Arial Narrow" w:hAnsi="Arial Narrow" w:cs="Arial Narrow"/>
          <w:b/>
          <w:u w:val="single"/>
        </w:rPr>
        <w:t>.1</w:t>
      </w:r>
      <w:r>
        <w:rPr>
          <w:rFonts w:ascii="Arial Narrow" w:eastAsia="Arial Narrow" w:hAnsi="Arial Narrow" w:cs="Arial Narrow"/>
          <w:b/>
        </w:rPr>
        <w:t xml:space="preserve"> : </w:t>
      </w:r>
      <w:r w:rsidR="00CB7549">
        <w:rPr>
          <w:rFonts w:ascii="Arial Narrow" w:eastAsia="Arial Narrow" w:hAnsi="Arial Narrow" w:cs="Arial Narrow"/>
          <w:b/>
        </w:rPr>
        <w:t>méthodologie</w:t>
      </w:r>
      <w:r w:rsidR="00F070B0">
        <w:rPr>
          <w:rFonts w:ascii="Arial Narrow" w:eastAsia="Arial Narrow" w:hAnsi="Arial Narrow" w:cs="Arial Narrow"/>
          <w:b/>
        </w:rPr>
        <w:t xml:space="preserve">, </w:t>
      </w:r>
      <w:r w:rsidR="00713564">
        <w:rPr>
          <w:rFonts w:ascii="Arial Narrow" w:eastAsia="Arial Narrow" w:hAnsi="Arial Narrow" w:cs="Arial Narrow"/>
          <w:b/>
        </w:rPr>
        <w:t>30</w:t>
      </w:r>
      <w:r w:rsidR="00F070B0">
        <w:rPr>
          <w:rFonts w:ascii="Arial Narrow" w:eastAsia="Arial Narrow" w:hAnsi="Arial Narrow" w:cs="Arial Narrow"/>
          <w:b/>
        </w:rPr>
        <w:t xml:space="preserve"> points</w:t>
      </w:r>
    </w:p>
    <w:p w14:paraId="56781F4F" w14:textId="5955EC92" w:rsidR="00CB7549" w:rsidRDefault="00CB7549" w:rsidP="00152035">
      <w:pPr>
        <w:rPr>
          <w:rFonts w:ascii="Arial Narrow" w:eastAsia="Arial Narrow" w:hAnsi="Arial Narrow" w:cs="Arial Narrow"/>
        </w:rPr>
      </w:pPr>
    </w:p>
    <w:p w14:paraId="506172D5" w14:textId="2CC9DD9A" w:rsidR="00CB7549" w:rsidRDefault="00E109F4" w:rsidP="00713564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Concernant les postes 1 et 2, l</w:t>
      </w:r>
      <w:r w:rsidR="00CB7549">
        <w:rPr>
          <w:rFonts w:ascii="Arial Narrow" w:eastAsia="Arial Narrow" w:hAnsi="Arial Narrow" w:cs="Arial Narrow"/>
        </w:rPr>
        <w:t>’analyse porte sur la</w:t>
      </w:r>
      <w:r w:rsidR="00713564">
        <w:rPr>
          <w:rFonts w:ascii="Arial Narrow" w:eastAsia="Arial Narrow" w:hAnsi="Arial Narrow" w:cs="Arial Narrow"/>
        </w:rPr>
        <w:t xml:space="preserve"> méthodologie de</w:t>
      </w:r>
      <w:r w:rsidR="00CB7549">
        <w:rPr>
          <w:rFonts w:ascii="Arial Narrow" w:eastAsia="Arial Narrow" w:hAnsi="Arial Narrow" w:cs="Arial Narrow"/>
        </w:rPr>
        <w:t xml:space="preserve"> gestion du contrat, </w:t>
      </w:r>
      <w:r w:rsidR="00713564">
        <w:rPr>
          <w:rFonts w:ascii="Arial Narrow" w:eastAsia="Arial Narrow" w:hAnsi="Arial Narrow" w:cs="Arial Narrow"/>
        </w:rPr>
        <w:t>la méthodologie d’exécution et de de suivi des prestations.</w:t>
      </w:r>
      <w:r w:rsidR="00D834B0">
        <w:rPr>
          <w:rFonts w:ascii="Arial Narrow" w:eastAsia="Arial Narrow" w:hAnsi="Arial Narrow" w:cs="Arial Narrow"/>
        </w:rPr>
        <w:t xml:space="preserve"> Concernant le poste 1, l’analyse porte également sur le modèle de rapport relatif à la vérification et à l’entretien des installations dans le cadre de la maintenance préventive annuelle.</w:t>
      </w:r>
    </w:p>
    <w:p w14:paraId="5D62962A" w14:textId="77777777" w:rsidR="00EC0DC0" w:rsidRPr="00EC0DC0" w:rsidRDefault="00EC0DC0">
      <w:pPr>
        <w:rPr>
          <w:rFonts w:ascii="Arial Narrow" w:eastAsia="Arial Narrow" w:hAnsi="Arial Narrow" w:cs="Arial Narrow"/>
          <w:b/>
          <w:u w:val="single"/>
        </w:rPr>
      </w:pPr>
    </w:p>
    <w:p w14:paraId="6684855B" w14:textId="411C259B" w:rsidR="0014559F" w:rsidRDefault="007425C2">
      <w:pPr>
        <w:jc w:val="both"/>
        <w:rPr>
          <w:rFonts w:ascii="Arial Narrow" w:eastAsia="Arial Narrow" w:hAnsi="Arial Narrow" w:cs="Arial Narrow"/>
        </w:rPr>
      </w:pPr>
      <w:r w:rsidRPr="00CB7549">
        <w:rPr>
          <w:rFonts w:ascii="Arial Narrow" w:eastAsia="Arial Narrow" w:hAnsi="Arial Narrow" w:cs="Arial Narrow"/>
          <w:u w:val="single"/>
        </w:rPr>
        <w:t xml:space="preserve">Le candidat </w:t>
      </w:r>
      <w:r w:rsidR="00CB7549" w:rsidRPr="00CB7549">
        <w:rPr>
          <w:rFonts w:ascii="Arial Narrow" w:eastAsia="Arial Narrow" w:hAnsi="Arial Narrow" w:cs="Arial Narrow"/>
          <w:u w:val="single"/>
        </w:rPr>
        <w:t>présente son offre selon les points indiqués ci-dessus</w:t>
      </w:r>
      <w:r>
        <w:rPr>
          <w:rFonts w:ascii="Arial Narrow" w:eastAsia="Arial Narrow" w:hAnsi="Arial Narrow" w:cs="Arial Narrow"/>
        </w:rPr>
        <w:t> :</w:t>
      </w:r>
    </w:p>
    <w:p w14:paraId="04FCDD41" w14:textId="6FDB824C" w:rsidR="00192C3B" w:rsidRDefault="00192C3B" w:rsidP="00192C3B">
      <w:pPr>
        <w:jc w:val="both"/>
        <w:rPr>
          <w:rFonts w:ascii="Arial Narrow" w:eastAsia="Arial Narrow" w:hAnsi="Arial Narrow" w:cs="Arial Narrow"/>
        </w:rPr>
      </w:pPr>
    </w:p>
    <w:p w14:paraId="60C0ABC7" w14:textId="1E3CF02A" w:rsidR="00651F3E" w:rsidRDefault="00651F3E" w:rsidP="00651F3E">
      <w:pPr>
        <w:jc w:val="both"/>
        <w:rPr>
          <w:rFonts w:ascii="Arial Narrow" w:eastAsia="Arial Narrow" w:hAnsi="Arial Narrow" w:cs="Arial Narrow"/>
        </w:rPr>
      </w:pPr>
    </w:p>
    <w:p w14:paraId="1ED9BC6E" w14:textId="680DD1D1" w:rsidR="00F070B0" w:rsidRDefault="00F070B0" w:rsidP="00F070B0">
      <w:pPr>
        <w:jc w:val="both"/>
        <w:rPr>
          <w:rFonts w:ascii="Arial Narrow" w:eastAsia="Arial Narrow" w:hAnsi="Arial Narrow" w:cs="Arial Narrow"/>
          <w:b/>
        </w:rPr>
      </w:pPr>
    </w:p>
    <w:p w14:paraId="75372F9D" w14:textId="77777777" w:rsidR="00E109F4" w:rsidRDefault="00E109F4" w:rsidP="00F070B0">
      <w:pPr>
        <w:jc w:val="both"/>
        <w:rPr>
          <w:rFonts w:ascii="Arial Narrow" w:eastAsia="Arial Narrow" w:hAnsi="Arial Narrow" w:cs="Arial Narrow"/>
          <w:b/>
        </w:rPr>
      </w:pPr>
    </w:p>
    <w:p w14:paraId="221E8EC5" w14:textId="77777777" w:rsidR="00F070B0" w:rsidRDefault="00F070B0" w:rsidP="00F070B0">
      <w:pPr>
        <w:jc w:val="both"/>
        <w:rPr>
          <w:rFonts w:ascii="Arial Narrow" w:eastAsia="Arial Narrow" w:hAnsi="Arial Narrow" w:cs="Arial Narrow"/>
          <w:b/>
        </w:rPr>
      </w:pPr>
    </w:p>
    <w:p w14:paraId="0957E7FF" w14:textId="77777777" w:rsidR="00F070B0" w:rsidRDefault="00F070B0" w:rsidP="00F070B0">
      <w:pPr>
        <w:jc w:val="both"/>
        <w:rPr>
          <w:rFonts w:ascii="Arial Narrow" w:eastAsia="Arial Narrow" w:hAnsi="Arial Narrow" w:cs="Arial Narrow"/>
          <w:b/>
        </w:rPr>
      </w:pPr>
    </w:p>
    <w:p w14:paraId="0C6BDF9B" w14:textId="77777777" w:rsidR="00F070B0" w:rsidRDefault="00F070B0" w:rsidP="00F070B0">
      <w:pPr>
        <w:jc w:val="both"/>
        <w:rPr>
          <w:rFonts w:ascii="Arial Narrow" w:eastAsia="Arial Narrow" w:hAnsi="Arial Narrow" w:cs="Arial Narrow"/>
          <w:b/>
        </w:rPr>
      </w:pPr>
    </w:p>
    <w:p w14:paraId="037EA90C" w14:textId="479DA0A7" w:rsidR="00F070B0" w:rsidRPr="00152035" w:rsidRDefault="00F070B0" w:rsidP="00F070B0">
      <w:pPr>
        <w:rPr>
          <w:rFonts w:ascii="Arial Narrow" w:eastAsia="Arial Narrow" w:hAnsi="Arial Narrow" w:cs="Arial Narrow"/>
        </w:rPr>
      </w:pPr>
      <w:r w:rsidRPr="00152035">
        <w:rPr>
          <w:rFonts w:ascii="Arial Narrow" w:eastAsia="Arial Narrow" w:hAnsi="Arial Narrow" w:cs="Arial Narrow"/>
          <w:b/>
          <w:u w:val="single"/>
        </w:rPr>
        <w:t xml:space="preserve">Sous-critère </w:t>
      </w:r>
      <w:r w:rsidR="00713564">
        <w:rPr>
          <w:rFonts w:ascii="Arial Narrow" w:eastAsia="Arial Narrow" w:hAnsi="Arial Narrow" w:cs="Arial Narrow"/>
          <w:b/>
          <w:u w:val="single"/>
        </w:rPr>
        <w:t>2</w:t>
      </w:r>
      <w:r w:rsidRPr="00152035">
        <w:rPr>
          <w:rFonts w:ascii="Arial Narrow" w:eastAsia="Arial Narrow" w:hAnsi="Arial Narrow" w:cs="Arial Narrow"/>
          <w:b/>
          <w:u w:val="single"/>
        </w:rPr>
        <w:t>.</w:t>
      </w:r>
      <w:r w:rsidR="00713564">
        <w:rPr>
          <w:rFonts w:ascii="Arial Narrow" w:eastAsia="Arial Narrow" w:hAnsi="Arial Narrow" w:cs="Arial Narrow"/>
          <w:b/>
          <w:u w:val="single"/>
        </w:rPr>
        <w:t>2</w:t>
      </w:r>
      <w:r>
        <w:rPr>
          <w:rFonts w:ascii="Arial Narrow" w:eastAsia="Arial Narrow" w:hAnsi="Arial Narrow" w:cs="Arial Narrow"/>
          <w:b/>
        </w:rPr>
        <w:t xml:space="preserve"> : </w:t>
      </w:r>
      <w:r w:rsidR="00713564">
        <w:rPr>
          <w:rFonts w:ascii="Arial Narrow" w:eastAsia="Arial Narrow" w:hAnsi="Arial Narrow" w:cs="Arial Narrow"/>
          <w:b/>
        </w:rPr>
        <w:t>moyens humains</w:t>
      </w:r>
      <w:r w:rsidR="00B97905">
        <w:rPr>
          <w:rFonts w:ascii="Arial Narrow" w:eastAsia="Arial Narrow" w:hAnsi="Arial Narrow" w:cs="Arial Narrow"/>
          <w:b/>
        </w:rPr>
        <w:t xml:space="preserve"> mis à disposition</w:t>
      </w:r>
      <w:r w:rsidRPr="00152035">
        <w:rPr>
          <w:rFonts w:ascii="Arial Narrow" w:eastAsia="Arial Narrow" w:hAnsi="Arial Narrow" w:cs="Arial Narrow"/>
          <w:b/>
        </w:rPr>
        <w:t xml:space="preserve">, </w:t>
      </w:r>
      <w:r w:rsidR="005B1599">
        <w:rPr>
          <w:rFonts w:ascii="Arial Narrow" w:eastAsia="Arial Narrow" w:hAnsi="Arial Narrow" w:cs="Arial Narrow"/>
          <w:b/>
        </w:rPr>
        <w:t>1</w:t>
      </w:r>
      <w:r w:rsidR="00713564">
        <w:rPr>
          <w:rFonts w:ascii="Arial Narrow" w:eastAsia="Arial Narrow" w:hAnsi="Arial Narrow" w:cs="Arial Narrow"/>
          <w:b/>
        </w:rPr>
        <w:t>0</w:t>
      </w:r>
      <w:r w:rsidRPr="00152035">
        <w:rPr>
          <w:rFonts w:ascii="Arial Narrow" w:eastAsia="Arial Narrow" w:hAnsi="Arial Narrow" w:cs="Arial Narrow"/>
          <w:b/>
        </w:rPr>
        <w:t xml:space="preserve"> points</w:t>
      </w:r>
    </w:p>
    <w:p w14:paraId="2D27F279" w14:textId="77777777" w:rsidR="00F070B0" w:rsidRPr="00EC0DC0" w:rsidRDefault="00F070B0" w:rsidP="00F070B0">
      <w:pPr>
        <w:rPr>
          <w:rFonts w:ascii="Arial Narrow" w:eastAsia="Arial Narrow" w:hAnsi="Arial Narrow" w:cs="Arial Narrow"/>
        </w:rPr>
      </w:pPr>
    </w:p>
    <w:p w14:paraId="708DDFE0" w14:textId="046C77D2" w:rsidR="00F070B0" w:rsidRDefault="00F070B0" w:rsidP="00F070B0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L’analyse porte sur</w:t>
      </w:r>
      <w:r w:rsidR="00B97905">
        <w:rPr>
          <w:rFonts w:ascii="Arial Narrow" w:eastAsia="Arial Narrow" w:hAnsi="Arial Narrow" w:cs="Arial Narrow"/>
        </w:rPr>
        <w:t xml:space="preserve"> la composition</w:t>
      </w:r>
      <w:r w:rsidR="00E109F4">
        <w:rPr>
          <w:rFonts w:ascii="Arial Narrow" w:eastAsia="Arial Narrow" w:hAnsi="Arial Narrow" w:cs="Arial Narrow"/>
        </w:rPr>
        <w:t xml:space="preserve"> et</w:t>
      </w:r>
      <w:r>
        <w:rPr>
          <w:rFonts w:ascii="Arial Narrow" w:eastAsia="Arial Narrow" w:hAnsi="Arial Narrow" w:cs="Arial Narrow"/>
        </w:rPr>
        <w:t xml:space="preserve"> l’expérience </w:t>
      </w:r>
      <w:r w:rsidR="00E109F4">
        <w:rPr>
          <w:rFonts w:ascii="Arial Narrow" w:eastAsia="Arial Narrow" w:hAnsi="Arial Narrow" w:cs="Arial Narrow"/>
        </w:rPr>
        <w:t>des moyens humains mis à disposition selon les éléments demandés ci-après</w:t>
      </w:r>
      <w:r>
        <w:rPr>
          <w:rFonts w:ascii="Arial Narrow" w:eastAsia="Arial Narrow" w:hAnsi="Arial Narrow" w:cs="Arial Narrow"/>
        </w:rPr>
        <w:t>.</w:t>
      </w:r>
    </w:p>
    <w:p w14:paraId="0DD27F00" w14:textId="77777777" w:rsidR="00F070B0" w:rsidRPr="00EC0DC0" w:rsidRDefault="00F070B0" w:rsidP="00F070B0">
      <w:pPr>
        <w:rPr>
          <w:rFonts w:ascii="Arial Narrow" w:eastAsia="Arial Narrow" w:hAnsi="Arial Narrow" w:cs="Arial Narrow"/>
          <w:b/>
          <w:u w:val="single"/>
        </w:rPr>
      </w:pPr>
    </w:p>
    <w:p w14:paraId="5F5EE8C2" w14:textId="63A5EA30" w:rsidR="00F070B0" w:rsidRDefault="00F070B0" w:rsidP="00F070B0">
      <w:pPr>
        <w:jc w:val="both"/>
        <w:rPr>
          <w:rFonts w:ascii="Arial Narrow" w:eastAsia="Arial Narrow" w:hAnsi="Arial Narrow" w:cs="Arial Narrow"/>
        </w:rPr>
      </w:pPr>
      <w:r w:rsidRPr="00CB7549">
        <w:rPr>
          <w:rFonts w:ascii="Arial Narrow" w:eastAsia="Arial Narrow" w:hAnsi="Arial Narrow" w:cs="Arial Narrow"/>
          <w:u w:val="single"/>
        </w:rPr>
        <w:t xml:space="preserve">Le candidat présente son offre </w:t>
      </w:r>
      <w:r w:rsidR="00E109F4">
        <w:rPr>
          <w:rFonts w:ascii="Arial Narrow" w:eastAsia="Arial Narrow" w:hAnsi="Arial Narrow" w:cs="Arial Narrow"/>
          <w:u w:val="single"/>
        </w:rPr>
        <w:t>en répétant le tableau autant de fois que nécessaire</w:t>
      </w:r>
      <w:r>
        <w:rPr>
          <w:rFonts w:ascii="Arial Narrow" w:eastAsia="Arial Narrow" w:hAnsi="Arial Narrow" w:cs="Arial Narrow"/>
        </w:rPr>
        <w:t> :</w:t>
      </w:r>
    </w:p>
    <w:p w14:paraId="792BA7D3" w14:textId="1AD248BC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313"/>
      </w:tblGrid>
      <w:tr w:rsidR="00E109F4" w14:paraId="7BE3A994" w14:textId="77777777" w:rsidTr="00E109F4">
        <w:trPr>
          <w:trHeight w:val="4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0299FB77" w14:textId="05EAC3C5" w:rsidR="00E109F4" w:rsidRDefault="00E109F4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Nom et prénom du membre de l’équipe mise à disposition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B95A" w14:textId="77777777" w:rsidR="00E109F4" w:rsidRDefault="00E109F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109F4" w14:paraId="5D8D5AC2" w14:textId="77777777" w:rsidTr="00E109F4">
        <w:trPr>
          <w:trHeight w:val="77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67ED9B95" w14:textId="77777777" w:rsidR="00E109F4" w:rsidRDefault="00E109F4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Fonction occupée au sein de la société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970C" w14:textId="77777777" w:rsidR="00E109F4" w:rsidRDefault="00E109F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109F4" w14:paraId="7BFCE193" w14:textId="77777777" w:rsidTr="00E109F4">
        <w:trPr>
          <w:trHeight w:val="77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12DFB58C" w14:textId="3DC1B850" w:rsidR="00E109F4" w:rsidRDefault="00E109F4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Nombre d’années d’expérience sur </w:t>
            </w:r>
            <w:r w:rsidR="00027FA3">
              <w:rPr>
                <w:rFonts w:ascii="Arial Narrow" w:eastAsia="Arial Narrow" w:hAnsi="Arial Narrow" w:cs="Arial Narrow"/>
                <w:b/>
              </w:rPr>
              <w:t>le poste</w:t>
            </w:r>
            <w:r>
              <w:rPr>
                <w:rFonts w:ascii="Arial Narrow" w:eastAsia="Arial Narrow" w:hAnsi="Arial Narrow" w:cs="Arial Narrow"/>
                <w:b/>
              </w:rPr>
              <w:t xml:space="preserve"> occupé actuellement incluant les </w:t>
            </w:r>
            <w:r w:rsidR="00027FA3">
              <w:rPr>
                <w:rFonts w:ascii="Arial Narrow" w:eastAsia="Arial Narrow" w:hAnsi="Arial Narrow" w:cs="Arial Narrow"/>
                <w:b/>
              </w:rPr>
              <w:t xml:space="preserve">éventuels </w:t>
            </w:r>
            <w:r>
              <w:rPr>
                <w:rFonts w:ascii="Arial Narrow" w:eastAsia="Arial Narrow" w:hAnsi="Arial Narrow" w:cs="Arial Narrow"/>
                <w:b/>
              </w:rPr>
              <w:t>postes précédents équivalents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7302" w14:textId="77777777" w:rsidR="00E109F4" w:rsidRDefault="00E109F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109F4" w14:paraId="668DC6BB" w14:textId="77777777" w:rsidTr="00E109F4">
        <w:trPr>
          <w:trHeight w:val="148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2F66BA0B" w14:textId="2A4854F4" w:rsidR="00E109F4" w:rsidRDefault="00E109F4">
            <w:pPr>
              <w:rPr>
                <w:rFonts w:ascii="Arial Narrow" w:eastAsia="Arial Narrow" w:hAnsi="Arial Narrow" w:cs="Arial Narrow"/>
                <w:b/>
              </w:rPr>
            </w:pPr>
            <w:r w:rsidRPr="00E109F4">
              <w:rPr>
                <w:rFonts w:ascii="Arial Narrow" w:eastAsia="Arial Narrow" w:hAnsi="Arial Narrow" w:cs="Arial Narrow"/>
                <w:b/>
                <w:u w:val="single"/>
              </w:rPr>
              <w:t>Expérience du membre de l’équipe</w:t>
            </w:r>
            <w:r>
              <w:rPr>
                <w:rFonts w:ascii="Arial Narrow" w:eastAsia="Arial Narrow" w:hAnsi="Arial Narrow" w:cs="Arial Narrow"/>
                <w:b/>
              </w:rPr>
              <w:t xml:space="preserve"> : description des sites maintenus </w:t>
            </w:r>
            <w:r w:rsidRPr="00E109F4">
              <w:rPr>
                <w:rFonts w:ascii="Arial Narrow" w:eastAsia="Arial Narrow" w:hAnsi="Arial Narrow" w:cs="Arial Narrow"/>
                <w:b/>
                <w:u w:val="single"/>
              </w:rPr>
              <w:t>par le membre de l’équipe</w:t>
            </w:r>
            <w:r>
              <w:rPr>
                <w:rFonts w:ascii="Arial Narrow" w:eastAsia="Arial Narrow" w:hAnsi="Arial Narrow" w:cs="Arial Narrow"/>
                <w:b/>
              </w:rPr>
              <w:t>, démontrant son expérience (indiquer les caractéristiques des sites et des parcs d’onduleurs maintenus)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F25E" w14:textId="77777777" w:rsidR="00E109F4" w:rsidRDefault="00E109F4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103D0A2C" w14:textId="10BC0477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180411D7" w14:textId="6F2D18F4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30233D28" w14:textId="52EDEC64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0212C2F4" w14:textId="6DBCA3B2" w:rsidR="00F070B0" w:rsidRPr="00972B82" w:rsidRDefault="00E109F4" w:rsidP="00F070B0">
      <w:pPr>
        <w:pStyle w:val="Paragraphedeliste"/>
        <w:numPr>
          <w:ilvl w:val="0"/>
          <w:numId w:val="13"/>
        </w:numPr>
        <w:rPr>
          <w:rFonts w:ascii="Arial Narrow" w:eastAsia="Arial Narrow" w:hAnsi="Arial Narrow" w:cs="Arial Narrow"/>
        </w:rPr>
      </w:pPr>
      <w:r w:rsidRPr="00972B82">
        <w:rPr>
          <w:rFonts w:ascii="Arial Narrow" w:eastAsia="Arial Narrow" w:hAnsi="Arial Narrow" w:cs="Arial Narrow"/>
          <w:b/>
        </w:rPr>
        <w:t>C</w:t>
      </w:r>
      <w:r w:rsidR="00F070B0" w:rsidRPr="00972B82">
        <w:rPr>
          <w:rFonts w:ascii="Arial Narrow" w:eastAsia="Arial Narrow" w:hAnsi="Arial Narrow" w:cs="Arial Narrow"/>
          <w:b/>
        </w:rPr>
        <w:t xml:space="preserve">ritère </w:t>
      </w:r>
      <w:r w:rsidRPr="00972B82">
        <w:rPr>
          <w:rFonts w:ascii="Arial Narrow" w:eastAsia="Arial Narrow" w:hAnsi="Arial Narrow" w:cs="Arial Narrow"/>
          <w:b/>
        </w:rPr>
        <w:t>3</w:t>
      </w:r>
      <w:r w:rsidR="00F070B0" w:rsidRPr="00972B82">
        <w:rPr>
          <w:rFonts w:ascii="Arial Narrow" w:eastAsia="Arial Narrow" w:hAnsi="Arial Narrow" w:cs="Arial Narrow"/>
          <w:b/>
        </w:rPr>
        <w:t> </w:t>
      </w:r>
      <w:r w:rsidR="00972B82">
        <w:rPr>
          <w:rFonts w:ascii="Arial Narrow" w:eastAsia="Arial Narrow" w:hAnsi="Arial Narrow" w:cs="Arial Narrow"/>
          <w:b/>
        </w:rPr>
        <w:t>-</w:t>
      </w:r>
      <w:r w:rsidR="00F070B0" w:rsidRPr="00972B82">
        <w:rPr>
          <w:rFonts w:ascii="Arial Narrow" w:eastAsia="Arial Narrow" w:hAnsi="Arial Narrow" w:cs="Arial Narrow"/>
          <w:b/>
        </w:rPr>
        <w:t xml:space="preserve"> </w:t>
      </w:r>
      <w:r w:rsidR="00972B82">
        <w:rPr>
          <w:rFonts w:ascii="Arial Narrow" w:eastAsia="Arial Narrow" w:hAnsi="Arial Narrow" w:cs="Arial Narrow"/>
          <w:b/>
        </w:rPr>
        <w:t>D</w:t>
      </w:r>
      <w:r w:rsidRPr="00972B82">
        <w:rPr>
          <w:rFonts w:ascii="Arial Narrow" w:eastAsia="Arial Narrow" w:hAnsi="Arial Narrow" w:cs="Arial Narrow"/>
          <w:b/>
        </w:rPr>
        <w:t>éveloppement durable</w:t>
      </w:r>
      <w:r w:rsidR="00F070B0" w:rsidRPr="00972B82">
        <w:rPr>
          <w:rFonts w:ascii="Arial Narrow" w:eastAsia="Arial Narrow" w:hAnsi="Arial Narrow" w:cs="Arial Narrow"/>
          <w:b/>
        </w:rPr>
        <w:t>, 10 points</w:t>
      </w:r>
    </w:p>
    <w:p w14:paraId="24CDAE15" w14:textId="77777777" w:rsidR="00F070B0" w:rsidRPr="00EC0DC0" w:rsidRDefault="00F070B0" w:rsidP="00F070B0">
      <w:pPr>
        <w:rPr>
          <w:rFonts w:ascii="Arial Narrow" w:eastAsia="Arial Narrow" w:hAnsi="Arial Narrow" w:cs="Arial Narrow"/>
        </w:rPr>
      </w:pPr>
      <w:bookmarkStart w:id="0" w:name="_GoBack"/>
      <w:bookmarkEnd w:id="0"/>
    </w:p>
    <w:p w14:paraId="019C3241" w14:textId="26EC1C82" w:rsidR="00F070B0" w:rsidRDefault="00F070B0" w:rsidP="00027FA3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L’analyse porte sur les démarches et/ou actions environnementales mises en place concernant les véhicules utilisés </w:t>
      </w:r>
      <w:r w:rsidR="00E109F4">
        <w:rPr>
          <w:rFonts w:ascii="Arial Narrow" w:eastAsia="Arial Narrow" w:hAnsi="Arial Narrow" w:cs="Arial Narrow"/>
        </w:rPr>
        <w:t>ainsi que la valorisation et traçabilité des déchets dans le cadre de</w:t>
      </w:r>
      <w:r>
        <w:rPr>
          <w:rFonts w:ascii="Arial Narrow" w:eastAsia="Arial Narrow" w:hAnsi="Arial Narrow" w:cs="Arial Narrow"/>
        </w:rPr>
        <w:t xml:space="preserve"> l’exécution des prestations du marché.</w:t>
      </w:r>
    </w:p>
    <w:p w14:paraId="60408AD4" w14:textId="77777777" w:rsidR="00F070B0" w:rsidRPr="00EC0DC0" w:rsidRDefault="00F070B0" w:rsidP="00F070B0">
      <w:pPr>
        <w:rPr>
          <w:rFonts w:ascii="Arial Narrow" w:eastAsia="Arial Narrow" w:hAnsi="Arial Narrow" w:cs="Arial Narrow"/>
          <w:b/>
          <w:u w:val="single"/>
        </w:rPr>
      </w:pPr>
    </w:p>
    <w:p w14:paraId="271ACF18" w14:textId="77777777" w:rsidR="00F070B0" w:rsidRDefault="00F070B0" w:rsidP="00F070B0">
      <w:pPr>
        <w:jc w:val="both"/>
        <w:rPr>
          <w:rFonts w:ascii="Arial Narrow" w:eastAsia="Arial Narrow" w:hAnsi="Arial Narrow" w:cs="Arial Narrow"/>
        </w:rPr>
      </w:pPr>
      <w:r w:rsidRPr="00CB7549">
        <w:rPr>
          <w:rFonts w:ascii="Arial Narrow" w:eastAsia="Arial Narrow" w:hAnsi="Arial Narrow" w:cs="Arial Narrow"/>
          <w:u w:val="single"/>
        </w:rPr>
        <w:t>Le candidat présente son offre selon le point indiqué ci-dessus</w:t>
      </w:r>
      <w:r>
        <w:rPr>
          <w:rFonts w:ascii="Arial Narrow" w:eastAsia="Arial Narrow" w:hAnsi="Arial Narrow" w:cs="Arial Narrow"/>
        </w:rPr>
        <w:t> :</w:t>
      </w:r>
    </w:p>
    <w:p w14:paraId="262C106B" w14:textId="1D5C1A79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6360981A" w14:textId="0BB7FE08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2C99318E" w14:textId="0C0ED45A" w:rsidR="00F070B0" w:rsidRDefault="00F070B0" w:rsidP="00F070B0">
      <w:pPr>
        <w:jc w:val="both"/>
        <w:rPr>
          <w:rFonts w:ascii="Arial Narrow" w:eastAsia="Arial Narrow" w:hAnsi="Arial Narrow" w:cs="Arial Narrow"/>
        </w:rPr>
      </w:pPr>
    </w:p>
    <w:p w14:paraId="47DBED4C" w14:textId="0819771E" w:rsidR="007D4774" w:rsidRDefault="007D4774" w:rsidP="00B37F0E">
      <w:pPr>
        <w:rPr>
          <w:rFonts w:ascii="Arial Narrow" w:eastAsia="Arial Narrow" w:hAnsi="Arial Narrow" w:cs="Arial Narrow"/>
        </w:rPr>
      </w:pPr>
    </w:p>
    <w:p w14:paraId="53FB77CA" w14:textId="77777777" w:rsidR="00B37F0E" w:rsidRDefault="00B37F0E" w:rsidP="00B37F0E">
      <w:pPr>
        <w:rPr>
          <w:rFonts w:ascii="Arial Narrow" w:eastAsia="Arial Narrow" w:hAnsi="Arial Narrow" w:cs="Arial Narrow"/>
        </w:rPr>
      </w:pPr>
    </w:p>
    <w:p w14:paraId="47C73618" w14:textId="77777777" w:rsidR="00EE0DA4" w:rsidRDefault="00EE0DA4">
      <w:pPr>
        <w:widowControl w:val="0"/>
        <w:jc w:val="both"/>
      </w:pPr>
    </w:p>
    <w:sectPr w:rsidR="00EE0DA4">
      <w:type w:val="continuous"/>
      <w:pgSz w:w="11906" w:h="16838"/>
      <w:pgMar w:top="992" w:right="1418" w:bottom="709" w:left="1418" w:header="720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7EA3C" w14:textId="77777777" w:rsidR="008B0AAF" w:rsidRDefault="008B0AAF">
      <w:r>
        <w:separator/>
      </w:r>
    </w:p>
  </w:endnote>
  <w:endnote w:type="continuationSeparator" w:id="0">
    <w:p w14:paraId="5B7C769B" w14:textId="77777777" w:rsidR="008B0AAF" w:rsidRDefault="008B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C77E2" w14:textId="77777777" w:rsidR="007D4774" w:rsidRDefault="00823AD6">
    <w:pPr>
      <w:pBdr>
        <w:top w:val="nil"/>
        <w:left w:val="nil"/>
        <w:bottom w:val="nil"/>
        <w:right w:val="nil"/>
        <w:between w:val="nil"/>
      </w:pBdr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24401" w14:textId="77777777" w:rsidR="008B0AAF" w:rsidRDefault="008B0AAF">
      <w:r>
        <w:separator/>
      </w:r>
    </w:p>
  </w:footnote>
  <w:footnote w:type="continuationSeparator" w:id="0">
    <w:p w14:paraId="78B42085" w14:textId="77777777" w:rsidR="008B0AAF" w:rsidRDefault="008B0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CE5FC9"/>
    <w:multiLevelType w:val="hybridMultilevel"/>
    <w:tmpl w:val="B6706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0CA3"/>
    <w:multiLevelType w:val="hybridMultilevel"/>
    <w:tmpl w:val="474EFD02"/>
    <w:lvl w:ilvl="0" w:tplc="36E67EBA">
      <w:start w:val="2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66206"/>
    <w:multiLevelType w:val="hybridMultilevel"/>
    <w:tmpl w:val="A97807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621E7"/>
    <w:multiLevelType w:val="hybridMultilevel"/>
    <w:tmpl w:val="9A1243FA"/>
    <w:lvl w:ilvl="0" w:tplc="A9BE6192">
      <w:start w:val="2019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30E5E"/>
    <w:multiLevelType w:val="hybridMultilevel"/>
    <w:tmpl w:val="7CB836A2"/>
    <w:lvl w:ilvl="0" w:tplc="F162C678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2323B"/>
    <w:multiLevelType w:val="hybridMultilevel"/>
    <w:tmpl w:val="D1AC46EC"/>
    <w:lvl w:ilvl="0" w:tplc="A3CC37FA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73E3B"/>
    <w:multiLevelType w:val="multilevel"/>
    <w:tmpl w:val="2E5494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0C4187C"/>
    <w:multiLevelType w:val="hybridMultilevel"/>
    <w:tmpl w:val="1F2E6BA0"/>
    <w:lvl w:ilvl="0" w:tplc="216A5570">
      <w:start w:val="5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42EB2"/>
    <w:multiLevelType w:val="multilevel"/>
    <w:tmpl w:val="185012E4"/>
    <w:lvl w:ilvl="0">
      <w:start w:val="1"/>
      <w:numFmt w:val="bullet"/>
      <w:lvlText w:val="➢"/>
      <w:lvlJc w:val="left"/>
      <w:pPr>
        <w:ind w:left="2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97C7CD4"/>
    <w:multiLevelType w:val="hybridMultilevel"/>
    <w:tmpl w:val="061CBC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F78E2"/>
    <w:multiLevelType w:val="hybridMultilevel"/>
    <w:tmpl w:val="7254A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2D40"/>
    <w:multiLevelType w:val="hybridMultilevel"/>
    <w:tmpl w:val="C8121926"/>
    <w:lvl w:ilvl="0" w:tplc="2124C51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E0FCD"/>
    <w:multiLevelType w:val="multilevel"/>
    <w:tmpl w:val="C90EB62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12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4774"/>
    <w:rsid w:val="00015C9B"/>
    <w:rsid w:val="00027FA3"/>
    <w:rsid w:val="00046AF7"/>
    <w:rsid w:val="000516ED"/>
    <w:rsid w:val="000A1D92"/>
    <w:rsid w:val="000B00C3"/>
    <w:rsid w:val="000B46E5"/>
    <w:rsid w:val="00105700"/>
    <w:rsid w:val="0014559F"/>
    <w:rsid w:val="00152035"/>
    <w:rsid w:val="00192C3B"/>
    <w:rsid w:val="00257C88"/>
    <w:rsid w:val="00273BC3"/>
    <w:rsid w:val="003019E8"/>
    <w:rsid w:val="00380B4A"/>
    <w:rsid w:val="00390754"/>
    <w:rsid w:val="00392247"/>
    <w:rsid w:val="00397742"/>
    <w:rsid w:val="003B10F8"/>
    <w:rsid w:val="003B43FE"/>
    <w:rsid w:val="00407F90"/>
    <w:rsid w:val="004123F9"/>
    <w:rsid w:val="00456350"/>
    <w:rsid w:val="00473E04"/>
    <w:rsid w:val="004D52DF"/>
    <w:rsid w:val="004F79C3"/>
    <w:rsid w:val="00503725"/>
    <w:rsid w:val="005645C9"/>
    <w:rsid w:val="005B0946"/>
    <w:rsid w:val="005B1599"/>
    <w:rsid w:val="005E55AB"/>
    <w:rsid w:val="00651F3E"/>
    <w:rsid w:val="00654C98"/>
    <w:rsid w:val="006B1CEA"/>
    <w:rsid w:val="00706A9A"/>
    <w:rsid w:val="00713564"/>
    <w:rsid w:val="007425C2"/>
    <w:rsid w:val="00755858"/>
    <w:rsid w:val="00777540"/>
    <w:rsid w:val="00780200"/>
    <w:rsid w:val="00780C2A"/>
    <w:rsid w:val="007914E9"/>
    <w:rsid w:val="007B532F"/>
    <w:rsid w:val="007D4774"/>
    <w:rsid w:val="007D4D9F"/>
    <w:rsid w:val="007E1B83"/>
    <w:rsid w:val="00815DCC"/>
    <w:rsid w:val="00823AD6"/>
    <w:rsid w:val="00890092"/>
    <w:rsid w:val="008B0AAF"/>
    <w:rsid w:val="00946161"/>
    <w:rsid w:val="00972B82"/>
    <w:rsid w:val="00972BCC"/>
    <w:rsid w:val="009A5D32"/>
    <w:rsid w:val="009B5AE9"/>
    <w:rsid w:val="009B5B82"/>
    <w:rsid w:val="00A2000C"/>
    <w:rsid w:val="00A53145"/>
    <w:rsid w:val="00AB3E25"/>
    <w:rsid w:val="00AB6B58"/>
    <w:rsid w:val="00AF0E68"/>
    <w:rsid w:val="00B37F0E"/>
    <w:rsid w:val="00B45B49"/>
    <w:rsid w:val="00B65537"/>
    <w:rsid w:val="00B8219D"/>
    <w:rsid w:val="00B97905"/>
    <w:rsid w:val="00BE3C1E"/>
    <w:rsid w:val="00C028D1"/>
    <w:rsid w:val="00C21829"/>
    <w:rsid w:val="00C45920"/>
    <w:rsid w:val="00C56E3E"/>
    <w:rsid w:val="00C80CDB"/>
    <w:rsid w:val="00C92A46"/>
    <w:rsid w:val="00CB7549"/>
    <w:rsid w:val="00CF196F"/>
    <w:rsid w:val="00D71395"/>
    <w:rsid w:val="00D834B0"/>
    <w:rsid w:val="00DB1C4D"/>
    <w:rsid w:val="00DC2787"/>
    <w:rsid w:val="00DE778B"/>
    <w:rsid w:val="00E109F4"/>
    <w:rsid w:val="00E10C5A"/>
    <w:rsid w:val="00E27925"/>
    <w:rsid w:val="00E56D28"/>
    <w:rsid w:val="00EB0B19"/>
    <w:rsid w:val="00EC0DC0"/>
    <w:rsid w:val="00ED6086"/>
    <w:rsid w:val="00EE0DA4"/>
    <w:rsid w:val="00EE3577"/>
    <w:rsid w:val="00F070B0"/>
    <w:rsid w:val="00F338A6"/>
    <w:rsid w:val="00F7728F"/>
    <w:rsid w:val="00F83D68"/>
    <w:rsid w:val="00FC1445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92AE"/>
  <w15:docId w15:val="{9D5D8B96-1A8B-4788-85F3-B9A4AFD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6AF7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AF7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A5D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5D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A5D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A5D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5D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5D32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257C88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8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AFCF-B638-442B-B40A-D0FF1830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GALLUCCIO Caroll-Ann</dc:creator>
  <cp:lastModifiedBy>Voignier Vincent (M.)</cp:lastModifiedBy>
  <cp:revision>37</cp:revision>
  <cp:lastPrinted>2019-04-12T10:09:00Z</cp:lastPrinted>
  <dcterms:created xsi:type="dcterms:W3CDTF">2020-08-27T14:17:00Z</dcterms:created>
  <dcterms:modified xsi:type="dcterms:W3CDTF">2025-01-28T09:45:00Z</dcterms:modified>
</cp:coreProperties>
</file>