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9C1" w:rsidRDefault="0008206D">
      <w:pPr>
        <w:rPr>
          <w:rFonts w:ascii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1552575</wp:posOffset>
                </wp:positionH>
                <wp:positionV relativeFrom="page">
                  <wp:posOffset>807720</wp:posOffset>
                </wp:positionV>
                <wp:extent cx="775252" cy="765080"/>
                <wp:effectExtent l="0" t="0" r="0" b="0"/>
                <wp:wrapNone/>
                <wp:docPr id="1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CNRS_BLEU.gif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775252" cy="765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63360;o:allowoverlap:true;o:allowincell:true;mso-position-horizontal-relative:margin;margin-left:122.25pt;mso-position-horizontal:absolute;mso-position-vertical-relative:page;margin-top:63.60pt;mso-position-vertical:absolute;width:61.04pt;height:60.24pt;mso-wrap-distance-left:9.00pt;mso-wrap-distance-top:0.00pt;mso-wrap-distance-right:9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-200025</wp:posOffset>
                </wp:positionH>
                <wp:positionV relativeFrom="paragraph">
                  <wp:posOffset>0</wp:posOffset>
                </wp:positionV>
                <wp:extent cx="1466850" cy="1104900"/>
                <wp:effectExtent l="0" t="0" r="0" b="0"/>
                <wp:wrapSquare wrapText="bothSides"/>
                <wp:docPr id="2" name="Image 1" descr="logo-IJCLa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IJCLab-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466849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1312;o:allowoverlap:true;o:allowincell:true;mso-position-horizontal-relative:margin;margin-left:-15.75pt;mso-position-horizontal:absolute;mso-position-vertical-relative:text;margin-top:0.00pt;mso-position-vertical:absolute;width:115.50pt;height:87.00pt;mso-wrap-distance-left:9.00pt;mso-wrap-distance-top:0.00pt;mso-wrap-distance-right:9.00pt;mso-wrap-distance-bottom:0.00pt;z-index:1;" stroked="f">
                <w10:wrap type="square"/>
                <v:imagedata r:id="rId14" o:title=""/>
                <o:lock v:ext="edit" rotation="t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76200</wp:posOffset>
                </wp:positionV>
                <wp:extent cx="2257425" cy="368300"/>
                <wp:effectExtent l="0" t="0" r="9525" b="0"/>
                <wp:wrapTight wrapText="bothSides">
                  <wp:wrapPolygon edited="1">
                    <wp:start x="5833" y="0"/>
                    <wp:lineTo x="0" y="2234"/>
                    <wp:lineTo x="0" y="18993"/>
                    <wp:lineTo x="4192" y="20110"/>
                    <wp:lineTo x="5468" y="20110"/>
                    <wp:lineTo x="21509" y="18993"/>
                    <wp:lineTo x="21509" y="2234"/>
                    <wp:lineTo x="7109" y="0"/>
                    <wp:lineTo x="5833" y="0"/>
                  </wp:wrapPolygon>
                </wp:wrapTight>
                <wp:docPr id="3" name="Image 62" descr="Deep Underground Neutrino Experi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ep Underground Neutrino Experiment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25742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-251659264;o:allowoverlap:true;o:allowincell:true;mso-position-horizontal-relative:text;margin-left:284.25pt;mso-position-horizontal:absolute;mso-position-vertical-relative:text;margin-top:6.00pt;mso-position-vertical:absolute;width:177.75pt;height:29.00pt;mso-wrap-distance-left:9.00pt;mso-wrap-distance-top:0.00pt;mso-wrap-distance-right:9.00pt;mso-wrap-distance-bottom:0.00pt;z-index:1;" wrapcoords="27005 0 0 10343 0 87931 19407 93102 25315 93102 99579 87931 99579 10343 32912 0 27005 0" stroked="f">
                <w10:wrap type="tight"/>
                <v:imagedata r:id="rId16" o:title=""/>
                <o:lock v:ext="edit" rotation="t"/>
              </v:shape>
            </w:pict>
          </mc:Fallback>
        </mc:AlternateContent>
      </w: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08206D">
      <w:pPr>
        <w:spacing w:before="60" w:after="60"/>
        <w:jc w:val="center"/>
        <w:rPr>
          <w:rFonts w:ascii="Calibri" w:hAnsi="Calibri" w:cs="Calibri"/>
          <w:b/>
          <w:sz w:val="40"/>
          <w:szCs w:val="40"/>
          <w:u w:val="single"/>
          <w:lang w:eastAsia="zh-CN" w:bidi="he-IL"/>
        </w:rPr>
      </w:pPr>
      <w:r>
        <w:rPr>
          <w:rFonts w:ascii="Calibri" w:hAnsi="Calibri" w:cs="Calibri"/>
          <w:b/>
          <w:sz w:val="40"/>
          <w:szCs w:val="40"/>
          <w:u w:val="single"/>
          <w:lang w:eastAsia="zh-CN" w:bidi="he-IL"/>
        </w:rPr>
        <w:t>Cadre de réponse technique - CRT</w:t>
      </w:r>
    </w:p>
    <w:p w:rsidR="00CE19C1" w:rsidRDefault="0008206D">
      <w:pPr>
        <w:spacing w:before="60" w:after="60"/>
        <w:jc w:val="center"/>
        <w:rPr>
          <w:rFonts w:ascii="Calibri" w:hAnsi="Calibri" w:cs="Calibri"/>
          <w:szCs w:val="24"/>
          <w:lang w:eastAsia="zh-CN" w:bidi="he-IL"/>
        </w:rPr>
      </w:pPr>
      <w:r>
        <w:rPr>
          <w:rFonts w:ascii="Calibri" w:hAnsi="Calibri" w:cs="Calibri"/>
          <w:szCs w:val="24"/>
          <w:lang w:eastAsia="zh-CN" w:bidi="he-IL"/>
        </w:rPr>
        <w:t>Les réponses font partie de l’offre technique du titulaire.</w:t>
      </w:r>
    </w:p>
    <w:p w:rsidR="00CE19C1" w:rsidRDefault="00CE19C1">
      <w:pPr>
        <w:spacing w:before="60" w:after="60"/>
        <w:jc w:val="center"/>
        <w:rPr>
          <w:rFonts w:ascii="Calibri" w:hAnsi="Calibri" w:cs="Calibri"/>
          <w:b/>
          <w:sz w:val="40"/>
          <w:szCs w:val="40"/>
          <w:lang w:eastAsia="zh-CN" w:bidi="he-IL"/>
        </w:rPr>
      </w:pPr>
    </w:p>
    <w:p w:rsidR="00CE19C1" w:rsidRDefault="00CE19C1">
      <w:pPr>
        <w:spacing w:before="60" w:after="60"/>
        <w:jc w:val="center"/>
        <w:rPr>
          <w:rFonts w:ascii="Calibri" w:hAnsi="Calibri" w:cs="Calibri"/>
          <w:b/>
          <w:sz w:val="40"/>
          <w:szCs w:val="40"/>
          <w:lang w:eastAsia="zh-CN" w:bidi="he-IL"/>
        </w:rPr>
      </w:pPr>
    </w:p>
    <w:p w:rsidR="00CE19C1" w:rsidRDefault="0008206D">
      <w:pPr>
        <w:spacing w:before="60" w:after="60"/>
        <w:jc w:val="center"/>
        <w:rPr>
          <w:rFonts w:ascii="Calibri" w:hAnsi="Calibri" w:cs="Calibri"/>
          <w:b/>
          <w:sz w:val="40"/>
          <w:szCs w:val="40"/>
          <w:lang w:eastAsia="zh-CN" w:bidi="he-IL"/>
        </w:rPr>
      </w:pPr>
      <w:r>
        <w:rPr>
          <w:rFonts w:ascii="Calibri" w:hAnsi="Calibri" w:cs="Calibri"/>
          <w:b/>
          <w:sz w:val="40"/>
          <w:szCs w:val="40"/>
          <w:lang w:eastAsia="zh-CN" w:bidi="he-IL"/>
        </w:rPr>
        <w:t xml:space="preserve">Fourniture </w:t>
      </w:r>
      <w:r w:rsidR="001A052E">
        <w:rPr>
          <w:rFonts w:ascii="Calibri" w:hAnsi="Calibri" w:cs="Calibri"/>
          <w:b/>
          <w:sz w:val="40"/>
          <w:szCs w:val="40"/>
          <w:lang w:eastAsia="zh-CN" w:bidi="he-IL"/>
        </w:rPr>
        <w:t>et</w:t>
      </w:r>
      <w:r>
        <w:rPr>
          <w:rFonts w:ascii="Calibri" w:hAnsi="Calibri" w:cs="Calibri"/>
          <w:b/>
          <w:sz w:val="40"/>
          <w:szCs w:val="40"/>
          <w:lang w:eastAsia="zh-CN" w:bidi="he-IL"/>
        </w:rPr>
        <w:t xml:space="preserve"> </w:t>
      </w:r>
      <w:r w:rsidR="00781F4C" w:rsidRPr="001A052E">
        <w:rPr>
          <w:rFonts w:ascii="Calibri" w:hAnsi="Calibri" w:cs="Calibri"/>
          <w:b/>
          <w:sz w:val="40"/>
          <w:szCs w:val="40"/>
          <w:lang w:eastAsia="zh-CN" w:bidi="he-IL"/>
        </w:rPr>
        <w:t>livraison de 2016 grilles et 584 sur-grilles résistives pour le projet DUNE de l’unité IJCLAB du CNRS</w:t>
      </w: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jc w:val="center"/>
        <w:rPr>
          <w:rFonts w:ascii="Calibri" w:hAnsi="Calibri" w:cs="Calibri"/>
          <w:b/>
          <w:sz w:val="36"/>
          <w:szCs w:val="36"/>
        </w:rPr>
      </w:pPr>
    </w:p>
    <w:p w:rsidR="00CE19C1" w:rsidRDefault="0008206D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br w:type="page" w:clear="all"/>
      </w:r>
    </w:p>
    <w:p w:rsidR="00CE19C1" w:rsidRDefault="0008206D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sz w:val="36"/>
          <w:szCs w:val="36"/>
        </w:rPr>
        <w:lastRenderedPageBreak/>
        <w:t>TABLE DES MATIERES</w:t>
      </w:r>
    </w:p>
    <w:p w:rsidR="00CE19C1" w:rsidRDefault="00CE19C1">
      <w:pPr>
        <w:rPr>
          <w:rFonts w:ascii="Calibri" w:hAnsi="Calibri" w:cs="Calibri"/>
        </w:rPr>
      </w:pPr>
    </w:p>
    <w:p w:rsidR="001A052E" w:rsidRDefault="0008206D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lang w:eastAsia="fr-FR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TOC \o "1-3" \h \z \u </w:instrText>
      </w:r>
      <w:r>
        <w:rPr>
          <w:rFonts w:cs="Calibri"/>
        </w:rPr>
        <w:fldChar w:fldCharType="separate"/>
      </w:r>
      <w:hyperlink w:anchor="_Toc187336198" w:history="1">
        <w:r w:rsidR="001A052E" w:rsidRPr="007A7F08">
          <w:rPr>
            <w:rStyle w:val="Lienhypertexte"/>
            <w:rFonts w:cs="Calibri"/>
            <w:noProof/>
          </w:rPr>
          <w:t>Questions CRITERE VALEUR TECHNIQUE</w:t>
        </w:r>
        <w:r w:rsidR="001A052E">
          <w:rPr>
            <w:noProof/>
            <w:webHidden/>
          </w:rPr>
          <w:tab/>
        </w:r>
        <w:r w:rsidR="001A052E">
          <w:rPr>
            <w:noProof/>
            <w:webHidden/>
          </w:rPr>
          <w:fldChar w:fldCharType="begin"/>
        </w:r>
        <w:r w:rsidR="001A052E">
          <w:rPr>
            <w:noProof/>
            <w:webHidden/>
          </w:rPr>
          <w:instrText xml:space="preserve"> PAGEREF _Toc187336198 \h </w:instrText>
        </w:r>
        <w:r w:rsidR="001A052E">
          <w:rPr>
            <w:noProof/>
            <w:webHidden/>
          </w:rPr>
        </w:r>
        <w:r w:rsidR="001A052E">
          <w:rPr>
            <w:noProof/>
            <w:webHidden/>
          </w:rPr>
          <w:fldChar w:fldCharType="separate"/>
        </w:r>
        <w:r w:rsidR="001A052E">
          <w:rPr>
            <w:noProof/>
            <w:webHidden/>
          </w:rPr>
          <w:t>3</w:t>
        </w:r>
        <w:r w:rsidR="001A052E">
          <w:rPr>
            <w:noProof/>
            <w:webHidden/>
          </w:rPr>
          <w:fldChar w:fldCharType="end"/>
        </w:r>
      </w:hyperlink>
    </w:p>
    <w:p w:rsidR="001A052E" w:rsidRDefault="001A052E">
      <w:pPr>
        <w:pStyle w:val="TM2"/>
        <w:rPr>
          <w:rFonts w:asciiTheme="minorHAnsi" w:eastAsiaTheme="minorEastAsia" w:hAnsiTheme="minorHAnsi" w:cstheme="minorBidi"/>
          <w:noProof/>
          <w:color w:val="auto"/>
          <w:lang w:eastAsia="fr-FR"/>
        </w:rPr>
      </w:pPr>
      <w:hyperlink w:anchor="_Toc187336199" w:history="1">
        <w:r w:rsidRPr="007A7F08">
          <w:rPr>
            <w:rStyle w:val="Lienhypertexte"/>
            <w:rFonts w:cs="Calibri"/>
            <w:noProof/>
          </w:rPr>
          <w:t>MATIERE PREMIERE ET PRODUCTION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A052E" w:rsidRDefault="001A052E">
      <w:pPr>
        <w:pStyle w:val="TM2"/>
        <w:rPr>
          <w:rFonts w:asciiTheme="minorHAnsi" w:eastAsiaTheme="minorEastAsia" w:hAnsiTheme="minorHAnsi" w:cstheme="minorBidi"/>
          <w:noProof/>
          <w:color w:val="auto"/>
          <w:lang w:eastAsia="fr-FR"/>
        </w:rPr>
      </w:pPr>
      <w:hyperlink w:anchor="_Toc187336200" w:history="1">
        <w:r w:rsidRPr="007A7F08">
          <w:rPr>
            <w:rStyle w:val="Lienhypertexte"/>
            <w:rFonts w:cs="Calibri"/>
            <w:noProof/>
          </w:rPr>
          <w:t>FABRICATION MÉCANIQUE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A052E" w:rsidRDefault="001A052E">
      <w:pPr>
        <w:pStyle w:val="TM2"/>
        <w:rPr>
          <w:rFonts w:asciiTheme="minorHAnsi" w:eastAsiaTheme="minorEastAsia" w:hAnsiTheme="minorHAnsi" w:cstheme="minorBidi"/>
          <w:noProof/>
          <w:color w:val="auto"/>
          <w:lang w:eastAsia="fr-FR"/>
        </w:rPr>
      </w:pPr>
      <w:hyperlink w:anchor="_Toc187336201" w:history="1">
        <w:r w:rsidRPr="007A7F08">
          <w:rPr>
            <w:rStyle w:val="Lienhypertexte"/>
            <w:rFonts w:cs="Calibri"/>
            <w:noProof/>
          </w:rPr>
          <w:t>ASSEMBLAGE ET NETTOYAGE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A052E" w:rsidRDefault="001A052E">
      <w:pPr>
        <w:pStyle w:val="TM2"/>
        <w:rPr>
          <w:rFonts w:asciiTheme="minorHAnsi" w:eastAsiaTheme="minorEastAsia" w:hAnsiTheme="minorHAnsi" w:cstheme="minorBidi"/>
          <w:noProof/>
          <w:color w:val="auto"/>
          <w:lang w:eastAsia="fr-FR"/>
        </w:rPr>
      </w:pPr>
      <w:hyperlink w:anchor="_Toc187336202" w:history="1">
        <w:r w:rsidRPr="007A7F08">
          <w:rPr>
            <w:rStyle w:val="Lienhypertexte"/>
            <w:rFonts w:cs="Calibri"/>
            <w:noProof/>
          </w:rPr>
          <w:t>ETIQUETTAGE ET EMBALLAGE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A052E" w:rsidRDefault="001A052E">
      <w:pPr>
        <w:pStyle w:val="TM2"/>
        <w:rPr>
          <w:rFonts w:asciiTheme="minorHAnsi" w:eastAsiaTheme="minorEastAsia" w:hAnsiTheme="minorHAnsi" w:cstheme="minorBidi"/>
          <w:noProof/>
          <w:color w:val="auto"/>
          <w:lang w:eastAsia="fr-FR"/>
        </w:rPr>
      </w:pPr>
      <w:hyperlink w:anchor="_Toc187336203" w:history="1">
        <w:r w:rsidRPr="007A7F08">
          <w:rPr>
            <w:rStyle w:val="Lienhypertexte"/>
            <w:rFonts w:cs="Calibri"/>
            <w:noProof/>
          </w:rPr>
          <w:t>CONTRÔLES ET TESTS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A052E" w:rsidRDefault="001A052E">
      <w:pPr>
        <w:pStyle w:val="TM2"/>
        <w:rPr>
          <w:rFonts w:asciiTheme="minorHAnsi" w:eastAsiaTheme="minorEastAsia" w:hAnsiTheme="minorHAnsi" w:cstheme="minorBidi"/>
          <w:noProof/>
          <w:color w:val="auto"/>
          <w:lang w:eastAsia="fr-FR"/>
        </w:rPr>
      </w:pPr>
      <w:hyperlink w:anchor="_Toc187336204" w:history="1">
        <w:r w:rsidRPr="007A7F08">
          <w:rPr>
            <w:rStyle w:val="Lienhypertexte"/>
            <w:rFonts w:cs="Calibri"/>
            <w:noProof/>
          </w:rPr>
          <w:t>PLAN QUALITÉ DÉDIÉ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A052E" w:rsidRDefault="001A052E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lang w:eastAsia="fr-FR"/>
        </w:rPr>
      </w:pPr>
      <w:hyperlink w:anchor="_Toc187336205" w:history="1">
        <w:r w:rsidRPr="007A7F08">
          <w:rPr>
            <w:rStyle w:val="Lienhypertexte"/>
            <w:rFonts w:cs="Calibri"/>
            <w:noProof/>
          </w:rPr>
          <w:t>Questions CRITERE ENVIRONNEMENTAL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A052E" w:rsidRDefault="001A052E">
      <w:pPr>
        <w:pStyle w:val="TM2"/>
        <w:rPr>
          <w:rFonts w:asciiTheme="minorHAnsi" w:eastAsiaTheme="minorEastAsia" w:hAnsiTheme="minorHAnsi" w:cstheme="minorBidi"/>
          <w:noProof/>
          <w:color w:val="auto"/>
          <w:lang w:eastAsia="fr-FR"/>
        </w:rPr>
      </w:pPr>
      <w:hyperlink w:anchor="_Toc187336206" w:history="1">
        <w:r w:rsidRPr="007A7F08">
          <w:rPr>
            <w:rStyle w:val="Lienhypertexte"/>
            <w:rFonts w:cs="Calibri"/>
            <w:noProof/>
          </w:rPr>
          <w:t>ENVIRONNEMENT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_Toc187336206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</w:rPr>
        <w:fldChar w:fldCharType="end"/>
      </w: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CE19C1">
      <w:pPr>
        <w:rPr>
          <w:rFonts w:ascii="Calibri" w:hAnsi="Calibri" w:cs="Calibri"/>
        </w:rPr>
      </w:pPr>
    </w:p>
    <w:p w:rsidR="00CE19C1" w:rsidRDefault="0008206D">
      <w:pPr>
        <w:pStyle w:val="Titre1"/>
        <w:numPr>
          <w:ilvl w:val="0"/>
          <w:numId w:val="0"/>
        </w:numPr>
        <w:ind w:left="432" w:hanging="432"/>
        <w:rPr>
          <w:rFonts w:ascii="Calibri" w:hAnsi="Calibri" w:cs="Calibri"/>
        </w:rPr>
      </w:pPr>
      <w:bookmarkStart w:id="0" w:name="_Toc187336198"/>
      <w:r>
        <w:rPr>
          <w:rFonts w:ascii="Calibri" w:hAnsi="Calibri" w:cs="Calibri"/>
        </w:rPr>
        <w:lastRenderedPageBreak/>
        <w:t>Questions CRITERE VALEUR TECHNIQUE</w:t>
      </w:r>
      <w:bookmarkEnd w:id="0"/>
    </w:p>
    <w:p w:rsidR="00CE19C1" w:rsidRDefault="000820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1" w:name="_Toc158911435"/>
      <w:bookmarkStart w:id="2" w:name="_Toc187336199"/>
      <w:r>
        <w:rPr>
          <w:rFonts w:ascii="Calibri" w:hAnsi="Calibri" w:cs="Calibri"/>
        </w:rPr>
        <w:t>MATIERE PREMIERE ET PRODUCTION</w:t>
      </w:r>
      <w:bookmarkEnd w:id="1"/>
      <w:bookmarkEnd w:id="2"/>
    </w:p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1.1</w:t>
      </w:r>
      <w:r>
        <w:rPr>
          <w:rFonts w:ascii="Calibri" w:hAnsi="Calibri" w:cs="Calibri"/>
        </w:rPr>
        <w:t xml:space="preserve"> Produisez-vous en interne votre matière ? Sinon auprès de qui comptez-vous vous fournir ? Ces fournisseurs respectent-ils les normes EN60893 et EN10204 ? Comment contrôlez-vous la matière de vos fournisseurs pour qu’elle soit conforme à notre CCTP.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242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bookmarkStart w:id="3" w:name="_Hlk165124561"/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bookmarkEnd w:id="3"/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1.2</w:t>
      </w:r>
      <w:r>
        <w:rPr>
          <w:rFonts w:ascii="Calibri" w:hAnsi="Calibri" w:cs="Calibri"/>
        </w:rPr>
        <w:t xml:space="preserve"> Quelles techniques de production (injection, moulage, pré-imprégné, pressage, autre) allez-vous mettre en œuvre pour la réalisation des diverses pièces du dossier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324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1.3</w:t>
      </w:r>
      <w:r>
        <w:rPr>
          <w:rFonts w:ascii="Calibri" w:hAnsi="Calibri" w:cs="Calibri"/>
        </w:rPr>
        <w:t xml:space="preserve"> Quelle technique utilisez-vous pour qu’un matériau ait un meilleur comportement au feu ? Cette spécification peut-elle impacter les propriétés mécaniques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025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4" w:name="_Toc187336200"/>
      <w:r>
        <w:rPr>
          <w:rFonts w:ascii="Calibri" w:hAnsi="Calibri" w:cs="Calibri"/>
        </w:rPr>
        <w:lastRenderedPageBreak/>
        <w:t>FABRICATION MÉCANIQUE</w:t>
      </w:r>
      <w:bookmarkEnd w:id="4"/>
    </w:p>
    <w:p w:rsidR="00CE19C1" w:rsidRDefault="0008206D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2.1</w:t>
      </w:r>
      <w:r>
        <w:rPr>
          <w:rFonts w:ascii="Calibri" w:hAnsi="Calibri" w:cs="Calibri"/>
        </w:rPr>
        <w:t xml:space="preserve"> </w:t>
      </w:r>
      <w:bookmarkStart w:id="5" w:name="_Hlk164860907"/>
      <w:r>
        <w:rPr>
          <w:rFonts w:ascii="Calibri" w:hAnsi="Calibri" w:cs="Calibri"/>
        </w:rPr>
        <w:t>Combien de personnes qualifiées dédiées au marché seront mobilisées pour la réalisation des opérations d’usinage ? Comment assurerez-vous le remplacement de l’une d’elle en cas d’absence non prévue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243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  <w:bookmarkEnd w:id="5"/>
    </w:tbl>
    <w:p w:rsidR="00CE19C1" w:rsidRDefault="00CE19C1">
      <w:pPr>
        <w:rPr>
          <w:rFonts w:ascii="Calibri" w:hAnsi="Calibri" w:cs="Calibri"/>
          <w:color w:val="000000" w:themeColor="text1"/>
        </w:rPr>
      </w:pPr>
    </w:p>
    <w:p w:rsidR="00CE19C1" w:rsidRDefault="0008206D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2.2</w:t>
      </w:r>
      <w:r>
        <w:rPr>
          <w:rFonts w:ascii="Calibri" w:hAnsi="Calibri" w:cs="Calibri"/>
        </w:rPr>
        <w:t xml:space="preserve"> Quel type de machine utilisez-vous pour réaliser les usinages des pièces de ce dossier et assurer les tolérances requises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2941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rPr>
          <w:rFonts w:ascii="Calibri" w:hAnsi="Calibri" w:cs="Calibri"/>
          <w:b/>
          <w:bCs/>
        </w:rPr>
      </w:pPr>
    </w:p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2.3</w:t>
      </w:r>
      <w:r>
        <w:rPr>
          <w:rFonts w:ascii="Calibri" w:hAnsi="Calibri" w:cs="Calibri"/>
        </w:rPr>
        <w:t xml:space="preserve"> Quelle technique de lubrification prévoyez-vous pour l’usinage de nos pièces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172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rPr>
          <w:rFonts w:ascii="Calibri" w:hAnsi="Calibri" w:cs="Calibri"/>
          <w:b/>
          <w:bCs/>
        </w:rPr>
      </w:pPr>
    </w:p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lastRenderedPageBreak/>
        <w:t>2.</w:t>
      </w:r>
      <w:r w:rsidR="001A052E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</w:rPr>
        <w:t xml:space="preserve"> Comment garantissez-vous qu’il n’y ait aucun (ou presque) délaminage de matière à la découpe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603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rPr>
          <w:rFonts w:ascii="Calibri" w:hAnsi="Calibri" w:cs="Calibri"/>
          <w:b/>
          <w:bCs/>
        </w:rPr>
      </w:pPr>
    </w:p>
    <w:p w:rsidR="00CE19C1" w:rsidRDefault="0008206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2.5</w:t>
      </w:r>
      <w:r>
        <w:rPr>
          <w:rFonts w:ascii="Calibri" w:hAnsi="Calibri" w:cs="Calibri"/>
        </w:rPr>
        <w:t xml:space="preserve"> Quelle qualité de découpe pouvez-vous garantir pour nos pièces ? notamment en termes de bavure et de fibres restantes qui pourrait induire des arcs électriques à la mise sous haute-tension.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163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6" w:name="_Toc187336201"/>
      <w:r>
        <w:rPr>
          <w:rFonts w:ascii="Calibri" w:hAnsi="Calibri" w:cs="Calibri"/>
        </w:rPr>
        <w:t>NETTOYAGE</w:t>
      </w:r>
      <w:bookmarkEnd w:id="6"/>
    </w:p>
    <w:p w:rsidR="00CE19C1" w:rsidRDefault="0008206D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bookmarkStart w:id="7" w:name="_Toc267569552"/>
      <w:bookmarkStart w:id="8" w:name="_Toc373754877"/>
      <w:bookmarkStart w:id="9" w:name="_Toc373755103"/>
      <w:bookmarkStart w:id="10" w:name="_Toc381692513"/>
      <w:bookmarkStart w:id="11" w:name="_Toc386629130"/>
      <w:bookmarkStart w:id="12" w:name="_Toc416111377"/>
      <w:bookmarkStart w:id="13" w:name="_Toc416113254"/>
      <w:bookmarkStart w:id="14" w:name="_Toc421807952"/>
      <w:bookmarkStart w:id="15" w:name="_Toc421808212"/>
      <w:bookmarkStart w:id="16" w:name="_Toc421824794"/>
      <w:r>
        <w:rPr>
          <w:rFonts w:ascii="Calibri" w:hAnsi="Calibri" w:cs="Calibri"/>
          <w:b/>
          <w:bCs/>
        </w:rPr>
        <w:t>3.1</w:t>
      </w:r>
      <w:r>
        <w:rPr>
          <w:rFonts w:ascii="Calibri" w:hAnsi="Calibri" w:cs="Calibri"/>
        </w:rPr>
        <w:t xml:space="preserve"> Décrivez les différents procédés de nettoyage et/ou de dégraissage que vous comptez utiliser 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2636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17" w:name="_Toc187336202"/>
      <w:r>
        <w:rPr>
          <w:rFonts w:ascii="Calibri" w:hAnsi="Calibri" w:cs="Calibri"/>
        </w:rPr>
        <w:lastRenderedPageBreak/>
        <w:t>ETIQUETTAGE ET EMBALLAGE</w:t>
      </w:r>
      <w:bookmarkEnd w:id="17"/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4.1</w:t>
      </w:r>
      <w:r>
        <w:rPr>
          <w:rFonts w:ascii="Calibri" w:hAnsi="Calibri" w:cs="Calibri"/>
        </w:rPr>
        <w:t xml:space="preserve"> Comment est </w:t>
      </w:r>
      <w:bookmarkStart w:id="18" w:name="_GoBack"/>
      <w:r>
        <w:rPr>
          <w:rFonts w:ascii="Calibri" w:hAnsi="Calibri" w:cs="Calibri"/>
        </w:rPr>
        <w:t>géré l’étiquetage et la traçabilité des éléments jusqu’à l’expédition </w:t>
      </w:r>
      <w:bookmarkEnd w:id="18"/>
      <w:r>
        <w:rPr>
          <w:rFonts w:ascii="Calibri" w:hAnsi="Calibri" w:cs="Calibri"/>
        </w:rPr>
        <w:t xml:space="preserve">? Donnez des indications sur les moyens utilisés.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178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19" w:name="_Toc187336203"/>
      <w:r>
        <w:rPr>
          <w:rFonts w:ascii="Calibri" w:hAnsi="Calibri" w:cs="Calibri"/>
        </w:rPr>
        <w:t>CONTRÔLES ET TESTS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9"/>
    </w:p>
    <w:p w:rsidR="00CE19C1" w:rsidRDefault="0008206D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5.1</w:t>
      </w:r>
      <w:r>
        <w:rPr>
          <w:rFonts w:ascii="Calibri" w:hAnsi="Calibri" w:cs="Calibri"/>
        </w:rPr>
        <w:t xml:space="preserve"> Listez les moyens d’analyse que vous mettrez en œuvre pour le contrôle de la matière première ? Précisez à quelles étapes de la fabrication (gamme succincte).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127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5.2</w:t>
      </w:r>
      <w:r>
        <w:rPr>
          <w:rFonts w:ascii="Calibri" w:hAnsi="Calibri" w:cs="Calibri"/>
        </w:rPr>
        <w:t xml:space="preserve"> Quels procédures et instruments de mesures utiliserez-vous pour contrôler les tolérances dimensionnelles des pièces usinées et la résistance des grilles ? Précisez les caractéristiques techniques de ces instruments (en particulier leur précision)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063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lastRenderedPageBreak/>
        <w:t>5.3</w:t>
      </w:r>
      <w:r>
        <w:rPr>
          <w:rFonts w:ascii="Calibri" w:hAnsi="Calibri" w:cs="Calibri"/>
        </w:rPr>
        <w:t xml:space="preserve"> A quelles étapes de la fabrication (gamme succincte) effectuerez-</w:t>
      </w:r>
      <w:proofErr w:type="gramStart"/>
      <w:r>
        <w:rPr>
          <w:rFonts w:ascii="Calibri" w:hAnsi="Calibri" w:cs="Calibri"/>
        </w:rPr>
        <w:t>vous  un</w:t>
      </w:r>
      <w:proofErr w:type="gramEnd"/>
      <w:r>
        <w:rPr>
          <w:rFonts w:ascii="Calibri" w:hAnsi="Calibri" w:cs="Calibri"/>
        </w:rPr>
        <w:t xml:space="preserve"> test de propreté des pièces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160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:rsidR="00CE19C1" w:rsidRDefault="0008206D">
      <w:pPr>
        <w:pStyle w:val="StyleTimesNewRoman12ptNonGrasAvant6ptInterligne"/>
        <w:spacing w:after="16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5.4</w:t>
      </w:r>
      <w:r>
        <w:rPr>
          <w:rFonts w:ascii="Calibri" w:hAnsi="Calibri" w:cs="Calibri"/>
          <w:color w:val="000000" w:themeColor="text1"/>
        </w:rPr>
        <w:t xml:space="preserve"> Indiquer le nombre de personnes qualifiées en métrologie appliquée à la fabrication mécanique qui seront mobilisées pour réaliser les contrôles dans le cadre du marché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064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Avant6ptInterligne"/>
        <w:spacing w:after="160"/>
        <w:jc w:val="both"/>
        <w:rPr>
          <w:rFonts w:ascii="Calibri" w:hAnsi="Calibri" w:cs="Calibri"/>
          <w:color w:val="000000" w:themeColor="text1"/>
        </w:rPr>
      </w:pPr>
    </w:p>
    <w:p w:rsidR="00CE19C1" w:rsidRDefault="000820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20" w:name="_Toc267569543"/>
      <w:bookmarkStart w:id="21" w:name="_Toc373754869"/>
      <w:bookmarkStart w:id="22" w:name="_Toc373755095"/>
      <w:bookmarkStart w:id="23" w:name="_Toc381692505"/>
      <w:bookmarkStart w:id="24" w:name="_Toc386629123"/>
      <w:bookmarkStart w:id="25" w:name="_Toc416111379"/>
      <w:bookmarkStart w:id="26" w:name="_Toc416113256"/>
      <w:bookmarkStart w:id="27" w:name="_Toc421807954"/>
      <w:bookmarkStart w:id="28" w:name="_Toc421808214"/>
      <w:bookmarkStart w:id="29" w:name="_Toc421824796"/>
      <w:bookmarkStart w:id="30" w:name="_Toc187336204"/>
      <w:r>
        <w:rPr>
          <w:rFonts w:ascii="Calibri" w:hAnsi="Calibri" w:cs="Calibri"/>
        </w:rPr>
        <w:t>PLAN QUALITÉ DÉDIÉ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6.1</w:t>
      </w:r>
      <w:r>
        <w:rPr>
          <w:rFonts w:ascii="Calibri" w:hAnsi="Calibri" w:cs="Calibri"/>
        </w:rPr>
        <w:t xml:space="preserve"> Quelle est votre organisation qualité interne </w:t>
      </w:r>
      <w:r w:rsidR="002D10C1">
        <w:rPr>
          <w:rFonts w:ascii="Calibri" w:hAnsi="Calibri" w:cs="Calibri"/>
        </w:rPr>
        <w:t xml:space="preserve">prévu dans le cadre du marché </w:t>
      </w:r>
      <w:r>
        <w:rPr>
          <w:rFonts w:ascii="Calibri" w:hAnsi="Calibri" w:cs="Calibri"/>
        </w:rPr>
        <w:t xml:space="preserve">? </w:t>
      </w:r>
      <w:bookmarkStart w:id="31" w:name="_Hlk161940708"/>
      <w:r>
        <w:rPr>
          <w:rFonts w:ascii="Calibri" w:hAnsi="Calibri" w:cs="Calibri"/>
        </w:rPr>
        <w:t>Combien d’équivalents temps plein sont affectés à cette activité</w:t>
      </w:r>
      <w:r w:rsidR="002D10C1">
        <w:rPr>
          <w:rFonts w:ascii="Calibri" w:hAnsi="Calibri" w:cs="Calibri"/>
        </w:rPr>
        <w:t xml:space="preserve"> pour les prestations </w:t>
      </w:r>
      <w:proofErr w:type="gramStart"/>
      <w:r w:rsidR="002D10C1">
        <w:rPr>
          <w:rFonts w:ascii="Calibri" w:hAnsi="Calibri" w:cs="Calibri"/>
        </w:rPr>
        <w:t xml:space="preserve">attendues </w:t>
      </w:r>
      <w:r>
        <w:rPr>
          <w:rFonts w:ascii="Calibri" w:hAnsi="Calibri" w:cs="Calibri"/>
        </w:rPr>
        <w:t> ?</w:t>
      </w:r>
      <w:bookmarkEnd w:id="31"/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2767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Interlignesimple"/>
        <w:spacing w:before="120" w:after="160"/>
        <w:jc w:val="both"/>
        <w:rPr>
          <w:rFonts w:ascii="Calibri" w:hAnsi="Calibri" w:cs="Calibri"/>
          <w:b/>
        </w:rPr>
      </w:pPr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lastRenderedPageBreak/>
        <w:t>6.2</w:t>
      </w:r>
      <w:r>
        <w:rPr>
          <w:rFonts w:ascii="Calibri" w:hAnsi="Calibri" w:cs="Calibri"/>
        </w:rPr>
        <w:t xml:space="preserve"> Comment sera géré le suivi du contrat ? Donnez des précisions sur l'organisation interne et le nombre de personnes dédiées à ce suivi.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067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Interlignesimple"/>
        <w:spacing w:before="120" w:after="160"/>
        <w:jc w:val="both"/>
        <w:rPr>
          <w:rFonts w:ascii="Calibri" w:hAnsi="Calibri" w:cs="Calibri"/>
          <w:b/>
        </w:rPr>
      </w:pPr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6.3</w:t>
      </w:r>
      <w:r>
        <w:rPr>
          <w:rFonts w:ascii="Calibri" w:hAnsi="Calibri" w:cs="Calibri"/>
        </w:rPr>
        <w:t xml:space="preserve"> Comment est géré l'archivage, la traçabilité et la pérennité de la documentation ? Donnez des indications sur les moyens utilisés.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064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:rsidR="00CE19C1" w:rsidRDefault="0008206D">
      <w:pPr>
        <w:pStyle w:val="Titre1"/>
        <w:numPr>
          <w:ilvl w:val="0"/>
          <w:numId w:val="0"/>
        </w:numPr>
        <w:ind w:left="432" w:hanging="432"/>
        <w:rPr>
          <w:rFonts w:ascii="Calibri" w:hAnsi="Calibri" w:cs="Calibri"/>
        </w:rPr>
      </w:pPr>
      <w:bookmarkStart w:id="32" w:name="_Toc187336205"/>
      <w:r>
        <w:rPr>
          <w:rFonts w:ascii="Calibri" w:hAnsi="Calibri" w:cs="Calibri"/>
        </w:rPr>
        <w:t xml:space="preserve">Questions CRITERE </w:t>
      </w:r>
      <w:r w:rsidR="00CC53AC">
        <w:rPr>
          <w:rFonts w:ascii="Calibri" w:hAnsi="Calibri" w:cs="Calibri"/>
        </w:rPr>
        <w:t>ENVIRONNEMENTAL</w:t>
      </w:r>
      <w:bookmarkEnd w:id="32"/>
    </w:p>
    <w:p w:rsidR="00CE19C1" w:rsidRDefault="000820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33" w:name="_Toc187336206"/>
      <w:r>
        <w:rPr>
          <w:rFonts w:ascii="Calibri" w:hAnsi="Calibri" w:cs="Calibri"/>
        </w:rPr>
        <w:t>ENVIRONNEMENT</w:t>
      </w:r>
      <w:bookmarkEnd w:id="33"/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7.1</w:t>
      </w:r>
      <w:r>
        <w:rPr>
          <w:rFonts w:ascii="Calibri" w:hAnsi="Calibri" w:cs="Calibri"/>
        </w:rPr>
        <w:t xml:space="preserve"> 1 Quels sont vos engagements pour limiter votre empreinte écologique dans l’utilisation de matériaux nécessaires à la fabrication des composants et à leur emballage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3055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</w:rPr>
        <w:lastRenderedPageBreak/>
        <w:t>7.2</w:t>
      </w:r>
      <w:r>
        <w:rPr>
          <w:rFonts w:ascii="Calibri" w:hAnsi="Calibri" w:cs="Calibri"/>
        </w:rPr>
        <w:t xml:space="preserve"> Quels sont vos engagements pour limiter votre empreinte écologique dans la gestion et le traitement des déchets </w:t>
      </w:r>
      <w:r w:rsidR="002D10C1">
        <w:rPr>
          <w:rFonts w:ascii="Calibri" w:hAnsi="Calibri" w:cs="Calibri"/>
        </w:rPr>
        <w:t xml:space="preserve">liés aux prestations du marché </w:t>
      </w:r>
      <w:r>
        <w:rPr>
          <w:rFonts w:ascii="Calibri" w:hAnsi="Calibri" w:cs="Calibri"/>
        </w:rPr>
        <w:t>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2919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</w:rPr>
        <w:t>7.3</w:t>
      </w:r>
      <w:r>
        <w:rPr>
          <w:rFonts w:ascii="Calibri" w:hAnsi="Calibri" w:cs="Calibri"/>
        </w:rPr>
        <w:t xml:space="preserve"> Donner une évaluation du bilan carbone généré par le transport entre sites de production de la matière, d’assemblage jusqu’à la livraison à </w:t>
      </w:r>
      <w:proofErr w:type="spellStart"/>
      <w:r>
        <w:rPr>
          <w:rFonts w:ascii="Calibri" w:hAnsi="Calibri" w:cs="Calibri"/>
        </w:rPr>
        <w:t>IJCLab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19C1">
        <w:trPr>
          <w:trHeight w:val="2919"/>
        </w:trPr>
        <w:tc>
          <w:tcPr>
            <w:tcW w:w="9060" w:type="dxa"/>
          </w:tcPr>
          <w:p w:rsidR="00CE19C1" w:rsidRDefault="000820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  <w:p w:rsidR="00CE19C1" w:rsidRDefault="00CE19C1">
            <w:pPr>
              <w:rPr>
                <w:rFonts w:ascii="Calibri" w:hAnsi="Calibri" w:cs="Calibri"/>
              </w:rPr>
            </w:pPr>
          </w:p>
        </w:tc>
      </w:tr>
    </w:tbl>
    <w:p w:rsidR="00CE19C1" w:rsidRDefault="00CE19C1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:rsidR="00CE19C1" w:rsidRDefault="0008206D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Fin du cadre de réponse technique</w:t>
      </w:r>
    </w:p>
    <w:sectPr w:rsidR="00CE19C1">
      <w:footerReference w:type="default" r:id="rId17"/>
      <w:footerReference w:type="first" r:id="rId18"/>
      <w:pgSz w:w="11906" w:h="16838"/>
      <w:pgMar w:top="992" w:right="1418" w:bottom="851" w:left="1418" w:header="284" w:footer="4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9C1" w:rsidRDefault="0008206D">
      <w:r>
        <w:separator/>
      </w:r>
    </w:p>
  </w:endnote>
  <w:endnote w:type="continuationSeparator" w:id="0">
    <w:p w:rsidR="00CE19C1" w:rsidRDefault="00082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2957967"/>
      <w:docPartObj>
        <w:docPartGallery w:val="Page Numbers (Bottom of Page)"/>
        <w:docPartUnique/>
      </w:docPartObj>
    </w:sdtPr>
    <w:sdtEndPr/>
    <w:sdtContent>
      <w:p w:rsidR="00CE19C1" w:rsidRDefault="0008206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:rsidR="00CE19C1" w:rsidRDefault="00CE19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8499838"/>
      <w:docPartObj>
        <w:docPartGallery w:val="Page Numbers (Bottom of Page)"/>
        <w:docPartUnique/>
      </w:docPartObj>
    </w:sdtPr>
    <w:sdtEndPr/>
    <w:sdtContent>
      <w:p w:rsidR="00CE19C1" w:rsidRDefault="0008206D">
        <w:pPr>
          <w:pStyle w:val="Pieddepage"/>
          <w:jc w:val="center"/>
          <w:rPr>
            <w:color w:val="auto"/>
          </w:rPr>
        </w:pPr>
        <w:r>
          <w:rPr>
            <w:color w:val="auto"/>
          </w:rPr>
          <w:fldChar w:fldCharType="begin"/>
        </w:r>
        <w:r>
          <w:rPr>
            <w:color w:val="auto"/>
          </w:rPr>
          <w:instrText>PAGE   \* MERGEFORMAT</w:instrText>
        </w:r>
        <w:r>
          <w:rPr>
            <w:color w:val="auto"/>
          </w:rPr>
          <w:fldChar w:fldCharType="separate"/>
        </w:r>
        <w:r>
          <w:rPr>
            <w:color w:val="auto"/>
            <w:lang w:val="fr-FR"/>
          </w:rPr>
          <w:t>2</w:t>
        </w:r>
        <w:r>
          <w:rPr>
            <w:color w:val="auto"/>
          </w:rPr>
          <w:fldChar w:fldCharType="end"/>
        </w:r>
      </w:p>
    </w:sdtContent>
  </w:sdt>
  <w:p w:rsidR="00CE19C1" w:rsidRDefault="00CE19C1">
    <w:pPr>
      <w:pStyle w:val="Pieddepage"/>
      <w:tabs>
        <w:tab w:val="clear" w:pos="4536"/>
        <w:tab w:val="clear" w:pos="9072"/>
        <w:tab w:val="center" w:pos="4535"/>
      </w:tabs>
      <w:spacing w:before="0" w:after="0"/>
      <w:rPr>
        <w:rFonts w:ascii="Cambria" w:hAnsi="Cambria"/>
        <w:i/>
        <w:color w:val="auto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9C1" w:rsidRDefault="0008206D">
      <w:r>
        <w:separator/>
      </w:r>
    </w:p>
  </w:footnote>
  <w:footnote w:type="continuationSeparator" w:id="0">
    <w:p w:rsidR="00CE19C1" w:rsidRDefault="00082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1B9"/>
    <w:multiLevelType w:val="multilevel"/>
    <w:tmpl w:val="2328175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4FC3"/>
    <w:multiLevelType w:val="multilevel"/>
    <w:tmpl w:val="702A7AD8"/>
    <w:lvl w:ilvl="0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C57F1"/>
    <w:multiLevelType w:val="multilevel"/>
    <w:tmpl w:val="FDD8CCB8"/>
    <w:lvl w:ilvl="0">
      <w:start w:val="1"/>
      <w:numFmt w:val="decimal"/>
      <w:pStyle w:val="Annexe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vanish w:val="0"/>
        <w:color w:val="4F81BD" w:themeColor="accent1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015231A"/>
    <w:multiLevelType w:val="multilevel"/>
    <w:tmpl w:val="A8427A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A49A9"/>
    <w:multiLevelType w:val="multilevel"/>
    <w:tmpl w:val="1E5AA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57B3C"/>
    <w:multiLevelType w:val="multilevel"/>
    <w:tmpl w:val="FC90D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769C2"/>
    <w:multiLevelType w:val="multilevel"/>
    <w:tmpl w:val="2AB6E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ACC3138"/>
    <w:multiLevelType w:val="multilevel"/>
    <w:tmpl w:val="C76E4CA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004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C021FD8"/>
    <w:multiLevelType w:val="multilevel"/>
    <w:tmpl w:val="CE6A559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225C4B7D"/>
    <w:multiLevelType w:val="multilevel"/>
    <w:tmpl w:val="849E0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D5E59"/>
    <w:multiLevelType w:val="multilevel"/>
    <w:tmpl w:val="9E8E59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E65E6"/>
    <w:multiLevelType w:val="multilevel"/>
    <w:tmpl w:val="CB0AB7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05944"/>
    <w:multiLevelType w:val="multilevel"/>
    <w:tmpl w:val="826E3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0091A"/>
    <w:multiLevelType w:val="multilevel"/>
    <w:tmpl w:val="98A45B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F14CC"/>
    <w:multiLevelType w:val="multilevel"/>
    <w:tmpl w:val="3AF8C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4359A"/>
    <w:multiLevelType w:val="multilevel"/>
    <w:tmpl w:val="3B48C4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E3F5D"/>
    <w:multiLevelType w:val="multilevel"/>
    <w:tmpl w:val="0A96A0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743A1"/>
    <w:multiLevelType w:val="multilevel"/>
    <w:tmpl w:val="4ED4A8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8" w15:restartNumberingAfterBreak="0">
    <w:nsid w:val="63F2190F"/>
    <w:multiLevelType w:val="multilevel"/>
    <w:tmpl w:val="0B88B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270FB"/>
    <w:multiLevelType w:val="multilevel"/>
    <w:tmpl w:val="479815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82E14"/>
    <w:multiLevelType w:val="multilevel"/>
    <w:tmpl w:val="F19814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B1159"/>
    <w:multiLevelType w:val="multilevel"/>
    <w:tmpl w:val="8E5845A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7F155D5"/>
    <w:multiLevelType w:val="multilevel"/>
    <w:tmpl w:val="03AC24EC"/>
    <w:lvl w:ilvl="0">
      <w:start w:val="1"/>
      <w:numFmt w:val="bullet"/>
      <w:pStyle w:val="Listepuces1"/>
      <w:lvlText w:val=""/>
      <w:lvlJc w:val="left"/>
      <w:pPr>
        <w:tabs>
          <w:tab w:val="num" w:pos="357"/>
        </w:tabs>
        <w:ind w:left="340" w:firstLine="20"/>
      </w:pPr>
      <w:rPr>
        <w:rFonts w:ascii="Symbol" w:hAnsi="Symbol" w:cs="Times New Roman" w:hint="default"/>
        <w:i w:val="0"/>
        <w:iCs w:val="0"/>
        <w:sz w:val="22"/>
        <w:szCs w:val="22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b/>
        <w:i/>
        <w:color w:val="00000A"/>
      </w:rPr>
    </w:lvl>
    <w:lvl w:ilvl="3">
      <w:start w:val="1"/>
      <w:numFmt w:val="bullet"/>
      <w:pStyle w:val="Listepuces1"/>
      <w:lvlText w:val=""/>
      <w:lvlJc w:val="left"/>
      <w:pPr>
        <w:tabs>
          <w:tab w:val="num" w:pos="357"/>
        </w:tabs>
        <w:ind w:left="340" w:firstLine="17"/>
      </w:pPr>
      <w:rPr>
        <w:rFonts w:ascii="Wingdings" w:hAnsi="Wingdings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23" w15:restartNumberingAfterBreak="0">
    <w:nsid w:val="75300781"/>
    <w:multiLevelType w:val="multilevel"/>
    <w:tmpl w:val="42B81B3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67E0E16"/>
    <w:multiLevelType w:val="multilevel"/>
    <w:tmpl w:val="2D90342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247DA"/>
    <w:multiLevelType w:val="multilevel"/>
    <w:tmpl w:val="78362C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07AAD"/>
    <w:multiLevelType w:val="multilevel"/>
    <w:tmpl w:val="3F3414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B31671"/>
    <w:multiLevelType w:val="multilevel"/>
    <w:tmpl w:val="63E816A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8"/>
  </w:num>
  <w:num w:numId="4">
    <w:abstractNumId w:val="11"/>
  </w:num>
  <w:num w:numId="5">
    <w:abstractNumId w:val="19"/>
  </w:num>
  <w:num w:numId="6">
    <w:abstractNumId w:val="14"/>
  </w:num>
  <w:num w:numId="7">
    <w:abstractNumId w:val="25"/>
  </w:num>
  <w:num w:numId="8">
    <w:abstractNumId w:val="24"/>
  </w:num>
  <w:num w:numId="9">
    <w:abstractNumId w:val="15"/>
  </w:num>
  <w:num w:numId="10">
    <w:abstractNumId w:val="27"/>
  </w:num>
  <w:num w:numId="11">
    <w:abstractNumId w:val="5"/>
  </w:num>
  <w:num w:numId="12">
    <w:abstractNumId w:val="18"/>
  </w:num>
  <w:num w:numId="13">
    <w:abstractNumId w:val="12"/>
  </w:num>
  <w:num w:numId="14">
    <w:abstractNumId w:val="16"/>
  </w:num>
  <w:num w:numId="15">
    <w:abstractNumId w:val="20"/>
  </w:num>
  <w:num w:numId="16">
    <w:abstractNumId w:val="26"/>
  </w:num>
  <w:num w:numId="17">
    <w:abstractNumId w:val="4"/>
  </w:num>
  <w:num w:numId="18">
    <w:abstractNumId w:val="3"/>
  </w:num>
  <w:num w:numId="19">
    <w:abstractNumId w:val="10"/>
  </w:num>
  <w:num w:numId="20">
    <w:abstractNumId w:val="7"/>
  </w:num>
  <w:num w:numId="21">
    <w:abstractNumId w:val="13"/>
  </w:num>
  <w:num w:numId="22">
    <w:abstractNumId w:val="0"/>
  </w:num>
  <w:num w:numId="23">
    <w:abstractNumId w:val="9"/>
  </w:num>
  <w:num w:numId="24">
    <w:abstractNumId w:val="21"/>
  </w:num>
  <w:num w:numId="25">
    <w:abstractNumId w:val="23"/>
  </w:num>
  <w:num w:numId="26">
    <w:abstractNumId w:val="6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9C1"/>
    <w:rsid w:val="0008206D"/>
    <w:rsid w:val="001A052E"/>
    <w:rsid w:val="002D10C1"/>
    <w:rsid w:val="00781F4C"/>
    <w:rsid w:val="00A7315B"/>
    <w:rsid w:val="00CC53AC"/>
    <w:rsid w:val="00CE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CF58"/>
  <w15:docId w15:val="{B7127BFB-D5FC-4CE7-9D64-433522E5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200" w:after="200"/>
      <w:jc w:val="both"/>
    </w:pPr>
    <w:rPr>
      <w:rFonts w:ascii="Times New Roman" w:hAnsi="Times New Roman"/>
      <w:sz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numPr>
        <w:numId w:val="2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rFonts w:ascii="Arial" w:hAnsi="Arial"/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numPr>
        <w:ilvl w:val="1"/>
        <w:numId w:val="20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0"/>
      <w:outlineLvl w:val="1"/>
    </w:pPr>
    <w:rPr>
      <w:rFonts w:asciiTheme="majorHAnsi" w:hAnsiTheme="majorHAnsi"/>
      <w:b/>
      <w:color w:val="1F497D"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qFormat/>
    <w:pPr>
      <w:numPr>
        <w:ilvl w:val="2"/>
        <w:numId w:val="20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rFonts w:ascii="Arial" w:hAnsi="Arial"/>
      <w:b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qFormat/>
    <w:pPr>
      <w:numPr>
        <w:ilvl w:val="3"/>
        <w:numId w:val="20"/>
      </w:numPr>
      <w:pBdr>
        <w:top w:val="single" w:sz="6" w:space="2" w:color="4F81BD"/>
        <w:left w:val="single" w:sz="6" w:space="2" w:color="4F81BD"/>
      </w:pBdr>
      <w:spacing w:before="300" w:after="0"/>
      <w:outlineLvl w:val="3"/>
    </w:pPr>
    <w:rPr>
      <w:rFonts w:ascii="Arial" w:hAnsi="Arial"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pPr>
      <w:numPr>
        <w:ilvl w:val="4"/>
        <w:numId w:val="20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pPr>
      <w:numPr>
        <w:ilvl w:val="5"/>
        <w:numId w:val="20"/>
      </w:numPr>
      <w:pBdr>
        <w:bottom w:val="single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pPr>
      <w:numPr>
        <w:ilvl w:val="6"/>
        <w:numId w:val="20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numPr>
        <w:ilvl w:val="7"/>
        <w:numId w:val="20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qFormat/>
    <w:pPr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Pr>
      <w:rFonts w:ascii="Arial" w:hAnsi="Arial"/>
      <w:b/>
      <w:bCs/>
      <w:caps/>
      <w:color w:val="FFFFFF"/>
      <w:spacing w:val="15"/>
      <w:sz w:val="22"/>
      <w:szCs w:val="22"/>
      <w:shd w:val="clear" w:color="auto" w:fill="4F81BD"/>
    </w:rPr>
  </w:style>
  <w:style w:type="character" w:customStyle="1" w:styleId="Titre2Car">
    <w:name w:val="Titre 2 Car"/>
    <w:link w:val="Titre2"/>
    <w:uiPriority w:val="9"/>
    <w:rPr>
      <w:rFonts w:asciiTheme="majorHAnsi" w:hAnsiTheme="majorHAnsi"/>
      <w:b/>
      <w:color w:val="1F497D"/>
      <w:spacing w:val="15"/>
      <w:sz w:val="22"/>
      <w:szCs w:val="22"/>
      <w:shd w:val="clear" w:color="auto" w:fill="DBE5F1"/>
    </w:rPr>
  </w:style>
  <w:style w:type="character" w:customStyle="1" w:styleId="Titre3Car">
    <w:name w:val="Titre 3 Car"/>
    <w:link w:val="Titre3"/>
    <w:uiPriority w:val="9"/>
    <w:rPr>
      <w:rFonts w:ascii="Arial" w:hAnsi="Arial"/>
      <w:b/>
      <w:color w:val="243F60"/>
      <w:spacing w:val="15"/>
      <w:sz w:val="22"/>
      <w:szCs w:val="22"/>
    </w:rPr>
  </w:style>
  <w:style w:type="character" w:customStyle="1" w:styleId="Titre4Car">
    <w:name w:val="Titre 4 Car"/>
    <w:link w:val="Titre4"/>
    <w:uiPriority w:val="9"/>
    <w:rPr>
      <w:rFonts w:ascii="Arial" w:hAnsi="Arial"/>
      <w:color w:val="365F91"/>
      <w:spacing w:val="10"/>
      <w:sz w:val="22"/>
      <w:szCs w:val="22"/>
    </w:rPr>
  </w:style>
  <w:style w:type="paragraph" w:styleId="Listenumros">
    <w:name w:val="List Number"/>
    <w:basedOn w:val="Normal"/>
    <w:uiPriority w:val="99"/>
    <w:semiHidden/>
    <w:unhideWhenUsed/>
    <w:pPr>
      <w:numPr>
        <w:numId w:val="1"/>
      </w:numPr>
      <w:contextualSpacing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widowControl w:val="0"/>
      <w:spacing w:before="200" w:after="200"/>
      <w:jc w:val="both"/>
    </w:pPr>
    <w:rPr>
      <w:rFonts w:ascii="Times New Roman" w:hAnsi="Times New Roman"/>
      <w:color w:val="000000"/>
      <w:sz w:val="24"/>
      <w:szCs w:val="24"/>
      <w:lang w:val="fr-FR" w:eastAsia="fr-FR"/>
    </w:rPr>
  </w:style>
  <w:style w:type="paragraph" w:customStyle="1" w:styleId="CM20">
    <w:name w:val="CM20"/>
    <w:basedOn w:val="Default"/>
    <w:next w:val="Default"/>
    <w:pPr>
      <w:spacing w:after="180"/>
    </w:pPr>
    <w:rPr>
      <w:color w:val="auto"/>
    </w:rPr>
  </w:style>
  <w:style w:type="paragraph" w:customStyle="1" w:styleId="CM3">
    <w:name w:val="CM3"/>
    <w:basedOn w:val="Default"/>
    <w:next w:val="Default"/>
    <w:pPr>
      <w:spacing w:line="268" w:lineRule="atLeast"/>
    </w:pPr>
    <w:rPr>
      <w:color w:val="auto"/>
    </w:rPr>
  </w:style>
  <w:style w:type="paragraph" w:styleId="En-ttedetabledesmatires">
    <w:name w:val="TOC Heading"/>
    <w:basedOn w:val="Titre1"/>
    <w:next w:val="Normal"/>
    <w:uiPriority w:val="39"/>
    <w:qFormat/>
    <w:pPr>
      <w:numPr>
        <w:numId w:val="0"/>
      </w:numPr>
      <w:outlineLvl w:val="9"/>
    </w:pPr>
    <w:rPr>
      <w:lang w:bidi="en-US"/>
    </w:rPr>
  </w:style>
  <w:style w:type="paragraph" w:styleId="TM1">
    <w:name w:val="toc 1"/>
    <w:basedOn w:val="Normal"/>
    <w:next w:val="Normal"/>
    <w:uiPriority w:val="39"/>
    <w:unhideWhenUsed/>
    <w:pPr>
      <w:tabs>
        <w:tab w:val="left" w:pos="567"/>
        <w:tab w:val="right" w:leader="dot" w:pos="9062"/>
      </w:tabs>
      <w:spacing w:after="60" w:line="276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styleId="TM2">
    <w:name w:val="toc 2"/>
    <w:basedOn w:val="Normal"/>
    <w:next w:val="Normal"/>
    <w:uiPriority w:val="39"/>
    <w:unhideWhenUsed/>
    <w:pPr>
      <w:tabs>
        <w:tab w:val="right" w:leader="dot" w:pos="9061"/>
      </w:tabs>
      <w:spacing w:after="60"/>
      <w:jc w:val="left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styleId="TM3">
    <w:name w:val="toc 3"/>
    <w:basedOn w:val="Normal"/>
    <w:next w:val="Normal"/>
    <w:uiPriority w:val="39"/>
    <w:unhideWhenUsed/>
    <w:pPr>
      <w:tabs>
        <w:tab w:val="left" w:pos="1304"/>
        <w:tab w:val="right" w:leader="dot" w:pos="9061"/>
      </w:tabs>
      <w:spacing w:after="60"/>
      <w:ind w:left="567"/>
    </w:pPr>
    <w:rPr>
      <w:rFonts w:ascii="Calibri" w:eastAsia="Calibri" w:hAnsi="Calibri"/>
      <w:sz w:val="20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/>
      <w:color w:val="FF0000"/>
      <w:sz w:val="16"/>
      <w:szCs w:val="16"/>
      <w:lang w:val="en-GB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eastAsia="Times New Roman" w:hAnsi="Tahoma" w:cs="Tahoma"/>
      <w:color w:val="FF0000"/>
      <w:sz w:val="16"/>
      <w:szCs w:val="16"/>
      <w:lang w:val="en-GB" w:eastAsia="fr-FR"/>
    </w:rPr>
  </w:style>
  <w:style w:type="paragraph" w:styleId="En-tte">
    <w:name w:val="header"/>
    <w:link w:val="En-tteCar"/>
    <w:unhideWhenUsed/>
    <w:pPr>
      <w:tabs>
        <w:tab w:val="center" w:pos="4536"/>
        <w:tab w:val="right" w:pos="9072"/>
      </w:tabs>
      <w:spacing w:before="200" w:after="200" w:line="276" w:lineRule="auto"/>
      <w:jc w:val="both"/>
    </w:pPr>
    <w:rPr>
      <w:rFonts w:ascii="Times New Roman" w:hAnsi="Times New Roman"/>
      <w:sz w:val="24"/>
      <w:szCs w:val="24"/>
      <w:lang w:eastAsia="fr-FR"/>
    </w:rPr>
  </w:style>
  <w:style w:type="character" w:customStyle="1" w:styleId="En-tteCar">
    <w:name w:val="En-tête Car"/>
    <w:link w:val="En-tte"/>
    <w:rPr>
      <w:rFonts w:ascii="Times New Roman" w:hAnsi="Times New Roman"/>
      <w:sz w:val="24"/>
      <w:szCs w:val="24"/>
      <w:lang w:val="en-GB" w:eastAsia="fr-FR" w:bidi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  <w:rPr>
      <w:color w:val="FF0000"/>
      <w:szCs w:val="24"/>
      <w:lang w:val="en-GB"/>
    </w:rPr>
  </w:style>
  <w:style w:type="character" w:customStyle="1" w:styleId="PieddepageCar">
    <w:name w:val="Pied de page Car"/>
    <w:link w:val="Pieddepage"/>
    <w:uiPriority w:val="99"/>
    <w:rPr>
      <w:rFonts w:ascii="Times New Roman" w:eastAsia="Times New Roman" w:hAnsi="Times New Roman" w:cs="Times New Roman"/>
      <w:color w:val="FF0000"/>
      <w:sz w:val="24"/>
      <w:szCs w:val="24"/>
      <w:lang w:val="en-GB" w:eastAsia="fr-FR"/>
    </w:rPr>
  </w:style>
  <w:style w:type="paragraph" w:customStyle="1" w:styleId="Header1">
    <w:name w:val="Header1"/>
    <w:basedOn w:val="En-tte"/>
    <w:pPr>
      <w:tabs>
        <w:tab w:val="clear" w:pos="4536"/>
        <w:tab w:val="clear" w:pos="9072"/>
      </w:tabs>
      <w:spacing w:after="0" w:line="240" w:lineRule="auto"/>
      <w:jc w:val="center"/>
    </w:pPr>
    <w:rPr>
      <w:i/>
      <w:sz w:val="14"/>
      <w:szCs w:val="20"/>
    </w:rPr>
  </w:style>
  <w:style w:type="paragraph" w:customStyle="1" w:styleId="Header2">
    <w:name w:val="Header2"/>
    <w:basedOn w:val="En-tte"/>
    <w:pPr>
      <w:tabs>
        <w:tab w:val="clear" w:pos="4536"/>
        <w:tab w:val="clear" w:pos="9072"/>
      </w:tabs>
      <w:spacing w:after="0" w:line="240" w:lineRule="auto"/>
      <w:jc w:val="center"/>
    </w:pPr>
    <w:rPr>
      <w:b/>
      <w:szCs w:val="20"/>
    </w:rPr>
  </w:style>
  <w:style w:type="paragraph" w:customStyle="1" w:styleId="CM24">
    <w:name w:val="CM24"/>
    <w:basedOn w:val="Default"/>
    <w:next w:val="Default"/>
    <w:pPr>
      <w:spacing w:after="85"/>
    </w:pPr>
    <w:rPr>
      <w:color w:val="auto"/>
    </w:rPr>
  </w:style>
  <w:style w:type="paragraph" w:customStyle="1" w:styleId="CM25">
    <w:name w:val="CM25"/>
    <w:basedOn w:val="Default"/>
    <w:next w:val="Default"/>
    <w:pPr>
      <w:spacing w:after="383"/>
    </w:pPr>
    <w:rPr>
      <w:color w:val="auto"/>
    </w:rPr>
  </w:style>
  <w:style w:type="paragraph" w:customStyle="1" w:styleId="CM19">
    <w:name w:val="CM19"/>
    <w:basedOn w:val="Default"/>
    <w:next w:val="Default"/>
    <w:pPr>
      <w:spacing w:after="468"/>
    </w:pPr>
    <w:rPr>
      <w:color w:val="auto"/>
    </w:rPr>
  </w:style>
  <w:style w:type="paragraph" w:customStyle="1" w:styleId="CM23">
    <w:name w:val="CM23"/>
    <w:basedOn w:val="Default"/>
    <w:next w:val="Default"/>
    <w:pPr>
      <w:spacing w:after="928"/>
    </w:pPr>
    <w:rPr>
      <w:color w:val="auto"/>
    </w:rPr>
  </w:style>
  <w:style w:type="paragraph" w:customStyle="1" w:styleId="CM26">
    <w:name w:val="CM26"/>
    <w:basedOn w:val="Default"/>
    <w:next w:val="Default"/>
    <w:pPr>
      <w:spacing w:after="65"/>
    </w:pPr>
    <w:rPr>
      <w:color w:val="auto"/>
    </w:rPr>
  </w:style>
  <w:style w:type="paragraph" w:customStyle="1" w:styleId="CM11">
    <w:name w:val="CM11"/>
    <w:basedOn w:val="Default"/>
    <w:next w:val="Default"/>
    <w:pPr>
      <w:spacing w:line="30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323"/>
    </w:pPr>
    <w:rPr>
      <w:color w:val="auto"/>
    </w:rPr>
  </w:style>
  <w:style w:type="paragraph" w:customStyle="1" w:styleId="CM27">
    <w:name w:val="CM27"/>
    <w:basedOn w:val="Default"/>
    <w:next w:val="Default"/>
    <w:pPr>
      <w:spacing w:after="255"/>
    </w:pPr>
    <w:rPr>
      <w:color w:val="auto"/>
    </w:rPr>
  </w:style>
  <w:style w:type="paragraph" w:customStyle="1" w:styleId="CM9">
    <w:name w:val="CM9"/>
    <w:basedOn w:val="Default"/>
    <w:next w:val="Default"/>
    <w:pPr>
      <w:spacing w:line="273" w:lineRule="atLeast"/>
    </w:pPr>
    <w:rPr>
      <w:color w:val="auto"/>
    </w:rPr>
  </w:style>
  <w:style w:type="character" w:styleId="lev">
    <w:name w:val="Strong"/>
    <w:uiPriority w:val="22"/>
    <w:qFormat/>
    <w:rPr>
      <w:b/>
      <w:bCs/>
    </w:rPr>
  </w:style>
  <w:style w:type="paragraph" w:customStyle="1" w:styleId="CM8">
    <w:name w:val="CM8"/>
    <w:basedOn w:val="Default"/>
    <w:next w:val="Default"/>
    <w:pPr>
      <w:spacing w:line="273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13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26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pPr>
      <w:spacing w:line="268" w:lineRule="atLeast"/>
    </w:pPr>
    <w:rPr>
      <w:color w:val="auto"/>
    </w:rPr>
  </w:style>
  <w:style w:type="paragraph" w:customStyle="1" w:styleId="CM13">
    <w:name w:val="CM13"/>
    <w:basedOn w:val="Default"/>
    <w:next w:val="Default"/>
    <w:pPr>
      <w:spacing w:line="27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98" w:lineRule="atLeast"/>
    </w:pPr>
    <w:rPr>
      <w:color w:val="auto"/>
    </w:rPr>
  </w:style>
  <w:style w:type="paragraph" w:customStyle="1" w:styleId="CM18">
    <w:name w:val="CM18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after="478"/>
    </w:pPr>
    <w:rPr>
      <w:color w:val="auto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rpsdetexte">
    <w:name w:val="Body Text"/>
    <w:basedOn w:val="Normal"/>
    <w:link w:val="CorpsdetexteCar"/>
    <w:pPr>
      <w:spacing w:after="120" w:line="100" w:lineRule="atLeast"/>
    </w:pPr>
    <w:rPr>
      <w:szCs w:val="24"/>
      <w:lang w:val="en-GB" w:eastAsia="ar-SA"/>
    </w:rPr>
  </w:style>
  <w:style w:type="character" w:customStyle="1" w:styleId="CorpsdetexteCar">
    <w:name w:val="Corps de texte Car"/>
    <w:link w:val="Corpsdetexte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Listepuces1">
    <w:name w:val="Liste à puces 1"/>
    <w:basedOn w:val="Normal"/>
    <w:link w:val="Listepuces1Car"/>
    <w:pPr>
      <w:numPr>
        <w:ilvl w:val="3"/>
        <w:numId w:val="2"/>
      </w:numPr>
    </w:pPr>
    <w:rPr>
      <w:szCs w:val="24"/>
      <w:lang w:eastAsia="ar-SA"/>
    </w:rPr>
  </w:style>
  <w:style w:type="paragraph" w:customStyle="1" w:styleId="Style">
    <w:name w:val="Style"/>
    <w:pPr>
      <w:widowControl w:val="0"/>
      <w:spacing w:before="200" w:after="200"/>
      <w:jc w:val="both"/>
    </w:pPr>
    <w:rPr>
      <w:rFonts w:ascii="Times New Roman" w:eastAsia="Arial" w:hAnsi="Times New Roman"/>
      <w:sz w:val="24"/>
      <w:szCs w:val="24"/>
      <w:lang w:val="fr-FR" w:eastAsia="ar-SA"/>
    </w:rPr>
  </w:style>
  <w:style w:type="paragraph" w:customStyle="1" w:styleId="Corpsdetexte21">
    <w:name w:val="Corps de texte 21"/>
    <w:link w:val="Corpsdetexte21Car"/>
    <w:pPr>
      <w:spacing w:before="200" w:after="200"/>
      <w:jc w:val="both"/>
    </w:pPr>
    <w:rPr>
      <w:rFonts w:ascii="Times New Roman" w:eastAsia="Arial" w:hAnsi="Times New Roman"/>
      <w:sz w:val="22"/>
      <w:szCs w:val="22"/>
      <w:lang w:val="fr-FR" w:eastAsia="ar-SA"/>
    </w:rPr>
  </w:style>
  <w:style w:type="character" w:customStyle="1" w:styleId="Corpsdetexte21Car">
    <w:name w:val="Corps de texte 21 Car"/>
    <w:link w:val="Corpsdetexte21"/>
    <w:rPr>
      <w:rFonts w:ascii="Times New Roman" w:eastAsia="Arial" w:hAnsi="Times New Roman"/>
      <w:sz w:val="22"/>
      <w:szCs w:val="22"/>
      <w:lang w:val="fr-FR" w:eastAsia="ar-SA" w:bidi="ar-SA"/>
    </w:rPr>
  </w:style>
  <w:style w:type="character" w:customStyle="1" w:styleId="Listepuces1Car">
    <w:name w:val="Liste à puces 1 Car"/>
    <w:link w:val="Listepuces1"/>
    <w:rPr>
      <w:rFonts w:ascii="Times New Roman" w:hAnsi="Times New Roman"/>
      <w:sz w:val="24"/>
      <w:szCs w:val="24"/>
      <w:lang w:eastAsia="ar-SA"/>
    </w:rPr>
  </w:style>
  <w:style w:type="paragraph" w:styleId="Listepuces">
    <w:name w:val="List Bullet"/>
    <w:basedOn w:val="Normal"/>
    <w:pPr>
      <w:numPr>
        <w:numId w:val="3"/>
      </w:numPr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720"/>
    </w:pPr>
    <w:rPr>
      <w:rFonts w:ascii="Calibri" w:hAnsi="Calibri"/>
      <w:caps/>
      <w:color w:val="4F81BD"/>
      <w:spacing w:val="10"/>
      <w:sz w:val="52"/>
      <w:szCs w:val="52"/>
    </w:rPr>
  </w:style>
  <w:style w:type="paragraph" w:styleId="Listepuces2">
    <w:name w:val="List Bullet 2"/>
    <w:pPr>
      <w:tabs>
        <w:tab w:val="left" w:pos="1247"/>
      </w:tabs>
      <w:spacing w:before="200" w:after="200"/>
      <w:jc w:val="both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sdetexte2">
    <w:name w:val="Corps de texte2"/>
    <w:basedOn w:val="Normal"/>
    <w:pPr>
      <w:spacing w:before="120"/>
    </w:pPr>
    <w:rPr>
      <w:rFonts w:ascii="Arial Narrow" w:hAnsi="Arial Narrow"/>
      <w:sz w:val="22"/>
      <w:lang w:val="en-GB" w:eastAsia="en-US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</w:rPr>
  </w:style>
  <w:style w:type="character" w:customStyle="1" w:styleId="CommentaireCar">
    <w:name w:val="Commentaire Car"/>
    <w:link w:val="Commentaire"/>
    <w:uiPriority w:val="99"/>
    <w:semiHidden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rFonts w:ascii="Times New Roman" w:eastAsia="Times New Roman" w:hAnsi="Times New Roman"/>
      <w:b/>
      <w:bCs/>
    </w:rPr>
  </w:style>
  <w:style w:type="paragraph" w:customStyle="1" w:styleId="DCEcctp">
    <w:name w:val="DCE_cctp"/>
    <w:basedOn w:val="Normal"/>
    <w:link w:val="DCEcctpCar"/>
    <w:qFormat/>
    <w:pPr>
      <w:spacing w:after="240"/>
    </w:pPr>
  </w:style>
  <w:style w:type="character" w:customStyle="1" w:styleId="DCEcctpCar">
    <w:name w:val="DCE_cctp Car"/>
    <w:link w:val="DCEcctp"/>
    <w:rPr>
      <w:rFonts w:ascii="Times New Roman" w:hAnsi="Times New Roman"/>
      <w:sz w:val="24"/>
    </w:rPr>
  </w:style>
  <w:style w:type="character" w:customStyle="1" w:styleId="Titre5Car">
    <w:name w:val="Titre 5 Car"/>
    <w:link w:val="Titre5"/>
    <w:rPr>
      <w:rFonts w:ascii="Times New Roman" w:hAnsi="Times New Roman"/>
      <w:caps/>
      <w:color w:val="365F91"/>
      <w:spacing w:val="10"/>
      <w:sz w:val="22"/>
      <w:szCs w:val="22"/>
    </w:rPr>
  </w:style>
  <w:style w:type="character" w:customStyle="1" w:styleId="Titre6Car">
    <w:name w:val="Titre 6 Car"/>
    <w:link w:val="Titre6"/>
    <w:rPr>
      <w:rFonts w:ascii="Times New Roman" w:hAnsi="Times New Roman"/>
      <w:caps/>
      <w:color w:val="365F91"/>
      <w:spacing w:val="10"/>
      <w:sz w:val="22"/>
      <w:szCs w:val="22"/>
    </w:rPr>
  </w:style>
  <w:style w:type="character" w:customStyle="1" w:styleId="Titre7Car">
    <w:name w:val="Titre 7 Car"/>
    <w:link w:val="Titre7"/>
    <w:rPr>
      <w:rFonts w:ascii="Times New Roman" w:hAnsi="Times New Roman"/>
      <w:caps/>
      <w:color w:val="365F91"/>
      <w:spacing w:val="10"/>
      <w:sz w:val="22"/>
      <w:szCs w:val="22"/>
    </w:rPr>
  </w:style>
  <w:style w:type="character" w:customStyle="1" w:styleId="Titre8Car">
    <w:name w:val="Titre 8 Car"/>
    <w:link w:val="Titre8"/>
    <w:rPr>
      <w:rFonts w:ascii="Times New Roman" w:hAnsi="Times New Roman"/>
      <w:caps/>
      <w:spacing w:val="10"/>
      <w:sz w:val="18"/>
      <w:szCs w:val="18"/>
    </w:rPr>
  </w:style>
  <w:style w:type="character" w:customStyle="1" w:styleId="Titre9Car">
    <w:name w:val="Titre 9 Car"/>
    <w:link w:val="Titre9"/>
    <w:rPr>
      <w:rFonts w:ascii="Times New Roman" w:hAnsi="Times New Roman"/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qFormat/>
    <w:rPr>
      <w:b/>
      <w:bCs/>
      <w:color w:val="365F91"/>
      <w:sz w:val="16"/>
      <w:szCs w:val="16"/>
    </w:rPr>
  </w:style>
  <w:style w:type="character" w:customStyle="1" w:styleId="TitreCar">
    <w:name w:val="Titre Car"/>
    <w:link w:val="Titre"/>
    <w:uiPriority w:val="10"/>
    <w:rPr>
      <w:rFonts w:cs="Arial"/>
      <w:caps/>
      <w:color w:val="4F81BD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after="1000"/>
    </w:pPr>
    <w:rPr>
      <w:rFonts w:ascii="Calibri" w:hAnsi="Calibri"/>
      <w:caps/>
      <w:color w:val="595959"/>
      <w:spacing w:val="10"/>
      <w:szCs w:val="24"/>
    </w:rPr>
  </w:style>
  <w:style w:type="character" w:customStyle="1" w:styleId="Sous-titreCar">
    <w:name w:val="Sous-titre Car"/>
    <w:link w:val="Sous-titre"/>
    <w:uiPriority w:val="11"/>
    <w:rPr>
      <w:caps/>
      <w:color w:val="595959"/>
      <w:spacing w:val="10"/>
      <w:sz w:val="24"/>
      <w:szCs w:val="24"/>
    </w:rPr>
  </w:style>
  <w:style w:type="character" w:styleId="Accentuation">
    <w:name w:val="Emphasis"/>
    <w:uiPriority w:val="20"/>
    <w:qFormat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qFormat/>
    <w:pPr>
      <w:spacing w:before="0" w:after="0"/>
    </w:pPr>
    <w:rPr>
      <w:rFonts w:ascii="Calibri" w:hAnsi="Calibri"/>
      <w:sz w:val="20"/>
    </w:rPr>
  </w:style>
  <w:style w:type="character" w:customStyle="1" w:styleId="SansinterligneCar">
    <w:name w:val="Sans interligne Car"/>
    <w:link w:val="Sansinterligne"/>
    <w:uiPriority w:val="1"/>
  </w:style>
  <w:style w:type="paragraph" w:styleId="Citation">
    <w:name w:val="Quote"/>
    <w:basedOn w:val="Normal"/>
    <w:next w:val="Normal"/>
    <w:link w:val="CitationCar"/>
    <w:uiPriority w:val="29"/>
    <w:qFormat/>
    <w:rPr>
      <w:rFonts w:ascii="Calibri" w:hAnsi="Calibri"/>
      <w:i/>
      <w:iCs/>
      <w:sz w:val="20"/>
    </w:rPr>
  </w:style>
  <w:style w:type="character" w:customStyle="1" w:styleId="CitationCar">
    <w:name w:val="Citation Car"/>
    <w:link w:val="Citation"/>
    <w:uiPriority w:val="29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rFonts w:ascii="Calibri" w:hAnsi="Calibri"/>
      <w:i/>
      <w:iCs/>
      <w:color w:val="4F81BD"/>
      <w:sz w:val="20"/>
    </w:rPr>
  </w:style>
  <w:style w:type="character" w:customStyle="1" w:styleId="CitationintenseCar">
    <w:name w:val="Citation intense Car"/>
    <w:link w:val="Citationintense"/>
    <w:uiPriority w:val="30"/>
    <w:rPr>
      <w:i/>
      <w:iCs/>
      <w:color w:val="4F81BD"/>
    </w:rPr>
  </w:style>
  <w:style w:type="character" w:styleId="Accentuationlgre">
    <w:name w:val="Subtle Emphasis"/>
    <w:uiPriority w:val="19"/>
    <w:qFormat/>
    <w:rPr>
      <w:i/>
      <w:iCs/>
      <w:color w:val="243F60"/>
    </w:rPr>
  </w:style>
  <w:style w:type="character" w:styleId="Accentuationintense">
    <w:name w:val="Intense Emphasis"/>
    <w:uiPriority w:val="21"/>
    <w:qFormat/>
    <w:rPr>
      <w:b/>
      <w:bCs/>
      <w:caps/>
      <w:color w:val="243F60"/>
      <w:spacing w:val="10"/>
    </w:rPr>
  </w:style>
  <w:style w:type="character" w:styleId="Rfrencelgre">
    <w:name w:val="Subtle Reference"/>
    <w:uiPriority w:val="31"/>
    <w:qFormat/>
    <w:rPr>
      <w:b/>
      <w:bCs/>
      <w:color w:val="4F81BD"/>
    </w:rPr>
  </w:style>
  <w:style w:type="character" w:styleId="Rfrenceintense">
    <w:name w:val="Intense Reference"/>
    <w:uiPriority w:val="32"/>
    <w:qFormat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Pr>
      <w:b/>
      <w:bCs/>
      <w:i/>
      <w:iCs/>
      <w:spacing w:val="9"/>
    </w:rPr>
  </w:style>
  <w:style w:type="table" w:customStyle="1" w:styleId="Tramemoyenne1-Accent11">
    <w:name w:val="Trame moyenne 1 - Accent 11"/>
    <w:basedOn w:val="Tableau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Grilleclaire-Accent11">
    <w:name w:val="Grille claire - Accent 11"/>
    <w:basedOn w:val="Tableau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rameclaire-Accent11">
    <w:name w:val="Trame claire - Accent 11"/>
    <w:basedOn w:val="Tableau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</w:tcBorders>
        <w:shd w:val="clear" w:color="auto" w:fill="D3DFEE"/>
      </w:tcPr>
    </w:tblStylePr>
  </w:style>
  <w:style w:type="paragraph" w:styleId="Rvision">
    <w:name w:val="Revision"/>
    <w:hidden/>
    <w:uiPriority w:val="99"/>
    <w:semiHidden/>
    <w:pPr>
      <w:spacing w:before="200" w:after="20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Etapesfab">
    <w:name w:val="Etapes fab"/>
    <w:basedOn w:val="Titre2"/>
    <w:pPr>
      <w:keepLines w:val="0"/>
      <w:numPr>
        <w:ilvl w:val="0"/>
        <w:numId w:val="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num" w:pos="360"/>
      </w:tabs>
      <w:spacing w:before="60"/>
      <w:ind w:left="360" w:hanging="360"/>
      <w:jc w:val="left"/>
    </w:pPr>
    <w:rPr>
      <w:rFonts w:ascii="Arial" w:hAnsi="Arial" w:cs="Arial"/>
      <w:bCs/>
      <w:iCs/>
      <w:caps/>
      <w:color w:val="auto"/>
      <w:spacing w:val="0"/>
      <w:sz w:val="20"/>
      <w:szCs w:val="20"/>
      <w:lang w:val="en-GB" w:eastAsia="zh-CN" w:bidi="he-IL"/>
    </w:rPr>
  </w:style>
  <w:style w:type="paragraph" w:styleId="PrformatHTML">
    <w:name w:val="HTML Preformatted"/>
    <w:basedOn w:val="Normal"/>
    <w:link w:val="PrformatHTMLC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rPr>
      <w:rFonts w:ascii="Courier New" w:hAnsi="Courier New" w:cs="Courier New"/>
      <w:lang w:val="fr-FR" w:eastAsia="fr-FR"/>
    </w:rPr>
  </w:style>
  <w:style w:type="paragraph" w:customStyle="1" w:styleId="StyleTimesNewRoman12ptNonGrasAvant6ptInterligne">
    <w:name w:val="Style Times New Roman 12 pt Non Gras Avant : 6 pt Interligne : ..."/>
    <w:pPr>
      <w:spacing w:before="120"/>
    </w:pPr>
    <w:rPr>
      <w:rFonts w:ascii="Times New Roman" w:hAnsi="Times New Roman"/>
      <w:sz w:val="24"/>
      <w:lang w:val="fr-FR" w:eastAsia="en-US"/>
    </w:rPr>
  </w:style>
  <w:style w:type="paragraph" w:customStyle="1" w:styleId="StyleTimesNewRoman12ptNonGrasInterlignesimple">
    <w:name w:val="Style Times New Roman 12 pt Non Gras Interligne : simple"/>
    <w:rPr>
      <w:rFonts w:ascii="Times New Roman" w:hAnsi="Times New Roman"/>
      <w:sz w:val="24"/>
      <w:lang w:val="fr-FR" w:eastAsia="en-US"/>
    </w:rPr>
  </w:style>
  <w:style w:type="paragraph" w:customStyle="1" w:styleId="Annexetitre1">
    <w:name w:val="Annexe titre 1"/>
    <w:basedOn w:val="Titre1"/>
    <w:next w:val="AnnexeTitre2"/>
    <w:qFormat/>
    <w:pPr>
      <w:keepNext/>
      <w:numPr>
        <w:numId w:val="27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left" w:pos="567"/>
      </w:tabs>
      <w:spacing w:before="240" w:line="312" w:lineRule="auto"/>
    </w:pPr>
    <w:rPr>
      <w:rFonts w:cs="Arial"/>
      <w:caps w:val="0"/>
      <w:smallCaps/>
      <w:color w:val="1F497D" w:themeColor="text2"/>
      <w:spacing w:val="0"/>
      <w:sz w:val="32"/>
      <w:szCs w:val="32"/>
      <w:lang w:eastAsia="en-US"/>
    </w:rPr>
  </w:style>
  <w:style w:type="paragraph" w:customStyle="1" w:styleId="AnnexeTitre2">
    <w:name w:val="Annexe Titre 2"/>
    <w:basedOn w:val="Titre2"/>
    <w:next w:val="Normal"/>
    <w:qFormat/>
    <w:pPr>
      <w:keepLines w:val="0"/>
      <w:numPr>
        <w:ilvl w:val="0"/>
        <w:numId w:val="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num" w:pos="432"/>
        <w:tab w:val="left" w:pos="567"/>
      </w:tabs>
      <w:spacing w:before="60" w:after="60"/>
      <w:ind w:left="432" w:hanging="432"/>
      <w:jc w:val="left"/>
    </w:pPr>
    <w:rPr>
      <w:rFonts w:ascii="Calibri" w:hAnsi="Calibri" w:cs="Arial"/>
      <w:bCs/>
      <w:iCs/>
      <w:caps/>
      <w:color w:val="4F81BD" w:themeColor="accent1"/>
      <w:spacing w:val="0"/>
      <w:sz w:val="28"/>
      <w:szCs w:val="28"/>
      <w:u w:val="single"/>
    </w:rPr>
  </w:style>
  <w:style w:type="paragraph" w:customStyle="1" w:styleId="AnnexeTitre3">
    <w:name w:val="Annexe Titre 3"/>
    <w:basedOn w:val="Titre3"/>
    <w:qFormat/>
    <w:pPr>
      <w:keepNext/>
      <w:numPr>
        <w:ilvl w:val="0"/>
        <w:numId w:val="0"/>
      </w:numPr>
      <w:pBdr>
        <w:top w:val="none" w:sz="0" w:space="0" w:color="000000"/>
        <w:left w:val="none" w:sz="0" w:space="0" w:color="000000"/>
      </w:pBdr>
      <w:tabs>
        <w:tab w:val="num" w:pos="432"/>
        <w:tab w:val="left" w:pos="567"/>
      </w:tabs>
      <w:spacing w:before="120" w:line="312" w:lineRule="auto"/>
      <w:ind w:left="432" w:hanging="432"/>
    </w:pPr>
    <w:rPr>
      <w:rFonts w:ascii="Calibri" w:hAnsi="Calibri" w:cs="Arial"/>
      <w:b w:val="0"/>
      <w:bCs/>
      <w:caps/>
      <w:color w:val="4F81BD" w:themeColor="accent1"/>
      <w:spacing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gi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90857-45B3-47A8-B353-03999597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800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Représenté par le Directeur de la Direction Déléguée aux Achats</vt:lpstr>
    </vt:vector>
  </TitlesOfParts>
  <Company>I.P.N. Orsay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Représenté par le Directeur de la Direction Déléguée aux Achats</dc:title>
  <dc:creator>olivierg</dc:creator>
  <cp:lastModifiedBy>RIEUX Sylvie</cp:lastModifiedBy>
  <cp:revision>5</cp:revision>
  <dcterms:created xsi:type="dcterms:W3CDTF">2024-12-19T17:18:00Z</dcterms:created>
  <dcterms:modified xsi:type="dcterms:W3CDTF">2025-01-09T17:00:00Z</dcterms:modified>
</cp:coreProperties>
</file>