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6AA2" w:rsidRPr="0078358A" w:rsidRDefault="00A16AA2" w:rsidP="00BC03B1">
      <w:pPr>
        <w:jc w:val="center"/>
        <w:rPr>
          <w:rFonts w:asciiTheme="minorHAnsi" w:eastAsia="Arial Unicode MS" w:hAnsiTheme="minorHAnsi" w:cstheme="minorHAnsi"/>
          <w:b/>
          <w:bCs/>
          <w:color w:val="800080"/>
        </w:rPr>
      </w:pPr>
      <w:r w:rsidRPr="0078358A">
        <w:rPr>
          <w:rFonts w:asciiTheme="minorHAnsi" w:hAnsiTheme="minorHAnsi" w:cstheme="minorHAnsi"/>
          <w:noProof/>
          <w:lang w:eastAsia="fr-FR"/>
        </w:rPr>
        <w:drawing>
          <wp:inline distT="0" distB="0" distL="0" distR="0" wp14:anchorId="2709F508" wp14:editId="4409E91B">
            <wp:extent cx="5346700" cy="557686"/>
            <wp:effectExtent l="0" t="0" r="6350" b="0"/>
            <wp:docPr id="8" name="Image 8"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346700" cy="557686"/>
                    </a:xfrm>
                    <a:prstGeom prst="rect">
                      <a:avLst/>
                    </a:prstGeom>
                    <a:noFill/>
                    <a:ln>
                      <a:noFill/>
                    </a:ln>
                  </pic:spPr>
                </pic:pic>
              </a:graphicData>
            </a:graphic>
          </wp:inline>
        </w:drawing>
      </w:r>
    </w:p>
    <w:p w:rsidR="00A16AA2" w:rsidRPr="0078358A" w:rsidRDefault="00A16AA2" w:rsidP="00BC03B1">
      <w:pPr>
        <w:jc w:val="center"/>
        <w:rPr>
          <w:rFonts w:asciiTheme="minorHAnsi" w:eastAsia="Arial Unicode MS" w:hAnsiTheme="minorHAnsi" w:cstheme="minorHAnsi"/>
          <w:b/>
          <w:bCs/>
          <w:color w:val="800080"/>
        </w:rPr>
      </w:pPr>
    </w:p>
    <w:p w:rsidR="001C15DC" w:rsidRPr="0078358A" w:rsidRDefault="001C15DC" w:rsidP="007B36B1">
      <w:pPr>
        <w:shd w:val="clear" w:color="auto" w:fill="92CDDC"/>
        <w:jc w:val="center"/>
        <w:rPr>
          <w:rFonts w:asciiTheme="minorHAnsi" w:eastAsia="Arial Unicode MS" w:hAnsiTheme="minorHAnsi" w:cstheme="minorHAnsi"/>
          <w:b/>
          <w:bCs/>
          <w:color w:val="FFFFFF" w:themeColor="background1"/>
          <w:sz w:val="28"/>
        </w:rPr>
      </w:pPr>
      <w:r w:rsidRPr="0078358A">
        <w:rPr>
          <w:rFonts w:asciiTheme="minorHAnsi" w:eastAsia="Arial Unicode MS" w:hAnsiTheme="minorHAnsi" w:cstheme="minorHAnsi"/>
          <w:b/>
          <w:bCs/>
          <w:color w:val="FFFFFF" w:themeColor="background1"/>
          <w:sz w:val="28"/>
        </w:rPr>
        <w:t>ANNEXE AU REGLEMENT DE LA CONSULTATION</w:t>
      </w:r>
    </w:p>
    <w:p w:rsidR="001C15DC" w:rsidRPr="0078358A" w:rsidRDefault="001C15DC" w:rsidP="007B36B1">
      <w:pPr>
        <w:shd w:val="clear" w:color="auto" w:fill="92CDDC"/>
        <w:jc w:val="center"/>
        <w:rPr>
          <w:rFonts w:asciiTheme="minorHAnsi" w:eastAsia="Arial Unicode MS" w:hAnsiTheme="minorHAnsi" w:cstheme="minorHAnsi"/>
          <w:b/>
          <w:bCs/>
          <w:color w:val="FFFFFF" w:themeColor="background1"/>
          <w:sz w:val="28"/>
        </w:rPr>
      </w:pPr>
    </w:p>
    <w:p w:rsidR="001C15DC" w:rsidRPr="0078358A" w:rsidRDefault="001C15DC" w:rsidP="007B36B1">
      <w:pPr>
        <w:shd w:val="clear" w:color="auto" w:fill="92CDDC"/>
        <w:jc w:val="center"/>
        <w:rPr>
          <w:rFonts w:asciiTheme="minorHAnsi" w:eastAsia="Arial Unicode MS" w:hAnsiTheme="minorHAnsi" w:cstheme="minorHAnsi"/>
          <w:b/>
          <w:bCs/>
          <w:color w:val="FFFFFF" w:themeColor="background1"/>
          <w:sz w:val="28"/>
        </w:rPr>
      </w:pPr>
      <w:r w:rsidRPr="0078358A">
        <w:rPr>
          <w:rFonts w:asciiTheme="minorHAnsi" w:eastAsia="Arial Unicode MS" w:hAnsiTheme="minorHAnsi" w:cstheme="minorHAnsi"/>
          <w:b/>
          <w:bCs/>
          <w:color w:val="FFFFFF" w:themeColor="background1"/>
          <w:sz w:val="28"/>
        </w:rPr>
        <w:t>MODALITES D'OBTENTION DU DOSSIER DE CONSULTATION ET</w:t>
      </w:r>
    </w:p>
    <w:p w:rsidR="001C15DC" w:rsidRPr="0078358A" w:rsidRDefault="001C15DC" w:rsidP="007B36B1">
      <w:pPr>
        <w:shd w:val="clear" w:color="auto" w:fill="92CDDC"/>
        <w:jc w:val="center"/>
        <w:rPr>
          <w:rFonts w:asciiTheme="minorHAnsi" w:eastAsia="Arial Unicode MS" w:hAnsiTheme="minorHAnsi" w:cstheme="minorHAnsi"/>
          <w:b/>
          <w:bCs/>
          <w:color w:val="FFFFFF" w:themeColor="background1"/>
          <w:sz w:val="28"/>
        </w:rPr>
      </w:pPr>
      <w:r w:rsidRPr="0078358A">
        <w:rPr>
          <w:rFonts w:asciiTheme="minorHAnsi" w:eastAsia="Arial Unicode MS" w:hAnsiTheme="minorHAnsi" w:cstheme="minorHAnsi"/>
          <w:b/>
          <w:bCs/>
          <w:color w:val="FFFFFF" w:themeColor="background1"/>
          <w:sz w:val="28"/>
        </w:rPr>
        <w:t>DE REMISE DE L'ENVELOPPE CANDIDATURE</w:t>
      </w:r>
    </w:p>
    <w:p w:rsidR="00A93C9E" w:rsidRPr="0078358A" w:rsidRDefault="001C15DC" w:rsidP="007B36B1">
      <w:pPr>
        <w:pStyle w:val="En-tte"/>
        <w:shd w:val="clear" w:color="auto" w:fill="92CDDC"/>
        <w:jc w:val="center"/>
        <w:rPr>
          <w:rFonts w:asciiTheme="minorHAnsi" w:hAnsiTheme="minorHAnsi" w:cstheme="minorHAnsi"/>
          <w:color w:val="FFFFFF" w:themeColor="background1"/>
          <w:sz w:val="28"/>
          <w:szCs w:val="22"/>
        </w:rPr>
      </w:pPr>
      <w:r w:rsidRPr="0078358A">
        <w:rPr>
          <w:rFonts w:asciiTheme="minorHAnsi" w:eastAsia="Arial Unicode MS" w:hAnsiTheme="minorHAnsi" w:cstheme="minorHAnsi"/>
          <w:b/>
          <w:bCs/>
          <w:color w:val="FFFFFF" w:themeColor="background1"/>
          <w:sz w:val="28"/>
          <w:szCs w:val="22"/>
        </w:rPr>
        <w:t>ET OFFRE PAR VOIE DEMATERIALISEE</w:t>
      </w:r>
    </w:p>
    <w:p w:rsidR="00A2056D" w:rsidRPr="0078358A" w:rsidRDefault="00A2056D" w:rsidP="0078358A">
      <w:pPr>
        <w:jc w:val="both"/>
        <w:rPr>
          <w:rFonts w:asciiTheme="minorHAnsi" w:hAnsiTheme="minorHAnsi" w:cstheme="minorHAnsi"/>
        </w:rPr>
      </w:pPr>
    </w:p>
    <w:p w:rsidR="006F2EB0" w:rsidRPr="0078358A" w:rsidRDefault="006F2EB0" w:rsidP="00E3680F">
      <w:pPr>
        <w:ind w:firstLine="708"/>
        <w:jc w:val="both"/>
        <w:rPr>
          <w:rFonts w:asciiTheme="minorHAnsi" w:hAnsiTheme="minorHAnsi" w:cstheme="minorHAnsi"/>
        </w:rPr>
      </w:pPr>
    </w:p>
    <w:p w:rsidR="00A2056D" w:rsidRPr="0078358A" w:rsidRDefault="00A2056D" w:rsidP="007B36B1">
      <w:pPr>
        <w:jc w:val="center"/>
        <w:rPr>
          <w:rFonts w:asciiTheme="minorHAnsi" w:hAnsiTheme="minorHAnsi" w:cstheme="minorHAnsi"/>
          <w:b/>
          <w:bCs/>
          <w:color w:val="000000"/>
          <w:spacing w:val="5"/>
          <w:u w:val="single"/>
        </w:rPr>
      </w:pPr>
      <w:r w:rsidRPr="0078358A">
        <w:rPr>
          <w:rFonts w:asciiTheme="minorHAnsi" w:hAnsiTheme="minorHAnsi" w:cstheme="minorHAnsi"/>
          <w:b/>
          <w:bCs/>
          <w:color w:val="000000"/>
          <w:spacing w:val="5"/>
          <w:u w:val="single"/>
        </w:rPr>
        <w:t>PREAMBULE</w:t>
      </w:r>
      <w:r w:rsidR="00426324">
        <w:rPr>
          <w:rFonts w:asciiTheme="minorHAnsi" w:hAnsiTheme="minorHAnsi" w:cstheme="minorHAnsi"/>
          <w:b/>
          <w:bCs/>
          <w:color w:val="000000"/>
          <w:spacing w:val="5"/>
          <w:u w:val="single"/>
        </w:rPr>
        <w:t xml:space="preserve"> </w:t>
      </w:r>
      <w:bookmarkStart w:id="0" w:name="_GoBack"/>
      <w:bookmarkEnd w:id="0"/>
    </w:p>
    <w:p w:rsidR="007B36B1" w:rsidRPr="0078358A" w:rsidRDefault="007B36B1" w:rsidP="007B36B1">
      <w:pPr>
        <w:jc w:val="center"/>
        <w:rPr>
          <w:rFonts w:asciiTheme="minorHAnsi" w:hAnsiTheme="minorHAnsi" w:cstheme="minorHAnsi"/>
          <w:b/>
          <w:bCs/>
          <w:color w:val="000000"/>
          <w:spacing w:val="5"/>
          <w:u w:val="single"/>
        </w:rPr>
      </w:pPr>
    </w:p>
    <w:p w:rsidR="00A2056D" w:rsidRPr="0078358A" w:rsidRDefault="00A2056D" w:rsidP="00E3680F">
      <w:pPr>
        <w:ind w:firstLine="708"/>
        <w:jc w:val="both"/>
        <w:rPr>
          <w:rFonts w:asciiTheme="minorHAnsi" w:hAnsiTheme="minorHAnsi" w:cstheme="minorHAnsi"/>
        </w:rPr>
      </w:pPr>
    </w:p>
    <w:p w:rsidR="0078358A" w:rsidRDefault="006F2EB0" w:rsidP="0078358A">
      <w:pPr>
        <w:ind w:firstLine="708"/>
        <w:jc w:val="both"/>
        <w:rPr>
          <w:rFonts w:asciiTheme="minorHAnsi" w:hAnsiTheme="minorHAnsi" w:cstheme="minorHAnsi"/>
        </w:rPr>
      </w:pPr>
      <w:r w:rsidRPr="0078358A">
        <w:rPr>
          <w:rFonts w:asciiTheme="minorHAnsi" w:hAnsiTheme="minorHAnsi" w:cstheme="minorHAnsi"/>
        </w:rPr>
        <w:t xml:space="preserve">Le dépôt électronique des plis s'effectue exclusivement sur la plate-forme "PLACE" : </w:t>
      </w:r>
      <w:hyperlink r:id="rId13" w:history="1">
        <w:r w:rsidRPr="0078358A">
          <w:rPr>
            <w:rFonts w:asciiTheme="minorHAnsi" w:hAnsiTheme="minorHAnsi" w:cstheme="minorHAnsi"/>
          </w:rPr>
          <w:t>https://www.marches-publics.gouv.fr</w:t>
        </w:r>
      </w:hyperlink>
    </w:p>
    <w:p w:rsidR="0078358A" w:rsidRPr="0078358A" w:rsidRDefault="0078358A" w:rsidP="006F2EB0">
      <w:pPr>
        <w:ind w:firstLine="708"/>
        <w:jc w:val="both"/>
        <w:rPr>
          <w:rFonts w:asciiTheme="minorHAnsi" w:hAnsiTheme="minorHAnsi" w:cstheme="minorHAnsi"/>
        </w:rPr>
      </w:pPr>
    </w:p>
    <w:p w:rsidR="006F2EB0" w:rsidRPr="0078358A" w:rsidRDefault="006F2EB0" w:rsidP="006F2EB0">
      <w:pPr>
        <w:jc w:val="both"/>
        <w:rPr>
          <w:rFonts w:asciiTheme="minorHAnsi" w:hAnsiTheme="minorHAnsi" w:cstheme="minorHAnsi"/>
        </w:rPr>
      </w:pPr>
      <w:r w:rsidRPr="0078358A">
        <w:rPr>
          <w:rFonts w:asciiTheme="minorHAnsi" w:hAnsiTheme="minorHAnsi" w:cstheme="minorHAnsi"/>
        </w:rPr>
        <w:t>Les frais d'accès au réseau et de recours à la signature électronique sont à la charge de chaque candidat/soumissionnaire.</w:t>
      </w:r>
    </w:p>
    <w:p w:rsidR="006F2EB0" w:rsidRPr="0078358A" w:rsidRDefault="006F2EB0" w:rsidP="00E3680F">
      <w:pPr>
        <w:ind w:firstLine="708"/>
        <w:jc w:val="both"/>
        <w:rPr>
          <w:rFonts w:asciiTheme="minorHAnsi" w:hAnsiTheme="minorHAnsi" w:cstheme="minorHAnsi"/>
        </w:rPr>
      </w:pPr>
    </w:p>
    <w:p w:rsidR="00523074" w:rsidRDefault="003A21CF" w:rsidP="00E3680F">
      <w:pPr>
        <w:ind w:firstLine="708"/>
        <w:jc w:val="both"/>
        <w:rPr>
          <w:rFonts w:asciiTheme="minorHAnsi" w:hAnsiTheme="minorHAnsi" w:cstheme="minorHAnsi"/>
        </w:rPr>
      </w:pPr>
      <w:r w:rsidRPr="0078358A">
        <w:rPr>
          <w:rFonts w:asciiTheme="minorHAnsi" w:hAnsiTheme="minorHAnsi" w:cstheme="minorHAnsi"/>
        </w:rPr>
        <w:t>Le guide d'utilisation et les films d'autoformation sont mis à disposition</w:t>
      </w:r>
      <w:r w:rsidR="00745D20" w:rsidRPr="0078358A">
        <w:rPr>
          <w:rFonts w:asciiTheme="minorHAnsi" w:hAnsiTheme="minorHAnsi" w:cstheme="minorHAnsi"/>
        </w:rPr>
        <w:t xml:space="preserve"> sur la plateforme Place</w:t>
      </w:r>
      <w:r w:rsidRPr="0078358A">
        <w:rPr>
          <w:rFonts w:asciiTheme="minorHAnsi" w:hAnsiTheme="minorHAnsi" w:cstheme="minorHAnsi"/>
        </w:rPr>
        <w:t xml:space="preserve"> </w:t>
      </w:r>
      <w:r w:rsidR="00745D20" w:rsidRPr="0078358A">
        <w:rPr>
          <w:rFonts w:asciiTheme="minorHAnsi" w:hAnsiTheme="minorHAnsi" w:cstheme="minorHAnsi"/>
        </w:rPr>
        <w:t xml:space="preserve">à l’adresse : </w:t>
      </w:r>
      <w:hyperlink r:id="rId14" w:history="1">
        <w:r w:rsidR="00745D20" w:rsidRPr="0078358A">
          <w:rPr>
            <w:rFonts w:asciiTheme="minorHAnsi" w:hAnsiTheme="minorHAnsi" w:cstheme="minorHAnsi"/>
            <w:b/>
          </w:rPr>
          <w:t>https://www.marches-publics.gouv.fr</w:t>
        </w:r>
      </w:hyperlink>
      <w:r w:rsidR="00745D20" w:rsidRPr="0078358A">
        <w:rPr>
          <w:rFonts w:asciiTheme="minorHAnsi" w:hAnsiTheme="minorHAnsi" w:cstheme="minorHAnsi"/>
        </w:rPr>
        <w:t>,</w:t>
      </w:r>
      <w:r w:rsidR="00745D20" w:rsidRPr="0078358A">
        <w:rPr>
          <w:rFonts w:asciiTheme="minorHAnsi" w:hAnsiTheme="minorHAnsi" w:cstheme="minorHAnsi"/>
          <w:b/>
        </w:rPr>
        <w:t xml:space="preserve"> </w:t>
      </w:r>
      <w:r w:rsidR="00A93C9E" w:rsidRPr="0078358A">
        <w:rPr>
          <w:rFonts w:asciiTheme="minorHAnsi" w:hAnsiTheme="minorHAnsi" w:cstheme="minorHAnsi"/>
        </w:rPr>
        <w:t>dans la rubrique "Aide"</w:t>
      </w:r>
      <w:r w:rsidR="00745D20" w:rsidRPr="0078358A">
        <w:rPr>
          <w:rFonts w:asciiTheme="minorHAnsi" w:hAnsiTheme="minorHAnsi" w:cstheme="minorHAnsi"/>
        </w:rPr>
        <w:t>,</w:t>
      </w:r>
      <w:r w:rsidR="00A93C9E" w:rsidRPr="0078358A">
        <w:rPr>
          <w:rFonts w:asciiTheme="minorHAnsi" w:hAnsiTheme="minorHAnsi" w:cstheme="minorHAnsi"/>
        </w:rPr>
        <w:t xml:space="preserve"> </w:t>
      </w:r>
      <w:r w:rsidR="00745D20" w:rsidRPr="0078358A">
        <w:rPr>
          <w:rFonts w:asciiTheme="minorHAnsi" w:hAnsiTheme="minorHAnsi" w:cstheme="minorHAnsi"/>
        </w:rPr>
        <w:t>accessible depuis le menu latéral.</w:t>
      </w:r>
    </w:p>
    <w:p w:rsidR="0078358A" w:rsidRPr="0078358A" w:rsidRDefault="0078358A" w:rsidP="00E3680F">
      <w:pPr>
        <w:ind w:firstLine="708"/>
        <w:jc w:val="both"/>
        <w:rPr>
          <w:rFonts w:asciiTheme="minorHAnsi" w:hAnsiTheme="minorHAnsi" w:cstheme="minorHAnsi"/>
        </w:rPr>
      </w:pPr>
    </w:p>
    <w:p w:rsidR="003A21CF" w:rsidRDefault="003A21CF" w:rsidP="00E3680F">
      <w:pPr>
        <w:jc w:val="both"/>
        <w:rPr>
          <w:rFonts w:asciiTheme="minorHAnsi" w:hAnsiTheme="minorHAnsi" w:cstheme="minorHAnsi"/>
        </w:rPr>
      </w:pPr>
      <w:r w:rsidRPr="0078358A">
        <w:rPr>
          <w:rFonts w:asciiTheme="minorHAnsi" w:hAnsiTheme="minorHAnsi" w:cstheme="minorHAnsi"/>
        </w:rPr>
        <w:t>Il est également possible de s'entraîner sur la plate-forme avec les</w:t>
      </w:r>
      <w:r w:rsidR="009D3B7C" w:rsidRPr="0078358A">
        <w:rPr>
          <w:rFonts w:asciiTheme="minorHAnsi" w:hAnsiTheme="minorHAnsi" w:cstheme="minorHAnsi"/>
        </w:rPr>
        <w:t xml:space="preserve"> consultations de test </w:t>
      </w:r>
      <w:r w:rsidR="00745D20" w:rsidRPr="0078358A">
        <w:rPr>
          <w:rFonts w:asciiTheme="minorHAnsi" w:hAnsiTheme="minorHAnsi" w:cstheme="minorHAnsi"/>
        </w:rPr>
        <w:t xml:space="preserve">également </w:t>
      </w:r>
      <w:r w:rsidR="009D3B7C" w:rsidRPr="0078358A">
        <w:rPr>
          <w:rFonts w:asciiTheme="minorHAnsi" w:hAnsiTheme="minorHAnsi" w:cstheme="minorHAnsi"/>
        </w:rPr>
        <w:t>disponibles dans la rubrique « Aide ».</w:t>
      </w:r>
    </w:p>
    <w:p w:rsidR="0078358A" w:rsidRPr="0078358A" w:rsidRDefault="0078358A" w:rsidP="00E3680F">
      <w:pPr>
        <w:jc w:val="both"/>
        <w:rPr>
          <w:rFonts w:asciiTheme="minorHAnsi" w:hAnsiTheme="minorHAnsi" w:cstheme="minorHAnsi"/>
        </w:rPr>
      </w:pPr>
    </w:p>
    <w:p w:rsidR="009D3B7C" w:rsidRPr="0078358A" w:rsidRDefault="009D3B7C" w:rsidP="009D3B7C">
      <w:pPr>
        <w:jc w:val="both"/>
        <w:rPr>
          <w:rFonts w:asciiTheme="minorHAnsi" w:hAnsiTheme="minorHAnsi" w:cstheme="minorHAnsi"/>
          <w:b/>
          <w:color w:val="FF0000"/>
        </w:rPr>
      </w:pPr>
      <w:r w:rsidRPr="0078358A">
        <w:rPr>
          <w:rFonts w:asciiTheme="minorHAnsi" w:hAnsiTheme="minorHAnsi" w:cstheme="minorHAnsi"/>
          <w:b/>
          <w:color w:val="FF0000"/>
        </w:rPr>
        <w:t>Le CHU de Montpellier exigeant la signature électronique des offres dès leur dépôt,</w:t>
      </w:r>
      <w:r w:rsidR="0078358A" w:rsidRPr="0078358A">
        <w:rPr>
          <w:rFonts w:asciiTheme="minorHAnsi" w:hAnsiTheme="minorHAnsi" w:cstheme="minorHAnsi"/>
          <w:b/>
          <w:color w:val="FF0000"/>
        </w:rPr>
        <w:t xml:space="preserve"> il conviendra de sélectionner </w:t>
      </w:r>
      <w:r w:rsidRPr="0078358A">
        <w:rPr>
          <w:rFonts w:asciiTheme="minorHAnsi" w:hAnsiTheme="minorHAnsi" w:cstheme="minorHAnsi"/>
          <w:b/>
          <w:color w:val="FF0000"/>
        </w:rPr>
        <w:t xml:space="preserve">la consultation de test </w:t>
      </w:r>
      <w:r w:rsidRPr="0078358A">
        <w:rPr>
          <w:rFonts w:asciiTheme="minorHAnsi" w:hAnsiTheme="minorHAnsi" w:cstheme="minorHAnsi"/>
          <w:b/>
          <w:color w:val="FF0000"/>
          <w:u w:val="single"/>
        </w:rPr>
        <w:t>avec signature électronique</w:t>
      </w:r>
      <w:r w:rsidRPr="0078358A">
        <w:rPr>
          <w:rFonts w:asciiTheme="minorHAnsi" w:hAnsiTheme="minorHAnsi" w:cstheme="minorHAnsi"/>
          <w:b/>
          <w:color w:val="FF0000"/>
        </w:rPr>
        <w:t>.</w:t>
      </w:r>
    </w:p>
    <w:p w:rsidR="009D3B7C" w:rsidRPr="0078358A" w:rsidRDefault="009D3B7C" w:rsidP="00E3680F">
      <w:pPr>
        <w:jc w:val="both"/>
        <w:rPr>
          <w:rFonts w:asciiTheme="minorHAnsi" w:hAnsiTheme="minorHAnsi" w:cstheme="minorHAnsi"/>
        </w:rPr>
      </w:pPr>
    </w:p>
    <w:p w:rsidR="003A21CF" w:rsidRPr="0078358A" w:rsidRDefault="003A21CF" w:rsidP="00F95E09">
      <w:pPr>
        <w:rPr>
          <w:rFonts w:asciiTheme="minorHAnsi" w:hAnsiTheme="minorHAnsi" w:cstheme="minorHAnsi"/>
          <w:bCs/>
          <w:snapToGrid w:val="0"/>
          <w:color w:val="000000"/>
        </w:rPr>
      </w:pPr>
    </w:p>
    <w:p w:rsidR="00310372" w:rsidRPr="0078358A" w:rsidRDefault="00310372" w:rsidP="00310372">
      <w:pPr>
        <w:pBdr>
          <w:top w:val="single" w:sz="4" w:space="1" w:color="auto" w:shadow="1"/>
          <w:left w:val="single" w:sz="4" w:space="4" w:color="auto" w:shadow="1"/>
          <w:bottom w:val="single" w:sz="4" w:space="1" w:color="auto" w:shadow="1"/>
          <w:right w:val="single" w:sz="4" w:space="4" w:color="auto" w:shadow="1"/>
        </w:pBdr>
        <w:jc w:val="both"/>
        <w:rPr>
          <w:rFonts w:asciiTheme="minorHAnsi" w:hAnsiTheme="minorHAnsi" w:cstheme="minorHAnsi"/>
        </w:rPr>
      </w:pPr>
      <w:r w:rsidRPr="0078358A">
        <w:rPr>
          <w:rFonts w:asciiTheme="minorHAnsi" w:hAnsiTheme="minorHAnsi" w:cstheme="minorHAnsi"/>
        </w:rPr>
        <w:t xml:space="preserve">En cas de difficulté, un service d’assistance en ligne est accessible via la languette Assistance en ligne accessible sur le côté droit de l’écran.   </w:t>
      </w:r>
      <w:r w:rsidR="005C4A88" w:rsidRPr="0078358A">
        <w:rPr>
          <w:rFonts w:asciiTheme="minorHAnsi" w:hAnsiTheme="minorHAnsi" w:cstheme="minorHAnsi"/>
          <w:noProof/>
          <w:lang w:eastAsia="fr-FR"/>
        </w:rPr>
        <w:drawing>
          <wp:inline distT="0" distB="0" distL="0" distR="0">
            <wp:extent cx="293370" cy="26733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5">
                      <a:extLst>
                        <a:ext uri="{28A0092B-C50C-407E-A947-70E740481C1C}">
                          <a14:useLocalDpi xmlns:a14="http://schemas.microsoft.com/office/drawing/2010/main" val="0"/>
                        </a:ext>
                      </a:extLst>
                    </a:blip>
                    <a:srcRect t="13335" b="-2"/>
                    <a:stretch>
                      <a:fillRect/>
                    </a:stretch>
                  </pic:blipFill>
                  <pic:spPr bwMode="auto">
                    <a:xfrm>
                      <a:off x="0" y="0"/>
                      <a:ext cx="293370" cy="267335"/>
                    </a:xfrm>
                    <a:prstGeom prst="rect">
                      <a:avLst/>
                    </a:prstGeom>
                    <a:noFill/>
                    <a:ln>
                      <a:noFill/>
                    </a:ln>
                  </pic:spPr>
                </pic:pic>
              </a:graphicData>
            </a:graphic>
          </wp:inline>
        </w:drawing>
      </w:r>
    </w:p>
    <w:p w:rsidR="00310372" w:rsidRPr="0078358A" w:rsidRDefault="001C44FC" w:rsidP="00310372">
      <w:pPr>
        <w:pBdr>
          <w:top w:val="single" w:sz="4" w:space="1" w:color="auto" w:shadow="1"/>
          <w:left w:val="single" w:sz="4" w:space="4" w:color="auto" w:shadow="1"/>
          <w:bottom w:val="single" w:sz="4" w:space="1" w:color="auto" w:shadow="1"/>
          <w:right w:val="single" w:sz="4" w:space="4" w:color="auto" w:shadow="1"/>
        </w:pBdr>
        <w:jc w:val="both"/>
        <w:rPr>
          <w:rFonts w:asciiTheme="minorHAnsi" w:hAnsiTheme="minorHAnsi" w:cstheme="minorHAnsi"/>
        </w:rPr>
      </w:pPr>
      <w:r w:rsidRPr="0078358A">
        <w:rPr>
          <w:rFonts w:asciiTheme="minorHAnsi" w:hAnsiTheme="minorHAnsi" w:cstheme="minorHAnsi"/>
        </w:rPr>
        <w:t>Il permet</w:t>
      </w:r>
      <w:r w:rsidR="00310372" w:rsidRPr="0078358A">
        <w:rPr>
          <w:rFonts w:asciiTheme="minorHAnsi" w:hAnsiTheme="minorHAnsi" w:cstheme="minorHAnsi"/>
        </w:rPr>
        <w:t xml:space="preserve"> de rechercher une réponse via une FAQ, en filtrant par catégorie.</w:t>
      </w:r>
    </w:p>
    <w:p w:rsidR="00310372" w:rsidRPr="0078358A" w:rsidRDefault="00310372" w:rsidP="00310372">
      <w:pPr>
        <w:pBdr>
          <w:top w:val="single" w:sz="4" w:space="1" w:color="auto" w:shadow="1"/>
          <w:left w:val="single" w:sz="4" w:space="4" w:color="auto" w:shadow="1"/>
          <w:bottom w:val="single" w:sz="4" w:space="1" w:color="auto" w:shadow="1"/>
          <w:right w:val="single" w:sz="4" w:space="4" w:color="auto" w:shadow="1"/>
        </w:pBdr>
        <w:jc w:val="both"/>
        <w:rPr>
          <w:rFonts w:asciiTheme="minorHAnsi" w:hAnsiTheme="minorHAnsi" w:cstheme="minorHAnsi"/>
        </w:rPr>
      </w:pPr>
      <w:r w:rsidRPr="0078358A">
        <w:rPr>
          <w:rFonts w:asciiTheme="minorHAnsi" w:hAnsiTheme="minorHAnsi" w:cstheme="minorHAnsi"/>
        </w:rPr>
        <w:t xml:space="preserve">Si la FAQ ne vous apporte pas une réponse complète, vous avez la possibilité de renseigner un formulaire afin de créer une demande en ligne. </w:t>
      </w:r>
    </w:p>
    <w:p w:rsidR="00310372" w:rsidRPr="0078358A" w:rsidRDefault="00310372" w:rsidP="00310372">
      <w:pPr>
        <w:pBdr>
          <w:top w:val="single" w:sz="4" w:space="1" w:color="auto" w:shadow="1"/>
          <w:left w:val="single" w:sz="4" w:space="4" w:color="auto" w:shadow="1"/>
          <w:bottom w:val="single" w:sz="4" w:space="1" w:color="auto" w:shadow="1"/>
          <w:right w:val="single" w:sz="4" w:space="4" w:color="auto" w:shadow="1"/>
        </w:pBdr>
        <w:jc w:val="both"/>
        <w:rPr>
          <w:rFonts w:asciiTheme="minorHAnsi" w:hAnsiTheme="minorHAnsi" w:cstheme="minorHAnsi"/>
        </w:rPr>
      </w:pPr>
      <w:r w:rsidRPr="0078358A">
        <w:rPr>
          <w:rFonts w:asciiTheme="minorHAnsi" w:hAnsiTheme="minorHAnsi" w:cstheme="minorHAnsi"/>
        </w:rPr>
        <w:t xml:space="preserve">Un message de confirmation vous sera transmis avec la référence de la demande d'assistance, ainsi que le n° </w:t>
      </w:r>
      <w:r w:rsidR="001C44FC" w:rsidRPr="0078358A">
        <w:rPr>
          <w:rFonts w:asciiTheme="minorHAnsi" w:hAnsiTheme="minorHAnsi" w:cstheme="minorHAnsi"/>
        </w:rPr>
        <w:t>de téléphone</w:t>
      </w:r>
      <w:r w:rsidRPr="0078358A">
        <w:rPr>
          <w:rFonts w:asciiTheme="minorHAnsi" w:hAnsiTheme="minorHAnsi" w:cstheme="minorHAnsi"/>
        </w:rPr>
        <w:t xml:space="preserve"> du support qui ne devra être contacté qu’en cas d'urgence. </w:t>
      </w:r>
    </w:p>
    <w:p w:rsidR="00310372" w:rsidRPr="0078358A" w:rsidRDefault="00310372" w:rsidP="00E3680F">
      <w:pPr>
        <w:ind w:left="708"/>
        <w:rPr>
          <w:rFonts w:asciiTheme="minorHAnsi" w:hAnsiTheme="minorHAnsi" w:cstheme="minorHAnsi"/>
        </w:rPr>
      </w:pPr>
    </w:p>
    <w:p w:rsidR="00310372" w:rsidRPr="0078358A" w:rsidRDefault="00310372" w:rsidP="00E3680F">
      <w:pPr>
        <w:ind w:left="708"/>
        <w:rPr>
          <w:rFonts w:asciiTheme="minorHAnsi" w:hAnsiTheme="minorHAnsi" w:cstheme="minorHAnsi"/>
        </w:rPr>
      </w:pPr>
    </w:p>
    <w:p w:rsidR="001C15DC" w:rsidRPr="0078358A" w:rsidRDefault="001C15DC" w:rsidP="001C15DC">
      <w:pPr>
        <w:jc w:val="both"/>
        <w:rPr>
          <w:rFonts w:asciiTheme="minorHAnsi" w:hAnsiTheme="minorHAnsi" w:cstheme="minorHAnsi"/>
        </w:rPr>
      </w:pPr>
    </w:p>
    <w:p w:rsidR="006F2EB0" w:rsidRPr="0078358A" w:rsidRDefault="006F2EB0" w:rsidP="001C15DC">
      <w:pPr>
        <w:jc w:val="both"/>
        <w:rPr>
          <w:rFonts w:asciiTheme="minorHAnsi" w:hAnsiTheme="minorHAnsi" w:cstheme="minorHAnsi"/>
        </w:rPr>
      </w:pPr>
      <w:r w:rsidRPr="0078358A">
        <w:rPr>
          <w:rFonts w:asciiTheme="minorHAnsi" w:hAnsiTheme="minorHAnsi" w:cstheme="minorHAnsi"/>
        </w:rPr>
        <w:br w:type="page"/>
      </w:r>
    </w:p>
    <w:p w:rsidR="001C15DC" w:rsidRPr="0078358A" w:rsidRDefault="0078358A" w:rsidP="001C15DC">
      <w:pPr>
        <w:jc w:val="both"/>
        <w:rPr>
          <w:rFonts w:asciiTheme="minorHAnsi" w:hAnsiTheme="minorHAnsi" w:cstheme="minorHAnsi"/>
          <w:b/>
          <w:u w:val="single"/>
        </w:rPr>
      </w:pPr>
      <w:r>
        <w:rPr>
          <w:rFonts w:asciiTheme="minorHAnsi" w:hAnsiTheme="minorHAnsi" w:cstheme="minorHAnsi"/>
          <w:b/>
          <w:u w:val="single"/>
        </w:rPr>
        <w:lastRenderedPageBreak/>
        <w:t xml:space="preserve">1 - </w:t>
      </w:r>
      <w:r w:rsidR="001C15DC" w:rsidRPr="0078358A">
        <w:rPr>
          <w:rFonts w:asciiTheme="minorHAnsi" w:hAnsiTheme="minorHAnsi" w:cstheme="minorHAnsi"/>
          <w:b/>
          <w:u w:val="single"/>
        </w:rPr>
        <w:t>MODALITES D’OBTENTION DU DOSSIER DE CONSULTATION DES ENTREPRISES</w:t>
      </w:r>
    </w:p>
    <w:p w:rsidR="001C15DC" w:rsidRPr="0078358A" w:rsidRDefault="001C15DC" w:rsidP="001C15DC">
      <w:pPr>
        <w:jc w:val="both"/>
        <w:rPr>
          <w:rFonts w:asciiTheme="minorHAnsi" w:hAnsiTheme="minorHAnsi" w:cstheme="minorHAnsi"/>
        </w:rPr>
      </w:pPr>
    </w:p>
    <w:p w:rsidR="001C15DC" w:rsidRPr="0078358A" w:rsidRDefault="001C15DC" w:rsidP="001C15DC">
      <w:pPr>
        <w:pStyle w:val="Corpsdetexte"/>
        <w:rPr>
          <w:rFonts w:asciiTheme="minorHAnsi" w:hAnsiTheme="minorHAnsi" w:cstheme="minorHAnsi"/>
          <w:sz w:val="22"/>
          <w:szCs w:val="22"/>
        </w:rPr>
      </w:pPr>
      <w:r w:rsidRPr="0078358A">
        <w:rPr>
          <w:rFonts w:asciiTheme="minorHAnsi" w:hAnsiTheme="minorHAnsi" w:cstheme="minorHAnsi"/>
          <w:sz w:val="22"/>
          <w:szCs w:val="22"/>
        </w:rPr>
        <w:tab/>
        <w:t xml:space="preserve">En application de l'article </w:t>
      </w:r>
      <w:r w:rsidR="00A942F1" w:rsidRPr="0078358A">
        <w:rPr>
          <w:rFonts w:asciiTheme="minorHAnsi" w:hAnsiTheme="minorHAnsi" w:cstheme="minorHAnsi"/>
          <w:sz w:val="22"/>
          <w:szCs w:val="22"/>
        </w:rPr>
        <w:t>R.2132-</w:t>
      </w:r>
      <w:r w:rsidR="0063151B" w:rsidRPr="0078358A">
        <w:rPr>
          <w:rFonts w:asciiTheme="minorHAnsi" w:hAnsiTheme="minorHAnsi" w:cstheme="minorHAnsi"/>
          <w:sz w:val="22"/>
          <w:szCs w:val="22"/>
        </w:rPr>
        <w:t>2</w:t>
      </w:r>
      <w:r w:rsidR="00A942F1" w:rsidRPr="0078358A">
        <w:rPr>
          <w:rFonts w:asciiTheme="minorHAnsi" w:hAnsiTheme="minorHAnsi" w:cstheme="minorHAnsi"/>
          <w:sz w:val="22"/>
          <w:szCs w:val="22"/>
        </w:rPr>
        <w:t xml:space="preserve"> du code de la commande publique</w:t>
      </w:r>
      <w:r w:rsidRPr="0078358A">
        <w:rPr>
          <w:rFonts w:asciiTheme="minorHAnsi" w:hAnsiTheme="minorHAnsi" w:cstheme="minorHAnsi"/>
          <w:sz w:val="22"/>
          <w:szCs w:val="22"/>
        </w:rPr>
        <w:t xml:space="preserve"> et de l'arrêté du </w:t>
      </w:r>
      <w:r w:rsidR="00420B63" w:rsidRPr="0078358A">
        <w:rPr>
          <w:rFonts w:asciiTheme="minorHAnsi" w:hAnsiTheme="minorHAnsi" w:cstheme="minorHAnsi"/>
          <w:sz w:val="22"/>
          <w:szCs w:val="22"/>
        </w:rPr>
        <w:t>27 juillet 2018</w:t>
      </w:r>
      <w:r w:rsidRPr="0078358A">
        <w:rPr>
          <w:rFonts w:asciiTheme="minorHAnsi" w:hAnsiTheme="minorHAnsi" w:cstheme="minorHAnsi"/>
          <w:sz w:val="22"/>
          <w:szCs w:val="22"/>
        </w:rPr>
        <w:t xml:space="preserve">, les soumissionnaires doivent, pour les </w:t>
      </w:r>
      <w:r w:rsidR="005B5031" w:rsidRPr="0078358A">
        <w:rPr>
          <w:rFonts w:asciiTheme="minorHAnsi" w:hAnsiTheme="minorHAnsi" w:cstheme="minorHAnsi"/>
          <w:sz w:val="22"/>
          <w:szCs w:val="22"/>
        </w:rPr>
        <w:t xml:space="preserve">consultations supérieures à </w:t>
      </w:r>
      <w:r w:rsidR="006F2EB0" w:rsidRPr="0078358A">
        <w:rPr>
          <w:rFonts w:asciiTheme="minorHAnsi" w:hAnsiTheme="minorHAnsi" w:cstheme="minorHAnsi"/>
          <w:sz w:val="22"/>
          <w:szCs w:val="22"/>
        </w:rPr>
        <w:t>40.</w:t>
      </w:r>
      <w:r w:rsidR="005B5031" w:rsidRPr="0078358A">
        <w:rPr>
          <w:rFonts w:asciiTheme="minorHAnsi" w:hAnsiTheme="minorHAnsi" w:cstheme="minorHAnsi"/>
          <w:sz w:val="22"/>
          <w:szCs w:val="22"/>
        </w:rPr>
        <w:t>.000 €</w:t>
      </w:r>
      <w:r w:rsidR="005B5031" w:rsidRPr="0078358A">
        <w:rPr>
          <w:rFonts w:asciiTheme="minorHAnsi" w:hAnsiTheme="minorHAnsi" w:cstheme="minorHAnsi"/>
          <w:color w:val="FF0000"/>
          <w:sz w:val="22"/>
          <w:szCs w:val="22"/>
        </w:rPr>
        <w:t xml:space="preserve"> </w:t>
      </w:r>
      <w:r w:rsidRPr="0078358A">
        <w:rPr>
          <w:rFonts w:asciiTheme="minorHAnsi" w:hAnsiTheme="minorHAnsi" w:cstheme="minorHAnsi"/>
          <w:sz w:val="22"/>
          <w:szCs w:val="22"/>
        </w:rPr>
        <w:t xml:space="preserve">HT) télécharger le Dossier de Consultation des Entreprises (DCE) dans son intégralité et répondre à la consultation via le site Internet : </w:t>
      </w:r>
      <w:hyperlink r:id="rId16" w:history="1">
        <w:r w:rsidR="00BC03B1" w:rsidRPr="0078358A">
          <w:rPr>
            <w:rFonts w:asciiTheme="minorHAnsi" w:hAnsiTheme="minorHAnsi" w:cstheme="minorHAnsi"/>
            <w:b/>
            <w:sz w:val="22"/>
            <w:szCs w:val="22"/>
          </w:rPr>
          <w:t>https://www.marches-publics.gouv.fr</w:t>
        </w:r>
      </w:hyperlink>
      <w:r w:rsidRPr="0078358A">
        <w:rPr>
          <w:rFonts w:asciiTheme="minorHAnsi" w:hAnsiTheme="minorHAnsi" w:cstheme="minorHAnsi"/>
          <w:sz w:val="22"/>
          <w:szCs w:val="22"/>
        </w:rPr>
        <w:t xml:space="preserve">. Les opérateurs économiques peuvent consulter et </w:t>
      </w:r>
      <w:r w:rsidR="001C44FC" w:rsidRPr="0078358A">
        <w:rPr>
          <w:rFonts w:asciiTheme="minorHAnsi" w:hAnsiTheme="minorHAnsi" w:cstheme="minorHAnsi"/>
          <w:sz w:val="22"/>
          <w:szCs w:val="22"/>
        </w:rPr>
        <w:t>télécharger librement</w:t>
      </w:r>
      <w:r w:rsidRPr="0078358A">
        <w:rPr>
          <w:rFonts w:asciiTheme="minorHAnsi" w:hAnsiTheme="minorHAnsi" w:cstheme="minorHAnsi"/>
          <w:sz w:val="22"/>
          <w:szCs w:val="22"/>
        </w:rPr>
        <w:t xml:space="preserve"> les DCE en ligne sans avoir à s'identifier (création d'un compte pour obtenir un couple identifiant/mot de passe). Toutefois, il est recommandé aux op</w:t>
      </w:r>
      <w:r w:rsidR="00A578C5" w:rsidRPr="0078358A">
        <w:rPr>
          <w:rFonts w:asciiTheme="minorHAnsi" w:hAnsiTheme="minorHAnsi" w:cstheme="minorHAnsi"/>
          <w:sz w:val="22"/>
          <w:szCs w:val="22"/>
        </w:rPr>
        <w:t xml:space="preserve">érateurs économiques d'indiquer </w:t>
      </w:r>
      <w:r w:rsidRPr="0078358A">
        <w:rPr>
          <w:rFonts w:asciiTheme="minorHAnsi" w:hAnsiTheme="minorHAnsi" w:cstheme="minorHAnsi"/>
          <w:sz w:val="22"/>
          <w:szCs w:val="22"/>
        </w:rPr>
        <w:t xml:space="preserve">le nom de la personne physique chargée du téléchargement ainsi qu'une adresse électronique </w:t>
      </w:r>
      <w:r w:rsidR="005B5031" w:rsidRPr="0078358A">
        <w:rPr>
          <w:rFonts w:asciiTheme="minorHAnsi" w:hAnsiTheme="minorHAnsi" w:cstheme="minorHAnsi"/>
          <w:sz w:val="22"/>
          <w:szCs w:val="22"/>
        </w:rPr>
        <w:t>régulièrement consultée</w:t>
      </w:r>
      <w:r w:rsidR="009F77BD" w:rsidRPr="0078358A">
        <w:rPr>
          <w:rFonts w:asciiTheme="minorHAnsi" w:hAnsiTheme="minorHAnsi" w:cstheme="minorHAnsi"/>
          <w:sz w:val="22"/>
          <w:szCs w:val="22"/>
        </w:rPr>
        <w:t xml:space="preserve"> et durable pendant toute la durée de la procédure</w:t>
      </w:r>
      <w:r w:rsidR="005B5031" w:rsidRPr="0078358A">
        <w:rPr>
          <w:rFonts w:asciiTheme="minorHAnsi" w:hAnsiTheme="minorHAnsi" w:cstheme="minorHAnsi"/>
          <w:color w:val="FF0000"/>
          <w:sz w:val="22"/>
          <w:szCs w:val="22"/>
        </w:rPr>
        <w:t xml:space="preserve"> </w:t>
      </w:r>
      <w:r w:rsidRPr="0078358A">
        <w:rPr>
          <w:rFonts w:asciiTheme="minorHAnsi" w:hAnsiTheme="minorHAnsi" w:cstheme="minorHAnsi"/>
          <w:sz w:val="22"/>
          <w:szCs w:val="22"/>
        </w:rPr>
        <w:t>afin que puissent lui être communiquées les modifications et précisions apportées aux documents de la consultation.</w:t>
      </w:r>
      <w:r w:rsidR="00955B46" w:rsidRPr="0078358A">
        <w:rPr>
          <w:rFonts w:asciiTheme="minorHAnsi" w:hAnsiTheme="minorHAnsi" w:cstheme="minorHAnsi"/>
          <w:sz w:val="22"/>
          <w:szCs w:val="22"/>
        </w:rPr>
        <w:t xml:space="preserve"> </w:t>
      </w:r>
    </w:p>
    <w:p w:rsidR="001C15DC" w:rsidRPr="0078358A" w:rsidRDefault="001C15DC" w:rsidP="001C15DC">
      <w:pPr>
        <w:pStyle w:val="Corpsdetexte"/>
        <w:rPr>
          <w:rFonts w:asciiTheme="minorHAnsi" w:hAnsiTheme="minorHAnsi" w:cstheme="minorHAnsi"/>
          <w:sz w:val="22"/>
          <w:szCs w:val="22"/>
        </w:rPr>
      </w:pPr>
    </w:p>
    <w:p w:rsidR="009C0D01" w:rsidRPr="0078358A" w:rsidRDefault="009C0D01" w:rsidP="001C15DC">
      <w:pPr>
        <w:jc w:val="both"/>
        <w:rPr>
          <w:rFonts w:asciiTheme="minorHAnsi" w:hAnsiTheme="minorHAnsi" w:cstheme="minorHAnsi"/>
        </w:rPr>
      </w:pPr>
      <w:r w:rsidRPr="0078358A">
        <w:rPr>
          <w:rFonts w:asciiTheme="minorHAnsi" w:hAnsiTheme="minorHAnsi" w:cstheme="minorHAnsi"/>
        </w:rPr>
        <w:t xml:space="preserve">Afin de pouvoir décompresser et lire les documents mis à disposition par le CHU de Montpellier, les candidats devront disposer des logiciels permettant de lire les formats suivants : </w:t>
      </w:r>
    </w:p>
    <w:p w:rsidR="009C0D01" w:rsidRPr="0078358A" w:rsidRDefault="009C0D01" w:rsidP="001C15DC">
      <w:pPr>
        <w:jc w:val="both"/>
        <w:rPr>
          <w:rFonts w:asciiTheme="minorHAnsi" w:hAnsiTheme="minorHAnsi" w:cstheme="minorHAnsi"/>
        </w:rPr>
      </w:pPr>
      <w:r w:rsidRPr="0078358A">
        <w:rPr>
          <w:rFonts w:asciiTheme="minorHAnsi" w:hAnsiTheme="minorHAnsi" w:cstheme="minorHAnsi"/>
        </w:rPr>
        <w:t>Adobe</w:t>
      </w:r>
      <w:r w:rsidR="001C44FC" w:rsidRPr="0078358A">
        <w:rPr>
          <w:rFonts w:asciiTheme="minorHAnsi" w:hAnsiTheme="minorHAnsi" w:cstheme="minorHAnsi"/>
        </w:rPr>
        <w:t>® Acrobat</w:t>
      </w:r>
      <w:r w:rsidRPr="0078358A">
        <w:rPr>
          <w:rFonts w:asciiTheme="minorHAnsi" w:hAnsiTheme="minorHAnsi" w:cstheme="minorHAnsi"/>
        </w:rPr>
        <w:t>® X (.pdf), et/ou Rich Text Format (.rtf), DOC (Microsoft 2013), XLS (Microsoft 2013), DWG, DXF, et/ou les fichiers compressés au format Zip (.zip), DWF Viewer pour les plans. </w:t>
      </w:r>
    </w:p>
    <w:p w:rsidR="001C15DC" w:rsidRPr="0078358A" w:rsidRDefault="001C15DC" w:rsidP="00F95E09">
      <w:pPr>
        <w:rPr>
          <w:rFonts w:asciiTheme="minorHAnsi" w:hAnsiTheme="minorHAnsi" w:cstheme="minorHAnsi"/>
          <w:bCs/>
          <w:snapToGrid w:val="0"/>
          <w:u w:val="single"/>
        </w:rPr>
      </w:pPr>
    </w:p>
    <w:p w:rsidR="00A93C9E" w:rsidRPr="0078358A" w:rsidRDefault="00A93C9E" w:rsidP="00F95E09">
      <w:pPr>
        <w:rPr>
          <w:rFonts w:asciiTheme="minorHAnsi" w:hAnsiTheme="minorHAnsi" w:cstheme="minorHAnsi"/>
        </w:rPr>
      </w:pPr>
    </w:p>
    <w:p w:rsidR="006F2EB0" w:rsidRPr="0078358A" w:rsidRDefault="006F2EB0" w:rsidP="00F95E09">
      <w:pPr>
        <w:rPr>
          <w:rFonts w:asciiTheme="minorHAnsi" w:hAnsiTheme="minorHAnsi" w:cstheme="minorHAnsi"/>
        </w:rPr>
      </w:pPr>
    </w:p>
    <w:p w:rsidR="00561345" w:rsidRPr="0078358A" w:rsidRDefault="0078358A" w:rsidP="00F95E09">
      <w:pPr>
        <w:rPr>
          <w:rFonts w:asciiTheme="minorHAnsi" w:hAnsiTheme="minorHAnsi" w:cstheme="minorHAnsi"/>
          <w:b/>
          <w:bCs/>
          <w:color w:val="000000"/>
          <w:spacing w:val="5"/>
          <w:u w:val="single"/>
        </w:rPr>
      </w:pPr>
      <w:r>
        <w:rPr>
          <w:rFonts w:asciiTheme="minorHAnsi" w:hAnsiTheme="minorHAnsi" w:cstheme="minorHAnsi"/>
          <w:b/>
          <w:bCs/>
          <w:color w:val="000000"/>
          <w:spacing w:val="5"/>
          <w:u w:val="single"/>
        </w:rPr>
        <w:t xml:space="preserve">2 - </w:t>
      </w:r>
      <w:r w:rsidR="00F417E2" w:rsidRPr="0078358A">
        <w:rPr>
          <w:rFonts w:asciiTheme="minorHAnsi" w:hAnsiTheme="minorHAnsi" w:cstheme="minorHAnsi"/>
          <w:b/>
          <w:bCs/>
          <w:color w:val="000000"/>
          <w:spacing w:val="5"/>
          <w:u w:val="single"/>
        </w:rPr>
        <w:t>OUTILS REQUIS POUR RÉPONDRE PAR VOIE DÉMATÉRIALISÉE</w:t>
      </w:r>
    </w:p>
    <w:p w:rsidR="00C60719" w:rsidRPr="0078358A" w:rsidRDefault="00C60719" w:rsidP="00F95E09">
      <w:pPr>
        <w:ind w:firstLine="708"/>
        <w:rPr>
          <w:rFonts w:asciiTheme="minorHAnsi" w:hAnsiTheme="minorHAnsi" w:cstheme="minorHAnsi"/>
        </w:rPr>
      </w:pPr>
    </w:p>
    <w:p w:rsidR="00561345" w:rsidRPr="0078358A" w:rsidRDefault="00561345" w:rsidP="00E3680F">
      <w:pPr>
        <w:ind w:firstLine="708"/>
        <w:jc w:val="both"/>
        <w:rPr>
          <w:rFonts w:asciiTheme="minorHAnsi" w:hAnsiTheme="minorHAnsi" w:cstheme="minorHAnsi"/>
        </w:rPr>
      </w:pPr>
      <w:r w:rsidRPr="0078358A">
        <w:rPr>
          <w:rFonts w:asciiTheme="minorHAnsi" w:hAnsiTheme="minorHAnsi" w:cstheme="minorHAnsi"/>
        </w:rPr>
        <w:t xml:space="preserve">Le candidat doit s'assurer de disposer sur son poste de travail des </w:t>
      </w:r>
      <w:r w:rsidR="007D0D8C" w:rsidRPr="0078358A">
        <w:rPr>
          <w:rFonts w:asciiTheme="minorHAnsi" w:hAnsiTheme="minorHAnsi" w:cstheme="minorHAnsi"/>
        </w:rPr>
        <w:t>outils listés figurant dans la Rubrique « Aide » Outils Informatiques »</w:t>
      </w:r>
      <w:r w:rsidR="00990751" w:rsidRPr="0078358A">
        <w:rPr>
          <w:rFonts w:asciiTheme="minorHAnsi" w:hAnsiTheme="minorHAnsi" w:cstheme="minorHAnsi"/>
        </w:rPr>
        <w:t xml:space="preserve"> à l’adresse : </w:t>
      </w:r>
      <w:hyperlink r:id="rId17" w:history="1">
        <w:r w:rsidR="00990751" w:rsidRPr="0078358A">
          <w:rPr>
            <w:rFonts w:asciiTheme="minorHAnsi" w:hAnsiTheme="minorHAnsi" w:cstheme="minorHAnsi"/>
          </w:rPr>
          <w:t>https://www.marches-publics.gouv.fr</w:t>
        </w:r>
      </w:hyperlink>
    </w:p>
    <w:p w:rsidR="00C60719" w:rsidRPr="0078358A" w:rsidRDefault="00C60719" w:rsidP="00F95E09">
      <w:pPr>
        <w:ind w:firstLine="708"/>
        <w:rPr>
          <w:rFonts w:asciiTheme="minorHAnsi" w:hAnsiTheme="minorHAnsi" w:cstheme="minorHAnsi"/>
          <w:u w:val="single"/>
        </w:rPr>
      </w:pPr>
    </w:p>
    <w:p w:rsidR="00E3680F" w:rsidRPr="0078358A" w:rsidRDefault="00E3680F" w:rsidP="00F95E09">
      <w:pPr>
        <w:ind w:firstLine="708"/>
        <w:rPr>
          <w:rFonts w:asciiTheme="minorHAnsi" w:hAnsiTheme="minorHAnsi" w:cstheme="minorHAnsi"/>
          <w:u w:val="single"/>
        </w:rPr>
      </w:pPr>
    </w:p>
    <w:p w:rsidR="007D0D8C" w:rsidRPr="0078358A" w:rsidRDefault="007D0D8C" w:rsidP="00F95E09">
      <w:pPr>
        <w:ind w:firstLine="708"/>
        <w:rPr>
          <w:rFonts w:asciiTheme="minorHAnsi" w:hAnsiTheme="minorHAnsi" w:cstheme="minorHAnsi"/>
          <w:u w:val="single"/>
        </w:rPr>
      </w:pPr>
      <w:r w:rsidRPr="0078358A">
        <w:rPr>
          <w:rFonts w:asciiTheme="minorHAnsi" w:hAnsiTheme="minorHAnsi" w:cstheme="minorHAnsi"/>
          <w:u w:val="single"/>
        </w:rPr>
        <w:t>T</w:t>
      </w:r>
      <w:r w:rsidR="00F95E09" w:rsidRPr="0078358A">
        <w:rPr>
          <w:rFonts w:asciiTheme="minorHAnsi" w:hAnsiTheme="minorHAnsi" w:cstheme="minorHAnsi"/>
          <w:u w:val="single"/>
        </w:rPr>
        <w:t>est de la configuration du</w:t>
      </w:r>
      <w:r w:rsidRPr="0078358A">
        <w:rPr>
          <w:rFonts w:asciiTheme="minorHAnsi" w:hAnsiTheme="minorHAnsi" w:cstheme="minorHAnsi"/>
          <w:u w:val="single"/>
        </w:rPr>
        <w:t xml:space="preserve"> poste</w:t>
      </w:r>
    </w:p>
    <w:p w:rsidR="00E3680F" w:rsidRPr="0078358A" w:rsidRDefault="00E3680F" w:rsidP="00F95E09">
      <w:pPr>
        <w:ind w:firstLine="708"/>
        <w:rPr>
          <w:rFonts w:asciiTheme="minorHAnsi" w:hAnsiTheme="minorHAnsi" w:cstheme="minorHAnsi"/>
          <w:u w:val="single"/>
        </w:rPr>
      </w:pPr>
    </w:p>
    <w:p w:rsidR="007D0D8C" w:rsidRPr="0078358A" w:rsidRDefault="007D0D8C" w:rsidP="00E3680F">
      <w:pPr>
        <w:jc w:val="both"/>
        <w:rPr>
          <w:rFonts w:asciiTheme="minorHAnsi" w:hAnsiTheme="minorHAnsi" w:cstheme="minorHAnsi"/>
        </w:rPr>
      </w:pPr>
      <w:r w:rsidRPr="0078358A">
        <w:rPr>
          <w:rFonts w:asciiTheme="minorHAnsi" w:hAnsiTheme="minorHAnsi" w:cstheme="minorHAnsi"/>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BC03B1" w:rsidRPr="0078358A" w:rsidRDefault="00BC03B1" w:rsidP="00E3680F">
      <w:pPr>
        <w:jc w:val="both"/>
        <w:rPr>
          <w:rFonts w:asciiTheme="minorHAnsi" w:hAnsiTheme="minorHAnsi" w:cstheme="minorHAnsi"/>
        </w:rPr>
      </w:pPr>
    </w:p>
    <w:p w:rsidR="007D0D8C" w:rsidRPr="0078358A" w:rsidRDefault="007D0D8C" w:rsidP="00F31E0F">
      <w:pPr>
        <w:jc w:val="both"/>
        <w:rPr>
          <w:rFonts w:asciiTheme="minorHAnsi" w:hAnsiTheme="minorHAnsi" w:cstheme="minorHAnsi"/>
        </w:rPr>
      </w:pPr>
      <w:r w:rsidRPr="0078358A">
        <w:rPr>
          <w:rFonts w:asciiTheme="minorHAnsi" w:hAnsiTheme="minorHAnsi" w:cstheme="minorHAnsi"/>
        </w:rPr>
        <w:t xml:space="preserve">Nous vous </w:t>
      </w:r>
      <w:r w:rsidR="00E3680F" w:rsidRPr="0078358A">
        <w:rPr>
          <w:rFonts w:asciiTheme="minorHAnsi" w:hAnsiTheme="minorHAnsi" w:cstheme="minorHAnsi"/>
        </w:rPr>
        <w:t>conseillons de</w:t>
      </w:r>
      <w:r w:rsidRPr="0078358A">
        <w:rPr>
          <w:rFonts w:asciiTheme="minorHAnsi" w:hAnsiTheme="minorHAnsi" w:cstheme="minorHAnsi"/>
        </w:rPr>
        <w:t xml:space="preserve"> </w:t>
      </w:r>
      <w:r w:rsidR="001C44FC" w:rsidRPr="0078358A">
        <w:rPr>
          <w:rFonts w:asciiTheme="minorHAnsi" w:hAnsiTheme="minorHAnsi" w:cstheme="minorHAnsi"/>
        </w:rPr>
        <w:t>vérifier les</w:t>
      </w:r>
      <w:r w:rsidRPr="0078358A">
        <w:rPr>
          <w:rFonts w:asciiTheme="minorHAnsi" w:hAnsiTheme="minorHAnsi" w:cstheme="minorHAnsi"/>
        </w:rPr>
        <w:t xml:space="preserve"> </w:t>
      </w:r>
      <w:r w:rsidR="001C44FC" w:rsidRPr="0078358A">
        <w:rPr>
          <w:rFonts w:asciiTheme="minorHAnsi" w:hAnsiTheme="minorHAnsi" w:cstheme="minorHAnsi"/>
        </w:rPr>
        <w:t>prérequis pour</w:t>
      </w:r>
      <w:r w:rsidRPr="0078358A">
        <w:rPr>
          <w:rFonts w:asciiTheme="minorHAnsi" w:hAnsiTheme="minorHAnsi" w:cstheme="minorHAnsi"/>
        </w:rPr>
        <w:t xml:space="preserve"> la remise électronique d'une </w:t>
      </w:r>
      <w:r w:rsidR="00F31E0F" w:rsidRPr="0078358A">
        <w:rPr>
          <w:rFonts w:asciiTheme="minorHAnsi" w:hAnsiTheme="minorHAnsi" w:cstheme="minorHAnsi"/>
        </w:rPr>
        <w:t>réponse dématérialisée.</w:t>
      </w:r>
    </w:p>
    <w:p w:rsidR="007D0D8C" w:rsidRPr="0078358A" w:rsidRDefault="007D0D8C" w:rsidP="00F95E09">
      <w:pPr>
        <w:rPr>
          <w:rFonts w:asciiTheme="minorHAnsi" w:hAnsiTheme="minorHAnsi" w:cstheme="minorHAnsi"/>
        </w:rPr>
      </w:pPr>
    </w:p>
    <w:p w:rsidR="00745D20" w:rsidRPr="0078358A" w:rsidRDefault="00745D20" w:rsidP="00F31E0F">
      <w:pPr>
        <w:jc w:val="both"/>
        <w:rPr>
          <w:rFonts w:asciiTheme="minorHAnsi" w:hAnsiTheme="minorHAnsi" w:cstheme="minorHAnsi"/>
        </w:rPr>
      </w:pPr>
      <w:r w:rsidRPr="0078358A">
        <w:rPr>
          <w:rFonts w:asciiTheme="minorHAnsi" w:hAnsiTheme="minorHAnsi" w:cstheme="minorHAnsi"/>
        </w:rPr>
        <w:t>Un outil est mis à votre disposition sur la plateforme afin de tester votre configuration</w:t>
      </w:r>
      <w:r w:rsidR="00C47DAD" w:rsidRPr="0078358A">
        <w:rPr>
          <w:rFonts w:asciiTheme="minorHAnsi" w:hAnsiTheme="minorHAnsi" w:cstheme="minorHAnsi"/>
        </w:rPr>
        <w:t>.</w:t>
      </w:r>
    </w:p>
    <w:p w:rsidR="00745D20" w:rsidRPr="0078358A" w:rsidRDefault="00745D20" w:rsidP="00F31E0F">
      <w:pPr>
        <w:jc w:val="both"/>
        <w:rPr>
          <w:rFonts w:asciiTheme="minorHAnsi" w:hAnsiTheme="minorHAnsi" w:cstheme="minorHAnsi"/>
        </w:rPr>
      </w:pPr>
      <w:r w:rsidRPr="0078358A">
        <w:rPr>
          <w:rFonts w:asciiTheme="minorHAnsi" w:hAnsiTheme="minorHAnsi" w:cstheme="minorHAnsi"/>
        </w:rPr>
        <w:t>Il accessible depuis le menu latéral, dans la rubrique Aide, au moyen du bouton « Tester ma configuration »</w:t>
      </w:r>
    </w:p>
    <w:p w:rsidR="006F2EB0" w:rsidRPr="0078358A" w:rsidRDefault="005C4A88" w:rsidP="006F2EB0">
      <w:pPr>
        <w:jc w:val="both"/>
        <w:rPr>
          <w:rFonts w:asciiTheme="minorHAnsi" w:hAnsiTheme="minorHAnsi" w:cstheme="minorHAnsi"/>
          <w:color w:val="FF0000"/>
        </w:rPr>
      </w:pPr>
      <w:r w:rsidRPr="0078358A">
        <w:rPr>
          <w:rFonts w:asciiTheme="minorHAnsi" w:hAnsiTheme="minorHAnsi" w:cstheme="minorHAnsi"/>
          <w:noProof/>
          <w:highlight w:val="yellow"/>
          <w:lang w:eastAsia="fr-FR"/>
        </w:rPr>
        <w:drawing>
          <wp:inline distT="0" distB="0" distL="0" distR="0">
            <wp:extent cx="1638935" cy="198120"/>
            <wp:effectExtent l="0" t="0" r="0"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38935" cy="198120"/>
                    </a:xfrm>
                    <a:prstGeom prst="rect">
                      <a:avLst/>
                    </a:prstGeom>
                    <a:noFill/>
                    <a:ln>
                      <a:noFill/>
                    </a:ln>
                  </pic:spPr>
                </pic:pic>
              </a:graphicData>
            </a:graphic>
          </wp:inline>
        </w:drawing>
      </w:r>
    </w:p>
    <w:p w:rsidR="00745D20" w:rsidRPr="0078358A" w:rsidRDefault="00745D20" w:rsidP="00F31E0F">
      <w:pPr>
        <w:jc w:val="both"/>
        <w:rPr>
          <w:rFonts w:asciiTheme="minorHAnsi" w:hAnsiTheme="minorHAnsi" w:cstheme="minorHAnsi"/>
        </w:rPr>
      </w:pPr>
      <w:r w:rsidRPr="0078358A">
        <w:rPr>
          <w:rFonts w:asciiTheme="minorHAnsi" w:hAnsiTheme="minorHAnsi" w:cstheme="minorHAnsi"/>
        </w:rPr>
        <w:t xml:space="preserve">Le test de configuration vérifie successivement le système d'exploitation, la version Java, l’accès au magasin de certificats et la communication avec le serveur.  </w:t>
      </w:r>
    </w:p>
    <w:p w:rsidR="00745D20" w:rsidRPr="0078358A" w:rsidRDefault="00745D20" w:rsidP="00F31E0F">
      <w:pPr>
        <w:jc w:val="both"/>
        <w:rPr>
          <w:rFonts w:asciiTheme="minorHAnsi" w:hAnsiTheme="minorHAnsi" w:cstheme="minorHAnsi"/>
        </w:rPr>
      </w:pPr>
      <w:r w:rsidRPr="0078358A">
        <w:rPr>
          <w:rFonts w:asciiTheme="minorHAnsi" w:hAnsiTheme="minorHAnsi" w:cstheme="minorHAnsi"/>
        </w:rPr>
        <w:t xml:space="preserve">Il est impératif que l'ensemble des tests des </w:t>
      </w:r>
      <w:r w:rsidR="00C47DAD" w:rsidRPr="0078358A">
        <w:rPr>
          <w:rFonts w:asciiTheme="minorHAnsi" w:hAnsiTheme="minorHAnsi" w:cstheme="minorHAnsi"/>
        </w:rPr>
        <w:t>prérequis</w:t>
      </w:r>
      <w:r w:rsidRPr="0078358A">
        <w:rPr>
          <w:rFonts w:asciiTheme="minorHAnsi" w:hAnsiTheme="minorHAnsi" w:cstheme="minorHAnsi"/>
        </w:rPr>
        <w:t xml:space="preserve"> soient validés pour pouvoir répondre électroniquement à une consultation sur la plateforme. Dans le cas contraire, la fonction de réponse électronique n'est pas opérationnelle.  </w:t>
      </w:r>
    </w:p>
    <w:p w:rsidR="00745D20" w:rsidRPr="0078358A" w:rsidRDefault="00745D20" w:rsidP="00F95E09">
      <w:pPr>
        <w:rPr>
          <w:rFonts w:asciiTheme="minorHAnsi" w:hAnsiTheme="minorHAnsi" w:cstheme="minorHAnsi"/>
        </w:rPr>
      </w:pPr>
    </w:p>
    <w:p w:rsidR="00745D20" w:rsidRPr="0078358A" w:rsidRDefault="00745D20" w:rsidP="00F95E09">
      <w:pPr>
        <w:rPr>
          <w:rFonts w:asciiTheme="minorHAnsi" w:hAnsiTheme="minorHAnsi" w:cstheme="minorHAnsi"/>
        </w:rPr>
      </w:pPr>
    </w:p>
    <w:p w:rsidR="0037553F" w:rsidRPr="0078358A" w:rsidRDefault="0037553F" w:rsidP="0037553F">
      <w:pPr>
        <w:jc w:val="both"/>
        <w:rPr>
          <w:rFonts w:asciiTheme="minorHAnsi" w:hAnsiTheme="minorHAnsi" w:cstheme="minorHAnsi"/>
          <w:b/>
        </w:rPr>
      </w:pPr>
      <w:r w:rsidRPr="0078358A">
        <w:rPr>
          <w:rFonts w:asciiTheme="minorHAnsi" w:hAnsiTheme="minorHAnsi" w:cstheme="minorHAnsi"/>
          <w:b/>
        </w:rPr>
        <w:t xml:space="preserve">L'opérateur économique s'assure que les messages envoyés par la Plate-forme des achats de l'État (PLACE) ne sont pas traités comme des courriers indésirables. </w:t>
      </w:r>
    </w:p>
    <w:p w:rsidR="0037553F" w:rsidRPr="0078358A" w:rsidRDefault="0037553F" w:rsidP="0037553F">
      <w:pPr>
        <w:jc w:val="both"/>
        <w:rPr>
          <w:rFonts w:asciiTheme="minorHAnsi" w:hAnsiTheme="minorHAnsi" w:cstheme="minorHAnsi"/>
          <w:b/>
        </w:rPr>
      </w:pPr>
      <w:r w:rsidRPr="0078358A">
        <w:rPr>
          <w:rFonts w:asciiTheme="minorHAnsi" w:hAnsiTheme="minorHAnsi" w:cstheme="minorHAnsi"/>
          <w:b/>
        </w:rPr>
        <w:t xml:space="preserve">A cette fin, il est impératif d’autoriser toutes les adresses se terminant par « .gouv.fr » dans les filtres des anti-spams </w:t>
      </w:r>
    </w:p>
    <w:p w:rsidR="002C3A98" w:rsidRPr="0078358A" w:rsidRDefault="002C3A98" w:rsidP="002C3A98">
      <w:pPr>
        <w:jc w:val="both"/>
        <w:rPr>
          <w:rFonts w:asciiTheme="minorHAnsi" w:hAnsiTheme="minorHAnsi" w:cstheme="minorHAnsi"/>
          <w:b/>
        </w:rPr>
      </w:pPr>
      <w:r w:rsidRPr="0078358A">
        <w:rPr>
          <w:rFonts w:asciiTheme="minorHAnsi" w:hAnsiTheme="minorHAnsi" w:cstheme="minorHAnsi"/>
          <w:b/>
        </w:rPr>
        <w:t xml:space="preserve">Par ailleurs, l’opérateur économique qui dispose d’un système de sécurité informatique sur la messagerie (anti-robot ou système d’envoi de mails automatiques) devra désactiver ce </w:t>
      </w:r>
      <w:r w:rsidRPr="0078358A">
        <w:rPr>
          <w:rFonts w:asciiTheme="minorHAnsi" w:hAnsiTheme="minorHAnsi" w:cstheme="minorHAnsi"/>
          <w:b/>
        </w:rPr>
        <w:lastRenderedPageBreak/>
        <w:t>système ou répondre avec une adresse non protégée par ce système. A défaut il ne pourra pas recevoir les mails de la plateforme tels que des modifications de DCE, d</w:t>
      </w:r>
      <w:r w:rsidR="0078358A">
        <w:rPr>
          <w:rFonts w:asciiTheme="minorHAnsi" w:hAnsiTheme="minorHAnsi" w:cstheme="minorHAnsi"/>
          <w:b/>
        </w:rPr>
        <w:t>es invitations à soumissionner</w:t>
      </w:r>
      <w:r w:rsidRPr="0078358A">
        <w:rPr>
          <w:rFonts w:asciiTheme="minorHAnsi" w:hAnsiTheme="minorHAnsi" w:cstheme="minorHAnsi"/>
          <w:b/>
        </w:rPr>
        <w:t xml:space="preserve">. </w:t>
      </w:r>
    </w:p>
    <w:p w:rsidR="007633DD" w:rsidRPr="0078358A" w:rsidRDefault="007633DD" w:rsidP="00F95E09">
      <w:pPr>
        <w:rPr>
          <w:rFonts w:asciiTheme="minorHAnsi" w:hAnsiTheme="minorHAnsi" w:cstheme="minorHAnsi"/>
          <w:b/>
        </w:rPr>
      </w:pPr>
    </w:p>
    <w:p w:rsidR="00E4395A" w:rsidRPr="0078358A" w:rsidRDefault="00E4395A" w:rsidP="00F95E09">
      <w:pPr>
        <w:rPr>
          <w:rFonts w:asciiTheme="minorHAnsi" w:hAnsiTheme="minorHAnsi" w:cstheme="minorHAnsi"/>
          <w:b/>
        </w:rPr>
      </w:pPr>
    </w:p>
    <w:p w:rsidR="00E4395A" w:rsidRPr="0078358A" w:rsidRDefault="005C4A88" w:rsidP="00E4395A">
      <w:pPr>
        <w:jc w:val="both"/>
        <w:rPr>
          <w:rFonts w:asciiTheme="minorHAnsi" w:hAnsiTheme="minorHAnsi" w:cstheme="minorHAnsi"/>
        </w:rPr>
      </w:pPr>
      <w:r w:rsidRPr="0078358A">
        <w:rPr>
          <w:rFonts w:asciiTheme="minorHAnsi" w:hAnsiTheme="minorHAnsi" w:cstheme="minorHAnsi"/>
          <w:noProof/>
          <w:lang w:eastAsia="fr-FR"/>
        </w:rPr>
        <w:drawing>
          <wp:inline distT="0" distB="0" distL="0" distR="0">
            <wp:extent cx="466090" cy="405130"/>
            <wp:effectExtent l="0" t="0" r="0" b="0"/>
            <wp:docPr id="4" name="Image 4" descr="attention-sign-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ttention-sign-hi"/>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6090" cy="405130"/>
                    </a:xfrm>
                    <a:prstGeom prst="rect">
                      <a:avLst/>
                    </a:prstGeom>
                    <a:noFill/>
                    <a:ln>
                      <a:noFill/>
                    </a:ln>
                  </pic:spPr>
                </pic:pic>
              </a:graphicData>
            </a:graphic>
          </wp:inline>
        </w:drawing>
      </w:r>
      <w:r w:rsidR="00E4395A" w:rsidRPr="0078358A">
        <w:rPr>
          <w:rFonts w:asciiTheme="minorHAnsi" w:hAnsiTheme="minorHAnsi" w:cstheme="minorHAnsi"/>
        </w:rPr>
        <w:t xml:space="preserve">  </w:t>
      </w:r>
      <w:r w:rsidR="00E4395A" w:rsidRPr="0078358A">
        <w:rPr>
          <w:rFonts w:asciiTheme="minorHAnsi" w:hAnsiTheme="minorHAnsi" w:cstheme="minorHAnsi"/>
          <w:b/>
        </w:rPr>
        <w:t xml:space="preserve">Dans le cadre des échanges avec l’acheteur, l’attention des candidats est attirée sur le fait que l’utilisation du navigateur Internet Explorer peut conduire à des incidents (à titre d’exemple : impossibilité de transmettre des pièces jointes à un message). A ce titre, les candidats sont vivement incités à ne pas utiliser ce navigateur (navigateurs conseillés : Edge, Chrome, Mozilla). </w:t>
      </w:r>
    </w:p>
    <w:p w:rsidR="007633DD" w:rsidRPr="0078358A" w:rsidRDefault="007633DD" w:rsidP="00F95E09">
      <w:pPr>
        <w:rPr>
          <w:rFonts w:asciiTheme="minorHAnsi" w:hAnsiTheme="minorHAnsi" w:cstheme="minorHAnsi"/>
        </w:rPr>
      </w:pPr>
    </w:p>
    <w:p w:rsidR="00A2056D" w:rsidRPr="0078358A" w:rsidRDefault="00A2056D" w:rsidP="00F95E09">
      <w:pPr>
        <w:rPr>
          <w:rFonts w:asciiTheme="minorHAnsi" w:hAnsiTheme="minorHAnsi" w:cstheme="minorHAnsi"/>
        </w:rPr>
      </w:pPr>
    </w:p>
    <w:p w:rsidR="00561345" w:rsidRPr="0078358A" w:rsidRDefault="0078358A" w:rsidP="00F95E09">
      <w:pPr>
        <w:rPr>
          <w:rFonts w:asciiTheme="minorHAnsi" w:hAnsiTheme="minorHAnsi" w:cstheme="minorHAnsi"/>
          <w:b/>
          <w:bCs/>
          <w:color w:val="000000"/>
          <w:spacing w:val="5"/>
          <w:u w:val="single"/>
        </w:rPr>
      </w:pPr>
      <w:r>
        <w:rPr>
          <w:rFonts w:asciiTheme="minorHAnsi" w:hAnsiTheme="minorHAnsi" w:cstheme="minorHAnsi"/>
          <w:b/>
          <w:bCs/>
          <w:color w:val="000000"/>
          <w:spacing w:val="5"/>
          <w:u w:val="single"/>
        </w:rPr>
        <w:t xml:space="preserve">3 - </w:t>
      </w:r>
      <w:r w:rsidR="009C43E1" w:rsidRPr="0078358A">
        <w:rPr>
          <w:rFonts w:asciiTheme="minorHAnsi" w:hAnsiTheme="minorHAnsi" w:cstheme="minorHAnsi"/>
          <w:b/>
          <w:bCs/>
          <w:color w:val="000000"/>
          <w:spacing w:val="5"/>
          <w:u w:val="single"/>
        </w:rPr>
        <w:t>CERTIFICAT DE SIGNATURE ÉLECTRONIQUE</w:t>
      </w:r>
    </w:p>
    <w:p w:rsidR="00955B46" w:rsidRPr="0078358A" w:rsidRDefault="00955B46" w:rsidP="00955B46">
      <w:pPr>
        <w:jc w:val="both"/>
        <w:rPr>
          <w:rFonts w:asciiTheme="minorHAnsi" w:hAnsiTheme="minorHAnsi" w:cstheme="minorHAnsi"/>
        </w:rPr>
      </w:pPr>
    </w:p>
    <w:p w:rsidR="00561345" w:rsidRPr="0078358A" w:rsidRDefault="00955B46" w:rsidP="00955B46">
      <w:pPr>
        <w:jc w:val="both"/>
        <w:rPr>
          <w:rFonts w:asciiTheme="minorHAnsi" w:hAnsiTheme="minorHAnsi" w:cstheme="minorHAnsi"/>
        </w:rPr>
      </w:pPr>
      <w:r w:rsidRPr="0078358A">
        <w:rPr>
          <w:rFonts w:asciiTheme="minorHAnsi" w:hAnsiTheme="minorHAnsi" w:cstheme="minorHAnsi"/>
        </w:rPr>
        <w:t>L</w:t>
      </w:r>
      <w:r w:rsidR="00561345" w:rsidRPr="0078358A">
        <w:rPr>
          <w:rFonts w:asciiTheme="minorHAnsi" w:hAnsiTheme="minorHAnsi" w:cstheme="minorHAnsi"/>
        </w:rPr>
        <w:t xml:space="preserve">e candidat doit signer sa réponse </w:t>
      </w:r>
      <w:r w:rsidR="009D52A8" w:rsidRPr="0078358A">
        <w:rPr>
          <w:rFonts w:asciiTheme="minorHAnsi" w:hAnsiTheme="minorHAnsi" w:cstheme="minorHAnsi"/>
        </w:rPr>
        <w:t xml:space="preserve">(au dépôt de l’offre) </w:t>
      </w:r>
      <w:r w:rsidR="00561345" w:rsidRPr="0078358A">
        <w:rPr>
          <w:rFonts w:asciiTheme="minorHAnsi" w:hAnsiTheme="minorHAnsi" w:cstheme="minorHAnsi"/>
        </w:rPr>
        <w:t>à l'aide d'un certificat de signature électronique. Il permet l'authentification de la signature du représentant de l'entreprise, signataire de l'offre.</w:t>
      </w:r>
    </w:p>
    <w:p w:rsidR="007D000C" w:rsidRPr="0078358A" w:rsidRDefault="007D000C" w:rsidP="007D000C">
      <w:pPr>
        <w:jc w:val="both"/>
        <w:rPr>
          <w:rFonts w:asciiTheme="minorHAnsi" w:hAnsiTheme="minorHAnsi" w:cstheme="minorHAnsi"/>
        </w:rPr>
      </w:pPr>
      <w:r w:rsidRPr="0078358A">
        <w:rPr>
          <w:rFonts w:asciiTheme="minorHAnsi" w:hAnsiTheme="minorHAnsi" w:cstheme="minorHAnsi"/>
        </w:rPr>
        <w:t>Le certificat comport</w:t>
      </w:r>
      <w:r w:rsidR="004320DF" w:rsidRPr="0078358A">
        <w:rPr>
          <w:rFonts w:asciiTheme="minorHAnsi" w:hAnsiTheme="minorHAnsi" w:cstheme="minorHAnsi"/>
        </w:rPr>
        <w:t>e</w:t>
      </w:r>
      <w:r w:rsidRPr="0078358A">
        <w:rPr>
          <w:rFonts w:asciiTheme="minorHAnsi" w:hAnsiTheme="minorHAnsi" w:cstheme="minorHAnsi"/>
        </w:rPr>
        <w:t xml:space="preserve"> le nom</w:t>
      </w:r>
      <w:r w:rsidR="004320DF" w:rsidRPr="0078358A">
        <w:rPr>
          <w:rFonts w:asciiTheme="minorHAnsi" w:hAnsiTheme="minorHAnsi" w:cstheme="minorHAnsi"/>
        </w:rPr>
        <w:t xml:space="preserve"> du porteur et son affiliation</w:t>
      </w:r>
      <w:r w:rsidR="00D5470A" w:rsidRPr="0078358A">
        <w:rPr>
          <w:rFonts w:asciiTheme="minorHAnsi" w:hAnsiTheme="minorHAnsi" w:cstheme="minorHAnsi"/>
        </w:rPr>
        <w:t>.</w:t>
      </w:r>
      <w:r w:rsidR="00C47DAD" w:rsidRPr="0078358A">
        <w:rPr>
          <w:rFonts w:asciiTheme="minorHAnsi" w:hAnsiTheme="minorHAnsi" w:cstheme="minorHAnsi"/>
        </w:rPr>
        <w:t xml:space="preserve"> </w:t>
      </w:r>
    </w:p>
    <w:p w:rsidR="009D52A8" w:rsidRPr="0078358A" w:rsidRDefault="009D52A8" w:rsidP="00F95E09">
      <w:pPr>
        <w:rPr>
          <w:rFonts w:asciiTheme="minorHAnsi" w:hAnsiTheme="minorHAnsi" w:cstheme="minorHAnsi"/>
        </w:rPr>
      </w:pPr>
    </w:p>
    <w:p w:rsidR="00561345" w:rsidRPr="0078358A" w:rsidRDefault="00561345" w:rsidP="00F95E09">
      <w:pPr>
        <w:rPr>
          <w:rFonts w:asciiTheme="minorHAnsi" w:hAnsiTheme="minorHAnsi" w:cstheme="minorHAnsi"/>
          <w:u w:val="single"/>
        </w:rPr>
      </w:pPr>
      <w:r w:rsidRPr="0078358A">
        <w:rPr>
          <w:rFonts w:asciiTheme="minorHAnsi" w:hAnsiTheme="minorHAnsi" w:cstheme="minorHAnsi"/>
          <w:u w:val="single"/>
        </w:rPr>
        <w:t>Les catégories de certificat de signature électronique</w:t>
      </w:r>
    </w:p>
    <w:p w:rsidR="00561345" w:rsidRPr="0078358A" w:rsidRDefault="00561345" w:rsidP="00E3680F">
      <w:pPr>
        <w:jc w:val="both"/>
        <w:rPr>
          <w:rFonts w:asciiTheme="minorHAnsi" w:hAnsiTheme="minorHAnsi" w:cstheme="minorHAnsi"/>
        </w:rPr>
      </w:pPr>
      <w:r w:rsidRPr="0078358A">
        <w:rPr>
          <w:rFonts w:asciiTheme="minorHAnsi" w:hAnsiTheme="minorHAnsi" w:cstheme="minorHAnsi"/>
        </w:rPr>
        <w:t>Tous les documents transmis par voie électronique ou envoyés sur support physique électronique</w:t>
      </w:r>
      <w:r w:rsidR="0002673C" w:rsidRPr="0078358A">
        <w:rPr>
          <w:rFonts w:asciiTheme="minorHAnsi" w:hAnsiTheme="minorHAnsi" w:cstheme="minorHAnsi"/>
        </w:rPr>
        <w:t xml:space="preserve"> (dans ce dernier cas, pour la copie de sauvegarde uniquement)</w:t>
      </w:r>
      <w:r w:rsidRPr="0078358A">
        <w:rPr>
          <w:rFonts w:asciiTheme="minorHAnsi" w:hAnsiTheme="minorHAnsi" w:cstheme="minorHAnsi"/>
        </w:rPr>
        <w:t>, dont la signature en original est exigée, sont signés individuellement par l'opérateur économique au moyen d'un certificat de</w:t>
      </w:r>
      <w:r w:rsidR="00C60719" w:rsidRPr="0078358A">
        <w:rPr>
          <w:rFonts w:asciiTheme="minorHAnsi" w:hAnsiTheme="minorHAnsi" w:cstheme="minorHAnsi"/>
        </w:rPr>
        <w:t xml:space="preserve"> signature électronique. Il </w:t>
      </w:r>
      <w:r w:rsidRPr="0078358A">
        <w:rPr>
          <w:rFonts w:asciiTheme="minorHAnsi" w:hAnsiTheme="minorHAnsi" w:cstheme="minorHAnsi"/>
        </w:rPr>
        <w:t>garantit l'identification du candidat</w:t>
      </w:r>
      <w:r w:rsidR="00CE4779" w:rsidRPr="0078358A">
        <w:rPr>
          <w:rFonts w:asciiTheme="minorHAnsi" w:hAnsiTheme="minorHAnsi" w:cstheme="minorHAnsi"/>
        </w:rPr>
        <w:t xml:space="preserve"> ainsi que l’intégrité du document signé</w:t>
      </w:r>
      <w:r w:rsidRPr="0078358A">
        <w:rPr>
          <w:rFonts w:asciiTheme="minorHAnsi" w:hAnsiTheme="minorHAnsi" w:cstheme="minorHAnsi"/>
        </w:rPr>
        <w:t>.</w:t>
      </w:r>
    </w:p>
    <w:p w:rsidR="00561345" w:rsidRPr="0078358A" w:rsidRDefault="00AD1E90" w:rsidP="00E3680F">
      <w:pPr>
        <w:jc w:val="both"/>
        <w:rPr>
          <w:rFonts w:asciiTheme="minorHAnsi" w:hAnsiTheme="minorHAnsi" w:cstheme="minorHAnsi"/>
        </w:rPr>
      </w:pPr>
      <w:r w:rsidRPr="0078358A">
        <w:rPr>
          <w:rFonts w:asciiTheme="minorHAnsi" w:hAnsiTheme="minorHAnsi" w:cstheme="minorHAnsi"/>
        </w:rPr>
        <w:t xml:space="preserve">En application des dispositions de l’arrêté du </w:t>
      </w:r>
      <w:r w:rsidR="00010A0F" w:rsidRPr="0078358A">
        <w:rPr>
          <w:rFonts w:asciiTheme="minorHAnsi" w:hAnsiTheme="minorHAnsi" w:cstheme="minorHAnsi"/>
        </w:rPr>
        <w:t>22 mars 2019</w:t>
      </w:r>
      <w:r w:rsidR="00160A84" w:rsidRPr="0078358A">
        <w:rPr>
          <w:rFonts w:asciiTheme="minorHAnsi" w:hAnsiTheme="minorHAnsi" w:cstheme="minorHAnsi"/>
        </w:rPr>
        <w:t xml:space="preserve"> </w:t>
      </w:r>
      <w:r w:rsidR="00160A84" w:rsidRPr="0078358A">
        <w:rPr>
          <w:rFonts w:asciiTheme="minorHAnsi" w:hAnsiTheme="minorHAnsi" w:cstheme="minorHAnsi"/>
          <w:bCs/>
        </w:rPr>
        <w:t>relatif à la signature électronique dans la commande publique</w:t>
      </w:r>
      <w:r w:rsidR="00843BE8" w:rsidRPr="0078358A">
        <w:rPr>
          <w:rFonts w:asciiTheme="minorHAnsi" w:hAnsiTheme="minorHAnsi" w:cstheme="minorHAnsi"/>
          <w:bCs/>
        </w:rPr>
        <w:t>,</w:t>
      </w:r>
      <w:r w:rsidRPr="0078358A">
        <w:rPr>
          <w:rFonts w:asciiTheme="minorHAnsi" w:hAnsiTheme="minorHAnsi" w:cstheme="minorHAnsi"/>
        </w:rPr>
        <w:t xml:space="preserve"> s</w:t>
      </w:r>
      <w:r w:rsidR="00561345" w:rsidRPr="0078358A">
        <w:rPr>
          <w:rFonts w:asciiTheme="minorHAnsi" w:hAnsiTheme="minorHAnsi" w:cstheme="minorHAnsi"/>
        </w:rPr>
        <w:t xml:space="preserve">euls les certificats de signature électronique conformes </w:t>
      </w:r>
      <w:r w:rsidR="00056976" w:rsidRPr="0078358A">
        <w:rPr>
          <w:rFonts w:asciiTheme="minorHAnsi" w:hAnsiTheme="minorHAnsi" w:cstheme="minorHAnsi"/>
        </w:rPr>
        <w:t xml:space="preserve">au règlement </w:t>
      </w:r>
      <w:r w:rsidR="00843BE8" w:rsidRPr="0078358A">
        <w:rPr>
          <w:rFonts w:asciiTheme="minorHAnsi" w:hAnsiTheme="minorHAnsi" w:cstheme="minorHAnsi"/>
        </w:rPr>
        <w:t xml:space="preserve">européen « eIDAS » </w:t>
      </w:r>
      <w:r w:rsidR="00056976" w:rsidRPr="0078358A">
        <w:rPr>
          <w:rFonts w:asciiTheme="minorHAnsi" w:hAnsiTheme="minorHAnsi" w:cstheme="minorHAnsi"/>
        </w:rPr>
        <w:t xml:space="preserve">du 23 juillet 2014 </w:t>
      </w:r>
      <w:r w:rsidR="00561345" w:rsidRPr="0078358A">
        <w:rPr>
          <w:rFonts w:asciiTheme="minorHAnsi" w:hAnsiTheme="minorHAnsi" w:cstheme="minorHAnsi"/>
        </w:rPr>
        <w:t>sont autorisés.</w:t>
      </w:r>
      <w:r w:rsidR="00A12CBD" w:rsidRPr="0078358A">
        <w:rPr>
          <w:rStyle w:val="Appelnotedebasdep"/>
          <w:rFonts w:asciiTheme="minorHAnsi" w:hAnsiTheme="minorHAnsi" w:cstheme="minorHAnsi"/>
        </w:rPr>
        <w:footnoteReference w:id="1"/>
      </w:r>
    </w:p>
    <w:p w:rsidR="00906738" w:rsidRPr="0078358A" w:rsidRDefault="00906738" w:rsidP="00906738">
      <w:pPr>
        <w:jc w:val="both"/>
        <w:rPr>
          <w:rFonts w:asciiTheme="minorHAnsi" w:hAnsiTheme="minorHAnsi" w:cstheme="minorHAnsi"/>
        </w:rPr>
      </w:pPr>
      <w:r w:rsidRPr="0078358A">
        <w:rPr>
          <w:rFonts w:asciiTheme="minorHAnsi" w:hAnsiTheme="minorHAnsi" w:cstheme="minorHAnsi"/>
        </w:rPr>
        <w:t>Le certificat de signature électronique qualifié entre au moins dans l'une des catégories suivantes</w:t>
      </w:r>
      <w:r w:rsidR="00AD1E90" w:rsidRPr="0078358A">
        <w:rPr>
          <w:rFonts w:asciiTheme="minorHAnsi" w:hAnsiTheme="minorHAnsi" w:cstheme="minorHAnsi"/>
        </w:rPr>
        <w:t xml:space="preserve"> </w:t>
      </w:r>
      <w:r w:rsidRPr="0078358A">
        <w:rPr>
          <w:rFonts w:asciiTheme="minorHAnsi" w:hAnsiTheme="minorHAnsi" w:cstheme="minorHAnsi"/>
        </w:rPr>
        <w:t>:</w:t>
      </w:r>
    </w:p>
    <w:p w:rsidR="006925EA" w:rsidRPr="0078358A" w:rsidRDefault="006925EA" w:rsidP="00906738">
      <w:pPr>
        <w:jc w:val="both"/>
        <w:rPr>
          <w:rFonts w:asciiTheme="minorHAnsi" w:hAnsiTheme="minorHAnsi" w:cstheme="minorHAnsi"/>
        </w:rPr>
      </w:pPr>
    </w:p>
    <w:p w:rsidR="00321203" w:rsidRPr="0078358A" w:rsidRDefault="00906738" w:rsidP="006925EA">
      <w:pPr>
        <w:autoSpaceDE w:val="0"/>
        <w:autoSpaceDN w:val="0"/>
        <w:adjustRightInd w:val="0"/>
        <w:ind w:firstLine="708"/>
        <w:rPr>
          <w:rFonts w:asciiTheme="minorHAnsi" w:hAnsiTheme="minorHAnsi" w:cstheme="minorHAnsi"/>
        </w:rPr>
      </w:pPr>
      <w:r w:rsidRPr="0078358A">
        <w:rPr>
          <w:rFonts w:asciiTheme="minorHAnsi" w:hAnsiTheme="minorHAnsi" w:cstheme="minorHAnsi"/>
        </w:rPr>
        <w:t xml:space="preserve">1° Un certificat qualifié délivré par un prestataire de service de confiance qualifié répondant aux </w:t>
      </w:r>
      <w:r w:rsidR="00B236F4" w:rsidRPr="0078358A">
        <w:rPr>
          <w:rFonts w:asciiTheme="minorHAnsi" w:hAnsiTheme="minorHAnsi" w:cstheme="minorHAnsi"/>
        </w:rPr>
        <w:t xml:space="preserve">exigences du règlement susvisé. </w:t>
      </w:r>
    </w:p>
    <w:p w:rsidR="006173A1" w:rsidRPr="0078358A" w:rsidRDefault="00314336" w:rsidP="00B236F4">
      <w:pPr>
        <w:autoSpaceDE w:val="0"/>
        <w:autoSpaceDN w:val="0"/>
        <w:adjustRightInd w:val="0"/>
        <w:rPr>
          <w:rFonts w:asciiTheme="minorHAnsi" w:hAnsiTheme="minorHAnsi" w:cstheme="minorHAnsi"/>
        </w:rPr>
      </w:pPr>
      <w:r w:rsidRPr="0078358A">
        <w:rPr>
          <w:rFonts w:asciiTheme="minorHAnsi" w:hAnsiTheme="minorHAnsi" w:cstheme="minorHAnsi"/>
        </w:rPr>
        <w:t xml:space="preserve">Des certificats de signature électronique sont commercialisés par des prestataires de services de confiance qualifiés définis. </w:t>
      </w:r>
      <w:r w:rsidR="006173A1" w:rsidRPr="0078358A">
        <w:rPr>
          <w:rFonts w:asciiTheme="minorHAnsi" w:hAnsiTheme="minorHAnsi" w:cstheme="minorHAnsi"/>
        </w:rPr>
        <w:t xml:space="preserve">La liste publiée par l’ANSSI, pour la France, facilite la prise de connaissance des prestataires : </w:t>
      </w:r>
    </w:p>
    <w:p w:rsidR="006173A1" w:rsidRPr="0078358A" w:rsidRDefault="00426324" w:rsidP="00B236F4">
      <w:pPr>
        <w:autoSpaceDE w:val="0"/>
        <w:autoSpaceDN w:val="0"/>
        <w:adjustRightInd w:val="0"/>
        <w:rPr>
          <w:rFonts w:asciiTheme="minorHAnsi" w:hAnsiTheme="minorHAnsi" w:cstheme="minorHAnsi"/>
        </w:rPr>
      </w:pPr>
      <w:hyperlink r:id="rId20" w:history="1">
        <w:r w:rsidR="006173A1" w:rsidRPr="0078358A">
          <w:rPr>
            <w:rStyle w:val="Lienhypertexte"/>
            <w:rFonts w:asciiTheme="minorHAnsi" w:hAnsiTheme="minorHAnsi" w:cstheme="minorHAnsi"/>
            <w:lang w:eastAsia="fr-FR"/>
          </w:rPr>
          <w:t>https://www.ssi.gouv.fr/entreprise/reglementation/confiance-numerique/la-signature-electronique-dans-le-cadre-des-marches-publics/</w:t>
        </w:r>
      </w:hyperlink>
    </w:p>
    <w:p w:rsidR="00906738" w:rsidRPr="0078358A" w:rsidRDefault="00AD1E90" w:rsidP="00B236F4">
      <w:pPr>
        <w:autoSpaceDE w:val="0"/>
        <w:autoSpaceDN w:val="0"/>
        <w:adjustRightInd w:val="0"/>
        <w:rPr>
          <w:rFonts w:asciiTheme="minorHAnsi" w:hAnsiTheme="minorHAnsi" w:cstheme="minorHAnsi"/>
          <w:lang w:eastAsia="fr-FR"/>
        </w:rPr>
      </w:pPr>
      <w:r w:rsidRPr="0078358A">
        <w:rPr>
          <w:rFonts w:asciiTheme="minorHAnsi" w:hAnsiTheme="minorHAnsi" w:cstheme="minorHAnsi"/>
          <w:lang w:eastAsia="fr-FR"/>
        </w:rPr>
        <w:t>Les candidats européens trouveront la liste complète des prestataires sur la liste de confiance tenue par la Commission Europé</w:t>
      </w:r>
      <w:r w:rsidR="00073EE7" w:rsidRPr="0078358A">
        <w:rPr>
          <w:rFonts w:asciiTheme="minorHAnsi" w:hAnsiTheme="minorHAnsi" w:cstheme="minorHAnsi"/>
          <w:lang w:eastAsia="fr-FR"/>
        </w:rPr>
        <w:t>enne.</w:t>
      </w:r>
    </w:p>
    <w:p w:rsidR="00321203" w:rsidRPr="0078358A" w:rsidRDefault="00906738" w:rsidP="006925EA">
      <w:pPr>
        <w:ind w:firstLine="708"/>
        <w:jc w:val="both"/>
        <w:rPr>
          <w:rFonts w:asciiTheme="minorHAnsi" w:hAnsiTheme="minorHAnsi" w:cstheme="minorHAnsi"/>
        </w:rPr>
      </w:pPr>
      <w:r w:rsidRPr="0078358A">
        <w:rPr>
          <w:rFonts w:asciiTheme="minorHAnsi" w:hAnsiTheme="minorHAnsi" w:cstheme="minorHAnsi"/>
        </w:rPr>
        <w:t>2° Un certificat délivré par une autorité de certification, française ou étrangère, qui répond aux exigences équivalentes à l'annexe I du règlement susvisé.</w:t>
      </w:r>
      <w:r w:rsidR="00B032E7" w:rsidRPr="0078358A">
        <w:rPr>
          <w:rFonts w:asciiTheme="minorHAnsi" w:hAnsiTheme="minorHAnsi" w:cstheme="minorHAnsi"/>
        </w:rPr>
        <w:t xml:space="preserve"> </w:t>
      </w:r>
    </w:p>
    <w:p w:rsidR="00906738" w:rsidRPr="0078358A" w:rsidRDefault="00B032E7" w:rsidP="00906738">
      <w:pPr>
        <w:jc w:val="both"/>
        <w:rPr>
          <w:rFonts w:asciiTheme="minorHAnsi" w:hAnsiTheme="minorHAnsi" w:cstheme="minorHAnsi"/>
        </w:rPr>
      </w:pPr>
      <w:r w:rsidRPr="0078358A">
        <w:rPr>
          <w:rFonts w:asciiTheme="minorHAnsi" w:hAnsiTheme="minorHAnsi" w:cstheme="minorHAnsi"/>
        </w:rPr>
        <w:t>Ce certificat doit faire l’objet d’une démonstration de son équivalence au règlement eI</w:t>
      </w:r>
      <w:r w:rsidR="00AD1E90" w:rsidRPr="0078358A">
        <w:rPr>
          <w:rFonts w:asciiTheme="minorHAnsi" w:hAnsiTheme="minorHAnsi" w:cstheme="minorHAnsi"/>
        </w:rPr>
        <w:t>DAS</w:t>
      </w:r>
      <w:r w:rsidRPr="0078358A">
        <w:rPr>
          <w:rFonts w:asciiTheme="minorHAnsi" w:hAnsiTheme="minorHAnsi" w:cstheme="minorHAnsi"/>
        </w:rPr>
        <w:t xml:space="preserve"> par son utilisateur</w:t>
      </w:r>
      <w:r w:rsidR="00073EE7" w:rsidRPr="0078358A">
        <w:rPr>
          <w:rFonts w:asciiTheme="minorHAnsi" w:hAnsiTheme="minorHAnsi" w:cstheme="minorHAnsi"/>
        </w:rPr>
        <w:t>.</w:t>
      </w:r>
    </w:p>
    <w:p w:rsidR="00321203" w:rsidRPr="0078358A" w:rsidRDefault="00321203" w:rsidP="00E3680F">
      <w:pPr>
        <w:rPr>
          <w:rFonts w:asciiTheme="minorHAnsi" w:hAnsiTheme="minorHAnsi" w:cstheme="minorHAnsi"/>
        </w:rPr>
      </w:pPr>
    </w:p>
    <w:p w:rsidR="00A6268A" w:rsidRPr="0078358A" w:rsidRDefault="00AF7D6B" w:rsidP="00E3680F">
      <w:pPr>
        <w:rPr>
          <w:rFonts w:asciiTheme="minorHAnsi" w:hAnsiTheme="minorHAnsi" w:cstheme="minorHAnsi"/>
        </w:rPr>
      </w:pPr>
      <w:r w:rsidRPr="0078358A">
        <w:rPr>
          <w:rFonts w:asciiTheme="minorHAnsi" w:hAnsiTheme="minorHAnsi" w:cstheme="minorHAnsi"/>
        </w:rPr>
        <w:t xml:space="preserve">En </w:t>
      </w:r>
      <w:r w:rsidR="00C47DAD" w:rsidRPr="0078358A">
        <w:rPr>
          <w:rFonts w:asciiTheme="minorHAnsi" w:hAnsiTheme="minorHAnsi" w:cstheme="minorHAnsi"/>
        </w:rPr>
        <w:t>termes</w:t>
      </w:r>
      <w:r w:rsidRPr="0078358A">
        <w:rPr>
          <w:rFonts w:asciiTheme="minorHAnsi" w:hAnsiTheme="minorHAnsi" w:cstheme="minorHAnsi"/>
        </w:rPr>
        <w:t xml:space="preserve"> de niveaux de sécurité, s</w:t>
      </w:r>
      <w:r w:rsidR="00A6268A" w:rsidRPr="0078358A">
        <w:rPr>
          <w:rFonts w:asciiTheme="minorHAnsi" w:hAnsiTheme="minorHAnsi" w:cstheme="minorHAnsi"/>
        </w:rPr>
        <w:t xml:space="preserve">ont </w:t>
      </w:r>
      <w:r w:rsidR="009974F6" w:rsidRPr="0078358A">
        <w:rPr>
          <w:rFonts w:asciiTheme="minorHAnsi" w:hAnsiTheme="minorHAnsi" w:cstheme="minorHAnsi"/>
        </w:rPr>
        <w:t>autorisées</w:t>
      </w:r>
      <w:r w:rsidR="008C34BC" w:rsidRPr="0078358A">
        <w:rPr>
          <w:rFonts w:asciiTheme="minorHAnsi" w:hAnsiTheme="minorHAnsi" w:cstheme="minorHAnsi"/>
        </w:rPr>
        <w:t> :</w:t>
      </w:r>
    </w:p>
    <w:p w:rsidR="00A6268A" w:rsidRPr="0078358A" w:rsidRDefault="006925EA" w:rsidP="00A6268A">
      <w:pPr>
        <w:numPr>
          <w:ilvl w:val="0"/>
          <w:numId w:val="30"/>
        </w:numPr>
        <w:rPr>
          <w:rFonts w:asciiTheme="minorHAnsi" w:hAnsiTheme="minorHAnsi" w:cstheme="minorHAnsi"/>
        </w:rPr>
      </w:pPr>
      <w:r w:rsidRPr="0078358A">
        <w:rPr>
          <w:rFonts w:asciiTheme="minorHAnsi" w:hAnsiTheme="minorHAnsi" w:cstheme="minorHAnsi"/>
        </w:rPr>
        <w:t>Soit</w:t>
      </w:r>
      <w:r w:rsidR="00A6268A" w:rsidRPr="0078358A">
        <w:rPr>
          <w:rFonts w:asciiTheme="minorHAnsi" w:hAnsiTheme="minorHAnsi" w:cstheme="minorHAnsi"/>
        </w:rPr>
        <w:t xml:space="preserve"> la signature électronique avancée avec certificat </w:t>
      </w:r>
      <w:r w:rsidRPr="0078358A">
        <w:rPr>
          <w:rFonts w:asciiTheme="minorHAnsi" w:hAnsiTheme="minorHAnsi" w:cstheme="minorHAnsi"/>
        </w:rPr>
        <w:t>qualifié (</w:t>
      </w:r>
      <w:r w:rsidR="00A6268A" w:rsidRPr="0078358A">
        <w:rPr>
          <w:rFonts w:asciiTheme="minorHAnsi" w:hAnsiTheme="minorHAnsi" w:cstheme="minorHAnsi"/>
        </w:rPr>
        <w:t>niveau 3)</w:t>
      </w:r>
    </w:p>
    <w:p w:rsidR="00A6268A" w:rsidRPr="0078358A" w:rsidRDefault="006925EA" w:rsidP="00A6268A">
      <w:pPr>
        <w:numPr>
          <w:ilvl w:val="0"/>
          <w:numId w:val="30"/>
        </w:numPr>
        <w:rPr>
          <w:rFonts w:asciiTheme="minorHAnsi" w:hAnsiTheme="minorHAnsi" w:cstheme="minorHAnsi"/>
        </w:rPr>
      </w:pPr>
      <w:r w:rsidRPr="0078358A">
        <w:rPr>
          <w:rFonts w:asciiTheme="minorHAnsi" w:hAnsiTheme="minorHAnsi" w:cstheme="minorHAnsi"/>
        </w:rPr>
        <w:t>Soit</w:t>
      </w:r>
      <w:r w:rsidR="00A6268A" w:rsidRPr="0078358A">
        <w:rPr>
          <w:rFonts w:asciiTheme="minorHAnsi" w:hAnsiTheme="minorHAnsi" w:cstheme="minorHAnsi"/>
        </w:rPr>
        <w:t xml:space="preserve"> la signature électronique qualifiée (niveau 4)</w:t>
      </w:r>
    </w:p>
    <w:p w:rsidR="00A6268A" w:rsidRPr="0078358A" w:rsidRDefault="00A6268A" w:rsidP="00A6268A">
      <w:pPr>
        <w:jc w:val="both"/>
        <w:rPr>
          <w:rFonts w:asciiTheme="minorHAnsi" w:hAnsiTheme="minorHAnsi" w:cstheme="minorHAnsi"/>
        </w:rPr>
      </w:pPr>
    </w:p>
    <w:p w:rsidR="0078358A" w:rsidRDefault="0078358A" w:rsidP="00A6268A">
      <w:pPr>
        <w:jc w:val="both"/>
        <w:rPr>
          <w:rFonts w:asciiTheme="minorHAnsi" w:hAnsiTheme="minorHAnsi" w:cstheme="minorHAnsi"/>
          <w:b/>
          <w:color w:val="FF0000"/>
        </w:rPr>
      </w:pPr>
    </w:p>
    <w:p w:rsidR="00A6268A" w:rsidRPr="0078358A" w:rsidRDefault="0078358A" w:rsidP="00A6268A">
      <w:pPr>
        <w:jc w:val="both"/>
        <w:rPr>
          <w:rFonts w:asciiTheme="minorHAnsi" w:hAnsiTheme="minorHAnsi" w:cstheme="minorHAnsi"/>
          <w:b/>
          <w:color w:val="FF0000"/>
        </w:rPr>
      </w:pPr>
      <w:r w:rsidRPr="0078358A">
        <w:rPr>
          <w:rFonts w:asciiTheme="minorHAnsi" w:hAnsiTheme="minorHAnsi" w:cstheme="minorHAnsi"/>
          <w:noProof/>
          <w:lang w:eastAsia="fr-FR"/>
        </w:rPr>
        <w:drawing>
          <wp:inline distT="0" distB="0" distL="0" distR="0" wp14:anchorId="3E0C42AE" wp14:editId="7766F2A9">
            <wp:extent cx="361950" cy="314610"/>
            <wp:effectExtent l="0" t="0" r="0" b="9525"/>
            <wp:docPr id="1" name="Image 1" descr="attention-sign-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ttention-sign-hi"/>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65236" cy="317467"/>
                    </a:xfrm>
                    <a:prstGeom prst="rect">
                      <a:avLst/>
                    </a:prstGeom>
                    <a:noFill/>
                    <a:ln>
                      <a:noFill/>
                    </a:ln>
                  </pic:spPr>
                </pic:pic>
              </a:graphicData>
            </a:graphic>
          </wp:inline>
        </w:drawing>
      </w:r>
      <w:r>
        <w:rPr>
          <w:rFonts w:asciiTheme="minorHAnsi" w:hAnsiTheme="minorHAnsi" w:cstheme="minorHAnsi"/>
          <w:b/>
          <w:color w:val="FF0000"/>
        </w:rPr>
        <w:t xml:space="preserve">  </w:t>
      </w:r>
      <w:r w:rsidR="00A6268A" w:rsidRPr="0078358A">
        <w:rPr>
          <w:rFonts w:asciiTheme="minorHAnsi" w:hAnsiTheme="minorHAnsi" w:cstheme="minorHAnsi"/>
          <w:b/>
          <w:color w:val="FF0000"/>
        </w:rPr>
        <w:t>Les formats de signature acceptés sont : PAdES, CAdES, XAdES.</w:t>
      </w:r>
    </w:p>
    <w:p w:rsidR="0031175D" w:rsidRPr="0078358A" w:rsidRDefault="0031175D" w:rsidP="00E3680F">
      <w:pPr>
        <w:jc w:val="both"/>
        <w:rPr>
          <w:rFonts w:asciiTheme="minorHAnsi" w:hAnsiTheme="minorHAnsi" w:cstheme="minorHAnsi"/>
        </w:rPr>
      </w:pPr>
    </w:p>
    <w:p w:rsidR="00BF5974" w:rsidRPr="0078358A" w:rsidRDefault="00E3680F" w:rsidP="00AD4A46">
      <w:pPr>
        <w:pBdr>
          <w:top w:val="single" w:sz="4" w:space="1" w:color="auto"/>
          <w:left w:val="single" w:sz="4" w:space="4" w:color="auto"/>
          <w:bottom w:val="single" w:sz="4" w:space="1" w:color="auto"/>
          <w:right w:val="single" w:sz="4" w:space="4" w:color="auto"/>
        </w:pBdr>
        <w:jc w:val="both"/>
        <w:rPr>
          <w:rFonts w:asciiTheme="minorHAnsi" w:hAnsiTheme="minorHAnsi" w:cstheme="minorHAnsi"/>
        </w:rPr>
      </w:pPr>
      <w:r w:rsidRPr="0078358A">
        <w:rPr>
          <w:rFonts w:asciiTheme="minorHAnsi" w:hAnsiTheme="minorHAnsi" w:cstheme="minorHAnsi"/>
        </w:rPr>
        <w:t xml:space="preserve">Le CHU </w:t>
      </w:r>
      <w:r w:rsidR="00AD4A46" w:rsidRPr="0078358A">
        <w:rPr>
          <w:rFonts w:asciiTheme="minorHAnsi" w:hAnsiTheme="minorHAnsi" w:cstheme="minorHAnsi"/>
        </w:rPr>
        <w:t>de Montpellier</w:t>
      </w:r>
      <w:r w:rsidR="00561345" w:rsidRPr="0078358A">
        <w:rPr>
          <w:rFonts w:asciiTheme="minorHAnsi" w:hAnsiTheme="minorHAnsi" w:cstheme="minorHAnsi"/>
        </w:rPr>
        <w:t xml:space="preserve"> souhaite atti</w:t>
      </w:r>
      <w:r w:rsidR="00F31E0F" w:rsidRPr="0078358A">
        <w:rPr>
          <w:rFonts w:asciiTheme="minorHAnsi" w:hAnsiTheme="minorHAnsi" w:cstheme="minorHAnsi"/>
        </w:rPr>
        <w:t>rer l'attention des</w:t>
      </w:r>
      <w:r w:rsidR="00561345" w:rsidRPr="0078358A">
        <w:rPr>
          <w:rFonts w:asciiTheme="minorHAnsi" w:hAnsiTheme="minorHAnsi" w:cstheme="minorHAnsi"/>
        </w:rPr>
        <w:t xml:space="preserve"> soumissionnaire</w:t>
      </w:r>
      <w:r w:rsidR="00F31E0F" w:rsidRPr="0078358A">
        <w:rPr>
          <w:rFonts w:asciiTheme="minorHAnsi" w:hAnsiTheme="minorHAnsi" w:cstheme="minorHAnsi"/>
        </w:rPr>
        <w:t>s</w:t>
      </w:r>
      <w:r w:rsidR="00561345" w:rsidRPr="0078358A">
        <w:rPr>
          <w:rFonts w:asciiTheme="minorHAnsi" w:hAnsiTheme="minorHAnsi" w:cstheme="minorHAnsi"/>
        </w:rPr>
        <w:t xml:space="preserve"> sur le</w:t>
      </w:r>
      <w:r w:rsidR="00F31E0F" w:rsidRPr="0078358A">
        <w:rPr>
          <w:rFonts w:asciiTheme="minorHAnsi" w:hAnsiTheme="minorHAnsi" w:cstheme="minorHAnsi"/>
        </w:rPr>
        <w:t>s</w:t>
      </w:r>
      <w:r w:rsidR="00561345" w:rsidRPr="0078358A">
        <w:rPr>
          <w:rFonts w:asciiTheme="minorHAnsi" w:hAnsiTheme="minorHAnsi" w:cstheme="minorHAnsi"/>
        </w:rPr>
        <w:t xml:space="preserve"> délai</w:t>
      </w:r>
      <w:r w:rsidR="00F31E0F" w:rsidRPr="0078358A">
        <w:rPr>
          <w:rFonts w:asciiTheme="minorHAnsi" w:hAnsiTheme="minorHAnsi" w:cstheme="minorHAnsi"/>
        </w:rPr>
        <w:t>s</w:t>
      </w:r>
      <w:r w:rsidR="00561345" w:rsidRPr="0078358A">
        <w:rPr>
          <w:rFonts w:asciiTheme="minorHAnsi" w:hAnsiTheme="minorHAnsi" w:cstheme="minorHAnsi"/>
        </w:rPr>
        <w:t xml:space="preserve"> </w:t>
      </w:r>
      <w:r w:rsidR="00F31E0F" w:rsidRPr="0078358A">
        <w:rPr>
          <w:rFonts w:asciiTheme="minorHAnsi" w:hAnsiTheme="minorHAnsi" w:cstheme="minorHAnsi"/>
        </w:rPr>
        <w:t xml:space="preserve">de </w:t>
      </w:r>
      <w:r w:rsidR="00561345" w:rsidRPr="0078358A">
        <w:rPr>
          <w:rFonts w:asciiTheme="minorHAnsi" w:hAnsiTheme="minorHAnsi" w:cstheme="minorHAnsi"/>
        </w:rPr>
        <w:t>délivrance des certificats de signature électronique.</w:t>
      </w:r>
      <w:r w:rsidR="00F31E0F" w:rsidRPr="0078358A">
        <w:rPr>
          <w:rFonts w:asciiTheme="minorHAnsi" w:hAnsiTheme="minorHAnsi" w:cstheme="minorHAnsi"/>
          <w:b/>
        </w:rPr>
        <w:t xml:space="preserve"> Par ailleurs, le CHU de Montpellier exige la signature de l’offre dès son dépôt. </w:t>
      </w:r>
      <w:r w:rsidR="00561345" w:rsidRPr="0078358A">
        <w:rPr>
          <w:rFonts w:asciiTheme="minorHAnsi" w:hAnsiTheme="minorHAnsi" w:cstheme="minorHAnsi"/>
        </w:rPr>
        <w:t>Il convient donc d'anticiper le plus possible la demande de certificat par rapport à la date limite de réception des offres.</w:t>
      </w:r>
    </w:p>
    <w:p w:rsidR="008C63B9" w:rsidRPr="0078358A" w:rsidRDefault="008C63B9" w:rsidP="00F95E09">
      <w:pPr>
        <w:rPr>
          <w:rFonts w:asciiTheme="minorHAnsi" w:hAnsiTheme="minorHAnsi" w:cstheme="minorHAnsi"/>
        </w:rPr>
      </w:pPr>
    </w:p>
    <w:p w:rsidR="00160A84" w:rsidRPr="0078358A" w:rsidRDefault="00160A84" w:rsidP="00F95E09">
      <w:pPr>
        <w:rPr>
          <w:rFonts w:asciiTheme="minorHAnsi" w:hAnsiTheme="minorHAnsi" w:cstheme="minorHAnsi"/>
        </w:rPr>
      </w:pPr>
    </w:p>
    <w:p w:rsidR="00160A84" w:rsidRPr="0078358A" w:rsidRDefault="00160A84" w:rsidP="00F95E09">
      <w:pPr>
        <w:rPr>
          <w:rFonts w:asciiTheme="minorHAnsi" w:hAnsiTheme="minorHAnsi" w:cstheme="minorHAnsi"/>
        </w:rPr>
      </w:pPr>
    </w:p>
    <w:p w:rsidR="00561345" w:rsidRPr="0078358A" w:rsidRDefault="00561345" w:rsidP="00F95E09">
      <w:pPr>
        <w:rPr>
          <w:rFonts w:asciiTheme="minorHAnsi" w:hAnsiTheme="minorHAnsi" w:cstheme="minorHAnsi"/>
        </w:rPr>
      </w:pPr>
      <w:r w:rsidRPr="0078358A">
        <w:rPr>
          <w:rFonts w:asciiTheme="minorHAnsi" w:hAnsiTheme="minorHAnsi" w:cstheme="minorHAnsi"/>
          <w:u w:val="single"/>
        </w:rPr>
        <w:t>Contrôle de la signature électronique individuelle des fichiers</w:t>
      </w:r>
      <w:r w:rsidRPr="0078358A">
        <w:rPr>
          <w:rFonts w:asciiTheme="minorHAnsi" w:hAnsiTheme="minorHAnsi" w:cstheme="minorHAnsi"/>
        </w:rPr>
        <w:t xml:space="preserve"> :</w:t>
      </w:r>
    </w:p>
    <w:p w:rsidR="00523074" w:rsidRPr="0078358A" w:rsidRDefault="00523074" w:rsidP="00F95E09">
      <w:pPr>
        <w:rPr>
          <w:rFonts w:asciiTheme="minorHAnsi" w:hAnsiTheme="minorHAnsi" w:cstheme="minorHAnsi"/>
        </w:rPr>
      </w:pPr>
    </w:p>
    <w:p w:rsidR="00561345" w:rsidRPr="0078358A" w:rsidRDefault="00310372" w:rsidP="006037CF">
      <w:pPr>
        <w:jc w:val="both"/>
        <w:rPr>
          <w:rFonts w:asciiTheme="minorHAnsi" w:hAnsiTheme="minorHAnsi" w:cstheme="minorHAnsi"/>
        </w:rPr>
      </w:pPr>
      <w:r w:rsidRPr="0078358A">
        <w:rPr>
          <w:rFonts w:asciiTheme="minorHAnsi" w:hAnsiTheme="minorHAnsi" w:cstheme="minorHAnsi"/>
        </w:rPr>
        <w:t>L’acte d’engagement,</w:t>
      </w:r>
      <w:r w:rsidR="00561345" w:rsidRPr="0078358A">
        <w:rPr>
          <w:rFonts w:asciiTheme="minorHAnsi" w:hAnsiTheme="minorHAnsi" w:cstheme="minorHAnsi"/>
        </w:rPr>
        <w:t xml:space="preserve"> dont la signature originale est exigée</w:t>
      </w:r>
      <w:r w:rsidRPr="0078358A">
        <w:rPr>
          <w:rFonts w:asciiTheme="minorHAnsi" w:hAnsiTheme="minorHAnsi" w:cstheme="minorHAnsi"/>
        </w:rPr>
        <w:t xml:space="preserve">, doit être signé </w:t>
      </w:r>
      <w:r w:rsidR="00F95E09" w:rsidRPr="0078358A">
        <w:rPr>
          <w:rFonts w:asciiTheme="minorHAnsi" w:hAnsiTheme="minorHAnsi" w:cstheme="minorHAnsi"/>
          <w:b/>
          <w:u w:val="single"/>
        </w:rPr>
        <w:t>individuellement</w:t>
      </w:r>
      <w:r w:rsidR="00F95E09" w:rsidRPr="0078358A">
        <w:rPr>
          <w:rFonts w:asciiTheme="minorHAnsi" w:hAnsiTheme="minorHAnsi" w:cstheme="minorHAnsi"/>
        </w:rPr>
        <w:t>.</w:t>
      </w:r>
    </w:p>
    <w:p w:rsidR="00310372" w:rsidRPr="0078358A" w:rsidRDefault="00310372" w:rsidP="006037CF">
      <w:pPr>
        <w:jc w:val="both"/>
        <w:rPr>
          <w:rFonts w:asciiTheme="minorHAnsi" w:hAnsiTheme="minorHAnsi" w:cstheme="minorHAnsi"/>
        </w:rPr>
      </w:pPr>
    </w:p>
    <w:p w:rsidR="00AE70D5" w:rsidRPr="0078358A" w:rsidRDefault="00AE70D5" w:rsidP="00F95E09">
      <w:pPr>
        <w:rPr>
          <w:rFonts w:asciiTheme="minorHAnsi" w:hAnsiTheme="minorHAnsi" w:cstheme="minorHAnsi"/>
        </w:rPr>
      </w:pPr>
    </w:p>
    <w:p w:rsidR="006037CF" w:rsidRPr="0078358A" w:rsidRDefault="006037CF" w:rsidP="006037CF">
      <w:pPr>
        <w:pStyle w:val="CharChar1"/>
        <w:jc w:val="center"/>
        <w:rPr>
          <w:rFonts w:asciiTheme="minorHAnsi" w:hAnsiTheme="minorHAnsi" w:cstheme="minorHAnsi"/>
          <w:b/>
          <w:bCs/>
          <w:color w:val="FF0000"/>
          <w:szCs w:val="22"/>
          <w:u w:val="single"/>
        </w:rPr>
      </w:pPr>
      <w:r w:rsidRPr="0078358A">
        <w:rPr>
          <w:rFonts w:asciiTheme="minorHAnsi" w:hAnsiTheme="minorHAnsi" w:cstheme="minorHAnsi"/>
          <w:b/>
          <w:bCs/>
          <w:color w:val="FF0000"/>
          <w:szCs w:val="22"/>
          <w:u w:val="single"/>
        </w:rPr>
        <w:t>Toute offre comportant un acte d'engagement non signé électroniquement sera qualifiée d’irrégulière.</w:t>
      </w:r>
    </w:p>
    <w:p w:rsidR="00BF6B99" w:rsidRPr="0078358A" w:rsidRDefault="00BF6B99" w:rsidP="006925EA">
      <w:pPr>
        <w:jc w:val="both"/>
        <w:rPr>
          <w:rFonts w:asciiTheme="minorHAnsi" w:hAnsiTheme="minorHAnsi" w:cstheme="minorHAnsi"/>
          <w:bCs/>
        </w:rPr>
      </w:pPr>
      <w:r w:rsidRPr="0078358A">
        <w:rPr>
          <w:rFonts w:asciiTheme="minorHAnsi" w:hAnsiTheme="minorHAnsi" w:cstheme="minorHAnsi"/>
          <w:bCs/>
        </w:rPr>
        <w:t>Dans cette hypothèse, et sous réserve que leur offre ne soit pas anormalement basse, le pouvoir adjudicateur sera susceptible d’inviter l’ensemble des soumissionnaires concernés à régulariser leur offre, dans un délai qui leur sera précisé par courrier. Dans ce cas, l’absence de régularisation de l’offre dans les délais entraînera son rejet.</w:t>
      </w:r>
    </w:p>
    <w:p w:rsidR="006037CF" w:rsidRPr="0078358A" w:rsidRDefault="006037CF" w:rsidP="00F95E09">
      <w:pPr>
        <w:rPr>
          <w:rFonts w:asciiTheme="minorHAnsi" w:hAnsiTheme="minorHAnsi" w:cstheme="minorHAnsi"/>
        </w:rPr>
      </w:pPr>
    </w:p>
    <w:p w:rsidR="00561345" w:rsidRPr="0078358A" w:rsidRDefault="00073EE7" w:rsidP="00F95E09">
      <w:pPr>
        <w:rPr>
          <w:rFonts w:asciiTheme="minorHAnsi" w:hAnsiTheme="minorHAnsi" w:cstheme="minorHAnsi"/>
        </w:rPr>
      </w:pPr>
      <w:r w:rsidRPr="0078358A">
        <w:rPr>
          <w:rFonts w:asciiTheme="minorHAnsi" w:hAnsiTheme="minorHAnsi" w:cstheme="minorHAnsi"/>
        </w:rPr>
        <w:t>L</w:t>
      </w:r>
      <w:r w:rsidR="00561345" w:rsidRPr="0078358A">
        <w:rPr>
          <w:rFonts w:asciiTheme="minorHAnsi" w:hAnsiTheme="minorHAnsi" w:cstheme="minorHAnsi"/>
        </w:rPr>
        <w:t>es soumissionnaires peuvent au choix :</w:t>
      </w:r>
    </w:p>
    <w:p w:rsidR="008C63B9" w:rsidRPr="0078358A" w:rsidRDefault="008C63B9" w:rsidP="00F95E09">
      <w:pPr>
        <w:rPr>
          <w:rFonts w:asciiTheme="minorHAnsi" w:hAnsiTheme="minorHAnsi" w:cstheme="minorHAnsi"/>
        </w:rPr>
      </w:pPr>
    </w:p>
    <w:p w:rsidR="00C60719" w:rsidRPr="0078358A" w:rsidRDefault="00561345" w:rsidP="00F95E09">
      <w:pPr>
        <w:numPr>
          <w:ilvl w:val="0"/>
          <w:numId w:val="24"/>
        </w:numPr>
        <w:rPr>
          <w:rFonts w:asciiTheme="minorHAnsi" w:hAnsiTheme="minorHAnsi" w:cstheme="minorHAnsi"/>
        </w:rPr>
      </w:pPr>
      <w:r w:rsidRPr="0078358A">
        <w:rPr>
          <w:rFonts w:asciiTheme="minorHAnsi" w:hAnsiTheme="minorHAnsi" w:cstheme="minorHAnsi"/>
        </w:rPr>
        <w:t xml:space="preserve">Utiliser </w:t>
      </w:r>
      <w:r w:rsidR="00E66D1B" w:rsidRPr="0078358A">
        <w:rPr>
          <w:rFonts w:asciiTheme="minorHAnsi" w:hAnsiTheme="minorHAnsi" w:cstheme="minorHAnsi"/>
        </w:rPr>
        <w:t xml:space="preserve">l’outil de création </w:t>
      </w:r>
      <w:r w:rsidRPr="0078358A">
        <w:rPr>
          <w:rFonts w:asciiTheme="minorHAnsi" w:hAnsiTheme="minorHAnsi" w:cstheme="minorHAnsi"/>
        </w:rPr>
        <w:t>de signature</w:t>
      </w:r>
      <w:r w:rsidR="00781566" w:rsidRPr="0078358A">
        <w:rPr>
          <w:rFonts w:asciiTheme="minorHAnsi" w:hAnsiTheme="minorHAnsi" w:cstheme="minorHAnsi"/>
        </w:rPr>
        <w:t xml:space="preserve"> </w:t>
      </w:r>
      <w:r w:rsidR="00E66D1B" w:rsidRPr="0078358A">
        <w:rPr>
          <w:rFonts w:asciiTheme="minorHAnsi" w:hAnsiTheme="minorHAnsi" w:cstheme="minorHAnsi"/>
        </w:rPr>
        <w:t xml:space="preserve">proposé </w:t>
      </w:r>
      <w:r w:rsidR="003D339D" w:rsidRPr="0078358A">
        <w:rPr>
          <w:rFonts w:asciiTheme="minorHAnsi" w:hAnsiTheme="minorHAnsi" w:cstheme="minorHAnsi"/>
        </w:rPr>
        <w:t>par la plate-forme PLACE</w:t>
      </w:r>
      <w:r w:rsidR="00A53799" w:rsidRPr="0078358A">
        <w:rPr>
          <w:rFonts w:asciiTheme="minorHAnsi" w:hAnsiTheme="minorHAnsi" w:cstheme="minorHAnsi"/>
        </w:rPr>
        <w:t xml:space="preserve"> </w:t>
      </w:r>
    </w:p>
    <w:p w:rsidR="008C63B9" w:rsidRPr="0078358A" w:rsidRDefault="008C63B9" w:rsidP="00F95E09">
      <w:pPr>
        <w:rPr>
          <w:rFonts w:asciiTheme="minorHAnsi" w:hAnsiTheme="minorHAnsi" w:cstheme="minorHAnsi"/>
        </w:rPr>
      </w:pPr>
    </w:p>
    <w:p w:rsidR="00561345" w:rsidRPr="0078358A" w:rsidRDefault="00561345" w:rsidP="00F95E09">
      <w:pPr>
        <w:numPr>
          <w:ilvl w:val="0"/>
          <w:numId w:val="24"/>
        </w:numPr>
        <w:rPr>
          <w:rFonts w:asciiTheme="minorHAnsi" w:hAnsiTheme="minorHAnsi" w:cstheme="minorHAnsi"/>
        </w:rPr>
      </w:pPr>
      <w:r w:rsidRPr="0078358A">
        <w:rPr>
          <w:rFonts w:asciiTheme="minorHAnsi" w:hAnsiTheme="minorHAnsi" w:cstheme="minorHAnsi"/>
        </w:rPr>
        <w:t xml:space="preserve">Utiliser un autre outil </w:t>
      </w:r>
      <w:r w:rsidR="00E66D1B" w:rsidRPr="0078358A">
        <w:rPr>
          <w:rFonts w:asciiTheme="minorHAnsi" w:hAnsiTheme="minorHAnsi" w:cstheme="minorHAnsi"/>
        </w:rPr>
        <w:t xml:space="preserve">de création </w:t>
      </w:r>
      <w:r w:rsidRPr="0078358A">
        <w:rPr>
          <w:rFonts w:asciiTheme="minorHAnsi" w:hAnsiTheme="minorHAnsi" w:cstheme="minorHAnsi"/>
        </w:rPr>
        <w:t>de signature électronique que celui proposé par le profil d'acheteur.</w:t>
      </w:r>
    </w:p>
    <w:p w:rsidR="00321203" w:rsidRPr="0078358A" w:rsidRDefault="00321203" w:rsidP="00321203">
      <w:pPr>
        <w:jc w:val="both"/>
        <w:rPr>
          <w:rFonts w:asciiTheme="minorHAnsi" w:hAnsiTheme="minorHAnsi" w:cstheme="minorHAnsi"/>
        </w:rPr>
      </w:pPr>
    </w:p>
    <w:p w:rsidR="00E66D1B" w:rsidRPr="0078358A" w:rsidRDefault="00321203" w:rsidP="00321203">
      <w:pPr>
        <w:jc w:val="both"/>
        <w:rPr>
          <w:rFonts w:asciiTheme="minorHAnsi" w:hAnsiTheme="minorHAnsi" w:cstheme="minorHAnsi"/>
        </w:rPr>
      </w:pPr>
      <w:r w:rsidRPr="0078358A">
        <w:rPr>
          <w:rFonts w:asciiTheme="minorHAnsi" w:hAnsiTheme="minorHAnsi" w:cstheme="minorHAnsi"/>
        </w:rPr>
        <w:t>Le mode d'emploi permettant de procéder à la vérification de la validité de la signature électronique est mis gratuitement à disposition lors du dépôt de document signé sauf</w:t>
      </w:r>
      <w:r w:rsidR="00E66D1B" w:rsidRPr="0078358A">
        <w:rPr>
          <w:rFonts w:asciiTheme="minorHAnsi" w:hAnsiTheme="minorHAnsi" w:cstheme="minorHAnsi"/>
        </w:rPr>
        <w:t> ;</w:t>
      </w:r>
    </w:p>
    <w:p w:rsidR="006925EA" w:rsidRPr="0078358A" w:rsidRDefault="006925EA" w:rsidP="00321203">
      <w:pPr>
        <w:jc w:val="both"/>
        <w:rPr>
          <w:rFonts w:asciiTheme="minorHAnsi" w:hAnsiTheme="minorHAnsi" w:cstheme="minorHAnsi"/>
        </w:rPr>
      </w:pPr>
    </w:p>
    <w:p w:rsidR="00E66D1B" w:rsidRPr="0078358A" w:rsidRDefault="00321203" w:rsidP="00E66D1B">
      <w:pPr>
        <w:numPr>
          <w:ilvl w:val="0"/>
          <w:numId w:val="30"/>
        </w:numPr>
        <w:jc w:val="both"/>
        <w:rPr>
          <w:rFonts w:asciiTheme="minorHAnsi" w:hAnsiTheme="minorHAnsi" w:cstheme="minorHAnsi"/>
        </w:rPr>
      </w:pPr>
      <w:r w:rsidRPr="0078358A">
        <w:rPr>
          <w:rFonts w:asciiTheme="minorHAnsi" w:hAnsiTheme="minorHAnsi" w:cstheme="minorHAnsi"/>
        </w:rPr>
        <w:t xml:space="preserve"> </w:t>
      </w:r>
      <w:r w:rsidR="006925EA" w:rsidRPr="0078358A">
        <w:rPr>
          <w:rFonts w:asciiTheme="minorHAnsi" w:hAnsiTheme="minorHAnsi" w:cstheme="minorHAnsi"/>
        </w:rPr>
        <w:t>Si</w:t>
      </w:r>
      <w:r w:rsidRPr="0078358A">
        <w:rPr>
          <w:rFonts w:asciiTheme="minorHAnsi" w:hAnsiTheme="minorHAnsi" w:cstheme="minorHAnsi"/>
        </w:rPr>
        <w:t xml:space="preserve"> le signataire utilise un certificat qualifié délivré par un prestataire de service de confiance qualifié répondant aux exigences du règlement eIDAS </w:t>
      </w:r>
    </w:p>
    <w:p w:rsidR="00321203" w:rsidRPr="0078358A" w:rsidRDefault="006925EA" w:rsidP="00E66D1B">
      <w:pPr>
        <w:numPr>
          <w:ilvl w:val="0"/>
          <w:numId w:val="30"/>
        </w:numPr>
        <w:jc w:val="both"/>
        <w:rPr>
          <w:rFonts w:asciiTheme="minorHAnsi" w:hAnsiTheme="minorHAnsi" w:cstheme="minorHAnsi"/>
        </w:rPr>
      </w:pPr>
      <w:r w:rsidRPr="0078358A">
        <w:rPr>
          <w:rFonts w:asciiTheme="minorHAnsi" w:hAnsiTheme="minorHAnsi" w:cstheme="minorHAnsi"/>
          <w:b/>
          <w:u w:val="single"/>
        </w:rPr>
        <w:t>Et</w:t>
      </w:r>
      <w:r w:rsidR="00321203" w:rsidRPr="0078358A">
        <w:rPr>
          <w:rFonts w:asciiTheme="minorHAnsi" w:hAnsiTheme="minorHAnsi" w:cstheme="minorHAnsi"/>
        </w:rPr>
        <w:t xml:space="preserve"> s’il recourt à l’outil de création de signature proposé p</w:t>
      </w:r>
      <w:r w:rsidR="00C47DAD" w:rsidRPr="0078358A">
        <w:rPr>
          <w:rFonts w:asciiTheme="minorHAnsi" w:hAnsiTheme="minorHAnsi" w:cstheme="minorHAnsi"/>
        </w:rPr>
        <w:t>ar la plateforme Place.</w:t>
      </w:r>
    </w:p>
    <w:p w:rsidR="00321203" w:rsidRPr="0078358A" w:rsidRDefault="00321203" w:rsidP="00F95E09">
      <w:pPr>
        <w:rPr>
          <w:rFonts w:asciiTheme="minorHAnsi" w:hAnsiTheme="minorHAnsi" w:cstheme="minorHAnsi"/>
        </w:rPr>
      </w:pPr>
    </w:p>
    <w:p w:rsidR="00F95E09" w:rsidRPr="0078358A" w:rsidRDefault="00F95E09" w:rsidP="00F95E09">
      <w:pPr>
        <w:rPr>
          <w:rFonts w:asciiTheme="minorHAnsi" w:hAnsiTheme="minorHAnsi" w:cstheme="minorHAnsi"/>
        </w:rPr>
      </w:pPr>
    </w:p>
    <w:p w:rsidR="00561345" w:rsidRPr="0078358A" w:rsidRDefault="00561345" w:rsidP="00F95E09">
      <w:pPr>
        <w:rPr>
          <w:rFonts w:asciiTheme="minorHAnsi" w:hAnsiTheme="minorHAnsi" w:cstheme="minorHAnsi"/>
        </w:rPr>
      </w:pPr>
      <w:r w:rsidRPr="0078358A">
        <w:rPr>
          <w:rFonts w:asciiTheme="minorHAnsi" w:hAnsiTheme="minorHAnsi" w:cstheme="minorHAnsi"/>
          <w:u w:val="single"/>
        </w:rPr>
        <w:t>REMARQUES PRATIQUES</w:t>
      </w:r>
      <w:r w:rsidRPr="0078358A">
        <w:rPr>
          <w:rFonts w:asciiTheme="minorHAnsi" w:hAnsiTheme="minorHAnsi" w:cstheme="minorHAnsi"/>
        </w:rPr>
        <w:t xml:space="preserve"> :</w:t>
      </w:r>
    </w:p>
    <w:p w:rsidR="003A5399" w:rsidRPr="0078358A" w:rsidRDefault="00BF6B99" w:rsidP="00E3680F">
      <w:pPr>
        <w:jc w:val="both"/>
        <w:rPr>
          <w:rFonts w:asciiTheme="minorHAnsi" w:hAnsiTheme="minorHAnsi" w:cstheme="minorHAnsi"/>
        </w:rPr>
      </w:pPr>
      <w:r w:rsidRPr="0078358A">
        <w:rPr>
          <w:rFonts w:asciiTheme="minorHAnsi" w:hAnsiTheme="minorHAnsi" w:cstheme="minorHAnsi"/>
        </w:rPr>
        <w:t>Le CHU de Montpellier souhaite attirer l'attention des soumissionnaires sur le fait que s'il y a modification du document après signature, le « couple » document signé et document de signature ne sont plus cohérents. L'opération de signature du document modifié est à renouveler. A défaut, l’offre du candidat sera qualifiée d’irrégulière et sera susceptible de faire l’objet d’une régularisation dans les conditions définies précédemment.</w:t>
      </w:r>
    </w:p>
    <w:p w:rsidR="00BF6B99" w:rsidRPr="0078358A" w:rsidRDefault="00BF6B99" w:rsidP="00E3680F">
      <w:pPr>
        <w:jc w:val="both"/>
        <w:rPr>
          <w:rFonts w:asciiTheme="minorHAnsi" w:hAnsiTheme="minorHAnsi" w:cstheme="minorHAnsi"/>
        </w:rPr>
      </w:pPr>
    </w:p>
    <w:p w:rsidR="00FD0DC0" w:rsidRDefault="00FD0DC0" w:rsidP="00FD0DC0">
      <w:pPr>
        <w:autoSpaceDE w:val="0"/>
        <w:autoSpaceDN w:val="0"/>
        <w:adjustRightInd w:val="0"/>
        <w:rPr>
          <w:rFonts w:asciiTheme="minorHAnsi" w:hAnsiTheme="minorHAnsi" w:cstheme="minorHAnsi"/>
        </w:rPr>
      </w:pPr>
      <w:r w:rsidRPr="0078358A">
        <w:rPr>
          <w:rFonts w:asciiTheme="minorHAnsi" w:hAnsiTheme="minorHAnsi" w:cstheme="minorHAnsi"/>
        </w:rPr>
        <w:t>L’outil de signature de PLACE permet de générer des signatures aux 3 formats suivants</w:t>
      </w:r>
    </w:p>
    <w:p w:rsidR="0078358A" w:rsidRPr="0078358A" w:rsidRDefault="0078358A" w:rsidP="00FD0DC0">
      <w:pPr>
        <w:autoSpaceDE w:val="0"/>
        <w:autoSpaceDN w:val="0"/>
        <w:adjustRightInd w:val="0"/>
        <w:rPr>
          <w:rFonts w:asciiTheme="minorHAnsi" w:hAnsiTheme="minorHAnsi" w:cstheme="minorHAnsi"/>
        </w:rPr>
      </w:pPr>
    </w:p>
    <w:p w:rsidR="00FD0DC0" w:rsidRPr="0078358A" w:rsidRDefault="00FD0DC0" w:rsidP="0078358A">
      <w:pPr>
        <w:pStyle w:val="Paragraphedeliste"/>
        <w:numPr>
          <w:ilvl w:val="0"/>
          <w:numId w:val="32"/>
        </w:numPr>
        <w:autoSpaceDE w:val="0"/>
        <w:autoSpaceDN w:val="0"/>
        <w:adjustRightInd w:val="0"/>
        <w:rPr>
          <w:rFonts w:asciiTheme="minorHAnsi" w:hAnsiTheme="minorHAnsi" w:cstheme="minorHAnsi"/>
        </w:rPr>
      </w:pPr>
      <w:r w:rsidRPr="0078358A">
        <w:rPr>
          <w:rFonts w:asciiTheme="minorHAnsi" w:hAnsiTheme="minorHAnsi" w:cstheme="minorHAnsi"/>
        </w:rPr>
        <w:t>_ XAdES : Le jeton de signature porte l’extension « .xml »</w:t>
      </w:r>
    </w:p>
    <w:p w:rsidR="00FD0DC0" w:rsidRPr="0078358A" w:rsidRDefault="00FD0DC0" w:rsidP="0078358A">
      <w:pPr>
        <w:pStyle w:val="Paragraphedeliste"/>
        <w:numPr>
          <w:ilvl w:val="0"/>
          <w:numId w:val="32"/>
        </w:numPr>
        <w:autoSpaceDE w:val="0"/>
        <w:autoSpaceDN w:val="0"/>
        <w:adjustRightInd w:val="0"/>
        <w:rPr>
          <w:rFonts w:asciiTheme="minorHAnsi" w:hAnsiTheme="minorHAnsi" w:cstheme="minorHAnsi"/>
        </w:rPr>
      </w:pPr>
      <w:r w:rsidRPr="0078358A">
        <w:rPr>
          <w:rFonts w:asciiTheme="minorHAnsi" w:hAnsiTheme="minorHAnsi" w:cstheme="minorHAnsi"/>
        </w:rPr>
        <w:t>_ CAdES : Le jeton de signature porte l’extension « .p7s »</w:t>
      </w:r>
    </w:p>
    <w:p w:rsidR="00FD0DC0" w:rsidRPr="0078358A" w:rsidRDefault="00FD0DC0" w:rsidP="0078358A">
      <w:pPr>
        <w:pStyle w:val="Paragraphedeliste"/>
        <w:numPr>
          <w:ilvl w:val="0"/>
          <w:numId w:val="32"/>
        </w:numPr>
        <w:autoSpaceDE w:val="0"/>
        <w:autoSpaceDN w:val="0"/>
        <w:adjustRightInd w:val="0"/>
        <w:rPr>
          <w:rFonts w:asciiTheme="minorHAnsi" w:hAnsiTheme="minorHAnsi" w:cstheme="minorHAnsi"/>
        </w:rPr>
      </w:pPr>
      <w:r w:rsidRPr="0078358A">
        <w:rPr>
          <w:rFonts w:asciiTheme="minorHAnsi" w:hAnsiTheme="minorHAnsi" w:cstheme="minorHAnsi"/>
        </w:rPr>
        <w:t>_ PAdES : Applicable aux documents PDF uniquement. La signature est embarquée dans</w:t>
      </w:r>
      <w:r w:rsidR="00C47DAD" w:rsidRPr="0078358A">
        <w:rPr>
          <w:rFonts w:asciiTheme="minorHAnsi" w:hAnsiTheme="minorHAnsi" w:cstheme="minorHAnsi"/>
        </w:rPr>
        <w:t xml:space="preserve"> </w:t>
      </w:r>
      <w:r w:rsidRPr="0078358A">
        <w:rPr>
          <w:rFonts w:asciiTheme="minorHAnsi" w:hAnsiTheme="minorHAnsi" w:cstheme="minorHAnsi"/>
        </w:rPr>
        <w:t>un nouveau fichier PDF intitulé « xxx.pdf - DateHeure - Signature 1.pdf »</w:t>
      </w:r>
    </w:p>
    <w:p w:rsidR="00FD0DC0" w:rsidRPr="0078358A" w:rsidRDefault="00FD0DC0" w:rsidP="00E3680F">
      <w:pPr>
        <w:jc w:val="both"/>
        <w:rPr>
          <w:rFonts w:asciiTheme="minorHAnsi" w:hAnsiTheme="minorHAnsi" w:cstheme="minorHAnsi"/>
        </w:rPr>
      </w:pPr>
    </w:p>
    <w:p w:rsidR="00FD0DC0" w:rsidRPr="0078358A" w:rsidRDefault="00FD0DC0" w:rsidP="00FD0DC0">
      <w:pPr>
        <w:autoSpaceDE w:val="0"/>
        <w:autoSpaceDN w:val="0"/>
        <w:adjustRightInd w:val="0"/>
        <w:rPr>
          <w:rFonts w:asciiTheme="minorHAnsi" w:hAnsiTheme="minorHAnsi" w:cstheme="minorHAnsi"/>
        </w:rPr>
      </w:pPr>
      <w:r w:rsidRPr="0078358A">
        <w:rPr>
          <w:rFonts w:asciiTheme="minorHAnsi" w:hAnsiTheme="minorHAnsi" w:cstheme="minorHAnsi"/>
        </w:rPr>
        <w:lastRenderedPageBreak/>
        <w:t>Le choix du format de la signature parmi ces 3 formats est laissé à l’entreprise candidate, sous réserve que l’acheteur puisse vérifier la validité de la signature</w:t>
      </w:r>
      <w:r w:rsidR="00883A88" w:rsidRPr="0078358A">
        <w:rPr>
          <w:rFonts w:asciiTheme="minorHAnsi" w:hAnsiTheme="minorHAnsi" w:cstheme="minorHAnsi"/>
        </w:rPr>
        <w:t>.</w:t>
      </w:r>
    </w:p>
    <w:p w:rsidR="00FD0DC0" w:rsidRPr="0078358A" w:rsidRDefault="00FD0DC0" w:rsidP="00E3680F">
      <w:pPr>
        <w:jc w:val="both"/>
        <w:rPr>
          <w:rFonts w:asciiTheme="minorHAnsi" w:hAnsiTheme="minorHAnsi" w:cstheme="minorHAnsi"/>
        </w:rPr>
      </w:pPr>
    </w:p>
    <w:p w:rsidR="00FD0DC0" w:rsidRPr="0078358A" w:rsidRDefault="00FD0DC0" w:rsidP="00E3680F">
      <w:pPr>
        <w:jc w:val="both"/>
        <w:rPr>
          <w:rFonts w:asciiTheme="minorHAnsi" w:hAnsiTheme="minorHAnsi" w:cstheme="minorHAnsi"/>
        </w:rPr>
      </w:pPr>
    </w:p>
    <w:p w:rsidR="00561345" w:rsidRPr="0078358A" w:rsidRDefault="00561345" w:rsidP="00E3680F">
      <w:pPr>
        <w:jc w:val="both"/>
        <w:rPr>
          <w:rFonts w:asciiTheme="minorHAnsi" w:hAnsiTheme="minorHAnsi" w:cstheme="minorHAnsi"/>
        </w:rPr>
      </w:pPr>
      <w:r w:rsidRPr="0078358A">
        <w:rPr>
          <w:rFonts w:asciiTheme="minorHAnsi" w:hAnsiTheme="minorHAnsi" w:cstheme="minorHAnsi"/>
          <w:b/>
        </w:rPr>
        <w:t>ATTENTION</w:t>
      </w:r>
      <w:r w:rsidRPr="0078358A">
        <w:rPr>
          <w:rFonts w:asciiTheme="minorHAnsi" w:hAnsiTheme="minorHAnsi" w:cstheme="minorHAnsi"/>
        </w:rPr>
        <w:t xml:space="preserve"> : Si le soumissionnaire utilise un fichier compressé (au format ZIP par exemple), lors de la signature électronique des documents depuis le site Internet, </w:t>
      </w:r>
      <w:r w:rsidR="00EB5777" w:rsidRPr="0078358A">
        <w:rPr>
          <w:rFonts w:asciiTheme="minorHAnsi" w:hAnsiTheme="minorHAnsi" w:cstheme="minorHAnsi"/>
        </w:rPr>
        <w:t>les</w:t>
      </w:r>
      <w:r w:rsidR="00C65363" w:rsidRPr="0078358A">
        <w:rPr>
          <w:rFonts w:asciiTheme="minorHAnsi" w:hAnsiTheme="minorHAnsi" w:cstheme="minorHAnsi"/>
        </w:rPr>
        <w:t xml:space="preserve"> </w:t>
      </w:r>
      <w:r w:rsidRPr="0078358A">
        <w:rPr>
          <w:rFonts w:asciiTheme="minorHAnsi" w:hAnsiTheme="minorHAnsi" w:cstheme="minorHAnsi"/>
        </w:rPr>
        <w:t>documents contenus dans le fichier compressé ne seront pas signés individuellement électroniquement.</w:t>
      </w:r>
      <w:r w:rsidR="00EE1256" w:rsidRPr="0078358A">
        <w:rPr>
          <w:rFonts w:asciiTheme="minorHAnsi" w:hAnsiTheme="minorHAnsi" w:cstheme="minorHAnsi"/>
        </w:rPr>
        <w:t xml:space="preserve"> Dans cette hypothèse le candidat verra son offre qualifiée d’irrégulière</w:t>
      </w:r>
      <w:r w:rsidR="00BF6B99" w:rsidRPr="0078358A">
        <w:rPr>
          <w:rFonts w:asciiTheme="minorHAnsi" w:hAnsiTheme="minorHAnsi" w:cstheme="minorHAnsi"/>
          <w:color w:val="FF0000"/>
        </w:rPr>
        <w:t xml:space="preserve"> </w:t>
      </w:r>
      <w:r w:rsidR="00BF6B99" w:rsidRPr="0078358A">
        <w:rPr>
          <w:rFonts w:asciiTheme="minorHAnsi" w:hAnsiTheme="minorHAnsi" w:cstheme="minorHAnsi"/>
        </w:rPr>
        <w:t>et sera susceptible de faire l’objet d’une régularisation dans les conditions définies précédemment</w:t>
      </w:r>
      <w:r w:rsidR="00EE1256" w:rsidRPr="0078358A">
        <w:rPr>
          <w:rFonts w:asciiTheme="minorHAnsi" w:hAnsiTheme="minorHAnsi" w:cstheme="minorHAnsi"/>
          <w:color w:val="FF0000"/>
        </w:rPr>
        <w:t>.</w:t>
      </w:r>
      <w:r w:rsidRPr="0078358A">
        <w:rPr>
          <w:rFonts w:asciiTheme="minorHAnsi" w:hAnsiTheme="minorHAnsi" w:cstheme="minorHAnsi"/>
        </w:rPr>
        <w:t xml:space="preserve"> Il est donc fortement déconseillé aux soumissionnaires de déposer des fichiers compressés dans leurs réponses.</w:t>
      </w:r>
    </w:p>
    <w:p w:rsidR="00303AD2" w:rsidRPr="0078358A" w:rsidRDefault="00303AD2" w:rsidP="00E3680F">
      <w:pPr>
        <w:jc w:val="both"/>
        <w:rPr>
          <w:rFonts w:asciiTheme="minorHAnsi" w:hAnsiTheme="minorHAnsi" w:cstheme="minorHAnsi"/>
        </w:rPr>
      </w:pPr>
    </w:p>
    <w:p w:rsidR="00073EE7" w:rsidRPr="0078358A" w:rsidRDefault="00073EE7" w:rsidP="00E3680F">
      <w:pPr>
        <w:jc w:val="both"/>
        <w:rPr>
          <w:rFonts w:asciiTheme="minorHAnsi" w:hAnsiTheme="minorHAnsi" w:cstheme="minorHAnsi"/>
        </w:rPr>
      </w:pPr>
    </w:p>
    <w:p w:rsidR="00073EE7" w:rsidRPr="0078358A" w:rsidRDefault="00073EE7" w:rsidP="00E3680F">
      <w:pPr>
        <w:jc w:val="both"/>
        <w:rPr>
          <w:rFonts w:asciiTheme="minorHAnsi" w:hAnsiTheme="minorHAnsi" w:cstheme="minorHAnsi"/>
        </w:rPr>
      </w:pPr>
    </w:p>
    <w:p w:rsidR="00303AD2" w:rsidRPr="0078358A" w:rsidRDefault="0078358A" w:rsidP="00A2056D">
      <w:pPr>
        <w:rPr>
          <w:rFonts w:asciiTheme="minorHAnsi" w:hAnsiTheme="minorHAnsi" w:cstheme="minorHAnsi"/>
          <w:b/>
          <w:bCs/>
          <w:color w:val="000000"/>
          <w:spacing w:val="5"/>
          <w:u w:val="single"/>
        </w:rPr>
      </w:pPr>
      <w:r>
        <w:rPr>
          <w:rFonts w:asciiTheme="minorHAnsi" w:hAnsiTheme="minorHAnsi" w:cstheme="minorHAnsi"/>
          <w:b/>
          <w:bCs/>
          <w:color w:val="000000"/>
          <w:spacing w:val="5"/>
          <w:u w:val="single"/>
        </w:rPr>
        <w:t xml:space="preserve">4 - </w:t>
      </w:r>
      <w:r w:rsidR="00303AD2" w:rsidRPr="0078358A">
        <w:rPr>
          <w:rFonts w:asciiTheme="minorHAnsi" w:hAnsiTheme="minorHAnsi" w:cstheme="minorHAnsi"/>
          <w:b/>
          <w:bCs/>
          <w:color w:val="000000"/>
          <w:spacing w:val="5"/>
          <w:u w:val="single"/>
        </w:rPr>
        <w:t>PRESENTATION DES CANDIDATURES ET DES OFFRES PAR VOIE DEMATERIALISEE</w:t>
      </w:r>
    </w:p>
    <w:p w:rsidR="00E031D5" w:rsidRPr="0078358A" w:rsidRDefault="00E031D5" w:rsidP="00303AD2">
      <w:pPr>
        <w:jc w:val="both"/>
        <w:rPr>
          <w:rFonts w:asciiTheme="minorHAnsi" w:hAnsiTheme="minorHAnsi" w:cstheme="minorHAnsi"/>
        </w:rPr>
      </w:pPr>
    </w:p>
    <w:p w:rsidR="00E031D5" w:rsidRPr="0078358A" w:rsidRDefault="005C4A88" w:rsidP="00303AD2">
      <w:pPr>
        <w:jc w:val="both"/>
        <w:rPr>
          <w:rFonts w:asciiTheme="minorHAnsi" w:hAnsiTheme="minorHAnsi" w:cstheme="minorHAnsi"/>
        </w:rPr>
      </w:pPr>
      <w:r w:rsidRPr="0078358A">
        <w:rPr>
          <w:rFonts w:asciiTheme="minorHAnsi" w:hAnsiTheme="minorHAnsi" w:cstheme="minorHAnsi"/>
          <w:noProof/>
          <w:lang w:eastAsia="fr-FR"/>
        </w:rPr>
        <w:drawing>
          <wp:inline distT="0" distB="0" distL="0" distR="0">
            <wp:extent cx="466090" cy="405130"/>
            <wp:effectExtent l="0" t="0" r="0" b="0"/>
            <wp:docPr id="5" name="Image 5" descr="attention-sign-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ttention-sign-hi"/>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6090" cy="405130"/>
                    </a:xfrm>
                    <a:prstGeom prst="rect">
                      <a:avLst/>
                    </a:prstGeom>
                    <a:noFill/>
                    <a:ln>
                      <a:noFill/>
                    </a:ln>
                  </pic:spPr>
                </pic:pic>
              </a:graphicData>
            </a:graphic>
          </wp:inline>
        </w:drawing>
      </w:r>
      <w:r w:rsidR="00E031D5" w:rsidRPr="0078358A">
        <w:rPr>
          <w:rFonts w:asciiTheme="minorHAnsi" w:hAnsiTheme="minorHAnsi" w:cstheme="minorHAnsi"/>
        </w:rPr>
        <w:t xml:space="preserve"> </w:t>
      </w:r>
      <w:r w:rsidR="00CE4779" w:rsidRPr="0078358A">
        <w:rPr>
          <w:rFonts w:asciiTheme="minorHAnsi" w:hAnsiTheme="minorHAnsi" w:cstheme="minorHAnsi"/>
          <w:b/>
          <w:u w:val="single"/>
        </w:rPr>
        <w:t>Le dossier de candidature et d’offre doit obligatoirement parvenir par voie électronique (dépôt sur le profil acheteur).</w:t>
      </w:r>
      <w:r w:rsidR="00CE4779" w:rsidRPr="0078358A">
        <w:rPr>
          <w:rFonts w:asciiTheme="minorHAnsi" w:hAnsiTheme="minorHAnsi" w:cstheme="minorHAnsi"/>
        </w:rPr>
        <w:t xml:space="preserve"> </w:t>
      </w:r>
      <w:r w:rsidR="00CE4779" w:rsidRPr="0078358A">
        <w:rPr>
          <w:rFonts w:asciiTheme="minorHAnsi" w:hAnsiTheme="minorHAnsi" w:cstheme="minorHAnsi"/>
          <w:b/>
          <w:u w:val="single"/>
        </w:rPr>
        <w:t xml:space="preserve">La remise sur support physique, type clé USB, de fichiers électroniques, n’est pas </w:t>
      </w:r>
      <w:r w:rsidR="00056976" w:rsidRPr="0078358A">
        <w:rPr>
          <w:rFonts w:asciiTheme="minorHAnsi" w:hAnsiTheme="minorHAnsi" w:cstheme="minorHAnsi"/>
          <w:b/>
          <w:u w:val="single"/>
        </w:rPr>
        <w:t>autorisée</w:t>
      </w:r>
      <w:r w:rsidR="00CE4779" w:rsidRPr="0078358A">
        <w:rPr>
          <w:rFonts w:asciiTheme="minorHAnsi" w:hAnsiTheme="minorHAnsi" w:cstheme="minorHAnsi"/>
        </w:rPr>
        <w:t>.</w:t>
      </w:r>
    </w:p>
    <w:p w:rsidR="00303AD2" w:rsidRDefault="00303AD2" w:rsidP="00303AD2">
      <w:pPr>
        <w:pStyle w:val="Titre2"/>
        <w:rPr>
          <w:rFonts w:asciiTheme="minorHAnsi" w:hAnsiTheme="minorHAnsi" w:cstheme="minorHAnsi"/>
          <w:sz w:val="22"/>
          <w:szCs w:val="22"/>
          <w:u w:val="single"/>
        </w:rPr>
      </w:pPr>
      <w:r w:rsidRPr="0078358A">
        <w:rPr>
          <w:rFonts w:asciiTheme="minorHAnsi" w:hAnsiTheme="minorHAnsi" w:cstheme="minorHAnsi"/>
          <w:sz w:val="22"/>
          <w:szCs w:val="22"/>
          <w:u w:val="single"/>
        </w:rPr>
        <w:t>Contenu de l'enveloppe</w:t>
      </w:r>
    </w:p>
    <w:p w:rsidR="0078358A" w:rsidRPr="0078358A" w:rsidRDefault="0078358A" w:rsidP="0078358A"/>
    <w:p w:rsidR="00303AD2" w:rsidRPr="0078358A" w:rsidRDefault="00303AD2" w:rsidP="00303AD2">
      <w:pPr>
        <w:pStyle w:val="Corpsdetexte"/>
        <w:rPr>
          <w:rFonts w:asciiTheme="minorHAnsi" w:hAnsiTheme="minorHAnsi" w:cstheme="minorHAnsi"/>
          <w:b/>
          <w:bCs/>
          <w:sz w:val="22"/>
          <w:szCs w:val="22"/>
        </w:rPr>
      </w:pPr>
      <w:bookmarkStart w:id="1" w:name="_Toc111018622"/>
      <w:r w:rsidRPr="0078358A">
        <w:rPr>
          <w:rFonts w:asciiTheme="minorHAnsi" w:hAnsiTheme="minorHAnsi" w:cstheme="minorHAnsi"/>
          <w:sz w:val="22"/>
          <w:szCs w:val="22"/>
        </w:rPr>
        <w:t xml:space="preserve">Se reporter </w:t>
      </w:r>
      <w:r w:rsidR="009E3DA7" w:rsidRPr="0078358A">
        <w:rPr>
          <w:rFonts w:asciiTheme="minorHAnsi" w:hAnsiTheme="minorHAnsi" w:cstheme="minorHAnsi"/>
          <w:sz w:val="22"/>
          <w:szCs w:val="22"/>
        </w:rPr>
        <w:t>au règlement de consultation</w:t>
      </w:r>
      <w:r w:rsidRPr="0078358A">
        <w:rPr>
          <w:rFonts w:asciiTheme="minorHAnsi" w:hAnsiTheme="minorHAnsi" w:cstheme="minorHAnsi"/>
          <w:sz w:val="22"/>
          <w:szCs w:val="22"/>
        </w:rPr>
        <w:t>.</w:t>
      </w:r>
    </w:p>
    <w:p w:rsidR="00303AD2" w:rsidRPr="0078358A" w:rsidRDefault="00303AD2" w:rsidP="00303AD2">
      <w:pPr>
        <w:pStyle w:val="Corpsdetexte"/>
        <w:rPr>
          <w:rFonts w:asciiTheme="minorHAnsi" w:hAnsiTheme="minorHAnsi" w:cstheme="minorHAnsi"/>
          <w:b/>
          <w:bCs/>
          <w:sz w:val="22"/>
          <w:szCs w:val="22"/>
        </w:rPr>
      </w:pPr>
    </w:p>
    <w:p w:rsidR="00303AD2" w:rsidRDefault="00303AD2" w:rsidP="00303AD2">
      <w:pPr>
        <w:pStyle w:val="Titre2"/>
        <w:rPr>
          <w:rFonts w:asciiTheme="minorHAnsi" w:hAnsiTheme="minorHAnsi" w:cstheme="minorHAnsi"/>
          <w:sz w:val="22"/>
          <w:szCs w:val="22"/>
          <w:u w:val="single"/>
        </w:rPr>
      </w:pPr>
      <w:r w:rsidRPr="0078358A">
        <w:rPr>
          <w:rFonts w:asciiTheme="minorHAnsi" w:hAnsiTheme="minorHAnsi" w:cstheme="minorHAnsi"/>
          <w:sz w:val="22"/>
          <w:szCs w:val="22"/>
          <w:u w:val="single"/>
        </w:rPr>
        <w:t>Dépôt des plis</w:t>
      </w:r>
    </w:p>
    <w:p w:rsidR="0078358A" w:rsidRPr="0078358A" w:rsidRDefault="0078358A" w:rsidP="0078358A"/>
    <w:p w:rsidR="00303AD2" w:rsidRPr="0078358A" w:rsidRDefault="00303AD2" w:rsidP="00303AD2">
      <w:pPr>
        <w:jc w:val="both"/>
        <w:rPr>
          <w:rFonts w:asciiTheme="minorHAnsi" w:hAnsiTheme="minorHAnsi" w:cstheme="minorHAnsi"/>
          <w:snapToGrid w:val="0"/>
        </w:rPr>
      </w:pPr>
      <w:r w:rsidRPr="0078358A">
        <w:rPr>
          <w:rFonts w:asciiTheme="minorHAnsi" w:hAnsiTheme="minorHAnsi" w:cstheme="minorHAnsi"/>
          <w:snapToGrid w:val="0"/>
        </w:rPr>
        <w:t xml:space="preserve">Les candidats </w:t>
      </w:r>
      <w:r w:rsidR="00E031D5" w:rsidRPr="0078358A">
        <w:rPr>
          <w:rFonts w:asciiTheme="minorHAnsi" w:hAnsiTheme="minorHAnsi" w:cstheme="minorHAnsi"/>
          <w:snapToGrid w:val="0"/>
        </w:rPr>
        <w:t>doivent remettre</w:t>
      </w:r>
      <w:r w:rsidR="00E031D5" w:rsidRPr="0078358A">
        <w:rPr>
          <w:rFonts w:asciiTheme="minorHAnsi" w:hAnsiTheme="minorHAnsi" w:cstheme="minorHAnsi"/>
          <w:snapToGrid w:val="0"/>
          <w:color w:val="FF0000"/>
        </w:rPr>
        <w:t xml:space="preserve"> </w:t>
      </w:r>
      <w:r w:rsidRPr="0078358A">
        <w:rPr>
          <w:rFonts w:asciiTheme="minorHAnsi" w:hAnsiTheme="minorHAnsi" w:cstheme="minorHAnsi"/>
          <w:snapToGrid w:val="0"/>
        </w:rPr>
        <w:t xml:space="preserve">leur candidature et leur offre par voie dématérialisée </w:t>
      </w:r>
      <w:r w:rsidRPr="0078358A">
        <w:rPr>
          <w:rFonts w:asciiTheme="minorHAnsi" w:hAnsiTheme="minorHAnsi" w:cstheme="minorHAnsi"/>
          <w:b/>
          <w:snapToGrid w:val="0"/>
        </w:rPr>
        <w:t xml:space="preserve">exclusivement </w:t>
      </w:r>
      <w:r w:rsidRPr="0078358A">
        <w:rPr>
          <w:rFonts w:asciiTheme="minorHAnsi" w:hAnsiTheme="minorHAnsi" w:cstheme="minorHAnsi"/>
          <w:snapToGrid w:val="0"/>
        </w:rPr>
        <w:t xml:space="preserve">sur le site : </w:t>
      </w:r>
      <w:hyperlink r:id="rId21" w:history="1">
        <w:r w:rsidR="00BD0AD0" w:rsidRPr="0078358A">
          <w:rPr>
            <w:rFonts w:asciiTheme="minorHAnsi" w:hAnsiTheme="minorHAnsi" w:cstheme="minorHAnsi"/>
            <w:b/>
          </w:rPr>
          <w:t>https://www.marches-publics.gouv.fr</w:t>
        </w:r>
      </w:hyperlink>
      <w:r w:rsidRPr="0078358A">
        <w:rPr>
          <w:rFonts w:asciiTheme="minorHAnsi" w:hAnsiTheme="minorHAnsi" w:cstheme="minorHAnsi"/>
        </w:rPr>
        <w:t xml:space="preserve"> </w:t>
      </w:r>
      <w:r w:rsidR="00E031D5" w:rsidRPr="0078358A">
        <w:rPr>
          <w:rFonts w:asciiTheme="minorHAnsi" w:hAnsiTheme="minorHAnsi" w:cstheme="minorHAnsi"/>
        </w:rPr>
        <w:t xml:space="preserve">à l’adresse </w:t>
      </w:r>
      <w:r w:rsidR="00E66D1B" w:rsidRPr="0078358A">
        <w:rPr>
          <w:rFonts w:asciiTheme="minorHAnsi" w:hAnsiTheme="minorHAnsi" w:cstheme="minorHAnsi"/>
        </w:rPr>
        <w:t>et</w:t>
      </w:r>
      <w:r w:rsidR="00E66D1B" w:rsidRPr="0078358A">
        <w:rPr>
          <w:rFonts w:asciiTheme="minorHAnsi" w:hAnsiTheme="minorHAnsi" w:cstheme="minorHAnsi"/>
          <w:b/>
          <w:color w:val="FF0000"/>
        </w:rPr>
        <w:t xml:space="preserve"> </w:t>
      </w:r>
      <w:r w:rsidRPr="0078358A">
        <w:rPr>
          <w:rFonts w:asciiTheme="minorHAnsi" w:hAnsiTheme="minorHAnsi" w:cstheme="minorHAnsi"/>
          <w:snapToGrid w:val="0"/>
        </w:rPr>
        <w:t xml:space="preserve">avant la date et l'heure limite de réception des offres </w:t>
      </w:r>
      <w:r w:rsidRPr="0078358A">
        <w:rPr>
          <w:rFonts w:asciiTheme="minorHAnsi" w:hAnsiTheme="minorHAnsi" w:cstheme="minorHAnsi"/>
        </w:rPr>
        <w:t>mentionnées en page de garde du règlement de consultation.</w:t>
      </w:r>
    </w:p>
    <w:p w:rsidR="00303AD2" w:rsidRPr="0078358A" w:rsidRDefault="00303AD2" w:rsidP="00303AD2">
      <w:pPr>
        <w:jc w:val="both"/>
        <w:rPr>
          <w:rFonts w:asciiTheme="minorHAnsi" w:hAnsiTheme="minorHAnsi" w:cstheme="minorHAnsi"/>
          <w:snapToGrid w:val="0"/>
        </w:rPr>
      </w:pPr>
    </w:p>
    <w:p w:rsidR="00303AD2" w:rsidRPr="0078358A" w:rsidRDefault="00303AD2" w:rsidP="00303AD2">
      <w:pPr>
        <w:pStyle w:val="CharChar1"/>
        <w:rPr>
          <w:rFonts w:asciiTheme="minorHAnsi" w:hAnsiTheme="minorHAnsi" w:cstheme="minorHAnsi"/>
          <w:szCs w:val="22"/>
        </w:rPr>
      </w:pPr>
      <w:r w:rsidRPr="0078358A">
        <w:rPr>
          <w:rFonts w:asciiTheme="minorHAnsi" w:hAnsiTheme="minorHAnsi" w:cstheme="minorHAnsi"/>
          <w:szCs w:val="22"/>
        </w:rPr>
        <w:t xml:space="preserve">Afin de déposer sa réponse, le candidat doit se connecter au site Internet </w:t>
      </w:r>
      <w:r w:rsidR="00BD0AD0" w:rsidRPr="0078358A">
        <w:rPr>
          <w:rFonts w:asciiTheme="minorHAnsi" w:hAnsiTheme="minorHAnsi" w:cstheme="minorHAnsi"/>
          <w:snapToGrid w:val="0"/>
          <w:szCs w:val="22"/>
        </w:rPr>
        <w:t xml:space="preserve">: </w:t>
      </w:r>
      <w:hyperlink r:id="rId22" w:history="1">
        <w:r w:rsidR="00BD0AD0" w:rsidRPr="0078358A">
          <w:rPr>
            <w:rFonts w:asciiTheme="minorHAnsi" w:hAnsiTheme="minorHAnsi" w:cstheme="minorHAnsi"/>
            <w:b/>
            <w:szCs w:val="22"/>
          </w:rPr>
          <w:t>https://www.marches-publics.gouv.fr</w:t>
        </w:r>
      </w:hyperlink>
      <w:r w:rsidRPr="0078358A">
        <w:rPr>
          <w:rFonts w:asciiTheme="minorHAnsi" w:hAnsiTheme="minorHAnsi" w:cstheme="minorHAnsi"/>
          <w:szCs w:val="22"/>
        </w:rPr>
        <w:t xml:space="preserve"> et s’identifier avec son compte (couple identifiant/mot de passe) afin d’accéder à son Espace membre puis à la procédure concernée pour réaliser</w:t>
      </w:r>
      <w:r w:rsidR="00DC4EF9" w:rsidRPr="0078358A">
        <w:rPr>
          <w:rFonts w:asciiTheme="minorHAnsi" w:hAnsiTheme="minorHAnsi" w:cstheme="minorHAnsi"/>
          <w:szCs w:val="22"/>
        </w:rPr>
        <w:t xml:space="preserve"> le dépôt</w:t>
      </w:r>
      <w:r w:rsidRPr="0078358A">
        <w:rPr>
          <w:rFonts w:asciiTheme="minorHAnsi" w:hAnsiTheme="minorHAnsi" w:cstheme="minorHAnsi"/>
          <w:szCs w:val="22"/>
        </w:rPr>
        <w:t xml:space="preserve"> </w:t>
      </w:r>
      <w:r w:rsidR="00073EE7" w:rsidRPr="0078358A">
        <w:rPr>
          <w:rFonts w:asciiTheme="minorHAnsi" w:hAnsiTheme="minorHAnsi" w:cstheme="minorHAnsi"/>
          <w:szCs w:val="22"/>
        </w:rPr>
        <w:t xml:space="preserve">de </w:t>
      </w:r>
      <w:r w:rsidRPr="0078358A">
        <w:rPr>
          <w:rFonts w:asciiTheme="minorHAnsi" w:hAnsiTheme="minorHAnsi" w:cstheme="minorHAnsi"/>
          <w:szCs w:val="22"/>
        </w:rPr>
        <w:t xml:space="preserve">la </w:t>
      </w:r>
      <w:r w:rsidR="00BF6B99" w:rsidRPr="0078358A">
        <w:rPr>
          <w:rFonts w:asciiTheme="minorHAnsi" w:hAnsiTheme="minorHAnsi" w:cstheme="minorHAnsi"/>
          <w:szCs w:val="22"/>
        </w:rPr>
        <w:t>réponse par voie dématérialisée</w:t>
      </w:r>
      <w:r w:rsidRPr="0078358A">
        <w:rPr>
          <w:rFonts w:asciiTheme="minorHAnsi" w:hAnsiTheme="minorHAnsi" w:cstheme="minorHAnsi"/>
          <w:szCs w:val="22"/>
        </w:rPr>
        <w:t xml:space="preserve">. </w:t>
      </w:r>
    </w:p>
    <w:p w:rsidR="006F2EB0" w:rsidRPr="0078358A" w:rsidRDefault="006F2EB0" w:rsidP="00303AD2">
      <w:pPr>
        <w:pStyle w:val="CharChar1"/>
        <w:rPr>
          <w:rFonts w:asciiTheme="minorHAnsi" w:hAnsiTheme="minorHAnsi" w:cstheme="minorHAnsi"/>
          <w:szCs w:val="22"/>
        </w:rPr>
      </w:pPr>
    </w:p>
    <w:p w:rsidR="006F2EB0" w:rsidRPr="0078358A" w:rsidRDefault="005C4A88" w:rsidP="006F2EB0">
      <w:pPr>
        <w:jc w:val="both"/>
        <w:rPr>
          <w:rFonts w:asciiTheme="minorHAnsi" w:hAnsiTheme="minorHAnsi" w:cstheme="minorHAnsi"/>
        </w:rPr>
      </w:pPr>
      <w:r w:rsidRPr="0078358A">
        <w:rPr>
          <w:rFonts w:asciiTheme="minorHAnsi" w:hAnsiTheme="minorHAnsi" w:cstheme="minorHAnsi"/>
          <w:noProof/>
          <w:lang w:eastAsia="fr-FR"/>
        </w:rPr>
        <w:drawing>
          <wp:inline distT="0" distB="0" distL="0" distR="0">
            <wp:extent cx="198120" cy="172720"/>
            <wp:effectExtent l="0" t="0" r="0" b="0"/>
            <wp:docPr id="6" name="Image 6" descr="attention-sign-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ttention-sign-hi"/>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8120" cy="172720"/>
                    </a:xfrm>
                    <a:prstGeom prst="rect">
                      <a:avLst/>
                    </a:prstGeom>
                    <a:noFill/>
                    <a:ln>
                      <a:noFill/>
                    </a:ln>
                  </pic:spPr>
                </pic:pic>
              </a:graphicData>
            </a:graphic>
          </wp:inline>
        </w:drawing>
      </w:r>
      <w:r w:rsidR="006F2EB0" w:rsidRPr="0078358A">
        <w:rPr>
          <w:rFonts w:asciiTheme="minorHAnsi" w:hAnsiTheme="minorHAnsi" w:cstheme="minorHAnsi"/>
        </w:rPr>
        <w:t xml:space="preserve"> L’attention du candi</w:t>
      </w:r>
      <w:r w:rsidR="006925EA" w:rsidRPr="0078358A">
        <w:rPr>
          <w:rFonts w:asciiTheme="minorHAnsi" w:hAnsiTheme="minorHAnsi" w:cstheme="minorHAnsi"/>
        </w:rPr>
        <w:t>dat est attirée sur le fait que</w:t>
      </w:r>
      <w:r w:rsidR="006F2EB0" w:rsidRPr="0078358A">
        <w:rPr>
          <w:rFonts w:asciiTheme="minorHAnsi" w:hAnsiTheme="minorHAnsi" w:cstheme="minorHAnsi"/>
        </w:rPr>
        <w:t xml:space="preserve"> la plate-forme déconnecte automatiquement l’utilisateur en cas d’inactivité supérieure à trente minutes. </w:t>
      </w:r>
    </w:p>
    <w:p w:rsidR="006F2EB0" w:rsidRPr="0078358A" w:rsidRDefault="006F2EB0" w:rsidP="00303AD2">
      <w:pPr>
        <w:pStyle w:val="CharChar1"/>
        <w:rPr>
          <w:rFonts w:asciiTheme="minorHAnsi" w:hAnsiTheme="minorHAnsi" w:cstheme="minorHAnsi"/>
          <w:szCs w:val="22"/>
        </w:rPr>
      </w:pPr>
    </w:p>
    <w:p w:rsidR="00DC4EF9" w:rsidRPr="0078358A" w:rsidRDefault="00DC4EF9" w:rsidP="00DC4EF9">
      <w:pPr>
        <w:jc w:val="both"/>
        <w:rPr>
          <w:rFonts w:asciiTheme="minorHAnsi" w:eastAsia="Times New Roman" w:hAnsiTheme="minorHAnsi" w:cstheme="minorHAnsi"/>
        </w:rPr>
      </w:pPr>
      <w:r w:rsidRPr="0078358A">
        <w:rPr>
          <w:rFonts w:asciiTheme="minorHAnsi" w:eastAsia="Times New Roman" w:hAnsiTheme="minorHAnsi" w:cstheme="minorHAnsi"/>
        </w:rPr>
        <w:t>Lors du dépôt de sa réponse électronique, le candidat devra veiller à ce que l’adresse mail communiquée soit régulièrement consultée</w:t>
      </w:r>
      <w:r w:rsidR="00877A56" w:rsidRPr="0078358A">
        <w:rPr>
          <w:rFonts w:asciiTheme="minorHAnsi" w:eastAsia="Times New Roman" w:hAnsiTheme="minorHAnsi" w:cstheme="minorHAnsi"/>
        </w:rPr>
        <w:t xml:space="preserve"> et valide pendant toute la durée de la procédure</w:t>
      </w:r>
      <w:r w:rsidRPr="0078358A">
        <w:rPr>
          <w:rFonts w:asciiTheme="minorHAnsi" w:eastAsia="Times New Roman" w:hAnsiTheme="minorHAnsi" w:cstheme="minorHAnsi"/>
        </w:rPr>
        <w:t>. A défaut, il prend le risque de ne pas répondre dans les délais à d’éventuelles demandes de précision de l’acheteur, et donc de voir son offre rejetée.</w:t>
      </w:r>
    </w:p>
    <w:p w:rsidR="00DC4EF9" w:rsidRPr="0078358A" w:rsidRDefault="00DC4EF9" w:rsidP="00303AD2">
      <w:pPr>
        <w:pStyle w:val="CharChar1"/>
        <w:rPr>
          <w:rFonts w:asciiTheme="minorHAnsi" w:hAnsiTheme="minorHAnsi" w:cstheme="minorHAnsi"/>
          <w:color w:val="FF0000"/>
          <w:szCs w:val="22"/>
        </w:rPr>
      </w:pPr>
    </w:p>
    <w:p w:rsidR="006F2EB0" w:rsidRPr="0078358A" w:rsidRDefault="00303AD2" w:rsidP="00303AD2">
      <w:pPr>
        <w:pStyle w:val="CharChar1"/>
        <w:rPr>
          <w:rFonts w:asciiTheme="minorHAnsi" w:hAnsiTheme="minorHAnsi" w:cstheme="minorHAnsi"/>
          <w:szCs w:val="22"/>
        </w:rPr>
      </w:pPr>
      <w:r w:rsidRPr="0078358A">
        <w:rPr>
          <w:rFonts w:asciiTheme="minorHAnsi" w:hAnsiTheme="minorHAnsi" w:cstheme="minorHAnsi"/>
          <w:szCs w:val="22"/>
        </w:rPr>
        <w:t>Le candidat procède alors à l’opération de dépôt des fichiers en suiva</w:t>
      </w:r>
      <w:r w:rsidR="00836E71" w:rsidRPr="0078358A">
        <w:rPr>
          <w:rFonts w:asciiTheme="minorHAnsi" w:hAnsiTheme="minorHAnsi" w:cstheme="minorHAnsi"/>
          <w:szCs w:val="22"/>
        </w:rPr>
        <w:t>nt les instructions de la plate</w:t>
      </w:r>
      <w:r w:rsidRPr="0078358A">
        <w:rPr>
          <w:rFonts w:asciiTheme="minorHAnsi" w:hAnsiTheme="minorHAnsi" w:cstheme="minorHAnsi"/>
          <w:szCs w:val="22"/>
        </w:rPr>
        <w:t>forme.</w:t>
      </w:r>
    </w:p>
    <w:p w:rsidR="00303AD2" w:rsidRPr="0078358A" w:rsidRDefault="00303AD2" w:rsidP="00303AD2">
      <w:pPr>
        <w:pStyle w:val="CharChar1"/>
        <w:rPr>
          <w:rFonts w:asciiTheme="minorHAnsi" w:hAnsiTheme="minorHAnsi" w:cstheme="minorHAnsi"/>
          <w:szCs w:val="22"/>
        </w:rPr>
      </w:pPr>
    </w:p>
    <w:p w:rsidR="00303AD2" w:rsidRPr="0078358A" w:rsidRDefault="00303AD2" w:rsidP="00303AD2">
      <w:pPr>
        <w:jc w:val="both"/>
        <w:rPr>
          <w:rFonts w:asciiTheme="minorHAnsi" w:hAnsiTheme="minorHAnsi" w:cstheme="minorHAnsi"/>
          <w:snapToGrid w:val="0"/>
        </w:rPr>
      </w:pPr>
      <w:r w:rsidRPr="0078358A">
        <w:rPr>
          <w:rFonts w:asciiTheme="minorHAnsi" w:hAnsiTheme="minorHAnsi" w:cstheme="minorHAnsi"/>
          <w:snapToGrid w:val="0"/>
        </w:rPr>
        <w:t>La transmission des documents fera l'objet d'un accusé de réception électronique. La date et l'heure qui sont utilisées par le dispositif d'horodatage pro</w:t>
      </w:r>
      <w:r w:rsidR="00BD0AD0" w:rsidRPr="0078358A">
        <w:rPr>
          <w:rFonts w:asciiTheme="minorHAnsi" w:hAnsiTheme="minorHAnsi" w:cstheme="minorHAnsi"/>
          <w:snapToGrid w:val="0"/>
        </w:rPr>
        <w:t xml:space="preserve">viennent de la plate-forme : </w:t>
      </w:r>
      <w:hyperlink r:id="rId24" w:history="1">
        <w:r w:rsidR="00BD0AD0" w:rsidRPr="0078358A">
          <w:rPr>
            <w:rFonts w:asciiTheme="minorHAnsi" w:hAnsiTheme="minorHAnsi" w:cstheme="minorHAnsi"/>
            <w:b/>
          </w:rPr>
          <w:t>https://www.marches-publics.gouv.fr</w:t>
        </w:r>
      </w:hyperlink>
      <w:r w:rsidRPr="0078358A">
        <w:rPr>
          <w:rFonts w:asciiTheme="minorHAnsi" w:hAnsiTheme="minorHAnsi" w:cstheme="minorHAnsi"/>
          <w:snapToGrid w:val="0"/>
        </w:rPr>
        <w:t xml:space="preserve"> qui est réglé sur l'heure GMT. Ces dates et heures font, seules, foi pour le traitement de la procédure.</w:t>
      </w:r>
    </w:p>
    <w:p w:rsidR="00303AD2" w:rsidRPr="0078358A" w:rsidRDefault="00303AD2" w:rsidP="00303AD2">
      <w:pPr>
        <w:jc w:val="both"/>
        <w:rPr>
          <w:rFonts w:asciiTheme="minorHAnsi" w:hAnsiTheme="minorHAnsi" w:cstheme="minorHAnsi"/>
          <w:snapToGrid w:val="0"/>
        </w:rPr>
      </w:pPr>
    </w:p>
    <w:p w:rsidR="004320DF" w:rsidRPr="0078358A" w:rsidRDefault="004320DF" w:rsidP="004320DF">
      <w:pPr>
        <w:pStyle w:val="CharChar1"/>
        <w:ind w:firstLine="12"/>
        <w:rPr>
          <w:rFonts w:asciiTheme="minorHAnsi" w:hAnsiTheme="minorHAnsi" w:cstheme="minorHAnsi"/>
          <w:szCs w:val="22"/>
        </w:rPr>
      </w:pPr>
      <w:r w:rsidRPr="0078358A">
        <w:rPr>
          <w:rFonts w:asciiTheme="minorHAnsi" w:hAnsiTheme="minorHAnsi" w:cstheme="minorHAnsi"/>
          <w:szCs w:val="22"/>
        </w:rPr>
        <w:t xml:space="preserve">Il est précisé au candidat qu’il convient de privilégier le dépôt de documents depuis son poste de travail (disque local C : ou D : par exemple) et que chaque document pris individuellement ne doit pas dépasser 1 Go. Par ailleurs, </w:t>
      </w:r>
      <w:r w:rsidRPr="0078358A">
        <w:rPr>
          <w:rFonts w:asciiTheme="minorHAnsi" w:hAnsiTheme="minorHAnsi" w:cstheme="minorHAnsi"/>
          <w:b/>
          <w:szCs w:val="22"/>
        </w:rPr>
        <w:t>la durée de l’étape de transfert dépend très fortement de la taille du fichier de réponse et du débit de la connexion Internet</w:t>
      </w:r>
      <w:r w:rsidRPr="0078358A">
        <w:rPr>
          <w:rFonts w:asciiTheme="minorHAnsi" w:hAnsiTheme="minorHAnsi" w:cstheme="minorHAnsi"/>
          <w:szCs w:val="22"/>
        </w:rPr>
        <w:t xml:space="preserve">. </w:t>
      </w:r>
    </w:p>
    <w:p w:rsidR="00303AD2" w:rsidRPr="0078358A" w:rsidRDefault="00303AD2" w:rsidP="00303AD2">
      <w:pPr>
        <w:rPr>
          <w:rFonts w:asciiTheme="minorHAnsi" w:hAnsiTheme="minorHAnsi" w:cstheme="minorHAnsi"/>
        </w:rPr>
      </w:pPr>
    </w:p>
    <w:p w:rsidR="00303AD2" w:rsidRPr="0078358A" w:rsidRDefault="00303AD2" w:rsidP="00303AD2">
      <w:pPr>
        <w:autoSpaceDE w:val="0"/>
        <w:autoSpaceDN w:val="0"/>
        <w:adjustRightInd w:val="0"/>
        <w:jc w:val="both"/>
        <w:rPr>
          <w:rFonts w:asciiTheme="minorHAnsi" w:hAnsiTheme="minorHAnsi" w:cstheme="minorHAnsi"/>
        </w:rPr>
      </w:pPr>
      <w:r w:rsidRPr="0078358A">
        <w:rPr>
          <w:rFonts w:asciiTheme="minorHAnsi" w:hAnsiTheme="minorHAnsi" w:cstheme="minorHAnsi"/>
        </w:rPr>
        <w:t>Une fois le dépôt réalisé, un message électronique (courriel) est envoyé au candidat : il confirme la bonne prise en compte de sa réponse avec l’heure retenue pour le dépôt.</w:t>
      </w:r>
    </w:p>
    <w:p w:rsidR="006F2EB0" w:rsidRPr="0078358A" w:rsidRDefault="006F2EB0" w:rsidP="006F2EB0">
      <w:pPr>
        <w:jc w:val="both"/>
        <w:rPr>
          <w:rFonts w:asciiTheme="minorHAnsi" w:hAnsiTheme="minorHAnsi" w:cstheme="minorHAnsi"/>
        </w:rPr>
      </w:pPr>
      <w:r w:rsidRPr="0078358A">
        <w:rPr>
          <w:rFonts w:asciiTheme="minorHAnsi" w:hAnsiTheme="minorHAnsi" w:cstheme="minorHAnsi"/>
        </w:rPr>
        <w:t>L'absence de message de confirmation de bonne réception ou d'accusé de réception électronique signifie que la réponse n'est pas parvenue à l'acheteur.</w:t>
      </w:r>
    </w:p>
    <w:p w:rsidR="00303AD2" w:rsidRPr="0078358A" w:rsidRDefault="00303AD2" w:rsidP="00303AD2">
      <w:pPr>
        <w:autoSpaceDE w:val="0"/>
        <w:autoSpaceDN w:val="0"/>
        <w:adjustRightInd w:val="0"/>
        <w:jc w:val="both"/>
        <w:rPr>
          <w:rFonts w:asciiTheme="minorHAnsi" w:hAnsiTheme="minorHAnsi" w:cstheme="minorHAnsi"/>
        </w:rPr>
      </w:pPr>
    </w:p>
    <w:p w:rsidR="00303AD2" w:rsidRPr="0078358A" w:rsidRDefault="00303AD2" w:rsidP="00303AD2">
      <w:pPr>
        <w:pBdr>
          <w:top w:val="single" w:sz="4" w:space="1" w:color="auto"/>
          <w:left w:val="single" w:sz="4" w:space="4" w:color="auto"/>
          <w:bottom w:val="single" w:sz="4" w:space="1" w:color="auto"/>
          <w:right w:val="single" w:sz="4" w:space="4" w:color="auto"/>
        </w:pBdr>
        <w:autoSpaceDE w:val="0"/>
        <w:autoSpaceDN w:val="0"/>
        <w:adjustRightInd w:val="0"/>
        <w:jc w:val="both"/>
        <w:rPr>
          <w:rFonts w:asciiTheme="minorHAnsi" w:hAnsiTheme="minorHAnsi" w:cstheme="minorHAnsi"/>
          <w:b/>
        </w:rPr>
      </w:pPr>
      <w:r w:rsidRPr="0078358A">
        <w:rPr>
          <w:rFonts w:asciiTheme="minorHAnsi" w:hAnsiTheme="minorHAnsi" w:cstheme="minorHAnsi"/>
          <w:b/>
        </w:rPr>
        <w:t xml:space="preserve">Seul ce récépissé est la preuve de dépôt de la réponse. Il convient de le conserver précieusement pendant toute la durée de la procédure, jusqu’à l’attribution du marché </w:t>
      </w:r>
      <w:r w:rsidR="003F5F2C" w:rsidRPr="0078358A">
        <w:rPr>
          <w:rFonts w:asciiTheme="minorHAnsi" w:hAnsiTheme="minorHAnsi" w:cstheme="minorHAnsi"/>
          <w:b/>
        </w:rPr>
        <w:t xml:space="preserve">public </w:t>
      </w:r>
      <w:r w:rsidRPr="0078358A">
        <w:rPr>
          <w:rFonts w:asciiTheme="minorHAnsi" w:hAnsiTheme="minorHAnsi" w:cstheme="minorHAnsi"/>
          <w:b/>
        </w:rPr>
        <w:t>ou de l’accord-cadre.</w:t>
      </w:r>
    </w:p>
    <w:p w:rsidR="00303AD2" w:rsidRPr="0078358A" w:rsidRDefault="00303AD2" w:rsidP="00303AD2">
      <w:pPr>
        <w:jc w:val="both"/>
        <w:rPr>
          <w:rFonts w:asciiTheme="minorHAnsi" w:hAnsiTheme="minorHAnsi" w:cstheme="minorHAnsi"/>
          <w:b/>
          <w:highlight w:val="green"/>
        </w:rPr>
      </w:pPr>
    </w:p>
    <w:p w:rsidR="005671EA" w:rsidRPr="0078358A" w:rsidRDefault="005671EA" w:rsidP="00C75944">
      <w:pPr>
        <w:pBdr>
          <w:top w:val="single" w:sz="18" w:space="1" w:color="auto"/>
          <w:left w:val="single" w:sz="18" w:space="4" w:color="auto"/>
          <w:bottom w:val="single" w:sz="18" w:space="1" w:color="auto"/>
          <w:right w:val="single" w:sz="18" w:space="4" w:color="auto"/>
        </w:pBdr>
        <w:jc w:val="both"/>
        <w:rPr>
          <w:rFonts w:asciiTheme="minorHAnsi" w:hAnsiTheme="minorHAnsi" w:cstheme="minorHAnsi"/>
          <w:b/>
          <w:u w:val="thick"/>
        </w:rPr>
      </w:pPr>
      <w:r w:rsidRPr="0078358A">
        <w:rPr>
          <w:rFonts w:asciiTheme="minorHAnsi" w:hAnsiTheme="minorHAnsi" w:cstheme="minorHAnsi"/>
          <w:b/>
          <w:u w:val="thick"/>
        </w:rPr>
        <w:t xml:space="preserve">Les candidats sont invités à tenir compte des aléas de la transmission </w:t>
      </w:r>
      <w:r w:rsidR="006925EA" w:rsidRPr="0078358A">
        <w:rPr>
          <w:rFonts w:asciiTheme="minorHAnsi" w:hAnsiTheme="minorHAnsi" w:cstheme="minorHAnsi"/>
          <w:b/>
          <w:u w:val="thick"/>
        </w:rPr>
        <w:t>électronique ;</w:t>
      </w:r>
      <w:r w:rsidRPr="0078358A">
        <w:rPr>
          <w:rFonts w:asciiTheme="minorHAnsi" w:hAnsiTheme="minorHAnsi" w:cstheme="minorHAnsi"/>
          <w:b/>
          <w:u w:val="thick"/>
        </w:rPr>
        <w:t xml:space="preserve"> par conséquent, ils doivent prendre leurs précautions afin de s'assurer que la transmission électronique de leurs plis soit complète et entièrement achevée avant la date et l'heure limites de dépôt des offres.</w:t>
      </w:r>
    </w:p>
    <w:p w:rsidR="005671EA" w:rsidRPr="0078358A" w:rsidRDefault="005671EA" w:rsidP="00303AD2">
      <w:pPr>
        <w:jc w:val="both"/>
        <w:rPr>
          <w:rFonts w:asciiTheme="minorHAnsi" w:hAnsiTheme="minorHAnsi" w:cstheme="minorHAnsi"/>
          <w:b/>
          <w:highlight w:val="green"/>
        </w:rPr>
      </w:pPr>
    </w:p>
    <w:p w:rsidR="00303AD2" w:rsidRPr="0078358A" w:rsidRDefault="00303AD2" w:rsidP="00303AD2">
      <w:pPr>
        <w:autoSpaceDE w:val="0"/>
        <w:autoSpaceDN w:val="0"/>
        <w:adjustRightInd w:val="0"/>
        <w:jc w:val="both"/>
        <w:rPr>
          <w:rFonts w:asciiTheme="minorHAnsi" w:hAnsiTheme="minorHAnsi" w:cstheme="minorHAnsi"/>
          <w:strike/>
        </w:rPr>
      </w:pPr>
      <w:r w:rsidRPr="0078358A">
        <w:rPr>
          <w:rFonts w:asciiTheme="minorHAnsi" w:hAnsiTheme="minorHAnsi" w:cstheme="minorHAnsi"/>
        </w:rPr>
        <w:t xml:space="preserve">En cas </w:t>
      </w:r>
      <w:r w:rsidRPr="0078358A">
        <w:rPr>
          <w:rFonts w:asciiTheme="minorHAnsi" w:hAnsiTheme="minorHAnsi" w:cstheme="minorHAnsi"/>
          <w:b/>
        </w:rPr>
        <w:t>d'indisponibilité avérée</w:t>
      </w:r>
      <w:r w:rsidRPr="0078358A">
        <w:rPr>
          <w:rFonts w:asciiTheme="minorHAnsi" w:hAnsiTheme="minorHAnsi" w:cstheme="minorHAnsi"/>
        </w:rPr>
        <w:t xml:space="preserve"> de la plate-forme empêchant la remise des plis dans les délais fixés par la consultation, les dates et heures de remise des offres pourront être prolongées.</w:t>
      </w:r>
    </w:p>
    <w:p w:rsidR="00CD07BE" w:rsidRPr="0078358A" w:rsidRDefault="00303AD2" w:rsidP="00303AD2">
      <w:pPr>
        <w:autoSpaceDE w:val="0"/>
        <w:autoSpaceDN w:val="0"/>
        <w:adjustRightInd w:val="0"/>
        <w:jc w:val="both"/>
        <w:rPr>
          <w:rFonts w:asciiTheme="minorHAnsi" w:hAnsiTheme="minorHAnsi" w:cstheme="minorHAnsi"/>
          <w:b/>
          <w:bCs/>
        </w:rPr>
      </w:pPr>
      <w:r w:rsidRPr="0078358A">
        <w:rPr>
          <w:rFonts w:asciiTheme="minorHAnsi" w:hAnsiTheme="minorHAnsi" w:cstheme="minorHAnsi"/>
        </w:rPr>
        <w:t xml:space="preserve">Dans ce cas de figure, le candidat devra apporter, par tous moyens, la preuve que l’impossibilité de remettre son pli avant les dates et heures limites de réception des offres est bien liée à une indisponibilité de la plateforme </w:t>
      </w:r>
      <w:r w:rsidR="00A30733" w:rsidRPr="0078358A">
        <w:rPr>
          <w:rFonts w:asciiTheme="minorHAnsi" w:hAnsiTheme="minorHAnsi" w:cstheme="minorHAnsi"/>
        </w:rPr>
        <w:t>Place</w:t>
      </w:r>
      <w:r w:rsidRPr="0078358A">
        <w:rPr>
          <w:rFonts w:asciiTheme="minorHAnsi" w:hAnsiTheme="minorHAnsi" w:cstheme="minorHAnsi"/>
        </w:rPr>
        <w:t>.</w:t>
      </w:r>
      <w:r w:rsidR="00E031D5" w:rsidRPr="0078358A">
        <w:rPr>
          <w:rFonts w:asciiTheme="minorHAnsi" w:hAnsiTheme="minorHAnsi" w:cstheme="minorHAnsi"/>
        </w:rPr>
        <w:t xml:space="preserve"> </w:t>
      </w:r>
    </w:p>
    <w:p w:rsidR="00CD07BE" w:rsidRPr="0078358A" w:rsidRDefault="00CD07BE" w:rsidP="00303AD2">
      <w:pPr>
        <w:autoSpaceDE w:val="0"/>
        <w:autoSpaceDN w:val="0"/>
        <w:adjustRightInd w:val="0"/>
        <w:jc w:val="both"/>
        <w:rPr>
          <w:rFonts w:asciiTheme="minorHAnsi" w:hAnsiTheme="minorHAnsi" w:cstheme="minorHAnsi"/>
          <w:b/>
          <w:bCs/>
        </w:rPr>
      </w:pPr>
    </w:p>
    <w:p w:rsidR="00A2056D" w:rsidRPr="0078358A" w:rsidRDefault="00A2056D" w:rsidP="00303AD2">
      <w:pPr>
        <w:autoSpaceDE w:val="0"/>
        <w:autoSpaceDN w:val="0"/>
        <w:adjustRightInd w:val="0"/>
        <w:jc w:val="both"/>
        <w:rPr>
          <w:rFonts w:asciiTheme="minorHAnsi" w:hAnsiTheme="minorHAnsi" w:cstheme="minorHAnsi"/>
          <w:b/>
          <w:bCs/>
        </w:rPr>
      </w:pPr>
    </w:p>
    <w:p w:rsidR="00A2056D" w:rsidRPr="0078358A" w:rsidRDefault="00A2056D" w:rsidP="00303AD2">
      <w:pPr>
        <w:autoSpaceDE w:val="0"/>
        <w:autoSpaceDN w:val="0"/>
        <w:adjustRightInd w:val="0"/>
        <w:jc w:val="both"/>
        <w:rPr>
          <w:rFonts w:asciiTheme="minorHAnsi" w:hAnsiTheme="minorHAnsi" w:cstheme="minorHAnsi"/>
          <w:b/>
          <w:bCs/>
        </w:rPr>
      </w:pPr>
    </w:p>
    <w:bookmarkEnd w:id="1"/>
    <w:p w:rsidR="00303AD2" w:rsidRPr="0078358A" w:rsidRDefault="0078358A" w:rsidP="00303AD2">
      <w:pPr>
        <w:rPr>
          <w:rFonts w:asciiTheme="minorHAnsi" w:hAnsiTheme="minorHAnsi" w:cstheme="minorHAnsi"/>
          <w:b/>
          <w:color w:val="FF0000"/>
          <w:u w:val="single"/>
        </w:rPr>
      </w:pPr>
      <w:r>
        <w:rPr>
          <w:rFonts w:asciiTheme="minorHAnsi" w:hAnsiTheme="minorHAnsi" w:cstheme="minorHAnsi"/>
          <w:b/>
          <w:u w:val="single"/>
        </w:rPr>
        <w:t xml:space="preserve">5 - </w:t>
      </w:r>
      <w:r w:rsidR="00EC7539" w:rsidRPr="0078358A">
        <w:rPr>
          <w:rFonts w:asciiTheme="minorHAnsi" w:hAnsiTheme="minorHAnsi" w:cstheme="minorHAnsi"/>
          <w:b/>
          <w:u w:val="single"/>
        </w:rPr>
        <w:t xml:space="preserve">FORMAT DES DOCUMENTS A TRANSMETTRE </w:t>
      </w:r>
    </w:p>
    <w:p w:rsidR="00EC7539" w:rsidRPr="0078358A" w:rsidRDefault="00EC7539" w:rsidP="00303AD2">
      <w:pPr>
        <w:pStyle w:val="Corpsdetexte"/>
        <w:rPr>
          <w:rFonts w:asciiTheme="minorHAnsi" w:hAnsiTheme="minorHAnsi" w:cstheme="minorHAnsi"/>
          <w:sz w:val="22"/>
          <w:szCs w:val="22"/>
        </w:rPr>
      </w:pPr>
    </w:p>
    <w:p w:rsidR="00303AD2" w:rsidRPr="0078358A" w:rsidRDefault="00303AD2" w:rsidP="00303AD2">
      <w:pPr>
        <w:pStyle w:val="Corpsdetexte"/>
        <w:rPr>
          <w:rFonts w:asciiTheme="minorHAnsi" w:hAnsiTheme="minorHAnsi" w:cstheme="minorHAnsi"/>
          <w:sz w:val="22"/>
          <w:szCs w:val="22"/>
        </w:rPr>
      </w:pPr>
      <w:r w:rsidRPr="0078358A">
        <w:rPr>
          <w:rFonts w:asciiTheme="minorHAnsi" w:hAnsiTheme="minorHAnsi" w:cstheme="minorHAnsi"/>
          <w:sz w:val="22"/>
          <w:szCs w:val="22"/>
        </w:rPr>
        <w:tab/>
        <w:t>Les soumissionnaires doivent impérativement transmettre des fichiers dans les formats et versions suivants</w:t>
      </w:r>
      <w:r w:rsidR="00C75944" w:rsidRPr="0078358A">
        <w:rPr>
          <w:rFonts w:asciiTheme="minorHAnsi" w:hAnsiTheme="minorHAnsi" w:cstheme="minorHAnsi"/>
          <w:sz w:val="22"/>
          <w:szCs w:val="22"/>
        </w:rPr>
        <w:t xml:space="preserve"> </w:t>
      </w:r>
      <w:r w:rsidRPr="0078358A">
        <w:rPr>
          <w:rFonts w:asciiTheme="minorHAnsi" w:hAnsiTheme="minorHAnsi" w:cstheme="minorHAnsi"/>
          <w:sz w:val="22"/>
          <w:szCs w:val="22"/>
        </w:rPr>
        <w:t xml:space="preserve">: </w:t>
      </w:r>
    </w:p>
    <w:p w:rsidR="00303AD2" w:rsidRPr="0078358A" w:rsidRDefault="00303AD2" w:rsidP="00303AD2">
      <w:pPr>
        <w:jc w:val="both"/>
        <w:rPr>
          <w:rFonts w:asciiTheme="minorHAnsi" w:hAnsiTheme="minorHAnsi" w:cstheme="minorHAnsi"/>
          <w:snapToGrid w:val="0"/>
        </w:rPr>
      </w:pPr>
    </w:p>
    <w:p w:rsidR="00303AD2" w:rsidRPr="0078358A" w:rsidRDefault="00303AD2" w:rsidP="00303AD2">
      <w:pPr>
        <w:numPr>
          <w:ilvl w:val="0"/>
          <w:numId w:val="26"/>
        </w:numPr>
        <w:tabs>
          <w:tab w:val="clear" w:pos="2484"/>
          <w:tab w:val="num" w:pos="720"/>
          <w:tab w:val="num" w:pos="1080"/>
        </w:tabs>
        <w:ind w:hanging="1764"/>
        <w:rPr>
          <w:rFonts w:asciiTheme="minorHAnsi" w:hAnsiTheme="minorHAnsi" w:cstheme="minorHAnsi"/>
        </w:rPr>
      </w:pPr>
      <w:r w:rsidRPr="0078358A">
        <w:rPr>
          <w:rFonts w:asciiTheme="minorHAnsi" w:hAnsiTheme="minorHAnsi" w:cstheme="minorHAnsi"/>
        </w:rPr>
        <w:t>Bureautique</w:t>
      </w:r>
    </w:p>
    <w:p w:rsidR="00303AD2" w:rsidRPr="0078358A" w:rsidRDefault="00303AD2" w:rsidP="00303AD2">
      <w:pPr>
        <w:numPr>
          <w:ilvl w:val="1"/>
          <w:numId w:val="26"/>
        </w:numPr>
        <w:tabs>
          <w:tab w:val="clear" w:pos="3204"/>
          <w:tab w:val="num" w:pos="1440"/>
          <w:tab w:val="num" w:pos="1620"/>
        </w:tabs>
        <w:ind w:hanging="1764"/>
        <w:rPr>
          <w:rFonts w:asciiTheme="minorHAnsi" w:hAnsiTheme="minorHAnsi" w:cstheme="minorHAnsi"/>
        </w:rPr>
      </w:pPr>
      <w:r w:rsidRPr="0078358A">
        <w:rPr>
          <w:rFonts w:asciiTheme="minorHAnsi" w:hAnsiTheme="minorHAnsi" w:cstheme="minorHAnsi"/>
        </w:rPr>
        <w:t xml:space="preserve">  Formats bureautique</w:t>
      </w:r>
    </w:p>
    <w:p w:rsidR="00303AD2" w:rsidRPr="0078358A" w:rsidRDefault="00303AD2" w:rsidP="00303AD2">
      <w:pPr>
        <w:numPr>
          <w:ilvl w:val="2"/>
          <w:numId w:val="26"/>
        </w:numPr>
        <w:tabs>
          <w:tab w:val="clear" w:pos="3924"/>
          <w:tab w:val="num" w:pos="2160"/>
          <w:tab w:val="num" w:pos="2520"/>
        </w:tabs>
        <w:ind w:hanging="1764"/>
        <w:rPr>
          <w:rFonts w:asciiTheme="minorHAnsi" w:hAnsiTheme="minorHAnsi" w:cstheme="minorHAnsi"/>
        </w:rPr>
      </w:pPr>
      <w:r w:rsidRPr="0078358A">
        <w:rPr>
          <w:rFonts w:asciiTheme="minorHAnsi" w:hAnsiTheme="minorHAnsi" w:cstheme="minorHAnsi"/>
        </w:rPr>
        <w:t>Microsoft Rich Text Format (RTF) Toutes versions</w:t>
      </w:r>
    </w:p>
    <w:p w:rsidR="00303AD2" w:rsidRPr="0078358A" w:rsidRDefault="00303AD2" w:rsidP="00303AD2">
      <w:pPr>
        <w:numPr>
          <w:ilvl w:val="2"/>
          <w:numId w:val="26"/>
        </w:numPr>
        <w:tabs>
          <w:tab w:val="clear" w:pos="3924"/>
          <w:tab w:val="num" w:pos="2160"/>
          <w:tab w:val="num" w:pos="2520"/>
        </w:tabs>
        <w:ind w:hanging="1764"/>
        <w:rPr>
          <w:rFonts w:asciiTheme="minorHAnsi" w:hAnsiTheme="minorHAnsi" w:cstheme="minorHAnsi"/>
          <w:lang w:val="en-GB"/>
        </w:rPr>
      </w:pPr>
      <w:r w:rsidRPr="0078358A">
        <w:rPr>
          <w:rFonts w:asciiTheme="minorHAnsi" w:hAnsiTheme="minorHAnsi" w:cstheme="minorHAnsi"/>
          <w:lang w:val="en-GB"/>
        </w:rPr>
        <w:t>Microsoft WordPad (TXT, TEXT) Toutes versions</w:t>
      </w:r>
    </w:p>
    <w:p w:rsidR="00303AD2" w:rsidRPr="0078358A" w:rsidRDefault="00303AD2" w:rsidP="00303AD2">
      <w:pPr>
        <w:numPr>
          <w:ilvl w:val="2"/>
          <w:numId w:val="26"/>
        </w:numPr>
        <w:tabs>
          <w:tab w:val="clear" w:pos="3924"/>
          <w:tab w:val="num" w:pos="2160"/>
          <w:tab w:val="num" w:pos="2520"/>
        </w:tabs>
        <w:ind w:hanging="1764"/>
        <w:rPr>
          <w:rFonts w:asciiTheme="minorHAnsi" w:hAnsiTheme="minorHAnsi" w:cstheme="minorHAnsi"/>
          <w:lang w:val="en-GB"/>
        </w:rPr>
      </w:pPr>
      <w:r w:rsidRPr="0078358A">
        <w:rPr>
          <w:rFonts w:asciiTheme="minorHAnsi" w:hAnsiTheme="minorHAnsi" w:cstheme="minorHAnsi"/>
          <w:lang w:val="en-GB"/>
        </w:rPr>
        <w:t>Microsoft Word (DOC) for Windows (2000 à 201</w:t>
      </w:r>
      <w:r w:rsidR="009C0D01" w:rsidRPr="0078358A">
        <w:rPr>
          <w:rFonts w:asciiTheme="minorHAnsi" w:hAnsiTheme="minorHAnsi" w:cstheme="minorHAnsi"/>
          <w:lang w:val="en-GB"/>
        </w:rPr>
        <w:t>3</w:t>
      </w:r>
      <w:r w:rsidRPr="0078358A">
        <w:rPr>
          <w:rFonts w:asciiTheme="minorHAnsi" w:hAnsiTheme="minorHAnsi" w:cstheme="minorHAnsi"/>
          <w:lang w:val="en-GB"/>
        </w:rPr>
        <w:t>)</w:t>
      </w:r>
    </w:p>
    <w:p w:rsidR="00303AD2" w:rsidRPr="0078358A" w:rsidRDefault="00303AD2" w:rsidP="00303AD2">
      <w:pPr>
        <w:numPr>
          <w:ilvl w:val="2"/>
          <w:numId w:val="26"/>
        </w:numPr>
        <w:tabs>
          <w:tab w:val="clear" w:pos="3924"/>
          <w:tab w:val="num" w:pos="2160"/>
          <w:tab w:val="num" w:pos="2520"/>
        </w:tabs>
        <w:ind w:hanging="1764"/>
        <w:rPr>
          <w:rFonts w:asciiTheme="minorHAnsi" w:hAnsiTheme="minorHAnsi" w:cstheme="minorHAnsi"/>
          <w:lang w:val="en-GB"/>
        </w:rPr>
      </w:pPr>
      <w:r w:rsidRPr="0078358A">
        <w:rPr>
          <w:rFonts w:asciiTheme="minorHAnsi" w:hAnsiTheme="minorHAnsi" w:cstheme="minorHAnsi"/>
          <w:lang w:val="en-GB"/>
        </w:rPr>
        <w:t>Microsoft Excel (XLS) for Windows (2000 à 201</w:t>
      </w:r>
      <w:r w:rsidR="009C0D01" w:rsidRPr="0078358A">
        <w:rPr>
          <w:rFonts w:asciiTheme="minorHAnsi" w:hAnsiTheme="minorHAnsi" w:cstheme="minorHAnsi"/>
          <w:lang w:val="en-GB"/>
        </w:rPr>
        <w:t>3</w:t>
      </w:r>
      <w:r w:rsidRPr="0078358A">
        <w:rPr>
          <w:rFonts w:asciiTheme="minorHAnsi" w:hAnsiTheme="minorHAnsi" w:cstheme="minorHAnsi"/>
          <w:lang w:val="en-GB"/>
        </w:rPr>
        <w:t>)</w:t>
      </w:r>
    </w:p>
    <w:p w:rsidR="00303AD2" w:rsidRPr="0078358A" w:rsidRDefault="00303AD2" w:rsidP="00303AD2">
      <w:pPr>
        <w:numPr>
          <w:ilvl w:val="2"/>
          <w:numId w:val="26"/>
        </w:numPr>
        <w:tabs>
          <w:tab w:val="clear" w:pos="3924"/>
          <w:tab w:val="num" w:pos="2160"/>
          <w:tab w:val="num" w:pos="2520"/>
        </w:tabs>
        <w:ind w:hanging="1764"/>
        <w:rPr>
          <w:rFonts w:asciiTheme="minorHAnsi" w:hAnsiTheme="minorHAnsi" w:cstheme="minorHAnsi"/>
          <w:lang w:val="en-GB"/>
        </w:rPr>
      </w:pPr>
      <w:r w:rsidRPr="0078358A">
        <w:rPr>
          <w:rFonts w:asciiTheme="minorHAnsi" w:hAnsiTheme="minorHAnsi" w:cstheme="minorHAnsi"/>
          <w:lang w:val="en-GB"/>
        </w:rPr>
        <w:t>Microsoft PowerPoint (PPT, PPS) for Windows (2000 à 201</w:t>
      </w:r>
      <w:r w:rsidR="009C0D01" w:rsidRPr="0078358A">
        <w:rPr>
          <w:rFonts w:asciiTheme="minorHAnsi" w:hAnsiTheme="minorHAnsi" w:cstheme="minorHAnsi"/>
          <w:lang w:val="en-GB"/>
        </w:rPr>
        <w:t>3</w:t>
      </w:r>
      <w:r w:rsidRPr="0078358A">
        <w:rPr>
          <w:rFonts w:asciiTheme="minorHAnsi" w:hAnsiTheme="minorHAnsi" w:cstheme="minorHAnsi"/>
          <w:lang w:val="en-GB"/>
        </w:rPr>
        <w:t>)</w:t>
      </w:r>
    </w:p>
    <w:p w:rsidR="00303AD2" w:rsidRPr="0078358A" w:rsidRDefault="00303AD2" w:rsidP="00303AD2">
      <w:pPr>
        <w:tabs>
          <w:tab w:val="num" w:pos="2520"/>
        </w:tabs>
        <w:ind w:left="1800"/>
        <w:rPr>
          <w:rFonts w:asciiTheme="minorHAnsi" w:hAnsiTheme="minorHAnsi" w:cstheme="minorHAnsi"/>
          <w:lang w:val="en-GB"/>
        </w:rPr>
      </w:pPr>
    </w:p>
    <w:p w:rsidR="00303AD2" w:rsidRPr="0078358A" w:rsidRDefault="00303AD2" w:rsidP="00303AD2">
      <w:pPr>
        <w:numPr>
          <w:ilvl w:val="1"/>
          <w:numId w:val="26"/>
        </w:numPr>
        <w:tabs>
          <w:tab w:val="clear" w:pos="3204"/>
          <w:tab w:val="num" w:pos="1440"/>
          <w:tab w:val="num" w:pos="1620"/>
        </w:tabs>
        <w:ind w:hanging="1764"/>
        <w:rPr>
          <w:rFonts w:asciiTheme="minorHAnsi" w:hAnsiTheme="minorHAnsi" w:cstheme="minorHAnsi"/>
        </w:rPr>
      </w:pPr>
      <w:r w:rsidRPr="0078358A">
        <w:rPr>
          <w:rFonts w:asciiTheme="minorHAnsi" w:hAnsiTheme="minorHAnsi" w:cstheme="minorHAnsi"/>
          <w:lang w:val="en-US"/>
        </w:rPr>
        <w:t xml:space="preserve">  </w:t>
      </w:r>
      <w:r w:rsidRPr="0078358A">
        <w:rPr>
          <w:rFonts w:asciiTheme="minorHAnsi" w:hAnsiTheme="minorHAnsi" w:cstheme="minorHAnsi"/>
        </w:rPr>
        <w:t>Visionneuse</w:t>
      </w:r>
    </w:p>
    <w:p w:rsidR="00303AD2" w:rsidRPr="0078358A" w:rsidRDefault="00303AD2" w:rsidP="00303AD2">
      <w:pPr>
        <w:numPr>
          <w:ilvl w:val="2"/>
          <w:numId w:val="26"/>
        </w:numPr>
        <w:tabs>
          <w:tab w:val="clear" w:pos="3924"/>
          <w:tab w:val="num" w:pos="2160"/>
          <w:tab w:val="num" w:pos="2520"/>
        </w:tabs>
        <w:ind w:hanging="1764"/>
        <w:rPr>
          <w:rFonts w:asciiTheme="minorHAnsi" w:hAnsiTheme="minorHAnsi" w:cstheme="minorHAnsi"/>
        </w:rPr>
      </w:pPr>
      <w:r w:rsidRPr="0078358A">
        <w:rPr>
          <w:rFonts w:asciiTheme="minorHAnsi" w:hAnsiTheme="minorHAnsi" w:cstheme="minorHAnsi"/>
        </w:rPr>
        <w:t>Microsoft Pack office</w:t>
      </w:r>
    </w:p>
    <w:p w:rsidR="00303AD2" w:rsidRPr="0078358A" w:rsidRDefault="00303AD2" w:rsidP="00303AD2">
      <w:pPr>
        <w:numPr>
          <w:ilvl w:val="2"/>
          <w:numId w:val="26"/>
        </w:numPr>
        <w:tabs>
          <w:tab w:val="clear" w:pos="3924"/>
          <w:tab w:val="num" w:pos="2160"/>
          <w:tab w:val="num" w:pos="2520"/>
        </w:tabs>
        <w:ind w:hanging="1764"/>
        <w:rPr>
          <w:rFonts w:asciiTheme="minorHAnsi" w:hAnsiTheme="minorHAnsi" w:cstheme="minorHAnsi"/>
        </w:rPr>
      </w:pPr>
      <w:r w:rsidRPr="0078358A">
        <w:rPr>
          <w:rFonts w:asciiTheme="minorHAnsi" w:hAnsiTheme="minorHAnsi" w:cstheme="minorHAnsi"/>
        </w:rPr>
        <w:t>Images</w:t>
      </w:r>
    </w:p>
    <w:p w:rsidR="00303AD2" w:rsidRPr="0078358A" w:rsidRDefault="00303AD2" w:rsidP="00303AD2">
      <w:pPr>
        <w:rPr>
          <w:rFonts w:asciiTheme="minorHAnsi" w:hAnsiTheme="minorHAnsi" w:cstheme="minorHAnsi"/>
        </w:rPr>
      </w:pPr>
    </w:p>
    <w:p w:rsidR="00303AD2" w:rsidRPr="0078358A" w:rsidRDefault="00303AD2" w:rsidP="00303AD2">
      <w:pPr>
        <w:rPr>
          <w:rFonts w:asciiTheme="minorHAnsi" w:hAnsiTheme="minorHAnsi" w:cstheme="minorHAnsi"/>
        </w:rPr>
      </w:pPr>
    </w:p>
    <w:p w:rsidR="00303AD2" w:rsidRPr="0078358A" w:rsidRDefault="00303AD2" w:rsidP="00303AD2">
      <w:pPr>
        <w:numPr>
          <w:ilvl w:val="0"/>
          <w:numId w:val="26"/>
        </w:numPr>
        <w:tabs>
          <w:tab w:val="clear" w:pos="2484"/>
          <w:tab w:val="num" w:pos="720"/>
          <w:tab w:val="num" w:pos="1080"/>
        </w:tabs>
        <w:ind w:hanging="1764"/>
        <w:rPr>
          <w:rFonts w:asciiTheme="minorHAnsi" w:hAnsiTheme="minorHAnsi" w:cstheme="minorHAnsi"/>
        </w:rPr>
      </w:pPr>
      <w:r w:rsidRPr="0078358A">
        <w:rPr>
          <w:rFonts w:asciiTheme="minorHAnsi" w:hAnsiTheme="minorHAnsi" w:cstheme="minorHAnsi"/>
        </w:rPr>
        <w:t>Formats d’images</w:t>
      </w:r>
    </w:p>
    <w:p w:rsidR="00303AD2" w:rsidRPr="0078358A" w:rsidRDefault="00303AD2" w:rsidP="00303AD2">
      <w:pPr>
        <w:numPr>
          <w:ilvl w:val="1"/>
          <w:numId w:val="26"/>
        </w:numPr>
        <w:tabs>
          <w:tab w:val="clear" w:pos="3204"/>
          <w:tab w:val="num" w:pos="1080"/>
          <w:tab w:val="num" w:pos="1440"/>
          <w:tab w:val="num" w:pos="1800"/>
        </w:tabs>
        <w:ind w:hanging="1764"/>
        <w:rPr>
          <w:rFonts w:asciiTheme="minorHAnsi" w:hAnsiTheme="minorHAnsi" w:cstheme="minorHAnsi"/>
        </w:rPr>
      </w:pPr>
      <w:r w:rsidRPr="0078358A">
        <w:rPr>
          <w:rFonts w:asciiTheme="minorHAnsi" w:hAnsiTheme="minorHAnsi" w:cstheme="minorHAnsi"/>
        </w:rPr>
        <w:t>Joint Photographic Experts Group (JPG, JPEG) Toutes versions</w:t>
      </w:r>
    </w:p>
    <w:p w:rsidR="00303AD2" w:rsidRPr="0078358A" w:rsidRDefault="00303AD2" w:rsidP="00303AD2">
      <w:pPr>
        <w:numPr>
          <w:ilvl w:val="1"/>
          <w:numId w:val="26"/>
        </w:numPr>
        <w:tabs>
          <w:tab w:val="clear" w:pos="3204"/>
          <w:tab w:val="num" w:pos="1080"/>
          <w:tab w:val="num" w:pos="1440"/>
          <w:tab w:val="num" w:pos="1800"/>
        </w:tabs>
        <w:ind w:hanging="1764"/>
        <w:rPr>
          <w:rFonts w:asciiTheme="minorHAnsi" w:hAnsiTheme="minorHAnsi" w:cstheme="minorHAnsi"/>
        </w:rPr>
      </w:pPr>
      <w:r w:rsidRPr="0078358A">
        <w:rPr>
          <w:rFonts w:asciiTheme="minorHAnsi" w:hAnsiTheme="minorHAnsi" w:cstheme="minorHAnsi"/>
        </w:rPr>
        <w:t>Graphical Interchange Format (GIF) Toutes versions</w:t>
      </w:r>
    </w:p>
    <w:p w:rsidR="00303AD2" w:rsidRPr="0078358A" w:rsidRDefault="00303AD2" w:rsidP="00303AD2">
      <w:pPr>
        <w:numPr>
          <w:ilvl w:val="1"/>
          <w:numId w:val="26"/>
        </w:numPr>
        <w:tabs>
          <w:tab w:val="clear" w:pos="3204"/>
          <w:tab w:val="num" w:pos="1080"/>
          <w:tab w:val="num" w:pos="1440"/>
          <w:tab w:val="num" w:pos="1800"/>
        </w:tabs>
        <w:ind w:hanging="1764"/>
        <w:rPr>
          <w:rFonts w:asciiTheme="minorHAnsi" w:hAnsiTheme="minorHAnsi" w:cstheme="minorHAnsi"/>
        </w:rPr>
      </w:pPr>
      <w:r w:rsidRPr="0078358A">
        <w:rPr>
          <w:rFonts w:asciiTheme="minorHAnsi" w:hAnsiTheme="minorHAnsi" w:cstheme="minorHAnsi"/>
        </w:rPr>
        <w:t>Bitmap (BMP) Toutes versions</w:t>
      </w:r>
    </w:p>
    <w:p w:rsidR="00303AD2" w:rsidRPr="0078358A" w:rsidRDefault="00303AD2" w:rsidP="00303AD2">
      <w:pPr>
        <w:numPr>
          <w:ilvl w:val="1"/>
          <w:numId w:val="26"/>
        </w:numPr>
        <w:tabs>
          <w:tab w:val="clear" w:pos="3204"/>
          <w:tab w:val="num" w:pos="1080"/>
          <w:tab w:val="num" w:pos="1440"/>
          <w:tab w:val="num" w:pos="1800"/>
        </w:tabs>
        <w:ind w:hanging="1764"/>
        <w:rPr>
          <w:rFonts w:asciiTheme="minorHAnsi" w:hAnsiTheme="minorHAnsi" w:cstheme="minorHAnsi"/>
        </w:rPr>
      </w:pPr>
      <w:r w:rsidRPr="0078358A">
        <w:rPr>
          <w:rFonts w:asciiTheme="minorHAnsi" w:hAnsiTheme="minorHAnsi" w:cstheme="minorHAnsi"/>
        </w:rPr>
        <w:t>Portable Network Graphics (PNG) 1.0</w:t>
      </w:r>
    </w:p>
    <w:p w:rsidR="00303AD2" w:rsidRPr="0078358A" w:rsidRDefault="00303AD2" w:rsidP="00303AD2">
      <w:pPr>
        <w:numPr>
          <w:ilvl w:val="1"/>
          <w:numId w:val="26"/>
        </w:numPr>
        <w:tabs>
          <w:tab w:val="clear" w:pos="3204"/>
          <w:tab w:val="num" w:pos="1080"/>
          <w:tab w:val="num" w:pos="1440"/>
          <w:tab w:val="num" w:pos="1800"/>
        </w:tabs>
        <w:ind w:hanging="1764"/>
        <w:rPr>
          <w:rFonts w:asciiTheme="minorHAnsi" w:hAnsiTheme="minorHAnsi" w:cstheme="minorHAnsi"/>
          <w:lang w:val="en-US"/>
        </w:rPr>
      </w:pPr>
      <w:r w:rsidRPr="0078358A">
        <w:rPr>
          <w:rFonts w:asciiTheme="minorHAnsi" w:hAnsiTheme="minorHAnsi" w:cstheme="minorHAnsi"/>
          <w:lang w:val="en-US"/>
        </w:rPr>
        <w:lastRenderedPageBreak/>
        <w:t>Tagged Image File (TIF, TIFF) Toutes versions</w:t>
      </w:r>
    </w:p>
    <w:p w:rsidR="00303AD2" w:rsidRPr="0078358A" w:rsidRDefault="00303AD2" w:rsidP="00303AD2">
      <w:pPr>
        <w:numPr>
          <w:ilvl w:val="1"/>
          <w:numId w:val="26"/>
        </w:numPr>
        <w:tabs>
          <w:tab w:val="clear" w:pos="3204"/>
          <w:tab w:val="num" w:pos="1080"/>
          <w:tab w:val="num" w:pos="1440"/>
          <w:tab w:val="num" w:pos="1800"/>
        </w:tabs>
        <w:ind w:hanging="1764"/>
        <w:rPr>
          <w:rFonts w:asciiTheme="minorHAnsi" w:hAnsiTheme="minorHAnsi" w:cstheme="minorHAnsi"/>
        </w:rPr>
      </w:pPr>
      <w:r w:rsidRPr="0078358A">
        <w:rPr>
          <w:rFonts w:asciiTheme="minorHAnsi" w:hAnsiTheme="minorHAnsi" w:cstheme="minorHAnsi"/>
        </w:rPr>
        <w:t>Visionneuse</w:t>
      </w:r>
    </w:p>
    <w:p w:rsidR="00303AD2" w:rsidRPr="0078358A" w:rsidRDefault="00303AD2" w:rsidP="00303AD2">
      <w:pPr>
        <w:numPr>
          <w:ilvl w:val="1"/>
          <w:numId w:val="26"/>
        </w:numPr>
        <w:tabs>
          <w:tab w:val="clear" w:pos="3204"/>
          <w:tab w:val="num" w:pos="1080"/>
          <w:tab w:val="num" w:pos="1440"/>
          <w:tab w:val="num" w:pos="1800"/>
        </w:tabs>
        <w:ind w:hanging="1764"/>
        <w:rPr>
          <w:rFonts w:asciiTheme="minorHAnsi" w:hAnsiTheme="minorHAnsi" w:cstheme="minorHAnsi"/>
        </w:rPr>
      </w:pPr>
      <w:r w:rsidRPr="0078358A">
        <w:rPr>
          <w:rFonts w:asciiTheme="minorHAnsi" w:hAnsiTheme="minorHAnsi" w:cstheme="minorHAnsi"/>
        </w:rPr>
        <w:t>Microsoft Paint</w:t>
      </w:r>
    </w:p>
    <w:p w:rsidR="00303AD2" w:rsidRPr="0078358A" w:rsidRDefault="00303AD2" w:rsidP="00303AD2">
      <w:pPr>
        <w:numPr>
          <w:ilvl w:val="1"/>
          <w:numId w:val="26"/>
        </w:numPr>
        <w:tabs>
          <w:tab w:val="clear" w:pos="3204"/>
          <w:tab w:val="num" w:pos="1080"/>
          <w:tab w:val="num" w:pos="1440"/>
          <w:tab w:val="num" w:pos="1800"/>
        </w:tabs>
        <w:ind w:hanging="1764"/>
        <w:rPr>
          <w:rFonts w:asciiTheme="minorHAnsi" w:hAnsiTheme="minorHAnsi" w:cstheme="minorHAnsi"/>
        </w:rPr>
      </w:pPr>
      <w:r w:rsidRPr="0078358A">
        <w:rPr>
          <w:rFonts w:asciiTheme="minorHAnsi" w:hAnsiTheme="minorHAnsi" w:cstheme="minorHAnsi"/>
        </w:rPr>
        <w:t>Microsoft Photo Editor</w:t>
      </w:r>
    </w:p>
    <w:p w:rsidR="00303AD2" w:rsidRPr="0078358A" w:rsidRDefault="00303AD2" w:rsidP="00303AD2">
      <w:pPr>
        <w:tabs>
          <w:tab w:val="num" w:pos="1080"/>
          <w:tab w:val="left" w:pos="3240"/>
        </w:tabs>
        <w:ind w:hanging="1764"/>
        <w:rPr>
          <w:rFonts w:asciiTheme="minorHAnsi" w:hAnsiTheme="minorHAnsi" w:cstheme="minorHAnsi"/>
        </w:rPr>
      </w:pPr>
    </w:p>
    <w:p w:rsidR="00303AD2" w:rsidRPr="0078358A" w:rsidRDefault="00303AD2" w:rsidP="00303AD2">
      <w:pPr>
        <w:tabs>
          <w:tab w:val="left" w:pos="720"/>
        </w:tabs>
        <w:rPr>
          <w:rFonts w:asciiTheme="minorHAnsi" w:hAnsiTheme="minorHAnsi" w:cstheme="minorHAnsi"/>
        </w:rPr>
      </w:pPr>
    </w:p>
    <w:p w:rsidR="00303AD2" w:rsidRPr="0078358A" w:rsidRDefault="00303AD2" w:rsidP="00303AD2">
      <w:pPr>
        <w:numPr>
          <w:ilvl w:val="0"/>
          <w:numId w:val="27"/>
        </w:numPr>
        <w:tabs>
          <w:tab w:val="left" w:pos="1080"/>
        </w:tabs>
        <w:ind w:firstLine="0"/>
        <w:rPr>
          <w:rFonts w:asciiTheme="minorHAnsi" w:hAnsiTheme="minorHAnsi" w:cstheme="minorHAnsi"/>
        </w:rPr>
      </w:pPr>
      <w:r w:rsidRPr="0078358A">
        <w:rPr>
          <w:rFonts w:asciiTheme="minorHAnsi" w:hAnsiTheme="minorHAnsi" w:cstheme="minorHAnsi"/>
        </w:rPr>
        <w:t>Plans</w:t>
      </w:r>
    </w:p>
    <w:p w:rsidR="00B80744" w:rsidRPr="0078358A" w:rsidRDefault="00B80744" w:rsidP="00B80744">
      <w:pPr>
        <w:pStyle w:val="Paragraphedeliste"/>
        <w:numPr>
          <w:ilvl w:val="0"/>
          <w:numId w:val="26"/>
        </w:numPr>
        <w:rPr>
          <w:rFonts w:asciiTheme="minorHAnsi" w:hAnsiTheme="minorHAnsi" w:cstheme="minorHAnsi"/>
          <w:color w:val="auto"/>
          <w:sz w:val="22"/>
          <w:szCs w:val="22"/>
        </w:rPr>
      </w:pPr>
      <w:r w:rsidRPr="0078358A">
        <w:rPr>
          <w:rFonts w:asciiTheme="minorHAnsi" w:hAnsiTheme="minorHAnsi" w:cstheme="minorHAnsi"/>
          <w:color w:val="auto"/>
          <w:sz w:val="22"/>
          <w:szCs w:val="22"/>
        </w:rPr>
        <w:t>-       AutoCAD Architecture 2012 (.dwg)</w:t>
      </w:r>
    </w:p>
    <w:p w:rsidR="00B80744" w:rsidRPr="0078358A" w:rsidRDefault="00B80744" w:rsidP="00B80744">
      <w:pPr>
        <w:pStyle w:val="Paragraphedeliste"/>
        <w:numPr>
          <w:ilvl w:val="0"/>
          <w:numId w:val="26"/>
        </w:numPr>
        <w:rPr>
          <w:rFonts w:asciiTheme="minorHAnsi" w:hAnsiTheme="minorHAnsi" w:cstheme="minorHAnsi"/>
          <w:color w:val="auto"/>
          <w:sz w:val="22"/>
          <w:szCs w:val="22"/>
        </w:rPr>
      </w:pPr>
      <w:r w:rsidRPr="0078358A">
        <w:rPr>
          <w:rFonts w:asciiTheme="minorHAnsi" w:hAnsiTheme="minorHAnsi" w:cstheme="minorHAnsi"/>
          <w:color w:val="auto"/>
          <w:sz w:val="22"/>
          <w:szCs w:val="22"/>
        </w:rPr>
        <w:t>-       AutoCAD 2013 (.dwg)</w:t>
      </w:r>
    </w:p>
    <w:p w:rsidR="00B80744" w:rsidRPr="0078358A" w:rsidRDefault="00B80744" w:rsidP="00B80744">
      <w:pPr>
        <w:pStyle w:val="Paragraphedeliste"/>
        <w:numPr>
          <w:ilvl w:val="0"/>
          <w:numId w:val="26"/>
        </w:numPr>
        <w:rPr>
          <w:rFonts w:asciiTheme="minorHAnsi" w:hAnsiTheme="minorHAnsi" w:cstheme="minorHAnsi"/>
          <w:color w:val="auto"/>
          <w:sz w:val="22"/>
          <w:szCs w:val="22"/>
        </w:rPr>
      </w:pPr>
      <w:r w:rsidRPr="0078358A">
        <w:rPr>
          <w:rFonts w:asciiTheme="minorHAnsi" w:hAnsiTheme="minorHAnsi" w:cstheme="minorHAnsi"/>
          <w:color w:val="auto"/>
          <w:sz w:val="22"/>
          <w:szCs w:val="22"/>
        </w:rPr>
        <w:t>-       Format d'échange CAO – (.Dwf et .Dwfx)</w:t>
      </w:r>
    </w:p>
    <w:p w:rsidR="00B80744" w:rsidRPr="0078358A" w:rsidRDefault="00B80744" w:rsidP="00B80744">
      <w:pPr>
        <w:pStyle w:val="Paragraphedeliste"/>
        <w:numPr>
          <w:ilvl w:val="0"/>
          <w:numId w:val="26"/>
        </w:numPr>
        <w:rPr>
          <w:rFonts w:asciiTheme="minorHAnsi" w:hAnsiTheme="minorHAnsi" w:cstheme="minorHAnsi"/>
          <w:color w:val="auto"/>
          <w:sz w:val="22"/>
          <w:szCs w:val="22"/>
        </w:rPr>
      </w:pPr>
      <w:r w:rsidRPr="0078358A">
        <w:rPr>
          <w:rFonts w:asciiTheme="minorHAnsi" w:hAnsiTheme="minorHAnsi" w:cstheme="minorHAnsi"/>
          <w:color w:val="auto"/>
          <w:sz w:val="22"/>
          <w:szCs w:val="22"/>
        </w:rPr>
        <w:t>-       Format BIM/Maquette Numérique natif - AutoDESK REVIT (.rvt)</w:t>
      </w:r>
    </w:p>
    <w:p w:rsidR="00B80744" w:rsidRPr="0078358A" w:rsidRDefault="00B80744" w:rsidP="00B80744">
      <w:pPr>
        <w:pStyle w:val="Paragraphedeliste"/>
        <w:numPr>
          <w:ilvl w:val="0"/>
          <w:numId w:val="26"/>
        </w:numPr>
        <w:rPr>
          <w:rFonts w:asciiTheme="minorHAnsi" w:hAnsiTheme="minorHAnsi" w:cstheme="minorHAnsi"/>
          <w:color w:val="auto"/>
          <w:sz w:val="22"/>
          <w:szCs w:val="22"/>
        </w:rPr>
      </w:pPr>
      <w:r w:rsidRPr="0078358A">
        <w:rPr>
          <w:rFonts w:asciiTheme="minorHAnsi" w:hAnsiTheme="minorHAnsi" w:cstheme="minorHAnsi"/>
          <w:color w:val="auto"/>
          <w:sz w:val="22"/>
          <w:szCs w:val="22"/>
        </w:rPr>
        <w:t>-       Format d'échange BIM/Maquette Numérique – (.ifc)</w:t>
      </w:r>
    </w:p>
    <w:p w:rsidR="00B80744" w:rsidRPr="0078358A" w:rsidRDefault="00B80744" w:rsidP="00303AD2">
      <w:pPr>
        <w:numPr>
          <w:ilvl w:val="1"/>
          <w:numId w:val="26"/>
        </w:numPr>
        <w:tabs>
          <w:tab w:val="clear" w:pos="3204"/>
          <w:tab w:val="num" w:pos="1440"/>
          <w:tab w:val="num" w:pos="1800"/>
        </w:tabs>
        <w:ind w:hanging="1764"/>
        <w:rPr>
          <w:rFonts w:asciiTheme="minorHAnsi" w:hAnsiTheme="minorHAnsi" w:cstheme="minorHAnsi"/>
        </w:rPr>
      </w:pPr>
    </w:p>
    <w:p w:rsidR="00303AD2" w:rsidRPr="0078358A" w:rsidRDefault="00303AD2" w:rsidP="00303AD2">
      <w:pPr>
        <w:rPr>
          <w:rFonts w:asciiTheme="minorHAnsi" w:hAnsiTheme="minorHAnsi" w:cstheme="minorHAnsi"/>
          <w:bCs/>
        </w:rPr>
      </w:pPr>
    </w:p>
    <w:p w:rsidR="00303AD2" w:rsidRPr="0078358A" w:rsidRDefault="00303AD2" w:rsidP="00303AD2">
      <w:pPr>
        <w:tabs>
          <w:tab w:val="left" w:pos="1980"/>
          <w:tab w:val="left" w:pos="2340"/>
        </w:tabs>
        <w:rPr>
          <w:rFonts w:asciiTheme="minorHAnsi" w:hAnsiTheme="minorHAnsi" w:cstheme="minorHAnsi"/>
        </w:rPr>
      </w:pPr>
    </w:p>
    <w:p w:rsidR="00303AD2" w:rsidRPr="0078358A" w:rsidRDefault="00303AD2" w:rsidP="00303AD2">
      <w:pPr>
        <w:tabs>
          <w:tab w:val="left" w:pos="1980"/>
          <w:tab w:val="left" w:pos="2340"/>
        </w:tabs>
        <w:rPr>
          <w:rFonts w:asciiTheme="minorHAnsi" w:hAnsiTheme="minorHAnsi" w:cstheme="minorHAnsi"/>
        </w:rPr>
      </w:pPr>
    </w:p>
    <w:p w:rsidR="00303AD2" w:rsidRPr="0078358A" w:rsidRDefault="00303AD2" w:rsidP="00303AD2">
      <w:pPr>
        <w:numPr>
          <w:ilvl w:val="0"/>
          <w:numId w:val="26"/>
        </w:numPr>
        <w:tabs>
          <w:tab w:val="clear" w:pos="2484"/>
          <w:tab w:val="num" w:pos="720"/>
          <w:tab w:val="num" w:pos="1080"/>
          <w:tab w:val="left" w:pos="1980"/>
          <w:tab w:val="left" w:pos="2340"/>
        </w:tabs>
        <w:ind w:hanging="1764"/>
        <w:rPr>
          <w:rFonts w:asciiTheme="minorHAnsi" w:hAnsiTheme="minorHAnsi" w:cstheme="minorHAnsi"/>
          <w:bCs/>
        </w:rPr>
      </w:pPr>
      <w:r w:rsidRPr="0078358A">
        <w:rPr>
          <w:rFonts w:asciiTheme="minorHAnsi" w:hAnsiTheme="minorHAnsi" w:cstheme="minorHAnsi"/>
          <w:bCs/>
        </w:rPr>
        <w:t>Divers</w:t>
      </w:r>
    </w:p>
    <w:p w:rsidR="00303AD2" w:rsidRPr="0078358A" w:rsidRDefault="00303AD2" w:rsidP="00303AD2">
      <w:pPr>
        <w:numPr>
          <w:ilvl w:val="1"/>
          <w:numId w:val="26"/>
        </w:numPr>
        <w:tabs>
          <w:tab w:val="clear" w:pos="3204"/>
          <w:tab w:val="num" w:pos="1440"/>
          <w:tab w:val="num" w:pos="1800"/>
        </w:tabs>
        <w:ind w:hanging="1764"/>
        <w:rPr>
          <w:rFonts w:asciiTheme="minorHAnsi" w:hAnsiTheme="minorHAnsi" w:cstheme="minorHAnsi"/>
          <w:b/>
        </w:rPr>
      </w:pPr>
      <w:r w:rsidRPr="0078358A">
        <w:rPr>
          <w:rFonts w:asciiTheme="minorHAnsi" w:hAnsiTheme="minorHAnsi" w:cstheme="minorHAnsi"/>
          <w:bCs/>
        </w:rPr>
        <w:t>Formats divers</w:t>
      </w:r>
    </w:p>
    <w:p w:rsidR="00303AD2" w:rsidRPr="0078358A" w:rsidRDefault="00303AD2" w:rsidP="00303AD2">
      <w:pPr>
        <w:numPr>
          <w:ilvl w:val="2"/>
          <w:numId w:val="26"/>
        </w:numPr>
        <w:tabs>
          <w:tab w:val="clear" w:pos="3924"/>
          <w:tab w:val="num" w:pos="1800"/>
          <w:tab w:val="num" w:pos="2160"/>
          <w:tab w:val="num" w:pos="2520"/>
        </w:tabs>
        <w:ind w:hanging="1764"/>
        <w:rPr>
          <w:rFonts w:asciiTheme="minorHAnsi" w:hAnsiTheme="minorHAnsi" w:cstheme="minorHAnsi"/>
        </w:rPr>
      </w:pPr>
      <w:r w:rsidRPr="0078358A">
        <w:rPr>
          <w:rFonts w:asciiTheme="minorHAnsi" w:hAnsiTheme="minorHAnsi" w:cstheme="minorHAnsi"/>
        </w:rPr>
        <w:t>Archive (ZIP) Toutes versions</w:t>
      </w:r>
      <w:r w:rsidR="00180134" w:rsidRPr="0078358A">
        <w:rPr>
          <w:rFonts w:asciiTheme="minorHAnsi" w:hAnsiTheme="minorHAnsi" w:cstheme="minorHAnsi"/>
        </w:rPr>
        <w:t xml:space="preserve"> ou RAR</w:t>
      </w:r>
    </w:p>
    <w:p w:rsidR="00303AD2" w:rsidRPr="0078358A" w:rsidRDefault="00303AD2" w:rsidP="00303AD2">
      <w:pPr>
        <w:numPr>
          <w:ilvl w:val="2"/>
          <w:numId w:val="26"/>
        </w:numPr>
        <w:tabs>
          <w:tab w:val="clear" w:pos="3924"/>
          <w:tab w:val="num" w:pos="1800"/>
          <w:tab w:val="num" w:pos="2160"/>
          <w:tab w:val="num" w:pos="2520"/>
        </w:tabs>
        <w:ind w:hanging="1764"/>
        <w:rPr>
          <w:rFonts w:asciiTheme="minorHAnsi" w:hAnsiTheme="minorHAnsi" w:cstheme="minorHAnsi"/>
        </w:rPr>
      </w:pPr>
      <w:r w:rsidRPr="0078358A">
        <w:rPr>
          <w:rFonts w:asciiTheme="minorHAnsi" w:hAnsiTheme="minorHAnsi" w:cstheme="minorHAnsi"/>
        </w:rPr>
        <w:t xml:space="preserve">Adobe Acrobat Portable Document Format (PDF) version </w:t>
      </w:r>
      <w:r w:rsidR="009C0D01" w:rsidRPr="0078358A">
        <w:rPr>
          <w:rFonts w:asciiTheme="minorHAnsi" w:hAnsiTheme="minorHAnsi" w:cstheme="minorHAnsi"/>
        </w:rPr>
        <w:t>X</w:t>
      </w:r>
    </w:p>
    <w:p w:rsidR="00303AD2" w:rsidRPr="0078358A" w:rsidRDefault="00303AD2" w:rsidP="00303AD2">
      <w:pPr>
        <w:numPr>
          <w:ilvl w:val="1"/>
          <w:numId w:val="26"/>
        </w:numPr>
        <w:tabs>
          <w:tab w:val="clear" w:pos="3204"/>
          <w:tab w:val="num" w:pos="1440"/>
          <w:tab w:val="num" w:pos="1800"/>
        </w:tabs>
        <w:ind w:hanging="1764"/>
        <w:rPr>
          <w:rFonts w:asciiTheme="minorHAnsi" w:hAnsiTheme="minorHAnsi" w:cstheme="minorHAnsi"/>
          <w:bCs/>
        </w:rPr>
      </w:pPr>
      <w:r w:rsidRPr="0078358A">
        <w:rPr>
          <w:rFonts w:asciiTheme="minorHAnsi" w:hAnsiTheme="minorHAnsi" w:cstheme="minorHAnsi"/>
          <w:bCs/>
        </w:rPr>
        <w:t>Visionneuse</w:t>
      </w:r>
    </w:p>
    <w:p w:rsidR="00303AD2" w:rsidRPr="0078358A" w:rsidRDefault="00303AD2" w:rsidP="00303AD2">
      <w:pPr>
        <w:numPr>
          <w:ilvl w:val="2"/>
          <w:numId w:val="26"/>
        </w:numPr>
        <w:tabs>
          <w:tab w:val="clear" w:pos="3924"/>
          <w:tab w:val="num" w:pos="1800"/>
          <w:tab w:val="num" w:pos="2160"/>
          <w:tab w:val="num" w:pos="2520"/>
        </w:tabs>
        <w:ind w:hanging="1764"/>
        <w:rPr>
          <w:rFonts w:asciiTheme="minorHAnsi" w:hAnsiTheme="minorHAnsi" w:cstheme="minorHAnsi"/>
        </w:rPr>
      </w:pPr>
      <w:r w:rsidRPr="0078358A">
        <w:rPr>
          <w:rFonts w:asciiTheme="minorHAnsi" w:hAnsiTheme="minorHAnsi" w:cstheme="minorHAnsi"/>
        </w:rPr>
        <w:t xml:space="preserve">Adobe Acrobat </w:t>
      </w:r>
      <w:r w:rsidR="006925EA" w:rsidRPr="0078358A">
        <w:rPr>
          <w:rFonts w:asciiTheme="minorHAnsi" w:hAnsiTheme="minorHAnsi" w:cstheme="minorHAnsi"/>
        </w:rPr>
        <w:t>Reader version</w:t>
      </w:r>
      <w:r w:rsidR="009C0D01" w:rsidRPr="0078358A">
        <w:rPr>
          <w:rFonts w:asciiTheme="minorHAnsi" w:hAnsiTheme="minorHAnsi" w:cstheme="minorHAnsi"/>
        </w:rPr>
        <w:t xml:space="preserve"> X</w:t>
      </w:r>
      <w:r w:rsidRPr="0078358A">
        <w:rPr>
          <w:rFonts w:asciiTheme="minorHAnsi" w:hAnsiTheme="minorHAnsi" w:cstheme="minorHAnsi"/>
        </w:rPr>
        <w:t>.</w:t>
      </w:r>
    </w:p>
    <w:p w:rsidR="00F24341" w:rsidRPr="0078358A" w:rsidRDefault="00F24341" w:rsidP="00F24341">
      <w:pPr>
        <w:numPr>
          <w:ilvl w:val="1"/>
          <w:numId w:val="26"/>
        </w:numPr>
        <w:tabs>
          <w:tab w:val="clear" w:pos="3204"/>
          <w:tab w:val="num" w:pos="1440"/>
          <w:tab w:val="num" w:pos="1800"/>
        </w:tabs>
        <w:ind w:hanging="1764"/>
        <w:rPr>
          <w:rFonts w:asciiTheme="minorHAnsi" w:hAnsiTheme="minorHAnsi" w:cstheme="minorHAnsi"/>
          <w:b/>
        </w:rPr>
      </w:pPr>
      <w:r w:rsidRPr="0078358A">
        <w:rPr>
          <w:rFonts w:asciiTheme="minorHAnsi" w:hAnsiTheme="minorHAnsi" w:cstheme="minorHAnsi"/>
          <w:bCs/>
        </w:rPr>
        <w:t>Internet : (exemple d’extension : htm)</w:t>
      </w:r>
    </w:p>
    <w:p w:rsidR="00303AD2" w:rsidRPr="0078358A" w:rsidRDefault="00303AD2" w:rsidP="00303AD2">
      <w:pPr>
        <w:jc w:val="both"/>
        <w:rPr>
          <w:rFonts w:asciiTheme="minorHAnsi" w:hAnsiTheme="minorHAnsi" w:cstheme="minorHAnsi"/>
        </w:rPr>
      </w:pPr>
    </w:p>
    <w:p w:rsidR="00F24341" w:rsidRPr="0078358A" w:rsidRDefault="00F24341" w:rsidP="00303AD2">
      <w:pPr>
        <w:jc w:val="both"/>
        <w:rPr>
          <w:rFonts w:asciiTheme="minorHAnsi" w:hAnsiTheme="minorHAnsi" w:cstheme="minorHAnsi"/>
        </w:rPr>
      </w:pPr>
    </w:p>
    <w:p w:rsidR="00303AD2" w:rsidRPr="0078358A" w:rsidRDefault="00303AD2" w:rsidP="00303AD2">
      <w:pPr>
        <w:jc w:val="both"/>
        <w:rPr>
          <w:rFonts w:asciiTheme="minorHAnsi" w:hAnsiTheme="minorHAnsi" w:cstheme="minorHAnsi"/>
        </w:rPr>
      </w:pPr>
    </w:p>
    <w:tbl>
      <w:tblPr>
        <w:tblW w:w="0" w:type="auto"/>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left w:w="70" w:type="dxa"/>
          <w:right w:w="70" w:type="dxa"/>
        </w:tblCellMar>
        <w:tblLook w:val="0000" w:firstRow="0" w:lastRow="0" w:firstColumn="0" w:lastColumn="0" w:noHBand="0" w:noVBand="0"/>
      </w:tblPr>
      <w:tblGrid>
        <w:gridCol w:w="8410"/>
      </w:tblGrid>
      <w:tr w:rsidR="00303AD2" w:rsidRPr="0078358A" w:rsidTr="00BC095F">
        <w:trPr>
          <w:jc w:val="center"/>
        </w:trPr>
        <w:tc>
          <w:tcPr>
            <w:tcW w:w="9212" w:type="dxa"/>
          </w:tcPr>
          <w:p w:rsidR="00303AD2" w:rsidRPr="0078358A" w:rsidRDefault="00303AD2" w:rsidP="00BC095F">
            <w:pPr>
              <w:jc w:val="center"/>
              <w:rPr>
                <w:rFonts w:asciiTheme="minorHAnsi" w:hAnsiTheme="minorHAnsi" w:cstheme="minorHAnsi"/>
                <w:i/>
                <w:iCs/>
              </w:rPr>
            </w:pPr>
            <w:r w:rsidRPr="0078358A">
              <w:rPr>
                <w:rFonts w:asciiTheme="minorHAnsi" w:hAnsiTheme="minorHAnsi" w:cstheme="minorHAnsi"/>
                <w:i/>
                <w:iCs/>
              </w:rPr>
              <w:t>L'utilisation</w:t>
            </w:r>
            <w:r w:rsidRPr="0078358A">
              <w:rPr>
                <w:rFonts w:asciiTheme="minorHAnsi" w:hAnsiTheme="minorHAnsi" w:cstheme="minorHAnsi"/>
                <w:b/>
                <w:bCs/>
              </w:rPr>
              <w:t xml:space="preserve"> </w:t>
            </w:r>
            <w:r w:rsidRPr="0078358A">
              <w:rPr>
                <w:rFonts w:asciiTheme="minorHAnsi" w:hAnsiTheme="minorHAnsi" w:cstheme="minorHAnsi"/>
                <w:i/>
                <w:iCs/>
              </w:rPr>
              <w:t>d'autres logiciels ou d'autres versions que celles</w:t>
            </w:r>
            <w:r w:rsidR="00AE70D5" w:rsidRPr="0078358A">
              <w:rPr>
                <w:rFonts w:asciiTheme="minorHAnsi" w:hAnsiTheme="minorHAnsi" w:cstheme="minorHAnsi"/>
                <w:i/>
                <w:iCs/>
              </w:rPr>
              <w:t xml:space="preserve"> précédemment indiquées risque</w:t>
            </w:r>
            <w:r w:rsidRPr="0078358A">
              <w:rPr>
                <w:rFonts w:asciiTheme="minorHAnsi" w:hAnsiTheme="minorHAnsi" w:cstheme="minorHAnsi"/>
                <w:i/>
                <w:iCs/>
              </w:rPr>
              <w:t xml:space="preserve"> de rendre la réponse inexploitable. Dans ce cas, le CHU ne saurait être tenu pour responsable du rejet de la réponse qui sera jugée irrégulière, et le soumissionnaire ne pourra prétendre à une indemnisation quelconque.</w:t>
            </w:r>
          </w:p>
          <w:p w:rsidR="00303AD2" w:rsidRPr="0078358A" w:rsidRDefault="00303AD2" w:rsidP="008E5A3B">
            <w:pPr>
              <w:jc w:val="center"/>
              <w:rPr>
                <w:rFonts w:asciiTheme="minorHAnsi" w:hAnsiTheme="minorHAnsi" w:cstheme="minorHAnsi"/>
                <w:i/>
                <w:iCs/>
              </w:rPr>
            </w:pPr>
          </w:p>
        </w:tc>
      </w:tr>
    </w:tbl>
    <w:p w:rsidR="00303AD2" w:rsidRPr="0078358A" w:rsidRDefault="00303AD2" w:rsidP="00303AD2">
      <w:pPr>
        <w:jc w:val="both"/>
        <w:rPr>
          <w:rFonts w:asciiTheme="minorHAnsi" w:hAnsiTheme="minorHAnsi" w:cstheme="minorHAnsi"/>
        </w:rPr>
      </w:pPr>
    </w:p>
    <w:p w:rsidR="00303AD2" w:rsidRPr="0078358A" w:rsidRDefault="00303AD2" w:rsidP="00303AD2">
      <w:pPr>
        <w:jc w:val="both"/>
        <w:rPr>
          <w:rFonts w:asciiTheme="minorHAnsi" w:hAnsiTheme="minorHAnsi" w:cstheme="minorHAnsi"/>
          <w:i/>
          <w:iCs/>
        </w:rPr>
      </w:pPr>
    </w:p>
    <w:p w:rsidR="00303AD2" w:rsidRPr="0078358A" w:rsidRDefault="00303AD2" w:rsidP="00303AD2">
      <w:pPr>
        <w:jc w:val="both"/>
        <w:rPr>
          <w:rFonts w:asciiTheme="minorHAnsi" w:hAnsiTheme="minorHAnsi" w:cstheme="minorHAnsi"/>
          <w:color w:val="FF0000"/>
        </w:rPr>
      </w:pPr>
      <w:r w:rsidRPr="0078358A">
        <w:rPr>
          <w:rFonts w:asciiTheme="minorHAnsi" w:hAnsiTheme="minorHAnsi" w:cstheme="minorHAnsi"/>
        </w:rPr>
        <w:tab/>
        <w:t xml:space="preserve">Le </w:t>
      </w:r>
      <w:r w:rsidR="001C44FC" w:rsidRPr="0078358A">
        <w:rPr>
          <w:rFonts w:asciiTheme="minorHAnsi" w:hAnsiTheme="minorHAnsi" w:cstheme="minorHAnsi"/>
        </w:rPr>
        <w:t>CHU se</w:t>
      </w:r>
      <w:r w:rsidRPr="0078358A">
        <w:rPr>
          <w:rFonts w:asciiTheme="minorHAnsi" w:hAnsiTheme="minorHAnsi" w:cstheme="minorHAnsi"/>
        </w:rPr>
        <w:t xml:space="preserve"> réserve le droit de convertir ultérieurement les formats des données et des pièces du marché ou de l’accord-cadre dans lesquels ont été encodés les fichiers afin d’assurer leur lisibilité dans le moyen et long terme.</w:t>
      </w:r>
      <w:r w:rsidR="000D750B" w:rsidRPr="0078358A">
        <w:rPr>
          <w:rFonts w:asciiTheme="minorHAnsi" w:hAnsiTheme="minorHAnsi" w:cstheme="minorHAnsi"/>
        </w:rPr>
        <w:t> </w:t>
      </w:r>
    </w:p>
    <w:p w:rsidR="00C65363" w:rsidRPr="0078358A" w:rsidRDefault="00303AD2" w:rsidP="0078358A">
      <w:pPr>
        <w:tabs>
          <w:tab w:val="left" w:pos="5655"/>
        </w:tabs>
        <w:jc w:val="both"/>
        <w:rPr>
          <w:rFonts w:asciiTheme="minorHAnsi" w:hAnsiTheme="minorHAnsi" w:cstheme="minorHAnsi"/>
          <w:i/>
          <w:iCs/>
        </w:rPr>
      </w:pPr>
      <w:r w:rsidRPr="0078358A">
        <w:rPr>
          <w:rFonts w:asciiTheme="minorHAnsi" w:hAnsiTheme="minorHAnsi" w:cstheme="minorHAnsi"/>
          <w:i/>
          <w:iCs/>
        </w:rPr>
        <w:t xml:space="preserve"> </w:t>
      </w:r>
      <w:r w:rsidR="00877A56" w:rsidRPr="0078358A">
        <w:rPr>
          <w:rFonts w:asciiTheme="minorHAnsi" w:hAnsiTheme="minorHAnsi" w:cstheme="minorHAnsi"/>
          <w:i/>
          <w:iCs/>
        </w:rPr>
        <w:tab/>
      </w:r>
    </w:p>
    <w:p w:rsidR="001C44FC" w:rsidRPr="0078358A" w:rsidRDefault="001C44FC" w:rsidP="00F95E09">
      <w:pPr>
        <w:rPr>
          <w:rFonts w:asciiTheme="minorHAnsi" w:hAnsiTheme="minorHAnsi" w:cstheme="minorHAnsi"/>
        </w:rPr>
      </w:pPr>
    </w:p>
    <w:p w:rsidR="00561345" w:rsidRPr="0078358A" w:rsidRDefault="00C65363" w:rsidP="00F95E09">
      <w:pPr>
        <w:rPr>
          <w:rFonts w:asciiTheme="minorHAnsi" w:hAnsiTheme="minorHAnsi" w:cstheme="minorHAnsi"/>
          <w:b/>
          <w:bCs/>
          <w:color w:val="000000"/>
          <w:spacing w:val="5"/>
          <w:u w:val="single"/>
        </w:rPr>
      </w:pPr>
      <w:r w:rsidRPr="0078358A">
        <w:rPr>
          <w:rFonts w:asciiTheme="minorHAnsi" w:hAnsiTheme="minorHAnsi" w:cstheme="minorHAnsi"/>
          <w:b/>
          <w:bCs/>
          <w:color w:val="000000"/>
          <w:spacing w:val="5"/>
          <w:u w:val="single"/>
        </w:rPr>
        <w:t>TRANSMISSION DES VIRUS</w:t>
      </w:r>
    </w:p>
    <w:p w:rsidR="00561345" w:rsidRPr="0078358A" w:rsidRDefault="00561345" w:rsidP="00E3680F">
      <w:pPr>
        <w:jc w:val="both"/>
        <w:rPr>
          <w:rFonts w:asciiTheme="minorHAnsi" w:hAnsiTheme="minorHAnsi" w:cstheme="minorHAnsi"/>
        </w:rPr>
      </w:pPr>
      <w:r w:rsidRPr="0078358A">
        <w:rPr>
          <w:rFonts w:asciiTheme="minorHAnsi" w:hAnsiTheme="minorHAnsi" w:cstheme="minorHAnsi"/>
        </w:rPr>
        <w:t>Tout fichier constitutif de la candidature et de l'offre, sera traité préalablement par le candidat par un anti-virus régulièrement mis à jour.</w:t>
      </w:r>
    </w:p>
    <w:p w:rsidR="00C65363" w:rsidRPr="0078358A" w:rsidRDefault="00C65363" w:rsidP="00E3680F">
      <w:pPr>
        <w:jc w:val="both"/>
        <w:rPr>
          <w:rFonts w:asciiTheme="minorHAnsi" w:hAnsiTheme="minorHAnsi" w:cstheme="minorHAnsi"/>
        </w:rPr>
      </w:pPr>
    </w:p>
    <w:p w:rsidR="00561345" w:rsidRPr="0078358A" w:rsidRDefault="00E3680F" w:rsidP="00E3680F">
      <w:pPr>
        <w:jc w:val="both"/>
        <w:rPr>
          <w:rFonts w:asciiTheme="minorHAnsi" w:hAnsiTheme="minorHAnsi" w:cstheme="minorHAnsi"/>
        </w:rPr>
      </w:pPr>
      <w:r w:rsidRPr="0078358A">
        <w:rPr>
          <w:rFonts w:asciiTheme="minorHAnsi" w:hAnsiTheme="minorHAnsi" w:cstheme="minorHAnsi"/>
        </w:rPr>
        <w:t xml:space="preserve">Le CHU </w:t>
      </w:r>
      <w:r w:rsidR="005671EA" w:rsidRPr="0078358A">
        <w:rPr>
          <w:rFonts w:asciiTheme="minorHAnsi" w:hAnsiTheme="minorHAnsi" w:cstheme="minorHAnsi"/>
        </w:rPr>
        <w:t>de Montpellier</w:t>
      </w:r>
      <w:r w:rsidRPr="0078358A">
        <w:rPr>
          <w:rFonts w:asciiTheme="minorHAnsi" w:hAnsiTheme="minorHAnsi" w:cstheme="minorHAnsi"/>
        </w:rPr>
        <w:t xml:space="preserve"> </w:t>
      </w:r>
      <w:r w:rsidR="00561345" w:rsidRPr="0078358A">
        <w:rPr>
          <w:rFonts w:asciiTheme="minorHAnsi" w:hAnsiTheme="minorHAnsi" w:cstheme="minorHAnsi"/>
        </w:rPr>
        <w:t>utilise un antivirus avec une fréquence de mise à jour quotidienne.</w:t>
      </w:r>
    </w:p>
    <w:p w:rsidR="00C65363" w:rsidRPr="0078358A" w:rsidRDefault="00C65363" w:rsidP="00E3680F">
      <w:pPr>
        <w:jc w:val="both"/>
        <w:rPr>
          <w:rFonts w:asciiTheme="minorHAnsi" w:hAnsiTheme="minorHAnsi" w:cstheme="minorHAnsi"/>
        </w:rPr>
      </w:pPr>
    </w:p>
    <w:p w:rsidR="00E3680F" w:rsidRPr="0078358A" w:rsidRDefault="00561345" w:rsidP="00E3680F">
      <w:pPr>
        <w:jc w:val="both"/>
        <w:rPr>
          <w:rFonts w:asciiTheme="minorHAnsi" w:hAnsiTheme="minorHAnsi" w:cstheme="minorHAnsi"/>
        </w:rPr>
      </w:pPr>
      <w:r w:rsidRPr="0078358A">
        <w:rPr>
          <w:rFonts w:asciiTheme="minorHAnsi" w:hAnsiTheme="minorHAnsi" w:cstheme="minorHAnsi"/>
        </w:rPr>
        <w:t>Afin d'empêcher la diffusion des virus informatique</w:t>
      </w:r>
      <w:r w:rsidR="000D750B" w:rsidRPr="0078358A">
        <w:rPr>
          <w:rFonts w:asciiTheme="minorHAnsi" w:hAnsiTheme="minorHAnsi" w:cstheme="minorHAnsi"/>
        </w:rPr>
        <w:t>s</w:t>
      </w:r>
      <w:r w:rsidRPr="0078358A">
        <w:rPr>
          <w:rFonts w:asciiTheme="minorHAnsi" w:hAnsiTheme="minorHAnsi" w:cstheme="minorHAnsi"/>
        </w:rPr>
        <w:t xml:space="preserve">, les fichiers comportant notamment les extensions suivantes ne doivent pas être utilisés par le candidat : exe, com, bat, pif, vbs, scr, msi, eml. </w:t>
      </w:r>
    </w:p>
    <w:p w:rsidR="00561345" w:rsidRPr="0078358A" w:rsidRDefault="00561345" w:rsidP="00E3680F">
      <w:pPr>
        <w:jc w:val="both"/>
        <w:rPr>
          <w:rFonts w:asciiTheme="minorHAnsi" w:hAnsiTheme="minorHAnsi" w:cstheme="minorHAnsi"/>
        </w:rPr>
      </w:pPr>
      <w:r w:rsidRPr="0078358A">
        <w:rPr>
          <w:rFonts w:asciiTheme="minorHAnsi" w:hAnsiTheme="minorHAnsi" w:cstheme="minorHAnsi"/>
        </w:rPr>
        <w:t>Par ailleurs</w:t>
      </w:r>
      <w:r w:rsidR="00791AD7" w:rsidRPr="0078358A">
        <w:rPr>
          <w:rFonts w:asciiTheme="minorHAnsi" w:hAnsiTheme="minorHAnsi" w:cstheme="minorHAnsi"/>
        </w:rPr>
        <w:t>,</w:t>
      </w:r>
      <w:r w:rsidRPr="0078358A">
        <w:rPr>
          <w:rFonts w:asciiTheme="minorHAnsi" w:hAnsiTheme="minorHAnsi" w:cstheme="minorHAnsi"/>
        </w:rPr>
        <w:t xml:space="preserve"> les fichiers dont le format est autorisé ne doivent pas contenir de macros.</w:t>
      </w:r>
    </w:p>
    <w:p w:rsidR="00C65363" w:rsidRPr="0078358A" w:rsidRDefault="00C65363" w:rsidP="00F95E09">
      <w:pPr>
        <w:rPr>
          <w:rFonts w:asciiTheme="minorHAnsi" w:hAnsiTheme="minorHAnsi" w:cstheme="minorHAnsi"/>
        </w:rPr>
      </w:pPr>
    </w:p>
    <w:p w:rsidR="0075152F" w:rsidRPr="0078358A" w:rsidRDefault="003F5F2C" w:rsidP="0075152F">
      <w:pPr>
        <w:jc w:val="both"/>
        <w:rPr>
          <w:rFonts w:asciiTheme="minorHAnsi" w:hAnsiTheme="minorHAnsi" w:cstheme="minorHAnsi"/>
        </w:rPr>
      </w:pPr>
      <w:r w:rsidRPr="0078358A">
        <w:rPr>
          <w:rFonts w:asciiTheme="minorHAnsi" w:hAnsiTheme="minorHAnsi" w:cstheme="minorHAnsi"/>
        </w:rPr>
        <w:t xml:space="preserve">Si un virus est identifié, le CHU de Montpellier ne procèdera </w:t>
      </w:r>
      <w:r w:rsidR="0075152F" w:rsidRPr="0078358A">
        <w:rPr>
          <w:rFonts w:asciiTheme="minorHAnsi" w:hAnsiTheme="minorHAnsi" w:cstheme="minorHAnsi"/>
        </w:rPr>
        <w:t>pas à</w:t>
      </w:r>
      <w:r w:rsidRPr="0078358A">
        <w:rPr>
          <w:rFonts w:asciiTheme="minorHAnsi" w:hAnsiTheme="minorHAnsi" w:cstheme="minorHAnsi"/>
        </w:rPr>
        <w:t xml:space="preserve"> la réparation du fichier concerné </w:t>
      </w:r>
      <w:r w:rsidR="0075152F" w:rsidRPr="0078358A">
        <w:rPr>
          <w:rFonts w:asciiTheme="minorHAnsi" w:hAnsiTheme="minorHAnsi" w:cstheme="minorHAnsi"/>
        </w:rPr>
        <w:t xml:space="preserve">et par conséquent </w:t>
      </w:r>
      <w:r w:rsidRPr="0078358A">
        <w:rPr>
          <w:rFonts w:asciiTheme="minorHAnsi" w:hAnsiTheme="minorHAnsi" w:cstheme="minorHAnsi"/>
        </w:rPr>
        <w:t>à l’examen de l’</w:t>
      </w:r>
      <w:r w:rsidR="0075152F" w:rsidRPr="0078358A">
        <w:rPr>
          <w:rFonts w:asciiTheme="minorHAnsi" w:hAnsiTheme="minorHAnsi" w:cstheme="minorHAnsi"/>
        </w:rPr>
        <w:t>offre du candidat</w:t>
      </w:r>
      <w:r w:rsidRPr="0078358A">
        <w:rPr>
          <w:rFonts w:asciiTheme="minorHAnsi" w:hAnsiTheme="minorHAnsi" w:cstheme="minorHAnsi"/>
        </w:rPr>
        <w:t>.</w:t>
      </w:r>
    </w:p>
    <w:p w:rsidR="003F5F2C" w:rsidRPr="0078358A" w:rsidRDefault="003F5F2C" w:rsidP="0075152F">
      <w:pPr>
        <w:jc w:val="both"/>
        <w:rPr>
          <w:rFonts w:asciiTheme="minorHAnsi" w:hAnsiTheme="minorHAnsi" w:cstheme="minorHAnsi"/>
        </w:rPr>
      </w:pPr>
      <w:r w:rsidRPr="0078358A">
        <w:rPr>
          <w:rFonts w:asciiTheme="minorHAnsi" w:hAnsiTheme="minorHAnsi" w:cstheme="minorHAnsi"/>
        </w:rPr>
        <w:lastRenderedPageBreak/>
        <w:t>Si une copie de sauvegarde a été déposée, elle sera ouverte. Si cette dernière contient elle-même un programme malveillant</w:t>
      </w:r>
      <w:r w:rsidR="0075152F" w:rsidRPr="0078358A">
        <w:rPr>
          <w:rFonts w:asciiTheme="minorHAnsi" w:hAnsiTheme="minorHAnsi" w:cstheme="minorHAnsi"/>
        </w:rPr>
        <w:t xml:space="preserve">, elle ne fera pas l’objet d’une réparation et l’offre du candidat </w:t>
      </w:r>
      <w:r w:rsidR="00073EE7" w:rsidRPr="0078358A">
        <w:rPr>
          <w:rFonts w:asciiTheme="minorHAnsi" w:hAnsiTheme="minorHAnsi" w:cstheme="minorHAnsi"/>
        </w:rPr>
        <w:t xml:space="preserve">ne sera donc pas examinée. </w:t>
      </w:r>
    </w:p>
    <w:p w:rsidR="00A2056D" w:rsidRPr="0078358A" w:rsidRDefault="00A2056D" w:rsidP="0075152F">
      <w:pPr>
        <w:jc w:val="both"/>
        <w:rPr>
          <w:rFonts w:asciiTheme="minorHAnsi" w:hAnsiTheme="minorHAnsi" w:cstheme="minorHAnsi"/>
        </w:rPr>
      </w:pPr>
    </w:p>
    <w:p w:rsidR="008C63B9" w:rsidRPr="0078358A" w:rsidRDefault="008C63B9" w:rsidP="00F95E09">
      <w:pPr>
        <w:rPr>
          <w:rFonts w:asciiTheme="minorHAnsi" w:hAnsiTheme="minorHAnsi" w:cstheme="minorHAnsi"/>
        </w:rPr>
      </w:pPr>
    </w:p>
    <w:p w:rsidR="00561345" w:rsidRPr="0078358A" w:rsidRDefault="0078358A" w:rsidP="00F95E09">
      <w:pPr>
        <w:rPr>
          <w:rFonts w:asciiTheme="minorHAnsi" w:hAnsiTheme="minorHAnsi" w:cstheme="minorHAnsi"/>
          <w:b/>
          <w:bCs/>
          <w:color w:val="000000"/>
          <w:spacing w:val="5"/>
          <w:u w:val="single"/>
        </w:rPr>
      </w:pPr>
      <w:r>
        <w:rPr>
          <w:rFonts w:asciiTheme="minorHAnsi" w:hAnsiTheme="minorHAnsi" w:cstheme="minorHAnsi"/>
          <w:b/>
          <w:bCs/>
          <w:color w:val="000000"/>
          <w:spacing w:val="5"/>
          <w:u w:val="single"/>
        </w:rPr>
        <w:t xml:space="preserve">6 - </w:t>
      </w:r>
      <w:r w:rsidR="007D0D8C" w:rsidRPr="0078358A">
        <w:rPr>
          <w:rFonts w:asciiTheme="minorHAnsi" w:hAnsiTheme="minorHAnsi" w:cstheme="minorHAnsi"/>
          <w:b/>
          <w:bCs/>
          <w:color w:val="000000"/>
          <w:spacing w:val="5"/>
          <w:u w:val="single"/>
        </w:rPr>
        <w:t>NOMMAGE DES FICHIERS</w:t>
      </w:r>
    </w:p>
    <w:p w:rsidR="00A2056D" w:rsidRPr="0078358A" w:rsidRDefault="00A2056D" w:rsidP="00F95E09">
      <w:pPr>
        <w:rPr>
          <w:rFonts w:asciiTheme="minorHAnsi" w:hAnsiTheme="minorHAnsi" w:cstheme="minorHAnsi"/>
          <w:b/>
          <w:bCs/>
          <w:color w:val="000000"/>
          <w:spacing w:val="5"/>
          <w:u w:val="single"/>
        </w:rPr>
      </w:pPr>
    </w:p>
    <w:p w:rsidR="00A6472A" w:rsidRPr="0078358A" w:rsidRDefault="00A6472A" w:rsidP="00A6472A">
      <w:pPr>
        <w:jc w:val="both"/>
        <w:rPr>
          <w:rFonts w:asciiTheme="minorHAnsi" w:hAnsiTheme="minorHAnsi" w:cstheme="minorHAnsi"/>
        </w:rPr>
      </w:pPr>
      <w:r w:rsidRPr="0078358A">
        <w:rPr>
          <w:rFonts w:asciiTheme="minorHAnsi" w:hAnsiTheme="minorHAnsi" w:cstheme="minorHAnsi"/>
        </w:rPr>
        <w:t>Il est demandé</w:t>
      </w:r>
      <w:r w:rsidRPr="0078358A">
        <w:rPr>
          <w:rFonts w:asciiTheme="minorHAnsi" w:hAnsiTheme="minorHAnsi" w:cstheme="minorHAnsi"/>
          <w:color w:val="FF0000"/>
        </w:rPr>
        <w:t xml:space="preserve"> </w:t>
      </w:r>
      <w:r w:rsidRPr="0078358A">
        <w:rPr>
          <w:rFonts w:asciiTheme="minorHAnsi" w:hAnsiTheme="minorHAnsi" w:cstheme="minorHAnsi"/>
        </w:rPr>
        <w:t xml:space="preserve">aux candidats de respecter les noms de fichiers et l’indexation suivante : &lt;nom du fichier&gt;_ &lt;nom du fournisseur&gt; conformément au tableau ci-dessous </w:t>
      </w:r>
    </w:p>
    <w:p w:rsidR="006925EA" w:rsidRPr="0078358A" w:rsidRDefault="006925EA" w:rsidP="00A6472A">
      <w:pPr>
        <w:jc w:val="both"/>
        <w:rPr>
          <w:rFonts w:asciiTheme="minorHAnsi" w:hAnsiTheme="minorHAnsi" w:cstheme="minorHAnsi"/>
        </w:rPr>
      </w:pPr>
    </w:p>
    <w:p w:rsidR="00C60719" w:rsidRPr="0078358A" w:rsidRDefault="0078358A" w:rsidP="00A6472A">
      <w:pPr>
        <w:rPr>
          <w:rFonts w:asciiTheme="minorHAnsi" w:hAnsiTheme="minorHAnsi" w:cstheme="minorHAnsi"/>
        </w:rPr>
      </w:pPr>
      <w:r w:rsidRPr="0078358A">
        <w:rPr>
          <w:rFonts w:asciiTheme="minorHAnsi" w:hAnsiTheme="minorHAnsi" w:cstheme="minorHAnsi"/>
          <w:noProof/>
          <w:lang w:eastAsia="fr-FR"/>
        </w:rPr>
        <w:drawing>
          <wp:anchor distT="0" distB="0" distL="114300" distR="114300" simplePos="0" relativeHeight="251657728" behindDoc="0" locked="0" layoutInCell="1" allowOverlap="1">
            <wp:simplePos x="0" y="0"/>
            <wp:positionH relativeFrom="page">
              <wp:align>center</wp:align>
            </wp:positionH>
            <wp:positionV relativeFrom="paragraph">
              <wp:posOffset>209550</wp:posOffset>
            </wp:positionV>
            <wp:extent cx="6716395" cy="5982970"/>
            <wp:effectExtent l="0" t="0" r="8255" b="0"/>
            <wp:wrapSquare wrapText="bothSides"/>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5">
                      <a:extLst>
                        <a:ext uri="{28A0092B-C50C-407E-A947-70E740481C1C}">
                          <a14:useLocalDpi xmlns:a14="http://schemas.microsoft.com/office/drawing/2010/main" val="0"/>
                        </a:ext>
                      </a:extLst>
                    </a:blip>
                    <a:srcRect l="4388" t="19789" r="50417" b="8392"/>
                    <a:stretch>
                      <a:fillRect/>
                    </a:stretch>
                  </pic:blipFill>
                  <pic:spPr bwMode="auto">
                    <a:xfrm>
                      <a:off x="0" y="0"/>
                      <a:ext cx="6716395" cy="59829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65363" w:rsidRPr="0078358A" w:rsidRDefault="006F2EB0" w:rsidP="00F95E09">
      <w:pPr>
        <w:rPr>
          <w:rFonts w:asciiTheme="minorHAnsi" w:hAnsiTheme="minorHAnsi" w:cstheme="minorHAnsi"/>
        </w:rPr>
      </w:pPr>
      <w:r w:rsidRPr="0078358A">
        <w:rPr>
          <w:rFonts w:asciiTheme="minorHAnsi" w:hAnsiTheme="minorHAnsi" w:cstheme="minorHAnsi"/>
        </w:rPr>
        <w:br w:type="page"/>
      </w:r>
    </w:p>
    <w:p w:rsidR="00561345" w:rsidRPr="0078358A" w:rsidRDefault="00284CA2" w:rsidP="00F95E09">
      <w:pPr>
        <w:rPr>
          <w:rFonts w:asciiTheme="minorHAnsi" w:hAnsiTheme="minorHAnsi" w:cstheme="minorHAnsi"/>
          <w:b/>
          <w:bCs/>
          <w:color w:val="000000"/>
          <w:spacing w:val="5"/>
          <w:u w:val="single"/>
        </w:rPr>
      </w:pPr>
      <w:r>
        <w:rPr>
          <w:rFonts w:asciiTheme="minorHAnsi" w:hAnsiTheme="minorHAnsi" w:cstheme="minorHAnsi"/>
          <w:b/>
          <w:bCs/>
          <w:color w:val="000000"/>
          <w:spacing w:val="5"/>
          <w:u w:val="single"/>
        </w:rPr>
        <w:lastRenderedPageBreak/>
        <w:t xml:space="preserve">7 - </w:t>
      </w:r>
      <w:r w:rsidR="00C65363" w:rsidRPr="0078358A">
        <w:rPr>
          <w:rFonts w:asciiTheme="minorHAnsi" w:hAnsiTheme="minorHAnsi" w:cstheme="minorHAnsi"/>
          <w:b/>
          <w:bCs/>
          <w:color w:val="000000"/>
          <w:spacing w:val="5"/>
          <w:u w:val="single"/>
        </w:rPr>
        <w:t>REMISE D'UNE COPIE DE SAUVEGARDE</w:t>
      </w:r>
    </w:p>
    <w:p w:rsidR="00325CC4" w:rsidRPr="0078358A" w:rsidRDefault="00325CC4" w:rsidP="00F95E09">
      <w:pPr>
        <w:rPr>
          <w:rFonts w:asciiTheme="minorHAnsi" w:hAnsiTheme="minorHAnsi" w:cstheme="minorHAnsi"/>
        </w:rPr>
      </w:pPr>
    </w:p>
    <w:p w:rsidR="00380690" w:rsidRPr="0078358A" w:rsidRDefault="00380690" w:rsidP="00380690">
      <w:pPr>
        <w:jc w:val="both"/>
        <w:rPr>
          <w:rFonts w:asciiTheme="minorHAnsi" w:hAnsiTheme="minorHAnsi" w:cstheme="minorHAnsi"/>
        </w:rPr>
      </w:pPr>
      <w:r w:rsidRPr="0078358A">
        <w:rPr>
          <w:rFonts w:asciiTheme="minorHAnsi" w:hAnsiTheme="minorHAnsi" w:cstheme="minorHAnsi"/>
        </w:rPr>
        <w:tab/>
        <w:t xml:space="preserve">Le candidat </w:t>
      </w:r>
      <w:r w:rsidR="00DC4EF9" w:rsidRPr="0078358A">
        <w:rPr>
          <w:rFonts w:asciiTheme="minorHAnsi" w:hAnsiTheme="minorHAnsi" w:cstheme="minorHAnsi"/>
        </w:rPr>
        <w:t xml:space="preserve">est vivement invité à </w:t>
      </w:r>
      <w:r w:rsidRPr="0078358A">
        <w:rPr>
          <w:rFonts w:asciiTheme="minorHAnsi" w:hAnsiTheme="minorHAnsi" w:cstheme="minorHAnsi"/>
        </w:rPr>
        <w:t>envoyer une copie de sauvegarde de sa réponse par voie dématérialisée.</w:t>
      </w:r>
    </w:p>
    <w:p w:rsidR="00380690" w:rsidRPr="0078358A" w:rsidRDefault="00380690" w:rsidP="00380690">
      <w:pPr>
        <w:jc w:val="both"/>
        <w:rPr>
          <w:rFonts w:asciiTheme="minorHAnsi" w:hAnsiTheme="minorHAnsi" w:cstheme="minorHAnsi"/>
        </w:rPr>
      </w:pPr>
    </w:p>
    <w:p w:rsidR="00380690" w:rsidRPr="0078358A" w:rsidRDefault="00380690" w:rsidP="00380690">
      <w:pPr>
        <w:jc w:val="both"/>
        <w:rPr>
          <w:rFonts w:asciiTheme="minorHAnsi" w:hAnsiTheme="minorHAnsi" w:cstheme="minorHAnsi"/>
        </w:rPr>
      </w:pPr>
      <w:r w:rsidRPr="0078358A">
        <w:rPr>
          <w:rFonts w:asciiTheme="minorHAnsi" w:hAnsiTheme="minorHAnsi" w:cstheme="minorHAnsi"/>
        </w:rPr>
        <w:tab/>
        <w:t>La copie de sauvegarde est une copie des fichiers de la réponse (éléments se rapportant à la candidature et éléments se rapportant à l’offre) destinée à se substituer, en cas d’anomali</w:t>
      </w:r>
      <w:r w:rsidR="00A75F7C" w:rsidRPr="0078358A">
        <w:rPr>
          <w:rFonts w:asciiTheme="minorHAnsi" w:hAnsiTheme="minorHAnsi" w:cstheme="minorHAnsi"/>
        </w:rPr>
        <w:t>es limitativement énumérées,</w:t>
      </w:r>
      <w:r w:rsidRPr="0078358A">
        <w:rPr>
          <w:rFonts w:asciiTheme="minorHAnsi" w:hAnsiTheme="minorHAnsi" w:cstheme="minorHAnsi"/>
        </w:rPr>
        <w:t xml:space="preserve"> aux fichiers transmis par voie dématérialisée au CHU de Montpellier. </w:t>
      </w:r>
    </w:p>
    <w:p w:rsidR="00380690" w:rsidRPr="0078358A" w:rsidRDefault="00380690" w:rsidP="00380690">
      <w:pPr>
        <w:jc w:val="both"/>
        <w:rPr>
          <w:rFonts w:asciiTheme="minorHAnsi" w:hAnsiTheme="minorHAnsi" w:cstheme="minorHAnsi"/>
        </w:rPr>
      </w:pPr>
    </w:p>
    <w:p w:rsidR="00380690" w:rsidRPr="0078358A" w:rsidRDefault="00380690" w:rsidP="00380690">
      <w:pPr>
        <w:jc w:val="both"/>
        <w:rPr>
          <w:rFonts w:asciiTheme="minorHAnsi" w:hAnsiTheme="minorHAnsi" w:cstheme="minorHAnsi"/>
        </w:rPr>
      </w:pPr>
      <w:r w:rsidRPr="0078358A">
        <w:rPr>
          <w:rFonts w:asciiTheme="minorHAnsi" w:hAnsiTheme="minorHAnsi" w:cstheme="minorHAnsi"/>
        </w:rPr>
        <w:t>Cette copie doit présenter les caractéristiques suivantes :</w:t>
      </w:r>
    </w:p>
    <w:p w:rsidR="006925EA" w:rsidRPr="0078358A" w:rsidRDefault="006925EA" w:rsidP="00380690">
      <w:pPr>
        <w:jc w:val="both"/>
        <w:rPr>
          <w:rFonts w:asciiTheme="minorHAnsi" w:hAnsiTheme="minorHAnsi" w:cstheme="minorHAnsi"/>
        </w:rPr>
      </w:pPr>
    </w:p>
    <w:p w:rsidR="00380690" w:rsidRPr="0078358A" w:rsidRDefault="006925EA" w:rsidP="00380690">
      <w:pPr>
        <w:numPr>
          <w:ilvl w:val="0"/>
          <w:numId w:val="29"/>
        </w:numPr>
        <w:tabs>
          <w:tab w:val="num" w:pos="720"/>
        </w:tabs>
        <w:jc w:val="both"/>
        <w:rPr>
          <w:rFonts w:asciiTheme="minorHAnsi" w:hAnsiTheme="minorHAnsi" w:cstheme="minorHAnsi"/>
        </w:rPr>
      </w:pPr>
      <w:r w:rsidRPr="0078358A">
        <w:rPr>
          <w:rFonts w:asciiTheme="minorHAnsi" w:hAnsiTheme="minorHAnsi" w:cstheme="minorHAnsi"/>
        </w:rPr>
        <w:t>Comporter</w:t>
      </w:r>
      <w:r w:rsidR="00380690" w:rsidRPr="0078358A">
        <w:rPr>
          <w:rFonts w:asciiTheme="minorHAnsi" w:hAnsiTheme="minorHAnsi" w:cstheme="minorHAnsi"/>
        </w:rPr>
        <w:t xml:space="preserve"> des données rigoureusement identiques à l’original de la réponse déposée par voie dématérialisée,</w:t>
      </w:r>
    </w:p>
    <w:p w:rsidR="00380690" w:rsidRPr="0078358A" w:rsidRDefault="006925EA" w:rsidP="00380690">
      <w:pPr>
        <w:numPr>
          <w:ilvl w:val="0"/>
          <w:numId w:val="29"/>
        </w:numPr>
        <w:tabs>
          <w:tab w:val="num" w:pos="720"/>
        </w:tabs>
        <w:jc w:val="both"/>
        <w:rPr>
          <w:rFonts w:asciiTheme="minorHAnsi" w:hAnsiTheme="minorHAnsi" w:cstheme="minorHAnsi"/>
        </w:rPr>
      </w:pPr>
      <w:r w:rsidRPr="0078358A">
        <w:rPr>
          <w:rFonts w:asciiTheme="minorHAnsi" w:hAnsiTheme="minorHAnsi" w:cstheme="minorHAnsi"/>
        </w:rPr>
        <w:t>Être</w:t>
      </w:r>
      <w:r w:rsidR="00380690" w:rsidRPr="0078358A">
        <w:rPr>
          <w:rFonts w:asciiTheme="minorHAnsi" w:hAnsiTheme="minorHAnsi" w:cstheme="minorHAnsi"/>
        </w:rPr>
        <w:t xml:space="preserve"> réalisée </w:t>
      </w:r>
      <w:r w:rsidR="00BF3568" w:rsidRPr="0078358A">
        <w:rPr>
          <w:rFonts w:asciiTheme="minorHAnsi" w:hAnsiTheme="minorHAnsi" w:cstheme="minorHAnsi"/>
        </w:rPr>
        <w:t>de préférence</w:t>
      </w:r>
      <w:r w:rsidR="00380690" w:rsidRPr="0078358A">
        <w:rPr>
          <w:rFonts w:asciiTheme="minorHAnsi" w:hAnsiTheme="minorHAnsi" w:cstheme="minorHAnsi"/>
        </w:rPr>
        <w:t xml:space="preserve"> sur support physique électronique</w:t>
      </w:r>
      <w:r w:rsidR="00BF3568" w:rsidRPr="0078358A">
        <w:rPr>
          <w:rFonts w:asciiTheme="minorHAnsi" w:hAnsiTheme="minorHAnsi" w:cstheme="minorHAnsi"/>
        </w:rPr>
        <w:t xml:space="preserve"> (CD ROM, DVD ROM et clé USB) ou sur support papier</w:t>
      </w:r>
      <w:r w:rsidR="00380690" w:rsidRPr="0078358A">
        <w:rPr>
          <w:rFonts w:asciiTheme="minorHAnsi" w:hAnsiTheme="minorHAnsi" w:cstheme="minorHAnsi"/>
        </w:rPr>
        <w:t>,</w:t>
      </w:r>
      <w:r w:rsidR="00A75F7C" w:rsidRPr="0078358A">
        <w:rPr>
          <w:rFonts w:asciiTheme="minorHAnsi" w:hAnsiTheme="minorHAnsi" w:cstheme="minorHAnsi"/>
        </w:rPr>
        <w:t xml:space="preserve"> </w:t>
      </w:r>
    </w:p>
    <w:p w:rsidR="00380690" w:rsidRPr="0078358A" w:rsidRDefault="006925EA" w:rsidP="00380690">
      <w:pPr>
        <w:numPr>
          <w:ilvl w:val="0"/>
          <w:numId w:val="29"/>
        </w:numPr>
        <w:tabs>
          <w:tab w:val="num" w:pos="720"/>
        </w:tabs>
        <w:jc w:val="both"/>
        <w:rPr>
          <w:rFonts w:asciiTheme="minorHAnsi" w:hAnsiTheme="minorHAnsi" w:cstheme="minorHAnsi"/>
        </w:rPr>
      </w:pPr>
      <w:r w:rsidRPr="0078358A">
        <w:rPr>
          <w:rFonts w:asciiTheme="minorHAnsi" w:hAnsiTheme="minorHAnsi" w:cstheme="minorHAnsi"/>
        </w:rPr>
        <w:t>Être</w:t>
      </w:r>
      <w:r w:rsidR="00380690" w:rsidRPr="0078358A">
        <w:rPr>
          <w:rFonts w:asciiTheme="minorHAnsi" w:hAnsiTheme="minorHAnsi" w:cstheme="minorHAnsi"/>
        </w:rPr>
        <w:t xml:space="preserve"> revêtue de la signature électronique (pour les fichiers dont la signature est obligatoire sur le support physique électronique) ou de la signature manuscrite (pour les supports papiers),</w:t>
      </w:r>
      <w:r w:rsidR="00A75F7C" w:rsidRPr="0078358A">
        <w:rPr>
          <w:rFonts w:asciiTheme="minorHAnsi" w:hAnsiTheme="minorHAnsi" w:cstheme="minorHAnsi"/>
        </w:rPr>
        <w:t xml:space="preserve"> </w:t>
      </w:r>
    </w:p>
    <w:p w:rsidR="00380690" w:rsidRPr="0078358A" w:rsidRDefault="006925EA" w:rsidP="00380690">
      <w:pPr>
        <w:numPr>
          <w:ilvl w:val="0"/>
          <w:numId w:val="29"/>
        </w:numPr>
        <w:tabs>
          <w:tab w:val="num" w:pos="720"/>
        </w:tabs>
        <w:jc w:val="both"/>
        <w:rPr>
          <w:rFonts w:asciiTheme="minorHAnsi" w:hAnsiTheme="minorHAnsi" w:cstheme="minorHAnsi"/>
        </w:rPr>
      </w:pPr>
      <w:r w:rsidRPr="0078358A">
        <w:rPr>
          <w:rFonts w:asciiTheme="minorHAnsi" w:hAnsiTheme="minorHAnsi" w:cstheme="minorHAnsi"/>
        </w:rPr>
        <w:t>Être</w:t>
      </w:r>
      <w:r w:rsidR="00380690" w:rsidRPr="0078358A">
        <w:rPr>
          <w:rFonts w:asciiTheme="minorHAnsi" w:hAnsiTheme="minorHAnsi" w:cstheme="minorHAnsi"/>
        </w:rPr>
        <w:t xml:space="preserve"> transmise par voie postale</w:t>
      </w:r>
      <w:r w:rsidR="0075152F" w:rsidRPr="0078358A">
        <w:rPr>
          <w:rFonts w:asciiTheme="minorHAnsi" w:hAnsiTheme="minorHAnsi" w:cstheme="minorHAnsi"/>
        </w:rPr>
        <w:t xml:space="preserve"> ou remise contre récépissé</w:t>
      </w:r>
      <w:r w:rsidR="00380690" w:rsidRPr="0078358A">
        <w:rPr>
          <w:rFonts w:asciiTheme="minorHAnsi" w:hAnsiTheme="minorHAnsi" w:cstheme="minorHAnsi"/>
        </w:rPr>
        <w:t xml:space="preserve"> sous pli scellé avec la mention obligatoire </w:t>
      </w:r>
      <w:r w:rsidR="00380690" w:rsidRPr="0078358A">
        <w:rPr>
          <w:rFonts w:asciiTheme="minorHAnsi" w:hAnsiTheme="minorHAnsi" w:cstheme="minorHAnsi"/>
          <w:b/>
          <w:bCs/>
          <w:u w:val="single"/>
        </w:rPr>
        <w:t>« Copie de sauvegarde »</w:t>
      </w:r>
      <w:r w:rsidR="00380690" w:rsidRPr="0078358A">
        <w:rPr>
          <w:rFonts w:asciiTheme="minorHAnsi" w:hAnsiTheme="minorHAnsi" w:cstheme="minorHAnsi"/>
        </w:rPr>
        <w:t>,</w:t>
      </w:r>
    </w:p>
    <w:p w:rsidR="00380690" w:rsidRPr="0078358A" w:rsidRDefault="006925EA" w:rsidP="00380690">
      <w:pPr>
        <w:numPr>
          <w:ilvl w:val="0"/>
          <w:numId w:val="29"/>
        </w:numPr>
        <w:tabs>
          <w:tab w:val="num" w:pos="720"/>
        </w:tabs>
        <w:jc w:val="both"/>
        <w:rPr>
          <w:rFonts w:asciiTheme="minorHAnsi" w:hAnsiTheme="minorHAnsi" w:cstheme="minorHAnsi"/>
        </w:rPr>
      </w:pPr>
      <w:r w:rsidRPr="0078358A">
        <w:rPr>
          <w:rFonts w:asciiTheme="minorHAnsi" w:hAnsiTheme="minorHAnsi" w:cstheme="minorHAnsi"/>
        </w:rPr>
        <w:t>Être</w:t>
      </w:r>
      <w:r w:rsidR="00380690" w:rsidRPr="0078358A">
        <w:rPr>
          <w:rFonts w:asciiTheme="minorHAnsi" w:hAnsiTheme="minorHAnsi" w:cstheme="minorHAnsi"/>
        </w:rPr>
        <w:t xml:space="preserve"> adressée à l’adresse indiquée dans le DCE </w:t>
      </w:r>
      <w:r w:rsidR="00073EE7" w:rsidRPr="0078358A">
        <w:rPr>
          <w:rFonts w:asciiTheme="minorHAnsi" w:hAnsiTheme="minorHAnsi" w:cstheme="minorHAnsi"/>
        </w:rPr>
        <w:t>(a</w:t>
      </w:r>
      <w:r w:rsidR="00A75F7C" w:rsidRPr="0078358A">
        <w:rPr>
          <w:rFonts w:asciiTheme="minorHAnsi" w:hAnsiTheme="minorHAnsi" w:cstheme="minorHAnsi"/>
        </w:rPr>
        <w:t>rticle 7.2 du règlement de consultation)</w:t>
      </w:r>
      <w:r w:rsidR="00380690" w:rsidRPr="0078358A">
        <w:rPr>
          <w:rFonts w:asciiTheme="minorHAnsi" w:hAnsiTheme="minorHAnsi" w:cstheme="minorHAnsi"/>
        </w:rPr>
        <w:t>,</w:t>
      </w:r>
    </w:p>
    <w:p w:rsidR="00380690" w:rsidRPr="0078358A" w:rsidRDefault="006925EA" w:rsidP="00380690">
      <w:pPr>
        <w:numPr>
          <w:ilvl w:val="0"/>
          <w:numId w:val="29"/>
        </w:numPr>
        <w:tabs>
          <w:tab w:val="num" w:pos="720"/>
        </w:tabs>
        <w:jc w:val="both"/>
        <w:rPr>
          <w:rFonts w:asciiTheme="minorHAnsi" w:hAnsiTheme="minorHAnsi" w:cstheme="minorHAnsi"/>
        </w:rPr>
      </w:pPr>
      <w:r w:rsidRPr="0078358A">
        <w:rPr>
          <w:rFonts w:asciiTheme="minorHAnsi" w:hAnsiTheme="minorHAnsi" w:cstheme="minorHAnsi"/>
        </w:rPr>
        <w:t>Parvenir</w:t>
      </w:r>
      <w:r w:rsidR="00380690" w:rsidRPr="0078358A">
        <w:rPr>
          <w:rFonts w:asciiTheme="minorHAnsi" w:hAnsiTheme="minorHAnsi" w:cstheme="minorHAnsi"/>
        </w:rPr>
        <w:t xml:space="preserve"> à destination </w:t>
      </w:r>
      <w:r w:rsidR="00380690" w:rsidRPr="0078358A">
        <w:rPr>
          <w:rFonts w:asciiTheme="minorHAnsi" w:hAnsiTheme="minorHAnsi" w:cstheme="minorHAnsi"/>
          <w:b/>
          <w:bCs/>
          <w:u w:val="single"/>
        </w:rPr>
        <w:t>dans les délais impartis,</w:t>
      </w:r>
      <w:r w:rsidR="00380690" w:rsidRPr="0078358A">
        <w:rPr>
          <w:rFonts w:asciiTheme="minorHAnsi" w:hAnsiTheme="minorHAnsi" w:cstheme="minorHAnsi"/>
        </w:rPr>
        <w:t xml:space="preserve"> à savoir, la date limite de réception des offres indiquée sur la page de garde du </w:t>
      </w:r>
      <w:r w:rsidR="00A30733" w:rsidRPr="0078358A">
        <w:rPr>
          <w:rFonts w:asciiTheme="minorHAnsi" w:hAnsiTheme="minorHAnsi" w:cstheme="minorHAnsi"/>
        </w:rPr>
        <w:t>règlement de consultation</w:t>
      </w:r>
      <w:r w:rsidR="00380690" w:rsidRPr="0078358A">
        <w:rPr>
          <w:rFonts w:asciiTheme="minorHAnsi" w:hAnsiTheme="minorHAnsi" w:cstheme="minorHAnsi"/>
        </w:rPr>
        <w:t>.</w:t>
      </w:r>
    </w:p>
    <w:p w:rsidR="00380690" w:rsidRPr="0078358A" w:rsidRDefault="00380690" w:rsidP="00380690">
      <w:pPr>
        <w:jc w:val="both"/>
        <w:rPr>
          <w:rFonts w:asciiTheme="minorHAnsi" w:hAnsiTheme="minorHAnsi" w:cstheme="minorHAnsi"/>
        </w:rPr>
      </w:pPr>
    </w:p>
    <w:p w:rsidR="00073EE7" w:rsidRPr="0078358A" w:rsidRDefault="00380690" w:rsidP="00073EE7">
      <w:pPr>
        <w:jc w:val="both"/>
        <w:rPr>
          <w:rFonts w:asciiTheme="minorHAnsi" w:hAnsiTheme="minorHAnsi" w:cstheme="minorHAnsi"/>
        </w:rPr>
      </w:pPr>
      <w:r w:rsidRPr="0078358A">
        <w:rPr>
          <w:rFonts w:asciiTheme="minorHAnsi" w:hAnsiTheme="minorHAnsi" w:cstheme="minorHAnsi"/>
        </w:rPr>
        <w:t>Cette copie de sauvegarde pourra être ouverte</w:t>
      </w:r>
      <w:r w:rsidR="006925EA" w:rsidRPr="0078358A">
        <w:rPr>
          <w:rFonts w:asciiTheme="minorHAnsi" w:hAnsiTheme="minorHAnsi" w:cstheme="minorHAnsi"/>
        </w:rPr>
        <w:t> :</w:t>
      </w:r>
    </w:p>
    <w:p w:rsidR="006925EA" w:rsidRPr="0078358A" w:rsidRDefault="006925EA" w:rsidP="00073EE7">
      <w:pPr>
        <w:jc w:val="both"/>
        <w:rPr>
          <w:rFonts w:asciiTheme="minorHAnsi" w:hAnsiTheme="minorHAnsi" w:cstheme="minorHAnsi"/>
          <w:color w:val="FF0000"/>
        </w:rPr>
      </w:pPr>
    </w:p>
    <w:p w:rsidR="00380690" w:rsidRPr="0078358A" w:rsidRDefault="006925EA" w:rsidP="00380690">
      <w:pPr>
        <w:numPr>
          <w:ilvl w:val="0"/>
          <w:numId w:val="28"/>
        </w:numPr>
        <w:jc w:val="both"/>
        <w:rPr>
          <w:rFonts w:asciiTheme="minorHAnsi" w:hAnsiTheme="minorHAnsi" w:cstheme="minorHAnsi"/>
        </w:rPr>
      </w:pPr>
      <w:r w:rsidRPr="0078358A">
        <w:rPr>
          <w:rFonts w:asciiTheme="minorHAnsi" w:hAnsiTheme="minorHAnsi" w:cstheme="minorHAnsi"/>
        </w:rPr>
        <w:t>Lorsqu’un</w:t>
      </w:r>
      <w:r w:rsidR="00380690" w:rsidRPr="0078358A">
        <w:rPr>
          <w:rFonts w:asciiTheme="minorHAnsi" w:hAnsiTheme="minorHAnsi" w:cstheme="minorHAnsi"/>
        </w:rPr>
        <w:t xml:space="preserve"> programme informatique malveillant est détecté</w:t>
      </w:r>
      <w:r w:rsidR="00005376" w:rsidRPr="0078358A">
        <w:rPr>
          <w:rFonts w:asciiTheme="minorHAnsi" w:hAnsiTheme="minorHAnsi" w:cstheme="minorHAnsi"/>
        </w:rPr>
        <w:t xml:space="preserve"> dans les candidatures ou les offres transmises par voie électronique</w:t>
      </w:r>
      <w:r w:rsidR="00380690" w:rsidRPr="0078358A">
        <w:rPr>
          <w:rFonts w:asciiTheme="minorHAnsi" w:hAnsiTheme="minorHAnsi" w:cstheme="minorHAnsi"/>
        </w:rPr>
        <w:t>. La trace de la malveillance du programme sera alors conservée par le CHU de Montpellier.</w:t>
      </w:r>
    </w:p>
    <w:p w:rsidR="00380690" w:rsidRPr="0078358A" w:rsidRDefault="00380690" w:rsidP="00380690">
      <w:pPr>
        <w:jc w:val="both"/>
        <w:rPr>
          <w:rFonts w:asciiTheme="minorHAnsi" w:hAnsiTheme="minorHAnsi" w:cstheme="minorHAnsi"/>
        </w:rPr>
      </w:pPr>
    </w:p>
    <w:p w:rsidR="00380690" w:rsidRPr="0078358A" w:rsidRDefault="00005376" w:rsidP="00005376">
      <w:pPr>
        <w:numPr>
          <w:ilvl w:val="0"/>
          <w:numId w:val="31"/>
        </w:numPr>
        <w:jc w:val="both"/>
        <w:rPr>
          <w:rFonts w:asciiTheme="minorHAnsi" w:hAnsiTheme="minorHAnsi" w:cstheme="minorHAnsi"/>
        </w:rPr>
      </w:pPr>
      <w:r w:rsidRPr="0078358A">
        <w:rPr>
          <w:rFonts w:asciiTheme="minorHAnsi" w:hAnsiTheme="minorHAnsi" w:cstheme="minorHAnsi"/>
        </w:rPr>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rsidR="00005376" w:rsidRPr="0078358A" w:rsidRDefault="00005376" w:rsidP="00005376">
      <w:pPr>
        <w:ind w:left="720"/>
        <w:jc w:val="both"/>
        <w:rPr>
          <w:rFonts w:asciiTheme="minorHAnsi" w:hAnsiTheme="minorHAnsi" w:cstheme="minorHAnsi"/>
          <w:color w:val="FF0000"/>
        </w:rPr>
      </w:pPr>
    </w:p>
    <w:p w:rsidR="00380690" w:rsidRPr="0078358A" w:rsidRDefault="00380690" w:rsidP="00380690">
      <w:pPr>
        <w:jc w:val="both"/>
        <w:rPr>
          <w:rFonts w:asciiTheme="minorHAnsi" w:hAnsiTheme="minorHAnsi" w:cstheme="minorHAnsi"/>
        </w:rPr>
      </w:pPr>
      <w:r w:rsidRPr="0078358A">
        <w:rPr>
          <w:rFonts w:asciiTheme="minorHAnsi" w:hAnsiTheme="minorHAnsi" w:cstheme="minorHAnsi"/>
        </w:rPr>
        <w:tab/>
      </w:r>
      <w:r w:rsidR="00005376" w:rsidRPr="0078358A">
        <w:rPr>
          <w:rFonts w:asciiTheme="minorHAnsi" w:hAnsiTheme="minorHAnsi" w:cstheme="minorHAnsi"/>
        </w:rPr>
        <w:t xml:space="preserve">Lorsque la copie de sauvegarde n'est pas ouverte ou a été écartée en raison de la détection d’un virus informatique, </w:t>
      </w:r>
      <w:r w:rsidR="00D42872" w:rsidRPr="0078358A">
        <w:rPr>
          <w:rFonts w:asciiTheme="minorHAnsi" w:hAnsiTheme="minorHAnsi" w:cstheme="minorHAnsi"/>
        </w:rPr>
        <w:t xml:space="preserve">elle </w:t>
      </w:r>
      <w:r w:rsidRPr="0078358A">
        <w:rPr>
          <w:rFonts w:asciiTheme="minorHAnsi" w:hAnsiTheme="minorHAnsi" w:cstheme="minorHAnsi"/>
        </w:rPr>
        <w:t>est détruit</w:t>
      </w:r>
      <w:r w:rsidR="00D42872" w:rsidRPr="0078358A">
        <w:rPr>
          <w:rFonts w:asciiTheme="minorHAnsi" w:hAnsiTheme="minorHAnsi" w:cstheme="minorHAnsi"/>
        </w:rPr>
        <w:t>e</w:t>
      </w:r>
      <w:r w:rsidRPr="0078358A">
        <w:rPr>
          <w:rFonts w:asciiTheme="minorHAnsi" w:hAnsiTheme="minorHAnsi" w:cstheme="minorHAnsi"/>
        </w:rPr>
        <w:t xml:space="preserve"> par le CHU de Montpellier confor</w:t>
      </w:r>
      <w:r w:rsidR="00073EE7" w:rsidRPr="0078358A">
        <w:rPr>
          <w:rFonts w:asciiTheme="minorHAnsi" w:hAnsiTheme="minorHAnsi" w:cstheme="minorHAnsi"/>
        </w:rPr>
        <w:t>mément à l’Art.</w:t>
      </w:r>
      <w:r w:rsidR="00D42872" w:rsidRPr="0078358A">
        <w:rPr>
          <w:rFonts w:asciiTheme="minorHAnsi" w:hAnsiTheme="minorHAnsi" w:cstheme="minorHAnsi"/>
        </w:rPr>
        <w:t xml:space="preserve"> 3</w:t>
      </w:r>
      <w:r w:rsidRPr="0078358A">
        <w:rPr>
          <w:rFonts w:asciiTheme="minorHAnsi" w:hAnsiTheme="minorHAnsi" w:cstheme="minorHAnsi"/>
        </w:rPr>
        <w:t xml:space="preserve"> de l’Arrêté du </w:t>
      </w:r>
      <w:r w:rsidR="0042267A" w:rsidRPr="0078358A">
        <w:rPr>
          <w:rFonts w:asciiTheme="minorHAnsi" w:hAnsiTheme="minorHAnsi" w:cstheme="minorHAnsi"/>
        </w:rPr>
        <w:t>27 juillet 2018 fixant les modalités de mise à disposition des documents de la consultation et de la copie de sauvegarde</w:t>
      </w:r>
      <w:r w:rsidR="00A2056D" w:rsidRPr="0078358A">
        <w:rPr>
          <w:rFonts w:asciiTheme="minorHAnsi" w:hAnsiTheme="minorHAnsi" w:cstheme="minorHAnsi"/>
        </w:rPr>
        <w:t>.</w:t>
      </w:r>
    </w:p>
    <w:p w:rsidR="00A2056D" w:rsidRPr="0078358A" w:rsidRDefault="00A2056D" w:rsidP="00380690">
      <w:pPr>
        <w:jc w:val="both"/>
        <w:rPr>
          <w:rFonts w:asciiTheme="minorHAnsi" w:hAnsiTheme="minorHAnsi" w:cstheme="minorHAnsi"/>
        </w:rPr>
      </w:pPr>
    </w:p>
    <w:p w:rsidR="00A2056D" w:rsidRPr="0078358A" w:rsidRDefault="00A2056D" w:rsidP="00380690">
      <w:pPr>
        <w:jc w:val="both"/>
        <w:rPr>
          <w:rFonts w:asciiTheme="minorHAnsi" w:hAnsiTheme="minorHAnsi" w:cstheme="minorHAnsi"/>
        </w:rPr>
      </w:pPr>
    </w:p>
    <w:p w:rsidR="00A2056D" w:rsidRPr="0078358A" w:rsidRDefault="00284CA2" w:rsidP="00A2056D">
      <w:pPr>
        <w:rPr>
          <w:rFonts w:asciiTheme="minorHAnsi" w:hAnsiTheme="minorHAnsi" w:cstheme="minorHAnsi"/>
          <w:b/>
          <w:bCs/>
          <w:color w:val="000000"/>
          <w:spacing w:val="5"/>
          <w:u w:val="single"/>
        </w:rPr>
      </w:pPr>
      <w:r>
        <w:rPr>
          <w:rFonts w:asciiTheme="minorHAnsi" w:hAnsiTheme="minorHAnsi" w:cstheme="minorHAnsi"/>
          <w:b/>
          <w:bCs/>
          <w:color w:val="000000"/>
          <w:spacing w:val="5"/>
          <w:u w:val="single"/>
        </w:rPr>
        <w:t xml:space="preserve">8 - </w:t>
      </w:r>
      <w:r w:rsidR="00A2056D" w:rsidRPr="0078358A">
        <w:rPr>
          <w:rFonts w:asciiTheme="minorHAnsi" w:hAnsiTheme="minorHAnsi" w:cstheme="minorHAnsi"/>
          <w:b/>
          <w:bCs/>
          <w:color w:val="000000"/>
          <w:spacing w:val="5"/>
          <w:u w:val="single"/>
        </w:rPr>
        <w:t>ATTRIBUTION D’UNE OFFRE TRANSMISE PAR VOIE DEMATERIALISEE</w:t>
      </w:r>
    </w:p>
    <w:p w:rsidR="00A2056D" w:rsidRPr="0078358A" w:rsidRDefault="00A2056D" w:rsidP="00A2056D">
      <w:pPr>
        <w:jc w:val="both"/>
        <w:rPr>
          <w:rFonts w:asciiTheme="minorHAnsi" w:hAnsiTheme="minorHAnsi" w:cstheme="minorHAnsi"/>
        </w:rPr>
      </w:pPr>
    </w:p>
    <w:p w:rsidR="00A2056D" w:rsidRPr="0078358A" w:rsidRDefault="00A2056D" w:rsidP="00A2056D">
      <w:pPr>
        <w:jc w:val="both"/>
        <w:rPr>
          <w:rFonts w:asciiTheme="minorHAnsi" w:hAnsiTheme="minorHAnsi" w:cstheme="minorHAnsi"/>
        </w:rPr>
      </w:pPr>
      <w:r w:rsidRPr="0078358A">
        <w:rPr>
          <w:rFonts w:asciiTheme="minorHAnsi" w:hAnsiTheme="minorHAnsi" w:cstheme="minorHAnsi"/>
        </w:rPr>
        <w:tab/>
        <w:t>Les candidats retenus sont informés que les fichiers transmis par voie dématérialisée pourront être rematérialisés et alors donner lieu à la signature d’un marché ou d’un accord-cadre sur support papier.</w:t>
      </w:r>
    </w:p>
    <w:p w:rsidR="00A2056D" w:rsidRPr="0078358A" w:rsidRDefault="00A2056D" w:rsidP="00A2056D">
      <w:pPr>
        <w:jc w:val="both"/>
        <w:rPr>
          <w:rFonts w:asciiTheme="minorHAnsi" w:hAnsiTheme="minorHAnsi" w:cstheme="minorHAnsi"/>
        </w:rPr>
      </w:pPr>
      <w:r w:rsidRPr="0078358A">
        <w:rPr>
          <w:rFonts w:asciiTheme="minorHAnsi" w:hAnsiTheme="minorHAnsi" w:cstheme="minorHAnsi"/>
        </w:rPr>
        <w:t>Etant précisé que les fichiers rematérialisés seront, en règle générale, uniquement les documents signés de manière électronique (marché ou accord-cadre, acte d’engagement, annexes…).</w:t>
      </w:r>
    </w:p>
    <w:p w:rsidR="00A2056D" w:rsidRPr="0078358A" w:rsidRDefault="00A2056D" w:rsidP="00380690">
      <w:pPr>
        <w:jc w:val="both"/>
        <w:rPr>
          <w:rFonts w:asciiTheme="minorHAnsi" w:hAnsiTheme="minorHAnsi" w:cstheme="minorHAnsi"/>
        </w:rPr>
      </w:pPr>
      <w:r w:rsidRPr="0078358A">
        <w:rPr>
          <w:rFonts w:asciiTheme="minorHAnsi" w:hAnsiTheme="minorHAnsi" w:cstheme="minorHAnsi"/>
        </w:rPr>
        <w:t>Ces documents papiers devront être signés de manière manuscrite et sans aucune modification par une personne habilitée à engager la société au moment de la signature.</w:t>
      </w:r>
    </w:p>
    <w:sectPr w:rsidR="00A2056D" w:rsidRPr="0078358A" w:rsidSect="00BF5974">
      <w:footerReference w:type="default" r:id="rId26"/>
      <w:pgSz w:w="11918" w:h="16854"/>
      <w:pgMar w:top="851" w:right="1527" w:bottom="549" w:left="197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F12" w:rsidRDefault="007F3F12" w:rsidP="00E3680F">
      <w:r>
        <w:separator/>
      </w:r>
    </w:p>
  </w:endnote>
  <w:endnote w:type="continuationSeparator" w:id="0">
    <w:p w:rsidR="007F3F12" w:rsidRDefault="007F3F12" w:rsidP="00E36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046" w:rsidRDefault="00DB6046">
    <w:pPr>
      <w:pStyle w:val="Pieddepage"/>
      <w:jc w:val="right"/>
    </w:pPr>
    <w:r>
      <w:fldChar w:fldCharType="begin"/>
    </w:r>
    <w:r>
      <w:instrText>PAGE   \* MERGEFORMAT</w:instrText>
    </w:r>
    <w:r>
      <w:fldChar w:fldCharType="separate"/>
    </w:r>
    <w:r w:rsidR="00426324">
      <w:rPr>
        <w:noProof/>
      </w:rPr>
      <w:t>1</w:t>
    </w:r>
    <w:r>
      <w:fldChar w:fldCharType="end"/>
    </w:r>
  </w:p>
  <w:p w:rsidR="00180134" w:rsidRDefault="00FB7E45">
    <w:pPr>
      <w:pStyle w:val="Pieddepage"/>
    </w:pPr>
    <w:r>
      <w:t>SJ</w:t>
    </w:r>
    <w:r w:rsidR="00DB6046">
      <w:t xml:space="preserve"> </w:t>
    </w:r>
    <w:r w:rsidR="00E4395A">
      <w:t>17</w:t>
    </w:r>
    <w:r w:rsidR="00C75944">
      <w:t>/11</w:t>
    </w:r>
    <w:r w:rsidR="006F2EB0">
      <w:t>/202</w:t>
    </w:r>
    <w:r w:rsidR="006173A1">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F12" w:rsidRDefault="007F3F12" w:rsidP="00E3680F">
      <w:r>
        <w:separator/>
      </w:r>
    </w:p>
  </w:footnote>
  <w:footnote w:type="continuationSeparator" w:id="0">
    <w:p w:rsidR="007F3F12" w:rsidRDefault="007F3F12" w:rsidP="00E3680F">
      <w:r>
        <w:continuationSeparator/>
      </w:r>
    </w:p>
  </w:footnote>
  <w:footnote w:id="1">
    <w:p w:rsidR="00A12CBD" w:rsidRPr="0078358A" w:rsidRDefault="00A12CBD" w:rsidP="00A12CBD">
      <w:pPr>
        <w:rPr>
          <w:rFonts w:cs="Calibri"/>
          <w:sz w:val="18"/>
          <w:szCs w:val="18"/>
        </w:rPr>
      </w:pPr>
      <w:r w:rsidRPr="0078358A">
        <w:rPr>
          <w:rStyle w:val="Appelnotedebasdep"/>
          <w:rFonts w:cs="Calibri"/>
          <w:sz w:val="18"/>
          <w:szCs w:val="18"/>
        </w:rPr>
        <w:footnoteRef/>
      </w:r>
      <w:r w:rsidRPr="0078358A">
        <w:rPr>
          <w:rFonts w:cs="Calibri"/>
          <w:sz w:val="18"/>
          <w:szCs w:val="18"/>
        </w:rPr>
        <w:t xml:space="preserve"> Toutefois, en application de l’article 8 de </w:t>
      </w:r>
      <w:r w:rsidR="001C44FC" w:rsidRPr="0078358A">
        <w:rPr>
          <w:rFonts w:cs="Calibri"/>
          <w:sz w:val="18"/>
          <w:szCs w:val="18"/>
        </w:rPr>
        <w:t>l’arrêté du</w:t>
      </w:r>
      <w:r w:rsidRPr="0078358A">
        <w:rPr>
          <w:rFonts w:cs="Calibri"/>
          <w:sz w:val="18"/>
          <w:szCs w:val="18"/>
        </w:rPr>
        <w:t xml:space="preserve"> 12 avril 2018 </w:t>
      </w:r>
      <w:r w:rsidRPr="0078358A">
        <w:rPr>
          <w:rFonts w:cs="Calibri"/>
          <w:bCs/>
          <w:sz w:val="18"/>
          <w:szCs w:val="18"/>
        </w:rPr>
        <w:t>relatif à la signature électronique dans la commande publique,</w:t>
      </w:r>
      <w:r w:rsidRPr="0078358A">
        <w:rPr>
          <w:rFonts w:cs="Calibri"/>
          <w:sz w:val="18"/>
          <w:szCs w:val="18"/>
        </w:rPr>
        <w:t xml:space="preserve"> les certificats RGS ** peuvent continuer à être utilisés jusqu'à leur expiration.</w:t>
      </w:r>
    </w:p>
    <w:p w:rsidR="00A12CBD" w:rsidRDefault="00A12CBD">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11D71"/>
    <w:multiLevelType w:val="singleLevel"/>
    <w:tmpl w:val="027D26AA"/>
    <w:lvl w:ilvl="0">
      <w:numFmt w:val="bullet"/>
      <w:lvlText w:val="—"/>
      <w:lvlJc w:val="left"/>
      <w:pPr>
        <w:tabs>
          <w:tab w:val="num" w:pos="288"/>
        </w:tabs>
        <w:ind w:left="1296"/>
      </w:pPr>
      <w:rPr>
        <w:rFonts w:ascii="Arial" w:hAnsi="Arial"/>
        <w:snapToGrid/>
        <w:sz w:val="16"/>
      </w:rPr>
    </w:lvl>
  </w:abstractNum>
  <w:abstractNum w:abstractNumId="1" w15:restartNumberingAfterBreak="0">
    <w:nsid w:val="0138B1F3"/>
    <w:multiLevelType w:val="singleLevel"/>
    <w:tmpl w:val="03B521E1"/>
    <w:lvl w:ilvl="0">
      <w:start w:val="4"/>
      <w:numFmt w:val="upperRoman"/>
      <w:lvlText w:val="%1."/>
      <w:lvlJc w:val="left"/>
      <w:pPr>
        <w:tabs>
          <w:tab w:val="num" w:pos="576"/>
        </w:tabs>
        <w:ind w:left="72"/>
      </w:pPr>
      <w:rPr>
        <w:rFonts w:ascii="Tahoma" w:hAnsi="Tahoma" w:cs="Tahoma"/>
        <w:b/>
        <w:bCs/>
        <w:snapToGrid/>
        <w:sz w:val="16"/>
        <w:szCs w:val="16"/>
      </w:rPr>
    </w:lvl>
  </w:abstractNum>
  <w:abstractNum w:abstractNumId="2" w15:restartNumberingAfterBreak="0">
    <w:nsid w:val="056944B7"/>
    <w:multiLevelType w:val="singleLevel"/>
    <w:tmpl w:val="775C1CB8"/>
    <w:lvl w:ilvl="0">
      <w:numFmt w:val="bullet"/>
      <w:lvlText w:val="·"/>
      <w:lvlJc w:val="left"/>
      <w:pPr>
        <w:tabs>
          <w:tab w:val="num" w:pos="288"/>
        </w:tabs>
        <w:ind w:left="504"/>
      </w:pPr>
      <w:rPr>
        <w:rFonts w:ascii="Symbol" w:hAnsi="Symbol"/>
        <w:snapToGrid/>
        <w:sz w:val="16"/>
      </w:rPr>
    </w:lvl>
  </w:abstractNum>
  <w:abstractNum w:abstractNumId="3" w15:restartNumberingAfterBreak="0">
    <w:nsid w:val="07A98E73"/>
    <w:multiLevelType w:val="singleLevel"/>
    <w:tmpl w:val="114A54A8"/>
    <w:lvl w:ilvl="0">
      <w:start w:val="1"/>
      <w:numFmt w:val="upperRoman"/>
      <w:lvlText w:val="%1."/>
      <w:lvlJc w:val="left"/>
      <w:pPr>
        <w:tabs>
          <w:tab w:val="num" w:pos="576"/>
        </w:tabs>
        <w:ind w:left="720" w:hanging="576"/>
      </w:pPr>
      <w:rPr>
        <w:rFonts w:ascii="Tahoma" w:hAnsi="Tahoma" w:cs="Tahoma"/>
        <w:b/>
        <w:bCs/>
        <w:snapToGrid/>
        <w:color w:val="1B363A"/>
        <w:spacing w:val="5"/>
        <w:sz w:val="16"/>
        <w:szCs w:val="16"/>
      </w:rPr>
    </w:lvl>
  </w:abstractNum>
  <w:abstractNum w:abstractNumId="4" w15:restartNumberingAfterBreak="0">
    <w:nsid w:val="09011FC7"/>
    <w:multiLevelType w:val="hybridMultilevel"/>
    <w:tmpl w:val="7A00EA5A"/>
    <w:lvl w:ilvl="0" w:tplc="040C0001">
      <w:start w:val="1"/>
      <w:numFmt w:val="bullet"/>
      <w:lvlText w:val=""/>
      <w:lvlJc w:val="left"/>
      <w:pPr>
        <w:tabs>
          <w:tab w:val="num" w:pos="2484"/>
        </w:tabs>
        <w:ind w:left="2484" w:hanging="360"/>
      </w:pPr>
      <w:rPr>
        <w:rFonts w:ascii="Symbol" w:hAnsi="Symbol" w:hint="default"/>
      </w:rPr>
    </w:lvl>
    <w:lvl w:ilvl="1" w:tplc="040C0003">
      <w:start w:val="1"/>
      <w:numFmt w:val="bullet"/>
      <w:lvlText w:val="o"/>
      <w:lvlJc w:val="left"/>
      <w:pPr>
        <w:tabs>
          <w:tab w:val="num" w:pos="3204"/>
        </w:tabs>
        <w:ind w:left="3204" w:hanging="360"/>
      </w:pPr>
      <w:rPr>
        <w:rFonts w:ascii="Courier New" w:hAnsi="Courier New" w:hint="default"/>
      </w:rPr>
    </w:lvl>
    <w:lvl w:ilvl="2" w:tplc="040C0005">
      <w:start w:val="1"/>
      <w:numFmt w:val="bullet"/>
      <w:lvlText w:val=""/>
      <w:lvlJc w:val="left"/>
      <w:pPr>
        <w:tabs>
          <w:tab w:val="num" w:pos="3924"/>
        </w:tabs>
        <w:ind w:left="3924" w:hanging="360"/>
      </w:pPr>
      <w:rPr>
        <w:rFonts w:ascii="Wingdings" w:hAnsi="Wingdings" w:hint="default"/>
      </w:rPr>
    </w:lvl>
    <w:lvl w:ilvl="3" w:tplc="040C0001">
      <w:start w:val="1"/>
      <w:numFmt w:val="bullet"/>
      <w:lvlText w:val=""/>
      <w:lvlJc w:val="left"/>
      <w:pPr>
        <w:tabs>
          <w:tab w:val="num" w:pos="4644"/>
        </w:tabs>
        <w:ind w:left="4644" w:hanging="360"/>
      </w:pPr>
      <w:rPr>
        <w:rFonts w:ascii="Symbol" w:hAnsi="Symbol" w:hint="default"/>
      </w:rPr>
    </w:lvl>
    <w:lvl w:ilvl="4" w:tplc="040C0003">
      <w:start w:val="1"/>
      <w:numFmt w:val="bullet"/>
      <w:lvlText w:val="o"/>
      <w:lvlJc w:val="left"/>
      <w:pPr>
        <w:tabs>
          <w:tab w:val="num" w:pos="5364"/>
        </w:tabs>
        <w:ind w:left="5364" w:hanging="360"/>
      </w:pPr>
      <w:rPr>
        <w:rFonts w:ascii="Courier New" w:hAnsi="Courier New" w:hint="default"/>
      </w:rPr>
    </w:lvl>
    <w:lvl w:ilvl="5" w:tplc="040C0005" w:tentative="1">
      <w:start w:val="1"/>
      <w:numFmt w:val="bullet"/>
      <w:lvlText w:val=""/>
      <w:lvlJc w:val="left"/>
      <w:pPr>
        <w:tabs>
          <w:tab w:val="num" w:pos="6084"/>
        </w:tabs>
        <w:ind w:left="6084" w:hanging="360"/>
      </w:pPr>
      <w:rPr>
        <w:rFonts w:ascii="Wingdings" w:hAnsi="Wingdings" w:hint="default"/>
      </w:rPr>
    </w:lvl>
    <w:lvl w:ilvl="6" w:tplc="040C0001" w:tentative="1">
      <w:start w:val="1"/>
      <w:numFmt w:val="bullet"/>
      <w:lvlText w:val=""/>
      <w:lvlJc w:val="left"/>
      <w:pPr>
        <w:tabs>
          <w:tab w:val="num" w:pos="6804"/>
        </w:tabs>
        <w:ind w:left="6804" w:hanging="360"/>
      </w:pPr>
      <w:rPr>
        <w:rFonts w:ascii="Symbol" w:hAnsi="Symbol" w:hint="default"/>
      </w:rPr>
    </w:lvl>
    <w:lvl w:ilvl="7" w:tplc="040C0003" w:tentative="1">
      <w:start w:val="1"/>
      <w:numFmt w:val="bullet"/>
      <w:lvlText w:val="o"/>
      <w:lvlJc w:val="left"/>
      <w:pPr>
        <w:tabs>
          <w:tab w:val="num" w:pos="7524"/>
        </w:tabs>
        <w:ind w:left="7524" w:hanging="360"/>
      </w:pPr>
      <w:rPr>
        <w:rFonts w:ascii="Courier New" w:hAnsi="Courier New" w:hint="default"/>
      </w:rPr>
    </w:lvl>
    <w:lvl w:ilvl="8" w:tplc="040C0005" w:tentative="1">
      <w:start w:val="1"/>
      <w:numFmt w:val="bullet"/>
      <w:lvlText w:val=""/>
      <w:lvlJc w:val="left"/>
      <w:pPr>
        <w:tabs>
          <w:tab w:val="num" w:pos="8244"/>
        </w:tabs>
        <w:ind w:left="8244" w:hanging="360"/>
      </w:pPr>
      <w:rPr>
        <w:rFonts w:ascii="Wingdings" w:hAnsi="Wingdings" w:hint="default"/>
      </w:rPr>
    </w:lvl>
  </w:abstractNum>
  <w:abstractNum w:abstractNumId="5" w15:restartNumberingAfterBreak="0">
    <w:nsid w:val="0A7437CB"/>
    <w:multiLevelType w:val="hybridMultilevel"/>
    <w:tmpl w:val="6082C758"/>
    <w:lvl w:ilvl="0" w:tplc="040C0013">
      <w:start w:val="1"/>
      <w:numFmt w:val="upperRoman"/>
      <w:lvlText w:val="%1."/>
      <w:lvlJc w:val="right"/>
      <w:pPr>
        <w:ind w:left="504" w:hanging="360"/>
      </w:pPr>
    </w:lvl>
    <w:lvl w:ilvl="1" w:tplc="040C0019" w:tentative="1">
      <w:start w:val="1"/>
      <w:numFmt w:val="lowerLetter"/>
      <w:lvlText w:val="%2."/>
      <w:lvlJc w:val="left"/>
      <w:pPr>
        <w:ind w:left="1224" w:hanging="360"/>
      </w:pPr>
    </w:lvl>
    <w:lvl w:ilvl="2" w:tplc="040C001B" w:tentative="1">
      <w:start w:val="1"/>
      <w:numFmt w:val="lowerRoman"/>
      <w:lvlText w:val="%3."/>
      <w:lvlJc w:val="right"/>
      <w:pPr>
        <w:ind w:left="1944" w:hanging="180"/>
      </w:pPr>
    </w:lvl>
    <w:lvl w:ilvl="3" w:tplc="040C000F" w:tentative="1">
      <w:start w:val="1"/>
      <w:numFmt w:val="decimal"/>
      <w:lvlText w:val="%4."/>
      <w:lvlJc w:val="left"/>
      <w:pPr>
        <w:ind w:left="2664" w:hanging="360"/>
      </w:pPr>
    </w:lvl>
    <w:lvl w:ilvl="4" w:tplc="040C0019" w:tentative="1">
      <w:start w:val="1"/>
      <w:numFmt w:val="lowerLetter"/>
      <w:lvlText w:val="%5."/>
      <w:lvlJc w:val="left"/>
      <w:pPr>
        <w:ind w:left="3384" w:hanging="360"/>
      </w:pPr>
    </w:lvl>
    <w:lvl w:ilvl="5" w:tplc="040C001B" w:tentative="1">
      <w:start w:val="1"/>
      <w:numFmt w:val="lowerRoman"/>
      <w:lvlText w:val="%6."/>
      <w:lvlJc w:val="right"/>
      <w:pPr>
        <w:ind w:left="4104" w:hanging="180"/>
      </w:pPr>
    </w:lvl>
    <w:lvl w:ilvl="6" w:tplc="040C000F" w:tentative="1">
      <w:start w:val="1"/>
      <w:numFmt w:val="decimal"/>
      <w:lvlText w:val="%7."/>
      <w:lvlJc w:val="left"/>
      <w:pPr>
        <w:ind w:left="4824" w:hanging="360"/>
      </w:pPr>
    </w:lvl>
    <w:lvl w:ilvl="7" w:tplc="040C0019" w:tentative="1">
      <w:start w:val="1"/>
      <w:numFmt w:val="lowerLetter"/>
      <w:lvlText w:val="%8."/>
      <w:lvlJc w:val="left"/>
      <w:pPr>
        <w:ind w:left="5544" w:hanging="360"/>
      </w:pPr>
    </w:lvl>
    <w:lvl w:ilvl="8" w:tplc="040C001B" w:tentative="1">
      <w:start w:val="1"/>
      <w:numFmt w:val="lowerRoman"/>
      <w:lvlText w:val="%9."/>
      <w:lvlJc w:val="right"/>
      <w:pPr>
        <w:ind w:left="6264" w:hanging="180"/>
      </w:pPr>
    </w:lvl>
  </w:abstractNum>
  <w:abstractNum w:abstractNumId="6" w15:restartNumberingAfterBreak="0">
    <w:nsid w:val="0E0D48D1"/>
    <w:multiLevelType w:val="hybridMultilevel"/>
    <w:tmpl w:val="C0446E9A"/>
    <w:lvl w:ilvl="0" w:tplc="040C0001">
      <w:start w:val="1"/>
      <w:numFmt w:val="bullet"/>
      <w:lvlText w:val=""/>
      <w:lvlJc w:val="left"/>
      <w:pPr>
        <w:ind w:left="2016" w:hanging="360"/>
      </w:pPr>
      <w:rPr>
        <w:rFonts w:ascii="Symbol" w:hAnsi="Symbol" w:hint="default"/>
      </w:rPr>
    </w:lvl>
    <w:lvl w:ilvl="1" w:tplc="040C0003" w:tentative="1">
      <w:start w:val="1"/>
      <w:numFmt w:val="bullet"/>
      <w:lvlText w:val="o"/>
      <w:lvlJc w:val="left"/>
      <w:pPr>
        <w:ind w:left="2736" w:hanging="360"/>
      </w:pPr>
      <w:rPr>
        <w:rFonts w:ascii="Courier New" w:hAnsi="Courier New" w:cs="Courier New" w:hint="default"/>
      </w:rPr>
    </w:lvl>
    <w:lvl w:ilvl="2" w:tplc="040C0005" w:tentative="1">
      <w:start w:val="1"/>
      <w:numFmt w:val="bullet"/>
      <w:lvlText w:val=""/>
      <w:lvlJc w:val="left"/>
      <w:pPr>
        <w:ind w:left="3456" w:hanging="360"/>
      </w:pPr>
      <w:rPr>
        <w:rFonts w:ascii="Wingdings" w:hAnsi="Wingdings" w:hint="default"/>
      </w:rPr>
    </w:lvl>
    <w:lvl w:ilvl="3" w:tplc="040C0001" w:tentative="1">
      <w:start w:val="1"/>
      <w:numFmt w:val="bullet"/>
      <w:lvlText w:val=""/>
      <w:lvlJc w:val="left"/>
      <w:pPr>
        <w:ind w:left="4176" w:hanging="360"/>
      </w:pPr>
      <w:rPr>
        <w:rFonts w:ascii="Symbol" w:hAnsi="Symbol" w:hint="default"/>
      </w:rPr>
    </w:lvl>
    <w:lvl w:ilvl="4" w:tplc="040C0003" w:tentative="1">
      <w:start w:val="1"/>
      <w:numFmt w:val="bullet"/>
      <w:lvlText w:val="o"/>
      <w:lvlJc w:val="left"/>
      <w:pPr>
        <w:ind w:left="4896" w:hanging="360"/>
      </w:pPr>
      <w:rPr>
        <w:rFonts w:ascii="Courier New" w:hAnsi="Courier New" w:cs="Courier New" w:hint="default"/>
      </w:rPr>
    </w:lvl>
    <w:lvl w:ilvl="5" w:tplc="040C0005" w:tentative="1">
      <w:start w:val="1"/>
      <w:numFmt w:val="bullet"/>
      <w:lvlText w:val=""/>
      <w:lvlJc w:val="left"/>
      <w:pPr>
        <w:ind w:left="5616" w:hanging="360"/>
      </w:pPr>
      <w:rPr>
        <w:rFonts w:ascii="Wingdings" w:hAnsi="Wingdings" w:hint="default"/>
      </w:rPr>
    </w:lvl>
    <w:lvl w:ilvl="6" w:tplc="040C0001" w:tentative="1">
      <w:start w:val="1"/>
      <w:numFmt w:val="bullet"/>
      <w:lvlText w:val=""/>
      <w:lvlJc w:val="left"/>
      <w:pPr>
        <w:ind w:left="6336" w:hanging="360"/>
      </w:pPr>
      <w:rPr>
        <w:rFonts w:ascii="Symbol" w:hAnsi="Symbol" w:hint="default"/>
      </w:rPr>
    </w:lvl>
    <w:lvl w:ilvl="7" w:tplc="040C0003" w:tentative="1">
      <w:start w:val="1"/>
      <w:numFmt w:val="bullet"/>
      <w:lvlText w:val="o"/>
      <w:lvlJc w:val="left"/>
      <w:pPr>
        <w:ind w:left="7056" w:hanging="360"/>
      </w:pPr>
      <w:rPr>
        <w:rFonts w:ascii="Courier New" w:hAnsi="Courier New" w:cs="Courier New" w:hint="default"/>
      </w:rPr>
    </w:lvl>
    <w:lvl w:ilvl="8" w:tplc="040C0005" w:tentative="1">
      <w:start w:val="1"/>
      <w:numFmt w:val="bullet"/>
      <w:lvlText w:val=""/>
      <w:lvlJc w:val="left"/>
      <w:pPr>
        <w:ind w:left="7776" w:hanging="360"/>
      </w:pPr>
      <w:rPr>
        <w:rFonts w:ascii="Wingdings" w:hAnsi="Wingdings" w:hint="default"/>
      </w:rPr>
    </w:lvl>
  </w:abstractNum>
  <w:abstractNum w:abstractNumId="7" w15:restartNumberingAfterBreak="0">
    <w:nsid w:val="0FD80EEA"/>
    <w:multiLevelType w:val="hybridMultilevel"/>
    <w:tmpl w:val="B396EDD4"/>
    <w:lvl w:ilvl="0" w:tplc="040C0013">
      <w:start w:val="1"/>
      <w:numFmt w:val="upperRoman"/>
      <w:lvlText w:val="%1."/>
      <w:lvlJc w:val="right"/>
      <w:pPr>
        <w:ind w:left="504" w:hanging="360"/>
      </w:pPr>
    </w:lvl>
    <w:lvl w:ilvl="1" w:tplc="80C21042">
      <w:start w:val="1"/>
      <w:numFmt w:val="lowerLetter"/>
      <w:lvlText w:val="%2."/>
      <w:lvlJc w:val="left"/>
      <w:pPr>
        <w:ind w:left="1224" w:hanging="360"/>
      </w:pPr>
      <w:rPr>
        <w:rFonts w:hint="default"/>
      </w:rPr>
    </w:lvl>
    <w:lvl w:ilvl="2" w:tplc="040C001B" w:tentative="1">
      <w:start w:val="1"/>
      <w:numFmt w:val="lowerRoman"/>
      <w:lvlText w:val="%3."/>
      <w:lvlJc w:val="right"/>
      <w:pPr>
        <w:ind w:left="1944" w:hanging="180"/>
      </w:pPr>
    </w:lvl>
    <w:lvl w:ilvl="3" w:tplc="040C000F" w:tentative="1">
      <w:start w:val="1"/>
      <w:numFmt w:val="decimal"/>
      <w:lvlText w:val="%4."/>
      <w:lvlJc w:val="left"/>
      <w:pPr>
        <w:ind w:left="2664" w:hanging="360"/>
      </w:pPr>
    </w:lvl>
    <w:lvl w:ilvl="4" w:tplc="040C0019" w:tentative="1">
      <w:start w:val="1"/>
      <w:numFmt w:val="lowerLetter"/>
      <w:lvlText w:val="%5."/>
      <w:lvlJc w:val="left"/>
      <w:pPr>
        <w:ind w:left="3384" w:hanging="360"/>
      </w:pPr>
    </w:lvl>
    <w:lvl w:ilvl="5" w:tplc="040C001B" w:tentative="1">
      <w:start w:val="1"/>
      <w:numFmt w:val="lowerRoman"/>
      <w:lvlText w:val="%6."/>
      <w:lvlJc w:val="right"/>
      <w:pPr>
        <w:ind w:left="4104" w:hanging="180"/>
      </w:pPr>
    </w:lvl>
    <w:lvl w:ilvl="6" w:tplc="040C000F" w:tentative="1">
      <w:start w:val="1"/>
      <w:numFmt w:val="decimal"/>
      <w:lvlText w:val="%7."/>
      <w:lvlJc w:val="left"/>
      <w:pPr>
        <w:ind w:left="4824" w:hanging="360"/>
      </w:pPr>
    </w:lvl>
    <w:lvl w:ilvl="7" w:tplc="040C0019" w:tentative="1">
      <w:start w:val="1"/>
      <w:numFmt w:val="lowerLetter"/>
      <w:lvlText w:val="%8."/>
      <w:lvlJc w:val="left"/>
      <w:pPr>
        <w:ind w:left="5544" w:hanging="360"/>
      </w:pPr>
    </w:lvl>
    <w:lvl w:ilvl="8" w:tplc="040C001B" w:tentative="1">
      <w:start w:val="1"/>
      <w:numFmt w:val="lowerRoman"/>
      <w:lvlText w:val="%9."/>
      <w:lvlJc w:val="right"/>
      <w:pPr>
        <w:ind w:left="6264" w:hanging="180"/>
      </w:pPr>
    </w:lvl>
  </w:abstractNum>
  <w:abstractNum w:abstractNumId="8" w15:restartNumberingAfterBreak="0">
    <w:nsid w:val="101D6265"/>
    <w:multiLevelType w:val="multilevel"/>
    <w:tmpl w:val="0ECE4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B13F19"/>
    <w:multiLevelType w:val="hybridMultilevel"/>
    <w:tmpl w:val="70B436B6"/>
    <w:lvl w:ilvl="0" w:tplc="040C0001">
      <w:start w:val="1"/>
      <w:numFmt w:val="bullet"/>
      <w:lvlText w:val=""/>
      <w:lvlJc w:val="left"/>
      <w:pPr>
        <w:ind w:left="720" w:hanging="360"/>
      </w:pPr>
      <w:rPr>
        <w:rFonts w:ascii="Symbol" w:hAnsi="Symbol" w:hint="default"/>
      </w:rPr>
    </w:lvl>
    <w:lvl w:ilvl="1" w:tplc="48D20A64">
      <w:start w:val="1"/>
      <w:numFmt w:val="bullet"/>
      <w:lvlText w:val="—"/>
      <w:lvlJc w:val="left"/>
      <w:pPr>
        <w:ind w:left="1440" w:hanging="360"/>
      </w:pPr>
      <w:rPr>
        <w:rFonts w:ascii="Trebuchet MS" w:eastAsia="Times New Roman" w:hAnsi="Trebuchet MS" w:cs="Tahoma"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E475C3"/>
    <w:multiLevelType w:val="hybridMultilevel"/>
    <w:tmpl w:val="2F68321C"/>
    <w:lvl w:ilvl="0" w:tplc="040C0001">
      <w:start w:val="1"/>
      <w:numFmt w:val="bullet"/>
      <w:lvlText w:val=""/>
      <w:lvlJc w:val="left"/>
      <w:pPr>
        <w:ind w:left="2160" w:hanging="360"/>
      </w:pPr>
      <w:rPr>
        <w:rFonts w:ascii="Symbol" w:hAnsi="Symbol" w:hint="default"/>
      </w:rPr>
    </w:lvl>
    <w:lvl w:ilvl="1" w:tplc="040C0003">
      <w:start w:val="1"/>
      <w:numFmt w:val="bullet"/>
      <w:lvlText w:val="o"/>
      <w:lvlJc w:val="left"/>
      <w:pPr>
        <w:ind w:left="2880" w:hanging="360"/>
      </w:pPr>
      <w:rPr>
        <w:rFonts w:ascii="Courier New" w:hAnsi="Courier New" w:cs="Courier New" w:hint="default"/>
      </w:rPr>
    </w:lvl>
    <w:lvl w:ilvl="2" w:tplc="040C0005">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1" w15:restartNumberingAfterBreak="0">
    <w:nsid w:val="22DA33F2"/>
    <w:multiLevelType w:val="hybridMultilevel"/>
    <w:tmpl w:val="F12241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AA4047"/>
    <w:multiLevelType w:val="hybridMultilevel"/>
    <w:tmpl w:val="31F4EC82"/>
    <w:lvl w:ilvl="0" w:tplc="040C0001">
      <w:start w:val="1"/>
      <w:numFmt w:val="bullet"/>
      <w:lvlText w:val=""/>
      <w:lvlJc w:val="left"/>
      <w:pPr>
        <w:ind w:left="2160" w:hanging="360"/>
      </w:pPr>
      <w:rPr>
        <w:rFonts w:ascii="Symbol" w:hAnsi="Symbol" w:hint="default"/>
      </w:rPr>
    </w:lvl>
    <w:lvl w:ilvl="1" w:tplc="040C0003">
      <w:start w:val="1"/>
      <w:numFmt w:val="bullet"/>
      <w:lvlText w:val="o"/>
      <w:lvlJc w:val="left"/>
      <w:pPr>
        <w:ind w:left="2880" w:hanging="360"/>
      </w:pPr>
      <w:rPr>
        <w:rFonts w:ascii="Courier New" w:hAnsi="Courier New" w:cs="Courier New" w:hint="default"/>
      </w:rPr>
    </w:lvl>
    <w:lvl w:ilvl="2" w:tplc="040C0005">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3" w15:restartNumberingAfterBreak="0">
    <w:nsid w:val="24C85036"/>
    <w:multiLevelType w:val="hybridMultilevel"/>
    <w:tmpl w:val="CF4AFB02"/>
    <w:lvl w:ilvl="0" w:tplc="040C0017">
      <w:start w:val="1"/>
      <w:numFmt w:val="lowerLetter"/>
      <w:lvlText w:val="%1)"/>
      <w:lvlJc w:val="left"/>
      <w:pPr>
        <w:ind w:left="1368" w:hanging="360"/>
      </w:pPr>
    </w:lvl>
    <w:lvl w:ilvl="1" w:tplc="040C0019">
      <w:start w:val="1"/>
      <w:numFmt w:val="lowerLetter"/>
      <w:lvlText w:val="%2."/>
      <w:lvlJc w:val="left"/>
      <w:pPr>
        <w:ind w:left="2088" w:hanging="360"/>
      </w:pPr>
    </w:lvl>
    <w:lvl w:ilvl="2" w:tplc="040C001B" w:tentative="1">
      <w:start w:val="1"/>
      <w:numFmt w:val="lowerRoman"/>
      <w:lvlText w:val="%3."/>
      <w:lvlJc w:val="right"/>
      <w:pPr>
        <w:ind w:left="2808" w:hanging="180"/>
      </w:pPr>
    </w:lvl>
    <w:lvl w:ilvl="3" w:tplc="040C000F" w:tentative="1">
      <w:start w:val="1"/>
      <w:numFmt w:val="decimal"/>
      <w:lvlText w:val="%4."/>
      <w:lvlJc w:val="left"/>
      <w:pPr>
        <w:ind w:left="3528" w:hanging="360"/>
      </w:pPr>
    </w:lvl>
    <w:lvl w:ilvl="4" w:tplc="040C0019" w:tentative="1">
      <w:start w:val="1"/>
      <w:numFmt w:val="lowerLetter"/>
      <w:lvlText w:val="%5."/>
      <w:lvlJc w:val="left"/>
      <w:pPr>
        <w:ind w:left="4248" w:hanging="360"/>
      </w:pPr>
    </w:lvl>
    <w:lvl w:ilvl="5" w:tplc="040C001B" w:tentative="1">
      <w:start w:val="1"/>
      <w:numFmt w:val="lowerRoman"/>
      <w:lvlText w:val="%6."/>
      <w:lvlJc w:val="right"/>
      <w:pPr>
        <w:ind w:left="4968" w:hanging="180"/>
      </w:pPr>
    </w:lvl>
    <w:lvl w:ilvl="6" w:tplc="040C000F" w:tentative="1">
      <w:start w:val="1"/>
      <w:numFmt w:val="decimal"/>
      <w:lvlText w:val="%7."/>
      <w:lvlJc w:val="left"/>
      <w:pPr>
        <w:ind w:left="5688" w:hanging="360"/>
      </w:pPr>
    </w:lvl>
    <w:lvl w:ilvl="7" w:tplc="040C0019" w:tentative="1">
      <w:start w:val="1"/>
      <w:numFmt w:val="lowerLetter"/>
      <w:lvlText w:val="%8."/>
      <w:lvlJc w:val="left"/>
      <w:pPr>
        <w:ind w:left="6408" w:hanging="360"/>
      </w:pPr>
    </w:lvl>
    <w:lvl w:ilvl="8" w:tplc="040C001B" w:tentative="1">
      <w:start w:val="1"/>
      <w:numFmt w:val="lowerRoman"/>
      <w:lvlText w:val="%9."/>
      <w:lvlJc w:val="right"/>
      <w:pPr>
        <w:ind w:left="7128" w:hanging="180"/>
      </w:pPr>
    </w:lvl>
  </w:abstractNum>
  <w:abstractNum w:abstractNumId="14" w15:restartNumberingAfterBreak="0">
    <w:nsid w:val="26AF420A"/>
    <w:multiLevelType w:val="hybridMultilevel"/>
    <w:tmpl w:val="8B04AB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937706"/>
    <w:multiLevelType w:val="hybridMultilevel"/>
    <w:tmpl w:val="1ED683AE"/>
    <w:lvl w:ilvl="0" w:tplc="040C0001">
      <w:start w:val="1"/>
      <w:numFmt w:val="bullet"/>
      <w:lvlText w:val=""/>
      <w:lvlJc w:val="left"/>
      <w:pPr>
        <w:ind w:left="2304" w:hanging="360"/>
      </w:pPr>
      <w:rPr>
        <w:rFonts w:ascii="Symbol" w:hAnsi="Symbol" w:hint="default"/>
      </w:rPr>
    </w:lvl>
    <w:lvl w:ilvl="1" w:tplc="040C0003" w:tentative="1">
      <w:start w:val="1"/>
      <w:numFmt w:val="bullet"/>
      <w:lvlText w:val="o"/>
      <w:lvlJc w:val="left"/>
      <w:pPr>
        <w:ind w:left="3024" w:hanging="360"/>
      </w:pPr>
      <w:rPr>
        <w:rFonts w:ascii="Courier New" w:hAnsi="Courier New" w:cs="Courier New" w:hint="default"/>
      </w:rPr>
    </w:lvl>
    <w:lvl w:ilvl="2" w:tplc="040C0005" w:tentative="1">
      <w:start w:val="1"/>
      <w:numFmt w:val="bullet"/>
      <w:lvlText w:val=""/>
      <w:lvlJc w:val="left"/>
      <w:pPr>
        <w:ind w:left="3744" w:hanging="360"/>
      </w:pPr>
      <w:rPr>
        <w:rFonts w:ascii="Wingdings" w:hAnsi="Wingdings" w:hint="default"/>
      </w:rPr>
    </w:lvl>
    <w:lvl w:ilvl="3" w:tplc="040C0001" w:tentative="1">
      <w:start w:val="1"/>
      <w:numFmt w:val="bullet"/>
      <w:lvlText w:val=""/>
      <w:lvlJc w:val="left"/>
      <w:pPr>
        <w:ind w:left="4464" w:hanging="360"/>
      </w:pPr>
      <w:rPr>
        <w:rFonts w:ascii="Symbol" w:hAnsi="Symbol" w:hint="default"/>
      </w:rPr>
    </w:lvl>
    <w:lvl w:ilvl="4" w:tplc="040C0003" w:tentative="1">
      <w:start w:val="1"/>
      <w:numFmt w:val="bullet"/>
      <w:lvlText w:val="o"/>
      <w:lvlJc w:val="left"/>
      <w:pPr>
        <w:ind w:left="5184" w:hanging="360"/>
      </w:pPr>
      <w:rPr>
        <w:rFonts w:ascii="Courier New" w:hAnsi="Courier New" w:cs="Courier New" w:hint="default"/>
      </w:rPr>
    </w:lvl>
    <w:lvl w:ilvl="5" w:tplc="040C0005" w:tentative="1">
      <w:start w:val="1"/>
      <w:numFmt w:val="bullet"/>
      <w:lvlText w:val=""/>
      <w:lvlJc w:val="left"/>
      <w:pPr>
        <w:ind w:left="5904" w:hanging="360"/>
      </w:pPr>
      <w:rPr>
        <w:rFonts w:ascii="Wingdings" w:hAnsi="Wingdings" w:hint="default"/>
      </w:rPr>
    </w:lvl>
    <w:lvl w:ilvl="6" w:tplc="040C0001" w:tentative="1">
      <w:start w:val="1"/>
      <w:numFmt w:val="bullet"/>
      <w:lvlText w:val=""/>
      <w:lvlJc w:val="left"/>
      <w:pPr>
        <w:ind w:left="6624" w:hanging="360"/>
      </w:pPr>
      <w:rPr>
        <w:rFonts w:ascii="Symbol" w:hAnsi="Symbol" w:hint="default"/>
      </w:rPr>
    </w:lvl>
    <w:lvl w:ilvl="7" w:tplc="040C0003" w:tentative="1">
      <w:start w:val="1"/>
      <w:numFmt w:val="bullet"/>
      <w:lvlText w:val="o"/>
      <w:lvlJc w:val="left"/>
      <w:pPr>
        <w:ind w:left="7344" w:hanging="360"/>
      </w:pPr>
      <w:rPr>
        <w:rFonts w:ascii="Courier New" w:hAnsi="Courier New" w:cs="Courier New" w:hint="default"/>
      </w:rPr>
    </w:lvl>
    <w:lvl w:ilvl="8" w:tplc="040C0005" w:tentative="1">
      <w:start w:val="1"/>
      <w:numFmt w:val="bullet"/>
      <w:lvlText w:val=""/>
      <w:lvlJc w:val="left"/>
      <w:pPr>
        <w:ind w:left="8064" w:hanging="360"/>
      </w:pPr>
      <w:rPr>
        <w:rFonts w:ascii="Wingdings" w:hAnsi="Wingdings" w:hint="default"/>
      </w:rPr>
    </w:lvl>
  </w:abstractNum>
  <w:abstractNum w:abstractNumId="16" w15:restartNumberingAfterBreak="0">
    <w:nsid w:val="39D448F3"/>
    <w:multiLevelType w:val="hybridMultilevel"/>
    <w:tmpl w:val="92846CA8"/>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777688"/>
    <w:multiLevelType w:val="hybridMultilevel"/>
    <w:tmpl w:val="35402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0A3861"/>
    <w:multiLevelType w:val="hybridMultilevel"/>
    <w:tmpl w:val="37900DF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9632B5"/>
    <w:multiLevelType w:val="hybridMultilevel"/>
    <w:tmpl w:val="F39EBAF8"/>
    <w:lvl w:ilvl="0" w:tplc="040C0001">
      <w:start w:val="1"/>
      <w:numFmt w:val="bullet"/>
      <w:lvlText w:val=""/>
      <w:lvlJc w:val="left"/>
      <w:pPr>
        <w:ind w:left="2160" w:hanging="360"/>
      </w:pPr>
      <w:rPr>
        <w:rFonts w:ascii="Symbol" w:hAnsi="Symbol" w:hint="default"/>
      </w:rPr>
    </w:lvl>
    <w:lvl w:ilvl="1" w:tplc="040C0001">
      <w:start w:val="1"/>
      <w:numFmt w:val="bullet"/>
      <w:lvlText w:val=""/>
      <w:lvlJc w:val="left"/>
      <w:pPr>
        <w:ind w:left="2880" w:hanging="360"/>
      </w:pPr>
      <w:rPr>
        <w:rFonts w:ascii="Symbol" w:hAnsi="Symbol" w:hint="default"/>
      </w:rPr>
    </w:lvl>
    <w:lvl w:ilvl="2" w:tplc="040C0001">
      <w:start w:val="1"/>
      <w:numFmt w:val="bullet"/>
      <w:lvlText w:val=""/>
      <w:lvlJc w:val="left"/>
      <w:pPr>
        <w:ind w:left="3600" w:hanging="360"/>
      </w:pPr>
      <w:rPr>
        <w:rFonts w:ascii="Symbol" w:hAnsi="Symbol"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51C004BA"/>
    <w:multiLevelType w:val="hybridMultilevel"/>
    <w:tmpl w:val="E9FE49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076AB4"/>
    <w:multiLevelType w:val="hybridMultilevel"/>
    <w:tmpl w:val="8D28AB2C"/>
    <w:lvl w:ilvl="0" w:tplc="040C0001">
      <w:start w:val="1"/>
      <w:numFmt w:val="bullet"/>
      <w:lvlText w:val=""/>
      <w:lvlJc w:val="left"/>
      <w:pPr>
        <w:ind w:left="2160" w:hanging="360"/>
      </w:pPr>
      <w:rPr>
        <w:rFonts w:ascii="Symbol" w:hAnsi="Symbol" w:hint="default"/>
      </w:rPr>
    </w:lvl>
    <w:lvl w:ilvl="1" w:tplc="040C0003">
      <w:start w:val="1"/>
      <w:numFmt w:val="bullet"/>
      <w:lvlText w:val="o"/>
      <w:lvlJc w:val="left"/>
      <w:pPr>
        <w:ind w:left="2880" w:hanging="360"/>
      </w:pPr>
      <w:rPr>
        <w:rFonts w:ascii="Courier New" w:hAnsi="Courier New" w:cs="Courier New" w:hint="default"/>
      </w:rPr>
    </w:lvl>
    <w:lvl w:ilvl="2" w:tplc="040C0005">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4" w15:restartNumberingAfterBreak="0">
    <w:nsid w:val="6879446A"/>
    <w:multiLevelType w:val="hybridMultilevel"/>
    <w:tmpl w:val="470AD3C4"/>
    <w:lvl w:ilvl="0" w:tplc="F8849590">
      <w:numFmt w:val="bullet"/>
      <w:lvlText w:val="-"/>
      <w:lvlJc w:val="left"/>
      <w:pPr>
        <w:ind w:left="720" w:hanging="360"/>
      </w:pPr>
      <w:rPr>
        <w:rFonts w:ascii="Comic Sans MS" w:eastAsia="Calibri" w:hAnsi="Comic Sans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F67038B"/>
    <w:multiLevelType w:val="hybridMultilevel"/>
    <w:tmpl w:val="0A64DB86"/>
    <w:lvl w:ilvl="0" w:tplc="040C0001">
      <w:start w:val="1"/>
      <w:numFmt w:val="bullet"/>
      <w:lvlText w:val=""/>
      <w:lvlJc w:val="left"/>
      <w:pPr>
        <w:ind w:left="1728" w:hanging="360"/>
      </w:pPr>
      <w:rPr>
        <w:rFonts w:ascii="Symbol" w:hAnsi="Symbol" w:hint="default"/>
      </w:rPr>
    </w:lvl>
    <w:lvl w:ilvl="1" w:tplc="040C0003" w:tentative="1">
      <w:start w:val="1"/>
      <w:numFmt w:val="bullet"/>
      <w:lvlText w:val="o"/>
      <w:lvlJc w:val="left"/>
      <w:pPr>
        <w:ind w:left="2448" w:hanging="360"/>
      </w:pPr>
      <w:rPr>
        <w:rFonts w:ascii="Courier New" w:hAnsi="Courier New" w:cs="Courier New" w:hint="default"/>
      </w:rPr>
    </w:lvl>
    <w:lvl w:ilvl="2" w:tplc="040C0005" w:tentative="1">
      <w:start w:val="1"/>
      <w:numFmt w:val="bullet"/>
      <w:lvlText w:val=""/>
      <w:lvlJc w:val="left"/>
      <w:pPr>
        <w:ind w:left="3168" w:hanging="360"/>
      </w:pPr>
      <w:rPr>
        <w:rFonts w:ascii="Wingdings" w:hAnsi="Wingdings" w:hint="default"/>
      </w:rPr>
    </w:lvl>
    <w:lvl w:ilvl="3" w:tplc="040C0001" w:tentative="1">
      <w:start w:val="1"/>
      <w:numFmt w:val="bullet"/>
      <w:lvlText w:val=""/>
      <w:lvlJc w:val="left"/>
      <w:pPr>
        <w:ind w:left="3888" w:hanging="360"/>
      </w:pPr>
      <w:rPr>
        <w:rFonts w:ascii="Symbol" w:hAnsi="Symbol" w:hint="default"/>
      </w:rPr>
    </w:lvl>
    <w:lvl w:ilvl="4" w:tplc="040C0003" w:tentative="1">
      <w:start w:val="1"/>
      <w:numFmt w:val="bullet"/>
      <w:lvlText w:val="o"/>
      <w:lvlJc w:val="left"/>
      <w:pPr>
        <w:ind w:left="4608" w:hanging="360"/>
      </w:pPr>
      <w:rPr>
        <w:rFonts w:ascii="Courier New" w:hAnsi="Courier New" w:cs="Courier New" w:hint="default"/>
      </w:rPr>
    </w:lvl>
    <w:lvl w:ilvl="5" w:tplc="040C0005" w:tentative="1">
      <w:start w:val="1"/>
      <w:numFmt w:val="bullet"/>
      <w:lvlText w:val=""/>
      <w:lvlJc w:val="left"/>
      <w:pPr>
        <w:ind w:left="5328" w:hanging="360"/>
      </w:pPr>
      <w:rPr>
        <w:rFonts w:ascii="Wingdings" w:hAnsi="Wingdings" w:hint="default"/>
      </w:rPr>
    </w:lvl>
    <w:lvl w:ilvl="6" w:tplc="040C0001" w:tentative="1">
      <w:start w:val="1"/>
      <w:numFmt w:val="bullet"/>
      <w:lvlText w:val=""/>
      <w:lvlJc w:val="left"/>
      <w:pPr>
        <w:ind w:left="6048" w:hanging="360"/>
      </w:pPr>
      <w:rPr>
        <w:rFonts w:ascii="Symbol" w:hAnsi="Symbol" w:hint="default"/>
      </w:rPr>
    </w:lvl>
    <w:lvl w:ilvl="7" w:tplc="040C0003" w:tentative="1">
      <w:start w:val="1"/>
      <w:numFmt w:val="bullet"/>
      <w:lvlText w:val="o"/>
      <w:lvlJc w:val="left"/>
      <w:pPr>
        <w:ind w:left="6768" w:hanging="360"/>
      </w:pPr>
      <w:rPr>
        <w:rFonts w:ascii="Courier New" w:hAnsi="Courier New" w:cs="Courier New" w:hint="default"/>
      </w:rPr>
    </w:lvl>
    <w:lvl w:ilvl="8" w:tplc="040C0005" w:tentative="1">
      <w:start w:val="1"/>
      <w:numFmt w:val="bullet"/>
      <w:lvlText w:val=""/>
      <w:lvlJc w:val="left"/>
      <w:pPr>
        <w:ind w:left="7488" w:hanging="360"/>
      </w:pPr>
      <w:rPr>
        <w:rFonts w:ascii="Wingdings" w:hAnsi="Wingdings" w:hint="default"/>
      </w:rPr>
    </w:lvl>
  </w:abstractNum>
  <w:abstractNum w:abstractNumId="26"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7B500A37"/>
    <w:multiLevelType w:val="hybridMultilevel"/>
    <w:tmpl w:val="455411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3"/>
    <w:lvlOverride w:ilvl="0">
      <w:lvl w:ilvl="0">
        <w:numFmt w:val="upperRoman"/>
        <w:lvlText w:val="%1."/>
        <w:lvlJc w:val="left"/>
        <w:pPr>
          <w:tabs>
            <w:tab w:val="num" w:pos="576"/>
          </w:tabs>
          <w:ind w:left="720" w:hanging="576"/>
        </w:pPr>
        <w:rPr>
          <w:rFonts w:ascii="Arial" w:hAnsi="Arial" w:cs="Arial"/>
          <w:b/>
          <w:bCs/>
          <w:snapToGrid/>
          <w:color w:val="1B363A"/>
          <w:sz w:val="18"/>
          <w:szCs w:val="18"/>
        </w:rPr>
      </w:lvl>
    </w:lvlOverride>
  </w:num>
  <w:num w:numId="4">
    <w:abstractNumId w:val="0"/>
    <w:lvlOverride w:ilvl="0">
      <w:lvl w:ilvl="0">
        <w:numFmt w:val="bullet"/>
        <w:suff w:val="nothing"/>
        <w:lvlText w:val="—"/>
        <w:lvlJc w:val="left"/>
        <w:pPr>
          <w:tabs>
            <w:tab w:val="num" w:pos="144"/>
          </w:tabs>
          <w:ind w:left="1656" w:hanging="144"/>
        </w:pPr>
        <w:rPr>
          <w:rFonts w:ascii="Arial" w:hAnsi="Arial"/>
          <w:snapToGrid/>
          <w:spacing w:val="14"/>
          <w:sz w:val="16"/>
        </w:rPr>
      </w:lvl>
    </w:lvlOverride>
  </w:num>
  <w:num w:numId="5">
    <w:abstractNumId w:val="2"/>
    <w:lvlOverride w:ilvl="0">
      <w:lvl w:ilvl="0">
        <w:numFmt w:val="bullet"/>
        <w:lvlText w:val="·"/>
        <w:lvlJc w:val="left"/>
        <w:pPr>
          <w:tabs>
            <w:tab w:val="num" w:pos="360"/>
          </w:tabs>
          <w:ind w:left="2160"/>
        </w:pPr>
        <w:rPr>
          <w:rFonts w:ascii="Symbol" w:hAnsi="Symbol"/>
          <w:snapToGrid/>
          <w:sz w:val="16"/>
        </w:rPr>
      </w:lvl>
    </w:lvlOverride>
  </w:num>
  <w:num w:numId="6">
    <w:abstractNumId w:val="1"/>
  </w:num>
  <w:num w:numId="7">
    <w:abstractNumId w:val="1"/>
    <w:lvlOverride w:ilvl="0">
      <w:lvl w:ilvl="0">
        <w:numFmt w:val="upperRoman"/>
        <w:lvlText w:val="%1."/>
        <w:lvlJc w:val="left"/>
        <w:pPr>
          <w:tabs>
            <w:tab w:val="num" w:pos="576"/>
          </w:tabs>
          <w:ind w:left="72"/>
        </w:pPr>
        <w:rPr>
          <w:rFonts w:ascii="Tahoma" w:hAnsi="Tahoma" w:cs="Tahoma"/>
          <w:snapToGrid/>
          <w:sz w:val="18"/>
          <w:szCs w:val="18"/>
        </w:rPr>
      </w:lvl>
    </w:lvlOverride>
  </w:num>
  <w:num w:numId="8">
    <w:abstractNumId w:val="1"/>
    <w:lvlOverride w:ilvl="0">
      <w:lvl w:ilvl="0">
        <w:numFmt w:val="upperRoman"/>
        <w:lvlText w:val="%1."/>
        <w:lvlJc w:val="left"/>
        <w:pPr>
          <w:tabs>
            <w:tab w:val="num" w:pos="648"/>
          </w:tabs>
        </w:pPr>
        <w:rPr>
          <w:rFonts w:ascii="Tahoma" w:hAnsi="Tahoma" w:cs="Tahoma"/>
          <w:b/>
          <w:bCs/>
          <w:snapToGrid/>
          <w:sz w:val="16"/>
          <w:szCs w:val="16"/>
        </w:rPr>
      </w:lvl>
    </w:lvlOverride>
  </w:num>
  <w:num w:numId="9">
    <w:abstractNumId w:val="11"/>
  </w:num>
  <w:num w:numId="10">
    <w:abstractNumId w:val="7"/>
  </w:num>
  <w:num w:numId="11">
    <w:abstractNumId w:val="15"/>
  </w:num>
  <w:num w:numId="12">
    <w:abstractNumId w:val="5"/>
  </w:num>
  <w:num w:numId="13">
    <w:abstractNumId w:val="6"/>
  </w:num>
  <w:num w:numId="14">
    <w:abstractNumId w:val="13"/>
  </w:num>
  <w:num w:numId="15">
    <w:abstractNumId w:val="25"/>
  </w:num>
  <w:num w:numId="16">
    <w:abstractNumId w:val="14"/>
  </w:num>
  <w:num w:numId="17">
    <w:abstractNumId w:val="27"/>
  </w:num>
  <w:num w:numId="18">
    <w:abstractNumId w:val="9"/>
  </w:num>
  <w:num w:numId="19">
    <w:abstractNumId w:val="12"/>
  </w:num>
  <w:num w:numId="20">
    <w:abstractNumId w:val="10"/>
  </w:num>
  <w:num w:numId="21">
    <w:abstractNumId w:val="23"/>
  </w:num>
  <w:num w:numId="22">
    <w:abstractNumId w:val="20"/>
  </w:num>
  <w:num w:numId="23">
    <w:abstractNumId w:val="8"/>
  </w:num>
  <w:num w:numId="24">
    <w:abstractNumId w:val="21"/>
  </w:num>
  <w:num w:numId="25">
    <w:abstractNumId w:val="26"/>
  </w:num>
  <w:num w:numId="26">
    <w:abstractNumId w:val="4"/>
  </w:num>
  <w:num w:numId="27">
    <w:abstractNumId w:val="19"/>
  </w:num>
  <w:num w:numId="28">
    <w:abstractNumId w:val="17"/>
  </w:num>
  <w:num w:numId="29">
    <w:abstractNumId w:val="16"/>
  </w:num>
  <w:num w:numId="30">
    <w:abstractNumId w:val="24"/>
  </w:num>
  <w:num w:numId="31">
    <w:abstractNumId w:val="22"/>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345"/>
    <w:rsid w:val="00005376"/>
    <w:rsid w:val="00010A0F"/>
    <w:rsid w:val="00023BDF"/>
    <w:rsid w:val="0002673C"/>
    <w:rsid w:val="000279AC"/>
    <w:rsid w:val="000449C8"/>
    <w:rsid w:val="000466DD"/>
    <w:rsid w:val="00047512"/>
    <w:rsid w:val="00056976"/>
    <w:rsid w:val="0006391A"/>
    <w:rsid w:val="00073EE7"/>
    <w:rsid w:val="00075496"/>
    <w:rsid w:val="000770C2"/>
    <w:rsid w:val="00086E60"/>
    <w:rsid w:val="00090273"/>
    <w:rsid w:val="000D0084"/>
    <w:rsid w:val="000D3F62"/>
    <w:rsid w:val="000D750B"/>
    <w:rsid w:val="000E018E"/>
    <w:rsid w:val="000F1DC2"/>
    <w:rsid w:val="001517D7"/>
    <w:rsid w:val="00160A84"/>
    <w:rsid w:val="00161D68"/>
    <w:rsid w:val="00162592"/>
    <w:rsid w:val="00172DDD"/>
    <w:rsid w:val="00180134"/>
    <w:rsid w:val="00186FE6"/>
    <w:rsid w:val="00191A41"/>
    <w:rsid w:val="001C15DC"/>
    <w:rsid w:val="001C3F23"/>
    <w:rsid w:val="001C44FC"/>
    <w:rsid w:val="001F19E6"/>
    <w:rsid w:val="001F72D4"/>
    <w:rsid w:val="0023015C"/>
    <w:rsid w:val="00231C6A"/>
    <w:rsid w:val="00240D90"/>
    <w:rsid w:val="00252F08"/>
    <w:rsid w:val="00284CA2"/>
    <w:rsid w:val="002B7F89"/>
    <w:rsid w:val="002C3A98"/>
    <w:rsid w:val="002D6DD4"/>
    <w:rsid w:val="00303AD2"/>
    <w:rsid w:val="00310372"/>
    <w:rsid w:val="0031175D"/>
    <w:rsid w:val="00314336"/>
    <w:rsid w:val="00321203"/>
    <w:rsid w:val="00325CC4"/>
    <w:rsid w:val="00363E58"/>
    <w:rsid w:val="00366D8C"/>
    <w:rsid w:val="0037553F"/>
    <w:rsid w:val="00377C33"/>
    <w:rsid w:val="00380690"/>
    <w:rsid w:val="003928E0"/>
    <w:rsid w:val="003A21CF"/>
    <w:rsid w:val="003A5399"/>
    <w:rsid w:val="003C28E7"/>
    <w:rsid w:val="003C6CA5"/>
    <w:rsid w:val="003D339D"/>
    <w:rsid w:val="003D50B8"/>
    <w:rsid w:val="003E1B15"/>
    <w:rsid w:val="003E6763"/>
    <w:rsid w:val="003F3C35"/>
    <w:rsid w:val="003F5F2C"/>
    <w:rsid w:val="00420B63"/>
    <w:rsid w:val="0042267A"/>
    <w:rsid w:val="0042353C"/>
    <w:rsid w:val="00426324"/>
    <w:rsid w:val="004320DF"/>
    <w:rsid w:val="004548A5"/>
    <w:rsid w:val="00454D03"/>
    <w:rsid w:val="0046361D"/>
    <w:rsid w:val="00464694"/>
    <w:rsid w:val="0049309B"/>
    <w:rsid w:val="004D605A"/>
    <w:rsid w:val="00503220"/>
    <w:rsid w:val="00517FC2"/>
    <w:rsid w:val="00523074"/>
    <w:rsid w:val="00551392"/>
    <w:rsid w:val="00557E08"/>
    <w:rsid w:val="00561345"/>
    <w:rsid w:val="005671EA"/>
    <w:rsid w:val="00570934"/>
    <w:rsid w:val="00570EB1"/>
    <w:rsid w:val="005B5031"/>
    <w:rsid w:val="005C4A88"/>
    <w:rsid w:val="005C6E0B"/>
    <w:rsid w:val="005D6001"/>
    <w:rsid w:val="005F6923"/>
    <w:rsid w:val="006037CF"/>
    <w:rsid w:val="006173A1"/>
    <w:rsid w:val="0063151B"/>
    <w:rsid w:val="006925EA"/>
    <w:rsid w:val="00696014"/>
    <w:rsid w:val="006977AD"/>
    <w:rsid w:val="006A2D62"/>
    <w:rsid w:val="006A4BC2"/>
    <w:rsid w:val="006F2EB0"/>
    <w:rsid w:val="00705C4C"/>
    <w:rsid w:val="00732A07"/>
    <w:rsid w:val="00745D20"/>
    <w:rsid w:val="0075152F"/>
    <w:rsid w:val="007633DD"/>
    <w:rsid w:val="00781566"/>
    <w:rsid w:val="0078358A"/>
    <w:rsid w:val="0079164E"/>
    <w:rsid w:val="00791AD7"/>
    <w:rsid w:val="007955E6"/>
    <w:rsid w:val="007B36B1"/>
    <w:rsid w:val="007D000C"/>
    <w:rsid w:val="007D0D8C"/>
    <w:rsid w:val="007F3F12"/>
    <w:rsid w:val="007F3F28"/>
    <w:rsid w:val="0080094B"/>
    <w:rsid w:val="00836E71"/>
    <w:rsid w:val="00843BE8"/>
    <w:rsid w:val="00854362"/>
    <w:rsid w:val="00875917"/>
    <w:rsid w:val="00877A56"/>
    <w:rsid w:val="00883A88"/>
    <w:rsid w:val="008C34BC"/>
    <w:rsid w:val="008C63B9"/>
    <w:rsid w:val="008E5A3B"/>
    <w:rsid w:val="00906738"/>
    <w:rsid w:val="00916953"/>
    <w:rsid w:val="00922631"/>
    <w:rsid w:val="0092422C"/>
    <w:rsid w:val="009339CF"/>
    <w:rsid w:val="0094536F"/>
    <w:rsid w:val="00955B46"/>
    <w:rsid w:val="00990751"/>
    <w:rsid w:val="00995853"/>
    <w:rsid w:val="009974F6"/>
    <w:rsid w:val="009C0D01"/>
    <w:rsid w:val="009C43E1"/>
    <w:rsid w:val="009C5E13"/>
    <w:rsid w:val="009D3B7C"/>
    <w:rsid w:val="009D52A8"/>
    <w:rsid w:val="009E3DA7"/>
    <w:rsid w:val="009F77BD"/>
    <w:rsid w:val="00A12CBD"/>
    <w:rsid w:val="00A14D5D"/>
    <w:rsid w:val="00A16AA2"/>
    <w:rsid w:val="00A2056D"/>
    <w:rsid w:val="00A30733"/>
    <w:rsid w:val="00A53799"/>
    <w:rsid w:val="00A578C5"/>
    <w:rsid w:val="00A602E0"/>
    <w:rsid w:val="00A61510"/>
    <w:rsid w:val="00A6268A"/>
    <w:rsid w:val="00A6472A"/>
    <w:rsid w:val="00A75F7C"/>
    <w:rsid w:val="00A93C9E"/>
    <w:rsid w:val="00A942F1"/>
    <w:rsid w:val="00AC4C68"/>
    <w:rsid w:val="00AD1E90"/>
    <w:rsid w:val="00AD4A46"/>
    <w:rsid w:val="00AE70D5"/>
    <w:rsid w:val="00AF7D6B"/>
    <w:rsid w:val="00B032E7"/>
    <w:rsid w:val="00B175FE"/>
    <w:rsid w:val="00B236F4"/>
    <w:rsid w:val="00B253E9"/>
    <w:rsid w:val="00B270F8"/>
    <w:rsid w:val="00B27C4F"/>
    <w:rsid w:val="00B30823"/>
    <w:rsid w:val="00B73910"/>
    <w:rsid w:val="00B80744"/>
    <w:rsid w:val="00BC03B1"/>
    <w:rsid w:val="00BC095F"/>
    <w:rsid w:val="00BD0AD0"/>
    <w:rsid w:val="00BD3EB1"/>
    <w:rsid w:val="00BE6A39"/>
    <w:rsid w:val="00BE7280"/>
    <w:rsid w:val="00BF112A"/>
    <w:rsid w:val="00BF3568"/>
    <w:rsid w:val="00BF5974"/>
    <w:rsid w:val="00BF6B99"/>
    <w:rsid w:val="00C005D7"/>
    <w:rsid w:val="00C441C1"/>
    <w:rsid w:val="00C44F62"/>
    <w:rsid w:val="00C47DAD"/>
    <w:rsid w:val="00C50F8C"/>
    <w:rsid w:val="00C60719"/>
    <w:rsid w:val="00C65363"/>
    <w:rsid w:val="00C75944"/>
    <w:rsid w:val="00C80FF8"/>
    <w:rsid w:val="00C917CF"/>
    <w:rsid w:val="00C97EF6"/>
    <w:rsid w:val="00CD07BE"/>
    <w:rsid w:val="00CE4779"/>
    <w:rsid w:val="00CE6C8A"/>
    <w:rsid w:val="00D42872"/>
    <w:rsid w:val="00D5470A"/>
    <w:rsid w:val="00D7540D"/>
    <w:rsid w:val="00DB6046"/>
    <w:rsid w:val="00DC2CE5"/>
    <w:rsid w:val="00DC4EF9"/>
    <w:rsid w:val="00DC7EDB"/>
    <w:rsid w:val="00DD1078"/>
    <w:rsid w:val="00DE56F2"/>
    <w:rsid w:val="00E031D5"/>
    <w:rsid w:val="00E267A7"/>
    <w:rsid w:val="00E3680F"/>
    <w:rsid w:val="00E40409"/>
    <w:rsid w:val="00E4395A"/>
    <w:rsid w:val="00E44BE7"/>
    <w:rsid w:val="00E66D1B"/>
    <w:rsid w:val="00E775C5"/>
    <w:rsid w:val="00EB5777"/>
    <w:rsid w:val="00EC7539"/>
    <w:rsid w:val="00EE1256"/>
    <w:rsid w:val="00EF0ABE"/>
    <w:rsid w:val="00F05025"/>
    <w:rsid w:val="00F13F3B"/>
    <w:rsid w:val="00F238D1"/>
    <w:rsid w:val="00F24341"/>
    <w:rsid w:val="00F244DE"/>
    <w:rsid w:val="00F31E0F"/>
    <w:rsid w:val="00F36AD0"/>
    <w:rsid w:val="00F417E2"/>
    <w:rsid w:val="00F75701"/>
    <w:rsid w:val="00F85566"/>
    <w:rsid w:val="00F95E09"/>
    <w:rsid w:val="00FB37B9"/>
    <w:rsid w:val="00FB7E45"/>
    <w:rsid w:val="00FD0DC0"/>
    <w:rsid w:val="00FE52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2EBCF945"/>
  <w15:chartTrackingRefBased/>
  <w15:docId w15:val="{A0C4F3C7-783C-4B0B-B39E-130543F3F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szCs w:val="22"/>
      <w:lang w:eastAsia="en-US"/>
    </w:rPr>
  </w:style>
  <w:style w:type="paragraph" w:styleId="Titre2">
    <w:name w:val="heading 2"/>
    <w:basedOn w:val="Normal"/>
    <w:next w:val="Normal"/>
    <w:link w:val="Titre2Car"/>
    <w:uiPriority w:val="9"/>
    <w:semiHidden/>
    <w:unhideWhenUsed/>
    <w:qFormat/>
    <w:rsid w:val="00303AD2"/>
    <w:pPr>
      <w:keepNext/>
      <w:spacing w:before="240" w:after="60"/>
      <w:outlineLvl w:val="1"/>
    </w:pPr>
    <w:rPr>
      <w:rFonts w:ascii="Cambria" w:eastAsia="Times New Roman" w:hAnsi="Cambria"/>
      <w:b/>
      <w:bCs/>
      <w:i/>
      <w:iCs/>
      <w:sz w:val="28"/>
      <w:szCs w:val="28"/>
    </w:rPr>
  </w:style>
  <w:style w:type="paragraph" w:styleId="Titre3">
    <w:name w:val="heading 3"/>
    <w:basedOn w:val="Normal"/>
    <w:link w:val="Titre3Car"/>
    <w:uiPriority w:val="9"/>
    <w:qFormat/>
    <w:rsid w:val="007D0D8C"/>
    <w:pPr>
      <w:spacing w:after="75" w:line="330" w:lineRule="atLeast"/>
      <w:outlineLvl w:val="2"/>
    </w:pPr>
    <w:rPr>
      <w:rFonts w:ascii="Times New Roman" w:eastAsia="Times New Roman" w:hAnsi="Times New Roman"/>
      <w:b/>
      <w:bCs/>
      <w:color w:val="0C5476"/>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 1"/>
    <w:uiPriority w:val="99"/>
    <w:rsid w:val="00561345"/>
    <w:pPr>
      <w:widowControl w:val="0"/>
      <w:autoSpaceDE w:val="0"/>
      <w:autoSpaceDN w:val="0"/>
      <w:adjustRightInd w:val="0"/>
    </w:pPr>
    <w:rPr>
      <w:rFonts w:ascii="Times New Roman" w:eastAsia="Times New Roman" w:hAnsi="Times New Roman"/>
    </w:rPr>
  </w:style>
  <w:style w:type="paragraph" w:customStyle="1" w:styleId="CarCarCarCarCarCarCarCarCarCarCarCarCarCar">
    <w:name w:val="Car Car Car Car Car Car Car Car Car Car Car Car Car Car"/>
    <w:basedOn w:val="Normal"/>
    <w:rsid w:val="00561345"/>
    <w:pPr>
      <w:spacing w:after="160" w:line="240" w:lineRule="exact"/>
    </w:pPr>
    <w:rPr>
      <w:rFonts w:ascii="Trebuchet MS" w:eastAsia="Times New Roman" w:hAnsi="Trebuchet MS" w:cs="Trebuchet MS"/>
      <w:color w:val="000000"/>
      <w:sz w:val="24"/>
      <w:szCs w:val="24"/>
    </w:rPr>
  </w:style>
  <w:style w:type="paragraph" w:styleId="En-tte">
    <w:name w:val="header"/>
    <w:basedOn w:val="Normal"/>
    <w:link w:val="En-tteCar"/>
    <w:rsid w:val="00A93C9E"/>
    <w:pPr>
      <w:tabs>
        <w:tab w:val="center" w:pos="4536"/>
        <w:tab w:val="right" w:pos="9072"/>
      </w:tabs>
      <w:suppressAutoHyphens/>
    </w:pPr>
    <w:rPr>
      <w:rFonts w:ascii="Times New Roman" w:eastAsia="Times New Roman" w:hAnsi="Times New Roman"/>
      <w:sz w:val="20"/>
      <w:szCs w:val="20"/>
      <w:lang w:eastAsia="ar-SA"/>
    </w:rPr>
  </w:style>
  <w:style w:type="character" w:customStyle="1" w:styleId="En-tteCar">
    <w:name w:val="En-tête Car"/>
    <w:link w:val="En-tte"/>
    <w:rsid w:val="00A93C9E"/>
    <w:rPr>
      <w:rFonts w:ascii="Times New Roman" w:eastAsia="Times New Roman" w:hAnsi="Times New Roman"/>
      <w:lang w:eastAsia="ar-SA"/>
    </w:rPr>
  </w:style>
  <w:style w:type="character" w:styleId="Lienhypertexte">
    <w:name w:val="Hyperlink"/>
    <w:uiPriority w:val="99"/>
    <w:unhideWhenUsed/>
    <w:rsid w:val="00A93C9E"/>
    <w:rPr>
      <w:color w:val="0000FF"/>
      <w:u w:val="single"/>
    </w:rPr>
  </w:style>
  <w:style w:type="paragraph" w:styleId="NormalWeb">
    <w:name w:val="Normal (Web)"/>
    <w:basedOn w:val="Normal"/>
    <w:uiPriority w:val="99"/>
    <w:unhideWhenUsed/>
    <w:rsid w:val="003A21CF"/>
    <w:pPr>
      <w:spacing w:after="150"/>
      <w:ind w:left="75" w:right="75"/>
    </w:pPr>
    <w:rPr>
      <w:rFonts w:ascii="Times New Roman" w:eastAsia="Times New Roman" w:hAnsi="Times New Roman"/>
      <w:sz w:val="24"/>
      <w:szCs w:val="24"/>
      <w:lang w:eastAsia="fr-FR"/>
    </w:rPr>
  </w:style>
  <w:style w:type="paragraph" w:customStyle="1" w:styleId="center">
    <w:name w:val="center"/>
    <w:basedOn w:val="Normal"/>
    <w:rsid w:val="003A21CF"/>
    <w:pPr>
      <w:spacing w:after="150"/>
      <w:ind w:left="75" w:right="75"/>
      <w:jc w:val="center"/>
    </w:pPr>
    <w:rPr>
      <w:rFonts w:ascii="Times New Roman" w:eastAsia="Times New Roman" w:hAnsi="Times New Roman"/>
      <w:sz w:val="24"/>
      <w:szCs w:val="24"/>
      <w:lang w:eastAsia="fr-FR"/>
    </w:rPr>
  </w:style>
  <w:style w:type="paragraph" w:styleId="Sansinterligne">
    <w:name w:val="No Spacing"/>
    <w:uiPriority w:val="1"/>
    <w:qFormat/>
    <w:rsid w:val="003A21CF"/>
    <w:rPr>
      <w:sz w:val="22"/>
      <w:szCs w:val="22"/>
      <w:lang w:eastAsia="en-US"/>
    </w:rPr>
  </w:style>
  <w:style w:type="character" w:customStyle="1" w:styleId="Titre3Car">
    <w:name w:val="Titre 3 Car"/>
    <w:link w:val="Titre3"/>
    <w:uiPriority w:val="9"/>
    <w:rsid w:val="007D0D8C"/>
    <w:rPr>
      <w:rFonts w:ascii="Times New Roman" w:eastAsia="Times New Roman" w:hAnsi="Times New Roman"/>
      <w:b/>
      <w:bCs/>
      <w:color w:val="0C5476"/>
      <w:sz w:val="27"/>
      <w:szCs w:val="27"/>
    </w:rPr>
  </w:style>
  <w:style w:type="character" w:styleId="lev">
    <w:name w:val="Strong"/>
    <w:uiPriority w:val="22"/>
    <w:qFormat/>
    <w:rsid w:val="007D0D8C"/>
    <w:rPr>
      <w:b/>
      <w:bCs/>
    </w:rPr>
  </w:style>
  <w:style w:type="paragraph" w:styleId="Pieddepage">
    <w:name w:val="footer"/>
    <w:basedOn w:val="Normal"/>
    <w:link w:val="PieddepageCar"/>
    <w:uiPriority w:val="99"/>
    <w:unhideWhenUsed/>
    <w:rsid w:val="00E3680F"/>
    <w:pPr>
      <w:tabs>
        <w:tab w:val="center" w:pos="4536"/>
        <w:tab w:val="right" w:pos="9072"/>
      </w:tabs>
    </w:pPr>
  </w:style>
  <w:style w:type="character" w:customStyle="1" w:styleId="PieddepageCar">
    <w:name w:val="Pied de page Car"/>
    <w:link w:val="Pieddepage"/>
    <w:uiPriority w:val="99"/>
    <w:rsid w:val="00E3680F"/>
    <w:rPr>
      <w:sz w:val="22"/>
      <w:szCs w:val="22"/>
      <w:lang w:eastAsia="en-US"/>
    </w:rPr>
  </w:style>
  <w:style w:type="paragraph" w:styleId="Corpsdetexte">
    <w:name w:val="Body Text"/>
    <w:basedOn w:val="Normal"/>
    <w:link w:val="CorpsdetexteCar"/>
    <w:semiHidden/>
    <w:rsid w:val="001C15DC"/>
    <w:pPr>
      <w:jc w:val="both"/>
    </w:pPr>
    <w:rPr>
      <w:rFonts w:ascii="Arial" w:eastAsia="Times New Roman" w:hAnsi="Arial" w:cs="Arial"/>
      <w:sz w:val="18"/>
      <w:szCs w:val="18"/>
      <w:lang w:eastAsia="fr-FR"/>
    </w:rPr>
  </w:style>
  <w:style w:type="character" w:customStyle="1" w:styleId="CorpsdetexteCar">
    <w:name w:val="Corps de texte Car"/>
    <w:link w:val="Corpsdetexte"/>
    <w:semiHidden/>
    <w:rsid w:val="001C15DC"/>
    <w:rPr>
      <w:rFonts w:ascii="Arial" w:eastAsia="Times New Roman" w:hAnsi="Arial" w:cs="Arial"/>
      <w:sz w:val="18"/>
      <w:szCs w:val="18"/>
    </w:rPr>
  </w:style>
  <w:style w:type="paragraph" w:customStyle="1" w:styleId="CharChar1">
    <w:name w:val="Char Char1"/>
    <w:basedOn w:val="Normal"/>
    <w:rsid w:val="006037CF"/>
    <w:pPr>
      <w:spacing w:after="160" w:line="240" w:lineRule="exact"/>
      <w:jc w:val="both"/>
    </w:pPr>
    <w:rPr>
      <w:rFonts w:ascii="Times New Roman" w:eastAsia="Times New Roman" w:hAnsi="Times New Roman"/>
      <w:szCs w:val="20"/>
    </w:rPr>
  </w:style>
  <w:style w:type="character" w:styleId="Marquedecommentaire">
    <w:name w:val="annotation reference"/>
    <w:uiPriority w:val="99"/>
    <w:semiHidden/>
    <w:unhideWhenUsed/>
    <w:rsid w:val="006037CF"/>
    <w:rPr>
      <w:sz w:val="16"/>
      <w:szCs w:val="16"/>
    </w:rPr>
  </w:style>
  <w:style w:type="paragraph" w:styleId="Commentaire">
    <w:name w:val="annotation text"/>
    <w:basedOn w:val="Normal"/>
    <w:link w:val="CommentaireCar"/>
    <w:uiPriority w:val="99"/>
    <w:semiHidden/>
    <w:unhideWhenUsed/>
    <w:rsid w:val="006037CF"/>
    <w:rPr>
      <w:sz w:val="20"/>
      <w:szCs w:val="20"/>
    </w:rPr>
  </w:style>
  <w:style w:type="character" w:customStyle="1" w:styleId="CommentaireCar">
    <w:name w:val="Commentaire Car"/>
    <w:link w:val="Commentaire"/>
    <w:uiPriority w:val="99"/>
    <w:semiHidden/>
    <w:rsid w:val="006037CF"/>
    <w:rPr>
      <w:lang w:eastAsia="en-US"/>
    </w:rPr>
  </w:style>
  <w:style w:type="paragraph" w:styleId="Objetducommentaire">
    <w:name w:val="annotation subject"/>
    <w:basedOn w:val="Commentaire"/>
    <w:next w:val="Commentaire"/>
    <w:link w:val="ObjetducommentaireCar"/>
    <w:uiPriority w:val="99"/>
    <w:semiHidden/>
    <w:unhideWhenUsed/>
    <w:rsid w:val="006037CF"/>
    <w:rPr>
      <w:b/>
      <w:bCs/>
    </w:rPr>
  </w:style>
  <w:style w:type="character" w:customStyle="1" w:styleId="ObjetducommentaireCar">
    <w:name w:val="Objet du commentaire Car"/>
    <w:link w:val="Objetducommentaire"/>
    <w:uiPriority w:val="99"/>
    <w:semiHidden/>
    <w:rsid w:val="006037CF"/>
    <w:rPr>
      <w:b/>
      <w:bCs/>
      <w:lang w:eastAsia="en-US"/>
    </w:rPr>
  </w:style>
  <w:style w:type="paragraph" w:styleId="Textedebulles">
    <w:name w:val="Balloon Text"/>
    <w:basedOn w:val="Normal"/>
    <w:link w:val="TextedebullesCar"/>
    <w:uiPriority w:val="99"/>
    <w:semiHidden/>
    <w:unhideWhenUsed/>
    <w:rsid w:val="006037CF"/>
    <w:rPr>
      <w:rFonts w:ascii="Tahoma" w:hAnsi="Tahoma" w:cs="Tahoma"/>
      <w:sz w:val="16"/>
      <w:szCs w:val="16"/>
    </w:rPr>
  </w:style>
  <w:style w:type="character" w:customStyle="1" w:styleId="TextedebullesCar">
    <w:name w:val="Texte de bulles Car"/>
    <w:link w:val="Textedebulles"/>
    <w:uiPriority w:val="99"/>
    <w:semiHidden/>
    <w:rsid w:val="006037CF"/>
    <w:rPr>
      <w:rFonts w:ascii="Tahoma" w:hAnsi="Tahoma" w:cs="Tahoma"/>
      <w:sz w:val="16"/>
      <w:szCs w:val="16"/>
      <w:lang w:eastAsia="en-US"/>
    </w:rPr>
  </w:style>
  <w:style w:type="character" w:customStyle="1" w:styleId="Titre2Car">
    <w:name w:val="Titre 2 Car"/>
    <w:link w:val="Titre2"/>
    <w:uiPriority w:val="9"/>
    <w:semiHidden/>
    <w:rsid w:val="00303AD2"/>
    <w:rPr>
      <w:rFonts w:ascii="Cambria" w:eastAsia="Times New Roman" w:hAnsi="Cambria" w:cs="Times New Roman"/>
      <w:b/>
      <w:bCs/>
      <w:i/>
      <w:iCs/>
      <w:sz w:val="28"/>
      <w:szCs w:val="28"/>
      <w:lang w:eastAsia="en-US"/>
    </w:rPr>
  </w:style>
  <w:style w:type="paragraph" w:styleId="Retraitcorpsdetexte">
    <w:name w:val="Body Text Indent"/>
    <w:basedOn w:val="Normal"/>
    <w:link w:val="RetraitcorpsdetexteCar"/>
    <w:uiPriority w:val="99"/>
    <w:semiHidden/>
    <w:unhideWhenUsed/>
    <w:rsid w:val="00380690"/>
    <w:pPr>
      <w:spacing w:after="120"/>
      <w:ind w:left="283"/>
    </w:pPr>
  </w:style>
  <w:style w:type="character" w:customStyle="1" w:styleId="RetraitcorpsdetexteCar">
    <w:name w:val="Retrait corps de texte Car"/>
    <w:link w:val="Retraitcorpsdetexte"/>
    <w:uiPriority w:val="99"/>
    <w:semiHidden/>
    <w:rsid w:val="00380690"/>
    <w:rPr>
      <w:sz w:val="22"/>
      <w:szCs w:val="22"/>
      <w:lang w:eastAsia="en-US"/>
    </w:rPr>
  </w:style>
  <w:style w:type="paragraph" w:styleId="Paragraphedeliste">
    <w:name w:val="List Paragraph"/>
    <w:basedOn w:val="Normal"/>
    <w:uiPriority w:val="34"/>
    <w:qFormat/>
    <w:rsid w:val="00B80744"/>
    <w:pPr>
      <w:ind w:left="720"/>
    </w:pPr>
    <w:rPr>
      <w:rFonts w:ascii="Verdana" w:hAnsi="Verdana"/>
      <w:color w:val="000000"/>
      <w:sz w:val="24"/>
      <w:szCs w:val="24"/>
    </w:rPr>
  </w:style>
  <w:style w:type="paragraph" w:styleId="Notedefin">
    <w:name w:val="endnote text"/>
    <w:basedOn w:val="Normal"/>
    <w:link w:val="NotedefinCar"/>
    <w:uiPriority w:val="99"/>
    <w:semiHidden/>
    <w:unhideWhenUsed/>
    <w:rsid w:val="00A12CBD"/>
    <w:rPr>
      <w:sz w:val="20"/>
      <w:szCs w:val="20"/>
    </w:rPr>
  </w:style>
  <w:style w:type="character" w:customStyle="1" w:styleId="NotedefinCar">
    <w:name w:val="Note de fin Car"/>
    <w:link w:val="Notedefin"/>
    <w:uiPriority w:val="99"/>
    <w:semiHidden/>
    <w:rsid w:val="00A12CBD"/>
    <w:rPr>
      <w:lang w:eastAsia="en-US"/>
    </w:rPr>
  </w:style>
  <w:style w:type="character" w:styleId="Appeldenotedefin">
    <w:name w:val="endnote reference"/>
    <w:uiPriority w:val="99"/>
    <w:semiHidden/>
    <w:unhideWhenUsed/>
    <w:rsid w:val="00A12CBD"/>
    <w:rPr>
      <w:vertAlign w:val="superscript"/>
    </w:rPr>
  </w:style>
  <w:style w:type="paragraph" w:styleId="Notedebasdepage">
    <w:name w:val="footnote text"/>
    <w:basedOn w:val="Normal"/>
    <w:link w:val="NotedebasdepageCar"/>
    <w:uiPriority w:val="99"/>
    <w:semiHidden/>
    <w:unhideWhenUsed/>
    <w:rsid w:val="00A12CBD"/>
    <w:rPr>
      <w:sz w:val="20"/>
      <w:szCs w:val="20"/>
    </w:rPr>
  </w:style>
  <w:style w:type="character" w:customStyle="1" w:styleId="NotedebasdepageCar">
    <w:name w:val="Note de bas de page Car"/>
    <w:link w:val="Notedebasdepage"/>
    <w:uiPriority w:val="99"/>
    <w:semiHidden/>
    <w:rsid w:val="00A12CBD"/>
    <w:rPr>
      <w:lang w:eastAsia="en-US"/>
    </w:rPr>
  </w:style>
  <w:style w:type="character" w:styleId="Appelnotedebasdep">
    <w:name w:val="footnote reference"/>
    <w:uiPriority w:val="99"/>
    <w:semiHidden/>
    <w:unhideWhenUsed/>
    <w:rsid w:val="00A12CBD"/>
    <w:rPr>
      <w:vertAlign w:val="superscript"/>
    </w:rPr>
  </w:style>
  <w:style w:type="character" w:styleId="Lienhypertextesuivivisit">
    <w:name w:val="FollowedHyperlink"/>
    <w:uiPriority w:val="99"/>
    <w:semiHidden/>
    <w:unhideWhenUsed/>
    <w:rsid w:val="006173A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234853">
      <w:bodyDiv w:val="1"/>
      <w:marLeft w:val="0"/>
      <w:marRight w:val="0"/>
      <w:marTop w:val="0"/>
      <w:marBottom w:val="0"/>
      <w:divBdr>
        <w:top w:val="none" w:sz="0" w:space="0" w:color="auto"/>
        <w:left w:val="none" w:sz="0" w:space="0" w:color="auto"/>
        <w:bottom w:val="none" w:sz="0" w:space="0" w:color="auto"/>
        <w:right w:val="none" w:sz="0" w:space="0" w:color="auto"/>
      </w:divBdr>
      <w:divsChild>
        <w:div w:id="795106298">
          <w:marLeft w:val="0"/>
          <w:marRight w:val="0"/>
          <w:marTop w:val="0"/>
          <w:marBottom w:val="0"/>
          <w:divBdr>
            <w:top w:val="none" w:sz="0" w:space="0" w:color="auto"/>
            <w:left w:val="none" w:sz="0" w:space="0" w:color="auto"/>
            <w:bottom w:val="single" w:sz="6" w:space="0" w:color="FFFFFF"/>
            <w:right w:val="none" w:sz="0" w:space="0" w:color="auto"/>
          </w:divBdr>
          <w:divsChild>
            <w:div w:id="1442384267">
              <w:marLeft w:val="0"/>
              <w:marRight w:val="0"/>
              <w:marTop w:val="0"/>
              <w:marBottom w:val="150"/>
              <w:divBdr>
                <w:top w:val="none" w:sz="0" w:space="0" w:color="auto"/>
                <w:left w:val="none" w:sz="0" w:space="0" w:color="auto"/>
                <w:bottom w:val="none" w:sz="0" w:space="0" w:color="auto"/>
                <w:right w:val="none" w:sz="0" w:space="0" w:color="auto"/>
              </w:divBdr>
              <w:divsChild>
                <w:div w:id="56310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143108">
      <w:bodyDiv w:val="1"/>
      <w:marLeft w:val="0"/>
      <w:marRight w:val="0"/>
      <w:marTop w:val="0"/>
      <w:marBottom w:val="0"/>
      <w:divBdr>
        <w:top w:val="none" w:sz="0" w:space="0" w:color="auto"/>
        <w:left w:val="none" w:sz="0" w:space="0" w:color="auto"/>
        <w:bottom w:val="none" w:sz="0" w:space="0" w:color="auto"/>
        <w:right w:val="none" w:sz="0" w:space="0" w:color="auto"/>
      </w:divBdr>
    </w:div>
    <w:div w:id="784933424">
      <w:bodyDiv w:val="1"/>
      <w:marLeft w:val="0"/>
      <w:marRight w:val="0"/>
      <w:marTop w:val="0"/>
      <w:marBottom w:val="0"/>
      <w:divBdr>
        <w:top w:val="none" w:sz="0" w:space="0" w:color="auto"/>
        <w:left w:val="none" w:sz="0" w:space="0" w:color="auto"/>
        <w:bottom w:val="none" w:sz="0" w:space="0" w:color="auto"/>
        <w:right w:val="none" w:sz="0" w:space="0" w:color="auto"/>
      </w:divBdr>
    </w:div>
    <w:div w:id="940842761">
      <w:bodyDiv w:val="1"/>
      <w:marLeft w:val="0"/>
      <w:marRight w:val="0"/>
      <w:marTop w:val="0"/>
      <w:marBottom w:val="0"/>
      <w:divBdr>
        <w:top w:val="none" w:sz="0" w:space="0" w:color="auto"/>
        <w:left w:val="none" w:sz="0" w:space="0" w:color="auto"/>
        <w:bottom w:val="none" w:sz="0" w:space="0" w:color="auto"/>
        <w:right w:val="none" w:sz="0" w:space="0" w:color="auto"/>
      </w:divBdr>
    </w:div>
    <w:div w:id="1232934601">
      <w:bodyDiv w:val="1"/>
      <w:marLeft w:val="0"/>
      <w:marRight w:val="0"/>
      <w:marTop w:val="0"/>
      <w:marBottom w:val="0"/>
      <w:divBdr>
        <w:top w:val="none" w:sz="0" w:space="0" w:color="auto"/>
        <w:left w:val="none" w:sz="0" w:space="0" w:color="auto"/>
        <w:bottom w:val="none" w:sz="0" w:space="0" w:color="auto"/>
        <w:right w:val="none" w:sz="0" w:space="0" w:color="auto"/>
      </w:divBdr>
    </w:div>
    <w:div w:id="1252007589">
      <w:bodyDiv w:val="1"/>
      <w:marLeft w:val="0"/>
      <w:marRight w:val="0"/>
      <w:marTop w:val="0"/>
      <w:marBottom w:val="0"/>
      <w:divBdr>
        <w:top w:val="none" w:sz="0" w:space="0" w:color="auto"/>
        <w:left w:val="none" w:sz="0" w:space="0" w:color="auto"/>
        <w:bottom w:val="none" w:sz="0" w:space="0" w:color="auto"/>
        <w:right w:val="none" w:sz="0" w:space="0" w:color="auto"/>
      </w:divBdr>
      <w:divsChild>
        <w:div w:id="1696030795">
          <w:marLeft w:val="0"/>
          <w:marRight w:val="0"/>
          <w:marTop w:val="0"/>
          <w:marBottom w:val="0"/>
          <w:divBdr>
            <w:top w:val="none" w:sz="0" w:space="0" w:color="auto"/>
            <w:left w:val="none" w:sz="0" w:space="0" w:color="auto"/>
            <w:bottom w:val="none" w:sz="0" w:space="0" w:color="auto"/>
            <w:right w:val="none" w:sz="0" w:space="0" w:color="auto"/>
          </w:divBdr>
          <w:divsChild>
            <w:div w:id="269246803">
              <w:marLeft w:val="0"/>
              <w:marRight w:val="0"/>
              <w:marTop w:val="0"/>
              <w:marBottom w:val="0"/>
              <w:divBdr>
                <w:top w:val="none" w:sz="0" w:space="0" w:color="auto"/>
                <w:left w:val="none" w:sz="0" w:space="0" w:color="auto"/>
                <w:bottom w:val="none" w:sz="0" w:space="0" w:color="auto"/>
                <w:right w:val="none" w:sz="0" w:space="0" w:color="auto"/>
              </w:divBdr>
              <w:divsChild>
                <w:div w:id="65695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502853">
      <w:bodyDiv w:val="1"/>
      <w:marLeft w:val="0"/>
      <w:marRight w:val="0"/>
      <w:marTop w:val="0"/>
      <w:marBottom w:val="0"/>
      <w:divBdr>
        <w:top w:val="none" w:sz="0" w:space="0" w:color="auto"/>
        <w:left w:val="none" w:sz="0" w:space="0" w:color="auto"/>
        <w:bottom w:val="none" w:sz="0" w:space="0" w:color="auto"/>
        <w:right w:val="none" w:sz="0" w:space="0" w:color="auto"/>
      </w:divBdr>
      <w:divsChild>
        <w:div w:id="1013844704">
          <w:marLeft w:val="0"/>
          <w:marRight w:val="0"/>
          <w:marTop w:val="0"/>
          <w:marBottom w:val="0"/>
          <w:divBdr>
            <w:top w:val="none" w:sz="0" w:space="0" w:color="auto"/>
            <w:left w:val="none" w:sz="0" w:space="0" w:color="auto"/>
            <w:bottom w:val="none" w:sz="0" w:space="0" w:color="auto"/>
            <w:right w:val="none" w:sz="0" w:space="0" w:color="auto"/>
          </w:divBdr>
          <w:divsChild>
            <w:div w:id="1915046305">
              <w:marLeft w:val="0"/>
              <w:marRight w:val="0"/>
              <w:marTop w:val="0"/>
              <w:marBottom w:val="0"/>
              <w:divBdr>
                <w:top w:val="none" w:sz="0" w:space="0" w:color="auto"/>
                <w:left w:val="none" w:sz="0" w:space="0" w:color="auto"/>
                <w:bottom w:val="none" w:sz="0" w:space="0" w:color="auto"/>
                <w:right w:val="none" w:sz="0" w:space="0" w:color="auto"/>
              </w:divBdr>
              <w:divsChild>
                <w:div w:id="42927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889059">
      <w:bodyDiv w:val="1"/>
      <w:marLeft w:val="0"/>
      <w:marRight w:val="0"/>
      <w:marTop w:val="0"/>
      <w:marBottom w:val="0"/>
      <w:divBdr>
        <w:top w:val="none" w:sz="0" w:space="0" w:color="auto"/>
        <w:left w:val="none" w:sz="0" w:space="0" w:color="auto"/>
        <w:bottom w:val="none" w:sz="0" w:space="0" w:color="auto"/>
        <w:right w:val="none" w:sz="0" w:space="0" w:color="auto"/>
      </w:divBdr>
      <w:divsChild>
        <w:div w:id="1044253282">
          <w:marLeft w:val="0"/>
          <w:marRight w:val="0"/>
          <w:marTop w:val="0"/>
          <w:marBottom w:val="0"/>
          <w:divBdr>
            <w:top w:val="none" w:sz="0" w:space="0" w:color="auto"/>
            <w:left w:val="none" w:sz="0" w:space="0" w:color="auto"/>
            <w:bottom w:val="single" w:sz="6" w:space="0" w:color="FFFFFF"/>
            <w:right w:val="none" w:sz="0" w:space="0" w:color="auto"/>
          </w:divBdr>
          <w:divsChild>
            <w:div w:id="1998798720">
              <w:marLeft w:val="0"/>
              <w:marRight w:val="0"/>
              <w:marTop w:val="0"/>
              <w:marBottom w:val="150"/>
              <w:divBdr>
                <w:top w:val="none" w:sz="0" w:space="0" w:color="auto"/>
                <w:left w:val="none" w:sz="0" w:space="0" w:color="auto"/>
                <w:bottom w:val="none" w:sz="0" w:space="0" w:color="auto"/>
                <w:right w:val="none" w:sz="0" w:space="0" w:color="auto"/>
              </w:divBdr>
              <w:divsChild>
                <w:div w:id="133086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009481">
      <w:bodyDiv w:val="1"/>
      <w:marLeft w:val="0"/>
      <w:marRight w:val="0"/>
      <w:marTop w:val="0"/>
      <w:marBottom w:val="0"/>
      <w:divBdr>
        <w:top w:val="none" w:sz="0" w:space="0" w:color="auto"/>
        <w:left w:val="none" w:sz="0" w:space="0" w:color="auto"/>
        <w:bottom w:val="none" w:sz="0" w:space="0" w:color="auto"/>
        <w:right w:val="none" w:sz="0" w:space="0" w:color="auto"/>
      </w:divBdr>
      <w:divsChild>
        <w:div w:id="578563368">
          <w:marLeft w:val="0"/>
          <w:marRight w:val="0"/>
          <w:marTop w:val="0"/>
          <w:marBottom w:val="0"/>
          <w:divBdr>
            <w:top w:val="none" w:sz="0" w:space="0" w:color="auto"/>
            <w:left w:val="none" w:sz="0" w:space="0" w:color="auto"/>
            <w:bottom w:val="single" w:sz="6" w:space="0" w:color="FFFFFF"/>
            <w:right w:val="none" w:sz="0" w:space="0" w:color="auto"/>
          </w:divBdr>
          <w:divsChild>
            <w:div w:id="703138310">
              <w:marLeft w:val="0"/>
              <w:marRight w:val="0"/>
              <w:marTop w:val="0"/>
              <w:marBottom w:val="150"/>
              <w:divBdr>
                <w:top w:val="none" w:sz="0" w:space="0" w:color="auto"/>
                <w:left w:val="none" w:sz="0" w:space="0" w:color="auto"/>
                <w:bottom w:val="none" w:sz="0" w:space="0" w:color="auto"/>
                <w:right w:val="none" w:sz="0" w:space="0" w:color="auto"/>
              </w:divBdr>
              <w:divsChild>
                <w:div w:id="121839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publics.gouv.fr" TargetMode="External"/><Relationship Id="rId18" Type="http://schemas.openxmlformats.org/officeDocument/2006/relationships/image" Target="media/image3.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marches-publics.gouv.fr"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marches-publics.gouv.fr" TargetMode="Externa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hyperlink" Target="https://www.marches-publics.gouv.fr" TargetMode="External"/><Relationship Id="rId20" Type="http://schemas.openxmlformats.org/officeDocument/2006/relationships/hyperlink" Target="https://www.ssi.gouv.fr/entreprise/reglementation/confiance-numerique/la-signature-electronique-dans-le-cadre-des-marches-public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marches-publics.gouv.fr" TargetMode="Externa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5.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 TargetMode="External"/><Relationship Id="rId22" Type="http://schemas.openxmlformats.org/officeDocument/2006/relationships/hyperlink" Target="https://www.marches-publics.gouv.fr"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6" ma:contentTypeDescription="Crée un document." ma:contentTypeScope="" ma:versionID="f2ccaf8c1dbd9acb9fea85e72527aeca">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206bb4e9898752f804a071f226be6b32"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51DF6-FC1F-45A2-ADF9-2F7E2C9FF80F}">
  <ds:schemaRefs>
    <ds:schemaRef ds:uri="http://schemas.microsoft.com/office/2006/metadata/properties"/>
    <ds:schemaRef ds:uri="http://schemas.microsoft.com/office/2006/documentManagement/types"/>
    <ds:schemaRef ds:uri="609410e9-60fb-4935-839e-64a5395204bd"/>
    <ds:schemaRef ds:uri="d5c491d0-7bc6-4879-91bd-f53a359733c9"/>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s>
</ds:datastoreItem>
</file>

<file path=customXml/itemProps2.xml><?xml version="1.0" encoding="utf-8"?>
<ds:datastoreItem xmlns:ds="http://schemas.openxmlformats.org/officeDocument/2006/customXml" ds:itemID="{C17F44DA-5BF5-445C-97E7-69F7DA734380}">
  <ds:schemaRefs>
    <ds:schemaRef ds:uri="http://schemas.microsoft.com/sharepoint/v3/contenttype/forms"/>
  </ds:schemaRefs>
</ds:datastoreItem>
</file>

<file path=customXml/itemProps3.xml><?xml version="1.0" encoding="utf-8"?>
<ds:datastoreItem xmlns:ds="http://schemas.openxmlformats.org/officeDocument/2006/customXml" ds:itemID="{C3415A4B-5988-41C2-AE46-3F7F3A9A8A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28FE7F-18B8-4F00-B221-D00B3E3D1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3118</Words>
  <Characters>17155</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20233</CharactersWithSpaces>
  <SharedDoc>false</SharedDoc>
  <HLinks>
    <vt:vector size="48" baseType="variant">
      <vt:variant>
        <vt:i4>393218</vt:i4>
      </vt:variant>
      <vt:variant>
        <vt:i4>30</vt:i4>
      </vt:variant>
      <vt:variant>
        <vt:i4>0</vt:i4>
      </vt:variant>
      <vt:variant>
        <vt:i4>5</vt:i4>
      </vt:variant>
      <vt:variant>
        <vt:lpwstr>https://www.marches-publics.gouv.fr/</vt:lpwstr>
      </vt:variant>
      <vt:variant>
        <vt:lpwstr/>
      </vt:variant>
      <vt:variant>
        <vt:i4>393218</vt:i4>
      </vt:variant>
      <vt:variant>
        <vt:i4>24</vt:i4>
      </vt:variant>
      <vt:variant>
        <vt:i4>0</vt:i4>
      </vt:variant>
      <vt:variant>
        <vt:i4>5</vt:i4>
      </vt:variant>
      <vt:variant>
        <vt:lpwstr>https://www.marches-publics.gouv.fr/</vt:lpwstr>
      </vt:variant>
      <vt:variant>
        <vt:lpwstr/>
      </vt:variant>
      <vt:variant>
        <vt:i4>393218</vt:i4>
      </vt:variant>
      <vt:variant>
        <vt:i4>21</vt:i4>
      </vt:variant>
      <vt:variant>
        <vt:i4>0</vt:i4>
      </vt:variant>
      <vt:variant>
        <vt:i4>5</vt:i4>
      </vt:variant>
      <vt:variant>
        <vt:lpwstr>https://www.marches-publics.gouv.fr/</vt:lpwstr>
      </vt:variant>
      <vt:variant>
        <vt:lpwstr/>
      </vt:variant>
      <vt:variant>
        <vt:i4>6357113</vt:i4>
      </vt:variant>
      <vt:variant>
        <vt:i4>15</vt:i4>
      </vt:variant>
      <vt:variant>
        <vt:i4>0</vt:i4>
      </vt:variant>
      <vt:variant>
        <vt:i4>5</vt:i4>
      </vt:variant>
      <vt:variant>
        <vt:lpwstr>https://www.ssi.gouv.fr/entreprise/reglementation/confiance-numerique/la-signature-electronique-dans-le-cadre-des-marches-publics/</vt:lpwstr>
      </vt:variant>
      <vt:variant>
        <vt:lpwstr/>
      </vt:variant>
      <vt:variant>
        <vt:i4>393218</vt:i4>
      </vt:variant>
      <vt:variant>
        <vt:i4>9</vt:i4>
      </vt:variant>
      <vt:variant>
        <vt:i4>0</vt:i4>
      </vt:variant>
      <vt:variant>
        <vt:i4>5</vt:i4>
      </vt:variant>
      <vt:variant>
        <vt:lpwstr>https://www.marches-publics.gouv.fr/</vt:lpwstr>
      </vt:variant>
      <vt:variant>
        <vt:lpwstr/>
      </vt:variant>
      <vt:variant>
        <vt:i4>393218</vt:i4>
      </vt:variant>
      <vt:variant>
        <vt:i4>6</vt:i4>
      </vt:variant>
      <vt:variant>
        <vt:i4>0</vt:i4>
      </vt:variant>
      <vt:variant>
        <vt:i4>5</vt:i4>
      </vt:variant>
      <vt:variant>
        <vt:lpwstr>https://www.marches-publics.gouv.fr/</vt:lpwstr>
      </vt:variant>
      <vt:variant>
        <vt:lpwstr/>
      </vt:variant>
      <vt:variant>
        <vt:i4>393218</vt:i4>
      </vt:variant>
      <vt:variant>
        <vt:i4>3</vt:i4>
      </vt:variant>
      <vt:variant>
        <vt:i4>0</vt:i4>
      </vt:variant>
      <vt:variant>
        <vt:i4>5</vt:i4>
      </vt:variant>
      <vt:variant>
        <vt:lpwstr>https://www.marches-publics.gouv.fr/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LELIEVRE CHRISTIANE</dc:creator>
  <cp:keywords/>
  <cp:lastModifiedBy>IASPARRO VICTORIA</cp:lastModifiedBy>
  <cp:revision>7</cp:revision>
  <cp:lastPrinted>2018-10-03T12:42:00Z</cp:lastPrinted>
  <dcterms:created xsi:type="dcterms:W3CDTF">2024-05-02T09:21:00Z</dcterms:created>
  <dcterms:modified xsi:type="dcterms:W3CDTF">2024-12-27T15:09:00Z</dcterms:modified>
</cp:coreProperties>
</file>