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EA8" w:rsidRPr="002C157D" w:rsidRDefault="005C4667" w:rsidP="004D1EA8">
      <w:pPr>
        <w:pStyle w:val="Titre2"/>
        <w:rPr>
          <w:rFonts w:ascii="Corbel" w:hAnsi="Corbel"/>
          <w:color w:val="5B9BD5" w:themeColor="accent1"/>
        </w:rPr>
      </w:pPr>
      <w:bookmarkStart w:id="0" w:name="_Toc535058198"/>
      <w:r w:rsidRPr="002C157D">
        <w:rPr>
          <w:rFonts w:ascii="Corbel" w:hAnsi="Corbel"/>
          <w:noProof/>
        </w:rPr>
        <w:drawing>
          <wp:inline distT="0" distB="0" distL="0" distR="0" wp14:anchorId="651C93B0" wp14:editId="145ABE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p w:rsidR="00DB4055" w:rsidRPr="002C157D" w:rsidRDefault="004D1EA8" w:rsidP="004D1EA8">
      <w:pPr>
        <w:pStyle w:val="Titre2"/>
        <w:rPr>
          <w:rFonts w:ascii="Corbel" w:hAnsi="Corbel"/>
          <w:color w:val="5B9BD5" w:themeColor="accent1"/>
          <w:sz w:val="22"/>
        </w:rPr>
      </w:pPr>
      <w:r w:rsidRPr="002C157D">
        <w:rPr>
          <w:rFonts w:ascii="Corbel" w:hAnsi="Corbel"/>
          <w:color w:val="5B9BD5" w:themeColor="accent1"/>
          <w:sz w:val="22"/>
        </w:rPr>
        <w:t>C</w:t>
      </w:r>
      <w:r w:rsidR="00DB4055" w:rsidRPr="002C157D">
        <w:rPr>
          <w:rFonts w:ascii="Corbel" w:hAnsi="Corbel"/>
          <w:color w:val="5B9BD5" w:themeColor="accent1"/>
          <w:sz w:val="22"/>
        </w:rPr>
        <w:t>ENTRE HOSPITALIER UNIVERSITAIRE DE MONTPELLIER</w:t>
      </w:r>
    </w:p>
    <w:p w:rsidR="00DB4055" w:rsidRPr="002C157D" w:rsidRDefault="00DB4055" w:rsidP="004D1EA8">
      <w:pPr>
        <w:pStyle w:val="Titre2"/>
        <w:rPr>
          <w:rFonts w:ascii="Corbel" w:hAnsi="Corbel"/>
          <w:color w:val="5B9BD5" w:themeColor="accent1"/>
          <w:sz w:val="22"/>
        </w:rPr>
      </w:pPr>
      <w:r w:rsidRPr="002C157D">
        <w:rPr>
          <w:rFonts w:ascii="Corbel" w:hAnsi="Corbel"/>
          <w:color w:val="5B9BD5" w:themeColor="accent1"/>
          <w:sz w:val="22"/>
        </w:rPr>
        <w:t>Direction des Achats et des Approvisionnements</w:t>
      </w:r>
    </w:p>
    <w:p w:rsidR="00DB4055" w:rsidRPr="002C157D" w:rsidRDefault="00DB4055" w:rsidP="004D1EA8">
      <w:pPr>
        <w:rPr>
          <w:rFonts w:ascii="Corbel" w:hAnsi="Corbel" w:cs="Calibri"/>
        </w:rPr>
      </w:pPr>
      <w:r w:rsidRPr="002C157D">
        <w:rPr>
          <w:rFonts w:ascii="Corbel" w:hAnsi="Corbel" w:cs="Calibri"/>
        </w:rPr>
        <w:fldChar w:fldCharType="begin"/>
      </w:r>
      <w:r w:rsidRPr="002C157D">
        <w:rPr>
          <w:rFonts w:ascii="Corbel" w:hAnsi="Corbel" w:cs="Calibri"/>
        </w:rPr>
        <w:instrText>CARSPECIAUX 151 \f "Wingdings"</w:instrText>
      </w:r>
      <w:r w:rsidRPr="002C157D">
        <w:rPr>
          <w:rFonts w:ascii="Corbel" w:hAnsi="Corbel" w:cs="Calibri"/>
        </w:rPr>
        <w:fldChar w:fldCharType="end"/>
      </w:r>
      <w:r w:rsidRPr="002C157D">
        <w:rPr>
          <w:rFonts w:ascii="Corbel" w:hAnsi="Corbel" w:cs="Calibri"/>
        </w:rPr>
        <w:fldChar w:fldCharType="begin"/>
      </w:r>
      <w:r w:rsidRPr="002C157D">
        <w:rPr>
          <w:rFonts w:ascii="Corbel" w:hAnsi="Corbel" w:cs="Calibri"/>
        </w:rPr>
        <w:instrText>CARSPECIAUX 151 \f "Wingdings"</w:instrText>
      </w:r>
      <w:r w:rsidRPr="002C157D">
        <w:rPr>
          <w:rFonts w:ascii="Corbel" w:hAnsi="Corbel" w:cs="Calibri"/>
        </w:rPr>
        <w:fldChar w:fldCharType="end"/>
      </w:r>
      <w:r w:rsidRPr="002C157D">
        <w:rPr>
          <w:rFonts w:ascii="Corbel" w:hAnsi="Corbel" w:cs="Calibri"/>
        </w:rPr>
        <w:fldChar w:fldCharType="begin"/>
      </w:r>
      <w:r w:rsidRPr="002C157D">
        <w:rPr>
          <w:rFonts w:ascii="Corbel" w:hAnsi="Corbel" w:cs="Calibri"/>
        </w:rPr>
        <w:instrText>CARSPECIAUX 151 \f "Wingdings"</w:instrText>
      </w:r>
      <w:r w:rsidRPr="002C157D">
        <w:rPr>
          <w:rFonts w:ascii="Corbel" w:hAnsi="Corbel" w:cs="Calibri"/>
        </w:rPr>
        <w:fldChar w:fldCharType="end"/>
      </w:r>
    </w:p>
    <w:p w:rsidR="00CE4D21" w:rsidRPr="002C157D" w:rsidRDefault="00CE4D21"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Corbel" w:hAnsi="Corbel" w:cs="Arial"/>
          <w:iCs/>
          <w:caps/>
          <w:color w:val="FFFFFF"/>
          <w:spacing w:val="15"/>
          <w:sz w:val="32"/>
          <w:szCs w:val="24"/>
        </w:rPr>
      </w:pPr>
      <w:bookmarkStart w:id="1" w:name="_Toc48030118"/>
      <w:bookmarkStart w:id="2" w:name="_Ref48030198"/>
      <w:bookmarkStart w:id="3" w:name="_Toc416694868"/>
      <w:r w:rsidRPr="002C157D">
        <w:rPr>
          <w:rFonts w:ascii="Corbel" w:hAnsi="Corbel" w:cs="Arial"/>
          <w:iCs/>
          <w:caps/>
          <w:color w:val="FFFFFF"/>
          <w:spacing w:val="15"/>
          <w:sz w:val="32"/>
          <w:szCs w:val="24"/>
        </w:rPr>
        <w:t>ANNEXE EQUIPEMENT BIOMEDICAL</w:t>
      </w:r>
    </w:p>
    <w:p w:rsidR="001916E4" w:rsidRPr="002C157D" w:rsidRDefault="00110192"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Corbel" w:hAnsi="Corbel" w:cs="Arial"/>
          <w:iCs/>
          <w:caps/>
          <w:color w:val="FFFFFF"/>
          <w:spacing w:val="15"/>
          <w:sz w:val="32"/>
          <w:szCs w:val="24"/>
        </w:rPr>
      </w:pPr>
      <w:r w:rsidRPr="002C157D">
        <w:rPr>
          <w:rFonts w:ascii="Corbel" w:hAnsi="Corbel" w:cs="Arial"/>
          <w:iCs/>
          <w:caps/>
          <w:color w:val="FFFFFF"/>
          <w:spacing w:val="15"/>
          <w:sz w:val="32"/>
          <w:szCs w:val="24"/>
        </w:rPr>
        <w:t>-</w:t>
      </w:r>
      <w:r w:rsidR="00086B5F" w:rsidRPr="002C157D">
        <w:rPr>
          <w:rFonts w:ascii="Corbel" w:hAnsi="Corbel" w:cs="Arial"/>
          <w:iCs/>
          <w:caps/>
          <w:color w:val="FFFFFF"/>
          <w:spacing w:val="15"/>
          <w:sz w:val="32"/>
          <w:szCs w:val="24"/>
        </w:rPr>
        <w:t>MAINTENANCE</w:t>
      </w:r>
      <w:bookmarkEnd w:id="1"/>
      <w:bookmarkEnd w:id="2"/>
      <w:bookmarkEnd w:id="3"/>
      <w:r w:rsidR="00086B5F" w:rsidRPr="002C157D">
        <w:rPr>
          <w:rFonts w:ascii="Corbel" w:hAnsi="Corbel" w:cs="Arial"/>
          <w:iCs/>
          <w:caps/>
          <w:color w:val="FFFFFF"/>
          <w:spacing w:val="15"/>
          <w:sz w:val="32"/>
          <w:szCs w:val="24"/>
        </w:rPr>
        <w:t xml:space="preserve"> DES EQUIPEMENTS EN MISE A DISPOSITION</w:t>
      </w:r>
    </w:p>
    <w:bookmarkEnd w:id="0"/>
    <w:p w:rsidR="00DB4055" w:rsidRPr="002C157D" w:rsidRDefault="00CE4D21" w:rsidP="004D1EA8">
      <w:pPr>
        <w:pStyle w:val="RedTxt"/>
        <w:spacing w:before="200" w:after="200" w:line="276" w:lineRule="auto"/>
        <w:jc w:val="both"/>
        <w:rPr>
          <w:rFonts w:ascii="Corbel" w:hAnsi="Corbel" w:cs="Arial"/>
          <w:color w:val="FF0000"/>
          <w:sz w:val="22"/>
          <w:szCs w:val="22"/>
        </w:rPr>
      </w:pPr>
      <w:r w:rsidRPr="002C157D">
        <w:rPr>
          <w:rFonts w:ascii="Corbel" w:hAnsi="Corbel" w:cs="Arial"/>
          <w:color w:val="FF0000"/>
          <w:sz w:val="22"/>
          <w:szCs w:val="22"/>
        </w:rPr>
        <w:t>S</w:t>
      </w:r>
      <w:r w:rsidR="00DB4055" w:rsidRPr="002C157D">
        <w:rPr>
          <w:rFonts w:ascii="Corbel" w:hAnsi="Corbel" w:cs="Arial"/>
          <w:color w:val="FF0000"/>
          <w:sz w:val="22"/>
          <w:szCs w:val="22"/>
        </w:rPr>
        <w:t>eront impérativement incluses à la mise à disposition, les prestations d’un contrat de maintenance tous risques incluant :</w:t>
      </w:r>
    </w:p>
    <w:p w:rsidR="00DB4055" w:rsidRPr="002C157D" w:rsidRDefault="00DB4055" w:rsidP="00F06B61">
      <w:pPr>
        <w:pStyle w:val="Citationintense"/>
        <w:numPr>
          <w:ilvl w:val="0"/>
          <w:numId w:val="28"/>
        </w:numPr>
        <w:rPr>
          <w:rFonts w:ascii="Corbel" w:hAnsi="Corbel"/>
        </w:rPr>
      </w:pPr>
      <w:r w:rsidRPr="002C157D">
        <w:rPr>
          <w:rFonts w:ascii="Corbel" w:hAnsi="Corbel"/>
        </w:rPr>
        <w:t xml:space="preserve">Nature des différentes prestations </w:t>
      </w:r>
      <w:r w:rsidR="00C352D4" w:rsidRPr="002C157D">
        <w:rPr>
          <w:rFonts w:ascii="Corbel" w:hAnsi="Corbel"/>
        </w:rPr>
        <w:t xml:space="preserve">incluses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Elaboration, mise à jour d'un programme de maintenance détaillé conformément au programme de maintenance constructeur, aux normes, et réglementations en vigueur, au standard des équipements et à leur contraintes environnementales d'utilisation. Le caractère obligatoire ou optionnel de chaque opération de maintenance sera clairement spécifié.</w:t>
      </w:r>
    </w:p>
    <w:p w:rsidR="00DB4055" w:rsidRPr="002C157D" w:rsidRDefault="00DB4055" w:rsidP="00F06B61">
      <w:pPr>
        <w:pStyle w:val="RedTxt"/>
        <w:numPr>
          <w:ilvl w:val="0"/>
          <w:numId w:val="29"/>
        </w:numPr>
        <w:spacing w:before="200" w:after="200" w:line="276" w:lineRule="auto"/>
        <w:jc w:val="both"/>
        <w:rPr>
          <w:rFonts w:ascii="Corbel" w:hAnsi="Corbel" w:cs="Arial"/>
          <w:sz w:val="22"/>
          <w:szCs w:val="22"/>
        </w:rPr>
      </w:pPr>
      <w:r w:rsidRPr="002C157D">
        <w:rPr>
          <w:rFonts w:ascii="Corbel" w:hAnsi="Corbel" w:cs="Arial"/>
          <w:sz w:val="22"/>
          <w:szCs w:val="22"/>
        </w:rPr>
        <w:t xml:space="preserve">Travaux de maintenance préventive conformément au programme de maintenance fabriquant, aux normes, règlements en vigueur, suivant un calendrier établi conjointement avec le service utilisateur et le Service Biomédical. </w:t>
      </w:r>
      <w:bookmarkStart w:id="4" w:name="_GoBack"/>
      <w:bookmarkEnd w:id="4"/>
    </w:p>
    <w:p w:rsidR="00DB4055" w:rsidRPr="002C157D" w:rsidRDefault="00DB4055" w:rsidP="00F06B61">
      <w:pPr>
        <w:pStyle w:val="RedTxt"/>
        <w:numPr>
          <w:ilvl w:val="0"/>
          <w:numId w:val="29"/>
        </w:numPr>
        <w:spacing w:before="200" w:after="200" w:line="276" w:lineRule="auto"/>
        <w:jc w:val="both"/>
        <w:rPr>
          <w:rFonts w:ascii="Corbel" w:hAnsi="Corbel" w:cs="Arial"/>
          <w:sz w:val="22"/>
          <w:szCs w:val="22"/>
        </w:rPr>
      </w:pPr>
      <w:r w:rsidRPr="002C157D">
        <w:rPr>
          <w:rFonts w:ascii="Corbel" w:hAnsi="Corbel" w:cs="Arial"/>
          <w:sz w:val="22"/>
          <w:szCs w:val="22"/>
        </w:rPr>
        <w:t>Tous travaux de maintenance, de contrôle, de calibration, d'étalonnage, de remise à niveau.</w:t>
      </w:r>
    </w:p>
    <w:p w:rsidR="00DB4055" w:rsidRPr="002C157D" w:rsidRDefault="00DB4055" w:rsidP="00F06B61">
      <w:pPr>
        <w:pStyle w:val="RedTxt"/>
        <w:numPr>
          <w:ilvl w:val="0"/>
          <w:numId w:val="29"/>
        </w:numPr>
        <w:spacing w:before="200" w:after="200" w:line="276" w:lineRule="auto"/>
        <w:jc w:val="both"/>
        <w:rPr>
          <w:rFonts w:ascii="Corbel" w:hAnsi="Corbel" w:cs="Arial"/>
          <w:sz w:val="22"/>
          <w:szCs w:val="22"/>
        </w:rPr>
      </w:pPr>
      <w:r w:rsidRPr="002C157D">
        <w:rPr>
          <w:rFonts w:ascii="Corbel" w:hAnsi="Corbel" w:cs="Arial"/>
          <w:sz w:val="22"/>
          <w:szCs w:val="22"/>
        </w:rPr>
        <w:t>Dépose et/ou repose, déplacement, transfert de matériel médical.</w:t>
      </w:r>
    </w:p>
    <w:p w:rsidR="00DB4055" w:rsidRPr="002C157D" w:rsidRDefault="00DB4055" w:rsidP="00F06B61">
      <w:pPr>
        <w:pStyle w:val="RedTxt"/>
        <w:numPr>
          <w:ilvl w:val="0"/>
          <w:numId w:val="29"/>
        </w:numPr>
        <w:spacing w:before="200" w:after="200" w:line="276" w:lineRule="auto"/>
        <w:jc w:val="both"/>
        <w:rPr>
          <w:rFonts w:ascii="Corbel" w:hAnsi="Corbel" w:cs="Arial"/>
          <w:sz w:val="22"/>
          <w:szCs w:val="22"/>
        </w:rPr>
      </w:pPr>
      <w:r w:rsidRPr="002C157D">
        <w:rPr>
          <w:rFonts w:ascii="Corbel" w:hAnsi="Corbel" w:cs="Arial"/>
          <w:sz w:val="22"/>
          <w:szCs w:val="22"/>
        </w:rPr>
        <w:t>Toute introduction de modification obligatoire ou optionnelle permettant de sécuriser ou fiabiliser le matériel durant toute sa durée de vie.</w:t>
      </w:r>
    </w:p>
    <w:p w:rsidR="00DB4055" w:rsidRPr="002C157D" w:rsidRDefault="00DB4055" w:rsidP="00F06B61">
      <w:pPr>
        <w:pStyle w:val="RedTxt"/>
        <w:numPr>
          <w:ilvl w:val="0"/>
          <w:numId w:val="29"/>
        </w:numPr>
        <w:spacing w:before="200" w:after="200" w:line="276" w:lineRule="auto"/>
        <w:jc w:val="both"/>
        <w:rPr>
          <w:rFonts w:ascii="Corbel" w:hAnsi="Corbel" w:cs="Arial"/>
          <w:sz w:val="22"/>
          <w:szCs w:val="22"/>
        </w:rPr>
      </w:pPr>
      <w:r w:rsidRPr="002C157D">
        <w:rPr>
          <w:rFonts w:ascii="Corbel" w:hAnsi="Corbel" w:cs="Arial"/>
          <w:sz w:val="22"/>
          <w:szCs w:val="22"/>
        </w:rPr>
        <w:t>Travaux éventuels d'assistance technique.</w:t>
      </w:r>
    </w:p>
    <w:p w:rsidR="00DB4055" w:rsidRPr="002C157D" w:rsidRDefault="00DB4055" w:rsidP="00F06B61">
      <w:pPr>
        <w:pStyle w:val="RedTxt"/>
        <w:numPr>
          <w:ilvl w:val="0"/>
          <w:numId w:val="29"/>
        </w:numPr>
        <w:spacing w:before="200" w:after="200" w:line="276" w:lineRule="auto"/>
        <w:jc w:val="both"/>
        <w:rPr>
          <w:rFonts w:ascii="Corbel" w:hAnsi="Corbel" w:cs="Arial"/>
          <w:sz w:val="22"/>
          <w:szCs w:val="22"/>
        </w:rPr>
      </w:pPr>
      <w:r w:rsidRPr="002C157D">
        <w:rPr>
          <w:rFonts w:ascii="Corbel" w:hAnsi="Corbel" w:cs="Arial"/>
          <w:sz w:val="22"/>
          <w:szCs w:val="22"/>
        </w:rPr>
        <w:t xml:space="preserve">Traçabilité des interventions techniques ponctuelles sous la GMAO du CHU de Montpellier, D7i </w:t>
      </w:r>
    </w:p>
    <w:p w:rsidR="00DB4055" w:rsidRPr="002C157D" w:rsidRDefault="00DB4055" w:rsidP="00F06B61">
      <w:pPr>
        <w:pStyle w:val="Citationintense"/>
        <w:numPr>
          <w:ilvl w:val="0"/>
          <w:numId w:val="28"/>
        </w:numPr>
        <w:rPr>
          <w:rFonts w:ascii="Corbel" w:hAnsi="Corbel"/>
        </w:rPr>
      </w:pPr>
      <w:r w:rsidRPr="002C157D">
        <w:rPr>
          <w:rFonts w:ascii="Corbel" w:hAnsi="Corbel"/>
        </w:rPr>
        <w:t>Rapport d'Intervention</w:t>
      </w:r>
    </w:p>
    <w:p w:rsidR="00D52F54"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Toute intervention donnera lieu à l'établissement par le titulaire d'un compte-rendu qui sera adressé au CH</w:t>
      </w:r>
      <w:r w:rsidR="00D52F54" w:rsidRPr="002C157D">
        <w:rPr>
          <w:rFonts w:ascii="Corbel" w:hAnsi="Corbel" w:cs="Arial"/>
          <w:sz w:val="22"/>
          <w:szCs w:val="22"/>
        </w:rPr>
        <w:t xml:space="preserve">U de </w:t>
      </w:r>
      <w:proofErr w:type="gramStart"/>
      <w:r w:rsidR="00D52F54" w:rsidRPr="002C157D">
        <w:rPr>
          <w:rFonts w:ascii="Corbel" w:hAnsi="Corbel" w:cs="Arial"/>
          <w:sz w:val="22"/>
          <w:szCs w:val="22"/>
        </w:rPr>
        <w:t>Montpellier  par</w:t>
      </w:r>
      <w:proofErr w:type="gramEnd"/>
      <w:r w:rsidR="00D52F54" w:rsidRPr="002C157D">
        <w:rPr>
          <w:rFonts w:ascii="Corbel" w:hAnsi="Corbel" w:cs="Arial"/>
          <w:sz w:val="22"/>
          <w:szCs w:val="22"/>
        </w:rPr>
        <w:t xml:space="preserve"> mail ( </w:t>
      </w:r>
      <w:proofErr w:type="spellStart"/>
      <w:r w:rsidR="00D52F54" w:rsidRPr="002C157D">
        <w:rPr>
          <w:rFonts w:ascii="Corbel" w:hAnsi="Corbel" w:cs="Arial"/>
          <w:sz w:val="22"/>
          <w:szCs w:val="22"/>
        </w:rPr>
        <w:t>cf</w:t>
      </w:r>
      <w:proofErr w:type="spellEnd"/>
      <w:r w:rsidR="00D52F54" w:rsidRPr="002C157D">
        <w:rPr>
          <w:rFonts w:ascii="Corbel" w:hAnsi="Corbel" w:cs="Arial"/>
          <w:sz w:val="22"/>
          <w:szCs w:val="22"/>
        </w:rPr>
        <w:t xml:space="preserve"> adresses spécifiques)  </w:t>
      </w:r>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Imagerie : </w:t>
      </w:r>
      <w:hyperlink r:id="rId12" w:history="1">
        <w:r w:rsidRPr="002C157D">
          <w:rPr>
            <w:rStyle w:val="Lienhypertexte"/>
            <w:rFonts w:ascii="Corbel" w:hAnsi="Corbel" w:cs="Arial"/>
            <w:sz w:val="22"/>
            <w:szCs w:val="22"/>
          </w:rPr>
          <w:t>ima-biomédiacl@chu-montpellier.fr</w:t>
        </w:r>
      </w:hyperlink>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Médico Chirurgical : </w:t>
      </w:r>
      <w:hyperlink r:id="rId13" w:history="1">
        <w:r w:rsidRPr="002C157D">
          <w:rPr>
            <w:rStyle w:val="Lienhypertexte"/>
            <w:rFonts w:ascii="Corbel" w:hAnsi="Corbel" w:cs="Arial"/>
            <w:sz w:val="22"/>
            <w:szCs w:val="22"/>
          </w:rPr>
          <w:t>bio_medicochir@chu-montpellier.fr</w:t>
        </w:r>
      </w:hyperlink>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Dialyse : </w:t>
      </w:r>
      <w:hyperlink r:id="rId14" w:history="1">
        <w:r w:rsidRPr="002C157D">
          <w:rPr>
            <w:rStyle w:val="Lienhypertexte"/>
            <w:rFonts w:ascii="Corbel" w:hAnsi="Corbel" w:cs="Arial"/>
            <w:sz w:val="22"/>
            <w:szCs w:val="22"/>
          </w:rPr>
          <w:t>dia-biomedical@chu-montpellier.fr</w:t>
        </w:r>
      </w:hyperlink>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Electro médical </w:t>
      </w:r>
      <w:proofErr w:type="gramStart"/>
      <w:r w:rsidRPr="002C157D">
        <w:rPr>
          <w:rFonts w:ascii="Corbel" w:hAnsi="Corbel" w:cs="Arial"/>
          <w:sz w:val="22"/>
          <w:szCs w:val="22"/>
        </w:rPr>
        <w:t>( Ventilation</w:t>
      </w:r>
      <w:proofErr w:type="gramEnd"/>
      <w:r w:rsidRPr="002C157D">
        <w:rPr>
          <w:rFonts w:ascii="Corbel" w:hAnsi="Corbel" w:cs="Arial"/>
          <w:sz w:val="22"/>
          <w:szCs w:val="22"/>
        </w:rPr>
        <w:t xml:space="preserve"> : table radiante ..) </w:t>
      </w:r>
      <w:hyperlink r:id="rId15" w:history="1">
        <w:r w:rsidRPr="002C157D">
          <w:rPr>
            <w:rStyle w:val="Lienhypertexte"/>
            <w:rFonts w:ascii="Corbel" w:hAnsi="Corbel" w:cs="Arial"/>
            <w:sz w:val="22"/>
            <w:szCs w:val="22"/>
          </w:rPr>
          <w:t>bio_electromedical@chu-montpellier.fr</w:t>
        </w:r>
      </w:hyperlink>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lastRenderedPageBreak/>
        <w:t xml:space="preserve">Electronique médical ( monitorage, perfusion ) : </w:t>
      </w:r>
      <w:hyperlink r:id="rId16" w:history="1">
        <w:r w:rsidRPr="002C157D">
          <w:rPr>
            <w:rStyle w:val="Lienhypertexte"/>
            <w:rFonts w:ascii="Corbel" w:hAnsi="Corbel" w:cs="Arial"/>
            <w:sz w:val="22"/>
            <w:szCs w:val="22"/>
          </w:rPr>
          <w:t>bio-electroniquemédical@chu-montpellier.fr</w:t>
        </w:r>
      </w:hyperlink>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Laboratoire : </w:t>
      </w:r>
      <w:hyperlink r:id="rId17" w:history="1">
        <w:r w:rsidRPr="002C157D">
          <w:rPr>
            <w:rStyle w:val="Lienhypertexte"/>
            <w:rFonts w:ascii="Corbel" w:hAnsi="Corbel" w:cs="Arial"/>
            <w:sz w:val="22"/>
            <w:szCs w:val="22"/>
          </w:rPr>
          <w:t>lab-biomédical@chu-montpellier.fr</w:t>
        </w:r>
      </w:hyperlink>
    </w:p>
    <w:p w:rsidR="00C352D4" w:rsidRPr="002C157D" w:rsidRDefault="00C352D4" w:rsidP="00C352D4">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Stérilisation : </w:t>
      </w:r>
      <w:hyperlink r:id="rId18" w:history="1">
        <w:r w:rsidRPr="002C157D">
          <w:rPr>
            <w:rStyle w:val="Lienhypertexte"/>
            <w:rFonts w:ascii="Corbel" w:hAnsi="Corbel" w:cs="Arial"/>
            <w:sz w:val="22"/>
            <w:szCs w:val="22"/>
          </w:rPr>
          <w:t>bio_sterilisation@chu-montpellier.fr</w:t>
        </w:r>
      </w:hyperlink>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Ce compte rendu devra porter toutes les informations nécessaires </w:t>
      </w:r>
      <w:proofErr w:type="gramStart"/>
      <w:r w:rsidRPr="002C157D">
        <w:rPr>
          <w:rFonts w:ascii="Corbel" w:hAnsi="Corbel" w:cs="Arial"/>
          <w:sz w:val="22"/>
          <w:szCs w:val="22"/>
        </w:rPr>
        <w:t>à  la</w:t>
      </w:r>
      <w:proofErr w:type="gramEnd"/>
      <w:r w:rsidRPr="002C157D">
        <w:rPr>
          <w:rFonts w:ascii="Corbel" w:hAnsi="Corbel" w:cs="Arial"/>
          <w:sz w:val="22"/>
          <w:szCs w:val="22"/>
        </w:rPr>
        <w:t xml:space="preserve"> rédaction d'un R.S.Q.M. en GMAO (diagnostic, code d'erreur, nom de l'intervenant, date, heure début intervention, fin d'intervention… ) et il comportera s'il y a lieu, les observations telles que : anomalies constatées, usure de certains organes, risques de détérioration, état du matériel après l'intervention, intervention supplémentaire à réaliser.</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Ce compte-rendu sera communiqué impérativement sous 72 heures passées la fin de l'intervention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Soit sous forme de formulaire au format </w:t>
      </w:r>
      <w:proofErr w:type="spellStart"/>
      <w:r w:rsidRPr="002C157D">
        <w:rPr>
          <w:rFonts w:ascii="Corbel" w:hAnsi="Corbel" w:cs="Arial"/>
          <w:sz w:val="22"/>
          <w:szCs w:val="22"/>
        </w:rPr>
        <w:t>pdf</w:t>
      </w:r>
      <w:proofErr w:type="spellEnd"/>
      <w:r w:rsidRPr="002C157D">
        <w:rPr>
          <w:rFonts w:ascii="Corbel" w:hAnsi="Corbel" w:cs="Arial"/>
          <w:sz w:val="22"/>
          <w:szCs w:val="22"/>
        </w:rPr>
        <w:t xml:space="preserve"> signé par le Technicien qui est intervenu</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Soit sous forme de fichier EXCEL fourni par le biomédical.</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Le soumissionnaire s'engagera sur un niveau de maintenance tel que défini par la norme FD X 60-000. Il produira les documents nécessaires permettant d'évaluer le niveau de prestations qu'il pourra fournir lors des interventions (stage(s), expérience(s) acquise(s</w:t>
      </w:r>
      <w:proofErr w:type="gramStart"/>
      <w:r w:rsidRPr="002C157D">
        <w:rPr>
          <w:rFonts w:ascii="Corbel" w:hAnsi="Corbel" w:cs="Arial"/>
          <w:sz w:val="22"/>
          <w:szCs w:val="22"/>
        </w:rPr>
        <w:t>),...</w:t>
      </w:r>
      <w:proofErr w:type="gramEnd"/>
      <w:r w:rsidRPr="002C157D">
        <w:rPr>
          <w:rFonts w:ascii="Corbel" w:hAnsi="Corbel" w:cs="Arial"/>
          <w:sz w:val="22"/>
          <w:szCs w:val="22"/>
        </w:rPr>
        <w:t>).</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Le niveau 4 minimum est demandé dans la mesure où le Service Biomédical du CHU assure déjà un niveau de maintenance sur ce type d'équipement.</w:t>
      </w:r>
    </w:p>
    <w:p w:rsidR="00DB4055" w:rsidRPr="002C157D" w:rsidRDefault="00DB4055" w:rsidP="00F06B61">
      <w:pPr>
        <w:pStyle w:val="Citationintense"/>
        <w:numPr>
          <w:ilvl w:val="0"/>
          <w:numId w:val="28"/>
        </w:numPr>
        <w:rPr>
          <w:rFonts w:ascii="Corbel" w:hAnsi="Corbel"/>
        </w:rPr>
      </w:pPr>
      <w:r w:rsidRPr="002C157D">
        <w:rPr>
          <w:rFonts w:ascii="Corbel" w:hAnsi="Corbel"/>
        </w:rPr>
        <w:t>Délais d'intervention</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Si le titulaire dispose d'une centrale d'appel (</w:t>
      </w:r>
      <w:proofErr w:type="spellStart"/>
      <w:r w:rsidRPr="002C157D">
        <w:rPr>
          <w:rFonts w:ascii="Corbel" w:hAnsi="Corbel" w:cs="Arial"/>
          <w:sz w:val="22"/>
          <w:szCs w:val="22"/>
        </w:rPr>
        <w:t>Hot-Line</w:t>
      </w:r>
      <w:proofErr w:type="spellEnd"/>
      <w:r w:rsidRPr="002C157D">
        <w:rPr>
          <w:rFonts w:ascii="Corbel" w:hAnsi="Corbel" w:cs="Arial"/>
          <w:sz w:val="22"/>
          <w:szCs w:val="22"/>
        </w:rPr>
        <w:t xml:space="preserve">), le délai d'intervention correspond au délai entre l'heure de l'appel de la personne publique passé à la centrale </w:t>
      </w:r>
      <w:proofErr w:type="gramStart"/>
      <w:r w:rsidRPr="002C157D">
        <w:rPr>
          <w:rFonts w:ascii="Corbel" w:hAnsi="Corbel" w:cs="Arial"/>
          <w:sz w:val="22"/>
          <w:szCs w:val="22"/>
        </w:rPr>
        <w:t>d’appel  de</w:t>
      </w:r>
      <w:proofErr w:type="gramEnd"/>
      <w:r w:rsidRPr="002C157D">
        <w:rPr>
          <w:rFonts w:ascii="Corbel" w:hAnsi="Corbel" w:cs="Arial"/>
          <w:sz w:val="22"/>
          <w:szCs w:val="22"/>
        </w:rPr>
        <w:t xml:space="preserve"> la société et le moment où le technicien débute son intervention.</w:t>
      </w:r>
    </w:p>
    <w:p w:rsidR="00DB4055" w:rsidRPr="002C157D" w:rsidRDefault="00DB4055" w:rsidP="00F42BF8">
      <w:pPr>
        <w:pStyle w:val="RedTxt"/>
        <w:spacing w:before="200" w:after="200" w:line="276" w:lineRule="auto"/>
        <w:jc w:val="both"/>
        <w:rPr>
          <w:rFonts w:ascii="Corbel" w:hAnsi="Corbel" w:cs="Arial"/>
          <w:sz w:val="22"/>
          <w:szCs w:val="22"/>
        </w:rPr>
      </w:pPr>
      <w:r w:rsidRPr="002C157D">
        <w:rPr>
          <w:rFonts w:ascii="Corbel" w:hAnsi="Corbel" w:cs="Arial"/>
          <w:sz w:val="22"/>
          <w:szCs w:val="22"/>
        </w:rPr>
        <w:t>Si le titulaire ne dispose pas d'une centrale d'appel, les interventions de maintenance seront effectuées à la demande du Département Biomédical</w:t>
      </w:r>
      <w:r w:rsidR="00F42BF8" w:rsidRPr="002C157D">
        <w:rPr>
          <w:rFonts w:ascii="Corbel" w:hAnsi="Corbel" w:cs="Arial"/>
          <w:sz w:val="22"/>
          <w:szCs w:val="22"/>
        </w:rPr>
        <w:t xml:space="preserve"> </w:t>
      </w:r>
      <w:r w:rsidRPr="002C157D">
        <w:rPr>
          <w:rFonts w:ascii="Corbel" w:hAnsi="Corbel" w:cs="Arial"/>
          <w:sz w:val="22"/>
          <w:szCs w:val="22"/>
        </w:rPr>
        <w:t xml:space="preserve">sur simple appel téléphonique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Pour toutes interventions, le titulaire doit cependant convenir au préalable, avec le Service Biomédical et le service utilisateur, de la date et de l'heure d'intervention.</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Le titulaire s'engage par ailleurs à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Assurer une permanence téléphonique pendant les heures d'ouverture de ses bureaux et/ou de ses services,</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Se rendre sur place pour effectuer son intervention dans un délai maximum de 24 heures ouvrées.</w:t>
      </w:r>
    </w:p>
    <w:p w:rsidR="00DB4055" w:rsidRPr="002C157D" w:rsidRDefault="00DB4055" w:rsidP="00F06B61">
      <w:pPr>
        <w:pStyle w:val="Citationintense"/>
        <w:numPr>
          <w:ilvl w:val="0"/>
          <w:numId w:val="28"/>
        </w:numPr>
        <w:rPr>
          <w:rFonts w:ascii="Corbel" w:hAnsi="Corbel"/>
        </w:rPr>
      </w:pPr>
      <w:r w:rsidRPr="002C157D">
        <w:rPr>
          <w:rFonts w:ascii="Corbel" w:hAnsi="Corbel"/>
        </w:rPr>
        <w:t>Conditions d'interventions</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Le personnel du titulaire (du marché) chargé des opérations de maintenance doit lors de son arrivée sur le site signaler sa présence au cadre </w:t>
      </w:r>
      <w:r w:rsidR="008C51EF" w:rsidRPr="002C157D">
        <w:rPr>
          <w:rFonts w:ascii="Corbel" w:hAnsi="Corbel" w:cs="Arial"/>
          <w:sz w:val="22"/>
          <w:szCs w:val="22"/>
        </w:rPr>
        <w:t xml:space="preserve">du service </w:t>
      </w:r>
      <w:r w:rsidRPr="002C157D">
        <w:rPr>
          <w:rFonts w:ascii="Corbel" w:hAnsi="Corbel" w:cs="Arial"/>
          <w:sz w:val="22"/>
          <w:szCs w:val="22"/>
        </w:rPr>
        <w:t>et au service Biomédical.</w:t>
      </w:r>
      <w:r w:rsidR="000470D1" w:rsidRPr="002C157D">
        <w:rPr>
          <w:rFonts w:ascii="Corbel" w:hAnsi="Corbel"/>
        </w:rPr>
        <w:t xml:space="preserve"> </w:t>
      </w:r>
      <w:r w:rsidR="000470D1" w:rsidRPr="002C157D">
        <w:rPr>
          <w:rFonts w:ascii="Corbel" w:hAnsi="Corbel" w:cs="Arial"/>
          <w:sz w:val="22"/>
          <w:szCs w:val="22"/>
        </w:rPr>
        <w:t>Toute personne intervenant au nom du titulaire devra pouvoir justifier immédiatement de son appartenance par une carte professionnelle ou tout autre justificatif.</w:t>
      </w:r>
    </w:p>
    <w:p w:rsidR="00DB4055" w:rsidRPr="002C157D" w:rsidRDefault="00DB4055" w:rsidP="004D1EA8">
      <w:pPr>
        <w:pStyle w:val="RedTxt"/>
        <w:spacing w:before="200" w:after="200" w:line="276" w:lineRule="auto"/>
        <w:jc w:val="both"/>
        <w:rPr>
          <w:rFonts w:ascii="Corbel" w:hAnsi="Corbel" w:cs="Arial"/>
          <w:color w:val="FF0000"/>
          <w:sz w:val="22"/>
          <w:szCs w:val="22"/>
        </w:rPr>
      </w:pPr>
      <w:r w:rsidRPr="002C157D">
        <w:rPr>
          <w:rFonts w:ascii="Corbel" w:hAnsi="Corbel" w:cs="Arial"/>
          <w:color w:val="FF0000"/>
          <w:sz w:val="22"/>
          <w:szCs w:val="22"/>
        </w:rPr>
        <w:t xml:space="preserve">Atelier Biomédical Responsable : </w:t>
      </w:r>
    </w:p>
    <w:p w:rsidR="00DB4055" w:rsidRPr="002C157D" w:rsidRDefault="00DB4055" w:rsidP="004D1EA8">
      <w:pPr>
        <w:pStyle w:val="RedTxt"/>
        <w:spacing w:before="200" w:after="200" w:line="276" w:lineRule="auto"/>
        <w:jc w:val="both"/>
        <w:rPr>
          <w:rFonts w:ascii="Corbel" w:hAnsi="Corbel" w:cs="Arial"/>
          <w:color w:val="FF0000"/>
          <w:sz w:val="22"/>
          <w:szCs w:val="22"/>
        </w:rPr>
      </w:pPr>
      <w:r w:rsidRPr="002C157D">
        <w:rPr>
          <w:rFonts w:ascii="Corbel" w:hAnsi="Corbel" w:cs="Arial"/>
          <w:color w:val="FF0000"/>
          <w:sz w:val="22"/>
          <w:szCs w:val="22"/>
        </w:rPr>
        <w:fldChar w:fldCharType="begin"/>
      </w:r>
      <w:r w:rsidRPr="002C157D">
        <w:rPr>
          <w:rFonts w:ascii="Corbel" w:hAnsi="Corbel" w:cs="Arial"/>
          <w:color w:val="FF0000"/>
          <w:sz w:val="22"/>
          <w:szCs w:val="22"/>
        </w:rPr>
        <w:instrText>SYMBOL 40 \f "Wingdings"</w:instrText>
      </w:r>
      <w:r w:rsidRPr="002C157D">
        <w:rPr>
          <w:rFonts w:ascii="Corbel" w:hAnsi="Corbel" w:cs="Arial"/>
          <w:color w:val="FF0000"/>
          <w:sz w:val="22"/>
          <w:szCs w:val="22"/>
        </w:rPr>
        <w:fldChar w:fldCharType="end"/>
      </w:r>
      <w:r w:rsidRPr="002C157D">
        <w:rPr>
          <w:rFonts w:ascii="Corbel" w:hAnsi="Corbel" w:cs="Arial"/>
          <w:color w:val="FF0000"/>
          <w:sz w:val="22"/>
          <w:szCs w:val="22"/>
        </w:rPr>
        <w:t xml:space="preserve"> 04.67.33.</w:t>
      </w:r>
      <w:r w:rsidR="00B13C4F" w:rsidRPr="002C157D">
        <w:rPr>
          <w:rFonts w:ascii="Corbel" w:hAnsi="Corbel" w:cs="Arial"/>
          <w:color w:val="FF0000"/>
          <w:sz w:val="22"/>
          <w:szCs w:val="22"/>
        </w:rPr>
        <w:t>80.54</w:t>
      </w:r>
    </w:p>
    <w:p w:rsidR="00DB4055" w:rsidRPr="002C157D" w:rsidRDefault="00DB4055" w:rsidP="004D1EA8">
      <w:pPr>
        <w:pStyle w:val="RedTxt"/>
        <w:spacing w:before="200" w:after="200" w:line="276" w:lineRule="auto"/>
        <w:jc w:val="both"/>
        <w:rPr>
          <w:rFonts w:ascii="Corbel" w:hAnsi="Corbel" w:cs="Arial"/>
          <w:color w:val="FF0000"/>
          <w:sz w:val="22"/>
          <w:szCs w:val="22"/>
        </w:rPr>
      </w:pPr>
      <w:r w:rsidRPr="002C157D">
        <w:rPr>
          <w:rFonts w:ascii="Corbel" w:hAnsi="Corbel" w:cs="Arial"/>
          <w:color w:val="FF0000"/>
          <w:sz w:val="22"/>
          <w:szCs w:val="22"/>
        </w:rPr>
        <w:lastRenderedPageBreak/>
        <w:t xml:space="preserve">Adresse e-mail : </w:t>
      </w:r>
      <w:r w:rsidR="00B13C4F" w:rsidRPr="002C157D">
        <w:rPr>
          <w:rFonts w:ascii="Corbel" w:hAnsi="Corbel" w:cs="Arial"/>
          <w:color w:val="FF0000"/>
          <w:sz w:val="22"/>
          <w:szCs w:val="22"/>
        </w:rPr>
        <w:t>ima</w:t>
      </w:r>
      <w:r w:rsidRPr="002C157D">
        <w:rPr>
          <w:rFonts w:ascii="Corbel" w:hAnsi="Corbel" w:cs="Arial"/>
          <w:color w:val="FF0000"/>
          <w:sz w:val="22"/>
          <w:szCs w:val="22"/>
        </w:rPr>
        <w:t>-biomedical@chu-montpellier.fr</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Pour le gros matériel ne pouvant être déplacé : le titulaire peut éventuellement prévoir une visite technique préalable.</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Le titulaire proposera une date de rendez-vous pour exécution des travaux en accord et en relation avec le service médical concerné, et en informera le service biomédical.</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La (ou les) intervention(s) technique(s) devra (devront) se dérouler pendant les heures ouvrables des services utilisateurs et devra (devront) obéir aux règles de fonctionnement des services. Le titulaire de la prestation technique devra s'attacher à occasionner le moins de gêne possible en terme de bruit et de poussière, auquel cas il devra faire une préparation de chantier en accord avec le Service Biomédical et le responsable du service utilisateur concerné.</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Si des travaux (installation ou maintenance) salissants et /ou générant un risque potentiel de pollution contamination sont à envisager, une demande préalable devra être adressée à l’ingénieur responsable pour fixer les modalités précises d’intervention selon les protocoles en vigueur au C.H.U</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A la fin de son intervention, le titulaire emportera ses déchets comme il rendra propre la zone de travail ainsi que les chemins d'accès vers celle-ci.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Le titulaire fera observer la fin de son travail au responsable du service utilisateur et fera aussi constater l'état de propreté du matériel réparé ainsi que de l'environnement proche. </w:t>
      </w:r>
    </w:p>
    <w:p w:rsidR="008C51EF" w:rsidRPr="002C157D" w:rsidRDefault="008C51EF"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Le rapport d'intervention pourra être visé le responsable du service utilisateur (si l’intervention est réalisée sur site …</w:t>
      </w:r>
      <w:proofErr w:type="gramStart"/>
      <w:r w:rsidRPr="002C157D">
        <w:rPr>
          <w:rFonts w:ascii="Corbel" w:hAnsi="Corbel" w:cs="Arial"/>
          <w:sz w:val="22"/>
          <w:szCs w:val="22"/>
        </w:rPr>
        <w:t>) ,</w:t>
      </w:r>
      <w:proofErr w:type="gramEnd"/>
      <w:r w:rsidRPr="002C157D">
        <w:rPr>
          <w:rFonts w:ascii="Corbel" w:hAnsi="Corbel" w:cs="Arial"/>
          <w:sz w:val="22"/>
          <w:szCs w:val="22"/>
        </w:rPr>
        <w:t xml:space="preserve"> et sera obligatoirement transmis au service biomédical.</w:t>
      </w:r>
    </w:p>
    <w:p w:rsidR="00DB4055" w:rsidRPr="002C157D" w:rsidRDefault="00DB4055" w:rsidP="00F06B61">
      <w:pPr>
        <w:pStyle w:val="Citationintense"/>
        <w:numPr>
          <w:ilvl w:val="0"/>
          <w:numId w:val="28"/>
        </w:numPr>
        <w:rPr>
          <w:rFonts w:ascii="Corbel" w:hAnsi="Corbel"/>
        </w:rPr>
      </w:pPr>
      <w:r w:rsidRPr="002C157D">
        <w:rPr>
          <w:rFonts w:ascii="Corbel" w:hAnsi="Corbel"/>
        </w:rPr>
        <w:t>Accès aux locaux</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L'accès des préposés du titulaire aux locaux du C.H.U est soumis aux conditions générales imposées aux personnes étrangères à l'établissement et à sa réglementation en vigueur.</w:t>
      </w:r>
    </w:p>
    <w:p w:rsidR="00110192" w:rsidRPr="002C157D" w:rsidRDefault="00110192" w:rsidP="00110192">
      <w:pPr>
        <w:pStyle w:val="RedTxt"/>
        <w:tabs>
          <w:tab w:val="left" w:pos="7635"/>
        </w:tabs>
        <w:spacing w:before="200" w:after="200" w:line="276" w:lineRule="auto"/>
        <w:jc w:val="both"/>
        <w:rPr>
          <w:rFonts w:ascii="Corbel" w:hAnsi="Corbel" w:cs="Arial"/>
          <w:sz w:val="22"/>
          <w:szCs w:val="22"/>
        </w:rPr>
      </w:pPr>
    </w:p>
    <w:p w:rsidR="00DB4055" w:rsidRPr="002C157D" w:rsidRDefault="00DB4055" w:rsidP="00F06B61">
      <w:pPr>
        <w:pStyle w:val="Citationintense"/>
        <w:numPr>
          <w:ilvl w:val="0"/>
          <w:numId w:val="28"/>
        </w:numPr>
        <w:rPr>
          <w:rFonts w:ascii="Corbel" w:hAnsi="Corbel"/>
        </w:rPr>
      </w:pPr>
      <w:r w:rsidRPr="002C157D">
        <w:rPr>
          <w:rFonts w:ascii="Corbel" w:hAnsi="Corbel"/>
        </w:rPr>
        <w:t xml:space="preserve"> Mise en prêt de matériel</w:t>
      </w:r>
    </w:p>
    <w:p w:rsidR="00DB4055" w:rsidRPr="002C157D" w:rsidRDefault="00F06B61"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w:t>
      </w:r>
      <w:r w:rsidR="00DB4055" w:rsidRPr="002C157D">
        <w:rPr>
          <w:rFonts w:ascii="Corbel" w:hAnsi="Corbel" w:cs="Arial"/>
          <w:sz w:val="22"/>
          <w:szCs w:val="22"/>
        </w:rPr>
        <w:t>e titulaire, à l'occasion d'une remise en état</w:t>
      </w:r>
      <w:r w:rsidRPr="002C157D">
        <w:rPr>
          <w:rFonts w:ascii="Corbel" w:hAnsi="Corbel" w:cs="Arial"/>
          <w:sz w:val="22"/>
          <w:szCs w:val="22"/>
        </w:rPr>
        <w:t xml:space="preserve"> dont le délai est supérieur </w:t>
      </w:r>
      <w:r w:rsidRPr="002C157D">
        <w:rPr>
          <w:rFonts w:ascii="Corbel" w:hAnsi="Corbel" w:cs="Arial"/>
          <w:color w:val="FF0000"/>
          <w:sz w:val="22"/>
          <w:szCs w:val="22"/>
        </w:rPr>
        <w:t>à 1 jour</w:t>
      </w:r>
      <w:r w:rsidR="00110192" w:rsidRPr="002C157D">
        <w:rPr>
          <w:rFonts w:ascii="Corbel" w:hAnsi="Corbel" w:cs="Arial"/>
          <w:color w:val="FF0000"/>
          <w:sz w:val="22"/>
          <w:szCs w:val="22"/>
        </w:rPr>
        <w:t xml:space="preserve"> </w:t>
      </w:r>
      <w:proofErr w:type="gramStart"/>
      <w:r w:rsidR="00110192" w:rsidRPr="002C157D">
        <w:rPr>
          <w:rFonts w:ascii="Corbel" w:hAnsi="Corbel" w:cs="Arial"/>
          <w:color w:val="FF0000"/>
          <w:sz w:val="22"/>
          <w:szCs w:val="22"/>
        </w:rPr>
        <w:t xml:space="preserve">ouvrable </w:t>
      </w:r>
      <w:r w:rsidR="00DB4055" w:rsidRPr="002C157D">
        <w:rPr>
          <w:rFonts w:ascii="Corbel" w:hAnsi="Corbel" w:cs="Arial"/>
          <w:color w:val="FF0000"/>
          <w:sz w:val="22"/>
          <w:szCs w:val="22"/>
        </w:rPr>
        <w:t xml:space="preserve"> </w:t>
      </w:r>
      <w:r w:rsidR="00DB4055" w:rsidRPr="002C157D">
        <w:rPr>
          <w:rFonts w:ascii="Corbel" w:hAnsi="Corbel" w:cs="Arial"/>
          <w:sz w:val="22"/>
          <w:szCs w:val="22"/>
        </w:rPr>
        <w:t>et</w:t>
      </w:r>
      <w:proofErr w:type="gramEnd"/>
      <w:r w:rsidR="00DB4055" w:rsidRPr="002C157D">
        <w:rPr>
          <w:rFonts w:ascii="Corbel" w:hAnsi="Corbel" w:cs="Arial"/>
          <w:sz w:val="22"/>
          <w:szCs w:val="22"/>
        </w:rPr>
        <w:t xml:space="preserve"> sur demande du </w:t>
      </w:r>
      <w:r w:rsidR="00110192" w:rsidRPr="002C157D">
        <w:rPr>
          <w:rFonts w:ascii="Corbel" w:hAnsi="Corbel" w:cs="Arial"/>
          <w:sz w:val="22"/>
          <w:szCs w:val="22"/>
        </w:rPr>
        <w:t>Service</w:t>
      </w:r>
      <w:r w:rsidR="00DB4055" w:rsidRPr="002C157D">
        <w:rPr>
          <w:rFonts w:ascii="Corbel" w:hAnsi="Corbel" w:cs="Arial"/>
          <w:sz w:val="22"/>
          <w:szCs w:val="22"/>
        </w:rPr>
        <w:t xml:space="preserve"> Biomédical, mettra à disposition du service utilisateur (selon les possibilités techniques) un matériel de </w:t>
      </w:r>
      <w:r w:rsidRPr="002C157D">
        <w:rPr>
          <w:rFonts w:ascii="Corbel" w:hAnsi="Corbel" w:cs="Arial"/>
          <w:sz w:val="22"/>
          <w:szCs w:val="22"/>
        </w:rPr>
        <w:t xml:space="preserve">remplacement </w:t>
      </w:r>
      <w:r w:rsidR="00DB4055" w:rsidRPr="002C157D">
        <w:rPr>
          <w:rFonts w:ascii="Corbel" w:hAnsi="Corbel" w:cs="Arial"/>
          <w:sz w:val="22"/>
          <w:szCs w:val="22"/>
        </w:rPr>
        <w:t>gratuit complet avec accessoires de qualité au moins égale à celui défectueux. Un formulaire spécifique de mise en prêt sera établi avec le Service Biomédical.</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Si le matériel diffère de celui en cours de réparation, le titulaire fournira les consommables de départ pour cet appareil de prêt et fournira la liste des consommables nécessaires afin que </w:t>
      </w:r>
      <w:smartTag w:uri="urn:schemas-microsoft-com:office:smarttags" w:element="PersonName">
        <w:smartTagPr>
          <w:attr w:name="ProductID" w:val="la Direction"/>
        </w:smartTagPr>
        <w:r w:rsidRPr="002C157D">
          <w:rPr>
            <w:rFonts w:ascii="Corbel" w:hAnsi="Corbel" w:cs="Arial"/>
            <w:sz w:val="22"/>
            <w:szCs w:val="22"/>
          </w:rPr>
          <w:t>la Direction</w:t>
        </w:r>
      </w:smartTag>
      <w:r w:rsidRPr="002C157D">
        <w:rPr>
          <w:rFonts w:ascii="Corbel" w:hAnsi="Corbel" w:cs="Arial"/>
          <w:sz w:val="22"/>
          <w:szCs w:val="22"/>
        </w:rPr>
        <w:t xml:space="preserve"> des Travaux et du Biomédical puisse les commander pour le reste de la durée du prêt.</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La mise en prêt correspond à une mise en service à charge du titulaire, avec formations des utilisateurs et en collaboration avec le Service Biomédical. L'appareil de prêt devra être accompagné du manuel utilisateur rédigé en français et des recommandations sur le nettoyage, la désinfection, la stérilisation du matériel.</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La maintenance du matériel en prêt reste à la charge du fournisseur.</w:t>
      </w:r>
    </w:p>
    <w:p w:rsidR="00DB4055" w:rsidRPr="002C157D" w:rsidRDefault="00DB4055" w:rsidP="00F06B61">
      <w:pPr>
        <w:pStyle w:val="Citationintense"/>
        <w:numPr>
          <w:ilvl w:val="0"/>
          <w:numId w:val="28"/>
        </w:numPr>
        <w:rPr>
          <w:rFonts w:ascii="Corbel" w:hAnsi="Corbel"/>
        </w:rPr>
      </w:pPr>
      <w:r w:rsidRPr="002C157D">
        <w:rPr>
          <w:rFonts w:ascii="Corbel" w:hAnsi="Corbel"/>
        </w:rPr>
        <w:lastRenderedPageBreak/>
        <w:t xml:space="preserve"> Fourniture d'accessoires de pièces détachées</w:t>
      </w:r>
      <w:r w:rsidR="00B13C4F" w:rsidRPr="002C157D">
        <w:rPr>
          <w:rFonts w:ascii="Corbel" w:hAnsi="Corbel"/>
        </w:rPr>
        <w:t xml:space="preserve"> et de consommables</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Il est demandé des fournitures d'origine, neuves, permettant de garantir une conservation de la conformité du matériel objet du présent Appel d'Offres, au sens du marquage CE pour un usage conforme aux prescriptions du constructeur.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Le candidat indiquera les conditions de garantie s'appliquant spécifiquement aux consommables, et pièces détachées.</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 xml:space="preserve">Dans le cas où les fournitures évoquées précédemment sont elles-mêmes considérées comme dispositifs médicaux nécessitant le marquage CE, le (ou les) certificat(s) attestant de ce marquage viendra(ont) compléter le dossier. </w:t>
      </w:r>
    </w:p>
    <w:p w:rsidR="00DB4055" w:rsidRPr="002C157D" w:rsidRDefault="00DB4055" w:rsidP="004D1EA8">
      <w:pPr>
        <w:pStyle w:val="RedTxt"/>
        <w:spacing w:before="200" w:after="200" w:line="276" w:lineRule="auto"/>
        <w:jc w:val="both"/>
        <w:rPr>
          <w:rFonts w:ascii="Corbel" w:hAnsi="Corbel" w:cs="Arial"/>
          <w:sz w:val="22"/>
          <w:szCs w:val="22"/>
        </w:rPr>
      </w:pPr>
      <w:r w:rsidRPr="002C157D">
        <w:rPr>
          <w:rFonts w:ascii="Corbel" w:hAnsi="Corbel" w:cs="Arial"/>
          <w:sz w:val="22"/>
          <w:szCs w:val="22"/>
        </w:rPr>
        <w:t>Consommables :</w:t>
      </w:r>
    </w:p>
    <w:p w:rsidR="00DB4055" w:rsidRPr="002C157D" w:rsidRDefault="00DB4055" w:rsidP="004D1EA8">
      <w:pPr>
        <w:pStyle w:val="RedTxt"/>
        <w:spacing w:before="200" w:after="200" w:line="276" w:lineRule="auto"/>
        <w:jc w:val="both"/>
        <w:rPr>
          <w:rFonts w:ascii="Corbel" w:hAnsi="Corbel" w:cs="Arial"/>
          <w:vanish/>
          <w:sz w:val="22"/>
          <w:szCs w:val="22"/>
          <w:specVanish/>
        </w:rPr>
      </w:pPr>
      <w:r w:rsidRPr="002C157D">
        <w:rPr>
          <w:rFonts w:ascii="Corbel" w:hAnsi="Corbel" w:cs="Arial"/>
          <w:sz w:val="22"/>
          <w:szCs w:val="22"/>
        </w:rPr>
        <w:t>Ne peuvent être proposés que les consommables ayant fait l'objet d'un marquage CE ou possédant officiellement une dérogation. Le candidat devra impérativement fournir le numéro d'enregistrement ou à défaut l</w:t>
      </w:r>
      <w:r w:rsidR="00B13C4F" w:rsidRPr="002C157D">
        <w:rPr>
          <w:rFonts w:ascii="Corbel" w:hAnsi="Corbel" w:cs="Arial"/>
          <w:sz w:val="22"/>
          <w:szCs w:val="22"/>
        </w:rPr>
        <w:t>e justificatif de la dérogation.</w:t>
      </w:r>
    </w:p>
    <w:p w:rsidR="00F42BF8" w:rsidRPr="002C157D" w:rsidRDefault="00F42BF8" w:rsidP="004D1EA8">
      <w:pPr>
        <w:pStyle w:val="RedTxt"/>
        <w:spacing w:before="200" w:after="200" w:line="276" w:lineRule="auto"/>
        <w:jc w:val="both"/>
        <w:rPr>
          <w:rFonts w:ascii="Corbel" w:hAnsi="Corbel" w:cs="Arial"/>
          <w:color w:val="5B9BD5" w:themeColor="accent1"/>
          <w:sz w:val="22"/>
          <w:szCs w:val="22"/>
        </w:rPr>
      </w:pPr>
      <w:r w:rsidRPr="002C157D">
        <w:rPr>
          <w:rFonts w:ascii="Corbel" w:hAnsi="Corbel" w:cs="Arial"/>
          <w:color w:val="5B9BD5" w:themeColor="accent1"/>
          <w:sz w:val="22"/>
          <w:szCs w:val="22"/>
        </w:rPr>
        <w:t xml:space="preserve"> </w:t>
      </w:r>
    </w:p>
    <w:p w:rsidR="00D52F54" w:rsidRPr="002C157D" w:rsidRDefault="00D52F54" w:rsidP="00F42BF8">
      <w:pPr>
        <w:pStyle w:val="RedTxt"/>
        <w:spacing w:before="200" w:after="200" w:line="276" w:lineRule="auto"/>
        <w:jc w:val="center"/>
        <w:rPr>
          <w:rFonts w:ascii="Corbel" w:hAnsi="Corbel" w:cs="Arial"/>
          <w:b/>
          <w:color w:val="5B9BD5" w:themeColor="accent1"/>
          <w:sz w:val="22"/>
          <w:szCs w:val="22"/>
        </w:rPr>
      </w:pPr>
      <w:r w:rsidRPr="002C157D">
        <w:rPr>
          <w:rFonts w:ascii="Corbel" w:hAnsi="Corbel" w:cs="Arial"/>
          <w:b/>
          <w:color w:val="5B9BD5" w:themeColor="accent1"/>
          <w:sz w:val="22"/>
          <w:szCs w:val="22"/>
        </w:rPr>
        <w:t>LES REFERENTS BIOMEDICAUX CHU MONTPELLER</w:t>
      </w:r>
    </w:p>
    <w:tbl>
      <w:tblPr>
        <w:tblStyle w:val="Grilledutableau"/>
        <w:tblW w:w="10916" w:type="dxa"/>
        <w:tblInd w:w="-743" w:type="dxa"/>
        <w:tblLook w:val="04A0" w:firstRow="1" w:lastRow="0" w:firstColumn="1" w:lastColumn="0" w:noHBand="0" w:noVBand="1"/>
      </w:tblPr>
      <w:tblGrid>
        <w:gridCol w:w="2978"/>
        <w:gridCol w:w="2642"/>
        <w:gridCol w:w="1752"/>
        <w:gridCol w:w="3544"/>
      </w:tblGrid>
      <w:tr w:rsidR="00F06B61" w:rsidRPr="002C157D" w:rsidTr="00F06B61">
        <w:tc>
          <w:tcPr>
            <w:tcW w:w="2978" w:type="dxa"/>
            <w:shd w:val="clear" w:color="auto" w:fill="2E74B5" w:themeFill="accent1" w:themeFillShade="BF"/>
          </w:tcPr>
          <w:p w:rsidR="00F42BF8" w:rsidRPr="002C157D" w:rsidRDefault="00F42BF8" w:rsidP="00F06B61">
            <w:pPr>
              <w:pStyle w:val="RedTxt"/>
              <w:spacing w:before="200" w:after="200" w:line="276" w:lineRule="auto"/>
              <w:jc w:val="center"/>
              <w:rPr>
                <w:rFonts w:ascii="Corbel" w:hAnsi="Corbel" w:cs="Arial"/>
                <w:b/>
                <w:color w:val="FFFFFF" w:themeColor="background1"/>
                <w:sz w:val="22"/>
                <w:szCs w:val="22"/>
              </w:rPr>
            </w:pPr>
            <w:r w:rsidRPr="002C157D">
              <w:rPr>
                <w:rFonts w:ascii="Corbel" w:hAnsi="Corbel" w:cs="Arial"/>
                <w:b/>
                <w:color w:val="FFFFFF" w:themeColor="background1"/>
                <w:sz w:val="22"/>
                <w:szCs w:val="22"/>
              </w:rPr>
              <w:t>SPECIALITE</w:t>
            </w:r>
          </w:p>
        </w:tc>
        <w:tc>
          <w:tcPr>
            <w:tcW w:w="2642" w:type="dxa"/>
            <w:shd w:val="clear" w:color="auto" w:fill="2E74B5" w:themeFill="accent1" w:themeFillShade="BF"/>
          </w:tcPr>
          <w:p w:rsidR="00F42BF8" w:rsidRPr="002C157D" w:rsidRDefault="00F42BF8" w:rsidP="00F06B61">
            <w:pPr>
              <w:pStyle w:val="RedTxt"/>
              <w:spacing w:before="200" w:after="200" w:line="276" w:lineRule="auto"/>
              <w:jc w:val="center"/>
              <w:rPr>
                <w:rFonts w:ascii="Corbel" w:hAnsi="Corbel" w:cs="Arial"/>
                <w:b/>
                <w:color w:val="FFFFFF" w:themeColor="background1"/>
                <w:sz w:val="22"/>
                <w:szCs w:val="22"/>
              </w:rPr>
            </w:pPr>
            <w:r w:rsidRPr="002C157D">
              <w:rPr>
                <w:rFonts w:ascii="Corbel" w:hAnsi="Corbel" w:cs="Arial"/>
                <w:b/>
                <w:color w:val="FFFFFF" w:themeColor="background1"/>
                <w:sz w:val="22"/>
                <w:szCs w:val="22"/>
              </w:rPr>
              <w:t>Ingénieur biomédical référent</w:t>
            </w:r>
          </w:p>
        </w:tc>
        <w:tc>
          <w:tcPr>
            <w:tcW w:w="1752" w:type="dxa"/>
            <w:shd w:val="clear" w:color="auto" w:fill="2E74B5" w:themeFill="accent1" w:themeFillShade="BF"/>
          </w:tcPr>
          <w:p w:rsidR="00F42BF8" w:rsidRPr="002C157D" w:rsidRDefault="00F42BF8" w:rsidP="00F06B61">
            <w:pPr>
              <w:pStyle w:val="RedTxt"/>
              <w:spacing w:before="200" w:after="200" w:line="276" w:lineRule="auto"/>
              <w:jc w:val="center"/>
              <w:rPr>
                <w:rFonts w:ascii="Corbel" w:hAnsi="Corbel" w:cs="Arial"/>
                <w:b/>
                <w:color w:val="FFFFFF" w:themeColor="background1"/>
                <w:sz w:val="22"/>
                <w:szCs w:val="22"/>
              </w:rPr>
            </w:pPr>
            <w:r w:rsidRPr="002C157D">
              <w:rPr>
                <w:rFonts w:ascii="Corbel" w:hAnsi="Corbel" w:cs="Arial"/>
                <w:b/>
                <w:color w:val="FFFFFF" w:themeColor="background1"/>
                <w:sz w:val="22"/>
                <w:szCs w:val="22"/>
              </w:rPr>
              <w:t>tel</w:t>
            </w:r>
          </w:p>
        </w:tc>
        <w:tc>
          <w:tcPr>
            <w:tcW w:w="3544" w:type="dxa"/>
            <w:shd w:val="clear" w:color="auto" w:fill="2E74B5" w:themeFill="accent1" w:themeFillShade="BF"/>
          </w:tcPr>
          <w:p w:rsidR="00F42BF8" w:rsidRPr="002C157D" w:rsidRDefault="00F42BF8" w:rsidP="00F06B61">
            <w:pPr>
              <w:pStyle w:val="RedTxt"/>
              <w:spacing w:before="200" w:after="200" w:line="276" w:lineRule="auto"/>
              <w:jc w:val="center"/>
              <w:rPr>
                <w:rFonts w:ascii="Corbel" w:hAnsi="Corbel" w:cs="Arial"/>
                <w:b/>
                <w:color w:val="FFFFFF" w:themeColor="background1"/>
                <w:sz w:val="22"/>
                <w:szCs w:val="22"/>
              </w:rPr>
            </w:pPr>
            <w:r w:rsidRPr="002C157D">
              <w:rPr>
                <w:rFonts w:ascii="Corbel" w:hAnsi="Corbel" w:cs="Arial"/>
                <w:b/>
                <w:color w:val="FFFFFF" w:themeColor="background1"/>
                <w:sz w:val="22"/>
                <w:szCs w:val="22"/>
              </w:rPr>
              <w:t>Mail</w:t>
            </w:r>
          </w:p>
        </w:tc>
      </w:tr>
      <w:tr w:rsidR="00F42BF8" w:rsidRPr="002C157D" w:rsidTr="00F06B61">
        <w:tc>
          <w:tcPr>
            <w:tcW w:w="2978" w:type="dxa"/>
            <w:vAlign w:val="center"/>
          </w:tcPr>
          <w:p w:rsidR="00F42BF8" w:rsidRPr="002C157D" w:rsidRDefault="00F06B61"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 xml:space="preserve">IMAGERIE </w:t>
            </w:r>
            <w:r w:rsidR="00F42BF8" w:rsidRPr="002C157D">
              <w:rPr>
                <w:rFonts w:ascii="Corbel" w:hAnsi="Corbel" w:cs="Arial"/>
                <w:color w:val="5B9BD5" w:themeColor="accent1"/>
                <w:sz w:val="22"/>
                <w:szCs w:val="22"/>
              </w:rPr>
              <w:t>MEDECINE NUCLEAIRE</w:t>
            </w:r>
          </w:p>
        </w:tc>
        <w:tc>
          <w:tcPr>
            <w:tcW w:w="2642" w:type="dxa"/>
            <w:vAlign w:val="center"/>
          </w:tcPr>
          <w:p w:rsidR="00F42BF8" w:rsidRPr="002C157D" w:rsidRDefault="00F42BF8" w:rsidP="00F06B61">
            <w:pPr>
              <w:pStyle w:val="RedTxt"/>
              <w:spacing w:before="200" w:after="200" w:line="276" w:lineRule="auto"/>
              <w:jc w:val="center"/>
              <w:rPr>
                <w:rFonts w:ascii="Corbel" w:hAnsi="Corbel" w:cs="Arial"/>
                <w:b/>
                <w:color w:val="5B9BD5" w:themeColor="accent1"/>
                <w:sz w:val="22"/>
                <w:szCs w:val="22"/>
              </w:rPr>
            </w:pPr>
            <w:r w:rsidRPr="002C157D">
              <w:rPr>
                <w:rFonts w:ascii="Corbel" w:hAnsi="Corbel" w:cs="Arial"/>
                <w:b/>
                <w:color w:val="5B9BD5" w:themeColor="accent1"/>
                <w:sz w:val="22"/>
                <w:szCs w:val="22"/>
              </w:rPr>
              <w:t xml:space="preserve">Carine Le </w:t>
            </w:r>
            <w:proofErr w:type="spellStart"/>
            <w:r w:rsidRPr="002C157D">
              <w:rPr>
                <w:rFonts w:ascii="Corbel" w:hAnsi="Corbel" w:cs="Arial"/>
                <w:b/>
                <w:color w:val="5B9BD5" w:themeColor="accent1"/>
                <w:sz w:val="22"/>
                <w:szCs w:val="22"/>
              </w:rPr>
              <w:t>Floc’h</w:t>
            </w:r>
            <w:proofErr w:type="spellEnd"/>
          </w:p>
        </w:tc>
        <w:tc>
          <w:tcPr>
            <w:tcW w:w="1752"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04.67.33.94.06</w:t>
            </w:r>
          </w:p>
        </w:tc>
        <w:tc>
          <w:tcPr>
            <w:tcW w:w="3544" w:type="dxa"/>
            <w:vAlign w:val="center"/>
          </w:tcPr>
          <w:p w:rsidR="00F42BF8" w:rsidRPr="002C157D" w:rsidRDefault="002C157D" w:rsidP="00F06B61">
            <w:pPr>
              <w:pStyle w:val="RedTxt"/>
              <w:spacing w:before="200" w:after="200" w:line="276" w:lineRule="auto"/>
              <w:jc w:val="center"/>
              <w:rPr>
                <w:rFonts w:ascii="Corbel" w:hAnsi="Corbel" w:cs="Arial"/>
                <w:color w:val="5B9BD5" w:themeColor="accent1"/>
                <w:sz w:val="22"/>
                <w:szCs w:val="22"/>
              </w:rPr>
            </w:pPr>
            <w:hyperlink r:id="rId19" w:history="1">
              <w:r w:rsidR="00F06B61" w:rsidRPr="002C157D">
                <w:rPr>
                  <w:rStyle w:val="Lienhypertexte"/>
                  <w:rFonts w:ascii="Corbel" w:hAnsi="Corbel" w:cs="Arial"/>
                  <w:sz w:val="22"/>
                  <w:szCs w:val="22"/>
                </w:rPr>
                <w:t>c-le_floch@chu-montpellier.fr</w:t>
              </w:r>
            </w:hyperlink>
          </w:p>
          <w:p w:rsidR="00F06B61" w:rsidRPr="002C157D" w:rsidRDefault="00F06B61" w:rsidP="00F06B61">
            <w:pPr>
              <w:pStyle w:val="RedTxt"/>
              <w:spacing w:before="200" w:after="200" w:line="276" w:lineRule="auto"/>
              <w:jc w:val="center"/>
              <w:rPr>
                <w:rFonts w:ascii="Corbel" w:hAnsi="Corbel" w:cs="Arial"/>
                <w:color w:val="5B9BD5" w:themeColor="accent1"/>
                <w:sz w:val="22"/>
                <w:szCs w:val="22"/>
              </w:rPr>
            </w:pPr>
          </w:p>
        </w:tc>
      </w:tr>
      <w:tr w:rsidR="00F42BF8" w:rsidRPr="002C157D" w:rsidTr="00F06B61">
        <w:tc>
          <w:tcPr>
            <w:tcW w:w="2978"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REANIMATION SOINS INTENSIFS ANESTHESIE</w:t>
            </w:r>
          </w:p>
        </w:tc>
        <w:tc>
          <w:tcPr>
            <w:tcW w:w="2642" w:type="dxa"/>
            <w:vAlign w:val="center"/>
          </w:tcPr>
          <w:p w:rsidR="00F42BF8" w:rsidRPr="002C157D" w:rsidRDefault="00F42BF8" w:rsidP="00F06B61">
            <w:pPr>
              <w:pStyle w:val="RedTxt"/>
              <w:spacing w:before="200" w:after="200" w:line="276" w:lineRule="auto"/>
              <w:jc w:val="center"/>
              <w:rPr>
                <w:rFonts w:ascii="Corbel" w:hAnsi="Corbel" w:cs="Arial"/>
                <w:b/>
                <w:color w:val="5B9BD5" w:themeColor="accent1"/>
                <w:sz w:val="22"/>
                <w:szCs w:val="22"/>
              </w:rPr>
            </w:pPr>
            <w:r w:rsidRPr="002C157D">
              <w:rPr>
                <w:rFonts w:ascii="Corbel" w:hAnsi="Corbel" w:cs="Arial"/>
                <w:b/>
                <w:color w:val="5B9BD5" w:themeColor="accent1"/>
                <w:sz w:val="22"/>
                <w:szCs w:val="22"/>
              </w:rPr>
              <w:t>Virginie Lacroix</w:t>
            </w:r>
          </w:p>
        </w:tc>
        <w:tc>
          <w:tcPr>
            <w:tcW w:w="1752"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04.67.33.80.93</w:t>
            </w:r>
          </w:p>
        </w:tc>
        <w:tc>
          <w:tcPr>
            <w:tcW w:w="3544" w:type="dxa"/>
            <w:vAlign w:val="center"/>
          </w:tcPr>
          <w:p w:rsidR="00F42BF8" w:rsidRPr="002C157D" w:rsidRDefault="002C157D" w:rsidP="00F06B61">
            <w:pPr>
              <w:pStyle w:val="RedTxt"/>
              <w:spacing w:before="200" w:after="200" w:line="276" w:lineRule="auto"/>
              <w:jc w:val="center"/>
              <w:rPr>
                <w:rFonts w:ascii="Corbel" w:hAnsi="Corbel" w:cs="Arial"/>
                <w:color w:val="5B9BD5" w:themeColor="accent1"/>
                <w:sz w:val="22"/>
                <w:szCs w:val="22"/>
              </w:rPr>
            </w:pPr>
            <w:hyperlink r:id="rId20" w:history="1">
              <w:r w:rsidR="00F42BF8" w:rsidRPr="002C157D">
                <w:rPr>
                  <w:rStyle w:val="Lienhypertexte"/>
                  <w:rFonts w:ascii="Corbel" w:hAnsi="Corbel" w:cs="Arial"/>
                  <w:sz w:val="22"/>
                  <w:szCs w:val="22"/>
                </w:rPr>
                <w:t>v-casanova@chu-montpellier.fr</w:t>
              </w:r>
            </w:hyperlink>
          </w:p>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p>
        </w:tc>
      </w:tr>
      <w:tr w:rsidR="00F42BF8" w:rsidRPr="002C157D" w:rsidTr="00F06B61">
        <w:tc>
          <w:tcPr>
            <w:tcW w:w="2978"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BLOCS ENDOSCOPIE EXPLORATIONS FONCTIONNELLES</w:t>
            </w:r>
          </w:p>
        </w:tc>
        <w:tc>
          <w:tcPr>
            <w:tcW w:w="2642" w:type="dxa"/>
            <w:vAlign w:val="center"/>
          </w:tcPr>
          <w:p w:rsidR="00F42BF8" w:rsidRPr="002C157D" w:rsidRDefault="00F42BF8" w:rsidP="00F06B61">
            <w:pPr>
              <w:pStyle w:val="RedTxt"/>
              <w:spacing w:before="200" w:after="200" w:line="276" w:lineRule="auto"/>
              <w:jc w:val="center"/>
              <w:rPr>
                <w:rFonts w:ascii="Corbel" w:hAnsi="Corbel" w:cs="Arial"/>
                <w:b/>
                <w:color w:val="5B9BD5" w:themeColor="accent1"/>
                <w:sz w:val="22"/>
                <w:szCs w:val="22"/>
              </w:rPr>
            </w:pPr>
            <w:r w:rsidRPr="002C157D">
              <w:rPr>
                <w:rFonts w:ascii="Corbel" w:hAnsi="Corbel" w:cs="Arial"/>
                <w:b/>
                <w:color w:val="5B9BD5" w:themeColor="accent1"/>
                <w:sz w:val="22"/>
                <w:szCs w:val="22"/>
              </w:rPr>
              <w:t>Timothée BOGGETTO</w:t>
            </w:r>
          </w:p>
        </w:tc>
        <w:tc>
          <w:tcPr>
            <w:tcW w:w="1752"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04.67.33.05.15</w:t>
            </w:r>
          </w:p>
        </w:tc>
        <w:tc>
          <w:tcPr>
            <w:tcW w:w="3544" w:type="dxa"/>
            <w:vAlign w:val="center"/>
          </w:tcPr>
          <w:p w:rsidR="00F42BF8" w:rsidRPr="002C157D" w:rsidRDefault="002C157D" w:rsidP="00F06B61">
            <w:pPr>
              <w:pStyle w:val="RedTxt"/>
              <w:spacing w:before="200" w:after="200" w:line="276" w:lineRule="auto"/>
              <w:jc w:val="center"/>
              <w:rPr>
                <w:rFonts w:ascii="Corbel" w:hAnsi="Corbel" w:cs="Arial"/>
                <w:color w:val="5B9BD5" w:themeColor="accent1"/>
                <w:sz w:val="22"/>
                <w:szCs w:val="22"/>
              </w:rPr>
            </w:pPr>
            <w:hyperlink r:id="rId21" w:history="1">
              <w:r w:rsidR="00F42BF8" w:rsidRPr="002C157D">
                <w:rPr>
                  <w:rStyle w:val="Lienhypertexte"/>
                  <w:rFonts w:ascii="Corbel" w:hAnsi="Corbel" w:cs="Arial"/>
                  <w:sz w:val="22"/>
                  <w:szCs w:val="22"/>
                </w:rPr>
                <w:t>t-boggetto@chu-montpellier.fr</w:t>
              </w:r>
            </w:hyperlink>
          </w:p>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p>
        </w:tc>
      </w:tr>
      <w:tr w:rsidR="00F42BF8" w:rsidRPr="002C157D" w:rsidTr="00F06B61">
        <w:tc>
          <w:tcPr>
            <w:tcW w:w="2978"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STERILISATION DIALYSE REEDUCATION THERAPIE ODONTOLOGIE</w:t>
            </w:r>
          </w:p>
        </w:tc>
        <w:tc>
          <w:tcPr>
            <w:tcW w:w="2642" w:type="dxa"/>
            <w:vAlign w:val="center"/>
          </w:tcPr>
          <w:p w:rsidR="00F42BF8" w:rsidRPr="002C157D" w:rsidRDefault="00F42BF8" w:rsidP="00F06B61">
            <w:pPr>
              <w:pStyle w:val="RedTxt"/>
              <w:spacing w:before="200" w:after="200" w:line="276" w:lineRule="auto"/>
              <w:jc w:val="center"/>
              <w:rPr>
                <w:rFonts w:ascii="Corbel" w:hAnsi="Corbel" w:cs="Arial"/>
                <w:b/>
                <w:color w:val="5B9BD5" w:themeColor="accent1"/>
                <w:sz w:val="22"/>
                <w:szCs w:val="22"/>
              </w:rPr>
            </w:pPr>
            <w:r w:rsidRPr="002C157D">
              <w:rPr>
                <w:rFonts w:ascii="Corbel" w:hAnsi="Corbel" w:cs="Arial"/>
                <w:b/>
                <w:color w:val="5B9BD5" w:themeColor="accent1"/>
                <w:sz w:val="22"/>
                <w:szCs w:val="22"/>
              </w:rPr>
              <w:t xml:space="preserve">Jean Luc </w:t>
            </w:r>
            <w:proofErr w:type="spellStart"/>
            <w:r w:rsidRPr="002C157D">
              <w:rPr>
                <w:rFonts w:ascii="Corbel" w:hAnsi="Corbel" w:cs="Arial"/>
                <w:b/>
                <w:color w:val="5B9BD5" w:themeColor="accent1"/>
                <w:sz w:val="22"/>
                <w:szCs w:val="22"/>
              </w:rPr>
              <w:t>Amarger</w:t>
            </w:r>
            <w:proofErr w:type="spellEnd"/>
          </w:p>
        </w:tc>
        <w:tc>
          <w:tcPr>
            <w:tcW w:w="1752" w:type="dxa"/>
            <w:vAlign w:val="center"/>
          </w:tcPr>
          <w:p w:rsidR="00F42BF8" w:rsidRPr="002C157D" w:rsidRDefault="00F42BF8" w:rsidP="00F06B61">
            <w:pPr>
              <w:jc w:val="center"/>
              <w:rPr>
                <w:rFonts w:ascii="Corbel" w:hAnsi="Corbel" w:cs="Arial"/>
                <w:color w:val="5B9BD5" w:themeColor="accent1"/>
                <w:sz w:val="22"/>
                <w:szCs w:val="22"/>
              </w:rPr>
            </w:pPr>
            <w:r w:rsidRPr="002C157D">
              <w:rPr>
                <w:rFonts w:ascii="Corbel" w:hAnsi="Corbel" w:cs="Arial"/>
                <w:color w:val="5B9BD5" w:themeColor="accent1"/>
                <w:sz w:val="22"/>
                <w:szCs w:val="22"/>
              </w:rPr>
              <w:t>04.67.33.80.53</w:t>
            </w:r>
          </w:p>
        </w:tc>
        <w:tc>
          <w:tcPr>
            <w:tcW w:w="3544" w:type="dxa"/>
            <w:vAlign w:val="center"/>
          </w:tcPr>
          <w:p w:rsidR="00F42BF8" w:rsidRPr="002C157D" w:rsidRDefault="002C157D" w:rsidP="00F06B61">
            <w:pPr>
              <w:pStyle w:val="RedTxt"/>
              <w:spacing w:before="200" w:after="200" w:line="276" w:lineRule="auto"/>
              <w:jc w:val="center"/>
              <w:rPr>
                <w:rFonts w:ascii="Corbel" w:hAnsi="Corbel" w:cs="Arial"/>
                <w:color w:val="5B9BD5" w:themeColor="accent1"/>
                <w:sz w:val="22"/>
                <w:szCs w:val="22"/>
              </w:rPr>
            </w:pPr>
            <w:hyperlink r:id="rId22" w:history="1">
              <w:r w:rsidR="00F06B61" w:rsidRPr="002C157D">
                <w:rPr>
                  <w:rStyle w:val="Lienhypertexte"/>
                  <w:rFonts w:ascii="Corbel" w:hAnsi="Corbel" w:cs="Arial"/>
                  <w:sz w:val="22"/>
                  <w:szCs w:val="22"/>
                </w:rPr>
                <w:t>jl-amarger@chu-montpellier.fr</w:t>
              </w:r>
            </w:hyperlink>
          </w:p>
          <w:p w:rsidR="00F06B61" w:rsidRPr="002C157D" w:rsidRDefault="00F06B61" w:rsidP="00F06B61">
            <w:pPr>
              <w:pStyle w:val="RedTxt"/>
              <w:spacing w:before="200" w:after="200" w:line="276" w:lineRule="auto"/>
              <w:jc w:val="center"/>
              <w:rPr>
                <w:rFonts w:ascii="Corbel" w:hAnsi="Corbel" w:cs="Arial"/>
                <w:color w:val="5B9BD5" w:themeColor="accent1"/>
                <w:sz w:val="22"/>
                <w:szCs w:val="22"/>
              </w:rPr>
            </w:pPr>
          </w:p>
        </w:tc>
      </w:tr>
      <w:tr w:rsidR="00F42BF8" w:rsidRPr="002C157D" w:rsidTr="00F06B61">
        <w:tc>
          <w:tcPr>
            <w:tcW w:w="2978" w:type="dxa"/>
            <w:vAlign w:val="center"/>
          </w:tcPr>
          <w:p w:rsidR="00F42BF8" w:rsidRPr="002C157D" w:rsidRDefault="00F42BF8"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BIOLOGIE</w:t>
            </w:r>
          </w:p>
        </w:tc>
        <w:tc>
          <w:tcPr>
            <w:tcW w:w="2642" w:type="dxa"/>
            <w:vAlign w:val="center"/>
          </w:tcPr>
          <w:p w:rsidR="00F42BF8" w:rsidRPr="002C157D" w:rsidRDefault="00F42BF8" w:rsidP="00F06B61">
            <w:pPr>
              <w:pStyle w:val="RedTxt"/>
              <w:spacing w:before="200" w:after="200" w:line="276" w:lineRule="auto"/>
              <w:jc w:val="center"/>
              <w:rPr>
                <w:rFonts w:ascii="Corbel" w:hAnsi="Corbel" w:cs="Arial"/>
                <w:b/>
                <w:color w:val="5B9BD5" w:themeColor="accent1"/>
                <w:sz w:val="22"/>
                <w:szCs w:val="22"/>
              </w:rPr>
            </w:pPr>
            <w:r w:rsidRPr="002C157D">
              <w:rPr>
                <w:rFonts w:ascii="Corbel" w:hAnsi="Corbel" w:cs="Arial"/>
                <w:b/>
                <w:color w:val="5B9BD5" w:themeColor="accent1"/>
                <w:sz w:val="22"/>
                <w:szCs w:val="22"/>
              </w:rPr>
              <w:t>Marion TOLEDO</w:t>
            </w:r>
          </w:p>
        </w:tc>
        <w:tc>
          <w:tcPr>
            <w:tcW w:w="1752" w:type="dxa"/>
            <w:vAlign w:val="center"/>
          </w:tcPr>
          <w:p w:rsidR="00F06B61" w:rsidRPr="002C157D" w:rsidRDefault="00F06B61" w:rsidP="00F06B61">
            <w:pPr>
              <w:pStyle w:val="RedTxt"/>
              <w:spacing w:before="200" w:after="200" w:line="276" w:lineRule="auto"/>
              <w:jc w:val="center"/>
              <w:rPr>
                <w:rFonts w:ascii="Corbel" w:hAnsi="Corbel" w:cs="Arial"/>
                <w:color w:val="5B9BD5" w:themeColor="accent1"/>
                <w:sz w:val="22"/>
                <w:szCs w:val="22"/>
              </w:rPr>
            </w:pPr>
            <w:r w:rsidRPr="002C157D">
              <w:rPr>
                <w:rFonts w:ascii="Corbel" w:hAnsi="Corbel" w:cs="Arial"/>
                <w:color w:val="5B9BD5" w:themeColor="accent1"/>
                <w:sz w:val="22"/>
                <w:szCs w:val="22"/>
              </w:rPr>
              <w:t>04.67.33.63.75</w:t>
            </w:r>
          </w:p>
        </w:tc>
        <w:tc>
          <w:tcPr>
            <w:tcW w:w="3544" w:type="dxa"/>
            <w:vAlign w:val="center"/>
          </w:tcPr>
          <w:p w:rsidR="00F42BF8" w:rsidRPr="002C157D" w:rsidRDefault="002C157D" w:rsidP="00F06B61">
            <w:pPr>
              <w:pStyle w:val="RedTxt"/>
              <w:spacing w:before="200" w:after="200" w:line="276" w:lineRule="auto"/>
              <w:jc w:val="center"/>
              <w:rPr>
                <w:rFonts w:ascii="Corbel" w:hAnsi="Corbel" w:cs="Arial"/>
                <w:color w:val="5B9BD5" w:themeColor="accent1"/>
                <w:sz w:val="22"/>
                <w:szCs w:val="22"/>
              </w:rPr>
            </w:pPr>
            <w:hyperlink r:id="rId23" w:history="1">
              <w:r w:rsidR="00F06B61" w:rsidRPr="002C157D">
                <w:rPr>
                  <w:rStyle w:val="Lienhypertexte"/>
                  <w:rFonts w:ascii="Corbel" w:hAnsi="Corbel" w:cs="Arial"/>
                  <w:sz w:val="22"/>
                  <w:szCs w:val="22"/>
                </w:rPr>
                <w:t>m-toledo@chu-montpellier.fr</w:t>
              </w:r>
            </w:hyperlink>
          </w:p>
          <w:p w:rsidR="00F06B61" w:rsidRPr="002C157D" w:rsidRDefault="00F06B61" w:rsidP="00F06B61">
            <w:pPr>
              <w:pStyle w:val="RedTxt"/>
              <w:spacing w:before="200" w:after="200" w:line="276" w:lineRule="auto"/>
              <w:jc w:val="center"/>
              <w:rPr>
                <w:rFonts w:ascii="Corbel" w:hAnsi="Corbel" w:cs="Arial"/>
                <w:color w:val="5B9BD5" w:themeColor="accent1"/>
                <w:sz w:val="22"/>
                <w:szCs w:val="22"/>
              </w:rPr>
            </w:pPr>
          </w:p>
        </w:tc>
      </w:tr>
    </w:tbl>
    <w:p w:rsidR="00F42BF8" w:rsidRPr="002C157D" w:rsidRDefault="00F42BF8" w:rsidP="004D1EA8">
      <w:pPr>
        <w:pStyle w:val="RedTxt"/>
        <w:spacing w:before="200" w:after="200" w:line="276" w:lineRule="auto"/>
        <w:jc w:val="both"/>
        <w:rPr>
          <w:rFonts w:ascii="Corbel" w:hAnsi="Corbel" w:cs="Arial"/>
          <w:color w:val="5B9BD5" w:themeColor="accent1"/>
          <w:sz w:val="22"/>
          <w:szCs w:val="22"/>
        </w:rPr>
      </w:pPr>
    </w:p>
    <w:p w:rsidR="00F42BF8" w:rsidRPr="002C157D" w:rsidRDefault="00F42BF8" w:rsidP="004D1EA8">
      <w:pPr>
        <w:pStyle w:val="RedTxt"/>
        <w:spacing w:before="200" w:after="200" w:line="276" w:lineRule="auto"/>
        <w:jc w:val="both"/>
        <w:rPr>
          <w:rFonts w:ascii="Corbel" w:hAnsi="Corbel" w:cs="Arial"/>
          <w:color w:val="5B9BD5" w:themeColor="accent1"/>
          <w:sz w:val="22"/>
          <w:szCs w:val="22"/>
        </w:rPr>
      </w:pPr>
    </w:p>
    <w:p w:rsidR="00F42BF8" w:rsidRPr="002C157D" w:rsidRDefault="00F42BF8" w:rsidP="00F42BF8">
      <w:pPr>
        <w:pStyle w:val="RedTxt"/>
        <w:spacing w:before="200" w:after="200" w:line="276" w:lineRule="auto"/>
        <w:rPr>
          <w:rFonts w:ascii="Corbel" w:hAnsi="Corbel" w:cs="Arial"/>
          <w:vanish/>
          <w:color w:val="5B9BD5" w:themeColor="accent1"/>
          <w:sz w:val="22"/>
          <w:szCs w:val="22"/>
          <w:specVanish/>
        </w:rPr>
      </w:pPr>
    </w:p>
    <w:p w:rsidR="00DB4055" w:rsidRPr="002C157D" w:rsidRDefault="00DB4055" w:rsidP="00F42BF8">
      <w:pPr>
        <w:pStyle w:val="RedTxt"/>
        <w:spacing w:before="200" w:after="200" w:line="276" w:lineRule="auto"/>
        <w:rPr>
          <w:rFonts w:ascii="Corbel" w:hAnsi="Corbel" w:cs="Arial"/>
          <w:vanish/>
          <w:sz w:val="22"/>
          <w:szCs w:val="22"/>
          <w:specVanish/>
        </w:rPr>
      </w:pPr>
      <w:r w:rsidRPr="002C157D">
        <w:rPr>
          <w:rFonts w:ascii="Corbel" w:hAnsi="Corbel" w:cs="Arial"/>
          <w:sz w:val="22"/>
          <w:szCs w:val="22"/>
        </w:rPr>
        <w:br w:type="page"/>
      </w:r>
    </w:p>
    <w:p w:rsidR="004D1EA8" w:rsidRPr="002C157D" w:rsidRDefault="00F42BF8" w:rsidP="004D1EA8">
      <w:pPr>
        <w:pStyle w:val="Titre2"/>
        <w:rPr>
          <w:rFonts w:ascii="Corbel" w:hAnsi="Corbel"/>
          <w:color w:val="5B9BD5" w:themeColor="accent1"/>
          <w:sz w:val="22"/>
        </w:rPr>
      </w:pPr>
      <w:r w:rsidRPr="002C157D">
        <w:rPr>
          <w:rFonts w:ascii="Corbel" w:hAnsi="Corbel"/>
          <w:noProof/>
          <w:color w:val="5B9BD5" w:themeColor="accent1"/>
          <w:sz w:val="22"/>
        </w:rPr>
        <w:t xml:space="preserve"> </w:t>
      </w:r>
      <w:r w:rsidR="004D1EA8" w:rsidRPr="002C157D">
        <w:rPr>
          <w:rFonts w:ascii="Corbel" w:hAnsi="Corbel"/>
          <w:noProof/>
          <w:color w:val="5B9BD5" w:themeColor="accent1"/>
          <w:sz w:val="22"/>
        </w:rPr>
        <w:drawing>
          <wp:inline distT="0" distB="0" distL="0" distR="0" wp14:anchorId="557AD174">
            <wp:extent cx="1341120" cy="6337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41120" cy="633730"/>
                    </a:xfrm>
                    <a:prstGeom prst="rect">
                      <a:avLst/>
                    </a:prstGeom>
                    <a:noFill/>
                  </pic:spPr>
                </pic:pic>
              </a:graphicData>
            </a:graphic>
          </wp:inline>
        </w:drawing>
      </w:r>
    </w:p>
    <w:p w:rsidR="004D1EA8" w:rsidRPr="002C157D" w:rsidRDefault="004D1EA8" w:rsidP="004D1EA8">
      <w:pPr>
        <w:pStyle w:val="Titre2"/>
        <w:rPr>
          <w:rFonts w:ascii="Corbel" w:hAnsi="Corbel"/>
          <w:color w:val="5B9BD5" w:themeColor="accent1"/>
          <w:sz w:val="22"/>
        </w:rPr>
      </w:pPr>
      <w:r w:rsidRPr="002C157D">
        <w:rPr>
          <w:rFonts w:ascii="Corbel" w:hAnsi="Corbel"/>
          <w:color w:val="5B9BD5" w:themeColor="accent1"/>
          <w:sz w:val="22"/>
        </w:rPr>
        <w:t>CENTRE HOSPITALIER UNIVERSITAIRE DE MONTPELLIER</w:t>
      </w:r>
    </w:p>
    <w:p w:rsidR="00B13C4F" w:rsidRPr="002C157D" w:rsidRDefault="004D1EA8" w:rsidP="000470D1">
      <w:pPr>
        <w:pStyle w:val="Titre2"/>
        <w:rPr>
          <w:rFonts w:ascii="Corbel" w:hAnsi="Corbel" w:cs="Calibri"/>
        </w:rPr>
      </w:pPr>
      <w:r w:rsidRPr="002C157D">
        <w:rPr>
          <w:rFonts w:ascii="Corbel" w:hAnsi="Corbel"/>
          <w:color w:val="5B9BD5" w:themeColor="accent1"/>
          <w:sz w:val="22"/>
        </w:rPr>
        <w:t>Direction des Achats et des Approvisionnements</w:t>
      </w:r>
    </w:p>
    <w:p w:rsidR="00CE4D21" w:rsidRPr="002C157D" w:rsidRDefault="00DB4055"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Corbel" w:hAnsi="Corbel" w:cs="Arial"/>
          <w:iCs/>
          <w:caps/>
          <w:color w:val="FFFFFF"/>
          <w:spacing w:val="15"/>
          <w:sz w:val="32"/>
          <w:szCs w:val="24"/>
        </w:rPr>
      </w:pPr>
      <w:bookmarkStart w:id="5" w:name="_Toc443394931"/>
      <w:r w:rsidRPr="002C157D">
        <w:rPr>
          <w:rFonts w:ascii="Corbel" w:hAnsi="Corbel" w:cs="Arial"/>
          <w:iCs/>
          <w:caps/>
          <w:color w:val="FFFFFF"/>
          <w:spacing w:val="15"/>
          <w:sz w:val="32"/>
          <w:szCs w:val="24"/>
        </w:rPr>
        <w:t xml:space="preserve">ANNEXE </w:t>
      </w:r>
      <w:r w:rsidR="00CE4D21" w:rsidRPr="002C157D">
        <w:rPr>
          <w:rFonts w:ascii="Corbel" w:hAnsi="Corbel" w:cs="Arial"/>
          <w:iCs/>
          <w:caps/>
          <w:color w:val="FFFFFF"/>
          <w:spacing w:val="15"/>
          <w:sz w:val="32"/>
          <w:szCs w:val="24"/>
        </w:rPr>
        <w:t xml:space="preserve">EQUIPEMENT BIOMEDICAL </w:t>
      </w:r>
    </w:p>
    <w:p w:rsidR="00DB4055" w:rsidRPr="002C157D" w:rsidRDefault="00DB4055"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Corbel" w:hAnsi="Corbel" w:cs="Arial"/>
          <w:iCs/>
          <w:caps/>
          <w:color w:val="FFFFFF"/>
          <w:spacing w:val="15"/>
          <w:sz w:val="32"/>
          <w:szCs w:val="24"/>
        </w:rPr>
      </w:pPr>
      <w:r w:rsidRPr="002C157D">
        <w:rPr>
          <w:rFonts w:ascii="Corbel" w:hAnsi="Corbel" w:cs="Arial"/>
          <w:iCs/>
          <w:caps/>
          <w:color w:val="FFFFFF"/>
          <w:spacing w:val="15"/>
          <w:sz w:val="32"/>
          <w:szCs w:val="24"/>
        </w:rPr>
        <w:t>- FICHE "LIVRAISON - INSTALLATION - RECEPTION"</w:t>
      </w:r>
      <w:bookmarkEnd w:id="5"/>
    </w:p>
    <w:p w:rsidR="00DB4055" w:rsidRPr="002C157D" w:rsidRDefault="00DB4055" w:rsidP="00DB4055">
      <w:pPr>
        <w:tabs>
          <w:tab w:val="left" w:pos="1"/>
          <w:tab w:val="left" w:pos="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right="-2"/>
        <w:jc w:val="center"/>
        <w:rPr>
          <w:rFonts w:ascii="Corbel" w:hAnsi="Corbel" w:cs="Calibri"/>
          <w:b/>
          <w:color w:val="5B9BD5" w:themeColor="accent1"/>
        </w:rPr>
      </w:pPr>
      <w:r w:rsidRPr="002C157D">
        <w:rPr>
          <w:rFonts w:ascii="Corbel" w:hAnsi="Corbel" w:cs="Calibri"/>
          <w:b/>
          <w:color w:val="5B9BD5" w:themeColor="accent1"/>
        </w:rPr>
        <w:t>UNE FICHE PAR MODELE D'EQUIPEMENT PROPOSE</w:t>
      </w:r>
    </w:p>
    <w:tbl>
      <w:tblPr>
        <w:tblW w:w="9077" w:type="dxa"/>
        <w:tblLayout w:type="fixed"/>
        <w:tblCellMar>
          <w:left w:w="96" w:type="dxa"/>
          <w:right w:w="96" w:type="dxa"/>
        </w:tblCellMar>
        <w:tblLook w:val="0000" w:firstRow="0" w:lastRow="0" w:firstColumn="0" w:lastColumn="0" w:noHBand="0" w:noVBand="0"/>
      </w:tblPr>
      <w:tblGrid>
        <w:gridCol w:w="4823"/>
        <w:gridCol w:w="4247"/>
        <w:gridCol w:w="7"/>
      </w:tblGrid>
      <w:tr w:rsidR="000470D1" w:rsidRPr="002C157D" w:rsidTr="000470D1">
        <w:trPr>
          <w:cantSplit/>
          <w:trHeight w:val="402"/>
        </w:trPr>
        <w:tc>
          <w:tcPr>
            <w:tcW w:w="4823" w:type="dxa"/>
            <w:tcBorders>
              <w:top w:val="single" w:sz="6" w:space="0" w:color="auto"/>
              <w:left w:val="single" w:sz="6" w:space="0" w:color="auto"/>
              <w:bottom w:val="single" w:sz="6" w:space="0" w:color="auto"/>
            </w:tcBorders>
          </w:tcPr>
          <w:p w:rsidR="000470D1" w:rsidRPr="002C157D" w:rsidRDefault="000470D1" w:rsidP="004D1EA8">
            <w:pPr>
              <w:spacing w:before="60" w:after="60"/>
              <w:ind w:right="-2"/>
              <w:rPr>
                <w:rFonts w:ascii="Corbel" w:hAnsi="Corbel" w:cs="Calibri"/>
                <w:b/>
                <w:color w:val="5B9BD5" w:themeColor="accent1"/>
                <w:szCs w:val="22"/>
              </w:rPr>
            </w:pPr>
            <w:r w:rsidRPr="002C157D">
              <w:rPr>
                <w:rFonts w:ascii="Corbel" w:hAnsi="Corbel" w:cs="Calibri"/>
                <w:b/>
                <w:color w:val="5B9BD5" w:themeColor="accent1"/>
                <w:szCs w:val="22"/>
              </w:rPr>
              <w:t xml:space="preserve">FOURNISSEUR </w:t>
            </w:r>
          </w:p>
        </w:tc>
        <w:tc>
          <w:tcPr>
            <w:tcW w:w="4254" w:type="dxa"/>
            <w:gridSpan w:val="2"/>
            <w:tcBorders>
              <w:top w:val="single" w:sz="6" w:space="0" w:color="auto"/>
              <w:left w:val="single" w:sz="6" w:space="0" w:color="auto"/>
              <w:bottom w:val="single" w:sz="6" w:space="0" w:color="auto"/>
              <w:right w:val="single" w:sz="6" w:space="0" w:color="auto"/>
            </w:tcBorders>
          </w:tcPr>
          <w:p w:rsidR="000470D1" w:rsidRPr="002C157D" w:rsidRDefault="000470D1" w:rsidP="00FD6D59">
            <w:pPr>
              <w:spacing w:before="60" w:after="60"/>
              <w:ind w:right="-2"/>
              <w:rPr>
                <w:rFonts w:ascii="Corbel" w:hAnsi="Corbel" w:cs="Calibri"/>
                <w:b/>
                <w:szCs w:val="22"/>
              </w:rPr>
            </w:pPr>
          </w:p>
          <w:p w:rsidR="000470D1" w:rsidRPr="002C157D" w:rsidRDefault="000470D1" w:rsidP="00FD6D59">
            <w:pPr>
              <w:spacing w:before="60" w:after="60"/>
              <w:ind w:right="-2"/>
              <w:rPr>
                <w:rFonts w:ascii="Corbel" w:hAnsi="Corbel" w:cs="Calibri"/>
                <w:b/>
                <w:szCs w:val="22"/>
              </w:rPr>
            </w:pPr>
          </w:p>
        </w:tc>
      </w:tr>
      <w:tr w:rsidR="004D1EA8" w:rsidRPr="002C157D" w:rsidTr="000470D1">
        <w:trPr>
          <w:cantSplit/>
          <w:trHeight w:val="402"/>
        </w:trPr>
        <w:tc>
          <w:tcPr>
            <w:tcW w:w="4823" w:type="dxa"/>
            <w:tcBorders>
              <w:top w:val="single" w:sz="6" w:space="0" w:color="auto"/>
              <w:left w:val="single" w:sz="6" w:space="0" w:color="auto"/>
              <w:bottom w:val="single" w:sz="6" w:space="0" w:color="auto"/>
            </w:tcBorders>
          </w:tcPr>
          <w:p w:rsidR="000470D1" w:rsidRPr="002C157D" w:rsidRDefault="000470D1" w:rsidP="000470D1">
            <w:pPr>
              <w:spacing w:before="60" w:after="60"/>
              <w:ind w:right="-2"/>
              <w:rPr>
                <w:rFonts w:ascii="Corbel" w:hAnsi="Corbel" w:cs="Calibri"/>
                <w:b/>
                <w:color w:val="5B9BD5" w:themeColor="accent1"/>
                <w:szCs w:val="22"/>
              </w:rPr>
            </w:pPr>
            <w:r w:rsidRPr="002C157D">
              <w:rPr>
                <w:rFonts w:ascii="Corbel" w:hAnsi="Corbel" w:cs="Calibri"/>
                <w:b/>
                <w:color w:val="5B9BD5" w:themeColor="accent1"/>
                <w:szCs w:val="22"/>
              </w:rPr>
              <w:t xml:space="preserve">EQUIPEMENT </w:t>
            </w:r>
            <w:r w:rsidR="004D1EA8" w:rsidRPr="002C157D">
              <w:rPr>
                <w:rFonts w:ascii="Corbel" w:hAnsi="Corbel" w:cs="Calibri"/>
                <w:b/>
                <w:color w:val="5B9BD5" w:themeColor="accent1"/>
                <w:szCs w:val="22"/>
              </w:rPr>
              <w:t>PROPOSE</w:t>
            </w:r>
            <w:r w:rsidRPr="002C157D">
              <w:rPr>
                <w:rFonts w:ascii="Corbel" w:hAnsi="Corbel" w:cs="Calibri"/>
                <w:b/>
                <w:color w:val="5B9BD5" w:themeColor="accent1"/>
                <w:szCs w:val="22"/>
              </w:rPr>
              <w:t xml:space="preserve"> </w:t>
            </w:r>
          </w:p>
          <w:p w:rsidR="000470D1" w:rsidRPr="002C157D" w:rsidRDefault="000470D1" w:rsidP="000470D1">
            <w:pPr>
              <w:spacing w:before="60" w:after="60"/>
              <w:ind w:right="-2"/>
              <w:rPr>
                <w:rFonts w:ascii="Corbel" w:hAnsi="Corbel" w:cs="Calibri"/>
                <w:b/>
                <w:color w:val="5B9BD5" w:themeColor="accent1"/>
                <w:szCs w:val="22"/>
              </w:rPr>
            </w:pPr>
            <w:r w:rsidRPr="002C157D">
              <w:rPr>
                <w:rFonts w:ascii="Corbel" w:hAnsi="Corbel" w:cs="Calibri"/>
                <w:b/>
                <w:color w:val="5B9BD5" w:themeColor="accent1"/>
                <w:szCs w:val="22"/>
              </w:rPr>
              <w:t>(DESIGNATION / MODELE)</w:t>
            </w:r>
          </w:p>
          <w:p w:rsidR="004D1EA8" w:rsidRPr="002C157D" w:rsidRDefault="000470D1" w:rsidP="000470D1">
            <w:pPr>
              <w:spacing w:before="60" w:after="60"/>
              <w:ind w:right="-2"/>
              <w:rPr>
                <w:rFonts w:ascii="Corbel" w:hAnsi="Corbel" w:cs="Calibri"/>
                <w:b/>
                <w:color w:val="5B9BD5" w:themeColor="accent1"/>
                <w:szCs w:val="22"/>
              </w:rPr>
            </w:pPr>
            <w:r w:rsidRPr="002C157D">
              <w:rPr>
                <w:rFonts w:ascii="Corbel" w:hAnsi="Corbel" w:cs="Calibri"/>
                <w:b/>
                <w:color w:val="5B9BD5" w:themeColor="accent1"/>
                <w:szCs w:val="22"/>
              </w:rPr>
              <w:tab/>
            </w:r>
          </w:p>
        </w:tc>
        <w:tc>
          <w:tcPr>
            <w:tcW w:w="4254" w:type="dxa"/>
            <w:gridSpan w:val="2"/>
            <w:tcBorders>
              <w:top w:val="single" w:sz="6" w:space="0" w:color="auto"/>
              <w:left w:val="single" w:sz="6" w:space="0" w:color="auto"/>
              <w:bottom w:val="single" w:sz="6" w:space="0" w:color="auto"/>
              <w:right w:val="single" w:sz="6" w:space="0" w:color="auto"/>
            </w:tcBorders>
          </w:tcPr>
          <w:p w:rsidR="004D1EA8" w:rsidRPr="002C157D" w:rsidRDefault="004D1EA8" w:rsidP="00FD6D59">
            <w:pPr>
              <w:spacing w:before="60" w:after="60"/>
              <w:ind w:right="-2"/>
              <w:rPr>
                <w:rFonts w:ascii="Corbel" w:hAnsi="Corbel" w:cs="Calibri"/>
                <w:b/>
                <w:szCs w:val="22"/>
              </w:rPr>
            </w:pPr>
          </w:p>
          <w:p w:rsidR="000470D1" w:rsidRPr="002C157D" w:rsidRDefault="000470D1" w:rsidP="00FD6D59">
            <w:pPr>
              <w:spacing w:before="60" w:after="60"/>
              <w:ind w:right="-2"/>
              <w:rPr>
                <w:rFonts w:ascii="Corbel" w:hAnsi="Corbel" w:cs="Calibri"/>
                <w:b/>
                <w:szCs w:val="22"/>
              </w:rPr>
            </w:pPr>
          </w:p>
          <w:p w:rsidR="000470D1" w:rsidRPr="002C157D" w:rsidRDefault="000470D1" w:rsidP="00FD6D59">
            <w:pPr>
              <w:spacing w:before="60" w:after="60"/>
              <w:ind w:right="-2"/>
              <w:rPr>
                <w:rFonts w:ascii="Corbel" w:hAnsi="Corbel" w:cs="Calibri"/>
                <w:b/>
                <w:szCs w:val="22"/>
              </w:rPr>
            </w:pPr>
          </w:p>
        </w:tc>
      </w:tr>
      <w:tr w:rsidR="00DB4055" w:rsidRPr="002C157D" w:rsidTr="000470D1">
        <w:trPr>
          <w:cantSplit/>
          <w:trHeight w:val="402"/>
        </w:trPr>
        <w:tc>
          <w:tcPr>
            <w:tcW w:w="4823" w:type="dxa"/>
            <w:tcBorders>
              <w:top w:val="single" w:sz="6" w:space="0" w:color="auto"/>
              <w:left w:val="single" w:sz="6" w:space="0" w:color="auto"/>
              <w:bottom w:val="single" w:sz="6" w:space="0" w:color="auto"/>
            </w:tcBorders>
          </w:tcPr>
          <w:p w:rsidR="004D1EA8" w:rsidRPr="002C157D" w:rsidRDefault="00DB4055" w:rsidP="004D1EA8">
            <w:pPr>
              <w:spacing w:before="60" w:after="60"/>
              <w:ind w:right="-2"/>
              <w:rPr>
                <w:rFonts w:ascii="Corbel" w:hAnsi="Corbel" w:cs="Calibri"/>
                <w:b/>
                <w:color w:val="5B9BD5" w:themeColor="accent1"/>
                <w:szCs w:val="22"/>
              </w:rPr>
            </w:pPr>
            <w:r w:rsidRPr="002C157D">
              <w:rPr>
                <w:rFonts w:ascii="Corbel" w:hAnsi="Corbel" w:cs="Calibri"/>
                <w:b/>
                <w:color w:val="5B9BD5" w:themeColor="accent1"/>
                <w:szCs w:val="22"/>
              </w:rPr>
              <w:t>Délai de livraison (semaines)</w:t>
            </w:r>
            <w:r w:rsidR="004D1EA8" w:rsidRPr="002C157D">
              <w:rPr>
                <w:rFonts w:ascii="Corbel" w:hAnsi="Corbel"/>
              </w:rPr>
              <w:t xml:space="preserve"> </w:t>
            </w:r>
            <w:r w:rsidR="004D1EA8" w:rsidRPr="002C157D">
              <w:rPr>
                <w:rFonts w:ascii="Corbel" w:hAnsi="Corbel" w:cs="Calibri"/>
                <w:b/>
                <w:color w:val="5B9BD5" w:themeColor="accent1"/>
                <w:szCs w:val="22"/>
              </w:rPr>
              <w:t>à compter de la passation de la commande :</w:t>
            </w:r>
          </w:p>
          <w:p w:rsidR="00DB4055" w:rsidRPr="002C157D" w:rsidRDefault="004D1EA8" w:rsidP="004D1EA8">
            <w:pPr>
              <w:spacing w:before="60" w:after="60"/>
              <w:ind w:right="-2"/>
              <w:rPr>
                <w:rFonts w:ascii="Corbel" w:hAnsi="Corbel" w:cs="Calibri"/>
                <w:i/>
                <w:color w:val="5B9BD5" w:themeColor="accent1"/>
                <w:szCs w:val="22"/>
              </w:rPr>
            </w:pPr>
            <w:r w:rsidRPr="002C157D">
              <w:rPr>
                <w:rFonts w:ascii="Corbel" w:hAnsi="Corbel" w:cs="Calibri"/>
                <w:i/>
                <w:color w:val="5B9BD5" w:themeColor="accent1"/>
                <w:szCs w:val="22"/>
              </w:rPr>
              <w:t>Nota : Le délai de livraison à indiquer est le "délai REEL" au moment de la réponse et non un délai maximum.</w:t>
            </w:r>
          </w:p>
        </w:tc>
        <w:tc>
          <w:tcPr>
            <w:tcW w:w="4254" w:type="dxa"/>
            <w:gridSpan w:val="2"/>
            <w:tcBorders>
              <w:top w:val="single" w:sz="6" w:space="0" w:color="auto"/>
              <w:left w:val="single" w:sz="6" w:space="0" w:color="auto"/>
              <w:bottom w:val="single" w:sz="6" w:space="0" w:color="auto"/>
              <w:right w:val="single" w:sz="6" w:space="0" w:color="auto"/>
            </w:tcBorders>
          </w:tcPr>
          <w:p w:rsidR="00DB4055" w:rsidRPr="002C157D" w:rsidRDefault="00DB4055" w:rsidP="00FD6D59">
            <w:pPr>
              <w:spacing w:before="60" w:after="60"/>
              <w:ind w:right="-2"/>
              <w:rPr>
                <w:rFonts w:ascii="Corbel" w:hAnsi="Corbel" w:cs="Calibri"/>
                <w:b/>
                <w:szCs w:val="22"/>
              </w:rPr>
            </w:pPr>
          </w:p>
        </w:tc>
      </w:tr>
      <w:tr w:rsidR="00DB4055" w:rsidRPr="002C157D" w:rsidTr="000470D1">
        <w:trPr>
          <w:gridAfter w:val="1"/>
          <w:wAfter w:w="7" w:type="dxa"/>
          <w:cantSplit/>
          <w:trHeight w:val="402"/>
        </w:trPr>
        <w:tc>
          <w:tcPr>
            <w:tcW w:w="4823" w:type="dxa"/>
            <w:tcBorders>
              <w:top w:val="single" w:sz="6" w:space="0" w:color="auto"/>
              <w:left w:val="single" w:sz="6" w:space="0" w:color="auto"/>
            </w:tcBorders>
          </w:tcPr>
          <w:p w:rsidR="00DB4055" w:rsidRPr="002C157D" w:rsidRDefault="00DB4055" w:rsidP="00FD6D59">
            <w:pPr>
              <w:ind w:right="-2"/>
              <w:rPr>
                <w:rFonts w:ascii="Corbel" w:hAnsi="Corbel" w:cs="Calibri"/>
                <w:b/>
                <w:color w:val="5B9BD5" w:themeColor="accent1"/>
                <w:szCs w:val="22"/>
              </w:rPr>
            </w:pPr>
            <w:r w:rsidRPr="002C157D">
              <w:rPr>
                <w:rFonts w:ascii="Corbel" w:hAnsi="Corbel" w:cs="Calibri"/>
                <w:b/>
                <w:color w:val="5B9BD5" w:themeColor="accent1"/>
                <w:szCs w:val="22"/>
              </w:rPr>
              <w:t>Durée d'installation du matériel (jours ouvrés)</w:t>
            </w:r>
          </w:p>
          <w:p w:rsidR="00DB4055" w:rsidRPr="002C157D" w:rsidRDefault="004D1EA8" w:rsidP="00FD6D59">
            <w:pPr>
              <w:ind w:right="-2"/>
              <w:rPr>
                <w:rFonts w:ascii="Corbel" w:hAnsi="Corbel" w:cs="Calibri"/>
                <w:i/>
                <w:color w:val="5B9BD5" w:themeColor="accent1"/>
                <w:szCs w:val="22"/>
              </w:rPr>
            </w:pPr>
            <w:r w:rsidRPr="002C157D">
              <w:rPr>
                <w:rFonts w:ascii="Corbel" w:hAnsi="Corbel" w:cs="Calibri"/>
                <w:i/>
                <w:color w:val="5B9BD5" w:themeColor="accent1"/>
                <w:szCs w:val="22"/>
              </w:rPr>
              <w:t>Le candidat assurera la fourniture, la pose et le raccordement de toutes les parties de l'installation, du matériel et des accessoires nécessaires au bon fonctionnement de l'équipement.</w:t>
            </w:r>
          </w:p>
        </w:tc>
        <w:tc>
          <w:tcPr>
            <w:tcW w:w="4247" w:type="dxa"/>
            <w:tcBorders>
              <w:top w:val="single" w:sz="6" w:space="0" w:color="auto"/>
              <w:left w:val="single" w:sz="6" w:space="0" w:color="auto"/>
              <w:right w:val="single" w:sz="6" w:space="0" w:color="auto"/>
            </w:tcBorders>
          </w:tcPr>
          <w:p w:rsidR="00DB4055" w:rsidRPr="002C157D" w:rsidRDefault="00DB4055" w:rsidP="00FD6D59">
            <w:pPr>
              <w:ind w:right="-2"/>
              <w:rPr>
                <w:rFonts w:ascii="Corbel" w:hAnsi="Corbel" w:cs="Calibri"/>
                <w:szCs w:val="22"/>
              </w:rPr>
            </w:pPr>
          </w:p>
        </w:tc>
      </w:tr>
      <w:tr w:rsidR="00DB4055" w:rsidRPr="002C157D" w:rsidTr="000470D1">
        <w:trPr>
          <w:gridAfter w:val="1"/>
          <w:wAfter w:w="7" w:type="dxa"/>
          <w:cantSplit/>
          <w:trHeight w:val="402"/>
        </w:trPr>
        <w:tc>
          <w:tcPr>
            <w:tcW w:w="4823" w:type="dxa"/>
            <w:tcBorders>
              <w:top w:val="single" w:sz="6" w:space="0" w:color="auto"/>
              <w:left w:val="single" w:sz="6" w:space="0" w:color="auto"/>
              <w:bottom w:val="single" w:sz="6" w:space="0" w:color="auto"/>
            </w:tcBorders>
          </w:tcPr>
          <w:p w:rsidR="00DB4055" w:rsidRPr="002C157D" w:rsidRDefault="00DB4055" w:rsidP="00FD6D59">
            <w:pPr>
              <w:ind w:right="-2"/>
              <w:rPr>
                <w:rFonts w:ascii="Corbel" w:hAnsi="Corbel" w:cs="Calibri"/>
                <w:b/>
                <w:color w:val="5B9BD5" w:themeColor="accent1"/>
                <w:szCs w:val="22"/>
              </w:rPr>
            </w:pPr>
            <w:r w:rsidRPr="002C157D">
              <w:rPr>
                <w:rFonts w:ascii="Corbel" w:hAnsi="Corbel" w:cs="Calibri"/>
                <w:b/>
                <w:color w:val="5B9BD5" w:themeColor="accent1"/>
                <w:szCs w:val="22"/>
              </w:rPr>
              <w:t>Durée des travaux préalables (si nécessaire) s'ils sont à la charge du fournisseur (jours ouvrés)</w:t>
            </w:r>
          </w:p>
          <w:p w:rsidR="00DB4055" w:rsidRPr="002C157D" w:rsidRDefault="00DB4055" w:rsidP="00FD6D59">
            <w:pPr>
              <w:ind w:right="-2"/>
              <w:rPr>
                <w:rFonts w:ascii="Corbel" w:hAnsi="Corbel" w:cs="Calibri"/>
                <w:b/>
                <w:color w:val="5B9BD5" w:themeColor="accent1"/>
                <w:szCs w:val="22"/>
              </w:rPr>
            </w:pPr>
          </w:p>
        </w:tc>
        <w:tc>
          <w:tcPr>
            <w:tcW w:w="4247" w:type="dxa"/>
            <w:tcBorders>
              <w:top w:val="single" w:sz="6" w:space="0" w:color="auto"/>
              <w:left w:val="single" w:sz="6" w:space="0" w:color="auto"/>
              <w:bottom w:val="single" w:sz="6" w:space="0" w:color="auto"/>
              <w:right w:val="single" w:sz="6" w:space="0" w:color="auto"/>
            </w:tcBorders>
          </w:tcPr>
          <w:p w:rsidR="00DB4055" w:rsidRPr="002C157D" w:rsidRDefault="00DB4055" w:rsidP="00FD6D59">
            <w:pPr>
              <w:ind w:right="-2"/>
              <w:rPr>
                <w:rFonts w:ascii="Corbel" w:hAnsi="Corbel" w:cs="Calibri"/>
                <w:szCs w:val="22"/>
              </w:rPr>
            </w:pPr>
          </w:p>
        </w:tc>
      </w:tr>
    </w:tbl>
    <w:p w:rsidR="00DB4055" w:rsidRPr="002C157D" w:rsidRDefault="00DB4055" w:rsidP="00DB4055">
      <w:pPr>
        <w:ind w:right="-2"/>
        <w:rPr>
          <w:rFonts w:ascii="Corbel" w:hAnsi="Corbel" w:cs="Calibri"/>
          <w:szCs w:val="22"/>
        </w:rPr>
      </w:pPr>
      <w:r w:rsidRPr="002C157D">
        <w:rPr>
          <w:rFonts w:ascii="Corbel" w:hAnsi="Corbel" w:cs="Calibri"/>
          <w:szCs w:val="22"/>
        </w:rPr>
        <w:t>Il prendra contact avec le Service Biomédical pour organiser la livraison et mise en service des matériel et donner un premier niveau de formation aux techniciens biomédicaux concernés.</w:t>
      </w:r>
    </w:p>
    <w:p w:rsidR="004D1EA8" w:rsidRPr="002C157D" w:rsidRDefault="004D1EA8" w:rsidP="004D1EA8">
      <w:pPr>
        <w:tabs>
          <w:tab w:val="left" w:pos="1335"/>
        </w:tabs>
        <w:ind w:left="3545" w:hanging="2836"/>
        <w:rPr>
          <w:rFonts w:ascii="Corbel" w:hAnsi="Corbel"/>
          <w:b/>
          <w:bCs/>
        </w:rPr>
      </w:pPr>
      <w:bookmarkStart w:id="6" w:name="_Toc48030125"/>
      <w:bookmarkStart w:id="7" w:name="_Ref48031708"/>
      <w:bookmarkStart w:id="8" w:name="_Toc443394932"/>
      <w:r w:rsidRPr="002C157D">
        <w:rPr>
          <w:rFonts w:ascii="Corbel" w:hAnsi="Corbel"/>
          <w:b/>
          <w:bCs/>
        </w:rPr>
        <w:t>Société (1)</w:t>
      </w:r>
      <w:r w:rsidRPr="002C157D">
        <w:rPr>
          <w:rFonts w:ascii="Corbel" w:hAnsi="Corbel"/>
          <w:b/>
          <w:bCs/>
        </w:rPr>
        <w:tab/>
      </w:r>
      <w:r w:rsidRPr="002C157D">
        <w:rPr>
          <w:rFonts w:ascii="Corbel" w:hAnsi="Corbel"/>
          <w:b/>
          <w:bCs/>
        </w:rPr>
        <w:tab/>
      </w:r>
      <w:r w:rsidRPr="002C157D">
        <w:rPr>
          <w:rFonts w:ascii="Corbel" w:hAnsi="Corbel"/>
          <w:b/>
          <w:bCs/>
        </w:rPr>
        <w:tab/>
      </w:r>
      <w:r w:rsidRPr="002C157D">
        <w:rPr>
          <w:rFonts w:ascii="Corbel" w:hAnsi="Corbel"/>
          <w:b/>
          <w:bCs/>
        </w:rPr>
        <w:tab/>
        <w:t>Date: ____/____/_____</w:t>
      </w:r>
    </w:p>
    <w:p w:rsidR="004D1EA8" w:rsidRPr="002C157D" w:rsidRDefault="004D1EA8" w:rsidP="004D1EA8">
      <w:pPr>
        <w:tabs>
          <w:tab w:val="left" w:pos="1335"/>
        </w:tabs>
        <w:rPr>
          <w:rFonts w:ascii="Corbel" w:hAnsi="Corbel"/>
        </w:rPr>
      </w:pPr>
    </w:p>
    <w:p w:rsidR="004D1EA8" w:rsidRPr="002C157D" w:rsidRDefault="004D1EA8" w:rsidP="004D1EA8">
      <w:pPr>
        <w:tabs>
          <w:tab w:val="left" w:pos="1335"/>
        </w:tabs>
        <w:rPr>
          <w:rFonts w:ascii="Corbel" w:hAnsi="Corbel"/>
        </w:rPr>
      </w:pPr>
    </w:p>
    <w:p w:rsidR="004D1EA8" w:rsidRPr="002C157D" w:rsidRDefault="004D1EA8" w:rsidP="004D1EA8">
      <w:pPr>
        <w:tabs>
          <w:tab w:val="left" w:pos="1335"/>
        </w:tabs>
        <w:rPr>
          <w:rFonts w:ascii="Corbel" w:hAnsi="Corbel"/>
        </w:rPr>
      </w:pPr>
    </w:p>
    <w:p w:rsidR="004D1EA8" w:rsidRPr="002C157D" w:rsidRDefault="004D1EA8" w:rsidP="004D1EA8">
      <w:pPr>
        <w:tabs>
          <w:tab w:val="left" w:pos="1335"/>
        </w:tabs>
        <w:rPr>
          <w:rFonts w:ascii="Corbel" w:hAnsi="Corbel"/>
          <w:sz w:val="18"/>
        </w:rPr>
      </w:pPr>
      <w:r w:rsidRPr="002C157D">
        <w:rPr>
          <w:rFonts w:ascii="Corbel" w:hAnsi="Corbel"/>
          <w:sz w:val="18"/>
        </w:rPr>
        <w:t>(1) Cachet commercial</w:t>
      </w:r>
    </w:p>
    <w:p w:rsidR="004D1EA8" w:rsidRPr="002C157D" w:rsidRDefault="004D1EA8" w:rsidP="004D1EA8">
      <w:pPr>
        <w:rPr>
          <w:rFonts w:ascii="Corbel" w:hAnsi="Corbel"/>
          <w:sz w:val="18"/>
        </w:rPr>
      </w:pPr>
      <w:r w:rsidRPr="002C157D">
        <w:rPr>
          <w:rFonts w:ascii="Corbel" w:hAnsi="Corbel"/>
          <w:sz w:val="18"/>
        </w:rPr>
        <w:t>Nom et qualité du signataire</w:t>
      </w:r>
    </w:p>
    <w:p w:rsidR="000470D1" w:rsidRPr="002C157D" w:rsidRDefault="000470D1" w:rsidP="004D1EA8">
      <w:pPr>
        <w:rPr>
          <w:rFonts w:ascii="Corbel" w:hAnsi="Corbel"/>
          <w:sz w:val="18"/>
        </w:rPr>
      </w:pPr>
    </w:p>
    <w:p w:rsidR="000470D1" w:rsidRPr="002C157D" w:rsidRDefault="000470D1" w:rsidP="004D1EA8">
      <w:pPr>
        <w:rPr>
          <w:rFonts w:ascii="Corbel" w:hAnsi="Corbel"/>
          <w:sz w:val="18"/>
        </w:rPr>
      </w:pPr>
    </w:p>
    <w:p w:rsidR="000470D1" w:rsidRPr="002C157D" w:rsidRDefault="000470D1" w:rsidP="004D1EA8">
      <w:pPr>
        <w:rPr>
          <w:rFonts w:ascii="Corbel" w:hAnsi="Corbel"/>
          <w:sz w:val="18"/>
        </w:rPr>
      </w:pPr>
    </w:p>
    <w:p w:rsidR="000470D1" w:rsidRPr="002C157D" w:rsidRDefault="000470D1" w:rsidP="000470D1">
      <w:pPr>
        <w:jc w:val="center"/>
        <w:rPr>
          <w:rFonts w:ascii="Corbel" w:hAnsi="Corbel"/>
        </w:rPr>
      </w:pPr>
      <w:r w:rsidRPr="002C157D">
        <w:rPr>
          <w:rFonts w:ascii="Corbel" w:hAnsi="Corbel"/>
          <w:noProof/>
          <w:color w:val="5B9BD5" w:themeColor="accent1"/>
          <w:sz w:val="22"/>
        </w:rPr>
        <w:drawing>
          <wp:inline distT="0" distB="0" distL="0" distR="0" wp14:anchorId="6725BF25" wp14:editId="2E22EE7F">
            <wp:extent cx="1341120" cy="63373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41120" cy="633730"/>
                    </a:xfrm>
                    <a:prstGeom prst="rect">
                      <a:avLst/>
                    </a:prstGeom>
                    <a:noFill/>
                  </pic:spPr>
                </pic:pic>
              </a:graphicData>
            </a:graphic>
          </wp:inline>
        </w:drawing>
      </w:r>
    </w:p>
    <w:p w:rsidR="000470D1" w:rsidRPr="002C157D" w:rsidRDefault="000470D1" w:rsidP="000470D1">
      <w:pPr>
        <w:pStyle w:val="Titre2"/>
        <w:rPr>
          <w:rFonts w:ascii="Corbel" w:hAnsi="Corbel"/>
          <w:color w:val="5B9BD5" w:themeColor="accent1"/>
          <w:sz w:val="22"/>
        </w:rPr>
      </w:pPr>
      <w:r w:rsidRPr="002C157D">
        <w:rPr>
          <w:rFonts w:ascii="Corbel" w:hAnsi="Corbel"/>
          <w:color w:val="5B9BD5" w:themeColor="accent1"/>
          <w:sz w:val="22"/>
        </w:rPr>
        <w:t>CENTRE HOSPITALIER UNIVERSITAIRE DE MONTPELLIER</w:t>
      </w:r>
    </w:p>
    <w:p w:rsidR="000470D1" w:rsidRPr="002C157D" w:rsidRDefault="000470D1" w:rsidP="000470D1">
      <w:pPr>
        <w:pStyle w:val="Titre2"/>
        <w:rPr>
          <w:rFonts w:ascii="Corbel" w:hAnsi="Corbel" w:cs="Calibri"/>
        </w:rPr>
      </w:pPr>
      <w:r w:rsidRPr="002C157D">
        <w:rPr>
          <w:rFonts w:ascii="Corbel" w:hAnsi="Corbel"/>
          <w:color w:val="5B9BD5" w:themeColor="accent1"/>
          <w:sz w:val="22"/>
        </w:rPr>
        <w:t>Direction des Achats et des Approvisionnements</w:t>
      </w:r>
    </w:p>
    <w:bookmarkEnd w:id="6"/>
    <w:bookmarkEnd w:id="7"/>
    <w:p w:rsidR="000470D1" w:rsidRPr="002C157D" w:rsidRDefault="000470D1" w:rsidP="000470D1">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Corbel" w:hAnsi="Corbel" w:cs="Arial"/>
          <w:iCs/>
          <w:caps/>
          <w:color w:val="FFFFFF"/>
          <w:spacing w:val="15"/>
          <w:sz w:val="22"/>
          <w:szCs w:val="24"/>
        </w:rPr>
      </w:pPr>
      <w:r w:rsidRPr="002C157D">
        <w:rPr>
          <w:rFonts w:ascii="Corbel" w:hAnsi="Corbel" w:cs="Arial"/>
          <w:iCs/>
          <w:caps/>
          <w:color w:val="FFFFFF"/>
          <w:spacing w:val="15"/>
          <w:sz w:val="22"/>
          <w:szCs w:val="24"/>
        </w:rPr>
        <w:t xml:space="preserve">ANNEXE EQUIPEMENT BIOMEDICAL </w:t>
      </w:r>
    </w:p>
    <w:p w:rsidR="00DB4055" w:rsidRPr="002C157D" w:rsidRDefault="00DB4055" w:rsidP="000470D1">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Corbel" w:hAnsi="Corbel" w:cs="Arial"/>
          <w:iCs/>
          <w:caps/>
          <w:color w:val="FFFFFF"/>
          <w:spacing w:val="15"/>
          <w:sz w:val="22"/>
          <w:szCs w:val="24"/>
        </w:rPr>
      </w:pPr>
      <w:r w:rsidRPr="002C157D">
        <w:rPr>
          <w:rFonts w:ascii="Corbel" w:hAnsi="Corbel" w:cs="Arial"/>
          <w:iCs/>
          <w:caps/>
          <w:color w:val="FFFFFF"/>
          <w:spacing w:val="15"/>
          <w:sz w:val="22"/>
          <w:szCs w:val="24"/>
        </w:rPr>
        <w:t>DESCRIPTIF DU CONTRAT DE MAINTENANCE TOUS RISQUES INCLUS A LA MAD</w:t>
      </w:r>
      <w:bookmarkEnd w:id="8"/>
    </w:p>
    <w:p w:rsidR="00DB4055" w:rsidRPr="002C157D" w:rsidRDefault="00DB4055" w:rsidP="00DB4055">
      <w:pPr>
        <w:tabs>
          <w:tab w:val="left" w:pos="1"/>
          <w:tab w:val="left" w:pos="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right="-2"/>
        <w:jc w:val="center"/>
        <w:rPr>
          <w:rFonts w:ascii="Corbel" w:hAnsi="Corbel" w:cs="Calibri"/>
          <w:b/>
          <w:color w:val="5B9BD5" w:themeColor="accent1"/>
        </w:rPr>
      </w:pPr>
      <w:r w:rsidRPr="002C157D">
        <w:rPr>
          <w:rFonts w:ascii="Corbel" w:hAnsi="Corbel" w:cs="Calibri"/>
          <w:b/>
          <w:color w:val="5B9BD5" w:themeColor="accent1"/>
        </w:rPr>
        <w:t>UNE FICHE PAR MODELE D'EQUIPEMENT PROPOSE</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5"/>
        <w:gridCol w:w="4975"/>
      </w:tblGrid>
      <w:tr w:rsidR="00DB4055" w:rsidRPr="002C157D" w:rsidTr="000470D1">
        <w:trPr>
          <w:trHeight w:val="244"/>
        </w:trPr>
        <w:tc>
          <w:tcPr>
            <w:tcW w:w="4975" w:type="dxa"/>
            <w:shd w:val="clear" w:color="auto" w:fill="auto"/>
          </w:tcPr>
          <w:p w:rsidR="00DB4055" w:rsidRPr="002C157D" w:rsidRDefault="00DB4055" w:rsidP="000470D1">
            <w:pPr>
              <w:jc w:val="center"/>
              <w:rPr>
                <w:rFonts w:ascii="Corbel" w:hAnsi="Corbel" w:cs="Calibri"/>
                <w:b/>
                <w:i/>
                <w:color w:val="5B9BD5" w:themeColor="accent1"/>
                <w:sz w:val="20"/>
              </w:rPr>
            </w:pPr>
            <w:r w:rsidRPr="002C157D">
              <w:rPr>
                <w:rFonts w:ascii="Corbel" w:hAnsi="Corbel" w:cs="Calibri"/>
                <w:b/>
                <w:i/>
                <w:color w:val="5B9BD5" w:themeColor="accent1"/>
                <w:sz w:val="20"/>
              </w:rPr>
              <w:t>DESIGNATION</w:t>
            </w:r>
          </w:p>
        </w:tc>
        <w:tc>
          <w:tcPr>
            <w:tcW w:w="4975" w:type="dxa"/>
            <w:shd w:val="clear" w:color="auto" w:fill="auto"/>
          </w:tcPr>
          <w:p w:rsidR="00DB4055" w:rsidRPr="002C157D" w:rsidRDefault="00DB4055" w:rsidP="000470D1">
            <w:pPr>
              <w:jc w:val="center"/>
              <w:rPr>
                <w:rFonts w:ascii="Corbel" w:hAnsi="Corbel" w:cs="Calibri"/>
                <w:b/>
                <w:i/>
                <w:color w:val="5B9BD5" w:themeColor="accent1"/>
                <w:sz w:val="20"/>
              </w:rPr>
            </w:pPr>
            <w:r w:rsidRPr="002C157D">
              <w:rPr>
                <w:rFonts w:ascii="Corbel" w:hAnsi="Corbel" w:cs="Calibri"/>
                <w:b/>
                <w:i/>
                <w:color w:val="5B9BD5" w:themeColor="accent1"/>
                <w:sz w:val="20"/>
              </w:rPr>
              <w:t>MODELE</w:t>
            </w:r>
          </w:p>
        </w:tc>
      </w:tr>
      <w:tr w:rsidR="00DB4055" w:rsidRPr="002C157D" w:rsidTr="000470D1">
        <w:trPr>
          <w:trHeight w:val="326"/>
        </w:trPr>
        <w:tc>
          <w:tcPr>
            <w:tcW w:w="4975" w:type="dxa"/>
            <w:shd w:val="clear" w:color="auto" w:fill="auto"/>
          </w:tcPr>
          <w:p w:rsidR="00DB4055" w:rsidRPr="002C157D" w:rsidRDefault="00DB4055" w:rsidP="00FD6D59">
            <w:pPr>
              <w:jc w:val="center"/>
              <w:rPr>
                <w:rFonts w:ascii="Corbel" w:hAnsi="Corbel" w:cs="Calibri"/>
                <w:b/>
                <w:i/>
                <w:sz w:val="28"/>
                <w:szCs w:val="28"/>
              </w:rPr>
            </w:pPr>
          </w:p>
        </w:tc>
        <w:tc>
          <w:tcPr>
            <w:tcW w:w="4975" w:type="dxa"/>
            <w:shd w:val="clear" w:color="auto" w:fill="auto"/>
          </w:tcPr>
          <w:p w:rsidR="00DB4055" w:rsidRPr="002C157D" w:rsidRDefault="00DB4055" w:rsidP="00FD6D59">
            <w:pPr>
              <w:jc w:val="center"/>
              <w:rPr>
                <w:rFonts w:ascii="Corbel" w:hAnsi="Corbel" w:cs="Calibri"/>
                <w:b/>
                <w:i/>
                <w:sz w:val="28"/>
                <w:szCs w:val="28"/>
              </w:rPr>
            </w:pPr>
          </w:p>
        </w:tc>
      </w:tr>
    </w:tbl>
    <w:p w:rsidR="00DB4055" w:rsidRPr="002C157D" w:rsidRDefault="00DB4055" w:rsidP="00DB4055">
      <w:pPr>
        <w:spacing w:before="0"/>
        <w:jc w:val="center"/>
        <w:rPr>
          <w:rFonts w:ascii="Corbel" w:hAnsi="Corbel" w:cs="Calibri"/>
          <w:b/>
          <w:i/>
          <w:sz w:val="12"/>
          <w:szCs w:val="12"/>
        </w:rPr>
      </w:pPr>
    </w:p>
    <w:p w:rsidR="00DB4055" w:rsidRPr="002C157D" w:rsidRDefault="00DB4055" w:rsidP="00DB4055">
      <w:pPr>
        <w:tabs>
          <w:tab w:val="left" w:pos="709"/>
        </w:tabs>
        <w:ind w:left="-142"/>
        <w:rPr>
          <w:rFonts w:ascii="Corbel" w:hAnsi="Corbel" w:cs="Calibri"/>
          <w:b/>
          <w:bCs/>
          <w:color w:val="5B9BD5" w:themeColor="accent1"/>
        </w:rPr>
      </w:pPr>
      <w:r w:rsidRPr="002C157D">
        <w:rPr>
          <w:rFonts w:ascii="Corbel" w:hAnsi="Corbel" w:cs="Calibri"/>
          <w:b/>
          <w:bCs/>
          <w:color w:val="5B9BD5" w:themeColor="accent1"/>
        </w:rPr>
        <w:t>Contenu des prestations de maintenan</w:t>
      </w:r>
      <w:r w:rsidR="00B13C4F" w:rsidRPr="002C157D">
        <w:rPr>
          <w:rFonts w:ascii="Corbel" w:hAnsi="Corbel" w:cs="Calibri"/>
          <w:b/>
          <w:bCs/>
          <w:color w:val="5B9BD5" w:themeColor="accent1"/>
        </w:rPr>
        <w:t>ce</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694"/>
        <w:gridCol w:w="4961"/>
      </w:tblGrid>
      <w:tr w:rsidR="00DB4055" w:rsidRPr="002C157D" w:rsidTr="00FD6D59">
        <w:trPr>
          <w:cantSplit/>
          <w:trHeight w:val="388"/>
        </w:trPr>
        <w:tc>
          <w:tcPr>
            <w:tcW w:w="2268" w:type="dxa"/>
            <w:vMerge w:val="restart"/>
          </w:tcPr>
          <w:p w:rsidR="00DB4055" w:rsidRPr="002C157D" w:rsidRDefault="00DB4055" w:rsidP="00FD6D59">
            <w:pPr>
              <w:tabs>
                <w:tab w:val="left" w:pos="709"/>
              </w:tabs>
              <w:rPr>
                <w:rFonts w:ascii="Corbel" w:hAnsi="Corbel" w:cs="Calibri"/>
                <w:b/>
                <w:bCs/>
                <w:sz w:val="18"/>
              </w:rPr>
            </w:pPr>
          </w:p>
          <w:p w:rsidR="00DB4055" w:rsidRPr="002C157D" w:rsidRDefault="00DB4055" w:rsidP="00FD6D59">
            <w:pPr>
              <w:tabs>
                <w:tab w:val="left" w:pos="709"/>
              </w:tabs>
              <w:jc w:val="center"/>
              <w:rPr>
                <w:rFonts w:ascii="Corbel" w:hAnsi="Corbel" w:cs="Calibri"/>
                <w:b/>
                <w:bCs/>
                <w:i/>
                <w:iCs/>
                <w:sz w:val="18"/>
              </w:rPr>
            </w:pPr>
          </w:p>
          <w:p w:rsidR="00DB4055" w:rsidRPr="002C157D" w:rsidRDefault="00DB4055" w:rsidP="00FD6D59">
            <w:pPr>
              <w:tabs>
                <w:tab w:val="left" w:pos="709"/>
              </w:tabs>
              <w:jc w:val="center"/>
              <w:rPr>
                <w:rFonts w:ascii="Corbel" w:hAnsi="Corbel" w:cs="Calibri"/>
                <w:b/>
                <w:bCs/>
                <w:i/>
                <w:iCs/>
                <w:color w:val="5B9BD5" w:themeColor="accent1"/>
              </w:rPr>
            </w:pPr>
            <w:r w:rsidRPr="002C157D">
              <w:rPr>
                <w:rFonts w:ascii="Corbel" w:hAnsi="Corbel" w:cs="Calibri"/>
                <w:b/>
                <w:bCs/>
                <w:i/>
                <w:iCs/>
                <w:color w:val="5B9BD5" w:themeColor="accent1"/>
              </w:rPr>
              <w:t>Maintenance préventive</w:t>
            </w:r>
          </w:p>
          <w:p w:rsidR="00DB4055" w:rsidRPr="002C157D" w:rsidRDefault="00DB4055" w:rsidP="00FD6D59">
            <w:pPr>
              <w:tabs>
                <w:tab w:val="left" w:pos="709"/>
              </w:tabs>
              <w:jc w:val="center"/>
              <w:rPr>
                <w:rFonts w:ascii="Corbel" w:hAnsi="Corbel" w:cs="Calibri"/>
                <w:b/>
                <w:bCs/>
                <w:i/>
                <w:iCs/>
              </w:rPr>
            </w:pPr>
          </w:p>
        </w:tc>
        <w:tc>
          <w:tcPr>
            <w:tcW w:w="2694" w:type="dxa"/>
            <w:vAlign w:val="center"/>
          </w:tcPr>
          <w:p w:rsidR="00DB4055" w:rsidRPr="002C157D" w:rsidRDefault="00DB4055" w:rsidP="00FD6D59">
            <w:pPr>
              <w:tabs>
                <w:tab w:val="left" w:pos="709"/>
                <w:tab w:val="left" w:pos="3474"/>
              </w:tabs>
              <w:rPr>
                <w:rFonts w:ascii="Corbel" w:hAnsi="Corbel" w:cs="Calibri"/>
                <w:b/>
                <w:bCs/>
                <w:color w:val="5B9BD5" w:themeColor="accent1"/>
                <w:sz w:val="18"/>
              </w:rPr>
            </w:pPr>
            <w:r w:rsidRPr="002C157D">
              <w:rPr>
                <w:rFonts w:ascii="Corbel" w:hAnsi="Corbel" w:cs="Calibri"/>
                <w:b/>
                <w:bCs/>
                <w:color w:val="5B9BD5" w:themeColor="accent1"/>
                <w:sz w:val="18"/>
              </w:rPr>
              <w:t>Nombre de visites par an :</w:t>
            </w:r>
          </w:p>
        </w:tc>
        <w:tc>
          <w:tcPr>
            <w:tcW w:w="4961" w:type="dxa"/>
            <w:vAlign w:val="center"/>
          </w:tcPr>
          <w:p w:rsidR="00DB4055" w:rsidRPr="002C157D" w:rsidRDefault="00DB4055" w:rsidP="00FD6D59">
            <w:pPr>
              <w:tabs>
                <w:tab w:val="left" w:pos="709"/>
                <w:tab w:val="left" w:pos="3474"/>
              </w:tabs>
              <w:ind w:left="356"/>
              <w:rPr>
                <w:rFonts w:ascii="Corbel" w:hAnsi="Corbel" w:cs="Calibri"/>
                <w:b/>
                <w:bCs/>
                <w:color w:val="5B9BD5" w:themeColor="accent1"/>
                <w:sz w:val="18"/>
              </w:rPr>
            </w:pPr>
          </w:p>
        </w:tc>
      </w:tr>
      <w:tr w:rsidR="00DB4055" w:rsidRPr="002C157D" w:rsidTr="00FD6D59">
        <w:trPr>
          <w:cantSplit/>
          <w:trHeight w:val="411"/>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rPr>
                <w:rFonts w:ascii="Corbel" w:hAnsi="Corbel" w:cs="Calibri"/>
                <w:b/>
                <w:bCs/>
                <w:color w:val="5B9BD5" w:themeColor="accent1"/>
                <w:sz w:val="18"/>
              </w:rPr>
            </w:pPr>
            <w:r w:rsidRPr="002C157D">
              <w:rPr>
                <w:rFonts w:ascii="Corbel" w:hAnsi="Corbel" w:cs="Calibri"/>
                <w:b/>
                <w:bCs/>
                <w:color w:val="5B9BD5" w:themeColor="accent1"/>
                <w:sz w:val="18"/>
              </w:rPr>
              <w:t>Pièces détachées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697152" behindDoc="0" locked="0" layoutInCell="1" allowOverlap="1" wp14:anchorId="23333DF1" wp14:editId="7FDC1E37">
                      <wp:simplePos x="0" y="0"/>
                      <wp:positionH relativeFrom="column">
                        <wp:posOffset>1089025</wp:posOffset>
                      </wp:positionH>
                      <wp:positionV relativeFrom="paragraph">
                        <wp:posOffset>52705</wp:posOffset>
                      </wp:positionV>
                      <wp:extent cx="152400" cy="152400"/>
                      <wp:effectExtent l="0" t="0" r="0" b="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B6E7E" id="Rectangle 59" o:spid="_x0000_s1026" style="position:absolute;margin-left:85.75pt;margin-top:4.15pt;width:12pt;height: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Kt43QwdAgAAPQQAAA4AAAAAAAAAAAAAAAAALgIAAGRycy9lMm9Eb2MueG1sUEsBAi0A&#10;FAAGAAgAAAAhAMhwtJzcAAAACAEAAA8AAAAAAAAAAAAAAAAAdwQAAGRycy9kb3ducmV2LnhtbFBL&#10;BQYAAAAABAAEAPMAAACABQ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696128" behindDoc="0" locked="0" layoutInCell="1" allowOverlap="1" wp14:anchorId="5E35D0A2" wp14:editId="5191C78B">
                      <wp:simplePos x="0" y="0"/>
                      <wp:positionH relativeFrom="column">
                        <wp:posOffset>479425</wp:posOffset>
                      </wp:positionH>
                      <wp:positionV relativeFrom="paragraph">
                        <wp:posOffset>52705</wp:posOffset>
                      </wp:positionV>
                      <wp:extent cx="152400" cy="152400"/>
                      <wp:effectExtent l="0" t="0" r="0" b="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F22E2" id="Rectangle 58" o:spid="_x0000_s1026" style="position:absolute;margin-left:37.75pt;margin-top:4.15pt;width:12pt;height: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G8CHQ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CiSG8C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 </w:t>
            </w:r>
            <w:r w:rsidRPr="002C157D">
              <w:rPr>
                <w:rFonts w:ascii="Corbel" w:hAnsi="Corbel" w:cs="Calibri"/>
                <w:color w:val="5B9BD5" w:themeColor="accent1"/>
                <w:sz w:val="18"/>
              </w:rPr>
              <w:t xml:space="preserve"> </w:t>
            </w:r>
            <w:r w:rsidRPr="002C157D">
              <w:rPr>
                <w:rFonts w:ascii="Corbel" w:hAnsi="Corbel" w:cs="Calibri"/>
                <w:color w:val="5B9BD5" w:themeColor="accent1"/>
                <w:sz w:val="14"/>
              </w:rPr>
              <w:t>Joindre la liste des pièces non comprises</w:t>
            </w:r>
          </w:p>
        </w:tc>
      </w:tr>
      <w:tr w:rsidR="00DB4055" w:rsidRPr="002C157D" w:rsidTr="00FD6D59">
        <w:trPr>
          <w:cantSplit/>
          <w:trHeight w:val="416"/>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rPr>
                <w:rFonts w:ascii="Corbel" w:hAnsi="Corbel" w:cs="Calibri"/>
                <w:b/>
                <w:bCs/>
                <w:color w:val="5B9BD5" w:themeColor="accent1"/>
                <w:sz w:val="18"/>
              </w:rPr>
            </w:pPr>
            <w:r w:rsidRPr="002C157D">
              <w:rPr>
                <w:rFonts w:ascii="Corbel" w:hAnsi="Corbel" w:cs="Calibri"/>
                <w:b/>
                <w:bCs/>
                <w:color w:val="5B9BD5" w:themeColor="accent1"/>
                <w:sz w:val="18"/>
              </w:rPr>
              <w:t>Consommables techniques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05344" behindDoc="0" locked="0" layoutInCell="1" allowOverlap="1" wp14:anchorId="552E349B" wp14:editId="68A50868">
                      <wp:simplePos x="0" y="0"/>
                      <wp:positionH relativeFrom="column">
                        <wp:posOffset>1089025</wp:posOffset>
                      </wp:positionH>
                      <wp:positionV relativeFrom="paragraph">
                        <wp:posOffset>52705</wp:posOffset>
                      </wp:positionV>
                      <wp:extent cx="152400" cy="152400"/>
                      <wp:effectExtent l="0" t="0" r="0" b="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1ADF1" id="Rectangle 57" o:spid="_x0000_s1026" style="position:absolute;margin-left:85.75pt;margin-top:4.15pt;width:12pt;height: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DVWOBeHgIAAD0EAAAOAAAAAAAAAAAAAAAAAC4CAABkcnMvZTJvRG9jLnhtbFBLAQIt&#10;ABQABgAIAAAAIQDIcLSc3AAAAAgBAAAPAAAAAAAAAAAAAAAAAHgEAABkcnMvZG93bnJldi54bWxQ&#10;SwUGAAAAAAQABADzAAAAgQU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04320" behindDoc="0" locked="0" layoutInCell="1" allowOverlap="1" wp14:anchorId="269932FC" wp14:editId="5E45C057">
                      <wp:simplePos x="0" y="0"/>
                      <wp:positionH relativeFrom="column">
                        <wp:posOffset>479425</wp:posOffset>
                      </wp:positionH>
                      <wp:positionV relativeFrom="paragraph">
                        <wp:posOffset>52705</wp:posOffset>
                      </wp:positionV>
                      <wp:extent cx="152400" cy="152400"/>
                      <wp:effectExtent l="0" t="0" r="0" b="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27896" id="Rectangle 56" o:spid="_x0000_s1026" style="position:absolute;margin-left:37.75pt;margin-top:4.15pt;width:12pt;height: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 </w:t>
            </w:r>
            <w:r w:rsidRPr="002C157D">
              <w:rPr>
                <w:rFonts w:ascii="Corbel" w:hAnsi="Corbel" w:cs="Calibri"/>
                <w:color w:val="5B9BD5" w:themeColor="accent1"/>
                <w:sz w:val="18"/>
              </w:rPr>
              <w:t xml:space="preserve"> </w:t>
            </w:r>
            <w:r w:rsidRPr="002C157D">
              <w:rPr>
                <w:rFonts w:ascii="Corbel" w:hAnsi="Corbel" w:cs="Calibri"/>
                <w:color w:val="5B9BD5" w:themeColor="accent1"/>
                <w:sz w:val="14"/>
              </w:rPr>
              <w:t xml:space="preserve">Joindre la liste des </w:t>
            </w:r>
            <w:proofErr w:type="spellStart"/>
            <w:r w:rsidRPr="002C157D">
              <w:rPr>
                <w:rFonts w:ascii="Corbel" w:hAnsi="Corbel" w:cs="Calibri"/>
                <w:color w:val="5B9BD5" w:themeColor="accent1"/>
                <w:sz w:val="14"/>
              </w:rPr>
              <w:t>consom</w:t>
            </w:r>
            <w:proofErr w:type="spellEnd"/>
            <w:r w:rsidRPr="002C157D">
              <w:rPr>
                <w:rFonts w:ascii="Corbel" w:hAnsi="Corbel" w:cs="Calibri"/>
                <w:color w:val="5B9BD5" w:themeColor="accent1"/>
                <w:sz w:val="14"/>
              </w:rPr>
              <w:t>. non compris</w:t>
            </w:r>
          </w:p>
        </w:tc>
      </w:tr>
      <w:tr w:rsidR="00DB4055" w:rsidRPr="002C157D" w:rsidTr="00FD6D59">
        <w:trPr>
          <w:cantSplit/>
          <w:trHeight w:val="416"/>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rPr>
                <w:rFonts w:ascii="Corbel" w:hAnsi="Corbel" w:cs="Calibri"/>
                <w:b/>
                <w:bCs/>
                <w:color w:val="5B9BD5" w:themeColor="accent1"/>
                <w:sz w:val="18"/>
              </w:rPr>
            </w:pPr>
            <w:r w:rsidRPr="002C157D">
              <w:rPr>
                <w:rFonts w:ascii="Corbel" w:hAnsi="Corbel" w:cs="Calibri"/>
                <w:b/>
                <w:bCs/>
                <w:color w:val="5B9BD5" w:themeColor="accent1"/>
                <w:sz w:val="18"/>
              </w:rPr>
              <w:t>Main-d'œuvre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699200" behindDoc="0" locked="0" layoutInCell="1" allowOverlap="1" wp14:anchorId="2AAF1072" wp14:editId="1916B1FE">
                      <wp:simplePos x="0" y="0"/>
                      <wp:positionH relativeFrom="column">
                        <wp:posOffset>1089025</wp:posOffset>
                      </wp:positionH>
                      <wp:positionV relativeFrom="paragraph">
                        <wp:posOffset>52705</wp:posOffset>
                      </wp:positionV>
                      <wp:extent cx="152400" cy="152400"/>
                      <wp:effectExtent l="0" t="0" r="0" b="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5296A" id="Rectangle 55" o:spid="_x0000_s1026" style="position:absolute;margin-left:85.75pt;margin-top:4.15pt;width:12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Mc4hEMdAgAAPQQAAA4AAAAAAAAAAAAAAAAALgIAAGRycy9lMm9Eb2MueG1sUEsBAi0A&#10;FAAGAAgAAAAhAMhwtJzcAAAACAEAAA8AAAAAAAAAAAAAAAAAdwQAAGRycy9kb3ducmV2LnhtbFBL&#10;BQYAAAAABAAEAPMAAACABQ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698176" behindDoc="0" locked="0" layoutInCell="1" allowOverlap="1" wp14:anchorId="0BB37D44" wp14:editId="7FD94BFA">
                      <wp:simplePos x="0" y="0"/>
                      <wp:positionH relativeFrom="column">
                        <wp:posOffset>479425</wp:posOffset>
                      </wp:positionH>
                      <wp:positionV relativeFrom="paragraph">
                        <wp:posOffset>52705</wp:posOffset>
                      </wp:positionV>
                      <wp:extent cx="152400" cy="152400"/>
                      <wp:effectExtent l="0" t="0" r="0" b="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84E14" id="Rectangle 54" o:spid="_x0000_s1026" style="position:absolute;margin-left:37.75pt;margin-top:4.15pt;width:12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DZNHQ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DOCDZN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w:t>
            </w:r>
          </w:p>
        </w:tc>
      </w:tr>
      <w:tr w:rsidR="00DB4055" w:rsidRPr="002C157D" w:rsidTr="00FD6D59">
        <w:trPr>
          <w:cantSplit/>
          <w:trHeight w:val="408"/>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rPr>
                <w:rFonts w:ascii="Corbel" w:hAnsi="Corbel" w:cs="Calibri"/>
                <w:b/>
                <w:bCs/>
                <w:color w:val="5B9BD5" w:themeColor="accent1"/>
                <w:sz w:val="18"/>
              </w:rPr>
            </w:pPr>
            <w:r w:rsidRPr="002C157D">
              <w:rPr>
                <w:rFonts w:ascii="Corbel" w:hAnsi="Corbel" w:cs="Calibri"/>
                <w:b/>
                <w:bCs/>
                <w:color w:val="5B9BD5" w:themeColor="accent1"/>
                <w:sz w:val="18"/>
              </w:rPr>
              <w:t>Déplacement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01248" behindDoc="0" locked="0" layoutInCell="1" allowOverlap="1" wp14:anchorId="07272868" wp14:editId="0445E03F">
                      <wp:simplePos x="0" y="0"/>
                      <wp:positionH relativeFrom="column">
                        <wp:posOffset>1089025</wp:posOffset>
                      </wp:positionH>
                      <wp:positionV relativeFrom="paragraph">
                        <wp:posOffset>52705</wp:posOffset>
                      </wp:positionV>
                      <wp:extent cx="152400" cy="152400"/>
                      <wp:effectExtent l="0" t="0" r="0" b="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FFE8D" id="Rectangle 53" o:spid="_x0000_s1026" style="position:absolute;margin-left:85.75pt;margin-top:4.15pt;width:12pt;height: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DxmChkHgIAAD0EAAAOAAAAAAAAAAAAAAAAAC4CAABkcnMvZTJvRG9jLnhtbFBLAQIt&#10;ABQABgAIAAAAIQDIcLSc3AAAAAgBAAAPAAAAAAAAAAAAAAAAAHgEAABkcnMvZG93bnJldi54bWxQ&#10;SwUGAAAAAAQABADzAAAAgQU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00224" behindDoc="0" locked="0" layoutInCell="1" allowOverlap="1" wp14:anchorId="4D644DD4" wp14:editId="1C0A8A72">
                      <wp:simplePos x="0" y="0"/>
                      <wp:positionH relativeFrom="column">
                        <wp:posOffset>479425</wp:posOffset>
                      </wp:positionH>
                      <wp:positionV relativeFrom="paragraph">
                        <wp:posOffset>52705</wp:posOffset>
                      </wp:positionV>
                      <wp:extent cx="152400" cy="152400"/>
                      <wp:effectExtent l="0" t="0" r="0" b="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407C2" id="Rectangle 52" o:spid="_x0000_s1026" style="position:absolute;margin-left:37.75pt;margin-top:4.15pt;width:12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D4qJpq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w:t>
            </w:r>
          </w:p>
        </w:tc>
      </w:tr>
      <w:tr w:rsidR="00DB4055" w:rsidRPr="002C157D" w:rsidTr="00FD6D59">
        <w:trPr>
          <w:cantSplit/>
          <w:trHeight w:val="428"/>
        </w:trPr>
        <w:tc>
          <w:tcPr>
            <w:tcW w:w="2268" w:type="dxa"/>
            <w:vMerge/>
            <w:vAlign w:val="center"/>
          </w:tcPr>
          <w:p w:rsidR="00DB4055" w:rsidRPr="002C157D" w:rsidRDefault="00DB4055" w:rsidP="00FD6D59">
            <w:pPr>
              <w:tabs>
                <w:tab w:val="left" w:pos="709"/>
              </w:tabs>
              <w:spacing w:before="0"/>
              <w:rPr>
                <w:rFonts w:ascii="Corbel" w:hAnsi="Corbel" w:cs="Calibri"/>
                <w:b/>
                <w:bCs/>
                <w:sz w:val="18"/>
              </w:rPr>
            </w:pPr>
          </w:p>
        </w:tc>
        <w:tc>
          <w:tcPr>
            <w:tcW w:w="2694" w:type="dxa"/>
            <w:vAlign w:val="center"/>
          </w:tcPr>
          <w:p w:rsidR="00DB4055" w:rsidRPr="002C157D" w:rsidRDefault="00DB4055" w:rsidP="00FD6D59">
            <w:pPr>
              <w:tabs>
                <w:tab w:val="left" w:pos="709"/>
              </w:tabs>
              <w:spacing w:before="0"/>
              <w:jc w:val="left"/>
              <w:rPr>
                <w:rFonts w:ascii="Corbel" w:hAnsi="Corbel" w:cs="Calibri"/>
                <w:b/>
                <w:bCs/>
                <w:color w:val="5B9BD5" w:themeColor="accent1"/>
                <w:sz w:val="18"/>
              </w:rPr>
            </w:pPr>
            <w:r w:rsidRPr="002C157D">
              <w:rPr>
                <w:rFonts w:ascii="Corbel" w:hAnsi="Corbel" w:cs="Calibri"/>
                <w:b/>
                <w:bCs/>
                <w:color w:val="5B9BD5" w:themeColor="accent1"/>
                <w:sz w:val="18"/>
              </w:rPr>
              <w:t>Informatique associée :</w:t>
            </w:r>
          </w:p>
          <w:p w:rsidR="00DB4055" w:rsidRPr="002C157D" w:rsidRDefault="00DB4055" w:rsidP="00FD6D59">
            <w:pPr>
              <w:tabs>
                <w:tab w:val="left" w:pos="709"/>
              </w:tabs>
              <w:spacing w:before="0"/>
              <w:jc w:val="left"/>
              <w:rPr>
                <w:rFonts w:ascii="Corbel" w:hAnsi="Corbel" w:cs="Calibri"/>
                <w:b/>
                <w:bCs/>
                <w:color w:val="5B9BD5" w:themeColor="accent1"/>
                <w:sz w:val="18"/>
              </w:rPr>
            </w:pPr>
            <w:r w:rsidRPr="002C157D">
              <w:rPr>
                <w:rFonts w:ascii="Corbel" w:hAnsi="Corbel" w:cs="Calibri"/>
                <w:b/>
                <w:bCs/>
                <w:color w:val="5B9BD5" w:themeColor="accent1"/>
                <w:sz w:val="18"/>
              </w:rPr>
              <w:t xml:space="preserve"> </w:t>
            </w:r>
            <w:r w:rsidRPr="002C157D">
              <w:rPr>
                <w:rFonts w:ascii="Corbel" w:hAnsi="Corbel" w:cs="Calibri"/>
                <w:color w:val="5B9BD5" w:themeColor="accent1"/>
                <w:sz w:val="18"/>
              </w:rPr>
              <w:t>(Unité centrale, Ecran, Imprimante,..)</w:t>
            </w:r>
          </w:p>
        </w:tc>
        <w:tc>
          <w:tcPr>
            <w:tcW w:w="4961" w:type="dxa"/>
            <w:vAlign w:val="center"/>
          </w:tcPr>
          <w:p w:rsidR="00DB4055" w:rsidRPr="002C157D" w:rsidRDefault="00DB4055" w:rsidP="00FD6D59">
            <w:pPr>
              <w:spacing w:before="0"/>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03296" behindDoc="0" locked="0" layoutInCell="1" allowOverlap="1" wp14:anchorId="7C4DD4D4" wp14:editId="50EAD189">
                      <wp:simplePos x="0" y="0"/>
                      <wp:positionH relativeFrom="column">
                        <wp:posOffset>1089025</wp:posOffset>
                      </wp:positionH>
                      <wp:positionV relativeFrom="paragraph">
                        <wp:posOffset>52705</wp:posOffset>
                      </wp:positionV>
                      <wp:extent cx="152400" cy="152400"/>
                      <wp:effectExtent l="0" t="0" r="0" b="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84027" id="Rectangle 51" o:spid="_x0000_s1026" style="position:absolute;margin-left:85.75pt;margin-top:4.15pt;width:12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OP4THkdAgAAPQQAAA4AAAAAAAAAAAAAAAAALgIAAGRycy9lMm9Eb2MueG1sUEsBAi0A&#10;FAAGAAgAAAAhAMhwtJzcAAAACAEAAA8AAAAAAAAAAAAAAAAAdwQAAGRycy9kb3ducmV2LnhtbFBL&#10;BQYAAAAABAAEAPMAAACABQ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02272" behindDoc="0" locked="0" layoutInCell="1" allowOverlap="1" wp14:anchorId="3E108B73" wp14:editId="1BC283FC">
                      <wp:simplePos x="0" y="0"/>
                      <wp:positionH relativeFrom="column">
                        <wp:posOffset>479425</wp:posOffset>
                      </wp:positionH>
                      <wp:positionV relativeFrom="paragraph">
                        <wp:posOffset>52705</wp:posOffset>
                      </wp:positionV>
                      <wp:extent cx="152400" cy="152400"/>
                      <wp:effectExtent l="0" t="0" r="0" b="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3E09F" id="Rectangle 50" o:spid="_x0000_s1026" style="position:absolute;margin-left:37.75pt;margin-top:4.15pt;width:12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53HA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"/>
                  </w:pict>
                </mc:Fallback>
              </mc:AlternateContent>
            </w:r>
            <w:r w:rsidRPr="002C157D">
              <w:rPr>
                <w:rFonts w:ascii="Corbel" w:hAnsi="Corbel" w:cs="Calibri"/>
                <w:b/>
                <w:bCs/>
                <w:color w:val="5B9BD5" w:themeColor="accent1"/>
                <w:sz w:val="16"/>
              </w:rPr>
              <w:t>Inclus :</w:t>
            </w:r>
          </w:p>
          <w:p w:rsidR="00DB4055" w:rsidRPr="002C157D" w:rsidRDefault="00DB4055" w:rsidP="00FD6D59">
            <w:pPr>
              <w:spacing w:before="0"/>
              <w:ind w:left="356"/>
              <w:rPr>
                <w:rFonts w:ascii="Corbel" w:hAnsi="Corbel" w:cs="Calibri"/>
                <w:color w:val="5B9BD5" w:themeColor="accent1"/>
                <w:sz w:val="18"/>
              </w:rPr>
            </w:pPr>
            <w:r w:rsidRPr="002C157D">
              <w:rPr>
                <w:rFonts w:ascii="Corbel" w:hAnsi="Corbel" w:cs="Calibri"/>
                <w:color w:val="5B9BD5" w:themeColor="accent1"/>
                <w:sz w:val="16"/>
              </w:rPr>
              <w:t xml:space="preserve">Oui :              Non :        </w:t>
            </w:r>
          </w:p>
        </w:tc>
      </w:tr>
      <w:tr w:rsidR="00DB4055" w:rsidRPr="002C157D" w:rsidTr="00FD6D59">
        <w:trPr>
          <w:cantSplit/>
          <w:trHeight w:val="406"/>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7655" w:type="dxa"/>
            <w:gridSpan w:val="2"/>
            <w:vAlign w:val="center"/>
          </w:tcPr>
          <w:p w:rsidR="00DB4055" w:rsidRPr="002C157D" w:rsidRDefault="00DB4055" w:rsidP="00FD6D59">
            <w:pPr>
              <w:ind w:left="72"/>
              <w:rPr>
                <w:rFonts w:ascii="Corbel" w:hAnsi="Corbel" w:cs="Calibri"/>
                <w:i/>
                <w:iCs/>
                <w:color w:val="5B9BD5" w:themeColor="accent1"/>
                <w:sz w:val="18"/>
              </w:rPr>
            </w:pPr>
            <w:r w:rsidRPr="002C157D">
              <w:rPr>
                <w:rFonts w:ascii="Corbel" w:hAnsi="Corbel" w:cs="Calibri"/>
                <w:b/>
                <w:bCs/>
                <w:i/>
                <w:iCs/>
                <w:color w:val="5B9BD5" w:themeColor="accent1"/>
              </w:rPr>
              <w:t>Référence du protocole de maintenance :</w:t>
            </w:r>
          </w:p>
        </w:tc>
      </w:tr>
      <w:tr w:rsidR="00DB4055" w:rsidRPr="002C157D" w:rsidTr="00FD6D59">
        <w:trPr>
          <w:cantSplit/>
          <w:trHeight w:val="406"/>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7655" w:type="dxa"/>
            <w:gridSpan w:val="2"/>
            <w:vAlign w:val="center"/>
          </w:tcPr>
          <w:p w:rsidR="00DB4055" w:rsidRPr="002C157D" w:rsidRDefault="00DB4055" w:rsidP="00FD6D59">
            <w:pPr>
              <w:ind w:left="72"/>
              <w:rPr>
                <w:rFonts w:ascii="Corbel" w:hAnsi="Corbel" w:cs="Calibri"/>
                <w:i/>
                <w:iCs/>
                <w:color w:val="5B9BD5" w:themeColor="accent1"/>
                <w:sz w:val="18"/>
              </w:rPr>
            </w:pPr>
            <w:r w:rsidRPr="002C157D">
              <w:rPr>
                <w:rFonts w:ascii="Corbel" w:hAnsi="Corbel" w:cs="Calibri"/>
                <w:b/>
                <w:bCs/>
                <w:i/>
                <w:iCs/>
                <w:color w:val="5B9BD5" w:themeColor="accent1"/>
              </w:rPr>
              <w:t>La procédure utilisée pour la prestation de maintenance préventive doit être jointe à la proposition</w:t>
            </w:r>
          </w:p>
        </w:tc>
      </w:tr>
    </w:tbl>
    <w:p w:rsidR="00DB4055" w:rsidRPr="002C157D" w:rsidRDefault="00DB4055" w:rsidP="00DB4055">
      <w:pPr>
        <w:tabs>
          <w:tab w:val="left" w:pos="709"/>
        </w:tabs>
        <w:ind w:left="851"/>
        <w:rPr>
          <w:rFonts w:ascii="Corbel" w:hAnsi="Corbel" w:cs="Calibri"/>
          <w:b/>
          <w:bCs/>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694"/>
        <w:gridCol w:w="4961"/>
      </w:tblGrid>
      <w:tr w:rsidR="00DB4055" w:rsidRPr="002C157D" w:rsidTr="00FD6D59">
        <w:trPr>
          <w:cantSplit/>
          <w:trHeight w:val="388"/>
        </w:trPr>
        <w:tc>
          <w:tcPr>
            <w:tcW w:w="2268" w:type="dxa"/>
            <w:vMerge w:val="restart"/>
          </w:tcPr>
          <w:p w:rsidR="00DB4055" w:rsidRPr="002C157D" w:rsidRDefault="00DB4055" w:rsidP="00FD6D59">
            <w:pPr>
              <w:tabs>
                <w:tab w:val="left" w:pos="709"/>
              </w:tabs>
              <w:rPr>
                <w:rFonts w:ascii="Corbel" w:hAnsi="Corbel" w:cs="Calibri"/>
                <w:b/>
                <w:bCs/>
                <w:sz w:val="18"/>
              </w:rPr>
            </w:pPr>
          </w:p>
          <w:p w:rsidR="00110192" w:rsidRPr="002C157D" w:rsidRDefault="00110192" w:rsidP="00FD6D59">
            <w:pPr>
              <w:tabs>
                <w:tab w:val="left" w:pos="709"/>
              </w:tabs>
              <w:rPr>
                <w:rFonts w:ascii="Corbel" w:hAnsi="Corbel" w:cs="Calibri"/>
                <w:b/>
                <w:bCs/>
                <w:sz w:val="18"/>
              </w:rPr>
            </w:pPr>
          </w:p>
          <w:p w:rsidR="00DB4055" w:rsidRPr="002C157D" w:rsidRDefault="00DB4055" w:rsidP="00FD6D59">
            <w:pPr>
              <w:tabs>
                <w:tab w:val="left" w:pos="709"/>
              </w:tabs>
              <w:jc w:val="center"/>
              <w:rPr>
                <w:rFonts w:ascii="Corbel" w:hAnsi="Corbel" w:cs="Calibri"/>
                <w:b/>
                <w:bCs/>
                <w:i/>
                <w:iCs/>
                <w:sz w:val="18"/>
              </w:rPr>
            </w:pPr>
          </w:p>
          <w:p w:rsidR="00DB4055" w:rsidRPr="002C157D" w:rsidRDefault="00DB4055" w:rsidP="00FD6D59">
            <w:pPr>
              <w:tabs>
                <w:tab w:val="left" w:pos="709"/>
              </w:tabs>
              <w:jc w:val="center"/>
              <w:rPr>
                <w:rFonts w:ascii="Corbel" w:hAnsi="Corbel" w:cs="Calibri"/>
                <w:b/>
                <w:bCs/>
                <w:i/>
                <w:iCs/>
                <w:color w:val="5B9BD5" w:themeColor="accent1"/>
              </w:rPr>
            </w:pPr>
            <w:r w:rsidRPr="002C157D">
              <w:rPr>
                <w:rFonts w:ascii="Corbel" w:hAnsi="Corbel" w:cs="Calibri"/>
                <w:b/>
                <w:bCs/>
                <w:i/>
                <w:iCs/>
                <w:color w:val="5B9BD5" w:themeColor="accent1"/>
              </w:rPr>
              <w:t>Maintenance curative</w:t>
            </w:r>
          </w:p>
          <w:p w:rsidR="00DB4055" w:rsidRPr="002C157D" w:rsidRDefault="00DB4055" w:rsidP="00FD6D59">
            <w:pPr>
              <w:tabs>
                <w:tab w:val="left" w:pos="709"/>
              </w:tabs>
              <w:jc w:val="center"/>
              <w:rPr>
                <w:rFonts w:ascii="Corbel" w:hAnsi="Corbel" w:cs="Calibri"/>
                <w:b/>
                <w:bCs/>
                <w:i/>
                <w:iCs/>
              </w:rPr>
            </w:pPr>
          </w:p>
        </w:tc>
        <w:tc>
          <w:tcPr>
            <w:tcW w:w="2694" w:type="dxa"/>
            <w:vAlign w:val="center"/>
          </w:tcPr>
          <w:p w:rsidR="00DB4055" w:rsidRPr="002C157D" w:rsidRDefault="00DB4055" w:rsidP="00FD6D59">
            <w:pPr>
              <w:tabs>
                <w:tab w:val="left" w:pos="709"/>
                <w:tab w:val="left" w:pos="3474"/>
              </w:tabs>
              <w:jc w:val="left"/>
              <w:rPr>
                <w:rFonts w:ascii="Corbel" w:hAnsi="Corbel" w:cs="Calibri"/>
                <w:b/>
                <w:bCs/>
                <w:color w:val="5B9BD5" w:themeColor="accent1"/>
                <w:sz w:val="18"/>
              </w:rPr>
            </w:pPr>
            <w:r w:rsidRPr="002C157D">
              <w:rPr>
                <w:rFonts w:ascii="Corbel" w:hAnsi="Corbel" w:cs="Calibri"/>
                <w:b/>
                <w:bCs/>
                <w:color w:val="5B9BD5" w:themeColor="accent1"/>
                <w:sz w:val="18"/>
              </w:rPr>
              <w:t>Nombre d'interventions par an :</w:t>
            </w:r>
          </w:p>
        </w:tc>
        <w:tc>
          <w:tcPr>
            <w:tcW w:w="4961" w:type="dxa"/>
            <w:vAlign w:val="center"/>
          </w:tcPr>
          <w:p w:rsidR="00DB4055" w:rsidRPr="002C157D" w:rsidRDefault="00DB4055" w:rsidP="00FD6D59">
            <w:pPr>
              <w:tabs>
                <w:tab w:val="left" w:pos="709"/>
                <w:tab w:val="left" w:pos="3474"/>
              </w:tabs>
              <w:ind w:left="356"/>
              <w:rPr>
                <w:rFonts w:ascii="Corbel" w:hAnsi="Corbel" w:cs="Calibri"/>
                <w:b/>
                <w:bCs/>
                <w:color w:val="5B9BD5" w:themeColor="accent1"/>
                <w:sz w:val="18"/>
              </w:rPr>
            </w:pPr>
            <w:r w:rsidRPr="002C157D">
              <w:rPr>
                <w:rFonts w:ascii="Corbel" w:hAnsi="Corbel" w:cs="Calibri"/>
                <w:b/>
                <w:bCs/>
                <w:color w:val="5B9BD5" w:themeColor="accent1"/>
                <w:sz w:val="18"/>
              </w:rPr>
              <w:t xml:space="preserve">Illimitées  </w:t>
            </w:r>
          </w:p>
        </w:tc>
      </w:tr>
      <w:tr w:rsidR="00DB4055" w:rsidRPr="002C157D" w:rsidTr="00FD6D59">
        <w:trPr>
          <w:cantSplit/>
          <w:trHeight w:val="411"/>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jc w:val="left"/>
              <w:rPr>
                <w:rFonts w:ascii="Corbel" w:hAnsi="Corbel" w:cs="Calibri"/>
                <w:b/>
                <w:bCs/>
                <w:color w:val="5B9BD5" w:themeColor="accent1"/>
                <w:sz w:val="18"/>
              </w:rPr>
            </w:pPr>
            <w:r w:rsidRPr="002C157D">
              <w:rPr>
                <w:rFonts w:ascii="Corbel" w:hAnsi="Corbel" w:cs="Calibri"/>
                <w:b/>
                <w:bCs/>
                <w:color w:val="5B9BD5" w:themeColor="accent1"/>
                <w:sz w:val="18"/>
              </w:rPr>
              <w:t>Délai d'intervention  (en h)</w:t>
            </w:r>
          </w:p>
        </w:tc>
        <w:tc>
          <w:tcPr>
            <w:tcW w:w="4961" w:type="dxa"/>
            <w:vAlign w:val="center"/>
          </w:tcPr>
          <w:p w:rsidR="00DB4055" w:rsidRPr="002C157D" w:rsidRDefault="00DB4055" w:rsidP="00FD6D59">
            <w:pPr>
              <w:ind w:left="355"/>
              <w:rPr>
                <w:rFonts w:ascii="Corbel" w:hAnsi="Corbel" w:cs="Calibri"/>
                <w:noProof/>
                <w:color w:val="5B9BD5" w:themeColor="accent1"/>
                <w:sz w:val="16"/>
              </w:rPr>
            </w:pPr>
            <w:r w:rsidRPr="002C157D">
              <w:rPr>
                <w:rFonts w:ascii="Corbel" w:hAnsi="Corbel" w:cs="Calibri"/>
                <w:b/>
                <w:bCs/>
                <w:color w:val="5B9BD5" w:themeColor="accent1"/>
                <w:sz w:val="18"/>
              </w:rPr>
              <w:t>24h</w:t>
            </w:r>
          </w:p>
        </w:tc>
      </w:tr>
      <w:tr w:rsidR="00DB4055" w:rsidRPr="002C157D" w:rsidTr="00FD6D59">
        <w:trPr>
          <w:cantSplit/>
          <w:trHeight w:val="411"/>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jc w:val="left"/>
              <w:rPr>
                <w:rFonts w:ascii="Corbel" w:hAnsi="Corbel" w:cs="Calibri"/>
                <w:b/>
                <w:bCs/>
                <w:color w:val="5B9BD5" w:themeColor="accent1"/>
                <w:sz w:val="18"/>
              </w:rPr>
            </w:pPr>
            <w:r w:rsidRPr="002C157D">
              <w:rPr>
                <w:rFonts w:ascii="Corbel" w:hAnsi="Corbel" w:cs="Calibri"/>
                <w:b/>
                <w:bCs/>
                <w:color w:val="5B9BD5" w:themeColor="accent1"/>
                <w:sz w:val="18"/>
              </w:rPr>
              <w:t>Pièces détachées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07392" behindDoc="0" locked="0" layoutInCell="1" allowOverlap="1" wp14:anchorId="53DFB1E7" wp14:editId="47B8C641">
                      <wp:simplePos x="0" y="0"/>
                      <wp:positionH relativeFrom="column">
                        <wp:posOffset>1089025</wp:posOffset>
                      </wp:positionH>
                      <wp:positionV relativeFrom="paragraph">
                        <wp:posOffset>52705</wp:posOffset>
                      </wp:positionV>
                      <wp:extent cx="152400" cy="152400"/>
                      <wp:effectExtent l="0" t="0" r="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58D23" id="Rectangle 49" o:spid="_x0000_s1026" style="position:absolute;margin-left:85.75pt;margin-top:4.15pt;width:12pt;height: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D9yD3UdAgAAPQQAAA4AAAAAAAAAAAAAAAAALgIAAGRycy9lMm9Eb2MueG1sUEsBAi0A&#10;FAAGAAgAAAAhAMhwtJzcAAAACAEAAA8AAAAAAAAAAAAAAAAAdwQAAGRycy9kb3ducmV2LnhtbFBL&#10;BQYAAAAABAAEAPMAAACABQ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06368" behindDoc="0" locked="0" layoutInCell="1" allowOverlap="1" wp14:anchorId="169A9591" wp14:editId="43688902">
                      <wp:simplePos x="0" y="0"/>
                      <wp:positionH relativeFrom="column">
                        <wp:posOffset>479425</wp:posOffset>
                      </wp:positionH>
                      <wp:positionV relativeFrom="paragraph">
                        <wp:posOffset>52705</wp:posOffset>
                      </wp:positionV>
                      <wp:extent cx="152400" cy="15240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BF125" id="Rectangle 48" o:spid="_x0000_s1026" style="position:absolute;margin-left:37.75pt;margin-top:4.15pt;width:12pt;height:1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A2Qr17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  </w:t>
            </w:r>
            <w:r w:rsidRPr="002C157D">
              <w:rPr>
                <w:rFonts w:ascii="Corbel" w:hAnsi="Corbel" w:cs="Calibri"/>
                <w:color w:val="5B9BD5" w:themeColor="accent1"/>
                <w:sz w:val="14"/>
              </w:rPr>
              <w:t>Joindre la liste des pièces non comprises</w:t>
            </w:r>
          </w:p>
        </w:tc>
      </w:tr>
      <w:tr w:rsidR="00DB4055" w:rsidRPr="002C157D" w:rsidTr="00FD6D59">
        <w:trPr>
          <w:cantSplit/>
          <w:trHeight w:val="416"/>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jc w:val="left"/>
              <w:rPr>
                <w:rFonts w:ascii="Corbel" w:hAnsi="Corbel" w:cs="Calibri"/>
                <w:b/>
                <w:bCs/>
                <w:color w:val="5B9BD5" w:themeColor="accent1"/>
                <w:sz w:val="18"/>
              </w:rPr>
            </w:pPr>
            <w:r w:rsidRPr="002C157D">
              <w:rPr>
                <w:rFonts w:ascii="Corbel" w:hAnsi="Corbel" w:cs="Calibri"/>
                <w:b/>
                <w:bCs/>
                <w:color w:val="5B9BD5" w:themeColor="accent1"/>
                <w:sz w:val="18"/>
              </w:rPr>
              <w:t>Consommables techniques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11488" behindDoc="0" locked="0" layoutInCell="1" allowOverlap="1" wp14:anchorId="1C5CE772" wp14:editId="3327D276">
                      <wp:simplePos x="0" y="0"/>
                      <wp:positionH relativeFrom="column">
                        <wp:posOffset>1089025</wp:posOffset>
                      </wp:positionH>
                      <wp:positionV relativeFrom="paragraph">
                        <wp:posOffset>52705</wp:posOffset>
                      </wp:positionV>
                      <wp:extent cx="152400" cy="15240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247E5" id="Rectangle 47" o:spid="_x0000_s1026" style="position:absolute;margin-left:85.75pt;margin-top:4.15pt;width:12pt;height: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BBUjInHgIAAD0EAAAOAAAAAAAAAAAAAAAAAC4CAABkcnMvZTJvRG9jLnhtbFBLAQIt&#10;ABQABgAIAAAAIQDIcLSc3AAAAAgBAAAPAAAAAAAAAAAAAAAAAHgEAABkcnMvZG93bnJldi54bWxQ&#10;SwUGAAAAAAQABADzAAAAgQU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10464" behindDoc="0" locked="0" layoutInCell="1" allowOverlap="1" wp14:anchorId="19C1CEBD" wp14:editId="3B24E248">
                      <wp:simplePos x="0" y="0"/>
                      <wp:positionH relativeFrom="column">
                        <wp:posOffset>479425</wp:posOffset>
                      </wp:positionH>
                      <wp:positionV relativeFrom="paragraph">
                        <wp:posOffset>52705</wp:posOffset>
                      </wp:positionV>
                      <wp:extent cx="152400" cy="152400"/>
                      <wp:effectExtent l="0" t="0" r="0"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28602" id="Rectangle 46" o:spid="_x0000_s1026" style="position:absolute;margin-left:37.75pt;margin-top:4.15pt;width:12pt;height: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 </w:t>
            </w:r>
            <w:r w:rsidRPr="002C157D">
              <w:rPr>
                <w:rFonts w:ascii="Corbel" w:hAnsi="Corbel" w:cs="Calibri"/>
                <w:color w:val="5B9BD5" w:themeColor="accent1"/>
                <w:sz w:val="18"/>
              </w:rPr>
              <w:t xml:space="preserve"> </w:t>
            </w:r>
            <w:r w:rsidRPr="002C157D">
              <w:rPr>
                <w:rFonts w:ascii="Corbel" w:hAnsi="Corbel" w:cs="Calibri"/>
                <w:color w:val="5B9BD5" w:themeColor="accent1"/>
                <w:sz w:val="14"/>
              </w:rPr>
              <w:t xml:space="preserve">Joindre la liste des </w:t>
            </w:r>
            <w:proofErr w:type="spellStart"/>
            <w:r w:rsidRPr="002C157D">
              <w:rPr>
                <w:rFonts w:ascii="Corbel" w:hAnsi="Corbel" w:cs="Calibri"/>
                <w:color w:val="5B9BD5" w:themeColor="accent1"/>
                <w:sz w:val="14"/>
              </w:rPr>
              <w:t>consom.non</w:t>
            </w:r>
            <w:proofErr w:type="spellEnd"/>
            <w:r w:rsidRPr="002C157D">
              <w:rPr>
                <w:rFonts w:ascii="Corbel" w:hAnsi="Corbel" w:cs="Calibri"/>
                <w:color w:val="5B9BD5" w:themeColor="accent1"/>
                <w:sz w:val="14"/>
              </w:rPr>
              <w:t xml:space="preserve">  compris</w:t>
            </w:r>
          </w:p>
        </w:tc>
      </w:tr>
      <w:tr w:rsidR="00DB4055" w:rsidRPr="002C157D" w:rsidTr="00FD6D59">
        <w:trPr>
          <w:cantSplit/>
          <w:trHeight w:val="416"/>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jc w:val="left"/>
              <w:rPr>
                <w:rFonts w:ascii="Corbel" w:hAnsi="Corbel" w:cs="Calibri"/>
                <w:b/>
                <w:bCs/>
                <w:color w:val="5B9BD5" w:themeColor="accent1"/>
                <w:sz w:val="18"/>
              </w:rPr>
            </w:pPr>
            <w:r w:rsidRPr="002C157D">
              <w:rPr>
                <w:rFonts w:ascii="Corbel" w:hAnsi="Corbel" w:cs="Calibri"/>
                <w:b/>
                <w:bCs/>
                <w:color w:val="5B9BD5" w:themeColor="accent1"/>
                <w:sz w:val="18"/>
              </w:rPr>
              <w:t>Main-d'œuvre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09440" behindDoc="0" locked="0" layoutInCell="1" allowOverlap="1" wp14:anchorId="1109B1C9" wp14:editId="3BF62664">
                      <wp:simplePos x="0" y="0"/>
                      <wp:positionH relativeFrom="column">
                        <wp:posOffset>1089025</wp:posOffset>
                      </wp:positionH>
                      <wp:positionV relativeFrom="paragraph">
                        <wp:posOffset>52705</wp:posOffset>
                      </wp:positionV>
                      <wp:extent cx="152400" cy="152400"/>
                      <wp:effectExtent l="0" t="0" r="0"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6585B" id="Rectangle 45" o:spid="_x0000_s1026" style="position:absolute;margin-left:85.75pt;margin-top:4.15pt;width:12pt;height:1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lY6HQ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FMyVjodAgAAPQQAAA4AAAAAAAAAAAAAAAAALgIAAGRycy9lMm9Eb2MueG1sUEsBAi0A&#10;FAAGAAgAAAAhAMhwtJzcAAAACAEAAA8AAAAAAAAAAAAAAAAAdwQAAGRycy9kb3ducmV2LnhtbFBL&#10;BQYAAAAABAAEAPMAAACABQ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08416" behindDoc="0" locked="0" layoutInCell="1" allowOverlap="1" wp14:anchorId="6D2B90E8" wp14:editId="3B631888">
                      <wp:simplePos x="0" y="0"/>
                      <wp:positionH relativeFrom="column">
                        <wp:posOffset>479425</wp:posOffset>
                      </wp:positionH>
                      <wp:positionV relativeFrom="paragraph">
                        <wp:posOffset>52705</wp:posOffset>
                      </wp:positionV>
                      <wp:extent cx="152400" cy="152400"/>
                      <wp:effectExtent l="0" t="0" r="0" b="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A3C0B" id="Rectangle 44" o:spid="_x0000_s1026" style="position:absolute;margin-left:37.75pt;margin-top:4.15pt;width:12pt;height:1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BaAuQ0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w:t>
            </w:r>
          </w:p>
        </w:tc>
      </w:tr>
      <w:tr w:rsidR="00DB4055" w:rsidRPr="002C157D" w:rsidTr="00FD6D59">
        <w:trPr>
          <w:cantSplit/>
          <w:trHeight w:val="408"/>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jc w:val="left"/>
              <w:rPr>
                <w:rFonts w:ascii="Corbel" w:hAnsi="Corbel" w:cs="Calibri"/>
                <w:b/>
                <w:bCs/>
                <w:color w:val="5B9BD5" w:themeColor="accent1"/>
                <w:sz w:val="18"/>
              </w:rPr>
            </w:pPr>
            <w:r w:rsidRPr="002C157D">
              <w:rPr>
                <w:rFonts w:ascii="Corbel" w:hAnsi="Corbel" w:cs="Calibri"/>
                <w:b/>
                <w:bCs/>
                <w:color w:val="5B9BD5" w:themeColor="accent1"/>
                <w:sz w:val="18"/>
              </w:rPr>
              <w:t>Déplacement :</w:t>
            </w: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13536" behindDoc="0" locked="0" layoutInCell="1" allowOverlap="1" wp14:anchorId="63B0E3CF" wp14:editId="14206434">
                      <wp:simplePos x="0" y="0"/>
                      <wp:positionH relativeFrom="column">
                        <wp:posOffset>1089025</wp:posOffset>
                      </wp:positionH>
                      <wp:positionV relativeFrom="paragraph">
                        <wp:posOffset>52705</wp:posOffset>
                      </wp:positionV>
                      <wp:extent cx="152400" cy="152400"/>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3D3B3" id="Rectangle 43" o:spid="_x0000_s1026" style="position:absolute;margin-left:85.75pt;margin-top:4.15pt;width:12pt;height: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BlkvodHgIAAD0EAAAOAAAAAAAAAAAAAAAAAC4CAABkcnMvZTJvRG9jLnhtbFBLAQIt&#10;ABQABgAIAAAAIQDIcLSc3AAAAAgBAAAPAAAAAAAAAAAAAAAAAHgEAABkcnMvZG93bnJldi54bWxQ&#10;SwUGAAAAAAQABADzAAAAgQU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12512" behindDoc="0" locked="0" layoutInCell="1" allowOverlap="1" wp14:anchorId="39B0D6DD" wp14:editId="502FAA0F">
                      <wp:simplePos x="0" y="0"/>
                      <wp:positionH relativeFrom="column">
                        <wp:posOffset>479425</wp:posOffset>
                      </wp:positionH>
                      <wp:positionV relativeFrom="paragraph">
                        <wp:posOffset>52705</wp:posOffset>
                      </wp:positionV>
                      <wp:extent cx="152400" cy="152400"/>
                      <wp:effectExtent l="0" t="0" r="0" b="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881EF" id="Rectangle 42" o:spid="_x0000_s1026" style="position:absolute;margin-left:37.75pt;margin-top:4.15pt;width:12pt;height:1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BsokgT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w:t>
            </w:r>
          </w:p>
        </w:tc>
      </w:tr>
      <w:tr w:rsidR="00DB4055" w:rsidRPr="002C157D" w:rsidTr="00FD6D59">
        <w:trPr>
          <w:cantSplit/>
          <w:trHeight w:val="408"/>
        </w:trPr>
        <w:tc>
          <w:tcPr>
            <w:tcW w:w="2268" w:type="dxa"/>
            <w:vMerge/>
            <w:vAlign w:val="center"/>
          </w:tcPr>
          <w:p w:rsidR="00DB4055" w:rsidRPr="002C157D" w:rsidRDefault="00DB4055" w:rsidP="00FD6D59">
            <w:pPr>
              <w:tabs>
                <w:tab w:val="left" w:pos="709"/>
              </w:tabs>
              <w:rPr>
                <w:rFonts w:ascii="Corbel" w:hAnsi="Corbel" w:cs="Calibri"/>
                <w:b/>
                <w:bCs/>
                <w:sz w:val="18"/>
              </w:rPr>
            </w:pPr>
          </w:p>
        </w:tc>
        <w:tc>
          <w:tcPr>
            <w:tcW w:w="2694" w:type="dxa"/>
            <w:vAlign w:val="center"/>
          </w:tcPr>
          <w:p w:rsidR="00DB4055" w:rsidRPr="002C157D" w:rsidRDefault="00DB4055" w:rsidP="00FD6D59">
            <w:pPr>
              <w:tabs>
                <w:tab w:val="left" w:pos="709"/>
              </w:tabs>
              <w:rPr>
                <w:rFonts w:ascii="Corbel" w:hAnsi="Corbel" w:cs="Calibri"/>
                <w:b/>
                <w:bCs/>
                <w:color w:val="5B9BD5" w:themeColor="accent1"/>
                <w:sz w:val="18"/>
              </w:rPr>
            </w:pPr>
            <w:r w:rsidRPr="002C157D">
              <w:rPr>
                <w:rFonts w:ascii="Corbel" w:hAnsi="Corbel" w:cs="Calibri"/>
                <w:b/>
                <w:bCs/>
                <w:color w:val="5B9BD5" w:themeColor="accent1"/>
                <w:sz w:val="18"/>
              </w:rPr>
              <w:t>Informatique associée :</w:t>
            </w:r>
          </w:p>
          <w:p w:rsidR="00DB4055" w:rsidRPr="002C157D" w:rsidRDefault="00DB4055" w:rsidP="00FD6D59">
            <w:pPr>
              <w:tabs>
                <w:tab w:val="left" w:pos="709"/>
              </w:tabs>
              <w:rPr>
                <w:rFonts w:ascii="Corbel" w:hAnsi="Corbel" w:cs="Calibri"/>
                <w:color w:val="5B9BD5" w:themeColor="accent1"/>
                <w:sz w:val="18"/>
              </w:rPr>
            </w:pPr>
            <w:r w:rsidRPr="002C157D">
              <w:rPr>
                <w:rFonts w:ascii="Corbel" w:hAnsi="Corbel" w:cs="Calibri"/>
                <w:b/>
                <w:bCs/>
                <w:color w:val="5B9BD5" w:themeColor="accent1"/>
                <w:sz w:val="18"/>
              </w:rPr>
              <w:t xml:space="preserve"> </w:t>
            </w:r>
            <w:r w:rsidRPr="002C157D">
              <w:rPr>
                <w:rFonts w:ascii="Corbel" w:hAnsi="Corbel" w:cs="Calibri"/>
                <w:color w:val="5B9BD5" w:themeColor="accent1"/>
                <w:sz w:val="18"/>
              </w:rPr>
              <w:t>(Unité centrale, Ecran, Imprimante,..)</w:t>
            </w:r>
          </w:p>
          <w:p w:rsidR="00110192" w:rsidRPr="002C157D" w:rsidRDefault="00110192" w:rsidP="00FD6D59">
            <w:pPr>
              <w:tabs>
                <w:tab w:val="left" w:pos="709"/>
              </w:tabs>
              <w:rPr>
                <w:rFonts w:ascii="Corbel" w:hAnsi="Corbel" w:cs="Calibri"/>
                <w:b/>
                <w:bCs/>
                <w:color w:val="5B9BD5" w:themeColor="accent1"/>
                <w:sz w:val="18"/>
              </w:rPr>
            </w:pPr>
          </w:p>
        </w:tc>
        <w:tc>
          <w:tcPr>
            <w:tcW w:w="4961"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715584" behindDoc="0" locked="0" layoutInCell="1" allowOverlap="1" wp14:anchorId="4F9BF01E" wp14:editId="2C57939B">
                      <wp:simplePos x="0" y="0"/>
                      <wp:positionH relativeFrom="column">
                        <wp:posOffset>1089025</wp:posOffset>
                      </wp:positionH>
                      <wp:positionV relativeFrom="paragraph">
                        <wp:posOffset>52705</wp:posOffset>
                      </wp:positionV>
                      <wp:extent cx="152400" cy="152400"/>
                      <wp:effectExtent l="0" t="0" r="0" b="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6B479" id="Rectangle 41" o:spid="_x0000_s1026" style="position:absolute;margin-left:85.75pt;margin-top:4.15pt;width:12pt;height:1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HfyngAdAgAAPQQAAA4AAAAAAAAAAAAAAAAALgIAAGRycy9lMm9Eb2MueG1sUEsBAi0A&#10;FAAGAAgAAAAhAMhwtJzcAAAACAEAAA8AAAAAAAAAAAAAAAAAdwQAAGRycy9kb3ducmV2LnhtbFBL&#10;BQYAAAAABAAEAPMAAACABQ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714560" behindDoc="0" locked="0" layoutInCell="1" allowOverlap="1" wp14:anchorId="36C65995" wp14:editId="72676C69">
                      <wp:simplePos x="0" y="0"/>
                      <wp:positionH relativeFrom="column">
                        <wp:posOffset>479425</wp:posOffset>
                      </wp:positionH>
                      <wp:positionV relativeFrom="paragraph">
                        <wp:posOffset>52705</wp:posOffset>
                      </wp:positionV>
                      <wp:extent cx="152400" cy="152400"/>
                      <wp:effectExtent l="0" t="0" r="0" b="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414C0" id="Rectangle 40" o:spid="_x0000_s1026" style="position:absolute;margin-left:37.75pt;margin-top:4.15pt;width:12pt;height:1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OHA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w:t>
            </w:r>
          </w:p>
        </w:tc>
      </w:tr>
    </w:tbl>
    <w:p w:rsidR="00B13C4F" w:rsidRPr="002C157D" w:rsidRDefault="00B13C4F">
      <w:pPr>
        <w:spacing w:before="0"/>
        <w:jc w:val="left"/>
        <w:rPr>
          <w:rFonts w:ascii="Corbel" w:hAnsi="Corbel" w:cs="Calibri"/>
          <w:b/>
          <w:bCs/>
          <w:sz w:val="10"/>
        </w:rPr>
      </w:pPr>
    </w:p>
    <w:p w:rsidR="00DB4055" w:rsidRPr="002C157D" w:rsidRDefault="00DB4055" w:rsidP="00DB4055">
      <w:pPr>
        <w:tabs>
          <w:tab w:val="left" w:pos="709"/>
        </w:tabs>
        <w:ind w:left="851"/>
        <w:rPr>
          <w:rFonts w:ascii="Corbel" w:hAnsi="Corbel" w:cs="Calibri"/>
          <w:b/>
          <w:bCs/>
          <w:sz w:val="10"/>
        </w:rPr>
      </w:pPr>
    </w:p>
    <w:p w:rsidR="00110192" w:rsidRPr="002C157D" w:rsidRDefault="00110192" w:rsidP="00DB4055">
      <w:pPr>
        <w:tabs>
          <w:tab w:val="left" w:pos="709"/>
        </w:tabs>
        <w:ind w:left="851"/>
        <w:rPr>
          <w:rFonts w:ascii="Corbel" w:hAnsi="Corbel" w:cs="Calibri"/>
          <w:b/>
          <w:bCs/>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977"/>
        <w:gridCol w:w="4678"/>
      </w:tblGrid>
      <w:tr w:rsidR="00DB4055" w:rsidRPr="002C157D" w:rsidTr="00FD6D59">
        <w:trPr>
          <w:cantSplit/>
          <w:trHeight w:val="341"/>
        </w:trPr>
        <w:tc>
          <w:tcPr>
            <w:tcW w:w="2268" w:type="dxa"/>
            <w:vMerge w:val="restart"/>
          </w:tcPr>
          <w:p w:rsidR="00DB4055" w:rsidRPr="002C157D" w:rsidRDefault="00DB4055" w:rsidP="00FD6D59">
            <w:pPr>
              <w:tabs>
                <w:tab w:val="left" w:pos="709"/>
              </w:tabs>
              <w:jc w:val="center"/>
              <w:rPr>
                <w:rFonts w:ascii="Corbel" w:hAnsi="Corbel" w:cs="Calibri"/>
                <w:b/>
                <w:bCs/>
                <w:i/>
                <w:iCs/>
                <w:color w:val="5B9BD5" w:themeColor="accent1"/>
              </w:rPr>
            </w:pPr>
          </w:p>
          <w:p w:rsidR="00DB4055" w:rsidRPr="002C157D" w:rsidRDefault="00DB4055" w:rsidP="00FD6D59">
            <w:pPr>
              <w:tabs>
                <w:tab w:val="left" w:pos="709"/>
              </w:tabs>
              <w:jc w:val="center"/>
              <w:rPr>
                <w:rFonts w:ascii="Corbel" w:hAnsi="Corbel" w:cs="Calibri"/>
                <w:b/>
                <w:bCs/>
                <w:i/>
                <w:iCs/>
                <w:color w:val="5B9BD5" w:themeColor="accent1"/>
              </w:rPr>
            </w:pPr>
            <w:r w:rsidRPr="002C157D">
              <w:rPr>
                <w:rFonts w:ascii="Corbel" w:hAnsi="Corbel" w:cs="Calibri"/>
                <w:b/>
                <w:bCs/>
                <w:i/>
                <w:iCs/>
                <w:color w:val="5B9BD5" w:themeColor="accent1"/>
              </w:rPr>
              <w:t>Autres prestations</w:t>
            </w:r>
          </w:p>
        </w:tc>
        <w:tc>
          <w:tcPr>
            <w:tcW w:w="2977" w:type="dxa"/>
            <w:vAlign w:val="center"/>
          </w:tcPr>
          <w:p w:rsidR="00DB4055" w:rsidRPr="002C157D" w:rsidRDefault="00DB4055" w:rsidP="00FD6D59">
            <w:pPr>
              <w:tabs>
                <w:tab w:val="left" w:pos="709"/>
                <w:tab w:val="left" w:pos="3474"/>
              </w:tabs>
              <w:rPr>
                <w:rFonts w:ascii="Corbel" w:hAnsi="Corbel" w:cs="Calibri"/>
                <w:b/>
                <w:bCs/>
                <w:color w:val="5B9BD5" w:themeColor="accent1"/>
                <w:sz w:val="18"/>
              </w:rPr>
            </w:pPr>
            <w:r w:rsidRPr="002C157D">
              <w:rPr>
                <w:rFonts w:ascii="Corbel" w:hAnsi="Corbel" w:cs="Calibri"/>
                <w:b/>
                <w:bCs/>
                <w:color w:val="5B9BD5" w:themeColor="accent1"/>
                <w:sz w:val="18"/>
              </w:rPr>
              <w:t>Assistance téléphonique</w:t>
            </w:r>
          </w:p>
        </w:tc>
        <w:tc>
          <w:tcPr>
            <w:tcW w:w="4678" w:type="dxa"/>
            <w:vAlign w:val="center"/>
          </w:tcPr>
          <w:p w:rsidR="00DB4055" w:rsidRPr="002C157D" w:rsidRDefault="00DB4055" w:rsidP="00FD6D59">
            <w:pPr>
              <w:tabs>
                <w:tab w:val="left" w:pos="709"/>
                <w:tab w:val="left" w:pos="3474"/>
              </w:tabs>
              <w:ind w:left="356"/>
              <w:rPr>
                <w:rFonts w:ascii="Corbel" w:hAnsi="Corbel" w:cs="Calibri"/>
                <w:b/>
                <w:bCs/>
                <w:color w:val="5B9BD5" w:themeColor="accent1"/>
                <w:sz w:val="18"/>
              </w:rPr>
            </w:pPr>
            <w:r w:rsidRPr="002C157D">
              <w:rPr>
                <w:rFonts w:ascii="Corbel" w:hAnsi="Corbel" w:cs="Calibri"/>
                <w:b/>
                <w:bCs/>
                <w:color w:val="5B9BD5" w:themeColor="accent1"/>
                <w:sz w:val="18"/>
              </w:rPr>
              <w:t xml:space="preserve">N° de tel:  _ _ _ _ _ _ _ _ _ _ _ _ _ _ _ _ _ _ _ _ _  </w:t>
            </w:r>
          </w:p>
        </w:tc>
      </w:tr>
      <w:tr w:rsidR="00DB4055" w:rsidRPr="002C157D" w:rsidTr="00FD6D59">
        <w:trPr>
          <w:cantSplit/>
          <w:trHeight w:val="411"/>
        </w:trPr>
        <w:tc>
          <w:tcPr>
            <w:tcW w:w="2268" w:type="dxa"/>
            <w:vMerge/>
            <w:vAlign w:val="center"/>
          </w:tcPr>
          <w:p w:rsidR="00DB4055" w:rsidRPr="002C157D" w:rsidRDefault="00DB4055" w:rsidP="00FD6D59">
            <w:pPr>
              <w:tabs>
                <w:tab w:val="left" w:pos="709"/>
              </w:tabs>
              <w:rPr>
                <w:rFonts w:ascii="Corbel" w:hAnsi="Corbel" w:cs="Calibri"/>
                <w:b/>
                <w:bCs/>
                <w:color w:val="5B9BD5" w:themeColor="accent1"/>
                <w:sz w:val="18"/>
              </w:rPr>
            </w:pPr>
          </w:p>
        </w:tc>
        <w:tc>
          <w:tcPr>
            <w:tcW w:w="2977" w:type="dxa"/>
            <w:vAlign w:val="center"/>
          </w:tcPr>
          <w:p w:rsidR="00DB4055" w:rsidRPr="002C157D" w:rsidRDefault="00DB4055" w:rsidP="00FD6D59">
            <w:pPr>
              <w:tabs>
                <w:tab w:val="left" w:pos="709"/>
              </w:tabs>
              <w:rPr>
                <w:rFonts w:ascii="Corbel" w:hAnsi="Corbel" w:cs="Calibri"/>
                <w:b/>
                <w:bCs/>
                <w:color w:val="5B9BD5" w:themeColor="accent1"/>
                <w:sz w:val="16"/>
              </w:rPr>
            </w:pPr>
            <w:r w:rsidRPr="002C157D">
              <w:rPr>
                <w:rFonts w:ascii="Corbel" w:hAnsi="Corbel" w:cs="Calibri"/>
                <w:b/>
                <w:bCs/>
                <w:color w:val="5B9BD5" w:themeColor="accent1"/>
                <w:sz w:val="16"/>
              </w:rPr>
              <w:t>Jours et horaires de prise en compte des appels</w:t>
            </w:r>
          </w:p>
        </w:tc>
        <w:tc>
          <w:tcPr>
            <w:tcW w:w="4678" w:type="dxa"/>
            <w:vAlign w:val="center"/>
          </w:tcPr>
          <w:p w:rsidR="00DB4055" w:rsidRPr="002C157D" w:rsidRDefault="00DB4055" w:rsidP="00FD6D59">
            <w:pPr>
              <w:rPr>
                <w:rFonts w:ascii="Corbel" w:hAnsi="Corbel" w:cs="Calibri"/>
                <w:noProof/>
                <w:color w:val="5B9BD5" w:themeColor="accent1"/>
                <w:sz w:val="16"/>
              </w:rPr>
            </w:pPr>
          </w:p>
        </w:tc>
      </w:tr>
      <w:tr w:rsidR="00DB4055" w:rsidRPr="002C157D" w:rsidTr="00FD6D59">
        <w:trPr>
          <w:cantSplit/>
          <w:trHeight w:val="411"/>
        </w:trPr>
        <w:tc>
          <w:tcPr>
            <w:tcW w:w="2268" w:type="dxa"/>
            <w:vMerge/>
            <w:vAlign w:val="center"/>
          </w:tcPr>
          <w:p w:rsidR="00DB4055" w:rsidRPr="002C157D" w:rsidRDefault="00DB4055" w:rsidP="00FD6D59">
            <w:pPr>
              <w:tabs>
                <w:tab w:val="left" w:pos="709"/>
              </w:tabs>
              <w:rPr>
                <w:rFonts w:ascii="Corbel" w:hAnsi="Corbel" w:cs="Calibri"/>
                <w:b/>
                <w:bCs/>
                <w:color w:val="5B9BD5" w:themeColor="accent1"/>
                <w:sz w:val="18"/>
              </w:rPr>
            </w:pPr>
          </w:p>
        </w:tc>
        <w:tc>
          <w:tcPr>
            <w:tcW w:w="2977" w:type="dxa"/>
            <w:vAlign w:val="center"/>
          </w:tcPr>
          <w:p w:rsidR="00DB4055" w:rsidRPr="002C157D" w:rsidRDefault="00DB4055" w:rsidP="00FD6D59">
            <w:pPr>
              <w:tabs>
                <w:tab w:val="left" w:pos="709"/>
              </w:tabs>
              <w:rPr>
                <w:rFonts w:ascii="Corbel" w:hAnsi="Corbel" w:cs="Calibri"/>
                <w:b/>
                <w:bCs/>
                <w:color w:val="5B9BD5" w:themeColor="accent1"/>
                <w:sz w:val="16"/>
              </w:rPr>
            </w:pPr>
            <w:r w:rsidRPr="002C157D">
              <w:rPr>
                <w:rFonts w:ascii="Corbel" w:hAnsi="Corbel" w:cs="Calibri"/>
                <w:b/>
                <w:bCs/>
                <w:color w:val="5B9BD5" w:themeColor="accent1"/>
                <w:sz w:val="16"/>
              </w:rPr>
              <w:t>Mises à jour logiciels Version mineure</w:t>
            </w:r>
          </w:p>
        </w:tc>
        <w:tc>
          <w:tcPr>
            <w:tcW w:w="4678"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693056" behindDoc="0" locked="0" layoutInCell="1" allowOverlap="1" wp14:anchorId="78101269" wp14:editId="1B9F369D">
                      <wp:simplePos x="0" y="0"/>
                      <wp:positionH relativeFrom="column">
                        <wp:posOffset>1089025</wp:posOffset>
                      </wp:positionH>
                      <wp:positionV relativeFrom="paragraph">
                        <wp:posOffset>52705</wp:posOffset>
                      </wp:positionV>
                      <wp:extent cx="152400" cy="152400"/>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E826F" id="Rectangle 39" o:spid="_x0000_s1026" style="position:absolute;margin-left:85.75pt;margin-top:4.15pt;width:12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CSQUDDHgIAAD0EAAAOAAAAAAAAAAAAAAAAAC4CAABkcnMvZTJvRG9jLnhtbFBLAQIt&#10;ABQABgAIAAAAIQDIcLSc3AAAAAgBAAAPAAAAAAAAAAAAAAAAAHgEAABkcnMvZG93bnJldi54bWxQ&#10;SwUGAAAAAAQABADzAAAAgQU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692032" behindDoc="0" locked="0" layoutInCell="1" allowOverlap="1" wp14:anchorId="60798095" wp14:editId="3046C2A6">
                      <wp:simplePos x="0" y="0"/>
                      <wp:positionH relativeFrom="column">
                        <wp:posOffset>479425</wp:posOffset>
                      </wp:positionH>
                      <wp:positionV relativeFrom="paragraph">
                        <wp:posOffset>52705</wp:posOffset>
                      </wp:positionV>
                      <wp:extent cx="152400" cy="152400"/>
                      <wp:effectExtent l="0" t="0" r="0" b="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30260" id="Rectangle 38" o:spid="_x0000_s1026" style="position:absolute;margin-left:37.75pt;margin-top:4.15pt;width:12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CbcfLNHQIAAD0EAAAOAAAAAAAAAAAAAAAAAC4CAABkcnMvZTJvRG9jLnhtbFBLAQItABQA&#10;BgAIAAAAIQDqem982gAAAAYBAAAPAAAAAAAAAAAAAAAAAHcEAABkcnMvZG93bnJldi54bWxQSwUG&#10;AAAAAAQABADzAAAAfgU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  </w:t>
            </w:r>
          </w:p>
        </w:tc>
      </w:tr>
      <w:tr w:rsidR="00DB4055" w:rsidRPr="002C157D" w:rsidTr="00FD6D59">
        <w:trPr>
          <w:cantSplit/>
          <w:trHeight w:val="416"/>
        </w:trPr>
        <w:tc>
          <w:tcPr>
            <w:tcW w:w="2268" w:type="dxa"/>
            <w:vMerge/>
            <w:vAlign w:val="center"/>
          </w:tcPr>
          <w:p w:rsidR="00DB4055" w:rsidRPr="002C157D" w:rsidRDefault="00DB4055" w:rsidP="00FD6D59">
            <w:pPr>
              <w:tabs>
                <w:tab w:val="left" w:pos="709"/>
              </w:tabs>
              <w:rPr>
                <w:rFonts w:ascii="Corbel" w:hAnsi="Corbel" w:cs="Calibri"/>
                <w:b/>
                <w:bCs/>
                <w:color w:val="5B9BD5" w:themeColor="accent1"/>
                <w:sz w:val="18"/>
              </w:rPr>
            </w:pPr>
          </w:p>
        </w:tc>
        <w:tc>
          <w:tcPr>
            <w:tcW w:w="2977" w:type="dxa"/>
            <w:vAlign w:val="center"/>
          </w:tcPr>
          <w:p w:rsidR="00DB4055" w:rsidRPr="002C157D" w:rsidRDefault="00DB4055" w:rsidP="00FD6D59">
            <w:pPr>
              <w:tabs>
                <w:tab w:val="left" w:pos="709"/>
              </w:tabs>
              <w:rPr>
                <w:rFonts w:ascii="Corbel" w:hAnsi="Corbel" w:cs="Calibri"/>
                <w:b/>
                <w:bCs/>
                <w:color w:val="5B9BD5" w:themeColor="accent1"/>
                <w:sz w:val="16"/>
              </w:rPr>
            </w:pPr>
            <w:r w:rsidRPr="002C157D">
              <w:rPr>
                <w:rFonts w:ascii="Corbel" w:hAnsi="Corbel" w:cs="Calibri"/>
                <w:b/>
                <w:bCs/>
                <w:color w:val="5B9BD5" w:themeColor="accent1"/>
                <w:sz w:val="16"/>
              </w:rPr>
              <w:t>Mises à jour logiciels Version majeure</w:t>
            </w:r>
          </w:p>
        </w:tc>
        <w:tc>
          <w:tcPr>
            <w:tcW w:w="4678" w:type="dxa"/>
            <w:vAlign w:val="center"/>
          </w:tcPr>
          <w:p w:rsidR="00DB4055" w:rsidRPr="002C157D" w:rsidRDefault="00DB4055" w:rsidP="00FD6D59">
            <w:pPr>
              <w:rPr>
                <w:rFonts w:ascii="Corbel" w:hAnsi="Corbel" w:cs="Calibri"/>
                <w:color w:val="5B9BD5" w:themeColor="accent1"/>
                <w:sz w:val="16"/>
              </w:rPr>
            </w:pPr>
            <w:r w:rsidRPr="002C157D">
              <w:rPr>
                <w:rFonts w:ascii="Corbel" w:hAnsi="Corbel" w:cs="Calibri"/>
                <w:noProof/>
                <w:color w:val="5B9BD5" w:themeColor="accent1"/>
                <w:sz w:val="16"/>
              </w:rPr>
              <mc:AlternateContent>
                <mc:Choice Requires="wps">
                  <w:drawing>
                    <wp:anchor distT="0" distB="0" distL="114300" distR="114300" simplePos="0" relativeHeight="251695104" behindDoc="0" locked="0" layoutInCell="1" allowOverlap="1" wp14:anchorId="175F0341" wp14:editId="330C8BC3">
                      <wp:simplePos x="0" y="0"/>
                      <wp:positionH relativeFrom="column">
                        <wp:posOffset>1089025</wp:posOffset>
                      </wp:positionH>
                      <wp:positionV relativeFrom="paragraph">
                        <wp:posOffset>52705</wp:posOffset>
                      </wp:positionV>
                      <wp:extent cx="152400" cy="15240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BCE38" id="Rectangle 37" o:spid="_x0000_s1026" style="position:absolute;margin-left:85.75pt;margin-top:4.15pt;width:12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2RHgIAAD0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DsYX2RHgIAAD0EAAAOAAAAAAAAAAAAAAAAAC4CAABkcnMvZTJvRG9jLnhtbFBLAQIt&#10;ABQABgAIAAAAIQDIcLSc3AAAAAgBAAAPAAAAAAAAAAAAAAAAAHgEAABkcnMvZG93bnJldi54bWxQ&#10;SwUGAAAAAAQABADzAAAAgQUAAAAA&#10;"/>
                  </w:pict>
                </mc:Fallback>
              </mc:AlternateContent>
            </w:r>
            <w:r w:rsidRPr="002C157D">
              <w:rPr>
                <w:rFonts w:ascii="Corbel" w:hAnsi="Corbel" w:cs="Calibri"/>
                <w:noProof/>
                <w:color w:val="5B9BD5" w:themeColor="accent1"/>
                <w:sz w:val="16"/>
              </w:rPr>
              <mc:AlternateContent>
                <mc:Choice Requires="wps">
                  <w:drawing>
                    <wp:anchor distT="0" distB="0" distL="114300" distR="114300" simplePos="0" relativeHeight="251694080" behindDoc="0" locked="0" layoutInCell="1" allowOverlap="1" wp14:anchorId="42C7A693" wp14:editId="004E35FD">
                      <wp:simplePos x="0" y="0"/>
                      <wp:positionH relativeFrom="column">
                        <wp:posOffset>479425</wp:posOffset>
                      </wp:positionH>
                      <wp:positionV relativeFrom="paragraph">
                        <wp:posOffset>52705</wp:posOffset>
                      </wp:positionV>
                      <wp:extent cx="152400" cy="152400"/>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1006D" id="Rectangle 36" o:spid="_x0000_s1026" style="position:absolute;margin-left:37.75pt;margin-top:4.15pt;width:12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"/>
                  </w:pict>
                </mc:Fallback>
              </mc:AlternateContent>
            </w:r>
            <w:r w:rsidRPr="002C157D">
              <w:rPr>
                <w:rFonts w:ascii="Corbel" w:hAnsi="Corbel" w:cs="Calibri"/>
                <w:b/>
                <w:bCs/>
                <w:color w:val="5B9BD5" w:themeColor="accent1"/>
                <w:sz w:val="16"/>
              </w:rPr>
              <w:t>Inclus :</w:t>
            </w:r>
          </w:p>
          <w:p w:rsidR="00DB4055" w:rsidRPr="002C157D" w:rsidRDefault="00DB4055" w:rsidP="00FD6D59">
            <w:pPr>
              <w:ind w:left="356"/>
              <w:rPr>
                <w:rFonts w:ascii="Corbel" w:hAnsi="Corbel" w:cs="Calibri"/>
                <w:color w:val="5B9BD5" w:themeColor="accent1"/>
                <w:sz w:val="18"/>
              </w:rPr>
            </w:pPr>
            <w:r w:rsidRPr="002C157D">
              <w:rPr>
                <w:rFonts w:ascii="Corbel" w:hAnsi="Corbel" w:cs="Calibri"/>
                <w:color w:val="5B9BD5" w:themeColor="accent1"/>
                <w:sz w:val="16"/>
              </w:rPr>
              <w:t xml:space="preserve">Oui :              Non :        :  </w:t>
            </w:r>
          </w:p>
        </w:tc>
      </w:tr>
    </w:tbl>
    <w:p w:rsidR="00DB4055" w:rsidRPr="002C157D" w:rsidRDefault="00DB4055" w:rsidP="00DB4055">
      <w:pPr>
        <w:tabs>
          <w:tab w:val="left" w:pos="709"/>
        </w:tabs>
        <w:ind w:left="851"/>
        <w:rPr>
          <w:rFonts w:ascii="Corbel" w:hAnsi="Corbel" w:cs="Calibri"/>
          <w:b/>
          <w:bCs/>
        </w:rPr>
      </w:pPr>
    </w:p>
    <w:p w:rsidR="00DB4055" w:rsidRPr="002C157D" w:rsidRDefault="00DB4055" w:rsidP="00DB4055">
      <w:pPr>
        <w:rPr>
          <w:rFonts w:ascii="Corbel" w:hAnsi="Corbel" w:cs="Calibri"/>
        </w:rPr>
      </w:pPr>
      <w:r w:rsidRPr="002C157D">
        <w:rPr>
          <w:rFonts w:ascii="Corbel" w:hAnsi="Corbel" w:cs="Calibri"/>
          <w:noProof/>
        </w:rPr>
        <mc:AlternateContent>
          <mc:Choice Requires="wps">
            <w:drawing>
              <wp:anchor distT="0" distB="0" distL="114300" distR="114300" simplePos="0" relativeHeight="251691008" behindDoc="0" locked="0" layoutInCell="1" allowOverlap="1">
                <wp:simplePos x="0" y="0"/>
                <wp:positionH relativeFrom="column">
                  <wp:posOffset>-28575</wp:posOffset>
                </wp:positionH>
                <wp:positionV relativeFrom="paragraph">
                  <wp:posOffset>53340</wp:posOffset>
                </wp:positionV>
                <wp:extent cx="6049645" cy="2078355"/>
                <wp:effectExtent l="0" t="0" r="27305" b="17145"/>
                <wp:wrapSquare wrapText="bothSides"/>
                <wp:docPr id="35" name="Zone de text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645" cy="2078355"/>
                        </a:xfrm>
                        <a:prstGeom prst="rect">
                          <a:avLst/>
                        </a:prstGeom>
                        <a:solidFill>
                          <a:srgbClr val="FFFFFF"/>
                        </a:solidFill>
                        <a:ln w="9525">
                          <a:solidFill>
                            <a:srgbClr val="000000"/>
                          </a:solidFill>
                          <a:miter lim="800000"/>
                          <a:headEnd/>
                          <a:tailEnd/>
                        </a:ln>
                      </wps:spPr>
                      <wps:txbx>
                        <w:txbxContent>
                          <w:p w:rsidR="00DB4055" w:rsidRPr="000470D1" w:rsidRDefault="00DB4055" w:rsidP="00DB4055">
                            <w:pPr>
                              <w:tabs>
                                <w:tab w:val="left" w:pos="1335"/>
                              </w:tabs>
                              <w:ind w:left="3545" w:hanging="2836"/>
                              <w:rPr>
                                <w:b/>
                                <w:bCs/>
                                <w:color w:val="5B9BD5" w:themeColor="accent1"/>
                              </w:rPr>
                            </w:pPr>
                            <w:r w:rsidRPr="000470D1">
                              <w:rPr>
                                <w:b/>
                                <w:bCs/>
                                <w:color w:val="5B9BD5" w:themeColor="accent1"/>
                              </w:rPr>
                              <w:t>Société (1)</w:t>
                            </w:r>
                            <w:r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00CE4D21" w:rsidRPr="000470D1">
                              <w:rPr>
                                <w:b/>
                                <w:bCs/>
                                <w:color w:val="5B9BD5" w:themeColor="accent1"/>
                              </w:rPr>
                              <w:tab/>
                            </w:r>
                            <w:proofErr w:type="gramStart"/>
                            <w:r w:rsidRPr="000470D1">
                              <w:rPr>
                                <w:b/>
                                <w:bCs/>
                                <w:color w:val="5B9BD5" w:themeColor="accent1"/>
                              </w:rPr>
                              <w:t>Date:</w:t>
                            </w:r>
                            <w:proofErr w:type="gramEnd"/>
                            <w:r w:rsidRPr="000470D1">
                              <w:rPr>
                                <w:b/>
                                <w:bCs/>
                                <w:color w:val="5B9BD5" w:themeColor="accent1"/>
                              </w:rPr>
                              <w:t xml:space="preserve"> ____/____/_____</w:t>
                            </w: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sz w:val="18"/>
                              </w:rPr>
                            </w:pPr>
                            <w:r w:rsidRPr="000470D1">
                              <w:rPr>
                                <w:color w:val="5B9BD5" w:themeColor="accent1"/>
                                <w:sz w:val="18"/>
                              </w:rPr>
                              <w:t>(1) Cachet commercial</w:t>
                            </w:r>
                          </w:p>
                          <w:p w:rsidR="00DB4055" w:rsidRPr="000470D1" w:rsidRDefault="00DB4055" w:rsidP="00DB4055">
                            <w:pPr>
                              <w:rPr>
                                <w:color w:val="5B9BD5" w:themeColor="accent1"/>
                              </w:rPr>
                            </w:pPr>
                            <w:r w:rsidRPr="000470D1">
                              <w:rPr>
                                <w:color w:val="5B9BD5" w:themeColor="accent1"/>
                                <w:sz w:val="18"/>
                              </w:rPr>
                              <w:t>Nom et qualité du signataire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5" o:spid="_x0000_s1026" type="#_x0000_t202" style="position:absolute;left:0;text-align:left;margin-left:-2.25pt;margin-top:4.2pt;width:476.35pt;height:163.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">
                <v:textbox>
                  <w:txbxContent>
                    <w:p w:rsidR="00DB4055" w:rsidRPr="000470D1" w:rsidRDefault="00DB4055" w:rsidP="00DB4055">
                      <w:pPr>
                        <w:tabs>
                          <w:tab w:val="left" w:pos="1335"/>
                        </w:tabs>
                        <w:ind w:left="3545" w:hanging="2836"/>
                        <w:rPr>
                          <w:b/>
                          <w:bCs/>
                          <w:color w:val="5B9BD5" w:themeColor="accent1"/>
                        </w:rPr>
                      </w:pPr>
                      <w:r w:rsidRPr="000470D1">
                        <w:rPr>
                          <w:b/>
                          <w:bCs/>
                          <w:color w:val="5B9BD5" w:themeColor="accent1"/>
                        </w:rPr>
                        <w:t>Société (1)</w:t>
                      </w:r>
                      <w:r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Pr="000470D1">
                        <w:rPr>
                          <w:b/>
                          <w:bCs/>
                          <w:color w:val="5B9BD5" w:themeColor="accent1"/>
                        </w:rPr>
                        <w:t>Date: ____/____/_____</w:t>
                      </w: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rPr>
                      </w:pPr>
                    </w:p>
                    <w:p w:rsidR="00DB4055" w:rsidRPr="000470D1" w:rsidRDefault="00DB4055" w:rsidP="00DB4055">
                      <w:pPr>
                        <w:tabs>
                          <w:tab w:val="left" w:pos="1335"/>
                        </w:tabs>
                        <w:rPr>
                          <w:color w:val="5B9BD5" w:themeColor="accent1"/>
                          <w:sz w:val="18"/>
                        </w:rPr>
                      </w:pPr>
                      <w:r w:rsidRPr="000470D1">
                        <w:rPr>
                          <w:color w:val="5B9BD5" w:themeColor="accent1"/>
                          <w:sz w:val="18"/>
                        </w:rPr>
                        <w:t>(1) Cachet commercial</w:t>
                      </w:r>
                    </w:p>
                    <w:p w:rsidR="00DB4055" w:rsidRPr="000470D1" w:rsidRDefault="00DB4055" w:rsidP="00DB4055">
                      <w:pPr>
                        <w:rPr>
                          <w:color w:val="5B9BD5" w:themeColor="accent1"/>
                        </w:rPr>
                      </w:pPr>
                      <w:r w:rsidRPr="000470D1">
                        <w:rPr>
                          <w:color w:val="5B9BD5" w:themeColor="accent1"/>
                          <w:sz w:val="18"/>
                        </w:rPr>
                        <w:t>Nom et qualité du signataire</w:t>
                      </w:r>
                    </w:p>
                  </w:txbxContent>
                </v:textbox>
                <w10:wrap type="square"/>
              </v:shape>
            </w:pict>
          </mc:Fallback>
        </mc:AlternateContent>
      </w:r>
    </w:p>
    <w:p w:rsidR="00DB4055" w:rsidRPr="002C157D" w:rsidRDefault="00DB4055" w:rsidP="00DB4055">
      <w:pPr>
        <w:jc w:val="center"/>
        <w:rPr>
          <w:rFonts w:ascii="Corbel" w:hAnsi="Corbel" w:cs="Calibri"/>
          <w:b/>
          <w:i/>
          <w:sz w:val="28"/>
          <w:szCs w:val="28"/>
        </w:rPr>
      </w:pPr>
    </w:p>
    <w:p w:rsidR="00DB4055" w:rsidRPr="002C157D" w:rsidRDefault="00DB4055" w:rsidP="00DB4055">
      <w:pPr>
        <w:jc w:val="center"/>
        <w:rPr>
          <w:rFonts w:ascii="Corbel" w:hAnsi="Corbel" w:cs="Calibri"/>
        </w:rPr>
      </w:pPr>
    </w:p>
    <w:p w:rsidR="00DB4055" w:rsidRPr="002C157D" w:rsidRDefault="00DB4055" w:rsidP="00DB4055">
      <w:pPr>
        <w:jc w:val="center"/>
        <w:rPr>
          <w:rFonts w:ascii="Corbel" w:hAnsi="Corbel" w:cs="Calibri"/>
        </w:rPr>
      </w:pPr>
      <w:r w:rsidRPr="002C157D">
        <w:rPr>
          <w:rFonts w:ascii="Corbel" w:hAnsi="Corbel" w:cs="Calibri"/>
        </w:rPr>
        <w:t xml:space="preserve"> </w:t>
      </w:r>
    </w:p>
    <w:p w:rsidR="00DB4055" w:rsidRPr="002C157D" w:rsidRDefault="00DB4055" w:rsidP="00DB4055">
      <w:pPr>
        <w:jc w:val="center"/>
        <w:rPr>
          <w:rFonts w:ascii="Corbel" w:hAnsi="Corbel" w:cs="Calibri"/>
        </w:rPr>
      </w:pPr>
    </w:p>
    <w:p w:rsidR="00DB4055" w:rsidRPr="002C157D" w:rsidRDefault="00DB4055" w:rsidP="00DB4055">
      <w:pPr>
        <w:jc w:val="center"/>
        <w:rPr>
          <w:rFonts w:ascii="Corbel" w:hAnsi="Corbel" w:cs="Calibri"/>
        </w:rPr>
      </w:pPr>
    </w:p>
    <w:p w:rsidR="00DB4055" w:rsidRPr="002C157D" w:rsidRDefault="00DB4055" w:rsidP="00DB4055">
      <w:pPr>
        <w:jc w:val="center"/>
        <w:rPr>
          <w:rFonts w:ascii="Corbel" w:hAnsi="Corbel" w:cs="Calibri"/>
        </w:rPr>
      </w:pPr>
    </w:p>
    <w:p w:rsidR="00086B5F" w:rsidRPr="002C157D" w:rsidRDefault="00086B5F" w:rsidP="00B13C4F">
      <w:pPr>
        <w:rPr>
          <w:rFonts w:ascii="Corbel" w:hAnsi="Corbel" w:cs="Arial"/>
          <w:b/>
          <w:szCs w:val="24"/>
        </w:rPr>
      </w:pPr>
    </w:p>
    <w:sectPr w:rsidR="00086B5F" w:rsidRPr="002C157D" w:rsidSect="0055442F">
      <w:headerReference w:type="first" r:id="rId25"/>
      <w:footerReference w:type="first" r:id="rId26"/>
      <w:type w:val="continuous"/>
      <w:pgSz w:w="11906" w:h="16838" w:code="9"/>
      <w:pgMar w:top="851" w:right="1133" w:bottom="1135"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D67" w:rsidRDefault="00C21D67">
      <w:pPr>
        <w:spacing w:before="0"/>
      </w:pPr>
      <w:r>
        <w:separator/>
      </w:r>
    </w:p>
  </w:endnote>
  <w:endnote w:type="continuationSeparator" w:id="0">
    <w:p w:rsidR="00C21D67" w:rsidRDefault="00C21D6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57D" w:rsidRPr="002C157D" w:rsidRDefault="002C157D" w:rsidP="002C157D">
    <w:pPr>
      <w:pStyle w:val="Pieddepage"/>
      <w:jc w:val="center"/>
      <w:rPr>
        <w:rFonts w:ascii="Corbel" w:hAnsi="Corbel"/>
        <w:sz w:val="18"/>
      </w:rPr>
    </w:pPr>
    <w:r w:rsidRPr="002C157D">
      <w:rPr>
        <w:rFonts w:ascii="Corbel" w:hAnsi="Corbel"/>
        <w:sz w:val="18"/>
      </w:rPr>
      <w:t>Affaire 25A0040 - Annexe CCTP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D67" w:rsidRDefault="00C21D67">
      <w:pPr>
        <w:spacing w:before="0"/>
      </w:pPr>
      <w:r>
        <w:separator/>
      </w:r>
    </w:p>
  </w:footnote>
  <w:footnote w:type="continuationSeparator" w:id="0">
    <w:p w:rsidR="00C21D67" w:rsidRDefault="00C21D6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EA4" w:rsidRDefault="00DD3EA4">
    <w:pPr>
      <w:pStyle w:val="En-tte"/>
      <w:tabs>
        <w:tab w:val="clear" w:pos="9071"/>
        <w:tab w:val="right" w:pos="10206"/>
      </w:tabs>
      <w:spacing w:before="0"/>
      <w:rPr>
        <w:rFonts w:ascii="Arial" w:hAnsi="Arial" w:cs="Arial"/>
        <w:sz w:val="16"/>
        <w:lang w:val="en-US"/>
      </w:rPr>
    </w:pPr>
    <w:r>
      <w:rPr>
        <w:rFonts w:ascii="Arial" w:hAnsi="Arial" w:cs="Arial"/>
        <w:sz w:val="16"/>
        <w:lang w:val="en-US"/>
      </w:rPr>
      <w:tab/>
    </w:r>
    <w:r>
      <w:rPr>
        <w:rFonts w:ascii="Arial" w:hAnsi="Arial" w:cs="Arial"/>
        <w:sz w:val="16"/>
        <w:lang w:val="en-US"/>
      </w:rPr>
      <w:tab/>
    </w:r>
    <w:r>
      <w:rPr>
        <w:rStyle w:val="Numrodepage"/>
        <w:rFonts w:ascii="Arial" w:hAnsi="Arial" w:cs="Arial"/>
        <w:sz w:val="16"/>
      </w:rPr>
      <w:fldChar w:fldCharType="begin"/>
    </w:r>
    <w:r>
      <w:rPr>
        <w:rStyle w:val="Numrodepage"/>
        <w:rFonts w:ascii="Arial" w:hAnsi="Arial" w:cs="Arial"/>
        <w:sz w:val="16"/>
        <w:lang w:val="en-US"/>
      </w:rPr>
      <w:instrText xml:space="preserve"> PAGE </w:instrText>
    </w:r>
    <w:r>
      <w:rPr>
        <w:rStyle w:val="Numrodepage"/>
        <w:rFonts w:ascii="Arial" w:hAnsi="Arial" w:cs="Arial"/>
        <w:sz w:val="16"/>
      </w:rPr>
      <w:fldChar w:fldCharType="separate"/>
    </w:r>
    <w:r w:rsidR="002C157D">
      <w:rPr>
        <w:rStyle w:val="Numrodepage"/>
        <w:rFonts w:ascii="Arial" w:hAnsi="Arial" w:cs="Arial"/>
        <w:noProof/>
        <w:sz w:val="16"/>
        <w:lang w:val="en-US"/>
      </w:rPr>
      <w:t>1</w:t>
    </w:r>
    <w:r>
      <w:rPr>
        <w:rStyle w:val="Numrodepage"/>
        <w:rFonts w:ascii="Arial" w:hAnsi="Arial"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1E7F5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1040BB"/>
    <w:multiLevelType w:val="hybridMultilevel"/>
    <w:tmpl w:val="32B82364"/>
    <w:lvl w:ilvl="0" w:tplc="040C000F">
      <w:start w:val="1"/>
      <w:numFmt w:val="decimal"/>
      <w:lvlText w:val="%1."/>
      <w:lvlJc w:val="left"/>
      <w:pPr>
        <w:ind w:left="1656" w:hanging="360"/>
      </w:pPr>
    </w:lvl>
    <w:lvl w:ilvl="1" w:tplc="040C0019" w:tentative="1">
      <w:start w:val="1"/>
      <w:numFmt w:val="lowerLetter"/>
      <w:lvlText w:val="%2."/>
      <w:lvlJc w:val="left"/>
      <w:pPr>
        <w:ind w:left="2376" w:hanging="360"/>
      </w:pPr>
    </w:lvl>
    <w:lvl w:ilvl="2" w:tplc="040C001B" w:tentative="1">
      <w:start w:val="1"/>
      <w:numFmt w:val="lowerRoman"/>
      <w:lvlText w:val="%3."/>
      <w:lvlJc w:val="right"/>
      <w:pPr>
        <w:ind w:left="3096" w:hanging="180"/>
      </w:pPr>
    </w:lvl>
    <w:lvl w:ilvl="3" w:tplc="040C000F" w:tentative="1">
      <w:start w:val="1"/>
      <w:numFmt w:val="decimal"/>
      <w:lvlText w:val="%4."/>
      <w:lvlJc w:val="left"/>
      <w:pPr>
        <w:ind w:left="3816" w:hanging="360"/>
      </w:pPr>
    </w:lvl>
    <w:lvl w:ilvl="4" w:tplc="040C0019" w:tentative="1">
      <w:start w:val="1"/>
      <w:numFmt w:val="lowerLetter"/>
      <w:lvlText w:val="%5."/>
      <w:lvlJc w:val="left"/>
      <w:pPr>
        <w:ind w:left="4536" w:hanging="360"/>
      </w:pPr>
    </w:lvl>
    <w:lvl w:ilvl="5" w:tplc="040C001B" w:tentative="1">
      <w:start w:val="1"/>
      <w:numFmt w:val="lowerRoman"/>
      <w:lvlText w:val="%6."/>
      <w:lvlJc w:val="right"/>
      <w:pPr>
        <w:ind w:left="5256" w:hanging="180"/>
      </w:pPr>
    </w:lvl>
    <w:lvl w:ilvl="6" w:tplc="040C000F" w:tentative="1">
      <w:start w:val="1"/>
      <w:numFmt w:val="decimal"/>
      <w:lvlText w:val="%7."/>
      <w:lvlJc w:val="left"/>
      <w:pPr>
        <w:ind w:left="5976" w:hanging="360"/>
      </w:pPr>
    </w:lvl>
    <w:lvl w:ilvl="7" w:tplc="040C0019" w:tentative="1">
      <w:start w:val="1"/>
      <w:numFmt w:val="lowerLetter"/>
      <w:lvlText w:val="%8."/>
      <w:lvlJc w:val="left"/>
      <w:pPr>
        <w:ind w:left="6696" w:hanging="360"/>
      </w:pPr>
    </w:lvl>
    <w:lvl w:ilvl="8" w:tplc="040C001B" w:tentative="1">
      <w:start w:val="1"/>
      <w:numFmt w:val="lowerRoman"/>
      <w:lvlText w:val="%9."/>
      <w:lvlJc w:val="right"/>
      <w:pPr>
        <w:ind w:left="7416" w:hanging="180"/>
      </w:pPr>
    </w:lvl>
  </w:abstractNum>
  <w:abstractNum w:abstractNumId="2" w15:restartNumberingAfterBreak="0">
    <w:nsid w:val="083471E4"/>
    <w:multiLevelType w:val="hybridMultilevel"/>
    <w:tmpl w:val="1D6CFE84"/>
    <w:lvl w:ilvl="0" w:tplc="202EC7F2">
      <w:start w:val="1"/>
      <w:numFmt w:val="decimal"/>
      <w:lvlText w:val="%1."/>
      <w:lvlJc w:val="left"/>
      <w:pPr>
        <w:tabs>
          <w:tab w:val="num" w:pos="360"/>
        </w:tabs>
        <w:ind w:left="36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BE5F52"/>
    <w:multiLevelType w:val="hybridMultilevel"/>
    <w:tmpl w:val="26B6942C"/>
    <w:lvl w:ilvl="0" w:tplc="F5A08B6C">
      <w:start w:val="1"/>
      <w:numFmt w:val="bullet"/>
      <w:lvlText w:val=""/>
      <w:lvlJc w:val="left"/>
      <w:pPr>
        <w:tabs>
          <w:tab w:val="num" w:pos="1494"/>
        </w:tabs>
        <w:ind w:left="1494"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9F82296"/>
    <w:multiLevelType w:val="hybridMultilevel"/>
    <w:tmpl w:val="3460AC66"/>
    <w:lvl w:ilvl="0" w:tplc="F5A08B6C">
      <w:start w:val="1"/>
      <w:numFmt w:val="bullet"/>
      <w:lvlText w:val=""/>
      <w:lvlJc w:val="left"/>
      <w:pPr>
        <w:tabs>
          <w:tab w:val="num" w:pos="1494"/>
        </w:tabs>
        <w:ind w:left="1494"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8E17D2"/>
    <w:multiLevelType w:val="hybridMultilevel"/>
    <w:tmpl w:val="FC12EB0E"/>
    <w:lvl w:ilvl="0" w:tplc="B24E0A66">
      <w:start w:val="1"/>
      <w:numFmt w:val="bullet"/>
      <w:lvlText w:val=""/>
      <w:lvlJc w:val="left"/>
      <w:pPr>
        <w:tabs>
          <w:tab w:val="num" w:pos="1304"/>
        </w:tabs>
        <w:ind w:left="1304" w:hanging="397"/>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C501A75"/>
    <w:multiLevelType w:val="hybridMultilevel"/>
    <w:tmpl w:val="74DED51A"/>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0E2268E5"/>
    <w:multiLevelType w:val="hybridMultilevel"/>
    <w:tmpl w:val="C854DB96"/>
    <w:lvl w:ilvl="0" w:tplc="87CADF9A">
      <w:start w:val="1"/>
      <w:numFmt w:val="decimal"/>
      <w:lvlText w:val="1.%1."/>
      <w:lvlJc w:val="left"/>
      <w:pPr>
        <w:tabs>
          <w:tab w:val="num" w:pos="1854"/>
        </w:tabs>
        <w:ind w:left="1417" w:hanging="283"/>
      </w:pPr>
      <w:rPr>
        <w:rFonts w:hint="default"/>
        <w:color w:val="auto"/>
      </w:rPr>
    </w:lvl>
    <w:lvl w:ilvl="1" w:tplc="040C000B">
      <w:start w:val="1"/>
      <w:numFmt w:val="bullet"/>
      <w:lvlText w:val=""/>
      <w:lvlJc w:val="left"/>
      <w:pPr>
        <w:tabs>
          <w:tab w:val="num" w:pos="2007"/>
        </w:tabs>
        <w:ind w:left="2007" w:hanging="360"/>
      </w:pPr>
      <w:rPr>
        <w:rFonts w:ascii="Wingdings" w:hAnsi="Wingdings"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FC64028"/>
    <w:multiLevelType w:val="hybridMultilevel"/>
    <w:tmpl w:val="C854DB96"/>
    <w:lvl w:ilvl="0" w:tplc="F5A08B6C">
      <w:start w:val="1"/>
      <w:numFmt w:val="bullet"/>
      <w:lvlText w:val=""/>
      <w:lvlJc w:val="left"/>
      <w:pPr>
        <w:tabs>
          <w:tab w:val="num" w:pos="1494"/>
        </w:tabs>
        <w:ind w:left="1494" w:hanging="360"/>
      </w:pPr>
      <w:rPr>
        <w:rFonts w:ascii="Wingdings" w:hAnsi="Wingdings" w:hint="default"/>
      </w:rPr>
    </w:lvl>
    <w:lvl w:ilvl="1" w:tplc="040C000B">
      <w:start w:val="1"/>
      <w:numFmt w:val="bullet"/>
      <w:lvlText w:val=""/>
      <w:lvlJc w:val="left"/>
      <w:pPr>
        <w:tabs>
          <w:tab w:val="num" w:pos="2007"/>
        </w:tabs>
        <w:ind w:left="2007" w:hanging="360"/>
      </w:pPr>
      <w:rPr>
        <w:rFonts w:ascii="Wingdings" w:hAnsi="Wingdings"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3387F00"/>
    <w:multiLevelType w:val="hybridMultilevel"/>
    <w:tmpl w:val="6CB837CA"/>
    <w:lvl w:ilvl="0" w:tplc="F5A08B6C">
      <w:start w:val="1"/>
      <w:numFmt w:val="bullet"/>
      <w:lvlText w:val=""/>
      <w:lvlJc w:val="left"/>
      <w:pPr>
        <w:tabs>
          <w:tab w:val="num" w:pos="1494"/>
        </w:tabs>
        <w:ind w:left="1494"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8760B44"/>
    <w:multiLevelType w:val="multilevel"/>
    <w:tmpl w:val="56D46B7C"/>
    <w:lvl w:ilvl="0">
      <w:start w:val="1"/>
      <w:numFmt w:val="decimal"/>
      <w:pStyle w:val="Style1"/>
      <w:lvlText w:val="ARTICLE %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E3B6CC5"/>
    <w:multiLevelType w:val="hybridMultilevel"/>
    <w:tmpl w:val="127A26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E2793E"/>
    <w:multiLevelType w:val="hybridMultilevel"/>
    <w:tmpl w:val="94D2AD74"/>
    <w:lvl w:ilvl="0" w:tplc="F5A08B6C">
      <w:start w:val="1"/>
      <w:numFmt w:val="bullet"/>
      <w:lvlText w:val=""/>
      <w:lvlJc w:val="left"/>
      <w:pPr>
        <w:tabs>
          <w:tab w:val="num" w:pos="1494"/>
        </w:tabs>
        <w:ind w:left="149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C071B2"/>
    <w:multiLevelType w:val="hybridMultilevel"/>
    <w:tmpl w:val="108C47D8"/>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86841"/>
    <w:multiLevelType w:val="hybridMultilevel"/>
    <w:tmpl w:val="05D418DE"/>
    <w:lvl w:ilvl="0" w:tplc="C95441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494FC5"/>
    <w:multiLevelType w:val="hybridMultilevel"/>
    <w:tmpl w:val="F28EE580"/>
    <w:lvl w:ilvl="0" w:tplc="1AB05922">
      <w:start w:val="7"/>
      <w:numFmt w:val="bullet"/>
      <w:lvlText w:val="-"/>
      <w:lvlJc w:val="left"/>
      <w:pPr>
        <w:tabs>
          <w:tab w:val="num" w:pos="720"/>
        </w:tabs>
        <w:ind w:left="720" w:hanging="360"/>
      </w:pPr>
      <w:rPr>
        <w:rFonts w:ascii="Arial Narrow" w:eastAsia="Times New Roman" w:hAnsi="Arial Narrow"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830A9"/>
    <w:multiLevelType w:val="hybridMultilevel"/>
    <w:tmpl w:val="26ACFD54"/>
    <w:lvl w:ilvl="0" w:tplc="B24E0A66">
      <w:start w:val="1"/>
      <w:numFmt w:val="bullet"/>
      <w:lvlText w:val=""/>
      <w:lvlJc w:val="left"/>
      <w:pPr>
        <w:tabs>
          <w:tab w:val="num" w:pos="737"/>
        </w:tabs>
        <w:ind w:left="737" w:hanging="39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673A89"/>
    <w:multiLevelType w:val="hybridMultilevel"/>
    <w:tmpl w:val="8A52F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255777"/>
    <w:multiLevelType w:val="hybridMultilevel"/>
    <w:tmpl w:val="5F1C2A4E"/>
    <w:lvl w:ilvl="0" w:tplc="B3322656">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EE6474E"/>
    <w:multiLevelType w:val="hybridMultilevel"/>
    <w:tmpl w:val="7676F738"/>
    <w:lvl w:ilvl="0" w:tplc="6B40129E">
      <w:start w:val="1"/>
      <w:numFmt w:val="decimal"/>
      <w:lvlText w:val="2.%1."/>
      <w:lvlJc w:val="left"/>
      <w:pPr>
        <w:tabs>
          <w:tab w:val="num" w:pos="1854"/>
        </w:tabs>
        <w:ind w:left="1417" w:hanging="283"/>
      </w:pPr>
      <w:rPr>
        <w:rFonts w:hint="default"/>
        <w:color w:val="auto"/>
      </w:rPr>
    </w:lvl>
    <w:lvl w:ilvl="1" w:tplc="87CADF9A">
      <w:start w:val="1"/>
      <w:numFmt w:val="decimal"/>
      <w:lvlText w:val="1.%2."/>
      <w:lvlJc w:val="left"/>
      <w:pPr>
        <w:tabs>
          <w:tab w:val="num" w:pos="1800"/>
        </w:tabs>
        <w:ind w:left="1363" w:hanging="283"/>
      </w:pPr>
      <w:rPr>
        <w:rFonts w:hint="default"/>
        <w:color w:val="auto"/>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4757B62"/>
    <w:multiLevelType w:val="hybridMultilevel"/>
    <w:tmpl w:val="F140EC8A"/>
    <w:lvl w:ilvl="0" w:tplc="985A61B0">
      <w:start w:val="1"/>
      <w:numFmt w:val="bullet"/>
      <w:lvlText w:val=""/>
      <w:lvlJc w:val="left"/>
      <w:pPr>
        <w:tabs>
          <w:tab w:val="num" w:pos="1494"/>
        </w:tabs>
        <w:ind w:left="1494"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8742C1"/>
    <w:multiLevelType w:val="hybridMultilevel"/>
    <w:tmpl w:val="70A6E9D8"/>
    <w:lvl w:ilvl="0" w:tplc="863655CC">
      <w:start w:val="1"/>
      <w:numFmt w:val="decimal"/>
      <w:lvlText w:val="%1."/>
      <w:lvlJc w:val="left"/>
      <w:pPr>
        <w:ind w:left="1296" w:hanging="360"/>
      </w:pPr>
      <w:rPr>
        <w:rFonts w:hint="default"/>
      </w:rPr>
    </w:lvl>
    <w:lvl w:ilvl="1" w:tplc="040C0019" w:tentative="1">
      <w:start w:val="1"/>
      <w:numFmt w:val="lowerLetter"/>
      <w:lvlText w:val="%2."/>
      <w:lvlJc w:val="left"/>
      <w:pPr>
        <w:ind w:left="2016" w:hanging="360"/>
      </w:pPr>
    </w:lvl>
    <w:lvl w:ilvl="2" w:tplc="040C001B" w:tentative="1">
      <w:start w:val="1"/>
      <w:numFmt w:val="lowerRoman"/>
      <w:lvlText w:val="%3."/>
      <w:lvlJc w:val="right"/>
      <w:pPr>
        <w:ind w:left="2736" w:hanging="180"/>
      </w:pPr>
    </w:lvl>
    <w:lvl w:ilvl="3" w:tplc="040C000F" w:tentative="1">
      <w:start w:val="1"/>
      <w:numFmt w:val="decimal"/>
      <w:lvlText w:val="%4."/>
      <w:lvlJc w:val="left"/>
      <w:pPr>
        <w:ind w:left="3456" w:hanging="360"/>
      </w:pPr>
    </w:lvl>
    <w:lvl w:ilvl="4" w:tplc="040C0019" w:tentative="1">
      <w:start w:val="1"/>
      <w:numFmt w:val="lowerLetter"/>
      <w:lvlText w:val="%5."/>
      <w:lvlJc w:val="left"/>
      <w:pPr>
        <w:ind w:left="4176" w:hanging="360"/>
      </w:pPr>
    </w:lvl>
    <w:lvl w:ilvl="5" w:tplc="040C001B" w:tentative="1">
      <w:start w:val="1"/>
      <w:numFmt w:val="lowerRoman"/>
      <w:lvlText w:val="%6."/>
      <w:lvlJc w:val="right"/>
      <w:pPr>
        <w:ind w:left="4896" w:hanging="180"/>
      </w:pPr>
    </w:lvl>
    <w:lvl w:ilvl="6" w:tplc="040C000F" w:tentative="1">
      <w:start w:val="1"/>
      <w:numFmt w:val="decimal"/>
      <w:lvlText w:val="%7."/>
      <w:lvlJc w:val="left"/>
      <w:pPr>
        <w:ind w:left="5616" w:hanging="360"/>
      </w:pPr>
    </w:lvl>
    <w:lvl w:ilvl="7" w:tplc="040C0019" w:tentative="1">
      <w:start w:val="1"/>
      <w:numFmt w:val="lowerLetter"/>
      <w:lvlText w:val="%8."/>
      <w:lvlJc w:val="left"/>
      <w:pPr>
        <w:ind w:left="6336" w:hanging="360"/>
      </w:pPr>
    </w:lvl>
    <w:lvl w:ilvl="8" w:tplc="040C001B" w:tentative="1">
      <w:start w:val="1"/>
      <w:numFmt w:val="lowerRoman"/>
      <w:lvlText w:val="%9."/>
      <w:lvlJc w:val="right"/>
      <w:pPr>
        <w:ind w:left="7056" w:hanging="180"/>
      </w:pPr>
    </w:lvl>
  </w:abstractNum>
  <w:abstractNum w:abstractNumId="22" w15:restartNumberingAfterBreak="0">
    <w:nsid w:val="57E41202"/>
    <w:multiLevelType w:val="hybridMultilevel"/>
    <w:tmpl w:val="1E70F3C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5EAF3607"/>
    <w:multiLevelType w:val="singleLevel"/>
    <w:tmpl w:val="4280A8F8"/>
    <w:lvl w:ilvl="0">
      <w:numFmt w:val="bullet"/>
      <w:lvlText w:val="-"/>
      <w:lvlJc w:val="left"/>
      <w:pPr>
        <w:tabs>
          <w:tab w:val="num" w:pos="1211"/>
        </w:tabs>
        <w:ind w:left="1191" w:hanging="340"/>
      </w:pPr>
      <w:rPr>
        <w:rFonts w:ascii="Times New Roman" w:hAnsi="Times New Roman" w:hint="default"/>
      </w:rPr>
    </w:lvl>
  </w:abstractNum>
  <w:abstractNum w:abstractNumId="24" w15:restartNumberingAfterBreak="0">
    <w:nsid w:val="5FCB3274"/>
    <w:multiLevelType w:val="hybridMultilevel"/>
    <w:tmpl w:val="902EB57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2B1044"/>
    <w:multiLevelType w:val="hybridMultilevel"/>
    <w:tmpl w:val="582620A8"/>
    <w:lvl w:ilvl="0" w:tplc="1AB05922">
      <w:start w:val="7"/>
      <w:numFmt w:val="bullet"/>
      <w:lvlText w:val="-"/>
      <w:lvlJc w:val="left"/>
      <w:pPr>
        <w:tabs>
          <w:tab w:val="num" w:pos="720"/>
        </w:tabs>
        <w:ind w:left="720" w:hanging="360"/>
      </w:pPr>
      <w:rPr>
        <w:rFonts w:ascii="Arial Narrow" w:eastAsia="Times New Roman" w:hAnsi="Arial Narrow" w:cs="Tahoma"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713C6A2E"/>
    <w:multiLevelType w:val="hybridMultilevel"/>
    <w:tmpl w:val="8A5EA74C"/>
    <w:lvl w:ilvl="0" w:tplc="4C5A70E0">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723820FD"/>
    <w:multiLevelType w:val="hybridMultilevel"/>
    <w:tmpl w:val="943C54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054A9"/>
    <w:multiLevelType w:val="hybridMultilevel"/>
    <w:tmpl w:val="B99C3988"/>
    <w:lvl w:ilvl="0" w:tplc="DE32DB5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6"/>
  </w:num>
  <w:num w:numId="4">
    <w:abstractNumId w:val="5"/>
  </w:num>
  <w:num w:numId="5">
    <w:abstractNumId w:val="7"/>
  </w:num>
  <w:num w:numId="6">
    <w:abstractNumId w:val="19"/>
  </w:num>
  <w:num w:numId="7">
    <w:abstractNumId w:val="24"/>
  </w:num>
  <w:num w:numId="8">
    <w:abstractNumId w:val="8"/>
  </w:num>
  <w:num w:numId="9">
    <w:abstractNumId w:val="4"/>
  </w:num>
  <w:num w:numId="10">
    <w:abstractNumId w:val="9"/>
  </w:num>
  <w:num w:numId="11">
    <w:abstractNumId w:val="3"/>
  </w:num>
  <w:num w:numId="12">
    <w:abstractNumId w:val="0"/>
  </w:num>
  <w:num w:numId="13">
    <w:abstractNumId w:val="23"/>
  </w:num>
  <w:num w:numId="14">
    <w:abstractNumId w:val="26"/>
  </w:num>
  <w:num w:numId="15">
    <w:abstractNumId w:val="10"/>
  </w:num>
  <w:num w:numId="16">
    <w:abstractNumId w:val="22"/>
  </w:num>
  <w:num w:numId="17">
    <w:abstractNumId w:val="25"/>
  </w:num>
  <w:num w:numId="18">
    <w:abstractNumId w:val="15"/>
  </w:num>
  <w:num w:numId="19">
    <w:abstractNumId w:val="20"/>
  </w:num>
  <w:num w:numId="20">
    <w:abstractNumId w:val="12"/>
  </w:num>
  <w:num w:numId="21">
    <w:abstractNumId w:val="13"/>
  </w:num>
  <w:num w:numId="22">
    <w:abstractNumId w:val="27"/>
  </w:num>
  <w:num w:numId="23">
    <w:abstractNumId w:val="11"/>
  </w:num>
  <w:num w:numId="24">
    <w:abstractNumId w:val="14"/>
  </w:num>
  <w:num w:numId="25">
    <w:abstractNumId w:val="2"/>
  </w:num>
  <w:num w:numId="26">
    <w:abstractNumId w:val="28"/>
  </w:num>
  <w:num w:numId="27">
    <w:abstractNumId w:val="1"/>
  </w:num>
  <w:num w:numId="28">
    <w:abstractNumId w:val="21"/>
  </w:num>
  <w:num w:numId="2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hideSpellingErrors/>
  <w:hideGrammaticalErrors/>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E4"/>
    <w:rsid w:val="000470D1"/>
    <w:rsid w:val="00082234"/>
    <w:rsid w:val="00086B5F"/>
    <w:rsid w:val="000E7679"/>
    <w:rsid w:val="00110192"/>
    <w:rsid w:val="001916E4"/>
    <w:rsid w:val="00223D96"/>
    <w:rsid w:val="00246FC6"/>
    <w:rsid w:val="00297243"/>
    <w:rsid w:val="002C157D"/>
    <w:rsid w:val="003E75C0"/>
    <w:rsid w:val="004D1EA8"/>
    <w:rsid w:val="0055442F"/>
    <w:rsid w:val="005C4667"/>
    <w:rsid w:val="00843A34"/>
    <w:rsid w:val="008C51EF"/>
    <w:rsid w:val="00A83249"/>
    <w:rsid w:val="00B13C4F"/>
    <w:rsid w:val="00C21D67"/>
    <w:rsid w:val="00C352D4"/>
    <w:rsid w:val="00C460D7"/>
    <w:rsid w:val="00CA6138"/>
    <w:rsid w:val="00CC5804"/>
    <w:rsid w:val="00CE4D21"/>
    <w:rsid w:val="00D05BC2"/>
    <w:rsid w:val="00D52F54"/>
    <w:rsid w:val="00DB4055"/>
    <w:rsid w:val="00DD3EA4"/>
    <w:rsid w:val="00E11F7A"/>
    <w:rsid w:val="00E478A4"/>
    <w:rsid w:val="00F06B61"/>
    <w:rsid w:val="00F42BF8"/>
    <w:rsid w:val="00F5079B"/>
    <w:rsid w:val="00F869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060FDB0"/>
  <w15:docId w15:val="{43A08A63-B06D-473F-A047-FAE0AA25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Times New Roman" w:hAnsi="Times New Roman"/>
      <w:sz w:val="24"/>
    </w:rPr>
  </w:style>
  <w:style w:type="paragraph" w:styleId="Titre1">
    <w:name w:val="heading 1"/>
    <w:aliases w:val="ARTICLE"/>
    <w:basedOn w:val="Normal"/>
    <w:next w:val="Normal"/>
    <w:link w:val="Titre1Car"/>
    <w:uiPriority w:val="9"/>
    <w:qFormat/>
    <w:pPr>
      <w:spacing w:before="600" w:after="360"/>
      <w:outlineLvl w:val="0"/>
    </w:pPr>
    <w:rPr>
      <w:b/>
    </w:rPr>
  </w:style>
  <w:style w:type="paragraph" w:styleId="Titre2">
    <w:name w:val="heading 2"/>
    <w:aliases w:val="H2,Sub-heading,paragraphe,Contrat 2,Ctt,Heading 2,Titre 21,t2.T2,l2,I2,Titre Parag,h2,MainSection,Reset numbering,Heading 2-14,T2,Niveau 2,Niveau2,chapitre 1.1,heading 2,appendix heading 2,Titre3,Heading 2 Hidden,Titre 2 Car,s/chapitre"/>
    <w:basedOn w:val="Normal"/>
    <w:next w:val="Normal"/>
    <w:qFormat/>
    <w:pPr>
      <w:jc w:val="center"/>
      <w:outlineLvl w:val="1"/>
    </w:pPr>
    <w:rPr>
      <w:rFonts w:ascii="Arial" w:hAnsi="Arial"/>
      <w:b/>
      <w:sz w:val="32"/>
    </w:rPr>
  </w:style>
  <w:style w:type="paragraph" w:styleId="Titre3">
    <w:name w:val="heading 3"/>
    <w:basedOn w:val="Normal"/>
    <w:next w:val="Normal"/>
    <w:qFormat/>
    <w:pPr>
      <w:keepNext/>
      <w:outlineLvl w:val="2"/>
    </w:pPr>
    <w:rPr>
      <w:b/>
      <w:caps/>
      <w:sz w:val="40"/>
    </w:rPr>
  </w:style>
  <w:style w:type="paragraph" w:styleId="Titre4">
    <w:name w:val="heading 4"/>
    <w:basedOn w:val="Normal"/>
    <w:next w:val="Normal"/>
    <w:qFormat/>
    <w:pPr>
      <w:keepNext/>
      <w:jc w:val="center"/>
      <w:outlineLvl w:val="3"/>
    </w:pPr>
    <w:rPr>
      <w:b/>
      <w:smallCaps/>
      <w:sz w:val="32"/>
    </w:rPr>
  </w:style>
  <w:style w:type="paragraph" w:styleId="Titre5">
    <w:name w:val="heading 5"/>
    <w:basedOn w:val="Normal"/>
    <w:next w:val="Retraitnormal"/>
    <w:qFormat/>
    <w:pPr>
      <w:spacing w:before="60" w:after="60"/>
      <w:outlineLvl w:val="4"/>
    </w:pPr>
    <w:rPr>
      <w:b/>
      <w:smallCap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aliases w:val="§ level 6"/>
    <w:basedOn w:val="Normal"/>
    <w:next w:val="Retraitnormal"/>
    <w:qFormat/>
    <w:pPr>
      <w:ind w:left="708"/>
      <w:outlineLvl w:val="7"/>
    </w:pPr>
    <w:rPr>
      <w:i/>
    </w:rPr>
  </w:style>
  <w:style w:type="paragraph" w:styleId="Titre9">
    <w:name w:val="heading 9"/>
    <w:basedOn w:val="Normal"/>
    <w:next w:val="Retraitnormal"/>
    <w:qFormat/>
    <w:pPr>
      <w:ind w:left="708"/>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ind w:left="708"/>
    </w:pPr>
  </w:style>
  <w:style w:type="paragraph" w:styleId="TM7">
    <w:name w:val="toc 7"/>
    <w:basedOn w:val="Normal"/>
    <w:next w:val="Normal"/>
    <w:semiHidden/>
    <w:pPr>
      <w:tabs>
        <w:tab w:val="left" w:leader="dot" w:pos="8646"/>
        <w:tab w:val="right" w:pos="9072"/>
      </w:tabs>
      <w:ind w:left="4253" w:right="850"/>
    </w:pPr>
  </w:style>
  <w:style w:type="paragraph" w:styleId="TM6">
    <w:name w:val="toc 6"/>
    <w:basedOn w:val="Normal"/>
    <w:next w:val="Normal"/>
    <w:semiHidden/>
    <w:pPr>
      <w:tabs>
        <w:tab w:val="left" w:leader="dot" w:pos="8646"/>
        <w:tab w:val="right" w:pos="9072"/>
      </w:tabs>
      <w:ind w:left="3544" w:right="850"/>
    </w:pPr>
  </w:style>
  <w:style w:type="paragraph" w:styleId="TM5">
    <w:name w:val="toc 5"/>
    <w:basedOn w:val="Normal"/>
    <w:next w:val="Normal"/>
    <w:semiHidden/>
    <w:pPr>
      <w:tabs>
        <w:tab w:val="left" w:leader="dot" w:pos="8646"/>
        <w:tab w:val="right" w:pos="9072"/>
      </w:tabs>
      <w:ind w:left="2835" w:right="850"/>
    </w:pPr>
  </w:style>
  <w:style w:type="paragraph" w:styleId="TM4">
    <w:name w:val="toc 4"/>
    <w:basedOn w:val="Normal"/>
    <w:next w:val="Normal"/>
    <w:semiHidden/>
    <w:pPr>
      <w:tabs>
        <w:tab w:val="left" w:leader="dot" w:pos="8646"/>
        <w:tab w:val="right" w:pos="9072"/>
      </w:tabs>
      <w:ind w:left="2126" w:right="850"/>
    </w:pPr>
  </w:style>
  <w:style w:type="paragraph" w:styleId="TM3">
    <w:name w:val="toc 3"/>
    <w:basedOn w:val="Normal"/>
    <w:next w:val="Normal"/>
    <w:semiHidden/>
    <w:pPr>
      <w:tabs>
        <w:tab w:val="left" w:leader="dot" w:pos="8646"/>
        <w:tab w:val="right" w:pos="9072"/>
      </w:tabs>
      <w:ind w:left="1418" w:right="850"/>
    </w:pPr>
  </w:style>
  <w:style w:type="paragraph" w:styleId="TM2">
    <w:name w:val="toc 2"/>
    <w:basedOn w:val="Normal"/>
    <w:next w:val="Normal"/>
    <w:uiPriority w:val="39"/>
    <w:pPr>
      <w:tabs>
        <w:tab w:val="left" w:leader="dot" w:pos="8646"/>
        <w:tab w:val="right" w:pos="9072"/>
      </w:tabs>
      <w:spacing w:before="60" w:after="60"/>
    </w:pPr>
    <w:rPr>
      <w:i/>
    </w:rPr>
  </w:style>
  <w:style w:type="paragraph" w:styleId="TM1">
    <w:name w:val="toc 1"/>
    <w:basedOn w:val="Normal"/>
    <w:next w:val="Normal"/>
    <w:uiPriority w:val="39"/>
    <w:pPr>
      <w:tabs>
        <w:tab w:val="left" w:leader="dot" w:pos="8646"/>
        <w:tab w:val="right" w:pos="9072"/>
      </w:tabs>
      <w:spacing w:after="120"/>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paragraph" w:styleId="Titreindex">
    <w:name w:val="index heading"/>
    <w:basedOn w:val="Normal"/>
    <w:next w:val="Index1"/>
    <w:semiHidden/>
  </w:style>
  <w:style w:type="paragraph" w:styleId="Pieddepage">
    <w:name w:val="footer"/>
    <w:basedOn w:val="Normal"/>
    <w:semiHidden/>
    <w:pPr>
      <w:tabs>
        <w:tab w:val="center" w:pos="4819"/>
        <w:tab w:val="right" w:pos="9071"/>
      </w:tabs>
    </w:pPr>
  </w:style>
  <w:style w:type="paragraph" w:styleId="En-tte">
    <w:name w:val="header"/>
    <w:basedOn w:val="Normal"/>
    <w:semiHidden/>
    <w:pPr>
      <w:tabs>
        <w:tab w:val="center" w:pos="4819"/>
        <w:tab w:val="right" w:pos="9071"/>
      </w:tabs>
    </w:pPr>
  </w:style>
  <w:style w:type="paragraph" w:styleId="Notedebasdepage">
    <w:name w:val="footnote text"/>
    <w:basedOn w:val="Normal"/>
    <w:semiHidden/>
  </w:style>
  <w:style w:type="paragraph" w:styleId="Corpsdetexte">
    <w:name w:val="Body Text"/>
    <w:basedOn w:val="Normal"/>
    <w:semiHidden/>
    <w:pPr>
      <w:pBdr>
        <w:top w:val="single" w:sz="6" w:space="1" w:color="auto"/>
        <w:left w:val="single" w:sz="6" w:space="4" w:color="auto"/>
        <w:bottom w:val="single" w:sz="6" w:space="1" w:color="auto"/>
        <w:right w:val="single" w:sz="6" w:space="4" w:color="auto"/>
      </w:pBdr>
      <w:shd w:val="pct20" w:color="auto" w:fill="FFFFFF"/>
      <w:jc w:val="center"/>
    </w:pPr>
    <w:rPr>
      <w:b/>
      <w:smallCaps/>
      <w:sz w:val="36"/>
    </w:rPr>
  </w:style>
  <w:style w:type="paragraph" w:customStyle="1" w:styleId="Normalcentr1">
    <w:name w:val="Normal centré1"/>
    <w:basedOn w:val="Normal"/>
    <w:pPr>
      <w:tabs>
        <w:tab w:val="left" w:pos="151"/>
        <w:tab w:val="left" w:pos="2143"/>
        <w:tab w:val="left" w:pos="2436"/>
        <w:tab w:val="left" w:pos="2882"/>
        <w:tab w:val="left" w:pos="3754"/>
        <w:tab w:val="left" w:pos="4070"/>
        <w:tab w:val="left" w:pos="4942"/>
        <w:tab w:val="left" w:pos="5813"/>
        <w:tab w:val="left" w:pos="7414"/>
      </w:tabs>
      <w:ind w:left="567" w:right="565"/>
    </w:pPr>
    <w:rPr>
      <w:rFonts w:ascii="Arial" w:hAnsi="Arial"/>
      <w:sz w:val="22"/>
    </w:rPr>
  </w:style>
  <w:style w:type="paragraph" w:customStyle="1" w:styleId="Corpsdetexte21">
    <w:name w:val="Corps de texte 21"/>
    <w:basedOn w:val="Normal"/>
    <w:rPr>
      <w:rFonts w:ascii="Arial" w:hAnsi="Arial"/>
      <w:sz w:val="22"/>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styleId="Titre">
    <w:name w:val="Title"/>
    <w:basedOn w:val="Normal"/>
    <w:qFormat/>
    <w:pPr>
      <w:jc w:val="center"/>
    </w:pPr>
    <w:rPr>
      <w:b/>
    </w:rPr>
  </w:style>
  <w:style w:type="paragraph" w:styleId="Retraitcorpsdetexte">
    <w:name w:val="Body Text Indent"/>
    <w:basedOn w:val="Normal"/>
    <w:semiHidden/>
    <w:pPr>
      <w:ind w:left="360" w:hanging="360"/>
    </w:pPr>
    <w:rPr>
      <w:szCs w:val="24"/>
    </w:rPr>
  </w:style>
  <w:style w:type="paragraph" w:styleId="Lgende">
    <w:name w:val="caption"/>
    <w:basedOn w:val="Normal"/>
    <w:next w:val="Normal"/>
    <w:qFormat/>
    <w:pPr>
      <w:tabs>
        <w:tab w:val="left" w:pos="1"/>
        <w:tab w:val="left" w:pos="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240"/>
    </w:pPr>
    <w:rPr>
      <w:rFonts w:ascii="Arial" w:hAnsi="Arial" w:cs="Arial"/>
      <w:b/>
      <w:sz w:val="22"/>
      <w:szCs w:val="22"/>
    </w:rPr>
  </w:style>
  <w:style w:type="paragraph" w:styleId="Corpsdetexte2">
    <w:name w:val="Body Text 2"/>
    <w:basedOn w:val="Normal"/>
    <w:semiHidden/>
    <w:pPr>
      <w:pBdr>
        <w:top w:val="double" w:sz="6" w:space="1" w:color="auto"/>
        <w:left w:val="double" w:sz="6" w:space="1" w:color="auto"/>
        <w:bottom w:val="double" w:sz="6" w:space="1" w:color="auto"/>
        <w:right w:val="double" w:sz="6" w:space="1" w:color="auto"/>
      </w:pBdr>
    </w:pPr>
    <w:rPr>
      <w:b/>
      <w:szCs w:val="24"/>
    </w:rPr>
  </w:style>
  <w:style w:type="character" w:styleId="Numrodepage">
    <w:name w:val="page number"/>
    <w:basedOn w:val="Policepardfaut"/>
    <w:semiHidden/>
  </w:style>
  <w:style w:type="paragraph" w:styleId="Corpsdetexte3">
    <w:name w:val="Body Text 3"/>
    <w:basedOn w:val="Normal"/>
    <w:semiHidden/>
    <w:rPr>
      <w:b/>
      <w:szCs w:val="24"/>
    </w:r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paragraph" w:styleId="Listepuces">
    <w:name w:val="List Bullet"/>
    <w:basedOn w:val="Normal"/>
    <w:autoRedefine/>
    <w:semiHidden/>
    <w:pPr>
      <w:numPr>
        <w:numId w:val="12"/>
      </w:numPr>
      <w:spacing w:before="0"/>
      <w:jc w:val="left"/>
    </w:pPr>
    <w:rPr>
      <w:szCs w:val="24"/>
    </w:rPr>
  </w:style>
  <w:style w:type="paragraph" w:customStyle="1" w:styleId="xl22">
    <w:name w:val="xl22"/>
    <w:basedOn w:val="Normal"/>
    <w:pPr>
      <w:spacing w:before="100" w:beforeAutospacing="1" w:after="100" w:afterAutospacing="1"/>
      <w:jc w:val="left"/>
    </w:pPr>
    <w:rPr>
      <w:rFonts w:ascii="Arial" w:eastAsia="Arial Unicode MS" w:hAnsi="Arial" w:cs="Arial"/>
      <w:b/>
      <w:bCs/>
      <w:szCs w:val="24"/>
    </w:rPr>
  </w:style>
  <w:style w:type="character" w:styleId="Appelnotedebasdep">
    <w:name w:val="footnote reference"/>
    <w:semiHidden/>
    <w:rPr>
      <w:sz w:val="18"/>
      <w:vertAlign w:val="superscript"/>
    </w:rPr>
  </w:style>
  <w:style w:type="paragraph" w:customStyle="1" w:styleId="RedTxt">
    <w:name w:val="RedTxt"/>
    <w:basedOn w:val="Normal"/>
    <w:pPr>
      <w:widowControl w:val="0"/>
      <w:autoSpaceDE w:val="0"/>
      <w:autoSpaceDN w:val="0"/>
      <w:adjustRightInd w:val="0"/>
      <w:spacing w:before="0"/>
      <w:jc w:val="left"/>
    </w:pPr>
    <w:rPr>
      <w:rFonts w:ascii="Arial" w:hAnsi="Arial"/>
      <w:sz w:val="18"/>
    </w:rPr>
  </w:style>
  <w:style w:type="character" w:styleId="lev">
    <w:name w:val="Strong"/>
    <w:qFormat/>
    <w:rPr>
      <w:b/>
      <w:bCs/>
    </w:rPr>
  </w:style>
  <w:style w:type="paragraph" w:customStyle="1" w:styleId="Style1">
    <w:name w:val="Style1"/>
    <w:basedOn w:val="Titre1"/>
    <w:autoRedefine/>
    <w:pPr>
      <w:keepNext/>
      <w:numPr>
        <w:numId w:val="15"/>
      </w:numPr>
      <w:pBdr>
        <w:top w:val="single" w:sz="4" w:space="1" w:color="auto"/>
        <w:bottom w:val="single" w:sz="4" w:space="1" w:color="auto"/>
      </w:pBdr>
      <w:tabs>
        <w:tab w:val="clear" w:pos="432"/>
        <w:tab w:val="num" w:pos="0"/>
      </w:tabs>
      <w:spacing w:before="240" w:after="60"/>
      <w:ind w:left="0" w:firstLine="0"/>
      <w:jc w:val="left"/>
    </w:pPr>
    <w:rPr>
      <w:rFonts w:ascii="Arial Narrow" w:hAnsi="Arial Narrow"/>
      <w:bCs/>
      <w:caps/>
      <w:kern w:val="28"/>
      <w:sz w:val="20"/>
    </w:rPr>
  </w:style>
  <w:style w:type="paragraph" w:customStyle="1" w:styleId="StyleTITRE5Crnage16pt">
    <w:name w:val="Style TITRE 5 + Crénage 16 pt"/>
    <w:basedOn w:val="TITRE50"/>
    <w:pPr>
      <w:tabs>
        <w:tab w:val="clear" w:pos="2268"/>
      </w:tabs>
    </w:pPr>
    <w:rPr>
      <w:rFonts w:ascii="Arial Narrow" w:hAnsi="Arial Narrow"/>
      <w:bCs/>
      <w:kern w:val="32"/>
      <w:sz w:val="24"/>
      <w:szCs w:val="24"/>
    </w:rPr>
  </w:style>
  <w:style w:type="paragraph" w:customStyle="1" w:styleId="TITRE50">
    <w:name w:val="TITRE 5"/>
    <w:basedOn w:val="Normal"/>
    <w:next w:val="Normal"/>
    <w:pPr>
      <w:pBdr>
        <w:top w:val="single" w:sz="4" w:space="1" w:color="auto" w:shadow="1"/>
        <w:left w:val="single" w:sz="4" w:space="4" w:color="auto" w:shadow="1"/>
        <w:bottom w:val="single" w:sz="4" w:space="1" w:color="auto" w:shadow="1"/>
        <w:right w:val="single" w:sz="4" w:space="4" w:color="auto" w:shadow="1"/>
      </w:pBdr>
      <w:shd w:val="clear" w:color="auto" w:fill="C0C0C0"/>
      <w:tabs>
        <w:tab w:val="left" w:pos="2268"/>
      </w:tabs>
      <w:spacing w:before="0" w:after="120"/>
      <w:jc w:val="left"/>
    </w:pPr>
    <w:rPr>
      <w:rFonts w:ascii="Arial" w:hAnsi="Arial"/>
      <w:b/>
      <w:sz w:val="28"/>
    </w:rPr>
  </w:style>
  <w:style w:type="paragraph" w:styleId="Commentaire">
    <w:name w:val="annotation text"/>
    <w:basedOn w:val="Normal"/>
    <w:semiHidden/>
    <w:pPr>
      <w:spacing w:before="0" w:line="300" w:lineRule="exact"/>
    </w:pPr>
    <w:rPr>
      <w:rFonts w:ascii="Arial" w:hAnsi="Arial"/>
      <w:sz w:val="20"/>
    </w:rPr>
  </w:style>
  <w:style w:type="paragraph" w:styleId="Retraitcorpsdetexte2">
    <w:name w:val="Body Text Indent 2"/>
    <w:basedOn w:val="Normal"/>
    <w:link w:val="Retraitcorpsdetexte2Car"/>
    <w:uiPriority w:val="99"/>
    <w:semiHidden/>
    <w:unhideWhenUsed/>
    <w:rsid w:val="00223D9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223D96"/>
    <w:rPr>
      <w:rFonts w:ascii="Times New Roman" w:hAnsi="Times New Roman"/>
      <w:sz w:val="24"/>
    </w:rPr>
  </w:style>
  <w:style w:type="paragraph" w:styleId="Citationintense">
    <w:name w:val="Intense Quote"/>
    <w:basedOn w:val="Normal"/>
    <w:next w:val="Normal"/>
    <w:link w:val="CitationintenseCar"/>
    <w:uiPriority w:val="30"/>
    <w:qFormat/>
    <w:rsid w:val="004D1EA8"/>
    <w:pPr>
      <w:pBdr>
        <w:bottom w:val="single" w:sz="4" w:space="4" w:color="5B9BD5" w:themeColor="accent1"/>
      </w:pBdr>
      <w:spacing w:before="200" w:after="280"/>
      <w:ind w:left="936" w:right="936"/>
    </w:pPr>
    <w:rPr>
      <w:b/>
      <w:bCs/>
      <w:i/>
      <w:iCs/>
      <w:color w:val="5B9BD5" w:themeColor="accent1"/>
    </w:rPr>
  </w:style>
  <w:style w:type="character" w:customStyle="1" w:styleId="CitationintenseCar">
    <w:name w:val="Citation intense Car"/>
    <w:basedOn w:val="Policepardfaut"/>
    <w:link w:val="Citationintense"/>
    <w:uiPriority w:val="30"/>
    <w:rsid w:val="004D1EA8"/>
    <w:rPr>
      <w:rFonts w:ascii="Times New Roman" w:hAnsi="Times New Roman"/>
      <w:b/>
      <w:bCs/>
      <w:i/>
      <w:iCs/>
      <w:color w:val="5B9BD5" w:themeColor="accent1"/>
      <w:sz w:val="24"/>
    </w:rPr>
  </w:style>
  <w:style w:type="character" w:styleId="Emphaseintense">
    <w:name w:val="Intense Emphasis"/>
    <w:basedOn w:val="Policepardfaut"/>
    <w:uiPriority w:val="21"/>
    <w:qFormat/>
    <w:rsid w:val="004D1EA8"/>
    <w:rPr>
      <w:b/>
      <w:bCs/>
      <w:i/>
      <w:iCs/>
      <w:color w:val="5B9BD5" w:themeColor="accent1"/>
    </w:rPr>
  </w:style>
  <w:style w:type="paragraph" w:styleId="Sous-titre">
    <w:name w:val="Subtitle"/>
    <w:basedOn w:val="Normal"/>
    <w:next w:val="Normal"/>
    <w:link w:val="Sous-titreCar"/>
    <w:uiPriority w:val="11"/>
    <w:qFormat/>
    <w:rsid w:val="004D1EA8"/>
    <w:pPr>
      <w:numPr>
        <w:ilvl w:val="1"/>
      </w:numPr>
    </w:pPr>
    <w:rPr>
      <w:rFonts w:asciiTheme="majorHAnsi" w:eastAsiaTheme="majorEastAsia" w:hAnsiTheme="majorHAnsi" w:cstheme="majorBidi"/>
      <w:i/>
      <w:iCs/>
      <w:color w:val="5B9BD5" w:themeColor="accent1"/>
      <w:spacing w:val="15"/>
      <w:szCs w:val="24"/>
    </w:rPr>
  </w:style>
  <w:style w:type="character" w:customStyle="1" w:styleId="Sous-titreCar">
    <w:name w:val="Sous-titre Car"/>
    <w:basedOn w:val="Policepardfaut"/>
    <w:link w:val="Sous-titre"/>
    <w:uiPriority w:val="11"/>
    <w:rsid w:val="004D1EA8"/>
    <w:rPr>
      <w:rFonts w:asciiTheme="majorHAnsi" w:eastAsiaTheme="majorEastAsia" w:hAnsiTheme="majorHAnsi" w:cstheme="majorBidi"/>
      <w:i/>
      <w:iCs/>
      <w:color w:val="5B9BD5" w:themeColor="accent1"/>
      <w:spacing w:val="15"/>
      <w:sz w:val="24"/>
      <w:szCs w:val="24"/>
    </w:rPr>
  </w:style>
  <w:style w:type="character" w:customStyle="1" w:styleId="Titre1Car">
    <w:name w:val="Titre 1 Car"/>
    <w:aliases w:val="ARTICLE Car"/>
    <w:link w:val="Titre1"/>
    <w:uiPriority w:val="9"/>
    <w:rsid w:val="004D1EA8"/>
    <w:rPr>
      <w:rFonts w:ascii="Times New Roman" w:hAnsi="Times New Roman"/>
      <w:b/>
      <w:sz w:val="24"/>
    </w:rPr>
  </w:style>
  <w:style w:type="table" w:styleId="Grilledutableau">
    <w:name w:val="Table Grid"/>
    <w:basedOn w:val="TableauNormal"/>
    <w:uiPriority w:val="59"/>
    <w:rsid w:val="00F4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75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io_medicochir@chu-montpellier.fr" TargetMode="External"/><Relationship Id="rId18" Type="http://schemas.openxmlformats.org/officeDocument/2006/relationships/hyperlink" Target="mailto:bio_sterilisation@chu-montpellier.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t-boggetto@chu-montpellier.fr" TargetMode="External"/><Relationship Id="rId7" Type="http://schemas.openxmlformats.org/officeDocument/2006/relationships/webSettings" Target="webSettings.xml"/><Relationship Id="rId12" Type="http://schemas.openxmlformats.org/officeDocument/2006/relationships/hyperlink" Target="mailto:ima-biom&#233;diacl@chu-montpellier.fr" TargetMode="External"/><Relationship Id="rId17" Type="http://schemas.openxmlformats.org/officeDocument/2006/relationships/hyperlink" Target="mailto:lab-biom&#233;dical@chu-montpellier.f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io-electroniquem&#233;dical@chu-montpellier.fr" TargetMode="External"/><Relationship Id="rId20" Type="http://schemas.openxmlformats.org/officeDocument/2006/relationships/hyperlink" Target="mailto:v-casanova@chu-montpellier.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bio_electromedical@chu-montpellier.fr" TargetMode="External"/><Relationship Id="rId23" Type="http://schemas.openxmlformats.org/officeDocument/2006/relationships/hyperlink" Target="mailto:m-toledo@chu-montpellier.fr"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c-le_floch@chu-montpellier.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ia-biomedical@chu-montpellier.fr" TargetMode="External"/><Relationship Id="rId22" Type="http://schemas.openxmlformats.org/officeDocument/2006/relationships/hyperlink" Target="mailto:jl-amarger@chu-montpellier.fr"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FD14F2-086D-43EE-BA97-1C2A1E9C8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A0A0DA-6AD0-4C90-84AC-A02C5EE2D0A6}">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8DFDC621-0AB8-42E6-8962-358E5508F0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1633</Words>
  <Characters>10836</Characters>
  <Application>Microsoft Office Word</Application>
  <DocSecurity>0</DocSecurity>
  <Lines>90</Lines>
  <Paragraphs>24</Paragraphs>
  <ScaleCrop>false</ScaleCrop>
  <HeadingPairs>
    <vt:vector size="2" baseType="variant">
      <vt:variant>
        <vt:lpstr>Titre</vt:lpstr>
      </vt:variant>
      <vt:variant>
        <vt:i4>1</vt:i4>
      </vt:variant>
    </vt:vector>
  </HeadingPairs>
  <TitlesOfParts>
    <vt:vector size="1" baseType="lpstr">
      <vt:lpstr>Modèle CCTP</vt:lpstr>
    </vt:vector>
  </TitlesOfParts>
  <Company>CHU Montpellier</Company>
  <LinksUpToDate>false</LinksUpToDate>
  <CharactersWithSpaces>12445</CharactersWithSpaces>
  <SharedDoc>false</SharedDoc>
  <HLinks>
    <vt:vector size="150" baseType="variant">
      <vt:variant>
        <vt:i4>6619229</vt:i4>
      </vt:variant>
      <vt:variant>
        <vt:i4>172</vt:i4>
      </vt:variant>
      <vt:variant>
        <vt:i4>0</vt:i4>
      </vt:variant>
      <vt:variant>
        <vt:i4>5</vt:i4>
      </vt:variant>
      <vt:variant>
        <vt:lpwstr>mailto:Im@ges.net</vt:lpwstr>
      </vt:variant>
      <vt:variant>
        <vt:lpwstr/>
      </vt:variant>
      <vt:variant>
        <vt:i4>6619229</vt:i4>
      </vt:variant>
      <vt:variant>
        <vt:i4>169</vt:i4>
      </vt:variant>
      <vt:variant>
        <vt:i4>0</vt:i4>
      </vt:variant>
      <vt:variant>
        <vt:i4>5</vt:i4>
      </vt:variant>
      <vt:variant>
        <vt:lpwstr>mailto:Im@ges.net</vt:lpwstr>
      </vt:variant>
      <vt:variant>
        <vt:lpwstr/>
      </vt:variant>
      <vt:variant>
        <vt:i4>1245235</vt:i4>
      </vt:variant>
      <vt:variant>
        <vt:i4>134</vt:i4>
      </vt:variant>
      <vt:variant>
        <vt:i4>0</vt:i4>
      </vt:variant>
      <vt:variant>
        <vt:i4>5</vt:i4>
      </vt:variant>
      <vt:variant>
        <vt:lpwstr/>
      </vt:variant>
      <vt:variant>
        <vt:lpwstr>_Toc416694876</vt:lpwstr>
      </vt:variant>
      <vt:variant>
        <vt:i4>1245235</vt:i4>
      </vt:variant>
      <vt:variant>
        <vt:i4>128</vt:i4>
      </vt:variant>
      <vt:variant>
        <vt:i4>0</vt:i4>
      </vt:variant>
      <vt:variant>
        <vt:i4>5</vt:i4>
      </vt:variant>
      <vt:variant>
        <vt:lpwstr/>
      </vt:variant>
      <vt:variant>
        <vt:lpwstr>_Toc416694875</vt:lpwstr>
      </vt:variant>
      <vt:variant>
        <vt:i4>1245235</vt:i4>
      </vt:variant>
      <vt:variant>
        <vt:i4>122</vt:i4>
      </vt:variant>
      <vt:variant>
        <vt:i4>0</vt:i4>
      </vt:variant>
      <vt:variant>
        <vt:i4>5</vt:i4>
      </vt:variant>
      <vt:variant>
        <vt:lpwstr/>
      </vt:variant>
      <vt:variant>
        <vt:lpwstr>_Toc416694874</vt:lpwstr>
      </vt:variant>
      <vt:variant>
        <vt:i4>1245235</vt:i4>
      </vt:variant>
      <vt:variant>
        <vt:i4>116</vt:i4>
      </vt:variant>
      <vt:variant>
        <vt:i4>0</vt:i4>
      </vt:variant>
      <vt:variant>
        <vt:i4>5</vt:i4>
      </vt:variant>
      <vt:variant>
        <vt:lpwstr/>
      </vt:variant>
      <vt:variant>
        <vt:lpwstr>_Toc416694873</vt:lpwstr>
      </vt:variant>
      <vt:variant>
        <vt:i4>1245235</vt:i4>
      </vt:variant>
      <vt:variant>
        <vt:i4>110</vt:i4>
      </vt:variant>
      <vt:variant>
        <vt:i4>0</vt:i4>
      </vt:variant>
      <vt:variant>
        <vt:i4>5</vt:i4>
      </vt:variant>
      <vt:variant>
        <vt:lpwstr/>
      </vt:variant>
      <vt:variant>
        <vt:lpwstr>_Toc416694872</vt:lpwstr>
      </vt:variant>
      <vt:variant>
        <vt:i4>1245235</vt:i4>
      </vt:variant>
      <vt:variant>
        <vt:i4>104</vt:i4>
      </vt:variant>
      <vt:variant>
        <vt:i4>0</vt:i4>
      </vt:variant>
      <vt:variant>
        <vt:i4>5</vt:i4>
      </vt:variant>
      <vt:variant>
        <vt:lpwstr/>
      </vt:variant>
      <vt:variant>
        <vt:lpwstr>_Toc416694871</vt:lpwstr>
      </vt:variant>
      <vt:variant>
        <vt:i4>1245235</vt:i4>
      </vt:variant>
      <vt:variant>
        <vt:i4>98</vt:i4>
      </vt:variant>
      <vt:variant>
        <vt:i4>0</vt:i4>
      </vt:variant>
      <vt:variant>
        <vt:i4>5</vt:i4>
      </vt:variant>
      <vt:variant>
        <vt:lpwstr/>
      </vt:variant>
      <vt:variant>
        <vt:lpwstr>_Toc416694870</vt:lpwstr>
      </vt:variant>
      <vt:variant>
        <vt:i4>1179699</vt:i4>
      </vt:variant>
      <vt:variant>
        <vt:i4>92</vt:i4>
      </vt:variant>
      <vt:variant>
        <vt:i4>0</vt:i4>
      </vt:variant>
      <vt:variant>
        <vt:i4>5</vt:i4>
      </vt:variant>
      <vt:variant>
        <vt:lpwstr/>
      </vt:variant>
      <vt:variant>
        <vt:lpwstr>_Toc416694869</vt:lpwstr>
      </vt:variant>
      <vt:variant>
        <vt:i4>1179699</vt:i4>
      </vt:variant>
      <vt:variant>
        <vt:i4>86</vt:i4>
      </vt:variant>
      <vt:variant>
        <vt:i4>0</vt:i4>
      </vt:variant>
      <vt:variant>
        <vt:i4>5</vt:i4>
      </vt:variant>
      <vt:variant>
        <vt:lpwstr/>
      </vt:variant>
      <vt:variant>
        <vt:lpwstr>_Toc416694868</vt:lpwstr>
      </vt:variant>
      <vt:variant>
        <vt:i4>1179699</vt:i4>
      </vt:variant>
      <vt:variant>
        <vt:i4>80</vt:i4>
      </vt:variant>
      <vt:variant>
        <vt:i4>0</vt:i4>
      </vt:variant>
      <vt:variant>
        <vt:i4>5</vt:i4>
      </vt:variant>
      <vt:variant>
        <vt:lpwstr/>
      </vt:variant>
      <vt:variant>
        <vt:lpwstr>_Toc416694867</vt:lpwstr>
      </vt:variant>
      <vt:variant>
        <vt:i4>1179699</vt:i4>
      </vt:variant>
      <vt:variant>
        <vt:i4>74</vt:i4>
      </vt:variant>
      <vt:variant>
        <vt:i4>0</vt:i4>
      </vt:variant>
      <vt:variant>
        <vt:i4>5</vt:i4>
      </vt:variant>
      <vt:variant>
        <vt:lpwstr/>
      </vt:variant>
      <vt:variant>
        <vt:lpwstr>_Toc416694866</vt:lpwstr>
      </vt:variant>
      <vt:variant>
        <vt:i4>1179699</vt:i4>
      </vt:variant>
      <vt:variant>
        <vt:i4>68</vt:i4>
      </vt:variant>
      <vt:variant>
        <vt:i4>0</vt:i4>
      </vt:variant>
      <vt:variant>
        <vt:i4>5</vt:i4>
      </vt:variant>
      <vt:variant>
        <vt:lpwstr/>
      </vt:variant>
      <vt:variant>
        <vt:lpwstr>_Toc416694865</vt:lpwstr>
      </vt:variant>
      <vt:variant>
        <vt:i4>1179699</vt:i4>
      </vt:variant>
      <vt:variant>
        <vt:i4>62</vt:i4>
      </vt:variant>
      <vt:variant>
        <vt:i4>0</vt:i4>
      </vt:variant>
      <vt:variant>
        <vt:i4>5</vt:i4>
      </vt:variant>
      <vt:variant>
        <vt:lpwstr/>
      </vt:variant>
      <vt:variant>
        <vt:lpwstr>_Toc416694864</vt:lpwstr>
      </vt:variant>
      <vt:variant>
        <vt:i4>1179699</vt:i4>
      </vt:variant>
      <vt:variant>
        <vt:i4>56</vt:i4>
      </vt:variant>
      <vt:variant>
        <vt:i4>0</vt:i4>
      </vt:variant>
      <vt:variant>
        <vt:i4>5</vt:i4>
      </vt:variant>
      <vt:variant>
        <vt:lpwstr/>
      </vt:variant>
      <vt:variant>
        <vt:lpwstr>_Toc416694863</vt:lpwstr>
      </vt:variant>
      <vt:variant>
        <vt:i4>1179699</vt:i4>
      </vt:variant>
      <vt:variant>
        <vt:i4>50</vt:i4>
      </vt:variant>
      <vt:variant>
        <vt:i4>0</vt:i4>
      </vt:variant>
      <vt:variant>
        <vt:i4>5</vt:i4>
      </vt:variant>
      <vt:variant>
        <vt:lpwstr/>
      </vt:variant>
      <vt:variant>
        <vt:lpwstr>_Toc416694862</vt:lpwstr>
      </vt:variant>
      <vt:variant>
        <vt:i4>1179699</vt:i4>
      </vt:variant>
      <vt:variant>
        <vt:i4>44</vt:i4>
      </vt:variant>
      <vt:variant>
        <vt:i4>0</vt:i4>
      </vt:variant>
      <vt:variant>
        <vt:i4>5</vt:i4>
      </vt:variant>
      <vt:variant>
        <vt:lpwstr/>
      </vt:variant>
      <vt:variant>
        <vt:lpwstr>_Toc416694861</vt:lpwstr>
      </vt:variant>
      <vt:variant>
        <vt:i4>1179699</vt:i4>
      </vt:variant>
      <vt:variant>
        <vt:i4>38</vt:i4>
      </vt:variant>
      <vt:variant>
        <vt:i4>0</vt:i4>
      </vt:variant>
      <vt:variant>
        <vt:i4>5</vt:i4>
      </vt:variant>
      <vt:variant>
        <vt:lpwstr/>
      </vt:variant>
      <vt:variant>
        <vt:lpwstr>_Toc416694860</vt:lpwstr>
      </vt:variant>
      <vt:variant>
        <vt:i4>1114163</vt:i4>
      </vt:variant>
      <vt:variant>
        <vt:i4>32</vt:i4>
      </vt:variant>
      <vt:variant>
        <vt:i4>0</vt:i4>
      </vt:variant>
      <vt:variant>
        <vt:i4>5</vt:i4>
      </vt:variant>
      <vt:variant>
        <vt:lpwstr/>
      </vt:variant>
      <vt:variant>
        <vt:lpwstr>_Toc416694859</vt:lpwstr>
      </vt:variant>
      <vt:variant>
        <vt:i4>1114163</vt:i4>
      </vt:variant>
      <vt:variant>
        <vt:i4>26</vt:i4>
      </vt:variant>
      <vt:variant>
        <vt:i4>0</vt:i4>
      </vt:variant>
      <vt:variant>
        <vt:i4>5</vt:i4>
      </vt:variant>
      <vt:variant>
        <vt:lpwstr/>
      </vt:variant>
      <vt:variant>
        <vt:lpwstr>_Toc416694858</vt:lpwstr>
      </vt:variant>
      <vt:variant>
        <vt:i4>1114163</vt:i4>
      </vt:variant>
      <vt:variant>
        <vt:i4>20</vt:i4>
      </vt:variant>
      <vt:variant>
        <vt:i4>0</vt:i4>
      </vt:variant>
      <vt:variant>
        <vt:i4>5</vt:i4>
      </vt:variant>
      <vt:variant>
        <vt:lpwstr/>
      </vt:variant>
      <vt:variant>
        <vt:lpwstr>_Toc416694857</vt:lpwstr>
      </vt:variant>
      <vt:variant>
        <vt:i4>1114163</vt:i4>
      </vt:variant>
      <vt:variant>
        <vt:i4>14</vt:i4>
      </vt:variant>
      <vt:variant>
        <vt:i4>0</vt:i4>
      </vt:variant>
      <vt:variant>
        <vt:i4>5</vt:i4>
      </vt:variant>
      <vt:variant>
        <vt:lpwstr/>
      </vt:variant>
      <vt:variant>
        <vt:lpwstr>_Toc416694856</vt:lpwstr>
      </vt:variant>
      <vt:variant>
        <vt:i4>1114163</vt:i4>
      </vt:variant>
      <vt:variant>
        <vt:i4>8</vt:i4>
      </vt:variant>
      <vt:variant>
        <vt:i4>0</vt:i4>
      </vt:variant>
      <vt:variant>
        <vt:i4>5</vt:i4>
      </vt:variant>
      <vt:variant>
        <vt:lpwstr/>
      </vt:variant>
      <vt:variant>
        <vt:lpwstr>_Toc416694855</vt:lpwstr>
      </vt:variant>
      <vt:variant>
        <vt:i4>1114163</vt:i4>
      </vt:variant>
      <vt:variant>
        <vt:i4>2</vt:i4>
      </vt:variant>
      <vt:variant>
        <vt:i4>0</vt:i4>
      </vt:variant>
      <vt:variant>
        <vt:i4>5</vt:i4>
      </vt:variant>
      <vt:variant>
        <vt:lpwstr/>
      </vt:variant>
      <vt:variant>
        <vt:lpwstr>_Toc416694854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CCTP</dc:title>
  <dc:subject/>
  <dc:creator>CHU MONTPELLIER</dc:creator>
  <cp:keywords/>
  <dc:description/>
  <cp:lastModifiedBy>IASPARRO VICTORIA</cp:lastModifiedBy>
  <cp:revision>5</cp:revision>
  <cp:lastPrinted>2010-11-25T14:59:00Z</cp:lastPrinted>
  <dcterms:created xsi:type="dcterms:W3CDTF">2017-07-20T09:15:00Z</dcterms:created>
  <dcterms:modified xsi:type="dcterms:W3CDTF">2025-02-05T14:06:00Z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