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F669" w14:textId="747529AC" w:rsidR="00082325" w:rsidRDefault="003802AB" w:rsidP="003802AB">
      <w:pPr>
        <w:pBdr>
          <w:top w:val="single" w:sz="4" w:space="0" w:color="auto"/>
          <w:left w:val="single" w:sz="4" w:space="0" w:color="auto"/>
          <w:bottom w:val="single" w:sz="4" w:space="1" w:color="auto"/>
          <w:right w:val="single" w:sz="4" w:space="4" w:color="auto"/>
        </w:pBdr>
        <w:rPr>
          <w:rFonts w:ascii="Arial" w:hAnsi="Arial" w:cs="Arial"/>
          <w:b/>
          <w:sz w:val="20"/>
          <w:szCs w:val="20"/>
        </w:rPr>
      </w:pPr>
      <w:r>
        <w:rPr>
          <w:rFonts w:ascii="Arial" w:hAnsi="Arial" w:cs="Arial"/>
          <w:b/>
          <w:sz w:val="20"/>
          <w:szCs w:val="20"/>
        </w:rPr>
        <w:t xml:space="preserve">      </w:t>
      </w:r>
    </w:p>
    <w:p w14:paraId="63F1D5C8" w14:textId="7F517901" w:rsidR="0078729F" w:rsidRPr="003802AB" w:rsidRDefault="00F02411" w:rsidP="00082325">
      <w:pPr>
        <w:pBdr>
          <w:top w:val="single" w:sz="4" w:space="0" w:color="auto"/>
          <w:left w:val="single" w:sz="4" w:space="0" w:color="auto"/>
          <w:bottom w:val="single" w:sz="4" w:space="1" w:color="auto"/>
          <w:right w:val="single" w:sz="4" w:space="4" w:color="auto"/>
        </w:pBdr>
        <w:jc w:val="center"/>
        <w:rPr>
          <w:rFonts w:ascii="Arial" w:hAnsi="Arial" w:cs="Arial"/>
          <w:b/>
          <w:sz w:val="20"/>
          <w:szCs w:val="20"/>
        </w:rPr>
      </w:pPr>
      <w:r w:rsidRPr="003802AB">
        <w:rPr>
          <w:rFonts w:ascii="Arial" w:hAnsi="Arial" w:cs="Arial"/>
          <w:b/>
          <w:sz w:val="20"/>
          <w:szCs w:val="20"/>
        </w:rPr>
        <w:t xml:space="preserve">ANNEXE </w:t>
      </w:r>
      <w:r w:rsidR="00C33FF4" w:rsidRPr="003802AB">
        <w:rPr>
          <w:rFonts w:ascii="Arial" w:hAnsi="Arial" w:cs="Arial"/>
          <w:b/>
          <w:sz w:val="20"/>
          <w:szCs w:val="20"/>
        </w:rPr>
        <w:t xml:space="preserve">AU </w:t>
      </w:r>
      <w:r w:rsidR="00906D0F" w:rsidRPr="003802AB">
        <w:rPr>
          <w:rFonts w:ascii="Arial" w:hAnsi="Arial" w:cs="Arial"/>
          <w:b/>
          <w:sz w:val="20"/>
          <w:szCs w:val="20"/>
        </w:rPr>
        <w:t>R</w:t>
      </w:r>
      <w:r w:rsidR="003802AB" w:rsidRPr="003802AB">
        <w:rPr>
          <w:rFonts w:ascii="Arial" w:hAnsi="Arial" w:cs="Arial"/>
          <w:b/>
          <w:sz w:val="20"/>
          <w:szCs w:val="20"/>
        </w:rPr>
        <w:t>EGLEMENT DE CONSULTATION</w:t>
      </w:r>
      <w:r w:rsidR="00C33FF4" w:rsidRPr="003802AB">
        <w:rPr>
          <w:rFonts w:ascii="Arial" w:hAnsi="Arial" w:cs="Arial"/>
          <w:b/>
          <w:sz w:val="20"/>
          <w:szCs w:val="20"/>
        </w:rPr>
        <w:t xml:space="preserve"> </w:t>
      </w:r>
      <w:r w:rsidR="006930F2" w:rsidRPr="003802AB">
        <w:rPr>
          <w:rFonts w:ascii="Arial" w:hAnsi="Arial" w:cs="Arial"/>
          <w:b/>
          <w:sz w:val="20"/>
          <w:szCs w:val="20"/>
        </w:rPr>
        <w:t xml:space="preserve">CADRE DE </w:t>
      </w:r>
      <w:r w:rsidR="008957B5" w:rsidRPr="003802AB">
        <w:rPr>
          <w:rFonts w:ascii="Arial" w:hAnsi="Arial" w:cs="Arial"/>
          <w:b/>
          <w:sz w:val="20"/>
          <w:szCs w:val="20"/>
        </w:rPr>
        <w:t>MEMOIRE</w:t>
      </w:r>
      <w:r w:rsidR="006930F2" w:rsidRPr="003802AB">
        <w:rPr>
          <w:rFonts w:ascii="Arial" w:hAnsi="Arial" w:cs="Arial"/>
          <w:b/>
          <w:sz w:val="20"/>
          <w:szCs w:val="20"/>
        </w:rPr>
        <w:t xml:space="preserve"> TECHNIQUE</w:t>
      </w:r>
    </w:p>
    <w:p w14:paraId="43281BCA" w14:textId="36729224" w:rsidR="00C61744" w:rsidRDefault="009F46F9" w:rsidP="00C61744">
      <w:pPr>
        <w:pBdr>
          <w:top w:val="single" w:sz="4" w:space="0" w:color="auto"/>
          <w:left w:val="single" w:sz="4" w:space="0" w:color="auto"/>
          <w:bottom w:val="single" w:sz="4" w:space="1" w:color="auto"/>
          <w:right w:val="single" w:sz="4" w:space="4" w:color="auto"/>
        </w:pBdr>
        <w:tabs>
          <w:tab w:val="left" w:pos="1560"/>
        </w:tabs>
        <w:jc w:val="center"/>
        <w:rPr>
          <w:rFonts w:ascii="Arial" w:hAnsi="Arial" w:cs="Arial"/>
          <w:sz w:val="20"/>
          <w:szCs w:val="20"/>
        </w:rPr>
      </w:pPr>
      <w:r w:rsidRPr="003802AB">
        <w:rPr>
          <w:rFonts w:ascii="Arial" w:hAnsi="Arial" w:cs="Arial"/>
          <w:sz w:val="20"/>
          <w:szCs w:val="20"/>
        </w:rPr>
        <w:t xml:space="preserve">Accord cadre relatif à l’hébergement en pension complète, activités et encadrement des volontaires en séjour de cohésion du SNU </w:t>
      </w:r>
      <w:r w:rsidR="00C61744" w:rsidRPr="00C61744">
        <w:rPr>
          <w:rFonts w:ascii="Arial" w:hAnsi="Arial" w:cs="Arial"/>
          <w:sz w:val="20"/>
          <w:szCs w:val="20"/>
        </w:rPr>
        <w:t>pour les sessions « classes et lycées engagés (CLE) » du premier semestre 2025 de la région académique de Provence-Alpes-Côte d’azur (PACA).</w:t>
      </w:r>
    </w:p>
    <w:p w14:paraId="645D40F9" w14:textId="77777777" w:rsidR="00C61744" w:rsidRDefault="00C61744" w:rsidP="00C61744">
      <w:pPr>
        <w:pBdr>
          <w:top w:val="single" w:sz="4" w:space="0" w:color="auto"/>
          <w:left w:val="single" w:sz="4" w:space="0" w:color="auto"/>
          <w:bottom w:val="single" w:sz="4" w:space="1" w:color="auto"/>
          <w:right w:val="single" w:sz="4" w:space="4" w:color="auto"/>
        </w:pBdr>
        <w:tabs>
          <w:tab w:val="left" w:pos="1560"/>
        </w:tabs>
        <w:jc w:val="center"/>
        <w:rPr>
          <w:rFonts w:ascii="Arial" w:hAnsi="Arial" w:cs="Arial"/>
          <w:sz w:val="20"/>
          <w:szCs w:val="20"/>
        </w:rPr>
      </w:pPr>
    </w:p>
    <w:p w14:paraId="43F69B42" w14:textId="739C20E2" w:rsidR="008957B5" w:rsidRPr="003802AB" w:rsidRDefault="008957B5" w:rsidP="008957B5">
      <w:pPr>
        <w:jc w:val="both"/>
        <w:rPr>
          <w:rFonts w:ascii="Arial" w:hAnsi="Arial" w:cs="Arial"/>
          <w:bCs/>
          <w:sz w:val="20"/>
          <w:szCs w:val="20"/>
        </w:rPr>
      </w:pPr>
      <w:r w:rsidRPr="003802AB">
        <w:rPr>
          <w:rFonts w:ascii="Arial" w:hAnsi="Arial" w:cs="Arial"/>
          <w:bCs/>
          <w:sz w:val="20"/>
          <w:szCs w:val="20"/>
        </w:rPr>
        <w:t>Conformément au règlement de consultation, le candidat produit un mémoire technique en respectant le présent cadre. Un travail de synthèse est donc attendu afin de fournir des informations claires et concises.</w:t>
      </w:r>
    </w:p>
    <w:p w14:paraId="66AEFE34" w14:textId="70BF3554" w:rsidR="008957B5" w:rsidRPr="003802AB" w:rsidRDefault="00863818" w:rsidP="008957B5">
      <w:pPr>
        <w:jc w:val="both"/>
        <w:rPr>
          <w:rFonts w:ascii="Arial" w:hAnsi="Arial" w:cs="Arial"/>
          <w:bCs/>
          <w:sz w:val="20"/>
          <w:szCs w:val="20"/>
          <w:u w:val="single"/>
        </w:rPr>
      </w:pPr>
      <w:r>
        <w:rPr>
          <w:rFonts w:ascii="Arial" w:hAnsi="Arial" w:cs="Arial"/>
          <w:bCs/>
          <w:sz w:val="20"/>
          <w:szCs w:val="20"/>
          <w:u w:val="single"/>
        </w:rPr>
        <w:t>Le</w:t>
      </w:r>
      <w:r w:rsidR="008957B5" w:rsidRPr="003802AB">
        <w:rPr>
          <w:rFonts w:ascii="Arial" w:hAnsi="Arial" w:cs="Arial"/>
          <w:bCs/>
          <w:sz w:val="20"/>
          <w:szCs w:val="20"/>
          <w:u w:val="single"/>
        </w:rPr>
        <w:t xml:space="preserve"> mémoire technique constitue la justification de l’offre au regard du critère suivant :</w:t>
      </w:r>
    </w:p>
    <w:p w14:paraId="625AF8D0" w14:textId="72AC40C7" w:rsidR="008957B5" w:rsidRPr="003802AB" w:rsidRDefault="008957B5" w:rsidP="008957B5">
      <w:pPr>
        <w:jc w:val="center"/>
        <w:rPr>
          <w:rFonts w:ascii="Arial" w:hAnsi="Arial" w:cs="Arial"/>
          <w:b/>
          <w:bCs/>
          <w:sz w:val="20"/>
          <w:szCs w:val="20"/>
        </w:rPr>
      </w:pPr>
      <w:r w:rsidRPr="00687B5A">
        <w:rPr>
          <w:rFonts w:ascii="Arial" w:hAnsi="Arial" w:cs="Arial"/>
          <w:b/>
          <w:bCs/>
          <w:sz w:val="20"/>
          <w:szCs w:val="20"/>
        </w:rPr>
        <w:t>CRITERE 1 VALEUR TECHNIQUE (70% de la note finale</w:t>
      </w:r>
      <w:r w:rsidR="008F0D52" w:rsidRPr="00687B5A">
        <w:rPr>
          <w:rFonts w:ascii="Arial" w:hAnsi="Arial" w:cs="Arial"/>
          <w:b/>
          <w:bCs/>
          <w:sz w:val="20"/>
          <w:szCs w:val="20"/>
        </w:rPr>
        <w:t xml:space="preserve"> soit 70 points</w:t>
      </w:r>
      <w:r w:rsidRPr="00687B5A">
        <w:rPr>
          <w:rFonts w:ascii="Arial" w:hAnsi="Arial" w:cs="Arial"/>
          <w:b/>
          <w:bCs/>
          <w:sz w:val="20"/>
          <w:szCs w:val="20"/>
        </w:rPr>
        <w:t>)</w:t>
      </w:r>
    </w:p>
    <w:p w14:paraId="5708414B" w14:textId="77777777" w:rsidR="008957B5" w:rsidRPr="00082325" w:rsidRDefault="008957B5" w:rsidP="008957B5">
      <w:pPr>
        <w:jc w:val="both"/>
        <w:rPr>
          <w:rFonts w:ascii="Arial" w:hAnsi="Arial" w:cs="Arial"/>
          <w:b/>
          <w:bCs/>
          <w:sz w:val="20"/>
          <w:szCs w:val="20"/>
        </w:rPr>
      </w:pPr>
      <w:r w:rsidRPr="003802AB">
        <w:rPr>
          <w:rFonts w:ascii="Arial" w:hAnsi="Arial" w:cs="Arial"/>
          <w:bCs/>
          <w:sz w:val="20"/>
          <w:szCs w:val="20"/>
        </w:rPr>
        <w:t>Ce document doit obligatoirement être renseigné sans modifier la trame du cadre</w:t>
      </w:r>
      <w:r w:rsidR="009F46F9" w:rsidRPr="003802AB">
        <w:rPr>
          <w:rFonts w:ascii="Arial" w:hAnsi="Arial" w:cs="Arial"/>
          <w:bCs/>
          <w:sz w:val="20"/>
          <w:szCs w:val="20"/>
        </w:rPr>
        <w:t xml:space="preserve"> </w:t>
      </w:r>
      <w:r w:rsidRPr="003802AB">
        <w:rPr>
          <w:rFonts w:ascii="Arial" w:hAnsi="Arial" w:cs="Arial"/>
          <w:bCs/>
          <w:sz w:val="20"/>
          <w:szCs w:val="20"/>
        </w:rPr>
        <w:t xml:space="preserve">et </w:t>
      </w:r>
      <w:r w:rsidR="009F46F9" w:rsidRPr="003802AB">
        <w:rPr>
          <w:rFonts w:ascii="Arial" w:hAnsi="Arial" w:cs="Arial"/>
          <w:bCs/>
          <w:sz w:val="20"/>
          <w:szCs w:val="20"/>
        </w:rPr>
        <w:t xml:space="preserve">être </w:t>
      </w:r>
      <w:r w:rsidRPr="003802AB">
        <w:rPr>
          <w:rFonts w:ascii="Arial" w:hAnsi="Arial" w:cs="Arial"/>
          <w:bCs/>
          <w:sz w:val="20"/>
          <w:szCs w:val="20"/>
        </w:rPr>
        <w:t xml:space="preserve">joint à l’offre. Il peut être accompagné de tout document utile, apportant des précisions aux réponses formulées dans </w:t>
      </w:r>
      <w:r w:rsidRPr="00082325">
        <w:rPr>
          <w:rFonts w:ascii="Arial" w:hAnsi="Arial" w:cs="Arial"/>
          <w:b/>
          <w:bCs/>
          <w:sz w:val="20"/>
          <w:szCs w:val="20"/>
        </w:rPr>
        <w:t>la limite de 1</w:t>
      </w:r>
      <w:r w:rsidR="00732FE2" w:rsidRPr="00082325">
        <w:rPr>
          <w:rFonts w:ascii="Arial" w:hAnsi="Arial" w:cs="Arial"/>
          <w:b/>
          <w:bCs/>
          <w:sz w:val="20"/>
          <w:szCs w:val="20"/>
        </w:rPr>
        <w:t xml:space="preserve">5 </w:t>
      </w:r>
      <w:r w:rsidRPr="00082325">
        <w:rPr>
          <w:rFonts w:ascii="Arial" w:hAnsi="Arial" w:cs="Arial"/>
          <w:b/>
          <w:bCs/>
          <w:sz w:val="20"/>
          <w:szCs w:val="20"/>
        </w:rPr>
        <w:t>pages.</w:t>
      </w:r>
    </w:p>
    <w:p w14:paraId="7181CF5F" w14:textId="74DE04C3" w:rsidR="009F46F9" w:rsidRPr="003802AB" w:rsidRDefault="008957B5" w:rsidP="008957B5">
      <w:pPr>
        <w:spacing w:before="40" w:after="120" w:line="240" w:lineRule="auto"/>
        <w:jc w:val="both"/>
        <w:rPr>
          <w:rFonts w:ascii="Arial" w:eastAsia="Times New Roman" w:hAnsi="Arial" w:cs="Arial"/>
          <w:spacing w:val="-4"/>
          <w:sz w:val="20"/>
          <w:szCs w:val="20"/>
          <w:lang w:eastAsia="fr-FR"/>
        </w:rPr>
      </w:pPr>
      <w:r w:rsidRPr="003802AB">
        <w:rPr>
          <w:rFonts w:ascii="Arial" w:eastAsia="Times New Roman" w:hAnsi="Arial" w:cs="Arial"/>
          <w:spacing w:val="-4"/>
          <w:sz w:val="20"/>
          <w:szCs w:val="20"/>
          <w:lang w:eastAsia="fr-FR"/>
        </w:rPr>
        <w:t xml:space="preserve">Conformément au règlement de consultation, le présent document constitue la justification de l’offre au regard du critère </w:t>
      </w:r>
      <w:r w:rsidR="009F46F9" w:rsidRPr="003802AB">
        <w:rPr>
          <w:rFonts w:ascii="Arial" w:eastAsia="Times New Roman" w:hAnsi="Arial" w:cs="Arial"/>
          <w:spacing w:val="-4"/>
          <w:sz w:val="20"/>
          <w:szCs w:val="20"/>
          <w:lang w:eastAsia="fr-FR"/>
        </w:rPr>
        <w:t>« </w:t>
      </w:r>
      <w:r w:rsidRPr="003802AB">
        <w:rPr>
          <w:rFonts w:ascii="Arial" w:eastAsia="Times New Roman" w:hAnsi="Arial" w:cs="Arial"/>
          <w:spacing w:val="-4"/>
          <w:sz w:val="20"/>
          <w:szCs w:val="20"/>
          <w:lang w:eastAsia="fr-FR"/>
        </w:rPr>
        <w:t>valeur technique</w:t>
      </w:r>
      <w:r w:rsidR="009F46F9" w:rsidRPr="003802AB">
        <w:rPr>
          <w:rFonts w:ascii="Arial" w:eastAsia="Times New Roman" w:hAnsi="Arial" w:cs="Arial"/>
          <w:spacing w:val="-4"/>
          <w:sz w:val="20"/>
          <w:szCs w:val="20"/>
          <w:lang w:eastAsia="fr-FR"/>
        </w:rPr>
        <w:t> »</w:t>
      </w:r>
      <w:r w:rsidRPr="003802AB">
        <w:rPr>
          <w:rFonts w:ascii="Arial" w:eastAsia="Times New Roman" w:hAnsi="Arial" w:cs="Arial"/>
          <w:spacing w:val="-4"/>
          <w:sz w:val="20"/>
          <w:szCs w:val="20"/>
          <w:lang w:eastAsia="fr-FR"/>
        </w:rPr>
        <w:t>.</w:t>
      </w:r>
    </w:p>
    <w:p w14:paraId="06DD9CB4" w14:textId="0A9C105E" w:rsidR="00DB750C" w:rsidRDefault="009F46F9" w:rsidP="00DB750C">
      <w:pPr>
        <w:spacing w:before="40" w:after="120" w:line="240" w:lineRule="auto"/>
        <w:jc w:val="center"/>
        <w:rPr>
          <w:rFonts w:ascii="Arial" w:eastAsia="Times New Roman" w:hAnsi="Arial" w:cs="Arial"/>
          <w:b/>
          <w:i/>
          <w:spacing w:val="-4"/>
          <w:sz w:val="20"/>
          <w:szCs w:val="20"/>
          <w:lang w:eastAsia="fr-FR"/>
        </w:rPr>
      </w:pPr>
      <w:r w:rsidRPr="003802AB">
        <w:rPr>
          <w:rFonts w:ascii="Arial" w:eastAsia="Times New Roman" w:hAnsi="Arial" w:cs="Arial"/>
          <w:b/>
          <w:i/>
          <w:spacing w:val="-4"/>
          <w:sz w:val="20"/>
          <w:szCs w:val="20"/>
          <w:lang w:eastAsia="fr-FR"/>
        </w:rPr>
        <w:t>Cocher le ou les lots pour lesquels vous candidatez</w:t>
      </w:r>
      <w:bookmarkStart w:id="0" w:name="_Hlk183439172"/>
    </w:p>
    <w:p w14:paraId="202C95CE" w14:textId="77777777" w:rsidR="00DB750C" w:rsidRPr="00DB750C" w:rsidRDefault="00DB750C" w:rsidP="00DB750C">
      <w:pPr>
        <w:spacing w:before="40" w:after="120" w:line="240" w:lineRule="auto"/>
        <w:jc w:val="center"/>
        <w:rPr>
          <w:rFonts w:ascii="Arial" w:eastAsia="Times New Roman" w:hAnsi="Arial" w:cs="Arial"/>
          <w:b/>
          <w:i/>
          <w:spacing w:val="-4"/>
          <w:sz w:val="20"/>
          <w:szCs w:val="20"/>
          <w:lang w:eastAsia="fr-FR"/>
        </w:rPr>
      </w:pPr>
    </w:p>
    <w:p w14:paraId="34354E8A" w14:textId="08823282" w:rsidR="00DB750C" w:rsidRDefault="00DB750C" w:rsidP="00DB750C">
      <w:pPr>
        <w:pStyle w:val="Default"/>
        <w:jc w:val="both"/>
        <w:rPr>
          <w:color w:val="000000" w:themeColor="text1"/>
          <w:sz w:val="20"/>
          <w:szCs w:val="20"/>
        </w:rPr>
      </w:pPr>
      <w:r w:rsidRPr="00DB750C">
        <w:rPr>
          <w:sz w:val="20"/>
          <w:szCs w:val="20"/>
        </w:rPr>
        <w:fldChar w:fldCharType="begin">
          <w:ffData>
            <w:name w:val=""/>
            <w:enabled/>
            <w:calcOnExit w:val="0"/>
            <w:checkBox>
              <w:sizeAuto/>
              <w:default w:val="0"/>
            </w:checkBox>
          </w:ffData>
        </w:fldChar>
      </w:r>
      <w:r w:rsidRPr="00DB750C">
        <w:rPr>
          <w:sz w:val="20"/>
          <w:szCs w:val="20"/>
        </w:rPr>
        <w:instrText xml:space="preserve"> FORMCHECKBOX </w:instrText>
      </w:r>
      <w:r w:rsidR="00C323EF">
        <w:rPr>
          <w:sz w:val="20"/>
          <w:szCs w:val="20"/>
        </w:rPr>
      </w:r>
      <w:r w:rsidR="00C323EF">
        <w:rPr>
          <w:sz w:val="20"/>
          <w:szCs w:val="20"/>
        </w:rPr>
        <w:fldChar w:fldCharType="separate"/>
      </w:r>
      <w:r w:rsidRPr="00DB750C">
        <w:rPr>
          <w:sz w:val="20"/>
          <w:szCs w:val="20"/>
        </w:rPr>
        <w:fldChar w:fldCharType="end"/>
      </w:r>
      <w:r w:rsidRPr="00DB750C">
        <w:rPr>
          <w:sz w:val="20"/>
          <w:szCs w:val="20"/>
        </w:rPr>
        <w:t xml:space="preserve"> </w:t>
      </w:r>
      <w:r w:rsidRPr="00DB750C">
        <w:rPr>
          <w:color w:val="000000" w:themeColor="text1"/>
          <w:sz w:val="20"/>
          <w:szCs w:val="20"/>
        </w:rPr>
        <w:t>Lot 1 : session du 3 au 14 mars 2025 pour le département 04 (Alpes-de-Haute-Provence)</w:t>
      </w:r>
    </w:p>
    <w:p w14:paraId="05D859E8" w14:textId="77777777" w:rsidR="00DB750C" w:rsidRPr="00DB750C" w:rsidRDefault="00DB750C" w:rsidP="00DB750C">
      <w:pPr>
        <w:pStyle w:val="Default"/>
        <w:jc w:val="both"/>
        <w:rPr>
          <w:color w:val="000000" w:themeColor="text1"/>
          <w:sz w:val="20"/>
          <w:szCs w:val="20"/>
        </w:rPr>
      </w:pPr>
    </w:p>
    <w:p w14:paraId="7C12DBDF" w14:textId="206162B6" w:rsidR="00DB750C" w:rsidRPr="00DB750C" w:rsidRDefault="00DB750C" w:rsidP="00DB750C">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2 : session du 17 au 28 mars 2025 pour le département 83 (Var)</w:t>
      </w:r>
    </w:p>
    <w:p w14:paraId="7A89EEBF" w14:textId="5314A247" w:rsidR="00DB750C" w:rsidRPr="00DB750C" w:rsidRDefault="00DB750C" w:rsidP="00DB750C">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3 : session du 12 au 23 mai 2025 pour le département 06 (Alpes-Maritimes)</w:t>
      </w:r>
    </w:p>
    <w:p w14:paraId="18991597" w14:textId="59A2668B" w:rsidR="00DB750C" w:rsidRPr="00DB750C" w:rsidRDefault="00DB750C" w:rsidP="00DB750C">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4 : session du 12 au 23 mai 2025 pour le département 13 (Bouches-du-Rhône)</w:t>
      </w:r>
    </w:p>
    <w:p w14:paraId="43DE139A" w14:textId="4644B9CA" w:rsidR="00DB750C" w:rsidRPr="00DB750C" w:rsidRDefault="00DB750C" w:rsidP="00DB750C">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5 : session du 12 au 23 mai 2025 pour le département 83 (Var)</w:t>
      </w:r>
    </w:p>
    <w:p w14:paraId="39A2DB4E" w14:textId="5598454F" w:rsidR="00DB750C" w:rsidRPr="00DB750C" w:rsidRDefault="00DB750C" w:rsidP="00DB750C">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6 : session du 2 au 13 juin 2025 pour le département 04 (Alpes-de-Haute-Provence)</w:t>
      </w:r>
    </w:p>
    <w:p w14:paraId="42DF35EB" w14:textId="57FDC0FE" w:rsidR="00DB750C" w:rsidRPr="00DB750C" w:rsidRDefault="00DB750C" w:rsidP="00C61744">
      <w:pPr>
        <w:rPr>
          <w:rFonts w:ascii="Arial" w:hAnsi="Arial" w:cs="Arial"/>
          <w:color w:val="000000" w:themeColor="text1"/>
          <w:sz w:val="20"/>
          <w:szCs w:val="20"/>
        </w:rPr>
      </w:pPr>
      <w:r w:rsidRPr="00DB750C">
        <w:rPr>
          <w:rFonts w:ascii="Arial" w:hAnsi="Arial" w:cs="Arial"/>
          <w:sz w:val="20"/>
          <w:szCs w:val="20"/>
        </w:rPr>
        <w:fldChar w:fldCharType="begin">
          <w:ffData>
            <w:name w:val=""/>
            <w:enabled/>
            <w:calcOnExit w:val="0"/>
            <w:checkBox>
              <w:sizeAuto/>
              <w:default w:val="0"/>
            </w:checkBox>
          </w:ffData>
        </w:fldChar>
      </w:r>
      <w:r w:rsidRPr="00DB750C">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DB750C">
        <w:rPr>
          <w:rFonts w:ascii="Arial" w:hAnsi="Arial" w:cs="Arial"/>
          <w:sz w:val="20"/>
          <w:szCs w:val="20"/>
        </w:rPr>
        <w:fldChar w:fldCharType="end"/>
      </w:r>
      <w:r w:rsidRPr="00DB750C">
        <w:rPr>
          <w:rFonts w:ascii="Arial" w:hAnsi="Arial" w:cs="Arial"/>
          <w:sz w:val="20"/>
          <w:szCs w:val="20"/>
        </w:rPr>
        <w:t xml:space="preserve"> </w:t>
      </w:r>
      <w:r w:rsidRPr="00DB750C">
        <w:rPr>
          <w:rFonts w:ascii="Arial" w:hAnsi="Arial" w:cs="Arial"/>
          <w:color w:val="000000" w:themeColor="text1"/>
          <w:sz w:val="20"/>
          <w:szCs w:val="20"/>
        </w:rPr>
        <w:t>Lot 7 : session du 2 au 13 juin 2025 pour le département 83 (Var)</w:t>
      </w:r>
    </w:p>
    <w:bookmarkEnd w:id="0"/>
    <w:p w14:paraId="0BBEEEFD" w14:textId="0BB66159" w:rsidR="008957B5" w:rsidRPr="003802AB" w:rsidRDefault="008957B5" w:rsidP="00C61744">
      <w:pPr>
        <w:pStyle w:val="Default"/>
        <w:jc w:val="both"/>
        <w:rPr>
          <w:b/>
          <w:bCs/>
          <w:sz w:val="20"/>
          <w:szCs w:val="20"/>
          <w:u w:val="single"/>
        </w:rPr>
      </w:pPr>
    </w:p>
    <w:p w14:paraId="36E305AD" w14:textId="77B2F97C" w:rsidR="008957B5" w:rsidRPr="003802AB" w:rsidRDefault="008957B5" w:rsidP="00A3015F">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1 : Expérience de l’encadrement et modalités pédagogiques proposées</w:t>
      </w:r>
      <w:r w:rsidR="008F0D52" w:rsidRPr="003802AB">
        <w:rPr>
          <w:rStyle w:val="lev"/>
          <w:rFonts w:ascii="Arial" w:hAnsi="Arial" w:cs="Arial"/>
          <w:sz w:val="20"/>
          <w:szCs w:val="20"/>
        </w:rPr>
        <w:t xml:space="preserve"> / </w:t>
      </w:r>
      <w:r w:rsidR="001D6567">
        <w:rPr>
          <w:rStyle w:val="lev"/>
          <w:rFonts w:ascii="Arial" w:hAnsi="Arial" w:cs="Arial"/>
          <w:sz w:val="20"/>
          <w:szCs w:val="20"/>
        </w:rPr>
        <w:t>2</w:t>
      </w:r>
      <w:r w:rsidR="008F0D52" w:rsidRPr="003802AB">
        <w:rPr>
          <w:rStyle w:val="lev"/>
          <w:rFonts w:ascii="Arial" w:hAnsi="Arial" w:cs="Arial"/>
          <w:sz w:val="20"/>
          <w:szCs w:val="20"/>
        </w:rPr>
        <w:t>0 points</w:t>
      </w:r>
    </w:p>
    <w:p w14:paraId="2C1A489E" w14:textId="6BE00908" w:rsidR="00E66518" w:rsidRPr="00E66518" w:rsidRDefault="00E66518" w:rsidP="00E66518">
      <w:pPr>
        <w:jc w:val="center"/>
        <w:rPr>
          <w:rStyle w:val="Rfrencelgre"/>
          <w:rFonts w:ascii="Arial" w:hAnsi="Arial" w:cs="Arial"/>
          <w:b/>
          <w:smallCaps w:val="0"/>
          <w:color w:val="auto"/>
          <w:sz w:val="20"/>
          <w:szCs w:val="20"/>
        </w:rPr>
      </w:pPr>
      <w:r w:rsidRPr="00E66518">
        <w:rPr>
          <w:rStyle w:val="Rfrencelgre"/>
          <w:rFonts w:ascii="Arial" w:hAnsi="Arial" w:cs="Arial"/>
          <w:b/>
          <w:smallCaps w:val="0"/>
          <w:color w:val="FF0000"/>
          <w:sz w:val="20"/>
          <w:szCs w:val="20"/>
        </w:rPr>
        <w:t>Précisez pour chaque lot pour lequel vous candidatez.</w:t>
      </w:r>
    </w:p>
    <w:p w14:paraId="3E5D91CE" w14:textId="525BF030" w:rsidR="001C7D58" w:rsidRPr="003802AB" w:rsidRDefault="001C7D58" w:rsidP="00A3015F">
      <w:pPr>
        <w:jc w:val="both"/>
        <w:rPr>
          <w:rStyle w:val="Rfrencelgre"/>
          <w:rFonts w:ascii="Arial" w:hAnsi="Arial" w:cs="Arial"/>
          <w:smallCaps w:val="0"/>
          <w:color w:val="auto"/>
          <w:sz w:val="20"/>
          <w:szCs w:val="20"/>
          <w:u w:val="single"/>
        </w:rPr>
      </w:pPr>
      <w:r w:rsidRPr="003802AB">
        <w:rPr>
          <w:rStyle w:val="Rfrencelgre"/>
          <w:rFonts w:ascii="Arial" w:hAnsi="Arial" w:cs="Arial"/>
          <w:smallCaps w:val="0"/>
          <w:color w:val="auto"/>
          <w:sz w:val="20"/>
          <w:szCs w:val="20"/>
          <w:u w:val="single"/>
        </w:rPr>
        <w:t>Présentation du corps encadrant :</w:t>
      </w:r>
    </w:p>
    <w:p w14:paraId="26AF66CD" w14:textId="77777777" w:rsidR="001C7D58" w:rsidRPr="001D6A51" w:rsidRDefault="001C7D58" w:rsidP="001C7D58">
      <w:pPr>
        <w:spacing w:after="0"/>
        <w:jc w:val="both"/>
        <w:rPr>
          <w:rFonts w:ascii="Arial" w:hAnsi="Arial" w:cs="Arial"/>
          <w:i/>
          <w:sz w:val="20"/>
          <w:szCs w:val="20"/>
        </w:rPr>
      </w:pPr>
      <w:r w:rsidRPr="001D6A51">
        <w:rPr>
          <w:rFonts w:ascii="Arial" w:hAnsi="Arial" w:cs="Arial"/>
          <w:i/>
          <w:sz w:val="20"/>
          <w:szCs w:val="20"/>
        </w:rPr>
        <w:t xml:space="preserve">Le candidat présente la composition de l’équipe pressentie, à défaut les profils envisagés pour un recrutement futur. </w:t>
      </w:r>
    </w:p>
    <w:p w14:paraId="3A191305" w14:textId="3FF9A8C7" w:rsidR="001C7D58" w:rsidRPr="001D6A51" w:rsidRDefault="001C7D58" w:rsidP="003802AB">
      <w:pPr>
        <w:spacing w:after="0"/>
        <w:jc w:val="both"/>
        <w:rPr>
          <w:rFonts w:ascii="Arial" w:hAnsi="Arial" w:cs="Arial"/>
          <w:i/>
          <w:sz w:val="20"/>
          <w:szCs w:val="20"/>
        </w:rPr>
      </w:pPr>
      <w:r w:rsidRPr="001D6A51">
        <w:rPr>
          <w:rFonts w:ascii="Arial" w:hAnsi="Arial" w:cs="Arial"/>
          <w:i/>
          <w:sz w:val="20"/>
          <w:szCs w:val="20"/>
        </w:rPr>
        <w:t>Les éléments permettront d’identifier l’expérience des équipes encadrantes sur la classe d’âge et éventuellement sur l’encadrement de séjour de cohésion SNU.</w:t>
      </w:r>
    </w:p>
    <w:p w14:paraId="67CCBFAB" w14:textId="34E1FA1C" w:rsidR="003802AB" w:rsidRDefault="003802AB" w:rsidP="003802AB">
      <w:pPr>
        <w:spacing w:after="0"/>
        <w:jc w:val="both"/>
        <w:rPr>
          <w:rStyle w:val="Rfrencelgre"/>
          <w:rFonts w:ascii="Arial" w:hAnsi="Arial" w:cs="Arial"/>
          <w:smallCaps w:val="0"/>
          <w:color w:val="auto"/>
          <w:sz w:val="20"/>
          <w:szCs w:val="20"/>
        </w:rPr>
      </w:pPr>
    </w:p>
    <w:p w14:paraId="5C44C8BB" w14:textId="55D58F7D" w:rsidR="003802AB" w:rsidRDefault="003802AB" w:rsidP="003802AB">
      <w:pPr>
        <w:spacing w:after="0"/>
        <w:jc w:val="both"/>
        <w:rPr>
          <w:rStyle w:val="Rfrencelgre"/>
          <w:rFonts w:ascii="Arial" w:hAnsi="Arial" w:cs="Arial"/>
          <w:smallCaps w:val="0"/>
          <w:color w:val="auto"/>
          <w:sz w:val="20"/>
          <w:szCs w:val="20"/>
        </w:rPr>
      </w:pPr>
    </w:p>
    <w:p w14:paraId="7CEE9B47" w14:textId="68C7F012" w:rsidR="003802AB" w:rsidRDefault="003802AB" w:rsidP="003802AB">
      <w:pPr>
        <w:spacing w:after="0"/>
        <w:jc w:val="both"/>
        <w:rPr>
          <w:rStyle w:val="Rfrencelgre"/>
          <w:rFonts w:ascii="Arial" w:hAnsi="Arial" w:cs="Arial"/>
          <w:smallCaps w:val="0"/>
          <w:color w:val="auto"/>
          <w:sz w:val="20"/>
          <w:szCs w:val="20"/>
        </w:rPr>
      </w:pPr>
    </w:p>
    <w:p w14:paraId="5EDCDCAA" w14:textId="77777777" w:rsidR="000374AF" w:rsidRDefault="000374AF" w:rsidP="000374AF">
      <w:pPr>
        <w:spacing w:after="0"/>
        <w:jc w:val="both"/>
        <w:rPr>
          <w:rFonts w:ascii="Arial" w:hAnsi="Arial" w:cs="Arial"/>
          <w:b/>
          <w:i/>
          <w:sz w:val="20"/>
          <w:szCs w:val="20"/>
          <w:u w:val="single"/>
        </w:rPr>
      </w:pPr>
      <w:r w:rsidRPr="005A06C6">
        <w:rPr>
          <w:rFonts w:ascii="Arial" w:hAnsi="Arial" w:cs="Arial"/>
          <w:b/>
          <w:i/>
          <w:sz w:val="20"/>
          <w:szCs w:val="20"/>
          <w:u w:val="single"/>
        </w:rPr>
        <w:t>Si vous candidatez à plusieurs lots, merci de dupliquer ces informations pour chaque lot</w:t>
      </w:r>
    </w:p>
    <w:p w14:paraId="42FC0DC3" w14:textId="77777777" w:rsidR="001C7D58" w:rsidRPr="003802AB" w:rsidRDefault="001C7D58" w:rsidP="00A3015F">
      <w:pPr>
        <w:jc w:val="both"/>
        <w:rPr>
          <w:rStyle w:val="Rfrencelgre"/>
          <w:rFonts w:ascii="Arial" w:hAnsi="Arial" w:cs="Arial"/>
          <w:smallCaps w:val="0"/>
          <w:color w:val="auto"/>
          <w:sz w:val="20"/>
          <w:szCs w:val="20"/>
          <w:u w:val="single"/>
        </w:rPr>
      </w:pPr>
    </w:p>
    <w:p w14:paraId="5AA8C888" w14:textId="77777777" w:rsidR="001C7D58" w:rsidRPr="003802AB" w:rsidRDefault="001C7D58" w:rsidP="007401B2">
      <w:pPr>
        <w:pStyle w:val="Paragraphedeliste"/>
        <w:numPr>
          <w:ilvl w:val="0"/>
          <w:numId w:val="3"/>
        </w:numPr>
        <w:spacing w:after="0"/>
        <w:jc w:val="both"/>
        <w:rPr>
          <w:rFonts w:ascii="Arial" w:hAnsi="Arial" w:cs="Arial"/>
          <w:sz w:val="20"/>
          <w:szCs w:val="20"/>
        </w:rPr>
      </w:pPr>
      <w:r w:rsidRPr="003802AB">
        <w:rPr>
          <w:rFonts w:ascii="Arial" w:hAnsi="Arial" w:cs="Arial"/>
          <w:sz w:val="20"/>
          <w:szCs w:val="20"/>
        </w:rPr>
        <w:lastRenderedPageBreak/>
        <w:t xml:space="preserve">Le centre est composé de ______ compagnies, _____ maisonnées qui accueillent ____ jeunes </w:t>
      </w:r>
    </w:p>
    <w:p w14:paraId="1821E951" w14:textId="19CEB91E" w:rsidR="007401B2" w:rsidRDefault="007401B2" w:rsidP="007401B2">
      <w:pPr>
        <w:pStyle w:val="Paragraphedeliste"/>
        <w:numPr>
          <w:ilvl w:val="0"/>
          <w:numId w:val="3"/>
        </w:numPr>
        <w:spacing w:after="0"/>
        <w:jc w:val="both"/>
        <w:rPr>
          <w:rFonts w:ascii="Arial" w:hAnsi="Arial" w:cs="Arial"/>
          <w:sz w:val="20"/>
          <w:szCs w:val="20"/>
        </w:rPr>
      </w:pPr>
      <w:r w:rsidRPr="003802AB">
        <w:rPr>
          <w:rFonts w:ascii="Arial" w:hAnsi="Arial" w:cs="Arial"/>
          <w:sz w:val="20"/>
          <w:szCs w:val="20"/>
        </w:rPr>
        <w:t>Nombre prévisionnel d’encadrants</w:t>
      </w:r>
      <w:r w:rsidR="00B36E12">
        <w:rPr>
          <w:rFonts w:ascii="Arial" w:hAnsi="Arial" w:cs="Arial"/>
          <w:sz w:val="20"/>
          <w:szCs w:val="20"/>
        </w:rPr>
        <w:t xml:space="preserve"> selon le nombre cible de volontaires</w:t>
      </w:r>
      <w:r w:rsidRPr="003802AB">
        <w:rPr>
          <w:rFonts w:ascii="Arial" w:hAnsi="Arial" w:cs="Arial"/>
          <w:sz w:val="20"/>
          <w:szCs w:val="20"/>
        </w:rPr>
        <w:t> : _____________</w:t>
      </w:r>
    </w:p>
    <w:p w14:paraId="2AA074DD" w14:textId="68F2536C" w:rsidR="005A06C6" w:rsidRDefault="005A06C6" w:rsidP="005A06C6">
      <w:pPr>
        <w:spacing w:after="0"/>
        <w:jc w:val="both"/>
        <w:rPr>
          <w:rFonts w:ascii="Arial" w:hAnsi="Arial" w:cs="Arial"/>
          <w:sz w:val="20"/>
          <w:szCs w:val="20"/>
        </w:rPr>
      </w:pPr>
    </w:p>
    <w:p w14:paraId="68008F15" w14:textId="77777777" w:rsidR="001C7D58" w:rsidRPr="003802AB" w:rsidRDefault="001C7D58" w:rsidP="001C7D58">
      <w:pPr>
        <w:autoSpaceDE w:val="0"/>
        <w:autoSpaceDN w:val="0"/>
        <w:adjustRightInd w:val="0"/>
        <w:spacing w:after="0"/>
        <w:rPr>
          <w:rFonts w:ascii="Arial" w:hAnsi="Arial" w:cs="Arial"/>
          <w:i/>
          <w:color w:val="0070C0"/>
          <w:sz w:val="20"/>
          <w:szCs w:val="20"/>
        </w:rPr>
      </w:pPr>
    </w:p>
    <w:tbl>
      <w:tblPr>
        <w:tblStyle w:val="Grilledutableau"/>
        <w:tblW w:w="0" w:type="auto"/>
        <w:tblLook w:val="04A0" w:firstRow="1" w:lastRow="0" w:firstColumn="1" w:lastColumn="0" w:noHBand="0" w:noVBand="1"/>
      </w:tblPr>
      <w:tblGrid>
        <w:gridCol w:w="5807"/>
        <w:gridCol w:w="709"/>
        <w:gridCol w:w="850"/>
        <w:gridCol w:w="851"/>
        <w:gridCol w:w="845"/>
      </w:tblGrid>
      <w:tr w:rsidR="001C7D58" w:rsidRPr="003802AB" w14:paraId="73CDA59E" w14:textId="77777777" w:rsidTr="004A211A">
        <w:tc>
          <w:tcPr>
            <w:tcW w:w="7366" w:type="dxa"/>
            <w:gridSpan w:val="3"/>
          </w:tcPr>
          <w:p w14:paraId="787DFD7B" w14:textId="77777777" w:rsidR="001C7D58" w:rsidRPr="003802AB" w:rsidRDefault="001C7D58" w:rsidP="004A211A">
            <w:pPr>
              <w:autoSpaceDE w:val="0"/>
              <w:adjustRightInd w:val="0"/>
              <w:rPr>
                <w:rFonts w:ascii="Arial" w:hAnsi="Arial" w:cs="Arial"/>
                <w:sz w:val="20"/>
                <w:szCs w:val="20"/>
              </w:rPr>
            </w:pPr>
            <w:r w:rsidRPr="003802AB">
              <w:rPr>
                <w:rFonts w:ascii="Arial" w:hAnsi="Arial" w:cs="Arial"/>
                <w:sz w:val="20"/>
                <w:szCs w:val="20"/>
              </w:rPr>
              <w:t xml:space="preserve">Surveillance médicale assurée par une infirmière ou à défaut par un/une assistant(e) sanitaire ? </w:t>
            </w:r>
          </w:p>
        </w:tc>
        <w:tc>
          <w:tcPr>
            <w:tcW w:w="851" w:type="dxa"/>
          </w:tcPr>
          <w:p w14:paraId="14724442"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45" w:type="dxa"/>
          </w:tcPr>
          <w:p w14:paraId="7EB15317"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r>
      <w:tr w:rsidR="001C7D58" w:rsidRPr="003802AB" w14:paraId="110743EA" w14:textId="77777777" w:rsidTr="004A211A">
        <w:tc>
          <w:tcPr>
            <w:tcW w:w="7366" w:type="dxa"/>
            <w:gridSpan w:val="3"/>
          </w:tcPr>
          <w:p w14:paraId="33579FCD" w14:textId="77777777" w:rsidR="001C7D58" w:rsidRPr="003802AB" w:rsidRDefault="001C7D58" w:rsidP="004A211A">
            <w:pPr>
              <w:jc w:val="both"/>
              <w:rPr>
                <w:rFonts w:ascii="Arial" w:hAnsi="Arial" w:cs="Arial"/>
                <w:sz w:val="20"/>
                <w:szCs w:val="20"/>
              </w:rPr>
            </w:pPr>
            <w:r w:rsidRPr="003802AB">
              <w:rPr>
                <w:rFonts w:ascii="Arial" w:hAnsi="Arial" w:cs="Arial"/>
                <w:sz w:val="20"/>
                <w:szCs w:val="20"/>
              </w:rPr>
              <w:t xml:space="preserve">L’encadrement sera composé d’une pluralité de compétences avec des personnes disposant d’une expérience … </w:t>
            </w:r>
          </w:p>
        </w:tc>
        <w:tc>
          <w:tcPr>
            <w:tcW w:w="1696" w:type="dxa"/>
            <w:gridSpan w:val="2"/>
          </w:tcPr>
          <w:p w14:paraId="439A499F" w14:textId="77777777" w:rsidR="001C7D58" w:rsidRPr="003802AB" w:rsidRDefault="001C7D58" w:rsidP="004A211A">
            <w:pPr>
              <w:rPr>
                <w:rFonts w:ascii="Arial" w:hAnsi="Arial" w:cs="Arial"/>
                <w:sz w:val="20"/>
                <w:szCs w:val="20"/>
              </w:rPr>
            </w:pPr>
            <w:r w:rsidRPr="003802AB">
              <w:rPr>
                <w:rFonts w:ascii="Arial" w:hAnsi="Arial" w:cs="Arial"/>
                <w:sz w:val="20"/>
                <w:szCs w:val="20"/>
              </w:rPr>
              <w:t>Combien de personnes ?</w:t>
            </w:r>
          </w:p>
        </w:tc>
      </w:tr>
      <w:tr w:rsidR="001C7D58" w:rsidRPr="003802AB" w14:paraId="3D2144F7" w14:textId="77777777" w:rsidTr="004A211A">
        <w:tc>
          <w:tcPr>
            <w:tcW w:w="5807" w:type="dxa"/>
          </w:tcPr>
          <w:p w14:paraId="5EC511BE"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dans les armées</w:t>
            </w:r>
          </w:p>
        </w:tc>
        <w:tc>
          <w:tcPr>
            <w:tcW w:w="709" w:type="dxa"/>
          </w:tcPr>
          <w:p w14:paraId="49468688"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31A3E773"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77F2EAA9" w14:textId="77777777" w:rsidR="001C7D58" w:rsidRPr="003802AB" w:rsidRDefault="001C7D58" w:rsidP="004A211A">
            <w:pPr>
              <w:jc w:val="both"/>
              <w:rPr>
                <w:rFonts w:ascii="Arial" w:hAnsi="Arial" w:cs="Arial"/>
                <w:sz w:val="20"/>
                <w:szCs w:val="20"/>
              </w:rPr>
            </w:pPr>
          </w:p>
        </w:tc>
      </w:tr>
      <w:tr w:rsidR="001C7D58" w:rsidRPr="003802AB" w14:paraId="350561CA" w14:textId="77777777" w:rsidTr="004A211A">
        <w:tc>
          <w:tcPr>
            <w:tcW w:w="5807" w:type="dxa"/>
          </w:tcPr>
          <w:p w14:paraId="405F7D0A"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dans les établissements de l’Éducation nationale</w:t>
            </w:r>
          </w:p>
        </w:tc>
        <w:tc>
          <w:tcPr>
            <w:tcW w:w="709" w:type="dxa"/>
          </w:tcPr>
          <w:p w14:paraId="2A4CC326"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5DE74C77"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0D6D4BE6" w14:textId="77777777" w:rsidR="001C7D58" w:rsidRPr="003802AB" w:rsidRDefault="001C7D58" w:rsidP="004A211A">
            <w:pPr>
              <w:jc w:val="both"/>
              <w:rPr>
                <w:rFonts w:ascii="Arial" w:hAnsi="Arial" w:cs="Arial"/>
                <w:sz w:val="20"/>
                <w:szCs w:val="20"/>
              </w:rPr>
            </w:pPr>
          </w:p>
        </w:tc>
      </w:tr>
      <w:tr w:rsidR="001C7D58" w:rsidRPr="003802AB" w14:paraId="6ABC3EC6" w14:textId="77777777" w:rsidTr="004A211A">
        <w:tc>
          <w:tcPr>
            <w:tcW w:w="5807" w:type="dxa"/>
          </w:tcPr>
          <w:p w14:paraId="2A8554CE" w14:textId="77777777" w:rsidR="001C7D58" w:rsidRPr="003802AB" w:rsidRDefault="001C7D58" w:rsidP="004A211A">
            <w:pPr>
              <w:jc w:val="right"/>
              <w:rPr>
                <w:rFonts w:ascii="Arial" w:hAnsi="Arial" w:cs="Arial"/>
                <w:sz w:val="20"/>
                <w:szCs w:val="20"/>
              </w:rPr>
            </w:pPr>
            <w:r w:rsidRPr="003802AB">
              <w:rPr>
                <w:rFonts w:ascii="Arial" w:hAnsi="Arial" w:cs="Arial"/>
                <w:sz w:val="20"/>
                <w:szCs w:val="20"/>
              </w:rPr>
              <w:t>… au sein des fédérations et association</w:t>
            </w:r>
            <w:r w:rsidR="007401B2" w:rsidRPr="003802AB">
              <w:rPr>
                <w:rFonts w:ascii="Arial" w:hAnsi="Arial" w:cs="Arial"/>
                <w:sz w:val="20"/>
                <w:szCs w:val="20"/>
              </w:rPr>
              <w:t>s</w:t>
            </w:r>
            <w:r w:rsidRPr="003802AB">
              <w:rPr>
                <w:rFonts w:ascii="Arial" w:hAnsi="Arial" w:cs="Arial"/>
                <w:sz w:val="20"/>
                <w:szCs w:val="20"/>
              </w:rPr>
              <w:t xml:space="preserve"> d’éducation populaire</w:t>
            </w:r>
          </w:p>
        </w:tc>
        <w:tc>
          <w:tcPr>
            <w:tcW w:w="709" w:type="dxa"/>
          </w:tcPr>
          <w:p w14:paraId="5813352E"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Oui </w:t>
            </w:r>
          </w:p>
        </w:tc>
        <w:tc>
          <w:tcPr>
            <w:tcW w:w="850" w:type="dxa"/>
          </w:tcPr>
          <w:p w14:paraId="73EC1773" w14:textId="77777777" w:rsidR="001C7D58" w:rsidRPr="003802AB" w:rsidRDefault="001C7D58" w:rsidP="004A211A">
            <w:pPr>
              <w:autoSpaceDE w:val="0"/>
              <w:adjustRightInd w:val="0"/>
              <w:rPr>
                <w:rFonts w:ascii="Arial" w:hAnsi="Arial" w:cs="Arial"/>
                <w:i/>
                <w:sz w:val="20"/>
                <w:szCs w:val="20"/>
              </w:rPr>
            </w:pPr>
            <w:r w:rsidRPr="003802AB">
              <w:rPr>
                <w:rFonts w:ascii="Arial" w:hAnsi="Arial" w:cs="Arial"/>
                <w:i/>
                <w:sz w:val="20"/>
                <w:szCs w:val="20"/>
              </w:rPr>
              <w:t xml:space="preserve">Non </w:t>
            </w:r>
          </w:p>
        </w:tc>
        <w:tc>
          <w:tcPr>
            <w:tcW w:w="1696" w:type="dxa"/>
            <w:gridSpan w:val="2"/>
          </w:tcPr>
          <w:p w14:paraId="434C8CA4" w14:textId="77777777" w:rsidR="001C7D58" w:rsidRPr="003802AB" w:rsidRDefault="001C7D58" w:rsidP="004A211A">
            <w:pPr>
              <w:jc w:val="both"/>
              <w:rPr>
                <w:rFonts w:ascii="Arial" w:hAnsi="Arial" w:cs="Arial"/>
                <w:sz w:val="20"/>
                <w:szCs w:val="20"/>
              </w:rPr>
            </w:pPr>
          </w:p>
        </w:tc>
      </w:tr>
      <w:tr w:rsidR="00BB6D15" w:rsidRPr="003802AB" w14:paraId="3812C5E6" w14:textId="77777777" w:rsidTr="00E3549C">
        <w:tc>
          <w:tcPr>
            <w:tcW w:w="9062" w:type="dxa"/>
            <w:gridSpan w:val="5"/>
          </w:tcPr>
          <w:p w14:paraId="52C131E8" w14:textId="77777777" w:rsidR="00BB6D15" w:rsidRPr="003802AB" w:rsidRDefault="00BB6D15" w:rsidP="007401B2">
            <w:pPr>
              <w:autoSpaceDE w:val="0"/>
              <w:adjustRightInd w:val="0"/>
              <w:rPr>
                <w:rFonts w:ascii="Arial" w:hAnsi="Arial" w:cs="Arial"/>
                <w:sz w:val="20"/>
                <w:szCs w:val="20"/>
              </w:rPr>
            </w:pPr>
            <w:r w:rsidRPr="003802AB">
              <w:rPr>
                <w:rFonts w:ascii="Arial" w:hAnsi="Arial" w:cs="Arial"/>
                <w:sz w:val="20"/>
                <w:szCs w:val="20"/>
              </w:rPr>
              <w:t>Encadrement minoritaire proposé pour des personnes sans qualification particulière de ___ % de l'effectif d'encadrement global</w:t>
            </w:r>
          </w:p>
          <w:p w14:paraId="58A47469" w14:textId="77777777" w:rsidR="00BB6D15" w:rsidRPr="003802AB" w:rsidRDefault="00BB6D15" w:rsidP="007401B2">
            <w:pPr>
              <w:jc w:val="both"/>
              <w:rPr>
                <w:rFonts w:ascii="Arial" w:hAnsi="Arial" w:cs="Arial"/>
                <w:sz w:val="20"/>
                <w:szCs w:val="20"/>
              </w:rPr>
            </w:pPr>
          </w:p>
        </w:tc>
      </w:tr>
    </w:tbl>
    <w:p w14:paraId="36F18DC3" w14:textId="77777777" w:rsidR="001C7D58" w:rsidRPr="003802AB" w:rsidRDefault="001C7D58" w:rsidP="00A3015F">
      <w:pPr>
        <w:jc w:val="both"/>
        <w:rPr>
          <w:rStyle w:val="Rfrencelgre"/>
          <w:rFonts w:ascii="Arial" w:hAnsi="Arial" w:cs="Arial"/>
          <w:smallCaps w:val="0"/>
          <w:color w:val="auto"/>
          <w:sz w:val="20"/>
          <w:szCs w:val="20"/>
          <w:u w:val="single"/>
        </w:rPr>
      </w:pPr>
    </w:p>
    <w:p w14:paraId="6BD84D1A" w14:textId="77777777" w:rsidR="00AE7E51" w:rsidRPr="003802AB" w:rsidRDefault="00A3015F" w:rsidP="00A3015F">
      <w:pPr>
        <w:jc w:val="both"/>
        <w:rPr>
          <w:rStyle w:val="Rfrencelgre"/>
          <w:rFonts w:ascii="Arial" w:hAnsi="Arial" w:cs="Arial"/>
          <w:smallCaps w:val="0"/>
          <w:color w:val="auto"/>
          <w:sz w:val="20"/>
          <w:szCs w:val="20"/>
          <w:u w:val="single"/>
        </w:rPr>
      </w:pPr>
      <w:r w:rsidRPr="003802AB">
        <w:rPr>
          <w:rStyle w:val="Rfrencelgre"/>
          <w:rFonts w:ascii="Arial" w:hAnsi="Arial" w:cs="Arial"/>
          <w:smallCaps w:val="0"/>
          <w:color w:val="auto"/>
          <w:sz w:val="20"/>
          <w:szCs w:val="20"/>
          <w:u w:val="single"/>
        </w:rPr>
        <w:t xml:space="preserve">Expérience </w:t>
      </w:r>
      <w:r w:rsidR="00FA5B4D" w:rsidRPr="003802AB">
        <w:rPr>
          <w:rStyle w:val="Rfrencelgre"/>
          <w:rFonts w:ascii="Arial" w:hAnsi="Arial" w:cs="Arial"/>
          <w:smallCaps w:val="0"/>
          <w:color w:val="auto"/>
          <w:sz w:val="20"/>
          <w:szCs w:val="20"/>
          <w:u w:val="single"/>
        </w:rPr>
        <w:t xml:space="preserve">et qualifications </w:t>
      </w:r>
      <w:r w:rsidRPr="003802AB">
        <w:rPr>
          <w:rStyle w:val="Rfrencelgre"/>
          <w:rFonts w:ascii="Arial" w:hAnsi="Arial" w:cs="Arial"/>
          <w:smallCaps w:val="0"/>
          <w:color w:val="auto"/>
          <w:sz w:val="20"/>
          <w:szCs w:val="20"/>
          <w:u w:val="single"/>
        </w:rPr>
        <w:t xml:space="preserve">des équipes encadrantes </w:t>
      </w:r>
      <w:r w:rsidR="009C39F1" w:rsidRPr="003802AB">
        <w:rPr>
          <w:rStyle w:val="Rfrencelgre"/>
          <w:rFonts w:ascii="Arial" w:hAnsi="Arial" w:cs="Arial"/>
          <w:smallCaps w:val="0"/>
          <w:color w:val="auto"/>
          <w:sz w:val="20"/>
          <w:szCs w:val="20"/>
          <w:u w:val="single"/>
        </w:rPr>
        <w:t xml:space="preserve">pressenties </w:t>
      </w:r>
      <w:r w:rsidRPr="003802AB">
        <w:rPr>
          <w:rStyle w:val="Rfrencelgre"/>
          <w:rFonts w:ascii="Arial" w:hAnsi="Arial" w:cs="Arial"/>
          <w:smallCaps w:val="0"/>
          <w:color w:val="auto"/>
          <w:sz w:val="20"/>
          <w:szCs w:val="20"/>
          <w:u w:val="single"/>
        </w:rPr>
        <w:t>sur la classe d’âge et éventuellement sur l’encadrement de séjour de cohésion SNU (qualification BAFA ou équivalent reconnu pour l’encadrement d’accueil collectifs de mineurs, expérience dans les armées, dans les établissements de l’Éducation nationale et au sein des fédérations et association d’éducation populaire</w:t>
      </w:r>
      <w:r w:rsidR="009C39F1" w:rsidRPr="003802AB">
        <w:rPr>
          <w:rStyle w:val="Rfrencelgre"/>
          <w:rFonts w:ascii="Arial" w:hAnsi="Arial" w:cs="Arial"/>
          <w:smallCaps w:val="0"/>
          <w:color w:val="auto"/>
          <w:sz w:val="20"/>
          <w:szCs w:val="20"/>
          <w:u w:val="single"/>
        </w:rPr>
        <w:t>, expérience dans l’encadrement et l’animation d’ACM</w:t>
      </w:r>
      <w:r w:rsidRPr="003802AB">
        <w:rPr>
          <w:rStyle w:val="Rfrencelgre"/>
          <w:rFonts w:ascii="Arial" w:hAnsi="Arial" w:cs="Arial"/>
          <w:smallCaps w:val="0"/>
          <w:color w:val="auto"/>
          <w:sz w:val="20"/>
          <w:szCs w:val="20"/>
          <w:u w:val="single"/>
        </w:rPr>
        <w:t xml:space="preserve">…) </w:t>
      </w:r>
    </w:p>
    <w:p w14:paraId="6412C16C" w14:textId="39C04AC8" w:rsidR="00A3015F" w:rsidRDefault="00A3015F" w:rsidP="00A3015F">
      <w:pPr>
        <w:jc w:val="both"/>
        <w:rPr>
          <w:rStyle w:val="Rfrencelgre"/>
          <w:rFonts w:ascii="Arial" w:hAnsi="Arial" w:cs="Arial"/>
          <w:b/>
          <w:smallCaps w:val="0"/>
          <w:color w:val="auto"/>
          <w:sz w:val="20"/>
          <w:szCs w:val="20"/>
          <w:u w:val="single"/>
        </w:rPr>
      </w:pPr>
    </w:p>
    <w:p w14:paraId="3860F8CE" w14:textId="7B35C342" w:rsidR="005A06C6" w:rsidRDefault="005A06C6" w:rsidP="00A3015F">
      <w:pPr>
        <w:jc w:val="both"/>
        <w:rPr>
          <w:rStyle w:val="Rfrencelgre"/>
          <w:rFonts w:ascii="Arial" w:hAnsi="Arial" w:cs="Arial"/>
          <w:b/>
          <w:smallCaps w:val="0"/>
          <w:color w:val="auto"/>
          <w:sz w:val="20"/>
          <w:szCs w:val="20"/>
          <w:u w:val="single"/>
        </w:rPr>
      </w:pPr>
    </w:p>
    <w:p w14:paraId="5890C5AB" w14:textId="44FC135A" w:rsidR="005A06C6" w:rsidRDefault="005A06C6" w:rsidP="00A3015F">
      <w:pPr>
        <w:jc w:val="both"/>
        <w:rPr>
          <w:rStyle w:val="Rfrencelgre"/>
          <w:rFonts w:ascii="Arial" w:hAnsi="Arial" w:cs="Arial"/>
          <w:b/>
          <w:smallCaps w:val="0"/>
          <w:color w:val="auto"/>
          <w:sz w:val="20"/>
          <w:szCs w:val="20"/>
          <w:u w:val="single"/>
        </w:rPr>
      </w:pPr>
    </w:p>
    <w:p w14:paraId="157F428F" w14:textId="77777777" w:rsidR="005A06C6" w:rsidRPr="003802AB" w:rsidRDefault="005A06C6" w:rsidP="00A3015F">
      <w:pPr>
        <w:jc w:val="both"/>
        <w:rPr>
          <w:rStyle w:val="Rfrencelgre"/>
          <w:rFonts w:ascii="Arial" w:hAnsi="Arial" w:cs="Arial"/>
          <w:b/>
          <w:smallCaps w:val="0"/>
          <w:color w:val="auto"/>
          <w:sz w:val="20"/>
          <w:szCs w:val="20"/>
          <w:u w:val="single"/>
        </w:rPr>
      </w:pPr>
    </w:p>
    <w:p w14:paraId="3E934A7D" w14:textId="77777777" w:rsidR="00A2262C" w:rsidRPr="003802AB" w:rsidRDefault="00A2262C" w:rsidP="00A2262C">
      <w:pPr>
        <w:jc w:val="both"/>
        <w:rPr>
          <w:rFonts w:ascii="Arial" w:hAnsi="Arial" w:cs="Arial"/>
          <w:sz w:val="20"/>
          <w:szCs w:val="20"/>
          <w:u w:val="single"/>
        </w:rPr>
      </w:pPr>
      <w:r w:rsidRPr="003802AB">
        <w:rPr>
          <w:rFonts w:ascii="Arial" w:hAnsi="Arial" w:cs="Arial"/>
          <w:sz w:val="20"/>
          <w:szCs w:val="20"/>
          <w:u w:val="single"/>
        </w:rPr>
        <w:t xml:space="preserve">Modalités et contenu de la formation spécifique au séjour de cohésion du SNU qui doit être organisée pour les encadrants (fournir un ruban pédagogique et/ ou plannings et modules) : </w:t>
      </w:r>
    </w:p>
    <w:p w14:paraId="339D79B9" w14:textId="77777777" w:rsidR="00A3015F" w:rsidRPr="003802AB" w:rsidRDefault="00A3015F" w:rsidP="00A3015F">
      <w:pPr>
        <w:rPr>
          <w:rFonts w:ascii="Arial" w:hAnsi="Arial" w:cs="Arial"/>
          <w:sz w:val="20"/>
          <w:szCs w:val="20"/>
        </w:rPr>
      </w:pPr>
    </w:p>
    <w:p w14:paraId="3B537FA8" w14:textId="117CFFD7" w:rsidR="00A3015F" w:rsidRDefault="00A3015F" w:rsidP="00A3015F">
      <w:pPr>
        <w:rPr>
          <w:rFonts w:ascii="Arial" w:hAnsi="Arial" w:cs="Arial"/>
          <w:sz w:val="20"/>
          <w:szCs w:val="20"/>
        </w:rPr>
      </w:pPr>
    </w:p>
    <w:p w14:paraId="036FA30A" w14:textId="77777777" w:rsidR="00DC3014" w:rsidRPr="003802AB" w:rsidRDefault="00DC3014" w:rsidP="00A3015F">
      <w:pPr>
        <w:rPr>
          <w:rFonts w:ascii="Arial" w:hAnsi="Arial" w:cs="Arial"/>
          <w:sz w:val="20"/>
          <w:szCs w:val="20"/>
        </w:rPr>
      </w:pPr>
    </w:p>
    <w:p w14:paraId="31870F23" w14:textId="77777777" w:rsidR="009F51B3" w:rsidRDefault="009F51B3" w:rsidP="00A3015F">
      <w:pPr>
        <w:jc w:val="both"/>
        <w:rPr>
          <w:rFonts w:ascii="Arial" w:hAnsi="Arial" w:cs="Arial"/>
          <w:sz w:val="20"/>
          <w:szCs w:val="20"/>
          <w:u w:val="single"/>
        </w:rPr>
      </w:pPr>
    </w:p>
    <w:p w14:paraId="798B9A13" w14:textId="1E9807A7" w:rsidR="00B00D1A" w:rsidRPr="00DC3014" w:rsidRDefault="00B00D1A" w:rsidP="00A3015F">
      <w:pPr>
        <w:jc w:val="both"/>
        <w:rPr>
          <w:rFonts w:ascii="Arial" w:hAnsi="Arial" w:cs="Arial"/>
          <w:sz w:val="20"/>
          <w:szCs w:val="20"/>
          <w:u w:val="single"/>
        </w:rPr>
      </w:pPr>
      <w:r>
        <w:rPr>
          <w:rFonts w:ascii="Arial" w:hAnsi="Arial" w:cs="Arial"/>
          <w:sz w:val="20"/>
          <w:szCs w:val="20"/>
          <w:u w:val="single"/>
        </w:rPr>
        <w:t xml:space="preserve">Présentation du programme pédagogique du séjour de cohésion selon le tronc commun de contenus et </w:t>
      </w:r>
      <w:r w:rsidR="00A10101">
        <w:rPr>
          <w:rFonts w:ascii="Arial" w:hAnsi="Arial" w:cs="Arial"/>
          <w:sz w:val="20"/>
          <w:szCs w:val="20"/>
          <w:u w:val="single"/>
        </w:rPr>
        <w:t>les 4</w:t>
      </w:r>
      <w:r>
        <w:rPr>
          <w:rFonts w:ascii="Arial" w:hAnsi="Arial" w:cs="Arial"/>
          <w:sz w:val="20"/>
          <w:szCs w:val="20"/>
          <w:u w:val="single"/>
        </w:rPr>
        <w:t xml:space="preserve"> colorations </w:t>
      </w:r>
      <w:r w:rsidRPr="00DC3014">
        <w:rPr>
          <w:rFonts w:ascii="Arial" w:hAnsi="Arial" w:cs="Arial"/>
          <w:sz w:val="20"/>
          <w:szCs w:val="20"/>
          <w:u w:val="single"/>
        </w:rPr>
        <w:t>(</w:t>
      </w:r>
      <w:r w:rsidR="00A10101" w:rsidRPr="00A10101">
        <w:rPr>
          <w:rFonts w:ascii="Arial" w:hAnsi="Arial" w:cs="Arial"/>
          <w:sz w:val="20"/>
          <w:szCs w:val="20"/>
          <w:u w:val="single"/>
        </w:rPr>
        <w:t>Sport et Jeux Olympiques et Paralympiques ; Environnement ; Défense et mémoire ; Résilience et prévention des risques</w:t>
      </w:r>
      <w:r w:rsidR="00A10101">
        <w:rPr>
          <w:rFonts w:ascii="Arial" w:hAnsi="Arial" w:cs="Arial"/>
          <w:sz w:val="20"/>
          <w:szCs w:val="20"/>
          <w:u w:val="single"/>
        </w:rPr>
        <w:t xml:space="preserve">). </w:t>
      </w:r>
      <w:r w:rsidR="00CA21D0">
        <w:rPr>
          <w:rFonts w:ascii="Arial" w:hAnsi="Arial" w:cs="Arial"/>
          <w:sz w:val="20"/>
          <w:szCs w:val="20"/>
          <w:u w:val="single"/>
        </w:rPr>
        <w:t>Valorisation</w:t>
      </w:r>
      <w:r w:rsidRPr="00DC3014">
        <w:rPr>
          <w:rFonts w:ascii="Arial" w:hAnsi="Arial" w:cs="Arial"/>
          <w:sz w:val="20"/>
          <w:szCs w:val="20"/>
          <w:u w:val="single"/>
        </w:rPr>
        <w:t xml:space="preserve"> des modalités de la mise en œuvre du programme pédagogique</w:t>
      </w:r>
      <w:r w:rsidR="00DC3014" w:rsidRPr="00DC3014">
        <w:rPr>
          <w:rFonts w:ascii="Arial" w:hAnsi="Arial" w:cs="Arial"/>
          <w:sz w:val="20"/>
          <w:szCs w:val="20"/>
          <w:u w:val="single"/>
        </w:rPr>
        <w:t xml:space="preserve"> et</w:t>
      </w:r>
      <w:r w:rsidRPr="00DC3014">
        <w:rPr>
          <w:rFonts w:ascii="Arial" w:hAnsi="Arial" w:cs="Arial"/>
          <w:sz w:val="20"/>
          <w:szCs w:val="20"/>
          <w:u w:val="single"/>
        </w:rPr>
        <w:t xml:space="preserve"> de sa transversalité</w:t>
      </w:r>
      <w:r w:rsidR="00DC3014" w:rsidRPr="00DC3014">
        <w:rPr>
          <w:rFonts w:ascii="Arial" w:hAnsi="Arial" w:cs="Arial"/>
          <w:sz w:val="20"/>
          <w:szCs w:val="20"/>
          <w:u w:val="single"/>
        </w:rPr>
        <w:t xml:space="preserve">. </w:t>
      </w:r>
    </w:p>
    <w:p w14:paraId="2CB74715" w14:textId="1435D7E4" w:rsidR="00DC3014" w:rsidRPr="005E21DD" w:rsidRDefault="00DC3014" w:rsidP="00A3015F">
      <w:pPr>
        <w:jc w:val="both"/>
        <w:rPr>
          <w:rFonts w:ascii="Arial" w:hAnsi="Arial" w:cs="Arial"/>
          <w:i/>
          <w:sz w:val="20"/>
          <w:szCs w:val="20"/>
        </w:rPr>
      </w:pPr>
      <w:r w:rsidRPr="00DC3014">
        <w:rPr>
          <w:rFonts w:ascii="Arial" w:hAnsi="Arial" w:cs="Arial"/>
          <w:b/>
          <w:i/>
          <w:sz w:val="20"/>
          <w:szCs w:val="20"/>
          <w:u w:val="single"/>
        </w:rPr>
        <w:t>Rappel :</w:t>
      </w:r>
      <w:r w:rsidRPr="00DC3014">
        <w:rPr>
          <w:rFonts w:ascii="Arial" w:hAnsi="Arial" w:cs="Arial"/>
          <w:i/>
          <w:sz w:val="20"/>
          <w:szCs w:val="20"/>
        </w:rPr>
        <w:t xml:space="preserve"> </w:t>
      </w:r>
      <w:r w:rsidRPr="00A10101">
        <w:rPr>
          <w:rFonts w:ascii="Arial" w:hAnsi="Arial" w:cs="Arial"/>
          <w:i/>
          <w:sz w:val="20"/>
          <w:szCs w:val="20"/>
        </w:rPr>
        <w:t xml:space="preserve">Pour chaque séjour, le titulaire est en capacité de mettre en œuvre </w:t>
      </w:r>
      <w:r w:rsidR="00A10101" w:rsidRPr="00A10101">
        <w:rPr>
          <w:rFonts w:ascii="Arial" w:hAnsi="Arial" w:cs="Arial"/>
          <w:i/>
          <w:sz w:val="20"/>
          <w:szCs w:val="20"/>
        </w:rPr>
        <w:t>les</w:t>
      </w:r>
      <w:r w:rsidRPr="00A10101">
        <w:rPr>
          <w:rFonts w:ascii="Arial" w:hAnsi="Arial" w:cs="Arial"/>
          <w:i/>
          <w:sz w:val="20"/>
          <w:szCs w:val="20"/>
        </w:rPr>
        <w:t xml:space="preserve"> quatre programmes </w:t>
      </w:r>
      <w:r w:rsidR="00E66518" w:rsidRPr="00A10101">
        <w:rPr>
          <w:rFonts w:ascii="Arial" w:hAnsi="Arial" w:cs="Arial"/>
          <w:i/>
          <w:sz w:val="20"/>
          <w:szCs w:val="20"/>
        </w:rPr>
        <w:t xml:space="preserve">de </w:t>
      </w:r>
      <w:r w:rsidRPr="00A10101">
        <w:rPr>
          <w:rFonts w:ascii="Arial" w:hAnsi="Arial" w:cs="Arial"/>
          <w:i/>
          <w:sz w:val="20"/>
          <w:szCs w:val="20"/>
        </w:rPr>
        <w:t>« coloration</w:t>
      </w:r>
      <w:r w:rsidR="00B36E12" w:rsidRPr="00A10101">
        <w:rPr>
          <w:rFonts w:ascii="Arial" w:hAnsi="Arial" w:cs="Arial"/>
          <w:i/>
          <w:sz w:val="20"/>
          <w:szCs w:val="20"/>
        </w:rPr>
        <w:t> »</w:t>
      </w:r>
      <w:r w:rsidRPr="00A10101">
        <w:rPr>
          <w:rFonts w:ascii="Arial" w:hAnsi="Arial" w:cs="Arial"/>
          <w:i/>
          <w:sz w:val="20"/>
          <w:szCs w:val="20"/>
        </w:rPr>
        <w:t>.</w:t>
      </w:r>
    </w:p>
    <w:p w14:paraId="73A68B4F" w14:textId="573B4D6F" w:rsidR="00DC3014" w:rsidRDefault="00DC3014" w:rsidP="00A3015F">
      <w:pPr>
        <w:jc w:val="both"/>
        <w:rPr>
          <w:rFonts w:ascii="Arial" w:hAnsi="Arial" w:cs="Arial"/>
          <w:sz w:val="20"/>
          <w:szCs w:val="20"/>
          <w:u w:val="single"/>
        </w:rPr>
      </w:pPr>
    </w:p>
    <w:p w14:paraId="19167F5B" w14:textId="77777777" w:rsidR="00DC3014" w:rsidRDefault="00DC3014" w:rsidP="00A3015F">
      <w:pPr>
        <w:jc w:val="both"/>
        <w:rPr>
          <w:rFonts w:ascii="Arial" w:hAnsi="Arial" w:cs="Arial"/>
          <w:sz w:val="20"/>
          <w:szCs w:val="20"/>
          <w:u w:val="single"/>
        </w:rPr>
      </w:pPr>
    </w:p>
    <w:p w14:paraId="3334399D" w14:textId="77777777" w:rsidR="00DC3014" w:rsidRDefault="00DC3014" w:rsidP="00A3015F">
      <w:pPr>
        <w:jc w:val="both"/>
        <w:rPr>
          <w:rFonts w:ascii="Arial" w:hAnsi="Arial" w:cs="Arial"/>
          <w:sz w:val="20"/>
          <w:szCs w:val="20"/>
          <w:u w:val="single"/>
        </w:rPr>
      </w:pPr>
    </w:p>
    <w:p w14:paraId="2453DFB9" w14:textId="40BA9526" w:rsidR="00DC3014" w:rsidRDefault="00DC3014" w:rsidP="00A3015F">
      <w:pPr>
        <w:jc w:val="both"/>
        <w:rPr>
          <w:rFonts w:ascii="Arial" w:hAnsi="Arial" w:cs="Arial"/>
          <w:sz w:val="20"/>
          <w:szCs w:val="20"/>
          <w:u w:val="single"/>
        </w:rPr>
      </w:pPr>
    </w:p>
    <w:p w14:paraId="50F89D95" w14:textId="6CC2419B" w:rsidR="00DC3014" w:rsidRDefault="00DC3014" w:rsidP="00A3015F">
      <w:pPr>
        <w:jc w:val="both"/>
        <w:rPr>
          <w:rFonts w:ascii="Arial" w:hAnsi="Arial" w:cs="Arial"/>
          <w:sz w:val="20"/>
          <w:szCs w:val="20"/>
          <w:u w:val="single"/>
        </w:rPr>
      </w:pPr>
    </w:p>
    <w:p w14:paraId="735BC766" w14:textId="7B0C3449" w:rsidR="00DC3014" w:rsidRDefault="00DC3014" w:rsidP="00A3015F">
      <w:pPr>
        <w:jc w:val="both"/>
        <w:rPr>
          <w:rFonts w:ascii="Arial" w:hAnsi="Arial" w:cs="Arial"/>
          <w:sz w:val="20"/>
          <w:szCs w:val="20"/>
          <w:u w:val="single"/>
        </w:rPr>
      </w:pPr>
    </w:p>
    <w:p w14:paraId="1E3EC3DE" w14:textId="77777777" w:rsidR="005A06C6" w:rsidRDefault="005A06C6" w:rsidP="00A3015F">
      <w:pPr>
        <w:jc w:val="both"/>
        <w:rPr>
          <w:rFonts w:ascii="Arial" w:hAnsi="Arial" w:cs="Arial"/>
          <w:sz w:val="20"/>
          <w:szCs w:val="20"/>
          <w:u w:val="single"/>
        </w:rPr>
      </w:pPr>
    </w:p>
    <w:p w14:paraId="00FB3FEF" w14:textId="77777777" w:rsidR="009F51B3" w:rsidRPr="003802AB" w:rsidRDefault="009F51B3" w:rsidP="009F51B3">
      <w:pPr>
        <w:jc w:val="both"/>
        <w:rPr>
          <w:rFonts w:ascii="Arial" w:hAnsi="Arial" w:cs="Arial"/>
          <w:b/>
          <w:sz w:val="20"/>
          <w:szCs w:val="20"/>
          <w:u w:val="single"/>
        </w:rPr>
      </w:pPr>
    </w:p>
    <w:p w14:paraId="5C2058A0" w14:textId="3CB293B3" w:rsidR="00CC118E" w:rsidRDefault="009F51B3" w:rsidP="00DC3014">
      <w:pPr>
        <w:jc w:val="both"/>
        <w:rPr>
          <w:rFonts w:ascii="Arial" w:hAnsi="Arial" w:cs="Arial"/>
          <w:sz w:val="20"/>
          <w:szCs w:val="20"/>
        </w:rPr>
      </w:pPr>
      <w:r w:rsidRPr="003802AB">
        <w:rPr>
          <w:rFonts w:ascii="Arial" w:hAnsi="Arial" w:cs="Arial"/>
          <w:sz w:val="20"/>
          <w:szCs w:val="20"/>
          <w:u w:val="single"/>
        </w:rPr>
        <w:t>Activités et animations proposées en lien avec le</w:t>
      </w:r>
      <w:r w:rsidR="00DC3014">
        <w:rPr>
          <w:rFonts w:ascii="Arial" w:hAnsi="Arial" w:cs="Arial"/>
          <w:sz w:val="20"/>
          <w:szCs w:val="20"/>
          <w:u w:val="single"/>
        </w:rPr>
        <w:t xml:space="preserve"> programme pédagogique et en cohérence avec les guides des contenus </w:t>
      </w:r>
      <w:r w:rsidR="00DC3014" w:rsidRPr="00DC3014">
        <w:rPr>
          <w:rFonts w:ascii="Arial" w:hAnsi="Arial" w:cs="Arial"/>
          <w:sz w:val="20"/>
          <w:szCs w:val="20"/>
          <w:u w:val="single"/>
        </w:rPr>
        <w:t xml:space="preserve">(tronc commun avec 3 thématiques transversales, 4 modules nationaux, et les </w:t>
      </w:r>
      <w:r w:rsidR="00DC3014" w:rsidRPr="00A10101">
        <w:rPr>
          <w:rFonts w:ascii="Arial" w:hAnsi="Arial" w:cs="Arial"/>
          <w:sz w:val="20"/>
          <w:szCs w:val="20"/>
          <w:u w:val="single"/>
        </w:rPr>
        <w:t>quatre « colorations »</w:t>
      </w:r>
      <w:r w:rsidR="00DB750C">
        <w:rPr>
          <w:rFonts w:ascii="Arial" w:hAnsi="Arial" w:cs="Arial"/>
          <w:sz w:val="20"/>
          <w:szCs w:val="20"/>
          <w:u w:val="single"/>
        </w:rPr>
        <w:t xml:space="preserve"> </w:t>
      </w:r>
      <w:r w:rsidR="00DB750C" w:rsidRPr="00C323EF">
        <w:rPr>
          <w:rFonts w:ascii="Arial" w:hAnsi="Arial" w:cs="Arial"/>
          <w:sz w:val="20"/>
          <w:szCs w:val="20"/>
          <w:u w:val="single"/>
        </w:rPr>
        <w:t>dont le PSC1</w:t>
      </w:r>
      <w:r w:rsidR="00DC3014" w:rsidRPr="00C323EF">
        <w:rPr>
          <w:rFonts w:ascii="Arial" w:hAnsi="Arial" w:cs="Arial"/>
          <w:sz w:val="20"/>
          <w:szCs w:val="20"/>
          <w:u w:val="single"/>
        </w:rPr>
        <w:t>).</w:t>
      </w:r>
      <w:r w:rsidR="00DC3014" w:rsidRPr="00A10101">
        <w:rPr>
          <w:rFonts w:ascii="Arial" w:hAnsi="Arial" w:cs="Arial"/>
          <w:sz w:val="20"/>
          <w:szCs w:val="20"/>
          <w:u w:val="single"/>
        </w:rPr>
        <w:t xml:space="preserve"> Modalités de mise en œuvre de ces activités en concertation avec les</w:t>
      </w:r>
      <w:r w:rsidR="00DC3014" w:rsidRPr="00DC3014">
        <w:rPr>
          <w:rFonts w:ascii="Arial" w:hAnsi="Arial" w:cs="Arial"/>
          <w:sz w:val="20"/>
          <w:szCs w:val="20"/>
          <w:u w:val="single"/>
        </w:rPr>
        <w:t xml:space="preserve"> interlocuteurs dédiés du SNU (Chef de projet SNU, SDJES, tuteurs des classes engagées…)</w:t>
      </w:r>
      <w:r w:rsidR="00CC118E" w:rsidRPr="00DC3014">
        <w:rPr>
          <w:rFonts w:ascii="Arial" w:hAnsi="Arial" w:cs="Arial"/>
          <w:sz w:val="20"/>
          <w:szCs w:val="20"/>
          <w:u w:val="single"/>
        </w:rPr>
        <w:t xml:space="preserve"> </w:t>
      </w:r>
      <w:r w:rsidR="00DC3014" w:rsidRPr="00DC3014">
        <w:rPr>
          <w:rFonts w:ascii="Arial" w:hAnsi="Arial" w:cs="Arial"/>
          <w:sz w:val="20"/>
          <w:szCs w:val="20"/>
          <w:u w:val="single"/>
        </w:rPr>
        <w:t>et lien avec les intervenants extérieurs (recrutement, cohérence des profils en fonction des activités). Qualité des activités déployées avec une attention particulière aux principes de pédagogie active et à une logique de participation et d’inclusion des volontaires.</w:t>
      </w:r>
    </w:p>
    <w:p w14:paraId="14A9FFBB" w14:textId="7F0681F8" w:rsidR="00B00D1A" w:rsidRDefault="00B00D1A" w:rsidP="00A3015F">
      <w:pPr>
        <w:jc w:val="both"/>
        <w:rPr>
          <w:rFonts w:ascii="Arial" w:hAnsi="Arial" w:cs="Arial"/>
          <w:sz w:val="20"/>
          <w:szCs w:val="20"/>
        </w:rPr>
      </w:pPr>
    </w:p>
    <w:p w14:paraId="37B4FB88" w14:textId="77777777" w:rsidR="00DC3014" w:rsidRDefault="00DC3014" w:rsidP="00A3015F">
      <w:pPr>
        <w:jc w:val="both"/>
        <w:rPr>
          <w:rFonts w:ascii="Arial" w:hAnsi="Arial" w:cs="Arial"/>
          <w:sz w:val="20"/>
          <w:szCs w:val="20"/>
          <w:u w:val="single"/>
        </w:rPr>
      </w:pPr>
    </w:p>
    <w:p w14:paraId="3BDF2594" w14:textId="68ECCC20" w:rsidR="009F51B3" w:rsidRDefault="009F51B3" w:rsidP="00A3015F">
      <w:pPr>
        <w:jc w:val="both"/>
        <w:rPr>
          <w:rFonts w:ascii="Arial" w:hAnsi="Arial" w:cs="Arial"/>
          <w:sz w:val="20"/>
          <w:szCs w:val="20"/>
          <w:u w:val="single"/>
        </w:rPr>
      </w:pPr>
    </w:p>
    <w:p w14:paraId="5F5FD578" w14:textId="7A8D415E" w:rsidR="005A06C6" w:rsidRDefault="005A06C6" w:rsidP="00A3015F">
      <w:pPr>
        <w:jc w:val="both"/>
        <w:rPr>
          <w:rFonts w:ascii="Arial" w:hAnsi="Arial" w:cs="Arial"/>
          <w:sz w:val="20"/>
          <w:szCs w:val="20"/>
          <w:u w:val="single"/>
        </w:rPr>
      </w:pPr>
    </w:p>
    <w:p w14:paraId="1811BF1E" w14:textId="77777777" w:rsidR="005A06C6" w:rsidRDefault="005A06C6" w:rsidP="00A3015F">
      <w:pPr>
        <w:jc w:val="both"/>
        <w:rPr>
          <w:rFonts w:ascii="Arial" w:hAnsi="Arial" w:cs="Arial"/>
          <w:sz w:val="20"/>
          <w:szCs w:val="20"/>
          <w:u w:val="single"/>
        </w:rPr>
      </w:pPr>
    </w:p>
    <w:p w14:paraId="6EB4CDFA" w14:textId="294EF100" w:rsidR="00DC3014" w:rsidRDefault="00DC3014" w:rsidP="00A3015F">
      <w:pPr>
        <w:jc w:val="both"/>
        <w:rPr>
          <w:rFonts w:ascii="Arial" w:hAnsi="Arial" w:cs="Arial"/>
          <w:sz w:val="20"/>
          <w:szCs w:val="20"/>
          <w:u w:val="single"/>
        </w:rPr>
      </w:pPr>
    </w:p>
    <w:p w14:paraId="5480462B" w14:textId="77777777" w:rsidR="00DC3014" w:rsidRDefault="00DC3014" w:rsidP="00A3015F">
      <w:pPr>
        <w:jc w:val="both"/>
        <w:rPr>
          <w:rFonts w:ascii="Arial" w:hAnsi="Arial" w:cs="Arial"/>
          <w:sz w:val="20"/>
          <w:szCs w:val="20"/>
          <w:u w:val="single"/>
        </w:rPr>
      </w:pPr>
    </w:p>
    <w:p w14:paraId="31572379" w14:textId="77777777" w:rsidR="009F51B3" w:rsidRDefault="009F51B3" w:rsidP="00A3015F">
      <w:pPr>
        <w:jc w:val="both"/>
        <w:rPr>
          <w:rFonts w:ascii="Arial" w:hAnsi="Arial" w:cs="Arial"/>
          <w:sz w:val="20"/>
          <w:szCs w:val="20"/>
          <w:u w:val="single"/>
        </w:rPr>
      </w:pPr>
    </w:p>
    <w:p w14:paraId="741FE882" w14:textId="77E0CB0F" w:rsidR="00CC118E" w:rsidRDefault="006E3114" w:rsidP="00DC3014">
      <w:pPr>
        <w:jc w:val="both"/>
        <w:rPr>
          <w:rFonts w:ascii="Arial" w:hAnsi="Arial" w:cs="Arial"/>
          <w:i/>
          <w:sz w:val="20"/>
          <w:szCs w:val="20"/>
          <w:u w:val="single"/>
        </w:rPr>
      </w:pPr>
      <w:r w:rsidRPr="003802AB">
        <w:rPr>
          <w:rFonts w:ascii="Arial" w:hAnsi="Arial" w:cs="Arial"/>
          <w:sz w:val="20"/>
          <w:szCs w:val="20"/>
          <w:u w:val="single"/>
        </w:rPr>
        <w:t xml:space="preserve">Proposition d’un emploi du temps </w:t>
      </w:r>
      <w:r w:rsidR="00CC118E">
        <w:rPr>
          <w:rFonts w:ascii="Arial" w:hAnsi="Arial" w:cs="Arial"/>
          <w:sz w:val="20"/>
          <w:szCs w:val="20"/>
          <w:u w:val="single"/>
        </w:rPr>
        <w:t>de journée type et d’un programme prévisionnel des activités du tron</w:t>
      </w:r>
      <w:r w:rsidR="00DC3014">
        <w:rPr>
          <w:rFonts w:ascii="Arial" w:hAnsi="Arial" w:cs="Arial"/>
          <w:sz w:val="20"/>
          <w:szCs w:val="20"/>
          <w:u w:val="single"/>
        </w:rPr>
        <w:t>c</w:t>
      </w:r>
      <w:r w:rsidR="00CC118E">
        <w:rPr>
          <w:rFonts w:ascii="Arial" w:hAnsi="Arial" w:cs="Arial"/>
          <w:sz w:val="20"/>
          <w:szCs w:val="20"/>
          <w:u w:val="single"/>
        </w:rPr>
        <w:t xml:space="preserve"> commun et d’un programme de trois jours pour</w:t>
      </w:r>
      <w:r w:rsidR="00B36E12">
        <w:rPr>
          <w:rFonts w:ascii="Arial" w:hAnsi="Arial" w:cs="Arial"/>
          <w:sz w:val="20"/>
          <w:szCs w:val="20"/>
          <w:u w:val="single"/>
        </w:rPr>
        <w:t xml:space="preserve"> </w:t>
      </w:r>
      <w:r w:rsidR="00A10101">
        <w:rPr>
          <w:rFonts w:ascii="Arial" w:hAnsi="Arial" w:cs="Arial"/>
          <w:sz w:val="20"/>
          <w:szCs w:val="20"/>
          <w:u w:val="single"/>
        </w:rPr>
        <w:t>les 4</w:t>
      </w:r>
      <w:r w:rsidR="00B36E12">
        <w:rPr>
          <w:rFonts w:ascii="Arial" w:hAnsi="Arial" w:cs="Arial"/>
          <w:sz w:val="20"/>
          <w:szCs w:val="20"/>
          <w:u w:val="single"/>
        </w:rPr>
        <w:t xml:space="preserve"> « colorations »</w:t>
      </w:r>
      <w:r w:rsidR="00DB750C">
        <w:rPr>
          <w:rFonts w:ascii="Arial" w:hAnsi="Arial" w:cs="Arial"/>
          <w:sz w:val="20"/>
          <w:szCs w:val="20"/>
          <w:u w:val="single"/>
        </w:rPr>
        <w:t xml:space="preserve"> (dont le PSC1)</w:t>
      </w:r>
      <w:r w:rsidR="00CC118E">
        <w:rPr>
          <w:rFonts w:ascii="Arial" w:hAnsi="Arial" w:cs="Arial"/>
          <w:sz w:val="20"/>
          <w:szCs w:val="20"/>
          <w:u w:val="single"/>
        </w:rPr>
        <w:t xml:space="preserve"> ainsi que des activités </w:t>
      </w:r>
      <w:r w:rsidR="00DB750C">
        <w:rPr>
          <w:rFonts w:ascii="Arial" w:hAnsi="Arial" w:cs="Arial"/>
          <w:sz w:val="20"/>
          <w:szCs w:val="20"/>
          <w:u w:val="single"/>
        </w:rPr>
        <w:t>supplémentaires</w:t>
      </w:r>
      <w:r w:rsidR="00CC118E">
        <w:rPr>
          <w:rFonts w:ascii="Arial" w:hAnsi="Arial" w:cs="Arial"/>
          <w:sz w:val="20"/>
          <w:szCs w:val="20"/>
          <w:u w:val="single"/>
        </w:rPr>
        <w:t xml:space="preserve">, en lien avec des partenaires locaux et l’offre de proximité sur le territoire. </w:t>
      </w:r>
    </w:p>
    <w:p w14:paraId="3FFC71D5" w14:textId="77777777" w:rsidR="00B36E12" w:rsidRPr="00CC118E" w:rsidRDefault="00B36E12" w:rsidP="00DC3014">
      <w:pPr>
        <w:jc w:val="both"/>
        <w:rPr>
          <w:rFonts w:ascii="Arial" w:hAnsi="Arial" w:cs="Arial"/>
          <w:i/>
          <w:sz w:val="20"/>
          <w:szCs w:val="20"/>
        </w:rPr>
      </w:pPr>
    </w:p>
    <w:p w14:paraId="79047297" w14:textId="5810D02A" w:rsidR="000E6D7C" w:rsidRDefault="000E6D7C" w:rsidP="00A3015F">
      <w:pPr>
        <w:jc w:val="both"/>
        <w:rPr>
          <w:rFonts w:ascii="Arial" w:hAnsi="Arial" w:cs="Arial"/>
          <w:b/>
          <w:sz w:val="20"/>
          <w:szCs w:val="20"/>
          <w:u w:val="single"/>
        </w:rPr>
      </w:pPr>
    </w:p>
    <w:p w14:paraId="180EAE5B" w14:textId="06439D66" w:rsidR="00DC3014" w:rsidRDefault="00DC3014" w:rsidP="00A3015F">
      <w:pPr>
        <w:jc w:val="both"/>
        <w:rPr>
          <w:rFonts w:ascii="Arial" w:hAnsi="Arial" w:cs="Arial"/>
          <w:b/>
          <w:sz w:val="20"/>
          <w:szCs w:val="20"/>
          <w:u w:val="single"/>
        </w:rPr>
      </w:pPr>
    </w:p>
    <w:p w14:paraId="6AF9F857" w14:textId="12B91AD8" w:rsidR="00DC3014" w:rsidRDefault="00DC3014" w:rsidP="00A3015F">
      <w:pPr>
        <w:jc w:val="both"/>
        <w:rPr>
          <w:rFonts w:ascii="Arial" w:hAnsi="Arial" w:cs="Arial"/>
          <w:b/>
          <w:sz w:val="20"/>
          <w:szCs w:val="20"/>
          <w:u w:val="single"/>
        </w:rPr>
      </w:pPr>
    </w:p>
    <w:p w14:paraId="6247800C" w14:textId="77777777" w:rsidR="00DC3014" w:rsidRPr="003802AB" w:rsidRDefault="00DC3014" w:rsidP="00A3015F">
      <w:pPr>
        <w:jc w:val="both"/>
        <w:rPr>
          <w:rFonts w:ascii="Arial" w:hAnsi="Arial" w:cs="Arial"/>
          <w:b/>
          <w:sz w:val="20"/>
          <w:szCs w:val="20"/>
          <w:u w:val="single"/>
        </w:rPr>
      </w:pPr>
    </w:p>
    <w:p w14:paraId="3AAD0BA8" w14:textId="77777777" w:rsidR="000E6D7C" w:rsidRPr="003802AB" w:rsidRDefault="000E6D7C" w:rsidP="00A3015F">
      <w:pPr>
        <w:jc w:val="both"/>
        <w:rPr>
          <w:rFonts w:ascii="Arial" w:hAnsi="Arial" w:cs="Arial"/>
          <w:b/>
          <w:sz w:val="20"/>
          <w:szCs w:val="20"/>
          <w:u w:val="single"/>
        </w:rPr>
      </w:pPr>
    </w:p>
    <w:p w14:paraId="44CD6408" w14:textId="77777777" w:rsidR="00DC3014" w:rsidRPr="00CC118E" w:rsidRDefault="00DC3014" w:rsidP="00DC3014">
      <w:pPr>
        <w:jc w:val="both"/>
        <w:rPr>
          <w:rFonts w:ascii="Arial" w:hAnsi="Arial" w:cs="Arial"/>
          <w:sz w:val="20"/>
          <w:szCs w:val="20"/>
          <w:u w:val="single"/>
        </w:rPr>
      </w:pPr>
      <w:r w:rsidRPr="00CC118E">
        <w:rPr>
          <w:rFonts w:ascii="Arial" w:hAnsi="Arial" w:cs="Arial"/>
          <w:sz w:val="20"/>
          <w:szCs w:val="20"/>
          <w:u w:val="single"/>
        </w:rPr>
        <w:t xml:space="preserve">Mise à disposition des moyens nécessaires pour l’exécution du programme pédagogique (équipements, transports, matériels, intervenants spécialisés pour les activités spécifiques avec un profil et des expériences adaptés à l’activité qui sera déployée). </w:t>
      </w:r>
    </w:p>
    <w:p w14:paraId="1BA50F2A" w14:textId="77777777" w:rsidR="000E6D7C" w:rsidRPr="003802AB" w:rsidRDefault="000E6D7C" w:rsidP="00A3015F">
      <w:pPr>
        <w:jc w:val="both"/>
        <w:rPr>
          <w:rFonts w:ascii="Arial" w:hAnsi="Arial" w:cs="Arial"/>
          <w:b/>
          <w:sz w:val="20"/>
          <w:szCs w:val="20"/>
          <w:u w:val="single"/>
        </w:rPr>
      </w:pPr>
    </w:p>
    <w:p w14:paraId="30C06A1A" w14:textId="77777777" w:rsidR="000E6D7C" w:rsidRPr="003802AB" w:rsidRDefault="000E6D7C" w:rsidP="000E6D7C">
      <w:pPr>
        <w:jc w:val="both"/>
        <w:rPr>
          <w:rFonts w:ascii="Arial" w:hAnsi="Arial" w:cs="Arial"/>
          <w:b/>
          <w:sz w:val="20"/>
          <w:szCs w:val="20"/>
          <w:u w:val="single"/>
        </w:rPr>
      </w:pPr>
    </w:p>
    <w:p w14:paraId="60B32483" w14:textId="77777777" w:rsidR="000E6D7C" w:rsidRPr="003802AB" w:rsidRDefault="000E6D7C" w:rsidP="000E6D7C">
      <w:pPr>
        <w:jc w:val="both"/>
        <w:rPr>
          <w:rFonts w:ascii="Arial" w:hAnsi="Arial" w:cs="Arial"/>
          <w:b/>
          <w:sz w:val="20"/>
          <w:szCs w:val="20"/>
          <w:u w:val="single"/>
        </w:rPr>
      </w:pPr>
    </w:p>
    <w:p w14:paraId="68FCB748" w14:textId="77777777" w:rsidR="003802AB" w:rsidRPr="003802AB" w:rsidRDefault="003802AB" w:rsidP="008957B5">
      <w:pPr>
        <w:rPr>
          <w:rFonts w:ascii="Arial" w:hAnsi="Arial" w:cs="Arial"/>
          <w:sz w:val="20"/>
          <w:szCs w:val="20"/>
        </w:rPr>
      </w:pPr>
    </w:p>
    <w:p w14:paraId="567AA583" w14:textId="06CD49E4" w:rsidR="00A3015F" w:rsidRPr="003802AB" w:rsidRDefault="00A3015F" w:rsidP="00A3015F">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 xml:space="preserve">Sous-critère 2 : Situation </w:t>
      </w:r>
      <w:r w:rsidR="00305CDB" w:rsidRPr="003802AB">
        <w:rPr>
          <w:rStyle w:val="lev"/>
          <w:rFonts w:ascii="Arial" w:hAnsi="Arial" w:cs="Arial"/>
          <w:sz w:val="20"/>
          <w:szCs w:val="20"/>
        </w:rPr>
        <w:t xml:space="preserve">géographique </w:t>
      </w:r>
      <w:r w:rsidRPr="003802AB">
        <w:rPr>
          <w:rStyle w:val="lev"/>
          <w:rFonts w:ascii="Arial" w:hAnsi="Arial" w:cs="Arial"/>
          <w:sz w:val="20"/>
          <w:szCs w:val="20"/>
        </w:rPr>
        <w:t>du centre de séjour et son environnement</w:t>
      </w:r>
      <w:r w:rsidR="008F0D52" w:rsidRPr="003802AB">
        <w:rPr>
          <w:rStyle w:val="lev"/>
          <w:rFonts w:ascii="Arial" w:hAnsi="Arial" w:cs="Arial"/>
          <w:sz w:val="20"/>
          <w:szCs w:val="20"/>
        </w:rPr>
        <w:t xml:space="preserve"> / 10 points</w:t>
      </w:r>
    </w:p>
    <w:p w14:paraId="3A2C7D10" w14:textId="77777777" w:rsidR="00A3015F" w:rsidRPr="003802AB" w:rsidRDefault="00D72406" w:rsidP="008957B5">
      <w:pPr>
        <w:rPr>
          <w:rFonts w:ascii="Arial" w:hAnsi="Arial" w:cs="Arial"/>
          <w:sz w:val="20"/>
          <w:szCs w:val="20"/>
          <w:u w:val="single"/>
        </w:rPr>
      </w:pPr>
      <w:r w:rsidRPr="003802AB">
        <w:rPr>
          <w:rFonts w:ascii="Arial" w:hAnsi="Arial" w:cs="Arial"/>
          <w:sz w:val="20"/>
          <w:szCs w:val="20"/>
          <w:u w:val="single"/>
        </w:rPr>
        <w:t xml:space="preserve">Accessibilité </w:t>
      </w:r>
      <w:r w:rsidR="00EB4B09" w:rsidRPr="003802AB">
        <w:rPr>
          <w:rFonts w:ascii="Arial" w:hAnsi="Arial" w:cs="Arial"/>
          <w:sz w:val="20"/>
          <w:szCs w:val="20"/>
          <w:u w:val="single"/>
        </w:rPr>
        <w:t xml:space="preserve">du site </w:t>
      </w:r>
      <w:r w:rsidRPr="003802AB">
        <w:rPr>
          <w:rFonts w:ascii="Arial" w:hAnsi="Arial" w:cs="Arial"/>
          <w:sz w:val="20"/>
          <w:szCs w:val="20"/>
          <w:u w:val="single"/>
        </w:rPr>
        <w:t xml:space="preserve">par </w:t>
      </w:r>
      <w:r w:rsidR="00EB4B09" w:rsidRPr="003802AB">
        <w:rPr>
          <w:rFonts w:ascii="Arial" w:hAnsi="Arial" w:cs="Arial"/>
          <w:sz w:val="20"/>
          <w:szCs w:val="20"/>
          <w:u w:val="single"/>
        </w:rPr>
        <w:t xml:space="preserve">les transports routiers et/ou ferroviaires </w:t>
      </w:r>
      <w:r w:rsidRPr="003802AB">
        <w:rPr>
          <w:rFonts w:ascii="Arial" w:hAnsi="Arial" w:cs="Arial"/>
          <w:sz w:val="20"/>
          <w:szCs w:val="20"/>
          <w:u w:val="single"/>
        </w:rPr>
        <w:t>:</w:t>
      </w:r>
      <w:r w:rsidR="009C39F1" w:rsidRPr="003802AB">
        <w:rPr>
          <w:rFonts w:ascii="Arial" w:hAnsi="Arial" w:cs="Arial"/>
          <w:sz w:val="20"/>
          <w:szCs w:val="20"/>
          <w:u w:val="single"/>
        </w:rPr>
        <w:t xml:space="preserve"> </w:t>
      </w:r>
    </w:p>
    <w:p w14:paraId="57C6ACEC" w14:textId="77777777" w:rsidR="00D72406" w:rsidRPr="003802AB" w:rsidRDefault="00D72406" w:rsidP="008957B5">
      <w:pPr>
        <w:rPr>
          <w:rFonts w:ascii="Arial" w:hAnsi="Arial" w:cs="Arial"/>
          <w:sz w:val="20"/>
          <w:szCs w:val="20"/>
          <w:u w:val="single"/>
        </w:rPr>
      </w:pPr>
    </w:p>
    <w:p w14:paraId="7BE4B8F7" w14:textId="3D5BCB79"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 xml:space="preserve">Distance kilométrique entre le centre d’accueil et une structure de soins ambulatoire (cabinet médical, centre de santé, maison médicale de garde, maison de santé </w:t>
      </w:r>
      <w:r w:rsidR="00A10101" w:rsidRPr="003802AB">
        <w:rPr>
          <w:rFonts w:ascii="Arial" w:hAnsi="Arial" w:cs="Arial"/>
          <w:bCs/>
          <w:sz w:val="20"/>
          <w:szCs w:val="20"/>
          <w:u w:val="single"/>
        </w:rPr>
        <w:t>pluriprofessionnelle</w:t>
      </w:r>
      <w:r w:rsidRPr="003802AB">
        <w:rPr>
          <w:rFonts w:ascii="Arial" w:hAnsi="Arial" w:cs="Arial"/>
          <w:bCs/>
          <w:sz w:val="20"/>
          <w:szCs w:val="20"/>
          <w:u w:val="single"/>
        </w:rPr>
        <w:t xml:space="preserve"> ou autres) permettant les soins de premiers secours pendant le séjour : </w:t>
      </w:r>
    </w:p>
    <w:p w14:paraId="1098D6C4" w14:textId="77777777" w:rsidR="00305CDB" w:rsidRPr="003802AB" w:rsidRDefault="00305CDB" w:rsidP="00D75283">
      <w:pPr>
        <w:jc w:val="both"/>
        <w:rPr>
          <w:rFonts w:ascii="Arial" w:hAnsi="Arial" w:cs="Arial"/>
          <w:bCs/>
          <w:sz w:val="20"/>
          <w:szCs w:val="20"/>
          <w:u w:val="single"/>
        </w:rPr>
      </w:pPr>
    </w:p>
    <w:p w14:paraId="5273DA92" w14:textId="77777777" w:rsidR="00305CDB" w:rsidRPr="003802AB" w:rsidRDefault="00305CDB" w:rsidP="00D75283">
      <w:pPr>
        <w:jc w:val="both"/>
        <w:rPr>
          <w:rFonts w:ascii="Arial" w:hAnsi="Arial" w:cs="Arial"/>
          <w:bCs/>
          <w:sz w:val="20"/>
          <w:szCs w:val="20"/>
          <w:u w:val="single"/>
        </w:rPr>
      </w:pPr>
    </w:p>
    <w:p w14:paraId="4194E3D0" w14:textId="77777777"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 xml:space="preserve">Offre d’équipements culturels et sportifs ou de sites d’intérêts culturels ou naturels à proximité du centre (distance et type à préciser) : </w:t>
      </w:r>
    </w:p>
    <w:p w14:paraId="07F47510" w14:textId="77777777" w:rsidR="00305CDB" w:rsidRPr="003802AB" w:rsidRDefault="00305CDB" w:rsidP="00D75283">
      <w:pPr>
        <w:jc w:val="both"/>
        <w:rPr>
          <w:rFonts w:ascii="Arial" w:hAnsi="Arial" w:cs="Arial"/>
          <w:b/>
          <w:bCs/>
          <w:sz w:val="20"/>
          <w:szCs w:val="20"/>
          <w:u w:val="single"/>
        </w:rPr>
      </w:pPr>
    </w:p>
    <w:p w14:paraId="483B99C3" w14:textId="77777777" w:rsidR="00305CDB" w:rsidRPr="003802AB" w:rsidRDefault="00305CDB" w:rsidP="00D75283">
      <w:pPr>
        <w:jc w:val="both"/>
        <w:rPr>
          <w:rFonts w:ascii="Arial" w:hAnsi="Arial" w:cs="Arial"/>
          <w:b/>
          <w:bCs/>
          <w:sz w:val="20"/>
          <w:szCs w:val="20"/>
          <w:u w:val="single"/>
        </w:rPr>
      </w:pPr>
    </w:p>
    <w:p w14:paraId="3186BB76" w14:textId="77777777" w:rsidR="00305CDB" w:rsidRPr="003802AB" w:rsidRDefault="00305CDB" w:rsidP="00D75283">
      <w:pPr>
        <w:jc w:val="both"/>
        <w:rPr>
          <w:rFonts w:ascii="Arial" w:hAnsi="Arial" w:cs="Arial"/>
          <w:b/>
          <w:bCs/>
          <w:sz w:val="20"/>
          <w:szCs w:val="20"/>
          <w:u w:val="single"/>
        </w:rPr>
      </w:pPr>
    </w:p>
    <w:p w14:paraId="18D26DBE" w14:textId="09FC8B85" w:rsidR="00305CDB" w:rsidRPr="003802AB" w:rsidRDefault="00305CDB" w:rsidP="00305CDB">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3 : Etat d’entretien des locaux et qualité de l’hébergement, adaptation des locaux et de son équipement au contenu du séjour de cohésion</w:t>
      </w:r>
      <w:r w:rsidR="008F0D52" w:rsidRPr="003802AB">
        <w:rPr>
          <w:rStyle w:val="lev"/>
          <w:rFonts w:ascii="Arial" w:hAnsi="Arial" w:cs="Arial"/>
          <w:sz w:val="20"/>
          <w:szCs w:val="20"/>
        </w:rPr>
        <w:t xml:space="preserve"> / </w:t>
      </w:r>
      <w:r w:rsidR="001D6567">
        <w:rPr>
          <w:rStyle w:val="lev"/>
          <w:rFonts w:ascii="Arial" w:hAnsi="Arial" w:cs="Arial"/>
          <w:sz w:val="20"/>
          <w:szCs w:val="20"/>
        </w:rPr>
        <w:t>2</w:t>
      </w:r>
      <w:r w:rsidR="008F0D52" w:rsidRPr="003802AB">
        <w:rPr>
          <w:rStyle w:val="lev"/>
          <w:rFonts w:ascii="Arial" w:hAnsi="Arial" w:cs="Arial"/>
          <w:sz w:val="20"/>
          <w:szCs w:val="20"/>
        </w:rPr>
        <w:t>0 points</w:t>
      </w:r>
    </w:p>
    <w:p w14:paraId="5BC8DDA0" w14:textId="77777777" w:rsidR="00305CDB" w:rsidRPr="003802AB" w:rsidRDefault="00305CDB" w:rsidP="00D75283">
      <w:pPr>
        <w:jc w:val="both"/>
        <w:rPr>
          <w:rFonts w:ascii="Arial" w:hAnsi="Arial" w:cs="Arial"/>
          <w:b/>
          <w:bCs/>
          <w:sz w:val="20"/>
          <w:szCs w:val="20"/>
          <w:u w:val="single"/>
        </w:rPr>
      </w:pPr>
    </w:p>
    <w:p w14:paraId="43EB2787" w14:textId="77777777" w:rsidR="00305CDB" w:rsidRPr="003802AB" w:rsidRDefault="00305CDB" w:rsidP="00D75283">
      <w:pPr>
        <w:jc w:val="both"/>
        <w:rPr>
          <w:rFonts w:ascii="Arial" w:hAnsi="Arial" w:cs="Arial"/>
          <w:sz w:val="20"/>
          <w:szCs w:val="20"/>
          <w:u w:val="single"/>
        </w:rPr>
      </w:pPr>
      <w:r w:rsidRPr="003802AB">
        <w:rPr>
          <w:rFonts w:ascii="Arial" w:hAnsi="Arial" w:cs="Arial"/>
          <w:sz w:val="20"/>
          <w:szCs w:val="20"/>
          <w:u w:val="single"/>
        </w:rPr>
        <w:t>Confort et état d’entretien des locaux (joindre dernier PV de la commission de sécurité</w:t>
      </w:r>
      <w:r w:rsidR="00007053" w:rsidRPr="003802AB">
        <w:rPr>
          <w:rFonts w:ascii="Arial" w:hAnsi="Arial" w:cs="Arial"/>
          <w:sz w:val="20"/>
          <w:szCs w:val="20"/>
          <w:u w:val="single"/>
        </w:rPr>
        <w:t xml:space="preserve"> et fournir le(s) numéro(s) d’agrément du service départemental de la jeunesse, de l’engagement et des sports pour les bâtiments où sont hébergés les mineurs</w:t>
      </w:r>
      <w:r w:rsidR="00A2262C" w:rsidRPr="003802AB">
        <w:rPr>
          <w:rFonts w:ascii="Arial" w:hAnsi="Arial" w:cs="Arial"/>
          <w:sz w:val="20"/>
          <w:szCs w:val="20"/>
          <w:u w:val="single"/>
        </w:rPr>
        <w:t xml:space="preserve"> si déjà obtenus</w:t>
      </w:r>
      <w:r w:rsidRPr="003802AB">
        <w:rPr>
          <w:rFonts w:ascii="Arial" w:hAnsi="Arial" w:cs="Arial"/>
          <w:sz w:val="20"/>
          <w:szCs w:val="20"/>
          <w:u w:val="single"/>
        </w:rPr>
        <w:t xml:space="preserve">) : </w:t>
      </w:r>
    </w:p>
    <w:p w14:paraId="2F584F2B" w14:textId="77777777" w:rsidR="00305CDB" w:rsidRPr="003802AB" w:rsidRDefault="00305CDB" w:rsidP="00D75283">
      <w:pPr>
        <w:jc w:val="both"/>
        <w:rPr>
          <w:rFonts w:ascii="Arial" w:hAnsi="Arial" w:cs="Arial"/>
          <w:sz w:val="20"/>
          <w:szCs w:val="20"/>
        </w:rPr>
      </w:pPr>
    </w:p>
    <w:p w14:paraId="69E1F864" w14:textId="77777777" w:rsidR="00F37EA4" w:rsidRPr="003802AB" w:rsidRDefault="00F37EA4" w:rsidP="00D75283">
      <w:pPr>
        <w:jc w:val="both"/>
        <w:rPr>
          <w:rFonts w:ascii="Arial" w:hAnsi="Arial" w:cs="Arial"/>
          <w:sz w:val="20"/>
          <w:szCs w:val="20"/>
        </w:rPr>
      </w:pPr>
    </w:p>
    <w:p w14:paraId="1D02F104" w14:textId="77777777" w:rsidR="00BB6D15" w:rsidRPr="003802AB" w:rsidRDefault="00BB6D15" w:rsidP="00D75283">
      <w:pPr>
        <w:jc w:val="both"/>
        <w:rPr>
          <w:rFonts w:ascii="Arial" w:hAnsi="Arial" w:cs="Arial"/>
          <w:sz w:val="20"/>
          <w:szCs w:val="20"/>
          <w:u w:val="single"/>
        </w:rPr>
      </w:pPr>
    </w:p>
    <w:p w14:paraId="3762F861" w14:textId="312825D0" w:rsidR="0086147A" w:rsidRPr="005E21DD" w:rsidRDefault="00BB6D15" w:rsidP="00BB6D15">
      <w:pPr>
        <w:jc w:val="both"/>
        <w:rPr>
          <w:rFonts w:ascii="Arial" w:hAnsi="Arial" w:cs="Arial"/>
          <w:i/>
          <w:sz w:val="20"/>
          <w:szCs w:val="20"/>
        </w:rPr>
      </w:pPr>
      <w:r w:rsidRPr="008A67E4">
        <w:rPr>
          <w:rFonts w:ascii="Arial" w:hAnsi="Arial" w:cs="Arial"/>
          <w:sz w:val="20"/>
          <w:szCs w:val="20"/>
          <w:u w:val="single"/>
        </w:rPr>
        <w:t>Capacité d’hébergement maximum permettant d’accueillir les volontaires et leurs encadrants </w:t>
      </w:r>
      <w:r w:rsidRPr="008A67E4">
        <w:rPr>
          <w:rFonts w:ascii="Arial" w:hAnsi="Arial" w:cs="Arial"/>
          <w:i/>
          <w:sz w:val="20"/>
          <w:szCs w:val="20"/>
        </w:rPr>
        <w:t xml:space="preserve">: </w:t>
      </w:r>
    </w:p>
    <w:p w14:paraId="19033124" w14:textId="0A7FCBA1" w:rsidR="0086147A" w:rsidRPr="005A06C6" w:rsidRDefault="0086147A" w:rsidP="00BB6D15">
      <w:pPr>
        <w:jc w:val="both"/>
        <w:rPr>
          <w:rFonts w:ascii="Arial" w:hAnsi="Arial" w:cs="Arial"/>
          <w:b/>
          <w:i/>
          <w:sz w:val="20"/>
          <w:szCs w:val="20"/>
        </w:rPr>
      </w:pPr>
      <w:r w:rsidRPr="005A06C6">
        <w:rPr>
          <w:rFonts w:ascii="Arial" w:hAnsi="Arial" w:cs="Arial"/>
          <w:b/>
          <w:i/>
          <w:sz w:val="20"/>
          <w:szCs w:val="20"/>
        </w:rPr>
        <w:t xml:space="preserve">Tableau à compléter par lot le cas échéant : </w:t>
      </w:r>
    </w:p>
    <w:tbl>
      <w:tblPr>
        <w:tblStyle w:val="Grilledutableau"/>
        <w:tblW w:w="0" w:type="auto"/>
        <w:tblLook w:val="04A0" w:firstRow="1" w:lastRow="0" w:firstColumn="1" w:lastColumn="0" w:noHBand="0" w:noVBand="1"/>
      </w:tblPr>
      <w:tblGrid>
        <w:gridCol w:w="4531"/>
        <w:gridCol w:w="4531"/>
      </w:tblGrid>
      <w:tr w:rsidR="00BB6D15" w:rsidRPr="003802AB" w14:paraId="5C4C04D3" w14:textId="77777777" w:rsidTr="004A211A">
        <w:tc>
          <w:tcPr>
            <w:tcW w:w="4531" w:type="dxa"/>
          </w:tcPr>
          <w:p w14:paraId="2E80037B" w14:textId="6FCFAFE2"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d’hébergement du centre</w:t>
            </w:r>
            <w:r w:rsidR="005E21DD">
              <w:rPr>
                <w:rFonts w:ascii="Arial" w:hAnsi="Arial" w:cs="Arial"/>
                <w:sz w:val="20"/>
                <w:szCs w:val="20"/>
              </w:rPr>
              <w:t xml:space="preserve"> dédié au SNU</w:t>
            </w:r>
            <w:r w:rsidRPr="003802AB">
              <w:rPr>
                <w:rFonts w:ascii="Arial" w:hAnsi="Arial" w:cs="Arial"/>
                <w:sz w:val="20"/>
                <w:szCs w:val="20"/>
              </w:rPr>
              <w:t xml:space="preserve"> (site principal)</w:t>
            </w:r>
          </w:p>
        </w:tc>
        <w:tc>
          <w:tcPr>
            <w:tcW w:w="4531" w:type="dxa"/>
          </w:tcPr>
          <w:p w14:paraId="00126226" w14:textId="77777777" w:rsidR="00BB6D15" w:rsidRPr="003802AB" w:rsidRDefault="00BB6D15" w:rsidP="004A211A">
            <w:pPr>
              <w:jc w:val="both"/>
              <w:rPr>
                <w:rFonts w:ascii="Arial" w:hAnsi="Arial" w:cs="Arial"/>
                <w:sz w:val="20"/>
                <w:szCs w:val="20"/>
                <w:u w:val="single"/>
              </w:rPr>
            </w:pPr>
          </w:p>
        </w:tc>
      </w:tr>
      <w:tr w:rsidR="00BB6D15" w:rsidRPr="003802AB" w14:paraId="418BCF8D" w14:textId="77777777" w:rsidTr="004A211A">
        <w:tc>
          <w:tcPr>
            <w:tcW w:w="4531" w:type="dxa"/>
          </w:tcPr>
          <w:p w14:paraId="6B61F542" w14:textId="2023E558"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d’hébergement du centre</w:t>
            </w:r>
            <w:r w:rsidR="005E21DD">
              <w:rPr>
                <w:rFonts w:ascii="Arial" w:hAnsi="Arial" w:cs="Arial"/>
                <w:sz w:val="20"/>
                <w:szCs w:val="20"/>
              </w:rPr>
              <w:t xml:space="preserve"> dédié au SNU</w:t>
            </w:r>
            <w:r w:rsidRPr="003802AB">
              <w:rPr>
                <w:rFonts w:ascii="Arial" w:hAnsi="Arial" w:cs="Arial"/>
                <w:sz w:val="20"/>
                <w:szCs w:val="20"/>
              </w:rPr>
              <w:t xml:space="preserve"> (annexe le cas échéant)</w:t>
            </w:r>
          </w:p>
        </w:tc>
        <w:tc>
          <w:tcPr>
            <w:tcW w:w="4531" w:type="dxa"/>
          </w:tcPr>
          <w:p w14:paraId="280ACDF4" w14:textId="77777777" w:rsidR="00BB6D15" w:rsidRPr="003802AB" w:rsidRDefault="00BB6D15" w:rsidP="004A211A">
            <w:pPr>
              <w:jc w:val="both"/>
              <w:rPr>
                <w:rFonts w:ascii="Arial" w:hAnsi="Arial" w:cs="Arial"/>
                <w:sz w:val="20"/>
                <w:szCs w:val="20"/>
                <w:u w:val="single"/>
              </w:rPr>
            </w:pPr>
          </w:p>
        </w:tc>
      </w:tr>
      <w:tr w:rsidR="00BB6D15" w:rsidRPr="003802AB" w14:paraId="3CB66F11" w14:textId="77777777" w:rsidTr="004A211A">
        <w:tc>
          <w:tcPr>
            <w:tcW w:w="4531" w:type="dxa"/>
          </w:tcPr>
          <w:p w14:paraId="2BA619C2" w14:textId="410C3FEF" w:rsidR="00BB6D15" w:rsidRPr="003802AB" w:rsidRDefault="00BB6D15" w:rsidP="004A211A">
            <w:pPr>
              <w:jc w:val="both"/>
              <w:rPr>
                <w:rFonts w:ascii="Arial" w:hAnsi="Arial" w:cs="Arial"/>
                <w:sz w:val="20"/>
                <w:szCs w:val="20"/>
              </w:rPr>
            </w:pPr>
            <w:r w:rsidRPr="003802AB">
              <w:rPr>
                <w:rFonts w:ascii="Arial" w:hAnsi="Arial" w:cs="Arial"/>
                <w:sz w:val="20"/>
                <w:szCs w:val="20"/>
              </w:rPr>
              <w:t>Capacité maximum totale tous bâtiments confondus</w:t>
            </w:r>
            <w:r w:rsidR="005E21DD">
              <w:rPr>
                <w:rFonts w:ascii="Arial" w:hAnsi="Arial" w:cs="Arial"/>
                <w:sz w:val="20"/>
                <w:szCs w:val="20"/>
              </w:rPr>
              <w:t xml:space="preserve"> pour le SNU</w:t>
            </w:r>
          </w:p>
        </w:tc>
        <w:tc>
          <w:tcPr>
            <w:tcW w:w="4531" w:type="dxa"/>
          </w:tcPr>
          <w:p w14:paraId="1E36F089" w14:textId="77777777" w:rsidR="00BB6D15" w:rsidRPr="003802AB" w:rsidRDefault="00BB6D15" w:rsidP="004A211A">
            <w:pPr>
              <w:jc w:val="both"/>
              <w:rPr>
                <w:rFonts w:ascii="Arial" w:hAnsi="Arial" w:cs="Arial"/>
                <w:sz w:val="20"/>
                <w:szCs w:val="20"/>
                <w:u w:val="single"/>
              </w:rPr>
            </w:pPr>
          </w:p>
        </w:tc>
      </w:tr>
      <w:tr w:rsidR="001D6A51" w:rsidRPr="003802AB" w14:paraId="496268B6" w14:textId="77777777" w:rsidTr="004A211A">
        <w:tc>
          <w:tcPr>
            <w:tcW w:w="4531" w:type="dxa"/>
          </w:tcPr>
          <w:p w14:paraId="4F55C474" w14:textId="1E0D0B35" w:rsidR="001D6A51" w:rsidRPr="003802AB" w:rsidRDefault="001D6A51" w:rsidP="004A211A">
            <w:pPr>
              <w:jc w:val="both"/>
              <w:rPr>
                <w:rFonts w:ascii="Arial" w:hAnsi="Arial" w:cs="Arial"/>
                <w:sz w:val="20"/>
                <w:szCs w:val="20"/>
              </w:rPr>
            </w:pPr>
            <w:r>
              <w:rPr>
                <w:rFonts w:ascii="Arial" w:hAnsi="Arial" w:cs="Arial"/>
                <w:sz w:val="20"/>
                <w:szCs w:val="20"/>
              </w:rPr>
              <w:t>Privatisation du centre</w:t>
            </w:r>
          </w:p>
        </w:tc>
        <w:tc>
          <w:tcPr>
            <w:tcW w:w="4531" w:type="dxa"/>
          </w:tcPr>
          <w:p w14:paraId="285E6C03" w14:textId="15961F08" w:rsidR="001D6A51" w:rsidRPr="001D6A51" w:rsidRDefault="00C323EF" w:rsidP="004A211A">
            <w:pPr>
              <w:jc w:val="both"/>
              <w:rPr>
                <w:rFonts w:ascii="Arial" w:hAnsi="Arial" w:cs="Arial"/>
                <w:sz w:val="20"/>
                <w:szCs w:val="20"/>
              </w:rPr>
            </w:pPr>
            <w:sdt>
              <w:sdtPr>
                <w:rPr>
                  <w:rFonts w:ascii="Arial" w:hAnsi="Arial" w:cs="Arial"/>
                  <w:sz w:val="20"/>
                  <w:szCs w:val="20"/>
                </w:rPr>
                <w:id w:val="1739436918"/>
                <w14:checkbox>
                  <w14:checked w14:val="0"/>
                  <w14:checkedState w14:val="2612" w14:font="MS Gothic"/>
                  <w14:uncheckedState w14:val="2610" w14:font="MS Gothic"/>
                </w14:checkbox>
              </w:sdtPr>
              <w:sdtEndPr/>
              <w:sdtContent>
                <w:r w:rsidR="001D6A51">
                  <w:rPr>
                    <w:rFonts w:ascii="MS Gothic" w:eastAsia="MS Gothic" w:hAnsi="MS Gothic" w:cs="Arial" w:hint="eastAsia"/>
                    <w:sz w:val="20"/>
                    <w:szCs w:val="20"/>
                  </w:rPr>
                  <w:t>☐</w:t>
                </w:r>
              </w:sdtContent>
            </w:sdt>
            <w:r w:rsidR="001D6A51">
              <w:rPr>
                <w:rFonts w:ascii="Arial" w:hAnsi="Arial" w:cs="Arial"/>
                <w:sz w:val="20"/>
                <w:szCs w:val="20"/>
              </w:rPr>
              <w:t xml:space="preserve">Oui                                                  </w:t>
            </w:r>
            <w:sdt>
              <w:sdtPr>
                <w:rPr>
                  <w:rFonts w:ascii="Arial" w:hAnsi="Arial" w:cs="Arial"/>
                  <w:sz w:val="20"/>
                  <w:szCs w:val="20"/>
                </w:rPr>
                <w:id w:val="-1142115012"/>
                <w14:checkbox>
                  <w14:checked w14:val="0"/>
                  <w14:checkedState w14:val="2612" w14:font="MS Gothic"/>
                  <w14:uncheckedState w14:val="2610" w14:font="MS Gothic"/>
                </w14:checkbox>
              </w:sdtPr>
              <w:sdtEndPr/>
              <w:sdtContent>
                <w:r w:rsidR="001D6A51">
                  <w:rPr>
                    <w:rFonts w:ascii="MS Gothic" w:eastAsia="MS Gothic" w:hAnsi="MS Gothic" w:cs="Arial" w:hint="eastAsia"/>
                    <w:sz w:val="20"/>
                    <w:szCs w:val="20"/>
                  </w:rPr>
                  <w:t>☐</w:t>
                </w:r>
              </w:sdtContent>
            </w:sdt>
            <w:r w:rsidR="001D6A51">
              <w:rPr>
                <w:rFonts w:ascii="Arial" w:hAnsi="Arial" w:cs="Arial"/>
                <w:sz w:val="20"/>
                <w:szCs w:val="20"/>
              </w:rPr>
              <w:t xml:space="preserve">      Non </w:t>
            </w:r>
          </w:p>
        </w:tc>
      </w:tr>
    </w:tbl>
    <w:p w14:paraId="57D31DF3" w14:textId="77777777" w:rsidR="00BB6D15" w:rsidRPr="003802AB" w:rsidRDefault="00BB6D15" w:rsidP="00BB6D15">
      <w:pPr>
        <w:jc w:val="both"/>
        <w:rPr>
          <w:rFonts w:ascii="Arial" w:hAnsi="Arial" w:cs="Arial"/>
          <w:sz w:val="20"/>
          <w:szCs w:val="20"/>
          <w:u w:val="single"/>
        </w:rPr>
      </w:pPr>
    </w:p>
    <w:p w14:paraId="5930D68E" w14:textId="77777777" w:rsidR="00BB6D15" w:rsidRPr="003802AB" w:rsidRDefault="00BB6D15" w:rsidP="00BB6D15">
      <w:pPr>
        <w:jc w:val="both"/>
        <w:rPr>
          <w:rFonts w:ascii="Arial" w:hAnsi="Arial" w:cs="Arial"/>
          <w:sz w:val="20"/>
          <w:szCs w:val="20"/>
        </w:rPr>
      </w:pPr>
    </w:p>
    <w:p w14:paraId="41A3F947" w14:textId="77777777" w:rsidR="00BB6D15" w:rsidRPr="003802AB" w:rsidRDefault="00BB6D15" w:rsidP="00BB6D15">
      <w:pPr>
        <w:jc w:val="both"/>
        <w:rPr>
          <w:rFonts w:ascii="Arial" w:hAnsi="Arial" w:cs="Arial"/>
          <w:bCs/>
          <w:sz w:val="20"/>
          <w:szCs w:val="20"/>
          <w:u w:val="single"/>
        </w:rPr>
      </w:pPr>
      <w:r w:rsidRPr="003802AB">
        <w:rPr>
          <w:rFonts w:ascii="Arial" w:hAnsi="Arial" w:cs="Arial"/>
          <w:bCs/>
          <w:sz w:val="20"/>
          <w:szCs w:val="20"/>
          <w:u w:val="single"/>
        </w:rPr>
        <w:t xml:space="preserve">Adaptation des locaux au contenu du séjour de cohésion : (détailler les espaces dédiés délimités au séjour pour éviter les interactions entre les mineurs et les personnes extérieures ou le cas échéant si le centre sera réservé en intégralité pour ces prestations) : </w:t>
      </w:r>
    </w:p>
    <w:p w14:paraId="4A9EDDA7" w14:textId="77777777" w:rsidR="00BB6D15" w:rsidRPr="003802AB" w:rsidRDefault="00BB6D15" w:rsidP="00D75283">
      <w:pPr>
        <w:jc w:val="both"/>
        <w:rPr>
          <w:rFonts w:ascii="Arial" w:hAnsi="Arial" w:cs="Arial"/>
          <w:sz w:val="20"/>
          <w:szCs w:val="20"/>
          <w:u w:val="single"/>
        </w:rPr>
      </w:pPr>
    </w:p>
    <w:p w14:paraId="4BAA26BC" w14:textId="77777777" w:rsidR="00016CE5" w:rsidRPr="003802AB" w:rsidRDefault="00016CE5" w:rsidP="00D75283">
      <w:pPr>
        <w:jc w:val="both"/>
        <w:rPr>
          <w:rFonts w:ascii="Arial" w:hAnsi="Arial" w:cs="Arial"/>
          <w:sz w:val="20"/>
          <w:szCs w:val="20"/>
          <w:u w:val="single"/>
        </w:rPr>
      </w:pPr>
    </w:p>
    <w:p w14:paraId="599CD6AF" w14:textId="77777777" w:rsidR="00016CE5" w:rsidRPr="003802AB" w:rsidRDefault="00016CE5" w:rsidP="00D75283">
      <w:pPr>
        <w:jc w:val="both"/>
        <w:rPr>
          <w:rFonts w:ascii="Arial" w:hAnsi="Arial" w:cs="Arial"/>
          <w:sz w:val="20"/>
          <w:szCs w:val="20"/>
          <w:u w:val="single"/>
        </w:rPr>
      </w:pPr>
    </w:p>
    <w:p w14:paraId="70E4CFFD" w14:textId="77777777" w:rsidR="00016CE5" w:rsidRPr="003802AB" w:rsidRDefault="00016CE5" w:rsidP="0057455C">
      <w:pPr>
        <w:jc w:val="both"/>
        <w:rPr>
          <w:rFonts w:ascii="Arial" w:hAnsi="Arial" w:cs="Arial"/>
          <w:sz w:val="20"/>
          <w:szCs w:val="20"/>
          <w:u w:val="single"/>
        </w:rPr>
      </w:pPr>
    </w:p>
    <w:p w14:paraId="150C03A4" w14:textId="78236BB0" w:rsidR="00BB6D15" w:rsidRPr="003802AB" w:rsidRDefault="00BB6D15" w:rsidP="0057455C">
      <w:pPr>
        <w:widowControl w:val="0"/>
        <w:tabs>
          <w:tab w:val="left" w:pos="1078"/>
        </w:tabs>
        <w:autoSpaceDE w:val="0"/>
        <w:autoSpaceDN w:val="0"/>
        <w:spacing w:after="120"/>
        <w:jc w:val="both"/>
        <w:rPr>
          <w:rFonts w:ascii="Arial" w:hAnsi="Arial" w:cs="Arial"/>
          <w:sz w:val="20"/>
          <w:szCs w:val="20"/>
        </w:rPr>
      </w:pPr>
      <w:r w:rsidRPr="003802AB">
        <w:rPr>
          <w:rFonts w:ascii="Arial" w:hAnsi="Arial" w:cs="Arial"/>
          <w:bCs/>
          <w:sz w:val="20"/>
          <w:szCs w:val="20"/>
          <w:u w:val="single"/>
        </w:rPr>
        <w:t>Description des chambres (présence de lits individuels pour les jeunes</w:t>
      </w:r>
      <w:r w:rsidR="0057455C" w:rsidRPr="003802AB">
        <w:rPr>
          <w:rFonts w:ascii="Arial" w:hAnsi="Arial" w:cs="Arial"/>
          <w:bCs/>
          <w:sz w:val="20"/>
          <w:szCs w:val="20"/>
          <w:u w:val="single"/>
        </w:rPr>
        <w:t xml:space="preserve"> </w:t>
      </w:r>
      <w:r w:rsidR="00E42637">
        <w:rPr>
          <w:rFonts w:ascii="Arial" w:hAnsi="Arial" w:cs="Arial"/>
          <w:bCs/>
          <w:sz w:val="20"/>
          <w:szCs w:val="20"/>
          <w:u w:val="single"/>
        </w:rPr>
        <w:t xml:space="preserve">(un lit double ou simple = 1 </w:t>
      </w:r>
      <w:r w:rsidR="00FF19B5">
        <w:rPr>
          <w:rFonts w:ascii="Arial" w:hAnsi="Arial" w:cs="Arial"/>
          <w:bCs/>
          <w:sz w:val="20"/>
          <w:szCs w:val="20"/>
          <w:u w:val="single"/>
        </w:rPr>
        <w:t>volontaire</w:t>
      </w:r>
      <w:r w:rsidR="00FF19B5" w:rsidRPr="00FF19B5">
        <w:rPr>
          <w:rFonts w:ascii="Arial" w:hAnsi="Arial" w:cs="Arial"/>
          <w:bCs/>
          <w:sz w:val="20"/>
          <w:szCs w:val="20"/>
          <w:u w:val="single"/>
        </w:rPr>
        <w:t>)</w:t>
      </w:r>
      <w:r w:rsidR="00FF19B5" w:rsidRPr="00FF19B5">
        <w:rPr>
          <w:rFonts w:ascii="Arial" w:hAnsi="Arial" w:cs="Arial"/>
          <w:b/>
          <w:sz w:val="20"/>
          <w:szCs w:val="20"/>
          <w:u w:val="single"/>
        </w:rPr>
        <w:t xml:space="preserve"> -</w:t>
      </w:r>
      <w:r w:rsidR="0057455C" w:rsidRPr="00FF19B5">
        <w:rPr>
          <w:rFonts w:ascii="Arial" w:hAnsi="Arial" w:cs="Arial"/>
          <w:b/>
          <w:sz w:val="20"/>
          <w:szCs w:val="20"/>
          <w:u w:val="single"/>
        </w:rPr>
        <w:t xml:space="preserve"> chaque mineur doit disposer d’un moyen de couchage individuel</w:t>
      </w:r>
      <w:r w:rsidRPr="00FF19B5">
        <w:rPr>
          <w:rFonts w:ascii="Arial" w:hAnsi="Arial" w:cs="Arial"/>
          <w:bCs/>
          <w:sz w:val="20"/>
          <w:szCs w:val="20"/>
          <w:u w:val="single"/>
        </w:rPr>
        <w:t>,</w:t>
      </w:r>
      <w:r w:rsidRPr="003802AB">
        <w:rPr>
          <w:rFonts w:ascii="Arial" w:hAnsi="Arial" w:cs="Arial"/>
          <w:bCs/>
          <w:sz w:val="20"/>
          <w:szCs w:val="20"/>
          <w:u w:val="single"/>
        </w:rPr>
        <w:t xml:space="preserve"> mise à disposition de secteurs différenciés garçons/filles par bâtiment et/ou étage, surface des chambres</w:t>
      </w:r>
      <w:r w:rsidR="00E42637">
        <w:rPr>
          <w:rFonts w:ascii="Arial" w:hAnsi="Arial" w:cs="Arial"/>
          <w:bCs/>
          <w:sz w:val="20"/>
          <w:szCs w:val="20"/>
          <w:u w:val="single"/>
        </w:rPr>
        <w:t>, nombre de volontaires par chambre…)</w:t>
      </w:r>
    </w:p>
    <w:p w14:paraId="08F45F42" w14:textId="77777777" w:rsidR="00F37EA4" w:rsidRPr="003802AB" w:rsidRDefault="00F37EA4" w:rsidP="00D75283">
      <w:pPr>
        <w:jc w:val="both"/>
        <w:rPr>
          <w:rFonts w:ascii="Arial" w:hAnsi="Arial" w:cs="Arial"/>
          <w:sz w:val="20"/>
          <w:szCs w:val="20"/>
          <w:u w:val="single"/>
        </w:rPr>
      </w:pPr>
    </w:p>
    <w:p w14:paraId="21F70EB1" w14:textId="77777777" w:rsidR="00016CE5" w:rsidRPr="003802AB" w:rsidRDefault="00016CE5" w:rsidP="00D75283">
      <w:pPr>
        <w:jc w:val="both"/>
        <w:rPr>
          <w:rFonts w:ascii="Arial" w:hAnsi="Arial" w:cs="Arial"/>
          <w:sz w:val="20"/>
          <w:szCs w:val="20"/>
          <w:u w:val="single"/>
        </w:rPr>
      </w:pPr>
    </w:p>
    <w:p w14:paraId="1DFB5A1E" w14:textId="77777777" w:rsidR="00016CE5" w:rsidRPr="003802AB" w:rsidRDefault="00016CE5" w:rsidP="00D75283">
      <w:pPr>
        <w:jc w:val="both"/>
        <w:rPr>
          <w:rFonts w:ascii="Arial" w:hAnsi="Arial" w:cs="Arial"/>
          <w:sz w:val="20"/>
          <w:szCs w:val="20"/>
          <w:u w:val="single"/>
        </w:rPr>
      </w:pPr>
    </w:p>
    <w:p w14:paraId="4EBD051E" w14:textId="77777777" w:rsidR="00016CE5" w:rsidRPr="003802AB" w:rsidRDefault="00016CE5" w:rsidP="00D75283">
      <w:pPr>
        <w:jc w:val="both"/>
        <w:rPr>
          <w:rFonts w:ascii="Arial" w:hAnsi="Arial" w:cs="Arial"/>
          <w:sz w:val="20"/>
          <w:szCs w:val="20"/>
          <w:u w:val="single"/>
        </w:rPr>
      </w:pPr>
    </w:p>
    <w:p w14:paraId="447A3008" w14:textId="77777777" w:rsidR="00016CE5" w:rsidRPr="003802AB" w:rsidRDefault="00016CE5" w:rsidP="00D75283">
      <w:pPr>
        <w:jc w:val="both"/>
        <w:rPr>
          <w:rFonts w:ascii="Arial" w:hAnsi="Arial" w:cs="Arial"/>
          <w:sz w:val="20"/>
          <w:szCs w:val="20"/>
          <w:u w:val="single"/>
        </w:rPr>
      </w:pPr>
    </w:p>
    <w:p w14:paraId="1E917E79" w14:textId="77777777" w:rsidR="00305CDB" w:rsidRPr="003802AB" w:rsidRDefault="00305CDB" w:rsidP="00D75283">
      <w:pPr>
        <w:jc w:val="both"/>
        <w:rPr>
          <w:rFonts w:ascii="Arial" w:hAnsi="Arial" w:cs="Arial"/>
          <w:sz w:val="20"/>
          <w:szCs w:val="20"/>
        </w:rPr>
      </w:pPr>
    </w:p>
    <w:p w14:paraId="4EAD9A15" w14:textId="77777777" w:rsidR="00BB6D15" w:rsidRPr="003802AB" w:rsidRDefault="00A2262C" w:rsidP="00BB6D15">
      <w:pPr>
        <w:jc w:val="both"/>
        <w:rPr>
          <w:rFonts w:ascii="Arial" w:hAnsi="Arial" w:cs="Arial"/>
          <w:bCs/>
          <w:sz w:val="20"/>
          <w:szCs w:val="20"/>
          <w:u w:val="single"/>
        </w:rPr>
      </w:pPr>
      <w:r w:rsidRPr="003802AB">
        <w:rPr>
          <w:rFonts w:ascii="Arial" w:hAnsi="Arial" w:cs="Arial"/>
          <w:bCs/>
          <w:sz w:val="20"/>
          <w:szCs w:val="20"/>
          <w:u w:val="single"/>
        </w:rPr>
        <w:t>Description des é</w:t>
      </w:r>
      <w:r w:rsidR="00BB6D15" w:rsidRPr="003802AB">
        <w:rPr>
          <w:rFonts w:ascii="Arial" w:hAnsi="Arial" w:cs="Arial"/>
          <w:bCs/>
          <w:sz w:val="20"/>
          <w:szCs w:val="20"/>
          <w:u w:val="single"/>
        </w:rPr>
        <w:t>quipements ou services adaptés au fonctionnement du séjour de cohésion : (nombre de salles mises à disposition, postes informatiques et imprimante, connexion internet, service de blanchisserie, linge de lit, vidéoprojecteurs, espaces permettant l’organisation d’activités de plein air dont un espace extérieur dédié pour l’implantation d’un mât pour la levée des couleurs …)</w:t>
      </w:r>
    </w:p>
    <w:p w14:paraId="74FD0552" w14:textId="77777777" w:rsidR="00D72406" w:rsidRPr="003802AB" w:rsidRDefault="00D72406" w:rsidP="00D75283">
      <w:pPr>
        <w:jc w:val="both"/>
        <w:rPr>
          <w:rFonts w:ascii="Arial" w:hAnsi="Arial" w:cs="Arial"/>
          <w:bCs/>
          <w:sz w:val="20"/>
          <w:szCs w:val="20"/>
          <w:u w:val="single"/>
        </w:rPr>
      </w:pPr>
    </w:p>
    <w:p w14:paraId="29C217FF" w14:textId="77777777" w:rsidR="00BB6D15" w:rsidRPr="003802AB" w:rsidRDefault="00BB6D15" w:rsidP="00D75283">
      <w:pPr>
        <w:jc w:val="both"/>
        <w:rPr>
          <w:rFonts w:ascii="Arial" w:hAnsi="Arial" w:cs="Arial"/>
          <w:bCs/>
          <w:sz w:val="20"/>
          <w:szCs w:val="20"/>
          <w:u w:val="single"/>
        </w:rPr>
      </w:pPr>
    </w:p>
    <w:p w14:paraId="161F5932" w14:textId="77777777" w:rsidR="00BB6D15" w:rsidRPr="003802AB" w:rsidRDefault="00BB6D15" w:rsidP="00D75283">
      <w:pPr>
        <w:jc w:val="both"/>
        <w:rPr>
          <w:rFonts w:ascii="Arial" w:hAnsi="Arial" w:cs="Arial"/>
          <w:bCs/>
          <w:sz w:val="20"/>
          <w:szCs w:val="20"/>
          <w:u w:val="single"/>
        </w:rPr>
      </w:pPr>
    </w:p>
    <w:p w14:paraId="4BAD988C" w14:textId="77777777" w:rsidR="00D72406" w:rsidRPr="003802AB" w:rsidRDefault="002975E8" w:rsidP="00D75283">
      <w:pPr>
        <w:jc w:val="both"/>
        <w:rPr>
          <w:rFonts w:ascii="Arial" w:hAnsi="Arial" w:cs="Arial"/>
          <w:bCs/>
          <w:sz w:val="20"/>
          <w:szCs w:val="20"/>
          <w:u w:val="single"/>
        </w:rPr>
      </w:pPr>
      <w:r w:rsidRPr="003802AB">
        <w:rPr>
          <w:rFonts w:ascii="Arial" w:hAnsi="Arial" w:cs="Arial"/>
          <w:bCs/>
          <w:sz w:val="20"/>
          <w:szCs w:val="20"/>
          <w:u w:val="single"/>
        </w:rPr>
        <w:t>En sus de</w:t>
      </w:r>
      <w:r w:rsidR="00EB4B09" w:rsidRPr="003802AB">
        <w:rPr>
          <w:rFonts w:ascii="Arial" w:hAnsi="Arial" w:cs="Arial"/>
          <w:bCs/>
          <w:sz w:val="20"/>
          <w:szCs w:val="20"/>
          <w:u w:val="single"/>
        </w:rPr>
        <w:t>s</w:t>
      </w:r>
      <w:r w:rsidRPr="003802AB">
        <w:rPr>
          <w:rFonts w:ascii="Arial" w:hAnsi="Arial" w:cs="Arial"/>
          <w:bCs/>
          <w:sz w:val="20"/>
          <w:szCs w:val="20"/>
          <w:u w:val="single"/>
        </w:rPr>
        <w:t xml:space="preserve"> éléments demandés ci-dessus, afin de compléter le mémoire technique permettant l’analyse des offres, il est demandé de j</w:t>
      </w:r>
      <w:r w:rsidR="00396114" w:rsidRPr="003802AB">
        <w:rPr>
          <w:rFonts w:ascii="Arial" w:hAnsi="Arial" w:cs="Arial"/>
          <w:bCs/>
          <w:sz w:val="20"/>
          <w:szCs w:val="20"/>
          <w:u w:val="single"/>
        </w:rPr>
        <w:t xml:space="preserve">oindre </w:t>
      </w:r>
      <w:r w:rsidR="00497522" w:rsidRPr="003802AB">
        <w:rPr>
          <w:rFonts w:ascii="Arial" w:hAnsi="Arial" w:cs="Arial"/>
          <w:bCs/>
          <w:sz w:val="20"/>
          <w:szCs w:val="20"/>
          <w:u w:val="single"/>
        </w:rPr>
        <w:t xml:space="preserve">si possible </w:t>
      </w:r>
      <w:r w:rsidR="00396114" w:rsidRPr="003802AB">
        <w:rPr>
          <w:rFonts w:ascii="Arial" w:hAnsi="Arial" w:cs="Arial"/>
          <w:bCs/>
          <w:sz w:val="20"/>
          <w:szCs w:val="20"/>
          <w:u w:val="single"/>
        </w:rPr>
        <w:t>en annexe du mémoire technique un support photo</w:t>
      </w:r>
      <w:r w:rsidR="00EB4B09" w:rsidRPr="003802AB">
        <w:rPr>
          <w:rFonts w:ascii="Arial" w:hAnsi="Arial" w:cs="Arial"/>
          <w:bCs/>
          <w:sz w:val="20"/>
          <w:szCs w:val="20"/>
          <w:u w:val="single"/>
        </w:rPr>
        <w:t xml:space="preserve">, </w:t>
      </w:r>
      <w:r w:rsidR="00396114" w:rsidRPr="003802AB">
        <w:rPr>
          <w:rFonts w:ascii="Arial" w:hAnsi="Arial" w:cs="Arial"/>
          <w:bCs/>
          <w:sz w:val="20"/>
          <w:szCs w:val="20"/>
          <w:u w:val="single"/>
        </w:rPr>
        <w:t xml:space="preserve">vidéo </w:t>
      </w:r>
      <w:r w:rsidR="00EB4B09" w:rsidRPr="003802AB">
        <w:rPr>
          <w:rFonts w:ascii="Arial" w:hAnsi="Arial" w:cs="Arial"/>
          <w:bCs/>
          <w:sz w:val="20"/>
          <w:szCs w:val="20"/>
          <w:u w:val="single"/>
        </w:rPr>
        <w:t xml:space="preserve">ou indiquer un lien internet </w:t>
      </w:r>
      <w:r w:rsidR="00396114" w:rsidRPr="003802AB">
        <w:rPr>
          <w:rFonts w:ascii="Arial" w:hAnsi="Arial" w:cs="Arial"/>
          <w:bCs/>
          <w:sz w:val="20"/>
          <w:szCs w:val="20"/>
          <w:u w:val="single"/>
        </w:rPr>
        <w:t>permettant de visualiser l’organisation du centre (parties communes et individuelles).</w:t>
      </w:r>
    </w:p>
    <w:p w14:paraId="5DC21457" w14:textId="77777777" w:rsidR="00497522" w:rsidRPr="003802AB" w:rsidRDefault="00497522" w:rsidP="00D75283">
      <w:pPr>
        <w:jc w:val="both"/>
        <w:rPr>
          <w:rFonts w:ascii="Arial" w:hAnsi="Arial" w:cs="Arial"/>
          <w:bCs/>
          <w:sz w:val="20"/>
          <w:szCs w:val="20"/>
          <w:u w:val="single"/>
        </w:rPr>
      </w:pPr>
    </w:p>
    <w:p w14:paraId="79933381" w14:textId="77777777" w:rsidR="00F37EA4" w:rsidRPr="003802AB" w:rsidRDefault="00F37EA4" w:rsidP="00D75283">
      <w:pPr>
        <w:jc w:val="both"/>
        <w:rPr>
          <w:rFonts w:ascii="Arial" w:hAnsi="Arial" w:cs="Arial"/>
          <w:bCs/>
          <w:sz w:val="20"/>
          <w:szCs w:val="20"/>
          <w:u w:val="single"/>
        </w:rPr>
      </w:pPr>
    </w:p>
    <w:p w14:paraId="1F2BDD44" w14:textId="77777777" w:rsidR="00F37EA4" w:rsidRPr="003802AB" w:rsidRDefault="00F37EA4" w:rsidP="00D75283">
      <w:pPr>
        <w:jc w:val="both"/>
        <w:rPr>
          <w:rFonts w:ascii="Arial" w:hAnsi="Arial" w:cs="Arial"/>
          <w:bCs/>
          <w:sz w:val="20"/>
          <w:szCs w:val="20"/>
          <w:u w:val="single"/>
        </w:rPr>
      </w:pPr>
    </w:p>
    <w:p w14:paraId="70D447DA" w14:textId="77777777" w:rsidR="00F37EA4" w:rsidRPr="003802AB" w:rsidRDefault="00F37EA4" w:rsidP="00D75283">
      <w:pPr>
        <w:jc w:val="both"/>
        <w:rPr>
          <w:rFonts w:ascii="Arial" w:hAnsi="Arial" w:cs="Arial"/>
          <w:bCs/>
          <w:sz w:val="20"/>
          <w:szCs w:val="20"/>
          <w:u w:val="single"/>
        </w:rPr>
      </w:pPr>
    </w:p>
    <w:p w14:paraId="1AD56158" w14:textId="77777777" w:rsidR="00F37EA4" w:rsidRPr="003802AB" w:rsidRDefault="00F37EA4" w:rsidP="00D75283">
      <w:pPr>
        <w:jc w:val="both"/>
        <w:rPr>
          <w:rFonts w:ascii="Arial" w:hAnsi="Arial" w:cs="Arial"/>
          <w:bCs/>
          <w:sz w:val="20"/>
          <w:szCs w:val="20"/>
          <w:u w:val="single"/>
        </w:rPr>
      </w:pPr>
    </w:p>
    <w:p w14:paraId="07043D39" w14:textId="77777777" w:rsidR="00305CDB" w:rsidRPr="003802AB" w:rsidRDefault="00305CDB" w:rsidP="00D75283">
      <w:pPr>
        <w:jc w:val="both"/>
        <w:rPr>
          <w:rFonts w:ascii="Arial" w:hAnsi="Arial" w:cs="Arial"/>
          <w:bCs/>
          <w:sz w:val="20"/>
          <w:szCs w:val="20"/>
          <w:u w:val="single"/>
        </w:rPr>
      </w:pPr>
      <w:r w:rsidRPr="003802AB">
        <w:rPr>
          <w:rFonts w:ascii="Arial" w:hAnsi="Arial" w:cs="Arial"/>
          <w:sz w:val="20"/>
          <w:szCs w:val="20"/>
          <w:u w:val="single"/>
        </w:rPr>
        <w:t xml:space="preserve">Conformément à l’article </w:t>
      </w:r>
      <w:r w:rsidR="00BB6D15" w:rsidRPr="003802AB">
        <w:rPr>
          <w:rFonts w:ascii="Arial" w:hAnsi="Arial" w:cs="Arial"/>
          <w:sz w:val="20"/>
          <w:szCs w:val="20"/>
          <w:u w:val="single"/>
        </w:rPr>
        <w:t>7.</w:t>
      </w:r>
      <w:r w:rsidR="0057455C" w:rsidRPr="003802AB">
        <w:rPr>
          <w:rFonts w:ascii="Arial" w:hAnsi="Arial" w:cs="Arial"/>
          <w:sz w:val="20"/>
          <w:szCs w:val="20"/>
          <w:u w:val="single"/>
        </w:rPr>
        <w:t xml:space="preserve">4 </w:t>
      </w:r>
      <w:r w:rsidR="00BB6D15" w:rsidRPr="003802AB">
        <w:rPr>
          <w:rFonts w:ascii="Arial" w:hAnsi="Arial" w:cs="Arial"/>
          <w:sz w:val="20"/>
          <w:szCs w:val="20"/>
          <w:u w:val="single"/>
        </w:rPr>
        <w:t>du CCP</w:t>
      </w:r>
      <w:r w:rsidRPr="003802AB">
        <w:rPr>
          <w:rFonts w:ascii="Arial" w:hAnsi="Arial" w:cs="Arial"/>
          <w:sz w:val="20"/>
          <w:szCs w:val="20"/>
          <w:u w:val="single"/>
        </w:rPr>
        <w:t>, le candidat atteste</w:t>
      </w:r>
      <w:r w:rsidRPr="003802AB">
        <w:rPr>
          <w:rFonts w:ascii="Arial" w:hAnsi="Arial" w:cs="Arial"/>
          <w:bCs/>
          <w:sz w:val="20"/>
          <w:szCs w:val="20"/>
          <w:u w:val="single"/>
        </w:rPr>
        <w:t xml:space="preserve"> que les locaux identifiés ont fait l’objet d’une analyse de leur vulnérabilité dans les conditions rappelées dans le guide « Vigilance attentats : les bons réflexes Guide à destination des organisateurs, des directeurs et des animateurs en charge d’accueils collectifs de mineurs à caractère éducatif »</w:t>
      </w:r>
    </w:p>
    <w:p w14:paraId="48AD556D" w14:textId="4FFA696B" w:rsidR="00305CDB" w:rsidRPr="003802AB" w:rsidRDefault="00305CDB" w:rsidP="00305CDB">
      <w:pPr>
        <w:rPr>
          <w:rFonts w:ascii="Arial" w:hAnsi="Arial" w:cs="Arial"/>
          <w:sz w:val="20"/>
          <w:szCs w:val="20"/>
        </w:rPr>
      </w:pPr>
      <w:r w:rsidRPr="003802AB">
        <w:rPr>
          <w:rFonts w:ascii="Arial" w:hAnsi="Arial" w:cs="Arial"/>
          <w:sz w:val="20"/>
          <w:szCs w:val="20"/>
        </w:rPr>
        <w:fldChar w:fldCharType="begin">
          <w:ffData>
            <w:name w:val="CaseACocher1"/>
            <w:enabled/>
            <w:calcOnExit w:val="0"/>
            <w:checkBox>
              <w:sizeAuto/>
              <w:default w:val="0"/>
            </w:checkBox>
          </w:ffData>
        </w:fldChar>
      </w:r>
      <w:r w:rsidRPr="003802AB">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3802AB">
        <w:rPr>
          <w:rFonts w:ascii="Arial" w:hAnsi="Arial" w:cs="Arial"/>
          <w:sz w:val="20"/>
          <w:szCs w:val="20"/>
        </w:rPr>
        <w:fldChar w:fldCharType="end"/>
      </w:r>
      <w:r w:rsidRPr="003802AB">
        <w:rPr>
          <w:rFonts w:ascii="Arial" w:hAnsi="Arial" w:cs="Arial"/>
          <w:sz w:val="20"/>
          <w:szCs w:val="20"/>
        </w:rPr>
        <w:t xml:space="preserve"> </w:t>
      </w:r>
      <w:proofErr w:type="gramStart"/>
      <w:r w:rsidR="005E21DD" w:rsidRPr="003802AB">
        <w:rPr>
          <w:rFonts w:ascii="Arial" w:hAnsi="Arial" w:cs="Arial"/>
          <w:sz w:val="20"/>
          <w:szCs w:val="20"/>
        </w:rPr>
        <w:t>oui</w:t>
      </w:r>
      <w:proofErr w:type="gramEnd"/>
      <w:r w:rsidR="005E21DD" w:rsidRPr="003802AB">
        <w:rPr>
          <w:rFonts w:ascii="Arial" w:hAnsi="Arial" w:cs="Arial"/>
          <w:sz w:val="20"/>
          <w:szCs w:val="20"/>
        </w:rPr>
        <w:t xml:space="preserve"> </w:t>
      </w:r>
      <w:r w:rsidR="005E21DD"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tab/>
      </w:r>
      <w:r w:rsidRPr="003802AB">
        <w:rPr>
          <w:rFonts w:ascii="Arial" w:hAnsi="Arial" w:cs="Arial"/>
          <w:sz w:val="20"/>
          <w:szCs w:val="20"/>
        </w:rPr>
        <w:fldChar w:fldCharType="begin">
          <w:ffData>
            <w:name w:val="CaseACocher1"/>
            <w:enabled/>
            <w:calcOnExit w:val="0"/>
            <w:checkBox>
              <w:sizeAuto/>
              <w:default w:val="0"/>
            </w:checkBox>
          </w:ffData>
        </w:fldChar>
      </w:r>
      <w:r w:rsidRPr="003802AB">
        <w:rPr>
          <w:rFonts w:ascii="Arial" w:hAnsi="Arial" w:cs="Arial"/>
          <w:sz w:val="20"/>
          <w:szCs w:val="20"/>
        </w:rPr>
        <w:instrText xml:space="preserve"> FORMCHECKBOX </w:instrText>
      </w:r>
      <w:r w:rsidR="00C323EF">
        <w:rPr>
          <w:rFonts w:ascii="Arial" w:hAnsi="Arial" w:cs="Arial"/>
          <w:sz w:val="20"/>
          <w:szCs w:val="20"/>
        </w:rPr>
      </w:r>
      <w:r w:rsidR="00C323EF">
        <w:rPr>
          <w:rFonts w:ascii="Arial" w:hAnsi="Arial" w:cs="Arial"/>
          <w:sz w:val="20"/>
          <w:szCs w:val="20"/>
        </w:rPr>
        <w:fldChar w:fldCharType="separate"/>
      </w:r>
      <w:r w:rsidRPr="003802AB">
        <w:rPr>
          <w:rFonts w:ascii="Arial" w:hAnsi="Arial" w:cs="Arial"/>
          <w:sz w:val="20"/>
          <w:szCs w:val="20"/>
        </w:rPr>
        <w:fldChar w:fldCharType="end"/>
      </w:r>
      <w:r w:rsidRPr="003802AB">
        <w:rPr>
          <w:rFonts w:ascii="Arial" w:hAnsi="Arial" w:cs="Arial"/>
          <w:sz w:val="20"/>
          <w:szCs w:val="20"/>
        </w:rPr>
        <w:t xml:space="preserve"> non</w:t>
      </w:r>
    </w:p>
    <w:p w14:paraId="3CB30666" w14:textId="77777777" w:rsidR="00305CDB" w:rsidRPr="003802AB" w:rsidRDefault="00305CDB" w:rsidP="00D75283">
      <w:pPr>
        <w:jc w:val="both"/>
        <w:rPr>
          <w:rFonts w:ascii="Arial" w:hAnsi="Arial" w:cs="Arial"/>
          <w:b/>
          <w:bCs/>
          <w:sz w:val="20"/>
          <w:szCs w:val="20"/>
          <w:u w:val="single"/>
        </w:rPr>
      </w:pPr>
    </w:p>
    <w:p w14:paraId="3B093BB1" w14:textId="77777777" w:rsidR="00305CDB" w:rsidRPr="003802AB" w:rsidRDefault="00305CDB" w:rsidP="00D75283">
      <w:pPr>
        <w:jc w:val="both"/>
        <w:rPr>
          <w:rFonts w:ascii="Arial" w:hAnsi="Arial" w:cs="Arial"/>
          <w:b/>
          <w:bCs/>
          <w:sz w:val="20"/>
          <w:szCs w:val="20"/>
          <w:u w:val="single"/>
        </w:rPr>
      </w:pPr>
    </w:p>
    <w:p w14:paraId="6C43B776" w14:textId="449935C9" w:rsidR="00305CDB" w:rsidRPr="003802AB" w:rsidRDefault="00305CDB" w:rsidP="00305CDB">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4 : Qualité de la restauration</w:t>
      </w:r>
      <w:r w:rsidR="008F0D52" w:rsidRPr="003802AB">
        <w:rPr>
          <w:rStyle w:val="lev"/>
          <w:rFonts w:ascii="Arial" w:hAnsi="Arial" w:cs="Arial"/>
          <w:sz w:val="20"/>
          <w:szCs w:val="20"/>
        </w:rPr>
        <w:t xml:space="preserve"> / 10 points</w:t>
      </w:r>
    </w:p>
    <w:p w14:paraId="7CE2129D" w14:textId="77777777" w:rsidR="00305CDB" w:rsidRPr="003802AB" w:rsidRDefault="00305CDB" w:rsidP="00D75283">
      <w:pPr>
        <w:jc w:val="both"/>
        <w:rPr>
          <w:rFonts w:ascii="Arial" w:hAnsi="Arial" w:cs="Arial"/>
          <w:bCs/>
          <w:sz w:val="20"/>
          <w:szCs w:val="20"/>
          <w:u w:val="single"/>
        </w:rPr>
      </w:pPr>
      <w:r w:rsidRPr="003802AB">
        <w:rPr>
          <w:rFonts w:ascii="Arial" w:hAnsi="Arial" w:cs="Arial"/>
          <w:bCs/>
          <w:sz w:val="20"/>
          <w:szCs w:val="20"/>
          <w:u w:val="single"/>
        </w:rPr>
        <w:t>Modalités d’approvisionnement et de production (circuits courts, agriculture biologique) :</w:t>
      </w:r>
    </w:p>
    <w:p w14:paraId="07F10ED8" w14:textId="77777777" w:rsidR="00305CDB" w:rsidRPr="003802AB" w:rsidRDefault="00305CDB" w:rsidP="00D75283">
      <w:pPr>
        <w:jc w:val="both"/>
        <w:rPr>
          <w:rFonts w:ascii="Arial" w:hAnsi="Arial" w:cs="Arial"/>
          <w:bCs/>
          <w:sz w:val="20"/>
          <w:szCs w:val="20"/>
          <w:u w:val="single"/>
        </w:rPr>
      </w:pPr>
    </w:p>
    <w:p w14:paraId="45D3270C" w14:textId="77777777" w:rsidR="0057455C" w:rsidRPr="003802AB" w:rsidRDefault="0057455C" w:rsidP="00D75283">
      <w:pPr>
        <w:jc w:val="both"/>
        <w:rPr>
          <w:rFonts w:ascii="Arial" w:hAnsi="Arial" w:cs="Arial"/>
          <w:bCs/>
          <w:sz w:val="20"/>
          <w:szCs w:val="20"/>
          <w:u w:val="single"/>
        </w:rPr>
      </w:pPr>
    </w:p>
    <w:p w14:paraId="508DC223" w14:textId="77777777" w:rsidR="00305CDB"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Q</w:t>
      </w:r>
      <w:r w:rsidR="005F7857" w:rsidRPr="003802AB">
        <w:rPr>
          <w:rFonts w:ascii="Arial" w:hAnsi="Arial" w:cs="Arial"/>
          <w:bCs/>
          <w:sz w:val="20"/>
          <w:szCs w:val="20"/>
          <w:u w:val="single"/>
        </w:rPr>
        <w:t>ualité et traçabilité des produits</w:t>
      </w:r>
      <w:r w:rsidR="00544223" w:rsidRPr="003802AB">
        <w:rPr>
          <w:rFonts w:ascii="Arial" w:hAnsi="Arial" w:cs="Arial"/>
          <w:bCs/>
          <w:sz w:val="20"/>
          <w:szCs w:val="20"/>
          <w:u w:val="single"/>
        </w:rPr>
        <w:t xml:space="preserve"> : </w:t>
      </w:r>
    </w:p>
    <w:p w14:paraId="695D9D31" w14:textId="77777777" w:rsidR="005F7857" w:rsidRPr="003802AB" w:rsidRDefault="005F7857" w:rsidP="00D75283">
      <w:pPr>
        <w:jc w:val="both"/>
        <w:rPr>
          <w:rFonts w:ascii="Arial" w:hAnsi="Arial" w:cs="Arial"/>
          <w:bCs/>
          <w:sz w:val="20"/>
          <w:szCs w:val="20"/>
          <w:u w:val="single"/>
        </w:rPr>
      </w:pPr>
    </w:p>
    <w:p w14:paraId="476450E5" w14:textId="77777777" w:rsidR="0057455C" w:rsidRPr="003802AB" w:rsidRDefault="0057455C" w:rsidP="00D75283">
      <w:pPr>
        <w:jc w:val="both"/>
        <w:rPr>
          <w:rFonts w:ascii="Arial" w:hAnsi="Arial" w:cs="Arial"/>
          <w:bCs/>
          <w:sz w:val="20"/>
          <w:szCs w:val="20"/>
          <w:u w:val="single"/>
        </w:rPr>
      </w:pPr>
    </w:p>
    <w:p w14:paraId="6E8030D6" w14:textId="77777777" w:rsidR="005F7857"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V</w:t>
      </w:r>
      <w:r w:rsidR="005F7857" w:rsidRPr="003802AB">
        <w:rPr>
          <w:rFonts w:ascii="Arial" w:hAnsi="Arial" w:cs="Arial"/>
          <w:bCs/>
          <w:sz w:val="20"/>
          <w:szCs w:val="20"/>
          <w:u w:val="single"/>
        </w:rPr>
        <w:t>ariété des menus</w:t>
      </w:r>
      <w:r w:rsidR="00544223" w:rsidRPr="003802AB">
        <w:rPr>
          <w:rFonts w:ascii="Arial" w:hAnsi="Arial" w:cs="Arial"/>
          <w:bCs/>
          <w:sz w:val="20"/>
          <w:szCs w:val="20"/>
          <w:u w:val="single"/>
        </w:rPr>
        <w:t xml:space="preserve"> : </w:t>
      </w:r>
    </w:p>
    <w:p w14:paraId="46DE852B" w14:textId="77777777" w:rsidR="005F7857" w:rsidRPr="003802AB" w:rsidRDefault="005F7857" w:rsidP="00D75283">
      <w:pPr>
        <w:jc w:val="both"/>
        <w:rPr>
          <w:rFonts w:ascii="Arial" w:hAnsi="Arial" w:cs="Arial"/>
          <w:bCs/>
          <w:sz w:val="20"/>
          <w:szCs w:val="20"/>
          <w:u w:val="single"/>
        </w:rPr>
      </w:pPr>
    </w:p>
    <w:p w14:paraId="61A78D2C" w14:textId="77777777" w:rsidR="00396114" w:rsidRPr="003802AB" w:rsidRDefault="00396114" w:rsidP="00396114">
      <w:pPr>
        <w:rPr>
          <w:rFonts w:ascii="Arial" w:hAnsi="Arial" w:cs="Arial"/>
          <w:bCs/>
          <w:sz w:val="20"/>
          <w:szCs w:val="20"/>
          <w:u w:val="single"/>
        </w:rPr>
      </w:pPr>
    </w:p>
    <w:p w14:paraId="73DFC6EB" w14:textId="77777777" w:rsidR="00BB6D15" w:rsidRPr="003802AB" w:rsidRDefault="00BB6D15" w:rsidP="00BB6D15">
      <w:pPr>
        <w:rPr>
          <w:rFonts w:ascii="Arial" w:hAnsi="Arial" w:cs="Arial"/>
          <w:bCs/>
          <w:sz w:val="20"/>
          <w:szCs w:val="20"/>
          <w:u w:val="single"/>
        </w:rPr>
      </w:pPr>
      <w:r w:rsidRPr="003802AB">
        <w:rPr>
          <w:rFonts w:ascii="Arial" w:hAnsi="Arial" w:cs="Arial"/>
          <w:bCs/>
          <w:sz w:val="20"/>
          <w:szCs w:val="20"/>
          <w:u w:val="single"/>
        </w:rPr>
        <w:t>Organisation de l’espace de restauration et du temps du repas (adaptabilité de la pause méridienne en fonction des activités, présence d’un self-service, possibilité de préparer des repas à emporter</w:t>
      </w:r>
      <w:proofErr w:type="gramStart"/>
      <w:r w:rsidRPr="003802AB">
        <w:rPr>
          <w:rFonts w:ascii="Arial" w:hAnsi="Arial" w:cs="Arial"/>
          <w:bCs/>
          <w:sz w:val="20"/>
          <w:szCs w:val="20"/>
          <w:u w:val="single"/>
        </w:rPr>
        <w:t>):</w:t>
      </w:r>
      <w:proofErr w:type="gramEnd"/>
      <w:r w:rsidRPr="003802AB">
        <w:rPr>
          <w:rFonts w:ascii="Arial" w:hAnsi="Arial" w:cs="Arial"/>
          <w:bCs/>
          <w:sz w:val="20"/>
          <w:szCs w:val="20"/>
          <w:u w:val="single"/>
        </w:rPr>
        <w:t xml:space="preserve"> </w:t>
      </w:r>
    </w:p>
    <w:p w14:paraId="6ADF21D3" w14:textId="77777777" w:rsidR="00007053" w:rsidRPr="003802AB" w:rsidRDefault="00007053" w:rsidP="00D75283">
      <w:pPr>
        <w:jc w:val="both"/>
        <w:rPr>
          <w:rFonts w:ascii="Arial" w:hAnsi="Arial" w:cs="Arial"/>
          <w:bCs/>
          <w:sz w:val="20"/>
          <w:szCs w:val="20"/>
          <w:u w:val="single"/>
        </w:rPr>
      </w:pPr>
    </w:p>
    <w:p w14:paraId="0D21909E" w14:textId="77777777" w:rsidR="00BB6D15" w:rsidRPr="003802AB" w:rsidRDefault="00BB6D15" w:rsidP="00D75283">
      <w:pPr>
        <w:jc w:val="both"/>
        <w:rPr>
          <w:rFonts w:ascii="Arial" w:hAnsi="Arial" w:cs="Arial"/>
          <w:bCs/>
          <w:sz w:val="20"/>
          <w:szCs w:val="20"/>
          <w:u w:val="single"/>
        </w:rPr>
      </w:pPr>
    </w:p>
    <w:p w14:paraId="5BB5C5B4" w14:textId="77777777" w:rsidR="00007053"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Solution(s) proposée(s) en matière de prévention du gaspillage, tri sélectif et réduction des emballages</w:t>
      </w:r>
      <w:r w:rsidR="00544223" w:rsidRPr="003802AB">
        <w:rPr>
          <w:rFonts w:ascii="Arial" w:hAnsi="Arial" w:cs="Arial"/>
          <w:bCs/>
          <w:sz w:val="20"/>
          <w:szCs w:val="20"/>
          <w:u w:val="single"/>
        </w:rPr>
        <w:t xml:space="preserve"> : </w:t>
      </w:r>
    </w:p>
    <w:p w14:paraId="676E6F18" w14:textId="77777777" w:rsidR="0057455C" w:rsidRPr="003802AB" w:rsidRDefault="0057455C" w:rsidP="00D75283">
      <w:pPr>
        <w:jc w:val="both"/>
        <w:rPr>
          <w:rFonts w:ascii="Arial" w:hAnsi="Arial" w:cs="Arial"/>
          <w:bCs/>
          <w:sz w:val="20"/>
          <w:szCs w:val="20"/>
          <w:u w:val="single"/>
        </w:rPr>
      </w:pPr>
    </w:p>
    <w:p w14:paraId="12A8CA5B" w14:textId="77777777" w:rsidR="0057455C" w:rsidRPr="003802AB" w:rsidRDefault="0057455C" w:rsidP="00D75283">
      <w:pPr>
        <w:jc w:val="both"/>
        <w:rPr>
          <w:rFonts w:ascii="Arial" w:hAnsi="Arial" w:cs="Arial"/>
          <w:bCs/>
          <w:sz w:val="20"/>
          <w:szCs w:val="20"/>
          <w:u w:val="single"/>
        </w:rPr>
      </w:pPr>
    </w:p>
    <w:p w14:paraId="7067C857" w14:textId="77777777" w:rsidR="0057455C" w:rsidRPr="003802AB" w:rsidRDefault="0057455C" w:rsidP="00D75283">
      <w:pPr>
        <w:jc w:val="both"/>
        <w:rPr>
          <w:rFonts w:ascii="Arial" w:hAnsi="Arial" w:cs="Arial"/>
          <w:bCs/>
          <w:sz w:val="20"/>
          <w:szCs w:val="20"/>
          <w:u w:val="single"/>
        </w:rPr>
      </w:pPr>
    </w:p>
    <w:p w14:paraId="587DB627" w14:textId="77777777" w:rsidR="00305CDB" w:rsidRPr="003802AB" w:rsidRDefault="00305CDB" w:rsidP="00D75283">
      <w:pPr>
        <w:jc w:val="both"/>
        <w:rPr>
          <w:rFonts w:ascii="Arial" w:hAnsi="Arial" w:cs="Arial"/>
          <w:b/>
          <w:bCs/>
          <w:sz w:val="20"/>
          <w:szCs w:val="20"/>
          <w:u w:val="single"/>
        </w:rPr>
      </w:pPr>
    </w:p>
    <w:p w14:paraId="69C1DC71" w14:textId="77777777" w:rsidR="00007053" w:rsidRPr="003802AB" w:rsidRDefault="00007053" w:rsidP="00D75283">
      <w:pPr>
        <w:jc w:val="both"/>
        <w:rPr>
          <w:rFonts w:ascii="Arial" w:hAnsi="Arial" w:cs="Arial"/>
          <w:b/>
          <w:bCs/>
          <w:sz w:val="20"/>
          <w:szCs w:val="20"/>
          <w:u w:val="single"/>
        </w:rPr>
      </w:pPr>
    </w:p>
    <w:p w14:paraId="4D32D8EE" w14:textId="5EF6F3BB" w:rsidR="00007053" w:rsidRPr="003802AB" w:rsidRDefault="00007053" w:rsidP="00007053">
      <w:pPr>
        <w:pBdr>
          <w:top w:val="single" w:sz="4" w:space="1" w:color="auto"/>
          <w:left w:val="single" w:sz="4" w:space="4" w:color="auto"/>
          <w:bottom w:val="single" w:sz="4" w:space="1" w:color="auto"/>
          <w:right w:val="single" w:sz="4" w:space="4" w:color="auto"/>
        </w:pBdr>
        <w:rPr>
          <w:rStyle w:val="lev"/>
          <w:rFonts w:ascii="Arial" w:hAnsi="Arial" w:cs="Arial"/>
          <w:sz w:val="20"/>
          <w:szCs w:val="20"/>
        </w:rPr>
      </w:pPr>
      <w:r w:rsidRPr="003802AB">
        <w:rPr>
          <w:rStyle w:val="lev"/>
          <w:rFonts w:ascii="Arial" w:hAnsi="Arial" w:cs="Arial"/>
          <w:sz w:val="20"/>
          <w:szCs w:val="20"/>
        </w:rPr>
        <w:t>Sous-critère 5 : Méthodologie, organisation en lien avec l’administration</w:t>
      </w:r>
      <w:r w:rsidR="008F0D52" w:rsidRPr="003802AB">
        <w:rPr>
          <w:rStyle w:val="lev"/>
          <w:rFonts w:ascii="Arial" w:hAnsi="Arial" w:cs="Arial"/>
          <w:sz w:val="20"/>
          <w:szCs w:val="20"/>
        </w:rPr>
        <w:t xml:space="preserve"> / 10 points</w:t>
      </w:r>
    </w:p>
    <w:p w14:paraId="32B9024C" w14:textId="77777777" w:rsidR="00007053" w:rsidRPr="003802AB" w:rsidRDefault="00007053" w:rsidP="00D75283">
      <w:pPr>
        <w:jc w:val="both"/>
        <w:rPr>
          <w:rFonts w:ascii="Arial" w:hAnsi="Arial" w:cs="Arial"/>
          <w:b/>
          <w:bCs/>
          <w:sz w:val="20"/>
          <w:szCs w:val="20"/>
          <w:u w:val="single"/>
        </w:rPr>
      </w:pPr>
    </w:p>
    <w:p w14:paraId="7E99DD4C" w14:textId="749C0C07" w:rsidR="00007053" w:rsidRPr="003802AB" w:rsidRDefault="00007053" w:rsidP="00D75283">
      <w:pPr>
        <w:jc w:val="both"/>
        <w:rPr>
          <w:rFonts w:ascii="Arial" w:hAnsi="Arial" w:cs="Arial"/>
          <w:bCs/>
          <w:sz w:val="20"/>
          <w:szCs w:val="20"/>
          <w:u w:val="single"/>
        </w:rPr>
      </w:pPr>
      <w:r w:rsidRPr="003802AB">
        <w:rPr>
          <w:rFonts w:ascii="Arial" w:hAnsi="Arial" w:cs="Arial"/>
          <w:bCs/>
          <w:sz w:val="20"/>
          <w:szCs w:val="20"/>
          <w:u w:val="single"/>
        </w:rPr>
        <w:t>O</w:t>
      </w:r>
      <w:r w:rsidR="009C39F1" w:rsidRPr="003802AB">
        <w:rPr>
          <w:rFonts w:ascii="Arial" w:hAnsi="Arial" w:cs="Arial"/>
          <w:bCs/>
          <w:sz w:val="20"/>
          <w:szCs w:val="20"/>
          <w:u w:val="single"/>
        </w:rPr>
        <w:t>rganisation</w:t>
      </w:r>
      <w:r w:rsidRPr="003802AB">
        <w:rPr>
          <w:rFonts w:ascii="Arial" w:hAnsi="Arial" w:cs="Arial"/>
          <w:bCs/>
          <w:sz w:val="20"/>
          <w:szCs w:val="20"/>
          <w:u w:val="single"/>
        </w:rPr>
        <w:t xml:space="preserve"> de la relation proposée avec l’administration</w:t>
      </w:r>
      <w:r w:rsidR="00BB6D15" w:rsidRPr="003802AB">
        <w:rPr>
          <w:rFonts w:ascii="Arial" w:hAnsi="Arial" w:cs="Arial"/>
          <w:bCs/>
          <w:sz w:val="20"/>
          <w:szCs w:val="20"/>
          <w:u w:val="single"/>
        </w:rPr>
        <w:t xml:space="preserve"> en amont du séjour</w:t>
      </w:r>
      <w:r w:rsidRPr="003802AB">
        <w:rPr>
          <w:rFonts w:ascii="Arial" w:hAnsi="Arial" w:cs="Arial"/>
          <w:bCs/>
          <w:sz w:val="20"/>
          <w:szCs w:val="20"/>
          <w:u w:val="single"/>
        </w:rPr>
        <w:t> </w:t>
      </w:r>
      <w:r w:rsidR="009C39F1" w:rsidRPr="003802AB">
        <w:rPr>
          <w:rFonts w:ascii="Arial" w:hAnsi="Arial" w:cs="Arial"/>
          <w:bCs/>
          <w:sz w:val="20"/>
          <w:szCs w:val="20"/>
          <w:u w:val="single"/>
        </w:rPr>
        <w:t>(</w:t>
      </w:r>
      <w:r w:rsidR="00955EB9" w:rsidRPr="003802AB">
        <w:rPr>
          <w:rFonts w:ascii="Arial" w:hAnsi="Arial" w:cs="Arial"/>
          <w:bCs/>
          <w:sz w:val="20"/>
          <w:szCs w:val="20"/>
          <w:u w:val="single"/>
        </w:rPr>
        <w:t>déclinaison du projet éducatif</w:t>
      </w:r>
      <w:r w:rsidR="001002D9">
        <w:rPr>
          <w:rFonts w:ascii="Arial" w:hAnsi="Arial" w:cs="Arial"/>
          <w:bCs/>
          <w:sz w:val="20"/>
          <w:szCs w:val="20"/>
          <w:u w:val="single"/>
        </w:rPr>
        <w:t xml:space="preserve"> et organisation de réunions préparatoires avec les interlocuteurs identifiés tels que les </w:t>
      </w:r>
      <w:r w:rsidR="00E42637">
        <w:rPr>
          <w:rFonts w:ascii="Arial" w:hAnsi="Arial" w:cs="Arial"/>
          <w:bCs/>
          <w:sz w:val="20"/>
          <w:szCs w:val="20"/>
          <w:u w:val="single"/>
        </w:rPr>
        <w:t xml:space="preserve">référents établissements, </w:t>
      </w:r>
      <w:r w:rsidR="001002D9">
        <w:rPr>
          <w:rFonts w:ascii="Arial" w:hAnsi="Arial" w:cs="Arial"/>
          <w:bCs/>
          <w:sz w:val="20"/>
          <w:szCs w:val="20"/>
          <w:u w:val="single"/>
        </w:rPr>
        <w:t xml:space="preserve">les </w:t>
      </w:r>
      <w:r w:rsidR="00955EB9" w:rsidRPr="003802AB">
        <w:rPr>
          <w:rFonts w:ascii="Arial" w:hAnsi="Arial" w:cs="Arial"/>
          <w:bCs/>
          <w:sz w:val="20"/>
          <w:szCs w:val="20"/>
          <w:u w:val="single"/>
        </w:rPr>
        <w:t>chefs de projets SNU et SDJES</w:t>
      </w:r>
      <w:r w:rsidR="001002D9">
        <w:rPr>
          <w:rFonts w:ascii="Arial" w:hAnsi="Arial" w:cs="Arial"/>
          <w:bCs/>
          <w:sz w:val="20"/>
          <w:szCs w:val="20"/>
          <w:u w:val="single"/>
        </w:rPr>
        <w:t xml:space="preserve">) et </w:t>
      </w:r>
      <w:r w:rsidR="009C39F1" w:rsidRPr="003802AB">
        <w:rPr>
          <w:rFonts w:ascii="Arial" w:hAnsi="Arial" w:cs="Arial"/>
          <w:sz w:val="20"/>
          <w:szCs w:val="20"/>
          <w:u w:val="single"/>
        </w:rPr>
        <w:t>déclaration de l’Accueil Collectif de Mineur si pas déjà réalisée</w:t>
      </w:r>
      <w:r w:rsidR="00BB6D15" w:rsidRPr="003802AB">
        <w:rPr>
          <w:rFonts w:ascii="Arial" w:hAnsi="Arial" w:cs="Arial"/>
          <w:sz w:val="20"/>
          <w:szCs w:val="20"/>
          <w:u w:val="single"/>
        </w:rPr>
        <w:t>…)</w:t>
      </w:r>
      <w:r w:rsidR="009C39F1" w:rsidRPr="003802AB">
        <w:rPr>
          <w:rFonts w:ascii="Arial" w:hAnsi="Arial" w:cs="Arial"/>
          <w:bCs/>
          <w:sz w:val="20"/>
          <w:szCs w:val="20"/>
          <w:u w:val="single"/>
        </w:rPr>
        <w:t xml:space="preserve"> </w:t>
      </w:r>
      <w:r w:rsidRPr="003802AB">
        <w:rPr>
          <w:rFonts w:ascii="Arial" w:hAnsi="Arial" w:cs="Arial"/>
          <w:bCs/>
          <w:sz w:val="20"/>
          <w:szCs w:val="20"/>
          <w:u w:val="single"/>
        </w:rPr>
        <w:t xml:space="preserve">: </w:t>
      </w:r>
    </w:p>
    <w:p w14:paraId="6FCB9595" w14:textId="77777777" w:rsidR="00BB6D15" w:rsidRPr="003802AB" w:rsidRDefault="00BB6D15" w:rsidP="00D75283">
      <w:pPr>
        <w:jc w:val="both"/>
        <w:rPr>
          <w:rFonts w:ascii="Arial" w:hAnsi="Arial" w:cs="Arial"/>
          <w:bCs/>
          <w:sz w:val="20"/>
          <w:szCs w:val="20"/>
          <w:u w:val="single"/>
        </w:rPr>
      </w:pPr>
    </w:p>
    <w:p w14:paraId="70366166" w14:textId="77777777" w:rsidR="00BB6D15" w:rsidRPr="003802AB" w:rsidRDefault="00BB6D15" w:rsidP="00D75283">
      <w:pPr>
        <w:jc w:val="both"/>
        <w:rPr>
          <w:rFonts w:ascii="Arial" w:hAnsi="Arial" w:cs="Arial"/>
          <w:bCs/>
          <w:sz w:val="20"/>
          <w:szCs w:val="20"/>
          <w:u w:val="single"/>
        </w:rPr>
      </w:pPr>
    </w:p>
    <w:p w14:paraId="71437206" w14:textId="77777777" w:rsidR="0057455C" w:rsidRPr="003802AB" w:rsidRDefault="0057455C" w:rsidP="00D75283">
      <w:pPr>
        <w:jc w:val="both"/>
        <w:rPr>
          <w:rFonts w:ascii="Arial" w:hAnsi="Arial" w:cs="Arial"/>
          <w:bCs/>
          <w:sz w:val="20"/>
          <w:szCs w:val="20"/>
          <w:u w:val="single"/>
        </w:rPr>
      </w:pPr>
    </w:p>
    <w:p w14:paraId="437A46A4" w14:textId="77777777" w:rsidR="00BB6D15" w:rsidRPr="003802AB" w:rsidRDefault="00BB6D15" w:rsidP="00D75283">
      <w:pPr>
        <w:jc w:val="both"/>
        <w:rPr>
          <w:rFonts w:ascii="Arial" w:hAnsi="Arial" w:cs="Arial"/>
          <w:bCs/>
          <w:sz w:val="20"/>
          <w:szCs w:val="20"/>
          <w:u w:val="single"/>
        </w:rPr>
      </w:pPr>
    </w:p>
    <w:p w14:paraId="44F4E229" w14:textId="22D09270" w:rsidR="00BB6D15" w:rsidRPr="003802AB" w:rsidRDefault="00BB6D15" w:rsidP="00BB6D15">
      <w:pPr>
        <w:jc w:val="both"/>
        <w:rPr>
          <w:rFonts w:ascii="Arial" w:hAnsi="Arial" w:cs="Arial"/>
          <w:bCs/>
          <w:sz w:val="20"/>
          <w:szCs w:val="20"/>
          <w:u w:val="single"/>
        </w:rPr>
      </w:pPr>
      <w:r w:rsidRPr="003802AB">
        <w:rPr>
          <w:rFonts w:ascii="Arial" w:hAnsi="Arial" w:cs="Arial"/>
          <w:bCs/>
          <w:sz w:val="20"/>
          <w:szCs w:val="20"/>
          <w:u w:val="single"/>
        </w:rPr>
        <w:lastRenderedPageBreak/>
        <w:t xml:space="preserve">Méthodologie et organisation de la </w:t>
      </w:r>
      <w:r w:rsidR="00FA5B4D" w:rsidRPr="003802AB">
        <w:rPr>
          <w:rFonts w:ascii="Arial" w:hAnsi="Arial" w:cs="Arial"/>
          <w:bCs/>
          <w:sz w:val="20"/>
          <w:szCs w:val="20"/>
          <w:u w:val="single"/>
        </w:rPr>
        <w:t>coordination</w:t>
      </w:r>
      <w:r w:rsidRPr="003802AB">
        <w:rPr>
          <w:rFonts w:ascii="Arial" w:hAnsi="Arial" w:cs="Arial"/>
          <w:bCs/>
          <w:sz w:val="20"/>
          <w:szCs w:val="20"/>
          <w:u w:val="single"/>
        </w:rPr>
        <w:t xml:space="preserve"> avec </w:t>
      </w:r>
      <w:r w:rsidR="00FA5B4D" w:rsidRPr="003802AB">
        <w:rPr>
          <w:rFonts w:ascii="Arial" w:hAnsi="Arial" w:cs="Arial"/>
          <w:bCs/>
          <w:sz w:val="20"/>
          <w:szCs w:val="20"/>
          <w:u w:val="single"/>
        </w:rPr>
        <w:t>l’administration pendant</w:t>
      </w:r>
      <w:r w:rsidRPr="003802AB">
        <w:rPr>
          <w:rFonts w:ascii="Arial" w:hAnsi="Arial" w:cs="Arial"/>
          <w:bCs/>
          <w:sz w:val="20"/>
          <w:szCs w:val="20"/>
          <w:u w:val="single"/>
        </w:rPr>
        <w:t xml:space="preserve"> le séjour : </w:t>
      </w:r>
      <w:r w:rsidR="002770AE" w:rsidRPr="003802AB">
        <w:rPr>
          <w:rFonts w:ascii="Arial" w:hAnsi="Arial" w:cs="Arial"/>
          <w:bCs/>
          <w:sz w:val="20"/>
          <w:szCs w:val="20"/>
          <w:u w:val="single"/>
        </w:rPr>
        <w:t xml:space="preserve">(relation entre le chef de centre et le SDJES, </w:t>
      </w:r>
      <w:r w:rsidR="00955EB9" w:rsidRPr="003802AB">
        <w:rPr>
          <w:rFonts w:ascii="Arial" w:hAnsi="Arial" w:cs="Arial"/>
          <w:bCs/>
          <w:sz w:val="20"/>
          <w:szCs w:val="20"/>
          <w:u w:val="single"/>
        </w:rPr>
        <w:t xml:space="preserve">coordination avec les chefs de projet SNU et SDJES, modalités d’organisation du chef de centre pour régler les problèmes logistiques et </w:t>
      </w:r>
      <w:r w:rsidR="00D3072D" w:rsidRPr="003802AB">
        <w:rPr>
          <w:rFonts w:ascii="Arial" w:hAnsi="Arial" w:cs="Arial"/>
          <w:bCs/>
          <w:sz w:val="20"/>
          <w:szCs w:val="20"/>
          <w:u w:val="single"/>
        </w:rPr>
        <w:t>organisationnels)</w:t>
      </w:r>
      <w:r w:rsidR="00955EB9" w:rsidRPr="003802AB">
        <w:rPr>
          <w:rFonts w:ascii="Arial" w:hAnsi="Arial" w:cs="Arial"/>
          <w:bCs/>
          <w:sz w:val="20"/>
          <w:szCs w:val="20"/>
          <w:u w:val="single"/>
        </w:rPr>
        <w:t xml:space="preserve"> : </w:t>
      </w:r>
    </w:p>
    <w:p w14:paraId="01951DE8" w14:textId="77777777" w:rsidR="00BB6D15" w:rsidRPr="003802AB" w:rsidRDefault="00BB6D15" w:rsidP="00D75283">
      <w:pPr>
        <w:jc w:val="both"/>
        <w:rPr>
          <w:rFonts w:ascii="Arial" w:hAnsi="Arial" w:cs="Arial"/>
          <w:bCs/>
          <w:sz w:val="20"/>
          <w:szCs w:val="20"/>
          <w:u w:val="single"/>
        </w:rPr>
      </w:pPr>
    </w:p>
    <w:p w14:paraId="00664EF2" w14:textId="77777777" w:rsidR="00D75283" w:rsidRPr="003802AB" w:rsidRDefault="00D75283" w:rsidP="00B66153">
      <w:pPr>
        <w:rPr>
          <w:rFonts w:ascii="Arial" w:hAnsi="Arial" w:cs="Arial"/>
          <w:sz w:val="20"/>
          <w:szCs w:val="20"/>
        </w:rPr>
      </w:pPr>
    </w:p>
    <w:p w14:paraId="6FEF40B9" w14:textId="77777777" w:rsidR="00D24707" w:rsidRPr="003802AB" w:rsidRDefault="00D24707" w:rsidP="00B66153">
      <w:pPr>
        <w:rPr>
          <w:rFonts w:ascii="Arial" w:hAnsi="Arial" w:cs="Arial"/>
          <w:sz w:val="20"/>
          <w:szCs w:val="20"/>
        </w:rPr>
      </w:pPr>
    </w:p>
    <w:p w14:paraId="4892FCDB" w14:textId="77777777" w:rsidR="00D24707" w:rsidRPr="003802AB" w:rsidRDefault="00D24707" w:rsidP="00B66153">
      <w:pPr>
        <w:rPr>
          <w:rFonts w:ascii="Arial" w:hAnsi="Arial" w:cs="Arial"/>
          <w:sz w:val="20"/>
          <w:szCs w:val="20"/>
        </w:rPr>
      </w:pPr>
    </w:p>
    <w:p w14:paraId="49FB4B54" w14:textId="77777777" w:rsidR="00C04A93" w:rsidRPr="003802AB" w:rsidRDefault="00C04A93" w:rsidP="00B66153">
      <w:pPr>
        <w:jc w:val="both"/>
        <w:rPr>
          <w:rFonts w:ascii="Arial" w:hAnsi="Arial" w:cs="Arial"/>
          <w:sz w:val="20"/>
          <w:szCs w:val="20"/>
        </w:rPr>
      </w:pPr>
    </w:p>
    <w:p w14:paraId="2C965B20" w14:textId="21866D95" w:rsidR="009565EB" w:rsidRPr="003802AB" w:rsidRDefault="009565EB" w:rsidP="00B66153">
      <w:pPr>
        <w:jc w:val="both"/>
        <w:rPr>
          <w:rFonts w:ascii="Arial" w:hAnsi="Arial" w:cs="Arial"/>
          <w:sz w:val="20"/>
          <w:szCs w:val="20"/>
          <w:u w:val="single"/>
        </w:rPr>
      </w:pPr>
    </w:p>
    <w:sectPr w:rsidR="009565EB" w:rsidRPr="003802AB" w:rsidSect="00E10FA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811C7" w14:textId="77777777" w:rsidR="00D371F0" w:rsidRDefault="00D371F0" w:rsidP="0078729F">
      <w:pPr>
        <w:spacing w:after="0" w:line="240" w:lineRule="auto"/>
      </w:pPr>
      <w:r>
        <w:separator/>
      </w:r>
    </w:p>
  </w:endnote>
  <w:endnote w:type="continuationSeparator" w:id="0">
    <w:p w14:paraId="77D3670A" w14:textId="77777777" w:rsidR="00D371F0" w:rsidRDefault="00D371F0" w:rsidP="0078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99229" w14:textId="77777777" w:rsidR="00D371F0" w:rsidRDefault="00D371F0" w:rsidP="0078729F">
      <w:pPr>
        <w:spacing w:after="0" w:line="240" w:lineRule="auto"/>
      </w:pPr>
      <w:r>
        <w:separator/>
      </w:r>
    </w:p>
  </w:footnote>
  <w:footnote w:type="continuationSeparator" w:id="0">
    <w:p w14:paraId="1EB033AE" w14:textId="77777777" w:rsidR="00D371F0" w:rsidRDefault="00D371F0" w:rsidP="0078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4193" w14:textId="77777777" w:rsidR="0078729F" w:rsidRDefault="0078729F">
    <w:pPr>
      <w:pStyle w:val="En-tte"/>
    </w:pPr>
    <w:r w:rsidRPr="00461934">
      <w:rPr>
        <w:noProof/>
        <w:lang w:eastAsia="fr-FR"/>
      </w:rPr>
      <w:drawing>
        <wp:anchor distT="0" distB="0" distL="114300" distR="114300" simplePos="0" relativeHeight="251659264" behindDoc="0" locked="1" layoutInCell="1" allowOverlap="1" wp14:anchorId="13FE6649" wp14:editId="21A6B54B">
          <wp:simplePos x="0" y="0"/>
          <wp:positionH relativeFrom="page">
            <wp:posOffset>267335</wp:posOffset>
          </wp:positionH>
          <wp:positionV relativeFrom="topMargin">
            <wp:align>bottom</wp:align>
          </wp:positionV>
          <wp:extent cx="767715" cy="53975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7715" cy="5397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17F45"/>
    <w:multiLevelType w:val="hybridMultilevel"/>
    <w:tmpl w:val="B8B44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4D6FBC"/>
    <w:multiLevelType w:val="hybridMultilevel"/>
    <w:tmpl w:val="C33C6B2E"/>
    <w:lvl w:ilvl="0" w:tplc="31E813A4">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68525CFA"/>
    <w:multiLevelType w:val="multilevel"/>
    <w:tmpl w:val="3DD8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536C59"/>
    <w:multiLevelType w:val="hybridMultilevel"/>
    <w:tmpl w:val="C29A22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411"/>
    <w:rsid w:val="00001718"/>
    <w:rsid w:val="00007053"/>
    <w:rsid w:val="00016CE5"/>
    <w:rsid w:val="000374AF"/>
    <w:rsid w:val="00045C12"/>
    <w:rsid w:val="00073848"/>
    <w:rsid w:val="00082325"/>
    <w:rsid w:val="0009247B"/>
    <w:rsid w:val="00094783"/>
    <w:rsid w:val="000B10CB"/>
    <w:rsid w:val="000B1E75"/>
    <w:rsid w:val="000E6D7C"/>
    <w:rsid w:val="000F1C5C"/>
    <w:rsid w:val="000F3B61"/>
    <w:rsid w:val="000F7567"/>
    <w:rsid w:val="001002D9"/>
    <w:rsid w:val="00122798"/>
    <w:rsid w:val="00125587"/>
    <w:rsid w:val="00135763"/>
    <w:rsid w:val="001535D4"/>
    <w:rsid w:val="00153FAD"/>
    <w:rsid w:val="00174C04"/>
    <w:rsid w:val="00176D79"/>
    <w:rsid w:val="00181AA5"/>
    <w:rsid w:val="001A71D9"/>
    <w:rsid w:val="001B0432"/>
    <w:rsid w:val="001B0F7D"/>
    <w:rsid w:val="001C7D58"/>
    <w:rsid w:val="001D6567"/>
    <w:rsid w:val="001D6A51"/>
    <w:rsid w:val="001F629F"/>
    <w:rsid w:val="0020609C"/>
    <w:rsid w:val="00217518"/>
    <w:rsid w:val="00220F99"/>
    <w:rsid w:val="00223DEE"/>
    <w:rsid w:val="0022550C"/>
    <w:rsid w:val="002770AE"/>
    <w:rsid w:val="00284AB2"/>
    <w:rsid w:val="00296F0D"/>
    <w:rsid w:val="002975E8"/>
    <w:rsid w:val="002A5126"/>
    <w:rsid w:val="002B0F3A"/>
    <w:rsid w:val="002C7901"/>
    <w:rsid w:val="002D0D8B"/>
    <w:rsid w:val="002E5CF1"/>
    <w:rsid w:val="00305CDB"/>
    <w:rsid w:val="00322C47"/>
    <w:rsid w:val="00354E8A"/>
    <w:rsid w:val="00361B2A"/>
    <w:rsid w:val="003657E4"/>
    <w:rsid w:val="003802AB"/>
    <w:rsid w:val="0038032F"/>
    <w:rsid w:val="00396114"/>
    <w:rsid w:val="003B1B2B"/>
    <w:rsid w:val="003B7F9E"/>
    <w:rsid w:val="003D2F91"/>
    <w:rsid w:val="003E3CA4"/>
    <w:rsid w:val="003F787E"/>
    <w:rsid w:val="00447AA0"/>
    <w:rsid w:val="00473157"/>
    <w:rsid w:val="00497522"/>
    <w:rsid w:val="004975AB"/>
    <w:rsid w:val="004C44D6"/>
    <w:rsid w:val="004D1966"/>
    <w:rsid w:val="004E4F5E"/>
    <w:rsid w:val="004F4B64"/>
    <w:rsid w:val="00544223"/>
    <w:rsid w:val="00556E05"/>
    <w:rsid w:val="00567E6F"/>
    <w:rsid w:val="00573AF2"/>
    <w:rsid w:val="0057455C"/>
    <w:rsid w:val="005864A3"/>
    <w:rsid w:val="005A06C6"/>
    <w:rsid w:val="005C4881"/>
    <w:rsid w:val="005E21DD"/>
    <w:rsid w:val="005E2C52"/>
    <w:rsid w:val="005F5B65"/>
    <w:rsid w:val="005F7857"/>
    <w:rsid w:val="00604520"/>
    <w:rsid w:val="00654716"/>
    <w:rsid w:val="00657BA2"/>
    <w:rsid w:val="00674CD9"/>
    <w:rsid w:val="006851EF"/>
    <w:rsid w:val="00687B5A"/>
    <w:rsid w:val="006930F2"/>
    <w:rsid w:val="006A09D9"/>
    <w:rsid w:val="006B2A6C"/>
    <w:rsid w:val="006C60AB"/>
    <w:rsid w:val="006D7649"/>
    <w:rsid w:val="006E3114"/>
    <w:rsid w:val="006F4131"/>
    <w:rsid w:val="007052EC"/>
    <w:rsid w:val="00705D6C"/>
    <w:rsid w:val="00713D9C"/>
    <w:rsid w:val="00732FE2"/>
    <w:rsid w:val="007334C4"/>
    <w:rsid w:val="00733A67"/>
    <w:rsid w:val="007347D2"/>
    <w:rsid w:val="00737BDF"/>
    <w:rsid w:val="007401B2"/>
    <w:rsid w:val="00760CC1"/>
    <w:rsid w:val="00761DB8"/>
    <w:rsid w:val="007634D7"/>
    <w:rsid w:val="0076505A"/>
    <w:rsid w:val="007761AB"/>
    <w:rsid w:val="00787284"/>
    <w:rsid w:val="0078729F"/>
    <w:rsid w:val="007A25E1"/>
    <w:rsid w:val="007B709B"/>
    <w:rsid w:val="007C3631"/>
    <w:rsid w:val="007D0500"/>
    <w:rsid w:val="007F3C58"/>
    <w:rsid w:val="00807372"/>
    <w:rsid w:val="008264EF"/>
    <w:rsid w:val="0086147A"/>
    <w:rsid w:val="00863818"/>
    <w:rsid w:val="008902F9"/>
    <w:rsid w:val="008957B5"/>
    <w:rsid w:val="0089623C"/>
    <w:rsid w:val="008A5E55"/>
    <w:rsid w:val="008A67E4"/>
    <w:rsid w:val="008F0D52"/>
    <w:rsid w:val="008F766A"/>
    <w:rsid w:val="00901866"/>
    <w:rsid w:val="00906D0F"/>
    <w:rsid w:val="00913D52"/>
    <w:rsid w:val="009176DA"/>
    <w:rsid w:val="009336C5"/>
    <w:rsid w:val="00955EB9"/>
    <w:rsid w:val="009565EB"/>
    <w:rsid w:val="009628CA"/>
    <w:rsid w:val="00984092"/>
    <w:rsid w:val="009864FA"/>
    <w:rsid w:val="009B7865"/>
    <w:rsid w:val="009C39F1"/>
    <w:rsid w:val="009D2859"/>
    <w:rsid w:val="009F3939"/>
    <w:rsid w:val="009F46F9"/>
    <w:rsid w:val="009F51B3"/>
    <w:rsid w:val="00A006A5"/>
    <w:rsid w:val="00A10101"/>
    <w:rsid w:val="00A137E5"/>
    <w:rsid w:val="00A2262C"/>
    <w:rsid w:val="00A3015F"/>
    <w:rsid w:val="00A420AB"/>
    <w:rsid w:val="00A53729"/>
    <w:rsid w:val="00A544A7"/>
    <w:rsid w:val="00A62CB7"/>
    <w:rsid w:val="00A7000A"/>
    <w:rsid w:val="00A8538F"/>
    <w:rsid w:val="00AA38CB"/>
    <w:rsid w:val="00AB75C9"/>
    <w:rsid w:val="00AD1D9D"/>
    <w:rsid w:val="00AE7E51"/>
    <w:rsid w:val="00B00D1A"/>
    <w:rsid w:val="00B075DE"/>
    <w:rsid w:val="00B14B8B"/>
    <w:rsid w:val="00B15B65"/>
    <w:rsid w:val="00B3446C"/>
    <w:rsid w:val="00B36E12"/>
    <w:rsid w:val="00B50892"/>
    <w:rsid w:val="00B66153"/>
    <w:rsid w:val="00B66E96"/>
    <w:rsid w:val="00B70CAA"/>
    <w:rsid w:val="00B77A3A"/>
    <w:rsid w:val="00BB6D15"/>
    <w:rsid w:val="00BC528E"/>
    <w:rsid w:val="00BD2808"/>
    <w:rsid w:val="00BF49DA"/>
    <w:rsid w:val="00C0112B"/>
    <w:rsid w:val="00C04A93"/>
    <w:rsid w:val="00C20CEB"/>
    <w:rsid w:val="00C323EF"/>
    <w:rsid w:val="00C33FF4"/>
    <w:rsid w:val="00C40586"/>
    <w:rsid w:val="00C61744"/>
    <w:rsid w:val="00C83F59"/>
    <w:rsid w:val="00C94BA4"/>
    <w:rsid w:val="00CA0EDE"/>
    <w:rsid w:val="00CA21D0"/>
    <w:rsid w:val="00CA7F4A"/>
    <w:rsid w:val="00CC118E"/>
    <w:rsid w:val="00CC1BB2"/>
    <w:rsid w:val="00CE1787"/>
    <w:rsid w:val="00CE4790"/>
    <w:rsid w:val="00CF7656"/>
    <w:rsid w:val="00D24707"/>
    <w:rsid w:val="00D3072D"/>
    <w:rsid w:val="00D3579E"/>
    <w:rsid w:val="00D36F6C"/>
    <w:rsid w:val="00D371F0"/>
    <w:rsid w:val="00D72406"/>
    <w:rsid w:val="00D75283"/>
    <w:rsid w:val="00D80F0A"/>
    <w:rsid w:val="00DA553D"/>
    <w:rsid w:val="00DB750C"/>
    <w:rsid w:val="00DC2B01"/>
    <w:rsid w:val="00DC3014"/>
    <w:rsid w:val="00DC4FFE"/>
    <w:rsid w:val="00DC61F1"/>
    <w:rsid w:val="00DE0661"/>
    <w:rsid w:val="00DE3180"/>
    <w:rsid w:val="00DF31D7"/>
    <w:rsid w:val="00E01A0B"/>
    <w:rsid w:val="00E10FA9"/>
    <w:rsid w:val="00E42637"/>
    <w:rsid w:val="00E62D33"/>
    <w:rsid w:val="00E66518"/>
    <w:rsid w:val="00E67091"/>
    <w:rsid w:val="00E7517F"/>
    <w:rsid w:val="00E86F08"/>
    <w:rsid w:val="00EB2687"/>
    <w:rsid w:val="00EB4B09"/>
    <w:rsid w:val="00ED1935"/>
    <w:rsid w:val="00F00A68"/>
    <w:rsid w:val="00F02411"/>
    <w:rsid w:val="00F06448"/>
    <w:rsid w:val="00F11D13"/>
    <w:rsid w:val="00F20CE0"/>
    <w:rsid w:val="00F37EA4"/>
    <w:rsid w:val="00F53FD1"/>
    <w:rsid w:val="00F91122"/>
    <w:rsid w:val="00F94380"/>
    <w:rsid w:val="00FA5B4D"/>
    <w:rsid w:val="00FB1B57"/>
    <w:rsid w:val="00FB7DB6"/>
    <w:rsid w:val="00FE45F5"/>
    <w:rsid w:val="00FE6193"/>
    <w:rsid w:val="00FF19B5"/>
    <w:rsid w:val="00FF372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873A"/>
  <w15:docId w15:val="{8E7F93AD-0357-4DBD-93C9-C7D7F6B5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FA9"/>
  </w:style>
  <w:style w:type="paragraph" w:styleId="Titre1">
    <w:name w:val="heading 1"/>
    <w:basedOn w:val="Normal"/>
    <w:next w:val="Normal"/>
    <w:link w:val="Titre1Car"/>
    <w:uiPriority w:val="9"/>
    <w:qFormat/>
    <w:rsid w:val="008957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CC1B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4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411"/>
    <w:rPr>
      <w:rFonts w:ascii="Tahoma" w:hAnsi="Tahoma" w:cs="Tahoma"/>
      <w:sz w:val="16"/>
      <w:szCs w:val="16"/>
    </w:rPr>
  </w:style>
  <w:style w:type="paragraph" w:styleId="Paragraphedeliste">
    <w:name w:val="List Paragraph"/>
    <w:basedOn w:val="Normal"/>
    <w:uiPriority w:val="34"/>
    <w:qFormat/>
    <w:rsid w:val="00B66153"/>
    <w:pPr>
      <w:ind w:left="720"/>
      <w:contextualSpacing/>
    </w:pPr>
  </w:style>
  <w:style w:type="paragraph" w:styleId="En-tte">
    <w:name w:val="header"/>
    <w:basedOn w:val="Normal"/>
    <w:link w:val="En-tteCar"/>
    <w:uiPriority w:val="99"/>
    <w:unhideWhenUsed/>
    <w:rsid w:val="0078729F"/>
    <w:pPr>
      <w:tabs>
        <w:tab w:val="center" w:pos="4536"/>
        <w:tab w:val="right" w:pos="9072"/>
      </w:tabs>
      <w:spacing w:after="0" w:line="240" w:lineRule="auto"/>
    </w:pPr>
  </w:style>
  <w:style w:type="character" w:customStyle="1" w:styleId="En-tteCar">
    <w:name w:val="En-tête Car"/>
    <w:basedOn w:val="Policepardfaut"/>
    <w:link w:val="En-tte"/>
    <w:uiPriority w:val="99"/>
    <w:rsid w:val="0078729F"/>
  </w:style>
  <w:style w:type="paragraph" w:styleId="Pieddepage">
    <w:name w:val="footer"/>
    <w:basedOn w:val="Normal"/>
    <w:link w:val="PieddepageCar"/>
    <w:uiPriority w:val="99"/>
    <w:unhideWhenUsed/>
    <w:rsid w:val="007872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729F"/>
  </w:style>
  <w:style w:type="paragraph" w:customStyle="1" w:styleId="Textbody">
    <w:name w:val="Text body"/>
    <w:basedOn w:val="Normal"/>
    <w:rsid w:val="008957B5"/>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customStyle="1" w:styleId="Titre1Car">
    <w:name w:val="Titre 1 Car"/>
    <w:basedOn w:val="Policepardfaut"/>
    <w:link w:val="Titre1"/>
    <w:uiPriority w:val="9"/>
    <w:rsid w:val="008957B5"/>
    <w:rPr>
      <w:rFonts w:asciiTheme="majorHAnsi" w:eastAsiaTheme="majorEastAsia" w:hAnsiTheme="majorHAnsi" w:cstheme="majorBidi"/>
      <w:color w:val="365F91" w:themeColor="accent1" w:themeShade="BF"/>
      <w:sz w:val="32"/>
      <w:szCs w:val="32"/>
    </w:rPr>
  </w:style>
  <w:style w:type="character" w:styleId="lev">
    <w:name w:val="Strong"/>
    <w:basedOn w:val="Policepardfaut"/>
    <w:uiPriority w:val="22"/>
    <w:qFormat/>
    <w:rsid w:val="008957B5"/>
    <w:rPr>
      <w:b/>
      <w:bCs/>
    </w:rPr>
  </w:style>
  <w:style w:type="paragraph" w:styleId="Sous-titre">
    <w:name w:val="Subtitle"/>
    <w:basedOn w:val="Normal"/>
    <w:next w:val="Normal"/>
    <w:link w:val="Sous-titreCar"/>
    <w:uiPriority w:val="11"/>
    <w:qFormat/>
    <w:rsid w:val="008957B5"/>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8957B5"/>
    <w:rPr>
      <w:rFonts w:eastAsiaTheme="minorEastAsia"/>
      <w:color w:val="5A5A5A" w:themeColor="text1" w:themeTint="A5"/>
      <w:spacing w:val="15"/>
    </w:rPr>
  </w:style>
  <w:style w:type="character" w:styleId="Rfrencelgre">
    <w:name w:val="Subtle Reference"/>
    <w:basedOn w:val="Policepardfaut"/>
    <w:uiPriority w:val="31"/>
    <w:qFormat/>
    <w:rsid w:val="008957B5"/>
    <w:rPr>
      <w:smallCaps/>
      <w:color w:val="5A5A5A" w:themeColor="text1" w:themeTint="A5"/>
    </w:rPr>
  </w:style>
  <w:style w:type="table" w:styleId="Grilledutableau">
    <w:name w:val="Table Grid"/>
    <w:basedOn w:val="TableauNormal"/>
    <w:rsid w:val="001C7D58"/>
    <w:pPr>
      <w:widowControl w:val="0"/>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semiHidden/>
    <w:rsid w:val="009F46F9"/>
    <w:pPr>
      <w:spacing w:after="0" w:line="240" w:lineRule="auto"/>
    </w:pPr>
    <w:rPr>
      <w:rFonts w:ascii="Verdana" w:eastAsia="Times" w:hAnsi="Verdana" w:cs="Times New Roman"/>
      <w:sz w:val="20"/>
      <w:szCs w:val="20"/>
      <w:lang w:eastAsia="fr-FR"/>
    </w:rPr>
  </w:style>
  <w:style w:type="character" w:customStyle="1" w:styleId="CommentaireCar">
    <w:name w:val="Commentaire Car"/>
    <w:basedOn w:val="Policepardfaut"/>
    <w:link w:val="Commentaire"/>
    <w:semiHidden/>
    <w:rsid w:val="009F46F9"/>
    <w:rPr>
      <w:rFonts w:ascii="Verdana" w:eastAsia="Times" w:hAnsi="Verdana" w:cs="Times New Roman"/>
      <w:sz w:val="20"/>
      <w:szCs w:val="20"/>
      <w:lang w:eastAsia="fr-FR"/>
    </w:rPr>
  </w:style>
  <w:style w:type="character" w:styleId="Marquedecommentaire">
    <w:name w:val="annotation reference"/>
    <w:basedOn w:val="Policepardfaut"/>
    <w:semiHidden/>
    <w:rsid w:val="009F46F9"/>
    <w:rPr>
      <w:sz w:val="16"/>
      <w:szCs w:val="16"/>
    </w:rPr>
  </w:style>
  <w:style w:type="paragraph" w:customStyle="1" w:styleId="Default">
    <w:name w:val="Default"/>
    <w:rsid w:val="009F46F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Objetducommentaire">
    <w:name w:val="annotation subject"/>
    <w:basedOn w:val="Commentaire"/>
    <w:next w:val="Commentaire"/>
    <w:link w:val="ObjetducommentaireCar"/>
    <w:uiPriority w:val="99"/>
    <w:semiHidden/>
    <w:unhideWhenUsed/>
    <w:rsid w:val="009F46F9"/>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F46F9"/>
    <w:rPr>
      <w:rFonts w:ascii="Verdana" w:eastAsia="Times" w:hAnsi="Verdana" w:cs="Times New Roman"/>
      <w:b/>
      <w:bCs/>
      <w:sz w:val="20"/>
      <w:szCs w:val="20"/>
      <w:lang w:eastAsia="fr-FR"/>
    </w:rPr>
  </w:style>
  <w:style w:type="character" w:customStyle="1" w:styleId="Titre2Car">
    <w:name w:val="Titre 2 Car"/>
    <w:basedOn w:val="Policepardfaut"/>
    <w:link w:val="Titre2"/>
    <w:uiPriority w:val="9"/>
    <w:semiHidden/>
    <w:rsid w:val="00CC1BB2"/>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C1BB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C1B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997230">
      <w:bodyDiv w:val="1"/>
      <w:marLeft w:val="0"/>
      <w:marRight w:val="0"/>
      <w:marTop w:val="0"/>
      <w:marBottom w:val="0"/>
      <w:divBdr>
        <w:top w:val="none" w:sz="0" w:space="0" w:color="auto"/>
        <w:left w:val="none" w:sz="0" w:space="0" w:color="auto"/>
        <w:bottom w:val="none" w:sz="0" w:space="0" w:color="auto"/>
        <w:right w:val="none" w:sz="0" w:space="0" w:color="auto"/>
      </w:divBdr>
      <w:divsChild>
        <w:div w:id="83691785">
          <w:marLeft w:val="0"/>
          <w:marRight w:val="0"/>
          <w:marTop w:val="0"/>
          <w:marBottom w:val="0"/>
          <w:divBdr>
            <w:top w:val="none" w:sz="0" w:space="0" w:color="auto"/>
            <w:left w:val="none" w:sz="0" w:space="0" w:color="auto"/>
            <w:bottom w:val="none" w:sz="0" w:space="0" w:color="auto"/>
            <w:right w:val="none" w:sz="0" w:space="0" w:color="auto"/>
          </w:divBdr>
          <w:divsChild>
            <w:div w:id="1728607707">
              <w:marLeft w:val="0"/>
              <w:marRight w:val="0"/>
              <w:marTop w:val="0"/>
              <w:marBottom w:val="0"/>
              <w:divBdr>
                <w:top w:val="none" w:sz="0" w:space="0" w:color="auto"/>
                <w:left w:val="none" w:sz="0" w:space="0" w:color="auto"/>
                <w:bottom w:val="none" w:sz="0" w:space="0" w:color="auto"/>
                <w:right w:val="none" w:sz="0" w:space="0" w:color="auto"/>
              </w:divBdr>
              <w:divsChild>
                <w:div w:id="997460365">
                  <w:marLeft w:val="0"/>
                  <w:marRight w:val="0"/>
                  <w:marTop w:val="0"/>
                  <w:marBottom w:val="0"/>
                  <w:divBdr>
                    <w:top w:val="none" w:sz="0" w:space="0" w:color="auto"/>
                    <w:left w:val="none" w:sz="0" w:space="0" w:color="auto"/>
                    <w:bottom w:val="none" w:sz="0" w:space="0" w:color="auto"/>
                    <w:right w:val="none" w:sz="0" w:space="0" w:color="auto"/>
                  </w:divBdr>
                  <w:divsChild>
                    <w:div w:id="1253512495">
                      <w:marLeft w:val="0"/>
                      <w:marRight w:val="0"/>
                      <w:marTop w:val="0"/>
                      <w:marBottom w:val="0"/>
                      <w:divBdr>
                        <w:top w:val="none" w:sz="0" w:space="0" w:color="auto"/>
                        <w:left w:val="none" w:sz="0" w:space="0" w:color="auto"/>
                        <w:bottom w:val="none" w:sz="0" w:space="0" w:color="auto"/>
                        <w:right w:val="none" w:sz="0" w:space="0" w:color="auto"/>
                      </w:divBdr>
                      <w:divsChild>
                        <w:div w:id="1227184000">
                          <w:marLeft w:val="0"/>
                          <w:marRight w:val="0"/>
                          <w:marTop w:val="0"/>
                          <w:marBottom w:val="0"/>
                          <w:divBdr>
                            <w:top w:val="none" w:sz="0" w:space="0" w:color="auto"/>
                            <w:left w:val="none" w:sz="0" w:space="0" w:color="auto"/>
                            <w:bottom w:val="none" w:sz="0" w:space="0" w:color="auto"/>
                            <w:right w:val="none" w:sz="0" w:space="0" w:color="auto"/>
                          </w:divBdr>
                        </w:div>
                        <w:div w:id="199644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5C29285C25A0D4B9CC20604251BB386" ma:contentTypeVersion="7" ma:contentTypeDescription="Crée un document." ma:contentTypeScope="" ma:versionID="99faad2274cf755daee261b92bbca471">
  <xsd:schema xmlns:xsd="http://www.w3.org/2001/XMLSchema" xmlns:xs="http://www.w3.org/2001/XMLSchema" xmlns:p="http://schemas.microsoft.com/office/2006/metadata/properties" xmlns:ns2="9ab33dba-d23d-48bf-9961-f6e1e0eedd23" targetNamespace="http://schemas.microsoft.com/office/2006/metadata/properties" ma:root="true" ma:fieldsID="8b87979fb413cd8600f175ffea689306" ns2:_="">
    <xsd:import namespace="9ab33dba-d23d-48bf-9961-f6e1e0eedd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33dba-d23d-48bf-9961-f6e1e0eedd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A3C1D5-B669-43C6-B366-8A77D24800F9}">
  <ds:schemaRefs>
    <ds:schemaRef ds:uri="http://schemas.microsoft.com/sharepoint/v3/contenttype/forms"/>
  </ds:schemaRefs>
</ds:datastoreItem>
</file>

<file path=customXml/itemProps2.xml><?xml version="1.0" encoding="utf-8"?>
<ds:datastoreItem xmlns:ds="http://schemas.openxmlformats.org/officeDocument/2006/customXml" ds:itemID="{E0A24713-5252-463F-8AFF-34149CA22F9A}">
  <ds:schemaRefs>
    <ds:schemaRef ds:uri="http://schemas.openxmlformats.org/officeDocument/2006/bibliography"/>
  </ds:schemaRefs>
</ds:datastoreItem>
</file>

<file path=customXml/itemProps3.xml><?xml version="1.0" encoding="utf-8"?>
<ds:datastoreItem xmlns:ds="http://schemas.openxmlformats.org/officeDocument/2006/customXml" ds:itemID="{81C680F6-5244-4718-9120-6AEA43191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33dba-d23d-48bf-9961-f6e1e0eed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DDB143-8AF7-4DAF-A330-76369E49CE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1511</Words>
  <Characters>8316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vmartino</dc:creator>
  <cp:lastModifiedBy>Virginie Martino</cp:lastModifiedBy>
  <cp:revision>9</cp:revision>
  <cp:lastPrinted>2018-03-22T13:40:00Z</cp:lastPrinted>
  <dcterms:created xsi:type="dcterms:W3CDTF">2024-07-10T08:38:00Z</dcterms:created>
  <dcterms:modified xsi:type="dcterms:W3CDTF">2025-01-15T08:56:00Z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0x01010085C29285C25A0D4B9CC20604251BB386</vt:lpwstr>
  </property>
</Properties>
</file>