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43728" w14:textId="77777777" w:rsidR="009C76DE" w:rsidRDefault="00CF0095" w:rsidP="00F77ACA">
      <w:pPr>
        <w:jc w:val="center"/>
      </w:pPr>
      <w:r>
        <w:rPr>
          <w:noProof/>
        </w:rPr>
        <w:drawing>
          <wp:inline distT="0" distB="0" distL="0" distR="0" wp14:anchorId="2CFF1A7B" wp14:editId="51A79F2C">
            <wp:extent cx="3400281" cy="91786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M2019 cartouche bleu PRIN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02020" cy="918336"/>
                    </a:xfrm>
                    <a:prstGeom prst="rect">
                      <a:avLst/>
                    </a:prstGeom>
                  </pic:spPr>
                </pic:pic>
              </a:graphicData>
            </a:graphic>
          </wp:inline>
        </w:drawing>
      </w:r>
    </w:p>
    <w:p w14:paraId="1D34E1E9" w14:textId="77777777" w:rsidR="009C76DE" w:rsidRPr="009C76DE" w:rsidRDefault="009C76DE" w:rsidP="0041352E">
      <w:pPr>
        <w:pStyle w:val="Titre3"/>
        <w:ind w:right="-1"/>
        <w:rPr>
          <w:rFonts w:asciiTheme="minorHAnsi" w:hAnsiTheme="minorHAnsi"/>
          <w:b/>
          <w:sz w:val="14"/>
          <w:szCs w:val="40"/>
        </w:rPr>
      </w:pPr>
    </w:p>
    <w:p w14:paraId="10CB5C2C" w14:textId="77777777" w:rsidR="009C76DE" w:rsidRDefault="009C76DE" w:rsidP="0041352E">
      <w:pPr>
        <w:pStyle w:val="Titre3"/>
        <w:ind w:right="-1"/>
        <w:rPr>
          <w:rFonts w:asciiTheme="minorHAnsi" w:hAnsiTheme="minorHAnsi"/>
          <w:b/>
          <w:sz w:val="36"/>
          <w:szCs w:val="40"/>
        </w:rPr>
      </w:pPr>
    </w:p>
    <w:p w14:paraId="649BC41F" w14:textId="47FC6AD7" w:rsidR="00044ACE" w:rsidRPr="00F77ACA" w:rsidRDefault="0041352E" w:rsidP="00F77ACA">
      <w:pPr>
        <w:jc w:val="center"/>
        <w:rPr>
          <w:rFonts w:asciiTheme="minorHAnsi" w:hAnsiTheme="minorHAnsi" w:cstheme="minorHAnsi"/>
          <w:b/>
          <w:bCs/>
          <w:sz w:val="28"/>
          <w:szCs w:val="28"/>
        </w:rPr>
      </w:pPr>
      <w:r w:rsidRPr="00F77ACA">
        <w:rPr>
          <w:rFonts w:asciiTheme="minorHAnsi" w:hAnsiTheme="minorHAnsi" w:cstheme="minorHAnsi"/>
          <w:b/>
          <w:bCs/>
          <w:sz w:val="28"/>
          <w:szCs w:val="28"/>
        </w:rPr>
        <w:t>CHAMBRE DE COMMERCE ET D’INDUSTRIE</w:t>
      </w:r>
    </w:p>
    <w:p w14:paraId="46BFC5AF" w14:textId="77777777" w:rsidR="0041352E" w:rsidRPr="00F77ACA" w:rsidRDefault="00CF0095" w:rsidP="00F77ACA">
      <w:pPr>
        <w:jc w:val="center"/>
        <w:rPr>
          <w:rFonts w:asciiTheme="minorHAnsi" w:hAnsiTheme="minorHAnsi" w:cstheme="minorHAnsi"/>
          <w:b/>
          <w:bCs/>
          <w:sz w:val="28"/>
          <w:szCs w:val="28"/>
        </w:rPr>
      </w:pPr>
      <w:r w:rsidRPr="00F77ACA">
        <w:rPr>
          <w:rFonts w:asciiTheme="minorHAnsi" w:hAnsiTheme="minorHAnsi" w:cstheme="minorHAnsi"/>
          <w:b/>
          <w:bCs/>
          <w:sz w:val="28"/>
          <w:szCs w:val="28"/>
        </w:rPr>
        <w:t>ROUEN METROPOLE</w:t>
      </w:r>
    </w:p>
    <w:p w14:paraId="460F9E0B" w14:textId="77777777" w:rsidR="0041352E" w:rsidRPr="00F77ACA" w:rsidRDefault="00CF0095" w:rsidP="00F77ACA">
      <w:pPr>
        <w:jc w:val="center"/>
        <w:rPr>
          <w:rFonts w:asciiTheme="minorHAnsi" w:hAnsiTheme="minorHAnsi" w:cstheme="minorHAnsi"/>
          <w:b/>
          <w:bCs/>
          <w:i/>
          <w:sz w:val="28"/>
          <w:szCs w:val="28"/>
        </w:rPr>
      </w:pPr>
      <w:r w:rsidRPr="00F77ACA">
        <w:rPr>
          <w:rFonts w:asciiTheme="minorHAnsi" w:hAnsiTheme="minorHAnsi" w:cstheme="minorHAnsi"/>
          <w:b/>
          <w:bCs/>
          <w:sz w:val="28"/>
          <w:szCs w:val="28"/>
        </w:rPr>
        <w:t xml:space="preserve">4 – 20 Passage de la </w:t>
      </w:r>
      <w:proofErr w:type="spellStart"/>
      <w:r w:rsidRPr="00F77ACA">
        <w:rPr>
          <w:rFonts w:asciiTheme="minorHAnsi" w:hAnsiTheme="minorHAnsi" w:cstheme="minorHAnsi"/>
          <w:b/>
          <w:bCs/>
          <w:sz w:val="28"/>
          <w:szCs w:val="28"/>
        </w:rPr>
        <w:t>Luciline</w:t>
      </w:r>
      <w:proofErr w:type="spellEnd"/>
    </w:p>
    <w:p w14:paraId="602EF32C" w14:textId="77777777" w:rsidR="0041352E" w:rsidRPr="00F77ACA" w:rsidRDefault="0041352E" w:rsidP="00F77ACA">
      <w:pPr>
        <w:jc w:val="center"/>
        <w:rPr>
          <w:rFonts w:asciiTheme="minorHAnsi" w:hAnsiTheme="minorHAnsi" w:cstheme="minorHAnsi"/>
          <w:b/>
          <w:bCs/>
          <w:sz w:val="28"/>
          <w:szCs w:val="28"/>
        </w:rPr>
      </w:pPr>
      <w:r w:rsidRPr="00F77ACA">
        <w:rPr>
          <w:rFonts w:asciiTheme="minorHAnsi" w:hAnsiTheme="minorHAnsi" w:cstheme="minorHAnsi"/>
          <w:b/>
          <w:bCs/>
          <w:sz w:val="28"/>
          <w:szCs w:val="28"/>
        </w:rPr>
        <w:t>76</w:t>
      </w:r>
      <w:r w:rsidR="00CF0095" w:rsidRPr="00F77ACA">
        <w:rPr>
          <w:rFonts w:asciiTheme="minorHAnsi" w:hAnsiTheme="minorHAnsi" w:cstheme="minorHAnsi"/>
          <w:b/>
          <w:bCs/>
          <w:sz w:val="28"/>
          <w:szCs w:val="28"/>
        </w:rPr>
        <w:t> 000 ROUEN</w:t>
      </w:r>
    </w:p>
    <w:p w14:paraId="0433BD66" w14:textId="77777777" w:rsidR="009C76DE" w:rsidRPr="00F77ACA" w:rsidRDefault="009C76DE" w:rsidP="00F77ACA">
      <w:pPr>
        <w:jc w:val="center"/>
        <w:rPr>
          <w:rFonts w:asciiTheme="minorHAnsi" w:hAnsiTheme="minorHAnsi" w:cstheme="minorHAnsi"/>
          <w:b/>
          <w:bCs/>
          <w:sz w:val="28"/>
          <w:szCs w:val="28"/>
        </w:rPr>
      </w:pPr>
    </w:p>
    <w:p w14:paraId="4FF5A06F" w14:textId="77777777" w:rsidR="0041352E" w:rsidRPr="00F77ACA" w:rsidRDefault="0041352E" w:rsidP="00F77ACA">
      <w:pPr>
        <w:jc w:val="center"/>
        <w:rPr>
          <w:rFonts w:asciiTheme="minorHAnsi" w:hAnsiTheme="minorHAnsi" w:cstheme="minorHAnsi"/>
          <w:b/>
          <w:bCs/>
          <w:sz w:val="28"/>
          <w:szCs w:val="28"/>
        </w:rPr>
      </w:pPr>
    </w:p>
    <w:p w14:paraId="1D18ACE0" w14:textId="77777777" w:rsidR="0041352E" w:rsidRPr="00B26658" w:rsidRDefault="0041352E" w:rsidP="0041352E">
      <w:pPr>
        <w:rPr>
          <w:rFonts w:asciiTheme="minorHAnsi" w:hAnsiTheme="minorHAnsi"/>
        </w:rPr>
      </w:pPr>
    </w:p>
    <w:p w14:paraId="56ACCC17" w14:textId="77777777" w:rsidR="0041352E" w:rsidRPr="00B26658" w:rsidRDefault="009C6A24" w:rsidP="0041352E">
      <w:pPr>
        <w:rPr>
          <w:rFonts w:asciiTheme="minorHAnsi" w:hAnsiTheme="minorHAnsi"/>
        </w:rPr>
      </w:pPr>
      <w:r>
        <w:rPr>
          <w:rFonts w:asciiTheme="minorHAnsi" w:hAnsiTheme="minorHAnsi"/>
          <w:noProof/>
        </w:rPr>
        <mc:AlternateContent>
          <mc:Choice Requires="wps">
            <w:drawing>
              <wp:anchor distT="0" distB="0" distL="114300" distR="114300" simplePos="0" relativeHeight="251660288" behindDoc="0" locked="0" layoutInCell="1" allowOverlap="1" wp14:anchorId="2692478F" wp14:editId="54CFF3FE">
                <wp:simplePos x="0" y="0"/>
                <wp:positionH relativeFrom="column">
                  <wp:posOffset>101009</wp:posOffset>
                </wp:positionH>
                <wp:positionV relativeFrom="paragraph">
                  <wp:posOffset>50638</wp:posOffset>
                </wp:positionV>
                <wp:extent cx="6400800" cy="554990"/>
                <wp:effectExtent l="19050" t="95250" r="95250" b="1651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554990"/>
                        </a:xfrm>
                        <a:prstGeom prst="rect">
                          <a:avLst/>
                        </a:prstGeom>
                        <a:solidFill>
                          <a:srgbClr val="FFFFFF"/>
                        </a:solidFill>
                        <a:ln w="28575">
                          <a:solidFill>
                            <a:srgbClr val="000000"/>
                          </a:solidFill>
                          <a:miter lim="800000"/>
                          <a:headEnd/>
                          <a:tailEnd/>
                        </a:ln>
                        <a:effectLst>
                          <a:outerShdw dist="107763" dir="18900000" algn="ctr" rotWithShape="0">
                            <a:srgbClr val="808080">
                              <a:alpha val="50000"/>
                            </a:srgbClr>
                          </a:outerShdw>
                        </a:effectLst>
                      </wps:spPr>
                      <wps:txbx>
                        <w:txbxContent>
                          <w:p w14:paraId="16537099" w14:textId="77777777" w:rsidR="008F1FFE" w:rsidRPr="00B26658" w:rsidRDefault="008F1FFE" w:rsidP="0041352E">
                            <w:pPr>
                              <w:ind w:left="284"/>
                              <w:jc w:val="center"/>
                              <w:rPr>
                                <w:rFonts w:asciiTheme="minorHAnsi" w:hAnsiTheme="minorHAnsi"/>
                                <w:b/>
                                <w:sz w:val="48"/>
                                <w:szCs w:val="48"/>
                              </w:rPr>
                            </w:pPr>
                            <w:r w:rsidRPr="00B26658">
                              <w:rPr>
                                <w:rFonts w:asciiTheme="minorHAnsi" w:hAnsiTheme="minorHAnsi"/>
                                <w:b/>
                                <w:sz w:val="48"/>
                                <w:szCs w:val="48"/>
                              </w:rPr>
                              <w:t>ENTRETIEN DES ESPACES VERTS</w:t>
                            </w:r>
                          </w:p>
                          <w:p w14:paraId="1A134EAA" w14:textId="77777777" w:rsidR="008F1FFE" w:rsidRDefault="008F1FFE" w:rsidP="0041352E">
                            <w:pPr>
                              <w:jc w:val="center"/>
                              <w:rPr>
                                <w:b/>
                                <w:sz w:val="48"/>
                                <w:szCs w:val="48"/>
                              </w:rPr>
                            </w:pPr>
                          </w:p>
                          <w:p w14:paraId="71BD8242" w14:textId="77777777" w:rsidR="008F1FFE" w:rsidRDefault="008F1FFE" w:rsidP="0041352E">
                            <w:pPr>
                              <w:jc w:val="center"/>
                              <w:rPr>
                                <w:b/>
                                <w:sz w:val="48"/>
                                <w:szCs w:val="48"/>
                              </w:rPr>
                            </w:pPr>
                          </w:p>
                          <w:p w14:paraId="0E3B0827" w14:textId="77777777" w:rsidR="008F1FFE" w:rsidRPr="006D7AE9" w:rsidRDefault="008F1FFE" w:rsidP="0041352E">
                            <w:pPr>
                              <w:jc w:val="center"/>
                              <w:rPr>
                                <w:b/>
                                <w:sz w:val="48"/>
                                <w:szCs w:val="48"/>
                              </w:rPr>
                            </w:pPr>
                          </w:p>
                          <w:p w14:paraId="09B4827C" w14:textId="77777777" w:rsidR="008F1FFE" w:rsidRPr="005867DA" w:rsidRDefault="008F1FFE" w:rsidP="0041352E">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2478F" id="Rectangle 2" o:spid="_x0000_s1026" style="position:absolute;margin-left:7.95pt;margin-top:4pt;width:7in;height:4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1kpYQIAAMsEAAAOAAAAZHJzL2Uyb0RvYy54bWysVMtu2zAQvBfoPxC8N5JdO7YFy0HgNEWB&#10;9AG4Rc80RUlEKZJd0pbTr89yZTtu01NRHgguH6OZ2V0tbw6dYXsFQTtb8tFVzpmy0lXaNiX/9vX+&#10;zZyzEIWthHFWlfxRBX6zev1q2ftCjV3rTKWAIYgNRe9L3sboiywLslWdCFfOK4uHtYNORAyhySoQ&#10;PaJ3Jhvn+XXWO6g8OKlCwN274ZCvCL+ulYyf6zqoyEzJkVukGWjepjlbLUXRgPCtlkca4h9YdEJb&#10;/OgZ6k5EwXagX0B1WoILro5X0nWZq2stFWlANaP8DzWbVnhFWtCc4M82hf8HKz/tN/4LJOrBPzj5&#10;IzDr1q2wjboFcH2rRIWfGyWjst6H4vwgBQGfsm3/0VWYWrGLjjw41NAlQFTHDmT149lqdYhM4ub1&#10;JM/nOWZE4tl0OlksKBeZKE6vPYT4XrmOpUXJAVNJ6GL/EGJiI4rTFWLvjK7utTEUQLNdG2B7gWm/&#10;p0ECUOTlNWNZX/LxfDqbEvRvh+ESI6fxN4xORyxgo7uSox4cQ0kl397ZisorCm2GNXI2NhFUVJoo&#10;hHzaIcSmrXpW6SR1lM9m1285Rlioo/ligGXCNNhiMgJn4OJ3HVuqj2TtC81zNHc+7AvjWzE4MT3x&#10;Qx5HeeSjOxGg6IIbZTwlOfVTKOJhe0BFabl11SPmHolQgvEPgIvWwS/OeuymkoefOwGKM/PBYv0s&#10;RpNJaj8KJtPZGAO4PNlenggrEarkkbNhuY5Dy+486KZNFpFk626x5mpN5fDM6lip2DGk59jdqSUv&#10;Y7r1/A9aPQEAAP//AwBQSwMEFAAGAAgAAAAhAMpBMfXaAAAACAEAAA8AAABkcnMvZG93bnJldi54&#10;bWxMT8lOwzAQvSPxD9YgcaMOLUVpGqdqERyRuiB6deNpEhqPg+204e+ZnuD4Fr0lXwy2FWf0oXGk&#10;4HGUgEAqnWmoUvCxe3tIQYSoyejWESr4wQCL4vYm15lxF9rgeRsrwSEUMq2gjrHLpAxljVaHkeuQ&#10;WDs6b3Vk6CtpvL5wuG3lOEmepdUNcUOtO3ypsTxte8slp/f1d/e5eu33u0nql6u9XH+RUvd3w3IO&#10;IuIQ/8xwnc/ToeBNB9eTCaJlPJ2xU0HKj65yMp4wcVAwmz6BLHL5/0DxCwAA//8DAFBLAQItABQA&#10;BgAIAAAAIQC2gziS/gAAAOEBAAATAAAAAAAAAAAAAAAAAAAAAABbQ29udGVudF9UeXBlc10ueG1s&#10;UEsBAi0AFAAGAAgAAAAhADj9If/WAAAAlAEAAAsAAAAAAAAAAAAAAAAALwEAAF9yZWxzLy5yZWxz&#10;UEsBAi0AFAAGAAgAAAAhAB9LWSlhAgAAywQAAA4AAAAAAAAAAAAAAAAALgIAAGRycy9lMm9Eb2Mu&#10;eG1sUEsBAi0AFAAGAAgAAAAhAMpBMfXaAAAACAEAAA8AAAAAAAAAAAAAAAAAuwQAAGRycy9kb3du&#10;cmV2LnhtbFBLBQYAAAAABAAEAPMAAADCBQAAAAA=&#10;" strokeweight="2.25pt">
                <v:shadow on="t" opacity=".5" offset="6pt,-6pt"/>
                <v:textbox>
                  <w:txbxContent>
                    <w:p w14:paraId="16537099" w14:textId="77777777" w:rsidR="008F1FFE" w:rsidRPr="00B26658" w:rsidRDefault="008F1FFE" w:rsidP="0041352E">
                      <w:pPr>
                        <w:ind w:left="284"/>
                        <w:jc w:val="center"/>
                        <w:rPr>
                          <w:rFonts w:asciiTheme="minorHAnsi" w:hAnsiTheme="minorHAnsi"/>
                          <w:b/>
                          <w:sz w:val="48"/>
                          <w:szCs w:val="48"/>
                        </w:rPr>
                      </w:pPr>
                      <w:r w:rsidRPr="00B26658">
                        <w:rPr>
                          <w:rFonts w:asciiTheme="minorHAnsi" w:hAnsiTheme="minorHAnsi"/>
                          <w:b/>
                          <w:sz w:val="48"/>
                          <w:szCs w:val="48"/>
                        </w:rPr>
                        <w:t>ENTRETIEN DES ESPACES VERTS</w:t>
                      </w:r>
                    </w:p>
                    <w:p w14:paraId="1A134EAA" w14:textId="77777777" w:rsidR="008F1FFE" w:rsidRDefault="008F1FFE" w:rsidP="0041352E">
                      <w:pPr>
                        <w:jc w:val="center"/>
                        <w:rPr>
                          <w:b/>
                          <w:sz w:val="48"/>
                          <w:szCs w:val="48"/>
                        </w:rPr>
                      </w:pPr>
                    </w:p>
                    <w:p w14:paraId="71BD8242" w14:textId="77777777" w:rsidR="008F1FFE" w:rsidRDefault="008F1FFE" w:rsidP="0041352E">
                      <w:pPr>
                        <w:jc w:val="center"/>
                        <w:rPr>
                          <w:b/>
                          <w:sz w:val="48"/>
                          <w:szCs w:val="48"/>
                        </w:rPr>
                      </w:pPr>
                    </w:p>
                    <w:p w14:paraId="0E3B0827" w14:textId="77777777" w:rsidR="008F1FFE" w:rsidRPr="006D7AE9" w:rsidRDefault="008F1FFE" w:rsidP="0041352E">
                      <w:pPr>
                        <w:jc w:val="center"/>
                        <w:rPr>
                          <w:b/>
                          <w:sz w:val="48"/>
                          <w:szCs w:val="48"/>
                        </w:rPr>
                      </w:pPr>
                    </w:p>
                    <w:p w14:paraId="09B4827C" w14:textId="77777777" w:rsidR="008F1FFE" w:rsidRPr="005867DA" w:rsidRDefault="008F1FFE" w:rsidP="0041352E">
                      <w:pPr>
                        <w:rPr>
                          <w:sz w:val="16"/>
                          <w:szCs w:val="16"/>
                        </w:rPr>
                      </w:pPr>
                    </w:p>
                  </w:txbxContent>
                </v:textbox>
              </v:rect>
            </w:pict>
          </mc:Fallback>
        </mc:AlternateContent>
      </w:r>
    </w:p>
    <w:p w14:paraId="3E1E6978" w14:textId="77777777" w:rsidR="0041352E" w:rsidRPr="00B26658" w:rsidRDefault="0041352E" w:rsidP="0041352E">
      <w:pPr>
        <w:rPr>
          <w:rFonts w:asciiTheme="minorHAnsi" w:hAnsiTheme="minorHAnsi"/>
        </w:rPr>
      </w:pPr>
    </w:p>
    <w:p w14:paraId="2FC0F5A4" w14:textId="77777777" w:rsidR="0041352E" w:rsidRPr="00B26658" w:rsidRDefault="0041352E" w:rsidP="0041352E">
      <w:pPr>
        <w:rPr>
          <w:rFonts w:asciiTheme="minorHAnsi" w:hAnsiTheme="minorHAnsi"/>
        </w:rPr>
      </w:pPr>
    </w:p>
    <w:p w14:paraId="189C4E47" w14:textId="77777777" w:rsidR="0041352E" w:rsidRPr="00B26658" w:rsidRDefault="0041352E" w:rsidP="009C76DE">
      <w:pPr>
        <w:pStyle w:val="RedTitre1"/>
        <w:keepNext/>
        <w:framePr w:hSpace="0" w:wrap="auto" w:vAnchor="margin" w:xAlign="left" w:yAlign="inline"/>
        <w:widowControl/>
        <w:jc w:val="left"/>
        <w:rPr>
          <w:rFonts w:asciiTheme="minorHAnsi" w:hAnsiTheme="minorHAnsi"/>
          <w:sz w:val="44"/>
          <w:szCs w:val="40"/>
        </w:rPr>
      </w:pPr>
    </w:p>
    <w:p w14:paraId="3F73A806" w14:textId="77777777" w:rsidR="0041352E" w:rsidRDefault="0041352E" w:rsidP="0041352E">
      <w:pPr>
        <w:pStyle w:val="RedTitre1"/>
        <w:keepNext/>
        <w:framePr w:hSpace="0" w:wrap="auto" w:vAnchor="margin" w:xAlign="left" w:yAlign="inline"/>
        <w:widowControl/>
        <w:rPr>
          <w:rFonts w:asciiTheme="minorHAnsi" w:hAnsiTheme="minorHAnsi"/>
          <w:sz w:val="44"/>
          <w:szCs w:val="40"/>
        </w:rPr>
      </w:pPr>
    </w:p>
    <w:p w14:paraId="5301CACA" w14:textId="77777777" w:rsidR="009C76DE" w:rsidRPr="00B26658" w:rsidRDefault="009C76DE" w:rsidP="0041352E">
      <w:pPr>
        <w:pStyle w:val="RedTitre1"/>
        <w:keepNext/>
        <w:framePr w:hSpace="0" w:wrap="auto" w:vAnchor="margin" w:xAlign="left" w:yAlign="inline"/>
        <w:widowControl/>
        <w:rPr>
          <w:rFonts w:asciiTheme="minorHAnsi" w:hAnsiTheme="minorHAnsi"/>
          <w:sz w:val="44"/>
          <w:szCs w:val="40"/>
        </w:rPr>
      </w:pPr>
    </w:p>
    <w:p w14:paraId="06CD94B5" w14:textId="77777777" w:rsidR="0041352E" w:rsidRPr="00B26658" w:rsidRDefault="0041352E" w:rsidP="0041352E">
      <w:pPr>
        <w:pStyle w:val="RedTitre1"/>
        <w:keepNext/>
        <w:framePr w:hSpace="0" w:wrap="auto" w:vAnchor="margin" w:xAlign="left" w:yAlign="inline"/>
        <w:widowControl/>
        <w:rPr>
          <w:rFonts w:asciiTheme="minorHAnsi" w:hAnsiTheme="minorHAnsi"/>
          <w:u w:val="single"/>
        </w:rPr>
      </w:pPr>
      <w:r w:rsidRPr="00B26658">
        <w:rPr>
          <w:rFonts w:asciiTheme="minorHAnsi" w:hAnsiTheme="minorHAnsi"/>
          <w:sz w:val="44"/>
          <w:szCs w:val="40"/>
        </w:rPr>
        <w:t>C</w:t>
      </w:r>
      <w:r w:rsidRPr="00B26658">
        <w:rPr>
          <w:rFonts w:asciiTheme="minorHAnsi" w:hAnsiTheme="minorHAnsi"/>
          <w:sz w:val="40"/>
        </w:rPr>
        <w:t xml:space="preserve">AHIER DES </w:t>
      </w:r>
      <w:r w:rsidRPr="00B26658">
        <w:rPr>
          <w:rFonts w:asciiTheme="minorHAnsi" w:hAnsiTheme="minorHAnsi"/>
          <w:sz w:val="44"/>
          <w:szCs w:val="40"/>
        </w:rPr>
        <w:t>C</w:t>
      </w:r>
      <w:r w:rsidRPr="00B26658">
        <w:rPr>
          <w:rFonts w:asciiTheme="minorHAnsi" w:hAnsiTheme="minorHAnsi"/>
          <w:sz w:val="40"/>
        </w:rPr>
        <w:t xml:space="preserve">LAUSES </w:t>
      </w:r>
      <w:r w:rsidRPr="00044ACE">
        <w:rPr>
          <w:rFonts w:asciiTheme="minorHAnsi" w:hAnsiTheme="minorHAnsi"/>
          <w:sz w:val="40"/>
          <w:szCs w:val="40"/>
        </w:rPr>
        <w:t>TECHNIQUES</w:t>
      </w:r>
      <w:r w:rsidRPr="00B26658">
        <w:rPr>
          <w:rFonts w:asciiTheme="minorHAnsi" w:hAnsiTheme="minorHAnsi"/>
          <w:sz w:val="44"/>
          <w:szCs w:val="40"/>
        </w:rPr>
        <w:t xml:space="preserve"> P</w:t>
      </w:r>
      <w:r w:rsidRPr="00B26658">
        <w:rPr>
          <w:rFonts w:asciiTheme="minorHAnsi" w:hAnsiTheme="minorHAnsi"/>
          <w:sz w:val="40"/>
        </w:rPr>
        <w:t>ARTICULIERES</w:t>
      </w:r>
    </w:p>
    <w:p w14:paraId="17CE97C2" w14:textId="77777777" w:rsidR="0041352E" w:rsidRDefault="0041352E" w:rsidP="0041352E">
      <w:pPr>
        <w:pStyle w:val="RedTitre1"/>
        <w:keepNext/>
        <w:framePr w:hSpace="0" w:wrap="auto" w:vAnchor="margin" w:xAlign="left" w:yAlign="inline"/>
        <w:widowControl/>
        <w:rPr>
          <w:rFonts w:asciiTheme="minorHAnsi" w:hAnsiTheme="minorHAnsi"/>
          <w:sz w:val="36"/>
          <w:szCs w:val="36"/>
        </w:rPr>
      </w:pPr>
      <w:r w:rsidRPr="00B26658">
        <w:rPr>
          <w:rFonts w:asciiTheme="minorHAnsi" w:hAnsiTheme="minorHAnsi"/>
          <w:sz w:val="36"/>
          <w:szCs w:val="36"/>
        </w:rPr>
        <w:t xml:space="preserve"> </w:t>
      </w:r>
    </w:p>
    <w:p w14:paraId="4CE2F8A2" w14:textId="2DC5153B" w:rsidR="00F77ACA" w:rsidRDefault="00F77ACA" w:rsidP="0041352E">
      <w:pPr>
        <w:pStyle w:val="RedTitre1"/>
        <w:keepNext/>
        <w:framePr w:hSpace="0" w:wrap="auto" w:vAnchor="margin" w:xAlign="left" w:yAlign="inline"/>
        <w:widowControl/>
        <w:rPr>
          <w:rFonts w:asciiTheme="minorHAnsi" w:hAnsiTheme="minorHAnsi"/>
          <w:sz w:val="36"/>
          <w:szCs w:val="36"/>
        </w:rPr>
      </w:pPr>
    </w:p>
    <w:p w14:paraId="7CCC4AED" w14:textId="77777777" w:rsidR="00F77ACA" w:rsidRDefault="00F77ACA">
      <w:pPr>
        <w:spacing w:after="200" w:line="276" w:lineRule="auto"/>
        <w:rPr>
          <w:rFonts w:asciiTheme="minorHAnsi" w:hAnsiTheme="minorHAnsi"/>
          <w:b/>
          <w:sz w:val="36"/>
          <w:szCs w:val="36"/>
        </w:rPr>
      </w:pPr>
      <w:r>
        <w:rPr>
          <w:rFonts w:asciiTheme="minorHAnsi" w:hAnsiTheme="minorHAnsi"/>
          <w:sz w:val="36"/>
          <w:szCs w:val="36"/>
        </w:rPr>
        <w:br w:type="page"/>
      </w:r>
    </w:p>
    <w:sdt>
      <w:sdtPr>
        <w:rPr>
          <w:rFonts w:ascii="Times New Roman" w:eastAsia="Times New Roman" w:hAnsi="Times New Roman" w:cs="Times New Roman"/>
          <w:color w:val="auto"/>
          <w:sz w:val="20"/>
          <w:szCs w:val="20"/>
        </w:rPr>
        <w:id w:val="-282654929"/>
        <w:docPartObj>
          <w:docPartGallery w:val="Table of Contents"/>
          <w:docPartUnique/>
        </w:docPartObj>
      </w:sdtPr>
      <w:sdtEndPr>
        <w:rPr>
          <w:b/>
          <w:bCs/>
        </w:rPr>
      </w:sdtEndPr>
      <w:sdtContent>
        <w:p w14:paraId="1D4348DC" w14:textId="1828FD8E" w:rsidR="00F77ACA" w:rsidRDefault="00F77ACA">
          <w:pPr>
            <w:pStyle w:val="En-ttedetabledesmatires"/>
          </w:pPr>
          <w:r>
            <w:t>Table des matières</w:t>
          </w:r>
        </w:p>
        <w:p w14:paraId="1F0BE420" w14:textId="355D8054" w:rsidR="00A03B0B" w:rsidRDefault="00A03B0B">
          <w:pPr>
            <w:pStyle w:val="TM1"/>
            <w:tabs>
              <w:tab w:val="right" w:leader="dot" w:pos="9628"/>
            </w:tabs>
            <w:rPr>
              <w:rFonts w:asciiTheme="minorHAnsi" w:eastAsiaTheme="minorEastAsia" w:hAnsiTheme="minorHAnsi" w:cstheme="minorBidi"/>
              <w:noProof/>
              <w:kern w:val="2"/>
              <w:sz w:val="24"/>
              <w:szCs w:val="24"/>
              <w14:ligatures w14:val="standardContextual"/>
            </w:rPr>
          </w:pPr>
          <w:r>
            <w:fldChar w:fldCharType="begin"/>
          </w:r>
          <w:r>
            <w:instrText xml:space="preserve"> TOC \o "1-4" \h \z \u </w:instrText>
          </w:r>
          <w:r>
            <w:fldChar w:fldCharType="separate"/>
          </w:r>
          <w:hyperlink w:anchor="_Toc187660602" w:history="1">
            <w:r w:rsidRPr="003C4D71">
              <w:rPr>
                <w:rStyle w:val="Lienhypertexte"/>
                <w:noProof/>
              </w:rPr>
              <w:t>PREAMBULE – OBJET DU MARCHE</w:t>
            </w:r>
            <w:r>
              <w:rPr>
                <w:noProof/>
                <w:webHidden/>
              </w:rPr>
              <w:tab/>
            </w:r>
            <w:r>
              <w:rPr>
                <w:noProof/>
                <w:webHidden/>
              </w:rPr>
              <w:fldChar w:fldCharType="begin"/>
            </w:r>
            <w:r>
              <w:rPr>
                <w:noProof/>
                <w:webHidden/>
              </w:rPr>
              <w:instrText xml:space="preserve"> PAGEREF _Toc187660602 \h </w:instrText>
            </w:r>
            <w:r>
              <w:rPr>
                <w:noProof/>
                <w:webHidden/>
              </w:rPr>
            </w:r>
            <w:r>
              <w:rPr>
                <w:noProof/>
                <w:webHidden/>
              </w:rPr>
              <w:fldChar w:fldCharType="separate"/>
            </w:r>
            <w:r>
              <w:rPr>
                <w:noProof/>
                <w:webHidden/>
              </w:rPr>
              <w:t>3</w:t>
            </w:r>
            <w:r>
              <w:rPr>
                <w:noProof/>
                <w:webHidden/>
              </w:rPr>
              <w:fldChar w:fldCharType="end"/>
            </w:r>
          </w:hyperlink>
        </w:p>
        <w:p w14:paraId="263B62D6" w14:textId="41A74CE8" w:rsidR="00A03B0B" w:rsidRDefault="00A03B0B">
          <w:pPr>
            <w:pStyle w:val="TM1"/>
            <w:tabs>
              <w:tab w:val="right" w:leader="dot" w:pos="9628"/>
            </w:tabs>
            <w:rPr>
              <w:rFonts w:asciiTheme="minorHAnsi" w:eastAsiaTheme="minorEastAsia" w:hAnsiTheme="minorHAnsi" w:cstheme="minorBidi"/>
              <w:noProof/>
              <w:kern w:val="2"/>
              <w:sz w:val="24"/>
              <w:szCs w:val="24"/>
              <w14:ligatures w14:val="standardContextual"/>
            </w:rPr>
          </w:pPr>
          <w:hyperlink w:anchor="_Toc187660603" w:history="1">
            <w:r w:rsidRPr="003C4D71">
              <w:rPr>
                <w:rStyle w:val="Lienhypertexte"/>
                <w:noProof/>
              </w:rPr>
              <w:t>ARTICLE 1 - PRESCRIPTIONS GENERALES</w:t>
            </w:r>
            <w:r>
              <w:rPr>
                <w:noProof/>
                <w:webHidden/>
              </w:rPr>
              <w:tab/>
            </w:r>
            <w:r>
              <w:rPr>
                <w:noProof/>
                <w:webHidden/>
              </w:rPr>
              <w:fldChar w:fldCharType="begin"/>
            </w:r>
            <w:r>
              <w:rPr>
                <w:noProof/>
                <w:webHidden/>
              </w:rPr>
              <w:instrText xml:space="preserve"> PAGEREF _Toc187660603 \h </w:instrText>
            </w:r>
            <w:r>
              <w:rPr>
                <w:noProof/>
                <w:webHidden/>
              </w:rPr>
            </w:r>
            <w:r>
              <w:rPr>
                <w:noProof/>
                <w:webHidden/>
              </w:rPr>
              <w:fldChar w:fldCharType="separate"/>
            </w:r>
            <w:r>
              <w:rPr>
                <w:noProof/>
                <w:webHidden/>
              </w:rPr>
              <w:t>4</w:t>
            </w:r>
            <w:r>
              <w:rPr>
                <w:noProof/>
                <w:webHidden/>
              </w:rPr>
              <w:fldChar w:fldCharType="end"/>
            </w:r>
          </w:hyperlink>
        </w:p>
        <w:p w14:paraId="4F4B82F5" w14:textId="10296D0D"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04" w:history="1">
            <w:r w:rsidRPr="003C4D71">
              <w:rPr>
                <w:rStyle w:val="Lienhypertexte"/>
                <w:noProof/>
              </w:rPr>
              <w:t>1.1 Connaissances des lieux</w:t>
            </w:r>
            <w:r>
              <w:rPr>
                <w:noProof/>
                <w:webHidden/>
              </w:rPr>
              <w:tab/>
            </w:r>
            <w:r>
              <w:rPr>
                <w:noProof/>
                <w:webHidden/>
              </w:rPr>
              <w:fldChar w:fldCharType="begin"/>
            </w:r>
            <w:r>
              <w:rPr>
                <w:noProof/>
                <w:webHidden/>
              </w:rPr>
              <w:instrText xml:space="preserve"> PAGEREF _Toc187660604 \h </w:instrText>
            </w:r>
            <w:r>
              <w:rPr>
                <w:noProof/>
                <w:webHidden/>
              </w:rPr>
            </w:r>
            <w:r>
              <w:rPr>
                <w:noProof/>
                <w:webHidden/>
              </w:rPr>
              <w:fldChar w:fldCharType="separate"/>
            </w:r>
            <w:r>
              <w:rPr>
                <w:noProof/>
                <w:webHidden/>
              </w:rPr>
              <w:t>4</w:t>
            </w:r>
            <w:r>
              <w:rPr>
                <w:noProof/>
                <w:webHidden/>
              </w:rPr>
              <w:fldChar w:fldCharType="end"/>
            </w:r>
          </w:hyperlink>
        </w:p>
        <w:p w14:paraId="1EEBDB54" w14:textId="6B12D416"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05" w:history="1">
            <w:r w:rsidRPr="003C4D71">
              <w:rPr>
                <w:rStyle w:val="Lienhypertexte"/>
                <w:noProof/>
              </w:rPr>
              <w:t>1.2 Modalités d’exécution</w:t>
            </w:r>
            <w:r>
              <w:rPr>
                <w:noProof/>
                <w:webHidden/>
              </w:rPr>
              <w:tab/>
            </w:r>
            <w:r>
              <w:rPr>
                <w:noProof/>
                <w:webHidden/>
              </w:rPr>
              <w:fldChar w:fldCharType="begin"/>
            </w:r>
            <w:r>
              <w:rPr>
                <w:noProof/>
                <w:webHidden/>
              </w:rPr>
              <w:instrText xml:space="preserve"> PAGEREF _Toc187660605 \h </w:instrText>
            </w:r>
            <w:r>
              <w:rPr>
                <w:noProof/>
                <w:webHidden/>
              </w:rPr>
            </w:r>
            <w:r>
              <w:rPr>
                <w:noProof/>
                <w:webHidden/>
              </w:rPr>
              <w:fldChar w:fldCharType="separate"/>
            </w:r>
            <w:r>
              <w:rPr>
                <w:noProof/>
                <w:webHidden/>
              </w:rPr>
              <w:t>4</w:t>
            </w:r>
            <w:r>
              <w:rPr>
                <w:noProof/>
                <w:webHidden/>
              </w:rPr>
              <w:fldChar w:fldCharType="end"/>
            </w:r>
          </w:hyperlink>
        </w:p>
        <w:p w14:paraId="5949F5B0" w14:textId="3FAC36CE"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06" w:history="1">
            <w:r w:rsidRPr="003C4D71">
              <w:rPr>
                <w:rStyle w:val="Lienhypertexte"/>
                <w:noProof/>
              </w:rPr>
              <w:t>1.3 Matériels</w:t>
            </w:r>
            <w:r>
              <w:rPr>
                <w:noProof/>
                <w:webHidden/>
              </w:rPr>
              <w:tab/>
            </w:r>
            <w:r>
              <w:rPr>
                <w:noProof/>
                <w:webHidden/>
              </w:rPr>
              <w:fldChar w:fldCharType="begin"/>
            </w:r>
            <w:r>
              <w:rPr>
                <w:noProof/>
                <w:webHidden/>
              </w:rPr>
              <w:instrText xml:space="preserve"> PAGEREF _Toc187660606 \h </w:instrText>
            </w:r>
            <w:r>
              <w:rPr>
                <w:noProof/>
                <w:webHidden/>
              </w:rPr>
            </w:r>
            <w:r>
              <w:rPr>
                <w:noProof/>
                <w:webHidden/>
              </w:rPr>
              <w:fldChar w:fldCharType="separate"/>
            </w:r>
            <w:r>
              <w:rPr>
                <w:noProof/>
                <w:webHidden/>
              </w:rPr>
              <w:t>4</w:t>
            </w:r>
            <w:r>
              <w:rPr>
                <w:noProof/>
                <w:webHidden/>
              </w:rPr>
              <w:fldChar w:fldCharType="end"/>
            </w:r>
          </w:hyperlink>
        </w:p>
        <w:p w14:paraId="0563486B" w14:textId="4FD12E83"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07" w:history="1">
            <w:r w:rsidRPr="003C4D71">
              <w:rPr>
                <w:rStyle w:val="Lienhypertexte"/>
                <w:noProof/>
              </w:rPr>
              <w:t>1.4 Produits</w:t>
            </w:r>
            <w:r>
              <w:rPr>
                <w:noProof/>
                <w:webHidden/>
              </w:rPr>
              <w:tab/>
            </w:r>
            <w:r>
              <w:rPr>
                <w:noProof/>
                <w:webHidden/>
              </w:rPr>
              <w:fldChar w:fldCharType="begin"/>
            </w:r>
            <w:r>
              <w:rPr>
                <w:noProof/>
                <w:webHidden/>
              </w:rPr>
              <w:instrText xml:space="preserve"> PAGEREF _Toc187660607 \h </w:instrText>
            </w:r>
            <w:r>
              <w:rPr>
                <w:noProof/>
                <w:webHidden/>
              </w:rPr>
            </w:r>
            <w:r>
              <w:rPr>
                <w:noProof/>
                <w:webHidden/>
              </w:rPr>
              <w:fldChar w:fldCharType="separate"/>
            </w:r>
            <w:r>
              <w:rPr>
                <w:noProof/>
                <w:webHidden/>
              </w:rPr>
              <w:t>5</w:t>
            </w:r>
            <w:r>
              <w:rPr>
                <w:noProof/>
                <w:webHidden/>
              </w:rPr>
              <w:fldChar w:fldCharType="end"/>
            </w:r>
          </w:hyperlink>
        </w:p>
        <w:p w14:paraId="4CDDDE6D" w14:textId="20074B42"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08" w:history="1">
            <w:r w:rsidRPr="003C4D71">
              <w:rPr>
                <w:rStyle w:val="Lienhypertexte"/>
                <w:noProof/>
              </w:rPr>
              <w:t>1.5 Transport et évacuation</w:t>
            </w:r>
            <w:r>
              <w:rPr>
                <w:noProof/>
                <w:webHidden/>
              </w:rPr>
              <w:tab/>
            </w:r>
            <w:r>
              <w:rPr>
                <w:noProof/>
                <w:webHidden/>
              </w:rPr>
              <w:fldChar w:fldCharType="begin"/>
            </w:r>
            <w:r>
              <w:rPr>
                <w:noProof/>
                <w:webHidden/>
              </w:rPr>
              <w:instrText xml:space="preserve"> PAGEREF _Toc187660608 \h </w:instrText>
            </w:r>
            <w:r>
              <w:rPr>
                <w:noProof/>
                <w:webHidden/>
              </w:rPr>
            </w:r>
            <w:r>
              <w:rPr>
                <w:noProof/>
                <w:webHidden/>
              </w:rPr>
              <w:fldChar w:fldCharType="separate"/>
            </w:r>
            <w:r>
              <w:rPr>
                <w:noProof/>
                <w:webHidden/>
              </w:rPr>
              <w:t>5</w:t>
            </w:r>
            <w:r>
              <w:rPr>
                <w:noProof/>
                <w:webHidden/>
              </w:rPr>
              <w:fldChar w:fldCharType="end"/>
            </w:r>
          </w:hyperlink>
        </w:p>
        <w:p w14:paraId="76AAE638" w14:textId="5A3CD9FF"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09" w:history="1">
            <w:r w:rsidRPr="003C4D71">
              <w:rPr>
                <w:rStyle w:val="Lienhypertexte"/>
                <w:noProof/>
              </w:rPr>
              <w:t>1.6 Consignes particulières, règles de sécurité</w:t>
            </w:r>
            <w:r>
              <w:rPr>
                <w:noProof/>
                <w:webHidden/>
              </w:rPr>
              <w:tab/>
            </w:r>
            <w:r>
              <w:rPr>
                <w:noProof/>
                <w:webHidden/>
              </w:rPr>
              <w:fldChar w:fldCharType="begin"/>
            </w:r>
            <w:r>
              <w:rPr>
                <w:noProof/>
                <w:webHidden/>
              </w:rPr>
              <w:instrText xml:space="preserve"> PAGEREF _Toc187660609 \h </w:instrText>
            </w:r>
            <w:r>
              <w:rPr>
                <w:noProof/>
                <w:webHidden/>
              </w:rPr>
            </w:r>
            <w:r>
              <w:rPr>
                <w:noProof/>
                <w:webHidden/>
              </w:rPr>
              <w:fldChar w:fldCharType="separate"/>
            </w:r>
            <w:r>
              <w:rPr>
                <w:noProof/>
                <w:webHidden/>
              </w:rPr>
              <w:t>5</w:t>
            </w:r>
            <w:r>
              <w:rPr>
                <w:noProof/>
                <w:webHidden/>
              </w:rPr>
              <w:fldChar w:fldCharType="end"/>
            </w:r>
          </w:hyperlink>
        </w:p>
        <w:p w14:paraId="154EDE65" w14:textId="2292BEDD" w:rsidR="00A03B0B" w:rsidRDefault="00A03B0B">
          <w:pPr>
            <w:pStyle w:val="TM4"/>
            <w:tabs>
              <w:tab w:val="right" w:leader="dot" w:pos="9628"/>
            </w:tabs>
            <w:rPr>
              <w:noProof/>
            </w:rPr>
          </w:pPr>
          <w:hyperlink w:anchor="_Toc187660610" w:history="1">
            <w:r w:rsidRPr="003C4D71">
              <w:rPr>
                <w:rStyle w:val="Lienhypertexte"/>
                <w:noProof/>
              </w:rPr>
              <w:t>1.6.1 Consignes relatives à l’exécution des prestations</w:t>
            </w:r>
            <w:r>
              <w:rPr>
                <w:noProof/>
                <w:webHidden/>
              </w:rPr>
              <w:tab/>
            </w:r>
            <w:r>
              <w:rPr>
                <w:noProof/>
                <w:webHidden/>
              </w:rPr>
              <w:fldChar w:fldCharType="begin"/>
            </w:r>
            <w:r>
              <w:rPr>
                <w:noProof/>
                <w:webHidden/>
              </w:rPr>
              <w:instrText xml:space="preserve"> PAGEREF _Toc187660610 \h </w:instrText>
            </w:r>
            <w:r>
              <w:rPr>
                <w:noProof/>
                <w:webHidden/>
              </w:rPr>
            </w:r>
            <w:r>
              <w:rPr>
                <w:noProof/>
                <w:webHidden/>
              </w:rPr>
              <w:fldChar w:fldCharType="separate"/>
            </w:r>
            <w:r>
              <w:rPr>
                <w:noProof/>
                <w:webHidden/>
              </w:rPr>
              <w:t>6</w:t>
            </w:r>
            <w:r>
              <w:rPr>
                <w:noProof/>
                <w:webHidden/>
              </w:rPr>
              <w:fldChar w:fldCharType="end"/>
            </w:r>
          </w:hyperlink>
        </w:p>
        <w:p w14:paraId="0DB67979" w14:textId="70A2AE61" w:rsidR="00A03B0B" w:rsidRDefault="00A03B0B">
          <w:pPr>
            <w:pStyle w:val="TM4"/>
            <w:tabs>
              <w:tab w:val="right" w:leader="dot" w:pos="9628"/>
            </w:tabs>
            <w:rPr>
              <w:noProof/>
            </w:rPr>
          </w:pPr>
          <w:hyperlink w:anchor="_Toc187660611" w:history="1">
            <w:r w:rsidRPr="003C4D71">
              <w:rPr>
                <w:rStyle w:val="Lienhypertexte"/>
                <w:noProof/>
              </w:rPr>
              <w:t>1.6.2 Consignes relatives au personnel oeuvrant</w:t>
            </w:r>
            <w:r>
              <w:rPr>
                <w:noProof/>
                <w:webHidden/>
              </w:rPr>
              <w:tab/>
            </w:r>
            <w:r>
              <w:rPr>
                <w:noProof/>
                <w:webHidden/>
              </w:rPr>
              <w:fldChar w:fldCharType="begin"/>
            </w:r>
            <w:r>
              <w:rPr>
                <w:noProof/>
                <w:webHidden/>
              </w:rPr>
              <w:instrText xml:space="preserve"> PAGEREF _Toc187660611 \h </w:instrText>
            </w:r>
            <w:r>
              <w:rPr>
                <w:noProof/>
                <w:webHidden/>
              </w:rPr>
            </w:r>
            <w:r>
              <w:rPr>
                <w:noProof/>
                <w:webHidden/>
              </w:rPr>
              <w:fldChar w:fldCharType="separate"/>
            </w:r>
            <w:r>
              <w:rPr>
                <w:noProof/>
                <w:webHidden/>
              </w:rPr>
              <w:t>6</w:t>
            </w:r>
            <w:r>
              <w:rPr>
                <w:noProof/>
                <w:webHidden/>
              </w:rPr>
              <w:fldChar w:fldCharType="end"/>
            </w:r>
          </w:hyperlink>
        </w:p>
        <w:p w14:paraId="2C5ED3F3" w14:textId="3D302FC2" w:rsidR="00A03B0B" w:rsidRDefault="00A03B0B">
          <w:pPr>
            <w:pStyle w:val="TM1"/>
            <w:tabs>
              <w:tab w:val="right" w:leader="dot" w:pos="9628"/>
            </w:tabs>
            <w:rPr>
              <w:rFonts w:asciiTheme="minorHAnsi" w:eastAsiaTheme="minorEastAsia" w:hAnsiTheme="minorHAnsi" w:cstheme="minorBidi"/>
              <w:noProof/>
              <w:kern w:val="2"/>
              <w:sz w:val="24"/>
              <w:szCs w:val="24"/>
              <w14:ligatures w14:val="standardContextual"/>
            </w:rPr>
          </w:pPr>
          <w:hyperlink w:anchor="_Toc187660612" w:history="1">
            <w:r w:rsidRPr="003C4D71">
              <w:rPr>
                <w:rStyle w:val="Lienhypertexte"/>
                <w:noProof/>
              </w:rPr>
              <w:t>ARTICLE 2 – DESCRIPTION DES PRESTATIONS</w:t>
            </w:r>
            <w:r>
              <w:rPr>
                <w:noProof/>
                <w:webHidden/>
              </w:rPr>
              <w:tab/>
            </w:r>
            <w:r>
              <w:rPr>
                <w:noProof/>
                <w:webHidden/>
              </w:rPr>
              <w:fldChar w:fldCharType="begin"/>
            </w:r>
            <w:r>
              <w:rPr>
                <w:noProof/>
                <w:webHidden/>
              </w:rPr>
              <w:instrText xml:space="preserve"> PAGEREF _Toc187660612 \h </w:instrText>
            </w:r>
            <w:r>
              <w:rPr>
                <w:noProof/>
                <w:webHidden/>
              </w:rPr>
            </w:r>
            <w:r>
              <w:rPr>
                <w:noProof/>
                <w:webHidden/>
              </w:rPr>
              <w:fldChar w:fldCharType="separate"/>
            </w:r>
            <w:r>
              <w:rPr>
                <w:noProof/>
                <w:webHidden/>
              </w:rPr>
              <w:t>7</w:t>
            </w:r>
            <w:r>
              <w:rPr>
                <w:noProof/>
                <w:webHidden/>
              </w:rPr>
              <w:fldChar w:fldCharType="end"/>
            </w:r>
          </w:hyperlink>
        </w:p>
        <w:p w14:paraId="4CF5E592" w14:textId="2459BB90"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13" w:history="1">
            <w:r w:rsidRPr="003C4D71">
              <w:rPr>
                <w:rStyle w:val="Lienhypertexte"/>
                <w:noProof/>
              </w:rPr>
              <w:t>2.1 Généralités</w:t>
            </w:r>
            <w:r>
              <w:rPr>
                <w:noProof/>
                <w:webHidden/>
              </w:rPr>
              <w:tab/>
            </w:r>
            <w:r>
              <w:rPr>
                <w:noProof/>
                <w:webHidden/>
              </w:rPr>
              <w:fldChar w:fldCharType="begin"/>
            </w:r>
            <w:r>
              <w:rPr>
                <w:noProof/>
                <w:webHidden/>
              </w:rPr>
              <w:instrText xml:space="preserve"> PAGEREF _Toc187660613 \h </w:instrText>
            </w:r>
            <w:r>
              <w:rPr>
                <w:noProof/>
                <w:webHidden/>
              </w:rPr>
            </w:r>
            <w:r>
              <w:rPr>
                <w:noProof/>
                <w:webHidden/>
              </w:rPr>
              <w:fldChar w:fldCharType="separate"/>
            </w:r>
            <w:r>
              <w:rPr>
                <w:noProof/>
                <w:webHidden/>
              </w:rPr>
              <w:t>7</w:t>
            </w:r>
            <w:r>
              <w:rPr>
                <w:noProof/>
                <w:webHidden/>
              </w:rPr>
              <w:fldChar w:fldCharType="end"/>
            </w:r>
          </w:hyperlink>
        </w:p>
        <w:p w14:paraId="1074F925" w14:textId="0089BDE9"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14" w:history="1">
            <w:r w:rsidRPr="003C4D71">
              <w:rPr>
                <w:rStyle w:val="Lienhypertexte"/>
                <w:noProof/>
              </w:rPr>
              <w:t>2.2 Prestations à réaliser</w:t>
            </w:r>
            <w:r>
              <w:rPr>
                <w:noProof/>
                <w:webHidden/>
              </w:rPr>
              <w:tab/>
            </w:r>
            <w:r>
              <w:rPr>
                <w:noProof/>
                <w:webHidden/>
              </w:rPr>
              <w:fldChar w:fldCharType="begin"/>
            </w:r>
            <w:r>
              <w:rPr>
                <w:noProof/>
                <w:webHidden/>
              </w:rPr>
              <w:instrText xml:space="preserve"> PAGEREF _Toc187660614 \h </w:instrText>
            </w:r>
            <w:r>
              <w:rPr>
                <w:noProof/>
                <w:webHidden/>
              </w:rPr>
            </w:r>
            <w:r>
              <w:rPr>
                <w:noProof/>
                <w:webHidden/>
              </w:rPr>
              <w:fldChar w:fldCharType="separate"/>
            </w:r>
            <w:r>
              <w:rPr>
                <w:noProof/>
                <w:webHidden/>
              </w:rPr>
              <w:t>7</w:t>
            </w:r>
            <w:r>
              <w:rPr>
                <w:noProof/>
                <w:webHidden/>
              </w:rPr>
              <w:fldChar w:fldCharType="end"/>
            </w:r>
          </w:hyperlink>
        </w:p>
        <w:p w14:paraId="7286B184" w14:textId="7950D9BA" w:rsidR="00A03B0B" w:rsidRDefault="00A03B0B">
          <w:pPr>
            <w:pStyle w:val="TM4"/>
            <w:tabs>
              <w:tab w:val="right" w:leader="dot" w:pos="9628"/>
            </w:tabs>
            <w:rPr>
              <w:noProof/>
            </w:rPr>
          </w:pPr>
          <w:hyperlink w:anchor="_Toc187660615" w:history="1">
            <w:r w:rsidRPr="003C4D71">
              <w:rPr>
                <w:rStyle w:val="Lienhypertexte"/>
                <w:noProof/>
              </w:rPr>
              <w:t>2.1.1 Entretien des surfaces engazonnées</w:t>
            </w:r>
            <w:r>
              <w:rPr>
                <w:noProof/>
                <w:webHidden/>
              </w:rPr>
              <w:tab/>
            </w:r>
            <w:r>
              <w:rPr>
                <w:noProof/>
                <w:webHidden/>
              </w:rPr>
              <w:fldChar w:fldCharType="begin"/>
            </w:r>
            <w:r>
              <w:rPr>
                <w:noProof/>
                <w:webHidden/>
              </w:rPr>
              <w:instrText xml:space="preserve"> PAGEREF _Toc187660615 \h </w:instrText>
            </w:r>
            <w:r>
              <w:rPr>
                <w:noProof/>
                <w:webHidden/>
              </w:rPr>
            </w:r>
            <w:r>
              <w:rPr>
                <w:noProof/>
                <w:webHidden/>
              </w:rPr>
              <w:fldChar w:fldCharType="separate"/>
            </w:r>
            <w:r>
              <w:rPr>
                <w:noProof/>
                <w:webHidden/>
              </w:rPr>
              <w:t>8</w:t>
            </w:r>
            <w:r>
              <w:rPr>
                <w:noProof/>
                <w:webHidden/>
              </w:rPr>
              <w:fldChar w:fldCharType="end"/>
            </w:r>
          </w:hyperlink>
        </w:p>
        <w:p w14:paraId="3455142F" w14:textId="27D2262C" w:rsidR="00A03B0B" w:rsidRDefault="00A03B0B">
          <w:pPr>
            <w:pStyle w:val="TM4"/>
            <w:tabs>
              <w:tab w:val="right" w:leader="dot" w:pos="9628"/>
            </w:tabs>
            <w:rPr>
              <w:noProof/>
            </w:rPr>
          </w:pPr>
          <w:hyperlink w:anchor="_Toc187660616" w:history="1">
            <w:r w:rsidRPr="003C4D71">
              <w:rPr>
                <w:rStyle w:val="Lienhypertexte"/>
                <w:noProof/>
              </w:rPr>
              <w:t>a/ Tonte</w:t>
            </w:r>
            <w:r>
              <w:rPr>
                <w:noProof/>
                <w:webHidden/>
              </w:rPr>
              <w:tab/>
            </w:r>
            <w:r>
              <w:rPr>
                <w:noProof/>
                <w:webHidden/>
              </w:rPr>
              <w:fldChar w:fldCharType="begin"/>
            </w:r>
            <w:r>
              <w:rPr>
                <w:noProof/>
                <w:webHidden/>
              </w:rPr>
              <w:instrText xml:space="preserve"> PAGEREF _Toc187660616 \h </w:instrText>
            </w:r>
            <w:r>
              <w:rPr>
                <w:noProof/>
                <w:webHidden/>
              </w:rPr>
            </w:r>
            <w:r>
              <w:rPr>
                <w:noProof/>
                <w:webHidden/>
              </w:rPr>
              <w:fldChar w:fldCharType="separate"/>
            </w:r>
            <w:r>
              <w:rPr>
                <w:noProof/>
                <w:webHidden/>
              </w:rPr>
              <w:t>8</w:t>
            </w:r>
            <w:r>
              <w:rPr>
                <w:noProof/>
                <w:webHidden/>
              </w:rPr>
              <w:fldChar w:fldCharType="end"/>
            </w:r>
          </w:hyperlink>
        </w:p>
        <w:p w14:paraId="3EF41309" w14:textId="67A06756" w:rsidR="00A03B0B" w:rsidRDefault="00A03B0B">
          <w:pPr>
            <w:pStyle w:val="TM4"/>
            <w:tabs>
              <w:tab w:val="right" w:leader="dot" w:pos="9628"/>
            </w:tabs>
            <w:rPr>
              <w:noProof/>
            </w:rPr>
          </w:pPr>
          <w:hyperlink w:anchor="_Toc187660617" w:history="1">
            <w:r w:rsidRPr="003C4D71">
              <w:rPr>
                <w:rStyle w:val="Lienhypertexte"/>
                <w:noProof/>
              </w:rPr>
              <w:t>b/ Semis</w:t>
            </w:r>
            <w:r>
              <w:rPr>
                <w:noProof/>
                <w:webHidden/>
              </w:rPr>
              <w:tab/>
            </w:r>
            <w:r>
              <w:rPr>
                <w:noProof/>
                <w:webHidden/>
              </w:rPr>
              <w:fldChar w:fldCharType="begin"/>
            </w:r>
            <w:r>
              <w:rPr>
                <w:noProof/>
                <w:webHidden/>
              </w:rPr>
              <w:instrText xml:space="preserve"> PAGEREF _Toc187660617 \h </w:instrText>
            </w:r>
            <w:r>
              <w:rPr>
                <w:noProof/>
                <w:webHidden/>
              </w:rPr>
            </w:r>
            <w:r>
              <w:rPr>
                <w:noProof/>
                <w:webHidden/>
              </w:rPr>
              <w:fldChar w:fldCharType="separate"/>
            </w:r>
            <w:r>
              <w:rPr>
                <w:noProof/>
                <w:webHidden/>
              </w:rPr>
              <w:t>8</w:t>
            </w:r>
            <w:r>
              <w:rPr>
                <w:noProof/>
                <w:webHidden/>
              </w:rPr>
              <w:fldChar w:fldCharType="end"/>
            </w:r>
          </w:hyperlink>
        </w:p>
        <w:p w14:paraId="348B1072" w14:textId="7BCB2362" w:rsidR="00A03B0B" w:rsidRDefault="00A03B0B">
          <w:pPr>
            <w:pStyle w:val="TM4"/>
            <w:tabs>
              <w:tab w:val="right" w:leader="dot" w:pos="9628"/>
            </w:tabs>
            <w:rPr>
              <w:noProof/>
            </w:rPr>
          </w:pPr>
          <w:hyperlink w:anchor="_Toc187660618" w:history="1">
            <w:r w:rsidRPr="003C4D71">
              <w:rPr>
                <w:rStyle w:val="Lienhypertexte"/>
                <w:noProof/>
              </w:rPr>
              <w:t>2.1.2 Entretien des massifs d’ornements, floraux et rosiers</w:t>
            </w:r>
            <w:r>
              <w:rPr>
                <w:noProof/>
                <w:webHidden/>
              </w:rPr>
              <w:tab/>
            </w:r>
            <w:r>
              <w:rPr>
                <w:noProof/>
                <w:webHidden/>
              </w:rPr>
              <w:fldChar w:fldCharType="begin"/>
            </w:r>
            <w:r>
              <w:rPr>
                <w:noProof/>
                <w:webHidden/>
              </w:rPr>
              <w:instrText xml:space="preserve"> PAGEREF _Toc187660618 \h </w:instrText>
            </w:r>
            <w:r>
              <w:rPr>
                <w:noProof/>
                <w:webHidden/>
              </w:rPr>
            </w:r>
            <w:r>
              <w:rPr>
                <w:noProof/>
                <w:webHidden/>
              </w:rPr>
              <w:fldChar w:fldCharType="separate"/>
            </w:r>
            <w:r>
              <w:rPr>
                <w:noProof/>
                <w:webHidden/>
              </w:rPr>
              <w:t>8</w:t>
            </w:r>
            <w:r>
              <w:rPr>
                <w:noProof/>
                <w:webHidden/>
              </w:rPr>
              <w:fldChar w:fldCharType="end"/>
            </w:r>
          </w:hyperlink>
        </w:p>
        <w:p w14:paraId="5602A687" w14:textId="1B899E87" w:rsidR="00A03B0B" w:rsidRDefault="00A03B0B">
          <w:pPr>
            <w:pStyle w:val="TM4"/>
            <w:tabs>
              <w:tab w:val="right" w:leader="dot" w:pos="9628"/>
            </w:tabs>
            <w:rPr>
              <w:noProof/>
            </w:rPr>
          </w:pPr>
          <w:hyperlink w:anchor="_Toc187660619" w:history="1">
            <w:r w:rsidRPr="003C4D71">
              <w:rPr>
                <w:rStyle w:val="Lienhypertexte"/>
                <w:noProof/>
              </w:rPr>
              <w:t>2.1.3 Entretien des arbres, élagage</w:t>
            </w:r>
            <w:r>
              <w:rPr>
                <w:noProof/>
                <w:webHidden/>
              </w:rPr>
              <w:tab/>
            </w:r>
            <w:r>
              <w:rPr>
                <w:noProof/>
                <w:webHidden/>
              </w:rPr>
              <w:fldChar w:fldCharType="begin"/>
            </w:r>
            <w:r>
              <w:rPr>
                <w:noProof/>
                <w:webHidden/>
              </w:rPr>
              <w:instrText xml:space="preserve"> PAGEREF _Toc187660619 \h </w:instrText>
            </w:r>
            <w:r>
              <w:rPr>
                <w:noProof/>
                <w:webHidden/>
              </w:rPr>
            </w:r>
            <w:r>
              <w:rPr>
                <w:noProof/>
                <w:webHidden/>
              </w:rPr>
              <w:fldChar w:fldCharType="separate"/>
            </w:r>
            <w:r>
              <w:rPr>
                <w:noProof/>
                <w:webHidden/>
              </w:rPr>
              <w:t>9</w:t>
            </w:r>
            <w:r>
              <w:rPr>
                <w:noProof/>
                <w:webHidden/>
              </w:rPr>
              <w:fldChar w:fldCharType="end"/>
            </w:r>
          </w:hyperlink>
        </w:p>
        <w:p w14:paraId="3EBB5CF7" w14:textId="3A56696D" w:rsidR="00A03B0B" w:rsidRDefault="00A03B0B">
          <w:pPr>
            <w:pStyle w:val="TM4"/>
            <w:tabs>
              <w:tab w:val="right" w:leader="dot" w:pos="9628"/>
            </w:tabs>
            <w:rPr>
              <w:noProof/>
            </w:rPr>
          </w:pPr>
          <w:hyperlink w:anchor="_Toc187660620" w:history="1">
            <w:r w:rsidRPr="003C4D71">
              <w:rPr>
                <w:rStyle w:val="Lienhypertexte"/>
                <w:noProof/>
              </w:rPr>
              <w:t>2.1.4 Entretien des arbustes et massif d’arbustes</w:t>
            </w:r>
            <w:r>
              <w:rPr>
                <w:noProof/>
                <w:webHidden/>
              </w:rPr>
              <w:tab/>
            </w:r>
            <w:r>
              <w:rPr>
                <w:noProof/>
                <w:webHidden/>
              </w:rPr>
              <w:fldChar w:fldCharType="begin"/>
            </w:r>
            <w:r>
              <w:rPr>
                <w:noProof/>
                <w:webHidden/>
              </w:rPr>
              <w:instrText xml:space="preserve"> PAGEREF _Toc187660620 \h </w:instrText>
            </w:r>
            <w:r>
              <w:rPr>
                <w:noProof/>
                <w:webHidden/>
              </w:rPr>
            </w:r>
            <w:r>
              <w:rPr>
                <w:noProof/>
                <w:webHidden/>
              </w:rPr>
              <w:fldChar w:fldCharType="separate"/>
            </w:r>
            <w:r>
              <w:rPr>
                <w:noProof/>
                <w:webHidden/>
              </w:rPr>
              <w:t>10</w:t>
            </w:r>
            <w:r>
              <w:rPr>
                <w:noProof/>
                <w:webHidden/>
              </w:rPr>
              <w:fldChar w:fldCharType="end"/>
            </w:r>
          </w:hyperlink>
        </w:p>
        <w:p w14:paraId="34EA33FE" w14:textId="55B16146" w:rsidR="00A03B0B" w:rsidRDefault="00A03B0B">
          <w:pPr>
            <w:pStyle w:val="TM4"/>
            <w:tabs>
              <w:tab w:val="right" w:leader="dot" w:pos="9628"/>
            </w:tabs>
            <w:rPr>
              <w:noProof/>
            </w:rPr>
          </w:pPr>
          <w:hyperlink w:anchor="_Toc187660621" w:history="1">
            <w:r w:rsidRPr="003C4D71">
              <w:rPr>
                <w:rStyle w:val="Lienhypertexte"/>
                <w:noProof/>
              </w:rPr>
              <w:t>2.1.5 Entretien des haies</w:t>
            </w:r>
            <w:r>
              <w:rPr>
                <w:noProof/>
                <w:webHidden/>
              </w:rPr>
              <w:tab/>
            </w:r>
            <w:r>
              <w:rPr>
                <w:noProof/>
                <w:webHidden/>
              </w:rPr>
              <w:fldChar w:fldCharType="begin"/>
            </w:r>
            <w:r>
              <w:rPr>
                <w:noProof/>
                <w:webHidden/>
              </w:rPr>
              <w:instrText xml:space="preserve"> PAGEREF _Toc187660621 \h </w:instrText>
            </w:r>
            <w:r>
              <w:rPr>
                <w:noProof/>
                <w:webHidden/>
              </w:rPr>
            </w:r>
            <w:r>
              <w:rPr>
                <w:noProof/>
                <w:webHidden/>
              </w:rPr>
              <w:fldChar w:fldCharType="separate"/>
            </w:r>
            <w:r>
              <w:rPr>
                <w:noProof/>
                <w:webHidden/>
              </w:rPr>
              <w:t>10</w:t>
            </w:r>
            <w:r>
              <w:rPr>
                <w:noProof/>
                <w:webHidden/>
              </w:rPr>
              <w:fldChar w:fldCharType="end"/>
            </w:r>
          </w:hyperlink>
        </w:p>
        <w:p w14:paraId="17D95CF6" w14:textId="4B8D955C" w:rsidR="00A03B0B" w:rsidRDefault="00A03B0B">
          <w:pPr>
            <w:pStyle w:val="TM4"/>
            <w:tabs>
              <w:tab w:val="right" w:leader="dot" w:pos="9628"/>
            </w:tabs>
            <w:rPr>
              <w:noProof/>
            </w:rPr>
          </w:pPr>
          <w:hyperlink w:anchor="_Toc187660622" w:history="1">
            <w:r w:rsidRPr="003C4D71">
              <w:rPr>
                <w:rStyle w:val="Lienhypertexte"/>
                <w:noProof/>
              </w:rPr>
              <w:t>2.1.6 Désherbage et traitement</w:t>
            </w:r>
            <w:r>
              <w:rPr>
                <w:noProof/>
                <w:webHidden/>
              </w:rPr>
              <w:tab/>
            </w:r>
            <w:r>
              <w:rPr>
                <w:noProof/>
                <w:webHidden/>
              </w:rPr>
              <w:fldChar w:fldCharType="begin"/>
            </w:r>
            <w:r>
              <w:rPr>
                <w:noProof/>
                <w:webHidden/>
              </w:rPr>
              <w:instrText xml:space="preserve"> PAGEREF _Toc187660622 \h </w:instrText>
            </w:r>
            <w:r>
              <w:rPr>
                <w:noProof/>
                <w:webHidden/>
              </w:rPr>
            </w:r>
            <w:r>
              <w:rPr>
                <w:noProof/>
                <w:webHidden/>
              </w:rPr>
              <w:fldChar w:fldCharType="separate"/>
            </w:r>
            <w:r>
              <w:rPr>
                <w:noProof/>
                <w:webHidden/>
              </w:rPr>
              <w:t>10</w:t>
            </w:r>
            <w:r>
              <w:rPr>
                <w:noProof/>
                <w:webHidden/>
              </w:rPr>
              <w:fldChar w:fldCharType="end"/>
            </w:r>
          </w:hyperlink>
        </w:p>
        <w:p w14:paraId="08CFFA00" w14:textId="5D8709E8" w:rsidR="00A03B0B" w:rsidRDefault="00A03B0B">
          <w:pPr>
            <w:pStyle w:val="TM4"/>
            <w:tabs>
              <w:tab w:val="right" w:leader="dot" w:pos="9628"/>
            </w:tabs>
            <w:rPr>
              <w:noProof/>
            </w:rPr>
          </w:pPr>
          <w:hyperlink w:anchor="_Toc187660623" w:history="1">
            <w:r w:rsidRPr="003C4D71">
              <w:rPr>
                <w:rStyle w:val="Lienhypertexte"/>
                <w:noProof/>
              </w:rPr>
              <w:t>2.1.7 Ramassage et broyage des feuilles et des pommes de pins</w:t>
            </w:r>
            <w:r>
              <w:rPr>
                <w:noProof/>
                <w:webHidden/>
              </w:rPr>
              <w:tab/>
            </w:r>
            <w:r>
              <w:rPr>
                <w:noProof/>
                <w:webHidden/>
              </w:rPr>
              <w:fldChar w:fldCharType="begin"/>
            </w:r>
            <w:r>
              <w:rPr>
                <w:noProof/>
                <w:webHidden/>
              </w:rPr>
              <w:instrText xml:space="preserve"> PAGEREF _Toc187660623 \h </w:instrText>
            </w:r>
            <w:r>
              <w:rPr>
                <w:noProof/>
                <w:webHidden/>
              </w:rPr>
            </w:r>
            <w:r>
              <w:rPr>
                <w:noProof/>
                <w:webHidden/>
              </w:rPr>
              <w:fldChar w:fldCharType="separate"/>
            </w:r>
            <w:r>
              <w:rPr>
                <w:noProof/>
                <w:webHidden/>
              </w:rPr>
              <w:t>11</w:t>
            </w:r>
            <w:r>
              <w:rPr>
                <w:noProof/>
                <w:webHidden/>
              </w:rPr>
              <w:fldChar w:fldCharType="end"/>
            </w:r>
          </w:hyperlink>
        </w:p>
        <w:p w14:paraId="2DB6810E" w14:textId="640CA15E" w:rsidR="00A03B0B" w:rsidRDefault="00A03B0B">
          <w:pPr>
            <w:pStyle w:val="TM4"/>
            <w:tabs>
              <w:tab w:val="right" w:leader="dot" w:pos="9628"/>
            </w:tabs>
            <w:rPr>
              <w:noProof/>
            </w:rPr>
          </w:pPr>
          <w:hyperlink w:anchor="_Toc187660624" w:history="1">
            <w:r w:rsidRPr="003C4D71">
              <w:rPr>
                <w:rStyle w:val="Lienhypertexte"/>
                <w:noProof/>
              </w:rPr>
              <w:t>2.1.8 Plantation ou remise en état des décorations florales</w:t>
            </w:r>
            <w:r>
              <w:rPr>
                <w:noProof/>
                <w:webHidden/>
              </w:rPr>
              <w:tab/>
            </w:r>
            <w:r>
              <w:rPr>
                <w:noProof/>
                <w:webHidden/>
              </w:rPr>
              <w:fldChar w:fldCharType="begin"/>
            </w:r>
            <w:r>
              <w:rPr>
                <w:noProof/>
                <w:webHidden/>
              </w:rPr>
              <w:instrText xml:space="preserve"> PAGEREF _Toc187660624 \h </w:instrText>
            </w:r>
            <w:r>
              <w:rPr>
                <w:noProof/>
                <w:webHidden/>
              </w:rPr>
            </w:r>
            <w:r>
              <w:rPr>
                <w:noProof/>
                <w:webHidden/>
              </w:rPr>
              <w:fldChar w:fldCharType="separate"/>
            </w:r>
            <w:r>
              <w:rPr>
                <w:noProof/>
                <w:webHidden/>
              </w:rPr>
              <w:t>11</w:t>
            </w:r>
            <w:r>
              <w:rPr>
                <w:noProof/>
                <w:webHidden/>
              </w:rPr>
              <w:fldChar w:fldCharType="end"/>
            </w:r>
          </w:hyperlink>
        </w:p>
        <w:p w14:paraId="4D81D29F" w14:textId="4750CA30" w:rsidR="00A03B0B" w:rsidRDefault="00A03B0B">
          <w:pPr>
            <w:pStyle w:val="TM4"/>
            <w:tabs>
              <w:tab w:val="right" w:leader="dot" w:pos="9628"/>
            </w:tabs>
            <w:rPr>
              <w:noProof/>
            </w:rPr>
          </w:pPr>
          <w:hyperlink w:anchor="_Toc187660625" w:history="1">
            <w:r w:rsidRPr="003C4D71">
              <w:rPr>
                <w:rStyle w:val="Lienhypertexte"/>
                <w:noProof/>
              </w:rPr>
              <w:t>2.1.9 Entretien des plantes grimpantes</w:t>
            </w:r>
            <w:r>
              <w:rPr>
                <w:noProof/>
                <w:webHidden/>
              </w:rPr>
              <w:tab/>
            </w:r>
            <w:r>
              <w:rPr>
                <w:noProof/>
                <w:webHidden/>
              </w:rPr>
              <w:fldChar w:fldCharType="begin"/>
            </w:r>
            <w:r>
              <w:rPr>
                <w:noProof/>
                <w:webHidden/>
              </w:rPr>
              <w:instrText xml:space="preserve"> PAGEREF _Toc187660625 \h </w:instrText>
            </w:r>
            <w:r>
              <w:rPr>
                <w:noProof/>
                <w:webHidden/>
              </w:rPr>
            </w:r>
            <w:r>
              <w:rPr>
                <w:noProof/>
                <w:webHidden/>
              </w:rPr>
              <w:fldChar w:fldCharType="separate"/>
            </w:r>
            <w:r>
              <w:rPr>
                <w:noProof/>
                <w:webHidden/>
              </w:rPr>
              <w:t>12</w:t>
            </w:r>
            <w:r>
              <w:rPr>
                <w:noProof/>
                <w:webHidden/>
              </w:rPr>
              <w:fldChar w:fldCharType="end"/>
            </w:r>
          </w:hyperlink>
        </w:p>
        <w:p w14:paraId="087A041E" w14:textId="014021BF" w:rsidR="00A03B0B" w:rsidRDefault="00A03B0B">
          <w:pPr>
            <w:pStyle w:val="TM4"/>
            <w:tabs>
              <w:tab w:val="right" w:leader="dot" w:pos="9628"/>
            </w:tabs>
            <w:rPr>
              <w:noProof/>
            </w:rPr>
          </w:pPr>
          <w:hyperlink w:anchor="_Toc187660626" w:history="1">
            <w:r w:rsidRPr="003C4D71">
              <w:rPr>
                <w:rStyle w:val="Lienhypertexte"/>
                <w:noProof/>
              </w:rPr>
              <w:t>2.1.10 Entretien des fossés, merlons et talus</w:t>
            </w:r>
            <w:r>
              <w:rPr>
                <w:noProof/>
                <w:webHidden/>
              </w:rPr>
              <w:tab/>
            </w:r>
            <w:r>
              <w:rPr>
                <w:noProof/>
                <w:webHidden/>
              </w:rPr>
              <w:fldChar w:fldCharType="begin"/>
            </w:r>
            <w:r>
              <w:rPr>
                <w:noProof/>
                <w:webHidden/>
              </w:rPr>
              <w:instrText xml:space="preserve"> PAGEREF _Toc187660626 \h </w:instrText>
            </w:r>
            <w:r>
              <w:rPr>
                <w:noProof/>
                <w:webHidden/>
              </w:rPr>
            </w:r>
            <w:r>
              <w:rPr>
                <w:noProof/>
                <w:webHidden/>
              </w:rPr>
              <w:fldChar w:fldCharType="separate"/>
            </w:r>
            <w:r>
              <w:rPr>
                <w:noProof/>
                <w:webHidden/>
              </w:rPr>
              <w:t>12</w:t>
            </w:r>
            <w:r>
              <w:rPr>
                <w:noProof/>
                <w:webHidden/>
              </w:rPr>
              <w:fldChar w:fldCharType="end"/>
            </w:r>
          </w:hyperlink>
        </w:p>
        <w:p w14:paraId="4BFCAB05" w14:textId="5D9E3BBC" w:rsidR="00A03B0B" w:rsidRDefault="00A03B0B">
          <w:pPr>
            <w:pStyle w:val="TM4"/>
            <w:tabs>
              <w:tab w:val="right" w:leader="dot" w:pos="9628"/>
            </w:tabs>
            <w:rPr>
              <w:noProof/>
            </w:rPr>
          </w:pPr>
          <w:hyperlink w:anchor="_Toc187660627" w:history="1">
            <w:r w:rsidRPr="003C4D71">
              <w:rPr>
                <w:rStyle w:val="Lienhypertexte"/>
                <w:noProof/>
              </w:rPr>
              <w:t>2.1.11 Débroussaillage</w:t>
            </w:r>
            <w:r>
              <w:rPr>
                <w:noProof/>
                <w:webHidden/>
              </w:rPr>
              <w:tab/>
            </w:r>
            <w:r>
              <w:rPr>
                <w:noProof/>
                <w:webHidden/>
              </w:rPr>
              <w:fldChar w:fldCharType="begin"/>
            </w:r>
            <w:r>
              <w:rPr>
                <w:noProof/>
                <w:webHidden/>
              </w:rPr>
              <w:instrText xml:space="preserve"> PAGEREF _Toc187660627 \h </w:instrText>
            </w:r>
            <w:r>
              <w:rPr>
                <w:noProof/>
                <w:webHidden/>
              </w:rPr>
            </w:r>
            <w:r>
              <w:rPr>
                <w:noProof/>
                <w:webHidden/>
              </w:rPr>
              <w:fldChar w:fldCharType="separate"/>
            </w:r>
            <w:r>
              <w:rPr>
                <w:noProof/>
                <w:webHidden/>
              </w:rPr>
              <w:t>12</w:t>
            </w:r>
            <w:r>
              <w:rPr>
                <w:noProof/>
                <w:webHidden/>
              </w:rPr>
              <w:fldChar w:fldCharType="end"/>
            </w:r>
          </w:hyperlink>
        </w:p>
        <w:p w14:paraId="3739BA88" w14:textId="700E5236" w:rsidR="00A03B0B" w:rsidRDefault="00A03B0B">
          <w:pPr>
            <w:pStyle w:val="TM4"/>
            <w:tabs>
              <w:tab w:val="right" w:leader="dot" w:pos="9628"/>
            </w:tabs>
            <w:rPr>
              <w:noProof/>
            </w:rPr>
          </w:pPr>
          <w:hyperlink w:anchor="_Toc187660628" w:history="1">
            <w:r w:rsidRPr="003C4D71">
              <w:rPr>
                <w:rStyle w:val="Lienhypertexte"/>
                <w:noProof/>
              </w:rPr>
              <w:t>2.1.12 Fauchage des prairies</w:t>
            </w:r>
            <w:r>
              <w:rPr>
                <w:noProof/>
                <w:webHidden/>
              </w:rPr>
              <w:tab/>
            </w:r>
            <w:r>
              <w:rPr>
                <w:noProof/>
                <w:webHidden/>
              </w:rPr>
              <w:fldChar w:fldCharType="begin"/>
            </w:r>
            <w:r>
              <w:rPr>
                <w:noProof/>
                <w:webHidden/>
              </w:rPr>
              <w:instrText xml:space="preserve"> PAGEREF _Toc187660628 \h </w:instrText>
            </w:r>
            <w:r>
              <w:rPr>
                <w:noProof/>
                <w:webHidden/>
              </w:rPr>
            </w:r>
            <w:r>
              <w:rPr>
                <w:noProof/>
                <w:webHidden/>
              </w:rPr>
              <w:fldChar w:fldCharType="separate"/>
            </w:r>
            <w:r>
              <w:rPr>
                <w:noProof/>
                <w:webHidden/>
              </w:rPr>
              <w:t>12</w:t>
            </w:r>
            <w:r>
              <w:rPr>
                <w:noProof/>
                <w:webHidden/>
              </w:rPr>
              <w:fldChar w:fldCharType="end"/>
            </w:r>
          </w:hyperlink>
        </w:p>
        <w:p w14:paraId="3CB5B378" w14:textId="06A778B6" w:rsidR="00A03B0B" w:rsidRDefault="00A03B0B">
          <w:pPr>
            <w:pStyle w:val="TM1"/>
            <w:tabs>
              <w:tab w:val="right" w:leader="dot" w:pos="9628"/>
            </w:tabs>
            <w:rPr>
              <w:rFonts w:asciiTheme="minorHAnsi" w:eastAsiaTheme="minorEastAsia" w:hAnsiTheme="minorHAnsi" w:cstheme="minorBidi"/>
              <w:noProof/>
              <w:kern w:val="2"/>
              <w:sz w:val="24"/>
              <w:szCs w:val="24"/>
              <w14:ligatures w14:val="standardContextual"/>
            </w:rPr>
          </w:pPr>
          <w:hyperlink w:anchor="_Toc187660629" w:history="1">
            <w:r w:rsidRPr="003C4D71">
              <w:rPr>
                <w:rStyle w:val="Lienhypertexte"/>
                <w:noProof/>
              </w:rPr>
              <w:t>Article 3 – Particularités de certains sites</w:t>
            </w:r>
            <w:r>
              <w:rPr>
                <w:noProof/>
                <w:webHidden/>
              </w:rPr>
              <w:tab/>
            </w:r>
            <w:r>
              <w:rPr>
                <w:noProof/>
                <w:webHidden/>
              </w:rPr>
              <w:fldChar w:fldCharType="begin"/>
            </w:r>
            <w:r>
              <w:rPr>
                <w:noProof/>
                <w:webHidden/>
              </w:rPr>
              <w:instrText xml:space="preserve"> PAGEREF _Toc187660629 \h </w:instrText>
            </w:r>
            <w:r>
              <w:rPr>
                <w:noProof/>
                <w:webHidden/>
              </w:rPr>
            </w:r>
            <w:r>
              <w:rPr>
                <w:noProof/>
                <w:webHidden/>
              </w:rPr>
              <w:fldChar w:fldCharType="separate"/>
            </w:r>
            <w:r>
              <w:rPr>
                <w:noProof/>
                <w:webHidden/>
              </w:rPr>
              <w:t>13</w:t>
            </w:r>
            <w:r>
              <w:rPr>
                <w:noProof/>
                <w:webHidden/>
              </w:rPr>
              <w:fldChar w:fldCharType="end"/>
            </w:r>
          </w:hyperlink>
        </w:p>
        <w:p w14:paraId="21B2E80D" w14:textId="50717374"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30" w:history="1">
            <w:r w:rsidRPr="003C4D71">
              <w:rPr>
                <w:rStyle w:val="Lienhypertexte"/>
                <w:noProof/>
              </w:rPr>
              <w:t>3.1 – IFA Marcel Sauvage (Lot 1)</w:t>
            </w:r>
            <w:r>
              <w:rPr>
                <w:noProof/>
                <w:webHidden/>
              </w:rPr>
              <w:tab/>
            </w:r>
            <w:r>
              <w:rPr>
                <w:noProof/>
                <w:webHidden/>
              </w:rPr>
              <w:fldChar w:fldCharType="begin"/>
            </w:r>
            <w:r>
              <w:rPr>
                <w:noProof/>
                <w:webHidden/>
              </w:rPr>
              <w:instrText xml:space="preserve"> PAGEREF _Toc187660630 \h </w:instrText>
            </w:r>
            <w:r>
              <w:rPr>
                <w:noProof/>
                <w:webHidden/>
              </w:rPr>
            </w:r>
            <w:r>
              <w:rPr>
                <w:noProof/>
                <w:webHidden/>
              </w:rPr>
              <w:fldChar w:fldCharType="separate"/>
            </w:r>
            <w:r>
              <w:rPr>
                <w:noProof/>
                <w:webHidden/>
              </w:rPr>
              <w:t>13</w:t>
            </w:r>
            <w:r>
              <w:rPr>
                <w:noProof/>
                <w:webHidden/>
              </w:rPr>
              <w:fldChar w:fldCharType="end"/>
            </w:r>
          </w:hyperlink>
        </w:p>
        <w:p w14:paraId="677CEBF3" w14:textId="3E30ED15" w:rsidR="00A03B0B" w:rsidRDefault="00A03B0B">
          <w:pPr>
            <w:pStyle w:val="TM2"/>
            <w:tabs>
              <w:tab w:val="right" w:leader="dot" w:pos="9628"/>
            </w:tabs>
            <w:rPr>
              <w:rFonts w:asciiTheme="minorHAnsi" w:eastAsiaTheme="minorEastAsia" w:hAnsiTheme="minorHAnsi" w:cstheme="minorBidi"/>
              <w:noProof/>
              <w:kern w:val="2"/>
              <w:sz w:val="24"/>
              <w:szCs w:val="24"/>
              <w14:ligatures w14:val="standardContextual"/>
            </w:rPr>
          </w:pPr>
          <w:hyperlink w:anchor="_Toc187660631" w:history="1">
            <w:r w:rsidRPr="003C4D71">
              <w:rPr>
                <w:rStyle w:val="Lienhypertexte"/>
                <w:noProof/>
              </w:rPr>
              <w:t>3.2. – REGMA (Lot 2)</w:t>
            </w:r>
            <w:r>
              <w:rPr>
                <w:noProof/>
                <w:webHidden/>
              </w:rPr>
              <w:tab/>
            </w:r>
            <w:r>
              <w:rPr>
                <w:noProof/>
                <w:webHidden/>
              </w:rPr>
              <w:fldChar w:fldCharType="begin"/>
            </w:r>
            <w:r>
              <w:rPr>
                <w:noProof/>
                <w:webHidden/>
              </w:rPr>
              <w:instrText xml:space="preserve"> PAGEREF _Toc187660631 \h </w:instrText>
            </w:r>
            <w:r>
              <w:rPr>
                <w:noProof/>
                <w:webHidden/>
              </w:rPr>
            </w:r>
            <w:r>
              <w:rPr>
                <w:noProof/>
                <w:webHidden/>
              </w:rPr>
              <w:fldChar w:fldCharType="separate"/>
            </w:r>
            <w:r>
              <w:rPr>
                <w:noProof/>
                <w:webHidden/>
              </w:rPr>
              <w:t>13</w:t>
            </w:r>
            <w:r>
              <w:rPr>
                <w:noProof/>
                <w:webHidden/>
              </w:rPr>
              <w:fldChar w:fldCharType="end"/>
            </w:r>
          </w:hyperlink>
        </w:p>
        <w:p w14:paraId="394ED01A" w14:textId="3E74B014" w:rsidR="00F77ACA" w:rsidRDefault="00A03B0B">
          <w:r>
            <w:fldChar w:fldCharType="end"/>
          </w:r>
        </w:p>
      </w:sdtContent>
    </w:sdt>
    <w:p w14:paraId="741D9409" w14:textId="77777777" w:rsidR="00F77ACA" w:rsidRPr="00B26658" w:rsidRDefault="00F77ACA" w:rsidP="00F77ACA">
      <w:pPr>
        <w:pStyle w:val="RedTitre1"/>
        <w:keepNext/>
        <w:framePr w:hSpace="0" w:wrap="auto" w:vAnchor="margin" w:xAlign="left" w:yAlign="inline"/>
        <w:widowControl/>
        <w:jc w:val="both"/>
        <w:rPr>
          <w:rFonts w:asciiTheme="minorHAnsi" w:hAnsiTheme="minorHAnsi"/>
          <w:sz w:val="36"/>
          <w:szCs w:val="36"/>
        </w:rPr>
      </w:pPr>
    </w:p>
    <w:p w14:paraId="6BA0A333" w14:textId="77777777" w:rsidR="0041352E" w:rsidRPr="00B26658" w:rsidRDefault="0041352E" w:rsidP="0041352E">
      <w:pPr>
        <w:pStyle w:val="RedTitre1"/>
        <w:keepNext/>
        <w:framePr w:hSpace="0" w:wrap="auto" w:vAnchor="margin" w:xAlign="left" w:yAlign="inline"/>
        <w:widowControl/>
        <w:jc w:val="left"/>
        <w:rPr>
          <w:rFonts w:asciiTheme="minorHAnsi" w:hAnsiTheme="minorHAnsi"/>
          <w:sz w:val="24"/>
        </w:rPr>
      </w:pPr>
    </w:p>
    <w:p w14:paraId="0CA1BE70" w14:textId="77777777" w:rsidR="0041352E" w:rsidRDefault="0041352E" w:rsidP="0041352E">
      <w:pPr>
        <w:pStyle w:val="RedTitre1"/>
        <w:keepNext/>
        <w:framePr w:hSpace="0" w:wrap="auto" w:vAnchor="margin" w:xAlign="left" w:yAlign="inline"/>
        <w:widowControl/>
        <w:jc w:val="left"/>
        <w:rPr>
          <w:rFonts w:asciiTheme="minorHAnsi" w:hAnsiTheme="minorHAnsi"/>
          <w:sz w:val="24"/>
        </w:rPr>
      </w:pPr>
    </w:p>
    <w:p w14:paraId="3413792C" w14:textId="77777777" w:rsidR="009C76DE" w:rsidRDefault="009C76DE" w:rsidP="0041352E">
      <w:pPr>
        <w:pStyle w:val="RedTitre1"/>
        <w:keepNext/>
        <w:framePr w:hSpace="0" w:wrap="auto" w:vAnchor="margin" w:xAlign="left" w:yAlign="inline"/>
        <w:widowControl/>
        <w:jc w:val="left"/>
        <w:rPr>
          <w:rFonts w:asciiTheme="minorHAnsi" w:hAnsiTheme="minorHAnsi"/>
          <w:sz w:val="24"/>
        </w:rPr>
      </w:pPr>
    </w:p>
    <w:p w14:paraId="6A1C6672" w14:textId="77777777" w:rsidR="009C76DE" w:rsidRDefault="009C76DE" w:rsidP="0041352E">
      <w:pPr>
        <w:pStyle w:val="RedTitre1"/>
        <w:keepNext/>
        <w:framePr w:hSpace="0" w:wrap="auto" w:vAnchor="margin" w:xAlign="left" w:yAlign="inline"/>
        <w:widowControl/>
        <w:jc w:val="left"/>
        <w:rPr>
          <w:rFonts w:asciiTheme="minorHAnsi" w:hAnsiTheme="minorHAnsi"/>
          <w:sz w:val="24"/>
        </w:rPr>
      </w:pPr>
    </w:p>
    <w:p w14:paraId="5E931EF8" w14:textId="77777777" w:rsidR="009C76DE" w:rsidRDefault="009C76DE" w:rsidP="0041352E">
      <w:pPr>
        <w:pStyle w:val="RedTitre1"/>
        <w:keepNext/>
        <w:framePr w:hSpace="0" w:wrap="auto" w:vAnchor="margin" w:xAlign="left" w:yAlign="inline"/>
        <w:widowControl/>
        <w:jc w:val="left"/>
        <w:rPr>
          <w:rFonts w:asciiTheme="minorHAnsi" w:hAnsiTheme="minorHAnsi"/>
          <w:sz w:val="24"/>
        </w:rPr>
      </w:pPr>
    </w:p>
    <w:p w14:paraId="4D17FE17" w14:textId="77777777" w:rsidR="009C76DE" w:rsidRPr="00B26658" w:rsidRDefault="009C76DE" w:rsidP="0041352E">
      <w:pPr>
        <w:pStyle w:val="RedTitre1"/>
        <w:keepNext/>
        <w:framePr w:hSpace="0" w:wrap="auto" w:vAnchor="margin" w:xAlign="left" w:yAlign="inline"/>
        <w:widowControl/>
        <w:jc w:val="left"/>
        <w:rPr>
          <w:rFonts w:asciiTheme="minorHAnsi" w:hAnsiTheme="minorHAnsi"/>
          <w:sz w:val="24"/>
        </w:rPr>
      </w:pPr>
    </w:p>
    <w:p w14:paraId="2C7B84B5" w14:textId="77777777" w:rsidR="00B26658" w:rsidRDefault="00B26658">
      <w:pPr>
        <w:spacing w:after="200" w:line="276" w:lineRule="auto"/>
        <w:rPr>
          <w:rFonts w:asciiTheme="minorHAnsi" w:hAnsiTheme="minorHAnsi"/>
          <w:b/>
          <w:bCs/>
          <w:sz w:val="24"/>
          <w:szCs w:val="24"/>
          <w:u w:val="single"/>
        </w:rPr>
      </w:pPr>
      <w:r>
        <w:rPr>
          <w:rFonts w:asciiTheme="minorHAnsi" w:hAnsiTheme="minorHAnsi"/>
          <w:u w:val="single"/>
        </w:rPr>
        <w:br w:type="page"/>
      </w:r>
    </w:p>
    <w:p w14:paraId="199EF11E" w14:textId="4F757F9D" w:rsidR="008A493B" w:rsidRPr="00B26658" w:rsidRDefault="00A03B0B" w:rsidP="00F77ACA">
      <w:pPr>
        <w:pStyle w:val="Titre1"/>
        <w:rPr>
          <w:bCs/>
        </w:rPr>
      </w:pPr>
      <w:bookmarkStart w:id="0" w:name="_Toc187660602"/>
      <w:r>
        <w:lastRenderedPageBreak/>
        <w:t>PREAMBULE</w:t>
      </w:r>
      <w:r w:rsidR="008A493B" w:rsidRPr="00B26658">
        <w:t xml:space="preserve"> – OBJET DU MARCHE</w:t>
      </w:r>
      <w:bookmarkEnd w:id="0"/>
      <w:r w:rsidR="008A493B" w:rsidRPr="00B26658">
        <w:t xml:space="preserve"> </w:t>
      </w:r>
    </w:p>
    <w:p w14:paraId="0194CBD1" w14:textId="77777777" w:rsidR="008A493B" w:rsidRPr="00B26658" w:rsidRDefault="008A493B" w:rsidP="008A493B">
      <w:pPr>
        <w:pStyle w:val="Corpsdetexte"/>
        <w:ind w:left="567"/>
        <w:jc w:val="both"/>
        <w:rPr>
          <w:rFonts w:asciiTheme="minorHAnsi" w:hAnsiTheme="minorHAnsi"/>
          <w:sz w:val="24"/>
          <w:szCs w:val="24"/>
        </w:rPr>
      </w:pPr>
    </w:p>
    <w:p w14:paraId="0022E681" w14:textId="77777777" w:rsidR="006D4ED3" w:rsidRDefault="006D4ED3" w:rsidP="006D4ED3">
      <w:pPr>
        <w:ind w:left="567"/>
        <w:jc w:val="both"/>
        <w:rPr>
          <w:rFonts w:asciiTheme="minorHAnsi" w:hAnsiTheme="minorHAnsi"/>
          <w:sz w:val="24"/>
          <w:szCs w:val="24"/>
        </w:rPr>
      </w:pPr>
      <w:r w:rsidRPr="00B26658">
        <w:rPr>
          <w:rFonts w:asciiTheme="minorHAnsi" w:hAnsiTheme="minorHAnsi"/>
          <w:sz w:val="24"/>
          <w:szCs w:val="24"/>
        </w:rPr>
        <w:t>Les prestations sont alloties de manière suivante :</w:t>
      </w:r>
    </w:p>
    <w:p w14:paraId="55F197FD" w14:textId="77777777" w:rsidR="006D4ED3" w:rsidRPr="00B26658" w:rsidRDefault="006D4ED3" w:rsidP="006D4ED3">
      <w:pPr>
        <w:ind w:left="567"/>
        <w:jc w:val="both"/>
        <w:rPr>
          <w:rFonts w:asciiTheme="minorHAnsi" w:hAnsiTheme="minorHAnsi"/>
          <w:sz w:val="24"/>
          <w:szCs w:val="24"/>
        </w:rPr>
      </w:pPr>
    </w:p>
    <w:tbl>
      <w:tblPr>
        <w:tblW w:w="7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7366"/>
      </w:tblGrid>
      <w:tr w:rsidR="006D4ED3" w:rsidRPr="00B26658" w14:paraId="09C4EEEF" w14:textId="77777777" w:rsidTr="0046607B">
        <w:trPr>
          <w:trHeight w:val="325"/>
          <w:jc w:val="center"/>
        </w:trPr>
        <w:tc>
          <w:tcPr>
            <w:tcW w:w="486" w:type="dxa"/>
            <w:vAlign w:val="center"/>
          </w:tcPr>
          <w:p w14:paraId="3060966F" w14:textId="77777777" w:rsidR="006D4ED3" w:rsidRPr="00B26658" w:rsidRDefault="006D4ED3" w:rsidP="0046607B">
            <w:pPr>
              <w:jc w:val="center"/>
              <w:rPr>
                <w:rFonts w:asciiTheme="minorHAnsi" w:hAnsiTheme="minorHAnsi"/>
                <w:b/>
                <w:sz w:val="24"/>
                <w:szCs w:val="24"/>
              </w:rPr>
            </w:pPr>
            <w:r w:rsidRPr="00B26658">
              <w:rPr>
                <w:rFonts w:asciiTheme="minorHAnsi" w:hAnsiTheme="minorHAnsi"/>
                <w:b/>
                <w:sz w:val="24"/>
                <w:szCs w:val="24"/>
              </w:rPr>
              <w:t>N°</w:t>
            </w:r>
          </w:p>
        </w:tc>
        <w:tc>
          <w:tcPr>
            <w:tcW w:w="7366" w:type="dxa"/>
            <w:vAlign w:val="center"/>
          </w:tcPr>
          <w:p w14:paraId="0477FA2B" w14:textId="77777777" w:rsidR="006D4ED3" w:rsidRPr="00B26658" w:rsidRDefault="006D4ED3" w:rsidP="0046607B">
            <w:pPr>
              <w:jc w:val="center"/>
              <w:rPr>
                <w:rFonts w:asciiTheme="minorHAnsi" w:hAnsiTheme="minorHAnsi"/>
                <w:b/>
                <w:sz w:val="24"/>
                <w:szCs w:val="24"/>
              </w:rPr>
            </w:pPr>
            <w:r w:rsidRPr="00B26658">
              <w:rPr>
                <w:rFonts w:asciiTheme="minorHAnsi" w:hAnsiTheme="minorHAnsi"/>
                <w:b/>
                <w:sz w:val="24"/>
                <w:szCs w:val="24"/>
              </w:rPr>
              <w:t>Intitulé</w:t>
            </w:r>
          </w:p>
        </w:tc>
      </w:tr>
      <w:tr w:rsidR="006D4ED3" w:rsidRPr="00B26658" w14:paraId="562E70FC" w14:textId="77777777" w:rsidTr="0046607B">
        <w:trPr>
          <w:trHeight w:val="586"/>
          <w:jc w:val="center"/>
        </w:trPr>
        <w:tc>
          <w:tcPr>
            <w:tcW w:w="486" w:type="dxa"/>
            <w:vAlign w:val="center"/>
          </w:tcPr>
          <w:p w14:paraId="630EF9D9" w14:textId="77777777" w:rsidR="006D4ED3" w:rsidRPr="00B26658" w:rsidRDefault="006D4ED3" w:rsidP="0046607B">
            <w:pPr>
              <w:jc w:val="center"/>
              <w:rPr>
                <w:rFonts w:asciiTheme="minorHAnsi" w:hAnsiTheme="minorHAnsi"/>
                <w:sz w:val="24"/>
                <w:szCs w:val="24"/>
              </w:rPr>
            </w:pPr>
            <w:r>
              <w:rPr>
                <w:rFonts w:asciiTheme="minorHAnsi" w:hAnsiTheme="minorHAnsi"/>
                <w:sz w:val="24"/>
                <w:szCs w:val="24"/>
              </w:rPr>
              <w:t>1</w:t>
            </w:r>
          </w:p>
        </w:tc>
        <w:tc>
          <w:tcPr>
            <w:tcW w:w="7366" w:type="dxa"/>
            <w:vAlign w:val="center"/>
          </w:tcPr>
          <w:p w14:paraId="5093EE6B" w14:textId="77777777" w:rsidR="006D4ED3" w:rsidRPr="00B26658" w:rsidRDefault="006D4ED3" w:rsidP="0046607B">
            <w:pPr>
              <w:jc w:val="center"/>
              <w:rPr>
                <w:rFonts w:asciiTheme="minorHAnsi" w:hAnsiTheme="minorHAnsi"/>
                <w:sz w:val="24"/>
                <w:szCs w:val="24"/>
              </w:rPr>
            </w:pPr>
            <w:r>
              <w:rPr>
                <w:rFonts w:asciiTheme="minorHAnsi" w:hAnsiTheme="minorHAnsi"/>
                <w:sz w:val="24"/>
                <w:szCs w:val="24"/>
              </w:rPr>
              <w:t>Entretien des espaces verts sur le secteur de Rouen</w:t>
            </w:r>
          </w:p>
        </w:tc>
      </w:tr>
      <w:tr w:rsidR="006D4ED3" w:rsidRPr="00B26658" w14:paraId="0CFAA8DB" w14:textId="77777777" w:rsidTr="0046607B">
        <w:trPr>
          <w:trHeight w:val="586"/>
          <w:jc w:val="center"/>
        </w:trPr>
        <w:tc>
          <w:tcPr>
            <w:tcW w:w="486" w:type="dxa"/>
            <w:vAlign w:val="center"/>
          </w:tcPr>
          <w:p w14:paraId="4EB165E3" w14:textId="77777777" w:rsidR="006D4ED3" w:rsidRPr="00B26658" w:rsidRDefault="006D4ED3" w:rsidP="0046607B">
            <w:pPr>
              <w:jc w:val="center"/>
              <w:rPr>
                <w:rFonts w:asciiTheme="minorHAnsi" w:hAnsiTheme="minorHAnsi"/>
                <w:sz w:val="24"/>
                <w:szCs w:val="24"/>
              </w:rPr>
            </w:pPr>
            <w:r>
              <w:rPr>
                <w:rFonts w:asciiTheme="minorHAnsi" w:hAnsiTheme="minorHAnsi"/>
                <w:sz w:val="24"/>
                <w:szCs w:val="24"/>
              </w:rPr>
              <w:t>2</w:t>
            </w:r>
          </w:p>
        </w:tc>
        <w:tc>
          <w:tcPr>
            <w:tcW w:w="7366" w:type="dxa"/>
            <w:vAlign w:val="center"/>
          </w:tcPr>
          <w:p w14:paraId="069E965A" w14:textId="77777777" w:rsidR="006D4ED3" w:rsidRPr="00DC2F9F" w:rsidRDefault="006D4ED3" w:rsidP="0046607B">
            <w:pPr>
              <w:jc w:val="center"/>
              <w:rPr>
                <w:rFonts w:asciiTheme="minorHAnsi" w:hAnsiTheme="minorHAnsi"/>
                <w:sz w:val="24"/>
                <w:szCs w:val="24"/>
              </w:rPr>
            </w:pPr>
            <w:r>
              <w:rPr>
                <w:rFonts w:asciiTheme="minorHAnsi" w:hAnsiTheme="minorHAnsi"/>
                <w:sz w:val="24"/>
                <w:szCs w:val="24"/>
              </w:rPr>
              <w:t>Entretien des espaces verts sur le secteur de Dieppe</w:t>
            </w:r>
          </w:p>
        </w:tc>
      </w:tr>
      <w:tr w:rsidR="006D4ED3" w:rsidRPr="00B26658" w14:paraId="233EC411" w14:textId="77777777" w:rsidTr="0046607B">
        <w:trPr>
          <w:trHeight w:val="586"/>
          <w:jc w:val="center"/>
        </w:trPr>
        <w:tc>
          <w:tcPr>
            <w:tcW w:w="486" w:type="dxa"/>
            <w:vAlign w:val="center"/>
          </w:tcPr>
          <w:p w14:paraId="072C88D8" w14:textId="77777777" w:rsidR="006D4ED3" w:rsidRPr="00B26658" w:rsidRDefault="006D4ED3" w:rsidP="0046607B">
            <w:pPr>
              <w:jc w:val="center"/>
              <w:rPr>
                <w:rFonts w:asciiTheme="minorHAnsi" w:hAnsiTheme="minorHAnsi"/>
                <w:sz w:val="24"/>
                <w:szCs w:val="24"/>
              </w:rPr>
            </w:pPr>
            <w:r>
              <w:rPr>
                <w:rFonts w:asciiTheme="minorHAnsi" w:hAnsiTheme="minorHAnsi"/>
                <w:sz w:val="24"/>
                <w:szCs w:val="24"/>
              </w:rPr>
              <w:t>3</w:t>
            </w:r>
          </w:p>
        </w:tc>
        <w:tc>
          <w:tcPr>
            <w:tcW w:w="7366" w:type="dxa"/>
            <w:vAlign w:val="center"/>
          </w:tcPr>
          <w:p w14:paraId="528A6B2F" w14:textId="77777777" w:rsidR="006D4ED3" w:rsidRPr="00B26658" w:rsidRDefault="006D4ED3" w:rsidP="0046607B">
            <w:pPr>
              <w:jc w:val="center"/>
              <w:rPr>
                <w:rFonts w:asciiTheme="minorHAnsi" w:hAnsiTheme="minorHAnsi"/>
                <w:sz w:val="24"/>
                <w:szCs w:val="24"/>
              </w:rPr>
            </w:pPr>
            <w:r>
              <w:rPr>
                <w:rFonts w:asciiTheme="minorHAnsi" w:hAnsiTheme="minorHAnsi"/>
                <w:sz w:val="24"/>
                <w:szCs w:val="24"/>
              </w:rPr>
              <w:t>Tonte de pelouses, désherbage et taille de haies sur le site de l’IFA Marcel Sauvage à Mont Saint Aignan (</w:t>
            </w:r>
            <w:r w:rsidRPr="008C6875">
              <w:rPr>
                <w:rFonts w:asciiTheme="minorHAnsi" w:hAnsiTheme="minorHAnsi"/>
                <w:b/>
                <w:sz w:val="24"/>
                <w:szCs w:val="24"/>
                <w:u w:val="single"/>
              </w:rPr>
              <w:t>Lot réservé aux ESAT</w:t>
            </w:r>
            <w:r>
              <w:rPr>
                <w:rFonts w:asciiTheme="minorHAnsi" w:hAnsiTheme="minorHAnsi"/>
                <w:sz w:val="24"/>
                <w:szCs w:val="24"/>
              </w:rPr>
              <w:t>)</w:t>
            </w:r>
          </w:p>
        </w:tc>
      </w:tr>
    </w:tbl>
    <w:p w14:paraId="39F4796C" w14:textId="77777777" w:rsidR="006D4ED3" w:rsidRPr="00B26658" w:rsidRDefault="006D4ED3" w:rsidP="006D4ED3">
      <w:pPr>
        <w:ind w:left="567"/>
        <w:jc w:val="both"/>
        <w:rPr>
          <w:rFonts w:asciiTheme="minorHAnsi" w:hAnsiTheme="minorHAnsi"/>
          <w:sz w:val="24"/>
          <w:szCs w:val="24"/>
        </w:rPr>
      </w:pPr>
    </w:p>
    <w:p w14:paraId="2B5FB3AC" w14:textId="799396E2" w:rsidR="006D4ED3" w:rsidRDefault="006D4ED3" w:rsidP="008A493B">
      <w:pPr>
        <w:pStyle w:val="Corpsdetexte"/>
        <w:ind w:left="567"/>
        <w:jc w:val="both"/>
        <w:rPr>
          <w:rFonts w:asciiTheme="minorHAnsi" w:hAnsiTheme="minorHAnsi"/>
          <w:sz w:val="24"/>
          <w:szCs w:val="24"/>
        </w:rPr>
      </w:pPr>
      <w:r>
        <w:rPr>
          <w:rFonts w:asciiTheme="minorHAnsi" w:hAnsiTheme="minorHAnsi"/>
          <w:sz w:val="24"/>
          <w:szCs w:val="24"/>
        </w:rPr>
        <w:t>Le</w:t>
      </w:r>
      <w:r w:rsidR="008A493B" w:rsidRPr="00B26658">
        <w:rPr>
          <w:rFonts w:asciiTheme="minorHAnsi" w:hAnsiTheme="minorHAnsi"/>
          <w:sz w:val="24"/>
          <w:szCs w:val="24"/>
        </w:rPr>
        <w:t xml:space="preserve"> présent CCTP concerne les prestations d’entretien des espaces verts des sites</w:t>
      </w:r>
      <w:r>
        <w:rPr>
          <w:rFonts w:asciiTheme="minorHAnsi" w:hAnsiTheme="minorHAnsi"/>
          <w:sz w:val="24"/>
          <w:szCs w:val="24"/>
        </w:rPr>
        <w:t xml:space="preserve"> suivants :</w:t>
      </w:r>
    </w:p>
    <w:p w14:paraId="71C23FA6" w14:textId="77777777" w:rsidR="006D4ED3" w:rsidRDefault="006D4ED3" w:rsidP="008A493B">
      <w:pPr>
        <w:pStyle w:val="Corpsdetexte"/>
        <w:ind w:left="567"/>
        <w:jc w:val="both"/>
        <w:rPr>
          <w:rFonts w:asciiTheme="minorHAnsi" w:hAnsi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5212"/>
        <w:gridCol w:w="957"/>
      </w:tblGrid>
      <w:tr w:rsidR="006D4ED3" w:rsidRPr="004B241D" w14:paraId="7A3C0D6E" w14:textId="77777777" w:rsidTr="006D4ED3">
        <w:trPr>
          <w:jc w:val="center"/>
        </w:trPr>
        <w:tc>
          <w:tcPr>
            <w:tcW w:w="3118" w:type="dxa"/>
            <w:shd w:val="clear" w:color="auto" w:fill="auto"/>
            <w:vAlign w:val="center"/>
          </w:tcPr>
          <w:p w14:paraId="3D60AE72" w14:textId="77777777" w:rsidR="006D4ED3" w:rsidRPr="004B241D" w:rsidRDefault="006D4ED3" w:rsidP="0046607B">
            <w:pPr>
              <w:pStyle w:val="CCIH"/>
              <w:suppressAutoHyphens/>
              <w:jc w:val="center"/>
              <w:rPr>
                <w:rFonts w:ascii="Calibri" w:hAnsi="Calibri"/>
              </w:rPr>
            </w:pPr>
            <w:r w:rsidRPr="004B241D">
              <w:rPr>
                <w:rFonts w:ascii="Calibri" w:hAnsi="Calibri"/>
              </w:rPr>
              <w:t>Sites</w:t>
            </w:r>
          </w:p>
        </w:tc>
        <w:tc>
          <w:tcPr>
            <w:tcW w:w="5212" w:type="dxa"/>
            <w:shd w:val="clear" w:color="auto" w:fill="auto"/>
            <w:vAlign w:val="center"/>
          </w:tcPr>
          <w:p w14:paraId="41111A9D" w14:textId="77777777" w:rsidR="006D4ED3" w:rsidRPr="004B241D" w:rsidRDefault="006D4ED3" w:rsidP="0046607B">
            <w:pPr>
              <w:pStyle w:val="CCIH"/>
              <w:suppressAutoHyphens/>
              <w:jc w:val="center"/>
              <w:rPr>
                <w:rFonts w:ascii="Calibri" w:hAnsi="Calibri"/>
              </w:rPr>
            </w:pPr>
            <w:r>
              <w:rPr>
                <w:rFonts w:ascii="Calibri" w:hAnsi="Calibri"/>
              </w:rPr>
              <w:t>Adresses</w:t>
            </w:r>
          </w:p>
        </w:tc>
        <w:tc>
          <w:tcPr>
            <w:tcW w:w="957" w:type="dxa"/>
          </w:tcPr>
          <w:p w14:paraId="4836D2A6" w14:textId="77777777" w:rsidR="006D4ED3" w:rsidRDefault="006D4ED3" w:rsidP="0046607B">
            <w:pPr>
              <w:pStyle w:val="CCIH"/>
              <w:suppressAutoHyphens/>
              <w:jc w:val="center"/>
              <w:rPr>
                <w:rFonts w:ascii="Calibri" w:hAnsi="Calibri"/>
              </w:rPr>
            </w:pPr>
            <w:r>
              <w:rPr>
                <w:rFonts w:ascii="Calibri" w:hAnsi="Calibri"/>
              </w:rPr>
              <w:t>Lots</w:t>
            </w:r>
          </w:p>
        </w:tc>
      </w:tr>
      <w:tr w:rsidR="006D4ED3" w:rsidRPr="004B241D" w14:paraId="32969950" w14:textId="77777777" w:rsidTr="006D4ED3">
        <w:trPr>
          <w:jc w:val="center"/>
        </w:trPr>
        <w:tc>
          <w:tcPr>
            <w:tcW w:w="3118" w:type="dxa"/>
            <w:shd w:val="clear" w:color="auto" w:fill="auto"/>
            <w:vAlign w:val="center"/>
          </w:tcPr>
          <w:p w14:paraId="6CDC4113" w14:textId="76DA586D" w:rsidR="006D4ED3" w:rsidRPr="00E95DB3" w:rsidRDefault="006D4ED3" w:rsidP="0046607B">
            <w:pPr>
              <w:pStyle w:val="CCIH"/>
              <w:suppressAutoHyphens/>
              <w:jc w:val="left"/>
              <w:rPr>
                <w:rFonts w:ascii="Calibri" w:hAnsi="Calibri"/>
              </w:rPr>
            </w:pPr>
            <w:r>
              <w:rPr>
                <w:rFonts w:ascii="Calibri" w:hAnsi="Calibri"/>
              </w:rPr>
              <w:t>CCI ROUEN METROPOLE</w:t>
            </w:r>
            <w:r w:rsidR="00B92AB4">
              <w:rPr>
                <w:rFonts w:ascii="Calibri" w:hAnsi="Calibri"/>
              </w:rPr>
              <w:t xml:space="preserve"> (Siège)</w:t>
            </w:r>
          </w:p>
        </w:tc>
        <w:tc>
          <w:tcPr>
            <w:tcW w:w="5212" w:type="dxa"/>
            <w:shd w:val="clear" w:color="auto" w:fill="auto"/>
            <w:vAlign w:val="center"/>
          </w:tcPr>
          <w:p w14:paraId="58B96984" w14:textId="77777777" w:rsidR="006D4ED3" w:rsidRPr="00E95DB3" w:rsidRDefault="006D4ED3" w:rsidP="0046607B">
            <w:pPr>
              <w:pStyle w:val="CCIH"/>
              <w:suppressAutoHyphens/>
              <w:jc w:val="left"/>
              <w:rPr>
                <w:rFonts w:ascii="Calibri" w:hAnsi="Calibri"/>
              </w:rPr>
            </w:pPr>
            <w:r w:rsidRPr="00E95DB3">
              <w:rPr>
                <w:rFonts w:ascii="Calibri" w:hAnsi="Calibri"/>
              </w:rPr>
              <w:t xml:space="preserve">4 – 20 Passage de la </w:t>
            </w:r>
            <w:proofErr w:type="spellStart"/>
            <w:r w:rsidRPr="00E95DB3">
              <w:rPr>
                <w:rFonts w:ascii="Calibri" w:hAnsi="Calibri"/>
              </w:rPr>
              <w:t>Luciline</w:t>
            </w:r>
            <w:proofErr w:type="spellEnd"/>
            <w:r>
              <w:rPr>
                <w:rFonts w:ascii="Calibri" w:hAnsi="Calibri"/>
              </w:rPr>
              <w:t xml:space="preserve"> - </w:t>
            </w:r>
            <w:r w:rsidRPr="00E95DB3">
              <w:rPr>
                <w:rFonts w:ascii="Calibri" w:hAnsi="Calibri"/>
              </w:rPr>
              <w:t>76000 ROUEN</w:t>
            </w:r>
          </w:p>
        </w:tc>
        <w:tc>
          <w:tcPr>
            <w:tcW w:w="957" w:type="dxa"/>
          </w:tcPr>
          <w:p w14:paraId="5C11D148" w14:textId="77777777" w:rsidR="006D4ED3" w:rsidRPr="00E95DB3" w:rsidRDefault="006D4ED3" w:rsidP="0046607B">
            <w:pPr>
              <w:pStyle w:val="CCIH"/>
              <w:suppressAutoHyphens/>
              <w:jc w:val="center"/>
              <w:rPr>
                <w:rFonts w:ascii="Calibri" w:hAnsi="Calibri"/>
              </w:rPr>
            </w:pPr>
            <w:r>
              <w:rPr>
                <w:rFonts w:ascii="Calibri" w:hAnsi="Calibri"/>
              </w:rPr>
              <w:t>1</w:t>
            </w:r>
          </w:p>
        </w:tc>
      </w:tr>
      <w:tr w:rsidR="00A71E30" w:rsidRPr="004B241D" w14:paraId="7C527F83" w14:textId="77777777" w:rsidTr="006D4ED3">
        <w:trPr>
          <w:jc w:val="center"/>
        </w:trPr>
        <w:tc>
          <w:tcPr>
            <w:tcW w:w="3118" w:type="dxa"/>
            <w:shd w:val="clear" w:color="auto" w:fill="auto"/>
            <w:vAlign w:val="center"/>
          </w:tcPr>
          <w:p w14:paraId="2B2C4969" w14:textId="26B8D565" w:rsidR="00A71E30" w:rsidRDefault="00A71E30" w:rsidP="0046607B">
            <w:pPr>
              <w:pStyle w:val="CCIH"/>
              <w:suppressAutoHyphens/>
              <w:jc w:val="left"/>
              <w:rPr>
                <w:rFonts w:ascii="Calibri" w:hAnsi="Calibri"/>
              </w:rPr>
            </w:pPr>
            <w:r>
              <w:rPr>
                <w:rFonts w:ascii="Calibri" w:hAnsi="Calibri"/>
              </w:rPr>
              <w:t xml:space="preserve">Need For </w:t>
            </w:r>
            <w:proofErr w:type="spellStart"/>
            <w:r>
              <w:rPr>
                <w:rFonts w:ascii="Calibri" w:hAnsi="Calibri"/>
              </w:rPr>
              <w:t>School</w:t>
            </w:r>
            <w:proofErr w:type="spellEnd"/>
            <w:r>
              <w:rPr>
                <w:rFonts w:ascii="Calibri" w:hAnsi="Calibri"/>
              </w:rPr>
              <w:t xml:space="preserve"> </w:t>
            </w:r>
          </w:p>
        </w:tc>
        <w:tc>
          <w:tcPr>
            <w:tcW w:w="5212" w:type="dxa"/>
            <w:shd w:val="clear" w:color="auto" w:fill="auto"/>
            <w:vAlign w:val="center"/>
          </w:tcPr>
          <w:p w14:paraId="5D08FF09" w14:textId="18E2AE6D" w:rsidR="00A71E30" w:rsidRDefault="00A71E30" w:rsidP="0046607B">
            <w:pPr>
              <w:pStyle w:val="CCIH"/>
              <w:suppressAutoHyphens/>
              <w:jc w:val="left"/>
              <w:rPr>
                <w:rFonts w:ascii="Calibri" w:hAnsi="Calibri"/>
              </w:rPr>
            </w:pPr>
            <w:r>
              <w:rPr>
                <w:rFonts w:ascii="Calibri" w:hAnsi="Calibri"/>
              </w:rPr>
              <w:t>10 rue du Général Sarrail – 76000 ROUEN</w:t>
            </w:r>
          </w:p>
        </w:tc>
        <w:tc>
          <w:tcPr>
            <w:tcW w:w="957" w:type="dxa"/>
          </w:tcPr>
          <w:p w14:paraId="3D2CD775" w14:textId="03F2C6E5" w:rsidR="00A71E30" w:rsidRDefault="00A71E30" w:rsidP="0046607B">
            <w:pPr>
              <w:pStyle w:val="CCIH"/>
              <w:suppressAutoHyphens/>
              <w:jc w:val="center"/>
              <w:rPr>
                <w:rFonts w:ascii="Calibri" w:hAnsi="Calibri"/>
              </w:rPr>
            </w:pPr>
            <w:r>
              <w:rPr>
                <w:rFonts w:ascii="Calibri" w:hAnsi="Calibri"/>
              </w:rPr>
              <w:t>1</w:t>
            </w:r>
          </w:p>
        </w:tc>
      </w:tr>
      <w:tr w:rsidR="006D4ED3" w:rsidRPr="004B241D" w14:paraId="58D0B24B" w14:textId="77777777" w:rsidTr="006D4ED3">
        <w:trPr>
          <w:jc w:val="center"/>
        </w:trPr>
        <w:tc>
          <w:tcPr>
            <w:tcW w:w="3118" w:type="dxa"/>
            <w:shd w:val="clear" w:color="auto" w:fill="auto"/>
            <w:vAlign w:val="center"/>
          </w:tcPr>
          <w:p w14:paraId="568469F4" w14:textId="77777777" w:rsidR="006D4ED3" w:rsidRDefault="006D4ED3" w:rsidP="0046607B">
            <w:pPr>
              <w:pStyle w:val="CCIH"/>
              <w:suppressAutoHyphens/>
              <w:jc w:val="left"/>
              <w:rPr>
                <w:rFonts w:ascii="Calibri" w:hAnsi="Calibri"/>
              </w:rPr>
            </w:pPr>
            <w:r>
              <w:rPr>
                <w:rFonts w:ascii="Calibri" w:hAnsi="Calibri"/>
              </w:rPr>
              <w:t>PHEM (bâtiments 1 &amp; 2)</w:t>
            </w:r>
          </w:p>
          <w:p w14:paraId="30E191F4" w14:textId="77777777" w:rsidR="006D4ED3" w:rsidRPr="004B241D" w:rsidRDefault="006D4ED3" w:rsidP="0046607B">
            <w:pPr>
              <w:pStyle w:val="CCIH"/>
              <w:suppressAutoHyphens/>
              <w:jc w:val="left"/>
              <w:rPr>
                <w:rFonts w:ascii="Calibri" w:hAnsi="Calibri"/>
              </w:rPr>
            </w:pPr>
            <w:r>
              <w:rPr>
                <w:rFonts w:ascii="Calibri" w:hAnsi="Calibri"/>
              </w:rPr>
              <w:t xml:space="preserve">TALENTIS </w:t>
            </w:r>
            <w:proofErr w:type="spellStart"/>
            <w:r>
              <w:rPr>
                <w:rFonts w:ascii="Calibri" w:hAnsi="Calibri"/>
              </w:rPr>
              <w:t>Madrillet</w:t>
            </w:r>
            <w:proofErr w:type="spellEnd"/>
            <w:r>
              <w:rPr>
                <w:rFonts w:ascii="Calibri" w:hAnsi="Calibri"/>
              </w:rPr>
              <w:t xml:space="preserve"> (bâtiment 3)</w:t>
            </w:r>
          </w:p>
        </w:tc>
        <w:tc>
          <w:tcPr>
            <w:tcW w:w="5212" w:type="dxa"/>
            <w:shd w:val="clear" w:color="auto" w:fill="auto"/>
            <w:vAlign w:val="center"/>
          </w:tcPr>
          <w:p w14:paraId="58A90F16" w14:textId="77777777" w:rsidR="006D4ED3" w:rsidRDefault="006D4ED3" w:rsidP="0046607B">
            <w:pPr>
              <w:pStyle w:val="CCIH"/>
              <w:suppressAutoHyphens/>
              <w:jc w:val="left"/>
              <w:rPr>
                <w:rFonts w:ascii="Calibri" w:hAnsi="Calibri"/>
              </w:rPr>
            </w:pPr>
            <w:r>
              <w:rPr>
                <w:rFonts w:ascii="Calibri" w:hAnsi="Calibri"/>
              </w:rPr>
              <w:t xml:space="preserve">Technopôle du </w:t>
            </w:r>
            <w:proofErr w:type="spellStart"/>
            <w:r>
              <w:rPr>
                <w:rFonts w:ascii="Calibri" w:hAnsi="Calibri"/>
              </w:rPr>
              <w:t>Madrillet</w:t>
            </w:r>
            <w:proofErr w:type="spellEnd"/>
            <w:r>
              <w:rPr>
                <w:rFonts w:ascii="Calibri" w:hAnsi="Calibri"/>
              </w:rPr>
              <w:t xml:space="preserve"> – Rue Ettore Bugatti</w:t>
            </w:r>
          </w:p>
          <w:p w14:paraId="68B4A9D6" w14:textId="77777777" w:rsidR="006D4ED3" w:rsidRPr="004B241D" w:rsidRDefault="006D4ED3" w:rsidP="0046607B">
            <w:pPr>
              <w:pStyle w:val="CCIH"/>
              <w:suppressAutoHyphens/>
              <w:jc w:val="left"/>
              <w:rPr>
                <w:rFonts w:ascii="Calibri" w:hAnsi="Calibri"/>
              </w:rPr>
            </w:pPr>
            <w:r>
              <w:rPr>
                <w:rFonts w:ascii="Calibri" w:hAnsi="Calibri"/>
              </w:rPr>
              <w:t>76800 SAINT ETIENNE DU ROUVRAY</w:t>
            </w:r>
          </w:p>
        </w:tc>
        <w:tc>
          <w:tcPr>
            <w:tcW w:w="957" w:type="dxa"/>
          </w:tcPr>
          <w:p w14:paraId="75E477B1" w14:textId="77777777" w:rsidR="006D4ED3" w:rsidRDefault="006D4ED3" w:rsidP="0046607B">
            <w:pPr>
              <w:pStyle w:val="CCIH"/>
              <w:suppressAutoHyphens/>
              <w:jc w:val="center"/>
              <w:rPr>
                <w:rFonts w:ascii="Calibri" w:hAnsi="Calibri"/>
              </w:rPr>
            </w:pPr>
            <w:r>
              <w:rPr>
                <w:rFonts w:ascii="Calibri" w:hAnsi="Calibri"/>
              </w:rPr>
              <w:t>1</w:t>
            </w:r>
          </w:p>
        </w:tc>
      </w:tr>
      <w:tr w:rsidR="006D4ED3" w:rsidRPr="004B241D" w14:paraId="4250C76C" w14:textId="77777777" w:rsidTr="006D4ED3">
        <w:trPr>
          <w:jc w:val="center"/>
        </w:trPr>
        <w:tc>
          <w:tcPr>
            <w:tcW w:w="3118" w:type="dxa"/>
            <w:shd w:val="clear" w:color="auto" w:fill="auto"/>
            <w:vAlign w:val="center"/>
          </w:tcPr>
          <w:p w14:paraId="5954BDC9" w14:textId="77777777" w:rsidR="006D4ED3" w:rsidRDefault="006D4ED3" w:rsidP="0046607B">
            <w:pPr>
              <w:pStyle w:val="CCIH"/>
              <w:suppressAutoHyphens/>
              <w:jc w:val="left"/>
              <w:rPr>
                <w:rFonts w:ascii="Calibri" w:hAnsi="Calibri"/>
              </w:rPr>
            </w:pPr>
            <w:r>
              <w:rPr>
                <w:rFonts w:ascii="Calibri" w:hAnsi="Calibri"/>
              </w:rPr>
              <w:t xml:space="preserve">Rouen Multi Marchandises (RMM) </w:t>
            </w:r>
          </w:p>
        </w:tc>
        <w:tc>
          <w:tcPr>
            <w:tcW w:w="5212" w:type="dxa"/>
            <w:shd w:val="clear" w:color="auto" w:fill="auto"/>
            <w:vAlign w:val="center"/>
          </w:tcPr>
          <w:p w14:paraId="2301C05B" w14:textId="77777777" w:rsidR="006D4ED3" w:rsidRDefault="006D4ED3" w:rsidP="0046607B">
            <w:pPr>
              <w:pStyle w:val="CCIH"/>
              <w:suppressAutoHyphens/>
              <w:jc w:val="left"/>
              <w:rPr>
                <w:rFonts w:ascii="Calibri" w:hAnsi="Calibri"/>
              </w:rPr>
            </w:pPr>
            <w:r w:rsidRPr="00EE462C">
              <w:rPr>
                <w:rFonts w:ascii="Calibri" w:hAnsi="Calibri"/>
              </w:rPr>
              <w:t xml:space="preserve">Rue Michel </w:t>
            </w:r>
            <w:proofErr w:type="spellStart"/>
            <w:r w:rsidRPr="00EE462C">
              <w:rPr>
                <w:rFonts w:ascii="Calibri" w:hAnsi="Calibri"/>
              </w:rPr>
              <w:t>Poulmarch</w:t>
            </w:r>
            <w:proofErr w:type="spellEnd"/>
          </w:p>
          <w:p w14:paraId="153D31F6" w14:textId="77777777" w:rsidR="006D4ED3" w:rsidRPr="00D2473E" w:rsidRDefault="006D4ED3" w:rsidP="0046607B">
            <w:pPr>
              <w:pStyle w:val="CCIH"/>
              <w:suppressAutoHyphens/>
              <w:jc w:val="left"/>
              <w:rPr>
                <w:rFonts w:ascii="Calibri" w:hAnsi="Calibri"/>
                <w:highlight w:val="yellow"/>
              </w:rPr>
            </w:pPr>
            <w:r w:rsidRPr="00EE462C">
              <w:rPr>
                <w:rFonts w:ascii="Calibri" w:hAnsi="Calibri"/>
              </w:rPr>
              <w:t>76800 SAINT ETIENNE DU ROUVRAY</w:t>
            </w:r>
          </w:p>
        </w:tc>
        <w:tc>
          <w:tcPr>
            <w:tcW w:w="957" w:type="dxa"/>
          </w:tcPr>
          <w:p w14:paraId="67B2681B" w14:textId="77777777" w:rsidR="006D4ED3" w:rsidRPr="00EE462C" w:rsidRDefault="006D4ED3" w:rsidP="0046607B">
            <w:pPr>
              <w:pStyle w:val="CCIH"/>
              <w:suppressAutoHyphens/>
              <w:jc w:val="center"/>
              <w:rPr>
                <w:rFonts w:ascii="Calibri" w:hAnsi="Calibri"/>
              </w:rPr>
            </w:pPr>
            <w:r>
              <w:rPr>
                <w:rFonts w:ascii="Calibri" w:hAnsi="Calibri"/>
              </w:rPr>
              <w:t>1</w:t>
            </w:r>
          </w:p>
        </w:tc>
      </w:tr>
      <w:tr w:rsidR="006D4ED3" w:rsidRPr="004B241D" w14:paraId="39F14428" w14:textId="77777777" w:rsidTr="006D4ED3">
        <w:trPr>
          <w:jc w:val="center"/>
        </w:trPr>
        <w:tc>
          <w:tcPr>
            <w:tcW w:w="3118" w:type="dxa"/>
            <w:shd w:val="clear" w:color="auto" w:fill="auto"/>
            <w:vAlign w:val="center"/>
          </w:tcPr>
          <w:p w14:paraId="2FFF5E7D" w14:textId="77777777" w:rsidR="006D4ED3" w:rsidRDefault="006D4ED3" w:rsidP="0046607B">
            <w:pPr>
              <w:pStyle w:val="CCIH"/>
              <w:suppressAutoHyphens/>
              <w:jc w:val="left"/>
              <w:rPr>
                <w:rFonts w:ascii="Calibri" w:hAnsi="Calibri"/>
              </w:rPr>
            </w:pPr>
            <w:r>
              <w:rPr>
                <w:rFonts w:ascii="Calibri" w:hAnsi="Calibri"/>
              </w:rPr>
              <w:t>Village d’entreprises de l’aéroport</w:t>
            </w:r>
          </w:p>
        </w:tc>
        <w:tc>
          <w:tcPr>
            <w:tcW w:w="5212" w:type="dxa"/>
            <w:shd w:val="clear" w:color="auto" w:fill="auto"/>
            <w:vAlign w:val="center"/>
          </w:tcPr>
          <w:p w14:paraId="72D8BC98" w14:textId="77777777" w:rsidR="006D4ED3" w:rsidRDefault="006D4ED3" w:rsidP="0046607B">
            <w:pPr>
              <w:pStyle w:val="CCIH"/>
              <w:suppressAutoHyphens/>
              <w:jc w:val="left"/>
              <w:rPr>
                <w:rFonts w:ascii="Calibri" w:hAnsi="Calibri"/>
              </w:rPr>
            </w:pPr>
            <w:r>
              <w:rPr>
                <w:rFonts w:ascii="Calibri" w:hAnsi="Calibri"/>
              </w:rPr>
              <w:t>Rue Maryse Bastié - 76520 BOOS</w:t>
            </w:r>
          </w:p>
        </w:tc>
        <w:tc>
          <w:tcPr>
            <w:tcW w:w="957" w:type="dxa"/>
          </w:tcPr>
          <w:p w14:paraId="7FC81597" w14:textId="77777777" w:rsidR="006D4ED3" w:rsidRDefault="006D4ED3" w:rsidP="0046607B">
            <w:pPr>
              <w:pStyle w:val="CCIH"/>
              <w:suppressAutoHyphens/>
              <w:jc w:val="center"/>
              <w:rPr>
                <w:rFonts w:ascii="Calibri" w:hAnsi="Calibri"/>
              </w:rPr>
            </w:pPr>
            <w:r>
              <w:rPr>
                <w:rFonts w:ascii="Calibri" w:hAnsi="Calibri"/>
              </w:rPr>
              <w:t>1</w:t>
            </w:r>
          </w:p>
        </w:tc>
      </w:tr>
      <w:tr w:rsidR="006D4ED3" w:rsidRPr="004B241D" w14:paraId="6E28E438" w14:textId="77777777" w:rsidTr="006D4ED3">
        <w:trPr>
          <w:jc w:val="center"/>
        </w:trPr>
        <w:tc>
          <w:tcPr>
            <w:tcW w:w="3118" w:type="dxa"/>
            <w:shd w:val="clear" w:color="auto" w:fill="auto"/>
            <w:vAlign w:val="center"/>
          </w:tcPr>
          <w:p w14:paraId="77D08792" w14:textId="77777777" w:rsidR="006D4ED3" w:rsidRPr="004B241D" w:rsidRDefault="006D4ED3" w:rsidP="0046607B">
            <w:pPr>
              <w:pStyle w:val="CCIH"/>
              <w:suppressAutoHyphens/>
              <w:jc w:val="left"/>
              <w:rPr>
                <w:rFonts w:ascii="Calibri" w:hAnsi="Calibri"/>
              </w:rPr>
            </w:pPr>
            <w:r>
              <w:rPr>
                <w:rFonts w:ascii="Calibri" w:hAnsi="Calibri"/>
              </w:rPr>
              <w:t>Zone d’Activités des Genêts</w:t>
            </w:r>
          </w:p>
        </w:tc>
        <w:tc>
          <w:tcPr>
            <w:tcW w:w="5212" w:type="dxa"/>
            <w:shd w:val="clear" w:color="auto" w:fill="auto"/>
            <w:vAlign w:val="center"/>
          </w:tcPr>
          <w:p w14:paraId="15EDF277" w14:textId="77777777" w:rsidR="006D4ED3" w:rsidRPr="004B241D" w:rsidRDefault="006D4ED3" w:rsidP="0046607B">
            <w:pPr>
              <w:pStyle w:val="CCIH"/>
              <w:suppressAutoHyphens/>
              <w:jc w:val="left"/>
              <w:rPr>
                <w:rFonts w:ascii="Calibri" w:hAnsi="Calibri"/>
              </w:rPr>
            </w:pPr>
            <w:r>
              <w:rPr>
                <w:rFonts w:ascii="Calibri" w:hAnsi="Calibri"/>
              </w:rPr>
              <w:t>Rue du Bois d’</w:t>
            </w:r>
            <w:proofErr w:type="spellStart"/>
            <w:r>
              <w:rPr>
                <w:rFonts w:ascii="Calibri" w:hAnsi="Calibri"/>
              </w:rPr>
              <w:t>Ennebourg</w:t>
            </w:r>
            <w:proofErr w:type="spellEnd"/>
            <w:r>
              <w:rPr>
                <w:rFonts w:ascii="Calibri" w:hAnsi="Calibri"/>
              </w:rPr>
              <w:t xml:space="preserve"> - 76520 BOOS</w:t>
            </w:r>
          </w:p>
        </w:tc>
        <w:tc>
          <w:tcPr>
            <w:tcW w:w="957" w:type="dxa"/>
          </w:tcPr>
          <w:p w14:paraId="647B6D9C" w14:textId="77777777" w:rsidR="006D4ED3" w:rsidRDefault="006D4ED3" w:rsidP="0046607B">
            <w:pPr>
              <w:pStyle w:val="CCIH"/>
              <w:suppressAutoHyphens/>
              <w:jc w:val="center"/>
              <w:rPr>
                <w:rFonts w:ascii="Calibri" w:hAnsi="Calibri"/>
              </w:rPr>
            </w:pPr>
            <w:r>
              <w:rPr>
                <w:rFonts w:ascii="Calibri" w:hAnsi="Calibri"/>
              </w:rPr>
              <w:t>1</w:t>
            </w:r>
          </w:p>
        </w:tc>
      </w:tr>
      <w:tr w:rsidR="006D4ED3" w:rsidRPr="004B241D" w14:paraId="2B04B6D3" w14:textId="77777777" w:rsidTr="006D4ED3">
        <w:trPr>
          <w:jc w:val="center"/>
        </w:trPr>
        <w:tc>
          <w:tcPr>
            <w:tcW w:w="3118" w:type="dxa"/>
            <w:shd w:val="clear" w:color="auto" w:fill="auto"/>
            <w:vAlign w:val="center"/>
          </w:tcPr>
          <w:p w14:paraId="31C81D6C" w14:textId="77777777" w:rsidR="006D4ED3" w:rsidRDefault="006D4ED3" w:rsidP="0046607B">
            <w:pPr>
              <w:pStyle w:val="CCIH"/>
              <w:suppressAutoHyphens/>
              <w:jc w:val="left"/>
              <w:rPr>
                <w:rFonts w:ascii="Calibri" w:hAnsi="Calibri"/>
              </w:rPr>
            </w:pPr>
            <w:r>
              <w:rPr>
                <w:rFonts w:ascii="Calibri" w:hAnsi="Calibri"/>
              </w:rPr>
              <w:t>Parc des Compétences</w:t>
            </w:r>
          </w:p>
        </w:tc>
        <w:tc>
          <w:tcPr>
            <w:tcW w:w="5212" w:type="dxa"/>
            <w:shd w:val="clear" w:color="auto" w:fill="auto"/>
            <w:vAlign w:val="center"/>
          </w:tcPr>
          <w:p w14:paraId="651D936C" w14:textId="77777777" w:rsidR="006D4ED3" w:rsidRDefault="006D4ED3" w:rsidP="0046607B">
            <w:pPr>
              <w:pStyle w:val="CCIH"/>
              <w:suppressAutoHyphens/>
              <w:jc w:val="left"/>
              <w:rPr>
                <w:rFonts w:ascii="Calibri" w:hAnsi="Calibri"/>
              </w:rPr>
            </w:pPr>
            <w:r>
              <w:rPr>
                <w:rFonts w:ascii="Calibri" w:hAnsi="Calibri"/>
              </w:rPr>
              <w:t>Rue du Bois Rond - 76410 CLEON</w:t>
            </w:r>
          </w:p>
        </w:tc>
        <w:tc>
          <w:tcPr>
            <w:tcW w:w="957" w:type="dxa"/>
          </w:tcPr>
          <w:p w14:paraId="3AAD723F" w14:textId="77777777" w:rsidR="006D4ED3" w:rsidRDefault="006D4ED3" w:rsidP="0046607B">
            <w:pPr>
              <w:pStyle w:val="CCIH"/>
              <w:suppressAutoHyphens/>
              <w:jc w:val="center"/>
              <w:rPr>
                <w:rFonts w:ascii="Calibri" w:hAnsi="Calibri"/>
              </w:rPr>
            </w:pPr>
            <w:r>
              <w:rPr>
                <w:rFonts w:ascii="Calibri" w:hAnsi="Calibri"/>
              </w:rPr>
              <w:t>1</w:t>
            </w:r>
          </w:p>
        </w:tc>
      </w:tr>
      <w:tr w:rsidR="006D4ED3" w:rsidRPr="004B241D" w14:paraId="0F519879" w14:textId="77777777" w:rsidTr="006D4ED3">
        <w:trPr>
          <w:jc w:val="center"/>
        </w:trPr>
        <w:tc>
          <w:tcPr>
            <w:tcW w:w="3118" w:type="dxa"/>
            <w:shd w:val="clear" w:color="auto" w:fill="auto"/>
            <w:vAlign w:val="center"/>
          </w:tcPr>
          <w:p w14:paraId="6EE6919E" w14:textId="77777777" w:rsidR="006D4ED3" w:rsidRPr="004B241D" w:rsidRDefault="006D4ED3" w:rsidP="0046607B">
            <w:pPr>
              <w:pStyle w:val="CCIH"/>
              <w:suppressAutoHyphens/>
              <w:jc w:val="left"/>
              <w:rPr>
                <w:rFonts w:ascii="Calibri" w:hAnsi="Calibri"/>
              </w:rPr>
            </w:pPr>
            <w:r>
              <w:rPr>
                <w:rFonts w:ascii="Calibri" w:hAnsi="Calibri"/>
              </w:rPr>
              <w:t>IFA Marcel Sauvage</w:t>
            </w:r>
          </w:p>
        </w:tc>
        <w:tc>
          <w:tcPr>
            <w:tcW w:w="5212" w:type="dxa"/>
            <w:shd w:val="clear" w:color="auto" w:fill="auto"/>
            <w:vAlign w:val="center"/>
          </w:tcPr>
          <w:p w14:paraId="1E6D59DB" w14:textId="77777777" w:rsidR="006D4ED3" w:rsidRDefault="006D4ED3" w:rsidP="0046607B">
            <w:pPr>
              <w:pStyle w:val="CCIH"/>
              <w:suppressAutoHyphens/>
              <w:jc w:val="left"/>
              <w:rPr>
                <w:rFonts w:ascii="Calibri" w:hAnsi="Calibri"/>
              </w:rPr>
            </w:pPr>
            <w:r>
              <w:rPr>
                <w:rFonts w:ascii="Calibri" w:hAnsi="Calibri"/>
              </w:rPr>
              <w:t xml:space="preserve">11 rue du </w:t>
            </w:r>
            <w:proofErr w:type="spellStart"/>
            <w:r>
              <w:rPr>
                <w:rFonts w:ascii="Calibri" w:hAnsi="Calibri"/>
              </w:rPr>
              <w:t>Tronquet</w:t>
            </w:r>
            <w:proofErr w:type="spellEnd"/>
          </w:p>
          <w:p w14:paraId="641CD8FC" w14:textId="77777777" w:rsidR="006D4ED3" w:rsidRPr="004B241D" w:rsidRDefault="006D4ED3" w:rsidP="0046607B">
            <w:pPr>
              <w:pStyle w:val="CCIH"/>
              <w:suppressAutoHyphens/>
              <w:jc w:val="left"/>
              <w:rPr>
                <w:rFonts w:ascii="Calibri" w:hAnsi="Calibri"/>
              </w:rPr>
            </w:pPr>
            <w:r>
              <w:rPr>
                <w:rFonts w:ascii="Calibri" w:hAnsi="Calibri"/>
              </w:rPr>
              <w:t>76451 MONT SAINT AIGNAN</w:t>
            </w:r>
          </w:p>
        </w:tc>
        <w:tc>
          <w:tcPr>
            <w:tcW w:w="957" w:type="dxa"/>
          </w:tcPr>
          <w:p w14:paraId="41BD1EC1" w14:textId="77777777" w:rsidR="006D4ED3" w:rsidRDefault="006D4ED3" w:rsidP="0046607B">
            <w:pPr>
              <w:pStyle w:val="CCIH"/>
              <w:suppressAutoHyphens/>
              <w:jc w:val="center"/>
              <w:rPr>
                <w:rFonts w:ascii="Calibri" w:hAnsi="Calibri"/>
              </w:rPr>
            </w:pPr>
            <w:r>
              <w:rPr>
                <w:rFonts w:ascii="Calibri" w:hAnsi="Calibri"/>
              </w:rPr>
              <w:t>1 et 3</w:t>
            </w:r>
          </w:p>
        </w:tc>
      </w:tr>
      <w:tr w:rsidR="006D4ED3" w:rsidRPr="004B241D" w14:paraId="1B5620F7" w14:textId="77777777" w:rsidTr="006D4ED3">
        <w:trPr>
          <w:jc w:val="center"/>
        </w:trPr>
        <w:tc>
          <w:tcPr>
            <w:tcW w:w="3118" w:type="dxa"/>
            <w:shd w:val="clear" w:color="auto" w:fill="auto"/>
            <w:vAlign w:val="center"/>
          </w:tcPr>
          <w:p w14:paraId="485322F0" w14:textId="77777777" w:rsidR="006D4ED3" w:rsidRDefault="006D4ED3" w:rsidP="0046607B">
            <w:pPr>
              <w:pStyle w:val="CCIH"/>
              <w:suppressAutoHyphens/>
              <w:jc w:val="left"/>
              <w:rPr>
                <w:rFonts w:ascii="Calibri" w:hAnsi="Calibri"/>
              </w:rPr>
            </w:pPr>
            <w:r>
              <w:rPr>
                <w:rFonts w:ascii="Calibri" w:hAnsi="Calibri"/>
              </w:rPr>
              <w:t>CEPPIC Isneauville</w:t>
            </w:r>
          </w:p>
        </w:tc>
        <w:tc>
          <w:tcPr>
            <w:tcW w:w="5212" w:type="dxa"/>
            <w:shd w:val="clear" w:color="auto" w:fill="auto"/>
            <w:vAlign w:val="center"/>
          </w:tcPr>
          <w:p w14:paraId="387027E1" w14:textId="77777777" w:rsidR="006D4ED3" w:rsidRDefault="006D4ED3" w:rsidP="0046607B">
            <w:pPr>
              <w:pStyle w:val="CCIH"/>
              <w:suppressAutoHyphens/>
              <w:jc w:val="left"/>
              <w:rPr>
                <w:rFonts w:ascii="Calibri" w:hAnsi="Calibri"/>
              </w:rPr>
            </w:pPr>
            <w:r>
              <w:rPr>
                <w:rFonts w:ascii="Calibri" w:hAnsi="Calibri"/>
              </w:rPr>
              <w:t>194 rue de la ronce - 76230 ISNEAUVILLE</w:t>
            </w:r>
          </w:p>
        </w:tc>
        <w:tc>
          <w:tcPr>
            <w:tcW w:w="957" w:type="dxa"/>
          </w:tcPr>
          <w:p w14:paraId="41B6C2A6" w14:textId="77777777" w:rsidR="006D4ED3" w:rsidRDefault="006D4ED3" w:rsidP="0046607B">
            <w:pPr>
              <w:pStyle w:val="CCIH"/>
              <w:suppressAutoHyphens/>
              <w:jc w:val="center"/>
              <w:rPr>
                <w:rFonts w:ascii="Calibri" w:hAnsi="Calibri"/>
              </w:rPr>
            </w:pPr>
            <w:r>
              <w:rPr>
                <w:rFonts w:ascii="Calibri" w:hAnsi="Calibri"/>
              </w:rPr>
              <w:t>1</w:t>
            </w:r>
          </w:p>
        </w:tc>
      </w:tr>
      <w:tr w:rsidR="006D4ED3" w:rsidRPr="004B241D" w14:paraId="0EF86572" w14:textId="77777777" w:rsidTr="006D4ED3">
        <w:trPr>
          <w:jc w:val="center"/>
        </w:trPr>
        <w:tc>
          <w:tcPr>
            <w:tcW w:w="3118" w:type="dxa"/>
            <w:shd w:val="clear" w:color="auto" w:fill="auto"/>
            <w:vAlign w:val="center"/>
          </w:tcPr>
          <w:p w14:paraId="523B6238" w14:textId="77777777" w:rsidR="006D4ED3" w:rsidRDefault="006D4ED3" w:rsidP="0046607B">
            <w:pPr>
              <w:pStyle w:val="CCIH"/>
              <w:suppressAutoHyphens/>
              <w:jc w:val="left"/>
              <w:rPr>
                <w:rFonts w:ascii="Calibri" w:hAnsi="Calibri"/>
              </w:rPr>
            </w:pPr>
            <w:r>
              <w:rPr>
                <w:rFonts w:ascii="Calibri" w:hAnsi="Calibri"/>
              </w:rPr>
              <w:t>TALENTIS Petit-Quevilly</w:t>
            </w:r>
          </w:p>
        </w:tc>
        <w:tc>
          <w:tcPr>
            <w:tcW w:w="5212" w:type="dxa"/>
            <w:shd w:val="clear" w:color="auto" w:fill="auto"/>
            <w:vAlign w:val="center"/>
          </w:tcPr>
          <w:p w14:paraId="4B33EAEA" w14:textId="77777777" w:rsidR="006D4ED3" w:rsidRDefault="006D4ED3" w:rsidP="0046607B">
            <w:pPr>
              <w:pStyle w:val="CCIH"/>
              <w:suppressAutoHyphens/>
              <w:jc w:val="left"/>
              <w:rPr>
                <w:rFonts w:ascii="Calibri" w:hAnsi="Calibri"/>
              </w:rPr>
            </w:pPr>
            <w:r>
              <w:rPr>
                <w:rFonts w:ascii="Calibri" w:hAnsi="Calibri"/>
              </w:rPr>
              <w:t>6 rue Elisa Lemonnier – 76140 Petit-Quevilly</w:t>
            </w:r>
          </w:p>
        </w:tc>
        <w:tc>
          <w:tcPr>
            <w:tcW w:w="957" w:type="dxa"/>
          </w:tcPr>
          <w:p w14:paraId="21C7F46B" w14:textId="77777777" w:rsidR="006D4ED3" w:rsidRDefault="006D4ED3" w:rsidP="0046607B">
            <w:pPr>
              <w:pStyle w:val="CCIH"/>
              <w:suppressAutoHyphens/>
              <w:jc w:val="center"/>
              <w:rPr>
                <w:rFonts w:ascii="Calibri" w:hAnsi="Calibri"/>
              </w:rPr>
            </w:pPr>
            <w:r>
              <w:rPr>
                <w:rFonts w:ascii="Calibri" w:hAnsi="Calibri"/>
              </w:rPr>
              <w:t>1</w:t>
            </w:r>
          </w:p>
        </w:tc>
      </w:tr>
      <w:tr w:rsidR="006D4ED3" w:rsidRPr="004B241D" w14:paraId="1A37FB74" w14:textId="77777777" w:rsidTr="006D4ED3">
        <w:trPr>
          <w:jc w:val="center"/>
        </w:trPr>
        <w:tc>
          <w:tcPr>
            <w:tcW w:w="3118" w:type="dxa"/>
            <w:shd w:val="clear" w:color="auto" w:fill="auto"/>
            <w:vAlign w:val="center"/>
          </w:tcPr>
          <w:p w14:paraId="6A587F35" w14:textId="77777777" w:rsidR="006D4ED3" w:rsidRDefault="006D4ED3" w:rsidP="0046607B">
            <w:pPr>
              <w:pStyle w:val="CCIH"/>
              <w:suppressAutoHyphens/>
              <w:jc w:val="left"/>
              <w:rPr>
                <w:rFonts w:ascii="Calibri" w:hAnsi="Calibri"/>
              </w:rPr>
            </w:pPr>
            <w:r>
              <w:rPr>
                <w:rFonts w:ascii="Calibri" w:hAnsi="Calibri"/>
              </w:rPr>
              <w:t>TALENTIS Pavilly</w:t>
            </w:r>
          </w:p>
        </w:tc>
        <w:tc>
          <w:tcPr>
            <w:tcW w:w="5212" w:type="dxa"/>
            <w:shd w:val="clear" w:color="auto" w:fill="auto"/>
            <w:vAlign w:val="center"/>
          </w:tcPr>
          <w:p w14:paraId="60150851" w14:textId="77777777" w:rsidR="006D4ED3" w:rsidRPr="0072634E" w:rsidRDefault="006D4ED3" w:rsidP="0046607B">
            <w:pPr>
              <w:pStyle w:val="CCIH"/>
              <w:suppressAutoHyphens/>
              <w:jc w:val="left"/>
              <w:rPr>
                <w:rFonts w:ascii="Calibri" w:hAnsi="Calibri"/>
                <w:bCs w:val="0"/>
              </w:rPr>
            </w:pPr>
            <w:hyperlink r:id="rId9" w:history="1">
              <w:r w:rsidRPr="0072634E">
                <w:rPr>
                  <w:rFonts w:ascii="Arial" w:hAnsi="Arial" w:cs="Arial"/>
                  <w:bCs w:val="0"/>
                  <w:sz w:val="21"/>
                  <w:szCs w:val="21"/>
                  <w:shd w:val="clear" w:color="auto" w:fill="FFFFFF"/>
                </w:rPr>
                <w:t>Boulevard Roger Fosse, 76570 Pavilly</w:t>
              </w:r>
            </w:hyperlink>
          </w:p>
        </w:tc>
        <w:tc>
          <w:tcPr>
            <w:tcW w:w="957" w:type="dxa"/>
          </w:tcPr>
          <w:p w14:paraId="21ECF321" w14:textId="77777777" w:rsidR="006D4ED3" w:rsidRDefault="006D4ED3" w:rsidP="0046607B">
            <w:pPr>
              <w:pStyle w:val="CCIH"/>
              <w:suppressAutoHyphens/>
              <w:jc w:val="center"/>
              <w:rPr>
                <w:rFonts w:ascii="Calibri" w:hAnsi="Calibri"/>
              </w:rPr>
            </w:pPr>
            <w:r>
              <w:rPr>
                <w:rFonts w:ascii="Calibri" w:hAnsi="Calibri"/>
              </w:rPr>
              <w:t>1</w:t>
            </w:r>
          </w:p>
        </w:tc>
      </w:tr>
      <w:tr w:rsidR="006D4ED3" w:rsidRPr="004B241D" w14:paraId="22D5F25B" w14:textId="77777777" w:rsidTr="006D4ED3">
        <w:trPr>
          <w:jc w:val="center"/>
        </w:trPr>
        <w:tc>
          <w:tcPr>
            <w:tcW w:w="3118" w:type="dxa"/>
            <w:shd w:val="clear" w:color="auto" w:fill="auto"/>
            <w:vAlign w:val="center"/>
          </w:tcPr>
          <w:p w14:paraId="70B64909" w14:textId="77777777" w:rsidR="006D4ED3" w:rsidRPr="004B241D" w:rsidRDefault="006D4ED3" w:rsidP="0046607B">
            <w:pPr>
              <w:pStyle w:val="CCIH"/>
              <w:suppressAutoHyphens/>
              <w:jc w:val="left"/>
              <w:rPr>
                <w:rFonts w:ascii="Calibri" w:hAnsi="Calibri"/>
              </w:rPr>
            </w:pPr>
            <w:r>
              <w:rPr>
                <w:rFonts w:ascii="Calibri" w:hAnsi="Calibri"/>
              </w:rPr>
              <w:t xml:space="preserve">TALENTIS </w:t>
            </w:r>
            <w:proofErr w:type="spellStart"/>
            <w:r>
              <w:rPr>
                <w:rFonts w:ascii="Calibri" w:hAnsi="Calibri"/>
              </w:rPr>
              <w:t>Rouxmesnil</w:t>
            </w:r>
            <w:proofErr w:type="spellEnd"/>
          </w:p>
        </w:tc>
        <w:tc>
          <w:tcPr>
            <w:tcW w:w="5212" w:type="dxa"/>
            <w:shd w:val="clear" w:color="auto" w:fill="auto"/>
            <w:vAlign w:val="center"/>
          </w:tcPr>
          <w:p w14:paraId="1C1CCB71" w14:textId="77777777" w:rsidR="006D4ED3" w:rsidRDefault="006D4ED3" w:rsidP="0046607B">
            <w:pPr>
              <w:pStyle w:val="CCIH"/>
              <w:suppressAutoHyphens/>
              <w:jc w:val="left"/>
              <w:rPr>
                <w:rFonts w:ascii="Calibri" w:hAnsi="Calibri"/>
              </w:rPr>
            </w:pPr>
            <w:r>
              <w:rPr>
                <w:rFonts w:ascii="Calibri" w:hAnsi="Calibri"/>
              </w:rPr>
              <w:t>Zone Marron – Rue Louis Delaporte</w:t>
            </w:r>
          </w:p>
          <w:p w14:paraId="17B57A8E" w14:textId="77777777" w:rsidR="006D4ED3" w:rsidRPr="004B241D" w:rsidRDefault="006D4ED3" w:rsidP="0046607B">
            <w:pPr>
              <w:pStyle w:val="CCIH"/>
              <w:suppressAutoHyphens/>
              <w:jc w:val="left"/>
              <w:rPr>
                <w:rFonts w:ascii="Calibri" w:hAnsi="Calibri"/>
              </w:rPr>
            </w:pPr>
            <w:r>
              <w:rPr>
                <w:rFonts w:ascii="Calibri" w:hAnsi="Calibri"/>
              </w:rPr>
              <w:t>76370 ROUXMESNIL BOUTEILLES</w:t>
            </w:r>
          </w:p>
        </w:tc>
        <w:tc>
          <w:tcPr>
            <w:tcW w:w="957" w:type="dxa"/>
          </w:tcPr>
          <w:p w14:paraId="282B5E86" w14:textId="77777777" w:rsidR="006D4ED3" w:rsidRDefault="006D4ED3" w:rsidP="0046607B">
            <w:pPr>
              <w:pStyle w:val="CCIH"/>
              <w:suppressAutoHyphens/>
              <w:jc w:val="center"/>
              <w:rPr>
                <w:rFonts w:ascii="Calibri" w:hAnsi="Calibri"/>
              </w:rPr>
            </w:pPr>
            <w:r>
              <w:rPr>
                <w:rFonts w:ascii="Calibri" w:hAnsi="Calibri"/>
              </w:rPr>
              <w:t>2</w:t>
            </w:r>
          </w:p>
        </w:tc>
      </w:tr>
      <w:tr w:rsidR="006D4ED3" w:rsidRPr="004B241D" w14:paraId="2FFCF205" w14:textId="77777777" w:rsidTr="006D4ED3">
        <w:trPr>
          <w:jc w:val="center"/>
        </w:trPr>
        <w:tc>
          <w:tcPr>
            <w:tcW w:w="3118" w:type="dxa"/>
            <w:shd w:val="clear" w:color="auto" w:fill="auto"/>
            <w:vAlign w:val="center"/>
          </w:tcPr>
          <w:p w14:paraId="04BF3EF7" w14:textId="77777777" w:rsidR="006D4ED3" w:rsidRPr="004B241D" w:rsidRDefault="006D4ED3" w:rsidP="0046607B">
            <w:pPr>
              <w:pStyle w:val="CCIH"/>
              <w:suppressAutoHyphens/>
              <w:jc w:val="left"/>
              <w:rPr>
                <w:rFonts w:ascii="Calibri" w:hAnsi="Calibri"/>
              </w:rPr>
            </w:pPr>
            <w:r>
              <w:rPr>
                <w:rFonts w:ascii="Calibri" w:hAnsi="Calibri"/>
              </w:rPr>
              <w:t>Site Industriel ex-REGMA</w:t>
            </w:r>
          </w:p>
        </w:tc>
        <w:tc>
          <w:tcPr>
            <w:tcW w:w="5212" w:type="dxa"/>
            <w:shd w:val="clear" w:color="auto" w:fill="auto"/>
            <w:vAlign w:val="center"/>
          </w:tcPr>
          <w:p w14:paraId="37DF3C28" w14:textId="77777777" w:rsidR="006D4ED3" w:rsidRPr="004B241D" w:rsidRDefault="006D4ED3" w:rsidP="0046607B">
            <w:pPr>
              <w:pStyle w:val="CCIH"/>
              <w:suppressAutoHyphens/>
              <w:jc w:val="left"/>
              <w:rPr>
                <w:rFonts w:ascii="Calibri" w:hAnsi="Calibri"/>
              </w:rPr>
            </w:pPr>
            <w:r>
              <w:rPr>
                <w:rFonts w:ascii="Calibri" w:hAnsi="Calibri"/>
              </w:rPr>
              <w:t xml:space="preserve">Rue Verdier </w:t>
            </w:r>
            <w:proofErr w:type="spellStart"/>
            <w:r>
              <w:rPr>
                <w:rFonts w:ascii="Calibri" w:hAnsi="Calibri"/>
              </w:rPr>
              <w:t>Monetti</w:t>
            </w:r>
            <w:proofErr w:type="spellEnd"/>
            <w:r>
              <w:rPr>
                <w:rFonts w:ascii="Calibri" w:hAnsi="Calibri"/>
              </w:rPr>
              <w:t xml:space="preserve"> – 76880 ARQUES LA BATAILLE</w:t>
            </w:r>
          </w:p>
        </w:tc>
        <w:tc>
          <w:tcPr>
            <w:tcW w:w="957" w:type="dxa"/>
          </w:tcPr>
          <w:p w14:paraId="0A13ADBD" w14:textId="77777777" w:rsidR="006D4ED3" w:rsidRDefault="006D4ED3" w:rsidP="0046607B">
            <w:pPr>
              <w:pStyle w:val="CCIH"/>
              <w:suppressAutoHyphens/>
              <w:jc w:val="center"/>
              <w:rPr>
                <w:rFonts w:ascii="Calibri" w:hAnsi="Calibri"/>
              </w:rPr>
            </w:pPr>
            <w:r>
              <w:rPr>
                <w:rFonts w:ascii="Calibri" w:hAnsi="Calibri"/>
              </w:rPr>
              <w:t>2</w:t>
            </w:r>
          </w:p>
        </w:tc>
      </w:tr>
      <w:tr w:rsidR="006D4ED3" w:rsidRPr="004B241D" w14:paraId="4FC19042" w14:textId="77777777" w:rsidTr="006D4ED3">
        <w:trPr>
          <w:jc w:val="center"/>
        </w:trPr>
        <w:tc>
          <w:tcPr>
            <w:tcW w:w="3118" w:type="dxa"/>
            <w:shd w:val="clear" w:color="auto" w:fill="auto"/>
            <w:vAlign w:val="center"/>
          </w:tcPr>
          <w:p w14:paraId="15DD72CD" w14:textId="77777777" w:rsidR="006D4ED3" w:rsidRDefault="006D4ED3" w:rsidP="0046607B">
            <w:pPr>
              <w:pStyle w:val="CCIH"/>
              <w:suppressAutoHyphens/>
              <w:jc w:val="left"/>
              <w:rPr>
                <w:rFonts w:ascii="Calibri" w:hAnsi="Calibri"/>
              </w:rPr>
            </w:pPr>
            <w:r>
              <w:rPr>
                <w:rFonts w:ascii="Calibri" w:hAnsi="Calibri"/>
              </w:rPr>
              <w:t>Centre d’affaires de Dieppe</w:t>
            </w:r>
          </w:p>
        </w:tc>
        <w:tc>
          <w:tcPr>
            <w:tcW w:w="5212" w:type="dxa"/>
            <w:shd w:val="clear" w:color="auto" w:fill="auto"/>
            <w:vAlign w:val="center"/>
          </w:tcPr>
          <w:p w14:paraId="6B89D2CD" w14:textId="77777777" w:rsidR="006D4ED3" w:rsidRDefault="006D4ED3" w:rsidP="0046607B">
            <w:pPr>
              <w:pStyle w:val="CCIH"/>
              <w:suppressAutoHyphens/>
              <w:jc w:val="left"/>
              <w:rPr>
                <w:rFonts w:ascii="Calibri" w:hAnsi="Calibri"/>
              </w:rPr>
            </w:pPr>
            <w:r>
              <w:rPr>
                <w:rFonts w:ascii="Calibri" w:hAnsi="Calibri"/>
              </w:rPr>
              <w:t>1 quai de l’avenir – 76200 DIEPPE</w:t>
            </w:r>
          </w:p>
        </w:tc>
        <w:tc>
          <w:tcPr>
            <w:tcW w:w="957" w:type="dxa"/>
          </w:tcPr>
          <w:p w14:paraId="2168E262" w14:textId="77777777" w:rsidR="006D4ED3" w:rsidRDefault="006D4ED3" w:rsidP="0046607B">
            <w:pPr>
              <w:pStyle w:val="CCIH"/>
              <w:suppressAutoHyphens/>
              <w:jc w:val="center"/>
              <w:rPr>
                <w:rFonts w:ascii="Calibri" w:hAnsi="Calibri"/>
              </w:rPr>
            </w:pPr>
            <w:r>
              <w:rPr>
                <w:rFonts w:ascii="Calibri" w:hAnsi="Calibri"/>
              </w:rPr>
              <w:t>2</w:t>
            </w:r>
          </w:p>
        </w:tc>
      </w:tr>
      <w:tr w:rsidR="006D4ED3" w:rsidRPr="004B241D" w14:paraId="43F5D67D" w14:textId="77777777" w:rsidTr="006D4ED3">
        <w:trPr>
          <w:jc w:val="center"/>
        </w:trPr>
        <w:tc>
          <w:tcPr>
            <w:tcW w:w="3118" w:type="dxa"/>
            <w:shd w:val="clear" w:color="auto" w:fill="auto"/>
            <w:vAlign w:val="center"/>
          </w:tcPr>
          <w:p w14:paraId="4FC818D4" w14:textId="77777777" w:rsidR="006D4ED3" w:rsidRDefault="006D4ED3" w:rsidP="0046607B">
            <w:pPr>
              <w:pStyle w:val="CCIH"/>
              <w:suppressAutoHyphens/>
              <w:jc w:val="left"/>
              <w:rPr>
                <w:rFonts w:ascii="Calibri" w:hAnsi="Calibri"/>
              </w:rPr>
            </w:pPr>
            <w:r>
              <w:rPr>
                <w:rFonts w:ascii="Calibri" w:hAnsi="Calibri"/>
              </w:rPr>
              <w:t>Parcelle Neuville-les-Dieppe</w:t>
            </w:r>
          </w:p>
        </w:tc>
        <w:tc>
          <w:tcPr>
            <w:tcW w:w="5212" w:type="dxa"/>
            <w:shd w:val="clear" w:color="auto" w:fill="auto"/>
            <w:vAlign w:val="center"/>
          </w:tcPr>
          <w:p w14:paraId="4A6D6996" w14:textId="77777777" w:rsidR="006D4ED3" w:rsidRDefault="006D4ED3" w:rsidP="0046607B">
            <w:pPr>
              <w:pStyle w:val="CCIH"/>
              <w:suppressAutoHyphens/>
              <w:jc w:val="left"/>
              <w:rPr>
                <w:rFonts w:ascii="Calibri" w:hAnsi="Calibri"/>
              </w:rPr>
            </w:pPr>
            <w:r>
              <w:rPr>
                <w:rFonts w:ascii="Calibri" w:hAnsi="Calibri"/>
              </w:rPr>
              <w:t>Avenue Alexandre Dumas – 76200 DIEPPE</w:t>
            </w:r>
          </w:p>
        </w:tc>
        <w:tc>
          <w:tcPr>
            <w:tcW w:w="957" w:type="dxa"/>
          </w:tcPr>
          <w:p w14:paraId="627880E6" w14:textId="77777777" w:rsidR="006D4ED3" w:rsidRDefault="006D4ED3" w:rsidP="0046607B">
            <w:pPr>
              <w:pStyle w:val="CCIH"/>
              <w:suppressAutoHyphens/>
              <w:jc w:val="center"/>
              <w:rPr>
                <w:rFonts w:ascii="Calibri" w:hAnsi="Calibri"/>
              </w:rPr>
            </w:pPr>
            <w:r>
              <w:rPr>
                <w:rFonts w:ascii="Calibri" w:hAnsi="Calibri"/>
              </w:rPr>
              <w:t>2</w:t>
            </w:r>
          </w:p>
        </w:tc>
      </w:tr>
      <w:tr w:rsidR="006D4ED3" w:rsidRPr="004B241D" w14:paraId="1D1D1A40" w14:textId="77777777" w:rsidTr="006D4ED3">
        <w:trPr>
          <w:jc w:val="center"/>
        </w:trPr>
        <w:tc>
          <w:tcPr>
            <w:tcW w:w="3118" w:type="dxa"/>
            <w:shd w:val="clear" w:color="auto" w:fill="auto"/>
            <w:vAlign w:val="center"/>
          </w:tcPr>
          <w:p w14:paraId="49325892" w14:textId="77777777" w:rsidR="006D4ED3" w:rsidRDefault="006D4ED3" w:rsidP="0046607B">
            <w:pPr>
              <w:pStyle w:val="CCIH"/>
              <w:suppressAutoHyphens/>
              <w:jc w:val="left"/>
              <w:rPr>
                <w:rFonts w:ascii="Calibri" w:hAnsi="Calibri"/>
              </w:rPr>
            </w:pPr>
            <w:r>
              <w:rPr>
                <w:rFonts w:ascii="Calibri" w:hAnsi="Calibri"/>
              </w:rPr>
              <w:t>Clôture CTB BERANGER</w:t>
            </w:r>
          </w:p>
        </w:tc>
        <w:tc>
          <w:tcPr>
            <w:tcW w:w="5212" w:type="dxa"/>
            <w:shd w:val="clear" w:color="auto" w:fill="auto"/>
            <w:vAlign w:val="center"/>
          </w:tcPr>
          <w:p w14:paraId="2B7CA6BE" w14:textId="77777777" w:rsidR="006D4ED3" w:rsidRDefault="006D4ED3" w:rsidP="0046607B">
            <w:pPr>
              <w:pStyle w:val="CCIH"/>
              <w:suppressAutoHyphens/>
              <w:jc w:val="left"/>
              <w:rPr>
                <w:rFonts w:ascii="Calibri" w:hAnsi="Calibri"/>
              </w:rPr>
            </w:pPr>
            <w:r>
              <w:rPr>
                <w:rFonts w:ascii="Calibri" w:hAnsi="Calibri"/>
              </w:rPr>
              <w:t>ZI Louis Delaporte – 76370 ROUXMESNIL BOUTEILLES</w:t>
            </w:r>
          </w:p>
        </w:tc>
        <w:tc>
          <w:tcPr>
            <w:tcW w:w="957" w:type="dxa"/>
          </w:tcPr>
          <w:p w14:paraId="6815885C" w14:textId="77777777" w:rsidR="006D4ED3" w:rsidRDefault="006D4ED3" w:rsidP="0046607B">
            <w:pPr>
              <w:pStyle w:val="CCIH"/>
              <w:suppressAutoHyphens/>
              <w:jc w:val="center"/>
              <w:rPr>
                <w:rFonts w:ascii="Calibri" w:hAnsi="Calibri"/>
              </w:rPr>
            </w:pPr>
            <w:r>
              <w:rPr>
                <w:rFonts w:ascii="Calibri" w:hAnsi="Calibri"/>
              </w:rPr>
              <w:t>2</w:t>
            </w:r>
          </w:p>
        </w:tc>
      </w:tr>
      <w:tr w:rsidR="006D4ED3" w:rsidRPr="004B241D" w14:paraId="141AC2BD" w14:textId="77777777" w:rsidTr="006D4ED3">
        <w:trPr>
          <w:jc w:val="center"/>
        </w:trPr>
        <w:tc>
          <w:tcPr>
            <w:tcW w:w="3118" w:type="dxa"/>
            <w:shd w:val="clear" w:color="auto" w:fill="auto"/>
            <w:vAlign w:val="center"/>
          </w:tcPr>
          <w:p w14:paraId="0084C127" w14:textId="77777777" w:rsidR="006D4ED3" w:rsidRDefault="006D4ED3" w:rsidP="0046607B">
            <w:pPr>
              <w:pStyle w:val="CCIH"/>
              <w:suppressAutoHyphens/>
              <w:jc w:val="left"/>
              <w:rPr>
                <w:rFonts w:ascii="Calibri" w:hAnsi="Calibri"/>
              </w:rPr>
            </w:pPr>
            <w:r>
              <w:rPr>
                <w:rFonts w:ascii="Calibri" w:hAnsi="Calibri"/>
              </w:rPr>
              <w:t>Clôture SMEDAR</w:t>
            </w:r>
          </w:p>
        </w:tc>
        <w:tc>
          <w:tcPr>
            <w:tcW w:w="5212" w:type="dxa"/>
            <w:shd w:val="clear" w:color="auto" w:fill="auto"/>
            <w:vAlign w:val="center"/>
          </w:tcPr>
          <w:p w14:paraId="7FF2959C" w14:textId="77777777" w:rsidR="006D4ED3" w:rsidRDefault="006D4ED3" w:rsidP="0046607B">
            <w:pPr>
              <w:pStyle w:val="CCIH"/>
              <w:suppressAutoHyphens/>
              <w:jc w:val="left"/>
              <w:rPr>
                <w:rFonts w:ascii="Calibri" w:hAnsi="Calibri"/>
              </w:rPr>
            </w:pPr>
            <w:r>
              <w:rPr>
                <w:rFonts w:ascii="Calibri" w:hAnsi="Calibri"/>
              </w:rPr>
              <w:t>ZI Louis Delaporte – 76370 ROUXMESNIL BOUTEILLES</w:t>
            </w:r>
          </w:p>
        </w:tc>
        <w:tc>
          <w:tcPr>
            <w:tcW w:w="957" w:type="dxa"/>
          </w:tcPr>
          <w:p w14:paraId="18627477" w14:textId="77777777" w:rsidR="006D4ED3" w:rsidRDefault="006D4ED3" w:rsidP="0046607B">
            <w:pPr>
              <w:pStyle w:val="CCIH"/>
              <w:suppressAutoHyphens/>
              <w:jc w:val="center"/>
              <w:rPr>
                <w:rFonts w:ascii="Calibri" w:hAnsi="Calibri"/>
              </w:rPr>
            </w:pPr>
            <w:r>
              <w:rPr>
                <w:rFonts w:ascii="Calibri" w:hAnsi="Calibri"/>
              </w:rPr>
              <w:t>2</w:t>
            </w:r>
          </w:p>
        </w:tc>
      </w:tr>
      <w:tr w:rsidR="006D4ED3" w:rsidRPr="004B241D" w14:paraId="4B6F77F4" w14:textId="77777777" w:rsidTr="006D4ED3">
        <w:trPr>
          <w:jc w:val="center"/>
        </w:trPr>
        <w:tc>
          <w:tcPr>
            <w:tcW w:w="3118" w:type="dxa"/>
            <w:shd w:val="clear" w:color="auto" w:fill="auto"/>
            <w:vAlign w:val="center"/>
          </w:tcPr>
          <w:p w14:paraId="61AD8767" w14:textId="77777777" w:rsidR="006D4ED3" w:rsidRDefault="006D4ED3" w:rsidP="0046607B">
            <w:pPr>
              <w:pStyle w:val="CCIH"/>
              <w:suppressAutoHyphens/>
              <w:jc w:val="left"/>
              <w:rPr>
                <w:rFonts w:ascii="Calibri" w:hAnsi="Calibri"/>
              </w:rPr>
            </w:pPr>
            <w:r>
              <w:rPr>
                <w:rFonts w:ascii="Calibri" w:hAnsi="Calibri"/>
              </w:rPr>
              <w:t>Aérodrome de Dieppe St Aubin</w:t>
            </w:r>
          </w:p>
        </w:tc>
        <w:tc>
          <w:tcPr>
            <w:tcW w:w="5212" w:type="dxa"/>
            <w:shd w:val="clear" w:color="auto" w:fill="auto"/>
            <w:vAlign w:val="center"/>
          </w:tcPr>
          <w:p w14:paraId="593063D7" w14:textId="77777777" w:rsidR="006D4ED3" w:rsidRDefault="006D4ED3" w:rsidP="0046607B">
            <w:pPr>
              <w:pStyle w:val="CCIH"/>
              <w:suppressAutoHyphens/>
              <w:jc w:val="left"/>
              <w:rPr>
                <w:rFonts w:ascii="Calibri" w:hAnsi="Calibri"/>
              </w:rPr>
            </w:pPr>
            <w:r>
              <w:rPr>
                <w:rFonts w:ascii="Calibri" w:hAnsi="Calibri"/>
              </w:rPr>
              <w:t>RD 915 – 76550 SAINT AUBIN SUR SCIE</w:t>
            </w:r>
          </w:p>
        </w:tc>
        <w:tc>
          <w:tcPr>
            <w:tcW w:w="957" w:type="dxa"/>
          </w:tcPr>
          <w:p w14:paraId="30731EC0" w14:textId="77777777" w:rsidR="006D4ED3" w:rsidRDefault="006D4ED3" w:rsidP="0046607B">
            <w:pPr>
              <w:pStyle w:val="CCIH"/>
              <w:suppressAutoHyphens/>
              <w:jc w:val="center"/>
              <w:rPr>
                <w:rFonts w:ascii="Calibri" w:hAnsi="Calibri"/>
              </w:rPr>
            </w:pPr>
            <w:r>
              <w:rPr>
                <w:rFonts w:ascii="Calibri" w:hAnsi="Calibri"/>
              </w:rPr>
              <w:t>2</w:t>
            </w:r>
          </w:p>
        </w:tc>
      </w:tr>
    </w:tbl>
    <w:p w14:paraId="4D973889" w14:textId="77777777" w:rsidR="006D4ED3" w:rsidRDefault="006D4ED3" w:rsidP="008A493B">
      <w:pPr>
        <w:pStyle w:val="Corpsdetexte"/>
        <w:ind w:left="567"/>
        <w:jc w:val="both"/>
        <w:rPr>
          <w:rFonts w:asciiTheme="minorHAnsi" w:hAnsiTheme="minorHAnsi"/>
          <w:sz w:val="24"/>
          <w:szCs w:val="24"/>
        </w:rPr>
      </w:pPr>
    </w:p>
    <w:p w14:paraId="5C910AE9" w14:textId="5EE58E38" w:rsidR="00446AE8" w:rsidRPr="00B26658" w:rsidRDefault="008A493B" w:rsidP="006D4ED3">
      <w:pPr>
        <w:pStyle w:val="Corpsdetexte"/>
        <w:ind w:left="567"/>
        <w:jc w:val="both"/>
        <w:rPr>
          <w:rFonts w:asciiTheme="minorHAnsi" w:hAnsiTheme="minorHAnsi"/>
          <w:sz w:val="24"/>
          <w:szCs w:val="24"/>
        </w:rPr>
      </w:pPr>
      <w:r w:rsidRPr="00B26658">
        <w:rPr>
          <w:rFonts w:asciiTheme="minorHAnsi" w:hAnsiTheme="minorHAnsi"/>
          <w:sz w:val="24"/>
          <w:szCs w:val="24"/>
        </w:rPr>
        <w:t xml:space="preserve"> </w:t>
      </w:r>
    </w:p>
    <w:p w14:paraId="435C71B9" w14:textId="76DD7F25" w:rsidR="008A493B" w:rsidRDefault="008A493B" w:rsidP="0041352E">
      <w:pPr>
        <w:ind w:left="567"/>
        <w:jc w:val="both"/>
        <w:rPr>
          <w:rFonts w:asciiTheme="minorHAnsi" w:hAnsiTheme="minorHAnsi"/>
          <w:sz w:val="24"/>
          <w:szCs w:val="24"/>
        </w:rPr>
      </w:pPr>
      <w:r w:rsidRPr="00B26658">
        <w:rPr>
          <w:rFonts w:asciiTheme="minorHAnsi" w:hAnsiTheme="minorHAnsi"/>
          <w:sz w:val="24"/>
          <w:szCs w:val="24"/>
        </w:rPr>
        <w:lastRenderedPageBreak/>
        <w:t xml:space="preserve">Dans le présent CCTP, La Chambre de Commerce et d’Industrie </w:t>
      </w:r>
      <w:r w:rsidR="00CF0095">
        <w:rPr>
          <w:rFonts w:asciiTheme="minorHAnsi" w:hAnsiTheme="minorHAnsi"/>
          <w:sz w:val="24"/>
          <w:szCs w:val="24"/>
        </w:rPr>
        <w:t>Rouen Métropole</w:t>
      </w:r>
      <w:r w:rsidRPr="00B26658">
        <w:rPr>
          <w:rFonts w:asciiTheme="minorHAnsi" w:hAnsiTheme="minorHAnsi"/>
          <w:sz w:val="24"/>
          <w:szCs w:val="24"/>
        </w:rPr>
        <w:t xml:space="preserve">, est désignée par : « la CCI </w:t>
      </w:r>
      <w:r w:rsidR="00CF0095">
        <w:rPr>
          <w:rFonts w:asciiTheme="minorHAnsi" w:hAnsiTheme="minorHAnsi"/>
          <w:sz w:val="24"/>
          <w:szCs w:val="24"/>
        </w:rPr>
        <w:t>Rouen Métropole</w:t>
      </w:r>
      <w:r w:rsidRPr="00B26658">
        <w:rPr>
          <w:rFonts w:asciiTheme="minorHAnsi" w:hAnsiTheme="minorHAnsi"/>
          <w:sz w:val="24"/>
          <w:szCs w:val="24"/>
        </w:rPr>
        <w:t> », l’entreprise ayant obtenu le marché est désignée pour le site comme étant « le titulaire ».</w:t>
      </w:r>
    </w:p>
    <w:p w14:paraId="491350FD" w14:textId="77777777" w:rsidR="00B22BE6" w:rsidRDefault="00B22BE6" w:rsidP="0041352E">
      <w:pPr>
        <w:ind w:left="567"/>
        <w:jc w:val="both"/>
        <w:rPr>
          <w:rFonts w:asciiTheme="minorHAnsi" w:hAnsiTheme="minorHAnsi"/>
          <w:sz w:val="24"/>
          <w:szCs w:val="24"/>
        </w:rPr>
      </w:pPr>
    </w:p>
    <w:p w14:paraId="594D2CD5" w14:textId="77777777" w:rsidR="00B22BE6" w:rsidRDefault="00B22BE6" w:rsidP="0041352E">
      <w:pPr>
        <w:ind w:left="567"/>
        <w:jc w:val="both"/>
        <w:rPr>
          <w:rFonts w:asciiTheme="minorHAnsi" w:hAnsiTheme="minorHAnsi"/>
          <w:sz w:val="24"/>
          <w:szCs w:val="24"/>
        </w:rPr>
      </w:pPr>
    </w:p>
    <w:p w14:paraId="514D1F9E" w14:textId="152CDA94" w:rsidR="00B22BE6" w:rsidRPr="00F77ACA" w:rsidRDefault="00B22BE6" w:rsidP="00B22BE6">
      <w:pPr>
        <w:pStyle w:val="Titre1"/>
        <w:rPr>
          <w:rStyle w:val="Accentuationlgre"/>
          <w:i w:val="0"/>
          <w:iCs w:val="0"/>
          <w:color w:val="365F91" w:themeColor="accent1" w:themeShade="BF"/>
        </w:rPr>
      </w:pPr>
      <w:bookmarkStart w:id="1" w:name="_Toc187660603"/>
      <w:r w:rsidRPr="00F77ACA">
        <w:rPr>
          <w:rStyle w:val="Accentuationlgre"/>
          <w:i w:val="0"/>
          <w:iCs w:val="0"/>
          <w:color w:val="365F91" w:themeColor="accent1" w:themeShade="BF"/>
        </w:rPr>
        <w:t xml:space="preserve">ARTICLE </w:t>
      </w:r>
      <w:r>
        <w:rPr>
          <w:rStyle w:val="Accentuationlgre"/>
          <w:i w:val="0"/>
          <w:iCs w:val="0"/>
          <w:color w:val="365F91" w:themeColor="accent1" w:themeShade="BF"/>
        </w:rPr>
        <w:t>1</w:t>
      </w:r>
      <w:r w:rsidRPr="00F77ACA">
        <w:rPr>
          <w:rStyle w:val="Accentuationlgre"/>
          <w:i w:val="0"/>
          <w:iCs w:val="0"/>
          <w:color w:val="365F91" w:themeColor="accent1" w:themeShade="BF"/>
        </w:rPr>
        <w:t xml:space="preserve"> - PRESCRIPTIONS GENERALES</w:t>
      </w:r>
      <w:bookmarkEnd w:id="1"/>
    </w:p>
    <w:p w14:paraId="16C2CB4A" w14:textId="77777777" w:rsidR="00B22BE6" w:rsidRPr="00B26658" w:rsidRDefault="00B22BE6" w:rsidP="00B22BE6">
      <w:pPr>
        <w:autoSpaceDE w:val="0"/>
        <w:autoSpaceDN w:val="0"/>
        <w:adjustRightInd w:val="0"/>
        <w:jc w:val="both"/>
        <w:rPr>
          <w:rFonts w:asciiTheme="minorHAnsi" w:hAnsiTheme="minorHAnsi"/>
          <w:b/>
          <w:bCs/>
          <w:sz w:val="24"/>
          <w:szCs w:val="24"/>
        </w:rPr>
      </w:pPr>
    </w:p>
    <w:p w14:paraId="49FD9605" w14:textId="0A08A3E7" w:rsidR="00B22BE6" w:rsidRPr="00B26658" w:rsidRDefault="00B22BE6" w:rsidP="00B22BE6">
      <w:pPr>
        <w:pStyle w:val="Titre2"/>
      </w:pPr>
      <w:bookmarkStart w:id="2" w:name="_Toc187660604"/>
      <w:r>
        <w:t>1</w:t>
      </w:r>
      <w:r w:rsidRPr="00B26658">
        <w:t>.1 Connaissances des lieux</w:t>
      </w:r>
      <w:bookmarkEnd w:id="2"/>
    </w:p>
    <w:p w14:paraId="20712A3D" w14:textId="77777777" w:rsidR="00B22BE6" w:rsidRPr="00B26658" w:rsidRDefault="00B22BE6" w:rsidP="00B22BE6">
      <w:pPr>
        <w:autoSpaceDE w:val="0"/>
        <w:autoSpaceDN w:val="0"/>
        <w:adjustRightInd w:val="0"/>
        <w:ind w:left="709" w:hanging="142"/>
        <w:jc w:val="both"/>
        <w:rPr>
          <w:rFonts w:asciiTheme="minorHAnsi" w:hAnsiTheme="minorHAnsi"/>
          <w:sz w:val="24"/>
          <w:szCs w:val="24"/>
        </w:rPr>
      </w:pPr>
    </w:p>
    <w:p w14:paraId="306E39A2" w14:textId="77777777" w:rsidR="00B22BE6" w:rsidRPr="00B26658" w:rsidRDefault="00B22BE6" w:rsidP="00B22BE6">
      <w:pPr>
        <w:autoSpaceDE w:val="0"/>
        <w:autoSpaceDN w:val="0"/>
        <w:adjustRightInd w:val="0"/>
        <w:ind w:left="567"/>
        <w:jc w:val="both"/>
        <w:rPr>
          <w:rFonts w:asciiTheme="minorHAnsi" w:hAnsiTheme="minorHAnsi"/>
          <w:sz w:val="24"/>
          <w:szCs w:val="24"/>
        </w:rPr>
      </w:pPr>
      <w:proofErr w:type="gramStart"/>
      <w:r w:rsidRPr="00B26658">
        <w:rPr>
          <w:rFonts w:asciiTheme="minorHAnsi" w:hAnsiTheme="minorHAnsi"/>
          <w:sz w:val="24"/>
          <w:szCs w:val="24"/>
        </w:rPr>
        <w:t>De par</w:t>
      </w:r>
      <w:proofErr w:type="gramEnd"/>
      <w:r w:rsidRPr="00B26658">
        <w:rPr>
          <w:rFonts w:asciiTheme="minorHAnsi" w:hAnsiTheme="minorHAnsi"/>
          <w:sz w:val="24"/>
          <w:szCs w:val="24"/>
        </w:rPr>
        <w:t xml:space="preserve"> son engagement et suite à la visite obligatoire des organismes et de leurs sites rattachés pour lesquels il s’est porté candidat, le titulaire est réputé avoir connaissance des lieux, de l’état des ouvrages et des installations existantes, des possibilités d’accès, des règlements propres et particuliers à chaque site, des disponibilités en eau, de l’emplacement des réseaux aériens et souterrains…</w:t>
      </w:r>
      <w:r>
        <w:rPr>
          <w:rFonts w:asciiTheme="minorHAnsi" w:hAnsiTheme="minorHAnsi"/>
          <w:sz w:val="24"/>
          <w:szCs w:val="24"/>
        </w:rPr>
        <w:t xml:space="preserve"> </w:t>
      </w:r>
      <w:r w:rsidRPr="00B26658">
        <w:rPr>
          <w:rFonts w:asciiTheme="minorHAnsi" w:hAnsiTheme="minorHAnsi"/>
          <w:sz w:val="24"/>
          <w:szCs w:val="24"/>
        </w:rPr>
        <w:t>D’une manière générale, toute particularité pouvant en quelque manière que ce soit influer sur l’exécution ou sur la qualité des prestations à exécuter sera portée à la connaissance du titulaire.</w:t>
      </w:r>
    </w:p>
    <w:p w14:paraId="0FA5BCAB" w14:textId="77777777" w:rsidR="00B22BE6" w:rsidRPr="00B26658" w:rsidRDefault="00B22BE6" w:rsidP="00B22BE6">
      <w:pPr>
        <w:autoSpaceDE w:val="0"/>
        <w:autoSpaceDN w:val="0"/>
        <w:adjustRightInd w:val="0"/>
        <w:ind w:left="709" w:hanging="142"/>
        <w:jc w:val="both"/>
        <w:rPr>
          <w:rFonts w:asciiTheme="minorHAnsi" w:hAnsiTheme="minorHAnsi"/>
          <w:sz w:val="24"/>
          <w:szCs w:val="24"/>
        </w:rPr>
      </w:pPr>
    </w:p>
    <w:p w14:paraId="6443A42A" w14:textId="5F65DCE1" w:rsidR="00B22BE6" w:rsidRPr="00B26658" w:rsidRDefault="00B22BE6" w:rsidP="00B22BE6">
      <w:pPr>
        <w:pStyle w:val="Titre2"/>
      </w:pPr>
      <w:bookmarkStart w:id="3" w:name="_Toc187660605"/>
      <w:r>
        <w:t>1</w:t>
      </w:r>
      <w:r w:rsidRPr="00B26658">
        <w:t>.2 Modalités d’exécution</w:t>
      </w:r>
      <w:bookmarkEnd w:id="3"/>
    </w:p>
    <w:p w14:paraId="11FDDA5E" w14:textId="77777777" w:rsidR="00B22BE6" w:rsidRPr="00B26658" w:rsidRDefault="00B22BE6" w:rsidP="00B22BE6">
      <w:pPr>
        <w:autoSpaceDE w:val="0"/>
        <w:autoSpaceDN w:val="0"/>
        <w:adjustRightInd w:val="0"/>
        <w:ind w:left="709" w:hanging="142"/>
        <w:jc w:val="both"/>
        <w:rPr>
          <w:rFonts w:asciiTheme="minorHAnsi" w:hAnsiTheme="minorHAnsi"/>
          <w:sz w:val="24"/>
          <w:szCs w:val="24"/>
        </w:rPr>
      </w:pPr>
    </w:p>
    <w:p w14:paraId="52AF0C55" w14:textId="77777777" w:rsidR="00B22BE6" w:rsidRPr="00B26658" w:rsidRDefault="00B22BE6" w:rsidP="00B22BE6">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En règle générale, les prestations d’entretien seront réalisées selon les règles et techniques horticoles, par du personnel qualifié, de façon à maintenir en parfait état la végétation en lui apportant tous les soins nécessaires et à maintenir les sites en parfait état de propreté.</w:t>
      </w:r>
      <w:r>
        <w:rPr>
          <w:rFonts w:asciiTheme="minorHAnsi" w:hAnsiTheme="minorHAnsi"/>
          <w:sz w:val="24"/>
          <w:szCs w:val="24"/>
        </w:rPr>
        <w:t xml:space="preserve"> </w:t>
      </w:r>
      <w:r w:rsidRPr="00B26658">
        <w:rPr>
          <w:rFonts w:asciiTheme="minorHAnsi" w:hAnsiTheme="minorHAnsi"/>
          <w:sz w:val="24"/>
          <w:szCs w:val="24"/>
        </w:rPr>
        <w:t>La définition des moyens est à la charge du titulaire. Il devra fournir tous les équipements de sécurité (individuels et collectifs) à l’ensemble de son personnel et veiller à leur bonne utilisation.</w:t>
      </w:r>
    </w:p>
    <w:p w14:paraId="2078FDF6" w14:textId="77777777" w:rsidR="00B22BE6" w:rsidRPr="00B26658" w:rsidRDefault="00B22BE6" w:rsidP="00B22BE6">
      <w:pPr>
        <w:autoSpaceDE w:val="0"/>
        <w:autoSpaceDN w:val="0"/>
        <w:adjustRightInd w:val="0"/>
        <w:ind w:left="567"/>
        <w:jc w:val="both"/>
        <w:rPr>
          <w:rFonts w:asciiTheme="minorHAnsi" w:hAnsiTheme="minorHAnsi"/>
          <w:sz w:val="24"/>
          <w:szCs w:val="24"/>
        </w:rPr>
      </w:pPr>
    </w:p>
    <w:p w14:paraId="5CB37B1E" w14:textId="77777777" w:rsidR="00B22BE6" w:rsidRPr="00B26658" w:rsidRDefault="00B22BE6" w:rsidP="00B22BE6">
      <w:pPr>
        <w:autoSpaceDE w:val="0"/>
        <w:autoSpaceDN w:val="0"/>
        <w:adjustRightInd w:val="0"/>
        <w:ind w:left="567"/>
        <w:jc w:val="both"/>
        <w:rPr>
          <w:rFonts w:asciiTheme="minorHAnsi" w:hAnsiTheme="minorHAnsi"/>
          <w:sz w:val="24"/>
          <w:szCs w:val="24"/>
        </w:rPr>
      </w:pPr>
    </w:p>
    <w:p w14:paraId="6C8702F1" w14:textId="25608CC4" w:rsidR="00B22BE6" w:rsidRPr="00B26658" w:rsidRDefault="00B22BE6" w:rsidP="00B22BE6">
      <w:pPr>
        <w:pStyle w:val="Titre2"/>
      </w:pPr>
      <w:bookmarkStart w:id="4" w:name="_Toc187660606"/>
      <w:r>
        <w:t>1</w:t>
      </w:r>
      <w:r w:rsidRPr="00B26658">
        <w:t>.3 Matériels</w:t>
      </w:r>
      <w:bookmarkEnd w:id="4"/>
    </w:p>
    <w:p w14:paraId="1288B79D" w14:textId="77777777" w:rsidR="00B22BE6" w:rsidRPr="00B26658" w:rsidRDefault="00B22BE6" w:rsidP="00B22BE6">
      <w:pPr>
        <w:autoSpaceDE w:val="0"/>
        <w:autoSpaceDN w:val="0"/>
        <w:adjustRightInd w:val="0"/>
        <w:ind w:left="709" w:hanging="142"/>
        <w:jc w:val="both"/>
        <w:rPr>
          <w:rFonts w:asciiTheme="minorHAnsi" w:hAnsiTheme="minorHAnsi"/>
          <w:sz w:val="24"/>
          <w:szCs w:val="24"/>
        </w:rPr>
      </w:pPr>
    </w:p>
    <w:p w14:paraId="21F8B06B" w14:textId="77777777" w:rsidR="00B22BE6" w:rsidRPr="00B26658" w:rsidRDefault="00B22BE6" w:rsidP="00B22BE6">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 xml:space="preserve">Le titulaire fournira toutes les machines, outillages, appareillages, carburants, lubrifiants, fournitures </w:t>
      </w:r>
      <w:r>
        <w:rPr>
          <w:rFonts w:asciiTheme="minorHAnsi" w:hAnsiTheme="minorHAnsi"/>
          <w:sz w:val="24"/>
          <w:szCs w:val="24"/>
        </w:rPr>
        <w:t>e</w:t>
      </w:r>
      <w:r w:rsidRPr="00B26658">
        <w:rPr>
          <w:rFonts w:asciiTheme="minorHAnsi" w:hAnsiTheme="minorHAnsi"/>
          <w:sz w:val="24"/>
          <w:szCs w:val="24"/>
        </w:rPr>
        <w:t>t accessoires nécessaires à l’exécution des prestations.</w:t>
      </w:r>
      <w:r>
        <w:rPr>
          <w:rFonts w:asciiTheme="minorHAnsi" w:hAnsiTheme="minorHAnsi"/>
          <w:sz w:val="24"/>
          <w:szCs w:val="24"/>
        </w:rPr>
        <w:t xml:space="preserve"> </w:t>
      </w:r>
      <w:r w:rsidRPr="00B26658">
        <w:rPr>
          <w:rFonts w:asciiTheme="minorHAnsi" w:hAnsiTheme="minorHAnsi"/>
          <w:sz w:val="24"/>
          <w:szCs w:val="24"/>
        </w:rPr>
        <w:t>La fourniture ou la location d’équipements spéciaux (balayeuse, élévateur, nacelle</w:t>
      </w:r>
      <w:r>
        <w:rPr>
          <w:rFonts w:asciiTheme="minorHAnsi" w:hAnsiTheme="minorHAnsi"/>
          <w:sz w:val="24"/>
          <w:szCs w:val="24"/>
        </w:rPr>
        <w:t xml:space="preserve">, broyeur à branches, </w:t>
      </w:r>
      <w:proofErr w:type="spellStart"/>
      <w:r>
        <w:rPr>
          <w:rFonts w:asciiTheme="minorHAnsi" w:hAnsiTheme="minorHAnsi"/>
          <w:sz w:val="24"/>
          <w:szCs w:val="24"/>
        </w:rPr>
        <w:t>désherbeuse</w:t>
      </w:r>
      <w:proofErr w:type="spellEnd"/>
      <w:r>
        <w:rPr>
          <w:rFonts w:asciiTheme="minorHAnsi" w:hAnsiTheme="minorHAnsi"/>
          <w:sz w:val="24"/>
          <w:szCs w:val="24"/>
        </w:rPr>
        <w:t xml:space="preserve"> mécanique</w:t>
      </w:r>
      <w:r w:rsidRPr="00B26658">
        <w:rPr>
          <w:rFonts w:asciiTheme="minorHAnsi" w:hAnsiTheme="minorHAnsi"/>
          <w:sz w:val="24"/>
          <w:szCs w:val="24"/>
        </w:rPr>
        <w:t xml:space="preserve"> …) est à la charge du titulaire.</w:t>
      </w:r>
      <w:r>
        <w:rPr>
          <w:rFonts w:asciiTheme="minorHAnsi" w:hAnsiTheme="minorHAnsi"/>
          <w:sz w:val="24"/>
          <w:szCs w:val="24"/>
        </w:rPr>
        <w:t xml:space="preserve"> </w:t>
      </w:r>
      <w:r w:rsidRPr="00B26658">
        <w:rPr>
          <w:rFonts w:asciiTheme="minorHAnsi" w:hAnsiTheme="minorHAnsi"/>
          <w:sz w:val="24"/>
          <w:szCs w:val="24"/>
        </w:rPr>
        <w:t>Les matériels devront être en parfait état et répondre aux normes et consignes édictées par les fabricants et à la législation en vigueur.</w:t>
      </w:r>
      <w:r>
        <w:rPr>
          <w:rFonts w:asciiTheme="minorHAnsi" w:hAnsiTheme="minorHAnsi"/>
          <w:sz w:val="24"/>
          <w:szCs w:val="24"/>
        </w:rPr>
        <w:t xml:space="preserve"> </w:t>
      </w:r>
      <w:r w:rsidRPr="00B26658">
        <w:rPr>
          <w:rFonts w:asciiTheme="minorHAnsi" w:hAnsiTheme="minorHAnsi"/>
          <w:sz w:val="24"/>
          <w:szCs w:val="24"/>
        </w:rPr>
        <w:t>Le prêt de matériels ou d’outillage des établissements du pouvoir adjudicateur est interdit.</w:t>
      </w:r>
    </w:p>
    <w:p w14:paraId="5C94BD0E" w14:textId="77777777" w:rsidR="00B22BE6" w:rsidRPr="00B26658" w:rsidRDefault="00B22BE6" w:rsidP="00B22BE6">
      <w:pPr>
        <w:autoSpaceDE w:val="0"/>
        <w:autoSpaceDN w:val="0"/>
        <w:adjustRightInd w:val="0"/>
        <w:ind w:left="567"/>
        <w:jc w:val="both"/>
        <w:rPr>
          <w:rFonts w:asciiTheme="minorHAnsi" w:hAnsiTheme="minorHAnsi"/>
          <w:sz w:val="24"/>
          <w:szCs w:val="24"/>
        </w:rPr>
      </w:pPr>
    </w:p>
    <w:p w14:paraId="5125A72A" w14:textId="77777777" w:rsidR="00B22BE6" w:rsidRDefault="00B22BE6" w:rsidP="00B22BE6">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Les établissements du pouvoir adjudicateur se réservent le droit d’interdire des matériels dont l’utilisation serait susceptible de provoquer des dégradations ou des nuisances.</w:t>
      </w:r>
      <w:r>
        <w:rPr>
          <w:rFonts w:asciiTheme="minorHAnsi" w:hAnsiTheme="minorHAnsi"/>
          <w:sz w:val="24"/>
          <w:szCs w:val="24"/>
        </w:rPr>
        <w:t xml:space="preserve"> </w:t>
      </w:r>
      <w:r w:rsidRPr="00B26658">
        <w:rPr>
          <w:rFonts w:asciiTheme="minorHAnsi" w:hAnsiTheme="minorHAnsi"/>
          <w:sz w:val="24"/>
          <w:szCs w:val="24"/>
        </w:rPr>
        <w:t>Les frais de réparation des dégradations causées au cours de l’exécution des prestations, par les personnels du titulaire, aux locaux ou à tout autre équipement, ainsi qu’aux voies de circulation seront imputés au titulaire.</w:t>
      </w:r>
    </w:p>
    <w:p w14:paraId="2C8AD15F" w14:textId="77777777" w:rsidR="00B22BE6" w:rsidRDefault="00B22BE6" w:rsidP="00B22BE6">
      <w:pPr>
        <w:autoSpaceDE w:val="0"/>
        <w:autoSpaceDN w:val="0"/>
        <w:adjustRightInd w:val="0"/>
        <w:ind w:left="567"/>
        <w:jc w:val="both"/>
        <w:rPr>
          <w:rFonts w:asciiTheme="minorHAnsi" w:hAnsiTheme="minorHAnsi"/>
          <w:sz w:val="24"/>
          <w:szCs w:val="24"/>
        </w:rPr>
      </w:pPr>
    </w:p>
    <w:p w14:paraId="648EFE8E" w14:textId="77777777" w:rsidR="00B22BE6" w:rsidRDefault="00B22BE6" w:rsidP="00B22BE6">
      <w:pPr>
        <w:autoSpaceDE w:val="0"/>
        <w:autoSpaceDN w:val="0"/>
        <w:adjustRightInd w:val="0"/>
        <w:ind w:left="567"/>
        <w:jc w:val="both"/>
        <w:rPr>
          <w:rFonts w:asciiTheme="minorHAnsi" w:hAnsiTheme="minorHAnsi"/>
          <w:sz w:val="24"/>
          <w:szCs w:val="24"/>
        </w:rPr>
      </w:pPr>
    </w:p>
    <w:p w14:paraId="5CC86DA4" w14:textId="4C455AE2" w:rsidR="00B22BE6" w:rsidRPr="00B26658" w:rsidRDefault="00B22BE6" w:rsidP="00B22BE6">
      <w:pPr>
        <w:pStyle w:val="Titre2"/>
      </w:pPr>
      <w:bookmarkStart w:id="5" w:name="_Toc187660607"/>
      <w:r>
        <w:t>1</w:t>
      </w:r>
      <w:r w:rsidRPr="00B26658">
        <w:t>.4 Produits</w:t>
      </w:r>
      <w:bookmarkEnd w:id="5"/>
    </w:p>
    <w:p w14:paraId="1023278A" w14:textId="77777777" w:rsidR="00B22BE6" w:rsidRPr="00B26658" w:rsidRDefault="00B22BE6" w:rsidP="00B22BE6">
      <w:pPr>
        <w:autoSpaceDE w:val="0"/>
        <w:autoSpaceDN w:val="0"/>
        <w:adjustRightInd w:val="0"/>
        <w:ind w:left="709" w:hanging="142"/>
        <w:jc w:val="both"/>
        <w:rPr>
          <w:rFonts w:asciiTheme="minorHAnsi" w:hAnsiTheme="minorHAnsi"/>
          <w:sz w:val="24"/>
          <w:szCs w:val="24"/>
        </w:rPr>
      </w:pPr>
    </w:p>
    <w:p w14:paraId="2FB08F62" w14:textId="77777777" w:rsidR="00B22BE6" w:rsidRPr="00B26658" w:rsidRDefault="00B22BE6" w:rsidP="00B22BE6">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Les différents produits (graines, …) nécessaires à l’exécution des travaux, seront à la charge du titulaire.</w:t>
      </w:r>
      <w:r>
        <w:rPr>
          <w:rFonts w:asciiTheme="minorHAnsi" w:hAnsiTheme="minorHAnsi"/>
          <w:sz w:val="24"/>
          <w:szCs w:val="24"/>
        </w:rPr>
        <w:t xml:space="preserve"> </w:t>
      </w:r>
      <w:r w:rsidRPr="00B26658">
        <w:rPr>
          <w:rFonts w:asciiTheme="minorHAnsi" w:hAnsiTheme="minorHAnsi"/>
          <w:sz w:val="24"/>
          <w:szCs w:val="24"/>
        </w:rPr>
        <w:t>Ils ne pourront être appliqués sans l’accord préalable des établissements concernés.</w:t>
      </w:r>
    </w:p>
    <w:p w14:paraId="23796990" w14:textId="77777777" w:rsidR="00B22BE6" w:rsidRDefault="00B22BE6" w:rsidP="00B22BE6">
      <w:pPr>
        <w:autoSpaceDE w:val="0"/>
        <w:autoSpaceDN w:val="0"/>
        <w:adjustRightInd w:val="0"/>
        <w:ind w:left="567"/>
        <w:jc w:val="both"/>
        <w:rPr>
          <w:rFonts w:asciiTheme="minorHAnsi" w:hAnsiTheme="minorHAnsi"/>
          <w:sz w:val="24"/>
          <w:szCs w:val="24"/>
        </w:rPr>
      </w:pPr>
    </w:p>
    <w:p w14:paraId="03D36D51" w14:textId="77777777" w:rsidR="00B22BE6" w:rsidRPr="00B26658" w:rsidRDefault="00B22BE6" w:rsidP="00B22BE6">
      <w:pPr>
        <w:autoSpaceDE w:val="0"/>
        <w:autoSpaceDN w:val="0"/>
        <w:adjustRightInd w:val="0"/>
        <w:ind w:left="567"/>
        <w:jc w:val="both"/>
        <w:rPr>
          <w:rFonts w:asciiTheme="minorHAnsi" w:hAnsiTheme="minorHAnsi"/>
          <w:sz w:val="24"/>
          <w:szCs w:val="24"/>
        </w:rPr>
      </w:pPr>
      <w:r>
        <w:rPr>
          <w:rFonts w:asciiTheme="minorHAnsi" w:hAnsiTheme="minorHAnsi"/>
          <w:sz w:val="24"/>
          <w:szCs w:val="24"/>
        </w:rPr>
        <w:t>Aucun produit désherbant ne sera appliqué sur l’ensemble des sites. L’application d’insecticides à des fins curatives pourra être tolérée si la présence d’insectes répond à des exigences sanitaires. L’application devra obligatoirement être soumise à l’approbation préalable du Maître d’Ouvrage. Le titulaire</w:t>
      </w:r>
      <w:r w:rsidRPr="00B26658">
        <w:rPr>
          <w:rFonts w:asciiTheme="minorHAnsi" w:hAnsiTheme="minorHAnsi"/>
          <w:sz w:val="24"/>
          <w:szCs w:val="24"/>
        </w:rPr>
        <w:t xml:space="preserve"> sera tenu responsable financièrement du remplacement des végétaux qui périraient. Les matériels et les produits utilisés afférents au présent marché sont conformes aux normes homologuées (sécurité, protection de l’environnement …) applicables en France et/ou eu Europe, suivant les spécifications de l’article 6 du Code des Marchés Publics.  </w:t>
      </w:r>
    </w:p>
    <w:p w14:paraId="61157226" w14:textId="77777777" w:rsidR="00B22BE6" w:rsidRPr="00B26658" w:rsidRDefault="00B22BE6" w:rsidP="00B22BE6">
      <w:pPr>
        <w:autoSpaceDE w:val="0"/>
        <w:autoSpaceDN w:val="0"/>
        <w:adjustRightInd w:val="0"/>
        <w:ind w:left="709" w:hanging="142"/>
        <w:jc w:val="both"/>
        <w:rPr>
          <w:rFonts w:asciiTheme="minorHAnsi" w:hAnsiTheme="minorHAnsi"/>
          <w:sz w:val="24"/>
          <w:szCs w:val="24"/>
        </w:rPr>
      </w:pPr>
    </w:p>
    <w:p w14:paraId="0EC8FEB7" w14:textId="2627D500" w:rsidR="00B22BE6" w:rsidRPr="00B26658" w:rsidRDefault="00B22BE6" w:rsidP="00B22BE6">
      <w:pPr>
        <w:pStyle w:val="Titre2"/>
      </w:pPr>
      <w:bookmarkStart w:id="6" w:name="_Toc187660608"/>
      <w:r>
        <w:t>1</w:t>
      </w:r>
      <w:r w:rsidRPr="00B26658">
        <w:t>.5 Transport et évacuation</w:t>
      </w:r>
      <w:bookmarkEnd w:id="6"/>
    </w:p>
    <w:p w14:paraId="4FE05CF7" w14:textId="77777777" w:rsidR="00B22BE6" w:rsidRPr="00B26658" w:rsidRDefault="00B22BE6" w:rsidP="00B22BE6">
      <w:pPr>
        <w:autoSpaceDE w:val="0"/>
        <w:autoSpaceDN w:val="0"/>
        <w:adjustRightInd w:val="0"/>
        <w:ind w:left="709" w:hanging="142"/>
        <w:jc w:val="both"/>
        <w:rPr>
          <w:rFonts w:asciiTheme="minorHAnsi" w:hAnsiTheme="minorHAnsi"/>
          <w:sz w:val="24"/>
          <w:szCs w:val="24"/>
        </w:rPr>
      </w:pPr>
    </w:p>
    <w:p w14:paraId="6D5B4931" w14:textId="77777777" w:rsidR="00B22BE6" w:rsidRDefault="00B22BE6" w:rsidP="00B22BE6">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L’enlèvement et l’élimination des produits de tontes du gazon, des prairies, de taille des branches, ainsi que tous les autres produits des différentes prestations demandées sur les sites se feront immédiatement après l’exécution des travaux. Le transport de ces produits est à la charge du titulaire.</w:t>
      </w:r>
      <w:r>
        <w:rPr>
          <w:rFonts w:asciiTheme="minorHAnsi" w:hAnsiTheme="minorHAnsi"/>
          <w:sz w:val="24"/>
          <w:szCs w:val="24"/>
        </w:rPr>
        <w:t xml:space="preserve"> </w:t>
      </w:r>
      <w:r w:rsidRPr="00B26658">
        <w:rPr>
          <w:rFonts w:asciiTheme="minorHAnsi" w:hAnsiTheme="minorHAnsi"/>
          <w:sz w:val="24"/>
          <w:szCs w:val="24"/>
        </w:rPr>
        <w:t>Le titulaire s’engage à éliminer les déchets par un type de traitement conforme aux prescriptions de la loi n° 75-633 du 15 janvier 1975 modifiée et de ses textes d’application relative à l’élimination des déchets et à la récupération des matériaux.</w:t>
      </w:r>
      <w:r>
        <w:rPr>
          <w:rFonts w:asciiTheme="minorHAnsi" w:hAnsiTheme="minorHAnsi"/>
          <w:sz w:val="24"/>
          <w:szCs w:val="24"/>
        </w:rPr>
        <w:t xml:space="preserve"> </w:t>
      </w:r>
      <w:r w:rsidRPr="00B26658">
        <w:rPr>
          <w:rFonts w:asciiTheme="minorHAnsi" w:hAnsiTheme="minorHAnsi"/>
          <w:sz w:val="24"/>
          <w:szCs w:val="24"/>
        </w:rPr>
        <w:t xml:space="preserve">L’enlèvement dans les allées est réalisé à l’aide d’un matériel léger agréé par la CCI </w:t>
      </w:r>
      <w:r>
        <w:rPr>
          <w:rFonts w:asciiTheme="minorHAnsi" w:hAnsiTheme="minorHAnsi"/>
          <w:sz w:val="24"/>
          <w:szCs w:val="24"/>
        </w:rPr>
        <w:t>Rouen Métropole</w:t>
      </w:r>
      <w:r w:rsidRPr="00B26658">
        <w:rPr>
          <w:rFonts w:asciiTheme="minorHAnsi" w:hAnsiTheme="minorHAnsi"/>
          <w:sz w:val="24"/>
          <w:szCs w:val="24"/>
        </w:rPr>
        <w:t>.</w:t>
      </w:r>
    </w:p>
    <w:p w14:paraId="56843FFC" w14:textId="77777777" w:rsidR="0050270A" w:rsidRDefault="0050270A" w:rsidP="00B22BE6">
      <w:pPr>
        <w:autoSpaceDE w:val="0"/>
        <w:autoSpaceDN w:val="0"/>
        <w:adjustRightInd w:val="0"/>
        <w:ind w:left="567"/>
        <w:jc w:val="both"/>
        <w:rPr>
          <w:rFonts w:asciiTheme="minorHAnsi" w:hAnsiTheme="minorHAnsi"/>
          <w:sz w:val="24"/>
          <w:szCs w:val="24"/>
        </w:rPr>
      </w:pPr>
    </w:p>
    <w:p w14:paraId="1024C0AE" w14:textId="77777777" w:rsidR="0050270A" w:rsidRPr="00B26658" w:rsidRDefault="0050270A" w:rsidP="0050270A">
      <w:pPr>
        <w:autoSpaceDE w:val="0"/>
        <w:autoSpaceDN w:val="0"/>
        <w:adjustRightInd w:val="0"/>
        <w:ind w:left="567"/>
        <w:jc w:val="both"/>
        <w:rPr>
          <w:rFonts w:asciiTheme="minorHAnsi" w:eastAsiaTheme="minorHAnsi" w:hAnsiTheme="minorHAnsi"/>
          <w:sz w:val="24"/>
          <w:szCs w:val="24"/>
          <w:lang w:eastAsia="en-US"/>
        </w:rPr>
      </w:pPr>
      <w:r w:rsidRPr="00B26658">
        <w:rPr>
          <w:rFonts w:asciiTheme="minorHAnsi" w:eastAsiaTheme="minorHAnsi" w:hAnsiTheme="minorHAnsi"/>
          <w:sz w:val="24"/>
          <w:szCs w:val="24"/>
          <w:lang w:eastAsia="en-US"/>
        </w:rPr>
        <w:t>Le transport est à la charge du prestataire à l'intérieur du site, au moyen d'un véhicule de la société, clairement identifié. En outre, il doit se conformer aux règles de circulation en vigueur sur les sites.</w:t>
      </w:r>
    </w:p>
    <w:p w14:paraId="6213D85B" w14:textId="77777777" w:rsidR="00B22BE6" w:rsidRPr="00B26658" w:rsidRDefault="00B22BE6" w:rsidP="00B22BE6">
      <w:pPr>
        <w:autoSpaceDE w:val="0"/>
        <w:autoSpaceDN w:val="0"/>
        <w:adjustRightInd w:val="0"/>
        <w:ind w:left="567"/>
        <w:jc w:val="both"/>
        <w:rPr>
          <w:rFonts w:asciiTheme="minorHAnsi" w:hAnsiTheme="minorHAnsi"/>
          <w:sz w:val="24"/>
          <w:szCs w:val="24"/>
        </w:rPr>
      </w:pPr>
    </w:p>
    <w:p w14:paraId="2E600921" w14:textId="77777777" w:rsidR="00B22BE6" w:rsidRDefault="00B22BE6" w:rsidP="00B22BE6">
      <w:pPr>
        <w:autoSpaceDE w:val="0"/>
        <w:autoSpaceDN w:val="0"/>
        <w:adjustRightInd w:val="0"/>
        <w:ind w:left="567"/>
        <w:jc w:val="both"/>
        <w:rPr>
          <w:rFonts w:asciiTheme="minorHAnsi" w:hAnsiTheme="minorHAnsi"/>
          <w:b/>
          <w:bCs/>
          <w:sz w:val="24"/>
          <w:szCs w:val="24"/>
        </w:rPr>
      </w:pPr>
      <w:r w:rsidRPr="00B26658">
        <w:rPr>
          <w:rFonts w:asciiTheme="minorHAnsi" w:hAnsiTheme="minorHAnsi"/>
          <w:b/>
          <w:bCs/>
          <w:sz w:val="24"/>
          <w:szCs w:val="24"/>
        </w:rPr>
        <w:t>L’attention du titulaire est attirée sur le fait que l’incinération des déchets sur les différents sites où il intervient est interdite.</w:t>
      </w:r>
    </w:p>
    <w:p w14:paraId="354B0A4F" w14:textId="77777777" w:rsidR="00B22BE6" w:rsidRDefault="00B22BE6" w:rsidP="00B22BE6">
      <w:pPr>
        <w:autoSpaceDE w:val="0"/>
        <w:autoSpaceDN w:val="0"/>
        <w:adjustRightInd w:val="0"/>
        <w:ind w:left="567"/>
        <w:jc w:val="both"/>
        <w:rPr>
          <w:rFonts w:asciiTheme="minorHAnsi" w:hAnsiTheme="minorHAnsi"/>
          <w:b/>
          <w:bCs/>
          <w:sz w:val="24"/>
          <w:szCs w:val="24"/>
        </w:rPr>
      </w:pPr>
    </w:p>
    <w:p w14:paraId="1AD751F1" w14:textId="77777777" w:rsidR="00B22BE6" w:rsidRPr="00F11ED9" w:rsidRDefault="00B22BE6" w:rsidP="00B22BE6">
      <w:pPr>
        <w:pBdr>
          <w:top w:val="single" w:sz="4" w:space="1" w:color="auto"/>
          <w:left w:val="single" w:sz="4" w:space="4" w:color="auto"/>
          <w:bottom w:val="single" w:sz="4" w:space="1" w:color="auto"/>
          <w:right w:val="single" w:sz="4" w:space="4" w:color="auto"/>
        </w:pBdr>
        <w:autoSpaceDE w:val="0"/>
        <w:autoSpaceDN w:val="0"/>
        <w:adjustRightInd w:val="0"/>
        <w:ind w:left="709" w:hanging="142"/>
        <w:jc w:val="both"/>
        <w:rPr>
          <w:rFonts w:asciiTheme="minorHAnsi" w:hAnsiTheme="minorHAnsi"/>
          <w:b/>
          <w:bCs/>
          <w:sz w:val="18"/>
          <w:szCs w:val="24"/>
        </w:rPr>
      </w:pPr>
    </w:p>
    <w:p w14:paraId="516F4AD7" w14:textId="77777777" w:rsidR="00B22BE6" w:rsidRDefault="00B22BE6" w:rsidP="00B22BE6">
      <w:pPr>
        <w:pBdr>
          <w:top w:val="single" w:sz="4" w:space="1" w:color="auto"/>
          <w:left w:val="single" w:sz="4" w:space="4" w:color="auto"/>
          <w:bottom w:val="single" w:sz="4" w:space="1" w:color="auto"/>
          <w:right w:val="single" w:sz="4" w:space="4" w:color="auto"/>
        </w:pBdr>
        <w:autoSpaceDE w:val="0"/>
        <w:autoSpaceDN w:val="0"/>
        <w:adjustRightInd w:val="0"/>
        <w:ind w:left="709" w:hanging="142"/>
        <w:jc w:val="center"/>
        <w:rPr>
          <w:rFonts w:asciiTheme="minorHAnsi" w:hAnsiTheme="minorHAnsi"/>
          <w:b/>
          <w:bCs/>
          <w:sz w:val="24"/>
          <w:szCs w:val="24"/>
        </w:rPr>
      </w:pPr>
      <w:r w:rsidRPr="003A6A89">
        <w:rPr>
          <w:rFonts w:asciiTheme="minorHAnsi" w:hAnsiTheme="minorHAnsi"/>
          <w:b/>
          <w:bCs/>
          <w:sz w:val="24"/>
          <w:szCs w:val="24"/>
        </w:rPr>
        <w:t xml:space="preserve">Les déchets de Renouée du Japon ne seront pas compostés comme le reste des déchets verts. Ils seront mis en sac et déposés aux ordures ménagères ou dans les bennes à </w:t>
      </w:r>
      <w:proofErr w:type="spellStart"/>
      <w:r w:rsidRPr="003A6A89">
        <w:rPr>
          <w:rFonts w:asciiTheme="minorHAnsi" w:hAnsiTheme="minorHAnsi"/>
          <w:b/>
          <w:bCs/>
          <w:sz w:val="24"/>
          <w:szCs w:val="24"/>
        </w:rPr>
        <w:t>incinérables</w:t>
      </w:r>
      <w:proofErr w:type="spellEnd"/>
      <w:r w:rsidRPr="003A6A89">
        <w:rPr>
          <w:rFonts w:asciiTheme="minorHAnsi" w:hAnsiTheme="minorHAnsi"/>
          <w:b/>
          <w:bCs/>
          <w:sz w:val="24"/>
          <w:szCs w:val="24"/>
        </w:rPr>
        <w:t xml:space="preserve"> des déchetteries afin de ne pas propager cette espèce invasive.</w:t>
      </w:r>
    </w:p>
    <w:p w14:paraId="3596EE1A" w14:textId="77777777" w:rsidR="00B22BE6" w:rsidRPr="00F11ED9" w:rsidRDefault="00B22BE6" w:rsidP="00B22BE6">
      <w:pPr>
        <w:pBdr>
          <w:top w:val="single" w:sz="4" w:space="1" w:color="auto"/>
          <w:left w:val="single" w:sz="4" w:space="4" w:color="auto"/>
          <w:bottom w:val="single" w:sz="4" w:space="1" w:color="auto"/>
          <w:right w:val="single" w:sz="4" w:space="4" w:color="auto"/>
        </w:pBdr>
        <w:autoSpaceDE w:val="0"/>
        <w:autoSpaceDN w:val="0"/>
        <w:adjustRightInd w:val="0"/>
        <w:ind w:left="709" w:hanging="142"/>
        <w:jc w:val="both"/>
        <w:rPr>
          <w:rFonts w:asciiTheme="minorHAnsi" w:hAnsiTheme="minorHAnsi"/>
          <w:b/>
          <w:bCs/>
          <w:sz w:val="18"/>
          <w:szCs w:val="24"/>
        </w:rPr>
      </w:pPr>
    </w:p>
    <w:p w14:paraId="7A3926AC" w14:textId="77777777" w:rsidR="00B22BE6" w:rsidRDefault="00B22BE6" w:rsidP="00B22BE6">
      <w:pPr>
        <w:autoSpaceDE w:val="0"/>
        <w:autoSpaceDN w:val="0"/>
        <w:adjustRightInd w:val="0"/>
        <w:ind w:left="709" w:hanging="142"/>
        <w:jc w:val="both"/>
        <w:rPr>
          <w:rFonts w:asciiTheme="minorHAnsi" w:hAnsiTheme="minorHAnsi"/>
          <w:b/>
          <w:bCs/>
          <w:sz w:val="24"/>
          <w:szCs w:val="24"/>
        </w:rPr>
      </w:pPr>
    </w:p>
    <w:p w14:paraId="372E87E9" w14:textId="2BAF267E" w:rsidR="009D714C" w:rsidRDefault="009D714C" w:rsidP="00B22BE6">
      <w:pPr>
        <w:autoSpaceDE w:val="0"/>
        <w:autoSpaceDN w:val="0"/>
        <w:adjustRightInd w:val="0"/>
        <w:ind w:left="709" w:hanging="142"/>
        <w:jc w:val="both"/>
        <w:rPr>
          <w:rFonts w:asciiTheme="minorHAnsi" w:hAnsiTheme="minorHAnsi"/>
          <w:b/>
          <w:bCs/>
          <w:sz w:val="24"/>
          <w:szCs w:val="24"/>
        </w:rPr>
      </w:pPr>
    </w:p>
    <w:p w14:paraId="044D4846" w14:textId="77777777" w:rsidR="009D714C" w:rsidRDefault="009D714C" w:rsidP="00B22BE6">
      <w:pPr>
        <w:autoSpaceDE w:val="0"/>
        <w:autoSpaceDN w:val="0"/>
        <w:adjustRightInd w:val="0"/>
        <w:ind w:left="709" w:hanging="142"/>
        <w:jc w:val="both"/>
        <w:rPr>
          <w:rFonts w:asciiTheme="minorHAnsi" w:hAnsiTheme="minorHAnsi"/>
          <w:b/>
          <w:bCs/>
          <w:sz w:val="24"/>
          <w:szCs w:val="24"/>
        </w:rPr>
      </w:pPr>
    </w:p>
    <w:p w14:paraId="2CA2C730" w14:textId="77777777" w:rsidR="009D714C" w:rsidRPr="00B26658" w:rsidRDefault="009D714C" w:rsidP="00B22BE6">
      <w:pPr>
        <w:autoSpaceDE w:val="0"/>
        <w:autoSpaceDN w:val="0"/>
        <w:adjustRightInd w:val="0"/>
        <w:ind w:left="709" w:hanging="142"/>
        <w:jc w:val="both"/>
        <w:rPr>
          <w:rFonts w:asciiTheme="minorHAnsi" w:hAnsiTheme="minorHAnsi"/>
          <w:b/>
          <w:bCs/>
          <w:sz w:val="24"/>
          <w:szCs w:val="24"/>
        </w:rPr>
      </w:pPr>
    </w:p>
    <w:p w14:paraId="7D8D7C68" w14:textId="1D78B418" w:rsidR="00B22BE6" w:rsidRPr="00B26658" w:rsidRDefault="00B22BE6" w:rsidP="00B22BE6">
      <w:pPr>
        <w:pStyle w:val="Titre2"/>
      </w:pPr>
      <w:bookmarkStart w:id="7" w:name="_Toc187660609"/>
      <w:r>
        <w:lastRenderedPageBreak/>
        <w:t>1</w:t>
      </w:r>
      <w:r w:rsidRPr="00B26658">
        <w:t>.6 Consignes particulières, règles de sécurité</w:t>
      </w:r>
      <w:bookmarkEnd w:id="7"/>
    </w:p>
    <w:p w14:paraId="37EA9F96" w14:textId="77777777" w:rsidR="00B22BE6" w:rsidRPr="00B26658" w:rsidRDefault="00B22BE6" w:rsidP="00B22BE6">
      <w:pPr>
        <w:autoSpaceDE w:val="0"/>
        <w:autoSpaceDN w:val="0"/>
        <w:adjustRightInd w:val="0"/>
        <w:ind w:left="709" w:hanging="142"/>
        <w:jc w:val="both"/>
        <w:rPr>
          <w:rFonts w:asciiTheme="minorHAnsi" w:hAnsiTheme="minorHAnsi"/>
          <w:sz w:val="24"/>
          <w:szCs w:val="24"/>
        </w:rPr>
      </w:pPr>
    </w:p>
    <w:p w14:paraId="20E036BC" w14:textId="5CE0FA60" w:rsidR="0050270A" w:rsidRPr="0050270A" w:rsidRDefault="0050270A" w:rsidP="0050270A">
      <w:pPr>
        <w:pStyle w:val="Titre4"/>
      </w:pPr>
      <w:bookmarkStart w:id="8" w:name="_Toc187660610"/>
      <w:r w:rsidRPr="0050270A">
        <w:t xml:space="preserve">1.6.1 Consignes relatives à l’exécution des </w:t>
      </w:r>
      <w:r>
        <w:t>prestations</w:t>
      </w:r>
      <w:bookmarkEnd w:id="8"/>
    </w:p>
    <w:p w14:paraId="3EF9166F" w14:textId="0E1D9B6C" w:rsidR="00B22BE6" w:rsidRPr="00B26658" w:rsidRDefault="00B22BE6" w:rsidP="00B22BE6">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 titulaire évacuera sans délai les matériaux et combustibles dangereux, y compris les emballages de toute nature, des lieux d’exécution des prestations.</w:t>
      </w:r>
      <w:r>
        <w:rPr>
          <w:rFonts w:asciiTheme="minorHAnsi" w:hAnsiTheme="minorHAnsi"/>
          <w:sz w:val="24"/>
          <w:szCs w:val="24"/>
        </w:rPr>
        <w:t xml:space="preserve"> </w:t>
      </w:r>
      <w:r w:rsidRPr="00B26658">
        <w:rPr>
          <w:rFonts w:asciiTheme="minorHAnsi" w:hAnsiTheme="minorHAnsi"/>
          <w:sz w:val="24"/>
          <w:szCs w:val="24"/>
        </w:rPr>
        <w:t xml:space="preserve">Après accord de la CCI </w:t>
      </w:r>
      <w:r>
        <w:rPr>
          <w:rFonts w:asciiTheme="minorHAnsi" w:hAnsiTheme="minorHAnsi"/>
          <w:sz w:val="24"/>
          <w:szCs w:val="24"/>
        </w:rPr>
        <w:t>Rouen Métropole</w:t>
      </w:r>
      <w:r w:rsidRPr="00B26658">
        <w:rPr>
          <w:rFonts w:asciiTheme="minorHAnsi" w:hAnsiTheme="minorHAnsi"/>
          <w:sz w:val="24"/>
          <w:szCs w:val="24"/>
        </w:rPr>
        <w:t xml:space="preserve">, le titulaire placera des barrages ou déviations de circulation routière matérialisés par des écriteaux. Il prendra toutes les dispositions nécessaires pour assurer une signalisation adaptée et préviendra la CCI </w:t>
      </w:r>
      <w:r>
        <w:rPr>
          <w:rFonts w:asciiTheme="minorHAnsi" w:hAnsiTheme="minorHAnsi"/>
          <w:sz w:val="24"/>
          <w:szCs w:val="24"/>
        </w:rPr>
        <w:t>Rouen Métropole</w:t>
      </w:r>
      <w:r w:rsidRPr="00B26658">
        <w:rPr>
          <w:rFonts w:asciiTheme="minorHAnsi" w:hAnsiTheme="minorHAnsi"/>
          <w:sz w:val="24"/>
          <w:szCs w:val="24"/>
        </w:rPr>
        <w:t xml:space="preserve"> de l’existence de zones momentanément interdites.</w:t>
      </w:r>
      <w:r>
        <w:rPr>
          <w:rFonts w:asciiTheme="minorHAnsi" w:hAnsiTheme="minorHAnsi"/>
          <w:sz w:val="24"/>
          <w:szCs w:val="24"/>
        </w:rPr>
        <w:t xml:space="preserve"> </w:t>
      </w:r>
      <w:r w:rsidRPr="00B26658">
        <w:rPr>
          <w:rFonts w:asciiTheme="minorHAnsi" w:hAnsiTheme="minorHAnsi"/>
          <w:sz w:val="24"/>
          <w:szCs w:val="24"/>
        </w:rPr>
        <w:t xml:space="preserve">Le titulaire devra, avant chaque intervention établir ou soumettre à la CCI </w:t>
      </w:r>
      <w:r>
        <w:rPr>
          <w:rFonts w:asciiTheme="minorHAnsi" w:hAnsiTheme="minorHAnsi"/>
          <w:sz w:val="24"/>
          <w:szCs w:val="24"/>
        </w:rPr>
        <w:t>Rouen Métropole</w:t>
      </w:r>
      <w:r w:rsidRPr="00B26658">
        <w:rPr>
          <w:rFonts w:asciiTheme="minorHAnsi" w:hAnsiTheme="minorHAnsi"/>
          <w:sz w:val="24"/>
          <w:szCs w:val="24"/>
        </w:rPr>
        <w:t xml:space="preserve"> un plan d’intervention précisant les mesures suivantes :</w:t>
      </w:r>
    </w:p>
    <w:p w14:paraId="74DE6B1A" w14:textId="77777777" w:rsidR="00B22BE6" w:rsidRPr="00B26658" w:rsidRDefault="00B22BE6" w:rsidP="00B22BE6">
      <w:pPr>
        <w:autoSpaceDE w:val="0"/>
        <w:autoSpaceDN w:val="0"/>
        <w:adjustRightInd w:val="0"/>
        <w:ind w:left="709" w:hanging="142"/>
        <w:jc w:val="both"/>
        <w:rPr>
          <w:rFonts w:asciiTheme="minorHAnsi" w:hAnsiTheme="minorHAnsi"/>
          <w:sz w:val="24"/>
          <w:szCs w:val="24"/>
        </w:rPr>
      </w:pPr>
    </w:p>
    <w:p w14:paraId="13BFA8ED" w14:textId="77777777" w:rsidR="00B22BE6" w:rsidRPr="00B26658" w:rsidRDefault="00B22BE6" w:rsidP="00B22BE6">
      <w:pPr>
        <w:pStyle w:val="Paragraphedeliste"/>
        <w:numPr>
          <w:ilvl w:val="0"/>
          <w:numId w:val="10"/>
        </w:numPr>
        <w:autoSpaceDE w:val="0"/>
        <w:autoSpaceDN w:val="0"/>
        <w:adjustRightInd w:val="0"/>
        <w:jc w:val="both"/>
        <w:rPr>
          <w:rFonts w:cs="Times New Roman"/>
          <w:sz w:val="24"/>
          <w:szCs w:val="24"/>
        </w:rPr>
      </w:pPr>
      <w:proofErr w:type="gramStart"/>
      <w:r w:rsidRPr="00B26658">
        <w:rPr>
          <w:rFonts w:cs="Times New Roman"/>
          <w:sz w:val="24"/>
          <w:szCs w:val="24"/>
        </w:rPr>
        <w:t>signalisation</w:t>
      </w:r>
      <w:proofErr w:type="gramEnd"/>
      <w:r w:rsidRPr="00B26658">
        <w:rPr>
          <w:rFonts w:cs="Times New Roman"/>
          <w:sz w:val="24"/>
          <w:szCs w:val="24"/>
        </w:rPr>
        <w:t xml:space="preserve"> des chantiers,</w:t>
      </w:r>
    </w:p>
    <w:p w14:paraId="3AC055E7" w14:textId="77777777" w:rsidR="00B22BE6" w:rsidRPr="00B26658" w:rsidRDefault="00B22BE6" w:rsidP="00B22BE6">
      <w:pPr>
        <w:pStyle w:val="Paragraphedeliste"/>
        <w:numPr>
          <w:ilvl w:val="0"/>
          <w:numId w:val="10"/>
        </w:numPr>
        <w:autoSpaceDE w:val="0"/>
        <w:autoSpaceDN w:val="0"/>
        <w:adjustRightInd w:val="0"/>
        <w:jc w:val="both"/>
        <w:rPr>
          <w:rFonts w:cs="Times New Roman"/>
          <w:sz w:val="24"/>
          <w:szCs w:val="24"/>
        </w:rPr>
      </w:pPr>
      <w:proofErr w:type="gramStart"/>
      <w:r w:rsidRPr="00B26658">
        <w:rPr>
          <w:rFonts w:cs="Times New Roman"/>
          <w:sz w:val="24"/>
          <w:szCs w:val="24"/>
        </w:rPr>
        <w:t>protection</w:t>
      </w:r>
      <w:proofErr w:type="gramEnd"/>
      <w:r w:rsidRPr="00B26658">
        <w:rPr>
          <w:rFonts w:cs="Times New Roman"/>
          <w:sz w:val="24"/>
          <w:szCs w:val="24"/>
        </w:rPr>
        <w:t xml:space="preserve"> des riverains et des passants,</w:t>
      </w:r>
    </w:p>
    <w:p w14:paraId="7FAC5588" w14:textId="77777777" w:rsidR="00B22BE6" w:rsidRPr="00B26658" w:rsidRDefault="00B22BE6" w:rsidP="00B22BE6">
      <w:pPr>
        <w:pStyle w:val="Paragraphedeliste"/>
        <w:numPr>
          <w:ilvl w:val="0"/>
          <w:numId w:val="10"/>
        </w:numPr>
        <w:autoSpaceDE w:val="0"/>
        <w:autoSpaceDN w:val="0"/>
        <w:adjustRightInd w:val="0"/>
        <w:jc w:val="both"/>
        <w:rPr>
          <w:rFonts w:cs="Times New Roman"/>
          <w:sz w:val="24"/>
          <w:szCs w:val="24"/>
        </w:rPr>
      </w:pPr>
      <w:proofErr w:type="gramStart"/>
      <w:r w:rsidRPr="00B26658">
        <w:rPr>
          <w:rFonts w:cs="Times New Roman"/>
          <w:sz w:val="24"/>
          <w:szCs w:val="24"/>
        </w:rPr>
        <w:t>protection</w:t>
      </w:r>
      <w:proofErr w:type="gramEnd"/>
      <w:r w:rsidRPr="00B26658">
        <w:rPr>
          <w:rFonts w:cs="Times New Roman"/>
          <w:sz w:val="24"/>
          <w:szCs w:val="24"/>
        </w:rPr>
        <w:t xml:space="preserve"> de son personnel,</w:t>
      </w:r>
    </w:p>
    <w:p w14:paraId="115A41B6" w14:textId="77777777" w:rsidR="00B22BE6" w:rsidRPr="00B26658" w:rsidRDefault="00B22BE6" w:rsidP="00B22BE6">
      <w:pPr>
        <w:pStyle w:val="Paragraphedeliste"/>
        <w:numPr>
          <w:ilvl w:val="0"/>
          <w:numId w:val="10"/>
        </w:numPr>
        <w:autoSpaceDE w:val="0"/>
        <w:autoSpaceDN w:val="0"/>
        <w:adjustRightInd w:val="0"/>
        <w:jc w:val="both"/>
        <w:rPr>
          <w:rFonts w:cs="Times New Roman"/>
          <w:sz w:val="24"/>
          <w:szCs w:val="24"/>
        </w:rPr>
      </w:pPr>
      <w:proofErr w:type="gramStart"/>
      <w:r w:rsidRPr="00B26658">
        <w:rPr>
          <w:rFonts w:cs="Times New Roman"/>
          <w:sz w:val="24"/>
          <w:szCs w:val="24"/>
        </w:rPr>
        <w:t>protection</w:t>
      </w:r>
      <w:proofErr w:type="gramEnd"/>
      <w:r w:rsidRPr="00B26658">
        <w:rPr>
          <w:rFonts w:cs="Times New Roman"/>
          <w:sz w:val="24"/>
          <w:szCs w:val="24"/>
        </w:rPr>
        <w:t xml:space="preserve"> de son matériel,</w:t>
      </w:r>
    </w:p>
    <w:p w14:paraId="4E97ADF8" w14:textId="77777777" w:rsidR="00B22BE6" w:rsidRPr="00B26658" w:rsidRDefault="00B22BE6" w:rsidP="00B22BE6">
      <w:pPr>
        <w:pStyle w:val="Paragraphedeliste"/>
        <w:numPr>
          <w:ilvl w:val="0"/>
          <w:numId w:val="10"/>
        </w:numPr>
        <w:autoSpaceDE w:val="0"/>
        <w:autoSpaceDN w:val="0"/>
        <w:adjustRightInd w:val="0"/>
        <w:jc w:val="both"/>
        <w:rPr>
          <w:rFonts w:cs="Times New Roman"/>
          <w:sz w:val="24"/>
          <w:szCs w:val="24"/>
        </w:rPr>
      </w:pPr>
      <w:proofErr w:type="gramStart"/>
      <w:r w:rsidRPr="00B26658">
        <w:rPr>
          <w:rFonts w:cs="Times New Roman"/>
          <w:sz w:val="24"/>
          <w:szCs w:val="24"/>
        </w:rPr>
        <w:t>maintien</w:t>
      </w:r>
      <w:proofErr w:type="gramEnd"/>
      <w:r w:rsidRPr="00B26658">
        <w:rPr>
          <w:rFonts w:cs="Times New Roman"/>
          <w:sz w:val="24"/>
          <w:szCs w:val="24"/>
        </w:rPr>
        <w:t xml:space="preserve"> de la propreté et des conditions de circulation sur les voies publiques.</w:t>
      </w:r>
    </w:p>
    <w:p w14:paraId="2BF9EE8B" w14:textId="77777777" w:rsidR="00B22BE6" w:rsidRDefault="00B22BE6" w:rsidP="00B22BE6">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 xml:space="preserve">En cas de carence du titulaire ou en cas de danger, la CCI </w:t>
      </w:r>
      <w:r>
        <w:rPr>
          <w:rFonts w:asciiTheme="minorHAnsi" w:hAnsiTheme="minorHAnsi"/>
          <w:sz w:val="24"/>
          <w:szCs w:val="24"/>
        </w:rPr>
        <w:t>Rouen Métropole</w:t>
      </w:r>
      <w:r w:rsidRPr="00B26658">
        <w:rPr>
          <w:rFonts w:asciiTheme="minorHAnsi" w:hAnsiTheme="minorHAnsi"/>
          <w:sz w:val="24"/>
          <w:szCs w:val="24"/>
        </w:rPr>
        <w:t xml:space="preserve"> se réservera le droit de prendre rapidement toutes les mesures utiles, aux frais du titulaire, sans mise en demeure préalable.</w:t>
      </w:r>
    </w:p>
    <w:p w14:paraId="289E0FBC" w14:textId="77777777" w:rsidR="0050270A" w:rsidRDefault="0050270A" w:rsidP="00B22BE6">
      <w:pPr>
        <w:autoSpaceDE w:val="0"/>
        <w:autoSpaceDN w:val="0"/>
        <w:adjustRightInd w:val="0"/>
        <w:ind w:left="567"/>
        <w:jc w:val="both"/>
        <w:rPr>
          <w:rFonts w:asciiTheme="minorHAnsi" w:hAnsiTheme="minorHAnsi"/>
          <w:sz w:val="24"/>
          <w:szCs w:val="24"/>
        </w:rPr>
      </w:pPr>
    </w:p>
    <w:p w14:paraId="679B71C0" w14:textId="44E92989" w:rsidR="0050270A" w:rsidRPr="0050270A" w:rsidRDefault="0050270A" w:rsidP="0050270A">
      <w:pPr>
        <w:pStyle w:val="Titre4"/>
      </w:pPr>
      <w:bookmarkStart w:id="9" w:name="_Toc187660611"/>
      <w:r w:rsidRPr="0050270A">
        <w:t xml:space="preserve">1.6.2 Consignes relatives au personnel </w:t>
      </w:r>
      <w:proofErr w:type="spellStart"/>
      <w:r w:rsidRPr="0050270A">
        <w:t>oeuvrant</w:t>
      </w:r>
      <w:bookmarkEnd w:id="9"/>
      <w:proofErr w:type="spellEnd"/>
    </w:p>
    <w:p w14:paraId="1554407D" w14:textId="77777777" w:rsidR="0050270A" w:rsidRDefault="0050270A" w:rsidP="00B22BE6">
      <w:pPr>
        <w:autoSpaceDE w:val="0"/>
        <w:autoSpaceDN w:val="0"/>
        <w:adjustRightInd w:val="0"/>
        <w:ind w:left="567"/>
        <w:jc w:val="both"/>
        <w:rPr>
          <w:rFonts w:asciiTheme="minorHAnsi" w:hAnsiTheme="minorHAnsi"/>
          <w:sz w:val="24"/>
          <w:szCs w:val="24"/>
        </w:rPr>
      </w:pPr>
    </w:p>
    <w:p w14:paraId="19AC0C8D" w14:textId="77777777" w:rsidR="0050270A" w:rsidRPr="00B26658" w:rsidRDefault="0050270A" w:rsidP="0050270A">
      <w:pPr>
        <w:autoSpaceDE w:val="0"/>
        <w:autoSpaceDN w:val="0"/>
        <w:adjustRightInd w:val="0"/>
        <w:ind w:left="567"/>
        <w:jc w:val="both"/>
        <w:rPr>
          <w:rFonts w:asciiTheme="minorHAnsi" w:hAnsiTheme="minorHAnsi"/>
          <w:sz w:val="24"/>
          <w:szCs w:val="24"/>
        </w:rPr>
      </w:pPr>
      <w:r w:rsidRPr="00B26658">
        <w:rPr>
          <w:rFonts w:asciiTheme="minorHAnsi" w:eastAsiaTheme="minorHAnsi" w:hAnsiTheme="minorHAnsi"/>
          <w:sz w:val="24"/>
          <w:szCs w:val="24"/>
          <w:lang w:eastAsia="en-US"/>
        </w:rPr>
        <w:t>Le titulaire devra communiquer la liste du personnel affecté à chacun des sites, sur laquelle devra figurer le nom du responsable d’équipe désigné pour chaque site.</w:t>
      </w:r>
      <w:r>
        <w:rPr>
          <w:rFonts w:asciiTheme="minorHAnsi" w:eastAsiaTheme="minorHAnsi" w:hAnsiTheme="minorHAnsi"/>
          <w:sz w:val="24"/>
          <w:szCs w:val="24"/>
          <w:lang w:eastAsia="en-US"/>
        </w:rPr>
        <w:t xml:space="preserve"> </w:t>
      </w:r>
      <w:r w:rsidRPr="00B26658">
        <w:rPr>
          <w:rFonts w:asciiTheme="minorHAnsi" w:eastAsiaTheme="minorHAnsi" w:hAnsiTheme="minorHAnsi"/>
          <w:sz w:val="24"/>
          <w:szCs w:val="24"/>
          <w:lang w:eastAsia="en-US"/>
        </w:rPr>
        <w:t>En cas d’intervention le samedi, une clé et un badge seront remis au titulaire qui la confiera à son responsable de site.</w:t>
      </w:r>
      <w:r>
        <w:rPr>
          <w:rFonts w:asciiTheme="minorHAnsi" w:eastAsiaTheme="minorHAnsi" w:hAnsiTheme="minorHAnsi"/>
          <w:sz w:val="24"/>
          <w:szCs w:val="24"/>
          <w:lang w:eastAsia="en-US"/>
        </w:rPr>
        <w:t xml:space="preserve"> </w:t>
      </w:r>
      <w:r w:rsidRPr="00B26658">
        <w:rPr>
          <w:rFonts w:asciiTheme="minorHAnsi" w:hAnsiTheme="minorHAnsi"/>
          <w:sz w:val="24"/>
          <w:szCs w:val="24"/>
        </w:rPr>
        <w:t>Le titulaire devra supporter tous les frais nécessaires à la mise en sécurité des locaux en cas de problème résultant du comportement de son personnel.</w:t>
      </w:r>
    </w:p>
    <w:p w14:paraId="786A4F57" w14:textId="77777777" w:rsidR="0050270A" w:rsidRPr="00B26658" w:rsidRDefault="0050270A" w:rsidP="0050270A">
      <w:pPr>
        <w:pStyle w:val="Corpsdetexte"/>
        <w:ind w:left="1134"/>
        <w:jc w:val="both"/>
        <w:rPr>
          <w:rFonts w:asciiTheme="minorHAnsi" w:hAnsiTheme="minorHAnsi"/>
          <w:sz w:val="24"/>
          <w:szCs w:val="24"/>
        </w:rPr>
      </w:pPr>
    </w:p>
    <w:p w14:paraId="27EDE6A2" w14:textId="77777777" w:rsidR="0050270A" w:rsidRDefault="0050270A" w:rsidP="0050270A">
      <w:pPr>
        <w:autoSpaceDE w:val="0"/>
        <w:autoSpaceDN w:val="0"/>
        <w:adjustRightInd w:val="0"/>
        <w:ind w:left="567"/>
        <w:jc w:val="both"/>
        <w:rPr>
          <w:rFonts w:asciiTheme="minorHAnsi" w:eastAsiaTheme="minorHAnsi" w:hAnsiTheme="minorHAnsi"/>
          <w:sz w:val="24"/>
          <w:szCs w:val="24"/>
          <w:lang w:eastAsia="en-US"/>
        </w:rPr>
      </w:pPr>
      <w:r>
        <w:rPr>
          <w:rFonts w:asciiTheme="minorHAnsi" w:eastAsiaTheme="minorHAnsi" w:hAnsiTheme="minorHAnsi"/>
          <w:sz w:val="24"/>
          <w:szCs w:val="24"/>
          <w:lang w:eastAsia="en-US"/>
        </w:rPr>
        <w:t>Les équipes d’intervention devront porter l’ensemble des équipements de protection individuelle (EPI) nécessaires au travail réalisé (chaussures de sécurité, gants, lunettes…)</w:t>
      </w:r>
    </w:p>
    <w:p w14:paraId="4E904556" w14:textId="77777777" w:rsidR="0050270A" w:rsidRDefault="0050270A" w:rsidP="0050270A">
      <w:pPr>
        <w:autoSpaceDE w:val="0"/>
        <w:autoSpaceDN w:val="0"/>
        <w:adjustRightInd w:val="0"/>
        <w:ind w:left="567"/>
        <w:jc w:val="both"/>
        <w:rPr>
          <w:rFonts w:asciiTheme="minorHAnsi" w:eastAsiaTheme="minorHAnsi" w:hAnsiTheme="minorHAnsi"/>
          <w:sz w:val="24"/>
          <w:szCs w:val="24"/>
          <w:lang w:eastAsia="en-US"/>
        </w:rPr>
      </w:pPr>
    </w:p>
    <w:p w14:paraId="7B89DC4E" w14:textId="77777777" w:rsidR="0050270A" w:rsidRDefault="0050270A" w:rsidP="0050270A">
      <w:pPr>
        <w:autoSpaceDE w:val="0"/>
        <w:autoSpaceDN w:val="0"/>
        <w:adjustRightInd w:val="0"/>
        <w:ind w:left="567"/>
        <w:jc w:val="both"/>
        <w:rPr>
          <w:rFonts w:asciiTheme="minorHAnsi" w:eastAsiaTheme="minorHAnsi" w:hAnsiTheme="minorHAnsi"/>
          <w:sz w:val="24"/>
          <w:szCs w:val="24"/>
          <w:lang w:eastAsia="en-US"/>
        </w:rPr>
      </w:pPr>
      <w:r w:rsidRPr="00B26658">
        <w:rPr>
          <w:rFonts w:asciiTheme="minorHAnsi" w:eastAsiaTheme="minorHAnsi" w:hAnsiTheme="minorHAnsi"/>
          <w:sz w:val="24"/>
          <w:szCs w:val="24"/>
          <w:lang w:eastAsia="en-US"/>
        </w:rPr>
        <w:t>Le titulaire est soumis aux obligations résultant des lois et règlements relatifs à la protection de la main d’œuvre et aux conditions de travail.</w:t>
      </w:r>
    </w:p>
    <w:p w14:paraId="0702F5F9" w14:textId="77777777" w:rsidR="0050270A" w:rsidRDefault="0050270A" w:rsidP="0050270A">
      <w:pPr>
        <w:autoSpaceDE w:val="0"/>
        <w:autoSpaceDN w:val="0"/>
        <w:adjustRightInd w:val="0"/>
        <w:ind w:left="567"/>
        <w:jc w:val="both"/>
        <w:rPr>
          <w:rFonts w:asciiTheme="minorHAnsi" w:eastAsiaTheme="minorHAnsi" w:hAnsiTheme="minorHAnsi"/>
          <w:sz w:val="24"/>
          <w:szCs w:val="24"/>
          <w:lang w:eastAsia="en-US"/>
        </w:rPr>
      </w:pPr>
      <w:r w:rsidRPr="00B26658">
        <w:rPr>
          <w:rFonts w:asciiTheme="minorHAnsi" w:eastAsiaTheme="minorHAnsi" w:hAnsiTheme="minorHAnsi"/>
          <w:sz w:val="24"/>
          <w:szCs w:val="24"/>
          <w:lang w:eastAsia="en-US"/>
        </w:rPr>
        <w:t xml:space="preserve">Le titulaire s’engage à respecter scrupuleusement le plan d’hygiène et de sécurité du travail, mis en place sur les sites où s’exécute la prestation et qu’il a approuvé par écrit avant tout début d’exécution des travaux. </w:t>
      </w:r>
    </w:p>
    <w:p w14:paraId="616BF43D" w14:textId="77777777" w:rsidR="0050270A" w:rsidRDefault="0050270A" w:rsidP="0050270A">
      <w:pPr>
        <w:autoSpaceDE w:val="0"/>
        <w:autoSpaceDN w:val="0"/>
        <w:adjustRightInd w:val="0"/>
        <w:ind w:left="567"/>
        <w:jc w:val="both"/>
        <w:rPr>
          <w:rFonts w:asciiTheme="minorHAnsi" w:eastAsiaTheme="minorHAnsi" w:hAnsiTheme="minorHAnsi"/>
          <w:sz w:val="24"/>
          <w:szCs w:val="24"/>
          <w:lang w:eastAsia="en-US"/>
        </w:rPr>
      </w:pPr>
      <w:r w:rsidRPr="00B26658">
        <w:rPr>
          <w:rFonts w:asciiTheme="minorHAnsi" w:eastAsiaTheme="minorHAnsi" w:hAnsiTheme="minorHAnsi"/>
          <w:sz w:val="24"/>
          <w:szCs w:val="24"/>
          <w:lang w:eastAsia="en-US"/>
        </w:rPr>
        <w:t xml:space="preserve">En cas de manquement </w:t>
      </w:r>
      <w:r>
        <w:rPr>
          <w:rFonts w:asciiTheme="minorHAnsi" w:eastAsiaTheme="minorHAnsi" w:hAnsiTheme="minorHAnsi"/>
          <w:sz w:val="24"/>
          <w:szCs w:val="24"/>
          <w:lang w:eastAsia="en-US"/>
        </w:rPr>
        <w:t xml:space="preserve">à ces engagements, la CCI Rouen Métropole pourra procéder à la résiliation du marché conformément à l’art. 14.1 du CCAP. </w:t>
      </w:r>
    </w:p>
    <w:p w14:paraId="76A3FDA1" w14:textId="77777777" w:rsidR="0050270A" w:rsidRPr="00B26658" w:rsidRDefault="0050270A" w:rsidP="0050270A">
      <w:pPr>
        <w:autoSpaceDE w:val="0"/>
        <w:autoSpaceDN w:val="0"/>
        <w:adjustRightInd w:val="0"/>
        <w:ind w:left="567"/>
        <w:jc w:val="both"/>
        <w:rPr>
          <w:rFonts w:asciiTheme="minorHAnsi" w:eastAsiaTheme="minorHAnsi" w:hAnsiTheme="minorHAnsi"/>
          <w:sz w:val="24"/>
          <w:szCs w:val="24"/>
          <w:lang w:eastAsia="en-US"/>
        </w:rPr>
      </w:pPr>
      <w:r w:rsidRPr="00B26658">
        <w:rPr>
          <w:rFonts w:asciiTheme="minorHAnsi" w:eastAsiaTheme="minorHAnsi" w:hAnsiTheme="minorHAnsi"/>
          <w:sz w:val="24"/>
          <w:szCs w:val="24"/>
          <w:lang w:eastAsia="en-US"/>
        </w:rPr>
        <w:t xml:space="preserve">En cas d’accident touchant son personnel, outre les formalités à accomplir vis-à-vis des instances qualifiées auxquelles il doit rendre compte, le titulaire reconnaît devoir en informer la CCI </w:t>
      </w:r>
      <w:r>
        <w:rPr>
          <w:rFonts w:asciiTheme="minorHAnsi" w:eastAsiaTheme="minorHAnsi" w:hAnsiTheme="minorHAnsi"/>
          <w:sz w:val="24"/>
          <w:szCs w:val="24"/>
          <w:lang w:eastAsia="en-US"/>
        </w:rPr>
        <w:t>Rouen Métropole</w:t>
      </w:r>
      <w:r w:rsidRPr="00B26658">
        <w:rPr>
          <w:rFonts w:asciiTheme="minorHAnsi" w:eastAsiaTheme="minorHAnsi" w:hAnsiTheme="minorHAnsi"/>
          <w:sz w:val="24"/>
          <w:szCs w:val="24"/>
          <w:lang w:eastAsia="en-US"/>
        </w:rPr>
        <w:t>.</w:t>
      </w:r>
    </w:p>
    <w:p w14:paraId="752730D9" w14:textId="77777777" w:rsidR="0050270A" w:rsidRPr="00B26658" w:rsidRDefault="0050270A" w:rsidP="0050270A">
      <w:pPr>
        <w:autoSpaceDE w:val="0"/>
        <w:autoSpaceDN w:val="0"/>
        <w:adjustRightInd w:val="0"/>
        <w:ind w:left="567"/>
        <w:jc w:val="both"/>
        <w:rPr>
          <w:rFonts w:asciiTheme="minorHAnsi" w:eastAsiaTheme="minorHAnsi" w:hAnsiTheme="minorHAnsi"/>
          <w:sz w:val="24"/>
          <w:szCs w:val="24"/>
          <w:lang w:eastAsia="en-US"/>
        </w:rPr>
      </w:pPr>
    </w:p>
    <w:p w14:paraId="04144BC9" w14:textId="77777777" w:rsidR="0050270A" w:rsidRDefault="0050270A" w:rsidP="00B22BE6">
      <w:pPr>
        <w:autoSpaceDE w:val="0"/>
        <w:autoSpaceDN w:val="0"/>
        <w:adjustRightInd w:val="0"/>
        <w:ind w:left="567"/>
        <w:jc w:val="both"/>
        <w:rPr>
          <w:rFonts w:asciiTheme="minorHAnsi" w:hAnsiTheme="minorHAnsi"/>
          <w:sz w:val="24"/>
          <w:szCs w:val="24"/>
        </w:rPr>
      </w:pPr>
    </w:p>
    <w:p w14:paraId="30F2FDF9" w14:textId="77777777" w:rsidR="0050270A" w:rsidRDefault="0050270A" w:rsidP="00B22BE6">
      <w:pPr>
        <w:autoSpaceDE w:val="0"/>
        <w:autoSpaceDN w:val="0"/>
        <w:adjustRightInd w:val="0"/>
        <w:ind w:left="567"/>
        <w:jc w:val="both"/>
        <w:rPr>
          <w:rFonts w:asciiTheme="minorHAnsi" w:hAnsiTheme="minorHAnsi"/>
          <w:sz w:val="24"/>
          <w:szCs w:val="24"/>
        </w:rPr>
      </w:pPr>
    </w:p>
    <w:p w14:paraId="70D09BD4" w14:textId="30615A81" w:rsidR="008A493B" w:rsidRDefault="008A493B" w:rsidP="00F77ACA">
      <w:pPr>
        <w:pStyle w:val="Titre1"/>
      </w:pPr>
      <w:bookmarkStart w:id="10" w:name="_Toc187660612"/>
      <w:r w:rsidRPr="00B26658">
        <w:t>ARTICLE 2 – DESCRIPTION DES PRESTATIONS</w:t>
      </w:r>
      <w:bookmarkEnd w:id="10"/>
      <w:r w:rsidRPr="00B26658">
        <w:t xml:space="preserve"> </w:t>
      </w:r>
    </w:p>
    <w:p w14:paraId="3E3DAEAF" w14:textId="77777777" w:rsidR="00B22BE6" w:rsidRDefault="00B22BE6" w:rsidP="00B22BE6"/>
    <w:p w14:paraId="7EFE796F" w14:textId="14E81132" w:rsidR="00B22BE6" w:rsidRPr="00B22BE6" w:rsidRDefault="00B22BE6" w:rsidP="00B22BE6">
      <w:pPr>
        <w:pStyle w:val="Titre2"/>
      </w:pPr>
      <w:bookmarkStart w:id="11" w:name="_Toc187660613"/>
      <w:r>
        <w:t>2.1 Généralités</w:t>
      </w:r>
      <w:bookmarkEnd w:id="11"/>
    </w:p>
    <w:p w14:paraId="0DF71A71" w14:textId="77777777" w:rsidR="008A493B" w:rsidRPr="00B26658" w:rsidRDefault="008A493B" w:rsidP="0041352E">
      <w:pPr>
        <w:pStyle w:val="Corpsdetexte"/>
        <w:ind w:left="567" w:hanging="567"/>
        <w:jc w:val="both"/>
        <w:rPr>
          <w:rFonts w:asciiTheme="minorHAnsi" w:hAnsiTheme="minorHAnsi"/>
          <w:b/>
          <w:sz w:val="24"/>
          <w:szCs w:val="24"/>
          <w:u w:val="single"/>
        </w:rPr>
      </w:pPr>
    </w:p>
    <w:p w14:paraId="5BBE0F6E" w14:textId="30A12050" w:rsidR="008A493B"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L’entretien et l’amélioration des espaces verts englobent deux types de prestations</w:t>
      </w:r>
      <w:r w:rsidR="00B22BE6">
        <w:rPr>
          <w:rFonts w:asciiTheme="minorHAnsi" w:hAnsiTheme="minorHAnsi"/>
          <w:sz w:val="24"/>
          <w:szCs w:val="24"/>
        </w:rPr>
        <w:t xml:space="preserve"> </w:t>
      </w:r>
      <w:r w:rsidRPr="00B26658">
        <w:rPr>
          <w:rFonts w:asciiTheme="minorHAnsi" w:hAnsiTheme="minorHAnsi"/>
          <w:sz w:val="24"/>
          <w:szCs w:val="24"/>
        </w:rPr>
        <w:t>:</w:t>
      </w:r>
    </w:p>
    <w:p w14:paraId="2562D983" w14:textId="77777777" w:rsidR="00EE308B" w:rsidRPr="00B26658" w:rsidRDefault="00EE308B" w:rsidP="0041352E">
      <w:pPr>
        <w:autoSpaceDE w:val="0"/>
        <w:autoSpaceDN w:val="0"/>
        <w:adjustRightInd w:val="0"/>
        <w:ind w:left="567"/>
        <w:jc w:val="both"/>
        <w:rPr>
          <w:rFonts w:asciiTheme="minorHAnsi" w:hAnsiTheme="minorHAnsi"/>
          <w:sz w:val="24"/>
          <w:szCs w:val="24"/>
        </w:rPr>
      </w:pPr>
    </w:p>
    <w:p w14:paraId="5C3F354E" w14:textId="0A1B2864" w:rsidR="008A493B" w:rsidRPr="00B22BE6" w:rsidRDefault="008A493B" w:rsidP="00B22BE6">
      <w:pPr>
        <w:pStyle w:val="Paragraphedeliste"/>
        <w:numPr>
          <w:ilvl w:val="0"/>
          <w:numId w:val="19"/>
        </w:numPr>
        <w:autoSpaceDE w:val="0"/>
        <w:autoSpaceDN w:val="0"/>
        <w:adjustRightInd w:val="0"/>
        <w:spacing w:after="0" w:line="240" w:lineRule="auto"/>
        <w:jc w:val="both"/>
        <w:rPr>
          <w:sz w:val="24"/>
          <w:szCs w:val="24"/>
        </w:rPr>
      </w:pPr>
      <w:proofErr w:type="gramStart"/>
      <w:r w:rsidRPr="00B22BE6">
        <w:rPr>
          <w:sz w:val="24"/>
          <w:szCs w:val="24"/>
        </w:rPr>
        <w:t>les</w:t>
      </w:r>
      <w:proofErr w:type="gramEnd"/>
      <w:r w:rsidRPr="00B22BE6">
        <w:rPr>
          <w:sz w:val="24"/>
          <w:szCs w:val="24"/>
        </w:rPr>
        <w:t xml:space="preserve"> prestations habituelles correspond</w:t>
      </w:r>
      <w:r w:rsidR="006C5FBD" w:rsidRPr="00B22BE6">
        <w:rPr>
          <w:sz w:val="24"/>
          <w:szCs w:val="24"/>
        </w:rPr>
        <w:t>a</w:t>
      </w:r>
      <w:r w:rsidRPr="00B22BE6">
        <w:rPr>
          <w:sz w:val="24"/>
          <w:szCs w:val="24"/>
        </w:rPr>
        <w:t xml:space="preserve">nt aux prestations réalisées </w:t>
      </w:r>
      <w:r w:rsidR="006C5FBD" w:rsidRPr="00B22BE6">
        <w:rPr>
          <w:sz w:val="24"/>
          <w:szCs w:val="24"/>
        </w:rPr>
        <w:t>conformément aux</w:t>
      </w:r>
      <w:r w:rsidRPr="00B22BE6">
        <w:rPr>
          <w:sz w:val="24"/>
          <w:szCs w:val="24"/>
        </w:rPr>
        <w:t xml:space="preserve"> plannings d’intervention mensuels validés par </w:t>
      </w:r>
      <w:r w:rsidR="006C5FBD" w:rsidRPr="00B22BE6">
        <w:rPr>
          <w:sz w:val="24"/>
          <w:szCs w:val="24"/>
        </w:rPr>
        <w:t>les sites concernés lors de la notification des marchés</w:t>
      </w:r>
      <w:r w:rsidR="00B22BE6">
        <w:rPr>
          <w:sz w:val="24"/>
          <w:szCs w:val="24"/>
        </w:rPr>
        <w:t>.</w:t>
      </w:r>
    </w:p>
    <w:p w14:paraId="7FECCC72" w14:textId="72390AC3" w:rsidR="006C5FBD" w:rsidRPr="00B26658" w:rsidRDefault="006C5FBD" w:rsidP="00B22BE6">
      <w:pPr>
        <w:pStyle w:val="Corpsdetexte"/>
        <w:ind w:left="1287"/>
        <w:jc w:val="both"/>
        <w:rPr>
          <w:rFonts w:asciiTheme="minorHAnsi" w:hAnsiTheme="minorHAnsi"/>
          <w:sz w:val="24"/>
          <w:szCs w:val="24"/>
        </w:rPr>
      </w:pPr>
      <w:r w:rsidRPr="00B26658">
        <w:rPr>
          <w:rFonts w:asciiTheme="minorHAnsi" w:hAnsiTheme="minorHAnsi"/>
          <w:sz w:val="24"/>
          <w:szCs w:val="24"/>
        </w:rPr>
        <w:t xml:space="preserve">Le </w:t>
      </w:r>
      <w:r w:rsidR="00BD56AA">
        <w:rPr>
          <w:rFonts w:asciiTheme="minorHAnsi" w:hAnsiTheme="minorHAnsi"/>
          <w:sz w:val="24"/>
          <w:szCs w:val="24"/>
        </w:rPr>
        <w:t>titulaire</w:t>
      </w:r>
      <w:r w:rsidRPr="00B26658">
        <w:rPr>
          <w:rFonts w:asciiTheme="minorHAnsi" w:hAnsiTheme="minorHAnsi"/>
          <w:sz w:val="24"/>
          <w:szCs w:val="24"/>
        </w:rPr>
        <w:t xml:space="preserve"> devr</w:t>
      </w:r>
      <w:r w:rsidR="00BD56AA">
        <w:rPr>
          <w:rFonts w:asciiTheme="minorHAnsi" w:hAnsiTheme="minorHAnsi"/>
          <w:sz w:val="24"/>
          <w:szCs w:val="24"/>
        </w:rPr>
        <w:t>a</w:t>
      </w:r>
      <w:r w:rsidRPr="00B26658">
        <w:rPr>
          <w:rFonts w:asciiTheme="minorHAnsi" w:hAnsiTheme="minorHAnsi"/>
          <w:sz w:val="24"/>
          <w:szCs w:val="24"/>
        </w:rPr>
        <w:t xml:space="preserve"> se conformer au planning des travaux (cf. annexe : organisation et périodicité des tâches</w:t>
      </w:r>
      <w:r w:rsidR="00EE308B">
        <w:rPr>
          <w:rFonts w:asciiTheme="minorHAnsi" w:hAnsiTheme="minorHAnsi"/>
          <w:sz w:val="24"/>
          <w:szCs w:val="24"/>
        </w:rPr>
        <w:t xml:space="preserve"> selon estimatif</w:t>
      </w:r>
      <w:r w:rsidRPr="00B26658">
        <w:rPr>
          <w:rFonts w:asciiTheme="minorHAnsi" w:hAnsiTheme="minorHAnsi"/>
          <w:sz w:val="24"/>
          <w:szCs w:val="24"/>
        </w:rPr>
        <w:t>).</w:t>
      </w:r>
    </w:p>
    <w:p w14:paraId="3A6C2CD2" w14:textId="77777777" w:rsidR="006C5FBD" w:rsidRPr="00B26658" w:rsidRDefault="006C5FBD" w:rsidP="0041352E">
      <w:pPr>
        <w:autoSpaceDE w:val="0"/>
        <w:autoSpaceDN w:val="0"/>
        <w:adjustRightInd w:val="0"/>
        <w:ind w:left="567"/>
        <w:jc w:val="both"/>
        <w:rPr>
          <w:rFonts w:asciiTheme="minorHAnsi" w:hAnsiTheme="minorHAnsi"/>
          <w:sz w:val="24"/>
          <w:szCs w:val="24"/>
        </w:rPr>
      </w:pPr>
    </w:p>
    <w:p w14:paraId="6300546C" w14:textId="1E51C8C1" w:rsidR="008A493B" w:rsidRPr="00B22BE6" w:rsidRDefault="008A493B" w:rsidP="00B22BE6">
      <w:pPr>
        <w:pStyle w:val="Paragraphedeliste"/>
        <w:numPr>
          <w:ilvl w:val="0"/>
          <w:numId w:val="19"/>
        </w:numPr>
        <w:autoSpaceDE w:val="0"/>
        <w:autoSpaceDN w:val="0"/>
        <w:adjustRightInd w:val="0"/>
        <w:jc w:val="both"/>
        <w:rPr>
          <w:sz w:val="24"/>
          <w:szCs w:val="24"/>
        </w:rPr>
      </w:pPr>
      <w:proofErr w:type="gramStart"/>
      <w:r w:rsidRPr="00B22BE6">
        <w:rPr>
          <w:sz w:val="24"/>
          <w:szCs w:val="24"/>
        </w:rPr>
        <w:t>les</w:t>
      </w:r>
      <w:proofErr w:type="gramEnd"/>
      <w:r w:rsidRPr="00B22BE6">
        <w:rPr>
          <w:sz w:val="24"/>
          <w:szCs w:val="24"/>
        </w:rPr>
        <w:t xml:space="preserve"> prestations occasionnelles correspond</w:t>
      </w:r>
      <w:r w:rsidR="006C5FBD" w:rsidRPr="00B22BE6">
        <w:rPr>
          <w:sz w:val="24"/>
          <w:szCs w:val="24"/>
        </w:rPr>
        <w:t>a</w:t>
      </w:r>
      <w:r w:rsidRPr="00B22BE6">
        <w:rPr>
          <w:sz w:val="24"/>
          <w:szCs w:val="24"/>
        </w:rPr>
        <w:t>nt aux prestations qui n’ont pas été initialement incluses pour des raisons exceptionnelles (visites d’autorités, journées portes ouvertes, meeting,…) ou tenant à leur exécution plus ponctuelle</w:t>
      </w:r>
      <w:r w:rsidR="006C5FBD" w:rsidRPr="00B22BE6">
        <w:rPr>
          <w:sz w:val="24"/>
          <w:szCs w:val="24"/>
        </w:rPr>
        <w:t xml:space="preserve"> en cas de besoin</w:t>
      </w:r>
      <w:r w:rsidR="008C6875" w:rsidRPr="00B22BE6">
        <w:rPr>
          <w:sz w:val="24"/>
          <w:szCs w:val="24"/>
        </w:rPr>
        <w:t xml:space="preserve"> (débroussaillage d’un terrain appartenant à la CCIT préalablement à sa vente…)</w:t>
      </w:r>
    </w:p>
    <w:p w14:paraId="1EB38ECD" w14:textId="77777777" w:rsidR="006C5FBD" w:rsidRPr="00B26658" w:rsidRDefault="006C5FBD" w:rsidP="0041352E">
      <w:pPr>
        <w:autoSpaceDE w:val="0"/>
        <w:autoSpaceDN w:val="0"/>
        <w:adjustRightInd w:val="0"/>
        <w:ind w:left="567"/>
        <w:jc w:val="both"/>
        <w:rPr>
          <w:rFonts w:asciiTheme="minorHAnsi" w:hAnsiTheme="minorHAnsi"/>
          <w:sz w:val="24"/>
          <w:szCs w:val="24"/>
        </w:rPr>
      </w:pPr>
    </w:p>
    <w:p w14:paraId="697A0099"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 xml:space="preserve">Le titulaire est tenu à une obligation de conseil concernant les opérations à effectuer pour atteindre le résultat souhaité par </w:t>
      </w:r>
      <w:r w:rsidR="006C5FBD" w:rsidRPr="00B26658">
        <w:rPr>
          <w:rFonts w:asciiTheme="minorHAnsi" w:hAnsiTheme="minorHAnsi"/>
          <w:sz w:val="24"/>
          <w:szCs w:val="24"/>
        </w:rPr>
        <w:t>les établissements membres du groupement</w:t>
      </w:r>
      <w:r w:rsidRPr="00B26658">
        <w:rPr>
          <w:rFonts w:asciiTheme="minorHAnsi" w:hAnsiTheme="minorHAnsi"/>
          <w:sz w:val="24"/>
          <w:szCs w:val="24"/>
        </w:rPr>
        <w:t>, qui se traduit notamment par le rappel, lors du compte rendu de chaque prestation, des prochaines prestations à effectuer.</w:t>
      </w:r>
    </w:p>
    <w:p w14:paraId="0875DB48" w14:textId="77777777" w:rsidR="008A493B" w:rsidRPr="00B26658" w:rsidRDefault="008A493B" w:rsidP="0041352E">
      <w:pPr>
        <w:pStyle w:val="Corpsdetexte"/>
        <w:ind w:left="567"/>
        <w:jc w:val="both"/>
        <w:rPr>
          <w:rFonts w:asciiTheme="minorHAnsi" w:hAnsiTheme="minorHAnsi"/>
          <w:sz w:val="24"/>
          <w:szCs w:val="24"/>
        </w:rPr>
      </w:pPr>
    </w:p>
    <w:p w14:paraId="2C6A09A3" w14:textId="77777777" w:rsidR="008A493B" w:rsidRDefault="00D81E06" w:rsidP="0041352E">
      <w:pPr>
        <w:pStyle w:val="Corpsdetexte"/>
        <w:ind w:left="567"/>
        <w:jc w:val="both"/>
        <w:rPr>
          <w:rFonts w:asciiTheme="minorHAnsi" w:hAnsiTheme="minorHAnsi"/>
          <w:sz w:val="24"/>
          <w:szCs w:val="24"/>
        </w:rPr>
      </w:pPr>
      <w:r>
        <w:rPr>
          <w:rFonts w:asciiTheme="minorHAnsi" w:hAnsiTheme="minorHAnsi"/>
          <w:sz w:val="24"/>
          <w:szCs w:val="24"/>
        </w:rPr>
        <w:t>Les prestations devront être fidèles aux plans de gestion différenciée présentés en annexe.</w:t>
      </w:r>
    </w:p>
    <w:p w14:paraId="7B0079B1" w14:textId="77777777" w:rsidR="00D81E06" w:rsidRDefault="00D81E06" w:rsidP="0041352E">
      <w:pPr>
        <w:pStyle w:val="Corpsdetexte"/>
        <w:ind w:left="567"/>
        <w:jc w:val="both"/>
        <w:rPr>
          <w:rFonts w:asciiTheme="minorHAnsi" w:hAnsiTheme="minorHAnsi"/>
          <w:sz w:val="24"/>
          <w:szCs w:val="24"/>
        </w:rPr>
      </w:pPr>
    </w:p>
    <w:p w14:paraId="5C498671" w14:textId="77777777" w:rsidR="00D81E06" w:rsidRPr="00B26658" w:rsidRDefault="00D81E06" w:rsidP="0041352E">
      <w:pPr>
        <w:pStyle w:val="Corpsdetexte"/>
        <w:ind w:left="567"/>
        <w:jc w:val="both"/>
        <w:rPr>
          <w:rFonts w:asciiTheme="minorHAnsi" w:hAnsiTheme="minorHAnsi"/>
          <w:sz w:val="24"/>
          <w:szCs w:val="24"/>
        </w:rPr>
      </w:pPr>
      <w:r>
        <w:rPr>
          <w:rFonts w:asciiTheme="minorHAnsi" w:hAnsiTheme="minorHAnsi"/>
          <w:sz w:val="24"/>
          <w:szCs w:val="24"/>
        </w:rPr>
        <w:t xml:space="preserve">En effet, la CCI </w:t>
      </w:r>
      <w:r w:rsidR="00CF0095">
        <w:rPr>
          <w:rFonts w:asciiTheme="minorHAnsi" w:hAnsiTheme="minorHAnsi"/>
          <w:sz w:val="24"/>
          <w:szCs w:val="24"/>
        </w:rPr>
        <w:t>Rouen Métropole</w:t>
      </w:r>
      <w:r>
        <w:rPr>
          <w:rFonts w:asciiTheme="minorHAnsi" w:hAnsiTheme="minorHAnsi"/>
          <w:sz w:val="24"/>
          <w:szCs w:val="24"/>
        </w:rPr>
        <w:t xml:space="preserve"> s’est engagée dans une démarche de gestion différenciée sans produits phytosanitaires (Zéro phyto) de ses espaces extérieurs. Par conséquent, aucune application d’herbicide total ou sélectif ne sera tolérée sur les sites.</w:t>
      </w:r>
    </w:p>
    <w:p w14:paraId="0BB782BB" w14:textId="77777777" w:rsidR="0041352E" w:rsidRPr="00B26658" w:rsidRDefault="0041352E" w:rsidP="0041352E">
      <w:pPr>
        <w:pStyle w:val="Corpsdetexte"/>
        <w:ind w:left="567"/>
        <w:jc w:val="both"/>
        <w:rPr>
          <w:rFonts w:asciiTheme="minorHAnsi" w:hAnsiTheme="minorHAnsi"/>
          <w:sz w:val="24"/>
          <w:szCs w:val="24"/>
        </w:rPr>
      </w:pPr>
    </w:p>
    <w:p w14:paraId="1A1F0612" w14:textId="77777777" w:rsidR="008A493B" w:rsidRPr="00B26658" w:rsidRDefault="008A493B" w:rsidP="0041352E">
      <w:pPr>
        <w:pStyle w:val="Corpsdetexte"/>
        <w:ind w:left="567" w:hanging="567"/>
        <w:jc w:val="both"/>
        <w:rPr>
          <w:rFonts w:asciiTheme="minorHAnsi" w:hAnsiTheme="minorHAnsi"/>
          <w:sz w:val="24"/>
          <w:szCs w:val="24"/>
          <w:u w:val="single"/>
        </w:rPr>
      </w:pPr>
    </w:p>
    <w:p w14:paraId="1CAA2E18" w14:textId="17323D79" w:rsidR="008A493B" w:rsidRPr="00B22BE6" w:rsidRDefault="00B22BE6" w:rsidP="00B22BE6">
      <w:pPr>
        <w:pStyle w:val="Titre2"/>
      </w:pPr>
      <w:bookmarkStart w:id="12" w:name="_Toc187660614"/>
      <w:r>
        <w:t xml:space="preserve">2.2 </w:t>
      </w:r>
      <w:r w:rsidRPr="00B22BE6">
        <w:t>Prestations à réaliser</w:t>
      </w:r>
      <w:bookmarkEnd w:id="12"/>
    </w:p>
    <w:p w14:paraId="5A77EDD7" w14:textId="77777777" w:rsidR="00B22BE6" w:rsidRDefault="00B22BE6" w:rsidP="0041352E">
      <w:pPr>
        <w:pStyle w:val="Corpsdetexte"/>
        <w:ind w:left="567"/>
        <w:jc w:val="both"/>
        <w:rPr>
          <w:rFonts w:asciiTheme="minorHAnsi" w:hAnsiTheme="minorHAnsi"/>
          <w:sz w:val="24"/>
          <w:szCs w:val="24"/>
        </w:rPr>
      </w:pPr>
    </w:p>
    <w:p w14:paraId="47B70724" w14:textId="7D6D0579" w:rsidR="008A493B" w:rsidRDefault="008A493B" w:rsidP="0041352E">
      <w:pPr>
        <w:pStyle w:val="Corpsdetexte"/>
        <w:ind w:left="567"/>
        <w:jc w:val="both"/>
        <w:rPr>
          <w:rFonts w:asciiTheme="minorHAnsi" w:hAnsiTheme="minorHAnsi"/>
          <w:sz w:val="24"/>
          <w:szCs w:val="24"/>
        </w:rPr>
      </w:pPr>
      <w:r w:rsidRPr="00B26658">
        <w:rPr>
          <w:rFonts w:asciiTheme="minorHAnsi" w:hAnsiTheme="minorHAnsi"/>
          <w:sz w:val="24"/>
          <w:szCs w:val="24"/>
        </w:rPr>
        <w:t xml:space="preserve">D’une manière générale, les travaux à exécuter doivent conduire à maintenir les espaces verts dans un état </w:t>
      </w:r>
      <w:r w:rsidR="00D81E06">
        <w:rPr>
          <w:rFonts w:asciiTheme="minorHAnsi" w:hAnsiTheme="minorHAnsi"/>
          <w:sz w:val="24"/>
          <w:szCs w:val="24"/>
        </w:rPr>
        <w:t>conforme aux plans de gestion définis par le Maître d’Ouvrage</w:t>
      </w:r>
      <w:r w:rsidRPr="00B26658">
        <w:rPr>
          <w:rFonts w:asciiTheme="minorHAnsi" w:hAnsiTheme="minorHAnsi"/>
          <w:sz w:val="24"/>
          <w:szCs w:val="24"/>
        </w:rPr>
        <w:t>. Une attention toute particulière sera prêtée sur les massifs, les allées, les bordures, les aires gravillonnées, les arbres d’ornement, les pelouses et tout endroit accessible au public.</w:t>
      </w:r>
    </w:p>
    <w:p w14:paraId="5B9D1B87" w14:textId="77777777" w:rsidR="00A46877" w:rsidRDefault="00A46877" w:rsidP="0041352E">
      <w:pPr>
        <w:pStyle w:val="Corpsdetexte"/>
        <w:ind w:left="567"/>
        <w:jc w:val="both"/>
        <w:rPr>
          <w:rFonts w:asciiTheme="minorHAnsi" w:hAnsiTheme="minorHAnsi"/>
          <w:sz w:val="24"/>
          <w:szCs w:val="24"/>
        </w:rPr>
      </w:pPr>
    </w:p>
    <w:p w14:paraId="71C72C00" w14:textId="6F9DEF1D" w:rsidR="00A46877" w:rsidRDefault="00A46877" w:rsidP="0041352E">
      <w:pPr>
        <w:pStyle w:val="Corpsdetexte"/>
        <w:ind w:left="567"/>
        <w:jc w:val="both"/>
        <w:rPr>
          <w:rFonts w:asciiTheme="minorHAnsi" w:hAnsiTheme="minorHAnsi"/>
          <w:sz w:val="24"/>
          <w:szCs w:val="24"/>
        </w:rPr>
      </w:pPr>
      <w:r w:rsidRPr="00A46877">
        <w:rPr>
          <w:rFonts w:asciiTheme="minorHAnsi" w:hAnsiTheme="minorHAnsi"/>
          <w:b/>
          <w:bCs/>
          <w:sz w:val="24"/>
          <w:szCs w:val="24"/>
          <w:u w:val="single"/>
        </w:rPr>
        <w:t xml:space="preserve">Une photo avant / après intervention </w:t>
      </w:r>
      <w:r>
        <w:rPr>
          <w:rFonts w:asciiTheme="minorHAnsi" w:hAnsiTheme="minorHAnsi"/>
          <w:b/>
          <w:bCs/>
          <w:sz w:val="24"/>
          <w:szCs w:val="24"/>
          <w:u w:val="single"/>
        </w:rPr>
        <w:t xml:space="preserve">sur la taille des haies et des massifs </w:t>
      </w:r>
      <w:r w:rsidRPr="00A46877">
        <w:rPr>
          <w:rFonts w:asciiTheme="minorHAnsi" w:hAnsiTheme="minorHAnsi"/>
          <w:b/>
          <w:bCs/>
          <w:sz w:val="24"/>
          <w:szCs w:val="24"/>
          <w:u w:val="single"/>
        </w:rPr>
        <w:t>est obligatoire</w:t>
      </w:r>
      <w:r>
        <w:rPr>
          <w:rFonts w:asciiTheme="minorHAnsi" w:hAnsiTheme="minorHAnsi"/>
          <w:sz w:val="24"/>
          <w:szCs w:val="24"/>
        </w:rPr>
        <w:t>.</w:t>
      </w:r>
    </w:p>
    <w:p w14:paraId="404B94F3" w14:textId="77777777" w:rsidR="0050270A" w:rsidRDefault="0050270A" w:rsidP="0041352E">
      <w:pPr>
        <w:pStyle w:val="Corpsdetexte"/>
        <w:ind w:left="567"/>
        <w:jc w:val="both"/>
        <w:rPr>
          <w:rFonts w:asciiTheme="minorHAnsi" w:hAnsiTheme="minorHAnsi"/>
          <w:sz w:val="24"/>
          <w:szCs w:val="24"/>
        </w:rPr>
      </w:pPr>
    </w:p>
    <w:p w14:paraId="6BD44354" w14:textId="77777777" w:rsidR="0050270A" w:rsidRDefault="0050270A" w:rsidP="0050270A">
      <w:pPr>
        <w:pStyle w:val="Corpsdetexte"/>
        <w:ind w:left="567"/>
        <w:jc w:val="both"/>
        <w:rPr>
          <w:rFonts w:asciiTheme="minorHAnsi" w:hAnsiTheme="minorHAnsi"/>
          <w:b/>
          <w:sz w:val="24"/>
          <w:szCs w:val="24"/>
          <w:u w:val="single"/>
        </w:rPr>
      </w:pPr>
      <w:r>
        <w:rPr>
          <w:rFonts w:asciiTheme="minorHAnsi" w:hAnsiTheme="minorHAnsi"/>
          <w:b/>
          <w:sz w:val="24"/>
          <w:szCs w:val="24"/>
          <w:u w:val="single"/>
        </w:rPr>
        <w:t>L’ensemble des équipes intervenantes devra posséder un exemplaire des plans de gestion différenciée afin de pouvoir les consulter et les respecter</w:t>
      </w:r>
    </w:p>
    <w:p w14:paraId="5399C14D" w14:textId="77777777" w:rsidR="008A493B" w:rsidRDefault="008A493B" w:rsidP="0041352E">
      <w:pPr>
        <w:pStyle w:val="Corpsdetexte"/>
        <w:ind w:left="567"/>
        <w:jc w:val="both"/>
        <w:rPr>
          <w:rFonts w:asciiTheme="minorHAnsi" w:hAnsiTheme="minorHAnsi"/>
          <w:sz w:val="24"/>
          <w:szCs w:val="24"/>
        </w:rPr>
      </w:pPr>
    </w:p>
    <w:p w14:paraId="75F2C3F4" w14:textId="5F38159F" w:rsidR="0050270A" w:rsidRDefault="002C3B2E" w:rsidP="0041352E">
      <w:pPr>
        <w:pStyle w:val="Corpsdetexte"/>
        <w:ind w:left="567"/>
        <w:jc w:val="both"/>
        <w:rPr>
          <w:rFonts w:asciiTheme="minorHAnsi" w:hAnsiTheme="minorHAnsi"/>
          <w:sz w:val="24"/>
          <w:szCs w:val="24"/>
        </w:rPr>
      </w:pPr>
      <w:r>
        <w:rPr>
          <w:rFonts w:asciiTheme="minorHAnsi" w:hAnsiTheme="minorHAnsi"/>
          <w:sz w:val="24"/>
          <w:szCs w:val="24"/>
        </w:rPr>
        <w:t xml:space="preserve">Le présent article liste et définit l’ensemble des prestations attendues sur les 3 lots (Entretien secteur Rouen / Entretien secteur Dieppe / lot réservé IFA Marcel Sauvage – tonte, désherbage, taille de massifs et haies). </w:t>
      </w:r>
    </w:p>
    <w:p w14:paraId="0BE74DCF" w14:textId="1F29B12C" w:rsidR="002C3B2E" w:rsidRDefault="002C3B2E" w:rsidP="0041352E">
      <w:pPr>
        <w:pStyle w:val="Corpsdetexte"/>
        <w:ind w:left="567"/>
        <w:jc w:val="both"/>
        <w:rPr>
          <w:rFonts w:asciiTheme="minorHAnsi" w:hAnsiTheme="minorHAnsi"/>
          <w:sz w:val="24"/>
          <w:szCs w:val="24"/>
        </w:rPr>
      </w:pPr>
      <w:r>
        <w:rPr>
          <w:rFonts w:asciiTheme="minorHAnsi" w:hAnsiTheme="minorHAnsi"/>
          <w:sz w:val="24"/>
          <w:szCs w:val="24"/>
        </w:rPr>
        <w:t>Il convient de se référer au document « Décomposition du prix global et forfaitaire » (DPGF), pour disposer des informations relatives à l’entretien à réaliser sur chaque site.</w:t>
      </w:r>
    </w:p>
    <w:p w14:paraId="23007029" w14:textId="77777777" w:rsidR="0050270A" w:rsidRPr="00B26658" w:rsidRDefault="0050270A" w:rsidP="0041352E">
      <w:pPr>
        <w:pStyle w:val="Corpsdetexte"/>
        <w:ind w:left="567"/>
        <w:jc w:val="both"/>
        <w:rPr>
          <w:rFonts w:asciiTheme="minorHAnsi" w:hAnsiTheme="minorHAnsi"/>
          <w:sz w:val="24"/>
          <w:szCs w:val="24"/>
        </w:rPr>
      </w:pPr>
    </w:p>
    <w:p w14:paraId="4C997CEA" w14:textId="13945AFB" w:rsidR="008A493B" w:rsidRPr="00B26658" w:rsidRDefault="0050270A" w:rsidP="00B22BE6">
      <w:pPr>
        <w:pStyle w:val="Titre4"/>
      </w:pPr>
      <w:bookmarkStart w:id="13" w:name="_Toc187660615"/>
      <w:r>
        <w:t>2</w:t>
      </w:r>
      <w:r w:rsidR="008A493B" w:rsidRPr="00B26658">
        <w:t>.1</w:t>
      </w:r>
      <w:r w:rsidR="00B22BE6">
        <w:t>.1</w:t>
      </w:r>
      <w:r w:rsidR="008A493B" w:rsidRPr="00B26658">
        <w:t xml:space="preserve"> Entretien des surfaces engazonnées</w:t>
      </w:r>
      <w:bookmarkEnd w:id="13"/>
    </w:p>
    <w:p w14:paraId="375A03F6"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1356BDE0" w14:textId="31E1BAAB" w:rsidR="008A493B" w:rsidRPr="00B26658" w:rsidRDefault="00B22BE6" w:rsidP="00B22BE6">
      <w:pPr>
        <w:pStyle w:val="Titre4"/>
        <w:ind w:left="709"/>
      </w:pPr>
      <w:bookmarkStart w:id="14" w:name="_Toc187660616"/>
      <w:proofErr w:type="gramStart"/>
      <w:r>
        <w:t>a</w:t>
      </w:r>
      <w:proofErr w:type="gramEnd"/>
      <w:r>
        <w:t xml:space="preserve">/ </w:t>
      </w:r>
      <w:r w:rsidR="008A493B" w:rsidRPr="00B26658">
        <w:t>Tonte</w:t>
      </w:r>
      <w:bookmarkEnd w:id="14"/>
    </w:p>
    <w:p w14:paraId="01BEF51F"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15CE6953"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 xml:space="preserve">Périodicité estimée : </w:t>
      </w:r>
      <w:r w:rsidR="007E0D78">
        <w:rPr>
          <w:rFonts w:asciiTheme="minorHAnsi" w:hAnsiTheme="minorHAnsi"/>
          <w:i/>
          <w:iCs/>
          <w:sz w:val="24"/>
          <w:szCs w:val="24"/>
        </w:rPr>
        <w:t>selon plans de gestion</w:t>
      </w:r>
    </w:p>
    <w:p w14:paraId="2AAB5E70" w14:textId="77777777" w:rsidR="009C76DE" w:rsidRPr="00B26658" w:rsidRDefault="009C76DE" w:rsidP="0041352E">
      <w:pPr>
        <w:autoSpaceDE w:val="0"/>
        <w:autoSpaceDN w:val="0"/>
        <w:adjustRightInd w:val="0"/>
        <w:ind w:left="567"/>
        <w:jc w:val="both"/>
        <w:rPr>
          <w:rFonts w:asciiTheme="minorHAnsi" w:hAnsiTheme="minorHAnsi"/>
          <w:iCs/>
          <w:sz w:val="24"/>
          <w:szCs w:val="24"/>
        </w:rPr>
      </w:pPr>
    </w:p>
    <w:p w14:paraId="0B52AB88"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La tonte s’effectue de façon à obtenir le maintien d’un tapis uniforme d’environ</w:t>
      </w:r>
      <w:r w:rsidR="006C5FBD" w:rsidRPr="00B26658">
        <w:rPr>
          <w:rFonts w:asciiTheme="minorHAnsi" w:hAnsiTheme="minorHAnsi"/>
          <w:sz w:val="24"/>
          <w:szCs w:val="24"/>
        </w:rPr>
        <w:t> 3 à 4</w:t>
      </w:r>
      <w:r w:rsidRPr="00B26658">
        <w:rPr>
          <w:rFonts w:asciiTheme="minorHAnsi" w:hAnsiTheme="minorHAnsi"/>
          <w:sz w:val="24"/>
          <w:szCs w:val="24"/>
        </w:rPr>
        <w:t xml:space="preserve"> cm d’épaisseur</w:t>
      </w:r>
      <w:r w:rsidR="004A536B">
        <w:rPr>
          <w:rFonts w:asciiTheme="minorHAnsi" w:hAnsiTheme="minorHAnsi"/>
          <w:sz w:val="24"/>
          <w:szCs w:val="24"/>
        </w:rPr>
        <w:t>.</w:t>
      </w:r>
      <w:r w:rsidR="006C5FBD" w:rsidRPr="00B26658">
        <w:rPr>
          <w:rFonts w:asciiTheme="minorHAnsi" w:hAnsiTheme="minorHAnsi"/>
          <w:sz w:val="24"/>
          <w:szCs w:val="24"/>
        </w:rPr>
        <w:t xml:space="preserve"> </w:t>
      </w:r>
      <w:r w:rsidRPr="00B26658">
        <w:rPr>
          <w:rFonts w:asciiTheme="minorHAnsi" w:hAnsiTheme="minorHAnsi"/>
          <w:sz w:val="24"/>
          <w:szCs w:val="24"/>
        </w:rPr>
        <w:t>Le long des clôtures et aux emplacements difficiles d’accès pour les matériels mécaniques, les</w:t>
      </w:r>
      <w:r w:rsidR="00F2382C" w:rsidRPr="00B26658">
        <w:rPr>
          <w:rFonts w:asciiTheme="minorHAnsi" w:hAnsiTheme="minorHAnsi"/>
          <w:sz w:val="24"/>
          <w:szCs w:val="24"/>
        </w:rPr>
        <w:t xml:space="preserve"> </w:t>
      </w:r>
      <w:r w:rsidRPr="00B26658">
        <w:rPr>
          <w:rFonts w:asciiTheme="minorHAnsi" w:hAnsiTheme="minorHAnsi"/>
          <w:sz w:val="24"/>
          <w:szCs w:val="24"/>
        </w:rPr>
        <w:t>herbes seront coupées avec le même soin en employant tous les moyens appropriés.</w:t>
      </w:r>
      <w:r w:rsidR="006374C3">
        <w:rPr>
          <w:rFonts w:asciiTheme="minorHAnsi" w:hAnsiTheme="minorHAnsi"/>
          <w:sz w:val="24"/>
          <w:szCs w:val="24"/>
        </w:rPr>
        <w:t xml:space="preserve"> </w:t>
      </w:r>
      <w:r w:rsidRPr="00B26658">
        <w:rPr>
          <w:rFonts w:asciiTheme="minorHAnsi" w:hAnsiTheme="minorHAnsi"/>
          <w:sz w:val="24"/>
          <w:szCs w:val="24"/>
        </w:rPr>
        <w:t xml:space="preserve">Le titulaire </w:t>
      </w:r>
      <w:r w:rsidR="00613A7A">
        <w:rPr>
          <w:rFonts w:asciiTheme="minorHAnsi" w:hAnsiTheme="minorHAnsi"/>
          <w:sz w:val="24"/>
          <w:szCs w:val="24"/>
        </w:rPr>
        <w:t xml:space="preserve">devra systématiquement </w:t>
      </w:r>
      <w:r w:rsidRPr="00B26658">
        <w:rPr>
          <w:rFonts w:asciiTheme="minorHAnsi" w:hAnsiTheme="minorHAnsi"/>
          <w:sz w:val="24"/>
          <w:szCs w:val="24"/>
        </w:rPr>
        <w:t>ramasser les produits de la</w:t>
      </w:r>
      <w:r w:rsidR="00F2382C" w:rsidRPr="00B26658">
        <w:rPr>
          <w:rFonts w:asciiTheme="minorHAnsi" w:hAnsiTheme="minorHAnsi"/>
          <w:sz w:val="24"/>
          <w:szCs w:val="24"/>
        </w:rPr>
        <w:t xml:space="preserve"> </w:t>
      </w:r>
      <w:r w:rsidRPr="00B26658">
        <w:rPr>
          <w:rFonts w:asciiTheme="minorHAnsi" w:hAnsiTheme="minorHAnsi"/>
          <w:sz w:val="24"/>
          <w:szCs w:val="24"/>
        </w:rPr>
        <w:t>tonte.</w:t>
      </w:r>
      <w:r w:rsidR="006374C3">
        <w:rPr>
          <w:rFonts w:asciiTheme="minorHAnsi" w:hAnsiTheme="minorHAnsi"/>
          <w:sz w:val="24"/>
          <w:szCs w:val="24"/>
        </w:rPr>
        <w:t xml:space="preserve"> </w:t>
      </w:r>
      <w:r w:rsidRPr="00B26658">
        <w:rPr>
          <w:rFonts w:asciiTheme="minorHAnsi" w:hAnsiTheme="minorHAnsi"/>
          <w:sz w:val="24"/>
          <w:szCs w:val="24"/>
        </w:rPr>
        <w:t>Toutes les surfaces engazonnées détériorées par la tonte devront faire l’objet d’un regarnissage en</w:t>
      </w:r>
      <w:r w:rsidR="00F2382C" w:rsidRPr="00B26658">
        <w:rPr>
          <w:rFonts w:asciiTheme="minorHAnsi" w:hAnsiTheme="minorHAnsi"/>
          <w:sz w:val="24"/>
          <w:szCs w:val="24"/>
        </w:rPr>
        <w:t xml:space="preserve"> </w:t>
      </w:r>
      <w:r w:rsidRPr="00B26658">
        <w:rPr>
          <w:rFonts w:asciiTheme="minorHAnsi" w:hAnsiTheme="minorHAnsi"/>
          <w:sz w:val="24"/>
          <w:szCs w:val="24"/>
        </w:rPr>
        <w:t>utilisant un mélange de graines identique à celui dont est issu le tapis existant et, si nécessaire, d’un apport de terre végétale.</w:t>
      </w:r>
      <w:r w:rsidR="00EE308B">
        <w:rPr>
          <w:rFonts w:asciiTheme="minorHAnsi" w:hAnsiTheme="minorHAnsi"/>
          <w:sz w:val="24"/>
          <w:szCs w:val="24"/>
        </w:rPr>
        <w:t xml:space="preserve"> </w:t>
      </w:r>
      <w:r w:rsidRPr="00B26658">
        <w:rPr>
          <w:rFonts w:asciiTheme="minorHAnsi" w:hAnsiTheme="minorHAnsi"/>
          <w:sz w:val="24"/>
          <w:szCs w:val="24"/>
        </w:rPr>
        <w:t>L’ensemble des surfaces sera laissé en état de propreté (</w:t>
      </w:r>
      <w:r w:rsidR="00613A7A">
        <w:rPr>
          <w:rFonts w:asciiTheme="minorHAnsi" w:hAnsiTheme="minorHAnsi"/>
          <w:sz w:val="24"/>
          <w:szCs w:val="24"/>
        </w:rPr>
        <w:t>déchets</w:t>
      </w:r>
      <w:r w:rsidRPr="00B26658">
        <w:rPr>
          <w:rFonts w:asciiTheme="minorHAnsi" w:hAnsiTheme="minorHAnsi"/>
          <w:sz w:val="24"/>
          <w:szCs w:val="24"/>
        </w:rPr>
        <w:t>, papiers, etc.).</w:t>
      </w:r>
    </w:p>
    <w:p w14:paraId="7D8B46C3" w14:textId="77777777" w:rsidR="004A536B" w:rsidRDefault="004A536B" w:rsidP="0041352E">
      <w:pPr>
        <w:autoSpaceDE w:val="0"/>
        <w:autoSpaceDN w:val="0"/>
        <w:adjustRightInd w:val="0"/>
        <w:ind w:left="567"/>
        <w:jc w:val="both"/>
        <w:rPr>
          <w:rFonts w:asciiTheme="minorHAnsi" w:hAnsiTheme="minorHAnsi"/>
          <w:sz w:val="24"/>
          <w:szCs w:val="24"/>
        </w:rPr>
      </w:pPr>
    </w:p>
    <w:p w14:paraId="6326962E"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Font également parties intégrantes des prestations, aussi souvent que cela est nécessaire, les</w:t>
      </w:r>
      <w:r w:rsidR="00F2382C" w:rsidRPr="00B26658">
        <w:rPr>
          <w:rFonts w:asciiTheme="minorHAnsi" w:hAnsiTheme="minorHAnsi"/>
          <w:sz w:val="24"/>
          <w:szCs w:val="24"/>
        </w:rPr>
        <w:t xml:space="preserve"> </w:t>
      </w:r>
      <w:r w:rsidRPr="00B26658">
        <w:rPr>
          <w:rFonts w:asciiTheme="minorHAnsi" w:hAnsiTheme="minorHAnsi"/>
          <w:sz w:val="24"/>
          <w:szCs w:val="24"/>
        </w:rPr>
        <w:t>opérations ci-après :</w:t>
      </w:r>
    </w:p>
    <w:p w14:paraId="5A5C5FEA" w14:textId="77777777" w:rsidR="008A493B" w:rsidRPr="00B26658" w:rsidRDefault="008A493B" w:rsidP="0041352E">
      <w:pPr>
        <w:pStyle w:val="Paragraphedeliste"/>
        <w:numPr>
          <w:ilvl w:val="0"/>
          <w:numId w:val="6"/>
        </w:numPr>
        <w:autoSpaceDE w:val="0"/>
        <w:autoSpaceDN w:val="0"/>
        <w:adjustRightInd w:val="0"/>
        <w:jc w:val="both"/>
        <w:rPr>
          <w:rFonts w:cs="Times New Roman"/>
          <w:sz w:val="24"/>
          <w:szCs w:val="24"/>
        </w:rPr>
      </w:pPr>
      <w:proofErr w:type="gramStart"/>
      <w:r w:rsidRPr="00B26658">
        <w:rPr>
          <w:rFonts w:cs="Times New Roman"/>
          <w:sz w:val="24"/>
          <w:szCs w:val="24"/>
        </w:rPr>
        <w:t>le</w:t>
      </w:r>
      <w:proofErr w:type="gramEnd"/>
      <w:r w:rsidRPr="00B26658">
        <w:rPr>
          <w:rFonts w:cs="Times New Roman"/>
          <w:sz w:val="24"/>
          <w:szCs w:val="24"/>
        </w:rPr>
        <w:t xml:space="preserve"> roulage,</w:t>
      </w:r>
    </w:p>
    <w:p w14:paraId="24D881DB" w14:textId="77777777" w:rsidR="008A493B" w:rsidRPr="00B26658" w:rsidRDefault="008A493B" w:rsidP="0041352E">
      <w:pPr>
        <w:pStyle w:val="Paragraphedeliste"/>
        <w:numPr>
          <w:ilvl w:val="0"/>
          <w:numId w:val="6"/>
        </w:numPr>
        <w:autoSpaceDE w:val="0"/>
        <w:autoSpaceDN w:val="0"/>
        <w:adjustRightInd w:val="0"/>
        <w:jc w:val="both"/>
        <w:rPr>
          <w:rFonts w:cs="Times New Roman"/>
          <w:sz w:val="24"/>
          <w:szCs w:val="24"/>
        </w:rPr>
      </w:pPr>
      <w:proofErr w:type="gramStart"/>
      <w:r w:rsidRPr="00B26658">
        <w:rPr>
          <w:rFonts w:cs="Times New Roman"/>
          <w:sz w:val="24"/>
          <w:szCs w:val="24"/>
        </w:rPr>
        <w:t>le</w:t>
      </w:r>
      <w:proofErr w:type="gramEnd"/>
      <w:r w:rsidRPr="00B26658">
        <w:rPr>
          <w:rFonts w:cs="Times New Roman"/>
          <w:sz w:val="24"/>
          <w:szCs w:val="24"/>
        </w:rPr>
        <w:t xml:space="preserve"> défeutrage,</w:t>
      </w:r>
    </w:p>
    <w:p w14:paraId="20FA6CFA" w14:textId="77777777" w:rsidR="008A493B" w:rsidRPr="00B26658" w:rsidRDefault="008A493B" w:rsidP="0041352E">
      <w:pPr>
        <w:pStyle w:val="Paragraphedeliste"/>
        <w:numPr>
          <w:ilvl w:val="0"/>
          <w:numId w:val="6"/>
        </w:numPr>
        <w:autoSpaceDE w:val="0"/>
        <w:autoSpaceDN w:val="0"/>
        <w:adjustRightInd w:val="0"/>
        <w:jc w:val="both"/>
        <w:rPr>
          <w:rFonts w:cs="Times New Roman"/>
          <w:sz w:val="24"/>
          <w:szCs w:val="24"/>
        </w:rPr>
      </w:pPr>
      <w:proofErr w:type="gramStart"/>
      <w:r w:rsidRPr="00B26658">
        <w:rPr>
          <w:rFonts w:cs="Times New Roman"/>
          <w:sz w:val="24"/>
          <w:szCs w:val="24"/>
        </w:rPr>
        <w:t>l’aération</w:t>
      </w:r>
      <w:proofErr w:type="gramEnd"/>
      <w:r w:rsidRPr="00B26658">
        <w:rPr>
          <w:rFonts w:cs="Times New Roman"/>
          <w:sz w:val="24"/>
          <w:szCs w:val="24"/>
        </w:rPr>
        <w:t>,</w:t>
      </w:r>
    </w:p>
    <w:p w14:paraId="4233720F" w14:textId="77777777" w:rsidR="008A493B" w:rsidRPr="00B26658" w:rsidRDefault="008A493B" w:rsidP="0041352E">
      <w:pPr>
        <w:pStyle w:val="Paragraphedeliste"/>
        <w:numPr>
          <w:ilvl w:val="0"/>
          <w:numId w:val="6"/>
        </w:numPr>
        <w:autoSpaceDE w:val="0"/>
        <w:autoSpaceDN w:val="0"/>
        <w:adjustRightInd w:val="0"/>
        <w:jc w:val="both"/>
        <w:rPr>
          <w:rFonts w:cs="Times New Roman"/>
          <w:sz w:val="24"/>
          <w:szCs w:val="24"/>
        </w:rPr>
      </w:pPr>
      <w:proofErr w:type="gramStart"/>
      <w:r w:rsidRPr="00B26658">
        <w:rPr>
          <w:rFonts w:cs="Times New Roman"/>
          <w:sz w:val="24"/>
          <w:szCs w:val="24"/>
        </w:rPr>
        <w:t>l’élimination</w:t>
      </w:r>
      <w:proofErr w:type="gramEnd"/>
      <w:r w:rsidRPr="00B26658">
        <w:rPr>
          <w:rFonts w:cs="Times New Roman"/>
          <w:sz w:val="24"/>
          <w:szCs w:val="24"/>
        </w:rPr>
        <w:t xml:space="preserve"> des taupes,</w:t>
      </w:r>
      <w:r w:rsidR="006C5FBD" w:rsidRPr="00B26658">
        <w:rPr>
          <w:rFonts w:cs="Times New Roman"/>
          <w:sz w:val="24"/>
          <w:szCs w:val="24"/>
        </w:rPr>
        <w:t xml:space="preserve"> des taupinières, terriers …</w:t>
      </w:r>
    </w:p>
    <w:p w14:paraId="4AAB8EFA" w14:textId="77777777" w:rsidR="008A493B" w:rsidRPr="00B26658" w:rsidRDefault="008A493B" w:rsidP="0041352E">
      <w:pPr>
        <w:pStyle w:val="Paragraphedeliste"/>
        <w:numPr>
          <w:ilvl w:val="0"/>
          <w:numId w:val="6"/>
        </w:numPr>
        <w:autoSpaceDE w:val="0"/>
        <w:autoSpaceDN w:val="0"/>
        <w:adjustRightInd w:val="0"/>
        <w:jc w:val="both"/>
        <w:rPr>
          <w:rFonts w:cs="Times New Roman"/>
          <w:sz w:val="24"/>
          <w:szCs w:val="24"/>
        </w:rPr>
      </w:pPr>
      <w:proofErr w:type="gramStart"/>
      <w:r w:rsidRPr="00B26658">
        <w:rPr>
          <w:rFonts w:cs="Times New Roman"/>
          <w:sz w:val="24"/>
          <w:szCs w:val="24"/>
        </w:rPr>
        <w:t>le</w:t>
      </w:r>
      <w:proofErr w:type="gramEnd"/>
      <w:r w:rsidRPr="00B26658">
        <w:rPr>
          <w:rFonts w:cs="Times New Roman"/>
          <w:sz w:val="24"/>
          <w:szCs w:val="24"/>
        </w:rPr>
        <w:t xml:space="preserve"> désengagement des bordures de trottoirs.</w:t>
      </w:r>
    </w:p>
    <w:p w14:paraId="3298EB62" w14:textId="77777777" w:rsidR="008A493B" w:rsidRPr="00B26658" w:rsidRDefault="008A493B" w:rsidP="0041352E">
      <w:pPr>
        <w:autoSpaceDE w:val="0"/>
        <w:autoSpaceDN w:val="0"/>
        <w:adjustRightInd w:val="0"/>
        <w:ind w:left="567"/>
        <w:jc w:val="both"/>
        <w:rPr>
          <w:rFonts w:asciiTheme="minorHAnsi" w:hAnsiTheme="minorHAnsi"/>
          <w:b/>
          <w:bCs/>
          <w:sz w:val="24"/>
          <w:szCs w:val="24"/>
        </w:rPr>
      </w:pPr>
      <w:r w:rsidRPr="00B26658">
        <w:rPr>
          <w:rFonts w:asciiTheme="minorHAnsi" w:hAnsiTheme="minorHAnsi"/>
          <w:b/>
          <w:bCs/>
          <w:sz w:val="24"/>
          <w:szCs w:val="24"/>
        </w:rPr>
        <w:t>L’attention du titulaire est attirée sur le fait que la tonte pourra intervenir éventuellement sur des surfaces ayant une certaine déclivité (butte de protection d’ouvrage, merlons, fossés …).</w:t>
      </w:r>
    </w:p>
    <w:p w14:paraId="2F8ACAEC" w14:textId="77777777" w:rsidR="008A493B" w:rsidRPr="00B26658" w:rsidRDefault="008A493B" w:rsidP="0041352E">
      <w:pPr>
        <w:autoSpaceDE w:val="0"/>
        <w:autoSpaceDN w:val="0"/>
        <w:adjustRightInd w:val="0"/>
        <w:ind w:left="567"/>
        <w:jc w:val="both"/>
        <w:rPr>
          <w:rFonts w:asciiTheme="minorHAnsi" w:hAnsiTheme="minorHAnsi"/>
          <w:b/>
          <w:bCs/>
          <w:sz w:val="24"/>
          <w:szCs w:val="24"/>
        </w:rPr>
      </w:pPr>
    </w:p>
    <w:p w14:paraId="7A977BAC" w14:textId="78E5946D" w:rsidR="008A493B" w:rsidRPr="00B26658" w:rsidRDefault="00B22BE6" w:rsidP="00B22BE6">
      <w:pPr>
        <w:pStyle w:val="Titre4"/>
        <w:ind w:left="709"/>
      </w:pPr>
      <w:bookmarkStart w:id="15" w:name="_Toc187660617"/>
      <w:proofErr w:type="gramStart"/>
      <w:r>
        <w:t>b</w:t>
      </w:r>
      <w:proofErr w:type="gramEnd"/>
      <w:r>
        <w:t xml:space="preserve">/ </w:t>
      </w:r>
      <w:r w:rsidR="008A493B" w:rsidRPr="00B26658">
        <w:t>Semis</w:t>
      </w:r>
      <w:bookmarkEnd w:id="15"/>
    </w:p>
    <w:p w14:paraId="207081AD" w14:textId="77777777" w:rsidR="00EF6376" w:rsidRPr="00B26658" w:rsidRDefault="00EF6376" w:rsidP="0041352E">
      <w:pPr>
        <w:autoSpaceDE w:val="0"/>
        <w:autoSpaceDN w:val="0"/>
        <w:adjustRightInd w:val="0"/>
        <w:ind w:left="567"/>
        <w:jc w:val="both"/>
        <w:rPr>
          <w:rFonts w:asciiTheme="minorHAnsi" w:hAnsiTheme="minorHAnsi"/>
          <w:b/>
          <w:sz w:val="24"/>
          <w:szCs w:val="24"/>
        </w:rPr>
      </w:pPr>
    </w:p>
    <w:p w14:paraId="172B9DFF"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automne et printemps.</w:t>
      </w:r>
    </w:p>
    <w:p w14:paraId="7F58F26F"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12599260"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Aux deux époques de semis, le titulaire exécutera, partout où cela sera nécessaire, des semis de</w:t>
      </w:r>
      <w:r w:rsidR="00F2382C" w:rsidRPr="00B26658">
        <w:rPr>
          <w:rFonts w:asciiTheme="minorHAnsi" w:hAnsiTheme="minorHAnsi"/>
          <w:sz w:val="24"/>
          <w:szCs w:val="24"/>
        </w:rPr>
        <w:t xml:space="preserve"> </w:t>
      </w:r>
      <w:r w:rsidRPr="00B26658">
        <w:rPr>
          <w:rFonts w:asciiTheme="minorHAnsi" w:hAnsiTheme="minorHAnsi"/>
          <w:sz w:val="24"/>
          <w:szCs w:val="24"/>
        </w:rPr>
        <w:t>regarnissage en utilisant un mélange de graines identiques à celui dont est issue la pelouse en place.</w:t>
      </w:r>
    </w:p>
    <w:p w14:paraId="11511EB5" w14:textId="77777777" w:rsidR="008A493B" w:rsidRDefault="008A493B" w:rsidP="0041352E">
      <w:pPr>
        <w:autoSpaceDE w:val="0"/>
        <w:autoSpaceDN w:val="0"/>
        <w:adjustRightInd w:val="0"/>
        <w:ind w:left="567"/>
        <w:jc w:val="both"/>
        <w:rPr>
          <w:rFonts w:asciiTheme="minorHAnsi" w:hAnsiTheme="minorHAnsi"/>
          <w:sz w:val="24"/>
          <w:szCs w:val="24"/>
        </w:rPr>
      </w:pPr>
    </w:p>
    <w:p w14:paraId="7013B136" w14:textId="00341F54" w:rsidR="008A493B" w:rsidRPr="00B26658" w:rsidRDefault="0050270A" w:rsidP="00B22BE6">
      <w:pPr>
        <w:pStyle w:val="Titre4"/>
      </w:pPr>
      <w:bookmarkStart w:id="16" w:name="_Toc187660618"/>
      <w:r>
        <w:lastRenderedPageBreak/>
        <w:t>2</w:t>
      </w:r>
      <w:r w:rsidR="008A493B" w:rsidRPr="00B26658">
        <w:t>.</w:t>
      </w:r>
      <w:r w:rsidR="00B22BE6">
        <w:t>1.</w:t>
      </w:r>
      <w:r w:rsidR="008A493B" w:rsidRPr="00B26658">
        <w:t>2 Entretien des massifs d’ornements, floraux et rosiers</w:t>
      </w:r>
      <w:bookmarkEnd w:id="16"/>
    </w:p>
    <w:p w14:paraId="3E824BF2"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27A848F9" w14:textId="77777777" w:rsidR="008A493B" w:rsidRPr="00B26658"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aux époques voulues selon les espèces.</w:t>
      </w:r>
    </w:p>
    <w:p w14:paraId="7E044BEC" w14:textId="77777777" w:rsidR="00016DEB" w:rsidRDefault="00016DEB" w:rsidP="0041352E">
      <w:pPr>
        <w:autoSpaceDE w:val="0"/>
        <w:autoSpaceDN w:val="0"/>
        <w:adjustRightInd w:val="0"/>
        <w:ind w:left="567"/>
        <w:jc w:val="both"/>
        <w:rPr>
          <w:rFonts w:asciiTheme="minorHAnsi" w:hAnsiTheme="minorHAnsi"/>
          <w:sz w:val="24"/>
          <w:szCs w:val="24"/>
        </w:rPr>
      </w:pPr>
    </w:p>
    <w:p w14:paraId="05E1AA47" w14:textId="77777777" w:rsidR="008A493B" w:rsidRDefault="00016DEB" w:rsidP="0041352E">
      <w:pPr>
        <w:autoSpaceDE w:val="0"/>
        <w:autoSpaceDN w:val="0"/>
        <w:adjustRightInd w:val="0"/>
        <w:ind w:left="567"/>
        <w:jc w:val="both"/>
        <w:rPr>
          <w:rFonts w:asciiTheme="minorHAnsi" w:hAnsiTheme="minorHAnsi"/>
          <w:sz w:val="24"/>
          <w:szCs w:val="24"/>
        </w:rPr>
      </w:pPr>
      <w:r>
        <w:rPr>
          <w:rFonts w:asciiTheme="minorHAnsi" w:hAnsiTheme="minorHAnsi"/>
          <w:sz w:val="24"/>
          <w:szCs w:val="24"/>
        </w:rPr>
        <w:t>Afin de limiter la pousse des espèces indésirables, les massifs en terre seront paillés à l’aide de copeaux de bois de feuillus sur 10 cm d’épaisseur</w:t>
      </w:r>
      <w:r w:rsidR="006374C3">
        <w:rPr>
          <w:rFonts w:asciiTheme="minorHAnsi" w:hAnsiTheme="minorHAnsi"/>
          <w:sz w:val="24"/>
          <w:szCs w:val="24"/>
        </w:rPr>
        <w:t xml:space="preserve">. </w:t>
      </w:r>
      <w:r w:rsidR="008A493B" w:rsidRPr="00B26658">
        <w:rPr>
          <w:rFonts w:asciiTheme="minorHAnsi" w:hAnsiTheme="minorHAnsi"/>
          <w:sz w:val="24"/>
          <w:szCs w:val="24"/>
        </w:rPr>
        <w:t xml:space="preserve">L’arrosage sera effectué autant que de besoin en période normale. En période sèche, les arrosages se feront, dans la mesure où aucun </w:t>
      </w:r>
      <w:proofErr w:type="spellStart"/>
      <w:r w:rsidR="008A493B" w:rsidRPr="00B26658">
        <w:rPr>
          <w:rFonts w:asciiTheme="minorHAnsi" w:hAnsiTheme="minorHAnsi"/>
          <w:sz w:val="24"/>
          <w:szCs w:val="24"/>
        </w:rPr>
        <w:t>arrêt</w:t>
      </w:r>
      <w:proofErr w:type="spellEnd"/>
      <w:r w:rsidR="008A493B" w:rsidRPr="00B26658">
        <w:rPr>
          <w:rFonts w:asciiTheme="minorHAnsi" w:hAnsiTheme="minorHAnsi"/>
          <w:sz w:val="24"/>
          <w:szCs w:val="24"/>
        </w:rPr>
        <w:t xml:space="preserve"> préfectoral n’est mis en vigueur, par tuyau démuni de jet, coulant librement.</w:t>
      </w:r>
      <w:r w:rsidR="006374C3">
        <w:rPr>
          <w:rFonts w:asciiTheme="minorHAnsi" w:hAnsiTheme="minorHAnsi"/>
          <w:sz w:val="24"/>
          <w:szCs w:val="24"/>
        </w:rPr>
        <w:t xml:space="preserve"> </w:t>
      </w:r>
      <w:r w:rsidR="008A493B" w:rsidRPr="00B26658">
        <w:rPr>
          <w:rFonts w:asciiTheme="minorHAnsi" w:hAnsiTheme="minorHAnsi"/>
          <w:sz w:val="24"/>
          <w:szCs w:val="24"/>
        </w:rPr>
        <w:t>Les drageons et rejets seront soigneusement</w:t>
      </w:r>
      <w:r w:rsidR="00F2382C" w:rsidRPr="00B26658">
        <w:rPr>
          <w:rFonts w:asciiTheme="minorHAnsi" w:hAnsiTheme="minorHAnsi"/>
          <w:sz w:val="24"/>
          <w:szCs w:val="24"/>
        </w:rPr>
        <w:t xml:space="preserve"> </w:t>
      </w:r>
      <w:r w:rsidR="008A493B" w:rsidRPr="00B26658">
        <w:rPr>
          <w:rFonts w:asciiTheme="minorHAnsi" w:hAnsiTheme="minorHAnsi"/>
          <w:sz w:val="24"/>
          <w:szCs w:val="24"/>
        </w:rPr>
        <w:t>éliminés, les fleurs fanées seront supprimées au fur et à mesure. Les traitements antiparasitaires</w:t>
      </w:r>
      <w:r w:rsidR="00F2382C" w:rsidRPr="00B26658">
        <w:rPr>
          <w:rFonts w:asciiTheme="minorHAnsi" w:hAnsiTheme="minorHAnsi"/>
          <w:sz w:val="24"/>
          <w:szCs w:val="24"/>
        </w:rPr>
        <w:t xml:space="preserve"> </w:t>
      </w:r>
      <w:r w:rsidR="008A493B" w:rsidRPr="00B26658">
        <w:rPr>
          <w:rFonts w:asciiTheme="minorHAnsi" w:hAnsiTheme="minorHAnsi"/>
          <w:sz w:val="24"/>
          <w:szCs w:val="24"/>
        </w:rPr>
        <w:t>seront effectués.</w:t>
      </w:r>
      <w:r>
        <w:rPr>
          <w:rFonts w:asciiTheme="minorHAnsi" w:hAnsiTheme="minorHAnsi"/>
          <w:sz w:val="24"/>
          <w:szCs w:val="24"/>
        </w:rPr>
        <w:t xml:space="preserve"> </w:t>
      </w:r>
      <w:r w:rsidR="008A493B" w:rsidRPr="00B26658">
        <w:rPr>
          <w:rFonts w:asciiTheme="minorHAnsi" w:hAnsiTheme="minorHAnsi"/>
          <w:sz w:val="24"/>
          <w:szCs w:val="24"/>
        </w:rPr>
        <w:t>Les hampes florales seront éventuellement tuteurées puis</w:t>
      </w:r>
      <w:r w:rsidR="00F2382C" w:rsidRPr="00B26658">
        <w:rPr>
          <w:rFonts w:asciiTheme="minorHAnsi" w:hAnsiTheme="minorHAnsi"/>
          <w:sz w:val="24"/>
          <w:szCs w:val="24"/>
        </w:rPr>
        <w:t xml:space="preserve"> </w:t>
      </w:r>
      <w:r w:rsidR="008A493B" w:rsidRPr="00B26658">
        <w:rPr>
          <w:rFonts w:asciiTheme="minorHAnsi" w:hAnsiTheme="minorHAnsi"/>
          <w:sz w:val="24"/>
          <w:szCs w:val="24"/>
        </w:rPr>
        <w:t>supprimées après floraison. La régénération des touffes par division sera faite aussi souvent que</w:t>
      </w:r>
      <w:r w:rsidR="00F2382C" w:rsidRPr="00B26658">
        <w:rPr>
          <w:rFonts w:asciiTheme="minorHAnsi" w:hAnsiTheme="minorHAnsi"/>
          <w:sz w:val="24"/>
          <w:szCs w:val="24"/>
        </w:rPr>
        <w:t xml:space="preserve"> </w:t>
      </w:r>
      <w:r w:rsidR="008A493B" w:rsidRPr="00B26658">
        <w:rPr>
          <w:rFonts w:asciiTheme="minorHAnsi" w:hAnsiTheme="minorHAnsi"/>
          <w:sz w:val="24"/>
          <w:szCs w:val="24"/>
        </w:rPr>
        <w:t>nécessaire.</w:t>
      </w:r>
    </w:p>
    <w:p w14:paraId="3D4E1DEA" w14:textId="77777777" w:rsidR="00016DEB" w:rsidRDefault="00016DEB" w:rsidP="0041352E">
      <w:pPr>
        <w:autoSpaceDE w:val="0"/>
        <w:autoSpaceDN w:val="0"/>
        <w:adjustRightInd w:val="0"/>
        <w:ind w:left="567"/>
        <w:jc w:val="both"/>
        <w:rPr>
          <w:rFonts w:asciiTheme="minorHAnsi" w:hAnsiTheme="minorHAnsi"/>
          <w:sz w:val="24"/>
          <w:szCs w:val="24"/>
        </w:rPr>
      </w:pPr>
    </w:p>
    <w:p w14:paraId="78DE75B8" w14:textId="77777777" w:rsidR="00016DEB" w:rsidRDefault="00016DEB" w:rsidP="0041352E">
      <w:pPr>
        <w:autoSpaceDE w:val="0"/>
        <w:autoSpaceDN w:val="0"/>
        <w:adjustRightInd w:val="0"/>
        <w:ind w:left="567"/>
        <w:jc w:val="both"/>
        <w:rPr>
          <w:rFonts w:asciiTheme="minorHAnsi" w:hAnsiTheme="minorHAnsi"/>
          <w:sz w:val="24"/>
          <w:szCs w:val="24"/>
        </w:rPr>
      </w:pPr>
      <w:r>
        <w:rPr>
          <w:rFonts w:asciiTheme="minorHAnsi" w:hAnsiTheme="minorHAnsi"/>
          <w:sz w:val="24"/>
          <w:szCs w:val="24"/>
        </w:rPr>
        <w:t>Le paillage devra être rechargé tous les ans afin de maintenir l’épaisseur visée de 10 cm. Les massifs seront entretenus régulièrement par désherbage manuel (arrachage manuel ou binette) afin d’éliminer les espèces indésirables. Le rechargement du paillage pourra se faire à partir des produits de coupe des arbustes, arbres du site, préalablement broyés.</w:t>
      </w:r>
    </w:p>
    <w:p w14:paraId="0956FA46" w14:textId="77777777" w:rsidR="00016DEB" w:rsidRPr="00B26658" w:rsidRDefault="00016DEB" w:rsidP="0041352E">
      <w:pPr>
        <w:autoSpaceDE w:val="0"/>
        <w:autoSpaceDN w:val="0"/>
        <w:adjustRightInd w:val="0"/>
        <w:ind w:left="567"/>
        <w:jc w:val="both"/>
        <w:rPr>
          <w:rFonts w:asciiTheme="minorHAnsi" w:hAnsiTheme="minorHAnsi"/>
          <w:sz w:val="24"/>
          <w:szCs w:val="24"/>
        </w:rPr>
      </w:pPr>
    </w:p>
    <w:p w14:paraId="68CC0E98"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La décoration florale dans les vasques et dans les bacs doit recevoir les mêmes soins.</w:t>
      </w:r>
      <w:r w:rsidR="006374C3">
        <w:rPr>
          <w:rFonts w:asciiTheme="minorHAnsi" w:hAnsiTheme="minorHAnsi"/>
          <w:sz w:val="24"/>
          <w:szCs w:val="24"/>
        </w:rPr>
        <w:t xml:space="preserve"> </w:t>
      </w:r>
      <w:r w:rsidRPr="00B26658">
        <w:rPr>
          <w:rFonts w:asciiTheme="minorHAnsi" w:hAnsiTheme="minorHAnsi"/>
          <w:sz w:val="24"/>
          <w:szCs w:val="24"/>
        </w:rPr>
        <w:t>La taille automnale sera destinée à la suppression des bois morts et au raccourcissement des rameaux.</w:t>
      </w:r>
      <w:r w:rsidR="006374C3">
        <w:rPr>
          <w:rFonts w:asciiTheme="minorHAnsi" w:hAnsiTheme="minorHAnsi"/>
          <w:sz w:val="24"/>
          <w:szCs w:val="24"/>
        </w:rPr>
        <w:t xml:space="preserve"> </w:t>
      </w:r>
      <w:r w:rsidRPr="00B26658">
        <w:rPr>
          <w:rFonts w:asciiTheme="minorHAnsi" w:hAnsiTheme="minorHAnsi"/>
          <w:sz w:val="24"/>
          <w:szCs w:val="24"/>
        </w:rPr>
        <w:t>Si des périodes de fortes gelées sont à craindre, il sera nécessaire d’assurer la protection des rosiers en buttant leurs bases avec de la terre bien perméable, et en employant de la fibre de bois ou de la paille.</w:t>
      </w:r>
    </w:p>
    <w:p w14:paraId="7758BBC6"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2228A3FA" w14:textId="7A32B07E" w:rsidR="008A493B" w:rsidRPr="00B26658" w:rsidRDefault="0050270A" w:rsidP="00B22BE6">
      <w:pPr>
        <w:pStyle w:val="Titre4"/>
      </w:pPr>
      <w:bookmarkStart w:id="17" w:name="_Toc187660619"/>
      <w:r>
        <w:t>2</w:t>
      </w:r>
      <w:r w:rsidR="008A493B" w:rsidRPr="00B26658">
        <w:t>.</w:t>
      </w:r>
      <w:r w:rsidR="00B22BE6">
        <w:t>1.</w:t>
      </w:r>
      <w:r w:rsidR="008A493B" w:rsidRPr="00B26658">
        <w:t>3 Entretien des arbres, élagage</w:t>
      </w:r>
      <w:bookmarkEnd w:id="17"/>
    </w:p>
    <w:p w14:paraId="0C2769D7"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5F142389"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hiver.</w:t>
      </w:r>
    </w:p>
    <w:p w14:paraId="22A43515"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10953934" w14:textId="77777777" w:rsidR="008A493B"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 xml:space="preserve">Autour des arbres, le sol </w:t>
      </w:r>
      <w:r w:rsidR="00192532">
        <w:rPr>
          <w:rFonts w:asciiTheme="minorHAnsi" w:hAnsiTheme="minorHAnsi"/>
          <w:sz w:val="24"/>
          <w:szCs w:val="24"/>
        </w:rPr>
        <w:t>sera paillé et entretenu de la même façon que les massifs</w:t>
      </w:r>
      <w:r w:rsidRPr="00B26658">
        <w:rPr>
          <w:rFonts w:asciiTheme="minorHAnsi" w:hAnsiTheme="minorHAnsi"/>
          <w:sz w:val="24"/>
          <w:szCs w:val="24"/>
        </w:rPr>
        <w:t>.</w:t>
      </w:r>
      <w:r w:rsidR="00192532">
        <w:rPr>
          <w:rFonts w:asciiTheme="minorHAnsi" w:hAnsiTheme="minorHAnsi"/>
          <w:sz w:val="24"/>
          <w:szCs w:val="24"/>
        </w:rPr>
        <w:t xml:space="preserve"> Les pieds d’arbres situés au milieu des pelouses seront laissés en végétation spontanée et tondus en même temps que les pelouses.</w:t>
      </w:r>
      <w:r w:rsidR="006374C3">
        <w:rPr>
          <w:rFonts w:asciiTheme="minorHAnsi" w:hAnsiTheme="minorHAnsi"/>
          <w:sz w:val="24"/>
          <w:szCs w:val="24"/>
        </w:rPr>
        <w:t xml:space="preserve"> </w:t>
      </w:r>
      <w:r w:rsidRPr="00B26658">
        <w:rPr>
          <w:rFonts w:asciiTheme="minorHAnsi" w:hAnsiTheme="minorHAnsi"/>
          <w:sz w:val="24"/>
          <w:szCs w:val="24"/>
        </w:rPr>
        <w:t xml:space="preserve">La taille des arbres se limitera aux tailles de </w:t>
      </w:r>
      <w:r w:rsidR="006C5FBD" w:rsidRPr="00B26658">
        <w:rPr>
          <w:rFonts w:asciiTheme="minorHAnsi" w:hAnsiTheme="minorHAnsi"/>
          <w:sz w:val="24"/>
          <w:szCs w:val="24"/>
        </w:rPr>
        <w:t>« </w:t>
      </w:r>
      <w:r w:rsidRPr="00B26658">
        <w:rPr>
          <w:rFonts w:asciiTheme="minorHAnsi" w:hAnsiTheme="minorHAnsi"/>
          <w:sz w:val="24"/>
          <w:szCs w:val="24"/>
        </w:rPr>
        <w:t>fortification</w:t>
      </w:r>
      <w:r w:rsidR="006C5FBD" w:rsidRPr="00B26658">
        <w:rPr>
          <w:rFonts w:asciiTheme="minorHAnsi" w:hAnsiTheme="minorHAnsi"/>
          <w:sz w:val="24"/>
          <w:szCs w:val="24"/>
        </w:rPr>
        <w:t> »</w:t>
      </w:r>
      <w:r w:rsidRPr="00B26658">
        <w:rPr>
          <w:rFonts w:asciiTheme="minorHAnsi" w:hAnsiTheme="minorHAnsi"/>
          <w:sz w:val="24"/>
          <w:szCs w:val="24"/>
        </w:rPr>
        <w:t>, de mise en forme et de soins (branches malades ou endommagées). L’élagage sera destiné à limiter un développement trop volumineux des arbres.</w:t>
      </w:r>
      <w:r w:rsidR="006374C3">
        <w:rPr>
          <w:rFonts w:asciiTheme="minorHAnsi" w:hAnsiTheme="minorHAnsi"/>
          <w:sz w:val="24"/>
          <w:szCs w:val="24"/>
        </w:rPr>
        <w:t xml:space="preserve"> </w:t>
      </w:r>
      <w:r w:rsidRPr="00B26658">
        <w:rPr>
          <w:rFonts w:asciiTheme="minorHAnsi" w:hAnsiTheme="minorHAnsi"/>
          <w:sz w:val="24"/>
          <w:szCs w:val="24"/>
        </w:rPr>
        <w:t>Les tuteurs, colliers et haubans sur les nouvelles plantations seront maintenus et renouvelés s’il y a lieu tant que l’enracinement du tronc ne permettra pas de les supprimer. Le titulaire veillera à ce qu’ils ne causent ni plaies, ni strangulations. Lors de l’enlèvement, le bois sera soigneusement retiré du sol, et le trou sera comblé avec de la terre végétale fine.</w:t>
      </w:r>
      <w:r w:rsidR="006374C3">
        <w:rPr>
          <w:rFonts w:asciiTheme="minorHAnsi" w:hAnsiTheme="minorHAnsi"/>
          <w:sz w:val="24"/>
          <w:szCs w:val="24"/>
        </w:rPr>
        <w:t xml:space="preserve"> </w:t>
      </w:r>
      <w:r w:rsidRPr="00B26658">
        <w:rPr>
          <w:rFonts w:asciiTheme="minorHAnsi" w:hAnsiTheme="minorHAnsi"/>
          <w:sz w:val="24"/>
          <w:szCs w:val="24"/>
        </w:rPr>
        <w:t>La prestation d’élagage de certains arbres peut nécessiter l’utilisation d’une nacelle.</w:t>
      </w:r>
    </w:p>
    <w:p w14:paraId="47C039CF" w14:textId="77777777" w:rsidR="00EE308B" w:rsidRPr="00B26658" w:rsidRDefault="00EE308B" w:rsidP="0041352E">
      <w:pPr>
        <w:autoSpaceDE w:val="0"/>
        <w:autoSpaceDN w:val="0"/>
        <w:adjustRightInd w:val="0"/>
        <w:ind w:left="567"/>
        <w:jc w:val="both"/>
        <w:rPr>
          <w:rFonts w:asciiTheme="minorHAnsi" w:hAnsiTheme="minorHAnsi"/>
          <w:sz w:val="24"/>
          <w:szCs w:val="24"/>
        </w:rPr>
      </w:pPr>
    </w:p>
    <w:p w14:paraId="3476A3B3" w14:textId="77777777" w:rsidR="008A493B" w:rsidRDefault="008A493B" w:rsidP="0041352E">
      <w:pPr>
        <w:autoSpaceDE w:val="0"/>
        <w:autoSpaceDN w:val="0"/>
        <w:adjustRightInd w:val="0"/>
        <w:ind w:left="567"/>
        <w:jc w:val="both"/>
        <w:rPr>
          <w:rFonts w:asciiTheme="minorHAnsi" w:hAnsiTheme="minorHAnsi"/>
          <w:b/>
          <w:bCs/>
          <w:sz w:val="24"/>
          <w:szCs w:val="24"/>
        </w:rPr>
      </w:pPr>
      <w:r w:rsidRPr="00B26658">
        <w:rPr>
          <w:rFonts w:asciiTheme="minorHAnsi" w:hAnsiTheme="minorHAnsi"/>
          <w:b/>
          <w:bCs/>
          <w:sz w:val="24"/>
          <w:szCs w:val="24"/>
        </w:rPr>
        <w:t>L’attention du titulaire est attirée sur le fait que le désherbage chimique aux pieds des arbres est interdit.</w:t>
      </w:r>
    </w:p>
    <w:p w14:paraId="4672DA47" w14:textId="77777777" w:rsidR="009C76DE" w:rsidRPr="00B26658" w:rsidRDefault="009C76DE" w:rsidP="0041352E">
      <w:pPr>
        <w:autoSpaceDE w:val="0"/>
        <w:autoSpaceDN w:val="0"/>
        <w:adjustRightInd w:val="0"/>
        <w:ind w:left="567"/>
        <w:jc w:val="both"/>
        <w:rPr>
          <w:rFonts w:asciiTheme="minorHAnsi" w:hAnsiTheme="minorHAnsi"/>
          <w:b/>
          <w:bCs/>
          <w:sz w:val="24"/>
          <w:szCs w:val="24"/>
        </w:rPr>
      </w:pPr>
    </w:p>
    <w:p w14:paraId="3F2C9DE0"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Particularités :</w:t>
      </w:r>
    </w:p>
    <w:p w14:paraId="2DB16A2D"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0A4304FC" w14:textId="77777777" w:rsidR="008A493B"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lastRenderedPageBreak/>
        <w:t xml:space="preserve">- L’abattage des arbres dangereux ou creux s’effectue en accord avec le représentant </w:t>
      </w:r>
      <w:r w:rsidR="00215A6B" w:rsidRPr="00B26658">
        <w:rPr>
          <w:rFonts w:asciiTheme="minorHAnsi" w:hAnsiTheme="minorHAnsi"/>
          <w:sz w:val="24"/>
          <w:szCs w:val="24"/>
        </w:rPr>
        <w:t>du site concerné</w:t>
      </w:r>
      <w:r w:rsidRPr="00B26658">
        <w:rPr>
          <w:rFonts w:asciiTheme="minorHAnsi" w:hAnsiTheme="minorHAnsi"/>
          <w:sz w:val="24"/>
          <w:szCs w:val="24"/>
        </w:rPr>
        <w:t>.</w:t>
      </w:r>
    </w:p>
    <w:p w14:paraId="4822F9B5" w14:textId="77777777" w:rsidR="00192532" w:rsidRPr="00B26658" w:rsidRDefault="00192532" w:rsidP="0041352E">
      <w:pPr>
        <w:autoSpaceDE w:val="0"/>
        <w:autoSpaceDN w:val="0"/>
        <w:adjustRightInd w:val="0"/>
        <w:ind w:left="567"/>
        <w:jc w:val="both"/>
        <w:rPr>
          <w:rFonts w:asciiTheme="minorHAnsi" w:hAnsiTheme="minorHAnsi"/>
          <w:sz w:val="24"/>
          <w:szCs w:val="24"/>
        </w:rPr>
      </w:pPr>
      <w:r>
        <w:rPr>
          <w:rFonts w:asciiTheme="minorHAnsi" w:hAnsiTheme="minorHAnsi"/>
          <w:sz w:val="24"/>
          <w:szCs w:val="24"/>
        </w:rPr>
        <w:t>- Les branches coupées seront broyées et utilisées pour le rechargement des paillages du site.</w:t>
      </w:r>
    </w:p>
    <w:p w14:paraId="00D27D82" w14:textId="77777777" w:rsidR="008A493B" w:rsidRDefault="008A493B" w:rsidP="0041352E">
      <w:pPr>
        <w:autoSpaceDE w:val="0"/>
        <w:autoSpaceDN w:val="0"/>
        <w:adjustRightInd w:val="0"/>
        <w:ind w:left="567"/>
        <w:jc w:val="both"/>
        <w:rPr>
          <w:rFonts w:asciiTheme="minorHAnsi" w:hAnsiTheme="minorHAnsi"/>
          <w:sz w:val="24"/>
          <w:szCs w:val="24"/>
        </w:rPr>
      </w:pPr>
    </w:p>
    <w:p w14:paraId="5698CABF" w14:textId="77777777" w:rsidR="00B22BE6" w:rsidRPr="00B26658" w:rsidRDefault="00B22BE6" w:rsidP="0041352E">
      <w:pPr>
        <w:autoSpaceDE w:val="0"/>
        <w:autoSpaceDN w:val="0"/>
        <w:adjustRightInd w:val="0"/>
        <w:ind w:left="567"/>
        <w:jc w:val="both"/>
        <w:rPr>
          <w:rFonts w:asciiTheme="minorHAnsi" w:hAnsiTheme="minorHAnsi"/>
          <w:sz w:val="24"/>
          <w:szCs w:val="24"/>
        </w:rPr>
      </w:pPr>
    </w:p>
    <w:p w14:paraId="26259528" w14:textId="6002E8E4" w:rsidR="008A493B" w:rsidRPr="00B26658" w:rsidRDefault="0050270A" w:rsidP="00B22BE6">
      <w:pPr>
        <w:pStyle w:val="Titre4"/>
      </w:pPr>
      <w:bookmarkStart w:id="18" w:name="_Toc187660620"/>
      <w:r>
        <w:t>2</w:t>
      </w:r>
      <w:r w:rsidR="00B22BE6">
        <w:t>.1</w:t>
      </w:r>
      <w:r w:rsidR="008A493B" w:rsidRPr="00B26658">
        <w:t>.4 Entretien des arbustes et massif d’arbustes</w:t>
      </w:r>
      <w:bookmarkEnd w:id="18"/>
    </w:p>
    <w:p w14:paraId="0AD7EA77"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184A886C"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aux époques voulues selon les espèces.</w:t>
      </w:r>
    </w:p>
    <w:p w14:paraId="7E60675E"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536A7852"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L’entretien des arbustes isolés ou des massifs d’arbustes (ainsi que des conifères et des plantes</w:t>
      </w:r>
      <w:r w:rsidR="00F2382C" w:rsidRPr="00B26658">
        <w:rPr>
          <w:rFonts w:asciiTheme="minorHAnsi" w:hAnsiTheme="minorHAnsi"/>
          <w:sz w:val="24"/>
          <w:szCs w:val="24"/>
        </w:rPr>
        <w:t xml:space="preserve"> </w:t>
      </w:r>
      <w:proofErr w:type="spellStart"/>
      <w:r w:rsidRPr="00B26658">
        <w:rPr>
          <w:rFonts w:asciiTheme="minorHAnsi" w:hAnsiTheme="minorHAnsi"/>
          <w:sz w:val="24"/>
          <w:szCs w:val="24"/>
        </w:rPr>
        <w:t>tapissantes</w:t>
      </w:r>
      <w:proofErr w:type="spellEnd"/>
      <w:r w:rsidRPr="00B26658">
        <w:rPr>
          <w:rFonts w:asciiTheme="minorHAnsi" w:hAnsiTheme="minorHAnsi"/>
          <w:sz w:val="24"/>
          <w:szCs w:val="24"/>
        </w:rPr>
        <w:t xml:space="preserve">) sera identique à celui des arbres </w:t>
      </w:r>
      <w:r w:rsidR="001B62B9" w:rsidRPr="00B26658">
        <w:rPr>
          <w:rFonts w:asciiTheme="minorHAnsi" w:hAnsiTheme="minorHAnsi"/>
          <w:sz w:val="24"/>
          <w:szCs w:val="24"/>
        </w:rPr>
        <w:t>(art</w:t>
      </w:r>
      <w:r w:rsidRPr="00B26658">
        <w:rPr>
          <w:rFonts w:asciiTheme="minorHAnsi" w:hAnsiTheme="minorHAnsi"/>
          <w:sz w:val="24"/>
          <w:szCs w:val="24"/>
        </w:rPr>
        <w:t xml:space="preserve"> 3.3 du présent CCTP) quant à </w:t>
      </w:r>
      <w:r w:rsidR="00192532">
        <w:rPr>
          <w:rFonts w:asciiTheme="minorHAnsi" w:hAnsiTheme="minorHAnsi"/>
          <w:sz w:val="24"/>
          <w:szCs w:val="24"/>
        </w:rPr>
        <w:t>l’entretien du pied</w:t>
      </w:r>
      <w:r w:rsidRPr="00B26658">
        <w:rPr>
          <w:rFonts w:asciiTheme="minorHAnsi" w:hAnsiTheme="minorHAnsi"/>
          <w:sz w:val="24"/>
          <w:szCs w:val="24"/>
        </w:rPr>
        <w:t xml:space="preserve"> et l’arrosage.</w:t>
      </w:r>
      <w:r w:rsidR="006374C3">
        <w:rPr>
          <w:rFonts w:asciiTheme="minorHAnsi" w:hAnsiTheme="minorHAnsi"/>
          <w:sz w:val="24"/>
          <w:szCs w:val="24"/>
        </w:rPr>
        <w:t xml:space="preserve"> </w:t>
      </w:r>
      <w:r w:rsidRPr="00B26658">
        <w:rPr>
          <w:rFonts w:asciiTheme="minorHAnsi" w:hAnsiTheme="minorHAnsi"/>
          <w:sz w:val="24"/>
          <w:szCs w:val="24"/>
        </w:rPr>
        <w:t>Les arbustes à fleurs seront taillés aux époques requises par chaque espèce.</w:t>
      </w:r>
      <w:r w:rsidR="006374C3">
        <w:rPr>
          <w:rFonts w:asciiTheme="minorHAnsi" w:hAnsiTheme="minorHAnsi"/>
          <w:sz w:val="24"/>
          <w:szCs w:val="24"/>
        </w:rPr>
        <w:t xml:space="preserve"> </w:t>
      </w:r>
      <w:r w:rsidRPr="00B26658">
        <w:rPr>
          <w:rFonts w:asciiTheme="minorHAnsi" w:hAnsiTheme="minorHAnsi"/>
          <w:sz w:val="24"/>
          <w:szCs w:val="24"/>
        </w:rPr>
        <w:t>Les arbustes à feuillage décoratif seront taillés afin d’en régulariser la forme ou afin de les conduire en haies ou en rideaux émondés.</w:t>
      </w:r>
      <w:r w:rsidR="006374C3">
        <w:rPr>
          <w:rFonts w:asciiTheme="minorHAnsi" w:hAnsiTheme="minorHAnsi"/>
          <w:sz w:val="24"/>
          <w:szCs w:val="24"/>
        </w:rPr>
        <w:t xml:space="preserve"> </w:t>
      </w:r>
      <w:r w:rsidRPr="00B26658">
        <w:rPr>
          <w:rFonts w:asciiTheme="minorHAnsi" w:hAnsiTheme="minorHAnsi"/>
          <w:sz w:val="24"/>
          <w:szCs w:val="24"/>
        </w:rPr>
        <w:t xml:space="preserve">Les plantes </w:t>
      </w:r>
      <w:proofErr w:type="spellStart"/>
      <w:r w:rsidRPr="00B26658">
        <w:rPr>
          <w:rFonts w:asciiTheme="minorHAnsi" w:hAnsiTheme="minorHAnsi"/>
          <w:sz w:val="24"/>
          <w:szCs w:val="24"/>
        </w:rPr>
        <w:t>tapissantes</w:t>
      </w:r>
      <w:proofErr w:type="spellEnd"/>
      <w:r w:rsidRPr="00B26658">
        <w:rPr>
          <w:rFonts w:asciiTheme="minorHAnsi" w:hAnsiTheme="minorHAnsi"/>
          <w:sz w:val="24"/>
          <w:szCs w:val="24"/>
        </w:rPr>
        <w:t xml:space="preserve"> seront taillées trois fois par an et les conifères taillés de façon à garder leur forme d’origine.</w:t>
      </w:r>
    </w:p>
    <w:p w14:paraId="3696CB10" w14:textId="77777777" w:rsidR="006374C3" w:rsidRDefault="006374C3" w:rsidP="006374C3">
      <w:pPr>
        <w:spacing w:after="200" w:line="276" w:lineRule="auto"/>
        <w:rPr>
          <w:rFonts w:asciiTheme="minorHAnsi" w:hAnsiTheme="minorHAnsi"/>
          <w:b/>
          <w:bCs/>
          <w:sz w:val="24"/>
          <w:szCs w:val="24"/>
          <w:u w:val="single"/>
        </w:rPr>
      </w:pPr>
    </w:p>
    <w:p w14:paraId="51F90685" w14:textId="77777777" w:rsidR="008A493B" w:rsidRPr="00D1553C" w:rsidRDefault="008A493B" w:rsidP="006374C3">
      <w:pPr>
        <w:spacing w:after="200" w:line="276" w:lineRule="auto"/>
        <w:rPr>
          <w:rFonts w:asciiTheme="minorHAnsi" w:hAnsiTheme="minorHAnsi"/>
          <w:b/>
          <w:bCs/>
          <w:sz w:val="24"/>
          <w:szCs w:val="24"/>
          <w:u w:val="single"/>
        </w:rPr>
      </w:pPr>
      <w:r w:rsidRPr="00D1553C">
        <w:rPr>
          <w:rFonts w:asciiTheme="minorHAnsi" w:hAnsiTheme="minorHAnsi"/>
          <w:b/>
          <w:bCs/>
          <w:sz w:val="24"/>
          <w:szCs w:val="24"/>
          <w:u w:val="single"/>
        </w:rPr>
        <w:t>L’attention du titulaire est attirée sur le fait que le désherbage chimique aux pieds des arbustes est interdit.</w:t>
      </w:r>
    </w:p>
    <w:p w14:paraId="597BF0C2" w14:textId="1914C33F" w:rsidR="008A493B" w:rsidRPr="00B26658" w:rsidRDefault="0050270A" w:rsidP="00B22BE6">
      <w:pPr>
        <w:pStyle w:val="Titre4"/>
      </w:pPr>
      <w:bookmarkStart w:id="19" w:name="_Toc187660621"/>
      <w:r>
        <w:t>2</w:t>
      </w:r>
      <w:r w:rsidR="008A493B" w:rsidRPr="00B26658">
        <w:t>.</w:t>
      </w:r>
      <w:r w:rsidR="00B22BE6">
        <w:t>1.</w:t>
      </w:r>
      <w:r w:rsidR="008A493B" w:rsidRPr="00B26658">
        <w:t>5 Entretien des haies</w:t>
      </w:r>
      <w:bookmarkEnd w:id="19"/>
    </w:p>
    <w:p w14:paraId="02D03785"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08EE9228"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aux époques voulues selon les espèces.</w:t>
      </w:r>
    </w:p>
    <w:p w14:paraId="4369BBC9"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4A55E1C8"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L’entretien des haies sera identique à celui des arbustes, des massifs d’arbustes et des massifs</w:t>
      </w:r>
      <w:r w:rsidR="001B62B9" w:rsidRPr="00B26658">
        <w:rPr>
          <w:rFonts w:asciiTheme="minorHAnsi" w:hAnsiTheme="minorHAnsi"/>
          <w:sz w:val="24"/>
          <w:szCs w:val="24"/>
        </w:rPr>
        <w:t xml:space="preserve"> </w:t>
      </w:r>
      <w:r w:rsidRPr="00B26658">
        <w:rPr>
          <w:rFonts w:asciiTheme="minorHAnsi" w:hAnsiTheme="minorHAnsi"/>
          <w:sz w:val="24"/>
          <w:szCs w:val="24"/>
        </w:rPr>
        <w:t>d’ornement (</w:t>
      </w:r>
      <w:r w:rsidR="001B62B9" w:rsidRPr="00B26658">
        <w:rPr>
          <w:rFonts w:asciiTheme="minorHAnsi" w:hAnsiTheme="minorHAnsi"/>
          <w:sz w:val="24"/>
          <w:szCs w:val="24"/>
        </w:rPr>
        <w:t>art</w:t>
      </w:r>
      <w:r w:rsidRPr="00B26658">
        <w:rPr>
          <w:rFonts w:asciiTheme="minorHAnsi" w:hAnsiTheme="minorHAnsi"/>
          <w:sz w:val="24"/>
          <w:szCs w:val="24"/>
        </w:rPr>
        <w:t xml:space="preserve"> 3.2 et 3.4. </w:t>
      </w:r>
      <w:proofErr w:type="gramStart"/>
      <w:r w:rsidRPr="00B26658">
        <w:rPr>
          <w:rFonts w:asciiTheme="minorHAnsi" w:hAnsiTheme="minorHAnsi"/>
          <w:sz w:val="24"/>
          <w:szCs w:val="24"/>
        </w:rPr>
        <w:t>du</w:t>
      </w:r>
      <w:proofErr w:type="gramEnd"/>
      <w:r w:rsidRPr="00B26658">
        <w:rPr>
          <w:rFonts w:asciiTheme="minorHAnsi" w:hAnsiTheme="minorHAnsi"/>
          <w:sz w:val="24"/>
          <w:szCs w:val="24"/>
        </w:rPr>
        <w:t xml:space="preserve"> présent CCTP). La taille sera faite avec un soin tout particulier pour garder la forme d’origine. Cet entretien sera réalisé aux périodes propices.</w:t>
      </w:r>
    </w:p>
    <w:p w14:paraId="5BC3830E" w14:textId="77777777" w:rsidR="008A493B" w:rsidRPr="00B26658" w:rsidRDefault="008A493B" w:rsidP="0041352E">
      <w:pPr>
        <w:autoSpaceDE w:val="0"/>
        <w:autoSpaceDN w:val="0"/>
        <w:adjustRightInd w:val="0"/>
        <w:ind w:left="567"/>
        <w:jc w:val="both"/>
        <w:rPr>
          <w:rFonts w:asciiTheme="minorHAnsi" w:hAnsiTheme="minorHAnsi"/>
          <w:i/>
          <w:iCs/>
          <w:sz w:val="24"/>
          <w:szCs w:val="24"/>
        </w:rPr>
      </w:pPr>
    </w:p>
    <w:p w14:paraId="7687A246" w14:textId="417965A6" w:rsidR="008A493B" w:rsidRPr="00B26658" w:rsidRDefault="0050270A" w:rsidP="00B22BE6">
      <w:pPr>
        <w:pStyle w:val="Titre4"/>
      </w:pPr>
      <w:bookmarkStart w:id="20" w:name="_Toc187660622"/>
      <w:r>
        <w:t>2</w:t>
      </w:r>
      <w:r w:rsidR="008A493B" w:rsidRPr="00B26658">
        <w:t>.</w:t>
      </w:r>
      <w:r w:rsidR="00B22BE6">
        <w:t>1.</w:t>
      </w:r>
      <w:r w:rsidR="008A493B" w:rsidRPr="00B26658">
        <w:t>6 Désherbage et traitement</w:t>
      </w:r>
      <w:bookmarkEnd w:id="20"/>
    </w:p>
    <w:p w14:paraId="4C6950BD"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7F4B3F7E"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selon les besoins des sites.</w:t>
      </w:r>
    </w:p>
    <w:p w14:paraId="04CFC701"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32121927" w14:textId="77777777" w:rsidR="008A493B" w:rsidRDefault="0061297A" w:rsidP="0041352E">
      <w:pPr>
        <w:autoSpaceDE w:val="0"/>
        <w:autoSpaceDN w:val="0"/>
        <w:adjustRightInd w:val="0"/>
        <w:ind w:left="567"/>
        <w:jc w:val="both"/>
        <w:rPr>
          <w:rFonts w:asciiTheme="minorHAnsi" w:hAnsiTheme="minorHAnsi"/>
          <w:sz w:val="24"/>
          <w:szCs w:val="24"/>
        </w:rPr>
      </w:pPr>
      <w:r>
        <w:rPr>
          <w:rFonts w:asciiTheme="minorHAnsi" w:hAnsiTheme="minorHAnsi"/>
          <w:sz w:val="24"/>
          <w:szCs w:val="24"/>
        </w:rPr>
        <w:t>Outre le désherbage des massifs et pieds d’arbres et d’arbustes paillés, l</w:t>
      </w:r>
      <w:r w:rsidR="008A493B" w:rsidRPr="00B26658">
        <w:rPr>
          <w:rFonts w:asciiTheme="minorHAnsi" w:hAnsiTheme="minorHAnsi"/>
          <w:sz w:val="24"/>
          <w:szCs w:val="24"/>
        </w:rPr>
        <w:t>e titulaire procèdera à la destruction</w:t>
      </w:r>
      <w:r w:rsidR="001B62B9" w:rsidRPr="00B26658">
        <w:rPr>
          <w:rFonts w:asciiTheme="minorHAnsi" w:hAnsiTheme="minorHAnsi"/>
          <w:sz w:val="24"/>
          <w:szCs w:val="24"/>
        </w:rPr>
        <w:t xml:space="preserve"> </w:t>
      </w:r>
      <w:r w:rsidR="008A493B" w:rsidRPr="00B26658">
        <w:rPr>
          <w:rFonts w:asciiTheme="minorHAnsi" w:hAnsiTheme="minorHAnsi"/>
          <w:sz w:val="24"/>
          <w:szCs w:val="24"/>
        </w:rPr>
        <w:t>manuelle</w:t>
      </w:r>
      <w:r>
        <w:rPr>
          <w:rFonts w:asciiTheme="minorHAnsi" w:hAnsiTheme="minorHAnsi"/>
          <w:sz w:val="24"/>
          <w:szCs w:val="24"/>
        </w:rPr>
        <w:t xml:space="preserve"> (Arrachage manuel ou binette) ou</w:t>
      </w:r>
      <w:r w:rsidR="008A493B" w:rsidRPr="00B26658">
        <w:rPr>
          <w:rFonts w:asciiTheme="minorHAnsi" w:hAnsiTheme="minorHAnsi"/>
          <w:sz w:val="24"/>
          <w:szCs w:val="24"/>
        </w:rPr>
        <w:t xml:space="preserve"> mécanique </w:t>
      </w:r>
      <w:r>
        <w:rPr>
          <w:rFonts w:asciiTheme="minorHAnsi" w:hAnsiTheme="minorHAnsi"/>
          <w:sz w:val="24"/>
          <w:szCs w:val="24"/>
        </w:rPr>
        <w:t xml:space="preserve">(désherbage mécanique à brosse rotative pour surfaces imperméables, désherbage mécanique à l’aide d’un combiné multifonction pour surfaces stabilisées et gravillonnées, coupe à ras au réciprocateur pour les pieds de murs et pieds de clôture) </w:t>
      </w:r>
      <w:r w:rsidR="008A493B" w:rsidRPr="00B26658">
        <w:rPr>
          <w:rFonts w:asciiTheme="minorHAnsi" w:hAnsiTheme="minorHAnsi"/>
          <w:sz w:val="24"/>
          <w:szCs w:val="24"/>
        </w:rPr>
        <w:t>de toute végétation (y compris les mousses) sur :</w:t>
      </w:r>
    </w:p>
    <w:p w14:paraId="7B5BB1F3" w14:textId="77777777" w:rsidR="00EE308B" w:rsidRPr="00B26658" w:rsidRDefault="00EE308B" w:rsidP="0041352E">
      <w:pPr>
        <w:autoSpaceDE w:val="0"/>
        <w:autoSpaceDN w:val="0"/>
        <w:adjustRightInd w:val="0"/>
        <w:ind w:left="567"/>
        <w:jc w:val="both"/>
        <w:rPr>
          <w:rFonts w:asciiTheme="minorHAnsi" w:hAnsiTheme="minorHAnsi"/>
          <w:sz w:val="24"/>
          <w:szCs w:val="24"/>
        </w:rPr>
      </w:pPr>
    </w:p>
    <w:p w14:paraId="07C6ADBE"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les</w:t>
      </w:r>
      <w:proofErr w:type="gramEnd"/>
      <w:r w:rsidRPr="00B26658">
        <w:rPr>
          <w:rFonts w:cs="Times New Roman"/>
          <w:sz w:val="24"/>
          <w:szCs w:val="24"/>
        </w:rPr>
        <w:t xml:space="preserve"> voiries, parkings, trottoirs et cours,</w:t>
      </w:r>
    </w:p>
    <w:p w14:paraId="6C040C3E"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les</w:t>
      </w:r>
      <w:proofErr w:type="gramEnd"/>
      <w:r w:rsidRPr="00B26658">
        <w:rPr>
          <w:rFonts w:cs="Times New Roman"/>
          <w:sz w:val="24"/>
          <w:szCs w:val="24"/>
        </w:rPr>
        <w:t xml:space="preserve"> aires gravillonnées ou sablées,</w:t>
      </w:r>
    </w:p>
    <w:p w14:paraId="72568588"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les</w:t>
      </w:r>
      <w:proofErr w:type="gramEnd"/>
      <w:r w:rsidRPr="00B26658">
        <w:rPr>
          <w:rFonts w:cs="Times New Roman"/>
          <w:sz w:val="24"/>
          <w:szCs w:val="24"/>
        </w:rPr>
        <w:t xml:space="preserve"> voies de circulation,</w:t>
      </w:r>
    </w:p>
    <w:p w14:paraId="7C4D9888"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les</w:t>
      </w:r>
      <w:proofErr w:type="gramEnd"/>
      <w:r w:rsidRPr="00B26658">
        <w:rPr>
          <w:rFonts w:cs="Times New Roman"/>
          <w:sz w:val="24"/>
          <w:szCs w:val="24"/>
        </w:rPr>
        <w:t xml:space="preserve"> terrasses,</w:t>
      </w:r>
    </w:p>
    <w:p w14:paraId="47E1896D"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lastRenderedPageBreak/>
        <w:t>les</w:t>
      </w:r>
      <w:proofErr w:type="gramEnd"/>
      <w:r w:rsidRPr="00B26658">
        <w:rPr>
          <w:rFonts w:cs="Times New Roman"/>
          <w:sz w:val="24"/>
          <w:szCs w:val="24"/>
        </w:rPr>
        <w:t xml:space="preserve"> clôtures périphériques,</w:t>
      </w:r>
    </w:p>
    <w:p w14:paraId="3261E35B"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les</w:t>
      </w:r>
      <w:proofErr w:type="gramEnd"/>
      <w:r w:rsidRPr="00B26658">
        <w:rPr>
          <w:rFonts w:cs="Times New Roman"/>
          <w:sz w:val="24"/>
          <w:szCs w:val="24"/>
        </w:rPr>
        <w:t xml:space="preserve"> interstices dans les murs,</w:t>
      </w:r>
    </w:p>
    <w:p w14:paraId="705BDBD8"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aux</w:t>
      </w:r>
      <w:proofErr w:type="gramEnd"/>
      <w:r w:rsidRPr="00B26658">
        <w:rPr>
          <w:rFonts w:cs="Times New Roman"/>
          <w:sz w:val="24"/>
          <w:szCs w:val="24"/>
        </w:rPr>
        <w:t xml:space="preserve"> abords des bâtiments</w:t>
      </w:r>
    </w:p>
    <w:p w14:paraId="0F0DD9BE"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ainsi</w:t>
      </w:r>
      <w:proofErr w:type="gramEnd"/>
      <w:r w:rsidRPr="00B26658">
        <w:rPr>
          <w:rFonts w:cs="Times New Roman"/>
          <w:sz w:val="24"/>
          <w:szCs w:val="24"/>
        </w:rPr>
        <w:t xml:space="preserve"> qu’au traitement de tous les parasites sur la végétation.</w:t>
      </w:r>
    </w:p>
    <w:p w14:paraId="216713A2"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Les zones seront définies précisément à l’occasion des commandes.</w:t>
      </w:r>
      <w:r w:rsidR="006374C3">
        <w:rPr>
          <w:rFonts w:asciiTheme="minorHAnsi" w:hAnsiTheme="minorHAnsi"/>
          <w:sz w:val="24"/>
          <w:szCs w:val="24"/>
        </w:rPr>
        <w:t xml:space="preserve"> </w:t>
      </w:r>
      <w:r w:rsidRPr="00B26658">
        <w:rPr>
          <w:rFonts w:asciiTheme="minorHAnsi" w:hAnsiTheme="minorHAnsi"/>
          <w:sz w:val="24"/>
          <w:szCs w:val="24"/>
        </w:rPr>
        <w:t>Cette intervention pourra se dérouler dans des endroits difficiles d’accès ou en pente.</w:t>
      </w:r>
      <w:r w:rsidR="006374C3">
        <w:rPr>
          <w:rFonts w:asciiTheme="minorHAnsi" w:hAnsiTheme="minorHAnsi"/>
          <w:sz w:val="24"/>
          <w:szCs w:val="24"/>
        </w:rPr>
        <w:t xml:space="preserve"> </w:t>
      </w:r>
      <w:r w:rsidRPr="00B26658">
        <w:rPr>
          <w:rFonts w:asciiTheme="minorHAnsi" w:hAnsiTheme="minorHAnsi"/>
          <w:sz w:val="24"/>
          <w:szCs w:val="24"/>
        </w:rPr>
        <w:t>Le titulaire procédera également au traitement de tous les parasites sur la végétation.</w:t>
      </w:r>
    </w:p>
    <w:p w14:paraId="0A68FDE1" w14:textId="77777777" w:rsidR="00215A6B" w:rsidRPr="00B26658" w:rsidRDefault="00215A6B" w:rsidP="0041352E">
      <w:pPr>
        <w:autoSpaceDE w:val="0"/>
        <w:autoSpaceDN w:val="0"/>
        <w:adjustRightInd w:val="0"/>
        <w:ind w:left="567"/>
        <w:jc w:val="both"/>
        <w:rPr>
          <w:rFonts w:asciiTheme="minorHAnsi" w:hAnsiTheme="minorHAnsi"/>
          <w:sz w:val="24"/>
          <w:szCs w:val="24"/>
        </w:rPr>
      </w:pPr>
    </w:p>
    <w:p w14:paraId="78E053E9" w14:textId="76BF7F87" w:rsidR="008A493B" w:rsidRPr="00B26658" w:rsidRDefault="0050270A" w:rsidP="00B22BE6">
      <w:pPr>
        <w:pStyle w:val="Titre4"/>
      </w:pPr>
      <w:bookmarkStart w:id="21" w:name="_Toc187660623"/>
      <w:r>
        <w:t>2</w:t>
      </w:r>
      <w:r w:rsidR="008A493B" w:rsidRPr="00B26658">
        <w:t>.</w:t>
      </w:r>
      <w:r w:rsidR="00B22BE6">
        <w:t>1.</w:t>
      </w:r>
      <w:r w:rsidR="008A493B" w:rsidRPr="00B26658">
        <w:t>7 Ramassage et broyage des feuilles et des pommes de pins</w:t>
      </w:r>
      <w:bookmarkEnd w:id="21"/>
    </w:p>
    <w:p w14:paraId="5100142B"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0B129FA6"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en automne.</w:t>
      </w:r>
    </w:p>
    <w:p w14:paraId="6483579A"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1DC4A6E8"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 xml:space="preserve">Sur l’ensemble des </w:t>
      </w:r>
      <w:r w:rsidR="0061297A">
        <w:rPr>
          <w:rFonts w:asciiTheme="minorHAnsi" w:hAnsiTheme="minorHAnsi"/>
          <w:sz w:val="24"/>
          <w:szCs w:val="24"/>
        </w:rPr>
        <w:t>voiries et cheminements (espaces non enherbés)</w:t>
      </w:r>
      <w:r w:rsidRPr="00B26658">
        <w:rPr>
          <w:rFonts w:asciiTheme="minorHAnsi" w:hAnsiTheme="minorHAnsi"/>
          <w:sz w:val="24"/>
          <w:szCs w:val="24"/>
        </w:rPr>
        <w:t>, le titulaire procédera au ramassage ou au ratissage des feuilles mortes et/ou des pommes de pins avec broyage ou enlèvement immédiat de celles-ci.</w:t>
      </w:r>
      <w:r w:rsidR="0061297A">
        <w:rPr>
          <w:rFonts w:asciiTheme="minorHAnsi" w:hAnsiTheme="minorHAnsi"/>
          <w:sz w:val="24"/>
          <w:szCs w:val="24"/>
        </w:rPr>
        <w:t xml:space="preserve"> Les feuilles et pommes de pins présentes sur les espaces enherbés ne seront pas </w:t>
      </w:r>
      <w:r w:rsidR="00A2039E">
        <w:rPr>
          <w:rFonts w:asciiTheme="minorHAnsi" w:hAnsiTheme="minorHAnsi"/>
          <w:sz w:val="24"/>
          <w:szCs w:val="24"/>
        </w:rPr>
        <w:t>ramassées</w:t>
      </w:r>
      <w:r w:rsidR="0061297A">
        <w:rPr>
          <w:rFonts w:asciiTheme="minorHAnsi" w:hAnsiTheme="minorHAnsi"/>
          <w:sz w:val="24"/>
          <w:szCs w:val="24"/>
        </w:rPr>
        <w:t>.</w:t>
      </w:r>
      <w:r w:rsidR="006374C3">
        <w:rPr>
          <w:rFonts w:asciiTheme="minorHAnsi" w:hAnsiTheme="minorHAnsi"/>
          <w:sz w:val="24"/>
          <w:szCs w:val="24"/>
        </w:rPr>
        <w:t xml:space="preserve"> </w:t>
      </w:r>
      <w:r w:rsidRPr="00B26658">
        <w:rPr>
          <w:rFonts w:asciiTheme="minorHAnsi" w:hAnsiTheme="minorHAnsi"/>
          <w:sz w:val="24"/>
          <w:szCs w:val="24"/>
        </w:rPr>
        <w:t>Font également parties intégrantes des prestations sur l’ensemble des sites, les nettoyages périodiques des voiries, aires de stationnement, trottoirs, cours, aires gravillonnées ou sablées, terrasses, caniveaux, regard d’avaloirs, tampons de visites des égouts et bouches d’arrosage et d’incendie.</w:t>
      </w:r>
      <w:r w:rsidR="006374C3">
        <w:rPr>
          <w:rFonts w:asciiTheme="minorHAnsi" w:hAnsiTheme="minorHAnsi"/>
          <w:sz w:val="24"/>
          <w:szCs w:val="24"/>
        </w:rPr>
        <w:t xml:space="preserve"> </w:t>
      </w:r>
      <w:r w:rsidRPr="00B26658">
        <w:rPr>
          <w:rFonts w:asciiTheme="minorHAnsi" w:hAnsiTheme="minorHAnsi"/>
          <w:sz w:val="24"/>
          <w:szCs w:val="24"/>
        </w:rPr>
        <w:t>L’ensemble des surfaces sera maintenu en état constant de propreté, feuilles, papiers, détritus quelconque, gravats et parties terreuses ou boueuses.</w:t>
      </w:r>
    </w:p>
    <w:p w14:paraId="1C43E4B4"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73A99FBC" w14:textId="4954592F" w:rsidR="008A493B" w:rsidRPr="00B26658" w:rsidRDefault="0050270A" w:rsidP="00B22BE6">
      <w:pPr>
        <w:pStyle w:val="Titre4"/>
      </w:pPr>
      <w:bookmarkStart w:id="22" w:name="_Toc187660624"/>
      <w:r>
        <w:t>2</w:t>
      </w:r>
      <w:r w:rsidR="008A493B" w:rsidRPr="00B26658">
        <w:t>.</w:t>
      </w:r>
      <w:r w:rsidR="00B22BE6">
        <w:t>1.</w:t>
      </w:r>
      <w:r w:rsidR="008A493B" w:rsidRPr="00B26658">
        <w:t>8 Plantation ou remise en état des décorations florales</w:t>
      </w:r>
      <w:bookmarkEnd w:id="22"/>
    </w:p>
    <w:p w14:paraId="4D61E10A"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3F030C48"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aux époques voulues selon les espèces.</w:t>
      </w:r>
    </w:p>
    <w:p w14:paraId="72FB0337"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22B745C0" w14:textId="77777777" w:rsidR="008A493B"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Les décorations florales seront réalisées en massifs existants et jardinières extérieures, suivant un</w:t>
      </w:r>
      <w:r w:rsidR="001B62B9" w:rsidRPr="00B26658">
        <w:rPr>
          <w:rFonts w:asciiTheme="minorHAnsi" w:hAnsiTheme="minorHAnsi"/>
          <w:sz w:val="24"/>
          <w:szCs w:val="24"/>
        </w:rPr>
        <w:t xml:space="preserve"> </w:t>
      </w:r>
      <w:r w:rsidRPr="00B26658">
        <w:rPr>
          <w:rFonts w:asciiTheme="minorHAnsi" w:hAnsiTheme="minorHAnsi"/>
          <w:sz w:val="24"/>
          <w:szCs w:val="24"/>
        </w:rPr>
        <w:t>programme de plantation à floraison biannuelle, en accord avec le responsable technique du site concerné ou son représentant.</w:t>
      </w:r>
    </w:p>
    <w:p w14:paraId="6BFB9876" w14:textId="77777777" w:rsidR="00CF0095" w:rsidRDefault="00CF0095" w:rsidP="00CF0095">
      <w:pPr>
        <w:spacing w:after="200" w:line="276" w:lineRule="auto"/>
        <w:ind w:firstLine="567"/>
        <w:rPr>
          <w:rFonts w:asciiTheme="minorHAnsi" w:hAnsiTheme="minorHAnsi"/>
          <w:i/>
          <w:iCs/>
          <w:sz w:val="24"/>
          <w:szCs w:val="24"/>
        </w:rPr>
      </w:pPr>
    </w:p>
    <w:p w14:paraId="2E14CC2C" w14:textId="77777777" w:rsidR="008A493B" w:rsidRPr="00B26658" w:rsidRDefault="008A493B" w:rsidP="00CF0095">
      <w:pPr>
        <w:spacing w:after="200" w:line="276" w:lineRule="auto"/>
        <w:ind w:firstLine="567"/>
        <w:rPr>
          <w:rFonts w:asciiTheme="minorHAnsi" w:hAnsiTheme="minorHAnsi"/>
          <w:i/>
          <w:iCs/>
          <w:sz w:val="24"/>
          <w:szCs w:val="24"/>
        </w:rPr>
      </w:pPr>
      <w:r w:rsidRPr="00B26658">
        <w:rPr>
          <w:rFonts w:asciiTheme="minorHAnsi" w:hAnsiTheme="minorHAnsi"/>
          <w:i/>
          <w:iCs/>
          <w:sz w:val="24"/>
          <w:szCs w:val="24"/>
        </w:rPr>
        <w:t>Exemple :</w:t>
      </w:r>
    </w:p>
    <w:p w14:paraId="6EE97DA3" w14:textId="77777777" w:rsidR="008A493B" w:rsidRPr="00B26658"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 géranium, bégonias, dahlias, œillets, impatiences, pâquerettes, etc.… pour le printemps,</w:t>
      </w:r>
    </w:p>
    <w:p w14:paraId="0E85C543" w14:textId="77777777" w:rsidR="008A493B" w:rsidRPr="00B26658"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 bulbes, pensées, myosotis, giroflées, etc.… pour l’hiver.</w:t>
      </w:r>
    </w:p>
    <w:p w14:paraId="3CED564F"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7814ECA9"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 titulaire devra assurer la fourniture des plants, leur plantation après labour, les pailles, les pincements, les arrosages, les binages, etc. … ainsi que l’enlèvement des plantes en fin de végétation.</w:t>
      </w:r>
      <w:r w:rsidR="006374C3">
        <w:rPr>
          <w:rFonts w:asciiTheme="minorHAnsi" w:hAnsiTheme="minorHAnsi"/>
          <w:sz w:val="24"/>
          <w:szCs w:val="24"/>
        </w:rPr>
        <w:t xml:space="preserve"> </w:t>
      </w:r>
      <w:r w:rsidRPr="00B26658">
        <w:rPr>
          <w:rFonts w:asciiTheme="minorHAnsi" w:hAnsiTheme="minorHAnsi"/>
          <w:sz w:val="24"/>
          <w:szCs w:val="24"/>
        </w:rPr>
        <w:t>La plantation et la remise en état des massifs sont exécutées à partir de jeunes plants en arrachis, en mottes, en godets ou en pots de différentes dimensions.</w:t>
      </w:r>
      <w:r w:rsidR="006374C3">
        <w:rPr>
          <w:rFonts w:asciiTheme="minorHAnsi" w:hAnsiTheme="minorHAnsi"/>
          <w:sz w:val="24"/>
          <w:szCs w:val="24"/>
        </w:rPr>
        <w:t xml:space="preserve"> </w:t>
      </w:r>
      <w:r w:rsidRPr="00B26658">
        <w:rPr>
          <w:rFonts w:asciiTheme="minorHAnsi" w:hAnsiTheme="minorHAnsi"/>
          <w:sz w:val="24"/>
          <w:szCs w:val="24"/>
        </w:rPr>
        <w:t>La densité de plantation est fonction du développement adulte des plants et non pas de la taille du plant.</w:t>
      </w:r>
      <w:r w:rsidR="00A2039E">
        <w:rPr>
          <w:rFonts w:asciiTheme="minorHAnsi" w:hAnsiTheme="minorHAnsi"/>
          <w:sz w:val="24"/>
          <w:szCs w:val="24"/>
        </w:rPr>
        <w:t xml:space="preserve"> Les végétaux plantés bénéficieront d’une garantie de reprise d’1 an.</w:t>
      </w:r>
    </w:p>
    <w:p w14:paraId="55C81909"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78756208" w14:textId="26F9A31E" w:rsidR="008A493B" w:rsidRPr="00B26658" w:rsidRDefault="0050270A" w:rsidP="00B22BE6">
      <w:pPr>
        <w:pStyle w:val="Titre4"/>
      </w:pPr>
      <w:bookmarkStart w:id="23" w:name="_Toc187660625"/>
      <w:r>
        <w:t>2</w:t>
      </w:r>
      <w:r w:rsidR="008A493B" w:rsidRPr="00B26658">
        <w:t>.</w:t>
      </w:r>
      <w:r w:rsidR="00B22BE6">
        <w:t>1.</w:t>
      </w:r>
      <w:r w:rsidR="008A493B" w:rsidRPr="00B26658">
        <w:t>9 Entretien des plantes grimpantes</w:t>
      </w:r>
      <w:bookmarkEnd w:id="23"/>
    </w:p>
    <w:p w14:paraId="4A3EBF19"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6435F507"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aux époques voulues selon les espèces.</w:t>
      </w:r>
    </w:p>
    <w:p w14:paraId="0505EA4F"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4EFA873B"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 xml:space="preserve">Les plantes grimpantes seront maintenues en bon état. Il sera procédé une fois par an, à un nettoyage général et à une taille, effectuée de manière à ne laisser couverts que les éléments d’architecture qui seront précisés, le cas échéant, par </w:t>
      </w:r>
      <w:r w:rsidR="00215A6B" w:rsidRPr="00B26658">
        <w:rPr>
          <w:rFonts w:asciiTheme="minorHAnsi" w:hAnsiTheme="minorHAnsi"/>
          <w:sz w:val="24"/>
          <w:szCs w:val="24"/>
        </w:rPr>
        <w:t>le responsable de site</w:t>
      </w:r>
      <w:r w:rsidRPr="00B26658">
        <w:rPr>
          <w:rFonts w:asciiTheme="minorHAnsi" w:hAnsiTheme="minorHAnsi"/>
          <w:sz w:val="24"/>
          <w:szCs w:val="24"/>
        </w:rPr>
        <w:t>.</w:t>
      </w:r>
      <w:r w:rsidR="00A2039E">
        <w:rPr>
          <w:rFonts w:asciiTheme="minorHAnsi" w:hAnsiTheme="minorHAnsi"/>
          <w:sz w:val="24"/>
          <w:szCs w:val="24"/>
        </w:rPr>
        <w:t xml:space="preserve"> </w:t>
      </w:r>
      <w:r w:rsidRPr="00B26658">
        <w:rPr>
          <w:rFonts w:asciiTheme="minorHAnsi" w:hAnsiTheme="minorHAnsi"/>
          <w:sz w:val="24"/>
          <w:szCs w:val="24"/>
        </w:rPr>
        <w:t>En aucun cas, les plantes grimpantes ne devront empiéter ni sur les ouvertures de fenêtres, les bouches d’aération, les chéneaux et gouttières, ni sur les chaussées et trottoirs.</w:t>
      </w:r>
      <w:r w:rsidR="00A2039E">
        <w:rPr>
          <w:rFonts w:asciiTheme="minorHAnsi" w:hAnsiTheme="minorHAnsi"/>
          <w:sz w:val="24"/>
          <w:szCs w:val="24"/>
        </w:rPr>
        <w:t xml:space="preserve"> </w:t>
      </w:r>
      <w:r w:rsidRPr="00B26658">
        <w:rPr>
          <w:rFonts w:asciiTheme="minorHAnsi" w:hAnsiTheme="minorHAnsi"/>
          <w:sz w:val="24"/>
          <w:szCs w:val="24"/>
        </w:rPr>
        <w:t>Les plantes grimpantes sauvages poussant sur les murs seront systématiquement éliminées.</w:t>
      </w:r>
    </w:p>
    <w:p w14:paraId="7C22B48D" w14:textId="77777777" w:rsidR="008A493B" w:rsidRDefault="008A493B" w:rsidP="0041352E">
      <w:pPr>
        <w:autoSpaceDE w:val="0"/>
        <w:autoSpaceDN w:val="0"/>
        <w:adjustRightInd w:val="0"/>
        <w:ind w:left="567"/>
        <w:jc w:val="both"/>
        <w:rPr>
          <w:rFonts w:asciiTheme="minorHAnsi" w:hAnsiTheme="minorHAnsi"/>
          <w:sz w:val="24"/>
          <w:szCs w:val="24"/>
        </w:rPr>
      </w:pPr>
    </w:p>
    <w:p w14:paraId="5A75886C" w14:textId="77777777" w:rsidR="00CF0095" w:rsidRPr="00B26658" w:rsidRDefault="00CF0095" w:rsidP="0041352E">
      <w:pPr>
        <w:autoSpaceDE w:val="0"/>
        <w:autoSpaceDN w:val="0"/>
        <w:adjustRightInd w:val="0"/>
        <w:ind w:left="567"/>
        <w:jc w:val="both"/>
        <w:rPr>
          <w:rFonts w:asciiTheme="minorHAnsi" w:hAnsiTheme="minorHAnsi"/>
          <w:sz w:val="24"/>
          <w:szCs w:val="24"/>
        </w:rPr>
      </w:pPr>
    </w:p>
    <w:p w14:paraId="69FF732B" w14:textId="0756FD6A" w:rsidR="008A493B" w:rsidRPr="00B26658" w:rsidRDefault="0050270A" w:rsidP="00B22BE6">
      <w:pPr>
        <w:pStyle w:val="Titre4"/>
      </w:pPr>
      <w:bookmarkStart w:id="24" w:name="_Toc187660626"/>
      <w:r>
        <w:t>2</w:t>
      </w:r>
      <w:r w:rsidR="008A493B" w:rsidRPr="00B26658">
        <w:t>.</w:t>
      </w:r>
      <w:r w:rsidR="00B22BE6">
        <w:t>1.</w:t>
      </w:r>
      <w:r w:rsidR="008A493B" w:rsidRPr="00B26658">
        <w:t>10 Entretien des fossés, merlons et talus</w:t>
      </w:r>
      <w:bookmarkEnd w:id="24"/>
    </w:p>
    <w:p w14:paraId="07F233F5"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71BFF0BA"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selon les besoins des sites.</w:t>
      </w:r>
    </w:p>
    <w:p w14:paraId="6B830EA5"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1DD5D28B" w14:textId="77777777" w:rsidR="008A493B"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 titulaire procédera :</w:t>
      </w:r>
    </w:p>
    <w:p w14:paraId="2EFAE90D" w14:textId="77777777" w:rsidR="006374C3" w:rsidRPr="00B26658" w:rsidRDefault="006374C3" w:rsidP="0041352E">
      <w:pPr>
        <w:autoSpaceDE w:val="0"/>
        <w:autoSpaceDN w:val="0"/>
        <w:adjustRightInd w:val="0"/>
        <w:ind w:left="567"/>
        <w:jc w:val="both"/>
        <w:rPr>
          <w:rFonts w:asciiTheme="minorHAnsi" w:hAnsiTheme="minorHAnsi"/>
          <w:sz w:val="24"/>
          <w:szCs w:val="24"/>
        </w:rPr>
      </w:pPr>
    </w:p>
    <w:p w14:paraId="6ACB674B"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au</w:t>
      </w:r>
      <w:proofErr w:type="gramEnd"/>
      <w:r w:rsidRPr="00B26658">
        <w:rPr>
          <w:rFonts w:cs="Times New Roman"/>
          <w:sz w:val="24"/>
          <w:szCs w:val="24"/>
        </w:rPr>
        <w:t xml:space="preserve"> fauchage des herbes ou toute autre végétation des fossés et de ses abords immédiats,</w:t>
      </w:r>
    </w:p>
    <w:p w14:paraId="1846A4B4"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à</w:t>
      </w:r>
      <w:proofErr w:type="gramEnd"/>
      <w:r w:rsidRPr="00B26658">
        <w:rPr>
          <w:rFonts w:cs="Times New Roman"/>
          <w:sz w:val="24"/>
          <w:szCs w:val="24"/>
        </w:rPr>
        <w:t xml:space="preserve"> l’enlèvement des branches, herbes ainsi qu’à leur évacuation,</w:t>
      </w:r>
    </w:p>
    <w:p w14:paraId="69295BFD" w14:textId="77777777" w:rsidR="008A493B" w:rsidRPr="00B26658" w:rsidRDefault="008A493B" w:rsidP="0041352E">
      <w:pPr>
        <w:pStyle w:val="Paragraphedeliste"/>
        <w:numPr>
          <w:ilvl w:val="0"/>
          <w:numId w:val="8"/>
        </w:numPr>
        <w:autoSpaceDE w:val="0"/>
        <w:autoSpaceDN w:val="0"/>
        <w:adjustRightInd w:val="0"/>
        <w:jc w:val="both"/>
        <w:rPr>
          <w:rFonts w:cs="Times New Roman"/>
          <w:sz w:val="24"/>
          <w:szCs w:val="24"/>
        </w:rPr>
      </w:pPr>
      <w:proofErr w:type="gramStart"/>
      <w:r w:rsidRPr="00B26658">
        <w:rPr>
          <w:rFonts w:cs="Times New Roman"/>
          <w:sz w:val="24"/>
          <w:szCs w:val="24"/>
        </w:rPr>
        <w:t>au</w:t>
      </w:r>
      <w:proofErr w:type="gramEnd"/>
      <w:r w:rsidRPr="00B26658">
        <w:rPr>
          <w:rFonts w:cs="Times New Roman"/>
          <w:sz w:val="24"/>
          <w:szCs w:val="24"/>
        </w:rPr>
        <w:t xml:space="preserve"> contrôle du bon écoulement des eaux et effectuera un curage si nécessaire.</w:t>
      </w:r>
    </w:p>
    <w:p w14:paraId="72BAE780"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07501D9A" w14:textId="71FEF8C2" w:rsidR="008A493B" w:rsidRPr="00B26658" w:rsidRDefault="0050270A" w:rsidP="00B22BE6">
      <w:pPr>
        <w:pStyle w:val="Titre4"/>
      </w:pPr>
      <w:bookmarkStart w:id="25" w:name="_Toc187660627"/>
      <w:r>
        <w:t>2</w:t>
      </w:r>
      <w:r w:rsidR="008A493B" w:rsidRPr="00B26658">
        <w:t>.</w:t>
      </w:r>
      <w:r w:rsidR="00B22BE6">
        <w:t>1.</w:t>
      </w:r>
      <w:r w:rsidR="008A493B" w:rsidRPr="00B26658">
        <w:t>11 Débroussaillage</w:t>
      </w:r>
      <w:bookmarkEnd w:id="25"/>
    </w:p>
    <w:p w14:paraId="278C596A" w14:textId="77777777" w:rsidR="008A493B" w:rsidRPr="00B26658" w:rsidRDefault="008A493B" w:rsidP="0041352E">
      <w:pPr>
        <w:autoSpaceDE w:val="0"/>
        <w:autoSpaceDN w:val="0"/>
        <w:adjustRightInd w:val="0"/>
        <w:ind w:left="567"/>
        <w:jc w:val="both"/>
        <w:rPr>
          <w:rFonts w:asciiTheme="minorHAnsi" w:hAnsiTheme="minorHAnsi"/>
          <w:sz w:val="24"/>
          <w:szCs w:val="24"/>
        </w:rPr>
      </w:pPr>
    </w:p>
    <w:p w14:paraId="4E4F0163" w14:textId="77777777" w:rsidR="008A493B" w:rsidRDefault="008A493B" w:rsidP="0041352E">
      <w:pPr>
        <w:autoSpaceDE w:val="0"/>
        <w:autoSpaceDN w:val="0"/>
        <w:adjustRightInd w:val="0"/>
        <w:ind w:left="567"/>
        <w:jc w:val="both"/>
        <w:rPr>
          <w:rFonts w:asciiTheme="minorHAnsi" w:hAnsiTheme="minorHAnsi"/>
          <w:i/>
          <w:iCs/>
          <w:sz w:val="24"/>
          <w:szCs w:val="24"/>
        </w:rPr>
      </w:pPr>
      <w:r w:rsidRPr="00B26658">
        <w:rPr>
          <w:rFonts w:asciiTheme="minorHAnsi" w:hAnsiTheme="minorHAnsi"/>
          <w:i/>
          <w:iCs/>
          <w:sz w:val="24"/>
          <w:szCs w:val="24"/>
        </w:rPr>
        <w:t>Périodicité : selon les besoins des sites.</w:t>
      </w:r>
    </w:p>
    <w:p w14:paraId="47F5108D" w14:textId="77777777" w:rsidR="009C76DE" w:rsidRPr="00B26658" w:rsidRDefault="009C76DE" w:rsidP="0041352E">
      <w:pPr>
        <w:autoSpaceDE w:val="0"/>
        <w:autoSpaceDN w:val="0"/>
        <w:adjustRightInd w:val="0"/>
        <w:ind w:left="567"/>
        <w:jc w:val="both"/>
        <w:rPr>
          <w:rFonts w:asciiTheme="minorHAnsi" w:hAnsiTheme="minorHAnsi"/>
          <w:i/>
          <w:iCs/>
          <w:sz w:val="24"/>
          <w:szCs w:val="24"/>
        </w:rPr>
      </w:pPr>
    </w:p>
    <w:p w14:paraId="1F88C60B" w14:textId="77777777" w:rsidR="008A493B" w:rsidRPr="00B26658" w:rsidRDefault="008A493B" w:rsidP="0041352E">
      <w:pPr>
        <w:autoSpaceDE w:val="0"/>
        <w:autoSpaceDN w:val="0"/>
        <w:adjustRightInd w:val="0"/>
        <w:ind w:left="567"/>
        <w:jc w:val="both"/>
        <w:rPr>
          <w:rFonts w:asciiTheme="minorHAnsi" w:hAnsiTheme="minorHAnsi"/>
          <w:sz w:val="24"/>
          <w:szCs w:val="24"/>
        </w:rPr>
      </w:pPr>
      <w:r w:rsidRPr="00B26658">
        <w:rPr>
          <w:rFonts w:asciiTheme="minorHAnsi" w:hAnsiTheme="minorHAnsi"/>
          <w:sz w:val="24"/>
          <w:szCs w:val="24"/>
        </w:rPr>
        <w:t>Le débroussaillage consiste à couper et éliminer toutes les broussailles et rejets (diamètre inférieur à10 cm) pour sécuriser les sites contre le risque incendie.</w:t>
      </w:r>
    </w:p>
    <w:p w14:paraId="5D225F26" w14:textId="77777777" w:rsidR="008A493B" w:rsidRDefault="008A493B" w:rsidP="0041352E">
      <w:pPr>
        <w:autoSpaceDE w:val="0"/>
        <w:autoSpaceDN w:val="0"/>
        <w:adjustRightInd w:val="0"/>
        <w:ind w:left="567"/>
        <w:jc w:val="both"/>
        <w:rPr>
          <w:rFonts w:asciiTheme="minorHAnsi" w:hAnsiTheme="minorHAnsi"/>
          <w:sz w:val="24"/>
          <w:szCs w:val="24"/>
        </w:rPr>
      </w:pPr>
    </w:p>
    <w:p w14:paraId="0AA915C4" w14:textId="3ED2007F" w:rsidR="00A2039E" w:rsidRPr="00B26658" w:rsidRDefault="00A2039E" w:rsidP="0041352E">
      <w:pPr>
        <w:autoSpaceDE w:val="0"/>
        <w:autoSpaceDN w:val="0"/>
        <w:adjustRightInd w:val="0"/>
        <w:ind w:left="567"/>
        <w:jc w:val="both"/>
        <w:rPr>
          <w:rFonts w:asciiTheme="minorHAnsi" w:hAnsiTheme="minorHAnsi"/>
          <w:sz w:val="24"/>
          <w:szCs w:val="24"/>
        </w:rPr>
      </w:pPr>
      <w:r w:rsidRPr="00CF0095">
        <w:rPr>
          <w:rFonts w:asciiTheme="minorHAnsi" w:hAnsiTheme="minorHAnsi"/>
          <w:b/>
          <w:i/>
          <w:sz w:val="24"/>
          <w:szCs w:val="24"/>
          <w:u w:val="single"/>
        </w:rPr>
        <w:t xml:space="preserve">Cas particulier : </w:t>
      </w:r>
      <w:r w:rsidRPr="006D4ED3">
        <w:rPr>
          <w:rFonts w:asciiTheme="minorHAnsi" w:hAnsiTheme="minorHAnsi"/>
          <w:bCs/>
          <w:iCs/>
          <w:sz w:val="24"/>
          <w:szCs w:val="24"/>
        </w:rPr>
        <w:t>Concernant l’espèce invasive de la Renouée du Japon (Site : PHEM</w:t>
      </w:r>
      <w:r w:rsidR="00F11ED9" w:rsidRPr="006D4ED3">
        <w:rPr>
          <w:rFonts w:asciiTheme="minorHAnsi" w:hAnsiTheme="minorHAnsi"/>
          <w:bCs/>
          <w:iCs/>
          <w:sz w:val="24"/>
          <w:szCs w:val="24"/>
        </w:rPr>
        <w:t xml:space="preserve"> </w:t>
      </w:r>
      <w:r w:rsidR="006123EB" w:rsidRPr="006D4ED3">
        <w:rPr>
          <w:rFonts w:asciiTheme="minorHAnsi" w:hAnsiTheme="minorHAnsi"/>
          <w:bCs/>
          <w:iCs/>
          <w:sz w:val="24"/>
          <w:szCs w:val="24"/>
        </w:rPr>
        <w:t>à</w:t>
      </w:r>
      <w:r w:rsidR="00F11ED9" w:rsidRPr="006D4ED3">
        <w:rPr>
          <w:rFonts w:asciiTheme="minorHAnsi" w:hAnsiTheme="minorHAnsi"/>
          <w:bCs/>
          <w:iCs/>
          <w:sz w:val="24"/>
          <w:szCs w:val="24"/>
        </w:rPr>
        <w:t xml:space="preserve"> S</w:t>
      </w:r>
      <w:r w:rsidR="006123EB" w:rsidRPr="006D4ED3">
        <w:rPr>
          <w:rFonts w:asciiTheme="minorHAnsi" w:hAnsiTheme="minorHAnsi"/>
          <w:bCs/>
          <w:iCs/>
          <w:sz w:val="24"/>
          <w:szCs w:val="24"/>
        </w:rPr>
        <w:t>ain</w:t>
      </w:r>
      <w:r w:rsidR="00F11ED9" w:rsidRPr="006D4ED3">
        <w:rPr>
          <w:rFonts w:asciiTheme="minorHAnsi" w:hAnsiTheme="minorHAnsi"/>
          <w:bCs/>
          <w:iCs/>
          <w:sz w:val="24"/>
          <w:szCs w:val="24"/>
        </w:rPr>
        <w:t>t Etienne du Rouvray</w:t>
      </w:r>
      <w:r w:rsidR="006123EB" w:rsidRPr="006D4ED3">
        <w:rPr>
          <w:rFonts w:asciiTheme="minorHAnsi" w:hAnsiTheme="minorHAnsi"/>
          <w:bCs/>
          <w:iCs/>
          <w:sz w:val="24"/>
          <w:szCs w:val="24"/>
        </w:rPr>
        <w:t xml:space="preserve"> et REGMA à Arques-la-Bataille</w:t>
      </w:r>
      <w:r w:rsidRPr="006D4ED3">
        <w:rPr>
          <w:rFonts w:asciiTheme="minorHAnsi" w:hAnsiTheme="minorHAnsi"/>
          <w:bCs/>
          <w:iCs/>
          <w:sz w:val="24"/>
          <w:szCs w:val="24"/>
        </w:rPr>
        <w:t>), celle-ci sera coupée nette à la base une fois par mois à l’aide d’un disque. Les produits de fauche seront mis en sac et déposés avec les ordures ménagères afin de ne pas contaminer le compost</w:t>
      </w:r>
      <w:r>
        <w:rPr>
          <w:rFonts w:asciiTheme="minorHAnsi" w:hAnsiTheme="minorHAnsi"/>
          <w:sz w:val="24"/>
          <w:szCs w:val="24"/>
        </w:rPr>
        <w:t>.</w:t>
      </w:r>
    </w:p>
    <w:p w14:paraId="13B4B555" w14:textId="77777777" w:rsidR="008A493B" w:rsidRDefault="008A493B" w:rsidP="0041352E">
      <w:pPr>
        <w:autoSpaceDE w:val="0"/>
        <w:autoSpaceDN w:val="0"/>
        <w:adjustRightInd w:val="0"/>
        <w:ind w:left="567"/>
        <w:jc w:val="both"/>
        <w:rPr>
          <w:rFonts w:asciiTheme="minorHAnsi" w:hAnsiTheme="minorHAnsi"/>
          <w:sz w:val="24"/>
          <w:szCs w:val="24"/>
        </w:rPr>
      </w:pPr>
    </w:p>
    <w:p w14:paraId="0A001EFF" w14:textId="77777777" w:rsidR="006D4ED3" w:rsidRDefault="006D4ED3" w:rsidP="0041352E">
      <w:pPr>
        <w:autoSpaceDE w:val="0"/>
        <w:autoSpaceDN w:val="0"/>
        <w:adjustRightInd w:val="0"/>
        <w:ind w:left="567"/>
        <w:jc w:val="both"/>
        <w:rPr>
          <w:rFonts w:asciiTheme="minorHAnsi" w:hAnsiTheme="minorHAnsi"/>
          <w:sz w:val="24"/>
          <w:szCs w:val="24"/>
        </w:rPr>
      </w:pPr>
    </w:p>
    <w:p w14:paraId="169D290A" w14:textId="7E168A5F" w:rsidR="00A2039E" w:rsidRPr="00B26658" w:rsidRDefault="0050270A" w:rsidP="00B22BE6">
      <w:pPr>
        <w:pStyle w:val="Titre4"/>
      </w:pPr>
      <w:bookmarkStart w:id="26" w:name="_Toc187660628"/>
      <w:r>
        <w:t>2</w:t>
      </w:r>
      <w:r w:rsidR="00A2039E" w:rsidRPr="00B26658">
        <w:t>.</w:t>
      </w:r>
      <w:r w:rsidR="00B22BE6">
        <w:t>1.</w:t>
      </w:r>
      <w:r w:rsidR="00A2039E" w:rsidRPr="00B26658">
        <w:t>1</w:t>
      </w:r>
      <w:r w:rsidR="00A2039E">
        <w:t>2</w:t>
      </w:r>
      <w:r w:rsidR="00A2039E" w:rsidRPr="00B26658">
        <w:t xml:space="preserve"> </w:t>
      </w:r>
      <w:r w:rsidR="00A2039E">
        <w:t>Fauchage des prairies</w:t>
      </w:r>
      <w:bookmarkEnd w:id="26"/>
    </w:p>
    <w:p w14:paraId="263C3016" w14:textId="77777777" w:rsidR="00A2039E" w:rsidRPr="00B26658" w:rsidRDefault="00A2039E" w:rsidP="00A2039E">
      <w:pPr>
        <w:autoSpaceDE w:val="0"/>
        <w:autoSpaceDN w:val="0"/>
        <w:adjustRightInd w:val="0"/>
        <w:ind w:left="567"/>
        <w:jc w:val="both"/>
        <w:rPr>
          <w:rFonts w:asciiTheme="minorHAnsi" w:hAnsiTheme="minorHAnsi"/>
          <w:sz w:val="24"/>
          <w:szCs w:val="24"/>
        </w:rPr>
      </w:pPr>
    </w:p>
    <w:p w14:paraId="6E0D9275" w14:textId="77777777" w:rsidR="00A2039E" w:rsidRPr="00A2039E" w:rsidRDefault="00A2039E" w:rsidP="00A2039E">
      <w:pPr>
        <w:autoSpaceDE w:val="0"/>
        <w:autoSpaceDN w:val="0"/>
        <w:adjustRightInd w:val="0"/>
        <w:ind w:left="567"/>
        <w:jc w:val="both"/>
        <w:rPr>
          <w:rFonts w:asciiTheme="minorHAnsi" w:hAnsiTheme="minorHAnsi"/>
          <w:sz w:val="24"/>
          <w:szCs w:val="24"/>
        </w:rPr>
      </w:pPr>
      <w:r w:rsidRPr="00A2039E">
        <w:rPr>
          <w:rFonts w:asciiTheme="minorHAnsi" w:hAnsiTheme="minorHAnsi"/>
          <w:iCs/>
          <w:sz w:val="24"/>
          <w:szCs w:val="24"/>
        </w:rPr>
        <w:t xml:space="preserve">Les </w:t>
      </w:r>
      <w:r>
        <w:rPr>
          <w:rFonts w:asciiTheme="minorHAnsi" w:hAnsiTheme="minorHAnsi"/>
          <w:iCs/>
          <w:sz w:val="24"/>
          <w:szCs w:val="24"/>
        </w:rPr>
        <w:t xml:space="preserve">zones fauchées à une périodicité de 1 à 4 fois par an le seront en fonction des périodes indiquées sur les plans de gestion. Le ramassage et l’évacuation des produits de fauche seront </w:t>
      </w:r>
      <w:r>
        <w:rPr>
          <w:rFonts w:asciiTheme="minorHAnsi" w:hAnsiTheme="minorHAnsi"/>
          <w:iCs/>
          <w:sz w:val="24"/>
          <w:szCs w:val="24"/>
        </w:rPr>
        <w:lastRenderedPageBreak/>
        <w:t xml:space="preserve">systématiques. Les zones </w:t>
      </w:r>
      <w:proofErr w:type="spellStart"/>
      <w:r>
        <w:rPr>
          <w:rFonts w:asciiTheme="minorHAnsi" w:hAnsiTheme="minorHAnsi"/>
          <w:iCs/>
          <w:sz w:val="24"/>
          <w:szCs w:val="24"/>
        </w:rPr>
        <w:t>prairiales</w:t>
      </w:r>
      <w:proofErr w:type="spellEnd"/>
      <w:r>
        <w:rPr>
          <w:rFonts w:asciiTheme="minorHAnsi" w:hAnsiTheme="minorHAnsi"/>
          <w:iCs/>
          <w:sz w:val="24"/>
          <w:szCs w:val="24"/>
        </w:rPr>
        <w:t xml:space="preserve"> ne feront l’objet d’aucun ensemencement. La prairie se formera à partir des espèces végétales se développant spontanément.</w:t>
      </w:r>
    </w:p>
    <w:p w14:paraId="7853A1F8" w14:textId="3A12C894" w:rsidR="00006273" w:rsidRPr="002C3B2E" w:rsidRDefault="002C3B2E" w:rsidP="002C3B2E">
      <w:pPr>
        <w:pStyle w:val="Titre1"/>
      </w:pPr>
      <w:bookmarkStart w:id="27" w:name="_Toc187660629"/>
      <w:r w:rsidRPr="002C3B2E">
        <w:t>Article 3 – Particularités de certains sites</w:t>
      </w:r>
      <w:bookmarkEnd w:id="27"/>
    </w:p>
    <w:p w14:paraId="4C8C8392" w14:textId="5071036B" w:rsidR="002C3B2E" w:rsidRDefault="002C3B2E" w:rsidP="002C3B2E">
      <w:pPr>
        <w:autoSpaceDE w:val="0"/>
        <w:autoSpaceDN w:val="0"/>
        <w:adjustRightInd w:val="0"/>
        <w:jc w:val="both"/>
        <w:rPr>
          <w:rFonts w:asciiTheme="minorHAnsi" w:eastAsiaTheme="minorHAnsi" w:hAnsiTheme="minorHAnsi"/>
          <w:sz w:val="24"/>
          <w:szCs w:val="24"/>
          <w:lang w:eastAsia="en-US"/>
        </w:rPr>
      </w:pPr>
    </w:p>
    <w:p w14:paraId="14975C1C" w14:textId="435FC65A" w:rsidR="002C3B2E" w:rsidRDefault="002C3B2E" w:rsidP="002C3B2E">
      <w:pPr>
        <w:pStyle w:val="Titre2"/>
        <w:tabs>
          <w:tab w:val="left" w:pos="3531"/>
        </w:tabs>
      </w:pPr>
      <w:bookmarkStart w:id="28" w:name="_Toc187660630"/>
      <w:r w:rsidRPr="002C3B2E">
        <w:t>3.1 – IFA Marcel Sauvag</w:t>
      </w:r>
      <w:r>
        <w:t>e (Lot 1)</w:t>
      </w:r>
      <w:bookmarkEnd w:id="28"/>
    </w:p>
    <w:p w14:paraId="1C5DE630" w14:textId="77777777" w:rsidR="002C3B2E" w:rsidRPr="002C3B2E" w:rsidRDefault="002C3B2E" w:rsidP="002C3B2E">
      <w:pPr>
        <w:rPr>
          <w:rFonts w:eastAsiaTheme="minorHAnsi"/>
        </w:rPr>
      </w:pPr>
    </w:p>
    <w:p w14:paraId="1D12AB54" w14:textId="261FA66E" w:rsidR="00006273" w:rsidRDefault="006140E8" w:rsidP="0041352E">
      <w:pPr>
        <w:autoSpaceDE w:val="0"/>
        <w:autoSpaceDN w:val="0"/>
        <w:adjustRightInd w:val="0"/>
        <w:ind w:left="567"/>
        <w:jc w:val="both"/>
        <w:rPr>
          <w:rFonts w:asciiTheme="minorHAnsi" w:eastAsiaTheme="minorHAnsi" w:hAnsiTheme="minorHAnsi"/>
          <w:sz w:val="24"/>
          <w:szCs w:val="24"/>
          <w:lang w:eastAsia="en-US"/>
        </w:rPr>
      </w:pPr>
      <w:r>
        <w:rPr>
          <w:rFonts w:asciiTheme="minorHAnsi" w:eastAsiaTheme="minorHAnsi" w:hAnsiTheme="minorHAnsi"/>
          <w:sz w:val="24"/>
          <w:szCs w:val="24"/>
          <w:lang w:eastAsia="en-US"/>
        </w:rPr>
        <w:t>D</w:t>
      </w:r>
      <w:r w:rsidR="00006273">
        <w:rPr>
          <w:rFonts w:asciiTheme="minorHAnsi" w:eastAsiaTheme="minorHAnsi" w:hAnsiTheme="minorHAnsi"/>
          <w:sz w:val="24"/>
          <w:szCs w:val="24"/>
          <w:lang w:eastAsia="en-US"/>
        </w:rPr>
        <w:t>es travaux de construction d’un nouveau bâtiment sont prévus</w:t>
      </w:r>
      <w:r>
        <w:rPr>
          <w:rFonts w:asciiTheme="minorHAnsi" w:eastAsiaTheme="minorHAnsi" w:hAnsiTheme="minorHAnsi"/>
          <w:sz w:val="24"/>
          <w:szCs w:val="24"/>
          <w:lang w:eastAsia="en-US"/>
        </w:rPr>
        <w:t xml:space="preserve"> sur</w:t>
      </w:r>
      <w:r w:rsidR="00006273">
        <w:rPr>
          <w:rFonts w:asciiTheme="minorHAnsi" w:eastAsiaTheme="minorHAnsi" w:hAnsiTheme="minorHAnsi"/>
          <w:sz w:val="24"/>
          <w:szCs w:val="24"/>
          <w:lang w:eastAsia="en-US"/>
        </w:rPr>
        <w:t xml:space="preserve"> </w:t>
      </w:r>
      <w:r>
        <w:rPr>
          <w:rFonts w:asciiTheme="minorHAnsi" w:eastAsiaTheme="minorHAnsi" w:hAnsiTheme="minorHAnsi"/>
          <w:sz w:val="24"/>
          <w:szCs w:val="24"/>
          <w:lang w:eastAsia="en-US"/>
        </w:rPr>
        <w:t xml:space="preserve">le site IFA Marcel Sauvage </w:t>
      </w:r>
      <w:r w:rsidR="00D24F95">
        <w:rPr>
          <w:rFonts w:asciiTheme="minorHAnsi" w:eastAsiaTheme="minorHAnsi" w:hAnsiTheme="minorHAnsi"/>
          <w:sz w:val="24"/>
          <w:szCs w:val="24"/>
          <w:lang w:eastAsia="en-US"/>
        </w:rPr>
        <w:t xml:space="preserve">de </w:t>
      </w:r>
      <w:r w:rsidR="000B44F5">
        <w:rPr>
          <w:rFonts w:asciiTheme="minorHAnsi" w:eastAsiaTheme="minorHAnsi" w:hAnsiTheme="minorHAnsi"/>
          <w:sz w:val="24"/>
          <w:szCs w:val="24"/>
          <w:lang w:eastAsia="en-US"/>
        </w:rPr>
        <w:t>f</w:t>
      </w:r>
      <w:r w:rsidR="00D24F95">
        <w:rPr>
          <w:rFonts w:asciiTheme="minorHAnsi" w:eastAsiaTheme="minorHAnsi" w:hAnsiTheme="minorHAnsi"/>
          <w:sz w:val="24"/>
          <w:szCs w:val="24"/>
          <w:lang w:eastAsia="en-US"/>
        </w:rPr>
        <w:t xml:space="preserve">évrier 2025 à </w:t>
      </w:r>
      <w:r w:rsidR="000B44F5">
        <w:rPr>
          <w:rFonts w:asciiTheme="minorHAnsi" w:eastAsiaTheme="minorHAnsi" w:hAnsiTheme="minorHAnsi"/>
          <w:sz w:val="24"/>
          <w:szCs w:val="24"/>
          <w:lang w:eastAsia="en-US"/>
        </w:rPr>
        <w:t>d</w:t>
      </w:r>
      <w:r w:rsidR="00D24F95">
        <w:rPr>
          <w:rFonts w:asciiTheme="minorHAnsi" w:eastAsiaTheme="minorHAnsi" w:hAnsiTheme="minorHAnsi"/>
          <w:sz w:val="24"/>
          <w:szCs w:val="24"/>
          <w:lang w:eastAsia="en-US"/>
        </w:rPr>
        <w:t>écembre 2026</w:t>
      </w:r>
      <w:r>
        <w:rPr>
          <w:rFonts w:asciiTheme="minorHAnsi" w:eastAsiaTheme="minorHAnsi" w:hAnsiTheme="minorHAnsi"/>
          <w:sz w:val="24"/>
          <w:szCs w:val="24"/>
          <w:lang w:eastAsia="en-US"/>
        </w:rPr>
        <w:t>. A la fin de cette construction, l’</w:t>
      </w:r>
      <w:r w:rsidR="00D24F95">
        <w:rPr>
          <w:rFonts w:asciiTheme="minorHAnsi" w:eastAsiaTheme="minorHAnsi" w:hAnsiTheme="minorHAnsi"/>
          <w:sz w:val="24"/>
          <w:szCs w:val="24"/>
          <w:lang w:eastAsia="en-US"/>
        </w:rPr>
        <w:t xml:space="preserve">entretien des espaces verts </w:t>
      </w:r>
      <w:r>
        <w:rPr>
          <w:rFonts w:asciiTheme="minorHAnsi" w:eastAsiaTheme="minorHAnsi" w:hAnsiTheme="minorHAnsi"/>
          <w:sz w:val="24"/>
          <w:szCs w:val="24"/>
          <w:lang w:eastAsia="en-US"/>
        </w:rPr>
        <w:t xml:space="preserve">sera assuré pendant </w:t>
      </w:r>
      <w:r w:rsidR="00D24F95">
        <w:rPr>
          <w:rFonts w:asciiTheme="minorHAnsi" w:eastAsiaTheme="minorHAnsi" w:hAnsiTheme="minorHAnsi"/>
          <w:sz w:val="24"/>
          <w:szCs w:val="24"/>
          <w:lang w:eastAsia="en-US"/>
        </w:rPr>
        <w:t xml:space="preserve">1 an </w:t>
      </w:r>
      <w:r>
        <w:rPr>
          <w:rFonts w:asciiTheme="minorHAnsi" w:eastAsiaTheme="minorHAnsi" w:hAnsiTheme="minorHAnsi"/>
          <w:sz w:val="24"/>
          <w:szCs w:val="24"/>
          <w:lang w:eastAsia="en-US"/>
        </w:rPr>
        <w:t>par l’entreprise retenue au titre de l’année de parfait achèvement</w:t>
      </w:r>
      <w:r w:rsidR="00D24F95">
        <w:rPr>
          <w:rFonts w:asciiTheme="minorHAnsi" w:eastAsiaTheme="minorHAnsi" w:hAnsiTheme="minorHAnsi"/>
          <w:sz w:val="24"/>
          <w:szCs w:val="24"/>
          <w:lang w:eastAsia="en-US"/>
        </w:rPr>
        <w:t xml:space="preserve"> (plan joint).</w:t>
      </w:r>
    </w:p>
    <w:p w14:paraId="6495B027"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04956E93" w14:textId="7FF0E2E0" w:rsidR="00006273" w:rsidRDefault="00D24F95" w:rsidP="0041352E">
      <w:pPr>
        <w:autoSpaceDE w:val="0"/>
        <w:autoSpaceDN w:val="0"/>
        <w:adjustRightInd w:val="0"/>
        <w:ind w:left="567"/>
        <w:jc w:val="both"/>
        <w:rPr>
          <w:rFonts w:asciiTheme="minorHAnsi" w:eastAsiaTheme="minorHAnsi" w:hAnsiTheme="minorHAnsi"/>
          <w:sz w:val="24"/>
          <w:szCs w:val="24"/>
          <w:lang w:eastAsia="en-US"/>
        </w:rPr>
      </w:pPr>
      <w:r>
        <w:rPr>
          <w:rFonts w:asciiTheme="minorHAnsi" w:eastAsiaTheme="minorHAnsi" w:hAnsiTheme="minorHAnsi"/>
          <w:sz w:val="24"/>
          <w:szCs w:val="24"/>
          <w:lang w:eastAsia="en-US"/>
        </w:rPr>
        <w:t xml:space="preserve">De ce fait, cette zone ne sera pas à entretenir </w:t>
      </w:r>
      <w:r w:rsidR="000550EF">
        <w:rPr>
          <w:rFonts w:asciiTheme="minorHAnsi" w:eastAsiaTheme="minorHAnsi" w:hAnsiTheme="minorHAnsi"/>
          <w:sz w:val="24"/>
          <w:szCs w:val="24"/>
          <w:lang w:eastAsia="en-US"/>
        </w:rPr>
        <w:t xml:space="preserve">de février 2025 à </w:t>
      </w:r>
      <w:r w:rsidR="000B44F5">
        <w:rPr>
          <w:rFonts w:asciiTheme="minorHAnsi" w:eastAsiaTheme="minorHAnsi" w:hAnsiTheme="minorHAnsi"/>
          <w:sz w:val="24"/>
          <w:szCs w:val="24"/>
          <w:lang w:eastAsia="en-US"/>
        </w:rPr>
        <w:t>d</w:t>
      </w:r>
      <w:r w:rsidR="000550EF">
        <w:rPr>
          <w:rFonts w:asciiTheme="minorHAnsi" w:eastAsiaTheme="minorHAnsi" w:hAnsiTheme="minorHAnsi"/>
          <w:sz w:val="24"/>
          <w:szCs w:val="24"/>
          <w:lang w:eastAsia="en-US"/>
        </w:rPr>
        <w:t xml:space="preserve">écembre 2027 </w:t>
      </w:r>
      <w:r>
        <w:rPr>
          <w:rFonts w:asciiTheme="minorHAnsi" w:eastAsiaTheme="minorHAnsi" w:hAnsiTheme="minorHAnsi"/>
          <w:sz w:val="24"/>
          <w:szCs w:val="24"/>
          <w:lang w:eastAsia="en-US"/>
        </w:rPr>
        <w:t xml:space="preserve">et aura </w:t>
      </w:r>
      <w:r w:rsidR="000550EF">
        <w:rPr>
          <w:rFonts w:asciiTheme="minorHAnsi" w:eastAsiaTheme="minorHAnsi" w:hAnsiTheme="minorHAnsi"/>
          <w:sz w:val="24"/>
          <w:szCs w:val="24"/>
          <w:lang w:eastAsia="en-US"/>
        </w:rPr>
        <w:t xml:space="preserve">donc </w:t>
      </w:r>
      <w:r>
        <w:rPr>
          <w:rFonts w:asciiTheme="minorHAnsi" w:eastAsiaTheme="minorHAnsi" w:hAnsiTheme="minorHAnsi"/>
          <w:sz w:val="24"/>
          <w:szCs w:val="24"/>
          <w:lang w:eastAsia="en-US"/>
        </w:rPr>
        <w:t xml:space="preserve">une incidence sur </w:t>
      </w:r>
      <w:r w:rsidR="000550EF">
        <w:rPr>
          <w:rFonts w:asciiTheme="minorHAnsi" w:eastAsiaTheme="minorHAnsi" w:hAnsiTheme="minorHAnsi"/>
          <w:sz w:val="24"/>
          <w:szCs w:val="24"/>
          <w:lang w:eastAsia="en-US"/>
        </w:rPr>
        <w:t xml:space="preserve">les </w:t>
      </w:r>
      <w:r>
        <w:rPr>
          <w:rFonts w:asciiTheme="minorHAnsi" w:eastAsiaTheme="minorHAnsi" w:hAnsiTheme="minorHAnsi"/>
          <w:sz w:val="24"/>
          <w:szCs w:val="24"/>
          <w:lang w:eastAsia="en-US"/>
        </w:rPr>
        <w:t>proches zones d’espaces verts à entretenir auprès de la construction.</w:t>
      </w:r>
      <w:r w:rsidR="007301C8">
        <w:rPr>
          <w:rFonts w:asciiTheme="minorHAnsi" w:eastAsiaTheme="minorHAnsi" w:hAnsiTheme="minorHAnsi"/>
          <w:sz w:val="24"/>
          <w:szCs w:val="24"/>
          <w:lang w:eastAsia="en-US"/>
        </w:rPr>
        <w:t xml:space="preserve"> Les informations ou quantité fournies pourront être modifié selon l’avancée des travaux.</w:t>
      </w:r>
    </w:p>
    <w:p w14:paraId="07BA45C0"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1C32F9DB" w14:textId="55C9462C" w:rsidR="002C3B2E" w:rsidRDefault="002C3B2E" w:rsidP="0041352E">
      <w:pPr>
        <w:autoSpaceDE w:val="0"/>
        <w:autoSpaceDN w:val="0"/>
        <w:adjustRightInd w:val="0"/>
        <w:ind w:left="567"/>
        <w:jc w:val="both"/>
        <w:rPr>
          <w:rFonts w:asciiTheme="minorHAnsi" w:eastAsiaTheme="minorHAnsi" w:hAnsiTheme="minorHAnsi"/>
          <w:sz w:val="24"/>
          <w:szCs w:val="24"/>
          <w:lang w:eastAsia="en-US"/>
        </w:rPr>
      </w:pPr>
      <w:r>
        <w:rPr>
          <w:rFonts w:asciiTheme="minorHAnsi" w:eastAsiaTheme="minorHAnsi" w:hAnsiTheme="minorHAnsi"/>
          <w:sz w:val="24"/>
          <w:szCs w:val="24"/>
          <w:lang w:eastAsia="en-US"/>
        </w:rPr>
        <w:t xml:space="preserve">Les modalités d’intégration des nouveaux espaces verts créés sont définies par l’art. 9.1 – Clause de </w:t>
      </w:r>
      <w:r w:rsidR="009D714C">
        <w:rPr>
          <w:rFonts w:asciiTheme="minorHAnsi" w:eastAsiaTheme="minorHAnsi" w:hAnsiTheme="minorHAnsi"/>
          <w:sz w:val="24"/>
          <w:szCs w:val="24"/>
          <w:lang w:eastAsia="en-US"/>
        </w:rPr>
        <w:t>réexamen</w:t>
      </w:r>
      <w:r>
        <w:rPr>
          <w:rFonts w:asciiTheme="minorHAnsi" w:eastAsiaTheme="minorHAnsi" w:hAnsiTheme="minorHAnsi"/>
          <w:sz w:val="24"/>
          <w:szCs w:val="24"/>
          <w:lang w:eastAsia="en-US"/>
        </w:rPr>
        <w:t xml:space="preserve"> de l’AE/CCAP</w:t>
      </w:r>
      <w:r w:rsidR="009D714C">
        <w:rPr>
          <w:rFonts w:asciiTheme="minorHAnsi" w:eastAsiaTheme="minorHAnsi" w:hAnsiTheme="minorHAnsi"/>
          <w:sz w:val="24"/>
          <w:szCs w:val="24"/>
          <w:lang w:eastAsia="en-US"/>
        </w:rPr>
        <w:t>– lot 1</w:t>
      </w:r>
      <w:r>
        <w:rPr>
          <w:rFonts w:asciiTheme="minorHAnsi" w:eastAsiaTheme="minorHAnsi" w:hAnsiTheme="minorHAnsi"/>
          <w:sz w:val="24"/>
          <w:szCs w:val="24"/>
          <w:lang w:eastAsia="en-US"/>
        </w:rPr>
        <w:t>.</w:t>
      </w:r>
    </w:p>
    <w:p w14:paraId="30170D56" w14:textId="77777777" w:rsidR="002C3B2E" w:rsidRDefault="002C3B2E" w:rsidP="002C3B2E">
      <w:pPr>
        <w:autoSpaceDE w:val="0"/>
        <w:autoSpaceDN w:val="0"/>
        <w:adjustRightInd w:val="0"/>
        <w:jc w:val="both"/>
        <w:rPr>
          <w:rFonts w:asciiTheme="minorHAnsi" w:eastAsiaTheme="minorHAnsi" w:hAnsiTheme="minorHAnsi"/>
          <w:sz w:val="24"/>
          <w:szCs w:val="24"/>
          <w:lang w:eastAsia="en-US"/>
        </w:rPr>
      </w:pPr>
    </w:p>
    <w:p w14:paraId="3F2F950B" w14:textId="77777777" w:rsidR="002C3B2E" w:rsidRDefault="002C3B2E" w:rsidP="002C3B2E">
      <w:pPr>
        <w:autoSpaceDE w:val="0"/>
        <w:autoSpaceDN w:val="0"/>
        <w:adjustRightInd w:val="0"/>
        <w:jc w:val="both"/>
        <w:rPr>
          <w:rFonts w:asciiTheme="minorHAnsi" w:eastAsiaTheme="minorHAnsi" w:hAnsiTheme="minorHAnsi"/>
          <w:sz w:val="24"/>
          <w:szCs w:val="24"/>
          <w:lang w:eastAsia="en-US"/>
        </w:rPr>
      </w:pPr>
    </w:p>
    <w:p w14:paraId="7D5A926A" w14:textId="6F88755E" w:rsidR="002C3B2E" w:rsidRPr="002C3B2E" w:rsidRDefault="002C3B2E" w:rsidP="002C3B2E">
      <w:pPr>
        <w:pStyle w:val="Titre2"/>
        <w:tabs>
          <w:tab w:val="left" w:pos="3531"/>
        </w:tabs>
      </w:pPr>
      <w:bookmarkStart w:id="29" w:name="_Toc187660631"/>
      <w:r w:rsidRPr="002C3B2E">
        <w:t>3.2. – REGMA (Lot 2)</w:t>
      </w:r>
      <w:bookmarkEnd w:id="29"/>
    </w:p>
    <w:p w14:paraId="31B26BBA"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3A663201" w14:textId="5A78C46C" w:rsidR="009D714C" w:rsidRDefault="009D714C" w:rsidP="009D714C">
      <w:pPr>
        <w:autoSpaceDE w:val="0"/>
        <w:autoSpaceDN w:val="0"/>
        <w:adjustRightInd w:val="0"/>
        <w:ind w:left="567"/>
        <w:jc w:val="both"/>
        <w:rPr>
          <w:rFonts w:asciiTheme="minorHAnsi" w:eastAsiaTheme="minorHAnsi" w:hAnsiTheme="minorHAnsi"/>
          <w:sz w:val="24"/>
          <w:szCs w:val="24"/>
          <w:lang w:eastAsia="en-US"/>
        </w:rPr>
      </w:pPr>
      <w:r>
        <w:rPr>
          <w:rFonts w:asciiTheme="minorHAnsi" w:eastAsiaTheme="minorHAnsi" w:hAnsiTheme="minorHAnsi"/>
          <w:sz w:val="24"/>
          <w:szCs w:val="24"/>
          <w:lang w:eastAsia="en-US"/>
        </w:rPr>
        <w:t xml:space="preserve">Le site REGMA fait l’objet d’une tranche optionnelle. </w:t>
      </w:r>
    </w:p>
    <w:p w14:paraId="612E2DCA" w14:textId="5C8AC049" w:rsidR="009D714C" w:rsidRPr="009D714C" w:rsidRDefault="009D714C" w:rsidP="009D714C">
      <w:pPr>
        <w:autoSpaceDE w:val="0"/>
        <w:autoSpaceDN w:val="0"/>
        <w:adjustRightInd w:val="0"/>
        <w:ind w:left="567"/>
        <w:jc w:val="both"/>
        <w:rPr>
          <w:rFonts w:asciiTheme="minorHAnsi" w:eastAsiaTheme="minorHAnsi" w:hAnsiTheme="minorHAnsi"/>
          <w:sz w:val="24"/>
          <w:szCs w:val="24"/>
          <w:lang w:eastAsia="en-US"/>
        </w:rPr>
      </w:pPr>
      <w:r>
        <w:rPr>
          <w:rFonts w:asciiTheme="minorHAnsi" w:eastAsiaTheme="minorHAnsi" w:hAnsiTheme="minorHAnsi"/>
          <w:sz w:val="24"/>
          <w:szCs w:val="24"/>
          <w:lang w:eastAsia="en-US"/>
        </w:rPr>
        <w:t xml:space="preserve">Il </w:t>
      </w:r>
      <w:r w:rsidRPr="009D714C">
        <w:rPr>
          <w:rFonts w:asciiTheme="minorHAnsi" w:eastAsiaTheme="minorHAnsi" w:hAnsiTheme="minorHAnsi"/>
          <w:sz w:val="24"/>
          <w:szCs w:val="24"/>
          <w:lang w:eastAsia="en-US"/>
        </w:rPr>
        <w:t xml:space="preserve">était, au jour de publication du marché, en pourparlers pour rétrocession à une association syndicale libre (ASL). </w:t>
      </w:r>
    </w:p>
    <w:p w14:paraId="439F86D5" w14:textId="77777777" w:rsidR="009D714C" w:rsidRPr="009D714C" w:rsidRDefault="009D714C" w:rsidP="009D714C">
      <w:pPr>
        <w:autoSpaceDE w:val="0"/>
        <w:autoSpaceDN w:val="0"/>
        <w:adjustRightInd w:val="0"/>
        <w:ind w:left="567"/>
        <w:jc w:val="both"/>
        <w:rPr>
          <w:rFonts w:asciiTheme="minorHAnsi" w:eastAsiaTheme="minorHAnsi" w:hAnsiTheme="minorHAnsi"/>
          <w:sz w:val="24"/>
          <w:szCs w:val="24"/>
          <w:lang w:eastAsia="en-US"/>
        </w:rPr>
      </w:pPr>
      <w:r w:rsidRPr="009D714C">
        <w:rPr>
          <w:rFonts w:asciiTheme="minorHAnsi" w:eastAsiaTheme="minorHAnsi" w:hAnsiTheme="minorHAnsi"/>
          <w:sz w:val="24"/>
          <w:szCs w:val="24"/>
          <w:lang w:eastAsia="en-US"/>
        </w:rPr>
        <w:t xml:space="preserve">Dans le cas où la rétrocession ne serait pas intervenue à date de notification du marché, la tranche optionnelle pourrait être affermie. </w:t>
      </w:r>
    </w:p>
    <w:p w14:paraId="5184F3F2" w14:textId="7EA01CFB" w:rsidR="009D714C" w:rsidRDefault="009D714C" w:rsidP="009D714C">
      <w:pPr>
        <w:autoSpaceDE w:val="0"/>
        <w:autoSpaceDN w:val="0"/>
        <w:adjustRightInd w:val="0"/>
        <w:ind w:left="567"/>
        <w:jc w:val="both"/>
        <w:rPr>
          <w:rFonts w:asciiTheme="minorHAnsi" w:eastAsiaTheme="minorHAnsi" w:hAnsiTheme="minorHAnsi"/>
          <w:sz w:val="24"/>
          <w:szCs w:val="24"/>
          <w:lang w:eastAsia="en-US"/>
        </w:rPr>
      </w:pPr>
      <w:r w:rsidRPr="009D714C">
        <w:rPr>
          <w:rFonts w:asciiTheme="minorHAnsi" w:eastAsiaTheme="minorHAnsi" w:hAnsiTheme="minorHAnsi"/>
          <w:sz w:val="24"/>
          <w:szCs w:val="24"/>
          <w:lang w:eastAsia="en-US"/>
        </w:rPr>
        <w:t xml:space="preserve">Les prestations seraient </w:t>
      </w:r>
      <w:r w:rsidR="00AA5F6C" w:rsidRPr="009D714C">
        <w:rPr>
          <w:rFonts w:asciiTheme="minorHAnsi" w:eastAsiaTheme="minorHAnsi" w:hAnsiTheme="minorHAnsi"/>
          <w:sz w:val="24"/>
          <w:szCs w:val="24"/>
          <w:lang w:eastAsia="en-US"/>
        </w:rPr>
        <w:t>en revanche</w:t>
      </w:r>
      <w:r w:rsidRPr="009D714C">
        <w:rPr>
          <w:rFonts w:asciiTheme="minorHAnsi" w:eastAsiaTheme="minorHAnsi" w:hAnsiTheme="minorHAnsi"/>
          <w:sz w:val="24"/>
          <w:szCs w:val="24"/>
          <w:lang w:eastAsia="en-US"/>
        </w:rPr>
        <w:t xml:space="preserve"> supprimées dès transfert du site par action de </w:t>
      </w:r>
      <w:r>
        <w:rPr>
          <w:rFonts w:asciiTheme="minorHAnsi" w:eastAsiaTheme="minorHAnsi" w:hAnsiTheme="minorHAnsi"/>
          <w:sz w:val="24"/>
          <w:szCs w:val="24"/>
          <w:lang w:eastAsia="en-US"/>
        </w:rPr>
        <w:t>l’art. 9.1 – Clause de réexamen de l’AE/CCAP– lot 2.</w:t>
      </w:r>
    </w:p>
    <w:p w14:paraId="43E267C1" w14:textId="748F7C21"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75CEF050"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7EDF2165"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19A53E7F"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0E2A9EA2"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6F106D8B"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22794716"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689F1363"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5493FDD3"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01D287C9"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689D90A6"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78E15DAB"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5E298D2E"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2E0CAFF7"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778CF5D9" w14:textId="77777777" w:rsidR="00006273" w:rsidRDefault="00006273" w:rsidP="0041352E">
      <w:pPr>
        <w:autoSpaceDE w:val="0"/>
        <w:autoSpaceDN w:val="0"/>
        <w:adjustRightInd w:val="0"/>
        <w:ind w:left="567"/>
        <w:jc w:val="both"/>
        <w:rPr>
          <w:rFonts w:asciiTheme="minorHAnsi" w:eastAsiaTheme="minorHAnsi" w:hAnsiTheme="minorHAnsi"/>
          <w:sz w:val="24"/>
          <w:szCs w:val="24"/>
          <w:lang w:eastAsia="en-US"/>
        </w:rPr>
      </w:pPr>
    </w:p>
    <w:p w14:paraId="2E52E19D" w14:textId="77777777" w:rsidR="00006273" w:rsidRPr="00B26658" w:rsidRDefault="00006273" w:rsidP="009D714C">
      <w:pPr>
        <w:autoSpaceDE w:val="0"/>
        <w:autoSpaceDN w:val="0"/>
        <w:adjustRightInd w:val="0"/>
        <w:jc w:val="both"/>
        <w:rPr>
          <w:rFonts w:asciiTheme="minorHAnsi" w:eastAsiaTheme="minorHAnsi" w:hAnsiTheme="minorHAnsi"/>
          <w:sz w:val="24"/>
          <w:szCs w:val="24"/>
          <w:lang w:eastAsia="en-US"/>
        </w:rPr>
      </w:pPr>
    </w:p>
    <w:p w14:paraId="6E2824A2" w14:textId="77777777" w:rsidR="00FF63CE" w:rsidRPr="00FF63CE" w:rsidRDefault="00FF63CE" w:rsidP="00FF63CE">
      <w:pPr>
        <w:tabs>
          <w:tab w:val="left" w:leader="dot" w:pos="3969"/>
          <w:tab w:val="left" w:pos="5670"/>
        </w:tabs>
        <w:jc w:val="both"/>
        <w:rPr>
          <w:rFonts w:asciiTheme="minorHAnsi" w:hAnsiTheme="minorHAnsi"/>
          <w:sz w:val="24"/>
        </w:rPr>
      </w:pPr>
      <w:r w:rsidRPr="00FF63CE">
        <w:rPr>
          <w:rFonts w:asciiTheme="minorHAnsi" w:hAnsiTheme="minorHAnsi"/>
          <w:sz w:val="24"/>
        </w:rPr>
        <w:t xml:space="preserve">Entreprise : </w:t>
      </w:r>
      <w:r w:rsidRPr="00FF63CE">
        <w:rPr>
          <w:rFonts w:asciiTheme="minorHAnsi" w:hAnsiTheme="minorHAnsi"/>
          <w:sz w:val="24"/>
        </w:rPr>
        <w:tab/>
      </w:r>
      <w:r w:rsidRPr="00FF63CE">
        <w:rPr>
          <w:rFonts w:asciiTheme="minorHAnsi" w:hAnsiTheme="minorHAnsi"/>
          <w:sz w:val="24"/>
        </w:rPr>
        <w:tab/>
        <w:t>Semaine N° : ...........</w:t>
      </w:r>
    </w:p>
    <w:p w14:paraId="15125EF4" w14:textId="77777777" w:rsidR="00FF63CE" w:rsidRPr="00FF63CE" w:rsidRDefault="00FF63CE" w:rsidP="00FF63CE">
      <w:pPr>
        <w:tabs>
          <w:tab w:val="left" w:leader="dot" w:pos="3969"/>
        </w:tabs>
        <w:jc w:val="both"/>
        <w:rPr>
          <w:rFonts w:asciiTheme="minorHAnsi" w:hAnsiTheme="minorHAnsi"/>
          <w:sz w:val="24"/>
        </w:rPr>
      </w:pPr>
    </w:p>
    <w:p w14:paraId="7CD1731B" w14:textId="77777777" w:rsidR="00FF63CE" w:rsidRPr="00FF63CE" w:rsidRDefault="00FF63CE" w:rsidP="00FF63CE">
      <w:pPr>
        <w:tabs>
          <w:tab w:val="left" w:leader="dot" w:pos="3969"/>
          <w:tab w:val="left" w:pos="5670"/>
        </w:tabs>
        <w:jc w:val="both"/>
        <w:rPr>
          <w:rFonts w:asciiTheme="minorHAnsi" w:hAnsiTheme="minorHAnsi"/>
          <w:sz w:val="24"/>
        </w:rPr>
      </w:pPr>
      <w:r w:rsidRPr="00FF63CE">
        <w:rPr>
          <w:rFonts w:asciiTheme="minorHAnsi" w:hAnsiTheme="minorHAnsi"/>
          <w:sz w:val="24"/>
        </w:rPr>
        <w:tab/>
      </w:r>
      <w:r w:rsidRPr="00FF63CE">
        <w:rPr>
          <w:rFonts w:asciiTheme="minorHAnsi" w:hAnsiTheme="minorHAnsi"/>
          <w:sz w:val="24"/>
        </w:rPr>
        <w:tab/>
        <w:t>Jour : ......./......./.......</w:t>
      </w:r>
    </w:p>
    <w:p w14:paraId="0A39C30E" w14:textId="77777777" w:rsidR="00FF63CE" w:rsidRPr="00FF63CE" w:rsidRDefault="00FF63CE" w:rsidP="00FF63CE">
      <w:pPr>
        <w:tabs>
          <w:tab w:val="left" w:leader="dot" w:pos="3969"/>
        </w:tabs>
        <w:jc w:val="both"/>
        <w:rPr>
          <w:rFonts w:asciiTheme="minorHAnsi" w:hAnsiTheme="minorHAnsi"/>
          <w:sz w:val="24"/>
        </w:rPr>
      </w:pPr>
    </w:p>
    <w:p w14:paraId="64FCA775" w14:textId="77777777" w:rsidR="00FF63CE" w:rsidRPr="00FF63CE" w:rsidRDefault="00FF63CE" w:rsidP="00FF63CE">
      <w:pPr>
        <w:tabs>
          <w:tab w:val="left" w:leader="dot" w:pos="3969"/>
          <w:tab w:val="left" w:pos="5670"/>
        </w:tabs>
        <w:jc w:val="both"/>
        <w:rPr>
          <w:rFonts w:asciiTheme="minorHAnsi" w:hAnsiTheme="minorHAnsi"/>
          <w:sz w:val="24"/>
        </w:rPr>
      </w:pPr>
      <w:r w:rsidRPr="00FF63CE">
        <w:rPr>
          <w:rFonts w:asciiTheme="minorHAnsi" w:hAnsiTheme="minorHAnsi"/>
          <w:sz w:val="24"/>
        </w:rPr>
        <w:tab/>
      </w:r>
      <w:r w:rsidRPr="00FF63CE">
        <w:rPr>
          <w:rFonts w:asciiTheme="minorHAnsi" w:hAnsiTheme="minorHAnsi"/>
          <w:sz w:val="24"/>
        </w:rPr>
        <w:tab/>
        <w:t>Heure d'arrivée : ...................</w:t>
      </w:r>
    </w:p>
    <w:p w14:paraId="4BB11642" w14:textId="77777777" w:rsidR="00FF63CE" w:rsidRPr="00FF63CE" w:rsidRDefault="00FF63CE" w:rsidP="00FF63CE">
      <w:pPr>
        <w:tabs>
          <w:tab w:val="left" w:pos="5670"/>
        </w:tabs>
        <w:jc w:val="both"/>
        <w:rPr>
          <w:rFonts w:asciiTheme="minorHAnsi" w:hAnsiTheme="minorHAnsi"/>
          <w:sz w:val="24"/>
        </w:rPr>
      </w:pPr>
    </w:p>
    <w:p w14:paraId="63AFCB40" w14:textId="77777777" w:rsidR="00FF63CE" w:rsidRPr="00FF63CE" w:rsidRDefault="00FF63CE" w:rsidP="00FF63CE">
      <w:pPr>
        <w:tabs>
          <w:tab w:val="left" w:pos="5670"/>
        </w:tabs>
        <w:jc w:val="both"/>
        <w:rPr>
          <w:rFonts w:asciiTheme="minorHAnsi" w:hAnsiTheme="minorHAnsi"/>
          <w:sz w:val="24"/>
        </w:rPr>
      </w:pPr>
      <w:r w:rsidRPr="00FF63CE">
        <w:rPr>
          <w:rFonts w:asciiTheme="minorHAnsi" w:hAnsiTheme="minorHAnsi"/>
          <w:sz w:val="24"/>
        </w:rPr>
        <w:tab/>
        <w:t>Heure de départ : ..................</w:t>
      </w:r>
    </w:p>
    <w:p w14:paraId="6A1537F4" w14:textId="77777777" w:rsidR="00FF63CE" w:rsidRPr="00FF63CE" w:rsidRDefault="00FF63CE" w:rsidP="00FF63CE">
      <w:pPr>
        <w:tabs>
          <w:tab w:val="left" w:leader="dot" w:pos="3969"/>
        </w:tabs>
        <w:ind w:right="1984"/>
        <w:jc w:val="both"/>
        <w:rPr>
          <w:rFonts w:asciiTheme="minorHAnsi" w:hAnsiTheme="minorHAnsi"/>
          <w:sz w:val="24"/>
        </w:rPr>
      </w:pPr>
    </w:p>
    <w:p w14:paraId="4B108673" w14:textId="77777777" w:rsidR="00FF63CE" w:rsidRDefault="00FF63CE" w:rsidP="00FF63CE">
      <w:pPr>
        <w:tabs>
          <w:tab w:val="left" w:pos="5387"/>
        </w:tabs>
        <w:jc w:val="both"/>
        <w:rPr>
          <w:sz w:val="24"/>
        </w:rPr>
      </w:pPr>
    </w:p>
    <w:p w14:paraId="5402B873" w14:textId="77777777" w:rsidR="00FF63CE" w:rsidRDefault="00FF63CE" w:rsidP="00FF63CE">
      <w:pPr>
        <w:autoSpaceDE w:val="0"/>
        <w:autoSpaceDN w:val="0"/>
        <w:adjustRightInd w:val="0"/>
        <w:ind w:left="567"/>
        <w:jc w:val="both"/>
        <w:rPr>
          <w:sz w:val="24"/>
        </w:rPr>
      </w:pPr>
      <w:r w:rsidRPr="00FF63CE">
        <w:rPr>
          <w:rFonts w:asciiTheme="minorHAnsi" w:eastAsiaTheme="minorHAnsi" w:hAnsiTheme="minorHAnsi"/>
          <w:sz w:val="24"/>
          <w:szCs w:val="24"/>
          <w:lang w:eastAsia="en-US"/>
        </w:rPr>
        <w:t>Responsable</w:t>
      </w:r>
      <w:r>
        <w:rPr>
          <w:sz w:val="24"/>
        </w:rPr>
        <w:t xml:space="preserve"> de chantier : </w:t>
      </w:r>
    </w:p>
    <w:p w14:paraId="076B0958" w14:textId="77777777" w:rsidR="00FF63CE" w:rsidRDefault="00FF63CE" w:rsidP="00FF63CE">
      <w:pPr>
        <w:tabs>
          <w:tab w:val="left" w:pos="5387"/>
        </w:tabs>
        <w:jc w:val="both"/>
        <w:rPr>
          <w:sz w:val="24"/>
        </w:rPr>
      </w:pPr>
    </w:p>
    <w:p w14:paraId="30522839" w14:textId="77777777" w:rsidR="00FF63CE" w:rsidRDefault="00FF63CE" w:rsidP="00FF63CE">
      <w:pPr>
        <w:pBdr>
          <w:top w:val="double" w:sz="6" w:space="1" w:color="auto"/>
          <w:left w:val="double" w:sz="6" w:space="1" w:color="auto"/>
          <w:bottom w:val="double" w:sz="6" w:space="1" w:color="auto"/>
          <w:right w:val="double" w:sz="6" w:space="1" w:color="auto"/>
        </w:pBdr>
        <w:tabs>
          <w:tab w:val="left" w:pos="5387"/>
          <w:tab w:val="left" w:pos="7655"/>
        </w:tabs>
        <w:ind w:left="567" w:right="-1"/>
        <w:jc w:val="center"/>
        <w:rPr>
          <w:b/>
          <w:sz w:val="28"/>
        </w:rPr>
      </w:pPr>
    </w:p>
    <w:p w14:paraId="5ADDCF79" w14:textId="77777777" w:rsidR="00FF63CE" w:rsidRPr="00FF63CE" w:rsidRDefault="00FF63CE" w:rsidP="00FF63CE">
      <w:pPr>
        <w:pBdr>
          <w:top w:val="double" w:sz="6" w:space="1" w:color="auto"/>
          <w:left w:val="double" w:sz="6" w:space="1" w:color="auto"/>
          <w:bottom w:val="double" w:sz="6" w:space="1" w:color="auto"/>
          <w:right w:val="double" w:sz="6" w:space="1" w:color="auto"/>
        </w:pBdr>
        <w:tabs>
          <w:tab w:val="left" w:pos="5387"/>
          <w:tab w:val="left" w:pos="7655"/>
        </w:tabs>
        <w:ind w:left="567" w:right="-1"/>
        <w:jc w:val="center"/>
        <w:rPr>
          <w:rFonts w:asciiTheme="minorHAnsi" w:hAnsiTheme="minorHAnsi"/>
          <w:b/>
          <w:sz w:val="28"/>
        </w:rPr>
      </w:pPr>
      <w:r w:rsidRPr="00FF63CE">
        <w:rPr>
          <w:rFonts w:asciiTheme="minorHAnsi" w:hAnsiTheme="minorHAnsi"/>
          <w:b/>
          <w:sz w:val="28"/>
        </w:rPr>
        <w:t xml:space="preserve">Fiche d'exécution des travaux </w:t>
      </w:r>
    </w:p>
    <w:p w14:paraId="0A6D3AB7" w14:textId="77777777" w:rsidR="00FF63CE" w:rsidRPr="00FF63CE" w:rsidRDefault="00FF63CE" w:rsidP="00FF63CE">
      <w:pPr>
        <w:pBdr>
          <w:top w:val="double" w:sz="6" w:space="1" w:color="auto"/>
          <w:left w:val="double" w:sz="6" w:space="1" w:color="auto"/>
          <w:bottom w:val="double" w:sz="6" w:space="1" w:color="auto"/>
          <w:right w:val="double" w:sz="6" w:space="1" w:color="auto"/>
        </w:pBdr>
        <w:tabs>
          <w:tab w:val="left" w:pos="5387"/>
          <w:tab w:val="left" w:pos="7655"/>
        </w:tabs>
        <w:ind w:left="567" w:right="-1"/>
        <w:jc w:val="center"/>
        <w:rPr>
          <w:rFonts w:asciiTheme="minorHAnsi" w:hAnsiTheme="minorHAnsi"/>
          <w:b/>
          <w:sz w:val="28"/>
        </w:rPr>
      </w:pPr>
      <w:r w:rsidRPr="00FF63CE">
        <w:rPr>
          <w:rFonts w:asciiTheme="minorHAnsi" w:hAnsiTheme="minorHAnsi"/>
          <w:b/>
          <w:sz w:val="28"/>
        </w:rPr>
        <w:t>(A faire sign</w:t>
      </w:r>
      <w:r>
        <w:rPr>
          <w:rFonts w:asciiTheme="minorHAnsi" w:hAnsiTheme="minorHAnsi"/>
          <w:b/>
          <w:sz w:val="28"/>
        </w:rPr>
        <w:t>er</w:t>
      </w:r>
      <w:r w:rsidRPr="00FF63CE">
        <w:rPr>
          <w:rFonts w:asciiTheme="minorHAnsi" w:hAnsiTheme="minorHAnsi"/>
          <w:b/>
          <w:sz w:val="28"/>
        </w:rPr>
        <w:t xml:space="preserve"> impérativement</w:t>
      </w:r>
      <w:r w:rsidR="00F11ED9">
        <w:rPr>
          <w:rFonts w:asciiTheme="minorHAnsi" w:hAnsiTheme="minorHAnsi"/>
          <w:b/>
          <w:sz w:val="28"/>
        </w:rPr>
        <w:t xml:space="preserve"> – Ou équivalent à transmettre</w:t>
      </w:r>
      <w:r w:rsidRPr="00FF63CE">
        <w:rPr>
          <w:rFonts w:asciiTheme="minorHAnsi" w:hAnsiTheme="minorHAnsi"/>
          <w:b/>
          <w:sz w:val="28"/>
        </w:rPr>
        <w:t>)</w:t>
      </w:r>
    </w:p>
    <w:p w14:paraId="1B722539" w14:textId="77777777" w:rsidR="00FF63CE" w:rsidRPr="00FF63CE" w:rsidRDefault="00FF63CE" w:rsidP="00FF63CE">
      <w:pPr>
        <w:pBdr>
          <w:top w:val="double" w:sz="6" w:space="1" w:color="auto"/>
          <w:left w:val="double" w:sz="6" w:space="1" w:color="auto"/>
          <w:bottom w:val="double" w:sz="6" w:space="1" w:color="auto"/>
          <w:right w:val="double" w:sz="6" w:space="1" w:color="auto"/>
        </w:pBdr>
        <w:tabs>
          <w:tab w:val="left" w:pos="5387"/>
          <w:tab w:val="left" w:pos="7655"/>
        </w:tabs>
        <w:ind w:left="567" w:right="-1"/>
        <w:jc w:val="center"/>
        <w:rPr>
          <w:rFonts w:asciiTheme="minorHAnsi" w:hAnsiTheme="minorHAnsi"/>
          <w:b/>
          <w:sz w:val="28"/>
        </w:rPr>
      </w:pPr>
    </w:p>
    <w:p w14:paraId="050AABAA" w14:textId="77777777" w:rsidR="00FF63CE" w:rsidRDefault="00FF63CE" w:rsidP="00FF63CE">
      <w:pPr>
        <w:tabs>
          <w:tab w:val="left" w:pos="5387"/>
        </w:tabs>
        <w:jc w:val="both"/>
        <w:rPr>
          <w:sz w:val="24"/>
        </w:rPr>
      </w:pPr>
    </w:p>
    <w:p w14:paraId="056855D4" w14:textId="77777777" w:rsidR="00FF63CE" w:rsidRDefault="00FF63CE" w:rsidP="00FF63CE">
      <w:pPr>
        <w:tabs>
          <w:tab w:val="left" w:pos="5387"/>
        </w:tabs>
        <w:jc w:val="both"/>
        <w:rPr>
          <w:sz w:val="24"/>
        </w:rPr>
      </w:pPr>
    </w:p>
    <w:p w14:paraId="0EB15AEB" w14:textId="77777777" w:rsidR="00FF63CE" w:rsidRDefault="00FF63CE" w:rsidP="00FF63CE">
      <w:pPr>
        <w:tabs>
          <w:tab w:val="left" w:pos="5387"/>
        </w:tabs>
        <w:jc w:val="both"/>
        <w:rPr>
          <w:sz w:val="24"/>
        </w:rPr>
      </w:pPr>
    </w:p>
    <w:p w14:paraId="44F9A5FD" w14:textId="77777777" w:rsidR="00FF63CE" w:rsidRPr="00FF63CE" w:rsidRDefault="00FF63CE" w:rsidP="00FF63CE">
      <w:pPr>
        <w:tabs>
          <w:tab w:val="left" w:pos="5387"/>
        </w:tabs>
        <w:jc w:val="both"/>
        <w:rPr>
          <w:rFonts w:asciiTheme="minorHAnsi" w:hAnsiTheme="minorHAnsi"/>
          <w:sz w:val="24"/>
        </w:rPr>
      </w:pPr>
      <w:r w:rsidRPr="00FF63CE">
        <w:rPr>
          <w:rFonts w:asciiTheme="minorHAnsi" w:hAnsiTheme="minorHAnsi"/>
          <w:sz w:val="24"/>
        </w:rPr>
        <w:t xml:space="preserve">Entretien des espaces verts du </w:t>
      </w:r>
      <w:r w:rsidR="00F029F2">
        <w:rPr>
          <w:rFonts w:asciiTheme="minorHAnsi" w:hAnsiTheme="minorHAnsi"/>
          <w:sz w:val="24"/>
        </w:rPr>
        <w:t xml:space="preserve">site : </w:t>
      </w:r>
      <w:r w:rsidRPr="00FF63CE">
        <w:rPr>
          <w:rFonts w:asciiTheme="minorHAnsi" w:hAnsiTheme="minorHAnsi"/>
          <w:sz w:val="24"/>
        </w:rPr>
        <w:t xml:space="preserve"> </w:t>
      </w:r>
      <w:r w:rsidR="00F029F2">
        <w:rPr>
          <w:rFonts w:asciiTheme="minorHAnsi" w:hAnsiTheme="minorHAnsi"/>
          <w:sz w:val="24"/>
        </w:rPr>
        <w:t>……………………………..</w:t>
      </w:r>
      <w:r w:rsidRPr="00FF63CE">
        <w:rPr>
          <w:rFonts w:asciiTheme="minorHAnsi" w:hAnsiTheme="minorHAnsi"/>
          <w:sz w:val="24"/>
        </w:rPr>
        <w:t>............................................................</w:t>
      </w:r>
    </w:p>
    <w:p w14:paraId="3861B2BA" w14:textId="77777777" w:rsidR="00FF63CE" w:rsidRPr="00FF63CE" w:rsidRDefault="00FF63CE" w:rsidP="00FF63CE">
      <w:pPr>
        <w:tabs>
          <w:tab w:val="left" w:pos="5387"/>
        </w:tabs>
        <w:jc w:val="both"/>
        <w:rPr>
          <w:rFonts w:asciiTheme="minorHAnsi" w:hAnsiTheme="minorHAnsi"/>
          <w:sz w:val="24"/>
        </w:rPr>
      </w:pPr>
    </w:p>
    <w:p w14:paraId="17125EEB" w14:textId="77777777" w:rsidR="00FF63CE" w:rsidRPr="00FF63CE" w:rsidRDefault="00FF63CE" w:rsidP="00FF63CE">
      <w:pPr>
        <w:tabs>
          <w:tab w:val="left" w:pos="5387"/>
        </w:tabs>
        <w:jc w:val="both"/>
        <w:rPr>
          <w:rFonts w:asciiTheme="minorHAnsi" w:hAnsiTheme="minorHAnsi"/>
          <w:sz w:val="24"/>
        </w:rPr>
      </w:pPr>
    </w:p>
    <w:p w14:paraId="36D00C94" w14:textId="77777777" w:rsidR="00FF63CE" w:rsidRPr="00FF63CE" w:rsidRDefault="00FF63CE" w:rsidP="00FF63CE">
      <w:pPr>
        <w:tabs>
          <w:tab w:val="left" w:pos="5387"/>
        </w:tabs>
        <w:jc w:val="both"/>
        <w:rPr>
          <w:rFonts w:asciiTheme="minorHAnsi" w:hAnsiTheme="minorHAnsi"/>
          <w:sz w:val="24"/>
        </w:rPr>
      </w:pPr>
      <w:r w:rsidRPr="00FF63CE">
        <w:rPr>
          <w:rFonts w:asciiTheme="minorHAnsi" w:hAnsiTheme="minorHAnsi"/>
          <w:sz w:val="24"/>
        </w:rPr>
        <w:t>Intervention du ......... / ........../ ...........</w:t>
      </w:r>
    </w:p>
    <w:p w14:paraId="667F4DE0" w14:textId="77777777" w:rsidR="00FF63CE" w:rsidRPr="00FF63CE" w:rsidRDefault="00FF63CE" w:rsidP="00FF63CE">
      <w:pPr>
        <w:tabs>
          <w:tab w:val="left" w:pos="5387"/>
        </w:tabs>
        <w:jc w:val="both"/>
        <w:rPr>
          <w:rFonts w:asciiTheme="minorHAnsi" w:hAnsiTheme="minorHAnsi"/>
          <w:sz w:val="24"/>
        </w:rPr>
      </w:pPr>
    </w:p>
    <w:p w14:paraId="3CDB687C" w14:textId="77777777" w:rsidR="00FF63CE" w:rsidRPr="00FF63CE" w:rsidRDefault="00FF63CE" w:rsidP="00FF63CE">
      <w:pPr>
        <w:tabs>
          <w:tab w:val="left" w:pos="5387"/>
          <w:tab w:val="left" w:pos="6804"/>
        </w:tabs>
        <w:jc w:val="both"/>
        <w:rPr>
          <w:rFonts w:asciiTheme="minorHAnsi" w:hAnsiTheme="minorHAnsi"/>
          <w:i/>
          <w:sz w:val="24"/>
        </w:rPr>
      </w:pPr>
      <w:r w:rsidRPr="00FF63CE">
        <w:rPr>
          <w:rFonts w:asciiTheme="minorHAnsi" w:hAnsiTheme="minorHAnsi"/>
          <w:i/>
          <w:sz w:val="24"/>
        </w:rPr>
        <w:t>Nature des prestations effectuées (cocher la case)</w:t>
      </w:r>
      <w:r w:rsidRPr="00FF63CE">
        <w:rPr>
          <w:rFonts w:asciiTheme="minorHAnsi" w:hAnsiTheme="minorHAnsi"/>
          <w:i/>
          <w:sz w:val="24"/>
        </w:rPr>
        <w:tab/>
      </w:r>
      <w:r>
        <w:rPr>
          <w:rFonts w:asciiTheme="minorHAnsi" w:hAnsiTheme="minorHAnsi"/>
          <w:i/>
          <w:sz w:val="24"/>
        </w:rPr>
        <w:tab/>
      </w:r>
      <w:r w:rsidRPr="00FF63CE">
        <w:rPr>
          <w:rFonts w:asciiTheme="minorHAnsi" w:hAnsiTheme="minorHAnsi"/>
          <w:i/>
          <w:sz w:val="24"/>
        </w:rPr>
        <w:t>Oui</w:t>
      </w:r>
      <w:r w:rsidRPr="00FF63CE">
        <w:rPr>
          <w:rFonts w:asciiTheme="minorHAnsi" w:hAnsiTheme="minorHAnsi"/>
          <w:i/>
          <w:sz w:val="24"/>
        </w:rPr>
        <w:tab/>
        <w:t>Non</w:t>
      </w:r>
    </w:p>
    <w:p w14:paraId="48443C48" w14:textId="77777777" w:rsidR="00FF63CE" w:rsidRPr="00FF63CE" w:rsidRDefault="00FF63CE" w:rsidP="00FF63CE">
      <w:pPr>
        <w:tabs>
          <w:tab w:val="left" w:pos="5387"/>
        </w:tabs>
        <w:jc w:val="both"/>
        <w:rPr>
          <w:rFonts w:asciiTheme="minorHAnsi" w:hAnsiTheme="minorHAnsi"/>
          <w:sz w:val="24"/>
        </w:rPr>
      </w:pPr>
    </w:p>
    <w:p w14:paraId="7CC96AD2" w14:textId="77777777" w:rsidR="00FF63CE" w:rsidRPr="00FF63CE" w:rsidRDefault="00FF63CE" w:rsidP="00FF63CE">
      <w:pPr>
        <w:pStyle w:val="Paragraphedeliste"/>
        <w:numPr>
          <w:ilvl w:val="0"/>
          <w:numId w:val="18"/>
        </w:numPr>
        <w:tabs>
          <w:tab w:val="left" w:pos="5387"/>
          <w:tab w:val="left" w:pos="6804"/>
        </w:tabs>
        <w:jc w:val="both"/>
        <w:rPr>
          <w:sz w:val="28"/>
        </w:rPr>
      </w:pPr>
      <w:r w:rsidRPr="00FF63CE">
        <w:rPr>
          <w:sz w:val="24"/>
        </w:rPr>
        <w:t xml:space="preserve">Entretien permanent des pelouses </w:t>
      </w:r>
      <w:r w:rsidRPr="00FF63CE">
        <w:rPr>
          <w:sz w:val="24"/>
        </w:rPr>
        <w:tab/>
      </w:r>
      <w:r w:rsidRPr="00FF63CE">
        <w:rPr>
          <w:sz w:val="24"/>
        </w:rPr>
        <w:tab/>
      </w:r>
      <w:r w:rsidRPr="00FF63CE">
        <w:rPr>
          <w:sz w:val="28"/>
        </w:rPr>
        <w:sym w:font="Wingdings" w:char="F0A8"/>
      </w:r>
      <w:r w:rsidRPr="00FF63CE">
        <w:rPr>
          <w:sz w:val="28"/>
        </w:rPr>
        <w:tab/>
      </w:r>
      <w:r w:rsidRPr="00FF63CE">
        <w:rPr>
          <w:sz w:val="28"/>
        </w:rPr>
        <w:tab/>
      </w:r>
      <w:r w:rsidRPr="00FF63CE">
        <w:rPr>
          <w:sz w:val="28"/>
        </w:rPr>
        <w:sym w:font="Wingdings" w:char="F0A8"/>
      </w:r>
    </w:p>
    <w:p w14:paraId="5614043B" w14:textId="77777777" w:rsidR="00FF63CE" w:rsidRPr="00FF63CE" w:rsidRDefault="00FF63CE" w:rsidP="00FF63CE">
      <w:pPr>
        <w:pStyle w:val="Paragraphedeliste"/>
        <w:numPr>
          <w:ilvl w:val="0"/>
          <w:numId w:val="18"/>
        </w:numPr>
        <w:tabs>
          <w:tab w:val="left" w:pos="5387"/>
          <w:tab w:val="left" w:pos="6804"/>
        </w:tabs>
        <w:jc w:val="both"/>
        <w:rPr>
          <w:sz w:val="24"/>
        </w:rPr>
      </w:pPr>
      <w:r w:rsidRPr="00FF63CE">
        <w:rPr>
          <w:sz w:val="24"/>
        </w:rPr>
        <w:t>Entretien permanent des massifs à fleurs ou arbustes à fleurs</w:t>
      </w:r>
      <w:r w:rsidRPr="00FF63CE">
        <w:rPr>
          <w:sz w:val="24"/>
        </w:rPr>
        <w:tab/>
      </w:r>
      <w:r w:rsidRPr="00FF63CE">
        <w:rPr>
          <w:sz w:val="28"/>
        </w:rPr>
        <w:sym w:font="Wingdings" w:char="F0A8"/>
      </w:r>
      <w:r w:rsidRPr="00FF63CE">
        <w:rPr>
          <w:sz w:val="28"/>
        </w:rPr>
        <w:tab/>
      </w:r>
      <w:r w:rsidRPr="00FF63CE">
        <w:rPr>
          <w:sz w:val="28"/>
        </w:rPr>
        <w:tab/>
      </w:r>
      <w:r w:rsidRPr="00FF63CE">
        <w:rPr>
          <w:sz w:val="28"/>
        </w:rPr>
        <w:sym w:font="Wingdings" w:char="F0A8"/>
      </w:r>
    </w:p>
    <w:p w14:paraId="58F334B5" w14:textId="77777777" w:rsidR="00FF63CE" w:rsidRPr="00FF63CE" w:rsidRDefault="00FF63CE" w:rsidP="00FF63CE">
      <w:pPr>
        <w:pStyle w:val="Paragraphedeliste"/>
        <w:numPr>
          <w:ilvl w:val="0"/>
          <w:numId w:val="17"/>
        </w:numPr>
        <w:tabs>
          <w:tab w:val="left" w:pos="5387"/>
          <w:tab w:val="left" w:pos="6804"/>
        </w:tabs>
        <w:jc w:val="both"/>
        <w:rPr>
          <w:sz w:val="24"/>
        </w:rPr>
      </w:pPr>
      <w:r w:rsidRPr="00FF63CE">
        <w:rPr>
          <w:sz w:val="24"/>
        </w:rPr>
        <w:t>Entretien permanent des haies</w:t>
      </w:r>
      <w:r w:rsidRPr="00FF63CE">
        <w:rPr>
          <w:sz w:val="24"/>
        </w:rPr>
        <w:tab/>
      </w:r>
      <w:r w:rsidRPr="00FF63CE">
        <w:rPr>
          <w:sz w:val="24"/>
        </w:rPr>
        <w:tab/>
      </w:r>
      <w:r w:rsidRPr="00FF63CE">
        <w:rPr>
          <w:sz w:val="28"/>
        </w:rPr>
        <w:sym w:font="Wingdings" w:char="F0A8"/>
      </w:r>
      <w:r w:rsidRPr="00FF63CE">
        <w:rPr>
          <w:sz w:val="28"/>
        </w:rPr>
        <w:tab/>
      </w:r>
      <w:r w:rsidRPr="00FF63CE">
        <w:rPr>
          <w:sz w:val="28"/>
        </w:rPr>
        <w:tab/>
      </w:r>
      <w:r w:rsidRPr="00FF63CE">
        <w:rPr>
          <w:sz w:val="28"/>
        </w:rPr>
        <w:sym w:font="Wingdings" w:char="F0A8"/>
      </w:r>
    </w:p>
    <w:p w14:paraId="0539E577" w14:textId="77777777" w:rsidR="00FF63CE" w:rsidRPr="00FF63CE" w:rsidRDefault="00FF63CE" w:rsidP="00FF63CE">
      <w:pPr>
        <w:pStyle w:val="Paragraphedeliste"/>
        <w:numPr>
          <w:ilvl w:val="0"/>
          <w:numId w:val="16"/>
        </w:numPr>
        <w:tabs>
          <w:tab w:val="left" w:pos="5387"/>
          <w:tab w:val="left" w:pos="6804"/>
        </w:tabs>
        <w:jc w:val="both"/>
        <w:rPr>
          <w:sz w:val="24"/>
        </w:rPr>
      </w:pPr>
      <w:r w:rsidRPr="00FF63CE">
        <w:rPr>
          <w:sz w:val="24"/>
        </w:rPr>
        <w:t>Entretien permanent des voies piétonnes,</w:t>
      </w:r>
      <w:r>
        <w:rPr>
          <w:sz w:val="24"/>
        </w:rPr>
        <w:t xml:space="preserve"> p</w:t>
      </w:r>
      <w:r w:rsidRPr="00FF63CE">
        <w:rPr>
          <w:sz w:val="24"/>
        </w:rPr>
        <w:t>arking</w:t>
      </w:r>
      <w:r w:rsidRPr="00FF63CE">
        <w:rPr>
          <w:sz w:val="24"/>
        </w:rPr>
        <w:tab/>
      </w:r>
      <w:r w:rsidRPr="00FF63CE">
        <w:rPr>
          <w:sz w:val="28"/>
        </w:rPr>
        <w:sym w:font="Wingdings" w:char="F0A8"/>
      </w:r>
      <w:r w:rsidRPr="00FF63CE">
        <w:rPr>
          <w:sz w:val="28"/>
        </w:rPr>
        <w:tab/>
      </w:r>
      <w:r w:rsidRPr="00FF63CE">
        <w:rPr>
          <w:sz w:val="28"/>
        </w:rPr>
        <w:tab/>
      </w:r>
      <w:r w:rsidRPr="00FF63CE">
        <w:rPr>
          <w:sz w:val="28"/>
        </w:rPr>
        <w:sym w:font="Wingdings" w:char="F0A8"/>
      </w:r>
    </w:p>
    <w:p w14:paraId="1924B450" w14:textId="77777777" w:rsidR="00FF63CE" w:rsidRPr="00FF63CE" w:rsidRDefault="00FF63CE" w:rsidP="00FF63CE">
      <w:pPr>
        <w:pStyle w:val="Paragraphedeliste"/>
        <w:numPr>
          <w:ilvl w:val="0"/>
          <w:numId w:val="16"/>
        </w:numPr>
        <w:tabs>
          <w:tab w:val="left" w:pos="5387"/>
          <w:tab w:val="left" w:pos="6804"/>
        </w:tabs>
        <w:jc w:val="both"/>
        <w:rPr>
          <w:sz w:val="24"/>
        </w:rPr>
      </w:pPr>
      <w:r w:rsidRPr="00FF63CE">
        <w:rPr>
          <w:sz w:val="24"/>
        </w:rPr>
        <w:t>Ramassage des feuilles et des rameaux d'arbres</w:t>
      </w:r>
      <w:r w:rsidRPr="00FF63CE">
        <w:rPr>
          <w:sz w:val="24"/>
        </w:rPr>
        <w:tab/>
      </w:r>
      <w:r>
        <w:rPr>
          <w:sz w:val="24"/>
        </w:rPr>
        <w:tab/>
      </w:r>
      <w:r w:rsidRPr="00FF63CE">
        <w:rPr>
          <w:sz w:val="28"/>
        </w:rPr>
        <w:sym w:font="Wingdings" w:char="F0A8"/>
      </w:r>
      <w:r w:rsidRPr="00FF63CE">
        <w:rPr>
          <w:sz w:val="28"/>
        </w:rPr>
        <w:tab/>
      </w:r>
      <w:r w:rsidRPr="00FF63CE">
        <w:rPr>
          <w:sz w:val="28"/>
        </w:rPr>
        <w:tab/>
      </w:r>
      <w:r w:rsidRPr="00FF63CE">
        <w:rPr>
          <w:sz w:val="28"/>
        </w:rPr>
        <w:sym w:font="Wingdings" w:char="F0A8"/>
      </w:r>
    </w:p>
    <w:p w14:paraId="30262FBD" w14:textId="77777777" w:rsidR="00FF63CE" w:rsidRPr="00FF63CE" w:rsidRDefault="00FF63CE" w:rsidP="00FF63CE">
      <w:pPr>
        <w:tabs>
          <w:tab w:val="left" w:pos="851"/>
          <w:tab w:val="left" w:pos="5387"/>
          <w:tab w:val="left" w:pos="6804"/>
        </w:tabs>
        <w:jc w:val="both"/>
        <w:rPr>
          <w:rFonts w:asciiTheme="minorHAnsi" w:hAnsiTheme="minorHAnsi"/>
          <w:sz w:val="28"/>
        </w:rPr>
      </w:pPr>
    </w:p>
    <w:p w14:paraId="440234DC" w14:textId="77777777" w:rsidR="00FF63CE" w:rsidRPr="00FF63CE" w:rsidRDefault="00FF63CE" w:rsidP="00FF63CE">
      <w:pPr>
        <w:pBdr>
          <w:top w:val="single" w:sz="4" w:space="1" w:color="auto"/>
          <w:left w:val="single" w:sz="4" w:space="4" w:color="auto"/>
          <w:bottom w:val="single" w:sz="4" w:space="1" w:color="auto"/>
          <w:right w:val="single" w:sz="4" w:space="4" w:color="auto"/>
        </w:pBdr>
        <w:tabs>
          <w:tab w:val="left" w:pos="851"/>
          <w:tab w:val="left" w:pos="5387"/>
          <w:tab w:val="left" w:pos="6804"/>
        </w:tabs>
        <w:jc w:val="both"/>
        <w:rPr>
          <w:rFonts w:asciiTheme="minorHAnsi" w:hAnsiTheme="minorHAnsi"/>
          <w:sz w:val="28"/>
        </w:rPr>
      </w:pPr>
      <w:r w:rsidRPr="00FF63CE">
        <w:rPr>
          <w:rFonts w:asciiTheme="minorHAnsi" w:hAnsiTheme="minorHAnsi"/>
          <w:sz w:val="24"/>
        </w:rPr>
        <w:t xml:space="preserve">Observations éventuelles ou incidents rencontrés </w:t>
      </w:r>
      <w:r w:rsidRPr="00FF63CE">
        <w:rPr>
          <w:rFonts w:asciiTheme="minorHAnsi" w:hAnsiTheme="minorHAnsi"/>
          <w:sz w:val="28"/>
        </w:rPr>
        <w:t xml:space="preserve">: </w:t>
      </w:r>
    </w:p>
    <w:p w14:paraId="23B2B58A" w14:textId="77777777" w:rsidR="00FF63CE" w:rsidRDefault="00FF63CE" w:rsidP="00FF63CE">
      <w:pPr>
        <w:pBdr>
          <w:top w:val="single" w:sz="4" w:space="1" w:color="auto"/>
          <w:left w:val="single" w:sz="4" w:space="4" w:color="auto"/>
          <w:bottom w:val="single" w:sz="4" w:space="1" w:color="auto"/>
          <w:right w:val="single" w:sz="4" w:space="4" w:color="auto"/>
        </w:pBdr>
        <w:tabs>
          <w:tab w:val="left" w:leader="dot" w:pos="3969"/>
          <w:tab w:val="left" w:pos="5670"/>
        </w:tabs>
        <w:jc w:val="both"/>
        <w:rPr>
          <w:rFonts w:asciiTheme="minorHAnsi" w:hAnsiTheme="minorHAnsi"/>
          <w:sz w:val="28"/>
        </w:rPr>
      </w:pPr>
    </w:p>
    <w:p w14:paraId="19EB2BE7" w14:textId="77777777" w:rsidR="00FF63CE" w:rsidRDefault="00FF63CE" w:rsidP="00FF63CE">
      <w:pPr>
        <w:pBdr>
          <w:top w:val="single" w:sz="4" w:space="1" w:color="auto"/>
          <w:left w:val="single" w:sz="4" w:space="4" w:color="auto"/>
          <w:bottom w:val="single" w:sz="4" w:space="1" w:color="auto"/>
          <w:right w:val="single" w:sz="4" w:space="4" w:color="auto"/>
        </w:pBdr>
        <w:tabs>
          <w:tab w:val="left" w:leader="dot" w:pos="3969"/>
          <w:tab w:val="left" w:pos="5670"/>
        </w:tabs>
        <w:jc w:val="both"/>
        <w:rPr>
          <w:rFonts w:asciiTheme="minorHAnsi" w:hAnsiTheme="minorHAnsi"/>
          <w:sz w:val="28"/>
        </w:rPr>
      </w:pPr>
    </w:p>
    <w:p w14:paraId="6DFFFC4E" w14:textId="77777777" w:rsidR="00FF63CE" w:rsidRDefault="00FF63CE" w:rsidP="00FF63CE">
      <w:pPr>
        <w:pBdr>
          <w:top w:val="single" w:sz="4" w:space="1" w:color="auto"/>
          <w:left w:val="single" w:sz="4" w:space="4" w:color="auto"/>
          <w:bottom w:val="single" w:sz="4" w:space="1" w:color="auto"/>
          <w:right w:val="single" w:sz="4" w:space="4" w:color="auto"/>
        </w:pBdr>
        <w:tabs>
          <w:tab w:val="left" w:leader="dot" w:pos="3969"/>
          <w:tab w:val="left" w:pos="5670"/>
        </w:tabs>
        <w:jc w:val="both"/>
        <w:rPr>
          <w:rFonts w:asciiTheme="minorHAnsi" w:hAnsiTheme="minorHAnsi"/>
          <w:sz w:val="28"/>
        </w:rPr>
      </w:pPr>
    </w:p>
    <w:p w14:paraId="107F2FCE" w14:textId="77777777" w:rsidR="00FF63CE" w:rsidRDefault="00FF63CE" w:rsidP="00FF63CE">
      <w:pPr>
        <w:pBdr>
          <w:top w:val="single" w:sz="4" w:space="1" w:color="auto"/>
          <w:left w:val="single" w:sz="4" w:space="4" w:color="auto"/>
          <w:bottom w:val="single" w:sz="4" w:space="1" w:color="auto"/>
          <w:right w:val="single" w:sz="4" w:space="4" w:color="auto"/>
        </w:pBdr>
        <w:tabs>
          <w:tab w:val="left" w:leader="dot" w:pos="3969"/>
          <w:tab w:val="left" w:pos="5670"/>
        </w:tabs>
        <w:jc w:val="both"/>
        <w:rPr>
          <w:rFonts w:asciiTheme="minorHAnsi" w:hAnsiTheme="minorHAnsi"/>
          <w:sz w:val="28"/>
        </w:rPr>
      </w:pPr>
    </w:p>
    <w:p w14:paraId="7A59A1DD" w14:textId="77777777" w:rsidR="00FF63CE" w:rsidRDefault="00FF63CE" w:rsidP="00FF63CE">
      <w:pPr>
        <w:pBdr>
          <w:top w:val="single" w:sz="4" w:space="1" w:color="auto"/>
          <w:left w:val="single" w:sz="4" w:space="4" w:color="auto"/>
          <w:bottom w:val="single" w:sz="4" w:space="1" w:color="auto"/>
          <w:right w:val="single" w:sz="4" w:space="4" w:color="auto"/>
        </w:pBdr>
        <w:tabs>
          <w:tab w:val="left" w:leader="dot" w:pos="3969"/>
          <w:tab w:val="left" w:pos="5670"/>
        </w:tabs>
        <w:jc w:val="both"/>
        <w:rPr>
          <w:rFonts w:asciiTheme="minorHAnsi" w:hAnsiTheme="minorHAnsi"/>
          <w:sz w:val="28"/>
        </w:rPr>
      </w:pPr>
    </w:p>
    <w:p w14:paraId="5BA385AF" w14:textId="77777777" w:rsidR="00FF63CE" w:rsidRDefault="00FF63CE" w:rsidP="00FF63CE">
      <w:pPr>
        <w:pBdr>
          <w:top w:val="single" w:sz="4" w:space="1" w:color="auto"/>
          <w:left w:val="single" w:sz="4" w:space="4" w:color="auto"/>
          <w:bottom w:val="single" w:sz="4" w:space="1" w:color="auto"/>
          <w:right w:val="single" w:sz="4" w:space="4" w:color="auto"/>
        </w:pBdr>
        <w:tabs>
          <w:tab w:val="left" w:leader="dot" w:pos="3969"/>
          <w:tab w:val="left" w:pos="5670"/>
        </w:tabs>
        <w:jc w:val="both"/>
        <w:rPr>
          <w:rFonts w:asciiTheme="minorHAnsi" w:hAnsiTheme="minorHAnsi"/>
          <w:sz w:val="28"/>
        </w:rPr>
      </w:pPr>
    </w:p>
    <w:p w14:paraId="2B4C61B8" w14:textId="77777777" w:rsidR="00FF63CE" w:rsidRPr="00FF63CE" w:rsidRDefault="00FF63CE" w:rsidP="00FF63CE">
      <w:pPr>
        <w:tabs>
          <w:tab w:val="left" w:leader="dot" w:pos="3969"/>
          <w:tab w:val="left" w:pos="5670"/>
        </w:tabs>
        <w:jc w:val="both"/>
        <w:rPr>
          <w:rFonts w:asciiTheme="minorHAnsi" w:hAnsiTheme="minorHAnsi"/>
          <w:sz w:val="24"/>
        </w:rPr>
      </w:pPr>
      <w:r w:rsidRPr="00FF63CE">
        <w:rPr>
          <w:rFonts w:asciiTheme="minorHAnsi" w:hAnsiTheme="minorHAnsi"/>
          <w:sz w:val="28"/>
        </w:rPr>
        <w:br w:type="page"/>
      </w:r>
    </w:p>
    <w:p w14:paraId="2C4D8CD6" w14:textId="77777777" w:rsidR="00FF63CE" w:rsidRPr="00F029F2" w:rsidRDefault="00FF63CE" w:rsidP="00FF63CE">
      <w:pPr>
        <w:tabs>
          <w:tab w:val="left" w:leader="dot" w:pos="3969"/>
          <w:tab w:val="left" w:pos="5670"/>
        </w:tabs>
        <w:jc w:val="both"/>
        <w:rPr>
          <w:rFonts w:asciiTheme="minorHAnsi" w:hAnsiTheme="minorHAnsi"/>
          <w:sz w:val="24"/>
        </w:rPr>
      </w:pPr>
      <w:r w:rsidRPr="00F029F2">
        <w:rPr>
          <w:rFonts w:asciiTheme="minorHAnsi" w:hAnsiTheme="minorHAnsi"/>
          <w:sz w:val="24"/>
        </w:rPr>
        <w:lastRenderedPageBreak/>
        <w:t xml:space="preserve">Entreprise : </w:t>
      </w:r>
      <w:r w:rsidRPr="00F029F2">
        <w:rPr>
          <w:rFonts w:asciiTheme="minorHAnsi" w:hAnsiTheme="minorHAnsi"/>
          <w:sz w:val="24"/>
        </w:rPr>
        <w:tab/>
      </w:r>
      <w:r w:rsidRPr="00F029F2">
        <w:rPr>
          <w:rFonts w:asciiTheme="minorHAnsi" w:hAnsiTheme="minorHAnsi"/>
          <w:sz w:val="24"/>
        </w:rPr>
        <w:tab/>
        <w:t>Responsable de chantier :</w:t>
      </w:r>
    </w:p>
    <w:p w14:paraId="3620C20A" w14:textId="77777777" w:rsidR="00FF63CE" w:rsidRPr="00F029F2" w:rsidRDefault="00FF63CE" w:rsidP="00FF63CE">
      <w:pPr>
        <w:tabs>
          <w:tab w:val="left" w:leader="dot" w:pos="3969"/>
        </w:tabs>
        <w:jc w:val="both"/>
        <w:rPr>
          <w:rFonts w:asciiTheme="minorHAnsi" w:hAnsiTheme="minorHAnsi"/>
          <w:sz w:val="24"/>
        </w:rPr>
      </w:pPr>
    </w:p>
    <w:p w14:paraId="21C0BA5F" w14:textId="77777777" w:rsidR="00FF63CE" w:rsidRPr="00F029F2" w:rsidRDefault="00FF63CE" w:rsidP="00FF63CE">
      <w:pPr>
        <w:tabs>
          <w:tab w:val="left" w:leader="dot" w:pos="3969"/>
          <w:tab w:val="left" w:pos="5670"/>
        </w:tabs>
        <w:jc w:val="both"/>
        <w:rPr>
          <w:rFonts w:asciiTheme="minorHAnsi" w:hAnsiTheme="minorHAnsi"/>
          <w:sz w:val="24"/>
        </w:rPr>
      </w:pPr>
      <w:r w:rsidRPr="00F029F2">
        <w:rPr>
          <w:rFonts w:asciiTheme="minorHAnsi" w:hAnsiTheme="minorHAnsi"/>
          <w:sz w:val="24"/>
        </w:rPr>
        <w:tab/>
      </w:r>
      <w:r w:rsidRPr="00F029F2">
        <w:rPr>
          <w:rFonts w:asciiTheme="minorHAnsi" w:hAnsiTheme="minorHAnsi"/>
          <w:sz w:val="24"/>
        </w:rPr>
        <w:tab/>
        <w:t>Date :</w:t>
      </w:r>
    </w:p>
    <w:p w14:paraId="79BAA5F3" w14:textId="77777777" w:rsidR="00FF63CE" w:rsidRPr="00F029F2" w:rsidRDefault="00FF63CE" w:rsidP="00FF63CE">
      <w:pPr>
        <w:tabs>
          <w:tab w:val="left" w:leader="dot" w:pos="3969"/>
        </w:tabs>
        <w:jc w:val="both"/>
        <w:rPr>
          <w:rFonts w:asciiTheme="minorHAnsi" w:hAnsiTheme="minorHAnsi"/>
          <w:sz w:val="24"/>
        </w:rPr>
      </w:pPr>
    </w:p>
    <w:p w14:paraId="087D5A82" w14:textId="77777777" w:rsidR="00FF63CE" w:rsidRPr="00F029F2" w:rsidRDefault="00FF63CE" w:rsidP="00FF63CE">
      <w:pPr>
        <w:tabs>
          <w:tab w:val="left" w:leader="dot" w:pos="3969"/>
          <w:tab w:val="left" w:pos="5670"/>
        </w:tabs>
        <w:jc w:val="both"/>
        <w:rPr>
          <w:rFonts w:asciiTheme="minorHAnsi" w:hAnsiTheme="minorHAnsi"/>
          <w:sz w:val="24"/>
        </w:rPr>
      </w:pPr>
      <w:r w:rsidRPr="00F029F2">
        <w:rPr>
          <w:rFonts w:asciiTheme="minorHAnsi" w:hAnsiTheme="minorHAnsi"/>
          <w:sz w:val="24"/>
        </w:rPr>
        <w:tab/>
      </w:r>
      <w:r w:rsidRPr="00F029F2">
        <w:rPr>
          <w:rFonts w:asciiTheme="minorHAnsi" w:hAnsiTheme="minorHAnsi"/>
          <w:sz w:val="24"/>
        </w:rPr>
        <w:tab/>
      </w:r>
    </w:p>
    <w:p w14:paraId="4C05F130" w14:textId="77777777" w:rsidR="00FF63CE" w:rsidRPr="00F029F2" w:rsidRDefault="00FF63CE" w:rsidP="00FF63CE">
      <w:pPr>
        <w:tabs>
          <w:tab w:val="left" w:pos="5670"/>
        </w:tabs>
        <w:jc w:val="both"/>
        <w:rPr>
          <w:rFonts w:asciiTheme="minorHAnsi" w:hAnsiTheme="minorHAnsi"/>
          <w:sz w:val="24"/>
        </w:rPr>
      </w:pPr>
    </w:p>
    <w:p w14:paraId="1B028E9D" w14:textId="77777777" w:rsidR="00FF63CE" w:rsidRPr="00F029F2" w:rsidRDefault="00FF63CE" w:rsidP="00FF63CE">
      <w:pPr>
        <w:tabs>
          <w:tab w:val="left" w:pos="5387"/>
        </w:tabs>
        <w:jc w:val="both"/>
        <w:rPr>
          <w:rFonts w:asciiTheme="minorHAnsi" w:hAnsiTheme="minorHAnsi"/>
          <w:sz w:val="24"/>
        </w:rPr>
      </w:pPr>
    </w:p>
    <w:p w14:paraId="4C25DE26" w14:textId="77777777" w:rsidR="00FF63CE" w:rsidRPr="00F029F2" w:rsidRDefault="00FF63CE" w:rsidP="00F029F2">
      <w:pPr>
        <w:pBdr>
          <w:top w:val="double" w:sz="6" w:space="1" w:color="auto"/>
          <w:left w:val="double" w:sz="6" w:space="1" w:color="auto"/>
          <w:bottom w:val="double" w:sz="6" w:space="1" w:color="auto"/>
          <w:right w:val="double" w:sz="6" w:space="1" w:color="auto"/>
        </w:pBdr>
        <w:tabs>
          <w:tab w:val="left" w:pos="5387"/>
        </w:tabs>
        <w:ind w:left="142" w:right="-143"/>
        <w:jc w:val="center"/>
        <w:rPr>
          <w:rFonts w:asciiTheme="minorHAnsi" w:hAnsiTheme="minorHAnsi"/>
          <w:b/>
          <w:sz w:val="28"/>
        </w:rPr>
      </w:pPr>
    </w:p>
    <w:p w14:paraId="63C82BB9" w14:textId="77777777" w:rsidR="00FF63CE" w:rsidRPr="00F029F2" w:rsidRDefault="00FF63CE" w:rsidP="00F029F2">
      <w:pPr>
        <w:pBdr>
          <w:top w:val="double" w:sz="6" w:space="1" w:color="auto"/>
          <w:left w:val="double" w:sz="6" w:space="1" w:color="auto"/>
          <w:bottom w:val="double" w:sz="6" w:space="1" w:color="auto"/>
          <w:right w:val="double" w:sz="6" w:space="1" w:color="auto"/>
        </w:pBdr>
        <w:tabs>
          <w:tab w:val="left" w:pos="5387"/>
        </w:tabs>
        <w:ind w:left="142" w:right="-143"/>
        <w:jc w:val="center"/>
        <w:rPr>
          <w:rFonts w:asciiTheme="minorHAnsi" w:hAnsiTheme="minorHAnsi"/>
          <w:b/>
          <w:sz w:val="28"/>
        </w:rPr>
      </w:pPr>
      <w:r w:rsidRPr="00F029F2">
        <w:rPr>
          <w:rFonts w:asciiTheme="minorHAnsi" w:hAnsiTheme="minorHAnsi"/>
          <w:b/>
          <w:sz w:val="28"/>
        </w:rPr>
        <w:t>Fiche de proposition d'amélioration</w:t>
      </w:r>
    </w:p>
    <w:p w14:paraId="114242D5" w14:textId="77777777" w:rsidR="00FF63CE" w:rsidRPr="00F029F2" w:rsidRDefault="00FF63CE" w:rsidP="00F029F2">
      <w:pPr>
        <w:pBdr>
          <w:top w:val="double" w:sz="6" w:space="1" w:color="auto"/>
          <w:left w:val="double" w:sz="6" w:space="1" w:color="auto"/>
          <w:bottom w:val="double" w:sz="6" w:space="1" w:color="auto"/>
          <w:right w:val="double" w:sz="6" w:space="1" w:color="auto"/>
        </w:pBdr>
        <w:tabs>
          <w:tab w:val="left" w:pos="5387"/>
        </w:tabs>
        <w:ind w:left="142" w:right="-143"/>
        <w:jc w:val="center"/>
        <w:rPr>
          <w:rFonts w:asciiTheme="minorHAnsi" w:hAnsiTheme="minorHAnsi"/>
          <w:b/>
          <w:sz w:val="28"/>
        </w:rPr>
      </w:pPr>
      <w:proofErr w:type="gramStart"/>
      <w:r w:rsidRPr="00F029F2">
        <w:rPr>
          <w:rFonts w:asciiTheme="minorHAnsi" w:hAnsiTheme="minorHAnsi"/>
          <w:b/>
          <w:sz w:val="28"/>
        </w:rPr>
        <w:t>d'entretien</w:t>
      </w:r>
      <w:proofErr w:type="gramEnd"/>
      <w:r w:rsidRPr="00F029F2">
        <w:rPr>
          <w:rFonts w:asciiTheme="minorHAnsi" w:hAnsiTheme="minorHAnsi"/>
          <w:b/>
          <w:sz w:val="28"/>
        </w:rPr>
        <w:t xml:space="preserve"> des espaces verts</w:t>
      </w:r>
    </w:p>
    <w:p w14:paraId="360AAB10" w14:textId="77777777" w:rsidR="00FF63CE" w:rsidRPr="00F029F2" w:rsidRDefault="00FF63CE" w:rsidP="00F029F2">
      <w:pPr>
        <w:pBdr>
          <w:top w:val="double" w:sz="6" w:space="1" w:color="auto"/>
          <w:left w:val="double" w:sz="6" w:space="1" w:color="auto"/>
          <w:bottom w:val="double" w:sz="6" w:space="1" w:color="auto"/>
          <w:right w:val="double" w:sz="6" w:space="1" w:color="auto"/>
        </w:pBdr>
        <w:tabs>
          <w:tab w:val="left" w:pos="5387"/>
        </w:tabs>
        <w:ind w:left="142" w:right="-143"/>
        <w:jc w:val="center"/>
        <w:rPr>
          <w:rFonts w:asciiTheme="minorHAnsi" w:hAnsiTheme="minorHAnsi"/>
          <w:b/>
          <w:sz w:val="28"/>
        </w:rPr>
      </w:pPr>
    </w:p>
    <w:p w14:paraId="52515BCE" w14:textId="77777777" w:rsidR="00FF63CE" w:rsidRPr="00F029F2" w:rsidRDefault="00FF63CE" w:rsidP="00FF63CE">
      <w:pPr>
        <w:tabs>
          <w:tab w:val="left" w:pos="5387"/>
        </w:tabs>
        <w:jc w:val="both"/>
        <w:rPr>
          <w:rFonts w:asciiTheme="minorHAnsi" w:hAnsiTheme="minorHAnsi"/>
          <w:sz w:val="24"/>
        </w:rPr>
      </w:pPr>
    </w:p>
    <w:p w14:paraId="0DBE7127" w14:textId="77777777" w:rsidR="00FF63CE" w:rsidRPr="00F029F2" w:rsidRDefault="00FF63CE" w:rsidP="00FF63CE">
      <w:pPr>
        <w:tabs>
          <w:tab w:val="left" w:pos="5387"/>
        </w:tabs>
        <w:jc w:val="both"/>
        <w:rPr>
          <w:rFonts w:asciiTheme="minorHAnsi" w:hAnsiTheme="minorHAnsi"/>
          <w:sz w:val="24"/>
        </w:rPr>
      </w:pPr>
    </w:p>
    <w:p w14:paraId="5E07A528" w14:textId="77777777" w:rsidR="00FF63CE" w:rsidRPr="00F029F2" w:rsidRDefault="00F029F2" w:rsidP="00FF63CE">
      <w:pPr>
        <w:tabs>
          <w:tab w:val="left" w:pos="5387"/>
        </w:tabs>
        <w:jc w:val="both"/>
        <w:rPr>
          <w:rFonts w:asciiTheme="minorHAnsi" w:hAnsiTheme="minorHAnsi"/>
          <w:sz w:val="24"/>
        </w:rPr>
      </w:pPr>
      <w:r>
        <w:rPr>
          <w:rFonts w:asciiTheme="minorHAnsi" w:hAnsiTheme="minorHAnsi"/>
          <w:sz w:val="24"/>
        </w:rPr>
        <w:t>Site</w:t>
      </w:r>
      <w:r w:rsidR="00FF63CE" w:rsidRPr="00F029F2">
        <w:rPr>
          <w:rFonts w:asciiTheme="minorHAnsi" w:hAnsiTheme="minorHAnsi"/>
          <w:sz w:val="24"/>
        </w:rPr>
        <w:t xml:space="preserve"> .........................................................................................................................</w:t>
      </w:r>
    </w:p>
    <w:p w14:paraId="6657CE04" w14:textId="77777777" w:rsidR="00FF63CE" w:rsidRPr="00F029F2" w:rsidRDefault="00FF63CE" w:rsidP="00FF63CE">
      <w:pPr>
        <w:tabs>
          <w:tab w:val="left" w:pos="5387"/>
        </w:tabs>
        <w:jc w:val="both"/>
        <w:rPr>
          <w:rFonts w:asciiTheme="minorHAnsi" w:hAnsiTheme="minorHAnsi"/>
          <w:sz w:val="24"/>
        </w:rPr>
      </w:pPr>
    </w:p>
    <w:p w14:paraId="51874B2A" w14:textId="77777777" w:rsidR="00FF63CE" w:rsidRPr="00F029F2" w:rsidRDefault="00FF63CE" w:rsidP="00FF63CE">
      <w:pPr>
        <w:tabs>
          <w:tab w:val="left" w:pos="5387"/>
        </w:tabs>
        <w:jc w:val="both"/>
        <w:rPr>
          <w:rFonts w:asciiTheme="minorHAnsi" w:hAnsiTheme="minorHAnsi"/>
          <w:sz w:val="24"/>
        </w:rPr>
      </w:pPr>
    </w:p>
    <w:p w14:paraId="4E5B70AF" w14:textId="77777777" w:rsidR="00FF63CE" w:rsidRPr="00F029F2" w:rsidRDefault="00FF63CE" w:rsidP="00FF63CE">
      <w:pPr>
        <w:tabs>
          <w:tab w:val="left" w:pos="5387"/>
        </w:tabs>
        <w:jc w:val="both"/>
        <w:rPr>
          <w:rFonts w:asciiTheme="minorHAnsi" w:hAnsiTheme="minorHAnsi"/>
          <w:sz w:val="24"/>
        </w:rPr>
      </w:pPr>
    </w:p>
    <w:p w14:paraId="24FECF07" w14:textId="77777777" w:rsidR="00FF63CE" w:rsidRPr="00F029F2" w:rsidRDefault="00FF63CE" w:rsidP="00FF63CE">
      <w:pPr>
        <w:tabs>
          <w:tab w:val="left" w:pos="5387"/>
          <w:tab w:val="left" w:pos="7938"/>
        </w:tabs>
        <w:jc w:val="both"/>
        <w:rPr>
          <w:rFonts w:asciiTheme="minorHAnsi" w:hAnsiTheme="minorHAnsi"/>
          <w:i/>
          <w:sz w:val="24"/>
        </w:rPr>
      </w:pPr>
      <w:r w:rsidRPr="00F029F2">
        <w:rPr>
          <w:rFonts w:asciiTheme="minorHAnsi" w:hAnsiTheme="minorHAnsi"/>
          <w:i/>
          <w:sz w:val="24"/>
        </w:rPr>
        <w:t>Nature des prestations effectuées</w:t>
      </w:r>
      <w:r w:rsidRPr="00F029F2">
        <w:rPr>
          <w:rFonts w:asciiTheme="minorHAnsi" w:hAnsiTheme="minorHAnsi"/>
          <w:i/>
          <w:sz w:val="24"/>
        </w:rPr>
        <w:tab/>
        <w:t>Proposition</w:t>
      </w:r>
      <w:r w:rsidRPr="00F029F2">
        <w:rPr>
          <w:rFonts w:asciiTheme="minorHAnsi" w:hAnsiTheme="minorHAnsi"/>
          <w:i/>
          <w:sz w:val="24"/>
        </w:rPr>
        <w:tab/>
      </w:r>
    </w:p>
    <w:p w14:paraId="5E591722" w14:textId="77777777" w:rsidR="00FF63CE" w:rsidRPr="00F029F2" w:rsidRDefault="00FF63CE" w:rsidP="00FF63CE">
      <w:pPr>
        <w:tabs>
          <w:tab w:val="left" w:pos="5387"/>
        </w:tabs>
        <w:jc w:val="both"/>
        <w:rPr>
          <w:rFonts w:asciiTheme="minorHAnsi" w:hAnsiTheme="minorHAnsi"/>
          <w:sz w:val="24"/>
        </w:rPr>
      </w:pPr>
    </w:p>
    <w:p w14:paraId="1AD95A28" w14:textId="77777777" w:rsidR="00FF63CE" w:rsidRPr="00F029F2" w:rsidRDefault="00FF63CE" w:rsidP="00FF63CE">
      <w:pPr>
        <w:tabs>
          <w:tab w:val="left" w:pos="5387"/>
        </w:tabs>
        <w:jc w:val="both"/>
        <w:rPr>
          <w:rFonts w:asciiTheme="minorHAnsi" w:hAnsiTheme="minorHAnsi"/>
          <w:sz w:val="24"/>
        </w:rPr>
      </w:pPr>
    </w:p>
    <w:p w14:paraId="1F646C1A" w14:textId="77777777" w:rsidR="00FF63CE" w:rsidRDefault="00FF63CE" w:rsidP="00FF63CE">
      <w:pPr>
        <w:tabs>
          <w:tab w:val="left" w:leader="dot" w:pos="8789"/>
        </w:tabs>
        <w:jc w:val="both"/>
        <w:rPr>
          <w:rFonts w:asciiTheme="minorHAnsi" w:hAnsiTheme="minorHAnsi"/>
          <w:sz w:val="24"/>
        </w:rPr>
      </w:pPr>
      <w:r w:rsidRPr="00F029F2">
        <w:rPr>
          <w:rFonts w:asciiTheme="minorHAnsi" w:hAnsiTheme="minorHAnsi"/>
          <w:sz w:val="24"/>
        </w:rPr>
        <w:t xml:space="preserve">Entretien permanent des pelouses </w:t>
      </w:r>
      <w:r w:rsidRPr="00F029F2">
        <w:rPr>
          <w:rFonts w:asciiTheme="minorHAnsi" w:hAnsiTheme="minorHAnsi"/>
          <w:sz w:val="24"/>
        </w:rPr>
        <w:tab/>
      </w:r>
    </w:p>
    <w:p w14:paraId="6A93E46E" w14:textId="77777777" w:rsidR="00F029F2" w:rsidRDefault="00F029F2" w:rsidP="00FF63CE">
      <w:pPr>
        <w:tabs>
          <w:tab w:val="left" w:leader="dot" w:pos="8789"/>
        </w:tabs>
        <w:jc w:val="both"/>
        <w:rPr>
          <w:rFonts w:asciiTheme="minorHAnsi" w:hAnsiTheme="minorHAnsi"/>
          <w:sz w:val="24"/>
        </w:rPr>
      </w:pPr>
      <w:r>
        <w:rPr>
          <w:rFonts w:asciiTheme="minorHAnsi" w:hAnsiTheme="minorHAnsi"/>
          <w:sz w:val="24"/>
        </w:rPr>
        <w:t>..................................................................................................................................</w:t>
      </w:r>
    </w:p>
    <w:p w14:paraId="46AF38A3" w14:textId="77777777" w:rsidR="00F029F2" w:rsidRPr="00F029F2" w:rsidRDefault="00F029F2" w:rsidP="00FF63CE">
      <w:pPr>
        <w:tabs>
          <w:tab w:val="left" w:leader="dot" w:pos="8789"/>
        </w:tabs>
        <w:jc w:val="both"/>
        <w:rPr>
          <w:rFonts w:asciiTheme="minorHAnsi" w:hAnsiTheme="minorHAnsi"/>
          <w:sz w:val="28"/>
        </w:rPr>
      </w:pPr>
      <w:r>
        <w:rPr>
          <w:rFonts w:asciiTheme="minorHAnsi" w:hAnsiTheme="minorHAnsi"/>
          <w:sz w:val="24"/>
        </w:rPr>
        <w:t>…………………………………………………………………………………………………………………………………………</w:t>
      </w:r>
    </w:p>
    <w:p w14:paraId="4B1C958A" w14:textId="77777777" w:rsidR="00FF63CE" w:rsidRPr="00F029F2" w:rsidRDefault="00FF63CE" w:rsidP="00FF63CE">
      <w:pPr>
        <w:tabs>
          <w:tab w:val="left" w:pos="5387"/>
        </w:tabs>
        <w:jc w:val="both"/>
        <w:rPr>
          <w:rFonts w:asciiTheme="minorHAnsi" w:hAnsiTheme="minorHAnsi"/>
          <w:sz w:val="28"/>
        </w:rPr>
      </w:pPr>
    </w:p>
    <w:p w14:paraId="22A19E2F" w14:textId="77777777" w:rsidR="00FF63CE" w:rsidRPr="00F029F2" w:rsidRDefault="00FF63CE" w:rsidP="00FF63CE">
      <w:pPr>
        <w:tabs>
          <w:tab w:val="left" w:leader="dot" w:pos="8789"/>
        </w:tabs>
        <w:jc w:val="both"/>
        <w:rPr>
          <w:rFonts w:asciiTheme="minorHAnsi" w:hAnsiTheme="minorHAnsi"/>
          <w:sz w:val="24"/>
        </w:rPr>
      </w:pPr>
      <w:r w:rsidRPr="00F029F2">
        <w:rPr>
          <w:rFonts w:asciiTheme="minorHAnsi" w:hAnsiTheme="minorHAnsi"/>
          <w:sz w:val="24"/>
        </w:rPr>
        <w:t>Entretien permanent des massifs à fleurs ou arbustes à fleurs</w:t>
      </w:r>
      <w:r w:rsidRPr="00F029F2">
        <w:rPr>
          <w:rFonts w:asciiTheme="minorHAnsi" w:hAnsiTheme="minorHAnsi"/>
          <w:sz w:val="24"/>
        </w:rPr>
        <w:tab/>
      </w:r>
    </w:p>
    <w:p w14:paraId="2D3E3CC1" w14:textId="77777777" w:rsidR="00FF63CE" w:rsidRPr="00F029F2" w:rsidRDefault="00FF63CE" w:rsidP="00FF63CE">
      <w:pPr>
        <w:tabs>
          <w:tab w:val="left" w:leader="dot" w:pos="8789"/>
        </w:tabs>
        <w:jc w:val="both"/>
        <w:rPr>
          <w:rFonts w:asciiTheme="minorHAnsi" w:hAnsiTheme="minorHAnsi"/>
          <w:sz w:val="24"/>
        </w:rPr>
      </w:pPr>
      <w:r w:rsidRPr="00F029F2">
        <w:rPr>
          <w:rFonts w:asciiTheme="minorHAnsi" w:hAnsiTheme="minorHAnsi"/>
          <w:sz w:val="24"/>
        </w:rPr>
        <w:tab/>
      </w:r>
    </w:p>
    <w:p w14:paraId="47AD7D1F" w14:textId="77777777" w:rsidR="00FF63CE" w:rsidRPr="00F029F2" w:rsidRDefault="00F029F2" w:rsidP="00FF63CE">
      <w:pPr>
        <w:tabs>
          <w:tab w:val="left" w:pos="851"/>
          <w:tab w:val="left" w:pos="5387"/>
        </w:tabs>
        <w:jc w:val="both"/>
        <w:rPr>
          <w:rFonts w:asciiTheme="minorHAnsi" w:hAnsiTheme="minorHAnsi"/>
          <w:sz w:val="24"/>
        </w:rPr>
      </w:pPr>
      <w:r>
        <w:rPr>
          <w:rFonts w:asciiTheme="minorHAnsi" w:hAnsiTheme="minorHAnsi"/>
          <w:sz w:val="24"/>
        </w:rPr>
        <w:t>…………………………………………………………………………………………………………………………………………</w:t>
      </w:r>
    </w:p>
    <w:p w14:paraId="65A5F343" w14:textId="77777777" w:rsidR="00FF63CE" w:rsidRPr="00F029F2" w:rsidRDefault="00FF63CE" w:rsidP="00FF63CE">
      <w:pPr>
        <w:tabs>
          <w:tab w:val="left" w:pos="851"/>
          <w:tab w:val="left" w:pos="5387"/>
        </w:tabs>
        <w:jc w:val="both"/>
        <w:rPr>
          <w:rFonts w:asciiTheme="minorHAnsi" w:hAnsiTheme="minorHAnsi"/>
          <w:sz w:val="24"/>
        </w:rPr>
      </w:pPr>
    </w:p>
    <w:p w14:paraId="2A724BD9" w14:textId="77777777" w:rsidR="00FF63CE" w:rsidRPr="00F029F2" w:rsidRDefault="00FF63CE" w:rsidP="00FF63CE">
      <w:pPr>
        <w:tabs>
          <w:tab w:val="left" w:leader="dot" w:pos="8789"/>
        </w:tabs>
        <w:jc w:val="both"/>
        <w:rPr>
          <w:rFonts w:asciiTheme="minorHAnsi" w:hAnsiTheme="minorHAnsi"/>
          <w:sz w:val="24"/>
        </w:rPr>
      </w:pPr>
      <w:r w:rsidRPr="00F029F2">
        <w:rPr>
          <w:rFonts w:asciiTheme="minorHAnsi" w:hAnsiTheme="minorHAnsi"/>
          <w:sz w:val="24"/>
        </w:rPr>
        <w:t>Entretien permanent des haies</w:t>
      </w:r>
      <w:r w:rsidRPr="00F029F2">
        <w:rPr>
          <w:rFonts w:asciiTheme="minorHAnsi" w:hAnsiTheme="minorHAnsi"/>
          <w:sz w:val="24"/>
        </w:rPr>
        <w:tab/>
      </w:r>
    </w:p>
    <w:p w14:paraId="7DD49CFE" w14:textId="77777777" w:rsidR="00FF63CE" w:rsidRPr="00F029F2" w:rsidRDefault="00FF63CE" w:rsidP="00FF63CE">
      <w:pPr>
        <w:tabs>
          <w:tab w:val="left" w:leader="dot" w:pos="8789"/>
        </w:tabs>
        <w:jc w:val="both"/>
        <w:rPr>
          <w:rFonts w:asciiTheme="minorHAnsi" w:hAnsiTheme="minorHAnsi"/>
          <w:sz w:val="24"/>
        </w:rPr>
      </w:pPr>
      <w:r w:rsidRPr="00F029F2">
        <w:rPr>
          <w:rFonts w:asciiTheme="minorHAnsi" w:hAnsiTheme="minorHAnsi"/>
          <w:sz w:val="24"/>
        </w:rPr>
        <w:tab/>
      </w:r>
    </w:p>
    <w:p w14:paraId="6097C252" w14:textId="77777777" w:rsidR="00FF63CE" w:rsidRPr="00F029F2" w:rsidRDefault="00F029F2" w:rsidP="00FF63CE">
      <w:pPr>
        <w:tabs>
          <w:tab w:val="left" w:pos="851"/>
          <w:tab w:val="left" w:pos="5387"/>
        </w:tabs>
        <w:jc w:val="both"/>
        <w:rPr>
          <w:rFonts w:asciiTheme="minorHAnsi" w:hAnsiTheme="minorHAnsi"/>
          <w:sz w:val="24"/>
        </w:rPr>
      </w:pPr>
      <w:r>
        <w:rPr>
          <w:rFonts w:asciiTheme="minorHAnsi" w:hAnsiTheme="minorHAnsi"/>
          <w:sz w:val="24"/>
        </w:rPr>
        <w:t>…………………………………………………………………………………………………………………………………………</w:t>
      </w:r>
    </w:p>
    <w:p w14:paraId="39069BFB" w14:textId="77777777" w:rsidR="00FF63CE" w:rsidRPr="00F029F2" w:rsidRDefault="00FF63CE" w:rsidP="00FF63CE">
      <w:pPr>
        <w:tabs>
          <w:tab w:val="left" w:pos="851"/>
          <w:tab w:val="left" w:pos="5387"/>
        </w:tabs>
        <w:jc w:val="both"/>
        <w:rPr>
          <w:rFonts w:asciiTheme="minorHAnsi" w:hAnsiTheme="minorHAnsi"/>
          <w:sz w:val="24"/>
        </w:rPr>
      </w:pPr>
    </w:p>
    <w:p w14:paraId="4D9ABE01" w14:textId="77777777" w:rsidR="00FF63CE" w:rsidRPr="00F029F2" w:rsidRDefault="00FF63CE" w:rsidP="00FF63CE">
      <w:pPr>
        <w:tabs>
          <w:tab w:val="left" w:leader="dot" w:pos="8789"/>
        </w:tabs>
        <w:jc w:val="both"/>
        <w:rPr>
          <w:rFonts w:asciiTheme="minorHAnsi" w:hAnsiTheme="minorHAnsi"/>
          <w:sz w:val="24"/>
        </w:rPr>
      </w:pPr>
      <w:r w:rsidRPr="00F029F2">
        <w:rPr>
          <w:rFonts w:asciiTheme="minorHAnsi" w:hAnsiTheme="minorHAnsi"/>
          <w:sz w:val="24"/>
        </w:rPr>
        <w:t>Entretien permanent des voies piétonnes</w:t>
      </w:r>
      <w:r w:rsidR="00F029F2">
        <w:rPr>
          <w:rFonts w:asciiTheme="minorHAnsi" w:hAnsiTheme="minorHAnsi"/>
          <w:sz w:val="24"/>
        </w:rPr>
        <w:t xml:space="preserve">, </w:t>
      </w:r>
      <w:r w:rsidRPr="00F029F2">
        <w:rPr>
          <w:rFonts w:asciiTheme="minorHAnsi" w:hAnsiTheme="minorHAnsi"/>
          <w:sz w:val="24"/>
        </w:rPr>
        <w:t>parking et placettes diverses</w:t>
      </w:r>
      <w:r w:rsidRPr="00F029F2">
        <w:rPr>
          <w:rFonts w:asciiTheme="minorHAnsi" w:hAnsiTheme="minorHAnsi"/>
          <w:sz w:val="24"/>
        </w:rPr>
        <w:tab/>
      </w:r>
    </w:p>
    <w:p w14:paraId="447813B0" w14:textId="77777777" w:rsidR="00FF63CE" w:rsidRDefault="00FF63CE" w:rsidP="00FF63CE">
      <w:pPr>
        <w:tabs>
          <w:tab w:val="left" w:leader="dot" w:pos="8789"/>
        </w:tabs>
        <w:jc w:val="both"/>
        <w:rPr>
          <w:rFonts w:asciiTheme="minorHAnsi" w:hAnsiTheme="minorHAnsi"/>
          <w:sz w:val="24"/>
        </w:rPr>
      </w:pPr>
      <w:r w:rsidRPr="00F029F2">
        <w:rPr>
          <w:rFonts w:asciiTheme="minorHAnsi" w:hAnsiTheme="minorHAnsi"/>
          <w:sz w:val="24"/>
        </w:rPr>
        <w:tab/>
      </w:r>
    </w:p>
    <w:p w14:paraId="4D983349" w14:textId="77777777" w:rsidR="00F029F2" w:rsidRPr="00F029F2" w:rsidRDefault="00F029F2" w:rsidP="00FF63CE">
      <w:pPr>
        <w:tabs>
          <w:tab w:val="left" w:leader="dot" w:pos="8789"/>
        </w:tabs>
        <w:jc w:val="both"/>
        <w:rPr>
          <w:rFonts w:asciiTheme="minorHAnsi" w:hAnsiTheme="minorHAnsi"/>
          <w:sz w:val="24"/>
        </w:rPr>
      </w:pPr>
      <w:r>
        <w:rPr>
          <w:rFonts w:asciiTheme="minorHAnsi" w:hAnsiTheme="minorHAnsi"/>
          <w:sz w:val="24"/>
        </w:rPr>
        <w:t>…………………………………………………………………………………………………………………………………………</w:t>
      </w:r>
    </w:p>
    <w:p w14:paraId="62F44405" w14:textId="77777777" w:rsidR="00FF63CE" w:rsidRPr="00F029F2" w:rsidRDefault="00FF63CE" w:rsidP="00FF63CE">
      <w:pPr>
        <w:tabs>
          <w:tab w:val="left" w:pos="851"/>
          <w:tab w:val="left" w:pos="5387"/>
        </w:tabs>
        <w:jc w:val="both"/>
        <w:rPr>
          <w:rFonts w:asciiTheme="minorHAnsi" w:hAnsiTheme="minorHAnsi"/>
          <w:sz w:val="24"/>
        </w:rPr>
      </w:pPr>
    </w:p>
    <w:p w14:paraId="4FE25F1D" w14:textId="77777777" w:rsidR="00FF63CE" w:rsidRPr="00F029F2" w:rsidRDefault="00FF63CE" w:rsidP="00FF63CE">
      <w:pPr>
        <w:tabs>
          <w:tab w:val="left" w:leader="dot" w:pos="8789"/>
        </w:tabs>
        <w:jc w:val="both"/>
        <w:rPr>
          <w:rFonts w:asciiTheme="minorHAnsi" w:hAnsiTheme="minorHAnsi"/>
          <w:sz w:val="24"/>
        </w:rPr>
      </w:pPr>
      <w:r w:rsidRPr="00F029F2">
        <w:rPr>
          <w:rFonts w:asciiTheme="minorHAnsi" w:hAnsiTheme="minorHAnsi"/>
          <w:sz w:val="24"/>
        </w:rPr>
        <w:t>Ramassage des feuilles et des rameaux d'arbres</w:t>
      </w:r>
      <w:r w:rsidRPr="00F029F2">
        <w:rPr>
          <w:rFonts w:asciiTheme="minorHAnsi" w:hAnsiTheme="minorHAnsi"/>
          <w:sz w:val="24"/>
        </w:rPr>
        <w:tab/>
      </w:r>
    </w:p>
    <w:p w14:paraId="3A67B992" w14:textId="77777777" w:rsidR="00FF63CE" w:rsidRPr="00F029F2" w:rsidRDefault="00FF63CE" w:rsidP="00FF63CE">
      <w:pPr>
        <w:tabs>
          <w:tab w:val="left" w:leader="dot" w:pos="8789"/>
        </w:tabs>
        <w:jc w:val="both"/>
        <w:rPr>
          <w:rFonts w:asciiTheme="minorHAnsi" w:hAnsiTheme="minorHAnsi"/>
          <w:sz w:val="24"/>
        </w:rPr>
      </w:pPr>
      <w:r w:rsidRPr="00F029F2">
        <w:rPr>
          <w:rFonts w:asciiTheme="minorHAnsi" w:hAnsiTheme="minorHAnsi"/>
          <w:sz w:val="24"/>
        </w:rPr>
        <w:tab/>
      </w:r>
    </w:p>
    <w:p w14:paraId="3846EE4E" w14:textId="77777777" w:rsidR="00FF63CE" w:rsidRPr="00F029F2" w:rsidRDefault="00FF63CE" w:rsidP="00FF63CE">
      <w:pPr>
        <w:tabs>
          <w:tab w:val="left" w:pos="851"/>
          <w:tab w:val="left" w:pos="8789"/>
        </w:tabs>
        <w:jc w:val="both"/>
        <w:rPr>
          <w:rFonts w:asciiTheme="minorHAnsi" w:hAnsiTheme="minorHAnsi"/>
          <w:sz w:val="28"/>
        </w:rPr>
      </w:pPr>
    </w:p>
    <w:p w14:paraId="1430FF21" w14:textId="77777777" w:rsidR="00FF63CE" w:rsidRDefault="00FF63CE" w:rsidP="00FF63CE">
      <w:pPr>
        <w:tabs>
          <w:tab w:val="left" w:leader="dot" w:pos="8789"/>
        </w:tabs>
        <w:jc w:val="both"/>
        <w:rPr>
          <w:rFonts w:asciiTheme="minorHAnsi" w:hAnsiTheme="minorHAnsi"/>
          <w:sz w:val="24"/>
        </w:rPr>
      </w:pPr>
      <w:r w:rsidRPr="00F029F2">
        <w:rPr>
          <w:rFonts w:asciiTheme="minorHAnsi" w:hAnsiTheme="minorHAnsi"/>
          <w:sz w:val="24"/>
        </w:rPr>
        <w:t>Commentaires :</w:t>
      </w:r>
      <w:r w:rsidRPr="00F029F2">
        <w:rPr>
          <w:rFonts w:asciiTheme="minorHAnsi" w:hAnsiTheme="minorHAnsi"/>
          <w:sz w:val="24"/>
        </w:rPr>
        <w:tab/>
      </w:r>
    </w:p>
    <w:p w14:paraId="36B851D5" w14:textId="77777777" w:rsidR="00F029F2" w:rsidRDefault="00F029F2" w:rsidP="00FF63CE">
      <w:pPr>
        <w:tabs>
          <w:tab w:val="left" w:leader="dot" w:pos="8789"/>
        </w:tabs>
        <w:jc w:val="both"/>
        <w:rPr>
          <w:rFonts w:asciiTheme="minorHAnsi" w:hAnsiTheme="minorHAnsi"/>
          <w:sz w:val="24"/>
        </w:rPr>
      </w:pPr>
      <w:r>
        <w:rPr>
          <w:rFonts w:asciiTheme="minorHAnsi" w:hAnsiTheme="minorHAnsi"/>
          <w:sz w:val="24"/>
        </w:rPr>
        <w:t>…………………………………………………………………………………………………………………………………………</w:t>
      </w:r>
    </w:p>
    <w:p w14:paraId="58281EBC" w14:textId="77777777" w:rsidR="00F029F2" w:rsidRDefault="00F029F2" w:rsidP="00FF63CE">
      <w:pPr>
        <w:tabs>
          <w:tab w:val="left" w:leader="dot" w:pos="8789"/>
        </w:tabs>
        <w:jc w:val="both"/>
        <w:rPr>
          <w:rFonts w:asciiTheme="minorHAnsi" w:hAnsiTheme="minorHAnsi"/>
          <w:sz w:val="24"/>
        </w:rPr>
      </w:pPr>
      <w:r>
        <w:rPr>
          <w:rFonts w:asciiTheme="minorHAnsi" w:hAnsiTheme="minorHAnsi"/>
          <w:sz w:val="24"/>
        </w:rPr>
        <w:t>…………………………………………………………………………………………………………………………………………</w:t>
      </w:r>
    </w:p>
    <w:p w14:paraId="163001A5" w14:textId="77777777" w:rsidR="00F029F2" w:rsidRPr="00F029F2" w:rsidRDefault="00F029F2" w:rsidP="00FF63CE">
      <w:pPr>
        <w:tabs>
          <w:tab w:val="left" w:leader="dot" w:pos="8789"/>
        </w:tabs>
        <w:jc w:val="both"/>
        <w:rPr>
          <w:rFonts w:asciiTheme="minorHAnsi" w:hAnsiTheme="minorHAnsi"/>
          <w:sz w:val="24"/>
        </w:rPr>
      </w:pPr>
      <w:r>
        <w:rPr>
          <w:rFonts w:asciiTheme="minorHAnsi" w:hAnsiTheme="minorHAnsi"/>
          <w:sz w:val="24"/>
        </w:rPr>
        <w:t>…………………………………………………………………………………………………………………………………………</w:t>
      </w:r>
    </w:p>
    <w:sectPr w:rsidR="00F029F2" w:rsidRPr="00F029F2" w:rsidSect="009C76DE">
      <w:headerReference w:type="default" r:id="rId10"/>
      <w:footerReference w:type="default" r:id="rId11"/>
      <w:pgSz w:w="11907" w:h="16840" w:code="9"/>
      <w:pgMar w:top="538" w:right="1418" w:bottom="709" w:left="851" w:header="151" w:footer="5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0E862" w14:textId="77777777" w:rsidR="00B3488B" w:rsidRDefault="00B3488B" w:rsidP="00EF6376">
      <w:r>
        <w:separator/>
      </w:r>
    </w:p>
  </w:endnote>
  <w:endnote w:type="continuationSeparator" w:id="0">
    <w:p w14:paraId="3C7704EE" w14:textId="77777777" w:rsidR="00B3488B" w:rsidRDefault="00B3488B" w:rsidP="00EF6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age Italic">
    <w:panose1 w:val="03070502040507070304"/>
    <w:charset w:val="00"/>
    <w:family w:val="script"/>
    <w:pitch w:val="variable"/>
    <w:sig w:usb0="00000003" w:usb1="00000000" w:usb2="00000000" w:usb3="00000000" w:csb0="00000001" w:csb1="00000000"/>
  </w:font>
  <w:font w:name="Mistral">
    <w:panose1 w:val="03090702030407020403"/>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B006D" w14:textId="1DE23690" w:rsidR="008F1FFE" w:rsidRDefault="008F1FFE" w:rsidP="00F2382C">
    <w:pPr>
      <w:pStyle w:val="Pieddepage"/>
      <w:tabs>
        <w:tab w:val="clear" w:pos="4536"/>
        <w:tab w:val="clear" w:pos="9072"/>
        <w:tab w:val="center" w:pos="3544"/>
        <w:tab w:val="right" w:pos="10348"/>
        <w:tab w:val="left" w:pos="11057"/>
        <w:tab w:val="left" w:pos="11482"/>
        <w:tab w:val="left" w:pos="12191"/>
      </w:tabs>
      <w:spacing w:before="120"/>
      <w:rPr>
        <w:rFonts w:ascii="Arial" w:hAnsi="Arial"/>
        <w:snapToGrid w:val="0"/>
      </w:rPr>
    </w:pPr>
    <w:r w:rsidRPr="0061297A">
      <w:rPr>
        <w:rFonts w:ascii="Arial" w:hAnsi="Arial"/>
        <w:snapToGrid w:val="0"/>
        <w:sz w:val="16"/>
      </w:rPr>
      <w:t>CCTP  Ent</w:t>
    </w:r>
    <w:r w:rsidR="00B26658" w:rsidRPr="0061297A">
      <w:rPr>
        <w:rFonts w:ascii="Arial" w:hAnsi="Arial"/>
        <w:snapToGrid w:val="0"/>
        <w:sz w:val="16"/>
      </w:rPr>
      <w:t xml:space="preserve">retien des Espaces verts - </w:t>
    </w:r>
    <w:r w:rsidR="00B26658" w:rsidRPr="0061297A">
      <w:rPr>
        <w:rFonts w:asciiTheme="minorHAnsi" w:hAnsiTheme="minorHAnsi"/>
        <w:snapToGrid w:val="0"/>
        <w:sz w:val="16"/>
        <w:szCs w:val="16"/>
      </w:rPr>
      <w:fldChar w:fldCharType="begin"/>
    </w:r>
    <w:r w:rsidR="00B26658" w:rsidRPr="0061297A">
      <w:rPr>
        <w:rFonts w:asciiTheme="minorHAnsi" w:hAnsiTheme="minorHAnsi"/>
        <w:snapToGrid w:val="0"/>
        <w:sz w:val="16"/>
        <w:szCs w:val="16"/>
      </w:rPr>
      <w:instrText xml:space="preserve"> TIME \@ "MMMM yy" </w:instrText>
    </w:r>
    <w:r w:rsidR="00B26658" w:rsidRPr="0061297A">
      <w:rPr>
        <w:rFonts w:asciiTheme="minorHAnsi" w:hAnsiTheme="minorHAnsi"/>
        <w:snapToGrid w:val="0"/>
        <w:sz w:val="16"/>
        <w:szCs w:val="16"/>
      </w:rPr>
      <w:fldChar w:fldCharType="separate"/>
    </w:r>
    <w:r w:rsidR="00AA5F6C">
      <w:rPr>
        <w:rFonts w:asciiTheme="minorHAnsi" w:hAnsiTheme="minorHAnsi"/>
        <w:noProof/>
        <w:snapToGrid w:val="0"/>
        <w:sz w:val="16"/>
        <w:szCs w:val="16"/>
      </w:rPr>
      <w:t>janvier 25</w:t>
    </w:r>
    <w:r w:rsidR="00B26658" w:rsidRPr="0061297A">
      <w:rPr>
        <w:rFonts w:asciiTheme="minorHAnsi" w:hAnsiTheme="minorHAnsi"/>
        <w:snapToGrid w:val="0"/>
        <w:sz w:val="16"/>
        <w:szCs w:val="16"/>
      </w:rPr>
      <w:fldChar w:fldCharType="end"/>
    </w:r>
    <w:r w:rsidRPr="0061297A">
      <w:rPr>
        <w:rFonts w:asciiTheme="minorHAnsi" w:hAnsiTheme="minorHAnsi"/>
        <w:snapToGrid w:val="0"/>
        <w:sz w:val="16"/>
        <w:szCs w:val="16"/>
      </w:rPr>
      <w:t xml:space="preserve">                                                                                                                                                         </w:t>
    </w:r>
    <w:r w:rsidR="0061297A">
      <w:rPr>
        <w:rFonts w:asciiTheme="minorHAnsi" w:hAnsiTheme="minorHAnsi"/>
        <w:snapToGrid w:val="0"/>
        <w:sz w:val="16"/>
        <w:szCs w:val="16"/>
      </w:rPr>
      <w:tab/>
    </w:r>
    <w:r w:rsidR="0061297A">
      <w:rPr>
        <w:rFonts w:asciiTheme="minorHAnsi" w:hAnsiTheme="minorHAnsi"/>
        <w:snapToGrid w:val="0"/>
        <w:sz w:val="16"/>
        <w:szCs w:val="16"/>
      </w:rPr>
      <w:tab/>
    </w:r>
    <w:r w:rsidR="0061297A">
      <w:rPr>
        <w:rFonts w:asciiTheme="minorHAnsi" w:hAnsiTheme="minorHAnsi"/>
        <w:snapToGrid w:val="0"/>
        <w:sz w:val="16"/>
        <w:szCs w:val="16"/>
      </w:rPr>
      <w:tab/>
    </w:r>
    <w:r w:rsidR="0061297A">
      <w:rPr>
        <w:rFonts w:asciiTheme="minorHAnsi" w:hAnsiTheme="minorHAnsi"/>
        <w:snapToGrid w:val="0"/>
        <w:sz w:val="16"/>
        <w:szCs w:val="16"/>
      </w:rPr>
      <w:tab/>
    </w:r>
    <w:r w:rsidR="0061297A">
      <w:rPr>
        <w:rFonts w:asciiTheme="minorHAnsi" w:hAnsiTheme="minorHAnsi"/>
        <w:snapToGrid w:val="0"/>
        <w:sz w:val="16"/>
        <w:szCs w:val="16"/>
      </w:rPr>
      <w:tab/>
    </w:r>
    <w:r w:rsidR="0061297A">
      <w:rPr>
        <w:rFonts w:asciiTheme="minorHAnsi" w:hAnsiTheme="minorHAnsi"/>
        <w:snapToGrid w:val="0"/>
        <w:sz w:val="16"/>
        <w:szCs w:val="16"/>
      </w:rPr>
      <w:tab/>
    </w:r>
    <w:r w:rsidRPr="0061297A">
      <w:rPr>
        <w:rFonts w:asciiTheme="minorHAnsi" w:hAnsiTheme="minorHAnsi"/>
        <w:snapToGrid w:val="0"/>
        <w:sz w:val="16"/>
        <w:szCs w:val="16"/>
      </w:rPr>
      <w:t xml:space="preserve">                 </w:t>
    </w:r>
    <w:r w:rsidRPr="0061297A">
      <w:rPr>
        <w:rFonts w:asciiTheme="minorHAnsi" w:hAnsiTheme="minorHAnsi" w:cs="Arial"/>
        <w:snapToGrid w:val="0"/>
        <w:sz w:val="16"/>
        <w:szCs w:val="16"/>
      </w:rPr>
      <w:t xml:space="preserve"> </w:t>
    </w:r>
    <w:r w:rsidRPr="0061297A">
      <w:rPr>
        <w:rFonts w:asciiTheme="minorHAnsi" w:hAnsiTheme="minorHAnsi"/>
        <w:snapToGrid w:val="0"/>
        <w:sz w:val="16"/>
        <w:szCs w:val="16"/>
      </w:rPr>
      <w:t xml:space="preserve">Page </w:t>
    </w:r>
    <w:r w:rsidR="00F51362" w:rsidRPr="0061297A">
      <w:rPr>
        <w:rStyle w:val="Numrodepage"/>
        <w:rFonts w:asciiTheme="minorHAnsi" w:hAnsiTheme="minorHAnsi"/>
        <w:sz w:val="16"/>
        <w:szCs w:val="16"/>
      </w:rPr>
      <w:fldChar w:fldCharType="begin"/>
    </w:r>
    <w:r w:rsidRPr="0061297A">
      <w:rPr>
        <w:rStyle w:val="Numrodepage"/>
        <w:rFonts w:asciiTheme="minorHAnsi" w:hAnsiTheme="minorHAnsi"/>
        <w:sz w:val="16"/>
        <w:szCs w:val="16"/>
      </w:rPr>
      <w:instrText xml:space="preserve"> PAGE </w:instrText>
    </w:r>
    <w:r w:rsidR="00F51362" w:rsidRPr="0061297A">
      <w:rPr>
        <w:rStyle w:val="Numrodepage"/>
        <w:rFonts w:asciiTheme="minorHAnsi" w:hAnsiTheme="minorHAnsi"/>
        <w:sz w:val="16"/>
        <w:szCs w:val="16"/>
      </w:rPr>
      <w:fldChar w:fldCharType="separate"/>
    </w:r>
    <w:r w:rsidR="008166F9">
      <w:rPr>
        <w:rStyle w:val="Numrodepage"/>
        <w:rFonts w:asciiTheme="minorHAnsi" w:hAnsiTheme="minorHAnsi"/>
        <w:noProof/>
        <w:sz w:val="16"/>
        <w:szCs w:val="16"/>
      </w:rPr>
      <w:t>12</w:t>
    </w:r>
    <w:r w:rsidR="00F51362" w:rsidRPr="0061297A">
      <w:rPr>
        <w:rStyle w:val="Numrodepage"/>
        <w:rFonts w:asciiTheme="minorHAnsi" w:hAnsi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C6E69" w14:textId="77777777" w:rsidR="00B3488B" w:rsidRDefault="00B3488B" w:rsidP="00EF6376">
      <w:r>
        <w:separator/>
      </w:r>
    </w:p>
  </w:footnote>
  <w:footnote w:type="continuationSeparator" w:id="0">
    <w:p w14:paraId="1FC92708" w14:textId="77777777" w:rsidR="00B3488B" w:rsidRDefault="00B3488B" w:rsidP="00EF6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694C0" w14:textId="77777777" w:rsidR="008F1FFE" w:rsidRDefault="008F1FFE" w:rsidP="00F2382C">
    <w:pPr>
      <w:pStyle w:val="En-tte"/>
      <w:tabs>
        <w:tab w:val="right" w:pos="15026"/>
      </w:tabs>
      <w:jc w:val="center"/>
      <w:rPr>
        <w:rFonts w:ascii="Arial" w:hAnsi="Arial"/>
        <w:noProof/>
        <w:color w:val="000080"/>
        <w:kern w:val="16"/>
        <w:position w:val="-36"/>
        <w:sz w:val="24"/>
      </w:rPr>
    </w:pPr>
  </w:p>
  <w:p w14:paraId="66157652" w14:textId="77777777" w:rsidR="009C76DE" w:rsidRDefault="009C76DE" w:rsidP="00F2382C">
    <w:pPr>
      <w:pStyle w:val="En-tte"/>
      <w:tabs>
        <w:tab w:val="right" w:pos="15026"/>
      </w:tabs>
      <w:jc w:val="center"/>
      <w:rPr>
        <w:rFonts w:ascii="Arial" w:hAnsi="Arial"/>
        <w:snapToGrid w:val="0"/>
        <w:color w:val="000080"/>
        <w:kern w:val="16"/>
        <w:position w:val="-36"/>
        <w:sz w:val="24"/>
      </w:rPr>
    </w:pPr>
  </w:p>
  <w:p w14:paraId="60690945" w14:textId="77777777" w:rsidR="008F1FFE" w:rsidRDefault="008F1FFE" w:rsidP="00F2382C">
    <w:pPr>
      <w:pStyle w:val="En-tte"/>
      <w:tabs>
        <w:tab w:val="right" w:pos="15026"/>
      </w:tabs>
      <w:jc w:val="center"/>
      <w:rPr>
        <w:rFonts w:ascii="Arial" w:hAnsi="Arial"/>
        <w:snapToGrid w:val="0"/>
        <w:color w:val="000080"/>
        <w:kern w:val="16"/>
        <w:position w:val="-36"/>
        <w:sz w:val="24"/>
      </w:rPr>
    </w:pPr>
  </w:p>
  <w:p w14:paraId="389581F8" w14:textId="77777777" w:rsidR="008F1FFE" w:rsidRDefault="008F1FFE" w:rsidP="00F2382C">
    <w:pPr>
      <w:pStyle w:val="En-tte"/>
      <w:tabs>
        <w:tab w:val="right" w:pos="15026"/>
      </w:tabs>
      <w:jc w:val="center"/>
      <w:rPr>
        <w:rFonts w:ascii="Arial" w:hAnsi="Arial"/>
        <w:snapToGrid w:val="0"/>
        <w:color w:val="000080"/>
        <w:kern w:val="16"/>
        <w:position w:val="-36"/>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26AF"/>
    <w:multiLevelType w:val="hybridMultilevel"/>
    <w:tmpl w:val="68CE2B2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5490236"/>
    <w:multiLevelType w:val="hybridMultilevel"/>
    <w:tmpl w:val="230257B8"/>
    <w:lvl w:ilvl="0" w:tplc="F5BA775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10611252"/>
    <w:multiLevelType w:val="hybridMultilevel"/>
    <w:tmpl w:val="EC749D62"/>
    <w:lvl w:ilvl="0" w:tplc="F5BA775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52C610C"/>
    <w:multiLevelType w:val="hybridMultilevel"/>
    <w:tmpl w:val="BE4284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993FD9"/>
    <w:multiLevelType w:val="hybridMultilevel"/>
    <w:tmpl w:val="4872BFD2"/>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944EA"/>
    <w:multiLevelType w:val="hybridMultilevel"/>
    <w:tmpl w:val="E5E290A0"/>
    <w:lvl w:ilvl="0" w:tplc="F5BA775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6" w15:restartNumberingAfterBreak="0">
    <w:nsid w:val="1C202365"/>
    <w:multiLevelType w:val="hybridMultilevel"/>
    <w:tmpl w:val="7E089A42"/>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492A67"/>
    <w:multiLevelType w:val="hybridMultilevel"/>
    <w:tmpl w:val="EB8E386A"/>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1D0288"/>
    <w:multiLevelType w:val="hybridMultilevel"/>
    <w:tmpl w:val="B85C1392"/>
    <w:lvl w:ilvl="0" w:tplc="F5BA7752">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30A32128"/>
    <w:multiLevelType w:val="singleLevel"/>
    <w:tmpl w:val="558AE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970B96"/>
    <w:multiLevelType w:val="hybridMultilevel"/>
    <w:tmpl w:val="37CAC9DC"/>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2160"/>
        </w:tabs>
        <w:ind w:left="2160" w:hanging="360"/>
      </w:pPr>
      <w:rPr>
        <w:rFonts w:ascii="Symbol" w:hAnsi="Symbol"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6144A92"/>
    <w:multiLevelType w:val="hybridMultilevel"/>
    <w:tmpl w:val="0A78DF3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212"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F84F18"/>
    <w:multiLevelType w:val="hybridMultilevel"/>
    <w:tmpl w:val="460CD08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51FB511C"/>
    <w:multiLevelType w:val="hybridMultilevel"/>
    <w:tmpl w:val="AE5EC9A0"/>
    <w:lvl w:ilvl="0" w:tplc="BD3E90B0">
      <w:start w:val="1"/>
      <w:numFmt w:val="bullet"/>
      <w:lvlText w:val=""/>
      <w:lvlJc w:val="left"/>
      <w:pPr>
        <w:tabs>
          <w:tab w:val="num" w:pos="2433"/>
        </w:tabs>
        <w:ind w:left="2433" w:hanging="360"/>
      </w:pPr>
      <w:rPr>
        <w:rFonts w:ascii="Wingdings" w:hAnsi="Wingdings" w:hint="default"/>
        <w:sz w:val="28"/>
      </w:rPr>
    </w:lvl>
    <w:lvl w:ilvl="1" w:tplc="040C0003">
      <w:start w:val="1"/>
      <w:numFmt w:val="bullet"/>
      <w:lvlText w:val="o"/>
      <w:lvlJc w:val="left"/>
      <w:pPr>
        <w:tabs>
          <w:tab w:val="num" w:pos="2433"/>
        </w:tabs>
        <w:ind w:left="2433" w:hanging="360"/>
      </w:pPr>
      <w:rPr>
        <w:rFonts w:ascii="Courier New" w:hAnsi="Courier New" w:cs="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566107ED"/>
    <w:multiLevelType w:val="hybridMultilevel"/>
    <w:tmpl w:val="9BEAC8E2"/>
    <w:lvl w:ilvl="0" w:tplc="F5BA775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E43B49"/>
    <w:multiLevelType w:val="hybridMultilevel"/>
    <w:tmpl w:val="9B2A3922"/>
    <w:lvl w:ilvl="0" w:tplc="B7140D04">
      <w:numFmt w:val="bullet"/>
      <w:lvlText w:val="-"/>
      <w:lvlJc w:val="left"/>
      <w:pPr>
        <w:ind w:left="927" w:hanging="360"/>
      </w:pPr>
      <w:rPr>
        <w:rFonts w:ascii="Calibri" w:eastAsia="Times New Roman"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5961283F"/>
    <w:multiLevelType w:val="hybridMultilevel"/>
    <w:tmpl w:val="40FEE4F8"/>
    <w:lvl w:ilvl="0" w:tplc="F5BA7752">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71906797"/>
    <w:multiLevelType w:val="hybridMultilevel"/>
    <w:tmpl w:val="D214EAA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7B084207"/>
    <w:multiLevelType w:val="hybridMultilevel"/>
    <w:tmpl w:val="83442ABE"/>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3D311E"/>
    <w:multiLevelType w:val="singleLevel"/>
    <w:tmpl w:val="040C0001"/>
    <w:lvl w:ilvl="0">
      <w:start w:val="1"/>
      <w:numFmt w:val="bullet"/>
      <w:lvlText w:val=""/>
      <w:lvlJc w:val="left"/>
      <w:pPr>
        <w:tabs>
          <w:tab w:val="num" w:pos="1779"/>
        </w:tabs>
        <w:ind w:left="1779" w:hanging="360"/>
      </w:pPr>
      <w:rPr>
        <w:rFonts w:ascii="Symbol" w:hAnsi="Symbol" w:hint="default"/>
      </w:rPr>
    </w:lvl>
  </w:abstractNum>
  <w:num w:numId="1" w16cid:durableId="897470824">
    <w:abstractNumId w:val="19"/>
  </w:num>
  <w:num w:numId="2" w16cid:durableId="1164392919">
    <w:abstractNumId w:val="9"/>
  </w:num>
  <w:num w:numId="3" w16cid:durableId="1819372246">
    <w:abstractNumId w:val="13"/>
  </w:num>
  <w:num w:numId="4" w16cid:durableId="327631739">
    <w:abstractNumId w:val="11"/>
  </w:num>
  <w:num w:numId="5" w16cid:durableId="49118516">
    <w:abstractNumId w:val="0"/>
  </w:num>
  <w:num w:numId="6" w16cid:durableId="1649629340">
    <w:abstractNumId w:val="5"/>
  </w:num>
  <w:num w:numId="7" w16cid:durableId="1388608840">
    <w:abstractNumId w:val="2"/>
  </w:num>
  <w:num w:numId="8" w16cid:durableId="159858021">
    <w:abstractNumId w:val="14"/>
  </w:num>
  <w:num w:numId="9" w16cid:durableId="510217462">
    <w:abstractNumId w:val="1"/>
  </w:num>
  <w:num w:numId="10" w16cid:durableId="940840990">
    <w:abstractNumId w:val="8"/>
  </w:num>
  <w:num w:numId="11" w16cid:durableId="530531458">
    <w:abstractNumId w:val="10"/>
  </w:num>
  <w:num w:numId="12" w16cid:durableId="1227255438">
    <w:abstractNumId w:val="12"/>
  </w:num>
  <w:num w:numId="13" w16cid:durableId="2035034120">
    <w:abstractNumId w:val="17"/>
  </w:num>
  <w:num w:numId="14" w16cid:durableId="2087650958">
    <w:abstractNumId w:val="3"/>
  </w:num>
  <w:num w:numId="15" w16cid:durableId="2080204991">
    <w:abstractNumId w:val="4"/>
  </w:num>
  <w:num w:numId="16" w16cid:durableId="211620737">
    <w:abstractNumId w:val="18"/>
  </w:num>
  <w:num w:numId="17" w16cid:durableId="1018002996">
    <w:abstractNumId w:val="6"/>
  </w:num>
  <w:num w:numId="18" w16cid:durableId="1316102807">
    <w:abstractNumId w:val="7"/>
  </w:num>
  <w:num w:numId="19" w16cid:durableId="1457867839">
    <w:abstractNumId w:val="16"/>
  </w:num>
  <w:num w:numId="20" w16cid:durableId="6744561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93B"/>
    <w:rsid w:val="00006273"/>
    <w:rsid w:val="00016DEB"/>
    <w:rsid w:val="00025C95"/>
    <w:rsid w:val="0003071B"/>
    <w:rsid w:val="00044590"/>
    <w:rsid w:val="00044ACE"/>
    <w:rsid w:val="000550EF"/>
    <w:rsid w:val="00056A63"/>
    <w:rsid w:val="000B44F5"/>
    <w:rsid w:val="000F388F"/>
    <w:rsid w:val="00131251"/>
    <w:rsid w:val="0014190C"/>
    <w:rsid w:val="00192532"/>
    <w:rsid w:val="001B62B9"/>
    <w:rsid w:val="001C5911"/>
    <w:rsid w:val="001F2968"/>
    <w:rsid w:val="00211B3E"/>
    <w:rsid w:val="00215A6B"/>
    <w:rsid w:val="002210B6"/>
    <w:rsid w:val="00255A47"/>
    <w:rsid w:val="002824B7"/>
    <w:rsid w:val="002A394B"/>
    <w:rsid w:val="002B0C72"/>
    <w:rsid w:val="002C3B2E"/>
    <w:rsid w:val="0032463B"/>
    <w:rsid w:val="00334E12"/>
    <w:rsid w:val="00362A07"/>
    <w:rsid w:val="00396A9F"/>
    <w:rsid w:val="003A6A89"/>
    <w:rsid w:val="003E1B00"/>
    <w:rsid w:val="0041352E"/>
    <w:rsid w:val="00446AE8"/>
    <w:rsid w:val="00491486"/>
    <w:rsid w:val="004A536B"/>
    <w:rsid w:val="004C4E7F"/>
    <w:rsid w:val="004E5FFD"/>
    <w:rsid w:val="0050270A"/>
    <w:rsid w:val="00525A7F"/>
    <w:rsid w:val="00531DFC"/>
    <w:rsid w:val="005735AD"/>
    <w:rsid w:val="005C7F30"/>
    <w:rsid w:val="006123EB"/>
    <w:rsid w:val="0061297A"/>
    <w:rsid w:val="00613A7A"/>
    <w:rsid w:val="006140E8"/>
    <w:rsid w:val="006374C3"/>
    <w:rsid w:val="006C5FBD"/>
    <w:rsid w:val="006C62D7"/>
    <w:rsid w:val="006D4ED3"/>
    <w:rsid w:val="00714134"/>
    <w:rsid w:val="007301C8"/>
    <w:rsid w:val="00762193"/>
    <w:rsid w:val="00781087"/>
    <w:rsid w:val="00791934"/>
    <w:rsid w:val="007A27FB"/>
    <w:rsid w:val="007B539C"/>
    <w:rsid w:val="007E0D78"/>
    <w:rsid w:val="007E3521"/>
    <w:rsid w:val="007F1A5D"/>
    <w:rsid w:val="007F2AE0"/>
    <w:rsid w:val="007F4785"/>
    <w:rsid w:val="008166F9"/>
    <w:rsid w:val="008703EE"/>
    <w:rsid w:val="00890BE7"/>
    <w:rsid w:val="00891861"/>
    <w:rsid w:val="008A493B"/>
    <w:rsid w:val="008C6875"/>
    <w:rsid w:val="008E1028"/>
    <w:rsid w:val="008E75B2"/>
    <w:rsid w:val="008F0774"/>
    <w:rsid w:val="008F1FFE"/>
    <w:rsid w:val="00983439"/>
    <w:rsid w:val="00994275"/>
    <w:rsid w:val="009C6A24"/>
    <w:rsid w:val="009C76DE"/>
    <w:rsid w:val="009D714C"/>
    <w:rsid w:val="009E5220"/>
    <w:rsid w:val="009F1893"/>
    <w:rsid w:val="00A03B0B"/>
    <w:rsid w:val="00A04726"/>
    <w:rsid w:val="00A134FE"/>
    <w:rsid w:val="00A140FC"/>
    <w:rsid w:val="00A2039E"/>
    <w:rsid w:val="00A46877"/>
    <w:rsid w:val="00A46B29"/>
    <w:rsid w:val="00A65054"/>
    <w:rsid w:val="00A71E30"/>
    <w:rsid w:val="00A74B55"/>
    <w:rsid w:val="00AA021B"/>
    <w:rsid w:val="00AA5F6C"/>
    <w:rsid w:val="00B073FD"/>
    <w:rsid w:val="00B21176"/>
    <w:rsid w:val="00B22BE6"/>
    <w:rsid w:val="00B23A47"/>
    <w:rsid w:val="00B26658"/>
    <w:rsid w:val="00B314F6"/>
    <w:rsid w:val="00B3268C"/>
    <w:rsid w:val="00B3488B"/>
    <w:rsid w:val="00B92AB4"/>
    <w:rsid w:val="00B937CB"/>
    <w:rsid w:val="00B94481"/>
    <w:rsid w:val="00BA5189"/>
    <w:rsid w:val="00BC59DA"/>
    <w:rsid w:val="00BD56AA"/>
    <w:rsid w:val="00BF06B6"/>
    <w:rsid w:val="00C15675"/>
    <w:rsid w:val="00C569FF"/>
    <w:rsid w:val="00C62681"/>
    <w:rsid w:val="00CF0095"/>
    <w:rsid w:val="00CF05D7"/>
    <w:rsid w:val="00D1553C"/>
    <w:rsid w:val="00D157C9"/>
    <w:rsid w:val="00D24F95"/>
    <w:rsid w:val="00D362C8"/>
    <w:rsid w:val="00D62DF8"/>
    <w:rsid w:val="00D81E06"/>
    <w:rsid w:val="00D863C9"/>
    <w:rsid w:val="00D878BF"/>
    <w:rsid w:val="00DA6BBA"/>
    <w:rsid w:val="00DB5D1E"/>
    <w:rsid w:val="00DC2F9F"/>
    <w:rsid w:val="00E14CFB"/>
    <w:rsid w:val="00E51B80"/>
    <w:rsid w:val="00E5781E"/>
    <w:rsid w:val="00E82A82"/>
    <w:rsid w:val="00EB5217"/>
    <w:rsid w:val="00EC2C09"/>
    <w:rsid w:val="00ED3E4F"/>
    <w:rsid w:val="00EE308B"/>
    <w:rsid w:val="00EF23A7"/>
    <w:rsid w:val="00EF6376"/>
    <w:rsid w:val="00EF6E8A"/>
    <w:rsid w:val="00F029F2"/>
    <w:rsid w:val="00F0434F"/>
    <w:rsid w:val="00F11ED9"/>
    <w:rsid w:val="00F2382C"/>
    <w:rsid w:val="00F30B02"/>
    <w:rsid w:val="00F51362"/>
    <w:rsid w:val="00F77ACA"/>
    <w:rsid w:val="00FF63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6B78E6A"/>
  <w15:docId w15:val="{0840BA25-8D1A-45BD-A0AA-2F266422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14C"/>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F77AC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F77A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qFormat/>
    <w:rsid w:val="0041352E"/>
    <w:pPr>
      <w:keepNext/>
      <w:jc w:val="center"/>
      <w:outlineLvl w:val="2"/>
    </w:pPr>
    <w:rPr>
      <w:sz w:val="24"/>
    </w:rPr>
  </w:style>
  <w:style w:type="paragraph" w:styleId="Titre4">
    <w:name w:val="heading 4"/>
    <w:basedOn w:val="Normal"/>
    <w:next w:val="Normal"/>
    <w:link w:val="Titre4Car"/>
    <w:uiPriority w:val="9"/>
    <w:unhideWhenUsed/>
    <w:qFormat/>
    <w:rsid w:val="0041352E"/>
    <w:pPr>
      <w:keepNext/>
      <w:keepLines/>
      <w:spacing w:before="200"/>
      <w:outlineLvl w:val="3"/>
    </w:pPr>
    <w:rPr>
      <w:rFonts w:asciiTheme="majorHAnsi" w:eastAsiaTheme="majorEastAsia" w:hAnsiTheme="majorHAnsi" w:cstheme="majorBidi"/>
      <w:b/>
      <w:bCs/>
      <w:i/>
      <w:iCs/>
      <w:color w:val="4F81BD" w:themeColor="accent1"/>
      <w:sz w:val="24"/>
      <w:szCs w:val="24"/>
    </w:rPr>
  </w:style>
  <w:style w:type="paragraph" w:styleId="Titre5">
    <w:name w:val="heading 5"/>
    <w:basedOn w:val="Normal"/>
    <w:next w:val="Normal"/>
    <w:link w:val="Titre5Car"/>
    <w:uiPriority w:val="9"/>
    <w:semiHidden/>
    <w:unhideWhenUsed/>
    <w:qFormat/>
    <w:rsid w:val="0041352E"/>
    <w:pPr>
      <w:keepNext/>
      <w:keepLines/>
      <w:spacing w:before="200"/>
      <w:outlineLvl w:val="4"/>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8A493B"/>
    <w:rPr>
      <w:rFonts w:ascii="Rage Italic" w:hAnsi="Rage Italic"/>
      <w:sz w:val="28"/>
      <w:szCs w:val="28"/>
    </w:rPr>
  </w:style>
  <w:style w:type="character" w:customStyle="1" w:styleId="CorpsdetexteCar">
    <w:name w:val="Corps de texte Car"/>
    <w:basedOn w:val="Policepardfaut"/>
    <w:link w:val="Corpsdetexte"/>
    <w:rsid w:val="008A493B"/>
    <w:rPr>
      <w:rFonts w:ascii="Rage Italic" w:eastAsia="Times New Roman" w:hAnsi="Rage Italic" w:cs="Times New Roman"/>
      <w:sz w:val="28"/>
      <w:szCs w:val="28"/>
      <w:lang w:eastAsia="fr-FR"/>
    </w:rPr>
  </w:style>
  <w:style w:type="paragraph" w:styleId="Retraitcorpsdetexte">
    <w:name w:val="Body Text Indent"/>
    <w:basedOn w:val="Normal"/>
    <w:link w:val="RetraitcorpsdetexteCar"/>
    <w:rsid w:val="008A493B"/>
    <w:pPr>
      <w:ind w:left="705" w:hanging="421"/>
    </w:pPr>
    <w:rPr>
      <w:rFonts w:ascii="Rage Italic" w:hAnsi="Rage Italic"/>
      <w:sz w:val="28"/>
      <w:szCs w:val="28"/>
    </w:rPr>
  </w:style>
  <w:style w:type="character" w:customStyle="1" w:styleId="RetraitcorpsdetexteCar">
    <w:name w:val="Retrait corps de texte Car"/>
    <w:basedOn w:val="Policepardfaut"/>
    <w:link w:val="Retraitcorpsdetexte"/>
    <w:rsid w:val="008A493B"/>
    <w:rPr>
      <w:rFonts w:ascii="Rage Italic" w:eastAsia="Times New Roman" w:hAnsi="Rage Italic" w:cs="Times New Roman"/>
      <w:sz w:val="28"/>
      <w:szCs w:val="28"/>
      <w:lang w:eastAsia="fr-FR"/>
    </w:rPr>
  </w:style>
  <w:style w:type="paragraph" w:styleId="Titre">
    <w:name w:val="Title"/>
    <w:basedOn w:val="Normal"/>
    <w:link w:val="TitreCar"/>
    <w:qFormat/>
    <w:rsid w:val="008A493B"/>
    <w:pPr>
      <w:pBdr>
        <w:top w:val="single" w:sz="4" w:space="1" w:color="auto"/>
        <w:left w:val="single" w:sz="4" w:space="4" w:color="auto"/>
        <w:bottom w:val="single" w:sz="4" w:space="1" w:color="auto"/>
        <w:right w:val="single" w:sz="4" w:space="4" w:color="auto"/>
      </w:pBdr>
      <w:jc w:val="center"/>
    </w:pPr>
    <w:rPr>
      <w:rFonts w:ascii="Mistral" w:hAnsi="Mistral"/>
      <w:b/>
      <w:bCs/>
      <w:color w:val="000080"/>
      <w:sz w:val="24"/>
      <w:szCs w:val="24"/>
    </w:rPr>
  </w:style>
  <w:style w:type="character" w:customStyle="1" w:styleId="TitreCar">
    <w:name w:val="Titre Car"/>
    <w:basedOn w:val="Policepardfaut"/>
    <w:link w:val="Titre"/>
    <w:rsid w:val="008A493B"/>
    <w:rPr>
      <w:rFonts w:ascii="Mistral" w:eastAsia="Times New Roman" w:hAnsi="Mistral" w:cs="Times New Roman"/>
      <w:b/>
      <w:bCs/>
      <w:color w:val="000080"/>
      <w:sz w:val="24"/>
      <w:szCs w:val="24"/>
      <w:lang w:eastAsia="fr-FR"/>
    </w:rPr>
  </w:style>
  <w:style w:type="paragraph" w:styleId="En-tte">
    <w:name w:val="header"/>
    <w:basedOn w:val="Normal"/>
    <w:link w:val="En-tteCar"/>
    <w:rsid w:val="008A493B"/>
    <w:pPr>
      <w:tabs>
        <w:tab w:val="center" w:pos="4536"/>
        <w:tab w:val="right" w:pos="9072"/>
      </w:tabs>
    </w:pPr>
  </w:style>
  <w:style w:type="character" w:customStyle="1" w:styleId="En-tteCar">
    <w:name w:val="En-tête Car"/>
    <w:basedOn w:val="Policepardfaut"/>
    <w:link w:val="En-tte"/>
    <w:rsid w:val="008A493B"/>
    <w:rPr>
      <w:rFonts w:ascii="Times New Roman" w:eastAsia="Times New Roman" w:hAnsi="Times New Roman" w:cs="Times New Roman"/>
      <w:sz w:val="20"/>
      <w:szCs w:val="20"/>
      <w:lang w:eastAsia="fr-FR"/>
    </w:rPr>
  </w:style>
  <w:style w:type="paragraph" w:styleId="Pieddepage">
    <w:name w:val="footer"/>
    <w:basedOn w:val="Normal"/>
    <w:link w:val="PieddepageCar"/>
    <w:rsid w:val="008A493B"/>
    <w:pPr>
      <w:tabs>
        <w:tab w:val="center" w:pos="4536"/>
        <w:tab w:val="right" w:pos="9072"/>
      </w:tabs>
    </w:pPr>
  </w:style>
  <w:style w:type="character" w:customStyle="1" w:styleId="PieddepageCar">
    <w:name w:val="Pied de page Car"/>
    <w:basedOn w:val="Policepardfaut"/>
    <w:link w:val="Pieddepage"/>
    <w:rsid w:val="008A493B"/>
    <w:rPr>
      <w:rFonts w:ascii="Times New Roman" w:eastAsia="Times New Roman" w:hAnsi="Times New Roman" w:cs="Times New Roman"/>
      <w:sz w:val="20"/>
      <w:szCs w:val="20"/>
      <w:lang w:eastAsia="fr-FR"/>
    </w:rPr>
  </w:style>
  <w:style w:type="character" w:styleId="Numrodepage">
    <w:name w:val="page number"/>
    <w:basedOn w:val="Policepardfaut"/>
    <w:rsid w:val="008A493B"/>
  </w:style>
  <w:style w:type="paragraph" w:styleId="Paragraphedeliste">
    <w:name w:val="List Paragraph"/>
    <w:basedOn w:val="Normal"/>
    <w:uiPriority w:val="34"/>
    <w:qFormat/>
    <w:rsid w:val="008A493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itre3Car">
    <w:name w:val="Titre 3 Car"/>
    <w:basedOn w:val="Policepardfaut"/>
    <w:link w:val="Titre3"/>
    <w:rsid w:val="0041352E"/>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uiPriority w:val="9"/>
    <w:rsid w:val="0041352E"/>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41352E"/>
    <w:rPr>
      <w:rFonts w:asciiTheme="majorHAnsi" w:eastAsiaTheme="majorEastAsia" w:hAnsiTheme="majorHAnsi" w:cstheme="majorBidi"/>
      <w:color w:val="243F60" w:themeColor="accent1" w:themeShade="7F"/>
      <w:sz w:val="24"/>
      <w:szCs w:val="24"/>
      <w:lang w:eastAsia="fr-FR"/>
    </w:rPr>
  </w:style>
  <w:style w:type="paragraph" w:customStyle="1" w:styleId="RedTitre1">
    <w:name w:val="RedTitre1"/>
    <w:basedOn w:val="Normal"/>
    <w:rsid w:val="0041352E"/>
    <w:pPr>
      <w:framePr w:hSpace="142" w:wrap="auto" w:vAnchor="text" w:hAnchor="text" w:xAlign="center" w:y="1"/>
      <w:widowControl w:val="0"/>
      <w:jc w:val="center"/>
    </w:pPr>
    <w:rPr>
      <w:rFonts w:ascii="Arial" w:hAnsi="Arial"/>
      <w:b/>
      <w:sz w:val="22"/>
    </w:rPr>
  </w:style>
  <w:style w:type="paragraph" w:styleId="Corpsdetexte2">
    <w:name w:val="Body Text 2"/>
    <w:basedOn w:val="Normal"/>
    <w:link w:val="Corpsdetexte2Car"/>
    <w:uiPriority w:val="99"/>
    <w:semiHidden/>
    <w:unhideWhenUsed/>
    <w:rsid w:val="0041352E"/>
    <w:pPr>
      <w:spacing w:after="120" w:line="480" w:lineRule="auto"/>
    </w:pPr>
  </w:style>
  <w:style w:type="character" w:customStyle="1" w:styleId="Corpsdetexte2Car">
    <w:name w:val="Corps de texte 2 Car"/>
    <w:basedOn w:val="Policepardfaut"/>
    <w:link w:val="Corpsdetexte2"/>
    <w:uiPriority w:val="99"/>
    <w:semiHidden/>
    <w:rsid w:val="0041352E"/>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4E5FFD"/>
    <w:rPr>
      <w:rFonts w:ascii="Tahoma" w:hAnsi="Tahoma" w:cs="Tahoma"/>
      <w:sz w:val="16"/>
      <w:szCs w:val="16"/>
    </w:rPr>
  </w:style>
  <w:style w:type="character" w:customStyle="1" w:styleId="TextedebullesCar">
    <w:name w:val="Texte de bulles Car"/>
    <w:basedOn w:val="Policepardfaut"/>
    <w:link w:val="Textedebulles"/>
    <w:uiPriority w:val="99"/>
    <w:semiHidden/>
    <w:rsid w:val="004E5FFD"/>
    <w:rPr>
      <w:rFonts w:ascii="Tahoma" w:eastAsia="Times New Roman" w:hAnsi="Tahoma" w:cs="Tahoma"/>
      <w:sz w:val="16"/>
      <w:szCs w:val="16"/>
      <w:lang w:eastAsia="fr-FR"/>
    </w:rPr>
  </w:style>
  <w:style w:type="character" w:styleId="Lienhypertexte">
    <w:name w:val="Hyperlink"/>
    <w:basedOn w:val="Policepardfaut"/>
    <w:uiPriority w:val="99"/>
    <w:unhideWhenUsed/>
    <w:rsid w:val="00F0434F"/>
    <w:rPr>
      <w:color w:val="0000FF" w:themeColor="hyperlink"/>
      <w:u w:val="single"/>
    </w:rPr>
  </w:style>
  <w:style w:type="paragraph" w:customStyle="1" w:styleId="CCIH">
    <w:name w:val="CCIH"/>
    <w:basedOn w:val="Normal"/>
    <w:link w:val="CCIHCarCar"/>
    <w:rsid w:val="006D4ED3"/>
    <w:pPr>
      <w:spacing w:after="60"/>
      <w:jc w:val="both"/>
    </w:pPr>
    <w:rPr>
      <w:rFonts w:ascii="Verdana" w:hAnsi="Verdana"/>
      <w:bCs/>
      <w:sz w:val="22"/>
      <w:szCs w:val="24"/>
    </w:rPr>
  </w:style>
  <w:style w:type="character" w:customStyle="1" w:styleId="CCIHCarCar">
    <w:name w:val="CCIH Car Car"/>
    <w:link w:val="CCIH"/>
    <w:rsid w:val="006D4ED3"/>
    <w:rPr>
      <w:rFonts w:ascii="Verdana" w:eastAsia="Times New Roman" w:hAnsi="Verdana" w:cs="Times New Roman"/>
      <w:bCs/>
      <w:szCs w:val="24"/>
      <w:lang w:eastAsia="fr-FR"/>
    </w:rPr>
  </w:style>
  <w:style w:type="character" w:customStyle="1" w:styleId="Titre1Car">
    <w:name w:val="Titre 1 Car"/>
    <w:basedOn w:val="Policepardfaut"/>
    <w:link w:val="Titre1"/>
    <w:uiPriority w:val="9"/>
    <w:rsid w:val="00F77ACA"/>
    <w:rPr>
      <w:rFonts w:asciiTheme="majorHAnsi" w:eastAsiaTheme="majorEastAsia" w:hAnsiTheme="majorHAnsi" w:cstheme="majorBidi"/>
      <w:color w:val="365F91" w:themeColor="accent1" w:themeShade="BF"/>
      <w:sz w:val="32"/>
      <w:szCs w:val="32"/>
      <w:lang w:eastAsia="fr-FR"/>
    </w:rPr>
  </w:style>
  <w:style w:type="paragraph" w:styleId="En-ttedetabledesmatires">
    <w:name w:val="TOC Heading"/>
    <w:basedOn w:val="Titre1"/>
    <w:next w:val="Normal"/>
    <w:uiPriority w:val="39"/>
    <w:unhideWhenUsed/>
    <w:qFormat/>
    <w:rsid w:val="00F77ACA"/>
    <w:pPr>
      <w:spacing w:line="259" w:lineRule="auto"/>
      <w:outlineLvl w:val="9"/>
    </w:pPr>
  </w:style>
  <w:style w:type="paragraph" w:styleId="TM3">
    <w:name w:val="toc 3"/>
    <w:basedOn w:val="Normal"/>
    <w:next w:val="Normal"/>
    <w:autoRedefine/>
    <w:uiPriority w:val="39"/>
    <w:unhideWhenUsed/>
    <w:rsid w:val="00F77ACA"/>
    <w:pPr>
      <w:spacing w:after="100"/>
      <w:ind w:left="400"/>
    </w:pPr>
  </w:style>
  <w:style w:type="character" w:customStyle="1" w:styleId="Titre2Car">
    <w:name w:val="Titre 2 Car"/>
    <w:basedOn w:val="Policepardfaut"/>
    <w:link w:val="Titre2"/>
    <w:uiPriority w:val="9"/>
    <w:rsid w:val="00F77ACA"/>
    <w:rPr>
      <w:rFonts w:asciiTheme="majorHAnsi" w:eastAsiaTheme="majorEastAsia" w:hAnsiTheme="majorHAnsi" w:cstheme="majorBidi"/>
      <w:color w:val="365F91" w:themeColor="accent1" w:themeShade="BF"/>
      <w:sz w:val="26"/>
      <w:szCs w:val="26"/>
      <w:lang w:eastAsia="fr-FR"/>
    </w:rPr>
  </w:style>
  <w:style w:type="character" w:styleId="Accentuationlgre">
    <w:name w:val="Subtle Emphasis"/>
    <w:basedOn w:val="Policepardfaut"/>
    <w:uiPriority w:val="19"/>
    <w:qFormat/>
    <w:rsid w:val="00F77ACA"/>
    <w:rPr>
      <w:i/>
      <w:iCs/>
      <w:color w:val="404040" w:themeColor="text1" w:themeTint="BF"/>
    </w:rPr>
  </w:style>
  <w:style w:type="paragraph" w:styleId="TM1">
    <w:name w:val="toc 1"/>
    <w:basedOn w:val="Normal"/>
    <w:next w:val="Normal"/>
    <w:autoRedefine/>
    <w:uiPriority w:val="39"/>
    <w:unhideWhenUsed/>
    <w:rsid w:val="00F77ACA"/>
    <w:pPr>
      <w:spacing w:after="100"/>
    </w:pPr>
  </w:style>
  <w:style w:type="paragraph" w:styleId="TM2">
    <w:name w:val="toc 2"/>
    <w:basedOn w:val="Normal"/>
    <w:next w:val="Normal"/>
    <w:autoRedefine/>
    <w:uiPriority w:val="39"/>
    <w:unhideWhenUsed/>
    <w:rsid w:val="00F77ACA"/>
    <w:pPr>
      <w:spacing w:after="100"/>
      <w:ind w:left="200"/>
    </w:pPr>
  </w:style>
  <w:style w:type="paragraph" w:styleId="TM4">
    <w:name w:val="toc 4"/>
    <w:basedOn w:val="Normal"/>
    <w:next w:val="Normal"/>
    <w:autoRedefine/>
    <w:uiPriority w:val="39"/>
    <w:unhideWhenUsed/>
    <w:rsid w:val="00A03B0B"/>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66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com/url?sa=t&amp;rct=j&amp;q=&amp;esrc=s&amp;source=web&amp;cd=&amp;cad=rja&amp;uact=8&amp;ved=2ahUKEwie7M2Ev8qJAxW3e6QEHersIpoQ4kB6BAg4EAM&amp;url=%2Fmaps%2Fplace%2F%2Fdata%3D!4m2!3m1!1s0x47e0ef004230461f%3A0x8279fe6f72601a48%3Fsa%3DX%26ved%3D1t%3A8290%26ictx%3D111&amp;usg=AOvVaw3EXfSEOwJShDmosg8e8UKL&amp;opi=8997844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498A6-160C-4B0A-8474-E836BB8C4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15</Pages>
  <Words>4346</Words>
  <Characters>23903</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E.BECQUIN</dc:creator>
  <cp:lastModifiedBy>PLASSARD Aurélie</cp:lastModifiedBy>
  <cp:revision>13</cp:revision>
  <cp:lastPrinted>2016-03-17T13:57:00Z</cp:lastPrinted>
  <dcterms:created xsi:type="dcterms:W3CDTF">2025-01-07T10:25:00Z</dcterms:created>
  <dcterms:modified xsi:type="dcterms:W3CDTF">2025-01-21T08:46:00Z</dcterms:modified>
</cp:coreProperties>
</file>