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2E26A" w14:textId="2DA50497" w:rsidR="00B56094" w:rsidRPr="0071236E" w:rsidRDefault="00BF7AD1" w:rsidP="00285480">
      <w:pPr>
        <w:rPr>
          <w:rFonts w:ascii="Fira Sans" w:hAnsi="Fira Sans" w:cs="Arial"/>
          <w:color w:val="FF0000"/>
        </w:rPr>
      </w:pPr>
      <w:r w:rsidRPr="0071236E">
        <w:rPr>
          <w:rFonts w:ascii="Fira Sans" w:hAnsi="Fira Sans" w:cs="Arial"/>
          <w:color w:val="FF0000"/>
        </w:rPr>
        <w:t xml:space="preserve">                                                                                                                                                                          </w:t>
      </w:r>
    </w:p>
    <w:p w14:paraId="7504E302" w14:textId="0FAA56F7" w:rsidR="00E13DA7" w:rsidRPr="00891015" w:rsidRDefault="00EC7C80" w:rsidP="00285480">
      <w:pPr>
        <w:jc w:val="center"/>
        <w:rPr>
          <w:rFonts w:ascii="Fira Sans" w:eastAsia="Calibri" w:hAnsi="Fira Sans" w:cs="Arial"/>
          <w:b/>
          <w:lang w:eastAsia="en-US"/>
        </w:rPr>
      </w:pPr>
      <w:bookmarkStart w:id="0" w:name="_Hlk75177364"/>
      <w:r w:rsidRPr="00891015">
        <w:rPr>
          <w:rFonts w:ascii="Fira Sans" w:eastAsia="Calibri" w:hAnsi="Fira Sans" w:cs="Arial"/>
          <w:b/>
          <w:lang w:eastAsia="en-US"/>
        </w:rPr>
        <w:t xml:space="preserve">MARCHE </w:t>
      </w:r>
      <w:r w:rsidR="00B213E1" w:rsidRPr="00891015">
        <w:rPr>
          <w:rFonts w:ascii="Fira Sans" w:eastAsia="Calibri" w:hAnsi="Fira Sans" w:cs="Arial"/>
          <w:b/>
          <w:lang w:eastAsia="en-US"/>
        </w:rPr>
        <w:t>DE FOURNITURES</w:t>
      </w:r>
    </w:p>
    <w:p w14:paraId="3EC3755A" w14:textId="77777777" w:rsidR="00C70033" w:rsidRPr="0071236E" w:rsidRDefault="00C70033" w:rsidP="00285480">
      <w:pPr>
        <w:jc w:val="center"/>
        <w:rPr>
          <w:rFonts w:ascii="Fira Sans" w:eastAsia="Calibri" w:hAnsi="Fira Sans" w:cs="Arial"/>
          <w:b/>
          <w:color w:val="FF0000"/>
          <w:lang w:eastAsia="en-US"/>
        </w:rPr>
      </w:pPr>
    </w:p>
    <w:p w14:paraId="6B79C579" w14:textId="77777777" w:rsidR="00C70033" w:rsidRPr="0071236E" w:rsidRDefault="00C70033" w:rsidP="00285480">
      <w:pPr>
        <w:jc w:val="center"/>
        <w:rPr>
          <w:rFonts w:ascii="Fira Sans" w:eastAsia="Calibri" w:hAnsi="Fira Sans" w:cs="Arial"/>
          <w:b/>
          <w:color w:val="FF0000"/>
          <w:lang w:eastAsia="en-US"/>
        </w:rPr>
      </w:pPr>
    </w:p>
    <w:p w14:paraId="3999B39C" w14:textId="77777777" w:rsidR="00C70033" w:rsidRPr="0071236E" w:rsidRDefault="00C70033" w:rsidP="00285480">
      <w:pPr>
        <w:jc w:val="center"/>
        <w:rPr>
          <w:rFonts w:ascii="Fira Sans" w:eastAsia="Calibri" w:hAnsi="Fira Sans" w:cs="Arial"/>
          <w:b/>
          <w:color w:val="FF0000"/>
          <w:lang w:eastAsia="en-US"/>
        </w:rPr>
      </w:pPr>
    </w:p>
    <w:p w14:paraId="20114E69" w14:textId="5BA648A0" w:rsidR="00042C4D" w:rsidRPr="00083D61" w:rsidRDefault="00083D61" w:rsidP="00042C4D">
      <w:pPr>
        <w:jc w:val="center"/>
        <w:rPr>
          <w:rFonts w:ascii="Fira Sans" w:hAnsi="Fira Sans" w:cs="Arial"/>
          <w:b/>
          <w:caps/>
          <w:lang w:eastAsia="en-US"/>
        </w:rPr>
      </w:pPr>
      <w:r w:rsidRPr="00083D61">
        <w:rPr>
          <w:rFonts w:ascii="Fira Sans" w:hAnsi="Fira Sans" w:cs="Arial"/>
          <w:b/>
          <w:caps/>
          <w:lang w:eastAsia="en-US"/>
        </w:rPr>
        <w:t xml:space="preserve">MOBILIER ET EQUIPEMENTS AUDIOVISUELS DE </w:t>
      </w:r>
    </w:p>
    <w:p w14:paraId="5EDA6D11" w14:textId="2009C5F7" w:rsidR="00083D61" w:rsidRPr="00083D61" w:rsidRDefault="00083D61" w:rsidP="00042C4D">
      <w:pPr>
        <w:jc w:val="center"/>
        <w:rPr>
          <w:rFonts w:ascii="Fira Sans" w:hAnsi="Fira Sans" w:cs="Arial"/>
          <w:b/>
          <w:caps/>
          <w:lang w:eastAsia="en-US"/>
        </w:rPr>
      </w:pPr>
      <w:r w:rsidRPr="00083D61">
        <w:rPr>
          <w:rFonts w:ascii="Fira Sans" w:hAnsi="Fira Sans" w:cs="Arial"/>
          <w:b/>
          <w:caps/>
          <w:lang w:eastAsia="en-US"/>
        </w:rPr>
        <w:t>L’ECOLE EGC BUSINESS SCHOOL</w:t>
      </w:r>
    </w:p>
    <w:p w14:paraId="133DB2C3" w14:textId="40B74FCA" w:rsidR="00042C4D" w:rsidRPr="00083D61" w:rsidRDefault="00042C4D" w:rsidP="00042C4D">
      <w:pPr>
        <w:jc w:val="center"/>
        <w:rPr>
          <w:rFonts w:ascii="Fira Sans" w:hAnsi="Fira Sans" w:cs="Arial"/>
          <w:b/>
          <w:caps/>
          <w:lang w:eastAsia="en-US"/>
        </w:rPr>
      </w:pPr>
      <w:r w:rsidRPr="00083D61">
        <w:rPr>
          <w:rFonts w:ascii="Fira Sans" w:hAnsi="Fira Sans" w:cs="Arial"/>
          <w:b/>
          <w:caps/>
          <w:lang w:eastAsia="en-US"/>
        </w:rPr>
        <w:t>POUR LE COMPTE DE LA CCI D</w:t>
      </w:r>
      <w:r w:rsidR="00635EFF" w:rsidRPr="00083D61">
        <w:rPr>
          <w:rFonts w:ascii="Fira Sans" w:hAnsi="Fira Sans" w:cs="Arial"/>
          <w:b/>
          <w:caps/>
          <w:lang w:eastAsia="en-US"/>
        </w:rPr>
        <w:t>U PAYS D’ARLES</w:t>
      </w:r>
    </w:p>
    <w:p w14:paraId="781D56C4" w14:textId="77777777" w:rsidR="00E851E4" w:rsidRPr="0071236E" w:rsidRDefault="00E851E4" w:rsidP="00285480">
      <w:pPr>
        <w:jc w:val="center"/>
        <w:rPr>
          <w:rFonts w:ascii="Fira Sans" w:hAnsi="Fira Sans" w:cs="Arial"/>
          <w:color w:val="FF0000"/>
        </w:rPr>
      </w:pPr>
    </w:p>
    <w:p w14:paraId="18969B29" w14:textId="77777777" w:rsidR="00B56094" w:rsidRPr="0071236E" w:rsidRDefault="00B56094" w:rsidP="00285480">
      <w:pPr>
        <w:jc w:val="center"/>
        <w:rPr>
          <w:rFonts w:ascii="Fira Sans" w:hAnsi="Fira Sans" w:cs="Arial"/>
          <w:color w:val="FF0000"/>
        </w:rPr>
      </w:pPr>
    </w:p>
    <w:p w14:paraId="64CB3468" w14:textId="77777777" w:rsidR="00B56094" w:rsidRPr="0071236E" w:rsidRDefault="00B56094" w:rsidP="00285480">
      <w:pPr>
        <w:pBdr>
          <w:top w:val="single" w:sz="4" w:space="4" w:color="auto"/>
          <w:left w:val="single" w:sz="4" w:space="4" w:color="auto"/>
          <w:bottom w:val="single" w:sz="4" w:space="4" w:color="auto"/>
          <w:right w:val="single" w:sz="4" w:space="4" w:color="auto"/>
        </w:pBdr>
        <w:tabs>
          <w:tab w:val="left" w:pos="7797"/>
        </w:tabs>
        <w:ind w:left="1418" w:right="1246"/>
        <w:jc w:val="center"/>
        <w:rPr>
          <w:rFonts w:ascii="Fira Sans" w:hAnsi="Fira Sans" w:cs="Arial"/>
          <w:color w:val="FF0000"/>
        </w:rPr>
      </w:pPr>
      <w:bookmarkStart w:id="1" w:name="_Toc475789565"/>
    </w:p>
    <w:bookmarkEnd w:id="1"/>
    <w:p w14:paraId="62A662AE" w14:textId="35894BD7" w:rsidR="00B56094" w:rsidRPr="00891015" w:rsidRDefault="00243074" w:rsidP="00285480">
      <w:pPr>
        <w:pBdr>
          <w:top w:val="single" w:sz="4" w:space="4" w:color="auto"/>
          <w:left w:val="single" w:sz="4" w:space="4" w:color="auto"/>
          <w:bottom w:val="single" w:sz="4" w:space="4" w:color="auto"/>
          <w:right w:val="single" w:sz="4" w:space="4" w:color="auto"/>
        </w:pBdr>
        <w:tabs>
          <w:tab w:val="left" w:pos="7797"/>
        </w:tabs>
        <w:ind w:left="1418" w:right="1246"/>
        <w:jc w:val="center"/>
        <w:rPr>
          <w:rFonts w:ascii="Fira Sans" w:hAnsi="Fira Sans" w:cs="Arial"/>
          <w:b/>
        </w:rPr>
      </w:pPr>
      <w:r w:rsidRPr="00891015">
        <w:rPr>
          <w:rFonts w:ascii="Fira Sans" w:hAnsi="Fira Sans" w:cs="Arial"/>
          <w:b/>
        </w:rPr>
        <w:t>R</w:t>
      </w:r>
      <w:r w:rsidR="00567D34" w:rsidRPr="00891015">
        <w:rPr>
          <w:rFonts w:ascii="Fira Sans" w:hAnsi="Fira Sans" w:cs="Arial"/>
          <w:b/>
        </w:rPr>
        <w:t>è</w:t>
      </w:r>
      <w:r w:rsidR="007E1F50" w:rsidRPr="00891015">
        <w:rPr>
          <w:rFonts w:ascii="Fira Sans" w:hAnsi="Fira Sans" w:cs="Arial"/>
          <w:b/>
        </w:rPr>
        <w:t xml:space="preserve">glement de </w:t>
      </w:r>
      <w:r w:rsidRPr="00891015">
        <w:rPr>
          <w:rFonts w:ascii="Fira Sans" w:hAnsi="Fira Sans" w:cs="Arial"/>
          <w:b/>
        </w:rPr>
        <w:t>C</w:t>
      </w:r>
      <w:r w:rsidR="007E1F50" w:rsidRPr="00891015">
        <w:rPr>
          <w:rFonts w:ascii="Fira Sans" w:hAnsi="Fira Sans" w:cs="Arial"/>
          <w:b/>
        </w:rPr>
        <w:t>onsultation</w:t>
      </w:r>
    </w:p>
    <w:p w14:paraId="6F2F3CDC" w14:textId="51DEDEFA" w:rsidR="00D546FE" w:rsidRPr="00891015" w:rsidRDefault="00D546FE" w:rsidP="00285480">
      <w:pPr>
        <w:pBdr>
          <w:top w:val="single" w:sz="4" w:space="4" w:color="auto"/>
          <w:left w:val="single" w:sz="4" w:space="4" w:color="auto"/>
          <w:bottom w:val="single" w:sz="4" w:space="4" w:color="auto"/>
          <w:right w:val="single" w:sz="4" w:space="4" w:color="auto"/>
        </w:pBdr>
        <w:tabs>
          <w:tab w:val="left" w:pos="7797"/>
        </w:tabs>
        <w:ind w:left="1418" w:right="1246"/>
        <w:jc w:val="center"/>
        <w:rPr>
          <w:rFonts w:ascii="Fira Sans" w:hAnsi="Fira Sans" w:cs="Arial"/>
          <w:b/>
        </w:rPr>
      </w:pPr>
      <w:r w:rsidRPr="00891015">
        <w:rPr>
          <w:rFonts w:ascii="Fira Sans" w:hAnsi="Fira Sans" w:cs="Arial"/>
          <w:b/>
        </w:rPr>
        <w:t>valant cahier des clauses administratives particulières</w:t>
      </w:r>
    </w:p>
    <w:p w14:paraId="24249271" w14:textId="77777777" w:rsidR="00B56094" w:rsidRPr="00891015" w:rsidRDefault="00B56094" w:rsidP="00285480">
      <w:pPr>
        <w:pBdr>
          <w:top w:val="single" w:sz="4" w:space="4" w:color="auto"/>
          <w:left w:val="single" w:sz="4" w:space="4" w:color="auto"/>
          <w:bottom w:val="single" w:sz="4" w:space="4" w:color="auto"/>
          <w:right w:val="single" w:sz="4" w:space="4" w:color="auto"/>
        </w:pBdr>
        <w:tabs>
          <w:tab w:val="left" w:pos="7797"/>
        </w:tabs>
        <w:ind w:left="1418" w:right="1246"/>
        <w:jc w:val="center"/>
        <w:rPr>
          <w:rFonts w:ascii="Fira Sans" w:hAnsi="Fira Sans" w:cs="Arial"/>
        </w:rPr>
      </w:pPr>
    </w:p>
    <w:p w14:paraId="2A12BBBD" w14:textId="77777777" w:rsidR="00B56094" w:rsidRPr="00891015" w:rsidRDefault="00B56094" w:rsidP="00285480">
      <w:pPr>
        <w:jc w:val="center"/>
        <w:rPr>
          <w:rFonts w:ascii="Fira Sans" w:hAnsi="Fira Sans" w:cs="Arial"/>
        </w:rPr>
      </w:pPr>
    </w:p>
    <w:p w14:paraId="2BB90E77" w14:textId="77777777" w:rsidR="00B56094" w:rsidRPr="00891015" w:rsidRDefault="00B56094" w:rsidP="00285480">
      <w:pPr>
        <w:jc w:val="center"/>
        <w:rPr>
          <w:rFonts w:ascii="Fira Sans" w:hAnsi="Fira Sans" w:cs="Arial"/>
        </w:rPr>
      </w:pPr>
    </w:p>
    <w:p w14:paraId="756CA5AC" w14:textId="22A93597" w:rsidR="00D63294" w:rsidRPr="00891015" w:rsidRDefault="0091590D" w:rsidP="00285480">
      <w:pPr>
        <w:jc w:val="center"/>
        <w:rPr>
          <w:rFonts w:ascii="Fira Sans" w:hAnsi="Fira Sans" w:cs="Arial"/>
        </w:rPr>
      </w:pPr>
      <w:r w:rsidRPr="00891015">
        <w:rPr>
          <w:rFonts w:ascii="Fira Sans" w:hAnsi="Fira Sans" w:cs="Arial"/>
        </w:rPr>
        <w:t xml:space="preserve">Les dépôts se feront obligatoirement par voie dématérialisée sur </w:t>
      </w:r>
    </w:p>
    <w:p w14:paraId="5079B58D" w14:textId="1A97019A" w:rsidR="0091590D" w:rsidRPr="00891015" w:rsidRDefault="0091590D" w:rsidP="00285480">
      <w:pPr>
        <w:jc w:val="center"/>
        <w:rPr>
          <w:rFonts w:ascii="Fira Sans" w:hAnsi="Fira Sans" w:cs="Arial"/>
        </w:rPr>
      </w:pPr>
      <w:hyperlink r:id="rId11" w:history="1">
        <w:r w:rsidRPr="00891015">
          <w:rPr>
            <w:rStyle w:val="Lienhypertexte"/>
            <w:rFonts w:ascii="Fira Sans" w:hAnsi="Fira Sans" w:cs="Arial"/>
            <w:color w:val="auto"/>
          </w:rPr>
          <w:t>https://www.marches-publics.gouv.fr</w:t>
        </w:r>
      </w:hyperlink>
    </w:p>
    <w:p w14:paraId="5F0B7B76" w14:textId="2E253069" w:rsidR="0091590D" w:rsidRPr="00891015" w:rsidRDefault="0091590D" w:rsidP="00285480">
      <w:pPr>
        <w:jc w:val="center"/>
        <w:rPr>
          <w:rFonts w:ascii="Fira Sans" w:hAnsi="Fira Sans" w:cs="Arial"/>
        </w:rPr>
      </w:pPr>
    </w:p>
    <w:p w14:paraId="63BF0036" w14:textId="3178102E" w:rsidR="0091590D" w:rsidRPr="00891015" w:rsidRDefault="0091590D" w:rsidP="00285480">
      <w:pPr>
        <w:jc w:val="center"/>
        <w:rPr>
          <w:rFonts w:ascii="Fira Sans" w:hAnsi="Fira Sans" w:cs="Arial"/>
        </w:rPr>
      </w:pPr>
    </w:p>
    <w:p w14:paraId="66117226" w14:textId="70B5D9BF" w:rsidR="0091590D" w:rsidRPr="00891015" w:rsidRDefault="0091590D" w:rsidP="00285480">
      <w:pPr>
        <w:jc w:val="center"/>
        <w:rPr>
          <w:rFonts w:ascii="Fira Sans" w:hAnsi="Fira Sans" w:cs="Arial"/>
          <w:b/>
          <w:bCs/>
          <w:u w:val="single"/>
        </w:rPr>
      </w:pPr>
      <w:r w:rsidRPr="00891015">
        <w:rPr>
          <w:rFonts w:ascii="Fira Sans" w:hAnsi="Fira Sans" w:cs="Arial"/>
          <w:b/>
          <w:bCs/>
          <w:u w:val="single"/>
        </w:rPr>
        <w:t>Dans le cadre de la dématérialisation des procédures de marchés publics et dans le but d’optimiser les délais d’attribution des contrats, il est conseillé aux candidats soumissionnaires de se munir dès maintenant d’un certificat de signature électronique leur permettant de signer leur offre dès le stade du dépôt. Les candidats ont l’obligation de transmettre tous les documents relatifs à la présente consultation et de communiquer avec l’acheteur exclusivement</w:t>
      </w:r>
      <w:r w:rsidR="00471F2C" w:rsidRPr="00891015">
        <w:rPr>
          <w:rFonts w:ascii="Fira Sans" w:hAnsi="Fira Sans" w:cs="Arial"/>
          <w:b/>
          <w:bCs/>
          <w:u w:val="single"/>
        </w:rPr>
        <w:t xml:space="preserve"> </w:t>
      </w:r>
      <w:r w:rsidRPr="00891015">
        <w:rPr>
          <w:rFonts w:ascii="Fira Sans" w:hAnsi="Fira Sans" w:cs="Arial"/>
          <w:b/>
          <w:bCs/>
          <w:u w:val="single"/>
        </w:rPr>
        <w:t xml:space="preserve">par voie électronique </w:t>
      </w:r>
    </w:p>
    <w:p w14:paraId="0265D02E" w14:textId="77777777" w:rsidR="00A46D69" w:rsidRPr="00891015" w:rsidRDefault="00A46D69" w:rsidP="00285480">
      <w:pPr>
        <w:jc w:val="center"/>
        <w:rPr>
          <w:rFonts w:ascii="Fira Sans" w:hAnsi="Fira Sans" w:cs="Arial"/>
          <w:b/>
          <w:bCs/>
          <w:u w:val="single"/>
        </w:rPr>
      </w:pPr>
    </w:p>
    <w:p w14:paraId="257E6FF9" w14:textId="77777777" w:rsidR="00A46D69" w:rsidRPr="00891015" w:rsidRDefault="00A46D69" w:rsidP="00285480">
      <w:pPr>
        <w:jc w:val="center"/>
        <w:rPr>
          <w:rFonts w:ascii="Fira Sans" w:hAnsi="Fira Sans" w:cs="Arial"/>
          <w:b/>
          <w:bCs/>
          <w:u w:val="single"/>
        </w:rPr>
      </w:pPr>
    </w:p>
    <w:p w14:paraId="641CAB66" w14:textId="77777777" w:rsidR="00E851E4" w:rsidRPr="00891015" w:rsidRDefault="00E851E4" w:rsidP="00285480">
      <w:pPr>
        <w:pStyle w:val="Titre5"/>
        <w:pBdr>
          <w:top w:val="single" w:sz="4" w:space="0" w:color="auto"/>
          <w:left w:val="single" w:sz="4" w:space="4" w:color="auto"/>
          <w:bottom w:val="single" w:sz="4" w:space="1" w:color="auto"/>
          <w:right w:val="single" w:sz="4" w:space="4" w:color="auto"/>
        </w:pBdr>
        <w:spacing w:before="0" w:after="0"/>
        <w:jc w:val="center"/>
        <w:rPr>
          <w:rFonts w:ascii="Fira Sans" w:hAnsi="Fira Sans" w:cs="Arial"/>
          <w:i w:val="0"/>
          <w:sz w:val="24"/>
          <w:szCs w:val="24"/>
        </w:rPr>
      </w:pPr>
      <w:r w:rsidRPr="00891015">
        <w:rPr>
          <w:rFonts w:ascii="Fira Sans" w:hAnsi="Fira Sans" w:cs="Arial"/>
          <w:i w:val="0"/>
          <w:sz w:val="24"/>
          <w:szCs w:val="24"/>
        </w:rPr>
        <w:t>DATE LIMITE DE REMISE DES OFFRES</w:t>
      </w:r>
    </w:p>
    <w:p w14:paraId="3AE841E5" w14:textId="4A48FC46" w:rsidR="00E851E4" w:rsidRPr="00891015" w:rsidRDefault="00891015" w:rsidP="00285480">
      <w:pPr>
        <w:pBdr>
          <w:top w:val="single" w:sz="4" w:space="0" w:color="auto"/>
          <w:left w:val="single" w:sz="4" w:space="4" w:color="auto"/>
          <w:bottom w:val="single" w:sz="4" w:space="1" w:color="auto"/>
          <w:right w:val="single" w:sz="4" w:space="4" w:color="auto"/>
        </w:pBdr>
        <w:jc w:val="center"/>
        <w:rPr>
          <w:rFonts w:ascii="Fira Sans" w:hAnsi="Fira Sans" w:cs="Arial"/>
          <w:b/>
        </w:rPr>
      </w:pPr>
      <w:r w:rsidRPr="00891015">
        <w:rPr>
          <w:rFonts w:ascii="Fira Sans" w:hAnsi="Fira Sans" w:cs="Arial"/>
          <w:b/>
        </w:rPr>
        <w:t>24 FEVRIER</w:t>
      </w:r>
      <w:r w:rsidR="00A3375B" w:rsidRPr="00891015">
        <w:rPr>
          <w:rFonts w:ascii="Fira Sans" w:hAnsi="Fira Sans" w:cs="Arial"/>
          <w:b/>
        </w:rPr>
        <w:t xml:space="preserve"> </w:t>
      </w:r>
      <w:r w:rsidR="00AF306E" w:rsidRPr="00891015">
        <w:rPr>
          <w:rFonts w:ascii="Fira Sans" w:hAnsi="Fira Sans" w:cs="Arial"/>
          <w:b/>
        </w:rPr>
        <w:t>202</w:t>
      </w:r>
      <w:r w:rsidRPr="00891015">
        <w:rPr>
          <w:rFonts w:ascii="Fira Sans" w:hAnsi="Fira Sans" w:cs="Arial"/>
          <w:b/>
        </w:rPr>
        <w:t>5</w:t>
      </w:r>
      <w:r w:rsidR="00AF306E" w:rsidRPr="00891015">
        <w:rPr>
          <w:rFonts w:ascii="Fira Sans" w:hAnsi="Fira Sans" w:cs="Arial"/>
          <w:b/>
        </w:rPr>
        <w:t xml:space="preserve"> A 9 H</w:t>
      </w:r>
    </w:p>
    <w:p w14:paraId="7B34BFDC" w14:textId="77777777" w:rsidR="00E851E4" w:rsidRPr="00891015" w:rsidRDefault="00E851E4" w:rsidP="00285480">
      <w:pPr>
        <w:jc w:val="center"/>
        <w:rPr>
          <w:rFonts w:ascii="Fira Sans" w:hAnsi="Fira Sans" w:cs="Arial"/>
        </w:rPr>
      </w:pPr>
    </w:p>
    <w:bookmarkEnd w:id="0"/>
    <w:p w14:paraId="31B15AAD" w14:textId="77777777" w:rsidR="00E851E4" w:rsidRPr="0071236E" w:rsidRDefault="00E851E4" w:rsidP="00285480">
      <w:pPr>
        <w:jc w:val="center"/>
        <w:rPr>
          <w:rFonts w:ascii="Fira Sans" w:hAnsi="Fira Sans" w:cs="Arial"/>
          <w:color w:val="FF0000"/>
        </w:rPr>
      </w:pPr>
    </w:p>
    <w:p w14:paraId="7BF06D25" w14:textId="77777777" w:rsidR="00D63294" w:rsidRPr="0071236E" w:rsidRDefault="00D63294" w:rsidP="00285480">
      <w:pPr>
        <w:jc w:val="center"/>
        <w:rPr>
          <w:rFonts w:ascii="Fira Sans" w:hAnsi="Fira Sans" w:cs="Arial"/>
          <w:color w:val="FF0000"/>
        </w:rPr>
      </w:pPr>
    </w:p>
    <w:p w14:paraId="51981D86" w14:textId="77777777" w:rsidR="00D63294" w:rsidRPr="0071236E" w:rsidRDefault="00D63294" w:rsidP="00285480">
      <w:pPr>
        <w:jc w:val="center"/>
        <w:rPr>
          <w:rFonts w:ascii="Fira Sans" w:hAnsi="Fira Sans" w:cs="Arial"/>
          <w:color w:val="FF0000"/>
        </w:rPr>
      </w:pPr>
    </w:p>
    <w:p w14:paraId="53B18BE6" w14:textId="77777777" w:rsidR="00D63294" w:rsidRPr="0071236E" w:rsidRDefault="00D63294" w:rsidP="00285480">
      <w:pPr>
        <w:jc w:val="center"/>
        <w:rPr>
          <w:rFonts w:ascii="Fira Sans" w:hAnsi="Fira Sans" w:cs="Arial"/>
          <w:color w:val="FF0000"/>
        </w:rPr>
      </w:pPr>
    </w:p>
    <w:p w14:paraId="5D50D7CF" w14:textId="77777777" w:rsidR="00B56094" w:rsidRPr="0071236E" w:rsidRDefault="00B56094" w:rsidP="00285480">
      <w:pPr>
        <w:jc w:val="center"/>
        <w:rPr>
          <w:rFonts w:ascii="Fira Sans" w:hAnsi="Fira Sans" w:cs="Arial"/>
          <w:color w:val="FF0000"/>
        </w:rPr>
      </w:pPr>
    </w:p>
    <w:p w14:paraId="01741790" w14:textId="77777777" w:rsidR="00B56094" w:rsidRPr="0071236E" w:rsidRDefault="00B56094" w:rsidP="00285480">
      <w:pPr>
        <w:pBdr>
          <w:top w:val="single" w:sz="4" w:space="2" w:color="auto"/>
          <w:left w:val="single" w:sz="4" w:space="4" w:color="auto"/>
          <w:bottom w:val="single" w:sz="4" w:space="1" w:color="auto"/>
          <w:right w:val="single" w:sz="4" w:space="4" w:color="auto"/>
        </w:pBdr>
        <w:jc w:val="right"/>
        <w:rPr>
          <w:rFonts w:ascii="Fira Sans" w:hAnsi="Fira Sans" w:cs="Arial"/>
          <w:b/>
          <w:i/>
          <w:color w:val="FF0000"/>
        </w:rPr>
      </w:pPr>
    </w:p>
    <w:p w14:paraId="115239A7" w14:textId="2A1909D3" w:rsidR="003E544F" w:rsidRPr="0071236E" w:rsidRDefault="00B56094" w:rsidP="00285480">
      <w:pPr>
        <w:pBdr>
          <w:top w:val="single" w:sz="4" w:space="2" w:color="auto"/>
          <w:left w:val="single" w:sz="4" w:space="4" w:color="auto"/>
          <w:bottom w:val="single" w:sz="4" w:space="1" w:color="auto"/>
          <w:right w:val="single" w:sz="4" w:space="4" w:color="auto"/>
        </w:pBdr>
        <w:jc w:val="center"/>
        <w:rPr>
          <w:rFonts w:ascii="Fira Sans" w:hAnsi="Fira Sans" w:cs="Arial"/>
        </w:rPr>
      </w:pPr>
      <w:r w:rsidRPr="0071236E">
        <w:rPr>
          <w:rFonts w:ascii="Fira Sans" w:hAnsi="Fira Sans" w:cs="Arial"/>
          <w:b/>
        </w:rPr>
        <w:t>Numéro de marché</w:t>
      </w:r>
      <w:r w:rsidR="00441436" w:rsidRPr="0071236E">
        <w:rPr>
          <w:rFonts w:ascii="Fira Sans" w:hAnsi="Fira Sans" w:cs="Arial"/>
          <w:b/>
        </w:rPr>
        <w:t xml:space="preserve"> </w:t>
      </w:r>
      <w:r w:rsidRPr="0071236E">
        <w:rPr>
          <w:rFonts w:ascii="Fira Sans" w:hAnsi="Fira Sans" w:cs="Arial"/>
        </w:rPr>
        <w:t xml:space="preserve">: </w:t>
      </w:r>
      <w:r w:rsidR="0071236E" w:rsidRPr="0071236E">
        <w:rPr>
          <w:rFonts w:ascii="Fira Sans" w:hAnsi="Fira Sans" w:cs="Arial"/>
        </w:rPr>
        <w:t>202501003</w:t>
      </w:r>
    </w:p>
    <w:p w14:paraId="1A7A6927" w14:textId="77777777" w:rsidR="00B56094" w:rsidRPr="0071236E" w:rsidRDefault="00B56094" w:rsidP="00285480">
      <w:pPr>
        <w:pBdr>
          <w:top w:val="single" w:sz="4" w:space="2" w:color="auto"/>
          <w:left w:val="single" w:sz="4" w:space="4" w:color="auto"/>
          <w:bottom w:val="single" w:sz="4" w:space="1" w:color="auto"/>
          <w:right w:val="single" w:sz="4" w:space="4" w:color="auto"/>
        </w:pBdr>
        <w:jc w:val="both"/>
        <w:rPr>
          <w:rFonts w:ascii="Fira Sans" w:hAnsi="Fira Sans" w:cs="Arial"/>
        </w:rPr>
      </w:pPr>
    </w:p>
    <w:p w14:paraId="6520BA75" w14:textId="77777777" w:rsidR="00B56094" w:rsidRPr="0071236E" w:rsidRDefault="00B56094" w:rsidP="00285480">
      <w:pPr>
        <w:jc w:val="center"/>
        <w:rPr>
          <w:rFonts w:ascii="Fira Sans" w:hAnsi="Fira Sans" w:cs="Arial"/>
          <w:color w:val="FF0000"/>
        </w:rPr>
      </w:pPr>
    </w:p>
    <w:p w14:paraId="339E0AAC" w14:textId="77777777" w:rsidR="00E851E4" w:rsidRPr="0071236E" w:rsidRDefault="00E851E4" w:rsidP="00285480">
      <w:pPr>
        <w:rPr>
          <w:rFonts w:ascii="Fira Sans" w:hAnsi="Fira Sans" w:cs="Arial"/>
          <w:color w:val="FF0000"/>
        </w:rPr>
      </w:pPr>
    </w:p>
    <w:p w14:paraId="510C3F1A" w14:textId="7AEDEA01" w:rsidR="00CA226A" w:rsidRPr="0071236E" w:rsidRDefault="00CA226A" w:rsidP="00285480">
      <w:pPr>
        <w:rPr>
          <w:rFonts w:ascii="Fira Sans" w:hAnsi="Fira Sans" w:cs="Arial"/>
          <w:color w:val="FF0000"/>
        </w:rPr>
      </w:pPr>
    </w:p>
    <w:p w14:paraId="1437110B" w14:textId="77777777" w:rsidR="002A1B09" w:rsidRPr="0071236E" w:rsidRDefault="002A1B09" w:rsidP="00285480">
      <w:pPr>
        <w:rPr>
          <w:rFonts w:ascii="Fira Sans" w:hAnsi="Fira Sans" w:cs="Arial"/>
          <w:color w:val="FF0000"/>
        </w:rPr>
      </w:pPr>
    </w:p>
    <w:p w14:paraId="38BF8A1D" w14:textId="77777777" w:rsidR="00626B4C" w:rsidRPr="0071236E" w:rsidRDefault="00626B4C" w:rsidP="00285480">
      <w:pPr>
        <w:rPr>
          <w:rFonts w:ascii="Fira Sans" w:hAnsi="Fira Sans" w:cs="Arial"/>
          <w:color w:val="FF0000"/>
        </w:rPr>
      </w:pPr>
    </w:p>
    <w:p w14:paraId="796FF40D" w14:textId="77777777" w:rsidR="00285480" w:rsidRPr="0071236E" w:rsidRDefault="00285480" w:rsidP="00285480">
      <w:pPr>
        <w:rPr>
          <w:rFonts w:ascii="Fira Sans" w:hAnsi="Fira Sans" w:cs="Arial"/>
          <w:color w:val="FF0000"/>
        </w:rPr>
      </w:pPr>
    </w:p>
    <w:p w14:paraId="395E5FBA" w14:textId="77777777" w:rsidR="00C95AA8" w:rsidRDefault="00C95AA8" w:rsidP="00285480">
      <w:pPr>
        <w:rPr>
          <w:rFonts w:ascii="Fira Sans" w:hAnsi="Fira Sans" w:cs="Arial"/>
          <w:color w:val="FF0000"/>
        </w:rPr>
      </w:pPr>
    </w:p>
    <w:p w14:paraId="12179B85" w14:textId="77777777" w:rsidR="00083D61" w:rsidRPr="0071236E" w:rsidRDefault="00083D61" w:rsidP="00285480">
      <w:pPr>
        <w:rPr>
          <w:rFonts w:ascii="Fira Sans" w:hAnsi="Fira Sans" w:cs="Arial"/>
          <w:color w:val="FF0000"/>
        </w:rPr>
      </w:pPr>
    </w:p>
    <w:p w14:paraId="334177AC" w14:textId="77777777" w:rsidR="00285480" w:rsidRPr="0071236E" w:rsidRDefault="00285480" w:rsidP="00285480">
      <w:pPr>
        <w:rPr>
          <w:rFonts w:ascii="Fira Sans" w:hAnsi="Fira Sans" w:cs="Arial"/>
          <w:color w:val="FF0000"/>
        </w:rPr>
      </w:pPr>
    </w:p>
    <w:p w14:paraId="7DEBE155" w14:textId="77777777" w:rsidR="003470B2" w:rsidRPr="0071236E" w:rsidRDefault="003470B2" w:rsidP="00285480">
      <w:pPr>
        <w:jc w:val="both"/>
        <w:outlineLvl w:val="0"/>
        <w:rPr>
          <w:rFonts w:ascii="Fira Sans" w:hAnsi="Fira Sans" w:cs="Arial"/>
          <w:b/>
          <w:bCs/>
          <w:caps/>
          <w:u w:val="single"/>
        </w:rPr>
      </w:pPr>
      <w:bookmarkStart w:id="2" w:name="_Toc401060617"/>
      <w:r w:rsidRPr="0071236E">
        <w:rPr>
          <w:rFonts w:ascii="Fira Sans" w:hAnsi="Fira Sans" w:cs="Arial"/>
          <w:b/>
          <w:bCs/>
          <w:caps/>
          <w:u w:val="single"/>
        </w:rPr>
        <w:lastRenderedPageBreak/>
        <w:t>PREAMBULE – DISPOSITIONS GENERALES - Définitions</w:t>
      </w:r>
      <w:bookmarkEnd w:id="2"/>
    </w:p>
    <w:p w14:paraId="5D306C5E" w14:textId="77777777" w:rsidR="003470B2" w:rsidRPr="0071236E" w:rsidRDefault="003470B2" w:rsidP="00285480">
      <w:pPr>
        <w:jc w:val="both"/>
        <w:rPr>
          <w:rFonts w:ascii="Fira Sans" w:hAnsi="Fira Sans" w:cs="Arial"/>
        </w:rPr>
      </w:pPr>
    </w:p>
    <w:p w14:paraId="25BA40F8" w14:textId="54D86B4A" w:rsidR="003470B2" w:rsidRPr="0071236E" w:rsidRDefault="007D328F" w:rsidP="00285480">
      <w:pPr>
        <w:jc w:val="both"/>
        <w:rPr>
          <w:rFonts w:ascii="Fira Sans" w:hAnsi="Fira Sans" w:cs="Arial"/>
        </w:rPr>
      </w:pPr>
      <w:r w:rsidRPr="0071236E">
        <w:rPr>
          <w:rFonts w:ascii="Fira Sans" w:hAnsi="Fira Sans" w:cs="Arial"/>
          <w:b/>
        </w:rPr>
        <w:t>Le pouvoir adjudicateur</w:t>
      </w:r>
      <w:r w:rsidR="003470B2" w:rsidRPr="0071236E">
        <w:rPr>
          <w:rFonts w:ascii="Fira Sans" w:hAnsi="Fira Sans" w:cs="Arial"/>
          <w:b/>
        </w:rPr>
        <w:t xml:space="preserve"> - personne publique contractante</w:t>
      </w:r>
      <w:r w:rsidR="003470B2" w:rsidRPr="0071236E">
        <w:rPr>
          <w:rFonts w:ascii="Fira Sans" w:hAnsi="Fira Sans" w:cs="Arial"/>
        </w:rPr>
        <w:t> : Chambre de Commerce et d’Industrie du pays d’Arles (CCI PA).</w:t>
      </w:r>
    </w:p>
    <w:p w14:paraId="755B365E" w14:textId="77777777" w:rsidR="003470B2" w:rsidRPr="0071236E" w:rsidRDefault="003470B2" w:rsidP="00285480">
      <w:pPr>
        <w:jc w:val="both"/>
        <w:rPr>
          <w:rFonts w:ascii="Fira Sans" w:hAnsi="Fira Sans" w:cs="Arial"/>
        </w:rPr>
      </w:pPr>
    </w:p>
    <w:p w14:paraId="4741B0E7" w14:textId="0F83FFBF" w:rsidR="003470B2" w:rsidRPr="0071236E" w:rsidRDefault="003470B2" w:rsidP="00285480">
      <w:pPr>
        <w:jc w:val="both"/>
        <w:rPr>
          <w:rFonts w:ascii="Fira Sans" w:hAnsi="Fira Sans" w:cs="Arial"/>
        </w:rPr>
      </w:pPr>
      <w:r w:rsidRPr="0071236E">
        <w:rPr>
          <w:rFonts w:ascii="Fira Sans" w:hAnsi="Fira Sans" w:cs="Arial"/>
        </w:rPr>
        <w:t xml:space="preserve">Le présent </w:t>
      </w:r>
      <w:r w:rsidR="00D0249C" w:rsidRPr="0071236E">
        <w:rPr>
          <w:rFonts w:ascii="Fira Sans" w:hAnsi="Fira Sans" w:cs="Arial"/>
        </w:rPr>
        <w:t>règlement de consultation</w:t>
      </w:r>
      <w:r w:rsidRPr="0071236E">
        <w:rPr>
          <w:rFonts w:ascii="Fira Sans" w:hAnsi="Fira Sans" w:cs="Arial"/>
        </w:rPr>
        <w:t xml:space="preserve"> est </w:t>
      </w:r>
      <w:r w:rsidR="00D0249C" w:rsidRPr="0071236E">
        <w:rPr>
          <w:rFonts w:ascii="Fira Sans" w:hAnsi="Fira Sans" w:cs="Arial"/>
        </w:rPr>
        <w:t xml:space="preserve">relatif à </w:t>
      </w:r>
      <w:r w:rsidRPr="0071236E">
        <w:rPr>
          <w:rFonts w:ascii="Fira Sans" w:hAnsi="Fira Sans" w:cs="Arial"/>
        </w:rPr>
        <w:t xml:space="preserve">un marché public passé par la </w:t>
      </w:r>
      <w:r w:rsidR="00B739FF" w:rsidRPr="0071236E">
        <w:rPr>
          <w:rFonts w:ascii="Fira Sans" w:hAnsi="Fira Sans" w:cs="Arial"/>
        </w:rPr>
        <w:t>CCI PA</w:t>
      </w:r>
      <w:r w:rsidRPr="0071236E">
        <w:rPr>
          <w:rFonts w:ascii="Fira Sans" w:hAnsi="Fira Sans" w:cs="Arial"/>
        </w:rPr>
        <w:t xml:space="preserve"> dans le cadre de la procédure de passation définie ci-dessous. </w:t>
      </w:r>
    </w:p>
    <w:p w14:paraId="3E2C7864" w14:textId="77777777" w:rsidR="003470B2" w:rsidRPr="0071236E" w:rsidRDefault="003470B2" w:rsidP="00285480">
      <w:pPr>
        <w:jc w:val="both"/>
        <w:rPr>
          <w:rFonts w:ascii="Fira Sans" w:hAnsi="Fira Sans" w:cs="Arial"/>
        </w:rPr>
      </w:pPr>
    </w:p>
    <w:p w14:paraId="4B137270" w14:textId="77777777" w:rsidR="003470B2" w:rsidRPr="0071236E" w:rsidRDefault="003470B2" w:rsidP="00285480">
      <w:pPr>
        <w:jc w:val="both"/>
        <w:rPr>
          <w:rFonts w:ascii="Fira Sans" w:hAnsi="Fira Sans" w:cs="Arial"/>
        </w:rPr>
      </w:pPr>
      <w:r w:rsidRPr="0071236E">
        <w:rPr>
          <w:rFonts w:ascii="Fira Sans" w:hAnsi="Fira Sans" w:cs="Arial"/>
          <w:b/>
        </w:rPr>
        <w:t>Procédure de passation</w:t>
      </w:r>
      <w:r w:rsidRPr="0071236E">
        <w:rPr>
          <w:rFonts w:ascii="Fira Sans" w:hAnsi="Fira Sans" w:cs="Arial"/>
        </w:rPr>
        <w:t xml:space="preserve"> : </w:t>
      </w:r>
    </w:p>
    <w:p w14:paraId="441A11EC" w14:textId="0A0D9FD1" w:rsidR="003470B2" w:rsidRPr="0071236E" w:rsidRDefault="0007465D" w:rsidP="00285480">
      <w:pPr>
        <w:jc w:val="both"/>
        <w:rPr>
          <w:rFonts w:ascii="Fira Sans" w:hAnsi="Fira Sans" w:cs="Arial"/>
        </w:rPr>
      </w:pPr>
      <w:r w:rsidRPr="0071236E">
        <w:rPr>
          <w:rFonts w:ascii="Fira Sans" w:hAnsi="Fira Sans" w:cs="Arial"/>
        </w:rPr>
        <w:t xml:space="preserve">La procédure </w:t>
      </w:r>
      <w:r w:rsidR="00E02C5E" w:rsidRPr="0071236E">
        <w:rPr>
          <w:rFonts w:ascii="Fira Sans" w:hAnsi="Fira Sans" w:cs="Arial"/>
        </w:rPr>
        <w:t>de passation</w:t>
      </w:r>
      <w:r w:rsidRPr="0071236E">
        <w:rPr>
          <w:rFonts w:ascii="Fira Sans" w:hAnsi="Fira Sans" w:cs="Arial"/>
        </w:rPr>
        <w:t xml:space="preserve"> retenue est celle </w:t>
      </w:r>
      <w:r w:rsidR="00E02C5E" w:rsidRPr="0071236E">
        <w:rPr>
          <w:rFonts w:ascii="Fira Sans" w:hAnsi="Fira Sans" w:cs="Arial"/>
        </w:rPr>
        <w:t xml:space="preserve">de </w:t>
      </w:r>
      <w:r w:rsidR="00892FC9" w:rsidRPr="0071236E">
        <w:rPr>
          <w:rFonts w:ascii="Fira Sans" w:hAnsi="Fira Sans" w:cs="Arial"/>
        </w:rPr>
        <w:t>l’appel d’offres ouvert</w:t>
      </w:r>
      <w:r w:rsidR="00127C03" w:rsidRPr="0071236E">
        <w:rPr>
          <w:rFonts w:ascii="Fira Sans" w:hAnsi="Fira Sans" w:cs="Arial"/>
        </w:rPr>
        <w:t>,</w:t>
      </w:r>
      <w:r w:rsidR="003470B2" w:rsidRPr="0071236E">
        <w:rPr>
          <w:rFonts w:ascii="Fira Sans" w:hAnsi="Fira Sans" w:cs="Arial"/>
        </w:rPr>
        <w:t xml:space="preserve"> en application de</w:t>
      </w:r>
      <w:r w:rsidR="00892FC9" w:rsidRPr="0071236E">
        <w:rPr>
          <w:rFonts w:ascii="Fira Sans" w:hAnsi="Fira Sans" w:cs="Arial"/>
        </w:rPr>
        <w:t>s</w:t>
      </w:r>
      <w:r w:rsidR="003E544F" w:rsidRPr="0071236E">
        <w:rPr>
          <w:rFonts w:ascii="Fira Sans" w:hAnsi="Fira Sans" w:cs="Arial"/>
        </w:rPr>
        <w:t xml:space="preserve"> </w:t>
      </w:r>
      <w:r w:rsidR="00892FC9" w:rsidRPr="0071236E">
        <w:rPr>
          <w:rFonts w:ascii="Fira Sans" w:hAnsi="Fira Sans" w:cs="Arial"/>
        </w:rPr>
        <w:t xml:space="preserve">articles L.2124-2, R.2124-2 et R.2161-2 à R.2161-5 </w:t>
      </w:r>
      <w:r w:rsidR="00EE338C" w:rsidRPr="0071236E">
        <w:rPr>
          <w:rFonts w:ascii="Fira Sans" w:hAnsi="Fira Sans" w:cs="Arial"/>
        </w:rPr>
        <w:t>du code de la commande publique.</w:t>
      </w:r>
    </w:p>
    <w:p w14:paraId="4BAB5233" w14:textId="77777777" w:rsidR="00AB7A03" w:rsidRPr="0071236E" w:rsidRDefault="00AB7A03" w:rsidP="00285480">
      <w:pPr>
        <w:ind w:left="360"/>
        <w:rPr>
          <w:rFonts w:ascii="Fira Sans" w:hAnsi="Fira Sans" w:cs="Arial"/>
          <w:b/>
        </w:rPr>
      </w:pPr>
    </w:p>
    <w:p w14:paraId="090ED600" w14:textId="0672272F" w:rsidR="003470B2" w:rsidRPr="0071236E" w:rsidRDefault="003470B2" w:rsidP="00285480">
      <w:pPr>
        <w:pStyle w:val="Titre1"/>
        <w:spacing w:before="0"/>
        <w:ind w:left="0"/>
        <w:jc w:val="both"/>
        <w:rPr>
          <w:rStyle w:val="StyleTitre1ArialNarrow14ptNonsoulignToutenmajusculeCar"/>
          <w:rFonts w:ascii="Fira Sans" w:hAnsi="Fira Sans"/>
          <w:b/>
          <w:sz w:val="24"/>
          <w:u w:val="none"/>
        </w:rPr>
      </w:pPr>
      <w:bookmarkStart w:id="3" w:name="_Toc197326274"/>
      <w:bookmarkStart w:id="4" w:name="_Toc401060620"/>
      <w:r w:rsidRPr="0071236E">
        <w:rPr>
          <w:rStyle w:val="StyleTitre1ArialNarrow14ptNonsoulignToutenmajusculeCar"/>
          <w:rFonts w:ascii="Fira Sans" w:hAnsi="Fira Sans"/>
          <w:b/>
          <w:sz w:val="24"/>
          <w:u w:val="none"/>
        </w:rPr>
        <w:t>IDENTIFICATION DE</w:t>
      </w:r>
      <w:r w:rsidR="001A2A61" w:rsidRPr="0071236E">
        <w:rPr>
          <w:rStyle w:val="StyleTitre1ArialNarrow14ptNonsoulignToutenmajusculeCar"/>
          <w:rFonts w:ascii="Fira Sans" w:hAnsi="Fira Sans"/>
          <w:b/>
          <w:sz w:val="24"/>
          <w:u w:val="none"/>
        </w:rPr>
        <w:t xml:space="preserve">S </w:t>
      </w:r>
      <w:r w:rsidRPr="0071236E">
        <w:rPr>
          <w:rStyle w:val="StyleTitre1ArialNarrow14ptNonsoulignToutenmajusculeCar"/>
          <w:rFonts w:ascii="Fira Sans" w:hAnsi="Fira Sans"/>
          <w:b/>
          <w:sz w:val="24"/>
          <w:u w:val="none"/>
        </w:rPr>
        <w:t>ORGANISME</w:t>
      </w:r>
      <w:r w:rsidR="001A2A61" w:rsidRPr="0071236E">
        <w:rPr>
          <w:rStyle w:val="StyleTitre1ArialNarrow14ptNonsoulignToutenmajusculeCar"/>
          <w:rFonts w:ascii="Fira Sans" w:hAnsi="Fira Sans"/>
          <w:b/>
          <w:sz w:val="24"/>
          <w:u w:val="none"/>
        </w:rPr>
        <w:t>S</w:t>
      </w:r>
      <w:r w:rsidRPr="0071236E">
        <w:rPr>
          <w:rStyle w:val="StyleTitre1ArialNarrow14ptNonsoulignToutenmajusculeCar"/>
          <w:rFonts w:ascii="Fira Sans" w:hAnsi="Fira Sans"/>
          <w:b/>
          <w:sz w:val="24"/>
          <w:u w:val="none"/>
        </w:rPr>
        <w:t xml:space="preserve"> </w:t>
      </w:r>
      <w:r w:rsidR="00CA226A" w:rsidRPr="0071236E">
        <w:rPr>
          <w:rStyle w:val="StyleTitre1ArialNarrow14ptNonsoulignToutenmajusculeCar"/>
          <w:rFonts w:ascii="Fira Sans" w:hAnsi="Fira Sans"/>
          <w:b/>
          <w:sz w:val="24"/>
          <w:u w:val="none"/>
        </w:rPr>
        <w:t>ACHETEUR</w:t>
      </w:r>
      <w:r w:rsidR="001A2A61" w:rsidRPr="0071236E">
        <w:rPr>
          <w:rStyle w:val="StyleTitre1ArialNarrow14ptNonsoulignToutenmajusculeCar"/>
          <w:rFonts w:ascii="Fira Sans" w:hAnsi="Fira Sans"/>
          <w:b/>
          <w:sz w:val="24"/>
          <w:u w:val="none"/>
        </w:rPr>
        <w:t>S</w:t>
      </w:r>
    </w:p>
    <w:p w14:paraId="193480D7" w14:textId="77777777" w:rsidR="003470B2" w:rsidRPr="0071236E" w:rsidRDefault="003470B2" w:rsidP="00285480">
      <w:pPr>
        <w:rPr>
          <w:rFonts w:ascii="Fira Sans" w:hAnsi="Fira Sans" w:cs="Arial"/>
        </w:rPr>
      </w:pPr>
    </w:p>
    <w:p w14:paraId="0E3F6C7C" w14:textId="61BA1F22" w:rsidR="003470B2" w:rsidRPr="0071236E" w:rsidRDefault="003470B2" w:rsidP="00285480">
      <w:pPr>
        <w:jc w:val="both"/>
        <w:rPr>
          <w:rFonts w:ascii="Fira Sans" w:hAnsi="Fira Sans" w:cs="Arial"/>
          <w:b/>
        </w:rPr>
      </w:pPr>
      <w:r w:rsidRPr="0071236E">
        <w:rPr>
          <w:rFonts w:ascii="Fira Sans" w:hAnsi="Fira Sans" w:cs="Arial"/>
          <w:b/>
        </w:rPr>
        <w:t xml:space="preserve">La Chambre de Commerce et d’Industrie du pays d’Arles, </w:t>
      </w:r>
      <w:r w:rsidRPr="0071236E">
        <w:rPr>
          <w:rFonts w:ascii="Fira Sans" w:hAnsi="Fira Sans" w:cs="Arial"/>
          <w:b/>
          <w:i/>
        </w:rPr>
        <w:t>ci-après dénommé</w:t>
      </w:r>
      <w:r w:rsidR="00780B89" w:rsidRPr="0071236E">
        <w:rPr>
          <w:rFonts w:ascii="Fira Sans" w:hAnsi="Fira Sans" w:cs="Arial"/>
          <w:b/>
          <w:i/>
        </w:rPr>
        <w:t>e</w:t>
      </w:r>
      <w:r w:rsidRPr="0071236E">
        <w:rPr>
          <w:rFonts w:ascii="Fira Sans" w:hAnsi="Fira Sans" w:cs="Arial"/>
          <w:b/>
          <w:i/>
        </w:rPr>
        <w:t xml:space="preserve"> </w:t>
      </w:r>
      <w:r w:rsidR="00780B89" w:rsidRPr="0071236E">
        <w:rPr>
          <w:rFonts w:ascii="Fira Sans" w:hAnsi="Fira Sans" w:cs="Arial"/>
          <w:b/>
          <w:i/>
        </w:rPr>
        <w:t xml:space="preserve">                       </w:t>
      </w:r>
      <w:proofErr w:type="gramStart"/>
      <w:r w:rsidR="00780B89" w:rsidRPr="0071236E">
        <w:rPr>
          <w:rFonts w:ascii="Fira Sans" w:hAnsi="Fira Sans" w:cs="Arial"/>
          <w:b/>
          <w:i/>
        </w:rPr>
        <w:t xml:space="preserve">   </w:t>
      </w:r>
      <w:r w:rsidRPr="0071236E">
        <w:rPr>
          <w:rFonts w:ascii="Fira Sans" w:hAnsi="Fira Sans" w:cs="Arial"/>
          <w:b/>
          <w:i/>
        </w:rPr>
        <w:t>«</w:t>
      </w:r>
      <w:proofErr w:type="gramEnd"/>
      <w:r w:rsidRPr="0071236E">
        <w:rPr>
          <w:rFonts w:ascii="Fira Sans" w:hAnsi="Fira Sans" w:cs="Arial"/>
          <w:b/>
          <w:i/>
        </w:rPr>
        <w:t> </w:t>
      </w:r>
      <w:r w:rsidR="007D328F" w:rsidRPr="0071236E">
        <w:rPr>
          <w:rFonts w:ascii="Fira Sans" w:hAnsi="Fira Sans" w:cs="Arial"/>
          <w:b/>
          <w:i/>
        </w:rPr>
        <w:t>le pouvoir adjudicateur</w:t>
      </w:r>
      <w:r w:rsidRPr="0071236E">
        <w:rPr>
          <w:rFonts w:ascii="Fira Sans" w:hAnsi="Fira Sans" w:cs="Arial"/>
          <w:b/>
          <w:i/>
        </w:rPr>
        <w:t>»</w:t>
      </w:r>
      <w:r w:rsidRPr="0071236E">
        <w:rPr>
          <w:rFonts w:ascii="Fira Sans" w:hAnsi="Fira Sans" w:cs="Arial"/>
          <w:b/>
        </w:rPr>
        <w:t>,</w:t>
      </w:r>
    </w:p>
    <w:p w14:paraId="3084FC8D" w14:textId="77777777" w:rsidR="003470B2" w:rsidRPr="0071236E" w:rsidRDefault="003470B2" w:rsidP="00285480">
      <w:pPr>
        <w:jc w:val="both"/>
        <w:rPr>
          <w:rFonts w:ascii="Fira Sans" w:hAnsi="Fira Sans" w:cs="Arial"/>
        </w:rPr>
      </w:pPr>
      <w:r w:rsidRPr="0071236E">
        <w:rPr>
          <w:rFonts w:ascii="Fira Sans" w:hAnsi="Fira Sans" w:cs="Arial"/>
        </w:rPr>
        <w:t xml:space="preserve">Etablissement public administratif de l’Etat, </w:t>
      </w:r>
    </w:p>
    <w:p w14:paraId="78D97FF1" w14:textId="77777777" w:rsidR="003470B2" w:rsidRPr="0071236E" w:rsidRDefault="003470B2" w:rsidP="00285480">
      <w:pPr>
        <w:jc w:val="both"/>
        <w:rPr>
          <w:rFonts w:ascii="Fira Sans" w:hAnsi="Fira Sans" w:cs="Arial"/>
        </w:rPr>
      </w:pPr>
      <w:r w:rsidRPr="0071236E">
        <w:rPr>
          <w:rFonts w:ascii="Fira Sans" w:hAnsi="Fira Sans" w:cs="Arial"/>
        </w:rPr>
        <w:t xml:space="preserve">Représentée par la personne habilitée à signer le marché : </w:t>
      </w:r>
    </w:p>
    <w:p w14:paraId="4B0E2EC5" w14:textId="6DA803C3" w:rsidR="003470B2" w:rsidRPr="0071236E" w:rsidRDefault="00C87733" w:rsidP="00285480">
      <w:pPr>
        <w:jc w:val="both"/>
        <w:rPr>
          <w:rFonts w:ascii="Fira Sans" w:hAnsi="Fira Sans" w:cs="Arial"/>
        </w:rPr>
      </w:pPr>
      <w:r w:rsidRPr="0071236E">
        <w:rPr>
          <w:rFonts w:ascii="Fira Sans" w:hAnsi="Fira Sans" w:cs="Arial"/>
          <w:b/>
        </w:rPr>
        <w:t>Stéphane PAGLIA</w:t>
      </w:r>
      <w:r w:rsidR="003470B2" w:rsidRPr="0071236E">
        <w:rPr>
          <w:rFonts w:ascii="Fira Sans" w:hAnsi="Fira Sans" w:cs="Arial"/>
        </w:rPr>
        <w:t xml:space="preserve">, </w:t>
      </w:r>
      <w:r w:rsidR="00127C03" w:rsidRPr="0071236E">
        <w:rPr>
          <w:rFonts w:ascii="Fira Sans" w:hAnsi="Fira Sans" w:cs="Arial"/>
        </w:rPr>
        <w:t>P</w:t>
      </w:r>
      <w:r w:rsidR="003470B2" w:rsidRPr="0071236E">
        <w:rPr>
          <w:rFonts w:ascii="Fira Sans" w:hAnsi="Fira Sans" w:cs="Arial"/>
        </w:rPr>
        <w:t xml:space="preserve">résident de la CCI, par décision en date du </w:t>
      </w:r>
      <w:r w:rsidRPr="0071236E">
        <w:rPr>
          <w:rFonts w:ascii="Fira Sans" w:hAnsi="Fira Sans" w:cs="Arial"/>
        </w:rPr>
        <w:t>2</w:t>
      </w:r>
      <w:r w:rsidR="004B3524" w:rsidRPr="0071236E">
        <w:rPr>
          <w:rFonts w:ascii="Fira Sans" w:hAnsi="Fira Sans" w:cs="Arial"/>
        </w:rPr>
        <w:t>2</w:t>
      </w:r>
      <w:r w:rsidRPr="0071236E">
        <w:rPr>
          <w:rFonts w:ascii="Fira Sans" w:hAnsi="Fira Sans" w:cs="Arial"/>
        </w:rPr>
        <w:t xml:space="preserve"> novembre 20</w:t>
      </w:r>
      <w:r w:rsidR="004B3524" w:rsidRPr="0071236E">
        <w:rPr>
          <w:rFonts w:ascii="Fira Sans" w:hAnsi="Fira Sans" w:cs="Arial"/>
        </w:rPr>
        <w:t>2</w:t>
      </w:r>
      <w:r w:rsidR="00892FC9" w:rsidRPr="0071236E">
        <w:rPr>
          <w:rFonts w:ascii="Fira Sans" w:hAnsi="Fira Sans" w:cs="Arial"/>
        </w:rPr>
        <w:t>1</w:t>
      </w:r>
    </w:p>
    <w:p w14:paraId="78C72C35" w14:textId="77777777" w:rsidR="001A2A61" w:rsidRPr="0071236E" w:rsidRDefault="001A2A61" w:rsidP="00285480">
      <w:pPr>
        <w:jc w:val="both"/>
        <w:rPr>
          <w:rFonts w:ascii="Fira Sans" w:hAnsi="Fira Sans" w:cs="Arial"/>
          <w:color w:val="FF0000"/>
        </w:rPr>
      </w:pPr>
    </w:p>
    <w:p w14:paraId="7CD27B84" w14:textId="77777777" w:rsidR="00AD1482" w:rsidRPr="00891015" w:rsidRDefault="009B2C9C" w:rsidP="00285480">
      <w:pPr>
        <w:pStyle w:val="Titre1"/>
        <w:spacing w:before="0"/>
        <w:ind w:left="0"/>
        <w:jc w:val="both"/>
        <w:rPr>
          <w:rStyle w:val="StyleTitre1ArialNarrow14ptNonsoulignToutenmajusculeCar"/>
          <w:rFonts w:ascii="Fira Sans" w:hAnsi="Fira Sans"/>
          <w:b/>
          <w:sz w:val="24"/>
          <w:u w:val="none"/>
        </w:rPr>
      </w:pPr>
      <w:r w:rsidRPr="00891015">
        <w:rPr>
          <w:rStyle w:val="StyleTitre1ArialNarrow14ptNonsoulignToutenmajusculeCar"/>
          <w:rFonts w:ascii="Fira Sans" w:hAnsi="Fira Sans"/>
          <w:b/>
          <w:sz w:val="24"/>
          <w:u w:val="none"/>
        </w:rPr>
        <w:t>OBJET, TYPE,</w:t>
      </w:r>
      <w:r w:rsidR="0045276E" w:rsidRPr="00891015">
        <w:rPr>
          <w:rStyle w:val="StyleTitre1ArialNarrow14ptNonsoulignToutenmajusculeCar"/>
          <w:rFonts w:ascii="Fira Sans" w:hAnsi="Fira Sans"/>
          <w:b/>
          <w:sz w:val="24"/>
          <w:u w:val="none"/>
        </w:rPr>
        <w:t xml:space="preserve"> FORME </w:t>
      </w:r>
      <w:r w:rsidRPr="00891015">
        <w:rPr>
          <w:rStyle w:val="StyleTitre1ArialNarrow14ptNonsoulignToutenmajusculeCar"/>
          <w:rFonts w:ascii="Fira Sans" w:hAnsi="Fira Sans"/>
          <w:b/>
          <w:sz w:val="24"/>
          <w:u w:val="none"/>
        </w:rPr>
        <w:t xml:space="preserve">et périmètre </w:t>
      </w:r>
      <w:r w:rsidR="0045276E" w:rsidRPr="00891015">
        <w:rPr>
          <w:rStyle w:val="StyleTitre1ArialNarrow14ptNonsoulignToutenmajusculeCar"/>
          <w:rFonts w:ascii="Fira Sans" w:hAnsi="Fira Sans"/>
          <w:b/>
          <w:sz w:val="24"/>
          <w:u w:val="none"/>
        </w:rPr>
        <w:t>DU MARCHE</w:t>
      </w:r>
      <w:bookmarkEnd w:id="3"/>
      <w:bookmarkEnd w:id="4"/>
    </w:p>
    <w:p w14:paraId="31D980BF" w14:textId="77777777" w:rsidR="003470B2" w:rsidRPr="00891015" w:rsidRDefault="003470B2" w:rsidP="00285480">
      <w:pPr>
        <w:rPr>
          <w:rFonts w:ascii="Fira Sans" w:hAnsi="Fira Sans" w:cs="Arial"/>
        </w:rPr>
      </w:pPr>
    </w:p>
    <w:p w14:paraId="002CFABB" w14:textId="77777777" w:rsidR="00BD6B2A" w:rsidRPr="00891015" w:rsidRDefault="00BD6B2A" w:rsidP="00285480">
      <w:pPr>
        <w:pStyle w:val="Titre2"/>
        <w:ind w:left="567" w:firstLine="0"/>
        <w:jc w:val="both"/>
        <w:rPr>
          <w:rFonts w:ascii="Fira Sans" w:hAnsi="Fira Sans"/>
          <w:sz w:val="24"/>
          <w:szCs w:val="24"/>
        </w:rPr>
      </w:pPr>
      <w:bookmarkStart w:id="5" w:name="_Toc197326275"/>
      <w:bookmarkStart w:id="6" w:name="_Toc401060621"/>
      <w:r w:rsidRPr="00891015">
        <w:rPr>
          <w:rFonts w:ascii="Fira Sans" w:hAnsi="Fira Sans"/>
          <w:sz w:val="24"/>
          <w:szCs w:val="24"/>
        </w:rPr>
        <w:t>Objet du marché</w:t>
      </w:r>
      <w:bookmarkEnd w:id="5"/>
      <w:bookmarkEnd w:id="6"/>
      <w:r w:rsidRPr="00891015">
        <w:rPr>
          <w:rFonts w:ascii="Fira Sans" w:hAnsi="Fira Sans"/>
          <w:sz w:val="24"/>
          <w:szCs w:val="24"/>
        </w:rPr>
        <w:t xml:space="preserve">  </w:t>
      </w:r>
    </w:p>
    <w:p w14:paraId="5F5D2383" w14:textId="77777777" w:rsidR="004B3524" w:rsidRPr="00891015" w:rsidRDefault="004B3524" w:rsidP="00285480">
      <w:pPr>
        <w:pStyle w:val="Titre3"/>
        <w:spacing w:before="0" w:after="0"/>
        <w:rPr>
          <w:rFonts w:ascii="Fira Sans" w:hAnsi="Fira Sans"/>
          <w:b w:val="0"/>
          <w:bCs w:val="0"/>
          <w:sz w:val="24"/>
          <w:szCs w:val="24"/>
        </w:rPr>
      </w:pPr>
    </w:p>
    <w:p w14:paraId="2F2AFD64" w14:textId="5D93A66C" w:rsidR="00042C4D" w:rsidRPr="00891015" w:rsidRDefault="00042C4D" w:rsidP="00042C4D">
      <w:pPr>
        <w:jc w:val="both"/>
        <w:rPr>
          <w:rFonts w:ascii="Fira Sans" w:hAnsi="Fira Sans" w:cs="Arial"/>
          <w:bCs/>
          <w:lang w:eastAsia="en-US"/>
        </w:rPr>
      </w:pPr>
      <w:r w:rsidRPr="00891015">
        <w:rPr>
          <w:rFonts w:ascii="Fira Sans" w:hAnsi="Fira Sans" w:cs="Arial"/>
          <w:bCs/>
          <w:lang w:eastAsia="en-US"/>
        </w:rPr>
        <w:t xml:space="preserve">Le présent marché a pour objet </w:t>
      </w:r>
      <w:r w:rsidR="00891015" w:rsidRPr="00891015">
        <w:rPr>
          <w:rFonts w:ascii="Fira Sans" w:hAnsi="Fira Sans" w:cs="Arial"/>
          <w:bCs/>
          <w:lang w:eastAsia="en-US"/>
        </w:rPr>
        <w:t>l’acquisition et installation de mobilier de bureau, l’acquisition et installation de matériel audiovisuel</w:t>
      </w:r>
      <w:r w:rsidR="00891015">
        <w:rPr>
          <w:rFonts w:ascii="Fira Sans" w:hAnsi="Fira Sans" w:cs="Arial"/>
          <w:bCs/>
          <w:lang w:eastAsia="en-US"/>
        </w:rPr>
        <w:t xml:space="preserve"> pour l’école EGC Business </w:t>
      </w:r>
      <w:proofErr w:type="spellStart"/>
      <w:r w:rsidR="00083D61">
        <w:rPr>
          <w:rFonts w:ascii="Fira Sans" w:hAnsi="Fira Sans" w:cs="Arial"/>
          <w:bCs/>
          <w:lang w:eastAsia="en-US"/>
        </w:rPr>
        <w:t>S</w:t>
      </w:r>
      <w:r w:rsidR="00891015">
        <w:rPr>
          <w:rFonts w:ascii="Fira Sans" w:hAnsi="Fira Sans" w:cs="Arial"/>
          <w:bCs/>
          <w:lang w:eastAsia="en-US"/>
        </w:rPr>
        <w:t>chool</w:t>
      </w:r>
      <w:proofErr w:type="spellEnd"/>
      <w:r w:rsidR="00891015">
        <w:rPr>
          <w:rFonts w:ascii="Fira Sans" w:hAnsi="Fira Sans" w:cs="Arial"/>
          <w:bCs/>
          <w:lang w:eastAsia="en-US"/>
        </w:rPr>
        <w:t>.</w:t>
      </w:r>
    </w:p>
    <w:p w14:paraId="1F47BFEB" w14:textId="77777777" w:rsidR="00042C4D" w:rsidRPr="00891015" w:rsidRDefault="00042C4D" w:rsidP="00042C4D">
      <w:pPr>
        <w:jc w:val="both"/>
        <w:rPr>
          <w:rFonts w:ascii="Fira Sans" w:hAnsi="Fira Sans" w:cs="Arial"/>
          <w:bCs/>
          <w:lang w:eastAsia="en-US"/>
        </w:rPr>
      </w:pPr>
    </w:p>
    <w:p w14:paraId="65CE19B7" w14:textId="32B3DA47" w:rsidR="00630921" w:rsidRPr="0071236E" w:rsidRDefault="00630921" w:rsidP="00285480">
      <w:pPr>
        <w:pStyle w:val="Titre2"/>
        <w:ind w:left="567" w:firstLine="0"/>
        <w:jc w:val="both"/>
        <w:rPr>
          <w:rFonts w:ascii="Fira Sans" w:hAnsi="Fira Sans"/>
          <w:sz w:val="24"/>
          <w:szCs w:val="24"/>
        </w:rPr>
      </w:pPr>
      <w:r w:rsidRPr="0071236E">
        <w:rPr>
          <w:rFonts w:ascii="Fira Sans" w:hAnsi="Fira Sans"/>
          <w:sz w:val="24"/>
          <w:szCs w:val="24"/>
        </w:rPr>
        <w:t xml:space="preserve">Forme et montant </w:t>
      </w:r>
      <w:r w:rsidR="00227CD8">
        <w:rPr>
          <w:rFonts w:ascii="Fira Sans" w:hAnsi="Fira Sans"/>
          <w:sz w:val="24"/>
          <w:szCs w:val="24"/>
        </w:rPr>
        <w:t>du marché</w:t>
      </w:r>
    </w:p>
    <w:p w14:paraId="4873A58D" w14:textId="77777777" w:rsidR="00630921" w:rsidRPr="0071236E" w:rsidRDefault="00630921" w:rsidP="00630921"/>
    <w:p w14:paraId="418E6C34" w14:textId="77777777" w:rsidR="009066C9" w:rsidRDefault="009066C9" w:rsidP="009066C9">
      <w:pPr>
        <w:jc w:val="both"/>
        <w:rPr>
          <w:rFonts w:ascii="Fira Sans" w:hAnsi="Fira Sans" w:cs="Arial"/>
        </w:rPr>
      </w:pPr>
      <w:r w:rsidRPr="00FD2B02">
        <w:rPr>
          <w:rFonts w:ascii="Fira Sans" w:hAnsi="Fira Sans" w:cs="Arial"/>
        </w:rPr>
        <w:t>Chaque marché prendra la forme d’un marché ordinaire, à prix global et forfaitaire.</w:t>
      </w:r>
    </w:p>
    <w:p w14:paraId="0FD9E454" w14:textId="77777777" w:rsidR="009066C9" w:rsidRDefault="009066C9" w:rsidP="009066C9">
      <w:pPr>
        <w:jc w:val="both"/>
        <w:rPr>
          <w:rFonts w:ascii="Fira Sans" w:hAnsi="Fira Sans" w:cs="Arial"/>
        </w:rPr>
      </w:pPr>
    </w:p>
    <w:p w14:paraId="5D553BD8" w14:textId="77777777" w:rsidR="00891015" w:rsidRDefault="009066C9" w:rsidP="009066C9">
      <w:pPr>
        <w:jc w:val="both"/>
        <w:rPr>
          <w:rFonts w:ascii="Fira Sans" w:hAnsi="Fira Sans" w:cs="Arial"/>
        </w:rPr>
      </w:pPr>
      <w:r>
        <w:rPr>
          <w:rFonts w:ascii="Fira Sans" w:hAnsi="Fira Sans" w:cs="Arial"/>
        </w:rPr>
        <w:t xml:space="preserve">Les travaux faisant l’objet du marché, seront réglés par application du prix global et forfaitaire indiqué dans l’acte d’engagement dont la décomposition se trouve dans la décomposition du prix global forfaitaire de chaque lot. </w:t>
      </w:r>
    </w:p>
    <w:p w14:paraId="6D4A1119" w14:textId="77777777" w:rsidR="00891015" w:rsidRDefault="00891015" w:rsidP="009066C9">
      <w:pPr>
        <w:jc w:val="both"/>
        <w:rPr>
          <w:rFonts w:ascii="Fira Sans" w:hAnsi="Fira Sans" w:cs="Arial"/>
        </w:rPr>
      </w:pPr>
    </w:p>
    <w:p w14:paraId="35193166" w14:textId="29E5BB2A" w:rsidR="009066C9" w:rsidRDefault="009066C9" w:rsidP="009066C9">
      <w:pPr>
        <w:jc w:val="both"/>
        <w:rPr>
          <w:rFonts w:ascii="Fira Sans" w:hAnsi="Fira Sans" w:cs="Arial"/>
        </w:rPr>
      </w:pPr>
      <w:r>
        <w:rPr>
          <w:rFonts w:ascii="Fira Sans" w:hAnsi="Fira Sans" w:cs="Arial"/>
        </w:rPr>
        <w:t>Ainsi, le candidat s’engage sur le prix global et forfaitaire qu’il remet dans l’acte d’engagement et il ne pourra arguer d’une quelconque méconnaissance ou oubli pour revoir son prix.</w:t>
      </w:r>
    </w:p>
    <w:p w14:paraId="7AAA4A49" w14:textId="77777777" w:rsidR="00630921" w:rsidRPr="0071236E" w:rsidRDefault="00630921" w:rsidP="00630921">
      <w:pPr>
        <w:jc w:val="both"/>
        <w:rPr>
          <w:rFonts w:ascii="Fira Sans" w:hAnsi="Fira Sans" w:cs="Arial"/>
          <w:bCs/>
          <w:lang w:eastAsia="en-US"/>
        </w:rPr>
      </w:pPr>
    </w:p>
    <w:p w14:paraId="336EB64A" w14:textId="3F4C40D6" w:rsidR="00E32C6C" w:rsidRPr="005D076B" w:rsidRDefault="00E32C6C" w:rsidP="00285480">
      <w:pPr>
        <w:pStyle w:val="Titre2"/>
        <w:ind w:left="567" w:firstLine="0"/>
        <w:jc w:val="both"/>
        <w:rPr>
          <w:rFonts w:ascii="Fira Sans" w:hAnsi="Fira Sans"/>
          <w:sz w:val="24"/>
          <w:szCs w:val="24"/>
        </w:rPr>
      </w:pPr>
      <w:r w:rsidRPr="005D076B">
        <w:rPr>
          <w:rFonts w:ascii="Fira Sans" w:hAnsi="Fira Sans"/>
          <w:sz w:val="24"/>
          <w:szCs w:val="24"/>
        </w:rPr>
        <w:t>Allotissement</w:t>
      </w:r>
    </w:p>
    <w:p w14:paraId="39541158" w14:textId="77777777" w:rsidR="00C70033" w:rsidRPr="005D076B" w:rsidRDefault="00C70033" w:rsidP="00285480">
      <w:pPr>
        <w:rPr>
          <w:rFonts w:ascii="Fira Sans" w:hAnsi="Fira Sans" w:cs="Arial"/>
        </w:rPr>
      </w:pPr>
    </w:p>
    <w:p w14:paraId="22A63F8E" w14:textId="556CC742" w:rsidR="009066C9" w:rsidRDefault="009066C9" w:rsidP="009066C9">
      <w:pPr>
        <w:keepNext/>
        <w:jc w:val="both"/>
        <w:outlineLvl w:val="3"/>
        <w:rPr>
          <w:rFonts w:ascii="Fira Sans" w:hAnsi="Fira Sans" w:cs="Arial"/>
          <w:bCs/>
          <w:lang w:eastAsia="en-US"/>
        </w:rPr>
      </w:pPr>
      <w:r w:rsidRPr="004F285A">
        <w:rPr>
          <w:rFonts w:ascii="Fira Sans" w:hAnsi="Fira Sans" w:cs="Arial"/>
          <w:bCs/>
          <w:lang w:eastAsia="en-US"/>
        </w:rPr>
        <w:t xml:space="preserve">Les prestations sont réparties en </w:t>
      </w:r>
      <w:r>
        <w:rPr>
          <w:rFonts w:ascii="Fira Sans" w:hAnsi="Fira Sans" w:cs="Arial"/>
          <w:bCs/>
          <w:lang w:eastAsia="en-US"/>
        </w:rPr>
        <w:t>2</w:t>
      </w:r>
      <w:r w:rsidRPr="004F285A">
        <w:rPr>
          <w:rFonts w:ascii="Fira Sans" w:hAnsi="Fira Sans" w:cs="Arial"/>
          <w:bCs/>
          <w:lang w:eastAsia="en-US"/>
        </w:rPr>
        <w:t xml:space="preserve"> lots</w:t>
      </w:r>
    </w:p>
    <w:p w14:paraId="30D51D4D" w14:textId="77777777" w:rsidR="009066C9" w:rsidRDefault="009066C9" w:rsidP="009066C9">
      <w:pPr>
        <w:keepNext/>
        <w:jc w:val="both"/>
        <w:outlineLvl w:val="3"/>
        <w:rPr>
          <w:rFonts w:ascii="Fira Sans" w:hAnsi="Fira Sans" w:cs="Arial"/>
          <w:bCs/>
          <w:lang w:eastAsia="en-US"/>
        </w:rPr>
      </w:pPr>
    </w:p>
    <w:p w14:paraId="1E48932B" w14:textId="07A90140" w:rsidR="009066C9" w:rsidRDefault="009066C9" w:rsidP="009066C9">
      <w:pPr>
        <w:pStyle w:val="Paragraphedeliste"/>
        <w:keepNext/>
        <w:numPr>
          <w:ilvl w:val="0"/>
          <w:numId w:val="42"/>
        </w:numPr>
        <w:jc w:val="both"/>
        <w:outlineLvl w:val="3"/>
        <w:rPr>
          <w:rFonts w:ascii="Fira Sans" w:hAnsi="Fira Sans" w:cs="Arial"/>
          <w:bCs/>
          <w:lang w:eastAsia="en-US"/>
        </w:rPr>
      </w:pPr>
      <w:r>
        <w:rPr>
          <w:rFonts w:ascii="Fira Sans" w:hAnsi="Fira Sans" w:cs="Arial"/>
          <w:bCs/>
          <w:lang w:eastAsia="en-US"/>
        </w:rPr>
        <w:t xml:space="preserve">Lot 1 : Acquisition et installation de mobilier de bureau </w:t>
      </w:r>
    </w:p>
    <w:p w14:paraId="5FC4D845" w14:textId="63D12B95" w:rsidR="009066C9" w:rsidRPr="009066C9" w:rsidRDefault="009066C9" w:rsidP="009066C9">
      <w:pPr>
        <w:pStyle w:val="Paragraphedeliste"/>
        <w:keepNext/>
        <w:numPr>
          <w:ilvl w:val="0"/>
          <w:numId w:val="42"/>
        </w:numPr>
        <w:jc w:val="both"/>
        <w:outlineLvl w:val="3"/>
        <w:rPr>
          <w:rFonts w:ascii="Fira Sans" w:hAnsi="Fira Sans" w:cs="Arial"/>
          <w:bCs/>
          <w:lang w:eastAsia="en-US"/>
        </w:rPr>
      </w:pPr>
      <w:r>
        <w:rPr>
          <w:rFonts w:ascii="Fira Sans" w:hAnsi="Fira Sans" w:cs="Arial"/>
          <w:bCs/>
          <w:lang w:eastAsia="en-US"/>
        </w:rPr>
        <w:t xml:space="preserve">Lot 2 : </w:t>
      </w:r>
      <w:r w:rsidR="00891015">
        <w:rPr>
          <w:rFonts w:ascii="Fira Sans" w:hAnsi="Fira Sans" w:cs="Arial"/>
          <w:bCs/>
          <w:lang w:eastAsia="en-US"/>
        </w:rPr>
        <w:t>Acquisition et i</w:t>
      </w:r>
      <w:r>
        <w:rPr>
          <w:rFonts w:ascii="Fira Sans" w:hAnsi="Fira Sans" w:cs="Arial"/>
          <w:bCs/>
          <w:lang w:eastAsia="en-US"/>
        </w:rPr>
        <w:t>nstallation de matériel audiovisuel</w:t>
      </w:r>
    </w:p>
    <w:p w14:paraId="277DDD79" w14:textId="77777777" w:rsidR="009066C9" w:rsidRPr="0071236E" w:rsidRDefault="009066C9" w:rsidP="00285480">
      <w:pPr>
        <w:rPr>
          <w:rFonts w:ascii="Fira Sans" w:hAnsi="Fira Sans" w:cs="Arial"/>
          <w:color w:val="FF0000"/>
        </w:rPr>
      </w:pPr>
    </w:p>
    <w:p w14:paraId="417B7976" w14:textId="77777777" w:rsidR="009066C9" w:rsidRPr="004F285A" w:rsidRDefault="009066C9" w:rsidP="009066C9">
      <w:pPr>
        <w:pStyle w:val="NormalWeb"/>
        <w:spacing w:before="0" w:beforeAutospacing="0" w:after="0" w:afterAutospacing="0"/>
        <w:jc w:val="both"/>
        <w:rPr>
          <w:rFonts w:ascii="Fira Sans" w:hAnsi="Fira Sans" w:cs="Arial"/>
        </w:rPr>
      </w:pPr>
      <w:bookmarkStart w:id="7" w:name="_Toc380419053"/>
      <w:r w:rsidRPr="004F285A">
        <w:rPr>
          <w:rFonts w:ascii="Fira Sans" w:hAnsi="Fira Sans" w:cs="Arial"/>
        </w:rPr>
        <w:t>Dans le respect des dispositions de l’article L 2113-10 du code de la commande publique, le nombre de lots pour lesquels un même opérateur économique peut présenter une offre n’est pas limité.</w:t>
      </w:r>
    </w:p>
    <w:p w14:paraId="38EF7AF0" w14:textId="77777777" w:rsidR="009066C9" w:rsidRPr="004F285A" w:rsidRDefault="009066C9" w:rsidP="009066C9">
      <w:pPr>
        <w:pStyle w:val="NormalWeb"/>
        <w:spacing w:before="0" w:beforeAutospacing="0" w:after="0" w:afterAutospacing="0"/>
        <w:jc w:val="both"/>
        <w:rPr>
          <w:rFonts w:ascii="Fira Sans" w:hAnsi="Fira Sans" w:cs="Arial"/>
        </w:rPr>
      </w:pPr>
    </w:p>
    <w:p w14:paraId="564C1636" w14:textId="77777777" w:rsidR="009066C9" w:rsidRDefault="009066C9" w:rsidP="009066C9">
      <w:pPr>
        <w:pStyle w:val="NormalWeb"/>
        <w:spacing w:before="0" w:beforeAutospacing="0" w:after="0" w:afterAutospacing="0"/>
        <w:jc w:val="both"/>
        <w:rPr>
          <w:rFonts w:ascii="Fira Sans" w:hAnsi="Fira Sans" w:cs="Arial"/>
        </w:rPr>
      </w:pPr>
      <w:r w:rsidRPr="004F285A">
        <w:rPr>
          <w:rFonts w:ascii="Fira Sans" w:hAnsi="Fira Sans" w:cs="Arial"/>
        </w:rPr>
        <w:lastRenderedPageBreak/>
        <w:t>En conformité avec les dispositions de l’article L 2151-1 du code de la commande publique, les offres seront appréciées lot par lot.</w:t>
      </w:r>
    </w:p>
    <w:p w14:paraId="3FFD0B54" w14:textId="77777777" w:rsidR="009066C9" w:rsidRDefault="009066C9" w:rsidP="009066C9">
      <w:pPr>
        <w:pStyle w:val="NormalWeb"/>
        <w:spacing w:before="0" w:beforeAutospacing="0" w:after="0" w:afterAutospacing="0"/>
        <w:jc w:val="both"/>
        <w:rPr>
          <w:rFonts w:ascii="Fira Sans" w:hAnsi="Fira Sans" w:cs="Arial"/>
        </w:rPr>
      </w:pPr>
    </w:p>
    <w:p w14:paraId="69A87D10" w14:textId="77777777" w:rsidR="009066C9" w:rsidRDefault="009066C9" w:rsidP="009066C9">
      <w:pPr>
        <w:jc w:val="both"/>
        <w:rPr>
          <w:szCs w:val="20"/>
        </w:rPr>
      </w:pPr>
      <w:r w:rsidRPr="004F285A">
        <w:rPr>
          <w:rFonts w:ascii="Fira Sans" w:hAnsi="Fira Sans" w:cs="Arial"/>
        </w:rPr>
        <w:t>Les candidats soumissionnant au(x) lot(s) se devront de répondre à l’intégralité du lot auquel ils répondent sans modifier les documents financiers. Ainsi, les documents financiers se devront d’être complétés intégralement, sans modification des intitulés etc. sans quoi, l’offre sera jugée irrégulière</w:t>
      </w:r>
      <w:r>
        <w:rPr>
          <w:szCs w:val="20"/>
        </w:rPr>
        <w:t>.</w:t>
      </w:r>
    </w:p>
    <w:p w14:paraId="7FB892FE" w14:textId="77777777" w:rsidR="009066C9" w:rsidRDefault="009066C9" w:rsidP="009066C9">
      <w:pPr>
        <w:jc w:val="both"/>
        <w:rPr>
          <w:szCs w:val="20"/>
        </w:rPr>
      </w:pPr>
    </w:p>
    <w:p w14:paraId="0823153C" w14:textId="77777777" w:rsidR="00430F6E" w:rsidRPr="005D076B" w:rsidRDefault="00430F6E" w:rsidP="00430F6E">
      <w:pPr>
        <w:pStyle w:val="Titre2"/>
        <w:ind w:left="567" w:firstLine="0"/>
        <w:jc w:val="both"/>
        <w:rPr>
          <w:rFonts w:ascii="Fira Sans" w:hAnsi="Fira Sans"/>
          <w:sz w:val="24"/>
          <w:szCs w:val="24"/>
        </w:rPr>
      </w:pPr>
      <w:r w:rsidRPr="005D076B">
        <w:rPr>
          <w:rFonts w:ascii="Fira Sans" w:hAnsi="Fira Sans"/>
          <w:sz w:val="24"/>
          <w:szCs w:val="24"/>
        </w:rPr>
        <w:t xml:space="preserve">Connaissance des lieux </w:t>
      </w:r>
    </w:p>
    <w:p w14:paraId="44F25F63" w14:textId="77777777" w:rsidR="00430F6E" w:rsidRPr="005D076B" w:rsidRDefault="00430F6E" w:rsidP="00430F6E">
      <w:pPr>
        <w:pStyle w:val="Titre2"/>
        <w:numPr>
          <w:ilvl w:val="0"/>
          <w:numId w:val="0"/>
        </w:numPr>
        <w:ind w:left="567"/>
        <w:jc w:val="both"/>
        <w:rPr>
          <w:rFonts w:ascii="Fira Sans" w:hAnsi="Fira Sans"/>
          <w:sz w:val="24"/>
          <w:szCs w:val="24"/>
        </w:rPr>
      </w:pPr>
    </w:p>
    <w:p w14:paraId="29A6B626" w14:textId="14C432B5" w:rsidR="00AB6EE3" w:rsidRDefault="00430F6E" w:rsidP="00430F6E">
      <w:pPr>
        <w:pStyle w:val="Titre2"/>
        <w:numPr>
          <w:ilvl w:val="0"/>
          <w:numId w:val="0"/>
        </w:numPr>
        <w:jc w:val="both"/>
        <w:rPr>
          <w:rFonts w:ascii="Fira Sans" w:hAnsi="Fira Sans"/>
          <w:b w:val="0"/>
          <w:sz w:val="24"/>
          <w:szCs w:val="24"/>
        </w:rPr>
      </w:pPr>
      <w:r w:rsidRPr="005D076B">
        <w:rPr>
          <w:rFonts w:ascii="Fira Sans" w:hAnsi="Fira Sans"/>
          <w:b w:val="0"/>
          <w:sz w:val="24"/>
          <w:szCs w:val="24"/>
        </w:rPr>
        <w:t xml:space="preserve">Pour toute remise d’une offre, </w:t>
      </w:r>
      <w:r w:rsidR="00AB6EE3" w:rsidRPr="005D076B">
        <w:rPr>
          <w:rFonts w:ascii="Fira Sans" w:hAnsi="Fira Sans"/>
          <w:b w:val="0"/>
          <w:sz w:val="24"/>
          <w:szCs w:val="24"/>
        </w:rPr>
        <w:t xml:space="preserve">les candidats intéressés </w:t>
      </w:r>
      <w:r w:rsidR="00D5737C">
        <w:rPr>
          <w:rFonts w:ascii="Fira Sans" w:hAnsi="Fira Sans"/>
          <w:b w:val="0"/>
          <w:sz w:val="24"/>
          <w:szCs w:val="24"/>
        </w:rPr>
        <w:t>doivent</w:t>
      </w:r>
      <w:r w:rsidR="00AB6EE3" w:rsidRPr="005D076B">
        <w:rPr>
          <w:rFonts w:ascii="Fira Sans" w:hAnsi="Fira Sans"/>
          <w:b w:val="0"/>
          <w:sz w:val="24"/>
          <w:szCs w:val="24"/>
        </w:rPr>
        <w:t xml:space="preserve"> visiter les installations. Les demandes de rendez-vous vous doivent être pris</w:t>
      </w:r>
      <w:r w:rsidR="00D5737C">
        <w:rPr>
          <w:rFonts w:ascii="Fira Sans" w:hAnsi="Fira Sans"/>
          <w:b w:val="0"/>
          <w:sz w:val="24"/>
          <w:szCs w:val="24"/>
        </w:rPr>
        <w:t>es</w:t>
      </w:r>
      <w:r w:rsidR="00AB6EE3" w:rsidRPr="005D076B">
        <w:rPr>
          <w:rFonts w:ascii="Fira Sans" w:hAnsi="Fira Sans"/>
          <w:b w:val="0"/>
          <w:sz w:val="24"/>
          <w:szCs w:val="24"/>
        </w:rPr>
        <w:t xml:space="preserve"> </w:t>
      </w:r>
      <w:r w:rsidR="00350BD3" w:rsidRPr="005D076B">
        <w:rPr>
          <w:rFonts w:ascii="Fira Sans" w:hAnsi="Fira Sans"/>
          <w:b w:val="0"/>
          <w:sz w:val="24"/>
          <w:szCs w:val="24"/>
        </w:rPr>
        <w:t xml:space="preserve">auprès de </w:t>
      </w:r>
      <w:hyperlink r:id="rId12" w:history="1">
        <w:r w:rsidR="005D076B" w:rsidRPr="00A66813">
          <w:rPr>
            <w:rStyle w:val="Lienhypertexte"/>
            <w:rFonts w:ascii="Fira Sans" w:hAnsi="Fira Sans"/>
            <w:b w:val="0"/>
            <w:sz w:val="24"/>
            <w:szCs w:val="24"/>
          </w:rPr>
          <w:t>agence@odarchi.fr</w:t>
        </w:r>
      </w:hyperlink>
      <w:r w:rsidR="005D076B">
        <w:rPr>
          <w:rFonts w:ascii="Fira Sans" w:hAnsi="Fira Sans"/>
          <w:b w:val="0"/>
          <w:sz w:val="24"/>
          <w:szCs w:val="24"/>
        </w:rPr>
        <w:t>.</w:t>
      </w:r>
    </w:p>
    <w:p w14:paraId="57839A1B" w14:textId="77777777" w:rsidR="005D076B" w:rsidRPr="005D076B" w:rsidRDefault="005D076B" w:rsidP="005D076B"/>
    <w:p w14:paraId="5A06C5B4" w14:textId="493DEAA9" w:rsidR="00430F6E" w:rsidRPr="005D076B" w:rsidRDefault="00430F6E" w:rsidP="00430F6E">
      <w:pPr>
        <w:autoSpaceDE w:val="0"/>
        <w:autoSpaceDN w:val="0"/>
        <w:adjustRightInd w:val="0"/>
        <w:jc w:val="both"/>
        <w:rPr>
          <w:rFonts w:ascii="Fira Sans" w:hAnsi="Fira Sans" w:cs="Arial"/>
        </w:rPr>
      </w:pPr>
      <w:r w:rsidRPr="005D076B">
        <w:rPr>
          <w:rFonts w:ascii="Fira Sans" w:hAnsi="Fira Sans" w:cs="Arial"/>
        </w:rPr>
        <w:t xml:space="preserve">Au moment de l’exécution des prestations, le titulaire ne pourra en aucun cas se prévaloir d’une méconnaissance des lieux ou des conditions de travail qui lui sont imposées du fait de la nature des locaux ou de l’occupation, d’une erreur dans le descriptif des installations et équipements pour éluder les obligations du marché ou élever une réclamation. </w:t>
      </w:r>
      <w:r w:rsidR="00C95AA8" w:rsidRPr="005D076B">
        <w:rPr>
          <w:rFonts w:ascii="Fira Sans" w:hAnsi="Fira Sans" w:cs="Arial"/>
        </w:rPr>
        <w:t xml:space="preserve"> </w:t>
      </w:r>
      <w:r w:rsidRPr="005D076B">
        <w:rPr>
          <w:rFonts w:ascii="Fira Sans" w:hAnsi="Fira Sans" w:cs="Arial"/>
        </w:rPr>
        <w:t xml:space="preserve">Une attestation de visite </w:t>
      </w:r>
      <w:r w:rsidR="00C95AA8" w:rsidRPr="005D076B">
        <w:rPr>
          <w:rFonts w:ascii="Fira Sans" w:hAnsi="Fira Sans" w:cs="Arial"/>
        </w:rPr>
        <w:t>devra être</w:t>
      </w:r>
      <w:r w:rsidR="00AB6EE3" w:rsidRPr="005D076B">
        <w:rPr>
          <w:rFonts w:ascii="Fira Sans" w:hAnsi="Fira Sans" w:cs="Arial"/>
        </w:rPr>
        <w:t xml:space="preserve"> jointe</w:t>
      </w:r>
      <w:r w:rsidRPr="005D076B">
        <w:rPr>
          <w:rFonts w:ascii="Fira Sans" w:hAnsi="Fira Sans" w:cs="Arial"/>
        </w:rPr>
        <w:t xml:space="preserve"> à l’offre. </w:t>
      </w:r>
    </w:p>
    <w:p w14:paraId="0901DB04" w14:textId="77777777" w:rsidR="00AC1231" w:rsidRPr="0071236E" w:rsidRDefault="00AC1231" w:rsidP="00285480">
      <w:pPr>
        <w:rPr>
          <w:rFonts w:ascii="Fira Sans" w:eastAsia="Calibri" w:hAnsi="Fira Sans"/>
          <w:color w:val="FF0000"/>
          <w:lang w:eastAsia="en-US"/>
        </w:rPr>
      </w:pPr>
    </w:p>
    <w:p w14:paraId="438E8691" w14:textId="70B957F5" w:rsidR="00AC1231" w:rsidRPr="005D076B" w:rsidRDefault="00AC1231" w:rsidP="00285480">
      <w:pPr>
        <w:pStyle w:val="Titre2"/>
        <w:autoSpaceDE w:val="0"/>
        <w:autoSpaceDN w:val="0"/>
        <w:adjustRightInd w:val="0"/>
        <w:ind w:left="567" w:firstLine="0"/>
        <w:jc w:val="both"/>
        <w:rPr>
          <w:rFonts w:ascii="Fira Sans" w:eastAsia="Calibri" w:hAnsi="Fira Sans"/>
          <w:sz w:val="24"/>
          <w:szCs w:val="24"/>
          <w:lang w:eastAsia="en-US"/>
        </w:rPr>
      </w:pPr>
      <w:r w:rsidRPr="005D076B">
        <w:rPr>
          <w:rFonts w:ascii="Fira Sans" w:eastAsia="Calibri" w:hAnsi="Fira Sans"/>
          <w:sz w:val="24"/>
          <w:szCs w:val="24"/>
          <w:lang w:eastAsia="en-US"/>
        </w:rPr>
        <w:t>Réalisation de prestations similaires</w:t>
      </w:r>
    </w:p>
    <w:p w14:paraId="11703F67" w14:textId="77777777" w:rsidR="00AC1231" w:rsidRPr="005D076B" w:rsidRDefault="00AC1231" w:rsidP="00285480">
      <w:pPr>
        <w:rPr>
          <w:rFonts w:ascii="Fira Sans" w:eastAsia="Calibri" w:hAnsi="Fira Sans"/>
          <w:lang w:eastAsia="en-US"/>
        </w:rPr>
      </w:pPr>
    </w:p>
    <w:p w14:paraId="39CB80AC" w14:textId="4100069E" w:rsidR="00AC1231" w:rsidRPr="005D076B" w:rsidRDefault="00AC1231" w:rsidP="00285480">
      <w:pPr>
        <w:pStyle w:val="Default"/>
        <w:jc w:val="both"/>
        <w:rPr>
          <w:rFonts w:ascii="Fira Sans" w:hAnsi="Fira Sans"/>
          <w:color w:val="auto"/>
          <w:lang w:eastAsia="en-US"/>
        </w:rPr>
      </w:pPr>
      <w:r w:rsidRPr="005D076B">
        <w:rPr>
          <w:rFonts w:ascii="Fira Sans" w:hAnsi="Fira Sans"/>
          <w:color w:val="auto"/>
        </w:rPr>
        <w:t xml:space="preserve">L'acheteur public se réserve la possibilité de confier ultérieurement au titulaire </w:t>
      </w:r>
      <w:r w:rsidR="001D4A98" w:rsidRPr="005D076B">
        <w:rPr>
          <w:rFonts w:ascii="Fira Sans" w:hAnsi="Fira Sans"/>
          <w:color w:val="auto"/>
        </w:rPr>
        <w:t>d</w:t>
      </w:r>
      <w:r w:rsidR="00227CD8">
        <w:rPr>
          <w:rFonts w:ascii="Fira Sans" w:hAnsi="Fira Sans"/>
          <w:color w:val="auto"/>
        </w:rPr>
        <w:t>u marché</w:t>
      </w:r>
      <w:r w:rsidRPr="005D076B">
        <w:rPr>
          <w:rFonts w:ascii="Fira Sans" w:hAnsi="Fira Sans"/>
          <w:color w:val="auto"/>
        </w:rPr>
        <w:t xml:space="preserve">, en application des </w:t>
      </w:r>
      <w:r w:rsidR="001D4A98" w:rsidRPr="005D076B">
        <w:rPr>
          <w:rFonts w:ascii="Fira Sans" w:hAnsi="Fira Sans"/>
          <w:color w:val="auto"/>
        </w:rPr>
        <w:t>a</w:t>
      </w:r>
      <w:r w:rsidRPr="005D076B">
        <w:rPr>
          <w:rFonts w:ascii="Fira Sans" w:hAnsi="Fira Sans"/>
          <w:color w:val="auto"/>
        </w:rPr>
        <w:t>rticles L. 2122-1 et R. 2122-7 du Code de la commande publique, un ou plusieurs nouveaux marchés ayant pour objet la réalisation de prestations similaires.</w:t>
      </w:r>
    </w:p>
    <w:p w14:paraId="0405D1FF" w14:textId="77777777" w:rsidR="00AC1231" w:rsidRPr="0071236E" w:rsidRDefault="00AC1231" w:rsidP="00285480">
      <w:pPr>
        <w:rPr>
          <w:rFonts w:ascii="Fira Sans" w:eastAsia="Calibri" w:hAnsi="Fira Sans"/>
          <w:color w:val="FF0000"/>
          <w:lang w:eastAsia="en-US"/>
        </w:rPr>
      </w:pPr>
    </w:p>
    <w:p w14:paraId="0C0BF588" w14:textId="77777777" w:rsidR="00464CF6" w:rsidRPr="005D076B" w:rsidRDefault="00464CF6" w:rsidP="00285480">
      <w:pPr>
        <w:pStyle w:val="Titre1"/>
        <w:spacing w:before="0"/>
        <w:ind w:left="0"/>
        <w:jc w:val="both"/>
        <w:rPr>
          <w:rStyle w:val="StyleTitre1ArialNarrow14ptNonsoulignToutenmajusculeCar"/>
          <w:rFonts w:ascii="Fira Sans" w:hAnsi="Fira Sans"/>
          <w:b/>
          <w:sz w:val="24"/>
          <w:u w:val="none"/>
        </w:rPr>
      </w:pPr>
      <w:bookmarkStart w:id="8" w:name="_Toc197326280"/>
      <w:bookmarkStart w:id="9" w:name="_Toc401060625"/>
      <w:bookmarkEnd w:id="7"/>
      <w:r w:rsidRPr="005D076B">
        <w:rPr>
          <w:rStyle w:val="StyleTitre1ArialNarrow14ptNonsoulignToutenmajusculeCar"/>
          <w:rFonts w:ascii="Fira Sans" w:hAnsi="Fira Sans"/>
          <w:b/>
          <w:sz w:val="24"/>
          <w:u w:val="none"/>
        </w:rPr>
        <w:t>CONDITIONS DE LA CONSULTATION</w:t>
      </w:r>
    </w:p>
    <w:p w14:paraId="41D70B8B" w14:textId="77777777" w:rsidR="00B95277" w:rsidRPr="005D076B" w:rsidRDefault="00B95277" w:rsidP="00285480">
      <w:pPr>
        <w:jc w:val="both"/>
        <w:rPr>
          <w:rFonts w:ascii="Fira Sans" w:hAnsi="Fira Sans" w:cs="Arial"/>
          <w:lang w:eastAsia="en-US"/>
        </w:rPr>
      </w:pPr>
    </w:p>
    <w:p w14:paraId="71E2A29E" w14:textId="77777777" w:rsidR="003904F2" w:rsidRPr="005D076B" w:rsidRDefault="003904F2" w:rsidP="00285480">
      <w:pPr>
        <w:pStyle w:val="Titre2"/>
        <w:ind w:left="567" w:firstLine="0"/>
        <w:jc w:val="both"/>
        <w:rPr>
          <w:rFonts w:ascii="Fira Sans" w:hAnsi="Fira Sans"/>
          <w:sz w:val="24"/>
          <w:szCs w:val="24"/>
        </w:rPr>
      </w:pPr>
      <w:r w:rsidRPr="005D076B">
        <w:rPr>
          <w:rFonts w:ascii="Fira Sans" w:hAnsi="Fira Sans"/>
          <w:sz w:val="24"/>
          <w:szCs w:val="24"/>
        </w:rPr>
        <w:t>Variantes</w:t>
      </w:r>
      <w:r w:rsidR="00FA20EC" w:rsidRPr="005D076B">
        <w:rPr>
          <w:rFonts w:ascii="Fira Sans" w:hAnsi="Fira Sans"/>
          <w:sz w:val="24"/>
          <w:szCs w:val="24"/>
        </w:rPr>
        <w:t xml:space="preserve"> </w:t>
      </w:r>
    </w:p>
    <w:p w14:paraId="1E858069" w14:textId="77777777" w:rsidR="00276479" w:rsidRPr="005D076B" w:rsidRDefault="00276479" w:rsidP="00285480">
      <w:pPr>
        <w:rPr>
          <w:rFonts w:ascii="Fira Sans" w:hAnsi="Fira Sans" w:cs="Arial"/>
        </w:rPr>
      </w:pPr>
    </w:p>
    <w:p w14:paraId="029BFD1D" w14:textId="0FA39929" w:rsidR="00A00371" w:rsidRPr="005D076B" w:rsidRDefault="0024508D" w:rsidP="00285480">
      <w:pPr>
        <w:autoSpaceDE w:val="0"/>
        <w:autoSpaceDN w:val="0"/>
        <w:adjustRightInd w:val="0"/>
        <w:jc w:val="both"/>
        <w:rPr>
          <w:rFonts w:ascii="Fira Sans" w:hAnsi="Fira Sans" w:cs="Arial"/>
        </w:rPr>
      </w:pPr>
      <w:r w:rsidRPr="005D076B">
        <w:rPr>
          <w:rFonts w:ascii="Fira Sans" w:hAnsi="Fira Sans" w:cs="Arial"/>
        </w:rPr>
        <w:t>La proposition de variante n’est pas autorisée</w:t>
      </w:r>
      <w:r w:rsidR="00060AE9" w:rsidRPr="005D076B">
        <w:rPr>
          <w:rFonts w:ascii="Fira Sans" w:hAnsi="Fira Sans" w:cs="Arial"/>
        </w:rPr>
        <w:t xml:space="preserve"> pour aucun des lots</w:t>
      </w:r>
      <w:r w:rsidRPr="005D076B">
        <w:rPr>
          <w:rFonts w:ascii="Fira Sans" w:hAnsi="Fira Sans" w:cs="Arial"/>
        </w:rPr>
        <w:t>. L’offre des soumissionnaires doit respecter le RC valant CCAP et le CCTP.</w:t>
      </w:r>
    </w:p>
    <w:p w14:paraId="4244AF29" w14:textId="77777777" w:rsidR="00A42110" w:rsidRPr="005D076B" w:rsidRDefault="00A42110" w:rsidP="00285480">
      <w:pPr>
        <w:jc w:val="both"/>
        <w:rPr>
          <w:rFonts w:ascii="Fira Sans" w:hAnsi="Fira Sans"/>
        </w:rPr>
      </w:pPr>
    </w:p>
    <w:p w14:paraId="6E4F8808" w14:textId="31A8F59E" w:rsidR="00B95277" w:rsidRPr="005D076B" w:rsidRDefault="00F00F13" w:rsidP="00285480">
      <w:pPr>
        <w:pStyle w:val="Titre2"/>
        <w:ind w:left="567" w:firstLine="0"/>
        <w:jc w:val="both"/>
        <w:rPr>
          <w:rFonts w:ascii="Fira Sans" w:hAnsi="Fira Sans"/>
          <w:sz w:val="24"/>
          <w:szCs w:val="24"/>
        </w:rPr>
      </w:pPr>
      <w:r w:rsidRPr="005D076B">
        <w:rPr>
          <w:rFonts w:ascii="Fira Sans" w:hAnsi="Fira Sans"/>
          <w:sz w:val="24"/>
          <w:szCs w:val="24"/>
        </w:rPr>
        <w:t>Dossier de consultation</w:t>
      </w:r>
    </w:p>
    <w:p w14:paraId="7C229D34" w14:textId="77777777" w:rsidR="00276479" w:rsidRPr="005D076B" w:rsidRDefault="00276479" w:rsidP="00285480">
      <w:pPr>
        <w:rPr>
          <w:rFonts w:ascii="Fira Sans" w:hAnsi="Fira Sans" w:cs="Arial"/>
        </w:rPr>
      </w:pPr>
    </w:p>
    <w:p w14:paraId="56F5CF4C" w14:textId="04E35A5A" w:rsidR="00B95277" w:rsidRPr="005D076B" w:rsidRDefault="00B95277" w:rsidP="00285480">
      <w:pPr>
        <w:jc w:val="both"/>
        <w:rPr>
          <w:rStyle w:val="Lienhypertexte"/>
          <w:rFonts w:ascii="Fira Sans" w:hAnsi="Fira Sans" w:cs="Arial"/>
          <w:color w:val="auto"/>
        </w:rPr>
      </w:pPr>
      <w:r w:rsidRPr="005D076B">
        <w:rPr>
          <w:rFonts w:ascii="Fira Sans" w:hAnsi="Fira Sans" w:cs="Arial"/>
        </w:rPr>
        <w:t xml:space="preserve">Le dossier de consultation à destination des entreprises est disponible par voie électronique à l’adresse suivante : </w:t>
      </w:r>
      <w:hyperlink r:id="rId13" w:history="1">
        <w:r w:rsidRPr="005D076B">
          <w:rPr>
            <w:rStyle w:val="Lienhypertexte"/>
            <w:rFonts w:ascii="Fira Sans" w:hAnsi="Fira Sans" w:cs="Arial"/>
            <w:color w:val="auto"/>
          </w:rPr>
          <w:t>https://www.marches-publics.gouv.fr</w:t>
        </w:r>
      </w:hyperlink>
    </w:p>
    <w:p w14:paraId="2F1E76BE" w14:textId="747DB061" w:rsidR="00B95277" w:rsidRPr="005D076B" w:rsidRDefault="004B60C0" w:rsidP="00285480">
      <w:pPr>
        <w:jc w:val="both"/>
        <w:rPr>
          <w:rFonts w:ascii="Fira Sans" w:hAnsi="Fira Sans" w:cs="Arial"/>
        </w:rPr>
      </w:pPr>
      <w:r w:rsidRPr="005D076B">
        <w:rPr>
          <w:rFonts w:ascii="Fira Sans" w:hAnsi="Fira Sans" w:cs="Arial"/>
        </w:rPr>
        <w:t xml:space="preserve">Et sur le site de la </w:t>
      </w:r>
      <w:r w:rsidR="00B739FF" w:rsidRPr="005D076B">
        <w:rPr>
          <w:rFonts w:ascii="Fira Sans" w:hAnsi="Fira Sans" w:cs="Arial"/>
        </w:rPr>
        <w:t>CCI PA</w:t>
      </w:r>
      <w:r w:rsidRPr="005D076B">
        <w:rPr>
          <w:rFonts w:ascii="Fira Sans" w:hAnsi="Fira Sans" w:cs="Arial"/>
        </w:rPr>
        <w:t xml:space="preserve"> </w:t>
      </w:r>
      <w:hyperlink r:id="rId14" w:history="1">
        <w:r w:rsidR="00C0727C" w:rsidRPr="005D076B">
          <w:rPr>
            <w:rStyle w:val="Lienhypertexte"/>
            <w:rFonts w:ascii="Fira Sans" w:hAnsi="Fira Sans" w:cs="Arial"/>
            <w:color w:val="auto"/>
          </w:rPr>
          <w:t>https://www.arles.cci.fr</w:t>
        </w:r>
      </w:hyperlink>
      <w:r w:rsidR="00086AD1" w:rsidRPr="005D076B">
        <w:rPr>
          <w:rFonts w:ascii="Fira Sans" w:hAnsi="Fira Sans" w:cs="Arial"/>
        </w:rPr>
        <w:t xml:space="preserve"> </w:t>
      </w:r>
    </w:p>
    <w:p w14:paraId="09618F8E" w14:textId="77777777" w:rsidR="00823E43" w:rsidRPr="0071236E" w:rsidRDefault="00823E43" w:rsidP="00285480">
      <w:pPr>
        <w:jc w:val="both"/>
        <w:rPr>
          <w:rFonts w:ascii="Fira Sans" w:hAnsi="Fira Sans" w:cs="Arial"/>
          <w:color w:val="FF0000"/>
        </w:rPr>
      </w:pPr>
    </w:p>
    <w:p w14:paraId="21A77CFC" w14:textId="5460FFBB" w:rsidR="00B95277" w:rsidRPr="005D076B" w:rsidRDefault="00B95277" w:rsidP="00285480">
      <w:pPr>
        <w:jc w:val="both"/>
        <w:rPr>
          <w:rFonts w:ascii="Fira Sans" w:hAnsi="Fira Sans" w:cs="Arial"/>
        </w:rPr>
      </w:pPr>
      <w:r w:rsidRPr="005D076B">
        <w:rPr>
          <w:rFonts w:ascii="Fira Sans" w:hAnsi="Fira Sans" w:cs="Arial"/>
        </w:rPr>
        <w:t xml:space="preserve">Aucune demande d’envoi du dossier sur support physique électronique (CD, clé USB…), par </w:t>
      </w:r>
      <w:r w:rsidR="00083D61" w:rsidRPr="005D076B">
        <w:rPr>
          <w:rFonts w:ascii="Fira Sans" w:hAnsi="Fira Sans" w:cs="Arial"/>
        </w:rPr>
        <w:t>courriel</w:t>
      </w:r>
      <w:r w:rsidRPr="005D076B">
        <w:rPr>
          <w:rFonts w:ascii="Fira Sans" w:hAnsi="Fira Sans" w:cs="Arial"/>
        </w:rPr>
        <w:t xml:space="preserve"> ou sur papier n’est autorisée.</w:t>
      </w:r>
    </w:p>
    <w:p w14:paraId="6BAFE953" w14:textId="77777777" w:rsidR="00350BD3" w:rsidRPr="005D076B" w:rsidRDefault="00350BD3" w:rsidP="00285480">
      <w:pPr>
        <w:jc w:val="both"/>
        <w:rPr>
          <w:rFonts w:ascii="Fira Sans" w:hAnsi="Fira Sans" w:cs="Arial"/>
        </w:rPr>
      </w:pPr>
    </w:p>
    <w:p w14:paraId="14130C95" w14:textId="334B52B0" w:rsidR="00B95277" w:rsidRPr="005D076B" w:rsidRDefault="00C0190F" w:rsidP="00285480">
      <w:pPr>
        <w:jc w:val="both"/>
        <w:rPr>
          <w:rFonts w:ascii="Fira Sans" w:hAnsi="Fira Sans" w:cs="Arial"/>
        </w:rPr>
      </w:pPr>
      <w:r w:rsidRPr="005D076B">
        <w:rPr>
          <w:rFonts w:ascii="Fira Sans" w:hAnsi="Fira Sans" w:cs="Arial"/>
        </w:rPr>
        <w:t>L</w:t>
      </w:r>
      <w:r w:rsidR="00B95277" w:rsidRPr="005D076B">
        <w:rPr>
          <w:rFonts w:ascii="Fira Sans" w:hAnsi="Fira Sans" w:cs="Arial"/>
        </w:rPr>
        <w:t>e dossier de consultation comprend les documents suivants</w:t>
      </w:r>
    </w:p>
    <w:p w14:paraId="7EB4742E" w14:textId="77777777" w:rsidR="00891015" w:rsidRPr="005D076B" w:rsidRDefault="00891015" w:rsidP="00285480">
      <w:pPr>
        <w:jc w:val="both"/>
        <w:rPr>
          <w:rFonts w:ascii="Fira Sans" w:hAnsi="Fira Sans" w:cs="Arial"/>
        </w:rPr>
      </w:pPr>
    </w:p>
    <w:p w14:paraId="7629FC8C" w14:textId="2CADC43D" w:rsidR="00086AD1" w:rsidRPr="005D076B" w:rsidRDefault="00086AD1" w:rsidP="00BD7540">
      <w:pPr>
        <w:pStyle w:val="Paragraphedeliste"/>
        <w:numPr>
          <w:ilvl w:val="0"/>
          <w:numId w:val="2"/>
        </w:numPr>
        <w:jc w:val="both"/>
        <w:rPr>
          <w:rFonts w:ascii="Fira Sans" w:hAnsi="Fira Sans" w:cs="Arial"/>
        </w:rPr>
      </w:pPr>
      <w:r w:rsidRPr="005D076B">
        <w:rPr>
          <w:rFonts w:ascii="Fira Sans" w:hAnsi="Fira Sans" w:cs="Arial"/>
        </w:rPr>
        <w:t>Documents à conserver par le candidat</w:t>
      </w:r>
    </w:p>
    <w:p w14:paraId="13DE9C94" w14:textId="009030FC" w:rsidR="00C50067" w:rsidRPr="005D076B" w:rsidRDefault="00086AD1" w:rsidP="00BD7540">
      <w:pPr>
        <w:pStyle w:val="Paragraphedeliste"/>
        <w:numPr>
          <w:ilvl w:val="0"/>
          <w:numId w:val="4"/>
        </w:numPr>
        <w:jc w:val="both"/>
        <w:rPr>
          <w:rFonts w:ascii="Fira Sans" w:hAnsi="Fira Sans" w:cs="Arial"/>
        </w:rPr>
      </w:pPr>
      <w:r w:rsidRPr="005D076B">
        <w:rPr>
          <w:rFonts w:ascii="Fira Sans" w:hAnsi="Fira Sans" w:cs="Arial"/>
        </w:rPr>
        <w:t>Le règlement de consultation</w:t>
      </w:r>
      <w:r w:rsidR="00C50067" w:rsidRPr="005D076B">
        <w:rPr>
          <w:rFonts w:ascii="Fira Sans" w:hAnsi="Fira Sans" w:cs="Arial"/>
        </w:rPr>
        <w:t xml:space="preserve"> valant cahier des clauses administratives particulières</w:t>
      </w:r>
    </w:p>
    <w:p w14:paraId="20B50D38" w14:textId="51928605" w:rsidR="00086AD1" w:rsidRPr="005D076B" w:rsidRDefault="00C50067" w:rsidP="00BD7540">
      <w:pPr>
        <w:pStyle w:val="Paragraphedeliste"/>
        <w:numPr>
          <w:ilvl w:val="0"/>
          <w:numId w:val="9"/>
        </w:numPr>
        <w:jc w:val="both"/>
        <w:rPr>
          <w:rFonts w:ascii="Fira Sans" w:hAnsi="Fira Sans" w:cs="Arial"/>
        </w:rPr>
      </w:pPr>
      <w:r w:rsidRPr="005D076B">
        <w:rPr>
          <w:rFonts w:ascii="Fira Sans" w:hAnsi="Fira Sans" w:cs="Arial"/>
        </w:rPr>
        <w:t>Le</w:t>
      </w:r>
      <w:r w:rsidR="005D076B">
        <w:rPr>
          <w:rFonts w:ascii="Fira Sans" w:hAnsi="Fira Sans" w:cs="Arial"/>
        </w:rPr>
        <w:t>s</w:t>
      </w:r>
      <w:r w:rsidRPr="005D076B">
        <w:rPr>
          <w:rFonts w:ascii="Fira Sans" w:hAnsi="Fira Sans" w:cs="Arial"/>
        </w:rPr>
        <w:t xml:space="preserve"> cahier</w:t>
      </w:r>
      <w:r w:rsidR="005D076B">
        <w:rPr>
          <w:rFonts w:ascii="Fira Sans" w:hAnsi="Fira Sans" w:cs="Arial"/>
        </w:rPr>
        <w:t>s</w:t>
      </w:r>
      <w:r w:rsidRPr="005D076B">
        <w:rPr>
          <w:rFonts w:ascii="Fira Sans" w:hAnsi="Fira Sans" w:cs="Arial"/>
        </w:rPr>
        <w:t xml:space="preserve"> des clauses techniques particulières </w:t>
      </w:r>
    </w:p>
    <w:p w14:paraId="4627476F" w14:textId="77777777" w:rsidR="00C95AA8" w:rsidRDefault="00C95AA8" w:rsidP="00285480">
      <w:pPr>
        <w:pStyle w:val="Paragraphedeliste"/>
        <w:jc w:val="both"/>
        <w:rPr>
          <w:rFonts w:ascii="Fira Sans" w:hAnsi="Fira Sans" w:cs="Arial"/>
          <w:color w:val="FF0000"/>
        </w:rPr>
      </w:pPr>
    </w:p>
    <w:p w14:paraId="2AF57029" w14:textId="77777777" w:rsidR="00083D61" w:rsidRPr="0071236E" w:rsidRDefault="00083D61" w:rsidP="00285480">
      <w:pPr>
        <w:pStyle w:val="Paragraphedeliste"/>
        <w:jc w:val="both"/>
        <w:rPr>
          <w:rFonts w:ascii="Fira Sans" w:hAnsi="Fira Sans" w:cs="Arial"/>
          <w:color w:val="FF0000"/>
        </w:rPr>
      </w:pPr>
    </w:p>
    <w:p w14:paraId="14952E1E" w14:textId="28690586" w:rsidR="00086AD1" w:rsidRPr="005D076B" w:rsidRDefault="00086AD1" w:rsidP="00BD7540">
      <w:pPr>
        <w:pStyle w:val="Paragraphedeliste"/>
        <w:numPr>
          <w:ilvl w:val="0"/>
          <w:numId w:val="2"/>
        </w:numPr>
        <w:jc w:val="both"/>
        <w:rPr>
          <w:rFonts w:ascii="Fira Sans" w:hAnsi="Fira Sans" w:cs="Arial"/>
        </w:rPr>
      </w:pPr>
      <w:r w:rsidRPr="005D076B">
        <w:rPr>
          <w:rFonts w:ascii="Fira Sans" w:hAnsi="Fira Sans" w:cs="Arial"/>
        </w:rPr>
        <w:lastRenderedPageBreak/>
        <w:t>Document à retourner rempli, daté</w:t>
      </w:r>
      <w:r w:rsidR="00E1039F" w:rsidRPr="005D076B">
        <w:rPr>
          <w:rFonts w:ascii="Fira Sans" w:hAnsi="Fira Sans" w:cs="Arial"/>
        </w:rPr>
        <w:t xml:space="preserve"> </w:t>
      </w:r>
      <w:r w:rsidRPr="005D076B">
        <w:rPr>
          <w:rFonts w:ascii="Fira Sans" w:hAnsi="Fira Sans" w:cs="Arial"/>
        </w:rPr>
        <w:t>et signé par les candidats</w:t>
      </w:r>
    </w:p>
    <w:p w14:paraId="38457042" w14:textId="0356F705" w:rsidR="00086AD1" w:rsidRPr="005D076B" w:rsidRDefault="00086AD1" w:rsidP="00BD7540">
      <w:pPr>
        <w:pStyle w:val="Paragraphedeliste"/>
        <w:numPr>
          <w:ilvl w:val="0"/>
          <w:numId w:val="4"/>
        </w:numPr>
        <w:jc w:val="both"/>
        <w:rPr>
          <w:rFonts w:ascii="Fira Sans" w:hAnsi="Fira Sans" w:cs="Arial"/>
        </w:rPr>
      </w:pPr>
      <w:r w:rsidRPr="005D076B">
        <w:rPr>
          <w:rFonts w:ascii="Fira Sans" w:hAnsi="Fira Sans" w:cs="Arial"/>
        </w:rPr>
        <w:t>L</w:t>
      </w:r>
      <w:r w:rsidR="005D076B" w:rsidRPr="005D076B">
        <w:rPr>
          <w:rFonts w:ascii="Fira Sans" w:hAnsi="Fira Sans" w:cs="Arial"/>
        </w:rPr>
        <w:t xml:space="preserve">es </w:t>
      </w:r>
      <w:r w:rsidRPr="005D076B">
        <w:rPr>
          <w:rFonts w:ascii="Fira Sans" w:hAnsi="Fira Sans" w:cs="Arial"/>
        </w:rPr>
        <w:t>acte</w:t>
      </w:r>
      <w:r w:rsidR="005D076B" w:rsidRPr="005D076B">
        <w:rPr>
          <w:rFonts w:ascii="Fira Sans" w:hAnsi="Fira Sans" w:cs="Arial"/>
        </w:rPr>
        <w:t>s</w:t>
      </w:r>
      <w:r w:rsidRPr="005D076B">
        <w:rPr>
          <w:rFonts w:ascii="Fira Sans" w:hAnsi="Fira Sans" w:cs="Arial"/>
        </w:rPr>
        <w:t xml:space="preserve"> d’engagement </w:t>
      </w:r>
      <w:r w:rsidR="004801C8" w:rsidRPr="005D076B">
        <w:rPr>
          <w:rFonts w:ascii="Fira Sans" w:hAnsi="Fira Sans" w:cs="Arial"/>
        </w:rPr>
        <w:t>et le</w:t>
      </w:r>
      <w:r w:rsidR="00042C4D" w:rsidRPr="005D076B">
        <w:rPr>
          <w:rFonts w:ascii="Fira Sans" w:hAnsi="Fira Sans" w:cs="Arial"/>
        </w:rPr>
        <w:t>s</w:t>
      </w:r>
      <w:r w:rsidR="004801C8" w:rsidRPr="005D076B">
        <w:rPr>
          <w:rFonts w:ascii="Fira Sans" w:hAnsi="Fira Sans" w:cs="Arial"/>
        </w:rPr>
        <w:t xml:space="preserve"> annexes financières</w:t>
      </w:r>
      <w:r w:rsidR="00C026F0" w:rsidRPr="005D076B">
        <w:rPr>
          <w:rFonts w:ascii="Fira Sans" w:hAnsi="Fira Sans" w:cs="Arial"/>
        </w:rPr>
        <w:t> </w:t>
      </w:r>
      <w:r w:rsidR="005D076B" w:rsidRPr="005D076B">
        <w:rPr>
          <w:rFonts w:ascii="Fira Sans" w:hAnsi="Fira Sans" w:cs="Arial"/>
        </w:rPr>
        <w:t>pour chaque lot</w:t>
      </w:r>
    </w:p>
    <w:p w14:paraId="674DDBE2" w14:textId="18AAAC7F" w:rsidR="00E1039F" w:rsidRPr="005D076B" w:rsidRDefault="00E1039F" w:rsidP="00BD7540">
      <w:pPr>
        <w:pStyle w:val="Paragraphedeliste"/>
        <w:numPr>
          <w:ilvl w:val="0"/>
          <w:numId w:val="4"/>
        </w:numPr>
        <w:jc w:val="both"/>
        <w:rPr>
          <w:rFonts w:ascii="Fira Sans" w:hAnsi="Fira Sans" w:cs="Arial"/>
        </w:rPr>
      </w:pPr>
      <w:r w:rsidRPr="005D076B">
        <w:rPr>
          <w:rFonts w:ascii="Fira Sans" w:hAnsi="Fira Sans" w:cs="Arial"/>
        </w:rPr>
        <w:t>Le DC 1</w:t>
      </w:r>
    </w:p>
    <w:p w14:paraId="66A8361D" w14:textId="615B058C" w:rsidR="00E1039F" w:rsidRPr="005D076B" w:rsidRDefault="00E1039F" w:rsidP="00BD7540">
      <w:pPr>
        <w:pStyle w:val="Paragraphedeliste"/>
        <w:numPr>
          <w:ilvl w:val="0"/>
          <w:numId w:val="4"/>
        </w:numPr>
        <w:jc w:val="both"/>
        <w:rPr>
          <w:rFonts w:ascii="Fira Sans" w:hAnsi="Fira Sans" w:cs="Arial"/>
        </w:rPr>
      </w:pPr>
      <w:r w:rsidRPr="005D076B">
        <w:rPr>
          <w:rFonts w:ascii="Fira Sans" w:hAnsi="Fira Sans" w:cs="Arial"/>
        </w:rPr>
        <w:t>Le DC2</w:t>
      </w:r>
    </w:p>
    <w:p w14:paraId="798FA1F2" w14:textId="77777777" w:rsidR="00F926D5" w:rsidRPr="0071236E" w:rsidRDefault="00F926D5" w:rsidP="00285480">
      <w:pPr>
        <w:jc w:val="both"/>
        <w:rPr>
          <w:rFonts w:ascii="Fira Sans" w:hAnsi="Fira Sans" w:cs="Arial"/>
          <w:color w:val="FF0000"/>
          <w:lang w:eastAsia="en-US"/>
        </w:rPr>
      </w:pPr>
    </w:p>
    <w:p w14:paraId="5D39A460" w14:textId="2F1CAD8E" w:rsidR="00AB50D9" w:rsidRPr="005D076B" w:rsidRDefault="002C32E2" w:rsidP="00285480">
      <w:pPr>
        <w:pStyle w:val="Titre2"/>
        <w:ind w:left="567" w:firstLine="0"/>
        <w:jc w:val="both"/>
        <w:rPr>
          <w:rFonts w:ascii="Fira Sans" w:hAnsi="Fira Sans"/>
          <w:bCs w:val="0"/>
          <w:sz w:val="24"/>
          <w:szCs w:val="24"/>
          <w:lang w:eastAsia="en-US"/>
        </w:rPr>
      </w:pPr>
      <w:r w:rsidRPr="005D076B">
        <w:rPr>
          <w:rFonts w:ascii="Fira Sans" w:hAnsi="Fira Sans"/>
          <w:bCs w:val="0"/>
          <w:sz w:val="24"/>
          <w:szCs w:val="24"/>
          <w:lang w:eastAsia="en-US"/>
        </w:rPr>
        <w:t>Modification de détail au dossier de consultation</w:t>
      </w:r>
    </w:p>
    <w:p w14:paraId="7A3AF64D" w14:textId="4307E062" w:rsidR="002C32E2" w:rsidRPr="005D076B" w:rsidRDefault="002C32E2" w:rsidP="00285480">
      <w:pPr>
        <w:rPr>
          <w:rFonts w:ascii="Fira Sans" w:hAnsi="Fira Sans"/>
          <w:lang w:eastAsia="en-US"/>
        </w:rPr>
      </w:pPr>
    </w:p>
    <w:p w14:paraId="30ECC51F" w14:textId="20F16A3A" w:rsidR="002C32E2" w:rsidRPr="005D076B" w:rsidRDefault="004801C8" w:rsidP="00285480">
      <w:pPr>
        <w:jc w:val="both"/>
        <w:rPr>
          <w:rFonts w:ascii="Fira Sans" w:hAnsi="Fira Sans" w:cs="Arial"/>
          <w:lang w:eastAsia="en-US"/>
        </w:rPr>
      </w:pPr>
      <w:r w:rsidRPr="005D076B">
        <w:rPr>
          <w:rFonts w:ascii="Fira Sans" w:hAnsi="Fira Sans" w:cs="Arial"/>
          <w:lang w:eastAsia="en-US"/>
        </w:rPr>
        <w:t>Le pouvoir adjudicateur</w:t>
      </w:r>
      <w:r w:rsidR="002C32E2" w:rsidRPr="005D076B">
        <w:rPr>
          <w:rFonts w:ascii="Fira Sans" w:hAnsi="Fira Sans" w:cs="Arial"/>
          <w:lang w:eastAsia="en-US"/>
        </w:rPr>
        <w:t xml:space="preserve"> se réserve la possibilité d’apporter au plus tard 5 jours avant la date limite de remise des offres des modifications de détail sur le dossier de consultation.</w:t>
      </w:r>
    </w:p>
    <w:p w14:paraId="06530038" w14:textId="77777777" w:rsidR="002C32E2" w:rsidRPr="005D076B" w:rsidRDefault="002C32E2" w:rsidP="00285480">
      <w:pPr>
        <w:jc w:val="both"/>
        <w:rPr>
          <w:rFonts w:ascii="Fira Sans" w:hAnsi="Fira Sans" w:cs="Arial"/>
          <w:lang w:eastAsia="en-US"/>
        </w:rPr>
      </w:pPr>
    </w:p>
    <w:p w14:paraId="393C2289" w14:textId="77777777" w:rsidR="002C32E2" w:rsidRPr="005D076B" w:rsidRDefault="002C32E2" w:rsidP="00285480">
      <w:pPr>
        <w:jc w:val="both"/>
        <w:rPr>
          <w:rFonts w:ascii="Fira Sans" w:hAnsi="Fira Sans" w:cs="Arial"/>
          <w:lang w:eastAsia="en-US"/>
        </w:rPr>
      </w:pPr>
      <w:r w:rsidRPr="005D076B">
        <w:rPr>
          <w:rFonts w:ascii="Fira Sans" w:hAnsi="Fira Sans" w:cs="Arial"/>
          <w:lang w:eastAsia="en-US"/>
        </w:rPr>
        <w:t>Les candidats devront alors répondre sur la base du dossier de candidature modifié sans pouvoir élever de réclamation à ce sujet.</w:t>
      </w:r>
    </w:p>
    <w:p w14:paraId="5305B277" w14:textId="77777777" w:rsidR="002C32E2" w:rsidRPr="005D076B" w:rsidRDefault="002C32E2" w:rsidP="00285480">
      <w:pPr>
        <w:jc w:val="both"/>
        <w:rPr>
          <w:rFonts w:ascii="Fira Sans" w:hAnsi="Fira Sans" w:cs="Arial"/>
          <w:lang w:eastAsia="en-US"/>
        </w:rPr>
      </w:pPr>
    </w:p>
    <w:p w14:paraId="1C9C7120" w14:textId="77777777" w:rsidR="002C32E2" w:rsidRPr="005D076B" w:rsidRDefault="002C32E2" w:rsidP="00285480">
      <w:pPr>
        <w:jc w:val="both"/>
        <w:rPr>
          <w:rFonts w:ascii="Fira Sans" w:hAnsi="Fira Sans" w:cs="Arial"/>
          <w:lang w:eastAsia="en-US"/>
        </w:rPr>
      </w:pPr>
      <w:r w:rsidRPr="005D076B">
        <w:rPr>
          <w:rFonts w:ascii="Fira Sans" w:hAnsi="Fira Sans" w:cs="Arial"/>
          <w:lang w:eastAsia="en-US"/>
        </w:rPr>
        <w:t>Si pendant l’étude du dossier par les candidats, la date limite de réception des offres est reportée, la disposition précédente est applicable en fonction de cette nouvelle date.</w:t>
      </w:r>
    </w:p>
    <w:p w14:paraId="72CC7319" w14:textId="77777777" w:rsidR="00285480" w:rsidRPr="0071236E" w:rsidRDefault="00285480" w:rsidP="00285480">
      <w:pPr>
        <w:rPr>
          <w:rFonts w:ascii="Fira Sans" w:hAnsi="Fira Sans"/>
          <w:color w:val="FF0000"/>
          <w:lang w:eastAsia="en-US"/>
        </w:rPr>
      </w:pPr>
    </w:p>
    <w:p w14:paraId="74051A26" w14:textId="3A575F4C" w:rsidR="00AB50D9" w:rsidRPr="005D076B" w:rsidRDefault="00AB50D9" w:rsidP="00285480">
      <w:pPr>
        <w:pStyle w:val="Titre2"/>
        <w:ind w:left="567" w:firstLine="0"/>
        <w:jc w:val="both"/>
        <w:rPr>
          <w:rFonts w:ascii="Fira Sans" w:hAnsi="Fira Sans"/>
          <w:bCs w:val="0"/>
          <w:sz w:val="24"/>
          <w:szCs w:val="24"/>
          <w:lang w:eastAsia="en-US"/>
        </w:rPr>
      </w:pPr>
      <w:r w:rsidRPr="005D076B">
        <w:rPr>
          <w:rFonts w:ascii="Fira Sans" w:hAnsi="Fira Sans"/>
          <w:bCs w:val="0"/>
          <w:sz w:val="24"/>
          <w:szCs w:val="24"/>
          <w:lang w:eastAsia="en-US"/>
        </w:rPr>
        <w:t>Echanges pendant la consultation</w:t>
      </w:r>
    </w:p>
    <w:p w14:paraId="230CE29D" w14:textId="6CC13C66" w:rsidR="00AB50D9" w:rsidRPr="005D076B" w:rsidRDefault="00AB50D9" w:rsidP="00285480">
      <w:pPr>
        <w:rPr>
          <w:rFonts w:ascii="Fira Sans" w:hAnsi="Fira Sans"/>
          <w:lang w:eastAsia="en-US"/>
        </w:rPr>
      </w:pPr>
    </w:p>
    <w:p w14:paraId="4C370945" w14:textId="47C6BDDA" w:rsidR="002C32E2" w:rsidRPr="005D076B" w:rsidRDefault="002C32E2" w:rsidP="00285480">
      <w:pPr>
        <w:jc w:val="both"/>
        <w:rPr>
          <w:rFonts w:ascii="Fira Sans" w:hAnsi="Fira Sans" w:cs="Arial"/>
          <w:lang w:eastAsia="en-US"/>
        </w:rPr>
      </w:pPr>
      <w:r w:rsidRPr="005D076B">
        <w:rPr>
          <w:rFonts w:ascii="Fira Sans" w:hAnsi="Fira Sans" w:cs="Arial"/>
          <w:lang w:eastAsia="en-US"/>
        </w:rPr>
        <w:t>L’ensemble des échanges éventuels effectués pendant la consultation se feront en priorité sur la plateforme des achats de l’Etat.</w:t>
      </w:r>
    </w:p>
    <w:p w14:paraId="2E6E2FC2" w14:textId="542AFDF7" w:rsidR="002C32E2" w:rsidRPr="005D076B" w:rsidRDefault="002C32E2" w:rsidP="00285480">
      <w:pPr>
        <w:jc w:val="both"/>
        <w:rPr>
          <w:rFonts w:ascii="Fira Sans" w:hAnsi="Fira Sans" w:cs="Arial"/>
          <w:lang w:eastAsia="en-US"/>
        </w:rPr>
      </w:pPr>
    </w:p>
    <w:p w14:paraId="01131247" w14:textId="6AFF415A" w:rsidR="00AB50D9" w:rsidRDefault="002C32E2" w:rsidP="00285480">
      <w:pPr>
        <w:jc w:val="both"/>
        <w:rPr>
          <w:rFonts w:ascii="Fira Sans" w:hAnsi="Fira Sans" w:cs="Arial"/>
          <w:lang w:eastAsia="en-US"/>
        </w:rPr>
      </w:pPr>
      <w:r w:rsidRPr="005D076B">
        <w:rPr>
          <w:rFonts w:ascii="Fira Sans" w:hAnsi="Fira Sans" w:cs="Arial"/>
          <w:lang w:eastAsia="en-US"/>
        </w:rPr>
        <w:t xml:space="preserve">Il convient de bien vérifier que les mails envoyés par </w:t>
      </w:r>
      <w:r w:rsidR="008269DC" w:rsidRPr="005D076B">
        <w:rPr>
          <w:rFonts w:ascii="Fira Sans" w:hAnsi="Fira Sans" w:cs="Arial"/>
          <w:lang w:eastAsia="en-US"/>
        </w:rPr>
        <w:t>le pouvoir adjudicateur</w:t>
      </w:r>
      <w:r w:rsidRPr="005D076B">
        <w:rPr>
          <w:rFonts w:ascii="Fira Sans" w:hAnsi="Fira Sans" w:cs="Arial"/>
          <w:lang w:eastAsia="en-US"/>
        </w:rPr>
        <w:t xml:space="preserve"> via la plateforme de dématérialisation des marchés publics ne soient pas réceptionnés dans les spams ou courriers indésirables.</w:t>
      </w:r>
    </w:p>
    <w:p w14:paraId="070C5A27" w14:textId="77777777" w:rsidR="004B60C0" w:rsidRPr="0071236E" w:rsidRDefault="004B60C0" w:rsidP="00285480">
      <w:pPr>
        <w:jc w:val="both"/>
        <w:rPr>
          <w:rFonts w:ascii="Fira Sans" w:hAnsi="Fira Sans" w:cs="Arial"/>
          <w:color w:val="FF0000"/>
          <w:lang w:eastAsia="en-US"/>
        </w:rPr>
      </w:pPr>
    </w:p>
    <w:bookmarkEnd w:id="8"/>
    <w:bookmarkEnd w:id="9"/>
    <w:p w14:paraId="7FEB4BCD" w14:textId="77777777" w:rsidR="0007249E" w:rsidRPr="003A3EC8" w:rsidRDefault="00976F81" w:rsidP="00285480">
      <w:pPr>
        <w:pStyle w:val="Titre1"/>
        <w:spacing w:before="0"/>
        <w:ind w:left="0"/>
        <w:jc w:val="both"/>
        <w:rPr>
          <w:rStyle w:val="StyleTitre1ArialNarrow14ptNonsoulignToutenmajusculeCar"/>
          <w:rFonts w:ascii="Fira Sans" w:hAnsi="Fira Sans"/>
          <w:b/>
          <w:sz w:val="24"/>
          <w:u w:val="none"/>
        </w:rPr>
      </w:pPr>
      <w:r w:rsidRPr="003A3EC8">
        <w:rPr>
          <w:rStyle w:val="StyleTitre1ArialNarrow14ptNonsoulignToutenmajusculeCar"/>
          <w:rFonts w:ascii="Fira Sans" w:hAnsi="Fira Sans"/>
          <w:b/>
          <w:sz w:val="24"/>
          <w:u w:val="none"/>
        </w:rPr>
        <w:t>PRESENTATION DE l’OFFRE</w:t>
      </w:r>
    </w:p>
    <w:p w14:paraId="00C7FC2D" w14:textId="77777777" w:rsidR="0007249E" w:rsidRPr="003A3EC8" w:rsidRDefault="0007249E" w:rsidP="00285480">
      <w:pPr>
        <w:jc w:val="both"/>
        <w:rPr>
          <w:rFonts w:ascii="Fira Sans" w:hAnsi="Fira Sans" w:cs="Arial"/>
          <w:b/>
        </w:rPr>
      </w:pPr>
    </w:p>
    <w:p w14:paraId="1321F1D7" w14:textId="77777777" w:rsidR="00D51A03" w:rsidRPr="003A3EC8" w:rsidRDefault="00D51A03" w:rsidP="00285480">
      <w:pPr>
        <w:pStyle w:val="Titre2"/>
        <w:ind w:left="567" w:firstLine="0"/>
        <w:jc w:val="both"/>
        <w:rPr>
          <w:rFonts w:ascii="Fira Sans" w:hAnsi="Fira Sans"/>
          <w:sz w:val="24"/>
          <w:szCs w:val="24"/>
        </w:rPr>
      </w:pPr>
      <w:r w:rsidRPr="003A3EC8">
        <w:rPr>
          <w:rFonts w:ascii="Fira Sans" w:hAnsi="Fira Sans"/>
          <w:sz w:val="24"/>
          <w:szCs w:val="24"/>
        </w:rPr>
        <w:t>Délai de validité de l’offre</w:t>
      </w:r>
    </w:p>
    <w:p w14:paraId="18476E05" w14:textId="77777777" w:rsidR="00276479" w:rsidRPr="003A3EC8" w:rsidRDefault="00276479" w:rsidP="00285480">
      <w:pPr>
        <w:rPr>
          <w:rFonts w:ascii="Fira Sans" w:hAnsi="Fira Sans" w:cs="Arial"/>
        </w:rPr>
      </w:pPr>
    </w:p>
    <w:p w14:paraId="07547B8A" w14:textId="31BC9300" w:rsidR="00D51A03" w:rsidRPr="003A3EC8" w:rsidRDefault="00D51A03" w:rsidP="00285480">
      <w:pPr>
        <w:jc w:val="both"/>
        <w:rPr>
          <w:rFonts w:ascii="Fira Sans" w:hAnsi="Fira Sans" w:cs="Arial"/>
        </w:rPr>
      </w:pPr>
      <w:r w:rsidRPr="003A3EC8">
        <w:rPr>
          <w:rFonts w:ascii="Fira Sans" w:hAnsi="Fira Sans" w:cs="Arial"/>
        </w:rPr>
        <w:t xml:space="preserve">Le délai de validité </w:t>
      </w:r>
      <w:r w:rsidR="00934857" w:rsidRPr="003A3EC8">
        <w:rPr>
          <w:rFonts w:ascii="Fira Sans" w:hAnsi="Fira Sans" w:cs="Arial"/>
        </w:rPr>
        <w:t xml:space="preserve">pendant lequel la réponse du soumissionnaire est irrévocable </w:t>
      </w:r>
      <w:r w:rsidRPr="003A3EC8">
        <w:rPr>
          <w:rFonts w:ascii="Fira Sans" w:hAnsi="Fira Sans" w:cs="Arial"/>
        </w:rPr>
        <w:t xml:space="preserve">est fixé à </w:t>
      </w:r>
      <w:r w:rsidR="00276479" w:rsidRPr="003A3EC8">
        <w:rPr>
          <w:rFonts w:ascii="Fira Sans" w:hAnsi="Fira Sans" w:cs="Arial"/>
        </w:rPr>
        <w:t>120</w:t>
      </w:r>
      <w:r w:rsidRPr="003A3EC8">
        <w:rPr>
          <w:rFonts w:ascii="Fira Sans" w:hAnsi="Fira Sans" w:cs="Arial"/>
        </w:rPr>
        <w:t xml:space="preserve"> jours à compter de la date limite fixée pour la remise de l’offre. </w:t>
      </w:r>
    </w:p>
    <w:p w14:paraId="4F14246D" w14:textId="483F1F10" w:rsidR="00D216AA" w:rsidRPr="003A3EC8" w:rsidRDefault="00D216AA" w:rsidP="00285480">
      <w:pPr>
        <w:jc w:val="both"/>
        <w:rPr>
          <w:rFonts w:ascii="Fira Sans" w:hAnsi="Fira Sans" w:cs="Arial"/>
        </w:rPr>
      </w:pPr>
    </w:p>
    <w:p w14:paraId="258DA896" w14:textId="77777777" w:rsidR="00DE59F2" w:rsidRPr="003A3EC8" w:rsidRDefault="00DE59F2" w:rsidP="00285480">
      <w:pPr>
        <w:jc w:val="both"/>
        <w:rPr>
          <w:rFonts w:ascii="Fira Sans" w:hAnsi="Fira Sans" w:cs="Arial"/>
        </w:rPr>
      </w:pPr>
      <w:r w:rsidRPr="003A3EC8">
        <w:rPr>
          <w:rFonts w:ascii="Fira Sans" w:hAnsi="Fira Sans" w:cs="Arial"/>
        </w:rPr>
        <w:t>En cas de négociation, le délai de validité court à compter de la date de remise des offres finales.</w:t>
      </w:r>
    </w:p>
    <w:p w14:paraId="389775C4" w14:textId="77777777" w:rsidR="00DE59F2" w:rsidRPr="0071236E" w:rsidRDefault="00DE59F2" w:rsidP="00285480">
      <w:pPr>
        <w:jc w:val="both"/>
        <w:rPr>
          <w:rFonts w:ascii="Fira Sans" w:hAnsi="Fira Sans" w:cs="Arial"/>
          <w:color w:val="FF0000"/>
        </w:rPr>
      </w:pPr>
    </w:p>
    <w:p w14:paraId="52C65023" w14:textId="77777777" w:rsidR="00D312B2" w:rsidRPr="003A3EC8" w:rsidRDefault="00D312B2" w:rsidP="00285480">
      <w:pPr>
        <w:pStyle w:val="Titre2"/>
        <w:ind w:left="567" w:firstLine="0"/>
        <w:jc w:val="both"/>
        <w:rPr>
          <w:rFonts w:ascii="Fira Sans" w:hAnsi="Fira Sans"/>
          <w:sz w:val="24"/>
          <w:szCs w:val="24"/>
        </w:rPr>
      </w:pPr>
      <w:r w:rsidRPr="003A3EC8">
        <w:rPr>
          <w:rFonts w:ascii="Fira Sans" w:hAnsi="Fira Sans"/>
          <w:sz w:val="24"/>
          <w:szCs w:val="24"/>
        </w:rPr>
        <w:t>Date limite de remise des offres</w:t>
      </w:r>
    </w:p>
    <w:p w14:paraId="1CFD2B7B" w14:textId="77777777" w:rsidR="00276479" w:rsidRPr="003A3EC8" w:rsidRDefault="00276479" w:rsidP="00285480">
      <w:pPr>
        <w:rPr>
          <w:rFonts w:ascii="Fira Sans" w:hAnsi="Fira Sans" w:cs="Arial"/>
        </w:rPr>
      </w:pPr>
    </w:p>
    <w:p w14:paraId="7CF9B6AB" w14:textId="38E2C506" w:rsidR="00AB7A03" w:rsidRPr="003A3EC8" w:rsidRDefault="00D312B2" w:rsidP="00285480">
      <w:pPr>
        <w:autoSpaceDE w:val="0"/>
        <w:autoSpaceDN w:val="0"/>
        <w:adjustRightInd w:val="0"/>
        <w:jc w:val="both"/>
        <w:rPr>
          <w:rFonts w:ascii="Fira Sans" w:hAnsi="Fira Sans" w:cs="Arial"/>
        </w:rPr>
      </w:pPr>
      <w:r w:rsidRPr="003A3EC8">
        <w:rPr>
          <w:rFonts w:ascii="Fira Sans" w:hAnsi="Fira Sans" w:cs="Arial"/>
        </w:rPr>
        <w:t xml:space="preserve">La date limite de réception des offres </w:t>
      </w:r>
      <w:r w:rsidRPr="00891015">
        <w:rPr>
          <w:rFonts w:ascii="Fira Sans" w:hAnsi="Fira Sans" w:cs="Arial"/>
        </w:rPr>
        <w:t xml:space="preserve">est fixée </w:t>
      </w:r>
      <w:r w:rsidR="00891015" w:rsidRPr="00891015">
        <w:rPr>
          <w:rFonts w:ascii="Fira Sans" w:hAnsi="Fira Sans" w:cs="Arial"/>
          <w:b/>
          <w:bCs/>
        </w:rPr>
        <w:t>au 27 février 2025</w:t>
      </w:r>
      <w:r w:rsidR="0068668B" w:rsidRPr="00891015">
        <w:rPr>
          <w:rFonts w:ascii="Fira Sans" w:hAnsi="Fira Sans" w:cs="Arial"/>
          <w:b/>
          <w:bCs/>
        </w:rPr>
        <w:t xml:space="preserve"> à </w:t>
      </w:r>
      <w:r w:rsidR="00AF306E" w:rsidRPr="00891015">
        <w:rPr>
          <w:rFonts w:ascii="Fira Sans" w:hAnsi="Fira Sans" w:cs="Arial"/>
          <w:b/>
          <w:bCs/>
        </w:rPr>
        <w:t>9</w:t>
      </w:r>
      <w:r w:rsidR="0068668B" w:rsidRPr="00891015">
        <w:rPr>
          <w:rFonts w:ascii="Fira Sans" w:hAnsi="Fira Sans" w:cs="Arial"/>
          <w:b/>
          <w:bCs/>
        </w:rPr>
        <w:t xml:space="preserve"> h</w:t>
      </w:r>
      <w:r w:rsidR="0068668B" w:rsidRPr="00891015">
        <w:rPr>
          <w:rFonts w:ascii="Fira Sans" w:hAnsi="Fira Sans" w:cs="Arial"/>
        </w:rPr>
        <w:t>.</w:t>
      </w:r>
      <w:r w:rsidR="00276479" w:rsidRPr="00891015">
        <w:rPr>
          <w:rFonts w:ascii="Fira Sans" w:hAnsi="Fira Sans" w:cs="Arial"/>
        </w:rPr>
        <w:t xml:space="preserve"> </w:t>
      </w:r>
    </w:p>
    <w:p w14:paraId="78553313" w14:textId="77777777" w:rsidR="00AB7A03" w:rsidRPr="003A3EC8" w:rsidRDefault="00AB7A03" w:rsidP="00285480">
      <w:pPr>
        <w:autoSpaceDE w:val="0"/>
        <w:autoSpaceDN w:val="0"/>
        <w:adjustRightInd w:val="0"/>
        <w:jc w:val="both"/>
        <w:rPr>
          <w:rFonts w:ascii="Fira Sans" w:hAnsi="Fira Sans" w:cs="Arial"/>
        </w:rPr>
      </w:pPr>
    </w:p>
    <w:p w14:paraId="3779BC37" w14:textId="7F9A2A0D" w:rsidR="00D312B2" w:rsidRPr="003A3EC8" w:rsidRDefault="00D312B2" w:rsidP="00285480">
      <w:pPr>
        <w:autoSpaceDE w:val="0"/>
        <w:autoSpaceDN w:val="0"/>
        <w:adjustRightInd w:val="0"/>
        <w:jc w:val="both"/>
        <w:rPr>
          <w:rFonts w:ascii="Fira Sans" w:hAnsi="Fira Sans" w:cs="Arial"/>
        </w:rPr>
      </w:pPr>
      <w:r w:rsidRPr="003A3EC8">
        <w:rPr>
          <w:rFonts w:ascii="Fira Sans" w:hAnsi="Fira Sans" w:cs="Arial"/>
        </w:rPr>
        <w:t xml:space="preserve">En cas de report de la date de remise des offres </w:t>
      </w:r>
      <w:r w:rsidR="00FF4D0B" w:rsidRPr="003A3EC8">
        <w:rPr>
          <w:rFonts w:ascii="Fira Sans" w:hAnsi="Fira Sans" w:cs="Arial"/>
        </w:rPr>
        <w:t>par suite</w:t>
      </w:r>
      <w:r w:rsidRPr="003A3EC8">
        <w:rPr>
          <w:rFonts w:ascii="Fira Sans" w:hAnsi="Fira Sans" w:cs="Arial"/>
        </w:rPr>
        <w:t xml:space="preserve"> difficultés, la nouvelle date limite de réception des offres sera transmise à l’ensemble des candidats. </w:t>
      </w:r>
    </w:p>
    <w:p w14:paraId="44782E48" w14:textId="5869EE75" w:rsidR="00D312B2" w:rsidRPr="003A3EC8" w:rsidRDefault="00D312B2" w:rsidP="00285480">
      <w:pPr>
        <w:autoSpaceDE w:val="0"/>
        <w:autoSpaceDN w:val="0"/>
        <w:adjustRightInd w:val="0"/>
        <w:jc w:val="both"/>
        <w:rPr>
          <w:rFonts w:ascii="Fira Sans" w:hAnsi="Fira Sans" w:cs="Arial"/>
        </w:rPr>
      </w:pPr>
      <w:r w:rsidRPr="003A3EC8">
        <w:rPr>
          <w:rFonts w:ascii="Fira Sans" w:hAnsi="Fira Sans" w:cs="Arial"/>
        </w:rPr>
        <w:t>Ceux qui auront déjà remis une offre auront la possibilité de la compléter, de la reproduire ou de la maintenir.</w:t>
      </w:r>
    </w:p>
    <w:p w14:paraId="18A636EC" w14:textId="77777777" w:rsidR="00635EFF" w:rsidRPr="003A3EC8" w:rsidRDefault="00635EFF" w:rsidP="00285480">
      <w:pPr>
        <w:autoSpaceDE w:val="0"/>
        <w:autoSpaceDN w:val="0"/>
        <w:adjustRightInd w:val="0"/>
        <w:jc w:val="both"/>
        <w:rPr>
          <w:rFonts w:ascii="Fira Sans" w:hAnsi="Fira Sans" w:cs="Arial"/>
        </w:rPr>
      </w:pPr>
    </w:p>
    <w:p w14:paraId="439AF9D1" w14:textId="77EB423C" w:rsidR="00D312B2" w:rsidRPr="003A3EC8" w:rsidRDefault="00355850" w:rsidP="00285480">
      <w:pPr>
        <w:autoSpaceDE w:val="0"/>
        <w:autoSpaceDN w:val="0"/>
        <w:adjustRightInd w:val="0"/>
        <w:jc w:val="both"/>
        <w:rPr>
          <w:rFonts w:ascii="Fira Sans" w:hAnsi="Fira Sans" w:cs="Arial"/>
        </w:rPr>
      </w:pPr>
      <w:r w:rsidRPr="003A3EC8">
        <w:rPr>
          <w:rFonts w:ascii="Fira Sans" w:hAnsi="Fira Sans" w:cs="Arial"/>
        </w:rPr>
        <w:t>Les plis étant transmis par voie électronique étant horodatés, selon les articles R 2151-5 et R 2143-2 du code de la commande publique, t</w:t>
      </w:r>
      <w:r w:rsidR="00D312B2" w:rsidRPr="003A3EC8">
        <w:rPr>
          <w:rFonts w:ascii="Fira Sans" w:hAnsi="Fira Sans" w:cs="Arial"/>
        </w:rPr>
        <w:t xml:space="preserve">oute offre reçue après la date et l’heure limites de </w:t>
      </w:r>
      <w:r w:rsidR="00A84E0D" w:rsidRPr="003A3EC8">
        <w:rPr>
          <w:rFonts w:ascii="Fira Sans" w:hAnsi="Fira Sans" w:cs="Arial"/>
        </w:rPr>
        <w:t xml:space="preserve">dépôt fixées ci-dessus ne sera </w:t>
      </w:r>
      <w:r w:rsidR="00D312B2" w:rsidRPr="003A3EC8">
        <w:rPr>
          <w:rFonts w:ascii="Fira Sans" w:hAnsi="Fira Sans" w:cs="Arial"/>
        </w:rPr>
        <w:t>pas prise en considération</w:t>
      </w:r>
      <w:r w:rsidRPr="003A3EC8">
        <w:rPr>
          <w:rFonts w:ascii="Fira Sans" w:hAnsi="Fira Sans" w:cs="Arial"/>
        </w:rPr>
        <w:t xml:space="preserve"> et éliminée. Le candidat en s</w:t>
      </w:r>
      <w:r w:rsidR="00823E43" w:rsidRPr="003A3EC8">
        <w:rPr>
          <w:rFonts w:ascii="Fira Sans" w:hAnsi="Fira Sans" w:cs="Arial"/>
        </w:rPr>
        <w:t>e</w:t>
      </w:r>
      <w:r w:rsidRPr="003A3EC8">
        <w:rPr>
          <w:rFonts w:ascii="Fira Sans" w:hAnsi="Fira Sans" w:cs="Arial"/>
        </w:rPr>
        <w:t>ra informé</w:t>
      </w:r>
      <w:r w:rsidR="00D312B2" w:rsidRPr="003A3EC8">
        <w:rPr>
          <w:rFonts w:ascii="Fira Sans" w:hAnsi="Fira Sans" w:cs="Arial"/>
        </w:rPr>
        <w:t>.</w:t>
      </w:r>
    </w:p>
    <w:p w14:paraId="28AD0E27" w14:textId="1204B8BA" w:rsidR="007A66A9" w:rsidRPr="003A3EC8" w:rsidRDefault="007A66A9" w:rsidP="00285480">
      <w:pPr>
        <w:autoSpaceDE w:val="0"/>
        <w:autoSpaceDN w:val="0"/>
        <w:adjustRightInd w:val="0"/>
        <w:jc w:val="both"/>
        <w:rPr>
          <w:rFonts w:ascii="Fira Sans" w:hAnsi="Fira Sans" w:cs="Arial"/>
        </w:rPr>
      </w:pPr>
    </w:p>
    <w:p w14:paraId="6DA53DA0" w14:textId="77777777" w:rsidR="00C95AA8" w:rsidRPr="003A3EC8" w:rsidRDefault="007A66A9" w:rsidP="00285480">
      <w:pPr>
        <w:autoSpaceDE w:val="0"/>
        <w:autoSpaceDN w:val="0"/>
        <w:adjustRightInd w:val="0"/>
        <w:jc w:val="both"/>
        <w:rPr>
          <w:rFonts w:ascii="Fira Sans" w:hAnsi="Fira Sans" w:cs="Arial"/>
        </w:rPr>
      </w:pPr>
      <w:r w:rsidRPr="003A3EC8">
        <w:rPr>
          <w:rFonts w:ascii="Fira Sans" w:hAnsi="Fira Sans" w:cs="Arial"/>
        </w:rPr>
        <w:t xml:space="preserve">En application de l’article R 2151-6 du CCP, le soumissionnaire transmet son offre en une seule fois. </w:t>
      </w:r>
    </w:p>
    <w:p w14:paraId="09CF3D45" w14:textId="77777777" w:rsidR="00C95AA8" w:rsidRPr="003A3EC8" w:rsidRDefault="00C95AA8" w:rsidP="00285480">
      <w:pPr>
        <w:autoSpaceDE w:val="0"/>
        <w:autoSpaceDN w:val="0"/>
        <w:adjustRightInd w:val="0"/>
        <w:jc w:val="both"/>
        <w:rPr>
          <w:rFonts w:ascii="Fira Sans" w:hAnsi="Fira Sans" w:cs="Arial"/>
        </w:rPr>
      </w:pPr>
    </w:p>
    <w:p w14:paraId="5A2F60C8" w14:textId="773A11F1" w:rsidR="007A66A9" w:rsidRPr="003A3EC8" w:rsidRDefault="007A66A9" w:rsidP="00285480">
      <w:pPr>
        <w:autoSpaceDE w:val="0"/>
        <w:autoSpaceDN w:val="0"/>
        <w:adjustRightInd w:val="0"/>
        <w:jc w:val="both"/>
        <w:rPr>
          <w:rFonts w:ascii="Fira Sans" w:hAnsi="Fira Sans" w:cs="Arial"/>
        </w:rPr>
      </w:pPr>
      <w:r w:rsidRPr="003A3EC8">
        <w:rPr>
          <w:rFonts w:ascii="Fira Sans" w:hAnsi="Fira Sans" w:cs="Arial"/>
        </w:rPr>
        <w:t xml:space="preserve">Si plusieurs offres sont successivement transmises par un même soumissionnaire, seule est ouverte la dernière offre reçue par </w:t>
      </w:r>
      <w:r w:rsidR="00D211D4" w:rsidRPr="003A3EC8">
        <w:rPr>
          <w:rFonts w:ascii="Fira Sans" w:hAnsi="Fira Sans" w:cs="Arial"/>
        </w:rPr>
        <w:t>le pouvoir adjudicateur</w:t>
      </w:r>
      <w:r w:rsidRPr="003A3EC8">
        <w:rPr>
          <w:rFonts w:ascii="Fira Sans" w:hAnsi="Fira Sans" w:cs="Arial"/>
        </w:rPr>
        <w:t xml:space="preserve"> dans le délai fixé pour la remise des offres.</w:t>
      </w:r>
    </w:p>
    <w:p w14:paraId="2B6EA423" w14:textId="77777777" w:rsidR="00D312B2" w:rsidRPr="0071236E" w:rsidRDefault="00D312B2" w:rsidP="00285480">
      <w:pPr>
        <w:autoSpaceDE w:val="0"/>
        <w:autoSpaceDN w:val="0"/>
        <w:adjustRightInd w:val="0"/>
        <w:jc w:val="both"/>
        <w:rPr>
          <w:rFonts w:ascii="Fira Sans" w:hAnsi="Fira Sans" w:cs="Arial"/>
          <w:color w:val="FF0000"/>
        </w:rPr>
      </w:pPr>
    </w:p>
    <w:p w14:paraId="4E9BAB0E" w14:textId="77777777" w:rsidR="00D312B2" w:rsidRPr="003A3EC8" w:rsidRDefault="00D312B2" w:rsidP="00285480">
      <w:pPr>
        <w:pStyle w:val="Titre2"/>
        <w:ind w:left="567" w:firstLine="0"/>
        <w:jc w:val="both"/>
        <w:rPr>
          <w:rFonts w:ascii="Fira Sans" w:hAnsi="Fira Sans"/>
          <w:sz w:val="24"/>
          <w:szCs w:val="24"/>
        </w:rPr>
      </w:pPr>
      <w:r w:rsidRPr="003A3EC8">
        <w:rPr>
          <w:rFonts w:ascii="Fira Sans" w:hAnsi="Fira Sans"/>
          <w:sz w:val="24"/>
          <w:szCs w:val="24"/>
        </w:rPr>
        <w:t>Sous-traitance</w:t>
      </w:r>
    </w:p>
    <w:p w14:paraId="44FE17D8" w14:textId="77777777" w:rsidR="00276479" w:rsidRPr="003A3EC8" w:rsidRDefault="00276479" w:rsidP="00285480">
      <w:pPr>
        <w:rPr>
          <w:rFonts w:ascii="Fira Sans" w:hAnsi="Fira Sans" w:cs="Arial"/>
        </w:rPr>
      </w:pPr>
    </w:p>
    <w:p w14:paraId="62E5988D" w14:textId="7ACABCF0" w:rsidR="00D312B2" w:rsidRPr="003A3EC8" w:rsidRDefault="00AF62D7" w:rsidP="00285480">
      <w:pPr>
        <w:jc w:val="both"/>
        <w:rPr>
          <w:rFonts w:ascii="Fira Sans" w:hAnsi="Fira Sans" w:cs="Arial"/>
        </w:rPr>
      </w:pPr>
      <w:r w:rsidRPr="003A3EC8">
        <w:rPr>
          <w:rFonts w:ascii="Fira Sans" w:hAnsi="Fira Sans" w:cs="Arial"/>
        </w:rPr>
        <w:t>L</w:t>
      </w:r>
      <w:r w:rsidR="00D312B2" w:rsidRPr="003A3EC8">
        <w:rPr>
          <w:rFonts w:ascii="Fira Sans" w:hAnsi="Fira Sans" w:cs="Arial"/>
        </w:rPr>
        <w:t xml:space="preserve">a sous-traitance </w:t>
      </w:r>
      <w:r w:rsidR="00E1039F" w:rsidRPr="003A3EC8">
        <w:rPr>
          <w:rFonts w:ascii="Fira Sans" w:hAnsi="Fira Sans" w:cs="Arial"/>
        </w:rPr>
        <w:t>n’est pas acceptée.</w:t>
      </w:r>
    </w:p>
    <w:p w14:paraId="30F9064C" w14:textId="77777777" w:rsidR="003A3EC8" w:rsidRPr="0071236E" w:rsidRDefault="003A3EC8" w:rsidP="00285480">
      <w:pPr>
        <w:rPr>
          <w:rFonts w:ascii="Fira Sans" w:hAnsi="Fira Sans" w:cs="Arial"/>
          <w:color w:val="FF0000"/>
        </w:rPr>
      </w:pPr>
    </w:p>
    <w:p w14:paraId="6BE3F6F2" w14:textId="77777777" w:rsidR="00E94723" w:rsidRPr="003A3EC8" w:rsidRDefault="00E94723" w:rsidP="00E94723">
      <w:pPr>
        <w:pStyle w:val="Titre2"/>
        <w:ind w:left="567" w:firstLine="0"/>
        <w:jc w:val="both"/>
        <w:rPr>
          <w:rFonts w:ascii="Fira Sans" w:hAnsi="Fira Sans"/>
          <w:sz w:val="24"/>
          <w:szCs w:val="24"/>
        </w:rPr>
      </w:pPr>
      <w:r w:rsidRPr="003A3EC8">
        <w:rPr>
          <w:rFonts w:ascii="Fira Sans" w:hAnsi="Fira Sans"/>
          <w:sz w:val="24"/>
          <w:szCs w:val="24"/>
        </w:rPr>
        <w:t xml:space="preserve">Conditions de participation des candidats </w:t>
      </w:r>
    </w:p>
    <w:p w14:paraId="23859EAC" w14:textId="77777777" w:rsidR="00E94723" w:rsidRPr="003A3EC8" w:rsidRDefault="00E94723" w:rsidP="00E94723">
      <w:pPr>
        <w:tabs>
          <w:tab w:val="left" w:pos="6425"/>
        </w:tabs>
        <w:rPr>
          <w:rFonts w:ascii="Fira Sans" w:hAnsi="Fira Sans"/>
        </w:rPr>
      </w:pPr>
      <w:r w:rsidRPr="003A3EC8">
        <w:rPr>
          <w:rFonts w:ascii="Fira Sans" w:hAnsi="Fira Sans"/>
        </w:rPr>
        <w:tab/>
      </w:r>
    </w:p>
    <w:p w14:paraId="5824F098" w14:textId="77777777" w:rsidR="00E94723" w:rsidRPr="003A3EC8" w:rsidRDefault="00E94723" w:rsidP="00E94723">
      <w:pPr>
        <w:jc w:val="both"/>
        <w:rPr>
          <w:rFonts w:ascii="Fira Sans" w:hAnsi="Fira Sans"/>
          <w:lang w:eastAsia="en-US"/>
        </w:rPr>
      </w:pPr>
      <w:r w:rsidRPr="003A3EC8">
        <w:rPr>
          <w:rFonts w:ascii="Fira Sans" w:hAnsi="Fira Sans"/>
          <w:lang w:eastAsia="en-US"/>
        </w:rPr>
        <w:t xml:space="preserve">Les opérateurs économiques peuvent se présenter soit individuellement, soit sous la forme d’un groupement d’opérateurs économiques. </w:t>
      </w:r>
    </w:p>
    <w:p w14:paraId="4BBAD6C0" w14:textId="77777777" w:rsidR="00E94723" w:rsidRPr="003A3EC8" w:rsidRDefault="00E94723" w:rsidP="00E94723">
      <w:pPr>
        <w:jc w:val="both"/>
        <w:rPr>
          <w:rFonts w:ascii="Fira Sans" w:hAnsi="Fira Sans"/>
          <w:lang w:eastAsia="en-US"/>
        </w:rPr>
      </w:pPr>
    </w:p>
    <w:p w14:paraId="59CD586B" w14:textId="77777777" w:rsidR="00E94723" w:rsidRPr="003A3EC8" w:rsidRDefault="00E94723" w:rsidP="00E94723">
      <w:pPr>
        <w:jc w:val="both"/>
        <w:rPr>
          <w:rFonts w:ascii="Fira Sans" w:hAnsi="Fira Sans"/>
          <w:lang w:eastAsia="en-US"/>
        </w:rPr>
      </w:pPr>
      <w:r w:rsidRPr="003A3EC8">
        <w:rPr>
          <w:rFonts w:ascii="Fira Sans" w:hAnsi="Fira Sans"/>
          <w:lang w:eastAsia="en-US"/>
        </w:rPr>
        <w:t>C’est au stade de la candidature que les opérateurs économiques indiquent s’ils souhaitent se présenter en groupement, sous quelle forme et désignent leur mandataire. La composition du groupement ne peut être modifiée entre la date de remise des candidatures et la date de signature du marché.</w:t>
      </w:r>
    </w:p>
    <w:p w14:paraId="35C5E474" w14:textId="77777777" w:rsidR="00E94723" w:rsidRPr="003A3EC8" w:rsidRDefault="00E94723" w:rsidP="00E94723">
      <w:pPr>
        <w:jc w:val="both"/>
        <w:rPr>
          <w:rFonts w:ascii="Fira Sans" w:hAnsi="Fira Sans"/>
          <w:lang w:eastAsia="en-US"/>
        </w:rPr>
      </w:pPr>
    </w:p>
    <w:p w14:paraId="03D9F8FB" w14:textId="77777777" w:rsidR="00E94723" w:rsidRPr="003A3EC8" w:rsidRDefault="00E94723" w:rsidP="00E94723">
      <w:pPr>
        <w:jc w:val="both"/>
        <w:rPr>
          <w:rFonts w:ascii="Fira Sans" w:hAnsi="Fira Sans"/>
          <w:lang w:eastAsia="en-US"/>
        </w:rPr>
      </w:pPr>
      <w:r w:rsidRPr="003A3EC8">
        <w:rPr>
          <w:rFonts w:ascii="Fira Sans" w:hAnsi="Fira Sans"/>
          <w:lang w:eastAsia="en-US"/>
        </w:rPr>
        <w:t>Le candidat peut se présenter en groupement conjoint ou en groupement solidaire</w:t>
      </w:r>
    </w:p>
    <w:p w14:paraId="5C31698F" w14:textId="77777777" w:rsidR="00E94723" w:rsidRPr="003A3EC8" w:rsidRDefault="00E94723" w:rsidP="00E94723">
      <w:pPr>
        <w:jc w:val="both"/>
        <w:rPr>
          <w:rFonts w:ascii="Fira Sans" w:hAnsi="Fira Sans"/>
          <w:lang w:eastAsia="en-US"/>
        </w:rPr>
      </w:pPr>
    </w:p>
    <w:p w14:paraId="6EAB6B83" w14:textId="77777777" w:rsidR="00E94723" w:rsidRPr="003A3EC8" w:rsidRDefault="00E94723" w:rsidP="00E94723">
      <w:pPr>
        <w:pStyle w:val="Paragraphedeliste"/>
        <w:numPr>
          <w:ilvl w:val="0"/>
          <w:numId w:val="21"/>
        </w:numPr>
        <w:jc w:val="both"/>
        <w:rPr>
          <w:rFonts w:ascii="Fira Sans" w:hAnsi="Fira Sans"/>
          <w:lang w:eastAsia="en-US"/>
        </w:rPr>
      </w:pPr>
      <w:r w:rsidRPr="003A3EC8">
        <w:rPr>
          <w:rFonts w:ascii="Fira Sans" w:hAnsi="Fira Sans"/>
          <w:lang w:eastAsia="en-US"/>
        </w:rPr>
        <w:t>En cas de choix du groupement conjoint, il sera demandé à l’attribution au groupement retenu à ce que le mandataire soit solidaire. Le mandataire du groupement conjoint est ainsi solidaire, pour l’exécution du marché, de chacun des membres du groupement pour ses obligations contractuelles à l’égard de l’entité adjudicatrice</w:t>
      </w:r>
    </w:p>
    <w:p w14:paraId="41487541" w14:textId="77777777" w:rsidR="00E94723" w:rsidRPr="003A3EC8" w:rsidRDefault="00E94723" w:rsidP="00E94723">
      <w:pPr>
        <w:pStyle w:val="Paragraphedeliste"/>
        <w:numPr>
          <w:ilvl w:val="0"/>
          <w:numId w:val="21"/>
        </w:numPr>
        <w:jc w:val="both"/>
        <w:rPr>
          <w:rFonts w:ascii="Fira Sans" w:hAnsi="Fira Sans"/>
          <w:lang w:eastAsia="en-US"/>
        </w:rPr>
      </w:pPr>
      <w:r w:rsidRPr="003A3EC8">
        <w:rPr>
          <w:rFonts w:ascii="Fira Sans" w:hAnsi="Fira Sans"/>
          <w:lang w:eastAsia="en-US"/>
        </w:rPr>
        <w:t>En cas de choix du groupement solidaire, le paiement s’effectue sur des comptes séparés (chaque membre percevant directement les sommes se rapportant à l’exécution de ses propres prestations). En cas de demande du groupement, le paiement peut s’effectuer sur un compte unique géré par le mandataire du groupement, le groupement doit pour cela faire apparaitre cette demande dans l’acte d’engagement</w:t>
      </w:r>
    </w:p>
    <w:p w14:paraId="7DDF421E" w14:textId="77777777" w:rsidR="00FF4D0B" w:rsidRPr="003A3EC8" w:rsidRDefault="00FF4D0B" w:rsidP="00E94723">
      <w:pPr>
        <w:jc w:val="both"/>
        <w:rPr>
          <w:rFonts w:ascii="Fira Sans" w:hAnsi="Fira Sans"/>
          <w:lang w:eastAsia="en-US"/>
        </w:rPr>
      </w:pPr>
    </w:p>
    <w:p w14:paraId="56F3B7F8" w14:textId="77777777" w:rsidR="00E94723" w:rsidRPr="003A3EC8" w:rsidRDefault="00E94723" w:rsidP="00E94723">
      <w:pPr>
        <w:jc w:val="both"/>
        <w:rPr>
          <w:rFonts w:ascii="Fira Sans" w:hAnsi="Fira Sans"/>
          <w:lang w:eastAsia="en-US"/>
        </w:rPr>
      </w:pPr>
      <w:r w:rsidRPr="003A3EC8">
        <w:rPr>
          <w:rFonts w:ascii="Fira Sans" w:hAnsi="Fira Sans"/>
          <w:lang w:eastAsia="en-US"/>
        </w:rPr>
        <w:t>Il est interdit aux candidats de présenter plusieurs offres en agissant à la fois</w:t>
      </w:r>
    </w:p>
    <w:p w14:paraId="2C353631" w14:textId="77777777" w:rsidR="00635EFF" w:rsidRPr="003A3EC8" w:rsidRDefault="00635EFF" w:rsidP="00E94723">
      <w:pPr>
        <w:jc w:val="both"/>
        <w:rPr>
          <w:rFonts w:ascii="Fira Sans" w:hAnsi="Fira Sans"/>
          <w:lang w:eastAsia="en-US"/>
        </w:rPr>
      </w:pPr>
    </w:p>
    <w:p w14:paraId="25C1E2CF" w14:textId="77777777" w:rsidR="00E94723" w:rsidRPr="003A3EC8" w:rsidRDefault="00E94723" w:rsidP="00E94723">
      <w:pPr>
        <w:pStyle w:val="Paragraphedeliste"/>
        <w:numPr>
          <w:ilvl w:val="0"/>
          <w:numId w:val="20"/>
        </w:numPr>
        <w:jc w:val="both"/>
        <w:rPr>
          <w:rFonts w:ascii="Fira Sans" w:hAnsi="Fira Sans"/>
          <w:lang w:eastAsia="en-US"/>
        </w:rPr>
      </w:pPr>
      <w:r w:rsidRPr="003A3EC8">
        <w:rPr>
          <w:rFonts w:ascii="Fira Sans" w:hAnsi="Fira Sans"/>
          <w:lang w:eastAsia="en-US"/>
        </w:rPr>
        <w:t>En qualité de candidats individuels et de membres d’un ou plusieurs groupements</w:t>
      </w:r>
    </w:p>
    <w:p w14:paraId="1A26DCB8" w14:textId="77777777" w:rsidR="00E94723" w:rsidRPr="003A3EC8" w:rsidRDefault="00E94723" w:rsidP="00E94723">
      <w:pPr>
        <w:pStyle w:val="Paragraphedeliste"/>
        <w:numPr>
          <w:ilvl w:val="0"/>
          <w:numId w:val="20"/>
        </w:numPr>
        <w:jc w:val="both"/>
        <w:rPr>
          <w:rFonts w:ascii="Fira Sans" w:hAnsi="Fira Sans"/>
          <w:lang w:eastAsia="en-US"/>
        </w:rPr>
      </w:pPr>
      <w:r w:rsidRPr="003A3EC8">
        <w:rPr>
          <w:rFonts w:ascii="Fira Sans" w:hAnsi="Fira Sans"/>
          <w:lang w:eastAsia="en-US"/>
        </w:rPr>
        <w:t>En qualité de membres de plusieurs groupements, si cela se produisait l’acheteur rejettera toutes les offres qui ne respectent pas cette règle et les déclarera irrégulières</w:t>
      </w:r>
    </w:p>
    <w:p w14:paraId="154626F7" w14:textId="77777777" w:rsidR="00C95AA8" w:rsidRPr="0071236E" w:rsidRDefault="00C95AA8" w:rsidP="00C95AA8">
      <w:pPr>
        <w:rPr>
          <w:color w:val="FF0000"/>
        </w:rPr>
      </w:pPr>
    </w:p>
    <w:p w14:paraId="7CFEE65A" w14:textId="0D41DACB" w:rsidR="00A06995" w:rsidRPr="003A3EC8" w:rsidRDefault="00A06995" w:rsidP="00285480">
      <w:pPr>
        <w:pStyle w:val="Titre2"/>
        <w:ind w:left="567" w:firstLine="0"/>
        <w:jc w:val="both"/>
        <w:rPr>
          <w:rFonts w:ascii="Fira Sans" w:hAnsi="Fira Sans"/>
          <w:sz w:val="24"/>
          <w:szCs w:val="24"/>
        </w:rPr>
      </w:pPr>
      <w:r w:rsidRPr="003A3EC8">
        <w:rPr>
          <w:rFonts w:ascii="Fira Sans" w:hAnsi="Fira Sans"/>
          <w:sz w:val="24"/>
          <w:szCs w:val="24"/>
        </w:rPr>
        <w:t>Documents relatifs à la candidature</w:t>
      </w:r>
    </w:p>
    <w:p w14:paraId="59D80F51" w14:textId="77777777" w:rsidR="00A06995" w:rsidRPr="003A3EC8" w:rsidRDefault="00A06995" w:rsidP="00285480">
      <w:pPr>
        <w:rPr>
          <w:rFonts w:ascii="Fira Sans" w:hAnsi="Fira Sans" w:cs="Arial"/>
        </w:rPr>
      </w:pPr>
    </w:p>
    <w:p w14:paraId="50D083BF" w14:textId="77777777" w:rsidR="00A06995" w:rsidRPr="003A3EC8" w:rsidRDefault="00A06995" w:rsidP="00285480">
      <w:pPr>
        <w:jc w:val="both"/>
        <w:rPr>
          <w:rFonts w:ascii="Fira Sans" w:hAnsi="Fira Sans" w:cs="Arial"/>
        </w:rPr>
      </w:pPr>
      <w:r w:rsidRPr="003A3EC8">
        <w:rPr>
          <w:rFonts w:ascii="Fira Sans" w:hAnsi="Fira Sans" w:cs="Arial"/>
        </w:rPr>
        <w:t>Les offres seront obligatoirement rédigées en langue française et en euro. La remise des offres par les candidats implique leur acceptation des clauses des cahiers des charges.</w:t>
      </w:r>
    </w:p>
    <w:p w14:paraId="7F8A311E" w14:textId="77777777" w:rsidR="00635EFF" w:rsidRPr="003A3EC8" w:rsidRDefault="00635EFF" w:rsidP="00285480">
      <w:pPr>
        <w:jc w:val="both"/>
        <w:rPr>
          <w:rFonts w:ascii="Fira Sans" w:hAnsi="Fira Sans" w:cs="Arial"/>
        </w:rPr>
      </w:pPr>
    </w:p>
    <w:p w14:paraId="429E71D6" w14:textId="77777777"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 xml:space="preserve">Pour tout document pour lequel une signature est exigée, cette dernière doit émaner d'une personne habilitée à engager le candidat à savoir le représentant légal du candidat, </w:t>
      </w:r>
      <w:r w:rsidRPr="003A3EC8">
        <w:rPr>
          <w:rFonts w:ascii="Fira Sans" w:hAnsi="Fira Sans" w:cs="Arial"/>
        </w:rPr>
        <w:lastRenderedPageBreak/>
        <w:t>toute personne bénéficiant d'une délégation de pouvoir ou de signature établie par le représentant légal du candidat.</w:t>
      </w:r>
    </w:p>
    <w:p w14:paraId="538201A6" w14:textId="77777777" w:rsidR="00A06995" w:rsidRPr="003A3EC8" w:rsidRDefault="00A06995" w:rsidP="00285480">
      <w:pPr>
        <w:autoSpaceDE w:val="0"/>
        <w:autoSpaceDN w:val="0"/>
        <w:adjustRightInd w:val="0"/>
        <w:jc w:val="both"/>
        <w:rPr>
          <w:rFonts w:ascii="Fira Sans" w:hAnsi="Fira Sans" w:cs="Arial"/>
        </w:rPr>
      </w:pPr>
    </w:p>
    <w:p w14:paraId="3D860E27" w14:textId="77777777"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Il appartient au candidat sous leur propre responsabilité de vérifier la compatibilité de leur candidature au vu des textes légaux.</w:t>
      </w:r>
    </w:p>
    <w:p w14:paraId="5AD9C7A2" w14:textId="77777777" w:rsidR="00A06995" w:rsidRPr="003A3EC8" w:rsidRDefault="00A06995" w:rsidP="00285480">
      <w:pPr>
        <w:autoSpaceDE w:val="0"/>
        <w:autoSpaceDN w:val="0"/>
        <w:adjustRightInd w:val="0"/>
        <w:jc w:val="both"/>
        <w:rPr>
          <w:rFonts w:ascii="Fira Sans" w:hAnsi="Fira Sans" w:cs="Arial"/>
        </w:rPr>
      </w:pPr>
    </w:p>
    <w:p w14:paraId="6FCC670B" w14:textId="79A7653F"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 xml:space="preserve">Chaque candidat doit remettre impérativement les documents et renseignements indiqués ci-dessous tels que prévus aux articles L 2142-1, R 2142-3, R 2142-4, R 2143-3 et </w:t>
      </w:r>
      <w:r w:rsidR="00214D43" w:rsidRPr="003A3EC8">
        <w:rPr>
          <w:rFonts w:ascii="Fira Sans" w:hAnsi="Fira Sans" w:cs="Arial"/>
        </w:rPr>
        <w:t xml:space="preserve">               </w:t>
      </w:r>
      <w:r w:rsidRPr="003A3EC8">
        <w:rPr>
          <w:rFonts w:ascii="Fira Sans" w:hAnsi="Fira Sans" w:cs="Arial"/>
        </w:rPr>
        <w:t>R 2143-4 du code de la commande publique sous peine de rejet de leur offre</w:t>
      </w:r>
      <w:r w:rsidR="00214D43" w:rsidRPr="003A3EC8">
        <w:rPr>
          <w:rFonts w:ascii="Fira Sans" w:hAnsi="Fira Sans" w:cs="Arial"/>
        </w:rPr>
        <w:t>.</w:t>
      </w:r>
    </w:p>
    <w:p w14:paraId="523314DB" w14:textId="77777777" w:rsidR="003A3EC8" w:rsidRPr="003A3EC8" w:rsidRDefault="003A3EC8" w:rsidP="00285480">
      <w:pPr>
        <w:autoSpaceDE w:val="0"/>
        <w:autoSpaceDN w:val="0"/>
        <w:adjustRightInd w:val="0"/>
        <w:jc w:val="both"/>
        <w:rPr>
          <w:rFonts w:ascii="Fira Sans" w:hAnsi="Fira Sans" w:cs="Arial"/>
        </w:rPr>
      </w:pPr>
    </w:p>
    <w:p w14:paraId="71B33435" w14:textId="0400CD3F" w:rsidR="00214D43" w:rsidRPr="00006B57" w:rsidRDefault="00214D43" w:rsidP="00285480">
      <w:pPr>
        <w:autoSpaceDE w:val="0"/>
        <w:autoSpaceDN w:val="0"/>
        <w:adjustRightInd w:val="0"/>
        <w:jc w:val="both"/>
        <w:rPr>
          <w:rFonts w:ascii="Fira Sans" w:hAnsi="Fira Sans" w:cs="Arial"/>
        </w:rPr>
      </w:pPr>
      <w:r w:rsidRPr="003A3EC8">
        <w:rPr>
          <w:rFonts w:ascii="Fira Sans" w:hAnsi="Fira Sans" w:cs="Arial"/>
        </w:rPr>
        <w:t xml:space="preserve">Les candidatures conformes et recevables seront examinées, à partir des seuls renseignements et documents exigés dans le cadre de cette consultation, pour évaluer leur situation </w:t>
      </w:r>
      <w:r w:rsidRPr="00006B57">
        <w:rPr>
          <w:rFonts w:ascii="Fira Sans" w:hAnsi="Fira Sans" w:cs="Arial"/>
        </w:rPr>
        <w:t>juridique ainsi que leurs capacités professionnelles, techniques et financières.</w:t>
      </w:r>
    </w:p>
    <w:p w14:paraId="60D3BFA8" w14:textId="77777777" w:rsidR="0068668B" w:rsidRPr="00006B57" w:rsidRDefault="0068668B" w:rsidP="00285480">
      <w:pPr>
        <w:jc w:val="both"/>
        <w:rPr>
          <w:rFonts w:ascii="Fira Sans" w:hAnsi="Fira Sans" w:cs="Arial"/>
        </w:rPr>
      </w:pPr>
    </w:p>
    <w:p w14:paraId="21D822A1" w14:textId="77777777" w:rsidR="00A06995" w:rsidRPr="00006B57" w:rsidRDefault="00A06995" w:rsidP="00BD7540">
      <w:pPr>
        <w:numPr>
          <w:ilvl w:val="0"/>
          <w:numId w:val="5"/>
        </w:numPr>
        <w:jc w:val="both"/>
        <w:rPr>
          <w:rFonts w:ascii="Fira Sans" w:hAnsi="Fira Sans" w:cs="Arial"/>
          <w:u w:val="single"/>
        </w:rPr>
      </w:pPr>
      <w:r w:rsidRPr="00006B57">
        <w:rPr>
          <w:rFonts w:ascii="Fira Sans" w:hAnsi="Fira Sans" w:cs="Arial"/>
          <w:u w:val="single"/>
        </w:rPr>
        <w:t>Renseignements concernant la situation juridique du candidat</w:t>
      </w:r>
    </w:p>
    <w:p w14:paraId="7BB5317B" w14:textId="77777777" w:rsidR="00A06995" w:rsidRPr="00006B57" w:rsidRDefault="00A06995" w:rsidP="00285480">
      <w:pPr>
        <w:ind w:left="720"/>
        <w:jc w:val="both"/>
        <w:rPr>
          <w:rFonts w:ascii="Fira Sans" w:hAnsi="Fira Sans" w:cs="Arial"/>
          <w:u w:val="single"/>
        </w:rPr>
      </w:pPr>
    </w:p>
    <w:tbl>
      <w:tblPr>
        <w:tblStyle w:val="Grilledutableau"/>
        <w:tblW w:w="10915" w:type="dxa"/>
        <w:tblInd w:w="-714" w:type="dxa"/>
        <w:tblLook w:val="04A0" w:firstRow="1" w:lastRow="0" w:firstColumn="1" w:lastColumn="0" w:noHBand="0" w:noVBand="1"/>
      </w:tblPr>
      <w:tblGrid>
        <w:gridCol w:w="9633"/>
        <w:gridCol w:w="1282"/>
      </w:tblGrid>
      <w:tr w:rsidR="00006B57" w:rsidRPr="00006B57" w14:paraId="5E3AB2E6" w14:textId="77777777" w:rsidTr="003A3EC8">
        <w:trPr>
          <w:trHeight w:val="289"/>
        </w:trPr>
        <w:tc>
          <w:tcPr>
            <w:tcW w:w="9633" w:type="dxa"/>
            <w:shd w:val="clear" w:color="auto" w:fill="BFBFBF" w:themeFill="background1" w:themeFillShade="BF"/>
          </w:tcPr>
          <w:p w14:paraId="71384852" w14:textId="77777777" w:rsidR="00A06995" w:rsidRPr="00006B57" w:rsidRDefault="00A06995" w:rsidP="00285480">
            <w:pPr>
              <w:jc w:val="center"/>
              <w:rPr>
                <w:rFonts w:ascii="Fira Sans" w:hAnsi="Fira Sans" w:cs="Arial"/>
                <w:b/>
                <w:bCs/>
              </w:rPr>
            </w:pPr>
            <w:r w:rsidRPr="00006B57">
              <w:rPr>
                <w:rFonts w:ascii="Fira Sans" w:hAnsi="Fira Sans" w:cs="Arial"/>
                <w:b/>
                <w:bCs/>
              </w:rPr>
              <w:t>Libellés</w:t>
            </w:r>
          </w:p>
        </w:tc>
        <w:tc>
          <w:tcPr>
            <w:tcW w:w="1282" w:type="dxa"/>
            <w:shd w:val="clear" w:color="auto" w:fill="BFBFBF" w:themeFill="background1" w:themeFillShade="BF"/>
          </w:tcPr>
          <w:p w14:paraId="173B6FBF" w14:textId="77777777" w:rsidR="00A06995" w:rsidRPr="00006B57" w:rsidRDefault="00A06995" w:rsidP="00285480">
            <w:pPr>
              <w:jc w:val="center"/>
              <w:rPr>
                <w:rFonts w:ascii="Fira Sans" w:hAnsi="Fira Sans" w:cs="Arial"/>
                <w:b/>
                <w:bCs/>
              </w:rPr>
            </w:pPr>
            <w:r w:rsidRPr="00006B57">
              <w:rPr>
                <w:rFonts w:ascii="Fira Sans" w:hAnsi="Fira Sans" w:cs="Arial"/>
                <w:b/>
                <w:bCs/>
              </w:rPr>
              <w:t>Signature</w:t>
            </w:r>
          </w:p>
        </w:tc>
      </w:tr>
      <w:tr w:rsidR="003A3EC8" w:rsidRPr="0071236E" w14:paraId="4DECA433" w14:textId="77777777" w:rsidTr="003A3EC8">
        <w:trPr>
          <w:trHeight w:val="293"/>
        </w:trPr>
        <w:tc>
          <w:tcPr>
            <w:tcW w:w="9633" w:type="dxa"/>
          </w:tcPr>
          <w:p w14:paraId="0CEE0A75" w14:textId="74744E86" w:rsidR="003A3EC8" w:rsidRPr="003A3EC8" w:rsidRDefault="003A3EC8" w:rsidP="003A3EC8">
            <w:pPr>
              <w:jc w:val="both"/>
              <w:rPr>
                <w:rFonts w:ascii="Fira Sans" w:hAnsi="Fira Sans" w:cs="Arial"/>
              </w:rPr>
            </w:pPr>
            <w:r w:rsidRPr="003A3EC8">
              <w:rPr>
                <w:rFonts w:ascii="Fira Sans" w:hAnsi="Fira Sans" w:cs="Arial"/>
              </w:rPr>
              <w:t>Formulaire DC1 : lettre de candidature</w:t>
            </w:r>
          </w:p>
        </w:tc>
        <w:tc>
          <w:tcPr>
            <w:tcW w:w="1282" w:type="dxa"/>
          </w:tcPr>
          <w:p w14:paraId="2313E95F" w14:textId="5B4F11A9" w:rsidR="003A3EC8" w:rsidRPr="003A3EC8" w:rsidRDefault="003A3EC8" w:rsidP="003A3EC8">
            <w:pPr>
              <w:jc w:val="both"/>
              <w:rPr>
                <w:rFonts w:ascii="Fira Sans" w:hAnsi="Fira Sans" w:cs="Arial"/>
              </w:rPr>
            </w:pPr>
            <w:r w:rsidRPr="003A3EC8">
              <w:rPr>
                <w:rFonts w:ascii="Fira Sans" w:hAnsi="Fira Sans" w:cs="Arial"/>
              </w:rPr>
              <w:t>Non</w:t>
            </w:r>
          </w:p>
        </w:tc>
      </w:tr>
      <w:tr w:rsidR="003A3EC8" w:rsidRPr="0071236E" w14:paraId="763C65B3" w14:textId="77777777" w:rsidTr="003A3EC8">
        <w:tc>
          <w:tcPr>
            <w:tcW w:w="9633" w:type="dxa"/>
          </w:tcPr>
          <w:p w14:paraId="0A640555" w14:textId="65B03A06" w:rsidR="003A3EC8" w:rsidRPr="003A3EC8" w:rsidRDefault="003A3EC8" w:rsidP="003A3EC8">
            <w:pPr>
              <w:pStyle w:val="Default"/>
              <w:jc w:val="both"/>
              <w:rPr>
                <w:rFonts w:ascii="Fira Sans" w:eastAsia="Times New Roman" w:hAnsi="Fira Sans"/>
                <w:color w:val="auto"/>
              </w:rPr>
            </w:pPr>
            <w:r w:rsidRPr="003A3EC8">
              <w:rPr>
                <w:rFonts w:ascii="Fira Sans" w:eastAsia="Times New Roman" w:hAnsi="Fira Sans"/>
                <w:color w:val="auto"/>
              </w:rPr>
              <w:t xml:space="preserve">Attestation sur l'honneur pour justifier que votre société n'entre dans aucun des cas mentionnés aux articles L. 2141-1 à L. 2141-5 et L. 2141-7 à L. 2141-11 notamment qu'il satisfait aux obligations concernant l'emploi des travailleurs handicapés définies aux articles L. 5212-1 à L. 5212-11 du code du travail </w:t>
            </w:r>
          </w:p>
        </w:tc>
        <w:tc>
          <w:tcPr>
            <w:tcW w:w="1282" w:type="dxa"/>
          </w:tcPr>
          <w:p w14:paraId="3A2D4853" w14:textId="33066C9E" w:rsidR="003A3EC8" w:rsidRPr="003A3EC8" w:rsidRDefault="003A3EC8" w:rsidP="003A3EC8">
            <w:pPr>
              <w:jc w:val="both"/>
              <w:rPr>
                <w:rFonts w:ascii="Fira Sans" w:hAnsi="Fira Sans" w:cs="Arial"/>
              </w:rPr>
            </w:pPr>
            <w:r w:rsidRPr="003A3EC8">
              <w:rPr>
                <w:rFonts w:ascii="Fira Sans" w:hAnsi="Fira Sans" w:cs="Arial"/>
              </w:rPr>
              <w:t>Non</w:t>
            </w:r>
          </w:p>
        </w:tc>
      </w:tr>
      <w:tr w:rsidR="003A3EC8" w:rsidRPr="0071236E" w14:paraId="130D9897" w14:textId="77777777" w:rsidTr="003A3EC8">
        <w:tc>
          <w:tcPr>
            <w:tcW w:w="9633" w:type="dxa"/>
          </w:tcPr>
          <w:p w14:paraId="0EBD8A92" w14:textId="43124504" w:rsidR="003A3EC8" w:rsidRPr="003A3EC8" w:rsidRDefault="003A3EC8" w:rsidP="003A3EC8">
            <w:pPr>
              <w:pStyle w:val="Default"/>
              <w:jc w:val="both"/>
              <w:rPr>
                <w:rFonts w:ascii="Fira Sans" w:eastAsia="Times New Roman" w:hAnsi="Fira Sans"/>
                <w:color w:val="auto"/>
              </w:rPr>
            </w:pPr>
            <w:r w:rsidRPr="003A3EC8">
              <w:rPr>
                <w:rFonts w:ascii="Fira Sans" w:eastAsia="Times New Roman" w:hAnsi="Fira Sans"/>
                <w:color w:val="auto"/>
              </w:rPr>
              <w:t xml:space="preserve">Déclaration sur l'honneur pour justifier que le candidat n'entre dans aucun des cas d'interdiction de soumissionner </w:t>
            </w:r>
          </w:p>
        </w:tc>
        <w:tc>
          <w:tcPr>
            <w:tcW w:w="1282" w:type="dxa"/>
          </w:tcPr>
          <w:p w14:paraId="1879C880" w14:textId="0FC61DE1" w:rsidR="003A3EC8" w:rsidRPr="003A3EC8" w:rsidRDefault="003A3EC8" w:rsidP="003A3EC8">
            <w:pPr>
              <w:jc w:val="both"/>
              <w:rPr>
                <w:rFonts w:ascii="Fira Sans" w:hAnsi="Fira Sans" w:cs="Arial"/>
              </w:rPr>
            </w:pPr>
            <w:r w:rsidRPr="003A3EC8">
              <w:rPr>
                <w:rFonts w:ascii="Fira Sans" w:hAnsi="Fira Sans" w:cs="Arial"/>
              </w:rPr>
              <w:t>Non</w:t>
            </w:r>
          </w:p>
        </w:tc>
      </w:tr>
      <w:tr w:rsidR="003A3EC8" w:rsidRPr="0071236E" w14:paraId="1DE6440D" w14:textId="77777777" w:rsidTr="003A3EC8">
        <w:tc>
          <w:tcPr>
            <w:tcW w:w="9633" w:type="dxa"/>
          </w:tcPr>
          <w:p w14:paraId="06168429" w14:textId="26A1A0FA" w:rsidR="003A3EC8" w:rsidRPr="003A3EC8" w:rsidRDefault="003A3EC8" w:rsidP="003A3EC8">
            <w:pPr>
              <w:jc w:val="both"/>
              <w:rPr>
                <w:rFonts w:ascii="Fira Sans" w:hAnsi="Fira Sans" w:cs="Arial"/>
              </w:rPr>
            </w:pPr>
            <w:r w:rsidRPr="003A3EC8">
              <w:rPr>
                <w:rFonts w:ascii="Fira Sans" w:hAnsi="Fira Sans" w:cs="Arial"/>
              </w:rPr>
              <w:t>Si délégation de pouvoir, fournir une attestation de délégation signée par la personne habilitée de plein droit à engager la société</w:t>
            </w:r>
          </w:p>
        </w:tc>
        <w:tc>
          <w:tcPr>
            <w:tcW w:w="1282" w:type="dxa"/>
          </w:tcPr>
          <w:p w14:paraId="28D8BD63" w14:textId="76E1B3C9" w:rsidR="003A3EC8" w:rsidRPr="003A3EC8" w:rsidRDefault="003A3EC8" w:rsidP="003A3EC8">
            <w:pPr>
              <w:jc w:val="both"/>
              <w:rPr>
                <w:rFonts w:ascii="Fira Sans" w:hAnsi="Fira Sans" w:cs="Arial"/>
              </w:rPr>
            </w:pPr>
            <w:r w:rsidRPr="003A3EC8">
              <w:rPr>
                <w:rFonts w:ascii="Fira Sans" w:hAnsi="Fira Sans" w:cs="Arial"/>
              </w:rPr>
              <w:t>Oui</w:t>
            </w:r>
          </w:p>
        </w:tc>
      </w:tr>
      <w:tr w:rsidR="003A3EC8" w:rsidRPr="0071236E" w14:paraId="29451F76" w14:textId="77777777" w:rsidTr="003A3EC8">
        <w:tc>
          <w:tcPr>
            <w:tcW w:w="9633" w:type="dxa"/>
          </w:tcPr>
          <w:p w14:paraId="25CD6C55" w14:textId="6637848F" w:rsidR="003A3EC8" w:rsidRPr="003A3EC8" w:rsidRDefault="003A3EC8" w:rsidP="003A3EC8">
            <w:pPr>
              <w:jc w:val="both"/>
              <w:rPr>
                <w:rFonts w:ascii="Fira Sans" w:hAnsi="Fira Sans" w:cs="Arial"/>
              </w:rPr>
            </w:pPr>
            <w:r w:rsidRPr="003A3EC8">
              <w:rPr>
                <w:rFonts w:ascii="Fira Sans" w:hAnsi="Fira Sans" w:cs="Arial"/>
              </w:rPr>
              <w:t xml:space="preserve">Extrait KBIS datant de moins de 3 mois </w:t>
            </w:r>
          </w:p>
        </w:tc>
        <w:tc>
          <w:tcPr>
            <w:tcW w:w="1282" w:type="dxa"/>
          </w:tcPr>
          <w:p w14:paraId="54C1C8E7" w14:textId="48169BD6" w:rsidR="003A3EC8" w:rsidRPr="003A3EC8" w:rsidRDefault="003A3EC8" w:rsidP="003A3EC8">
            <w:pPr>
              <w:jc w:val="both"/>
              <w:rPr>
                <w:rFonts w:ascii="Fira Sans" w:hAnsi="Fira Sans" w:cs="Arial"/>
              </w:rPr>
            </w:pPr>
            <w:r w:rsidRPr="003A3EC8">
              <w:rPr>
                <w:rFonts w:ascii="Fira Sans" w:hAnsi="Fira Sans" w:cs="Arial"/>
              </w:rPr>
              <w:t>Non</w:t>
            </w:r>
          </w:p>
        </w:tc>
      </w:tr>
      <w:tr w:rsidR="003A3EC8" w:rsidRPr="0071236E" w14:paraId="5D0B2994" w14:textId="77777777" w:rsidTr="003A3EC8">
        <w:tc>
          <w:tcPr>
            <w:tcW w:w="9633" w:type="dxa"/>
          </w:tcPr>
          <w:p w14:paraId="5BD4A7AA" w14:textId="176AD670" w:rsidR="003A3EC8" w:rsidRPr="003A3EC8" w:rsidRDefault="003A3EC8" w:rsidP="003A3EC8">
            <w:pPr>
              <w:jc w:val="both"/>
              <w:rPr>
                <w:rFonts w:ascii="Fira Sans" w:hAnsi="Fira Sans" w:cs="Arial"/>
              </w:rPr>
            </w:pPr>
            <w:r w:rsidRPr="003A3EC8">
              <w:rPr>
                <w:rFonts w:ascii="Fira Sans" w:hAnsi="Fira Sans" w:cs="Arial"/>
              </w:rPr>
              <w:t>Attestations et certificats délivrés par les administrations et organismes compétents prouvant que les obligations fiscales et sociales ont été satisfaites ou l’état annuel des certificats reçus datant moins de 6 mois</w:t>
            </w:r>
          </w:p>
        </w:tc>
        <w:tc>
          <w:tcPr>
            <w:tcW w:w="1282" w:type="dxa"/>
          </w:tcPr>
          <w:p w14:paraId="08310EA3" w14:textId="43A39CD3" w:rsidR="003A3EC8" w:rsidRPr="003A3EC8" w:rsidRDefault="003A3EC8" w:rsidP="003A3EC8">
            <w:pPr>
              <w:jc w:val="both"/>
              <w:rPr>
                <w:rFonts w:ascii="Fira Sans" w:hAnsi="Fira Sans" w:cs="Arial"/>
              </w:rPr>
            </w:pPr>
            <w:r w:rsidRPr="003A3EC8">
              <w:rPr>
                <w:rFonts w:ascii="Fira Sans" w:hAnsi="Fira Sans" w:cs="Arial"/>
              </w:rPr>
              <w:t xml:space="preserve">Non </w:t>
            </w:r>
          </w:p>
        </w:tc>
      </w:tr>
    </w:tbl>
    <w:p w14:paraId="16D7E0B0" w14:textId="77777777" w:rsidR="00214D43" w:rsidRPr="0071236E" w:rsidRDefault="00214D43" w:rsidP="00285480">
      <w:pPr>
        <w:jc w:val="both"/>
        <w:rPr>
          <w:rFonts w:ascii="Fira Sans" w:hAnsi="Fira Sans" w:cs="Arial"/>
          <w:color w:val="FF0000"/>
          <w:u w:val="single"/>
        </w:rPr>
      </w:pPr>
    </w:p>
    <w:p w14:paraId="0BEFC7FC" w14:textId="77777777" w:rsidR="00A06995" w:rsidRPr="003A3EC8" w:rsidRDefault="00A06995" w:rsidP="00BD7540">
      <w:pPr>
        <w:pStyle w:val="Paragraphedeliste"/>
        <w:numPr>
          <w:ilvl w:val="0"/>
          <w:numId w:val="5"/>
        </w:numPr>
        <w:jc w:val="both"/>
        <w:rPr>
          <w:rFonts w:ascii="Fira Sans" w:hAnsi="Fira Sans" w:cs="Arial"/>
          <w:u w:val="single"/>
        </w:rPr>
      </w:pPr>
      <w:r w:rsidRPr="003A3EC8">
        <w:rPr>
          <w:rFonts w:ascii="Fira Sans" w:hAnsi="Fira Sans" w:cs="Arial"/>
          <w:u w:val="single"/>
        </w:rPr>
        <w:t>Renseignements concernant la situation économique et financière du prestataire</w:t>
      </w:r>
    </w:p>
    <w:p w14:paraId="08D7C194" w14:textId="77777777" w:rsidR="00A06995" w:rsidRPr="003A3EC8" w:rsidRDefault="00A06995" w:rsidP="00285480">
      <w:pPr>
        <w:jc w:val="both"/>
        <w:rPr>
          <w:rFonts w:ascii="Fira Sans" w:hAnsi="Fira Sans" w:cs="Arial"/>
          <w:u w:val="single"/>
        </w:rPr>
      </w:pPr>
    </w:p>
    <w:tbl>
      <w:tblPr>
        <w:tblStyle w:val="Grilledutableau"/>
        <w:tblW w:w="10915" w:type="dxa"/>
        <w:tblInd w:w="-714" w:type="dxa"/>
        <w:tblLook w:val="04A0" w:firstRow="1" w:lastRow="0" w:firstColumn="1" w:lastColumn="0" w:noHBand="0" w:noVBand="1"/>
      </w:tblPr>
      <w:tblGrid>
        <w:gridCol w:w="9633"/>
        <w:gridCol w:w="1282"/>
      </w:tblGrid>
      <w:tr w:rsidR="003A3EC8" w:rsidRPr="003A3EC8" w14:paraId="3120D481" w14:textId="77777777" w:rsidTr="004268D0">
        <w:tc>
          <w:tcPr>
            <w:tcW w:w="9734" w:type="dxa"/>
            <w:shd w:val="clear" w:color="auto" w:fill="BFBFBF" w:themeFill="background1" w:themeFillShade="BF"/>
          </w:tcPr>
          <w:p w14:paraId="5829F2A0" w14:textId="77777777" w:rsidR="00A06995" w:rsidRPr="003A3EC8" w:rsidRDefault="00A06995" w:rsidP="00285480">
            <w:pPr>
              <w:jc w:val="center"/>
              <w:rPr>
                <w:rFonts w:ascii="Fira Sans" w:hAnsi="Fira Sans" w:cs="Arial"/>
                <w:u w:val="single"/>
              </w:rPr>
            </w:pPr>
            <w:r w:rsidRPr="003A3EC8">
              <w:rPr>
                <w:rFonts w:ascii="Fira Sans" w:hAnsi="Fira Sans" w:cs="Arial"/>
                <w:b/>
                <w:bCs/>
              </w:rPr>
              <w:t>Libellés</w:t>
            </w:r>
          </w:p>
        </w:tc>
        <w:tc>
          <w:tcPr>
            <w:tcW w:w="1181" w:type="dxa"/>
            <w:shd w:val="clear" w:color="auto" w:fill="BFBFBF" w:themeFill="background1" w:themeFillShade="BF"/>
          </w:tcPr>
          <w:p w14:paraId="5C4DD63D" w14:textId="77777777" w:rsidR="00A06995" w:rsidRPr="003A3EC8" w:rsidRDefault="00A06995" w:rsidP="00285480">
            <w:pPr>
              <w:jc w:val="both"/>
              <w:rPr>
                <w:rFonts w:ascii="Fira Sans" w:hAnsi="Fira Sans" w:cs="Arial"/>
                <w:u w:val="single"/>
              </w:rPr>
            </w:pPr>
            <w:r w:rsidRPr="003A3EC8">
              <w:rPr>
                <w:rFonts w:ascii="Fira Sans" w:hAnsi="Fira Sans" w:cs="Arial"/>
                <w:b/>
                <w:bCs/>
              </w:rPr>
              <w:t>Signature</w:t>
            </w:r>
          </w:p>
        </w:tc>
      </w:tr>
      <w:tr w:rsidR="003A3EC8" w:rsidRPr="003A3EC8" w14:paraId="092B59E9" w14:textId="77777777" w:rsidTr="004268D0">
        <w:tc>
          <w:tcPr>
            <w:tcW w:w="9734" w:type="dxa"/>
          </w:tcPr>
          <w:p w14:paraId="53851362" w14:textId="797CEA49" w:rsidR="000927D7" w:rsidRPr="003A3EC8" w:rsidRDefault="00A06995" w:rsidP="00285480">
            <w:pPr>
              <w:jc w:val="both"/>
              <w:rPr>
                <w:rFonts w:ascii="Fira Sans" w:hAnsi="Fira Sans" w:cs="Arial"/>
                <w:i/>
                <w:iCs/>
              </w:rPr>
            </w:pPr>
            <w:r w:rsidRPr="003A3EC8">
              <w:rPr>
                <w:rFonts w:ascii="Fira Sans" w:eastAsia="Trebuchet MS" w:hAnsi="Fira Sans" w:cs="Arial"/>
              </w:rPr>
              <w:t>Déclaration concernant le chiffre d'affaires global et le chiffre d'affaires concernant les prestations objet du contrat, réalisées au cours des trois derniers exercices disponibles ou DC 2</w:t>
            </w:r>
          </w:p>
        </w:tc>
        <w:tc>
          <w:tcPr>
            <w:tcW w:w="1181" w:type="dxa"/>
          </w:tcPr>
          <w:p w14:paraId="33456B1F" w14:textId="77777777" w:rsidR="00A06995" w:rsidRPr="003A3EC8" w:rsidRDefault="00A06995" w:rsidP="00285480">
            <w:pPr>
              <w:jc w:val="both"/>
              <w:rPr>
                <w:rFonts w:ascii="Fira Sans" w:hAnsi="Fira Sans" w:cs="Arial"/>
                <w:u w:val="single"/>
              </w:rPr>
            </w:pPr>
            <w:r w:rsidRPr="003A3EC8">
              <w:rPr>
                <w:rFonts w:ascii="Fira Sans" w:hAnsi="Fira Sans" w:cs="Arial"/>
              </w:rPr>
              <w:t>Non</w:t>
            </w:r>
          </w:p>
        </w:tc>
      </w:tr>
      <w:tr w:rsidR="003A3EC8" w:rsidRPr="003A3EC8" w14:paraId="7446D6C0" w14:textId="77777777" w:rsidTr="004268D0">
        <w:tc>
          <w:tcPr>
            <w:tcW w:w="9734" w:type="dxa"/>
          </w:tcPr>
          <w:p w14:paraId="5F24E45C" w14:textId="77777777" w:rsidR="00A06995" w:rsidRPr="003A3EC8" w:rsidRDefault="00A06995" w:rsidP="00285480">
            <w:pPr>
              <w:jc w:val="both"/>
              <w:rPr>
                <w:rFonts w:ascii="Fira Sans" w:hAnsi="Fira Sans" w:cs="Arial"/>
              </w:rPr>
            </w:pPr>
            <w:r w:rsidRPr="003A3EC8">
              <w:rPr>
                <w:rFonts w:ascii="Fira Sans" w:eastAsia="Trebuchet MS" w:hAnsi="Fira Sans" w:cs="Arial"/>
              </w:rPr>
              <w:t>Preuve d’une assurance pour les risques professionnels avec le montant des garanties</w:t>
            </w:r>
          </w:p>
        </w:tc>
        <w:tc>
          <w:tcPr>
            <w:tcW w:w="1181" w:type="dxa"/>
          </w:tcPr>
          <w:p w14:paraId="2559776A" w14:textId="77777777" w:rsidR="00A06995" w:rsidRPr="003A3EC8" w:rsidRDefault="00A06995" w:rsidP="00285480">
            <w:pPr>
              <w:jc w:val="both"/>
              <w:rPr>
                <w:rFonts w:ascii="Fira Sans" w:hAnsi="Fira Sans" w:cs="Arial"/>
              </w:rPr>
            </w:pPr>
            <w:r w:rsidRPr="003A3EC8">
              <w:rPr>
                <w:rFonts w:ascii="Fira Sans" w:hAnsi="Fira Sans" w:cs="Arial"/>
              </w:rPr>
              <w:t>Non</w:t>
            </w:r>
          </w:p>
        </w:tc>
      </w:tr>
    </w:tbl>
    <w:p w14:paraId="1D1027B2" w14:textId="77777777" w:rsidR="00635EFF" w:rsidRDefault="00635EFF" w:rsidP="00285480">
      <w:pPr>
        <w:jc w:val="both"/>
        <w:rPr>
          <w:rFonts w:ascii="Fira Sans" w:hAnsi="Fira Sans" w:cs="Arial"/>
          <w:u w:val="single"/>
        </w:rPr>
      </w:pPr>
    </w:p>
    <w:p w14:paraId="6CEA8863" w14:textId="77777777" w:rsidR="00A06995" w:rsidRPr="003A3EC8" w:rsidRDefault="00A06995" w:rsidP="00BD7540">
      <w:pPr>
        <w:pStyle w:val="Paragraphedeliste"/>
        <w:numPr>
          <w:ilvl w:val="0"/>
          <w:numId w:val="5"/>
        </w:numPr>
        <w:jc w:val="both"/>
        <w:rPr>
          <w:rFonts w:ascii="Fira Sans" w:hAnsi="Fira Sans" w:cs="Arial"/>
        </w:rPr>
      </w:pPr>
      <w:r w:rsidRPr="003A3EC8">
        <w:rPr>
          <w:rFonts w:ascii="Fira Sans" w:hAnsi="Fira Sans" w:cs="Arial"/>
        </w:rPr>
        <w:t>Renseignements concernent les références professionnelles et la capacité technique de l’entreprise</w:t>
      </w:r>
    </w:p>
    <w:p w14:paraId="77CF779F" w14:textId="77777777" w:rsidR="00A3375B" w:rsidRPr="003A3EC8" w:rsidRDefault="00A3375B" w:rsidP="00285480">
      <w:pPr>
        <w:jc w:val="both"/>
        <w:rPr>
          <w:rFonts w:ascii="Fira Sans" w:hAnsi="Fira Sans" w:cs="Arial"/>
        </w:rPr>
      </w:pPr>
    </w:p>
    <w:tbl>
      <w:tblPr>
        <w:tblStyle w:val="Grilledutableau"/>
        <w:tblW w:w="10915" w:type="dxa"/>
        <w:tblInd w:w="-714" w:type="dxa"/>
        <w:tblLook w:val="04A0" w:firstRow="1" w:lastRow="0" w:firstColumn="1" w:lastColumn="0" w:noHBand="0" w:noVBand="1"/>
      </w:tblPr>
      <w:tblGrid>
        <w:gridCol w:w="9592"/>
        <w:gridCol w:w="1323"/>
      </w:tblGrid>
      <w:tr w:rsidR="003A3EC8" w:rsidRPr="003A3EC8" w14:paraId="5BE487C5" w14:textId="77777777" w:rsidTr="005A2BC2">
        <w:tc>
          <w:tcPr>
            <w:tcW w:w="9592" w:type="dxa"/>
            <w:shd w:val="clear" w:color="auto" w:fill="BFBFBF" w:themeFill="background1" w:themeFillShade="BF"/>
          </w:tcPr>
          <w:p w14:paraId="366181E3" w14:textId="77777777" w:rsidR="00A06995" w:rsidRPr="003A3EC8" w:rsidRDefault="00A06995" w:rsidP="00285480">
            <w:pPr>
              <w:jc w:val="center"/>
              <w:rPr>
                <w:rFonts w:ascii="Fira Sans" w:hAnsi="Fira Sans" w:cs="Arial"/>
                <w:u w:val="single"/>
              </w:rPr>
            </w:pPr>
            <w:r w:rsidRPr="003A3EC8">
              <w:rPr>
                <w:rFonts w:ascii="Fira Sans" w:hAnsi="Fira Sans" w:cs="Arial"/>
                <w:b/>
                <w:bCs/>
              </w:rPr>
              <w:t>Libellés</w:t>
            </w:r>
          </w:p>
        </w:tc>
        <w:tc>
          <w:tcPr>
            <w:tcW w:w="1323" w:type="dxa"/>
            <w:shd w:val="clear" w:color="auto" w:fill="BFBFBF" w:themeFill="background1" w:themeFillShade="BF"/>
          </w:tcPr>
          <w:p w14:paraId="55C0AE1E" w14:textId="77777777" w:rsidR="00A06995" w:rsidRPr="003A3EC8" w:rsidRDefault="00A06995" w:rsidP="00285480">
            <w:pPr>
              <w:jc w:val="both"/>
              <w:rPr>
                <w:rFonts w:ascii="Fira Sans" w:hAnsi="Fira Sans" w:cs="Arial"/>
                <w:u w:val="single"/>
              </w:rPr>
            </w:pPr>
            <w:r w:rsidRPr="003A3EC8">
              <w:rPr>
                <w:rFonts w:ascii="Fira Sans" w:hAnsi="Fira Sans" w:cs="Arial"/>
                <w:b/>
                <w:bCs/>
              </w:rPr>
              <w:t>Signature</w:t>
            </w:r>
          </w:p>
        </w:tc>
      </w:tr>
      <w:tr w:rsidR="003A3EC8" w:rsidRPr="003A3EC8" w14:paraId="00358A70" w14:textId="77777777" w:rsidTr="005A2BC2">
        <w:tc>
          <w:tcPr>
            <w:tcW w:w="9592" w:type="dxa"/>
          </w:tcPr>
          <w:p w14:paraId="6939665B" w14:textId="77777777" w:rsidR="00A06995" w:rsidRPr="003A3EC8" w:rsidRDefault="00A06995" w:rsidP="00285480">
            <w:pPr>
              <w:jc w:val="both"/>
              <w:rPr>
                <w:rFonts w:ascii="Fira Sans" w:hAnsi="Fira Sans" w:cs="Arial"/>
                <w:u w:val="single"/>
              </w:rPr>
            </w:pPr>
            <w:r w:rsidRPr="003A3EC8">
              <w:rPr>
                <w:rFonts w:ascii="Fira Sans" w:eastAsia="Trebuchet MS" w:hAnsi="Fira Sans" w:cs="Arial"/>
              </w:rPr>
              <w:t>Déclaration indiquant les effectifs moyens annuels du candidat et l'importance du personnel d'encadrement pour chacune des trois dernières années</w:t>
            </w:r>
          </w:p>
        </w:tc>
        <w:tc>
          <w:tcPr>
            <w:tcW w:w="1323" w:type="dxa"/>
          </w:tcPr>
          <w:p w14:paraId="5A18B06F" w14:textId="77777777" w:rsidR="00A06995" w:rsidRPr="003A3EC8" w:rsidRDefault="00A06995" w:rsidP="00285480">
            <w:pPr>
              <w:jc w:val="both"/>
              <w:rPr>
                <w:rFonts w:ascii="Fira Sans" w:hAnsi="Fira Sans" w:cs="Arial"/>
                <w:u w:val="single"/>
              </w:rPr>
            </w:pPr>
            <w:r w:rsidRPr="003A3EC8">
              <w:rPr>
                <w:rFonts w:ascii="Fira Sans" w:hAnsi="Fira Sans" w:cs="Arial"/>
              </w:rPr>
              <w:t>Non</w:t>
            </w:r>
          </w:p>
        </w:tc>
      </w:tr>
      <w:tr w:rsidR="003A3EC8" w:rsidRPr="003A3EC8" w14:paraId="66C5C8B9" w14:textId="77777777" w:rsidTr="005A2BC2">
        <w:tc>
          <w:tcPr>
            <w:tcW w:w="9592" w:type="dxa"/>
          </w:tcPr>
          <w:p w14:paraId="210CA4AF" w14:textId="77777777" w:rsidR="00A06995" w:rsidRPr="003A3EC8" w:rsidRDefault="00A06995" w:rsidP="00285480">
            <w:pPr>
              <w:jc w:val="both"/>
              <w:rPr>
                <w:rFonts w:ascii="Fira Sans" w:hAnsi="Fira Sans" w:cs="Arial"/>
              </w:rPr>
            </w:pPr>
            <w:r w:rsidRPr="003A3EC8">
              <w:rPr>
                <w:rFonts w:ascii="Fira Sans" w:eastAsia="Trebuchet MS" w:hAnsi="Fira Sans" w:cs="Arial"/>
              </w:rPr>
              <w:t>Liste des principales prestations et services effectués au cours des trois dernières années, indiquant le montant, la date et le destinataire. Elles sont prouvées par des attestations du destinataire ou, à défaut, par une déclaration du candidat</w:t>
            </w:r>
          </w:p>
        </w:tc>
        <w:tc>
          <w:tcPr>
            <w:tcW w:w="1323" w:type="dxa"/>
          </w:tcPr>
          <w:p w14:paraId="7D1697AD" w14:textId="77777777" w:rsidR="00A06995" w:rsidRPr="003A3EC8" w:rsidRDefault="00A06995" w:rsidP="00285480">
            <w:pPr>
              <w:jc w:val="both"/>
              <w:rPr>
                <w:rFonts w:ascii="Fira Sans" w:hAnsi="Fira Sans" w:cs="Arial"/>
              </w:rPr>
            </w:pPr>
            <w:r w:rsidRPr="003A3EC8">
              <w:rPr>
                <w:rFonts w:ascii="Fira Sans" w:hAnsi="Fira Sans" w:cs="Arial"/>
              </w:rPr>
              <w:t>Non</w:t>
            </w:r>
          </w:p>
        </w:tc>
      </w:tr>
      <w:tr w:rsidR="003A3EC8" w:rsidRPr="003A3EC8" w14:paraId="65DE042A" w14:textId="77777777" w:rsidTr="005A2BC2">
        <w:tc>
          <w:tcPr>
            <w:tcW w:w="9592" w:type="dxa"/>
          </w:tcPr>
          <w:p w14:paraId="0CD837ED" w14:textId="3BB02A65" w:rsidR="006A7912" w:rsidRPr="003A3EC8" w:rsidRDefault="006A7912" w:rsidP="00285480">
            <w:pPr>
              <w:jc w:val="both"/>
              <w:rPr>
                <w:rFonts w:ascii="Fira Sans" w:eastAsia="Trebuchet MS" w:hAnsi="Fira Sans" w:cs="Arial"/>
              </w:rPr>
            </w:pPr>
            <w:r w:rsidRPr="003A3EC8">
              <w:rPr>
                <w:rFonts w:ascii="Fira Sans" w:eastAsia="Trebuchet MS" w:hAnsi="Fira Sans" w:cs="Arial"/>
              </w:rPr>
              <w:lastRenderedPageBreak/>
              <w:t>Déclaration indiquant l’outillage, le matériel et l’équipement technique dont le candidat dispose pour la réalisation des prestations</w:t>
            </w:r>
          </w:p>
        </w:tc>
        <w:tc>
          <w:tcPr>
            <w:tcW w:w="1323" w:type="dxa"/>
          </w:tcPr>
          <w:p w14:paraId="5DE6447B" w14:textId="6112E513" w:rsidR="006A7912" w:rsidRPr="003A3EC8" w:rsidRDefault="006A7912" w:rsidP="00285480">
            <w:pPr>
              <w:jc w:val="both"/>
              <w:rPr>
                <w:rFonts w:ascii="Fira Sans" w:hAnsi="Fira Sans" w:cs="Arial"/>
              </w:rPr>
            </w:pPr>
            <w:r w:rsidRPr="003A3EC8">
              <w:rPr>
                <w:rFonts w:ascii="Fira Sans" w:hAnsi="Fira Sans" w:cs="Arial"/>
              </w:rPr>
              <w:t>Non</w:t>
            </w:r>
          </w:p>
        </w:tc>
      </w:tr>
    </w:tbl>
    <w:p w14:paraId="17116EB6" w14:textId="77777777" w:rsidR="00A06995" w:rsidRPr="003A3EC8" w:rsidRDefault="00A06995" w:rsidP="00285480">
      <w:pPr>
        <w:jc w:val="both"/>
        <w:rPr>
          <w:rFonts w:ascii="Fira Sans" w:hAnsi="Fira Sans" w:cs="Arial"/>
        </w:rPr>
      </w:pPr>
    </w:p>
    <w:p w14:paraId="597FC5FE" w14:textId="16C0FC0A" w:rsidR="00CB200D" w:rsidRPr="003A3EC8" w:rsidRDefault="00A06995" w:rsidP="00285480">
      <w:pPr>
        <w:jc w:val="both"/>
        <w:rPr>
          <w:rFonts w:ascii="Fira Sans" w:hAnsi="Fira Sans" w:cs="Arial"/>
        </w:rPr>
      </w:pPr>
      <w:r w:rsidRPr="003A3EC8">
        <w:rPr>
          <w:rFonts w:ascii="Fira Sans" w:hAnsi="Fira Sans" w:cs="Arial"/>
        </w:rPr>
        <w:t xml:space="preserve">Pour présenter leur candidature, les candidats utilisent soit les formulaires DC1 (lettre de candidature) et DC2 (déclaration du candidat) joints ou disponibles gratuitement sur le site </w:t>
      </w:r>
      <w:hyperlink r:id="rId15" w:history="1">
        <w:r w:rsidR="00CB200D" w:rsidRPr="003A3EC8">
          <w:rPr>
            <w:rStyle w:val="Lienhypertexte"/>
            <w:rFonts w:ascii="Fira Sans" w:hAnsi="Fira Sans" w:cs="Arial"/>
            <w:color w:val="auto"/>
          </w:rPr>
          <w:t>www.economie.gouv.fr</w:t>
        </w:r>
      </w:hyperlink>
      <w:r w:rsidRPr="003A3EC8">
        <w:rPr>
          <w:rFonts w:ascii="Fira Sans" w:hAnsi="Fira Sans" w:cs="Arial"/>
        </w:rPr>
        <w:t>.</w:t>
      </w:r>
    </w:p>
    <w:p w14:paraId="44B536F4" w14:textId="77777777" w:rsidR="00CB200D" w:rsidRPr="003A3EC8" w:rsidRDefault="00CB200D" w:rsidP="00285480">
      <w:pPr>
        <w:jc w:val="both"/>
        <w:rPr>
          <w:rFonts w:ascii="Fira Sans" w:hAnsi="Fira Sans" w:cs="Arial"/>
        </w:rPr>
      </w:pPr>
    </w:p>
    <w:p w14:paraId="16F7CD02" w14:textId="77777777" w:rsidR="00CB200D" w:rsidRPr="003A3EC8" w:rsidRDefault="00CB200D" w:rsidP="00285480">
      <w:pPr>
        <w:jc w:val="both"/>
        <w:rPr>
          <w:rFonts w:ascii="Fira Sans" w:eastAsia="DejaVu Sans" w:hAnsi="Fira Sans" w:cs="DejaVu Sans"/>
        </w:rPr>
      </w:pPr>
      <w:r w:rsidRPr="003A3EC8">
        <w:rPr>
          <w:rFonts w:ascii="Fira Sans" w:eastAsia="DejaVu Sans" w:hAnsi="Fira Sans" w:cs="DejaVu Sans"/>
        </w:rPr>
        <w:t xml:space="preserve">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w:t>
      </w:r>
    </w:p>
    <w:p w14:paraId="4A57B5D4" w14:textId="77777777" w:rsidR="00CB200D" w:rsidRPr="003A3EC8" w:rsidRDefault="00CB200D" w:rsidP="00285480">
      <w:pPr>
        <w:jc w:val="both"/>
        <w:rPr>
          <w:rFonts w:ascii="Fira Sans" w:eastAsia="DejaVu Sans" w:hAnsi="Fira Sans" w:cs="DejaVu Sans"/>
        </w:rPr>
      </w:pPr>
    </w:p>
    <w:p w14:paraId="7C1DEBE5" w14:textId="14B70761" w:rsidR="00CB200D" w:rsidRPr="003A3EC8" w:rsidRDefault="00CB200D" w:rsidP="00285480">
      <w:pPr>
        <w:jc w:val="both"/>
        <w:rPr>
          <w:rFonts w:ascii="Fira Sans" w:hAnsi="Fira Sans" w:cs="Arial"/>
        </w:rPr>
      </w:pPr>
      <w:r w:rsidRPr="003A3EC8">
        <w:rPr>
          <w:rFonts w:ascii="Fira Sans" w:eastAsia="DejaVu Sans" w:hAnsi="Fira Sans" w:cs="DejaVu Sans"/>
        </w:rPr>
        <w:t>En outre, pour justifier qu'il dispose des capacités de cet opérateur économique pour l'exécution des prestations, le candidat produit un engagement écrit de l'opérateur économique.</w:t>
      </w:r>
      <w:r w:rsidR="00A06995" w:rsidRPr="003A3EC8">
        <w:rPr>
          <w:rFonts w:ascii="Fira Sans" w:hAnsi="Fira Sans" w:cs="Arial"/>
        </w:rPr>
        <w:cr/>
      </w:r>
    </w:p>
    <w:p w14:paraId="74732CAA" w14:textId="77777777" w:rsidR="00A06995" w:rsidRPr="00891015" w:rsidRDefault="00A06995" w:rsidP="00285480">
      <w:pPr>
        <w:pStyle w:val="Titre2"/>
        <w:ind w:left="567" w:firstLine="0"/>
        <w:jc w:val="both"/>
        <w:rPr>
          <w:rFonts w:ascii="Fira Sans" w:hAnsi="Fira Sans"/>
          <w:sz w:val="24"/>
          <w:szCs w:val="24"/>
        </w:rPr>
      </w:pPr>
      <w:r w:rsidRPr="00891015">
        <w:rPr>
          <w:rFonts w:ascii="Fira Sans" w:hAnsi="Fira Sans"/>
          <w:sz w:val="24"/>
          <w:szCs w:val="24"/>
        </w:rPr>
        <w:t>Documents relatifs à l’offre</w:t>
      </w:r>
    </w:p>
    <w:p w14:paraId="37E68D80" w14:textId="77777777" w:rsidR="009943F2" w:rsidRPr="00891015" w:rsidRDefault="009943F2" w:rsidP="00285480">
      <w:pPr>
        <w:rPr>
          <w:rFonts w:ascii="Fira Sans" w:hAnsi="Fira Sans" w:cs="Arial"/>
        </w:rPr>
      </w:pPr>
    </w:p>
    <w:p w14:paraId="018567E1" w14:textId="3CA8C0A0" w:rsidR="00A06995" w:rsidRPr="00891015" w:rsidRDefault="009943F2" w:rsidP="00285480">
      <w:pPr>
        <w:rPr>
          <w:rFonts w:ascii="Fira Sans" w:hAnsi="Fira Sans" w:cs="Arial"/>
        </w:rPr>
      </w:pPr>
      <w:r w:rsidRPr="00891015">
        <w:rPr>
          <w:rFonts w:ascii="Fira Sans" w:hAnsi="Fira Sans" w:cs="Arial"/>
        </w:rPr>
        <w:t>L’absence de l’une de ces pièces ci-dessous entrainera l’irrégularité de l’offre</w:t>
      </w:r>
    </w:p>
    <w:p w14:paraId="30F295D7" w14:textId="77777777" w:rsidR="009943F2" w:rsidRPr="00891015" w:rsidRDefault="009943F2" w:rsidP="00285480">
      <w:pPr>
        <w:rPr>
          <w:rFonts w:ascii="Fira Sans" w:hAnsi="Fira Sans" w:cs="Arial"/>
        </w:rPr>
      </w:pPr>
    </w:p>
    <w:tbl>
      <w:tblPr>
        <w:tblStyle w:val="Grilledutableau"/>
        <w:tblW w:w="10915" w:type="dxa"/>
        <w:tblInd w:w="-714" w:type="dxa"/>
        <w:tblLook w:val="04A0" w:firstRow="1" w:lastRow="0" w:firstColumn="1" w:lastColumn="0" w:noHBand="0" w:noVBand="1"/>
      </w:tblPr>
      <w:tblGrid>
        <w:gridCol w:w="9633"/>
        <w:gridCol w:w="1282"/>
      </w:tblGrid>
      <w:tr w:rsidR="00891015" w:rsidRPr="00891015" w14:paraId="65EE48B6" w14:textId="77777777" w:rsidTr="00214D43">
        <w:tc>
          <w:tcPr>
            <w:tcW w:w="9633" w:type="dxa"/>
            <w:shd w:val="clear" w:color="auto" w:fill="auto"/>
          </w:tcPr>
          <w:p w14:paraId="75EEC86D" w14:textId="77777777" w:rsidR="00A06995" w:rsidRPr="00891015" w:rsidRDefault="00A06995" w:rsidP="00285480">
            <w:pPr>
              <w:jc w:val="center"/>
              <w:rPr>
                <w:rFonts w:ascii="Fira Sans" w:hAnsi="Fira Sans" w:cs="Arial"/>
                <w:u w:val="single"/>
              </w:rPr>
            </w:pPr>
            <w:r w:rsidRPr="00891015">
              <w:rPr>
                <w:rFonts w:ascii="Fira Sans" w:hAnsi="Fira Sans" w:cs="Arial"/>
                <w:b/>
                <w:bCs/>
              </w:rPr>
              <w:t>Libellés</w:t>
            </w:r>
          </w:p>
        </w:tc>
        <w:tc>
          <w:tcPr>
            <w:tcW w:w="1282" w:type="dxa"/>
            <w:shd w:val="clear" w:color="auto" w:fill="auto"/>
          </w:tcPr>
          <w:p w14:paraId="648BE573" w14:textId="77777777" w:rsidR="00A06995" w:rsidRPr="00891015" w:rsidRDefault="00A06995" w:rsidP="00285480">
            <w:pPr>
              <w:jc w:val="both"/>
              <w:rPr>
                <w:rFonts w:ascii="Fira Sans" w:hAnsi="Fira Sans" w:cs="Arial"/>
                <w:u w:val="single"/>
              </w:rPr>
            </w:pPr>
            <w:r w:rsidRPr="00891015">
              <w:rPr>
                <w:rFonts w:ascii="Fira Sans" w:hAnsi="Fira Sans" w:cs="Arial"/>
                <w:b/>
                <w:bCs/>
              </w:rPr>
              <w:t>Signature</w:t>
            </w:r>
          </w:p>
        </w:tc>
      </w:tr>
      <w:tr w:rsidR="00891015" w:rsidRPr="00891015" w14:paraId="7392D25D" w14:textId="77777777" w:rsidTr="00214D43">
        <w:tc>
          <w:tcPr>
            <w:tcW w:w="9633" w:type="dxa"/>
            <w:shd w:val="clear" w:color="auto" w:fill="auto"/>
          </w:tcPr>
          <w:p w14:paraId="01686974" w14:textId="351A6CB1" w:rsidR="00A06995" w:rsidRPr="00891015" w:rsidRDefault="00A06995" w:rsidP="00285480">
            <w:pPr>
              <w:jc w:val="both"/>
              <w:rPr>
                <w:rFonts w:ascii="Fira Sans" w:hAnsi="Fira Sans" w:cs="Arial"/>
                <w:u w:val="single"/>
              </w:rPr>
            </w:pPr>
            <w:r w:rsidRPr="00891015">
              <w:rPr>
                <w:rFonts w:ascii="Fira Sans" w:eastAsia="Trebuchet MS" w:hAnsi="Fira Sans" w:cs="Arial"/>
              </w:rPr>
              <w:t xml:space="preserve">L’acte d’engagement complété, </w:t>
            </w:r>
            <w:r w:rsidR="00227CD8">
              <w:rPr>
                <w:rFonts w:ascii="Fira Sans" w:eastAsia="Trebuchet MS" w:hAnsi="Fira Sans" w:cs="Arial"/>
              </w:rPr>
              <w:t>par lot</w:t>
            </w:r>
          </w:p>
        </w:tc>
        <w:tc>
          <w:tcPr>
            <w:tcW w:w="1282" w:type="dxa"/>
            <w:shd w:val="clear" w:color="auto" w:fill="auto"/>
          </w:tcPr>
          <w:p w14:paraId="1DA239DF" w14:textId="77777777" w:rsidR="00A06995" w:rsidRPr="00891015" w:rsidRDefault="00A06995" w:rsidP="00285480">
            <w:pPr>
              <w:jc w:val="both"/>
              <w:rPr>
                <w:rFonts w:ascii="Fira Sans" w:hAnsi="Fira Sans" w:cs="Arial"/>
                <w:u w:val="single"/>
              </w:rPr>
            </w:pPr>
            <w:r w:rsidRPr="00891015">
              <w:rPr>
                <w:rFonts w:ascii="Fira Sans" w:hAnsi="Fira Sans" w:cs="Arial"/>
              </w:rPr>
              <w:t>Oui</w:t>
            </w:r>
          </w:p>
        </w:tc>
      </w:tr>
      <w:tr w:rsidR="00891015" w:rsidRPr="00891015" w14:paraId="2D76DD56" w14:textId="77777777" w:rsidTr="00214D43">
        <w:tc>
          <w:tcPr>
            <w:tcW w:w="9633" w:type="dxa"/>
            <w:shd w:val="clear" w:color="auto" w:fill="auto"/>
          </w:tcPr>
          <w:p w14:paraId="298BEC7F" w14:textId="3AA396E2" w:rsidR="009943F2" w:rsidRPr="00891015" w:rsidRDefault="00227CD8" w:rsidP="00285480">
            <w:pPr>
              <w:jc w:val="both"/>
              <w:rPr>
                <w:rFonts w:ascii="Fira Sans" w:eastAsia="Trebuchet MS" w:hAnsi="Fira Sans" w:cs="Arial"/>
              </w:rPr>
            </w:pPr>
            <w:r>
              <w:rPr>
                <w:rFonts w:ascii="Fira Sans" w:eastAsia="Trebuchet MS" w:hAnsi="Fira Sans" w:cs="Arial"/>
              </w:rPr>
              <w:t>La DPGF par lot</w:t>
            </w:r>
          </w:p>
        </w:tc>
        <w:tc>
          <w:tcPr>
            <w:tcW w:w="1282" w:type="dxa"/>
            <w:shd w:val="clear" w:color="auto" w:fill="auto"/>
          </w:tcPr>
          <w:p w14:paraId="77FC8492" w14:textId="402FAA59" w:rsidR="009943F2" w:rsidRPr="00891015" w:rsidRDefault="009943F2" w:rsidP="00285480">
            <w:pPr>
              <w:jc w:val="both"/>
              <w:rPr>
                <w:rFonts w:ascii="Fira Sans" w:hAnsi="Fira Sans" w:cs="Arial"/>
              </w:rPr>
            </w:pPr>
            <w:r w:rsidRPr="00891015">
              <w:rPr>
                <w:rFonts w:ascii="Fira Sans" w:hAnsi="Fira Sans" w:cs="Arial"/>
              </w:rPr>
              <w:t>Oui</w:t>
            </w:r>
          </w:p>
        </w:tc>
      </w:tr>
      <w:tr w:rsidR="0071236E" w:rsidRPr="0071236E" w14:paraId="3D9DA25F" w14:textId="77777777" w:rsidTr="00214D43">
        <w:tc>
          <w:tcPr>
            <w:tcW w:w="9633" w:type="dxa"/>
            <w:shd w:val="clear" w:color="auto" w:fill="auto"/>
          </w:tcPr>
          <w:p w14:paraId="5B0C3837" w14:textId="28CFDAAD" w:rsidR="00214D43" w:rsidRPr="00227CD8" w:rsidRDefault="00214D43" w:rsidP="00285480">
            <w:pPr>
              <w:jc w:val="both"/>
              <w:rPr>
                <w:rFonts w:ascii="Fira Sans" w:eastAsia="Trebuchet MS" w:hAnsi="Fira Sans" w:cs="Arial"/>
              </w:rPr>
            </w:pPr>
            <w:r w:rsidRPr="00227CD8">
              <w:rPr>
                <w:rFonts w:ascii="Fira Sans" w:eastAsia="Trebuchet MS" w:hAnsi="Fira Sans" w:cs="Arial"/>
              </w:rPr>
              <w:t xml:space="preserve">Le </w:t>
            </w:r>
            <w:r w:rsidR="00EE0336">
              <w:rPr>
                <w:rFonts w:ascii="Fira Sans" w:eastAsia="Trebuchet MS" w:hAnsi="Fira Sans" w:cs="Arial"/>
              </w:rPr>
              <w:t>mémoire technique</w:t>
            </w:r>
            <w:r w:rsidRPr="00227CD8">
              <w:rPr>
                <w:rFonts w:ascii="Fira Sans" w:eastAsia="Trebuchet MS" w:hAnsi="Fira Sans" w:cs="Arial"/>
              </w:rPr>
              <w:t xml:space="preserve"> justificatif des dispositions que l’entreprise se propose d’adopter pour l’exécution du contrat est obligatoire. </w:t>
            </w:r>
          </w:p>
          <w:p w14:paraId="5DAE1745" w14:textId="77777777" w:rsidR="00214D43" w:rsidRPr="00227CD8" w:rsidRDefault="00214D43" w:rsidP="00285480">
            <w:pPr>
              <w:jc w:val="both"/>
              <w:rPr>
                <w:rFonts w:ascii="Fira Sans" w:eastAsia="Trebuchet MS" w:hAnsi="Fira Sans" w:cs="Arial"/>
              </w:rPr>
            </w:pPr>
          </w:p>
          <w:p w14:paraId="152038E5" w14:textId="77777777" w:rsidR="00214D43" w:rsidRPr="00227CD8" w:rsidRDefault="00214D43" w:rsidP="00285480">
            <w:pPr>
              <w:jc w:val="both"/>
              <w:rPr>
                <w:rFonts w:ascii="Fira Sans" w:eastAsia="Trebuchet MS" w:hAnsi="Fira Sans" w:cs="Arial"/>
              </w:rPr>
            </w:pPr>
            <w:r w:rsidRPr="00227CD8">
              <w:rPr>
                <w:rFonts w:ascii="Fira Sans" w:eastAsia="Trebuchet MS" w:hAnsi="Fira Sans" w:cs="Arial"/>
              </w:rPr>
              <w:t>Il comprendra au minimum les éléments suivants</w:t>
            </w:r>
          </w:p>
          <w:p w14:paraId="213CB257" w14:textId="77777777" w:rsidR="00214D43" w:rsidRPr="00227CD8" w:rsidRDefault="00214D43" w:rsidP="00285480">
            <w:pPr>
              <w:jc w:val="both"/>
              <w:rPr>
                <w:rFonts w:ascii="Fira Sans" w:eastAsia="Trebuchet MS" w:hAnsi="Fira Sans" w:cs="Arial"/>
              </w:rPr>
            </w:pPr>
          </w:p>
          <w:p w14:paraId="2C863099" w14:textId="77777777" w:rsidR="00214D43" w:rsidRPr="00227CD8" w:rsidRDefault="00214D43" w:rsidP="00214D43">
            <w:pPr>
              <w:pStyle w:val="Paragraphedeliste"/>
              <w:numPr>
                <w:ilvl w:val="0"/>
                <w:numId w:val="20"/>
              </w:numPr>
              <w:jc w:val="both"/>
              <w:rPr>
                <w:rFonts w:ascii="Fira Sans" w:eastAsia="Trebuchet MS" w:hAnsi="Fira Sans" w:cs="Arial"/>
              </w:rPr>
            </w:pPr>
            <w:r w:rsidRPr="00227CD8">
              <w:rPr>
                <w:rFonts w:ascii="Fira Sans" w:eastAsia="Trebuchet MS" w:hAnsi="Fira Sans" w:cs="Arial"/>
              </w:rPr>
              <w:t>Une note méthodologique sur l’organisation d’exécution</w:t>
            </w:r>
          </w:p>
          <w:p w14:paraId="60122009" w14:textId="77777777" w:rsidR="00214D43" w:rsidRPr="00227CD8" w:rsidRDefault="00214D43" w:rsidP="00214D43">
            <w:pPr>
              <w:pStyle w:val="Paragraphedeliste"/>
              <w:numPr>
                <w:ilvl w:val="0"/>
                <w:numId w:val="20"/>
              </w:numPr>
              <w:jc w:val="both"/>
              <w:rPr>
                <w:rFonts w:ascii="Fira Sans" w:eastAsia="Trebuchet MS" w:hAnsi="Fira Sans" w:cs="Arial"/>
              </w:rPr>
            </w:pPr>
            <w:r w:rsidRPr="00227CD8">
              <w:rPr>
                <w:rFonts w:ascii="Fira Sans" w:eastAsia="Trebuchet MS" w:hAnsi="Fira Sans" w:cs="Arial"/>
              </w:rPr>
              <w:t>Les fiches techniques correspondant aux produits et prestations proposées par le candidat</w:t>
            </w:r>
          </w:p>
          <w:p w14:paraId="485A13AA" w14:textId="77777777" w:rsidR="00214D43" w:rsidRPr="00227CD8" w:rsidRDefault="00214D43" w:rsidP="00214D43">
            <w:pPr>
              <w:pStyle w:val="Paragraphedeliste"/>
              <w:numPr>
                <w:ilvl w:val="0"/>
                <w:numId w:val="20"/>
              </w:numPr>
              <w:jc w:val="both"/>
              <w:rPr>
                <w:rFonts w:ascii="Fira Sans" w:eastAsia="Trebuchet MS" w:hAnsi="Fira Sans" w:cs="Arial"/>
              </w:rPr>
            </w:pPr>
            <w:r w:rsidRPr="00227CD8">
              <w:rPr>
                <w:rFonts w:ascii="Fira Sans" w:eastAsia="Trebuchet MS" w:hAnsi="Fira Sans" w:cs="Arial"/>
              </w:rPr>
              <w:t>Moyens humains, techniques qui seront mis en œuvre pour mener à bien l’ensemble de la prestation</w:t>
            </w:r>
          </w:p>
          <w:p w14:paraId="4988EC8C" w14:textId="77777777" w:rsidR="00214D43" w:rsidRPr="00227CD8" w:rsidRDefault="00214D43" w:rsidP="00214D43">
            <w:pPr>
              <w:pStyle w:val="Paragraphedeliste"/>
              <w:numPr>
                <w:ilvl w:val="0"/>
                <w:numId w:val="20"/>
              </w:numPr>
              <w:jc w:val="both"/>
              <w:rPr>
                <w:rFonts w:ascii="Fira Sans" w:eastAsia="Trebuchet MS" w:hAnsi="Fira Sans" w:cs="Arial"/>
              </w:rPr>
            </w:pPr>
            <w:r w:rsidRPr="00227CD8">
              <w:rPr>
                <w:rFonts w:ascii="Fira Sans" w:eastAsia="Trebuchet MS" w:hAnsi="Fira Sans" w:cs="Arial"/>
              </w:rPr>
              <w:t>Le catalogue des prix publics du fournisseur le cas échéant</w:t>
            </w:r>
          </w:p>
          <w:p w14:paraId="51B340B9" w14:textId="3874DF81" w:rsidR="00214D43" w:rsidRPr="00227CD8" w:rsidRDefault="00214D43" w:rsidP="00214D43">
            <w:pPr>
              <w:pStyle w:val="Paragraphedeliste"/>
              <w:numPr>
                <w:ilvl w:val="0"/>
                <w:numId w:val="20"/>
              </w:numPr>
              <w:jc w:val="both"/>
              <w:rPr>
                <w:rFonts w:ascii="Fira Sans" w:eastAsia="Trebuchet MS" w:hAnsi="Fira Sans" w:cs="Arial"/>
              </w:rPr>
            </w:pPr>
            <w:r w:rsidRPr="00227CD8">
              <w:rPr>
                <w:rFonts w:ascii="Fira Sans" w:eastAsia="Trebuchet MS" w:hAnsi="Fira Sans" w:cs="Arial"/>
              </w:rPr>
              <w:t>Toute autre information permettant d’évaluer l’offre du candidat</w:t>
            </w:r>
          </w:p>
        </w:tc>
        <w:tc>
          <w:tcPr>
            <w:tcW w:w="1282" w:type="dxa"/>
            <w:shd w:val="clear" w:color="auto" w:fill="auto"/>
          </w:tcPr>
          <w:p w14:paraId="64C6E720" w14:textId="4E868BC7" w:rsidR="00214D43" w:rsidRPr="00227CD8" w:rsidRDefault="00214D43" w:rsidP="00285480">
            <w:pPr>
              <w:jc w:val="both"/>
              <w:rPr>
                <w:rFonts w:ascii="Fira Sans" w:hAnsi="Fira Sans" w:cs="Arial"/>
              </w:rPr>
            </w:pPr>
            <w:r w:rsidRPr="00227CD8">
              <w:rPr>
                <w:rFonts w:ascii="Fira Sans" w:hAnsi="Fira Sans" w:cs="Arial"/>
              </w:rPr>
              <w:t>Oui</w:t>
            </w:r>
          </w:p>
        </w:tc>
      </w:tr>
    </w:tbl>
    <w:p w14:paraId="760487B0" w14:textId="77777777" w:rsidR="00C50067" w:rsidRPr="0071236E" w:rsidRDefault="00C50067" w:rsidP="00285480">
      <w:pPr>
        <w:jc w:val="both"/>
        <w:rPr>
          <w:rFonts w:ascii="Fira Sans" w:hAnsi="Fira Sans" w:cs="Arial"/>
          <w:color w:val="FF0000"/>
        </w:rPr>
      </w:pPr>
    </w:p>
    <w:p w14:paraId="05F0E2AD" w14:textId="447D6A99" w:rsidR="00A06995" w:rsidRPr="00227CD8" w:rsidRDefault="00A06995" w:rsidP="00285480">
      <w:pPr>
        <w:jc w:val="both"/>
        <w:rPr>
          <w:rFonts w:ascii="Fira Sans" w:hAnsi="Fira Sans" w:cs="Arial"/>
        </w:rPr>
      </w:pPr>
      <w:r w:rsidRPr="00227CD8">
        <w:rPr>
          <w:rFonts w:ascii="Fira Sans" w:hAnsi="Fira Sans" w:cs="Arial"/>
        </w:rPr>
        <w:t xml:space="preserve">Il n’est pas nécessaire au candidat de retourner les pièces </w:t>
      </w:r>
      <w:r w:rsidR="00227CD8">
        <w:rPr>
          <w:rFonts w:ascii="Fira Sans" w:hAnsi="Fira Sans" w:cs="Arial"/>
        </w:rPr>
        <w:t>du marché</w:t>
      </w:r>
      <w:r w:rsidRPr="00227CD8">
        <w:rPr>
          <w:rFonts w:ascii="Fira Sans" w:hAnsi="Fira Sans" w:cs="Arial"/>
        </w:rPr>
        <w:t xml:space="preserve"> suivantes (toutefois par le seul fait de soumissionner, le candidat reconnait avoir pris connaissance de la totalité de ces pièces et en accepte les termes : le </w:t>
      </w:r>
      <w:r w:rsidR="00C50067" w:rsidRPr="00227CD8">
        <w:rPr>
          <w:rFonts w:ascii="Fira Sans" w:hAnsi="Fira Sans" w:cs="Arial"/>
        </w:rPr>
        <w:t xml:space="preserve">RC valant </w:t>
      </w:r>
      <w:r w:rsidRPr="00227CD8">
        <w:rPr>
          <w:rFonts w:ascii="Fira Sans" w:hAnsi="Fira Sans" w:cs="Arial"/>
        </w:rPr>
        <w:t>CCAP et le CCTP.</w:t>
      </w:r>
    </w:p>
    <w:p w14:paraId="0534C079" w14:textId="77777777" w:rsidR="00A06995" w:rsidRPr="00227CD8" w:rsidRDefault="00A06995" w:rsidP="00285480">
      <w:pPr>
        <w:jc w:val="both"/>
        <w:rPr>
          <w:rFonts w:ascii="Fira Sans" w:hAnsi="Fira Sans" w:cs="Arial"/>
        </w:rPr>
      </w:pPr>
    </w:p>
    <w:p w14:paraId="53C88938" w14:textId="368168FE" w:rsidR="00A06995" w:rsidRPr="00227CD8" w:rsidRDefault="009943F2" w:rsidP="00285480">
      <w:pPr>
        <w:jc w:val="both"/>
        <w:rPr>
          <w:rFonts w:ascii="Fira Sans" w:hAnsi="Fira Sans" w:cs="Arial"/>
        </w:rPr>
      </w:pPr>
      <w:r w:rsidRPr="00227CD8">
        <w:rPr>
          <w:rFonts w:ascii="Fira Sans" w:hAnsi="Fira Sans" w:cs="Arial"/>
        </w:rPr>
        <w:t xml:space="preserve">Le </w:t>
      </w:r>
      <w:r w:rsidR="00EE0336">
        <w:rPr>
          <w:rFonts w:ascii="Fira Sans" w:hAnsi="Fira Sans" w:cs="Arial"/>
        </w:rPr>
        <w:t>mémoire technique</w:t>
      </w:r>
      <w:r w:rsidR="00A06995" w:rsidRPr="00227CD8">
        <w:rPr>
          <w:rFonts w:ascii="Fira Sans" w:hAnsi="Fira Sans" w:cs="Arial"/>
        </w:rPr>
        <w:t xml:space="preserve"> est une pièce impérativement exigée. Toute offre remise sans ce </w:t>
      </w:r>
      <w:r w:rsidRPr="00227CD8">
        <w:rPr>
          <w:rFonts w:ascii="Fira Sans" w:hAnsi="Fira Sans" w:cs="Arial"/>
        </w:rPr>
        <w:t>cadre</w:t>
      </w:r>
      <w:r w:rsidR="00A06995" w:rsidRPr="00227CD8">
        <w:rPr>
          <w:rFonts w:ascii="Fira Sans" w:hAnsi="Fira Sans" w:cs="Arial"/>
        </w:rPr>
        <w:t xml:space="preserve"> sera déclarée non conforme.</w:t>
      </w:r>
    </w:p>
    <w:p w14:paraId="0F3DB7BC" w14:textId="4DBE6C61" w:rsidR="00A2784E" w:rsidRPr="00227CD8" w:rsidRDefault="00A2784E" w:rsidP="00285480">
      <w:pPr>
        <w:jc w:val="both"/>
        <w:rPr>
          <w:rFonts w:ascii="Fira Sans" w:hAnsi="Fira Sans" w:cs="Arial"/>
        </w:rPr>
      </w:pPr>
    </w:p>
    <w:p w14:paraId="0FB2D153" w14:textId="17A2B4DF" w:rsidR="00A2784E" w:rsidRPr="00227CD8" w:rsidRDefault="00A2784E" w:rsidP="00285480">
      <w:pPr>
        <w:autoSpaceDE w:val="0"/>
        <w:autoSpaceDN w:val="0"/>
        <w:adjustRightInd w:val="0"/>
        <w:jc w:val="both"/>
        <w:rPr>
          <w:rFonts w:ascii="Fira Sans" w:hAnsi="Fira Sans" w:cs="Arial"/>
        </w:rPr>
      </w:pPr>
      <w:r w:rsidRPr="00227CD8">
        <w:rPr>
          <w:rFonts w:ascii="Fira Sans" w:hAnsi="Fira Sans" w:cs="Arial"/>
        </w:rPr>
        <w:t xml:space="preserve">Il est préconisé par </w:t>
      </w:r>
      <w:r w:rsidR="00CB200D" w:rsidRPr="00227CD8">
        <w:rPr>
          <w:rFonts w:ascii="Fira Sans" w:hAnsi="Fira Sans" w:cs="Arial"/>
        </w:rPr>
        <w:t>le pouvoir adjudicateur</w:t>
      </w:r>
      <w:r w:rsidRPr="00227CD8">
        <w:rPr>
          <w:rFonts w:ascii="Fira Sans" w:hAnsi="Fira Sans" w:cs="Arial"/>
        </w:rPr>
        <w:t xml:space="preserve"> que les pièces de l’offre (Acte d’Engagement, </w:t>
      </w:r>
      <w:r w:rsidR="00EE0336">
        <w:rPr>
          <w:rFonts w:ascii="Fira Sans" w:hAnsi="Fira Sans" w:cs="Arial"/>
        </w:rPr>
        <w:t>DPGF</w:t>
      </w:r>
      <w:r w:rsidRPr="00227CD8">
        <w:rPr>
          <w:rFonts w:ascii="Fira Sans" w:hAnsi="Fira Sans" w:cs="Arial"/>
        </w:rPr>
        <w:t xml:space="preserve">, </w:t>
      </w:r>
      <w:r w:rsidR="000C5F1D">
        <w:rPr>
          <w:rFonts w:ascii="Fira Sans" w:hAnsi="Fira Sans" w:cs="Arial"/>
        </w:rPr>
        <w:t>mémoire technique</w:t>
      </w:r>
      <w:r w:rsidRPr="00227CD8">
        <w:rPr>
          <w:rFonts w:ascii="Fira Sans" w:hAnsi="Fira Sans" w:cs="Arial"/>
        </w:rPr>
        <w:t xml:space="preserve"> et ses éventuelles annexes) soient signées dès la remise du pli, par le représentant légal du soumissionnaire ou tout représentant dûment désigné par lui. </w:t>
      </w:r>
    </w:p>
    <w:p w14:paraId="70CAF45F" w14:textId="77777777" w:rsidR="00AF306E" w:rsidRPr="00227CD8" w:rsidRDefault="00AF306E" w:rsidP="00285480">
      <w:pPr>
        <w:autoSpaceDE w:val="0"/>
        <w:autoSpaceDN w:val="0"/>
        <w:adjustRightInd w:val="0"/>
        <w:jc w:val="both"/>
        <w:rPr>
          <w:rFonts w:ascii="Fira Sans" w:hAnsi="Fira Sans" w:cs="Arial"/>
        </w:rPr>
      </w:pPr>
    </w:p>
    <w:p w14:paraId="1D50B136" w14:textId="756FEC5D" w:rsidR="00A2784E" w:rsidRPr="00227CD8" w:rsidRDefault="00A2784E" w:rsidP="00285480">
      <w:pPr>
        <w:autoSpaceDE w:val="0"/>
        <w:autoSpaceDN w:val="0"/>
        <w:adjustRightInd w:val="0"/>
        <w:jc w:val="both"/>
        <w:rPr>
          <w:rFonts w:ascii="Fira Sans" w:hAnsi="Fira Sans" w:cs="Arial"/>
        </w:rPr>
      </w:pPr>
      <w:r w:rsidRPr="00227CD8">
        <w:rPr>
          <w:rFonts w:ascii="Fira Sans" w:hAnsi="Fira Sans" w:cs="Arial"/>
        </w:rPr>
        <w:lastRenderedPageBreak/>
        <w:t xml:space="preserve">Par la seule remise d’un pli, l’entreprise confirme son intention de candidater et de soumissionner en réponse à la consultation et s'engage, si elle est désignée attributaire, à signer le marché : acte d’Engagement, </w:t>
      </w:r>
      <w:r w:rsidR="000C5F1D">
        <w:rPr>
          <w:rFonts w:ascii="Fira Sans" w:hAnsi="Fira Sans" w:cs="Arial"/>
        </w:rPr>
        <w:t>DPGF</w:t>
      </w:r>
      <w:r w:rsidRPr="00227CD8">
        <w:rPr>
          <w:rFonts w:ascii="Fira Sans" w:hAnsi="Fira Sans" w:cs="Arial"/>
        </w:rPr>
        <w:t xml:space="preserve">, </w:t>
      </w:r>
      <w:r w:rsidR="000C5F1D">
        <w:rPr>
          <w:rFonts w:ascii="Fira Sans" w:hAnsi="Fira Sans" w:cs="Arial"/>
        </w:rPr>
        <w:t>Mémoire technique</w:t>
      </w:r>
      <w:r w:rsidRPr="00227CD8">
        <w:rPr>
          <w:rFonts w:ascii="Fira Sans" w:hAnsi="Fira Sans" w:cs="Arial"/>
        </w:rPr>
        <w:t xml:space="preserve"> et ses annexes, ainsi que tous les documents annexes prévus par la règlementation et/ou rappelés dans les documents de la consultation</w:t>
      </w:r>
    </w:p>
    <w:p w14:paraId="6C04DFC5" w14:textId="77777777" w:rsidR="00DE59F2" w:rsidRPr="0071236E" w:rsidRDefault="00DE59F2" w:rsidP="00285480">
      <w:pPr>
        <w:jc w:val="both"/>
        <w:rPr>
          <w:rFonts w:ascii="Fira Sans" w:hAnsi="Fira Sans" w:cs="Arial"/>
          <w:color w:val="FF0000"/>
        </w:rPr>
      </w:pPr>
    </w:p>
    <w:p w14:paraId="14087D40" w14:textId="45476079" w:rsidR="00061D06" w:rsidRPr="003A3EC8" w:rsidRDefault="00061D06" w:rsidP="00285480">
      <w:pPr>
        <w:pStyle w:val="Titre1"/>
        <w:spacing w:before="0"/>
        <w:ind w:left="0"/>
        <w:jc w:val="both"/>
        <w:rPr>
          <w:rStyle w:val="StyleTitre1ArialNarrow14ptNonsoulignToutenmajusculeCar"/>
          <w:rFonts w:ascii="Fira Sans" w:hAnsi="Fira Sans"/>
          <w:b/>
          <w:sz w:val="24"/>
          <w:u w:val="none"/>
        </w:rPr>
      </w:pPr>
      <w:r w:rsidRPr="003A3EC8">
        <w:rPr>
          <w:rStyle w:val="StyleTitre1ArialNarrow14ptNonsoulignToutenmajusculeCar"/>
          <w:rFonts w:ascii="Fira Sans" w:hAnsi="Fira Sans"/>
          <w:b/>
          <w:sz w:val="24"/>
          <w:u w:val="none"/>
        </w:rPr>
        <w:t>CONDITIONS D’ENVOI ET DE REMISE DES OFFRES</w:t>
      </w:r>
    </w:p>
    <w:p w14:paraId="5E4CD49A" w14:textId="77777777" w:rsidR="00A06995" w:rsidRPr="003A3EC8" w:rsidRDefault="00A06995" w:rsidP="00285480">
      <w:pPr>
        <w:rPr>
          <w:rFonts w:ascii="Fira Sans" w:hAnsi="Fira Sans" w:cs="Arial"/>
        </w:rPr>
      </w:pPr>
    </w:p>
    <w:p w14:paraId="24B9C257" w14:textId="7B6F1C1A" w:rsidR="00061D06" w:rsidRPr="003A3EC8" w:rsidRDefault="00A06995" w:rsidP="00285480">
      <w:pPr>
        <w:pStyle w:val="Titre2"/>
        <w:ind w:left="567" w:firstLine="0"/>
        <w:jc w:val="both"/>
        <w:rPr>
          <w:rFonts w:ascii="Fira Sans" w:hAnsi="Fira Sans"/>
          <w:sz w:val="24"/>
          <w:szCs w:val="24"/>
        </w:rPr>
      </w:pPr>
      <w:r w:rsidRPr="003A3EC8">
        <w:rPr>
          <w:rFonts w:ascii="Fira Sans" w:hAnsi="Fira Sans"/>
          <w:sz w:val="24"/>
          <w:szCs w:val="24"/>
        </w:rPr>
        <w:t>Transmission électronique</w:t>
      </w:r>
    </w:p>
    <w:p w14:paraId="7095FE3D" w14:textId="77777777" w:rsidR="00A06995" w:rsidRPr="003A3EC8" w:rsidRDefault="00A06995" w:rsidP="00285480">
      <w:pPr>
        <w:rPr>
          <w:rFonts w:ascii="Fira Sans" w:hAnsi="Fira Sans" w:cs="Arial"/>
        </w:rPr>
      </w:pPr>
    </w:p>
    <w:p w14:paraId="42EF4BC5" w14:textId="349FE455" w:rsidR="00A06995" w:rsidRPr="003A3EC8" w:rsidRDefault="00D211D4" w:rsidP="00285480">
      <w:pPr>
        <w:jc w:val="both"/>
        <w:rPr>
          <w:rFonts w:ascii="Fira Sans" w:hAnsi="Fira Sans" w:cs="Arial"/>
        </w:rPr>
      </w:pPr>
      <w:r w:rsidRPr="003A3EC8">
        <w:rPr>
          <w:rFonts w:ascii="Fira Sans" w:hAnsi="Fira Sans" w:cs="Arial"/>
        </w:rPr>
        <w:t>Le pouvoir adjudicateur</w:t>
      </w:r>
      <w:r w:rsidR="00A06995" w:rsidRPr="003A3EC8">
        <w:rPr>
          <w:rFonts w:ascii="Fira Sans" w:hAnsi="Fira Sans" w:cs="Arial"/>
        </w:rPr>
        <w:t xml:space="preserve"> impose la transmission des plis par voie électronique pour cette consultation. Par conséquent, la transmission par voie papier n'est pas autorisée. La remise d’une offre papier entrainera son rejet sans régularisation.</w:t>
      </w:r>
    </w:p>
    <w:p w14:paraId="713AADB0" w14:textId="77777777" w:rsidR="00A06995" w:rsidRPr="003A3EC8" w:rsidRDefault="00A06995" w:rsidP="00285480">
      <w:pPr>
        <w:jc w:val="both"/>
        <w:rPr>
          <w:rFonts w:ascii="Fira Sans" w:hAnsi="Fira Sans" w:cs="Arial"/>
        </w:rPr>
      </w:pPr>
    </w:p>
    <w:p w14:paraId="73263311" w14:textId="22A6A688"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 xml:space="preserve">Les réponses par voie électronique doivent être remises à l’adresse suivante : https://www.marches-publics.gouv.fr. Les candidats doivent prendre connaissance du                         </w:t>
      </w:r>
      <w:proofErr w:type="gramStart"/>
      <w:r w:rsidRPr="003A3EC8">
        <w:rPr>
          <w:rFonts w:ascii="Fira Sans" w:hAnsi="Fira Sans" w:cs="Arial"/>
        </w:rPr>
        <w:t xml:space="preserve">   «</w:t>
      </w:r>
      <w:proofErr w:type="gramEnd"/>
      <w:r w:rsidRPr="003A3EC8">
        <w:rPr>
          <w:rFonts w:ascii="Fira Sans" w:hAnsi="Fira Sans" w:cs="Arial"/>
        </w:rPr>
        <w:t xml:space="preserve"> Guide d’Utilisation » et des prérequis techniques relatifs au dépôt des candidatures et des offres qui sont détaillés sur la plate-forme PLACE (www.marches-publics.gouv.fr). </w:t>
      </w:r>
    </w:p>
    <w:p w14:paraId="6E4F64C1" w14:textId="77777777" w:rsidR="009943F2" w:rsidRPr="003A3EC8" w:rsidRDefault="009943F2" w:rsidP="00285480">
      <w:pPr>
        <w:autoSpaceDE w:val="0"/>
        <w:autoSpaceDN w:val="0"/>
        <w:adjustRightInd w:val="0"/>
        <w:jc w:val="both"/>
        <w:rPr>
          <w:rFonts w:ascii="Fira Sans" w:hAnsi="Fira Sans" w:cs="Arial"/>
        </w:rPr>
      </w:pPr>
    </w:p>
    <w:p w14:paraId="68A13CCF" w14:textId="77777777"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 xml:space="preserve">Avant toute manipulation sur le site, le candidat peut tester la configuration du poste accessible par le menu « se préparer à répondre tester la configuration de mon poste ». </w:t>
      </w:r>
    </w:p>
    <w:p w14:paraId="0CA6CC89" w14:textId="77777777" w:rsidR="00A06995" w:rsidRPr="003A3EC8" w:rsidRDefault="00A06995" w:rsidP="00285480">
      <w:pPr>
        <w:autoSpaceDE w:val="0"/>
        <w:autoSpaceDN w:val="0"/>
        <w:adjustRightInd w:val="0"/>
        <w:jc w:val="both"/>
        <w:rPr>
          <w:rFonts w:ascii="Fira Sans" w:hAnsi="Fira Sans" w:cs="Arial"/>
        </w:rPr>
      </w:pPr>
    </w:p>
    <w:p w14:paraId="7601567E" w14:textId="77777777" w:rsidR="00A06995" w:rsidRPr="003A3EC8" w:rsidRDefault="00A06995" w:rsidP="00285480">
      <w:pPr>
        <w:autoSpaceDE w:val="0"/>
        <w:autoSpaceDN w:val="0"/>
        <w:adjustRightInd w:val="0"/>
        <w:jc w:val="both"/>
        <w:rPr>
          <w:rFonts w:ascii="Fira Sans" w:hAnsi="Fira Sans" w:cs="Arial"/>
          <w:b/>
          <w:bCs/>
          <w:i/>
          <w:iCs/>
        </w:rPr>
      </w:pPr>
      <w:r w:rsidRPr="003A3EC8">
        <w:rPr>
          <w:rFonts w:ascii="Fira Sans" w:hAnsi="Fira Sans" w:cs="Arial"/>
          <w:b/>
          <w:bCs/>
          <w:i/>
          <w:iCs/>
        </w:rPr>
        <w:t xml:space="preserve">L’attention des candidats est portée sur le fait que la procédure de dépôt des plis sur la plateforme de dématérialisation des marchés publics (PLACE) nécessite un certain délai. Il est donc conseillé d’anticiper la transmission électronique de l’offre en vue du respect de la date et de l’heure limites de remise des plis (horodatage) </w:t>
      </w:r>
    </w:p>
    <w:p w14:paraId="2C601EDA" w14:textId="77777777" w:rsidR="00A06995" w:rsidRPr="003A3EC8" w:rsidRDefault="00A06995" w:rsidP="00285480">
      <w:pPr>
        <w:autoSpaceDE w:val="0"/>
        <w:autoSpaceDN w:val="0"/>
        <w:adjustRightInd w:val="0"/>
        <w:jc w:val="both"/>
        <w:rPr>
          <w:rFonts w:ascii="Fira Sans" w:hAnsi="Fira Sans" w:cs="Arial"/>
        </w:rPr>
      </w:pPr>
    </w:p>
    <w:p w14:paraId="7E8C6D6E" w14:textId="77777777"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 xml:space="preserve">Si les difficultés se présentent lors du dépôt des plis une assistance est à la disposition des entreprises : </w:t>
      </w:r>
    </w:p>
    <w:p w14:paraId="6C4F05CD" w14:textId="77777777" w:rsidR="00A06995" w:rsidRPr="003A3EC8" w:rsidRDefault="00A06995" w:rsidP="00285480">
      <w:pPr>
        <w:autoSpaceDE w:val="0"/>
        <w:autoSpaceDN w:val="0"/>
        <w:adjustRightInd w:val="0"/>
        <w:jc w:val="both"/>
        <w:rPr>
          <w:rFonts w:ascii="Fira Sans" w:hAnsi="Fira Sans" w:cs="Arial"/>
        </w:rPr>
      </w:pPr>
    </w:p>
    <w:p w14:paraId="2E9E7898" w14:textId="77777777" w:rsidR="00A06995" w:rsidRPr="003A3EC8" w:rsidRDefault="00A06995" w:rsidP="00BD7540">
      <w:pPr>
        <w:numPr>
          <w:ilvl w:val="0"/>
          <w:numId w:val="6"/>
        </w:numPr>
        <w:autoSpaceDE w:val="0"/>
        <w:autoSpaceDN w:val="0"/>
        <w:adjustRightInd w:val="0"/>
        <w:jc w:val="both"/>
        <w:rPr>
          <w:rFonts w:ascii="Fira Sans" w:hAnsi="Fira Sans" w:cs="Arial"/>
        </w:rPr>
      </w:pPr>
      <w:r w:rsidRPr="003A3EC8">
        <w:rPr>
          <w:rFonts w:ascii="Fira Sans" w:hAnsi="Fira Sans" w:cs="Arial"/>
        </w:rPr>
        <w:t xml:space="preserve">un service d'assistance en ligne disponible sur le site www.marches-publics.gouv.fr, </w:t>
      </w:r>
    </w:p>
    <w:p w14:paraId="10852115" w14:textId="77777777" w:rsidR="00A06995" w:rsidRPr="003A3EC8" w:rsidRDefault="00A06995" w:rsidP="00BD7540">
      <w:pPr>
        <w:numPr>
          <w:ilvl w:val="0"/>
          <w:numId w:val="6"/>
        </w:numPr>
        <w:autoSpaceDE w:val="0"/>
        <w:autoSpaceDN w:val="0"/>
        <w:adjustRightInd w:val="0"/>
        <w:jc w:val="both"/>
        <w:rPr>
          <w:rFonts w:ascii="Fira Sans" w:hAnsi="Fira Sans" w:cs="Arial"/>
        </w:rPr>
      </w:pPr>
      <w:r w:rsidRPr="003A3EC8">
        <w:rPr>
          <w:rFonts w:ascii="Fira Sans" w:hAnsi="Fira Sans" w:cs="Arial"/>
        </w:rPr>
        <w:t xml:space="preserve">un service de support téléphonique est également mis à disposition des entreprises souhaitant soumissionner aux marchés publics disponible sur le site www.marches-publics.gouv.fr.  Par téléphone : 01.76.64.74.07 </w:t>
      </w:r>
    </w:p>
    <w:p w14:paraId="5E52EF81" w14:textId="77777777" w:rsidR="00A06995" w:rsidRPr="003A3EC8" w:rsidRDefault="00A06995" w:rsidP="00285480">
      <w:pPr>
        <w:autoSpaceDE w:val="0"/>
        <w:autoSpaceDN w:val="0"/>
        <w:adjustRightInd w:val="0"/>
        <w:jc w:val="both"/>
        <w:rPr>
          <w:rFonts w:ascii="Fira Sans" w:hAnsi="Fira Sans" w:cs="Arial"/>
        </w:rPr>
      </w:pPr>
    </w:p>
    <w:p w14:paraId="2EBB0FA4" w14:textId="77777777"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 xml:space="preserve">L'utilisation de la plate-forme nécessite des postes de travail récents : </w:t>
      </w:r>
    </w:p>
    <w:p w14:paraId="4131AAB4" w14:textId="77777777" w:rsidR="00823E43" w:rsidRPr="003A3EC8" w:rsidRDefault="00823E43" w:rsidP="00285480">
      <w:pPr>
        <w:autoSpaceDE w:val="0"/>
        <w:autoSpaceDN w:val="0"/>
        <w:adjustRightInd w:val="0"/>
        <w:jc w:val="both"/>
        <w:rPr>
          <w:rFonts w:ascii="Fira Sans" w:hAnsi="Fira Sans" w:cs="Arial"/>
        </w:rPr>
      </w:pPr>
    </w:p>
    <w:p w14:paraId="7F5FB6DD" w14:textId="77777777" w:rsidR="00A06995" w:rsidRPr="003A3EC8" w:rsidRDefault="00A06995" w:rsidP="00BD7540">
      <w:pPr>
        <w:numPr>
          <w:ilvl w:val="0"/>
          <w:numId w:val="7"/>
        </w:numPr>
        <w:autoSpaceDE w:val="0"/>
        <w:autoSpaceDN w:val="0"/>
        <w:adjustRightInd w:val="0"/>
        <w:jc w:val="both"/>
        <w:rPr>
          <w:rFonts w:ascii="Fira Sans" w:hAnsi="Fira Sans" w:cs="Arial"/>
        </w:rPr>
      </w:pPr>
      <w:r w:rsidRPr="003A3EC8">
        <w:rPr>
          <w:rFonts w:ascii="Fira Sans" w:hAnsi="Fira Sans" w:cs="Arial"/>
        </w:rPr>
        <w:t xml:space="preserve">disposant de logiciels (OS et Navigateurs) maintenus par leurs éditeurs d'origine, </w:t>
      </w:r>
    </w:p>
    <w:p w14:paraId="15F729D5" w14:textId="77777777" w:rsidR="00A06995" w:rsidRPr="003A3EC8" w:rsidRDefault="00A06995" w:rsidP="00BD7540">
      <w:pPr>
        <w:numPr>
          <w:ilvl w:val="0"/>
          <w:numId w:val="7"/>
        </w:numPr>
        <w:autoSpaceDE w:val="0"/>
        <w:autoSpaceDN w:val="0"/>
        <w:adjustRightInd w:val="0"/>
        <w:jc w:val="both"/>
        <w:rPr>
          <w:rFonts w:ascii="Fira Sans" w:hAnsi="Fira Sans" w:cs="Arial"/>
        </w:rPr>
      </w:pPr>
      <w:r w:rsidRPr="003A3EC8">
        <w:rPr>
          <w:rFonts w:ascii="Fira Sans" w:hAnsi="Fira Sans" w:cs="Arial"/>
        </w:rPr>
        <w:t>disposant des dernières mises à jour logicielles, et notamment des patchs de sécurité émis par les éditeurs correspondants.</w:t>
      </w:r>
    </w:p>
    <w:p w14:paraId="460C996F" w14:textId="77777777" w:rsidR="00A06995" w:rsidRPr="003A3EC8" w:rsidRDefault="00A06995" w:rsidP="00285480">
      <w:pPr>
        <w:autoSpaceDE w:val="0"/>
        <w:autoSpaceDN w:val="0"/>
        <w:adjustRightInd w:val="0"/>
        <w:jc w:val="both"/>
        <w:rPr>
          <w:rFonts w:ascii="Fira Sans" w:hAnsi="Fira Sans" w:cs="Arial"/>
        </w:rPr>
      </w:pPr>
    </w:p>
    <w:p w14:paraId="6C6714FB" w14:textId="77777777"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 xml:space="preserve">Il est également conseillé d’éviter dans le nom des fichiers à déposer les caractères spéciaux (ex. : « ; &amp; ; …). Aucun format électronique n’est préconisé pour la transmission des documents. Cependant, les fichiers devront être transmis dans des formats largement disponibles. </w:t>
      </w:r>
    </w:p>
    <w:p w14:paraId="22CA215A" w14:textId="5F033A3C"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 xml:space="preserve">Chaque candidat doit préalablement contrôler tout fichier constitutif de la candidature et de l’offre par un antivirus tenu à jour. Tout document électronique envoyé par un candidat dans lequel un virus informatique est détecté par </w:t>
      </w:r>
      <w:r w:rsidR="008269DC" w:rsidRPr="003A3EC8">
        <w:rPr>
          <w:rFonts w:ascii="Fira Sans" w:hAnsi="Fira Sans" w:cs="Arial"/>
        </w:rPr>
        <w:t>le pouvoir adjudicateur</w:t>
      </w:r>
      <w:r w:rsidRPr="003A3EC8">
        <w:rPr>
          <w:rFonts w:ascii="Fira Sans" w:hAnsi="Fira Sans" w:cs="Arial"/>
        </w:rPr>
        <w:t xml:space="preserve"> peut </w:t>
      </w:r>
      <w:r w:rsidRPr="003A3EC8">
        <w:rPr>
          <w:rFonts w:ascii="Fira Sans" w:hAnsi="Fira Sans" w:cs="Arial"/>
        </w:rPr>
        <w:lastRenderedPageBreak/>
        <w:t xml:space="preserve">faire l’objet par ce dernier d’un archivage de sécurité sans lecture dudit document. Ce document est dès lors réputé n’avoir jamais été reçu et le candidat en est informé. </w:t>
      </w:r>
    </w:p>
    <w:p w14:paraId="347E9ECA" w14:textId="77777777" w:rsidR="00C95AA8" w:rsidRPr="003A3EC8" w:rsidRDefault="00C95AA8" w:rsidP="00285480">
      <w:pPr>
        <w:autoSpaceDE w:val="0"/>
        <w:autoSpaceDN w:val="0"/>
        <w:adjustRightInd w:val="0"/>
        <w:jc w:val="both"/>
        <w:rPr>
          <w:rFonts w:ascii="Fira Sans" w:hAnsi="Fira Sans" w:cs="Arial"/>
        </w:rPr>
      </w:pPr>
    </w:p>
    <w:p w14:paraId="747AEC9A" w14:textId="77777777" w:rsidR="00C95AA8" w:rsidRPr="003A3EC8" w:rsidRDefault="00B97993" w:rsidP="00285480">
      <w:pPr>
        <w:autoSpaceDE w:val="0"/>
        <w:autoSpaceDN w:val="0"/>
        <w:adjustRightInd w:val="0"/>
        <w:jc w:val="both"/>
        <w:rPr>
          <w:rFonts w:ascii="Fira Sans" w:hAnsi="Fira Sans" w:cs="Arial"/>
        </w:rPr>
      </w:pPr>
      <w:r w:rsidRPr="003A3EC8">
        <w:rPr>
          <w:rFonts w:ascii="Fira Sans" w:hAnsi="Fira Sans" w:cs="Arial"/>
        </w:rPr>
        <w:t xml:space="preserve">Il est fortement recommandé aux candidats de créer un compte et de s’identifier préalablement sur la plateforme de dématérialisation avant de télécharger le dossier de consultation, pour être informés des rectificatifs/compléments qui lui seraient apportés, des éventuelles modifications de la consultation et des réponses apportées par le pouvoir adjudicateur aux questions posées par d’autres candidats. </w:t>
      </w:r>
    </w:p>
    <w:p w14:paraId="171F3F02" w14:textId="77777777" w:rsidR="00C95AA8" w:rsidRPr="003A3EC8" w:rsidRDefault="00C95AA8" w:rsidP="00285480">
      <w:pPr>
        <w:autoSpaceDE w:val="0"/>
        <w:autoSpaceDN w:val="0"/>
        <w:adjustRightInd w:val="0"/>
        <w:jc w:val="both"/>
        <w:rPr>
          <w:rFonts w:ascii="Fira Sans" w:hAnsi="Fira Sans" w:cs="Arial"/>
        </w:rPr>
      </w:pPr>
    </w:p>
    <w:p w14:paraId="185D221B" w14:textId="77777777" w:rsidR="00C95AA8" w:rsidRPr="003A3EC8" w:rsidRDefault="00B97993" w:rsidP="00285480">
      <w:pPr>
        <w:autoSpaceDE w:val="0"/>
        <w:autoSpaceDN w:val="0"/>
        <w:adjustRightInd w:val="0"/>
        <w:jc w:val="both"/>
        <w:rPr>
          <w:rFonts w:ascii="Fira Sans" w:hAnsi="Fira Sans" w:cs="Arial"/>
        </w:rPr>
      </w:pPr>
      <w:r w:rsidRPr="003A3EC8">
        <w:rPr>
          <w:rFonts w:ascii="Fira Sans" w:hAnsi="Fira Sans" w:cs="Arial"/>
        </w:rPr>
        <w:t xml:space="preserve">L'adresse courriel indiquée dans le formulaire de retrait sera utilisée comme seule voie d'information des candidats via la Plateforme sur les éventuelles modifications ou informations complémentaires indiquées ci-dessus. Il appartient aux candidats de relever leur courrier électronique sur une base régulière. </w:t>
      </w:r>
    </w:p>
    <w:p w14:paraId="308C96FE" w14:textId="77777777" w:rsidR="00C95AA8" w:rsidRPr="003A3EC8" w:rsidRDefault="00C95AA8" w:rsidP="00285480">
      <w:pPr>
        <w:autoSpaceDE w:val="0"/>
        <w:autoSpaceDN w:val="0"/>
        <w:adjustRightInd w:val="0"/>
        <w:jc w:val="both"/>
        <w:rPr>
          <w:rFonts w:ascii="Fira Sans" w:hAnsi="Fira Sans" w:cs="Arial"/>
        </w:rPr>
      </w:pPr>
    </w:p>
    <w:p w14:paraId="73A1CF2D" w14:textId="47F22BF1" w:rsidR="00B97993" w:rsidRPr="003A3EC8" w:rsidRDefault="00B97993" w:rsidP="00285480">
      <w:pPr>
        <w:autoSpaceDE w:val="0"/>
        <w:autoSpaceDN w:val="0"/>
        <w:adjustRightInd w:val="0"/>
        <w:jc w:val="both"/>
        <w:rPr>
          <w:rFonts w:ascii="Fira Sans" w:hAnsi="Fira Sans" w:cs="Arial"/>
        </w:rPr>
      </w:pPr>
      <w:r w:rsidRPr="003A3EC8">
        <w:rPr>
          <w:rFonts w:ascii="Fira Sans" w:hAnsi="Fira Sans" w:cs="Arial"/>
        </w:rPr>
        <w:t>Dès lors, la responsabilité du pouvoir adjudicateur ne saurait être recherchée si le candidat a communiqué une adresse erronée, s'il n'a pas consulté ses messages en temps utile, ou s’il a fait un retrait anonyme. Les candidats qui ne s’identifieront pas préalablement ne pourront donc être alertés. En aucun cas, le pouvoir adjudicateur ne saurait être tenu responsable du manque d’information des candidats qui ne se seraient pas inscrits ou qui n’auraient pas téléchargé les mises à jour des documents modifiés.</w:t>
      </w:r>
    </w:p>
    <w:p w14:paraId="3F6E3BA2" w14:textId="77777777" w:rsidR="00A06995" w:rsidRPr="003A3EC8" w:rsidRDefault="00A06995" w:rsidP="00285480">
      <w:pPr>
        <w:autoSpaceDE w:val="0"/>
        <w:autoSpaceDN w:val="0"/>
        <w:adjustRightInd w:val="0"/>
        <w:jc w:val="both"/>
        <w:rPr>
          <w:rFonts w:ascii="Fira Sans" w:hAnsi="Fira Sans" w:cs="Arial"/>
        </w:rPr>
      </w:pPr>
    </w:p>
    <w:p w14:paraId="02F289B3" w14:textId="77777777"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Toute transmission électronique peut être accompagnée de l’envoi d’une copie de sauvegarde sur support papier ou sur support physique électronique.</w:t>
      </w:r>
    </w:p>
    <w:p w14:paraId="2D995552" w14:textId="77777777" w:rsidR="00A06995" w:rsidRPr="003A3EC8" w:rsidRDefault="00A06995" w:rsidP="00285480">
      <w:pPr>
        <w:autoSpaceDE w:val="0"/>
        <w:autoSpaceDN w:val="0"/>
        <w:adjustRightInd w:val="0"/>
        <w:jc w:val="both"/>
        <w:rPr>
          <w:rFonts w:ascii="Fira Sans" w:hAnsi="Fira Sans" w:cs="Arial"/>
        </w:rPr>
      </w:pPr>
    </w:p>
    <w:p w14:paraId="6E6AF498" w14:textId="10DE9CB2" w:rsidR="00A06995" w:rsidRPr="003A3EC8" w:rsidRDefault="00A06995" w:rsidP="00285480">
      <w:pPr>
        <w:autoSpaceDE w:val="0"/>
        <w:autoSpaceDN w:val="0"/>
        <w:adjustRightInd w:val="0"/>
        <w:jc w:val="both"/>
        <w:rPr>
          <w:rFonts w:ascii="Fira Sans" w:hAnsi="Fira Sans" w:cs="Arial"/>
          <w:bCs/>
        </w:rPr>
      </w:pPr>
      <w:r w:rsidRPr="003A3EC8">
        <w:rPr>
          <w:rFonts w:ascii="Fira Sans" w:hAnsi="Fira Sans" w:cs="Arial"/>
        </w:rPr>
        <w:t xml:space="preserve">La copie de sauvegarde devra indiquer le nom du candidat et être placée dans un pli scellé qui portera la mention </w:t>
      </w:r>
      <w:r w:rsidRPr="003A3EC8">
        <w:rPr>
          <w:rFonts w:ascii="Fira Sans" w:hAnsi="Fira Sans" w:cs="Arial"/>
          <w:bCs/>
        </w:rPr>
        <w:t xml:space="preserve">« COPIE DE SAUVEGARDE - « MARCHE </w:t>
      </w:r>
      <w:r w:rsidR="003A3EC8" w:rsidRPr="003A3EC8">
        <w:rPr>
          <w:rFonts w:ascii="Fira Sans" w:hAnsi="Fira Sans" w:cs="Arial"/>
          <w:bCs/>
        </w:rPr>
        <w:t xml:space="preserve">MOBILIER </w:t>
      </w:r>
      <w:r w:rsidR="00083D61" w:rsidRPr="003A3EC8">
        <w:rPr>
          <w:rFonts w:ascii="Fira Sans" w:hAnsi="Fira Sans" w:cs="Arial"/>
          <w:bCs/>
        </w:rPr>
        <w:t>ET MATERIELS</w:t>
      </w:r>
      <w:r w:rsidR="00134B8B" w:rsidRPr="003A3EC8">
        <w:rPr>
          <w:rFonts w:ascii="Fira Sans" w:hAnsi="Fira Sans" w:cs="Arial"/>
          <w:bCs/>
          <w:caps/>
        </w:rPr>
        <w:t xml:space="preserve"> audiovisuels </w:t>
      </w:r>
      <w:r w:rsidRPr="003A3EC8">
        <w:rPr>
          <w:rFonts w:ascii="Fira Sans" w:hAnsi="Fira Sans" w:cs="Arial"/>
          <w:bCs/>
        </w:rPr>
        <w:t>– Ne pas ouvrir ».</w:t>
      </w:r>
    </w:p>
    <w:p w14:paraId="183658D7" w14:textId="77777777" w:rsidR="00A06995" w:rsidRPr="003A3EC8" w:rsidRDefault="00A06995" w:rsidP="00285480">
      <w:pPr>
        <w:autoSpaceDE w:val="0"/>
        <w:autoSpaceDN w:val="0"/>
        <w:adjustRightInd w:val="0"/>
        <w:jc w:val="both"/>
        <w:rPr>
          <w:rFonts w:ascii="Fira Sans" w:hAnsi="Fira Sans" w:cs="Arial"/>
        </w:rPr>
      </w:pPr>
    </w:p>
    <w:p w14:paraId="77FB000D" w14:textId="77777777"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 xml:space="preserve">Il sera adressé à l’adresse ci-dessous par tous les moyens à la convenance du candidat (à l’exception du mail et de la télécopie) permettant de donner date et heure certaine à son dépôt et de garantir sa confidentialité. Il pourra être également être remis à la même adresse contre récépissé : </w:t>
      </w:r>
    </w:p>
    <w:p w14:paraId="24FBE261" w14:textId="77777777" w:rsidR="00A06995" w:rsidRPr="003A3EC8" w:rsidRDefault="00A06995" w:rsidP="00285480">
      <w:pPr>
        <w:autoSpaceDE w:val="0"/>
        <w:autoSpaceDN w:val="0"/>
        <w:adjustRightInd w:val="0"/>
        <w:jc w:val="both"/>
        <w:rPr>
          <w:rFonts w:ascii="Fira Sans" w:hAnsi="Fira Sans" w:cs="Arial"/>
        </w:rPr>
      </w:pPr>
    </w:p>
    <w:p w14:paraId="6E287236" w14:textId="77777777"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bCs/>
        </w:rPr>
        <w:t xml:space="preserve">CHAMBRE DE COMMERCE ET D’INDUSTRIE DU PAYS D’ARLES </w:t>
      </w:r>
    </w:p>
    <w:p w14:paraId="20B26CB1" w14:textId="77777777"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bCs/>
        </w:rPr>
        <w:t xml:space="preserve">Service des Marchés Publics </w:t>
      </w:r>
    </w:p>
    <w:p w14:paraId="78008B81" w14:textId="77777777" w:rsidR="00A06995" w:rsidRPr="003A3EC8" w:rsidRDefault="00A06995" w:rsidP="00285480">
      <w:pPr>
        <w:autoSpaceDE w:val="0"/>
        <w:autoSpaceDN w:val="0"/>
        <w:adjustRightInd w:val="0"/>
        <w:jc w:val="both"/>
        <w:rPr>
          <w:rFonts w:ascii="Fira Sans" w:hAnsi="Fira Sans" w:cs="Arial"/>
          <w:bCs/>
        </w:rPr>
      </w:pPr>
      <w:r w:rsidRPr="003A3EC8">
        <w:rPr>
          <w:rFonts w:ascii="Fira Sans" w:hAnsi="Fira Sans" w:cs="Arial"/>
          <w:bCs/>
        </w:rPr>
        <w:t>BP 10039</w:t>
      </w:r>
    </w:p>
    <w:p w14:paraId="47F4BF76" w14:textId="77777777"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13633 ARLES CEDEX</w:t>
      </w:r>
    </w:p>
    <w:p w14:paraId="1361E56A" w14:textId="77777777" w:rsidR="00A06995" w:rsidRPr="003A3EC8" w:rsidRDefault="00A06995" w:rsidP="00285480">
      <w:pPr>
        <w:autoSpaceDE w:val="0"/>
        <w:autoSpaceDN w:val="0"/>
        <w:adjustRightInd w:val="0"/>
        <w:jc w:val="both"/>
        <w:rPr>
          <w:rFonts w:ascii="Fira Sans" w:hAnsi="Fira Sans" w:cs="Arial"/>
          <w:b/>
          <w:bCs/>
        </w:rPr>
      </w:pPr>
    </w:p>
    <w:p w14:paraId="2DAADB4A" w14:textId="77777777"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 xml:space="preserve">Les candidats sont informés que la copie de sauvegarde ne sera ouverte que dans les cas prévus à l’article 2 de l’arrêté du 27 juillet 2018 fixant les modalités de mise à disposition des documents de la consultation et de la copie de sauvegarde. </w:t>
      </w:r>
    </w:p>
    <w:p w14:paraId="0EAB802D" w14:textId="77777777" w:rsidR="00A06995" w:rsidRPr="003A3EC8" w:rsidRDefault="00A06995" w:rsidP="00285480">
      <w:pPr>
        <w:autoSpaceDE w:val="0"/>
        <w:autoSpaceDN w:val="0"/>
        <w:adjustRightInd w:val="0"/>
        <w:jc w:val="both"/>
        <w:rPr>
          <w:rFonts w:ascii="Fira Sans" w:hAnsi="Fira Sans" w:cs="Arial"/>
        </w:rPr>
      </w:pPr>
    </w:p>
    <w:p w14:paraId="6460ED1A" w14:textId="79C170C9"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 xml:space="preserve">Le rejet d’une copie de sauvegarde parvenue </w:t>
      </w:r>
      <w:r w:rsidR="00AE1FC7" w:rsidRPr="003A3EC8">
        <w:rPr>
          <w:rFonts w:ascii="Fira Sans" w:hAnsi="Fira Sans" w:cs="Arial"/>
        </w:rPr>
        <w:t xml:space="preserve">à </w:t>
      </w:r>
      <w:r w:rsidR="00D211D4" w:rsidRPr="003A3EC8">
        <w:rPr>
          <w:rFonts w:ascii="Fira Sans" w:hAnsi="Fira Sans" w:cs="Arial"/>
        </w:rPr>
        <w:t>le pouvoir adjudicateur</w:t>
      </w:r>
      <w:r w:rsidRPr="003A3EC8">
        <w:rPr>
          <w:rFonts w:ascii="Fira Sans" w:hAnsi="Fira Sans" w:cs="Arial"/>
        </w:rPr>
        <w:t xml:space="preserve"> après l’expiration du délai de remise des offres n’implique aucunement le rejet de l’offre elle-même, si cette dernière a été reçue par </w:t>
      </w:r>
      <w:r w:rsidR="00D211D4" w:rsidRPr="003A3EC8">
        <w:rPr>
          <w:rFonts w:ascii="Fira Sans" w:hAnsi="Fira Sans" w:cs="Arial"/>
        </w:rPr>
        <w:t>le pouvoir adjudicateur</w:t>
      </w:r>
      <w:r w:rsidRPr="003A3EC8">
        <w:rPr>
          <w:rFonts w:ascii="Fira Sans" w:hAnsi="Fira Sans" w:cs="Arial"/>
        </w:rPr>
        <w:t xml:space="preserve"> dans les délais prévus par l’avis de publicité. </w:t>
      </w:r>
    </w:p>
    <w:p w14:paraId="5A0DC483" w14:textId="77777777" w:rsidR="00C95AA8" w:rsidRPr="003A3EC8" w:rsidRDefault="00C95AA8" w:rsidP="00285480">
      <w:pPr>
        <w:autoSpaceDE w:val="0"/>
        <w:autoSpaceDN w:val="0"/>
        <w:adjustRightInd w:val="0"/>
        <w:jc w:val="both"/>
        <w:rPr>
          <w:rFonts w:ascii="Fira Sans" w:hAnsi="Fira Sans" w:cs="Arial"/>
        </w:rPr>
      </w:pPr>
    </w:p>
    <w:p w14:paraId="5F166074" w14:textId="6F8CC94A"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Chaque transmission fera l’objet d’une date certaine de réception et d’un accusé de réception électronique. Le fuseau horaire de référence sera celui de (GMT+</w:t>
      </w:r>
      <w:proofErr w:type="gramStart"/>
      <w:r w:rsidRPr="003A3EC8">
        <w:rPr>
          <w:rFonts w:ascii="Fira Sans" w:hAnsi="Fira Sans" w:cs="Arial"/>
        </w:rPr>
        <w:t>01:</w:t>
      </w:r>
      <w:proofErr w:type="gramEnd"/>
      <w:r w:rsidRPr="003A3EC8">
        <w:rPr>
          <w:rFonts w:ascii="Fira Sans" w:hAnsi="Fira Sans" w:cs="Arial"/>
        </w:rPr>
        <w:t xml:space="preserve">00) Paris, </w:t>
      </w:r>
      <w:r w:rsidRPr="003A3EC8">
        <w:rPr>
          <w:rFonts w:ascii="Fira Sans" w:hAnsi="Fira Sans" w:cs="Arial"/>
        </w:rPr>
        <w:lastRenderedPageBreak/>
        <w:t xml:space="preserve">Bruxelles, Copenhague, Madrid. Les frais d’accès au réseau sont à la charge de chaque candidat. </w:t>
      </w:r>
    </w:p>
    <w:p w14:paraId="30B01C0D" w14:textId="77777777" w:rsidR="00B24E2A" w:rsidRPr="003A3EC8" w:rsidRDefault="00B24E2A" w:rsidP="00285480">
      <w:pPr>
        <w:autoSpaceDE w:val="0"/>
        <w:autoSpaceDN w:val="0"/>
        <w:adjustRightInd w:val="0"/>
        <w:jc w:val="both"/>
        <w:rPr>
          <w:rFonts w:ascii="Fira Sans" w:hAnsi="Fira Sans" w:cs="Arial"/>
        </w:rPr>
      </w:pPr>
    </w:p>
    <w:p w14:paraId="40E82C44" w14:textId="2A0CDCFF" w:rsidR="00A06995" w:rsidRPr="003A3EC8" w:rsidRDefault="00A06995" w:rsidP="00285480">
      <w:pPr>
        <w:autoSpaceDE w:val="0"/>
        <w:autoSpaceDN w:val="0"/>
        <w:adjustRightInd w:val="0"/>
        <w:jc w:val="both"/>
        <w:rPr>
          <w:rFonts w:ascii="Fira Sans" w:hAnsi="Fira Sans" w:cs="Arial"/>
        </w:rPr>
      </w:pPr>
      <w:r w:rsidRPr="003A3EC8">
        <w:rPr>
          <w:rFonts w:ascii="Fira Sans" w:hAnsi="Fira Sans" w:cs="Arial"/>
        </w:rPr>
        <w:t>Si une nouvelle offre est envoyée par voie électronique par le même candidat, celle-ci annule et remplace l'offre précédente.</w:t>
      </w:r>
    </w:p>
    <w:p w14:paraId="79C25EE9" w14:textId="77777777" w:rsidR="00823E43" w:rsidRPr="003A3EC8" w:rsidRDefault="00823E43" w:rsidP="00285480">
      <w:pPr>
        <w:autoSpaceDE w:val="0"/>
        <w:autoSpaceDN w:val="0"/>
        <w:adjustRightInd w:val="0"/>
        <w:jc w:val="both"/>
        <w:rPr>
          <w:rFonts w:ascii="Fira Sans" w:hAnsi="Fira Sans" w:cs="Arial"/>
        </w:rPr>
      </w:pPr>
    </w:p>
    <w:p w14:paraId="0B7A654A" w14:textId="3620B68C" w:rsidR="00E91436" w:rsidRPr="003A3EC8" w:rsidRDefault="00A06995" w:rsidP="00285480">
      <w:pPr>
        <w:pStyle w:val="Titre2"/>
        <w:ind w:left="567" w:firstLine="0"/>
        <w:jc w:val="both"/>
        <w:rPr>
          <w:rFonts w:ascii="Fira Sans" w:hAnsi="Fira Sans"/>
          <w:bCs w:val="0"/>
          <w:iCs/>
          <w:sz w:val="24"/>
          <w:szCs w:val="24"/>
        </w:rPr>
      </w:pPr>
      <w:r w:rsidRPr="003A3EC8">
        <w:rPr>
          <w:rFonts w:ascii="Fira Sans" w:hAnsi="Fira Sans"/>
          <w:bCs w:val="0"/>
          <w:iCs/>
          <w:sz w:val="24"/>
          <w:szCs w:val="24"/>
        </w:rPr>
        <w:t>Transmission sous support papier</w:t>
      </w:r>
    </w:p>
    <w:p w14:paraId="33F1D512" w14:textId="5F87D5ED" w:rsidR="00A06995" w:rsidRPr="003A3EC8" w:rsidRDefault="00A06995" w:rsidP="00285480">
      <w:pPr>
        <w:rPr>
          <w:rFonts w:ascii="Fira Sans" w:hAnsi="Fira Sans" w:cs="Arial"/>
        </w:rPr>
      </w:pPr>
    </w:p>
    <w:p w14:paraId="7926BC63" w14:textId="4D651CEE" w:rsidR="00A06995" w:rsidRPr="003A3EC8" w:rsidRDefault="00A06995" w:rsidP="00285480">
      <w:pPr>
        <w:jc w:val="both"/>
        <w:rPr>
          <w:rFonts w:ascii="Fira Sans" w:hAnsi="Fira Sans" w:cs="Arial"/>
        </w:rPr>
      </w:pPr>
      <w:r w:rsidRPr="003A3EC8">
        <w:rPr>
          <w:rFonts w:ascii="Fira Sans" w:hAnsi="Fira Sans" w:cs="Arial"/>
        </w:rPr>
        <w:t>La transmission des plis par voie électronique est imposée pour cette consultation. Par conséquent, la transmission par voie papier n’est pas autorisée.</w:t>
      </w:r>
    </w:p>
    <w:p w14:paraId="18A8194C" w14:textId="77777777" w:rsidR="00A3375B" w:rsidRPr="003A3EC8" w:rsidRDefault="00A3375B" w:rsidP="00285480">
      <w:pPr>
        <w:jc w:val="both"/>
        <w:rPr>
          <w:rFonts w:ascii="Fira Sans" w:hAnsi="Fira Sans" w:cs="Arial"/>
        </w:rPr>
      </w:pPr>
    </w:p>
    <w:p w14:paraId="718C8147" w14:textId="77777777" w:rsidR="00ED4944" w:rsidRPr="003A3EC8" w:rsidRDefault="00057A37" w:rsidP="00285480">
      <w:pPr>
        <w:pStyle w:val="Titre1"/>
        <w:spacing w:before="0"/>
        <w:ind w:left="0"/>
        <w:jc w:val="both"/>
        <w:rPr>
          <w:rStyle w:val="StyleTitre1ArialNarrow14ptNonsoulignToutenmajusculeCar"/>
          <w:rFonts w:ascii="Fira Sans" w:hAnsi="Fira Sans"/>
          <w:b/>
          <w:sz w:val="24"/>
          <w:u w:val="none"/>
        </w:rPr>
      </w:pPr>
      <w:r w:rsidRPr="003A3EC8">
        <w:rPr>
          <w:rStyle w:val="StyleTitre1ArialNarrow14ptNonsoulignToutenmajusculeCar"/>
          <w:rFonts w:ascii="Fira Sans" w:hAnsi="Fira Sans"/>
          <w:b/>
          <w:sz w:val="24"/>
          <w:u w:val="none"/>
        </w:rPr>
        <w:t>RENSEIGNEMENTS COMPLEMENTAIRES</w:t>
      </w:r>
    </w:p>
    <w:p w14:paraId="364876DF" w14:textId="77777777" w:rsidR="00057A37" w:rsidRPr="003A3EC8" w:rsidRDefault="00057A37" w:rsidP="00285480">
      <w:pPr>
        <w:rPr>
          <w:rFonts w:ascii="Fira Sans" w:hAnsi="Fira Sans" w:cs="Arial"/>
        </w:rPr>
      </w:pPr>
    </w:p>
    <w:p w14:paraId="15051DE9" w14:textId="1FFF75B3" w:rsidR="00445755" w:rsidRPr="003A3EC8" w:rsidRDefault="00445755" w:rsidP="00285480">
      <w:pPr>
        <w:jc w:val="both"/>
        <w:rPr>
          <w:rFonts w:ascii="Fira Sans" w:hAnsi="Fira Sans" w:cs="Arial"/>
        </w:rPr>
      </w:pPr>
      <w:r w:rsidRPr="003A3EC8">
        <w:rPr>
          <w:rFonts w:ascii="Fira Sans" w:hAnsi="Fira Sans" w:cs="Arial"/>
        </w:rPr>
        <w:t xml:space="preserve">Toutes questions dont la réponse pourrait avoir un impact sur la teneur des offres et sur le délai devront parvenir </w:t>
      </w:r>
      <w:r w:rsidR="00430A8D" w:rsidRPr="003A3EC8">
        <w:rPr>
          <w:rFonts w:ascii="Fira Sans" w:hAnsi="Fira Sans" w:cs="Arial"/>
        </w:rPr>
        <w:t>au service</w:t>
      </w:r>
      <w:r w:rsidRPr="003A3EC8">
        <w:rPr>
          <w:rFonts w:ascii="Fira Sans" w:hAnsi="Fira Sans" w:cs="Arial"/>
        </w:rPr>
        <w:t xml:space="preserve"> de la commande publique sous forme écrite à </w:t>
      </w:r>
      <w:hyperlink r:id="rId16" w:history="1">
        <w:r w:rsidR="005A7602" w:rsidRPr="003A3EC8">
          <w:rPr>
            <w:rStyle w:val="Lienhypertexte"/>
            <w:rFonts w:ascii="Fira Sans" w:hAnsi="Fira Sans"/>
            <w:color w:val="auto"/>
            <w:szCs w:val="22"/>
          </w:rPr>
          <w:t>http://www.marches-publics.gouv.fr</w:t>
        </w:r>
      </w:hyperlink>
      <w:r w:rsidRPr="003A3EC8">
        <w:rPr>
          <w:rFonts w:ascii="Fira Sans" w:hAnsi="Fira Sans" w:cs="Arial"/>
        </w:rPr>
        <w:t>, au plus tard 5 jours ouvrés avant la date limite de réception des offres.</w:t>
      </w:r>
    </w:p>
    <w:p w14:paraId="00591F68" w14:textId="77777777" w:rsidR="00445755" w:rsidRPr="003A3EC8" w:rsidRDefault="00445755" w:rsidP="00285480">
      <w:pPr>
        <w:jc w:val="both"/>
        <w:rPr>
          <w:rFonts w:ascii="Fira Sans" w:hAnsi="Fira Sans" w:cs="Arial"/>
        </w:rPr>
      </w:pPr>
    </w:p>
    <w:p w14:paraId="76168F40" w14:textId="57DC5B9C" w:rsidR="00057A37" w:rsidRPr="003A3EC8" w:rsidRDefault="00765F5B" w:rsidP="00285480">
      <w:pPr>
        <w:jc w:val="both"/>
        <w:rPr>
          <w:rFonts w:ascii="Fira Sans" w:hAnsi="Fira Sans" w:cs="Arial"/>
        </w:rPr>
      </w:pPr>
      <w:r w:rsidRPr="003A3EC8">
        <w:rPr>
          <w:rFonts w:ascii="Fira Sans" w:hAnsi="Fira Sans" w:cs="Arial"/>
        </w:rPr>
        <w:t xml:space="preserve">La réponse </w:t>
      </w:r>
      <w:r w:rsidR="00AE1FC7" w:rsidRPr="003A3EC8">
        <w:rPr>
          <w:rFonts w:ascii="Fira Sans" w:hAnsi="Fira Sans" w:cs="Arial"/>
        </w:rPr>
        <w:t xml:space="preserve">de </w:t>
      </w:r>
      <w:r w:rsidR="00D211D4" w:rsidRPr="003A3EC8">
        <w:rPr>
          <w:rFonts w:ascii="Fira Sans" w:hAnsi="Fira Sans" w:cs="Arial"/>
        </w:rPr>
        <w:t>le pouvoir adjudicateur</w:t>
      </w:r>
      <w:r w:rsidRPr="003A3EC8">
        <w:rPr>
          <w:rFonts w:ascii="Fira Sans" w:hAnsi="Fira Sans" w:cs="Arial"/>
        </w:rPr>
        <w:t xml:space="preserve">, </w:t>
      </w:r>
      <w:r w:rsidR="00057A37" w:rsidRPr="003A3EC8">
        <w:rPr>
          <w:rFonts w:ascii="Fira Sans" w:hAnsi="Fira Sans" w:cs="Arial"/>
        </w:rPr>
        <w:t>si elle intéresse l’ensemble des soumissionnaires sera portée à leur connaissance sur la plate-forme des achats de l’Etat 5 jours avant la date de remise des offres.</w:t>
      </w:r>
    </w:p>
    <w:p w14:paraId="49242C0B" w14:textId="0BBA7EB0" w:rsidR="007A66A9" w:rsidRPr="003A3EC8" w:rsidRDefault="007A66A9" w:rsidP="00285480">
      <w:pPr>
        <w:jc w:val="both"/>
        <w:rPr>
          <w:rFonts w:ascii="Fira Sans" w:hAnsi="Fira Sans" w:cs="Arial"/>
        </w:rPr>
      </w:pPr>
    </w:p>
    <w:p w14:paraId="325C7059" w14:textId="5AD55B22" w:rsidR="00ED077B" w:rsidRPr="003A3EC8" w:rsidRDefault="00A2784E" w:rsidP="00285480">
      <w:pPr>
        <w:jc w:val="both"/>
        <w:rPr>
          <w:rFonts w:ascii="Fira Sans" w:hAnsi="Fira Sans" w:cs="Arial"/>
        </w:rPr>
      </w:pPr>
      <w:r w:rsidRPr="003A3EC8">
        <w:rPr>
          <w:rFonts w:ascii="Fira Sans" w:hAnsi="Fira Sans" w:cs="Arial"/>
        </w:rPr>
        <w:t xml:space="preserve">Le pouvoir adjudicateur </w:t>
      </w:r>
      <w:r w:rsidR="007A66A9" w:rsidRPr="003A3EC8">
        <w:rPr>
          <w:rFonts w:ascii="Fira Sans" w:hAnsi="Fira Sans" w:cs="Arial"/>
        </w:rPr>
        <w:t>ne s’engage pas à répondre aux questions posées au-delà.</w:t>
      </w:r>
      <w:r w:rsidR="004268D0" w:rsidRPr="003A3EC8">
        <w:rPr>
          <w:rFonts w:ascii="Fira Sans" w:hAnsi="Fira Sans" w:cs="Arial"/>
        </w:rPr>
        <w:t xml:space="preserve"> </w:t>
      </w:r>
      <w:r w:rsidR="00445755" w:rsidRPr="003A3EC8">
        <w:rPr>
          <w:rFonts w:ascii="Fira Sans" w:hAnsi="Fira Sans" w:cs="Arial"/>
        </w:rPr>
        <w:t xml:space="preserve">Il ne sera répondu à aucune question orale. </w:t>
      </w:r>
      <w:r w:rsidR="00ED077B" w:rsidRPr="003A3EC8">
        <w:rPr>
          <w:rFonts w:ascii="Fira Sans" w:hAnsi="Fira Sans" w:cs="Arial"/>
        </w:rPr>
        <w:t>Aucune information ne sera transmise par téléphone.</w:t>
      </w:r>
    </w:p>
    <w:p w14:paraId="2B69E5CD" w14:textId="77777777" w:rsidR="00350BD3" w:rsidRPr="0071236E" w:rsidRDefault="00350BD3" w:rsidP="00285480">
      <w:pPr>
        <w:jc w:val="both"/>
        <w:rPr>
          <w:rFonts w:ascii="Fira Sans" w:hAnsi="Fira Sans" w:cs="Arial"/>
          <w:color w:val="FF0000"/>
        </w:rPr>
      </w:pPr>
    </w:p>
    <w:p w14:paraId="3028C797" w14:textId="65D8B663" w:rsidR="00F00F13" w:rsidRPr="003A3EC8" w:rsidRDefault="00610252" w:rsidP="00285480">
      <w:pPr>
        <w:pStyle w:val="Titre1"/>
        <w:spacing w:before="0"/>
        <w:ind w:left="0"/>
        <w:jc w:val="both"/>
        <w:rPr>
          <w:rStyle w:val="StyleTitre1ArialNarrow14ptNonsoulignToutenmajusculeCar"/>
          <w:rFonts w:ascii="Fira Sans" w:hAnsi="Fira Sans"/>
          <w:b/>
          <w:sz w:val="24"/>
          <w:u w:val="none"/>
        </w:rPr>
      </w:pPr>
      <w:bookmarkStart w:id="10" w:name="_Toc197326321"/>
      <w:bookmarkStart w:id="11" w:name="_Toc379192831"/>
      <w:bookmarkStart w:id="12" w:name="_Toc401060667"/>
      <w:r w:rsidRPr="003A3EC8">
        <w:rPr>
          <w:rStyle w:val="StyleTitre1ArialNarrow14ptNonsoulignToutenmajusculeCar"/>
          <w:rFonts w:ascii="Fira Sans" w:hAnsi="Fira Sans"/>
          <w:b/>
          <w:sz w:val="24"/>
          <w:u w:val="none"/>
        </w:rPr>
        <w:t xml:space="preserve">EXAMEN </w:t>
      </w:r>
      <w:r w:rsidR="00F00F13" w:rsidRPr="003A3EC8">
        <w:rPr>
          <w:rStyle w:val="StyleTitre1ArialNarrow14ptNonsoulignToutenmajusculeCar"/>
          <w:rFonts w:ascii="Fira Sans" w:hAnsi="Fira Sans"/>
          <w:b/>
          <w:sz w:val="24"/>
          <w:u w:val="none"/>
        </w:rPr>
        <w:t>DES CANDIDATURES</w:t>
      </w:r>
      <w:r w:rsidRPr="003A3EC8">
        <w:rPr>
          <w:rStyle w:val="StyleTitre1ArialNarrow14ptNonsoulignToutenmajusculeCar"/>
          <w:rFonts w:ascii="Fira Sans" w:hAnsi="Fira Sans"/>
          <w:b/>
          <w:sz w:val="24"/>
          <w:u w:val="none"/>
        </w:rPr>
        <w:t xml:space="preserve"> ET DES OFFRES</w:t>
      </w:r>
      <w:r w:rsidR="00F00F13" w:rsidRPr="003A3EC8">
        <w:rPr>
          <w:rStyle w:val="StyleTitre1ArialNarrow14ptNonsoulignToutenmajusculeCar"/>
          <w:rFonts w:ascii="Fira Sans" w:hAnsi="Fira Sans"/>
          <w:b/>
          <w:sz w:val="24"/>
          <w:u w:val="none"/>
        </w:rPr>
        <w:t xml:space="preserve">, JUGEMENT ET CLASSEMENT DES OFFRES </w:t>
      </w:r>
    </w:p>
    <w:p w14:paraId="61D4A355" w14:textId="77777777" w:rsidR="00006B57" w:rsidRPr="003A3EC8" w:rsidRDefault="00006B57" w:rsidP="00285480">
      <w:pPr>
        <w:jc w:val="both"/>
        <w:rPr>
          <w:rFonts w:ascii="Fira Sans" w:hAnsi="Fira Sans" w:cs="Arial"/>
        </w:rPr>
      </w:pPr>
    </w:p>
    <w:p w14:paraId="1AE2FFB5" w14:textId="41EAEEB0" w:rsidR="008F7D65" w:rsidRPr="003A3EC8" w:rsidRDefault="00610252" w:rsidP="00285480">
      <w:pPr>
        <w:pStyle w:val="Titre2"/>
        <w:ind w:left="567" w:firstLine="0"/>
        <w:jc w:val="both"/>
        <w:rPr>
          <w:rFonts w:ascii="Fira Sans" w:hAnsi="Fira Sans"/>
          <w:bCs w:val="0"/>
          <w:sz w:val="24"/>
          <w:szCs w:val="24"/>
          <w:lang w:eastAsia="en-US"/>
        </w:rPr>
      </w:pPr>
      <w:r w:rsidRPr="003A3EC8">
        <w:rPr>
          <w:rFonts w:ascii="Fira Sans" w:hAnsi="Fira Sans"/>
          <w:sz w:val="24"/>
          <w:szCs w:val="24"/>
        </w:rPr>
        <w:t>S</w:t>
      </w:r>
      <w:r w:rsidR="00D9532A" w:rsidRPr="003A3EC8">
        <w:rPr>
          <w:rFonts w:ascii="Fira Sans" w:hAnsi="Fira Sans"/>
          <w:sz w:val="24"/>
          <w:szCs w:val="24"/>
        </w:rPr>
        <w:t>élection</w:t>
      </w:r>
      <w:r w:rsidR="00D9532A" w:rsidRPr="003A3EC8">
        <w:rPr>
          <w:rFonts w:ascii="Fira Sans" w:hAnsi="Fira Sans"/>
          <w:bCs w:val="0"/>
          <w:sz w:val="24"/>
          <w:szCs w:val="24"/>
          <w:lang w:eastAsia="en-US"/>
        </w:rPr>
        <w:t xml:space="preserve"> </w:t>
      </w:r>
      <w:r w:rsidRPr="003A3EC8">
        <w:rPr>
          <w:rFonts w:ascii="Fira Sans" w:hAnsi="Fira Sans"/>
          <w:bCs w:val="0"/>
          <w:sz w:val="24"/>
          <w:szCs w:val="24"/>
          <w:lang w:eastAsia="en-US"/>
        </w:rPr>
        <w:t>des candidatures</w:t>
      </w:r>
    </w:p>
    <w:p w14:paraId="11787C87" w14:textId="77777777" w:rsidR="00997529" w:rsidRPr="003A3EC8" w:rsidRDefault="00997529" w:rsidP="00285480">
      <w:pPr>
        <w:rPr>
          <w:rFonts w:ascii="Fira Sans" w:hAnsi="Fira Sans" w:cs="Arial"/>
          <w:lang w:eastAsia="en-US"/>
        </w:rPr>
      </w:pPr>
    </w:p>
    <w:p w14:paraId="564DFC3E" w14:textId="4F69E491" w:rsidR="008F7D65" w:rsidRPr="003A3EC8" w:rsidRDefault="00D9532A" w:rsidP="00285480">
      <w:pPr>
        <w:jc w:val="both"/>
        <w:rPr>
          <w:rFonts w:ascii="Fira Sans" w:hAnsi="Fira Sans" w:cs="Arial"/>
          <w:lang w:eastAsia="en-US"/>
        </w:rPr>
      </w:pPr>
      <w:r w:rsidRPr="003A3EC8">
        <w:rPr>
          <w:rFonts w:ascii="Fira Sans" w:hAnsi="Fira Sans" w:cs="Arial"/>
          <w:lang w:eastAsia="en-US"/>
        </w:rPr>
        <w:t xml:space="preserve">Avant de procéder à l’examen des candidatures, s’il apparait que des pièces du dossier de candidature sont manquantes ou incomplètes, </w:t>
      </w:r>
      <w:r w:rsidR="00D211D4" w:rsidRPr="003A3EC8">
        <w:rPr>
          <w:rFonts w:ascii="Fira Sans" w:hAnsi="Fira Sans" w:cs="Arial"/>
          <w:lang w:eastAsia="en-US"/>
        </w:rPr>
        <w:t>le pouvoir adjudicateur</w:t>
      </w:r>
      <w:r w:rsidRPr="003A3EC8">
        <w:rPr>
          <w:rFonts w:ascii="Fira Sans" w:hAnsi="Fira Sans" w:cs="Arial"/>
          <w:lang w:eastAsia="en-US"/>
        </w:rPr>
        <w:t xml:space="preserve"> peut décider de demander à tous les candidats concernés de produire ou compléter ces pièces dans un délai maximum de </w:t>
      </w:r>
      <w:r w:rsidR="00DD0B39" w:rsidRPr="003A3EC8">
        <w:rPr>
          <w:rFonts w:ascii="Fira Sans" w:hAnsi="Fira Sans" w:cs="Arial"/>
          <w:lang w:eastAsia="en-US"/>
        </w:rPr>
        <w:t>3</w:t>
      </w:r>
      <w:r w:rsidRPr="003A3EC8">
        <w:rPr>
          <w:rFonts w:ascii="Fira Sans" w:hAnsi="Fira Sans" w:cs="Arial"/>
          <w:lang w:eastAsia="en-US"/>
        </w:rPr>
        <w:t xml:space="preserve"> jours.</w:t>
      </w:r>
    </w:p>
    <w:p w14:paraId="7058BF77" w14:textId="77777777" w:rsidR="00AF306E" w:rsidRPr="003A3EC8" w:rsidRDefault="00AF306E" w:rsidP="00285480">
      <w:pPr>
        <w:jc w:val="both"/>
        <w:rPr>
          <w:rFonts w:ascii="Fira Sans" w:hAnsi="Fira Sans" w:cs="Arial"/>
          <w:lang w:eastAsia="en-US"/>
        </w:rPr>
      </w:pPr>
    </w:p>
    <w:p w14:paraId="7B826CF6" w14:textId="097DE695" w:rsidR="00ED1D5E" w:rsidRPr="003A3EC8" w:rsidRDefault="00413382" w:rsidP="00285480">
      <w:pPr>
        <w:jc w:val="both"/>
        <w:rPr>
          <w:rFonts w:ascii="Fira Sans" w:hAnsi="Fira Sans" w:cs="Arial"/>
          <w:lang w:eastAsia="en-US"/>
        </w:rPr>
      </w:pPr>
      <w:r w:rsidRPr="003A3EC8">
        <w:rPr>
          <w:rFonts w:ascii="Fira Sans" w:hAnsi="Fira Sans" w:cs="Arial"/>
          <w:lang w:eastAsia="en-US"/>
        </w:rPr>
        <w:t>Les candidatures conformes et recevables seront examinées à partir des seuls renseignements et documents exigés dans le cadre de cette consultation pour évaluer leur situation juridique ainsi que leurs capacités professionnelles, techniques et financières.</w:t>
      </w:r>
      <w:r w:rsidR="00FF4D0B" w:rsidRPr="003A3EC8">
        <w:rPr>
          <w:rFonts w:ascii="Fira Sans" w:hAnsi="Fira Sans" w:cs="Arial"/>
          <w:lang w:eastAsia="en-US"/>
        </w:rPr>
        <w:t xml:space="preserve"> </w:t>
      </w:r>
      <w:r w:rsidR="00ED1D5E" w:rsidRPr="003A3EC8">
        <w:rPr>
          <w:rFonts w:ascii="Fira Sans" w:hAnsi="Fira Sans" w:cs="Arial"/>
          <w:lang w:eastAsia="en-US"/>
        </w:rPr>
        <w:t>Les candidatures sont examinées conformément aux dispositions de R 2144-1 à R 2144-7 du code de la commande publique.</w:t>
      </w:r>
    </w:p>
    <w:p w14:paraId="3C376097" w14:textId="77777777" w:rsidR="00DD0B39" w:rsidRPr="003A3EC8" w:rsidRDefault="00DD0B39" w:rsidP="00285480">
      <w:pPr>
        <w:jc w:val="both"/>
        <w:rPr>
          <w:rFonts w:ascii="Fira Sans" w:hAnsi="Fira Sans" w:cs="Arial"/>
          <w:lang w:eastAsia="en-US"/>
        </w:rPr>
      </w:pPr>
    </w:p>
    <w:p w14:paraId="1B3529D0" w14:textId="77777777" w:rsidR="00DD0B39" w:rsidRPr="00FE7362" w:rsidRDefault="00DD0B39" w:rsidP="00285480">
      <w:pPr>
        <w:jc w:val="both"/>
        <w:rPr>
          <w:rFonts w:ascii="Fira Sans" w:hAnsi="Fira Sans" w:cs="Arial"/>
          <w:lang w:eastAsia="en-US"/>
        </w:rPr>
      </w:pPr>
      <w:r w:rsidRPr="00FE7362">
        <w:rPr>
          <w:rFonts w:ascii="Fira Sans" w:hAnsi="Fira Sans" w:cs="Arial"/>
          <w:lang w:eastAsia="en-US"/>
        </w:rPr>
        <w:t xml:space="preserve">A l’issue de l’examen des candidatures, le représentant du pouvoir adjudicateur éliminera : </w:t>
      </w:r>
    </w:p>
    <w:p w14:paraId="3225ADC5" w14:textId="77777777" w:rsidR="00DD0B39" w:rsidRPr="00FE7362" w:rsidRDefault="00DD0B39" w:rsidP="00285480">
      <w:pPr>
        <w:jc w:val="both"/>
        <w:rPr>
          <w:rFonts w:ascii="Fira Sans" w:hAnsi="Fira Sans" w:cs="Arial"/>
          <w:lang w:eastAsia="en-US"/>
        </w:rPr>
      </w:pPr>
    </w:p>
    <w:p w14:paraId="0D7D3A2E" w14:textId="77777777" w:rsidR="00DD0B39" w:rsidRPr="00FE7362" w:rsidRDefault="00DD0B39" w:rsidP="00DD0B39">
      <w:pPr>
        <w:pStyle w:val="Paragraphedeliste"/>
        <w:numPr>
          <w:ilvl w:val="0"/>
          <w:numId w:val="23"/>
        </w:numPr>
        <w:jc w:val="both"/>
        <w:rPr>
          <w:rFonts w:ascii="Fira Sans" w:hAnsi="Fira Sans" w:cs="Arial"/>
          <w:lang w:eastAsia="en-US"/>
        </w:rPr>
      </w:pPr>
      <w:r w:rsidRPr="00FE7362">
        <w:rPr>
          <w:rFonts w:ascii="Fira Sans" w:hAnsi="Fira Sans" w:cs="Arial"/>
          <w:lang w:eastAsia="en-US"/>
        </w:rPr>
        <w:t xml:space="preserve">Les candidatures incomplètes qui, le cas échéant après mise en œuvre de la faculté dont dispose le pouvoir adjudicateur de demander des compléments, ne sont pas accompagnées des pièces mentionnées à l’article R2143-3 ou R2141-4 du code de la commande publique, </w:t>
      </w:r>
    </w:p>
    <w:p w14:paraId="5F050B5E" w14:textId="77777777" w:rsidR="00DD0B39" w:rsidRPr="00FE7362" w:rsidRDefault="00DD0B39" w:rsidP="00DD0B39">
      <w:pPr>
        <w:pStyle w:val="Paragraphedeliste"/>
        <w:numPr>
          <w:ilvl w:val="0"/>
          <w:numId w:val="23"/>
        </w:numPr>
        <w:jc w:val="both"/>
        <w:rPr>
          <w:rFonts w:ascii="Fira Sans" w:hAnsi="Fira Sans" w:cs="Arial"/>
          <w:lang w:eastAsia="en-US"/>
        </w:rPr>
      </w:pPr>
      <w:r w:rsidRPr="00FE7362">
        <w:rPr>
          <w:rFonts w:ascii="Fira Sans" w:hAnsi="Fira Sans" w:cs="Arial"/>
          <w:lang w:eastAsia="en-US"/>
        </w:rPr>
        <w:lastRenderedPageBreak/>
        <w:t xml:space="preserve">Les candidats qui ne présentent pas des garanties professionnelles, financières et techniques suffisantes pour l’exécution du marché. </w:t>
      </w:r>
    </w:p>
    <w:p w14:paraId="2B92985A" w14:textId="77777777" w:rsidR="00DD0B39" w:rsidRPr="00FE7362" w:rsidRDefault="00DD0B39" w:rsidP="00DD0B39">
      <w:pPr>
        <w:pStyle w:val="Paragraphedeliste"/>
        <w:numPr>
          <w:ilvl w:val="0"/>
          <w:numId w:val="23"/>
        </w:numPr>
        <w:jc w:val="both"/>
        <w:rPr>
          <w:rFonts w:ascii="Fira Sans" w:hAnsi="Fira Sans" w:cs="Arial"/>
          <w:lang w:eastAsia="en-US"/>
        </w:rPr>
      </w:pPr>
      <w:r w:rsidRPr="00FE7362">
        <w:rPr>
          <w:rFonts w:ascii="Fira Sans" w:hAnsi="Fira Sans" w:cs="Arial"/>
          <w:lang w:eastAsia="en-US"/>
        </w:rPr>
        <w:t xml:space="preserve">Les candidatures portant atteinte aux règles relatives à la liberté de prix et à la concurrence, </w:t>
      </w:r>
    </w:p>
    <w:p w14:paraId="053EE7CE" w14:textId="423CF008" w:rsidR="00DD0B39" w:rsidRPr="00FE7362" w:rsidRDefault="00DD0B39" w:rsidP="00DD0B39">
      <w:pPr>
        <w:pStyle w:val="Paragraphedeliste"/>
        <w:numPr>
          <w:ilvl w:val="0"/>
          <w:numId w:val="23"/>
        </w:numPr>
        <w:jc w:val="both"/>
        <w:rPr>
          <w:rFonts w:ascii="Fira Sans" w:hAnsi="Fira Sans" w:cs="Arial"/>
          <w:lang w:eastAsia="en-US"/>
        </w:rPr>
      </w:pPr>
      <w:r w:rsidRPr="00FE7362">
        <w:rPr>
          <w:rFonts w:ascii="Fira Sans" w:hAnsi="Fira Sans" w:cs="Arial"/>
          <w:lang w:eastAsia="en-US"/>
        </w:rPr>
        <w:t>Les candidats sont informés que lorsque les candidatures sont transmises par voie électronique et sont rejetées en application de l’article R2143-3 à R2143-16 des articles du code de la commande publique, l’offre correspondante est effacée sans avoir été lue.</w:t>
      </w:r>
    </w:p>
    <w:p w14:paraId="34DA6BE1" w14:textId="77777777" w:rsidR="00806A32" w:rsidRPr="0071236E" w:rsidRDefault="00806A32" w:rsidP="00285480">
      <w:pPr>
        <w:jc w:val="both"/>
        <w:rPr>
          <w:rFonts w:ascii="Fira Sans" w:hAnsi="Fira Sans" w:cs="Arial"/>
          <w:color w:val="FF0000"/>
          <w:lang w:eastAsia="en-US"/>
        </w:rPr>
      </w:pPr>
    </w:p>
    <w:p w14:paraId="2FCCCF58" w14:textId="14BA536F" w:rsidR="00F00F13" w:rsidRPr="00FE7362" w:rsidRDefault="00610252" w:rsidP="00285480">
      <w:pPr>
        <w:pStyle w:val="Titre2"/>
        <w:ind w:left="567" w:firstLine="0"/>
        <w:jc w:val="both"/>
        <w:rPr>
          <w:rFonts w:ascii="Fira Sans" w:hAnsi="Fira Sans"/>
          <w:sz w:val="24"/>
          <w:szCs w:val="24"/>
        </w:rPr>
      </w:pPr>
      <w:r w:rsidRPr="00FE7362">
        <w:rPr>
          <w:rFonts w:ascii="Fira Sans" w:hAnsi="Fira Sans"/>
          <w:sz w:val="24"/>
          <w:szCs w:val="24"/>
        </w:rPr>
        <w:t xml:space="preserve">Attribution </w:t>
      </w:r>
      <w:r w:rsidR="00FE7362" w:rsidRPr="00FE7362">
        <w:rPr>
          <w:rFonts w:ascii="Fira Sans" w:hAnsi="Fira Sans"/>
          <w:sz w:val="24"/>
          <w:szCs w:val="24"/>
        </w:rPr>
        <w:t>du marché</w:t>
      </w:r>
    </w:p>
    <w:p w14:paraId="5F3B262E" w14:textId="77777777" w:rsidR="00997529" w:rsidRPr="00FE7362" w:rsidRDefault="00997529" w:rsidP="00285480">
      <w:pPr>
        <w:rPr>
          <w:rFonts w:ascii="Fira Sans" w:hAnsi="Fira Sans" w:cs="Arial"/>
        </w:rPr>
      </w:pPr>
    </w:p>
    <w:p w14:paraId="7BCA5667" w14:textId="34F43845" w:rsidR="00413382" w:rsidRPr="00FE7362" w:rsidRDefault="00413382" w:rsidP="00285480">
      <w:pPr>
        <w:autoSpaceDE w:val="0"/>
        <w:autoSpaceDN w:val="0"/>
        <w:adjustRightInd w:val="0"/>
        <w:jc w:val="both"/>
        <w:rPr>
          <w:rFonts w:ascii="Fira Sans" w:hAnsi="Fira Sans" w:cs="Arial"/>
        </w:rPr>
      </w:pPr>
      <w:r w:rsidRPr="00FE7362">
        <w:rPr>
          <w:rFonts w:ascii="Fira Sans" w:hAnsi="Fira Sans" w:cs="Arial"/>
        </w:rPr>
        <w:t xml:space="preserve">Le jugement des offres sera effectué dans les conditions prévues aux articles L 2152-1 à </w:t>
      </w:r>
      <w:r w:rsidR="007611A1" w:rsidRPr="00FE7362">
        <w:rPr>
          <w:rFonts w:ascii="Fira Sans" w:hAnsi="Fira Sans" w:cs="Arial"/>
        </w:rPr>
        <w:t xml:space="preserve">   </w:t>
      </w:r>
      <w:r w:rsidRPr="00FE7362">
        <w:rPr>
          <w:rFonts w:ascii="Fira Sans" w:hAnsi="Fira Sans" w:cs="Arial"/>
        </w:rPr>
        <w:t>L 2152-4, R. 2152-1 et R 2152-2 du code de la commande publique et donnera lieu à un classement des offres.</w:t>
      </w:r>
    </w:p>
    <w:p w14:paraId="181F726E" w14:textId="77777777" w:rsidR="00A2784E" w:rsidRPr="00FE7362" w:rsidRDefault="00A2784E" w:rsidP="00285480">
      <w:pPr>
        <w:autoSpaceDE w:val="0"/>
        <w:autoSpaceDN w:val="0"/>
        <w:adjustRightInd w:val="0"/>
        <w:jc w:val="both"/>
        <w:rPr>
          <w:rFonts w:ascii="Fira Sans" w:hAnsi="Fira Sans" w:cs="Arial"/>
        </w:rPr>
      </w:pPr>
    </w:p>
    <w:p w14:paraId="6B4B7770" w14:textId="77777777" w:rsidR="009E0CE0" w:rsidRPr="00FE7362" w:rsidRDefault="00F00F13" w:rsidP="00285480">
      <w:pPr>
        <w:autoSpaceDE w:val="0"/>
        <w:autoSpaceDN w:val="0"/>
        <w:adjustRightInd w:val="0"/>
        <w:jc w:val="both"/>
        <w:rPr>
          <w:rFonts w:ascii="Fira Sans" w:hAnsi="Fira Sans" w:cs="Arial"/>
        </w:rPr>
      </w:pPr>
      <w:r w:rsidRPr="00FE7362">
        <w:rPr>
          <w:rFonts w:ascii="Fira Sans" w:hAnsi="Fira Sans" w:cs="Arial"/>
        </w:rPr>
        <w:t xml:space="preserve">Les candidats sont informés que leur offre ne sera classée qu’à la condition qu’elle soit reconnue conforme, c’est-à-dire uniquement si elle respecte toutes les exigences techniques </w:t>
      </w:r>
      <w:r w:rsidR="00997529" w:rsidRPr="00FE7362">
        <w:rPr>
          <w:rFonts w:ascii="Fira Sans" w:hAnsi="Fira Sans" w:cs="Arial"/>
        </w:rPr>
        <w:t xml:space="preserve">et administratives </w:t>
      </w:r>
      <w:r w:rsidRPr="00FE7362">
        <w:rPr>
          <w:rFonts w:ascii="Fira Sans" w:hAnsi="Fira Sans" w:cs="Arial"/>
        </w:rPr>
        <w:t>spécifiées au</w:t>
      </w:r>
      <w:r w:rsidR="00997529" w:rsidRPr="00FE7362">
        <w:rPr>
          <w:rFonts w:ascii="Fira Sans" w:hAnsi="Fira Sans" w:cs="Arial"/>
        </w:rPr>
        <w:t>x cahiers des clauses</w:t>
      </w:r>
      <w:r w:rsidRPr="00FE7362">
        <w:rPr>
          <w:rFonts w:ascii="Fira Sans" w:hAnsi="Fira Sans" w:cs="Arial"/>
        </w:rPr>
        <w:t>.</w:t>
      </w:r>
      <w:r w:rsidR="00413382" w:rsidRPr="00FE7362">
        <w:rPr>
          <w:rFonts w:ascii="Fira Sans" w:hAnsi="Fira Sans" w:cs="Arial"/>
        </w:rPr>
        <w:t xml:space="preserve"> </w:t>
      </w:r>
    </w:p>
    <w:p w14:paraId="1C8D2D71" w14:textId="77777777" w:rsidR="009E0CE0" w:rsidRPr="00FE7362" w:rsidRDefault="009E0CE0" w:rsidP="00285480">
      <w:pPr>
        <w:autoSpaceDE w:val="0"/>
        <w:autoSpaceDN w:val="0"/>
        <w:adjustRightInd w:val="0"/>
        <w:jc w:val="both"/>
        <w:rPr>
          <w:rFonts w:ascii="Fira Sans" w:hAnsi="Fira Sans" w:cs="Arial"/>
        </w:rPr>
      </w:pPr>
    </w:p>
    <w:p w14:paraId="332F6B23" w14:textId="1EE78EE3" w:rsidR="0011060C" w:rsidRPr="00FE7362" w:rsidRDefault="00F00F13" w:rsidP="00285480">
      <w:pPr>
        <w:jc w:val="both"/>
        <w:rPr>
          <w:rFonts w:ascii="Fira Sans" w:hAnsi="Fira Sans" w:cs="Arial"/>
        </w:rPr>
      </w:pPr>
      <w:r w:rsidRPr="00FE7362">
        <w:rPr>
          <w:rFonts w:ascii="Fira Sans" w:hAnsi="Fira Sans" w:cs="Arial"/>
        </w:rPr>
        <w:t>En cas de non-respect d’une seule de ces exigences</w:t>
      </w:r>
      <w:r w:rsidR="0011060C" w:rsidRPr="00FE7362">
        <w:rPr>
          <w:rFonts w:ascii="Fira Sans" w:hAnsi="Fira Sans" w:cs="Arial"/>
        </w:rPr>
        <w:t>, l’incomplétude ou la modification du fait du candidat de toute pièce essentielle de la consultation peuvent entraîner l’irrégularité de l’offre et donc son rejet.</w:t>
      </w:r>
    </w:p>
    <w:p w14:paraId="3D2DF1DC" w14:textId="77777777" w:rsidR="0011060C" w:rsidRPr="00FE7362" w:rsidRDefault="0011060C" w:rsidP="00285480">
      <w:pPr>
        <w:jc w:val="both"/>
        <w:rPr>
          <w:rFonts w:ascii="Fira Sans" w:hAnsi="Fira Sans" w:cs="Arial"/>
        </w:rPr>
      </w:pPr>
    </w:p>
    <w:p w14:paraId="27904840" w14:textId="1915FD25" w:rsidR="00FE7362" w:rsidRPr="00D02210" w:rsidRDefault="00413382" w:rsidP="00FE7362">
      <w:pPr>
        <w:jc w:val="both"/>
        <w:rPr>
          <w:rFonts w:ascii="Fira Sans" w:hAnsi="Fira Sans" w:cs="Arial"/>
        </w:rPr>
      </w:pPr>
      <w:r w:rsidRPr="00FE7362">
        <w:rPr>
          <w:rFonts w:ascii="Fira Sans" w:hAnsi="Fira Sans" w:cs="Arial"/>
        </w:rPr>
        <w:t>L’attention des candidats est attirée sur le fait que toute offre irrégulière pourra faire l’objet d’une demande de régularisation à condition qu’elle ne soit pas anormalement basse</w:t>
      </w:r>
      <w:r w:rsidR="009550BC" w:rsidRPr="00FE7362">
        <w:rPr>
          <w:rFonts w:ascii="Fira Sans" w:hAnsi="Fira Sans" w:cs="Arial"/>
        </w:rPr>
        <w:t xml:space="preserve"> et que la régularisation n’entraine pas une modification substantielle de l’offre</w:t>
      </w:r>
      <w:r w:rsidR="00FE7362">
        <w:rPr>
          <w:rFonts w:ascii="Fira Sans" w:hAnsi="Fira Sans" w:cs="Arial"/>
        </w:rPr>
        <w:t xml:space="preserve"> </w:t>
      </w:r>
      <w:r w:rsidR="00FE7362" w:rsidRPr="00D02210">
        <w:rPr>
          <w:rFonts w:ascii="Fira Sans" w:hAnsi="Fira Sans" w:cs="Arial"/>
        </w:rPr>
        <w:t xml:space="preserve">qu’elle ne méconnait pas la législation applicable en matière sociale et environnementale. </w:t>
      </w:r>
      <w:r w:rsidR="00FE7362">
        <w:rPr>
          <w:rFonts w:ascii="Fira Sans" w:hAnsi="Fira Sans" w:cs="Arial"/>
        </w:rPr>
        <w:t>Celle-ci ne visant pas à modifier la teneur de l’offre du candidat ou de remettre une nouvelle offre.</w:t>
      </w:r>
    </w:p>
    <w:p w14:paraId="65309065" w14:textId="77777777" w:rsidR="00FE7362" w:rsidRPr="0013052C" w:rsidRDefault="00FE7362" w:rsidP="00FE7362">
      <w:pPr>
        <w:jc w:val="both"/>
        <w:rPr>
          <w:rFonts w:ascii="Fira Sans" w:hAnsi="Fira Sans" w:cs="Arial"/>
          <w:color w:val="FF0000"/>
        </w:rPr>
      </w:pPr>
    </w:p>
    <w:p w14:paraId="13206808" w14:textId="59C03522" w:rsidR="00FE7362" w:rsidRDefault="00FE7362" w:rsidP="00FE7362">
      <w:pPr>
        <w:jc w:val="both"/>
        <w:rPr>
          <w:rFonts w:ascii="Fira Sans" w:hAnsi="Fira Sans" w:cs="Arial"/>
        </w:rPr>
      </w:pPr>
      <w:r w:rsidRPr="00D02210">
        <w:rPr>
          <w:rFonts w:ascii="Fira Sans" w:hAnsi="Fira Sans" w:cs="Arial"/>
        </w:rPr>
        <w:t xml:space="preserve">En revanche, toute offre inacceptable (le prix excède les crédits budgétaires alloués par l’acheteur au contrat) ou inappropriée </w:t>
      </w:r>
      <w:r>
        <w:rPr>
          <w:rFonts w:ascii="Fira Sans" w:hAnsi="Fira Sans" w:cs="Arial"/>
        </w:rPr>
        <w:t>(</w:t>
      </w:r>
      <w:r w:rsidRPr="00D02210">
        <w:rPr>
          <w:rFonts w:ascii="Fira Sans" w:hAnsi="Fira Sans" w:cs="Arial"/>
        </w:rPr>
        <w:t>l’offre est sans rapport avec les besoins ou exigences exprimés par l’acheteur) sera éliminée.</w:t>
      </w:r>
    </w:p>
    <w:p w14:paraId="06615B87" w14:textId="77777777" w:rsidR="00FE7362" w:rsidRPr="00D02210" w:rsidRDefault="00FE7362" w:rsidP="00FE7362">
      <w:pPr>
        <w:jc w:val="both"/>
        <w:rPr>
          <w:rFonts w:ascii="Fira Sans" w:hAnsi="Fira Sans" w:cs="Arial"/>
        </w:rPr>
      </w:pPr>
    </w:p>
    <w:p w14:paraId="3C5E3C66" w14:textId="35FDEA94" w:rsidR="00DE59F2" w:rsidRPr="002A1ED4" w:rsidRDefault="00DE59F2" w:rsidP="00285480">
      <w:pPr>
        <w:pStyle w:val="Titre2"/>
        <w:ind w:left="567" w:firstLine="0"/>
        <w:jc w:val="both"/>
        <w:rPr>
          <w:rFonts w:ascii="Fira Sans" w:hAnsi="Fira Sans"/>
          <w:sz w:val="24"/>
          <w:szCs w:val="24"/>
        </w:rPr>
      </w:pPr>
      <w:r w:rsidRPr="002A1ED4">
        <w:rPr>
          <w:rFonts w:ascii="Fira Sans" w:hAnsi="Fira Sans"/>
          <w:sz w:val="24"/>
          <w:szCs w:val="24"/>
        </w:rPr>
        <w:t>Jugement des offres et pondération</w:t>
      </w:r>
    </w:p>
    <w:p w14:paraId="691D09C1" w14:textId="77777777" w:rsidR="00DE59F2" w:rsidRPr="002A1ED4" w:rsidRDefault="00DE59F2" w:rsidP="00285480">
      <w:pPr>
        <w:rPr>
          <w:rFonts w:ascii="Fira Sans" w:hAnsi="Fira Sans"/>
        </w:rPr>
      </w:pPr>
    </w:p>
    <w:p w14:paraId="290370AB" w14:textId="10EBEEF1" w:rsidR="00DE59F2" w:rsidRPr="002A1ED4" w:rsidRDefault="00D211D4" w:rsidP="00285480">
      <w:pPr>
        <w:jc w:val="both"/>
        <w:rPr>
          <w:rFonts w:ascii="Fira Sans" w:hAnsi="Fira Sans" w:cs="Arial"/>
        </w:rPr>
      </w:pPr>
      <w:r w:rsidRPr="002A1ED4">
        <w:rPr>
          <w:rFonts w:ascii="Fira Sans" w:hAnsi="Fira Sans" w:cs="Arial"/>
        </w:rPr>
        <w:t>Le pouvoir adjudicateur</w:t>
      </w:r>
      <w:r w:rsidR="00DE59F2" w:rsidRPr="002A1ED4">
        <w:rPr>
          <w:rFonts w:ascii="Fira Sans" w:hAnsi="Fira Sans" w:cs="Arial"/>
        </w:rPr>
        <w:t xml:space="preserve"> effectuera le jugement des offres par application des critères suivants et leur pondération.</w:t>
      </w:r>
    </w:p>
    <w:p w14:paraId="115F2047" w14:textId="2F4D88D8" w:rsidR="00FF4D0B" w:rsidRPr="002A1ED4" w:rsidRDefault="00FF4D0B" w:rsidP="00285480">
      <w:pPr>
        <w:jc w:val="both"/>
        <w:rPr>
          <w:rFonts w:ascii="Fira Sans" w:hAnsi="Fira Sans" w:cs="Arial"/>
        </w:rPr>
      </w:pPr>
      <w:r w:rsidRPr="002A1ED4">
        <w:rPr>
          <w:rFonts w:ascii="Fira Sans" w:hAnsi="Fira Sans" w:cs="Arial"/>
        </w:rPr>
        <w:t xml:space="preserve">    </w:t>
      </w:r>
    </w:p>
    <w:p w14:paraId="7B147914" w14:textId="29FC5210" w:rsidR="00DE59F2" w:rsidRPr="002A1ED4" w:rsidRDefault="00DE59F2" w:rsidP="00285480">
      <w:pPr>
        <w:jc w:val="both"/>
        <w:rPr>
          <w:rFonts w:ascii="Fira Sans" w:hAnsi="Fira Sans" w:cs="Arial"/>
          <w:b/>
          <w:u w:val="single"/>
        </w:rPr>
      </w:pPr>
      <w:r w:rsidRPr="002A1ED4">
        <w:rPr>
          <w:rFonts w:ascii="Fira Sans" w:hAnsi="Fira Sans" w:cs="Arial"/>
          <w:b/>
          <w:u w:val="single"/>
        </w:rPr>
        <w:t>Jugement des offres et pondération </w:t>
      </w:r>
      <w:r w:rsidR="00350BD3" w:rsidRPr="002A1ED4">
        <w:rPr>
          <w:rFonts w:ascii="Fira Sans" w:hAnsi="Fira Sans" w:cs="Arial"/>
          <w:b/>
          <w:u w:val="single"/>
        </w:rPr>
        <w:t xml:space="preserve"> </w:t>
      </w:r>
    </w:p>
    <w:p w14:paraId="03F45192" w14:textId="77777777" w:rsidR="000676AD" w:rsidRPr="002A1ED4" w:rsidRDefault="000676AD" w:rsidP="00285480">
      <w:pPr>
        <w:jc w:val="both"/>
        <w:rPr>
          <w:rFonts w:ascii="Fira Sans" w:hAnsi="Fira Sans" w:cs="Arial"/>
        </w:rPr>
      </w:pPr>
    </w:p>
    <w:p w14:paraId="4FE4F678" w14:textId="3A204A5C" w:rsidR="00BF1DC6" w:rsidRPr="002A1ED4" w:rsidRDefault="000676AD" w:rsidP="00BF1DC6">
      <w:pPr>
        <w:jc w:val="both"/>
        <w:rPr>
          <w:rFonts w:ascii="Fira Sans" w:hAnsi="Fira Sans" w:cs="Arial"/>
          <w:b/>
          <w:u w:val="single"/>
        </w:rPr>
      </w:pPr>
      <w:r w:rsidRPr="002A1ED4">
        <w:rPr>
          <w:rFonts w:ascii="Fira Sans" w:hAnsi="Fira Sans" w:cs="Arial"/>
          <w:b/>
        </w:rPr>
        <w:t>Prix </w:t>
      </w:r>
      <w:r w:rsidR="00CF092B" w:rsidRPr="002A1ED4">
        <w:rPr>
          <w:rFonts w:ascii="Fira Sans" w:hAnsi="Fira Sans" w:cs="Arial"/>
          <w:b/>
        </w:rPr>
        <w:t xml:space="preserve">des prestations </w:t>
      </w:r>
      <w:r w:rsidRPr="002A1ED4">
        <w:rPr>
          <w:rFonts w:ascii="Fira Sans" w:hAnsi="Fira Sans" w:cs="Arial"/>
          <w:b/>
        </w:rPr>
        <w:t>:</w:t>
      </w:r>
      <w:r w:rsidR="00A3375B" w:rsidRPr="002A1ED4">
        <w:rPr>
          <w:rFonts w:ascii="Fira Sans" w:hAnsi="Fira Sans" w:cs="Arial"/>
          <w:b/>
        </w:rPr>
        <w:t xml:space="preserve"> </w:t>
      </w:r>
      <w:r w:rsidR="002A1ED4">
        <w:rPr>
          <w:rFonts w:ascii="Fira Sans" w:hAnsi="Fira Sans" w:cs="Arial"/>
          <w:b/>
        </w:rPr>
        <w:t>6</w:t>
      </w:r>
      <w:r w:rsidR="00BF1DC6" w:rsidRPr="002A1ED4">
        <w:rPr>
          <w:rFonts w:ascii="Fira Sans" w:hAnsi="Fira Sans" w:cs="Arial"/>
          <w:b/>
        </w:rPr>
        <w:t>0 %</w:t>
      </w:r>
    </w:p>
    <w:p w14:paraId="6BFA202A" w14:textId="1DD03E73" w:rsidR="00DD0B39" w:rsidRPr="0071236E" w:rsidRDefault="00DD0B39" w:rsidP="00BF1DC6">
      <w:pPr>
        <w:pStyle w:val="Paragraphedeliste"/>
        <w:ind w:right="23"/>
        <w:jc w:val="both"/>
        <w:rPr>
          <w:rFonts w:ascii="Fira Sans" w:eastAsia="DejaVu Sans" w:hAnsi="Fira Sans" w:cs="DejaVu Sans"/>
          <w:color w:val="FF0000"/>
        </w:rPr>
      </w:pPr>
    </w:p>
    <w:p w14:paraId="406309F3" w14:textId="6B3BBAA3" w:rsidR="00CF092B" w:rsidRPr="002A1ED4" w:rsidRDefault="00CF092B" w:rsidP="00DD0B39">
      <w:pPr>
        <w:ind w:right="23"/>
        <w:jc w:val="both"/>
        <w:rPr>
          <w:rFonts w:ascii="Fira Sans" w:eastAsia="DejaVu Sans" w:hAnsi="Fira Sans" w:cs="DejaVu Sans"/>
        </w:rPr>
      </w:pPr>
      <w:r w:rsidRPr="002A1ED4">
        <w:rPr>
          <w:rFonts w:ascii="Fira Sans" w:eastAsia="DejaVu Sans" w:hAnsi="Fira Sans" w:cs="DejaVu Sans"/>
          <w:b/>
        </w:rPr>
        <w:t>Le critère "Prix des prestations"</w:t>
      </w:r>
      <w:r w:rsidRPr="002A1ED4">
        <w:rPr>
          <w:rFonts w:ascii="Fira Sans" w:eastAsia="DejaVu Sans" w:hAnsi="Fira Sans" w:cs="DejaVu Sans"/>
        </w:rPr>
        <w:t xml:space="preserve"> sera analysé de façon proportionnelle entre les candidats sur la base de l'offre financière (</w:t>
      </w:r>
      <w:r w:rsidR="002A1ED4" w:rsidRPr="002A1ED4">
        <w:rPr>
          <w:rFonts w:ascii="Fira Sans" w:eastAsia="DejaVu Sans" w:hAnsi="Fira Sans" w:cs="DejaVu Sans"/>
        </w:rPr>
        <w:t>DPGF</w:t>
      </w:r>
      <w:r w:rsidRPr="002A1ED4">
        <w:rPr>
          <w:rFonts w:ascii="Fira Sans" w:eastAsia="DejaVu Sans" w:hAnsi="Fira Sans" w:cs="DejaVu Sans"/>
        </w:rPr>
        <w:t>)</w:t>
      </w:r>
      <w:r w:rsidR="00AF306E" w:rsidRPr="002A1ED4">
        <w:rPr>
          <w:rFonts w:ascii="Fira Sans" w:eastAsia="DejaVu Sans" w:hAnsi="Fira Sans" w:cs="DejaVu Sans"/>
        </w:rPr>
        <w:t>.</w:t>
      </w:r>
    </w:p>
    <w:p w14:paraId="67240D4A" w14:textId="77777777" w:rsidR="00C95AA8" w:rsidRPr="002A1ED4" w:rsidRDefault="00C95AA8" w:rsidP="00DD0B39">
      <w:pPr>
        <w:ind w:right="23"/>
        <w:jc w:val="both"/>
        <w:rPr>
          <w:rFonts w:ascii="Fira Sans" w:eastAsia="DejaVu Sans" w:hAnsi="Fira Sans" w:cs="DejaVu Sans"/>
        </w:rPr>
      </w:pPr>
    </w:p>
    <w:p w14:paraId="5FB32F35" w14:textId="2DB13F8D" w:rsidR="00CF092B" w:rsidRPr="002A1ED4" w:rsidRDefault="00CF092B" w:rsidP="00285480">
      <w:pPr>
        <w:pStyle w:val="ParagrapheIndent2"/>
        <w:ind w:left="20" w:right="20"/>
        <w:jc w:val="both"/>
        <w:rPr>
          <w:rFonts w:ascii="Fira Sans" w:hAnsi="Fira Sans"/>
          <w:sz w:val="24"/>
          <w:lang w:val="fr-FR"/>
        </w:rPr>
      </w:pPr>
      <w:r w:rsidRPr="002A1ED4">
        <w:rPr>
          <w:rFonts w:ascii="Fira Sans" w:hAnsi="Fira Sans"/>
          <w:sz w:val="24"/>
          <w:lang w:val="fr-FR"/>
        </w:rPr>
        <w:t xml:space="preserve">Dans le cas où des erreurs purement matérielles (de multiplication, d'addition ou de report) seraient constatées entre les indications portées sur le bordereau des prix unitaires et le détail quantitatif estimatif, le bordereau des prix prévaudra et le montant </w:t>
      </w:r>
      <w:r w:rsidRPr="002A1ED4">
        <w:rPr>
          <w:rFonts w:ascii="Fira Sans" w:hAnsi="Fira Sans"/>
          <w:sz w:val="24"/>
          <w:lang w:val="fr-FR"/>
        </w:rPr>
        <w:lastRenderedPageBreak/>
        <w:t>du détail quantitatif estimatif sera rectifié en conséquence. L'entreprise sera invitée à confirmer l'offre ainsi rectifiée ; en cas de refus, son offre sera éliminée comme non cohérente.</w:t>
      </w:r>
    </w:p>
    <w:p w14:paraId="157EEA2A" w14:textId="77777777" w:rsidR="00DD0B39" w:rsidRPr="0071236E" w:rsidRDefault="00DD0B39" w:rsidP="00285480">
      <w:pPr>
        <w:rPr>
          <w:color w:val="FF0000"/>
          <w:lang w:eastAsia="en-US"/>
        </w:rPr>
      </w:pPr>
    </w:p>
    <w:p w14:paraId="016300FA" w14:textId="694AF105" w:rsidR="000676AD" w:rsidRPr="002A1ED4" w:rsidRDefault="000676AD" w:rsidP="00BD7540">
      <w:pPr>
        <w:pStyle w:val="NormalWeb"/>
        <w:numPr>
          <w:ilvl w:val="0"/>
          <w:numId w:val="11"/>
        </w:numPr>
        <w:spacing w:before="0" w:beforeAutospacing="0" w:after="0" w:afterAutospacing="0"/>
        <w:jc w:val="both"/>
        <w:rPr>
          <w:rFonts w:ascii="Fira Sans" w:hAnsi="Fira Sans" w:cs="Arial"/>
          <w:b/>
        </w:rPr>
      </w:pPr>
      <w:r w:rsidRPr="002A1ED4">
        <w:rPr>
          <w:rFonts w:ascii="Fira Sans" w:hAnsi="Fira Sans" w:cs="Arial"/>
          <w:b/>
        </w:rPr>
        <w:t>Valeur technique</w:t>
      </w:r>
      <w:r w:rsidRPr="002A1ED4">
        <w:rPr>
          <w:rFonts w:ascii="Fira Sans" w:hAnsi="Fira Sans" w:cs="Arial"/>
        </w:rPr>
        <w:t xml:space="preserve"> </w:t>
      </w:r>
      <w:r w:rsidRPr="002A1ED4">
        <w:rPr>
          <w:rFonts w:ascii="Fira Sans" w:hAnsi="Fira Sans" w:cs="Arial"/>
          <w:b/>
        </w:rPr>
        <w:t xml:space="preserve">: </w:t>
      </w:r>
      <w:r w:rsidR="002A1ED4" w:rsidRPr="002A1ED4">
        <w:rPr>
          <w:rFonts w:ascii="Fira Sans" w:hAnsi="Fira Sans" w:cs="Arial"/>
          <w:b/>
        </w:rPr>
        <w:t>4</w:t>
      </w:r>
      <w:r w:rsidRPr="002A1ED4">
        <w:rPr>
          <w:rFonts w:ascii="Fira Sans" w:hAnsi="Fira Sans" w:cs="Arial"/>
          <w:b/>
        </w:rPr>
        <w:t>0 %</w:t>
      </w:r>
    </w:p>
    <w:p w14:paraId="25265ACA" w14:textId="70AAF135" w:rsidR="00291C0B" w:rsidRPr="002A1ED4" w:rsidRDefault="00291C0B" w:rsidP="00285480">
      <w:pPr>
        <w:pStyle w:val="NormalWeb"/>
        <w:spacing w:before="0" w:beforeAutospacing="0" w:after="0" w:afterAutospacing="0"/>
        <w:jc w:val="both"/>
        <w:rPr>
          <w:rFonts w:ascii="Fira Sans" w:hAnsi="Fira Sans" w:cs="Arial"/>
          <w:b/>
        </w:rPr>
      </w:pPr>
    </w:p>
    <w:p w14:paraId="0DCA1A2A" w14:textId="72D38851" w:rsidR="00A3375B" w:rsidRPr="002A1ED4" w:rsidRDefault="00B24E2A" w:rsidP="00285480">
      <w:pPr>
        <w:pStyle w:val="NormalWeb"/>
        <w:spacing w:before="0" w:beforeAutospacing="0" w:after="0" w:afterAutospacing="0"/>
        <w:jc w:val="both"/>
        <w:rPr>
          <w:rFonts w:ascii="Fira Sans" w:eastAsia="Calibri" w:hAnsi="Fira Sans" w:cs="Arial"/>
        </w:rPr>
      </w:pPr>
      <w:r w:rsidRPr="002A1ED4">
        <w:rPr>
          <w:rFonts w:ascii="Fira Sans" w:eastAsia="Calibri" w:hAnsi="Fira Sans" w:cs="Arial"/>
        </w:rPr>
        <w:t>L’examen se fera au regard des éléments portés dans le cadre de mémoire technique du candidat.</w:t>
      </w:r>
    </w:p>
    <w:p w14:paraId="23B2C9E3" w14:textId="77777777" w:rsidR="00B24E2A" w:rsidRPr="002A1ED4" w:rsidRDefault="00B24E2A" w:rsidP="00285480">
      <w:pPr>
        <w:pStyle w:val="NormalWeb"/>
        <w:spacing w:before="0" w:beforeAutospacing="0" w:after="0" w:afterAutospacing="0"/>
        <w:jc w:val="both"/>
        <w:rPr>
          <w:rFonts w:ascii="Fira Sans" w:eastAsia="Calibri" w:hAnsi="Fira Sans" w:cs="Arial"/>
        </w:rPr>
      </w:pPr>
    </w:p>
    <w:p w14:paraId="0935B159" w14:textId="6FBE0FB9" w:rsidR="00214D43" w:rsidRPr="002A1ED4" w:rsidRDefault="00380072" w:rsidP="00214D43">
      <w:pPr>
        <w:pStyle w:val="NormalWeb"/>
        <w:numPr>
          <w:ilvl w:val="0"/>
          <w:numId w:val="11"/>
        </w:numPr>
        <w:spacing w:before="0" w:beforeAutospacing="0" w:after="0" w:afterAutospacing="0"/>
        <w:jc w:val="both"/>
        <w:rPr>
          <w:rFonts w:ascii="Fira Sans" w:eastAsia="Calibri" w:hAnsi="Fira Sans" w:cs="Arial"/>
        </w:rPr>
      </w:pPr>
      <w:r w:rsidRPr="00380072">
        <w:rPr>
          <w:rFonts w:ascii="Fira Sans" w:eastAsia="Calibri" w:hAnsi="Fira Sans" w:cs="Arial"/>
        </w:rPr>
        <w:t>Qualité des fiches techniques, caractéristiques et performances des fournitures mentionnées</w:t>
      </w:r>
      <w:r w:rsidR="00214D43" w:rsidRPr="002A1ED4">
        <w:rPr>
          <w:rFonts w:ascii="Fira Sans" w:eastAsia="Calibri" w:hAnsi="Fira Sans" w:cs="Arial"/>
        </w:rPr>
        <w:t xml:space="preserve"> </w:t>
      </w:r>
      <w:r w:rsidR="002A1ED4" w:rsidRPr="002A1ED4">
        <w:rPr>
          <w:rFonts w:ascii="Fira Sans" w:eastAsia="Calibri" w:hAnsi="Fira Sans" w:cs="Arial"/>
        </w:rPr>
        <w:t>5</w:t>
      </w:r>
      <w:r>
        <w:rPr>
          <w:rFonts w:ascii="Fira Sans" w:eastAsia="Calibri" w:hAnsi="Fira Sans" w:cs="Arial"/>
        </w:rPr>
        <w:t xml:space="preserve"> points</w:t>
      </w:r>
    </w:p>
    <w:p w14:paraId="3D87437C" w14:textId="43FB2E63" w:rsidR="00214D43" w:rsidRPr="002A1ED4" w:rsidRDefault="00214D43" w:rsidP="00810B9B">
      <w:pPr>
        <w:pStyle w:val="NormalWeb"/>
        <w:numPr>
          <w:ilvl w:val="0"/>
          <w:numId w:val="11"/>
        </w:numPr>
        <w:spacing w:before="0" w:beforeAutospacing="0" w:after="0" w:afterAutospacing="0"/>
        <w:jc w:val="both"/>
        <w:rPr>
          <w:rFonts w:ascii="Fira Sans" w:eastAsia="Calibri" w:hAnsi="Fira Sans" w:cs="Arial"/>
        </w:rPr>
      </w:pPr>
      <w:r w:rsidRPr="002A1ED4">
        <w:rPr>
          <w:rFonts w:ascii="Fira Sans" w:eastAsia="Calibri" w:hAnsi="Fira Sans" w:cs="Arial"/>
        </w:rPr>
        <w:t xml:space="preserve">Qualité de l’offre : </w:t>
      </w:r>
      <w:r w:rsidR="0030610A" w:rsidRPr="002A1ED4">
        <w:rPr>
          <w:rFonts w:ascii="Fira Sans" w:eastAsia="Calibri" w:hAnsi="Fira Sans" w:cs="Arial"/>
        </w:rPr>
        <w:t xml:space="preserve">note méthodologique sur l’organisation d’exécution et </w:t>
      </w:r>
      <w:r w:rsidRPr="002A1ED4">
        <w:rPr>
          <w:rFonts w:ascii="Fira Sans" w:eastAsia="Calibri" w:hAnsi="Fira Sans" w:cs="Arial"/>
        </w:rPr>
        <w:t xml:space="preserve">pertinence technique et fonctionnelle </w:t>
      </w:r>
      <w:r w:rsidR="002A1ED4" w:rsidRPr="002A1ED4">
        <w:rPr>
          <w:rFonts w:ascii="Fira Sans" w:eastAsia="Calibri" w:hAnsi="Fira Sans" w:cs="Arial"/>
        </w:rPr>
        <w:t>30</w:t>
      </w:r>
      <w:r w:rsidRPr="002A1ED4">
        <w:rPr>
          <w:rFonts w:ascii="Fira Sans" w:eastAsia="Calibri" w:hAnsi="Fira Sans" w:cs="Arial"/>
        </w:rPr>
        <w:t xml:space="preserve"> </w:t>
      </w:r>
      <w:r w:rsidR="00380072">
        <w:rPr>
          <w:rFonts w:ascii="Fira Sans" w:eastAsia="Calibri" w:hAnsi="Fira Sans" w:cs="Arial"/>
        </w:rPr>
        <w:t>points</w:t>
      </w:r>
    </w:p>
    <w:p w14:paraId="3A46E47B" w14:textId="0E4CF3FD" w:rsidR="00291C0B" w:rsidRPr="002A1ED4" w:rsidRDefault="00214D43" w:rsidP="00214D43">
      <w:pPr>
        <w:pStyle w:val="NormalWeb"/>
        <w:numPr>
          <w:ilvl w:val="0"/>
          <w:numId w:val="11"/>
        </w:numPr>
        <w:spacing w:before="0" w:beforeAutospacing="0" w:after="0" w:afterAutospacing="0"/>
        <w:jc w:val="both"/>
        <w:rPr>
          <w:rFonts w:ascii="Fira Sans" w:eastAsia="Calibri" w:hAnsi="Fira Sans" w:cs="Arial"/>
        </w:rPr>
      </w:pPr>
      <w:r w:rsidRPr="002A1ED4">
        <w:rPr>
          <w:rFonts w:ascii="Fira Sans" w:eastAsia="Calibri" w:hAnsi="Fira Sans" w:cs="Arial"/>
        </w:rPr>
        <w:t>Développement Durable</w:t>
      </w:r>
      <w:r w:rsidR="00350BD3" w:rsidRPr="002A1ED4">
        <w:rPr>
          <w:rFonts w:ascii="Fira Sans" w:eastAsia="Calibri" w:hAnsi="Fira Sans" w:cs="Arial"/>
        </w:rPr>
        <w:t xml:space="preserve"> :</w:t>
      </w:r>
      <w:r w:rsidRPr="002A1ED4">
        <w:rPr>
          <w:rFonts w:ascii="Fira Sans" w:eastAsia="Calibri" w:hAnsi="Fira Sans" w:cs="Arial"/>
        </w:rPr>
        <w:t xml:space="preserve"> </w:t>
      </w:r>
      <w:r w:rsidR="00380072">
        <w:rPr>
          <w:rFonts w:ascii="Fira Sans" w:eastAsia="Calibri" w:hAnsi="Fira Sans" w:cs="Arial"/>
        </w:rPr>
        <w:t xml:space="preserve">mesures de protection de l’environnement au titre de l’exécution du marché </w:t>
      </w:r>
      <w:r w:rsidR="00271956" w:rsidRPr="002A1ED4">
        <w:rPr>
          <w:rFonts w:ascii="Fira Sans" w:eastAsia="Calibri" w:hAnsi="Fira Sans" w:cs="Arial"/>
        </w:rPr>
        <w:t>5</w:t>
      </w:r>
      <w:r w:rsidR="00271956">
        <w:rPr>
          <w:rFonts w:ascii="Fira Sans" w:eastAsia="Calibri" w:hAnsi="Fira Sans" w:cs="Arial"/>
        </w:rPr>
        <w:t xml:space="preserve"> points</w:t>
      </w:r>
    </w:p>
    <w:p w14:paraId="0C295C34" w14:textId="77777777" w:rsidR="00A3375B" w:rsidRPr="002A1ED4" w:rsidRDefault="00A3375B" w:rsidP="00285480">
      <w:pPr>
        <w:pStyle w:val="NormalWeb"/>
        <w:spacing w:before="0" w:beforeAutospacing="0" w:after="0" w:afterAutospacing="0"/>
        <w:jc w:val="both"/>
        <w:rPr>
          <w:rFonts w:ascii="Fira Sans" w:hAnsi="Fira Sans" w:cs="Arial"/>
          <w:bCs/>
        </w:rPr>
      </w:pPr>
    </w:p>
    <w:p w14:paraId="398C58FF" w14:textId="77777777" w:rsidR="00271956" w:rsidRDefault="00271956" w:rsidP="0030610A">
      <w:pPr>
        <w:pStyle w:val="NormalWeb"/>
        <w:spacing w:before="0" w:beforeAutospacing="0" w:after="0" w:afterAutospacing="0"/>
        <w:jc w:val="both"/>
        <w:rPr>
          <w:rFonts w:ascii="Fira Sans" w:eastAsia="Calibri" w:hAnsi="Fira Sans" w:cs="Arial"/>
        </w:rPr>
      </w:pPr>
      <w:r w:rsidRPr="00271956">
        <w:rPr>
          <w:rFonts w:ascii="Fira Sans" w:eastAsia="Calibri" w:hAnsi="Fira Sans" w:cs="Arial"/>
        </w:rPr>
        <w:t xml:space="preserve">Le barème utilisé pour la notation </w:t>
      </w:r>
      <w:r>
        <w:rPr>
          <w:rFonts w:ascii="Fira Sans" w:eastAsia="Calibri" w:hAnsi="Fira Sans" w:cs="Arial"/>
        </w:rPr>
        <w:t>du</w:t>
      </w:r>
      <w:r w:rsidRPr="00271956">
        <w:rPr>
          <w:rFonts w:ascii="Fira Sans" w:eastAsia="Calibri" w:hAnsi="Fira Sans" w:cs="Arial"/>
        </w:rPr>
        <w:t xml:space="preserve"> critère ou sous-critère au regard des éléments développés dans le C.R.T est le suivant </w:t>
      </w:r>
    </w:p>
    <w:p w14:paraId="039154E1" w14:textId="77777777" w:rsidR="00271956" w:rsidRDefault="00271956" w:rsidP="0030610A">
      <w:pPr>
        <w:pStyle w:val="NormalWeb"/>
        <w:spacing w:before="0" w:beforeAutospacing="0" w:after="0" w:afterAutospacing="0"/>
        <w:jc w:val="both"/>
        <w:rPr>
          <w:rFonts w:ascii="Fira Sans" w:eastAsia="Calibri" w:hAnsi="Fira Sans" w:cs="Arial"/>
        </w:rPr>
      </w:pPr>
    </w:p>
    <w:p w14:paraId="5EDD9139" w14:textId="583EFD89" w:rsidR="0030610A" w:rsidRDefault="0030610A" w:rsidP="0030610A">
      <w:pPr>
        <w:pStyle w:val="NormalWeb"/>
        <w:spacing w:before="0" w:beforeAutospacing="0" w:after="0" w:afterAutospacing="0"/>
        <w:jc w:val="both"/>
        <w:rPr>
          <w:rFonts w:ascii="Fira Sans" w:eastAsia="Calibri" w:hAnsi="Fira Sans" w:cs="Arial"/>
        </w:rPr>
      </w:pPr>
      <w:r w:rsidRPr="002A1ED4">
        <w:rPr>
          <w:rFonts w:ascii="Fira Sans" w:eastAsia="Calibri" w:hAnsi="Fira Sans" w:cs="Arial"/>
        </w:rPr>
        <w:t xml:space="preserve">0 </w:t>
      </w:r>
      <w:r w:rsidR="00271956">
        <w:rPr>
          <w:rFonts w:ascii="Fira Sans" w:eastAsia="Calibri" w:hAnsi="Fira Sans" w:cs="Arial"/>
        </w:rPr>
        <w:t xml:space="preserve">% </w:t>
      </w:r>
      <w:r w:rsidRPr="002A1ED4">
        <w:rPr>
          <w:rFonts w:ascii="Fira Sans" w:eastAsia="Calibri" w:hAnsi="Fira Sans" w:cs="Arial"/>
        </w:rPr>
        <w:t xml:space="preserve">de la note : absence d'information par le candidat. </w:t>
      </w:r>
    </w:p>
    <w:p w14:paraId="5F0D8AA8" w14:textId="77777777" w:rsidR="0030610A" w:rsidRPr="002A1ED4" w:rsidRDefault="0030610A" w:rsidP="0030610A">
      <w:pPr>
        <w:pStyle w:val="NormalWeb"/>
        <w:spacing w:before="0" w:beforeAutospacing="0" w:after="0" w:afterAutospacing="0"/>
        <w:jc w:val="both"/>
        <w:rPr>
          <w:rFonts w:ascii="Fira Sans" w:eastAsia="Calibri" w:hAnsi="Fira Sans" w:cs="Arial"/>
        </w:rPr>
      </w:pPr>
      <w:r w:rsidRPr="002A1ED4">
        <w:rPr>
          <w:rFonts w:ascii="Fira Sans" w:eastAsia="Calibri" w:hAnsi="Fira Sans" w:cs="Arial"/>
        </w:rPr>
        <w:t xml:space="preserve">20% de la note : réponse insatisfaisante </w:t>
      </w:r>
    </w:p>
    <w:p w14:paraId="370EDA86" w14:textId="77777777" w:rsidR="0030610A" w:rsidRPr="002A1ED4" w:rsidRDefault="0030610A" w:rsidP="0030610A">
      <w:pPr>
        <w:pStyle w:val="NormalWeb"/>
        <w:spacing w:before="0" w:beforeAutospacing="0" w:after="0" w:afterAutospacing="0"/>
        <w:jc w:val="both"/>
        <w:rPr>
          <w:rFonts w:ascii="Fira Sans" w:eastAsia="Calibri" w:hAnsi="Fira Sans" w:cs="Arial"/>
        </w:rPr>
      </w:pPr>
      <w:r w:rsidRPr="002A1ED4">
        <w:rPr>
          <w:rFonts w:ascii="Fira Sans" w:eastAsia="Calibri" w:hAnsi="Fira Sans" w:cs="Arial"/>
        </w:rPr>
        <w:t xml:space="preserve">40% de la note : réponse peu satisfaisante </w:t>
      </w:r>
    </w:p>
    <w:p w14:paraId="30D8620F" w14:textId="77777777" w:rsidR="0030610A" w:rsidRPr="002A1ED4" w:rsidRDefault="0030610A" w:rsidP="0030610A">
      <w:pPr>
        <w:pStyle w:val="NormalWeb"/>
        <w:spacing w:before="0" w:beforeAutospacing="0" w:after="0" w:afterAutospacing="0"/>
        <w:jc w:val="both"/>
        <w:rPr>
          <w:rFonts w:ascii="Fira Sans" w:eastAsia="Calibri" w:hAnsi="Fira Sans" w:cs="Arial"/>
        </w:rPr>
      </w:pPr>
      <w:r w:rsidRPr="002A1ED4">
        <w:rPr>
          <w:rFonts w:ascii="Fira Sans" w:eastAsia="Calibri" w:hAnsi="Fira Sans" w:cs="Arial"/>
        </w:rPr>
        <w:t xml:space="preserve">60% de la note : réponse satisfaisante </w:t>
      </w:r>
    </w:p>
    <w:p w14:paraId="63D9C2F4" w14:textId="77777777" w:rsidR="0030610A" w:rsidRPr="002A1ED4" w:rsidRDefault="0030610A" w:rsidP="0030610A">
      <w:pPr>
        <w:pStyle w:val="NormalWeb"/>
        <w:spacing w:before="0" w:beforeAutospacing="0" w:after="0" w:afterAutospacing="0"/>
        <w:jc w:val="both"/>
        <w:rPr>
          <w:rFonts w:ascii="Fira Sans" w:eastAsia="Calibri" w:hAnsi="Fira Sans" w:cs="Arial"/>
        </w:rPr>
      </w:pPr>
      <w:r w:rsidRPr="002A1ED4">
        <w:rPr>
          <w:rFonts w:ascii="Fira Sans" w:eastAsia="Calibri" w:hAnsi="Fira Sans" w:cs="Arial"/>
        </w:rPr>
        <w:t xml:space="preserve">80% de la note : réponse très satisfaisante </w:t>
      </w:r>
    </w:p>
    <w:p w14:paraId="3A039E1D" w14:textId="7836A80C" w:rsidR="0030610A" w:rsidRPr="002A1ED4" w:rsidRDefault="0030610A" w:rsidP="0030610A">
      <w:pPr>
        <w:pStyle w:val="NormalWeb"/>
        <w:spacing w:before="0" w:beforeAutospacing="0" w:after="0" w:afterAutospacing="0"/>
        <w:jc w:val="both"/>
        <w:rPr>
          <w:rFonts w:ascii="Fira Sans" w:eastAsia="Calibri" w:hAnsi="Fira Sans" w:cs="Arial"/>
        </w:rPr>
      </w:pPr>
      <w:r w:rsidRPr="002A1ED4">
        <w:rPr>
          <w:rFonts w:ascii="Fira Sans" w:eastAsia="Calibri" w:hAnsi="Fira Sans" w:cs="Arial"/>
        </w:rPr>
        <w:t>100% de la note : réponse excellent</w:t>
      </w:r>
    </w:p>
    <w:p w14:paraId="3A978DA2" w14:textId="77777777" w:rsidR="0030610A" w:rsidRPr="002A1ED4" w:rsidRDefault="0030610A" w:rsidP="0030610A">
      <w:pPr>
        <w:pStyle w:val="NormalWeb"/>
        <w:spacing w:before="0" w:beforeAutospacing="0" w:after="0" w:afterAutospacing="0"/>
        <w:jc w:val="both"/>
        <w:rPr>
          <w:rFonts w:ascii="Fira Sans" w:eastAsia="Calibri" w:hAnsi="Fira Sans" w:cs="Arial"/>
        </w:rPr>
      </w:pPr>
    </w:p>
    <w:p w14:paraId="647E3BD5" w14:textId="2201CC34" w:rsidR="00DE59F2" w:rsidRPr="002A1ED4" w:rsidRDefault="00DE59F2" w:rsidP="0030610A">
      <w:pPr>
        <w:pStyle w:val="NormalWeb"/>
        <w:spacing w:before="0" w:beforeAutospacing="0" w:after="0" w:afterAutospacing="0"/>
        <w:jc w:val="both"/>
        <w:rPr>
          <w:rFonts w:ascii="Fira Sans" w:eastAsia="Calibri" w:hAnsi="Fira Sans" w:cs="Arial"/>
        </w:rPr>
      </w:pPr>
      <w:r w:rsidRPr="002A1ED4">
        <w:rPr>
          <w:rFonts w:ascii="Fira Sans" w:eastAsia="Calibri" w:hAnsi="Fira Sans" w:cs="Arial"/>
        </w:rPr>
        <w:t xml:space="preserve">Le jugement des offres donnera lieu à un classement. L'offre la mieux classée sera donc retenue à titre provisoire. </w:t>
      </w:r>
    </w:p>
    <w:p w14:paraId="59CA3B8F" w14:textId="77777777" w:rsidR="00DE59F2" w:rsidRPr="002A1ED4" w:rsidRDefault="00DE59F2" w:rsidP="00285480">
      <w:pPr>
        <w:autoSpaceDE w:val="0"/>
        <w:autoSpaceDN w:val="0"/>
        <w:adjustRightInd w:val="0"/>
        <w:jc w:val="both"/>
        <w:rPr>
          <w:rFonts w:ascii="Fira Sans" w:hAnsi="Fira Sans" w:cs="Arial"/>
        </w:rPr>
      </w:pPr>
    </w:p>
    <w:p w14:paraId="3E5BCD58" w14:textId="4519E556" w:rsidR="00DE59F2" w:rsidRPr="002A1ED4" w:rsidRDefault="00DE59F2" w:rsidP="00285480">
      <w:pPr>
        <w:autoSpaceDE w:val="0"/>
        <w:autoSpaceDN w:val="0"/>
        <w:adjustRightInd w:val="0"/>
        <w:jc w:val="both"/>
        <w:rPr>
          <w:rFonts w:ascii="Fira Sans" w:hAnsi="Fira Sans" w:cs="Arial"/>
        </w:rPr>
      </w:pPr>
      <w:r w:rsidRPr="002A1ED4">
        <w:rPr>
          <w:rFonts w:ascii="Fira Sans" w:hAnsi="Fira Sans" w:cs="Arial"/>
        </w:rPr>
        <w:t xml:space="preserve">Dans le cas où les justificatifs de paiement des impôts et cotisations sociales ne pourraient pas être produits dans le délai imparti, </w:t>
      </w:r>
      <w:r w:rsidR="00D211D4" w:rsidRPr="002A1ED4">
        <w:rPr>
          <w:rFonts w:ascii="Fira Sans" w:hAnsi="Fira Sans" w:cs="Arial"/>
        </w:rPr>
        <w:t>le pouvoir adjudicateur</w:t>
      </w:r>
      <w:r w:rsidRPr="002A1ED4">
        <w:rPr>
          <w:rFonts w:ascii="Fira Sans" w:hAnsi="Fira Sans" w:cs="Arial"/>
        </w:rPr>
        <w:t xml:space="preserve"> se réserve la possibilité de retenir le candidat ayant présenté l’offre suivante au regard des critères.</w:t>
      </w:r>
    </w:p>
    <w:p w14:paraId="5E8351F2" w14:textId="77777777" w:rsidR="00767192" w:rsidRPr="002A1ED4" w:rsidRDefault="00767192" w:rsidP="00285480">
      <w:pPr>
        <w:jc w:val="both"/>
        <w:rPr>
          <w:rFonts w:ascii="Fira Sans" w:hAnsi="Fira Sans" w:cs="Arial"/>
        </w:rPr>
      </w:pPr>
    </w:p>
    <w:p w14:paraId="30ECADD1" w14:textId="0D399AD5" w:rsidR="006A159B" w:rsidRPr="002A1ED4" w:rsidRDefault="002C32E2" w:rsidP="00285480">
      <w:pPr>
        <w:jc w:val="both"/>
        <w:rPr>
          <w:rFonts w:ascii="Fira Sans" w:hAnsi="Fira Sans" w:cs="Arial"/>
        </w:rPr>
      </w:pPr>
      <w:r w:rsidRPr="002A1ED4">
        <w:rPr>
          <w:rFonts w:ascii="Fira Sans" w:hAnsi="Fira Sans" w:cs="Arial"/>
        </w:rPr>
        <w:t xml:space="preserve">Conformément aux dispositions de l’article R 2152-3 et suivants du code de la commande publique, toute offre paraissant anormalement basse fera l'objet d'une demande écrite de précisions assortie d'un délai impératif de réponse. </w:t>
      </w:r>
    </w:p>
    <w:p w14:paraId="75F58C0E" w14:textId="77777777" w:rsidR="00483AB3" w:rsidRPr="002A1ED4" w:rsidRDefault="00483AB3" w:rsidP="00285480">
      <w:pPr>
        <w:jc w:val="both"/>
        <w:rPr>
          <w:rFonts w:ascii="Fira Sans" w:hAnsi="Fira Sans" w:cs="Arial"/>
        </w:rPr>
      </w:pPr>
    </w:p>
    <w:p w14:paraId="7D4AB490" w14:textId="62EEEE4D" w:rsidR="00DE59F2" w:rsidRPr="002A1ED4" w:rsidRDefault="002C32E2" w:rsidP="00285480">
      <w:pPr>
        <w:jc w:val="both"/>
        <w:rPr>
          <w:rFonts w:ascii="Fira Sans" w:hAnsi="Fira Sans" w:cs="Arial"/>
        </w:rPr>
      </w:pPr>
      <w:r w:rsidRPr="002A1ED4">
        <w:rPr>
          <w:rFonts w:ascii="Fira Sans" w:hAnsi="Fira Sans" w:cs="Arial"/>
        </w:rPr>
        <w:t>Après vérification des justificatifs fournis par le candidat concerné, l’offre sera soit maintenue dans l’analyse des offres soit rejetée par décision motivée.</w:t>
      </w:r>
    </w:p>
    <w:p w14:paraId="0338FB15" w14:textId="77777777" w:rsidR="00463CA4" w:rsidRPr="0071236E" w:rsidRDefault="00463CA4" w:rsidP="00285480">
      <w:pPr>
        <w:jc w:val="both"/>
        <w:rPr>
          <w:rFonts w:ascii="Fira Sans" w:hAnsi="Fira Sans" w:cs="Arial"/>
          <w:color w:val="FF0000"/>
        </w:rPr>
      </w:pPr>
    </w:p>
    <w:p w14:paraId="1C53CE50" w14:textId="084A14CF" w:rsidR="00271956" w:rsidRPr="00271956" w:rsidRDefault="00271956" w:rsidP="00285480">
      <w:pPr>
        <w:pStyle w:val="Titre2"/>
        <w:ind w:left="567" w:firstLine="0"/>
        <w:jc w:val="both"/>
        <w:rPr>
          <w:rFonts w:ascii="Fira Sans" w:hAnsi="Fira Sans"/>
          <w:sz w:val="24"/>
          <w:szCs w:val="24"/>
        </w:rPr>
      </w:pPr>
      <w:proofErr w:type="gramStart"/>
      <w:r w:rsidRPr="00271956">
        <w:rPr>
          <w:rFonts w:ascii="Fira Sans" w:hAnsi="Fira Sans"/>
          <w:sz w:val="24"/>
          <w:szCs w:val="24"/>
        </w:rPr>
        <w:t>Suite à</w:t>
      </w:r>
      <w:proofErr w:type="gramEnd"/>
      <w:r w:rsidRPr="00271956">
        <w:rPr>
          <w:rFonts w:ascii="Fira Sans" w:hAnsi="Fira Sans"/>
          <w:sz w:val="24"/>
          <w:szCs w:val="24"/>
        </w:rPr>
        <w:t xml:space="preserve"> donner à la consultation</w:t>
      </w:r>
    </w:p>
    <w:p w14:paraId="165789BF" w14:textId="77777777" w:rsidR="00271956" w:rsidRPr="00271956" w:rsidRDefault="00271956" w:rsidP="00271956"/>
    <w:p w14:paraId="00D008AF" w14:textId="77777777" w:rsidR="00271956" w:rsidRPr="00271956" w:rsidRDefault="00271956" w:rsidP="00271956">
      <w:pPr>
        <w:pStyle w:val="Default"/>
        <w:jc w:val="both"/>
        <w:rPr>
          <w:rFonts w:ascii="Fira Sans" w:hAnsi="Fira Sans"/>
          <w:color w:val="auto"/>
        </w:rPr>
      </w:pPr>
      <w:r w:rsidRPr="00271956">
        <w:rPr>
          <w:rFonts w:ascii="Fira Sans" w:hAnsi="Fira Sans"/>
          <w:color w:val="auto"/>
        </w:rPr>
        <w:t>A l’issue de la remise des offres, le pouvoir adjudicateur se réserve la possibilité de transmettre des questions complémentaires aux candidats afin de clarifier certains aspects de leur offre ou de confirmer les engagements figurant dans celles-ci. Cette demande ne peut avoir pour objet de modifier les éléments.</w:t>
      </w:r>
    </w:p>
    <w:p w14:paraId="47E9C5B1" w14:textId="77777777" w:rsidR="00271956" w:rsidRPr="00271956" w:rsidRDefault="00271956" w:rsidP="00271956">
      <w:pPr>
        <w:pStyle w:val="Default"/>
        <w:jc w:val="both"/>
        <w:rPr>
          <w:rFonts w:ascii="Fira Sans" w:hAnsi="Fira Sans"/>
          <w:color w:val="auto"/>
        </w:rPr>
      </w:pPr>
    </w:p>
    <w:p w14:paraId="6E51DFE8" w14:textId="77777777" w:rsidR="00271956" w:rsidRPr="00271956" w:rsidRDefault="00271956" w:rsidP="00271956">
      <w:pPr>
        <w:pStyle w:val="Default"/>
        <w:jc w:val="both"/>
        <w:rPr>
          <w:rFonts w:ascii="Fira Sans" w:hAnsi="Fira Sans"/>
          <w:color w:val="auto"/>
        </w:rPr>
      </w:pPr>
      <w:r w:rsidRPr="00271956">
        <w:rPr>
          <w:rFonts w:ascii="Fira Sans" w:hAnsi="Fira Sans"/>
          <w:color w:val="auto"/>
        </w:rPr>
        <w:t>Ces derniers devront y répondre par écrit dans les délais impartis. A défaut de réponse dans les délais impartis, leur offre pourra être écartée de la procédure.</w:t>
      </w:r>
    </w:p>
    <w:p w14:paraId="5607ACF5" w14:textId="77777777" w:rsidR="00271956" w:rsidRPr="00271956" w:rsidRDefault="00271956" w:rsidP="00271956">
      <w:pPr>
        <w:pStyle w:val="Default"/>
        <w:jc w:val="both"/>
        <w:rPr>
          <w:rFonts w:ascii="Fira Sans" w:hAnsi="Fira Sans"/>
          <w:color w:val="auto"/>
        </w:rPr>
      </w:pPr>
    </w:p>
    <w:p w14:paraId="7F831F92" w14:textId="0CA75C5C" w:rsidR="00271956" w:rsidRPr="00271956" w:rsidRDefault="00271956" w:rsidP="00271956">
      <w:pPr>
        <w:pStyle w:val="Default"/>
        <w:jc w:val="both"/>
        <w:rPr>
          <w:rFonts w:ascii="Fira Sans" w:hAnsi="Fira Sans"/>
          <w:color w:val="auto"/>
        </w:rPr>
      </w:pPr>
      <w:r w:rsidRPr="00271956">
        <w:rPr>
          <w:rFonts w:ascii="Fira Sans" w:hAnsi="Fira Sans"/>
          <w:color w:val="auto"/>
        </w:rPr>
        <w:lastRenderedPageBreak/>
        <w:t xml:space="preserve">Le pouvoir adjudicateur se réserve la possibilité de négocier avec les candidats ayant remis les offres jugées les plus intéressantes, financièrement acceptables et en parfaite adéquation avec les spécifications techniques, </w:t>
      </w:r>
      <w:r w:rsidR="00083D61" w:rsidRPr="00271956">
        <w:rPr>
          <w:rFonts w:ascii="Fira Sans" w:hAnsi="Fira Sans"/>
          <w:color w:val="auto"/>
        </w:rPr>
        <w:t>pour donner suite au</w:t>
      </w:r>
      <w:r w:rsidRPr="00271956">
        <w:rPr>
          <w:rFonts w:ascii="Fira Sans" w:hAnsi="Fira Sans"/>
          <w:color w:val="auto"/>
        </w:rPr>
        <w:t xml:space="preserve"> premier classement établi par application des critères pondérés énoncés.</w:t>
      </w:r>
    </w:p>
    <w:p w14:paraId="645F2BCF" w14:textId="77777777" w:rsidR="00271956" w:rsidRPr="00271956" w:rsidRDefault="00271956" w:rsidP="00271956">
      <w:pPr>
        <w:pStyle w:val="Default"/>
        <w:jc w:val="both"/>
        <w:rPr>
          <w:rFonts w:ascii="Fira Sans" w:hAnsi="Fira Sans"/>
          <w:color w:val="auto"/>
        </w:rPr>
      </w:pPr>
    </w:p>
    <w:p w14:paraId="32208322" w14:textId="77777777" w:rsidR="00271956" w:rsidRPr="00271956" w:rsidRDefault="00271956" w:rsidP="00271956">
      <w:pPr>
        <w:pStyle w:val="Default"/>
        <w:jc w:val="both"/>
        <w:rPr>
          <w:rFonts w:ascii="Fira Sans" w:hAnsi="Fira Sans"/>
          <w:color w:val="auto"/>
        </w:rPr>
      </w:pPr>
      <w:r w:rsidRPr="00271956">
        <w:rPr>
          <w:rFonts w:ascii="Fira Sans" w:hAnsi="Fira Sans"/>
          <w:color w:val="auto"/>
        </w:rPr>
        <w:t>Le pouvoir adjudicateur attire l’attention des candidats sur le fait qu’il ne s’agit que d’une possibilité et non d’une obligation.</w:t>
      </w:r>
    </w:p>
    <w:p w14:paraId="24538E83" w14:textId="77777777" w:rsidR="00271956" w:rsidRPr="00271956" w:rsidRDefault="00271956" w:rsidP="00271956">
      <w:pPr>
        <w:pStyle w:val="Default"/>
        <w:jc w:val="both"/>
        <w:rPr>
          <w:rFonts w:ascii="Fira Sans" w:hAnsi="Fira Sans"/>
          <w:color w:val="auto"/>
        </w:rPr>
      </w:pPr>
    </w:p>
    <w:p w14:paraId="348F054B" w14:textId="77777777" w:rsidR="00271956" w:rsidRPr="00271956" w:rsidRDefault="00271956" w:rsidP="00271956">
      <w:pPr>
        <w:pStyle w:val="Default"/>
        <w:jc w:val="both"/>
        <w:rPr>
          <w:rFonts w:ascii="Fira Sans" w:hAnsi="Fira Sans"/>
          <w:color w:val="auto"/>
        </w:rPr>
      </w:pPr>
      <w:r w:rsidRPr="00271956">
        <w:rPr>
          <w:rFonts w:ascii="Fira Sans" w:hAnsi="Fira Sans"/>
          <w:color w:val="auto"/>
        </w:rPr>
        <w:t>Si le pouvoir adjudicateur procède à une négociation les candidats sélectionnés seront avisés par courrier ou messagerie électronique, du déroulement de la négociation dont les modalités seront identiques pour chacun d’eux.</w:t>
      </w:r>
    </w:p>
    <w:p w14:paraId="6DCACF95" w14:textId="77777777" w:rsidR="00271956" w:rsidRPr="00271956" w:rsidRDefault="00271956" w:rsidP="00271956">
      <w:pPr>
        <w:pStyle w:val="Default"/>
        <w:jc w:val="both"/>
        <w:rPr>
          <w:rFonts w:ascii="Fira Sans" w:hAnsi="Fira Sans"/>
          <w:color w:val="auto"/>
        </w:rPr>
      </w:pPr>
    </w:p>
    <w:p w14:paraId="188A6FF5" w14:textId="77777777" w:rsidR="00271956" w:rsidRPr="00271956" w:rsidRDefault="00271956" w:rsidP="00271956">
      <w:pPr>
        <w:pStyle w:val="Default"/>
        <w:jc w:val="both"/>
        <w:rPr>
          <w:rFonts w:ascii="Fira Sans" w:hAnsi="Fira Sans"/>
          <w:color w:val="auto"/>
        </w:rPr>
      </w:pPr>
      <w:r w:rsidRPr="00271956">
        <w:rPr>
          <w:rFonts w:ascii="Fira Sans" w:hAnsi="Fira Sans"/>
          <w:color w:val="auto"/>
        </w:rPr>
        <w:t>Elle se déroulera sous la forme d’une audition individuelle de chacun des candidats à l’issue de laquelle les candidats remettront leur offre finale selon des conditions identiques ou par échange de messages via la Place, plateforme de dématérialisation.</w:t>
      </w:r>
    </w:p>
    <w:p w14:paraId="11F5C1FA" w14:textId="77777777" w:rsidR="00271956" w:rsidRPr="00271956" w:rsidRDefault="00271956" w:rsidP="00271956">
      <w:pPr>
        <w:pStyle w:val="Default"/>
        <w:jc w:val="both"/>
        <w:rPr>
          <w:rFonts w:ascii="Fira Sans" w:hAnsi="Fira Sans"/>
          <w:color w:val="auto"/>
        </w:rPr>
      </w:pPr>
    </w:p>
    <w:p w14:paraId="1C1F6199" w14:textId="77777777" w:rsidR="00271956" w:rsidRPr="00271956" w:rsidRDefault="00271956" w:rsidP="00271956">
      <w:pPr>
        <w:pStyle w:val="Default"/>
        <w:jc w:val="both"/>
        <w:rPr>
          <w:rFonts w:ascii="Fira Sans" w:hAnsi="Fira Sans"/>
          <w:color w:val="auto"/>
        </w:rPr>
      </w:pPr>
      <w:r w:rsidRPr="00271956">
        <w:rPr>
          <w:rFonts w:ascii="Fira Sans" w:hAnsi="Fira Sans"/>
          <w:color w:val="auto"/>
        </w:rPr>
        <w:t>Il est à noter que le pouvoir adjudicateur se réserve le droit de limiter la négociation à une simple remise d’une nouvelle offre finale sans audition préalable.</w:t>
      </w:r>
    </w:p>
    <w:p w14:paraId="7AEFF2E2" w14:textId="77777777" w:rsidR="00271956" w:rsidRPr="00271956" w:rsidRDefault="00271956" w:rsidP="00271956">
      <w:pPr>
        <w:pStyle w:val="Default"/>
        <w:jc w:val="both"/>
        <w:rPr>
          <w:rFonts w:ascii="Fira Sans" w:hAnsi="Fira Sans"/>
          <w:color w:val="auto"/>
        </w:rPr>
      </w:pPr>
    </w:p>
    <w:p w14:paraId="6245D32B" w14:textId="77777777" w:rsidR="00271956" w:rsidRPr="00271956" w:rsidRDefault="00271956" w:rsidP="00271956">
      <w:pPr>
        <w:pStyle w:val="Default"/>
        <w:jc w:val="both"/>
        <w:rPr>
          <w:rFonts w:ascii="Fira Sans" w:hAnsi="Fira Sans"/>
          <w:color w:val="auto"/>
        </w:rPr>
      </w:pPr>
      <w:r w:rsidRPr="00271956">
        <w:rPr>
          <w:rFonts w:ascii="Fira Sans" w:hAnsi="Fira Sans"/>
          <w:color w:val="auto"/>
        </w:rPr>
        <w:t>Les offres finales seront jugées selon les mêmes critères pondérés. Le classement final sera établi sur cette base.</w:t>
      </w:r>
    </w:p>
    <w:p w14:paraId="2BC2F742" w14:textId="77777777" w:rsidR="00271956" w:rsidRPr="00271956" w:rsidRDefault="00271956" w:rsidP="00271956">
      <w:pPr>
        <w:pStyle w:val="Default"/>
        <w:jc w:val="both"/>
        <w:rPr>
          <w:rFonts w:ascii="Fira Sans" w:hAnsi="Fira Sans"/>
          <w:color w:val="auto"/>
        </w:rPr>
      </w:pPr>
    </w:p>
    <w:p w14:paraId="71946242" w14:textId="77777777" w:rsidR="00271956" w:rsidRPr="00271956" w:rsidRDefault="00271956" w:rsidP="00271956">
      <w:pPr>
        <w:pStyle w:val="Default"/>
        <w:jc w:val="both"/>
        <w:rPr>
          <w:rFonts w:ascii="Fira Sans" w:hAnsi="Fira Sans"/>
          <w:color w:val="auto"/>
        </w:rPr>
      </w:pPr>
      <w:r w:rsidRPr="00271956">
        <w:rPr>
          <w:rFonts w:ascii="Fira Sans" w:hAnsi="Fira Sans"/>
          <w:color w:val="auto"/>
        </w:rPr>
        <w:t>Conformément à l’article R 2152-13 du code de la commande publique, le pouvoir adjudicateur pourra procéder à une mise au point des composantes du marché.</w:t>
      </w:r>
    </w:p>
    <w:p w14:paraId="28EC7EAE" w14:textId="77777777" w:rsidR="00271956" w:rsidRPr="00271956" w:rsidRDefault="00271956" w:rsidP="00271956"/>
    <w:p w14:paraId="6F63880A" w14:textId="5FDD83E7" w:rsidR="00271956" w:rsidRPr="00271956" w:rsidRDefault="00271956" w:rsidP="00285480">
      <w:pPr>
        <w:pStyle w:val="Titre2"/>
        <w:ind w:left="567" w:firstLine="0"/>
        <w:jc w:val="both"/>
        <w:rPr>
          <w:rFonts w:ascii="Fira Sans" w:hAnsi="Fira Sans"/>
          <w:sz w:val="24"/>
          <w:szCs w:val="24"/>
        </w:rPr>
      </w:pPr>
      <w:r w:rsidRPr="00271956">
        <w:rPr>
          <w:rFonts w:ascii="Fira Sans" w:hAnsi="Fira Sans"/>
          <w:sz w:val="24"/>
          <w:szCs w:val="24"/>
        </w:rPr>
        <w:t>Informations des candidats non retenus</w:t>
      </w:r>
    </w:p>
    <w:p w14:paraId="1316B5C1" w14:textId="77777777" w:rsidR="00271956" w:rsidRPr="00271956" w:rsidRDefault="00271956" w:rsidP="00271956"/>
    <w:p w14:paraId="743FBC48" w14:textId="0B8EEAED" w:rsidR="00271956" w:rsidRDefault="00271956" w:rsidP="00271956">
      <w:pPr>
        <w:rPr>
          <w:rFonts w:ascii="Fira Sans" w:hAnsi="Fira Sans"/>
        </w:rPr>
      </w:pPr>
      <w:r w:rsidRPr="00271956">
        <w:rPr>
          <w:rFonts w:ascii="Fira Sans" w:hAnsi="Fira Sans"/>
        </w:rPr>
        <w:t>Les candidats non retenus sont informés par courrier transmis par voie électronique sur la plate-forme PLACE</w:t>
      </w:r>
      <w:r w:rsidR="00083D61">
        <w:rPr>
          <w:rFonts w:ascii="Fira Sans" w:hAnsi="Fira Sans"/>
        </w:rPr>
        <w:t>.</w:t>
      </w:r>
    </w:p>
    <w:p w14:paraId="4E026282" w14:textId="77777777" w:rsidR="00083D61" w:rsidRPr="00271956" w:rsidRDefault="00083D61" w:rsidP="00271956"/>
    <w:p w14:paraId="7CAB2793" w14:textId="23345899" w:rsidR="00271956" w:rsidRPr="00271956" w:rsidRDefault="00271956" w:rsidP="00285480">
      <w:pPr>
        <w:pStyle w:val="Titre2"/>
        <w:ind w:left="567" w:firstLine="0"/>
        <w:jc w:val="both"/>
        <w:rPr>
          <w:rFonts w:ascii="Fira Sans" w:hAnsi="Fira Sans"/>
          <w:sz w:val="24"/>
          <w:szCs w:val="24"/>
        </w:rPr>
      </w:pPr>
      <w:r w:rsidRPr="00271956">
        <w:rPr>
          <w:rFonts w:ascii="Fira Sans" w:hAnsi="Fira Sans"/>
          <w:sz w:val="24"/>
          <w:szCs w:val="24"/>
        </w:rPr>
        <w:t>Notification</w:t>
      </w:r>
    </w:p>
    <w:p w14:paraId="367E1201" w14:textId="77777777" w:rsidR="00271956" w:rsidRPr="00271956" w:rsidRDefault="00271956" w:rsidP="00271956"/>
    <w:p w14:paraId="2556329C" w14:textId="1960B5E5" w:rsidR="00271956" w:rsidRPr="00271956" w:rsidRDefault="00271956" w:rsidP="00271956">
      <w:pPr>
        <w:jc w:val="both"/>
        <w:rPr>
          <w:rFonts w:ascii="Fira Sans" w:eastAsia="Calibri" w:hAnsi="Fira Sans" w:cs="Arial"/>
        </w:rPr>
      </w:pPr>
      <w:r w:rsidRPr="00271956">
        <w:rPr>
          <w:rFonts w:ascii="Fira Sans" w:eastAsia="Calibri" w:hAnsi="Fira Sans" w:cs="Arial"/>
        </w:rPr>
        <w:t>La notification consiste en l’envoi au titulaire de l’exemplaire signé du marché, par tout moyen permettant de donner une date certaine. La date de notification est la date de réception du marché par le titulaire. Les documents relatifs à la notification sont transmis par voie électronique sur la plate-forme PLACE à l’adresse électronique indiquée dans l’acte d’engagement. L’exemplaire unique du marché signé est transmis, sur demande, au titulaire par voie postale.</w:t>
      </w:r>
    </w:p>
    <w:p w14:paraId="0D5DFAE9" w14:textId="0EA34A7E" w:rsidR="00271956" w:rsidRPr="0071236E" w:rsidRDefault="00271956" w:rsidP="00285480">
      <w:pPr>
        <w:pStyle w:val="Default"/>
        <w:jc w:val="both"/>
        <w:rPr>
          <w:rFonts w:ascii="Fira Sans" w:hAnsi="Fira Sans"/>
          <w:color w:val="FF0000"/>
        </w:rPr>
      </w:pPr>
    </w:p>
    <w:p w14:paraId="0DC33A61" w14:textId="77777777" w:rsidR="008F7D65" w:rsidRPr="00006B57" w:rsidRDefault="00A53E9E" w:rsidP="00285480">
      <w:pPr>
        <w:pStyle w:val="Titre1"/>
        <w:spacing w:before="0"/>
        <w:ind w:left="0"/>
        <w:jc w:val="both"/>
        <w:rPr>
          <w:rStyle w:val="StyleTitre1ArialNarrow14ptNonsoulignToutenmajusculeCar"/>
          <w:rFonts w:ascii="Fira Sans" w:hAnsi="Fira Sans"/>
          <w:b/>
          <w:sz w:val="24"/>
          <w:u w:val="none"/>
        </w:rPr>
      </w:pPr>
      <w:r w:rsidRPr="00006B57">
        <w:rPr>
          <w:rStyle w:val="StyleTitre1ArialNarrow14ptNonsoulignToutenmajusculeCar"/>
          <w:rFonts w:ascii="Fira Sans" w:hAnsi="Fira Sans"/>
          <w:b/>
          <w:sz w:val="24"/>
          <w:u w:val="none"/>
        </w:rPr>
        <w:t xml:space="preserve">DOCUMENTS ET </w:t>
      </w:r>
      <w:r w:rsidR="008F7D65" w:rsidRPr="00006B57">
        <w:rPr>
          <w:rStyle w:val="StyleTitre1ArialNarrow14ptNonsoulignToutenmajusculeCar"/>
          <w:rFonts w:ascii="Fira Sans" w:hAnsi="Fira Sans"/>
          <w:b/>
          <w:sz w:val="24"/>
          <w:u w:val="none"/>
        </w:rPr>
        <w:t>DUREE DU MARCHE</w:t>
      </w:r>
    </w:p>
    <w:p w14:paraId="15A34D85" w14:textId="77777777" w:rsidR="00A53E9E" w:rsidRPr="00006B57" w:rsidRDefault="00A53E9E" w:rsidP="00285480">
      <w:pPr>
        <w:rPr>
          <w:rFonts w:ascii="Fira Sans" w:hAnsi="Fira Sans" w:cs="Arial"/>
        </w:rPr>
      </w:pPr>
    </w:p>
    <w:p w14:paraId="34E19639" w14:textId="28A55D0D" w:rsidR="00A53E9E" w:rsidRPr="00006B57" w:rsidRDefault="007F41BC" w:rsidP="00285480">
      <w:pPr>
        <w:pStyle w:val="Titre2"/>
        <w:ind w:left="567" w:hanging="4"/>
        <w:rPr>
          <w:rFonts w:ascii="Fira Sans" w:hAnsi="Fira Sans"/>
          <w:sz w:val="24"/>
          <w:szCs w:val="24"/>
        </w:rPr>
      </w:pPr>
      <w:r w:rsidRPr="00006B57">
        <w:rPr>
          <w:rFonts w:ascii="Fira Sans" w:hAnsi="Fira Sans"/>
          <w:sz w:val="24"/>
          <w:szCs w:val="24"/>
        </w:rPr>
        <w:t>Pièces</w:t>
      </w:r>
      <w:r w:rsidR="00A53E9E" w:rsidRPr="00006B57">
        <w:rPr>
          <w:rFonts w:ascii="Fira Sans" w:hAnsi="Fira Sans"/>
          <w:sz w:val="24"/>
          <w:szCs w:val="24"/>
        </w:rPr>
        <w:t xml:space="preserve"> contractuel</w:t>
      </w:r>
      <w:r w:rsidRPr="00006B57">
        <w:rPr>
          <w:rFonts w:ascii="Fira Sans" w:hAnsi="Fira Sans"/>
          <w:sz w:val="24"/>
          <w:szCs w:val="24"/>
        </w:rPr>
        <w:t>le</w:t>
      </w:r>
      <w:r w:rsidR="00A53E9E" w:rsidRPr="00006B57">
        <w:rPr>
          <w:rFonts w:ascii="Fira Sans" w:hAnsi="Fira Sans"/>
          <w:sz w:val="24"/>
          <w:szCs w:val="24"/>
        </w:rPr>
        <w:t>s</w:t>
      </w:r>
    </w:p>
    <w:p w14:paraId="4D4CD74E" w14:textId="77777777" w:rsidR="00997529" w:rsidRPr="00006B57" w:rsidRDefault="00997529" w:rsidP="00285480">
      <w:pPr>
        <w:rPr>
          <w:rFonts w:ascii="Fira Sans" w:hAnsi="Fira Sans" w:cs="Arial"/>
        </w:rPr>
      </w:pPr>
    </w:p>
    <w:p w14:paraId="17ECB9EF" w14:textId="77B978B2" w:rsidR="00A53E9E" w:rsidRPr="00006B57" w:rsidRDefault="00610252" w:rsidP="00285480">
      <w:pPr>
        <w:jc w:val="both"/>
        <w:rPr>
          <w:rFonts w:ascii="Fira Sans" w:eastAsia="Cambria" w:hAnsi="Fira Sans" w:cs="Arial"/>
          <w:lang w:eastAsia="en-US"/>
        </w:rPr>
      </w:pPr>
      <w:r w:rsidRPr="00006B57">
        <w:rPr>
          <w:rFonts w:ascii="Fira Sans" w:eastAsia="Cambria" w:hAnsi="Fira Sans" w:cs="Arial"/>
          <w:lang w:eastAsia="en-US"/>
        </w:rPr>
        <w:t>Les pi</w:t>
      </w:r>
      <w:r w:rsidR="003E62F0" w:rsidRPr="00006B57">
        <w:rPr>
          <w:rFonts w:ascii="Fira Sans" w:eastAsia="Cambria" w:hAnsi="Fira Sans" w:cs="Arial"/>
          <w:lang w:eastAsia="en-US"/>
        </w:rPr>
        <w:t>è</w:t>
      </w:r>
      <w:r w:rsidRPr="00006B57">
        <w:rPr>
          <w:rFonts w:ascii="Fira Sans" w:eastAsia="Cambria" w:hAnsi="Fira Sans" w:cs="Arial"/>
          <w:lang w:eastAsia="en-US"/>
        </w:rPr>
        <w:t xml:space="preserve">ces contractuelles </w:t>
      </w:r>
      <w:r w:rsidR="00006B57" w:rsidRPr="00006B57">
        <w:rPr>
          <w:rFonts w:ascii="Fira Sans" w:eastAsia="Cambria" w:hAnsi="Fira Sans" w:cs="Arial"/>
          <w:lang w:eastAsia="en-US"/>
        </w:rPr>
        <w:t>du marché</w:t>
      </w:r>
      <w:r w:rsidRPr="00006B57">
        <w:rPr>
          <w:rFonts w:ascii="Fira Sans" w:eastAsia="Cambria" w:hAnsi="Fira Sans" w:cs="Arial"/>
          <w:lang w:eastAsia="en-US"/>
        </w:rPr>
        <w:t xml:space="preserve"> sont les suivantes et en cas de contradiction entre leurs stipulations prévalent dans cet ordre de priorité</w:t>
      </w:r>
      <w:r w:rsidR="00A53E9E" w:rsidRPr="00006B57">
        <w:rPr>
          <w:rFonts w:ascii="Fira Sans" w:eastAsia="Cambria" w:hAnsi="Fira Sans" w:cs="Arial"/>
          <w:lang w:eastAsia="en-US"/>
        </w:rPr>
        <w:t xml:space="preserve"> :</w:t>
      </w:r>
    </w:p>
    <w:p w14:paraId="6FA5BD32" w14:textId="77777777" w:rsidR="00A53E9E" w:rsidRPr="00006B57" w:rsidRDefault="00A53E9E" w:rsidP="00285480">
      <w:pPr>
        <w:jc w:val="both"/>
        <w:rPr>
          <w:rFonts w:ascii="Fira Sans" w:eastAsia="Cambria" w:hAnsi="Fira Sans" w:cs="Arial"/>
          <w:lang w:eastAsia="en-US"/>
        </w:rPr>
      </w:pPr>
    </w:p>
    <w:p w14:paraId="445809EB" w14:textId="6971ED4B" w:rsidR="00A53E9E" w:rsidRPr="00006B57" w:rsidRDefault="001E36DC" w:rsidP="00BD7540">
      <w:pPr>
        <w:numPr>
          <w:ilvl w:val="0"/>
          <w:numId w:val="3"/>
        </w:numPr>
        <w:jc w:val="both"/>
        <w:rPr>
          <w:rFonts w:ascii="Fira Sans" w:eastAsia="Calibri" w:hAnsi="Fira Sans" w:cs="Arial"/>
          <w:lang w:eastAsia="en-US"/>
        </w:rPr>
      </w:pPr>
      <w:r w:rsidRPr="00006B57">
        <w:rPr>
          <w:rFonts w:ascii="Fira Sans" w:eastAsia="Calibri" w:hAnsi="Fira Sans" w:cs="Arial"/>
          <w:lang w:eastAsia="en-US"/>
        </w:rPr>
        <w:t>L’acte</w:t>
      </w:r>
      <w:r w:rsidR="003E62F0" w:rsidRPr="00006B57">
        <w:rPr>
          <w:rFonts w:ascii="Fira Sans" w:eastAsia="Calibri" w:hAnsi="Fira Sans" w:cs="Arial"/>
          <w:lang w:eastAsia="en-US"/>
        </w:rPr>
        <w:t xml:space="preserve"> </w:t>
      </w:r>
      <w:r w:rsidR="00A53E9E" w:rsidRPr="00006B57">
        <w:rPr>
          <w:rFonts w:ascii="Fira Sans" w:eastAsia="Calibri" w:hAnsi="Fira Sans" w:cs="Arial"/>
          <w:lang w:eastAsia="en-US"/>
        </w:rPr>
        <w:t>d’engagement</w:t>
      </w:r>
      <w:r w:rsidR="00006B57" w:rsidRPr="00006B57">
        <w:rPr>
          <w:rFonts w:ascii="Fira Sans" w:eastAsia="Calibri" w:hAnsi="Fira Sans" w:cs="Arial"/>
          <w:lang w:eastAsia="en-US"/>
        </w:rPr>
        <w:t xml:space="preserve"> de chaque lot.</w:t>
      </w:r>
      <w:r w:rsidR="00A53E9E" w:rsidRPr="00006B57">
        <w:rPr>
          <w:rFonts w:ascii="Fira Sans" w:eastAsia="Calibri" w:hAnsi="Fira Sans" w:cs="Arial"/>
          <w:lang w:eastAsia="en-US"/>
        </w:rPr>
        <w:t xml:space="preserve"> La signature </w:t>
      </w:r>
      <w:r w:rsidR="00006B57" w:rsidRPr="00006B57">
        <w:rPr>
          <w:rFonts w:ascii="Fira Sans" w:eastAsia="Calibri" w:hAnsi="Fira Sans" w:cs="Arial"/>
          <w:lang w:eastAsia="en-US"/>
        </w:rPr>
        <w:t xml:space="preserve">non </w:t>
      </w:r>
      <w:r w:rsidR="00A53E9E" w:rsidRPr="00006B57">
        <w:rPr>
          <w:rFonts w:ascii="Fira Sans" w:eastAsia="Calibri" w:hAnsi="Fira Sans" w:cs="Arial"/>
          <w:lang w:eastAsia="en-US"/>
        </w:rPr>
        <w:t xml:space="preserve">obligatoire de l’acte d’engagement vaut acceptation du </w:t>
      </w:r>
      <w:r w:rsidR="003E62F0" w:rsidRPr="00006B57">
        <w:rPr>
          <w:rFonts w:ascii="Fira Sans" w:eastAsia="Calibri" w:hAnsi="Fira Sans" w:cs="Arial"/>
          <w:lang w:eastAsia="en-US"/>
        </w:rPr>
        <w:t>règlement de consultation valant cahier des clauses administratives particulières</w:t>
      </w:r>
      <w:r w:rsidR="00A53E9E" w:rsidRPr="00006B57">
        <w:rPr>
          <w:rFonts w:ascii="Fira Sans" w:eastAsia="Calibri" w:hAnsi="Fira Sans" w:cs="Arial"/>
          <w:lang w:eastAsia="en-US"/>
        </w:rPr>
        <w:t xml:space="preserve"> dont l’exemplaire original est conservé par </w:t>
      </w:r>
      <w:r w:rsidR="008269DC" w:rsidRPr="00006B57">
        <w:rPr>
          <w:rFonts w:ascii="Fira Sans" w:hAnsi="Fira Sans" w:cs="Arial"/>
        </w:rPr>
        <w:t>le pouvoir adjudicateur</w:t>
      </w:r>
    </w:p>
    <w:p w14:paraId="6F96C746" w14:textId="6BC2444A" w:rsidR="00C0727C" w:rsidRPr="00006B57" w:rsidRDefault="00006B57" w:rsidP="00BD7540">
      <w:pPr>
        <w:numPr>
          <w:ilvl w:val="0"/>
          <w:numId w:val="3"/>
        </w:numPr>
        <w:jc w:val="both"/>
        <w:rPr>
          <w:rFonts w:ascii="Fira Sans" w:eastAsia="Calibri" w:hAnsi="Fira Sans" w:cs="Arial"/>
          <w:lang w:eastAsia="en-US"/>
        </w:rPr>
      </w:pPr>
      <w:r w:rsidRPr="00006B57">
        <w:rPr>
          <w:rFonts w:ascii="Fira Sans" w:eastAsia="Calibri" w:hAnsi="Fira Sans" w:cs="Arial"/>
          <w:lang w:eastAsia="en-US"/>
        </w:rPr>
        <w:lastRenderedPageBreak/>
        <w:t>La DPGF</w:t>
      </w:r>
    </w:p>
    <w:p w14:paraId="008165CD" w14:textId="335FB0D2" w:rsidR="00A53E9E" w:rsidRPr="00006B57" w:rsidRDefault="001E36DC" w:rsidP="00BD7540">
      <w:pPr>
        <w:numPr>
          <w:ilvl w:val="0"/>
          <w:numId w:val="3"/>
        </w:numPr>
        <w:jc w:val="both"/>
        <w:rPr>
          <w:rFonts w:ascii="Fira Sans" w:eastAsia="Calibri" w:hAnsi="Fira Sans" w:cs="Arial"/>
          <w:lang w:eastAsia="en-US"/>
        </w:rPr>
      </w:pPr>
      <w:r w:rsidRPr="00006B57">
        <w:rPr>
          <w:rFonts w:ascii="Fira Sans" w:eastAsia="Calibri" w:hAnsi="Fira Sans" w:cs="Arial"/>
          <w:lang w:eastAsia="en-US"/>
        </w:rPr>
        <w:t>Le</w:t>
      </w:r>
      <w:r w:rsidR="00A53E9E" w:rsidRPr="00006B57">
        <w:rPr>
          <w:rFonts w:ascii="Fira Sans" w:eastAsia="Calibri" w:hAnsi="Fira Sans" w:cs="Arial"/>
          <w:lang w:eastAsia="en-US"/>
        </w:rPr>
        <w:t xml:space="preserve"> </w:t>
      </w:r>
      <w:r w:rsidR="00610252" w:rsidRPr="00006B57">
        <w:rPr>
          <w:rFonts w:ascii="Fira Sans" w:eastAsia="Calibri" w:hAnsi="Fira Sans" w:cs="Arial"/>
          <w:lang w:eastAsia="en-US"/>
        </w:rPr>
        <w:t xml:space="preserve">règlement de consultation valant </w:t>
      </w:r>
      <w:r w:rsidR="00A53E9E" w:rsidRPr="00006B57">
        <w:rPr>
          <w:rFonts w:ascii="Fira Sans" w:eastAsia="Calibri" w:hAnsi="Fira Sans" w:cs="Arial"/>
          <w:lang w:eastAsia="en-US"/>
        </w:rPr>
        <w:t xml:space="preserve">cahier des clauses administratives particulières </w:t>
      </w:r>
    </w:p>
    <w:p w14:paraId="7F2B0C63" w14:textId="5923C0C3" w:rsidR="00A53E9E" w:rsidRPr="00006B57" w:rsidRDefault="001E36DC" w:rsidP="00BD7540">
      <w:pPr>
        <w:numPr>
          <w:ilvl w:val="0"/>
          <w:numId w:val="3"/>
        </w:numPr>
        <w:jc w:val="both"/>
        <w:rPr>
          <w:rFonts w:ascii="Fira Sans" w:eastAsia="Calibri" w:hAnsi="Fira Sans" w:cs="Arial"/>
          <w:lang w:eastAsia="en-US"/>
        </w:rPr>
      </w:pPr>
      <w:r w:rsidRPr="00006B57">
        <w:rPr>
          <w:rFonts w:ascii="Fira Sans" w:eastAsia="Calibri" w:hAnsi="Fira Sans" w:cs="Arial"/>
          <w:lang w:eastAsia="en-US"/>
        </w:rPr>
        <w:t>Le</w:t>
      </w:r>
      <w:r w:rsidR="00A53E9E" w:rsidRPr="00006B57">
        <w:rPr>
          <w:rFonts w:ascii="Fira Sans" w:eastAsia="Calibri" w:hAnsi="Fira Sans" w:cs="Arial"/>
          <w:lang w:eastAsia="en-US"/>
        </w:rPr>
        <w:t xml:space="preserve"> cahier des clauses techniques particulières </w:t>
      </w:r>
    </w:p>
    <w:p w14:paraId="31872488" w14:textId="5D34891E" w:rsidR="00A53E9E" w:rsidRPr="00006B57" w:rsidRDefault="001E36DC" w:rsidP="00BD7540">
      <w:pPr>
        <w:numPr>
          <w:ilvl w:val="0"/>
          <w:numId w:val="3"/>
        </w:numPr>
        <w:jc w:val="both"/>
        <w:rPr>
          <w:rFonts w:ascii="Fira Sans" w:eastAsia="Calibri" w:hAnsi="Fira Sans" w:cs="Arial"/>
          <w:lang w:eastAsia="en-US"/>
        </w:rPr>
      </w:pPr>
      <w:r w:rsidRPr="00006B57">
        <w:rPr>
          <w:rFonts w:ascii="Fira Sans" w:eastAsia="Calibri" w:hAnsi="Fira Sans" w:cs="Arial"/>
          <w:lang w:eastAsia="en-US"/>
        </w:rPr>
        <w:t>Le</w:t>
      </w:r>
      <w:r w:rsidR="00A53E9E" w:rsidRPr="00006B57">
        <w:rPr>
          <w:rFonts w:ascii="Fira Sans" w:eastAsia="Calibri" w:hAnsi="Fira Sans" w:cs="Arial"/>
          <w:lang w:eastAsia="en-US"/>
        </w:rPr>
        <w:t xml:space="preserve"> cahier des clauses administratives générales </w:t>
      </w:r>
      <w:r w:rsidRPr="00006B57">
        <w:rPr>
          <w:rFonts w:ascii="Fira Sans" w:eastAsia="Calibri" w:hAnsi="Fira Sans" w:cs="Arial"/>
          <w:lang w:eastAsia="en-US"/>
        </w:rPr>
        <w:t>applicables aux marchés publics de fournitures et services courants</w:t>
      </w:r>
      <w:r w:rsidR="006A0FC2" w:rsidRPr="00006B57">
        <w:rPr>
          <w:rFonts w:ascii="Fira Sans" w:eastAsia="Calibri" w:hAnsi="Fira Sans" w:cs="Arial"/>
          <w:lang w:eastAsia="en-US"/>
        </w:rPr>
        <w:t xml:space="preserve"> approuvé par l’arrêté du 30 mars 2021</w:t>
      </w:r>
    </w:p>
    <w:p w14:paraId="28915072" w14:textId="234879FB" w:rsidR="00A53E9E" w:rsidRPr="00006B57" w:rsidRDefault="001E36DC" w:rsidP="00BD7540">
      <w:pPr>
        <w:numPr>
          <w:ilvl w:val="0"/>
          <w:numId w:val="3"/>
        </w:numPr>
        <w:jc w:val="both"/>
        <w:rPr>
          <w:rFonts w:ascii="Fira Sans" w:eastAsia="Calibri" w:hAnsi="Fira Sans" w:cs="Arial"/>
          <w:lang w:eastAsia="en-US"/>
        </w:rPr>
      </w:pPr>
      <w:r w:rsidRPr="00006B57">
        <w:rPr>
          <w:rFonts w:ascii="Fira Sans" w:eastAsia="Calibri" w:hAnsi="Fira Sans" w:cs="Arial"/>
        </w:rPr>
        <w:t>Le</w:t>
      </w:r>
      <w:r w:rsidR="00A2784E" w:rsidRPr="00006B57">
        <w:rPr>
          <w:rFonts w:ascii="Fira Sans" w:eastAsia="Calibri" w:hAnsi="Fira Sans" w:cs="Arial"/>
        </w:rPr>
        <w:t xml:space="preserve"> </w:t>
      </w:r>
      <w:r w:rsidR="000C5F1D">
        <w:rPr>
          <w:rFonts w:ascii="Fira Sans" w:eastAsia="Calibri" w:hAnsi="Fira Sans" w:cs="Arial"/>
        </w:rPr>
        <w:t>mémoire technique</w:t>
      </w:r>
      <w:r w:rsidR="002B65E0" w:rsidRPr="00006B57">
        <w:rPr>
          <w:rFonts w:ascii="Fira Sans" w:eastAsia="Calibri" w:hAnsi="Fira Sans" w:cs="Arial"/>
        </w:rPr>
        <w:t xml:space="preserve"> et les annexes techniques</w:t>
      </w:r>
    </w:p>
    <w:p w14:paraId="69C7F37D" w14:textId="6E170E28" w:rsidR="00A53E9E" w:rsidRPr="00006B57" w:rsidRDefault="001E36DC" w:rsidP="00BD7540">
      <w:pPr>
        <w:numPr>
          <w:ilvl w:val="0"/>
          <w:numId w:val="3"/>
        </w:numPr>
        <w:jc w:val="both"/>
        <w:rPr>
          <w:rFonts w:ascii="Fira Sans" w:eastAsia="Calibri" w:hAnsi="Fira Sans" w:cs="Arial"/>
          <w:lang w:eastAsia="en-US"/>
        </w:rPr>
      </w:pPr>
      <w:r w:rsidRPr="00006B57">
        <w:rPr>
          <w:rFonts w:ascii="Fira Sans" w:eastAsia="Calibri" w:hAnsi="Fira Sans" w:cs="Arial"/>
          <w:lang w:eastAsia="en-US"/>
        </w:rPr>
        <w:t>Les</w:t>
      </w:r>
      <w:r w:rsidR="00A53E9E" w:rsidRPr="00006B57">
        <w:rPr>
          <w:rFonts w:ascii="Fira Sans" w:eastAsia="Calibri" w:hAnsi="Fira Sans" w:cs="Arial"/>
          <w:lang w:eastAsia="en-US"/>
        </w:rPr>
        <w:t xml:space="preserve"> bon</w:t>
      </w:r>
      <w:r w:rsidR="00C50067" w:rsidRPr="00006B57">
        <w:rPr>
          <w:rFonts w:ascii="Fira Sans" w:eastAsia="Calibri" w:hAnsi="Fira Sans" w:cs="Arial"/>
          <w:lang w:eastAsia="en-US"/>
        </w:rPr>
        <w:t>s</w:t>
      </w:r>
      <w:r w:rsidR="00A53E9E" w:rsidRPr="00006B57">
        <w:rPr>
          <w:rFonts w:ascii="Fira Sans" w:eastAsia="Calibri" w:hAnsi="Fira Sans" w:cs="Arial"/>
          <w:lang w:eastAsia="en-US"/>
        </w:rPr>
        <w:t xml:space="preserve"> de commande </w:t>
      </w:r>
      <w:r w:rsidR="007F41BC" w:rsidRPr="00006B57">
        <w:rPr>
          <w:rFonts w:ascii="Fira Sans" w:eastAsia="Calibri" w:hAnsi="Fira Sans" w:cs="Arial"/>
          <w:lang w:eastAsia="en-US"/>
        </w:rPr>
        <w:t xml:space="preserve">émis </w:t>
      </w:r>
    </w:p>
    <w:p w14:paraId="36D4E697" w14:textId="77777777" w:rsidR="00A53E9E" w:rsidRPr="00006B57" w:rsidRDefault="00A53E9E" w:rsidP="00285480">
      <w:pPr>
        <w:ind w:left="720"/>
        <w:jc w:val="both"/>
        <w:rPr>
          <w:rFonts w:ascii="Fira Sans" w:eastAsia="Calibri" w:hAnsi="Fira Sans" w:cs="Arial"/>
          <w:lang w:eastAsia="en-US"/>
        </w:rPr>
      </w:pPr>
    </w:p>
    <w:p w14:paraId="209F0314" w14:textId="03849DD5" w:rsidR="008F7D65" w:rsidRPr="00006B57" w:rsidRDefault="00A53E9E" w:rsidP="00285480">
      <w:pPr>
        <w:jc w:val="both"/>
        <w:rPr>
          <w:rFonts w:ascii="Fira Sans" w:eastAsia="Cambria" w:hAnsi="Fira Sans" w:cs="Arial"/>
          <w:lang w:eastAsia="en-US"/>
        </w:rPr>
      </w:pPr>
      <w:r w:rsidRPr="00006B57">
        <w:rPr>
          <w:rFonts w:ascii="Fira Sans" w:eastAsia="Cambria" w:hAnsi="Fira Sans" w:cs="Arial"/>
          <w:lang w:eastAsia="en-US"/>
        </w:rPr>
        <w:t>Ce sont les exemplaires originaux de tous les documents, conservés par la CCIT du Pays d’Arles dans ses archives, qui font foi et la garantit contre toutes modifications que les candidats et le titulaire du marché voudraient leur apporter.</w:t>
      </w:r>
    </w:p>
    <w:p w14:paraId="45493264" w14:textId="77777777" w:rsidR="0032172D" w:rsidRPr="00006B57" w:rsidRDefault="0032172D" w:rsidP="00285480">
      <w:pPr>
        <w:jc w:val="both"/>
        <w:rPr>
          <w:rFonts w:ascii="Fira Sans" w:eastAsia="Cambria" w:hAnsi="Fira Sans" w:cs="Arial"/>
          <w:lang w:eastAsia="en-US"/>
        </w:rPr>
      </w:pPr>
    </w:p>
    <w:p w14:paraId="545C0309" w14:textId="11EFCC2C" w:rsidR="0032172D" w:rsidRPr="00006B57" w:rsidRDefault="0032172D" w:rsidP="00285480">
      <w:pPr>
        <w:jc w:val="both"/>
        <w:rPr>
          <w:rFonts w:ascii="Fira Sans" w:eastAsia="Cambria" w:hAnsi="Fira Sans" w:cs="Arial"/>
          <w:lang w:eastAsia="en-US"/>
        </w:rPr>
      </w:pPr>
      <w:r w:rsidRPr="00006B57">
        <w:rPr>
          <w:rFonts w:ascii="Fira Sans" w:eastAsia="Cambria" w:hAnsi="Fira Sans" w:cs="Arial"/>
          <w:lang w:eastAsia="en-US"/>
        </w:rPr>
        <w:t xml:space="preserve">Les conditions générales de vente des titulaires ne sont pas applicables sur les points sur lesquels </w:t>
      </w:r>
      <w:r w:rsidR="00533D61" w:rsidRPr="00006B57">
        <w:rPr>
          <w:rFonts w:ascii="Fira Sans" w:eastAsia="Cambria" w:hAnsi="Fira Sans" w:cs="Arial"/>
          <w:lang w:eastAsia="en-US"/>
        </w:rPr>
        <w:t>elles viennent</w:t>
      </w:r>
      <w:r w:rsidRPr="00006B57">
        <w:rPr>
          <w:rFonts w:ascii="Fira Sans" w:eastAsia="Cambria" w:hAnsi="Fira Sans" w:cs="Arial"/>
          <w:lang w:eastAsia="en-US"/>
        </w:rPr>
        <w:t xml:space="preserve"> en contradiction avec les différents documents contractuels du marché et lorsqu’elles prescrivent des règles contraires aux principes du droit public en général et des marchés publics en particulier.</w:t>
      </w:r>
    </w:p>
    <w:p w14:paraId="430E2744" w14:textId="77777777" w:rsidR="00533D61" w:rsidRPr="00006B57" w:rsidRDefault="00533D61" w:rsidP="00285480">
      <w:pPr>
        <w:jc w:val="both"/>
        <w:rPr>
          <w:rFonts w:ascii="Fira Sans" w:eastAsia="Cambria" w:hAnsi="Fira Sans" w:cs="Arial"/>
          <w:lang w:eastAsia="en-US"/>
        </w:rPr>
      </w:pPr>
    </w:p>
    <w:p w14:paraId="1BE7C523" w14:textId="77E853E7" w:rsidR="006E07DE" w:rsidRPr="00083D61" w:rsidRDefault="006E07DE" w:rsidP="00285480">
      <w:pPr>
        <w:pStyle w:val="Titre1"/>
        <w:spacing w:before="0"/>
        <w:ind w:left="0"/>
        <w:jc w:val="both"/>
        <w:rPr>
          <w:rStyle w:val="StyleTitre1ArialNarrow14ptNonsoulignToutenmajusculeCar"/>
          <w:rFonts w:ascii="Fira Sans" w:hAnsi="Fira Sans"/>
          <w:b/>
          <w:sz w:val="24"/>
          <w:u w:val="none"/>
        </w:rPr>
      </w:pPr>
      <w:r w:rsidRPr="00083D61">
        <w:rPr>
          <w:rStyle w:val="StyleTitre1ArialNarrow14ptNonsoulignToutenmajusculeCar"/>
          <w:rFonts w:ascii="Fira Sans" w:hAnsi="Fira Sans"/>
          <w:b/>
          <w:sz w:val="24"/>
          <w:u w:val="none"/>
        </w:rPr>
        <w:t>PRIX</w:t>
      </w:r>
      <w:r w:rsidR="00AE35B7" w:rsidRPr="00083D61">
        <w:rPr>
          <w:rStyle w:val="StyleTitre1ArialNarrow14ptNonsoulignToutenmajusculeCar"/>
          <w:rFonts w:ascii="Fira Sans" w:hAnsi="Fira Sans"/>
          <w:b/>
          <w:sz w:val="24"/>
          <w:u w:val="none"/>
        </w:rPr>
        <w:t xml:space="preserve"> </w:t>
      </w:r>
      <w:r w:rsidR="00083D61" w:rsidRPr="00083D61">
        <w:rPr>
          <w:rStyle w:val="StyleTitre1ArialNarrow14ptNonsoulignToutenmajusculeCar"/>
          <w:rFonts w:ascii="Fira Sans" w:hAnsi="Fira Sans"/>
          <w:b/>
          <w:sz w:val="24"/>
          <w:u w:val="none"/>
        </w:rPr>
        <w:t>DU MARCHE</w:t>
      </w:r>
    </w:p>
    <w:p w14:paraId="25829793" w14:textId="77777777" w:rsidR="006E07DE" w:rsidRPr="00083D61" w:rsidRDefault="006E07DE" w:rsidP="00285480">
      <w:pPr>
        <w:rPr>
          <w:rFonts w:ascii="Fira Sans" w:hAnsi="Fira Sans" w:cs="Arial"/>
        </w:rPr>
      </w:pPr>
    </w:p>
    <w:p w14:paraId="1DFD9D4C" w14:textId="77777777" w:rsidR="006E07DE" w:rsidRPr="00083D61" w:rsidRDefault="006E07DE" w:rsidP="00285480">
      <w:pPr>
        <w:pStyle w:val="Titre2"/>
        <w:ind w:left="567" w:firstLine="0"/>
        <w:jc w:val="both"/>
        <w:rPr>
          <w:rFonts w:ascii="Fira Sans" w:hAnsi="Fira Sans"/>
          <w:sz w:val="24"/>
          <w:szCs w:val="24"/>
        </w:rPr>
      </w:pPr>
      <w:r w:rsidRPr="00083D61">
        <w:rPr>
          <w:rFonts w:ascii="Fira Sans" w:hAnsi="Fira Sans"/>
          <w:sz w:val="24"/>
          <w:szCs w:val="24"/>
        </w:rPr>
        <w:t>Contenu des prix</w:t>
      </w:r>
    </w:p>
    <w:p w14:paraId="25883D9C" w14:textId="77777777" w:rsidR="006E07DE" w:rsidRPr="00083D61" w:rsidRDefault="006E07DE" w:rsidP="00285480">
      <w:pPr>
        <w:rPr>
          <w:rFonts w:ascii="Fira Sans" w:hAnsi="Fira Sans" w:cs="Arial"/>
        </w:rPr>
      </w:pPr>
    </w:p>
    <w:p w14:paraId="1756102F" w14:textId="51B86BFB" w:rsidR="00C32588" w:rsidRPr="00006B57" w:rsidRDefault="00C32588" w:rsidP="00C32588">
      <w:pPr>
        <w:jc w:val="both"/>
        <w:rPr>
          <w:rFonts w:ascii="Fira Sans" w:hAnsi="Fira Sans" w:cs="Arial"/>
        </w:rPr>
      </w:pPr>
      <w:r w:rsidRPr="00006B57">
        <w:rPr>
          <w:rFonts w:ascii="Fira Sans" w:hAnsi="Fira Sans" w:cs="Arial"/>
        </w:rPr>
        <w:t>Le titulaire certifie que les prix n’excèdent pas ceux de son barème pratiqué à l’égard de l’ensemble de sa clientèle. Il s’engage à fournir à la CCI PA à sa demande, toutes les justifications permettant de vérifier cette conformité.</w:t>
      </w:r>
    </w:p>
    <w:p w14:paraId="5BB7A8D9" w14:textId="77777777" w:rsidR="00C32588" w:rsidRPr="00006B57" w:rsidRDefault="00C32588" w:rsidP="00C32588">
      <w:pPr>
        <w:jc w:val="both"/>
        <w:rPr>
          <w:rFonts w:ascii="Fira Sans" w:hAnsi="Fira Sans" w:cs="Arial"/>
        </w:rPr>
      </w:pPr>
    </w:p>
    <w:p w14:paraId="2FD57B81" w14:textId="136592C5" w:rsidR="00C32588" w:rsidRPr="00006B57" w:rsidRDefault="00C32588" w:rsidP="00C32588">
      <w:pPr>
        <w:jc w:val="both"/>
        <w:rPr>
          <w:rFonts w:ascii="Fira Sans" w:hAnsi="Fira Sans" w:cs="Arial"/>
        </w:rPr>
      </w:pPr>
      <w:r w:rsidRPr="00006B57">
        <w:rPr>
          <w:rFonts w:ascii="Fira Sans" w:hAnsi="Fira Sans" w:cs="Arial"/>
        </w:rPr>
        <w:t xml:space="preserve">Le titulaire dispose de la possibilité, à titre commercial, selon la particularité de chaque dossier à traiter, de pratiquer des tarifs inférieurs à ceux prévus </w:t>
      </w:r>
      <w:r w:rsidR="00006B57" w:rsidRPr="00006B57">
        <w:rPr>
          <w:rFonts w:ascii="Fira Sans" w:hAnsi="Fira Sans" w:cs="Arial"/>
        </w:rPr>
        <w:t>à la DPGF</w:t>
      </w:r>
      <w:r w:rsidRPr="00006B57">
        <w:rPr>
          <w:rFonts w:ascii="Fira Sans" w:hAnsi="Fira Sans" w:cs="Arial"/>
        </w:rPr>
        <w:t>.</w:t>
      </w:r>
    </w:p>
    <w:p w14:paraId="2BEFC235" w14:textId="77777777" w:rsidR="00C32588" w:rsidRPr="00006B57" w:rsidRDefault="00C32588" w:rsidP="00C32588">
      <w:pPr>
        <w:jc w:val="both"/>
        <w:rPr>
          <w:rFonts w:ascii="Fira Sans" w:hAnsi="Fira Sans" w:cs="Arial"/>
        </w:rPr>
      </w:pPr>
    </w:p>
    <w:p w14:paraId="03527716" w14:textId="77777777" w:rsidR="003D4FB1" w:rsidRPr="00006B57" w:rsidRDefault="003D4FB1" w:rsidP="003D4FB1">
      <w:pPr>
        <w:widowControl w:val="0"/>
        <w:autoSpaceDE w:val="0"/>
        <w:autoSpaceDN w:val="0"/>
        <w:adjustRightInd w:val="0"/>
        <w:jc w:val="both"/>
        <w:rPr>
          <w:rFonts w:ascii="Fira Sans" w:hAnsi="Fira Sans" w:cs="Arial"/>
        </w:rPr>
      </w:pPr>
      <w:r w:rsidRPr="00006B57">
        <w:rPr>
          <w:rFonts w:ascii="Fira Sans" w:hAnsi="Fira Sans" w:cs="Arial"/>
        </w:rPr>
        <w:t>Tous les prix sont réputés comprendre toutes les charges fiscales ou autres frappant obligatoirement les prestations, les frais afférents au conditionnement, au stockage, à l’emballage, à l’assurance et au transport jusqu’au lieu de livraison, ainsi que toutes les autres dépenses nécessaires à l’exécution des prestations, les marges pour risque et les marges bénéficiaires.</w:t>
      </w:r>
    </w:p>
    <w:p w14:paraId="0DAF3C6B" w14:textId="77777777" w:rsidR="003D4FB1" w:rsidRPr="0071236E" w:rsidRDefault="003D4FB1" w:rsidP="003D4FB1">
      <w:pPr>
        <w:widowControl w:val="0"/>
        <w:autoSpaceDE w:val="0"/>
        <w:autoSpaceDN w:val="0"/>
        <w:adjustRightInd w:val="0"/>
        <w:jc w:val="both"/>
        <w:rPr>
          <w:rFonts w:ascii="Fira Sans" w:hAnsi="Fira Sans" w:cs="Arial"/>
          <w:color w:val="FF0000"/>
        </w:rPr>
      </w:pPr>
    </w:p>
    <w:p w14:paraId="2A61BD84" w14:textId="77777777" w:rsidR="003D4FB1" w:rsidRPr="00006B57" w:rsidRDefault="003D4FB1" w:rsidP="003D4FB1">
      <w:pPr>
        <w:jc w:val="both"/>
        <w:rPr>
          <w:rFonts w:ascii="Fira Sans" w:hAnsi="Fira Sans" w:cs="Arial"/>
        </w:rPr>
      </w:pPr>
      <w:r w:rsidRPr="00006B57">
        <w:rPr>
          <w:rFonts w:ascii="Fira Sans" w:hAnsi="Fira Sans" w:cs="Arial"/>
        </w:rPr>
        <w:t>Les prix comprennent également les sujétions particulières ci-après :</w:t>
      </w:r>
    </w:p>
    <w:p w14:paraId="02B02EB3" w14:textId="77777777" w:rsidR="003D4FB1" w:rsidRPr="00006B57" w:rsidRDefault="003D4FB1" w:rsidP="003D4FB1">
      <w:pPr>
        <w:jc w:val="both"/>
        <w:rPr>
          <w:rFonts w:ascii="Fira Sans" w:hAnsi="Fira Sans" w:cs="Arial"/>
        </w:rPr>
      </w:pPr>
    </w:p>
    <w:p w14:paraId="3BFC2FEA" w14:textId="69295967" w:rsidR="003D4FB1" w:rsidRPr="00006B57" w:rsidRDefault="003D4FB1" w:rsidP="003D4FB1">
      <w:pPr>
        <w:numPr>
          <w:ilvl w:val="0"/>
          <w:numId w:val="37"/>
        </w:numPr>
        <w:tabs>
          <w:tab w:val="clear" w:pos="1065"/>
          <w:tab w:val="num" w:pos="567"/>
        </w:tabs>
        <w:ind w:left="567" w:hanging="214"/>
        <w:jc w:val="both"/>
        <w:rPr>
          <w:rFonts w:ascii="Fira Sans" w:hAnsi="Fira Sans" w:cs="Arial"/>
        </w:rPr>
      </w:pPr>
      <w:r w:rsidRPr="00006B57">
        <w:rPr>
          <w:rFonts w:ascii="Fira Sans" w:hAnsi="Fira Sans" w:cs="Arial"/>
        </w:rPr>
        <w:t xml:space="preserve">Le titulaire devra, sans pouvoir demander aucune indemnité ou augmentation du prix, se conformer aux modalités indiquées par le représentant du pouvoir adjudicateur en ce qui concerne les heures d’accès aux </w:t>
      </w:r>
      <w:r w:rsidR="0093038C" w:rsidRPr="00006B57">
        <w:rPr>
          <w:rFonts w:ascii="Fira Sans" w:hAnsi="Fira Sans" w:cs="Arial"/>
        </w:rPr>
        <w:t>locaux, l’emplacement</w:t>
      </w:r>
      <w:r w:rsidRPr="00006B57">
        <w:rPr>
          <w:rFonts w:ascii="Fira Sans" w:hAnsi="Fira Sans" w:cs="Arial"/>
        </w:rPr>
        <w:t xml:space="preserve"> et le dépôt de son matériel ;</w:t>
      </w:r>
    </w:p>
    <w:p w14:paraId="54C70843" w14:textId="77777777" w:rsidR="003D4FB1" w:rsidRPr="00006B57" w:rsidRDefault="003D4FB1" w:rsidP="003D4FB1">
      <w:pPr>
        <w:tabs>
          <w:tab w:val="num" w:pos="567"/>
        </w:tabs>
        <w:ind w:left="567"/>
        <w:jc w:val="both"/>
        <w:rPr>
          <w:rFonts w:ascii="Fira Sans" w:hAnsi="Fira Sans" w:cs="Arial"/>
        </w:rPr>
      </w:pPr>
    </w:p>
    <w:p w14:paraId="631D4188" w14:textId="1EDE0CCC" w:rsidR="003D4FB1" w:rsidRPr="00006B57" w:rsidRDefault="003D4FB1" w:rsidP="003D4FB1">
      <w:pPr>
        <w:numPr>
          <w:ilvl w:val="0"/>
          <w:numId w:val="37"/>
        </w:numPr>
        <w:tabs>
          <w:tab w:val="clear" w:pos="1065"/>
          <w:tab w:val="num" w:pos="567"/>
        </w:tabs>
        <w:ind w:left="567" w:hanging="214"/>
        <w:jc w:val="both"/>
        <w:rPr>
          <w:rFonts w:ascii="Fira Sans" w:hAnsi="Fira Sans" w:cs="Arial"/>
        </w:rPr>
      </w:pPr>
      <w:r w:rsidRPr="00006B57">
        <w:rPr>
          <w:rFonts w:ascii="Fira Sans" w:hAnsi="Fira Sans" w:cs="Arial"/>
        </w:rPr>
        <w:t>Le titulaire lors de l’exécution de la prestation, doit tenir compte des contraintes liées au bâtiment, sujétions pouvant résulter de la présence simultanée d’activités et/ou de travaux se déroulant à la CCI PA.</w:t>
      </w:r>
    </w:p>
    <w:p w14:paraId="0D5B6040" w14:textId="77777777" w:rsidR="00B81C6E" w:rsidRPr="0071236E" w:rsidRDefault="00B81C6E" w:rsidP="00285480">
      <w:pPr>
        <w:jc w:val="both"/>
        <w:rPr>
          <w:rFonts w:ascii="Fira Sans" w:hAnsi="Fira Sans" w:cs="Arial"/>
          <w:color w:val="FF0000"/>
        </w:rPr>
      </w:pPr>
    </w:p>
    <w:p w14:paraId="787C7BFE" w14:textId="77777777" w:rsidR="006E07DE" w:rsidRPr="00006B57" w:rsidRDefault="006E07DE" w:rsidP="00285480">
      <w:pPr>
        <w:pStyle w:val="Titre2"/>
        <w:ind w:left="567" w:firstLine="0"/>
        <w:jc w:val="both"/>
        <w:rPr>
          <w:rFonts w:ascii="Fira Sans" w:hAnsi="Fira Sans"/>
          <w:sz w:val="24"/>
          <w:szCs w:val="24"/>
        </w:rPr>
      </w:pPr>
      <w:r w:rsidRPr="00006B57">
        <w:rPr>
          <w:rFonts w:ascii="Fira Sans" w:hAnsi="Fira Sans"/>
          <w:sz w:val="24"/>
          <w:szCs w:val="24"/>
        </w:rPr>
        <w:t>Prix du marché</w:t>
      </w:r>
    </w:p>
    <w:p w14:paraId="5AADB1EA" w14:textId="77777777" w:rsidR="006E07DE" w:rsidRPr="00006B57" w:rsidRDefault="006E07DE" w:rsidP="00285480">
      <w:pPr>
        <w:rPr>
          <w:rFonts w:ascii="Fira Sans" w:hAnsi="Fira Sans" w:cs="Arial"/>
        </w:rPr>
      </w:pPr>
    </w:p>
    <w:p w14:paraId="658EC00B" w14:textId="7D5F21B7" w:rsidR="006E07DE" w:rsidRPr="00006B57" w:rsidRDefault="006E07DE" w:rsidP="00285480">
      <w:pPr>
        <w:jc w:val="both"/>
        <w:rPr>
          <w:rFonts w:ascii="Fira Sans" w:hAnsi="Fira Sans" w:cs="Arial"/>
        </w:rPr>
      </w:pPr>
      <w:r w:rsidRPr="00006B57">
        <w:rPr>
          <w:rFonts w:ascii="Fira Sans" w:hAnsi="Fira Sans" w:cs="Arial"/>
        </w:rPr>
        <w:lastRenderedPageBreak/>
        <w:t xml:space="preserve">Les prestations seront rémunérées par application </w:t>
      </w:r>
      <w:r w:rsidR="00B81C6E" w:rsidRPr="00006B57">
        <w:rPr>
          <w:rFonts w:ascii="Fira Sans" w:hAnsi="Fira Sans" w:cs="Arial"/>
        </w:rPr>
        <w:t>de prix unitaire selon les stipulations de l’acte d’engagement.</w:t>
      </w:r>
    </w:p>
    <w:p w14:paraId="279B4D6D" w14:textId="77777777" w:rsidR="0093038C" w:rsidRPr="00006B57" w:rsidRDefault="0093038C" w:rsidP="00285480">
      <w:pPr>
        <w:jc w:val="both"/>
        <w:rPr>
          <w:rFonts w:ascii="Fira Sans" w:hAnsi="Fira Sans" w:cs="Arial"/>
        </w:rPr>
      </w:pPr>
    </w:p>
    <w:p w14:paraId="40F52A07" w14:textId="6D7A59B4" w:rsidR="0093038C" w:rsidRPr="00006B57" w:rsidRDefault="0093038C" w:rsidP="00285480">
      <w:pPr>
        <w:jc w:val="both"/>
        <w:rPr>
          <w:rFonts w:ascii="Fira Sans" w:hAnsi="Fira Sans" w:cs="Arial"/>
        </w:rPr>
      </w:pPr>
      <w:r w:rsidRPr="00006B57">
        <w:rPr>
          <w:rFonts w:ascii="Fira Sans" w:hAnsi="Fira Sans" w:cs="Arial"/>
        </w:rPr>
        <w:t>Si le titulaire met en place une promotion commerciale temporaire accordée à sa clientèle, celle-ci s’appliquera soit elle substitue à la remise contractuelle si la promotion commerciale est plus avantageuse que la remise contractuelle, soit elle s’applique en plus de la remise contractuelle.</w:t>
      </w:r>
    </w:p>
    <w:p w14:paraId="35A5EEF6" w14:textId="77777777" w:rsidR="00C32588" w:rsidRPr="00006B57" w:rsidRDefault="00C32588" w:rsidP="00285480">
      <w:pPr>
        <w:jc w:val="both"/>
        <w:rPr>
          <w:rFonts w:ascii="Fira Sans" w:hAnsi="Fira Sans" w:cs="Arial"/>
        </w:rPr>
      </w:pPr>
    </w:p>
    <w:p w14:paraId="66C02915" w14:textId="681AF88A" w:rsidR="00C32588" w:rsidRPr="00006B57" w:rsidRDefault="00C32588" w:rsidP="00C32588">
      <w:pPr>
        <w:jc w:val="both"/>
        <w:rPr>
          <w:rFonts w:ascii="Fira Sans" w:hAnsi="Fira Sans" w:cs="Arial"/>
        </w:rPr>
      </w:pPr>
      <w:r w:rsidRPr="00006B57">
        <w:rPr>
          <w:rFonts w:ascii="Fira Sans" w:hAnsi="Fira Sans" w:cs="Arial"/>
        </w:rPr>
        <w:t xml:space="preserve">Les matériels et prestations ne figurant pas </w:t>
      </w:r>
      <w:r w:rsidR="00006B57" w:rsidRPr="00006B57">
        <w:rPr>
          <w:rFonts w:ascii="Fira Sans" w:hAnsi="Fira Sans" w:cs="Arial"/>
        </w:rPr>
        <w:t>à la DPGF</w:t>
      </w:r>
      <w:r w:rsidRPr="00006B57">
        <w:rPr>
          <w:rFonts w:ascii="Fira Sans" w:hAnsi="Fira Sans" w:cs="Arial"/>
        </w:rPr>
        <w:t xml:space="preserve"> feront l’objet d’un devis détaillant le prix de la prestation auquel sera appliqué le pourcentage de réduction inscrit </w:t>
      </w:r>
      <w:r w:rsidR="0011281C">
        <w:rPr>
          <w:rFonts w:ascii="Fira Sans" w:hAnsi="Fira Sans" w:cs="Arial"/>
        </w:rPr>
        <w:t>à la DPGF</w:t>
      </w:r>
      <w:r w:rsidRPr="00006B57">
        <w:rPr>
          <w:rFonts w:ascii="Fira Sans" w:hAnsi="Fira Sans" w:cs="Arial"/>
        </w:rPr>
        <w:t xml:space="preserve">. </w:t>
      </w:r>
    </w:p>
    <w:p w14:paraId="3C51CF40" w14:textId="2F527995" w:rsidR="00BE4B3C" w:rsidRPr="00006B57" w:rsidRDefault="00BE4B3C" w:rsidP="00285480">
      <w:pPr>
        <w:jc w:val="both"/>
        <w:rPr>
          <w:rFonts w:ascii="Fira Sans" w:hAnsi="Fira Sans" w:cs="Arial"/>
        </w:rPr>
      </w:pPr>
    </w:p>
    <w:p w14:paraId="0A0F2020" w14:textId="48B8D559" w:rsidR="00B81C6E" w:rsidRPr="00006B57" w:rsidRDefault="00B81C6E" w:rsidP="00285480">
      <w:pPr>
        <w:jc w:val="both"/>
        <w:rPr>
          <w:rFonts w:ascii="Fira Sans" w:hAnsi="Fira Sans" w:cs="Arial"/>
        </w:rPr>
      </w:pPr>
      <w:r w:rsidRPr="00006B57">
        <w:rPr>
          <w:rFonts w:ascii="Fira Sans" w:hAnsi="Fira Sans" w:cs="Arial"/>
        </w:rPr>
        <w:t>Aucune plus-value ou indemnité particulière pour méconnaissance d’inconvénients, sujétions ou difficultés de quelque nature que ce soit ne pourront être réclamées.</w:t>
      </w:r>
    </w:p>
    <w:p w14:paraId="3EEBB1C7" w14:textId="75DD8B2D" w:rsidR="00B81C6E" w:rsidRPr="0071236E" w:rsidRDefault="00B81C6E" w:rsidP="00285480">
      <w:pPr>
        <w:jc w:val="both"/>
        <w:rPr>
          <w:rFonts w:ascii="Fira Sans" w:hAnsi="Fira Sans" w:cs="Arial"/>
          <w:color w:val="FF0000"/>
        </w:rPr>
      </w:pPr>
    </w:p>
    <w:p w14:paraId="135BC5A5" w14:textId="3E263D0D" w:rsidR="006E07DE" w:rsidRPr="00006B57" w:rsidRDefault="00C9248D" w:rsidP="00635EFF">
      <w:pPr>
        <w:pStyle w:val="Titre2"/>
        <w:ind w:left="567" w:firstLine="0"/>
        <w:jc w:val="both"/>
        <w:rPr>
          <w:rFonts w:ascii="Fira Sans" w:hAnsi="Fira Sans"/>
          <w:sz w:val="24"/>
          <w:szCs w:val="24"/>
        </w:rPr>
      </w:pPr>
      <w:r w:rsidRPr="00006B57">
        <w:rPr>
          <w:rFonts w:ascii="Fira Sans" w:hAnsi="Fira Sans"/>
          <w:sz w:val="24"/>
          <w:szCs w:val="24"/>
        </w:rPr>
        <w:t>A</w:t>
      </w:r>
      <w:r w:rsidR="006E07DE" w:rsidRPr="00006B57">
        <w:rPr>
          <w:rFonts w:ascii="Fira Sans" w:hAnsi="Fira Sans"/>
          <w:sz w:val="24"/>
          <w:szCs w:val="24"/>
        </w:rPr>
        <w:t>vance</w:t>
      </w:r>
    </w:p>
    <w:p w14:paraId="42BA00AA" w14:textId="77777777" w:rsidR="006E07DE" w:rsidRPr="00006B57" w:rsidRDefault="006E07DE" w:rsidP="00285480">
      <w:pPr>
        <w:rPr>
          <w:rFonts w:ascii="Fira Sans" w:hAnsi="Fira Sans" w:cs="Arial"/>
        </w:rPr>
      </w:pPr>
    </w:p>
    <w:p w14:paraId="74B85CA9" w14:textId="420F8D52" w:rsidR="006E07DE" w:rsidRPr="00006B57" w:rsidRDefault="006E07DE" w:rsidP="00285480">
      <w:pPr>
        <w:jc w:val="both"/>
        <w:rPr>
          <w:rFonts w:ascii="Fira Sans" w:hAnsi="Fira Sans" w:cs="Arial"/>
        </w:rPr>
      </w:pPr>
      <w:r w:rsidRPr="00006B57">
        <w:rPr>
          <w:rFonts w:ascii="Fira Sans" w:hAnsi="Fira Sans" w:cs="Arial"/>
        </w:rPr>
        <w:t>Sauf refus du titulaire, une avance est versée dans les conditions réglementaires</w:t>
      </w:r>
      <w:r w:rsidR="00BE4B3C" w:rsidRPr="00006B57">
        <w:rPr>
          <w:rFonts w:ascii="Fira Sans" w:hAnsi="Fira Sans" w:cs="Arial"/>
        </w:rPr>
        <w:t>. Elle est accordée pour chaque bon de commande d’un montant supérieur à 50 000 € HT et dans la mesure où le délai d’exécution est supérieur à 2 mois sauf indication contraire dans l’acte d’engagement</w:t>
      </w:r>
      <w:r w:rsidRPr="00006B57">
        <w:rPr>
          <w:rFonts w:ascii="Fira Sans" w:hAnsi="Fira Sans" w:cs="Arial"/>
        </w:rPr>
        <w:t>.</w:t>
      </w:r>
    </w:p>
    <w:p w14:paraId="4EA81979" w14:textId="21E60A34" w:rsidR="00BE4B3C" w:rsidRPr="00006B57" w:rsidRDefault="00BE4B3C" w:rsidP="00285480">
      <w:pPr>
        <w:jc w:val="both"/>
        <w:rPr>
          <w:rFonts w:ascii="Fira Sans" w:hAnsi="Fira Sans" w:cs="Arial"/>
        </w:rPr>
      </w:pPr>
    </w:p>
    <w:p w14:paraId="11223F2A" w14:textId="71E0E212" w:rsidR="00BE4B3C" w:rsidRPr="00006B57" w:rsidRDefault="00BE4B3C" w:rsidP="00285480">
      <w:pPr>
        <w:jc w:val="both"/>
        <w:rPr>
          <w:rFonts w:ascii="Fira Sans" w:hAnsi="Fira Sans" w:cs="Arial"/>
        </w:rPr>
      </w:pPr>
      <w:r w:rsidRPr="00006B57">
        <w:rPr>
          <w:rFonts w:ascii="Fira Sans" w:hAnsi="Fira Sans" w:cs="Arial"/>
        </w:rPr>
        <w:t>Le montant de l’avance est fixé à 5 % du montant du bon de commande si la durée de son exécution est inférieure ou supérieure à 12 mois</w:t>
      </w:r>
    </w:p>
    <w:p w14:paraId="5FC7B69B" w14:textId="77777777" w:rsidR="006E07DE" w:rsidRPr="00006B57" w:rsidRDefault="006E07DE" w:rsidP="00285480">
      <w:pPr>
        <w:jc w:val="both"/>
        <w:rPr>
          <w:rFonts w:ascii="Fira Sans" w:hAnsi="Fira Sans" w:cs="Arial"/>
        </w:rPr>
      </w:pPr>
    </w:p>
    <w:p w14:paraId="0BB531DA" w14:textId="77777777" w:rsidR="006E07DE" w:rsidRPr="00006B57" w:rsidRDefault="006E07DE" w:rsidP="00285480">
      <w:pPr>
        <w:jc w:val="both"/>
        <w:rPr>
          <w:rFonts w:ascii="Fira Sans" w:hAnsi="Fira Sans" w:cs="Arial"/>
        </w:rPr>
      </w:pPr>
      <w:r w:rsidRPr="00006B57">
        <w:rPr>
          <w:rFonts w:ascii="Fira Sans" w:hAnsi="Fira Sans" w:cs="Arial"/>
        </w:rPr>
        <w:t>Si le titulaire ne souhaite pas percevoir cette avance, il stipule sa renonciation sur l’acte d’engagement.</w:t>
      </w:r>
    </w:p>
    <w:p w14:paraId="41462DFE" w14:textId="77777777" w:rsidR="006E07DE" w:rsidRPr="00006B57" w:rsidRDefault="006E07DE" w:rsidP="00285480">
      <w:pPr>
        <w:jc w:val="both"/>
        <w:rPr>
          <w:rFonts w:ascii="Fira Sans" w:hAnsi="Fira Sans" w:cs="Arial"/>
        </w:rPr>
      </w:pPr>
    </w:p>
    <w:p w14:paraId="19D6A870" w14:textId="59FCA768" w:rsidR="002A47F1" w:rsidRPr="00006B57" w:rsidRDefault="002A47F1" w:rsidP="00285480">
      <w:pPr>
        <w:pStyle w:val="Titre2"/>
        <w:ind w:left="567" w:firstLine="0"/>
        <w:jc w:val="both"/>
        <w:rPr>
          <w:rFonts w:ascii="Fira Sans" w:hAnsi="Fira Sans"/>
          <w:sz w:val="24"/>
          <w:szCs w:val="24"/>
        </w:rPr>
      </w:pPr>
      <w:r w:rsidRPr="00006B57">
        <w:rPr>
          <w:rFonts w:ascii="Fira Sans" w:hAnsi="Fira Sans"/>
          <w:sz w:val="24"/>
          <w:szCs w:val="24"/>
        </w:rPr>
        <w:t>Clause de sauvegarde</w:t>
      </w:r>
    </w:p>
    <w:p w14:paraId="7C40E5B6" w14:textId="60B95F6A" w:rsidR="002A47F1" w:rsidRPr="00006B57" w:rsidRDefault="002A47F1" w:rsidP="00285480">
      <w:pPr>
        <w:rPr>
          <w:rFonts w:ascii="Fira Sans" w:hAnsi="Fira Sans" w:cs="Arial"/>
        </w:rPr>
      </w:pPr>
    </w:p>
    <w:p w14:paraId="6AF0ACF4" w14:textId="7A4F7A36" w:rsidR="002A47F1" w:rsidRPr="00006B57" w:rsidRDefault="002A47F1" w:rsidP="00285480">
      <w:pPr>
        <w:jc w:val="both"/>
        <w:rPr>
          <w:rFonts w:ascii="Fira Sans" w:hAnsi="Fira Sans" w:cs="Arial"/>
        </w:rPr>
      </w:pPr>
      <w:r w:rsidRPr="00006B57">
        <w:rPr>
          <w:rFonts w:ascii="Fira Sans" w:hAnsi="Fira Sans" w:cs="Arial"/>
        </w:rPr>
        <w:t xml:space="preserve">Le pouvoir adjudicateur se réserve le droit de résilier sans indemnité, la partie non exécutée du marché à la date du changement de barème du titulaire, lorsque ce changement conduit à une augmentation de prix de plus de </w:t>
      </w:r>
      <w:r w:rsidR="002B65E0" w:rsidRPr="00006B57">
        <w:rPr>
          <w:rFonts w:ascii="Fira Sans" w:hAnsi="Fira Sans" w:cs="Arial"/>
        </w:rPr>
        <w:t>3</w:t>
      </w:r>
      <w:r w:rsidRPr="00006B57">
        <w:rPr>
          <w:rFonts w:ascii="Fira Sans" w:hAnsi="Fira Sans" w:cs="Arial"/>
        </w:rPr>
        <w:t xml:space="preserve"> % par an par rapport au barème précédent. </w:t>
      </w:r>
    </w:p>
    <w:p w14:paraId="49219178" w14:textId="77777777" w:rsidR="00350BD3" w:rsidRPr="00006B57" w:rsidRDefault="00350BD3" w:rsidP="00670248">
      <w:pPr>
        <w:rPr>
          <w:rFonts w:ascii="Fira Sans" w:hAnsi="Fira Sans"/>
        </w:rPr>
      </w:pPr>
    </w:p>
    <w:p w14:paraId="1DE62BA0" w14:textId="77777777" w:rsidR="00670248" w:rsidRPr="00006B57" w:rsidRDefault="00670248" w:rsidP="00670248">
      <w:pPr>
        <w:pStyle w:val="Titre2"/>
        <w:ind w:left="567" w:firstLine="0"/>
        <w:jc w:val="both"/>
        <w:rPr>
          <w:rFonts w:ascii="Fira Sans" w:hAnsi="Fira Sans"/>
          <w:sz w:val="24"/>
          <w:szCs w:val="24"/>
        </w:rPr>
      </w:pPr>
      <w:r w:rsidRPr="00006B57">
        <w:rPr>
          <w:rFonts w:ascii="Fira Sans" w:hAnsi="Fira Sans"/>
          <w:sz w:val="24"/>
          <w:szCs w:val="24"/>
        </w:rPr>
        <w:t>Clause de réexamen</w:t>
      </w:r>
    </w:p>
    <w:p w14:paraId="222455F8" w14:textId="77777777" w:rsidR="00670248" w:rsidRPr="00006B57" w:rsidRDefault="00670248" w:rsidP="00670248">
      <w:pPr>
        <w:rPr>
          <w:rFonts w:ascii="Fira Sans" w:hAnsi="Fira Sans" w:cs="Arial"/>
        </w:rPr>
      </w:pPr>
    </w:p>
    <w:p w14:paraId="6702D173" w14:textId="77777777" w:rsidR="00670248" w:rsidRPr="00006B57" w:rsidRDefault="00670248" w:rsidP="00670248">
      <w:pPr>
        <w:jc w:val="both"/>
        <w:rPr>
          <w:rFonts w:ascii="Fira Sans" w:hAnsi="Fira Sans" w:cs="Arial"/>
        </w:rPr>
      </w:pPr>
      <w:r w:rsidRPr="00006B57">
        <w:rPr>
          <w:rFonts w:ascii="Fira Sans" w:hAnsi="Fira Sans" w:cs="Arial"/>
        </w:rPr>
        <w:t>Conformément à l’article L 2194-1 et de l’article R 2194-1 du code de la commande publique, des modifications concernant des ajouts ou suppressions de prestations pourront être réalisées par application de la présente clause.</w:t>
      </w:r>
    </w:p>
    <w:p w14:paraId="722A181E" w14:textId="77777777" w:rsidR="00670248" w:rsidRPr="00006B57" w:rsidRDefault="00670248" w:rsidP="00670248">
      <w:pPr>
        <w:jc w:val="both"/>
        <w:rPr>
          <w:rFonts w:ascii="Fira Sans" w:hAnsi="Fira Sans" w:cs="Arial"/>
        </w:rPr>
      </w:pPr>
    </w:p>
    <w:p w14:paraId="5C43B97B" w14:textId="7ADD1685" w:rsidR="00D02AF1" w:rsidRPr="00006B57" w:rsidRDefault="00D02AF1" w:rsidP="00670248">
      <w:pPr>
        <w:jc w:val="both"/>
        <w:rPr>
          <w:rFonts w:ascii="Fira Sans" w:hAnsi="Fira Sans" w:cs="Arial"/>
        </w:rPr>
      </w:pPr>
      <w:r w:rsidRPr="00006B57">
        <w:rPr>
          <w:rFonts w:ascii="Fira Sans" w:hAnsi="Fira Sans" w:cs="Arial"/>
        </w:rPr>
        <w:t xml:space="preserve">La procédure de réexamen ainsi définie </w:t>
      </w:r>
      <w:r w:rsidR="00006B57" w:rsidRPr="00006B57">
        <w:rPr>
          <w:rFonts w:ascii="Fira Sans" w:hAnsi="Fira Sans" w:cs="Arial"/>
        </w:rPr>
        <w:t>peut-être</w:t>
      </w:r>
      <w:r w:rsidRPr="00006B57">
        <w:rPr>
          <w:rFonts w:ascii="Fira Sans" w:hAnsi="Fira Sans" w:cs="Arial"/>
        </w:rPr>
        <w:t xml:space="preserve"> initiée dans les cas suivants : </w:t>
      </w:r>
    </w:p>
    <w:p w14:paraId="1467B2E7" w14:textId="77777777" w:rsidR="00D02AF1" w:rsidRPr="00006B57" w:rsidRDefault="00D02AF1" w:rsidP="00670248">
      <w:pPr>
        <w:jc w:val="both"/>
        <w:rPr>
          <w:rFonts w:ascii="Fira Sans" w:hAnsi="Fira Sans" w:cs="Arial"/>
        </w:rPr>
      </w:pPr>
    </w:p>
    <w:p w14:paraId="36391E22" w14:textId="77777777" w:rsidR="00D02AF1" w:rsidRPr="00006B57" w:rsidRDefault="00D02AF1" w:rsidP="00D02AF1">
      <w:pPr>
        <w:pStyle w:val="Paragraphedeliste"/>
        <w:numPr>
          <w:ilvl w:val="0"/>
          <w:numId w:val="3"/>
        </w:numPr>
        <w:jc w:val="both"/>
        <w:rPr>
          <w:rFonts w:ascii="Fira Sans" w:hAnsi="Fira Sans" w:cs="Arial"/>
        </w:rPr>
      </w:pPr>
      <w:r w:rsidRPr="00006B57">
        <w:rPr>
          <w:rFonts w:ascii="Fira Sans" w:hAnsi="Fira Sans" w:cs="Arial"/>
        </w:rPr>
        <w:t xml:space="preserve">Possibilité d’introduire dans le marché de nouveaux produits/prestations : soit en substitution (en cas d’obsolescence/disparition d’une référence), soit en complément des produits/prestations initialement proposés par le titulaire, de faire évoluer un ou plusieurs produits/prestations proposés par le titulaire, et ce, dans le cadre des besoins exprimés dans le cahier des charges. La clause de réexamen ne pourra avoir pour effet de changer la nature globale du marché. </w:t>
      </w:r>
    </w:p>
    <w:p w14:paraId="5960305A" w14:textId="77777777" w:rsidR="00D02AF1" w:rsidRPr="00006B57" w:rsidRDefault="00D02AF1" w:rsidP="00D02AF1">
      <w:pPr>
        <w:pStyle w:val="Paragraphedeliste"/>
        <w:jc w:val="both"/>
        <w:rPr>
          <w:rFonts w:ascii="Fira Sans" w:hAnsi="Fira Sans" w:cs="Arial"/>
        </w:rPr>
      </w:pPr>
    </w:p>
    <w:p w14:paraId="053B8156" w14:textId="77777777" w:rsidR="00D02AF1" w:rsidRPr="00006B57" w:rsidRDefault="00D02AF1" w:rsidP="00D02AF1">
      <w:pPr>
        <w:pStyle w:val="Paragraphedeliste"/>
        <w:numPr>
          <w:ilvl w:val="0"/>
          <w:numId w:val="3"/>
        </w:numPr>
        <w:jc w:val="both"/>
        <w:rPr>
          <w:rFonts w:ascii="Fira Sans" w:hAnsi="Fira Sans" w:cs="Arial"/>
        </w:rPr>
      </w:pPr>
      <w:r w:rsidRPr="00006B57">
        <w:rPr>
          <w:rFonts w:ascii="Fira Sans" w:hAnsi="Fira Sans" w:cs="Arial"/>
        </w:rPr>
        <w:t xml:space="preserve">Possibilité de réexaminer les conditions financières, notamment dans les cas suivants : </w:t>
      </w:r>
    </w:p>
    <w:p w14:paraId="50EA882B" w14:textId="7D6634B1" w:rsidR="00D02AF1" w:rsidRPr="00006B57" w:rsidRDefault="00D02AF1" w:rsidP="00D02AF1">
      <w:pPr>
        <w:pStyle w:val="Paragraphedeliste"/>
        <w:numPr>
          <w:ilvl w:val="0"/>
          <w:numId w:val="39"/>
        </w:numPr>
        <w:jc w:val="both"/>
        <w:rPr>
          <w:rFonts w:ascii="Fira Sans" w:hAnsi="Fira Sans" w:cs="Arial"/>
        </w:rPr>
      </w:pPr>
      <w:r w:rsidRPr="00006B57">
        <w:rPr>
          <w:rFonts w:ascii="Fira Sans" w:hAnsi="Fira Sans" w:cs="Arial"/>
        </w:rPr>
        <w:t xml:space="preserve"> En cas de modification de l’environnement économique portant atteinte à l’économie générale du marché ou à son équilibre financier, </w:t>
      </w:r>
    </w:p>
    <w:p w14:paraId="77A6C6D1" w14:textId="0C75A371" w:rsidR="00D02AF1" w:rsidRPr="00006B57" w:rsidRDefault="00D02AF1" w:rsidP="00D02AF1">
      <w:pPr>
        <w:pStyle w:val="Paragraphedeliste"/>
        <w:numPr>
          <w:ilvl w:val="0"/>
          <w:numId w:val="39"/>
        </w:numPr>
        <w:jc w:val="both"/>
        <w:rPr>
          <w:rFonts w:ascii="Fira Sans" w:hAnsi="Fira Sans" w:cs="Arial"/>
        </w:rPr>
      </w:pPr>
      <w:r w:rsidRPr="00006B57">
        <w:rPr>
          <w:rFonts w:ascii="Fira Sans" w:hAnsi="Fira Sans" w:cs="Arial"/>
        </w:rPr>
        <w:t xml:space="preserve"> En cas d’événements extérieurs [aux parties] perturbant durablement ou sensiblement le service ou l’organisation du service, </w:t>
      </w:r>
    </w:p>
    <w:p w14:paraId="06E42015" w14:textId="18EA0A20" w:rsidR="00D02AF1" w:rsidRPr="00006B57" w:rsidRDefault="00D02AF1" w:rsidP="00D02AF1">
      <w:pPr>
        <w:pStyle w:val="Paragraphedeliste"/>
        <w:numPr>
          <w:ilvl w:val="0"/>
          <w:numId w:val="39"/>
        </w:numPr>
        <w:jc w:val="both"/>
        <w:rPr>
          <w:rFonts w:ascii="Fira Sans" w:hAnsi="Fira Sans" w:cs="Arial"/>
        </w:rPr>
      </w:pPr>
      <w:r w:rsidRPr="00006B57">
        <w:rPr>
          <w:rFonts w:ascii="Fira Sans" w:hAnsi="Fira Sans" w:cs="Arial"/>
        </w:rPr>
        <w:t xml:space="preserve"> Si des modifications ou évolutions de la législation, de la réglementation ou de tout autre texte externe s’imposant de droit au pouvoir adjudicateur, entraînent des variations de charges ou la création de charges nouvelles, non prévisibles, mesurables ou en vigueur au moment de la signature du présent marché.</w:t>
      </w:r>
    </w:p>
    <w:p w14:paraId="60DBB45B" w14:textId="77777777" w:rsidR="00D02AF1" w:rsidRPr="00006B57" w:rsidRDefault="00D02AF1" w:rsidP="00D02AF1">
      <w:pPr>
        <w:pStyle w:val="Paragraphedeliste"/>
        <w:jc w:val="both"/>
        <w:rPr>
          <w:rFonts w:ascii="Fira Sans" w:hAnsi="Fira Sans" w:cs="Arial"/>
        </w:rPr>
      </w:pPr>
    </w:p>
    <w:p w14:paraId="7FD8CE4D" w14:textId="7F2A6DF3" w:rsidR="00401453" w:rsidRPr="00006B57" w:rsidRDefault="00D02AF1" w:rsidP="00D02AF1">
      <w:pPr>
        <w:pStyle w:val="Paragraphedeliste"/>
        <w:numPr>
          <w:ilvl w:val="0"/>
          <w:numId w:val="3"/>
        </w:numPr>
        <w:jc w:val="both"/>
        <w:rPr>
          <w:rFonts w:ascii="Fira Sans" w:hAnsi="Fira Sans" w:cs="Arial"/>
        </w:rPr>
      </w:pPr>
      <w:r w:rsidRPr="00006B57">
        <w:rPr>
          <w:rFonts w:ascii="Fira Sans" w:hAnsi="Fira Sans" w:cs="Arial"/>
        </w:rPr>
        <w:t xml:space="preserve"> Disparition d’un indice Les conditions financières seront ainsi réexaminées par les parties à l’initiative de la plus diligente d’entre elles et pendant toute la durée de son exécution,</w:t>
      </w:r>
    </w:p>
    <w:p w14:paraId="6BF4C6E1" w14:textId="77777777" w:rsidR="00350BD3" w:rsidRPr="00006B57" w:rsidRDefault="00350BD3" w:rsidP="00670248">
      <w:pPr>
        <w:jc w:val="both"/>
        <w:rPr>
          <w:rFonts w:ascii="Fira Sans" w:hAnsi="Fira Sans" w:cs="Arial"/>
        </w:rPr>
      </w:pPr>
    </w:p>
    <w:p w14:paraId="3B07ED60" w14:textId="27D6868E" w:rsidR="00670248" w:rsidRPr="00006B57" w:rsidRDefault="00670248" w:rsidP="00670248">
      <w:pPr>
        <w:jc w:val="both"/>
        <w:rPr>
          <w:rFonts w:ascii="Fira Sans" w:hAnsi="Fira Sans" w:cs="Arial"/>
        </w:rPr>
      </w:pPr>
      <w:r w:rsidRPr="00006B57">
        <w:rPr>
          <w:rFonts w:ascii="Fira Sans" w:hAnsi="Fira Sans" w:cs="Arial"/>
        </w:rPr>
        <w:t>L’acceptation de la modification sera formalisée par la conclusion d’un avenant. Ces modifications prendront effet automatiquement après notification de l’avenant au titulaire.</w:t>
      </w:r>
    </w:p>
    <w:p w14:paraId="3A2A4648" w14:textId="77777777" w:rsidR="00670248" w:rsidRPr="00006B57" w:rsidRDefault="00670248" w:rsidP="00670248">
      <w:pPr>
        <w:jc w:val="both"/>
        <w:rPr>
          <w:rFonts w:ascii="Fira Sans" w:hAnsi="Fira Sans" w:cs="Arial"/>
        </w:rPr>
      </w:pPr>
    </w:p>
    <w:p w14:paraId="3C5F5326" w14:textId="3C473CD0" w:rsidR="006E07DE" w:rsidRPr="00006B57" w:rsidRDefault="006E07DE" w:rsidP="00285480">
      <w:pPr>
        <w:pStyle w:val="Titre2"/>
        <w:ind w:left="567" w:firstLine="0"/>
        <w:jc w:val="both"/>
        <w:rPr>
          <w:rFonts w:ascii="Fira Sans" w:hAnsi="Fira Sans"/>
          <w:sz w:val="24"/>
          <w:szCs w:val="24"/>
        </w:rPr>
      </w:pPr>
      <w:r w:rsidRPr="00006B57">
        <w:rPr>
          <w:rFonts w:ascii="Fira Sans" w:hAnsi="Fira Sans"/>
          <w:sz w:val="24"/>
          <w:szCs w:val="24"/>
        </w:rPr>
        <w:t>Garantie financière</w:t>
      </w:r>
    </w:p>
    <w:p w14:paraId="3005A588" w14:textId="77777777" w:rsidR="006E07DE" w:rsidRPr="00006B57" w:rsidRDefault="006E07DE" w:rsidP="00285480">
      <w:pPr>
        <w:rPr>
          <w:rFonts w:ascii="Fira Sans" w:hAnsi="Fira Sans" w:cs="Arial"/>
        </w:rPr>
      </w:pPr>
    </w:p>
    <w:p w14:paraId="63AC2C3E" w14:textId="4B5925A8" w:rsidR="006E07DE" w:rsidRPr="00006B57" w:rsidRDefault="006E07DE" w:rsidP="00285480">
      <w:pPr>
        <w:rPr>
          <w:rFonts w:ascii="Fira Sans" w:eastAsia="Cambria" w:hAnsi="Fira Sans" w:cs="Arial"/>
          <w:lang w:eastAsia="en-US"/>
        </w:rPr>
      </w:pPr>
      <w:r w:rsidRPr="00006B57">
        <w:rPr>
          <w:rFonts w:ascii="Fira Sans" w:eastAsia="Cambria" w:hAnsi="Fira Sans" w:cs="Arial"/>
          <w:lang w:eastAsia="en-US"/>
        </w:rPr>
        <w:t>Il ne sera pas appliqué de garantie financière.</w:t>
      </w:r>
    </w:p>
    <w:p w14:paraId="144A87EE" w14:textId="77777777" w:rsidR="00B24E2A" w:rsidRPr="0071236E" w:rsidRDefault="00B24E2A" w:rsidP="00285480">
      <w:pPr>
        <w:jc w:val="both"/>
        <w:rPr>
          <w:rFonts w:ascii="Fira Sans" w:eastAsia="Cambria" w:hAnsi="Fira Sans" w:cs="Arial"/>
          <w:color w:val="FF0000"/>
          <w:lang w:eastAsia="en-US"/>
        </w:rPr>
      </w:pPr>
    </w:p>
    <w:p w14:paraId="3BCAF126" w14:textId="5B2ECCE0" w:rsidR="00BD7540" w:rsidRPr="00221735" w:rsidRDefault="00BD7540" w:rsidP="00285480">
      <w:pPr>
        <w:pStyle w:val="Titre1"/>
        <w:spacing w:before="0"/>
        <w:ind w:left="0"/>
        <w:jc w:val="both"/>
        <w:rPr>
          <w:rStyle w:val="StyleTitre1ArialNarrow14ptNonsoulignToutenmajusculeCar"/>
          <w:rFonts w:ascii="Fira Sans" w:hAnsi="Fira Sans"/>
          <w:b/>
          <w:sz w:val="24"/>
          <w:u w:val="none"/>
        </w:rPr>
      </w:pPr>
      <w:r w:rsidRPr="00221735">
        <w:rPr>
          <w:rStyle w:val="StyleTitre1ArialNarrow14ptNonsoulignToutenmajusculeCar"/>
          <w:rFonts w:ascii="Fira Sans" w:hAnsi="Fira Sans"/>
          <w:b/>
          <w:sz w:val="24"/>
          <w:u w:val="none"/>
        </w:rPr>
        <w:t>PROTECTION DES DONNEES PERSONNELLES</w:t>
      </w:r>
    </w:p>
    <w:p w14:paraId="38956A7D" w14:textId="77777777" w:rsidR="00BD7540" w:rsidRPr="00221735" w:rsidRDefault="00BD7540" w:rsidP="00BD7540"/>
    <w:p w14:paraId="760AF2B6" w14:textId="77777777" w:rsidR="00BD7540" w:rsidRPr="00221735" w:rsidRDefault="00BD7540" w:rsidP="00BD7540">
      <w:pPr>
        <w:autoSpaceDE w:val="0"/>
        <w:autoSpaceDN w:val="0"/>
        <w:adjustRightInd w:val="0"/>
        <w:jc w:val="both"/>
        <w:rPr>
          <w:rFonts w:ascii="Fira Sans" w:hAnsi="Fira Sans" w:cs="Arial"/>
        </w:rPr>
      </w:pPr>
      <w:r w:rsidRPr="00221735">
        <w:rPr>
          <w:rFonts w:ascii="Fira Sans" w:hAnsi="Fira Sans" w:cs="Arial"/>
        </w:rPr>
        <w:t xml:space="preserve">Chaque partie au contrat est tenue au respect des règles relatives à la protection des données à caractère personnel auxquelles elle a accès pour les besoins de l'exécution du contrat. </w:t>
      </w:r>
    </w:p>
    <w:p w14:paraId="1D0E2382" w14:textId="77777777" w:rsidR="00BD7540" w:rsidRPr="00271956" w:rsidRDefault="00BD7540" w:rsidP="00BD7540">
      <w:pPr>
        <w:autoSpaceDE w:val="0"/>
        <w:autoSpaceDN w:val="0"/>
        <w:adjustRightInd w:val="0"/>
        <w:jc w:val="both"/>
        <w:rPr>
          <w:rFonts w:ascii="Fira Sans" w:hAnsi="Fira Sans" w:cs="Arial"/>
        </w:rPr>
      </w:pPr>
    </w:p>
    <w:p w14:paraId="6FA74848" w14:textId="2B814748" w:rsidR="00350BD3" w:rsidRPr="00271956" w:rsidRDefault="00BD7540" w:rsidP="00BD7540">
      <w:pPr>
        <w:pStyle w:val="ParagrapheIndent1"/>
        <w:ind w:left="20" w:right="20"/>
        <w:jc w:val="both"/>
        <w:rPr>
          <w:rFonts w:ascii="Fira Sans" w:hAnsi="Fira Sans"/>
          <w:sz w:val="24"/>
          <w:szCs w:val="24"/>
          <w:lang w:val="fr-FR" w:eastAsia="fr-FR"/>
        </w:rPr>
      </w:pPr>
      <w:r w:rsidRPr="00271956">
        <w:rPr>
          <w:rFonts w:ascii="Fira Sans" w:hAnsi="Fira Sans"/>
          <w:sz w:val="24"/>
          <w:szCs w:val="24"/>
          <w:lang w:val="fr-FR" w:eastAsia="fr-FR"/>
        </w:rPr>
        <w:t>Ces règles sont issues du Règlement (UE) 2016/679 du Parlement européen et du Conseil du 27 avril 2016 ci-après désigné</w:t>
      </w:r>
      <w:r w:rsidR="00350BD3" w:rsidRPr="00271956">
        <w:rPr>
          <w:rFonts w:ascii="Fira Sans" w:hAnsi="Fira Sans"/>
          <w:sz w:val="24"/>
          <w:szCs w:val="24"/>
          <w:lang w:val="fr-FR" w:eastAsia="fr-FR"/>
        </w:rPr>
        <w:t xml:space="preserve"> « le</w:t>
      </w:r>
      <w:r w:rsidRPr="00271956">
        <w:rPr>
          <w:rFonts w:ascii="Fira Sans" w:hAnsi="Fira Sans"/>
          <w:sz w:val="24"/>
          <w:szCs w:val="24"/>
          <w:lang w:val="fr-FR" w:eastAsia="fr-FR"/>
        </w:rPr>
        <w:t xml:space="preserve"> règlement européen sur la protection des </w:t>
      </w:r>
      <w:proofErr w:type="gramStart"/>
      <w:r w:rsidRPr="00271956">
        <w:rPr>
          <w:rFonts w:ascii="Fira Sans" w:hAnsi="Fira Sans"/>
          <w:sz w:val="24"/>
          <w:szCs w:val="24"/>
          <w:lang w:val="fr-FR" w:eastAsia="fr-FR"/>
        </w:rPr>
        <w:t>données»</w:t>
      </w:r>
      <w:proofErr w:type="gramEnd"/>
      <w:r w:rsidRPr="00271956">
        <w:rPr>
          <w:rFonts w:ascii="Fira Sans" w:hAnsi="Fira Sans"/>
          <w:sz w:val="24"/>
          <w:szCs w:val="24"/>
          <w:lang w:val="fr-FR" w:eastAsia="fr-FR"/>
        </w:rPr>
        <w:t xml:space="preserve">. </w:t>
      </w:r>
    </w:p>
    <w:p w14:paraId="588BF219" w14:textId="77777777" w:rsidR="00350BD3" w:rsidRPr="00271956" w:rsidRDefault="00350BD3" w:rsidP="00BD7540">
      <w:pPr>
        <w:pStyle w:val="ParagrapheIndent1"/>
        <w:ind w:left="20" w:right="20"/>
        <w:jc w:val="both"/>
        <w:rPr>
          <w:rFonts w:ascii="Fira Sans" w:hAnsi="Fira Sans"/>
          <w:sz w:val="24"/>
          <w:szCs w:val="24"/>
          <w:lang w:val="fr-FR" w:eastAsia="fr-FR"/>
        </w:rPr>
      </w:pPr>
    </w:p>
    <w:p w14:paraId="42750193" w14:textId="7F8CD31D" w:rsidR="00BD7540" w:rsidRPr="00271956" w:rsidRDefault="00BD7540" w:rsidP="00BD7540">
      <w:pPr>
        <w:pStyle w:val="ParagrapheIndent1"/>
        <w:ind w:left="20" w:right="20"/>
        <w:jc w:val="both"/>
        <w:rPr>
          <w:rFonts w:ascii="Fira Sans" w:hAnsi="Fira Sans"/>
          <w:sz w:val="24"/>
          <w:szCs w:val="24"/>
          <w:lang w:val="fr-FR" w:eastAsia="fr-FR"/>
        </w:rPr>
      </w:pPr>
      <w:r w:rsidRPr="00271956">
        <w:rPr>
          <w:rFonts w:ascii="Fira Sans" w:hAnsi="Fira Sans"/>
          <w:sz w:val="24"/>
          <w:szCs w:val="24"/>
          <w:lang w:val="fr-FR" w:eastAsia="fr-FR"/>
        </w:rPr>
        <w:t>Le titulaire s'engage à :</w:t>
      </w:r>
    </w:p>
    <w:p w14:paraId="2B26999F" w14:textId="77777777" w:rsidR="00350BD3" w:rsidRPr="00271956" w:rsidRDefault="00350BD3" w:rsidP="00BD7540"/>
    <w:p w14:paraId="74D0AA87" w14:textId="77777777" w:rsidR="00BD7540" w:rsidRPr="00271956" w:rsidRDefault="00BD7540" w:rsidP="00BD7540">
      <w:pPr>
        <w:pStyle w:val="ParagrapheIndent1"/>
        <w:numPr>
          <w:ilvl w:val="0"/>
          <w:numId w:val="13"/>
        </w:numPr>
        <w:ind w:right="20"/>
        <w:jc w:val="both"/>
        <w:rPr>
          <w:rFonts w:ascii="Fira Sans" w:hAnsi="Fira Sans"/>
          <w:sz w:val="24"/>
          <w:szCs w:val="24"/>
          <w:lang w:val="fr-FR" w:eastAsia="fr-FR"/>
        </w:rPr>
      </w:pPr>
      <w:r w:rsidRPr="00271956">
        <w:rPr>
          <w:rFonts w:ascii="Fira Sans" w:hAnsi="Fira Sans"/>
          <w:sz w:val="24"/>
          <w:szCs w:val="24"/>
          <w:lang w:val="fr-FR" w:eastAsia="fr-FR"/>
        </w:rPr>
        <w:t>Traiter les données uniquement pour les seules finalités du traitement,</w:t>
      </w:r>
    </w:p>
    <w:p w14:paraId="042AE38D" w14:textId="77777777" w:rsidR="00BD7540" w:rsidRPr="00271956" w:rsidRDefault="00BD7540" w:rsidP="00BD7540">
      <w:pPr>
        <w:pStyle w:val="ParagrapheIndent1"/>
        <w:numPr>
          <w:ilvl w:val="0"/>
          <w:numId w:val="13"/>
        </w:numPr>
        <w:ind w:right="20"/>
        <w:jc w:val="both"/>
        <w:rPr>
          <w:rFonts w:ascii="Fira Sans" w:hAnsi="Fira Sans"/>
          <w:sz w:val="24"/>
          <w:szCs w:val="24"/>
          <w:lang w:val="fr-FR" w:eastAsia="fr-FR"/>
        </w:rPr>
      </w:pPr>
      <w:r w:rsidRPr="00271956">
        <w:rPr>
          <w:rFonts w:ascii="Fira Sans" w:hAnsi="Fira Sans"/>
          <w:sz w:val="24"/>
          <w:szCs w:val="24"/>
          <w:lang w:val="fr-FR" w:eastAsia="fr-FR"/>
        </w:rPr>
        <w:t>Traiter les données conformément aux instructions de l'acheteur.</w:t>
      </w:r>
    </w:p>
    <w:p w14:paraId="7C6837EA" w14:textId="77777777" w:rsidR="00BD7540" w:rsidRPr="00271956" w:rsidRDefault="00BD7540" w:rsidP="00BD7540">
      <w:pPr>
        <w:pStyle w:val="ParagrapheIndent1"/>
        <w:numPr>
          <w:ilvl w:val="0"/>
          <w:numId w:val="13"/>
        </w:numPr>
        <w:ind w:right="20"/>
        <w:jc w:val="both"/>
        <w:rPr>
          <w:rFonts w:ascii="Fira Sans" w:hAnsi="Fira Sans"/>
          <w:sz w:val="24"/>
          <w:szCs w:val="24"/>
          <w:lang w:val="fr-FR" w:eastAsia="fr-FR"/>
        </w:rPr>
      </w:pPr>
      <w:r w:rsidRPr="00271956">
        <w:rPr>
          <w:rFonts w:ascii="Fira Sans" w:hAnsi="Fira Sans"/>
          <w:sz w:val="24"/>
          <w:szCs w:val="24"/>
          <w:lang w:val="fr-FR" w:eastAsia="fr-FR"/>
        </w:rPr>
        <w:t>Garantir la confidentialité des données à caractère personnel traitées dans le cadre du présent contrat,</w:t>
      </w:r>
    </w:p>
    <w:p w14:paraId="453605D7" w14:textId="77777777" w:rsidR="00BD7540" w:rsidRPr="00271956" w:rsidRDefault="00BD7540" w:rsidP="00BD7540">
      <w:pPr>
        <w:pStyle w:val="ParagrapheIndent1"/>
        <w:numPr>
          <w:ilvl w:val="0"/>
          <w:numId w:val="13"/>
        </w:numPr>
        <w:ind w:right="20"/>
        <w:jc w:val="both"/>
        <w:rPr>
          <w:rFonts w:ascii="Fira Sans" w:hAnsi="Fira Sans"/>
          <w:sz w:val="24"/>
          <w:szCs w:val="24"/>
          <w:lang w:val="fr-FR" w:eastAsia="fr-FR"/>
        </w:rPr>
      </w:pPr>
      <w:r w:rsidRPr="00271956">
        <w:rPr>
          <w:rFonts w:ascii="Fira Sans" w:hAnsi="Fira Sans"/>
          <w:sz w:val="24"/>
          <w:szCs w:val="24"/>
          <w:lang w:val="fr-FR" w:eastAsia="fr-FR"/>
        </w:rPr>
        <w:t>Veiller à ce que les personnes autorisées à traiter les données à caractère personnel s'engagent à respecter la confidentialité ou soient soumises à une obligation légale appropriée de confidentialité, reçoivent la formation nécessaire en matière de protection des données à caractère personnel, et prendre en compte, s'agissant de ses outils, produits, applications ou services, les principes de protection des données dès la conception et de protection des données par défaut.</w:t>
      </w:r>
    </w:p>
    <w:p w14:paraId="448AF06E" w14:textId="77777777" w:rsidR="00BD7540" w:rsidRPr="00271956" w:rsidRDefault="00BD7540" w:rsidP="00BD7540">
      <w:pPr>
        <w:autoSpaceDE w:val="0"/>
        <w:autoSpaceDN w:val="0"/>
        <w:adjustRightInd w:val="0"/>
        <w:jc w:val="both"/>
        <w:rPr>
          <w:rFonts w:ascii="Fira Sans" w:hAnsi="Fira Sans" w:cs="Arial"/>
        </w:rPr>
      </w:pPr>
    </w:p>
    <w:p w14:paraId="2136984F" w14:textId="3706BC50" w:rsidR="00BD7540" w:rsidRPr="00271956" w:rsidRDefault="00BD7540" w:rsidP="00BD7540">
      <w:pPr>
        <w:autoSpaceDE w:val="0"/>
        <w:autoSpaceDN w:val="0"/>
        <w:adjustRightInd w:val="0"/>
        <w:jc w:val="both"/>
        <w:rPr>
          <w:rFonts w:ascii="Fira Sans" w:hAnsi="Fira Sans" w:cs="Arial"/>
        </w:rPr>
      </w:pPr>
      <w:r w:rsidRPr="00271956">
        <w:rPr>
          <w:rFonts w:ascii="Fira Sans" w:hAnsi="Fira Sans" w:cs="Arial"/>
        </w:rPr>
        <w:t xml:space="preserve">Exercice du droit d’accès, de modification et/ou de suppression des données : conformément aux dispositions de la Loi du 6 Janvier 1978 modifiée, les personnes </w:t>
      </w:r>
      <w:r w:rsidRPr="00271956">
        <w:rPr>
          <w:rFonts w:ascii="Fira Sans" w:hAnsi="Fira Sans" w:cs="Arial"/>
        </w:rPr>
        <w:lastRenderedPageBreak/>
        <w:t xml:space="preserve">concernées pourront exercer leur droit d’accès, de modification et/ou de suppression des données auprès du la </w:t>
      </w:r>
      <w:r w:rsidR="00B739FF" w:rsidRPr="00271956">
        <w:rPr>
          <w:rFonts w:ascii="Fira Sans" w:hAnsi="Fira Sans" w:cs="Arial"/>
        </w:rPr>
        <w:t>CCI PA</w:t>
      </w:r>
      <w:r w:rsidRPr="00271956">
        <w:rPr>
          <w:rFonts w:ascii="Fira Sans" w:hAnsi="Fira Sans" w:cs="Arial"/>
        </w:rPr>
        <w:t xml:space="preserve"> BP 10039 13633 Arles Cedex.</w:t>
      </w:r>
    </w:p>
    <w:p w14:paraId="41223593" w14:textId="77777777" w:rsidR="00BD7540" w:rsidRPr="00271956" w:rsidRDefault="00BD7540" w:rsidP="00BD7540">
      <w:pPr>
        <w:rPr>
          <w:rFonts w:ascii="Fira Sans" w:hAnsi="Fira Sans" w:cs="Arial"/>
        </w:rPr>
      </w:pPr>
    </w:p>
    <w:p w14:paraId="79867BEB" w14:textId="66CF1CBA" w:rsidR="00A64CD5" w:rsidRPr="00006B57" w:rsidRDefault="00A64CD5" w:rsidP="00285480">
      <w:pPr>
        <w:pStyle w:val="Titre1"/>
        <w:spacing w:before="0"/>
        <w:ind w:left="0"/>
        <w:jc w:val="both"/>
        <w:rPr>
          <w:rStyle w:val="StyleTitre1ArialNarrow14ptNonsoulignToutenmajusculeCar"/>
          <w:rFonts w:ascii="Fira Sans" w:hAnsi="Fira Sans"/>
          <w:b/>
          <w:sz w:val="24"/>
          <w:u w:val="none"/>
        </w:rPr>
      </w:pPr>
      <w:r w:rsidRPr="00006B57">
        <w:rPr>
          <w:rStyle w:val="StyleTitre1ArialNarrow14ptNonsoulignToutenmajusculeCar"/>
          <w:rFonts w:ascii="Fira Sans" w:hAnsi="Fira Sans"/>
          <w:b/>
          <w:sz w:val="24"/>
          <w:u w:val="none"/>
        </w:rPr>
        <w:t>EXECUTION DU MARCHE</w:t>
      </w:r>
    </w:p>
    <w:p w14:paraId="18830F4F" w14:textId="77777777" w:rsidR="00A64CD5" w:rsidRPr="00006B57" w:rsidRDefault="00A64CD5" w:rsidP="00285480">
      <w:pPr>
        <w:rPr>
          <w:rFonts w:ascii="Fira Sans" w:hAnsi="Fira Sans"/>
        </w:rPr>
      </w:pPr>
    </w:p>
    <w:p w14:paraId="76EF1A18" w14:textId="77777777" w:rsidR="00A64CD5" w:rsidRPr="00006B57" w:rsidRDefault="00A64CD5" w:rsidP="00285480">
      <w:pPr>
        <w:pStyle w:val="Titre2"/>
        <w:ind w:left="567" w:hanging="4"/>
        <w:rPr>
          <w:rFonts w:ascii="Fira Sans" w:hAnsi="Fira Sans"/>
          <w:sz w:val="24"/>
          <w:szCs w:val="24"/>
        </w:rPr>
      </w:pPr>
      <w:r w:rsidRPr="00006B57">
        <w:rPr>
          <w:rFonts w:ascii="Fira Sans" w:hAnsi="Fira Sans"/>
          <w:sz w:val="24"/>
          <w:szCs w:val="24"/>
        </w:rPr>
        <w:t xml:space="preserve"> Modalités de déploiement</w:t>
      </w:r>
    </w:p>
    <w:p w14:paraId="4DC90719" w14:textId="77777777" w:rsidR="00A64CD5" w:rsidRPr="00006B57" w:rsidRDefault="00A64CD5" w:rsidP="00285480">
      <w:pPr>
        <w:rPr>
          <w:rFonts w:ascii="Fira Sans" w:hAnsi="Fira Sans" w:cs="Arial"/>
        </w:rPr>
      </w:pPr>
    </w:p>
    <w:p w14:paraId="34223801" w14:textId="5B40E3CB" w:rsidR="00A64CD5" w:rsidRPr="00006B57" w:rsidRDefault="00A64CD5" w:rsidP="00285480">
      <w:pPr>
        <w:jc w:val="both"/>
        <w:rPr>
          <w:rFonts w:ascii="Fira Sans" w:hAnsi="Fira Sans" w:cs="Arial"/>
        </w:rPr>
      </w:pPr>
      <w:r w:rsidRPr="00006B57">
        <w:rPr>
          <w:rFonts w:ascii="Fira Sans" w:hAnsi="Fira Sans" w:cs="Arial"/>
        </w:rPr>
        <w:t xml:space="preserve">Le titulaire devra en outre désigner un interlocuteur commercial responsable de la bonne exécution du marché. Dans le cas où cette personne n’est plus en mesure d’accomplir cette tâche, le titulaire doit en aviser </w:t>
      </w:r>
      <w:r w:rsidR="00F90AA3" w:rsidRPr="00006B57">
        <w:rPr>
          <w:rFonts w:ascii="Fira Sans" w:hAnsi="Fira Sans" w:cs="Arial"/>
        </w:rPr>
        <w:t>le pouvoir adjudicateur</w:t>
      </w:r>
      <w:r w:rsidRPr="00006B57">
        <w:rPr>
          <w:rFonts w:ascii="Fira Sans" w:hAnsi="Fira Sans" w:cs="Arial"/>
        </w:rPr>
        <w:t xml:space="preserve"> et prendre toutes dispositions nécessaires, afin d’assurer la poursuite de l’exécution des prestations.</w:t>
      </w:r>
    </w:p>
    <w:p w14:paraId="7DE11762" w14:textId="77777777" w:rsidR="00285480" w:rsidRPr="0071236E" w:rsidRDefault="00285480" w:rsidP="00285480">
      <w:pPr>
        <w:jc w:val="both"/>
        <w:rPr>
          <w:rFonts w:ascii="Fira Sans" w:hAnsi="Fira Sans" w:cs="Arial"/>
          <w:color w:val="FF0000"/>
        </w:rPr>
      </w:pPr>
    </w:p>
    <w:p w14:paraId="425E6659" w14:textId="617AAD75" w:rsidR="00CF4F4D" w:rsidRPr="00006B57" w:rsidRDefault="00CF4F4D" w:rsidP="00285480">
      <w:pPr>
        <w:pStyle w:val="Titre2"/>
        <w:ind w:left="-137"/>
        <w:jc w:val="both"/>
        <w:rPr>
          <w:rFonts w:ascii="Fira Sans" w:hAnsi="Fira Sans"/>
          <w:sz w:val="24"/>
          <w:szCs w:val="24"/>
        </w:rPr>
      </w:pPr>
      <w:r w:rsidRPr="00006B57">
        <w:rPr>
          <w:rFonts w:ascii="Fira Sans" w:hAnsi="Fira Sans"/>
          <w:sz w:val="24"/>
          <w:szCs w:val="24"/>
        </w:rPr>
        <w:t>Conditions d’exécution des prestations</w:t>
      </w:r>
    </w:p>
    <w:p w14:paraId="52B74DA9" w14:textId="5D2B390A" w:rsidR="00CF4F4D" w:rsidRPr="00006B57" w:rsidRDefault="00CF4F4D" w:rsidP="00285480">
      <w:pPr>
        <w:rPr>
          <w:rFonts w:ascii="Fira Sans" w:hAnsi="Fira Sans"/>
        </w:rPr>
      </w:pPr>
    </w:p>
    <w:p w14:paraId="0041BAE7" w14:textId="5422192E" w:rsidR="00A64CD5" w:rsidRPr="00006B57" w:rsidRDefault="00CF4F4D" w:rsidP="00285480">
      <w:pPr>
        <w:jc w:val="both"/>
        <w:rPr>
          <w:rFonts w:ascii="Fira Sans" w:hAnsi="Fira Sans" w:cs="Arial"/>
        </w:rPr>
      </w:pPr>
      <w:r w:rsidRPr="00006B57">
        <w:rPr>
          <w:rFonts w:ascii="Fira Sans" w:hAnsi="Fira Sans" w:cs="Arial"/>
        </w:rPr>
        <w:t>Les prestations devront être conformes aux stipulations du contrat (les normes et spécifications techniques applicables étant celles en vigueur à la date du contrat).</w:t>
      </w:r>
    </w:p>
    <w:p w14:paraId="45E709EA" w14:textId="77777777" w:rsidR="00482E77" w:rsidRPr="00006B57" w:rsidRDefault="00482E77" w:rsidP="00285480">
      <w:pPr>
        <w:jc w:val="both"/>
        <w:rPr>
          <w:rFonts w:ascii="Fira Sans" w:hAnsi="Fira Sans" w:cs="Arial"/>
        </w:rPr>
      </w:pPr>
    </w:p>
    <w:p w14:paraId="0442DDB6" w14:textId="7D00B525" w:rsidR="00482E77" w:rsidRPr="00006B57" w:rsidRDefault="00482E77" w:rsidP="00482E77">
      <w:pPr>
        <w:jc w:val="both"/>
        <w:rPr>
          <w:rFonts w:ascii="Fira Sans" w:hAnsi="Fira Sans" w:cs="Arial"/>
        </w:rPr>
      </w:pPr>
      <w:r w:rsidRPr="00006B57">
        <w:rPr>
          <w:rFonts w:ascii="Fira Sans" w:hAnsi="Fira Sans" w:cs="Arial"/>
        </w:rPr>
        <w:t>Les prestations intègrent de fait, une mission de conseil technique du titulaire pour tout ce qui concerne les équipements locatifs envisagés.</w:t>
      </w:r>
    </w:p>
    <w:p w14:paraId="4422C095" w14:textId="77777777" w:rsidR="00482E77" w:rsidRPr="00006B57" w:rsidRDefault="00482E77" w:rsidP="00285480">
      <w:pPr>
        <w:jc w:val="both"/>
        <w:rPr>
          <w:rFonts w:ascii="Fira Sans" w:hAnsi="Fira Sans" w:cs="Arial"/>
        </w:rPr>
      </w:pPr>
    </w:p>
    <w:p w14:paraId="40D17192" w14:textId="46F83CB8" w:rsidR="00FA11AA" w:rsidRPr="00006B57" w:rsidRDefault="00FA11AA" w:rsidP="00285480">
      <w:pPr>
        <w:pStyle w:val="Titre2"/>
        <w:ind w:left="567" w:hanging="4"/>
        <w:rPr>
          <w:rFonts w:ascii="Fira Sans" w:hAnsi="Fira Sans"/>
          <w:sz w:val="24"/>
          <w:szCs w:val="24"/>
        </w:rPr>
      </w:pPr>
      <w:r w:rsidRPr="00006B57">
        <w:rPr>
          <w:rFonts w:ascii="Fira Sans" w:hAnsi="Fira Sans"/>
          <w:sz w:val="24"/>
          <w:szCs w:val="24"/>
        </w:rPr>
        <w:t>Obligations communes aux parties</w:t>
      </w:r>
    </w:p>
    <w:p w14:paraId="54A42C24" w14:textId="77777777" w:rsidR="00FA11AA" w:rsidRPr="00006B57" w:rsidRDefault="00FA11AA" w:rsidP="00FA11AA"/>
    <w:p w14:paraId="47363BB8" w14:textId="77777777" w:rsidR="00FA11AA" w:rsidRPr="00006B57" w:rsidRDefault="00FA11AA" w:rsidP="00FA11AA">
      <w:pPr>
        <w:jc w:val="both"/>
        <w:rPr>
          <w:rFonts w:ascii="Fira Sans" w:hAnsi="Fira Sans" w:cs="Arial"/>
        </w:rPr>
      </w:pPr>
      <w:r w:rsidRPr="00006B57">
        <w:rPr>
          <w:rFonts w:ascii="Fira Sans" w:hAnsi="Fira Sans" w:cs="Arial"/>
        </w:rPr>
        <w:t xml:space="preserve">Les parties s’engagent à se communiquer toutes les informations et documents en leur possession ou en faciliter la consultation par l’autre partie dans la mesure où cela est nécessaire à l’exécution des prestations. </w:t>
      </w:r>
    </w:p>
    <w:p w14:paraId="71B6B219" w14:textId="77777777" w:rsidR="00FA11AA" w:rsidRPr="00006B57" w:rsidRDefault="00FA11AA" w:rsidP="00FA11AA">
      <w:pPr>
        <w:jc w:val="both"/>
        <w:rPr>
          <w:rFonts w:ascii="Fira Sans" w:hAnsi="Fira Sans" w:cs="Arial"/>
        </w:rPr>
      </w:pPr>
    </w:p>
    <w:p w14:paraId="2181B306" w14:textId="1F8E9D01" w:rsidR="00FA11AA" w:rsidRPr="00006B57" w:rsidRDefault="00FA11AA" w:rsidP="00FA11AA">
      <w:pPr>
        <w:jc w:val="both"/>
        <w:rPr>
          <w:rFonts w:ascii="Fira Sans" w:hAnsi="Fira Sans" w:cs="Arial"/>
        </w:rPr>
      </w:pPr>
      <w:r w:rsidRPr="00006B57">
        <w:rPr>
          <w:rFonts w:ascii="Fira Sans" w:hAnsi="Fira Sans" w:cs="Arial"/>
        </w:rPr>
        <w:t xml:space="preserve">Par souci de préserver les ressources environnementales, les parties privilégieront les échanges par voie dématérialisée s’agissant des modalités liées à l’exécution du marché notamment. Ces échanges se feront avec accusé de lecture afin de s’assurer d’une exécution conforme aux délais contractuels. </w:t>
      </w:r>
    </w:p>
    <w:p w14:paraId="13A61DBA" w14:textId="77777777" w:rsidR="00FA11AA" w:rsidRPr="00006B57" w:rsidRDefault="00FA11AA" w:rsidP="00FA11AA">
      <w:pPr>
        <w:jc w:val="both"/>
        <w:rPr>
          <w:rFonts w:ascii="Fira Sans" w:hAnsi="Fira Sans" w:cs="Arial"/>
        </w:rPr>
      </w:pPr>
    </w:p>
    <w:p w14:paraId="448340BD" w14:textId="77777777" w:rsidR="00FA11AA" w:rsidRPr="00006B57" w:rsidRDefault="00FA11AA" w:rsidP="00FA11AA">
      <w:pPr>
        <w:jc w:val="both"/>
        <w:rPr>
          <w:rFonts w:ascii="Fira Sans" w:hAnsi="Fira Sans" w:cs="Arial"/>
        </w:rPr>
      </w:pPr>
      <w:r w:rsidRPr="00006B57">
        <w:rPr>
          <w:rFonts w:ascii="Fira Sans" w:hAnsi="Fira Sans" w:cs="Arial"/>
        </w:rPr>
        <w:t xml:space="preserve">La date de référence sera : La date de remise du courriel attesté par l’accusé de lecture ou, par défaut, la notification électronique de remise. Par défaut de production de la notification électronique, la date figurant sur l’accusé de réception de la lettre recommandée éventuellement adressée. </w:t>
      </w:r>
    </w:p>
    <w:p w14:paraId="79230EB1" w14:textId="77777777" w:rsidR="00FA11AA" w:rsidRPr="0071236E" w:rsidRDefault="00FA11AA" w:rsidP="00FA11AA">
      <w:pPr>
        <w:jc w:val="both"/>
        <w:rPr>
          <w:rFonts w:ascii="Fira Sans" w:hAnsi="Fira Sans" w:cs="Arial"/>
          <w:color w:val="FF0000"/>
        </w:rPr>
      </w:pPr>
    </w:p>
    <w:p w14:paraId="73076BBE" w14:textId="56C5E1E4" w:rsidR="00FA11AA" w:rsidRPr="00006B57" w:rsidRDefault="00FA11AA" w:rsidP="00285480">
      <w:pPr>
        <w:pStyle w:val="Titre2"/>
        <w:ind w:left="567" w:hanging="4"/>
        <w:rPr>
          <w:rFonts w:ascii="Fira Sans" w:hAnsi="Fira Sans"/>
          <w:sz w:val="24"/>
          <w:szCs w:val="24"/>
        </w:rPr>
      </w:pPr>
      <w:r w:rsidRPr="00006B57">
        <w:rPr>
          <w:rFonts w:ascii="Fira Sans" w:hAnsi="Fira Sans"/>
          <w:sz w:val="24"/>
          <w:szCs w:val="24"/>
        </w:rPr>
        <w:t>Obligations du titulaire</w:t>
      </w:r>
    </w:p>
    <w:p w14:paraId="7CFA857C" w14:textId="77777777" w:rsidR="00FA11AA" w:rsidRPr="00006B57" w:rsidRDefault="00FA11AA" w:rsidP="00FA11AA"/>
    <w:p w14:paraId="4BBC1F0F" w14:textId="77777777" w:rsidR="001E36DC" w:rsidRPr="00006B57" w:rsidRDefault="001E36DC" w:rsidP="001E36DC">
      <w:pPr>
        <w:jc w:val="both"/>
        <w:rPr>
          <w:rFonts w:ascii="Fira Sans" w:hAnsi="Fira Sans" w:cs="Arial"/>
        </w:rPr>
      </w:pPr>
      <w:r w:rsidRPr="00006B57">
        <w:rPr>
          <w:rFonts w:ascii="Fira Sans" w:hAnsi="Fira Sans" w:cs="Arial"/>
        </w:rPr>
        <w:t>La prise en charge des prestations définies dans le présent marché constitue un contrat d’entreprise avec obligation de résultat et mise en œuvre de moyens minimaux proposés par le titulaire pour l’atteindre.</w:t>
      </w:r>
    </w:p>
    <w:p w14:paraId="14BD37D4" w14:textId="77777777" w:rsidR="001E36DC" w:rsidRPr="0071236E" w:rsidRDefault="001E36DC" w:rsidP="001E36DC">
      <w:pPr>
        <w:jc w:val="both"/>
        <w:rPr>
          <w:rFonts w:ascii="Fira Sans" w:hAnsi="Fira Sans" w:cs="Arial"/>
          <w:color w:val="FF0000"/>
        </w:rPr>
      </w:pPr>
    </w:p>
    <w:p w14:paraId="161D3793" w14:textId="77777777" w:rsidR="001E36DC" w:rsidRPr="00131C1E" w:rsidRDefault="001E36DC" w:rsidP="001E36DC">
      <w:pPr>
        <w:jc w:val="both"/>
        <w:rPr>
          <w:rFonts w:ascii="Fira Sans" w:hAnsi="Fira Sans" w:cs="Arial"/>
        </w:rPr>
      </w:pPr>
      <w:r w:rsidRPr="00131C1E">
        <w:rPr>
          <w:rFonts w:ascii="Fira Sans" w:hAnsi="Fira Sans" w:cs="Arial"/>
        </w:rPr>
        <w:t>Le titulaire recherche de façon continue une organisation optimale pour assurer une qualité de service optimale. A ce titre, le titulaire s’engage à faire exécuter les prestations par du personnel qualifié et détenant toutes les compétences et habilitations techniques nécessaires et à jour conformément aux dispositions réglementaires.</w:t>
      </w:r>
    </w:p>
    <w:p w14:paraId="79E9CA7B" w14:textId="77777777" w:rsidR="001E36DC" w:rsidRPr="00131C1E" w:rsidRDefault="001E36DC" w:rsidP="001E36DC">
      <w:pPr>
        <w:jc w:val="both"/>
        <w:rPr>
          <w:rFonts w:ascii="Fira Sans" w:hAnsi="Fira Sans" w:cs="Arial"/>
        </w:rPr>
      </w:pPr>
    </w:p>
    <w:p w14:paraId="1909C6D9" w14:textId="77777777" w:rsidR="001E36DC" w:rsidRPr="00131C1E" w:rsidRDefault="001E36DC" w:rsidP="001E36DC">
      <w:pPr>
        <w:jc w:val="both"/>
        <w:rPr>
          <w:rFonts w:ascii="Fira Sans" w:hAnsi="Fira Sans" w:cs="Arial"/>
        </w:rPr>
      </w:pPr>
      <w:r w:rsidRPr="00131C1E">
        <w:rPr>
          <w:rFonts w:ascii="Fira Sans" w:hAnsi="Fira Sans" w:cs="Arial"/>
        </w:rPr>
        <w:t xml:space="preserve">Le titulaire a l’obligation de produire un matériel en parfait état de marche et conforme à la réglementation en vigueur (marquage CE, NF, …). Il prend à sa charge les relations </w:t>
      </w:r>
      <w:r w:rsidRPr="00131C1E">
        <w:rPr>
          <w:rFonts w:ascii="Fira Sans" w:hAnsi="Fira Sans" w:cs="Arial"/>
        </w:rPr>
        <w:lastRenderedPageBreak/>
        <w:t>avec les fournisseurs pour le remplacement des pièces et éléments nécessaires au bon fonctionnement des matériels.</w:t>
      </w:r>
    </w:p>
    <w:p w14:paraId="271E378B" w14:textId="77777777" w:rsidR="001E36DC" w:rsidRPr="00131C1E" w:rsidRDefault="001E36DC" w:rsidP="001E36DC">
      <w:pPr>
        <w:jc w:val="both"/>
        <w:rPr>
          <w:rFonts w:ascii="Fira Sans" w:hAnsi="Fira Sans" w:cs="Arial"/>
        </w:rPr>
      </w:pPr>
    </w:p>
    <w:p w14:paraId="696AF3D3" w14:textId="77777777" w:rsidR="00B739FF" w:rsidRPr="00131C1E" w:rsidRDefault="001E36DC" w:rsidP="001E36DC">
      <w:pPr>
        <w:jc w:val="both"/>
        <w:rPr>
          <w:rFonts w:ascii="Fira Sans" w:hAnsi="Fira Sans" w:cs="Arial"/>
        </w:rPr>
      </w:pPr>
      <w:r w:rsidRPr="00131C1E">
        <w:rPr>
          <w:rFonts w:ascii="Fira Sans" w:hAnsi="Fira Sans" w:cs="Arial"/>
        </w:rPr>
        <w:t xml:space="preserve">Les objectifs en matière de résultat consistent à garantir la bonne mise en œuvre des équipements et leur bonne exploitation. </w:t>
      </w:r>
    </w:p>
    <w:p w14:paraId="1EA491D9" w14:textId="77777777" w:rsidR="00B739FF" w:rsidRPr="00131C1E" w:rsidRDefault="00B739FF" w:rsidP="001E36DC">
      <w:pPr>
        <w:jc w:val="both"/>
        <w:rPr>
          <w:rFonts w:ascii="Fira Sans" w:hAnsi="Fira Sans" w:cs="Arial"/>
        </w:rPr>
      </w:pPr>
    </w:p>
    <w:p w14:paraId="4D4598A0" w14:textId="0FF708C5" w:rsidR="001E36DC" w:rsidRPr="00131C1E" w:rsidRDefault="001E36DC" w:rsidP="001E36DC">
      <w:pPr>
        <w:jc w:val="both"/>
        <w:rPr>
          <w:rFonts w:ascii="Fira Sans" w:hAnsi="Fira Sans" w:cs="Arial"/>
        </w:rPr>
      </w:pPr>
      <w:r w:rsidRPr="00131C1E">
        <w:rPr>
          <w:rFonts w:ascii="Fira Sans" w:hAnsi="Fira Sans" w:cs="Arial"/>
        </w:rPr>
        <w:t xml:space="preserve">Ces objectifs passent par la mise en place d’un matériel de qualité, une installation des équipements irréprochables, l’assurance de la réalisation de tous les tests et réglages préalables au fonctionnement, la gestion d’une exploitation de qualité au service de la </w:t>
      </w:r>
      <w:r w:rsidR="00B739FF" w:rsidRPr="00131C1E">
        <w:rPr>
          <w:rFonts w:ascii="Fira Sans" w:hAnsi="Fira Sans" w:cs="Arial"/>
        </w:rPr>
        <w:t>CCI PA</w:t>
      </w:r>
      <w:r w:rsidR="002E4509" w:rsidRPr="00131C1E">
        <w:rPr>
          <w:rFonts w:ascii="Fira Sans" w:hAnsi="Fira Sans" w:cs="Arial"/>
        </w:rPr>
        <w:t>, la</w:t>
      </w:r>
      <w:r w:rsidRPr="00131C1E">
        <w:rPr>
          <w:rFonts w:ascii="Fira Sans" w:hAnsi="Fira Sans" w:cs="Arial"/>
        </w:rPr>
        <w:t xml:space="preserve"> réduction du nombre de pannes et le respect des délais d’intervention.</w:t>
      </w:r>
    </w:p>
    <w:p w14:paraId="01FD16C2" w14:textId="77777777" w:rsidR="001E36DC" w:rsidRPr="00131C1E" w:rsidRDefault="001E36DC" w:rsidP="001E36DC">
      <w:pPr>
        <w:jc w:val="both"/>
        <w:rPr>
          <w:rFonts w:ascii="Fira Sans" w:hAnsi="Fira Sans" w:cs="Arial"/>
        </w:rPr>
      </w:pPr>
    </w:p>
    <w:p w14:paraId="655EC1C7" w14:textId="2A7BFBDD" w:rsidR="001E36DC" w:rsidRPr="00131C1E" w:rsidRDefault="001E36DC" w:rsidP="001E36DC">
      <w:pPr>
        <w:jc w:val="both"/>
        <w:rPr>
          <w:rFonts w:ascii="Fira Sans" w:hAnsi="Fira Sans" w:cs="Arial"/>
        </w:rPr>
      </w:pPr>
      <w:r w:rsidRPr="00131C1E">
        <w:rPr>
          <w:rFonts w:ascii="Fira Sans" w:hAnsi="Fira Sans" w:cs="Arial"/>
        </w:rPr>
        <w:t>Il appartient au titulaire de compléter si nécessaire les moyens qu’il définit dans son projet d’organisation pour répondre à ses obligations de résultat.</w:t>
      </w:r>
    </w:p>
    <w:p w14:paraId="7F3CDD10" w14:textId="77777777" w:rsidR="001E36DC" w:rsidRPr="00131C1E" w:rsidRDefault="001E36DC" w:rsidP="001E36DC">
      <w:pPr>
        <w:jc w:val="both"/>
        <w:rPr>
          <w:rFonts w:ascii="Fira Sans" w:hAnsi="Fira Sans" w:cs="Arial"/>
        </w:rPr>
      </w:pPr>
    </w:p>
    <w:p w14:paraId="5CF9A3A0" w14:textId="77777777" w:rsidR="001E36DC" w:rsidRPr="00131C1E" w:rsidRDefault="001E36DC" w:rsidP="001E36DC">
      <w:pPr>
        <w:jc w:val="both"/>
        <w:rPr>
          <w:rFonts w:ascii="Fira Sans" w:hAnsi="Fira Sans" w:cs="Arial"/>
        </w:rPr>
      </w:pPr>
      <w:r w:rsidRPr="00131C1E">
        <w:rPr>
          <w:rFonts w:ascii="Fira Sans" w:hAnsi="Fira Sans" w:cs="Arial"/>
        </w:rPr>
        <w:t>Outre le respect des dispositions du marché, le titulaire ne pourra se prévaloir dans l’exercice de sa prestation d’une quelconque méconnaissance de l’ensemble de la réglementation relative à son activité.</w:t>
      </w:r>
    </w:p>
    <w:p w14:paraId="700711DB" w14:textId="77777777" w:rsidR="001E36DC" w:rsidRPr="00131C1E" w:rsidRDefault="001E36DC" w:rsidP="001E36DC">
      <w:pPr>
        <w:jc w:val="both"/>
        <w:rPr>
          <w:rFonts w:ascii="Fira Sans" w:hAnsi="Fira Sans" w:cs="Arial"/>
        </w:rPr>
      </w:pPr>
    </w:p>
    <w:p w14:paraId="5A44EB81" w14:textId="77777777" w:rsidR="001E36DC" w:rsidRPr="00131C1E" w:rsidRDefault="001E36DC" w:rsidP="001E36DC">
      <w:pPr>
        <w:jc w:val="both"/>
        <w:rPr>
          <w:rFonts w:ascii="Fira Sans" w:hAnsi="Fira Sans" w:cs="Arial"/>
        </w:rPr>
      </w:pPr>
      <w:r w:rsidRPr="00131C1E">
        <w:rPr>
          <w:rFonts w:ascii="Fira Sans" w:hAnsi="Fira Sans" w:cs="Arial"/>
        </w:rPr>
        <w:t>Dans ce cadre de définition, les objectifs attendus du prestataire en matière de résultat consistent à :</w:t>
      </w:r>
    </w:p>
    <w:p w14:paraId="0429C961" w14:textId="77777777" w:rsidR="00350BD3" w:rsidRPr="0071236E" w:rsidRDefault="00350BD3" w:rsidP="001E36DC">
      <w:pPr>
        <w:jc w:val="both"/>
        <w:rPr>
          <w:rFonts w:ascii="Fira Sans" w:hAnsi="Fira Sans" w:cs="Arial"/>
          <w:color w:val="FF0000"/>
        </w:rPr>
      </w:pPr>
    </w:p>
    <w:p w14:paraId="53E8FCD2" w14:textId="77777777" w:rsidR="001E36DC" w:rsidRPr="00131C1E" w:rsidRDefault="001E36DC" w:rsidP="001E36DC">
      <w:pPr>
        <w:numPr>
          <w:ilvl w:val="0"/>
          <w:numId w:val="26"/>
        </w:numPr>
        <w:jc w:val="both"/>
        <w:rPr>
          <w:rFonts w:ascii="Fira Sans" w:hAnsi="Fira Sans" w:cs="Arial"/>
        </w:rPr>
      </w:pPr>
      <w:r w:rsidRPr="00131C1E">
        <w:rPr>
          <w:rFonts w:ascii="Fira Sans" w:hAnsi="Fira Sans" w:cs="Arial"/>
        </w:rPr>
        <w:t>Garantir la continuité de service et de fonctionnement des matériels mis à disposition ;</w:t>
      </w:r>
    </w:p>
    <w:p w14:paraId="2C37DD15" w14:textId="77777777" w:rsidR="001E36DC" w:rsidRPr="00131C1E" w:rsidRDefault="001E36DC" w:rsidP="001E36DC">
      <w:pPr>
        <w:numPr>
          <w:ilvl w:val="0"/>
          <w:numId w:val="26"/>
        </w:numPr>
        <w:jc w:val="both"/>
        <w:rPr>
          <w:rFonts w:ascii="Fira Sans" w:hAnsi="Fira Sans" w:cs="Arial"/>
        </w:rPr>
      </w:pPr>
      <w:r w:rsidRPr="00131C1E">
        <w:rPr>
          <w:rFonts w:ascii="Fira Sans" w:hAnsi="Fira Sans" w:cs="Arial"/>
        </w:rPr>
        <w:t>Garantir la gestion optimale de toutes les opérations d’exploitation courante ;</w:t>
      </w:r>
    </w:p>
    <w:p w14:paraId="24758751" w14:textId="77777777" w:rsidR="001E36DC" w:rsidRPr="00131C1E" w:rsidRDefault="001E36DC" w:rsidP="001E36DC">
      <w:pPr>
        <w:numPr>
          <w:ilvl w:val="0"/>
          <w:numId w:val="26"/>
        </w:numPr>
        <w:jc w:val="both"/>
        <w:rPr>
          <w:rFonts w:ascii="Fira Sans" w:hAnsi="Fira Sans" w:cs="Arial"/>
        </w:rPr>
      </w:pPr>
      <w:r w:rsidRPr="00131C1E">
        <w:rPr>
          <w:rFonts w:ascii="Fira Sans" w:hAnsi="Fira Sans" w:cs="Arial"/>
        </w:rPr>
        <w:t>Assurer une conformité des installations ;</w:t>
      </w:r>
    </w:p>
    <w:p w14:paraId="4BD4F77B" w14:textId="77777777" w:rsidR="001E36DC" w:rsidRPr="00131C1E" w:rsidRDefault="001E36DC" w:rsidP="001E36DC">
      <w:pPr>
        <w:numPr>
          <w:ilvl w:val="0"/>
          <w:numId w:val="26"/>
        </w:numPr>
        <w:jc w:val="both"/>
        <w:rPr>
          <w:rFonts w:ascii="Fira Sans" w:hAnsi="Fira Sans" w:cs="Arial"/>
        </w:rPr>
      </w:pPr>
      <w:r w:rsidRPr="00131C1E">
        <w:rPr>
          <w:rFonts w:ascii="Fira Sans" w:hAnsi="Fira Sans" w:cs="Arial"/>
        </w:rPr>
        <w:t>Assurer le niveau de qualité de prestations demandé.</w:t>
      </w:r>
    </w:p>
    <w:p w14:paraId="12C74B10" w14:textId="77777777" w:rsidR="00350BD3" w:rsidRPr="0071236E" w:rsidRDefault="00350BD3" w:rsidP="00350BD3">
      <w:pPr>
        <w:ind w:left="720"/>
        <w:jc w:val="both"/>
        <w:rPr>
          <w:rFonts w:ascii="Fira Sans" w:hAnsi="Fira Sans" w:cs="Arial"/>
          <w:color w:val="FF0000"/>
        </w:rPr>
      </w:pPr>
    </w:p>
    <w:p w14:paraId="4E98D062" w14:textId="0449E078" w:rsidR="002B65E0" w:rsidRPr="00131C1E" w:rsidRDefault="002B65E0" w:rsidP="00285480">
      <w:pPr>
        <w:pStyle w:val="Titre2"/>
        <w:ind w:left="567" w:hanging="4"/>
        <w:rPr>
          <w:rFonts w:ascii="Fira Sans" w:hAnsi="Fira Sans"/>
          <w:sz w:val="24"/>
          <w:szCs w:val="24"/>
        </w:rPr>
      </w:pPr>
      <w:r w:rsidRPr="00131C1E">
        <w:rPr>
          <w:rFonts w:ascii="Fira Sans" w:hAnsi="Fira Sans"/>
          <w:sz w:val="24"/>
          <w:szCs w:val="24"/>
        </w:rPr>
        <w:t>Développement durable</w:t>
      </w:r>
    </w:p>
    <w:p w14:paraId="766631A5" w14:textId="77777777" w:rsidR="002B65E0" w:rsidRPr="00131C1E" w:rsidRDefault="002B65E0" w:rsidP="002B65E0"/>
    <w:p w14:paraId="2FA902E8" w14:textId="77777777" w:rsidR="006E4244" w:rsidRPr="00131C1E" w:rsidRDefault="002B65E0" w:rsidP="002B65E0">
      <w:pPr>
        <w:jc w:val="both"/>
        <w:rPr>
          <w:rFonts w:ascii="Fira Sans" w:hAnsi="Fira Sans" w:cs="Arial"/>
        </w:rPr>
      </w:pPr>
      <w:r w:rsidRPr="00131C1E">
        <w:rPr>
          <w:rFonts w:ascii="Fira Sans" w:hAnsi="Fira Sans" w:cs="Arial"/>
        </w:rPr>
        <w:t xml:space="preserve">Les conditions d'exécution des prestations comportent des éléments à caractère environnemental qui prennent en compte les objectifs de développement durable comme suit : </w:t>
      </w:r>
    </w:p>
    <w:p w14:paraId="38CE3F2C" w14:textId="77777777" w:rsidR="006E4244" w:rsidRPr="00131C1E" w:rsidRDefault="006E4244" w:rsidP="002B65E0">
      <w:pPr>
        <w:jc w:val="both"/>
        <w:rPr>
          <w:rFonts w:ascii="Fira Sans" w:hAnsi="Fira Sans" w:cs="Arial"/>
        </w:rPr>
      </w:pPr>
    </w:p>
    <w:p w14:paraId="1E4E33D3" w14:textId="77777777" w:rsidR="006E4244" w:rsidRPr="00131C1E" w:rsidRDefault="002B65E0" w:rsidP="006E4244">
      <w:pPr>
        <w:pStyle w:val="Paragraphedeliste"/>
        <w:numPr>
          <w:ilvl w:val="0"/>
          <w:numId w:val="41"/>
        </w:numPr>
        <w:jc w:val="both"/>
        <w:rPr>
          <w:rFonts w:ascii="Fira Sans" w:hAnsi="Fira Sans" w:cs="Arial"/>
        </w:rPr>
      </w:pPr>
      <w:r w:rsidRPr="00131C1E">
        <w:rPr>
          <w:rFonts w:ascii="Fira Sans" w:hAnsi="Fira Sans" w:cs="Arial"/>
        </w:rPr>
        <w:t xml:space="preserve">Une démarche d'optimisation des emballages lors de la livraison des produits, </w:t>
      </w:r>
    </w:p>
    <w:p w14:paraId="4D8D2832" w14:textId="77777777" w:rsidR="006E4244" w:rsidRPr="00131C1E" w:rsidRDefault="002B65E0" w:rsidP="006E4244">
      <w:pPr>
        <w:pStyle w:val="Paragraphedeliste"/>
        <w:numPr>
          <w:ilvl w:val="0"/>
          <w:numId w:val="41"/>
        </w:numPr>
        <w:jc w:val="both"/>
        <w:rPr>
          <w:rFonts w:ascii="Fira Sans" w:hAnsi="Fira Sans" w:cs="Arial"/>
        </w:rPr>
      </w:pPr>
      <w:r w:rsidRPr="00131C1E">
        <w:rPr>
          <w:rFonts w:ascii="Fira Sans" w:hAnsi="Fira Sans" w:cs="Arial"/>
        </w:rPr>
        <w:t xml:space="preserve">Proposition d’équipements et solutions sobres en matière de consommation d’énergie, </w:t>
      </w:r>
    </w:p>
    <w:p w14:paraId="07793774" w14:textId="36257654" w:rsidR="002B65E0" w:rsidRPr="00131C1E" w:rsidRDefault="002B65E0" w:rsidP="006E4244">
      <w:pPr>
        <w:pStyle w:val="Paragraphedeliste"/>
        <w:numPr>
          <w:ilvl w:val="0"/>
          <w:numId w:val="41"/>
        </w:numPr>
        <w:jc w:val="both"/>
        <w:rPr>
          <w:rFonts w:ascii="Fira Sans" w:hAnsi="Fira Sans" w:cs="Arial"/>
        </w:rPr>
      </w:pPr>
      <w:r w:rsidRPr="00131C1E">
        <w:rPr>
          <w:rFonts w:ascii="Fira Sans" w:hAnsi="Fira Sans" w:cs="Arial"/>
        </w:rPr>
        <w:t xml:space="preserve">Proposition d’équipements durables. </w:t>
      </w:r>
    </w:p>
    <w:p w14:paraId="6C7D6D63" w14:textId="77777777" w:rsidR="006E4244" w:rsidRPr="0071236E" w:rsidRDefault="006E4244" w:rsidP="006E4244">
      <w:pPr>
        <w:pStyle w:val="Paragraphedeliste"/>
        <w:jc w:val="both"/>
        <w:rPr>
          <w:rFonts w:ascii="Fira Sans" w:hAnsi="Fira Sans" w:cs="Arial"/>
          <w:color w:val="FF0000"/>
        </w:rPr>
      </w:pPr>
    </w:p>
    <w:p w14:paraId="7B1255C8" w14:textId="5C316503" w:rsidR="00B26D4C" w:rsidRPr="00083D61" w:rsidRDefault="00B26D4C" w:rsidP="00285480">
      <w:pPr>
        <w:pStyle w:val="Titre2"/>
        <w:ind w:left="567" w:hanging="4"/>
        <w:rPr>
          <w:rFonts w:ascii="Fira Sans" w:hAnsi="Fira Sans"/>
          <w:sz w:val="24"/>
          <w:szCs w:val="24"/>
        </w:rPr>
      </w:pPr>
      <w:r w:rsidRPr="00083D61">
        <w:rPr>
          <w:rFonts w:ascii="Fira Sans" w:hAnsi="Fira Sans"/>
          <w:sz w:val="24"/>
          <w:szCs w:val="24"/>
        </w:rPr>
        <w:t xml:space="preserve">Emission </w:t>
      </w:r>
      <w:r w:rsidR="00805668" w:rsidRPr="00083D61">
        <w:rPr>
          <w:rFonts w:ascii="Fira Sans" w:hAnsi="Fira Sans"/>
          <w:sz w:val="24"/>
          <w:szCs w:val="24"/>
        </w:rPr>
        <w:t xml:space="preserve">et transmission </w:t>
      </w:r>
      <w:r w:rsidRPr="00083D61">
        <w:rPr>
          <w:rFonts w:ascii="Fira Sans" w:hAnsi="Fira Sans"/>
          <w:sz w:val="24"/>
          <w:szCs w:val="24"/>
        </w:rPr>
        <w:t>de bons de commande</w:t>
      </w:r>
    </w:p>
    <w:p w14:paraId="70F9DDBE" w14:textId="3CBCB4F7" w:rsidR="00B26D4C" w:rsidRPr="00083D61" w:rsidRDefault="00B26D4C" w:rsidP="00285480">
      <w:pPr>
        <w:rPr>
          <w:rFonts w:ascii="Fira Sans" w:hAnsi="Fira Sans"/>
        </w:rPr>
      </w:pPr>
    </w:p>
    <w:p w14:paraId="7AE4965A" w14:textId="39F3CF7F" w:rsidR="00EE6756" w:rsidRPr="00131C1E" w:rsidRDefault="00B26D4C" w:rsidP="00285480">
      <w:pPr>
        <w:ind w:right="12"/>
        <w:jc w:val="both"/>
        <w:rPr>
          <w:rFonts w:ascii="Fira Sans" w:hAnsi="Fira Sans" w:cs="Arial"/>
        </w:rPr>
      </w:pPr>
      <w:r w:rsidRPr="00083D61">
        <w:rPr>
          <w:rFonts w:ascii="Fira Sans" w:hAnsi="Fira Sans" w:cs="Arial"/>
        </w:rPr>
        <w:t>Les commandes seront passées au moyen de bons de commandes dématérialisés</w:t>
      </w:r>
      <w:r w:rsidR="00805668" w:rsidRPr="00083D61">
        <w:rPr>
          <w:rFonts w:ascii="Fira Sans" w:hAnsi="Fira Sans" w:cs="Arial"/>
        </w:rPr>
        <w:t xml:space="preserve"> (par mail)</w:t>
      </w:r>
      <w:r w:rsidRPr="00083D61">
        <w:rPr>
          <w:rFonts w:ascii="Fira Sans" w:hAnsi="Fira Sans" w:cs="Arial"/>
        </w:rPr>
        <w:t xml:space="preserve"> qui préciseront entre autres </w:t>
      </w:r>
      <w:r w:rsidR="00EE6756" w:rsidRPr="00083D61">
        <w:rPr>
          <w:rFonts w:ascii="Fira Sans" w:eastAsia="DejaVu Sans" w:hAnsi="Fira Sans" w:cs="DejaVu Sans"/>
        </w:rPr>
        <w:t xml:space="preserve">le nom ou la raison sociale du titulaire, la date et le numéro du marché, la date et le numéro du bon de commande, les délais laissés le cas échéant au titulaire pour formuler </w:t>
      </w:r>
      <w:r w:rsidR="00482E77" w:rsidRPr="00083D61">
        <w:rPr>
          <w:rFonts w:ascii="Fira Sans" w:eastAsia="DejaVu Sans" w:hAnsi="Fira Sans" w:cs="DejaVu Sans"/>
        </w:rPr>
        <w:t>ses</w:t>
      </w:r>
      <w:r w:rsidR="00EE6756" w:rsidRPr="00083D61">
        <w:rPr>
          <w:rFonts w:ascii="Fira Sans" w:eastAsia="DejaVu Sans" w:hAnsi="Fira Sans" w:cs="DejaVu Sans"/>
        </w:rPr>
        <w:t xml:space="preserve"> observations, les délais de livraison (date de début</w:t>
      </w:r>
      <w:r w:rsidR="00EE6756" w:rsidRPr="00131C1E">
        <w:rPr>
          <w:rFonts w:ascii="Fira Sans" w:eastAsia="DejaVu Sans" w:hAnsi="Fira Sans" w:cs="DejaVu Sans"/>
        </w:rPr>
        <w:t xml:space="preserve"> et de fin), les lieux de livraison des prestations, le montant du bon de commande, la nature et la description des prestations à réaliser.</w:t>
      </w:r>
    </w:p>
    <w:p w14:paraId="2E9B44EC" w14:textId="77777777" w:rsidR="00805668" w:rsidRPr="00131C1E" w:rsidRDefault="00805668" w:rsidP="00285480">
      <w:pPr>
        <w:ind w:right="12"/>
        <w:jc w:val="both"/>
        <w:rPr>
          <w:rFonts w:ascii="Fira Sans" w:eastAsia="DejaVu Sans" w:hAnsi="Fira Sans" w:cs="DejaVu Sans"/>
        </w:rPr>
      </w:pPr>
    </w:p>
    <w:p w14:paraId="152D2346" w14:textId="1EE98EFD" w:rsidR="00805668" w:rsidRPr="00131C1E" w:rsidRDefault="00805668" w:rsidP="00285480">
      <w:pPr>
        <w:ind w:right="12"/>
        <w:jc w:val="both"/>
        <w:rPr>
          <w:rFonts w:ascii="Fira Sans" w:eastAsia="DejaVu Sans" w:hAnsi="Fira Sans" w:cs="DejaVu Sans"/>
        </w:rPr>
      </w:pPr>
      <w:r w:rsidRPr="00131C1E">
        <w:rPr>
          <w:rFonts w:ascii="Fira Sans" w:eastAsia="DejaVu Sans" w:hAnsi="Fira Sans" w:cs="DejaVu Sans"/>
        </w:rPr>
        <w:t xml:space="preserve">Les commandes sont généralement lancées dans </w:t>
      </w:r>
      <w:r w:rsidR="00057F45" w:rsidRPr="00131C1E">
        <w:rPr>
          <w:rFonts w:ascii="Fira Sans" w:eastAsia="DejaVu Sans" w:hAnsi="Fira Sans" w:cs="DejaVu Sans"/>
        </w:rPr>
        <w:t>les 7</w:t>
      </w:r>
      <w:r w:rsidRPr="00131C1E">
        <w:rPr>
          <w:rFonts w:ascii="Fira Sans" w:eastAsia="DejaVu Sans" w:hAnsi="Fira Sans" w:cs="DejaVu Sans"/>
        </w:rPr>
        <w:t xml:space="preserve"> jours qui précèdent l’opération. Toutefois, ce délai pourra être réduit dans le cas d’un besoin urgent de matériel non prévu initialement et qui s’avère nécessaire.</w:t>
      </w:r>
    </w:p>
    <w:p w14:paraId="2E7733C9" w14:textId="77777777" w:rsidR="00B26D4C" w:rsidRPr="00131C1E" w:rsidRDefault="00B26D4C" w:rsidP="00285480">
      <w:pPr>
        <w:rPr>
          <w:rFonts w:ascii="Fira Sans" w:hAnsi="Fira Sans"/>
        </w:rPr>
      </w:pPr>
    </w:p>
    <w:p w14:paraId="6DCB752B" w14:textId="27652598" w:rsidR="00B26D4C" w:rsidRPr="00131C1E" w:rsidRDefault="00B26D4C" w:rsidP="00285480">
      <w:pPr>
        <w:pStyle w:val="Titre2"/>
        <w:ind w:left="567" w:hanging="4"/>
        <w:rPr>
          <w:rFonts w:ascii="Fira Sans" w:hAnsi="Fira Sans"/>
          <w:sz w:val="24"/>
          <w:szCs w:val="24"/>
        </w:rPr>
      </w:pPr>
      <w:r w:rsidRPr="00131C1E">
        <w:rPr>
          <w:rFonts w:ascii="Fira Sans" w:hAnsi="Fira Sans"/>
          <w:sz w:val="24"/>
          <w:szCs w:val="24"/>
        </w:rPr>
        <w:t xml:space="preserve">Défaillance du titulaire </w:t>
      </w:r>
    </w:p>
    <w:p w14:paraId="6E6000AC" w14:textId="1AEDD786" w:rsidR="00B26D4C" w:rsidRPr="00131C1E" w:rsidRDefault="00B26D4C" w:rsidP="00285480">
      <w:pPr>
        <w:rPr>
          <w:rFonts w:ascii="Fira Sans" w:hAnsi="Fira Sans" w:cs="Arial"/>
        </w:rPr>
      </w:pPr>
    </w:p>
    <w:p w14:paraId="3171E135" w14:textId="734EAB58" w:rsidR="00B26D4C" w:rsidRPr="00131C1E" w:rsidRDefault="00B26D4C" w:rsidP="00285480">
      <w:pPr>
        <w:jc w:val="both"/>
        <w:rPr>
          <w:rFonts w:ascii="Fira Sans" w:hAnsi="Fira Sans" w:cs="Arial"/>
        </w:rPr>
      </w:pPr>
      <w:r w:rsidRPr="00131C1E">
        <w:rPr>
          <w:rFonts w:ascii="Fira Sans" w:hAnsi="Fira Sans" w:cs="Arial"/>
        </w:rPr>
        <w:t xml:space="preserve">En cas d’inexécution du service, de retard ou d’exécution partielle pour quelque motif que ce soit et faute d’accord entre les deux parties, </w:t>
      </w:r>
      <w:r w:rsidR="00F90AA3" w:rsidRPr="00131C1E">
        <w:rPr>
          <w:rFonts w:ascii="Fira Sans" w:hAnsi="Fira Sans" w:cs="Arial"/>
        </w:rPr>
        <w:t>le pouvoir adjudicateur</w:t>
      </w:r>
      <w:r w:rsidRPr="00131C1E">
        <w:rPr>
          <w:rFonts w:ascii="Fira Sans" w:hAnsi="Fira Sans" w:cs="Arial"/>
        </w:rPr>
        <w:t xml:space="preserve"> se réserve le droit de faire appel au prestataire de son choix pour suppléer à la défaillance du titulaire, aux frais et risques du titulaire, sans qu’une décision de réalisation aux frais et risques ne soit nécessairement prononcée à son encontre. </w:t>
      </w:r>
    </w:p>
    <w:p w14:paraId="40F8D72B" w14:textId="77777777" w:rsidR="00B26D4C" w:rsidRPr="00131C1E" w:rsidRDefault="00B26D4C" w:rsidP="00285480">
      <w:pPr>
        <w:rPr>
          <w:rFonts w:ascii="Fira Sans" w:hAnsi="Fira Sans" w:cs="Arial"/>
        </w:rPr>
      </w:pPr>
    </w:p>
    <w:p w14:paraId="17593220" w14:textId="3CFC5D4E" w:rsidR="00604C5A" w:rsidRPr="00131C1E" w:rsidRDefault="00604C5A" w:rsidP="00285480">
      <w:pPr>
        <w:pStyle w:val="Titre1"/>
        <w:spacing w:before="0"/>
        <w:ind w:left="0"/>
        <w:jc w:val="both"/>
        <w:rPr>
          <w:rStyle w:val="StyleTitre1ArialNarrow14ptNonsoulignToutenmajusculeCar"/>
          <w:rFonts w:ascii="Fira Sans" w:hAnsi="Fira Sans"/>
          <w:b/>
          <w:sz w:val="24"/>
          <w:u w:val="none"/>
        </w:rPr>
      </w:pPr>
      <w:r w:rsidRPr="00131C1E">
        <w:rPr>
          <w:rStyle w:val="StyleTitre1ArialNarrow14ptNonsoulignToutenmajusculeCar"/>
          <w:rFonts w:ascii="Fira Sans" w:hAnsi="Fira Sans"/>
          <w:b/>
          <w:sz w:val="24"/>
          <w:u w:val="none"/>
        </w:rPr>
        <w:t>PRESENTATION DES FACTURES</w:t>
      </w:r>
    </w:p>
    <w:p w14:paraId="53E4A7C0" w14:textId="77777777" w:rsidR="00604C5A" w:rsidRPr="00131C1E" w:rsidRDefault="00604C5A" w:rsidP="00285480">
      <w:pPr>
        <w:rPr>
          <w:rFonts w:ascii="Fira Sans" w:hAnsi="Fira Sans" w:cs="Arial"/>
        </w:rPr>
      </w:pPr>
    </w:p>
    <w:p w14:paraId="06045E73" w14:textId="77777777" w:rsidR="00604C5A" w:rsidRPr="00131C1E" w:rsidRDefault="00604C5A" w:rsidP="00285480">
      <w:pPr>
        <w:pStyle w:val="Titre2"/>
        <w:ind w:left="567" w:firstLine="0"/>
        <w:jc w:val="both"/>
        <w:rPr>
          <w:rFonts w:ascii="Fira Sans" w:hAnsi="Fira Sans"/>
          <w:sz w:val="24"/>
          <w:szCs w:val="24"/>
        </w:rPr>
      </w:pPr>
      <w:bookmarkStart w:id="13" w:name="_Toc379192829"/>
      <w:bookmarkStart w:id="14" w:name="_Toc401060665"/>
      <w:r w:rsidRPr="00131C1E">
        <w:rPr>
          <w:rFonts w:ascii="Fira Sans" w:hAnsi="Fira Sans"/>
          <w:sz w:val="24"/>
          <w:szCs w:val="24"/>
        </w:rPr>
        <w:t>Contenu des factures</w:t>
      </w:r>
    </w:p>
    <w:p w14:paraId="70A81241" w14:textId="77777777" w:rsidR="00604C5A" w:rsidRPr="00131C1E" w:rsidRDefault="00604C5A" w:rsidP="00285480">
      <w:pPr>
        <w:rPr>
          <w:rFonts w:ascii="Fira Sans" w:hAnsi="Fira Sans" w:cs="Arial"/>
        </w:rPr>
      </w:pPr>
    </w:p>
    <w:p w14:paraId="7AD13574" w14:textId="77777777" w:rsidR="00604C5A" w:rsidRPr="00131C1E" w:rsidRDefault="00604C5A" w:rsidP="00285480">
      <w:pPr>
        <w:jc w:val="both"/>
        <w:rPr>
          <w:rFonts w:ascii="Fira Sans" w:hAnsi="Fira Sans" w:cs="Arial"/>
        </w:rPr>
      </w:pPr>
      <w:r w:rsidRPr="00131C1E">
        <w:rPr>
          <w:rFonts w:ascii="Fira Sans" w:hAnsi="Fira Sans" w:cs="Arial"/>
        </w:rPr>
        <w:t xml:space="preserve">Les factures afférentes au marché seront établies en un original par situation selon modèle ci-joint. Outre les mentions légales, la facture devra comporter les mentions suivantes : </w:t>
      </w:r>
    </w:p>
    <w:p w14:paraId="46FCAE6F" w14:textId="77777777" w:rsidR="00604C5A" w:rsidRPr="00131C1E" w:rsidRDefault="00604C5A" w:rsidP="00285480">
      <w:pPr>
        <w:jc w:val="both"/>
        <w:rPr>
          <w:rFonts w:ascii="Fira Sans" w:hAnsi="Fira Sans" w:cs="Arial"/>
        </w:rPr>
      </w:pPr>
    </w:p>
    <w:p w14:paraId="66BCA593" w14:textId="77777777" w:rsidR="00604C5A" w:rsidRPr="00131C1E" w:rsidRDefault="00604C5A" w:rsidP="00BD7540">
      <w:pPr>
        <w:numPr>
          <w:ilvl w:val="0"/>
          <w:numId w:val="8"/>
        </w:numPr>
        <w:jc w:val="both"/>
        <w:rPr>
          <w:rFonts w:ascii="Fira Sans" w:hAnsi="Fira Sans" w:cs="Arial"/>
        </w:rPr>
      </w:pPr>
      <w:r w:rsidRPr="00131C1E">
        <w:rPr>
          <w:rFonts w:ascii="Fira Sans" w:hAnsi="Fira Sans" w:cs="Arial"/>
        </w:rPr>
        <w:t>Le nom, n° SIRET et adresse du titulaire</w:t>
      </w:r>
    </w:p>
    <w:p w14:paraId="6E28DCA7" w14:textId="77777777" w:rsidR="00604C5A" w:rsidRPr="00131C1E" w:rsidRDefault="00604C5A" w:rsidP="00BD7540">
      <w:pPr>
        <w:numPr>
          <w:ilvl w:val="0"/>
          <w:numId w:val="8"/>
        </w:numPr>
        <w:jc w:val="both"/>
        <w:rPr>
          <w:rFonts w:ascii="Fira Sans" w:hAnsi="Fira Sans" w:cs="Arial"/>
        </w:rPr>
      </w:pPr>
      <w:r w:rsidRPr="00131C1E">
        <w:rPr>
          <w:rFonts w:ascii="Fira Sans" w:hAnsi="Fira Sans" w:cs="Arial"/>
        </w:rPr>
        <w:t>Le n° de son compte bancaire ou postal</w:t>
      </w:r>
    </w:p>
    <w:p w14:paraId="30A5F438" w14:textId="77777777" w:rsidR="00604C5A" w:rsidRPr="00131C1E" w:rsidRDefault="00604C5A" w:rsidP="00BD7540">
      <w:pPr>
        <w:numPr>
          <w:ilvl w:val="0"/>
          <w:numId w:val="8"/>
        </w:numPr>
        <w:jc w:val="both"/>
        <w:rPr>
          <w:rFonts w:ascii="Fira Sans" w:hAnsi="Fira Sans" w:cs="Arial"/>
        </w:rPr>
      </w:pPr>
      <w:r w:rsidRPr="00131C1E">
        <w:rPr>
          <w:rFonts w:ascii="Fira Sans" w:hAnsi="Fira Sans" w:cs="Arial"/>
        </w:rPr>
        <w:t xml:space="preserve">le n° et la date de notification du marché et de chaque avenant éventuel </w:t>
      </w:r>
    </w:p>
    <w:p w14:paraId="6996E46E" w14:textId="77777777" w:rsidR="00604C5A" w:rsidRPr="00131C1E" w:rsidRDefault="00604C5A" w:rsidP="00BD7540">
      <w:pPr>
        <w:numPr>
          <w:ilvl w:val="0"/>
          <w:numId w:val="8"/>
        </w:numPr>
        <w:jc w:val="both"/>
        <w:rPr>
          <w:rFonts w:ascii="Fira Sans" w:hAnsi="Fira Sans" w:cs="Arial"/>
        </w:rPr>
      </w:pPr>
      <w:r w:rsidRPr="00131C1E">
        <w:rPr>
          <w:rFonts w:ascii="Fira Sans" w:hAnsi="Fira Sans" w:cs="Arial"/>
        </w:rPr>
        <w:t xml:space="preserve">le numéro de commande </w:t>
      </w:r>
    </w:p>
    <w:p w14:paraId="5CC632DD" w14:textId="70802ED9" w:rsidR="00604C5A" w:rsidRPr="00131C1E" w:rsidRDefault="00604C5A" w:rsidP="00BD7540">
      <w:pPr>
        <w:numPr>
          <w:ilvl w:val="0"/>
          <w:numId w:val="8"/>
        </w:numPr>
        <w:jc w:val="both"/>
        <w:rPr>
          <w:rFonts w:ascii="Fira Sans" w:hAnsi="Fira Sans" w:cs="Arial"/>
        </w:rPr>
      </w:pPr>
      <w:r w:rsidRPr="00131C1E">
        <w:rPr>
          <w:rFonts w:ascii="Fira Sans" w:hAnsi="Fira Sans" w:cs="Arial"/>
        </w:rPr>
        <w:t>le numéro, la description</w:t>
      </w:r>
      <w:r w:rsidR="006A159B" w:rsidRPr="00131C1E">
        <w:rPr>
          <w:rFonts w:ascii="Fira Sans" w:hAnsi="Fira Sans" w:cs="Arial"/>
        </w:rPr>
        <w:t xml:space="preserve"> de la prestation exécutée</w:t>
      </w:r>
    </w:p>
    <w:p w14:paraId="3A9A3F7F" w14:textId="71F12801" w:rsidR="00604C5A" w:rsidRPr="00131C1E" w:rsidRDefault="00604C5A" w:rsidP="00BD7540">
      <w:pPr>
        <w:numPr>
          <w:ilvl w:val="0"/>
          <w:numId w:val="8"/>
        </w:numPr>
        <w:jc w:val="both"/>
        <w:rPr>
          <w:rFonts w:ascii="Fira Sans" w:hAnsi="Fira Sans" w:cs="Arial"/>
        </w:rPr>
      </w:pPr>
      <w:r w:rsidRPr="00131C1E">
        <w:rPr>
          <w:rFonts w:ascii="Fira Sans" w:hAnsi="Fira Sans" w:cs="Arial"/>
        </w:rPr>
        <w:t xml:space="preserve">le montant H.T. et T.T.C.  </w:t>
      </w:r>
    </w:p>
    <w:p w14:paraId="4A82C49A" w14:textId="3866C64F" w:rsidR="00604C5A" w:rsidRPr="00131C1E" w:rsidRDefault="00604C5A" w:rsidP="00BD7540">
      <w:pPr>
        <w:numPr>
          <w:ilvl w:val="0"/>
          <w:numId w:val="8"/>
        </w:numPr>
        <w:jc w:val="both"/>
        <w:rPr>
          <w:rFonts w:ascii="Fira Sans" w:hAnsi="Fira Sans" w:cs="Arial"/>
        </w:rPr>
      </w:pPr>
      <w:r w:rsidRPr="00131C1E">
        <w:rPr>
          <w:rFonts w:ascii="Fira Sans" w:hAnsi="Fira Sans" w:cs="Arial"/>
        </w:rPr>
        <w:t>le taux et le montant de la TVA </w:t>
      </w:r>
    </w:p>
    <w:p w14:paraId="15BD1D24" w14:textId="77777777" w:rsidR="00604C5A" w:rsidRPr="00131C1E" w:rsidRDefault="00604C5A" w:rsidP="00BD7540">
      <w:pPr>
        <w:numPr>
          <w:ilvl w:val="0"/>
          <w:numId w:val="8"/>
        </w:numPr>
        <w:jc w:val="both"/>
        <w:rPr>
          <w:rFonts w:ascii="Fira Sans" w:hAnsi="Fira Sans" w:cs="Arial"/>
        </w:rPr>
      </w:pPr>
      <w:r w:rsidRPr="00131C1E">
        <w:rPr>
          <w:rFonts w:ascii="Fira Sans" w:hAnsi="Fira Sans" w:cs="Arial"/>
        </w:rPr>
        <w:t>la date et le n° de la facture</w:t>
      </w:r>
    </w:p>
    <w:p w14:paraId="1313B5B6" w14:textId="77777777" w:rsidR="00604C5A" w:rsidRPr="00131C1E" w:rsidRDefault="00604C5A" w:rsidP="00BD7540">
      <w:pPr>
        <w:numPr>
          <w:ilvl w:val="0"/>
          <w:numId w:val="8"/>
        </w:numPr>
        <w:jc w:val="both"/>
        <w:rPr>
          <w:rFonts w:ascii="Fira Sans" w:hAnsi="Fira Sans" w:cs="Arial"/>
        </w:rPr>
      </w:pPr>
      <w:r w:rsidRPr="00131C1E">
        <w:rPr>
          <w:rFonts w:ascii="Fira Sans" w:hAnsi="Fira Sans" w:cs="Arial"/>
        </w:rPr>
        <w:t>le n° de TVA intracommunautaire</w:t>
      </w:r>
    </w:p>
    <w:p w14:paraId="762ED377" w14:textId="77777777" w:rsidR="00604C5A" w:rsidRPr="00131C1E" w:rsidRDefault="00604C5A" w:rsidP="00285480">
      <w:pPr>
        <w:jc w:val="both"/>
        <w:rPr>
          <w:rFonts w:ascii="Fira Sans" w:hAnsi="Fira Sans" w:cs="Arial"/>
        </w:rPr>
      </w:pPr>
    </w:p>
    <w:p w14:paraId="7D737FF3" w14:textId="77777777" w:rsidR="00604C5A" w:rsidRPr="00131C1E" w:rsidRDefault="00604C5A" w:rsidP="00285480">
      <w:pPr>
        <w:pStyle w:val="Titre2"/>
        <w:ind w:left="567" w:firstLine="0"/>
        <w:jc w:val="both"/>
        <w:rPr>
          <w:rFonts w:ascii="Fira Sans" w:hAnsi="Fira Sans"/>
          <w:sz w:val="24"/>
          <w:szCs w:val="24"/>
        </w:rPr>
      </w:pPr>
      <w:r w:rsidRPr="00131C1E">
        <w:rPr>
          <w:rFonts w:ascii="Fira Sans" w:hAnsi="Fira Sans"/>
          <w:sz w:val="24"/>
          <w:szCs w:val="24"/>
        </w:rPr>
        <w:t>Adresse de facturation</w:t>
      </w:r>
    </w:p>
    <w:p w14:paraId="53009A11" w14:textId="77777777" w:rsidR="00604C5A" w:rsidRPr="00131C1E" w:rsidRDefault="00604C5A" w:rsidP="00285480">
      <w:pPr>
        <w:rPr>
          <w:rFonts w:ascii="Fira Sans" w:hAnsi="Fira Sans" w:cs="Arial"/>
        </w:rPr>
      </w:pPr>
    </w:p>
    <w:p w14:paraId="592363B4" w14:textId="220997A2" w:rsidR="00604C5A" w:rsidRPr="00131C1E" w:rsidRDefault="00604C5A" w:rsidP="00285480">
      <w:pPr>
        <w:jc w:val="both"/>
        <w:rPr>
          <w:rFonts w:ascii="Fira Sans" w:hAnsi="Fira Sans" w:cs="Arial"/>
        </w:rPr>
      </w:pPr>
      <w:r w:rsidRPr="00131C1E">
        <w:rPr>
          <w:rFonts w:ascii="Fira Sans" w:hAnsi="Fira Sans" w:cs="Arial"/>
        </w:rPr>
        <w:t>Les demandes de paiement devront être envoyées à l’adresse suivante</w:t>
      </w:r>
      <w:r w:rsidR="00560EAF" w:rsidRPr="00131C1E">
        <w:rPr>
          <w:rFonts w:ascii="Fira Sans" w:hAnsi="Fira Sans" w:cs="Arial"/>
        </w:rPr>
        <w:t xml:space="preserve"> </w:t>
      </w:r>
    </w:p>
    <w:p w14:paraId="650AF386" w14:textId="79FDCE2A" w:rsidR="008B781D" w:rsidRPr="00131C1E" w:rsidRDefault="008B781D" w:rsidP="00285480">
      <w:pPr>
        <w:jc w:val="both"/>
        <w:rPr>
          <w:rFonts w:ascii="Fira Sans" w:hAnsi="Fira Sans" w:cs="Calibri"/>
          <w:b/>
          <w:bCs/>
        </w:rPr>
      </w:pPr>
      <w:hyperlink r:id="rId17" w:history="1">
        <w:r w:rsidRPr="00131C1E">
          <w:rPr>
            <w:rStyle w:val="Lienhypertexte"/>
            <w:rFonts w:ascii="Fira Sans" w:hAnsi="Fira Sans" w:cs="Calibri"/>
            <w:b/>
            <w:bCs/>
            <w:color w:val="auto"/>
          </w:rPr>
          <w:t>https://chorus-pro.gouv.fr</w:t>
        </w:r>
      </w:hyperlink>
    </w:p>
    <w:p w14:paraId="5CA0484D" w14:textId="1A7B882A" w:rsidR="00A964B3" w:rsidRPr="00131C1E" w:rsidRDefault="00E42038" w:rsidP="00285480">
      <w:pPr>
        <w:jc w:val="both"/>
        <w:rPr>
          <w:rFonts w:ascii="Fira Sans" w:hAnsi="Fira Sans" w:cs="Arial"/>
        </w:rPr>
      </w:pPr>
      <w:r w:rsidRPr="00131C1E">
        <w:rPr>
          <w:rFonts w:ascii="Fira Sans" w:hAnsi="Fira Sans" w:cs="Arial"/>
        </w:rPr>
        <w:t>Identifiant de la structure publique SIRET (</w:t>
      </w:r>
      <w:r w:rsidR="00B739FF" w:rsidRPr="00131C1E">
        <w:rPr>
          <w:rFonts w:ascii="Fira Sans" w:hAnsi="Fira Sans" w:cs="Arial"/>
        </w:rPr>
        <w:t>CCI PA</w:t>
      </w:r>
      <w:r w:rsidR="002F7963" w:rsidRPr="00131C1E">
        <w:rPr>
          <w:rFonts w:ascii="Fira Sans" w:hAnsi="Fira Sans" w:cs="Arial"/>
        </w:rPr>
        <w:t>) 18130003900011</w:t>
      </w:r>
    </w:p>
    <w:p w14:paraId="1ED00B59" w14:textId="77777777" w:rsidR="002F7963" w:rsidRPr="00131C1E" w:rsidRDefault="002F7963" w:rsidP="00285480">
      <w:pPr>
        <w:jc w:val="both"/>
        <w:rPr>
          <w:rFonts w:ascii="Fira Sans" w:hAnsi="Fira Sans" w:cs="Arial"/>
        </w:rPr>
      </w:pPr>
    </w:p>
    <w:bookmarkEnd w:id="13"/>
    <w:bookmarkEnd w:id="14"/>
    <w:p w14:paraId="63D36BA0" w14:textId="18479855" w:rsidR="00604C5A" w:rsidRPr="00131C1E" w:rsidRDefault="00604C5A" w:rsidP="00285480">
      <w:pPr>
        <w:keepNext/>
        <w:numPr>
          <w:ilvl w:val="1"/>
          <w:numId w:val="1"/>
        </w:numPr>
        <w:tabs>
          <w:tab w:val="num" w:pos="360"/>
        </w:tabs>
        <w:ind w:left="567" w:firstLine="0"/>
        <w:jc w:val="both"/>
        <w:outlineLvl w:val="1"/>
        <w:rPr>
          <w:rFonts w:ascii="Fira Sans" w:hAnsi="Fira Sans" w:cs="Arial"/>
          <w:b/>
          <w:bCs/>
        </w:rPr>
      </w:pPr>
      <w:r w:rsidRPr="00131C1E">
        <w:rPr>
          <w:rFonts w:ascii="Fira Sans" w:hAnsi="Fira Sans" w:cs="Arial"/>
          <w:b/>
          <w:bCs/>
        </w:rPr>
        <w:t xml:space="preserve">Modalités de règlement par </w:t>
      </w:r>
      <w:r w:rsidR="008269DC" w:rsidRPr="00131C1E">
        <w:rPr>
          <w:rFonts w:ascii="Fira Sans" w:hAnsi="Fira Sans" w:cs="Arial"/>
          <w:b/>
          <w:bCs/>
        </w:rPr>
        <w:t>le pouvoir adjudicateur</w:t>
      </w:r>
    </w:p>
    <w:p w14:paraId="40D4D79B" w14:textId="77777777" w:rsidR="00604C5A" w:rsidRPr="00131C1E" w:rsidRDefault="00604C5A" w:rsidP="00285480">
      <w:pPr>
        <w:jc w:val="both"/>
        <w:rPr>
          <w:rFonts w:ascii="Fira Sans" w:hAnsi="Fira Sans" w:cs="Arial"/>
          <w:b/>
        </w:rPr>
      </w:pPr>
    </w:p>
    <w:p w14:paraId="4060372A" w14:textId="77777777" w:rsidR="00604C5A" w:rsidRPr="00131C1E" w:rsidRDefault="00604C5A" w:rsidP="00285480">
      <w:pPr>
        <w:keepNext/>
        <w:numPr>
          <w:ilvl w:val="2"/>
          <w:numId w:val="1"/>
        </w:numPr>
        <w:ind w:left="993" w:firstLine="0"/>
        <w:jc w:val="both"/>
        <w:outlineLvl w:val="2"/>
        <w:rPr>
          <w:rFonts w:ascii="Fira Sans" w:hAnsi="Fira Sans" w:cs="Arial"/>
          <w:b/>
          <w:i/>
          <w:iCs/>
        </w:rPr>
      </w:pPr>
      <w:bookmarkStart w:id="15" w:name="_Toc379192832"/>
      <w:bookmarkStart w:id="16" w:name="_Toc401060668"/>
      <w:r w:rsidRPr="00131C1E">
        <w:rPr>
          <w:rFonts w:ascii="Fira Sans" w:hAnsi="Fira Sans" w:cs="Arial"/>
          <w:i/>
          <w:iCs/>
        </w:rPr>
        <w:t>Mode de règlement</w:t>
      </w:r>
    </w:p>
    <w:p w14:paraId="463128A3" w14:textId="77777777" w:rsidR="00604C5A" w:rsidRPr="00131C1E" w:rsidRDefault="00604C5A" w:rsidP="00285480">
      <w:pPr>
        <w:pStyle w:val="Titre2"/>
        <w:numPr>
          <w:ilvl w:val="0"/>
          <w:numId w:val="0"/>
        </w:numPr>
        <w:ind w:left="1419"/>
        <w:rPr>
          <w:rFonts w:ascii="Fira Sans" w:hAnsi="Fira Sans"/>
          <w:sz w:val="24"/>
          <w:szCs w:val="24"/>
        </w:rPr>
      </w:pPr>
    </w:p>
    <w:p w14:paraId="66F0E202" w14:textId="5EEC2913" w:rsidR="00604C5A" w:rsidRPr="00131C1E" w:rsidRDefault="00604C5A" w:rsidP="00285480">
      <w:pPr>
        <w:rPr>
          <w:rFonts w:ascii="Fira Sans" w:hAnsi="Fira Sans" w:cs="Arial"/>
        </w:rPr>
      </w:pPr>
      <w:r w:rsidRPr="00131C1E">
        <w:rPr>
          <w:rFonts w:ascii="Fira Sans" w:hAnsi="Fira Sans" w:cs="Arial"/>
        </w:rPr>
        <w:t>Le mode de règlement est le virement bancaire.</w:t>
      </w:r>
    </w:p>
    <w:p w14:paraId="24F09DF6" w14:textId="77777777" w:rsidR="00E42038" w:rsidRPr="00131C1E" w:rsidRDefault="00E42038" w:rsidP="00285480">
      <w:pPr>
        <w:rPr>
          <w:rFonts w:ascii="Fira Sans" w:hAnsi="Fira Sans" w:cs="Arial"/>
        </w:rPr>
      </w:pPr>
    </w:p>
    <w:p w14:paraId="73226BFD" w14:textId="77777777" w:rsidR="00B739FF" w:rsidRPr="00131C1E" w:rsidRDefault="00E42038" w:rsidP="00285480">
      <w:pPr>
        <w:ind w:left="23" w:right="23"/>
        <w:jc w:val="both"/>
        <w:rPr>
          <w:rFonts w:ascii="Fira Sans" w:eastAsia="DejaVu Sans" w:hAnsi="Fira Sans" w:cs="DejaVu Sans"/>
        </w:rPr>
      </w:pPr>
      <w:r w:rsidRPr="00131C1E">
        <w:rPr>
          <w:rFonts w:ascii="Fira Sans" w:eastAsia="DejaVu Sans" w:hAnsi="Fira Sans" w:cs="DejaVu Sans"/>
        </w:rPr>
        <w:t xml:space="preserve">En cas de groupement conjoint, chaque membre du groupement perçoit directement les sommes se rapportant à l'exécution de ses propres prestations. </w:t>
      </w:r>
    </w:p>
    <w:p w14:paraId="2D404714" w14:textId="77777777" w:rsidR="00B739FF" w:rsidRPr="00131C1E" w:rsidRDefault="00B739FF" w:rsidP="00285480">
      <w:pPr>
        <w:ind w:left="23" w:right="23"/>
        <w:jc w:val="both"/>
        <w:rPr>
          <w:rFonts w:ascii="Fira Sans" w:eastAsia="DejaVu Sans" w:hAnsi="Fira Sans" w:cs="DejaVu Sans"/>
        </w:rPr>
      </w:pPr>
    </w:p>
    <w:p w14:paraId="76677835" w14:textId="0A95BB54" w:rsidR="00E42038" w:rsidRPr="00131C1E" w:rsidRDefault="00E42038" w:rsidP="00285480">
      <w:pPr>
        <w:ind w:left="23" w:right="23"/>
        <w:jc w:val="both"/>
        <w:rPr>
          <w:rFonts w:ascii="Fira Sans" w:eastAsia="DejaVu Sans" w:hAnsi="Fira Sans" w:cs="DejaVu Sans"/>
        </w:rPr>
      </w:pPr>
      <w:r w:rsidRPr="00131C1E">
        <w:rPr>
          <w:rFonts w:ascii="Fira Sans" w:eastAsia="DejaVu Sans" w:hAnsi="Fira Sans" w:cs="DejaVu Sans"/>
        </w:rPr>
        <w:t>En cas de groupement solidaire, le paiement est effectué sur un compte unique, ouvert au nom du mandataire, sauf stipulation contraire prévue à l'acte d'engagement.</w:t>
      </w:r>
    </w:p>
    <w:p w14:paraId="24594BFB" w14:textId="77777777" w:rsidR="00E42038" w:rsidRPr="00131C1E" w:rsidRDefault="00E42038" w:rsidP="00285480">
      <w:pPr>
        <w:ind w:left="23" w:right="23"/>
        <w:jc w:val="both"/>
        <w:rPr>
          <w:rFonts w:ascii="Fira Sans" w:eastAsia="DejaVu Sans" w:hAnsi="Fira Sans" w:cs="DejaVu Sans"/>
        </w:rPr>
      </w:pPr>
    </w:p>
    <w:p w14:paraId="1BDDE715" w14:textId="77777777" w:rsidR="00604C5A" w:rsidRPr="00131C1E" w:rsidRDefault="00604C5A" w:rsidP="00285480">
      <w:pPr>
        <w:keepNext/>
        <w:numPr>
          <w:ilvl w:val="2"/>
          <w:numId w:val="1"/>
        </w:numPr>
        <w:ind w:left="993" w:firstLine="0"/>
        <w:jc w:val="both"/>
        <w:outlineLvl w:val="2"/>
        <w:rPr>
          <w:rFonts w:ascii="Fira Sans" w:hAnsi="Fira Sans" w:cs="Arial"/>
          <w:b/>
          <w:i/>
          <w:iCs/>
        </w:rPr>
      </w:pPr>
      <w:bookmarkStart w:id="17" w:name="_Toc379192836"/>
      <w:bookmarkStart w:id="18" w:name="_Toc401060672"/>
      <w:bookmarkEnd w:id="15"/>
      <w:bookmarkEnd w:id="16"/>
      <w:r w:rsidRPr="00131C1E">
        <w:rPr>
          <w:rFonts w:ascii="Fira Sans" w:hAnsi="Fira Sans" w:cs="Arial"/>
          <w:i/>
          <w:iCs/>
        </w:rPr>
        <w:t>Délai de paiement</w:t>
      </w:r>
      <w:bookmarkEnd w:id="17"/>
      <w:bookmarkEnd w:id="18"/>
    </w:p>
    <w:p w14:paraId="2AF6D2CB" w14:textId="77777777" w:rsidR="00604C5A" w:rsidRPr="00131C1E" w:rsidRDefault="00604C5A" w:rsidP="00285480">
      <w:pPr>
        <w:jc w:val="both"/>
        <w:rPr>
          <w:rFonts w:ascii="Fira Sans" w:hAnsi="Fira Sans" w:cs="Arial"/>
        </w:rPr>
      </w:pPr>
    </w:p>
    <w:p w14:paraId="5A017822" w14:textId="77777777" w:rsidR="00604C5A" w:rsidRPr="00131C1E" w:rsidRDefault="00604C5A" w:rsidP="00285480">
      <w:pPr>
        <w:autoSpaceDE w:val="0"/>
        <w:autoSpaceDN w:val="0"/>
        <w:adjustRightInd w:val="0"/>
        <w:jc w:val="both"/>
        <w:rPr>
          <w:rFonts w:ascii="Fira Sans" w:eastAsia="Cambria" w:hAnsi="Fira Sans" w:cs="Arial"/>
          <w:lang w:eastAsia="en-US"/>
        </w:rPr>
      </w:pPr>
      <w:r w:rsidRPr="00131C1E">
        <w:rPr>
          <w:rFonts w:ascii="Fira Sans" w:eastAsia="Cambria" w:hAnsi="Fira Sans" w:cs="Arial"/>
          <w:lang w:eastAsia="en-US"/>
        </w:rPr>
        <w:t>Le paiement s'effectuera suivant les règles de la comptabilité publique selon la réglementation en vigueur.</w:t>
      </w:r>
    </w:p>
    <w:p w14:paraId="4085E5C6" w14:textId="77777777" w:rsidR="00061E08" w:rsidRPr="00131C1E" w:rsidRDefault="00061E08" w:rsidP="00285480">
      <w:pPr>
        <w:autoSpaceDE w:val="0"/>
        <w:autoSpaceDN w:val="0"/>
        <w:adjustRightInd w:val="0"/>
        <w:jc w:val="both"/>
        <w:rPr>
          <w:rFonts w:ascii="Fira Sans" w:hAnsi="Fira Sans" w:cs="Arial"/>
          <w:iCs/>
        </w:rPr>
      </w:pPr>
    </w:p>
    <w:p w14:paraId="62E28FDE" w14:textId="77777777" w:rsidR="00604C5A" w:rsidRPr="00131C1E" w:rsidRDefault="00604C5A" w:rsidP="00285480">
      <w:pPr>
        <w:keepNext/>
        <w:numPr>
          <w:ilvl w:val="2"/>
          <w:numId w:val="1"/>
        </w:numPr>
        <w:ind w:left="993" w:firstLine="0"/>
        <w:jc w:val="both"/>
        <w:outlineLvl w:val="2"/>
        <w:rPr>
          <w:rFonts w:ascii="Fira Sans" w:hAnsi="Fira Sans" w:cs="Arial"/>
          <w:b/>
          <w:i/>
          <w:iCs/>
        </w:rPr>
      </w:pPr>
      <w:bookmarkStart w:id="19" w:name="_Toc379192840"/>
      <w:bookmarkStart w:id="20" w:name="_Toc401060676"/>
      <w:r w:rsidRPr="00131C1E">
        <w:rPr>
          <w:rFonts w:ascii="Fira Sans" w:hAnsi="Fira Sans" w:cs="Arial"/>
          <w:i/>
          <w:iCs/>
        </w:rPr>
        <w:t>Modification des coordonnées bancaires</w:t>
      </w:r>
      <w:bookmarkEnd w:id="19"/>
      <w:bookmarkEnd w:id="20"/>
    </w:p>
    <w:p w14:paraId="28B62A11" w14:textId="77777777" w:rsidR="00604C5A" w:rsidRPr="00131C1E" w:rsidRDefault="00604C5A" w:rsidP="00285480">
      <w:pPr>
        <w:jc w:val="both"/>
        <w:rPr>
          <w:rFonts w:ascii="Fira Sans" w:hAnsi="Fira Sans" w:cs="Arial"/>
        </w:rPr>
      </w:pPr>
    </w:p>
    <w:p w14:paraId="6F788FA9" w14:textId="77777777" w:rsidR="00604C5A" w:rsidRPr="00131C1E" w:rsidRDefault="00604C5A" w:rsidP="00285480">
      <w:pPr>
        <w:jc w:val="both"/>
        <w:rPr>
          <w:rFonts w:ascii="Fira Sans" w:hAnsi="Fira Sans" w:cs="Arial"/>
        </w:rPr>
      </w:pPr>
      <w:r w:rsidRPr="00131C1E">
        <w:rPr>
          <w:rFonts w:ascii="Fira Sans" w:hAnsi="Fira Sans" w:cs="Arial"/>
        </w:rPr>
        <w:t>En cas de modification des coordonnées bancaires en cours d’exécution du marché, le titulaire doit impérativement, dans les plus brefs délais, notifier ce changement au service en charge du suivi contractuel et administratif du marché tel que défini ci-dessus et fournir le RIB correspondant.</w:t>
      </w:r>
    </w:p>
    <w:p w14:paraId="7F2C3D27" w14:textId="77777777" w:rsidR="00604C5A" w:rsidRPr="00131C1E" w:rsidRDefault="00604C5A" w:rsidP="00285480">
      <w:pPr>
        <w:jc w:val="both"/>
        <w:rPr>
          <w:rFonts w:ascii="Fira Sans" w:hAnsi="Fira Sans" w:cs="Arial"/>
        </w:rPr>
      </w:pPr>
    </w:p>
    <w:p w14:paraId="5F32FD9F" w14:textId="09ECFB12" w:rsidR="00604C5A" w:rsidRPr="00131C1E" w:rsidRDefault="00604C5A" w:rsidP="00285480">
      <w:pPr>
        <w:jc w:val="both"/>
        <w:rPr>
          <w:rFonts w:ascii="Fira Sans" w:hAnsi="Fira Sans" w:cs="Arial"/>
        </w:rPr>
      </w:pPr>
      <w:r w:rsidRPr="00131C1E">
        <w:rPr>
          <w:rFonts w:ascii="Fira Sans" w:hAnsi="Fira Sans" w:cs="Arial"/>
        </w:rPr>
        <w:t xml:space="preserve">Le titulaire est tenu de notifier au </w:t>
      </w:r>
      <w:r w:rsidR="00065E6E" w:rsidRPr="00131C1E">
        <w:rPr>
          <w:rFonts w:ascii="Fira Sans" w:hAnsi="Fira Sans" w:cs="Arial"/>
        </w:rPr>
        <w:t>pouvoir adjudicateur</w:t>
      </w:r>
      <w:r w:rsidRPr="00131C1E">
        <w:rPr>
          <w:rFonts w:ascii="Fira Sans" w:hAnsi="Fira Sans" w:cs="Arial"/>
        </w:rPr>
        <w:t xml:space="preserve"> par lettre recommandée avec accusé de réception, toutes les modifications importantes du fonctionnement de son entreprise (nature juridique, changement de dirigeant, etc..) survenant au cours de l’exécution du marché.</w:t>
      </w:r>
    </w:p>
    <w:p w14:paraId="09944EDC" w14:textId="77777777" w:rsidR="00A64CD5" w:rsidRPr="00131C1E" w:rsidRDefault="00A64CD5" w:rsidP="00285480">
      <w:pPr>
        <w:rPr>
          <w:rFonts w:ascii="Fira Sans" w:eastAsia="Cambria" w:hAnsi="Fira Sans" w:cs="Arial"/>
          <w:lang w:eastAsia="en-US"/>
        </w:rPr>
      </w:pPr>
    </w:p>
    <w:p w14:paraId="0D99216A" w14:textId="71A617C5" w:rsidR="00604C5A" w:rsidRPr="00131C1E" w:rsidRDefault="007E7684" w:rsidP="00285480">
      <w:pPr>
        <w:pStyle w:val="Titre1"/>
        <w:spacing w:before="0"/>
        <w:ind w:left="0"/>
        <w:jc w:val="both"/>
        <w:rPr>
          <w:rStyle w:val="StyleTitre1ArialNarrow14ptNonsoulignToutenmajusculeCar"/>
          <w:rFonts w:ascii="Fira Sans" w:hAnsi="Fira Sans"/>
          <w:b/>
          <w:sz w:val="24"/>
          <w:u w:val="none"/>
        </w:rPr>
      </w:pPr>
      <w:r w:rsidRPr="00131C1E">
        <w:rPr>
          <w:rStyle w:val="StyleTitre1ArialNarrow14ptNonsoulignToutenmajusculeCar"/>
          <w:rFonts w:ascii="Fira Sans" w:hAnsi="Fira Sans"/>
          <w:b/>
          <w:sz w:val="24"/>
          <w:u w:val="none"/>
        </w:rPr>
        <w:t>VERIFICATION ET ADMISSION DES PRESTATIONS</w:t>
      </w:r>
    </w:p>
    <w:p w14:paraId="16BC96E1" w14:textId="77777777" w:rsidR="007E7684" w:rsidRPr="00131C1E" w:rsidRDefault="007E7684" w:rsidP="007E7684">
      <w:pPr>
        <w:jc w:val="both"/>
        <w:rPr>
          <w:rFonts w:ascii="Fira Sans" w:hAnsi="Fira Sans" w:cs="Arial"/>
        </w:rPr>
      </w:pPr>
    </w:p>
    <w:p w14:paraId="5210A433" w14:textId="37017324" w:rsidR="007E7684" w:rsidRPr="00131C1E" w:rsidRDefault="007E7684" w:rsidP="007E7684">
      <w:pPr>
        <w:pStyle w:val="Titre2"/>
        <w:ind w:left="567" w:firstLine="0"/>
        <w:jc w:val="both"/>
        <w:rPr>
          <w:rFonts w:ascii="Fira Sans" w:hAnsi="Fira Sans"/>
          <w:sz w:val="24"/>
          <w:szCs w:val="24"/>
        </w:rPr>
      </w:pPr>
      <w:r w:rsidRPr="00131C1E">
        <w:rPr>
          <w:rFonts w:ascii="Fira Sans" w:hAnsi="Fira Sans"/>
          <w:sz w:val="24"/>
          <w:szCs w:val="24"/>
        </w:rPr>
        <w:t>Opération de vérification</w:t>
      </w:r>
    </w:p>
    <w:p w14:paraId="36568B4D" w14:textId="77777777" w:rsidR="007E7684" w:rsidRPr="00131C1E" w:rsidRDefault="007E7684" w:rsidP="007E7684"/>
    <w:p w14:paraId="63F15773" w14:textId="77777777" w:rsidR="007E7684" w:rsidRPr="00131C1E" w:rsidRDefault="007E7684" w:rsidP="007E7684">
      <w:pPr>
        <w:jc w:val="both"/>
        <w:rPr>
          <w:rFonts w:ascii="Fira Sans" w:hAnsi="Fira Sans" w:cs="Arial"/>
        </w:rPr>
      </w:pPr>
      <w:r w:rsidRPr="00131C1E">
        <w:rPr>
          <w:rFonts w:ascii="Fira Sans" w:hAnsi="Fira Sans" w:cs="Arial"/>
        </w:rPr>
        <w:t>Par dérogation aux articles 27 et 28 du CCAG/FCS, les opérations de vérification et d’admission se dérouleront dans les conditions suivantes :</w:t>
      </w:r>
    </w:p>
    <w:p w14:paraId="3CB4B257" w14:textId="77777777" w:rsidR="007E7684" w:rsidRPr="00131C1E" w:rsidRDefault="007E7684" w:rsidP="007E7684">
      <w:pPr>
        <w:rPr>
          <w:rFonts w:ascii="Fira Sans" w:hAnsi="Fira Sans" w:cs="Arial"/>
        </w:rPr>
      </w:pPr>
    </w:p>
    <w:p w14:paraId="7B2A8C18" w14:textId="77777777" w:rsidR="007E7684" w:rsidRPr="00131C1E" w:rsidRDefault="007E7684" w:rsidP="007E7684">
      <w:pPr>
        <w:numPr>
          <w:ilvl w:val="0"/>
          <w:numId w:val="30"/>
        </w:numPr>
        <w:jc w:val="both"/>
        <w:rPr>
          <w:rFonts w:ascii="Fira Sans" w:hAnsi="Fira Sans" w:cs="Arial"/>
        </w:rPr>
      </w:pPr>
      <w:r w:rsidRPr="00131C1E">
        <w:rPr>
          <w:rFonts w:ascii="Fira Sans" w:hAnsi="Fira Sans" w:cs="Arial"/>
        </w:rPr>
        <w:t xml:space="preserve">Les opérations de vérification auront lieu au fur et à mesure des livraisons. </w:t>
      </w:r>
    </w:p>
    <w:p w14:paraId="2A4D626A" w14:textId="1128B7FD" w:rsidR="007E7684" w:rsidRPr="00131C1E" w:rsidRDefault="007E7684" w:rsidP="007E7684">
      <w:pPr>
        <w:numPr>
          <w:ilvl w:val="0"/>
          <w:numId w:val="30"/>
        </w:numPr>
        <w:jc w:val="both"/>
        <w:rPr>
          <w:rFonts w:ascii="Fira Sans" w:hAnsi="Fira Sans" w:cs="Arial"/>
        </w:rPr>
      </w:pPr>
      <w:r w:rsidRPr="00131C1E">
        <w:rPr>
          <w:rFonts w:ascii="Fira Sans" w:hAnsi="Fira Sans" w:cs="Arial"/>
        </w:rPr>
        <w:t xml:space="preserve">La CCI PA dispose de </w:t>
      </w:r>
      <w:r w:rsidR="00131C1E" w:rsidRPr="00131C1E">
        <w:rPr>
          <w:rFonts w:ascii="Fira Sans" w:hAnsi="Fira Sans" w:cs="Arial"/>
        </w:rPr>
        <w:t>7</w:t>
      </w:r>
      <w:r w:rsidRPr="00131C1E">
        <w:rPr>
          <w:rFonts w:ascii="Fira Sans" w:hAnsi="Fira Sans" w:cs="Arial"/>
        </w:rPr>
        <w:t xml:space="preserve"> jours à compter de la date de livraison pour effectuer des réclamations. La vérification portera sur un contrôle de l’adéquation entre les matériels commandées et ceux qui ont été livrés. Elle portera également sur l’état physique des matériels reçus.</w:t>
      </w:r>
    </w:p>
    <w:p w14:paraId="4B4CCEE6" w14:textId="77777777" w:rsidR="007E7684" w:rsidRPr="00131C1E" w:rsidRDefault="007E7684" w:rsidP="007E7684"/>
    <w:p w14:paraId="106571D3" w14:textId="68618597" w:rsidR="007E7684" w:rsidRPr="00131C1E" w:rsidRDefault="007E7684" w:rsidP="007E7684">
      <w:pPr>
        <w:pStyle w:val="Titre2"/>
        <w:ind w:left="567" w:firstLine="0"/>
        <w:jc w:val="both"/>
        <w:rPr>
          <w:rFonts w:ascii="Fira Sans" w:hAnsi="Fira Sans"/>
          <w:sz w:val="24"/>
          <w:szCs w:val="24"/>
        </w:rPr>
      </w:pPr>
      <w:r w:rsidRPr="00131C1E">
        <w:rPr>
          <w:rFonts w:ascii="Fira Sans" w:hAnsi="Fira Sans"/>
          <w:sz w:val="24"/>
          <w:szCs w:val="24"/>
        </w:rPr>
        <w:t>Décisions après vérification</w:t>
      </w:r>
    </w:p>
    <w:p w14:paraId="26F1DBD2" w14:textId="77777777" w:rsidR="007E7684" w:rsidRPr="00131C1E" w:rsidRDefault="007E7684" w:rsidP="007E7684"/>
    <w:p w14:paraId="5335421F" w14:textId="3259AEAF" w:rsidR="007E7684" w:rsidRPr="00131C1E" w:rsidRDefault="007E7684" w:rsidP="007E7684">
      <w:pPr>
        <w:jc w:val="both"/>
        <w:rPr>
          <w:rFonts w:ascii="Fira Sans" w:hAnsi="Fira Sans" w:cs="Arial"/>
        </w:rPr>
      </w:pPr>
      <w:r w:rsidRPr="00131C1E">
        <w:rPr>
          <w:rFonts w:ascii="Fira Sans" w:hAnsi="Fira Sans" w:cs="Arial"/>
        </w:rPr>
        <w:t xml:space="preserve">A l’issue des opérations de vérification, la CCI </w:t>
      </w:r>
      <w:r w:rsidR="00B739FF" w:rsidRPr="00131C1E">
        <w:rPr>
          <w:rFonts w:ascii="Fira Sans" w:hAnsi="Fira Sans" w:cs="Arial"/>
        </w:rPr>
        <w:t>PA</w:t>
      </w:r>
      <w:r w:rsidRPr="00131C1E">
        <w:rPr>
          <w:rFonts w:ascii="Fira Sans" w:hAnsi="Fira Sans" w:cs="Arial"/>
        </w:rPr>
        <w:t xml:space="preserve"> prend une décision d’admission, d’ajournement, de réfaction ou de rejet.</w:t>
      </w:r>
    </w:p>
    <w:p w14:paraId="05FD05AF" w14:textId="77777777" w:rsidR="00EE633C" w:rsidRPr="00131C1E" w:rsidRDefault="00EE633C" w:rsidP="007E7684">
      <w:pPr>
        <w:jc w:val="both"/>
        <w:rPr>
          <w:rFonts w:ascii="Fira Sans" w:hAnsi="Fira Sans" w:cs="Arial"/>
        </w:rPr>
      </w:pPr>
    </w:p>
    <w:p w14:paraId="3D368C22" w14:textId="49C3B302" w:rsidR="007E7684" w:rsidRPr="00131C1E" w:rsidRDefault="007E7684" w:rsidP="007E7684">
      <w:pPr>
        <w:jc w:val="both"/>
        <w:rPr>
          <w:rFonts w:ascii="Fira Sans" w:hAnsi="Fira Sans" w:cs="Arial"/>
        </w:rPr>
      </w:pPr>
      <w:r w:rsidRPr="00131C1E">
        <w:rPr>
          <w:rFonts w:ascii="Fira Sans" w:hAnsi="Fira Sans" w:cs="Arial"/>
        </w:rPr>
        <w:t xml:space="preserve">Par dérogation à l’article 30 du CCAG FCS, si la </w:t>
      </w:r>
      <w:r w:rsidR="00B739FF" w:rsidRPr="00131C1E">
        <w:rPr>
          <w:rFonts w:ascii="Fira Sans" w:hAnsi="Fira Sans" w:cs="Arial"/>
        </w:rPr>
        <w:t>CCI PA</w:t>
      </w:r>
      <w:r w:rsidRPr="00131C1E">
        <w:rPr>
          <w:rFonts w:ascii="Fira Sans" w:hAnsi="Fira Sans" w:cs="Arial"/>
        </w:rPr>
        <w:t xml:space="preserve"> ne notifie pas sa décision dans le délai mentionné ci-dessus, les prestations sont considérées comme reçues, avec effet à compter de l’expiration du délai.</w:t>
      </w:r>
    </w:p>
    <w:p w14:paraId="22BC9926" w14:textId="77777777" w:rsidR="007E7684" w:rsidRPr="00131C1E" w:rsidRDefault="007E7684" w:rsidP="007E7684">
      <w:pPr>
        <w:jc w:val="both"/>
        <w:rPr>
          <w:rFonts w:ascii="Fira Sans" w:hAnsi="Fira Sans" w:cs="Arial"/>
        </w:rPr>
      </w:pPr>
    </w:p>
    <w:p w14:paraId="70AACB44" w14:textId="77777777" w:rsidR="007E7684" w:rsidRPr="00131C1E" w:rsidRDefault="007E7684" w:rsidP="007E7684">
      <w:pPr>
        <w:jc w:val="both"/>
        <w:rPr>
          <w:rFonts w:ascii="Fira Sans" w:hAnsi="Fira Sans" w:cs="Arial"/>
        </w:rPr>
      </w:pPr>
      <w:r w:rsidRPr="00131C1E">
        <w:rPr>
          <w:rFonts w:ascii="Fira Sans" w:hAnsi="Fira Sans" w:cs="Arial"/>
        </w:rPr>
        <w:t>Dans le cas d’un marché comportant des prestations distinctes à exécuter, chaque prestation fait l’objet de vérifications et de décisions distinctes.</w:t>
      </w:r>
    </w:p>
    <w:p w14:paraId="6344E484" w14:textId="77777777" w:rsidR="007E7684" w:rsidRPr="00131C1E" w:rsidRDefault="007E7684" w:rsidP="007E7684">
      <w:pPr>
        <w:jc w:val="both"/>
        <w:rPr>
          <w:rFonts w:ascii="Fira Sans" w:hAnsi="Fira Sans" w:cs="Arial"/>
        </w:rPr>
      </w:pPr>
    </w:p>
    <w:p w14:paraId="47035260" w14:textId="50D37416" w:rsidR="00EE633C" w:rsidRPr="00131C1E" w:rsidRDefault="00EE633C" w:rsidP="00EE633C">
      <w:pPr>
        <w:keepNext/>
        <w:numPr>
          <w:ilvl w:val="2"/>
          <w:numId w:val="1"/>
        </w:numPr>
        <w:ind w:left="993" w:firstLine="0"/>
        <w:jc w:val="both"/>
        <w:outlineLvl w:val="2"/>
        <w:rPr>
          <w:rFonts w:ascii="Fira Sans" w:hAnsi="Fira Sans" w:cs="Arial"/>
          <w:bCs/>
          <w:i/>
          <w:iCs/>
        </w:rPr>
      </w:pPr>
      <w:r w:rsidRPr="00131C1E">
        <w:rPr>
          <w:rFonts w:ascii="Fira Sans" w:hAnsi="Fira Sans" w:cs="Arial"/>
          <w:bCs/>
          <w:i/>
          <w:iCs/>
        </w:rPr>
        <w:t>Admission des prestations</w:t>
      </w:r>
    </w:p>
    <w:p w14:paraId="2C0AFFBB" w14:textId="77777777" w:rsidR="00EE633C" w:rsidRPr="00131C1E" w:rsidRDefault="00EE633C" w:rsidP="00EE633C">
      <w:pPr>
        <w:pStyle w:val="Titre2"/>
        <w:numPr>
          <w:ilvl w:val="0"/>
          <w:numId w:val="0"/>
        </w:numPr>
      </w:pPr>
    </w:p>
    <w:p w14:paraId="11698D26" w14:textId="33624064" w:rsidR="00EE633C" w:rsidRPr="00131C1E" w:rsidRDefault="00EE633C" w:rsidP="00EE633C">
      <w:pPr>
        <w:jc w:val="both"/>
        <w:rPr>
          <w:rFonts w:ascii="Fira Sans" w:hAnsi="Fira Sans" w:cs="Arial"/>
        </w:rPr>
      </w:pPr>
      <w:r w:rsidRPr="00131C1E">
        <w:rPr>
          <w:rFonts w:ascii="Fira Sans" w:hAnsi="Fira Sans" w:cs="Arial"/>
        </w:rPr>
        <w:t>La CCI</w:t>
      </w:r>
      <w:r w:rsidR="00B739FF" w:rsidRPr="00131C1E">
        <w:rPr>
          <w:rFonts w:ascii="Fira Sans" w:hAnsi="Fira Sans" w:cs="Arial"/>
        </w:rPr>
        <w:t xml:space="preserve"> </w:t>
      </w:r>
      <w:r w:rsidRPr="00131C1E">
        <w:rPr>
          <w:rFonts w:ascii="Fira Sans" w:hAnsi="Fira Sans" w:cs="Arial"/>
        </w:rPr>
        <w:t xml:space="preserve">PA prononce l’admission des prestations si celles-ci répondent aux stipulations du marché. </w:t>
      </w:r>
    </w:p>
    <w:p w14:paraId="2AF1D882" w14:textId="77777777" w:rsidR="00EE633C" w:rsidRPr="0071236E" w:rsidRDefault="00EE633C" w:rsidP="00EE633C">
      <w:pPr>
        <w:rPr>
          <w:color w:val="FF0000"/>
        </w:rPr>
      </w:pPr>
    </w:p>
    <w:p w14:paraId="78C037F9" w14:textId="027ECADC" w:rsidR="00EE633C" w:rsidRPr="00083D61" w:rsidRDefault="00EE633C" w:rsidP="00EE633C">
      <w:pPr>
        <w:keepNext/>
        <w:numPr>
          <w:ilvl w:val="2"/>
          <w:numId w:val="1"/>
        </w:numPr>
        <w:ind w:left="993" w:firstLine="0"/>
        <w:jc w:val="both"/>
        <w:outlineLvl w:val="2"/>
        <w:rPr>
          <w:rFonts w:ascii="Fira Sans" w:hAnsi="Fira Sans" w:cs="Arial"/>
          <w:bCs/>
          <w:i/>
          <w:iCs/>
        </w:rPr>
      </w:pPr>
      <w:r w:rsidRPr="00083D61">
        <w:rPr>
          <w:rFonts w:ascii="Fira Sans" w:hAnsi="Fira Sans" w:cs="Arial"/>
          <w:bCs/>
          <w:i/>
          <w:iCs/>
        </w:rPr>
        <w:t>Réfaction du prix des prestations</w:t>
      </w:r>
    </w:p>
    <w:p w14:paraId="33F8EDF9" w14:textId="77777777" w:rsidR="00EE633C" w:rsidRPr="00083D61" w:rsidRDefault="00EE633C" w:rsidP="00EE633C">
      <w:pPr>
        <w:pStyle w:val="Titre2"/>
        <w:numPr>
          <w:ilvl w:val="0"/>
          <w:numId w:val="0"/>
        </w:numPr>
      </w:pPr>
    </w:p>
    <w:p w14:paraId="1D11F27D" w14:textId="77777777" w:rsidR="00EE633C" w:rsidRPr="00083D61" w:rsidRDefault="00EE633C" w:rsidP="00EE633C">
      <w:pPr>
        <w:jc w:val="both"/>
        <w:rPr>
          <w:rFonts w:ascii="Fira Sans" w:hAnsi="Fira Sans" w:cs="Arial"/>
        </w:rPr>
      </w:pPr>
      <w:r w:rsidRPr="00083D61">
        <w:rPr>
          <w:rFonts w:ascii="Fira Sans" w:hAnsi="Fira Sans" w:cs="Arial"/>
        </w:rPr>
        <w:t>Lorsque la CCI PA estime que des prestations, sans être entièrement conformes aux stipulations du marché, peuvent néanmoins être reçues en l’état, elle en prononce l’admission avec réfaction de prix proportionnelle à l’importance des imperfections constatées. Cette décision doit être motivée. Elle ne peut être notifiée au titulaire qu’après qu’il a été à même de présenter ses observations.</w:t>
      </w:r>
    </w:p>
    <w:p w14:paraId="54907715" w14:textId="77777777" w:rsidR="00EE633C" w:rsidRPr="00083D61" w:rsidRDefault="00EE633C" w:rsidP="00EE633C">
      <w:pPr>
        <w:jc w:val="both"/>
        <w:rPr>
          <w:rFonts w:ascii="Fira Sans" w:hAnsi="Fira Sans" w:cs="Arial"/>
        </w:rPr>
      </w:pPr>
    </w:p>
    <w:p w14:paraId="45353A05" w14:textId="77777777" w:rsidR="00EE633C" w:rsidRPr="00083D61" w:rsidRDefault="00EE633C" w:rsidP="00EE633C">
      <w:pPr>
        <w:jc w:val="both"/>
        <w:rPr>
          <w:rFonts w:ascii="Fira Sans" w:hAnsi="Fira Sans" w:cs="Arial"/>
        </w:rPr>
      </w:pPr>
      <w:r w:rsidRPr="00083D61">
        <w:rPr>
          <w:rFonts w:ascii="Fira Sans" w:hAnsi="Fira Sans" w:cs="Arial"/>
        </w:rPr>
        <w:t>Si le titulaire ne présente pas d’observations dans les quinze jours suivant la décision d’admission avec réfaction, il est réputé l’avoir acceptée. Si le titulaire formule des observations dans ce délai, la CCI PA dispose ensuite de quinze jours pour lui notifier une nouvelle décision. A défaut d’une telle notification, la CCI PA est réputée avoir accepté les observations du titulaire.</w:t>
      </w:r>
    </w:p>
    <w:p w14:paraId="6C58CD0D" w14:textId="77777777" w:rsidR="00EE633C" w:rsidRPr="0071236E" w:rsidRDefault="00EE633C" w:rsidP="00EE633C">
      <w:pPr>
        <w:rPr>
          <w:color w:val="FF0000"/>
        </w:rPr>
      </w:pPr>
    </w:p>
    <w:p w14:paraId="532463E2" w14:textId="0427D804" w:rsidR="00EE633C" w:rsidRPr="00131C1E" w:rsidRDefault="00EE633C" w:rsidP="00EE633C">
      <w:pPr>
        <w:keepNext/>
        <w:numPr>
          <w:ilvl w:val="2"/>
          <w:numId w:val="1"/>
        </w:numPr>
        <w:ind w:left="993" w:firstLine="0"/>
        <w:jc w:val="both"/>
        <w:outlineLvl w:val="2"/>
        <w:rPr>
          <w:rFonts w:ascii="Fira Sans" w:hAnsi="Fira Sans" w:cs="Arial"/>
          <w:bCs/>
          <w:i/>
          <w:iCs/>
        </w:rPr>
      </w:pPr>
      <w:r w:rsidRPr="00131C1E">
        <w:rPr>
          <w:rFonts w:ascii="Fira Sans" w:hAnsi="Fira Sans" w:cs="Arial"/>
          <w:bCs/>
          <w:i/>
          <w:iCs/>
        </w:rPr>
        <w:t>Rejet des prestations</w:t>
      </w:r>
    </w:p>
    <w:p w14:paraId="40A5B242" w14:textId="77777777" w:rsidR="00EE633C" w:rsidRPr="00131C1E" w:rsidRDefault="00EE633C" w:rsidP="00EE633C">
      <w:pPr>
        <w:pStyle w:val="Titre2"/>
        <w:numPr>
          <w:ilvl w:val="0"/>
          <w:numId w:val="0"/>
        </w:numPr>
      </w:pPr>
    </w:p>
    <w:p w14:paraId="6082A4DE" w14:textId="0644726E" w:rsidR="00EE633C" w:rsidRPr="00131C1E" w:rsidRDefault="00EE633C" w:rsidP="00EE633C">
      <w:pPr>
        <w:jc w:val="both"/>
        <w:rPr>
          <w:rFonts w:ascii="Fira Sans" w:hAnsi="Fira Sans" w:cs="Arial"/>
        </w:rPr>
      </w:pPr>
      <w:r w:rsidRPr="00131C1E">
        <w:rPr>
          <w:rFonts w:ascii="Fira Sans" w:hAnsi="Fira Sans" w:cs="Arial"/>
        </w:rPr>
        <w:t>Lorsque la CCI PA estime que les fournitures sont non conformes aux stipulations du marché et ne peuvent être reçues en l’état, elle en prononce le rejet partiel ou total.</w:t>
      </w:r>
    </w:p>
    <w:p w14:paraId="4E3F90D7" w14:textId="77777777" w:rsidR="00131C1E" w:rsidRPr="00131C1E" w:rsidRDefault="00131C1E" w:rsidP="00EE633C">
      <w:pPr>
        <w:jc w:val="both"/>
        <w:rPr>
          <w:rFonts w:ascii="Fira Sans" w:hAnsi="Fira Sans" w:cs="Arial"/>
        </w:rPr>
      </w:pPr>
    </w:p>
    <w:p w14:paraId="0874EB8D" w14:textId="4901DAF7" w:rsidR="00EE633C" w:rsidRPr="00131C1E" w:rsidRDefault="00EE633C" w:rsidP="00EE633C">
      <w:pPr>
        <w:jc w:val="both"/>
        <w:rPr>
          <w:rFonts w:ascii="Fira Sans" w:hAnsi="Fira Sans" w:cs="Arial"/>
        </w:rPr>
      </w:pPr>
      <w:r w:rsidRPr="00131C1E">
        <w:rPr>
          <w:rFonts w:ascii="Fira Sans" w:hAnsi="Fira Sans" w:cs="Arial"/>
        </w:rPr>
        <w:t>La décision de rejet doit être motivée. Elle ne peut être prise qu’après que le titulaire a été à même de présenter ses observations.</w:t>
      </w:r>
      <w:r w:rsidR="00350BD3" w:rsidRPr="00131C1E">
        <w:rPr>
          <w:rFonts w:ascii="Fira Sans" w:hAnsi="Fira Sans" w:cs="Arial"/>
        </w:rPr>
        <w:t xml:space="preserve"> </w:t>
      </w:r>
      <w:r w:rsidRPr="00131C1E">
        <w:rPr>
          <w:rFonts w:ascii="Fira Sans" w:hAnsi="Fira Sans" w:cs="Arial"/>
        </w:rPr>
        <w:t>En cas de rejet, le titulaire est tenu d’exécuter à nouveau la prestation prévue par le marché.</w:t>
      </w:r>
    </w:p>
    <w:p w14:paraId="087D26E4" w14:textId="77777777" w:rsidR="00EE633C" w:rsidRPr="00131C1E" w:rsidRDefault="00EE633C" w:rsidP="00EE633C">
      <w:pPr>
        <w:jc w:val="both"/>
        <w:rPr>
          <w:rFonts w:ascii="Fira Sans" w:hAnsi="Fira Sans" w:cs="Arial"/>
        </w:rPr>
      </w:pPr>
    </w:p>
    <w:p w14:paraId="4449A1D0" w14:textId="0CA79F2A" w:rsidR="00EE633C" w:rsidRPr="00131C1E" w:rsidRDefault="00EE633C" w:rsidP="00EE633C">
      <w:pPr>
        <w:jc w:val="both"/>
        <w:rPr>
          <w:rFonts w:ascii="Fira Sans" w:hAnsi="Fira Sans" w:cs="Arial"/>
        </w:rPr>
      </w:pPr>
      <w:r w:rsidRPr="00131C1E">
        <w:rPr>
          <w:rFonts w:ascii="Fira Sans" w:hAnsi="Fira Sans" w:cs="Arial"/>
        </w:rPr>
        <w:t xml:space="preserve">Le titulaire dispose d’un délai </w:t>
      </w:r>
      <w:r w:rsidR="00131C1E">
        <w:rPr>
          <w:rFonts w:ascii="Fira Sans" w:hAnsi="Fira Sans" w:cs="Arial"/>
        </w:rPr>
        <w:t>de 15 jours</w:t>
      </w:r>
      <w:r w:rsidRPr="00131C1E">
        <w:rPr>
          <w:rFonts w:ascii="Fira Sans" w:hAnsi="Fira Sans" w:cs="Arial"/>
        </w:rPr>
        <w:t xml:space="preserve"> à compter de la notification de la décision de rejet pour enlever les éventuelles fournitures livrées au titre des prestations rejetées. Lorsque ce délai est écoulé, elles peuvent être détruites ou évacuées par la CCI PA, aux frais du titulaire.</w:t>
      </w:r>
    </w:p>
    <w:p w14:paraId="57D1901D" w14:textId="77777777" w:rsidR="00EE633C" w:rsidRPr="0071236E" w:rsidRDefault="00EE633C" w:rsidP="00EE633C">
      <w:pPr>
        <w:jc w:val="both"/>
        <w:rPr>
          <w:rFonts w:ascii="Fira Sans" w:hAnsi="Fira Sans" w:cs="Arial"/>
          <w:color w:val="FF0000"/>
        </w:rPr>
      </w:pPr>
    </w:p>
    <w:p w14:paraId="6CE6E283" w14:textId="42B4B195" w:rsidR="00604C5A" w:rsidRPr="00131C1E" w:rsidRDefault="00604C5A" w:rsidP="00285480">
      <w:pPr>
        <w:pStyle w:val="Titre1"/>
        <w:spacing w:before="0"/>
        <w:ind w:left="0"/>
        <w:jc w:val="both"/>
        <w:rPr>
          <w:rFonts w:ascii="Fira Sans" w:hAnsi="Fira Sans"/>
          <w:b w:val="0"/>
          <w:bCs w:val="0"/>
        </w:rPr>
      </w:pPr>
      <w:r w:rsidRPr="00131C1E">
        <w:rPr>
          <w:rStyle w:val="StyleTitre1ArialNarrow14ptNonsoulignToutenmajusculeCar"/>
          <w:rFonts w:ascii="Fira Sans" w:hAnsi="Fira Sans"/>
          <w:b/>
          <w:bCs/>
          <w:sz w:val="24"/>
          <w:u w:val="none"/>
        </w:rPr>
        <w:t xml:space="preserve">PENALITES </w:t>
      </w:r>
      <w:r w:rsidR="00AE35B7" w:rsidRPr="00131C1E">
        <w:rPr>
          <w:rStyle w:val="StyleTitre1ArialNarrow14ptNonsoulignToutenmajusculeCar"/>
          <w:rFonts w:ascii="Fira Sans" w:hAnsi="Fira Sans"/>
          <w:b/>
          <w:bCs/>
          <w:sz w:val="24"/>
          <w:u w:val="none"/>
        </w:rPr>
        <w:t xml:space="preserve">– SANCTIONS POUR DEFAUT D’EXECUTION DES PRESTATIONS N’ENTRAINANT PAS LA RESILIATION </w:t>
      </w:r>
      <w:r w:rsidR="00083D61">
        <w:rPr>
          <w:rStyle w:val="StyleTitre1ArialNarrow14ptNonsoulignToutenmajusculeCar"/>
          <w:rFonts w:ascii="Fira Sans" w:hAnsi="Fira Sans"/>
          <w:b/>
          <w:bCs/>
          <w:sz w:val="24"/>
          <w:u w:val="none"/>
        </w:rPr>
        <w:t>DU MARCHE</w:t>
      </w:r>
    </w:p>
    <w:p w14:paraId="23166CA1" w14:textId="77777777" w:rsidR="00C1584D" w:rsidRPr="00131C1E" w:rsidRDefault="00C1584D" w:rsidP="00285480">
      <w:pPr>
        <w:jc w:val="both"/>
        <w:rPr>
          <w:rFonts w:ascii="Fira Sans" w:hAnsi="Fira Sans" w:cs="Arial"/>
        </w:rPr>
      </w:pPr>
    </w:p>
    <w:p w14:paraId="3E9FB35D" w14:textId="77777777" w:rsidR="008F4DB0" w:rsidRPr="00131C1E" w:rsidRDefault="008F4DB0" w:rsidP="008F4DB0">
      <w:pPr>
        <w:pStyle w:val="Titre2"/>
        <w:ind w:left="567" w:firstLine="0"/>
        <w:jc w:val="both"/>
        <w:rPr>
          <w:rFonts w:ascii="Fira Sans" w:hAnsi="Fira Sans"/>
          <w:sz w:val="24"/>
          <w:szCs w:val="24"/>
        </w:rPr>
      </w:pPr>
      <w:r w:rsidRPr="00131C1E">
        <w:rPr>
          <w:rFonts w:ascii="Fira Sans" w:hAnsi="Fira Sans"/>
          <w:sz w:val="24"/>
          <w:szCs w:val="24"/>
        </w:rPr>
        <w:t>Pénalités : dispositions générales</w:t>
      </w:r>
    </w:p>
    <w:p w14:paraId="0FB0DD97" w14:textId="77777777" w:rsidR="008F4DB0" w:rsidRPr="00131C1E" w:rsidRDefault="008F4DB0" w:rsidP="008F4DB0"/>
    <w:p w14:paraId="1BB8A24F" w14:textId="05748198" w:rsidR="00B739FF" w:rsidRPr="00131C1E" w:rsidRDefault="008F4DB0" w:rsidP="00350BD3">
      <w:pPr>
        <w:pStyle w:val="Titre2"/>
        <w:numPr>
          <w:ilvl w:val="0"/>
          <w:numId w:val="0"/>
        </w:numPr>
        <w:jc w:val="both"/>
        <w:rPr>
          <w:rFonts w:ascii="Fira Sans" w:hAnsi="Fira Sans"/>
          <w:b w:val="0"/>
          <w:bCs w:val="0"/>
          <w:sz w:val="24"/>
          <w:szCs w:val="24"/>
        </w:rPr>
      </w:pPr>
      <w:r w:rsidRPr="00131C1E">
        <w:rPr>
          <w:rFonts w:ascii="Fira Sans" w:hAnsi="Fira Sans"/>
          <w:b w:val="0"/>
          <w:bCs w:val="0"/>
          <w:sz w:val="24"/>
          <w:szCs w:val="24"/>
        </w:rPr>
        <w:t xml:space="preserve">En aucun cas, le prestataire ne pourra prendre prétexte d'un manque d’informations, d'instructions ou de renseignements pour justifier ses manquements, la charge de les obtenir suffisamment à l'avance lui incombant. </w:t>
      </w:r>
    </w:p>
    <w:p w14:paraId="45A96729" w14:textId="77777777" w:rsidR="00B739FF" w:rsidRPr="00131C1E" w:rsidRDefault="00B739FF" w:rsidP="00350BD3"/>
    <w:p w14:paraId="1C81B0FD" w14:textId="77777777" w:rsidR="008F4DB0" w:rsidRPr="00131C1E" w:rsidRDefault="008F4DB0" w:rsidP="00350BD3">
      <w:pPr>
        <w:pStyle w:val="Titre2"/>
        <w:numPr>
          <w:ilvl w:val="0"/>
          <w:numId w:val="0"/>
        </w:numPr>
        <w:jc w:val="both"/>
        <w:rPr>
          <w:rFonts w:ascii="Fira Sans" w:hAnsi="Fira Sans"/>
          <w:b w:val="0"/>
          <w:bCs w:val="0"/>
          <w:sz w:val="24"/>
          <w:szCs w:val="24"/>
        </w:rPr>
      </w:pPr>
      <w:r w:rsidRPr="00131C1E">
        <w:rPr>
          <w:rFonts w:ascii="Fira Sans" w:hAnsi="Fira Sans"/>
          <w:b w:val="0"/>
          <w:bCs w:val="0"/>
          <w:sz w:val="24"/>
          <w:szCs w:val="24"/>
        </w:rPr>
        <w:t xml:space="preserve">Les pénalités sont encourues du simple fait de la constatation par l’acheteur. </w:t>
      </w:r>
    </w:p>
    <w:p w14:paraId="5F6B5BFC" w14:textId="77777777" w:rsidR="00B739FF" w:rsidRPr="00131C1E" w:rsidRDefault="00B739FF" w:rsidP="00350BD3"/>
    <w:p w14:paraId="577BA7FE" w14:textId="77777777" w:rsidR="008F4DB0" w:rsidRPr="00131C1E" w:rsidRDefault="008F4DB0" w:rsidP="00350BD3">
      <w:pPr>
        <w:pStyle w:val="Titre2"/>
        <w:numPr>
          <w:ilvl w:val="0"/>
          <w:numId w:val="0"/>
        </w:numPr>
        <w:jc w:val="both"/>
        <w:rPr>
          <w:rFonts w:ascii="Fira Sans" w:hAnsi="Fira Sans"/>
          <w:b w:val="0"/>
          <w:bCs w:val="0"/>
          <w:sz w:val="24"/>
          <w:szCs w:val="24"/>
        </w:rPr>
      </w:pPr>
      <w:r w:rsidRPr="00131C1E">
        <w:rPr>
          <w:rFonts w:ascii="Fira Sans" w:hAnsi="Fira Sans"/>
          <w:b w:val="0"/>
          <w:bCs w:val="0"/>
          <w:sz w:val="24"/>
          <w:szCs w:val="24"/>
        </w:rPr>
        <w:t xml:space="preserve">Le montant global des pénalités applicables ne fait l’objet d’aucun plafond maximum et d’aucun minimum plancher : les pénalités de retard sont cumulables entre elles et avec toute autre forme de pénalité. </w:t>
      </w:r>
    </w:p>
    <w:p w14:paraId="135A1739" w14:textId="77777777" w:rsidR="00B739FF" w:rsidRPr="00131C1E" w:rsidRDefault="00B739FF" w:rsidP="00350BD3"/>
    <w:p w14:paraId="0F31A56D" w14:textId="045627D1" w:rsidR="008F4DB0" w:rsidRPr="00131C1E" w:rsidRDefault="008F4DB0" w:rsidP="00350BD3">
      <w:pPr>
        <w:pStyle w:val="Titre2"/>
        <w:numPr>
          <w:ilvl w:val="0"/>
          <w:numId w:val="0"/>
        </w:numPr>
        <w:jc w:val="both"/>
        <w:rPr>
          <w:rFonts w:ascii="Fira Sans" w:hAnsi="Fira Sans"/>
          <w:b w:val="0"/>
          <w:bCs w:val="0"/>
          <w:sz w:val="24"/>
          <w:szCs w:val="24"/>
        </w:rPr>
      </w:pPr>
      <w:r w:rsidRPr="00131C1E">
        <w:rPr>
          <w:rFonts w:ascii="Fira Sans" w:hAnsi="Fira Sans"/>
          <w:b w:val="0"/>
          <w:bCs w:val="0"/>
          <w:sz w:val="24"/>
          <w:szCs w:val="24"/>
        </w:rPr>
        <w:t xml:space="preserve">Le titulaire est dégagé de toute responsabilité si les manquements sont la conséquence de faits relevant de la force majeure ou de cas fortuits, dans les termes de l'article 1148 du Code civil, et de faits qui engagent la responsabilité de l’acheteur. </w:t>
      </w:r>
    </w:p>
    <w:p w14:paraId="53813CF0" w14:textId="77777777" w:rsidR="00B739FF" w:rsidRDefault="00B739FF" w:rsidP="008F4DB0"/>
    <w:p w14:paraId="626BB36F" w14:textId="77777777" w:rsidR="00083D61" w:rsidRDefault="00083D61" w:rsidP="008F4DB0"/>
    <w:p w14:paraId="2CB0EAE1" w14:textId="77777777" w:rsidR="00083D61" w:rsidRPr="00131C1E" w:rsidRDefault="00083D61" w:rsidP="008F4DB0"/>
    <w:p w14:paraId="4AF6F9A2" w14:textId="1A1CBB8F" w:rsidR="00C11754" w:rsidRPr="0071236E" w:rsidRDefault="00C11754" w:rsidP="00C11754">
      <w:pPr>
        <w:rPr>
          <w:color w:val="FF0000"/>
        </w:rPr>
      </w:pPr>
    </w:p>
    <w:p w14:paraId="64BDDD1E" w14:textId="3BFD30BE" w:rsidR="00604C5A" w:rsidRPr="00131C1E" w:rsidRDefault="00604C5A" w:rsidP="00285480">
      <w:pPr>
        <w:pStyle w:val="Titre1"/>
        <w:spacing w:before="0"/>
        <w:ind w:left="0"/>
        <w:jc w:val="both"/>
        <w:rPr>
          <w:rStyle w:val="StyleTitre1ArialNarrow14ptNonsoulignToutenmajusculeCar"/>
          <w:rFonts w:ascii="Fira Sans" w:hAnsi="Fira Sans"/>
          <w:b/>
          <w:bCs/>
          <w:caps w:val="0"/>
          <w:sz w:val="24"/>
          <w:u w:val="none"/>
        </w:rPr>
      </w:pPr>
      <w:r w:rsidRPr="00131C1E">
        <w:rPr>
          <w:rStyle w:val="StyleTitre1ArialNarrow14ptNonsoulignToutenmajusculeCar"/>
          <w:rFonts w:ascii="Fira Sans" w:hAnsi="Fira Sans"/>
          <w:b/>
          <w:bCs/>
          <w:caps w:val="0"/>
          <w:sz w:val="24"/>
          <w:u w:val="none"/>
        </w:rPr>
        <w:t xml:space="preserve">RESILIATION </w:t>
      </w:r>
      <w:r w:rsidR="00131C1E" w:rsidRPr="00131C1E">
        <w:rPr>
          <w:rStyle w:val="StyleTitre1ArialNarrow14ptNonsoulignToutenmajusculeCar"/>
          <w:rFonts w:ascii="Fira Sans" w:hAnsi="Fira Sans"/>
          <w:b/>
          <w:bCs/>
          <w:caps w:val="0"/>
          <w:sz w:val="24"/>
          <w:u w:val="none"/>
        </w:rPr>
        <w:t xml:space="preserve">DU MARCHE </w:t>
      </w:r>
    </w:p>
    <w:p w14:paraId="62D8B4D8" w14:textId="77777777" w:rsidR="00604C5A" w:rsidRPr="00131C1E" w:rsidRDefault="00604C5A" w:rsidP="00285480">
      <w:pPr>
        <w:jc w:val="both"/>
        <w:rPr>
          <w:rFonts w:ascii="Fira Sans" w:hAnsi="Fira Sans" w:cs="Arial"/>
        </w:rPr>
      </w:pPr>
    </w:p>
    <w:p w14:paraId="4DD3F314" w14:textId="5C05730E" w:rsidR="003B42AC" w:rsidRPr="00131C1E" w:rsidRDefault="003B42AC" w:rsidP="00285480">
      <w:pPr>
        <w:pStyle w:val="Titre2"/>
        <w:ind w:left="567" w:firstLine="0"/>
        <w:jc w:val="both"/>
        <w:rPr>
          <w:rFonts w:ascii="Fira Sans" w:hAnsi="Fira Sans"/>
          <w:sz w:val="24"/>
          <w:szCs w:val="24"/>
        </w:rPr>
      </w:pPr>
      <w:r w:rsidRPr="00131C1E">
        <w:rPr>
          <w:rFonts w:ascii="Fira Sans" w:hAnsi="Fira Sans"/>
          <w:sz w:val="24"/>
          <w:szCs w:val="24"/>
        </w:rPr>
        <w:t>Résiliation – conditions</w:t>
      </w:r>
    </w:p>
    <w:p w14:paraId="56C18F0E" w14:textId="77777777" w:rsidR="003B42AC" w:rsidRPr="00131C1E" w:rsidRDefault="003B42AC" w:rsidP="003B42AC"/>
    <w:p w14:paraId="5E1F100F" w14:textId="340CDCBB" w:rsidR="003B42AC" w:rsidRPr="00131C1E" w:rsidRDefault="00131C1E" w:rsidP="003B42AC">
      <w:pPr>
        <w:jc w:val="both"/>
        <w:rPr>
          <w:rFonts w:ascii="Fira Sans" w:hAnsi="Fira Sans" w:cs="Arial"/>
        </w:rPr>
      </w:pPr>
      <w:r w:rsidRPr="00131C1E">
        <w:rPr>
          <w:rFonts w:ascii="Fira Sans" w:hAnsi="Fira Sans" w:cs="Arial"/>
        </w:rPr>
        <w:t>Le marché</w:t>
      </w:r>
      <w:r w:rsidR="003B42AC" w:rsidRPr="00131C1E">
        <w:rPr>
          <w:rFonts w:ascii="Fira Sans" w:hAnsi="Fira Sans" w:cs="Arial"/>
        </w:rPr>
        <w:t xml:space="preserve"> pourra être résilié dans les cas et selon les modalités décrites aux articles 38 et suivants du CCAG FCS.</w:t>
      </w:r>
    </w:p>
    <w:p w14:paraId="25B7CF6A" w14:textId="77777777" w:rsidR="003B42AC" w:rsidRPr="00131C1E" w:rsidRDefault="003B42AC" w:rsidP="003B42AC">
      <w:pPr>
        <w:jc w:val="both"/>
        <w:rPr>
          <w:rFonts w:ascii="Fira Sans" w:hAnsi="Fira Sans" w:cs="Arial"/>
        </w:rPr>
      </w:pPr>
    </w:p>
    <w:p w14:paraId="179CD546" w14:textId="4C9A40D9" w:rsidR="003B42AC" w:rsidRPr="00131C1E" w:rsidRDefault="003B42AC" w:rsidP="003B42AC">
      <w:pPr>
        <w:jc w:val="both"/>
        <w:rPr>
          <w:rFonts w:ascii="Fira Sans" w:hAnsi="Fira Sans" w:cs="Arial"/>
        </w:rPr>
      </w:pPr>
      <w:r w:rsidRPr="00131C1E">
        <w:rPr>
          <w:rFonts w:ascii="Fira Sans" w:hAnsi="Fira Sans" w:cs="Arial"/>
        </w:rPr>
        <w:lastRenderedPageBreak/>
        <w:t xml:space="preserve">Par dérogation à l’article 42 du CCAG FCS, en cas de résiliation pour un motif d’intérêt général, arrêt des activités, il ne sera pas versé au titulaire d’indemnité. </w:t>
      </w:r>
    </w:p>
    <w:p w14:paraId="776BD488" w14:textId="77777777" w:rsidR="00B739FF" w:rsidRPr="00131C1E" w:rsidRDefault="00B739FF" w:rsidP="003B42AC">
      <w:pPr>
        <w:jc w:val="both"/>
        <w:rPr>
          <w:rFonts w:ascii="Fira Sans" w:hAnsi="Fira Sans" w:cs="Arial"/>
        </w:rPr>
      </w:pPr>
    </w:p>
    <w:bookmarkEnd w:id="10"/>
    <w:bookmarkEnd w:id="11"/>
    <w:bookmarkEnd w:id="12"/>
    <w:p w14:paraId="7D5D8CDC" w14:textId="77777777" w:rsidR="00630921" w:rsidRPr="00131C1E" w:rsidRDefault="00630921" w:rsidP="00630921">
      <w:pPr>
        <w:pStyle w:val="Titre1"/>
        <w:spacing w:before="0"/>
        <w:ind w:left="0"/>
        <w:jc w:val="both"/>
        <w:rPr>
          <w:rStyle w:val="StyleTitre1ArialNarrow14ptNonsoulignToutenmajusculeCar"/>
          <w:rFonts w:ascii="Fira Sans" w:hAnsi="Fira Sans"/>
          <w:b/>
          <w:sz w:val="24"/>
          <w:u w:val="none"/>
        </w:rPr>
      </w:pPr>
      <w:r w:rsidRPr="00131C1E">
        <w:rPr>
          <w:rStyle w:val="StyleTitre1ArialNarrow14ptNonsoulignToutenmajusculeCar"/>
          <w:rFonts w:ascii="Fira Sans" w:hAnsi="Fira Sans"/>
          <w:b/>
          <w:sz w:val="24"/>
          <w:u w:val="none"/>
        </w:rPr>
        <w:t>conflit interet</w:t>
      </w:r>
    </w:p>
    <w:p w14:paraId="08F1D806" w14:textId="77777777" w:rsidR="00630921" w:rsidRPr="00131C1E" w:rsidRDefault="00630921" w:rsidP="00630921">
      <w:pPr>
        <w:rPr>
          <w:rFonts w:ascii="Fira Sans" w:hAnsi="Fira Sans"/>
        </w:rPr>
      </w:pPr>
    </w:p>
    <w:p w14:paraId="40F91AA6" w14:textId="77777777" w:rsidR="00630921" w:rsidRPr="00131C1E" w:rsidRDefault="00630921" w:rsidP="00630921">
      <w:pPr>
        <w:jc w:val="both"/>
        <w:rPr>
          <w:rFonts w:ascii="Fira Sans" w:hAnsi="Fira Sans" w:cs="Arial"/>
          <w:szCs w:val="20"/>
        </w:rPr>
      </w:pPr>
      <w:r w:rsidRPr="00131C1E">
        <w:rPr>
          <w:rFonts w:ascii="Fira Sans" w:hAnsi="Fira Sans" w:cs="Arial"/>
          <w:szCs w:val="20"/>
        </w:rPr>
        <w:t>Les articles 432-12 et 432-17 du Code pénal relatifs à la prise illégale d’intérêt disposent que 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 l’administration, la liquidation ou le paiement, est puni de cinq ans d’emprisonnement et de 75 000 € d’amende.</w:t>
      </w:r>
    </w:p>
    <w:p w14:paraId="2F801C2F" w14:textId="77777777" w:rsidR="00630921" w:rsidRPr="00131C1E" w:rsidRDefault="00630921" w:rsidP="00630921">
      <w:pPr>
        <w:jc w:val="both"/>
        <w:rPr>
          <w:rFonts w:ascii="Fira Sans" w:hAnsi="Fira Sans" w:cs="Arial"/>
          <w:szCs w:val="20"/>
        </w:rPr>
      </w:pPr>
    </w:p>
    <w:p w14:paraId="60C614A8" w14:textId="33568747" w:rsidR="00630921" w:rsidRPr="00131C1E" w:rsidRDefault="00630921" w:rsidP="00630921">
      <w:pPr>
        <w:jc w:val="both"/>
        <w:rPr>
          <w:rFonts w:ascii="Fira Sans" w:hAnsi="Fira Sans" w:cs="Arial"/>
          <w:szCs w:val="20"/>
        </w:rPr>
      </w:pPr>
      <w:r w:rsidRPr="00131C1E">
        <w:rPr>
          <w:rFonts w:ascii="Fira Sans" w:hAnsi="Fira Sans" w:cs="Arial"/>
          <w:szCs w:val="20"/>
        </w:rPr>
        <w:t xml:space="preserve">Tout Membre Titulaire, Associé, Honoraire ou Conseiller Technique de la </w:t>
      </w:r>
      <w:r w:rsidR="00B739FF" w:rsidRPr="00131C1E">
        <w:rPr>
          <w:rFonts w:ascii="Fira Sans" w:hAnsi="Fira Sans" w:cs="Arial"/>
          <w:szCs w:val="20"/>
        </w:rPr>
        <w:t>CCI PA</w:t>
      </w:r>
      <w:r w:rsidRPr="00131C1E">
        <w:rPr>
          <w:rFonts w:ascii="Fira Sans" w:hAnsi="Fira Sans" w:cs="Arial"/>
          <w:szCs w:val="20"/>
        </w:rPr>
        <w:t xml:space="preserve"> a l’obligation :</w:t>
      </w:r>
    </w:p>
    <w:p w14:paraId="2A136C37" w14:textId="77777777" w:rsidR="00630921" w:rsidRPr="00131C1E" w:rsidRDefault="00630921" w:rsidP="00630921">
      <w:pPr>
        <w:jc w:val="both"/>
        <w:rPr>
          <w:rFonts w:ascii="Fira Sans" w:hAnsi="Fira Sans" w:cs="Arial"/>
          <w:szCs w:val="20"/>
        </w:rPr>
      </w:pPr>
    </w:p>
    <w:p w14:paraId="462B4522" w14:textId="5FD73DA7" w:rsidR="00630921" w:rsidRPr="00131C1E" w:rsidRDefault="00B739FF" w:rsidP="00B739FF">
      <w:pPr>
        <w:pStyle w:val="Paragraphedeliste"/>
        <w:numPr>
          <w:ilvl w:val="0"/>
          <w:numId w:val="38"/>
        </w:numPr>
        <w:jc w:val="both"/>
        <w:rPr>
          <w:rFonts w:ascii="Fira Sans" w:hAnsi="Fira Sans" w:cs="Arial"/>
          <w:szCs w:val="20"/>
        </w:rPr>
      </w:pPr>
      <w:r w:rsidRPr="00131C1E">
        <w:rPr>
          <w:rFonts w:ascii="Fira Sans" w:hAnsi="Fira Sans" w:cs="Arial"/>
          <w:szCs w:val="20"/>
        </w:rPr>
        <w:t>De</w:t>
      </w:r>
      <w:r w:rsidR="00630921" w:rsidRPr="00131C1E">
        <w:rPr>
          <w:rFonts w:ascii="Fira Sans" w:hAnsi="Fira Sans" w:cs="Arial"/>
          <w:szCs w:val="20"/>
        </w:rPr>
        <w:t xml:space="preserve"> déclarer l’ensemble des intérêts qu’il détient à titre personnel, directement ou indirectement dans toute forme d’activité économique et sociale, telle que société civile ou commerciale, GIE, activité artisanale ou commerciale, mission de service public, investissement d’un mandat électif public.</w:t>
      </w:r>
    </w:p>
    <w:p w14:paraId="05080A50" w14:textId="51D59929" w:rsidR="00630921" w:rsidRPr="00131C1E" w:rsidRDefault="00B739FF" w:rsidP="00635EFF">
      <w:pPr>
        <w:pStyle w:val="Paragraphedeliste"/>
        <w:numPr>
          <w:ilvl w:val="0"/>
          <w:numId w:val="38"/>
        </w:numPr>
        <w:jc w:val="both"/>
        <w:rPr>
          <w:rFonts w:ascii="Fira Sans" w:hAnsi="Fira Sans" w:cs="Arial"/>
          <w:szCs w:val="20"/>
        </w:rPr>
      </w:pPr>
      <w:r w:rsidRPr="00131C1E">
        <w:rPr>
          <w:rFonts w:ascii="Fira Sans" w:hAnsi="Fira Sans" w:cs="Arial"/>
          <w:szCs w:val="20"/>
        </w:rPr>
        <w:t xml:space="preserve">De déclarer </w:t>
      </w:r>
      <w:r w:rsidR="00630921" w:rsidRPr="00131C1E">
        <w:rPr>
          <w:rFonts w:ascii="Fira Sans" w:hAnsi="Fira Sans" w:cs="Arial"/>
          <w:szCs w:val="20"/>
        </w:rPr>
        <w:t>également les intérêts détenus directement ou indirectement par son conjoint non séparé de corps et ses enfants mineurs non émancipés.</w:t>
      </w:r>
    </w:p>
    <w:p w14:paraId="20805430" w14:textId="77777777" w:rsidR="00630921" w:rsidRPr="00131C1E" w:rsidRDefault="00630921" w:rsidP="00630921">
      <w:pPr>
        <w:jc w:val="both"/>
        <w:rPr>
          <w:rFonts w:ascii="Fira Sans" w:hAnsi="Fira Sans" w:cs="Arial"/>
          <w:szCs w:val="20"/>
        </w:rPr>
      </w:pPr>
    </w:p>
    <w:p w14:paraId="762A86F5" w14:textId="77777777" w:rsidR="00630921" w:rsidRPr="00131C1E" w:rsidRDefault="00630921" w:rsidP="00630921">
      <w:pPr>
        <w:jc w:val="both"/>
        <w:rPr>
          <w:rFonts w:ascii="Fira Sans" w:hAnsi="Fira Sans" w:cs="Arial"/>
          <w:szCs w:val="20"/>
        </w:rPr>
      </w:pPr>
      <w:r w:rsidRPr="00131C1E">
        <w:rPr>
          <w:rFonts w:ascii="Fira Sans" w:hAnsi="Fira Sans" w:cs="Arial"/>
          <w:szCs w:val="20"/>
        </w:rPr>
        <w:t>Cette déclaration est remplie sous l’unique et entière responsabilité de son auteur. La CCI n’exerce, à cet égard, aucun contrôle portant sur la sincérité des informations qui y figurent.</w:t>
      </w:r>
    </w:p>
    <w:p w14:paraId="588856D2" w14:textId="77777777" w:rsidR="00630921" w:rsidRPr="00131C1E" w:rsidRDefault="00630921" w:rsidP="00630921">
      <w:pPr>
        <w:jc w:val="both"/>
        <w:rPr>
          <w:rFonts w:ascii="Fira Sans" w:hAnsi="Fira Sans" w:cs="Arial"/>
          <w:szCs w:val="20"/>
        </w:rPr>
      </w:pPr>
    </w:p>
    <w:p w14:paraId="4F48AB7A" w14:textId="77777777" w:rsidR="00350BD3" w:rsidRPr="00131C1E" w:rsidRDefault="00630921" w:rsidP="00630921">
      <w:pPr>
        <w:jc w:val="both"/>
        <w:rPr>
          <w:rFonts w:ascii="Fira Sans" w:hAnsi="Fira Sans" w:cs="Arial"/>
          <w:szCs w:val="20"/>
        </w:rPr>
      </w:pPr>
      <w:r w:rsidRPr="00131C1E">
        <w:rPr>
          <w:rFonts w:ascii="Fira Sans" w:hAnsi="Fira Sans" w:cs="Arial"/>
          <w:szCs w:val="20"/>
        </w:rPr>
        <w:t xml:space="preserve">Il appartient, en cas de doute ou d’ingérence possible, au candidat de saisir la Commission de Prévention des Conflits d’intérêt de la CCI, par lettre recommandée avec avis de réception avant toute réponse à un marché ou un contrat de toute nature avant de soumissionner. </w:t>
      </w:r>
    </w:p>
    <w:p w14:paraId="01778CD6" w14:textId="36254805" w:rsidR="00630921" w:rsidRPr="00131C1E" w:rsidRDefault="00630921" w:rsidP="00630921">
      <w:pPr>
        <w:jc w:val="both"/>
        <w:rPr>
          <w:rFonts w:ascii="Fira Sans" w:hAnsi="Fira Sans" w:cs="Arial"/>
          <w:szCs w:val="20"/>
        </w:rPr>
      </w:pPr>
      <w:r w:rsidRPr="00131C1E">
        <w:rPr>
          <w:rFonts w:ascii="Fira Sans" w:hAnsi="Fira Sans" w:cs="Arial"/>
          <w:szCs w:val="20"/>
        </w:rPr>
        <w:t>À défaut, le Pouvoir Adjudicateur a la faculté de saisir la Commission aux fins de lui soumettre la candidature.</w:t>
      </w:r>
    </w:p>
    <w:p w14:paraId="62629959" w14:textId="77777777" w:rsidR="00630921" w:rsidRPr="00131C1E" w:rsidRDefault="00630921" w:rsidP="00630921">
      <w:pPr>
        <w:rPr>
          <w:rFonts w:ascii="Fira Sans" w:hAnsi="Fira Sans"/>
        </w:rPr>
      </w:pPr>
    </w:p>
    <w:p w14:paraId="7BA1E098" w14:textId="77777777" w:rsidR="00630921" w:rsidRPr="00131C1E" w:rsidRDefault="00630921" w:rsidP="00630921">
      <w:pPr>
        <w:pStyle w:val="Titre1"/>
        <w:spacing w:before="0"/>
        <w:ind w:left="0"/>
        <w:jc w:val="both"/>
        <w:rPr>
          <w:rStyle w:val="StyleTitre1ArialNarrow14ptNonsoulignToutenmajusculeCar"/>
          <w:rFonts w:ascii="Fira Sans" w:hAnsi="Fira Sans"/>
          <w:b/>
          <w:sz w:val="24"/>
          <w:u w:val="none"/>
        </w:rPr>
      </w:pPr>
      <w:r w:rsidRPr="00131C1E">
        <w:rPr>
          <w:rStyle w:val="StyleTitre1ArialNarrow14ptNonsoulignToutenmajusculeCar"/>
          <w:rFonts w:ascii="Fira Sans" w:hAnsi="Fira Sans"/>
          <w:b/>
          <w:sz w:val="24"/>
          <w:u w:val="none"/>
        </w:rPr>
        <w:t>LITIGES</w:t>
      </w:r>
    </w:p>
    <w:p w14:paraId="0C3216CA" w14:textId="77777777" w:rsidR="00630921" w:rsidRPr="00131C1E" w:rsidRDefault="00630921" w:rsidP="00630921">
      <w:pPr>
        <w:jc w:val="both"/>
        <w:rPr>
          <w:rFonts w:ascii="Fira Sans" w:hAnsi="Fira Sans" w:cs="Arial"/>
        </w:rPr>
      </w:pPr>
    </w:p>
    <w:p w14:paraId="78A108B0" w14:textId="77777777" w:rsidR="00630921" w:rsidRPr="00131C1E" w:rsidRDefault="00630921" w:rsidP="00630921">
      <w:pPr>
        <w:jc w:val="both"/>
        <w:rPr>
          <w:rFonts w:ascii="Fira Sans" w:hAnsi="Fira Sans" w:cs="Arial"/>
        </w:rPr>
      </w:pPr>
      <w:r w:rsidRPr="00131C1E">
        <w:rPr>
          <w:rFonts w:ascii="Fira Sans" w:hAnsi="Fira Sans" w:cs="Arial"/>
        </w:rPr>
        <w:t xml:space="preserve">Si des difficultés surviennent à l’occasion de l’interprétation et de l’exécution du présent marché, le pouvoir adjudicateur et le titulaire auront recours à une conciliation préalablement à toute instance judiciaire. </w:t>
      </w:r>
    </w:p>
    <w:p w14:paraId="54D748D0" w14:textId="77777777" w:rsidR="00630921" w:rsidRPr="00131C1E" w:rsidRDefault="00630921" w:rsidP="00630921">
      <w:pPr>
        <w:jc w:val="both"/>
        <w:rPr>
          <w:rFonts w:ascii="Fira Sans" w:hAnsi="Fira Sans" w:cs="Arial"/>
        </w:rPr>
      </w:pPr>
    </w:p>
    <w:p w14:paraId="62113D96" w14:textId="77777777" w:rsidR="00630921" w:rsidRPr="00131C1E" w:rsidRDefault="00630921" w:rsidP="00630921">
      <w:pPr>
        <w:jc w:val="both"/>
        <w:rPr>
          <w:rFonts w:ascii="Fira Sans" w:hAnsi="Fira Sans" w:cs="Arial"/>
        </w:rPr>
      </w:pPr>
      <w:r w:rsidRPr="00131C1E">
        <w:rPr>
          <w:rFonts w:ascii="Fira Sans" w:hAnsi="Fira Sans" w:cs="Arial"/>
        </w:rPr>
        <w:t xml:space="preserve">En cas de d’échec de la solution à l’amiable, le tribunal compétent est le Tribunal administratif de Marseille conformément aux dispositions de l’article R 312 – 11 du Code de justice administrative. </w:t>
      </w:r>
    </w:p>
    <w:p w14:paraId="4A747E28" w14:textId="77777777" w:rsidR="00630921" w:rsidRPr="00131C1E" w:rsidRDefault="00630921" w:rsidP="00630921">
      <w:pPr>
        <w:jc w:val="both"/>
        <w:rPr>
          <w:rFonts w:ascii="Fira Sans" w:hAnsi="Fira Sans" w:cs="Arial"/>
        </w:rPr>
      </w:pPr>
    </w:p>
    <w:p w14:paraId="72189620" w14:textId="77777777" w:rsidR="00630921" w:rsidRPr="00131C1E" w:rsidRDefault="00630921" w:rsidP="00630921">
      <w:pPr>
        <w:pStyle w:val="Paragraphedeliste"/>
        <w:numPr>
          <w:ilvl w:val="0"/>
          <w:numId w:val="24"/>
        </w:numPr>
        <w:autoSpaceDE w:val="0"/>
        <w:autoSpaceDN w:val="0"/>
        <w:adjustRightInd w:val="0"/>
        <w:jc w:val="both"/>
        <w:rPr>
          <w:rFonts w:ascii="Fira Sans" w:hAnsi="Fira Sans" w:cs="Arial"/>
          <w:szCs w:val="20"/>
        </w:rPr>
      </w:pPr>
      <w:r w:rsidRPr="00131C1E">
        <w:rPr>
          <w:rFonts w:ascii="Fira Sans" w:hAnsi="Fira Sans" w:cs="Arial"/>
          <w:szCs w:val="20"/>
        </w:rPr>
        <w:t>Référé précontractuel (article L. 551-1 du code de justice administrative) ;</w:t>
      </w:r>
    </w:p>
    <w:p w14:paraId="34444269" w14:textId="77777777" w:rsidR="00630921" w:rsidRPr="00131C1E" w:rsidRDefault="00630921" w:rsidP="00630921">
      <w:pPr>
        <w:pStyle w:val="Paragraphedeliste"/>
        <w:numPr>
          <w:ilvl w:val="0"/>
          <w:numId w:val="24"/>
        </w:numPr>
        <w:autoSpaceDE w:val="0"/>
        <w:autoSpaceDN w:val="0"/>
        <w:adjustRightInd w:val="0"/>
        <w:jc w:val="both"/>
        <w:rPr>
          <w:rFonts w:ascii="Fira Sans" w:hAnsi="Fira Sans" w:cs="Arial"/>
          <w:szCs w:val="20"/>
        </w:rPr>
      </w:pPr>
      <w:r w:rsidRPr="00131C1E">
        <w:rPr>
          <w:rFonts w:ascii="Fira Sans" w:hAnsi="Fira Sans" w:cs="Arial"/>
          <w:szCs w:val="20"/>
        </w:rPr>
        <w:t>Référé contractuel (article L. 551-13 et s. du code de justice administrative) : ce recours peut être formé dans un délai de 31 jours à compter de la publication d'un avis d'attribution du marché au JOUE, ou 6 mois à compter du lendemain du jour de la conclusion du marché si aucun avis d'attribution n'a été publié.</w:t>
      </w:r>
    </w:p>
    <w:p w14:paraId="39B4887E" w14:textId="77777777" w:rsidR="00630921" w:rsidRPr="00131C1E" w:rsidRDefault="00630921" w:rsidP="00630921">
      <w:pPr>
        <w:pStyle w:val="Paragraphedeliste"/>
        <w:numPr>
          <w:ilvl w:val="0"/>
          <w:numId w:val="24"/>
        </w:numPr>
        <w:autoSpaceDE w:val="0"/>
        <w:autoSpaceDN w:val="0"/>
        <w:adjustRightInd w:val="0"/>
        <w:jc w:val="both"/>
        <w:rPr>
          <w:rFonts w:ascii="Fira Sans" w:hAnsi="Fira Sans" w:cs="Arial"/>
          <w:szCs w:val="20"/>
        </w:rPr>
      </w:pPr>
      <w:r w:rsidRPr="00131C1E">
        <w:rPr>
          <w:rFonts w:ascii="Fira Sans" w:hAnsi="Fira Sans" w:cs="Arial"/>
          <w:szCs w:val="20"/>
        </w:rPr>
        <w:lastRenderedPageBreak/>
        <w:t>Recours de pleine juridiction (décision du Conseil d'Etat, Tarn et Garonne, 4 avril 2014, n°358994) : ce recours doit être introduit dans un délai de 2 mois à compter de l'accomplissement des mesures de publicité appropriées.</w:t>
      </w:r>
    </w:p>
    <w:p w14:paraId="5DE51526" w14:textId="77777777" w:rsidR="00630921" w:rsidRPr="00131C1E" w:rsidRDefault="00630921" w:rsidP="00630921">
      <w:pPr>
        <w:autoSpaceDE w:val="0"/>
        <w:autoSpaceDN w:val="0"/>
        <w:adjustRightInd w:val="0"/>
        <w:jc w:val="both"/>
        <w:rPr>
          <w:rFonts w:ascii="Fira Sans" w:hAnsi="Fira Sans" w:cs="Arial"/>
          <w:szCs w:val="20"/>
        </w:rPr>
      </w:pPr>
    </w:p>
    <w:p w14:paraId="386948AB" w14:textId="77777777" w:rsidR="00630921" w:rsidRPr="00131C1E" w:rsidRDefault="00630921" w:rsidP="00630921">
      <w:pPr>
        <w:autoSpaceDE w:val="0"/>
        <w:autoSpaceDN w:val="0"/>
        <w:adjustRightInd w:val="0"/>
        <w:jc w:val="both"/>
        <w:rPr>
          <w:rFonts w:ascii="Fira Sans" w:hAnsi="Fira Sans" w:cs="Arial"/>
          <w:szCs w:val="20"/>
        </w:rPr>
      </w:pPr>
      <w:r w:rsidRPr="00131C1E">
        <w:rPr>
          <w:rFonts w:ascii="Fira Sans" w:hAnsi="Fira Sans" w:cs="Arial"/>
          <w:szCs w:val="20"/>
        </w:rPr>
        <w:t xml:space="preserve">Le tribunal peut être saisi par l'application informatique « </w:t>
      </w:r>
      <w:proofErr w:type="spellStart"/>
      <w:r w:rsidRPr="00131C1E">
        <w:rPr>
          <w:rFonts w:ascii="Fira Sans" w:hAnsi="Fira Sans" w:cs="Arial"/>
          <w:szCs w:val="20"/>
        </w:rPr>
        <w:t>télérecours</w:t>
      </w:r>
      <w:proofErr w:type="spellEnd"/>
      <w:r w:rsidRPr="00131C1E">
        <w:rPr>
          <w:rFonts w:ascii="Fira Sans" w:hAnsi="Fira Sans" w:cs="Arial"/>
          <w:szCs w:val="20"/>
        </w:rPr>
        <w:t xml:space="preserve"> citoyens » accessible par le site www.telerecours.fr ».</w:t>
      </w:r>
    </w:p>
    <w:p w14:paraId="3A15973F" w14:textId="77777777" w:rsidR="00630921" w:rsidRPr="00131C1E" w:rsidRDefault="00630921" w:rsidP="00630921">
      <w:pPr>
        <w:autoSpaceDE w:val="0"/>
        <w:autoSpaceDN w:val="0"/>
        <w:adjustRightInd w:val="0"/>
        <w:jc w:val="both"/>
        <w:rPr>
          <w:rFonts w:ascii="Fira Sans" w:hAnsi="Fira Sans" w:cs="Arial"/>
          <w:szCs w:val="20"/>
        </w:rPr>
      </w:pPr>
      <w:r w:rsidRPr="00131C1E">
        <w:rPr>
          <w:rFonts w:ascii="Fira Sans" w:hAnsi="Fira Sans" w:cs="Arial"/>
          <w:szCs w:val="20"/>
        </w:rPr>
        <w:t>Des délais supplémentaires de distance sont susceptibles de s'appliquer dans les conditions prévues à l'article R421-7 CJA.</w:t>
      </w:r>
    </w:p>
    <w:p w14:paraId="6D25A873" w14:textId="77777777" w:rsidR="00B739FF" w:rsidRPr="00131C1E" w:rsidRDefault="00B739FF" w:rsidP="00630921">
      <w:pPr>
        <w:autoSpaceDE w:val="0"/>
        <w:autoSpaceDN w:val="0"/>
        <w:adjustRightInd w:val="0"/>
        <w:jc w:val="both"/>
        <w:rPr>
          <w:rFonts w:ascii="Fira Sans" w:hAnsi="Fira Sans" w:cs="Arial"/>
          <w:szCs w:val="20"/>
        </w:rPr>
      </w:pPr>
    </w:p>
    <w:p w14:paraId="69581E88" w14:textId="77777777" w:rsidR="00630921" w:rsidRPr="00131C1E" w:rsidRDefault="00630921" w:rsidP="00630921">
      <w:pPr>
        <w:autoSpaceDE w:val="0"/>
        <w:autoSpaceDN w:val="0"/>
        <w:adjustRightInd w:val="0"/>
        <w:jc w:val="both"/>
        <w:rPr>
          <w:rFonts w:ascii="Fira Sans" w:hAnsi="Fira Sans" w:cs="Arial"/>
          <w:szCs w:val="20"/>
        </w:rPr>
      </w:pPr>
      <w:r w:rsidRPr="00131C1E">
        <w:rPr>
          <w:rFonts w:ascii="Fira Sans" w:hAnsi="Fira Sans" w:cs="Arial"/>
          <w:szCs w:val="20"/>
        </w:rPr>
        <w:t>Le code de justice administrative français est consultable sur le site officiel " Légifrance - le service public de la diffusion du droit " : http://www.legifrance.gouv.fr</w:t>
      </w:r>
    </w:p>
    <w:p w14:paraId="74982EA8" w14:textId="77777777" w:rsidR="00630921" w:rsidRPr="00131C1E" w:rsidRDefault="00630921" w:rsidP="00630921">
      <w:pPr>
        <w:jc w:val="both"/>
        <w:rPr>
          <w:rFonts w:ascii="Fira Sans" w:hAnsi="Fira Sans" w:cs="Arial"/>
        </w:rPr>
      </w:pPr>
    </w:p>
    <w:sectPr w:rsidR="00630921" w:rsidRPr="00131C1E" w:rsidSect="008241CB">
      <w:headerReference w:type="default" r:id="rId18"/>
      <w:footerReference w:type="even" r:id="rId19"/>
      <w:footerReference w:type="default" r:id="rId20"/>
      <w:headerReference w:type="first" r:id="rId21"/>
      <w:footerReference w:type="first" r:id="rId22"/>
      <w:pgSz w:w="11906" w:h="16838" w:code="9"/>
      <w:pgMar w:top="1701" w:right="851" w:bottom="709" w:left="1418" w:header="567"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85373" w14:textId="77777777" w:rsidR="00202F83" w:rsidRDefault="00202F83">
      <w:r>
        <w:separator/>
      </w:r>
    </w:p>
  </w:endnote>
  <w:endnote w:type="continuationSeparator" w:id="0">
    <w:p w14:paraId="12E1757E" w14:textId="77777777" w:rsidR="00202F83" w:rsidRDefault="0020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ira Sans">
    <w:panose1 w:val="020B0503050000020004"/>
    <w:charset w:val="00"/>
    <w:family w:val="swiss"/>
    <w:notTrueType/>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OCT">
    <w:altName w:val="Ebrima"/>
    <w:charset w:val="00"/>
    <w:family w:val="auto"/>
    <w:pitch w:val="variable"/>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2C21D" w14:textId="77777777" w:rsidR="00202F83" w:rsidRDefault="00202F83" w:rsidP="00785F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27</w:t>
    </w:r>
    <w:r>
      <w:rPr>
        <w:rStyle w:val="Numrodepage"/>
      </w:rPr>
      <w:fldChar w:fldCharType="end"/>
    </w:r>
  </w:p>
  <w:p w14:paraId="323DA3AF" w14:textId="77777777" w:rsidR="00202F83" w:rsidRDefault="00202F83" w:rsidP="009E032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841F6" w14:textId="3DA36933" w:rsidR="00202F83" w:rsidRPr="00042C4D" w:rsidRDefault="00202F83" w:rsidP="00A90C57">
    <w:pPr>
      <w:tabs>
        <w:tab w:val="center" w:pos="4536"/>
        <w:tab w:val="right" w:pos="9072"/>
      </w:tabs>
      <w:jc w:val="center"/>
      <w:rPr>
        <w:rFonts w:ascii="Fira Sans" w:eastAsia="Calibri" w:hAnsi="Fira Sans"/>
        <w:sz w:val="16"/>
        <w:szCs w:val="16"/>
        <w:lang w:eastAsia="en-US"/>
      </w:rPr>
    </w:pPr>
    <w:r w:rsidRPr="004B3524">
      <w:rPr>
        <w:rFonts w:ascii="Fira Sans" w:eastAsia="Calibri" w:hAnsi="Fira Sans"/>
        <w:sz w:val="16"/>
        <w:szCs w:val="16"/>
        <w:lang w:eastAsia="en-US"/>
      </w:rPr>
      <w:t xml:space="preserve">RC valant CCAP – </w:t>
    </w:r>
    <w:r w:rsidR="0047630F">
      <w:rPr>
        <w:rFonts w:ascii="Fira Sans" w:eastAsia="Calibri" w:hAnsi="Fira Sans"/>
        <w:sz w:val="16"/>
        <w:szCs w:val="16"/>
        <w:lang w:eastAsia="en-US"/>
      </w:rPr>
      <w:t xml:space="preserve">Mobilier de bureau </w:t>
    </w:r>
    <w:r w:rsidR="00891015">
      <w:rPr>
        <w:rFonts w:ascii="Fira Sans" w:eastAsia="Calibri" w:hAnsi="Fira Sans"/>
        <w:sz w:val="16"/>
        <w:szCs w:val="16"/>
        <w:lang w:eastAsia="en-US"/>
      </w:rPr>
      <w:t xml:space="preserve">et </w:t>
    </w:r>
    <w:r w:rsidR="00891015" w:rsidRPr="00042C4D">
      <w:rPr>
        <w:rFonts w:ascii="Fira Sans" w:eastAsia="Calibri" w:hAnsi="Fira Sans"/>
        <w:sz w:val="16"/>
        <w:szCs w:val="16"/>
        <w:lang w:eastAsia="en-US"/>
      </w:rPr>
      <w:t>Matériel</w:t>
    </w:r>
    <w:r w:rsidR="0047630F">
      <w:rPr>
        <w:rFonts w:ascii="Fira Sans" w:eastAsia="Calibri" w:hAnsi="Fira Sans"/>
        <w:sz w:val="16"/>
        <w:szCs w:val="16"/>
        <w:lang w:eastAsia="en-US"/>
      </w:rPr>
      <w:t xml:space="preserve"> audiovisuel </w:t>
    </w:r>
    <w:r w:rsidR="00A46D69" w:rsidRPr="00042C4D">
      <w:rPr>
        <w:rFonts w:ascii="Fira Sans" w:eastAsia="Calibri" w:hAnsi="Fira Sans"/>
        <w:sz w:val="16"/>
        <w:szCs w:val="16"/>
        <w:lang w:eastAsia="en-US"/>
      </w:rPr>
      <w:t xml:space="preserve">pour </w:t>
    </w:r>
    <w:r w:rsidR="0047630F">
      <w:rPr>
        <w:rFonts w:ascii="Fira Sans" w:eastAsia="Calibri" w:hAnsi="Fira Sans"/>
        <w:sz w:val="16"/>
        <w:szCs w:val="16"/>
        <w:lang w:eastAsia="en-US"/>
      </w:rPr>
      <w:t>l’école EGC</w:t>
    </w:r>
    <w:r w:rsidRPr="00042C4D">
      <w:rPr>
        <w:rFonts w:ascii="Fira Sans" w:eastAsia="Calibri" w:hAnsi="Fira Sans"/>
        <w:sz w:val="16"/>
        <w:szCs w:val="16"/>
        <w:lang w:eastAsia="en-US"/>
      </w:rPr>
      <w:t xml:space="preserve"> </w:t>
    </w:r>
  </w:p>
  <w:p w14:paraId="30272946" w14:textId="63A5DD1A" w:rsidR="00202F83" w:rsidRPr="00042C4D" w:rsidRDefault="00202F83" w:rsidP="00114214">
    <w:pPr>
      <w:tabs>
        <w:tab w:val="center" w:pos="4536"/>
        <w:tab w:val="right" w:pos="9072"/>
      </w:tabs>
      <w:jc w:val="center"/>
      <w:rPr>
        <w:rFonts w:ascii="Fira Sans" w:eastAsia="Calibri" w:hAnsi="Fira Sans"/>
        <w:sz w:val="16"/>
        <w:szCs w:val="16"/>
        <w:lang w:eastAsia="en-US"/>
      </w:rPr>
    </w:pPr>
    <w:r w:rsidRPr="00042C4D">
      <w:rPr>
        <w:rFonts w:ascii="Fira Sans" w:eastAsia="Calibri" w:hAnsi="Fira Sans"/>
        <w:sz w:val="16"/>
        <w:szCs w:val="16"/>
        <w:lang w:eastAsia="en-US"/>
      </w:rPr>
      <w:t>Marché n° 2</w:t>
    </w:r>
    <w:r w:rsidR="0047630F">
      <w:rPr>
        <w:rFonts w:ascii="Fira Sans" w:eastAsia="Calibri" w:hAnsi="Fira Sans"/>
        <w:sz w:val="16"/>
        <w:szCs w:val="16"/>
        <w:lang w:eastAsia="en-US"/>
      </w:rPr>
      <w:t>02501003</w:t>
    </w:r>
  </w:p>
  <w:p w14:paraId="69673107" w14:textId="77777777" w:rsidR="00202F83" w:rsidRPr="004B3524" w:rsidRDefault="00202F83" w:rsidP="00B57FEE">
    <w:pPr>
      <w:tabs>
        <w:tab w:val="center" w:pos="4536"/>
        <w:tab w:val="right" w:pos="9072"/>
      </w:tabs>
      <w:jc w:val="center"/>
      <w:rPr>
        <w:rFonts w:ascii="Fira Sans" w:eastAsia="Calibri" w:hAnsi="Fira Sans"/>
        <w:sz w:val="16"/>
        <w:szCs w:val="16"/>
        <w:lang w:eastAsia="en-US"/>
      </w:rPr>
    </w:pPr>
    <w:r w:rsidRPr="004B3524">
      <w:rPr>
        <w:rFonts w:ascii="Fira Sans" w:eastAsia="Calibri" w:hAnsi="Fira Sans"/>
        <w:sz w:val="16"/>
        <w:szCs w:val="16"/>
        <w:lang w:eastAsia="en-US"/>
      </w:rPr>
      <w:fldChar w:fldCharType="begin"/>
    </w:r>
    <w:r w:rsidRPr="004B3524">
      <w:rPr>
        <w:rFonts w:ascii="Fira Sans" w:eastAsia="Calibri" w:hAnsi="Fira Sans"/>
        <w:sz w:val="16"/>
        <w:szCs w:val="16"/>
        <w:lang w:eastAsia="en-US"/>
      </w:rPr>
      <w:instrText xml:space="preserve"> PAGE </w:instrText>
    </w:r>
    <w:r w:rsidRPr="004B3524">
      <w:rPr>
        <w:rFonts w:ascii="Fira Sans" w:eastAsia="Calibri" w:hAnsi="Fira Sans"/>
        <w:sz w:val="16"/>
        <w:szCs w:val="16"/>
        <w:lang w:eastAsia="en-US"/>
      </w:rPr>
      <w:fldChar w:fldCharType="separate"/>
    </w:r>
    <w:r w:rsidRPr="004B3524">
      <w:rPr>
        <w:rFonts w:ascii="Fira Sans" w:eastAsia="Calibri" w:hAnsi="Fira Sans"/>
        <w:noProof/>
        <w:sz w:val="16"/>
        <w:szCs w:val="16"/>
        <w:lang w:eastAsia="en-US"/>
      </w:rPr>
      <w:t>12</w:t>
    </w:r>
    <w:r w:rsidRPr="004B3524">
      <w:rPr>
        <w:rFonts w:ascii="Fira Sans" w:eastAsia="Calibri" w:hAnsi="Fira Sans"/>
        <w:sz w:val="16"/>
        <w:szCs w:val="16"/>
        <w:lang w:eastAsia="en-US"/>
      </w:rPr>
      <w:fldChar w:fldCharType="end"/>
    </w:r>
    <w:r w:rsidRPr="004B3524">
      <w:rPr>
        <w:rFonts w:ascii="Fira Sans" w:eastAsia="Calibri" w:hAnsi="Fira Sans"/>
        <w:sz w:val="16"/>
        <w:szCs w:val="16"/>
        <w:lang w:eastAsia="en-US"/>
      </w:rPr>
      <w:t>/</w:t>
    </w:r>
    <w:r w:rsidRPr="004B3524">
      <w:rPr>
        <w:rFonts w:ascii="Fira Sans" w:eastAsia="Calibri" w:hAnsi="Fira Sans"/>
        <w:sz w:val="16"/>
        <w:szCs w:val="16"/>
        <w:lang w:eastAsia="en-US"/>
      </w:rPr>
      <w:fldChar w:fldCharType="begin"/>
    </w:r>
    <w:r w:rsidRPr="004B3524">
      <w:rPr>
        <w:rFonts w:ascii="Fira Sans" w:eastAsia="Calibri" w:hAnsi="Fira Sans"/>
        <w:sz w:val="16"/>
        <w:szCs w:val="16"/>
        <w:lang w:eastAsia="en-US"/>
      </w:rPr>
      <w:instrText xml:space="preserve"> NUMPAGES </w:instrText>
    </w:r>
    <w:r w:rsidRPr="004B3524">
      <w:rPr>
        <w:rFonts w:ascii="Fira Sans" w:eastAsia="Calibri" w:hAnsi="Fira Sans"/>
        <w:sz w:val="16"/>
        <w:szCs w:val="16"/>
        <w:lang w:eastAsia="en-US"/>
      </w:rPr>
      <w:fldChar w:fldCharType="separate"/>
    </w:r>
    <w:r w:rsidRPr="004B3524">
      <w:rPr>
        <w:rFonts w:ascii="Fira Sans" w:eastAsia="Calibri" w:hAnsi="Fira Sans"/>
        <w:noProof/>
        <w:sz w:val="16"/>
        <w:szCs w:val="16"/>
        <w:lang w:eastAsia="en-US"/>
      </w:rPr>
      <w:t>12</w:t>
    </w:r>
    <w:r w:rsidRPr="004B3524">
      <w:rPr>
        <w:rFonts w:ascii="Fira Sans" w:eastAsia="Calibri" w:hAnsi="Fira Sans"/>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802E" w14:textId="77777777" w:rsidR="00202F83" w:rsidRPr="00B57FEE" w:rsidRDefault="00202F83" w:rsidP="00E13DA7">
    <w:pPr>
      <w:tabs>
        <w:tab w:val="center" w:pos="4536"/>
        <w:tab w:val="right" w:pos="9072"/>
      </w:tabs>
      <w:jc w:val="center"/>
      <w:rPr>
        <w:rFonts w:ascii="Verdana" w:eastAsia="Calibri" w:hAnsi="Verdana"/>
        <w:sz w:val="20"/>
        <w:szCs w:val="20"/>
        <w:lang w:eastAsia="en-US"/>
      </w:rPr>
    </w:pPr>
    <w:r w:rsidRPr="00B57FEE">
      <w:rPr>
        <w:rFonts w:ascii="Verdana" w:eastAsia="Calibri" w:hAnsi="Verdana"/>
        <w:sz w:val="20"/>
        <w:szCs w:val="20"/>
        <w:lang w:eastAsia="en-US"/>
      </w:rPr>
      <w:t xml:space="preserve">RC – Marché de fournitures d’un chariot élévateur neuf, sa mise en service </w:t>
    </w:r>
  </w:p>
  <w:p w14:paraId="3FFC12B8" w14:textId="77777777" w:rsidR="00202F83" w:rsidRPr="00B57FEE" w:rsidRDefault="00202F83" w:rsidP="00E13DA7">
    <w:pPr>
      <w:tabs>
        <w:tab w:val="center" w:pos="4536"/>
        <w:tab w:val="right" w:pos="9072"/>
      </w:tabs>
      <w:jc w:val="center"/>
      <w:rPr>
        <w:rFonts w:ascii="Verdana" w:eastAsia="Calibri" w:hAnsi="Verdana"/>
        <w:sz w:val="20"/>
        <w:szCs w:val="20"/>
        <w:lang w:eastAsia="en-US"/>
      </w:rPr>
    </w:pPr>
    <w:r w:rsidRPr="00B57FEE">
      <w:rPr>
        <w:rFonts w:ascii="Verdana" w:eastAsia="Calibri" w:hAnsi="Verdana"/>
        <w:sz w:val="20"/>
        <w:szCs w:val="20"/>
        <w:lang w:eastAsia="en-US"/>
      </w:rPr>
      <w:t>et la formation du personnel pour le port d’Arles</w:t>
    </w:r>
  </w:p>
  <w:p w14:paraId="4466E48D" w14:textId="77777777" w:rsidR="00202F83" w:rsidRPr="00B57FEE" w:rsidRDefault="00202F83" w:rsidP="00E13DA7">
    <w:pPr>
      <w:tabs>
        <w:tab w:val="center" w:pos="4536"/>
        <w:tab w:val="right" w:pos="9072"/>
      </w:tabs>
      <w:jc w:val="center"/>
      <w:rPr>
        <w:rFonts w:ascii="Verdana" w:eastAsia="Calibri" w:hAnsi="Verdana"/>
        <w:sz w:val="20"/>
        <w:szCs w:val="20"/>
        <w:lang w:eastAsia="en-US"/>
      </w:rPr>
    </w:pPr>
    <w:r w:rsidRPr="00B57FEE">
      <w:rPr>
        <w:rFonts w:ascii="Verdana" w:eastAsia="Calibri" w:hAnsi="Verdana"/>
        <w:sz w:val="20"/>
        <w:szCs w:val="20"/>
        <w:lang w:eastAsia="en-US"/>
      </w:rPr>
      <w:t>Marché n° 201501003</w:t>
    </w:r>
  </w:p>
  <w:p w14:paraId="3A5AC88B" w14:textId="77777777" w:rsidR="00202F83" w:rsidRPr="00B57FEE" w:rsidRDefault="00202F83" w:rsidP="00E13DA7">
    <w:pPr>
      <w:tabs>
        <w:tab w:val="center" w:pos="4536"/>
        <w:tab w:val="right" w:pos="9072"/>
      </w:tabs>
      <w:jc w:val="center"/>
      <w:rPr>
        <w:rFonts w:ascii="Verdana" w:eastAsia="Calibri" w:hAnsi="Verdana"/>
        <w:sz w:val="20"/>
        <w:szCs w:val="20"/>
        <w:lang w:eastAsia="en-US"/>
      </w:rPr>
    </w:pPr>
    <w:r w:rsidRPr="00B57FEE">
      <w:rPr>
        <w:rFonts w:ascii="Verdana" w:eastAsia="Calibri" w:hAnsi="Verdana"/>
        <w:sz w:val="20"/>
        <w:szCs w:val="20"/>
        <w:lang w:eastAsia="en-US"/>
      </w:rPr>
      <w:fldChar w:fldCharType="begin"/>
    </w:r>
    <w:r w:rsidRPr="00B57FEE">
      <w:rPr>
        <w:rFonts w:ascii="Verdana" w:eastAsia="Calibri" w:hAnsi="Verdana"/>
        <w:sz w:val="20"/>
        <w:szCs w:val="20"/>
        <w:lang w:eastAsia="en-US"/>
      </w:rPr>
      <w:instrText xml:space="preserve"> PAGE </w:instrText>
    </w:r>
    <w:r w:rsidRPr="00B57FEE">
      <w:rPr>
        <w:rFonts w:ascii="Verdana" w:eastAsia="Calibri" w:hAnsi="Verdana"/>
        <w:sz w:val="20"/>
        <w:szCs w:val="20"/>
        <w:lang w:eastAsia="en-US"/>
      </w:rPr>
      <w:fldChar w:fldCharType="separate"/>
    </w:r>
    <w:r>
      <w:rPr>
        <w:rFonts w:ascii="Verdana" w:eastAsia="Calibri" w:hAnsi="Verdana"/>
        <w:noProof/>
        <w:sz w:val="20"/>
        <w:szCs w:val="20"/>
        <w:lang w:eastAsia="en-US"/>
      </w:rPr>
      <w:t>1</w:t>
    </w:r>
    <w:r w:rsidRPr="00B57FEE">
      <w:rPr>
        <w:rFonts w:ascii="Verdana" w:eastAsia="Calibri" w:hAnsi="Verdana"/>
        <w:sz w:val="20"/>
        <w:szCs w:val="20"/>
        <w:lang w:eastAsia="en-US"/>
      </w:rPr>
      <w:fldChar w:fldCharType="end"/>
    </w:r>
    <w:r w:rsidRPr="00B57FEE">
      <w:rPr>
        <w:rFonts w:ascii="Verdana" w:eastAsia="Calibri" w:hAnsi="Verdana"/>
        <w:sz w:val="20"/>
        <w:szCs w:val="20"/>
        <w:lang w:eastAsia="en-US"/>
      </w:rPr>
      <w:t>/</w:t>
    </w:r>
    <w:r w:rsidRPr="00B57FEE">
      <w:rPr>
        <w:rFonts w:ascii="Verdana" w:eastAsia="Calibri" w:hAnsi="Verdana"/>
        <w:sz w:val="20"/>
        <w:szCs w:val="20"/>
        <w:lang w:eastAsia="en-US"/>
      </w:rPr>
      <w:fldChar w:fldCharType="begin"/>
    </w:r>
    <w:r w:rsidRPr="00B57FEE">
      <w:rPr>
        <w:rFonts w:ascii="Verdana" w:eastAsia="Calibri" w:hAnsi="Verdana"/>
        <w:sz w:val="20"/>
        <w:szCs w:val="20"/>
        <w:lang w:eastAsia="en-US"/>
      </w:rPr>
      <w:instrText xml:space="preserve"> NUMPAGES </w:instrText>
    </w:r>
    <w:r w:rsidRPr="00B57FEE">
      <w:rPr>
        <w:rFonts w:ascii="Verdana" w:eastAsia="Calibri" w:hAnsi="Verdana"/>
        <w:sz w:val="20"/>
        <w:szCs w:val="20"/>
        <w:lang w:eastAsia="en-US"/>
      </w:rPr>
      <w:fldChar w:fldCharType="separate"/>
    </w:r>
    <w:r>
      <w:rPr>
        <w:rFonts w:ascii="Verdana" w:eastAsia="Calibri" w:hAnsi="Verdana"/>
        <w:noProof/>
        <w:sz w:val="20"/>
        <w:szCs w:val="20"/>
        <w:lang w:eastAsia="en-US"/>
      </w:rPr>
      <w:t>13</w:t>
    </w:r>
    <w:r w:rsidRPr="00B57FEE">
      <w:rPr>
        <w:rFonts w:ascii="Verdana" w:eastAsia="Calibri" w:hAnsi="Verdana"/>
        <w:sz w:val="20"/>
        <w:szCs w:val="20"/>
        <w:lang w:eastAsia="en-US"/>
      </w:rPr>
      <w:fldChar w:fldCharType="end"/>
    </w:r>
  </w:p>
  <w:p w14:paraId="47CC55BC" w14:textId="77777777" w:rsidR="00202F83" w:rsidRDefault="00202F83" w:rsidP="00E40929">
    <w:pPr>
      <w:pStyle w:val="Pieddepage"/>
      <w:ind w:right="360"/>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608A4" w14:textId="77777777" w:rsidR="00202F83" w:rsidRDefault="00202F83">
      <w:r>
        <w:separator/>
      </w:r>
    </w:p>
  </w:footnote>
  <w:footnote w:type="continuationSeparator" w:id="0">
    <w:p w14:paraId="11FCAC37" w14:textId="77777777" w:rsidR="00202F83" w:rsidRDefault="00202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D7EC" w14:textId="75DF02DE" w:rsidR="00202F83" w:rsidRPr="00676283" w:rsidRDefault="00202F83" w:rsidP="00676283">
    <w:pPr>
      <w:pStyle w:val="En-tte"/>
      <w:jc w:val="center"/>
      <w:rPr>
        <w:rFonts w:ascii="Verdana" w:hAnsi="Verdana"/>
        <w:sz w:val="16"/>
        <w:szCs w:val="16"/>
      </w:rPr>
    </w:pPr>
    <w:r>
      <w:rPr>
        <w:rFonts w:ascii="Verdana" w:hAnsi="Verdana"/>
        <w:noProof/>
        <w:sz w:val="16"/>
        <w:szCs w:val="16"/>
      </w:rPr>
      <w:drawing>
        <wp:anchor distT="0" distB="0" distL="114300" distR="114300" simplePos="0" relativeHeight="251659264" behindDoc="1" locked="0" layoutInCell="1" allowOverlap="1" wp14:anchorId="1D88F6C0" wp14:editId="43CAF73F">
          <wp:simplePos x="0" y="0"/>
          <wp:positionH relativeFrom="column">
            <wp:posOffset>2261235</wp:posOffset>
          </wp:positionH>
          <wp:positionV relativeFrom="paragraph">
            <wp:posOffset>1905</wp:posOffset>
          </wp:positionV>
          <wp:extent cx="1019175" cy="257175"/>
          <wp:effectExtent l="0" t="0" r="9525" b="9525"/>
          <wp:wrapTight wrapText="bothSides">
            <wp:wrapPolygon edited="0">
              <wp:start x="0" y="0"/>
              <wp:lineTo x="0" y="20800"/>
              <wp:lineTo x="21398" y="20800"/>
              <wp:lineTo x="21398" y="0"/>
              <wp:lineTo x="0" y="0"/>
            </wp:wrapPolygon>
          </wp:wrapTight>
          <wp:docPr id="1021381127" name="Image 102138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F5289" w14:textId="77777777" w:rsidR="00202F83" w:rsidRDefault="00202F83">
    <w:pPr>
      <w:pStyle w:val="En-tte"/>
    </w:pPr>
    <w:r>
      <w:rPr>
        <w:noProof/>
      </w:rPr>
      <w:drawing>
        <wp:anchor distT="0" distB="0" distL="114300" distR="114300" simplePos="0" relativeHeight="251658240" behindDoc="1" locked="0" layoutInCell="1" allowOverlap="1" wp14:anchorId="2630F372" wp14:editId="3EF83548">
          <wp:simplePos x="0" y="0"/>
          <wp:positionH relativeFrom="column">
            <wp:posOffset>2317115</wp:posOffset>
          </wp:positionH>
          <wp:positionV relativeFrom="paragraph">
            <wp:posOffset>-31504</wp:posOffset>
          </wp:positionV>
          <wp:extent cx="1685925" cy="328755"/>
          <wp:effectExtent l="0" t="0" r="0" b="0"/>
          <wp:wrapNone/>
          <wp:docPr id="1022290744" name="Image 102229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ipa_logo2012_200px (1).JPG"/>
                  <pic:cNvPicPr/>
                </pic:nvPicPr>
                <pic:blipFill>
                  <a:blip r:embed="rId1">
                    <a:extLst>
                      <a:ext uri="{28A0092B-C50C-407E-A947-70E740481C1C}">
                        <a14:useLocalDpi xmlns:a14="http://schemas.microsoft.com/office/drawing/2010/main" val="0"/>
                      </a:ext>
                    </a:extLst>
                  </a:blip>
                  <a:stretch>
                    <a:fillRect/>
                  </a:stretch>
                </pic:blipFill>
                <pic:spPr>
                  <a:xfrm>
                    <a:off x="0" y="0"/>
                    <a:ext cx="1685925" cy="328755"/>
                  </a:xfrm>
                  <a:prstGeom prst="rect">
                    <a:avLst/>
                  </a:prstGeom>
                </pic:spPr>
              </pic:pic>
            </a:graphicData>
          </a:graphic>
        </wp:anchor>
      </w:drawing>
    </w:r>
  </w:p>
  <w:p w14:paraId="77BE14AE" w14:textId="77777777" w:rsidR="00202F83" w:rsidRDefault="00202F83" w:rsidP="00EC263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762"/>
    <w:multiLevelType w:val="hybridMultilevel"/>
    <w:tmpl w:val="12EC3C18"/>
    <w:lvl w:ilvl="0" w:tplc="443C1C9C">
      <w:start w:val="1"/>
      <w:numFmt w:val="bullet"/>
      <w:lvlText w:val="-"/>
      <w:lvlJc w:val="left"/>
      <w:pPr>
        <w:ind w:left="720" w:hanging="360"/>
      </w:pPr>
      <w:rPr>
        <w:rFonts w:ascii="Fira Sans" w:eastAsia="Times New Roman" w:hAnsi="Fir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DB0753"/>
    <w:multiLevelType w:val="hybridMultilevel"/>
    <w:tmpl w:val="2D0CA4BC"/>
    <w:lvl w:ilvl="0" w:tplc="C12A23F4">
      <w:numFmt w:val="bullet"/>
      <w:lvlText w:val="-"/>
      <w:lvlJc w:val="left"/>
      <w:pPr>
        <w:ind w:left="720" w:hanging="360"/>
      </w:pPr>
      <w:rPr>
        <w:rFonts w:ascii="Cambria" w:eastAsia="Cambria"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C769B9"/>
    <w:multiLevelType w:val="hybridMultilevel"/>
    <w:tmpl w:val="3C82D0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14711"/>
    <w:multiLevelType w:val="hybridMultilevel"/>
    <w:tmpl w:val="3C56209C"/>
    <w:lvl w:ilvl="0" w:tplc="CBA06952">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3E18B6"/>
    <w:multiLevelType w:val="hybridMultilevel"/>
    <w:tmpl w:val="239ED97C"/>
    <w:lvl w:ilvl="0" w:tplc="040C0001">
      <w:start w:val="1"/>
      <w:numFmt w:val="bullet"/>
      <w:lvlText w:val=""/>
      <w:lvlJc w:val="left"/>
      <w:pPr>
        <w:tabs>
          <w:tab w:val="num" w:pos="1776"/>
        </w:tabs>
        <w:ind w:left="1776" w:hanging="360"/>
      </w:pPr>
      <w:rPr>
        <w:rFonts w:ascii="Symbol" w:hAnsi="Symbol" w:hint="default"/>
      </w:rPr>
    </w:lvl>
    <w:lvl w:ilvl="1" w:tplc="040C0003">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17DD262E"/>
    <w:multiLevelType w:val="hybridMultilevel"/>
    <w:tmpl w:val="FCE465D2"/>
    <w:lvl w:ilvl="0" w:tplc="7D3E5406">
      <w:start w:val="1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780E2D"/>
    <w:multiLevelType w:val="hybridMultilevel"/>
    <w:tmpl w:val="7A826128"/>
    <w:lvl w:ilvl="0" w:tplc="45403344">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667D7"/>
    <w:multiLevelType w:val="multilevel"/>
    <w:tmpl w:val="1DF0D558"/>
    <w:lvl w:ilvl="0">
      <w:start w:val="1"/>
      <w:numFmt w:val="decimal"/>
      <w:pStyle w:val="Titre1"/>
      <w:suff w:val="space"/>
      <w:lvlText w:val="ARTICLE %1 - "/>
      <w:lvlJc w:val="left"/>
      <w:pPr>
        <w:ind w:left="2978" w:firstLine="0"/>
      </w:pPr>
      <w:rPr>
        <w:rFonts w:ascii="Fira Sans" w:hAnsi="Fira Sans" w:cs="Arial" w:hint="default"/>
        <w:b/>
        <w:i w:val="0"/>
        <w:caps/>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isLgl/>
      <w:suff w:val="space"/>
      <w:lvlText w:val="%1.%2."/>
      <w:lvlJc w:val="left"/>
      <w:pPr>
        <w:ind w:left="430" w:firstLine="705"/>
      </w:pPr>
      <w:rPr>
        <w:rFonts w:hint="default"/>
        <w:i w:val="0"/>
      </w:rPr>
    </w:lvl>
    <w:lvl w:ilvl="2">
      <w:start w:val="1"/>
      <w:numFmt w:val="decimal"/>
      <w:isLgl/>
      <w:suff w:val="space"/>
      <w:lvlText w:val="%1.%2.%3."/>
      <w:lvlJc w:val="left"/>
      <w:pPr>
        <w:ind w:left="6533" w:hanging="720"/>
      </w:pPr>
      <w:rPr>
        <w:rFonts w:hint="default"/>
      </w:rPr>
    </w:lvl>
    <w:lvl w:ilvl="3">
      <w:start w:val="1"/>
      <w:numFmt w:val="decimal"/>
      <w:isLgl/>
      <w:lvlText w:val="%1.%2.%3.%4."/>
      <w:lvlJc w:val="left"/>
      <w:pPr>
        <w:tabs>
          <w:tab w:val="num" w:pos="0"/>
        </w:tabs>
        <w:ind w:left="3195" w:hanging="1080"/>
      </w:pPr>
      <w:rPr>
        <w:rFonts w:hint="default"/>
      </w:rPr>
    </w:lvl>
    <w:lvl w:ilvl="4">
      <w:start w:val="1"/>
      <w:numFmt w:val="decimal"/>
      <w:isLgl/>
      <w:lvlText w:val="%1.%2.%3.%4.%5."/>
      <w:lvlJc w:val="left"/>
      <w:pPr>
        <w:tabs>
          <w:tab w:val="num" w:pos="0"/>
        </w:tabs>
        <w:ind w:left="3900" w:hanging="1080"/>
      </w:pPr>
      <w:rPr>
        <w:rFonts w:hint="default"/>
      </w:rPr>
    </w:lvl>
    <w:lvl w:ilvl="5">
      <w:start w:val="1"/>
      <w:numFmt w:val="decimal"/>
      <w:isLgl/>
      <w:lvlText w:val="%1.%2.%3.%4.%5.%6."/>
      <w:lvlJc w:val="left"/>
      <w:pPr>
        <w:tabs>
          <w:tab w:val="num" w:pos="0"/>
        </w:tabs>
        <w:ind w:left="4965" w:hanging="1440"/>
      </w:pPr>
      <w:rPr>
        <w:rFonts w:hint="default"/>
      </w:rPr>
    </w:lvl>
    <w:lvl w:ilvl="6">
      <w:start w:val="1"/>
      <w:numFmt w:val="decimal"/>
      <w:isLgl/>
      <w:lvlText w:val="%1.%2.%3.%4.%5.%6.%7."/>
      <w:lvlJc w:val="left"/>
      <w:pPr>
        <w:tabs>
          <w:tab w:val="num" w:pos="0"/>
        </w:tabs>
        <w:ind w:left="5670" w:hanging="1440"/>
      </w:pPr>
      <w:rPr>
        <w:rFonts w:hint="default"/>
      </w:rPr>
    </w:lvl>
    <w:lvl w:ilvl="7">
      <w:start w:val="1"/>
      <w:numFmt w:val="decimal"/>
      <w:isLgl/>
      <w:lvlText w:val="%1.%2.%3.%4.%5.%6.%7.%8."/>
      <w:lvlJc w:val="left"/>
      <w:pPr>
        <w:tabs>
          <w:tab w:val="num" w:pos="0"/>
        </w:tabs>
        <w:ind w:left="6735" w:hanging="1800"/>
      </w:pPr>
      <w:rPr>
        <w:rFonts w:hint="default"/>
      </w:rPr>
    </w:lvl>
    <w:lvl w:ilvl="8">
      <w:start w:val="1"/>
      <w:numFmt w:val="decimal"/>
      <w:isLgl/>
      <w:lvlText w:val="%1.%2.%3.%4.%5.%6.%7.%8.%9."/>
      <w:lvlJc w:val="left"/>
      <w:pPr>
        <w:tabs>
          <w:tab w:val="num" w:pos="0"/>
        </w:tabs>
        <w:ind w:left="7800" w:hanging="2160"/>
      </w:pPr>
      <w:rPr>
        <w:rFonts w:hint="default"/>
      </w:rPr>
    </w:lvl>
  </w:abstractNum>
  <w:abstractNum w:abstractNumId="8" w15:restartNumberingAfterBreak="0">
    <w:nsid w:val="23727527"/>
    <w:multiLevelType w:val="hybridMultilevel"/>
    <w:tmpl w:val="51E405C8"/>
    <w:lvl w:ilvl="0" w:tplc="C12A23F4">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3668F"/>
    <w:multiLevelType w:val="hybridMultilevel"/>
    <w:tmpl w:val="C9C893EC"/>
    <w:lvl w:ilvl="0" w:tplc="44B2EA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E357A1"/>
    <w:multiLevelType w:val="hybridMultilevel"/>
    <w:tmpl w:val="EE584612"/>
    <w:lvl w:ilvl="0" w:tplc="C12A23F4">
      <w:numFmt w:val="bullet"/>
      <w:lvlText w:val="-"/>
      <w:lvlJc w:val="left"/>
      <w:pPr>
        <w:tabs>
          <w:tab w:val="num" w:pos="720"/>
        </w:tabs>
        <w:ind w:left="720" w:hanging="360"/>
      </w:pPr>
      <w:rPr>
        <w:rFonts w:ascii="Cambria" w:eastAsia="Cambria" w:hAnsi="Cambria"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42E49"/>
    <w:multiLevelType w:val="hybridMultilevel"/>
    <w:tmpl w:val="E070BA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716B9D"/>
    <w:multiLevelType w:val="hybridMultilevel"/>
    <w:tmpl w:val="63D20072"/>
    <w:lvl w:ilvl="0" w:tplc="40DCC13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480E82"/>
    <w:multiLevelType w:val="hybridMultilevel"/>
    <w:tmpl w:val="A572B0C4"/>
    <w:lvl w:ilvl="0" w:tplc="4E7E9270">
      <w:start w:val="6"/>
      <w:numFmt w:val="bullet"/>
      <w:lvlText w:val="-"/>
      <w:lvlJc w:val="left"/>
      <w:pPr>
        <w:ind w:left="740" w:hanging="360"/>
      </w:pPr>
      <w:rPr>
        <w:rFonts w:ascii="Fira Sans" w:eastAsia="Arial" w:hAnsi="Fira Sans" w:cs="Arial"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14" w15:restartNumberingAfterBreak="0">
    <w:nsid w:val="377C4B38"/>
    <w:multiLevelType w:val="hybridMultilevel"/>
    <w:tmpl w:val="BD004BF2"/>
    <w:lvl w:ilvl="0" w:tplc="1C3EBB36">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A22B3A"/>
    <w:multiLevelType w:val="hybridMultilevel"/>
    <w:tmpl w:val="C298C3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A769D4"/>
    <w:multiLevelType w:val="hybridMultilevel"/>
    <w:tmpl w:val="4606A5B0"/>
    <w:lvl w:ilvl="0" w:tplc="7D3E5406">
      <w:start w:val="15"/>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177326"/>
    <w:multiLevelType w:val="hybridMultilevel"/>
    <w:tmpl w:val="7CA8BFC0"/>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7D2FE7"/>
    <w:multiLevelType w:val="hybridMultilevel"/>
    <w:tmpl w:val="E770567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940EE7"/>
    <w:multiLevelType w:val="hybridMultilevel"/>
    <w:tmpl w:val="E5EE6F80"/>
    <w:lvl w:ilvl="0" w:tplc="051EA5A6">
      <w:start w:val="1"/>
      <w:numFmt w:val="bullet"/>
      <w:lvlText w:val="-"/>
      <w:lvlJc w:val="left"/>
      <w:pPr>
        <w:tabs>
          <w:tab w:val="num" w:pos="1080"/>
        </w:tabs>
        <w:ind w:left="1080" w:hanging="360"/>
      </w:pPr>
      <w:rPr>
        <w:rFonts w:ascii="Arial Narrow"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AA3130"/>
    <w:multiLevelType w:val="hybridMultilevel"/>
    <w:tmpl w:val="0B340BAC"/>
    <w:lvl w:ilvl="0" w:tplc="1778B4E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BA47A8"/>
    <w:multiLevelType w:val="hybridMultilevel"/>
    <w:tmpl w:val="7D826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733A01"/>
    <w:multiLevelType w:val="hybridMultilevel"/>
    <w:tmpl w:val="D7C64576"/>
    <w:lvl w:ilvl="0" w:tplc="7D3E5406">
      <w:start w:val="15"/>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426FEF"/>
    <w:multiLevelType w:val="hybridMultilevel"/>
    <w:tmpl w:val="C3566DB4"/>
    <w:lvl w:ilvl="0" w:tplc="7D3E5406">
      <w:start w:val="15"/>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0D6875"/>
    <w:multiLevelType w:val="hybridMultilevel"/>
    <w:tmpl w:val="5CEE98CE"/>
    <w:lvl w:ilvl="0" w:tplc="CBA06952">
      <w:start w:val="1"/>
      <w:numFmt w:val="bullet"/>
      <w:lvlText w:val="-"/>
      <w:lvlJc w:val="left"/>
      <w:pPr>
        <w:tabs>
          <w:tab w:val="num" w:pos="720"/>
        </w:tabs>
        <w:ind w:left="720" w:hanging="360"/>
      </w:pPr>
      <w:rPr>
        <w:rFonts w:ascii="Arial Narrow" w:eastAsia="ISOCT" w:hAnsi="Arial Narrow" w:cs="ISOCT"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575A5664"/>
    <w:multiLevelType w:val="hybridMultilevel"/>
    <w:tmpl w:val="E778983C"/>
    <w:lvl w:ilvl="0" w:tplc="92D222D6">
      <w:start w:val="77"/>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B5096D"/>
    <w:multiLevelType w:val="hybridMultilevel"/>
    <w:tmpl w:val="1A5C8B1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7E9483E"/>
    <w:multiLevelType w:val="hybridMultilevel"/>
    <w:tmpl w:val="450093CA"/>
    <w:lvl w:ilvl="0" w:tplc="12BC26C8">
      <w:start w:val="6"/>
      <w:numFmt w:val="bullet"/>
      <w:lvlText w:val="-"/>
      <w:lvlJc w:val="left"/>
      <w:pPr>
        <w:ind w:left="720" w:hanging="360"/>
      </w:pPr>
      <w:rPr>
        <w:rFonts w:ascii="Fira Sans" w:eastAsia="Times New Roman" w:hAnsi="Fira San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AF7008"/>
    <w:multiLevelType w:val="hybridMultilevel"/>
    <w:tmpl w:val="45BA6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EF7D18"/>
    <w:multiLevelType w:val="hybridMultilevel"/>
    <w:tmpl w:val="AF3874F4"/>
    <w:lvl w:ilvl="0" w:tplc="928C79E6">
      <w:numFmt w:val="bullet"/>
      <w:lvlText w:val=""/>
      <w:lvlJc w:val="left"/>
      <w:pPr>
        <w:tabs>
          <w:tab w:val="num" w:pos="1065"/>
        </w:tabs>
        <w:ind w:left="1065" w:hanging="705"/>
      </w:pPr>
      <w:rPr>
        <w:rFonts w:ascii="Symbol" w:eastAsia="Helv" w:hAnsi="Symbol" w:cs="Helv"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B08A6"/>
    <w:multiLevelType w:val="hybridMultilevel"/>
    <w:tmpl w:val="B72A3D96"/>
    <w:lvl w:ilvl="0" w:tplc="040C000B">
      <w:start w:val="1"/>
      <w:numFmt w:val="bullet"/>
      <w:lvlText w:val=""/>
      <w:lvlJc w:val="left"/>
      <w:pPr>
        <w:ind w:left="720" w:hanging="360"/>
      </w:pPr>
      <w:rPr>
        <w:rFonts w:ascii="Wingdings" w:hAnsi="Wingdings" w:hint="default"/>
      </w:rPr>
    </w:lvl>
    <w:lvl w:ilvl="1" w:tplc="FFFFFFFF">
      <w:start w:val="1"/>
      <w:numFmt w:val="bullet"/>
      <w:lvlText w:val=""/>
      <w:lvlJc w:val="left"/>
      <w:pPr>
        <w:ind w:left="72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6284C88"/>
    <w:multiLevelType w:val="hybridMultilevel"/>
    <w:tmpl w:val="A9021F2E"/>
    <w:lvl w:ilvl="0" w:tplc="D97849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9B6C85"/>
    <w:multiLevelType w:val="hybridMultilevel"/>
    <w:tmpl w:val="135E6F0C"/>
    <w:lvl w:ilvl="0" w:tplc="4E7E9270">
      <w:start w:val="6"/>
      <w:numFmt w:val="bullet"/>
      <w:lvlText w:val="-"/>
      <w:lvlJc w:val="left"/>
      <w:pPr>
        <w:ind w:left="720" w:hanging="360"/>
      </w:pPr>
      <w:rPr>
        <w:rFonts w:ascii="Fira Sans" w:eastAsia="Arial" w:hAnsi="Fira San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BF0284"/>
    <w:multiLevelType w:val="hybridMultilevel"/>
    <w:tmpl w:val="7B3C2DF4"/>
    <w:lvl w:ilvl="0" w:tplc="CBA06952">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9E0E4E"/>
    <w:multiLevelType w:val="hybridMultilevel"/>
    <w:tmpl w:val="DF9AD5DE"/>
    <w:lvl w:ilvl="0" w:tplc="C12A23F4">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A97B9B"/>
    <w:multiLevelType w:val="hybridMultilevel"/>
    <w:tmpl w:val="D86E77A8"/>
    <w:lvl w:ilvl="0" w:tplc="CBA06952">
      <w:start w:val="1"/>
      <w:numFmt w:val="bullet"/>
      <w:lvlText w:val="-"/>
      <w:lvlJc w:val="left"/>
      <w:pPr>
        <w:tabs>
          <w:tab w:val="num" w:pos="720"/>
        </w:tabs>
        <w:ind w:left="720" w:hanging="360"/>
      </w:pPr>
      <w:rPr>
        <w:rFonts w:ascii="Arial Narrow" w:eastAsia="Times New Roman" w:hAnsi="Arial Narrow"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7E4A74"/>
    <w:multiLevelType w:val="hybridMultilevel"/>
    <w:tmpl w:val="DA62699E"/>
    <w:lvl w:ilvl="0" w:tplc="CBA06952">
      <w:start w:val="1"/>
      <w:numFmt w:val="bullet"/>
      <w:lvlText w:val="-"/>
      <w:lvlJc w:val="left"/>
      <w:pPr>
        <w:tabs>
          <w:tab w:val="num" w:pos="720"/>
        </w:tabs>
        <w:ind w:left="720" w:hanging="360"/>
      </w:pPr>
      <w:rPr>
        <w:rFonts w:ascii="Arial Narrow" w:eastAsia="ISOCT" w:hAnsi="Arial Narrow" w:cs="ISOCT"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8458D"/>
    <w:multiLevelType w:val="hybridMultilevel"/>
    <w:tmpl w:val="DF80BE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AB66E07"/>
    <w:multiLevelType w:val="hybridMultilevel"/>
    <w:tmpl w:val="8012AD06"/>
    <w:lvl w:ilvl="0" w:tplc="C12A23F4">
      <w:numFmt w:val="bullet"/>
      <w:lvlText w:val="-"/>
      <w:lvlJc w:val="left"/>
      <w:pPr>
        <w:ind w:left="720" w:hanging="360"/>
      </w:pPr>
      <w:rPr>
        <w:rFonts w:ascii="Cambria" w:eastAsia="Cambria" w:hAnsi="Cambria" w:cs="Times New Roman" w:hint="default"/>
      </w:rPr>
    </w:lvl>
    <w:lvl w:ilvl="1" w:tplc="3D1A94F0">
      <w:start w:val="1"/>
      <w:numFmt w:val="bullet"/>
      <w:lvlText w:val=""/>
      <w:lvlJc w:val="left"/>
      <w:pPr>
        <w:ind w:left="72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6253601">
    <w:abstractNumId w:val="7"/>
  </w:num>
  <w:num w:numId="2" w16cid:durableId="851644760">
    <w:abstractNumId w:val="17"/>
  </w:num>
  <w:num w:numId="3" w16cid:durableId="2126539988">
    <w:abstractNumId w:val="38"/>
  </w:num>
  <w:num w:numId="4" w16cid:durableId="1899317365">
    <w:abstractNumId w:val="14"/>
  </w:num>
  <w:num w:numId="5" w16cid:durableId="780103286">
    <w:abstractNumId w:val="26"/>
  </w:num>
  <w:num w:numId="6" w16cid:durableId="1799371625">
    <w:abstractNumId w:val="22"/>
  </w:num>
  <w:num w:numId="7" w16cid:durableId="869075517">
    <w:abstractNumId w:val="23"/>
  </w:num>
  <w:num w:numId="8" w16cid:durableId="674260939">
    <w:abstractNumId w:val="35"/>
  </w:num>
  <w:num w:numId="9" w16cid:durableId="1088043676">
    <w:abstractNumId w:val="12"/>
  </w:num>
  <w:num w:numId="10" w16cid:durableId="48458733">
    <w:abstractNumId w:val="25"/>
  </w:num>
  <w:num w:numId="11" w16cid:durableId="590772243">
    <w:abstractNumId w:val="33"/>
  </w:num>
  <w:num w:numId="12" w16cid:durableId="408505754">
    <w:abstractNumId w:val="32"/>
  </w:num>
  <w:num w:numId="13" w16cid:durableId="1358117204">
    <w:abstractNumId w:val="13"/>
  </w:num>
  <w:num w:numId="14" w16cid:durableId="131488334">
    <w:abstractNumId w:val="8"/>
  </w:num>
  <w:num w:numId="15" w16cid:durableId="1714191523">
    <w:abstractNumId w:val="28"/>
  </w:num>
  <w:num w:numId="16" w16cid:durableId="1155104256">
    <w:abstractNumId w:val="5"/>
  </w:num>
  <w:num w:numId="17" w16cid:durableId="899439976">
    <w:abstractNumId w:val="16"/>
  </w:num>
  <w:num w:numId="18" w16cid:durableId="1183134338">
    <w:abstractNumId w:val="20"/>
  </w:num>
  <w:num w:numId="19" w16cid:durableId="727145253">
    <w:abstractNumId w:val="7"/>
  </w:num>
  <w:num w:numId="20" w16cid:durableId="114373442">
    <w:abstractNumId w:val="0"/>
  </w:num>
  <w:num w:numId="21" w16cid:durableId="2011912051">
    <w:abstractNumId w:val="9"/>
  </w:num>
  <w:num w:numId="22" w16cid:durableId="1950821130">
    <w:abstractNumId w:val="21"/>
  </w:num>
  <w:num w:numId="23" w16cid:durableId="737050446">
    <w:abstractNumId w:val="1"/>
  </w:num>
  <w:num w:numId="24" w16cid:durableId="127162254">
    <w:abstractNumId w:val="6"/>
  </w:num>
  <w:num w:numId="25" w16cid:durableId="444472168">
    <w:abstractNumId w:val="37"/>
  </w:num>
  <w:num w:numId="26" w16cid:durableId="41297359">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7016137">
    <w:abstractNumId w:val="24"/>
  </w:num>
  <w:num w:numId="28" w16cid:durableId="846212158">
    <w:abstractNumId w:val="2"/>
  </w:num>
  <w:num w:numId="29" w16cid:durableId="459617144">
    <w:abstractNumId w:val="37"/>
  </w:num>
  <w:num w:numId="30" w16cid:durableId="1962416475">
    <w:abstractNumId w:val="10"/>
  </w:num>
  <w:num w:numId="31" w16cid:durableId="63068087">
    <w:abstractNumId w:val="19"/>
  </w:num>
  <w:num w:numId="32" w16cid:durableId="1127894807">
    <w:abstractNumId w:val="18"/>
  </w:num>
  <w:num w:numId="33" w16cid:durableId="332730144">
    <w:abstractNumId w:val="34"/>
  </w:num>
  <w:num w:numId="34" w16cid:durableId="971448365">
    <w:abstractNumId w:val="4"/>
  </w:num>
  <w:num w:numId="35" w16cid:durableId="1155418136">
    <w:abstractNumId w:val="7"/>
  </w:num>
  <w:num w:numId="36" w16cid:durableId="930968995">
    <w:abstractNumId w:val="11"/>
  </w:num>
  <w:num w:numId="37" w16cid:durableId="590167446">
    <w:abstractNumId w:val="29"/>
  </w:num>
  <w:num w:numId="38" w16cid:durableId="1158040473">
    <w:abstractNumId w:val="15"/>
  </w:num>
  <w:num w:numId="39" w16cid:durableId="80564808">
    <w:abstractNumId w:val="30"/>
  </w:num>
  <w:num w:numId="40" w16cid:durableId="1179352755">
    <w:abstractNumId w:val="31"/>
  </w:num>
  <w:num w:numId="41" w16cid:durableId="781920668">
    <w:abstractNumId w:val="3"/>
  </w:num>
  <w:num w:numId="42" w16cid:durableId="446701759">
    <w:abstractNumId w:val="27"/>
  </w:num>
  <w:num w:numId="43" w16cid:durableId="6402354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3781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3612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64655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94"/>
    <w:rsid w:val="0000110A"/>
    <w:rsid w:val="00001490"/>
    <w:rsid w:val="00003147"/>
    <w:rsid w:val="000056C3"/>
    <w:rsid w:val="00006B57"/>
    <w:rsid w:val="00007A85"/>
    <w:rsid w:val="00010709"/>
    <w:rsid w:val="00010F41"/>
    <w:rsid w:val="000120E1"/>
    <w:rsid w:val="00012808"/>
    <w:rsid w:val="000132F0"/>
    <w:rsid w:val="000139E8"/>
    <w:rsid w:val="00014F6B"/>
    <w:rsid w:val="00015368"/>
    <w:rsid w:val="00015670"/>
    <w:rsid w:val="000158CD"/>
    <w:rsid w:val="00017DF8"/>
    <w:rsid w:val="00017EE0"/>
    <w:rsid w:val="00020D25"/>
    <w:rsid w:val="00021186"/>
    <w:rsid w:val="000223DB"/>
    <w:rsid w:val="00023789"/>
    <w:rsid w:val="00023F9C"/>
    <w:rsid w:val="00024CF5"/>
    <w:rsid w:val="00026D73"/>
    <w:rsid w:val="0003140C"/>
    <w:rsid w:val="000354FE"/>
    <w:rsid w:val="00035A71"/>
    <w:rsid w:val="00037E5C"/>
    <w:rsid w:val="00040C85"/>
    <w:rsid w:val="00041EB4"/>
    <w:rsid w:val="000423D6"/>
    <w:rsid w:val="00042B1B"/>
    <w:rsid w:val="00042C4D"/>
    <w:rsid w:val="00043608"/>
    <w:rsid w:val="0004469A"/>
    <w:rsid w:val="00044700"/>
    <w:rsid w:val="00044751"/>
    <w:rsid w:val="00045EC0"/>
    <w:rsid w:val="000472B4"/>
    <w:rsid w:val="00047F59"/>
    <w:rsid w:val="00050892"/>
    <w:rsid w:val="00050985"/>
    <w:rsid w:val="00051964"/>
    <w:rsid w:val="00051BFA"/>
    <w:rsid w:val="00051F0F"/>
    <w:rsid w:val="00051F61"/>
    <w:rsid w:val="000525CC"/>
    <w:rsid w:val="000532C7"/>
    <w:rsid w:val="00053746"/>
    <w:rsid w:val="000537DF"/>
    <w:rsid w:val="00053A15"/>
    <w:rsid w:val="00053D50"/>
    <w:rsid w:val="000563BF"/>
    <w:rsid w:val="00056906"/>
    <w:rsid w:val="000572F9"/>
    <w:rsid w:val="0005785A"/>
    <w:rsid w:val="00057A37"/>
    <w:rsid w:val="00057F45"/>
    <w:rsid w:val="000607D7"/>
    <w:rsid w:val="00060AE9"/>
    <w:rsid w:val="00060CA0"/>
    <w:rsid w:val="00061D06"/>
    <w:rsid w:val="00061E08"/>
    <w:rsid w:val="0006377B"/>
    <w:rsid w:val="000650D9"/>
    <w:rsid w:val="0006592B"/>
    <w:rsid w:val="00065E6E"/>
    <w:rsid w:val="0006668F"/>
    <w:rsid w:val="00066D92"/>
    <w:rsid w:val="00066EBE"/>
    <w:rsid w:val="000676AD"/>
    <w:rsid w:val="00070DAE"/>
    <w:rsid w:val="0007140A"/>
    <w:rsid w:val="0007227F"/>
    <w:rsid w:val="0007249E"/>
    <w:rsid w:val="000727F9"/>
    <w:rsid w:val="00074168"/>
    <w:rsid w:val="000741B0"/>
    <w:rsid w:val="0007465D"/>
    <w:rsid w:val="00075228"/>
    <w:rsid w:val="00075A17"/>
    <w:rsid w:val="0007715F"/>
    <w:rsid w:val="00077627"/>
    <w:rsid w:val="00081D15"/>
    <w:rsid w:val="00082437"/>
    <w:rsid w:val="0008332D"/>
    <w:rsid w:val="00083D61"/>
    <w:rsid w:val="0008428B"/>
    <w:rsid w:val="00084E7A"/>
    <w:rsid w:val="00086AD1"/>
    <w:rsid w:val="000920F2"/>
    <w:rsid w:val="000927D7"/>
    <w:rsid w:val="000927E4"/>
    <w:rsid w:val="000931EC"/>
    <w:rsid w:val="000936F2"/>
    <w:rsid w:val="00095E04"/>
    <w:rsid w:val="000966F7"/>
    <w:rsid w:val="000A03A7"/>
    <w:rsid w:val="000A05E3"/>
    <w:rsid w:val="000A1E5A"/>
    <w:rsid w:val="000A1E6C"/>
    <w:rsid w:val="000A243A"/>
    <w:rsid w:val="000A267B"/>
    <w:rsid w:val="000A301B"/>
    <w:rsid w:val="000A341C"/>
    <w:rsid w:val="000A53CF"/>
    <w:rsid w:val="000A54D8"/>
    <w:rsid w:val="000A55D7"/>
    <w:rsid w:val="000A64F3"/>
    <w:rsid w:val="000A6571"/>
    <w:rsid w:val="000A6EFF"/>
    <w:rsid w:val="000B1361"/>
    <w:rsid w:val="000B1D33"/>
    <w:rsid w:val="000B2E2D"/>
    <w:rsid w:val="000B4B1B"/>
    <w:rsid w:val="000B657C"/>
    <w:rsid w:val="000B699B"/>
    <w:rsid w:val="000B74A7"/>
    <w:rsid w:val="000C09CB"/>
    <w:rsid w:val="000C0B0B"/>
    <w:rsid w:val="000C20E6"/>
    <w:rsid w:val="000C2407"/>
    <w:rsid w:val="000C3ADB"/>
    <w:rsid w:val="000C556A"/>
    <w:rsid w:val="000C5F1D"/>
    <w:rsid w:val="000C60D1"/>
    <w:rsid w:val="000C76D1"/>
    <w:rsid w:val="000D0AAD"/>
    <w:rsid w:val="000D0C2A"/>
    <w:rsid w:val="000D1086"/>
    <w:rsid w:val="000D2903"/>
    <w:rsid w:val="000D3BAB"/>
    <w:rsid w:val="000D4ABA"/>
    <w:rsid w:val="000D4EF0"/>
    <w:rsid w:val="000D7E80"/>
    <w:rsid w:val="000E0448"/>
    <w:rsid w:val="000E054B"/>
    <w:rsid w:val="000E055E"/>
    <w:rsid w:val="000E0CF7"/>
    <w:rsid w:val="000E112F"/>
    <w:rsid w:val="000E1EBB"/>
    <w:rsid w:val="000E2649"/>
    <w:rsid w:val="000E2D55"/>
    <w:rsid w:val="000E30C2"/>
    <w:rsid w:val="000E37CD"/>
    <w:rsid w:val="000E3C95"/>
    <w:rsid w:val="000E3DD4"/>
    <w:rsid w:val="000E4668"/>
    <w:rsid w:val="000E4DB4"/>
    <w:rsid w:val="000E5AC9"/>
    <w:rsid w:val="000E6E8C"/>
    <w:rsid w:val="000E70C8"/>
    <w:rsid w:val="000F031A"/>
    <w:rsid w:val="000F1933"/>
    <w:rsid w:val="000F40A7"/>
    <w:rsid w:val="000F4B47"/>
    <w:rsid w:val="000F5DCB"/>
    <w:rsid w:val="000F646F"/>
    <w:rsid w:val="000F7134"/>
    <w:rsid w:val="000F7800"/>
    <w:rsid w:val="00100422"/>
    <w:rsid w:val="001006D1"/>
    <w:rsid w:val="00101345"/>
    <w:rsid w:val="00101710"/>
    <w:rsid w:val="001017B2"/>
    <w:rsid w:val="00102E3F"/>
    <w:rsid w:val="001033AE"/>
    <w:rsid w:val="0010385D"/>
    <w:rsid w:val="001050F8"/>
    <w:rsid w:val="001053BC"/>
    <w:rsid w:val="001070A8"/>
    <w:rsid w:val="0011060C"/>
    <w:rsid w:val="00110719"/>
    <w:rsid w:val="001116EE"/>
    <w:rsid w:val="00111780"/>
    <w:rsid w:val="00111E54"/>
    <w:rsid w:val="0011235A"/>
    <w:rsid w:val="0011281C"/>
    <w:rsid w:val="00112F6E"/>
    <w:rsid w:val="00114214"/>
    <w:rsid w:val="00114291"/>
    <w:rsid w:val="00114A37"/>
    <w:rsid w:val="00116CF7"/>
    <w:rsid w:val="00117366"/>
    <w:rsid w:val="001202AA"/>
    <w:rsid w:val="00120437"/>
    <w:rsid w:val="001208C8"/>
    <w:rsid w:val="00120D09"/>
    <w:rsid w:val="0012120E"/>
    <w:rsid w:val="00121B4F"/>
    <w:rsid w:val="00122024"/>
    <w:rsid w:val="00122EA8"/>
    <w:rsid w:val="00123EF9"/>
    <w:rsid w:val="00124549"/>
    <w:rsid w:val="00124DA1"/>
    <w:rsid w:val="001250DE"/>
    <w:rsid w:val="00125781"/>
    <w:rsid w:val="00125969"/>
    <w:rsid w:val="00126315"/>
    <w:rsid w:val="00127C03"/>
    <w:rsid w:val="00130EC0"/>
    <w:rsid w:val="00131C1E"/>
    <w:rsid w:val="00132619"/>
    <w:rsid w:val="00133997"/>
    <w:rsid w:val="00133DE7"/>
    <w:rsid w:val="00133F65"/>
    <w:rsid w:val="0013488A"/>
    <w:rsid w:val="00134B8B"/>
    <w:rsid w:val="00134E14"/>
    <w:rsid w:val="00140D95"/>
    <w:rsid w:val="00140FC5"/>
    <w:rsid w:val="001421F0"/>
    <w:rsid w:val="00142A3B"/>
    <w:rsid w:val="00143A32"/>
    <w:rsid w:val="001449F9"/>
    <w:rsid w:val="001451F3"/>
    <w:rsid w:val="001459D3"/>
    <w:rsid w:val="001461E9"/>
    <w:rsid w:val="00146B8B"/>
    <w:rsid w:val="00150D78"/>
    <w:rsid w:val="00151398"/>
    <w:rsid w:val="001526CC"/>
    <w:rsid w:val="0015296E"/>
    <w:rsid w:val="0015409B"/>
    <w:rsid w:val="00154849"/>
    <w:rsid w:val="00156047"/>
    <w:rsid w:val="001568A5"/>
    <w:rsid w:val="00156BDA"/>
    <w:rsid w:val="00160AA6"/>
    <w:rsid w:val="00161FCA"/>
    <w:rsid w:val="0016267E"/>
    <w:rsid w:val="00163512"/>
    <w:rsid w:val="001643C7"/>
    <w:rsid w:val="001651EE"/>
    <w:rsid w:val="001652C5"/>
    <w:rsid w:val="00165957"/>
    <w:rsid w:val="0016599B"/>
    <w:rsid w:val="00166C0D"/>
    <w:rsid w:val="001706B5"/>
    <w:rsid w:val="00170736"/>
    <w:rsid w:val="00171162"/>
    <w:rsid w:val="001713C4"/>
    <w:rsid w:val="0017297A"/>
    <w:rsid w:val="001729F3"/>
    <w:rsid w:val="00172EDF"/>
    <w:rsid w:val="00173606"/>
    <w:rsid w:val="00173A82"/>
    <w:rsid w:val="00173F96"/>
    <w:rsid w:val="0017483C"/>
    <w:rsid w:val="00174D1F"/>
    <w:rsid w:val="0017727C"/>
    <w:rsid w:val="00177FE2"/>
    <w:rsid w:val="00180143"/>
    <w:rsid w:val="0018018D"/>
    <w:rsid w:val="00180252"/>
    <w:rsid w:val="001803B8"/>
    <w:rsid w:val="001811FC"/>
    <w:rsid w:val="00182083"/>
    <w:rsid w:val="00182145"/>
    <w:rsid w:val="00182B92"/>
    <w:rsid w:val="001833D3"/>
    <w:rsid w:val="00183CE6"/>
    <w:rsid w:val="00183EAC"/>
    <w:rsid w:val="00184828"/>
    <w:rsid w:val="00184DE5"/>
    <w:rsid w:val="00185F7B"/>
    <w:rsid w:val="00191F1D"/>
    <w:rsid w:val="00192599"/>
    <w:rsid w:val="001926F9"/>
    <w:rsid w:val="00192BBD"/>
    <w:rsid w:val="00193210"/>
    <w:rsid w:val="00193756"/>
    <w:rsid w:val="0019653E"/>
    <w:rsid w:val="001969E2"/>
    <w:rsid w:val="00196A46"/>
    <w:rsid w:val="00197D4C"/>
    <w:rsid w:val="001A17DA"/>
    <w:rsid w:val="001A2A61"/>
    <w:rsid w:val="001A4748"/>
    <w:rsid w:val="001A6F07"/>
    <w:rsid w:val="001A75FA"/>
    <w:rsid w:val="001A7A17"/>
    <w:rsid w:val="001B1DB3"/>
    <w:rsid w:val="001B27C5"/>
    <w:rsid w:val="001B299D"/>
    <w:rsid w:val="001B4C4A"/>
    <w:rsid w:val="001B56A6"/>
    <w:rsid w:val="001B5C69"/>
    <w:rsid w:val="001B63FA"/>
    <w:rsid w:val="001B6DFC"/>
    <w:rsid w:val="001C020D"/>
    <w:rsid w:val="001C228B"/>
    <w:rsid w:val="001C46E6"/>
    <w:rsid w:val="001C4BBE"/>
    <w:rsid w:val="001C6F2B"/>
    <w:rsid w:val="001C6F83"/>
    <w:rsid w:val="001D00DF"/>
    <w:rsid w:val="001D0E58"/>
    <w:rsid w:val="001D0F7F"/>
    <w:rsid w:val="001D292E"/>
    <w:rsid w:val="001D2B91"/>
    <w:rsid w:val="001D3911"/>
    <w:rsid w:val="001D4A98"/>
    <w:rsid w:val="001D7A6C"/>
    <w:rsid w:val="001E0ACB"/>
    <w:rsid w:val="001E1A0B"/>
    <w:rsid w:val="001E2981"/>
    <w:rsid w:val="001E341D"/>
    <w:rsid w:val="001E36DC"/>
    <w:rsid w:val="001E4454"/>
    <w:rsid w:val="001E4911"/>
    <w:rsid w:val="001E5798"/>
    <w:rsid w:val="001E5B27"/>
    <w:rsid w:val="001E6832"/>
    <w:rsid w:val="001E6986"/>
    <w:rsid w:val="001F205B"/>
    <w:rsid w:val="001F36E4"/>
    <w:rsid w:val="001F4643"/>
    <w:rsid w:val="001F5546"/>
    <w:rsid w:val="001F6220"/>
    <w:rsid w:val="001F68D0"/>
    <w:rsid w:val="002003FB"/>
    <w:rsid w:val="002006D0"/>
    <w:rsid w:val="00202749"/>
    <w:rsid w:val="00202F83"/>
    <w:rsid w:val="00203D7C"/>
    <w:rsid w:val="00204382"/>
    <w:rsid w:val="00205236"/>
    <w:rsid w:val="00205C09"/>
    <w:rsid w:val="00205D97"/>
    <w:rsid w:val="00206F84"/>
    <w:rsid w:val="00207448"/>
    <w:rsid w:val="002076DA"/>
    <w:rsid w:val="0021179F"/>
    <w:rsid w:val="00211974"/>
    <w:rsid w:val="002124BC"/>
    <w:rsid w:val="0021370A"/>
    <w:rsid w:val="00214CC7"/>
    <w:rsid w:val="00214D43"/>
    <w:rsid w:val="00215A9E"/>
    <w:rsid w:val="00216350"/>
    <w:rsid w:val="00217476"/>
    <w:rsid w:val="00221735"/>
    <w:rsid w:val="00221A6D"/>
    <w:rsid w:val="00227CD8"/>
    <w:rsid w:val="0023216C"/>
    <w:rsid w:val="002321A1"/>
    <w:rsid w:val="00233F3C"/>
    <w:rsid w:val="00234E1A"/>
    <w:rsid w:val="00235830"/>
    <w:rsid w:val="0023659A"/>
    <w:rsid w:val="0023674D"/>
    <w:rsid w:val="002370E9"/>
    <w:rsid w:val="0024013A"/>
    <w:rsid w:val="00241693"/>
    <w:rsid w:val="00242244"/>
    <w:rsid w:val="00242BD1"/>
    <w:rsid w:val="00243074"/>
    <w:rsid w:val="0024467E"/>
    <w:rsid w:val="0024508D"/>
    <w:rsid w:val="00245938"/>
    <w:rsid w:val="002470E2"/>
    <w:rsid w:val="00247620"/>
    <w:rsid w:val="0024785F"/>
    <w:rsid w:val="00247C0B"/>
    <w:rsid w:val="002501BB"/>
    <w:rsid w:val="00252436"/>
    <w:rsid w:val="0025475B"/>
    <w:rsid w:val="002550C0"/>
    <w:rsid w:val="002552B7"/>
    <w:rsid w:val="00257027"/>
    <w:rsid w:val="00257761"/>
    <w:rsid w:val="00257E47"/>
    <w:rsid w:val="00260349"/>
    <w:rsid w:val="0026371E"/>
    <w:rsid w:val="0026400A"/>
    <w:rsid w:val="00264BF9"/>
    <w:rsid w:val="00265073"/>
    <w:rsid w:val="002654EB"/>
    <w:rsid w:val="002660A3"/>
    <w:rsid w:val="002665FF"/>
    <w:rsid w:val="00267CF9"/>
    <w:rsid w:val="002703B3"/>
    <w:rsid w:val="002717CE"/>
    <w:rsid w:val="00271866"/>
    <w:rsid w:val="00271956"/>
    <w:rsid w:val="00271DE1"/>
    <w:rsid w:val="00272A17"/>
    <w:rsid w:val="00272B4B"/>
    <w:rsid w:val="00273B7D"/>
    <w:rsid w:val="00276195"/>
    <w:rsid w:val="00276479"/>
    <w:rsid w:val="002765B0"/>
    <w:rsid w:val="00277639"/>
    <w:rsid w:val="0027779A"/>
    <w:rsid w:val="00277C86"/>
    <w:rsid w:val="00280DCE"/>
    <w:rsid w:val="0028136E"/>
    <w:rsid w:val="00281829"/>
    <w:rsid w:val="00284638"/>
    <w:rsid w:val="0028487F"/>
    <w:rsid w:val="00285480"/>
    <w:rsid w:val="002858DD"/>
    <w:rsid w:val="002865C1"/>
    <w:rsid w:val="00286992"/>
    <w:rsid w:val="00287D88"/>
    <w:rsid w:val="0029103D"/>
    <w:rsid w:val="00291C0B"/>
    <w:rsid w:val="00291CF6"/>
    <w:rsid w:val="00292C0D"/>
    <w:rsid w:val="00296C42"/>
    <w:rsid w:val="00297B3F"/>
    <w:rsid w:val="00297BA5"/>
    <w:rsid w:val="002A07CC"/>
    <w:rsid w:val="002A1752"/>
    <w:rsid w:val="002A1A44"/>
    <w:rsid w:val="002A1A73"/>
    <w:rsid w:val="002A1B09"/>
    <w:rsid w:val="002A1D6A"/>
    <w:rsid w:val="002A1D90"/>
    <w:rsid w:val="002A1ED4"/>
    <w:rsid w:val="002A1F86"/>
    <w:rsid w:val="002A26D5"/>
    <w:rsid w:val="002A2EC7"/>
    <w:rsid w:val="002A4282"/>
    <w:rsid w:val="002A4393"/>
    <w:rsid w:val="002A47F1"/>
    <w:rsid w:val="002A5028"/>
    <w:rsid w:val="002A5669"/>
    <w:rsid w:val="002B1A8C"/>
    <w:rsid w:val="002B1EBB"/>
    <w:rsid w:val="002B2492"/>
    <w:rsid w:val="002B2FEB"/>
    <w:rsid w:val="002B3AF8"/>
    <w:rsid w:val="002B65E0"/>
    <w:rsid w:val="002B6D34"/>
    <w:rsid w:val="002C0C53"/>
    <w:rsid w:val="002C32E2"/>
    <w:rsid w:val="002C3CD0"/>
    <w:rsid w:val="002C3CE4"/>
    <w:rsid w:val="002C51D0"/>
    <w:rsid w:val="002C5205"/>
    <w:rsid w:val="002C56CE"/>
    <w:rsid w:val="002C60C1"/>
    <w:rsid w:val="002C67EA"/>
    <w:rsid w:val="002C69BD"/>
    <w:rsid w:val="002C73FB"/>
    <w:rsid w:val="002C795F"/>
    <w:rsid w:val="002D3695"/>
    <w:rsid w:val="002D3B6D"/>
    <w:rsid w:val="002E27AE"/>
    <w:rsid w:val="002E2A23"/>
    <w:rsid w:val="002E4509"/>
    <w:rsid w:val="002E569E"/>
    <w:rsid w:val="002F42F7"/>
    <w:rsid w:val="002F47D0"/>
    <w:rsid w:val="002F5B3B"/>
    <w:rsid w:val="002F5CC0"/>
    <w:rsid w:val="002F6801"/>
    <w:rsid w:val="002F6AF5"/>
    <w:rsid w:val="002F701F"/>
    <w:rsid w:val="002F7843"/>
    <w:rsid w:val="002F7963"/>
    <w:rsid w:val="00301380"/>
    <w:rsid w:val="00301687"/>
    <w:rsid w:val="00301752"/>
    <w:rsid w:val="00305571"/>
    <w:rsid w:val="0030610A"/>
    <w:rsid w:val="0030623C"/>
    <w:rsid w:val="00306B5F"/>
    <w:rsid w:val="00306D46"/>
    <w:rsid w:val="00307D56"/>
    <w:rsid w:val="00311A6B"/>
    <w:rsid w:val="00311C05"/>
    <w:rsid w:val="00313024"/>
    <w:rsid w:val="003133F5"/>
    <w:rsid w:val="00314138"/>
    <w:rsid w:val="00314D1F"/>
    <w:rsid w:val="00314FC3"/>
    <w:rsid w:val="00315E32"/>
    <w:rsid w:val="00315F75"/>
    <w:rsid w:val="00315FDE"/>
    <w:rsid w:val="0031633C"/>
    <w:rsid w:val="00316E06"/>
    <w:rsid w:val="00317C50"/>
    <w:rsid w:val="0032044E"/>
    <w:rsid w:val="0032079E"/>
    <w:rsid w:val="0032172D"/>
    <w:rsid w:val="00324344"/>
    <w:rsid w:val="00325708"/>
    <w:rsid w:val="00325918"/>
    <w:rsid w:val="00326F39"/>
    <w:rsid w:val="00327CB9"/>
    <w:rsid w:val="00327D04"/>
    <w:rsid w:val="00330B25"/>
    <w:rsid w:val="003324E8"/>
    <w:rsid w:val="00332D31"/>
    <w:rsid w:val="00333E01"/>
    <w:rsid w:val="003356C5"/>
    <w:rsid w:val="003373F4"/>
    <w:rsid w:val="00341227"/>
    <w:rsid w:val="003421AC"/>
    <w:rsid w:val="003424A8"/>
    <w:rsid w:val="00342AC4"/>
    <w:rsid w:val="003431F9"/>
    <w:rsid w:val="0034370F"/>
    <w:rsid w:val="00343B1E"/>
    <w:rsid w:val="00343E46"/>
    <w:rsid w:val="00344515"/>
    <w:rsid w:val="00344898"/>
    <w:rsid w:val="00344A35"/>
    <w:rsid w:val="00344E71"/>
    <w:rsid w:val="003470B2"/>
    <w:rsid w:val="003501BE"/>
    <w:rsid w:val="003507D6"/>
    <w:rsid w:val="00350BD3"/>
    <w:rsid w:val="00353078"/>
    <w:rsid w:val="00353469"/>
    <w:rsid w:val="003544F2"/>
    <w:rsid w:val="00355850"/>
    <w:rsid w:val="003600F5"/>
    <w:rsid w:val="00360325"/>
    <w:rsid w:val="003611DB"/>
    <w:rsid w:val="00363123"/>
    <w:rsid w:val="00363772"/>
    <w:rsid w:val="00364179"/>
    <w:rsid w:val="00366405"/>
    <w:rsid w:val="003671CE"/>
    <w:rsid w:val="00370269"/>
    <w:rsid w:val="00371056"/>
    <w:rsid w:val="00371CE4"/>
    <w:rsid w:val="0037263B"/>
    <w:rsid w:val="00373019"/>
    <w:rsid w:val="00374F57"/>
    <w:rsid w:val="0037545D"/>
    <w:rsid w:val="00375EA2"/>
    <w:rsid w:val="0037732C"/>
    <w:rsid w:val="00380072"/>
    <w:rsid w:val="00381381"/>
    <w:rsid w:val="00382A84"/>
    <w:rsid w:val="00382EF6"/>
    <w:rsid w:val="003836FF"/>
    <w:rsid w:val="003858AF"/>
    <w:rsid w:val="003861C6"/>
    <w:rsid w:val="00386A2D"/>
    <w:rsid w:val="00386C33"/>
    <w:rsid w:val="00386F4D"/>
    <w:rsid w:val="00386FB1"/>
    <w:rsid w:val="0038717A"/>
    <w:rsid w:val="00387276"/>
    <w:rsid w:val="0038796C"/>
    <w:rsid w:val="003904F2"/>
    <w:rsid w:val="00391375"/>
    <w:rsid w:val="003919D6"/>
    <w:rsid w:val="00391E6B"/>
    <w:rsid w:val="00392804"/>
    <w:rsid w:val="00392F72"/>
    <w:rsid w:val="00392FD3"/>
    <w:rsid w:val="00393C44"/>
    <w:rsid w:val="00394B35"/>
    <w:rsid w:val="00396571"/>
    <w:rsid w:val="0039732B"/>
    <w:rsid w:val="00397895"/>
    <w:rsid w:val="00397E74"/>
    <w:rsid w:val="003A0CE9"/>
    <w:rsid w:val="003A243A"/>
    <w:rsid w:val="003A3E5A"/>
    <w:rsid w:val="003A3EC8"/>
    <w:rsid w:val="003A41AD"/>
    <w:rsid w:val="003A4B8B"/>
    <w:rsid w:val="003A5A4E"/>
    <w:rsid w:val="003A6277"/>
    <w:rsid w:val="003A6964"/>
    <w:rsid w:val="003A6D7D"/>
    <w:rsid w:val="003A6F27"/>
    <w:rsid w:val="003A7004"/>
    <w:rsid w:val="003B0181"/>
    <w:rsid w:val="003B025E"/>
    <w:rsid w:val="003B144A"/>
    <w:rsid w:val="003B162E"/>
    <w:rsid w:val="003B19BD"/>
    <w:rsid w:val="003B2205"/>
    <w:rsid w:val="003B3497"/>
    <w:rsid w:val="003B42AC"/>
    <w:rsid w:val="003B49B0"/>
    <w:rsid w:val="003B4D0B"/>
    <w:rsid w:val="003B505C"/>
    <w:rsid w:val="003B6422"/>
    <w:rsid w:val="003B6516"/>
    <w:rsid w:val="003C0AFC"/>
    <w:rsid w:val="003C0D5A"/>
    <w:rsid w:val="003C21E3"/>
    <w:rsid w:val="003C2BFB"/>
    <w:rsid w:val="003C4F87"/>
    <w:rsid w:val="003C53B3"/>
    <w:rsid w:val="003C5766"/>
    <w:rsid w:val="003C7659"/>
    <w:rsid w:val="003D00BC"/>
    <w:rsid w:val="003D04EE"/>
    <w:rsid w:val="003D08FA"/>
    <w:rsid w:val="003D150B"/>
    <w:rsid w:val="003D25CC"/>
    <w:rsid w:val="003D2F3A"/>
    <w:rsid w:val="003D3642"/>
    <w:rsid w:val="003D3C6F"/>
    <w:rsid w:val="003D3E48"/>
    <w:rsid w:val="003D4FB1"/>
    <w:rsid w:val="003D5233"/>
    <w:rsid w:val="003D61A1"/>
    <w:rsid w:val="003D6EAF"/>
    <w:rsid w:val="003D7FC3"/>
    <w:rsid w:val="003E10E8"/>
    <w:rsid w:val="003E229A"/>
    <w:rsid w:val="003E24E3"/>
    <w:rsid w:val="003E41ED"/>
    <w:rsid w:val="003E544F"/>
    <w:rsid w:val="003E583C"/>
    <w:rsid w:val="003E62F0"/>
    <w:rsid w:val="003E6397"/>
    <w:rsid w:val="003E6A23"/>
    <w:rsid w:val="003E6CB4"/>
    <w:rsid w:val="003F2290"/>
    <w:rsid w:val="003F2476"/>
    <w:rsid w:val="003F4740"/>
    <w:rsid w:val="003F5105"/>
    <w:rsid w:val="003F544E"/>
    <w:rsid w:val="003F5671"/>
    <w:rsid w:val="003F7E1D"/>
    <w:rsid w:val="00400D44"/>
    <w:rsid w:val="004011D6"/>
    <w:rsid w:val="00401453"/>
    <w:rsid w:val="0040250A"/>
    <w:rsid w:val="00402D24"/>
    <w:rsid w:val="004041F2"/>
    <w:rsid w:val="00404687"/>
    <w:rsid w:val="00404E89"/>
    <w:rsid w:val="004053C8"/>
    <w:rsid w:val="00405E33"/>
    <w:rsid w:val="00406CE4"/>
    <w:rsid w:val="00406F69"/>
    <w:rsid w:val="00411EE0"/>
    <w:rsid w:val="00411F55"/>
    <w:rsid w:val="00412485"/>
    <w:rsid w:val="004127C1"/>
    <w:rsid w:val="0041332C"/>
    <w:rsid w:val="00413382"/>
    <w:rsid w:val="004138B4"/>
    <w:rsid w:val="0041414D"/>
    <w:rsid w:val="0041656D"/>
    <w:rsid w:val="00420B3C"/>
    <w:rsid w:val="00420E51"/>
    <w:rsid w:val="004210F2"/>
    <w:rsid w:val="00421CBF"/>
    <w:rsid w:val="00423CDC"/>
    <w:rsid w:val="00425458"/>
    <w:rsid w:val="0042633D"/>
    <w:rsid w:val="004268D0"/>
    <w:rsid w:val="00426C9F"/>
    <w:rsid w:val="004302BD"/>
    <w:rsid w:val="00430A8D"/>
    <w:rsid w:val="00430F6E"/>
    <w:rsid w:val="00432A0D"/>
    <w:rsid w:val="00433742"/>
    <w:rsid w:val="004338D9"/>
    <w:rsid w:val="00434EB2"/>
    <w:rsid w:val="0043555E"/>
    <w:rsid w:val="004373E1"/>
    <w:rsid w:val="004406FA"/>
    <w:rsid w:val="00441098"/>
    <w:rsid w:val="00441436"/>
    <w:rsid w:val="0044207E"/>
    <w:rsid w:val="00443094"/>
    <w:rsid w:val="00443371"/>
    <w:rsid w:val="004433CC"/>
    <w:rsid w:val="004440F1"/>
    <w:rsid w:val="004453ED"/>
    <w:rsid w:val="00445755"/>
    <w:rsid w:val="00445863"/>
    <w:rsid w:val="0044703B"/>
    <w:rsid w:val="004471ED"/>
    <w:rsid w:val="00447EFE"/>
    <w:rsid w:val="00450B8A"/>
    <w:rsid w:val="004512FF"/>
    <w:rsid w:val="00451A79"/>
    <w:rsid w:val="00451E86"/>
    <w:rsid w:val="0045276E"/>
    <w:rsid w:val="00452A05"/>
    <w:rsid w:val="004538F8"/>
    <w:rsid w:val="00453B86"/>
    <w:rsid w:val="00454365"/>
    <w:rsid w:val="0045498A"/>
    <w:rsid w:val="00456B62"/>
    <w:rsid w:val="004577F7"/>
    <w:rsid w:val="00457A79"/>
    <w:rsid w:val="00460054"/>
    <w:rsid w:val="00461EE6"/>
    <w:rsid w:val="00463CA4"/>
    <w:rsid w:val="004643F8"/>
    <w:rsid w:val="00464605"/>
    <w:rsid w:val="0046493F"/>
    <w:rsid w:val="00464CF6"/>
    <w:rsid w:val="00465BFB"/>
    <w:rsid w:val="004667DD"/>
    <w:rsid w:val="00466EF5"/>
    <w:rsid w:val="00467E3A"/>
    <w:rsid w:val="00470817"/>
    <w:rsid w:val="00470BD8"/>
    <w:rsid w:val="00470F72"/>
    <w:rsid w:val="00471F2C"/>
    <w:rsid w:val="004728BE"/>
    <w:rsid w:val="00474450"/>
    <w:rsid w:val="0047630F"/>
    <w:rsid w:val="0047687C"/>
    <w:rsid w:val="00476D11"/>
    <w:rsid w:val="004778E9"/>
    <w:rsid w:val="00477B03"/>
    <w:rsid w:val="004801C8"/>
    <w:rsid w:val="00482659"/>
    <w:rsid w:val="004829F0"/>
    <w:rsid w:val="00482E77"/>
    <w:rsid w:val="00483007"/>
    <w:rsid w:val="00483AB3"/>
    <w:rsid w:val="004858F9"/>
    <w:rsid w:val="00485F5B"/>
    <w:rsid w:val="0048654D"/>
    <w:rsid w:val="00486B6E"/>
    <w:rsid w:val="0049295F"/>
    <w:rsid w:val="00495CE2"/>
    <w:rsid w:val="004970B7"/>
    <w:rsid w:val="0049776B"/>
    <w:rsid w:val="004A1502"/>
    <w:rsid w:val="004A153E"/>
    <w:rsid w:val="004A2052"/>
    <w:rsid w:val="004A2E5C"/>
    <w:rsid w:val="004A6812"/>
    <w:rsid w:val="004A7187"/>
    <w:rsid w:val="004B04DC"/>
    <w:rsid w:val="004B0EC3"/>
    <w:rsid w:val="004B138B"/>
    <w:rsid w:val="004B149F"/>
    <w:rsid w:val="004B2216"/>
    <w:rsid w:val="004B3524"/>
    <w:rsid w:val="004B441F"/>
    <w:rsid w:val="004B60C0"/>
    <w:rsid w:val="004C01DC"/>
    <w:rsid w:val="004C0CBF"/>
    <w:rsid w:val="004C1A18"/>
    <w:rsid w:val="004C2A8E"/>
    <w:rsid w:val="004C3031"/>
    <w:rsid w:val="004C397A"/>
    <w:rsid w:val="004C4811"/>
    <w:rsid w:val="004C619E"/>
    <w:rsid w:val="004C6BB6"/>
    <w:rsid w:val="004C70F8"/>
    <w:rsid w:val="004C7953"/>
    <w:rsid w:val="004D09F0"/>
    <w:rsid w:val="004D1E41"/>
    <w:rsid w:val="004D2888"/>
    <w:rsid w:val="004D2FB1"/>
    <w:rsid w:val="004D422E"/>
    <w:rsid w:val="004D4B53"/>
    <w:rsid w:val="004D536C"/>
    <w:rsid w:val="004D5374"/>
    <w:rsid w:val="004D6B88"/>
    <w:rsid w:val="004D759A"/>
    <w:rsid w:val="004E0C54"/>
    <w:rsid w:val="004E31FC"/>
    <w:rsid w:val="004E57F7"/>
    <w:rsid w:val="004E5CEF"/>
    <w:rsid w:val="004E69AD"/>
    <w:rsid w:val="004E7DE5"/>
    <w:rsid w:val="004F027A"/>
    <w:rsid w:val="004F0AB4"/>
    <w:rsid w:val="004F0EA6"/>
    <w:rsid w:val="004F1D5F"/>
    <w:rsid w:val="004F285A"/>
    <w:rsid w:val="004F43E2"/>
    <w:rsid w:val="004F5854"/>
    <w:rsid w:val="004F59D1"/>
    <w:rsid w:val="004F67E9"/>
    <w:rsid w:val="004F686B"/>
    <w:rsid w:val="005012B0"/>
    <w:rsid w:val="00501DDF"/>
    <w:rsid w:val="0050275C"/>
    <w:rsid w:val="0050415F"/>
    <w:rsid w:val="0050538B"/>
    <w:rsid w:val="0050777E"/>
    <w:rsid w:val="005136FF"/>
    <w:rsid w:val="00514798"/>
    <w:rsid w:val="005147C1"/>
    <w:rsid w:val="00515961"/>
    <w:rsid w:val="00515F1D"/>
    <w:rsid w:val="00516564"/>
    <w:rsid w:val="00516E84"/>
    <w:rsid w:val="0051718A"/>
    <w:rsid w:val="005202B8"/>
    <w:rsid w:val="005213E3"/>
    <w:rsid w:val="00524BFE"/>
    <w:rsid w:val="00525AF2"/>
    <w:rsid w:val="00526DF1"/>
    <w:rsid w:val="00530265"/>
    <w:rsid w:val="00530B00"/>
    <w:rsid w:val="00532250"/>
    <w:rsid w:val="00532997"/>
    <w:rsid w:val="00533D61"/>
    <w:rsid w:val="00533E98"/>
    <w:rsid w:val="00533F7B"/>
    <w:rsid w:val="00534C0B"/>
    <w:rsid w:val="0053589A"/>
    <w:rsid w:val="00535B11"/>
    <w:rsid w:val="00536924"/>
    <w:rsid w:val="00537558"/>
    <w:rsid w:val="005401EE"/>
    <w:rsid w:val="0054102B"/>
    <w:rsid w:val="005429A1"/>
    <w:rsid w:val="00542C00"/>
    <w:rsid w:val="00543327"/>
    <w:rsid w:val="00544247"/>
    <w:rsid w:val="005448F5"/>
    <w:rsid w:val="00545755"/>
    <w:rsid w:val="00545BAC"/>
    <w:rsid w:val="00547747"/>
    <w:rsid w:val="005507D1"/>
    <w:rsid w:val="0055099E"/>
    <w:rsid w:val="0055163D"/>
    <w:rsid w:val="00553BFE"/>
    <w:rsid w:val="0055649D"/>
    <w:rsid w:val="00560C3E"/>
    <w:rsid w:val="00560EAF"/>
    <w:rsid w:val="0056236F"/>
    <w:rsid w:val="0056324C"/>
    <w:rsid w:val="0056661A"/>
    <w:rsid w:val="005672A1"/>
    <w:rsid w:val="0056782B"/>
    <w:rsid w:val="00567D34"/>
    <w:rsid w:val="005705A5"/>
    <w:rsid w:val="0057071A"/>
    <w:rsid w:val="00570D96"/>
    <w:rsid w:val="00572166"/>
    <w:rsid w:val="005727E1"/>
    <w:rsid w:val="00573B6F"/>
    <w:rsid w:val="0057504D"/>
    <w:rsid w:val="005750F8"/>
    <w:rsid w:val="005762A2"/>
    <w:rsid w:val="005802DE"/>
    <w:rsid w:val="0058083A"/>
    <w:rsid w:val="00580C78"/>
    <w:rsid w:val="00580DE7"/>
    <w:rsid w:val="00583317"/>
    <w:rsid w:val="00583B88"/>
    <w:rsid w:val="00583BBC"/>
    <w:rsid w:val="005840F1"/>
    <w:rsid w:val="005853E0"/>
    <w:rsid w:val="0058709E"/>
    <w:rsid w:val="005872DC"/>
    <w:rsid w:val="00587A24"/>
    <w:rsid w:val="00587AAC"/>
    <w:rsid w:val="00587DD7"/>
    <w:rsid w:val="00590398"/>
    <w:rsid w:val="00591133"/>
    <w:rsid w:val="0059225B"/>
    <w:rsid w:val="00592C7C"/>
    <w:rsid w:val="005960B1"/>
    <w:rsid w:val="005A2BC2"/>
    <w:rsid w:val="005A4ADC"/>
    <w:rsid w:val="005A562D"/>
    <w:rsid w:val="005A56FA"/>
    <w:rsid w:val="005A7482"/>
    <w:rsid w:val="005A7602"/>
    <w:rsid w:val="005B0562"/>
    <w:rsid w:val="005B12A1"/>
    <w:rsid w:val="005B2556"/>
    <w:rsid w:val="005B2DE2"/>
    <w:rsid w:val="005B2E19"/>
    <w:rsid w:val="005B3E0F"/>
    <w:rsid w:val="005B491D"/>
    <w:rsid w:val="005B4D47"/>
    <w:rsid w:val="005B640D"/>
    <w:rsid w:val="005B681D"/>
    <w:rsid w:val="005B760B"/>
    <w:rsid w:val="005B765C"/>
    <w:rsid w:val="005C0119"/>
    <w:rsid w:val="005C1966"/>
    <w:rsid w:val="005C29EC"/>
    <w:rsid w:val="005C39D2"/>
    <w:rsid w:val="005C3AF2"/>
    <w:rsid w:val="005C4457"/>
    <w:rsid w:val="005C490E"/>
    <w:rsid w:val="005C73C8"/>
    <w:rsid w:val="005D076B"/>
    <w:rsid w:val="005D3118"/>
    <w:rsid w:val="005D3235"/>
    <w:rsid w:val="005D3595"/>
    <w:rsid w:val="005D3C74"/>
    <w:rsid w:val="005D4285"/>
    <w:rsid w:val="005D47A6"/>
    <w:rsid w:val="005D4C96"/>
    <w:rsid w:val="005E1A9C"/>
    <w:rsid w:val="005E237A"/>
    <w:rsid w:val="005E7663"/>
    <w:rsid w:val="005E7752"/>
    <w:rsid w:val="005F16BD"/>
    <w:rsid w:val="005F22EE"/>
    <w:rsid w:val="005F3AD9"/>
    <w:rsid w:val="005F3BE4"/>
    <w:rsid w:val="005F4007"/>
    <w:rsid w:val="005F780B"/>
    <w:rsid w:val="00600464"/>
    <w:rsid w:val="0060121A"/>
    <w:rsid w:val="006015F5"/>
    <w:rsid w:val="006020A7"/>
    <w:rsid w:val="00603A1C"/>
    <w:rsid w:val="006048EA"/>
    <w:rsid w:val="00604C5A"/>
    <w:rsid w:val="0060535E"/>
    <w:rsid w:val="00605A0F"/>
    <w:rsid w:val="0060643D"/>
    <w:rsid w:val="00607F4F"/>
    <w:rsid w:val="00610252"/>
    <w:rsid w:val="006105C6"/>
    <w:rsid w:val="00610CFF"/>
    <w:rsid w:val="00611A07"/>
    <w:rsid w:val="006124F8"/>
    <w:rsid w:val="006138F4"/>
    <w:rsid w:val="006151FE"/>
    <w:rsid w:val="006152D7"/>
    <w:rsid w:val="0061573D"/>
    <w:rsid w:val="0061711D"/>
    <w:rsid w:val="00617373"/>
    <w:rsid w:val="0062068F"/>
    <w:rsid w:val="00621D18"/>
    <w:rsid w:val="00622A82"/>
    <w:rsid w:val="00622AA5"/>
    <w:rsid w:val="006234B6"/>
    <w:rsid w:val="00624BFD"/>
    <w:rsid w:val="00626B4C"/>
    <w:rsid w:val="006271CD"/>
    <w:rsid w:val="00630921"/>
    <w:rsid w:val="00631FFF"/>
    <w:rsid w:val="00633772"/>
    <w:rsid w:val="00634F40"/>
    <w:rsid w:val="00635EB7"/>
    <w:rsid w:val="00635EFF"/>
    <w:rsid w:val="00636AB6"/>
    <w:rsid w:val="00637415"/>
    <w:rsid w:val="006375B5"/>
    <w:rsid w:val="006377B3"/>
    <w:rsid w:val="00643022"/>
    <w:rsid w:val="006443A2"/>
    <w:rsid w:val="006457E4"/>
    <w:rsid w:val="0064665C"/>
    <w:rsid w:val="00647F09"/>
    <w:rsid w:val="00647FA9"/>
    <w:rsid w:val="00651FC7"/>
    <w:rsid w:val="00652A2E"/>
    <w:rsid w:val="006532E1"/>
    <w:rsid w:val="006535D8"/>
    <w:rsid w:val="006554C2"/>
    <w:rsid w:val="00655575"/>
    <w:rsid w:val="0066022F"/>
    <w:rsid w:val="00660380"/>
    <w:rsid w:val="0066069B"/>
    <w:rsid w:val="00660C39"/>
    <w:rsid w:val="006612E8"/>
    <w:rsid w:val="006617D2"/>
    <w:rsid w:val="00661BC8"/>
    <w:rsid w:val="00662B57"/>
    <w:rsid w:val="00662CA6"/>
    <w:rsid w:val="00663121"/>
    <w:rsid w:val="006660CA"/>
    <w:rsid w:val="00666D99"/>
    <w:rsid w:val="00670248"/>
    <w:rsid w:val="00670566"/>
    <w:rsid w:val="00670B62"/>
    <w:rsid w:val="00671DE1"/>
    <w:rsid w:val="0067230F"/>
    <w:rsid w:val="00673F60"/>
    <w:rsid w:val="00674280"/>
    <w:rsid w:val="00674930"/>
    <w:rsid w:val="0067579C"/>
    <w:rsid w:val="00676283"/>
    <w:rsid w:val="0067661F"/>
    <w:rsid w:val="0067761D"/>
    <w:rsid w:val="006803CF"/>
    <w:rsid w:val="0068068D"/>
    <w:rsid w:val="006806D5"/>
    <w:rsid w:val="006813DC"/>
    <w:rsid w:val="00682C4B"/>
    <w:rsid w:val="00685108"/>
    <w:rsid w:val="0068668B"/>
    <w:rsid w:val="006869C5"/>
    <w:rsid w:val="00687161"/>
    <w:rsid w:val="00687764"/>
    <w:rsid w:val="0069083A"/>
    <w:rsid w:val="00693884"/>
    <w:rsid w:val="00695413"/>
    <w:rsid w:val="00697193"/>
    <w:rsid w:val="0069793C"/>
    <w:rsid w:val="006A0FC2"/>
    <w:rsid w:val="006A12E7"/>
    <w:rsid w:val="006A159B"/>
    <w:rsid w:val="006A25BB"/>
    <w:rsid w:val="006A58C1"/>
    <w:rsid w:val="006A7912"/>
    <w:rsid w:val="006A7EAF"/>
    <w:rsid w:val="006B0D9C"/>
    <w:rsid w:val="006B1622"/>
    <w:rsid w:val="006B1D03"/>
    <w:rsid w:val="006B1D51"/>
    <w:rsid w:val="006B498A"/>
    <w:rsid w:val="006B4A31"/>
    <w:rsid w:val="006B5B42"/>
    <w:rsid w:val="006B7915"/>
    <w:rsid w:val="006C224B"/>
    <w:rsid w:val="006C319E"/>
    <w:rsid w:val="006C3FFC"/>
    <w:rsid w:val="006C44E6"/>
    <w:rsid w:val="006C538F"/>
    <w:rsid w:val="006C5467"/>
    <w:rsid w:val="006C708B"/>
    <w:rsid w:val="006C74EF"/>
    <w:rsid w:val="006D0080"/>
    <w:rsid w:val="006D00D5"/>
    <w:rsid w:val="006D0746"/>
    <w:rsid w:val="006D0D9B"/>
    <w:rsid w:val="006D140D"/>
    <w:rsid w:val="006D1D55"/>
    <w:rsid w:val="006D307E"/>
    <w:rsid w:val="006D3B5A"/>
    <w:rsid w:val="006D47B9"/>
    <w:rsid w:val="006D4F24"/>
    <w:rsid w:val="006D7097"/>
    <w:rsid w:val="006D76A4"/>
    <w:rsid w:val="006E07DE"/>
    <w:rsid w:val="006E0BAA"/>
    <w:rsid w:val="006E2197"/>
    <w:rsid w:val="006E3E8A"/>
    <w:rsid w:val="006E4244"/>
    <w:rsid w:val="006E45CC"/>
    <w:rsid w:val="006E4647"/>
    <w:rsid w:val="006E4D47"/>
    <w:rsid w:val="006E6A97"/>
    <w:rsid w:val="006F108F"/>
    <w:rsid w:val="006F308C"/>
    <w:rsid w:val="006F3987"/>
    <w:rsid w:val="006F4173"/>
    <w:rsid w:val="006F46A1"/>
    <w:rsid w:val="006F5632"/>
    <w:rsid w:val="006F57C4"/>
    <w:rsid w:val="006F5ECD"/>
    <w:rsid w:val="0070099A"/>
    <w:rsid w:val="00700E42"/>
    <w:rsid w:val="00701E40"/>
    <w:rsid w:val="0070294B"/>
    <w:rsid w:val="00702F12"/>
    <w:rsid w:val="00705420"/>
    <w:rsid w:val="00705AEF"/>
    <w:rsid w:val="007063C2"/>
    <w:rsid w:val="00710015"/>
    <w:rsid w:val="007103CC"/>
    <w:rsid w:val="0071236E"/>
    <w:rsid w:val="00714900"/>
    <w:rsid w:val="00714A25"/>
    <w:rsid w:val="007164AC"/>
    <w:rsid w:val="0072050B"/>
    <w:rsid w:val="00720AD9"/>
    <w:rsid w:val="007212AD"/>
    <w:rsid w:val="00721E91"/>
    <w:rsid w:val="007226D1"/>
    <w:rsid w:val="007233C7"/>
    <w:rsid w:val="007261E8"/>
    <w:rsid w:val="007266F8"/>
    <w:rsid w:val="0072680F"/>
    <w:rsid w:val="00727DB9"/>
    <w:rsid w:val="0073005E"/>
    <w:rsid w:val="00730DB5"/>
    <w:rsid w:val="0073189C"/>
    <w:rsid w:val="00731BA9"/>
    <w:rsid w:val="00731F94"/>
    <w:rsid w:val="007331C3"/>
    <w:rsid w:val="00735333"/>
    <w:rsid w:val="00736AC8"/>
    <w:rsid w:val="00736CA7"/>
    <w:rsid w:val="00736E54"/>
    <w:rsid w:val="007411EF"/>
    <w:rsid w:val="0074246C"/>
    <w:rsid w:val="007424F1"/>
    <w:rsid w:val="007440C1"/>
    <w:rsid w:val="00744EB5"/>
    <w:rsid w:val="0074509B"/>
    <w:rsid w:val="007453C4"/>
    <w:rsid w:val="00747EC1"/>
    <w:rsid w:val="007503B3"/>
    <w:rsid w:val="007512A8"/>
    <w:rsid w:val="007524E1"/>
    <w:rsid w:val="00752B9C"/>
    <w:rsid w:val="007545B7"/>
    <w:rsid w:val="007557F5"/>
    <w:rsid w:val="007562BB"/>
    <w:rsid w:val="00756D03"/>
    <w:rsid w:val="00757DB6"/>
    <w:rsid w:val="00760426"/>
    <w:rsid w:val="00760AC6"/>
    <w:rsid w:val="007611A1"/>
    <w:rsid w:val="007618C3"/>
    <w:rsid w:val="00762D7E"/>
    <w:rsid w:val="007630E3"/>
    <w:rsid w:val="00763A7E"/>
    <w:rsid w:val="00765F5B"/>
    <w:rsid w:val="00766AD8"/>
    <w:rsid w:val="00766BE6"/>
    <w:rsid w:val="00766D48"/>
    <w:rsid w:val="00767192"/>
    <w:rsid w:val="00772BE5"/>
    <w:rsid w:val="00774E21"/>
    <w:rsid w:val="00775947"/>
    <w:rsid w:val="00777291"/>
    <w:rsid w:val="00780B89"/>
    <w:rsid w:val="007818C6"/>
    <w:rsid w:val="00781BF3"/>
    <w:rsid w:val="00782186"/>
    <w:rsid w:val="00783DCC"/>
    <w:rsid w:val="00783E72"/>
    <w:rsid w:val="00784178"/>
    <w:rsid w:val="0078480B"/>
    <w:rsid w:val="00784BA3"/>
    <w:rsid w:val="00784C00"/>
    <w:rsid w:val="00785EE3"/>
    <w:rsid w:val="00785FAE"/>
    <w:rsid w:val="00791C55"/>
    <w:rsid w:val="007927E2"/>
    <w:rsid w:val="0079283E"/>
    <w:rsid w:val="007956F3"/>
    <w:rsid w:val="0079574E"/>
    <w:rsid w:val="007957F4"/>
    <w:rsid w:val="007A010F"/>
    <w:rsid w:val="007A1523"/>
    <w:rsid w:val="007A2E33"/>
    <w:rsid w:val="007A583C"/>
    <w:rsid w:val="007A66A9"/>
    <w:rsid w:val="007A698F"/>
    <w:rsid w:val="007A721D"/>
    <w:rsid w:val="007A7EC7"/>
    <w:rsid w:val="007B06D9"/>
    <w:rsid w:val="007B161E"/>
    <w:rsid w:val="007B3458"/>
    <w:rsid w:val="007B3887"/>
    <w:rsid w:val="007B4B99"/>
    <w:rsid w:val="007B572A"/>
    <w:rsid w:val="007B617C"/>
    <w:rsid w:val="007B64DD"/>
    <w:rsid w:val="007B7D6F"/>
    <w:rsid w:val="007C2F91"/>
    <w:rsid w:val="007C3E3F"/>
    <w:rsid w:val="007C40B1"/>
    <w:rsid w:val="007C5CDA"/>
    <w:rsid w:val="007D0203"/>
    <w:rsid w:val="007D0C62"/>
    <w:rsid w:val="007D116D"/>
    <w:rsid w:val="007D2240"/>
    <w:rsid w:val="007D26F6"/>
    <w:rsid w:val="007D328F"/>
    <w:rsid w:val="007D381A"/>
    <w:rsid w:val="007D43D3"/>
    <w:rsid w:val="007D4D87"/>
    <w:rsid w:val="007E1C59"/>
    <w:rsid w:val="007E1F50"/>
    <w:rsid w:val="007E222F"/>
    <w:rsid w:val="007E32E7"/>
    <w:rsid w:val="007E3541"/>
    <w:rsid w:val="007E4AC2"/>
    <w:rsid w:val="007E4FE7"/>
    <w:rsid w:val="007E5D18"/>
    <w:rsid w:val="007E7684"/>
    <w:rsid w:val="007E78A7"/>
    <w:rsid w:val="007E7D29"/>
    <w:rsid w:val="007E7F4C"/>
    <w:rsid w:val="007F05CF"/>
    <w:rsid w:val="007F1010"/>
    <w:rsid w:val="007F162E"/>
    <w:rsid w:val="007F1A95"/>
    <w:rsid w:val="007F28C7"/>
    <w:rsid w:val="007F41BC"/>
    <w:rsid w:val="007F4D6F"/>
    <w:rsid w:val="007F60F6"/>
    <w:rsid w:val="007F75C0"/>
    <w:rsid w:val="007F7F2F"/>
    <w:rsid w:val="00800A3B"/>
    <w:rsid w:val="00801DCE"/>
    <w:rsid w:val="00803556"/>
    <w:rsid w:val="0080365A"/>
    <w:rsid w:val="008037A8"/>
    <w:rsid w:val="00805668"/>
    <w:rsid w:val="00805A0F"/>
    <w:rsid w:val="00806877"/>
    <w:rsid w:val="00806A32"/>
    <w:rsid w:val="00810E4C"/>
    <w:rsid w:val="00811F89"/>
    <w:rsid w:val="008128F9"/>
    <w:rsid w:val="00812E67"/>
    <w:rsid w:val="00814358"/>
    <w:rsid w:val="008143F4"/>
    <w:rsid w:val="008178BA"/>
    <w:rsid w:val="00817F4B"/>
    <w:rsid w:val="00821786"/>
    <w:rsid w:val="00821B73"/>
    <w:rsid w:val="0082242D"/>
    <w:rsid w:val="00823014"/>
    <w:rsid w:val="00823E43"/>
    <w:rsid w:val="008241CB"/>
    <w:rsid w:val="00824B3A"/>
    <w:rsid w:val="00825657"/>
    <w:rsid w:val="008269DC"/>
    <w:rsid w:val="00826B41"/>
    <w:rsid w:val="00827D42"/>
    <w:rsid w:val="00827E4D"/>
    <w:rsid w:val="00832F5A"/>
    <w:rsid w:val="008340B0"/>
    <w:rsid w:val="00840DBC"/>
    <w:rsid w:val="008426DC"/>
    <w:rsid w:val="00842B7F"/>
    <w:rsid w:val="00843E54"/>
    <w:rsid w:val="00844730"/>
    <w:rsid w:val="0084484C"/>
    <w:rsid w:val="008470D0"/>
    <w:rsid w:val="00847C2C"/>
    <w:rsid w:val="008502E6"/>
    <w:rsid w:val="008516A6"/>
    <w:rsid w:val="008529BE"/>
    <w:rsid w:val="00852E4A"/>
    <w:rsid w:val="008545B1"/>
    <w:rsid w:val="00855242"/>
    <w:rsid w:val="0085753A"/>
    <w:rsid w:val="00860835"/>
    <w:rsid w:val="00862EA2"/>
    <w:rsid w:val="00862EEF"/>
    <w:rsid w:val="00863487"/>
    <w:rsid w:val="00863573"/>
    <w:rsid w:val="00864982"/>
    <w:rsid w:val="00865600"/>
    <w:rsid w:val="0086693E"/>
    <w:rsid w:val="00866D5B"/>
    <w:rsid w:val="008676CF"/>
    <w:rsid w:val="008677A2"/>
    <w:rsid w:val="008705CD"/>
    <w:rsid w:val="00870D9F"/>
    <w:rsid w:val="00875807"/>
    <w:rsid w:val="00875E2D"/>
    <w:rsid w:val="008763CD"/>
    <w:rsid w:val="00876A6A"/>
    <w:rsid w:val="00877E91"/>
    <w:rsid w:val="008802EC"/>
    <w:rsid w:val="00880BFA"/>
    <w:rsid w:val="00881809"/>
    <w:rsid w:val="00882632"/>
    <w:rsid w:val="00882C6C"/>
    <w:rsid w:val="00883FBF"/>
    <w:rsid w:val="00884132"/>
    <w:rsid w:val="00885670"/>
    <w:rsid w:val="008875C1"/>
    <w:rsid w:val="008877FA"/>
    <w:rsid w:val="008909B6"/>
    <w:rsid w:val="00891015"/>
    <w:rsid w:val="008916D8"/>
    <w:rsid w:val="00892FC9"/>
    <w:rsid w:val="00892FD9"/>
    <w:rsid w:val="0089399B"/>
    <w:rsid w:val="00894261"/>
    <w:rsid w:val="0089614D"/>
    <w:rsid w:val="00896160"/>
    <w:rsid w:val="00896554"/>
    <w:rsid w:val="00896564"/>
    <w:rsid w:val="008A2097"/>
    <w:rsid w:val="008A35BC"/>
    <w:rsid w:val="008A39CF"/>
    <w:rsid w:val="008A4966"/>
    <w:rsid w:val="008A603E"/>
    <w:rsid w:val="008A693F"/>
    <w:rsid w:val="008A70B1"/>
    <w:rsid w:val="008A756B"/>
    <w:rsid w:val="008B0649"/>
    <w:rsid w:val="008B0A06"/>
    <w:rsid w:val="008B2366"/>
    <w:rsid w:val="008B38C8"/>
    <w:rsid w:val="008B5D91"/>
    <w:rsid w:val="008B60F2"/>
    <w:rsid w:val="008B61C8"/>
    <w:rsid w:val="008B781D"/>
    <w:rsid w:val="008C0666"/>
    <w:rsid w:val="008C1BCA"/>
    <w:rsid w:val="008C38E6"/>
    <w:rsid w:val="008C6351"/>
    <w:rsid w:val="008C639A"/>
    <w:rsid w:val="008C7FD6"/>
    <w:rsid w:val="008D2885"/>
    <w:rsid w:val="008D3F1F"/>
    <w:rsid w:val="008D4AB0"/>
    <w:rsid w:val="008D63CC"/>
    <w:rsid w:val="008E1B94"/>
    <w:rsid w:val="008E2A7F"/>
    <w:rsid w:val="008E2E7C"/>
    <w:rsid w:val="008E3100"/>
    <w:rsid w:val="008E399B"/>
    <w:rsid w:val="008E3EAF"/>
    <w:rsid w:val="008E4320"/>
    <w:rsid w:val="008E619B"/>
    <w:rsid w:val="008F1814"/>
    <w:rsid w:val="008F2456"/>
    <w:rsid w:val="008F2FE0"/>
    <w:rsid w:val="008F4DB0"/>
    <w:rsid w:val="008F5536"/>
    <w:rsid w:val="008F7A9C"/>
    <w:rsid w:val="008F7D65"/>
    <w:rsid w:val="0090030A"/>
    <w:rsid w:val="009003FA"/>
    <w:rsid w:val="00900B50"/>
    <w:rsid w:val="00900DA5"/>
    <w:rsid w:val="00902403"/>
    <w:rsid w:val="00902ED1"/>
    <w:rsid w:val="00903353"/>
    <w:rsid w:val="0090385F"/>
    <w:rsid w:val="00903EA8"/>
    <w:rsid w:val="00905681"/>
    <w:rsid w:val="009066C9"/>
    <w:rsid w:val="0090707A"/>
    <w:rsid w:val="0090749F"/>
    <w:rsid w:val="009107FB"/>
    <w:rsid w:val="0091255F"/>
    <w:rsid w:val="00912A4E"/>
    <w:rsid w:val="00913F6F"/>
    <w:rsid w:val="00914822"/>
    <w:rsid w:val="00914AE9"/>
    <w:rsid w:val="00914E4F"/>
    <w:rsid w:val="00915017"/>
    <w:rsid w:val="009151DB"/>
    <w:rsid w:val="00915283"/>
    <w:rsid w:val="0091590D"/>
    <w:rsid w:val="00915D9C"/>
    <w:rsid w:val="00916E4B"/>
    <w:rsid w:val="00916F0E"/>
    <w:rsid w:val="00917D96"/>
    <w:rsid w:val="009202B3"/>
    <w:rsid w:val="00920B26"/>
    <w:rsid w:val="00922DF7"/>
    <w:rsid w:val="009235BE"/>
    <w:rsid w:val="00923E51"/>
    <w:rsid w:val="009254E8"/>
    <w:rsid w:val="00927B69"/>
    <w:rsid w:val="00927FCC"/>
    <w:rsid w:val="0093038C"/>
    <w:rsid w:val="00930F65"/>
    <w:rsid w:val="00931C0C"/>
    <w:rsid w:val="00932097"/>
    <w:rsid w:val="009329E8"/>
    <w:rsid w:val="009330AD"/>
    <w:rsid w:val="00933BD4"/>
    <w:rsid w:val="0093429C"/>
    <w:rsid w:val="00934857"/>
    <w:rsid w:val="009351F1"/>
    <w:rsid w:val="00936E33"/>
    <w:rsid w:val="009427E6"/>
    <w:rsid w:val="00943B4D"/>
    <w:rsid w:val="00944523"/>
    <w:rsid w:val="009446CF"/>
    <w:rsid w:val="0094493C"/>
    <w:rsid w:val="00944CF0"/>
    <w:rsid w:val="00946641"/>
    <w:rsid w:val="0095057D"/>
    <w:rsid w:val="00952240"/>
    <w:rsid w:val="0095225A"/>
    <w:rsid w:val="00953FF4"/>
    <w:rsid w:val="0095461A"/>
    <w:rsid w:val="00954FBD"/>
    <w:rsid w:val="009550BC"/>
    <w:rsid w:val="00955182"/>
    <w:rsid w:val="00957830"/>
    <w:rsid w:val="00957B88"/>
    <w:rsid w:val="00957CB3"/>
    <w:rsid w:val="00960545"/>
    <w:rsid w:val="00960604"/>
    <w:rsid w:val="00960912"/>
    <w:rsid w:val="00962078"/>
    <w:rsid w:val="00962855"/>
    <w:rsid w:val="009635E5"/>
    <w:rsid w:val="00964257"/>
    <w:rsid w:val="009650F3"/>
    <w:rsid w:val="00965926"/>
    <w:rsid w:val="009675F3"/>
    <w:rsid w:val="0097088C"/>
    <w:rsid w:val="009708AF"/>
    <w:rsid w:val="00971CC1"/>
    <w:rsid w:val="009730EF"/>
    <w:rsid w:val="00974CC1"/>
    <w:rsid w:val="00974FA2"/>
    <w:rsid w:val="00976F81"/>
    <w:rsid w:val="00982814"/>
    <w:rsid w:val="00982942"/>
    <w:rsid w:val="00984215"/>
    <w:rsid w:val="00984EB7"/>
    <w:rsid w:val="00986A36"/>
    <w:rsid w:val="00987B82"/>
    <w:rsid w:val="00990228"/>
    <w:rsid w:val="0099036C"/>
    <w:rsid w:val="00990C0E"/>
    <w:rsid w:val="00992170"/>
    <w:rsid w:val="00993AE4"/>
    <w:rsid w:val="009943F2"/>
    <w:rsid w:val="00994A68"/>
    <w:rsid w:val="00995B38"/>
    <w:rsid w:val="00996B87"/>
    <w:rsid w:val="00996FF3"/>
    <w:rsid w:val="00997529"/>
    <w:rsid w:val="009A0DFC"/>
    <w:rsid w:val="009A1D65"/>
    <w:rsid w:val="009A3B1A"/>
    <w:rsid w:val="009A3B27"/>
    <w:rsid w:val="009A4359"/>
    <w:rsid w:val="009A4C1F"/>
    <w:rsid w:val="009A6CDB"/>
    <w:rsid w:val="009A6FD3"/>
    <w:rsid w:val="009A72C1"/>
    <w:rsid w:val="009B0A8E"/>
    <w:rsid w:val="009B0DB9"/>
    <w:rsid w:val="009B1E73"/>
    <w:rsid w:val="009B2C9C"/>
    <w:rsid w:val="009B346B"/>
    <w:rsid w:val="009B3A7F"/>
    <w:rsid w:val="009B3E12"/>
    <w:rsid w:val="009B4E41"/>
    <w:rsid w:val="009B5610"/>
    <w:rsid w:val="009B5F17"/>
    <w:rsid w:val="009B61DB"/>
    <w:rsid w:val="009B6E64"/>
    <w:rsid w:val="009B723C"/>
    <w:rsid w:val="009B777B"/>
    <w:rsid w:val="009C16CE"/>
    <w:rsid w:val="009C2E62"/>
    <w:rsid w:val="009C313C"/>
    <w:rsid w:val="009C4027"/>
    <w:rsid w:val="009C438B"/>
    <w:rsid w:val="009C4DDD"/>
    <w:rsid w:val="009C4EA5"/>
    <w:rsid w:val="009C52AF"/>
    <w:rsid w:val="009C6DD7"/>
    <w:rsid w:val="009C6E02"/>
    <w:rsid w:val="009C7540"/>
    <w:rsid w:val="009D121E"/>
    <w:rsid w:val="009D14F6"/>
    <w:rsid w:val="009D249C"/>
    <w:rsid w:val="009D2E4B"/>
    <w:rsid w:val="009D43BF"/>
    <w:rsid w:val="009D45B1"/>
    <w:rsid w:val="009D5776"/>
    <w:rsid w:val="009D59C3"/>
    <w:rsid w:val="009D72F5"/>
    <w:rsid w:val="009D789D"/>
    <w:rsid w:val="009E0320"/>
    <w:rsid w:val="009E0CE0"/>
    <w:rsid w:val="009E156A"/>
    <w:rsid w:val="009E237E"/>
    <w:rsid w:val="009E3E88"/>
    <w:rsid w:val="009E47D6"/>
    <w:rsid w:val="009E63AE"/>
    <w:rsid w:val="009F0F6A"/>
    <w:rsid w:val="009F1097"/>
    <w:rsid w:val="009F4A4C"/>
    <w:rsid w:val="009F551F"/>
    <w:rsid w:val="009F55D1"/>
    <w:rsid w:val="009F57AD"/>
    <w:rsid w:val="009F5D31"/>
    <w:rsid w:val="009F6962"/>
    <w:rsid w:val="009F7452"/>
    <w:rsid w:val="009F7672"/>
    <w:rsid w:val="00A00371"/>
    <w:rsid w:val="00A009D8"/>
    <w:rsid w:val="00A00F7C"/>
    <w:rsid w:val="00A01B65"/>
    <w:rsid w:val="00A01CAB"/>
    <w:rsid w:val="00A0218D"/>
    <w:rsid w:val="00A02991"/>
    <w:rsid w:val="00A0349B"/>
    <w:rsid w:val="00A0696B"/>
    <w:rsid w:val="00A06995"/>
    <w:rsid w:val="00A06CA3"/>
    <w:rsid w:val="00A07D12"/>
    <w:rsid w:val="00A10141"/>
    <w:rsid w:val="00A11FC4"/>
    <w:rsid w:val="00A12C1B"/>
    <w:rsid w:val="00A13726"/>
    <w:rsid w:val="00A15457"/>
    <w:rsid w:val="00A15E1E"/>
    <w:rsid w:val="00A163F8"/>
    <w:rsid w:val="00A1645A"/>
    <w:rsid w:val="00A17114"/>
    <w:rsid w:val="00A17816"/>
    <w:rsid w:val="00A20648"/>
    <w:rsid w:val="00A20E99"/>
    <w:rsid w:val="00A2264E"/>
    <w:rsid w:val="00A22E2C"/>
    <w:rsid w:val="00A22FAA"/>
    <w:rsid w:val="00A257F4"/>
    <w:rsid w:val="00A25D31"/>
    <w:rsid w:val="00A25F51"/>
    <w:rsid w:val="00A2784E"/>
    <w:rsid w:val="00A27A88"/>
    <w:rsid w:val="00A30F40"/>
    <w:rsid w:val="00A31646"/>
    <w:rsid w:val="00A32F06"/>
    <w:rsid w:val="00A334E5"/>
    <w:rsid w:val="00A3375B"/>
    <w:rsid w:val="00A33E4E"/>
    <w:rsid w:val="00A34257"/>
    <w:rsid w:val="00A36A34"/>
    <w:rsid w:val="00A377D9"/>
    <w:rsid w:val="00A401D7"/>
    <w:rsid w:val="00A40574"/>
    <w:rsid w:val="00A42110"/>
    <w:rsid w:val="00A42767"/>
    <w:rsid w:val="00A42CB5"/>
    <w:rsid w:val="00A4431D"/>
    <w:rsid w:val="00A4616B"/>
    <w:rsid w:val="00A46D69"/>
    <w:rsid w:val="00A50332"/>
    <w:rsid w:val="00A51665"/>
    <w:rsid w:val="00A51E98"/>
    <w:rsid w:val="00A52A65"/>
    <w:rsid w:val="00A53437"/>
    <w:rsid w:val="00A53E9E"/>
    <w:rsid w:val="00A546E2"/>
    <w:rsid w:val="00A54F87"/>
    <w:rsid w:val="00A572AB"/>
    <w:rsid w:val="00A57A71"/>
    <w:rsid w:val="00A64390"/>
    <w:rsid w:val="00A64581"/>
    <w:rsid w:val="00A64ACE"/>
    <w:rsid w:val="00A64CD5"/>
    <w:rsid w:val="00A661E2"/>
    <w:rsid w:val="00A66308"/>
    <w:rsid w:val="00A67464"/>
    <w:rsid w:val="00A678C7"/>
    <w:rsid w:val="00A67B69"/>
    <w:rsid w:val="00A709C3"/>
    <w:rsid w:val="00A709E5"/>
    <w:rsid w:val="00A71D0C"/>
    <w:rsid w:val="00A724C9"/>
    <w:rsid w:val="00A726C6"/>
    <w:rsid w:val="00A72A4D"/>
    <w:rsid w:val="00A731DC"/>
    <w:rsid w:val="00A77789"/>
    <w:rsid w:val="00A777CF"/>
    <w:rsid w:val="00A77B1E"/>
    <w:rsid w:val="00A77F9B"/>
    <w:rsid w:val="00A80141"/>
    <w:rsid w:val="00A806E5"/>
    <w:rsid w:val="00A81998"/>
    <w:rsid w:val="00A84E0D"/>
    <w:rsid w:val="00A84E53"/>
    <w:rsid w:val="00A8549E"/>
    <w:rsid w:val="00A87D12"/>
    <w:rsid w:val="00A900CD"/>
    <w:rsid w:val="00A90C57"/>
    <w:rsid w:val="00A90E98"/>
    <w:rsid w:val="00A914C5"/>
    <w:rsid w:val="00A91AC7"/>
    <w:rsid w:val="00A91CB8"/>
    <w:rsid w:val="00A923ED"/>
    <w:rsid w:val="00A924E5"/>
    <w:rsid w:val="00A92CAD"/>
    <w:rsid w:val="00A9432D"/>
    <w:rsid w:val="00A94A24"/>
    <w:rsid w:val="00A94D9A"/>
    <w:rsid w:val="00A95663"/>
    <w:rsid w:val="00A96381"/>
    <w:rsid w:val="00A964AD"/>
    <w:rsid w:val="00A964B3"/>
    <w:rsid w:val="00A9661F"/>
    <w:rsid w:val="00A96A59"/>
    <w:rsid w:val="00A97547"/>
    <w:rsid w:val="00AA0374"/>
    <w:rsid w:val="00AA050E"/>
    <w:rsid w:val="00AA0A73"/>
    <w:rsid w:val="00AA1810"/>
    <w:rsid w:val="00AA2C8C"/>
    <w:rsid w:val="00AA3183"/>
    <w:rsid w:val="00AA4524"/>
    <w:rsid w:val="00AA4AD8"/>
    <w:rsid w:val="00AA5392"/>
    <w:rsid w:val="00AA53EF"/>
    <w:rsid w:val="00AA7268"/>
    <w:rsid w:val="00AB047C"/>
    <w:rsid w:val="00AB2CD8"/>
    <w:rsid w:val="00AB3D9C"/>
    <w:rsid w:val="00AB48AF"/>
    <w:rsid w:val="00AB4A0A"/>
    <w:rsid w:val="00AB4C19"/>
    <w:rsid w:val="00AB50D9"/>
    <w:rsid w:val="00AB515D"/>
    <w:rsid w:val="00AB519B"/>
    <w:rsid w:val="00AB5450"/>
    <w:rsid w:val="00AB5BEA"/>
    <w:rsid w:val="00AB6EE3"/>
    <w:rsid w:val="00AB71D0"/>
    <w:rsid w:val="00AB786E"/>
    <w:rsid w:val="00AB7A03"/>
    <w:rsid w:val="00AC0AA2"/>
    <w:rsid w:val="00AC113C"/>
    <w:rsid w:val="00AC11E2"/>
    <w:rsid w:val="00AC1231"/>
    <w:rsid w:val="00AC12C7"/>
    <w:rsid w:val="00AC2D24"/>
    <w:rsid w:val="00AC328E"/>
    <w:rsid w:val="00AC394D"/>
    <w:rsid w:val="00AC4802"/>
    <w:rsid w:val="00AC7175"/>
    <w:rsid w:val="00AC7A5B"/>
    <w:rsid w:val="00AD1482"/>
    <w:rsid w:val="00AD2F71"/>
    <w:rsid w:val="00AD31D0"/>
    <w:rsid w:val="00AD3982"/>
    <w:rsid w:val="00AD3C6D"/>
    <w:rsid w:val="00AD4656"/>
    <w:rsid w:val="00AD5529"/>
    <w:rsid w:val="00AD5F25"/>
    <w:rsid w:val="00AD7704"/>
    <w:rsid w:val="00AD7CAB"/>
    <w:rsid w:val="00AE111F"/>
    <w:rsid w:val="00AE1246"/>
    <w:rsid w:val="00AE1CFF"/>
    <w:rsid w:val="00AE1F4F"/>
    <w:rsid w:val="00AE1FC7"/>
    <w:rsid w:val="00AE35B7"/>
    <w:rsid w:val="00AE44BC"/>
    <w:rsid w:val="00AE5453"/>
    <w:rsid w:val="00AE592E"/>
    <w:rsid w:val="00AE609B"/>
    <w:rsid w:val="00AE6D82"/>
    <w:rsid w:val="00AF1C60"/>
    <w:rsid w:val="00AF1FB8"/>
    <w:rsid w:val="00AF2B8B"/>
    <w:rsid w:val="00AF306E"/>
    <w:rsid w:val="00AF4200"/>
    <w:rsid w:val="00AF504B"/>
    <w:rsid w:val="00AF6103"/>
    <w:rsid w:val="00AF62D7"/>
    <w:rsid w:val="00AF711D"/>
    <w:rsid w:val="00B00439"/>
    <w:rsid w:val="00B0067F"/>
    <w:rsid w:val="00B0087B"/>
    <w:rsid w:val="00B0138C"/>
    <w:rsid w:val="00B029FF"/>
    <w:rsid w:val="00B03BA7"/>
    <w:rsid w:val="00B05D7F"/>
    <w:rsid w:val="00B10696"/>
    <w:rsid w:val="00B10861"/>
    <w:rsid w:val="00B12B88"/>
    <w:rsid w:val="00B12EFD"/>
    <w:rsid w:val="00B13938"/>
    <w:rsid w:val="00B13C0C"/>
    <w:rsid w:val="00B14641"/>
    <w:rsid w:val="00B15C16"/>
    <w:rsid w:val="00B16537"/>
    <w:rsid w:val="00B166C2"/>
    <w:rsid w:val="00B17A0E"/>
    <w:rsid w:val="00B20812"/>
    <w:rsid w:val="00B208D3"/>
    <w:rsid w:val="00B20A41"/>
    <w:rsid w:val="00B21083"/>
    <w:rsid w:val="00B213E1"/>
    <w:rsid w:val="00B21B99"/>
    <w:rsid w:val="00B22333"/>
    <w:rsid w:val="00B2322E"/>
    <w:rsid w:val="00B23E83"/>
    <w:rsid w:val="00B24A42"/>
    <w:rsid w:val="00B24E2A"/>
    <w:rsid w:val="00B25836"/>
    <w:rsid w:val="00B25AB9"/>
    <w:rsid w:val="00B26693"/>
    <w:rsid w:val="00B26D4C"/>
    <w:rsid w:val="00B276AB"/>
    <w:rsid w:val="00B30403"/>
    <w:rsid w:val="00B31956"/>
    <w:rsid w:val="00B3277B"/>
    <w:rsid w:val="00B32EDA"/>
    <w:rsid w:val="00B343BB"/>
    <w:rsid w:val="00B347D0"/>
    <w:rsid w:val="00B354F9"/>
    <w:rsid w:val="00B3615E"/>
    <w:rsid w:val="00B3617F"/>
    <w:rsid w:val="00B36EFD"/>
    <w:rsid w:val="00B37E84"/>
    <w:rsid w:val="00B400B3"/>
    <w:rsid w:val="00B40B63"/>
    <w:rsid w:val="00B40FB9"/>
    <w:rsid w:val="00B41B8B"/>
    <w:rsid w:val="00B42B59"/>
    <w:rsid w:val="00B44271"/>
    <w:rsid w:val="00B4529B"/>
    <w:rsid w:val="00B4533F"/>
    <w:rsid w:val="00B45FF4"/>
    <w:rsid w:val="00B50C64"/>
    <w:rsid w:val="00B50F1C"/>
    <w:rsid w:val="00B5104C"/>
    <w:rsid w:val="00B5132D"/>
    <w:rsid w:val="00B5172C"/>
    <w:rsid w:val="00B51B53"/>
    <w:rsid w:val="00B5204B"/>
    <w:rsid w:val="00B52936"/>
    <w:rsid w:val="00B52946"/>
    <w:rsid w:val="00B53D8D"/>
    <w:rsid w:val="00B54F71"/>
    <w:rsid w:val="00B56094"/>
    <w:rsid w:val="00B57C15"/>
    <w:rsid w:val="00B57FEE"/>
    <w:rsid w:val="00B60320"/>
    <w:rsid w:val="00B6115B"/>
    <w:rsid w:val="00B613E1"/>
    <w:rsid w:val="00B62CF6"/>
    <w:rsid w:val="00B631B7"/>
    <w:rsid w:val="00B63E6B"/>
    <w:rsid w:val="00B66D57"/>
    <w:rsid w:val="00B6720B"/>
    <w:rsid w:val="00B67400"/>
    <w:rsid w:val="00B70B88"/>
    <w:rsid w:val="00B71A33"/>
    <w:rsid w:val="00B7226E"/>
    <w:rsid w:val="00B739FF"/>
    <w:rsid w:val="00B73CF0"/>
    <w:rsid w:val="00B74F01"/>
    <w:rsid w:val="00B75FB7"/>
    <w:rsid w:val="00B762B2"/>
    <w:rsid w:val="00B76D07"/>
    <w:rsid w:val="00B77270"/>
    <w:rsid w:val="00B804A7"/>
    <w:rsid w:val="00B80937"/>
    <w:rsid w:val="00B81C6E"/>
    <w:rsid w:val="00B82407"/>
    <w:rsid w:val="00B82C63"/>
    <w:rsid w:val="00B83123"/>
    <w:rsid w:val="00B83279"/>
    <w:rsid w:val="00B85300"/>
    <w:rsid w:val="00B854D3"/>
    <w:rsid w:val="00B85593"/>
    <w:rsid w:val="00B85687"/>
    <w:rsid w:val="00B856DB"/>
    <w:rsid w:val="00B85C21"/>
    <w:rsid w:val="00B87551"/>
    <w:rsid w:val="00B87A3E"/>
    <w:rsid w:val="00B87E78"/>
    <w:rsid w:val="00B9034A"/>
    <w:rsid w:val="00B9232E"/>
    <w:rsid w:val="00B92CFA"/>
    <w:rsid w:val="00B95277"/>
    <w:rsid w:val="00B97993"/>
    <w:rsid w:val="00BA2567"/>
    <w:rsid w:val="00BA4471"/>
    <w:rsid w:val="00BA5E18"/>
    <w:rsid w:val="00BA6855"/>
    <w:rsid w:val="00BA7F02"/>
    <w:rsid w:val="00BB17F8"/>
    <w:rsid w:val="00BB1C20"/>
    <w:rsid w:val="00BB24E2"/>
    <w:rsid w:val="00BB26C0"/>
    <w:rsid w:val="00BB57E9"/>
    <w:rsid w:val="00BB69A9"/>
    <w:rsid w:val="00BB6B71"/>
    <w:rsid w:val="00BC0641"/>
    <w:rsid w:val="00BC3249"/>
    <w:rsid w:val="00BC4691"/>
    <w:rsid w:val="00BC4F2B"/>
    <w:rsid w:val="00BC50EE"/>
    <w:rsid w:val="00BC53C0"/>
    <w:rsid w:val="00BC5699"/>
    <w:rsid w:val="00BC68C5"/>
    <w:rsid w:val="00BD133F"/>
    <w:rsid w:val="00BD2B23"/>
    <w:rsid w:val="00BD31C0"/>
    <w:rsid w:val="00BD42D9"/>
    <w:rsid w:val="00BD5380"/>
    <w:rsid w:val="00BD6B2A"/>
    <w:rsid w:val="00BD7540"/>
    <w:rsid w:val="00BE0045"/>
    <w:rsid w:val="00BE0749"/>
    <w:rsid w:val="00BE18DC"/>
    <w:rsid w:val="00BE2AED"/>
    <w:rsid w:val="00BE3403"/>
    <w:rsid w:val="00BE3B84"/>
    <w:rsid w:val="00BE4B3C"/>
    <w:rsid w:val="00BE4F00"/>
    <w:rsid w:val="00BE6490"/>
    <w:rsid w:val="00BF0185"/>
    <w:rsid w:val="00BF0495"/>
    <w:rsid w:val="00BF0CF4"/>
    <w:rsid w:val="00BF1DC6"/>
    <w:rsid w:val="00BF2354"/>
    <w:rsid w:val="00BF23D9"/>
    <w:rsid w:val="00BF3999"/>
    <w:rsid w:val="00BF3C26"/>
    <w:rsid w:val="00BF3D35"/>
    <w:rsid w:val="00BF4E02"/>
    <w:rsid w:val="00BF5099"/>
    <w:rsid w:val="00BF5F1F"/>
    <w:rsid w:val="00BF6FD8"/>
    <w:rsid w:val="00BF729E"/>
    <w:rsid w:val="00BF74B4"/>
    <w:rsid w:val="00BF7AD1"/>
    <w:rsid w:val="00C0190F"/>
    <w:rsid w:val="00C026F0"/>
    <w:rsid w:val="00C03D23"/>
    <w:rsid w:val="00C04620"/>
    <w:rsid w:val="00C04FA2"/>
    <w:rsid w:val="00C05055"/>
    <w:rsid w:val="00C0727C"/>
    <w:rsid w:val="00C11754"/>
    <w:rsid w:val="00C11A3D"/>
    <w:rsid w:val="00C124E1"/>
    <w:rsid w:val="00C13AE4"/>
    <w:rsid w:val="00C143A5"/>
    <w:rsid w:val="00C1584D"/>
    <w:rsid w:val="00C16AD2"/>
    <w:rsid w:val="00C16F00"/>
    <w:rsid w:val="00C2086B"/>
    <w:rsid w:val="00C20A71"/>
    <w:rsid w:val="00C2185C"/>
    <w:rsid w:val="00C219EE"/>
    <w:rsid w:val="00C22589"/>
    <w:rsid w:val="00C22E34"/>
    <w:rsid w:val="00C23BE8"/>
    <w:rsid w:val="00C24601"/>
    <w:rsid w:val="00C246BC"/>
    <w:rsid w:val="00C24C86"/>
    <w:rsid w:val="00C25177"/>
    <w:rsid w:val="00C26676"/>
    <w:rsid w:val="00C270A8"/>
    <w:rsid w:val="00C30819"/>
    <w:rsid w:val="00C31108"/>
    <w:rsid w:val="00C32588"/>
    <w:rsid w:val="00C32FA7"/>
    <w:rsid w:val="00C33B09"/>
    <w:rsid w:val="00C34FBF"/>
    <w:rsid w:val="00C362A5"/>
    <w:rsid w:val="00C36936"/>
    <w:rsid w:val="00C375C5"/>
    <w:rsid w:val="00C4050C"/>
    <w:rsid w:val="00C40732"/>
    <w:rsid w:val="00C4115E"/>
    <w:rsid w:val="00C42B71"/>
    <w:rsid w:val="00C42CC8"/>
    <w:rsid w:val="00C42ECC"/>
    <w:rsid w:val="00C466E1"/>
    <w:rsid w:val="00C47AD2"/>
    <w:rsid w:val="00C47EF1"/>
    <w:rsid w:val="00C50067"/>
    <w:rsid w:val="00C504FF"/>
    <w:rsid w:val="00C50E9D"/>
    <w:rsid w:val="00C51AFC"/>
    <w:rsid w:val="00C51B9A"/>
    <w:rsid w:val="00C51F32"/>
    <w:rsid w:val="00C52195"/>
    <w:rsid w:val="00C52BF8"/>
    <w:rsid w:val="00C532E4"/>
    <w:rsid w:val="00C54AE2"/>
    <w:rsid w:val="00C55621"/>
    <w:rsid w:val="00C563C1"/>
    <w:rsid w:val="00C56BDC"/>
    <w:rsid w:val="00C622E7"/>
    <w:rsid w:val="00C62763"/>
    <w:rsid w:val="00C632D5"/>
    <w:rsid w:val="00C64413"/>
    <w:rsid w:val="00C64DDF"/>
    <w:rsid w:val="00C657B8"/>
    <w:rsid w:val="00C65F4B"/>
    <w:rsid w:val="00C6602E"/>
    <w:rsid w:val="00C70033"/>
    <w:rsid w:val="00C72B4F"/>
    <w:rsid w:val="00C7345F"/>
    <w:rsid w:val="00C76124"/>
    <w:rsid w:val="00C76321"/>
    <w:rsid w:val="00C80CBA"/>
    <w:rsid w:val="00C80E88"/>
    <w:rsid w:val="00C836D3"/>
    <w:rsid w:val="00C83D63"/>
    <w:rsid w:val="00C8470B"/>
    <w:rsid w:val="00C84BAC"/>
    <w:rsid w:val="00C8585A"/>
    <w:rsid w:val="00C86960"/>
    <w:rsid w:val="00C87335"/>
    <w:rsid w:val="00C87733"/>
    <w:rsid w:val="00C87A03"/>
    <w:rsid w:val="00C90D65"/>
    <w:rsid w:val="00C9248D"/>
    <w:rsid w:val="00C92C1C"/>
    <w:rsid w:val="00C931CA"/>
    <w:rsid w:val="00C934F2"/>
    <w:rsid w:val="00C947D0"/>
    <w:rsid w:val="00C94CFF"/>
    <w:rsid w:val="00C94F05"/>
    <w:rsid w:val="00C9560F"/>
    <w:rsid w:val="00C95AA8"/>
    <w:rsid w:val="00C95B53"/>
    <w:rsid w:val="00CA09C1"/>
    <w:rsid w:val="00CA10CF"/>
    <w:rsid w:val="00CA1A93"/>
    <w:rsid w:val="00CA226A"/>
    <w:rsid w:val="00CA2FFA"/>
    <w:rsid w:val="00CA32F6"/>
    <w:rsid w:val="00CA4790"/>
    <w:rsid w:val="00CA5A7E"/>
    <w:rsid w:val="00CA699C"/>
    <w:rsid w:val="00CA7805"/>
    <w:rsid w:val="00CB01A4"/>
    <w:rsid w:val="00CB102E"/>
    <w:rsid w:val="00CB1A2C"/>
    <w:rsid w:val="00CB1AA7"/>
    <w:rsid w:val="00CB200D"/>
    <w:rsid w:val="00CB2245"/>
    <w:rsid w:val="00CB480D"/>
    <w:rsid w:val="00CB50F1"/>
    <w:rsid w:val="00CB5D9B"/>
    <w:rsid w:val="00CB64F7"/>
    <w:rsid w:val="00CC06E0"/>
    <w:rsid w:val="00CC0F23"/>
    <w:rsid w:val="00CC1017"/>
    <w:rsid w:val="00CC164B"/>
    <w:rsid w:val="00CC1B8C"/>
    <w:rsid w:val="00CC2159"/>
    <w:rsid w:val="00CC3910"/>
    <w:rsid w:val="00CC3930"/>
    <w:rsid w:val="00CC3B67"/>
    <w:rsid w:val="00CC412A"/>
    <w:rsid w:val="00CC4DFE"/>
    <w:rsid w:val="00CC595D"/>
    <w:rsid w:val="00CC6D92"/>
    <w:rsid w:val="00CD09D2"/>
    <w:rsid w:val="00CD0EF5"/>
    <w:rsid w:val="00CD1C6E"/>
    <w:rsid w:val="00CD2568"/>
    <w:rsid w:val="00CD2BD5"/>
    <w:rsid w:val="00CD33E9"/>
    <w:rsid w:val="00CD3A26"/>
    <w:rsid w:val="00CD3F2A"/>
    <w:rsid w:val="00CD4611"/>
    <w:rsid w:val="00CD4E67"/>
    <w:rsid w:val="00CD5233"/>
    <w:rsid w:val="00CD52CA"/>
    <w:rsid w:val="00CD5ABE"/>
    <w:rsid w:val="00CD6A27"/>
    <w:rsid w:val="00CD6CA8"/>
    <w:rsid w:val="00CD6CF6"/>
    <w:rsid w:val="00CD7313"/>
    <w:rsid w:val="00CE0550"/>
    <w:rsid w:val="00CE1DFA"/>
    <w:rsid w:val="00CE369A"/>
    <w:rsid w:val="00CE6269"/>
    <w:rsid w:val="00CE6EC8"/>
    <w:rsid w:val="00CE7582"/>
    <w:rsid w:val="00CE7999"/>
    <w:rsid w:val="00CF056A"/>
    <w:rsid w:val="00CF092B"/>
    <w:rsid w:val="00CF20E0"/>
    <w:rsid w:val="00CF2D05"/>
    <w:rsid w:val="00CF2FCB"/>
    <w:rsid w:val="00CF32E5"/>
    <w:rsid w:val="00CF4660"/>
    <w:rsid w:val="00CF4D1D"/>
    <w:rsid w:val="00CF4F4D"/>
    <w:rsid w:val="00CF5B33"/>
    <w:rsid w:val="00CF6602"/>
    <w:rsid w:val="00CF7A49"/>
    <w:rsid w:val="00D00520"/>
    <w:rsid w:val="00D02354"/>
    <w:rsid w:val="00D0249C"/>
    <w:rsid w:val="00D02AF1"/>
    <w:rsid w:val="00D02DA6"/>
    <w:rsid w:val="00D02E14"/>
    <w:rsid w:val="00D034EF"/>
    <w:rsid w:val="00D03FF9"/>
    <w:rsid w:val="00D05035"/>
    <w:rsid w:val="00D05A15"/>
    <w:rsid w:val="00D05D54"/>
    <w:rsid w:val="00D06633"/>
    <w:rsid w:val="00D07129"/>
    <w:rsid w:val="00D1329E"/>
    <w:rsid w:val="00D134F4"/>
    <w:rsid w:val="00D1429B"/>
    <w:rsid w:val="00D14E8A"/>
    <w:rsid w:val="00D1633C"/>
    <w:rsid w:val="00D1645F"/>
    <w:rsid w:val="00D17043"/>
    <w:rsid w:val="00D17541"/>
    <w:rsid w:val="00D211D4"/>
    <w:rsid w:val="00D216AA"/>
    <w:rsid w:val="00D2178A"/>
    <w:rsid w:val="00D22EF3"/>
    <w:rsid w:val="00D23978"/>
    <w:rsid w:val="00D240DC"/>
    <w:rsid w:val="00D24BD4"/>
    <w:rsid w:val="00D30431"/>
    <w:rsid w:val="00D312B2"/>
    <w:rsid w:val="00D31826"/>
    <w:rsid w:val="00D318E5"/>
    <w:rsid w:val="00D32292"/>
    <w:rsid w:val="00D32E35"/>
    <w:rsid w:val="00D34364"/>
    <w:rsid w:val="00D351BA"/>
    <w:rsid w:val="00D352AD"/>
    <w:rsid w:val="00D3680B"/>
    <w:rsid w:val="00D36C6C"/>
    <w:rsid w:val="00D36DD7"/>
    <w:rsid w:val="00D374CA"/>
    <w:rsid w:val="00D3791C"/>
    <w:rsid w:val="00D407CE"/>
    <w:rsid w:val="00D424B3"/>
    <w:rsid w:val="00D4332C"/>
    <w:rsid w:val="00D43869"/>
    <w:rsid w:val="00D45F6B"/>
    <w:rsid w:val="00D5157D"/>
    <w:rsid w:val="00D51A03"/>
    <w:rsid w:val="00D543B1"/>
    <w:rsid w:val="00D546FE"/>
    <w:rsid w:val="00D547F9"/>
    <w:rsid w:val="00D54A85"/>
    <w:rsid w:val="00D55083"/>
    <w:rsid w:val="00D555D9"/>
    <w:rsid w:val="00D56D50"/>
    <w:rsid w:val="00D5737C"/>
    <w:rsid w:val="00D62DE1"/>
    <w:rsid w:val="00D63294"/>
    <w:rsid w:val="00D63FB0"/>
    <w:rsid w:val="00D64927"/>
    <w:rsid w:val="00D65755"/>
    <w:rsid w:val="00D6592A"/>
    <w:rsid w:val="00D661EF"/>
    <w:rsid w:val="00D664FA"/>
    <w:rsid w:val="00D67460"/>
    <w:rsid w:val="00D70478"/>
    <w:rsid w:val="00D734F1"/>
    <w:rsid w:val="00D74D28"/>
    <w:rsid w:val="00D75A22"/>
    <w:rsid w:val="00D81A2E"/>
    <w:rsid w:val="00D83495"/>
    <w:rsid w:val="00D83DEB"/>
    <w:rsid w:val="00D90142"/>
    <w:rsid w:val="00D90863"/>
    <w:rsid w:val="00D9141E"/>
    <w:rsid w:val="00D916E4"/>
    <w:rsid w:val="00D91E0D"/>
    <w:rsid w:val="00D92AD7"/>
    <w:rsid w:val="00D93F60"/>
    <w:rsid w:val="00D94B98"/>
    <w:rsid w:val="00D9532A"/>
    <w:rsid w:val="00D964EE"/>
    <w:rsid w:val="00DA0869"/>
    <w:rsid w:val="00DA1CBD"/>
    <w:rsid w:val="00DA2899"/>
    <w:rsid w:val="00DA3098"/>
    <w:rsid w:val="00DA3AC4"/>
    <w:rsid w:val="00DA4CAB"/>
    <w:rsid w:val="00DA5B0F"/>
    <w:rsid w:val="00DA7882"/>
    <w:rsid w:val="00DA7C56"/>
    <w:rsid w:val="00DB0294"/>
    <w:rsid w:val="00DB124F"/>
    <w:rsid w:val="00DB1A52"/>
    <w:rsid w:val="00DB2E97"/>
    <w:rsid w:val="00DB3B65"/>
    <w:rsid w:val="00DB3C3B"/>
    <w:rsid w:val="00DB5C57"/>
    <w:rsid w:val="00DB6DFA"/>
    <w:rsid w:val="00DB7353"/>
    <w:rsid w:val="00DC10FB"/>
    <w:rsid w:val="00DC14CF"/>
    <w:rsid w:val="00DC3C5D"/>
    <w:rsid w:val="00DC4357"/>
    <w:rsid w:val="00DC562A"/>
    <w:rsid w:val="00DC5AFF"/>
    <w:rsid w:val="00DC6585"/>
    <w:rsid w:val="00DD0B0E"/>
    <w:rsid w:val="00DD0B39"/>
    <w:rsid w:val="00DD1912"/>
    <w:rsid w:val="00DD218D"/>
    <w:rsid w:val="00DD317F"/>
    <w:rsid w:val="00DD3C76"/>
    <w:rsid w:val="00DD4D0F"/>
    <w:rsid w:val="00DD51E1"/>
    <w:rsid w:val="00DD57D7"/>
    <w:rsid w:val="00DD5A7C"/>
    <w:rsid w:val="00DD64CB"/>
    <w:rsid w:val="00DD6961"/>
    <w:rsid w:val="00DD7BE4"/>
    <w:rsid w:val="00DE1E1D"/>
    <w:rsid w:val="00DE20AD"/>
    <w:rsid w:val="00DE36DC"/>
    <w:rsid w:val="00DE59F2"/>
    <w:rsid w:val="00DE5BB8"/>
    <w:rsid w:val="00DE6289"/>
    <w:rsid w:val="00DE799B"/>
    <w:rsid w:val="00DF09D2"/>
    <w:rsid w:val="00DF240E"/>
    <w:rsid w:val="00DF4924"/>
    <w:rsid w:val="00DF6480"/>
    <w:rsid w:val="00E01882"/>
    <w:rsid w:val="00E02C5E"/>
    <w:rsid w:val="00E04150"/>
    <w:rsid w:val="00E04C88"/>
    <w:rsid w:val="00E1039F"/>
    <w:rsid w:val="00E1094E"/>
    <w:rsid w:val="00E11860"/>
    <w:rsid w:val="00E12715"/>
    <w:rsid w:val="00E128C9"/>
    <w:rsid w:val="00E12B23"/>
    <w:rsid w:val="00E13DA7"/>
    <w:rsid w:val="00E140A8"/>
    <w:rsid w:val="00E14533"/>
    <w:rsid w:val="00E163E5"/>
    <w:rsid w:val="00E17D10"/>
    <w:rsid w:val="00E21A9F"/>
    <w:rsid w:val="00E21C50"/>
    <w:rsid w:val="00E2202F"/>
    <w:rsid w:val="00E238A0"/>
    <w:rsid w:val="00E246A6"/>
    <w:rsid w:val="00E24FDC"/>
    <w:rsid w:val="00E300CA"/>
    <w:rsid w:val="00E3030D"/>
    <w:rsid w:val="00E30346"/>
    <w:rsid w:val="00E32C6C"/>
    <w:rsid w:val="00E368C1"/>
    <w:rsid w:val="00E374D9"/>
    <w:rsid w:val="00E40929"/>
    <w:rsid w:val="00E41AB9"/>
    <w:rsid w:val="00E41D1E"/>
    <w:rsid w:val="00E42038"/>
    <w:rsid w:val="00E43CEC"/>
    <w:rsid w:val="00E4422A"/>
    <w:rsid w:val="00E447AE"/>
    <w:rsid w:val="00E44CE0"/>
    <w:rsid w:val="00E44FEB"/>
    <w:rsid w:val="00E45E01"/>
    <w:rsid w:val="00E46249"/>
    <w:rsid w:val="00E46BF1"/>
    <w:rsid w:val="00E47705"/>
    <w:rsid w:val="00E50528"/>
    <w:rsid w:val="00E5059D"/>
    <w:rsid w:val="00E50A34"/>
    <w:rsid w:val="00E51C49"/>
    <w:rsid w:val="00E60B0D"/>
    <w:rsid w:val="00E613EA"/>
    <w:rsid w:val="00E615BA"/>
    <w:rsid w:val="00E61D21"/>
    <w:rsid w:val="00E62A77"/>
    <w:rsid w:val="00E654F5"/>
    <w:rsid w:val="00E65502"/>
    <w:rsid w:val="00E655E2"/>
    <w:rsid w:val="00E66AF1"/>
    <w:rsid w:val="00E66FE8"/>
    <w:rsid w:val="00E703D3"/>
    <w:rsid w:val="00E7105F"/>
    <w:rsid w:val="00E715C0"/>
    <w:rsid w:val="00E728DD"/>
    <w:rsid w:val="00E732EF"/>
    <w:rsid w:val="00E74435"/>
    <w:rsid w:val="00E74490"/>
    <w:rsid w:val="00E748AB"/>
    <w:rsid w:val="00E7507A"/>
    <w:rsid w:val="00E7526E"/>
    <w:rsid w:val="00E75949"/>
    <w:rsid w:val="00E75AC9"/>
    <w:rsid w:val="00E76350"/>
    <w:rsid w:val="00E8009F"/>
    <w:rsid w:val="00E8290F"/>
    <w:rsid w:val="00E833EA"/>
    <w:rsid w:val="00E8369F"/>
    <w:rsid w:val="00E843B1"/>
    <w:rsid w:val="00E84572"/>
    <w:rsid w:val="00E84DE0"/>
    <w:rsid w:val="00E851E4"/>
    <w:rsid w:val="00E86BD6"/>
    <w:rsid w:val="00E87DA3"/>
    <w:rsid w:val="00E9110C"/>
    <w:rsid w:val="00E91436"/>
    <w:rsid w:val="00E92AF8"/>
    <w:rsid w:val="00E9331C"/>
    <w:rsid w:val="00E93417"/>
    <w:rsid w:val="00E94348"/>
    <w:rsid w:val="00E9463D"/>
    <w:rsid w:val="00E94723"/>
    <w:rsid w:val="00E95BA4"/>
    <w:rsid w:val="00E95FF3"/>
    <w:rsid w:val="00E9734F"/>
    <w:rsid w:val="00E975E2"/>
    <w:rsid w:val="00E97D06"/>
    <w:rsid w:val="00E97F94"/>
    <w:rsid w:val="00EA1ED5"/>
    <w:rsid w:val="00EA2F3D"/>
    <w:rsid w:val="00EA32A4"/>
    <w:rsid w:val="00EA4B1B"/>
    <w:rsid w:val="00EA5834"/>
    <w:rsid w:val="00EA586F"/>
    <w:rsid w:val="00EA5C05"/>
    <w:rsid w:val="00EA6C90"/>
    <w:rsid w:val="00EA75A6"/>
    <w:rsid w:val="00EA7ADB"/>
    <w:rsid w:val="00EB04DE"/>
    <w:rsid w:val="00EB130B"/>
    <w:rsid w:val="00EB1588"/>
    <w:rsid w:val="00EB2544"/>
    <w:rsid w:val="00EB2862"/>
    <w:rsid w:val="00EB3ECC"/>
    <w:rsid w:val="00EB56E0"/>
    <w:rsid w:val="00EB6BB9"/>
    <w:rsid w:val="00EC1612"/>
    <w:rsid w:val="00EC179E"/>
    <w:rsid w:val="00EC19FF"/>
    <w:rsid w:val="00EC1CF3"/>
    <w:rsid w:val="00EC2637"/>
    <w:rsid w:val="00EC29F0"/>
    <w:rsid w:val="00EC370A"/>
    <w:rsid w:val="00EC51B7"/>
    <w:rsid w:val="00EC64CC"/>
    <w:rsid w:val="00EC65F7"/>
    <w:rsid w:val="00EC6AB1"/>
    <w:rsid w:val="00EC7B5D"/>
    <w:rsid w:val="00EC7C80"/>
    <w:rsid w:val="00ED077B"/>
    <w:rsid w:val="00ED1D5E"/>
    <w:rsid w:val="00ED1D89"/>
    <w:rsid w:val="00ED244B"/>
    <w:rsid w:val="00ED2AA5"/>
    <w:rsid w:val="00ED2CCA"/>
    <w:rsid w:val="00ED2E89"/>
    <w:rsid w:val="00ED3523"/>
    <w:rsid w:val="00ED4944"/>
    <w:rsid w:val="00ED5647"/>
    <w:rsid w:val="00ED7CDA"/>
    <w:rsid w:val="00EE0336"/>
    <w:rsid w:val="00EE0F27"/>
    <w:rsid w:val="00EE2D27"/>
    <w:rsid w:val="00EE338C"/>
    <w:rsid w:val="00EE4CCE"/>
    <w:rsid w:val="00EE5A07"/>
    <w:rsid w:val="00EE633C"/>
    <w:rsid w:val="00EE6756"/>
    <w:rsid w:val="00EE6C56"/>
    <w:rsid w:val="00EE6F8E"/>
    <w:rsid w:val="00EE7448"/>
    <w:rsid w:val="00EF0446"/>
    <w:rsid w:val="00EF0856"/>
    <w:rsid w:val="00EF2147"/>
    <w:rsid w:val="00EF3C9D"/>
    <w:rsid w:val="00EF4489"/>
    <w:rsid w:val="00EF4659"/>
    <w:rsid w:val="00F00F13"/>
    <w:rsid w:val="00F01542"/>
    <w:rsid w:val="00F0171B"/>
    <w:rsid w:val="00F02B4B"/>
    <w:rsid w:val="00F03F84"/>
    <w:rsid w:val="00F04DBE"/>
    <w:rsid w:val="00F05D4D"/>
    <w:rsid w:val="00F07497"/>
    <w:rsid w:val="00F07606"/>
    <w:rsid w:val="00F10EEC"/>
    <w:rsid w:val="00F12587"/>
    <w:rsid w:val="00F128B0"/>
    <w:rsid w:val="00F12BFC"/>
    <w:rsid w:val="00F13F72"/>
    <w:rsid w:val="00F14A38"/>
    <w:rsid w:val="00F14A4A"/>
    <w:rsid w:val="00F1515D"/>
    <w:rsid w:val="00F17788"/>
    <w:rsid w:val="00F20033"/>
    <w:rsid w:val="00F2102E"/>
    <w:rsid w:val="00F21F47"/>
    <w:rsid w:val="00F221D5"/>
    <w:rsid w:val="00F234AC"/>
    <w:rsid w:val="00F278A1"/>
    <w:rsid w:val="00F27A3A"/>
    <w:rsid w:val="00F27C3B"/>
    <w:rsid w:val="00F27DAE"/>
    <w:rsid w:val="00F30344"/>
    <w:rsid w:val="00F30690"/>
    <w:rsid w:val="00F31E15"/>
    <w:rsid w:val="00F3296A"/>
    <w:rsid w:val="00F3323B"/>
    <w:rsid w:val="00F337F4"/>
    <w:rsid w:val="00F33E89"/>
    <w:rsid w:val="00F35741"/>
    <w:rsid w:val="00F3656C"/>
    <w:rsid w:val="00F36AB4"/>
    <w:rsid w:val="00F37075"/>
    <w:rsid w:val="00F37D0B"/>
    <w:rsid w:val="00F40059"/>
    <w:rsid w:val="00F42E25"/>
    <w:rsid w:val="00F4343B"/>
    <w:rsid w:val="00F4455C"/>
    <w:rsid w:val="00F44810"/>
    <w:rsid w:val="00F44994"/>
    <w:rsid w:val="00F45226"/>
    <w:rsid w:val="00F45485"/>
    <w:rsid w:val="00F46057"/>
    <w:rsid w:val="00F46498"/>
    <w:rsid w:val="00F46CD3"/>
    <w:rsid w:val="00F5094A"/>
    <w:rsid w:val="00F51F49"/>
    <w:rsid w:val="00F53A34"/>
    <w:rsid w:val="00F548CC"/>
    <w:rsid w:val="00F549A6"/>
    <w:rsid w:val="00F559BA"/>
    <w:rsid w:val="00F572F2"/>
    <w:rsid w:val="00F600D5"/>
    <w:rsid w:val="00F6036B"/>
    <w:rsid w:val="00F60A89"/>
    <w:rsid w:val="00F62828"/>
    <w:rsid w:val="00F62BA2"/>
    <w:rsid w:val="00F6393B"/>
    <w:rsid w:val="00F6503A"/>
    <w:rsid w:val="00F653AD"/>
    <w:rsid w:val="00F65519"/>
    <w:rsid w:val="00F66C9D"/>
    <w:rsid w:val="00F679B4"/>
    <w:rsid w:val="00F7028C"/>
    <w:rsid w:val="00F711B1"/>
    <w:rsid w:val="00F74D41"/>
    <w:rsid w:val="00F753E4"/>
    <w:rsid w:val="00F75A42"/>
    <w:rsid w:val="00F75CAB"/>
    <w:rsid w:val="00F76C13"/>
    <w:rsid w:val="00F77017"/>
    <w:rsid w:val="00F774AB"/>
    <w:rsid w:val="00F8172F"/>
    <w:rsid w:val="00F81CC5"/>
    <w:rsid w:val="00F82867"/>
    <w:rsid w:val="00F82A6D"/>
    <w:rsid w:val="00F86411"/>
    <w:rsid w:val="00F90AA3"/>
    <w:rsid w:val="00F90FF7"/>
    <w:rsid w:val="00F9104A"/>
    <w:rsid w:val="00F9150C"/>
    <w:rsid w:val="00F916DA"/>
    <w:rsid w:val="00F91726"/>
    <w:rsid w:val="00F92579"/>
    <w:rsid w:val="00F925AB"/>
    <w:rsid w:val="00F926D5"/>
    <w:rsid w:val="00F930E0"/>
    <w:rsid w:val="00F95388"/>
    <w:rsid w:val="00F95423"/>
    <w:rsid w:val="00F95BBA"/>
    <w:rsid w:val="00F96FFD"/>
    <w:rsid w:val="00F9775A"/>
    <w:rsid w:val="00F97777"/>
    <w:rsid w:val="00FA11AA"/>
    <w:rsid w:val="00FA20A7"/>
    <w:rsid w:val="00FA20EC"/>
    <w:rsid w:val="00FA356F"/>
    <w:rsid w:val="00FA3933"/>
    <w:rsid w:val="00FA45B2"/>
    <w:rsid w:val="00FA79E6"/>
    <w:rsid w:val="00FB0FCC"/>
    <w:rsid w:val="00FB131A"/>
    <w:rsid w:val="00FB3A26"/>
    <w:rsid w:val="00FB4787"/>
    <w:rsid w:val="00FB4ECA"/>
    <w:rsid w:val="00FB5D06"/>
    <w:rsid w:val="00FB66D9"/>
    <w:rsid w:val="00FB6A8A"/>
    <w:rsid w:val="00FB6DDB"/>
    <w:rsid w:val="00FB6EF5"/>
    <w:rsid w:val="00FB7531"/>
    <w:rsid w:val="00FB7868"/>
    <w:rsid w:val="00FC0D8E"/>
    <w:rsid w:val="00FC1942"/>
    <w:rsid w:val="00FC4192"/>
    <w:rsid w:val="00FC42A5"/>
    <w:rsid w:val="00FC4768"/>
    <w:rsid w:val="00FC652E"/>
    <w:rsid w:val="00FC6F6C"/>
    <w:rsid w:val="00FD07CB"/>
    <w:rsid w:val="00FD13F2"/>
    <w:rsid w:val="00FD1790"/>
    <w:rsid w:val="00FD1FB0"/>
    <w:rsid w:val="00FD2F17"/>
    <w:rsid w:val="00FD4A0D"/>
    <w:rsid w:val="00FD4CD7"/>
    <w:rsid w:val="00FD4D2B"/>
    <w:rsid w:val="00FD51F4"/>
    <w:rsid w:val="00FD58D1"/>
    <w:rsid w:val="00FD5DEE"/>
    <w:rsid w:val="00FD7902"/>
    <w:rsid w:val="00FE02CE"/>
    <w:rsid w:val="00FE0640"/>
    <w:rsid w:val="00FE366D"/>
    <w:rsid w:val="00FE3AFE"/>
    <w:rsid w:val="00FE5178"/>
    <w:rsid w:val="00FE65BC"/>
    <w:rsid w:val="00FE6DFC"/>
    <w:rsid w:val="00FE7362"/>
    <w:rsid w:val="00FE7363"/>
    <w:rsid w:val="00FE7D5C"/>
    <w:rsid w:val="00FF03F5"/>
    <w:rsid w:val="00FF0FA1"/>
    <w:rsid w:val="00FF2EE6"/>
    <w:rsid w:val="00FF30F4"/>
    <w:rsid w:val="00FF36D5"/>
    <w:rsid w:val="00FF40FC"/>
    <w:rsid w:val="00FF4D0B"/>
    <w:rsid w:val="00FF515C"/>
    <w:rsid w:val="00FF5E51"/>
    <w:rsid w:val="00FF6806"/>
    <w:rsid w:val="00FF70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4FA8566"/>
  <w15:docId w15:val="{942631C5-4536-4A2F-9555-4F299043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956"/>
    <w:rPr>
      <w:sz w:val="24"/>
      <w:szCs w:val="24"/>
    </w:rPr>
  </w:style>
  <w:style w:type="paragraph" w:styleId="Titre1">
    <w:name w:val="heading 1"/>
    <w:basedOn w:val="Normal"/>
    <w:next w:val="Normal"/>
    <w:link w:val="Titre1Car"/>
    <w:qFormat/>
    <w:rsid w:val="00B87E78"/>
    <w:pPr>
      <w:numPr>
        <w:numId w:val="1"/>
      </w:numPr>
      <w:spacing w:before="240"/>
      <w:outlineLvl w:val="0"/>
    </w:pPr>
    <w:rPr>
      <w:rFonts w:ascii="Arial" w:hAnsi="Arial" w:cs="Arial"/>
      <w:b/>
      <w:bCs/>
      <w:u w:val="single"/>
    </w:rPr>
  </w:style>
  <w:style w:type="paragraph" w:styleId="Titre2">
    <w:name w:val="heading 2"/>
    <w:basedOn w:val="Titre3"/>
    <w:next w:val="Normal"/>
    <w:link w:val="Titre2Car"/>
    <w:qFormat/>
    <w:rsid w:val="00CC6D92"/>
    <w:pPr>
      <w:numPr>
        <w:ilvl w:val="1"/>
        <w:numId w:val="1"/>
      </w:numPr>
      <w:spacing w:before="0" w:after="0"/>
      <w:ind w:left="2414"/>
      <w:outlineLvl w:val="1"/>
    </w:pPr>
    <w:rPr>
      <w:rFonts w:ascii="Arial Narrow" w:hAnsi="Arial Narrow"/>
      <w:sz w:val="22"/>
      <w:szCs w:val="22"/>
    </w:rPr>
  </w:style>
  <w:style w:type="paragraph" w:styleId="Titre3">
    <w:name w:val="heading 3"/>
    <w:basedOn w:val="Normal"/>
    <w:next w:val="Normal"/>
    <w:link w:val="Titre3Car"/>
    <w:uiPriority w:val="9"/>
    <w:qFormat/>
    <w:rsid w:val="00BB57E9"/>
    <w:pPr>
      <w:keepNext/>
      <w:spacing w:before="240" w:after="60"/>
      <w:outlineLvl w:val="2"/>
    </w:pPr>
    <w:rPr>
      <w:rFonts w:ascii="Arial" w:hAnsi="Arial" w:cs="Arial"/>
      <w:b/>
      <w:bCs/>
      <w:sz w:val="26"/>
      <w:szCs w:val="26"/>
    </w:rPr>
  </w:style>
  <w:style w:type="paragraph" w:styleId="Titre4">
    <w:name w:val="heading 4"/>
    <w:basedOn w:val="Normal"/>
    <w:next w:val="Normal"/>
    <w:qFormat/>
    <w:rsid w:val="00A95663"/>
    <w:pPr>
      <w:keepNext/>
      <w:spacing w:before="240" w:after="60"/>
      <w:outlineLvl w:val="3"/>
    </w:pPr>
    <w:rPr>
      <w:b/>
      <w:bCs/>
      <w:sz w:val="28"/>
      <w:szCs w:val="28"/>
    </w:rPr>
  </w:style>
  <w:style w:type="paragraph" w:styleId="Titre5">
    <w:name w:val="heading 5"/>
    <w:basedOn w:val="Normal"/>
    <w:next w:val="Normal"/>
    <w:link w:val="Titre5Car"/>
    <w:uiPriority w:val="9"/>
    <w:qFormat/>
    <w:rsid w:val="00E851E4"/>
    <w:pPr>
      <w:spacing w:before="240" w:after="60"/>
      <w:outlineLvl w:val="4"/>
    </w:pPr>
    <w:rPr>
      <w:rFonts w:ascii="Cambria" w:hAnsi="Cambria"/>
      <w:b/>
      <w:bCs/>
      <w:i/>
      <w:iCs/>
      <w:sz w:val="26"/>
      <w:szCs w:val="26"/>
    </w:rPr>
  </w:style>
  <w:style w:type="paragraph" w:styleId="Titre6">
    <w:name w:val="heading 6"/>
    <w:basedOn w:val="Normal"/>
    <w:next w:val="Normal"/>
    <w:link w:val="Titre6Car"/>
    <w:semiHidden/>
    <w:unhideWhenUsed/>
    <w:qFormat/>
    <w:rsid w:val="00DA5B0F"/>
    <w:pPr>
      <w:keepNext/>
      <w:keepLines/>
      <w:spacing w:before="40"/>
      <w:outlineLvl w:val="5"/>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semiHidden/>
    <w:unhideWhenUsed/>
    <w:qFormat/>
    <w:rsid w:val="003D3E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DF09D2"/>
    <w:rPr>
      <w:sz w:val="20"/>
      <w:szCs w:val="20"/>
    </w:rPr>
  </w:style>
  <w:style w:type="character" w:styleId="Appelnotedebasdep">
    <w:name w:val="footnote reference"/>
    <w:semiHidden/>
    <w:rsid w:val="00DF09D2"/>
    <w:rPr>
      <w:vertAlign w:val="superscript"/>
    </w:rPr>
  </w:style>
  <w:style w:type="table" w:styleId="Grilledutableau">
    <w:name w:val="Table Grid"/>
    <w:basedOn w:val="TableauNormal"/>
    <w:uiPriority w:val="39"/>
    <w:rsid w:val="003B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402D24"/>
    <w:rPr>
      <w:color w:val="0000FF"/>
      <w:u w:val="single"/>
    </w:rPr>
  </w:style>
  <w:style w:type="character" w:styleId="Lienhypertextesuivivisit">
    <w:name w:val="FollowedHyperlink"/>
    <w:rsid w:val="00402D24"/>
    <w:rPr>
      <w:color w:val="800080"/>
      <w:u w:val="single"/>
    </w:rPr>
  </w:style>
  <w:style w:type="paragraph" w:styleId="Retraitcorpsdetexte2">
    <w:name w:val="Body Text Indent 2"/>
    <w:basedOn w:val="Normal"/>
    <w:link w:val="Retraitcorpsdetexte2Car"/>
    <w:rsid w:val="00FA3933"/>
    <w:pPr>
      <w:ind w:left="851" w:hanging="284"/>
      <w:jc w:val="both"/>
    </w:pPr>
    <w:rPr>
      <w:rFonts w:ascii="Arial Narrow" w:hAnsi="Arial Narrow"/>
      <w:sz w:val="22"/>
      <w:szCs w:val="22"/>
    </w:rPr>
  </w:style>
  <w:style w:type="paragraph" w:styleId="Corpsdetexte">
    <w:name w:val="Body Text"/>
    <w:basedOn w:val="Normal"/>
    <w:link w:val="CorpsdetexteCar"/>
    <w:uiPriority w:val="1"/>
    <w:qFormat/>
    <w:rsid w:val="00FA3933"/>
    <w:pPr>
      <w:spacing w:after="120"/>
    </w:pPr>
  </w:style>
  <w:style w:type="paragraph" w:styleId="Pieddepage">
    <w:name w:val="footer"/>
    <w:basedOn w:val="Normal"/>
    <w:link w:val="PieddepageCar"/>
    <w:uiPriority w:val="99"/>
    <w:rsid w:val="009E0320"/>
    <w:pPr>
      <w:tabs>
        <w:tab w:val="center" w:pos="4536"/>
        <w:tab w:val="right" w:pos="9072"/>
      </w:tabs>
    </w:pPr>
  </w:style>
  <w:style w:type="character" w:styleId="Numrodepage">
    <w:name w:val="page number"/>
    <w:basedOn w:val="Policepardfaut"/>
    <w:rsid w:val="009E0320"/>
  </w:style>
  <w:style w:type="paragraph" w:styleId="Retraitcorpsdetexte">
    <w:name w:val="Body Text Indent"/>
    <w:basedOn w:val="Normal"/>
    <w:rsid w:val="00A42767"/>
    <w:pPr>
      <w:spacing w:after="120"/>
      <w:ind w:left="283"/>
    </w:pPr>
  </w:style>
  <w:style w:type="paragraph" w:styleId="En-tte">
    <w:name w:val="header"/>
    <w:basedOn w:val="Normal"/>
    <w:rsid w:val="00A42767"/>
    <w:pPr>
      <w:tabs>
        <w:tab w:val="center" w:pos="4536"/>
        <w:tab w:val="right" w:pos="9072"/>
      </w:tabs>
    </w:pPr>
    <w:rPr>
      <w:rFonts w:ascii="Arial Narrow" w:hAnsi="Arial Narrow"/>
      <w:sz w:val="22"/>
      <w:szCs w:val="22"/>
    </w:rPr>
  </w:style>
  <w:style w:type="paragraph" w:styleId="TM1">
    <w:name w:val="toc 1"/>
    <w:basedOn w:val="Normal"/>
    <w:next w:val="Normal"/>
    <w:autoRedefine/>
    <w:uiPriority w:val="39"/>
    <w:rsid w:val="001070A8"/>
    <w:rPr>
      <w:rFonts w:ascii="Arial Narrow" w:hAnsi="Arial Narrow"/>
      <w:sz w:val="22"/>
    </w:rPr>
  </w:style>
  <w:style w:type="paragraph" w:styleId="TM2">
    <w:name w:val="toc 2"/>
    <w:basedOn w:val="Normal"/>
    <w:next w:val="Normal"/>
    <w:autoRedefine/>
    <w:uiPriority w:val="39"/>
    <w:rsid w:val="00660380"/>
    <w:pPr>
      <w:jc w:val="both"/>
    </w:pPr>
    <w:rPr>
      <w:rFonts w:ascii="Arial Narrow" w:hAnsi="Arial Narrow"/>
      <w:sz w:val="22"/>
      <w:szCs w:val="22"/>
    </w:rPr>
  </w:style>
  <w:style w:type="paragraph" w:styleId="Textedebulles">
    <w:name w:val="Balloon Text"/>
    <w:basedOn w:val="Normal"/>
    <w:semiHidden/>
    <w:rsid w:val="00960912"/>
    <w:rPr>
      <w:rFonts w:ascii="Tahoma" w:hAnsi="Tahoma" w:cs="Tahoma"/>
      <w:sz w:val="16"/>
      <w:szCs w:val="16"/>
    </w:rPr>
  </w:style>
  <w:style w:type="paragraph" w:styleId="TM3">
    <w:name w:val="toc 3"/>
    <w:basedOn w:val="Normal"/>
    <w:next w:val="Normal"/>
    <w:autoRedefine/>
    <w:uiPriority w:val="39"/>
    <w:rsid w:val="001070A8"/>
    <w:pPr>
      <w:ind w:left="480"/>
    </w:pPr>
    <w:rPr>
      <w:rFonts w:ascii="Arial Narrow" w:hAnsi="Arial Narrow"/>
      <w:sz w:val="20"/>
    </w:rPr>
  </w:style>
  <w:style w:type="paragraph" w:styleId="Corpsdetexte2">
    <w:name w:val="Body Text 2"/>
    <w:basedOn w:val="Normal"/>
    <w:rsid w:val="00327D04"/>
    <w:pPr>
      <w:spacing w:after="120" w:line="480" w:lineRule="auto"/>
    </w:pPr>
  </w:style>
  <w:style w:type="paragraph" w:styleId="TM4">
    <w:name w:val="toc 4"/>
    <w:basedOn w:val="Normal"/>
    <w:next w:val="Normal"/>
    <w:autoRedefine/>
    <w:uiPriority w:val="39"/>
    <w:rsid w:val="001070A8"/>
    <w:pPr>
      <w:ind w:left="720"/>
    </w:pPr>
    <w:rPr>
      <w:rFonts w:ascii="Arial Narrow" w:hAnsi="Arial Narrow"/>
      <w:sz w:val="20"/>
    </w:rPr>
  </w:style>
  <w:style w:type="paragraph" w:styleId="TM5">
    <w:name w:val="toc 5"/>
    <w:basedOn w:val="Normal"/>
    <w:next w:val="Normal"/>
    <w:autoRedefine/>
    <w:uiPriority w:val="39"/>
    <w:rsid w:val="00662B57"/>
    <w:pPr>
      <w:ind w:left="960"/>
    </w:pPr>
  </w:style>
  <w:style w:type="paragraph" w:styleId="TM6">
    <w:name w:val="toc 6"/>
    <w:basedOn w:val="Normal"/>
    <w:next w:val="Normal"/>
    <w:autoRedefine/>
    <w:uiPriority w:val="39"/>
    <w:rsid w:val="00662B57"/>
    <w:pPr>
      <w:ind w:left="1200"/>
    </w:pPr>
  </w:style>
  <w:style w:type="paragraph" w:styleId="TM7">
    <w:name w:val="toc 7"/>
    <w:basedOn w:val="Normal"/>
    <w:next w:val="Normal"/>
    <w:autoRedefine/>
    <w:uiPriority w:val="39"/>
    <w:rsid w:val="00662B57"/>
    <w:pPr>
      <w:ind w:left="1440"/>
    </w:pPr>
  </w:style>
  <w:style w:type="paragraph" w:styleId="TM8">
    <w:name w:val="toc 8"/>
    <w:basedOn w:val="Normal"/>
    <w:next w:val="Normal"/>
    <w:autoRedefine/>
    <w:uiPriority w:val="39"/>
    <w:rsid w:val="00662B57"/>
    <w:pPr>
      <w:ind w:left="1680"/>
    </w:pPr>
  </w:style>
  <w:style w:type="paragraph" w:styleId="TM9">
    <w:name w:val="toc 9"/>
    <w:basedOn w:val="Normal"/>
    <w:next w:val="Normal"/>
    <w:autoRedefine/>
    <w:uiPriority w:val="39"/>
    <w:rsid w:val="00662B57"/>
    <w:pPr>
      <w:ind w:left="1920"/>
    </w:pPr>
  </w:style>
  <w:style w:type="paragraph" w:customStyle="1" w:styleId="StyleTitre3ArialNarrow11ptJustifiGauche075cmA">
    <w:name w:val="Style Titre 3 + Arial Narrow 11 pt Justifié Gauche :  075 cm A..."/>
    <w:basedOn w:val="Titre2"/>
    <w:rsid w:val="00CC6D92"/>
    <w:pPr>
      <w:ind w:left="425"/>
      <w:jc w:val="both"/>
    </w:pPr>
    <w:rPr>
      <w:rFonts w:cs="Times New Roman"/>
      <w:szCs w:val="20"/>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133997"/>
    <w:rPr>
      <w:rFonts w:ascii="Arial Narrow" w:hAnsi="Arial Narrow"/>
      <w:caps/>
      <w:sz w:val="28"/>
    </w:rPr>
  </w:style>
  <w:style w:type="character" w:customStyle="1" w:styleId="Titre1Car">
    <w:name w:val="Titre 1 Car"/>
    <w:link w:val="Titre1"/>
    <w:rsid w:val="00133997"/>
    <w:rPr>
      <w:rFonts w:ascii="Arial" w:hAnsi="Arial" w:cs="Arial"/>
      <w:b/>
      <w:bCs/>
      <w:sz w:val="24"/>
      <w:szCs w:val="24"/>
      <w:u w:val="single"/>
    </w:rPr>
  </w:style>
  <w:style w:type="character" w:customStyle="1" w:styleId="StyleTitre1ArialNarrow14ptNonsoulignToutenmajusculeCar">
    <w:name w:val="Style Titre 1 + Arial Narrow 14 pt Non souligné Tout en majuscule Car"/>
    <w:link w:val="StyleTitre1ArialNarrow14ptNonsoulignToutenmajuscule"/>
    <w:rsid w:val="00133997"/>
    <w:rPr>
      <w:rFonts w:ascii="Arial Narrow" w:hAnsi="Arial Narrow" w:cs="Arial"/>
      <w:b/>
      <w:bCs/>
      <w:caps/>
      <w:sz w:val="28"/>
      <w:szCs w:val="24"/>
      <w:u w:val="single"/>
    </w:rPr>
  </w:style>
  <w:style w:type="paragraph" w:customStyle="1" w:styleId="Default">
    <w:name w:val="Default"/>
    <w:rsid w:val="0068068D"/>
    <w:pPr>
      <w:autoSpaceDE w:val="0"/>
      <w:autoSpaceDN w:val="0"/>
      <w:adjustRightInd w:val="0"/>
    </w:pPr>
    <w:rPr>
      <w:rFonts w:ascii="Arial" w:eastAsia="Calibri" w:hAnsi="Arial" w:cs="Arial"/>
      <w:color w:val="000000"/>
      <w:sz w:val="24"/>
      <w:szCs w:val="24"/>
    </w:rPr>
  </w:style>
  <w:style w:type="character" w:styleId="Accentuation">
    <w:name w:val="Emphasis"/>
    <w:uiPriority w:val="20"/>
    <w:qFormat/>
    <w:rsid w:val="00370269"/>
    <w:rPr>
      <w:b/>
      <w:bCs/>
      <w:i w:val="0"/>
      <w:iCs w:val="0"/>
    </w:rPr>
  </w:style>
  <w:style w:type="character" w:customStyle="1" w:styleId="st1">
    <w:name w:val="st1"/>
    <w:rsid w:val="00370269"/>
  </w:style>
  <w:style w:type="character" w:customStyle="1" w:styleId="apple-converted-space">
    <w:name w:val="apple-converted-space"/>
    <w:rsid w:val="00E728DD"/>
  </w:style>
  <w:style w:type="paragraph" w:styleId="Paragraphedeliste">
    <w:name w:val="List Paragraph"/>
    <w:aliases w:val="Puce 1er niveau"/>
    <w:basedOn w:val="Normal"/>
    <w:link w:val="ParagraphedelisteCar"/>
    <w:uiPriority w:val="34"/>
    <w:qFormat/>
    <w:rsid w:val="0007249E"/>
    <w:pPr>
      <w:ind w:left="720"/>
      <w:contextualSpacing/>
    </w:pPr>
  </w:style>
  <w:style w:type="character" w:customStyle="1" w:styleId="Retraitcorpsdetexte2Car">
    <w:name w:val="Retrait corps de texte 2 Car"/>
    <w:basedOn w:val="Policepardfaut"/>
    <w:link w:val="Retraitcorpsdetexte2"/>
    <w:rsid w:val="0007249E"/>
    <w:rPr>
      <w:rFonts w:ascii="Arial Narrow" w:hAnsi="Arial Narrow"/>
      <w:sz w:val="22"/>
      <w:szCs w:val="22"/>
    </w:rPr>
  </w:style>
  <w:style w:type="character" w:customStyle="1" w:styleId="Titre6Car">
    <w:name w:val="Titre 6 Car"/>
    <w:basedOn w:val="Policepardfaut"/>
    <w:link w:val="Titre6"/>
    <w:semiHidden/>
    <w:rsid w:val="00DA5B0F"/>
    <w:rPr>
      <w:rFonts w:asciiTheme="majorHAnsi" w:eastAsiaTheme="majorEastAsia" w:hAnsiTheme="majorHAnsi" w:cstheme="majorBidi"/>
      <w:color w:val="243F60" w:themeColor="accent1" w:themeShade="7F"/>
      <w:sz w:val="24"/>
      <w:szCs w:val="24"/>
    </w:rPr>
  </w:style>
  <w:style w:type="character" w:customStyle="1" w:styleId="Titre8Car">
    <w:name w:val="Titre 8 Car"/>
    <w:basedOn w:val="Policepardfaut"/>
    <w:link w:val="Titre8"/>
    <w:semiHidden/>
    <w:rsid w:val="003D3E48"/>
    <w:rPr>
      <w:rFonts w:asciiTheme="majorHAnsi" w:eastAsiaTheme="majorEastAsia" w:hAnsiTheme="majorHAnsi" w:cstheme="majorBidi"/>
      <w:color w:val="272727" w:themeColor="text1" w:themeTint="D8"/>
      <w:sz w:val="21"/>
      <w:szCs w:val="21"/>
    </w:rPr>
  </w:style>
  <w:style w:type="character" w:customStyle="1" w:styleId="PieddepageCar">
    <w:name w:val="Pied de page Car"/>
    <w:basedOn w:val="Policepardfaut"/>
    <w:link w:val="Pieddepage"/>
    <w:uiPriority w:val="99"/>
    <w:rsid w:val="00676283"/>
    <w:rPr>
      <w:sz w:val="24"/>
      <w:szCs w:val="24"/>
    </w:rPr>
  </w:style>
  <w:style w:type="character" w:customStyle="1" w:styleId="Titre5Car">
    <w:name w:val="Titre 5 Car"/>
    <w:basedOn w:val="Policepardfaut"/>
    <w:link w:val="Titre5"/>
    <w:uiPriority w:val="9"/>
    <w:rsid w:val="00E851E4"/>
    <w:rPr>
      <w:rFonts w:ascii="Cambria" w:hAnsi="Cambria"/>
      <w:b/>
      <w:bCs/>
      <w:i/>
      <w:iCs/>
      <w:sz w:val="26"/>
      <w:szCs w:val="26"/>
    </w:rPr>
  </w:style>
  <w:style w:type="paragraph" w:customStyle="1" w:styleId="Normal1">
    <w:name w:val="Normal1"/>
    <w:basedOn w:val="Normal"/>
    <w:link w:val="Normal1Car"/>
    <w:rsid w:val="001B4C4A"/>
    <w:pPr>
      <w:keepLines/>
      <w:tabs>
        <w:tab w:val="left" w:pos="284"/>
        <w:tab w:val="left" w:pos="567"/>
        <w:tab w:val="left" w:pos="851"/>
      </w:tabs>
      <w:ind w:firstLine="284"/>
      <w:jc w:val="both"/>
    </w:pPr>
    <w:rPr>
      <w:szCs w:val="20"/>
    </w:rPr>
  </w:style>
  <w:style w:type="character" w:customStyle="1" w:styleId="Normal1Car">
    <w:name w:val="Normal1 Car"/>
    <w:basedOn w:val="Policepardfaut"/>
    <w:link w:val="Normal1"/>
    <w:rsid w:val="001B4C4A"/>
    <w:rPr>
      <w:sz w:val="24"/>
    </w:rPr>
  </w:style>
  <w:style w:type="character" w:styleId="Mentionnonrsolue">
    <w:name w:val="Unresolved Mention"/>
    <w:basedOn w:val="Policepardfaut"/>
    <w:uiPriority w:val="99"/>
    <w:semiHidden/>
    <w:unhideWhenUsed/>
    <w:rsid w:val="0091590D"/>
    <w:rPr>
      <w:color w:val="605E5C"/>
      <w:shd w:val="clear" w:color="auto" w:fill="E1DFDD"/>
    </w:rPr>
  </w:style>
  <w:style w:type="character" w:customStyle="1" w:styleId="Titre2Car">
    <w:name w:val="Titre 2 Car"/>
    <w:basedOn w:val="Policepardfaut"/>
    <w:link w:val="Titre2"/>
    <w:rsid w:val="00B26D4C"/>
    <w:rPr>
      <w:rFonts w:ascii="Arial Narrow" w:hAnsi="Arial Narrow" w:cs="Arial"/>
      <w:b/>
      <w:bCs/>
      <w:sz w:val="22"/>
      <w:szCs w:val="22"/>
    </w:rPr>
  </w:style>
  <w:style w:type="paragraph" w:styleId="NormalWeb">
    <w:name w:val="Normal (Web)"/>
    <w:basedOn w:val="Normal"/>
    <w:uiPriority w:val="99"/>
    <w:unhideWhenUsed/>
    <w:rsid w:val="000676AD"/>
    <w:pPr>
      <w:spacing w:before="100" w:beforeAutospacing="1" w:after="100" w:afterAutospacing="1"/>
    </w:pPr>
  </w:style>
  <w:style w:type="character" w:customStyle="1" w:styleId="Titre3Car">
    <w:name w:val="Titre 3 Car"/>
    <w:basedOn w:val="Policepardfaut"/>
    <w:link w:val="Titre3"/>
    <w:uiPriority w:val="9"/>
    <w:rsid w:val="004B3524"/>
    <w:rPr>
      <w:rFonts w:ascii="Arial" w:hAnsi="Arial" w:cs="Arial"/>
      <w:b/>
      <w:bCs/>
      <w:sz w:val="26"/>
      <w:szCs w:val="26"/>
    </w:rPr>
  </w:style>
  <w:style w:type="character" w:customStyle="1" w:styleId="CorpsdetexteCar">
    <w:name w:val="Corps de texte Car"/>
    <w:basedOn w:val="Policepardfaut"/>
    <w:link w:val="Corpsdetexte"/>
    <w:uiPriority w:val="1"/>
    <w:rsid w:val="004B3524"/>
    <w:rPr>
      <w:sz w:val="24"/>
      <w:szCs w:val="24"/>
    </w:rPr>
  </w:style>
  <w:style w:type="paragraph" w:customStyle="1" w:styleId="ParagrapheIndent2">
    <w:name w:val="ParagrapheIndent2"/>
    <w:basedOn w:val="Normal"/>
    <w:next w:val="Normal"/>
    <w:qFormat/>
    <w:rsid w:val="00F926D5"/>
    <w:rPr>
      <w:rFonts w:ascii="DejaVu Sans" w:eastAsia="DejaVu Sans" w:hAnsi="DejaVu Sans" w:cs="DejaVu Sans"/>
      <w:sz w:val="22"/>
      <w:lang w:val="en-US" w:eastAsia="en-US"/>
    </w:rPr>
  </w:style>
  <w:style w:type="paragraph" w:customStyle="1" w:styleId="ParagrapheIndent1">
    <w:name w:val="ParagrapheIndent1"/>
    <w:basedOn w:val="Normal"/>
    <w:next w:val="Normal"/>
    <w:qFormat/>
    <w:rsid w:val="00C0727C"/>
    <w:rPr>
      <w:rFonts w:ascii="DejaVu Sans" w:eastAsia="DejaVu Sans" w:hAnsi="DejaVu Sans" w:cs="DejaVu Sans"/>
      <w:sz w:val="22"/>
      <w:szCs w:val="22"/>
      <w:lang w:val="en-US" w:eastAsia="en-US"/>
    </w:rPr>
  </w:style>
  <w:style w:type="table" w:styleId="TableauGrille4-Accentuation5">
    <w:name w:val="Grid Table 4 Accent 5"/>
    <w:basedOn w:val="TableauNormal"/>
    <w:uiPriority w:val="49"/>
    <w:rsid w:val="002B24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ParagraphedelisteCar">
    <w:name w:val="Paragraphe de liste Car"/>
    <w:aliases w:val="Puce 1er niveau Car"/>
    <w:basedOn w:val="Policepardfaut"/>
    <w:link w:val="Paragraphedeliste"/>
    <w:uiPriority w:val="34"/>
    <w:locked/>
    <w:rsid w:val="00670248"/>
    <w:rPr>
      <w:sz w:val="24"/>
      <w:szCs w:val="24"/>
    </w:rPr>
  </w:style>
  <w:style w:type="paragraph" w:customStyle="1" w:styleId="LNnormal">
    <w:name w:val="LN normal"/>
    <w:basedOn w:val="Corpsdetexte"/>
    <w:rsid w:val="00AE35B7"/>
    <w:pPr>
      <w:jc w:val="both"/>
    </w:pPr>
    <w:rPr>
      <w:rFonts w:ascii="Tahoma" w:eastAsia="SimSu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9230">
      <w:bodyDiv w:val="1"/>
      <w:marLeft w:val="0"/>
      <w:marRight w:val="0"/>
      <w:marTop w:val="0"/>
      <w:marBottom w:val="0"/>
      <w:divBdr>
        <w:top w:val="none" w:sz="0" w:space="0" w:color="auto"/>
        <w:left w:val="none" w:sz="0" w:space="0" w:color="auto"/>
        <w:bottom w:val="none" w:sz="0" w:space="0" w:color="auto"/>
        <w:right w:val="none" w:sz="0" w:space="0" w:color="auto"/>
      </w:divBdr>
      <w:divsChild>
        <w:div w:id="33778152">
          <w:marLeft w:val="0"/>
          <w:marRight w:val="0"/>
          <w:marTop w:val="0"/>
          <w:marBottom w:val="0"/>
          <w:divBdr>
            <w:top w:val="none" w:sz="0" w:space="0" w:color="auto"/>
            <w:left w:val="none" w:sz="0" w:space="0" w:color="auto"/>
            <w:bottom w:val="none" w:sz="0" w:space="0" w:color="auto"/>
            <w:right w:val="none" w:sz="0" w:space="0" w:color="auto"/>
          </w:divBdr>
        </w:div>
        <w:div w:id="788667437">
          <w:marLeft w:val="0"/>
          <w:marRight w:val="0"/>
          <w:marTop w:val="0"/>
          <w:marBottom w:val="0"/>
          <w:divBdr>
            <w:top w:val="none" w:sz="0" w:space="0" w:color="auto"/>
            <w:left w:val="none" w:sz="0" w:space="0" w:color="auto"/>
            <w:bottom w:val="none" w:sz="0" w:space="0" w:color="auto"/>
            <w:right w:val="none" w:sz="0" w:space="0" w:color="auto"/>
          </w:divBdr>
        </w:div>
      </w:divsChild>
    </w:div>
    <w:div w:id="99760277">
      <w:bodyDiv w:val="1"/>
      <w:marLeft w:val="0"/>
      <w:marRight w:val="0"/>
      <w:marTop w:val="0"/>
      <w:marBottom w:val="0"/>
      <w:divBdr>
        <w:top w:val="none" w:sz="0" w:space="0" w:color="auto"/>
        <w:left w:val="none" w:sz="0" w:space="0" w:color="auto"/>
        <w:bottom w:val="none" w:sz="0" w:space="0" w:color="auto"/>
        <w:right w:val="none" w:sz="0" w:space="0" w:color="auto"/>
      </w:divBdr>
    </w:div>
    <w:div w:id="495876295">
      <w:bodyDiv w:val="1"/>
      <w:marLeft w:val="0"/>
      <w:marRight w:val="0"/>
      <w:marTop w:val="0"/>
      <w:marBottom w:val="0"/>
      <w:divBdr>
        <w:top w:val="none" w:sz="0" w:space="0" w:color="auto"/>
        <w:left w:val="none" w:sz="0" w:space="0" w:color="auto"/>
        <w:bottom w:val="none" w:sz="0" w:space="0" w:color="auto"/>
        <w:right w:val="none" w:sz="0" w:space="0" w:color="auto"/>
      </w:divBdr>
    </w:div>
    <w:div w:id="540745149">
      <w:bodyDiv w:val="1"/>
      <w:marLeft w:val="0"/>
      <w:marRight w:val="0"/>
      <w:marTop w:val="0"/>
      <w:marBottom w:val="0"/>
      <w:divBdr>
        <w:top w:val="none" w:sz="0" w:space="0" w:color="auto"/>
        <w:left w:val="none" w:sz="0" w:space="0" w:color="auto"/>
        <w:bottom w:val="none" w:sz="0" w:space="0" w:color="auto"/>
        <w:right w:val="none" w:sz="0" w:space="0" w:color="auto"/>
      </w:divBdr>
      <w:divsChild>
        <w:div w:id="619729446">
          <w:marLeft w:val="0"/>
          <w:marRight w:val="0"/>
          <w:marTop w:val="100"/>
          <w:marBottom w:val="100"/>
          <w:divBdr>
            <w:top w:val="none" w:sz="0" w:space="0" w:color="auto"/>
            <w:left w:val="none" w:sz="0" w:space="0" w:color="auto"/>
            <w:bottom w:val="none" w:sz="0" w:space="0" w:color="auto"/>
            <w:right w:val="none" w:sz="0" w:space="0" w:color="auto"/>
          </w:divBdr>
          <w:divsChild>
            <w:div w:id="32049130">
              <w:marLeft w:val="0"/>
              <w:marRight w:val="0"/>
              <w:marTop w:val="0"/>
              <w:marBottom w:val="105"/>
              <w:divBdr>
                <w:top w:val="none" w:sz="0" w:space="0" w:color="auto"/>
                <w:left w:val="none" w:sz="0" w:space="0" w:color="auto"/>
                <w:bottom w:val="none" w:sz="0" w:space="0" w:color="auto"/>
                <w:right w:val="none" w:sz="0" w:space="0" w:color="auto"/>
              </w:divBdr>
              <w:divsChild>
                <w:div w:id="432752480">
                  <w:marLeft w:val="0"/>
                  <w:marRight w:val="0"/>
                  <w:marTop w:val="0"/>
                  <w:marBottom w:val="0"/>
                  <w:divBdr>
                    <w:top w:val="none" w:sz="0" w:space="0" w:color="auto"/>
                    <w:left w:val="none" w:sz="0" w:space="0" w:color="auto"/>
                    <w:bottom w:val="none" w:sz="0" w:space="0" w:color="auto"/>
                    <w:right w:val="none" w:sz="0" w:space="0" w:color="auto"/>
                  </w:divBdr>
                  <w:divsChild>
                    <w:div w:id="421343713">
                      <w:marLeft w:val="0"/>
                      <w:marRight w:val="0"/>
                      <w:marTop w:val="0"/>
                      <w:marBottom w:val="0"/>
                      <w:divBdr>
                        <w:top w:val="none" w:sz="0" w:space="0" w:color="auto"/>
                        <w:left w:val="none" w:sz="0" w:space="0" w:color="auto"/>
                        <w:bottom w:val="none" w:sz="0" w:space="0" w:color="auto"/>
                        <w:right w:val="none" w:sz="0" w:space="0" w:color="auto"/>
                      </w:divBdr>
                      <w:divsChild>
                        <w:div w:id="1050956076">
                          <w:marLeft w:val="225"/>
                          <w:marRight w:val="225"/>
                          <w:marTop w:val="0"/>
                          <w:marBottom w:val="0"/>
                          <w:divBdr>
                            <w:top w:val="none" w:sz="0" w:space="0" w:color="auto"/>
                            <w:left w:val="none" w:sz="0" w:space="0" w:color="auto"/>
                            <w:bottom w:val="none" w:sz="0" w:space="0" w:color="auto"/>
                            <w:right w:val="none" w:sz="0" w:space="0" w:color="auto"/>
                          </w:divBdr>
                          <w:divsChild>
                            <w:div w:id="1892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273963">
      <w:bodyDiv w:val="1"/>
      <w:marLeft w:val="0"/>
      <w:marRight w:val="0"/>
      <w:marTop w:val="0"/>
      <w:marBottom w:val="0"/>
      <w:divBdr>
        <w:top w:val="none" w:sz="0" w:space="0" w:color="auto"/>
        <w:left w:val="none" w:sz="0" w:space="0" w:color="auto"/>
        <w:bottom w:val="none" w:sz="0" w:space="0" w:color="auto"/>
        <w:right w:val="none" w:sz="0" w:space="0" w:color="auto"/>
      </w:divBdr>
    </w:div>
    <w:div w:id="1117455820">
      <w:bodyDiv w:val="1"/>
      <w:marLeft w:val="0"/>
      <w:marRight w:val="0"/>
      <w:marTop w:val="0"/>
      <w:marBottom w:val="0"/>
      <w:divBdr>
        <w:top w:val="none" w:sz="0" w:space="0" w:color="auto"/>
        <w:left w:val="none" w:sz="0" w:space="0" w:color="auto"/>
        <w:bottom w:val="none" w:sz="0" w:space="0" w:color="auto"/>
        <w:right w:val="none" w:sz="0" w:space="0" w:color="auto"/>
      </w:divBdr>
    </w:div>
    <w:div w:id="1211385987">
      <w:bodyDiv w:val="1"/>
      <w:marLeft w:val="0"/>
      <w:marRight w:val="0"/>
      <w:marTop w:val="0"/>
      <w:marBottom w:val="0"/>
      <w:divBdr>
        <w:top w:val="none" w:sz="0" w:space="0" w:color="auto"/>
        <w:left w:val="none" w:sz="0" w:space="0" w:color="auto"/>
        <w:bottom w:val="none" w:sz="0" w:space="0" w:color="auto"/>
        <w:right w:val="none" w:sz="0" w:space="0" w:color="auto"/>
      </w:divBdr>
    </w:div>
    <w:div w:id="1507161792">
      <w:bodyDiv w:val="1"/>
      <w:marLeft w:val="0"/>
      <w:marRight w:val="0"/>
      <w:marTop w:val="0"/>
      <w:marBottom w:val="0"/>
      <w:divBdr>
        <w:top w:val="none" w:sz="0" w:space="0" w:color="auto"/>
        <w:left w:val="none" w:sz="0" w:space="0" w:color="auto"/>
        <w:bottom w:val="none" w:sz="0" w:space="0" w:color="auto"/>
        <w:right w:val="none" w:sz="0" w:space="0" w:color="auto"/>
      </w:divBdr>
      <w:divsChild>
        <w:div w:id="1831628610">
          <w:marLeft w:val="0"/>
          <w:marRight w:val="0"/>
          <w:marTop w:val="100"/>
          <w:marBottom w:val="100"/>
          <w:divBdr>
            <w:top w:val="none" w:sz="0" w:space="0" w:color="auto"/>
            <w:left w:val="none" w:sz="0" w:space="0" w:color="auto"/>
            <w:bottom w:val="none" w:sz="0" w:space="0" w:color="auto"/>
            <w:right w:val="none" w:sz="0" w:space="0" w:color="auto"/>
          </w:divBdr>
          <w:divsChild>
            <w:div w:id="734202763">
              <w:marLeft w:val="0"/>
              <w:marRight w:val="0"/>
              <w:marTop w:val="0"/>
              <w:marBottom w:val="105"/>
              <w:divBdr>
                <w:top w:val="none" w:sz="0" w:space="0" w:color="auto"/>
                <w:left w:val="none" w:sz="0" w:space="0" w:color="auto"/>
                <w:bottom w:val="none" w:sz="0" w:space="0" w:color="auto"/>
                <w:right w:val="none" w:sz="0" w:space="0" w:color="auto"/>
              </w:divBdr>
              <w:divsChild>
                <w:div w:id="865875141">
                  <w:marLeft w:val="0"/>
                  <w:marRight w:val="0"/>
                  <w:marTop w:val="0"/>
                  <w:marBottom w:val="0"/>
                  <w:divBdr>
                    <w:top w:val="none" w:sz="0" w:space="0" w:color="auto"/>
                    <w:left w:val="none" w:sz="0" w:space="0" w:color="auto"/>
                    <w:bottom w:val="none" w:sz="0" w:space="0" w:color="auto"/>
                    <w:right w:val="none" w:sz="0" w:space="0" w:color="auto"/>
                  </w:divBdr>
                  <w:divsChild>
                    <w:div w:id="2141652126">
                      <w:marLeft w:val="0"/>
                      <w:marRight w:val="0"/>
                      <w:marTop w:val="0"/>
                      <w:marBottom w:val="0"/>
                      <w:divBdr>
                        <w:top w:val="none" w:sz="0" w:space="0" w:color="auto"/>
                        <w:left w:val="none" w:sz="0" w:space="0" w:color="auto"/>
                        <w:bottom w:val="none" w:sz="0" w:space="0" w:color="auto"/>
                        <w:right w:val="none" w:sz="0" w:space="0" w:color="auto"/>
                      </w:divBdr>
                      <w:divsChild>
                        <w:div w:id="1023676180">
                          <w:marLeft w:val="225"/>
                          <w:marRight w:val="225"/>
                          <w:marTop w:val="0"/>
                          <w:marBottom w:val="0"/>
                          <w:divBdr>
                            <w:top w:val="none" w:sz="0" w:space="0" w:color="auto"/>
                            <w:left w:val="none" w:sz="0" w:space="0" w:color="auto"/>
                            <w:bottom w:val="none" w:sz="0" w:space="0" w:color="auto"/>
                            <w:right w:val="none" w:sz="0" w:space="0" w:color="auto"/>
                          </w:divBdr>
                          <w:divsChild>
                            <w:div w:id="9808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069482">
      <w:bodyDiv w:val="1"/>
      <w:marLeft w:val="0"/>
      <w:marRight w:val="0"/>
      <w:marTop w:val="0"/>
      <w:marBottom w:val="0"/>
      <w:divBdr>
        <w:top w:val="none" w:sz="0" w:space="0" w:color="auto"/>
        <w:left w:val="none" w:sz="0" w:space="0" w:color="auto"/>
        <w:bottom w:val="none" w:sz="0" w:space="0" w:color="auto"/>
        <w:right w:val="none" w:sz="0" w:space="0" w:color="auto"/>
      </w:divBdr>
    </w:div>
    <w:div w:id="1699503210">
      <w:bodyDiv w:val="1"/>
      <w:marLeft w:val="0"/>
      <w:marRight w:val="0"/>
      <w:marTop w:val="0"/>
      <w:marBottom w:val="0"/>
      <w:divBdr>
        <w:top w:val="none" w:sz="0" w:space="0" w:color="auto"/>
        <w:left w:val="none" w:sz="0" w:space="0" w:color="auto"/>
        <w:bottom w:val="none" w:sz="0" w:space="0" w:color="auto"/>
        <w:right w:val="none" w:sz="0" w:space="0" w:color="auto"/>
      </w:divBdr>
    </w:div>
    <w:div w:id="2001955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ches-publics.gouv.f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gence@odarchi.fr" TargetMode="External"/><Relationship Id="rId17" Type="http://schemas.openxmlformats.org/officeDocument/2006/relationships/hyperlink" Target="https://chorus-pro.gouv.fr" TargetMode="Externa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ches-publics.gouv.f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conomie.gouv.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les.cci.f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3E21D2772D694C8C56B7BFB77A28F3" ma:contentTypeVersion="13" ma:contentTypeDescription="Crée un document." ma:contentTypeScope="" ma:versionID="dceed2017fa6eb1bb163ecff8a3a3e99">
  <xsd:schema xmlns:xsd="http://www.w3.org/2001/XMLSchema" xmlns:xs="http://www.w3.org/2001/XMLSchema" xmlns:p="http://schemas.microsoft.com/office/2006/metadata/properties" xmlns:ns2="bf41c8bf-884a-48e5-83b0-b167cf97ed2a" xmlns:ns3="3b0dddbb-1c39-4660-8772-39da5c798b97" targetNamespace="http://schemas.microsoft.com/office/2006/metadata/properties" ma:root="true" ma:fieldsID="69f16f369dbfb5fdb96b14c0b79c0858" ns2:_="" ns3:_="">
    <xsd:import namespace="bf41c8bf-884a-48e5-83b0-b167cf97ed2a"/>
    <xsd:import namespace="3b0dddbb-1c39-4660-8772-39da5c798b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1c8bf-884a-48e5-83b0-b167cf97e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0dddbb-1c39-4660-8772-39da5c798b9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76FF7-0A1E-4E3B-9B83-A347C94F2784}">
  <ds:schemaRefs>
    <ds:schemaRef ds:uri="http://schemas.openxmlformats.org/officeDocument/2006/bibliography"/>
  </ds:schemaRefs>
</ds:datastoreItem>
</file>

<file path=customXml/itemProps2.xml><?xml version="1.0" encoding="utf-8"?>
<ds:datastoreItem xmlns:ds="http://schemas.openxmlformats.org/officeDocument/2006/customXml" ds:itemID="{9DA09654-E8E4-4F5F-8F72-7A72750EA5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EDB58E-2924-4685-A797-D788CC12D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1c8bf-884a-48e5-83b0-b167cf97ed2a"/>
    <ds:schemaRef ds:uri="3b0dddbb-1c39-4660-8772-39da5c798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24FE3-9349-421E-9A19-FFEDBE334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7958</Words>
  <Characters>43773</Characters>
  <Application>Microsoft Office Word</Application>
  <DocSecurity>0</DocSecurity>
  <Lines>364</Lines>
  <Paragraphs>103</Paragraphs>
  <ScaleCrop>false</ScaleCrop>
  <HeadingPairs>
    <vt:vector size="2" baseType="variant">
      <vt:variant>
        <vt:lpstr>Titre</vt:lpstr>
      </vt:variant>
      <vt:variant>
        <vt:i4>1</vt:i4>
      </vt:variant>
    </vt:vector>
  </HeadingPairs>
  <TitlesOfParts>
    <vt:vector size="1" baseType="lpstr">
      <vt:lpstr/>
    </vt:vector>
  </TitlesOfParts>
  <Company>CCIP</Company>
  <LinksUpToDate>false</LinksUpToDate>
  <CharactersWithSpaces>51628</CharactersWithSpaces>
  <SharedDoc>false</SharedDoc>
  <HLinks>
    <vt:vector size="906" baseType="variant">
      <vt:variant>
        <vt:i4>7667815</vt:i4>
      </vt:variant>
      <vt:variant>
        <vt:i4>907</vt:i4>
      </vt:variant>
      <vt:variant>
        <vt:i4>0</vt:i4>
      </vt:variant>
      <vt:variant>
        <vt:i4>5</vt:i4>
      </vt:variant>
      <vt:variant>
        <vt:lpwstr>http://www.economie.gouv.fr/daj/formulaires</vt:lpwstr>
      </vt:variant>
      <vt:variant>
        <vt:lpwstr/>
      </vt:variant>
      <vt:variant>
        <vt:i4>7667815</vt:i4>
      </vt:variant>
      <vt:variant>
        <vt:i4>900</vt:i4>
      </vt:variant>
      <vt:variant>
        <vt:i4>0</vt:i4>
      </vt:variant>
      <vt:variant>
        <vt:i4>5</vt:i4>
      </vt:variant>
      <vt:variant>
        <vt:lpwstr>http://www.economie.gouv.fr/daj/formulaires</vt:lpwstr>
      </vt:variant>
      <vt:variant>
        <vt:lpwstr/>
      </vt:variant>
      <vt:variant>
        <vt:i4>4325462</vt:i4>
      </vt:variant>
      <vt:variant>
        <vt:i4>897</vt:i4>
      </vt:variant>
      <vt:variant>
        <vt:i4>0</vt:i4>
      </vt:variant>
      <vt:variant>
        <vt:i4>5</vt:i4>
      </vt:variant>
      <vt:variant>
        <vt:lpwstr>http://www.cci78-idf.fr/adresses-plans-dacces-1604033</vt:lpwstr>
      </vt:variant>
      <vt:variant>
        <vt:lpwstr/>
      </vt:variant>
      <vt:variant>
        <vt:i4>4456534</vt:i4>
      </vt:variant>
      <vt:variant>
        <vt:i4>894</vt:i4>
      </vt:variant>
      <vt:variant>
        <vt:i4>0</vt:i4>
      </vt:variant>
      <vt:variant>
        <vt:i4>5</vt:i4>
      </vt:variant>
      <vt:variant>
        <vt:lpwstr>http://www.cci78-idf.fr/adresses-plans-dacces-1602033</vt:lpwstr>
      </vt:variant>
      <vt:variant>
        <vt:lpwstr/>
      </vt:variant>
      <vt:variant>
        <vt:i4>4587606</vt:i4>
      </vt:variant>
      <vt:variant>
        <vt:i4>891</vt:i4>
      </vt:variant>
      <vt:variant>
        <vt:i4>0</vt:i4>
      </vt:variant>
      <vt:variant>
        <vt:i4>5</vt:i4>
      </vt:variant>
      <vt:variant>
        <vt:lpwstr>http://www.cci78-idf.fr/adresses-plans-dacces-1600033</vt:lpwstr>
      </vt:variant>
      <vt:variant>
        <vt:lpwstr/>
      </vt:variant>
      <vt:variant>
        <vt:i4>5046367</vt:i4>
      </vt:variant>
      <vt:variant>
        <vt:i4>888</vt:i4>
      </vt:variant>
      <vt:variant>
        <vt:i4>0</vt:i4>
      </vt:variant>
      <vt:variant>
        <vt:i4>5</vt:i4>
      </vt:variant>
      <vt:variant>
        <vt:lpwstr>http://www.cci78-idf.fr/adresses-plans-dacces-1598033</vt:lpwstr>
      </vt:variant>
      <vt:variant>
        <vt:lpwstr/>
      </vt:variant>
      <vt:variant>
        <vt:i4>4391007</vt:i4>
      </vt:variant>
      <vt:variant>
        <vt:i4>885</vt:i4>
      </vt:variant>
      <vt:variant>
        <vt:i4>0</vt:i4>
      </vt:variant>
      <vt:variant>
        <vt:i4>5</vt:i4>
      </vt:variant>
      <vt:variant>
        <vt:lpwstr>http://www.cci78-idf.fr/adresses-plans-dacces-1596033</vt:lpwstr>
      </vt:variant>
      <vt:variant>
        <vt:lpwstr/>
      </vt:variant>
      <vt:variant>
        <vt:i4>4259935</vt:i4>
      </vt:variant>
      <vt:variant>
        <vt:i4>882</vt:i4>
      </vt:variant>
      <vt:variant>
        <vt:i4>0</vt:i4>
      </vt:variant>
      <vt:variant>
        <vt:i4>5</vt:i4>
      </vt:variant>
      <vt:variant>
        <vt:lpwstr>http://www.cci78-idf.fr/adresses-plans-dacces-1594033</vt:lpwstr>
      </vt:variant>
      <vt:variant>
        <vt:lpwstr/>
      </vt:variant>
      <vt:variant>
        <vt:i4>4653151</vt:i4>
      </vt:variant>
      <vt:variant>
        <vt:i4>879</vt:i4>
      </vt:variant>
      <vt:variant>
        <vt:i4>0</vt:i4>
      </vt:variant>
      <vt:variant>
        <vt:i4>5</vt:i4>
      </vt:variant>
      <vt:variant>
        <vt:lpwstr>http://www.cci78-idf.fr/adresses-plans-dacces-1592033</vt:lpwstr>
      </vt:variant>
      <vt:variant>
        <vt:lpwstr/>
      </vt:variant>
      <vt:variant>
        <vt:i4>4522079</vt:i4>
      </vt:variant>
      <vt:variant>
        <vt:i4>876</vt:i4>
      </vt:variant>
      <vt:variant>
        <vt:i4>0</vt:i4>
      </vt:variant>
      <vt:variant>
        <vt:i4>5</vt:i4>
      </vt:variant>
      <vt:variant>
        <vt:lpwstr>http://www.cci78-idf.fr/adresses-plans-dacces-1590033</vt:lpwstr>
      </vt:variant>
      <vt:variant>
        <vt:lpwstr/>
      </vt:variant>
      <vt:variant>
        <vt:i4>4522078</vt:i4>
      </vt:variant>
      <vt:variant>
        <vt:i4>873</vt:i4>
      </vt:variant>
      <vt:variant>
        <vt:i4>0</vt:i4>
      </vt:variant>
      <vt:variant>
        <vt:i4>5</vt:i4>
      </vt:variant>
      <vt:variant>
        <vt:lpwstr>http://www.cci78-idf.fr/adresses-plans-dacces-1580033</vt:lpwstr>
      </vt:variant>
      <vt:variant>
        <vt:lpwstr/>
      </vt:variant>
      <vt:variant>
        <vt:i4>4390993</vt:i4>
      </vt:variant>
      <vt:variant>
        <vt:i4>870</vt:i4>
      </vt:variant>
      <vt:variant>
        <vt:i4>0</vt:i4>
      </vt:variant>
      <vt:variant>
        <vt:i4>5</vt:i4>
      </vt:variant>
      <vt:variant>
        <vt:lpwstr>http://www.cci78-idf.fr/adresses-plans-dacces-1576033</vt:lpwstr>
      </vt:variant>
      <vt:variant>
        <vt:lpwstr/>
      </vt:variant>
      <vt:variant>
        <vt:i4>4522065</vt:i4>
      </vt:variant>
      <vt:variant>
        <vt:i4>867</vt:i4>
      </vt:variant>
      <vt:variant>
        <vt:i4>0</vt:i4>
      </vt:variant>
      <vt:variant>
        <vt:i4>5</vt:i4>
      </vt:variant>
      <vt:variant>
        <vt:lpwstr>http://www.cci78-idf.fr/adresses-plans-dacces-1570033</vt:lpwstr>
      </vt:variant>
      <vt:variant>
        <vt:lpwstr/>
      </vt:variant>
      <vt:variant>
        <vt:i4>4587605</vt:i4>
      </vt:variant>
      <vt:variant>
        <vt:i4>864</vt:i4>
      </vt:variant>
      <vt:variant>
        <vt:i4>0</vt:i4>
      </vt:variant>
      <vt:variant>
        <vt:i4>5</vt:i4>
      </vt:variant>
      <vt:variant>
        <vt:lpwstr>http://www.cci78-idf.fr/adresses-plans-dacces-1630036</vt:lpwstr>
      </vt:variant>
      <vt:variant>
        <vt:lpwstr/>
      </vt:variant>
      <vt:variant>
        <vt:i4>5046352</vt:i4>
      </vt:variant>
      <vt:variant>
        <vt:i4>861</vt:i4>
      </vt:variant>
      <vt:variant>
        <vt:i4>0</vt:i4>
      </vt:variant>
      <vt:variant>
        <vt:i4>5</vt:i4>
      </vt:variant>
      <vt:variant>
        <vt:lpwstr>http://www.cci78-idf.fr/adresses-plans-dacces-1568033</vt:lpwstr>
      </vt:variant>
      <vt:variant>
        <vt:lpwstr/>
      </vt:variant>
      <vt:variant>
        <vt:i4>4390992</vt:i4>
      </vt:variant>
      <vt:variant>
        <vt:i4>858</vt:i4>
      </vt:variant>
      <vt:variant>
        <vt:i4>0</vt:i4>
      </vt:variant>
      <vt:variant>
        <vt:i4>5</vt:i4>
      </vt:variant>
      <vt:variant>
        <vt:lpwstr>http://www.cci78-idf.fr/adresses-plans-dacces-1566033</vt:lpwstr>
      </vt:variant>
      <vt:variant>
        <vt:lpwstr/>
      </vt:variant>
      <vt:variant>
        <vt:i4>4653136</vt:i4>
      </vt:variant>
      <vt:variant>
        <vt:i4>855</vt:i4>
      </vt:variant>
      <vt:variant>
        <vt:i4>0</vt:i4>
      </vt:variant>
      <vt:variant>
        <vt:i4>5</vt:i4>
      </vt:variant>
      <vt:variant>
        <vt:lpwstr>http://www.cci78-idf.fr/adresses-plans-dacces-1562033</vt:lpwstr>
      </vt:variant>
      <vt:variant>
        <vt:lpwstr/>
      </vt:variant>
      <vt:variant>
        <vt:i4>4259923</vt:i4>
      </vt:variant>
      <vt:variant>
        <vt:i4>852</vt:i4>
      </vt:variant>
      <vt:variant>
        <vt:i4>0</vt:i4>
      </vt:variant>
      <vt:variant>
        <vt:i4>5</vt:i4>
      </vt:variant>
      <vt:variant>
        <vt:lpwstr>http://www.cci78-idf.fr/adresses-plans-dacces-1554033</vt:lpwstr>
      </vt:variant>
      <vt:variant>
        <vt:lpwstr/>
      </vt:variant>
      <vt:variant>
        <vt:i4>5046354</vt:i4>
      </vt:variant>
      <vt:variant>
        <vt:i4>849</vt:i4>
      </vt:variant>
      <vt:variant>
        <vt:i4>0</vt:i4>
      </vt:variant>
      <vt:variant>
        <vt:i4>5</vt:i4>
      </vt:variant>
      <vt:variant>
        <vt:lpwstr>http://www.cci78-idf.fr/adresses-plans-dacces-1548033</vt:lpwstr>
      </vt:variant>
      <vt:variant>
        <vt:lpwstr/>
      </vt:variant>
      <vt:variant>
        <vt:i4>6357088</vt:i4>
      </vt:variant>
      <vt:variant>
        <vt:i4>846</vt:i4>
      </vt:variant>
      <vt:variant>
        <vt:i4>0</vt:i4>
      </vt:variant>
      <vt:variant>
        <vt:i4>5</vt:i4>
      </vt:variant>
      <vt:variant>
        <vt:lpwstr>http://www.versailles.cci.fr/adresses-plans-dacces/Adresse-du-site-CCIV-Saint-Quentin-en-Yvelines-33220069</vt:lpwstr>
      </vt:variant>
      <vt:variant>
        <vt:lpwstr/>
      </vt:variant>
      <vt:variant>
        <vt:i4>4325462</vt:i4>
      </vt:variant>
      <vt:variant>
        <vt:i4>837</vt:i4>
      </vt:variant>
      <vt:variant>
        <vt:i4>0</vt:i4>
      </vt:variant>
      <vt:variant>
        <vt:i4>5</vt:i4>
      </vt:variant>
      <vt:variant>
        <vt:lpwstr>http://www.cci78-idf.fr/adresses-plans-dacces-1604033</vt:lpwstr>
      </vt:variant>
      <vt:variant>
        <vt:lpwstr/>
      </vt:variant>
      <vt:variant>
        <vt:i4>4456534</vt:i4>
      </vt:variant>
      <vt:variant>
        <vt:i4>834</vt:i4>
      </vt:variant>
      <vt:variant>
        <vt:i4>0</vt:i4>
      </vt:variant>
      <vt:variant>
        <vt:i4>5</vt:i4>
      </vt:variant>
      <vt:variant>
        <vt:lpwstr>http://www.cci78-idf.fr/adresses-plans-dacces-1602033</vt:lpwstr>
      </vt:variant>
      <vt:variant>
        <vt:lpwstr/>
      </vt:variant>
      <vt:variant>
        <vt:i4>4587606</vt:i4>
      </vt:variant>
      <vt:variant>
        <vt:i4>831</vt:i4>
      </vt:variant>
      <vt:variant>
        <vt:i4>0</vt:i4>
      </vt:variant>
      <vt:variant>
        <vt:i4>5</vt:i4>
      </vt:variant>
      <vt:variant>
        <vt:lpwstr>http://www.cci78-idf.fr/adresses-plans-dacces-1600033</vt:lpwstr>
      </vt:variant>
      <vt:variant>
        <vt:lpwstr/>
      </vt:variant>
      <vt:variant>
        <vt:i4>5046367</vt:i4>
      </vt:variant>
      <vt:variant>
        <vt:i4>828</vt:i4>
      </vt:variant>
      <vt:variant>
        <vt:i4>0</vt:i4>
      </vt:variant>
      <vt:variant>
        <vt:i4>5</vt:i4>
      </vt:variant>
      <vt:variant>
        <vt:lpwstr>http://www.cci78-idf.fr/adresses-plans-dacces-1598033</vt:lpwstr>
      </vt:variant>
      <vt:variant>
        <vt:lpwstr/>
      </vt:variant>
      <vt:variant>
        <vt:i4>4391007</vt:i4>
      </vt:variant>
      <vt:variant>
        <vt:i4>825</vt:i4>
      </vt:variant>
      <vt:variant>
        <vt:i4>0</vt:i4>
      </vt:variant>
      <vt:variant>
        <vt:i4>5</vt:i4>
      </vt:variant>
      <vt:variant>
        <vt:lpwstr>http://www.cci78-idf.fr/adresses-plans-dacces-1596033</vt:lpwstr>
      </vt:variant>
      <vt:variant>
        <vt:lpwstr/>
      </vt:variant>
      <vt:variant>
        <vt:i4>4259935</vt:i4>
      </vt:variant>
      <vt:variant>
        <vt:i4>822</vt:i4>
      </vt:variant>
      <vt:variant>
        <vt:i4>0</vt:i4>
      </vt:variant>
      <vt:variant>
        <vt:i4>5</vt:i4>
      </vt:variant>
      <vt:variant>
        <vt:lpwstr>http://www.cci78-idf.fr/adresses-plans-dacces-1594033</vt:lpwstr>
      </vt:variant>
      <vt:variant>
        <vt:lpwstr/>
      </vt:variant>
      <vt:variant>
        <vt:i4>4653151</vt:i4>
      </vt:variant>
      <vt:variant>
        <vt:i4>819</vt:i4>
      </vt:variant>
      <vt:variant>
        <vt:i4>0</vt:i4>
      </vt:variant>
      <vt:variant>
        <vt:i4>5</vt:i4>
      </vt:variant>
      <vt:variant>
        <vt:lpwstr>http://www.cci78-idf.fr/adresses-plans-dacces-1592033</vt:lpwstr>
      </vt:variant>
      <vt:variant>
        <vt:lpwstr/>
      </vt:variant>
      <vt:variant>
        <vt:i4>4522079</vt:i4>
      </vt:variant>
      <vt:variant>
        <vt:i4>816</vt:i4>
      </vt:variant>
      <vt:variant>
        <vt:i4>0</vt:i4>
      </vt:variant>
      <vt:variant>
        <vt:i4>5</vt:i4>
      </vt:variant>
      <vt:variant>
        <vt:lpwstr>http://www.cci78-idf.fr/adresses-plans-dacces-1590033</vt:lpwstr>
      </vt:variant>
      <vt:variant>
        <vt:lpwstr/>
      </vt:variant>
      <vt:variant>
        <vt:i4>4522078</vt:i4>
      </vt:variant>
      <vt:variant>
        <vt:i4>813</vt:i4>
      </vt:variant>
      <vt:variant>
        <vt:i4>0</vt:i4>
      </vt:variant>
      <vt:variant>
        <vt:i4>5</vt:i4>
      </vt:variant>
      <vt:variant>
        <vt:lpwstr>http://www.cci78-idf.fr/adresses-plans-dacces-1580033</vt:lpwstr>
      </vt:variant>
      <vt:variant>
        <vt:lpwstr/>
      </vt:variant>
      <vt:variant>
        <vt:i4>4390993</vt:i4>
      </vt:variant>
      <vt:variant>
        <vt:i4>810</vt:i4>
      </vt:variant>
      <vt:variant>
        <vt:i4>0</vt:i4>
      </vt:variant>
      <vt:variant>
        <vt:i4>5</vt:i4>
      </vt:variant>
      <vt:variant>
        <vt:lpwstr>http://www.cci78-idf.fr/adresses-plans-dacces-1576033</vt:lpwstr>
      </vt:variant>
      <vt:variant>
        <vt:lpwstr/>
      </vt:variant>
      <vt:variant>
        <vt:i4>4522065</vt:i4>
      </vt:variant>
      <vt:variant>
        <vt:i4>807</vt:i4>
      </vt:variant>
      <vt:variant>
        <vt:i4>0</vt:i4>
      </vt:variant>
      <vt:variant>
        <vt:i4>5</vt:i4>
      </vt:variant>
      <vt:variant>
        <vt:lpwstr>http://www.cci78-idf.fr/adresses-plans-dacces-1570033</vt:lpwstr>
      </vt:variant>
      <vt:variant>
        <vt:lpwstr/>
      </vt:variant>
      <vt:variant>
        <vt:i4>4587605</vt:i4>
      </vt:variant>
      <vt:variant>
        <vt:i4>804</vt:i4>
      </vt:variant>
      <vt:variant>
        <vt:i4>0</vt:i4>
      </vt:variant>
      <vt:variant>
        <vt:i4>5</vt:i4>
      </vt:variant>
      <vt:variant>
        <vt:lpwstr>http://www.cci78-idf.fr/adresses-plans-dacces-1630036</vt:lpwstr>
      </vt:variant>
      <vt:variant>
        <vt:lpwstr/>
      </vt:variant>
      <vt:variant>
        <vt:i4>5046352</vt:i4>
      </vt:variant>
      <vt:variant>
        <vt:i4>801</vt:i4>
      </vt:variant>
      <vt:variant>
        <vt:i4>0</vt:i4>
      </vt:variant>
      <vt:variant>
        <vt:i4>5</vt:i4>
      </vt:variant>
      <vt:variant>
        <vt:lpwstr>http://www.cci78-idf.fr/adresses-plans-dacces-1568033</vt:lpwstr>
      </vt:variant>
      <vt:variant>
        <vt:lpwstr/>
      </vt:variant>
      <vt:variant>
        <vt:i4>4390992</vt:i4>
      </vt:variant>
      <vt:variant>
        <vt:i4>798</vt:i4>
      </vt:variant>
      <vt:variant>
        <vt:i4>0</vt:i4>
      </vt:variant>
      <vt:variant>
        <vt:i4>5</vt:i4>
      </vt:variant>
      <vt:variant>
        <vt:lpwstr>http://www.cci78-idf.fr/adresses-plans-dacces-1566033</vt:lpwstr>
      </vt:variant>
      <vt:variant>
        <vt:lpwstr/>
      </vt:variant>
      <vt:variant>
        <vt:i4>4653136</vt:i4>
      </vt:variant>
      <vt:variant>
        <vt:i4>795</vt:i4>
      </vt:variant>
      <vt:variant>
        <vt:i4>0</vt:i4>
      </vt:variant>
      <vt:variant>
        <vt:i4>5</vt:i4>
      </vt:variant>
      <vt:variant>
        <vt:lpwstr>http://www.cci78-idf.fr/adresses-plans-dacces-1562033</vt:lpwstr>
      </vt:variant>
      <vt:variant>
        <vt:lpwstr/>
      </vt:variant>
      <vt:variant>
        <vt:i4>4259923</vt:i4>
      </vt:variant>
      <vt:variant>
        <vt:i4>792</vt:i4>
      </vt:variant>
      <vt:variant>
        <vt:i4>0</vt:i4>
      </vt:variant>
      <vt:variant>
        <vt:i4>5</vt:i4>
      </vt:variant>
      <vt:variant>
        <vt:lpwstr>http://www.cci78-idf.fr/adresses-plans-dacces-1554033</vt:lpwstr>
      </vt:variant>
      <vt:variant>
        <vt:lpwstr/>
      </vt:variant>
      <vt:variant>
        <vt:i4>5046354</vt:i4>
      </vt:variant>
      <vt:variant>
        <vt:i4>789</vt:i4>
      </vt:variant>
      <vt:variant>
        <vt:i4>0</vt:i4>
      </vt:variant>
      <vt:variant>
        <vt:i4>5</vt:i4>
      </vt:variant>
      <vt:variant>
        <vt:lpwstr>http://www.cci78-idf.fr/adresses-plans-dacces-1548033</vt:lpwstr>
      </vt:variant>
      <vt:variant>
        <vt:lpwstr/>
      </vt:variant>
      <vt:variant>
        <vt:i4>6357088</vt:i4>
      </vt:variant>
      <vt:variant>
        <vt:i4>786</vt:i4>
      </vt:variant>
      <vt:variant>
        <vt:i4>0</vt:i4>
      </vt:variant>
      <vt:variant>
        <vt:i4>5</vt:i4>
      </vt:variant>
      <vt:variant>
        <vt:lpwstr>http://www.versailles.cci.fr/adresses-plans-dacces/Adresse-du-site-CCIV-Saint-Quentin-en-Yvelines-33220069</vt:lpwstr>
      </vt:variant>
      <vt:variant>
        <vt:lpwstr/>
      </vt:variant>
      <vt:variant>
        <vt:i4>2556019</vt:i4>
      </vt:variant>
      <vt:variant>
        <vt:i4>673</vt:i4>
      </vt:variant>
      <vt:variant>
        <vt:i4>0</vt:i4>
      </vt:variant>
      <vt:variant>
        <vt:i4>5</vt:i4>
      </vt:variant>
      <vt:variant>
        <vt:lpwstr>http://www.cci-paris-idf.fr/organisation/delegations-signature-president-tresorier-cci-paris-ile-de-france</vt:lpwstr>
      </vt:variant>
      <vt:variant>
        <vt:lpwstr/>
      </vt:variant>
      <vt:variant>
        <vt:i4>2556019</vt:i4>
      </vt:variant>
      <vt:variant>
        <vt:i4>670</vt:i4>
      </vt:variant>
      <vt:variant>
        <vt:i4>0</vt:i4>
      </vt:variant>
      <vt:variant>
        <vt:i4>5</vt:i4>
      </vt:variant>
      <vt:variant>
        <vt:lpwstr>http://www.cci-paris-idf.fr/organisation/delegations-signature-president-tresorier-cci-paris-ile-de-france</vt:lpwstr>
      </vt:variant>
      <vt:variant>
        <vt:lpwstr/>
      </vt:variant>
      <vt:variant>
        <vt:i4>1572912</vt:i4>
      </vt:variant>
      <vt:variant>
        <vt:i4>663</vt:i4>
      </vt:variant>
      <vt:variant>
        <vt:i4>0</vt:i4>
      </vt:variant>
      <vt:variant>
        <vt:i4>5</vt:i4>
      </vt:variant>
      <vt:variant>
        <vt:lpwstr/>
      </vt:variant>
      <vt:variant>
        <vt:lpwstr>_Toc361923036</vt:lpwstr>
      </vt:variant>
      <vt:variant>
        <vt:i4>1572912</vt:i4>
      </vt:variant>
      <vt:variant>
        <vt:i4>657</vt:i4>
      </vt:variant>
      <vt:variant>
        <vt:i4>0</vt:i4>
      </vt:variant>
      <vt:variant>
        <vt:i4>5</vt:i4>
      </vt:variant>
      <vt:variant>
        <vt:lpwstr/>
      </vt:variant>
      <vt:variant>
        <vt:lpwstr>_Toc361923035</vt:lpwstr>
      </vt:variant>
      <vt:variant>
        <vt:i4>1572912</vt:i4>
      </vt:variant>
      <vt:variant>
        <vt:i4>651</vt:i4>
      </vt:variant>
      <vt:variant>
        <vt:i4>0</vt:i4>
      </vt:variant>
      <vt:variant>
        <vt:i4>5</vt:i4>
      </vt:variant>
      <vt:variant>
        <vt:lpwstr/>
      </vt:variant>
      <vt:variant>
        <vt:lpwstr>_Toc361923034</vt:lpwstr>
      </vt:variant>
      <vt:variant>
        <vt:i4>1572912</vt:i4>
      </vt:variant>
      <vt:variant>
        <vt:i4>645</vt:i4>
      </vt:variant>
      <vt:variant>
        <vt:i4>0</vt:i4>
      </vt:variant>
      <vt:variant>
        <vt:i4>5</vt:i4>
      </vt:variant>
      <vt:variant>
        <vt:lpwstr/>
      </vt:variant>
      <vt:variant>
        <vt:lpwstr>_Toc361923033</vt:lpwstr>
      </vt:variant>
      <vt:variant>
        <vt:i4>1572912</vt:i4>
      </vt:variant>
      <vt:variant>
        <vt:i4>639</vt:i4>
      </vt:variant>
      <vt:variant>
        <vt:i4>0</vt:i4>
      </vt:variant>
      <vt:variant>
        <vt:i4>5</vt:i4>
      </vt:variant>
      <vt:variant>
        <vt:lpwstr/>
      </vt:variant>
      <vt:variant>
        <vt:lpwstr>_Toc361923032</vt:lpwstr>
      </vt:variant>
      <vt:variant>
        <vt:i4>1572912</vt:i4>
      </vt:variant>
      <vt:variant>
        <vt:i4>633</vt:i4>
      </vt:variant>
      <vt:variant>
        <vt:i4>0</vt:i4>
      </vt:variant>
      <vt:variant>
        <vt:i4>5</vt:i4>
      </vt:variant>
      <vt:variant>
        <vt:lpwstr/>
      </vt:variant>
      <vt:variant>
        <vt:lpwstr>_Toc361923031</vt:lpwstr>
      </vt:variant>
      <vt:variant>
        <vt:i4>1572912</vt:i4>
      </vt:variant>
      <vt:variant>
        <vt:i4>627</vt:i4>
      </vt:variant>
      <vt:variant>
        <vt:i4>0</vt:i4>
      </vt:variant>
      <vt:variant>
        <vt:i4>5</vt:i4>
      </vt:variant>
      <vt:variant>
        <vt:lpwstr/>
      </vt:variant>
      <vt:variant>
        <vt:lpwstr>_Toc361923030</vt:lpwstr>
      </vt:variant>
      <vt:variant>
        <vt:i4>1638448</vt:i4>
      </vt:variant>
      <vt:variant>
        <vt:i4>621</vt:i4>
      </vt:variant>
      <vt:variant>
        <vt:i4>0</vt:i4>
      </vt:variant>
      <vt:variant>
        <vt:i4>5</vt:i4>
      </vt:variant>
      <vt:variant>
        <vt:lpwstr/>
      </vt:variant>
      <vt:variant>
        <vt:lpwstr>_Toc361923029</vt:lpwstr>
      </vt:variant>
      <vt:variant>
        <vt:i4>1638448</vt:i4>
      </vt:variant>
      <vt:variant>
        <vt:i4>615</vt:i4>
      </vt:variant>
      <vt:variant>
        <vt:i4>0</vt:i4>
      </vt:variant>
      <vt:variant>
        <vt:i4>5</vt:i4>
      </vt:variant>
      <vt:variant>
        <vt:lpwstr/>
      </vt:variant>
      <vt:variant>
        <vt:lpwstr>_Toc361923028</vt:lpwstr>
      </vt:variant>
      <vt:variant>
        <vt:i4>1638448</vt:i4>
      </vt:variant>
      <vt:variant>
        <vt:i4>609</vt:i4>
      </vt:variant>
      <vt:variant>
        <vt:i4>0</vt:i4>
      </vt:variant>
      <vt:variant>
        <vt:i4>5</vt:i4>
      </vt:variant>
      <vt:variant>
        <vt:lpwstr/>
      </vt:variant>
      <vt:variant>
        <vt:lpwstr>_Toc361923027</vt:lpwstr>
      </vt:variant>
      <vt:variant>
        <vt:i4>1638448</vt:i4>
      </vt:variant>
      <vt:variant>
        <vt:i4>603</vt:i4>
      </vt:variant>
      <vt:variant>
        <vt:i4>0</vt:i4>
      </vt:variant>
      <vt:variant>
        <vt:i4>5</vt:i4>
      </vt:variant>
      <vt:variant>
        <vt:lpwstr/>
      </vt:variant>
      <vt:variant>
        <vt:lpwstr>_Toc361923026</vt:lpwstr>
      </vt:variant>
      <vt:variant>
        <vt:i4>1638448</vt:i4>
      </vt:variant>
      <vt:variant>
        <vt:i4>597</vt:i4>
      </vt:variant>
      <vt:variant>
        <vt:i4>0</vt:i4>
      </vt:variant>
      <vt:variant>
        <vt:i4>5</vt:i4>
      </vt:variant>
      <vt:variant>
        <vt:lpwstr/>
      </vt:variant>
      <vt:variant>
        <vt:lpwstr>_Toc361923025</vt:lpwstr>
      </vt:variant>
      <vt:variant>
        <vt:i4>1638448</vt:i4>
      </vt:variant>
      <vt:variant>
        <vt:i4>591</vt:i4>
      </vt:variant>
      <vt:variant>
        <vt:i4>0</vt:i4>
      </vt:variant>
      <vt:variant>
        <vt:i4>5</vt:i4>
      </vt:variant>
      <vt:variant>
        <vt:lpwstr/>
      </vt:variant>
      <vt:variant>
        <vt:lpwstr>_Toc361923024</vt:lpwstr>
      </vt:variant>
      <vt:variant>
        <vt:i4>1638448</vt:i4>
      </vt:variant>
      <vt:variant>
        <vt:i4>585</vt:i4>
      </vt:variant>
      <vt:variant>
        <vt:i4>0</vt:i4>
      </vt:variant>
      <vt:variant>
        <vt:i4>5</vt:i4>
      </vt:variant>
      <vt:variant>
        <vt:lpwstr/>
      </vt:variant>
      <vt:variant>
        <vt:lpwstr>_Toc361923023</vt:lpwstr>
      </vt:variant>
      <vt:variant>
        <vt:i4>1638448</vt:i4>
      </vt:variant>
      <vt:variant>
        <vt:i4>579</vt:i4>
      </vt:variant>
      <vt:variant>
        <vt:i4>0</vt:i4>
      </vt:variant>
      <vt:variant>
        <vt:i4>5</vt:i4>
      </vt:variant>
      <vt:variant>
        <vt:lpwstr/>
      </vt:variant>
      <vt:variant>
        <vt:lpwstr>_Toc361923022</vt:lpwstr>
      </vt:variant>
      <vt:variant>
        <vt:i4>1638448</vt:i4>
      </vt:variant>
      <vt:variant>
        <vt:i4>573</vt:i4>
      </vt:variant>
      <vt:variant>
        <vt:i4>0</vt:i4>
      </vt:variant>
      <vt:variant>
        <vt:i4>5</vt:i4>
      </vt:variant>
      <vt:variant>
        <vt:lpwstr/>
      </vt:variant>
      <vt:variant>
        <vt:lpwstr>_Toc361923021</vt:lpwstr>
      </vt:variant>
      <vt:variant>
        <vt:i4>1638448</vt:i4>
      </vt:variant>
      <vt:variant>
        <vt:i4>567</vt:i4>
      </vt:variant>
      <vt:variant>
        <vt:i4>0</vt:i4>
      </vt:variant>
      <vt:variant>
        <vt:i4>5</vt:i4>
      </vt:variant>
      <vt:variant>
        <vt:lpwstr/>
      </vt:variant>
      <vt:variant>
        <vt:lpwstr>_Toc361923020</vt:lpwstr>
      </vt:variant>
      <vt:variant>
        <vt:i4>1703984</vt:i4>
      </vt:variant>
      <vt:variant>
        <vt:i4>561</vt:i4>
      </vt:variant>
      <vt:variant>
        <vt:i4>0</vt:i4>
      </vt:variant>
      <vt:variant>
        <vt:i4>5</vt:i4>
      </vt:variant>
      <vt:variant>
        <vt:lpwstr/>
      </vt:variant>
      <vt:variant>
        <vt:lpwstr>_Toc361923019</vt:lpwstr>
      </vt:variant>
      <vt:variant>
        <vt:i4>1703984</vt:i4>
      </vt:variant>
      <vt:variant>
        <vt:i4>555</vt:i4>
      </vt:variant>
      <vt:variant>
        <vt:i4>0</vt:i4>
      </vt:variant>
      <vt:variant>
        <vt:i4>5</vt:i4>
      </vt:variant>
      <vt:variant>
        <vt:lpwstr/>
      </vt:variant>
      <vt:variant>
        <vt:lpwstr>_Toc361923018</vt:lpwstr>
      </vt:variant>
      <vt:variant>
        <vt:i4>1703984</vt:i4>
      </vt:variant>
      <vt:variant>
        <vt:i4>549</vt:i4>
      </vt:variant>
      <vt:variant>
        <vt:i4>0</vt:i4>
      </vt:variant>
      <vt:variant>
        <vt:i4>5</vt:i4>
      </vt:variant>
      <vt:variant>
        <vt:lpwstr/>
      </vt:variant>
      <vt:variant>
        <vt:lpwstr>_Toc361923017</vt:lpwstr>
      </vt:variant>
      <vt:variant>
        <vt:i4>1703984</vt:i4>
      </vt:variant>
      <vt:variant>
        <vt:i4>543</vt:i4>
      </vt:variant>
      <vt:variant>
        <vt:i4>0</vt:i4>
      </vt:variant>
      <vt:variant>
        <vt:i4>5</vt:i4>
      </vt:variant>
      <vt:variant>
        <vt:lpwstr/>
      </vt:variant>
      <vt:variant>
        <vt:lpwstr>_Toc361923016</vt:lpwstr>
      </vt:variant>
      <vt:variant>
        <vt:i4>1703984</vt:i4>
      </vt:variant>
      <vt:variant>
        <vt:i4>537</vt:i4>
      </vt:variant>
      <vt:variant>
        <vt:i4>0</vt:i4>
      </vt:variant>
      <vt:variant>
        <vt:i4>5</vt:i4>
      </vt:variant>
      <vt:variant>
        <vt:lpwstr/>
      </vt:variant>
      <vt:variant>
        <vt:lpwstr>_Toc361923015</vt:lpwstr>
      </vt:variant>
      <vt:variant>
        <vt:i4>1703984</vt:i4>
      </vt:variant>
      <vt:variant>
        <vt:i4>531</vt:i4>
      </vt:variant>
      <vt:variant>
        <vt:i4>0</vt:i4>
      </vt:variant>
      <vt:variant>
        <vt:i4>5</vt:i4>
      </vt:variant>
      <vt:variant>
        <vt:lpwstr/>
      </vt:variant>
      <vt:variant>
        <vt:lpwstr>_Toc361923014</vt:lpwstr>
      </vt:variant>
      <vt:variant>
        <vt:i4>1703984</vt:i4>
      </vt:variant>
      <vt:variant>
        <vt:i4>525</vt:i4>
      </vt:variant>
      <vt:variant>
        <vt:i4>0</vt:i4>
      </vt:variant>
      <vt:variant>
        <vt:i4>5</vt:i4>
      </vt:variant>
      <vt:variant>
        <vt:lpwstr/>
      </vt:variant>
      <vt:variant>
        <vt:lpwstr>_Toc361923013</vt:lpwstr>
      </vt:variant>
      <vt:variant>
        <vt:i4>1703984</vt:i4>
      </vt:variant>
      <vt:variant>
        <vt:i4>519</vt:i4>
      </vt:variant>
      <vt:variant>
        <vt:i4>0</vt:i4>
      </vt:variant>
      <vt:variant>
        <vt:i4>5</vt:i4>
      </vt:variant>
      <vt:variant>
        <vt:lpwstr/>
      </vt:variant>
      <vt:variant>
        <vt:lpwstr>_Toc361923012</vt:lpwstr>
      </vt:variant>
      <vt:variant>
        <vt:i4>1703984</vt:i4>
      </vt:variant>
      <vt:variant>
        <vt:i4>513</vt:i4>
      </vt:variant>
      <vt:variant>
        <vt:i4>0</vt:i4>
      </vt:variant>
      <vt:variant>
        <vt:i4>5</vt:i4>
      </vt:variant>
      <vt:variant>
        <vt:lpwstr/>
      </vt:variant>
      <vt:variant>
        <vt:lpwstr>_Toc361923011</vt:lpwstr>
      </vt:variant>
      <vt:variant>
        <vt:i4>1703984</vt:i4>
      </vt:variant>
      <vt:variant>
        <vt:i4>507</vt:i4>
      </vt:variant>
      <vt:variant>
        <vt:i4>0</vt:i4>
      </vt:variant>
      <vt:variant>
        <vt:i4>5</vt:i4>
      </vt:variant>
      <vt:variant>
        <vt:lpwstr/>
      </vt:variant>
      <vt:variant>
        <vt:lpwstr>_Toc361923010</vt:lpwstr>
      </vt:variant>
      <vt:variant>
        <vt:i4>1769520</vt:i4>
      </vt:variant>
      <vt:variant>
        <vt:i4>501</vt:i4>
      </vt:variant>
      <vt:variant>
        <vt:i4>0</vt:i4>
      </vt:variant>
      <vt:variant>
        <vt:i4>5</vt:i4>
      </vt:variant>
      <vt:variant>
        <vt:lpwstr/>
      </vt:variant>
      <vt:variant>
        <vt:lpwstr>_Toc361923009</vt:lpwstr>
      </vt:variant>
      <vt:variant>
        <vt:i4>1769520</vt:i4>
      </vt:variant>
      <vt:variant>
        <vt:i4>495</vt:i4>
      </vt:variant>
      <vt:variant>
        <vt:i4>0</vt:i4>
      </vt:variant>
      <vt:variant>
        <vt:i4>5</vt:i4>
      </vt:variant>
      <vt:variant>
        <vt:lpwstr/>
      </vt:variant>
      <vt:variant>
        <vt:lpwstr>_Toc361923008</vt:lpwstr>
      </vt:variant>
      <vt:variant>
        <vt:i4>1769520</vt:i4>
      </vt:variant>
      <vt:variant>
        <vt:i4>489</vt:i4>
      </vt:variant>
      <vt:variant>
        <vt:i4>0</vt:i4>
      </vt:variant>
      <vt:variant>
        <vt:i4>5</vt:i4>
      </vt:variant>
      <vt:variant>
        <vt:lpwstr/>
      </vt:variant>
      <vt:variant>
        <vt:lpwstr>_Toc361923007</vt:lpwstr>
      </vt:variant>
      <vt:variant>
        <vt:i4>1769520</vt:i4>
      </vt:variant>
      <vt:variant>
        <vt:i4>483</vt:i4>
      </vt:variant>
      <vt:variant>
        <vt:i4>0</vt:i4>
      </vt:variant>
      <vt:variant>
        <vt:i4>5</vt:i4>
      </vt:variant>
      <vt:variant>
        <vt:lpwstr/>
      </vt:variant>
      <vt:variant>
        <vt:lpwstr>_Toc361923006</vt:lpwstr>
      </vt:variant>
      <vt:variant>
        <vt:i4>1769520</vt:i4>
      </vt:variant>
      <vt:variant>
        <vt:i4>477</vt:i4>
      </vt:variant>
      <vt:variant>
        <vt:i4>0</vt:i4>
      </vt:variant>
      <vt:variant>
        <vt:i4>5</vt:i4>
      </vt:variant>
      <vt:variant>
        <vt:lpwstr/>
      </vt:variant>
      <vt:variant>
        <vt:lpwstr>_Toc361923005</vt:lpwstr>
      </vt:variant>
      <vt:variant>
        <vt:i4>1769520</vt:i4>
      </vt:variant>
      <vt:variant>
        <vt:i4>471</vt:i4>
      </vt:variant>
      <vt:variant>
        <vt:i4>0</vt:i4>
      </vt:variant>
      <vt:variant>
        <vt:i4>5</vt:i4>
      </vt:variant>
      <vt:variant>
        <vt:lpwstr/>
      </vt:variant>
      <vt:variant>
        <vt:lpwstr>_Toc361923004</vt:lpwstr>
      </vt:variant>
      <vt:variant>
        <vt:i4>1769520</vt:i4>
      </vt:variant>
      <vt:variant>
        <vt:i4>465</vt:i4>
      </vt:variant>
      <vt:variant>
        <vt:i4>0</vt:i4>
      </vt:variant>
      <vt:variant>
        <vt:i4>5</vt:i4>
      </vt:variant>
      <vt:variant>
        <vt:lpwstr/>
      </vt:variant>
      <vt:variant>
        <vt:lpwstr>_Toc361923003</vt:lpwstr>
      </vt:variant>
      <vt:variant>
        <vt:i4>1769520</vt:i4>
      </vt:variant>
      <vt:variant>
        <vt:i4>459</vt:i4>
      </vt:variant>
      <vt:variant>
        <vt:i4>0</vt:i4>
      </vt:variant>
      <vt:variant>
        <vt:i4>5</vt:i4>
      </vt:variant>
      <vt:variant>
        <vt:lpwstr/>
      </vt:variant>
      <vt:variant>
        <vt:lpwstr>_Toc361923002</vt:lpwstr>
      </vt:variant>
      <vt:variant>
        <vt:i4>1769520</vt:i4>
      </vt:variant>
      <vt:variant>
        <vt:i4>453</vt:i4>
      </vt:variant>
      <vt:variant>
        <vt:i4>0</vt:i4>
      </vt:variant>
      <vt:variant>
        <vt:i4>5</vt:i4>
      </vt:variant>
      <vt:variant>
        <vt:lpwstr/>
      </vt:variant>
      <vt:variant>
        <vt:lpwstr>_Toc361923001</vt:lpwstr>
      </vt:variant>
      <vt:variant>
        <vt:i4>1769520</vt:i4>
      </vt:variant>
      <vt:variant>
        <vt:i4>447</vt:i4>
      </vt:variant>
      <vt:variant>
        <vt:i4>0</vt:i4>
      </vt:variant>
      <vt:variant>
        <vt:i4>5</vt:i4>
      </vt:variant>
      <vt:variant>
        <vt:lpwstr/>
      </vt:variant>
      <vt:variant>
        <vt:lpwstr>_Toc361923000</vt:lpwstr>
      </vt:variant>
      <vt:variant>
        <vt:i4>1245241</vt:i4>
      </vt:variant>
      <vt:variant>
        <vt:i4>441</vt:i4>
      </vt:variant>
      <vt:variant>
        <vt:i4>0</vt:i4>
      </vt:variant>
      <vt:variant>
        <vt:i4>5</vt:i4>
      </vt:variant>
      <vt:variant>
        <vt:lpwstr/>
      </vt:variant>
      <vt:variant>
        <vt:lpwstr>_Toc361922999</vt:lpwstr>
      </vt:variant>
      <vt:variant>
        <vt:i4>1245241</vt:i4>
      </vt:variant>
      <vt:variant>
        <vt:i4>435</vt:i4>
      </vt:variant>
      <vt:variant>
        <vt:i4>0</vt:i4>
      </vt:variant>
      <vt:variant>
        <vt:i4>5</vt:i4>
      </vt:variant>
      <vt:variant>
        <vt:lpwstr/>
      </vt:variant>
      <vt:variant>
        <vt:lpwstr>_Toc361922998</vt:lpwstr>
      </vt:variant>
      <vt:variant>
        <vt:i4>1245241</vt:i4>
      </vt:variant>
      <vt:variant>
        <vt:i4>429</vt:i4>
      </vt:variant>
      <vt:variant>
        <vt:i4>0</vt:i4>
      </vt:variant>
      <vt:variant>
        <vt:i4>5</vt:i4>
      </vt:variant>
      <vt:variant>
        <vt:lpwstr/>
      </vt:variant>
      <vt:variant>
        <vt:lpwstr>_Toc361922997</vt:lpwstr>
      </vt:variant>
      <vt:variant>
        <vt:i4>1245241</vt:i4>
      </vt:variant>
      <vt:variant>
        <vt:i4>423</vt:i4>
      </vt:variant>
      <vt:variant>
        <vt:i4>0</vt:i4>
      </vt:variant>
      <vt:variant>
        <vt:i4>5</vt:i4>
      </vt:variant>
      <vt:variant>
        <vt:lpwstr/>
      </vt:variant>
      <vt:variant>
        <vt:lpwstr>_Toc361922996</vt:lpwstr>
      </vt:variant>
      <vt:variant>
        <vt:i4>1245241</vt:i4>
      </vt:variant>
      <vt:variant>
        <vt:i4>417</vt:i4>
      </vt:variant>
      <vt:variant>
        <vt:i4>0</vt:i4>
      </vt:variant>
      <vt:variant>
        <vt:i4>5</vt:i4>
      </vt:variant>
      <vt:variant>
        <vt:lpwstr/>
      </vt:variant>
      <vt:variant>
        <vt:lpwstr>_Toc361922995</vt:lpwstr>
      </vt:variant>
      <vt:variant>
        <vt:i4>1245241</vt:i4>
      </vt:variant>
      <vt:variant>
        <vt:i4>411</vt:i4>
      </vt:variant>
      <vt:variant>
        <vt:i4>0</vt:i4>
      </vt:variant>
      <vt:variant>
        <vt:i4>5</vt:i4>
      </vt:variant>
      <vt:variant>
        <vt:lpwstr/>
      </vt:variant>
      <vt:variant>
        <vt:lpwstr>_Toc361922994</vt:lpwstr>
      </vt:variant>
      <vt:variant>
        <vt:i4>1245241</vt:i4>
      </vt:variant>
      <vt:variant>
        <vt:i4>405</vt:i4>
      </vt:variant>
      <vt:variant>
        <vt:i4>0</vt:i4>
      </vt:variant>
      <vt:variant>
        <vt:i4>5</vt:i4>
      </vt:variant>
      <vt:variant>
        <vt:lpwstr/>
      </vt:variant>
      <vt:variant>
        <vt:lpwstr>_Toc361922993</vt:lpwstr>
      </vt:variant>
      <vt:variant>
        <vt:i4>1245241</vt:i4>
      </vt:variant>
      <vt:variant>
        <vt:i4>399</vt:i4>
      </vt:variant>
      <vt:variant>
        <vt:i4>0</vt:i4>
      </vt:variant>
      <vt:variant>
        <vt:i4>5</vt:i4>
      </vt:variant>
      <vt:variant>
        <vt:lpwstr/>
      </vt:variant>
      <vt:variant>
        <vt:lpwstr>_Toc361922992</vt:lpwstr>
      </vt:variant>
      <vt:variant>
        <vt:i4>1245241</vt:i4>
      </vt:variant>
      <vt:variant>
        <vt:i4>393</vt:i4>
      </vt:variant>
      <vt:variant>
        <vt:i4>0</vt:i4>
      </vt:variant>
      <vt:variant>
        <vt:i4>5</vt:i4>
      </vt:variant>
      <vt:variant>
        <vt:lpwstr/>
      </vt:variant>
      <vt:variant>
        <vt:lpwstr>_Toc361922991</vt:lpwstr>
      </vt:variant>
      <vt:variant>
        <vt:i4>1245241</vt:i4>
      </vt:variant>
      <vt:variant>
        <vt:i4>387</vt:i4>
      </vt:variant>
      <vt:variant>
        <vt:i4>0</vt:i4>
      </vt:variant>
      <vt:variant>
        <vt:i4>5</vt:i4>
      </vt:variant>
      <vt:variant>
        <vt:lpwstr/>
      </vt:variant>
      <vt:variant>
        <vt:lpwstr>_Toc361922990</vt:lpwstr>
      </vt:variant>
      <vt:variant>
        <vt:i4>1179705</vt:i4>
      </vt:variant>
      <vt:variant>
        <vt:i4>381</vt:i4>
      </vt:variant>
      <vt:variant>
        <vt:i4>0</vt:i4>
      </vt:variant>
      <vt:variant>
        <vt:i4>5</vt:i4>
      </vt:variant>
      <vt:variant>
        <vt:lpwstr/>
      </vt:variant>
      <vt:variant>
        <vt:lpwstr>_Toc361922989</vt:lpwstr>
      </vt:variant>
      <vt:variant>
        <vt:i4>1179705</vt:i4>
      </vt:variant>
      <vt:variant>
        <vt:i4>375</vt:i4>
      </vt:variant>
      <vt:variant>
        <vt:i4>0</vt:i4>
      </vt:variant>
      <vt:variant>
        <vt:i4>5</vt:i4>
      </vt:variant>
      <vt:variant>
        <vt:lpwstr/>
      </vt:variant>
      <vt:variant>
        <vt:lpwstr>_Toc361922988</vt:lpwstr>
      </vt:variant>
      <vt:variant>
        <vt:i4>1179705</vt:i4>
      </vt:variant>
      <vt:variant>
        <vt:i4>369</vt:i4>
      </vt:variant>
      <vt:variant>
        <vt:i4>0</vt:i4>
      </vt:variant>
      <vt:variant>
        <vt:i4>5</vt:i4>
      </vt:variant>
      <vt:variant>
        <vt:lpwstr/>
      </vt:variant>
      <vt:variant>
        <vt:lpwstr>_Toc361922987</vt:lpwstr>
      </vt:variant>
      <vt:variant>
        <vt:i4>1179705</vt:i4>
      </vt:variant>
      <vt:variant>
        <vt:i4>363</vt:i4>
      </vt:variant>
      <vt:variant>
        <vt:i4>0</vt:i4>
      </vt:variant>
      <vt:variant>
        <vt:i4>5</vt:i4>
      </vt:variant>
      <vt:variant>
        <vt:lpwstr/>
      </vt:variant>
      <vt:variant>
        <vt:lpwstr>_Toc361922986</vt:lpwstr>
      </vt:variant>
      <vt:variant>
        <vt:i4>1179705</vt:i4>
      </vt:variant>
      <vt:variant>
        <vt:i4>357</vt:i4>
      </vt:variant>
      <vt:variant>
        <vt:i4>0</vt:i4>
      </vt:variant>
      <vt:variant>
        <vt:i4>5</vt:i4>
      </vt:variant>
      <vt:variant>
        <vt:lpwstr/>
      </vt:variant>
      <vt:variant>
        <vt:lpwstr>_Toc361922985</vt:lpwstr>
      </vt:variant>
      <vt:variant>
        <vt:i4>1179705</vt:i4>
      </vt:variant>
      <vt:variant>
        <vt:i4>351</vt:i4>
      </vt:variant>
      <vt:variant>
        <vt:i4>0</vt:i4>
      </vt:variant>
      <vt:variant>
        <vt:i4>5</vt:i4>
      </vt:variant>
      <vt:variant>
        <vt:lpwstr/>
      </vt:variant>
      <vt:variant>
        <vt:lpwstr>_Toc361922984</vt:lpwstr>
      </vt:variant>
      <vt:variant>
        <vt:i4>1179705</vt:i4>
      </vt:variant>
      <vt:variant>
        <vt:i4>345</vt:i4>
      </vt:variant>
      <vt:variant>
        <vt:i4>0</vt:i4>
      </vt:variant>
      <vt:variant>
        <vt:i4>5</vt:i4>
      </vt:variant>
      <vt:variant>
        <vt:lpwstr/>
      </vt:variant>
      <vt:variant>
        <vt:lpwstr>_Toc361922983</vt:lpwstr>
      </vt:variant>
      <vt:variant>
        <vt:i4>1179705</vt:i4>
      </vt:variant>
      <vt:variant>
        <vt:i4>339</vt:i4>
      </vt:variant>
      <vt:variant>
        <vt:i4>0</vt:i4>
      </vt:variant>
      <vt:variant>
        <vt:i4>5</vt:i4>
      </vt:variant>
      <vt:variant>
        <vt:lpwstr/>
      </vt:variant>
      <vt:variant>
        <vt:lpwstr>_Toc361922982</vt:lpwstr>
      </vt:variant>
      <vt:variant>
        <vt:i4>1179705</vt:i4>
      </vt:variant>
      <vt:variant>
        <vt:i4>333</vt:i4>
      </vt:variant>
      <vt:variant>
        <vt:i4>0</vt:i4>
      </vt:variant>
      <vt:variant>
        <vt:i4>5</vt:i4>
      </vt:variant>
      <vt:variant>
        <vt:lpwstr/>
      </vt:variant>
      <vt:variant>
        <vt:lpwstr>_Toc361922981</vt:lpwstr>
      </vt:variant>
      <vt:variant>
        <vt:i4>1179705</vt:i4>
      </vt:variant>
      <vt:variant>
        <vt:i4>327</vt:i4>
      </vt:variant>
      <vt:variant>
        <vt:i4>0</vt:i4>
      </vt:variant>
      <vt:variant>
        <vt:i4>5</vt:i4>
      </vt:variant>
      <vt:variant>
        <vt:lpwstr/>
      </vt:variant>
      <vt:variant>
        <vt:lpwstr>_Toc361922980</vt:lpwstr>
      </vt:variant>
      <vt:variant>
        <vt:i4>1900601</vt:i4>
      </vt:variant>
      <vt:variant>
        <vt:i4>321</vt:i4>
      </vt:variant>
      <vt:variant>
        <vt:i4>0</vt:i4>
      </vt:variant>
      <vt:variant>
        <vt:i4>5</vt:i4>
      </vt:variant>
      <vt:variant>
        <vt:lpwstr/>
      </vt:variant>
      <vt:variant>
        <vt:lpwstr>_Toc361922979</vt:lpwstr>
      </vt:variant>
      <vt:variant>
        <vt:i4>1900601</vt:i4>
      </vt:variant>
      <vt:variant>
        <vt:i4>315</vt:i4>
      </vt:variant>
      <vt:variant>
        <vt:i4>0</vt:i4>
      </vt:variant>
      <vt:variant>
        <vt:i4>5</vt:i4>
      </vt:variant>
      <vt:variant>
        <vt:lpwstr/>
      </vt:variant>
      <vt:variant>
        <vt:lpwstr>_Toc361922978</vt:lpwstr>
      </vt:variant>
      <vt:variant>
        <vt:i4>1900601</vt:i4>
      </vt:variant>
      <vt:variant>
        <vt:i4>309</vt:i4>
      </vt:variant>
      <vt:variant>
        <vt:i4>0</vt:i4>
      </vt:variant>
      <vt:variant>
        <vt:i4>5</vt:i4>
      </vt:variant>
      <vt:variant>
        <vt:lpwstr/>
      </vt:variant>
      <vt:variant>
        <vt:lpwstr>_Toc361922977</vt:lpwstr>
      </vt:variant>
      <vt:variant>
        <vt:i4>1900601</vt:i4>
      </vt:variant>
      <vt:variant>
        <vt:i4>303</vt:i4>
      </vt:variant>
      <vt:variant>
        <vt:i4>0</vt:i4>
      </vt:variant>
      <vt:variant>
        <vt:i4>5</vt:i4>
      </vt:variant>
      <vt:variant>
        <vt:lpwstr/>
      </vt:variant>
      <vt:variant>
        <vt:lpwstr>_Toc361922976</vt:lpwstr>
      </vt:variant>
      <vt:variant>
        <vt:i4>1900601</vt:i4>
      </vt:variant>
      <vt:variant>
        <vt:i4>297</vt:i4>
      </vt:variant>
      <vt:variant>
        <vt:i4>0</vt:i4>
      </vt:variant>
      <vt:variant>
        <vt:i4>5</vt:i4>
      </vt:variant>
      <vt:variant>
        <vt:lpwstr/>
      </vt:variant>
      <vt:variant>
        <vt:lpwstr>_Toc361922975</vt:lpwstr>
      </vt:variant>
      <vt:variant>
        <vt:i4>1900601</vt:i4>
      </vt:variant>
      <vt:variant>
        <vt:i4>291</vt:i4>
      </vt:variant>
      <vt:variant>
        <vt:i4>0</vt:i4>
      </vt:variant>
      <vt:variant>
        <vt:i4>5</vt:i4>
      </vt:variant>
      <vt:variant>
        <vt:lpwstr/>
      </vt:variant>
      <vt:variant>
        <vt:lpwstr>_Toc361922974</vt:lpwstr>
      </vt:variant>
      <vt:variant>
        <vt:i4>1900601</vt:i4>
      </vt:variant>
      <vt:variant>
        <vt:i4>285</vt:i4>
      </vt:variant>
      <vt:variant>
        <vt:i4>0</vt:i4>
      </vt:variant>
      <vt:variant>
        <vt:i4>5</vt:i4>
      </vt:variant>
      <vt:variant>
        <vt:lpwstr/>
      </vt:variant>
      <vt:variant>
        <vt:lpwstr>_Toc361922973</vt:lpwstr>
      </vt:variant>
      <vt:variant>
        <vt:i4>1900601</vt:i4>
      </vt:variant>
      <vt:variant>
        <vt:i4>279</vt:i4>
      </vt:variant>
      <vt:variant>
        <vt:i4>0</vt:i4>
      </vt:variant>
      <vt:variant>
        <vt:i4>5</vt:i4>
      </vt:variant>
      <vt:variant>
        <vt:lpwstr/>
      </vt:variant>
      <vt:variant>
        <vt:lpwstr>_Toc361922972</vt:lpwstr>
      </vt:variant>
      <vt:variant>
        <vt:i4>1900601</vt:i4>
      </vt:variant>
      <vt:variant>
        <vt:i4>273</vt:i4>
      </vt:variant>
      <vt:variant>
        <vt:i4>0</vt:i4>
      </vt:variant>
      <vt:variant>
        <vt:i4>5</vt:i4>
      </vt:variant>
      <vt:variant>
        <vt:lpwstr/>
      </vt:variant>
      <vt:variant>
        <vt:lpwstr>_Toc361922971</vt:lpwstr>
      </vt:variant>
      <vt:variant>
        <vt:i4>1900601</vt:i4>
      </vt:variant>
      <vt:variant>
        <vt:i4>267</vt:i4>
      </vt:variant>
      <vt:variant>
        <vt:i4>0</vt:i4>
      </vt:variant>
      <vt:variant>
        <vt:i4>5</vt:i4>
      </vt:variant>
      <vt:variant>
        <vt:lpwstr/>
      </vt:variant>
      <vt:variant>
        <vt:lpwstr>_Toc361922970</vt:lpwstr>
      </vt:variant>
      <vt:variant>
        <vt:i4>1835065</vt:i4>
      </vt:variant>
      <vt:variant>
        <vt:i4>261</vt:i4>
      </vt:variant>
      <vt:variant>
        <vt:i4>0</vt:i4>
      </vt:variant>
      <vt:variant>
        <vt:i4>5</vt:i4>
      </vt:variant>
      <vt:variant>
        <vt:lpwstr/>
      </vt:variant>
      <vt:variant>
        <vt:lpwstr>_Toc361922969</vt:lpwstr>
      </vt:variant>
      <vt:variant>
        <vt:i4>1835065</vt:i4>
      </vt:variant>
      <vt:variant>
        <vt:i4>255</vt:i4>
      </vt:variant>
      <vt:variant>
        <vt:i4>0</vt:i4>
      </vt:variant>
      <vt:variant>
        <vt:i4>5</vt:i4>
      </vt:variant>
      <vt:variant>
        <vt:lpwstr/>
      </vt:variant>
      <vt:variant>
        <vt:lpwstr>_Toc361922968</vt:lpwstr>
      </vt:variant>
      <vt:variant>
        <vt:i4>1835065</vt:i4>
      </vt:variant>
      <vt:variant>
        <vt:i4>249</vt:i4>
      </vt:variant>
      <vt:variant>
        <vt:i4>0</vt:i4>
      </vt:variant>
      <vt:variant>
        <vt:i4>5</vt:i4>
      </vt:variant>
      <vt:variant>
        <vt:lpwstr/>
      </vt:variant>
      <vt:variant>
        <vt:lpwstr>_Toc361922967</vt:lpwstr>
      </vt:variant>
      <vt:variant>
        <vt:i4>1835065</vt:i4>
      </vt:variant>
      <vt:variant>
        <vt:i4>243</vt:i4>
      </vt:variant>
      <vt:variant>
        <vt:i4>0</vt:i4>
      </vt:variant>
      <vt:variant>
        <vt:i4>5</vt:i4>
      </vt:variant>
      <vt:variant>
        <vt:lpwstr/>
      </vt:variant>
      <vt:variant>
        <vt:lpwstr>_Toc361922966</vt:lpwstr>
      </vt:variant>
      <vt:variant>
        <vt:i4>1835065</vt:i4>
      </vt:variant>
      <vt:variant>
        <vt:i4>237</vt:i4>
      </vt:variant>
      <vt:variant>
        <vt:i4>0</vt:i4>
      </vt:variant>
      <vt:variant>
        <vt:i4>5</vt:i4>
      </vt:variant>
      <vt:variant>
        <vt:lpwstr/>
      </vt:variant>
      <vt:variant>
        <vt:lpwstr>_Toc361922965</vt:lpwstr>
      </vt:variant>
      <vt:variant>
        <vt:i4>1835065</vt:i4>
      </vt:variant>
      <vt:variant>
        <vt:i4>231</vt:i4>
      </vt:variant>
      <vt:variant>
        <vt:i4>0</vt:i4>
      </vt:variant>
      <vt:variant>
        <vt:i4>5</vt:i4>
      </vt:variant>
      <vt:variant>
        <vt:lpwstr/>
      </vt:variant>
      <vt:variant>
        <vt:lpwstr>_Toc361922964</vt:lpwstr>
      </vt:variant>
      <vt:variant>
        <vt:i4>1835065</vt:i4>
      </vt:variant>
      <vt:variant>
        <vt:i4>225</vt:i4>
      </vt:variant>
      <vt:variant>
        <vt:i4>0</vt:i4>
      </vt:variant>
      <vt:variant>
        <vt:i4>5</vt:i4>
      </vt:variant>
      <vt:variant>
        <vt:lpwstr/>
      </vt:variant>
      <vt:variant>
        <vt:lpwstr>_Toc361922963</vt:lpwstr>
      </vt:variant>
      <vt:variant>
        <vt:i4>1835065</vt:i4>
      </vt:variant>
      <vt:variant>
        <vt:i4>219</vt:i4>
      </vt:variant>
      <vt:variant>
        <vt:i4>0</vt:i4>
      </vt:variant>
      <vt:variant>
        <vt:i4>5</vt:i4>
      </vt:variant>
      <vt:variant>
        <vt:lpwstr/>
      </vt:variant>
      <vt:variant>
        <vt:lpwstr>_Toc361922962</vt:lpwstr>
      </vt:variant>
      <vt:variant>
        <vt:i4>1835065</vt:i4>
      </vt:variant>
      <vt:variant>
        <vt:i4>213</vt:i4>
      </vt:variant>
      <vt:variant>
        <vt:i4>0</vt:i4>
      </vt:variant>
      <vt:variant>
        <vt:i4>5</vt:i4>
      </vt:variant>
      <vt:variant>
        <vt:lpwstr/>
      </vt:variant>
      <vt:variant>
        <vt:lpwstr>_Toc361922961</vt:lpwstr>
      </vt:variant>
      <vt:variant>
        <vt:i4>1835065</vt:i4>
      </vt:variant>
      <vt:variant>
        <vt:i4>207</vt:i4>
      </vt:variant>
      <vt:variant>
        <vt:i4>0</vt:i4>
      </vt:variant>
      <vt:variant>
        <vt:i4>5</vt:i4>
      </vt:variant>
      <vt:variant>
        <vt:lpwstr/>
      </vt:variant>
      <vt:variant>
        <vt:lpwstr>_Toc361922960</vt:lpwstr>
      </vt:variant>
      <vt:variant>
        <vt:i4>2031673</vt:i4>
      </vt:variant>
      <vt:variant>
        <vt:i4>201</vt:i4>
      </vt:variant>
      <vt:variant>
        <vt:i4>0</vt:i4>
      </vt:variant>
      <vt:variant>
        <vt:i4>5</vt:i4>
      </vt:variant>
      <vt:variant>
        <vt:lpwstr/>
      </vt:variant>
      <vt:variant>
        <vt:lpwstr>_Toc361922959</vt:lpwstr>
      </vt:variant>
      <vt:variant>
        <vt:i4>2031673</vt:i4>
      </vt:variant>
      <vt:variant>
        <vt:i4>195</vt:i4>
      </vt:variant>
      <vt:variant>
        <vt:i4>0</vt:i4>
      </vt:variant>
      <vt:variant>
        <vt:i4>5</vt:i4>
      </vt:variant>
      <vt:variant>
        <vt:lpwstr/>
      </vt:variant>
      <vt:variant>
        <vt:lpwstr>_Toc361922958</vt:lpwstr>
      </vt:variant>
      <vt:variant>
        <vt:i4>2031673</vt:i4>
      </vt:variant>
      <vt:variant>
        <vt:i4>189</vt:i4>
      </vt:variant>
      <vt:variant>
        <vt:i4>0</vt:i4>
      </vt:variant>
      <vt:variant>
        <vt:i4>5</vt:i4>
      </vt:variant>
      <vt:variant>
        <vt:lpwstr/>
      </vt:variant>
      <vt:variant>
        <vt:lpwstr>_Toc361922957</vt:lpwstr>
      </vt:variant>
      <vt:variant>
        <vt:i4>2031673</vt:i4>
      </vt:variant>
      <vt:variant>
        <vt:i4>183</vt:i4>
      </vt:variant>
      <vt:variant>
        <vt:i4>0</vt:i4>
      </vt:variant>
      <vt:variant>
        <vt:i4>5</vt:i4>
      </vt:variant>
      <vt:variant>
        <vt:lpwstr/>
      </vt:variant>
      <vt:variant>
        <vt:lpwstr>_Toc361922956</vt:lpwstr>
      </vt:variant>
      <vt:variant>
        <vt:i4>2031673</vt:i4>
      </vt:variant>
      <vt:variant>
        <vt:i4>177</vt:i4>
      </vt:variant>
      <vt:variant>
        <vt:i4>0</vt:i4>
      </vt:variant>
      <vt:variant>
        <vt:i4>5</vt:i4>
      </vt:variant>
      <vt:variant>
        <vt:lpwstr/>
      </vt:variant>
      <vt:variant>
        <vt:lpwstr>_Toc361922955</vt:lpwstr>
      </vt:variant>
      <vt:variant>
        <vt:i4>2031673</vt:i4>
      </vt:variant>
      <vt:variant>
        <vt:i4>171</vt:i4>
      </vt:variant>
      <vt:variant>
        <vt:i4>0</vt:i4>
      </vt:variant>
      <vt:variant>
        <vt:i4>5</vt:i4>
      </vt:variant>
      <vt:variant>
        <vt:lpwstr/>
      </vt:variant>
      <vt:variant>
        <vt:lpwstr>_Toc361922954</vt:lpwstr>
      </vt:variant>
      <vt:variant>
        <vt:i4>2031673</vt:i4>
      </vt:variant>
      <vt:variant>
        <vt:i4>165</vt:i4>
      </vt:variant>
      <vt:variant>
        <vt:i4>0</vt:i4>
      </vt:variant>
      <vt:variant>
        <vt:i4>5</vt:i4>
      </vt:variant>
      <vt:variant>
        <vt:lpwstr/>
      </vt:variant>
      <vt:variant>
        <vt:lpwstr>_Toc361922953</vt:lpwstr>
      </vt:variant>
      <vt:variant>
        <vt:i4>2031673</vt:i4>
      </vt:variant>
      <vt:variant>
        <vt:i4>159</vt:i4>
      </vt:variant>
      <vt:variant>
        <vt:i4>0</vt:i4>
      </vt:variant>
      <vt:variant>
        <vt:i4>5</vt:i4>
      </vt:variant>
      <vt:variant>
        <vt:lpwstr/>
      </vt:variant>
      <vt:variant>
        <vt:lpwstr>_Toc361922952</vt:lpwstr>
      </vt:variant>
      <vt:variant>
        <vt:i4>2031673</vt:i4>
      </vt:variant>
      <vt:variant>
        <vt:i4>153</vt:i4>
      </vt:variant>
      <vt:variant>
        <vt:i4>0</vt:i4>
      </vt:variant>
      <vt:variant>
        <vt:i4>5</vt:i4>
      </vt:variant>
      <vt:variant>
        <vt:lpwstr/>
      </vt:variant>
      <vt:variant>
        <vt:lpwstr>_Toc361922951</vt:lpwstr>
      </vt:variant>
      <vt:variant>
        <vt:i4>2031673</vt:i4>
      </vt:variant>
      <vt:variant>
        <vt:i4>147</vt:i4>
      </vt:variant>
      <vt:variant>
        <vt:i4>0</vt:i4>
      </vt:variant>
      <vt:variant>
        <vt:i4>5</vt:i4>
      </vt:variant>
      <vt:variant>
        <vt:lpwstr/>
      </vt:variant>
      <vt:variant>
        <vt:lpwstr>_Toc361922950</vt:lpwstr>
      </vt:variant>
      <vt:variant>
        <vt:i4>1966137</vt:i4>
      </vt:variant>
      <vt:variant>
        <vt:i4>141</vt:i4>
      </vt:variant>
      <vt:variant>
        <vt:i4>0</vt:i4>
      </vt:variant>
      <vt:variant>
        <vt:i4>5</vt:i4>
      </vt:variant>
      <vt:variant>
        <vt:lpwstr/>
      </vt:variant>
      <vt:variant>
        <vt:lpwstr>_Toc361922949</vt:lpwstr>
      </vt:variant>
      <vt:variant>
        <vt:i4>1966137</vt:i4>
      </vt:variant>
      <vt:variant>
        <vt:i4>135</vt:i4>
      </vt:variant>
      <vt:variant>
        <vt:i4>0</vt:i4>
      </vt:variant>
      <vt:variant>
        <vt:i4>5</vt:i4>
      </vt:variant>
      <vt:variant>
        <vt:lpwstr/>
      </vt:variant>
      <vt:variant>
        <vt:lpwstr>_Toc361922948</vt:lpwstr>
      </vt:variant>
      <vt:variant>
        <vt:i4>1966137</vt:i4>
      </vt:variant>
      <vt:variant>
        <vt:i4>129</vt:i4>
      </vt:variant>
      <vt:variant>
        <vt:i4>0</vt:i4>
      </vt:variant>
      <vt:variant>
        <vt:i4>5</vt:i4>
      </vt:variant>
      <vt:variant>
        <vt:lpwstr/>
      </vt:variant>
      <vt:variant>
        <vt:lpwstr>_Toc361922947</vt:lpwstr>
      </vt:variant>
      <vt:variant>
        <vt:i4>1966137</vt:i4>
      </vt:variant>
      <vt:variant>
        <vt:i4>123</vt:i4>
      </vt:variant>
      <vt:variant>
        <vt:i4>0</vt:i4>
      </vt:variant>
      <vt:variant>
        <vt:i4>5</vt:i4>
      </vt:variant>
      <vt:variant>
        <vt:lpwstr/>
      </vt:variant>
      <vt:variant>
        <vt:lpwstr>_Toc361922946</vt:lpwstr>
      </vt:variant>
      <vt:variant>
        <vt:i4>1966137</vt:i4>
      </vt:variant>
      <vt:variant>
        <vt:i4>117</vt:i4>
      </vt:variant>
      <vt:variant>
        <vt:i4>0</vt:i4>
      </vt:variant>
      <vt:variant>
        <vt:i4>5</vt:i4>
      </vt:variant>
      <vt:variant>
        <vt:lpwstr/>
      </vt:variant>
      <vt:variant>
        <vt:lpwstr>_Toc361922945</vt:lpwstr>
      </vt:variant>
      <vt:variant>
        <vt:i4>1966137</vt:i4>
      </vt:variant>
      <vt:variant>
        <vt:i4>111</vt:i4>
      </vt:variant>
      <vt:variant>
        <vt:i4>0</vt:i4>
      </vt:variant>
      <vt:variant>
        <vt:i4>5</vt:i4>
      </vt:variant>
      <vt:variant>
        <vt:lpwstr/>
      </vt:variant>
      <vt:variant>
        <vt:lpwstr>_Toc361922944</vt:lpwstr>
      </vt:variant>
      <vt:variant>
        <vt:i4>1966137</vt:i4>
      </vt:variant>
      <vt:variant>
        <vt:i4>105</vt:i4>
      </vt:variant>
      <vt:variant>
        <vt:i4>0</vt:i4>
      </vt:variant>
      <vt:variant>
        <vt:i4>5</vt:i4>
      </vt:variant>
      <vt:variant>
        <vt:lpwstr/>
      </vt:variant>
      <vt:variant>
        <vt:lpwstr>_Toc361922943</vt:lpwstr>
      </vt:variant>
      <vt:variant>
        <vt:i4>1966137</vt:i4>
      </vt:variant>
      <vt:variant>
        <vt:i4>99</vt:i4>
      </vt:variant>
      <vt:variant>
        <vt:i4>0</vt:i4>
      </vt:variant>
      <vt:variant>
        <vt:i4>5</vt:i4>
      </vt:variant>
      <vt:variant>
        <vt:lpwstr/>
      </vt:variant>
      <vt:variant>
        <vt:lpwstr>_Toc361922942</vt:lpwstr>
      </vt:variant>
      <vt:variant>
        <vt:i4>1966137</vt:i4>
      </vt:variant>
      <vt:variant>
        <vt:i4>93</vt:i4>
      </vt:variant>
      <vt:variant>
        <vt:i4>0</vt:i4>
      </vt:variant>
      <vt:variant>
        <vt:i4>5</vt:i4>
      </vt:variant>
      <vt:variant>
        <vt:lpwstr/>
      </vt:variant>
      <vt:variant>
        <vt:lpwstr>_Toc361922941</vt:lpwstr>
      </vt:variant>
      <vt:variant>
        <vt:i4>1966137</vt:i4>
      </vt:variant>
      <vt:variant>
        <vt:i4>87</vt:i4>
      </vt:variant>
      <vt:variant>
        <vt:i4>0</vt:i4>
      </vt:variant>
      <vt:variant>
        <vt:i4>5</vt:i4>
      </vt:variant>
      <vt:variant>
        <vt:lpwstr/>
      </vt:variant>
      <vt:variant>
        <vt:lpwstr>_Toc361922940</vt:lpwstr>
      </vt:variant>
      <vt:variant>
        <vt:i4>1638457</vt:i4>
      </vt:variant>
      <vt:variant>
        <vt:i4>81</vt:i4>
      </vt:variant>
      <vt:variant>
        <vt:i4>0</vt:i4>
      </vt:variant>
      <vt:variant>
        <vt:i4>5</vt:i4>
      </vt:variant>
      <vt:variant>
        <vt:lpwstr/>
      </vt:variant>
      <vt:variant>
        <vt:lpwstr>_Toc361922939</vt:lpwstr>
      </vt:variant>
      <vt:variant>
        <vt:i4>1638457</vt:i4>
      </vt:variant>
      <vt:variant>
        <vt:i4>75</vt:i4>
      </vt:variant>
      <vt:variant>
        <vt:i4>0</vt:i4>
      </vt:variant>
      <vt:variant>
        <vt:i4>5</vt:i4>
      </vt:variant>
      <vt:variant>
        <vt:lpwstr/>
      </vt:variant>
      <vt:variant>
        <vt:lpwstr>_Toc361922938</vt:lpwstr>
      </vt:variant>
      <vt:variant>
        <vt:i4>1638457</vt:i4>
      </vt:variant>
      <vt:variant>
        <vt:i4>69</vt:i4>
      </vt:variant>
      <vt:variant>
        <vt:i4>0</vt:i4>
      </vt:variant>
      <vt:variant>
        <vt:i4>5</vt:i4>
      </vt:variant>
      <vt:variant>
        <vt:lpwstr/>
      </vt:variant>
      <vt:variant>
        <vt:lpwstr>_Toc361922937</vt:lpwstr>
      </vt:variant>
      <vt:variant>
        <vt:i4>1638457</vt:i4>
      </vt:variant>
      <vt:variant>
        <vt:i4>63</vt:i4>
      </vt:variant>
      <vt:variant>
        <vt:i4>0</vt:i4>
      </vt:variant>
      <vt:variant>
        <vt:i4>5</vt:i4>
      </vt:variant>
      <vt:variant>
        <vt:lpwstr/>
      </vt:variant>
      <vt:variant>
        <vt:lpwstr>_Toc361922936</vt:lpwstr>
      </vt:variant>
      <vt:variant>
        <vt:i4>1638457</vt:i4>
      </vt:variant>
      <vt:variant>
        <vt:i4>57</vt:i4>
      </vt:variant>
      <vt:variant>
        <vt:i4>0</vt:i4>
      </vt:variant>
      <vt:variant>
        <vt:i4>5</vt:i4>
      </vt:variant>
      <vt:variant>
        <vt:lpwstr/>
      </vt:variant>
      <vt:variant>
        <vt:lpwstr>_Toc361922935</vt:lpwstr>
      </vt:variant>
      <vt:variant>
        <vt:i4>1638457</vt:i4>
      </vt:variant>
      <vt:variant>
        <vt:i4>51</vt:i4>
      </vt:variant>
      <vt:variant>
        <vt:i4>0</vt:i4>
      </vt:variant>
      <vt:variant>
        <vt:i4>5</vt:i4>
      </vt:variant>
      <vt:variant>
        <vt:lpwstr/>
      </vt:variant>
      <vt:variant>
        <vt:lpwstr>_Toc361922934</vt:lpwstr>
      </vt:variant>
      <vt:variant>
        <vt:i4>1638457</vt:i4>
      </vt:variant>
      <vt:variant>
        <vt:i4>45</vt:i4>
      </vt:variant>
      <vt:variant>
        <vt:i4>0</vt:i4>
      </vt:variant>
      <vt:variant>
        <vt:i4>5</vt:i4>
      </vt:variant>
      <vt:variant>
        <vt:lpwstr/>
      </vt:variant>
      <vt:variant>
        <vt:lpwstr>_Toc361922933</vt:lpwstr>
      </vt:variant>
      <vt:variant>
        <vt:i4>1638457</vt:i4>
      </vt:variant>
      <vt:variant>
        <vt:i4>39</vt:i4>
      </vt:variant>
      <vt:variant>
        <vt:i4>0</vt:i4>
      </vt:variant>
      <vt:variant>
        <vt:i4>5</vt:i4>
      </vt:variant>
      <vt:variant>
        <vt:lpwstr/>
      </vt:variant>
      <vt:variant>
        <vt:lpwstr>_Toc361922932</vt:lpwstr>
      </vt:variant>
      <vt:variant>
        <vt:i4>1638457</vt:i4>
      </vt:variant>
      <vt:variant>
        <vt:i4>33</vt:i4>
      </vt:variant>
      <vt:variant>
        <vt:i4>0</vt:i4>
      </vt:variant>
      <vt:variant>
        <vt:i4>5</vt:i4>
      </vt:variant>
      <vt:variant>
        <vt:lpwstr/>
      </vt:variant>
      <vt:variant>
        <vt:lpwstr>_Toc361922931</vt:lpwstr>
      </vt:variant>
      <vt:variant>
        <vt:i4>1638457</vt:i4>
      </vt:variant>
      <vt:variant>
        <vt:i4>27</vt:i4>
      </vt:variant>
      <vt:variant>
        <vt:i4>0</vt:i4>
      </vt:variant>
      <vt:variant>
        <vt:i4>5</vt:i4>
      </vt:variant>
      <vt:variant>
        <vt:lpwstr/>
      </vt:variant>
      <vt:variant>
        <vt:lpwstr>_Toc361922930</vt:lpwstr>
      </vt:variant>
      <vt:variant>
        <vt:i4>1572921</vt:i4>
      </vt:variant>
      <vt:variant>
        <vt:i4>21</vt:i4>
      </vt:variant>
      <vt:variant>
        <vt:i4>0</vt:i4>
      </vt:variant>
      <vt:variant>
        <vt:i4>5</vt:i4>
      </vt:variant>
      <vt:variant>
        <vt:lpwstr/>
      </vt:variant>
      <vt:variant>
        <vt:lpwstr>_Toc361922929</vt:lpwstr>
      </vt:variant>
      <vt:variant>
        <vt:i4>1572921</vt:i4>
      </vt:variant>
      <vt:variant>
        <vt:i4>15</vt:i4>
      </vt:variant>
      <vt:variant>
        <vt:i4>0</vt:i4>
      </vt:variant>
      <vt:variant>
        <vt:i4>5</vt:i4>
      </vt:variant>
      <vt:variant>
        <vt:lpwstr/>
      </vt:variant>
      <vt:variant>
        <vt:lpwstr>_Toc361922928</vt:lpwstr>
      </vt:variant>
      <vt:variant>
        <vt:i4>1572921</vt:i4>
      </vt:variant>
      <vt:variant>
        <vt:i4>9</vt:i4>
      </vt:variant>
      <vt:variant>
        <vt:i4>0</vt:i4>
      </vt:variant>
      <vt:variant>
        <vt:i4>5</vt:i4>
      </vt:variant>
      <vt:variant>
        <vt:lpwstr/>
      </vt:variant>
      <vt:variant>
        <vt:lpwstr>_Toc361922927</vt:lpwstr>
      </vt:variant>
      <vt:variant>
        <vt:i4>7667815</vt:i4>
      </vt:variant>
      <vt:variant>
        <vt:i4>0</vt:i4>
      </vt:variant>
      <vt:variant>
        <vt:i4>0</vt:i4>
      </vt:variant>
      <vt:variant>
        <vt:i4>5</vt:i4>
      </vt:variant>
      <vt:variant>
        <vt:lpwstr>http://www.economie.gouv.fr/daj/formulaires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Gaëlle</dc:creator>
  <cp:keywords/>
  <dc:description/>
  <cp:lastModifiedBy>HOVANESSIAN Anne</cp:lastModifiedBy>
  <cp:revision>6</cp:revision>
  <cp:lastPrinted>2024-04-24T10:09:00Z</cp:lastPrinted>
  <dcterms:created xsi:type="dcterms:W3CDTF">2025-01-20T14:46:00Z</dcterms:created>
  <dcterms:modified xsi:type="dcterms:W3CDTF">2025-01-20T15:05:00Z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0x010100853E21D2772D694C8C56B7BFB77A28F3</vt:lpwstr>
  </property>
</Properties>
</file>