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55D21D" w14:textId="45A5A59A" w:rsidR="00841294" w:rsidRPr="00117F5C" w:rsidRDefault="00F844D9" w:rsidP="00841294">
      <w:pPr>
        <w:pStyle w:val="01-NOMDELADIRECTION"/>
        <w:rPr>
          <w:rFonts w:ascii="Century Gothic" w:hAnsi="Century Gothic"/>
        </w:rPr>
      </w:pPr>
      <w:r w:rsidRPr="00117F5C"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1AD30C3" wp14:editId="7634E62F">
                <wp:simplePos x="0" y="0"/>
                <wp:positionH relativeFrom="column">
                  <wp:posOffset>-118403</wp:posOffset>
                </wp:positionH>
                <wp:positionV relativeFrom="paragraph">
                  <wp:posOffset>-803666</wp:posOffset>
                </wp:positionV>
                <wp:extent cx="594151" cy="628078"/>
                <wp:effectExtent l="0" t="0" r="15875" b="19685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151" cy="628078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oel="http://schemas.microsoft.com/office/2019/extlst" xmlns:w16du="http://schemas.microsoft.com/office/word/2023/wordml/word16du">
            <w:pict>
              <v:rect w14:anchorId="4A0452D7" id="Rectangle 7" o:spid="_x0000_s1026" style="position:absolute;margin-left:-9.3pt;margin-top:-63.3pt;width:46.8pt;height:49.4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" fillcolor="white [3212]" strokecolor="white [3212]" strokeweight="1pt"/>
            </w:pict>
          </mc:Fallback>
        </mc:AlternateContent>
      </w:r>
      <w:r w:rsidR="00A41845" w:rsidRPr="00117F5C">
        <w:rPr>
          <w:rFonts w:ascii="Century Gothic" w:hAnsi="Century Gothic"/>
          <w:noProof/>
        </w:rPr>
        <w:t>SECRÉTARIAT GÉNÉRAL</w:t>
      </w:r>
      <w:r w:rsidR="00841294" w:rsidRPr="00117F5C">
        <w:rPr>
          <w:rFonts w:ascii="Century Gothic" w:hAnsi="Century Gothic"/>
          <w:b w:val="0"/>
        </w:rPr>
        <w:t xml:space="preserve"> </w:t>
      </w:r>
    </w:p>
    <w:p w14:paraId="186A70C3" w14:textId="77777777" w:rsidR="00841294" w:rsidRPr="00117F5C" w:rsidRDefault="00841294" w:rsidP="00841294">
      <w:pPr>
        <w:pStyle w:val="02-NOMDUSERVICE"/>
        <w:rPr>
          <w:rFonts w:ascii="Century Gothic" w:hAnsi="Century Gothic"/>
        </w:rPr>
      </w:pPr>
      <w:r w:rsidRPr="00117F5C">
        <w:rPr>
          <w:rFonts w:ascii="Century Gothic" w:hAnsi="Century Gothic"/>
        </w:rPr>
        <w:t>Service</w:t>
      </w:r>
      <w:r w:rsidR="00B1278C" w:rsidRPr="00117F5C">
        <w:rPr>
          <w:rFonts w:ascii="Century Gothic" w:hAnsi="Century Gothic"/>
        </w:rPr>
        <w:t xml:space="preserve"> Immobilier ministériel</w:t>
      </w:r>
    </w:p>
    <w:p w14:paraId="4674B498" w14:textId="77777777" w:rsidR="00841294" w:rsidRPr="00117F5C" w:rsidRDefault="00B1278C" w:rsidP="00841294">
      <w:pPr>
        <w:pStyle w:val="03-NOMDESOUS-DIRECTION"/>
        <w:rPr>
          <w:rFonts w:ascii="Century Gothic" w:hAnsi="Century Gothic"/>
        </w:rPr>
      </w:pPr>
      <w:r w:rsidRPr="00117F5C">
        <w:rPr>
          <w:rFonts w:ascii="Century Gothic" w:hAnsi="Century Gothic"/>
        </w:rPr>
        <w:t>departement immobilier de dijon</w:t>
      </w:r>
    </w:p>
    <w:p w14:paraId="0640F733" w14:textId="77777777" w:rsidR="00D3482D" w:rsidRPr="00117F5C" w:rsidRDefault="00D3482D" w:rsidP="00D3482D">
      <w:pPr>
        <w:rPr>
          <w:rFonts w:ascii="Century Gothic" w:hAnsi="Century Gothic"/>
        </w:rPr>
      </w:pPr>
    </w:p>
    <w:p w14:paraId="05581A0D" w14:textId="77777777" w:rsidR="00841294" w:rsidRPr="00117F5C" w:rsidRDefault="00841294" w:rsidP="00D3482D">
      <w:pPr>
        <w:pStyle w:val="Affairesuiviepar"/>
        <w:ind w:left="0" w:right="0"/>
        <w:rPr>
          <w:rFonts w:ascii="Century Gothic" w:hAnsi="Century Gothic"/>
        </w:rPr>
      </w:pPr>
      <w:r w:rsidRPr="00117F5C">
        <w:rPr>
          <w:rFonts w:ascii="Century Gothic" w:hAnsi="Century Gothic"/>
        </w:rPr>
        <w:t>Affaire suivie par</w:t>
      </w:r>
      <w:r w:rsidR="00B1278C" w:rsidRPr="00117F5C">
        <w:rPr>
          <w:rFonts w:ascii="Century Gothic" w:hAnsi="Century Gothic"/>
        </w:rPr>
        <w:t> : Perrine DONOLO</w:t>
      </w:r>
    </w:p>
    <w:p w14:paraId="1FEC12E1" w14:textId="02E89FC0" w:rsidR="00841294" w:rsidRPr="00117F5C" w:rsidRDefault="00841294" w:rsidP="00841294">
      <w:pPr>
        <w:pStyle w:val="06-tlphone"/>
        <w:rPr>
          <w:rFonts w:ascii="Century Gothic" w:hAnsi="Century Gothic"/>
        </w:rPr>
      </w:pPr>
      <w:r w:rsidRPr="00117F5C">
        <w:rPr>
          <w:rFonts w:ascii="Century Gothic" w:hAnsi="Century Gothic"/>
        </w:rPr>
        <w:t>Tél</w:t>
      </w:r>
      <w:r w:rsidR="00B1278C" w:rsidRPr="00117F5C">
        <w:rPr>
          <w:rFonts w:ascii="Century Gothic" w:hAnsi="Century Gothic"/>
        </w:rPr>
        <w:t xml:space="preserve"> </w:t>
      </w:r>
      <w:r w:rsidR="00495198">
        <w:rPr>
          <w:rFonts w:ascii="Century Gothic" w:hAnsi="Century Gothic"/>
        </w:rPr>
        <w:t>06 68 32 21</w:t>
      </w:r>
      <w:r w:rsidR="001D2F37">
        <w:rPr>
          <w:rFonts w:ascii="Century Gothic" w:hAnsi="Century Gothic"/>
        </w:rPr>
        <w:t xml:space="preserve"> 76</w:t>
      </w:r>
      <w:r w:rsidRPr="00117F5C">
        <w:rPr>
          <w:rFonts w:ascii="Century Gothic" w:hAnsi="Century Gothic"/>
        </w:rPr>
        <w:t xml:space="preserve"> / </w:t>
      </w:r>
      <w:r w:rsidR="00B1278C" w:rsidRPr="00117F5C">
        <w:rPr>
          <w:rFonts w:ascii="Century Gothic" w:hAnsi="Century Gothic"/>
        </w:rPr>
        <w:t>perrine.donolo@justice.gouv.fr</w:t>
      </w:r>
    </w:p>
    <w:p w14:paraId="3E9D1762" w14:textId="51577BBC" w:rsidR="00841294" w:rsidRPr="00117F5C" w:rsidRDefault="00841294" w:rsidP="00841294">
      <w:pPr>
        <w:pStyle w:val="Affairesuiviepar"/>
        <w:ind w:left="0" w:right="0"/>
        <w:rPr>
          <w:rFonts w:ascii="Century Gothic" w:hAnsi="Century Gothic"/>
        </w:rPr>
      </w:pPr>
      <w:r w:rsidRPr="00117F5C">
        <w:rPr>
          <w:rFonts w:ascii="Century Gothic" w:hAnsi="Century Gothic"/>
        </w:rPr>
        <w:t>Dossier</w:t>
      </w:r>
      <w:r w:rsidR="009104EB">
        <w:rPr>
          <w:rFonts w:ascii="Century Gothic" w:hAnsi="Century Gothic"/>
        </w:rPr>
        <w:t xml:space="preserve"> : </w:t>
      </w:r>
      <w:r w:rsidR="009104EB" w:rsidRPr="009104EB">
        <w:rPr>
          <w:rFonts w:ascii="Century Gothic" w:hAnsi="Century Gothic"/>
        </w:rPr>
        <w:t>Opération de relogement du Tribunal de Commerce et Réorganisation des espaces du Tribunal Judiciaire de Chaumont (52)</w:t>
      </w:r>
    </w:p>
    <w:p w14:paraId="785E19BD" w14:textId="77777777" w:rsidR="00D8345C" w:rsidRPr="00117F5C" w:rsidRDefault="00D8345C" w:rsidP="00D8345C">
      <w:pPr>
        <w:pStyle w:val="DossierN"/>
        <w:rPr>
          <w:rFonts w:ascii="Century Gothic" w:hAnsi="Century Gothic"/>
        </w:rPr>
      </w:pPr>
    </w:p>
    <w:p w14:paraId="54904E33" w14:textId="767818D8" w:rsidR="00776B61" w:rsidRPr="00117F5C" w:rsidRDefault="00776B61" w:rsidP="00D8345C">
      <w:pPr>
        <w:pStyle w:val="DossierN"/>
        <w:rPr>
          <w:rFonts w:ascii="Century Gothic" w:hAnsi="Century Gothic"/>
          <w:sz w:val="28"/>
          <w:szCs w:val="28"/>
        </w:rPr>
      </w:pPr>
      <w:r w:rsidRPr="00117F5C">
        <w:rPr>
          <w:rFonts w:ascii="Century Gothic" w:hAnsi="Century Gothic"/>
          <w:sz w:val="28"/>
          <w:szCs w:val="28"/>
        </w:rPr>
        <w:t>CLAUSE DE CONFIDENTIALITE</w:t>
      </w:r>
    </w:p>
    <w:p w14:paraId="3F14DA23" w14:textId="77777777" w:rsidR="00776B61" w:rsidRPr="00117F5C" w:rsidRDefault="00776B61" w:rsidP="007B6BA7">
      <w:pPr>
        <w:pStyle w:val="05-Affairesuiviepar"/>
        <w:jc w:val="center"/>
        <w:rPr>
          <w:rFonts w:ascii="Century Gothic" w:hAnsi="Century Gothic"/>
          <w:sz w:val="24"/>
          <w:szCs w:val="24"/>
        </w:rPr>
      </w:pPr>
      <w:r w:rsidRPr="00117F5C">
        <w:rPr>
          <w:rFonts w:ascii="Century Gothic" w:hAnsi="Century Gothic"/>
          <w:sz w:val="24"/>
          <w:szCs w:val="24"/>
        </w:rPr>
        <w:t>Entre</w:t>
      </w:r>
    </w:p>
    <w:p w14:paraId="2733B494" w14:textId="49B3DCC5" w:rsidR="00CD4323" w:rsidRPr="00117F5C" w:rsidRDefault="00776B61" w:rsidP="007B6BA7">
      <w:pPr>
        <w:pStyle w:val="05-Affairesuiviepar"/>
        <w:jc w:val="center"/>
        <w:rPr>
          <w:rFonts w:ascii="Century Gothic" w:hAnsi="Century Gothic"/>
          <w:sz w:val="24"/>
          <w:szCs w:val="24"/>
        </w:rPr>
      </w:pPr>
      <w:r w:rsidRPr="00117F5C">
        <w:rPr>
          <w:rFonts w:ascii="Century Gothic" w:hAnsi="Century Gothic"/>
          <w:sz w:val="24"/>
          <w:szCs w:val="24"/>
        </w:rPr>
        <w:t>La société</w:t>
      </w:r>
      <w:r w:rsidR="00D3482D" w:rsidRPr="00117F5C">
        <w:rPr>
          <w:rFonts w:ascii="Century Gothic" w:hAnsi="Century Gothic"/>
          <w:sz w:val="24"/>
          <w:szCs w:val="24"/>
        </w:rPr>
        <w:t> :</w:t>
      </w:r>
      <w:r w:rsidR="002B2DB1" w:rsidRPr="00117F5C">
        <w:rPr>
          <w:rFonts w:ascii="Century Gothic" w:hAnsi="Century Gothic"/>
          <w:sz w:val="24"/>
          <w:szCs w:val="24"/>
        </w:rPr>
        <w:t xml:space="preserve"> </w:t>
      </w:r>
      <w:r w:rsidR="00D65FEF">
        <w:rPr>
          <w:rFonts w:ascii="Century Gothic" w:hAnsi="Century Gothic"/>
          <w:sz w:val="24"/>
          <w:szCs w:val="24"/>
        </w:rPr>
        <w:t>________________________________</w:t>
      </w:r>
    </w:p>
    <w:p w14:paraId="3AE0667B" w14:textId="23B217A7" w:rsidR="00117F5C" w:rsidRPr="00117F5C" w:rsidRDefault="00CD4323" w:rsidP="007B6BA7">
      <w:pPr>
        <w:pStyle w:val="05-Affairesuiviepar"/>
        <w:jc w:val="center"/>
        <w:rPr>
          <w:rFonts w:ascii="Century Gothic" w:hAnsi="Century Gothic"/>
          <w:sz w:val="24"/>
          <w:szCs w:val="24"/>
        </w:rPr>
      </w:pPr>
      <w:r w:rsidRPr="00117F5C">
        <w:rPr>
          <w:rFonts w:ascii="Century Gothic" w:hAnsi="Century Gothic"/>
          <w:sz w:val="24"/>
          <w:szCs w:val="24"/>
        </w:rPr>
        <w:t>M</w:t>
      </w:r>
      <w:r w:rsidR="00D8345C" w:rsidRPr="00117F5C">
        <w:rPr>
          <w:rFonts w:ascii="Century Gothic" w:hAnsi="Century Gothic"/>
          <w:sz w:val="24"/>
          <w:szCs w:val="24"/>
        </w:rPr>
        <w:t>andataire</w:t>
      </w:r>
      <w:r w:rsidRPr="00117F5C">
        <w:rPr>
          <w:rFonts w:ascii="Century Gothic" w:hAnsi="Century Gothic"/>
          <w:sz w:val="24"/>
          <w:szCs w:val="24"/>
        </w:rPr>
        <w:t xml:space="preserve"> du groupement </w:t>
      </w:r>
      <w:r w:rsidR="00D8345C" w:rsidRPr="00117F5C">
        <w:rPr>
          <w:rFonts w:ascii="Century Gothic" w:hAnsi="Century Gothic"/>
          <w:sz w:val="24"/>
          <w:szCs w:val="24"/>
        </w:rPr>
        <w:t>ou candidat seul</w:t>
      </w:r>
    </w:p>
    <w:p w14:paraId="1E0141DD" w14:textId="397E3C69" w:rsidR="00776B61" w:rsidRPr="00117F5C" w:rsidRDefault="00CD4323" w:rsidP="007B6BA7">
      <w:pPr>
        <w:pStyle w:val="05-Affairesuiviepar"/>
        <w:jc w:val="center"/>
        <w:rPr>
          <w:rFonts w:ascii="Century Gothic" w:hAnsi="Century Gothic"/>
          <w:sz w:val="24"/>
          <w:szCs w:val="24"/>
        </w:rPr>
      </w:pPr>
      <w:r w:rsidRPr="00117F5C">
        <w:rPr>
          <w:rFonts w:ascii="Century Gothic" w:hAnsi="Century Gothic"/>
          <w:i/>
          <w:iCs/>
          <w:sz w:val="12"/>
          <w:szCs w:val="12"/>
        </w:rPr>
        <w:t>(</w:t>
      </w:r>
      <w:r w:rsidR="00D8345C" w:rsidRPr="00117F5C">
        <w:rPr>
          <w:rFonts w:ascii="Century Gothic" w:hAnsi="Century Gothic"/>
          <w:i/>
          <w:iCs/>
          <w:sz w:val="12"/>
          <w:szCs w:val="12"/>
        </w:rPr>
        <w:t>rayer la mention inutile)</w:t>
      </w:r>
    </w:p>
    <w:p w14:paraId="31488A43" w14:textId="77777777" w:rsidR="00776B61" w:rsidRPr="00117F5C" w:rsidRDefault="00776B61" w:rsidP="007B6BA7">
      <w:pPr>
        <w:pStyle w:val="05-Affairesuiviepar"/>
        <w:jc w:val="center"/>
        <w:rPr>
          <w:rFonts w:ascii="Century Gothic" w:hAnsi="Century Gothic"/>
          <w:sz w:val="24"/>
          <w:szCs w:val="24"/>
        </w:rPr>
      </w:pPr>
      <w:r w:rsidRPr="00117F5C">
        <w:rPr>
          <w:rFonts w:ascii="Century Gothic" w:hAnsi="Century Gothic"/>
          <w:sz w:val="24"/>
          <w:szCs w:val="24"/>
        </w:rPr>
        <w:t>ET</w:t>
      </w:r>
    </w:p>
    <w:p w14:paraId="46ECF10D" w14:textId="77777777" w:rsidR="00776B61" w:rsidRPr="00117F5C" w:rsidRDefault="00D3482D" w:rsidP="007B6BA7">
      <w:pPr>
        <w:pStyle w:val="05-Affairesuiviepar"/>
        <w:jc w:val="center"/>
        <w:rPr>
          <w:rFonts w:ascii="Century Gothic" w:hAnsi="Century Gothic"/>
          <w:sz w:val="24"/>
          <w:szCs w:val="24"/>
        </w:rPr>
      </w:pPr>
      <w:r w:rsidRPr="00117F5C">
        <w:rPr>
          <w:rFonts w:ascii="Century Gothic" w:hAnsi="Century Gothic"/>
          <w:sz w:val="24"/>
          <w:szCs w:val="24"/>
        </w:rPr>
        <w:t>Le pouvoir adjudicateur : l</w:t>
      </w:r>
      <w:r w:rsidR="00776B61" w:rsidRPr="00117F5C">
        <w:rPr>
          <w:rFonts w:ascii="Century Gothic" w:hAnsi="Century Gothic"/>
          <w:sz w:val="24"/>
          <w:szCs w:val="24"/>
        </w:rPr>
        <w:t>e Ministère de la Justice – DIR SG Grand Centre – Département Immobilier</w:t>
      </w:r>
    </w:p>
    <w:p w14:paraId="0AE848DB" w14:textId="77777777" w:rsidR="00D3482D" w:rsidRPr="00117F5C" w:rsidRDefault="00D3482D" w:rsidP="00D3482D">
      <w:pPr>
        <w:rPr>
          <w:rFonts w:ascii="Century Gothic" w:hAnsi="Century Gothic"/>
          <w:sz w:val="20"/>
          <w:szCs w:val="20"/>
        </w:rPr>
      </w:pPr>
    </w:p>
    <w:p w14:paraId="037BF153" w14:textId="77777777" w:rsidR="007B6BA7" w:rsidRPr="00117F5C" w:rsidRDefault="007B6BA7" w:rsidP="00D3482D">
      <w:pPr>
        <w:rPr>
          <w:rFonts w:ascii="Century Gothic" w:hAnsi="Century Gothic"/>
        </w:rPr>
      </w:pPr>
    </w:p>
    <w:p w14:paraId="44E59E32" w14:textId="79DC8CA3" w:rsidR="00D3482D" w:rsidRPr="00117F5C" w:rsidRDefault="007B6BA7" w:rsidP="007B6BA7">
      <w:pPr>
        <w:pStyle w:val="NormalWeb"/>
        <w:spacing w:before="0" w:beforeAutospacing="0" w:after="120" w:afterAutospacing="0"/>
        <w:jc w:val="both"/>
        <w:rPr>
          <w:rFonts w:ascii="Century Gothic" w:hAnsi="Century Gothic"/>
          <w:b/>
          <w:bCs/>
          <w:sz w:val="24"/>
          <w:szCs w:val="24"/>
        </w:rPr>
      </w:pPr>
      <w:r w:rsidRPr="00117F5C">
        <w:rPr>
          <w:rFonts w:ascii="Century Gothic" w:hAnsi="Century Gothic"/>
          <w:b/>
          <w:bCs/>
          <w:sz w:val="24"/>
          <w:szCs w:val="24"/>
        </w:rPr>
        <w:t>OBJET</w:t>
      </w:r>
    </w:p>
    <w:p w14:paraId="37F2C1FA" w14:textId="5D32AB79" w:rsidR="00D3482D" w:rsidRPr="00117F5C" w:rsidRDefault="00D3482D" w:rsidP="007041D4">
      <w:pPr>
        <w:pStyle w:val="NormalWeb"/>
        <w:spacing w:before="0" w:beforeAutospacing="0" w:after="120" w:afterAutospacing="0"/>
        <w:jc w:val="both"/>
        <w:rPr>
          <w:rFonts w:ascii="Century Gothic" w:hAnsi="Century Gothic"/>
          <w:sz w:val="22"/>
          <w:szCs w:val="22"/>
        </w:rPr>
      </w:pPr>
      <w:r w:rsidRPr="00117F5C">
        <w:rPr>
          <w:rFonts w:ascii="Century Gothic" w:hAnsi="Century Gothic"/>
          <w:sz w:val="22"/>
          <w:szCs w:val="22"/>
        </w:rPr>
        <w:t xml:space="preserve">Le Ministère de la Justice </w:t>
      </w:r>
      <w:r w:rsidR="00F844D9" w:rsidRPr="00117F5C">
        <w:rPr>
          <w:rFonts w:ascii="Century Gothic" w:hAnsi="Century Gothic"/>
          <w:sz w:val="22"/>
          <w:szCs w:val="22"/>
        </w:rPr>
        <w:t xml:space="preserve">transmet </w:t>
      </w:r>
      <w:r w:rsidRPr="00117F5C">
        <w:rPr>
          <w:rFonts w:ascii="Century Gothic" w:hAnsi="Century Gothic"/>
          <w:sz w:val="22"/>
          <w:szCs w:val="22"/>
        </w:rPr>
        <w:t>les</w:t>
      </w:r>
      <w:r w:rsidR="00D52187" w:rsidRPr="00117F5C">
        <w:rPr>
          <w:rFonts w:ascii="Century Gothic" w:hAnsi="Century Gothic"/>
          <w:sz w:val="22"/>
          <w:szCs w:val="22"/>
        </w:rPr>
        <w:t xml:space="preserve"> </w:t>
      </w:r>
      <w:r w:rsidR="00F844D9" w:rsidRPr="00117F5C">
        <w:rPr>
          <w:rFonts w:ascii="Century Gothic" w:hAnsi="Century Gothic"/>
          <w:sz w:val="22"/>
          <w:szCs w:val="22"/>
        </w:rPr>
        <w:t xml:space="preserve">informations et </w:t>
      </w:r>
      <w:r w:rsidR="00D52187" w:rsidRPr="00117F5C">
        <w:rPr>
          <w:rFonts w:ascii="Century Gothic" w:hAnsi="Century Gothic"/>
          <w:sz w:val="22"/>
          <w:szCs w:val="22"/>
        </w:rPr>
        <w:t xml:space="preserve">documents contenus dans le dossier de consultation </w:t>
      </w:r>
      <w:r w:rsidR="00647254" w:rsidRPr="00117F5C">
        <w:rPr>
          <w:rFonts w:ascii="Century Gothic" w:hAnsi="Century Gothic"/>
          <w:sz w:val="22"/>
          <w:szCs w:val="22"/>
        </w:rPr>
        <w:t>relatif à l’attribution</w:t>
      </w:r>
      <w:r w:rsidR="00C70D87" w:rsidRPr="00117F5C">
        <w:rPr>
          <w:rFonts w:ascii="Century Gothic" w:hAnsi="Century Gothic"/>
          <w:sz w:val="22"/>
          <w:szCs w:val="22"/>
        </w:rPr>
        <w:t xml:space="preserve"> </w:t>
      </w:r>
      <w:r w:rsidR="002A23BF">
        <w:rPr>
          <w:rFonts w:ascii="Century Gothic" w:hAnsi="Century Gothic"/>
          <w:sz w:val="22"/>
          <w:szCs w:val="22"/>
        </w:rPr>
        <w:t>des</w:t>
      </w:r>
      <w:r w:rsidR="00C70D87" w:rsidRPr="00117F5C">
        <w:rPr>
          <w:rFonts w:ascii="Century Gothic" w:hAnsi="Century Gothic"/>
          <w:sz w:val="22"/>
          <w:szCs w:val="22"/>
        </w:rPr>
        <w:t xml:space="preserve"> marché</w:t>
      </w:r>
      <w:r w:rsidR="002A23BF">
        <w:rPr>
          <w:rFonts w:ascii="Century Gothic" w:hAnsi="Century Gothic"/>
          <w:sz w:val="22"/>
          <w:szCs w:val="22"/>
        </w:rPr>
        <w:t>s</w:t>
      </w:r>
      <w:r w:rsidR="00C70D87" w:rsidRPr="00117F5C">
        <w:rPr>
          <w:rFonts w:ascii="Century Gothic" w:hAnsi="Century Gothic"/>
          <w:sz w:val="22"/>
          <w:szCs w:val="22"/>
        </w:rPr>
        <w:t xml:space="preserve"> de </w:t>
      </w:r>
      <w:r w:rsidR="002A23BF">
        <w:rPr>
          <w:rFonts w:ascii="Century Gothic" w:hAnsi="Century Gothic"/>
          <w:sz w:val="22"/>
          <w:szCs w:val="22"/>
        </w:rPr>
        <w:t>travaux</w:t>
      </w:r>
      <w:r w:rsidR="00C70D87" w:rsidRPr="00117F5C">
        <w:rPr>
          <w:rFonts w:ascii="Century Gothic" w:hAnsi="Century Gothic"/>
          <w:sz w:val="22"/>
          <w:szCs w:val="22"/>
        </w:rPr>
        <w:t xml:space="preserve"> </w:t>
      </w:r>
      <w:r w:rsidR="00647254" w:rsidRPr="00117F5C">
        <w:rPr>
          <w:rFonts w:ascii="Century Gothic" w:hAnsi="Century Gothic"/>
          <w:sz w:val="22"/>
          <w:szCs w:val="22"/>
        </w:rPr>
        <w:t>ayant pour objet le</w:t>
      </w:r>
      <w:r w:rsidR="00C70D87" w:rsidRPr="00117F5C">
        <w:rPr>
          <w:rFonts w:ascii="Century Gothic" w:hAnsi="Century Gothic"/>
          <w:sz w:val="22"/>
          <w:szCs w:val="22"/>
        </w:rPr>
        <w:t xml:space="preserve"> relogement du Tribunal de commerce et la réorganisation des espaces du Palais de justice de Chaumont</w:t>
      </w:r>
      <w:r w:rsidR="00F844D9" w:rsidRPr="00117F5C">
        <w:rPr>
          <w:rFonts w:ascii="Century Gothic" w:hAnsi="Century Gothic"/>
          <w:sz w:val="22"/>
          <w:szCs w:val="22"/>
        </w:rPr>
        <w:t xml:space="preserve"> aux candidats </w:t>
      </w:r>
      <w:r w:rsidRPr="00117F5C">
        <w:rPr>
          <w:rFonts w:ascii="Century Gothic" w:hAnsi="Century Gothic"/>
          <w:sz w:val="22"/>
          <w:szCs w:val="22"/>
        </w:rPr>
        <w:t xml:space="preserve">dans le seul but de </w:t>
      </w:r>
      <w:r w:rsidR="00F844D9" w:rsidRPr="00117F5C">
        <w:rPr>
          <w:rFonts w:ascii="Century Gothic" w:hAnsi="Century Gothic"/>
          <w:sz w:val="22"/>
          <w:szCs w:val="22"/>
        </w:rPr>
        <w:t xml:space="preserve">leur permettre de </w:t>
      </w:r>
      <w:r w:rsidRPr="00117F5C">
        <w:rPr>
          <w:rFonts w:ascii="Century Gothic" w:hAnsi="Century Gothic"/>
          <w:sz w:val="22"/>
          <w:szCs w:val="22"/>
        </w:rPr>
        <w:t xml:space="preserve">répondre à </w:t>
      </w:r>
      <w:r w:rsidR="002A23BF">
        <w:rPr>
          <w:rFonts w:ascii="Century Gothic" w:hAnsi="Century Gothic"/>
          <w:sz w:val="22"/>
          <w:szCs w:val="22"/>
        </w:rPr>
        <w:t xml:space="preserve">la consultation </w:t>
      </w:r>
      <w:r w:rsidRPr="008E3476">
        <w:rPr>
          <w:rFonts w:ascii="Century Gothic" w:hAnsi="Century Gothic"/>
          <w:sz w:val="22"/>
          <w:szCs w:val="22"/>
        </w:rPr>
        <w:t xml:space="preserve">référencé </w:t>
      </w:r>
      <w:r w:rsidRPr="003F4725">
        <w:rPr>
          <w:rFonts w:ascii="Century Gothic" w:hAnsi="Century Gothic"/>
          <w:sz w:val="22"/>
          <w:szCs w:val="22"/>
        </w:rPr>
        <w:t xml:space="preserve">n° </w:t>
      </w:r>
      <w:r w:rsidR="00EC238C" w:rsidRPr="003F4725">
        <w:rPr>
          <w:rFonts w:ascii="Century Gothic" w:hAnsi="Century Gothic" w:cs="CIDFont+F1"/>
          <w:b/>
          <w:sz w:val="22"/>
          <w:szCs w:val="22"/>
        </w:rPr>
        <w:t>TF</w:t>
      </w:r>
      <w:r w:rsidR="00896B12" w:rsidRPr="003F4725">
        <w:rPr>
          <w:rFonts w:ascii="Century Gothic" w:hAnsi="Century Gothic" w:cs="CIDFont+F1"/>
          <w:b/>
          <w:sz w:val="22"/>
          <w:szCs w:val="22"/>
        </w:rPr>
        <w:t>040342chaumonttvx</w:t>
      </w:r>
      <w:r w:rsidR="009F169A">
        <w:rPr>
          <w:rFonts w:ascii="Century Gothic" w:hAnsi="Century Gothic" w:cs="CIDFont+F1"/>
          <w:b/>
          <w:sz w:val="22"/>
          <w:szCs w:val="22"/>
        </w:rPr>
        <w:t>3</w:t>
      </w:r>
    </w:p>
    <w:p w14:paraId="38A153D3" w14:textId="4A66FE71" w:rsidR="00F844D9" w:rsidRPr="00117F5C" w:rsidRDefault="00F844D9" w:rsidP="00E2121E">
      <w:pPr>
        <w:pStyle w:val="NormalWeb"/>
        <w:spacing w:before="0" w:beforeAutospacing="0" w:after="120" w:afterAutospacing="0"/>
        <w:jc w:val="both"/>
        <w:rPr>
          <w:rFonts w:ascii="Century Gothic" w:hAnsi="Century Gothic"/>
          <w:sz w:val="22"/>
          <w:szCs w:val="22"/>
        </w:rPr>
      </w:pPr>
      <w:r w:rsidRPr="00117F5C">
        <w:rPr>
          <w:rFonts w:ascii="Century Gothic" w:hAnsi="Century Gothic"/>
          <w:sz w:val="22"/>
          <w:szCs w:val="22"/>
        </w:rPr>
        <w:t xml:space="preserve">Ces informations et documents sont confidentiels. Le terme « information(s) » recouvre toutes informations (notamment financières, économiques, et/ou techniques) et/ou toutes données divulguées ou transmises par le Ministère de la Justice dans le cadre de la consultation visée ci-dessus, quel qu’en soit la forme, le support ou le mode de diffusion. </w:t>
      </w:r>
    </w:p>
    <w:p w14:paraId="4AEC8667" w14:textId="4B89B4B7" w:rsidR="00F844D9" w:rsidRPr="00117F5C" w:rsidRDefault="00F844D9" w:rsidP="0060599F">
      <w:pPr>
        <w:pStyle w:val="NormalWeb"/>
        <w:spacing w:before="0" w:beforeAutospacing="0" w:after="120" w:afterAutospacing="0"/>
        <w:jc w:val="both"/>
        <w:rPr>
          <w:rFonts w:ascii="Century Gothic" w:hAnsi="Century Gothic"/>
          <w:sz w:val="22"/>
          <w:szCs w:val="22"/>
        </w:rPr>
      </w:pPr>
      <w:r w:rsidRPr="00117F5C">
        <w:rPr>
          <w:rFonts w:ascii="Century Gothic" w:hAnsi="Century Gothic"/>
          <w:sz w:val="22"/>
          <w:szCs w:val="22"/>
        </w:rPr>
        <w:t>Les informations et documents confidentiels ne pourront être utilisé</w:t>
      </w:r>
      <w:r w:rsidR="0060599F" w:rsidRPr="00117F5C">
        <w:rPr>
          <w:rFonts w:ascii="Century Gothic" w:hAnsi="Century Gothic"/>
          <w:sz w:val="22"/>
          <w:szCs w:val="22"/>
        </w:rPr>
        <w:t>s</w:t>
      </w:r>
      <w:r w:rsidRPr="00117F5C">
        <w:rPr>
          <w:rFonts w:ascii="Century Gothic" w:hAnsi="Century Gothic"/>
          <w:sz w:val="22"/>
          <w:szCs w:val="22"/>
        </w:rPr>
        <w:t xml:space="preserve"> que dans le cadre de la consultation visée </w:t>
      </w:r>
      <w:r w:rsidR="00E834CD">
        <w:rPr>
          <w:rFonts w:ascii="Century Gothic" w:hAnsi="Century Gothic"/>
          <w:sz w:val="22"/>
          <w:szCs w:val="22"/>
        </w:rPr>
        <w:t>ci-dessus</w:t>
      </w:r>
      <w:r w:rsidRPr="00117F5C">
        <w:rPr>
          <w:rFonts w:ascii="Century Gothic" w:hAnsi="Century Gothic"/>
          <w:sz w:val="22"/>
          <w:szCs w:val="22"/>
        </w:rPr>
        <w:t>.</w:t>
      </w:r>
    </w:p>
    <w:p w14:paraId="118C0B09" w14:textId="54ECC962" w:rsidR="00F844D9" w:rsidRPr="00117F5C" w:rsidRDefault="00F844D9" w:rsidP="00E2121E">
      <w:pPr>
        <w:pStyle w:val="NormalWeb"/>
        <w:spacing w:before="0" w:beforeAutospacing="0" w:after="120" w:afterAutospacing="0"/>
        <w:jc w:val="both"/>
        <w:rPr>
          <w:rFonts w:ascii="Century Gothic" w:hAnsi="Century Gothic"/>
          <w:sz w:val="22"/>
          <w:szCs w:val="22"/>
        </w:rPr>
      </w:pPr>
      <w:r w:rsidRPr="00117F5C">
        <w:rPr>
          <w:rFonts w:ascii="Century Gothic" w:hAnsi="Century Gothic"/>
          <w:sz w:val="22"/>
          <w:szCs w:val="22"/>
        </w:rPr>
        <w:t xml:space="preserve">Le candidat ou chaque membre du groupement candidat conservera tous les documents et informations de manière strictement confidentielle et s'interdit : </w:t>
      </w:r>
    </w:p>
    <w:p w14:paraId="44900826" w14:textId="249E185F" w:rsidR="00F844D9" w:rsidRPr="00117F5C" w:rsidRDefault="0045696B" w:rsidP="00E2121E">
      <w:pPr>
        <w:pStyle w:val="NormalWeb"/>
        <w:numPr>
          <w:ilvl w:val="0"/>
          <w:numId w:val="5"/>
        </w:numPr>
        <w:spacing w:before="0" w:beforeAutospacing="0" w:after="120" w:afterAutospacing="0"/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D</w:t>
      </w:r>
      <w:r w:rsidR="00F844D9" w:rsidRPr="00117F5C">
        <w:rPr>
          <w:rFonts w:ascii="Century Gothic" w:hAnsi="Century Gothic"/>
          <w:sz w:val="22"/>
          <w:szCs w:val="22"/>
        </w:rPr>
        <w:t>e divulguer toute information confidentielle à un tiers</w:t>
      </w:r>
      <w:r w:rsidR="0060599F" w:rsidRPr="00117F5C">
        <w:rPr>
          <w:rFonts w:ascii="Century Gothic" w:hAnsi="Century Gothic"/>
          <w:sz w:val="22"/>
          <w:szCs w:val="22"/>
        </w:rPr>
        <w:t xml:space="preserve"> par quelque moyen que ce soit</w:t>
      </w:r>
      <w:r>
        <w:rPr>
          <w:rFonts w:ascii="Century Gothic" w:hAnsi="Century Gothic"/>
          <w:sz w:val="22"/>
          <w:szCs w:val="22"/>
        </w:rPr>
        <w:t> ;</w:t>
      </w:r>
    </w:p>
    <w:p w14:paraId="2667B7FE" w14:textId="42F46879" w:rsidR="00F844D9" w:rsidRPr="00117F5C" w:rsidRDefault="0045696B" w:rsidP="00E2121E">
      <w:pPr>
        <w:pStyle w:val="NormalWeb"/>
        <w:numPr>
          <w:ilvl w:val="0"/>
          <w:numId w:val="5"/>
        </w:numPr>
        <w:spacing w:before="0" w:beforeAutospacing="0" w:after="120" w:afterAutospacing="0"/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D</w:t>
      </w:r>
      <w:r w:rsidR="00F844D9" w:rsidRPr="00117F5C">
        <w:rPr>
          <w:rFonts w:ascii="Century Gothic" w:hAnsi="Century Gothic"/>
          <w:sz w:val="22"/>
          <w:szCs w:val="22"/>
        </w:rPr>
        <w:t>’utiliser à son propre bénéfice, au bénéfice de tout tiers ou pour tout objet autre que dans le cadre de la consultation visée ci-dessus</w:t>
      </w:r>
      <w:r w:rsidR="00321660">
        <w:rPr>
          <w:rFonts w:ascii="Century Gothic" w:hAnsi="Century Gothic"/>
          <w:sz w:val="22"/>
          <w:szCs w:val="22"/>
        </w:rPr>
        <w:t xml:space="preserve"> les informations confidentielles transmises</w:t>
      </w:r>
      <w:r w:rsidR="00F844D9" w:rsidRPr="00117F5C">
        <w:rPr>
          <w:rFonts w:ascii="Century Gothic" w:hAnsi="Century Gothic"/>
          <w:sz w:val="22"/>
          <w:szCs w:val="22"/>
        </w:rPr>
        <w:t>,</w:t>
      </w:r>
    </w:p>
    <w:p w14:paraId="3A48A499" w14:textId="4025D0F2" w:rsidR="00F844D9" w:rsidRPr="00117F5C" w:rsidRDefault="00F844D9" w:rsidP="00E2121E">
      <w:pPr>
        <w:pStyle w:val="NormalWeb"/>
        <w:spacing w:before="0" w:beforeAutospacing="0" w:after="120" w:afterAutospacing="0"/>
        <w:jc w:val="both"/>
        <w:rPr>
          <w:rFonts w:ascii="Century Gothic" w:hAnsi="Century Gothic"/>
          <w:sz w:val="22"/>
          <w:szCs w:val="22"/>
        </w:rPr>
      </w:pPr>
      <w:r w:rsidRPr="00117F5C">
        <w:rPr>
          <w:rFonts w:ascii="Century Gothic" w:hAnsi="Century Gothic"/>
          <w:sz w:val="22"/>
          <w:szCs w:val="22"/>
        </w:rPr>
        <w:t xml:space="preserve">Toutefois, toute information confidentielle pourra être communiquée par </w:t>
      </w:r>
      <w:r w:rsidR="0060599F" w:rsidRPr="00117F5C">
        <w:rPr>
          <w:rFonts w:ascii="Century Gothic" w:hAnsi="Century Gothic"/>
          <w:sz w:val="22"/>
          <w:szCs w:val="22"/>
        </w:rPr>
        <w:t>le candidat</w:t>
      </w:r>
      <w:r w:rsidR="00997B3B">
        <w:rPr>
          <w:rFonts w:ascii="Century Gothic" w:hAnsi="Century Gothic"/>
          <w:sz w:val="22"/>
          <w:szCs w:val="22"/>
        </w:rPr>
        <w:t>,</w:t>
      </w:r>
      <w:r w:rsidR="0060599F" w:rsidRPr="00117F5C">
        <w:rPr>
          <w:rFonts w:ascii="Century Gothic" w:hAnsi="Century Gothic"/>
          <w:sz w:val="22"/>
          <w:szCs w:val="22"/>
        </w:rPr>
        <w:t xml:space="preserve"> </w:t>
      </w:r>
      <w:r w:rsidR="008F089E">
        <w:rPr>
          <w:rFonts w:ascii="Century Gothic" w:hAnsi="Century Gothic"/>
          <w:sz w:val="22"/>
          <w:szCs w:val="22"/>
        </w:rPr>
        <w:t>par les</w:t>
      </w:r>
      <w:r w:rsidR="0060599F" w:rsidRPr="00117F5C">
        <w:rPr>
          <w:rFonts w:ascii="Century Gothic" w:hAnsi="Century Gothic"/>
          <w:sz w:val="22"/>
          <w:szCs w:val="22"/>
        </w:rPr>
        <w:t xml:space="preserve"> membres du groupement </w:t>
      </w:r>
      <w:r w:rsidR="00997B3B">
        <w:rPr>
          <w:rFonts w:ascii="Century Gothic" w:hAnsi="Century Gothic"/>
          <w:sz w:val="22"/>
          <w:szCs w:val="22"/>
        </w:rPr>
        <w:t>et</w:t>
      </w:r>
      <w:r w:rsidR="008F089E">
        <w:rPr>
          <w:rFonts w:ascii="Century Gothic" w:hAnsi="Century Gothic"/>
          <w:sz w:val="22"/>
          <w:szCs w:val="22"/>
        </w:rPr>
        <w:t>/ou</w:t>
      </w:r>
      <w:r w:rsidR="00997B3B">
        <w:rPr>
          <w:rFonts w:ascii="Century Gothic" w:hAnsi="Century Gothic"/>
          <w:sz w:val="22"/>
          <w:szCs w:val="22"/>
        </w:rPr>
        <w:t xml:space="preserve"> ses sous-traitants</w:t>
      </w:r>
      <w:r w:rsidR="0060599F" w:rsidRPr="00117F5C">
        <w:rPr>
          <w:rFonts w:ascii="Century Gothic" w:hAnsi="Century Gothic"/>
          <w:sz w:val="22"/>
          <w:szCs w:val="22"/>
        </w:rPr>
        <w:t xml:space="preserve"> à </w:t>
      </w:r>
      <w:r w:rsidRPr="00117F5C">
        <w:rPr>
          <w:rFonts w:ascii="Century Gothic" w:hAnsi="Century Gothic"/>
          <w:sz w:val="22"/>
          <w:szCs w:val="22"/>
        </w:rPr>
        <w:t xml:space="preserve">ses employés et/ou à ses conseils à qui, en raison de leur implication directe dans l’objet </w:t>
      </w:r>
      <w:r w:rsidR="0060599F" w:rsidRPr="00117F5C">
        <w:rPr>
          <w:rFonts w:ascii="Century Gothic" w:hAnsi="Century Gothic"/>
          <w:sz w:val="22"/>
          <w:szCs w:val="22"/>
        </w:rPr>
        <w:t>de la consultation</w:t>
      </w:r>
      <w:r w:rsidRPr="00117F5C">
        <w:rPr>
          <w:rFonts w:ascii="Century Gothic" w:hAnsi="Century Gothic"/>
          <w:sz w:val="22"/>
          <w:szCs w:val="22"/>
        </w:rPr>
        <w:t>, il est nécessaire de transmettre l’</w:t>
      </w:r>
      <w:r w:rsidR="00321660">
        <w:rPr>
          <w:rFonts w:ascii="Century Gothic" w:hAnsi="Century Gothic"/>
          <w:sz w:val="22"/>
          <w:szCs w:val="22"/>
        </w:rPr>
        <w:t>i</w:t>
      </w:r>
      <w:r w:rsidRPr="00117F5C">
        <w:rPr>
          <w:rFonts w:ascii="Century Gothic" w:hAnsi="Century Gothic"/>
          <w:sz w:val="22"/>
          <w:szCs w:val="22"/>
        </w:rPr>
        <w:t xml:space="preserve">nformation </w:t>
      </w:r>
      <w:r w:rsidR="00321660">
        <w:rPr>
          <w:rFonts w:ascii="Century Gothic" w:hAnsi="Century Gothic"/>
          <w:sz w:val="22"/>
          <w:szCs w:val="22"/>
        </w:rPr>
        <w:t>c</w:t>
      </w:r>
      <w:r w:rsidRPr="00117F5C">
        <w:rPr>
          <w:rFonts w:ascii="Century Gothic" w:hAnsi="Century Gothic"/>
          <w:sz w:val="22"/>
          <w:szCs w:val="22"/>
        </w:rPr>
        <w:t xml:space="preserve">onfidentielle. </w:t>
      </w:r>
    </w:p>
    <w:p w14:paraId="67FB5484" w14:textId="65477018" w:rsidR="00776B61" w:rsidRDefault="00D3482D" w:rsidP="007041D4">
      <w:pPr>
        <w:pStyle w:val="NormalWeb"/>
        <w:spacing w:before="0" w:beforeAutospacing="0" w:after="120" w:afterAutospacing="0"/>
        <w:jc w:val="both"/>
        <w:rPr>
          <w:rFonts w:ascii="Century Gothic" w:hAnsi="Century Gothic"/>
          <w:sz w:val="22"/>
          <w:szCs w:val="22"/>
        </w:rPr>
      </w:pPr>
      <w:r w:rsidRPr="00117F5C">
        <w:rPr>
          <w:rFonts w:ascii="Century Gothic" w:hAnsi="Century Gothic"/>
          <w:sz w:val="22"/>
          <w:szCs w:val="22"/>
        </w:rPr>
        <w:lastRenderedPageBreak/>
        <w:t xml:space="preserve">La société </w:t>
      </w:r>
      <w:r w:rsidR="00CD4323" w:rsidRPr="00117F5C">
        <w:rPr>
          <w:rFonts w:ascii="Century Gothic" w:hAnsi="Century Gothic"/>
          <w:sz w:val="22"/>
          <w:szCs w:val="22"/>
        </w:rPr>
        <w:t xml:space="preserve">s’engage en son nom </w:t>
      </w:r>
      <w:r w:rsidR="00D74A56" w:rsidRPr="00117F5C">
        <w:rPr>
          <w:rFonts w:ascii="Century Gothic" w:hAnsi="Century Gothic"/>
          <w:sz w:val="22"/>
          <w:szCs w:val="22"/>
        </w:rPr>
        <w:t xml:space="preserve">propre </w:t>
      </w:r>
      <w:r w:rsidR="00CD4323" w:rsidRPr="00117F5C">
        <w:rPr>
          <w:rFonts w:ascii="Century Gothic" w:hAnsi="Century Gothic"/>
          <w:sz w:val="22"/>
          <w:szCs w:val="22"/>
        </w:rPr>
        <w:t xml:space="preserve">et en celui </w:t>
      </w:r>
      <w:r w:rsidR="00D74A56" w:rsidRPr="00117F5C">
        <w:rPr>
          <w:rFonts w:ascii="Century Gothic" w:hAnsi="Century Gothic"/>
          <w:sz w:val="22"/>
          <w:szCs w:val="22"/>
        </w:rPr>
        <w:t xml:space="preserve">des différents membres </w:t>
      </w:r>
      <w:r w:rsidR="00CD4323" w:rsidRPr="00117F5C">
        <w:rPr>
          <w:rFonts w:ascii="Century Gothic" w:hAnsi="Century Gothic"/>
          <w:sz w:val="22"/>
          <w:szCs w:val="22"/>
        </w:rPr>
        <w:t>d</w:t>
      </w:r>
      <w:r w:rsidR="00D74A56" w:rsidRPr="00117F5C">
        <w:rPr>
          <w:rFonts w:ascii="Century Gothic" w:hAnsi="Century Gothic"/>
          <w:sz w:val="22"/>
          <w:szCs w:val="22"/>
        </w:rPr>
        <w:t>e son</w:t>
      </w:r>
      <w:r w:rsidR="00CD4323" w:rsidRPr="00117F5C">
        <w:rPr>
          <w:rFonts w:ascii="Century Gothic" w:hAnsi="Century Gothic"/>
          <w:sz w:val="22"/>
          <w:szCs w:val="22"/>
        </w:rPr>
        <w:t xml:space="preserve"> groupement</w:t>
      </w:r>
      <w:r w:rsidR="00D74A56" w:rsidRPr="00117F5C">
        <w:rPr>
          <w:rFonts w:ascii="Century Gothic" w:hAnsi="Century Gothic"/>
          <w:sz w:val="22"/>
          <w:szCs w:val="22"/>
        </w:rPr>
        <w:t xml:space="preserve">, s’il y a lieu, à faire respecter cette clause de confidentialité. La société </w:t>
      </w:r>
      <w:r w:rsidRPr="00117F5C">
        <w:rPr>
          <w:rFonts w:ascii="Century Gothic" w:hAnsi="Century Gothic"/>
          <w:sz w:val="22"/>
          <w:szCs w:val="22"/>
        </w:rPr>
        <w:t xml:space="preserve">prendra toutes les dispositions nécessaires pour en assurer la conservation, la protection et s’engage à aviser sans délai le pouvoir adjudicateur de toute disparition ou de tout incident. </w:t>
      </w:r>
    </w:p>
    <w:p w14:paraId="00A423FC" w14:textId="3405372A" w:rsidR="001E738F" w:rsidRDefault="001E738F" w:rsidP="007041D4">
      <w:pPr>
        <w:pStyle w:val="NormalWeb"/>
        <w:spacing w:before="0" w:beforeAutospacing="0" w:after="120" w:afterAutospacing="0"/>
        <w:jc w:val="both"/>
        <w:rPr>
          <w:rFonts w:ascii="Century Gothic" w:hAnsi="Century Gothic"/>
          <w:sz w:val="22"/>
          <w:szCs w:val="22"/>
        </w:rPr>
      </w:pPr>
    </w:p>
    <w:p w14:paraId="47221E13" w14:textId="77777777" w:rsidR="001E738F" w:rsidRPr="00117F5C" w:rsidRDefault="001E738F" w:rsidP="007041D4">
      <w:pPr>
        <w:pStyle w:val="NormalWeb"/>
        <w:spacing w:before="0" w:beforeAutospacing="0" w:after="120" w:afterAutospacing="0"/>
        <w:jc w:val="both"/>
        <w:rPr>
          <w:rFonts w:ascii="Century Gothic" w:hAnsi="Century Gothic"/>
          <w:sz w:val="22"/>
          <w:szCs w:val="22"/>
        </w:rPr>
      </w:pPr>
    </w:p>
    <w:p w14:paraId="707D0597" w14:textId="3692D993" w:rsidR="00DF5161" w:rsidRPr="00117F5C" w:rsidRDefault="00DF5161" w:rsidP="007041D4">
      <w:pPr>
        <w:pStyle w:val="NormalWeb"/>
        <w:spacing w:before="0" w:beforeAutospacing="0" w:after="120" w:afterAutospacing="0"/>
        <w:jc w:val="both"/>
        <w:rPr>
          <w:rFonts w:ascii="Century Gothic" w:hAnsi="Century Gothic"/>
          <w:sz w:val="22"/>
          <w:szCs w:val="22"/>
        </w:rPr>
      </w:pPr>
      <w:r w:rsidRPr="00117F5C">
        <w:rPr>
          <w:rFonts w:ascii="Century Gothic" w:hAnsi="Century Gothic"/>
          <w:sz w:val="22"/>
          <w:szCs w:val="22"/>
        </w:rPr>
        <w:t>À ______________________</w:t>
      </w:r>
    </w:p>
    <w:p w14:paraId="00BEF925" w14:textId="081713F5" w:rsidR="00DF5161" w:rsidRPr="00117F5C" w:rsidRDefault="00DF5161" w:rsidP="007041D4">
      <w:pPr>
        <w:pStyle w:val="NormalWeb"/>
        <w:spacing w:before="0" w:beforeAutospacing="0" w:after="120" w:afterAutospacing="0"/>
        <w:jc w:val="both"/>
        <w:rPr>
          <w:rFonts w:ascii="Century Gothic" w:hAnsi="Century Gothic"/>
          <w:sz w:val="22"/>
          <w:szCs w:val="22"/>
        </w:rPr>
      </w:pPr>
      <w:r w:rsidRPr="00117F5C">
        <w:rPr>
          <w:rFonts w:ascii="Century Gothic" w:hAnsi="Century Gothic"/>
          <w:sz w:val="22"/>
          <w:szCs w:val="22"/>
        </w:rPr>
        <w:t>Le _____________________</w:t>
      </w:r>
    </w:p>
    <w:p w14:paraId="2C0545C1" w14:textId="2A5FC3A7" w:rsidR="00A41845" w:rsidRPr="00117F5C" w:rsidRDefault="00E54F66" w:rsidP="00D74A56">
      <w:pPr>
        <w:pStyle w:val="T14-Tiresignataire"/>
        <w:spacing w:before="0" w:line="240" w:lineRule="auto"/>
        <w:jc w:val="right"/>
        <w:rPr>
          <w:rFonts w:ascii="Century Gothic" w:hAnsi="Century Gothic"/>
          <w:b/>
          <w:bCs/>
          <w:sz w:val="22"/>
          <w:szCs w:val="22"/>
        </w:rPr>
      </w:pPr>
      <w:r w:rsidRPr="00117F5C">
        <w:rPr>
          <w:rFonts w:ascii="Century Gothic" w:hAnsi="Century Gothic"/>
          <w:b/>
          <w:bCs/>
          <w:sz w:val="22"/>
          <w:szCs w:val="22"/>
        </w:rPr>
        <w:t>Nom, Prénom, Qualité</w:t>
      </w:r>
    </w:p>
    <w:p w14:paraId="36E1A6E0" w14:textId="5CB68D22" w:rsidR="00D74A56" w:rsidRPr="00117F5C" w:rsidRDefault="00D74A56" w:rsidP="00D74A56">
      <w:pPr>
        <w:pStyle w:val="T14-Tiresignataire"/>
        <w:spacing w:before="0" w:line="240" w:lineRule="auto"/>
        <w:jc w:val="right"/>
        <w:rPr>
          <w:rFonts w:ascii="Century Gothic" w:hAnsi="Century Gothic"/>
          <w:i/>
          <w:iCs/>
          <w:sz w:val="18"/>
          <w:szCs w:val="18"/>
        </w:rPr>
      </w:pPr>
      <w:r w:rsidRPr="00117F5C">
        <w:rPr>
          <w:rFonts w:ascii="Century Gothic" w:hAnsi="Century Gothic"/>
          <w:i/>
          <w:iCs/>
          <w:sz w:val="18"/>
          <w:szCs w:val="18"/>
        </w:rPr>
        <w:t>(précédé de la mention « Lu et approuvé »)</w:t>
      </w:r>
    </w:p>
    <w:p w14:paraId="11588C0D" w14:textId="77777777" w:rsidR="00DF5161" w:rsidRPr="00117F5C" w:rsidRDefault="00DF5161" w:rsidP="004A4A02">
      <w:pPr>
        <w:pStyle w:val="T14-Tiresignataire"/>
        <w:rPr>
          <w:rFonts w:ascii="Century Gothic" w:hAnsi="Century Gothic"/>
        </w:rPr>
      </w:pPr>
    </w:p>
    <w:p w14:paraId="6151CEEF" w14:textId="77777777" w:rsidR="00D13946" w:rsidRPr="00117F5C" w:rsidRDefault="00D13946" w:rsidP="002D7407">
      <w:pPr>
        <w:widowControl w:val="0"/>
        <w:tabs>
          <w:tab w:val="left" w:pos="7513"/>
        </w:tabs>
        <w:autoSpaceDE w:val="0"/>
        <w:autoSpaceDN w:val="0"/>
        <w:adjustRightInd w:val="0"/>
        <w:spacing w:line="288" w:lineRule="auto"/>
        <w:textAlignment w:val="center"/>
        <w:rPr>
          <w:rFonts w:ascii="Century Gothic" w:hAnsi="Century Gothic"/>
          <w:sz w:val="16"/>
          <w:szCs w:val="16"/>
        </w:rPr>
      </w:pPr>
    </w:p>
    <w:sectPr w:rsidR="00D13946" w:rsidRPr="00117F5C" w:rsidSect="00A4184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/>
      <w:pgMar w:top="1701" w:right="1134" w:bottom="1134" w:left="1134" w:header="1644" w:footer="68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9BA468" w14:textId="77777777" w:rsidR="00B8344A" w:rsidRDefault="00B8344A" w:rsidP="00DE20A7">
      <w:r>
        <w:separator/>
      </w:r>
    </w:p>
  </w:endnote>
  <w:endnote w:type="continuationSeparator" w:id="0">
    <w:p w14:paraId="07D14646" w14:textId="77777777" w:rsidR="00B8344A" w:rsidRDefault="00B8344A" w:rsidP="00DE20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??">
    <w:altName w:val="Yu Gothic UI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nionPro-Regular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IDFont+F1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39F977" w14:textId="77777777" w:rsidR="006D0FDE" w:rsidRDefault="006D0FDE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464694" w14:textId="77777777" w:rsidR="00A41845" w:rsidRPr="00A41845" w:rsidRDefault="00A41845">
    <w:pPr>
      <w:pStyle w:val="Pieddepage"/>
      <w:rPr>
        <w:rFonts w:ascii="Times New Roman" w:hAnsi="Times New Roman"/>
        <w:sz w:val="22"/>
        <w:szCs w:val="22"/>
      </w:rPr>
    </w:pPr>
    <w:r>
      <w:tab/>
    </w:r>
    <w:r w:rsidRPr="00A41845">
      <w:rPr>
        <w:rFonts w:ascii="Times New Roman" w:hAnsi="Times New Roman"/>
        <w:sz w:val="22"/>
        <w:szCs w:val="22"/>
      </w:rPr>
      <w:fldChar w:fldCharType="begin"/>
    </w:r>
    <w:r w:rsidRPr="00A41845">
      <w:rPr>
        <w:rFonts w:ascii="Times New Roman" w:hAnsi="Times New Roman"/>
        <w:sz w:val="22"/>
        <w:szCs w:val="22"/>
      </w:rPr>
      <w:instrText>PAGE   \* MERGEFORMAT</w:instrText>
    </w:r>
    <w:r w:rsidRPr="00A41845">
      <w:rPr>
        <w:rFonts w:ascii="Times New Roman" w:hAnsi="Times New Roman"/>
        <w:sz w:val="22"/>
        <w:szCs w:val="22"/>
      </w:rPr>
      <w:fldChar w:fldCharType="separate"/>
    </w:r>
    <w:r w:rsidR="00D3482D">
      <w:rPr>
        <w:rFonts w:ascii="Times New Roman" w:hAnsi="Times New Roman"/>
        <w:noProof/>
        <w:sz w:val="22"/>
        <w:szCs w:val="22"/>
      </w:rPr>
      <w:t>2</w:t>
    </w:r>
    <w:r w:rsidRPr="00A41845">
      <w:rPr>
        <w:rFonts w:ascii="Times New Roman" w:hAnsi="Times New Roman"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106D4D" w14:textId="77777777" w:rsidR="00607056" w:rsidRPr="005327C6" w:rsidRDefault="00CA5400" w:rsidP="00254932">
    <w:pPr>
      <w:widowControl w:val="0"/>
      <w:autoSpaceDE w:val="0"/>
      <w:autoSpaceDN w:val="0"/>
      <w:adjustRightInd w:val="0"/>
      <w:spacing w:line="288" w:lineRule="auto"/>
      <w:ind w:left="-284"/>
      <w:textAlignment w:val="center"/>
      <w:rPr>
        <w:rFonts w:ascii="Times New Roman" w:hAnsi="Times New Roman"/>
        <w:color w:val="000090"/>
        <w:sz w:val="15"/>
        <w:szCs w:val="15"/>
      </w:rPr>
    </w:pPr>
    <w:r>
      <w:rPr>
        <w:rFonts w:ascii="Times New Roman" w:hAnsi="Times New Roman"/>
        <w:color w:val="000090"/>
        <w:sz w:val="15"/>
        <w:szCs w:val="15"/>
      </w:rPr>
      <w:t>4 rue Léon Mauris – CS 17724 – 21077 Dijon Cedex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CE400C" w14:textId="77777777" w:rsidR="00B8344A" w:rsidRDefault="00B8344A" w:rsidP="00DE20A7">
      <w:r>
        <w:separator/>
      </w:r>
    </w:p>
  </w:footnote>
  <w:footnote w:type="continuationSeparator" w:id="0">
    <w:p w14:paraId="3871CD41" w14:textId="77777777" w:rsidR="00B8344A" w:rsidRDefault="00B8344A" w:rsidP="00DE20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9A75A5" w14:textId="34727A62" w:rsidR="006D0FDE" w:rsidRDefault="006D0FDE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29C1B7" w14:textId="26CDCCAE" w:rsidR="006D0FDE" w:rsidRDefault="006D0FDE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33817D" w14:textId="1E9AD1E1" w:rsidR="00607056" w:rsidRDefault="00965FDD" w:rsidP="00607056">
    <w:pPr>
      <w:pStyle w:val="En-tte"/>
      <w:tabs>
        <w:tab w:val="clear" w:pos="4536"/>
      </w:tabs>
      <w:jc w:val="center"/>
    </w:pPr>
    <w:r>
      <w:rPr>
        <w:noProof/>
        <w:lang w:eastAsia="fr-FR"/>
      </w:rPr>
      <w:drawing>
        <wp:anchor distT="0" distB="0" distL="114300" distR="114300" simplePos="0" relativeHeight="251657728" behindDoc="0" locked="0" layoutInCell="1" allowOverlap="1" wp14:anchorId="4968B5AC" wp14:editId="510E6957">
          <wp:simplePos x="0" y="0"/>
          <wp:positionH relativeFrom="page">
            <wp:align>center</wp:align>
          </wp:positionH>
          <wp:positionV relativeFrom="page">
            <wp:posOffset>215900</wp:posOffset>
          </wp:positionV>
          <wp:extent cx="1079500" cy="676275"/>
          <wp:effectExtent l="0" t="0" r="0" b="0"/>
          <wp:wrapNone/>
          <wp:docPr id="2" name="Placehol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lacehold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2010" cy="527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07056" w:rsidRPr="00D47FAE">
      <w:rPr>
        <w:rFonts w:ascii="Times New Roman" w:hAnsi="Times New Roman"/>
        <w:sz w:val="22"/>
        <w:szCs w:val="22"/>
      </w:rPr>
      <w:t>MINISTÈRE DE LA JUSTICE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4A1CDF"/>
    <w:multiLevelType w:val="hybridMultilevel"/>
    <w:tmpl w:val="A94EBF86"/>
    <w:lvl w:ilvl="0" w:tplc="FFFFFFFF">
      <w:start w:val="1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760285"/>
    <w:multiLevelType w:val="hybridMultilevel"/>
    <w:tmpl w:val="A52615F4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25224B"/>
    <w:multiLevelType w:val="hybridMultilevel"/>
    <w:tmpl w:val="A2DA0A94"/>
    <w:lvl w:ilvl="0" w:tplc="FFFFFFFF">
      <w:start w:val="1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2A388F"/>
    <w:multiLevelType w:val="hybridMultilevel"/>
    <w:tmpl w:val="7FE4BC16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CD12506"/>
    <w:multiLevelType w:val="hybridMultilevel"/>
    <w:tmpl w:val="034CB818"/>
    <w:lvl w:ilvl="0" w:tplc="FFFFFFFF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activeWritingStyle w:appName="MSWord" w:lang="fr-FR" w:vendorID="64" w:dllVersion="6" w:nlCheck="1" w:checkStyle="0"/>
  <w:activeWritingStyle w:appName="MSWord" w:lang="fr-FR" w:vendorID="64" w:dllVersion="0" w:nlCheck="1" w:checkStyle="0"/>
  <w:activeWritingStyle w:appName="MSWord" w:lang="fr-FR" w:vendorID="64" w:dllVersion="4096" w:nlCheck="1" w:checkStyle="0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284"/>
  <w:drawingGridVerticalSpacing w:val="284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51FF"/>
    <w:rsid w:val="000077E8"/>
    <w:rsid w:val="00011887"/>
    <w:rsid w:val="00012E0C"/>
    <w:rsid w:val="00015B57"/>
    <w:rsid w:val="00056ADB"/>
    <w:rsid w:val="0006610F"/>
    <w:rsid w:val="00067486"/>
    <w:rsid w:val="00077F64"/>
    <w:rsid w:val="000833A8"/>
    <w:rsid w:val="0008779E"/>
    <w:rsid w:val="000914B9"/>
    <w:rsid w:val="000B01D2"/>
    <w:rsid w:val="000C2869"/>
    <w:rsid w:val="000E389B"/>
    <w:rsid w:val="00106F47"/>
    <w:rsid w:val="00111AEB"/>
    <w:rsid w:val="00117F5C"/>
    <w:rsid w:val="00165E60"/>
    <w:rsid w:val="0017080F"/>
    <w:rsid w:val="00173AAB"/>
    <w:rsid w:val="001753F4"/>
    <w:rsid w:val="001B1419"/>
    <w:rsid w:val="001D1077"/>
    <w:rsid w:val="001D2F37"/>
    <w:rsid w:val="001E738F"/>
    <w:rsid w:val="002024D6"/>
    <w:rsid w:val="00204556"/>
    <w:rsid w:val="002053C5"/>
    <w:rsid w:val="00222CF1"/>
    <w:rsid w:val="00226AF5"/>
    <w:rsid w:val="00232908"/>
    <w:rsid w:val="002434E5"/>
    <w:rsid w:val="002470E6"/>
    <w:rsid w:val="00254932"/>
    <w:rsid w:val="002A23BF"/>
    <w:rsid w:val="002A38EB"/>
    <w:rsid w:val="002B2DB1"/>
    <w:rsid w:val="002B61B8"/>
    <w:rsid w:val="002D7407"/>
    <w:rsid w:val="00302460"/>
    <w:rsid w:val="003035B5"/>
    <w:rsid w:val="003059DB"/>
    <w:rsid w:val="00321660"/>
    <w:rsid w:val="00324A87"/>
    <w:rsid w:val="0036375E"/>
    <w:rsid w:val="00380183"/>
    <w:rsid w:val="003B3974"/>
    <w:rsid w:val="003B4E41"/>
    <w:rsid w:val="003E74F4"/>
    <w:rsid w:val="003F3384"/>
    <w:rsid w:val="003F4725"/>
    <w:rsid w:val="00400F42"/>
    <w:rsid w:val="004151FF"/>
    <w:rsid w:val="00426AFA"/>
    <w:rsid w:val="0043459A"/>
    <w:rsid w:val="0045696B"/>
    <w:rsid w:val="004577A6"/>
    <w:rsid w:val="00475EDB"/>
    <w:rsid w:val="00495198"/>
    <w:rsid w:val="004A060A"/>
    <w:rsid w:val="004A4A02"/>
    <w:rsid w:val="004C6588"/>
    <w:rsid w:val="004D6B4E"/>
    <w:rsid w:val="004F14C0"/>
    <w:rsid w:val="0051426D"/>
    <w:rsid w:val="00520537"/>
    <w:rsid w:val="00530E22"/>
    <w:rsid w:val="0056183E"/>
    <w:rsid w:val="00564B1D"/>
    <w:rsid w:val="00595AEE"/>
    <w:rsid w:val="00596FE1"/>
    <w:rsid w:val="005977DE"/>
    <w:rsid w:val="005A17F1"/>
    <w:rsid w:val="005A2B87"/>
    <w:rsid w:val="0060599F"/>
    <w:rsid w:val="00607056"/>
    <w:rsid w:val="00611E27"/>
    <w:rsid w:val="00624EBF"/>
    <w:rsid w:val="00630D12"/>
    <w:rsid w:val="00631680"/>
    <w:rsid w:val="006319D2"/>
    <w:rsid w:val="0063276D"/>
    <w:rsid w:val="00645475"/>
    <w:rsid w:val="00647254"/>
    <w:rsid w:val="00671317"/>
    <w:rsid w:val="00675CF3"/>
    <w:rsid w:val="006872E3"/>
    <w:rsid w:val="006A364D"/>
    <w:rsid w:val="006B594F"/>
    <w:rsid w:val="006C534D"/>
    <w:rsid w:val="006D0FDE"/>
    <w:rsid w:val="006E53CE"/>
    <w:rsid w:val="006E61F3"/>
    <w:rsid w:val="006F38AD"/>
    <w:rsid w:val="007041D4"/>
    <w:rsid w:val="00754297"/>
    <w:rsid w:val="007572EA"/>
    <w:rsid w:val="00770BCB"/>
    <w:rsid w:val="0077324E"/>
    <w:rsid w:val="00776B61"/>
    <w:rsid w:val="00777655"/>
    <w:rsid w:val="00793553"/>
    <w:rsid w:val="007B2831"/>
    <w:rsid w:val="007B6BA7"/>
    <w:rsid w:val="007E378B"/>
    <w:rsid w:val="007F2721"/>
    <w:rsid w:val="00801332"/>
    <w:rsid w:val="00841294"/>
    <w:rsid w:val="00853BD7"/>
    <w:rsid w:val="00855A51"/>
    <w:rsid w:val="00861736"/>
    <w:rsid w:val="00875028"/>
    <w:rsid w:val="00882A6C"/>
    <w:rsid w:val="00896B12"/>
    <w:rsid w:val="008C699B"/>
    <w:rsid w:val="008E3476"/>
    <w:rsid w:val="008F089E"/>
    <w:rsid w:val="008F1F2F"/>
    <w:rsid w:val="009104EB"/>
    <w:rsid w:val="00920395"/>
    <w:rsid w:val="009575E4"/>
    <w:rsid w:val="00965FDD"/>
    <w:rsid w:val="00971022"/>
    <w:rsid w:val="009775F6"/>
    <w:rsid w:val="00997B3B"/>
    <w:rsid w:val="009B4500"/>
    <w:rsid w:val="009C03EB"/>
    <w:rsid w:val="009C67D3"/>
    <w:rsid w:val="009E4A5A"/>
    <w:rsid w:val="009E5261"/>
    <w:rsid w:val="009F169A"/>
    <w:rsid w:val="009F5247"/>
    <w:rsid w:val="009F7423"/>
    <w:rsid w:val="00A0205B"/>
    <w:rsid w:val="00A16132"/>
    <w:rsid w:val="00A41845"/>
    <w:rsid w:val="00A57BF9"/>
    <w:rsid w:val="00A65603"/>
    <w:rsid w:val="00A8048A"/>
    <w:rsid w:val="00AC3774"/>
    <w:rsid w:val="00AC46D8"/>
    <w:rsid w:val="00AD74A3"/>
    <w:rsid w:val="00AE7301"/>
    <w:rsid w:val="00B1278C"/>
    <w:rsid w:val="00B224EF"/>
    <w:rsid w:val="00B47483"/>
    <w:rsid w:val="00B53B7D"/>
    <w:rsid w:val="00B646E0"/>
    <w:rsid w:val="00B72B65"/>
    <w:rsid w:val="00B8344A"/>
    <w:rsid w:val="00BD0A6E"/>
    <w:rsid w:val="00BD2C5A"/>
    <w:rsid w:val="00BE14C8"/>
    <w:rsid w:val="00BE1DED"/>
    <w:rsid w:val="00C07D58"/>
    <w:rsid w:val="00C1777F"/>
    <w:rsid w:val="00C245F4"/>
    <w:rsid w:val="00C31B03"/>
    <w:rsid w:val="00C3251D"/>
    <w:rsid w:val="00C40FB2"/>
    <w:rsid w:val="00C43932"/>
    <w:rsid w:val="00C52380"/>
    <w:rsid w:val="00C70D87"/>
    <w:rsid w:val="00C735B5"/>
    <w:rsid w:val="00C823DF"/>
    <w:rsid w:val="00C9687C"/>
    <w:rsid w:val="00CA2E98"/>
    <w:rsid w:val="00CA5400"/>
    <w:rsid w:val="00CD4323"/>
    <w:rsid w:val="00D13946"/>
    <w:rsid w:val="00D30C92"/>
    <w:rsid w:val="00D336AB"/>
    <w:rsid w:val="00D3482D"/>
    <w:rsid w:val="00D47FAE"/>
    <w:rsid w:val="00D516B8"/>
    <w:rsid w:val="00D51E84"/>
    <w:rsid w:val="00D52187"/>
    <w:rsid w:val="00D630B0"/>
    <w:rsid w:val="00D65FEF"/>
    <w:rsid w:val="00D70A19"/>
    <w:rsid w:val="00D74A56"/>
    <w:rsid w:val="00D74C57"/>
    <w:rsid w:val="00D804DF"/>
    <w:rsid w:val="00D8345C"/>
    <w:rsid w:val="00DB4641"/>
    <w:rsid w:val="00DC559B"/>
    <w:rsid w:val="00DE20A7"/>
    <w:rsid w:val="00DE4D13"/>
    <w:rsid w:val="00DF5161"/>
    <w:rsid w:val="00E017EC"/>
    <w:rsid w:val="00E2121E"/>
    <w:rsid w:val="00E26A2C"/>
    <w:rsid w:val="00E35DDF"/>
    <w:rsid w:val="00E426C5"/>
    <w:rsid w:val="00E43710"/>
    <w:rsid w:val="00E54F66"/>
    <w:rsid w:val="00E834CD"/>
    <w:rsid w:val="00EA4A3D"/>
    <w:rsid w:val="00EC238C"/>
    <w:rsid w:val="00EC3711"/>
    <w:rsid w:val="00EC3FA3"/>
    <w:rsid w:val="00EC5768"/>
    <w:rsid w:val="00EF606E"/>
    <w:rsid w:val="00EF73EB"/>
    <w:rsid w:val="00F310EE"/>
    <w:rsid w:val="00F43663"/>
    <w:rsid w:val="00F64F18"/>
    <w:rsid w:val="00F71EE1"/>
    <w:rsid w:val="00F844D9"/>
    <w:rsid w:val="00FA1D22"/>
    <w:rsid w:val="00FC4C5F"/>
    <w:rsid w:val="00FC528E"/>
    <w:rsid w:val="00FF6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95FB3EB"/>
  <w14:defaultImageDpi w14:val="300"/>
  <w15:chartTrackingRefBased/>
  <w15:docId w15:val="{3E25D07E-D988-43D8-B01B-BB86EFB3F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??" w:hAnsi="Cambria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41294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lendrier">
    <w:name w:val="Calendrier"/>
    <w:basedOn w:val="Normal"/>
    <w:autoRedefine/>
    <w:rsid w:val="00DE4D13"/>
    <w:pPr>
      <w:shd w:val="clear" w:color="auto" w:fill="B10101"/>
      <w:spacing w:before="120" w:line="280" w:lineRule="exact"/>
      <w:ind w:left="57"/>
    </w:pPr>
    <w:rPr>
      <w:rFonts w:ascii="Calibri" w:hAnsi="Calibri"/>
      <w:color w:val="FFFFFF"/>
      <w:sz w:val="28"/>
      <w:szCs w:val="28"/>
    </w:rPr>
  </w:style>
  <w:style w:type="paragraph" w:customStyle="1" w:styleId="Paragraphestandard">
    <w:name w:val="[Paragraphe standard]"/>
    <w:basedOn w:val="Normal"/>
    <w:rsid w:val="00D804DF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styleId="Textedebulles">
    <w:name w:val="Balloon Text"/>
    <w:basedOn w:val="Normal"/>
    <w:link w:val="TextedebullesCar"/>
    <w:semiHidden/>
    <w:rsid w:val="00D804DF"/>
    <w:rPr>
      <w:rFonts w:ascii="Lucida Grande" w:hAnsi="Lucida Grande"/>
      <w:sz w:val="18"/>
      <w:szCs w:val="18"/>
      <w:lang w:eastAsia="ja-JP"/>
    </w:rPr>
  </w:style>
  <w:style w:type="character" w:customStyle="1" w:styleId="TextedebullesCar">
    <w:name w:val="Texte de bulles Car"/>
    <w:link w:val="Textedebulles"/>
    <w:semiHidden/>
    <w:locked/>
    <w:rsid w:val="00D804DF"/>
    <w:rPr>
      <w:rFonts w:ascii="Lucida Grande" w:hAnsi="Lucida Grande"/>
      <w:sz w:val="18"/>
    </w:rPr>
  </w:style>
  <w:style w:type="paragraph" w:styleId="En-tte">
    <w:name w:val="header"/>
    <w:basedOn w:val="Normal"/>
    <w:link w:val="En-tteCar"/>
    <w:rsid w:val="00DE20A7"/>
    <w:pPr>
      <w:tabs>
        <w:tab w:val="center" w:pos="4536"/>
        <w:tab w:val="right" w:pos="9072"/>
      </w:tabs>
    </w:pPr>
    <w:rPr>
      <w:lang w:eastAsia="ja-JP"/>
    </w:rPr>
  </w:style>
  <w:style w:type="character" w:customStyle="1" w:styleId="En-tteCar">
    <w:name w:val="En-tête Car"/>
    <w:link w:val="En-tte"/>
    <w:locked/>
    <w:rsid w:val="00DE20A7"/>
    <w:rPr>
      <w:sz w:val="24"/>
    </w:rPr>
  </w:style>
  <w:style w:type="paragraph" w:styleId="Pieddepage">
    <w:name w:val="footer"/>
    <w:basedOn w:val="Normal"/>
    <w:link w:val="PieddepageCar"/>
    <w:uiPriority w:val="99"/>
    <w:rsid w:val="00DE20A7"/>
    <w:pPr>
      <w:tabs>
        <w:tab w:val="center" w:pos="4536"/>
        <w:tab w:val="right" w:pos="9072"/>
      </w:tabs>
    </w:pPr>
    <w:rPr>
      <w:lang w:eastAsia="ja-JP"/>
    </w:rPr>
  </w:style>
  <w:style w:type="character" w:customStyle="1" w:styleId="PieddepageCar">
    <w:name w:val="Pied de page Car"/>
    <w:link w:val="Pieddepage"/>
    <w:uiPriority w:val="99"/>
    <w:locked/>
    <w:rsid w:val="00DE20A7"/>
    <w:rPr>
      <w:sz w:val="24"/>
    </w:rPr>
  </w:style>
  <w:style w:type="character" w:styleId="Lienhypertexte">
    <w:name w:val="Hyperlink"/>
    <w:rsid w:val="00254932"/>
    <w:rPr>
      <w:color w:val="0000FF"/>
      <w:u w:val="single"/>
    </w:rPr>
  </w:style>
  <w:style w:type="character" w:customStyle="1" w:styleId="postal-code">
    <w:name w:val="postal-code"/>
    <w:rsid w:val="00B47483"/>
  </w:style>
  <w:style w:type="character" w:customStyle="1" w:styleId="locality">
    <w:name w:val="locality"/>
    <w:rsid w:val="00B47483"/>
  </w:style>
  <w:style w:type="paragraph" w:styleId="NormalWeb">
    <w:name w:val="Normal (Web)"/>
    <w:basedOn w:val="Normal"/>
    <w:uiPriority w:val="99"/>
    <w:unhideWhenUsed/>
    <w:rsid w:val="00E43710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paragraph" w:customStyle="1" w:styleId="NOMDUSERVICE">
    <w:name w:val="NOM DU SERVICE"/>
    <w:basedOn w:val="Normal"/>
    <w:autoRedefine/>
    <w:qFormat/>
    <w:rsid w:val="00DC559B"/>
    <w:pPr>
      <w:tabs>
        <w:tab w:val="left" w:pos="7371"/>
      </w:tabs>
      <w:spacing w:before="60"/>
    </w:pPr>
    <w:rPr>
      <w:rFonts w:ascii="Times New Roman" w:hAnsi="Times New Roman"/>
      <w:caps/>
      <w:color w:val="000090"/>
      <w:sz w:val="16"/>
      <w:szCs w:val="16"/>
    </w:rPr>
  </w:style>
  <w:style w:type="paragraph" w:customStyle="1" w:styleId="NOMDELADIRECTION">
    <w:name w:val="NOM DE LA DIRECTION"/>
    <w:basedOn w:val="Normal"/>
    <w:autoRedefine/>
    <w:qFormat/>
    <w:rsid w:val="00645475"/>
    <w:pPr>
      <w:widowControl w:val="0"/>
      <w:tabs>
        <w:tab w:val="left" w:pos="7513"/>
      </w:tabs>
      <w:autoSpaceDE w:val="0"/>
      <w:autoSpaceDN w:val="0"/>
      <w:adjustRightInd w:val="0"/>
      <w:spacing w:before="800"/>
      <w:textAlignment w:val="center"/>
    </w:pPr>
    <w:rPr>
      <w:rFonts w:ascii="Times New Roman" w:hAnsi="Times New Roman"/>
      <w:b/>
      <w:bCs/>
      <w:caps/>
      <w:color w:val="000090"/>
      <w:sz w:val="16"/>
      <w:szCs w:val="16"/>
    </w:rPr>
  </w:style>
  <w:style w:type="paragraph" w:customStyle="1" w:styleId="Affairesuiviepar">
    <w:name w:val="Affaire suivie par"/>
    <w:basedOn w:val="Normal"/>
    <w:autoRedefine/>
    <w:qFormat/>
    <w:rsid w:val="00DC559B"/>
    <w:pPr>
      <w:widowControl w:val="0"/>
      <w:tabs>
        <w:tab w:val="left" w:pos="7513"/>
      </w:tabs>
      <w:autoSpaceDE w:val="0"/>
      <w:autoSpaceDN w:val="0"/>
      <w:adjustRightInd w:val="0"/>
      <w:spacing w:line="288" w:lineRule="auto"/>
      <w:ind w:left="-284" w:right="-427"/>
      <w:textAlignment w:val="center"/>
    </w:pPr>
    <w:rPr>
      <w:rFonts w:ascii="Times New Roman" w:hAnsi="Times New Roman"/>
      <w:sz w:val="16"/>
      <w:szCs w:val="16"/>
    </w:rPr>
  </w:style>
  <w:style w:type="paragraph" w:customStyle="1" w:styleId="DossierN">
    <w:name w:val="Dossier N°"/>
    <w:basedOn w:val="Normal"/>
    <w:autoRedefine/>
    <w:qFormat/>
    <w:rsid w:val="00D8345C"/>
    <w:pPr>
      <w:tabs>
        <w:tab w:val="left" w:pos="5670"/>
      </w:tabs>
      <w:autoSpaceDE w:val="0"/>
      <w:autoSpaceDN w:val="0"/>
      <w:adjustRightInd w:val="0"/>
      <w:contextualSpacing/>
      <w:jc w:val="center"/>
      <w:textAlignment w:val="center"/>
      <w:outlineLvl w:val="0"/>
    </w:pPr>
    <w:rPr>
      <w:rFonts w:ascii="Times New Roman" w:hAnsi="Times New Roman"/>
      <w:b/>
      <w:sz w:val="36"/>
      <w:szCs w:val="36"/>
    </w:rPr>
  </w:style>
  <w:style w:type="paragraph" w:customStyle="1" w:styleId="Paris">
    <w:name w:val="Paris"/>
    <w:basedOn w:val="Normal"/>
    <w:autoRedefine/>
    <w:qFormat/>
    <w:rsid w:val="0036375E"/>
    <w:pPr>
      <w:autoSpaceDE w:val="0"/>
      <w:autoSpaceDN w:val="0"/>
      <w:adjustRightInd w:val="0"/>
      <w:spacing w:after="480"/>
      <w:ind w:left="6096"/>
      <w:contextualSpacing/>
      <w:textAlignment w:val="center"/>
      <w:outlineLvl w:val="0"/>
    </w:pPr>
    <w:rPr>
      <w:rFonts w:ascii="Times New Roman" w:hAnsi="Times New Roman"/>
    </w:rPr>
  </w:style>
  <w:style w:type="paragraph" w:customStyle="1" w:styleId="T14-Tiresignataire">
    <w:name w:val="T14 - Tire signataire"/>
    <w:basedOn w:val="Normal"/>
    <w:link w:val="T14-TiresignataireCar"/>
    <w:qFormat/>
    <w:rsid w:val="004A4A02"/>
    <w:pPr>
      <w:widowControl w:val="0"/>
      <w:spacing w:before="720" w:line="360" w:lineRule="auto"/>
      <w:ind w:left="4536"/>
      <w:jc w:val="center"/>
    </w:pPr>
    <w:rPr>
      <w:rFonts w:ascii="Times New Roman" w:hAnsi="Times New Roman"/>
    </w:rPr>
  </w:style>
  <w:style w:type="character" w:customStyle="1" w:styleId="T14-TiresignataireCar">
    <w:name w:val="T14 - Tire signataire Car"/>
    <w:link w:val="T14-Tiresignataire"/>
    <w:rsid w:val="004A4A02"/>
    <w:rPr>
      <w:rFonts w:ascii="Times New Roman" w:hAnsi="Times New Roman"/>
      <w:sz w:val="24"/>
      <w:szCs w:val="24"/>
    </w:rPr>
  </w:style>
  <w:style w:type="paragraph" w:customStyle="1" w:styleId="T16-Prnometnom">
    <w:name w:val="T16 - Prénom et nom"/>
    <w:basedOn w:val="Normal"/>
    <w:link w:val="T16-PrnometnomCar"/>
    <w:qFormat/>
    <w:rsid w:val="0036375E"/>
    <w:pPr>
      <w:keepNext/>
      <w:spacing w:before="1080" w:after="240"/>
      <w:ind w:left="4536"/>
      <w:jc w:val="center"/>
    </w:pPr>
    <w:rPr>
      <w:rFonts w:ascii="Times New Roman" w:hAnsi="Times New Roman"/>
    </w:rPr>
  </w:style>
  <w:style w:type="character" w:customStyle="1" w:styleId="T16-PrnometnomCar">
    <w:name w:val="T16 - Prénom et nom Car"/>
    <w:basedOn w:val="Policepardfaut"/>
    <w:link w:val="T16-Prnometnom"/>
    <w:rsid w:val="0036375E"/>
    <w:rPr>
      <w:rFonts w:ascii="Times New Roman" w:hAnsi="Times New Roman"/>
      <w:sz w:val="24"/>
      <w:szCs w:val="24"/>
    </w:rPr>
  </w:style>
  <w:style w:type="paragraph" w:customStyle="1" w:styleId="01-NOMDELADIRECTION">
    <w:name w:val="01 - NOM DE LA DIRECTION"/>
    <w:basedOn w:val="Normal"/>
    <w:next w:val="Normal"/>
    <w:autoRedefine/>
    <w:qFormat/>
    <w:rsid w:val="00841294"/>
    <w:pPr>
      <w:widowControl w:val="0"/>
      <w:tabs>
        <w:tab w:val="left" w:pos="7513"/>
      </w:tabs>
      <w:autoSpaceDE w:val="0"/>
      <w:autoSpaceDN w:val="0"/>
      <w:adjustRightInd w:val="0"/>
      <w:spacing w:before="400"/>
    </w:pPr>
    <w:rPr>
      <w:rFonts w:ascii="Times New Roman" w:hAnsi="Times New Roman"/>
      <w:b/>
      <w:bCs/>
      <w:caps/>
      <w:color w:val="000090"/>
      <w:sz w:val="16"/>
      <w:szCs w:val="16"/>
    </w:rPr>
  </w:style>
  <w:style w:type="paragraph" w:customStyle="1" w:styleId="02-NOMDUSERVICE">
    <w:name w:val="02 - NOM DU SERVICE"/>
    <w:basedOn w:val="Normal"/>
    <w:next w:val="Sous-titre"/>
    <w:autoRedefine/>
    <w:qFormat/>
    <w:rsid w:val="00841294"/>
    <w:pPr>
      <w:tabs>
        <w:tab w:val="left" w:pos="7371"/>
      </w:tabs>
      <w:spacing w:before="20"/>
    </w:pPr>
    <w:rPr>
      <w:rFonts w:ascii="Times New Roman" w:hAnsi="Times New Roman"/>
      <w:b/>
      <w:caps/>
      <w:color w:val="000090"/>
      <w:sz w:val="16"/>
      <w:szCs w:val="16"/>
    </w:rPr>
  </w:style>
  <w:style w:type="paragraph" w:styleId="Sous-titre">
    <w:name w:val="Subtitle"/>
    <w:basedOn w:val="Normal"/>
    <w:next w:val="Normal"/>
    <w:link w:val="Sous-titreCar"/>
    <w:qFormat/>
    <w:locked/>
    <w:rsid w:val="00841294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ous-titreCar">
    <w:name w:val="Sous-titre Car"/>
    <w:basedOn w:val="Policepardfaut"/>
    <w:link w:val="Sous-titre"/>
    <w:rsid w:val="00841294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03-NOMDESOUS-DIRECTIONCar">
    <w:name w:val="03 - NOM DE SOUS-DIRECTION Car"/>
    <w:link w:val="03-NOMDESOUS-DIRECTION"/>
    <w:locked/>
    <w:rsid w:val="00841294"/>
    <w:rPr>
      <w:rFonts w:ascii="Times New Roman" w:hAnsi="Times New Roman"/>
      <w:caps/>
      <w:color w:val="000090"/>
      <w:sz w:val="16"/>
      <w:szCs w:val="16"/>
    </w:rPr>
  </w:style>
  <w:style w:type="paragraph" w:customStyle="1" w:styleId="03-NOMDESOUS-DIRECTION">
    <w:name w:val="03 - NOM DE SOUS-DIRECTION"/>
    <w:basedOn w:val="Normal"/>
    <w:next w:val="Normal"/>
    <w:link w:val="03-NOMDESOUS-DIRECTIONCar"/>
    <w:qFormat/>
    <w:rsid w:val="00841294"/>
    <w:pPr>
      <w:spacing w:before="20"/>
    </w:pPr>
    <w:rPr>
      <w:rFonts w:ascii="Times New Roman" w:hAnsi="Times New Roman"/>
      <w:caps/>
      <w:color w:val="000090"/>
      <w:sz w:val="16"/>
      <w:szCs w:val="16"/>
    </w:rPr>
  </w:style>
  <w:style w:type="paragraph" w:customStyle="1" w:styleId="04-Nomdubureau">
    <w:name w:val="04 - Nom du bureau"/>
    <w:basedOn w:val="Normal"/>
    <w:next w:val="Normal"/>
    <w:qFormat/>
    <w:rsid w:val="00841294"/>
    <w:rPr>
      <w:rFonts w:ascii="Times New Roman" w:hAnsi="Times New Roman"/>
      <w:color w:val="000090"/>
      <w:sz w:val="16"/>
    </w:rPr>
  </w:style>
  <w:style w:type="paragraph" w:customStyle="1" w:styleId="05-Affairesuiviepar">
    <w:name w:val="05- Affaire suivie par"/>
    <w:basedOn w:val="Normal"/>
    <w:next w:val="Normal"/>
    <w:autoRedefine/>
    <w:qFormat/>
    <w:rsid w:val="00D3482D"/>
    <w:pPr>
      <w:widowControl w:val="0"/>
      <w:tabs>
        <w:tab w:val="left" w:pos="7513"/>
      </w:tabs>
      <w:autoSpaceDE w:val="0"/>
      <w:autoSpaceDN w:val="0"/>
      <w:adjustRightInd w:val="0"/>
      <w:spacing w:before="180"/>
      <w:textAlignment w:val="center"/>
    </w:pPr>
    <w:rPr>
      <w:rFonts w:ascii="Times New Roman" w:hAnsi="Times New Roman"/>
      <w:sz w:val="32"/>
      <w:szCs w:val="32"/>
    </w:rPr>
  </w:style>
  <w:style w:type="paragraph" w:customStyle="1" w:styleId="06-tlphone">
    <w:name w:val="06 - téléphone"/>
    <w:basedOn w:val="Normal"/>
    <w:next w:val="Normal"/>
    <w:link w:val="06-tlphoneCar"/>
    <w:qFormat/>
    <w:rsid w:val="00841294"/>
    <w:pPr>
      <w:spacing w:before="20"/>
    </w:pPr>
    <w:rPr>
      <w:rFonts w:ascii="Times New Roman" w:hAnsi="Times New Roman"/>
      <w:sz w:val="16"/>
    </w:rPr>
  </w:style>
  <w:style w:type="character" w:customStyle="1" w:styleId="06-tlphoneCar">
    <w:name w:val="06 - téléphone Car"/>
    <w:link w:val="06-tlphone"/>
    <w:rsid w:val="00841294"/>
    <w:rPr>
      <w:rFonts w:ascii="Times New Roman" w:hAnsi="Times New Roman"/>
      <w:sz w:val="16"/>
      <w:szCs w:val="24"/>
    </w:rPr>
  </w:style>
  <w:style w:type="character" w:styleId="Marquedecommentaire">
    <w:name w:val="annotation reference"/>
    <w:basedOn w:val="Policepardfaut"/>
    <w:rsid w:val="002B2DB1"/>
    <w:rPr>
      <w:sz w:val="16"/>
      <w:szCs w:val="16"/>
    </w:rPr>
  </w:style>
  <w:style w:type="paragraph" w:styleId="Commentaire">
    <w:name w:val="annotation text"/>
    <w:basedOn w:val="Normal"/>
    <w:link w:val="CommentaireCar"/>
    <w:rsid w:val="002B2DB1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2B2DB1"/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2B2DB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2B2DB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62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3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5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8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1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72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errine.donolo\AppData\Local\Temp\Temp1_modeles_SG-1.zip\mod&#232;le%20courrier%20externe%20forme%20personnelle.dotm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FE455D7875C7543BF994043B85C3DAE" ma:contentTypeVersion="16" ma:contentTypeDescription="Crée un document." ma:contentTypeScope="" ma:versionID="f6d991cbc5654378077714c29f748624">
  <xsd:schema xmlns:xsd="http://www.w3.org/2001/XMLSchema" xmlns:xs="http://www.w3.org/2001/XMLSchema" xmlns:p="http://schemas.microsoft.com/office/2006/metadata/properties" xmlns:ns2="a5a18549-ca83-461f-8fd7-28266b8860bd" xmlns:ns3="25307eb1-7141-47ca-ac43-68ed475355db" targetNamespace="http://schemas.microsoft.com/office/2006/metadata/properties" ma:root="true" ma:fieldsID="ed3455d6b90d25bb04c90043305b4dda" ns2:_="" ns3:_="">
    <xsd:import namespace="a5a18549-ca83-461f-8fd7-28266b8860bd"/>
    <xsd:import namespace="25307eb1-7141-47ca-ac43-68ed475355d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LengthInSeconds" minOccurs="0"/>
                <xsd:element ref="ns3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a18549-ca83-461f-8fd7-28266b8860b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0080f808-68cc-465a-baa5-7ff36074f9f3}" ma:internalName="TaxCatchAll" ma:showField="CatchAllData" ma:web="a5a18549-ca83-461f-8fd7-28266b8860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307eb1-7141-47ca-ac43-68ed475355d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Balises d’images" ma:readOnly="false" ma:fieldId="{5cf76f15-5ced-4ddc-b409-7134ff3c332f}" ma:taxonomyMulti="true" ma:sspId="da574f86-a2b8-4342-bb45-197f3b08541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23" nillable="true" ma:displayName="État de validation" ma:internalName="_x00c9_tat_x0020_de_x0020_validation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5a18549-ca83-461f-8fd7-28266b8860bd" xsi:nil="true"/>
    <lcf76f155ced4ddcb4097134ff3c332f xmlns="25307eb1-7141-47ca-ac43-68ed475355db">
      <Terms xmlns="http://schemas.microsoft.com/office/infopath/2007/PartnerControls"/>
    </lcf76f155ced4ddcb4097134ff3c332f>
    <_Flow_SignoffStatus xmlns="25307eb1-7141-47ca-ac43-68ed475355db" xsi:nil="true"/>
  </documentManagement>
</p:properties>
</file>

<file path=customXml/itemProps1.xml><?xml version="1.0" encoding="utf-8"?>
<ds:datastoreItem xmlns:ds="http://schemas.openxmlformats.org/officeDocument/2006/customXml" ds:itemID="{5F1E32D9-AB8C-49E6-BED2-5768AC3882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D0651F8-8426-4329-A646-556FAC87A0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a18549-ca83-461f-8fd7-28266b8860bd"/>
    <ds:schemaRef ds:uri="25307eb1-7141-47ca-ac43-68ed475355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3AA4B34-9CE5-4B9B-B4AF-B1398F13B57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CE5D4F5-9104-4573-86B7-55C7DA5A309F}">
  <ds:schemaRefs>
    <ds:schemaRef ds:uri="http://schemas.microsoft.com/office/2006/metadata/properties"/>
    <ds:schemaRef ds:uri="http://schemas.microsoft.com/office/infopath/2007/PartnerControls"/>
    <ds:schemaRef ds:uri="a5a18549-ca83-461f-8fd7-28266b8860bd"/>
    <ds:schemaRef ds:uri="25307eb1-7141-47ca-ac43-68ed475355d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modèle courrier externe forme personnelle.dotm</Template>
  <TotalTime>22</TotalTime>
  <Pages>2</Pages>
  <Words>390</Words>
  <Characters>2255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SECRÉTARIAT GÉNÉRAL</vt:lpstr>
    </vt:vector>
  </TitlesOfParts>
  <Company/>
  <LinksUpToDate>false</LinksUpToDate>
  <CharactersWithSpaces>2640</CharactersWithSpaces>
  <SharedDoc>false</SharedDoc>
  <HLinks>
    <vt:vector size="6" baseType="variant">
      <vt:variant>
        <vt:i4>6291572</vt:i4>
      </vt:variant>
      <vt:variant>
        <vt:i4>0</vt:i4>
      </vt:variant>
      <vt:variant>
        <vt:i4>0</vt:i4>
      </vt:variant>
      <vt:variant>
        <vt:i4>5</vt:i4>
      </vt:variant>
      <vt:variant>
        <vt:lpwstr>mailto:jeandupont@justice.gouv.fr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SECRÉTARIAT GÉNÉRAL</dc:title>
  <dc:subject/>
  <dc:creator>DONOLO Perrine</dc:creator>
  <cp:keywords/>
  <dc:description/>
  <cp:lastModifiedBy>DONOLO Perrine</cp:lastModifiedBy>
  <cp:revision>21</cp:revision>
  <cp:lastPrinted>2020-01-07T10:26:00Z</cp:lastPrinted>
  <dcterms:created xsi:type="dcterms:W3CDTF">2021-07-05T07:29:00Z</dcterms:created>
  <dcterms:modified xsi:type="dcterms:W3CDTF">2025-01-17T14:03:00Z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0x010100CFE455D7875C7543BF994043B85C3DAE</vt:lpwstr>
  </property>
  <property fmtid="{D5CDD505-2E9C-101B-9397-08002B2CF9AE}" pid="3" name="MediaServiceImageTags">
    <vt:lpwstr/>
  </property>
</Properties>
</file>