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452C1D91"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3E2E70">
        <w:tab/>
      </w:r>
      <w:r w:rsidR="003E2E70">
        <w:tab/>
      </w:r>
      <w:r w:rsidR="003E2E70">
        <w:tab/>
      </w:r>
      <w:r w:rsidR="003E2E70">
        <w:tab/>
      </w:r>
      <w:r w:rsidR="003E2E70">
        <w:tab/>
      </w:r>
      <w:r w:rsidR="003E2E70">
        <w:tab/>
      </w:r>
      <w:r w:rsidR="003E2E70">
        <w:tab/>
      </w:r>
      <w:r w:rsidR="003E2E70">
        <w:tab/>
      </w:r>
      <w:r w:rsidR="002A75C4">
        <w:t> </w:t>
      </w:r>
    </w:p>
    <w:p w14:paraId="49836A79" w14:textId="77777777" w:rsidR="00C727C4" w:rsidRDefault="00C727C4">
      <w:r>
        <w:t> </w:t>
      </w: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cstheme="minorHAnsi"/>
          <w:b/>
          <w:bCs/>
          <w:color w:val="auto"/>
          <w:sz w:val="44"/>
          <w:szCs w:val="44"/>
        </w:rPr>
      </w:pPr>
    </w:p>
    <w:p w14:paraId="343278AD" w14:textId="77777777" w:rsidR="00FB7DE5" w:rsidRDefault="00FB7DE5" w:rsidP="00E90127">
      <w:pPr>
        <w:jc w:val="center"/>
        <w:rPr>
          <w:rFonts w:cstheme="minorHAnsi"/>
          <w:b/>
          <w:bCs/>
          <w:color w:val="auto"/>
          <w:sz w:val="44"/>
          <w:szCs w:val="44"/>
        </w:rPr>
      </w:pPr>
    </w:p>
    <w:p w14:paraId="7C3321A3" w14:textId="77777777" w:rsidR="00FB7DE5" w:rsidRDefault="00FB7DE5" w:rsidP="00E90127">
      <w:pPr>
        <w:jc w:val="center"/>
        <w:rPr>
          <w:rFonts w:cstheme="minorHAnsi"/>
          <w:b/>
          <w:bCs/>
          <w:color w:val="auto"/>
          <w:sz w:val="44"/>
          <w:szCs w:val="44"/>
        </w:rPr>
      </w:pPr>
    </w:p>
    <w:p w14:paraId="10A60DC7" w14:textId="0F4C4657"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56650859" w14:textId="2F09D3C1" w:rsidR="003E2E70" w:rsidRPr="00820DFC" w:rsidRDefault="0093058D" w:rsidP="003E2E70">
      <w:pPr>
        <w:jc w:val="center"/>
        <w:rPr>
          <w:rFonts w:ascii="Arial Rounded MT Bold" w:hAnsi="Arial Rounded MT Bold"/>
          <w:sz w:val="32"/>
          <w:szCs w:val="32"/>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A45148">
        <w:rPr>
          <w:rFonts w:cstheme="minorHAnsi"/>
          <w:b/>
          <w:bCs/>
          <w:color w:val="auto"/>
          <w:sz w:val="44"/>
          <w:szCs w:val="44"/>
        </w:rPr>
        <w:t>2025CZ06M3N01S0000</w:t>
      </w:r>
    </w:p>
    <w:p w14:paraId="25C70394" w14:textId="77777777" w:rsidR="00C727C4" w:rsidRPr="00383EFD" w:rsidRDefault="00C727C4">
      <w:pPr>
        <w:rPr>
          <w:rFonts w:cstheme="minorHAnsi"/>
        </w:rPr>
      </w:pPr>
    </w:p>
    <w:p w14:paraId="3AADEB5A" w14:textId="1BC8632C" w:rsidR="003E2E70" w:rsidRPr="003E2E70" w:rsidRDefault="00C748B1" w:rsidP="003E2E70">
      <w:pPr>
        <w:jc w:val="center"/>
        <w:rPr>
          <w:rFonts w:cstheme="minorHAnsi"/>
          <w:b/>
          <w:color w:val="87A95F"/>
          <w:sz w:val="44"/>
          <w:szCs w:val="40"/>
        </w:rPr>
      </w:pPr>
      <w:r>
        <w:rPr>
          <w:rFonts w:cstheme="minorHAnsi"/>
          <w:b/>
          <w:color w:val="87A95F"/>
          <w:sz w:val="44"/>
          <w:szCs w:val="40"/>
        </w:rPr>
        <w:t xml:space="preserve">MISSION DE MAITRISE D’ŒUVRE POUR LA </w:t>
      </w:r>
      <w:r w:rsidR="00A45148">
        <w:rPr>
          <w:rFonts w:cstheme="minorHAnsi"/>
          <w:b/>
          <w:color w:val="87A95F"/>
          <w:sz w:val="44"/>
          <w:szCs w:val="40"/>
        </w:rPr>
        <w:t>DEMOLITION DE 8 PAVILLONS AU SEIN DE LA ZAC LES HAUTS DE RANGIPORT A GARGENVILLE</w:t>
      </w:r>
    </w:p>
    <w:p w14:paraId="697A9772" w14:textId="77777777" w:rsidR="00525B8E" w:rsidRPr="00383EFD" w:rsidRDefault="00525B8E">
      <w:pPr>
        <w:rPr>
          <w:rFonts w:cstheme="minorHAnsi"/>
        </w:rPr>
      </w:pPr>
    </w:p>
    <w:p w14:paraId="1F10EF1F" w14:textId="77777777" w:rsidR="00525B8E" w:rsidRPr="00383EFD" w:rsidRDefault="00525B8E">
      <w:pPr>
        <w:rPr>
          <w:rFonts w:cstheme="minorHAnsi"/>
        </w:rPr>
      </w:pPr>
    </w:p>
    <w:p w14:paraId="67B231A8" w14:textId="77777777" w:rsidR="00525B8E" w:rsidRPr="00383EFD" w:rsidRDefault="00525B8E">
      <w:pPr>
        <w:rPr>
          <w:rFonts w:cstheme="minorHAnsi"/>
        </w:rPr>
      </w:pPr>
    </w:p>
    <w:p w14:paraId="6060E9A5" w14:textId="77777777" w:rsidR="00AD1829" w:rsidRPr="00383EFD" w:rsidRDefault="00AD1829" w:rsidP="00AD1829">
      <w:pPr>
        <w:tabs>
          <w:tab w:val="left" w:pos="2716"/>
        </w:tabs>
        <w:rPr>
          <w:rFonts w:cstheme="minorHAnsi"/>
        </w:rPr>
      </w:pPr>
      <w:r w:rsidRPr="00383EFD">
        <w:rPr>
          <w:rFonts w:cstheme="minorHAnsi"/>
        </w:rPr>
        <w:tab/>
      </w:r>
    </w:p>
    <w:p w14:paraId="00F0479F" w14:textId="77777777" w:rsidR="00AD1829" w:rsidRPr="00383EFD" w:rsidRDefault="00AD1829" w:rsidP="00AD1829">
      <w:pPr>
        <w:rPr>
          <w:rFonts w:cstheme="minorHAnsi"/>
        </w:rPr>
      </w:pPr>
    </w:p>
    <w:p w14:paraId="1CF848B9" w14:textId="77777777" w:rsidR="00871734" w:rsidRPr="00383EFD" w:rsidRDefault="00871734" w:rsidP="00AD1829">
      <w:pPr>
        <w:rPr>
          <w:rFonts w:cstheme="minorHAnsi"/>
        </w:rPr>
        <w:sectPr w:rsidR="00871734" w:rsidRPr="00383EFD">
          <w:headerReference w:type="even" r:id="rId9"/>
          <w:headerReference w:type="default" r:id="rId10"/>
          <w:footerReference w:type="even" r:id="rId11"/>
          <w:footerReference w:type="default" r:id="rId12"/>
          <w:headerReference w:type="first" r:id="rId13"/>
          <w:footerReference w:type="first" r:id="rId14"/>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4D74FF07" w14:textId="7138FCF0" w:rsidR="00FC3B71" w:rsidRDefault="005C72A5">
      <w:pPr>
        <w:pStyle w:val="TM1"/>
        <w:rPr>
          <w:rFonts w:cstheme="minorBidi"/>
          <w:noProof/>
          <w:color w:val="auto"/>
          <w:kern w:val="2"/>
          <w:szCs w:val="22"/>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135217113" w:history="1">
        <w:r w:rsidR="00FC3B71" w:rsidRPr="00134DA5">
          <w:rPr>
            <w:rStyle w:val="Lienhypertexte"/>
            <w:rFonts w:ascii="Arial Rounded MT Bold" w:eastAsiaTheme="majorEastAsia" w:hAnsi="Arial Rounded MT Bold" w:cstheme="majorBidi"/>
            <w:caps/>
            <w:noProof/>
            <w:lang w:eastAsia="en-US"/>
          </w:rPr>
          <w:t>1. Identification de l'acheteur</w:t>
        </w:r>
        <w:r w:rsidR="00FC3B71">
          <w:rPr>
            <w:noProof/>
          </w:rPr>
          <w:tab/>
        </w:r>
        <w:r w:rsidR="00FC3B71">
          <w:rPr>
            <w:noProof/>
          </w:rPr>
          <w:fldChar w:fldCharType="begin"/>
        </w:r>
        <w:r w:rsidR="00FC3B71">
          <w:rPr>
            <w:noProof/>
          </w:rPr>
          <w:instrText xml:space="preserve"> PAGEREF _Toc135217113 \h </w:instrText>
        </w:r>
        <w:r w:rsidR="00FC3B71">
          <w:rPr>
            <w:noProof/>
          </w:rPr>
        </w:r>
        <w:r w:rsidR="00FC3B71">
          <w:rPr>
            <w:noProof/>
          </w:rPr>
          <w:fldChar w:fldCharType="separate"/>
        </w:r>
        <w:r w:rsidR="00FC3B71">
          <w:rPr>
            <w:noProof/>
          </w:rPr>
          <w:t>3</w:t>
        </w:r>
        <w:r w:rsidR="00FC3B71">
          <w:rPr>
            <w:noProof/>
          </w:rPr>
          <w:fldChar w:fldCharType="end"/>
        </w:r>
      </w:hyperlink>
    </w:p>
    <w:p w14:paraId="1C6891C7" w14:textId="4D4218E7" w:rsidR="00FC3B71" w:rsidRDefault="00FC3B71">
      <w:pPr>
        <w:pStyle w:val="TM1"/>
        <w:rPr>
          <w:rFonts w:cstheme="minorBidi"/>
          <w:noProof/>
          <w:color w:val="auto"/>
          <w:kern w:val="2"/>
          <w:szCs w:val="22"/>
          <w14:ligatures w14:val="standardContextual"/>
        </w:rPr>
      </w:pPr>
      <w:hyperlink w:anchor="_Toc135217114" w:history="1">
        <w:r w:rsidRPr="00134DA5">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_Toc135217114 \h </w:instrText>
        </w:r>
        <w:r>
          <w:rPr>
            <w:noProof/>
          </w:rPr>
        </w:r>
        <w:r>
          <w:rPr>
            <w:noProof/>
          </w:rPr>
          <w:fldChar w:fldCharType="separate"/>
        </w:r>
        <w:r>
          <w:rPr>
            <w:noProof/>
          </w:rPr>
          <w:t>3</w:t>
        </w:r>
        <w:r>
          <w:rPr>
            <w:noProof/>
          </w:rPr>
          <w:fldChar w:fldCharType="end"/>
        </w:r>
      </w:hyperlink>
    </w:p>
    <w:p w14:paraId="72AD37C9" w14:textId="0B7DF298" w:rsidR="00FC3B71" w:rsidRDefault="00FC3B71">
      <w:pPr>
        <w:pStyle w:val="TM1"/>
        <w:rPr>
          <w:rFonts w:cstheme="minorBidi"/>
          <w:noProof/>
          <w:color w:val="auto"/>
          <w:kern w:val="2"/>
          <w:szCs w:val="22"/>
          <w14:ligatures w14:val="standardContextual"/>
        </w:rPr>
      </w:pPr>
      <w:hyperlink w:anchor="_Toc135217115" w:history="1">
        <w:r w:rsidRPr="00134DA5">
          <w:rPr>
            <w:rStyle w:val="Lienhypertexte"/>
            <w:rFonts w:ascii="Arial Rounded MT Bold" w:eastAsiaTheme="majorEastAsia" w:hAnsi="Arial Rounded MT Bold" w:cstheme="majorBidi"/>
            <w:caps/>
            <w:noProof/>
            <w:lang w:eastAsia="en-US"/>
          </w:rPr>
          <w:t>3. Dispositions générales</w:t>
        </w:r>
        <w:r>
          <w:rPr>
            <w:noProof/>
          </w:rPr>
          <w:tab/>
        </w:r>
        <w:r>
          <w:rPr>
            <w:noProof/>
          </w:rPr>
          <w:fldChar w:fldCharType="begin"/>
        </w:r>
        <w:r>
          <w:rPr>
            <w:noProof/>
          </w:rPr>
          <w:instrText xml:space="preserve"> PAGEREF _Toc135217115 \h </w:instrText>
        </w:r>
        <w:r>
          <w:rPr>
            <w:noProof/>
          </w:rPr>
        </w:r>
        <w:r>
          <w:rPr>
            <w:noProof/>
          </w:rPr>
          <w:fldChar w:fldCharType="separate"/>
        </w:r>
        <w:r>
          <w:rPr>
            <w:noProof/>
          </w:rPr>
          <w:t>5</w:t>
        </w:r>
        <w:r>
          <w:rPr>
            <w:noProof/>
          </w:rPr>
          <w:fldChar w:fldCharType="end"/>
        </w:r>
      </w:hyperlink>
    </w:p>
    <w:p w14:paraId="7A421892" w14:textId="1CEBFE91" w:rsidR="00FC3B71" w:rsidRDefault="00FC3B71">
      <w:pPr>
        <w:pStyle w:val="TM2"/>
        <w:rPr>
          <w:rFonts w:cstheme="minorBidi"/>
          <w:noProof/>
          <w:color w:val="auto"/>
          <w:kern w:val="2"/>
          <w:szCs w:val="22"/>
          <w14:ligatures w14:val="standardContextual"/>
        </w:rPr>
      </w:pPr>
      <w:hyperlink w:anchor="_Toc135217116" w:history="1">
        <w:r w:rsidRPr="00134DA5">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_Toc135217116 \h </w:instrText>
        </w:r>
        <w:r>
          <w:rPr>
            <w:noProof/>
          </w:rPr>
        </w:r>
        <w:r>
          <w:rPr>
            <w:noProof/>
          </w:rPr>
          <w:fldChar w:fldCharType="separate"/>
        </w:r>
        <w:r>
          <w:rPr>
            <w:noProof/>
          </w:rPr>
          <w:t>5</w:t>
        </w:r>
        <w:r>
          <w:rPr>
            <w:noProof/>
          </w:rPr>
          <w:fldChar w:fldCharType="end"/>
        </w:r>
      </w:hyperlink>
    </w:p>
    <w:p w14:paraId="54B5914C" w14:textId="04B9C497" w:rsidR="00FC3B71" w:rsidRDefault="00FC3B71">
      <w:pPr>
        <w:pStyle w:val="TM2"/>
        <w:rPr>
          <w:rFonts w:cstheme="minorBidi"/>
          <w:noProof/>
          <w:color w:val="auto"/>
          <w:kern w:val="2"/>
          <w:szCs w:val="22"/>
          <w14:ligatures w14:val="standardContextual"/>
        </w:rPr>
      </w:pPr>
      <w:hyperlink w:anchor="_Toc135217117" w:history="1">
        <w:r w:rsidRPr="00134DA5">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_Toc135217117 \h </w:instrText>
        </w:r>
        <w:r>
          <w:rPr>
            <w:noProof/>
          </w:rPr>
        </w:r>
        <w:r>
          <w:rPr>
            <w:noProof/>
          </w:rPr>
          <w:fldChar w:fldCharType="separate"/>
        </w:r>
        <w:r>
          <w:rPr>
            <w:noProof/>
          </w:rPr>
          <w:t>5</w:t>
        </w:r>
        <w:r>
          <w:rPr>
            <w:noProof/>
          </w:rPr>
          <w:fldChar w:fldCharType="end"/>
        </w:r>
      </w:hyperlink>
    </w:p>
    <w:p w14:paraId="5493FEFA" w14:textId="4BDBC5F6" w:rsidR="00FC3B71" w:rsidRDefault="00FC3B71">
      <w:pPr>
        <w:pStyle w:val="TM2"/>
        <w:rPr>
          <w:rFonts w:cstheme="minorBidi"/>
          <w:noProof/>
          <w:color w:val="auto"/>
          <w:kern w:val="2"/>
          <w:szCs w:val="22"/>
          <w14:ligatures w14:val="standardContextual"/>
        </w:rPr>
      </w:pPr>
      <w:hyperlink w:anchor="_Toc135217118" w:history="1">
        <w:r w:rsidRPr="00134DA5">
          <w:rPr>
            <w:rStyle w:val="Lienhypertexte"/>
            <w:rFonts w:ascii="Arial Rounded MT Bold" w:eastAsiaTheme="majorEastAsia" w:hAnsi="Arial Rounded MT Bold" w:cstheme="majorBidi"/>
            <w:smallCaps/>
            <w:noProof/>
            <w:lang w:eastAsia="en-US"/>
          </w:rPr>
          <w:t>3.3 Type de contrat</w:t>
        </w:r>
        <w:r>
          <w:rPr>
            <w:noProof/>
          </w:rPr>
          <w:tab/>
        </w:r>
        <w:r>
          <w:rPr>
            <w:noProof/>
          </w:rPr>
          <w:fldChar w:fldCharType="begin"/>
        </w:r>
        <w:r>
          <w:rPr>
            <w:noProof/>
          </w:rPr>
          <w:instrText xml:space="preserve"> PAGEREF _Toc135217118 \h </w:instrText>
        </w:r>
        <w:r>
          <w:rPr>
            <w:noProof/>
          </w:rPr>
        </w:r>
        <w:r>
          <w:rPr>
            <w:noProof/>
          </w:rPr>
          <w:fldChar w:fldCharType="separate"/>
        </w:r>
        <w:r>
          <w:rPr>
            <w:noProof/>
          </w:rPr>
          <w:t>6</w:t>
        </w:r>
        <w:r>
          <w:rPr>
            <w:noProof/>
          </w:rPr>
          <w:fldChar w:fldCharType="end"/>
        </w:r>
      </w:hyperlink>
    </w:p>
    <w:p w14:paraId="4CA9AC03" w14:textId="74B09D28" w:rsidR="00FC3B71" w:rsidRDefault="00FC3B71">
      <w:pPr>
        <w:pStyle w:val="TM2"/>
        <w:rPr>
          <w:rFonts w:cstheme="minorBidi"/>
          <w:noProof/>
          <w:color w:val="auto"/>
          <w:kern w:val="2"/>
          <w:szCs w:val="22"/>
          <w14:ligatures w14:val="standardContextual"/>
        </w:rPr>
      </w:pPr>
      <w:hyperlink w:anchor="_Toc135217119" w:history="1">
        <w:r w:rsidRPr="00134DA5">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_Toc135217119 \h </w:instrText>
        </w:r>
        <w:r>
          <w:rPr>
            <w:noProof/>
          </w:rPr>
        </w:r>
        <w:r>
          <w:rPr>
            <w:noProof/>
          </w:rPr>
          <w:fldChar w:fldCharType="separate"/>
        </w:r>
        <w:r>
          <w:rPr>
            <w:noProof/>
          </w:rPr>
          <w:t>6</w:t>
        </w:r>
        <w:r>
          <w:rPr>
            <w:noProof/>
          </w:rPr>
          <w:fldChar w:fldCharType="end"/>
        </w:r>
      </w:hyperlink>
    </w:p>
    <w:p w14:paraId="2438DE36" w14:textId="32AF62AA" w:rsidR="00FC3B71" w:rsidRDefault="00FC3B71">
      <w:pPr>
        <w:pStyle w:val="TM1"/>
        <w:rPr>
          <w:rFonts w:cstheme="minorBidi"/>
          <w:noProof/>
          <w:color w:val="auto"/>
          <w:kern w:val="2"/>
          <w:szCs w:val="22"/>
          <w14:ligatures w14:val="standardContextual"/>
        </w:rPr>
      </w:pPr>
      <w:hyperlink w:anchor="_Toc135217120" w:history="1">
        <w:r w:rsidRPr="00134DA5">
          <w:rPr>
            <w:rStyle w:val="Lienhypertexte"/>
            <w:rFonts w:ascii="Arial Rounded MT Bold" w:eastAsiaTheme="majorEastAsia" w:hAnsi="Arial Rounded MT Bold" w:cstheme="majorBidi"/>
            <w:caps/>
            <w:noProof/>
            <w:lang w:eastAsia="en-US"/>
          </w:rPr>
          <w:t>4. Durée du marché – Délais d’exécution</w:t>
        </w:r>
        <w:r>
          <w:rPr>
            <w:noProof/>
          </w:rPr>
          <w:tab/>
        </w:r>
        <w:r>
          <w:rPr>
            <w:noProof/>
          </w:rPr>
          <w:fldChar w:fldCharType="begin"/>
        </w:r>
        <w:r>
          <w:rPr>
            <w:noProof/>
          </w:rPr>
          <w:instrText xml:space="preserve"> PAGEREF _Toc135217120 \h </w:instrText>
        </w:r>
        <w:r>
          <w:rPr>
            <w:noProof/>
          </w:rPr>
        </w:r>
        <w:r>
          <w:rPr>
            <w:noProof/>
          </w:rPr>
          <w:fldChar w:fldCharType="separate"/>
        </w:r>
        <w:r>
          <w:rPr>
            <w:noProof/>
          </w:rPr>
          <w:t>6</w:t>
        </w:r>
        <w:r>
          <w:rPr>
            <w:noProof/>
          </w:rPr>
          <w:fldChar w:fldCharType="end"/>
        </w:r>
      </w:hyperlink>
    </w:p>
    <w:p w14:paraId="34B17F68" w14:textId="254F6E85" w:rsidR="00FC3B71" w:rsidRDefault="00FC3B71">
      <w:pPr>
        <w:pStyle w:val="TM2"/>
        <w:rPr>
          <w:rFonts w:cstheme="minorBidi"/>
          <w:noProof/>
          <w:color w:val="auto"/>
          <w:kern w:val="2"/>
          <w:szCs w:val="22"/>
          <w14:ligatures w14:val="standardContextual"/>
        </w:rPr>
      </w:pPr>
      <w:hyperlink w:anchor="_Toc135217121" w:history="1">
        <w:r w:rsidRPr="00134DA5">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_Toc135217121 \h </w:instrText>
        </w:r>
        <w:r>
          <w:rPr>
            <w:noProof/>
          </w:rPr>
        </w:r>
        <w:r>
          <w:rPr>
            <w:noProof/>
          </w:rPr>
          <w:fldChar w:fldCharType="separate"/>
        </w:r>
        <w:r>
          <w:rPr>
            <w:noProof/>
          </w:rPr>
          <w:t>6</w:t>
        </w:r>
        <w:r>
          <w:rPr>
            <w:noProof/>
          </w:rPr>
          <w:fldChar w:fldCharType="end"/>
        </w:r>
      </w:hyperlink>
    </w:p>
    <w:p w14:paraId="18717EB1" w14:textId="1DFE42F7" w:rsidR="00FC3B71" w:rsidRDefault="00FC3B71">
      <w:pPr>
        <w:pStyle w:val="TM2"/>
        <w:rPr>
          <w:rFonts w:cstheme="minorBidi"/>
          <w:noProof/>
          <w:color w:val="auto"/>
          <w:kern w:val="2"/>
          <w:szCs w:val="22"/>
          <w14:ligatures w14:val="standardContextual"/>
        </w:rPr>
      </w:pPr>
      <w:hyperlink w:anchor="_Toc135217122" w:history="1">
        <w:r w:rsidRPr="00134DA5">
          <w:rPr>
            <w:rStyle w:val="Lienhypertexte"/>
            <w:rFonts w:ascii="Arial Rounded MT Bold" w:eastAsiaTheme="majorEastAsia" w:hAnsi="Arial Rounded MT Bold" w:cstheme="majorBidi"/>
            <w:smallCaps/>
            <w:noProof/>
            <w:lang w:eastAsia="en-US"/>
          </w:rPr>
          <w:t>4.2 Reconduction</w:t>
        </w:r>
        <w:r>
          <w:rPr>
            <w:noProof/>
          </w:rPr>
          <w:tab/>
        </w:r>
        <w:r>
          <w:rPr>
            <w:noProof/>
          </w:rPr>
          <w:fldChar w:fldCharType="begin"/>
        </w:r>
        <w:r>
          <w:rPr>
            <w:noProof/>
          </w:rPr>
          <w:instrText xml:space="preserve"> PAGEREF _Toc135217122 \h </w:instrText>
        </w:r>
        <w:r>
          <w:rPr>
            <w:noProof/>
          </w:rPr>
        </w:r>
        <w:r>
          <w:rPr>
            <w:noProof/>
          </w:rPr>
          <w:fldChar w:fldCharType="separate"/>
        </w:r>
        <w:r>
          <w:rPr>
            <w:noProof/>
          </w:rPr>
          <w:t>6</w:t>
        </w:r>
        <w:r>
          <w:rPr>
            <w:noProof/>
          </w:rPr>
          <w:fldChar w:fldCharType="end"/>
        </w:r>
      </w:hyperlink>
    </w:p>
    <w:p w14:paraId="551611D5" w14:textId="29915651" w:rsidR="00FC3B71" w:rsidRDefault="00FC3B71">
      <w:pPr>
        <w:pStyle w:val="TM2"/>
        <w:rPr>
          <w:rFonts w:cstheme="minorBidi"/>
          <w:noProof/>
          <w:color w:val="auto"/>
          <w:kern w:val="2"/>
          <w:szCs w:val="22"/>
          <w14:ligatures w14:val="standardContextual"/>
        </w:rPr>
      </w:pPr>
      <w:hyperlink w:anchor="_Toc135217123" w:history="1">
        <w:r w:rsidRPr="00134DA5">
          <w:rPr>
            <w:rStyle w:val="Lienhypertexte"/>
            <w:rFonts w:ascii="Arial Rounded MT Bold" w:eastAsiaTheme="majorEastAsia" w:hAnsi="Arial Rounded MT Bold" w:cstheme="majorBidi"/>
            <w:smallCaps/>
            <w:noProof/>
            <w:lang w:eastAsia="en-US"/>
          </w:rPr>
          <w:t>4.3 Délais d’exécution</w:t>
        </w:r>
        <w:r>
          <w:rPr>
            <w:noProof/>
          </w:rPr>
          <w:tab/>
        </w:r>
        <w:r>
          <w:rPr>
            <w:noProof/>
          </w:rPr>
          <w:fldChar w:fldCharType="begin"/>
        </w:r>
        <w:r>
          <w:rPr>
            <w:noProof/>
          </w:rPr>
          <w:instrText xml:space="preserve"> PAGEREF _Toc135217123 \h </w:instrText>
        </w:r>
        <w:r>
          <w:rPr>
            <w:noProof/>
          </w:rPr>
        </w:r>
        <w:r>
          <w:rPr>
            <w:noProof/>
          </w:rPr>
          <w:fldChar w:fldCharType="separate"/>
        </w:r>
        <w:r>
          <w:rPr>
            <w:noProof/>
          </w:rPr>
          <w:t>7</w:t>
        </w:r>
        <w:r>
          <w:rPr>
            <w:noProof/>
          </w:rPr>
          <w:fldChar w:fldCharType="end"/>
        </w:r>
      </w:hyperlink>
    </w:p>
    <w:p w14:paraId="4AB707CC" w14:textId="6F6CC958" w:rsidR="00FC3B71" w:rsidRDefault="00FC3B71">
      <w:pPr>
        <w:pStyle w:val="TM1"/>
        <w:rPr>
          <w:rFonts w:cstheme="minorBidi"/>
          <w:noProof/>
          <w:color w:val="auto"/>
          <w:kern w:val="2"/>
          <w:szCs w:val="22"/>
          <w14:ligatures w14:val="standardContextual"/>
        </w:rPr>
      </w:pPr>
      <w:hyperlink w:anchor="_Toc135217124" w:history="1">
        <w:r w:rsidRPr="00134DA5">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_Toc135217124 \h </w:instrText>
        </w:r>
        <w:r>
          <w:rPr>
            <w:noProof/>
          </w:rPr>
        </w:r>
        <w:r>
          <w:rPr>
            <w:noProof/>
          </w:rPr>
          <w:fldChar w:fldCharType="separate"/>
        </w:r>
        <w:r>
          <w:rPr>
            <w:noProof/>
          </w:rPr>
          <w:t>7</w:t>
        </w:r>
        <w:r>
          <w:rPr>
            <w:noProof/>
          </w:rPr>
          <w:fldChar w:fldCharType="end"/>
        </w:r>
      </w:hyperlink>
    </w:p>
    <w:p w14:paraId="6AB2FAC4" w14:textId="34F94393" w:rsidR="00FC3B71" w:rsidRDefault="00FC3B71">
      <w:pPr>
        <w:pStyle w:val="TM2"/>
        <w:rPr>
          <w:rFonts w:cstheme="minorBidi"/>
          <w:noProof/>
          <w:color w:val="auto"/>
          <w:kern w:val="2"/>
          <w:szCs w:val="22"/>
          <w14:ligatures w14:val="standardContextual"/>
        </w:rPr>
      </w:pPr>
      <w:hyperlink w:anchor="_Toc135217125" w:history="1">
        <w:r w:rsidRPr="00134DA5">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_Toc135217125 \h </w:instrText>
        </w:r>
        <w:r>
          <w:rPr>
            <w:noProof/>
          </w:rPr>
        </w:r>
        <w:r>
          <w:rPr>
            <w:noProof/>
          </w:rPr>
          <w:fldChar w:fldCharType="separate"/>
        </w:r>
        <w:r>
          <w:rPr>
            <w:noProof/>
          </w:rPr>
          <w:t>7</w:t>
        </w:r>
        <w:r>
          <w:rPr>
            <w:noProof/>
          </w:rPr>
          <w:fldChar w:fldCharType="end"/>
        </w:r>
      </w:hyperlink>
    </w:p>
    <w:p w14:paraId="6F4B335A" w14:textId="459FDFA5" w:rsidR="00FC3B71" w:rsidRDefault="00FC3B71">
      <w:pPr>
        <w:pStyle w:val="TM2"/>
        <w:rPr>
          <w:rFonts w:cstheme="minorBidi"/>
          <w:noProof/>
          <w:color w:val="auto"/>
          <w:kern w:val="2"/>
          <w:szCs w:val="22"/>
          <w14:ligatures w14:val="standardContextual"/>
        </w:rPr>
      </w:pPr>
      <w:hyperlink w:anchor="_Toc135217126" w:history="1">
        <w:r w:rsidRPr="00134DA5">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_Toc135217126 \h </w:instrText>
        </w:r>
        <w:r>
          <w:rPr>
            <w:noProof/>
          </w:rPr>
        </w:r>
        <w:r>
          <w:rPr>
            <w:noProof/>
          </w:rPr>
          <w:fldChar w:fldCharType="separate"/>
        </w:r>
        <w:r>
          <w:rPr>
            <w:noProof/>
          </w:rPr>
          <w:t>7</w:t>
        </w:r>
        <w:r>
          <w:rPr>
            <w:noProof/>
          </w:rPr>
          <w:fldChar w:fldCharType="end"/>
        </w:r>
      </w:hyperlink>
    </w:p>
    <w:p w14:paraId="32FDF117" w14:textId="046C3755" w:rsidR="00FC3B71" w:rsidRDefault="00FC3B71">
      <w:pPr>
        <w:pStyle w:val="TM1"/>
        <w:rPr>
          <w:rFonts w:cstheme="minorBidi"/>
          <w:noProof/>
          <w:color w:val="auto"/>
          <w:kern w:val="2"/>
          <w:szCs w:val="22"/>
          <w14:ligatures w14:val="standardContextual"/>
        </w:rPr>
      </w:pPr>
      <w:hyperlink w:anchor="_Toc135217127" w:history="1">
        <w:r w:rsidRPr="00134DA5">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_Toc135217127 \h </w:instrText>
        </w:r>
        <w:r>
          <w:rPr>
            <w:noProof/>
          </w:rPr>
        </w:r>
        <w:r>
          <w:rPr>
            <w:noProof/>
          </w:rPr>
          <w:fldChar w:fldCharType="separate"/>
        </w:r>
        <w:r>
          <w:rPr>
            <w:noProof/>
          </w:rPr>
          <w:t>7</w:t>
        </w:r>
        <w:r>
          <w:rPr>
            <w:noProof/>
          </w:rPr>
          <w:fldChar w:fldCharType="end"/>
        </w:r>
      </w:hyperlink>
    </w:p>
    <w:p w14:paraId="5316E0B0" w14:textId="31380661" w:rsidR="00FC3B71" w:rsidRDefault="00FC3B71">
      <w:pPr>
        <w:pStyle w:val="TM1"/>
        <w:rPr>
          <w:rFonts w:cstheme="minorBidi"/>
          <w:noProof/>
          <w:color w:val="auto"/>
          <w:kern w:val="2"/>
          <w:szCs w:val="22"/>
          <w14:ligatures w14:val="standardContextual"/>
        </w:rPr>
      </w:pPr>
      <w:hyperlink w:anchor="_Toc135217128" w:history="1">
        <w:r w:rsidRPr="00134DA5">
          <w:rPr>
            <w:rStyle w:val="Lienhypertexte"/>
            <w:rFonts w:ascii="Arial Rounded MT Bold" w:eastAsiaTheme="majorEastAsia" w:hAnsi="Arial Rounded MT Bold" w:cstheme="majorBidi"/>
            <w:caps/>
            <w:noProof/>
            <w:lang w:eastAsia="en-US"/>
          </w:rPr>
          <w:t>7. Avance et règlement des comptes</w:t>
        </w:r>
        <w:r>
          <w:rPr>
            <w:noProof/>
          </w:rPr>
          <w:tab/>
        </w:r>
        <w:r>
          <w:rPr>
            <w:noProof/>
          </w:rPr>
          <w:fldChar w:fldCharType="begin"/>
        </w:r>
        <w:r>
          <w:rPr>
            <w:noProof/>
          </w:rPr>
          <w:instrText xml:space="preserve"> PAGEREF _Toc135217128 \h </w:instrText>
        </w:r>
        <w:r>
          <w:rPr>
            <w:noProof/>
          </w:rPr>
        </w:r>
        <w:r>
          <w:rPr>
            <w:noProof/>
          </w:rPr>
          <w:fldChar w:fldCharType="separate"/>
        </w:r>
        <w:r>
          <w:rPr>
            <w:noProof/>
          </w:rPr>
          <w:t>8</w:t>
        </w:r>
        <w:r>
          <w:rPr>
            <w:noProof/>
          </w:rPr>
          <w:fldChar w:fldCharType="end"/>
        </w:r>
      </w:hyperlink>
    </w:p>
    <w:p w14:paraId="2FB697E8" w14:textId="51A5ACD5" w:rsidR="00FC3B71" w:rsidRDefault="00FC3B71">
      <w:pPr>
        <w:pStyle w:val="TM2"/>
        <w:rPr>
          <w:rFonts w:cstheme="minorBidi"/>
          <w:noProof/>
          <w:color w:val="auto"/>
          <w:kern w:val="2"/>
          <w:szCs w:val="22"/>
          <w14:ligatures w14:val="standardContextual"/>
        </w:rPr>
      </w:pPr>
      <w:hyperlink w:anchor="_Toc135217129" w:history="1">
        <w:r w:rsidRPr="00134DA5">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_Toc135217129 \h </w:instrText>
        </w:r>
        <w:r>
          <w:rPr>
            <w:noProof/>
          </w:rPr>
        </w:r>
        <w:r>
          <w:rPr>
            <w:noProof/>
          </w:rPr>
          <w:fldChar w:fldCharType="separate"/>
        </w:r>
        <w:r>
          <w:rPr>
            <w:noProof/>
          </w:rPr>
          <w:t>8</w:t>
        </w:r>
        <w:r>
          <w:rPr>
            <w:noProof/>
          </w:rPr>
          <w:fldChar w:fldCharType="end"/>
        </w:r>
      </w:hyperlink>
    </w:p>
    <w:p w14:paraId="0AEE5C34" w14:textId="77B068E9" w:rsidR="00FC3B71" w:rsidRDefault="00FC3B71">
      <w:pPr>
        <w:pStyle w:val="TM2"/>
        <w:rPr>
          <w:rFonts w:cstheme="minorBidi"/>
          <w:noProof/>
          <w:color w:val="auto"/>
          <w:kern w:val="2"/>
          <w:szCs w:val="22"/>
          <w14:ligatures w14:val="standardContextual"/>
        </w:rPr>
      </w:pPr>
      <w:hyperlink w:anchor="_Toc135217130" w:history="1">
        <w:r w:rsidRPr="00134DA5">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_Toc135217130 \h </w:instrText>
        </w:r>
        <w:r>
          <w:rPr>
            <w:noProof/>
          </w:rPr>
        </w:r>
        <w:r>
          <w:rPr>
            <w:noProof/>
          </w:rPr>
          <w:fldChar w:fldCharType="separate"/>
        </w:r>
        <w:r>
          <w:rPr>
            <w:noProof/>
          </w:rPr>
          <w:t>9</w:t>
        </w:r>
        <w:r>
          <w:rPr>
            <w:noProof/>
          </w:rPr>
          <w:fldChar w:fldCharType="end"/>
        </w:r>
      </w:hyperlink>
    </w:p>
    <w:p w14:paraId="7553DDDA" w14:textId="16B50C85" w:rsidR="00FC3B71" w:rsidRDefault="00FC3B71">
      <w:pPr>
        <w:pStyle w:val="TM1"/>
        <w:rPr>
          <w:rFonts w:cstheme="minorBidi"/>
          <w:noProof/>
          <w:color w:val="auto"/>
          <w:kern w:val="2"/>
          <w:szCs w:val="22"/>
          <w14:ligatures w14:val="standardContextual"/>
        </w:rPr>
      </w:pPr>
      <w:hyperlink w:anchor="_Toc135217131" w:history="1">
        <w:r w:rsidRPr="00134DA5">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_Toc135217131 \h </w:instrText>
        </w:r>
        <w:r>
          <w:rPr>
            <w:noProof/>
          </w:rPr>
        </w:r>
        <w:r>
          <w:rPr>
            <w:noProof/>
          </w:rPr>
          <w:fldChar w:fldCharType="separate"/>
        </w:r>
        <w:r>
          <w:rPr>
            <w:noProof/>
          </w:rPr>
          <w:t>9</w:t>
        </w:r>
        <w:r>
          <w:rPr>
            <w:noProof/>
          </w:rPr>
          <w:fldChar w:fldCharType="end"/>
        </w:r>
      </w:hyperlink>
    </w:p>
    <w:p w14:paraId="2D72DF6B" w14:textId="76D3B28C" w:rsidR="00FC3B71" w:rsidRDefault="00FC3B71">
      <w:pPr>
        <w:pStyle w:val="TM1"/>
        <w:rPr>
          <w:rFonts w:cstheme="minorBidi"/>
          <w:noProof/>
          <w:color w:val="auto"/>
          <w:kern w:val="2"/>
          <w:szCs w:val="22"/>
          <w14:ligatures w14:val="standardContextual"/>
        </w:rPr>
      </w:pPr>
      <w:hyperlink w:anchor="_Toc135217132" w:history="1">
        <w:r w:rsidRPr="00134DA5">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_Toc135217132 \h </w:instrText>
        </w:r>
        <w:r>
          <w:rPr>
            <w:noProof/>
          </w:rPr>
        </w:r>
        <w:r>
          <w:rPr>
            <w:noProof/>
          </w:rPr>
          <w:fldChar w:fldCharType="separate"/>
        </w:r>
        <w:r>
          <w:rPr>
            <w:noProof/>
          </w:rPr>
          <w:t>12</w:t>
        </w:r>
        <w:r>
          <w:rPr>
            <w:noProof/>
          </w:rPr>
          <w:fldChar w:fldCharType="end"/>
        </w:r>
      </w:hyperlink>
    </w:p>
    <w:p w14:paraId="2AF1E304" w14:textId="52871486" w:rsidR="00FC3B71" w:rsidRDefault="00FC3B71">
      <w:pPr>
        <w:pStyle w:val="TM1"/>
        <w:rPr>
          <w:rFonts w:cstheme="minorBidi"/>
          <w:noProof/>
          <w:color w:val="auto"/>
          <w:kern w:val="2"/>
          <w:szCs w:val="22"/>
          <w14:ligatures w14:val="standardContextual"/>
        </w:rPr>
      </w:pPr>
      <w:hyperlink w:anchor="_Toc135217133" w:history="1">
        <w:r w:rsidRPr="00134DA5">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_Toc135217133 \h </w:instrText>
        </w:r>
        <w:r>
          <w:rPr>
            <w:noProof/>
          </w:rPr>
        </w:r>
        <w:r>
          <w:rPr>
            <w:noProof/>
          </w:rPr>
          <w:fldChar w:fldCharType="separate"/>
        </w:r>
        <w:r>
          <w:rPr>
            <w:noProof/>
          </w:rPr>
          <w:t>13</w:t>
        </w:r>
        <w:r>
          <w:rPr>
            <w:noProof/>
          </w:rPr>
          <w:fldChar w:fldCharType="end"/>
        </w:r>
      </w:hyperlink>
    </w:p>
    <w:p w14:paraId="7721838A" w14:textId="1C9ECD72" w:rsidR="0074468D" w:rsidRDefault="005C72A5" w:rsidP="00586791">
      <w:pPr>
        <w:spacing w:before="2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77777777" w:rsidR="00B3412C" w:rsidRPr="00B3412C" w:rsidRDefault="00B3412C" w:rsidP="00B3412C">
      <w:pPr>
        <w:rPr>
          <w:rFonts w:cstheme="minorHAnsi"/>
        </w:rPr>
      </w:pPr>
    </w:p>
    <w:p w14:paraId="6A0A5050" w14:textId="77777777" w:rsidR="00B3412C" w:rsidRDefault="00B3412C" w:rsidP="00B3412C">
      <w:pPr>
        <w:rPr>
          <w:rFonts w:cstheme="minorHAnsi"/>
        </w:rPr>
      </w:pPr>
    </w:p>
    <w:p w14:paraId="25FFEA6C" w14:textId="77777777" w:rsidR="001E57FB" w:rsidRDefault="001E57FB" w:rsidP="00B3412C">
      <w:pPr>
        <w:rPr>
          <w:rFonts w:cstheme="minorHAnsi"/>
        </w:rPr>
      </w:pPr>
    </w:p>
    <w:p w14:paraId="1EAB74B3" w14:textId="77777777" w:rsidR="001E57FB" w:rsidRDefault="001E57FB" w:rsidP="00B3412C">
      <w:pPr>
        <w:rPr>
          <w:rFonts w:cstheme="minorHAnsi"/>
        </w:rPr>
      </w:pPr>
    </w:p>
    <w:p w14:paraId="0CEF5989" w14:textId="77777777" w:rsidR="001E57FB" w:rsidRDefault="001E57FB" w:rsidP="00B3412C">
      <w:pPr>
        <w:rPr>
          <w:rFonts w:cstheme="minorHAnsi"/>
        </w:rPr>
      </w:pPr>
    </w:p>
    <w:p w14:paraId="2B94AFA4" w14:textId="77777777" w:rsidR="001E57FB" w:rsidRDefault="001E57FB" w:rsidP="00B3412C">
      <w:pPr>
        <w:rPr>
          <w:rFonts w:cstheme="minorHAnsi"/>
        </w:rPr>
      </w:pPr>
    </w:p>
    <w:p w14:paraId="13BCDB95" w14:textId="77777777" w:rsidR="001E57FB" w:rsidRDefault="001E57FB" w:rsidP="00B3412C">
      <w:pPr>
        <w:rPr>
          <w:rFonts w:cstheme="minorHAnsi"/>
        </w:rPr>
      </w:pPr>
    </w:p>
    <w:p w14:paraId="7AFE6B11" w14:textId="77777777" w:rsidR="001E57FB" w:rsidRDefault="001E57FB" w:rsidP="00B3412C">
      <w:pPr>
        <w:rPr>
          <w:rFonts w:cstheme="minorHAnsi"/>
        </w:rPr>
      </w:pPr>
    </w:p>
    <w:p w14:paraId="7B0AD164" w14:textId="77777777" w:rsidR="001E57FB" w:rsidRDefault="001E57FB" w:rsidP="00B3412C">
      <w:pPr>
        <w:rPr>
          <w:rFonts w:cstheme="minorHAnsi"/>
        </w:rPr>
      </w:pPr>
    </w:p>
    <w:p w14:paraId="2361EE03" w14:textId="77777777" w:rsidR="001E57FB" w:rsidRDefault="001E57FB" w:rsidP="00B3412C">
      <w:pPr>
        <w:rPr>
          <w:rFonts w:cstheme="minorHAnsi"/>
        </w:rPr>
      </w:pPr>
    </w:p>
    <w:p w14:paraId="0E209F0F" w14:textId="77777777" w:rsidR="001E57FB" w:rsidRDefault="001E57FB" w:rsidP="00B3412C">
      <w:pPr>
        <w:rPr>
          <w:rFonts w:cstheme="minorHAnsi"/>
        </w:rPr>
      </w:pPr>
    </w:p>
    <w:p w14:paraId="77DA3C20" w14:textId="77777777" w:rsidR="001E57FB" w:rsidRDefault="001E57FB" w:rsidP="00B3412C">
      <w:pPr>
        <w:rPr>
          <w:rFonts w:cstheme="minorHAnsi"/>
        </w:rPr>
      </w:pPr>
    </w:p>
    <w:p w14:paraId="109B7B14" w14:textId="77777777" w:rsidR="001E57FB" w:rsidRDefault="001E57FB" w:rsidP="00B3412C">
      <w:pPr>
        <w:rPr>
          <w:rFonts w:cstheme="minorHAnsi"/>
        </w:rPr>
      </w:pPr>
    </w:p>
    <w:p w14:paraId="5C9EAE08" w14:textId="77777777" w:rsidR="001E57FB" w:rsidRPr="00B3412C" w:rsidRDefault="001E57FB"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691D1A14" w:rsidR="00B3412C" w:rsidRDefault="00B3412C" w:rsidP="00B3412C">
      <w:pPr>
        <w:rPr>
          <w:rFonts w:cstheme="minorHAnsi"/>
        </w:rPr>
      </w:pPr>
    </w:p>
    <w:p w14:paraId="1C7E5FCA" w14:textId="372D78CA" w:rsidR="00FC78F8" w:rsidRDefault="00FC78F8" w:rsidP="00B3412C">
      <w:pPr>
        <w:rPr>
          <w:rFonts w:cstheme="minorHAnsi"/>
        </w:rPr>
      </w:pPr>
    </w:p>
    <w:p w14:paraId="667F9DE5" w14:textId="77777777" w:rsidR="00FC78F8" w:rsidRPr="00B3412C" w:rsidRDefault="00FC78F8" w:rsidP="00B3412C">
      <w:pPr>
        <w:rPr>
          <w:rFonts w:cstheme="minorHAnsi"/>
        </w:rPr>
      </w:pPr>
    </w:p>
    <w:p w14:paraId="0CDB3B64" w14:textId="77777777" w:rsidR="00B3412C" w:rsidRPr="00B3412C" w:rsidRDefault="00B3412C" w:rsidP="00B3412C">
      <w:pPr>
        <w:rPr>
          <w:rFonts w:cstheme="minorHAnsi"/>
        </w:rPr>
      </w:pPr>
    </w:p>
    <w:p w14:paraId="3DB889B6" w14:textId="22027016"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135217113"/>
      <w:r w:rsidRPr="007B2827">
        <w:rPr>
          <w:rFonts w:ascii="Arial Rounded MT Bold" w:eastAsiaTheme="majorEastAsia" w:hAnsi="Arial Rounded MT Bold" w:cstheme="majorBidi"/>
          <w:b w:val="0"/>
          <w:caps/>
          <w:color w:val="87A95F"/>
          <w:szCs w:val="32"/>
          <w:lang w:eastAsia="en-US"/>
        </w:rPr>
        <w:lastRenderedPageBreak/>
        <w:t>1</w:t>
      </w:r>
      <w:r w:rsidR="00C727C4" w:rsidRPr="007B2827">
        <w:rPr>
          <w:rFonts w:ascii="Arial Rounded MT Bold" w:eastAsiaTheme="majorEastAsia" w:hAnsi="Arial Rounded MT Bold" w:cstheme="majorBidi"/>
          <w:b w:val="0"/>
          <w:caps/>
          <w:color w:val="87A95F"/>
          <w:szCs w:val="32"/>
          <w:lang w:eastAsia="en-US"/>
        </w:rPr>
        <w:t>. I</w:t>
      </w:r>
      <w:bookmarkEnd w:id="0"/>
      <w:r w:rsidR="00F13070">
        <w:rPr>
          <w:rFonts w:ascii="Arial Rounded MT Bold" w:eastAsiaTheme="majorEastAsia" w:hAnsi="Arial Rounded MT Bold" w:cstheme="majorBidi"/>
          <w:b w:val="0"/>
          <w:caps/>
          <w:color w:val="87A95F"/>
          <w:szCs w:val="32"/>
          <w:lang w:eastAsia="en-US"/>
        </w:rPr>
        <w:t>DENTIFICATION DE L’ACHETEUR</w:t>
      </w:r>
    </w:p>
    <w:p w14:paraId="53CAF361" w14:textId="43716083" w:rsidR="003E2E70" w:rsidRDefault="00C748B1" w:rsidP="001E57FB">
      <w:pPr>
        <w:rPr>
          <w:rFonts w:eastAsia="Times New Roman"/>
          <w:lang w:eastAsia="en-US"/>
        </w:rPr>
      </w:pPr>
      <w:bookmarkStart w:id="1" w:name="_Toc135217114"/>
      <w:r w:rsidRPr="00492B09">
        <w:rPr>
          <w:rFonts w:eastAsia="Times New Roman"/>
          <w:b/>
          <w:bCs/>
          <w:lang w:eastAsia="en-US"/>
        </w:rPr>
        <w:t>Maître d’ouvrage :</w:t>
      </w:r>
      <w:r>
        <w:rPr>
          <w:rFonts w:eastAsia="Times New Roman"/>
          <w:lang w:eastAsia="en-US"/>
        </w:rPr>
        <w:t xml:space="preserve"> Etablissement Public d’Aménagement du Mantois Seine Aval (EPAMSA)</w:t>
      </w:r>
    </w:p>
    <w:p w14:paraId="0E08140B" w14:textId="0344A4E8" w:rsidR="00C748B1" w:rsidRDefault="00C748B1" w:rsidP="001E57FB">
      <w:pPr>
        <w:rPr>
          <w:rFonts w:eastAsia="Times New Roman"/>
          <w:lang w:eastAsia="en-US"/>
        </w:rPr>
      </w:pPr>
      <w:r w:rsidRPr="00492B09">
        <w:rPr>
          <w:rFonts w:eastAsia="Times New Roman"/>
          <w:b/>
          <w:bCs/>
          <w:lang w:eastAsia="en-US"/>
        </w:rPr>
        <w:t>Adresse :</w:t>
      </w:r>
      <w:r>
        <w:rPr>
          <w:rFonts w:eastAsia="Times New Roman"/>
          <w:lang w:eastAsia="en-US"/>
        </w:rPr>
        <w:t xml:space="preserve"> 1 rue de Champagne – 78200 MANTES-LA-JOLIE</w:t>
      </w:r>
    </w:p>
    <w:p w14:paraId="2CDD218C" w14:textId="63C28718" w:rsidR="001E57FB" w:rsidRDefault="001E57FB" w:rsidP="001E57FB">
      <w:pPr>
        <w:rPr>
          <w:rFonts w:eastAsia="Times New Roman"/>
          <w:lang w:eastAsia="en-US"/>
        </w:rPr>
      </w:pPr>
      <w:r>
        <w:rPr>
          <w:rFonts w:eastAsia="Times New Roman"/>
          <w:lang w:eastAsia="en-US"/>
        </w:rPr>
        <w:t>Représenté par son Directeur général</w:t>
      </w:r>
      <w:r w:rsidR="00A45148">
        <w:rPr>
          <w:rFonts w:eastAsia="Times New Roman"/>
          <w:lang w:eastAsia="en-US"/>
        </w:rPr>
        <w:t xml:space="preserve"> par intérim</w:t>
      </w:r>
      <w:r>
        <w:rPr>
          <w:rFonts w:eastAsia="Times New Roman"/>
          <w:lang w:eastAsia="en-US"/>
        </w:rPr>
        <w:t xml:space="preserve">, Monsieur </w:t>
      </w:r>
      <w:r w:rsidR="00A45148">
        <w:rPr>
          <w:rFonts w:eastAsia="Times New Roman"/>
          <w:lang w:eastAsia="en-US"/>
        </w:rPr>
        <w:t>Damien BEHR</w:t>
      </w:r>
    </w:p>
    <w:p w14:paraId="37DE87DB" w14:textId="1F69DA30" w:rsidR="001E57FB" w:rsidRDefault="001E57FB" w:rsidP="001E57FB">
      <w:pPr>
        <w:rPr>
          <w:rFonts w:eastAsia="Times New Roman"/>
          <w:lang w:eastAsia="en-US"/>
        </w:rPr>
      </w:pPr>
      <w:r w:rsidRPr="00492B09">
        <w:rPr>
          <w:rFonts w:eastAsia="Times New Roman"/>
          <w:b/>
          <w:bCs/>
          <w:lang w:eastAsia="en-US"/>
        </w:rPr>
        <w:t>Organisme chargé des paiements :</w:t>
      </w:r>
      <w:r>
        <w:rPr>
          <w:rFonts w:eastAsia="Times New Roman"/>
          <w:lang w:eastAsia="en-US"/>
        </w:rPr>
        <w:t xml:space="preserve"> Monsieur le Directeur de l’agence comptable de l’EPAMSA</w:t>
      </w:r>
    </w:p>
    <w:p w14:paraId="5E637D3E" w14:textId="6919328D" w:rsidR="001E57FB" w:rsidRPr="003E2E70" w:rsidRDefault="001E57FB" w:rsidP="001E57FB">
      <w:pPr>
        <w:rPr>
          <w:rFonts w:eastAsia="Times New Roman"/>
          <w:lang w:eastAsia="en-US"/>
        </w:rPr>
      </w:pPr>
      <w:r w:rsidRPr="00492B09">
        <w:rPr>
          <w:rFonts w:eastAsia="Times New Roman"/>
          <w:b/>
          <w:bCs/>
          <w:lang w:eastAsia="en-US"/>
        </w:rPr>
        <w:t>Personne habilitée à donner les renseignements prévus à l’article R.2191-60 du code de la commande publique (CCP) :</w:t>
      </w:r>
      <w:r>
        <w:rPr>
          <w:rFonts w:eastAsia="Times New Roman"/>
          <w:lang w:eastAsia="en-US"/>
        </w:rPr>
        <w:t xml:space="preserve"> la responsable des affaires juridiques et de la commande publique de l’EPAMSA</w:t>
      </w:r>
    </w:p>
    <w:p w14:paraId="6ACDEF92" w14:textId="13D35A7F"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r w:rsidRPr="007B2827">
        <w:rPr>
          <w:rFonts w:ascii="Arial Rounded MT Bold" w:eastAsiaTheme="majorEastAsia" w:hAnsi="Arial Rounded MT Bold" w:cstheme="majorBidi"/>
          <w:b w:val="0"/>
          <w:caps/>
          <w:color w:val="87A95F"/>
          <w:szCs w:val="32"/>
          <w:lang w:eastAsia="en-US"/>
        </w:rPr>
        <w:t xml:space="preserve">2. </w:t>
      </w:r>
      <w:bookmarkEnd w:id="1"/>
      <w:r w:rsidR="00F13070">
        <w:rPr>
          <w:rFonts w:ascii="Arial Rounded MT Bold" w:eastAsiaTheme="majorEastAsia" w:hAnsi="Arial Rounded MT Bold" w:cstheme="majorBidi"/>
          <w:b w:val="0"/>
          <w:caps/>
          <w:color w:val="87A95F"/>
          <w:szCs w:val="32"/>
          <w:lang w:eastAsia="en-US"/>
        </w:rPr>
        <w:t>IDENTIFICATION DU COCONTRACTANT</w:t>
      </w:r>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m'engage</w:t>
            </w:r>
            <w:proofErr w:type="gramEnd"/>
            <w:r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rPr>
                <w:rFonts w:eastAsia="Calibri" w:cstheme="minorHAnsi"/>
                <w:lang w:eastAsia="en-US"/>
              </w:rPr>
            </w:pPr>
            <w:proofErr w:type="gramStart"/>
            <w:r w:rsidRPr="00383EFD">
              <w:rPr>
                <w:rFonts w:eastAsia="Calibri" w:cstheme="minorHAnsi"/>
                <w:lang w:eastAsia="en-US"/>
              </w:rPr>
              <w:t>engage</w:t>
            </w:r>
            <w:proofErr w:type="gramEnd"/>
            <w:r w:rsidRPr="00383EFD">
              <w:rPr>
                <w:rFonts w:eastAsia="Calibri" w:cstheme="minorHAnsi"/>
                <w:lang w:eastAsia="en-US"/>
              </w:rPr>
              <w:t xml:space="preserve"> la société ..................................... </w:t>
            </w:r>
            <w:proofErr w:type="gramStart"/>
            <w:r w:rsidRPr="00383EFD">
              <w:rPr>
                <w:rFonts w:eastAsia="Calibri" w:cstheme="minorHAnsi"/>
                <w:lang w:eastAsia="en-US"/>
              </w:rPr>
              <w:t>sur</w:t>
            </w:r>
            <w:proofErr w:type="gramEnd"/>
            <w:r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7B2E47C7" w14:textId="77777777" w:rsidR="009020D3" w:rsidRDefault="009020D3">
      <w:pPr>
        <w:widowControl/>
        <w:autoSpaceDE/>
        <w:autoSpaceDN/>
        <w:adjustRightInd/>
        <w:spacing w:line="276" w:lineRule="auto"/>
        <w:jc w:val="left"/>
        <w:rPr>
          <w:rFonts w:eastAsia="Calibri" w:cstheme="minorHAnsi"/>
          <w:lang w:eastAsia="en-US"/>
        </w:rPr>
      </w:pPr>
      <w:r>
        <w:rPr>
          <w:rFonts w:eastAsia="Calibri" w:cstheme="minorHAnsi"/>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du</w:t>
            </w:r>
            <w:proofErr w:type="gramEnd"/>
            <w:r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solidaire</w:t>
            </w:r>
            <w:proofErr w:type="gramEnd"/>
            <w:r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non</w:t>
            </w:r>
            <w:proofErr w:type="gramEnd"/>
            <w:r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rPr>
          <w:rFonts w:cstheme="minorHAnsi"/>
          <w:sz w:val="2"/>
        </w:rPr>
      </w:pPr>
    </w:p>
    <w:p w14:paraId="2DCF09C0" w14:textId="3A6EDB54"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135217115"/>
      <w:r>
        <w:rPr>
          <w:rFonts w:ascii="Arial Rounded MT Bold" w:eastAsiaTheme="majorEastAsia" w:hAnsi="Arial Rounded MT Bold" w:cstheme="majorBidi"/>
          <w:b w:val="0"/>
          <w:caps/>
          <w:color w:val="87A95F"/>
          <w:szCs w:val="32"/>
          <w:lang w:eastAsia="en-US"/>
        </w:rPr>
        <w:t xml:space="preserve">3. </w:t>
      </w:r>
      <w:bookmarkEnd w:id="2"/>
      <w:r w:rsidR="00F13070">
        <w:rPr>
          <w:rFonts w:ascii="Arial Rounded MT Bold" w:eastAsiaTheme="majorEastAsia" w:hAnsi="Arial Rounded MT Bold" w:cstheme="majorBidi"/>
          <w:b w:val="0"/>
          <w:caps/>
          <w:color w:val="87A95F"/>
          <w:szCs w:val="32"/>
          <w:lang w:eastAsia="en-US"/>
        </w:rPr>
        <w:t>DISPOSITIONS GENERALES</w:t>
      </w:r>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35217116"/>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2D6BD44D" w14:textId="62BA7F6E" w:rsidR="003E2E70" w:rsidRDefault="003E2E70" w:rsidP="003E2E70">
      <w:pPr>
        <w:autoSpaceDE/>
        <w:autoSpaceDN/>
        <w:adjustRightInd/>
        <w:rPr>
          <w:rFonts w:cstheme="minorHAnsi"/>
        </w:rPr>
      </w:pPr>
      <w:r w:rsidRPr="00A73882">
        <w:rPr>
          <w:rFonts w:cstheme="minorHAnsi"/>
        </w:rPr>
        <w:t xml:space="preserve">Le présent contrat a pour objet </w:t>
      </w:r>
      <w:r w:rsidR="00492B09">
        <w:rPr>
          <w:rFonts w:cstheme="minorHAnsi"/>
        </w:rPr>
        <w:t xml:space="preserve">une mission de maîtrise d’œuvre pour </w:t>
      </w:r>
      <w:r w:rsidR="00A45148">
        <w:rPr>
          <w:rFonts w:cstheme="minorHAnsi"/>
        </w:rPr>
        <w:t xml:space="preserve">la démolition de 8 pavillons au sein de la ZAC Les Hauts de </w:t>
      </w:r>
      <w:proofErr w:type="spellStart"/>
      <w:r w:rsidR="00A45148">
        <w:rPr>
          <w:rFonts w:cstheme="minorHAnsi"/>
        </w:rPr>
        <w:t>Rangiport</w:t>
      </w:r>
      <w:proofErr w:type="spellEnd"/>
      <w:r w:rsidR="00A45148">
        <w:rPr>
          <w:rFonts w:cstheme="minorHAnsi"/>
        </w:rPr>
        <w:t xml:space="preserve">. </w:t>
      </w:r>
    </w:p>
    <w:p w14:paraId="2333A740" w14:textId="77777777" w:rsidR="00492B09" w:rsidRDefault="00492B09" w:rsidP="003E2E70">
      <w:pPr>
        <w:autoSpaceDE/>
        <w:autoSpaceDN/>
        <w:adjustRightInd/>
        <w:rPr>
          <w:rFonts w:cstheme="minorHAnsi"/>
        </w:rPr>
      </w:pPr>
    </w:p>
    <w:p w14:paraId="20FCBEE7" w14:textId="0EF5F703" w:rsidR="00492B09" w:rsidRDefault="00492B09" w:rsidP="003E2E70">
      <w:pPr>
        <w:autoSpaceDE/>
        <w:autoSpaceDN/>
        <w:adjustRightInd/>
        <w:rPr>
          <w:rFonts w:cstheme="minorHAnsi"/>
        </w:rPr>
      </w:pPr>
      <w:r>
        <w:rPr>
          <w:rFonts w:cstheme="minorHAnsi"/>
        </w:rPr>
        <w:t xml:space="preserve">Lieu d’exécution : ZAC </w:t>
      </w:r>
      <w:r w:rsidR="00A45148">
        <w:rPr>
          <w:rFonts w:cstheme="minorHAnsi"/>
        </w:rPr>
        <w:t xml:space="preserve">les Hauts de </w:t>
      </w:r>
      <w:proofErr w:type="spellStart"/>
      <w:r w:rsidR="00A45148">
        <w:rPr>
          <w:rFonts w:cstheme="minorHAnsi"/>
        </w:rPr>
        <w:t>Rangiport</w:t>
      </w:r>
      <w:proofErr w:type="spellEnd"/>
      <w:r>
        <w:rPr>
          <w:rFonts w:cstheme="minorHAnsi"/>
        </w:rPr>
        <w:t xml:space="preserve"> – </w:t>
      </w:r>
      <w:r w:rsidR="00A45148">
        <w:rPr>
          <w:rFonts w:cstheme="minorHAnsi"/>
        </w:rPr>
        <w:t>commune de Gargenville</w:t>
      </w:r>
      <w:r>
        <w:rPr>
          <w:rFonts w:cstheme="minorHAnsi"/>
        </w:rPr>
        <w:t xml:space="preserve">. </w:t>
      </w:r>
    </w:p>
    <w:p w14:paraId="23B6FCA0" w14:textId="77777777" w:rsidR="00492B09" w:rsidRDefault="00492B09" w:rsidP="003E2E70">
      <w:pPr>
        <w:autoSpaceDE/>
        <w:autoSpaceDN/>
        <w:adjustRightInd/>
        <w:rPr>
          <w:rFonts w:cstheme="minorHAnsi"/>
        </w:rPr>
      </w:pPr>
    </w:p>
    <w:p w14:paraId="1A5D89B5" w14:textId="247B5D34" w:rsidR="002D6DAB" w:rsidRDefault="00A45148" w:rsidP="003E2E70">
      <w:pPr>
        <w:autoSpaceDE/>
        <w:autoSpaceDN/>
        <w:adjustRightInd/>
        <w:rPr>
          <w:rFonts w:cstheme="minorHAnsi"/>
        </w:rPr>
      </w:pPr>
      <w:r>
        <w:rPr>
          <w:rFonts w:cstheme="minorHAnsi"/>
        </w:rPr>
        <w:t xml:space="preserve">Le contrat comprend les missions suivantes : </w:t>
      </w:r>
    </w:p>
    <w:p w14:paraId="19B9DC52" w14:textId="775D9FCC" w:rsidR="00A45148" w:rsidRDefault="00A45148" w:rsidP="00A45148">
      <w:pPr>
        <w:pStyle w:val="Paragraphedeliste"/>
        <w:numPr>
          <w:ilvl w:val="0"/>
          <w:numId w:val="30"/>
        </w:numPr>
        <w:autoSpaceDE/>
        <w:autoSpaceDN/>
        <w:adjustRightInd/>
        <w:rPr>
          <w:rFonts w:cstheme="minorHAnsi"/>
        </w:rPr>
      </w:pPr>
      <w:r>
        <w:rPr>
          <w:rFonts w:cstheme="minorHAnsi"/>
        </w:rPr>
        <w:t>Permis de démolir</w:t>
      </w:r>
    </w:p>
    <w:p w14:paraId="65BABB0E" w14:textId="7FCF7558" w:rsidR="00A45148" w:rsidRDefault="00A45148" w:rsidP="00A45148">
      <w:pPr>
        <w:pStyle w:val="Paragraphedeliste"/>
        <w:numPr>
          <w:ilvl w:val="0"/>
          <w:numId w:val="30"/>
        </w:numPr>
        <w:autoSpaceDE/>
        <w:autoSpaceDN/>
        <w:adjustRightInd/>
        <w:rPr>
          <w:rFonts w:cstheme="minorHAnsi"/>
        </w:rPr>
      </w:pPr>
      <w:r>
        <w:rPr>
          <w:rFonts w:cstheme="minorHAnsi"/>
        </w:rPr>
        <w:t>AMT : assistance à maîtrise d’ouvrage pour la passation du marché de travaux de démolition</w:t>
      </w:r>
    </w:p>
    <w:p w14:paraId="267625A9" w14:textId="60B2EFA8" w:rsidR="00A45148" w:rsidRDefault="00A45148" w:rsidP="00A45148">
      <w:pPr>
        <w:pStyle w:val="Paragraphedeliste"/>
        <w:numPr>
          <w:ilvl w:val="0"/>
          <w:numId w:val="30"/>
        </w:numPr>
        <w:autoSpaceDE/>
        <w:autoSpaceDN/>
        <w:adjustRightInd/>
        <w:rPr>
          <w:rFonts w:cstheme="minorHAnsi"/>
        </w:rPr>
      </w:pPr>
      <w:r>
        <w:rPr>
          <w:rFonts w:cstheme="minorHAnsi"/>
        </w:rPr>
        <w:t>DET – OPC : direction de l’exécution des travaux et ordonnancement, pilotage et coordination</w:t>
      </w:r>
    </w:p>
    <w:p w14:paraId="7784F2A4" w14:textId="62F5637B" w:rsidR="00A45148" w:rsidRPr="00A45148" w:rsidRDefault="00A45148" w:rsidP="00A45148">
      <w:pPr>
        <w:pStyle w:val="Paragraphedeliste"/>
        <w:numPr>
          <w:ilvl w:val="0"/>
          <w:numId w:val="30"/>
        </w:numPr>
        <w:autoSpaceDE/>
        <w:autoSpaceDN/>
        <w:adjustRightInd/>
        <w:rPr>
          <w:rFonts w:cstheme="minorHAnsi"/>
        </w:rPr>
      </w:pPr>
      <w:r>
        <w:rPr>
          <w:rFonts w:cstheme="minorHAnsi"/>
        </w:rPr>
        <w:t xml:space="preserve">AOR : assistance aux opérations de réception. </w:t>
      </w:r>
    </w:p>
    <w:p w14:paraId="5B215958" w14:textId="77777777" w:rsidR="002D6DAB" w:rsidRDefault="002D6DAB" w:rsidP="003E2E70">
      <w:pPr>
        <w:autoSpaceDE/>
        <w:autoSpaceDN/>
        <w:adjustRightInd/>
        <w:rPr>
          <w:rFonts w:cstheme="minorHAnsi"/>
        </w:rPr>
      </w:pPr>
    </w:p>
    <w:p w14:paraId="584913CD" w14:textId="1041E34F" w:rsidR="00C727C4" w:rsidRPr="00401C7C" w:rsidRDefault="00C727C4" w:rsidP="000E6858">
      <w:pPr>
        <w:rPr>
          <w:rFonts w:cstheme="minorHAnsi"/>
        </w:rPr>
      </w:pPr>
      <w:r w:rsidRPr="00401C7C">
        <w:rPr>
          <w:rFonts w:cstheme="minorHAnsi"/>
        </w:rPr>
        <w:t xml:space="preserve">Ces prestations sont définies et précisées dans </w:t>
      </w:r>
      <w:r w:rsidR="007B2827">
        <w:rPr>
          <w:rFonts w:cstheme="minorHAnsi"/>
        </w:rPr>
        <w:t xml:space="preserve">le cahier des clauses </w:t>
      </w:r>
      <w:r w:rsidR="003E2E70">
        <w:rPr>
          <w:rFonts w:cstheme="minorHAnsi"/>
        </w:rPr>
        <w:t xml:space="preserve">techniques </w:t>
      </w:r>
      <w:r w:rsidR="007B2827">
        <w:rPr>
          <w:rFonts w:cstheme="minorHAnsi"/>
        </w:rPr>
        <w:t>particulières (C.C.</w:t>
      </w:r>
      <w:r w:rsidR="003E2E70">
        <w:rPr>
          <w:rFonts w:cstheme="minorHAnsi"/>
        </w:rPr>
        <w:t>T.</w:t>
      </w:r>
      <w:r w:rsidR="007B2827">
        <w:rPr>
          <w:rFonts w:cstheme="minorHAnsi"/>
        </w:rPr>
        <w:t>P</w:t>
      </w:r>
      <w:r w:rsidRPr="00401C7C">
        <w:rPr>
          <w:rFonts w:cstheme="minorHAnsi"/>
        </w:rPr>
        <w:t>.</w:t>
      </w:r>
      <w:r w:rsidR="007B2827">
        <w:rPr>
          <w:rFonts w:cstheme="minorHAnsi"/>
        </w:rPr>
        <w:t xml:space="preserve">). </w:t>
      </w:r>
    </w:p>
    <w:p w14:paraId="0689895A" w14:textId="77777777" w:rsidR="00113091" w:rsidRPr="00383EFD" w:rsidRDefault="00113091" w:rsidP="000E6858">
      <w:pPr>
        <w:rPr>
          <w:rFonts w:cstheme="minorHAnsi"/>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35217117"/>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2BB9821D" w14:textId="673C61EE" w:rsidR="00B677A2"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w:t>
      </w:r>
      <w:r w:rsidR="00621A08">
        <w:rPr>
          <w:rFonts w:asciiTheme="minorHAnsi" w:hAnsiTheme="minorHAnsi" w:cstheme="minorHAnsi"/>
        </w:rPr>
        <w:t>la procédure adaptée</w:t>
      </w:r>
      <w:r>
        <w:rPr>
          <w:rFonts w:asciiTheme="minorHAnsi" w:hAnsiTheme="minorHAnsi" w:cstheme="minorHAnsi"/>
        </w:rPr>
        <w:t>. Elle est soumise aux dispositions des articles</w:t>
      </w:r>
      <w:r w:rsidR="00621A08">
        <w:rPr>
          <w:rFonts w:asciiTheme="minorHAnsi" w:hAnsiTheme="minorHAnsi" w:cstheme="minorHAnsi"/>
        </w:rPr>
        <w:t xml:space="preserve"> L.2123-1 et R.2123-1 et suivants du code de la commande publique</w:t>
      </w:r>
      <w:r>
        <w:rPr>
          <w:rFonts w:asciiTheme="minorHAnsi" w:hAnsiTheme="minorHAnsi" w:cstheme="minorHAnsi"/>
        </w:rPr>
        <w:t xml:space="preserve">. </w:t>
      </w:r>
    </w:p>
    <w:p w14:paraId="42B7E396" w14:textId="77777777" w:rsidR="00621A08" w:rsidRDefault="00621A08" w:rsidP="00034374">
      <w:pPr>
        <w:rPr>
          <w:rFonts w:eastAsia="Times New Roman"/>
          <w:color w:val="auto"/>
          <w:szCs w:val="22"/>
        </w:rPr>
      </w:pPr>
    </w:p>
    <w:p w14:paraId="0B67DA56" w14:textId="23A2CCAF" w:rsidR="007B2827" w:rsidRDefault="00725111" w:rsidP="00034374">
      <w:pPr>
        <w:rPr>
          <w:rFonts w:eastAsia="Times New Roman"/>
          <w:color w:val="auto"/>
          <w:szCs w:val="22"/>
        </w:rPr>
      </w:pPr>
      <w:r w:rsidRPr="00725111">
        <w:rPr>
          <w:rFonts w:eastAsia="Times New Roman"/>
          <w:color w:val="auto"/>
          <w:szCs w:val="22"/>
        </w:rPr>
        <w:t xml:space="preserve">Le présent contrat </w:t>
      </w:r>
      <w:r w:rsidR="00034374">
        <w:rPr>
          <w:rFonts w:eastAsia="Times New Roman"/>
          <w:color w:val="auto"/>
          <w:szCs w:val="22"/>
        </w:rPr>
        <w:t>ne fait pas l’objet d’un allotissement : c</w:t>
      </w:r>
      <w:r w:rsidR="00034374" w:rsidRPr="00034374">
        <w:rPr>
          <w:rFonts w:eastAsia="Times New Roman"/>
          <w:color w:val="auto"/>
          <w:szCs w:val="22"/>
        </w:rPr>
        <w:t>onformément aux articles L.2113-10s, R.2113-2s CCP, le motif de non-allotissement est le suivant :</w:t>
      </w:r>
      <w:r w:rsidR="007B2827">
        <w:rPr>
          <w:rFonts w:eastAsia="Times New Roman"/>
          <w:color w:val="auto"/>
          <w:szCs w:val="22"/>
        </w:rPr>
        <w:t xml:space="preserve"> </w:t>
      </w:r>
      <w:r w:rsidR="00492B09">
        <w:rPr>
          <w:rFonts w:eastAsia="Times New Roman"/>
          <w:color w:val="auto"/>
          <w:szCs w:val="22"/>
        </w:rPr>
        <w:t xml:space="preserve">l’objet </w:t>
      </w:r>
      <w:r w:rsidR="00621A08">
        <w:rPr>
          <w:rFonts w:eastAsia="Times New Roman"/>
          <w:color w:val="auto"/>
          <w:szCs w:val="22"/>
        </w:rPr>
        <w:t xml:space="preserve">du marché ne permet pas l’identification de prestations distinctes. </w:t>
      </w:r>
    </w:p>
    <w:p w14:paraId="540AE8E9" w14:textId="77777777" w:rsidR="003E2E70" w:rsidRDefault="003E2E70" w:rsidP="00034374">
      <w:pPr>
        <w:rPr>
          <w:rFonts w:eastAsia="Times New Roman"/>
          <w:color w:val="auto"/>
          <w:szCs w:val="22"/>
        </w:rPr>
      </w:pPr>
    </w:p>
    <w:p w14:paraId="7397B59E" w14:textId="77777777"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135217118"/>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5081C0E4" w14:textId="69089379" w:rsidR="007B2827" w:rsidRDefault="00621A08" w:rsidP="00034374">
      <w:pPr>
        <w:rPr>
          <w:rFonts w:eastAsia="Times New Roman"/>
          <w:color w:val="auto"/>
          <w:szCs w:val="22"/>
        </w:rPr>
      </w:pPr>
      <w:r>
        <w:rPr>
          <w:rFonts w:eastAsia="Times New Roman"/>
          <w:color w:val="auto"/>
          <w:szCs w:val="22"/>
        </w:rPr>
        <w:t xml:space="preserve">Le présent contrat est un marché ordinaire conclu à prix global et forfaitaire. </w:t>
      </w:r>
    </w:p>
    <w:p w14:paraId="0B2438ED" w14:textId="77777777" w:rsidR="00621A08" w:rsidRDefault="00621A08" w:rsidP="00034374">
      <w:pPr>
        <w:rPr>
          <w:rFonts w:eastAsia="Times New Roman"/>
          <w:color w:val="auto"/>
          <w:szCs w:val="22"/>
        </w:rPr>
      </w:pPr>
    </w:p>
    <w:p w14:paraId="184BF1BD" w14:textId="2C1C8CC0" w:rsidR="00034374" w:rsidRDefault="00621A08" w:rsidP="00034374">
      <w:pPr>
        <w:rPr>
          <w:rFonts w:eastAsia="Times New Roman"/>
          <w:color w:val="auto"/>
          <w:szCs w:val="22"/>
        </w:rPr>
      </w:pPr>
      <w:r>
        <w:rPr>
          <w:rFonts w:eastAsia="Times New Roman"/>
          <w:color w:val="auto"/>
          <w:szCs w:val="22"/>
        </w:rPr>
        <w:t>Il est qualifié de marché public de services régi par le cahier des clauses administratives générales applicables aux marchés publics de maîtrise d’œuvre (CCAG-Moe) tel qu’issu de l’arrêté du 30 mars 2021.</w:t>
      </w:r>
    </w:p>
    <w:p w14:paraId="7EEAE1F5" w14:textId="77777777" w:rsidR="007B2827" w:rsidRPr="00034374" w:rsidRDefault="007B2827" w:rsidP="00034374">
      <w:pPr>
        <w:rPr>
          <w:rFonts w:eastAsia="Times New Roman"/>
          <w:color w:val="auto"/>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cstheme="minorHAnsi"/>
          <w:smallCaps/>
          <w:color w:val="592673"/>
          <w:sz w:val="24"/>
          <w:szCs w:val="24"/>
        </w:rPr>
      </w:pPr>
      <w:bookmarkStart w:id="7" w:name="_Toc135217119"/>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50A5B15F" w:rsidR="00C727C4" w:rsidRDefault="00B3412C" w:rsidP="000E6858">
      <w:pPr>
        <w:rPr>
          <w:rFonts w:cstheme="minorHAnsi"/>
        </w:rPr>
      </w:pPr>
      <w:r>
        <w:rPr>
          <w:rFonts w:cstheme="minorHAnsi"/>
        </w:rPr>
        <w:t xml:space="preserve">Par dérogation à l’article 3.3 du </w:t>
      </w:r>
      <w:r w:rsidR="007B2827">
        <w:rPr>
          <w:rFonts w:cstheme="minorHAnsi"/>
        </w:rPr>
        <w:t>CCAG</w:t>
      </w:r>
      <w:r w:rsidR="006045E2">
        <w:rPr>
          <w:rFonts w:cstheme="minorHAnsi"/>
        </w:rPr>
        <w:t xml:space="preserve"> Maîtrise d’œuvre (CCAG-Moe)</w:t>
      </w:r>
      <w:r>
        <w:rPr>
          <w:rFonts w:cstheme="minorHAnsi"/>
        </w:rPr>
        <w:t xml:space="preserve">, </w:t>
      </w:r>
      <w:r w:rsidR="006045E2">
        <w:rPr>
          <w:rFonts w:cstheme="minorHAnsi"/>
        </w:rPr>
        <w:t xml:space="preserve">le maître d’ouvrage </w:t>
      </w:r>
      <w:r>
        <w:rPr>
          <w:rFonts w:cstheme="minorHAnsi"/>
        </w:rPr>
        <w:t xml:space="preserve">désigne dès à présent, </w:t>
      </w:r>
      <w:r w:rsidR="00621A08">
        <w:rPr>
          <w:rFonts w:cstheme="minorHAnsi"/>
          <w:b/>
          <w:bCs/>
        </w:rPr>
        <w:t>Mark VANDER PLAETSE</w:t>
      </w:r>
      <w:r w:rsidR="00F13070" w:rsidRPr="00F13070">
        <w:rPr>
          <w:rFonts w:cstheme="minorHAnsi"/>
          <w:b/>
          <w:bCs/>
        </w:rPr>
        <w:t xml:space="preserve">, </w:t>
      </w:r>
      <w:r w:rsidR="0099179C" w:rsidRPr="0099179C">
        <w:rPr>
          <w:rFonts w:cstheme="minorHAnsi"/>
        </w:rPr>
        <w:t>chargé d’opérations superstructure</w:t>
      </w:r>
      <w:r w:rsidR="0099179C">
        <w:rPr>
          <w:rFonts w:cstheme="minorHAnsi"/>
        </w:rPr>
        <w:t>s</w:t>
      </w:r>
      <w:r w:rsidR="0099179C" w:rsidRPr="0099179C">
        <w:rPr>
          <w:rFonts w:cstheme="minorHAnsi"/>
        </w:rPr>
        <w:t xml:space="preserve"> et travaux</w:t>
      </w:r>
      <w:r w:rsidR="0099179C">
        <w:rPr>
          <w:rFonts w:cstheme="minorHAnsi"/>
          <w:b/>
          <w:bCs/>
        </w:rPr>
        <w:t xml:space="preserve"> </w:t>
      </w:r>
      <w:r w:rsidR="006045E2" w:rsidRPr="006045E2">
        <w:rPr>
          <w:rFonts w:cstheme="minorHAnsi"/>
        </w:rPr>
        <w:t>de la Direction du Pôle Aménagement de l’EPAMSA</w:t>
      </w:r>
      <w:r w:rsidRPr="006045E2">
        <w:rPr>
          <w:rFonts w:cstheme="minorHAnsi"/>
        </w:rPr>
        <w:t>,</w:t>
      </w:r>
      <w:r>
        <w:rPr>
          <w:rFonts w:cstheme="minorHAnsi"/>
        </w:rPr>
        <w:t xml:space="preserve"> agissant au nom et pour le compte </w:t>
      </w:r>
      <w:r w:rsidR="006045E2">
        <w:rPr>
          <w:rFonts w:cstheme="minorHAnsi"/>
        </w:rPr>
        <w:t>du maître d’ouvrage</w:t>
      </w:r>
      <w:r>
        <w:rPr>
          <w:rFonts w:cstheme="minorHAnsi"/>
        </w:rPr>
        <w:t xml:space="preserve"> pour le représenter pour les besoins de l’exécution du contrat. </w:t>
      </w:r>
    </w:p>
    <w:p w14:paraId="41DC3460" w14:textId="0D28B44C" w:rsidR="00B3412C" w:rsidRDefault="00FA3649" w:rsidP="000E6858">
      <w:pPr>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6D9980C7" w14:textId="77777777" w:rsidR="00034374" w:rsidRDefault="00034374" w:rsidP="000E6858">
      <w:pPr>
        <w:rPr>
          <w:rFonts w:cstheme="minorHAnsi"/>
        </w:rPr>
      </w:pPr>
    </w:p>
    <w:p w14:paraId="5663CA8B" w14:textId="01D476E2" w:rsidR="00FA3649" w:rsidRDefault="00FA3649" w:rsidP="000E6858">
      <w:pPr>
        <w:rPr>
          <w:rFonts w:cstheme="minorHAnsi"/>
        </w:rPr>
      </w:pPr>
      <w:r>
        <w:rPr>
          <w:rFonts w:cstheme="minorHAnsi"/>
        </w:rPr>
        <w:t>Conformément à l’article 3.4.1 du CCAG-</w:t>
      </w:r>
      <w:r w:rsidR="007B2827">
        <w:rPr>
          <w:rFonts w:cstheme="minorHAnsi"/>
        </w:rPr>
        <w:t>FCS</w:t>
      </w:r>
      <w:r>
        <w:rPr>
          <w:rFonts w:cstheme="minorHAnsi"/>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rPr>
          <w:rFonts w:cstheme="minorHAnsi"/>
        </w:rPr>
      </w:pPr>
      <w:r>
        <w:rPr>
          <w:rFonts w:cstheme="minorHAnsi"/>
        </w:rPr>
        <w:t xml:space="preserve">Il est nommément désigné un interlocuteur privilégié et un remplaçant en cas d’absence. </w:t>
      </w:r>
    </w:p>
    <w:p w14:paraId="5FDF7C67" w14:textId="698917CA" w:rsidR="002038B7" w:rsidRDefault="002038B7" w:rsidP="000E6858">
      <w:pPr>
        <w:rPr>
          <w:rFonts w:cstheme="minorHAnsi"/>
        </w:rPr>
      </w:pPr>
      <w:r>
        <w:rPr>
          <w:rFonts w:cstheme="minorHAnsi"/>
        </w:rPr>
        <w:t xml:space="preserve">A ce titre, le titulaire remplit l’annexe 2 du présent acte d’engagement. </w:t>
      </w:r>
    </w:p>
    <w:p w14:paraId="4B62A2D5" w14:textId="220DA849" w:rsidR="002038B7" w:rsidRDefault="002038B7" w:rsidP="000E6858">
      <w:pPr>
        <w:rPr>
          <w:rFonts w:cstheme="minorHAnsi"/>
        </w:rPr>
      </w:pPr>
    </w:p>
    <w:p w14:paraId="00FDC95F" w14:textId="315A0371" w:rsidR="002038B7" w:rsidRDefault="002038B7" w:rsidP="000E6858">
      <w:pPr>
        <w:rPr>
          <w:rFonts w:cstheme="minorHAnsi"/>
        </w:rPr>
      </w:pPr>
      <w:r>
        <w:rPr>
          <w:rFonts w:cstheme="minorHAnsi"/>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rPr>
          <w:rFonts w:cstheme="minorHAnsi"/>
        </w:rPr>
      </w:pPr>
      <w:proofErr w:type="gramStart"/>
      <w:r>
        <w:rPr>
          <w:rFonts w:cstheme="minorHAnsi"/>
        </w:rPr>
        <w:t>en</w:t>
      </w:r>
      <w:proofErr w:type="gramEnd"/>
      <w:r>
        <w:rPr>
          <w:rFonts w:cstheme="minorHAnsi"/>
        </w:rPr>
        <w:t xml:space="preserve"> aviser, sans délai, l’acheteur et prendre toutes dispositions nécessaires, afin d’assurer la poursuite de l’exécution des prestations, </w:t>
      </w:r>
    </w:p>
    <w:p w14:paraId="22A3E79A" w14:textId="2CB6D005" w:rsidR="002038B7" w:rsidRDefault="002038B7" w:rsidP="002038B7">
      <w:pPr>
        <w:pStyle w:val="Paragraphedeliste"/>
        <w:numPr>
          <w:ilvl w:val="0"/>
          <w:numId w:val="19"/>
        </w:numPr>
        <w:rPr>
          <w:rFonts w:cstheme="minorHAnsi"/>
        </w:rPr>
      </w:pPr>
      <w:proofErr w:type="gramStart"/>
      <w:r>
        <w:rPr>
          <w:rFonts w:cstheme="minorHAnsi"/>
        </w:rPr>
        <w:t>proposer</w:t>
      </w:r>
      <w:proofErr w:type="gramEnd"/>
      <w:r>
        <w:rPr>
          <w:rFonts w:cstheme="minorHAnsi"/>
        </w:rPr>
        <w:t xml:space="preserve"> à l’acheteur une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rPr>
          <w:rFonts w:cstheme="minorHAnsi"/>
        </w:rPr>
      </w:pPr>
    </w:p>
    <w:p w14:paraId="25FEBD8E" w14:textId="3D584532" w:rsidR="002038B7" w:rsidRDefault="002038B7" w:rsidP="002038B7">
      <w:pPr>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rPr>
          <w:rFonts w:cstheme="minorHAnsi"/>
        </w:rPr>
      </w:pPr>
    </w:p>
    <w:p w14:paraId="32F06D84" w14:textId="4CA627E9" w:rsidR="002038B7" w:rsidRPr="002038B7" w:rsidRDefault="002038B7" w:rsidP="002038B7">
      <w:pPr>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4145D224"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135217120"/>
      <w:r w:rsidRPr="007B2827">
        <w:rPr>
          <w:rFonts w:ascii="Arial Rounded MT Bold" w:eastAsiaTheme="majorEastAsia" w:hAnsi="Arial Rounded MT Bold" w:cstheme="majorBidi"/>
          <w:b w:val="0"/>
          <w:caps/>
          <w:color w:val="87A95F"/>
          <w:szCs w:val="32"/>
          <w:lang w:eastAsia="en-US"/>
        </w:rPr>
        <w:t xml:space="preserve">4. </w:t>
      </w:r>
      <w:bookmarkEnd w:id="8"/>
      <w:bookmarkEnd w:id="9"/>
      <w:r w:rsidR="006045E2">
        <w:rPr>
          <w:rFonts w:ascii="Arial Rounded MT Bold" w:eastAsiaTheme="majorEastAsia" w:hAnsi="Arial Rounded MT Bold" w:cstheme="majorBidi"/>
          <w:b w:val="0"/>
          <w:caps/>
          <w:color w:val="87A95F"/>
          <w:szCs w:val="32"/>
          <w:lang w:eastAsia="en-US"/>
        </w:rPr>
        <w:t xml:space="preserve">ENTREE EN VIGUEUR - </w:t>
      </w:r>
      <w:r w:rsidR="00F13070">
        <w:rPr>
          <w:rFonts w:ascii="Arial Rounded MT Bold" w:eastAsiaTheme="majorEastAsia" w:hAnsi="Arial Rounded MT Bold" w:cstheme="majorBidi"/>
          <w:b w:val="0"/>
          <w:caps/>
          <w:color w:val="87A95F"/>
          <w:szCs w:val="32"/>
          <w:lang w:eastAsia="en-US"/>
        </w:rPr>
        <w:t>DUREE DU MARCHE – DELAIS D’EXECUTION</w:t>
      </w:r>
    </w:p>
    <w:p w14:paraId="56463C3A" w14:textId="5F6F3DFA"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135217121"/>
      <w:bookmarkStart w:id="13" w:name="_Hlk82689718"/>
      <w:bookmarkStart w:id="14" w:name="_Hlk82689312"/>
      <w:r w:rsidRPr="007B2827">
        <w:rPr>
          <w:rFonts w:ascii="Arial Rounded MT Bold" w:eastAsiaTheme="majorEastAsia" w:hAnsi="Arial Rounded MT Bold" w:cstheme="majorBidi"/>
          <w:b w:val="0"/>
          <w:bCs w:val="0"/>
          <w:smallCaps/>
          <w:color w:val="592673"/>
          <w:sz w:val="26"/>
          <w:szCs w:val="26"/>
          <w:lang w:eastAsia="en-US"/>
        </w:rPr>
        <w:t xml:space="preserve">4.1. </w:t>
      </w:r>
      <w:r w:rsidR="006045E2">
        <w:rPr>
          <w:rFonts w:ascii="Arial Rounded MT Bold" w:eastAsiaTheme="majorEastAsia" w:hAnsi="Arial Rounded MT Bold" w:cstheme="majorBidi"/>
          <w:b w:val="0"/>
          <w:bCs w:val="0"/>
          <w:smallCaps/>
          <w:color w:val="592673"/>
          <w:sz w:val="26"/>
          <w:szCs w:val="26"/>
          <w:lang w:eastAsia="en-US"/>
        </w:rPr>
        <w:t>Entrée en vigueur et d</w:t>
      </w:r>
      <w:r w:rsidRPr="007B2827">
        <w:rPr>
          <w:rFonts w:ascii="Arial Rounded MT Bold" w:eastAsiaTheme="majorEastAsia" w:hAnsi="Arial Rounded MT Bold" w:cstheme="majorBidi"/>
          <w:b w:val="0"/>
          <w:bCs w:val="0"/>
          <w:smallCaps/>
          <w:color w:val="592673"/>
          <w:sz w:val="26"/>
          <w:szCs w:val="26"/>
          <w:lang w:eastAsia="en-US"/>
        </w:rPr>
        <w:t xml:space="preserve">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2"/>
    </w:p>
    <w:p w14:paraId="37AF5188" w14:textId="77777777" w:rsidR="009D62FA" w:rsidRDefault="009D62FA" w:rsidP="009D62FA">
      <w:bookmarkStart w:id="15" w:name="_Toc443388468"/>
      <w:bookmarkStart w:id="16" w:name="_Toc461178438"/>
      <w:bookmarkStart w:id="17" w:name="_Hlk80875021"/>
      <w:bookmarkStart w:id="18" w:name="_Hlk82689754"/>
      <w:bookmarkEnd w:id="13"/>
      <w:r>
        <w:t>Le contrat entre en vigueur à compter de sa notification au maître d’œuvre, correspondant à la réception par celui-ci d’une copie des pièces du contrat.</w:t>
      </w:r>
    </w:p>
    <w:p w14:paraId="5BD795BD" w14:textId="77777777" w:rsidR="009D62FA" w:rsidRDefault="009D62FA" w:rsidP="009D62FA">
      <w:r>
        <w:t xml:space="preserve">Le présent contrat s’achève à l’issue de la plus tardive des périodes de garantie (garantie de parfait achèvement incluse). </w:t>
      </w:r>
    </w:p>
    <w:p w14:paraId="78984A80" w14:textId="77777777" w:rsidR="009D62FA" w:rsidRDefault="009D62FA" w:rsidP="009D62FA"/>
    <w:p w14:paraId="056EFE59" w14:textId="77777777" w:rsidR="009D62FA" w:rsidRDefault="009D62FA" w:rsidP="009D62FA">
      <w:r>
        <w:t xml:space="preserve">La durée prévisionnelle du contrat est de 18 mois.  </w:t>
      </w:r>
    </w:p>
    <w:p w14:paraId="339004CF" w14:textId="77777777" w:rsidR="006045E2" w:rsidRDefault="006045E2" w:rsidP="007936C6">
      <w:pPr>
        <w:rPr>
          <w:szCs w:val="22"/>
        </w:rPr>
      </w:pPr>
    </w:p>
    <w:p w14:paraId="6EC58771" w14:textId="77777777" w:rsidR="009D62FA" w:rsidRPr="007936C6" w:rsidRDefault="009D62FA" w:rsidP="007936C6">
      <w:pPr>
        <w:rPr>
          <w:szCs w:val="22"/>
        </w:rPr>
      </w:pPr>
    </w:p>
    <w:p w14:paraId="4A001AC0" w14:textId="68E29305" w:rsid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1"/>
      <w:bookmarkStart w:id="20" w:name="_Toc135217123"/>
      <w:r>
        <w:rPr>
          <w:rFonts w:ascii="Arial Rounded MT Bold" w:eastAsiaTheme="majorEastAsia" w:hAnsi="Arial Rounded MT Bold" w:cstheme="majorBidi"/>
          <w:b w:val="0"/>
          <w:bCs w:val="0"/>
          <w:smallCaps/>
          <w:color w:val="592673"/>
          <w:sz w:val="26"/>
          <w:szCs w:val="26"/>
          <w:lang w:eastAsia="en-US"/>
        </w:rPr>
        <w:t>4.</w:t>
      </w:r>
      <w:r w:rsidR="009D62FA">
        <w:rPr>
          <w:rFonts w:ascii="Arial Rounded MT Bold" w:eastAsiaTheme="majorEastAsia" w:hAnsi="Arial Rounded MT Bold" w:cstheme="majorBidi"/>
          <w:b w:val="0"/>
          <w:bCs w:val="0"/>
          <w:smallCaps/>
          <w:color w:val="592673"/>
          <w:sz w:val="26"/>
          <w:szCs w:val="26"/>
          <w:lang w:eastAsia="en-US"/>
        </w:rPr>
        <w:t>2</w:t>
      </w:r>
      <w:r>
        <w:rPr>
          <w:rFonts w:ascii="Arial Rounded MT Bold" w:eastAsiaTheme="majorEastAsia" w:hAnsi="Arial Rounded MT Bold" w:cstheme="majorBidi"/>
          <w:b w:val="0"/>
          <w:bCs w:val="0"/>
          <w:smallCaps/>
          <w:color w:val="592673"/>
          <w:sz w:val="26"/>
          <w:szCs w:val="26"/>
          <w:lang w:eastAsia="en-US"/>
        </w:rPr>
        <w:t xml:space="preserve">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19"/>
      <w:bookmarkEnd w:id="20"/>
    </w:p>
    <w:p w14:paraId="4B5A3023" w14:textId="77777777" w:rsidR="009D62FA" w:rsidRPr="009D62FA" w:rsidRDefault="009D62FA" w:rsidP="009D62FA">
      <w:pPr>
        <w:rPr>
          <w:lang w:eastAsia="en-US"/>
        </w:rPr>
      </w:pPr>
    </w:p>
    <w:tbl>
      <w:tblPr>
        <w:tblStyle w:val="Grilledutableau"/>
        <w:tblW w:w="0" w:type="auto"/>
        <w:tblLook w:val="04A0" w:firstRow="1" w:lastRow="0" w:firstColumn="1" w:lastColumn="0" w:noHBand="0" w:noVBand="1"/>
      </w:tblPr>
      <w:tblGrid>
        <w:gridCol w:w="2265"/>
        <w:gridCol w:w="2266"/>
        <w:gridCol w:w="2266"/>
      </w:tblGrid>
      <w:tr w:rsidR="009D62FA" w14:paraId="06648A9B" w14:textId="77777777" w:rsidTr="00BC3290">
        <w:tc>
          <w:tcPr>
            <w:tcW w:w="2265" w:type="dxa"/>
            <w:shd w:val="clear" w:color="auto" w:fill="87A95F"/>
            <w:vAlign w:val="center"/>
          </w:tcPr>
          <w:p w14:paraId="37850CE4" w14:textId="77777777" w:rsidR="009D62FA" w:rsidRPr="00BC1C3D" w:rsidRDefault="009D62FA" w:rsidP="00BC3290">
            <w:pPr>
              <w:jc w:val="center"/>
              <w:rPr>
                <w:b/>
                <w:bCs/>
              </w:rPr>
            </w:pPr>
            <w:r w:rsidRPr="00BC1C3D">
              <w:rPr>
                <w:b/>
                <w:bCs/>
              </w:rPr>
              <w:t>Intitulé des éléments de mission</w:t>
            </w:r>
          </w:p>
        </w:tc>
        <w:tc>
          <w:tcPr>
            <w:tcW w:w="2266" w:type="dxa"/>
            <w:shd w:val="clear" w:color="auto" w:fill="87A95F"/>
            <w:vAlign w:val="center"/>
          </w:tcPr>
          <w:p w14:paraId="064C5821" w14:textId="77777777" w:rsidR="009D62FA" w:rsidRPr="00BC1C3D" w:rsidRDefault="009D62FA" w:rsidP="00BC3290">
            <w:pPr>
              <w:jc w:val="center"/>
              <w:rPr>
                <w:b/>
                <w:bCs/>
              </w:rPr>
            </w:pPr>
            <w:r w:rsidRPr="00BC1C3D">
              <w:rPr>
                <w:b/>
                <w:bCs/>
              </w:rPr>
              <w:t>Délai maximal</w:t>
            </w:r>
          </w:p>
        </w:tc>
        <w:tc>
          <w:tcPr>
            <w:tcW w:w="2266" w:type="dxa"/>
            <w:shd w:val="clear" w:color="auto" w:fill="87A95F"/>
            <w:vAlign w:val="center"/>
          </w:tcPr>
          <w:p w14:paraId="39DDA089" w14:textId="77777777" w:rsidR="009D62FA" w:rsidRPr="00BC1C3D" w:rsidRDefault="009D62FA" w:rsidP="00BC3290">
            <w:pPr>
              <w:jc w:val="center"/>
              <w:rPr>
                <w:b/>
                <w:bCs/>
              </w:rPr>
            </w:pPr>
            <w:r w:rsidRPr="00BC1C3D">
              <w:rPr>
                <w:b/>
                <w:bCs/>
              </w:rPr>
              <w:t>Délai de validation de la maîtrise d’ouvrage</w:t>
            </w:r>
          </w:p>
        </w:tc>
      </w:tr>
      <w:tr w:rsidR="009D62FA" w14:paraId="056CD757" w14:textId="77777777" w:rsidTr="00BC3290">
        <w:tc>
          <w:tcPr>
            <w:tcW w:w="2265" w:type="dxa"/>
          </w:tcPr>
          <w:p w14:paraId="5A25FFD3" w14:textId="77777777" w:rsidR="009D62FA" w:rsidRDefault="009D62FA" w:rsidP="00BC3290">
            <w:r>
              <w:t>Permis de démolir</w:t>
            </w:r>
          </w:p>
        </w:tc>
        <w:tc>
          <w:tcPr>
            <w:tcW w:w="2266" w:type="dxa"/>
          </w:tcPr>
          <w:p w14:paraId="7ED41F3C" w14:textId="12EC0C06" w:rsidR="009D62FA" w:rsidRDefault="00AA4F35" w:rsidP="00BC3290">
            <w:r>
              <w:t>3</w:t>
            </w:r>
            <w:r w:rsidR="009D62FA">
              <w:t xml:space="preserve"> semaines</w:t>
            </w:r>
          </w:p>
        </w:tc>
        <w:tc>
          <w:tcPr>
            <w:tcW w:w="2266" w:type="dxa"/>
          </w:tcPr>
          <w:p w14:paraId="2ABF3BFB" w14:textId="54AF9957" w:rsidR="009D62FA" w:rsidRDefault="00AA4F35" w:rsidP="00BC3290">
            <w:r>
              <w:t>2 semaines</w:t>
            </w:r>
          </w:p>
        </w:tc>
      </w:tr>
      <w:tr w:rsidR="009D62FA" w14:paraId="1F639F47" w14:textId="77777777" w:rsidTr="00BC3290">
        <w:tc>
          <w:tcPr>
            <w:tcW w:w="2265" w:type="dxa"/>
          </w:tcPr>
          <w:p w14:paraId="3B8DDF33" w14:textId="2C5BE31F" w:rsidR="009D62FA" w:rsidRDefault="00AA4F35" w:rsidP="00BC3290">
            <w:r>
              <w:t>DCE</w:t>
            </w:r>
          </w:p>
        </w:tc>
        <w:tc>
          <w:tcPr>
            <w:tcW w:w="2266" w:type="dxa"/>
          </w:tcPr>
          <w:p w14:paraId="4CB88304" w14:textId="0677114C" w:rsidR="009D62FA" w:rsidRDefault="00AA4F35" w:rsidP="00BC3290">
            <w:r>
              <w:t>3</w:t>
            </w:r>
            <w:r w:rsidR="009D62FA">
              <w:t xml:space="preserve"> semaines</w:t>
            </w:r>
          </w:p>
        </w:tc>
        <w:tc>
          <w:tcPr>
            <w:tcW w:w="2266" w:type="dxa"/>
          </w:tcPr>
          <w:p w14:paraId="5D8701F9" w14:textId="440DEAA6" w:rsidR="009D62FA" w:rsidRDefault="009D62FA" w:rsidP="00BC3290">
            <w:r>
              <w:t xml:space="preserve">2 </w:t>
            </w:r>
            <w:r w:rsidR="00AA4F35">
              <w:t>semaines</w:t>
            </w:r>
          </w:p>
        </w:tc>
      </w:tr>
      <w:tr w:rsidR="00AA4F35" w14:paraId="53224ACC" w14:textId="77777777" w:rsidTr="00AA4F35">
        <w:tc>
          <w:tcPr>
            <w:tcW w:w="2265" w:type="dxa"/>
          </w:tcPr>
          <w:p w14:paraId="411B2E46" w14:textId="3C97BB62" w:rsidR="00AA4F35" w:rsidRDefault="00AA4F35" w:rsidP="00BC3290">
            <w:r>
              <w:t>ACT</w:t>
            </w:r>
          </w:p>
        </w:tc>
        <w:tc>
          <w:tcPr>
            <w:tcW w:w="2266" w:type="dxa"/>
          </w:tcPr>
          <w:p w14:paraId="4ACB0C12" w14:textId="75C8D25F" w:rsidR="00AA4F35" w:rsidRDefault="00AA4F35" w:rsidP="00BC3290">
            <w:r>
              <w:t>2 semaines</w:t>
            </w:r>
          </w:p>
        </w:tc>
        <w:tc>
          <w:tcPr>
            <w:tcW w:w="2266" w:type="dxa"/>
            <w:shd w:val="clear" w:color="auto" w:fill="auto"/>
          </w:tcPr>
          <w:p w14:paraId="6A9AE3CE" w14:textId="0FA7C44B" w:rsidR="00AA4F35" w:rsidRDefault="00AA4F35" w:rsidP="00BC3290">
            <w:r>
              <w:t>2 semaines</w:t>
            </w:r>
          </w:p>
        </w:tc>
      </w:tr>
      <w:tr w:rsidR="009D62FA" w14:paraId="44928DD3" w14:textId="77777777" w:rsidTr="00BC3290">
        <w:tc>
          <w:tcPr>
            <w:tcW w:w="2265" w:type="dxa"/>
          </w:tcPr>
          <w:p w14:paraId="4BE216E6" w14:textId="5EF192AD" w:rsidR="009D62FA" w:rsidRDefault="00AA4F35" w:rsidP="00BC3290">
            <w:r>
              <w:t>DET-</w:t>
            </w:r>
            <w:r w:rsidR="009D62FA">
              <w:t>OPC</w:t>
            </w:r>
          </w:p>
        </w:tc>
        <w:tc>
          <w:tcPr>
            <w:tcW w:w="2266" w:type="dxa"/>
          </w:tcPr>
          <w:p w14:paraId="3B95408F" w14:textId="77777777" w:rsidR="009D62FA" w:rsidRDefault="009D62FA" w:rsidP="00BC3290">
            <w:r>
              <w:t>16 semaines</w:t>
            </w:r>
          </w:p>
        </w:tc>
        <w:tc>
          <w:tcPr>
            <w:tcW w:w="2266" w:type="dxa"/>
            <w:shd w:val="clear" w:color="auto" w:fill="D9D9D9" w:themeFill="background1" w:themeFillShade="D9"/>
          </w:tcPr>
          <w:p w14:paraId="67DA80F8" w14:textId="77777777" w:rsidR="009D62FA" w:rsidRDefault="009D62FA" w:rsidP="00BC3290"/>
        </w:tc>
      </w:tr>
      <w:tr w:rsidR="009D62FA" w14:paraId="57563A86" w14:textId="77777777" w:rsidTr="00BC3290">
        <w:tc>
          <w:tcPr>
            <w:tcW w:w="2265" w:type="dxa"/>
          </w:tcPr>
          <w:p w14:paraId="4557A86D" w14:textId="77777777" w:rsidR="009D62FA" w:rsidRDefault="009D62FA" w:rsidP="00BC3290">
            <w:r>
              <w:t>AOR</w:t>
            </w:r>
          </w:p>
        </w:tc>
        <w:tc>
          <w:tcPr>
            <w:tcW w:w="2266" w:type="dxa"/>
          </w:tcPr>
          <w:p w14:paraId="4EE53018" w14:textId="09E17689" w:rsidR="009D62FA" w:rsidRDefault="00AA4F35" w:rsidP="00BC3290">
            <w:r>
              <w:t>2 semaines</w:t>
            </w:r>
          </w:p>
        </w:tc>
        <w:tc>
          <w:tcPr>
            <w:tcW w:w="2266" w:type="dxa"/>
            <w:shd w:val="clear" w:color="auto" w:fill="D9D9D9" w:themeFill="background1" w:themeFillShade="D9"/>
          </w:tcPr>
          <w:p w14:paraId="4972E208" w14:textId="77777777" w:rsidR="009D62FA" w:rsidRDefault="009D62FA" w:rsidP="00BC3290"/>
        </w:tc>
      </w:tr>
    </w:tbl>
    <w:p w14:paraId="4E77C1B3" w14:textId="77777777" w:rsidR="006045E2" w:rsidRDefault="006045E2" w:rsidP="006045E2"/>
    <w:p w14:paraId="53908444" w14:textId="77777777" w:rsidR="009D62FA" w:rsidRDefault="009D62FA" w:rsidP="009D62FA">
      <w:r>
        <w:t xml:space="preserve">Conformément à l’article 15 du CCAG-Moe, le délai d’exécution du premier élément de mission court à compter de la date de notification du présent contrat. </w:t>
      </w:r>
    </w:p>
    <w:p w14:paraId="2B2F4668" w14:textId="77777777" w:rsidR="009D62FA" w:rsidRDefault="009D62FA" w:rsidP="009D62FA"/>
    <w:p w14:paraId="4FACCF15" w14:textId="77777777" w:rsidR="009D62FA" w:rsidRDefault="009D62FA" w:rsidP="009D62FA">
      <w:r>
        <w:t xml:space="preserve">Le point de départ des autres éléments de mission est constitué par l’acceptation expresse par le maître d’ouvrage de l’élément de mission qui le précède et de la notification de l’ordre de service prescrivant le démarrage de la mission suivante. </w:t>
      </w:r>
    </w:p>
    <w:p w14:paraId="33914786" w14:textId="77777777" w:rsidR="009D62FA" w:rsidRDefault="009D62FA" w:rsidP="009D62FA">
      <w:r>
        <w:t xml:space="preserve">Ces dispositions sont applicables jusqu’à la mission ACT. </w:t>
      </w:r>
    </w:p>
    <w:p w14:paraId="6771B2EC" w14:textId="77777777" w:rsidR="009D62FA" w:rsidRDefault="009D62FA" w:rsidP="009D62FA"/>
    <w:p w14:paraId="0FEA005F" w14:textId="77777777" w:rsidR="009D62FA" w:rsidRDefault="009D62FA" w:rsidP="009D62FA">
      <w:r>
        <w:t xml:space="preserve">Le délai maximal d’acceptation prévisionnel dans lequel le maître d’ouvrage procédera à l’acceptation des documents d’étude est fixé selon les délais fixés ci-dessus qui courent à compter de la date de remise de ces documents au maître d’ouvrage (ou de son représentant). </w:t>
      </w:r>
    </w:p>
    <w:p w14:paraId="1F1D00EC" w14:textId="77777777" w:rsidR="009D62FA" w:rsidRDefault="009D62FA" w:rsidP="009D62FA">
      <w:r>
        <w:t xml:space="preserve">L’absence de réponse du maître d’ouvrage (ou de son représentant) dans les délais fixés ci-dessus, vaut refus d’acceptation du document. </w:t>
      </w:r>
    </w:p>
    <w:p w14:paraId="6868DCC4" w14:textId="77777777" w:rsidR="006045E2" w:rsidRDefault="006045E2" w:rsidP="006045E2"/>
    <w:p w14:paraId="76DBAB24" w14:textId="77777777" w:rsidR="00AA4F35" w:rsidRDefault="00AA4F35" w:rsidP="006045E2">
      <w:r>
        <w:t>Les délais indiqués ne tiennent pas compte des délais administratifs d’instruction du permis de démolir et du délai de consultation des entreprises.</w:t>
      </w:r>
    </w:p>
    <w:p w14:paraId="10583099" w14:textId="70AEBD1C" w:rsidR="00AA4F35" w:rsidRDefault="00AA4F35" w:rsidP="006045E2">
      <w:r>
        <w:t xml:space="preserve">Le candidat ne pourra se prévaloir d’une rémunération </w:t>
      </w:r>
      <w:r w:rsidR="00960613">
        <w:t>supplémentaire pour prise en compte de ces délais dans le délai global de sa mission.</w:t>
      </w:r>
      <w:r>
        <w:t xml:space="preserve"> </w:t>
      </w:r>
    </w:p>
    <w:p w14:paraId="032C6BC3" w14:textId="77777777" w:rsidR="00AA4F35" w:rsidRDefault="00AA4F35" w:rsidP="006045E2"/>
    <w:p w14:paraId="4A915519" w14:textId="0DD38541" w:rsidR="007936C6" w:rsidRPr="007936C6" w:rsidRDefault="006045E2" w:rsidP="007936C6">
      <w:pPr>
        <w:rPr>
          <w:szCs w:val="22"/>
        </w:rPr>
      </w:pPr>
      <w:r>
        <w:rPr>
          <w:szCs w:val="22"/>
        </w:rPr>
        <w:t xml:space="preserve">Prolongation des délais d’exécution : il est fait application de l’article 15.3 du CCAG-Moe. </w:t>
      </w:r>
      <w:r w:rsidR="007936C6" w:rsidRPr="007936C6">
        <w:rPr>
          <w:szCs w:val="22"/>
        </w:rPr>
        <w:t xml:space="preserve"> </w:t>
      </w:r>
    </w:p>
    <w:p w14:paraId="7C5DBAFB" w14:textId="72327AB1"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1" w:name="_Toc135217124"/>
      <w:bookmarkEnd w:id="15"/>
      <w:bookmarkEnd w:id="16"/>
      <w:bookmarkEnd w:id="17"/>
      <w:bookmarkEnd w:id="18"/>
      <w:bookmarkEnd w:id="14"/>
      <w:r w:rsidRPr="007936C6">
        <w:rPr>
          <w:rFonts w:ascii="Arial Rounded MT Bold" w:eastAsiaTheme="majorEastAsia" w:hAnsi="Arial Rounded MT Bold" w:cstheme="majorBidi"/>
          <w:b w:val="0"/>
          <w:caps/>
          <w:color w:val="87A95F"/>
          <w:szCs w:val="32"/>
          <w:lang w:eastAsia="en-US"/>
        </w:rPr>
        <w:t xml:space="preserve">5. </w:t>
      </w:r>
      <w:bookmarkEnd w:id="21"/>
      <w:r w:rsidR="00F13070">
        <w:rPr>
          <w:rFonts w:ascii="Arial Rounded MT Bold" w:eastAsiaTheme="majorEastAsia" w:hAnsi="Arial Rounded MT Bold" w:cstheme="majorBidi"/>
          <w:b w:val="0"/>
          <w:caps/>
          <w:color w:val="87A95F"/>
          <w:szCs w:val="32"/>
          <w:lang w:eastAsia="en-US"/>
        </w:rPr>
        <w:t>FORME DU PRIX ET MONTANT DE L’OFFRE</w:t>
      </w:r>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2" w:name="_Toc135217125"/>
      <w:r w:rsidRPr="007936C6">
        <w:rPr>
          <w:rFonts w:ascii="Arial Rounded MT Bold" w:eastAsiaTheme="majorEastAsia" w:hAnsi="Arial Rounded MT Bold" w:cstheme="majorBidi"/>
          <w:b w:val="0"/>
          <w:bCs w:val="0"/>
          <w:smallCaps/>
          <w:color w:val="592673"/>
          <w:sz w:val="26"/>
          <w:szCs w:val="26"/>
          <w:lang w:eastAsia="en-US"/>
        </w:rPr>
        <w:t>5.1. Forme du prix</w:t>
      </w:r>
      <w:bookmarkEnd w:id="22"/>
    </w:p>
    <w:p w14:paraId="1A37C2DC" w14:textId="2281D0AD" w:rsidR="00AD1829" w:rsidRPr="00B96864" w:rsidRDefault="00621B61" w:rsidP="00401C7C">
      <w:pPr>
        <w:tabs>
          <w:tab w:val="left" w:leader="dot" w:pos="8505"/>
        </w:tabs>
        <w:autoSpaceDE/>
        <w:autoSpaceDN/>
        <w:adjustRightInd/>
        <w:spacing w:before="40"/>
        <w:rPr>
          <w:rFonts w:eastAsia="Times New Roman" w:cstheme="minorHAnsi"/>
          <w:color w:val="auto"/>
          <w:sz w:val="20"/>
          <w:szCs w:val="20"/>
        </w:rPr>
      </w:pPr>
      <w:r>
        <w:rPr>
          <w:rFonts w:cstheme="minorHAnsi"/>
        </w:rPr>
        <w:t>Les prestations s</w:t>
      </w:r>
      <w:r w:rsidR="00C727C4" w:rsidRPr="00383EFD">
        <w:rPr>
          <w:rFonts w:cstheme="minorHAnsi"/>
        </w:rPr>
        <w:t>ont rémunérées par</w:t>
      </w:r>
      <w:r w:rsidR="009D62FA">
        <w:rPr>
          <w:rFonts w:cstheme="minorHAnsi"/>
        </w:rPr>
        <w:t xml:space="preserve"> un prix global et forfaitaire, tel qu’établi sur la base de la décomposition du prix global et forfaitaire (D.P.G</w:t>
      </w:r>
      <w:r w:rsidR="007936C6">
        <w:rPr>
          <w:rFonts w:cstheme="minorHAnsi"/>
        </w:rPr>
        <w:t>.</w:t>
      </w:r>
      <w:r w:rsidR="009D62FA">
        <w:rPr>
          <w:rFonts w:cstheme="minorHAnsi"/>
        </w:rPr>
        <w:t xml:space="preserve">F). </w:t>
      </w:r>
      <w:r w:rsidR="007936C6">
        <w:rPr>
          <w:rFonts w:cstheme="minorHAnsi"/>
        </w:rPr>
        <w:t xml:space="preserve"> </w:t>
      </w:r>
    </w:p>
    <w:p w14:paraId="683B349B" w14:textId="77777777" w:rsidR="00AD1829" w:rsidRPr="00383EFD" w:rsidRDefault="00AD1829" w:rsidP="00AD1829">
      <w:pPr>
        <w:tabs>
          <w:tab w:val="left" w:leader="dot" w:pos="8505"/>
        </w:tabs>
        <w:autoSpaceDE/>
        <w:autoSpaceDN/>
        <w:adjustRightInd/>
        <w:spacing w:before="40"/>
        <w:rPr>
          <w:rFonts w:eastAsia="Times New Roman"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3" w:name="_Toc135217126"/>
      <w:r w:rsidRPr="007936C6">
        <w:rPr>
          <w:rFonts w:ascii="Arial Rounded MT Bold" w:eastAsiaTheme="majorEastAsia" w:hAnsi="Arial Rounded MT Bold" w:cstheme="majorBidi"/>
          <w:b w:val="0"/>
          <w:bCs w:val="0"/>
          <w:smallCaps/>
          <w:color w:val="592673"/>
          <w:sz w:val="26"/>
          <w:szCs w:val="26"/>
          <w:lang w:eastAsia="en-US"/>
        </w:rPr>
        <w:t>5.2. Montant de l'offre</w:t>
      </w:r>
      <w:bookmarkEnd w:id="23"/>
    </w:p>
    <w:p w14:paraId="06A95B08" w14:textId="77777777" w:rsidR="009D62FA" w:rsidRDefault="009D62FA" w:rsidP="009D62FA">
      <w:pPr>
        <w:tabs>
          <w:tab w:val="left" w:leader="dot" w:pos="8505"/>
        </w:tabs>
        <w:autoSpaceDE/>
        <w:autoSpaceDN/>
        <w:adjustRightInd/>
        <w:rPr>
          <w:rFonts w:cstheme="minorHAnsi"/>
          <w:szCs w:val="22"/>
        </w:rPr>
      </w:pPr>
      <w:r w:rsidRPr="00CA2A33">
        <w:rPr>
          <w:rFonts w:eastAsia="Times New Roman" w:cstheme="minorHAnsi"/>
          <w:color w:val="auto"/>
          <w:szCs w:val="22"/>
        </w:rPr>
        <w:t xml:space="preserve">Le montant du marché tel qu’il résulte </w:t>
      </w:r>
      <w:r>
        <w:rPr>
          <w:rFonts w:eastAsia="Times New Roman" w:cstheme="minorHAnsi"/>
          <w:color w:val="auto"/>
          <w:szCs w:val="22"/>
        </w:rPr>
        <w:t>de la décomposition du prix global et forfaitaire (D.P.G.F.)</w:t>
      </w:r>
      <w:r w:rsidRPr="00CA2A33">
        <w:rPr>
          <w:rFonts w:eastAsia="Times New Roman" w:cstheme="minorHAnsi"/>
          <w:color w:val="auto"/>
          <w:szCs w:val="22"/>
        </w:rPr>
        <w:t xml:space="preserve"> ci-annexé</w:t>
      </w:r>
      <w:r>
        <w:rPr>
          <w:rFonts w:eastAsia="Times New Roman" w:cstheme="minorHAnsi"/>
          <w:color w:val="auto"/>
          <w:szCs w:val="22"/>
        </w:rPr>
        <w:t>e</w:t>
      </w:r>
      <w:r w:rsidRPr="00CA2A33">
        <w:rPr>
          <w:rFonts w:eastAsia="Times New Roman" w:cstheme="minorHAnsi"/>
          <w:color w:val="auto"/>
          <w:szCs w:val="22"/>
        </w:rPr>
        <w:t xml:space="preserve"> est de </w:t>
      </w:r>
      <w:r w:rsidRPr="00CA2A33">
        <w:rPr>
          <w:rFonts w:cstheme="minorHAnsi"/>
          <w:szCs w:val="22"/>
        </w:rPr>
        <w:t xml:space="preserve">: </w:t>
      </w:r>
    </w:p>
    <w:p w14:paraId="2A15F47C" w14:textId="77777777" w:rsidR="009D62FA" w:rsidRPr="00CA2A33" w:rsidRDefault="009D62FA" w:rsidP="009D62FA">
      <w:pPr>
        <w:tabs>
          <w:tab w:val="left" w:leader="dot" w:pos="8505"/>
        </w:tabs>
        <w:autoSpaceDE/>
        <w:autoSpaceDN/>
        <w:adjustRightInd/>
        <w:rPr>
          <w:rFonts w:eastAsia="Times New Roman" w:cstheme="minorHAnsi"/>
          <w:color w:val="auto"/>
          <w:sz w:val="18"/>
          <w:szCs w:val="18"/>
        </w:rPr>
      </w:pPr>
    </w:p>
    <w:p w14:paraId="275103D4" w14:textId="77777777" w:rsidR="009D62FA" w:rsidRPr="00CA2A33" w:rsidRDefault="009D62FA" w:rsidP="009D62FA">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HT : </w:t>
      </w:r>
      <w:r w:rsidRPr="00CA2A33">
        <w:rPr>
          <w:rFonts w:asciiTheme="minorHAnsi" w:hAnsiTheme="minorHAnsi" w:cstheme="minorHAnsi"/>
          <w:sz w:val="22"/>
          <w:szCs w:val="22"/>
        </w:rPr>
        <w:tab/>
      </w:r>
    </w:p>
    <w:p w14:paraId="6A0C9A21" w14:textId="77777777" w:rsidR="009D62FA" w:rsidRPr="00CA2A33" w:rsidRDefault="009D62FA" w:rsidP="009D62FA">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HT (en lettres) : </w:t>
      </w:r>
      <w:r w:rsidRPr="00CA2A33">
        <w:rPr>
          <w:rFonts w:asciiTheme="minorHAnsi" w:hAnsiTheme="minorHAnsi" w:cstheme="minorHAnsi"/>
          <w:sz w:val="22"/>
          <w:szCs w:val="22"/>
        </w:rPr>
        <w:tab/>
      </w:r>
    </w:p>
    <w:p w14:paraId="0081D416" w14:textId="77777777" w:rsidR="009D62FA" w:rsidRPr="00CA2A33" w:rsidRDefault="009D62FA" w:rsidP="009D62FA">
      <w:pPr>
        <w:pStyle w:val="05ARTICLENiv1-Texte"/>
        <w:rPr>
          <w:rFonts w:asciiTheme="minorHAnsi" w:hAnsiTheme="minorHAnsi" w:cstheme="minorHAnsi"/>
          <w:sz w:val="22"/>
          <w:szCs w:val="22"/>
        </w:rPr>
      </w:pPr>
      <w:r w:rsidRPr="00CA2A33">
        <w:rPr>
          <w:rFonts w:asciiTheme="minorHAnsi" w:hAnsiTheme="minorHAnsi" w:cstheme="minorHAnsi"/>
          <w:sz w:val="22"/>
          <w:szCs w:val="22"/>
        </w:rPr>
        <w:t>TVA au taux de……..….. % Montant en €.</w:t>
      </w:r>
      <w:r w:rsidRPr="00CA2A33">
        <w:rPr>
          <w:rFonts w:asciiTheme="minorHAnsi" w:hAnsiTheme="minorHAnsi" w:cstheme="minorHAnsi"/>
          <w:sz w:val="22"/>
          <w:szCs w:val="22"/>
        </w:rPr>
        <w:tab/>
      </w:r>
    </w:p>
    <w:p w14:paraId="0FB1F948" w14:textId="77777777" w:rsidR="009D62FA" w:rsidRPr="00CA2A33" w:rsidRDefault="009D62FA" w:rsidP="009D62FA">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TTC </w:t>
      </w:r>
      <w:r w:rsidRPr="00CA2A33">
        <w:rPr>
          <w:rFonts w:asciiTheme="minorHAnsi" w:hAnsiTheme="minorHAnsi" w:cstheme="minorHAnsi"/>
          <w:sz w:val="22"/>
          <w:szCs w:val="22"/>
        </w:rPr>
        <w:tab/>
      </w:r>
    </w:p>
    <w:p w14:paraId="39B4F5DB" w14:textId="77777777" w:rsidR="009D62FA" w:rsidRPr="00CA2A33" w:rsidRDefault="009D62FA" w:rsidP="009D62FA">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€TTC (en lettres) </w:t>
      </w:r>
      <w:r w:rsidRPr="00CA2A33">
        <w:rPr>
          <w:rFonts w:asciiTheme="minorHAnsi" w:hAnsiTheme="minorHAnsi" w:cstheme="minorHAnsi"/>
          <w:sz w:val="22"/>
          <w:szCs w:val="22"/>
        </w:rPr>
        <w:tab/>
      </w:r>
    </w:p>
    <w:p w14:paraId="6E48A876" w14:textId="77777777" w:rsidR="009D62FA" w:rsidRDefault="009D62FA" w:rsidP="009D62FA">
      <w:pPr>
        <w:pStyle w:val="05ARTICLENiv1-Texte"/>
        <w:rPr>
          <w:rFonts w:asciiTheme="minorHAnsi" w:hAnsiTheme="minorHAnsi" w:cstheme="minorHAnsi"/>
          <w:sz w:val="22"/>
          <w:szCs w:val="22"/>
        </w:rPr>
      </w:pPr>
      <w:r w:rsidRPr="00CA2A33">
        <w:rPr>
          <w:rFonts w:asciiTheme="minorHAnsi" w:hAnsiTheme="minorHAnsi" w:cstheme="minorHAnsi"/>
          <w:sz w:val="22"/>
          <w:szCs w:val="22"/>
        </w:rPr>
        <w:tab/>
      </w:r>
    </w:p>
    <w:p w14:paraId="7473AD8D" w14:textId="77777777" w:rsidR="009D62FA" w:rsidRPr="00CA2A33" w:rsidRDefault="009D62FA" w:rsidP="009D62FA">
      <w:pPr>
        <w:rPr>
          <w:rFonts w:cstheme="minorHAnsi"/>
          <w:sz w:val="6"/>
          <w:szCs w:val="6"/>
        </w:rPr>
      </w:pPr>
    </w:p>
    <w:p w14:paraId="14D5EFA3" w14:textId="77777777" w:rsidR="009D62FA" w:rsidRDefault="009D62FA" w:rsidP="009D62FA">
      <w:pPr>
        <w:rPr>
          <w:rFonts w:cstheme="minorHAnsi"/>
          <w:szCs w:val="22"/>
        </w:rPr>
      </w:pPr>
      <w:r w:rsidRPr="00CA2A33">
        <w:rPr>
          <w:rFonts w:cstheme="minorHAnsi"/>
          <w:szCs w:val="22"/>
        </w:rPr>
        <w:t>En cas de groupement conjoint d’entreprises, la décomposition des prestations et paiement par cotraitant sera précisée en annexe du présent acte d'engagement.</w:t>
      </w:r>
    </w:p>
    <w:p w14:paraId="6E570BF7" w14:textId="77777777" w:rsidR="009D62FA" w:rsidRDefault="009D62FA" w:rsidP="009D62FA">
      <w:pPr>
        <w:rPr>
          <w:rFonts w:cstheme="minorHAnsi"/>
          <w:szCs w:val="22"/>
        </w:rPr>
      </w:pPr>
    </w:p>
    <w:p w14:paraId="1C72F513" w14:textId="77777777" w:rsidR="009D62FA" w:rsidRDefault="009D62FA" w:rsidP="009D62FA">
      <w:pPr>
        <w:rPr>
          <w:rFonts w:cstheme="minorHAnsi"/>
          <w:szCs w:val="22"/>
        </w:rPr>
      </w:pPr>
      <w:r>
        <w:rPr>
          <w:rFonts w:cstheme="minorHAnsi"/>
          <w:szCs w:val="22"/>
        </w:rPr>
        <w:t>La rémunération du mandataire du groupement pour sa mission de coordination est incluse dans le prix de ses prestations.</w:t>
      </w:r>
    </w:p>
    <w:p w14:paraId="01309493" w14:textId="77777777" w:rsidR="009D62FA" w:rsidRDefault="009D62FA" w:rsidP="009D62FA">
      <w:pPr>
        <w:rPr>
          <w:rFonts w:cstheme="minorHAnsi"/>
          <w:szCs w:val="22"/>
        </w:rPr>
      </w:pPr>
    </w:p>
    <w:p w14:paraId="3FC0877F" w14:textId="77777777" w:rsidR="009D62FA" w:rsidRDefault="009D62FA" w:rsidP="009D62FA">
      <w:pPr>
        <w:rPr>
          <w:rFonts w:cstheme="minorHAnsi"/>
          <w:szCs w:val="22"/>
        </w:rPr>
      </w:pPr>
      <w:r>
        <w:rPr>
          <w:rFonts w:cstheme="minorHAnsi"/>
          <w:szCs w:val="22"/>
        </w:rPr>
        <w:t xml:space="preserve">Versement de la rémunération du mandataire du groupement : en cas de groupement, la rémunération du mandataire du groupement pour sa mission de coordination est incluse dans le prix de ses prestations. Elle lui sera versée au fur et à mesure du versement de ses règlements. </w:t>
      </w:r>
    </w:p>
    <w:p w14:paraId="5C27A5BA" w14:textId="3011F91B"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4" w:name="_Toc135217127"/>
      <w:r w:rsidRPr="007936C6">
        <w:rPr>
          <w:rFonts w:ascii="Arial Rounded MT Bold" w:eastAsiaTheme="majorEastAsia" w:hAnsi="Arial Rounded MT Bold" w:cstheme="majorBidi"/>
          <w:b w:val="0"/>
          <w:caps/>
          <w:color w:val="87A95F"/>
          <w:szCs w:val="32"/>
          <w:lang w:eastAsia="en-US"/>
        </w:rPr>
        <w:t xml:space="preserve">6. </w:t>
      </w:r>
      <w:bookmarkEnd w:id="24"/>
      <w:r w:rsidR="00F13070">
        <w:rPr>
          <w:rFonts w:ascii="Arial Rounded MT Bold" w:eastAsiaTheme="majorEastAsia" w:hAnsi="Arial Rounded MT Bold" w:cstheme="majorBidi"/>
          <w:b w:val="0"/>
          <w:caps/>
          <w:color w:val="87A95F"/>
          <w:szCs w:val="32"/>
          <w:lang w:eastAsia="en-US"/>
        </w:rPr>
        <w:t>SOUS-TRAITANCE</w:t>
      </w:r>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5085D519" w14:textId="77777777" w:rsidR="00C727C4" w:rsidRPr="00383EFD" w:rsidRDefault="00C727C4" w:rsidP="008D4ECA">
      <w:pPr>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rPr>
          <w:rFonts w:cstheme="minorHAnsi"/>
          <w:szCs w:val="22"/>
        </w:rPr>
      </w:pPr>
    </w:p>
    <w:p w14:paraId="5AFCAECF" w14:textId="77777777" w:rsidR="00C727C4" w:rsidRPr="00383EFD" w:rsidRDefault="00C727C4" w:rsidP="008D4ECA">
      <w:pPr>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D9BCAF" w14:textId="77777777" w:rsidR="00F13070" w:rsidRDefault="00F13070" w:rsidP="002D70C7">
      <w:pPr>
        <w:spacing w:after="60"/>
        <w:rPr>
          <w:rFonts w:cstheme="minorHAnsi"/>
          <w:b/>
          <w:bCs/>
          <w:szCs w:val="22"/>
        </w:rPr>
      </w:pPr>
    </w:p>
    <w:p w14:paraId="018C8A17" w14:textId="4AE5256E" w:rsidR="00C727C4" w:rsidRPr="00383EFD" w:rsidRDefault="00C727C4" w:rsidP="002D70C7">
      <w:pPr>
        <w:spacing w:after="6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jc w:val="center"/>
              <w:rPr>
                <w:rFonts w:cstheme="minorHAnsi"/>
              </w:rPr>
            </w:pPr>
          </w:p>
        </w:tc>
      </w:tr>
    </w:tbl>
    <w:p w14:paraId="5F0FF4B5" w14:textId="77777777" w:rsidR="00C727C4" w:rsidRPr="00383EFD" w:rsidRDefault="00C727C4">
      <w:pPr>
        <w:rPr>
          <w:rFonts w:cstheme="minorHAnsi"/>
          <w:szCs w:val="22"/>
        </w:rPr>
      </w:pPr>
      <w:r w:rsidRPr="00383EFD">
        <w:rPr>
          <w:rFonts w:cstheme="minorHAnsi"/>
          <w:szCs w:val="22"/>
        </w:rPr>
        <w:t>Montant total de la prestation :</w:t>
      </w:r>
    </w:p>
    <w:p w14:paraId="022BB2CD" w14:textId="77777777" w:rsidR="00C727C4" w:rsidRDefault="00C727C4" w:rsidP="002D70C7">
      <w:pPr>
        <w:spacing w:after="6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jc w:val="center"/>
              <w:rPr>
                <w:rFonts w:cstheme="minorHAnsi"/>
              </w:rPr>
            </w:pPr>
          </w:p>
        </w:tc>
      </w:tr>
    </w:tbl>
    <w:p w14:paraId="56A89B0A" w14:textId="77777777" w:rsidR="00C727C4" w:rsidRPr="00383EFD" w:rsidRDefault="00C727C4" w:rsidP="008D4ECA">
      <w:pPr>
        <w:rPr>
          <w:rFonts w:cstheme="minorHAnsi"/>
          <w:szCs w:val="22"/>
        </w:rPr>
      </w:pPr>
      <w:r w:rsidRPr="00383EFD">
        <w:rPr>
          <w:rFonts w:cstheme="minorHAnsi"/>
          <w:szCs w:val="22"/>
        </w:rPr>
        <w:t>Montant total de la prestation :</w:t>
      </w:r>
    </w:p>
    <w:p w14:paraId="1D50AF84" w14:textId="097AE7CD" w:rsidR="00185D12" w:rsidRDefault="00185D12">
      <w:pPr>
        <w:widowControl/>
        <w:autoSpaceDE/>
        <w:autoSpaceDN/>
        <w:adjustRightInd/>
        <w:spacing w:after="200" w:line="276" w:lineRule="auto"/>
        <w:jc w:val="left"/>
        <w:rPr>
          <w:rFonts w:cstheme="minorHAnsi"/>
          <w:szCs w:val="22"/>
        </w:rPr>
      </w:pPr>
      <w:r>
        <w:rPr>
          <w:rFonts w:cstheme="minorHAnsi"/>
          <w:szCs w:val="22"/>
        </w:rPr>
        <w:br w:type="page"/>
      </w:r>
    </w:p>
    <w:p w14:paraId="3B6A2F79" w14:textId="200EBAEA"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5" w:name="_Toc135217128"/>
      <w:r w:rsidRPr="007936C6">
        <w:rPr>
          <w:rFonts w:ascii="Arial Rounded MT Bold" w:eastAsiaTheme="majorEastAsia" w:hAnsi="Arial Rounded MT Bold" w:cstheme="majorBidi"/>
          <w:b w:val="0"/>
          <w:caps/>
          <w:color w:val="87A95F"/>
          <w:szCs w:val="32"/>
          <w:lang w:eastAsia="en-US"/>
        </w:rPr>
        <w:t xml:space="preserve">7. </w:t>
      </w:r>
      <w:bookmarkEnd w:id="25"/>
      <w:r w:rsidR="00F13070">
        <w:rPr>
          <w:rFonts w:ascii="Arial Rounded MT Bold" w:eastAsiaTheme="majorEastAsia" w:hAnsi="Arial Rounded MT Bold" w:cstheme="majorBidi"/>
          <w:b w:val="0"/>
          <w:caps/>
          <w:color w:val="87A95F"/>
          <w:szCs w:val="32"/>
          <w:lang w:eastAsia="en-US"/>
        </w:rPr>
        <w:t>AVANCE ET REGLEMENT DES COMPTES</w:t>
      </w:r>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6" w:name="_Toc135217129"/>
      <w:r w:rsidRPr="007936C6">
        <w:rPr>
          <w:rFonts w:ascii="Arial Rounded MT Bold" w:eastAsiaTheme="majorEastAsia" w:hAnsi="Arial Rounded MT Bold" w:cstheme="majorBidi"/>
          <w:b w:val="0"/>
          <w:bCs w:val="0"/>
          <w:smallCaps/>
          <w:color w:val="592673"/>
          <w:sz w:val="26"/>
          <w:szCs w:val="26"/>
          <w:lang w:eastAsia="en-US"/>
        </w:rPr>
        <w:t>7.1. Avance</w:t>
      </w:r>
      <w:bookmarkEnd w:id="26"/>
    </w:p>
    <w:p w14:paraId="5E8CF36A" w14:textId="366055FB" w:rsidR="00725111" w:rsidRDefault="00725111" w:rsidP="00725111">
      <w:pPr>
        <w:widowControl/>
        <w:autoSpaceDE/>
        <w:autoSpaceDN/>
        <w:adjustRightInd/>
        <w:spacing w:line="269" w:lineRule="exact"/>
        <w:ind w:left="20" w:right="20"/>
        <w:rPr>
          <w:rFonts w:eastAsia="Calibri" w:cstheme="minorHAnsi"/>
          <w:szCs w:val="22"/>
          <w:lang w:eastAsia="en-US"/>
        </w:rPr>
      </w:pPr>
      <w:r>
        <w:rPr>
          <w:rFonts w:eastAsia="Calibri" w:cstheme="minorHAnsi"/>
          <w:szCs w:val="22"/>
          <w:lang w:eastAsia="en-US"/>
        </w:rPr>
        <w:t>L’option retenue pour le calcul de l’avance est l’option B du CCAG-</w:t>
      </w:r>
      <w:r w:rsidR="006045E2">
        <w:rPr>
          <w:rFonts w:eastAsia="Calibri" w:cstheme="minorHAnsi"/>
          <w:szCs w:val="22"/>
          <w:lang w:eastAsia="en-US"/>
        </w:rPr>
        <w:t>Moe</w:t>
      </w:r>
      <w:r>
        <w:rPr>
          <w:rFonts w:eastAsia="Calibri" w:cstheme="minorHAnsi"/>
          <w:szCs w:val="22"/>
          <w:lang w:eastAsia="en-US"/>
        </w:rPr>
        <w:t xml:space="preserve">. </w:t>
      </w:r>
    </w:p>
    <w:p w14:paraId="48A78B04" w14:textId="77777777" w:rsidR="00725111" w:rsidRDefault="00725111" w:rsidP="00285A40">
      <w:pPr>
        <w:widowControl/>
        <w:autoSpaceDE/>
        <w:autoSpaceDN/>
        <w:adjustRightInd/>
        <w:spacing w:line="269" w:lineRule="exact"/>
        <w:ind w:left="20" w:right="20"/>
        <w:rPr>
          <w:rFonts w:eastAsia="Calibri" w:cstheme="minorHAnsi"/>
          <w:szCs w:val="22"/>
          <w:lang w:eastAsia="en-US"/>
        </w:rPr>
      </w:pPr>
    </w:p>
    <w:p w14:paraId="2A1F8106" w14:textId="130F34B0"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w:t>
      </w:r>
      <w:r w:rsidR="006045E2">
        <w:rPr>
          <w:rFonts w:eastAsia="Calibri" w:cstheme="minorHAnsi"/>
          <w:szCs w:val="22"/>
          <w:lang w:eastAsia="en-US"/>
        </w:rPr>
        <w:t>code de la commande publique</w:t>
      </w:r>
      <w:r w:rsidRPr="00285A40">
        <w:rPr>
          <w:rFonts w:eastAsia="Calibri" w:cstheme="minorHAnsi"/>
          <w:szCs w:val="22"/>
          <w:lang w:eastAsia="en-US"/>
        </w:rPr>
        <w:t>.</w:t>
      </w:r>
    </w:p>
    <w:p w14:paraId="2D7C329C"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p w14:paraId="5E475A53"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A73882">
        <w:tc>
          <w:tcPr>
            <w:tcW w:w="4810" w:type="dxa"/>
          </w:tcPr>
          <w:p w14:paraId="5C6EE856" w14:textId="77777777" w:rsidR="00725111" w:rsidRPr="00034374" w:rsidRDefault="00725111" w:rsidP="003E4466">
            <w:pPr>
              <w:widowControl/>
              <w:autoSpaceDE/>
              <w:autoSpaceDN/>
              <w:adjustRightInd/>
              <w:spacing w:line="269" w:lineRule="exact"/>
              <w:ind w:left="20" w:right="20"/>
              <w:rPr>
                <w:rFonts w:eastAsia="Calibri" w:cstheme="minorHAnsi"/>
                <w:szCs w:val="22"/>
                <w:lang w:eastAsia="en-US"/>
              </w:rPr>
            </w:pPr>
            <w:r w:rsidRPr="00034374">
              <w:rPr>
                <w:rFonts w:eastAsia="Calibri" w:cstheme="minorHAnsi"/>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tcPr>
          <w:p w14:paraId="551E0268"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7B4F3D5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29F0886C"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A73882">
        <w:tc>
          <w:tcPr>
            <w:tcW w:w="481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r w:rsidRPr="00034374">
              <w:rPr>
                <w:rFonts w:eastAsia="Calibri" w:cstheme="minorHAnsi"/>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p w14:paraId="35A34DCD"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11479222"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01BDEE6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A73882">
        <w:tc>
          <w:tcPr>
            <w:tcW w:w="4810" w:type="dxa"/>
            <w:shd w:val="clear" w:color="auto" w:fill="FFFFFF" w:themeFill="background1"/>
          </w:tcPr>
          <w:p w14:paraId="5222A077" w14:textId="28CF5C85" w:rsidR="00725111" w:rsidRPr="00034374" w:rsidRDefault="00A73882" w:rsidP="003E4466">
            <w:pPr>
              <w:widowControl/>
              <w:autoSpaceDE/>
              <w:autoSpaceDN/>
              <w:adjustRightInd/>
              <w:spacing w:line="269" w:lineRule="exact"/>
              <w:ind w:right="20"/>
              <w:rPr>
                <w:rFonts w:eastAsia="Calibri" w:cstheme="minorHAnsi"/>
                <w:szCs w:val="22"/>
                <w:lang w:eastAsia="en-US"/>
              </w:rPr>
            </w:pPr>
            <w:r>
              <w:br w:type="page"/>
            </w:r>
            <w:r w:rsidR="00725111" w:rsidRPr="00034374">
              <w:rPr>
                <w:rFonts w:eastAsia="Calibri" w:cstheme="minorHAnsi"/>
                <w:szCs w:val="22"/>
                <w:lang w:eastAsia="en-US"/>
              </w:rPr>
              <w:t>Cotraitant 3 :</w:t>
            </w:r>
          </w:p>
        </w:tc>
        <w:tc>
          <w:tcPr>
            <w:tcW w:w="480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735E961A"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0EB15005"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20682598"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936C6">
        <w:rPr>
          <w:rFonts w:eastAsia="Calibri" w:cstheme="minorHAnsi"/>
          <w:szCs w:val="22"/>
          <w:lang w:eastAsia="en-US"/>
        </w:rPr>
        <w:t>.</w:t>
      </w:r>
      <w:r w:rsidRPr="00285A40">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285A40">
        <w:rPr>
          <w:rFonts w:eastAsia="Calibri" w:cstheme="minorHAnsi"/>
          <w:szCs w:val="22"/>
          <w:lang w:eastAsia="en-US"/>
        </w:rPr>
        <w:t>P</w:t>
      </w:r>
      <w:r w:rsidR="007936C6">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rPr>
          <w:rFonts w:cstheme="minorHAnsi"/>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7" w:name="_Toc135217130"/>
      <w:r w:rsidRPr="007936C6">
        <w:rPr>
          <w:rFonts w:ascii="Arial Rounded MT Bold" w:eastAsiaTheme="majorEastAsia" w:hAnsi="Arial Rounded MT Bold" w:cstheme="majorBidi"/>
          <w:b w:val="0"/>
          <w:bCs w:val="0"/>
          <w:smallCaps/>
          <w:color w:val="592673"/>
          <w:sz w:val="26"/>
          <w:szCs w:val="26"/>
          <w:lang w:eastAsia="en-US"/>
        </w:rPr>
        <w:t>7.2. Règlement des comptes</w:t>
      </w:r>
      <w:bookmarkEnd w:id="27"/>
    </w:p>
    <w:p w14:paraId="5C61D4E9"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p w14:paraId="036BD1A0"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rPr>
                <w:rFonts w:eastAsia="Calibri" w:cstheme="minorHAnsi"/>
                <w:lang w:eastAsia="en-US"/>
              </w:rPr>
            </w:pPr>
            <w:proofErr w:type="gramStart"/>
            <w:r w:rsidRPr="00383EFD">
              <w:rPr>
                <w:rFonts w:eastAsia="Calibri" w:cstheme="minorHAnsi"/>
                <w:szCs w:val="22"/>
                <w:lang w:eastAsia="en-US"/>
              </w:rPr>
              <w:t>un</w:t>
            </w:r>
            <w:proofErr w:type="gramEnd"/>
            <w:r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line="269" w:lineRule="exact"/>
              <w:rPr>
                <w:rFonts w:eastAsia="Calibri" w:cstheme="minorHAnsi"/>
                <w:lang w:eastAsia="en-US"/>
              </w:rPr>
            </w:pPr>
            <w:proofErr w:type="gramStart"/>
            <w:r w:rsidRPr="00383EFD">
              <w:rPr>
                <w:rFonts w:eastAsia="Calibri" w:cstheme="minorHAnsi"/>
                <w:szCs w:val="22"/>
                <w:lang w:eastAsia="en-US"/>
              </w:rPr>
              <w:t>les</w:t>
            </w:r>
            <w:proofErr w:type="gramEnd"/>
            <w:r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jc w:val="left"/>
              <w:rPr>
                <w:rFonts w:eastAsia="Times New Roman" w:cstheme="minorHAnsi"/>
                <w:color w:val="auto"/>
                <w:lang w:eastAsia="en-US"/>
              </w:rPr>
            </w:pPr>
          </w:p>
        </w:tc>
      </w:tr>
    </w:tbl>
    <w:p w14:paraId="48B3FA8E" w14:textId="0A2DAD6B" w:rsidR="00CF57BF" w:rsidRDefault="008D4ECA" w:rsidP="00754587">
      <w:pPr>
        <w:widowControl/>
        <w:autoSpaceDE/>
        <w:autoSpaceDN/>
        <w:adjustRightInd/>
        <w:spacing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936C6">
        <w:rPr>
          <w:rFonts w:eastAsia="Calibri" w:cstheme="minorHAnsi"/>
          <w:szCs w:val="22"/>
          <w:lang w:eastAsia="en-US"/>
        </w:rPr>
        <w:t>.</w:t>
      </w:r>
      <w:r w:rsidRPr="00383EFD">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383EFD">
        <w:rPr>
          <w:rFonts w:eastAsia="Calibri" w:cstheme="minorHAnsi"/>
          <w:szCs w:val="22"/>
          <w:lang w:eastAsia="en-US"/>
        </w:rPr>
        <w:t>P</w:t>
      </w:r>
      <w:r w:rsidR="007936C6">
        <w:rPr>
          <w:rFonts w:eastAsia="Calibri" w:cstheme="minorHAnsi"/>
          <w:szCs w:val="22"/>
          <w:lang w:eastAsia="en-US"/>
        </w:rPr>
        <w:t>.</w:t>
      </w:r>
      <w:r w:rsidRPr="00383EFD">
        <w:rPr>
          <w:rFonts w:eastAsia="Calibri" w:cstheme="minorHAnsi"/>
          <w:szCs w:val="22"/>
          <w:lang w:eastAsia="en-US"/>
        </w:rPr>
        <w:t xml:space="preserve"> s'appliquent.</w:t>
      </w:r>
      <w:bookmarkStart w:id="28" w:name="_Toc41576662"/>
    </w:p>
    <w:p w14:paraId="75BCE7A1" w14:textId="5497B9F3" w:rsidR="00C727C4" w:rsidRPr="007936C6" w:rsidRDefault="007936C6"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9" w:name="_Toc135217131"/>
      <w:bookmarkEnd w:id="28"/>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bookmarkEnd w:id="29"/>
      <w:r w:rsidR="00F13070">
        <w:rPr>
          <w:rFonts w:ascii="Arial Rounded MT Bold" w:eastAsiaTheme="majorEastAsia" w:hAnsi="Arial Rounded MT Bold" w:cstheme="majorBidi"/>
          <w:b w:val="0"/>
          <w:caps/>
          <w:color w:val="87A95F"/>
          <w:szCs w:val="32"/>
          <w:lang w:eastAsia="en-US"/>
        </w:rPr>
        <w:t>ACCEPTATION DE L’OFFRE</w:t>
      </w:r>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7777777"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rPr>
          <w:rFonts w:cstheme="minorHAnsi"/>
          <w:szCs w:val="22"/>
        </w:rPr>
      </w:pPr>
    </w:p>
    <w:p w14:paraId="2EEA9E2F" w14:textId="77777777" w:rsidR="00C727C4" w:rsidRPr="00383EFD" w:rsidRDefault="00C727C4" w:rsidP="00754587">
      <w:pPr>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rPr>
          <w:rFonts w:cstheme="minorHAnsi"/>
          <w:szCs w:val="22"/>
        </w:rPr>
      </w:pPr>
    </w:p>
    <w:p w14:paraId="512F866F" w14:textId="1AA902C1" w:rsidR="00261FEA" w:rsidRDefault="00261FEA">
      <w:pPr>
        <w:widowControl/>
        <w:autoSpaceDE/>
        <w:autoSpaceDN/>
        <w:adjustRightInd/>
        <w:spacing w:line="276" w:lineRule="auto"/>
        <w:jc w:val="left"/>
        <w:rPr>
          <w:rFonts w:cstheme="minorHAnsi"/>
          <w:szCs w:val="22"/>
        </w:rPr>
      </w:pPr>
      <w:r>
        <w:rPr>
          <w:rFonts w:cstheme="minorHAnsi"/>
          <w:szCs w:val="22"/>
        </w:rPr>
        <w:br w:type="page"/>
      </w:r>
    </w:p>
    <w:p w14:paraId="60DB7563" w14:textId="77777777" w:rsidR="007126CC" w:rsidRDefault="007126CC" w:rsidP="002D70C7">
      <w:pPr>
        <w:rPr>
          <w:rFonts w:cstheme="minorHAnsi"/>
          <w:szCs w:val="22"/>
        </w:rPr>
      </w:pPr>
    </w:p>
    <w:p w14:paraId="27452B37" w14:textId="147DFA36" w:rsidR="00C727C4" w:rsidRPr="00383EFD" w:rsidRDefault="00C727C4" w:rsidP="002D70C7">
      <w:pPr>
        <w:rPr>
          <w:rFonts w:cstheme="minorHAnsi"/>
          <w:b/>
          <w:bCs/>
          <w:szCs w:val="22"/>
          <w:u w:val="single"/>
        </w:rPr>
      </w:pPr>
      <w:r w:rsidRPr="00383EFD">
        <w:rPr>
          <w:rFonts w:cstheme="minorHAnsi"/>
          <w:b/>
          <w:bCs/>
          <w:szCs w:val="22"/>
          <w:u w:val="single"/>
        </w:rPr>
        <w:t xml:space="preserve">ACCEPTATION DE L’OFFRE PAR </w:t>
      </w:r>
      <w:r w:rsidR="00034374">
        <w:rPr>
          <w:rFonts w:cstheme="minorHAnsi"/>
          <w:b/>
          <w:bCs/>
          <w:szCs w:val="22"/>
          <w:u w:val="single"/>
        </w:rPr>
        <w:t>L’ACHETEUR</w:t>
      </w:r>
    </w:p>
    <w:p w14:paraId="23979D1F" w14:textId="77777777" w:rsidR="002D70C7" w:rsidRPr="00383EFD" w:rsidRDefault="002D70C7" w:rsidP="002D70C7">
      <w:pPr>
        <w:rPr>
          <w:rFonts w:eastAsia="Times New Roman" w:cstheme="minorHAnsi"/>
          <w:color w:val="auto"/>
          <w:szCs w:val="20"/>
        </w:rPr>
      </w:pPr>
      <w:r w:rsidRPr="00383EFD">
        <w:rPr>
          <w:rFonts w:eastAsia="Times New Roman" w:cstheme="minorHAnsi"/>
          <w:color w:val="auto"/>
          <w:szCs w:val="20"/>
        </w:rPr>
        <w:t>Est acceptée la présente offr</w:t>
      </w:r>
      <w:r w:rsidR="007126CC">
        <w:rPr>
          <w:rFonts w:eastAsia="Times New Roman" w:cstheme="minorHAnsi"/>
          <w:color w:val="auto"/>
          <w:szCs w:val="20"/>
        </w:rPr>
        <w:t>e pour valoir acte d’engagement</w:t>
      </w:r>
      <w:r w:rsidR="00EE41E2">
        <w:rPr>
          <w:rFonts w:eastAsia="Times New Roman" w:cstheme="minorHAnsi"/>
          <w:color w:val="auto"/>
          <w:szCs w:val="20"/>
        </w:rPr>
        <w:t>.</w:t>
      </w:r>
    </w:p>
    <w:p w14:paraId="0A424143" w14:textId="77777777" w:rsidR="00C727C4" w:rsidRPr="00383EFD" w:rsidRDefault="00C727C4" w:rsidP="002D70C7">
      <w:pPr>
        <w:rPr>
          <w:rFonts w:cstheme="minorHAnsi"/>
          <w:szCs w:val="22"/>
        </w:rPr>
      </w:pPr>
      <w:r w:rsidRPr="00383EFD">
        <w:rPr>
          <w:rFonts w:cstheme="minorHAnsi"/>
          <w:szCs w:val="22"/>
        </w:rPr>
        <w:t>Les sous-traitants proposés ci-dessus sont acceptés comme ayant droit au paiement direct dans les conditions indiquées.</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rPr>
          <w:rFonts w:cstheme="minorHAnsi"/>
          <w:szCs w:val="22"/>
        </w:rPr>
      </w:pPr>
    </w:p>
    <w:p w14:paraId="547B0DC6" w14:textId="77777777" w:rsidR="002D70C7" w:rsidRPr="00383EFD" w:rsidRDefault="002D70C7" w:rsidP="009B082F">
      <w:pPr>
        <w:tabs>
          <w:tab w:val="center" w:pos="4513"/>
        </w:tabs>
        <w:jc w:val="center"/>
        <w:rPr>
          <w:rFonts w:cstheme="minorHAnsi"/>
          <w:szCs w:val="22"/>
        </w:rPr>
      </w:pPr>
    </w:p>
    <w:p w14:paraId="0FCC4A03" w14:textId="3AFAEE23" w:rsidR="002D70C7" w:rsidRPr="009B082F" w:rsidRDefault="009D62FA" w:rsidP="009B082F">
      <w:pPr>
        <w:tabs>
          <w:tab w:val="center" w:pos="4513"/>
        </w:tabs>
        <w:jc w:val="center"/>
        <w:rPr>
          <w:rFonts w:cstheme="minorHAnsi"/>
          <w:b/>
          <w:szCs w:val="22"/>
        </w:rPr>
      </w:pPr>
      <w:r>
        <w:rPr>
          <w:rFonts w:cstheme="minorHAnsi"/>
          <w:b/>
          <w:szCs w:val="22"/>
        </w:rPr>
        <w:t xml:space="preserve">Damien BEHR </w:t>
      </w:r>
    </w:p>
    <w:p w14:paraId="010ADEFD" w14:textId="77777777" w:rsidR="005B3F97" w:rsidRDefault="005B3F97" w:rsidP="009B082F">
      <w:pPr>
        <w:tabs>
          <w:tab w:val="center" w:pos="4513"/>
        </w:tabs>
        <w:jc w:val="center"/>
        <w:rPr>
          <w:rFonts w:cstheme="minorHAnsi"/>
          <w:i/>
          <w:szCs w:val="22"/>
        </w:rPr>
      </w:pPr>
    </w:p>
    <w:p w14:paraId="79CD980A" w14:textId="77777777" w:rsidR="005B3F97" w:rsidRDefault="005B3F97" w:rsidP="009B082F">
      <w:pPr>
        <w:tabs>
          <w:tab w:val="center" w:pos="4513"/>
        </w:tabs>
        <w:jc w:val="center"/>
        <w:rPr>
          <w:rFonts w:cstheme="minorHAnsi"/>
          <w:i/>
          <w:szCs w:val="22"/>
        </w:rPr>
      </w:pPr>
    </w:p>
    <w:p w14:paraId="68D71B0F" w14:textId="77777777" w:rsidR="005B3F97" w:rsidRDefault="005B3F97" w:rsidP="009B082F">
      <w:pPr>
        <w:tabs>
          <w:tab w:val="center" w:pos="4513"/>
        </w:tabs>
        <w:jc w:val="center"/>
        <w:rPr>
          <w:rFonts w:cstheme="minorHAnsi"/>
          <w:i/>
          <w:szCs w:val="22"/>
        </w:rPr>
      </w:pPr>
    </w:p>
    <w:p w14:paraId="2B4009D7" w14:textId="162D66DC" w:rsidR="00487C11" w:rsidRPr="009D62FA" w:rsidRDefault="009B082F" w:rsidP="009B082F">
      <w:pPr>
        <w:tabs>
          <w:tab w:val="center" w:pos="4513"/>
        </w:tabs>
        <w:jc w:val="center"/>
        <w:rPr>
          <w:rFonts w:cstheme="minorHAnsi"/>
          <w:iCs/>
          <w:szCs w:val="22"/>
        </w:rPr>
      </w:pPr>
      <w:r w:rsidRPr="009D62FA">
        <w:rPr>
          <w:rFonts w:cstheme="minorHAnsi"/>
          <w:iCs/>
          <w:szCs w:val="22"/>
        </w:rPr>
        <w:t>Directeur Général</w:t>
      </w:r>
      <w:r w:rsidR="009D62FA" w:rsidRPr="009D62FA">
        <w:rPr>
          <w:rFonts w:cstheme="minorHAnsi"/>
          <w:iCs/>
          <w:szCs w:val="22"/>
        </w:rPr>
        <w:t xml:space="preserve"> par intérim</w:t>
      </w: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47843E14" w14:textId="77777777" w:rsidR="006045E2" w:rsidRDefault="006045E2" w:rsidP="006045E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6045E2" w14:paraId="2B6B22B2" w14:textId="77777777" w:rsidTr="00DF5C1E">
        <w:trPr>
          <w:trHeight w:val="1845"/>
        </w:trPr>
        <w:tc>
          <w:tcPr>
            <w:tcW w:w="7938" w:type="dxa"/>
            <w:shd w:val="clear" w:color="auto" w:fill="5770BE"/>
            <w:vAlign w:val="center"/>
          </w:tcPr>
          <w:p w14:paraId="374E4F72" w14:textId="77777777" w:rsidR="006045E2" w:rsidRDefault="006045E2" w:rsidP="00DF5C1E">
            <w:pPr>
              <w:spacing w:line="268" w:lineRule="exact"/>
              <w:ind w:right="17"/>
              <w:rPr>
                <w:rFonts w:ascii="Marianne" w:hAnsi="Marianne"/>
                <w:sz w:val="24"/>
              </w:rPr>
            </w:pPr>
          </w:p>
          <w:p w14:paraId="524A9B82" w14:textId="77777777" w:rsidR="006045E2" w:rsidRPr="0094561A" w:rsidRDefault="006045E2" w:rsidP="00DF5C1E">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133CB4ED" w14:textId="77777777" w:rsidR="006045E2" w:rsidRPr="0094561A" w:rsidRDefault="006045E2" w:rsidP="00DF5C1E">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1AF5B4C0" w14:textId="77777777" w:rsidR="006045E2" w:rsidRDefault="006045E2" w:rsidP="00DF5C1E">
            <w:pPr>
              <w:spacing w:line="268" w:lineRule="exact"/>
              <w:ind w:right="17"/>
              <w:rPr>
                <w:rFonts w:ascii="Marianne" w:hAnsi="Marianne"/>
                <w:sz w:val="24"/>
              </w:rPr>
            </w:pPr>
          </w:p>
        </w:tc>
        <w:tc>
          <w:tcPr>
            <w:tcW w:w="1129" w:type="dxa"/>
            <w:shd w:val="clear" w:color="auto" w:fill="5770BE"/>
            <w:vAlign w:val="center"/>
          </w:tcPr>
          <w:p w14:paraId="5F23FC9E" w14:textId="77777777" w:rsidR="006045E2" w:rsidRDefault="006045E2" w:rsidP="00DF5C1E">
            <w:pPr>
              <w:spacing w:line="312" w:lineRule="exact"/>
              <w:rPr>
                <w:rFonts w:ascii="Marianne" w:hAnsi="Marianne"/>
                <w:b/>
                <w:sz w:val="28"/>
              </w:rPr>
            </w:pPr>
          </w:p>
          <w:p w14:paraId="029F358F" w14:textId="77777777" w:rsidR="006045E2" w:rsidRPr="0094561A" w:rsidRDefault="006045E2" w:rsidP="00DF5C1E">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30D6619A" w14:textId="77777777" w:rsidR="006045E2" w:rsidRDefault="006045E2" w:rsidP="00DF5C1E">
            <w:pPr>
              <w:spacing w:before="120"/>
              <w:ind w:left="34"/>
              <w:jc w:val="center"/>
              <w:rPr>
                <w:rFonts w:ascii="Marianne" w:hAnsi="Marianne"/>
                <w:sz w:val="24"/>
              </w:rPr>
            </w:pPr>
          </w:p>
        </w:tc>
      </w:tr>
    </w:tbl>
    <w:p w14:paraId="481ED7A9" w14:textId="77777777" w:rsidR="006045E2" w:rsidRDefault="006045E2" w:rsidP="006045E2">
      <w:pPr>
        <w:pStyle w:val="Corpsdetexte"/>
        <w:rPr>
          <w:b/>
          <w:sz w:val="29"/>
        </w:rPr>
      </w:pPr>
    </w:p>
    <w:p w14:paraId="624455CB" w14:textId="77777777" w:rsidR="006045E2" w:rsidRPr="006C63D2" w:rsidRDefault="006045E2" w:rsidP="006045E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29C400F" w14:textId="77777777" w:rsidR="006045E2" w:rsidRPr="006C63D2" w:rsidRDefault="006045E2" w:rsidP="006045E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6F526E31" w14:textId="77777777" w:rsidR="006045E2" w:rsidRPr="006C63D2" w:rsidRDefault="006045E2" w:rsidP="006045E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85A399F" w14:textId="77777777" w:rsidR="006045E2" w:rsidRDefault="006045E2" w:rsidP="004D43D9"/>
    <w:tbl>
      <w:tblPr>
        <w:tblStyle w:val="Grilledutableau"/>
        <w:tblW w:w="9067" w:type="dxa"/>
        <w:tblLook w:val="04A0" w:firstRow="1" w:lastRow="0" w:firstColumn="1" w:lastColumn="0" w:noHBand="0" w:noVBand="1"/>
      </w:tblPr>
      <w:tblGrid>
        <w:gridCol w:w="9067"/>
      </w:tblGrid>
      <w:tr w:rsidR="006045E2" w14:paraId="5D43E645" w14:textId="77777777" w:rsidTr="00DF5C1E">
        <w:trPr>
          <w:trHeight w:val="397"/>
        </w:trPr>
        <w:tc>
          <w:tcPr>
            <w:tcW w:w="9067" w:type="dxa"/>
            <w:tcBorders>
              <w:top w:val="nil"/>
              <w:left w:val="nil"/>
              <w:bottom w:val="nil"/>
              <w:right w:val="nil"/>
            </w:tcBorders>
            <w:shd w:val="clear" w:color="auto" w:fill="5770BE"/>
            <w:vAlign w:val="center"/>
            <w:hideMark/>
          </w:tcPr>
          <w:p w14:paraId="48617149" w14:textId="77777777" w:rsidR="006045E2" w:rsidRDefault="006045E2" w:rsidP="006045E2">
            <w:pPr>
              <w:pStyle w:val="Titre2"/>
              <w:numPr>
                <w:ilvl w:val="0"/>
                <w:numId w:val="29"/>
              </w:numPr>
              <w:adjustRightInd/>
              <w:spacing w:before="0"/>
              <w:ind w:left="720" w:right="169"/>
              <w:jc w:val="left"/>
              <w:rPr>
                <w:rFonts w:ascii="Marianne" w:hAnsi="Marianne"/>
                <w:sz w:val="24"/>
                <w:szCs w:val="24"/>
                <w:lang w:val="en-US"/>
              </w:rPr>
            </w:pPr>
            <w:bookmarkStart w:id="30" w:name="_Toc141346480"/>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30"/>
            <w:proofErr w:type="spellEnd"/>
          </w:p>
        </w:tc>
      </w:tr>
    </w:tbl>
    <w:p w14:paraId="10E5BC5C" w14:textId="77777777" w:rsidR="006045E2" w:rsidRDefault="006045E2" w:rsidP="006045E2">
      <w:pPr>
        <w:pStyle w:val="Corpsdetexte"/>
        <w:spacing w:before="94"/>
        <w:ind w:right="169"/>
        <w:jc w:val="both"/>
        <w:rPr>
          <w:rFonts w:ascii="Marianne" w:hAnsi="Marianne"/>
        </w:rPr>
      </w:pPr>
    </w:p>
    <w:p w14:paraId="5877E059"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09E6A8C0" w14:textId="77777777" w:rsidR="006045E2" w:rsidRPr="0094561A" w:rsidRDefault="006045E2" w:rsidP="006045E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70E48F3C" w14:textId="77777777" w:rsidR="006045E2" w:rsidRPr="006C1E41" w:rsidRDefault="006045E2" w:rsidP="006045E2">
      <w:pPr>
        <w:rPr>
          <w:rFonts w:ascii="Marianne" w:hAnsi="Marianne"/>
          <w:b/>
          <w:bCs/>
          <w:sz w:val="20"/>
          <w:szCs w:val="20"/>
        </w:rPr>
      </w:pPr>
    </w:p>
    <w:p w14:paraId="0B57E790"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465B2F0B" w14:textId="77777777" w:rsidR="006045E2" w:rsidRPr="00E56124" w:rsidRDefault="006045E2" w:rsidP="006045E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33288786" w14:textId="77777777" w:rsidR="006045E2" w:rsidRPr="006C1E41" w:rsidRDefault="006045E2" w:rsidP="006045E2">
      <w:pPr>
        <w:rPr>
          <w:rFonts w:ascii="Marianne" w:hAnsi="Marianne"/>
          <w:b/>
          <w:bCs/>
          <w:sz w:val="20"/>
          <w:szCs w:val="20"/>
        </w:rPr>
      </w:pPr>
    </w:p>
    <w:p w14:paraId="34E3E0F1"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25395F69" w14:textId="77777777" w:rsidR="006045E2" w:rsidRPr="0094561A" w:rsidRDefault="006045E2" w:rsidP="006045E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250DFB2A" w14:textId="77777777" w:rsidR="006045E2" w:rsidRPr="0094561A" w:rsidRDefault="006045E2" w:rsidP="006045E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74E3963F" w14:textId="77777777" w:rsidTr="00DF5C1E">
        <w:trPr>
          <w:trHeight w:val="397"/>
        </w:trPr>
        <w:tc>
          <w:tcPr>
            <w:tcW w:w="9214" w:type="dxa"/>
            <w:shd w:val="clear" w:color="auto" w:fill="5770BE"/>
            <w:vAlign w:val="center"/>
          </w:tcPr>
          <w:p w14:paraId="246940B1" w14:textId="77777777" w:rsidR="006045E2" w:rsidRPr="0094561A" w:rsidRDefault="006045E2" w:rsidP="00DF5C1E">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5A07E7D2" w14:textId="77777777" w:rsidR="006045E2" w:rsidRPr="0094561A" w:rsidRDefault="006045E2" w:rsidP="006045E2">
      <w:pPr>
        <w:rPr>
          <w:rFonts w:ascii="Marianne" w:hAnsi="Marianne"/>
          <w:sz w:val="20"/>
          <w:szCs w:val="20"/>
        </w:rPr>
      </w:pPr>
      <w:r w:rsidRPr="0094561A">
        <w:rPr>
          <w:rFonts w:ascii="Marianne" w:hAnsi="Marianne"/>
          <w:sz w:val="20"/>
          <w:szCs w:val="20"/>
        </w:rPr>
        <w:tab/>
        <w:t xml:space="preserve"> </w:t>
      </w:r>
    </w:p>
    <w:p w14:paraId="7C5543B8"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sz w:val="20"/>
          <w:szCs w:val="20"/>
        </w:rPr>
      </w:pPr>
      <w:r w:rsidRPr="0094561A">
        <w:rPr>
          <w:rFonts w:ascii="Marianne" w:hAnsi="Marianne"/>
          <w:sz w:val="20"/>
          <w:szCs w:val="20"/>
        </w:rPr>
        <w:t>Désignation du créancier :</w:t>
      </w:r>
    </w:p>
    <w:p w14:paraId="6E13E147" w14:textId="77777777" w:rsidR="006045E2" w:rsidRPr="006C1E41" w:rsidRDefault="006045E2" w:rsidP="006045E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proofErr w:type="gramStart"/>
      <w:r w:rsidRPr="0094561A">
        <w:rPr>
          <w:rFonts w:ascii="Marianne" w:hAnsi="Marianne"/>
          <w:i/>
          <w:sz w:val="20"/>
          <w:szCs w:val="20"/>
        </w:rPr>
        <w:t>télécopie,  son</w:t>
      </w:r>
      <w:proofErr w:type="gramEnd"/>
      <w:r w:rsidRPr="0094561A">
        <w:rPr>
          <w:rFonts w:ascii="Marianne" w:hAnsi="Marianne"/>
          <w:i/>
          <w:sz w:val="20"/>
          <w:szCs w:val="20"/>
        </w:rPr>
        <w:t xml:space="preserve"> numéro SIRET et ses coordonnées bancaires.]</w:t>
      </w:r>
    </w:p>
    <w:p w14:paraId="0BB64F51" w14:textId="77777777" w:rsidR="006045E2" w:rsidRPr="006C1E41" w:rsidRDefault="006045E2" w:rsidP="006045E2">
      <w:pPr>
        <w:ind w:left="380"/>
        <w:rPr>
          <w:rFonts w:ascii="Marianne" w:hAnsi="Marianne"/>
          <w:sz w:val="20"/>
          <w:szCs w:val="20"/>
        </w:rPr>
      </w:pPr>
    </w:p>
    <w:p w14:paraId="6C0D86E7"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5DFD39C3" w14:textId="77777777" w:rsidR="006045E2" w:rsidRPr="0094561A" w:rsidRDefault="006045E2" w:rsidP="006045E2">
      <w:pPr>
        <w:ind w:left="380"/>
        <w:rPr>
          <w:rFonts w:ascii="Marianne" w:hAnsi="Marianne"/>
          <w:i/>
          <w:sz w:val="20"/>
          <w:szCs w:val="20"/>
        </w:rPr>
      </w:pPr>
      <w:r w:rsidRPr="0094561A">
        <w:rPr>
          <w:rFonts w:ascii="Marianne" w:hAnsi="Marianne"/>
          <w:i/>
          <w:sz w:val="20"/>
          <w:szCs w:val="20"/>
        </w:rPr>
        <w:t>(Cocher la ou les cases correspondantes.)</w:t>
      </w:r>
    </w:p>
    <w:p w14:paraId="569DD2C4"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Titulaire du marché ;</w:t>
      </w:r>
    </w:p>
    <w:p w14:paraId="7FAB9CBD"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Sous-traitant de premier rang ;</w:t>
      </w:r>
    </w:p>
    <w:p w14:paraId="75A9024E"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Membre d’un groupement solidaire ;</w:t>
      </w:r>
    </w:p>
    <w:p w14:paraId="6FCA7015"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Membre d’un groupement conjoint ;</w:t>
      </w:r>
    </w:p>
    <w:p w14:paraId="443AB84F"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Mandataire solidaire ;</w:t>
      </w:r>
    </w:p>
    <w:p w14:paraId="1BBD9115"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Mandataire conjoint ;</w:t>
      </w:r>
    </w:p>
    <w:p w14:paraId="52739910" w14:textId="77777777" w:rsidR="006045E2"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Agissant pour son propre compte ;</w:t>
      </w:r>
    </w:p>
    <w:p w14:paraId="37C3CAC3"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6D466D69" w14:textId="77777777" w:rsidR="006045E2" w:rsidRDefault="006045E2" w:rsidP="006045E2">
      <w:pPr>
        <w:ind w:left="380"/>
        <w:rPr>
          <w:rFonts w:ascii="Marianne" w:hAnsi="Marianne"/>
          <w:sz w:val="20"/>
          <w:szCs w:val="20"/>
        </w:rPr>
      </w:pPr>
    </w:p>
    <w:p w14:paraId="41E0356D" w14:textId="77777777" w:rsidR="006045E2" w:rsidRPr="0094561A" w:rsidRDefault="006045E2" w:rsidP="006045E2">
      <w:pPr>
        <w:ind w:left="380"/>
        <w:rPr>
          <w:rFonts w:ascii="Marianne" w:hAnsi="Marianne"/>
          <w:sz w:val="20"/>
          <w:szCs w:val="20"/>
        </w:rPr>
      </w:pPr>
      <w:r w:rsidRPr="006C1E41">
        <w:rPr>
          <w:rFonts w:ascii="Marianne" w:hAnsi="Marianne"/>
          <w:sz w:val="20"/>
          <w:szCs w:val="20"/>
        </w:rPr>
        <w:t>Dans ce dernier cas, indiquer la référence de l’habilitation : ………………………………</w:t>
      </w:r>
    </w:p>
    <w:p w14:paraId="516E802C" w14:textId="77777777" w:rsidR="006045E2" w:rsidRDefault="006045E2" w:rsidP="006045E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57E061D9" w14:textId="77777777" w:rsidTr="00DF5C1E">
        <w:trPr>
          <w:trHeight w:val="397"/>
        </w:trPr>
        <w:tc>
          <w:tcPr>
            <w:tcW w:w="9214" w:type="dxa"/>
            <w:shd w:val="clear" w:color="auto" w:fill="5770BE"/>
            <w:vAlign w:val="center"/>
          </w:tcPr>
          <w:p w14:paraId="1737EF34" w14:textId="77777777" w:rsidR="006045E2" w:rsidRPr="00550F9C" w:rsidRDefault="006045E2" w:rsidP="00DF5C1E">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5616B85E" w14:textId="77777777" w:rsidR="006045E2" w:rsidRPr="0094561A" w:rsidRDefault="006045E2" w:rsidP="006045E2">
      <w:pPr>
        <w:rPr>
          <w:rFonts w:ascii="Marianne" w:hAnsi="Marianne"/>
        </w:rPr>
      </w:pPr>
    </w:p>
    <w:p w14:paraId="40ABD5A0"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1B2F2F0C" w14:textId="77777777" w:rsidR="006045E2" w:rsidRPr="00AB6CCA" w:rsidRDefault="006045E2" w:rsidP="006045E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7C2CA39E" w14:textId="77777777" w:rsidR="006045E2" w:rsidRPr="00AB6CCA" w:rsidRDefault="006045E2" w:rsidP="006045E2">
      <w:pPr>
        <w:rPr>
          <w:rFonts w:ascii="Marianne" w:hAnsi="Marianne"/>
          <w:color w:val="2C2A2A"/>
          <w:sz w:val="20"/>
          <w:szCs w:val="20"/>
        </w:rPr>
      </w:pPr>
    </w:p>
    <w:p w14:paraId="578DD072" w14:textId="77777777" w:rsidR="006045E2" w:rsidRPr="00AB6CCA" w:rsidRDefault="006045E2" w:rsidP="006045E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76827C8D" w14:textId="77777777" w:rsidR="006045E2" w:rsidRPr="00AB6CCA" w:rsidRDefault="006045E2" w:rsidP="006045E2">
      <w:pPr>
        <w:widowControl/>
        <w:numPr>
          <w:ilvl w:val="0"/>
          <w:numId w:val="25"/>
        </w:numPr>
        <w:tabs>
          <w:tab w:val="left" w:pos="426"/>
        </w:tabs>
        <w:suppressAutoHyphens/>
        <w:autoSpaceDE/>
        <w:autoSpaceDN/>
        <w:adjustRightInd/>
        <w:spacing w:before="12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roofErr w:type="gramStart"/>
      <w:r w:rsidRPr="00AB6CCA">
        <w:rPr>
          <w:rFonts w:ascii="Marianne" w:hAnsi="Marianne"/>
          <w:sz w:val="20"/>
          <w:szCs w:val="20"/>
        </w:rPr>
        <w:t>…….</w:t>
      </w:r>
      <w:proofErr w:type="gramEnd"/>
      <w:r w:rsidRPr="00AB6CCA">
        <w:rPr>
          <w:rFonts w:ascii="Marianne" w:hAnsi="Marianne"/>
          <w:sz w:val="20"/>
          <w:szCs w:val="20"/>
        </w:rPr>
        <w:t>.</w:t>
      </w:r>
    </w:p>
    <w:p w14:paraId="06F136F2" w14:textId="77777777" w:rsidR="006045E2" w:rsidRPr="00AB6CCA" w:rsidRDefault="006045E2" w:rsidP="006045E2">
      <w:pPr>
        <w:widowControl/>
        <w:numPr>
          <w:ilvl w:val="0"/>
          <w:numId w:val="25"/>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6ED58FFE" w14:textId="77777777" w:rsidR="006045E2" w:rsidRPr="00AB6CCA" w:rsidRDefault="006045E2" w:rsidP="006045E2">
      <w:pPr>
        <w:widowControl/>
        <w:numPr>
          <w:ilvl w:val="0"/>
          <w:numId w:val="25"/>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de la TVA : ………………………</w:t>
      </w:r>
    </w:p>
    <w:p w14:paraId="1201F851" w14:textId="77777777" w:rsidR="006045E2" w:rsidRPr="0094561A" w:rsidRDefault="006045E2" w:rsidP="006045E2">
      <w:pPr>
        <w:rPr>
          <w:rFonts w:ascii="Marianne" w:hAnsi="Marianne"/>
          <w:color w:val="2C2A2A"/>
          <w:sz w:val="20"/>
          <w:szCs w:val="20"/>
        </w:rPr>
      </w:pPr>
    </w:p>
    <w:p w14:paraId="709FE469"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410A77B2"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499EC2B4" w14:textId="77777777" w:rsidR="006045E2" w:rsidRPr="0094561A" w:rsidRDefault="006045E2" w:rsidP="006045E2">
      <w:pPr>
        <w:rPr>
          <w:rFonts w:ascii="Marianne" w:hAnsi="Marianne"/>
          <w:color w:val="2C2A2A"/>
          <w:sz w:val="20"/>
          <w:szCs w:val="20"/>
        </w:rPr>
      </w:pPr>
    </w:p>
    <w:p w14:paraId="6AA04177"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20FC5669"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B8BCE5E" w14:textId="77777777" w:rsidR="006045E2" w:rsidRDefault="006045E2" w:rsidP="006045E2">
      <w:pPr>
        <w:rPr>
          <w:rFonts w:ascii="Marianne" w:hAnsi="Marianne"/>
          <w:color w:val="2C2A2A"/>
          <w:sz w:val="20"/>
          <w:szCs w:val="20"/>
        </w:rPr>
      </w:pPr>
    </w:p>
    <w:p w14:paraId="0D78A5EC" w14:textId="77777777" w:rsidR="006045E2" w:rsidRDefault="006045E2" w:rsidP="006045E2">
      <w:pPr>
        <w:rPr>
          <w:rFonts w:ascii="Marianne" w:hAnsi="Marianne"/>
          <w:color w:val="2C2A2A"/>
          <w:sz w:val="20"/>
          <w:szCs w:val="20"/>
        </w:rPr>
      </w:pPr>
    </w:p>
    <w:p w14:paraId="688203EE" w14:textId="77777777" w:rsidR="006045E2" w:rsidRPr="0094561A" w:rsidRDefault="006045E2" w:rsidP="006045E2">
      <w:pPr>
        <w:rPr>
          <w:rFonts w:ascii="Marianne" w:hAnsi="Marianne"/>
          <w:color w:val="2C2A2A"/>
          <w:sz w:val="20"/>
          <w:szCs w:val="20"/>
        </w:rPr>
      </w:pPr>
    </w:p>
    <w:p w14:paraId="5EDDC050"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7C27AAC1"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8CEAB52" w14:textId="77777777" w:rsidR="006045E2" w:rsidRPr="0094561A" w:rsidRDefault="006045E2" w:rsidP="006045E2">
      <w:pPr>
        <w:rPr>
          <w:rFonts w:ascii="Marianne" w:hAnsi="Marianne"/>
          <w:color w:val="2C2A2A"/>
          <w:sz w:val="20"/>
          <w:szCs w:val="20"/>
        </w:rPr>
      </w:pPr>
    </w:p>
    <w:p w14:paraId="4B8F3058"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4F3E8BB7"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D82CCF7" w14:textId="77777777" w:rsidR="006045E2" w:rsidRPr="0094561A" w:rsidRDefault="006045E2" w:rsidP="006045E2">
      <w:pPr>
        <w:rPr>
          <w:rFonts w:ascii="Marianne" w:hAnsi="Marianne"/>
          <w:color w:val="2C2A2A"/>
          <w:sz w:val="20"/>
          <w:szCs w:val="20"/>
        </w:rPr>
      </w:pPr>
    </w:p>
    <w:p w14:paraId="0DFDDF46"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5F6B351A"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EE11AE3" w14:textId="77777777" w:rsidR="006045E2" w:rsidRPr="0094561A" w:rsidRDefault="006045E2" w:rsidP="006045E2">
      <w:pPr>
        <w:rPr>
          <w:rFonts w:ascii="Marianne" w:hAnsi="Marianne"/>
          <w:color w:val="2C2A2A"/>
          <w:sz w:val="20"/>
          <w:szCs w:val="20"/>
        </w:rPr>
      </w:pPr>
    </w:p>
    <w:p w14:paraId="0CD13449"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50CF8260" w14:textId="77777777" w:rsidR="006045E2" w:rsidRDefault="006045E2" w:rsidP="006045E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3C97D02" w14:textId="77777777" w:rsidR="006045E2" w:rsidRDefault="006045E2" w:rsidP="006045E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204B9C60" w14:textId="77777777" w:rsidTr="00DF5C1E">
        <w:trPr>
          <w:trHeight w:val="397"/>
        </w:trPr>
        <w:tc>
          <w:tcPr>
            <w:tcW w:w="9214" w:type="dxa"/>
            <w:shd w:val="clear" w:color="auto" w:fill="5770BE"/>
            <w:vAlign w:val="center"/>
          </w:tcPr>
          <w:p w14:paraId="23CD914A" w14:textId="77777777" w:rsidR="006045E2" w:rsidRPr="00550F9C" w:rsidRDefault="006045E2" w:rsidP="00DF5C1E">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0FBAD636" w14:textId="77777777" w:rsidR="006045E2" w:rsidRPr="0094561A" w:rsidRDefault="006045E2" w:rsidP="006045E2">
      <w:pPr>
        <w:rPr>
          <w:rFonts w:ascii="Marianne" w:hAnsi="Marianne"/>
          <w:color w:val="2C2A2A"/>
          <w:sz w:val="20"/>
          <w:szCs w:val="20"/>
        </w:rPr>
      </w:pPr>
    </w:p>
    <w:p w14:paraId="0DB88619" w14:textId="77777777" w:rsidR="006045E2" w:rsidRPr="0094561A" w:rsidRDefault="006045E2" w:rsidP="006045E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7AFD348F"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5ED65D17" w14:textId="77777777" w:rsidR="006045E2" w:rsidRPr="0094561A" w:rsidRDefault="006045E2" w:rsidP="006045E2">
      <w:pPr>
        <w:rPr>
          <w:rFonts w:ascii="Marianne" w:hAnsi="Marianne"/>
          <w:sz w:val="4"/>
          <w:szCs w:val="4"/>
        </w:rPr>
      </w:pPr>
    </w:p>
    <w:p w14:paraId="60BE2108" w14:textId="77777777" w:rsidR="006045E2" w:rsidRPr="0094561A" w:rsidRDefault="006045E2" w:rsidP="006045E2">
      <w:pPr>
        <w:rPr>
          <w:rFonts w:ascii="Marianne" w:hAnsi="Marianne"/>
          <w:b/>
          <w:sz w:val="20"/>
          <w:szCs w:val="20"/>
        </w:rPr>
      </w:pPr>
    </w:p>
    <w:p w14:paraId="79061C66" w14:textId="77777777" w:rsidR="006045E2" w:rsidRPr="0094561A" w:rsidRDefault="006045E2" w:rsidP="006045E2">
      <w:pPr>
        <w:rPr>
          <w:rFonts w:ascii="Marianne" w:hAnsi="Marianne"/>
          <w:b/>
          <w:sz w:val="20"/>
          <w:szCs w:val="20"/>
        </w:rPr>
      </w:pPr>
      <w:r w:rsidRPr="0094561A">
        <w:rPr>
          <w:rFonts w:ascii="Marianne" w:hAnsi="Marianne"/>
          <w:b/>
          <w:sz w:val="20"/>
          <w:szCs w:val="20"/>
        </w:rPr>
        <w:t>Si la case précédente n’a pas été cochée, remplir les champs suivants :</w:t>
      </w:r>
    </w:p>
    <w:p w14:paraId="7A7C75DA"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13C235B1" w14:textId="77777777" w:rsidR="006045E2" w:rsidRPr="0094561A" w:rsidRDefault="006045E2" w:rsidP="006045E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C9286C4"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une retenue de garantie :</w:t>
      </w:r>
    </w:p>
    <w:p w14:paraId="3C48E146" w14:textId="77777777" w:rsidR="006045E2" w:rsidRPr="0094561A" w:rsidRDefault="006045E2" w:rsidP="006045E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52F70CA0"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 délai d’exécution des prestations :</w:t>
      </w:r>
    </w:p>
    <w:p w14:paraId="6AAC39ED" w14:textId="77777777" w:rsidR="006045E2" w:rsidRPr="0094561A" w:rsidRDefault="006045E2" w:rsidP="006045E2">
      <w:pPr>
        <w:rPr>
          <w:rFonts w:ascii="Marianne" w:hAnsi="Marianne"/>
          <w:sz w:val="4"/>
          <w:szCs w:val="4"/>
        </w:rPr>
      </w:pPr>
    </w:p>
    <w:p w14:paraId="6C373733" w14:textId="77777777" w:rsidR="006045E2" w:rsidRPr="0094561A" w:rsidRDefault="006045E2" w:rsidP="006045E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1D4D9445"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443DCE8B" w14:textId="77777777" w:rsidR="006045E2" w:rsidRPr="0094561A" w:rsidRDefault="006045E2" w:rsidP="006045E2">
      <w:pPr>
        <w:rPr>
          <w:rFonts w:ascii="Marianne" w:hAnsi="Marianne"/>
          <w:sz w:val="4"/>
          <w:szCs w:val="4"/>
        </w:rPr>
      </w:pPr>
    </w:p>
    <w:p w14:paraId="12297C2C" w14:textId="77777777" w:rsidR="006045E2" w:rsidRPr="0094561A" w:rsidRDefault="006045E2" w:rsidP="006045E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5C8D5702"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 délai maximum de paiement :</w:t>
      </w:r>
    </w:p>
    <w:p w14:paraId="354FDC51" w14:textId="77777777" w:rsidR="006045E2" w:rsidRPr="0094561A" w:rsidRDefault="006045E2" w:rsidP="006045E2">
      <w:pPr>
        <w:rPr>
          <w:rFonts w:ascii="Marianne" w:hAnsi="Marianne"/>
          <w:sz w:val="4"/>
          <w:szCs w:val="4"/>
        </w:rPr>
      </w:pPr>
    </w:p>
    <w:p w14:paraId="53C3DB2D" w14:textId="77777777" w:rsidR="006045E2" w:rsidRDefault="006045E2" w:rsidP="006045E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1BBC3FB1"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1FE423D2"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 montant :</w:t>
      </w:r>
    </w:p>
    <w:p w14:paraId="0E3F03D0" w14:textId="77777777" w:rsidR="006045E2" w:rsidRPr="0094561A" w:rsidRDefault="006045E2" w:rsidP="006045E2">
      <w:pPr>
        <w:ind w:left="360"/>
        <w:rPr>
          <w:rFonts w:ascii="Marianne" w:hAnsi="Marianne"/>
          <w:sz w:val="4"/>
          <w:szCs w:val="4"/>
        </w:rPr>
      </w:pPr>
    </w:p>
    <w:p w14:paraId="2281F1D8" w14:textId="77777777" w:rsidR="006045E2" w:rsidRDefault="006045E2" w:rsidP="006045E2">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xml:space="preserve">............................. </w:t>
      </w:r>
      <w:proofErr w:type="gramStart"/>
      <w:r w:rsidRPr="00454CE4">
        <w:rPr>
          <w:rFonts w:ascii="Marianne" w:hAnsi="Marianne"/>
          <w:sz w:val="20"/>
          <w:szCs w:val="20"/>
        </w:rPr>
        <w:t>euros</w:t>
      </w:r>
      <w:proofErr w:type="gramEnd"/>
      <w:r w:rsidRPr="00454CE4">
        <w:rPr>
          <w:rFonts w:ascii="Marianne" w:hAnsi="Marianne"/>
          <w:sz w:val="20"/>
          <w:szCs w:val="20"/>
        </w:rPr>
        <w:t xml:space="preserve"> (TTC).</w:t>
      </w:r>
    </w:p>
    <w:p w14:paraId="6E27B68B" w14:textId="77777777" w:rsidR="006045E2" w:rsidRPr="00D5749E" w:rsidRDefault="006045E2" w:rsidP="006045E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0492F2DA" w14:textId="77777777" w:rsidR="006045E2" w:rsidRPr="00D5749E" w:rsidRDefault="006045E2" w:rsidP="006045E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proofErr w:type="gramStart"/>
      <w:r>
        <w:rPr>
          <w:rFonts w:ascii="Marianne" w:hAnsi="Marianne"/>
          <w:sz w:val="20"/>
          <w:szCs w:val="20"/>
        </w:rPr>
        <w:t>euros</w:t>
      </w:r>
      <w:proofErr w:type="gramEnd"/>
      <w:r>
        <w:rPr>
          <w:rFonts w:ascii="Marianne" w:hAnsi="Marianne"/>
          <w:sz w:val="20"/>
          <w:szCs w:val="20"/>
        </w:rPr>
        <w:t xml:space="preserve"> (TTC).</w:t>
      </w:r>
    </w:p>
    <w:p w14:paraId="147B4E85" w14:textId="77777777" w:rsidR="006045E2" w:rsidRDefault="006045E2" w:rsidP="006045E2">
      <w:pPr>
        <w:ind w:left="360"/>
        <w:rPr>
          <w:rFonts w:ascii="Marianne" w:hAnsi="Marianne"/>
          <w:sz w:val="20"/>
          <w:szCs w:val="20"/>
        </w:rPr>
      </w:pPr>
    </w:p>
    <w:p w14:paraId="597FF611" w14:textId="77777777" w:rsidR="006045E2" w:rsidRPr="00D5749E" w:rsidRDefault="006045E2" w:rsidP="006045E2">
      <w:pPr>
        <w:ind w:left="360"/>
        <w:rPr>
          <w:rFonts w:ascii="Marianne" w:hAnsi="Marianne"/>
          <w:sz w:val="20"/>
          <w:szCs w:val="20"/>
        </w:rPr>
      </w:pPr>
      <w:r w:rsidRPr="00D5749E">
        <w:rPr>
          <w:rFonts w:ascii="Marianne" w:hAnsi="Marianne"/>
          <w:sz w:val="20"/>
          <w:szCs w:val="20"/>
        </w:rPr>
        <w:t>Pour les accords-cadres à bons de commande, indiquer :</w:t>
      </w:r>
    </w:p>
    <w:p w14:paraId="1D0FDB65" w14:textId="77777777" w:rsidR="006045E2" w:rsidRPr="0094561A" w:rsidRDefault="006045E2" w:rsidP="006045E2">
      <w:pPr>
        <w:pStyle w:val="Paragraphedeliste"/>
        <w:numPr>
          <w:ilvl w:val="0"/>
          <w:numId w:val="28"/>
        </w:numPr>
        <w:adjustRightInd/>
        <w:spacing w:before="119"/>
        <w:ind w:left="1080"/>
        <w:contextualSpacing w:val="0"/>
        <w:jc w:val="left"/>
        <w:rPr>
          <w:rFonts w:ascii="Marianne" w:hAnsi="Marianne"/>
          <w:sz w:val="20"/>
          <w:szCs w:val="20"/>
        </w:rPr>
      </w:pPr>
      <w:r>
        <w:rPr>
          <w:rFonts w:ascii="Marianne" w:hAnsi="Marianne"/>
          <w:sz w:val="20"/>
          <w:szCs w:val="20"/>
        </w:rPr>
        <w:t>Montant minimum : ………………</w:t>
      </w:r>
      <w:proofErr w:type="gramStart"/>
      <w:r>
        <w:rPr>
          <w:rFonts w:ascii="Marianne" w:hAnsi="Marianne"/>
          <w:sz w:val="20"/>
          <w:szCs w:val="20"/>
        </w:rPr>
        <w:t>…….</w:t>
      </w:r>
      <w:proofErr w:type="gramEnd"/>
      <w:r>
        <w:rPr>
          <w:rFonts w:ascii="Marianne" w:hAnsi="Marianne"/>
          <w:sz w:val="20"/>
          <w:szCs w:val="20"/>
        </w:rPr>
        <w:t xml:space="preserve">. </w:t>
      </w:r>
      <w:proofErr w:type="gramStart"/>
      <w:r w:rsidRPr="0094561A">
        <w:rPr>
          <w:rFonts w:ascii="Marianne" w:hAnsi="Marianne"/>
          <w:sz w:val="20"/>
          <w:szCs w:val="20"/>
        </w:rPr>
        <w:t>euros</w:t>
      </w:r>
      <w:proofErr w:type="gramEnd"/>
      <w:r w:rsidRPr="0094561A">
        <w:rPr>
          <w:rFonts w:ascii="Marianne" w:hAnsi="Marianne"/>
          <w:sz w:val="20"/>
          <w:szCs w:val="20"/>
        </w:rPr>
        <w:t xml:space="preserve"> (TTC).</w:t>
      </w:r>
    </w:p>
    <w:p w14:paraId="046076C7" w14:textId="77777777" w:rsidR="006045E2" w:rsidRPr="0094561A" w:rsidRDefault="006045E2" w:rsidP="006045E2">
      <w:pPr>
        <w:pStyle w:val="Paragraphedeliste"/>
        <w:numPr>
          <w:ilvl w:val="0"/>
          <w:numId w:val="28"/>
        </w:numPr>
        <w:adjustRightInd/>
        <w:spacing w:before="119"/>
        <w:ind w:left="1080"/>
        <w:contextualSpacing w:val="0"/>
        <w:jc w:val="left"/>
        <w:rPr>
          <w:rFonts w:ascii="Marianne" w:hAnsi="Marianne"/>
          <w:sz w:val="20"/>
          <w:szCs w:val="20"/>
        </w:rPr>
      </w:pPr>
      <w:r w:rsidRPr="0094561A">
        <w:rPr>
          <w:rFonts w:ascii="Marianne" w:hAnsi="Marianne"/>
          <w:sz w:val="20"/>
          <w:szCs w:val="20"/>
        </w:rPr>
        <w:t>Montant maximum : …………………... euros (TTC).</w:t>
      </w:r>
    </w:p>
    <w:p w14:paraId="03B975E8" w14:textId="77777777" w:rsidR="006045E2" w:rsidRPr="0094561A" w:rsidRDefault="006045E2" w:rsidP="006045E2">
      <w:pPr>
        <w:pStyle w:val="Paragraphedeliste"/>
        <w:numPr>
          <w:ilvl w:val="0"/>
          <w:numId w:val="28"/>
        </w:numPr>
        <w:adjustRightInd/>
        <w:spacing w:before="119"/>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7CECEEF0" w14:textId="77777777" w:rsidR="006045E2" w:rsidRPr="0094561A" w:rsidRDefault="006045E2" w:rsidP="006045E2">
      <w:pPr>
        <w:pStyle w:val="Paragraphedeliste"/>
        <w:numPr>
          <w:ilvl w:val="0"/>
          <w:numId w:val="27"/>
        </w:numPr>
        <w:adjustRightInd/>
        <w:spacing w:before="119"/>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28976D18" w14:textId="77777777" w:rsidR="006045E2" w:rsidRDefault="006045E2" w:rsidP="006045E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5440E797" w14:textId="77777777" w:rsidR="006045E2" w:rsidRPr="00D5749E" w:rsidRDefault="006045E2" w:rsidP="006045E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2919A7A2" w14:textId="77777777" w:rsidTr="00DF5C1E">
        <w:trPr>
          <w:trHeight w:val="397"/>
        </w:trPr>
        <w:tc>
          <w:tcPr>
            <w:tcW w:w="9214" w:type="dxa"/>
            <w:shd w:val="clear" w:color="auto" w:fill="5770BE"/>
            <w:vAlign w:val="center"/>
          </w:tcPr>
          <w:p w14:paraId="59017CB2" w14:textId="77777777" w:rsidR="006045E2" w:rsidRPr="00550F9C" w:rsidRDefault="006045E2" w:rsidP="00DF5C1E">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5840CC10" w14:textId="77777777" w:rsidR="006045E2" w:rsidRDefault="006045E2" w:rsidP="006045E2">
      <w:pPr>
        <w:rPr>
          <w:rFonts w:ascii="Marianne" w:hAnsi="Marianne"/>
        </w:rPr>
      </w:pPr>
    </w:p>
    <w:p w14:paraId="48E17653"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0C85394E" w14:textId="77777777" w:rsidR="006045E2" w:rsidRPr="0094561A" w:rsidRDefault="006045E2" w:rsidP="006045E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6DF40F12" w14:textId="77777777" w:rsidR="006045E2" w:rsidRPr="0094561A" w:rsidRDefault="006045E2" w:rsidP="006045E2">
      <w:pPr>
        <w:rPr>
          <w:rFonts w:ascii="Marianne" w:hAnsi="Marianne"/>
          <w:i/>
          <w:sz w:val="20"/>
          <w:szCs w:val="20"/>
        </w:rPr>
      </w:pPr>
    </w:p>
    <w:p w14:paraId="46F3060C"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743BD266" w14:textId="77777777" w:rsidR="006045E2" w:rsidRDefault="006045E2" w:rsidP="006045E2">
      <w:pPr>
        <w:ind w:left="360"/>
        <w:rPr>
          <w:rFonts w:ascii="Marianne" w:hAnsi="Marianne"/>
          <w:i/>
        </w:rPr>
      </w:pPr>
      <w:r w:rsidRPr="0094561A">
        <w:rPr>
          <w:rFonts w:ascii="Marianne" w:hAnsi="Marianne"/>
          <w:i/>
          <w:sz w:val="20"/>
          <w:szCs w:val="20"/>
        </w:rPr>
        <w:t xml:space="preserve">(A compléter si différent du créancier indiqué au 2. </w:t>
      </w:r>
      <w:proofErr w:type="gramStart"/>
      <w:r w:rsidRPr="0094561A">
        <w:rPr>
          <w:rFonts w:ascii="Marianne" w:hAnsi="Marianne"/>
          <w:i/>
          <w:sz w:val="20"/>
          <w:szCs w:val="20"/>
        </w:rPr>
        <w:t>du</w:t>
      </w:r>
      <w:proofErr w:type="gramEnd"/>
      <w:r w:rsidRPr="0094561A">
        <w:rPr>
          <w:rFonts w:ascii="Marianne" w:hAnsi="Marianne"/>
          <w:i/>
          <w:sz w:val="20"/>
          <w:szCs w:val="20"/>
        </w:rPr>
        <w:t xml:space="preserve"> présent certificat de cessibilité).</w:t>
      </w:r>
    </w:p>
    <w:p w14:paraId="36037D4E" w14:textId="77777777" w:rsidR="006045E2" w:rsidRPr="0094561A" w:rsidRDefault="006045E2" w:rsidP="006045E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rsidRPr="005E05DB" w14:paraId="54077378" w14:textId="77777777" w:rsidTr="00DF5C1E">
        <w:trPr>
          <w:trHeight w:val="397"/>
        </w:trPr>
        <w:tc>
          <w:tcPr>
            <w:tcW w:w="9214" w:type="dxa"/>
            <w:shd w:val="clear" w:color="auto" w:fill="5770BE"/>
            <w:vAlign w:val="center"/>
          </w:tcPr>
          <w:p w14:paraId="3EEAE2B1" w14:textId="77777777" w:rsidR="006045E2" w:rsidRPr="0094561A" w:rsidRDefault="006045E2" w:rsidP="00DF5C1E">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3CE5B443" w14:textId="77777777" w:rsidR="006045E2" w:rsidRPr="0094561A" w:rsidRDefault="006045E2" w:rsidP="006045E2">
      <w:pPr>
        <w:rPr>
          <w:b/>
          <w:bCs/>
        </w:rPr>
      </w:pPr>
    </w:p>
    <w:p w14:paraId="534136DF" w14:textId="77777777" w:rsidR="006045E2" w:rsidRDefault="006045E2" w:rsidP="006045E2">
      <w:pPr>
        <w:pStyle w:val="Paragraphedeliste"/>
        <w:numPr>
          <w:ilvl w:val="0"/>
          <w:numId w:val="23"/>
        </w:numPr>
        <w:adjustRightInd/>
        <w:spacing w:before="119"/>
        <w:contextualSpacing w:val="0"/>
        <w:jc w:val="left"/>
        <w:rPr>
          <w:bCs/>
          <w:i/>
        </w:rPr>
      </w:pPr>
      <w:r w:rsidRPr="0094561A">
        <w:rPr>
          <w:bCs/>
          <w:i/>
        </w:rPr>
        <w:t>(A renseigner autant de fois que nécessaire)</w:t>
      </w:r>
    </w:p>
    <w:p w14:paraId="07E2DC43" w14:textId="77777777" w:rsidR="006045E2" w:rsidRDefault="006045E2" w:rsidP="006045E2">
      <w:pPr>
        <w:rPr>
          <w:bCs/>
          <w:i/>
        </w:rPr>
      </w:pPr>
    </w:p>
    <w:tbl>
      <w:tblPr>
        <w:tblStyle w:val="Grilledetableauclaire"/>
        <w:tblW w:w="9209" w:type="dxa"/>
        <w:tblLook w:val="04A0" w:firstRow="1" w:lastRow="0" w:firstColumn="1" w:lastColumn="0" w:noHBand="0" w:noVBand="1"/>
      </w:tblPr>
      <w:tblGrid>
        <w:gridCol w:w="2733"/>
        <w:gridCol w:w="3783"/>
        <w:gridCol w:w="2693"/>
      </w:tblGrid>
      <w:tr w:rsidR="006045E2" w14:paraId="37014130" w14:textId="77777777" w:rsidTr="00DF5C1E">
        <w:tc>
          <w:tcPr>
            <w:tcW w:w="2733" w:type="dxa"/>
            <w:vAlign w:val="center"/>
            <w:hideMark/>
          </w:tcPr>
          <w:p w14:paraId="2528A240" w14:textId="77777777" w:rsidR="006045E2" w:rsidRPr="0094561A" w:rsidRDefault="006045E2" w:rsidP="00DF5C1E">
            <w:pPr>
              <w:widowControl/>
              <w:autoSpaceDE/>
              <w:autoSpaceDN/>
              <w:jc w:val="center"/>
              <w:rPr>
                <w:rFonts w:ascii="Marianne" w:hAnsi="Marianne"/>
                <w:sz w:val="10"/>
                <w:szCs w:val="10"/>
                <w:lang w:eastAsia="fr-FR"/>
              </w:rPr>
            </w:pPr>
          </w:p>
          <w:p w14:paraId="22E535A9"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1</w:t>
            </w:r>
            <w:proofErr w:type="gramStart"/>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roofErr w:type="gramEnd"/>
          </w:p>
        </w:tc>
        <w:tc>
          <w:tcPr>
            <w:tcW w:w="3783" w:type="dxa"/>
            <w:vAlign w:val="center"/>
            <w:hideMark/>
          </w:tcPr>
          <w:p w14:paraId="4E486804" w14:textId="77777777" w:rsidR="006045E2" w:rsidRPr="0094561A" w:rsidRDefault="006045E2" w:rsidP="00DF5C1E">
            <w:pPr>
              <w:widowControl/>
              <w:autoSpaceDE/>
              <w:autoSpaceDN/>
              <w:jc w:val="center"/>
              <w:rPr>
                <w:rFonts w:ascii="Marianne" w:hAnsi="Marianne"/>
                <w:sz w:val="10"/>
                <w:szCs w:val="10"/>
                <w:lang w:eastAsia="fr-FR"/>
              </w:rPr>
            </w:pPr>
          </w:p>
          <w:p w14:paraId="4ACB3034"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7005110E"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0D6C41F2" w14:textId="77777777" w:rsidR="006045E2" w:rsidRPr="0094561A" w:rsidRDefault="006045E2" w:rsidP="00DF5C1E">
            <w:pPr>
              <w:widowControl/>
              <w:autoSpaceDE/>
              <w:autoSpaceDN/>
              <w:jc w:val="center"/>
              <w:rPr>
                <w:rFonts w:ascii="Marianne" w:hAnsi="Marianne"/>
                <w:sz w:val="10"/>
                <w:szCs w:val="10"/>
                <w:lang w:eastAsia="fr-FR"/>
              </w:rPr>
            </w:pPr>
          </w:p>
          <w:p w14:paraId="0D2A9E22"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08EDFF50" w14:textId="77777777" w:rsidTr="00DF5C1E">
        <w:tc>
          <w:tcPr>
            <w:tcW w:w="2733" w:type="dxa"/>
            <w:vAlign w:val="center"/>
            <w:hideMark/>
          </w:tcPr>
          <w:p w14:paraId="462EA92D" w14:textId="77777777" w:rsidR="006045E2" w:rsidRPr="0094561A" w:rsidRDefault="006045E2" w:rsidP="00DF5C1E">
            <w:pPr>
              <w:widowControl/>
              <w:autoSpaceDE/>
              <w:autoSpaceDN/>
              <w:jc w:val="center"/>
              <w:rPr>
                <w:rFonts w:ascii="Marianne" w:hAnsi="Marianne"/>
                <w:sz w:val="10"/>
                <w:szCs w:val="10"/>
                <w:lang w:eastAsia="fr-FR"/>
              </w:rPr>
            </w:pPr>
          </w:p>
          <w:p w14:paraId="071CFBEB"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DF90E4E" w14:textId="77777777" w:rsidR="006045E2" w:rsidRPr="0094561A" w:rsidRDefault="006045E2" w:rsidP="00DF5C1E">
            <w:pPr>
              <w:widowControl/>
              <w:autoSpaceDE/>
              <w:autoSpaceDN/>
              <w:jc w:val="center"/>
              <w:rPr>
                <w:rFonts w:ascii="Marianne" w:hAnsi="Marianne"/>
                <w:sz w:val="10"/>
                <w:szCs w:val="10"/>
                <w:lang w:eastAsia="fr-FR"/>
              </w:rPr>
            </w:pPr>
          </w:p>
          <w:p w14:paraId="56A6BF6B"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60A5A17"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662F059C" w14:textId="77777777" w:rsidR="006045E2" w:rsidRPr="0094561A" w:rsidRDefault="006045E2" w:rsidP="00DF5C1E">
            <w:pPr>
              <w:widowControl/>
              <w:autoSpaceDE/>
              <w:autoSpaceDN/>
              <w:jc w:val="center"/>
              <w:rPr>
                <w:rFonts w:ascii="Marianne" w:hAnsi="Marianne"/>
                <w:sz w:val="20"/>
                <w:szCs w:val="20"/>
                <w:lang w:eastAsia="fr-FR"/>
              </w:rPr>
            </w:pPr>
          </w:p>
          <w:p w14:paraId="34F72909"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35BE6EF4" w14:textId="77777777" w:rsidTr="00DF5C1E">
        <w:tc>
          <w:tcPr>
            <w:tcW w:w="2733" w:type="dxa"/>
            <w:vAlign w:val="center"/>
            <w:hideMark/>
          </w:tcPr>
          <w:p w14:paraId="2D6846A7" w14:textId="77777777" w:rsidR="006045E2" w:rsidRPr="0094561A" w:rsidRDefault="006045E2" w:rsidP="00DF5C1E">
            <w:pPr>
              <w:widowControl/>
              <w:autoSpaceDE/>
              <w:autoSpaceDN/>
              <w:jc w:val="center"/>
              <w:rPr>
                <w:rFonts w:ascii="Marianne" w:hAnsi="Marianne"/>
                <w:sz w:val="10"/>
                <w:szCs w:val="10"/>
                <w:lang w:eastAsia="fr-FR"/>
              </w:rPr>
            </w:pPr>
          </w:p>
          <w:p w14:paraId="146B3D0D"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111E107" w14:textId="77777777" w:rsidR="006045E2" w:rsidRPr="0094561A" w:rsidRDefault="006045E2" w:rsidP="00DF5C1E">
            <w:pPr>
              <w:widowControl/>
              <w:autoSpaceDE/>
              <w:autoSpaceDN/>
              <w:jc w:val="center"/>
              <w:rPr>
                <w:rFonts w:ascii="Marianne" w:hAnsi="Marianne"/>
                <w:sz w:val="10"/>
                <w:szCs w:val="10"/>
                <w:lang w:eastAsia="fr-FR"/>
              </w:rPr>
            </w:pPr>
          </w:p>
          <w:p w14:paraId="55F2CA6B"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E4C54E5"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3161AFDB" w14:textId="77777777" w:rsidR="006045E2" w:rsidRPr="0094561A" w:rsidRDefault="006045E2" w:rsidP="00DF5C1E">
            <w:pPr>
              <w:widowControl/>
              <w:autoSpaceDE/>
              <w:autoSpaceDN/>
              <w:jc w:val="center"/>
              <w:rPr>
                <w:rFonts w:ascii="Marianne" w:hAnsi="Marianne"/>
                <w:sz w:val="10"/>
                <w:szCs w:val="10"/>
                <w:lang w:eastAsia="fr-FR"/>
              </w:rPr>
            </w:pPr>
          </w:p>
          <w:p w14:paraId="0BA43629"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1913EA14" w14:textId="77777777" w:rsidTr="00DF5C1E">
        <w:tc>
          <w:tcPr>
            <w:tcW w:w="2733" w:type="dxa"/>
            <w:vAlign w:val="center"/>
            <w:hideMark/>
          </w:tcPr>
          <w:p w14:paraId="65B358FC" w14:textId="77777777" w:rsidR="006045E2" w:rsidRPr="0094561A" w:rsidRDefault="006045E2" w:rsidP="00DF5C1E">
            <w:pPr>
              <w:widowControl/>
              <w:autoSpaceDE/>
              <w:autoSpaceDN/>
              <w:jc w:val="center"/>
              <w:rPr>
                <w:rFonts w:ascii="Marianne" w:hAnsi="Marianne"/>
                <w:sz w:val="10"/>
                <w:szCs w:val="10"/>
                <w:lang w:eastAsia="fr-FR"/>
              </w:rPr>
            </w:pPr>
          </w:p>
          <w:p w14:paraId="2C69AD4A"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6D29BF61" w14:textId="77777777" w:rsidR="006045E2" w:rsidRPr="0094561A" w:rsidRDefault="006045E2" w:rsidP="00DF5C1E">
            <w:pPr>
              <w:widowControl/>
              <w:autoSpaceDE/>
              <w:autoSpaceDN/>
              <w:jc w:val="center"/>
              <w:rPr>
                <w:rFonts w:ascii="Marianne" w:hAnsi="Marianne"/>
                <w:sz w:val="10"/>
                <w:szCs w:val="10"/>
                <w:lang w:eastAsia="fr-FR"/>
              </w:rPr>
            </w:pPr>
          </w:p>
          <w:p w14:paraId="759FE1B9"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1A36F38"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45EE784E" w14:textId="77777777" w:rsidR="006045E2" w:rsidRPr="0094561A" w:rsidRDefault="006045E2" w:rsidP="00DF5C1E">
            <w:pPr>
              <w:widowControl/>
              <w:autoSpaceDE/>
              <w:autoSpaceDN/>
              <w:jc w:val="center"/>
              <w:rPr>
                <w:rFonts w:ascii="Marianne" w:hAnsi="Marianne"/>
                <w:sz w:val="10"/>
                <w:szCs w:val="10"/>
                <w:lang w:eastAsia="fr-FR"/>
              </w:rPr>
            </w:pPr>
          </w:p>
          <w:p w14:paraId="688A34AE"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759FE5F1" w14:textId="77777777" w:rsidTr="00DF5C1E">
        <w:tc>
          <w:tcPr>
            <w:tcW w:w="2733" w:type="dxa"/>
            <w:vAlign w:val="center"/>
            <w:hideMark/>
          </w:tcPr>
          <w:p w14:paraId="2C07C634" w14:textId="77777777" w:rsidR="006045E2" w:rsidRPr="0094561A" w:rsidRDefault="006045E2" w:rsidP="00DF5C1E">
            <w:pPr>
              <w:widowControl/>
              <w:autoSpaceDE/>
              <w:autoSpaceDN/>
              <w:jc w:val="center"/>
              <w:rPr>
                <w:rFonts w:ascii="Marianne" w:hAnsi="Marianne"/>
                <w:sz w:val="10"/>
                <w:szCs w:val="10"/>
                <w:lang w:eastAsia="fr-FR"/>
              </w:rPr>
            </w:pPr>
          </w:p>
          <w:p w14:paraId="414B7090"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062A1C95" w14:textId="77777777" w:rsidR="006045E2" w:rsidRPr="0094561A" w:rsidRDefault="006045E2" w:rsidP="00DF5C1E">
            <w:pPr>
              <w:widowControl/>
              <w:autoSpaceDE/>
              <w:autoSpaceDN/>
              <w:jc w:val="center"/>
              <w:rPr>
                <w:rFonts w:ascii="Marianne" w:hAnsi="Marianne"/>
                <w:sz w:val="10"/>
                <w:szCs w:val="10"/>
                <w:lang w:eastAsia="fr-FR"/>
              </w:rPr>
            </w:pPr>
          </w:p>
          <w:p w14:paraId="1897328F"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7B7B54CA"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4570B61B" w14:textId="77777777" w:rsidR="006045E2" w:rsidRPr="0094561A" w:rsidRDefault="006045E2" w:rsidP="00DF5C1E">
            <w:pPr>
              <w:widowControl/>
              <w:autoSpaceDE/>
              <w:autoSpaceDN/>
              <w:rPr>
                <w:rFonts w:ascii="Marianne" w:hAnsi="Marianne"/>
                <w:sz w:val="10"/>
                <w:szCs w:val="10"/>
                <w:lang w:eastAsia="fr-FR"/>
              </w:rPr>
            </w:pPr>
          </w:p>
          <w:p w14:paraId="1006F2DE"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124550B4" w14:textId="77777777" w:rsidR="006045E2" w:rsidRDefault="006045E2" w:rsidP="006045E2">
      <w:pPr>
        <w:rPr>
          <w:bCs/>
          <w:i/>
        </w:rPr>
      </w:pPr>
    </w:p>
    <w:p w14:paraId="0835D080" w14:textId="77777777" w:rsidR="006045E2" w:rsidRPr="00DA45A4" w:rsidRDefault="006045E2" w:rsidP="006045E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w:t>
      </w:r>
      <w:proofErr w:type="gramStart"/>
      <w:r w:rsidRPr="00DA45A4">
        <w:rPr>
          <w:rFonts w:ascii="Marianne" w:hAnsi="Marianne"/>
          <w:i/>
          <w:sz w:val="20"/>
          <w:szCs w:val="20"/>
        </w:rPr>
        <w:t>l’original  du</w:t>
      </w:r>
      <w:proofErr w:type="gramEnd"/>
      <w:r w:rsidRPr="00DA45A4">
        <w:rPr>
          <w:rFonts w:ascii="Marianne" w:hAnsi="Marianne"/>
          <w:i/>
          <w:sz w:val="20"/>
          <w:szCs w:val="20"/>
        </w:rPr>
        <w:t xml:space="preserve"> présent certificat au comptable public assignataire, conformément aux articles R.2191-54, R.2191-55 et R.2391-28 du code de la commande publique. </w:t>
      </w:r>
    </w:p>
    <w:p w14:paraId="138C8071" w14:textId="77777777" w:rsidR="006045E2" w:rsidRPr="0094561A" w:rsidRDefault="006045E2" w:rsidP="006045E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rsidRPr="00550F9C" w14:paraId="6DDB710F" w14:textId="77777777" w:rsidTr="00DF5C1E">
        <w:trPr>
          <w:trHeight w:val="397"/>
        </w:trPr>
        <w:tc>
          <w:tcPr>
            <w:tcW w:w="9214" w:type="dxa"/>
            <w:shd w:val="clear" w:color="auto" w:fill="5770BE"/>
            <w:vAlign w:val="center"/>
          </w:tcPr>
          <w:p w14:paraId="10281C89" w14:textId="77777777" w:rsidR="006045E2" w:rsidRPr="00550F9C" w:rsidRDefault="006045E2" w:rsidP="00DF5C1E">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168D3C9F" w14:textId="77777777" w:rsidR="006045E2" w:rsidRPr="0094561A" w:rsidRDefault="006045E2" w:rsidP="006045E2">
      <w:pPr>
        <w:rPr>
          <w:rFonts w:ascii="Marianne" w:hAnsi="Marianne"/>
          <w:highlight w:val="yellow"/>
        </w:rPr>
      </w:pPr>
    </w:p>
    <w:p w14:paraId="435B5017" w14:textId="77777777" w:rsidR="006045E2" w:rsidRDefault="006045E2" w:rsidP="006045E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045E2" w:rsidRPr="00DA122B" w14:paraId="6CBF5B46" w14:textId="77777777" w:rsidTr="00DF5C1E">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211C6244" w14:textId="77777777" w:rsidR="006045E2" w:rsidRPr="0094561A" w:rsidRDefault="006045E2" w:rsidP="00DF5C1E">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58F2915C" w14:textId="77777777" w:rsidR="006045E2" w:rsidRPr="0094561A" w:rsidRDefault="006045E2" w:rsidP="00DF5C1E">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6045E2" w:rsidRPr="00DA122B" w14:paraId="1CAC1297" w14:textId="77777777" w:rsidTr="00DF5C1E">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041D7901" w14:textId="77777777" w:rsidR="006045E2" w:rsidRPr="00DA122B" w:rsidRDefault="006045E2" w:rsidP="00DF5C1E">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9B7D67A" w14:textId="77777777" w:rsidR="006045E2" w:rsidRPr="0094561A" w:rsidRDefault="006045E2" w:rsidP="00DF5C1E">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1051DF89" w14:textId="77777777" w:rsidR="006045E2" w:rsidRPr="00A12583" w:rsidRDefault="006045E2" w:rsidP="006045E2">
      <w:pPr>
        <w:rPr>
          <w:rFonts w:ascii="Marianne" w:hAnsi="Marianne"/>
          <w:sz w:val="20"/>
          <w:szCs w:val="20"/>
        </w:rPr>
      </w:pPr>
      <w:bookmarkStart w:id="31" w:name="(__Désignation_du_pouvoir_adjudicateur_("/>
      <w:bookmarkStart w:id="32" w:name="Reprendre_le_contenu_de_la_mention_relat"/>
      <w:bookmarkEnd w:id="31"/>
      <w:bookmarkEnd w:id="32"/>
    </w:p>
    <w:p w14:paraId="2FF9327C" w14:textId="77777777" w:rsidR="006045E2" w:rsidRDefault="006045E2" w:rsidP="006045E2">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C748B1">
          <w:headerReference w:type="even" r:id="rId16"/>
          <w:headerReference w:type="default" r:id="rId17"/>
          <w:footerReference w:type="default" r:id="rId18"/>
          <w:headerReference w:type="first" r:id="rId19"/>
          <w:pgSz w:w="11900" w:h="16840"/>
          <w:pgMar w:top="1134" w:right="1126" w:bottom="1134" w:left="1134" w:header="1134" w:footer="1126" w:gutter="0"/>
          <w:cols w:space="708"/>
          <w:titlePg/>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eastAsia="Calibri" w:cstheme="minorHAnsi"/>
          <w:b/>
          <w:bCs/>
          <w:kern w:val="32"/>
          <w:sz w:val="28"/>
          <w:szCs w:val="32"/>
          <w:lang w:eastAsia="en-US"/>
        </w:rPr>
      </w:pPr>
      <w:bookmarkStart w:id="34" w:name="_Toc41576664"/>
      <w:bookmarkStart w:id="35" w:name="_Toc135217132"/>
      <w:r w:rsidRPr="00383EFD">
        <w:rPr>
          <w:rFonts w:eastAsia="Calibri" w:cstheme="minorHAnsi"/>
          <w:b/>
          <w:bCs/>
          <w:kern w:val="32"/>
          <w:sz w:val="28"/>
          <w:szCs w:val="32"/>
          <w:lang w:eastAsia="en-US"/>
        </w:rPr>
        <w:t>ANNEXE N° 1 : DÉSIGNATION DES CO-TRAITANTS ET RÉPARTITION DES PRESTATIONS</w:t>
      </w:r>
      <w:bookmarkEnd w:id="34"/>
      <w:bookmarkEnd w:id="35"/>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5C3960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60103B1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258400E8"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678A5B7F"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51F20E6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eastAsia="Calibri" w:cstheme="minorHAnsi"/>
          <w:b/>
          <w:bCs/>
          <w:kern w:val="32"/>
          <w:sz w:val="28"/>
          <w:szCs w:val="32"/>
          <w:lang w:eastAsia="en-US"/>
        </w:rPr>
      </w:pPr>
      <w:bookmarkStart w:id="36" w:name="_Toc447100148"/>
      <w:bookmarkStart w:id="37" w:name="_Toc502322975"/>
      <w:bookmarkStart w:id="38" w:name="_Toc511720521"/>
      <w:bookmarkStart w:id="39" w:name="_Toc29801546"/>
      <w:bookmarkStart w:id="40" w:name="_Toc31630873"/>
      <w:bookmarkStart w:id="41" w:name="_Toc34811393"/>
      <w:bookmarkStart w:id="42" w:name="_Toc41576665"/>
      <w:bookmarkStart w:id="43" w:name="_Toc135217133"/>
      <w:bookmarkStart w:id="44" w:name="_Hlk34814206"/>
      <w:r w:rsidRPr="00383EFD">
        <w:rPr>
          <w:rFonts w:eastAsia="Calibri" w:cstheme="minorHAnsi"/>
          <w:b/>
          <w:bCs/>
          <w:kern w:val="32"/>
          <w:sz w:val="28"/>
          <w:szCs w:val="32"/>
          <w:lang w:eastAsia="en-US"/>
        </w:rPr>
        <w:t>ANNEXE N° 2 : DÉSIGNATION D’UN INTERLOCUTEUR UNIQUE</w:t>
      </w:r>
      <w:bookmarkEnd w:id="36"/>
      <w:bookmarkEnd w:id="37"/>
      <w:bookmarkEnd w:id="38"/>
      <w:bookmarkEnd w:id="39"/>
      <w:bookmarkEnd w:id="40"/>
      <w:bookmarkEnd w:id="41"/>
      <w:bookmarkEnd w:id="42"/>
      <w:bookmarkEnd w:id="43"/>
    </w:p>
    <w:p w14:paraId="50718D4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2B44B1B" w14:textId="78172CE8" w:rsidR="00571764" w:rsidRDefault="00A001DE" w:rsidP="001E07E5">
      <w:pPr>
        <w:widowControl/>
        <w:tabs>
          <w:tab w:val="center" w:pos="4536"/>
          <w:tab w:val="right" w:pos="9072"/>
        </w:tabs>
        <w:autoSpaceDE/>
        <w:autoSpaceDN/>
        <w:adjustRightInd/>
        <w:jc w:val="left"/>
        <w:rPr>
          <w:rFonts w:cs="Tahoma"/>
          <w:szCs w:val="22"/>
        </w:rPr>
      </w:pPr>
      <w:r w:rsidRPr="00383EFD">
        <w:rPr>
          <w:rFonts w:eastAsia="Times New Roman" w:cstheme="minorHAnsi"/>
          <w:color w:val="auto"/>
          <w:szCs w:val="22"/>
        </w:rPr>
        <w:t>Mail :</w:t>
      </w:r>
    </w:p>
    <w:bookmarkEnd w:id="44"/>
    <w:p w14:paraId="1B66EF0B" w14:textId="1BA1C0EB" w:rsidR="00AA2E85" w:rsidRPr="00383EFD" w:rsidRDefault="00AA2E85" w:rsidP="00725111">
      <w:pPr>
        <w:keepNext/>
        <w:widowControl/>
        <w:autoSpaceDE/>
        <w:autoSpaceDN/>
        <w:adjustRightInd/>
        <w:spacing w:after="120"/>
        <w:jc w:val="center"/>
        <w:outlineLvl w:val="0"/>
        <w:rPr>
          <w:rFonts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7D8BD" w14:textId="77777777" w:rsidR="0091109C" w:rsidRDefault="0091109C">
      <w:r>
        <w:separator/>
      </w:r>
    </w:p>
  </w:endnote>
  <w:endnote w:type="continuationSeparator" w:id="0">
    <w:p w14:paraId="12CA4EA1" w14:textId="77777777" w:rsidR="0091109C" w:rsidRDefault="0091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1C14" w14:textId="77777777" w:rsidR="009D62FA" w:rsidRDefault="009D62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sz w:val="16"/>
        <w:szCs w:val="16"/>
      </w:rPr>
      <w:id w:val="381371137"/>
      <w:docPartObj>
        <w:docPartGallery w:val="Page Numbers (Bottom of Page)"/>
        <w:docPartUnique/>
      </w:docPartObj>
    </w:sdtPr>
    <w:sdtEndPr/>
    <w:sdtContent>
      <w:p w14:paraId="2D2DDABD" w14:textId="05EDFF2C" w:rsidR="0091109C" w:rsidRPr="00A45148" w:rsidRDefault="00C748B1" w:rsidP="0074468D">
        <w:pPr>
          <w:pStyle w:val="Pieddepage"/>
          <w:rPr>
            <w:i/>
            <w:iCs/>
            <w:sz w:val="16"/>
            <w:szCs w:val="16"/>
          </w:rPr>
        </w:pPr>
        <w:r w:rsidRPr="00A45148">
          <w:rPr>
            <w:i/>
            <w:iCs/>
            <w:noProof/>
            <w:sz w:val="16"/>
            <w:szCs w:val="16"/>
          </w:rPr>
          <mc:AlternateContent>
            <mc:Choice Requires="wpg">
              <w:drawing>
                <wp:anchor distT="0" distB="0" distL="114300" distR="114300" simplePos="0" relativeHeight="251663360" behindDoc="0" locked="0" layoutInCell="1" allowOverlap="1" wp14:anchorId="35696708" wp14:editId="089CDDF1">
                  <wp:simplePos x="0" y="0"/>
                  <wp:positionH relativeFrom="margin">
                    <wp:align>right</wp:align>
                  </wp:positionH>
                  <wp:positionV relativeFrom="page">
                    <wp:align>bottom</wp:align>
                  </wp:positionV>
                  <wp:extent cx="360045" cy="716915"/>
                  <wp:effectExtent l="0" t="0" r="20955" b="26035"/>
                  <wp:wrapNone/>
                  <wp:docPr id="45188888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3676676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006843732"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27A27174"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696708" id="Groupe 1" o:spid="_x0000_s1026" style="position:absolute;left:0;text-align:left;margin-left:-22.85pt;margin-top:0;width:28.35pt;height:56.45pt;z-index:251663360;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" fillcolor="#87a95f" strokecolor="#7f7f7f">
                    <v:textbox>
                      <w:txbxContent>
                        <w:p w14:paraId="27A27174"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00A45148" w:rsidRPr="00A45148">
          <w:rPr>
            <w:i/>
            <w:iCs/>
            <w:sz w:val="16"/>
            <w:szCs w:val="16"/>
          </w:rPr>
          <w:t>2025CZ06M3N01S0000 - AE</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042177"/>
      <w:docPartObj>
        <w:docPartGallery w:val="Page Numbers (Bottom of Page)"/>
        <w:docPartUnique/>
      </w:docPartObj>
    </w:sdtPr>
    <w:sdtEndPr/>
    <w:sdtContent>
      <w:p w14:paraId="31806AA3" w14:textId="4723C4B8" w:rsidR="00C748B1" w:rsidRDefault="00C748B1">
        <w:pPr>
          <w:pStyle w:val="Pieddepage"/>
        </w:pPr>
        <w:r>
          <w:rPr>
            <w:noProof/>
          </w:rPr>
          <mc:AlternateContent>
            <mc:Choice Requires="wpg">
              <w:drawing>
                <wp:anchor distT="0" distB="0" distL="114300" distR="114300" simplePos="0" relativeHeight="251667456" behindDoc="0" locked="0" layoutInCell="1" allowOverlap="1" wp14:anchorId="2617F5D6" wp14:editId="4AA394EC">
                  <wp:simplePos x="0" y="0"/>
                  <wp:positionH relativeFrom="margin">
                    <wp:align>right</wp:align>
                  </wp:positionH>
                  <wp:positionV relativeFrom="page">
                    <wp:align>bottom</wp:align>
                  </wp:positionV>
                  <wp:extent cx="360045" cy="716915"/>
                  <wp:effectExtent l="0" t="0" r="20955" b="26035"/>
                  <wp:wrapNone/>
                  <wp:docPr id="1017276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00833957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96476898"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03ED25C"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17F5D6" id="Groupe 2" o:spid="_x0000_s1029" style="position:absolute;left:0;text-align:left;margin-left:-22.85pt;margin-top:0;width:28.35pt;height:56.45pt;z-index:251667456;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" fillcolor="#87a95f" strokecolor="#7f7f7f">
                    <v:textbox>
                      <w:txbxContent>
                        <w:p w14:paraId="003ED25C"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00621A08" w:rsidRPr="00621A08">
          <w:rPr>
            <w:i/>
            <w:iCs/>
            <w:noProof/>
            <w:sz w:val="16"/>
            <w:szCs w:val="16"/>
          </w:rPr>
          <w:t xml:space="preserve"> </w:t>
        </w:r>
        <w:r w:rsidR="00621A08" w:rsidRPr="00A45148">
          <w:rPr>
            <w:i/>
            <w:iCs/>
            <w:noProof/>
            <w:sz w:val="16"/>
            <w:szCs w:val="16"/>
          </w:rPr>
          <mc:AlternateContent>
            <mc:Choice Requires="wpg">
              <w:drawing>
                <wp:anchor distT="0" distB="0" distL="114300" distR="114300" simplePos="0" relativeHeight="251671552" behindDoc="0" locked="0" layoutInCell="1" allowOverlap="1" wp14:anchorId="2A52D85D" wp14:editId="47434153">
                  <wp:simplePos x="0" y="0"/>
                  <wp:positionH relativeFrom="margin">
                    <wp:align>right</wp:align>
                  </wp:positionH>
                  <wp:positionV relativeFrom="page">
                    <wp:align>bottom</wp:align>
                  </wp:positionV>
                  <wp:extent cx="360045" cy="716915"/>
                  <wp:effectExtent l="0" t="0" r="20955" b="26035"/>
                  <wp:wrapNone/>
                  <wp:docPr id="100728552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40929900"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74751770"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6FA485F1" w14:textId="77777777" w:rsidR="00621A08" w:rsidRDefault="00621A08" w:rsidP="00621A08">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52D85D" id="_x0000_s1032" style="position:absolute;left:0;text-align:left;margin-left:-22.85pt;margin-top:0;width:28.35pt;height:56.45pt;z-index:251671552;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">
                  <v:shape id="AutoShape 77" o:spid="_x0000_s103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" strokecolor="#7f7f7f"/>
                  <v:rect id="Rectangle 78" o:spid="_x0000_s1034"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" fillcolor="#87a95f" strokecolor="#7f7f7f">
                    <v:textbox>
                      <w:txbxContent>
                        <w:p w14:paraId="6FA485F1" w14:textId="77777777" w:rsidR="00621A08" w:rsidRDefault="00621A08" w:rsidP="00621A08">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00621A08" w:rsidRPr="00A45148">
          <w:rPr>
            <w:i/>
            <w:iCs/>
            <w:sz w:val="16"/>
            <w:szCs w:val="16"/>
          </w:rPr>
          <w:t>2025CZ06M3N01S0000 -</w:t>
        </w:r>
        <w:r w:rsidR="00621A08">
          <w:rPr>
            <w:i/>
            <w:iCs/>
            <w:sz w:val="16"/>
            <w:szCs w:val="16"/>
          </w:rPr>
          <w:t xml:space="preserve"> AE</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6158328"/>
      <w:docPartObj>
        <w:docPartGallery w:val="Page Numbers (Bottom of Page)"/>
        <w:docPartUnique/>
      </w:docPartObj>
    </w:sdtPr>
    <w:sdtEndPr/>
    <w:sdtContent>
      <w:sdt>
        <w:sdtPr>
          <w:rPr>
            <w:i/>
            <w:iCs/>
            <w:sz w:val="16"/>
            <w:szCs w:val="16"/>
          </w:rPr>
          <w:id w:val="1733583447"/>
          <w:docPartObj>
            <w:docPartGallery w:val="Page Numbers (Bottom of Page)"/>
            <w:docPartUnique/>
          </w:docPartObj>
        </w:sdtPr>
        <w:sdtEndPr/>
        <w:sdtContent>
          <w:p w14:paraId="302F4759" w14:textId="77777777" w:rsidR="009D62FA" w:rsidRPr="00A45148" w:rsidRDefault="009D62FA" w:rsidP="009D62FA">
            <w:pPr>
              <w:pStyle w:val="Pieddepage"/>
              <w:rPr>
                <w:i/>
                <w:iCs/>
                <w:sz w:val="16"/>
                <w:szCs w:val="16"/>
              </w:rPr>
            </w:pPr>
            <w:r w:rsidRPr="00A45148">
              <w:rPr>
                <w:i/>
                <w:iCs/>
                <w:noProof/>
                <w:sz w:val="16"/>
                <w:szCs w:val="16"/>
              </w:rPr>
              <mc:AlternateContent>
                <mc:Choice Requires="wpg">
                  <w:drawing>
                    <wp:anchor distT="0" distB="0" distL="114300" distR="114300" simplePos="0" relativeHeight="251675648" behindDoc="0" locked="0" layoutInCell="1" allowOverlap="1" wp14:anchorId="0AF047CA" wp14:editId="3EFED937">
                      <wp:simplePos x="0" y="0"/>
                      <wp:positionH relativeFrom="margin">
                        <wp:align>right</wp:align>
                      </wp:positionH>
                      <wp:positionV relativeFrom="page">
                        <wp:align>bottom</wp:align>
                      </wp:positionV>
                      <wp:extent cx="360045" cy="716915"/>
                      <wp:effectExtent l="0" t="0" r="20955" b="26035"/>
                      <wp:wrapNone/>
                      <wp:docPr id="1448631147"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6603709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906846225"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76DAAEBD" w14:textId="77777777" w:rsidR="009D62FA" w:rsidRDefault="009D62FA" w:rsidP="009D62F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047CA" id="_x0000_s1035" style="position:absolute;left:0;text-align:left;margin-left:-22.85pt;margin-top:0;width:28.35pt;height:56.45pt;z-index:251675648;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">
                      <v:shapetype id="_x0000_t32" coordsize="21600,21600" o:spt="32" o:oned="t" path="m,l21600,21600e" filled="f">
                        <v:path arrowok="t" fillok="f" o:connecttype="none"/>
                        <o:lock v:ext="edit" shapetype="t"/>
                      </v:shapetype>
                      <v:shape id="AutoShape 77" o:spid="_x0000_s103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" strokecolor="#7f7f7f"/>
                      <v:rect id="Rectangle 78" o:spid="_x0000_s1037"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" fillcolor="#87a95f" strokecolor="#7f7f7f">
                        <v:textbox>
                          <w:txbxContent>
                            <w:p w14:paraId="76DAAEBD" w14:textId="77777777" w:rsidR="009D62FA" w:rsidRDefault="009D62FA" w:rsidP="009D62F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A45148">
              <w:rPr>
                <w:i/>
                <w:iCs/>
                <w:sz w:val="16"/>
                <w:szCs w:val="16"/>
              </w:rPr>
              <w:t>2025CZ06M3N01S0000 - AE</w:t>
            </w:r>
          </w:p>
        </w:sdtContent>
      </w:sdt>
      <w:p w14:paraId="26605768" w14:textId="20D0F268" w:rsidR="0091109C" w:rsidRPr="00492B09" w:rsidRDefault="00492B09" w:rsidP="00492B09">
        <w:pPr>
          <w:pStyle w:val="Pieddepage"/>
        </w:pPr>
        <w:r>
          <w:rPr>
            <w:noProof/>
          </w:rPr>
          <mc:AlternateContent>
            <mc:Choice Requires="wpg">
              <w:drawing>
                <wp:anchor distT="0" distB="0" distL="114300" distR="114300" simplePos="0" relativeHeight="251669504" behindDoc="0" locked="0" layoutInCell="1" allowOverlap="1" wp14:anchorId="3668F053" wp14:editId="3F18CA18">
                  <wp:simplePos x="0" y="0"/>
                  <wp:positionH relativeFrom="margin">
                    <wp:posOffset>5665470</wp:posOffset>
                  </wp:positionH>
                  <wp:positionV relativeFrom="page">
                    <wp:posOffset>9951720</wp:posOffset>
                  </wp:positionV>
                  <wp:extent cx="360045" cy="716915"/>
                  <wp:effectExtent l="0" t="0" r="20955" b="26035"/>
                  <wp:wrapNone/>
                  <wp:docPr id="274324526"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55342311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61314557"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72D86DBD" w14:textId="77777777" w:rsidR="00492B09" w:rsidRDefault="00492B09">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68F053" id="Groupe 3" o:spid="_x0000_s1038" style="position:absolute;left:0;text-align:left;margin-left:446.1pt;margin-top:783.6pt;width:28.35pt;height:56.45pt;z-index:25166950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">
                  <v:shape id="AutoShape 77" o:spid="_x0000_s103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" strokecolor="#7f7f7f"/>
                  <v:rect id="Rectangle 78" o:spid="_x0000_s1040"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" fillcolor="#87a95f" strokecolor="#7f7f7f">
                    <v:textbox>
                      <w:txbxContent>
                        <w:p w14:paraId="72D86DBD" w14:textId="77777777" w:rsidR="00492B09" w:rsidRDefault="00492B09">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15B13" w14:textId="77777777" w:rsidR="0091109C" w:rsidRDefault="0091109C">
      <w:r>
        <w:separator/>
      </w:r>
    </w:p>
  </w:footnote>
  <w:footnote w:type="continuationSeparator" w:id="0">
    <w:p w14:paraId="67C17948" w14:textId="77777777" w:rsidR="0091109C" w:rsidRDefault="0091109C">
      <w:r>
        <w:continuationSeparator/>
      </w:r>
    </w:p>
  </w:footnote>
  <w:footnote w:id="1">
    <w:p w14:paraId="06127CDE" w14:textId="77777777" w:rsidR="006045E2" w:rsidRDefault="006045E2" w:rsidP="006045E2">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E6B20" w14:textId="77777777" w:rsidR="009D62FA" w:rsidRDefault="009D62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4B3CA" w14:textId="77777777" w:rsidR="009D62FA" w:rsidRDefault="009D62F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F1733" w14:textId="77777777" w:rsidR="009D62FA" w:rsidRDefault="009D62F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55B0F" w14:textId="5C6D5403" w:rsidR="00621A08" w:rsidRDefault="00621A08" w:rsidP="00621A08">
    <w:pPr>
      <w:widowControl/>
      <w:tabs>
        <w:tab w:val="right" w:pos="8844"/>
      </w:tabs>
      <w:autoSpaceDE/>
      <w:autoSpaceDN/>
      <w:adjustRightInd/>
      <w:jc w:val="right"/>
      <w:rPr>
        <w:rFonts w:ascii="Calibri" w:eastAsia="Calibri" w:hAnsi="Calibri" w:cs="Times New Roman"/>
        <w:color w:val="auto"/>
        <w:sz w:val="18"/>
        <w:szCs w:val="18"/>
        <w:lang w:eastAsia="en-US"/>
      </w:rPr>
    </w:pPr>
    <w:r w:rsidRPr="00C748B1">
      <w:rPr>
        <w:rFonts w:ascii="Calibri" w:eastAsia="Calibri" w:hAnsi="Calibri" w:cs="Times New Roman"/>
        <w:color w:val="auto"/>
        <w:sz w:val="18"/>
        <w:szCs w:val="18"/>
        <w:lang w:eastAsia="en-US"/>
      </w:rPr>
      <w:t xml:space="preserve">AC </w:t>
    </w:r>
    <w:r>
      <w:rPr>
        <w:rFonts w:ascii="Calibri" w:eastAsia="Calibri" w:hAnsi="Calibri" w:cs="Times New Roman"/>
        <w:color w:val="auto"/>
        <w:sz w:val="18"/>
        <w:szCs w:val="18"/>
        <w:lang w:eastAsia="en-US"/>
      </w:rPr>
      <w:t>LES HAUTS DE RANGIPORT</w:t>
    </w:r>
    <w:r w:rsidRPr="00C748B1">
      <w:rPr>
        <w:rFonts w:ascii="Calibri" w:eastAsia="Calibri" w:hAnsi="Calibri" w:cs="Times New Roman"/>
        <w:color w:val="auto"/>
        <w:sz w:val="18"/>
        <w:szCs w:val="18"/>
        <w:lang w:eastAsia="en-US"/>
      </w:rPr>
      <w:t xml:space="preserve"> – Mission de maîtrise d’œuvre </w:t>
    </w:r>
  </w:p>
  <w:p w14:paraId="0683158F" w14:textId="77777777" w:rsidR="00621A08" w:rsidRPr="00C748B1" w:rsidRDefault="00621A08" w:rsidP="00621A08">
    <w:pPr>
      <w:widowControl/>
      <w:tabs>
        <w:tab w:val="right" w:pos="8844"/>
      </w:tabs>
      <w:autoSpaceDE/>
      <w:autoSpaceDN/>
      <w:adjustRightInd/>
      <w:jc w:val="right"/>
      <w:rPr>
        <w:rFonts w:ascii="Calibri" w:eastAsia="Times New Roman" w:hAnsi="Calibri" w:cs="Times New Roman"/>
        <w:color w:val="auto"/>
        <w:sz w:val="20"/>
        <w:szCs w:val="20"/>
        <w:lang w:eastAsia="en-US"/>
      </w:rPr>
    </w:pPr>
    <w:r>
      <w:rPr>
        <w:rFonts w:ascii="Calibri" w:eastAsia="Calibri" w:hAnsi="Calibri" w:cs="Times New Roman"/>
        <w:color w:val="auto"/>
        <w:sz w:val="18"/>
        <w:szCs w:val="18"/>
        <w:lang w:eastAsia="en-US"/>
      </w:rPr>
      <w:tab/>
    </w:r>
    <w:proofErr w:type="gramStart"/>
    <w:r>
      <w:rPr>
        <w:rFonts w:ascii="Calibri" w:eastAsia="Calibri" w:hAnsi="Calibri" w:cs="Times New Roman"/>
        <w:color w:val="auto"/>
        <w:sz w:val="18"/>
        <w:szCs w:val="18"/>
        <w:lang w:eastAsia="en-US"/>
      </w:rPr>
      <w:t>pour</w:t>
    </w:r>
    <w:proofErr w:type="gramEnd"/>
    <w:r>
      <w:rPr>
        <w:rFonts w:ascii="Calibri" w:eastAsia="Calibri" w:hAnsi="Calibri" w:cs="Times New Roman"/>
        <w:color w:val="auto"/>
        <w:sz w:val="18"/>
        <w:szCs w:val="18"/>
        <w:lang w:eastAsia="en-US"/>
      </w:rPr>
      <w:t xml:space="preserve"> la démolition de 8 pavillons - </w:t>
    </w:r>
    <w:r w:rsidRPr="00621A08">
      <w:rPr>
        <w:rFonts w:ascii="Calibri" w:eastAsia="Calibri" w:hAnsi="Calibri" w:cs="Times New Roman"/>
        <w:b/>
        <w:bCs/>
        <w:noProof/>
        <w:color w:val="auto"/>
        <w:sz w:val="20"/>
        <w:szCs w:val="20"/>
        <w:lang w:eastAsia="en-US"/>
      </w:rPr>
      <w:drawing>
        <wp:anchor distT="0" distB="0" distL="114300" distR="114300" simplePos="0" relativeHeight="251673600" behindDoc="0" locked="1" layoutInCell="1" allowOverlap="1" wp14:anchorId="6DDED0E2" wp14:editId="18006850">
          <wp:simplePos x="0" y="0"/>
          <wp:positionH relativeFrom="margin">
            <wp:align>left</wp:align>
          </wp:positionH>
          <wp:positionV relativeFrom="page">
            <wp:posOffset>496570</wp:posOffset>
          </wp:positionV>
          <wp:extent cx="584835" cy="584835"/>
          <wp:effectExtent l="0" t="0" r="5715" b="5715"/>
          <wp:wrapNone/>
          <wp:docPr id="705794671" name="Image 70579467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361783" name="Image 626361783" descr="Une image contenant texte, Police, capture d’écran,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99" cy="58679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bCs/>
        <w:color w:val="auto"/>
        <w:sz w:val="18"/>
        <w:szCs w:val="18"/>
        <w:lang w:eastAsia="en-US"/>
      </w:rPr>
      <w:t>AE</w:t>
    </w:r>
  </w:p>
  <w:p w14:paraId="3143BE0F" w14:textId="46E8319A" w:rsidR="006F6FA0" w:rsidRDefault="00C748B1" w:rsidP="00C748B1">
    <w:pPr>
      <w:pStyle w:val="En-tte"/>
      <w:tabs>
        <w:tab w:val="clear" w:pos="4536"/>
        <w:tab w:val="clear" w:pos="9072"/>
        <w:tab w:val="left" w:pos="4044"/>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A86E6" w14:textId="432E5A0C" w:rsidR="00C748B1" w:rsidRDefault="00C748B1" w:rsidP="00621A08">
    <w:pPr>
      <w:widowControl/>
      <w:tabs>
        <w:tab w:val="right" w:pos="8844"/>
      </w:tabs>
      <w:autoSpaceDE/>
      <w:autoSpaceDN/>
      <w:adjustRightInd/>
      <w:jc w:val="right"/>
      <w:rPr>
        <w:rFonts w:ascii="Calibri" w:eastAsia="Calibri" w:hAnsi="Calibri" w:cs="Times New Roman"/>
        <w:color w:val="auto"/>
        <w:sz w:val="18"/>
        <w:szCs w:val="18"/>
        <w:lang w:eastAsia="en-US"/>
      </w:rPr>
    </w:pPr>
    <w:bookmarkStart w:id="33" w:name="_Hlk148971987"/>
    <w:r w:rsidRPr="00C748B1">
      <w:rPr>
        <w:rFonts w:ascii="Calibri" w:eastAsia="Calibri" w:hAnsi="Calibri" w:cs="Times New Roman"/>
        <w:color w:val="auto"/>
        <w:sz w:val="18"/>
        <w:szCs w:val="18"/>
        <w:lang w:eastAsia="en-US"/>
      </w:rPr>
      <w:t xml:space="preserve">ZAC </w:t>
    </w:r>
    <w:r w:rsidR="00621A08">
      <w:rPr>
        <w:rFonts w:ascii="Calibri" w:eastAsia="Calibri" w:hAnsi="Calibri" w:cs="Times New Roman"/>
        <w:color w:val="auto"/>
        <w:sz w:val="18"/>
        <w:szCs w:val="18"/>
        <w:lang w:eastAsia="en-US"/>
      </w:rPr>
      <w:t>LES HAUTS DE RANGIPORT</w:t>
    </w:r>
    <w:r w:rsidRPr="00C748B1">
      <w:rPr>
        <w:rFonts w:ascii="Calibri" w:eastAsia="Calibri" w:hAnsi="Calibri" w:cs="Times New Roman"/>
        <w:color w:val="auto"/>
        <w:sz w:val="18"/>
        <w:szCs w:val="18"/>
        <w:lang w:eastAsia="en-US"/>
      </w:rPr>
      <w:t xml:space="preserve"> – Mission de maîtrise d’œuvre </w:t>
    </w:r>
  </w:p>
  <w:p w14:paraId="07961607" w14:textId="7BF39092" w:rsidR="00C748B1" w:rsidRPr="00C748B1" w:rsidRDefault="00621A08" w:rsidP="00621A08">
    <w:pPr>
      <w:widowControl/>
      <w:tabs>
        <w:tab w:val="right" w:pos="8844"/>
      </w:tabs>
      <w:autoSpaceDE/>
      <w:autoSpaceDN/>
      <w:adjustRightInd/>
      <w:jc w:val="right"/>
      <w:rPr>
        <w:rFonts w:ascii="Calibri" w:eastAsia="Times New Roman" w:hAnsi="Calibri" w:cs="Times New Roman"/>
        <w:color w:val="auto"/>
        <w:sz w:val="20"/>
        <w:szCs w:val="20"/>
        <w:lang w:eastAsia="en-US"/>
      </w:rPr>
    </w:pPr>
    <w:r>
      <w:rPr>
        <w:rFonts w:ascii="Calibri" w:eastAsia="Calibri" w:hAnsi="Calibri" w:cs="Times New Roman"/>
        <w:color w:val="auto"/>
        <w:sz w:val="18"/>
        <w:szCs w:val="18"/>
        <w:lang w:eastAsia="en-US"/>
      </w:rPr>
      <w:tab/>
    </w:r>
    <w:proofErr w:type="gramStart"/>
    <w:r>
      <w:rPr>
        <w:rFonts w:ascii="Calibri" w:eastAsia="Calibri" w:hAnsi="Calibri" w:cs="Times New Roman"/>
        <w:color w:val="auto"/>
        <w:sz w:val="18"/>
        <w:szCs w:val="18"/>
        <w:lang w:eastAsia="en-US"/>
      </w:rPr>
      <w:t>pour</w:t>
    </w:r>
    <w:proofErr w:type="gramEnd"/>
    <w:r>
      <w:rPr>
        <w:rFonts w:ascii="Calibri" w:eastAsia="Calibri" w:hAnsi="Calibri" w:cs="Times New Roman"/>
        <w:color w:val="auto"/>
        <w:sz w:val="18"/>
        <w:szCs w:val="18"/>
        <w:lang w:eastAsia="en-US"/>
      </w:rPr>
      <w:t xml:space="preserve"> la démolition de 8 pavillons - </w:t>
    </w:r>
    <w:r w:rsidR="00C748B1" w:rsidRPr="00621A08">
      <w:rPr>
        <w:rFonts w:ascii="Calibri" w:eastAsia="Calibri" w:hAnsi="Calibri" w:cs="Times New Roman"/>
        <w:b/>
        <w:bCs/>
        <w:noProof/>
        <w:color w:val="auto"/>
        <w:sz w:val="20"/>
        <w:szCs w:val="20"/>
        <w:lang w:eastAsia="en-US"/>
      </w:rPr>
      <w:drawing>
        <wp:anchor distT="0" distB="0" distL="114300" distR="114300" simplePos="0" relativeHeight="251661312" behindDoc="0" locked="1" layoutInCell="1" allowOverlap="1" wp14:anchorId="23D7B04F" wp14:editId="24938F28">
          <wp:simplePos x="0" y="0"/>
          <wp:positionH relativeFrom="margin">
            <wp:align>left</wp:align>
          </wp:positionH>
          <wp:positionV relativeFrom="page">
            <wp:posOffset>496570</wp:posOffset>
          </wp:positionV>
          <wp:extent cx="584835" cy="584835"/>
          <wp:effectExtent l="0" t="0" r="5715" b="5715"/>
          <wp:wrapNone/>
          <wp:docPr id="1601555221" name="Image 160155522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361783" name="Image 626361783" descr="Une image contenant texte, Police, capture d’écran,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99" cy="58679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bCs/>
        <w:color w:val="auto"/>
        <w:sz w:val="18"/>
        <w:szCs w:val="18"/>
        <w:lang w:eastAsia="en-US"/>
      </w:rPr>
      <w:t>AE</w:t>
    </w:r>
  </w:p>
  <w:bookmarkEnd w:id="33"/>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AF2F30"/>
    <w:multiLevelType w:val="hybridMultilevel"/>
    <w:tmpl w:val="5B124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3" w15:restartNumberingAfterBreak="0">
    <w:nsid w:val="39D32329"/>
    <w:multiLevelType w:val="hybridMultilevel"/>
    <w:tmpl w:val="772C3A0C"/>
    <w:lvl w:ilvl="0" w:tplc="ED3A68D0">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8"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9"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2"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5"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EF0B28"/>
    <w:multiLevelType w:val="hybridMultilevel"/>
    <w:tmpl w:val="4210EDAA"/>
    <w:lvl w:ilvl="0" w:tplc="040C000B">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7"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8"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5"/>
  </w:num>
  <w:num w:numId="3" w16cid:durableId="802574825">
    <w:abstractNumId w:val="21"/>
  </w:num>
  <w:num w:numId="4" w16cid:durableId="1466315863">
    <w:abstractNumId w:val="7"/>
  </w:num>
  <w:num w:numId="5" w16cid:durableId="1588731198">
    <w:abstractNumId w:val="27"/>
  </w:num>
  <w:num w:numId="6" w16cid:durableId="1278558882">
    <w:abstractNumId w:val="16"/>
  </w:num>
  <w:num w:numId="7" w16cid:durableId="1109812205">
    <w:abstractNumId w:val="1"/>
  </w:num>
  <w:num w:numId="8" w16cid:durableId="627399887">
    <w:abstractNumId w:val="2"/>
  </w:num>
  <w:num w:numId="9" w16cid:durableId="1423257392">
    <w:abstractNumId w:val="17"/>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2"/>
  </w:num>
  <w:num w:numId="13" w16cid:durableId="8337545">
    <w:abstractNumId w:val="9"/>
  </w:num>
  <w:num w:numId="14" w16cid:durableId="558130421">
    <w:abstractNumId w:val="14"/>
  </w:num>
  <w:num w:numId="15" w16cid:durableId="1547764959">
    <w:abstractNumId w:val="23"/>
  </w:num>
  <w:num w:numId="16" w16cid:durableId="79686977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9"/>
  </w:num>
  <w:num w:numId="19" w16cid:durableId="1299991413">
    <w:abstractNumId w:val="20"/>
  </w:num>
  <w:num w:numId="20" w16cid:durableId="548148510">
    <w:abstractNumId w:val="5"/>
  </w:num>
  <w:num w:numId="21" w16cid:durableId="750808736">
    <w:abstractNumId w:val="26"/>
  </w:num>
  <w:num w:numId="22" w16cid:durableId="1858305883">
    <w:abstractNumId w:val="10"/>
  </w:num>
  <w:num w:numId="23" w16cid:durableId="1061565408">
    <w:abstractNumId w:val="11"/>
  </w:num>
  <w:num w:numId="24" w16cid:durableId="1718239303">
    <w:abstractNumId w:val="8"/>
  </w:num>
  <w:num w:numId="25" w16cid:durableId="430510534">
    <w:abstractNumId w:val="0"/>
  </w:num>
  <w:num w:numId="26" w16cid:durableId="207257560">
    <w:abstractNumId w:val="22"/>
  </w:num>
  <w:num w:numId="27" w16cid:durableId="1738938672">
    <w:abstractNumId w:val="28"/>
  </w:num>
  <w:num w:numId="28" w16cid:durableId="1882326424">
    <w:abstractNumId w:val="25"/>
  </w:num>
  <w:num w:numId="29" w16cid:durableId="17631577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84059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83732"/>
    <w:rsid w:val="000A35E2"/>
    <w:rsid w:val="000B3D5D"/>
    <w:rsid w:val="000D4205"/>
    <w:rsid w:val="000D54DC"/>
    <w:rsid w:val="000E6858"/>
    <w:rsid w:val="000F1C36"/>
    <w:rsid w:val="001033B9"/>
    <w:rsid w:val="00106F3E"/>
    <w:rsid w:val="00113091"/>
    <w:rsid w:val="00122D4E"/>
    <w:rsid w:val="00123515"/>
    <w:rsid w:val="00150DAE"/>
    <w:rsid w:val="00155610"/>
    <w:rsid w:val="00157AA0"/>
    <w:rsid w:val="00163B31"/>
    <w:rsid w:val="00185D12"/>
    <w:rsid w:val="001D3371"/>
    <w:rsid w:val="001D4C71"/>
    <w:rsid w:val="001E07E5"/>
    <w:rsid w:val="001E57FB"/>
    <w:rsid w:val="001F1F8A"/>
    <w:rsid w:val="001F6816"/>
    <w:rsid w:val="002038B7"/>
    <w:rsid w:val="002049E5"/>
    <w:rsid w:val="002107F1"/>
    <w:rsid w:val="0021306B"/>
    <w:rsid w:val="002138DF"/>
    <w:rsid w:val="00221A92"/>
    <w:rsid w:val="002250F1"/>
    <w:rsid w:val="00225230"/>
    <w:rsid w:val="00261FEA"/>
    <w:rsid w:val="00264405"/>
    <w:rsid w:val="00274C8A"/>
    <w:rsid w:val="00276A67"/>
    <w:rsid w:val="00284CA4"/>
    <w:rsid w:val="00285A40"/>
    <w:rsid w:val="00287E5A"/>
    <w:rsid w:val="00294570"/>
    <w:rsid w:val="002A4C6B"/>
    <w:rsid w:val="002A75C4"/>
    <w:rsid w:val="002A770C"/>
    <w:rsid w:val="002D6DAB"/>
    <w:rsid w:val="002D7039"/>
    <w:rsid w:val="002D70C7"/>
    <w:rsid w:val="002F2F90"/>
    <w:rsid w:val="002F4B93"/>
    <w:rsid w:val="002F4E38"/>
    <w:rsid w:val="00305E96"/>
    <w:rsid w:val="0031589E"/>
    <w:rsid w:val="00321297"/>
    <w:rsid w:val="00326BF9"/>
    <w:rsid w:val="003333CC"/>
    <w:rsid w:val="003340BF"/>
    <w:rsid w:val="00340C0E"/>
    <w:rsid w:val="00343964"/>
    <w:rsid w:val="00356005"/>
    <w:rsid w:val="00356376"/>
    <w:rsid w:val="00362DF7"/>
    <w:rsid w:val="00375EEB"/>
    <w:rsid w:val="00383EFD"/>
    <w:rsid w:val="003850EC"/>
    <w:rsid w:val="00395633"/>
    <w:rsid w:val="003A50E2"/>
    <w:rsid w:val="003B007B"/>
    <w:rsid w:val="003C158F"/>
    <w:rsid w:val="003E03F5"/>
    <w:rsid w:val="003E2E70"/>
    <w:rsid w:val="003E4466"/>
    <w:rsid w:val="003F4349"/>
    <w:rsid w:val="003F443C"/>
    <w:rsid w:val="00401C7C"/>
    <w:rsid w:val="00403124"/>
    <w:rsid w:val="0040514A"/>
    <w:rsid w:val="00406448"/>
    <w:rsid w:val="00421BC8"/>
    <w:rsid w:val="0043599B"/>
    <w:rsid w:val="00441FF9"/>
    <w:rsid w:val="00446FC7"/>
    <w:rsid w:val="00451895"/>
    <w:rsid w:val="004556EA"/>
    <w:rsid w:val="004817D1"/>
    <w:rsid w:val="00486802"/>
    <w:rsid w:val="00487C11"/>
    <w:rsid w:val="00492B09"/>
    <w:rsid w:val="00495CA3"/>
    <w:rsid w:val="004965B5"/>
    <w:rsid w:val="004A23BC"/>
    <w:rsid w:val="004C4560"/>
    <w:rsid w:val="004C4C4B"/>
    <w:rsid w:val="004C65A0"/>
    <w:rsid w:val="004D43D9"/>
    <w:rsid w:val="004E3407"/>
    <w:rsid w:val="004F0065"/>
    <w:rsid w:val="005059B3"/>
    <w:rsid w:val="00525B8E"/>
    <w:rsid w:val="00527E36"/>
    <w:rsid w:val="00535072"/>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045E2"/>
    <w:rsid w:val="00621A08"/>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618C3"/>
    <w:rsid w:val="00770377"/>
    <w:rsid w:val="00775C77"/>
    <w:rsid w:val="007936C6"/>
    <w:rsid w:val="00793FA7"/>
    <w:rsid w:val="007A6E00"/>
    <w:rsid w:val="007B2827"/>
    <w:rsid w:val="007D6BFD"/>
    <w:rsid w:val="007E2044"/>
    <w:rsid w:val="007F5FB9"/>
    <w:rsid w:val="00802868"/>
    <w:rsid w:val="00803855"/>
    <w:rsid w:val="00820986"/>
    <w:rsid w:val="00822994"/>
    <w:rsid w:val="0083760B"/>
    <w:rsid w:val="00846DD9"/>
    <w:rsid w:val="00851E4D"/>
    <w:rsid w:val="00853BEC"/>
    <w:rsid w:val="00855096"/>
    <w:rsid w:val="008567FD"/>
    <w:rsid w:val="00863E9D"/>
    <w:rsid w:val="0086756D"/>
    <w:rsid w:val="00871734"/>
    <w:rsid w:val="008737B8"/>
    <w:rsid w:val="00894AC5"/>
    <w:rsid w:val="008975B5"/>
    <w:rsid w:val="008A4D2B"/>
    <w:rsid w:val="008C6538"/>
    <w:rsid w:val="008D4ECA"/>
    <w:rsid w:val="008D70BD"/>
    <w:rsid w:val="008E12A1"/>
    <w:rsid w:val="008F285E"/>
    <w:rsid w:val="008F61AC"/>
    <w:rsid w:val="009020D3"/>
    <w:rsid w:val="00907D86"/>
    <w:rsid w:val="0091109C"/>
    <w:rsid w:val="00924F24"/>
    <w:rsid w:val="0093058D"/>
    <w:rsid w:val="00937424"/>
    <w:rsid w:val="00960613"/>
    <w:rsid w:val="009612C3"/>
    <w:rsid w:val="009677A8"/>
    <w:rsid w:val="00970F96"/>
    <w:rsid w:val="009770C1"/>
    <w:rsid w:val="009875BB"/>
    <w:rsid w:val="0099179C"/>
    <w:rsid w:val="009A0F01"/>
    <w:rsid w:val="009A5876"/>
    <w:rsid w:val="009A73E5"/>
    <w:rsid w:val="009B082F"/>
    <w:rsid w:val="009B1326"/>
    <w:rsid w:val="009B4FC7"/>
    <w:rsid w:val="009B640A"/>
    <w:rsid w:val="009C0848"/>
    <w:rsid w:val="009D62FA"/>
    <w:rsid w:val="009E656A"/>
    <w:rsid w:val="00A001DE"/>
    <w:rsid w:val="00A009AC"/>
    <w:rsid w:val="00A225BC"/>
    <w:rsid w:val="00A229BC"/>
    <w:rsid w:val="00A31E70"/>
    <w:rsid w:val="00A3692E"/>
    <w:rsid w:val="00A37CAF"/>
    <w:rsid w:val="00A41977"/>
    <w:rsid w:val="00A45148"/>
    <w:rsid w:val="00A46406"/>
    <w:rsid w:val="00A73882"/>
    <w:rsid w:val="00A8166E"/>
    <w:rsid w:val="00A92BF2"/>
    <w:rsid w:val="00A94ACC"/>
    <w:rsid w:val="00AA1EBD"/>
    <w:rsid w:val="00AA2E85"/>
    <w:rsid w:val="00AA4F35"/>
    <w:rsid w:val="00AB4184"/>
    <w:rsid w:val="00AB7E1E"/>
    <w:rsid w:val="00AC4C7B"/>
    <w:rsid w:val="00AD1829"/>
    <w:rsid w:val="00AD3537"/>
    <w:rsid w:val="00AD6DC3"/>
    <w:rsid w:val="00AE6FB1"/>
    <w:rsid w:val="00B105B0"/>
    <w:rsid w:val="00B22CCC"/>
    <w:rsid w:val="00B32ACE"/>
    <w:rsid w:val="00B3412C"/>
    <w:rsid w:val="00B4453D"/>
    <w:rsid w:val="00B46C43"/>
    <w:rsid w:val="00B56F15"/>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BF14D0"/>
    <w:rsid w:val="00C03AE7"/>
    <w:rsid w:val="00C04FDE"/>
    <w:rsid w:val="00C41A12"/>
    <w:rsid w:val="00C727C4"/>
    <w:rsid w:val="00C7353D"/>
    <w:rsid w:val="00C748B1"/>
    <w:rsid w:val="00C82295"/>
    <w:rsid w:val="00C87753"/>
    <w:rsid w:val="00C95C84"/>
    <w:rsid w:val="00CB0C52"/>
    <w:rsid w:val="00CB4203"/>
    <w:rsid w:val="00CB53C2"/>
    <w:rsid w:val="00CC15AB"/>
    <w:rsid w:val="00CC3132"/>
    <w:rsid w:val="00CC52A2"/>
    <w:rsid w:val="00CC7C4F"/>
    <w:rsid w:val="00CD0E4B"/>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1338"/>
    <w:rsid w:val="00E27671"/>
    <w:rsid w:val="00E41BC8"/>
    <w:rsid w:val="00E50D99"/>
    <w:rsid w:val="00E576D2"/>
    <w:rsid w:val="00E743A1"/>
    <w:rsid w:val="00E74AB3"/>
    <w:rsid w:val="00E77B1F"/>
    <w:rsid w:val="00E90127"/>
    <w:rsid w:val="00E945C4"/>
    <w:rsid w:val="00EC4F82"/>
    <w:rsid w:val="00ED088B"/>
    <w:rsid w:val="00ED2032"/>
    <w:rsid w:val="00EE1A77"/>
    <w:rsid w:val="00EE41E2"/>
    <w:rsid w:val="00EE744C"/>
    <w:rsid w:val="00F03495"/>
    <w:rsid w:val="00F061B8"/>
    <w:rsid w:val="00F11EDF"/>
    <w:rsid w:val="00F13070"/>
    <w:rsid w:val="00F363FE"/>
    <w:rsid w:val="00F47628"/>
    <w:rsid w:val="00F5365B"/>
    <w:rsid w:val="00F53779"/>
    <w:rsid w:val="00F677E0"/>
    <w:rsid w:val="00F8558E"/>
    <w:rsid w:val="00F97298"/>
    <w:rsid w:val="00FA3649"/>
    <w:rsid w:val="00FA4773"/>
    <w:rsid w:val="00FB7DE5"/>
    <w:rsid w:val="00FC3B71"/>
    <w:rsid w:val="00FC3F24"/>
    <w:rsid w:val="00FC78F8"/>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7FB"/>
    <w:pPr>
      <w:widowControl w:val="0"/>
      <w:autoSpaceDE w:val="0"/>
      <w:autoSpaceDN w:val="0"/>
      <w:adjustRightInd w:val="0"/>
      <w:spacing w:after="0"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outlineLvl w:val="1"/>
    </w:pPr>
    <w:rPr>
      <w:b/>
      <w:bCs/>
      <w:color w:val="0892AF"/>
      <w:sz w:val="28"/>
      <w:szCs w:val="28"/>
    </w:rPr>
  </w:style>
  <w:style w:type="paragraph" w:styleId="Titre3">
    <w:name w:val="heading 3"/>
    <w:basedOn w:val="Normal"/>
    <w:next w:val="Normal"/>
    <w:link w:val="Titre3Car"/>
    <w:uiPriority w:val="99"/>
    <w:qFormat/>
    <w:rsid w:val="005C72A5"/>
    <w:pPr>
      <w:spacing w:before="200"/>
      <w:outlineLvl w:val="2"/>
    </w:pPr>
    <w:rPr>
      <w:b/>
      <w:bCs/>
      <w:color w:val="0892AF"/>
    </w:rPr>
  </w:style>
  <w:style w:type="paragraph" w:styleId="Titre4">
    <w:name w:val="heading 4"/>
    <w:basedOn w:val="Normal"/>
    <w:next w:val="Normal"/>
    <w:link w:val="Titre4Car"/>
    <w:uiPriority w:val="99"/>
    <w:qFormat/>
    <w:rsid w:val="005C72A5"/>
    <w:pPr>
      <w:spacing w:before="20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pPr>
  </w:style>
  <w:style w:type="paragraph" w:styleId="TM2">
    <w:name w:val="toc 2"/>
    <w:basedOn w:val="Normal"/>
    <w:next w:val="Normal"/>
    <w:autoRedefine/>
    <w:uiPriority w:val="39"/>
    <w:unhideWhenUsed/>
    <w:rsid w:val="00BF14D0"/>
    <w:pPr>
      <w:tabs>
        <w:tab w:val="right" w:leader="dot" w:pos="9630"/>
      </w:tabs>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1"/>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6045E2"/>
    <w:pPr>
      <w:adjustRightInd/>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6045E2"/>
    <w:rPr>
      <w:rFonts w:ascii="Arial" w:eastAsia="Arial" w:hAnsi="Arial" w:cs="Arial"/>
      <w:sz w:val="20"/>
      <w:szCs w:val="20"/>
      <w:lang w:eastAsia="en-US"/>
    </w:rPr>
  </w:style>
  <w:style w:type="character" w:customStyle="1" w:styleId="Caractresdenotedebasdepage">
    <w:name w:val="Caractères de note de bas de page"/>
    <w:rsid w:val="006045E2"/>
    <w:rPr>
      <w:rFonts w:cs="Times New Roman"/>
      <w:vertAlign w:val="superscript"/>
    </w:rPr>
  </w:style>
  <w:style w:type="table" w:styleId="Grilledetableauclaire">
    <w:name w:val="Grid Table Light"/>
    <w:basedOn w:val="TableauNormal"/>
    <w:uiPriority w:val="40"/>
    <w:rsid w:val="006045E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6045E2"/>
    <w:pPr>
      <w:adjustRightInd/>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6045E2"/>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6045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3479</Words>
  <Characters>28990</Characters>
  <Application>Microsoft Office Word</Application>
  <DocSecurity>0</DocSecurity>
  <Lines>241</Lines>
  <Paragraphs>64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cp:revision>
  <cp:lastPrinted>2021-11-19T08:40:00Z</cp:lastPrinted>
  <dcterms:created xsi:type="dcterms:W3CDTF">2025-01-16T14:42:00Z</dcterms:created>
  <dcterms:modified xsi:type="dcterms:W3CDTF">2025-01-16T14:42:00Z</dcterms:modified>
</cp:coreProperties>
</file>