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1A56" w:rsidRDefault="00351A56" w:rsidP="00351A56">
      <w:pPr>
        <w:rPr>
          <w:b/>
          <w:sz w:val="32"/>
          <w:szCs w:val="32"/>
        </w:rPr>
      </w:pPr>
    </w:p>
    <w:p w:rsidR="00351A56" w:rsidRPr="00AB3F3C" w:rsidRDefault="00351A56" w:rsidP="00351A56">
      <w:pPr>
        <w:rPr>
          <w:rFonts w:ascii="AvenirNext LT Pro LightCn" w:eastAsia="Arial" w:hAnsi="AvenirNext LT Pro LightCn" w:cs="Arial"/>
          <w:b/>
          <w:sz w:val="28"/>
          <w:szCs w:val="24"/>
          <w:lang w:eastAsia="ar-SA"/>
        </w:rPr>
      </w:pPr>
      <w:r w:rsidRPr="00AB3F3C">
        <w:rPr>
          <w:rFonts w:ascii="AvenirNext LT Pro LightCn" w:eastAsia="Arial" w:hAnsi="AvenirNext LT Pro LightCn" w:cs="Calibri"/>
          <w:b/>
          <w:noProof/>
          <w:color w:val="999999"/>
          <w:sz w:val="24"/>
          <w:szCs w:val="24"/>
          <w:lang w:eastAsia="fr-FR"/>
        </w:rPr>
        <w:drawing>
          <wp:inline distT="0" distB="0" distL="0" distR="0">
            <wp:extent cx="1714500" cy="4445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A56" w:rsidRPr="00AB3F3C" w:rsidRDefault="00351A56" w:rsidP="00351A56">
      <w:pPr>
        <w:rPr>
          <w:rFonts w:ascii="AvenirNext LT Pro LightCn" w:eastAsia="Arial" w:hAnsi="AvenirNext LT Pro LightCn" w:cs="Arial"/>
          <w:b/>
          <w:sz w:val="28"/>
          <w:szCs w:val="24"/>
          <w:lang w:eastAsia="ar-SA"/>
        </w:rPr>
      </w:pPr>
    </w:p>
    <w:p w:rsidR="00351A56" w:rsidRPr="00565920" w:rsidRDefault="00351A56" w:rsidP="00351A56">
      <w:pPr>
        <w:rPr>
          <w:rFonts w:eastAsia="Arial Narrow" w:cs="Arial Narrow"/>
          <w:color w:val="ED7D31"/>
          <w:sz w:val="24"/>
          <w:szCs w:val="24"/>
        </w:rPr>
      </w:pPr>
      <w:r w:rsidRPr="00565920">
        <w:rPr>
          <w:rFonts w:eastAsia="Arial Narrow" w:cs="Arial Narrow"/>
          <w:color w:val="ED7D31"/>
          <w:sz w:val="24"/>
          <w:szCs w:val="24"/>
        </w:rPr>
        <w:t xml:space="preserve">Centre </w:t>
      </w:r>
      <w:proofErr w:type="spellStart"/>
      <w:r w:rsidRPr="00565920">
        <w:rPr>
          <w:rFonts w:eastAsia="Arial Narrow" w:cs="Arial Narrow"/>
          <w:color w:val="ED7D31"/>
          <w:sz w:val="24"/>
          <w:szCs w:val="24"/>
        </w:rPr>
        <w:t>xxxxxxxxxxxxxx</w:t>
      </w:r>
      <w:proofErr w:type="spellEnd"/>
    </w:p>
    <w:p w:rsidR="00351A56" w:rsidRPr="00565920" w:rsidRDefault="00351A56" w:rsidP="00351A56">
      <w:pPr>
        <w:rPr>
          <w:color w:val="ED7D31"/>
          <w:sz w:val="24"/>
          <w:szCs w:val="24"/>
        </w:rPr>
      </w:pPr>
      <w:r w:rsidRPr="00565920">
        <w:rPr>
          <w:rFonts w:eastAsia="Arial Narrow" w:cs="Arial"/>
          <w:bCs/>
          <w:color w:val="ED7D31"/>
          <w:sz w:val="24"/>
          <w:szCs w:val="24"/>
        </w:rPr>
        <w:t xml:space="preserve">Adresse : </w:t>
      </w:r>
      <w:proofErr w:type="spellStart"/>
      <w:r w:rsidRPr="00565920">
        <w:rPr>
          <w:rFonts w:eastAsia="Arial Narrow" w:cs="Arial"/>
          <w:bCs/>
          <w:color w:val="ED7D31"/>
          <w:sz w:val="24"/>
          <w:szCs w:val="24"/>
        </w:rPr>
        <w:t>xxxxxxxxxxxxxxxxxxx</w:t>
      </w:r>
      <w:proofErr w:type="spellEnd"/>
    </w:p>
    <w:p w:rsidR="00351A56" w:rsidRPr="00565920" w:rsidRDefault="00351A56" w:rsidP="00351A56">
      <w:pPr>
        <w:rPr>
          <w:color w:val="ED7D31"/>
          <w:sz w:val="24"/>
          <w:szCs w:val="24"/>
        </w:rPr>
      </w:pPr>
      <w:r w:rsidRPr="00565920">
        <w:rPr>
          <w:color w:val="ED7D31"/>
          <w:sz w:val="24"/>
          <w:szCs w:val="24"/>
        </w:rPr>
        <w:t>Unité …………………………</w:t>
      </w:r>
    </w:p>
    <w:p w:rsidR="00351A56" w:rsidRDefault="00351A56" w:rsidP="00351A56">
      <w:pPr>
        <w:jc w:val="center"/>
        <w:rPr>
          <w:rFonts w:ascii="AvenirNext LT Pro LightCn" w:eastAsia="Arial" w:hAnsi="AvenirNext LT Pro LightCn" w:cs="Arial"/>
          <w:b/>
          <w:sz w:val="36"/>
          <w:szCs w:val="36"/>
          <w:lang w:eastAsia="ar-SA"/>
        </w:rPr>
      </w:pPr>
    </w:p>
    <w:p w:rsidR="00351A56" w:rsidRPr="00AB3F3C" w:rsidRDefault="00351A56" w:rsidP="00351A56">
      <w:pPr>
        <w:jc w:val="center"/>
        <w:rPr>
          <w:rFonts w:ascii="AvenirNext LT Pro LightCn" w:eastAsia="Arial" w:hAnsi="AvenirNext LT Pro LightCn" w:cs="Arial"/>
          <w:b/>
          <w:sz w:val="36"/>
          <w:szCs w:val="36"/>
          <w:lang w:eastAsia="ar-SA"/>
        </w:rPr>
      </w:pPr>
      <w:r w:rsidRPr="00AB3F3C">
        <w:rPr>
          <w:rFonts w:ascii="AvenirNext LT Pro LightCn" w:eastAsia="Arial" w:hAnsi="AvenirNext LT Pro LightCn" w:cs="Arial"/>
          <w:b/>
          <w:sz w:val="36"/>
          <w:szCs w:val="36"/>
          <w:lang w:eastAsia="ar-SA"/>
        </w:rPr>
        <w:t>PROCES VERBAL RELATIF AUX OPERATIONS DE VERIFICATION</w:t>
      </w:r>
      <w:r>
        <w:rPr>
          <w:rFonts w:ascii="AvenirNext LT Pro LightCn" w:eastAsia="Arial" w:hAnsi="AvenirNext LT Pro LightCn" w:cs="Arial"/>
          <w:b/>
          <w:sz w:val="36"/>
          <w:szCs w:val="36"/>
          <w:lang w:eastAsia="ar-SA"/>
        </w:rPr>
        <w:t>S</w:t>
      </w:r>
      <w:r w:rsidRPr="00AB3F3C">
        <w:rPr>
          <w:rFonts w:ascii="AvenirNext LT Pro LightCn" w:eastAsia="Arial" w:hAnsi="AvenirNext LT Pro LightCn" w:cs="Arial"/>
          <w:b/>
          <w:sz w:val="36"/>
          <w:szCs w:val="36"/>
          <w:lang w:eastAsia="ar-SA"/>
        </w:rPr>
        <w:t xml:space="preserve"> </w:t>
      </w:r>
    </w:p>
    <w:p w:rsidR="00351A56" w:rsidRPr="00AB3F3C" w:rsidRDefault="00351A56" w:rsidP="00351A56">
      <w:pPr>
        <w:jc w:val="center"/>
        <w:rPr>
          <w:rFonts w:ascii="AvenirNext LT Pro LightCn" w:eastAsia="Arial" w:hAnsi="AvenirNext LT Pro LightCn" w:cs="Arial"/>
          <w:b/>
          <w:sz w:val="28"/>
          <w:szCs w:val="28"/>
          <w:lang w:eastAsia="ar-SA"/>
        </w:rPr>
      </w:pPr>
      <w:r w:rsidRPr="00AB3F3C">
        <w:rPr>
          <w:rFonts w:ascii="AvenirNext LT Pro LightCn" w:eastAsia="Arial" w:hAnsi="AvenirNext LT Pro LightCn" w:cs="Arial"/>
          <w:b/>
          <w:sz w:val="28"/>
          <w:szCs w:val="28"/>
          <w:lang w:eastAsia="ar-SA"/>
        </w:rPr>
        <w:t>(</w:t>
      </w:r>
      <w:proofErr w:type="gramStart"/>
      <w:r w:rsidRPr="00AB3F3C">
        <w:rPr>
          <w:rFonts w:ascii="AvenirNext LT Pro LightCn" w:eastAsia="Arial" w:hAnsi="AvenirNext LT Pro LightCn" w:cs="Arial"/>
          <w:b/>
          <w:sz w:val="28"/>
          <w:szCs w:val="28"/>
          <w:lang w:eastAsia="ar-SA"/>
        </w:rPr>
        <w:t>en</w:t>
      </w:r>
      <w:proofErr w:type="gramEnd"/>
      <w:r w:rsidRPr="00AB3F3C">
        <w:rPr>
          <w:rFonts w:ascii="AvenirNext LT Pro LightCn" w:eastAsia="Arial" w:hAnsi="AvenirNext LT Pro LightCn" w:cs="Arial"/>
          <w:b/>
          <w:sz w:val="28"/>
          <w:szCs w:val="28"/>
          <w:lang w:eastAsia="ar-SA"/>
        </w:rPr>
        <w:t xml:space="preserve"> cas de vérification effectuée en une seule étape – article 5.2 du contrat)</w:t>
      </w:r>
    </w:p>
    <w:p w:rsidR="00351A56" w:rsidRPr="00742C13" w:rsidRDefault="00351A56" w:rsidP="00351A56">
      <w:pPr>
        <w:spacing w:before="120"/>
        <w:jc w:val="center"/>
        <w:rPr>
          <w:rFonts w:ascii="AvenirNext LT Pro LightCn" w:eastAsia="Arial" w:hAnsi="AvenirNext LT Pro LightCn" w:cs="Arial"/>
          <w:b/>
          <w:color w:val="ED7D31"/>
          <w:sz w:val="28"/>
          <w:szCs w:val="24"/>
          <w:lang w:eastAsia="ar-SA"/>
        </w:rPr>
      </w:pPr>
      <w:r w:rsidRPr="00AB3F3C">
        <w:rPr>
          <w:rFonts w:ascii="AvenirNext LT Pro LightCn" w:eastAsia="Arial" w:hAnsi="AvenirNext LT Pro LightCn" w:cs="Arial"/>
          <w:b/>
          <w:sz w:val="28"/>
          <w:szCs w:val="24"/>
          <w:lang w:eastAsia="ar-SA"/>
        </w:rPr>
        <w:t xml:space="preserve">Marché </w:t>
      </w:r>
      <w:proofErr w:type="spellStart"/>
      <w:r w:rsidRPr="00AB3F3C">
        <w:rPr>
          <w:rFonts w:ascii="AvenirNext LT Pro LightCn" w:eastAsia="Arial" w:hAnsi="AvenirNext LT Pro LightCn" w:cs="Arial"/>
          <w:b/>
          <w:sz w:val="28"/>
          <w:szCs w:val="24"/>
          <w:lang w:eastAsia="ar-SA"/>
        </w:rPr>
        <w:t>n°</w:t>
      </w:r>
      <w:r w:rsidRPr="00742C13">
        <w:rPr>
          <w:rFonts w:ascii="AvenirNext LT Pro LightCn" w:eastAsia="Arial" w:hAnsi="AvenirNext LT Pro LightCn" w:cs="Arial"/>
          <w:b/>
          <w:color w:val="ED7D31"/>
          <w:sz w:val="28"/>
          <w:szCs w:val="24"/>
          <w:lang w:eastAsia="ar-SA"/>
        </w:rPr>
        <w:t>xxxxxx</w:t>
      </w:r>
      <w:proofErr w:type="spellEnd"/>
      <w:r>
        <w:rPr>
          <w:rFonts w:ascii="AvenirNext LT Pro LightCn" w:eastAsia="Arial" w:hAnsi="AvenirNext LT Pro LightCn" w:cs="Arial"/>
          <w:b/>
          <w:sz w:val="28"/>
          <w:szCs w:val="24"/>
          <w:lang w:eastAsia="ar-SA"/>
        </w:rPr>
        <w:t xml:space="preserve"> relatif à l’acquisition de</w:t>
      </w:r>
      <w:r w:rsidRPr="00AB3F3C">
        <w:rPr>
          <w:rFonts w:ascii="AvenirNext LT Pro LightCn" w:eastAsia="Arial" w:hAnsi="AvenirNext LT Pro LightCn" w:cs="Arial"/>
          <w:b/>
          <w:sz w:val="28"/>
          <w:szCs w:val="24"/>
          <w:lang w:eastAsia="ar-SA"/>
        </w:rPr>
        <w:t xml:space="preserve"> </w:t>
      </w:r>
      <w:proofErr w:type="spellStart"/>
      <w:r w:rsidRPr="00742C13">
        <w:rPr>
          <w:rFonts w:ascii="AvenirNext LT Pro LightCn" w:eastAsia="Arial" w:hAnsi="AvenirNext LT Pro LightCn" w:cs="Arial"/>
          <w:b/>
          <w:color w:val="ED7D31"/>
          <w:sz w:val="28"/>
          <w:szCs w:val="24"/>
          <w:lang w:eastAsia="ar-SA"/>
        </w:rPr>
        <w:t>xxxxxxxxxxxxx</w:t>
      </w:r>
      <w:proofErr w:type="spellEnd"/>
    </w:p>
    <w:p w:rsidR="00351A56" w:rsidRPr="00AB3F3C" w:rsidRDefault="00351A56" w:rsidP="00351A56">
      <w:pPr>
        <w:spacing w:before="240"/>
        <w:rPr>
          <w:rFonts w:ascii="AvenirNext LT Pro LightCn" w:hAnsi="AvenirNext LT Pro LightCn" w:cs="Arial"/>
          <w:b/>
          <w:smallCaps/>
          <w:sz w:val="22"/>
          <w:szCs w:val="22"/>
        </w:rPr>
      </w:pPr>
      <w:r w:rsidRPr="00AB3F3C">
        <w:rPr>
          <w:rFonts w:ascii="AvenirNext LT Pro LightCn" w:hAnsi="AvenirNext LT Pro LightCn" w:cs="Arial"/>
          <w:b/>
          <w:smallCaps/>
          <w:sz w:val="22"/>
          <w:szCs w:val="22"/>
          <w:u w:val="single"/>
        </w:rPr>
        <w:t>Contractant</w:t>
      </w:r>
      <w:r>
        <w:rPr>
          <w:rFonts w:ascii="AvenirNext LT Pro LightCn" w:hAnsi="AvenirNext LT Pro LightCn" w:cs="Arial"/>
          <w:b/>
          <w:smallCaps/>
          <w:sz w:val="22"/>
          <w:szCs w:val="22"/>
          <w:u w:val="single"/>
        </w:rPr>
        <w:t>s</w:t>
      </w:r>
      <w:r w:rsidRPr="00AB3F3C">
        <w:rPr>
          <w:rFonts w:ascii="AvenirNext LT Pro LightCn" w:hAnsi="AvenirNext LT Pro LightCn" w:cs="Arial"/>
          <w:b/>
          <w:smallCaps/>
          <w:sz w:val="22"/>
          <w:szCs w:val="22"/>
        </w:rPr>
        <w:t> :</w:t>
      </w:r>
    </w:p>
    <w:p w:rsidR="00351A56" w:rsidRPr="00AB3F3C" w:rsidRDefault="00351A56" w:rsidP="00351A56">
      <w:pPr>
        <w:rPr>
          <w:rFonts w:ascii="AvenirNext LT Pro LightCn" w:hAnsi="AvenirNext LT Pro LightCn" w:cs="Arial"/>
          <w:sz w:val="22"/>
          <w:szCs w:val="22"/>
        </w:rPr>
      </w:pPr>
    </w:p>
    <w:tbl>
      <w:tblPr>
        <w:tblW w:w="0" w:type="auto"/>
        <w:tblInd w:w="6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473"/>
      </w:tblGrid>
      <w:tr w:rsidR="00351A56" w:rsidRPr="00AB3F3C" w:rsidTr="0007492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1A56" w:rsidRPr="00AB3F3C" w:rsidRDefault="00351A56" w:rsidP="0007492E">
            <w:pPr>
              <w:snapToGrid w:val="0"/>
              <w:rPr>
                <w:rFonts w:ascii="AvenirNext LT Pro LightCn" w:hAnsi="AvenirNext LT Pro LightCn" w:cs="Arial"/>
                <w:b/>
                <w:sz w:val="22"/>
                <w:szCs w:val="22"/>
              </w:rPr>
            </w:pPr>
            <w:r w:rsidRPr="00AB3F3C">
              <w:rPr>
                <w:rFonts w:ascii="AvenirNext LT Pro LightCn" w:hAnsi="AvenirNext LT Pro LightCn" w:cs="Arial"/>
                <w:sz w:val="22"/>
                <w:szCs w:val="22"/>
                <w:u w:val="single"/>
              </w:rPr>
              <w:t xml:space="preserve">Titulaire </w:t>
            </w:r>
            <w:r w:rsidRPr="00AB3F3C">
              <w:rPr>
                <w:rFonts w:ascii="AvenirNext LT Pro LightCn" w:hAnsi="AvenirNext LT Pro LightCn" w:cs="Arial"/>
                <w:sz w:val="22"/>
                <w:szCs w:val="22"/>
              </w:rPr>
              <w:t>:</w:t>
            </w:r>
          </w:p>
          <w:p w:rsidR="00351A56" w:rsidRPr="00AB3F3C" w:rsidRDefault="00351A56" w:rsidP="0007492E">
            <w:pPr>
              <w:rPr>
                <w:rFonts w:ascii="AvenirNext LT Pro LightCn" w:hAnsi="AvenirNext LT Pro LightCn" w:cs="Arial"/>
                <w:sz w:val="22"/>
                <w:szCs w:val="22"/>
              </w:rPr>
            </w:pPr>
          </w:p>
          <w:p w:rsidR="00351A56" w:rsidRDefault="00351A56" w:rsidP="0007492E">
            <w:pPr>
              <w:rPr>
                <w:rFonts w:ascii="AvenirNext LT Pro LightCn" w:hAnsi="AvenirNext LT Pro LightCn" w:cs="Arial"/>
                <w:sz w:val="22"/>
                <w:szCs w:val="22"/>
              </w:rPr>
            </w:pPr>
          </w:p>
          <w:p w:rsidR="00351A56" w:rsidRDefault="00351A56" w:rsidP="0007492E">
            <w:pPr>
              <w:rPr>
                <w:rFonts w:ascii="AvenirNext LT Pro LightCn" w:hAnsi="AvenirNext LT Pro LightCn" w:cs="Arial"/>
                <w:sz w:val="22"/>
                <w:szCs w:val="22"/>
              </w:rPr>
            </w:pPr>
          </w:p>
          <w:p w:rsidR="00351A56" w:rsidRDefault="00351A56" w:rsidP="0007492E">
            <w:pPr>
              <w:rPr>
                <w:rFonts w:ascii="AvenirNext LT Pro LightCn" w:hAnsi="AvenirNext LT Pro LightCn" w:cs="Arial"/>
                <w:sz w:val="22"/>
                <w:szCs w:val="22"/>
              </w:rPr>
            </w:pPr>
          </w:p>
          <w:p w:rsidR="00351A56" w:rsidRPr="00AB3F3C" w:rsidRDefault="00351A56" w:rsidP="0007492E">
            <w:pPr>
              <w:rPr>
                <w:rFonts w:ascii="AvenirNext LT Pro LightCn" w:hAnsi="AvenirNext LT Pro LightCn" w:cs="Arial"/>
                <w:sz w:val="22"/>
                <w:szCs w:val="22"/>
              </w:rPr>
            </w:pP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A56" w:rsidRPr="00AB3F3C" w:rsidRDefault="00351A56" w:rsidP="0007492E">
            <w:pPr>
              <w:snapToGrid w:val="0"/>
              <w:rPr>
                <w:rFonts w:ascii="AvenirNext LT Pro LightCn" w:hAnsi="AvenirNext LT Pro LightCn" w:cs="Arial"/>
                <w:color w:val="ED7D31"/>
                <w:sz w:val="22"/>
                <w:szCs w:val="22"/>
                <w:u w:val="single"/>
              </w:rPr>
            </w:pPr>
            <w:r w:rsidRPr="00AB3F3C">
              <w:rPr>
                <w:rFonts w:ascii="AvenirNext LT Pro LightCn" w:hAnsi="AvenirNext LT Pro LightCn" w:cs="Arial"/>
                <w:sz w:val="22"/>
                <w:szCs w:val="22"/>
                <w:u w:val="single"/>
              </w:rPr>
              <w:t>Acheteur</w:t>
            </w:r>
            <w:proofErr w:type="gramStart"/>
            <w:r w:rsidRPr="00AB3F3C">
              <w:rPr>
                <w:rFonts w:ascii="AvenirNext LT Pro LightCn" w:hAnsi="AvenirNext LT Pro LightCn" w:cs="Arial"/>
                <w:sz w:val="22"/>
                <w:szCs w:val="22"/>
                <w:u w:val="single"/>
              </w:rPr>
              <w:t xml:space="preserve">   :</w:t>
            </w:r>
            <w:proofErr w:type="gramEnd"/>
            <w:r w:rsidRPr="00AB3F3C">
              <w:rPr>
                <w:rFonts w:ascii="AvenirNext LT Pro LightCn" w:hAnsi="AvenirNext LT Pro LightCn" w:cs="Arial"/>
                <w:sz w:val="22"/>
                <w:szCs w:val="22"/>
                <w:u w:val="single"/>
              </w:rPr>
              <w:t xml:space="preserve"> </w:t>
            </w:r>
            <w:r w:rsidRPr="00AB3F3C">
              <w:rPr>
                <w:rFonts w:ascii="AvenirNext LT Pro LightCn" w:hAnsi="AvenirNext LT Pro LightCn" w:cs="Arial"/>
                <w:b/>
                <w:sz w:val="22"/>
                <w:szCs w:val="22"/>
                <w:u w:val="single"/>
              </w:rPr>
              <w:t xml:space="preserve">INRAE – Unité </w:t>
            </w:r>
            <w:proofErr w:type="spellStart"/>
            <w:r w:rsidRPr="00AB3F3C">
              <w:rPr>
                <w:rFonts w:ascii="AvenirNext LT Pro LightCn" w:hAnsi="AvenirNext LT Pro LightCn" w:cs="Arial"/>
                <w:b/>
                <w:color w:val="ED7D31"/>
                <w:sz w:val="22"/>
                <w:szCs w:val="22"/>
                <w:u w:val="single"/>
              </w:rPr>
              <w:t>xxxxxxxxxxxxx</w:t>
            </w:r>
            <w:proofErr w:type="spellEnd"/>
          </w:p>
          <w:p w:rsidR="00351A56" w:rsidRPr="00AB3F3C" w:rsidRDefault="00351A56" w:rsidP="0007492E">
            <w:pPr>
              <w:rPr>
                <w:rFonts w:ascii="AvenirNext LT Pro LightCn" w:hAnsi="AvenirNext LT Pro LightCn" w:cs="Arial"/>
                <w:sz w:val="22"/>
                <w:szCs w:val="22"/>
              </w:rPr>
            </w:pPr>
          </w:p>
          <w:p w:rsidR="00351A56" w:rsidRDefault="00351A56" w:rsidP="0007492E">
            <w:pPr>
              <w:rPr>
                <w:rFonts w:ascii="AvenirNext LT Pro LightCn" w:hAnsi="AvenirNext LT Pro LightCn" w:cs="Arial"/>
                <w:sz w:val="22"/>
                <w:szCs w:val="22"/>
              </w:rPr>
            </w:pPr>
          </w:p>
          <w:p w:rsidR="00351A56" w:rsidRPr="00AB3F3C" w:rsidRDefault="00351A56" w:rsidP="0007492E">
            <w:pPr>
              <w:rPr>
                <w:rFonts w:ascii="AvenirNext LT Pro LightCn" w:hAnsi="AvenirNext LT Pro LightCn" w:cs="Arial"/>
                <w:sz w:val="22"/>
                <w:szCs w:val="22"/>
              </w:rPr>
            </w:pPr>
          </w:p>
        </w:tc>
      </w:tr>
    </w:tbl>
    <w:p w:rsidR="00351A56" w:rsidRPr="00AB3F3C" w:rsidRDefault="00351A56" w:rsidP="00351A56">
      <w:pPr>
        <w:rPr>
          <w:rFonts w:ascii="AvenirNext LT Pro LightCn" w:hAnsi="AvenirNext LT Pro LightCn"/>
          <w:sz w:val="22"/>
          <w:szCs w:val="22"/>
        </w:rPr>
      </w:pPr>
    </w:p>
    <w:p w:rsidR="00351A56" w:rsidRPr="00AB3F3C" w:rsidRDefault="00351A56" w:rsidP="00351A56">
      <w:pPr>
        <w:rPr>
          <w:rFonts w:ascii="AvenirNext LT Pro LightCn" w:hAnsi="AvenirNext LT Pro LightCn" w:cs="Arial"/>
          <w:b/>
          <w:sz w:val="22"/>
          <w:szCs w:val="22"/>
        </w:rPr>
      </w:pPr>
      <w:r w:rsidRPr="00AB3F3C">
        <w:rPr>
          <w:rFonts w:ascii="AvenirNext LT Pro LightCn" w:hAnsi="AvenirNext LT Pro LightCn" w:cs="Arial"/>
          <w:b/>
          <w:smallCaps/>
          <w:sz w:val="22"/>
          <w:szCs w:val="22"/>
          <w:u w:val="single"/>
        </w:rPr>
        <w:t>Conformité des prestations</w:t>
      </w:r>
      <w:r w:rsidRPr="00AB3F3C">
        <w:rPr>
          <w:rFonts w:ascii="AvenirNext LT Pro LightCn" w:hAnsi="AvenirNext LT Pro LightCn" w:cs="Arial"/>
          <w:b/>
          <w:sz w:val="22"/>
          <w:szCs w:val="22"/>
          <w:u w:val="single"/>
        </w:rPr>
        <w:t> </w:t>
      </w:r>
      <w:r w:rsidRPr="00AB3F3C">
        <w:rPr>
          <w:rFonts w:ascii="AvenirNext LT Pro LightCn" w:hAnsi="AvenirNext LT Pro LightCn" w:cs="Arial"/>
          <w:b/>
          <w:sz w:val="22"/>
          <w:szCs w:val="22"/>
        </w:rPr>
        <w:t>:</w:t>
      </w:r>
    </w:p>
    <w:p w:rsidR="00351A56" w:rsidRPr="00AB3F3C" w:rsidRDefault="00351A56" w:rsidP="00351A56">
      <w:pPr>
        <w:rPr>
          <w:rFonts w:ascii="AvenirNext LT Pro LightCn" w:hAnsi="AvenirNext LT Pro LightCn" w:cs="Arial"/>
          <w:sz w:val="22"/>
          <w:szCs w:val="22"/>
        </w:rPr>
      </w:pPr>
    </w:p>
    <w:p w:rsidR="00351A56" w:rsidRPr="00AB3F3C" w:rsidRDefault="00351A56" w:rsidP="00351A56">
      <w:pPr>
        <w:numPr>
          <w:ilvl w:val="0"/>
          <w:numId w:val="1"/>
        </w:numPr>
        <w:tabs>
          <w:tab w:val="left" w:pos="927"/>
        </w:tabs>
        <w:ind w:left="927"/>
        <w:rPr>
          <w:rFonts w:ascii="AvenirNext LT Pro LightCn" w:hAnsi="AvenirNext LT Pro LightCn" w:cs="Arial"/>
          <w:i/>
          <w:sz w:val="22"/>
          <w:szCs w:val="22"/>
        </w:rPr>
      </w:pPr>
      <w:r w:rsidRPr="00AB3F3C">
        <w:rPr>
          <w:rFonts w:ascii="AvenirNext LT Pro LightCn" w:hAnsi="AvenirNext LT Pro LightCn" w:cs="Arial"/>
          <w:i/>
          <w:sz w:val="22"/>
          <w:szCs w:val="22"/>
        </w:rPr>
        <w:t>La vérification qualitative et quantitative du matériel désigné ci-après :</w:t>
      </w:r>
    </w:p>
    <w:p w:rsidR="00351A56" w:rsidRPr="00AB3F3C" w:rsidRDefault="00351A56" w:rsidP="00351A56">
      <w:pPr>
        <w:spacing w:before="120"/>
        <w:ind w:left="567"/>
        <w:rPr>
          <w:rFonts w:ascii="AvenirNext LT Pro LightCn" w:hAnsi="AvenirNext LT Pro LightCn" w:cs="Arial"/>
          <w:sz w:val="22"/>
          <w:szCs w:val="22"/>
        </w:rPr>
      </w:pPr>
      <w:r w:rsidRPr="00AB3F3C">
        <w:rPr>
          <w:rFonts w:ascii="AvenirNext LT Pro LightCn" w:hAnsi="AvenirNext LT Pro LightCn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B3F3C">
        <w:rPr>
          <w:rFonts w:ascii="AvenirNext LT Pro LightCn" w:hAnsi="AvenirNext LT Pro LightCn"/>
          <w:sz w:val="22"/>
          <w:szCs w:val="22"/>
        </w:rPr>
        <w:instrText xml:space="preserve"> FORMCHECKBOX </w:instrText>
      </w:r>
      <w:r w:rsidRPr="00AB3F3C">
        <w:rPr>
          <w:rFonts w:ascii="AvenirNext LT Pro LightCn" w:hAnsi="AvenirNext LT Pro LightCn"/>
          <w:sz w:val="22"/>
          <w:szCs w:val="22"/>
        </w:rPr>
      </w:r>
      <w:r w:rsidRPr="00AB3F3C">
        <w:rPr>
          <w:rFonts w:ascii="AvenirNext LT Pro LightCn" w:hAnsi="AvenirNext LT Pro LightCn"/>
          <w:sz w:val="22"/>
          <w:szCs w:val="22"/>
        </w:rPr>
        <w:fldChar w:fldCharType="separate"/>
      </w:r>
      <w:r w:rsidRPr="00AB3F3C">
        <w:rPr>
          <w:rFonts w:ascii="AvenirNext LT Pro LightCn" w:hAnsi="AvenirNext LT Pro LightCn"/>
          <w:sz w:val="22"/>
          <w:szCs w:val="22"/>
        </w:rPr>
        <w:fldChar w:fldCharType="end"/>
      </w:r>
      <w:r w:rsidRPr="00AB3F3C">
        <w:rPr>
          <w:rFonts w:ascii="AvenirNext LT Pro LightCn" w:hAnsi="AvenirNext LT Pro LightCn" w:cs="Arial"/>
          <w:sz w:val="22"/>
          <w:szCs w:val="22"/>
        </w:rPr>
        <w:t xml:space="preserve"> </w:t>
      </w:r>
      <w:proofErr w:type="gramStart"/>
      <w:r w:rsidRPr="00AB3F3C">
        <w:rPr>
          <w:rFonts w:ascii="AvenirNext LT Pro LightCn" w:hAnsi="AvenirNext LT Pro LightCn" w:cs="Arial"/>
          <w:sz w:val="22"/>
          <w:szCs w:val="22"/>
        </w:rPr>
        <w:t>est</w:t>
      </w:r>
      <w:proofErr w:type="gramEnd"/>
      <w:r w:rsidRPr="00AB3F3C">
        <w:rPr>
          <w:rFonts w:ascii="AvenirNext LT Pro LightCn" w:hAnsi="AvenirNext LT Pro LightCn" w:cs="Arial"/>
          <w:sz w:val="22"/>
          <w:szCs w:val="22"/>
        </w:rPr>
        <w:t xml:space="preserve"> conforme au marché </w:t>
      </w:r>
      <w:proofErr w:type="spellStart"/>
      <w:r w:rsidRPr="00AB3F3C">
        <w:rPr>
          <w:rFonts w:ascii="AvenirNext LT Pro LightCn" w:hAnsi="AvenirNext LT Pro LightCn" w:cs="Arial"/>
          <w:sz w:val="22"/>
          <w:szCs w:val="22"/>
        </w:rPr>
        <w:t>n</w:t>
      </w:r>
      <w:r w:rsidRPr="00AB3F3C">
        <w:rPr>
          <w:rFonts w:ascii="AvenirNext LT Pro LightCn" w:hAnsi="AvenirNext LT Pro LightCn" w:cs="Arial"/>
          <w:sz w:val="22"/>
          <w:szCs w:val="22"/>
          <w:vertAlign w:val="superscript"/>
        </w:rPr>
        <w:t>o</w:t>
      </w:r>
      <w:r w:rsidRPr="00742C13">
        <w:rPr>
          <w:rFonts w:ascii="AvenirNext LT Pro LightCn" w:hAnsi="AvenirNext LT Pro LightCn" w:cs="Arial"/>
          <w:color w:val="ED7D31"/>
          <w:sz w:val="22"/>
          <w:szCs w:val="22"/>
        </w:rPr>
        <w:t>xxxxxxxxxx</w:t>
      </w:r>
      <w:proofErr w:type="spellEnd"/>
      <w:r w:rsidRPr="00AB3F3C">
        <w:rPr>
          <w:rFonts w:ascii="AvenirNext LT Pro LightCn" w:hAnsi="AvenirNext LT Pro LightCn" w:cs="Arial"/>
          <w:sz w:val="22"/>
          <w:szCs w:val="22"/>
        </w:rPr>
        <w:t xml:space="preserve">               </w:t>
      </w:r>
      <w:r w:rsidRPr="00AB3F3C">
        <w:rPr>
          <w:rFonts w:ascii="AvenirNext LT Pro LightCn" w:hAnsi="AvenirNext LT Pro LightCn" w:cs="Arial"/>
          <w:sz w:val="22"/>
          <w:szCs w:val="22"/>
        </w:rPr>
        <w:tab/>
        <w:t xml:space="preserve">     </w:t>
      </w:r>
      <w:r w:rsidRPr="00AB3F3C">
        <w:rPr>
          <w:rFonts w:ascii="AvenirNext LT Pro LightCn" w:hAnsi="AvenirNext LT Pro LightCn" w:cs="Arial"/>
          <w:sz w:val="22"/>
          <w:szCs w:val="22"/>
        </w:rPr>
        <w:tab/>
      </w:r>
      <w:r w:rsidRPr="00AB3F3C">
        <w:rPr>
          <w:rFonts w:ascii="AvenirNext LT Pro LightCn" w:hAnsi="AvenirNext LT Pro LightCn" w:cs="Arial"/>
          <w:sz w:val="22"/>
          <w:szCs w:val="22"/>
        </w:rPr>
        <w:tab/>
      </w:r>
      <w:r w:rsidRPr="00AB3F3C">
        <w:rPr>
          <w:rFonts w:ascii="AvenirNext LT Pro LightCn" w:hAnsi="AvenirNext LT Pro LightCn" w:cs="Arial"/>
          <w:sz w:val="22"/>
          <w:szCs w:val="22"/>
        </w:rPr>
        <w:tab/>
        <w:t xml:space="preserve">notifié le </w:t>
      </w:r>
      <w:proofErr w:type="spellStart"/>
      <w:r w:rsidRPr="005B5105">
        <w:rPr>
          <w:rFonts w:ascii="AvenirNext LT Pro LightCn" w:hAnsi="AvenirNext LT Pro LightCn" w:cs="Arial"/>
          <w:color w:val="ED7D31"/>
          <w:sz w:val="22"/>
          <w:szCs w:val="22"/>
        </w:rPr>
        <w:t>xxxx</w:t>
      </w:r>
      <w:proofErr w:type="spellEnd"/>
      <w:r w:rsidRPr="005B5105">
        <w:rPr>
          <w:rFonts w:ascii="AvenirNext LT Pro LightCn" w:hAnsi="AvenirNext LT Pro LightCn" w:cs="Arial"/>
          <w:color w:val="ED7D31"/>
          <w:sz w:val="22"/>
          <w:szCs w:val="22"/>
        </w:rPr>
        <w:t>/</w:t>
      </w:r>
      <w:proofErr w:type="spellStart"/>
      <w:r w:rsidRPr="005B5105">
        <w:rPr>
          <w:rFonts w:ascii="AvenirNext LT Pro LightCn" w:hAnsi="AvenirNext LT Pro LightCn" w:cs="Arial"/>
          <w:color w:val="ED7D31"/>
          <w:sz w:val="22"/>
          <w:szCs w:val="22"/>
        </w:rPr>
        <w:t>xxxxx</w:t>
      </w:r>
      <w:proofErr w:type="spellEnd"/>
      <w:r w:rsidRPr="005B5105">
        <w:rPr>
          <w:rFonts w:ascii="AvenirNext LT Pro LightCn" w:hAnsi="AvenirNext LT Pro LightCn" w:cs="Arial"/>
          <w:color w:val="ED7D31"/>
          <w:sz w:val="22"/>
          <w:szCs w:val="22"/>
        </w:rPr>
        <w:t>/</w:t>
      </w:r>
      <w:proofErr w:type="spellStart"/>
      <w:r w:rsidRPr="005B5105">
        <w:rPr>
          <w:rFonts w:ascii="AvenirNext LT Pro LightCn" w:hAnsi="AvenirNext LT Pro LightCn" w:cs="Arial"/>
          <w:color w:val="ED7D31"/>
          <w:sz w:val="22"/>
          <w:szCs w:val="22"/>
        </w:rPr>
        <w:t>xxxxxx</w:t>
      </w:r>
      <w:proofErr w:type="spellEnd"/>
    </w:p>
    <w:p w:rsidR="00351A56" w:rsidRPr="00AB3F3C" w:rsidRDefault="00351A56" w:rsidP="00351A56">
      <w:pPr>
        <w:spacing w:before="240" w:after="120"/>
        <w:ind w:left="567"/>
        <w:rPr>
          <w:rFonts w:ascii="AvenirNext LT Pro LightCn" w:hAnsi="AvenirNext LT Pro LightCn" w:cs="Arial"/>
          <w:sz w:val="22"/>
          <w:szCs w:val="22"/>
        </w:rPr>
      </w:pPr>
      <w:r w:rsidRPr="00AB3F3C">
        <w:rPr>
          <w:rFonts w:ascii="AvenirNext LT Pro LightCn" w:hAnsi="AvenirNext LT Pro LightCn"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B3F3C">
        <w:rPr>
          <w:rFonts w:ascii="AvenirNext LT Pro LightCn" w:hAnsi="AvenirNext LT Pro LightCn"/>
          <w:sz w:val="22"/>
          <w:szCs w:val="22"/>
        </w:rPr>
        <w:instrText xml:space="preserve"> FORMCHECKBOX </w:instrText>
      </w:r>
      <w:r w:rsidRPr="00AB3F3C">
        <w:rPr>
          <w:rFonts w:ascii="AvenirNext LT Pro LightCn" w:hAnsi="AvenirNext LT Pro LightCn"/>
          <w:sz w:val="22"/>
          <w:szCs w:val="22"/>
        </w:rPr>
      </w:r>
      <w:r w:rsidRPr="00AB3F3C">
        <w:rPr>
          <w:rFonts w:ascii="AvenirNext LT Pro LightCn" w:hAnsi="AvenirNext LT Pro LightCn"/>
          <w:sz w:val="22"/>
          <w:szCs w:val="22"/>
        </w:rPr>
        <w:fldChar w:fldCharType="separate"/>
      </w:r>
      <w:r w:rsidRPr="00AB3F3C">
        <w:rPr>
          <w:rFonts w:ascii="AvenirNext LT Pro LightCn" w:hAnsi="AvenirNext LT Pro LightCn"/>
          <w:sz w:val="22"/>
          <w:szCs w:val="22"/>
        </w:rPr>
        <w:fldChar w:fldCharType="end"/>
      </w:r>
      <w:r w:rsidRPr="00AB3F3C">
        <w:rPr>
          <w:rFonts w:ascii="AvenirNext LT Pro LightCn" w:hAnsi="AvenirNext LT Pro LightCn" w:cs="Arial"/>
          <w:sz w:val="22"/>
          <w:szCs w:val="22"/>
        </w:rPr>
        <w:t xml:space="preserve"> </w:t>
      </w:r>
      <w:proofErr w:type="gramStart"/>
      <w:r w:rsidRPr="00AB3F3C">
        <w:rPr>
          <w:rFonts w:ascii="AvenirNext LT Pro LightCn" w:hAnsi="AvenirNext LT Pro LightCn" w:cs="Arial"/>
          <w:sz w:val="22"/>
          <w:szCs w:val="22"/>
        </w:rPr>
        <w:t>n’est</w:t>
      </w:r>
      <w:proofErr w:type="gramEnd"/>
      <w:r w:rsidRPr="00AB3F3C">
        <w:rPr>
          <w:rFonts w:ascii="AvenirNext LT Pro LightCn" w:hAnsi="AvenirNext LT Pro LightCn" w:cs="Arial"/>
          <w:sz w:val="22"/>
          <w:szCs w:val="22"/>
        </w:rPr>
        <w:t xml:space="preserve"> pas conforme au marché </w:t>
      </w:r>
      <w:proofErr w:type="spellStart"/>
      <w:r w:rsidRPr="00AB3F3C">
        <w:rPr>
          <w:rFonts w:ascii="AvenirNext LT Pro LightCn" w:hAnsi="AvenirNext LT Pro LightCn" w:cs="Arial"/>
          <w:sz w:val="22"/>
          <w:szCs w:val="22"/>
        </w:rPr>
        <w:t>n</w:t>
      </w:r>
      <w:r w:rsidRPr="00AB3F3C">
        <w:rPr>
          <w:rFonts w:ascii="AvenirNext LT Pro LightCn" w:hAnsi="AvenirNext LT Pro LightCn" w:cs="Arial"/>
          <w:sz w:val="22"/>
          <w:szCs w:val="22"/>
          <w:vertAlign w:val="superscript"/>
        </w:rPr>
        <w:t>o</w:t>
      </w:r>
      <w:r w:rsidRPr="00742C13">
        <w:rPr>
          <w:rFonts w:ascii="AvenirNext LT Pro LightCn" w:hAnsi="AvenirNext LT Pro LightCn" w:cs="Arial"/>
          <w:color w:val="ED7D31"/>
          <w:sz w:val="22"/>
          <w:szCs w:val="22"/>
        </w:rPr>
        <w:t>.xxxxxxx</w:t>
      </w:r>
      <w:proofErr w:type="spellEnd"/>
      <w:r w:rsidRPr="00AB3F3C">
        <w:rPr>
          <w:rFonts w:ascii="AvenirNext LT Pro LightCn" w:hAnsi="AvenirNext LT Pro LightCn" w:cs="Arial"/>
          <w:sz w:val="22"/>
          <w:szCs w:val="22"/>
        </w:rPr>
        <w:t xml:space="preserve">                       </w:t>
      </w:r>
      <w:r w:rsidRPr="00AB3F3C">
        <w:rPr>
          <w:rFonts w:ascii="AvenirNext LT Pro LightCn" w:hAnsi="AvenirNext LT Pro LightCn" w:cs="Arial"/>
          <w:sz w:val="22"/>
          <w:szCs w:val="22"/>
        </w:rPr>
        <w:tab/>
      </w:r>
      <w:r w:rsidRPr="00AB3F3C">
        <w:rPr>
          <w:rFonts w:ascii="AvenirNext LT Pro LightCn" w:hAnsi="AvenirNext LT Pro LightCn" w:cs="Arial"/>
          <w:sz w:val="22"/>
          <w:szCs w:val="22"/>
        </w:rPr>
        <w:tab/>
        <w:t xml:space="preserve"> </w:t>
      </w:r>
      <w:r w:rsidRPr="00AB3F3C">
        <w:rPr>
          <w:rFonts w:ascii="AvenirNext LT Pro LightCn" w:hAnsi="AvenirNext LT Pro LightCn" w:cs="Arial"/>
          <w:sz w:val="22"/>
          <w:szCs w:val="22"/>
        </w:rPr>
        <w:tab/>
      </w:r>
      <w:r w:rsidRPr="00AB3F3C">
        <w:rPr>
          <w:rFonts w:ascii="AvenirNext LT Pro LightCn" w:hAnsi="AvenirNext LT Pro LightCn" w:cs="Arial"/>
          <w:sz w:val="22"/>
          <w:szCs w:val="22"/>
        </w:rPr>
        <w:tab/>
        <w:t xml:space="preserve">notifié le </w:t>
      </w:r>
      <w:proofErr w:type="spellStart"/>
      <w:r w:rsidRPr="005B5105">
        <w:rPr>
          <w:rFonts w:ascii="AvenirNext LT Pro LightCn" w:hAnsi="AvenirNext LT Pro LightCn" w:cs="Arial"/>
          <w:color w:val="ED7D31"/>
          <w:sz w:val="22"/>
          <w:szCs w:val="22"/>
        </w:rPr>
        <w:t>xxxx</w:t>
      </w:r>
      <w:proofErr w:type="spellEnd"/>
      <w:r w:rsidRPr="005B5105">
        <w:rPr>
          <w:rFonts w:ascii="AvenirNext LT Pro LightCn" w:hAnsi="AvenirNext LT Pro LightCn" w:cs="Arial"/>
          <w:color w:val="ED7D31"/>
          <w:sz w:val="22"/>
          <w:szCs w:val="22"/>
        </w:rPr>
        <w:t>/</w:t>
      </w:r>
      <w:proofErr w:type="spellStart"/>
      <w:r w:rsidRPr="005B5105">
        <w:rPr>
          <w:rFonts w:ascii="AvenirNext LT Pro LightCn" w:hAnsi="AvenirNext LT Pro LightCn" w:cs="Arial"/>
          <w:color w:val="ED7D31"/>
          <w:sz w:val="22"/>
          <w:szCs w:val="22"/>
        </w:rPr>
        <w:t>xxxxx</w:t>
      </w:r>
      <w:proofErr w:type="spellEnd"/>
      <w:r w:rsidRPr="005B5105">
        <w:rPr>
          <w:rFonts w:ascii="AvenirNext LT Pro LightCn" w:hAnsi="AvenirNext LT Pro LightCn" w:cs="Arial"/>
          <w:color w:val="ED7D31"/>
          <w:sz w:val="22"/>
          <w:szCs w:val="22"/>
        </w:rPr>
        <w:t>/</w:t>
      </w:r>
      <w:proofErr w:type="spellStart"/>
      <w:r w:rsidRPr="005B5105">
        <w:rPr>
          <w:rFonts w:ascii="AvenirNext LT Pro LightCn" w:hAnsi="AvenirNext LT Pro LightCn" w:cs="Arial"/>
          <w:color w:val="ED7D31"/>
          <w:sz w:val="22"/>
          <w:szCs w:val="22"/>
        </w:rPr>
        <w:t>xxxxxx</w:t>
      </w:r>
      <w:proofErr w:type="spellEnd"/>
    </w:p>
    <w:p w:rsidR="00351A56" w:rsidRPr="00AB3F3C" w:rsidRDefault="00351A56" w:rsidP="00351A56">
      <w:pPr>
        <w:spacing w:before="120"/>
        <w:ind w:left="567"/>
        <w:rPr>
          <w:rFonts w:ascii="AvenirNext LT Pro LightCn" w:hAnsi="AvenirNext LT Pro LightCn" w:cs="Arial"/>
          <w:sz w:val="22"/>
          <w:szCs w:val="22"/>
        </w:rPr>
      </w:pPr>
    </w:p>
    <w:p w:rsidR="00351A56" w:rsidRPr="00AB3F3C" w:rsidRDefault="00351A56" w:rsidP="00351A56">
      <w:pPr>
        <w:numPr>
          <w:ilvl w:val="0"/>
          <w:numId w:val="2"/>
        </w:numPr>
        <w:tabs>
          <w:tab w:val="left" w:pos="927"/>
        </w:tabs>
        <w:ind w:left="927"/>
        <w:rPr>
          <w:rFonts w:ascii="AvenirNext LT Pro LightCn" w:hAnsi="AvenirNext LT Pro LightCn" w:cs="Arial"/>
          <w:i/>
          <w:sz w:val="22"/>
          <w:szCs w:val="22"/>
        </w:rPr>
      </w:pPr>
      <w:r w:rsidRPr="00AB3F3C">
        <w:rPr>
          <w:rFonts w:ascii="AvenirNext LT Pro LightCn" w:hAnsi="AvenirNext LT Pro LightCn" w:cs="Arial"/>
          <w:i/>
          <w:sz w:val="22"/>
          <w:szCs w:val="22"/>
        </w:rPr>
        <w:t>Les essais du matériel ci-après ont été réalisés et :</w:t>
      </w:r>
    </w:p>
    <w:p w:rsidR="00351A56" w:rsidRPr="00AB3F3C" w:rsidRDefault="00351A56" w:rsidP="00351A56">
      <w:pPr>
        <w:tabs>
          <w:tab w:val="left" w:pos="5529"/>
        </w:tabs>
        <w:spacing w:before="240" w:after="240"/>
        <w:ind w:left="567"/>
        <w:rPr>
          <w:rFonts w:ascii="AvenirNext LT Pro LightCn" w:hAnsi="AvenirNext LT Pro LightCn" w:cs="Arial"/>
          <w:sz w:val="22"/>
          <w:szCs w:val="22"/>
        </w:rPr>
      </w:pPr>
      <w:r w:rsidRPr="00AB3F3C">
        <w:rPr>
          <w:rFonts w:ascii="AvenirNext LT Pro LightCn" w:hAnsi="AvenirNext LT Pro LightCn"/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B3F3C">
        <w:rPr>
          <w:rFonts w:ascii="AvenirNext LT Pro LightCn" w:hAnsi="AvenirNext LT Pro LightCn"/>
          <w:sz w:val="22"/>
          <w:szCs w:val="22"/>
        </w:rPr>
        <w:instrText xml:space="preserve"> FORMCHECKBOX </w:instrText>
      </w:r>
      <w:r w:rsidRPr="00AB3F3C">
        <w:rPr>
          <w:rFonts w:ascii="AvenirNext LT Pro LightCn" w:hAnsi="AvenirNext LT Pro LightCn"/>
          <w:sz w:val="22"/>
          <w:szCs w:val="22"/>
        </w:rPr>
      </w:r>
      <w:r w:rsidRPr="00AB3F3C">
        <w:rPr>
          <w:rFonts w:ascii="AvenirNext LT Pro LightCn" w:hAnsi="AvenirNext LT Pro LightCn"/>
          <w:sz w:val="22"/>
          <w:szCs w:val="22"/>
        </w:rPr>
        <w:fldChar w:fldCharType="separate"/>
      </w:r>
      <w:r w:rsidRPr="00AB3F3C">
        <w:rPr>
          <w:rFonts w:ascii="AvenirNext LT Pro LightCn" w:hAnsi="AvenirNext LT Pro LightCn"/>
          <w:sz w:val="22"/>
          <w:szCs w:val="22"/>
        </w:rPr>
        <w:fldChar w:fldCharType="end"/>
      </w:r>
      <w:r w:rsidRPr="00AB3F3C">
        <w:rPr>
          <w:rFonts w:ascii="AvenirNext LT Pro LightCn" w:hAnsi="AvenirNext LT Pro LightCn" w:cs="Arial"/>
          <w:sz w:val="22"/>
          <w:szCs w:val="22"/>
        </w:rPr>
        <w:t xml:space="preserve"> </w:t>
      </w:r>
      <w:proofErr w:type="gramStart"/>
      <w:r w:rsidRPr="00AB3F3C">
        <w:rPr>
          <w:rFonts w:ascii="AvenirNext LT Pro LightCn" w:hAnsi="AvenirNext LT Pro LightCn" w:cs="Arial"/>
          <w:sz w:val="22"/>
          <w:szCs w:val="22"/>
        </w:rPr>
        <w:t>se</w:t>
      </w:r>
      <w:proofErr w:type="gramEnd"/>
      <w:r w:rsidRPr="00AB3F3C">
        <w:rPr>
          <w:rFonts w:ascii="AvenirNext LT Pro LightCn" w:hAnsi="AvenirNext LT Pro LightCn" w:cs="Arial"/>
          <w:sz w:val="22"/>
          <w:szCs w:val="22"/>
        </w:rPr>
        <w:t xml:space="preserve"> sont avérés concluants</w:t>
      </w:r>
      <w:r w:rsidRPr="00AB3F3C">
        <w:rPr>
          <w:rFonts w:ascii="AvenirNext LT Pro LightCn" w:hAnsi="AvenirNext LT Pro LightCn" w:cs="Arial"/>
          <w:sz w:val="22"/>
          <w:szCs w:val="22"/>
        </w:rPr>
        <w:tab/>
      </w:r>
      <w:r w:rsidRPr="00AB3F3C">
        <w:rPr>
          <w:rFonts w:ascii="AvenirNext LT Pro LightCn" w:hAnsi="AvenirNext LT Pro LightCn"/>
          <w:sz w:val="22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B3F3C">
        <w:rPr>
          <w:rFonts w:ascii="AvenirNext LT Pro LightCn" w:hAnsi="AvenirNext LT Pro LightCn"/>
          <w:sz w:val="22"/>
          <w:szCs w:val="22"/>
        </w:rPr>
        <w:instrText xml:space="preserve"> FORMCHECKBOX </w:instrText>
      </w:r>
      <w:r w:rsidRPr="00AB3F3C">
        <w:rPr>
          <w:rFonts w:ascii="AvenirNext LT Pro LightCn" w:hAnsi="AvenirNext LT Pro LightCn"/>
          <w:sz w:val="22"/>
          <w:szCs w:val="22"/>
        </w:rPr>
      </w:r>
      <w:r w:rsidRPr="00AB3F3C">
        <w:rPr>
          <w:rFonts w:ascii="AvenirNext LT Pro LightCn" w:hAnsi="AvenirNext LT Pro LightCn"/>
          <w:sz w:val="22"/>
          <w:szCs w:val="22"/>
        </w:rPr>
        <w:fldChar w:fldCharType="separate"/>
      </w:r>
      <w:r w:rsidRPr="00AB3F3C">
        <w:rPr>
          <w:rFonts w:ascii="AvenirNext LT Pro LightCn" w:hAnsi="AvenirNext LT Pro LightCn"/>
          <w:sz w:val="22"/>
          <w:szCs w:val="22"/>
        </w:rPr>
        <w:fldChar w:fldCharType="end"/>
      </w:r>
      <w:r w:rsidRPr="00AB3F3C">
        <w:rPr>
          <w:rFonts w:ascii="AvenirNext LT Pro LightCn" w:hAnsi="AvenirNext LT Pro LightCn" w:cs="Arial"/>
          <w:sz w:val="22"/>
          <w:szCs w:val="22"/>
        </w:rPr>
        <w:t xml:space="preserve"> ne se sont pas avérés concluants</w:t>
      </w:r>
    </w:p>
    <w:p w:rsidR="00351A56" w:rsidRPr="00AB3F3C" w:rsidRDefault="00351A56" w:rsidP="00351A56">
      <w:pPr>
        <w:ind w:left="567"/>
        <w:rPr>
          <w:rFonts w:ascii="AvenirNext LT Pro LightCn" w:hAnsi="AvenirNext LT Pro LightCn" w:cs="Arial"/>
          <w:sz w:val="22"/>
          <w:szCs w:val="22"/>
        </w:rPr>
      </w:pPr>
    </w:p>
    <w:tbl>
      <w:tblPr>
        <w:tblW w:w="9146" w:type="dxa"/>
        <w:tblInd w:w="6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2133"/>
        <w:gridCol w:w="1694"/>
        <w:gridCol w:w="3476"/>
      </w:tblGrid>
      <w:tr w:rsidR="00351A56" w:rsidRPr="00AB3F3C" w:rsidTr="0007492E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:rsidR="00351A56" w:rsidRPr="00AB3F3C" w:rsidRDefault="00351A56" w:rsidP="0007492E">
            <w:pPr>
              <w:keepLines/>
              <w:snapToGrid w:val="0"/>
              <w:jc w:val="center"/>
              <w:rPr>
                <w:rFonts w:ascii="AvenirNext LT Pro LightCn" w:hAnsi="AvenirNext LT Pro LightCn" w:cs="Arial"/>
                <w:b/>
                <w:sz w:val="22"/>
                <w:szCs w:val="22"/>
              </w:rPr>
            </w:pPr>
            <w:r w:rsidRPr="00AB3F3C">
              <w:rPr>
                <w:rFonts w:ascii="AvenirNext LT Pro LightCn" w:hAnsi="AvenirNext LT Pro LightCn" w:cs="Arial"/>
                <w:b/>
                <w:sz w:val="22"/>
                <w:szCs w:val="22"/>
              </w:rPr>
              <w:t>Type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:rsidR="00351A56" w:rsidRPr="00AB3F3C" w:rsidRDefault="00351A56" w:rsidP="0007492E">
            <w:pPr>
              <w:keepLines/>
              <w:snapToGrid w:val="0"/>
              <w:jc w:val="center"/>
              <w:rPr>
                <w:rFonts w:ascii="AvenirNext LT Pro LightCn" w:hAnsi="AvenirNext LT Pro LightCn" w:cs="Arial"/>
                <w:b/>
                <w:sz w:val="22"/>
                <w:szCs w:val="22"/>
              </w:rPr>
            </w:pPr>
            <w:r w:rsidRPr="00AB3F3C">
              <w:rPr>
                <w:rFonts w:ascii="AvenirNext LT Pro LightCn" w:hAnsi="AvenirNext LT Pro LightCn" w:cs="Arial"/>
                <w:b/>
                <w:sz w:val="22"/>
                <w:szCs w:val="22"/>
              </w:rPr>
              <w:t>Modèle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:rsidR="00351A56" w:rsidRPr="00AB3F3C" w:rsidRDefault="00351A56" w:rsidP="0007492E">
            <w:pPr>
              <w:keepLines/>
              <w:snapToGrid w:val="0"/>
              <w:jc w:val="center"/>
              <w:rPr>
                <w:rFonts w:ascii="AvenirNext LT Pro LightCn" w:hAnsi="AvenirNext LT Pro LightCn" w:cs="Arial"/>
                <w:b/>
                <w:sz w:val="22"/>
                <w:szCs w:val="22"/>
              </w:rPr>
            </w:pPr>
            <w:r w:rsidRPr="00AB3F3C">
              <w:rPr>
                <w:rFonts w:ascii="AvenirNext LT Pro LightCn" w:hAnsi="AvenirNext LT Pro LightCn" w:cs="Arial"/>
                <w:b/>
                <w:sz w:val="22"/>
                <w:szCs w:val="22"/>
              </w:rPr>
              <w:t>N° de série / référence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351A56" w:rsidRPr="00AB3F3C" w:rsidRDefault="00351A56" w:rsidP="0007492E">
            <w:pPr>
              <w:keepLines/>
              <w:snapToGrid w:val="0"/>
              <w:jc w:val="center"/>
              <w:rPr>
                <w:rFonts w:ascii="AvenirNext LT Pro LightCn" w:hAnsi="AvenirNext LT Pro LightCn" w:cs="Arial"/>
                <w:b/>
                <w:sz w:val="22"/>
                <w:szCs w:val="22"/>
              </w:rPr>
            </w:pPr>
            <w:r w:rsidRPr="00AB3F3C">
              <w:rPr>
                <w:rFonts w:ascii="AvenirNext LT Pro LightCn" w:hAnsi="AvenirNext LT Pro LightCn" w:cs="Arial"/>
                <w:b/>
                <w:sz w:val="22"/>
                <w:szCs w:val="22"/>
              </w:rPr>
              <w:t>Désignation</w:t>
            </w:r>
          </w:p>
        </w:tc>
      </w:tr>
      <w:tr w:rsidR="00351A56" w:rsidRPr="00AB3F3C" w:rsidTr="0007492E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1A56" w:rsidRPr="00AB3F3C" w:rsidRDefault="00351A56" w:rsidP="0007492E">
            <w:pPr>
              <w:keepLines/>
              <w:rPr>
                <w:rFonts w:ascii="AvenirNext LT Pro LightCn" w:hAnsi="AvenirNext LT Pro LightCn" w:cs="Arial"/>
                <w:sz w:val="22"/>
                <w:szCs w:val="22"/>
              </w:rPr>
            </w:pPr>
          </w:p>
          <w:p w:rsidR="00351A56" w:rsidRPr="00AB3F3C" w:rsidRDefault="00351A56" w:rsidP="0007492E">
            <w:pPr>
              <w:keepLines/>
              <w:rPr>
                <w:rFonts w:ascii="AvenirNext LT Pro LightCn" w:hAnsi="AvenirNext LT Pro LightCn" w:cs="Arial"/>
                <w:sz w:val="22"/>
                <w:szCs w:val="22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1A56" w:rsidRPr="00AB3F3C" w:rsidRDefault="00351A56" w:rsidP="0007492E">
            <w:pPr>
              <w:keepLines/>
              <w:snapToGrid w:val="0"/>
              <w:rPr>
                <w:rFonts w:ascii="AvenirNext LT Pro LightCn" w:hAnsi="AvenirNext LT Pro LightCn" w:cs="Arial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1A56" w:rsidRPr="00AB3F3C" w:rsidRDefault="00351A56" w:rsidP="0007492E">
            <w:pPr>
              <w:keepLines/>
              <w:snapToGrid w:val="0"/>
              <w:rPr>
                <w:rFonts w:ascii="AvenirNext LT Pro LightCn" w:hAnsi="AvenirNext LT Pro LightCn" w:cs="Arial"/>
                <w:sz w:val="22"/>
                <w:szCs w:val="22"/>
              </w:rPr>
            </w:pP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A56" w:rsidRPr="00AB3F3C" w:rsidRDefault="00351A56" w:rsidP="0007492E">
            <w:pPr>
              <w:keepLines/>
              <w:snapToGrid w:val="0"/>
              <w:rPr>
                <w:rFonts w:ascii="AvenirNext LT Pro LightCn" w:hAnsi="AvenirNext LT Pro LightCn" w:cs="Arial"/>
                <w:sz w:val="22"/>
                <w:szCs w:val="22"/>
              </w:rPr>
            </w:pPr>
          </w:p>
        </w:tc>
      </w:tr>
    </w:tbl>
    <w:p w:rsidR="00351A56" w:rsidRPr="00AB3F3C" w:rsidRDefault="00351A56" w:rsidP="00351A56">
      <w:pPr>
        <w:ind w:left="567"/>
        <w:jc w:val="both"/>
        <w:rPr>
          <w:rFonts w:ascii="AvenirNext LT Pro LightCn" w:eastAsia="Arial" w:hAnsi="AvenirNext LT Pro LightCn" w:cs="Arial"/>
          <w:sz w:val="22"/>
          <w:szCs w:val="22"/>
          <w:lang w:eastAsia="ar-SA"/>
        </w:rPr>
      </w:pPr>
    </w:p>
    <w:p w:rsidR="00351A56" w:rsidRPr="00AB3F3C" w:rsidRDefault="00351A56" w:rsidP="00351A56">
      <w:pPr>
        <w:ind w:left="567"/>
        <w:jc w:val="both"/>
        <w:rPr>
          <w:rFonts w:ascii="AvenirNext LT Pro LightCn" w:eastAsia="Arial" w:hAnsi="AvenirNext LT Pro LightCn" w:cs="Arial"/>
          <w:sz w:val="22"/>
          <w:szCs w:val="22"/>
          <w:lang w:eastAsia="ar-SA"/>
        </w:rPr>
      </w:pPr>
      <w:r w:rsidRPr="00AB3F3C">
        <w:rPr>
          <w:rFonts w:ascii="AvenirNext LT Pro LightCn" w:eastAsia="Arial" w:hAnsi="AvenirNext LT Pro LightCn" w:cs="Arial"/>
          <w:sz w:val="22"/>
          <w:szCs w:val="22"/>
          <w:lang w:eastAsia="ar-SA"/>
        </w:rPr>
        <w:t>Etaient présents (noms et qualités des représentants des deux parties) :</w:t>
      </w:r>
    </w:p>
    <w:p w:rsidR="00351A56" w:rsidRPr="00AB3F3C" w:rsidRDefault="00351A56" w:rsidP="00351A56">
      <w:pPr>
        <w:ind w:left="567"/>
        <w:jc w:val="both"/>
        <w:rPr>
          <w:rFonts w:ascii="AvenirNext LT Pro LightCn" w:eastAsia="Arial" w:hAnsi="AvenirNext LT Pro LightCn" w:cs="Arial"/>
          <w:sz w:val="22"/>
          <w:szCs w:val="22"/>
          <w:lang w:eastAsia="ar-SA"/>
        </w:rPr>
      </w:pPr>
      <w:r w:rsidRPr="00AB3F3C">
        <w:rPr>
          <w:rFonts w:ascii="AvenirNext LT Pro LightCn" w:eastAsia="Arial" w:hAnsi="AvenirNext LT Pro LightCn" w:cs="Arial"/>
          <w:sz w:val="22"/>
          <w:szCs w:val="22"/>
          <w:lang w:eastAsia="ar-SA"/>
        </w:rPr>
        <w:t xml:space="preserve">- </w:t>
      </w:r>
    </w:p>
    <w:p w:rsidR="00351A56" w:rsidRPr="00AB3F3C" w:rsidRDefault="00351A56" w:rsidP="00351A56">
      <w:pPr>
        <w:ind w:left="567"/>
        <w:jc w:val="both"/>
        <w:rPr>
          <w:rFonts w:ascii="AvenirNext LT Pro LightCn" w:eastAsia="Arial" w:hAnsi="AvenirNext LT Pro LightCn" w:cs="Arial"/>
          <w:sz w:val="22"/>
          <w:szCs w:val="22"/>
          <w:lang w:eastAsia="ar-SA"/>
        </w:rPr>
      </w:pPr>
      <w:r w:rsidRPr="00AB3F3C">
        <w:rPr>
          <w:rFonts w:ascii="AvenirNext LT Pro LightCn" w:eastAsia="Arial" w:hAnsi="AvenirNext LT Pro LightCn" w:cs="Arial"/>
          <w:sz w:val="22"/>
          <w:szCs w:val="22"/>
          <w:lang w:eastAsia="ar-SA"/>
        </w:rPr>
        <w:t xml:space="preserve">- </w:t>
      </w:r>
    </w:p>
    <w:p w:rsidR="00351A56" w:rsidRPr="00AB3F3C" w:rsidRDefault="00351A56" w:rsidP="00351A56">
      <w:pPr>
        <w:ind w:left="567"/>
        <w:jc w:val="both"/>
        <w:rPr>
          <w:rFonts w:ascii="AvenirNext LT Pro LightCn" w:eastAsia="Arial" w:hAnsi="AvenirNext LT Pro LightCn" w:cs="Arial"/>
          <w:sz w:val="22"/>
          <w:szCs w:val="22"/>
          <w:lang w:eastAsia="ar-SA"/>
        </w:rPr>
      </w:pPr>
      <w:r w:rsidRPr="00AB3F3C">
        <w:rPr>
          <w:rFonts w:ascii="AvenirNext LT Pro LightCn" w:eastAsia="Arial" w:hAnsi="AvenirNext LT Pro LightCn" w:cs="Arial"/>
          <w:sz w:val="22"/>
          <w:szCs w:val="22"/>
          <w:lang w:eastAsia="ar-SA"/>
        </w:rPr>
        <w:t xml:space="preserve">- </w:t>
      </w:r>
      <w:bookmarkStart w:id="0" w:name="_GoBack"/>
      <w:bookmarkEnd w:id="0"/>
    </w:p>
    <w:p w:rsidR="00351A56" w:rsidRPr="00AB3F3C" w:rsidRDefault="00351A56" w:rsidP="00351A56">
      <w:pPr>
        <w:ind w:left="567"/>
        <w:jc w:val="both"/>
        <w:rPr>
          <w:rFonts w:ascii="AvenirNext LT Pro LightCn" w:eastAsia="Arial" w:hAnsi="AvenirNext LT Pro LightCn" w:cs="Arial"/>
          <w:sz w:val="22"/>
          <w:szCs w:val="22"/>
          <w:lang w:eastAsia="ar-SA"/>
        </w:rPr>
      </w:pPr>
      <w:r w:rsidRPr="00AB3F3C">
        <w:rPr>
          <w:rFonts w:ascii="AvenirNext LT Pro LightCn" w:eastAsia="Arial" w:hAnsi="AvenirNext LT Pro LightCn" w:cs="Arial"/>
          <w:sz w:val="22"/>
          <w:szCs w:val="22"/>
          <w:lang w:eastAsia="ar-SA"/>
        </w:rPr>
        <w:t xml:space="preserve">- </w:t>
      </w:r>
    </w:p>
    <w:p w:rsidR="00351A56" w:rsidRDefault="00351A56" w:rsidP="00351A56">
      <w:pPr>
        <w:ind w:left="567"/>
        <w:jc w:val="both"/>
        <w:rPr>
          <w:rFonts w:ascii="AvenirNext LT Pro LightCn" w:eastAsia="Arial" w:hAnsi="AvenirNext LT Pro LightCn" w:cs="Arial"/>
          <w:szCs w:val="24"/>
          <w:lang w:eastAsia="ar-SA"/>
        </w:rPr>
      </w:pPr>
    </w:p>
    <w:p w:rsidR="00351A56" w:rsidRDefault="00351A56" w:rsidP="00351A56">
      <w:pPr>
        <w:ind w:left="567"/>
        <w:jc w:val="both"/>
        <w:rPr>
          <w:rFonts w:ascii="AvenirNext LT Pro LightCn" w:eastAsia="Arial" w:hAnsi="AvenirNext LT Pro LightCn" w:cs="Arial"/>
          <w:szCs w:val="24"/>
          <w:lang w:eastAsia="ar-SA"/>
        </w:rPr>
      </w:pPr>
    </w:p>
    <w:p w:rsidR="00351A56" w:rsidRDefault="00351A56" w:rsidP="00351A56">
      <w:pPr>
        <w:ind w:left="567"/>
        <w:jc w:val="both"/>
        <w:rPr>
          <w:rFonts w:ascii="AvenirNext LT Pro LightCn" w:eastAsia="Arial" w:hAnsi="AvenirNext LT Pro LightCn" w:cs="Arial"/>
          <w:szCs w:val="24"/>
          <w:lang w:eastAsia="ar-SA"/>
        </w:rPr>
      </w:pPr>
    </w:p>
    <w:p w:rsidR="00351A56" w:rsidRDefault="00351A56" w:rsidP="00351A56">
      <w:pPr>
        <w:ind w:left="567"/>
        <w:jc w:val="both"/>
        <w:rPr>
          <w:rFonts w:ascii="AvenirNext LT Pro LightCn" w:eastAsia="Arial" w:hAnsi="AvenirNext LT Pro LightCn" w:cs="Arial"/>
          <w:szCs w:val="24"/>
          <w:lang w:eastAsia="ar-SA"/>
        </w:rPr>
      </w:pPr>
    </w:p>
    <w:p w:rsidR="00351A56" w:rsidRPr="00AB3F3C" w:rsidRDefault="00351A56" w:rsidP="00351A56">
      <w:pPr>
        <w:ind w:left="567"/>
        <w:jc w:val="both"/>
        <w:rPr>
          <w:rFonts w:ascii="AvenirNext LT Pro LightCn" w:eastAsia="Arial" w:hAnsi="AvenirNext LT Pro LightCn" w:cs="Arial"/>
          <w:szCs w:val="24"/>
          <w:lang w:eastAsia="ar-SA"/>
        </w:rPr>
      </w:pPr>
    </w:p>
    <w:p w:rsidR="00351A56" w:rsidRPr="00AB3F3C" w:rsidRDefault="00351A56" w:rsidP="00351A56">
      <w:pPr>
        <w:jc w:val="both"/>
        <w:rPr>
          <w:rFonts w:ascii="AvenirNext LT Pro LightCn" w:eastAsia="Arial" w:hAnsi="AvenirNext LT Pro LightCn" w:cs="Arial"/>
          <w:b/>
          <w:smallCaps/>
          <w:sz w:val="22"/>
          <w:szCs w:val="24"/>
          <w:lang w:eastAsia="ar-SA"/>
        </w:rPr>
      </w:pPr>
      <w:r w:rsidRPr="00AB3F3C">
        <w:rPr>
          <w:rFonts w:ascii="AvenirNext LT Pro LightCn" w:eastAsia="Arial" w:hAnsi="AvenirNext LT Pro LightCn" w:cs="Arial"/>
          <w:b/>
          <w:smallCaps/>
          <w:sz w:val="22"/>
          <w:szCs w:val="24"/>
          <w:u w:val="single"/>
          <w:lang w:eastAsia="ar-SA"/>
        </w:rPr>
        <w:t>Conclusion</w:t>
      </w:r>
      <w:r w:rsidRPr="00AB3F3C">
        <w:rPr>
          <w:rFonts w:ascii="AvenirNext LT Pro LightCn" w:eastAsia="Arial" w:hAnsi="AvenirNext LT Pro LightCn" w:cs="Arial"/>
          <w:b/>
          <w:smallCaps/>
          <w:sz w:val="22"/>
          <w:szCs w:val="24"/>
          <w:lang w:eastAsia="ar-SA"/>
        </w:rPr>
        <w:t> :</w:t>
      </w:r>
    </w:p>
    <w:p w:rsidR="00351A56" w:rsidRPr="00775A0A" w:rsidRDefault="00351A56" w:rsidP="00351A56">
      <w:pPr>
        <w:spacing w:before="120"/>
        <w:jc w:val="both"/>
        <w:rPr>
          <w:rFonts w:ascii="AvenirNext LT Pro LightCn" w:hAnsi="AvenirNext LT Pro LightCn" w:cs="Arial"/>
          <w:sz w:val="22"/>
          <w:szCs w:val="22"/>
        </w:rPr>
      </w:pPr>
      <w:r w:rsidRPr="00775A0A">
        <w:rPr>
          <w:rFonts w:ascii="AvenirNext LT Pro LightCn" w:hAnsi="AvenirNext LT Pro LightCn" w:cs="Arial"/>
          <w:sz w:val="22"/>
          <w:szCs w:val="22"/>
        </w:rPr>
        <w:t xml:space="preserve">A l’issue des opérations de </w:t>
      </w:r>
      <w:r>
        <w:rPr>
          <w:rFonts w:ascii="AvenirNext LT Pro LightCn" w:hAnsi="AvenirNext LT Pro LightCn" w:cs="Arial"/>
          <w:sz w:val="22"/>
          <w:szCs w:val="22"/>
        </w:rPr>
        <w:t>vérification quantitative et qualitative</w:t>
      </w:r>
      <w:r w:rsidRPr="00775A0A">
        <w:rPr>
          <w:rFonts w:ascii="AvenirNext LT Pro LightCn" w:hAnsi="AvenirNext LT Pro LightCn" w:cs="Arial"/>
          <w:sz w:val="22"/>
          <w:szCs w:val="22"/>
        </w:rPr>
        <w:t xml:space="preserve">, </w:t>
      </w:r>
      <w:r>
        <w:rPr>
          <w:rFonts w:ascii="AvenirNext LT Pro LightCn" w:hAnsi="AvenirNext LT Pro LightCn" w:cs="Arial"/>
          <w:sz w:val="22"/>
          <w:szCs w:val="22"/>
        </w:rPr>
        <w:t>le représentant d’INRAE</w:t>
      </w:r>
      <w:r w:rsidRPr="00775A0A">
        <w:rPr>
          <w:rFonts w:ascii="AvenirNext LT Pro LightCn" w:hAnsi="AvenirNext LT Pro LightCn" w:cs="Arial"/>
          <w:sz w:val="22"/>
          <w:szCs w:val="22"/>
        </w:rPr>
        <w:t xml:space="preserve"> décide de :</w:t>
      </w:r>
    </w:p>
    <w:p w:rsidR="00351A56" w:rsidRPr="00B01782" w:rsidRDefault="00351A56" w:rsidP="00351A56">
      <w:pPr>
        <w:jc w:val="both"/>
        <w:rPr>
          <w:rFonts w:ascii="AvenirNext LT Pro LightCn" w:hAnsi="AvenirNext LT Pro LightCn" w:cs="Arial"/>
          <w:i/>
          <w:color w:val="ED7D31"/>
          <w:sz w:val="22"/>
          <w:szCs w:val="22"/>
        </w:rPr>
      </w:pPr>
      <w:r w:rsidRPr="00B01782">
        <w:rPr>
          <w:rFonts w:ascii="AvenirNext LT Pro LightCn" w:hAnsi="AvenirNext LT Pro LightCn" w:cs="Arial"/>
          <w:i/>
          <w:color w:val="ED7D31"/>
          <w:sz w:val="22"/>
          <w:szCs w:val="22"/>
        </w:rPr>
        <w:t>(Cocher la case correspondante et renseigner les sous-rubriques avec précision.)</w:t>
      </w:r>
    </w:p>
    <w:p w:rsidR="00351A56" w:rsidRDefault="00351A56" w:rsidP="00351A56">
      <w:pPr>
        <w:spacing w:before="120"/>
        <w:ind w:left="567"/>
        <w:jc w:val="both"/>
        <w:rPr>
          <w:rFonts w:ascii="AvenirNext LT Pro LightCn" w:hAnsi="AvenirNext LT Pro LightCn" w:cs="Arial"/>
          <w:sz w:val="22"/>
          <w:szCs w:val="22"/>
        </w:rPr>
      </w:pPr>
      <w:r w:rsidRPr="00775A0A">
        <w:rPr>
          <w:rFonts w:ascii="AvenirNext LT Pro LightCn" w:hAnsi="AvenirNext LT Pro LightCn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775A0A">
        <w:rPr>
          <w:rFonts w:ascii="AvenirNext LT Pro LightCn" w:hAnsi="AvenirNext LT Pro LightCn" w:cs="Arial"/>
          <w:sz w:val="22"/>
          <w:szCs w:val="22"/>
        </w:rPr>
        <w:instrText xml:space="preserve"> FORMCHECKBOX </w:instrText>
      </w:r>
      <w:r w:rsidRPr="00775A0A">
        <w:rPr>
          <w:rFonts w:ascii="AvenirNext LT Pro LightCn" w:hAnsi="AvenirNext LT Pro LightCn" w:cs="Arial"/>
          <w:sz w:val="22"/>
          <w:szCs w:val="22"/>
        </w:rPr>
      </w:r>
      <w:r w:rsidRPr="00775A0A">
        <w:rPr>
          <w:rFonts w:ascii="AvenirNext LT Pro LightCn" w:hAnsi="AvenirNext LT Pro LightCn" w:cs="Arial"/>
          <w:sz w:val="22"/>
          <w:szCs w:val="22"/>
        </w:rPr>
        <w:fldChar w:fldCharType="end"/>
      </w:r>
      <w:r w:rsidRPr="00775A0A">
        <w:rPr>
          <w:rFonts w:ascii="AvenirNext LT Pro LightCn" w:hAnsi="AvenirNext LT Pro LightCn" w:cs="Arial"/>
          <w:sz w:val="22"/>
          <w:szCs w:val="22"/>
        </w:rPr>
        <w:tab/>
      </w:r>
      <w:r>
        <w:rPr>
          <w:rFonts w:ascii="AvenirNext LT Pro LightCn" w:hAnsi="AvenirNext LT Pro LightCn" w:cs="Arial"/>
          <w:sz w:val="22"/>
          <w:szCs w:val="22"/>
        </w:rPr>
        <w:t>P</w:t>
      </w:r>
      <w:r w:rsidRPr="00775A0A">
        <w:rPr>
          <w:rFonts w:ascii="AvenirNext LT Pro LightCn" w:hAnsi="AvenirNext LT Pro LightCn" w:cs="Arial"/>
          <w:sz w:val="22"/>
          <w:szCs w:val="22"/>
        </w:rPr>
        <w:t xml:space="preserve">rononcer l’admission </w:t>
      </w:r>
      <w:r>
        <w:rPr>
          <w:rFonts w:ascii="AvenirNext LT Pro LightCn" w:hAnsi="AvenirNext LT Pro LightCn" w:cs="Arial"/>
          <w:sz w:val="22"/>
          <w:szCs w:val="22"/>
        </w:rPr>
        <w:t>du matériel indiqué ci-dessus</w:t>
      </w:r>
      <w:r w:rsidRPr="00775A0A">
        <w:rPr>
          <w:rFonts w:ascii="AvenirNext LT Pro LightCn" w:hAnsi="AvenirNext LT Pro LightCn" w:cs="Arial"/>
          <w:sz w:val="22"/>
          <w:szCs w:val="22"/>
        </w:rPr>
        <w:t> </w:t>
      </w:r>
    </w:p>
    <w:p w:rsidR="00351A56" w:rsidRDefault="00351A56" w:rsidP="00351A56"/>
    <w:p w:rsidR="00351A56" w:rsidRDefault="00351A56" w:rsidP="00351A56">
      <w:pPr>
        <w:spacing w:before="120"/>
        <w:ind w:left="567"/>
        <w:jc w:val="both"/>
        <w:rPr>
          <w:rFonts w:ascii="AvenirNext LT Pro LightCn" w:hAnsi="AvenirNext LT Pro LightCn" w:cs="Arial"/>
          <w:sz w:val="22"/>
          <w:szCs w:val="22"/>
        </w:rPr>
      </w:pPr>
      <w:r w:rsidRPr="00775A0A">
        <w:rPr>
          <w:rFonts w:ascii="AvenirNext LT Pro LightCn" w:hAnsi="AvenirNext LT Pro LightCn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775A0A">
        <w:rPr>
          <w:rFonts w:ascii="AvenirNext LT Pro LightCn" w:hAnsi="AvenirNext LT Pro LightCn" w:cs="Arial"/>
          <w:sz w:val="22"/>
          <w:szCs w:val="22"/>
        </w:rPr>
        <w:instrText xml:space="preserve"> FORMCHECKBOX </w:instrText>
      </w:r>
      <w:r w:rsidRPr="00775A0A">
        <w:rPr>
          <w:rFonts w:ascii="AvenirNext LT Pro LightCn" w:hAnsi="AvenirNext LT Pro LightCn" w:cs="Arial"/>
          <w:sz w:val="22"/>
          <w:szCs w:val="22"/>
        </w:rPr>
      </w:r>
      <w:r w:rsidRPr="00775A0A">
        <w:rPr>
          <w:rFonts w:ascii="AvenirNext LT Pro LightCn" w:hAnsi="AvenirNext LT Pro LightCn" w:cs="Arial"/>
          <w:sz w:val="22"/>
          <w:szCs w:val="22"/>
        </w:rPr>
        <w:fldChar w:fldCharType="end"/>
      </w:r>
      <w:r w:rsidRPr="00775A0A">
        <w:rPr>
          <w:rFonts w:ascii="AvenirNext LT Pro LightCn" w:hAnsi="AvenirNext LT Pro LightCn" w:cs="Arial"/>
          <w:sz w:val="22"/>
          <w:szCs w:val="22"/>
        </w:rPr>
        <w:tab/>
      </w:r>
      <w:r>
        <w:rPr>
          <w:rFonts w:ascii="AvenirNext LT Pro LightCn" w:hAnsi="AvenirNext LT Pro LightCn" w:cs="Arial"/>
          <w:sz w:val="22"/>
          <w:szCs w:val="22"/>
        </w:rPr>
        <w:t>A</w:t>
      </w:r>
      <w:r w:rsidRPr="00775A0A">
        <w:rPr>
          <w:rFonts w:ascii="AvenirNext LT Pro LightCn" w:hAnsi="AvenirNext LT Pro LightCn" w:cs="Arial"/>
          <w:sz w:val="22"/>
          <w:szCs w:val="22"/>
        </w:rPr>
        <w:t xml:space="preserve">journer l’admission </w:t>
      </w:r>
      <w:r>
        <w:rPr>
          <w:rFonts w:ascii="AvenirNext LT Pro LightCn" w:hAnsi="AvenirNext LT Pro LightCn" w:cs="Arial"/>
          <w:sz w:val="22"/>
          <w:szCs w:val="22"/>
        </w:rPr>
        <w:t xml:space="preserve">du matériel indiqué ci-dessus </w:t>
      </w:r>
    </w:p>
    <w:p w:rsidR="00351A56" w:rsidRPr="00775A0A" w:rsidRDefault="00351A56" w:rsidP="00351A56">
      <w:pPr>
        <w:numPr>
          <w:ilvl w:val="0"/>
          <w:numId w:val="3"/>
        </w:numPr>
        <w:tabs>
          <w:tab w:val="num" w:pos="1494"/>
        </w:tabs>
        <w:suppressAutoHyphens w:val="0"/>
        <w:spacing w:before="120"/>
        <w:ind w:left="1491" w:hanging="357"/>
        <w:jc w:val="both"/>
        <w:rPr>
          <w:rFonts w:ascii="AvenirNext LT Pro LightCn" w:hAnsi="AvenirNext LT Pro LightCn" w:cs="Arial"/>
          <w:sz w:val="22"/>
          <w:szCs w:val="22"/>
        </w:rPr>
      </w:pPr>
      <w:r w:rsidRPr="00775A0A">
        <w:rPr>
          <w:rFonts w:ascii="AvenirNext LT Pro LightCn" w:hAnsi="AvenirNext LT Pro LightCn" w:cs="Arial"/>
          <w:sz w:val="22"/>
          <w:szCs w:val="22"/>
        </w:rPr>
        <w:t>Motifs de la décision d’ajournement : ………………………………</w:t>
      </w:r>
      <w:r>
        <w:rPr>
          <w:rFonts w:ascii="AvenirNext LT Pro LightCn" w:hAnsi="AvenirNext LT Pro LightCn" w:cs="Arial"/>
          <w:sz w:val="22"/>
          <w:szCs w:val="22"/>
        </w:rPr>
        <w:t>………………………….</w:t>
      </w:r>
    </w:p>
    <w:p w:rsidR="00351A56" w:rsidRDefault="00351A56" w:rsidP="00351A56">
      <w:pPr>
        <w:numPr>
          <w:ilvl w:val="0"/>
          <w:numId w:val="3"/>
        </w:numPr>
        <w:tabs>
          <w:tab w:val="num" w:pos="1494"/>
        </w:tabs>
        <w:suppressAutoHyphens w:val="0"/>
        <w:spacing w:before="120"/>
        <w:ind w:left="1491" w:hanging="357"/>
        <w:jc w:val="both"/>
        <w:rPr>
          <w:rFonts w:ascii="AvenirNext LT Pro LightCn" w:hAnsi="AvenirNext LT Pro LightCn" w:cs="Arial"/>
          <w:sz w:val="22"/>
          <w:szCs w:val="22"/>
        </w:rPr>
      </w:pPr>
      <w:r w:rsidRPr="00775A0A">
        <w:rPr>
          <w:rFonts w:ascii="AvenirNext LT Pro LightCn" w:hAnsi="AvenirNext LT Pro LightCn" w:cs="Arial"/>
          <w:sz w:val="22"/>
          <w:szCs w:val="22"/>
        </w:rPr>
        <w:t>Mises au point que doit effectuer le titulaire du marché public </w:t>
      </w:r>
      <w:r>
        <w:rPr>
          <w:rFonts w:ascii="AvenirNext LT Pro LightCn" w:hAnsi="AvenirNext LT Pro LightCn" w:cs="Arial"/>
          <w:sz w:val="22"/>
          <w:szCs w:val="22"/>
        </w:rPr>
        <w:t xml:space="preserve">ou nouvelle mise en ordre de marche (MOM) </w:t>
      </w:r>
      <w:r w:rsidRPr="00775A0A">
        <w:rPr>
          <w:rFonts w:ascii="AvenirNext LT Pro LightCn" w:hAnsi="AvenirNext LT Pro LightCn" w:cs="Arial"/>
          <w:sz w:val="22"/>
          <w:szCs w:val="22"/>
        </w:rPr>
        <w:t>: …</w:t>
      </w:r>
      <w:r>
        <w:rPr>
          <w:rFonts w:ascii="AvenirNext LT Pro LightCn" w:hAnsi="AvenirNext LT Pro LightCn" w:cs="Arial"/>
          <w:sz w:val="22"/>
          <w:szCs w:val="22"/>
        </w:rPr>
        <w:t>…………………............................................................................................................</w:t>
      </w:r>
    </w:p>
    <w:p w:rsidR="00351A56" w:rsidRPr="00775A0A" w:rsidRDefault="00351A56" w:rsidP="00351A56">
      <w:pPr>
        <w:numPr>
          <w:ilvl w:val="0"/>
          <w:numId w:val="3"/>
        </w:numPr>
        <w:tabs>
          <w:tab w:val="num" w:pos="2410"/>
        </w:tabs>
        <w:suppressAutoHyphens w:val="0"/>
        <w:spacing w:before="120"/>
        <w:ind w:left="2410" w:hanging="283"/>
        <w:jc w:val="both"/>
        <w:rPr>
          <w:rFonts w:ascii="AvenirNext LT Pro LightCn" w:hAnsi="AvenirNext LT Pro LightCn" w:cs="Arial"/>
          <w:sz w:val="22"/>
          <w:szCs w:val="22"/>
        </w:rPr>
      </w:pPr>
      <w:r w:rsidRPr="00775A0A">
        <w:rPr>
          <w:rFonts w:ascii="AvenirNext LT Pro LightCn" w:hAnsi="AvenirNext LT Pro LightCn" w:cs="Arial"/>
          <w:sz w:val="22"/>
          <w:szCs w:val="22"/>
        </w:rPr>
        <w:t>Délai imparti au titulaire pour présenter les prestations mises au point : …………</w:t>
      </w:r>
      <w:r>
        <w:rPr>
          <w:rFonts w:ascii="AvenirNext LT Pro LightCn" w:hAnsi="AvenirNext LT Pro LightCn" w:cs="Arial"/>
          <w:sz w:val="22"/>
          <w:szCs w:val="22"/>
        </w:rPr>
        <w:t>……………………...</w:t>
      </w:r>
    </w:p>
    <w:p w:rsidR="00351A56" w:rsidRPr="00775A0A" w:rsidRDefault="00351A56" w:rsidP="00351A56">
      <w:pPr>
        <w:numPr>
          <w:ilvl w:val="0"/>
          <w:numId w:val="3"/>
        </w:numPr>
        <w:tabs>
          <w:tab w:val="num" w:pos="2410"/>
        </w:tabs>
        <w:suppressAutoHyphens w:val="0"/>
        <w:spacing w:before="120"/>
        <w:ind w:left="2410" w:hanging="283"/>
        <w:jc w:val="both"/>
        <w:rPr>
          <w:rFonts w:ascii="AvenirNext LT Pro LightCn" w:hAnsi="AvenirNext LT Pro LightCn" w:cs="Arial"/>
          <w:sz w:val="22"/>
          <w:szCs w:val="22"/>
        </w:rPr>
      </w:pPr>
      <w:r w:rsidRPr="00775A0A">
        <w:rPr>
          <w:rFonts w:ascii="AvenirNext LT Pro LightCn" w:hAnsi="AvenirNext LT Pro LightCn" w:cs="Arial"/>
          <w:sz w:val="22"/>
          <w:szCs w:val="22"/>
        </w:rPr>
        <w:t>Délai imparti au titulaire pour faire connaître son acception de la décision d’ajournement : …………</w:t>
      </w:r>
      <w:r>
        <w:rPr>
          <w:rFonts w:ascii="AvenirNext LT Pro LightCn" w:hAnsi="AvenirNext LT Pro LightCn" w:cs="Arial"/>
          <w:sz w:val="22"/>
          <w:szCs w:val="22"/>
        </w:rPr>
        <w:t>…...</w:t>
      </w:r>
    </w:p>
    <w:p w:rsidR="00351A56" w:rsidRPr="00775A0A" w:rsidRDefault="00351A56" w:rsidP="00351A56">
      <w:pPr>
        <w:numPr>
          <w:ilvl w:val="0"/>
          <w:numId w:val="3"/>
        </w:numPr>
        <w:tabs>
          <w:tab w:val="num" w:pos="1494"/>
        </w:tabs>
        <w:suppressAutoHyphens w:val="0"/>
        <w:spacing w:before="120"/>
        <w:ind w:left="1491" w:hanging="357"/>
        <w:jc w:val="both"/>
        <w:rPr>
          <w:rFonts w:ascii="AvenirNext LT Pro LightCn" w:hAnsi="AvenirNext LT Pro LightCn" w:cs="Arial"/>
          <w:sz w:val="22"/>
          <w:szCs w:val="22"/>
        </w:rPr>
      </w:pPr>
      <w:r w:rsidRPr="00775A0A">
        <w:rPr>
          <w:rFonts w:ascii="AvenirNext LT Pro LightCn" w:hAnsi="AvenirNext LT Pro LightCn" w:cs="Arial"/>
          <w:sz w:val="22"/>
          <w:szCs w:val="22"/>
        </w:rPr>
        <w:t xml:space="preserve">Délai prévu pour procéder aux vérifications des prestations, à compter de leur nouvelle présentation par le titulaire : </w:t>
      </w:r>
      <w:r>
        <w:rPr>
          <w:rFonts w:ascii="AvenirNext LT Pro LightCn" w:hAnsi="AvenirNext LT Pro LightCn" w:cs="Arial"/>
          <w:sz w:val="22"/>
          <w:szCs w:val="22"/>
        </w:rPr>
        <w:t>…………………………………………………………………………...</w:t>
      </w:r>
    </w:p>
    <w:p w:rsidR="00351A56" w:rsidRDefault="00351A56" w:rsidP="00351A56">
      <w:pPr>
        <w:numPr>
          <w:ilvl w:val="0"/>
          <w:numId w:val="3"/>
        </w:numPr>
        <w:tabs>
          <w:tab w:val="num" w:pos="1494"/>
        </w:tabs>
        <w:suppressAutoHyphens w:val="0"/>
        <w:spacing w:before="120"/>
        <w:ind w:left="1491" w:hanging="357"/>
        <w:jc w:val="both"/>
        <w:rPr>
          <w:rFonts w:ascii="AvenirNext LT Pro LightCn" w:hAnsi="AvenirNext LT Pro LightCn" w:cs="Arial"/>
          <w:sz w:val="22"/>
          <w:szCs w:val="22"/>
        </w:rPr>
      </w:pPr>
      <w:r w:rsidRPr="00775A0A">
        <w:rPr>
          <w:rFonts w:ascii="AvenirNext LT Pro LightCn" w:hAnsi="AvenirNext LT Pro LightCn" w:cs="Arial"/>
          <w:sz w:val="22"/>
          <w:szCs w:val="22"/>
        </w:rPr>
        <w:t>Délai imparti au titulaire pour enlever les biens, fournitures ou prestations ayant fait l’objet de la décision d’ajournement : …</w:t>
      </w:r>
      <w:r>
        <w:rPr>
          <w:rFonts w:ascii="AvenirNext LT Pro LightCn" w:hAnsi="AvenirNext LT Pro LightCn" w:cs="Arial"/>
          <w:sz w:val="22"/>
          <w:szCs w:val="22"/>
        </w:rPr>
        <w:t>………………………………………………………………</w:t>
      </w:r>
    </w:p>
    <w:p w:rsidR="00351A56" w:rsidRDefault="00351A56" w:rsidP="00351A56">
      <w:pPr>
        <w:suppressAutoHyphens w:val="0"/>
        <w:spacing w:before="40"/>
        <w:jc w:val="both"/>
        <w:rPr>
          <w:rFonts w:ascii="AvenirNext LT Pro LightCn" w:hAnsi="AvenirNext LT Pro LightCn" w:cs="Arial"/>
          <w:sz w:val="22"/>
          <w:szCs w:val="22"/>
        </w:rPr>
      </w:pPr>
    </w:p>
    <w:p w:rsidR="00351A56" w:rsidRPr="00775A0A" w:rsidRDefault="00351A56" w:rsidP="00351A56">
      <w:pPr>
        <w:spacing w:before="120"/>
        <w:ind w:left="567"/>
        <w:jc w:val="both"/>
        <w:rPr>
          <w:rFonts w:ascii="AvenirNext LT Pro LightCn" w:hAnsi="AvenirNext LT Pro LightCn" w:cs="Arial"/>
          <w:sz w:val="22"/>
          <w:szCs w:val="22"/>
        </w:rPr>
      </w:pPr>
      <w:r w:rsidRPr="00775A0A">
        <w:rPr>
          <w:rFonts w:ascii="AvenirNext LT Pro LightCn" w:hAnsi="AvenirNext LT Pro LightCn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775A0A">
        <w:rPr>
          <w:rFonts w:ascii="AvenirNext LT Pro LightCn" w:hAnsi="AvenirNext LT Pro LightCn" w:cs="Arial"/>
          <w:sz w:val="22"/>
          <w:szCs w:val="22"/>
        </w:rPr>
        <w:instrText xml:space="preserve"> FORMCHECKBOX </w:instrText>
      </w:r>
      <w:r w:rsidRPr="00775A0A">
        <w:rPr>
          <w:rFonts w:ascii="AvenirNext LT Pro LightCn" w:hAnsi="AvenirNext LT Pro LightCn" w:cs="Arial"/>
          <w:sz w:val="22"/>
          <w:szCs w:val="22"/>
        </w:rPr>
      </w:r>
      <w:r w:rsidRPr="00775A0A">
        <w:rPr>
          <w:rFonts w:ascii="AvenirNext LT Pro LightCn" w:hAnsi="AvenirNext LT Pro LightCn" w:cs="Arial"/>
          <w:sz w:val="22"/>
          <w:szCs w:val="22"/>
        </w:rPr>
        <w:fldChar w:fldCharType="end"/>
      </w:r>
      <w:r w:rsidRPr="00775A0A">
        <w:rPr>
          <w:rFonts w:ascii="AvenirNext LT Pro LightCn" w:hAnsi="AvenirNext LT Pro LightCn" w:cs="Arial"/>
          <w:sz w:val="22"/>
          <w:szCs w:val="22"/>
        </w:rPr>
        <w:tab/>
      </w:r>
      <w:r>
        <w:rPr>
          <w:rFonts w:ascii="AvenirNext LT Pro LightCn" w:hAnsi="AvenirNext LT Pro LightCn" w:cs="Arial"/>
          <w:sz w:val="22"/>
          <w:szCs w:val="22"/>
        </w:rPr>
        <w:t>A</w:t>
      </w:r>
      <w:r w:rsidRPr="00775A0A">
        <w:rPr>
          <w:rFonts w:ascii="AvenirNext LT Pro LightCn" w:hAnsi="AvenirNext LT Pro LightCn" w:cs="Arial"/>
          <w:sz w:val="22"/>
          <w:szCs w:val="22"/>
        </w:rPr>
        <w:t>dmettre les prestations suivantes avec réfaction :</w:t>
      </w:r>
    </w:p>
    <w:p w:rsidR="00351A56" w:rsidRPr="00775A0A" w:rsidRDefault="00351A56" w:rsidP="00351A56">
      <w:pPr>
        <w:numPr>
          <w:ilvl w:val="0"/>
          <w:numId w:val="4"/>
        </w:numPr>
        <w:tabs>
          <w:tab w:val="clear" w:pos="720"/>
          <w:tab w:val="num" w:pos="1560"/>
        </w:tabs>
        <w:suppressAutoHyphens w:val="0"/>
        <w:spacing w:before="120"/>
        <w:ind w:left="1559" w:hanging="425"/>
        <w:jc w:val="both"/>
        <w:rPr>
          <w:rFonts w:ascii="AvenirNext LT Pro LightCn" w:hAnsi="AvenirNext LT Pro LightCn" w:cs="Arial"/>
          <w:sz w:val="22"/>
          <w:szCs w:val="22"/>
        </w:rPr>
      </w:pPr>
      <w:r w:rsidRPr="00775A0A">
        <w:rPr>
          <w:rFonts w:ascii="AvenirNext LT Pro LightCn" w:hAnsi="AvenirNext LT Pro LightCn" w:cs="Arial"/>
          <w:sz w:val="22"/>
          <w:szCs w:val="22"/>
        </w:rPr>
        <w:t>Motifs de la décision d’admission avec réfaction : ……………………</w:t>
      </w:r>
      <w:r>
        <w:rPr>
          <w:rFonts w:ascii="AvenirNext LT Pro LightCn" w:hAnsi="AvenirNext LT Pro LightCn" w:cs="Arial"/>
          <w:sz w:val="22"/>
          <w:szCs w:val="22"/>
        </w:rPr>
        <w:t>…………………………….</w:t>
      </w:r>
    </w:p>
    <w:p w:rsidR="00351A56" w:rsidRPr="00775A0A" w:rsidRDefault="00351A56" w:rsidP="00351A56">
      <w:pPr>
        <w:numPr>
          <w:ilvl w:val="0"/>
          <w:numId w:val="5"/>
        </w:numPr>
        <w:tabs>
          <w:tab w:val="clear" w:pos="1434"/>
          <w:tab w:val="num" w:pos="1560"/>
        </w:tabs>
        <w:suppressAutoHyphens w:val="0"/>
        <w:spacing w:before="120"/>
        <w:ind w:left="1559" w:hanging="425"/>
        <w:jc w:val="both"/>
        <w:rPr>
          <w:rFonts w:ascii="AvenirNext LT Pro LightCn" w:hAnsi="AvenirNext LT Pro LightCn" w:cs="Arial"/>
          <w:sz w:val="22"/>
          <w:szCs w:val="22"/>
        </w:rPr>
      </w:pPr>
      <w:r w:rsidRPr="00775A0A">
        <w:rPr>
          <w:rFonts w:ascii="AvenirNext LT Pro LightCn" w:hAnsi="AvenirNext LT Pro LightCn" w:cs="Arial"/>
          <w:sz w:val="22"/>
          <w:szCs w:val="22"/>
        </w:rPr>
        <w:t>Montant de la réfaction proposée : ……………</w:t>
      </w:r>
      <w:r>
        <w:rPr>
          <w:rFonts w:ascii="AvenirNext LT Pro LightCn" w:hAnsi="AvenirNext LT Pro LightCn" w:cs="Arial"/>
          <w:sz w:val="22"/>
          <w:szCs w:val="22"/>
        </w:rPr>
        <w:t>……………………………………………………</w:t>
      </w:r>
    </w:p>
    <w:p w:rsidR="00351A56" w:rsidRDefault="00351A56" w:rsidP="00351A56">
      <w:pPr>
        <w:numPr>
          <w:ilvl w:val="0"/>
          <w:numId w:val="5"/>
        </w:numPr>
        <w:tabs>
          <w:tab w:val="clear" w:pos="1434"/>
          <w:tab w:val="num" w:pos="1560"/>
        </w:tabs>
        <w:suppressAutoHyphens w:val="0"/>
        <w:spacing w:before="120"/>
        <w:ind w:left="1559" w:hanging="425"/>
        <w:jc w:val="both"/>
        <w:rPr>
          <w:rFonts w:ascii="AvenirNext LT Pro LightCn" w:hAnsi="AvenirNext LT Pro LightCn" w:cs="Arial"/>
          <w:sz w:val="22"/>
          <w:szCs w:val="22"/>
        </w:rPr>
      </w:pPr>
      <w:r w:rsidRPr="00775A0A">
        <w:rPr>
          <w:rFonts w:ascii="AvenirNext LT Pro LightCn" w:hAnsi="AvenirNext LT Pro LightCn" w:cs="Arial"/>
          <w:sz w:val="22"/>
          <w:szCs w:val="22"/>
        </w:rPr>
        <w:t>Délai imparti au titulaire pour présenter ses observations : …………</w:t>
      </w:r>
      <w:r>
        <w:rPr>
          <w:rFonts w:ascii="AvenirNext LT Pro LightCn" w:hAnsi="AvenirNext LT Pro LightCn" w:cs="Arial"/>
          <w:sz w:val="22"/>
          <w:szCs w:val="22"/>
        </w:rPr>
        <w:t>……………………………….</w:t>
      </w:r>
    </w:p>
    <w:p w:rsidR="00351A56" w:rsidRPr="00775A0A" w:rsidRDefault="00351A56" w:rsidP="00351A56">
      <w:pPr>
        <w:suppressAutoHyphens w:val="0"/>
        <w:spacing w:before="40"/>
        <w:jc w:val="both"/>
        <w:rPr>
          <w:rFonts w:ascii="AvenirNext LT Pro LightCn" w:hAnsi="AvenirNext LT Pro LightCn" w:cs="Arial"/>
          <w:sz w:val="22"/>
          <w:szCs w:val="22"/>
        </w:rPr>
      </w:pPr>
    </w:p>
    <w:p w:rsidR="00351A56" w:rsidRPr="00775A0A" w:rsidRDefault="00351A56" w:rsidP="00351A56">
      <w:pPr>
        <w:spacing w:before="120"/>
        <w:ind w:left="567"/>
        <w:jc w:val="both"/>
        <w:rPr>
          <w:rFonts w:ascii="AvenirNext LT Pro LightCn" w:hAnsi="AvenirNext LT Pro LightCn" w:cs="Arial"/>
          <w:sz w:val="22"/>
          <w:szCs w:val="22"/>
        </w:rPr>
      </w:pPr>
      <w:r w:rsidRPr="00775A0A">
        <w:rPr>
          <w:rFonts w:ascii="AvenirNext LT Pro LightCn" w:hAnsi="AvenirNext LT Pro LightCn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775A0A">
        <w:rPr>
          <w:rFonts w:ascii="AvenirNext LT Pro LightCn" w:hAnsi="AvenirNext LT Pro LightCn" w:cs="Arial"/>
          <w:sz w:val="22"/>
          <w:szCs w:val="22"/>
        </w:rPr>
        <w:instrText xml:space="preserve"> FORMCHECKBOX </w:instrText>
      </w:r>
      <w:r w:rsidRPr="00775A0A">
        <w:rPr>
          <w:rFonts w:ascii="AvenirNext LT Pro LightCn" w:hAnsi="AvenirNext LT Pro LightCn" w:cs="Arial"/>
          <w:sz w:val="22"/>
          <w:szCs w:val="22"/>
        </w:rPr>
      </w:r>
      <w:r w:rsidRPr="00775A0A">
        <w:rPr>
          <w:rFonts w:ascii="AvenirNext LT Pro LightCn" w:hAnsi="AvenirNext LT Pro LightCn" w:cs="Arial"/>
          <w:sz w:val="22"/>
          <w:szCs w:val="22"/>
        </w:rPr>
        <w:fldChar w:fldCharType="end"/>
      </w:r>
      <w:r w:rsidRPr="00775A0A">
        <w:rPr>
          <w:rFonts w:ascii="AvenirNext LT Pro LightCn" w:hAnsi="AvenirNext LT Pro LightCn" w:cs="Arial"/>
          <w:sz w:val="22"/>
          <w:szCs w:val="22"/>
        </w:rPr>
        <w:tab/>
      </w:r>
      <w:r>
        <w:rPr>
          <w:rFonts w:ascii="AvenirNext LT Pro LightCn" w:hAnsi="AvenirNext LT Pro LightCn" w:cs="Arial"/>
          <w:sz w:val="22"/>
          <w:szCs w:val="22"/>
        </w:rPr>
        <w:t>R</w:t>
      </w:r>
      <w:r w:rsidRPr="00775A0A">
        <w:rPr>
          <w:rFonts w:ascii="AvenirNext LT Pro LightCn" w:hAnsi="AvenirNext LT Pro LightCn" w:cs="Arial"/>
          <w:sz w:val="22"/>
          <w:szCs w:val="22"/>
        </w:rPr>
        <w:t>ejeter les prestations suivantes :</w:t>
      </w:r>
    </w:p>
    <w:p w:rsidR="00351A56" w:rsidRPr="00775A0A" w:rsidRDefault="00351A56" w:rsidP="00351A56">
      <w:pPr>
        <w:numPr>
          <w:ilvl w:val="0"/>
          <w:numId w:val="6"/>
        </w:numPr>
        <w:tabs>
          <w:tab w:val="clear" w:pos="720"/>
          <w:tab w:val="num" w:pos="1560"/>
        </w:tabs>
        <w:suppressAutoHyphens w:val="0"/>
        <w:spacing w:before="120"/>
        <w:ind w:left="1559" w:hanging="425"/>
        <w:jc w:val="both"/>
        <w:rPr>
          <w:rFonts w:ascii="AvenirNext LT Pro LightCn" w:hAnsi="AvenirNext LT Pro LightCn" w:cs="Arial"/>
          <w:sz w:val="22"/>
          <w:szCs w:val="22"/>
        </w:rPr>
      </w:pPr>
      <w:r w:rsidRPr="00775A0A">
        <w:rPr>
          <w:rFonts w:ascii="AvenirNext LT Pro LightCn" w:hAnsi="AvenirNext LT Pro LightCn" w:cs="Arial"/>
          <w:sz w:val="22"/>
          <w:szCs w:val="22"/>
        </w:rPr>
        <w:t>Motifs de la décision de rejet : …………………</w:t>
      </w:r>
      <w:r>
        <w:rPr>
          <w:rFonts w:ascii="AvenirNext LT Pro LightCn" w:hAnsi="AvenirNext LT Pro LightCn" w:cs="Arial"/>
          <w:sz w:val="22"/>
          <w:szCs w:val="22"/>
        </w:rPr>
        <w:t>………………………………………...</w:t>
      </w:r>
      <w:r>
        <w:rPr>
          <w:rFonts w:ascii="AvenirNext LT Pro LightCn" w:hAnsi="AvenirNext LT Pro LightCn" w:cs="Arial"/>
          <w:sz w:val="22"/>
          <w:szCs w:val="22"/>
        </w:rPr>
        <w:t>...............</w:t>
      </w:r>
    </w:p>
    <w:p w:rsidR="00351A56" w:rsidRPr="00775A0A" w:rsidRDefault="00351A56" w:rsidP="00351A56">
      <w:pPr>
        <w:numPr>
          <w:ilvl w:val="0"/>
          <w:numId w:val="6"/>
        </w:numPr>
        <w:tabs>
          <w:tab w:val="clear" w:pos="720"/>
          <w:tab w:val="num" w:pos="1560"/>
        </w:tabs>
        <w:suppressAutoHyphens w:val="0"/>
        <w:spacing w:before="120"/>
        <w:ind w:left="1559" w:hanging="425"/>
        <w:jc w:val="both"/>
        <w:rPr>
          <w:rFonts w:ascii="AvenirNext LT Pro LightCn" w:hAnsi="AvenirNext LT Pro LightCn" w:cs="Arial"/>
          <w:sz w:val="22"/>
          <w:szCs w:val="22"/>
        </w:rPr>
      </w:pPr>
      <w:r w:rsidRPr="00775A0A">
        <w:rPr>
          <w:rFonts w:ascii="AvenirNext LT Pro LightCn" w:hAnsi="AvenirNext LT Pro LightCn" w:cs="Arial"/>
          <w:sz w:val="22"/>
          <w:szCs w:val="22"/>
        </w:rPr>
        <w:t>Délai imparti au titulaire pour présenter ses observations : …………</w:t>
      </w:r>
      <w:r>
        <w:rPr>
          <w:rFonts w:ascii="AvenirNext LT Pro LightCn" w:hAnsi="AvenirNext LT Pro LightCn" w:cs="Arial"/>
          <w:sz w:val="22"/>
          <w:szCs w:val="22"/>
        </w:rPr>
        <w:t>……………………………</w:t>
      </w:r>
      <w:r>
        <w:rPr>
          <w:rFonts w:ascii="AvenirNext LT Pro LightCn" w:hAnsi="AvenirNext LT Pro LightCn" w:cs="Arial"/>
          <w:sz w:val="22"/>
          <w:szCs w:val="22"/>
        </w:rPr>
        <w:t>…</w:t>
      </w:r>
    </w:p>
    <w:p w:rsidR="00351A56" w:rsidRPr="00775A0A" w:rsidRDefault="00351A56" w:rsidP="00351A56">
      <w:pPr>
        <w:numPr>
          <w:ilvl w:val="0"/>
          <w:numId w:val="6"/>
        </w:numPr>
        <w:tabs>
          <w:tab w:val="clear" w:pos="720"/>
          <w:tab w:val="num" w:pos="1560"/>
        </w:tabs>
        <w:suppressAutoHyphens w:val="0"/>
        <w:spacing w:before="120"/>
        <w:ind w:left="1559" w:hanging="425"/>
        <w:jc w:val="both"/>
        <w:rPr>
          <w:rFonts w:ascii="AvenirNext LT Pro LightCn" w:hAnsi="AvenirNext LT Pro LightCn" w:cs="Arial"/>
          <w:sz w:val="22"/>
          <w:szCs w:val="22"/>
        </w:rPr>
      </w:pPr>
      <w:r w:rsidRPr="00775A0A">
        <w:rPr>
          <w:rFonts w:ascii="AvenirNext LT Pro LightCn" w:hAnsi="AvenirNext LT Pro LightCn" w:cs="Arial"/>
          <w:sz w:val="22"/>
          <w:szCs w:val="22"/>
        </w:rPr>
        <w:t>Délai imparti au titulaire pour exécuter à nouveau les prestations : …………</w:t>
      </w:r>
      <w:r>
        <w:rPr>
          <w:rFonts w:ascii="AvenirNext LT Pro LightCn" w:hAnsi="AvenirNext LT Pro LightCn" w:cs="Arial"/>
          <w:sz w:val="22"/>
          <w:szCs w:val="22"/>
        </w:rPr>
        <w:t>……………………….</w:t>
      </w:r>
    </w:p>
    <w:p w:rsidR="00351A56" w:rsidRDefault="00351A56" w:rsidP="00351A56">
      <w:pPr>
        <w:numPr>
          <w:ilvl w:val="0"/>
          <w:numId w:val="6"/>
        </w:numPr>
        <w:tabs>
          <w:tab w:val="clear" w:pos="720"/>
          <w:tab w:val="num" w:pos="1560"/>
        </w:tabs>
        <w:suppressAutoHyphens w:val="0"/>
        <w:spacing w:before="120"/>
        <w:ind w:left="1559" w:hanging="425"/>
        <w:jc w:val="both"/>
        <w:rPr>
          <w:rFonts w:ascii="AvenirNext LT Pro LightCn" w:hAnsi="AvenirNext LT Pro LightCn" w:cs="Arial"/>
          <w:sz w:val="22"/>
          <w:szCs w:val="22"/>
        </w:rPr>
      </w:pPr>
      <w:r w:rsidRPr="00775A0A">
        <w:rPr>
          <w:rFonts w:ascii="AvenirNext LT Pro LightCn" w:hAnsi="AvenirNext LT Pro LightCn" w:cs="Arial"/>
          <w:sz w:val="22"/>
          <w:szCs w:val="22"/>
        </w:rPr>
        <w:t>Délai imparti au titulaire pour enlever les prestations rejetées : ………</w:t>
      </w:r>
      <w:r>
        <w:rPr>
          <w:rFonts w:ascii="AvenirNext LT Pro LightCn" w:hAnsi="AvenirNext LT Pro LightCn" w:cs="Arial"/>
          <w:sz w:val="22"/>
          <w:szCs w:val="22"/>
        </w:rPr>
        <w:t>………………………</w:t>
      </w:r>
      <w:proofErr w:type="gramStart"/>
      <w:r>
        <w:rPr>
          <w:rFonts w:ascii="AvenirNext LT Pro LightCn" w:hAnsi="AvenirNext LT Pro LightCn" w:cs="Arial"/>
          <w:sz w:val="22"/>
          <w:szCs w:val="22"/>
        </w:rPr>
        <w:t>…….</w:t>
      </w:r>
      <w:proofErr w:type="gramEnd"/>
      <w:r>
        <w:rPr>
          <w:rFonts w:ascii="AvenirNext LT Pro LightCn" w:hAnsi="AvenirNext LT Pro LightCn" w:cs="Arial"/>
          <w:sz w:val="22"/>
          <w:szCs w:val="22"/>
        </w:rPr>
        <w:t>.</w:t>
      </w:r>
    </w:p>
    <w:p w:rsidR="00351A56" w:rsidRDefault="00351A56" w:rsidP="00351A56">
      <w:pPr>
        <w:suppressAutoHyphens w:val="0"/>
        <w:spacing w:before="120"/>
        <w:jc w:val="both"/>
        <w:rPr>
          <w:rFonts w:ascii="AvenirNext LT Pro LightCn" w:hAnsi="AvenirNext LT Pro LightCn" w:cs="Arial"/>
          <w:sz w:val="22"/>
          <w:szCs w:val="22"/>
        </w:rPr>
      </w:pPr>
    </w:p>
    <w:p w:rsidR="00351A56" w:rsidRPr="00AB3F3C" w:rsidRDefault="00351A56" w:rsidP="00351A56">
      <w:pPr>
        <w:rPr>
          <w:rFonts w:ascii="AvenirNext LT Pro LightCn" w:hAnsi="AvenirNext LT Pro LightCn" w:cs="Arial"/>
          <w:sz w:val="22"/>
          <w:szCs w:val="22"/>
        </w:rPr>
      </w:pPr>
    </w:p>
    <w:p w:rsidR="00351A56" w:rsidRDefault="00351A56" w:rsidP="00351A56">
      <w:pPr>
        <w:jc w:val="right"/>
        <w:rPr>
          <w:rFonts w:ascii="AvenirNext LT Pro LightCn" w:hAnsi="AvenirNext LT Pro LightCn" w:cs="Arial"/>
          <w:sz w:val="22"/>
          <w:szCs w:val="22"/>
        </w:rPr>
      </w:pPr>
      <w:r w:rsidRPr="00AB3F3C">
        <w:rPr>
          <w:rFonts w:ascii="AvenirNext LT Pro LightCn" w:hAnsi="AvenirNext LT Pro LightCn" w:cs="Arial"/>
          <w:sz w:val="22"/>
          <w:szCs w:val="22"/>
        </w:rPr>
        <w:t>Fait à …………………</w:t>
      </w:r>
      <w:proofErr w:type="gramStart"/>
      <w:r w:rsidRPr="00AB3F3C">
        <w:rPr>
          <w:rFonts w:ascii="AvenirNext LT Pro LightCn" w:hAnsi="AvenirNext LT Pro LightCn" w:cs="Arial"/>
          <w:sz w:val="22"/>
          <w:szCs w:val="22"/>
        </w:rPr>
        <w:t>…….</w:t>
      </w:r>
      <w:proofErr w:type="gramEnd"/>
      <w:r w:rsidRPr="00AB3F3C">
        <w:rPr>
          <w:rFonts w:ascii="AvenirNext LT Pro LightCn" w:hAnsi="AvenirNext LT Pro LightCn" w:cs="Arial"/>
          <w:sz w:val="22"/>
          <w:szCs w:val="22"/>
        </w:rPr>
        <w:t>.,  en un seul original, le __/__/____</w:t>
      </w:r>
    </w:p>
    <w:p w:rsidR="00351A56" w:rsidRDefault="00351A56" w:rsidP="00351A56">
      <w:pPr>
        <w:jc w:val="right"/>
        <w:rPr>
          <w:rFonts w:ascii="AvenirNext LT Pro LightCn" w:hAnsi="AvenirNext LT Pro LightCn" w:cs="Arial"/>
          <w:sz w:val="22"/>
          <w:szCs w:val="22"/>
        </w:rPr>
      </w:pPr>
    </w:p>
    <w:p w:rsidR="00351A56" w:rsidRDefault="00351A56" w:rsidP="00351A56">
      <w:pPr>
        <w:jc w:val="right"/>
        <w:rPr>
          <w:rFonts w:ascii="AvenirNext LT Pro LightCn" w:hAnsi="AvenirNext LT Pro LightCn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5"/>
        <w:gridCol w:w="4667"/>
      </w:tblGrid>
      <w:tr w:rsidR="00351A56" w:rsidRPr="006B3B75" w:rsidTr="0007492E">
        <w:tc>
          <w:tcPr>
            <w:tcW w:w="5172" w:type="dxa"/>
            <w:shd w:val="clear" w:color="auto" w:fill="auto"/>
          </w:tcPr>
          <w:p w:rsidR="00351A56" w:rsidRPr="006B3B75" w:rsidRDefault="00351A56" w:rsidP="0007492E">
            <w:pPr>
              <w:jc w:val="center"/>
              <w:rPr>
                <w:rFonts w:ascii="AvenirNext LT Pro LightCn" w:hAnsi="AvenirNext LT Pro LightCn" w:cs="Arial"/>
                <w:sz w:val="22"/>
                <w:szCs w:val="22"/>
              </w:rPr>
            </w:pPr>
          </w:p>
        </w:tc>
        <w:tc>
          <w:tcPr>
            <w:tcW w:w="5172" w:type="dxa"/>
            <w:shd w:val="clear" w:color="auto" w:fill="auto"/>
          </w:tcPr>
          <w:p w:rsidR="00351A56" w:rsidRPr="006B3B75" w:rsidRDefault="00351A56" w:rsidP="0007492E">
            <w:pPr>
              <w:jc w:val="center"/>
              <w:rPr>
                <w:rFonts w:ascii="AvenirNext LT Pro LightCn" w:hAnsi="AvenirNext LT Pro LightCn" w:cs="Arial"/>
                <w:sz w:val="22"/>
                <w:szCs w:val="22"/>
              </w:rPr>
            </w:pPr>
            <w:r w:rsidRPr="006B3B75">
              <w:rPr>
                <w:rFonts w:ascii="AvenirNext LT Pro LightCn" w:hAnsi="AvenirNext LT Pro LightCn" w:cs="Arial"/>
                <w:sz w:val="22"/>
                <w:szCs w:val="22"/>
              </w:rPr>
              <w:t>Le représentant du pouvoir adjudicateur,</w:t>
            </w:r>
          </w:p>
          <w:p w:rsidR="00351A56" w:rsidRPr="006B3B75" w:rsidRDefault="00351A56" w:rsidP="0007492E">
            <w:pPr>
              <w:jc w:val="center"/>
              <w:rPr>
                <w:rFonts w:ascii="AvenirNext LT Pro LightCn" w:hAnsi="AvenirNext LT Pro LightCn" w:cs="Arial"/>
                <w:sz w:val="22"/>
                <w:szCs w:val="22"/>
              </w:rPr>
            </w:pPr>
            <w:r w:rsidRPr="006B3B75">
              <w:rPr>
                <w:rFonts w:ascii="AvenirNext LT Pro LightCn" w:hAnsi="AvenirNext LT Pro LightCn" w:cs="Arial"/>
                <w:sz w:val="22"/>
                <w:szCs w:val="22"/>
              </w:rPr>
              <w:t xml:space="preserve">INRAE - Centre </w:t>
            </w:r>
            <w:proofErr w:type="spellStart"/>
            <w:r w:rsidRPr="006B3B75">
              <w:rPr>
                <w:rFonts w:ascii="AvenirNext LT Pro LightCn" w:hAnsi="AvenirNext LT Pro LightCn" w:cs="Arial"/>
                <w:color w:val="ED7D31"/>
                <w:sz w:val="22"/>
                <w:szCs w:val="22"/>
              </w:rPr>
              <w:t>xxxxxxxxxxxxxxxxxxx</w:t>
            </w:r>
            <w:proofErr w:type="spellEnd"/>
          </w:p>
          <w:p w:rsidR="00351A56" w:rsidRPr="006B3B75" w:rsidRDefault="00351A56" w:rsidP="0007492E">
            <w:pPr>
              <w:jc w:val="center"/>
              <w:rPr>
                <w:rFonts w:ascii="AvenirNext LT Pro LightCn" w:hAnsi="AvenirNext LT Pro LightCn" w:cs="Arial"/>
                <w:sz w:val="22"/>
                <w:szCs w:val="22"/>
              </w:rPr>
            </w:pPr>
            <w:r w:rsidRPr="006B3B75">
              <w:rPr>
                <w:rFonts w:ascii="AvenirNext LT Pro LightCn" w:hAnsi="AvenirNext LT Pro LightCn" w:cs="Arial"/>
                <w:sz w:val="22"/>
                <w:szCs w:val="22"/>
              </w:rPr>
              <w:t xml:space="preserve">Pour </w:t>
            </w:r>
            <w:proofErr w:type="spellStart"/>
            <w:r w:rsidRPr="006B3B75">
              <w:rPr>
                <w:rFonts w:ascii="AvenirNext LT Pro LightCn" w:hAnsi="AvenirNext LT Pro LightCn" w:cs="Arial"/>
                <w:color w:val="ED7D31"/>
                <w:sz w:val="22"/>
                <w:szCs w:val="22"/>
              </w:rPr>
              <w:t>xxxxxxxxxxxxxx</w:t>
            </w:r>
            <w:proofErr w:type="spellEnd"/>
            <w:r w:rsidRPr="006B3B75">
              <w:rPr>
                <w:rFonts w:ascii="AvenirNext LT Pro LightCn" w:hAnsi="AvenirNext LT Pro LightCn" w:cs="Arial"/>
                <w:sz w:val="22"/>
                <w:szCs w:val="22"/>
              </w:rPr>
              <w:t xml:space="preserve"> et par délégation</w:t>
            </w:r>
          </w:p>
          <w:p w:rsidR="00351A56" w:rsidRPr="006B3B75" w:rsidRDefault="00351A56" w:rsidP="0007492E">
            <w:pPr>
              <w:jc w:val="center"/>
              <w:rPr>
                <w:rFonts w:ascii="AvenirNext LT Pro LightCn" w:hAnsi="AvenirNext LT Pro LightCn" w:cs="Arial"/>
                <w:color w:val="ED7D31"/>
                <w:sz w:val="22"/>
                <w:szCs w:val="22"/>
              </w:rPr>
            </w:pPr>
            <w:proofErr w:type="spellStart"/>
            <w:proofErr w:type="gramStart"/>
            <w:r w:rsidRPr="006B3B75">
              <w:rPr>
                <w:rFonts w:ascii="AvenirNext LT Pro LightCn" w:hAnsi="AvenirNext LT Pro LightCn" w:cs="Arial"/>
                <w:color w:val="ED7D31"/>
                <w:sz w:val="22"/>
                <w:szCs w:val="22"/>
              </w:rPr>
              <w:t>xxxxxxxxxxxxxxxxxx</w:t>
            </w:r>
            <w:proofErr w:type="spellEnd"/>
            <w:proofErr w:type="gramEnd"/>
          </w:p>
          <w:p w:rsidR="00351A56" w:rsidRPr="006B3B75" w:rsidRDefault="00351A56" w:rsidP="0007492E">
            <w:pPr>
              <w:jc w:val="center"/>
              <w:rPr>
                <w:rFonts w:ascii="AvenirNext LT Pro LightCn" w:hAnsi="AvenirNext LT Pro LightCn" w:cs="Arial"/>
                <w:sz w:val="22"/>
                <w:szCs w:val="22"/>
              </w:rPr>
            </w:pPr>
            <w:proofErr w:type="spellStart"/>
            <w:proofErr w:type="gramStart"/>
            <w:r w:rsidRPr="006B3B75">
              <w:rPr>
                <w:rFonts w:ascii="AvenirNext LT Pro LightCn" w:hAnsi="AvenirNext LT Pro LightCn" w:cs="Arial"/>
                <w:color w:val="ED7D31"/>
                <w:sz w:val="22"/>
                <w:szCs w:val="22"/>
              </w:rPr>
              <w:t>xxxxxxxxxxxxxxxxxxxxx</w:t>
            </w:r>
            <w:proofErr w:type="spellEnd"/>
            <w:proofErr w:type="gramEnd"/>
          </w:p>
        </w:tc>
      </w:tr>
    </w:tbl>
    <w:p w:rsidR="00351A56" w:rsidRDefault="00351A56" w:rsidP="00351A56">
      <w:pPr>
        <w:jc w:val="right"/>
        <w:rPr>
          <w:rFonts w:ascii="AvenirNext LT Pro LightCn" w:hAnsi="AvenirNext LT Pro LightCn" w:cs="Arial"/>
          <w:sz w:val="22"/>
          <w:szCs w:val="22"/>
        </w:rPr>
      </w:pPr>
    </w:p>
    <w:p w:rsidR="00351A56" w:rsidRDefault="00351A56" w:rsidP="00351A56">
      <w:pPr>
        <w:jc w:val="right"/>
        <w:rPr>
          <w:rFonts w:ascii="AvenirNext LT Pro LightCn" w:hAnsi="AvenirNext LT Pro LightCn" w:cs="Arial"/>
          <w:sz w:val="22"/>
          <w:szCs w:val="22"/>
        </w:rPr>
      </w:pPr>
    </w:p>
    <w:p w:rsidR="00351A56" w:rsidRDefault="00351A56" w:rsidP="00351A56"/>
    <w:sectPr w:rsidR="00351A56" w:rsidSect="00351A56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venirNext LT Pro LightCn">
    <w:panose1 w:val="020B04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EAF7EEB"/>
    <w:multiLevelType w:val="hybridMultilevel"/>
    <w:tmpl w:val="C37AA38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213C8"/>
    <w:multiLevelType w:val="hybridMultilevel"/>
    <w:tmpl w:val="43C691AA"/>
    <w:lvl w:ilvl="0" w:tplc="040C0005">
      <w:start w:val="1"/>
      <w:numFmt w:val="bullet"/>
      <w:lvlText w:val=""/>
      <w:lvlJc w:val="left"/>
      <w:pPr>
        <w:tabs>
          <w:tab w:val="num" w:pos="1434"/>
        </w:tabs>
        <w:ind w:left="143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33DD626E"/>
    <w:multiLevelType w:val="hybridMultilevel"/>
    <w:tmpl w:val="CF26917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8E41F9"/>
    <w:multiLevelType w:val="hybridMultilevel"/>
    <w:tmpl w:val="800001A2"/>
    <w:lvl w:ilvl="0" w:tplc="040C0005">
      <w:start w:val="1"/>
      <w:numFmt w:val="bullet"/>
      <w:lvlText w:val="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A56"/>
    <w:rsid w:val="0035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984FB"/>
  <w15:chartTrackingRefBased/>
  <w15:docId w15:val="{57790B0A-89CC-43DC-A0AE-A61E6BDC4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1A56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457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Berthezene</dc:creator>
  <cp:keywords/>
  <dc:description/>
  <cp:lastModifiedBy>Corinne Berthezene</cp:lastModifiedBy>
  <cp:revision>1</cp:revision>
  <dcterms:created xsi:type="dcterms:W3CDTF">2024-10-21T15:14:00Z</dcterms:created>
  <dcterms:modified xsi:type="dcterms:W3CDTF">2024-10-21T15:24:00Z</dcterms:modified>
</cp:coreProperties>
</file>