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DF2E439" w:rsidR="00055BC9" w:rsidRDefault="0035669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5A7F683">
                    <wp:simplePos x="0" y="0"/>
                    <wp:positionH relativeFrom="margin">
                      <wp:posOffset>4834256</wp:posOffset>
                    </wp:positionH>
                    <wp:positionV relativeFrom="topMargin">
                      <wp:align>bottom</wp:align>
                    </wp:positionV>
                    <wp:extent cx="15938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938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8F10E4A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35669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_2024_001670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0.65pt;margin-top:0;width:125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8F10E4A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35669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_2024_001670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6AFCCAD1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10355E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6AFCCAD1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10355E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26A29C9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4696E888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7777777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(ESID) de LYON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7777777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(ESID) de LYON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5D2B2F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Unité de Soutien de l’Infrast</w:t>
                                </w:r>
                                <w:r w:rsidR="0035669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ructure de la Défense (USID) de CLERMONT-FERRAND</w:t>
                                </w:r>
                              </w:p>
                              <w:p w14:paraId="51374730" w14:textId="1EA4AB1B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356690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et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5D2B2F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Unité de Soutien de l’Infrast</w:t>
                          </w:r>
                          <w:r w:rsidR="0035669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ructure de la Défense (USID) de CLERMONT-FERRAND</w:t>
                          </w:r>
                        </w:p>
                        <w:p w14:paraId="51374730" w14:textId="1EA4AB1B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356690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et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77B15A08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11144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11144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298D03E8" w:rsidR="00313E59" w:rsidRPr="00005185" w:rsidRDefault="00356690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EA1C821" w14:textId="44695AB2" w:rsidR="00356690" w:rsidRPr="00C607B0" w:rsidRDefault="001D5D14" w:rsidP="00356690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YZEURE</w:t>
                                </w:r>
                                <w:r w:rsidR="00356690" w:rsidRPr="00C607B0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(03) – Quartier Le Fournier – 13ème BSMAT – Bâtiment 099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- </w:t>
                                </w:r>
                                <w:r w:rsidR="00356690" w:rsidRPr="00C607B0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Fourniture et pose de barrières de rétention des eaux d’incendie pour la mise en conformité ICPE 1510</w:t>
                                </w:r>
                              </w:p>
                              <w:p w14:paraId="51374734" w14:textId="558041AB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55pt;width:558.95pt;height:87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" fillcolor="white [3201]" strokecolor="black [3200]" strokeweight="1.5pt">
                    <v:stroke endcap="round"/>
                    <v:textbox>
                      <w:txbxContent>
                        <w:p w14:paraId="51374731" w14:textId="298D03E8" w:rsidR="00313E59" w:rsidRPr="00005185" w:rsidRDefault="00356690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EA1C821" w14:textId="44695AB2" w:rsidR="00356690" w:rsidRPr="00C607B0" w:rsidRDefault="001D5D14" w:rsidP="00356690">
                          <w:pPr>
                            <w:jc w:val="center"/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YZEURE</w:t>
                          </w:r>
                          <w:r w:rsidR="00356690" w:rsidRPr="00C607B0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(03) – Quartier Le Fournier – 13ème BSMAT – Bâtiment 099 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- </w:t>
                          </w:r>
                          <w:bookmarkStart w:id="1" w:name="_GoBack"/>
                          <w:bookmarkEnd w:id="1"/>
                          <w:r w:rsidR="00356690" w:rsidRPr="00C607B0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Fourniture et pose de barrières de rétention des eaux d’incendie pour la mise en conformité ICPE 1510</w:t>
                          </w:r>
                        </w:p>
                        <w:p w14:paraId="51374734" w14:textId="558041AB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332716B9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9D7E70E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AF756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6911"/>
      </w:tblGrid>
      <w:tr w:rsidR="003474AD" w:rsidRPr="006A1EE6" w14:paraId="513746FA" w14:textId="77777777" w:rsidTr="00D41E5D">
        <w:trPr>
          <w:trHeight w:val="1339"/>
        </w:trPr>
        <w:tc>
          <w:tcPr>
            <w:tcW w:w="7083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1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D41E5D">
        <w:tc>
          <w:tcPr>
            <w:tcW w:w="7083" w:type="dxa"/>
            <w:shd w:val="clear" w:color="auto" w:fill="auto"/>
          </w:tcPr>
          <w:p w14:paraId="513746FB" w14:textId="38E5054A" w:rsidR="003474AD" w:rsidRDefault="00356690" w:rsidP="0035669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ITEM 1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="00D41E5D">
              <w:rPr>
                <w:b/>
                <w:bCs/>
              </w:rPr>
              <w:t>Transport et organisation logistique</w:t>
            </w:r>
            <w:r>
              <w:rPr>
                <w:b/>
                <w:bCs/>
              </w:rPr>
              <w:t xml:space="preserve"> (</w:t>
            </w:r>
            <w:r w:rsidR="00D41E5D">
              <w:rPr>
                <w:b/>
                <w:bCs/>
              </w:rPr>
              <w:t>2,</w:t>
            </w:r>
            <w:r>
              <w:rPr>
                <w:b/>
                <w:bCs/>
              </w:rPr>
              <w:t>5 points)</w:t>
            </w:r>
          </w:p>
          <w:p w14:paraId="2E833F08" w14:textId="77777777" w:rsidR="00356690" w:rsidRPr="001D569F" w:rsidRDefault="00356690" w:rsidP="0035669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b/>
                <w:bCs/>
              </w:rPr>
            </w:pPr>
          </w:p>
          <w:p w14:paraId="14CC7052" w14:textId="518439E6" w:rsidR="00356690" w:rsidRDefault="00356690" w:rsidP="00D41E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6690">
              <w:rPr>
                <w:sz w:val="18"/>
                <w:szCs w:val="18"/>
              </w:rPr>
              <w:t xml:space="preserve">Le candidat </w:t>
            </w:r>
            <w:r w:rsidR="00D41E5D">
              <w:rPr>
                <w:sz w:val="18"/>
                <w:szCs w:val="18"/>
              </w:rPr>
              <w:t>explicitera et démontrera ses pratiques visant à réduire l’impact environnemental dans ses activités de transport.</w:t>
            </w:r>
          </w:p>
          <w:p w14:paraId="513746FC" w14:textId="4575C144" w:rsidR="00D41E5D" w:rsidRPr="00D41E5D" w:rsidRDefault="00D41E5D" w:rsidP="00D41E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présentera les optimisations qu’il compte mettre en place afin de minimiser l’impact carbone de la présente opération.</w:t>
            </w:r>
            <w:bookmarkStart w:id="1" w:name="_GoBack"/>
            <w:bookmarkEnd w:id="1"/>
          </w:p>
        </w:tc>
        <w:tc>
          <w:tcPr>
            <w:tcW w:w="6911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41E5D">
        <w:tc>
          <w:tcPr>
            <w:tcW w:w="7083" w:type="dxa"/>
            <w:shd w:val="clear" w:color="auto" w:fill="auto"/>
          </w:tcPr>
          <w:p w14:paraId="513746FF" w14:textId="2BE385FD" w:rsidR="003474AD" w:rsidRPr="001D569F" w:rsidRDefault="00356690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>ITEM 2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 xml:space="preserve">: </w:t>
            </w:r>
            <w:r w:rsidR="00D41E5D">
              <w:rPr>
                <w:b/>
                <w:bCs/>
              </w:rPr>
              <w:t>Gestion des déchets de chantier</w:t>
            </w:r>
            <w:r>
              <w:rPr>
                <w:b/>
                <w:bCs/>
              </w:rPr>
              <w:t xml:space="preserve"> (</w:t>
            </w:r>
            <w:r w:rsidR="00D41E5D">
              <w:rPr>
                <w:b/>
                <w:bCs/>
              </w:rPr>
              <w:t>2,</w:t>
            </w:r>
            <w:r>
              <w:rPr>
                <w:b/>
                <w:bCs/>
              </w:rPr>
              <w:t>5 points)</w:t>
            </w:r>
          </w:p>
          <w:p w14:paraId="04B7A9E6" w14:textId="77777777" w:rsidR="00356690" w:rsidRPr="00D41E5D" w:rsidRDefault="00D41E5D" w:rsidP="00D41E5D">
            <w:pPr>
              <w:autoSpaceDE w:val="0"/>
              <w:autoSpaceDN w:val="0"/>
              <w:adjustRightInd w:val="0"/>
              <w:rPr>
                <w:bCs/>
              </w:rPr>
            </w:pPr>
            <w:r w:rsidRPr="00D41E5D">
              <w:rPr>
                <w:bCs/>
              </w:rPr>
              <w:t>Le candidat décrira les mesures mises en place afin d’avoir recours à des matériaux issus de filière de recyclage ou de réemploi.</w:t>
            </w:r>
          </w:p>
          <w:p w14:paraId="51374701" w14:textId="41B5E424" w:rsidR="00D41E5D" w:rsidRPr="00D41E5D" w:rsidRDefault="00D41E5D" w:rsidP="00D41E5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41E5D">
              <w:rPr>
                <w:bCs/>
              </w:rPr>
              <w:t>Il précisera également les dispositions prises afin d’assurer le suivi dématérialisé des déchets qui est maintenant obligatoire (</w:t>
            </w:r>
            <w:proofErr w:type="spellStart"/>
            <w:r w:rsidRPr="00D41E5D">
              <w:rPr>
                <w:bCs/>
              </w:rPr>
              <w:t>Trackdéchets</w:t>
            </w:r>
            <w:proofErr w:type="spellEnd"/>
            <w:r w:rsidRPr="00D41E5D">
              <w:rPr>
                <w:bCs/>
              </w:rPr>
              <w:t>).</w:t>
            </w:r>
          </w:p>
        </w:tc>
        <w:tc>
          <w:tcPr>
            <w:tcW w:w="691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D0C65" w14:textId="77777777" w:rsidR="00AF756E" w:rsidRDefault="00AF756E" w:rsidP="00EA6B59">
      <w:pPr>
        <w:spacing w:after="0" w:line="240" w:lineRule="auto"/>
      </w:pPr>
      <w:r>
        <w:separator/>
      </w:r>
    </w:p>
  </w:endnote>
  <w:endnote w:type="continuationSeparator" w:id="0">
    <w:p w14:paraId="301B25DA" w14:textId="77777777" w:rsidR="00AF756E" w:rsidRDefault="00AF756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F756E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0FF66" w14:textId="77777777" w:rsidR="00AF756E" w:rsidRDefault="00AF756E" w:rsidP="00EA6B59">
      <w:pPr>
        <w:spacing w:after="0" w:line="240" w:lineRule="auto"/>
      </w:pPr>
      <w:r>
        <w:separator/>
      </w:r>
    </w:p>
  </w:footnote>
  <w:footnote w:type="continuationSeparator" w:id="0">
    <w:p w14:paraId="01C9810F" w14:textId="77777777" w:rsidR="00AF756E" w:rsidRDefault="00AF756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C926C6"/>
    <w:multiLevelType w:val="hybridMultilevel"/>
    <w:tmpl w:val="601EFC4A"/>
    <w:lvl w:ilvl="0" w:tplc="B35AFE0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1CF423E"/>
    <w:multiLevelType w:val="hybridMultilevel"/>
    <w:tmpl w:val="176E3EE2"/>
    <w:lvl w:ilvl="0" w:tplc="F95612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0"/>
  </w:num>
  <w:num w:numId="12">
    <w:abstractNumId w:val="9"/>
  </w:num>
  <w:num w:numId="13">
    <w:abstractNumId w:val="2"/>
  </w:num>
  <w:num w:numId="14">
    <w:abstractNumId w:val="7"/>
  </w:num>
  <w:num w:numId="15">
    <w:abstractNumId w:val="12"/>
  </w:num>
  <w:num w:numId="16">
    <w:abstractNumId w:val="10"/>
  </w:num>
  <w:num w:numId="17">
    <w:abstractNumId w:val="16"/>
  </w:num>
  <w:num w:numId="18">
    <w:abstractNumId w:val="4"/>
  </w:num>
  <w:num w:numId="19">
    <w:abstractNumId w:val="11"/>
  </w:num>
  <w:num w:numId="20">
    <w:abstractNumId w:val="13"/>
  </w:num>
  <w:num w:numId="21">
    <w:abstractNumId w:val="1"/>
  </w:num>
  <w:num w:numId="22">
    <w:abstractNumId w:val="1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355E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D5D14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56690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378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61B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01D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AF756E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1E5D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DF5C33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DDCDD-0254-45D1-8C44-3D54973F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311D3EC-B903-4FB6-8359-02C09FA1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8</TotalTime>
  <Pages>2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LE CAM Laetitia TSEF 2E CLASSE DEF</cp:lastModifiedBy>
  <cp:revision>3</cp:revision>
  <dcterms:created xsi:type="dcterms:W3CDTF">2025-01-13T08:28:00Z</dcterms:created>
  <dcterms:modified xsi:type="dcterms:W3CDTF">2025-02-10T08:10:00Z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