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370" w:rsidRDefault="001E5678">
      <w:r>
        <w:t>Vide</w:t>
      </w:r>
      <w:bookmarkStart w:id="0" w:name="_GoBack"/>
      <w:bookmarkEnd w:id="0"/>
    </w:p>
    <w:sectPr w:rsidR="00BE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5678"/>
    <w:rsid w:val="001E5678"/>
    <w:rsid w:val="00B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57F1"/>
  <w15:chartTrackingRefBased/>
  <w15:docId w15:val="{B42AEB3D-967A-4E65-A09D-CBC430E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CHU REIMS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Sylvie</dc:creator>
  <cp:keywords/>
  <dc:description/>
  <cp:lastModifiedBy>MARTINS Sylvie</cp:lastModifiedBy>
  <cp:revision>1</cp:revision>
  <dcterms:created xsi:type="dcterms:W3CDTF">2025-01-16T15:20:00Z</dcterms:created>
  <dcterms:modified xsi:type="dcterms:W3CDTF">2025-01-16T15:20:00Z</dcterms:modified>
</cp:coreProperties>
</file>