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7777777" w:rsidR="00055BC9" w:rsidRDefault="00055BC9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9F75BE2" w:rsidR="00313E5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19449B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</w:t>
                                </w:r>
                              </w:p>
                              <w:p w14:paraId="218CE5D0" w14:textId="0AAA3966" w:rsidR="0019449B" w:rsidRPr="0019449B" w:rsidRDefault="0019449B" w:rsidP="0019449B">
                                <w:pPr>
                                  <w:jc w:val="center"/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</w:t>
                                </w:r>
                                <w:r w:rsidR="002E3DF2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t</w:t>
                                </w:r>
                                <w:proofErr w:type="gramEnd"/>
                                <w:r w:rsidR="002E3DF2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 du mémoire </w:t>
                                </w:r>
                                <w:r w:rsidR="00046209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environnement</w:t>
                                </w:r>
                                <w:r w:rsidR="002E3DF2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 (M</w:t>
                                </w:r>
                                <w:r w:rsidR="00046209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.ENV</w:t>
                                </w:r>
                                <w:r w:rsidR="002E3DF2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9F75BE2" w:rsidR="00313E5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19449B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</w:t>
                          </w:r>
                        </w:p>
                        <w:p w14:paraId="218CE5D0" w14:textId="0AAA3966" w:rsidR="0019449B" w:rsidRPr="0019449B" w:rsidRDefault="0019449B" w:rsidP="0019449B">
                          <w:pPr>
                            <w:jc w:val="center"/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proofErr w:type="gramStart"/>
                          <w: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</w:t>
                          </w:r>
                          <w:r w:rsidR="002E3DF2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t</w:t>
                          </w:r>
                          <w:proofErr w:type="gramEnd"/>
                          <w:r w:rsidR="002E3DF2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 du mémoire </w:t>
                          </w:r>
                          <w:r w:rsidR="00046209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environnement</w:t>
                          </w:r>
                          <w:r w:rsidR="002E3DF2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 (M</w:t>
                          </w:r>
                          <w:r w:rsidR="00046209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.ENV</w:t>
                          </w:r>
                          <w:r w:rsidR="002E3DF2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18171612" w:rsidR="00055BC9" w:rsidRDefault="00D61232" w:rsidP="00443822">
          <w:pPr>
            <w:jc w:val="center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51374712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2C378AA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E3DF2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Sud-Est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8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2C378AA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E3DF2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Sud-Est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51374714">
                    <wp:simplePos x="0" y="0"/>
                    <wp:positionH relativeFrom="margin">
                      <wp:posOffset>5397260</wp:posOffset>
                    </wp:positionH>
                    <wp:positionV relativeFrom="page">
                      <wp:posOffset>249555</wp:posOffset>
                    </wp:positionV>
                    <wp:extent cx="1031875" cy="646981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031875" cy="64698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0F942186" w:rsidR="00313E59" w:rsidRDefault="00443822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ESID-</w:t>
                                </w:r>
                                <w:r w:rsidR="004B6E1D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24-260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9" style="position:absolute;left:0;text-align:left;margin-left:425pt;margin-top:19.65pt;width:81.25pt;height:50.9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0F942186" w:rsidR="00313E59" w:rsidRDefault="00443822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ESID-</w:t>
                          </w:r>
                          <w:r w:rsidR="004B6E1D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24-260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52F88C08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52F88C08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B7089F6">
                    <wp:simplePos x="0" y="0"/>
                    <wp:positionH relativeFrom="column">
                      <wp:posOffset>-631781</wp:posOffset>
                    </wp:positionH>
                    <wp:positionV relativeFrom="paragraph">
                      <wp:posOffset>342002</wp:posOffset>
                    </wp:positionV>
                    <wp:extent cx="7098665" cy="2554014"/>
                    <wp:effectExtent l="0" t="0" r="26035" b="1778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554014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18FC7FD9" w:rsidR="00313E59" w:rsidRPr="001F7A10" w:rsidRDefault="00443822">
                                <w:pPr>
                                  <w:rPr>
                                    <w:rFonts w:cs="Arial"/>
                                    <w:sz w:val="18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="00313E59"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629DB09" w14:textId="77777777" w:rsidR="004B6E1D" w:rsidRPr="001F7A10" w:rsidRDefault="004B6E1D" w:rsidP="004B6E1D">
                                <w:pPr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  <w:p w14:paraId="27499579" w14:textId="77777777" w:rsidR="001F7A10" w:rsidRPr="001F7A10" w:rsidRDefault="001F7A10" w:rsidP="001F7A10">
                                <w:pPr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 w:rsidRPr="001F7A10">
                                  <w:rPr>
                                    <w:b/>
                                    <w:sz w:val="24"/>
                                  </w:rPr>
                                  <w:t>ASSISTANCE A MAITRISE D’OUVRAGE POUR REDACTION DU DOSSIER DE CONCEPTION SPECIFIQUE (DCS) ET DE LA NOTICE DE SECURITE FERROVIAIRE (NSF)</w:t>
                                </w:r>
                              </w:p>
                              <w:p w14:paraId="4CF8050B" w14:textId="77777777" w:rsidR="001F7A10" w:rsidRPr="001F7A10" w:rsidRDefault="001F7A10" w:rsidP="001F7A10">
                                <w:pPr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  <w:p w14:paraId="61E66447" w14:textId="77777777" w:rsidR="001F7A10" w:rsidRPr="001F7A10" w:rsidRDefault="001F7A10" w:rsidP="001F7A10">
                                <w:pPr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 w:rsidRPr="001F7A10">
                                  <w:rPr>
                                    <w:b/>
                                    <w:sz w:val="24"/>
                                  </w:rPr>
                                  <w:t xml:space="preserve">LYON (69) – QUARTIER SABATIER </w:t>
                                </w:r>
                              </w:p>
                              <w:p w14:paraId="2E403F0B" w14:textId="5EA1E1E4" w:rsidR="006A0DFD" w:rsidRPr="001F7A10" w:rsidRDefault="001F7A10" w:rsidP="001F7A10">
                                <w:pPr>
                                  <w:jc w:val="center"/>
                                  <w:rPr>
                                    <w:rFonts w:cs="Arial"/>
                                    <w:sz w:val="28"/>
                                    <w:szCs w:val="22"/>
                                  </w:rPr>
                                </w:pPr>
                                <w:r w:rsidRPr="001F7A10">
                                  <w:rPr>
                                    <w:b/>
                                    <w:sz w:val="24"/>
                                  </w:rPr>
                                  <w:t>REFECTION DU MUR D’ENCEINTE COTE SNCF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6.95pt;width:558.95pt;height:201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" fillcolor="white [3201]" strokecolor="black [3200]" strokeweight="1.5pt">
                    <v:stroke endcap="round"/>
                    <v:textbox>
                      <w:txbxContent>
                        <w:p w14:paraId="51374731" w14:textId="18FC7FD9" w:rsidR="00313E59" w:rsidRPr="001F7A10" w:rsidRDefault="00443822">
                          <w:pPr>
                            <w:rPr>
                              <w:rFonts w:cs="Arial"/>
                              <w:sz w:val="18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="00313E59"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629DB09" w14:textId="77777777" w:rsidR="004B6E1D" w:rsidRPr="001F7A10" w:rsidRDefault="004B6E1D" w:rsidP="004B6E1D">
                          <w:pPr>
                            <w:jc w:val="center"/>
                            <w:rPr>
                              <w:b/>
                              <w:sz w:val="24"/>
                            </w:rPr>
                          </w:pPr>
                        </w:p>
                        <w:p w14:paraId="27499579" w14:textId="77777777" w:rsidR="001F7A10" w:rsidRPr="001F7A10" w:rsidRDefault="001F7A10" w:rsidP="001F7A10">
                          <w:pPr>
                            <w:jc w:val="center"/>
                            <w:rPr>
                              <w:b/>
                              <w:sz w:val="24"/>
                            </w:rPr>
                          </w:pPr>
                          <w:r w:rsidRPr="001F7A10">
                            <w:rPr>
                              <w:b/>
                              <w:sz w:val="24"/>
                            </w:rPr>
                            <w:t>ASSISTANCE A MAITRISE D’OUVRAGE POUR REDACTION DU DOSSIER DE CONCEPTION SPECIFIQUE (DCS) ET DE LA NOTICE DE SECURITE FERROVIAIRE (NSF)</w:t>
                          </w:r>
                        </w:p>
                        <w:p w14:paraId="4CF8050B" w14:textId="77777777" w:rsidR="001F7A10" w:rsidRPr="001F7A10" w:rsidRDefault="001F7A10" w:rsidP="001F7A10">
                          <w:pPr>
                            <w:jc w:val="center"/>
                            <w:rPr>
                              <w:b/>
                              <w:sz w:val="24"/>
                            </w:rPr>
                          </w:pPr>
                        </w:p>
                        <w:p w14:paraId="61E66447" w14:textId="77777777" w:rsidR="001F7A10" w:rsidRPr="001F7A10" w:rsidRDefault="001F7A10" w:rsidP="001F7A10">
                          <w:pPr>
                            <w:jc w:val="center"/>
                            <w:rPr>
                              <w:b/>
                              <w:sz w:val="24"/>
                            </w:rPr>
                          </w:pPr>
                          <w:r w:rsidRPr="001F7A10">
                            <w:rPr>
                              <w:b/>
                              <w:sz w:val="24"/>
                            </w:rPr>
                            <w:t xml:space="preserve">LYON (69) – QUARTIER SABATIER </w:t>
                          </w:r>
                        </w:p>
                        <w:p w14:paraId="2E403F0B" w14:textId="5EA1E1E4" w:rsidR="006A0DFD" w:rsidRPr="001F7A10" w:rsidRDefault="001F7A10" w:rsidP="001F7A10">
                          <w:pPr>
                            <w:jc w:val="center"/>
                            <w:rPr>
                              <w:rFonts w:cs="Arial"/>
                              <w:sz w:val="28"/>
                              <w:szCs w:val="22"/>
                            </w:rPr>
                          </w:pPr>
                          <w:r w:rsidRPr="001F7A10">
                            <w:rPr>
                              <w:b/>
                              <w:sz w:val="24"/>
                            </w:rPr>
                            <w:t>REFECTION DU MUR D’ENCEINTE COTE SNCF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2" w14:textId="7A00F58F" w:rsidR="008B4C0A" w:rsidRDefault="008B4C0A"/>
        <w:p w14:paraId="513746F3" w14:textId="7777777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77777777" w:rsidR="00410AFD" w:rsidRDefault="00046209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0"/>
        <w:gridCol w:w="6994"/>
      </w:tblGrid>
      <w:tr w:rsidR="003474AD" w:rsidRPr="006A1EE6" w14:paraId="513746FA" w14:textId="77777777" w:rsidTr="00D87651">
        <w:trPr>
          <w:trHeight w:val="1339"/>
        </w:trPr>
        <w:tc>
          <w:tcPr>
            <w:tcW w:w="7000" w:type="dxa"/>
            <w:shd w:val="clear" w:color="auto" w:fill="F2F2F2" w:themeFill="background1" w:themeFillShade="F2"/>
          </w:tcPr>
          <w:p w14:paraId="513746F5" w14:textId="22D245CB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>Eléments du mémoire</w:t>
            </w:r>
            <w:r w:rsidR="00A311D2">
              <w:rPr>
                <w:b/>
                <w:bCs/>
                <w:sz w:val="22"/>
                <w:szCs w:val="22"/>
              </w:rPr>
              <w:t xml:space="preserve"> technique</w:t>
            </w:r>
            <w:r w:rsidRPr="006A1EE6">
              <w:rPr>
                <w:b/>
                <w:bCs/>
                <w:sz w:val="22"/>
                <w:szCs w:val="22"/>
              </w:rPr>
              <w:t xml:space="preserve">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4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D87651">
        <w:tc>
          <w:tcPr>
            <w:tcW w:w="7000" w:type="dxa"/>
            <w:shd w:val="clear" w:color="auto" w:fill="auto"/>
          </w:tcPr>
          <w:p w14:paraId="513746FB" w14:textId="0FCD657C" w:rsidR="003474AD" w:rsidRDefault="004E17EE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7345D1">
              <w:rPr>
                <w:b/>
                <w:bCs/>
              </w:rPr>
              <w:t>Mo</w:t>
            </w:r>
            <w:r w:rsidR="004B6E1D" w:rsidRPr="007345D1">
              <w:rPr>
                <w:b/>
                <w:bCs/>
              </w:rPr>
              <w:t>dèle de document</w:t>
            </w:r>
            <w:r w:rsidRPr="007345D1">
              <w:rPr>
                <w:b/>
                <w:bCs/>
              </w:rPr>
              <w:t xml:space="preserve"> </w:t>
            </w:r>
            <w:r w:rsidR="003474AD" w:rsidRPr="007345D1">
              <w:rPr>
                <w:b/>
                <w:bCs/>
              </w:rPr>
              <w:t xml:space="preserve">: </w:t>
            </w:r>
            <w:r w:rsidR="009A480F">
              <w:rPr>
                <w:b/>
                <w:bCs/>
              </w:rPr>
              <w:t>15</w:t>
            </w:r>
            <w:r w:rsidR="003474AD" w:rsidRPr="007345D1">
              <w:rPr>
                <w:b/>
                <w:bCs/>
              </w:rPr>
              <w:t xml:space="preserve"> points</w:t>
            </w:r>
          </w:p>
          <w:p w14:paraId="61BC0A1C" w14:textId="77777777" w:rsidR="007345D1" w:rsidRPr="007345D1" w:rsidRDefault="007345D1" w:rsidP="007345D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left"/>
              <w:rPr>
                <w:b/>
                <w:bCs/>
              </w:rPr>
            </w:pPr>
          </w:p>
          <w:p w14:paraId="513746FC" w14:textId="11BE4EE3" w:rsidR="003474AD" w:rsidRPr="007345D1" w:rsidRDefault="003474AD" w:rsidP="009A480F">
            <w:pPr>
              <w:autoSpaceDE w:val="0"/>
              <w:autoSpaceDN w:val="0"/>
              <w:adjustRightInd w:val="0"/>
              <w:rPr>
                <w:szCs w:val="18"/>
              </w:rPr>
            </w:pPr>
            <w:r w:rsidRPr="007345D1">
              <w:rPr>
                <w:szCs w:val="18"/>
              </w:rPr>
              <w:t xml:space="preserve">Le candidat </w:t>
            </w:r>
            <w:r w:rsidR="004E17EE" w:rsidRPr="007345D1">
              <w:rPr>
                <w:szCs w:val="18"/>
              </w:rPr>
              <w:t>remet</w:t>
            </w:r>
            <w:r w:rsidR="004B6E1D" w:rsidRPr="007345D1">
              <w:rPr>
                <w:szCs w:val="18"/>
              </w:rPr>
              <w:t xml:space="preserve"> un modèle-type de DCS.</w:t>
            </w:r>
            <w:r w:rsidRPr="007345D1">
              <w:rPr>
                <w:szCs w:val="18"/>
              </w:rPr>
              <w:t xml:space="preserve"> </w:t>
            </w:r>
          </w:p>
        </w:tc>
        <w:tc>
          <w:tcPr>
            <w:tcW w:w="6994" w:type="dxa"/>
            <w:shd w:val="clear" w:color="auto" w:fill="auto"/>
          </w:tcPr>
          <w:p w14:paraId="513746FD" w14:textId="3F4F042F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D87651">
        <w:tc>
          <w:tcPr>
            <w:tcW w:w="7000" w:type="dxa"/>
            <w:shd w:val="clear" w:color="auto" w:fill="auto"/>
          </w:tcPr>
          <w:p w14:paraId="32E87B85" w14:textId="55BAF567" w:rsidR="009A480F" w:rsidRPr="009A480F" w:rsidRDefault="009A480F" w:rsidP="009A480F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9A480F">
              <w:rPr>
                <w:b/>
                <w:bCs/>
              </w:rPr>
              <w:t>Modèle de document : 15 points</w:t>
            </w:r>
          </w:p>
          <w:p w14:paraId="0256895D" w14:textId="77777777" w:rsidR="007345D1" w:rsidRPr="004B6E1D" w:rsidRDefault="007345D1" w:rsidP="007345D1">
            <w:pPr>
              <w:autoSpaceDE w:val="0"/>
              <w:autoSpaceDN w:val="0"/>
              <w:adjustRightInd w:val="0"/>
              <w:spacing w:after="0" w:line="240" w:lineRule="auto"/>
              <w:ind w:left="33"/>
              <w:jc w:val="left"/>
              <w:rPr>
                <w:b/>
                <w:bCs/>
              </w:rPr>
            </w:pPr>
          </w:p>
          <w:p w14:paraId="51374701" w14:textId="164D2F35" w:rsidR="004E17EE" w:rsidRPr="004E17EE" w:rsidRDefault="009A480F" w:rsidP="009A480F">
            <w:pPr>
              <w:autoSpaceDE w:val="0"/>
              <w:autoSpaceDN w:val="0"/>
              <w:adjustRightInd w:val="0"/>
              <w:rPr>
                <w:bCs/>
              </w:rPr>
            </w:pPr>
            <w:r w:rsidRPr="007345D1">
              <w:rPr>
                <w:szCs w:val="18"/>
              </w:rPr>
              <w:t xml:space="preserve">Le candidat remet un modèle-type de </w:t>
            </w:r>
            <w:r>
              <w:rPr>
                <w:szCs w:val="18"/>
              </w:rPr>
              <w:t>NSF</w:t>
            </w:r>
            <w:r w:rsidRPr="007345D1">
              <w:rPr>
                <w:szCs w:val="18"/>
              </w:rPr>
              <w:t>.</w:t>
            </w:r>
          </w:p>
        </w:tc>
        <w:tc>
          <w:tcPr>
            <w:tcW w:w="6994" w:type="dxa"/>
            <w:shd w:val="clear" w:color="auto" w:fill="auto"/>
          </w:tcPr>
          <w:p w14:paraId="51374702" w14:textId="77777777" w:rsidR="003474AD" w:rsidRPr="00D75EF9" w:rsidRDefault="003474AD" w:rsidP="009A480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0"/>
    </w:tbl>
    <w:p w14:paraId="5137470C" w14:textId="7A6D51A1" w:rsidR="00046209" w:rsidRDefault="00046209" w:rsidP="003474AD"/>
    <w:p w14:paraId="4EE1768A" w14:textId="77777777" w:rsidR="00046209" w:rsidRDefault="00046209">
      <w:pPr>
        <w:jc w:val="lef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0"/>
        <w:gridCol w:w="6994"/>
      </w:tblGrid>
      <w:tr w:rsidR="00A311D2" w:rsidRPr="006A1EE6" w14:paraId="4C2229EF" w14:textId="77777777" w:rsidTr="00CB7236">
        <w:trPr>
          <w:trHeight w:val="1339"/>
        </w:trPr>
        <w:tc>
          <w:tcPr>
            <w:tcW w:w="7000" w:type="dxa"/>
            <w:shd w:val="clear" w:color="auto" w:fill="F2F2F2" w:themeFill="background1" w:themeFillShade="F2"/>
          </w:tcPr>
          <w:p w14:paraId="26EE7346" w14:textId="04C7431B" w:rsidR="00A311D2" w:rsidRPr="00A311D2" w:rsidRDefault="00A311D2" w:rsidP="00A311D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bookmarkStart w:id="1" w:name="_GoBack"/>
            <w:bookmarkEnd w:id="1"/>
            <w:r w:rsidRPr="006A1EE6">
              <w:rPr>
                <w:b/>
                <w:bCs/>
                <w:sz w:val="22"/>
                <w:szCs w:val="22"/>
              </w:rPr>
              <w:lastRenderedPageBreak/>
              <w:t>Eléments du mémoire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046209">
              <w:rPr>
                <w:b/>
                <w:bCs/>
                <w:sz w:val="22"/>
                <w:szCs w:val="22"/>
              </w:rPr>
              <w:t>environnement</w:t>
            </w:r>
            <w:r w:rsidRPr="006A1EE6">
              <w:rPr>
                <w:b/>
                <w:bCs/>
                <w:sz w:val="22"/>
                <w:szCs w:val="22"/>
              </w:rPr>
              <w:t xml:space="preserve">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24C91DE5" w14:textId="77777777" w:rsidR="00A311D2" w:rsidRPr="006A1EE6" w:rsidRDefault="00A311D2" w:rsidP="00CB723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4" w:type="dxa"/>
            <w:shd w:val="clear" w:color="auto" w:fill="F2F2F2" w:themeFill="background1" w:themeFillShade="F2"/>
          </w:tcPr>
          <w:p w14:paraId="528CAF62" w14:textId="77777777" w:rsidR="00A311D2" w:rsidRPr="006A1EE6" w:rsidRDefault="00A311D2" w:rsidP="00CB723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7A313098" w14:textId="77777777" w:rsidR="00A311D2" w:rsidRPr="006A1EE6" w:rsidRDefault="00A311D2" w:rsidP="00CB723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A311D2" w:rsidRPr="003B66F6" w14:paraId="2FDE6033" w14:textId="77777777" w:rsidTr="00CB7236">
        <w:tc>
          <w:tcPr>
            <w:tcW w:w="7000" w:type="dxa"/>
            <w:shd w:val="clear" w:color="auto" w:fill="auto"/>
          </w:tcPr>
          <w:p w14:paraId="630A66FD" w14:textId="4D0EF2A0" w:rsidR="00046209" w:rsidRDefault="00046209" w:rsidP="00046209">
            <w:pPr>
              <w:pStyle w:val="NormalWeb"/>
              <w:numPr>
                <w:ilvl w:val="0"/>
                <w:numId w:val="32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Performance en matière de protection de l’environnement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 : 3 points</w:t>
            </w:r>
          </w:p>
          <w:p w14:paraId="211DE7A1" w14:textId="77777777" w:rsidR="00046209" w:rsidRDefault="00046209" w:rsidP="00046209">
            <w:pPr>
              <w:pStyle w:val="NormalWeb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 soumissionnaire décrit les mesures qu’il mettra en œuvre pour répondre aux enjeux environnementaux et réduire l’empreinte carbone lors de l’exécution des marchés de travaux découlant du présent marché. </w:t>
            </w:r>
          </w:p>
          <w:p w14:paraId="134BDEA9" w14:textId="352B39A4" w:rsidR="00046209" w:rsidRDefault="00046209" w:rsidP="00046209">
            <w:pPr>
              <w:pStyle w:val="NormalWeb"/>
              <w:numPr>
                <w:ilvl w:val="0"/>
                <w:numId w:val="32"/>
              </w:num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positions sociales spécifiques : 2 points</w:t>
            </w:r>
          </w:p>
          <w:p w14:paraId="60A9C4B2" w14:textId="77777777" w:rsidR="00046209" w:rsidRDefault="00046209" w:rsidP="000462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cs="Calibri"/>
              </w:rPr>
              <w:t>Mise en place de démarches visant à l’égalité professionnelle femmes hommes, à l’insertion des personnes éloignées de l’emploi ou en situation de handicap et/ou une labellisation « Relations fournisseurs et Achats Responsables ».</w:t>
            </w:r>
            <w:r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 </w:t>
            </w:r>
          </w:p>
          <w:p w14:paraId="68C6B61A" w14:textId="500DB8EC" w:rsidR="00A311D2" w:rsidRPr="007345D1" w:rsidRDefault="00A311D2" w:rsidP="00A311D2">
            <w:pPr>
              <w:autoSpaceDE w:val="0"/>
              <w:autoSpaceDN w:val="0"/>
              <w:adjustRightInd w:val="0"/>
              <w:rPr>
                <w:szCs w:val="18"/>
              </w:rPr>
            </w:pPr>
          </w:p>
        </w:tc>
        <w:tc>
          <w:tcPr>
            <w:tcW w:w="6994" w:type="dxa"/>
            <w:shd w:val="clear" w:color="auto" w:fill="auto"/>
          </w:tcPr>
          <w:p w14:paraId="2A44E3A8" w14:textId="77777777" w:rsidR="00A311D2" w:rsidRPr="003B66F6" w:rsidRDefault="00A311D2" w:rsidP="00CB723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14:paraId="40F58B51" w14:textId="77777777" w:rsidR="00A311D2" w:rsidRDefault="00A311D2" w:rsidP="003474AD"/>
    <w:sectPr w:rsidR="00A311D2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0F04D" w14:textId="77777777" w:rsidR="00582B34" w:rsidRDefault="00582B34" w:rsidP="00EA6B59">
      <w:pPr>
        <w:spacing w:after="0" w:line="240" w:lineRule="auto"/>
      </w:pPr>
      <w:r>
        <w:separator/>
      </w:r>
    </w:p>
  </w:endnote>
  <w:endnote w:type="continuationSeparator" w:id="0">
    <w:p w14:paraId="62AA897A" w14:textId="77777777" w:rsidR="00582B34" w:rsidRDefault="00582B34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altName w:val="Times New Roman"/>
    <w:panose1 w:val="00000000000000000000"/>
    <w:charset w:val="00"/>
    <w:family w:val="modern"/>
    <w:notTrueType/>
    <w:pitch w:val="variable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046209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B0076" w14:textId="77777777" w:rsidR="00582B34" w:rsidRDefault="00582B34" w:rsidP="00EA6B59">
      <w:pPr>
        <w:spacing w:after="0" w:line="240" w:lineRule="auto"/>
      </w:pPr>
      <w:r>
        <w:separator/>
      </w:r>
    </w:p>
  </w:footnote>
  <w:footnote w:type="continuationSeparator" w:id="0">
    <w:p w14:paraId="01DA574E" w14:textId="77777777" w:rsidR="00582B34" w:rsidRDefault="00582B34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972E3"/>
    <w:multiLevelType w:val="hybridMultilevel"/>
    <w:tmpl w:val="97F66052"/>
    <w:lvl w:ilvl="0" w:tplc="04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C803790"/>
    <w:multiLevelType w:val="multilevel"/>
    <w:tmpl w:val="E1E80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3F2E7837"/>
    <w:multiLevelType w:val="hybridMultilevel"/>
    <w:tmpl w:val="610C73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92EF9"/>
    <w:multiLevelType w:val="hybridMultilevel"/>
    <w:tmpl w:val="97F66052"/>
    <w:lvl w:ilvl="0" w:tplc="04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3EA35CA"/>
    <w:multiLevelType w:val="hybridMultilevel"/>
    <w:tmpl w:val="C1EE5E2A"/>
    <w:lvl w:ilvl="0" w:tplc="686A02B2"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22484F"/>
    <w:multiLevelType w:val="hybridMultilevel"/>
    <w:tmpl w:val="3DC2B82E"/>
    <w:lvl w:ilvl="0" w:tplc="5BE241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36795C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B3344C"/>
    <w:multiLevelType w:val="hybridMultilevel"/>
    <w:tmpl w:val="97F66052"/>
    <w:lvl w:ilvl="0" w:tplc="040C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8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19"/>
  </w:num>
  <w:num w:numId="11">
    <w:abstractNumId w:val="0"/>
  </w:num>
  <w:num w:numId="12">
    <w:abstractNumId w:val="10"/>
  </w:num>
  <w:num w:numId="13">
    <w:abstractNumId w:val="2"/>
  </w:num>
  <w:num w:numId="14">
    <w:abstractNumId w:val="9"/>
  </w:num>
  <w:num w:numId="15">
    <w:abstractNumId w:val="16"/>
  </w:num>
  <w:num w:numId="16">
    <w:abstractNumId w:val="11"/>
  </w:num>
  <w:num w:numId="17">
    <w:abstractNumId w:val="20"/>
  </w:num>
  <w:num w:numId="18">
    <w:abstractNumId w:val="5"/>
  </w:num>
  <w:num w:numId="19">
    <w:abstractNumId w:val="14"/>
  </w:num>
  <w:num w:numId="20">
    <w:abstractNumId w:val="17"/>
  </w:num>
  <w:num w:numId="21">
    <w:abstractNumId w:val="1"/>
  </w:num>
  <w:num w:numId="22">
    <w:abstractNumId w:val="18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8"/>
  </w:num>
  <w:num w:numId="27">
    <w:abstractNumId w:val="12"/>
  </w:num>
  <w:num w:numId="28">
    <w:abstractNumId w:val="13"/>
  </w:num>
  <w:num w:numId="29">
    <w:abstractNumId w:val="4"/>
  </w:num>
  <w:num w:numId="30">
    <w:abstractNumId w:val="3"/>
  </w:num>
  <w:num w:numId="31">
    <w:abstractNumId w:val="15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46209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170B"/>
    <w:rsid w:val="001125C0"/>
    <w:rsid w:val="00122955"/>
    <w:rsid w:val="00131804"/>
    <w:rsid w:val="00135BF5"/>
    <w:rsid w:val="00155227"/>
    <w:rsid w:val="0015741B"/>
    <w:rsid w:val="0019449B"/>
    <w:rsid w:val="001B4AD4"/>
    <w:rsid w:val="001B6330"/>
    <w:rsid w:val="001E2706"/>
    <w:rsid w:val="001E366E"/>
    <w:rsid w:val="001E72A0"/>
    <w:rsid w:val="001F378F"/>
    <w:rsid w:val="001F7A10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E3DF2"/>
    <w:rsid w:val="002F3E17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3822"/>
    <w:rsid w:val="004465ED"/>
    <w:rsid w:val="00451CD6"/>
    <w:rsid w:val="004563A4"/>
    <w:rsid w:val="004603E0"/>
    <w:rsid w:val="00464E2E"/>
    <w:rsid w:val="0047210C"/>
    <w:rsid w:val="004762CE"/>
    <w:rsid w:val="00481AAE"/>
    <w:rsid w:val="00486D1C"/>
    <w:rsid w:val="004B160C"/>
    <w:rsid w:val="004B30E6"/>
    <w:rsid w:val="004B6E1D"/>
    <w:rsid w:val="004C3C4D"/>
    <w:rsid w:val="004D527E"/>
    <w:rsid w:val="004E1069"/>
    <w:rsid w:val="004E17EE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2B34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0DFD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345D1"/>
    <w:rsid w:val="0074278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80F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11D2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92136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13AF2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87651"/>
    <w:rsid w:val="00D911DE"/>
    <w:rsid w:val="00DA75A3"/>
    <w:rsid w:val="00DD0B95"/>
    <w:rsid w:val="00DD14CD"/>
    <w:rsid w:val="00DD2E0E"/>
    <w:rsid w:val="00DE0DDC"/>
    <w:rsid w:val="00DF05C2"/>
    <w:rsid w:val="00E012C2"/>
    <w:rsid w:val="00E32DAC"/>
    <w:rsid w:val="00E45982"/>
    <w:rsid w:val="00E64161"/>
    <w:rsid w:val="00E7280E"/>
    <w:rsid w:val="00E87AAE"/>
    <w:rsid w:val="00E970C0"/>
    <w:rsid w:val="00EA35DC"/>
    <w:rsid w:val="00EA60CB"/>
    <w:rsid w:val="00EA6B59"/>
    <w:rsid w:val="00EB1E1B"/>
    <w:rsid w:val="00EC58AD"/>
    <w:rsid w:val="00ED583B"/>
    <w:rsid w:val="00EE10E8"/>
    <w:rsid w:val="00EE3C6E"/>
    <w:rsid w:val="00EE55D3"/>
    <w:rsid w:val="00F02DF2"/>
    <w:rsid w:val="00F20D65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1D2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link w:val="ParagraphedelisteCar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character" w:customStyle="1" w:styleId="ParagraphedelisteCar">
    <w:name w:val="Paragraphe de liste Car"/>
    <w:link w:val="Paragraphedeliste"/>
    <w:uiPriority w:val="34"/>
    <w:locked/>
    <w:rsid w:val="004563A4"/>
    <w:rPr>
      <w:rFonts w:ascii="Marianne" w:hAnsi="Marianne"/>
      <w:sz w:val="20"/>
    </w:rPr>
  </w:style>
  <w:style w:type="paragraph" w:styleId="NormalWeb">
    <w:name w:val="Normal (Web)"/>
    <w:basedOn w:val="Normal"/>
    <w:uiPriority w:val="99"/>
    <w:semiHidden/>
    <w:unhideWhenUsed/>
    <w:rsid w:val="000462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FB9807-9093-4291-845C-AC183A439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41E27B4-0907-468D-9353-D0FE95EA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5</TotalTime>
  <Pages>3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TOURRETTE Marion INGE CIVI DEFE</cp:lastModifiedBy>
  <cp:revision>4</cp:revision>
  <dcterms:created xsi:type="dcterms:W3CDTF">2025-01-08T15:01:00Z</dcterms:created>
  <dcterms:modified xsi:type="dcterms:W3CDTF">2025-01-13T10:04:00Z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