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7A216" w14:textId="0FF54106" w:rsidR="0014225E" w:rsidRDefault="00B06BB3" w:rsidP="0014225E">
      <w:pPr>
        <w:spacing w:before="480" w:after="960"/>
        <w:jc w:val="center"/>
        <w:rPr>
          <w:rFonts w:ascii="Marianne" w:hAnsi="Marianne"/>
          <w:b/>
        </w:rPr>
      </w:pPr>
      <w:r>
        <w:rPr>
          <w:rFonts w:ascii="Marianne" w:hAnsi="Marianne"/>
          <w:b/>
        </w:rPr>
        <w:t>HISTORIQUE DE L’OPÉRATION 4</w:t>
      </w:r>
      <w:r w:rsidR="0012067A">
        <w:rPr>
          <w:rFonts w:ascii="Marianne" w:hAnsi="Marianne"/>
          <w:b/>
        </w:rPr>
        <w:t>5</w:t>
      </w:r>
      <w:r w:rsidR="00055726">
        <w:rPr>
          <w:rFonts w:ascii="Marianne" w:hAnsi="Marianne"/>
          <w:b/>
        </w:rPr>
        <w:t>7418</w:t>
      </w:r>
    </w:p>
    <w:tbl>
      <w:tblPr>
        <w:tblStyle w:val="TableauGrille2-Accentuation1"/>
        <w:tblW w:w="0" w:type="auto"/>
        <w:tblLook w:val="04A0" w:firstRow="1" w:lastRow="0" w:firstColumn="1" w:lastColumn="0" w:noHBand="0" w:noVBand="1"/>
      </w:tblPr>
      <w:tblGrid>
        <w:gridCol w:w="993"/>
        <w:gridCol w:w="1612"/>
        <w:gridCol w:w="2126"/>
        <w:gridCol w:w="4950"/>
      </w:tblGrid>
      <w:tr w:rsidR="00055726" w:rsidRPr="00136A40" w14:paraId="7BBFCE9B" w14:textId="77777777" w:rsidTr="001B2E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22E86F2" w14:textId="77777777" w:rsidR="00055726" w:rsidRPr="00136A40" w:rsidRDefault="00055726" w:rsidP="001B2E1E">
            <w:pPr>
              <w:jc w:val="center"/>
              <w:rPr>
                <w:rFonts w:ascii="Marianne" w:hAnsi="Marianne"/>
              </w:rPr>
            </w:pPr>
            <w:r w:rsidRPr="00136A40">
              <w:rPr>
                <w:rFonts w:ascii="Marianne" w:hAnsi="Marianne"/>
              </w:rPr>
              <w:t>Nature</w:t>
            </w:r>
          </w:p>
        </w:tc>
        <w:tc>
          <w:tcPr>
            <w:tcW w:w="1559" w:type="dxa"/>
          </w:tcPr>
          <w:p w14:paraId="2DFBD7AB" w14:textId="77777777" w:rsidR="00055726" w:rsidRPr="00136A40" w:rsidRDefault="00055726" w:rsidP="001B2E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136A40">
              <w:rPr>
                <w:rFonts w:ascii="Marianne" w:hAnsi="Marianne"/>
              </w:rPr>
              <w:t>Référence</w:t>
            </w:r>
          </w:p>
        </w:tc>
        <w:tc>
          <w:tcPr>
            <w:tcW w:w="2126" w:type="dxa"/>
          </w:tcPr>
          <w:p w14:paraId="318D8839" w14:textId="77777777" w:rsidR="00055726" w:rsidRPr="00136A40" w:rsidRDefault="00055726" w:rsidP="001B2E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136A40">
              <w:rPr>
                <w:rFonts w:ascii="Marianne" w:hAnsi="Marianne"/>
              </w:rPr>
              <w:t>Date</w:t>
            </w:r>
          </w:p>
        </w:tc>
        <w:tc>
          <w:tcPr>
            <w:tcW w:w="4950" w:type="dxa"/>
          </w:tcPr>
          <w:p w14:paraId="1DAFC907" w14:textId="77777777" w:rsidR="00055726" w:rsidRPr="00136A40" w:rsidRDefault="00055726" w:rsidP="001B2E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</w:rPr>
            </w:pPr>
            <w:r w:rsidRPr="00136A40">
              <w:rPr>
                <w:rFonts w:ascii="Marianne" w:hAnsi="Marianne"/>
              </w:rPr>
              <w:t>Synthèse</w:t>
            </w:r>
          </w:p>
        </w:tc>
      </w:tr>
      <w:tr w:rsidR="00055726" w:rsidRPr="00136A40" w14:paraId="2AB51B11" w14:textId="77777777" w:rsidTr="001B2E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86611F0" w14:textId="77777777" w:rsidR="00055726" w:rsidRPr="003B5345" w:rsidRDefault="00055726" w:rsidP="001B2E1E">
            <w:pPr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FML</w:t>
            </w:r>
          </w:p>
        </w:tc>
        <w:tc>
          <w:tcPr>
            <w:tcW w:w="1559" w:type="dxa"/>
          </w:tcPr>
          <w:p w14:paraId="4ECAE0F4" w14:textId="77777777" w:rsidR="00055726" w:rsidRPr="003B5345" w:rsidRDefault="00055726" w:rsidP="001B2E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2013-007</w:t>
            </w:r>
          </w:p>
        </w:tc>
        <w:tc>
          <w:tcPr>
            <w:tcW w:w="2126" w:type="dxa"/>
          </w:tcPr>
          <w:p w14:paraId="5824D664" w14:textId="77777777" w:rsidR="00055726" w:rsidRPr="003B5345" w:rsidRDefault="00055726" w:rsidP="001B2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23/05/2013</w:t>
            </w:r>
          </w:p>
        </w:tc>
        <w:tc>
          <w:tcPr>
            <w:tcW w:w="4950" w:type="dxa"/>
          </w:tcPr>
          <w:p w14:paraId="1841ADCC" w14:textId="77777777" w:rsidR="00055726" w:rsidRPr="003B5345" w:rsidRDefault="00055726" w:rsidP="001B2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-</w:t>
            </w:r>
          </w:p>
        </w:tc>
      </w:tr>
      <w:tr w:rsidR="00055726" w:rsidRPr="00136A40" w14:paraId="00666162" w14:textId="77777777" w:rsidTr="001B2E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00DC183F" w14:textId="77777777" w:rsidR="00055726" w:rsidRPr="003B5345" w:rsidRDefault="00055726" w:rsidP="001B2E1E">
            <w:pPr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FML</w:t>
            </w:r>
          </w:p>
        </w:tc>
        <w:tc>
          <w:tcPr>
            <w:tcW w:w="1559" w:type="dxa"/>
          </w:tcPr>
          <w:p w14:paraId="169ADDCA" w14:textId="77777777" w:rsidR="00055726" w:rsidRPr="003B5345" w:rsidRDefault="00055726" w:rsidP="001B2E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2019-01</w:t>
            </w:r>
          </w:p>
        </w:tc>
        <w:tc>
          <w:tcPr>
            <w:tcW w:w="2126" w:type="dxa"/>
          </w:tcPr>
          <w:p w14:paraId="4E3B4B00" w14:textId="77777777" w:rsidR="00055726" w:rsidRPr="003B5345" w:rsidRDefault="00055726" w:rsidP="001B2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03/03/2019</w:t>
            </w:r>
          </w:p>
        </w:tc>
        <w:tc>
          <w:tcPr>
            <w:tcW w:w="4950" w:type="dxa"/>
          </w:tcPr>
          <w:p w14:paraId="53B92251" w14:textId="77777777" w:rsidR="00055726" w:rsidRPr="003B5345" w:rsidRDefault="00055726" w:rsidP="001B2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>
              <w:rPr>
                <w:rFonts w:ascii="Marianne" w:hAnsi="Marianne"/>
                <w:sz w:val="22"/>
              </w:rPr>
              <w:t>Réfaction du mur demandée</w:t>
            </w:r>
          </w:p>
        </w:tc>
      </w:tr>
      <w:tr w:rsidR="00055726" w:rsidRPr="00136A40" w14:paraId="0B290974" w14:textId="77777777" w:rsidTr="001B2E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72B2ABEA" w14:textId="77777777" w:rsidR="00055726" w:rsidRPr="003B5345" w:rsidRDefault="00055726" w:rsidP="001B2E1E">
            <w:pPr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CR</w:t>
            </w:r>
          </w:p>
        </w:tc>
        <w:tc>
          <w:tcPr>
            <w:tcW w:w="1559" w:type="dxa"/>
          </w:tcPr>
          <w:p w14:paraId="4B7A1C81" w14:textId="77777777" w:rsidR="00055726" w:rsidRPr="003B5345" w:rsidRDefault="00055726" w:rsidP="001B2E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-</w:t>
            </w:r>
          </w:p>
        </w:tc>
        <w:tc>
          <w:tcPr>
            <w:tcW w:w="2126" w:type="dxa"/>
          </w:tcPr>
          <w:p w14:paraId="26A469B1" w14:textId="77777777" w:rsidR="00055726" w:rsidRPr="003B5345" w:rsidRDefault="00055726" w:rsidP="001B2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20/04/2021</w:t>
            </w:r>
          </w:p>
        </w:tc>
        <w:tc>
          <w:tcPr>
            <w:tcW w:w="4950" w:type="dxa"/>
          </w:tcPr>
          <w:p w14:paraId="0C776333" w14:textId="77777777" w:rsidR="00055726" w:rsidRPr="003B5345" w:rsidRDefault="00055726" w:rsidP="001B2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Réglementations de la SNCF pour interven</w:t>
            </w:r>
            <w:bookmarkStart w:id="0" w:name="_GoBack"/>
            <w:bookmarkEnd w:id="0"/>
            <w:r w:rsidRPr="003B5345">
              <w:rPr>
                <w:rFonts w:ascii="Marianne" w:hAnsi="Marianne"/>
                <w:sz w:val="22"/>
              </w:rPr>
              <w:t>tion à proximité des voies SNCF à appliquer.</w:t>
            </w:r>
          </w:p>
          <w:p w14:paraId="5B256255" w14:textId="77777777" w:rsidR="00055726" w:rsidRPr="003B5345" w:rsidRDefault="00055726" w:rsidP="001B2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Prise en compte des risques liées aux VF par la proposition de 2 méthodologies d’intervention selon la portion de mur</w:t>
            </w:r>
            <w:r w:rsidRPr="003B5345">
              <w:rPr>
                <w:rFonts w:cs="Calibri"/>
                <w:sz w:val="22"/>
              </w:rPr>
              <w:t> </w:t>
            </w:r>
            <w:r w:rsidRPr="003B5345">
              <w:rPr>
                <w:rFonts w:ascii="Marianne" w:hAnsi="Marianne"/>
                <w:sz w:val="22"/>
              </w:rPr>
              <w:t>: cl</w:t>
            </w:r>
            <w:r w:rsidRPr="003B5345">
              <w:rPr>
                <w:rFonts w:ascii="Marianne" w:hAnsi="Marianne" w:cs="Marianne"/>
                <w:sz w:val="22"/>
              </w:rPr>
              <w:t>ô</w:t>
            </w:r>
            <w:r w:rsidRPr="003B5345">
              <w:rPr>
                <w:rFonts w:ascii="Marianne" w:hAnsi="Marianne"/>
                <w:sz w:val="22"/>
              </w:rPr>
              <w:t>ture de protection ou interruption du trafic.</w:t>
            </w:r>
          </w:p>
          <w:p w14:paraId="443A49AB" w14:textId="77777777" w:rsidR="00055726" w:rsidRPr="003B5345" w:rsidRDefault="00055726" w:rsidP="001B2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Présentation du phasage type de l’opération.</w:t>
            </w:r>
          </w:p>
        </w:tc>
      </w:tr>
      <w:tr w:rsidR="00055726" w:rsidRPr="00136A40" w14:paraId="069C0C99" w14:textId="77777777" w:rsidTr="001B2E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405C62EF" w14:textId="77777777" w:rsidR="00055726" w:rsidRPr="003B5345" w:rsidRDefault="00055726" w:rsidP="001B2E1E">
            <w:pPr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EB</w:t>
            </w:r>
          </w:p>
        </w:tc>
        <w:tc>
          <w:tcPr>
            <w:tcW w:w="1559" w:type="dxa"/>
          </w:tcPr>
          <w:p w14:paraId="334C42B7" w14:textId="77777777" w:rsidR="00055726" w:rsidRPr="003B5345" w:rsidRDefault="00055726" w:rsidP="001B2E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Non renseigné – Opération de maintenance lourde – Fiche actualisée</w:t>
            </w:r>
          </w:p>
        </w:tc>
        <w:tc>
          <w:tcPr>
            <w:tcW w:w="2126" w:type="dxa"/>
          </w:tcPr>
          <w:p w14:paraId="0FA842CC" w14:textId="77777777" w:rsidR="00055726" w:rsidRPr="003B5345" w:rsidRDefault="00055726" w:rsidP="001B2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01/06/2021</w:t>
            </w:r>
          </w:p>
        </w:tc>
        <w:tc>
          <w:tcPr>
            <w:tcW w:w="4950" w:type="dxa"/>
          </w:tcPr>
          <w:p w14:paraId="45173731" w14:textId="77777777" w:rsidR="00055726" w:rsidRPr="003B5345" w:rsidRDefault="00055726" w:rsidP="001B2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Multiples désordres relevés dans les diagnostics de 2011 et 2016 de CEBTP sur le mur en question. Suite à une chute d’éléments, les services de la mairie ont demandé sa réfection.</w:t>
            </w:r>
          </w:p>
          <w:p w14:paraId="26AD3DA7" w14:textId="77777777" w:rsidR="00055726" w:rsidRPr="003B5345" w:rsidRDefault="00055726" w:rsidP="001B2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La solution technique envisagée est la suivante</w:t>
            </w:r>
            <w:r w:rsidRPr="003B5345">
              <w:rPr>
                <w:rFonts w:cs="Calibri"/>
                <w:sz w:val="22"/>
              </w:rPr>
              <w:t> </w:t>
            </w:r>
            <w:r w:rsidRPr="003B5345">
              <w:rPr>
                <w:rFonts w:ascii="Marianne" w:hAnsi="Marianne"/>
                <w:sz w:val="22"/>
              </w:rPr>
              <w:t>: diagnostics, purge, sablage, passivation des aciers, reprise des fissures et d</w:t>
            </w:r>
            <w:r w:rsidRPr="003B5345">
              <w:rPr>
                <w:rFonts w:ascii="Marianne" w:hAnsi="Marianne" w:cs="Marianne"/>
                <w:sz w:val="22"/>
              </w:rPr>
              <w:t>é</w:t>
            </w:r>
            <w:r w:rsidRPr="003B5345">
              <w:rPr>
                <w:rFonts w:ascii="Marianne" w:hAnsi="Marianne"/>
                <w:sz w:val="22"/>
              </w:rPr>
              <w:t>sordres, reprise du rev</w:t>
            </w:r>
            <w:r w:rsidRPr="003B5345">
              <w:rPr>
                <w:rFonts w:ascii="Marianne" w:hAnsi="Marianne" w:cs="Marianne"/>
                <w:sz w:val="22"/>
              </w:rPr>
              <w:t>ê</w:t>
            </w:r>
            <w:r w:rsidRPr="003B5345">
              <w:rPr>
                <w:rFonts w:ascii="Marianne" w:hAnsi="Marianne"/>
                <w:sz w:val="22"/>
              </w:rPr>
              <w:t>tement, reprise des charpentes des b</w:t>
            </w:r>
            <w:r w:rsidRPr="003B5345">
              <w:rPr>
                <w:rFonts w:ascii="Marianne" w:hAnsi="Marianne" w:cs="Marianne"/>
                <w:sz w:val="22"/>
              </w:rPr>
              <w:t>â</w:t>
            </w:r>
            <w:r w:rsidRPr="003B5345">
              <w:rPr>
                <w:rFonts w:ascii="Marianne" w:hAnsi="Marianne"/>
                <w:sz w:val="22"/>
              </w:rPr>
              <w:t xml:space="preserve">timents, pose de </w:t>
            </w:r>
            <w:proofErr w:type="spellStart"/>
            <w:r w:rsidRPr="003B5345">
              <w:rPr>
                <w:rFonts w:ascii="Marianne" w:hAnsi="Marianne"/>
                <w:sz w:val="22"/>
              </w:rPr>
              <w:t>couvertine</w:t>
            </w:r>
            <w:proofErr w:type="spellEnd"/>
            <w:r w:rsidRPr="003B5345">
              <w:rPr>
                <w:rFonts w:ascii="Marianne" w:hAnsi="Marianne"/>
                <w:sz w:val="22"/>
              </w:rPr>
              <w:t>, traitement de la v</w:t>
            </w:r>
            <w:r w:rsidRPr="003B5345">
              <w:rPr>
                <w:rFonts w:ascii="Marianne" w:hAnsi="Marianne" w:cs="Marianne"/>
                <w:sz w:val="22"/>
              </w:rPr>
              <w:t>é</w:t>
            </w:r>
            <w:r w:rsidRPr="003B5345">
              <w:rPr>
                <w:rFonts w:ascii="Marianne" w:hAnsi="Marianne"/>
                <w:sz w:val="22"/>
              </w:rPr>
              <w:t>g</w:t>
            </w:r>
            <w:r w:rsidRPr="003B5345">
              <w:rPr>
                <w:rFonts w:ascii="Marianne" w:hAnsi="Marianne" w:cs="Marianne"/>
                <w:sz w:val="22"/>
              </w:rPr>
              <w:t>é</w:t>
            </w:r>
            <w:r w:rsidRPr="003B5345">
              <w:rPr>
                <w:rFonts w:ascii="Marianne" w:hAnsi="Marianne"/>
                <w:sz w:val="22"/>
              </w:rPr>
              <w:t xml:space="preserve">tation, </w:t>
            </w:r>
            <w:proofErr w:type="spellStart"/>
            <w:r w:rsidRPr="003B5345">
              <w:rPr>
                <w:rFonts w:ascii="Marianne" w:hAnsi="Marianne"/>
                <w:sz w:val="22"/>
              </w:rPr>
              <w:t>anti-gel</w:t>
            </w:r>
            <w:proofErr w:type="spellEnd"/>
            <w:r w:rsidRPr="003B5345">
              <w:rPr>
                <w:rFonts w:ascii="Marianne" w:hAnsi="Marianne"/>
                <w:sz w:val="22"/>
              </w:rPr>
              <w:t>, anti-mousse</w:t>
            </w:r>
            <w:r w:rsidRPr="003B5345">
              <w:rPr>
                <w:rFonts w:ascii="Marianne" w:hAnsi="Marianne" w:cs="Marianne"/>
                <w:sz w:val="22"/>
              </w:rPr>
              <w:t>…</w:t>
            </w:r>
          </w:p>
          <w:p w14:paraId="5F22E3E4" w14:textId="77777777" w:rsidR="00055726" w:rsidRPr="003B5345" w:rsidRDefault="00055726" w:rsidP="001B2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 xml:space="preserve">Un </w:t>
            </w:r>
            <w:proofErr w:type="spellStart"/>
            <w:r w:rsidRPr="003B5345">
              <w:rPr>
                <w:rFonts w:ascii="Marianne" w:hAnsi="Marianne"/>
                <w:sz w:val="22"/>
              </w:rPr>
              <w:t>pré-avis</w:t>
            </w:r>
            <w:proofErr w:type="spellEnd"/>
            <w:r w:rsidRPr="003B5345">
              <w:rPr>
                <w:rFonts w:ascii="Marianne" w:hAnsi="Marianne"/>
                <w:sz w:val="22"/>
              </w:rPr>
              <w:t xml:space="preserve"> de 2-3 ans est demandé avant travaux pour coordination avec la SNCF.</w:t>
            </w:r>
          </w:p>
          <w:p w14:paraId="588D92D2" w14:textId="77777777" w:rsidR="00055726" w:rsidRPr="003B5345" w:rsidRDefault="00055726" w:rsidP="001B2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L’opération est confiée à DI en raison de la complexité du chantier et des interactions fortes avec la SNCF.</w:t>
            </w:r>
          </w:p>
          <w:p w14:paraId="4A4658D5" w14:textId="77777777" w:rsidR="00055726" w:rsidRPr="003B5345" w:rsidRDefault="00055726" w:rsidP="001B2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Un AMO sera nécessaire.</w:t>
            </w:r>
          </w:p>
          <w:p w14:paraId="07CAB55B" w14:textId="77777777" w:rsidR="00055726" w:rsidRPr="003B5345" w:rsidRDefault="00055726" w:rsidP="001B2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Le ravalement du reste du mur périphérique est à la charge de l’USID (opération COSI 445136).</w:t>
            </w:r>
          </w:p>
        </w:tc>
      </w:tr>
      <w:tr w:rsidR="00055726" w:rsidRPr="00136A40" w14:paraId="1AF23280" w14:textId="77777777" w:rsidTr="001B2E1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2B9C0753" w14:textId="77777777" w:rsidR="00055726" w:rsidRPr="003B5345" w:rsidRDefault="00055726" w:rsidP="001B2E1E">
            <w:pPr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Liste de tâches</w:t>
            </w:r>
          </w:p>
        </w:tc>
        <w:tc>
          <w:tcPr>
            <w:tcW w:w="1559" w:type="dxa"/>
          </w:tcPr>
          <w:p w14:paraId="1BD1C868" w14:textId="77777777" w:rsidR="00055726" w:rsidRPr="003B5345" w:rsidRDefault="00055726" w:rsidP="001B2E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-</w:t>
            </w:r>
          </w:p>
        </w:tc>
        <w:tc>
          <w:tcPr>
            <w:tcW w:w="2126" w:type="dxa"/>
          </w:tcPr>
          <w:p w14:paraId="5A01FBAC" w14:textId="77777777" w:rsidR="00055726" w:rsidRPr="003B5345" w:rsidRDefault="00055726" w:rsidP="001B2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17/09/2021</w:t>
            </w:r>
          </w:p>
        </w:tc>
        <w:tc>
          <w:tcPr>
            <w:tcW w:w="4950" w:type="dxa"/>
          </w:tcPr>
          <w:p w14:paraId="1920D0AD" w14:textId="77777777" w:rsidR="00055726" w:rsidRPr="003B5345" w:rsidRDefault="00055726" w:rsidP="001B2E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Etat des lieux, orientations et tâches (diagnostics) à réaliser.</w:t>
            </w:r>
          </w:p>
        </w:tc>
      </w:tr>
      <w:tr w:rsidR="00055726" w:rsidRPr="00136A40" w14:paraId="4A121A00" w14:textId="77777777" w:rsidTr="001B2E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58880E13" w14:textId="77777777" w:rsidR="00055726" w:rsidRPr="003B5345" w:rsidRDefault="00055726" w:rsidP="001B2E1E">
            <w:pPr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CR</w:t>
            </w:r>
          </w:p>
        </w:tc>
        <w:tc>
          <w:tcPr>
            <w:tcW w:w="1559" w:type="dxa"/>
          </w:tcPr>
          <w:p w14:paraId="7690C3DE" w14:textId="77777777" w:rsidR="00055726" w:rsidRPr="003B5345" w:rsidRDefault="00055726" w:rsidP="001B2E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-</w:t>
            </w:r>
          </w:p>
        </w:tc>
        <w:tc>
          <w:tcPr>
            <w:tcW w:w="2126" w:type="dxa"/>
          </w:tcPr>
          <w:p w14:paraId="2AB71B1A" w14:textId="77777777" w:rsidR="00055726" w:rsidRPr="003B5345" w:rsidRDefault="00055726" w:rsidP="001B2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11/05/2022</w:t>
            </w:r>
          </w:p>
        </w:tc>
        <w:tc>
          <w:tcPr>
            <w:tcW w:w="4950" w:type="dxa"/>
          </w:tcPr>
          <w:p w14:paraId="4D978D3C" w14:textId="77777777" w:rsidR="00055726" w:rsidRPr="003B5345" w:rsidRDefault="00055726" w:rsidP="001B2E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22"/>
              </w:rPr>
            </w:pPr>
            <w:r w:rsidRPr="003B5345">
              <w:rPr>
                <w:rFonts w:ascii="Marianne" w:hAnsi="Marianne"/>
                <w:sz w:val="22"/>
              </w:rPr>
              <w:t>Compte-rendu des observations sur site, et repérage des différentes zones et pathologies.</w:t>
            </w:r>
          </w:p>
        </w:tc>
      </w:tr>
    </w:tbl>
    <w:p w14:paraId="4ECC48F0" w14:textId="77777777" w:rsidR="00055726" w:rsidRPr="0014225E" w:rsidRDefault="00055726" w:rsidP="00055726">
      <w:pPr>
        <w:spacing w:before="480" w:after="960"/>
        <w:rPr>
          <w:rFonts w:ascii="Marianne" w:hAnsi="Marianne"/>
          <w:b/>
        </w:rPr>
      </w:pPr>
    </w:p>
    <w:sectPr w:rsidR="00055726" w:rsidRPr="0014225E" w:rsidSect="008759CC">
      <w:headerReference w:type="default" r:id="rId8"/>
      <w:footerReference w:type="default" r:id="rId9"/>
      <w:headerReference w:type="first" r:id="rId10"/>
      <w:pgSz w:w="11906" w:h="16838" w:code="9"/>
      <w:pgMar w:top="1332" w:right="964" w:bottom="96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007EC" w14:textId="77777777" w:rsidR="00871BC3" w:rsidRDefault="00871BC3" w:rsidP="008759CC">
      <w:pPr>
        <w:spacing w:after="0" w:line="240" w:lineRule="auto"/>
      </w:pPr>
      <w:r>
        <w:separator/>
      </w:r>
    </w:p>
  </w:endnote>
  <w:endnote w:type="continuationSeparator" w:id="0">
    <w:p w14:paraId="38E58D20" w14:textId="77777777" w:rsidR="00871BC3" w:rsidRDefault="00871BC3" w:rsidP="00875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AE0A7" w14:textId="77777777" w:rsidR="00CE3DD5" w:rsidRPr="00585A55" w:rsidRDefault="00CE3DD5" w:rsidP="00123C19">
    <w:pPr>
      <w:pStyle w:val="Pieddepage"/>
      <w:rPr>
        <w:rFonts w:ascii="Marianne" w:hAnsi="Marianne"/>
        <w:sz w:val="16"/>
      </w:rPr>
    </w:pPr>
    <w:r w:rsidRPr="00585A55">
      <w:rPr>
        <w:rFonts w:ascii="Marianne" w:hAnsi="Marianne"/>
        <w:sz w:val="16"/>
      </w:rPr>
      <w:t xml:space="preserve">ESID LYON </w:t>
    </w:r>
  </w:p>
  <w:p w14:paraId="31794993" w14:textId="77777777" w:rsidR="00CE3DD5" w:rsidRPr="00585A55" w:rsidRDefault="00CE3DD5" w:rsidP="00123C19">
    <w:pPr>
      <w:pStyle w:val="Pieddepage"/>
      <w:rPr>
        <w:rFonts w:ascii="Marianne" w:hAnsi="Marianne"/>
        <w:sz w:val="16"/>
      </w:rPr>
    </w:pPr>
    <w:r w:rsidRPr="00585A55">
      <w:rPr>
        <w:rFonts w:ascii="Marianne" w:hAnsi="Marianne"/>
        <w:sz w:val="16"/>
      </w:rPr>
      <w:t xml:space="preserve">Division Investissement </w:t>
    </w:r>
  </w:p>
  <w:p w14:paraId="15085D41" w14:textId="77777777" w:rsidR="00CE3DD5" w:rsidRPr="00585A55" w:rsidRDefault="00CE3DD5" w:rsidP="00123C19">
    <w:pPr>
      <w:pStyle w:val="Pieddepage"/>
      <w:rPr>
        <w:rFonts w:ascii="Marianne" w:hAnsi="Marianne"/>
        <w:sz w:val="16"/>
      </w:rPr>
    </w:pPr>
    <w:r w:rsidRPr="00585A55">
      <w:rPr>
        <w:rFonts w:ascii="Marianne" w:hAnsi="Marianne"/>
        <w:sz w:val="16"/>
      </w:rPr>
      <w:t xml:space="preserve">Section Architectures et Etudes Spécialisées </w:t>
    </w:r>
  </w:p>
  <w:p w14:paraId="7CEE39B6" w14:textId="77777777" w:rsidR="00CE3DD5" w:rsidRDefault="00CE3DD5" w:rsidP="00123C19">
    <w:pPr>
      <w:pStyle w:val="Pieddepage"/>
      <w:rPr>
        <w:rFonts w:ascii="Marianne" w:hAnsi="Marianne"/>
        <w:sz w:val="16"/>
      </w:rPr>
    </w:pPr>
    <w:r>
      <w:rPr>
        <w:rFonts w:ascii="Marianne" w:hAnsi="Marianne"/>
        <w:sz w:val="16"/>
      </w:rPr>
      <w:t>22 Avenue Leclerc</w:t>
    </w:r>
    <w:r w:rsidRPr="00585A55">
      <w:rPr>
        <w:rFonts w:ascii="Marianne" w:hAnsi="Marianne"/>
        <w:sz w:val="16"/>
      </w:rPr>
      <w:t xml:space="preserve">, 69007 Lyon </w:t>
    </w:r>
    <w:r>
      <w:rPr>
        <w:rFonts w:ascii="Marianne" w:hAnsi="Marianne"/>
        <w:sz w:val="16"/>
      </w:rPr>
      <w:t>France</w:t>
    </w:r>
  </w:p>
  <w:sdt>
    <w:sdtPr>
      <w:id w:val="1679927210"/>
      <w:docPartObj>
        <w:docPartGallery w:val="Page Numbers (Bottom of Page)"/>
        <w:docPartUnique/>
      </w:docPartObj>
    </w:sdtPr>
    <w:sdtEndPr/>
    <w:sdtContent>
      <w:p w14:paraId="5A28F6AC" w14:textId="190F2F50" w:rsidR="00CE3DD5" w:rsidRDefault="00CE3DD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726">
          <w:rPr>
            <w:noProof/>
          </w:rPr>
          <w:t>5</w:t>
        </w:r>
        <w:r>
          <w:fldChar w:fldCharType="end"/>
        </w:r>
        <w:r>
          <w:t>/</w:t>
        </w:r>
        <w:fldSimple w:instr=" NUMPAGES   \* MERGEFORMAT ">
          <w:r w:rsidR="00055726">
            <w:rPr>
              <w:noProof/>
            </w:rPr>
            <w:t>6</w:t>
          </w:r>
        </w:fldSimple>
      </w:p>
    </w:sdtContent>
  </w:sdt>
  <w:p w14:paraId="708C128D" w14:textId="77777777" w:rsidR="00CE3DD5" w:rsidRPr="00585A55" w:rsidRDefault="00CE3DD5" w:rsidP="008759CC">
    <w:pPr>
      <w:pStyle w:val="Pieddepage"/>
      <w:rPr>
        <w:rFonts w:ascii="Marianne" w:hAnsi="Marianne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797C0A" w14:textId="77777777" w:rsidR="00871BC3" w:rsidRDefault="00871BC3" w:rsidP="008759CC">
      <w:pPr>
        <w:spacing w:after="0" w:line="240" w:lineRule="auto"/>
      </w:pPr>
      <w:r>
        <w:separator/>
      </w:r>
    </w:p>
  </w:footnote>
  <w:footnote w:type="continuationSeparator" w:id="0">
    <w:p w14:paraId="65BE4A81" w14:textId="77777777" w:rsidR="00871BC3" w:rsidRDefault="00871BC3" w:rsidP="008759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39088" w14:textId="77777777" w:rsidR="00CE3DD5" w:rsidRDefault="00CE3DD5" w:rsidP="008759CC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3185" w14:textId="77777777" w:rsidR="00CD5D97" w:rsidRDefault="00CD5D97" w:rsidP="00CD5D97">
    <w:pPr>
      <w:spacing w:after="0"/>
      <w:jc w:val="right"/>
      <w:rPr>
        <w:rFonts w:ascii="Marianne" w:hAnsi="Marianne"/>
        <w:b/>
        <w:sz w:val="28"/>
      </w:rPr>
    </w:pPr>
  </w:p>
  <w:p w14:paraId="647FA1F7" w14:textId="77777777" w:rsidR="00CD5D97" w:rsidRPr="0014225E" w:rsidRDefault="00CD5D97" w:rsidP="00CD5D97">
    <w:pPr>
      <w:spacing w:after="0"/>
      <w:jc w:val="right"/>
      <w:rPr>
        <w:rFonts w:ascii="Marianne" w:hAnsi="Marianne"/>
        <w:b/>
        <w:sz w:val="24"/>
      </w:rPr>
    </w:pPr>
    <w:r w:rsidRPr="0014225E">
      <w:rPr>
        <w:rFonts w:ascii="Marianne" w:hAnsi="Marianne"/>
        <w:b/>
        <w:sz w:val="24"/>
      </w:rPr>
      <w:t>ESID</w:t>
    </w:r>
  </w:p>
  <w:p w14:paraId="0F757B17" w14:textId="77777777" w:rsidR="00CD5D97" w:rsidRPr="0014225E" w:rsidRDefault="00CD5D97" w:rsidP="00CD5D97">
    <w:pPr>
      <w:spacing w:after="0"/>
      <w:jc w:val="right"/>
      <w:rPr>
        <w:rFonts w:ascii="Marianne" w:hAnsi="Marianne"/>
        <w:b/>
        <w:sz w:val="24"/>
      </w:rPr>
    </w:pPr>
    <w:r w:rsidRPr="0014225E">
      <w:rPr>
        <w:rFonts w:ascii="Marianne" w:hAnsi="Marianne"/>
        <w:b/>
        <w:sz w:val="24"/>
      </w:rPr>
      <w:t>Division investissement</w:t>
    </w:r>
  </w:p>
  <w:p w14:paraId="28FFEC96" w14:textId="77777777" w:rsidR="00CD5D97" w:rsidRPr="0014225E" w:rsidRDefault="00CD5D97" w:rsidP="00CD5D97">
    <w:pPr>
      <w:spacing w:after="0"/>
      <w:jc w:val="right"/>
      <w:rPr>
        <w:rFonts w:ascii="Marianne" w:hAnsi="Marianne"/>
        <w:b/>
        <w:sz w:val="24"/>
      </w:rPr>
    </w:pPr>
    <w:r w:rsidRPr="0014225E">
      <w:rPr>
        <w:rFonts w:ascii="Marianne" w:hAnsi="Marianne"/>
        <w:b/>
        <w:sz w:val="24"/>
      </w:rPr>
      <w:t>Section architecture et études spécialisées</w:t>
    </w:r>
  </w:p>
  <w:p w14:paraId="7D23F80D" w14:textId="77777777" w:rsidR="00CD5D97" w:rsidRDefault="00CD5D97" w:rsidP="00CD5D97">
    <w:pPr>
      <w:spacing w:after="0"/>
      <w:jc w:val="right"/>
      <w:rPr>
        <w:rFonts w:ascii="Marianne" w:hAnsi="Marianne"/>
        <w:b/>
        <w:sz w:val="28"/>
      </w:rPr>
    </w:pPr>
  </w:p>
  <w:p w14:paraId="67F00873" w14:textId="77777777" w:rsidR="00CD5D97" w:rsidRDefault="00CD5D97">
    <w:pPr>
      <w:pStyle w:val="En-tte"/>
    </w:pPr>
    <w:r w:rsidRPr="00283538">
      <w:rPr>
        <w:b/>
        <w:noProof/>
        <w:lang w:eastAsia="fr-FR"/>
      </w:rPr>
      <w:drawing>
        <wp:anchor distT="0" distB="0" distL="114300" distR="114300" simplePos="0" relativeHeight="251659264" behindDoc="1" locked="0" layoutInCell="1" allowOverlap="1" wp14:anchorId="73741777" wp14:editId="47B53228">
          <wp:simplePos x="0" y="0"/>
          <wp:positionH relativeFrom="page">
            <wp:posOffset>612140</wp:posOffset>
          </wp:positionH>
          <wp:positionV relativeFrom="page">
            <wp:posOffset>449580</wp:posOffset>
          </wp:positionV>
          <wp:extent cx="1695450" cy="1223645"/>
          <wp:effectExtent l="0" t="0" r="0" b="0"/>
          <wp:wrapNone/>
          <wp:docPr id="2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45835"/>
                  <a:stretch/>
                </pic:blipFill>
                <pic:spPr bwMode="auto">
                  <a:xfrm>
                    <a:off x="0" y="0"/>
                    <a:ext cx="1695949" cy="12240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BD6"/>
    <w:multiLevelType w:val="hybridMultilevel"/>
    <w:tmpl w:val="F232FE5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55D"/>
    <w:multiLevelType w:val="multilevel"/>
    <w:tmpl w:val="E47C10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5000B7B"/>
    <w:multiLevelType w:val="hybridMultilevel"/>
    <w:tmpl w:val="3AD427CC"/>
    <w:lvl w:ilvl="0" w:tplc="A58C84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93C7B"/>
    <w:multiLevelType w:val="hybridMultilevel"/>
    <w:tmpl w:val="E010601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0D2518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0027DD"/>
    <w:multiLevelType w:val="hybridMultilevel"/>
    <w:tmpl w:val="465A4BA0"/>
    <w:lvl w:ilvl="0" w:tplc="4E36FDB8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268F7"/>
    <w:multiLevelType w:val="multilevel"/>
    <w:tmpl w:val="B58E8A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7" w15:restartNumberingAfterBreak="0">
    <w:nsid w:val="369249F0"/>
    <w:multiLevelType w:val="hybridMultilevel"/>
    <w:tmpl w:val="782006B6"/>
    <w:lvl w:ilvl="0" w:tplc="E99E0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DB38F2"/>
    <w:multiLevelType w:val="hybridMultilevel"/>
    <w:tmpl w:val="0EECD390"/>
    <w:lvl w:ilvl="0" w:tplc="7C96188C">
      <w:start w:val="1"/>
      <w:numFmt w:val="upperRoman"/>
      <w:lvlText w:val="%1."/>
      <w:lvlJc w:val="left"/>
      <w:pPr>
        <w:ind w:left="567" w:hanging="567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B5582"/>
    <w:multiLevelType w:val="hybridMultilevel"/>
    <w:tmpl w:val="F042C4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613E3E"/>
    <w:multiLevelType w:val="multilevel"/>
    <w:tmpl w:val="3F088270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rFonts w:ascii="Calibri" w:hAnsi="Calibri" w:cs="Times New Roman" w:hint="default"/>
      </w:rPr>
    </w:lvl>
    <w:lvl w:ilvl="2">
      <w:start w:val="1"/>
      <w:numFmt w:val="decimal"/>
      <w:pStyle w:val="Titre3"/>
      <w:lvlText w:val="%1.%2.%3"/>
      <w:lvlJc w:val="left"/>
      <w:pPr>
        <w:ind w:left="4407" w:hanging="720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1432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Titre5bis"/>
      <w:lvlText w:val="%1.%2.%3.%4.%5"/>
      <w:lvlJc w:val="left"/>
      <w:pPr>
        <w:ind w:left="2851" w:hanging="1008"/>
      </w:pPr>
      <w:rPr>
        <w:rFonts w:asciiTheme="minorHAnsi" w:hAnsiTheme="minorHAnsi" w:cs="Times New Roman"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E7B23AC"/>
    <w:multiLevelType w:val="hybridMultilevel"/>
    <w:tmpl w:val="62527218"/>
    <w:lvl w:ilvl="0" w:tplc="E99E0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D322B2"/>
    <w:multiLevelType w:val="hybridMultilevel"/>
    <w:tmpl w:val="80689A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C670F"/>
    <w:multiLevelType w:val="hybridMultilevel"/>
    <w:tmpl w:val="C96A7D06"/>
    <w:lvl w:ilvl="0" w:tplc="36C6B394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990E06"/>
    <w:multiLevelType w:val="hybridMultilevel"/>
    <w:tmpl w:val="92FEAB40"/>
    <w:lvl w:ilvl="0" w:tplc="6EAA043A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14380F"/>
    <w:multiLevelType w:val="hybridMultilevel"/>
    <w:tmpl w:val="1C4E2E7C"/>
    <w:lvl w:ilvl="0" w:tplc="E2EAC61E">
      <w:start w:val="22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7F5A43"/>
    <w:multiLevelType w:val="hybridMultilevel"/>
    <w:tmpl w:val="81CCE232"/>
    <w:lvl w:ilvl="0" w:tplc="7814F696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645E97"/>
    <w:multiLevelType w:val="hybridMultilevel"/>
    <w:tmpl w:val="6DCED1F4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390546C">
      <w:start w:val="1"/>
      <w:numFmt w:val="decimal"/>
      <w:lvlText w:val="%2."/>
      <w:lvlJc w:val="left"/>
      <w:pPr>
        <w:ind w:left="1080" w:hanging="360"/>
      </w:pPr>
      <w:rPr>
        <w:sz w:val="20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DC269D"/>
    <w:multiLevelType w:val="hybridMultilevel"/>
    <w:tmpl w:val="B060F622"/>
    <w:lvl w:ilvl="0" w:tplc="AE8265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4"/>
  </w:num>
  <w:num w:numId="4">
    <w:abstractNumId w:val="7"/>
  </w:num>
  <w:num w:numId="5">
    <w:abstractNumId w:val="16"/>
  </w:num>
  <w:num w:numId="6">
    <w:abstractNumId w:val="15"/>
  </w:num>
  <w:num w:numId="7">
    <w:abstractNumId w:val="17"/>
  </w:num>
  <w:num w:numId="8">
    <w:abstractNumId w:val="8"/>
  </w:num>
  <w:num w:numId="9">
    <w:abstractNumId w:val="6"/>
  </w:num>
  <w:num w:numId="10">
    <w:abstractNumId w:val="1"/>
  </w:num>
  <w:num w:numId="11">
    <w:abstractNumId w:val="0"/>
  </w:num>
  <w:num w:numId="12">
    <w:abstractNumId w:val="5"/>
  </w:num>
  <w:num w:numId="13">
    <w:abstractNumId w:val="2"/>
  </w:num>
  <w:num w:numId="14">
    <w:abstractNumId w:val="13"/>
  </w:num>
  <w:num w:numId="15">
    <w:abstractNumId w:val="9"/>
  </w:num>
  <w:num w:numId="16">
    <w:abstractNumId w:val="12"/>
  </w:num>
  <w:num w:numId="17">
    <w:abstractNumId w:val="10"/>
  </w:num>
  <w:num w:numId="18">
    <w:abstractNumId w:val="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38"/>
    <w:rsid w:val="00011D43"/>
    <w:rsid w:val="0001534E"/>
    <w:rsid w:val="00055726"/>
    <w:rsid w:val="000561CF"/>
    <w:rsid w:val="000B2A5C"/>
    <w:rsid w:val="000E4E36"/>
    <w:rsid w:val="0012067A"/>
    <w:rsid w:val="00123C19"/>
    <w:rsid w:val="0014225E"/>
    <w:rsid w:val="00143427"/>
    <w:rsid w:val="0015441C"/>
    <w:rsid w:val="00193C8C"/>
    <w:rsid w:val="001C1CCC"/>
    <w:rsid w:val="001C42E6"/>
    <w:rsid w:val="00283538"/>
    <w:rsid w:val="002A6208"/>
    <w:rsid w:val="002B3DA7"/>
    <w:rsid w:val="002E31F1"/>
    <w:rsid w:val="00311B75"/>
    <w:rsid w:val="00341BD8"/>
    <w:rsid w:val="003C7526"/>
    <w:rsid w:val="003F43A6"/>
    <w:rsid w:val="004249C8"/>
    <w:rsid w:val="004732A5"/>
    <w:rsid w:val="004A710E"/>
    <w:rsid w:val="004B6AB1"/>
    <w:rsid w:val="004E416F"/>
    <w:rsid w:val="00585A55"/>
    <w:rsid w:val="00610A7D"/>
    <w:rsid w:val="0065700A"/>
    <w:rsid w:val="00683C49"/>
    <w:rsid w:val="00695ED1"/>
    <w:rsid w:val="006E44B9"/>
    <w:rsid w:val="00743801"/>
    <w:rsid w:val="007A2AB3"/>
    <w:rsid w:val="00871BC3"/>
    <w:rsid w:val="008759CC"/>
    <w:rsid w:val="00893AFD"/>
    <w:rsid w:val="008A6272"/>
    <w:rsid w:val="00925040"/>
    <w:rsid w:val="00937000"/>
    <w:rsid w:val="00B06BB3"/>
    <w:rsid w:val="00B556A1"/>
    <w:rsid w:val="00B8277C"/>
    <w:rsid w:val="00C04386"/>
    <w:rsid w:val="00C65206"/>
    <w:rsid w:val="00C8175D"/>
    <w:rsid w:val="00CD5D97"/>
    <w:rsid w:val="00CE3DD5"/>
    <w:rsid w:val="00CF53DC"/>
    <w:rsid w:val="00D021BF"/>
    <w:rsid w:val="00DC3F16"/>
    <w:rsid w:val="00E05CDD"/>
    <w:rsid w:val="00E32EFE"/>
    <w:rsid w:val="00F7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1EB733"/>
  <w15:chartTrackingRefBased/>
  <w15:docId w15:val="{E465B733-7714-4208-9958-A557D62A8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rsid w:val="00B06BB3"/>
    <w:pPr>
      <w:keepNext/>
      <w:numPr>
        <w:numId w:val="17"/>
      </w:numPr>
      <w:pBdr>
        <w:bottom w:val="single" w:sz="12" w:space="1" w:color="0070C0"/>
      </w:pBdr>
      <w:shd w:val="clear" w:color="auto" w:fill="FFFFFF"/>
      <w:spacing w:before="240" w:after="100" w:afterAutospacing="1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9"/>
    <w:rsid w:val="00B06BB3"/>
    <w:pPr>
      <w:keepNext/>
      <w:numPr>
        <w:ilvl w:val="1"/>
        <w:numId w:val="17"/>
      </w:numPr>
      <w:shd w:val="clear" w:color="auto" w:fill="C6D9F1"/>
      <w:spacing w:before="240" w:after="100" w:afterAutospacing="1" w:line="240" w:lineRule="auto"/>
      <w:ind w:left="576"/>
      <w:jc w:val="both"/>
      <w:outlineLvl w:val="1"/>
    </w:pPr>
    <w:rPr>
      <w:rFonts w:ascii="Times New Roman" w:eastAsia="Times New Roman" w:hAnsi="Times New Roman" w:cs="Times New Roman"/>
      <w:b/>
      <w:bCs/>
      <w:iCs/>
      <w:caps/>
      <w:sz w:val="24"/>
      <w:szCs w:val="28"/>
      <w:lang w:eastAsia="fr-FR"/>
    </w:rPr>
  </w:style>
  <w:style w:type="paragraph" w:styleId="Titre3">
    <w:name w:val="heading 3"/>
    <w:basedOn w:val="Normal"/>
    <w:next w:val="Normal"/>
    <w:link w:val="Titre3Car"/>
    <w:uiPriority w:val="99"/>
    <w:qFormat/>
    <w:rsid w:val="00B06BB3"/>
    <w:pPr>
      <w:keepNext/>
      <w:numPr>
        <w:ilvl w:val="2"/>
        <w:numId w:val="17"/>
      </w:numPr>
      <w:spacing w:before="240" w:after="100" w:afterAutospacing="1" w:line="240" w:lineRule="auto"/>
      <w:ind w:left="1288"/>
      <w:jc w:val="both"/>
      <w:outlineLvl w:val="2"/>
    </w:pPr>
    <w:rPr>
      <w:rFonts w:ascii="Times New Roman" w:eastAsia="Times New Roman" w:hAnsi="Times New Roman" w:cs="Times New Roman"/>
      <w:bCs/>
      <w:i/>
      <w:color w:val="1F497D"/>
      <w:sz w:val="24"/>
      <w:szCs w:val="26"/>
      <w:lang w:eastAsia="fr-FR"/>
    </w:rPr>
  </w:style>
  <w:style w:type="paragraph" w:styleId="Titre4">
    <w:name w:val="heading 4"/>
    <w:basedOn w:val="Normal"/>
    <w:next w:val="Normal"/>
    <w:link w:val="Titre4Car"/>
    <w:uiPriority w:val="99"/>
    <w:rsid w:val="00B06BB3"/>
    <w:pPr>
      <w:keepNext/>
      <w:numPr>
        <w:ilvl w:val="3"/>
        <w:numId w:val="17"/>
      </w:numPr>
      <w:tabs>
        <w:tab w:val="left" w:pos="2552"/>
      </w:tabs>
      <w:spacing w:before="240" w:after="100" w:afterAutospacing="1" w:line="240" w:lineRule="auto"/>
      <w:jc w:val="both"/>
      <w:outlineLvl w:val="3"/>
    </w:pPr>
    <w:rPr>
      <w:rFonts w:ascii="Times New Roman" w:eastAsia="Times New Roman" w:hAnsi="Times New Roman" w:cs="Times New Roman"/>
      <w:bCs/>
      <w:i/>
      <w:color w:val="1F497D"/>
      <w:sz w:val="24"/>
      <w:szCs w:val="28"/>
      <w:lang w:eastAsia="fr-FR"/>
    </w:rPr>
  </w:style>
  <w:style w:type="paragraph" w:styleId="Titre6">
    <w:name w:val="heading 6"/>
    <w:basedOn w:val="Normal"/>
    <w:next w:val="Normal"/>
    <w:link w:val="Titre6Car"/>
    <w:uiPriority w:val="99"/>
    <w:rsid w:val="00B06BB3"/>
    <w:pPr>
      <w:numPr>
        <w:ilvl w:val="5"/>
        <w:numId w:val="17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uiPriority w:val="99"/>
    <w:rsid w:val="00B06BB3"/>
    <w:pPr>
      <w:numPr>
        <w:ilvl w:val="6"/>
        <w:numId w:val="17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9"/>
    <w:rsid w:val="00B06BB3"/>
    <w:pPr>
      <w:numPr>
        <w:ilvl w:val="7"/>
        <w:numId w:val="17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75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75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759CC"/>
  </w:style>
  <w:style w:type="paragraph" w:styleId="Pieddepage">
    <w:name w:val="footer"/>
    <w:basedOn w:val="Normal"/>
    <w:link w:val="PieddepageCar"/>
    <w:uiPriority w:val="99"/>
    <w:unhideWhenUsed/>
    <w:rsid w:val="00875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759CC"/>
  </w:style>
  <w:style w:type="character" w:styleId="Lienhypertexte">
    <w:name w:val="Hyperlink"/>
    <w:basedOn w:val="Policepardfaut"/>
    <w:uiPriority w:val="99"/>
    <w:unhideWhenUsed/>
    <w:rsid w:val="00743801"/>
    <w:rPr>
      <w:color w:val="0563C1"/>
      <w:u w:val="single"/>
    </w:rPr>
  </w:style>
  <w:style w:type="paragraph" w:styleId="Paragraphedeliste">
    <w:name w:val="List Paragraph"/>
    <w:aliases w:val="Paragraphe Niveau 0"/>
    <w:basedOn w:val="Normal"/>
    <w:link w:val="ParagraphedelisteCar"/>
    <w:uiPriority w:val="34"/>
    <w:qFormat/>
    <w:rsid w:val="00E32EFE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6E44B9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D021B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021B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021B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021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021B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2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21BF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aliases w:val="Paragraphe Niveau 0 Car"/>
    <w:link w:val="Paragraphedeliste"/>
    <w:uiPriority w:val="34"/>
    <w:locked/>
    <w:rsid w:val="002A6208"/>
  </w:style>
  <w:style w:type="table" w:customStyle="1" w:styleId="TableauGrille4-Accentuation11">
    <w:name w:val="Tableau Grille 4 - Accentuation 11"/>
    <w:basedOn w:val="TableauNormal"/>
    <w:uiPriority w:val="49"/>
    <w:rsid w:val="002A6208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itre1Car">
    <w:name w:val="Titre 1 Car"/>
    <w:basedOn w:val="Policepardfaut"/>
    <w:link w:val="Titre1"/>
    <w:uiPriority w:val="99"/>
    <w:rsid w:val="00B06BB3"/>
    <w:rPr>
      <w:rFonts w:ascii="Times New Roman" w:eastAsia="Times New Roman" w:hAnsi="Times New Roman" w:cs="Times New Roman"/>
      <w:b/>
      <w:bCs/>
      <w:caps/>
      <w:kern w:val="32"/>
      <w:sz w:val="24"/>
      <w:szCs w:val="32"/>
      <w:shd w:val="clear" w:color="auto" w:fill="FFFFFF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B06BB3"/>
    <w:rPr>
      <w:rFonts w:ascii="Times New Roman" w:eastAsia="Times New Roman" w:hAnsi="Times New Roman" w:cs="Times New Roman"/>
      <w:b/>
      <w:bCs/>
      <w:iCs/>
      <w:caps/>
      <w:sz w:val="24"/>
      <w:szCs w:val="28"/>
      <w:shd w:val="clear" w:color="auto" w:fill="C6D9F1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B06BB3"/>
    <w:rPr>
      <w:rFonts w:ascii="Times New Roman" w:eastAsia="Times New Roman" w:hAnsi="Times New Roman" w:cs="Times New Roman"/>
      <w:bCs/>
      <w:i/>
      <w:color w:val="1F497D"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9"/>
    <w:rsid w:val="00B06BB3"/>
    <w:rPr>
      <w:rFonts w:ascii="Times New Roman" w:eastAsia="Times New Roman" w:hAnsi="Times New Roman" w:cs="Times New Roman"/>
      <w:bCs/>
      <w:i/>
      <w:color w:val="1F497D"/>
      <w:sz w:val="24"/>
      <w:szCs w:val="28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B06BB3"/>
    <w:rPr>
      <w:rFonts w:ascii="Calibri" w:eastAsia="Times New Roman" w:hAnsi="Calibri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uiPriority w:val="99"/>
    <w:rsid w:val="00B06BB3"/>
    <w:rPr>
      <w:rFonts w:ascii="Calibri" w:eastAsia="Times New Roman" w:hAnsi="Calibri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B06BB3"/>
    <w:rPr>
      <w:rFonts w:ascii="Calibri" w:eastAsia="Times New Roman" w:hAnsi="Calibri" w:cs="Times New Roman"/>
      <w:i/>
      <w:iCs/>
      <w:sz w:val="24"/>
      <w:szCs w:val="24"/>
      <w:lang w:eastAsia="fr-FR"/>
    </w:rPr>
  </w:style>
  <w:style w:type="paragraph" w:customStyle="1" w:styleId="ParagrapheNiveau3">
    <w:name w:val="Paragraphe Niveau 3"/>
    <w:basedOn w:val="Normal"/>
    <w:qFormat/>
    <w:rsid w:val="00B06BB3"/>
    <w:pPr>
      <w:spacing w:after="0" w:line="240" w:lineRule="auto"/>
      <w:ind w:left="454"/>
      <w:jc w:val="both"/>
    </w:pPr>
    <w:rPr>
      <w:rFonts w:ascii="Calibri" w:eastAsia="Calibri" w:hAnsi="Calibri" w:cs="Times New Roman"/>
      <w:sz w:val="24"/>
      <w:lang w:eastAsia="fr-FR"/>
    </w:rPr>
  </w:style>
  <w:style w:type="paragraph" w:customStyle="1" w:styleId="Titre3bis">
    <w:name w:val="Titre 3 bis"/>
    <w:basedOn w:val="Titre3"/>
    <w:next w:val="ParagrapheNiveau3"/>
    <w:link w:val="Titre3bisCar"/>
    <w:qFormat/>
    <w:rsid w:val="00B06BB3"/>
    <w:pPr>
      <w:ind w:left="908" w:hanging="454"/>
    </w:pPr>
    <w:rPr>
      <w:rFonts w:ascii="Calibri" w:hAnsi="Calibri"/>
    </w:rPr>
  </w:style>
  <w:style w:type="character" w:customStyle="1" w:styleId="Titre3bisCar">
    <w:name w:val="Titre 3 bis Car"/>
    <w:basedOn w:val="Titre3Car"/>
    <w:link w:val="Titre3bis"/>
    <w:rsid w:val="00B06BB3"/>
    <w:rPr>
      <w:rFonts w:ascii="Calibri" w:eastAsia="Times New Roman" w:hAnsi="Calibri" w:cs="Times New Roman"/>
      <w:bCs/>
      <w:i/>
      <w:color w:val="1F497D"/>
      <w:sz w:val="24"/>
      <w:szCs w:val="26"/>
      <w:lang w:eastAsia="fr-FR"/>
    </w:rPr>
  </w:style>
  <w:style w:type="paragraph" w:customStyle="1" w:styleId="Titre5bis">
    <w:name w:val="Titre 5 bis"/>
    <w:basedOn w:val="Normal"/>
    <w:next w:val="Normal"/>
    <w:qFormat/>
    <w:rsid w:val="00B06BB3"/>
    <w:pPr>
      <w:keepNext/>
      <w:numPr>
        <w:ilvl w:val="4"/>
        <w:numId w:val="17"/>
      </w:numPr>
      <w:spacing w:before="240" w:after="100" w:afterAutospacing="1" w:line="240" w:lineRule="auto"/>
      <w:ind w:left="1928" w:hanging="1077"/>
      <w:jc w:val="both"/>
      <w:outlineLvl w:val="4"/>
    </w:pPr>
    <w:rPr>
      <w:rFonts w:ascii="Calibri" w:eastAsia="Times New Roman" w:hAnsi="Calibri" w:cs="Times New Roman"/>
      <w:bCs/>
      <w:i/>
      <w:color w:val="1F497D"/>
      <w:sz w:val="24"/>
      <w:szCs w:val="28"/>
      <w:lang w:eastAsia="fr-FR"/>
    </w:rPr>
  </w:style>
  <w:style w:type="table" w:styleId="TableauGrille3-Accentuation1">
    <w:name w:val="Grid Table 3 Accent 1"/>
    <w:basedOn w:val="TableauNormal"/>
    <w:uiPriority w:val="48"/>
    <w:rsid w:val="00B06BB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paragraph" w:customStyle="1" w:styleId="Nomfiguretableau">
    <w:name w:val="Nom figure/tableau"/>
    <w:basedOn w:val="Normal"/>
    <w:qFormat/>
    <w:rsid w:val="00B06BB3"/>
    <w:pPr>
      <w:spacing w:after="0" w:line="240" w:lineRule="auto"/>
      <w:jc w:val="center"/>
    </w:pPr>
    <w:rPr>
      <w:rFonts w:ascii="Marianne" w:eastAsia="Calibri" w:hAnsi="Marianne" w:cs="Arial"/>
      <w:i/>
      <w:sz w:val="21"/>
      <w:szCs w:val="21"/>
      <w:lang w:eastAsia="fr-FR"/>
    </w:rPr>
  </w:style>
  <w:style w:type="paragraph" w:customStyle="1" w:styleId="Default">
    <w:name w:val="Default"/>
    <w:rsid w:val="0012067A"/>
    <w:pPr>
      <w:autoSpaceDE w:val="0"/>
      <w:autoSpaceDN w:val="0"/>
      <w:adjustRightInd w:val="0"/>
      <w:spacing w:after="0" w:line="240" w:lineRule="auto"/>
      <w:jc w:val="both"/>
    </w:pPr>
    <w:rPr>
      <w:rFonts w:ascii="Calibri" w:eastAsia="Calibri" w:hAnsi="Calibri" w:cs="Times New Roman"/>
      <w:color w:val="000000"/>
      <w:sz w:val="24"/>
      <w:szCs w:val="24"/>
      <w:lang w:eastAsia="fr-FR"/>
    </w:rPr>
  </w:style>
  <w:style w:type="table" w:styleId="TableauGrille2-Accentuation5">
    <w:name w:val="Grid Table 2 Accent 5"/>
    <w:basedOn w:val="TableauNormal"/>
    <w:uiPriority w:val="47"/>
    <w:rsid w:val="0012067A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Listepuces">
    <w:name w:val="List Bullet"/>
    <w:basedOn w:val="Normal"/>
    <w:uiPriority w:val="99"/>
    <w:rsid w:val="0012067A"/>
    <w:pPr>
      <w:tabs>
        <w:tab w:val="num" w:pos="360"/>
      </w:tabs>
      <w:spacing w:before="120" w:after="0" w:line="240" w:lineRule="auto"/>
      <w:ind w:left="360" w:hanging="36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table" w:styleId="TableauGrille5Fonc-Accentuation1">
    <w:name w:val="Grid Table 5 Dark Accent 1"/>
    <w:basedOn w:val="TableauNormal"/>
    <w:uiPriority w:val="50"/>
    <w:rsid w:val="0012067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eauGrille2-Accentuation1">
    <w:name w:val="Grid Table 2 Accent 1"/>
    <w:basedOn w:val="TableauNormal"/>
    <w:uiPriority w:val="47"/>
    <w:rsid w:val="00055726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8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C33E1-4EA2-4C10-A13A-E72C145F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Justine ASP</dc:creator>
  <cp:keywords/>
  <dc:description/>
  <cp:lastModifiedBy>HUMEN Agnes ING TRAV PUBL ETAT</cp:lastModifiedBy>
  <cp:revision>3</cp:revision>
  <dcterms:created xsi:type="dcterms:W3CDTF">2022-12-01T17:22:00Z</dcterms:created>
  <dcterms:modified xsi:type="dcterms:W3CDTF">2022-12-01T17:23:00Z</dcterms:modified>
</cp:coreProperties>
</file>