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8A39E" w14:textId="33C0692C" w:rsidR="00F47B36" w:rsidRDefault="00CD7A5F" w:rsidP="00F47B36">
      <w:pPr>
        <w:keepLines/>
        <w:spacing w:before="240" w:after="0" w:line="240" w:lineRule="auto"/>
        <w:jc w:val="both"/>
        <w:rPr>
          <w:rFonts w:ascii="Arial" w:hAnsi="Arial" w:cs="Arial"/>
          <w:noProof/>
        </w:rPr>
      </w:pPr>
      <w:r>
        <w:rPr>
          <w:noProof/>
        </w:rPr>
        <mc:AlternateContent>
          <mc:Choice Requires="wps">
            <w:drawing>
              <wp:anchor distT="0" distB="0" distL="114300" distR="114300" simplePos="0" relativeHeight="251659264" behindDoc="0" locked="0" layoutInCell="1" allowOverlap="1" wp14:anchorId="7F7EC9AA" wp14:editId="7CAA7E68">
                <wp:simplePos x="0" y="0"/>
                <wp:positionH relativeFrom="column">
                  <wp:posOffset>4681220</wp:posOffset>
                </wp:positionH>
                <wp:positionV relativeFrom="paragraph">
                  <wp:posOffset>-6350</wp:posOffset>
                </wp:positionV>
                <wp:extent cx="1754505" cy="274320"/>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4505"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8A095" w14:textId="77777777" w:rsidR="00EA0AB8" w:rsidRDefault="00EA0AB8" w:rsidP="0016752A">
                            <w:pPr>
                              <w:rPr>
                                <w:b/>
                                <w:color w:val="FF0000"/>
                                <w:sz w:val="16"/>
                              </w:rPr>
                            </w:pPr>
                            <w:r>
                              <w:rPr>
                                <w:b/>
                                <w:color w:val="FF0000"/>
                                <w:sz w:val="16"/>
                              </w:rPr>
                              <w:t>www.groupecaissedesdepots.fr</w:t>
                            </w:r>
                          </w:p>
                          <w:p w14:paraId="7EB5273A" w14:textId="77777777" w:rsidR="00EA0AB8" w:rsidRDefault="00EA0AB8" w:rsidP="001675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EC9AA" id="_x0000_t202" coordsize="21600,21600" o:spt="202" path="m,l,21600r21600,l21600,xe">
                <v:stroke joinstyle="miter"/>
                <v:path gradientshapeok="t" o:connecttype="rect"/>
              </v:shapetype>
              <v:shape id="Zone de texte 5" o:spid="_x0000_s1026" type="#_x0000_t202" style="position:absolute;left:0;text-align:left;margin-left:368.6pt;margin-top:-.5pt;width:138.15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" filled="f" stroked="f">
                <v:textbox>
                  <w:txbxContent>
                    <w:p w14:paraId="1078A095" w14:textId="77777777" w:rsidR="00EA0AB8" w:rsidRDefault="00EA0AB8" w:rsidP="0016752A">
                      <w:pPr>
                        <w:rPr>
                          <w:b/>
                          <w:color w:val="FF0000"/>
                          <w:sz w:val="16"/>
                        </w:rPr>
                      </w:pPr>
                      <w:r>
                        <w:rPr>
                          <w:b/>
                          <w:color w:val="FF0000"/>
                          <w:sz w:val="16"/>
                        </w:rPr>
                        <w:t>www.groupecaissedesdepots.fr</w:t>
                      </w:r>
                    </w:p>
                    <w:p w14:paraId="7EB5273A" w14:textId="77777777" w:rsidR="00EA0AB8" w:rsidRDefault="00EA0AB8" w:rsidP="0016752A"/>
                  </w:txbxContent>
                </v:textbox>
              </v:shape>
            </w:pict>
          </mc:Fallback>
        </mc:AlternateContent>
      </w:r>
      <w:r>
        <w:rPr>
          <w:rFonts w:ascii="Arial" w:hAnsi="Arial" w:cs="Arial"/>
          <w:noProof/>
        </w:rPr>
        <w:drawing>
          <wp:inline distT="0" distB="0" distL="0" distR="0" wp14:anchorId="3E0B8781" wp14:editId="79E0963D">
            <wp:extent cx="1078230" cy="1078230"/>
            <wp:effectExtent l="0" t="0" r="0" b="0"/>
            <wp:docPr id="3" name="Image 1" descr="CAISSE_DES_DEPOTS_LOGO_PO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ISSE_DES_DEPOTS_LOGO_PO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a:noFill/>
                    </a:ln>
                  </pic:spPr>
                </pic:pic>
              </a:graphicData>
            </a:graphic>
          </wp:inline>
        </w:drawing>
      </w:r>
    </w:p>
    <w:p w14:paraId="2139EEA5" w14:textId="77777777" w:rsidR="0016752A" w:rsidRPr="00F236F9" w:rsidRDefault="0016752A" w:rsidP="00F47B36">
      <w:pPr>
        <w:keepLines/>
        <w:spacing w:before="240" w:after="0" w:line="240" w:lineRule="auto"/>
        <w:jc w:val="both"/>
        <w:rPr>
          <w:rFonts w:ascii="Arial" w:hAnsi="Arial" w:cs="Arial"/>
          <w:sz w:val="28"/>
          <w:szCs w:val="20"/>
          <w:lang w:eastAsia="fr-FR"/>
        </w:rPr>
      </w:pPr>
    </w:p>
    <w:p w14:paraId="4684E85D" w14:textId="77777777" w:rsidR="00B21450" w:rsidRPr="00F236F9" w:rsidRDefault="00B21450" w:rsidP="00B21450">
      <w:pPr>
        <w:spacing w:after="0"/>
        <w:rPr>
          <w:rFonts w:ascii="Arial" w:hAnsi="Arial" w:cs="Arial"/>
          <w:b/>
          <w:szCs w:val="20"/>
          <w:lang w:eastAsia="fr-FR"/>
        </w:rPr>
      </w:pPr>
      <w:r w:rsidRPr="00F236F9">
        <w:rPr>
          <w:rFonts w:ascii="Arial" w:hAnsi="Arial" w:cs="Arial"/>
          <w:b/>
        </w:rPr>
        <w:t>CAISSE DES DEPOTS</w:t>
      </w:r>
    </w:p>
    <w:p w14:paraId="73D30901" w14:textId="77777777" w:rsidR="00B21450" w:rsidRPr="00F236F9" w:rsidRDefault="00B21450" w:rsidP="00B21450">
      <w:pPr>
        <w:spacing w:after="0"/>
        <w:rPr>
          <w:rFonts w:ascii="Arial" w:hAnsi="Arial" w:cs="Arial"/>
          <w:b/>
        </w:rPr>
      </w:pPr>
      <w:r w:rsidRPr="00F236F9">
        <w:rPr>
          <w:rFonts w:ascii="Arial" w:hAnsi="Arial" w:cs="Arial"/>
          <w:b/>
        </w:rPr>
        <w:t>Secrétariat Général du Groupe</w:t>
      </w:r>
    </w:p>
    <w:p w14:paraId="020D67AC" w14:textId="77777777" w:rsidR="00B21450" w:rsidRPr="00F236F9" w:rsidRDefault="00B21450" w:rsidP="00B21450">
      <w:pPr>
        <w:spacing w:after="0"/>
        <w:rPr>
          <w:rFonts w:ascii="Arial" w:hAnsi="Arial" w:cs="Arial"/>
          <w:b/>
        </w:rPr>
      </w:pPr>
      <w:r w:rsidRPr="00F236F9">
        <w:rPr>
          <w:rFonts w:ascii="Arial" w:hAnsi="Arial" w:cs="Arial"/>
          <w:b/>
        </w:rPr>
        <w:t xml:space="preserve">Direction de l’immobilier et de l’environnement de travail </w:t>
      </w:r>
    </w:p>
    <w:p w14:paraId="574EF225" w14:textId="77777777" w:rsidR="00B21450" w:rsidRPr="00F236F9" w:rsidRDefault="00B21450" w:rsidP="00B21450">
      <w:pPr>
        <w:spacing w:after="0"/>
        <w:rPr>
          <w:rFonts w:ascii="Arial" w:hAnsi="Arial" w:cs="Arial"/>
          <w:color w:val="404040"/>
        </w:rPr>
      </w:pPr>
      <w:r w:rsidRPr="00F236F9">
        <w:rPr>
          <w:rFonts w:ascii="Arial" w:hAnsi="Arial" w:cs="Arial"/>
          <w:color w:val="404040"/>
        </w:rPr>
        <w:t>56 rue de Lille</w:t>
      </w:r>
    </w:p>
    <w:p w14:paraId="0AAC6C49" w14:textId="77777777" w:rsidR="00B21450" w:rsidRPr="00F236F9" w:rsidRDefault="00B21450" w:rsidP="00B21450">
      <w:pPr>
        <w:spacing w:after="0"/>
        <w:rPr>
          <w:rFonts w:ascii="Arial" w:hAnsi="Arial" w:cs="Arial"/>
          <w:b/>
          <w:color w:val="404040"/>
          <w:sz w:val="28"/>
        </w:rPr>
      </w:pPr>
      <w:r w:rsidRPr="00F236F9">
        <w:rPr>
          <w:rFonts w:ascii="Arial" w:hAnsi="Arial" w:cs="Arial"/>
          <w:color w:val="404040"/>
        </w:rPr>
        <w:t>75356 Paris 07 SP</w:t>
      </w:r>
    </w:p>
    <w:p w14:paraId="13C2D3C9" w14:textId="77777777" w:rsidR="0016752A" w:rsidRPr="00F236F9" w:rsidRDefault="0016752A" w:rsidP="00F47B36">
      <w:pPr>
        <w:keepLines/>
        <w:spacing w:before="240" w:after="0" w:line="240" w:lineRule="auto"/>
        <w:jc w:val="center"/>
        <w:rPr>
          <w:rFonts w:ascii="Arial" w:hAnsi="Arial" w:cs="Arial"/>
          <w:b/>
          <w:sz w:val="28"/>
          <w:szCs w:val="20"/>
          <w:lang w:eastAsia="fr-FR"/>
        </w:rPr>
      </w:pPr>
    </w:p>
    <w:p w14:paraId="34438064" w14:textId="77777777" w:rsidR="00F47B36" w:rsidRPr="0016752A" w:rsidRDefault="00F47B36" w:rsidP="00F47B36">
      <w:pPr>
        <w:keepLines/>
        <w:spacing w:before="240" w:after="0" w:line="240" w:lineRule="auto"/>
        <w:jc w:val="center"/>
        <w:rPr>
          <w:rFonts w:ascii="Arial" w:hAnsi="Arial" w:cs="Arial"/>
          <w:b/>
          <w:sz w:val="36"/>
          <w:szCs w:val="36"/>
          <w:lang w:eastAsia="fr-FR"/>
        </w:rPr>
      </w:pPr>
      <w:r w:rsidRPr="0016752A">
        <w:rPr>
          <w:rFonts w:ascii="Arial" w:hAnsi="Arial" w:cs="Arial"/>
          <w:b/>
          <w:sz w:val="36"/>
          <w:szCs w:val="36"/>
          <w:lang w:eastAsia="fr-FR"/>
        </w:rPr>
        <w:t>MARCHES DE FOURNITURES COURANTES ET SERVICES</w:t>
      </w:r>
    </w:p>
    <w:p w14:paraId="1CA142EA" w14:textId="77777777" w:rsidR="00F47B36" w:rsidRPr="0016752A" w:rsidRDefault="00F47B36" w:rsidP="00F47B36">
      <w:pPr>
        <w:keepLines/>
        <w:spacing w:before="240" w:after="0" w:line="240" w:lineRule="auto"/>
        <w:jc w:val="both"/>
        <w:rPr>
          <w:rFonts w:ascii="Arial" w:hAnsi="Arial" w:cs="Arial"/>
          <w:sz w:val="36"/>
          <w:szCs w:val="36"/>
          <w:lang w:eastAsia="fr-FR"/>
        </w:rPr>
      </w:pPr>
    </w:p>
    <w:p w14:paraId="7190C287" w14:textId="44946D3E" w:rsidR="00F47B36" w:rsidRPr="0016752A" w:rsidRDefault="00982AD2" w:rsidP="00F47B36">
      <w:pPr>
        <w:keepLines/>
        <w:pBdr>
          <w:top w:val="double" w:sz="12" w:space="1" w:color="auto" w:shadow="1"/>
          <w:left w:val="double" w:sz="12" w:space="1" w:color="auto" w:shadow="1"/>
          <w:bottom w:val="double" w:sz="12" w:space="1" w:color="auto" w:shadow="1"/>
          <w:right w:val="double" w:sz="12" w:space="1" w:color="auto" w:shadow="1"/>
        </w:pBdr>
        <w:spacing w:before="240" w:after="0" w:line="240" w:lineRule="auto"/>
        <w:jc w:val="center"/>
        <w:rPr>
          <w:rFonts w:ascii="Arial" w:hAnsi="Arial" w:cs="Arial"/>
          <w:b/>
          <w:caps/>
          <w:color w:val="000000"/>
          <w:sz w:val="36"/>
          <w:szCs w:val="36"/>
          <w:lang w:eastAsia="fr-FR"/>
        </w:rPr>
      </w:pPr>
      <w:r w:rsidRPr="00982AD2">
        <w:rPr>
          <w:rFonts w:ascii="Arial" w:hAnsi="Arial" w:cs="Arial"/>
          <w:b/>
          <w:caps/>
          <w:color w:val="000000"/>
          <w:sz w:val="36"/>
          <w:szCs w:val="36"/>
          <w:lang w:eastAsia="fr-FR"/>
        </w:rPr>
        <w:t>LOCATION/MAINTENANCE DE SOLUTIONS DE REPROGRAPHIE HAUT VOLUME COULEUR ET N</w:t>
      </w:r>
      <w:r>
        <w:rPr>
          <w:rFonts w:ascii="Arial" w:hAnsi="Arial" w:cs="Arial"/>
          <w:b/>
          <w:caps/>
          <w:color w:val="000000"/>
          <w:sz w:val="36"/>
          <w:szCs w:val="36"/>
          <w:lang w:eastAsia="fr-FR"/>
        </w:rPr>
        <w:t>/B</w:t>
      </w:r>
      <w:r w:rsidRPr="00982AD2">
        <w:rPr>
          <w:rFonts w:ascii="Arial" w:hAnsi="Arial" w:cs="Arial"/>
          <w:b/>
          <w:caps/>
          <w:color w:val="000000"/>
          <w:sz w:val="36"/>
          <w:szCs w:val="36"/>
          <w:lang w:eastAsia="fr-FR"/>
        </w:rPr>
        <w:t xml:space="preserve"> </w:t>
      </w:r>
    </w:p>
    <w:p w14:paraId="5983A5BC" w14:textId="77777777" w:rsidR="00F47B36" w:rsidRPr="0016752A" w:rsidRDefault="00F47B36" w:rsidP="00F47B36">
      <w:pPr>
        <w:keepLines/>
        <w:spacing w:before="240" w:after="0" w:line="240" w:lineRule="auto"/>
        <w:jc w:val="both"/>
        <w:rPr>
          <w:rFonts w:ascii="Arial" w:hAnsi="Arial" w:cs="Arial"/>
          <w:sz w:val="36"/>
          <w:szCs w:val="36"/>
          <w:lang w:eastAsia="fr-FR"/>
        </w:rPr>
      </w:pPr>
    </w:p>
    <w:p w14:paraId="2A79FE55" w14:textId="564BDA8B" w:rsidR="00F47B36" w:rsidRDefault="003C70E0" w:rsidP="00F47B36">
      <w:pPr>
        <w:keepLines/>
        <w:spacing w:before="240" w:after="0" w:line="240" w:lineRule="auto"/>
        <w:jc w:val="center"/>
        <w:rPr>
          <w:rFonts w:ascii="Arial" w:hAnsi="Arial" w:cs="Arial"/>
          <w:b/>
          <w:sz w:val="36"/>
          <w:szCs w:val="36"/>
          <w:u w:val="single"/>
          <w:lang w:eastAsia="fr-FR"/>
        </w:rPr>
      </w:pPr>
      <w:r>
        <w:rPr>
          <w:rFonts w:ascii="Arial" w:hAnsi="Arial" w:cs="Arial"/>
          <w:b/>
          <w:sz w:val="36"/>
          <w:szCs w:val="36"/>
          <w:u w:val="single"/>
          <w:lang w:eastAsia="fr-FR"/>
        </w:rPr>
        <w:t>Cadre de réponse technique</w:t>
      </w:r>
    </w:p>
    <w:p w14:paraId="251EBEF9" w14:textId="77777777" w:rsidR="00F47B36" w:rsidRPr="0016752A" w:rsidRDefault="00F47B36" w:rsidP="00F47B36">
      <w:pPr>
        <w:keepLines/>
        <w:spacing w:before="240" w:after="0" w:line="240" w:lineRule="auto"/>
        <w:jc w:val="center"/>
        <w:rPr>
          <w:rFonts w:ascii="Arial" w:hAnsi="Arial" w:cs="Arial"/>
          <w:b/>
          <w:sz w:val="36"/>
          <w:szCs w:val="36"/>
          <w:lang w:eastAsia="fr-FR"/>
        </w:rPr>
      </w:pPr>
    </w:p>
    <w:p w14:paraId="279123DC" w14:textId="0AA3D853" w:rsidR="00F47B36" w:rsidRPr="0016752A" w:rsidRDefault="00F47B36" w:rsidP="00F47B36">
      <w:pPr>
        <w:jc w:val="center"/>
        <w:rPr>
          <w:rFonts w:ascii="Arial" w:hAnsi="Arial" w:cs="Arial"/>
          <w:b/>
          <w:color w:val="17365D"/>
          <w:sz w:val="36"/>
          <w:szCs w:val="36"/>
        </w:rPr>
      </w:pPr>
      <w:r w:rsidRPr="0016752A">
        <w:rPr>
          <w:rFonts w:ascii="Arial" w:hAnsi="Arial" w:cs="Arial"/>
          <w:b/>
          <w:sz w:val="36"/>
          <w:szCs w:val="36"/>
          <w:lang w:eastAsia="fr-FR"/>
        </w:rPr>
        <w:t>Nº</w:t>
      </w:r>
      <w:r w:rsidR="002712D1" w:rsidRPr="0016752A">
        <w:rPr>
          <w:rFonts w:ascii="Arial" w:hAnsi="Arial" w:cs="Arial"/>
          <w:b/>
          <w:sz w:val="36"/>
          <w:szCs w:val="36"/>
          <w:lang w:eastAsia="fr-FR"/>
        </w:rPr>
        <w:t xml:space="preserve"> </w:t>
      </w:r>
      <w:r w:rsidR="00656ED8">
        <w:rPr>
          <w:rFonts w:ascii="Arial" w:hAnsi="Arial" w:cs="Arial"/>
          <w:b/>
          <w:sz w:val="36"/>
          <w:szCs w:val="36"/>
          <w:lang w:eastAsia="fr-FR"/>
        </w:rPr>
        <w:t>20245419</w:t>
      </w:r>
    </w:p>
    <w:p w14:paraId="06197AC1" w14:textId="77777777" w:rsidR="00F47B36" w:rsidRPr="00F236F9" w:rsidRDefault="00F47B36" w:rsidP="00FE05B0">
      <w:pPr>
        <w:jc w:val="center"/>
        <w:rPr>
          <w:rFonts w:ascii="Arial" w:hAnsi="Arial" w:cs="Arial"/>
          <w:b/>
          <w:color w:val="17365D"/>
          <w:sz w:val="40"/>
          <w:szCs w:val="40"/>
        </w:rPr>
      </w:pPr>
    </w:p>
    <w:p w14:paraId="1A86EAB3" w14:textId="77777777" w:rsidR="00486444" w:rsidRPr="00F236F9" w:rsidRDefault="00486444" w:rsidP="00486444">
      <w:pPr>
        <w:tabs>
          <w:tab w:val="center" w:pos="4536"/>
        </w:tabs>
        <w:spacing w:after="0" w:line="240" w:lineRule="auto"/>
        <w:ind w:right="-2"/>
        <w:jc w:val="center"/>
        <w:outlineLvl w:val="0"/>
        <w:rPr>
          <w:rFonts w:ascii="Arial" w:hAnsi="Arial" w:cs="Arial"/>
          <w:b/>
          <w:sz w:val="28"/>
          <w:szCs w:val="28"/>
          <w:lang w:eastAsia="fr-FR"/>
        </w:rPr>
      </w:pPr>
    </w:p>
    <w:p w14:paraId="120A350A" w14:textId="37597F98" w:rsidR="00CA2E1C" w:rsidRPr="002D36E4" w:rsidRDefault="00A5654D" w:rsidP="002D36E4">
      <w:pPr>
        <w:tabs>
          <w:tab w:val="center" w:pos="4536"/>
        </w:tabs>
        <w:spacing w:after="0" w:line="240" w:lineRule="auto"/>
        <w:ind w:right="-2"/>
        <w:jc w:val="center"/>
        <w:outlineLvl w:val="0"/>
        <w:rPr>
          <w:rFonts w:ascii="Arial" w:hAnsi="Arial" w:cs="Arial"/>
        </w:rPr>
      </w:pPr>
      <w:r w:rsidRPr="00F236F9">
        <w:rPr>
          <w:rFonts w:ascii="Arial" w:hAnsi="Arial" w:cs="Arial"/>
          <w:b/>
          <w:sz w:val="28"/>
          <w:szCs w:val="28"/>
          <w:lang w:eastAsia="fr-FR"/>
        </w:rPr>
        <w:br w:type="page"/>
      </w:r>
    </w:p>
    <w:p w14:paraId="710DDC08" w14:textId="67780855" w:rsidR="003C70E0" w:rsidRPr="00467303" w:rsidRDefault="003C70E0" w:rsidP="00467303">
      <w:pPr>
        <w:spacing w:after="0"/>
        <w:jc w:val="both"/>
        <w:rPr>
          <w:rFonts w:ascii="Arial" w:hAnsi="Arial" w:cs="Arial"/>
          <w:b/>
        </w:rPr>
      </w:pPr>
      <w:r w:rsidRPr="00467303">
        <w:rPr>
          <w:rFonts w:ascii="Arial" w:hAnsi="Arial" w:cs="Arial"/>
          <w:b/>
          <w:u w:val="single"/>
        </w:rPr>
        <w:lastRenderedPageBreak/>
        <w:t xml:space="preserve">Le présent Cadre de réponse </w:t>
      </w:r>
      <w:r w:rsidR="002D36E4">
        <w:rPr>
          <w:rFonts w:ascii="Arial" w:hAnsi="Arial" w:cs="Arial"/>
          <w:b/>
          <w:u w:val="single"/>
        </w:rPr>
        <w:t xml:space="preserve">technique </w:t>
      </w:r>
      <w:r w:rsidR="00D06F3B">
        <w:rPr>
          <w:rFonts w:ascii="Arial" w:hAnsi="Arial" w:cs="Arial"/>
          <w:b/>
          <w:u w:val="single"/>
        </w:rPr>
        <w:t xml:space="preserve">(CRT) </w:t>
      </w:r>
      <w:r w:rsidRPr="00467303">
        <w:rPr>
          <w:rFonts w:ascii="Arial" w:hAnsi="Arial" w:cs="Arial"/>
          <w:b/>
          <w:u w:val="single"/>
        </w:rPr>
        <w:t xml:space="preserve">complété par le candidat constitue sa proposition </w:t>
      </w:r>
      <w:r w:rsidR="002D36E4">
        <w:rPr>
          <w:rFonts w:ascii="Arial" w:hAnsi="Arial" w:cs="Arial"/>
          <w:b/>
          <w:u w:val="single"/>
        </w:rPr>
        <w:t>pour le critère 1 Valeur technique</w:t>
      </w:r>
      <w:r w:rsidR="00D06F3B">
        <w:rPr>
          <w:rFonts w:ascii="Arial" w:hAnsi="Arial" w:cs="Arial"/>
          <w:b/>
          <w:u w:val="single"/>
        </w:rPr>
        <w:t>, pondéré à 40%</w:t>
      </w:r>
      <w:r w:rsidRPr="00467303">
        <w:rPr>
          <w:rFonts w:ascii="Arial" w:hAnsi="Arial" w:cs="Arial"/>
          <w:b/>
        </w:rPr>
        <w:t>.</w:t>
      </w:r>
    </w:p>
    <w:p w14:paraId="3BBF14B2" w14:textId="77777777" w:rsidR="003C70E0" w:rsidRPr="00467303" w:rsidRDefault="003C70E0" w:rsidP="00467303">
      <w:pPr>
        <w:autoSpaceDE w:val="0"/>
        <w:autoSpaceDN w:val="0"/>
        <w:adjustRightInd w:val="0"/>
        <w:spacing w:after="0"/>
        <w:jc w:val="both"/>
        <w:rPr>
          <w:rFonts w:ascii="Arial" w:hAnsi="Arial" w:cs="Arial"/>
        </w:rPr>
      </w:pPr>
    </w:p>
    <w:p w14:paraId="2C89B8D2" w14:textId="22E6DB77" w:rsidR="003C70E0" w:rsidRPr="00467303" w:rsidRDefault="003C70E0" w:rsidP="00467303">
      <w:pPr>
        <w:spacing w:after="0"/>
        <w:jc w:val="both"/>
        <w:rPr>
          <w:rFonts w:ascii="Arial" w:hAnsi="Arial" w:cs="Arial"/>
          <w:b/>
        </w:rPr>
      </w:pPr>
      <w:r w:rsidRPr="00467303">
        <w:rPr>
          <w:rFonts w:ascii="Arial" w:hAnsi="Arial" w:cs="Arial"/>
          <w:b/>
        </w:rPr>
        <w:t>Ce Cadre est exhaustif : toutes les fiches et rubriques doivent être renseignées par le candidat qui n’a pas à produire d’autres informations ou documents que ceux étant expressément sollicités dans le présent Cadre de réponse</w:t>
      </w:r>
      <w:r w:rsidR="00C813CE">
        <w:rPr>
          <w:rFonts w:ascii="Arial" w:hAnsi="Arial" w:cs="Arial"/>
          <w:b/>
        </w:rPr>
        <w:t>, à l’exception des</w:t>
      </w:r>
      <w:r w:rsidR="00C813CE" w:rsidRPr="00C813CE">
        <w:t xml:space="preserve"> </w:t>
      </w:r>
      <w:r w:rsidR="00C813CE" w:rsidRPr="00C813CE">
        <w:rPr>
          <w:rFonts w:ascii="Arial" w:hAnsi="Arial" w:cs="Arial"/>
          <w:b/>
        </w:rPr>
        <w:t>fiches techniques et notices d’utilisation à joindre en complément pour chaque machine proposée</w:t>
      </w:r>
      <w:r w:rsidR="00C14BC7">
        <w:rPr>
          <w:rFonts w:ascii="Arial" w:hAnsi="Arial" w:cs="Arial"/>
          <w:b/>
        </w:rPr>
        <w:t xml:space="preserve"> et des éventuels CV des intervenants</w:t>
      </w:r>
      <w:r w:rsidRPr="00467303">
        <w:rPr>
          <w:rFonts w:ascii="Arial" w:hAnsi="Arial" w:cs="Arial"/>
          <w:b/>
        </w:rPr>
        <w:t xml:space="preserve">. </w:t>
      </w:r>
    </w:p>
    <w:p w14:paraId="18BB3A27" w14:textId="77777777" w:rsidR="003C70E0" w:rsidRPr="00BC0832" w:rsidRDefault="003C70E0" w:rsidP="003C70E0">
      <w:pPr>
        <w:spacing w:after="0" w:line="360" w:lineRule="auto"/>
        <w:jc w:val="both"/>
        <w:rPr>
          <w:rFonts w:ascii="Arial" w:hAnsi="Arial" w:cs="Arial"/>
          <w:b/>
          <w:sz w:val="20"/>
          <w:szCs w:val="20"/>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3C70E0" w:rsidRPr="00BC0832" w14:paraId="46CD8DA4" w14:textId="77777777" w:rsidTr="006D6E66">
        <w:trPr>
          <w:trHeight w:val="364"/>
        </w:trPr>
        <w:tc>
          <w:tcPr>
            <w:tcW w:w="9072" w:type="dxa"/>
            <w:shd w:val="solid" w:color="000080" w:fill="auto"/>
            <w:vAlign w:val="center"/>
          </w:tcPr>
          <w:p w14:paraId="08A2B92D" w14:textId="1CB4AB3C" w:rsidR="003C70E0" w:rsidRPr="003C4EF6" w:rsidRDefault="003C70E0" w:rsidP="00974CB1">
            <w:pPr>
              <w:pStyle w:val="Paragraphedeliste"/>
              <w:numPr>
                <w:ilvl w:val="0"/>
                <w:numId w:val="5"/>
              </w:numPr>
              <w:tabs>
                <w:tab w:val="left" w:pos="-142"/>
                <w:tab w:val="left" w:pos="4111"/>
              </w:tabs>
              <w:spacing w:after="0" w:line="360" w:lineRule="auto"/>
              <w:rPr>
                <w:rFonts w:ascii="Arial" w:hAnsi="Arial" w:cs="Arial"/>
                <w:b/>
                <w:bCs/>
                <w:color w:val="FFFFFF"/>
                <w:sz w:val="20"/>
                <w:szCs w:val="20"/>
              </w:rPr>
            </w:pPr>
            <w:r w:rsidRPr="003C4EF6">
              <w:rPr>
                <w:rFonts w:ascii="Arial" w:hAnsi="Arial" w:cs="Arial"/>
                <w:b/>
                <w:bCs/>
                <w:sz w:val="20"/>
                <w:szCs w:val="20"/>
              </w:rPr>
              <w:br w:type="page"/>
            </w:r>
            <w:r w:rsidRPr="003C4EF6">
              <w:rPr>
                <w:rFonts w:ascii="Arial" w:hAnsi="Arial" w:cs="Arial"/>
                <w:b/>
                <w:bCs/>
                <w:sz w:val="20"/>
                <w:szCs w:val="20"/>
              </w:rPr>
              <w:br w:type="page"/>
            </w:r>
            <w:r w:rsidR="002D36E4">
              <w:rPr>
                <w:rFonts w:ascii="Arial" w:hAnsi="Arial" w:cs="Arial"/>
                <w:b/>
                <w:bCs/>
                <w:sz w:val="20"/>
                <w:szCs w:val="20"/>
              </w:rPr>
              <w:t xml:space="preserve">Rappel : </w:t>
            </w:r>
            <w:r w:rsidRPr="003C4EF6">
              <w:rPr>
                <w:rFonts w:ascii="Arial" w:hAnsi="Arial" w:cs="Arial"/>
                <w:b/>
                <w:bCs/>
                <w:color w:val="FFFFFF"/>
                <w:sz w:val="20"/>
                <w:szCs w:val="20"/>
              </w:rPr>
              <w:t>Objet du marché</w:t>
            </w:r>
          </w:p>
        </w:tc>
        <w:tc>
          <w:tcPr>
            <w:tcW w:w="851" w:type="dxa"/>
            <w:shd w:val="solid" w:color="000080" w:fill="auto"/>
            <w:vAlign w:val="center"/>
          </w:tcPr>
          <w:p w14:paraId="65A6B07D" w14:textId="77777777" w:rsidR="003C70E0" w:rsidRPr="003C4EF6" w:rsidRDefault="003C70E0" w:rsidP="00467303">
            <w:pPr>
              <w:pStyle w:val="Paragraphedeliste"/>
              <w:tabs>
                <w:tab w:val="left" w:pos="-142"/>
              </w:tabs>
              <w:spacing w:after="0" w:line="360" w:lineRule="auto"/>
              <w:ind w:left="432"/>
              <w:rPr>
                <w:rFonts w:ascii="Arial" w:hAnsi="Arial" w:cs="Arial"/>
                <w:b/>
                <w:bCs/>
                <w:sz w:val="20"/>
                <w:szCs w:val="20"/>
              </w:rPr>
            </w:pPr>
          </w:p>
        </w:tc>
      </w:tr>
    </w:tbl>
    <w:p w14:paraId="3BCBAE10" w14:textId="77777777" w:rsidR="008B1930" w:rsidRDefault="008B1930" w:rsidP="008B1930">
      <w:pPr>
        <w:pStyle w:val="Retraitnormal"/>
        <w:tabs>
          <w:tab w:val="left" w:pos="0"/>
        </w:tabs>
        <w:ind w:left="0"/>
        <w:rPr>
          <w:rFonts w:cs="Arial"/>
          <w:sz w:val="22"/>
          <w:szCs w:val="22"/>
          <w:lang w:val="fr-FR"/>
        </w:rPr>
      </w:pPr>
      <w:r w:rsidRPr="00536734">
        <w:rPr>
          <w:rFonts w:cs="Arial"/>
          <w:sz w:val="22"/>
          <w:szCs w:val="22"/>
        </w:rPr>
        <w:t xml:space="preserve">Le présent </w:t>
      </w:r>
      <w:r>
        <w:rPr>
          <w:rFonts w:cs="Arial"/>
          <w:sz w:val="22"/>
          <w:szCs w:val="22"/>
          <w:lang w:val="fr-FR"/>
        </w:rPr>
        <w:t>marché</w:t>
      </w:r>
      <w:r w:rsidRPr="00536734">
        <w:rPr>
          <w:rFonts w:cs="Arial"/>
          <w:sz w:val="22"/>
          <w:szCs w:val="22"/>
        </w:rPr>
        <w:t xml:space="preserve"> a pour objet</w:t>
      </w:r>
      <w:r>
        <w:rPr>
          <w:rFonts w:cs="Arial"/>
          <w:sz w:val="22"/>
          <w:szCs w:val="22"/>
          <w:lang w:val="fr-FR"/>
        </w:rPr>
        <w:t xml:space="preserve"> </w:t>
      </w:r>
      <w:r w:rsidRPr="00993388">
        <w:rPr>
          <w:rFonts w:cs="Arial"/>
          <w:b/>
          <w:sz w:val="22"/>
          <w:szCs w:val="22"/>
          <w:lang w:val="fr-FR"/>
        </w:rPr>
        <w:t>la location</w:t>
      </w:r>
      <w:r w:rsidRPr="00993388">
        <w:rPr>
          <w:rFonts w:cs="Arial"/>
          <w:b/>
          <w:sz w:val="22"/>
          <w:szCs w:val="22"/>
        </w:rPr>
        <w:t>/maintenance de solutions de reprographie haut volume couleur et N/B</w:t>
      </w:r>
      <w:r>
        <w:rPr>
          <w:rFonts w:cs="Arial"/>
          <w:sz w:val="22"/>
          <w:szCs w:val="22"/>
          <w:lang w:val="fr-FR"/>
        </w:rPr>
        <w:t xml:space="preserve"> </w:t>
      </w:r>
      <w:r w:rsidRPr="00B7164D">
        <w:rPr>
          <w:rFonts w:cs="Arial"/>
          <w:sz w:val="22"/>
          <w:szCs w:val="22"/>
          <w:lang w:val="fr-FR"/>
        </w:rPr>
        <w:t>destinés à équiper l’atelier de reprographie de la Caisse des Dépôts</w:t>
      </w:r>
      <w:r>
        <w:rPr>
          <w:rFonts w:cs="Arial"/>
          <w:sz w:val="22"/>
          <w:szCs w:val="22"/>
          <w:lang w:val="fr-FR"/>
        </w:rPr>
        <w:t xml:space="preserve">, sis </w:t>
      </w:r>
      <w:r w:rsidRPr="0093125D">
        <w:rPr>
          <w:rFonts w:cs="Arial"/>
          <w:sz w:val="22"/>
          <w:szCs w:val="22"/>
          <w:lang w:val="fr-FR"/>
        </w:rPr>
        <w:t>51 rue, de Lille – 75007 Paris</w:t>
      </w:r>
      <w:r>
        <w:rPr>
          <w:rFonts w:cs="Arial"/>
          <w:sz w:val="22"/>
          <w:szCs w:val="22"/>
          <w:lang w:val="fr-FR"/>
        </w:rPr>
        <w:t>.</w:t>
      </w:r>
    </w:p>
    <w:p w14:paraId="0FE1610D" w14:textId="77777777" w:rsidR="008B1930" w:rsidRDefault="008B1930" w:rsidP="008B1930">
      <w:pPr>
        <w:pStyle w:val="Retraitnormal"/>
        <w:tabs>
          <w:tab w:val="left" w:pos="0"/>
        </w:tabs>
        <w:spacing w:before="0"/>
        <w:ind w:left="0"/>
        <w:rPr>
          <w:rFonts w:cs="Arial"/>
          <w:sz w:val="22"/>
          <w:szCs w:val="22"/>
        </w:rPr>
      </w:pPr>
    </w:p>
    <w:p w14:paraId="5454DCE7" w14:textId="77777777" w:rsidR="008B1930" w:rsidRPr="00B7164D" w:rsidRDefault="008B1930" w:rsidP="008B1930">
      <w:pPr>
        <w:pStyle w:val="Retraitnormal"/>
        <w:tabs>
          <w:tab w:val="left" w:pos="0"/>
        </w:tabs>
        <w:spacing w:before="0"/>
        <w:ind w:left="0"/>
        <w:rPr>
          <w:rFonts w:cs="Arial"/>
          <w:sz w:val="22"/>
          <w:szCs w:val="22"/>
        </w:rPr>
      </w:pPr>
      <w:r w:rsidRPr="00B7164D">
        <w:rPr>
          <w:rFonts w:cs="Arial"/>
          <w:sz w:val="22"/>
          <w:szCs w:val="22"/>
        </w:rPr>
        <w:t>Les prestations de location et de maintenance de solutions d’impression haut volume comprennent la mise à disposition et la maintenance des matériels suivants :</w:t>
      </w:r>
    </w:p>
    <w:p w14:paraId="56AB7810" w14:textId="77777777" w:rsidR="008B1930" w:rsidRPr="00557B0D" w:rsidRDefault="008B1930" w:rsidP="008B1930">
      <w:pPr>
        <w:pStyle w:val="Retraitnormal"/>
        <w:numPr>
          <w:ilvl w:val="0"/>
          <w:numId w:val="3"/>
        </w:numPr>
        <w:tabs>
          <w:tab w:val="left" w:pos="0"/>
        </w:tabs>
        <w:spacing w:before="0"/>
        <w:rPr>
          <w:rFonts w:cs="Arial"/>
          <w:sz w:val="22"/>
          <w:szCs w:val="22"/>
        </w:rPr>
      </w:pPr>
      <w:r>
        <w:rPr>
          <w:rFonts w:cs="Arial"/>
          <w:sz w:val="22"/>
          <w:szCs w:val="22"/>
          <w:lang w:val="fr-FR"/>
        </w:rPr>
        <w:t>Trois</w:t>
      </w:r>
      <w:r w:rsidRPr="00557B0D">
        <w:rPr>
          <w:rFonts w:cs="Arial"/>
          <w:sz w:val="22"/>
          <w:szCs w:val="22"/>
        </w:rPr>
        <w:t xml:space="preserve"> presses numériques couleur connectées avec </w:t>
      </w:r>
      <w:r>
        <w:rPr>
          <w:rFonts w:cs="Arial"/>
          <w:sz w:val="22"/>
          <w:szCs w:val="22"/>
          <w:lang w:val="fr-FR"/>
        </w:rPr>
        <w:t>deux</w:t>
      </w:r>
      <w:r w:rsidRPr="00557B0D">
        <w:rPr>
          <w:rFonts w:cs="Arial"/>
          <w:sz w:val="22"/>
          <w:szCs w:val="22"/>
        </w:rPr>
        <w:t xml:space="preserve"> stations opérateurs afin de préparer, imposer les documents et lancer les travaux.</w:t>
      </w:r>
    </w:p>
    <w:p w14:paraId="0B29D81B" w14:textId="77777777" w:rsidR="008B1930" w:rsidRDefault="008B1930" w:rsidP="008B1930">
      <w:pPr>
        <w:pStyle w:val="Retraitnormal"/>
        <w:numPr>
          <w:ilvl w:val="0"/>
          <w:numId w:val="3"/>
        </w:numPr>
        <w:tabs>
          <w:tab w:val="left" w:pos="0"/>
        </w:tabs>
        <w:spacing w:before="0"/>
        <w:rPr>
          <w:rFonts w:cs="Arial"/>
          <w:sz w:val="22"/>
          <w:szCs w:val="22"/>
        </w:rPr>
      </w:pPr>
      <w:r w:rsidRPr="00B7164D">
        <w:rPr>
          <w:rFonts w:cs="Arial"/>
          <w:sz w:val="22"/>
          <w:szCs w:val="22"/>
        </w:rPr>
        <w:t>La mise à disposition d</w:t>
      </w:r>
      <w:r>
        <w:rPr>
          <w:rFonts w:cs="Arial"/>
          <w:sz w:val="22"/>
          <w:szCs w:val="22"/>
          <w:lang w:val="fr-FR"/>
        </w:rPr>
        <w:t>e 2</w:t>
      </w:r>
      <w:r w:rsidRPr="00B7164D">
        <w:rPr>
          <w:rFonts w:cs="Arial"/>
          <w:sz w:val="22"/>
          <w:szCs w:val="22"/>
        </w:rPr>
        <w:t xml:space="preserve"> station</w:t>
      </w:r>
      <w:r>
        <w:rPr>
          <w:rFonts w:cs="Arial"/>
          <w:sz w:val="22"/>
          <w:szCs w:val="22"/>
          <w:lang w:val="fr-FR"/>
        </w:rPr>
        <w:t>s</w:t>
      </w:r>
      <w:r w:rsidRPr="00B7164D">
        <w:rPr>
          <w:rFonts w:cs="Arial"/>
          <w:sz w:val="22"/>
          <w:szCs w:val="22"/>
        </w:rPr>
        <w:t xml:space="preserve"> d’édition et de mise en forme</w:t>
      </w:r>
      <w:r>
        <w:rPr>
          <w:rFonts w:cs="Arial"/>
          <w:sz w:val="22"/>
          <w:szCs w:val="22"/>
        </w:rPr>
        <w:t> </w:t>
      </w:r>
      <w:r>
        <w:rPr>
          <w:rFonts w:cs="Arial"/>
          <w:sz w:val="22"/>
          <w:szCs w:val="22"/>
          <w:lang w:val="fr-FR"/>
        </w:rPr>
        <w:t>;</w:t>
      </w:r>
    </w:p>
    <w:p w14:paraId="5F543290" w14:textId="2CE41E1B" w:rsidR="008B1930" w:rsidRDefault="008B1930" w:rsidP="008B1930">
      <w:pPr>
        <w:pStyle w:val="Retraitnormal"/>
        <w:numPr>
          <w:ilvl w:val="0"/>
          <w:numId w:val="3"/>
        </w:numPr>
        <w:tabs>
          <w:tab w:val="left" w:pos="0"/>
        </w:tabs>
        <w:spacing w:before="0"/>
        <w:rPr>
          <w:rFonts w:cs="Arial"/>
          <w:sz w:val="22"/>
          <w:szCs w:val="22"/>
        </w:rPr>
      </w:pPr>
      <w:r w:rsidRPr="00B7164D">
        <w:rPr>
          <w:rFonts w:cs="Arial"/>
          <w:sz w:val="22"/>
          <w:szCs w:val="22"/>
        </w:rPr>
        <w:t>Un</w:t>
      </w:r>
      <w:r>
        <w:rPr>
          <w:rFonts w:cs="Arial"/>
          <w:sz w:val="22"/>
          <w:szCs w:val="22"/>
          <w:lang w:val="fr-FR"/>
        </w:rPr>
        <w:t xml:space="preserve"> </w:t>
      </w:r>
      <w:r w:rsidRPr="00B7164D">
        <w:rPr>
          <w:rFonts w:cs="Arial"/>
          <w:sz w:val="22"/>
          <w:szCs w:val="22"/>
        </w:rPr>
        <w:t>logiciel de composition d’impression de données variables</w:t>
      </w:r>
      <w:r>
        <w:rPr>
          <w:rFonts w:cs="Arial"/>
          <w:sz w:val="22"/>
          <w:szCs w:val="22"/>
          <w:lang w:val="fr-FR"/>
        </w:rPr>
        <w:t xml:space="preserve"> </w:t>
      </w:r>
      <w:r w:rsidRPr="002F46ED">
        <w:rPr>
          <w:rFonts w:cs="Arial"/>
          <w:sz w:val="22"/>
          <w:szCs w:val="22"/>
          <w:lang w:val="fr-FR"/>
        </w:rPr>
        <w:t xml:space="preserve">compatible avec les serveurs d’impression </w:t>
      </w:r>
      <w:r w:rsidRPr="00B7164D">
        <w:rPr>
          <w:rFonts w:cs="Arial"/>
          <w:sz w:val="22"/>
          <w:szCs w:val="22"/>
        </w:rPr>
        <w:t>(personnalisation des documents, numérotation, publipostage</w:t>
      </w:r>
      <w:r>
        <w:rPr>
          <w:rFonts w:cs="Arial"/>
          <w:sz w:val="22"/>
          <w:szCs w:val="22"/>
          <w:lang w:val="fr-FR"/>
        </w:rPr>
        <w:t xml:space="preserve">, QR Code, </w:t>
      </w:r>
      <w:proofErr w:type="spellStart"/>
      <w:r>
        <w:rPr>
          <w:rFonts w:cs="Arial"/>
          <w:sz w:val="22"/>
          <w:szCs w:val="22"/>
          <w:lang w:val="fr-FR"/>
        </w:rPr>
        <w:t>etc</w:t>
      </w:r>
      <w:proofErr w:type="spellEnd"/>
      <w:r w:rsidRPr="00B7164D">
        <w:rPr>
          <w:rFonts w:cs="Arial"/>
          <w:sz w:val="22"/>
          <w:szCs w:val="22"/>
        </w:rPr>
        <w:t>…)</w:t>
      </w:r>
      <w:r>
        <w:rPr>
          <w:rFonts w:cs="Arial"/>
          <w:sz w:val="22"/>
          <w:szCs w:val="22"/>
          <w:lang w:val="fr-FR"/>
        </w:rPr>
        <w:t> ;</w:t>
      </w:r>
    </w:p>
    <w:p w14:paraId="3C24A557" w14:textId="77777777" w:rsidR="008B1930" w:rsidRPr="00B7164D" w:rsidRDefault="008B1930" w:rsidP="008B1930">
      <w:pPr>
        <w:pStyle w:val="Retraitnormal"/>
        <w:numPr>
          <w:ilvl w:val="0"/>
          <w:numId w:val="3"/>
        </w:numPr>
        <w:tabs>
          <w:tab w:val="left" w:pos="0"/>
        </w:tabs>
        <w:spacing w:before="0"/>
        <w:rPr>
          <w:rFonts w:cs="Arial"/>
          <w:sz w:val="22"/>
          <w:szCs w:val="22"/>
        </w:rPr>
      </w:pPr>
      <w:r w:rsidRPr="00B7164D">
        <w:rPr>
          <w:rFonts w:cs="Arial"/>
          <w:sz w:val="22"/>
          <w:szCs w:val="22"/>
        </w:rPr>
        <w:t>La fourniture de l’ensemble des consommables ainsi que des accessoires, périphériques et connectiques nécessaires à l’utilisation du matériel installé</w:t>
      </w:r>
      <w:r>
        <w:rPr>
          <w:rFonts w:cs="Arial"/>
          <w:sz w:val="22"/>
          <w:szCs w:val="22"/>
          <w:lang w:val="fr-FR"/>
        </w:rPr>
        <w:t> ;</w:t>
      </w:r>
    </w:p>
    <w:p w14:paraId="64E7CB14" w14:textId="77777777" w:rsidR="008B1930" w:rsidRPr="00A2013E" w:rsidRDefault="008B1930" w:rsidP="008B1930">
      <w:pPr>
        <w:pStyle w:val="Retraitnormal"/>
        <w:numPr>
          <w:ilvl w:val="0"/>
          <w:numId w:val="3"/>
        </w:numPr>
        <w:tabs>
          <w:tab w:val="left" w:pos="0"/>
        </w:tabs>
        <w:spacing w:before="0"/>
        <w:rPr>
          <w:rFonts w:cs="Arial"/>
          <w:sz w:val="22"/>
          <w:szCs w:val="22"/>
        </w:rPr>
      </w:pPr>
      <w:r w:rsidRPr="00A2013E">
        <w:rPr>
          <w:rFonts w:cs="Arial"/>
          <w:sz w:val="22"/>
          <w:szCs w:val="22"/>
        </w:rPr>
        <w:t>La formation du personnel</w:t>
      </w:r>
    </w:p>
    <w:p w14:paraId="2B669B41" w14:textId="77777777" w:rsidR="008B1930" w:rsidRDefault="008B1930" w:rsidP="008B1930">
      <w:pPr>
        <w:pStyle w:val="Retraitnormal"/>
        <w:tabs>
          <w:tab w:val="left" w:pos="0"/>
        </w:tabs>
        <w:spacing w:before="0"/>
        <w:ind w:left="0"/>
        <w:rPr>
          <w:rFonts w:cs="Arial"/>
          <w:sz w:val="22"/>
          <w:szCs w:val="22"/>
        </w:rPr>
      </w:pPr>
    </w:p>
    <w:p w14:paraId="1A5ED00D" w14:textId="77777777" w:rsidR="008B1930" w:rsidRDefault="008B1930" w:rsidP="008B1930">
      <w:pPr>
        <w:pStyle w:val="Retraitnormal"/>
        <w:tabs>
          <w:tab w:val="left" w:pos="0"/>
        </w:tabs>
        <w:spacing w:before="0"/>
        <w:ind w:left="0"/>
        <w:rPr>
          <w:rFonts w:cs="Arial"/>
          <w:sz w:val="22"/>
          <w:szCs w:val="22"/>
          <w:lang w:val="fr-FR"/>
        </w:rPr>
      </w:pPr>
      <w:r w:rsidRPr="0093125D">
        <w:rPr>
          <w:rFonts w:cs="Arial"/>
          <w:sz w:val="22"/>
          <w:szCs w:val="22"/>
        </w:rPr>
        <w:t xml:space="preserve">L’ensemble des matériels </w:t>
      </w:r>
      <w:r>
        <w:rPr>
          <w:rFonts w:cs="Arial"/>
          <w:sz w:val="22"/>
          <w:szCs w:val="22"/>
          <w:lang w:val="fr-FR"/>
        </w:rPr>
        <w:t>devra être de préférence</w:t>
      </w:r>
      <w:r w:rsidRPr="0093125D">
        <w:rPr>
          <w:rFonts w:cs="Arial"/>
          <w:sz w:val="22"/>
          <w:szCs w:val="22"/>
        </w:rPr>
        <w:t xml:space="preserve"> neuf, ce qui signifie qu’à la première mise sur le marché, il n’a jamais été utilisé et n’a subi aucune intervention technique par le fabricant (changement de pièces, de sous–ensembles, etc.)</w:t>
      </w:r>
      <w:r>
        <w:rPr>
          <w:rFonts w:cs="Arial"/>
          <w:sz w:val="22"/>
          <w:szCs w:val="22"/>
          <w:lang w:val="fr-FR"/>
        </w:rPr>
        <w:t>.Si le matériel proposé est reconditionné, cette information devra être clairement indiquée.</w:t>
      </w:r>
    </w:p>
    <w:p w14:paraId="1D3C8A45" w14:textId="77777777" w:rsidR="003C70E0" w:rsidRPr="00BC0832" w:rsidRDefault="003C70E0" w:rsidP="003C70E0">
      <w:pPr>
        <w:autoSpaceDE w:val="0"/>
        <w:autoSpaceDN w:val="0"/>
        <w:adjustRightInd w:val="0"/>
        <w:spacing w:after="0" w:line="360" w:lineRule="auto"/>
        <w:jc w:val="both"/>
        <w:rPr>
          <w:rFonts w:ascii="Arial" w:hAnsi="Arial" w:cs="Arial"/>
          <w:sz w:val="20"/>
          <w:szCs w:val="20"/>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3C70E0" w:rsidRPr="00BC0832" w14:paraId="199E1B09" w14:textId="77777777" w:rsidTr="003C70E0">
        <w:trPr>
          <w:trHeight w:val="364"/>
        </w:trPr>
        <w:tc>
          <w:tcPr>
            <w:tcW w:w="9072" w:type="dxa"/>
            <w:shd w:val="solid" w:color="000080" w:fill="auto"/>
            <w:vAlign w:val="center"/>
          </w:tcPr>
          <w:p w14:paraId="257D1CCC" w14:textId="79D95B03" w:rsidR="003C70E0" w:rsidRPr="003C4EF6" w:rsidRDefault="003C70E0" w:rsidP="00974CB1">
            <w:pPr>
              <w:pStyle w:val="Paragraphedeliste"/>
              <w:numPr>
                <w:ilvl w:val="0"/>
                <w:numId w:val="6"/>
              </w:numPr>
              <w:tabs>
                <w:tab w:val="left" w:pos="-142"/>
                <w:tab w:val="left" w:pos="4111"/>
              </w:tabs>
              <w:spacing w:after="0" w:line="360" w:lineRule="auto"/>
              <w:rPr>
                <w:rFonts w:ascii="Arial" w:hAnsi="Arial" w:cs="Arial"/>
                <w:b/>
                <w:bCs/>
                <w:sz w:val="20"/>
                <w:szCs w:val="20"/>
              </w:rPr>
            </w:pPr>
            <w:r w:rsidRPr="00BC0832">
              <w:rPr>
                <w:rFonts w:ascii="Arial" w:hAnsi="Arial" w:cs="Arial"/>
                <w:b/>
                <w:bCs/>
                <w:sz w:val="20"/>
                <w:szCs w:val="20"/>
              </w:rPr>
              <w:br w:type="page"/>
            </w:r>
            <w:r w:rsidRPr="00BC0832">
              <w:rPr>
                <w:rFonts w:ascii="Arial" w:hAnsi="Arial" w:cs="Arial"/>
                <w:b/>
                <w:bCs/>
                <w:sz w:val="20"/>
                <w:szCs w:val="20"/>
              </w:rPr>
              <w:br w:type="page"/>
              <w:t>Identification du candidat</w:t>
            </w:r>
            <w:r w:rsidR="001121F5">
              <w:rPr>
                <w:rFonts w:ascii="Arial" w:hAnsi="Arial" w:cs="Arial"/>
                <w:b/>
                <w:bCs/>
                <w:sz w:val="20"/>
                <w:szCs w:val="20"/>
              </w:rPr>
              <w:t xml:space="preserve"> (</w:t>
            </w:r>
            <w:r w:rsidR="001121F5" w:rsidRPr="001121F5">
              <w:rPr>
                <w:rFonts w:ascii="Arial" w:hAnsi="Arial" w:cs="Arial"/>
                <w:b/>
                <w:bCs/>
                <w:sz w:val="20"/>
                <w:szCs w:val="20"/>
              </w:rPr>
              <w:t>A COMPLETER PAR LE CANDIDAT</w:t>
            </w:r>
            <w:r w:rsidR="001121F5">
              <w:rPr>
                <w:rFonts w:ascii="Arial" w:hAnsi="Arial" w:cs="Arial"/>
                <w:b/>
                <w:bCs/>
                <w:sz w:val="20"/>
                <w:szCs w:val="20"/>
              </w:rPr>
              <w:t>)</w:t>
            </w:r>
          </w:p>
        </w:tc>
        <w:tc>
          <w:tcPr>
            <w:tcW w:w="851" w:type="dxa"/>
            <w:shd w:val="solid" w:color="000080" w:fill="auto"/>
            <w:vAlign w:val="center"/>
          </w:tcPr>
          <w:p w14:paraId="4BC6830B" w14:textId="77777777" w:rsidR="003C70E0" w:rsidRPr="00BC0832" w:rsidRDefault="003C70E0" w:rsidP="00467303">
            <w:pPr>
              <w:pStyle w:val="Paragraphedeliste"/>
              <w:tabs>
                <w:tab w:val="left" w:pos="-142"/>
                <w:tab w:val="left" w:pos="4111"/>
              </w:tabs>
              <w:spacing w:after="0" w:line="360" w:lineRule="auto"/>
              <w:ind w:left="432"/>
              <w:rPr>
                <w:rFonts w:ascii="Arial" w:hAnsi="Arial" w:cs="Arial"/>
                <w:b/>
                <w:bCs/>
                <w:sz w:val="20"/>
                <w:szCs w:val="20"/>
              </w:rPr>
            </w:pPr>
          </w:p>
        </w:tc>
      </w:tr>
    </w:tbl>
    <w:p w14:paraId="617FDA2C" w14:textId="77777777" w:rsidR="003C70E0" w:rsidRPr="00BC0832" w:rsidRDefault="003C70E0" w:rsidP="003C70E0">
      <w:pPr>
        <w:spacing w:after="0" w:line="360" w:lineRule="auto"/>
        <w:rPr>
          <w:rFonts w:ascii="Arial" w:hAnsi="Arial" w:cs="Arial"/>
          <w:sz w:val="20"/>
          <w:szCs w:val="20"/>
        </w:rPr>
      </w:pPr>
    </w:p>
    <w:p w14:paraId="00E1A2C7" w14:textId="7CAB480A" w:rsidR="003C70E0" w:rsidRPr="00467303" w:rsidRDefault="003C70E0" w:rsidP="003C70E0">
      <w:pPr>
        <w:autoSpaceDE w:val="0"/>
        <w:autoSpaceDN w:val="0"/>
        <w:adjustRightInd w:val="0"/>
        <w:spacing w:after="0" w:line="360" w:lineRule="auto"/>
        <w:jc w:val="both"/>
        <w:rPr>
          <w:rFonts w:ascii="Arial" w:hAnsi="Arial" w:cs="Arial"/>
        </w:rPr>
      </w:pPr>
      <w:r w:rsidRPr="00467303">
        <w:rPr>
          <w:rFonts w:ascii="Arial" w:hAnsi="Arial" w:cs="Arial"/>
        </w:rPr>
        <w:t xml:space="preserve">Raison ou dénomination sociale et adresse du candidat </w:t>
      </w:r>
      <w:r w:rsidRPr="00467303">
        <w:rPr>
          <w:rFonts w:ascii="Arial" w:hAnsi="Arial" w:cs="Arial"/>
          <w:bCs/>
        </w:rPr>
        <w:t xml:space="preserve">: </w:t>
      </w:r>
      <w:r w:rsidRPr="00467303">
        <w:rPr>
          <w:rFonts w:ascii="Arial" w:hAnsi="Arial" w:cs="Arial"/>
        </w:rPr>
        <w:t xml:space="preserve"> </w:t>
      </w:r>
    </w:p>
    <w:p w14:paraId="7246B7D2" w14:textId="77777777" w:rsidR="003C70E0" w:rsidRPr="00467303" w:rsidRDefault="003C70E0" w:rsidP="00974CB1">
      <w:pPr>
        <w:numPr>
          <w:ilvl w:val="0"/>
          <w:numId w:val="4"/>
        </w:numPr>
        <w:tabs>
          <w:tab w:val="left" w:pos="1980"/>
        </w:tabs>
        <w:spacing w:after="0" w:line="360" w:lineRule="auto"/>
        <w:rPr>
          <w:rFonts w:ascii="Arial" w:hAnsi="Arial" w:cs="Arial"/>
        </w:rPr>
      </w:pPr>
      <w:r w:rsidRPr="00467303">
        <w:rPr>
          <w:rFonts w:ascii="Arial" w:hAnsi="Arial" w:cs="Arial"/>
        </w:rPr>
        <w:t xml:space="preserve">Raison ou dénomination sociale : </w:t>
      </w:r>
    </w:p>
    <w:p w14:paraId="1E06E795" w14:textId="77777777" w:rsidR="003C70E0" w:rsidRPr="00467303" w:rsidRDefault="003C70E0" w:rsidP="003C70E0">
      <w:pPr>
        <w:tabs>
          <w:tab w:val="left" w:pos="1980"/>
        </w:tabs>
        <w:spacing w:after="0" w:line="360" w:lineRule="auto"/>
        <w:rPr>
          <w:rFonts w:ascii="Arial" w:hAnsi="Arial" w:cs="Arial"/>
        </w:rPr>
      </w:pPr>
    </w:p>
    <w:p w14:paraId="09EEEF03" w14:textId="77777777" w:rsidR="003C70E0" w:rsidRPr="00467303" w:rsidRDefault="003C70E0" w:rsidP="00974CB1">
      <w:pPr>
        <w:numPr>
          <w:ilvl w:val="0"/>
          <w:numId w:val="4"/>
        </w:numPr>
        <w:tabs>
          <w:tab w:val="left" w:pos="1980"/>
        </w:tabs>
        <w:spacing w:after="0" w:line="360" w:lineRule="auto"/>
        <w:rPr>
          <w:rFonts w:ascii="Arial" w:hAnsi="Arial" w:cs="Arial"/>
        </w:rPr>
      </w:pPr>
      <w:r w:rsidRPr="00467303">
        <w:rPr>
          <w:rFonts w:ascii="Arial" w:hAnsi="Arial" w:cs="Arial"/>
        </w:rPr>
        <w:t>Adresse</w:t>
      </w:r>
    </w:p>
    <w:p w14:paraId="2E53FC31" w14:textId="77777777" w:rsidR="003C70E0" w:rsidRPr="00467303" w:rsidRDefault="003C70E0" w:rsidP="003C70E0">
      <w:pPr>
        <w:tabs>
          <w:tab w:val="left" w:pos="1980"/>
        </w:tabs>
        <w:spacing w:after="0" w:line="360" w:lineRule="auto"/>
        <w:rPr>
          <w:rFonts w:ascii="Arial" w:hAnsi="Arial" w:cs="Arial"/>
        </w:rPr>
      </w:pPr>
    </w:p>
    <w:p w14:paraId="66FE9CD2" w14:textId="77777777" w:rsidR="003C70E0" w:rsidRPr="00467303" w:rsidRDefault="003C70E0" w:rsidP="00974CB1">
      <w:pPr>
        <w:numPr>
          <w:ilvl w:val="0"/>
          <w:numId w:val="4"/>
        </w:numPr>
        <w:tabs>
          <w:tab w:val="left" w:pos="1980"/>
        </w:tabs>
        <w:spacing w:after="0" w:line="360" w:lineRule="auto"/>
        <w:rPr>
          <w:rFonts w:ascii="Arial" w:hAnsi="Arial" w:cs="Arial"/>
        </w:rPr>
      </w:pPr>
      <w:r w:rsidRPr="00467303">
        <w:rPr>
          <w:rFonts w:ascii="Arial" w:hAnsi="Arial" w:cs="Arial"/>
        </w:rPr>
        <w:t>Courriel</w:t>
      </w:r>
    </w:p>
    <w:p w14:paraId="50D306E5" w14:textId="77777777" w:rsidR="003C70E0" w:rsidRPr="00467303" w:rsidRDefault="003C70E0" w:rsidP="003C70E0">
      <w:pPr>
        <w:tabs>
          <w:tab w:val="left" w:pos="1980"/>
        </w:tabs>
        <w:spacing w:after="0" w:line="360" w:lineRule="auto"/>
        <w:rPr>
          <w:rFonts w:ascii="Arial" w:hAnsi="Arial" w:cs="Arial"/>
        </w:rPr>
      </w:pPr>
    </w:p>
    <w:p w14:paraId="4ABC5A87" w14:textId="77777777" w:rsidR="003C70E0" w:rsidRPr="00467303" w:rsidRDefault="003C70E0" w:rsidP="00974CB1">
      <w:pPr>
        <w:numPr>
          <w:ilvl w:val="0"/>
          <w:numId w:val="4"/>
        </w:numPr>
        <w:tabs>
          <w:tab w:val="left" w:pos="1980"/>
        </w:tabs>
        <w:spacing w:after="0" w:line="360" w:lineRule="auto"/>
        <w:rPr>
          <w:rFonts w:ascii="Arial" w:hAnsi="Arial" w:cs="Arial"/>
        </w:rPr>
      </w:pPr>
      <w:r w:rsidRPr="00467303">
        <w:rPr>
          <w:rFonts w:ascii="Arial" w:hAnsi="Arial" w:cs="Arial"/>
        </w:rPr>
        <w:t>Téléphone</w:t>
      </w:r>
    </w:p>
    <w:p w14:paraId="36E9D6FE" w14:textId="77777777" w:rsidR="003C70E0" w:rsidRPr="00467303" w:rsidRDefault="003C70E0" w:rsidP="003C70E0">
      <w:pPr>
        <w:tabs>
          <w:tab w:val="left" w:pos="1980"/>
        </w:tabs>
        <w:spacing w:after="0" w:line="360" w:lineRule="auto"/>
        <w:rPr>
          <w:rFonts w:ascii="Arial" w:hAnsi="Arial" w:cs="Arial"/>
        </w:rPr>
      </w:pPr>
    </w:p>
    <w:p w14:paraId="43E9A1F8" w14:textId="77777777" w:rsidR="003C70E0" w:rsidRPr="00467303" w:rsidRDefault="003C70E0" w:rsidP="00974CB1">
      <w:pPr>
        <w:numPr>
          <w:ilvl w:val="0"/>
          <w:numId w:val="4"/>
        </w:numPr>
        <w:tabs>
          <w:tab w:val="left" w:pos="1980"/>
        </w:tabs>
        <w:spacing w:after="0" w:line="360" w:lineRule="auto"/>
        <w:rPr>
          <w:rFonts w:ascii="Arial" w:hAnsi="Arial" w:cs="Arial"/>
        </w:rPr>
      </w:pPr>
      <w:r w:rsidRPr="00467303">
        <w:rPr>
          <w:rFonts w:ascii="Arial" w:hAnsi="Arial" w:cs="Arial"/>
        </w:rPr>
        <w:t>Personne à contacter pour toutes questions sur l’offre du candidat</w:t>
      </w:r>
    </w:p>
    <w:p w14:paraId="74F77CCF" w14:textId="77777777" w:rsidR="003C70E0" w:rsidRPr="00467303" w:rsidRDefault="003C70E0" w:rsidP="003C70E0">
      <w:pPr>
        <w:tabs>
          <w:tab w:val="left" w:pos="1980"/>
        </w:tabs>
        <w:spacing w:line="360" w:lineRule="auto"/>
        <w:rPr>
          <w:rFonts w:ascii="Arial" w:hAnsi="Arial" w:cs="Arial"/>
        </w:rPr>
      </w:pPr>
    </w:p>
    <w:p w14:paraId="256A13A8" w14:textId="53A40C1B" w:rsidR="00467303" w:rsidRDefault="00467303" w:rsidP="00467303">
      <w:pPr>
        <w:pStyle w:val="Titre"/>
        <w:spacing w:line="360" w:lineRule="auto"/>
        <w:jc w:val="left"/>
        <w:rPr>
          <w:rFonts w:ascii="Arial" w:hAnsi="Arial" w:cs="Arial"/>
          <w:sz w:val="22"/>
          <w:szCs w:val="22"/>
        </w:rPr>
      </w:pPr>
      <w:r w:rsidRPr="00467303">
        <w:rPr>
          <w:rFonts w:ascii="Arial" w:hAnsi="Arial" w:cs="Arial"/>
          <w:sz w:val="22"/>
          <w:szCs w:val="22"/>
        </w:rPr>
        <w:lastRenderedPageBreak/>
        <w:t>NB : L’ensemble des cadres ci-après est à redimensionner et/ou à dupliquer autant que de besoin</w:t>
      </w:r>
      <w:r>
        <w:rPr>
          <w:rFonts w:ascii="Arial" w:hAnsi="Arial" w:cs="Arial"/>
          <w:sz w:val="22"/>
          <w:szCs w:val="22"/>
        </w:rPr>
        <w:t>.</w:t>
      </w:r>
    </w:p>
    <w:p w14:paraId="57714ED5" w14:textId="30EA3837" w:rsidR="001121F5" w:rsidRDefault="001121F5">
      <w:pPr>
        <w:spacing w:after="0" w:line="240" w:lineRule="auto"/>
      </w:pPr>
      <w: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1121F5" w:rsidRPr="00BC0832" w14:paraId="088DA339" w14:textId="77777777" w:rsidTr="003246A6">
        <w:trPr>
          <w:trHeight w:val="364"/>
        </w:trPr>
        <w:tc>
          <w:tcPr>
            <w:tcW w:w="9072" w:type="dxa"/>
            <w:shd w:val="solid" w:color="000080" w:fill="auto"/>
            <w:vAlign w:val="center"/>
          </w:tcPr>
          <w:p w14:paraId="2EF65788" w14:textId="797A11EC" w:rsidR="001121F5" w:rsidRPr="003C4EF6" w:rsidRDefault="001121F5" w:rsidP="00974CB1">
            <w:pPr>
              <w:pStyle w:val="Paragraphedeliste"/>
              <w:numPr>
                <w:ilvl w:val="0"/>
                <w:numId w:val="6"/>
              </w:numPr>
              <w:tabs>
                <w:tab w:val="left" w:pos="-142"/>
                <w:tab w:val="left" w:pos="4111"/>
              </w:tabs>
              <w:spacing w:after="0" w:line="360" w:lineRule="auto"/>
              <w:rPr>
                <w:rFonts w:ascii="Arial" w:hAnsi="Arial" w:cs="Arial"/>
                <w:b/>
                <w:bCs/>
                <w:sz w:val="20"/>
                <w:szCs w:val="20"/>
              </w:rPr>
            </w:pPr>
            <w:r w:rsidRPr="00BC0832">
              <w:rPr>
                <w:rFonts w:ascii="Arial" w:hAnsi="Arial" w:cs="Arial"/>
                <w:b/>
                <w:bCs/>
                <w:sz w:val="20"/>
                <w:szCs w:val="20"/>
              </w:rPr>
              <w:lastRenderedPageBreak/>
              <w:br w:type="page"/>
            </w:r>
            <w:r w:rsidRPr="00BC0832">
              <w:rPr>
                <w:rFonts w:ascii="Arial" w:hAnsi="Arial" w:cs="Arial"/>
                <w:b/>
                <w:bCs/>
                <w:sz w:val="20"/>
                <w:szCs w:val="20"/>
              </w:rPr>
              <w:br w:type="page"/>
            </w:r>
            <w:r w:rsidR="002D36E4">
              <w:rPr>
                <w:rFonts w:ascii="Arial" w:hAnsi="Arial" w:cs="Arial"/>
                <w:b/>
                <w:bCs/>
                <w:sz w:val="20"/>
                <w:szCs w:val="20"/>
              </w:rPr>
              <w:t xml:space="preserve">Critère 1 : </w:t>
            </w:r>
            <w:r>
              <w:rPr>
                <w:rFonts w:ascii="Arial" w:hAnsi="Arial" w:cs="Arial"/>
                <w:b/>
                <w:bCs/>
                <w:sz w:val="20"/>
                <w:szCs w:val="20"/>
              </w:rPr>
              <w:t>Analyse de la valeur technique </w:t>
            </w:r>
          </w:p>
        </w:tc>
        <w:tc>
          <w:tcPr>
            <w:tcW w:w="851" w:type="dxa"/>
            <w:shd w:val="solid" w:color="000080" w:fill="auto"/>
            <w:vAlign w:val="center"/>
          </w:tcPr>
          <w:p w14:paraId="3B88C22A" w14:textId="0DCF0CDC" w:rsidR="001121F5" w:rsidRPr="001121F5" w:rsidRDefault="001121F5" w:rsidP="001121F5">
            <w:pPr>
              <w:tabs>
                <w:tab w:val="left" w:pos="-142"/>
                <w:tab w:val="left" w:pos="4111"/>
              </w:tabs>
              <w:spacing w:after="0" w:line="360" w:lineRule="auto"/>
              <w:rPr>
                <w:rFonts w:ascii="Arial" w:hAnsi="Arial" w:cs="Arial"/>
                <w:b/>
                <w:bCs/>
                <w:sz w:val="20"/>
                <w:szCs w:val="20"/>
              </w:rPr>
            </w:pPr>
            <w:r w:rsidRPr="001121F5">
              <w:rPr>
                <w:rFonts w:ascii="Arial" w:hAnsi="Arial" w:cs="Arial"/>
                <w:b/>
                <w:bCs/>
                <w:sz w:val="20"/>
                <w:szCs w:val="20"/>
              </w:rPr>
              <w:t>40%</w:t>
            </w:r>
          </w:p>
        </w:tc>
      </w:tr>
    </w:tbl>
    <w:p w14:paraId="247B72F8" w14:textId="1574DE16" w:rsidR="001121F5" w:rsidRDefault="001121F5" w:rsidP="001121F5"/>
    <w:tbl>
      <w:tblPr>
        <w:tblW w:w="9923" w:type="dxa"/>
        <w:tblInd w:w="71" w:type="dxa"/>
        <w:shd w:val="clear" w:color="auto" w:fill="0070C0"/>
        <w:tblLayout w:type="fixed"/>
        <w:tblCellMar>
          <w:left w:w="71" w:type="dxa"/>
          <w:right w:w="71" w:type="dxa"/>
        </w:tblCellMar>
        <w:tblLook w:val="0000" w:firstRow="0" w:lastRow="0" w:firstColumn="0" w:lastColumn="0" w:noHBand="0" w:noVBand="0"/>
      </w:tblPr>
      <w:tblGrid>
        <w:gridCol w:w="9072"/>
        <w:gridCol w:w="851"/>
      </w:tblGrid>
      <w:tr w:rsidR="001121F5" w:rsidRPr="001121F5" w14:paraId="4DE67D7D" w14:textId="77777777" w:rsidTr="001121F5">
        <w:trPr>
          <w:trHeight w:val="364"/>
        </w:trPr>
        <w:tc>
          <w:tcPr>
            <w:tcW w:w="9072" w:type="dxa"/>
            <w:shd w:val="clear" w:color="auto" w:fill="0070C0"/>
            <w:vAlign w:val="center"/>
          </w:tcPr>
          <w:p w14:paraId="1575FB7B" w14:textId="1C615105" w:rsidR="001121F5" w:rsidRPr="001121F5" w:rsidRDefault="001121F5" w:rsidP="00974CB1">
            <w:pPr>
              <w:pStyle w:val="Paragraphedeliste"/>
              <w:numPr>
                <w:ilvl w:val="1"/>
                <w:numId w:val="6"/>
              </w:numPr>
              <w:tabs>
                <w:tab w:val="left" w:pos="-142"/>
                <w:tab w:val="left" w:pos="4111"/>
              </w:tabs>
              <w:spacing w:after="0" w:line="360" w:lineRule="auto"/>
              <w:rPr>
                <w:rFonts w:ascii="Arial" w:hAnsi="Arial" w:cs="Arial"/>
                <w:b/>
                <w:bCs/>
                <w:color w:val="FFFFFF" w:themeColor="background1"/>
                <w:sz w:val="20"/>
                <w:szCs w:val="20"/>
              </w:rPr>
            </w:pPr>
            <w:r w:rsidRPr="001121F5">
              <w:rPr>
                <w:rFonts w:ascii="Arial" w:hAnsi="Arial" w:cs="Arial"/>
                <w:b/>
                <w:bCs/>
                <w:color w:val="FFFFFF" w:themeColor="background1"/>
                <w:sz w:val="20"/>
                <w:szCs w:val="20"/>
              </w:rPr>
              <w:br w:type="page"/>
            </w:r>
            <w:r w:rsidRPr="001121F5">
              <w:rPr>
                <w:rFonts w:ascii="Arial" w:hAnsi="Arial" w:cs="Arial"/>
                <w:b/>
                <w:bCs/>
                <w:color w:val="FFFFFF" w:themeColor="background1"/>
                <w:sz w:val="20"/>
                <w:szCs w:val="20"/>
              </w:rPr>
              <w:br w:type="page"/>
            </w:r>
            <w:r>
              <w:rPr>
                <w:rFonts w:ascii="Arial" w:hAnsi="Arial" w:cs="Arial"/>
                <w:b/>
                <w:bCs/>
                <w:color w:val="FFFFFF" w:themeColor="background1"/>
                <w:sz w:val="20"/>
                <w:szCs w:val="20"/>
              </w:rPr>
              <w:t>Sous-critère 1</w:t>
            </w:r>
            <w:r w:rsidR="002D36E4">
              <w:rPr>
                <w:rFonts w:ascii="Arial" w:hAnsi="Arial" w:cs="Arial"/>
                <w:b/>
                <w:bCs/>
                <w:color w:val="FFFFFF" w:themeColor="background1"/>
                <w:sz w:val="20"/>
                <w:szCs w:val="20"/>
              </w:rPr>
              <w:t xml:space="preserve"> : </w:t>
            </w:r>
            <w:r w:rsidRPr="001121F5">
              <w:rPr>
                <w:rFonts w:ascii="Arial" w:hAnsi="Arial" w:cs="Arial"/>
                <w:b/>
                <w:bCs/>
                <w:color w:val="FFFFFF" w:themeColor="background1"/>
                <w:sz w:val="20"/>
                <w:szCs w:val="20"/>
              </w:rPr>
              <w:t>Qualité des fonctionnalités et caractéristiques techniques et ergonomiques offertes par les matériels</w:t>
            </w:r>
          </w:p>
        </w:tc>
        <w:tc>
          <w:tcPr>
            <w:tcW w:w="851" w:type="dxa"/>
            <w:shd w:val="clear" w:color="auto" w:fill="0070C0"/>
            <w:vAlign w:val="center"/>
          </w:tcPr>
          <w:p w14:paraId="6A3D54AE" w14:textId="77777777" w:rsidR="001121F5" w:rsidRPr="001121F5" w:rsidRDefault="001121F5" w:rsidP="003246A6">
            <w:pPr>
              <w:tabs>
                <w:tab w:val="left" w:pos="-142"/>
                <w:tab w:val="left" w:pos="4111"/>
              </w:tabs>
              <w:spacing w:after="0" w:line="360" w:lineRule="auto"/>
              <w:rPr>
                <w:rFonts w:ascii="Arial" w:hAnsi="Arial" w:cs="Arial"/>
                <w:b/>
                <w:bCs/>
                <w:color w:val="FFFFFF" w:themeColor="background1"/>
                <w:sz w:val="20"/>
                <w:szCs w:val="20"/>
              </w:rPr>
            </w:pPr>
            <w:r w:rsidRPr="001121F5">
              <w:rPr>
                <w:rFonts w:ascii="Arial" w:hAnsi="Arial" w:cs="Arial"/>
                <w:b/>
                <w:bCs/>
                <w:color w:val="FFFFFF" w:themeColor="background1"/>
                <w:sz w:val="20"/>
                <w:szCs w:val="20"/>
              </w:rPr>
              <w:t>40%</w:t>
            </w:r>
          </w:p>
        </w:tc>
      </w:tr>
    </w:tbl>
    <w:p w14:paraId="2273C788" w14:textId="2C3951C6" w:rsidR="00B07A38" w:rsidRPr="00B07A38" w:rsidRDefault="00E72323" w:rsidP="00B07A38">
      <w:pPr>
        <w:pStyle w:val="Paragraphedeliste"/>
        <w:numPr>
          <w:ilvl w:val="0"/>
          <w:numId w:val="7"/>
        </w:numPr>
        <w:spacing w:after="0"/>
        <w:rPr>
          <w:b/>
        </w:rPr>
      </w:pPr>
      <w:r w:rsidRPr="00B07A38">
        <w:rPr>
          <w:b/>
        </w:rPr>
        <w:t>Description des m</w:t>
      </w:r>
      <w:r w:rsidR="00D06F3B" w:rsidRPr="00B07A38">
        <w:rPr>
          <w:b/>
        </w:rPr>
        <w:t>oteurs d’impression couleur</w:t>
      </w:r>
      <w:r w:rsidRPr="00B07A38">
        <w:rPr>
          <w:b/>
        </w:rPr>
        <w:t xml:space="preserve"> et de la finition</w:t>
      </w:r>
      <w:r w:rsidR="00D06F3B" w:rsidRPr="00B07A38">
        <w:rPr>
          <w:b/>
        </w:rPr>
        <w:t xml:space="preserve"> en ligne des </w:t>
      </w:r>
      <w:r w:rsidR="000E5339">
        <w:rPr>
          <w:b/>
        </w:rPr>
        <w:t>3</w:t>
      </w:r>
      <w:r w:rsidR="00D06F3B" w:rsidRPr="00B07A38">
        <w:rPr>
          <w:b/>
        </w:rPr>
        <w:t xml:space="preserve"> moteurs d’impressio</w:t>
      </w:r>
      <w:r w:rsidR="00B07A38" w:rsidRPr="00B07A38">
        <w:rPr>
          <w:b/>
        </w:rPr>
        <w:t>n</w:t>
      </w:r>
    </w:p>
    <w:p w14:paraId="0AF447DB" w14:textId="2DDC5ACE"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79946859" w14:textId="4D742487"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7BAA352B" w14:textId="4BC6A290"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1E57568A" w14:textId="3F519FBE"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396A199C" w14:textId="77777777"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3C9F6E63" w14:textId="77777777"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4196557C" w14:textId="73451D65" w:rsidR="00974CB1" w:rsidRDefault="00974CB1" w:rsidP="007133A9">
      <w:pPr>
        <w:spacing w:after="0"/>
      </w:pPr>
    </w:p>
    <w:p w14:paraId="3D859B56" w14:textId="77777777" w:rsidR="00B07A38" w:rsidRDefault="00B07A38" w:rsidP="007133A9">
      <w:pPr>
        <w:spacing w:after="0"/>
      </w:pPr>
    </w:p>
    <w:p w14:paraId="73AF0FF8" w14:textId="77777777" w:rsidR="00B07A38" w:rsidRDefault="00B07A38" w:rsidP="00974CB1">
      <w:pPr>
        <w:spacing w:after="0"/>
      </w:pPr>
    </w:p>
    <w:p w14:paraId="3FCAB05B" w14:textId="44DAA4D0" w:rsidR="00D06F3B" w:rsidRPr="00B07A38" w:rsidRDefault="00E72323" w:rsidP="00974CB1">
      <w:pPr>
        <w:pStyle w:val="Paragraphedeliste"/>
        <w:numPr>
          <w:ilvl w:val="0"/>
          <w:numId w:val="7"/>
        </w:numPr>
        <w:spacing w:after="0"/>
        <w:rPr>
          <w:b/>
        </w:rPr>
      </w:pPr>
      <w:bookmarkStart w:id="0" w:name="_Toc29543447"/>
      <w:r w:rsidRPr="00B07A38">
        <w:rPr>
          <w:b/>
        </w:rPr>
        <w:t>Caractéristiques du c</w:t>
      </w:r>
      <w:r w:rsidR="00D06F3B" w:rsidRPr="00B07A38">
        <w:rPr>
          <w:b/>
        </w:rPr>
        <w:t>ontrôleur d’impression </w:t>
      </w:r>
      <w:r w:rsidRPr="00B07A38">
        <w:rPr>
          <w:b/>
        </w:rPr>
        <w:t>et des modalités de g</w:t>
      </w:r>
      <w:r w:rsidR="00D06F3B" w:rsidRPr="00B07A38">
        <w:rPr>
          <w:b/>
        </w:rPr>
        <w:t>estion et ordonnancement des travaux</w:t>
      </w:r>
      <w:bookmarkEnd w:id="0"/>
    </w:p>
    <w:p w14:paraId="12F1865F" w14:textId="565A75D4" w:rsidR="00974CB1" w:rsidRDefault="00974CB1" w:rsidP="00B07A38">
      <w:pPr>
        <w:pBdr>
          <w:top w:val="double" w:sz="6" w:space="1" w:color="00236E"/>
          <w:left w:val="double" w:sz="6" w:space="4" w:color="00236E"/>
          <w:bottom w:val="double" w:sz="6" w:space="1" w:color="00236E"/>
          <w:right w:val="double" w:sz="6" w:space="4" w:color="00236E"/>
        </w:pBdr>
        <w:spacing w:after="0"/>
      </w:pPr>
    </w:p>
    <w:p w14:paraId="67673A74" w14:textId="3C9386F0" w:rsidR="00974CB1" w:rsidRDefault="00974CB1" w:rsidP="00B07A38">
      <w:pPr>
        <w:pBdr>
          <w:top w:val="double" w:sz="6" w:space="1" w:color="00236E"/>
          <w:left w:val="double" w:sz="6" w:space="4" w:color="00236E"/>
          <w:bottom w:val="double" w:sz="6" w:space="1" w:color="00236E"/>
          <w:right w:val="double" w:sz="6" w:space="4" w:color="00236E"/>
        </w:pBdr>
        <w:spacing w:after="0"/>
      </w:pPr>
    </w:p>
    <w:p w14:paraId="02AC7D28" w14:textId="5C62FB0E"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5C462392" w14:textId="77777777"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6D651D1A" w14:textId="5B1A70AB"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206144A3" w14:textId="77777777"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2B41157C" w14:textId="3F772B13" w:rsidR="00974CB1" w:rsidRDefault="00974CB1" w:rsidP="00974CB1">
      <w:pPr>
        <w:spacing w:after="0"/>
      </w:pPr>
    </w:p>
    <w:p w14:paraId="59BC3F62" w14:textId="77777777" w:rsidR="00974CB1" w:rsidRPr="000633F8" w:rsidRDefault="00974CB1" w:rsidP="00974CB1">
      <w:pPr>
        <w:spacing w:after="0"/>
      </w:pPr>
    </w:p>
    <w:p w14:paraId="4E42D24E" w14:textId="0D26AC5E" w:rsidR="00D06F3B" w:rsidRPr="00B07A38" w:rsidRDefault="00E72323" w:rsidP="00974CB1">
      <w:pPr>
        <w:pStyle w:val="Paragraphedeliste"/>
        <w:numPr>
          <w:ilvl w:val="0"/>
          <w:numId w:val="7"/>
        </w:numPr>
        <w:spacing w:after="0"/>
        <w:rPr>
          <w:b/>
        </w:rPr>
      </w:pPr>
      <w:bookmarkStart w:id="1" w:name="_Toc29543448"/>
      <w:r w:rsidRPr="00B07A38">
        <w:rPr>
          <w:b/>
        </w:rPr>
        <w:t>Caractéristiques de</w:t>
      </w:r>
      <w:r w:rsidR="00C66B99">
        <w:rPr>
          <w:b/>
        </w:rPr>
        <w:t>s</w:t>
      </w:r>
      <w:r w:rsidRPr="00B07A38">
        <w:rPr>
          <w:b/>
        </w:rPr>
        <w:t xml:space="preserve"> s</w:t>
      </w:r>
      <w:r w:rsidR="00D06F3B" w:rsidRPr="00B07A38">
        <w:rPr>
          <w:b/>
        </w:rPr>
        <w:t>tation</w:t>
      </w:r>
      <w:r w:rsidR="00C66B99">
        <w:rPr>
          <w:b/>
        </w:rPr>
        <w:t>s</w:t>
      </w:r>
      <w:r w:rsidR="00D06F3B" w:rsidRPr="00B07A38">
        <w:rPr>
          <w:b/>
        </w:rPr>
        <w:t xml:space="preserve"> d’édition – composition et mise en forme</w:t>
      </w:r>
      <w:bookmarkEnd w:id="1"/>
    </w:p>
    <w:p w14:paraId="21C77802" w14:textId="4BA8C4CD" w:rsidR="00974CB1" w:rsidRDefault="00974CB1" w:rsidP="00B07A38">
      <w:pPr>
        <w:pBdr>
          <w:top w:val="double" w:sz="6" w:space="1" w:color="00236E"/>
          <w:left w:val="double" w:sz="6" w:space="4" w:color="00236E"/>
          <w:bottom w:val="double" w:sz="6" w:space="1" w:color="00236E"/>
          <w:right w:val="double" w:sz="6" w:space="4" w:color="00236E"/>
        </w:pBdr>
        <w:spacing w:after="0"/>
      </w:pPr>
    </w:p>
    <w:p w14:paraId="2492D54D" w14:textId="0843482A" w:rsidR="00974CB1" w:rsidRDefault="00974CB1" w:rsidP="00B07A38">
      <w:pPr>
        <w:pBdr>
          <w:top w:val="double" w:sz="6" w:space="1" w:color="00236E"/>
          <w:left w:val="double" w:sz="6" w:space="4" w:color="00236E"/>
          <w:bottom w:val="double" w:sz="6" w:space="1" w:color="00236E"/>
          <w:right w:val="double" w:sz="6" w:space="4" w:color="00236E"/>
        </w:pBdr>
        <w:spacing w:after="0"/>
      </w:pPr>
    </w:p>
    <w:p w14:paraId="18343B0B" w14:textId="26C9C8EC"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262DDADB" w14:textId="09CF8FEE"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7AD1428C" w14:textId="77777777"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162E0BD2" w14:textId="7F8843B6" w:rsidR="00974CB1" w:rsidRDefault="00974CB1" w:rsidP="00B07A38">
      <w:pPr>
        <w:pBdr>
          <w:top w:val="double" w:sz="6" w:space="1" w:color="00236E"/>
          <w:left w:val="double" w:sz="6" w:space="4" w:color="00236E"/>
          <w:bottom w:val="double" w:sz="6" w:space="1" w:color="00236E"/>
          <w:right w:val="double" w:sz="6" w:space="4" w:color="00236E"/>
        </w:pBdr>
        <w:spacing w:after="0"/>
      </w:pPr>
    </w:p>
    <w:p w14:paraId="299AA7D0" w14:textId="2DC6DA9D" w:rsidR="00974CB1" w:rsidRDefault="00974CB1" w:rsidP="00974CB1">
      <w:pPr>
        <w:spacing w:after="0"/>
      </w:pPr>
    </w:p>
    <w:p w14:paraId="40BD7581" w14:textId="77777777" w:rsidR="00B07A38" w:rsidRDefault="00B07A38" w:rsidP="00974CB1">
      <w:pPr>
        <w:spacing w:after="0"/>
      </w:pPr>
    </w:p>
    <w:p w14:paraId="427144BD" w14:textId="51051522" w:rsidR="00E550BA" w:rsidRPr="00D15E20" w:rsidRDefault="00E550BA" w:rsidP="00974CB1">
      <w:pPr>
        <w:pStyle w:val="Paragraphedeliste"/>
        <w:numPr>
          <w:ilvl w:val="0"/>
          <w:numId w:val="7"/>
        </w:numPr>
        <w:spacing w:after="0"/>
        <w:rPr>
          <w:b/>
        </w:rPr>
      </w:pPr>
      <w:r w:rsidRPr="00D15E20">
        <w:rPr>
          <w:rFonts w:ascii="Arial" w:hAnsi="Arial" w:cs="Arial"/>
          <w:b/>
          <w:sz w:val="20"/>
        </w:rPr>
        <w:t>Durée de vie des machines </w:t>
      </w:r>
      <w:r w:rsidR="00E72323" w:rsidRPr="00D15E20">
        <w:rPr>
          <w:rFonts w:ascii="Arial" w:hAnsi="Arial" w:cs="Arial"/>
          <w:b/>
          <w:sz w:val="20"/>
        </w:rPr>
        <w:t>(nombre de cycles, pages …)</w:t>
      </w:r>
    </w:p>
    <w:p w14:paraId="4B0890B8" w14:textId="51B00EE9" w:rsidR="00974CB1" w:rsidRDefault="00974CB1" w:rsidP="00B07A38">
      <w:pPr>
        <w:pBdr>
          <w:top w:val="double" w:sz="6" w:space="1" w:color="00236E"/>
          <w:left w:val="double" w:sz="6" w:space="4" w:color="00236E"/>
          <w:bottom w:val="double" w:sz="6" w:space="1" w:color="00236E"/>
          <w:right w:val="double" w:sz="6" w:space="4" w:color="00236E"/>
        </w:pBdr>
        <w:spacing w:after="0"/>
      </w:pPr>
    </w:p>
    <w:p w14:paraId="6A38F010" w14:textId="48F2F1B1" w:rsidR="00974CB1" w:rsidRDefault="00974CB1" w:rsidP="00B07A38">
      <w:pPr>
        <w:pBdr>
          <w:top w:val="double" w:sz="6" w:space="1" w:color="00236E"/>
          <w:left w:val="double" w:sz="6" w:space="4" w:color="00236E"/>
          <w:bottom w:val="double" w:sz="6" w:space="1" w:color="00236E"/>
          <w:right w:val="double" w:sz="6" w:space="4" w:color="00236E"/>
        </w:pBdr>
        <w:spacing w:after="0"/>
      </w:pPr>
    </w:p>
    <w:p w14:paraId="2B2EDE75" w14:textId="3BEF99CF"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71EC5C0F" w14:textId="77777777" w:rsidR="00D15E20" w:rsidRDefault="00D15E20" w:rsidP="00B07A38">
      <w:pPr>
        <w:pBdr>
          <w:top w:val="double" w:sz="6" w:space="1" w:color="00236E"/>
          <w:left w:val="double" w:sz="6" w:space="4" w:color="00236E"/>
          <w:bottom w:val="double" w:sz="6" w:space="1" w:color="00236E"/>
          <w:right w:val="double" w:sz="6" w:space="4" w:color="00236E"/>
        </w:pBdr>
        <w:spacing w:after="0"/>
      </w:pPr>
    </w:p>
    <w:p w14:paraId="16B33F93" w14:textId="77777777" w:rsidR="00B07A38" w:rsidRDefault="00B07A38" w:rsidP="00B07A38">
      <w:pPr>
        <w:pBdr>
          <w:top w:val="double" w:sz="6" w:space="1" w:color="00236E"/>
          <w:left w:val="double" w:sz="6" w:space="4" w:color="00236E"/>
          <w:bottom w:val="double" w:sz="6" w:space="1" w:color="00236E"/>
          <w:right w:val="double" w:sz="6" w:space="4" w:color="00236E"/>
        </w:pBdr>
        <w:spacing w:after="0"/>
      </w:pPr>
    </w:p>
    <w:p w14:paraId="5B18DC34" w14:textId="15EF5153" w:rsidR="00974CB1" w:rsidRDefault="00974CB1" w:rsidP="00B07A38">
      <w:pPr>
        <w:pBdr>
          <w:top w:val="double" w:sz="6" w:space="1" w:color="00236E"/>
          <w:left w:val="double" w:sz="6" w:space="4" w:color="00236E"/>
          <w:bottom w:val="double" w:sz="6" w:space="1" w:color="00236E"/>
          <w:right w:val="double" w:sz="6" w:space="4" w:color="00236E"/>
        </w:pBdr>
        <w:spacing w:after="0"/>
      </w:pPr>
    </w:p>
    <w:p w14:paraId="190FA264" w14:textId="13949EB1" w:rsidR="00974CB1" w:rsidRDefault="00974CB1" w:rsidP="00974CB1">
      <w:pPr>
        <w:spacing w:after="0"/>
      </w:pPr>
    </w:p>
    <w:p w14:paraId="0E24A584" w14:textId="77777777" w:rsidR="00D15E20" w:rsidRPr="00DD6F0B" w:rsidRDefault="00D15E20" w:rsidP="007133A9">
      <w:pPr>
        <w:spacing w:after="0"/>
      </w:pPr>
    </w:p>
    <w:tbl>
      <w:tblPr>
        <w:tblW w:w="9923" w:type="dxa"/>
        <w:tblInd w:w="71" w:type="dxa"/>
        <w:shd w:val="clear" w:color="auto" w:fill="0070C0"/>
        <w:tblLayout w:type="fixed"/>
        <w:tblCellMar>
          <w:left w:w="71" w:type="dxa"/>
          <w:right w:w="71" w:type="dxa"/>
        </w:tblCellMar>
        <w:tblLook w:val="0000" w:firstRow="0" w:lastRow="0" w:firstColumn="0" w:lastColumn="0" w:noHBand="0" w:noVBand="0"/>
      </w:tblPr>
      <w:tblGrid>
        <w:gridCol w:w="9072"/>
        <w:gridCol w:w="851"/>
      </w:tblGrid>
      <w:tr w:rsidR="002D36E4" w:rsidRPr="001121F5" w14:paraId="125F2F77" w14:textId="77777777" w:rsidTr="003246A6">
        <w:trPr>
          <w:trHeight w:val="364"/>
        </w:trPr>
        <w:tc>
          <w:tcPr>
            <w:tcW w:w="9072" w:type="dxa"/>
            <w:shd w:val="clear" w:color="auto" w:fill="0070C0"/>
            <w:vAlign w:val="center"/>
          </w:tcPr>
          <w:p w14:paraId="6579EFA5" w14:textId="77207EED" w:rsidR="002D36E4" w:rsidRPr="001121F5" w:rsidRDefault="002D36E4" w:rsidP="00974CB1">
            <w:pPr>
              <w:pStyle w:val="Paragraphedeliste"/>
              <w:numPr>
                <w:ilvl w:val="1"/>
                <w:numId w:val="6"/>
              </w:numPr>
              <w:tabs>
                <w:tab w:val="left" w:pos="-142"/>
                <w:tab w:val="left" w:pos="4111"/>
              </w:tabs>
              <w:spacing w:after="0" w:line="360" w:lineRule="auto"/>
              <w:rPr>
                <w:rFonts w:ascii="Arial" w:hAnsi="Arial" w:cs="Arial"/>
                <w:b/>
                <w:bCs/>
                <w:color w:val="FFFFFF" w:themeColor="background1"/>
                <w:sz w:val="20"/>
                <w:szCs w:val="20"/>
              </w:rPr>
            </w:pPr>
            <w:r w:rsidRPr="001121F5">
              <w:rPr>
                <w:rFonts w:ascii="Arial" w:hAnsi="Arial" w:cs="Arial"/>
                <w:b/>
                <w:bCs/>
                <w:color w:val="FFFFFF" w:themeColor="background1"/>
                <w:sz w:val="20"/>
                <w:szCs w:val="20"/>
              </w:rPr>
              <w:br w:type="page"/>
            </w:r>
            <w:r w:rsidRPr="001121F5">
              <w:rPr>
                <w:rFonts w:ascii="Arial" w:hAnsi="Arial" w:cs="Arial"/>
                <w:b/>
                <w:bCs/>
                <w:color w:val="FFFFFF" w:themeColor="background1"/>
                <w:sz w:val="20"/>
                <w:szCs w:val="20"/>
              </w:rPr>
              <w:br w:type="page"/>
            </w:r>
            <w:r>
              <w:rPr>
                <w:rFonts w:ascii="Arial" w:hAnsi="Arial" w:cs="Arial"/>
                <w:b/>
                <w:bCs/>
                <w:color w:val="FFFFFF" w:themeColor="background1"/>
                <w:sz w:val="20"/>
                <w:szCs w:val="20"/>
              </w:rPr>
              <w:t xml:space="preserve">Sous-critère 2 : </w:t>
            </w:r>
            <w:r w:rsidRPr="002D36E4">
              <w:rPr>
                <w:rFonts w:ascii="Arial" w:hAnsi="Arial" w:cs="Arial"/>
                <w:b/>
                <w:bCs/>
                <w:color w:val="FFFFFF" w:themeColor="background1"/>
                <w:sz w:val="20"/>
                <w:szCs w:val="20"/>
              </w:rPr>
              <w:t>Qualité des prestations de maintenance : mise en place de la prestation et mesures prises pour respecter les délais, modalités des maintenances, nombre et compétences des personnels dédiés, formation, assistance au démarrage, assistance technique et support</w:t>
            </w:r>
          </w:p>
        </w:tc>
        <w:tc>
          <w:tcPr>
            <w:tcW w:w="851" w:type="dxa"/>
            <w:shd w:val="clear" w:color="auto" w:fill="0070C0"/>
            <w:vAlign w:val="center"/>
          </w:tcPr>
          <w:p w14:paraId="11EB7E76" w14:textId="45C6DF91" w:rsidR="002D36E4" w:rsidRPr="001121F5" w:rsidRDefault="002D36E4" w:rsidP="003246A6">
            <w:pPr>
              <w:tabs>
                <w:tab w:val="left" w:pos="-142"/>
                <w:tab w:val="left" w:pos="4111"/>
              </w:tabs>
              <w:spacing w:after="0" w:line="360" w:lineRule="auto"/>
              <w:rPr>
                <w:rFonts w:ascii="Arial" w:hAnsi="Arial" w:cs="Arial"/>
                <w:b/>
                <w:bCs/>
                <w:color w:val="FFFFFF" w:themeColor="background1"/>
                <w:sz w:val="20"/>
                <w:szCs w:val="20"/>
              </w:rPr>
            </w:pPr>
            <w:r>
              <w:rPr>
                <w:rFonts w:ascii="Arial" w:hAnsi="Arial" w:cs="Arial"/>
                <w:b/>
                <w:bCs/>
                <w:color w:val="FFFFFF" w:themeColor="background1"/>
                <w:sz w:val="20"/>
                <w:szCs w:val="20"/>
              </w:rPr>
              <w:t>6</w:t>
            </w:r>
            <w:r w:rsidRPr="001121F5">
              <w:rPr>
                <w:rFonts w:ascii="Arial" w:hAnsi="Arial" w:cs="Arial"/>
                <w:b/>
                <w:bCs/>
                <w:color w:val="FFFFFF" w:themeColor="background1"/>
                <w:sz w:val="20"/>
                <w:szCs w:val="20"/>
              </w:rPr>
              <w:t>0%</w:t>
            </w:r>
          </w:p>
        </w:tc>
      </w:tr>
    </w:tbl>
    <w:p w14:paraId="71C59EF6" w14:textId="4AE90B89" w:rsidR="00D06F3B" w:rsidRDefault="006F770F" w:rsidP="006F770F">
      <w:pPr>
        <w:pStyle w:val="Paragraphedeliste"/>
        <w:numPr>
          <w:ilvl w:val="0"/>
          <w:numId w:val="8"/>
        </w:numPr>
        <w:spacing w:after="0"/>
        <w:rPr>
          <w:b/>
        </w:rPr>
      </w:pPr>
      <w:bookmarkStart w:id="2" w:name="_Toc29543452"/>
      <w:r>
        <w:rPr>
          <w:b/>
        </w:rPr>
        <w:t>Modalités détaillées de la m</w:t>
      </w:r>
      <w:r w:rsidR="00D06F3B" w:rsidRPr="006F770F">
        <w:rPr>
          <w:b/>
        </w:rPr>
        <w:t>aintenance préventive</w:t>
      </w:r>
      <w:bookmarkEnd w:id="2"/>
      <w:r w:rsidR="000E5339">
        <w:rPr>
          <w:b/>
        </w:rPr>
        <w:t xml:space="preserve"> </w:t>
      </w:r>
      <w:r w:rsidR="00D60A57" w:rsidRPr="006F770F">
        <w:rPr>
          <w:b/>
        </w:rPr>
        <w:t>– détail stock tampon de pièces détachées</w:t>
      </w:r>
    </w:p>
    <w:p w14:paraId="309AFE71" w14:textId="58681021"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2B3FA02D" w14:textId="7F2F127F"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4BE59E2D" w14:textId="5511F93A"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2D93053B" w14:textId="552F818C"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1A89B61F" w14:textId="0AD10810"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102F099C" w14:textId="562ED88D"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5E368425" w14:textId="3D496938" w:rsidR="006F770F" w:rsidRPr="006F770F" w:rsidRDefault="006F770F" w:rsidP="006F770F">
      <w:pPr>
        <w:spacing w:after="0"/>
      </w:pPr>
    </w:p>
    <w:p w14:paraId="44565EC3" w14:textId="77777777" w:rsidR="006F770F" w:rsidRPr="006F770F" w:rsidRDefault="006F770F" w:rsidP="006F770F">
      <w:pPr>
        <w:spacing w:after="0"/>
      </w:pPr>
    </w:p>
    <w:p w14:paraId="435E1B26" w14:textId="54A950E3" w:rsidR="00D06F3B" w:rsidRDefault="007E180B" w:rsidP="006F770F">
      <w:pPr>
        <w:pStyle w:val="Paragraphedeliste"/>
        <w:numPr>
          <w:ilvl w:val="0"/>
          <w:numId w:val="8"/>
        </w:numPr>
        <w:spacing w:after="0"/>
        <w:rPr>
          <w:b/>
        </w:rPr>
      </w:pPr>
      <w:bookmarkStart w:id="3" w:name="_Toc29543453"/>
      <w:r>
        <w:rPr>
          <w:b/>
        </w:rPr>
        <w:t>Modalités détaillées de la m</w:t>
      </w:r>
      <w:r w:rsidR="00D06F3B" w:rsidRPr="006F770F">
        <w:rPr>
          <w:b/>
        </w:rPr>
        <w:t>aintenance corrective</w:t>
      </w:r>
      <w:bookmarkEnd w:id="3"/>
    </w:p>
    <w:p w14:paraId="4ACB849B" w14:textId="30BB6E1D"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217C2D79" w14:textId="248A5344"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69A91A2A" w14:textId="69BF0C0D"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613E330D" w14:textId="488062CD"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005B23ED" w14:textId="672090D6"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676159DA" w14:textId="1DDD5F6E" w:rsidR="006F770F" w:rsidRPr="006F770F" w:rsidRDefault="006F770F" w:rsidP="006F770F">
      <w:pPr>
        <w:pBdr>
          <w:top w:val="double" w:sz="6" w:space="1" w:color="00236E"/>
          <w:left w:val="double" w:sz="6" w:space="4" w:color="00236E"/>
          <w:bottom w:val="double" w:sz="6" w:space="1" w:color="00236E"/>
          <w:right w:val="double" w:sz="6" w:space="4" w:color="00236E"/>
        </w:pBdr>
        <w:spacing w:after="0"/>
      </w:pPr>
    </w:p>
    <w:p w14:paraId="3E8D3765" w14:textId="4A92EFAA" w:rsidR="00800117" w:rsidRDefault="00800117" w:rsidP="006F770F">
      <w:pPr>
        <w:spacing w:after="0"/>
        <w:rPr>
          <w:b/>
        </w:rPr>
      </w:pPr>
    </w:p>
    <w:p w14:paraId="02011BA9" w14:textId="77777777" w:rsidR="00800117" w:rsidRPr="006F770F" w:rsidRDefault="00800117" w:rsidP="006F770F">
      <w:pPr>
        <w:spacing w:after="0"/>
        <w:rPr>
          <w:b/>
        </w:rPr>
      </w:pPr>
    </w:p>
    <w:p w14:paraId="2EFA712E" w14:textId="761BFBA6" w:rsidR="00D06F3B" w:rsidRDefault="00800117" w:rsidP="006F770F">
      <w:pPr>
        <w:pStyle w:val="Paragraphedeliste"/>
        <w:numPr>
          <w:ilvl w:val="0"/>
          <w:numId w:val="8"/>
        </w:numPr>
        <w:spacing w:after="0"/>
        <w:rPr>
          <w:b/>
        </w:rPr>
      </w:pPr>
      <w:bookmarkStart w:id="4" w:name="_Toc29543460"/>
      <w:r>
        <w:rPr>
          <w:b/>
        </w:rPr>
        <w:t>Modalités de l</w:t>
      </w:r>
      <w:r w:rsidR="00D06F3B" w:rsidRPr="006F770F">
        <w:rPr>
          <w:b/>
        </w:rPr>
        <w:t xml:space="preserve">ivraison </w:t>
      </w:r>
      <w:r>
        <w:rPr>
          <w:b/>
        </w:rPr>
        <w:t>–</w:t>
      </w:r>
      <w:r w:rsidR="00D06F3B" w:rsidRPr="006F770F">
        <w:rPr>
          <w:b/>
        </w:rPr>
        <w:t xml:space="preserve"> installation</w:t>
      </w:r>
      <w:bookmarkEnd w:id="4"/>
      <w:r>
        <w:rPr>
          <w:b/>
        </w:rPr>
        <w:t xml:space="preserve"> – mesures prises pour respecter les plannings</w:t>
      </w:r>
    </w:p>
    <w:p w14:paraId="3FBBCE75" w14:textId="21B34F2C" w:rsidR="00800117" w:rsidRPr="00800117" w:rsidRDefault="00800117" w:rsidP="00800117">
      <w:pPr>
        <w:pBdr>
          <w:top w:val="double" w:sz="6" w:space="1" w:color="00236E"/>
          <w:left w:val="double" w:sz="6" w:space="4" w:color="00236E"/>
          <w:bottom w:val="double" w:sz="6" w:space="1" w:color="00236E"/>
          <w:right w:val="double" w:sz="6" w:space="4" w:color="00236E"/>
        </w:pBdr>
        <w:spacing w:after="0"/>
      </w:pPr>
    </w:p>
    <w:p w14:paraId="76F10F9E" w14:textId="26370236" w:rsidR="00800117" w:rsidRPr="00800117" w:rsidRDefault="00800117" w:rsidP="00800117">
      <w:pPr>
        <w:pBdr>
          <w:top w:val="double" w:sz="6" w:space="1" w:color="00236E"/>
          <w:left w:val="double" w:sz="6" w:space="4" w:color="00236E"/>
          <w:bottom w:val="double" w:sz="6" w:space="1" w:color="00236E"/>
          <w:right w:val="double" w:sz="6" w:space="4" w:color="00236E"/>
        </w:pBdr>
        <w:spacing w:after="0"/>
      </w:pPr>
    </w:p>
    <w:p w14:paraId="275C9893" w14:textId="0F4009CB" w:rsidR="00800117" w:rsidRPr="00800117" w:rsidRDefault="00800117" w:rsidP="00800117">
      <w:pPr>
        <w:pBdr>
          <w:top w:val="double" w:sz="6" w:space="1" w:color="00236E"/>
          <w:left w:val="double" w:sz="6" w:space="4" w:color="00236E"/>
          <w:bottom w:val="double" w:sz="6" w:space="1" w:color="00236E"/>
          <w:right w:val="double" w:sz="6" w:space="4" w:color="00236E"/>
        </w:pBdr>
        <w:spacing w:after="0"/>
      </w:pPr>
    </w:p>
    <w:p w14:paraId="26C45B3B" w14:textId="41852062" w:rsidR="00800117" w:rsidRPr="00800117" w:rsidRDefault="00800117" w:rsidP="00800117">
      <w:pPr>
        <w:pBdr>
          <w:top w:val="double" w:sz="6" w:space="1" w:color="00236E"/>
          <w:left w:val="double" w:sz="6" w:space="4" w:color="00236E"/>
          <w:bottom w:val="double" w:sz="6" w:space="1" w:color="00236E"/>
          <w:right w:val="double" w:sz="6" w:space="4" w:color="00236E"/>
        </w:pBdr>
        <w:spacing w:after="0"/>
      </w:pPr>
    </w:p>
    <w:p w14:paraId="2B381BF5" w14:textId="3120EE4F" w:rsidR="00800117" w:rsidRPr="00800117" w:rsidRDefault="00800117" w:rsidP="00800117">
      <w:pPr>
        <w:pBdr>
          <w:top w:val="double" w:sz="6" w:space="1" w:color="00236E"/>
          <w:left w:val="double" w:sz="6" w:space="4" w:color="00236E"/>
          <w:bottom w:val="double" w:sz="6" w:space="1" w:color="00236E"/>
          <w:right w:val="double" w:sz="6" w:space="4" w:color="00236E"/>
        </w:pBdr>
        <w:spacing w:after="0"/>
      </w:pPr>
    </w:p>
    <w:p w14:paraId="57632C88" w14:textId="44CFDC84" w:rsidR="00800117" w:rsidRPr="00800117" w:rsidRDefault="00800117" w:rsidP="00800117">
      <w:pPr>
        <w:pBdr>
          <w:top w:val="double" w:sz="6" w:space="1" w:color="00236E"/>
          <w:left w:val="double" w:sz="6" w:space="4" w:color="00236E"/>
          <w:bottom w:val="double" w:sz="6" w:space="1" w:color="00236E"/>
          <w:right w:val="double" w:sz="6" w:space="4" w:color="00236E"/>
        </w:pBdr>
        <w:spacing w:after="0"/>
      </w:pPr>
    </w:p>
    <w:p w14:paraId="754B98E1" w14:textId="34059757" w:rsidR="00800117" w:rsidRDefault="00800117" w:rsidP="00800117">
      <w:pPr>
        <w:spacing w:after="0"/>
        <w:rPr>
          <w:b/>
        </w:rPr>
      </w:pPr>
    </w:p>
    <w:p w14:paraId="03F1DAB5" w14:textId="77777777" w:rsidR="00C73C54" w:rsidRDefault="00C73C54" w:rsidP="00800117">
      <w:pPr>
        <w:spacing w:after="0"/>
        <w:rPr>
          <w:b/>
        </w:rPr>
      </w:pPr>
    </w:p>
    <w:p w14:paraId="2270860D" w14:textId="77777777" w:rsidR="00C73C54" w:rsidRPr="00800117" w:rsidRDefault="00C73C54" w:rsidP="00800117">
      <w:pPr>
        <w:spacing w:after="0"/>
        <w:rPr>
          <w:b/>
        </w:rPr>
      </w:pPr>
    </w:p>
    <w:p w14:paraId="461277FD" w14:textId="3AB4BF36" w:rsidR="00D06F3B" w:rsidRDefault="00763446" w:rsidP="006F770F">
      <w:pPr>
        <w:pStyle w:val="Paragraphedeliste"/>
        <w:numPr>
          <w:ilvl w:val="0"/>
          <w:numId w:val="8"/>
        </w:numPr>
        <w:spacing w:after="0"/>
        <w:rPr>
          <w:b/>
        </w:rPr>
      </w:pPr>
      <w:bookmarkStart w:id="5" w:name="_Toc29543461"/>
      <w:r>
        <w:rPr>
          <w:b/>
        </w:rPr>
        <w:t>Modalités de d</w:t>
      </w:r>
      <w:r w:rsidR="00D06F3B" w:rsidRPr="006F770F">
        <w:rPr>
          <w:b/>
        </w:rPr>
        <w:t xml:space="preserve">éplacement des matériels </w:t>
      </w:r>
      <w:r w:rsidR="008047E5">
        <w:rPr>
          <w:b/>
        </w:rPr>
        <w:t>en cours de marché et e</w:t>
      </w:r>
      <w:r w:rsidR="00D06F3B" w:rsidRPr="006F770F">
        <w:rPr>
          <w:b/>
        </w:rPr>
        <w:t>nlèvement en fin de marché</w:t>
      </w:r>
      <w:bookmarkEnd w:id="5"/>
    </w:p>
    <w:p w14:paraId="6731982B" w14:textId="7C71CE12"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4FB946E" w14:textId="6F4CA0D5"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69C2F194" w14:textId="5767274D"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2B5B891E" w14:textId="3151B654"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26CC8657" w14:textId="1F7E95AF"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56411F82" w14:textId="0998A91A"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409C074A" w14:textId="6D60BA8E" w:rsidR="00763446" w:rsidRDefault="00763446" w:rsidP="00763446">
      <w:pPr>
        <w:spacing w:after="0"/>
        <w:rPr>
          <w:b/>
        </w:rPr>
      </w:pPr>
    </w:p>
    <w:p w14:paraId="32E1B97F" w14:textId="77777777" w:rsidR="00763446" w:rsidRPr="00763446" w:rsidRDefault="00763446" w:rsidP="00763446">
      <w:pPr>
        <w:spacing w:after="0"/>
        <w:rPr>
          <w:b/>
        </w:rPr>
      </w:pPr>
    </w:p>
    <w:p w14:paraId="3C3A52A0" w14:textId="559DCE6A" w:rsidR="00D06F3B" w:rsidRDefault="00763446" w:rsidP="006F770F">
      <w:pPr>
        <w:pStyle w:val="Paragraphedeliste"/>
        <w:numPr>
          <w:ilvl w:val="0"/>
          <w:numId w:val="8"/>
        </w:numPr>
        <w:spacing w:after="0"/>
        <w:rPr>
          <w:b/>
        </w:rPr>
      </w:pPr>
      <w:bookmarkStart w:id="6" w:name="_Toc29543463"/>
      <w:r>
        <w:rPr>
          <w:b/>
        </w:rPr>
        <w:t>Organisation des f</w:t>
      </w:r>
      <w:r w:rsidR="00D06F3B" w:rsidRPr="006F770F">
        <w:rPr>
          <w:b/>
        </w:rPr>
        <w:t>ormation</w:t>
      </w:r>
      <w:bookmarkEnd w:id="6"/>
      <w:r>
        <w:rPr>
          <w:b/>
        </w:rPr>
        <w:t>s</w:t>
      </w:r>
      <w:r w:rsidR="00D60A57" w:rsidRPr="006F770F">
        <w:rPr>
          <w:b/>
        </w:rPr>
        <w:t xml:space="preserve"> (</w:t>
      </w:r>
      <w:r>
        <w:rPr>
          <w:b/>
        </w:rPr>
        <w:t xml:space="preserve">notamment </w:t>
      </w:r>
      <w:r w:rsidR="00D60A57" w:rsidRPr="006F770F">
        <w:rPr>
          <w:b/>
        </w:rPr>
        <w:t>pièces concernées par la maintenance de premier niveau)</w:t>
      </w:r>
    </w:p>
    <w:p w14:paraId="597F46C9" w14:textId="16D48990"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72AE0C56" w14:textId="7C456A53"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0E0CF967" w14:textId="6311EC54"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41A42CE1" w14:textId="4B2062CC"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47B05A6" w14:textId="3751F09C"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5D88717A" w14:textId="5DBFCB04"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21DC35F7" w14:textId="20312901" w:rsidR="00763446" w:rsidRDefault="00763446" w:rsidP="00763446">
      <w:pPr>
        <w:spacing w:after="0"/>
        <w:rPr>
          <w:b/>
        </w:rPr>
      </w:pPr>
    </w:p>
    <w:p w14:paraId="18FEC403" w14:textId="77777777" w:rsidR="00763446" w:rsidRPr="00763446" w:rsidRDefault="00763446" w:rsidP="00763446">
      <w:pPr>
        <w:spacing w:after="0"/>
        <w:rPr>
          <w:b/>
        </w:rPr>
      </w:pPr>
    </w:p>
    <w:p w14:paraId="23F96F9B" w14:textId="2204AAED" w:rsidR="00D06F3B" w:rsidRDefault="00D06F3B" w:rsidP="006F770F">
      <w:pPr>
        <w:pStyle w:val="Paragraphedeliste"/>
        <w:numPr>
          <w:ilvl w:val="0"/>
          <w:numId w:val="8"/>
        </w:numPr>
        <w:spacing w:after="0"/>
        <w:rPr>
          <w:b/>
        </w:rPr>
      </w:pPr>
      <w:bookmarkStart w:id="7" w:name="_Toc29543464"/>
      <w:r w:rsidRPr="006F770F">
        <w:rPr>
          <w:b/>
        </w:rPr>
        <w:t>Documentation</w:t>
      </w:r>
      <w:bookmarkEnd w:id="7"/>
    </w:p>
    <w:p w14:paraId="281E0796" w14:textId="270F347D"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0D5D5417" w14:textId="506F9E11"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650FD65A" w14:textId="2B9F3548"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6764C9F3" w14:textId="20A45D20"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5C95530A" w14:textId="679F8C3C" w:rsidR="00763446" w:rsidRDefault="00763446" w:rsidP="00763446">
      <w:pPr>
        <w:spacing w:after="0"/>
        <w:rPr>
          <w:b/>
        </w:rPr>
      </w:pPr>
    </w:p>
    <w:p w14:paraId="6ED3BF52" w14:textId="77777777" w:rsidR="00763446" w:rsidRPr="00763446" w:rsidRDefault="00763446" w:rsidP="00763446">
      <w:pPr>
        <w:spacing w:after="0"/>
        <w:rPr>
          <w:b/>
        </w:rPr>
      </w:pPr>
    </w:p>
    <w:p w14:paraId="45530170" w14:textId="4030CEB5" w:rsidR="00E550BA" w:rsidRDefault="002E14A0" w:rsidP="006F770F">
      <w:pPr>
        <w:pStyle w:val="Paragraphedeliste"/>
        <w:numPr>
          <w:ilvl w:val="0"/>
          <w:numId w:val="8"/>
        </w:numPr>
        <w:spacing w:after="0"/>
        <w:rPr>
          <w:b/>
        </w:rPr>
      </w:pPr>
      <w:r w:rsidRPr="006F770F">
        <w:rPr>
          <w:b/>
        </w:rPr>
        <w:t>N</w:t>
      </w:r>
      <w:r w:rsidR="00E550BA" w:rsidRPr="006F770F">
        <w:rPr>
          <w:b/>
        </w:rPr>
        <w:t>ombre et compétences de personnels dédiés</w:t>
      </w:r>
    </w:p>
    <w:p w14:paraId="2B76C747" w14:textId="542F79A2"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C5A110C" w14:textId="664CC0FD"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29949CA1" w14:textId="4549837C"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0461253" w14:textId="1DB9B2B2"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78091946" w14:textId="101B7EA1"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09D5A50F" w14:textId="77777777"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442D6CF4" w14:textId="77777777" w:rsidR="00763446" w:rsidRPr="00763446" w:rsidRDefault="00763446" w:rsidP="00763446">
      <w:pPr>
        <w:spacing w:after="0"/>
        <w:rPr>
          <w:b/>
        </w:rPr>
      </w:pPr>
    </w:p>
    <w:p w14:paraId="7130F01A" w14:textId="5CDCDAD7" w:rsidR="002E14A0" w:rsidRDefault="002E14A0" w:rsidP="006F770F">
      <w:pPr>
        <w:pStyle w:val="Paragraphedeliste"/>
        <w:numPr>
          <w:ilvl w:val="0"/>
          <w:numId w:val="8"/>
        </w:numPr>
        <w:spacing w:after="0"/>
        <w:rPr>
          <w:b/>
        </w:rPr>
      </w:pPr>
      <w:r w:rsidRPr="006F770F">
        <w:rPr>
          <w:b/>
        </w:rPr>
        <w:t>F</w:t>
      </w:r>
      <w:r w:rsidR="00E550BA" w:rsidRPr="006F770F">
        <w:rPr>
          <w:b/>
        </w:rPr>
        <w:t>réquence des révisions</w:t>
      </w:r>
    </w:p>
    <w:p w14:paraId="1FC460A6" w14:textId="589A0250"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2757933A" w14:textId="65B7DB94"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596FAFDB" w14:textId="2CBA3E66"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7FF8A0B9" w14:textId="4AA65466" w:rsidR="00763446" w:rsidRDefault="00763446" w:rsidP="00763446">
      <w:pPr>
        <w:pBdr>
          <w:top w:val="double" w:sz="6" w:space="1" w:color="00236E"/>
          <w:left w:val="double" w:sz="6" w:space="4" w:color="00236E"/>
          <w:bottom w:val="double" w:sz="6" w:space="1" w:color="00236E"/>
          <w:right w:val="double" w:sz="6" w:space="4" w:color="00236E"/>
        </w:pBdr>
        <w:spacing w:after="0"/>
      </w:pPr>
    </w:p>
    <w:p w14:paraId="6A00BA39" w14:textId="77777777"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6CA223AA" w14:textId="233F29D8"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493519B6" w14:textId="15283795" w:rsidR="00763446" w:rsidRDefault="00763446" w:rsidP="00763446">
      <w:pPr>
        <w:spacing w:after="0"/>
        <w:rPr>
          <w:b/>
        </w:rPr>
      </w:pPr>
    </w:p>
    <w:p w14:paraId="42E90826" w14:textId="77777777" w:rsidR="00763446" w:rsidRPr="00763446" w:rsidRDefault="00763446" w:rsidP="00763446">
      <w:pPr>
        <w:spacing w:after="0"/>
        <w:rPr>
          <w:b/>
        </w:rPr>
      </w:pPr>
    </w:p>
    <w:p w14:paraId="6EAB90DE" w14:textId="50C3FB62" w:rsidR="00E550BA" w:rsidRDefault="00763446" w:rsidP="006F770F">
      <w:pPr>
        <w:pStyle w:val="Paragraphedeliste"/>
        <w:numPr>
          <w:ilvl w:val="0"/>
          <w:numId w:val="8"/>
        </w:numPr>
        <w:spacing w:after="0"/>
        <w:rPr>
          <w:b/>
        </w:rPr>
      </w:pPr>
      <w:r>
        <w:rPr>
          <w:b/>
        </w:rPr>
        <w:t>Modalités de s</w:t>
      </w:r>
      <w:r w:rsidR="002E14A0" w:rsidRPr="006F770F">
        <w:rPr>
          <w:b/>
        </w:rPr>
        <w:t>ignalement</w:t>
      </w:r>
      <w:r w:rsidR="00E550BA" w:rsidRPr="006F770F">
        <w:rPr>
          <w:b/>
        </w:rPr>
        <w:t xml:space="preserve"> des pannes matérielles</w:t>
      </w:r>
    </w:p>
    <w:p w14:paraId="2C605F78" w14:textId="73818A48"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4BA2DD26" w14:textId="420AD159"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40E154E" w14:textId="1B54203D"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056581E8" w14:textId="2235482C"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711E7DDF" w14:textId="39CFD590"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7540D165" w14:textId="52AE18F6"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7C006636" w14:textId="7042772E" w:rsidR="00763446" w:rsidRDefault="00763446" w:rsidP="00763446">
      <w:pPr>
        <w:spacing w:after="0"/>
        <w:rPr>
          <w:b/>
        </w:rPr>
      </w:pPr>
    </w:p>
    <w:p w14:paraId="40E32156" w14:textId="77777777" w:rsidR="00763446" w:rsidRPr="00763446" w:rsidRDefault="00763446" w:rsidP="00763446">
      <w:pPr>
        <w:spacing w:after="0"/>
        <w:rPr>
          <w:b/>
        </w:rPr>
      </w:pPr>
    </w:p>
    <w:p w14:paraId="53246E77" w14:textId="395B486F" w:rsidR="00E550BA" w:rsidRDefault="00763446" w:rsidP="006F770F">
      <w:pPr>
        <w:pStyle w:val="Paragraphedeliste"/>
        <w:numPr>
          <w:ilvl w:val="0"/>
          <w:numId w:val="8"/>
        </w:numPr>
        <w:spacing w:after="0"/>
        <w:rPr>
          <w:b/>
        </w:rPr>
      </w:pPr>
      <w:r>
        <w:rPr>
          <w:b/>
        </w:rPr>
        <w:t>Modalités de p</w:t>
      </w:r>
      <w:r w:rsidR="00E550BA" w:rsidRPr="006F770F">
        <w:rPr>
          <w:b/>
        </w:rPr>
        <w:t>rise en compte des alertes</w:t>
      </w:r>
    </w:p>
    <w:p w14:paraId="7DF69433" w14:textId="41C67705"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75D0D481" w14:textId="677542F6"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1896B900" w14:textId="69440279"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711FD51D" w14:textId="6D3FAEB8"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F1ECC58" w14:textId="1B921D6B"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4F7F565B" w14:textId="6320BBA5"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79CB99EE" w14:textId="501EE3E3" w:rsidR="00763446" w:rsidRDefault="00763446" w:rsidP="00763446">
      <w:pPr>
        <w:spacing w:after="0"/>
        <w:rPr>
          <w:b/>
        </w:rPr>
      </w:pPr>
    </w:p>
    <w:p w14:paraId="4C196C3B" w14:textId="77777777" w:rsidR="00763446" w:rsidRPr="00763446" w:rsidRDefault="00763446" w:rsidP="00763446">
      <w:pPr>
        <w:spacing w:after="0"/>
        <w:rPr>
          <w:b/>
        </w:rPr>
      </w:pPr>
    </w:p>
    <w:p w14:paraId="41E59660" w14:textId="4A99B6F9" w:rsidR="00E550BA" w:rsidRDefault="002E14A0" w:rsidP="006F770F">
      <w:pPr>
        <w:pStyle w:val="Paragraphedeliste"/>
        <w:numPr>
          <w:ilvl w:val="0"/>
          <w:numId w:val="8"/>
        </w:numPr>
        <w:spacing w:after="0"/>
        <w:rPr>
          <w:b/>
        </w:rPr>
      </w:pPr>
      <w:r w:rsidRPr="006F770F">
        <w:rPr>
          <w:b/>
        </w:rPr>
        <w:t>D</w:t>
      </w:r>
      <w:r w:rsidR="00E550BA" w:rsidRPr="006F770F">
        <w:rPr>
          <w:b/>
        </w:rPr>
        <w:t>élais d’intervention</w:t>
      </w:r>
      <w:r w:rsidR="00763446">
        <w:rPr>
          <w:b/>
        </w:rPr>
        <w:t>, dans le respect du CCTP</w:t>
      </w:r>
    </w:p>
    <w:p w14:paraId="1A39F77F" w14:textId="53B05B92"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2FB5C5FC" w14:textId="6B791522"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1F2CA939" w14:textId="0F64AA87"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23EEC713" w14:textId="1A57E910"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994D764" w14:textId="1E17E33C"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1575285A" w14:textId="77777777"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5D99E0B5" w14:textId="7AF851F6" w:rsidR="00763446" w:rsidRDefault="00763446" w:rsidP="00763446">
      <w:pPr>
        <w:spacing w:after="0"/>
        <w:rPr>
          <w:b/>
        </w:rPr>
      </w:pPr>
    </w:p>
    <w:p w14:paraId="236D501E" w14:textId="77777777" w:rsidR="00763446" w:rsidRPr="00763446" w:rsidRDefault="00763446" w:rsidP="00763446">
      <w:pPr>
        <w:spacing w:after="0"/>
        <w:rPr>
          <w:b/>
        </w:rPr>
      </w:pPr>
    </w:p>
    <w:p w14:paraId="25B3B321" w14:textId="548F5A82" w:rsidR="00E550BA" w:rsidRDefault="00763446" w:rsidP="00763446">
      <w:pPr>
        <w:pStyle w:val="Paragraphedeliste"/>
        <w:numPr>
          <w:ilvl w:val="0"/>
          <w:numId w:val="8"/>
        </w:numPr>
        <w:spacing w:after="0"/>
        <w:rPr>
          <w:b/>
        </w:rPr>
      </w:pPr>
      <w:r>
        <w:rPr>
          <w:b/>
        </w:rPr>
        <w:t>Gestion et d</w:t>
      </w:r>
      <w:r w:rsidR="00E550BA" w:rsidRPr="00763446">
        <w:rPr>
          <w:b/>
        </w:rPr>
        <w:t>isponibilité des pièces</w:t>
      </w:r>
    </w:p>
    <w:p w14:paraId="786E6EF1" w14:textId="66BAB510"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23C10FF0" w14:textId="408D3DF5"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058EBCB2" w14:textId="4FE9A03A"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50B4A750" w14:textId="3D838486"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797FE80F" w14:textId="3AF6906B"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200F3436" w14:textId="0252BF35" w:rsidR="00763446" w:rsidRDefault="00763446" w:rsidP="00763446">
      <w:pPr>
        <w:spacing w:after="0"/>
        <w:rPr>
          <w:b/>
        </w:rPr>
      </w:pPr>
    </w:p>
    <w:p w14:paraId="3B7E0196" w14:textId="77777777" w:rsidR="00763446" w:rsidRPr="00763446" w:rsidRDefault="00763446" w:rsidP="00763446">
      <w:pPr>
        <w:spacing w:after="0"/>
        <w:rPr>
          <w:b/>
        </w:rPr>
      </w:pPr>
    </w:p>
    <w:p w14:paraId="139909D6" w14:textId="60C3C2EA" w:rsidR="002D36E4" w:rsidRDefault="002E14A0" w:rsidP="006F770F">
      <w:pPr>
        <w:pStyle w:val="Paragraphedeliste"/>
        <w:numPr>
          <w:ilvl w:val="0"/>
          <w:numId w:val="8"/>
        </w:numPr>
        <w:spacing w:after="0"/>
        <w:rPr>
          <w:b/>
        </w:rPr>
      </w:pPr>
      <w:r w:rsidRPr="006F770F">
        <w:rPr>
          <w:b/>
        </w:rPr>
        <w:t>G</w:t>
      </w:r>
      <w:r w:rsidR="00E550BA" w:rsidRPr="006F770F">
        <w:rPr>
          <w:b/>
        </w:rPr>
        <w:t>estion et disponibilité des consommables</w:t>
      </w:r>
    </w:p>
    <w:p w14:paraId="51196393" w14:textId="5D9A6EE2"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089CCE77" w14:textId="02A95019"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47290A5" w14:textId="2A23E150"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D877C99" w14:textId="11C3DED0"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22479440" w14:textId="2F0F280E"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B09B9D8" w14:textId="7F2B6523" w:rsidR="00763446" w:rsidRPr="00763446" w:rsidRDefault="00763446" w:rsidP="00763446">
      <w:pPr>
        <w:pBdr>
          <w:top w:val="double" w:sz="6" w:space="1" w:color="00236E"/>
          <w:left w:val="double" w:sz="6" w:space="4" w:color="00236E"/>
          <w:bottom w:val="double" w:sz="6" w:space="1" w:color="00236E"/>
          <w:right w:val="double" w:sz="6" w:space="4" w:color="00236E"/>
        </w:pBdr>
        <w:spacing w:after="0"/>
      </w:pPr>
    </w:p>
    <w:p w14:paraId="3ED3EF78" w14:textId="63969CE4" w:rsidR="00763446" w:rsidRDefault="00763446" w:rsidP="00763446">
      <w:pPr>
        <w:spacing w:after="0"/>
        <w:rPr>
          <w:b/>
        </w:rPr>
      </w:pPr>
    </w:p>
    <w:p w14:paraId="0749FE8C" w14:textId="77777777" w:rsidR="00763446" w:rsidRPr="00763446" w:rsidRDefault="00763446" w:rsidP="00763446">
      <w:pPr>
        <w:spacing w:after="0"/>
        <w:rPr>
          <w:b/>
        </w:rPr>
      </w:pPr>
    </w:p>
    <w:p w14:paraId="1D03AFA4" w14:textId="1FF5F57F" w:rsidR="00A23D59" w:rsidRPr="006F770F" w:rsidRDefault="008047E5" w:rsidP="006F770F">
      <w:pPr>
        <w:pStyle w:val="Paragraphedeliste"/>
        <w:numPr>
          <w:ilvl w:val="0"/>
          <w:numId w:val="8"/>
        </w:numPr>
        <w:spacing w:after="0"/>
        <w:rPr>
          <w:b/>
        </w:rPr>
      </w:pPr>
      <w:r w:rsidRPr="008047E5">
        <w:rPr>
          <w:b/>
        </w:rPr>
        <w:t>Données ESG</w:t>
      </w:r>
    </w:p>
    <w:p w14:paraId="38E4AFAB" w14:textId="1A900F16" w:rsidR="002D36E4" w:rsidRDefault="002D36E4" w:rsidP="00763446">
      <w:pPr>
        <w:pBdr>
          <w:top w:val="double" w:sz="6" w:space="1" w:color="00236E"/>
          <w:left w:val="double" w:sz="6" w:space="4" w:color="00236E"/>
          <w:bottom w:val="double" w:sz="6" w:space="1" w:color="00236E"/>
          <w:right w:val="double" w:sz="6" w:space="4" w:color="00236E"/>
        </w:pBdr>
        <w:spacing w:after="0"/>
      </w:pPr>
    </w:p>
    <w:p w14:paraId="239F7B03" w14:textId="383EE886" w:rsidR="00763446" w:rsidRDefault="00763446" w:rsidP="00763446">
      <w:pPr>
        <w:pBdr>
          <w:top w:val="double" w:sz="6" w:space="1" w:color="00236E"/>
          <w:left w:val="double" w:sz="6" w:space="4" w:color="00236E"/>
          <w:bottom w:val="double" w:sz="6" w:space="1" w:color="00236E"/>
          <w:right w:val="double" w:sz="6" w:space="4" w:color="00236E"/>
        </w:pBdr>
        <w:spacing w:after="0"/>
      </w:pPr>
    </w:p>
    <w:p w14:paraId="606B2CA0" w14:textId="304ABEC1" w:rsidR="00763446" w:rsidRDefault="00763446" w:rsidP="00763446">
      <w:pPr>
        <w:pBdr>
          <w:top w:val="double" w:sz="6" w:space="1" w:color="00236E"/>
          <w:left w:val="double" w:sz="6" w:space="4" w:color="00236E"/>
          <w:bottom w:val="double" w:sz="6" w:space="1" w:color="00236E"/>
          <w:right w:val="double" w:sz="6" w:space="4" w:color="00236E"/>
        </w:pBdr>
        <w:spacing w:after="0"/>
      </w:pPr>
    </w:p>
    <w:p w14:paraId="3E84BCD1" w14:textId="77777777" w:rsidR="00763446" w:rsidRDefault="00763446" w:rsidP="00763446">
      <w:pPr>
        <w:pBdr>
          <w:top w:val="double" w:sz="6" w:space="1" w:color="00236E"/>
          <w:left w:val="double" w:sz="6" w:space="4" w:color="00236E"/>
          <w:bottom w:val="double" w:sz="6" w:space="1" w:color="00236E"/>
          <w:right w:val="double" w:sz="6" w:space="4" w:color="00236E"/>
        </w:pBdr>
        <w:spacing w:after="0"/>
      </w:pPr>
    </w:p>
    <w:p w14:paraId="1B2EF2BC" w14:textId="7322D96E" w:rsidR="00763446" w:rsidRDefault="00763446" w:rsidP="00763446">
      <w:pPr>
        <w:pBdr>
          <w:top w:val="double" w:sz="6" w:space="1" w:color="00236E"/>
          <w:left w:val="double" w:sz="6" w:space="4" w:color="00236E"/>
          <w:bottom w:val="double" w:sz="6" w:space="1" w:color="00236E"/>
          <w:right w:val="double" w:sz="6" w:space="4" w:color="00236E"/>
        </w:pBdr>
        <w:spacing w:after="0"/>
      </w:pPr>
    </w:p>
    <w:p w14:paraId="1AFC4793" w14:textId="5B529A8F" w:rsidR="00763446" w:rsidRDefault="00763446" w:rsidP="00763446">
      <w:pPr>
        <w:pBdr>
          <w:top w:val="double" w:sz="6" w:space="1" w:color="00236E"/>
          <w:left w:val="double" w:sz="6" w:space="4" w:color="00236E"/>
          <w:bottom w:val="double" w:sz="6" w:space="1" w:color="00236E"/>
          <w:right w:val="double" w:sz="6" w:space="4" w:color="00236E"/>
        </w:pBdr>
        <w:spacing w:after="0"/>
      </w:pPr>
    </w:p>
    <w:p w14:paraId="0B0036B8" w14:textId="77777777" w:rsidR="00763446" w:rsidRPr="001121F5" w:rsidRDefault="00763446" w:rsidP="001121F5"/>
    <w:sectPr w:rsidR="00763446" w:rsidRPr="001121F5" w:rsidSect="0016752A">
      <w:headerReference w:type="default" r:id="rId9"/>
      <w:footerReference w:type="default" r:id="rId10"/>
      <w:footerReference w:type="first" r:id="rId11"/>
      <w:pgSz w:w="11906" w:h="16838"/>
      <w:pgMar w:top="851" w:right="1274" w:bottom="1417" w:left="1417" w:header="680"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9ED70" w14:textId="77777777" w:rsidR="00EA0AB8" w:rsidRDefault="00EA0AB8" w:rsidP="008337F5">
      <w:pPr>
        <w:spacing w:after="0" w:line="240" w:lineRule="auto"/>
      </w:pPr>
      <w:r>
        <w:separator/>
      </w:r>
    </w:p>
  </w:endnote>
  <w:endnote w:type="continuationSeparator" w:id="0">
    <w:p w14:paraId="4610A6B5" w14:textId="77777777" w:rsidR="00EA0AB8" w:rsidRDefault="00EA0AB8" w:rsidP="00833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7CE03" w14:textId="338DE4C8" w:rsidR="00EA0AB8" w:rsidRPr="001121F5" w:rsidRDefault="00EA0AB8" w:rsidP="001121F5">
    <w:pPr>
      <w:pStyle w:val="Pieddepage"/>
      <w:jc w:val="right"/>
      <w:rPr>
        <w:rStyle w:val="Numrodepage"/>
        <w:rFonts w:cs="Calibri"/>
        <w:color w:val="2F5496" w:themeColor="accent1" w:themeShade="BF"/>
        <w:sz w:val="22"/>
        <w:szCs w:val="22"/>
      </w:rPr>
    </w:pPr>
    <w:r w:rsidRPr="001121F5">
      <w:rPr>
        <w:rStyle w:val="Numrodepage"/>
        <w:rFonts w:cs="Calibri"/>
        <w:noProof/>
        <w:color w:val="2F5496" w:themeColor="accent1" w:themeShade="BF"/>
        <w:sz w:val="22"/>
        <w:szCs w:val="22"/>
      </w:rPr>
      <mc:AlternateContent>
        <mc:Choice Requires="wps">
          <w:drawing>
            <wp:anchor distT="0" distB="0" distL="114300" distR="114300" simplePos="0" relativeHeight="251657216" behindDoc="0" locked="0" layoutInCell="0" allowOverlap="1" wp14:anchorId="3054235C" wp14:editId="2306102C">
              <wp:simplePos x="0" y="0"/>
              <wp:positionH relativeFrom="page">
                <wp:posOffset>0</wp:posOffset>
              </wp:positionH>
              <wp:positionV relativeFrom="page">
                <wp:posOffset>10234930</wp:posOffset>
              </wp:positionV>
              <wp:extent cx="7560310" cy="266700"/>
              <wp:effectExtent l="0" t="0" r="2540" b="4445"/>
              <wp:wrapNone/>
              <wp:docPr id="2" name="MSIPCMd4df48cfa94c55bd9c6bd0af" descr="{&quot;HashCode&quot;:967973103,&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E687C" w14:textId="77777777" w:rsidR="00EA0AB8" w:rsidRPr="00B21450" w:rsidRDefault="00EA0AB8" w:rsidP="00B21450">
                          <w:pPr>
                            <w:spacing w:after="0"/>
                            <w:rPr>
                              <w:color w:val="A80000"/>
                              <w:sz w:val="20"/>
                            </w:rPr>
                          </w:pPr>
                          <w:r w:rsidRPr="00B21450">
                            <w:rPr>
                              <w:color w:val="A80000"/>
                              <w:sz w:val="20"/>
                            </w:rPr>
                            <w:t>Interne</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4235C" id="_x0000_t202" coordsize="21600,21600" o:spt="202" path="m,l,21600r21600,l21600,xe">
              <v:stroke joinstyle="miter"/>
              <v:path gradientshapeok="t" o:connecttype="rect"/>
            </v:shapetype>
            <v:shape id="MSIPCMd4df48cfa94c55bd9c6bd0af" o:spid="_x0000_s1027" type="#_x0000_t202" alt="{&quot;HashCode&quot;:967973103,&quot;Height&quot;:841.0,&quot;Width&quot;:595.0,&quot;Placement&quot;:&quot;Footer&quot;,&quot;Index&quot;:&quot;Primary&quot;,&quot;Section&quot;:1,&quot;Top&quot;:0.0,&quot;Left&quot;:0.0}" style="position:absolute;left:0;text-align:left;margin-left:0;margin-top:805.9pt;width:595.3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" o:allowincell="f" filled="f" stroked="f">
              <v:textbox inset="20pt,0,,0">
                <w:txbxContent>
                  <w:p w14:paraId="2EEE687C" w14:textId="77777777" w:rsidR="00EA0AB8" w:rsidRPr="00B21450" w:rsidRDefault="00EA0AB8" w:rsidP="00B21450">
                    <w:pPr>
                      <w:spacing w:after="0"/>
                      <w:rPr>
                        <w:color w:val="A80000"/>
                        <w:sz w:val="20"/>
                      </w:rPr>
                    </w:pPr>
                    <w:r w:rsidRPr="00B21450">
                      <w:rPr>
                        <w:color w:val="A80000"/>
                        <w:sz w:val="20"/>
                      </w:rPr>
                      <w:t>Interne</w:t>
                    </w:r>
                  </w:p>
                </w:txbxContent>
              </v:textbox>
              <w10:wrap anchorx="page" anchory="page"/>
            </v:shape>
          </w:pict>
        </mc:Fallback>
      </mc:AlternateContent>
    </w:r>
    <w:r w:rsidRPr="001121F5">
      <w:rPr>
        <w:rStyle w:val="Numrodepage"/>
        <w:color w:val="2F5496" w:themeColor="accent1" w:themeShade="BF"/>
        <w:lang w:val="fr-FR"/>
      </w:rPr>
      <w:t xml:space="preserve"> </w:t>
    </w:r>
    <w:r w:rsidRPr="001121F5">
      <w:rPr>
        <w:rStyle w:val="Numrodepage"/>
        <w:rFonts w:cs="Calibri"/>
        <w:color w:val="2F5496" w:themeColor="accent1" w:themeShade="BF"/>
        <w:sz w:val="22"/>
        <w:szCs w:val="22"/>
        <w:lang w:val="fr-FR"/>
      </w:rPr>
      <w:t xml:space="preserve">Page </w:t>
    </w:r>
    <w:r w:rsidRPr="001121F5">
      <w:rPr>
        <w:rStyle w:val="Numrodepage"/>
        <w:rFonts w:cs="Calibri"/>
        <w:color w:val="2F5496" w:themeColor="accent1" w:themeShade="BF"/>
        <w:sz w:val="22"/>
        <w:szCs w:val="22"/>
        <w:lang w:val="fr-FR"/>
      </w:rPr>
      <w:fldChar w:fldCharType="begin"/>
    </w:r>
    <w:r w:rsidRPr="001121F5">
      <w:rPr>
        <w:rStyle w:val="Numrodepage"/>
        <w:rFonts w:cs="Calibri"/>
        <w:color w:val="2F5496" w:themeColor="accent1" w:themeShade="BF"/>
        <w:sz w:val="22"/>
        <w:szCs w:val="22"/>
        <w:lang w:val="fr-FR"/>
      </w:rPr>
      <w:instrText xml:space="preserve"> PAGE </w:instrText>
    </w:r>
    <w:r w:rsidRPr="001121F5">
      <w:rPr>
        <w:rStyle w:val="Numrodepage"/>
        <w:rFonts w:cs="Calibri"/>
        <w:color w:val="2F5496" w:themeColor="accent1" w:themeShade="BF"/>
        <w:sz w:val="22"/>
        <w:szCs w:val="22"/>
        <w:lang w:val="fr-FR"/>
      </w:rPr>
      <w:fldChar w:fldCharType="separate"/>
    </w:r>
    <w:r w:rsidRPr="001121F5">
      <w:rPr>
        <w:rStyle w:val="Numrodepage"/>
        <w:rFonts w:cs="Calibri"/>
        <w:color w:val="2F5496" w:themeColor="accent1" w:themeShade="BF"/>
        <w:sz w:val="22"/>
        <w:szCs w:val="22"/>
        <w:lang w:val="fr-FR"/>
      </w:rPr>
      <w:t>3</w:t>
    </w:r>
    <w:r w:rsidRPr="001121F5">
      <w:rPr>
        <w:rStyle w:val="Numrodepage"/>
        <w:rFonts w:cs="Calibri"/>
        <w:color w:val="2F5496" w:themeColor="accent1" w:themeShade="BF"/>
        <w:sz w:val="22"/>
        <w:szCs w:val="22"/>
        <w:lang w:val="fr-FR"/>
      </w:rPr>
      <w:fldChar w:fldCharType="end"/>
    </w:r>
    <w:r w:rsidRPr="001121F5">
      <w:rPr>
        <w:rStyle w:val="Numrodepage"/>
        <w:rFonts w:cs="Calibri"/>
        <w:color w:val="2F5496" w:themeColor="accent1" w:themeShade="BF"/>
        <w:sz w:val="22"/>
        <w:szCs w:val="22"/>
        <w:lang w:val="fr-FR"/>
      </w:rPr>
      <w:t xml:space="preserve"> sur </w:t>
    </w:r>
    <w:r w:rsidRPr="001121F5">
      <w:rPr>
        <w:rStyle w:val="Numrodepage"/>
        <w:rFonts w:cs="Calibri"/>
        <w:color w:val="2F5496" w:themeColor="accent1" w:themeShade="BF"/>
        <w:sz w:val="22"/>
        <w:szCs w:val="22"/>
        <w:lang w:val="fr-FR"/>
      </w:rPr>
      <w:fldChar w:fldCharType="begin"/>
    </w:r>
    <w:r w:rsidRPr="001121F5">
      <w:rPr>
        <w:rStyle w:val="Numrodepage"/>
        <w:rFonts w:cs="Calibri"/>
        <w:color w:val="2F5496" w:themeColor="accent1" w:themeShade="BF"/>
        <w:sz w:val="22"/>
        <w:szCs w:val="22"/>
        <w:lang w:val="fr-FR"/>
      </w:rPr>
      <w:instrText xml:space="preserve"> NUMPAGES </w:instrText>
    </w:r>
    <w:r w:rsidRPr="001121F5">
      <w:rPr>
        <w:rStyle w:val="Numrodepage"/>
        <w:rFonts w:cs="Calibri"/>
        <w:color w:val="2F5496" w:themeColor="accent1" w:themeShade="BF"/>
        <w:sz w:val="22"/>
        <w:szCs w:val="22"/>
        <w:lang w:val="fr-FR"/>
      </w:rPr>
      <w:fldChar w:fldCharType="separate"/>
    </w:r>
    <w:r w:rsidRPr="001121F5">
      <w:rPr>
        <w:rStyle w:val="Numrodepage"/>
        <w:rFonts w:cs="Calibri"/>
        <w:color w:val="2F5496" w:themeColor="accent1" w:themeShade="BF"/>
        <w:sz w:val="22"/>
        <w:szCs w:val="22"/>
        <w:lang w:val="fr-FR"/>
      </w:rPr>
      <w:t>27</w:t>
    </w:r>
    <w:r w:rsidRPr="001121F5">
      <w:rPr>
        <w:rStyle w:val="Numrodepage"/>
        <w:rFonts w:cs="Calibri"/>
        <w:color w:val="2F5496" w:themeColor="accent1" w:themeShade="BF"/>
        <w:sz w:val="22"/>
        <w:szCs w:val="22"/>
        <w:lang w:val="fr-FR"/>
      </w:rPr>
      <w:fldChar w:fldCharType="end"/>
    </w:r>
    <w:r w:rsidRPr="001121F5">
      <w:rPr>
        <w:rStyle w:val="Numrodepage"/>
        <w:rFonts w:cs="Calibri"/>
        <w:color w:val="2F5496" w:themeColor="accent1" w:themeShade="BF"/>
        <w:sz w:val="22"/>
        <w:szCs w:val="22"/>
        <w:lang w:val="fr-FR"/>
      </w:rPr>
      <w:tab/>
      <w:t>C</w:t>
    </w:r>
    <w:r w:rsidR="003C70E0" w:rsidRPr="001121F5">
      <w:rPr>
        <w:rStyle w:val="Numrodepage"/>
        <w:rFonts w:cs="Calibri"/>
        <w:color w:val="2F5496" w:themeColor="accent1" w:themeShade="BF"/>
        <w:sz w:val="22"/>
        <w:szCs w:val="22"/>
        <w:lang w:val="fr-FR"/>
      </w:rPr>
      <w:t>RT</w:t>
    </w:r>
    <w:r w:rsidRPr="001121F5">
      <w:rPr>
        <w:rStyle w:val="Numrodepage"/>
        <w:rFonts w:cs="Calibri"/>
        <w:color w:val="2F5496" w:themeColor="accent1" w:themeShade="BF"/>
        <w:sz w:val="22"/>
        <w:szCs w:val="22"/>
        <w:lang w:val="fr-FR"/>
      </w:rPr>
      <w:t xml:space="preserve"> n° 20</w:t>
    </w:r>
    <w:r w:rsidR="00656ED8">
      <w:rPr>
        <w:rStyle w:val="Numrodepage"/>
        <w:rFonts w:cs="Calibri"/>
        <w:color w:val="2F5496" w:themeColor="accent1" w:themeShade="BF"/>
        <w:sz w:val="22"/>
        <w:szCs w:val="22"/>
        <w:lang w:val="fr-FR"/>
      </w:rPr>
      <w:t>245419</w:t>
    </w:r>
  </w:p>
  <w:p w14:paraId="50074F83" w14:textId="77777777" w:rsidR="00EA0AB8" w:rsidRDefault="00EA0AB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88C6D" w14:textId="26DAD366" w:rsidR="00EA0AB8" w:rsidRDefault="00EA0AB8">
    <w:pPr>
      <w:pStyle w:val="Pieddepage"/>
    </w:pPr>
    <w:r>
      <w:rPr>
        <w:noProof/>
      </w:rPr>
      <mc:AlternateContent>
        <mc:Choice Requires="wps">
          <w:drawing>
            <wp:anchor distT="0" distB="0" distL="114300" distR="114300" simplePos="0" relativeHeight="251658240" behindDoc="0" locked="0" layoutInCell="0" allowOverlap="1" wp14:anchorId="26DD3CF7" wp14:editId="494994B6">
              <wp:simplePos x="0" y="0"/>
              <wp:positionH relativeFrom="page">
                <wp:posOffset>0</wp:posOffset>
              </wp:positionH>
              <wp:positionV relativeFrom="page">
                <wp:posOffset>10234930</wp:posOffset>
              </wp:positionV>
              <wp:extent cx="7560310" cy="266700"/>
              <wp:effectExtent l="0" t="0" r="2540" b="4445"/>
              <wp:wrapNone/>
              <wp:docPr id="1" name="MSIPCM566e4e939a6895d8f5782b0e" descr="{&quot;HashCode&quot;:967973103,&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E752D" w14:textId="77777777" w:rsidR="00EA0AB8" w:rsidRPr="00B21450" w:rsidRDefault="00EA0AB8" w:rsidP="00B21450">
                          <w:pPr>
                            <w:spacing w:after="0"/>
                            <w:rPr>
                              <w:color w:val="A80000"/>
                              <w:sz w:val="20"/>
                            </w:rPr>
                          </w:pPr>
                          <w:r w:rsidRPr="00B21450">
                            <w:rPr>
                              <w:color w:val="A80000"/>
                              <w:sz w:val="20"/>
                            </w:rPr>
                            <w:t>Interne</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6DD3CF7" id="_x0000_t202" coordsize="21600,21600" o:spt="202" path="m,l,21600r21600,l21600,xe">
              <v:stroke joinstyle="miter"/>
              <v:path gradientshapeok="t" o:connecttype="rect"/>
            </v:shapetype>
            <v:shape id="MSIPCM566e4e939a6895d8f5782b0e" o:spid="_x0000_s1028" type="#_x0000_t202" alt="{&quot;HashCode&quot;:967973103,&quot;Height&quot;:841.0,&quot;Width&quot;:595.0,&quot;Placement&quot;:&quot;Footer&quot;,&quot;Index&quot;:&quot;FirstPage&quot;,&quot;Section&quot;:1,&quot;Top&quot;:0.0,&quot;Left&quot;:0.0}" style="position:absolute;margin-left:0;margin-top:805.9pt;width:595.3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" o:allowincell="f" filled="f" stroked="f">
              <v:textbox inset="20pt,0,,0">
                <w:txbxContent>
                  <w:p w14:paraId="13CE752D" w14:textId="77777777" w:rsidR="00EA0AB8" w:rsidRPr="00B21450" w:rsidRDefault="00EA0AB8" w:rsidP="00B21450">
                    <w:pPr>
                      <w:spacing w:after="0"/>
                      <w:rPr>
                        <w:color w:val="A80000"/>
                        <w:sz w:val="20"/>
                      </w:rPr>
                    </w:pPr>
                    <w:r w:rsidRPr="00B21450">
                      <w:rPr>
                        <w:color w:val="A80000"/>
                        <w:sz w:val="20"/>
                      </w:rPr>
                      <w:t>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8B426" w14:textId="77777777" w:rsidR="00EA0AB8" w:rsidRDefault="00EA0AB8" w:rsidP="008337F5">
      <w:pPr>
        <w:spacing w:after="0" w:line="240" w:lineRule="auto"/>
      </w:pPr>
      <w:r>
        <w:separator/>
      </w:r>
    </w:p>
  </w:footnote>
  <w:footnote w:type="continuationSeparator" w:id="0">
    <w:p w14:paraId="7B3E2175" w14:textId="77777777" w:rsidR="00EA0AB8" w:rsidRDefault="00EA0AB8" w:rsidP="00833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BC01" w14:textId="6673A55A" w:rsidR="00EA0AB8" w:rsidRPr="001121F5" w:rsidRDefault="00EA0AB8" w:rsidP="00EC7821">
    <w:pPr>
      <w:pStyle w:val="Pieddepage"/>
      <w:jc w:val="center"/>
      <w:rPr>
        <w:rFonts w:cs="Calibri"/>
        <w:color w:val="2F5496" w:themeColor="accent1" w:themeShade="BF"/>
        <w:sz w:val="22"/>
        <w:szCs w:val="22"/>
        <w:lang w:val="fr-FR"/>
      </w:rPr>
    </w:pPr>
    <w:r w:rsidRPr="001121F5">
      <w:rPr>
        <w:rStyle w:val="Numrodepage"/>
        <w:rFonts w:cs="Calibri"/>
        <w:color w:val="2F5496" w:themeColor="accent1" w:themeShade="BF"/>
        <w:sz w:val="22"/>
        <w:szCs w:val="22"/>
        <w:lang w:val="fr-FR"/>
      </w:rPr>
      <w:t>Location/maintenance de solutions de reprographie haut volume couleur et N/B</w:t>
    </w:r>
  </w:p>
  <w:p w14:paraId="54AF368C" w14:textId="77777777" w:rsidR="00EA0AB8" w:rsidRDefault="00EA0AB8">
    <w:pPr>
      <w:pStyle w:val="En-tte"/>
    </w:pPr>
  </w:p>
  <w:p w14:paraId="60CC7DF0" w14:textId="77777777" w:rsidR="00EA0AB8" w:rsidRDefault="00EA0A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3E0B878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 o:bullet="t">
        <v:imagedata r:id="rId1" o:title="mso6BD8"/>
      </v:shape>
    </w:pict>
  </w:numPicBullet>
  <w:abstractNum w:abstractNumId="0" w15:restartNumberingAfterBreak="0">
    <w:nsid w:val="00000004"/>
    <w:multiLevelType w:val="singleLevel"/>
    <w:tmpl w:val="00000004"/>
    <w:name w:val="WW8Num4"/>
    <w:lvl w:ilvl="0">
      <w:start w:val="2"/>
      <w:numFmt w:val="bullet"/>
      <w:lvlText w:val="-"/>
      <w:lvlJc w:val="left"/>
      <w:pPr>
        <w:tabs>
          <w:tab w:val="num" w:pos="1969"/>
        </w:tabs>
        <w:ind w:left="1969" w:hanging="360"/>
      </w:pPr>
      <w:rPr>
        <w:rFonts w:ascii="Verdana" w:hAnsi="Verdana" w:cs="Arial"/>
        <w:sz w:val="16"/>
      </w:rPr>
    </w:lvl>
  </w:abstractNum>
  <w:abstractNum w:abstractNumId="1" w15:restartNumberingAfterBreak="0">
    <w:nsid w:val="18DB2E5C"/>
    <w:multiLevelType w:val="multilevel"/>
    <w:tmpl w:val="93824A7E"/>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281E96"/>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81F39D2"/>
    <w:multiLevelType w:val="hybridMultilevel"/>
    <w:tmpl w:val="95A2F18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F3105A"/>
    <w:multiLevelType w:val="hybridMultilevel"/>
    <w:tmpl w:val="C07ABF08"/>
    <w:lvl w:ilvl="0" w:tplc="040C0005">
      <w:start w:val="1"/>
      <w:numFmt w:val="bullet"/>
      <w:lvlText w:val=""/>
      <w:lvlJc w:val="left"/>
      <w:pPr>
        <w:ind w:left="720" w:hanging="360"/>
      </w:pPr>
      <w:rPr>
        <w:rFonts w:ascii="Wingdings" w:hAnsi="Wingdings" w:hint="default"/>
      </w:rPr>
    </w:lvl>
    <w:lvl w:ilvl="1" w:tplc="1DBE59D2">
      <w:start w:val="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1D046D"/>
    <w:multiLevelType w:val="hybridMultilevel"/>
    <w:tmpl w:val="FF9E17F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8744C9"/>
    <w:multiLevelType w:val="multilevel"/>
    <w:tmpl w:val="79589A34"/>
    <w:lvl w:ilvl="0">
      <w:start w:val="1"/>
      <w:numFmt w:val="decimal"/>
      <w:pStyle w:val="Style1"/>
      <w:lvlText w:val="%1."/>
      <w:lvlJc w:val="left"/>
      <w:pPr>
        <w:ind w:left="35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13" w:hanging="720"/>
      </w:pPr>
      <w:rPr>
        <w:rFonts w:hint="default"/>
      </w:rPr>
    </w:lvl>
    <w:lvl w:ilvl="3">
      <w:start w:val="1"/>
      <w:numFmt w:val="decimal"/>
      <w:isLgl/>
      <w:lvlText w:val="%1.%2.%3.%4"/>
      <w:lvlJc w:val="left"/>
      <w:pPr>
        <w:ind w:left="713" w:hanging="720"/>
      </w:pPr>
      <w:rPr>
        <w:rFonts w:hint="default"/>
      </w:rPr>
    </w:lvl>
    <w:lvl w:ilvl="4">
      <w:start w:val="1"/>
      <w:numFmt w:val="decimal"/>
      <w:isLgl/>
      <w:lvlText w:val="%1.%2.%3.%4.%5"/>
      <w:lvlJc w:val="left"/>
      <w:pPr>
        <w:ind w:left="1073" w:hanging="1080"/>
      </w:pPr>
      <w:rPr>
        <w:rFonts w:hint="default"/>
      </w:rPr>
    </w:lvl>
    <w:lvl w:ilvl="5">
      <w:start w:val="1"/>
      <w:numFmt w:val="decimal"/>
      <w:isLgl/>
      <w:lvlText w:val="%1.%2.%3.%4.%5.%6"/>
      <w:lvlJc w:val="left"/>
      <w:pPr>
        <w:ind w:left="1073" w:hanging="1080"/>
      </w:pPr>
      <w:rPr>
        <w:rFonts w:hint="default"/>
      </w:rPr>
    </w:lvl>
    <w:lvl w:ilvl="6">
      <w:start w:val="1"/>
      <w:numFmt w:val="decimal"/>
      <w:isLgl/>
      <w:lvlText w:val="%1.%2.%3.%4.%5.%6.%7"/>
      <w:lvlJc w:val="left"/>
      <w:pPr>
        <w:ind w:left="1433" w:hanging="1440"/>
      </w:pPr>
      <w:rPr>
        <w:rFonts w:hint="default"/>
      </w:rPr>
    </w:lvl>
    <w:lvl w:ilvl="7">
      <w:start w:val="1"/>
      <w:numFmt w:val="decimal"/>
      <w:isLgl/>
      <w:lvlText w:val="%1.%2.%3.%4.%5.%6.%7.%8"/>
      <w:lvlJc w:val="left"/>
      <w:pPr>
        <w:ind w:left="1433" w:hanging="1440"/>
      </w:pPr>
      <w:rPr>
        <w:rFonts w:hint="default"/>
      </w:rPr>
    </w:lvl>
    <w:lvl w:ilvl="8">
      <w:start w:val="1"/>
      <w:numFmt w:val="decimal"/>
      <w:isLgl/>
      <w:lvlText w:val="%1.%2.%3.%4.%5.%6.%7.%8.%9"/>
      <w:lvlJc w:val="left"/>
      <w:pPr>
        <w:ind w:left="1793" w:hanging="1800"/>
      </w:pPr>
      <w:rPr>
        <w:rFonts w:hint="default"/>
      </w:rPr>
    </w:lvl>
  </w:abstractNum>
  <w:abstractNum w:abstractNumId="8" w15:restartNumberingAfterBreak="0">
    <w:nsid w:val="73DA43F9"/>
    <w:multiLevelType w:val="multilevel"/>
    <w:tmpl w:val="6242EEF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16cid:durableId="631982415">
    <w:abstractNumId w:val="7"/>
  </w:num>
  <w:num w:numId="2" w16cid:durableId="891506384">
    <w:abstractNumId w:val="8"/>
  </w:num>
  <w:num w:numId="3" w16cid:durableId="910113890">
    <w:abstractNumId w:val="5"/>
  </w:num>
  <w:num w:numId="4" w16cid:durableId="1397431046">
    <w:abstractNumId w:val="2"/>
  </w:num>
  <w:num w:numId="5" w16cid:durableId="1774277648">
    <w:abstractNumId w:val="3"/>
  </w:num>
  <w:num w:numId="6" w16cid:durableId="890851038">
    <w:abstractNumId w:val="1"/>
  </w:num>
  <w:num w:numId="7" w16cid:durableId="953054490">
    <w:abstractNumId w:val="4"/>
  </w:num>
  <w:num w:numId="8" w16cid:durableId="148905433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173"/>
    <w:rsid w:val="000018AC"/>
    <w:rsid w:val="00003FA9"/>
    <w:rsid w:val="00007454"/>
    <w:rsid w:val="00011A4B"/>
    <w:rsid w:val="000208C4"/>
    <w:rsid w:val="00021BA5"/>
    <w:rsid w:val="000241CE"/>
    <w:rsid w:val="00034201"/>
    <w:rsid w:val="00035611"/>
    <w:rsid w:val="00040A28"/>
    <w:rsid w:val="0004345C"/>
    <w:rsid w:val="0004451A"/>
    <w:rsid w:val="0004491C"/>
    <w:rsid w:val="00045974"/>
    <w:rsid w:val="00052FC4"/>
    <w:rsid w:val="000548D8"/>
    <w:rsid w:val="00055269"/>
    <w:rsid w:val="000559DC"/>
    <w:rsid w:val="00056DD8"/>
    <w:rsid w:val="00057FB4"/>
    <w:rsid w:val="000633F8"/>
    <w:rsid w:val="00076B55"/>
    <w:rsid w:val="00077037"/>
    <w:rsid w:val="000821AA"/>
    <w:rsid w:val="000913E6"/>
    <w:rsid w:val="00093C9C"/>
    <w:rsid w:val="00095DC0"/>
    <w:rsid w:val="000A2115"/>
    <w:rsid w:val="000A6BDB"/>
    <w:rsid w:val="000B0296"/>
    <w:rsid w:val="000B3DA9"/>
    <w:rsid w:val="000B58F8"/>
    <w:rsid w:val="000B6A7F"/>
    <w:rsid w:val="000B7690"/>
    <w:rsid w:val="000C27AF"/>
    <w:rsid w:val="000C3BD6"/>
    <w:rsid w:val="000C4377"/>
    <w:rsid w:val="000C77DC"/>
    <w:rsid w:val="000D1C40"/>
    <w:rsid w:val="000D2BEC"/>
    <w:rsid w:val="000E0D28"/>
    <w:rsid w:val="000E1B41"/>
    <w:rsid w:val="000E395E"/>
    <w:rsid w:val="000E5249"/>
    <w:rsid w:val="000E5339"/>
    <w:rsid w:val="000F3D5F"/>
    <w:rsid w:val="000F59DE"/>
    <w:rsid w:val="000F6E5B"/>
    <w:rsid w:val="001035EF"/>
    <w:rsid w:val="001121F5"/>
    <w:rsid w:val="00115669"/>
    <w:rsid w:val="00115D88"/>
    <w:rsid w:val="00117152"/>
    <w:rsid w:val="00122A96"/>
    <w:rsid w:val="001251A6"/>
    <w:rsid w:val="00136638"/>
    <w:rsid w:val="00142FEF"/>
    <w:rsid w:val="00152376"/>
    <w:rsid w:val="00153248"/>
    <w:rsid w:val="00153A77"/>
    <w:rsid w:val="00155C6A"/>
    <w:rsid w:val="00164623"/>
    <w:rsid w:val="0016698D"/>
    <w:rsid w:val="0016752A"/>
    <w:rsid w:val="00172735"/>
    <w:rsid w:val="00175F9D"/>
    <w:rsid w:val="00184A94"/>
    <w:rsid w:val="00185116"/>
    <w:rsid w:val="00185485"/>
    <w:rsid w:val="00186AB8"/>
    <w:rsid w:val="00196CAF"/>
    <w:rsid w:val="001A41C2"/>
    <w:rsid w:val="001A60A4"/>
    <w:rsid w:val="001B1F8C"/>
    <w:rsid w:val="001C16A3"/>
    <w:rsid w:val="001C4B25"/>
    <w:rsid w:val="001D064F"/>
    <w:rsid w:val="001D364A"/>
    <w:rsid w:val="001E045E"/>
    <w:rsid w:val="001E06B6"/>
    <w:rsid w:val="001E0BBB"/>
    <w:rsid w:val="001E193D"/>
    <w:rsid w:val="001E7D1A"/>
    <w:rsid w:val="001F442D"/>
    <w:rsid w:val="001F5383"/>
    <w:rsid w:val="001F5AE5"/>
    <w:rsid w:val="001F6730"/>
    <w:rsid w:val="002115E8"/>
    <w:rsid w:val="002134DA"/>
    <w:rsid w:val="00213FD3"/>
    <w:rsid w:val="002205F7"/>
    <w:rsid w:val="002222FE"/>
    <w:rsid w:val="002239A8"/>
    <w:rsid w:val="00227DFA"/>
    <w:rsid w:val="002301BD"/>
    <w:rsid w:val="00232BDD"/>
    <w:rsid w:val="002346DF"/>
    <w:rsid w:val="002351B2"/>
    <w:rsid w:val="0023592C"/>
    <w:rsid w:val="00244701"/>
    <w:rsid w:val="0024585C"/>
    <w:rsid w:val="002466E5"/>
    <w:rsid w:val="0025242D"/>
    <w:rsid w:val="00253606"/>
    <w:rsid w:val="00253666"/>
    <w:rsid w:val="00255126"/>
    <w:rsid w:val="00255994"/>
    <w:rsid w:val="00265CB1"/>
    <w:rsid w:val="002712D1"/>
    <w:rsid w:val="002817E9"/>
    <w:rsid w:val="00281AEE"/>
    <w:rsid w:val="00282A68"/>
    <w:rsid w:val="002853F4"/>
    <w:rsid w:val="00286A9F"/>
    <w:rsid w:val="002875E5"/>
    <w:rsid w:val="002A5562"/>
    <w:rsid w:val="002A7B28"/>
    <w:rsid w:val="002B0AD3"/>
    <w:rsid w:val="002B3B7B"/>
    <w:rsid w:val="002B5506"/>
    <w:rsid w:val="002B5AFA"/>
    <w:rsid w:val="002C6C84"/>
    <w:rsid w:val="002C6E63"/>
    <w:rsid w:val="002C769B"/>
    <w:rsid w:val="002D36E4"/>
    <w:rsid w:val="002D5A2E"/>
    <w:rsid w:val="002E14A0"/>
    <w:rsid w:val="002E3F33"/>
    <w:rsid w:val="002E4223"/>
    <w:rsid w:val="002E4B47"/>
    <w:rsid w:val="002E5193"/>
    <w:rsid w:val="002F28F7"/>
    <w:rsid w:val="002F66A0"/>
    <w:rsid w:val="0030277F"/>
    <w:rsid w:val="0030539E"/>
    <w:rsid w:val="003057CA"/>
    <w:rsid w:val="00307CEC"/>
    <w:rsid w:val="003106F1"/>
    <w:rsid w:val="0031397E"/>
    <w:rsid w:val="0031517D"/>
    <w:rsid w:val="003174FD"/>
    <w:rsid w:val="00320D02"/>
    <w:rsid w:val="00321383"/>
    <w:rsid w:val="00321965"/>
    <w:rsid w:val="00322338"/>
    <w:rsid w:val="00323825"/>
    <w:rsid w:val="00324C6C"/>
    <w:rsid w:val="003275FA"/>
    <w:rsid w:val="00335C78"/>
    <w:rsid w:val="0033644A"/>
    <w:rsid w:val="00337BB7"/>
    <w:rsid w:val="00337DC9"/>
    <w:rsid w:val="0034672C"/>
    <w:rsid w:val="0035140D"/>
    <w:rsid w:val="003538B0"/>
    <w:rsid w:val="0035522D"/>
    <w:rsid w:val="00362746"/>
    <w:rsid w:val="00363F3C"/>
    <w:rsid w:val="003743BB"/>
    <w:rsid w:val="003817B2"/>
    <w:rsid w:val="003825E4"/>
    <w:rsid w:val="0038371C"/>
    <w:rsid w:val="00383E68"/>
    <w:rsid w:val="003850CC"/>
    <w:rsid w:val="00386411"/>
    <w:rsid w:val="003911E2"/>
    <w:rsid w:val="00391C0C"/>
    <w:rsid w:val="00395CBB"/>
    <w:rsid w:val="003A0A74"/>
    <w:rsid w:val="003A23F3"/>
    <w:rsid w:val="003B0798"/>
    <w:rsid w:val="003B2211"/>
    <w:rsid w:val="003B276F"/>
    <w:rsid w:val="003B7907"/>
    <w:rsid w:val="003C31F7"/>
    <w:rsid w:val="003C3F40"/>
    <w:rsid w:val="003C4DAA"/>
    <w:rsid w:val="003C4EF6"/>
    <w:rsid w:val="003C70E0"/>
    <w:rsid w:val="003D3CD3"/>
    <w:rsid w:val="003D5621"/>
    <w:rsid w:val="003D6A17"/>
    <w:rsid w:val="003E2E3A"/>
    <w:rsid w:val="003E4121"/>
    <w:rsid w:val="003F217D"/>
    <w:rsid w:val="003F30D2"/>
    <w:rsid w:val="00400122"/>
    <w:rsid w:val="004003B2"/>
    <w:rsid w:val="00405E9D"/>
    <w:rsid w:val="0040684E"/>
    <w:rsid w:val="0041104B"/>
    <w:rsid w:val="00411E71"/>
    <w:rsid w:val="004179F6"/>
    <w:rsid w:val="00421E5C"/>
    <w:rsid w:val="0042378A"/>
    <w:rsid w:val="00427D3B"/>
    <w:rsid w:val="00430E30"/>
    <w:rsid w:val="00431ACA"/>
    <w:rsid w:val="00434059"/>
    <w:rsid w:val="0043563D"/>
    <w:rsid w:val="00436DB3"/>
    <w:rsid w:val="004410BE"/>
    <w:rsid w:val="004421B6"/>
    <w:rsid w:val="00443A73"/>
    <w:rsid w:val="00447331"/>
    <w:rsid w:val="0045010A"/>
    <w:rsid w:val="00450300"/>
    <w:rsid w:val="00451721"/>
    <w:rsid w:val="00453524"/>
    <w:rsid w:val="00463B26"/>
    <w:rsid w:val="00467303"/>
    <w:rsid w:val="00472105"/>
    <w:rsid w:val="0047553F"/>
    <w:rsid w:val="00480F56"/>
    <w:rsid w:val="004826B1"/>
    <w:rsid w:val="0048571D"/>
    <w:rsid w:val="00486444"/>
    <w:rsid w:val="00486524"/>
    <w:rsid w:val="004917C4"/>
    <w:rsid w:val="00492432"/>
    <w:rsid w:val="004926F9"/>
    <w:rsid w:val="00494EDB"/>
    <w:rsid w:val="00497BFD"/>
    <w:rsid w:val="004A367B"/>
    <w:rsid w:val="004B1595"/>
    <w:rsid w:val="004B6C88"/>
    <w:rsid w:val="004C06C1"/>
    <w:rsid w:val="004C3DA7"/>
    <w:rsid w:val="004C5D9F"/>
    <w:rsid w:val="004D5FD0"/>
    <w:rsid w:val="004E2DB8"/>
    <w:rsid w:val="004E47AA"/>
    <w:rsid w:val="004E6387"/>
    <w:rsid w:val="004F252B"/>
    <w:rsid w:val="004F3642"/>
    <w:rsid w:val="004F37C7"/>
    <w:rsid w:val="004F593D"/>
    <w:rsid w:val="00500F6D"/>
    <w:rsid w:val="005049E7"/>
    <w:rsid w:val="00507BC4"/>
    <w:rsid w:val="00507E3B"/>
    <w:rsid w:val="0052447B"/>
    <w:rsid w:val="005336F9"/>
    <w:rsid w:val="005361E0"/>
    <w:rsid w:val="00536734"/>
    <w:rsid w:val="005377D8"/>
    <w:rsid w:val="00544BAF"/>
    <w:rsid w:val="0055661D"/>
    <w:rsid w:val="00557650"/>
    <w:rsid w:val="00557B0D"/>
    <w:rsid w:val="00557DDE"/>
    <w:rsid w:val="00561E78"/>
    <w:rsid w:val="0056787F"/>
    <w:rsid w:val="005760F5"/>
    <w:rsid w:val="005779D1"/>
    <w:rsid w:val="005812DD"/>
    <w:rsid w:val="0059675F"/>
    <w:rsid w:val="00596DF7"/>
    <w:rsid w:val="005A2E7F"/>
    <w:rsid w:val="005A664E"/>
    <w:rsid w:val="005B1BB7"/>
    <w:rsid w:val="005C0CAC"/>
    <w:rsid w:val="005C312C"/>
    <w:rsid w:val="005C3C8E"/>
    <w:rsid w:val="005D30DD"/>
    <w:rsid w:val="005D3F23"/>
    <w:rsid w:val="005E5D0C"/>
    <w:rsid w:val="005E6C78"/>
    <w:rsid w:val="005F4267"/>
    <w:rsid w:val="005F6A12"/>
    <w:rsid w:val="006009D2"/>
    <w:rsid w:val="00600D38"/>
    <w:rsid w:val="006010FF"/>
    <w:rsid w:val="006045EE"/>
    <w:rsid w:val="00604B89"/>
    <w:rsid w:val="00606E46"/>
    <w:rsid w:val="00610FE0"/>
    <w:rsid w:val="00613083"/>
    <w:rsid w:val="006155AF"/>
    <w:rsid w:val="00620FC2"/>
    <w:rsid w:val="00622B10"/>
    <w:rsid w:val="00623F20"/>
    <w:rsid w:val="00624543"/>
    <w:rsid w:val="0062630A"/>
    <w:rsid w:val="0063377A"/>
    <w:rsid w:val="0064379D"/>
    <w:rsid w:val="00644451"/>
    <w:rsid w:val="00647F5F"/>
    <w:rsid w:val="0065365C"/>
    <w:rsid w:val="00656ED8"/>
    <w:rsid w:val="0066360D"/>
    <w:rsid w:val="00664C01"/>
    <w:rsid w:val="00670452"/>
    <w:rsid w:val="006717FB"/>
    <w:rsid w:val="00676481"/>
    <w:rsid w:val="00676CD2"/>
    <w:rsid w:val="00677AE1"/>
    <w:rsid w:val="00680B26"/>
    <w:rsid w:val="006815CC"/>
    <w:rsid w:val="0068195B"/>
    <w:rsid w:val="00682643"/>
    <w:rsid w:val="006850B5"/>
    <w:rsid w:val="00692916"/>
    <w:rsid w:val="00692A42"/>
    <w:rsid w:val="00696265"/>
    <w:rsid w:val="006978ED"/>
    <w:rsid w:val="006A575E"/>
    <w:rsid w:val="006A7CD1"/>
    <w:rsid w:val="006B283B"/>
    <w:rsid w:val="006C3635"/>
    <w:rsid w:val="006D1808"/>
    <w:rsid w:val="006D2C3A"/>
    <w:rsid w:val="006E1A4F"/>
    <w:rsid w:val="006E7F87"/>
    <w:rsid w:val="006F4742"/>
    <w:rsid w:val="006F53D7"/>
    <w:rsid w:val="006F5704"/>
    <w:rsid w:val="006F770F"/>
    <w:rsid w:val="00704082"/>
    <w:rsid w:val="0070599B"/>
    <w:rsid w:val="007112D4"/>
    <w:rsid w:val="007133A9"/>
    <w:rsid w:val="007149CC"/>
    <w:rsid w:val="007311E3"/>
    <w:rsid w:val="00733294"/>
    <w:rsid w:val="0073542B"/>
    <w:rsid w:val="007354C2"/>
    <w:rsid w:val="00735769"/>
    <w:rsid w:val="00736AE1"/>
    <w:rsid w:val="00736B38"/>
    <w:rsid w:val="007377AE"/>
    <w:rsid w:val="0075073A"/>
    <w:rsid w:val="00751F8D"/>
    <w:rsid w:val="00752102"/>
    <w:rsid w:val="00756AD1"/>
    <w:rsid w:val="00760244"/>
    <w:rsid w:val="00762DB5"/>
    <w:rsid w:val="00763446"/>
    <w:rsid w:val="00763AEB"/>
    <w:rsid w:val="00764148"/>
    <w:rsid w:val="007647F9"/>
    <w:rsid w:val="0077220E"/>
    <w:rsid w:val="00773F54"/>
    <w:rsid w:val="00774645"/>
    <w:rsid w:val="00774FCB"/>
    <w:rsid w:val="00777E30"/>
    <w:rsid w:val="00782F09"/>
    <w:rsid w:val="007847CC"/>
    <w:rsid w:val="007852B2"/>
    <w:rsid w:val="00791F80"/>
    <w:rsid w:val="00792912"/>
    <w:rsid w:val="00795C01"/>
    <w:rsid w:val="007A13B5"/>
    <w:rsid w:val="007B5A1F"/>
    <w:rsid w:val="007B5AE1"/>
    <w:rsid w:val="007B6738"/>
    <w:rsid w:val="007C2873"/>
    <w:rsid w:val="007C5D00"/>
    <w:rsid w:val="007C796C"/>
    <w:rsid w:val="007D0BFE"/>
    <w:rsid w:val="007D0F46"/>
    <w:rsid w:val="007D1B5F"/>
    <w:rsid w:val="007D38BD"/>
    <w:rsid w:val="007E1599"/>
    <w:rsid w:val="007E180B"/>
    <w:rsid w:val="007E2F74"/>
    <w:rsid w:val="007E3888"/>
    <w:rsid w:val="007F3788"/>
    <w:rsid w:val="007F3CCB"/>
    <w:rsid w:val="007F6696"/>
    <w:rsid w:val="007F7E44"/>
    <w:rsid w:val="00800117"/>
    <w:rsid w:val="0080405C"/>
    <w:rsid w:val="008047E5"/>
    <w:rsid w:val="00814982"/>
    <w:rsid w:val="008337F5"/>
    <w:rsid w:val="00835026"/>
    <w:rsid w:val="00836070"/>
    <w:rsid w:val="0083708F"/>
    <w:rsid w:val="008417C4"/>
    <w:rsid w:val="0084296A"/>
    <w:rsid w:val="00843751"/>
    <w:rsid w:val="00846E19"/>
    <w:rsid w:val="00847432"/>
    <w:rsid w:val="008479B0"/>
    <w:rsid w:val="008615EA"/>
    <w:rsid w:val="00861C5F"/>
    <w:rsid w:val="00863E5A"/>
    <w:rsid w:val="00865723"/>
    <w:rsid w:val="00880AEF"/>
    <w:rsid w:val="00881D14"/>
    <w:rsid w:val="0088289C"/>
    <w:rsid w:val="00883670"/>
    <w:rsid w:val="00893F02"/>
    <w:rsid w:val="0089484C"/>
    <w:rsid w:val="0089653D"/>
    <w:rsid w:val="008A1051"/>
    <w:rsid w:val="008B1930"/>
    <w:rsid w:val="008B1AFE"/>
    <w:rsid w:val="008B5358"/>
    <w:rsid w:val="008C42C9"/>
    <w:rsid w:val="008C6DBD"/>
    <w:rsid w:val="008E0777"/>
    <w:rsid w:val="008E31E4"/>
    <w:rsid w:val="008E46FD"/>
    <w:rsid w:val="008E496B"/>
    <w:rsid w:val="008E6644"/>
    <w:rsid w:val="008F612D"/>
    <w:rsid w:val="00901A3D"/>
    <w:rsid w:val="009053BE"/>
    <w:rsid w:val="009053C9"/>
    <w:rsid w:val="0090759E"/>
    <w:rsid w:val="00923251"/>
    <w:rsid w:val="009279D2"/>
    <w:rsid w:val="0093125D"/>
    <w:rsid w:val="00932B2D"/>
    <w:rsid w:val="00934406"/>
    <w:rsid w:val="00943BD9"/>
    <w:rsid w:val="009448F4"/>
    <w:rsid w:val="00946737"/>
    <w:rsid w:val="009534A3"/>
    <w:rsid w:val="00957E13"/>
    <w:rsid w:val="00961715"/>
    <w:rsid w:val="00961CFE"/>
    <w:rsid w:val="00962AF5"/>
    <w:rsid w:val="009642F5"/>
    <w:rsid w:val="00967345"/>
    <w:rsid w:val="00972B6E"/>
    <w:rsid w:val="00974CB1"/>
    <w:rsid w:val="00977FA5"/>
    <w:rsid w:val="00982AD2"/>
    <w:rsid w:val="00992F5B"/>
    <w:rsid w:val="00993388"/>
    <w:rsid w:val="009A3ADB"/>
    <w:rsid w:val="009A797B"/>
    <w:rsid w:val="009A7B9B"/>
    <w:rsid w:val="009A7D23"/>
    <w:rsid w:val="009B042D"/>
    <w:rsid w:val="009B4289"/>
    <w:rsid w:val="009B744A"/>
    <w:rsid w:val="009B7887"/>
    <w:rsid w:val="009C36D1"/>
    <w:rsid w:val="009C471F"/>
    <w:rsid w:val="009C583D"/>
    <w:rsid w:val="009D3A11"/>
    <w:rsid w:val="009E0D6C"/>
    <w:rsid w:val="009E1863"/>
    <w:rsid w:val="009E2139"/>
    <w:rsid w:val="009E304D"/>
    <w:rsid w:val="009F44E6"/>
    <w:rsid w:val="009F4AA0"/>
    <w:rsid w:val="00A005EB"/>
    <w:rsid w:val="00A01E5C"/>
    <w:rsid w:val="00A03346"/>
    <w:rsid w:val="00A03E8B"/>
    <w:rsid w:val="00A06965"/>
    <w:rsid w:val="00A107CC"/>
    <w:rsid w:val="00A124E4"/>
    <w:rsid w:val="00A16DA2"/>
    <w:rsid w:val="00A2013E"/>
    <w:rsid w:val="00A20431"/>
    <w:rsid w:val="00A219F1"/>
    <w:rsid w:val="00A23D59"/>
    <w:rsid w:val="00A24BAD"/>
    <w:rsid w:val="00A25CC9"/>
    <w:rsid w:val="00A30053"/>
    <w:rsid w:val="00A304D0"/>
    <w:rsid w:val="00A30E1B"/>
    <w:rsid w:val="00A40806"/>
    <w:rsid w:val="00A42229"/>
    <w:rsid w:val="00A45116"/>
    <w:rsid w:val="00A4668A"/>
    <w:rsid w:val="00A5480C"/>
    <w:rsid w:val="00A5654D"/>
    <w:rsid w:val="00A60E53"/>
    <w:rsid w:val="00A6675A"/>
    <w:rsid w:val="00A66E62"/>
    <w:rsid w:val="00A75E7C"/>
    <w:rsid w:val="00A76A8E"/>
    <w:rsid w:val="00A76E06"/>
    <w:rsid w:val="00A77911"/>
    <w:rsid w:val="00A81228"/>
    <w:rsid w:val="00A8244D"/>
    <w:rsid w:val="00A82AAB"/>
    <w:rsid w:val="00A84CE7"/>
    <w:rsid w:val="00A85773"/>
    <w:rsid w:val="00A85CA5"/>
    <w:rsid w:val="00A9388A"/>
    <w:rsid w:val="00A94F7E"/>
    <w:rsid w:val="00AA053E"/>
    <w:rsid w:val="00AA4ED2"/>
    <w:rsid w:val="00AA79D3"/>
    <w:rsid w:val="00AB0C5C"/>
    <w:rsid w:val="00AB348D"/>
    <w:rsid w:val="00AB6D9A"/>
    <w:rsid w:val="00AB7452"/>
    <w:rsid w:val="00AC1D99"/>
    <w:rsid w:val="00AD01A2"/>
    <w:rsid w:val="00AD4BF2"/>
    <w:rsid w:val="00AD58D9"/>
    <w:rsid w:val="00AD6805"/>
    <w:rsid w:val="00AD744C"/>
    <w:rsid w:val="00AE37C6"/>
    <w:rsid w:val="00AE5837"/>
    <w:rsid w:val="00AE6108"/>
    <w:rsid w:val="00AE63A4"/>
    <w:rsid w:val="00AF0DC8"/>
    <w:rsid w:val="00AF0F04"/>
    <w:rsid w:val="00AF126B"/>
    <w:rsid w:val="00B00942"/>
    <w:rsid w:val="00B03105"/>
    <w:rsid w:val="00B056CB"/>
    <w:rsid w:val="00B064C3"/>
    <w:rsid w:val="00B073CB"/>
    <w:rsid w:val="00B07A38"/>
    <w:rsid w:val="00B21450"/>
    <w:rsid w:val="00B22569"/>
    <w:rsid w:val="00B261A4"/>
    <w:rsid w:val="00B26AA5"/>
    <w:rsid w:val="00B30669"/>
    <w:rsid w:val="00B47561"/>
    <w:rsid w:val="00B5491E"/>
    <w:rsid w:val="00B6178C"/>
    <w:rsid w:val="00B6453A"/>
    <w:rsid w:val="00B65399"/>
    <w:rsid w:val="00B66067"/>
    <w:rsid w:val="00B6791F"/>
    <w:rsid w:val="00B7164D"/>
    <w:rsid w:val="00B75883"/>
    <w:rsid w:val="00B90E43"/>
    <w:rsid w:val="00B924EC"/>
    <w:rsid w:val="00B9478E"/>
    <w:rsid w:val="00B9669C"/>
    <w:rsid w:val="00B96CD8"/>
    <w:rsid w:val="00BA2F1C"/>
    <w:rsid w:val="00BA4D76"/>
    <w:rsid w:val="00BB5AD5"/>
    <w:rsid w:val="00BC0886"/>
    <w:rsid w:val="00BC74B0"/>
    <w:rsid w:val="00BD1679"/>
    <w:rsid w:val="00BD26B4"/>
    <w:rsid w:val="00BD63C9"/>
    <w:rsid w:val="00BD6F6A"/>
    <w:rsid w:val="00BE0F94"/>
    <w:rsid w:val="00BE2151"/>
    <w:rsid w:val="00BE2296"/>
    <w:rsid w:val="00BE2F0E"/>
    <w:rsid w:val="00BE5173"/>
    <w:rsid w:val="00BE5FA4"/>
    <w:rsid w:val="00BE6629"/>
    <w:rsid w:val="00BE6C6C"/>
    <w:rsid w:val="00BE6E59"/>
    <w:rsid w:val="00BF0F69"/>
    <w:rsid w:val="00C0384D"/>
    <w:rsid w:val="00C03BDE"/>
    <w:rsid w:val="00C0790B"/>
    <w:rsid w:val="00C12073"/>
    <w:rsid w:val="00C1342C"/>
    <w:rsid w:val="00C14BC7"/>
    <w:rsid w:val="00C22E6C"/>
    <w:rsid w:val="00C257BE"/>
    <w:rsid w:val="00C27087"/>
    <w:rsid w:val="00C27483"/>
    <w:rsid w:val="00C30DCA"/>
    <w:rsid w:val="00C332CA"/>
    <w:rsid w:val="00C37A7F"/>
    <w:rsid w:val="00C450AE"/>
    <w:rsid w:val="00C528EE"/>
    <w:rsid w:val="00C53522"/>
    <w:rsid w:val="00C54EB7"/>
    <w:rsid w:val="00C63F94"/>
    <w:rsid w:val="00C6555B"/>
    <w:rsid w:val="00C66B99"/>
    <w:rsid w:val="00C70E5F"/>
    <w:rsid w:val="00C73C54"/>
    <w:rsid w:val="00C813CE"/>
    <w:rsid w:val="00C81A43"/>
    <w:rsid w:val="00C8758A"/>
    <w:rsid w:val="00C9117A"/>
    <w:rsid w:val="00C91DDE"/>
    <w:rsid w:val="00C91ED4"/>
    <w:rsid w:val="00C93A55"/>
    <w:rsid w:val="00C96ED5"/>
    <w:rsid w:val="00CA2E1C"/>
    <w:rsid w:val="00CB0E39"/>
    <w:rsid w:val="00CC0DD9"/>
    <w:rsid w:val="00CC3804"/>
    <w:rsid w:val="00CC3C2E"/>
    <w:rsid w:val="00CC5CD2"/>
    <w:rsid w:val="00CC785E"/>
    <w:rsid w:val="00CD09D7"/>
    <w:rsid w:val="00CD2FDD"/>
    <w:rsid w:val="00CD34AD"/>
    <w:rsid w:val="00CD552D"/>
    <w:rsid w:val="00CD6B36"/>
    <w:rsid w:val="00CD7A5F"/>
    <w:rsid w:val="00CE11E2"/>
    <w:rsid w:val="00CE2D7E"/>
    <w:rsid w:val="00CE4FCD"/>
    <w:rsid w:val="00D00CF5"/>
    <w:rsid w:val="00D02057"/>
    <w:rsid w:val="00D04513"/>
    <w:rsid w:val="00D06D70"/>
    <w:rsid w:val="00D06F3B"/>
    <w:rsid w:val="00D15E20"/>
    <w:rsid w:val="00D17A55"/>
    <w:rsid w:val="00D24C6F"/>
    <w:rsid w:val="00D41BAC"/>
    <w:rsid w:val="00D4741C"/>
    <w:rsid w:val="00D55039"/>
    <w:rsid w:val="00D57019"/>
    <w:rsid w:val="00D60A57"/>
    <w:rsid w:val="00D66B1C"/>
    <w:rsid w:val="00D76256"/>
    <w:rsid w:val="00D86062"/>
    <w:rsid w:val="00D87092"/>
    <w:rsid w:val="00D8754B"/>
    <w:rsid w:val="00D96BA0"/>
    <w:rsid w:val="00DA1212"/>
    <w:rsid w:val="00DA23A3"/>
    <w:rsid w:val="00DA6CFA"/>
    <w:rsid w:val="00DB54D6"/>
    <w:rsid w:val="00DC3DE8"/>
    <w:rsid w:val="00DD1CC6"/>
    <w:rsid w:val="00DD2CE7"/>
    <w:rsid w:val="00DD31E2"/>
    <w:rsid w:val="00DD4286"/>
    <w:rsid w:val="00DE37C8"/>
    <w:rsid w:val="00DE41E0"/>
    <w:rsid w:val="00DE4ED6"/>
    <w:rsid w:val="00DF219F"/>
    <w:rsid w:val="00DF4C0D"/>
    <w:rsid w:val="00DF5C6D"/>
    <w:rsid w:val="00DF67D2"/>
    <w:rsid w:val="00DF6F83"/>
    <w:rsid w:val="00E0143D"/>
    <w:rsid w:val="00E04894"/>
    <w:rsid w:val="00E13826"/>
    <w:rsid w:val="00E14CF5"/>
    <w:rsid w:val="00E22563"/>
    <w:rsid w:val="00E24604"/>
    <w:rsid w:val="00E25481"/>
    <w:rsid w:val="00E2557E"/>
    <w:rsid w:val="00E26F91"/>
    <w:rsid w:val="00E324DF"/>
    <w:rsid w:val="00E3257B"/>
    <w:rsid w:val="00E32E4C"/>
    <w:rsid w:val="00E37002"/>
    <w:rsid w:val="00E37EC2"/>
    <w:rsid w:val="00E40B3A"/>
    <w:rsid w:val="00E40FE8"/>
    <w:rsid w:val="00E419B1"/>
    <w:rsid w:val="00E517F9"/>
    <w:rsid w:val="00E550BA"/>
    <w:rsid w:val="00E55162"/>
    <w:rsid w:val="00E55A72"/>
    <w:rsid w:val="00E5772B"/>
    <w:rsid w:val="00E63A08"/>
    <w:rsid w:val="00E72323"/>
    <w:rsid w:val="00E744A4"/>
    <w:rsid w:val="00E769B3"/>
    <w:rsid w:val="00E80463"/>
    <w:rsid w:val="00E80B83"/>
    <w:rsid w:val="00E83B13"/>
    <w:rsid w:val="00E84EA4"/>
    <w:rsid w:val="00E9316C"/>
    <w:rsid w:val="00E94463"/>
    <w:rsid w:val="00E958A8"/>
    <w:rsid w:val="00E971C7"/>
    <w:rsid w:val="00EA0AB8"/>
    <w:rsid w:val="00EA5A4C"/>
    <w:rsid w:val="00EA7AEA"/>
    <w:rsid w:val="00EB0321"/>
    <w:rsid w:val="00EB4C77"/>
    <w:rsid w:val="00EB5C5D"/>
    <w:rsid w:val="00EB695E"/>
    <w:rsid w:val="00EB73C8"/>
    <w:rsid w:val="00EC00B2"/>
    <w:rsid w:val="00EC346A"/>
    <w:rsid w:val="00EC4087"/>
    <w:rsid w:val="00EC630C"/>
    <w:rsid w:val="00EC7821"/>
    <w:rsid w:val="00EC7CF9"/>
    <w:rsid w:val="00ED6179"/>
    <w:rsid w:val="00ED6FA5"/>
    <w:rsid w:val="00ED7644"/>
    <w:rsid w:val="00EE1858"/>
    <w:rsid w:val="00EE2E4F"/>
    <w:rsid w:val="00EF26F4"/>
    <w:rsid w:val="00EF477F"/>
    <w:rsid w:val="00F026E0"/>
    <w:rsid w:val="00F02CE1"/>
    <w:rsid w:val="00F0550E"/>
    <w:rsid w:val="00F07AC8"/>
    <w:rsid w:val="00F165FE"/>
    <w:rsid w:val="00F22140"/>
    <w:rsid w:val="00F236F9"/>
    <w:rsid w:val="00F24B6B"/>
    <w:rsid w:val="00F32B07"/>
    <w:rsid w:val="00F34098"/>
    <w:rsid w:val="00F40B5D"/>
    <w:rsid w:val="00F47B36"/>
    <w:rsid w:val="00F65A60"/>
    <w:rsid w:val="00F70E1F"/>
    <w:rsid w:val="00F71A30"/>
    <w:rsid w:val="00F74BB1"/>
    <w:rsid w:val="00F7525B"/>
    <w:rsid w:val="00F801D5"/>
    <w:rsid w:val="00F833E2"/>
    <w:rsid w:val="00F85147"/>
    <w:rsid w:val="00F8663F"/>
    <w:rsid w:val="00F910E0"/>
    <w:rsid w:val="00F970C0"/>
    <w:rsid w:val="00FA4072"/>
    <w:rsid w:val="00FA5037"/>
    <w:rsid w:val="00FA6449"/>
    <w:rsid w:val="00FA67D2"/>
    <w:rsid w:val="00FB2B93"/>
    <w:rsid w:val="00FB4464"/>
    <w:rsid w:val="00FB4C2D"/>
    <w:rsid w:val="00FC0A07"/>
    <w:rsid w:val="00FC19BF"/>
    <w:rsid w:val="00FC2178"/>
    <w:rsid w:val="00FD2DC6"/>
    <w:rsid w:val="00FD571D"/>
    <w:rsid w:val="00FD7875"/>
    <w:rsid w:val="00FE05B0"/>
    <w:rsid w:val="00FE268C"/>
    <w:rsid w:val="00FF24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640F65"/>
  <w15:chartTrackingRefBased/>
  <w15:docId w15:val="{D658C09C-E319-4348-B2DE-05CC97A72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uiPriority="99" w:qFormat="1"/>
    <w:lsdException w:name="heading 4" w:locked="1" w:uiPriority="99"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6AA5"/>
    <w:pPr>
      <w:spacing w:after="200" w:line="276" w:lineRule="auto"/>
    </w:pPr>
    <w:rPr>
      <w:rFonts w:eastAsia="Times New Roman"/>
      <w:sz w:val="22"/>
      <w:szCs w:val="22"/>
      <w:lang w:eastAsia="en-US"/>
    </w:rPr>
  </w:style>
  <w:style w:type="paragraph" w:styleId="Titre1">
    <w:name w:val="heading 1"/>
    <w:aliases w:val="H1,numeroté  1.,Heading 1 Char,h1,(Shift Ctrl 1),Partie,level 1,Level 1 Head,heading 1,Head 1,Head 11,Head 12,Head 111,Head 13,Head 112,Head 14,Head 113,Head 15,Head 114,Head 16,Head 115,Head 17,Head 116,Head 18,Head 117,Head 19,Head 118,co,T1"/>
    <w:basedOn w:val="Normal"/>
    <w:next w:val="Retraitnormal"/>
    <w:link w:val="Titre1Car"/>
    <w:qFormat/>
    <w:locked/>
    <w:rsid w:val="00443A73"/>
    <w:pPr>
      <w:keepNext/>
      <w:keepLines/>
      <w:pageBreakBefore/>
      <w:numPr>
        <w:numId w:val="2"/>
      </w:numPr>
      <w:pBdr>
        <w:bottom w:val="single" w:sz="4" w:space="1" w:color="808080"/>
      </w:pBdr>
      <w:spacing w:before="480" w:after="0" w:line="240" w:lineRule="auto"/>
      <w:outlineLvl w:val="0"/>
    </w:pPr>
    <w:rPr>
      <w:rFonts w:ascii="Arial" w:hAnsi="Arial"/>
      <w:color w:val="00477F"/>
      <w:sz w:val="48"/>
      <w:szCs w:val="48"/>
      <w:lang w:val="x-none" w:eastAsia="x-none"/>
    </w:rPr>
  </w:style>
  <w:style w:type="paragraph" w:styleId="Titre2">
    <w:name w:val="heading 2"/>
    <w:aliases w:val="Second level,T2,Überschrift 2 Anhang,Überschrift 2 Anhang1,Überschr... Char Char,Überschrift 2 Anhang2,Überschrift 2 Anhang11,Überschrift 2 Anhang21,chapitre,Titre 2 France,DTSÜberschrift 2,l2,h2,2,Header 2,subhead 1,heading 2,H2,1h,Chapter Titl"/>
    <w:basedOn w:val="Normal"/>
    <w:next w:val="Retraitnormal"/>
    <w:link w:val="Titre2Car"/>
    <w:uiPriority w:val="99"/>
    <w:qFormat/>
    <w:locked/>
    <w:rsid w:val="00443A73"/>
    <w:pPr>
      <w:keepLines/>
      <w:numPr>
        <w:ilvl w:val="1"/>
        <w:numId w:val="2"/>
      </w:numPr>
      <w:spacing w:before="360" w:after="0" w:line="240" w:lineRule="auto"/>
      <w:jc w:val="both"/>
      <w:outlineLvl w:val="1"/>
    </w:pPr>
    <w:rPr>
      <w:rFonts w:ascii="Arial" w:hAnsi="Arial"/>
      <w:color w:val="00477F"/>
      <w:sz w:val="28"/>
      <w:szCs w:val="20"/>
      <w:lang w:val="x-none" w:eastAsia="x-none"/>
    </w:rPr>
  </w:style>
  <w:style w:type="paragraph" w:styleId="Titre3">
    <w:name w:val="heading 3"/>
    <w:aliases w:val="Third level,T3,DTSÜberschrift 3,H3,l3,Heading 3 Colored,3,subhead 2... Char Char,subhead 2...,subhead 2,h3,Third Level Heading,third level heading,heading 3,Heading3a,numéroté  1.1.1,2h,3 bullet,Heading 3A,sub-sub-para,Heading 3x,Numbered - 3,IC"/>
    <w:basedOn w:val="Titre2"/>
    <w:next w:val="Retraitnormal"/>
    <w:link w:val="Titre3Car"/>
    <w:uiPriority w:val="99"/>
    <w:qFormat/>
    <w:locked/>
    <w:rsid w:val="00443A73"/>
    <w:pPr>
      <w:numPr>
        <w:ilvl w:val="2"/>
      </w:numPr>
      <w:spacing w:before="240"/>
      <w:outlineLvl w:val="2"/>
    </w:pPr>
    <w:rPr>
      <w:sz w:val="24"/>
    </w:rPr>
  </w:style>
  <w:style w:type="paragraph" w:styleId="Titre4">
    <w:name w:val="heading 4"/>
    <w:aliases w:val="4,h4,H4,H41,H42,H43"/>
    <w:basedOn w:val="Titre2"/>
    <w:next w:val="Retraitnormal"/>
    <w:link w:val="Titre4Car"/>
    <w:uiPriority w:val="99"/>
    <w:qFormat/>
    <w:locked/>
    <w:rsid w:val="00443A73"/>
    <w:pPr>
      <w:numPr>
        <w:ilvl w:val="3"/>
      </w:numPr>
      <w:outlineLvl w:val="3"/>
    </w:pPr>
    <w:rPr>
      <w:sz w:val="24"/>
    </w:rPr>
  </w:style>
  <w:style w:type="paragraph" w:styleId="Titre5">
    <w:name w:val="heading 5"/>
    <w:basedOn w:val="Normal"/>
    <w:next w:val="Normal"/>
    <w:link w:val="Titre5Car"/>
    <w:unhideWhenUsed/>
    <w:qFormat/>
    <w:locked/>
    <w:rsid w:val="007D0BFE"/>
    <w:pPr>
      <w:numPr>
        <w:ilvl w:val="4"/>
        <w:numId w:val="2"/>
      </w:numPr>
      <w:spacing w:before="240" w:after="60"/>
      <w:outlineLvl w:val="4"/>
    </w:pPr>
    <w:rPr>
      <w:b/>
      <w:bCs/>
      <w:i/>
      <w:iCs/>
      <w:sz w:val="26"/>
      <w:szCs w:val="26"/>
    </w:rPr>
  </w:style>
  <w:style w:type="paragraph" w:styleId="Titre6">
    <w:name w:val="heading 6"/>
    <w:basedOn w:val="Normal"/>
    <w:next w:val="Normal"/>
    <w:link w:val="Titre6Car"/>
    <w:semiHidden/>
    <w:unhideWhenUsed/>
    <w:qFormat/>
    <w:locked/>
    <w:rsid w:val="007D0BFE"/>
    <w:pPr>
      <w:numPr>
        <w:ilvl w:val="5"/>
        <w:numId w:val="2"/>
      </w:numPr>
      <w:spacing w:before="240" w:after="60"/>
      <w:outlineLvl w:val="5"/>
    </w:pPr>
    <w:rPr>
      <w:b/>
      <w:bCs/>
    </w:rPr>
  </w:style>
  <w:style w:type="paragraph" w:styleId="Titre7">
    <w:name w:val="heading 7"/>
    <w:basedOn w:val="Normal"/>
    <w:next w:val="Normal"/>
    <w:link w:val="Titre7Car"/>
    <w:semiHidden/>
    <w:unhideWhenUsed/>
    <w:qFormat/>
    <w:locked/>
    <w:rsid w:val="007D0BFE"/>
    <w:pPr>
      <w:numPr>
        <w:ilvl w:val="6"/>
        <w:numId w:val="2"/>
      </w:numPr>
      <w:spacing w:before="240" w:after="60"/>
      <w:outlineLvl w:val="6"/>
    </w:pPr>
    <w:rPr>
      <w:sz w:val="24"/>
      <w:szCs w:val="24"/>
    </w:rPr>
  </w:style>
  <w:style w:type="paragraph" w:styleId="Titre8">
    <w:name w:val="heading 8"/>
    <w:basedOn w:val="Normal"/>
    <w:next w:val="Normal"/>
    <w:link w:val="Titre8Car"/>
    <w:semiHidden/>
    <w:unhideWhenUsed/>
    <w:qFormat/>
    <w:locked/>
    <w:rsid w:val="007D0BFE"/>
    <w:pPr>
      <w:numPr>
        <w:ilvl w:val="7"/>
        <w:numId w:val="2"/>
      </w:numPr>
      <w:spacing w:before="240" w:after="60"/>
      <w:outlineLvl w:val="7"/>
    </w:pPr>
    <w:rPr>
      <w:i/>
      <w:iCs/>
      <w:sz w:val="24"/>
      <w:szCs w:val="24"/>
    </w:rPr>
  </w:style>
  <w:style w:type="paragraph" w:styleId="Titre9">
    <w:name w:val="heading 9"/>
    <w:basedOn w:val="Normal"/>
    <w:next w:val="Normal"/>
    <w:link w:val="Titre9Car"/>
    <w:semiHidden/>
    <w:unhideWhenUsed/>
    <w:qFormat/>
    <w:locked/>
    <w:rsid w:val="007D0BFE"/>
    <w:pPr>
      <w:numPr>
        <w:ilvl w:val="8"/>
        <w:numId w:val="2"/>
      </w:numPr>
      <w:spacing w:before="240" w:after="60"/>
      <w:outlineLvl w:val="8"/>
    </w:pPr>
    <w:rPr>
      <w:rFonts w:ascii="Calibri Light" w:hAnsi="Calibri Light"/>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337F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8337F5"/>
    <w:pPr>
      <w:tabs>
        <w:tab w:val="center" w:pos="4536"/>
        <w:tab w:val="right" w:pos="9072"/>
      </w:tabs>
      <w:spacing w:after="0" w:line="240" w:lineRule="auto"/>
    </w:pPr>
    <w:rPr>
      <w:rFonts w:eastAsia="Calibri"/>
      <w:sz w:val="20"/>
      <w:szCs w:val="20"/>
      <w:lang w:val="x-none" w:eastAsia="x-none"/>
    </w:rPr>
  </w:style>
  <w:style w:type="character" w:customStyle="1" w:styleId="En-tteCar">
    <w:name w:val="En-tête Car"/>
    <w:link w:val="En-tte"/>
    <w:locked/>
    <w:rsid w:val="008337F5"/>
    <w:rPr>
      <w:rFonts w:cs="Times New Roman"/>
    </w:rPr>
  </w:style>
  <w:style w:type="paragraph" w:styleId="Pieddepage">
    <w:name w:val="footer"/>
    <w:basedOn w:val="Normal"/>
    <w:link w:val="PieddepageCar"/>
    <w:rsid w:val="008337F5"/>
    <w:pPr>
      <w:tabs>
        <w:tab w:val="center" w:pos="4536"/>
        <w:tab w:val="right" w:pos="9072"/>
      </w:tabs>
      <w:spacing w:after="0" w:line="240" w:lineRule="auto"/>
    </w:pPr>
    <w:rPr>
      <w:rFonts w:eastAsia="Calibri"/>
      <w:sz w:val="20"/>
      <w:szCs w:val="20"/>
      <w:lang w:val="x-none" w:eastAsia="x-none"/>
    </w:rPr>
  </w:style>
  <w:style w:type="character" w:customStyle="1" w:styleId="PieddepageCar">
    <w:name w:val="Pied de page Car"/>
    <w:link w:val="Pieddepage"/>
    <w:locked/>
    <w:rsid w:val="008337F5"/>
    <w:rPr>
      <w:rFonts w:cs="Times New Roman"/>
    </w:rPr>
  </w:style>
  <w:style w:type="paragraph" w:customStyle="1" w:styleId="Paragraphedeliste1">
    <w:name w:val="Paragraphe de liste1"/>
    <w:basedOn w:val="Normal"/>
    <w:rsid w:val="000E395E"/>
    <w:pPr>
      <w:ind w:left="720"/>
      <w:contextualSpacing/>
    </w:pPr>
  </w:style>
  <w:style w:type="paragraph" w:styleId="Textedebulles">
    <w:name w:val="Balloon Text"/>
    <w:basedOn w:val="Normal"/>
    <w:link w:val="TextedebullesCar"/>
    <w:semiHidden/>
    <w:rsid w:val="000E395E"/>
    <w:pPr>
      <w:spacing w:after="0" w:line="240" w:lineRule="auto"/>
    </w:pPr>
    <w:rPr>
      <w:rFonts w:ascii="Tahoma" w:eastAsia="Calibri" w:hAnsi="Tahoma"/>
      <w:sz w:val="16"/>
      <w:szCs w:val="16"/>
      <w:lang w:val="x-none" w:eastAsia="x-none"/>
    </w:rPr>
  </w:style>
  <w:style w:type="character" w:customStyle="1" w:styleId="TextedebullesCar">
    <w:name w:val="Texte de bulles Car"/>
    <w:link w:val="Textedebulles"/>
    <w:semiHidden/>
    <w:locked/>
    <w:rsid w:val="000E395E"/>
    <w:rPr>
      <w:rFonts w:ascii="Tahoma" w:hAnsi="Tahoma" w:cs="Tahoma"/>
      <w:sz w:val="16"/>
      <w:szCs w:val="16"/>
    </w:rPr>
  </w:style>
  <w:style w:type="paragraph" w:styleId="Paragraphedeliste">
    <w:name w:val="List Paragraph"/>
    <w:basedOn w:val="Normal"/>
    <w:link w:val="ParagraphedelisteCar"/>
    <w:uiPriority w:val="34"/>
    <w:qFormat/>
    <w:rsid w:val="00C12073"/>
    <w:pPr>
      <w:ind w:left="720"/>
      <w:contextualSpacing/>
    </w:pPr>
  </w:style>
  <w:style w:type="character" w:styleId="lev">
    <w:name w:val="Strong"/>
    <w:uiPriority w:val="22"/>
    <w:qFormat/>
    <w:locked/>
    <w:rsid w:val="000D2BEC"/>
    <w:rPr>
      <w:b/>
      <w:bCs/>
    </w:rPr>
  </w:style>
  <w:style w:type="table" w:customStyle="1" w:styleId="Grilledutableau1">
    <w:name w:val="Grille du tableau1"/>
    <w:basedOn w:val="TableauNormal"/>
    <w:next w:val="Grilledutableau"/>
    <w:rsid w:val="00B90E4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825E4"/>
    <w:pPr>
      <w:spacing w:before="100" w:beforeAutospacing="1" w:after="100" w:afterAutospacing="1" w:line="240" w:lineRule="auto"/>
    </w:pPr>
    <w:rPr>
      <w:rFonts w:ascii="Times New Roman" w:hAnsi="Times New Roman"/>
      <w:sz w:val="24"/>
      <w:szCs w:val="24"/>
      <w:lang w:eastAsia="fr-FR"/>
    </w:rPr>
  </w:style>
  <w:style w:type="character" w:styleId="Lienhypertexte">
    <w:name w:val="Hyperlink"/>
    <w:uiPriority w:val="99"/>
    <w:rsid w:val="003825E4"/>
    <w:rPr>
      <w:color w:val="0000FF"/>
      <w:u w:val="single"/>
    </w:rPr>
  </w:style>
  <w:style w:type="paragraph" w:styleId="z-Hautduformulaire">
    <w:name w:val="HTML Top of Form"/>
    <w:basedOn w:val="Normal"/>
    <w:next w:val="Normal"/>
    <w:link w:val="z-HautduformulaireCar"/>
    <w:hidden/>
    <w:rsid w:val="003825E4"/>
    <w:pPr>
      <w:pBdr>
        <w:bottom w:val="single" w:sz="6" w:space="1" w:color="auto"/>
      </w:pBdr>
      <w:spacing w:after="0" w:line="240" w:lineRule="auto"/>
      <w:jc w:val="center"/>
    </w:pPr>
    <w:rPr>
      <w:rFonts w:ascii="Arial" w:hAnsi="Arial" w:cs="Arial"/>
      <w:vanish/>
      <w:sz w:val="16"/>
      <w:szCs w:val="16"/>
      <w:lang w:eastAsia="fr-FR"/>
    </w:rPr>
  </w:style>
  <w:style w:type="paragraph" w:styleId="z-Basduformulaire">
    <w:name w:val="HTML Bottom of Form"/>
    <w:basedOn w:val="Normal"/>
    <w:next w:val="Normal"/>
    <w:hidden/>
    <w:rsid w:val="003825E4"/>
    <w:pPr>
      <w:pBdr>
        <w:top w:val="single" w:sz="6" w:space="1" w:color="auto"/>
      </w:pBdr>
      <w:spacing w:after="0" w:line="240" w:lineRule="auto"/>
      <w:jc w:val="center"/>
    </w:pPr>
    <w:rPr>
      <w:rFonts w:ascii="Arial" w:hAnsi="Arial" w:cs="Arial"/>
      <w:vanish/>
      <w:sz w:val="16"/>
      <w:szCs w:val="16"/>
      <w:lang w:eastAsia="fr-FR"/>
    </w:rPr>
  </w:style>
  <w:style w:type="character" w:customStyle="1" w:styleId="Titre1Car">
    <w:name w:val="Titre 1 Car"/>
    <w:aliases w:val="H1 Car,numeroté  1. Car,Heading 1 Char Car,h1 Car,(Shift Ctrl 1) Car,Partie Car,level 1 Car,Level 1 Head Car,heading 1 Car,Head 1 Car,Head 11 Car,Head 12 Car,Head 111 Car,Head 13 Car,Head 112 Car,Head 14 Car,Head 113 Car,Head 15 Car,co Car"/>
    <w:link w:val="Titre1"/>
    <w:rsid w:val="00443A73"/>
    <w:rPr>
      <w:rFonts w:ascii="Arial" w:eastAsia="Times New Roman" w:hAnsi="Arial"/>
      <w:color w:val="00477F"/>
      <w:sz w:val="48"/>
      <w:szCs w:val="48"/>
      <w:lang w:val="x-none" w:eastAsia="x-none"/>
    </w:rPr>
  </w:style>
  <w:style w:type="character" w:customStyle="1" w:styleId="Titre2Car">
    <w:name w:val="Titre 2 Car"/>
    <w:aliases w:val="Second level Car,T2 Car,Überschrift 2 Anhang Car,Überschrift 2 Anhang1 Car,Überschr... Char Char Car,Überschrift 2 Anhang2 Car,Überschrift 2 Anhang11 Car,Überschrift 2 Anhang21 Car,chapitre Car,Titre 2 France Car,DTSÜberschrift 2 Car,l2 Car"/>
    <w:link w:val="Titre2"/>
    <w:uiPriority w:val="99"/>
    <w:rsid w:val="00443A73"/>
    <w:rPr>
      <w:rFonts w:ascii="Arial" w:eastAsia="Times New Roman" w:hAnsi="Arial"/>
      <w:color w:val="00477F"/>
      <w:sz w:val="28"/>
      <w:lang w:val="x-none" w:eastAsia="x-none"/>
    </w:rPr>
  </w:style>
  <w:style w:type="character" w:customStyle="1" w:styleId="Titre3Car">
    <w:name w:val="Titre 3 Car"/>
    <w:aliases w:val="Third level Car,T3 Car,DTSÜberschrift 3 Car,H3 Car,l3 Car,Heading 3 Colored Car,3 Car,subhead 2... Char Char Car,subhead 2... Car,subhead 2 Car,h3 Car,Third Level Heading Car,third level heading Car,heading 3 Car,Heading3a Car,2h Car,IC Car"/>
    <w:link w:val="Titre3"/>
    <w:uiPriority w:val="99"/>
    <w:rsid w:val="00443A73"/>
    <w:rPr>
      <w:rFonts w:ascii="Arial" w:eastAsia="Times New Roman" w:hAnsi="Arial"/>
      <w:color w:val="00477F"/>
      <w:sz w:val="24"/>
      <w:lang w:val="x-none" w:eastAsia="x-none"/>
    </w:rPr>
  </w:style>
  <w:style w:type="character" w:customStyle="1" w:styleId="Titre4Car">
    <w:name w:val="Titre 4 Car"/>
    <w:aliases w:val="4 Car,h4 Car,H4 Car,H41 Car,H42 Car,H43 Car"/>
    <w:link w:val="Titre4"/>
    <w:uiPriority w:val="99"/>
    <w:rsid w:val="00443A73"/>
    <w:rPr>
      <w:rFonts w:ascii="Arial" w:eastAsia="Times New Roman" w:hAnsi="Arial"/>
      <w:color w:val="00477F"/>
      <w:sz w:val="24"/>
      <w:lang w:val="x-none" w:eastAsia="x-none"/>
    </w:rPr>
  </w:style>
  <w:style w:type="paragraph" w:styleId="Retraitnormal">
    <w:name w:val="Normal Indent"/>
    <w:aliases w:val="Normal List,Retrait normal Car,Normal List Car Car Car Car Car,Normal List Car,Normal List Car Car1 Car,Normal List Car Car Car Car1,Normal List Car Car Car1 Car,Normal List Car Car Car2 Car,Normal List Car Car Car Car,Normal List Car Car"/>
    <w:basedOn w:val="Normal"/>
    <w:link w:val="RetraitnormalCar1"/>
    <w:uiPriority w:val="99"/>
    <w:qFormat/>
    <w:rsid w:val="00443A73"/>
    <w:pPr>
      <w:keepLines/>
      <w:spacing w:before="240" w:after="0" w:line="240" w:lineRule="auto"/>
      <w:ind w:left="851"/>
      <w:jc w:val="both"/>
    </w:pPr>
    <w:rPr>
      <w:rFonts w:ascii="Arial" w:hAnsi="Arial"/>
      <w:sz w:val="20"/>
      <w:szCs w:val="20"/>
      <w:lang w:val="x-none" w:eastAsia="x-none"/>
    </w:rPr>
  </w:style>
  <w:style w:type="character" w:customStyle="1" w:styleId="RetraitnormalCar1">
    <w:name w:val="Retrait normal Car1"/>
    <w:aliases w:val="Normal List Car1,Retrait normal Car Car,Normal List Car Car Car Car Car Car,Normal List Car Car1,Normal List Car Car1 Car Car,Normal List Car Car Car Car1 Car,Normal List Car Car Car1 Car Car,Normal List Car Car Car2 Car Car"/>
    <w:link w:val="Retraitnormal"/>
    <w:uiPriority w:val="99"/>
    <w:rsid w:val="00443A73"/>
    <w:rPr>
      <w:rFonts w:ascii="Arial" w:eastAsia="Times New Roman" w:hAnsi="Arial"/>
    </w:rPr>
  </w:style>
  <w:style w:type="paragraph" w:customStyle="1" w:styleId="Enum1">
    <w:name w:val="Enum1"/>
    <w:basedOn w:val="Normal"/>
    <w:link w:val="Enum1Car"/>
    <w:uiPriority w:val="99"/>
    <w:qFormat/>
    <w:rsid w:val="00443A73"/>
    <w:pPr>
      <w:keepLines/>
      <w:tabs>
        <w:tab w:val="num" w:pos="1417"/>
      </w:tabs>
      <w:spacing w:before="180" w:after="0" w:line="240" w:lineRule="auto"/>
      <w:ind w:left="1417" w:hanging="283"/>
      <w:jc w:val="both"/>
    </w:pPr>
    <w:rPr>
      <w:rFonts w:ascii="Arial" w:hAnsi="Arial"/>
      <w:sz w:val="20"/>
      <w:szCs w:val="20"/>
      <w:lang w:val="x-none" w:eastAsia="x-none"/>
    </w:rPr>
  </w:style>
  <w:style w:type="character" w:customStyle="1" w:styleId="Enum1Car">
    <w:name w:val="Enum1 Car"/>
    <w:link w:val="Enum1"/>
    <w:uiPriority w:val="99"/>
    <w:rsid w:val="00443A73"/>
    <w:rPr>
      <w:rFonts w:ascii="Arial" w:eastAsia="Times New Roman" w:hAnsi="Arial"/>
    </w:rPr>
  </w:style>
  <w:style w:type="paragraph" w:customStyle="1" w:styleId="Normal2">
    <w:name w:val="Normal2"/>
    <w:basedOn w:val="Normal"/>
    <w:link w:val="Normal2Car"/>
    <w:rsid w:val="00C22E6C"/>
    <w:pPr>
      <w:keepLines/>
      <w:tabs>
        <w:tab w:val="left" w:pos="567"/>
        <w:tab w:val="left" w:pos="851"/>
        <w:tab w:val="left" w:pos="1134"/>
      </w:tabs>
      <w:spacing w:after="0" w:line="240" w:lineRule="auto"/>
      <w:ind w:left="284" w:firstLine="284"/>
      <w:jc w:val="both"/>
    </w:pPr>
    <w:rPr>
      <w:rFonts w:ascii="Times New Roman" w:hAnsi="Times New Roman"/>
      <w:szCs w:val="20"/>
      <w:lang w:val="x-none" w:eastAsia="x-none"/>
    </w:rPr>
  </w:style>
  <w:style w:type="character" w:customStyle="1" w:styleId="Normal2Car">
    <w:name w:val="Normal2 Car"/>
    <w:link w:val="Normal2"/>
    <w:rsid w:val="00C22E6C"/>
    <w:rPr>
      <w:rFonts w:ascii="Times New Roman" w:eastAsia="Times New Roman" w:hAnsi="Times New Roman"/>
      <w:sz w:val="22"/>
    </w:rPr>
  </w:style>
  <w:style w:type="paragraph" w:customStyle="1" w:styleId="Enum2">
    <w:name w:val="Enum2"/>
    <w:basedOn w:val="Normal"/>
    <w:link w:val="Enum2Car"/>
    <w:uiPriority w:val="99"/>
    <w:qFormat/>
    <w:rsid w:val="00A03E8B"/>
    <w:pPr>
      <w:keepLines/>
      <w:tabs>
        <w:tab w:val="num" w:pos="1985"/>
      </w:tabs>
      <w:spacing w:before="120" w:after="0" w:line="240" w:lineRule="auto"/>
      <w:ind w:left="1985" w:hanging="284"/>
      <w:jc w:val="both"/>
    </w:pPr>
    <w:rPr>
      <w:rFonts w:ascii="Arial" w:hAnsi="Arial"/>
      <w:sz w:val="20"/>
      <w:szCs w:val="20"/>
      <w:lang w:val="x-none" w:eastAsia="x-none"/>
    </w:rPr>
  </w:style>
  <w:style w:type="character" w:customStyle="1" w:styleId="Enum2Car">
    <w:name w:val="Enum2 Car"/>
    <w:link w:val="Enum2"/>
    <w:uiPriority w:val="99"/>
    <w:rsid w:val="00A03E8B"/>
    <w:rPr>
      <w:rFonts w:ascii="Arial" w:eastAsia="Times New Roman" w:hAnsi="Arial"/>
    </w:rPr>
  </w:style>
  <w:style w:type="paragraph" w:styleId="Sansinterligne">
    <w:name w:val="No Spacing"/>
    <w:uiPriority w:val="1"/>
    <w:qFormat/>
    <w:rsid w:val="00405E9D"/>
    <w:rPr>
      <w:sz w:val="22"/>
      <w:szCs w:val="22"/>
      <w:lang w:eastAsia="en-US"/>
    </w:rPr>
  </w:style>
  <w:style w:type="paragraph" w:styleId="Listecontinue">
    <w:name w:val="List Continue"/>
    <w:basedOn w:val="Normal"/>
    <w:rsid w:val="003F217D"/>
    <w:pPr>
      <w:spacing w:after="120" w:line="240" w:lineRule="auto"/>
      <w:ind w:left="283"/>
    </w:pPr>
    <w:rPr>
      <w:rFonts w:ascii="Arial" w:hAnsi="Arial"/>
      <w:lang w:eastAsia="fr-FR"/>
    </w:rPr>
  </w:style>
  <w:style w:type="paragraph" w:styleId="En-ttedetabledesmatires">
    <w:name w:val="TOC Heading"/>
    <w:basedOn w:val="Titre1"/>
    <w:next w:val="Normal"/>
    <w:uiPriority w:val="39"/>
    <w:unhideWhenUsed/>
    <w:qFormat/>
    <w:rsid w:val="000F6E5B"/>
    <w:pPr>
      <w:pageBreakBefore w:val="0"/>
      <w:numPr>
        <w:numId w:val="0"/>
      </w:numPr>
      <w:pBdr>
        <w:bottom w:val="none" w:sz="0" w:space="0" w:color="auto"/>
      </w:pBdr>
      <w:spacing w:line="276" w:lineRule="auto"/>
      <w:outlineLvl w:val="9"/>
    </w:pPr>
    <w:rPr>
      <w:rFonts w:ascii="Cambria" w:hAnsi="Cambria"/>
      <w:b/>
      <w:bCs/>
      <w:color w:val="365F91"/>
      <w:sz w:val="28"/>
      <w:szCs w:val="28"/>
    </w:rPr>
  </w:style>
  <w:style w:type="paragraph" w:styleId="TM1">
    <w:name w:val="toc 1"/>
    <w:basedOn w:val="Normal"/>
    <w:next w:val="Normal"/>
    <w:autoRedefine/>
    <w:uiPriority w:val="39"/>
    <w:unhideWhenUsed/>
    <w:locked/>
    <w:rsid w:val="004C3DA7"/>
    <w:pPr>
      <w:tabs>
        <w:tab w:val="right" w:leader="dot" w:pos="9072"/>
      </w:tabs>
    </w:pPr>
    <w:rPr>
      <w:rFonts w:ascii="Arial" w:hAnsi="Arial" w:cs="Arial"/>
      <w:b/>
      <w:sz w:val="28"/>
      <w:szCs w:val="28"/>
      <w:lang w:eastAsia="fr-FR"/>
    </w:rPr>
  </w:style>
  <w:style w:type="paragraph" w:styleId="TM2">
    <w:name w:val="toc 2"/>
    <w:basedOn w:val="Normal"/>
    <w:next w:val="Normal"/>
    <w:autoRedefine/>
    <w:uiPriority w:val="39"/>
    <w:unhideWhenUsed/>
    <w:locked/>
    <w:rsid w:val="00622B10"/>
    <w:pPr>
      <w:tabs>
        <w:tab w:val="left" w:pos="880"/>
        <w:tab w:val="right" w:leader="dot" w:pos="9205"/>
      </w:tabs>
      <w:spacing w:after="0"/>
      <w:ind w:left="220"/>
      <w:jc w:val="both"/>
    </w:pPr>
  </w:style>
  <w:style w:type="character" w:styleId="Marquedecommentaire">
    <w:name w:val="annotation reference"/>
    <w:semiHidden/>
    <w:unhideWhenUsed/>
    <w:rsid w:val="00792912"/>
    <w:rPr>
      <w:sz w:val="16"/>
      <w:szCs w:val="16"/>
    </w:rPr>
  </w:style>
  <w:style w:type="paragraph" w:styleId="Commentaire">
    <w:name w:val="annotation text"/>
    <w:basedOn w:val="Normal"/>
    <w:link w:val="CommentaireCar"/>
    <w:unhideWhenUsed/>
    <w:rsid w:val="00792912"/>
    <w:rPr>
      <w:sz w:val="20"/>
      <w:szCs w:val="20"/>
    </w:rPr>
  </w:style>
  <w:style w:type="character" w:customStyle="1" w:styleId="CommentaireCar">
    <w:name w:val="Commentaire Car"/>
    <w:link w:val="Commentaire"/>
    <w:rsid w:val="00792912"/>
    <w:rPr>
      <w:rFonts w:eastAsia="Times New Roman"/>
      <w:lang w:eastAsia="en-US"/>
    </w:rPr>
  </w:style>
  <w:style w:type="paragraph" w:styleId="Objetducommentaire">
    <w:name w:val="annotation subject"/>
    <w:basedOn w:val="Commentaire"/>
    <w:next w:val="Commentaire"/>
    <w:link w:val="ObjetducommentaireCar"/>
    <w:semiHidden/>
    <w:unhideWhenUsed/>
    <w:rsid w:val="00792912"/>
    <w:rPr>
      <w:b/>
      <w:bCs/>
    </w:rPr>
  </w:style>
  <w:style w:type="character" w:customStyle="1" w:styleId="ObjetducommentaireCar">
    <w:name w:val="Objet du commentaire Car"/>
    <w:link w:val="Objetducommentaire"/>
    <w:semiHidden/>
    <w:rsid w:val="00792912"/>
    <w:rPr>
      <w:rFonts w:eastAsia="Times New Roman"/>
      <w:b/>
      <w:bCs/>
      <w:lang w:eastAsia="en-US"/>
    </w:rPr>
  </w:style>
  <w:style w:type="paragraph" w:styleId="Retraitcorpsdetexte">
    <w:name w:val="Body Text Indent"/>
    <w:basedOn w:val="Normal"/>
    <w:link w:val="RetraitcorpsdetexteCar"/>
    <w:unhideWhenUsed/>
    <w:rsid w:val="004E47AA"/>
    <w:pPr>
      <w:spacing w:after="120" w:line="240" w:lineRule="auto"/>
      <w:ind w:left="283"/>
    </w:pPr>
    <w:rPr>
      <w:rFonts w:ascii="Arial" w:hAnsi="Arial"/>
      <w:sz w:val="20"/>
      <w:szCs w:val="20"/>
      <w:lang w:val="x-none" w:eastAsia="fr-FR"/>
    </w:rPr>
  </w:style>
  <w:style w:type="character" w:customStyle="1" w:styleId="RetraitcorpsdetexteCar">
    <w:name w:val="Retrait corps de texte Car"/>
    <w:link w:val="Retraitcorpsdetexte"/>
    <w:rsid w:val="004E47AA"/>
    <w:rPr>
      <w:rFonts w:ascii="Arial" w:eastAsia="Times New Roman" w:hAnsi="Arial"/>
      <w:lang w:val="x-none"/>
    </w:rPr>
  </w:style>
  <w:style w:type="table" w:styleId="TableauGrille4-Accentuation1">
    <w:name w:val="Grid Table 4 Accent 1"/>
    <w:basedOn w:val="TableauNormal"/>
    <w:uiPriority w:val="49"/>
    <w:rsid w:val="0068195B"/>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monstyle1">
    <w:name w:val="mon style 1"/>
    <w:basedOn w:val="Normal"/>
    <w:link w:val="monstyle1Car"/>
    <w:qFormat/>
    <w:rsid w:val="00F07AC8"/>
    <w:pPr>
      <w:keepLines/>
      <w:tabs>
        <w:tab w:val="left" w:pos="567"/>
        <w:tab w:val="left" w:pos="851"/>
        <w:tab w:val="left" w:pos="1134"/>
      </w:tabs>
      <w:spacing w:after="120" w:line="240" w:lineRule="auto"/>
      <w:ind w:left="284" w:firstLine="284"/>
      <w:jc w:val="both"/>
    </w:pPr>
    <w:rPr>
      <w:rFonts w:ascii="Times New Roman" w:hAnsi="Times New Roman"/>
      <w:szCs w:val="20"/>
      <w:lang w:eastAsia="fr-FR"/>
    </w:rPr>
  </w:style>
  <w:style w:type="character" w:customStyle="1" w:styleId="monstyle1Car">
    <w:name w:val="mon style 1 Car"/>
    <w:link w:val="monstyle1"/>
    <w:rsid w:val="00F07AC8"/>
    <w:rPr>
      <w:rFonts w:ascii="Times New Roman" w:eastAsia="Times New Roman" w:hAnsi="Times New Roman"/>
      <w:sz w:val="22"/>
    </w:rPr>
  </w:style>
  <w:style w:type="paragraph" w:styleId="TM3">
    <w:name w:val="toc 3"/>
    <w:basedOn w:val="Normal"/>
    <w:next w:val="Normal"/>
    <w:autoRedefine/>
    <w:uiPriority w:val="39"/>
    <w:unhideWhenUsed/>
    <w:locked/>
    <w:rsid w:val="00EB5C5D"/>
    <w:pPr>
      <w:ind w:left="440"/>
    </w:pPr>
  </w:style>
  <w:style w:type="paragraph" w:styleId="Titre">
    <w:name w:val="Title"/>
    <w:basedOn w:val="Normal"/>
    <w:next w:val="Normal"/>
    <w:link w:val="TitreCar"/>
    <w:qFormat/>
    <w:locked/>
    <w:rsid w:val="00EB5C5D"/>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EB5C5D"/>
    <w:rPr>
      <w:rFonts w:ascii="Calibri Light" w:eastAsia="Times New Roman" w:hAnsi="Calibri Light" w:cs="Times New Roman"/>
      <w:b/>
      <w:bCs/>
      <w:kern w:val="28"/>
      <w:sz w:val="32"/>
      <w:szCs w:val="32"/>
      <w:lang w:eastAsia="en-US"/>
    </w:rPr>
  </w:style>
  <w:style w:type="paragraph" w:customStyle="1" w:styleId="Style1">
    <w:name w:val="Style1"/>
    <w:basedOn w:val="Paragraphedeliste"/>
    <w:link w:val="Style1Car"/>
    <w:qFormat/>
    <w:rsid w:val="00EB5C5D"/>
    <w:pPr>
      <w:numPr>
        <w:numId w:val="1"/>
      </w:numPr>
      <w:spacing w:after="0" w:line="240" w:lineRule="auto"/>
    </w:pPr>
    <w:rPr>
      <w:rFonts w:cs="Arial"/>
      <w:b/>
      <w:sz w:val="28"/>
      <w:szCs w:val="28"/>
    </w:rPr>
  </w:style>
  <w:style w:type="character" w:styleId="Numrodepage">
    <w:name w:val="page number"/>
    <w:rsid w:val="00EC7821"/>
  </w:style>
  <w:style w:type="character" w:customStyle="1" w:styleId="ParagraphedelisteCar">
    <w:name w:val="Paragraphe de liste Car"/>
    <w:link w:val="Paragraphedeliste"/>
    <w:uiPriority w:val="34"/>
    <w:rsid w:val="00EB5C5D"/>
    <w:rPr>
      <w:rFonts w:eastAsia="Times New Roman"/>
      <w:sz w:val="22"/>
      <w:szCs w:val="22"/>
      <w:lang w:eastAsia="en-US"/>
    </w:rPr>
  </w:style>
  <w:style w:type="character" w:customStyle="1" w:styleId="Style1Car">
    <w:name w:val="Style1 Car"/>
    <w:link w:val="Style1"/>
    <w:rsid w:val="00EB5C5D"/>
    <w:rPr>
      <w:rFonts w:eastAsia="Times New Roman" w:cs="Arial"/>
      <w:b/>
      <w:sz w:val="28"/>
      <w:szCs w:val="28"/>
      <w:lang w:eastAsia="en-US"/>
    </w:rPr>
  </w:style>
  <w:style w:type="character" w:customStyle="1" w:styleId="Titre5Car">
    <w:name w:val="Titre 5 Car"/>
    <w:link w:val="Titre5"/>
    <w:rsid w:val="007D0BFE"/>
    <w:rPr>
      <w:rFonts w:eastAsia="Times New Roman"/>
      <w:b/>
      <w:bCs/>
      <w:i/>
      <w:iCs/>
      <w:sz w:val="26"/>
      <w:szCs w:val="26"/>
      <w:lang w:eastAsia="en-US"/>
    </w:rPr>
  </w:style>
  <w:style w:type="character" w:customStyle="1" w:styleId="Titre6Car">
    <w:name w:val="Titre 6 Car"/>
    <w:link w:val="Titre6"/>
    <w:semiHidden/>
    <w:rsid w:val="007D0BFE"/>
    <w:rPr>
      <w:rFonts w:eastAsia="Times New Roman"/>
      <w:b/>
      <w:bCs/>
      <w:sz w:val="22"/>
      <w:szCs w:val="22"/>
      <w:lang w:eastAsia="en-US"/>
    </w:rPr>
  </w:style>
  <w:style w:type="character" w:customStyle="1" w:styleId="Titre7Car">
    <w:name w:val="Titre 7 Car"/>
    <w:link w:val="Titre7"/>
    <w:semiHidden/>
    <w:rsid w:val="007D0BFE"/>
    <w:rPr>
      <w:rFonts w:eastAsia="Times New Roman"/>
      <w:sz w:val="24"/>
      <w:szCs w:val="24"/>
      <w:lang w:eastAsia="en-US"/>
    </w:rPr>
  </w:style>
  <w:style w:type="character" w:customStyle="1" w:styleId="Titre8Car">
    <w:name w:val="Titre 8 Car"/>
    <w:link w:val="Titre8"/>
    <w:semiHidden/>
    <w:rsid w:val="007D0BFE"/>
    <w:rPr>
      <w:rFonts w:eastAsia="Times New Roman"/>
      <w:i/>
      <w:iCs/>
      <w:sz w:val="24"/>
      <w:szCs w:val="24"/>
      <w:lang w:eastAsia="en-US"/>
    </w:rPr>
  </w:style>
  <w:style w:type="character" w:customStyle="1" w:styleId="Titre9Car">
    <w:name w:val="Titre 9 Car"/>
    <w:link w:val="Titre9"/>
    <w:semiHidden/>
    <w:rsid w:val="007D0BFE"/>
    <w:rPr>
      <w:rFonts w:ascii="Calibri Light" w:eastAsia="Times New Roman" w:hAnsi="Calibri Light"/>
      <w:sz w:val="22"/>
      <w:szCs w:val="22"/>
      <w:lang w:eastAsia="en-US"/>
    </w:rPr>
  </w:style>
  <w:style w:type="character" w:customStyle="1" w:styleId="z-HautduformulaireCar">
    <w:name w:val="z-Haut du formulaire Car"/>
    <w:basedOn w:val="Policepardfaut"/>
    <w:link w:val="z-Hautduformulaire"/>
    <w:rsid w:val="00536734"/>
    <w:rPr>
      <w:rFonts w:ascii="Arial" w:eastAsia="Times New Roman" w:hAnsi="Arial" w:cs="Arial"/>
      <w:vanish/>
      <w:sz w:val="16"/>
      <w:szCs w:val="16"/>
    </w:rPr>
  </w:style>
  <w:style w:type="paragraph" w:styleId="Corpsdetexte">
    <w:name w:val="Body Text"/>
    <w:basedOn w:val="Normal"/>
    <w:link w:val="CorpsdetexteCar"/>
    <w:semiHidden/>
    <w:unhideWhenUsed/>
    <w:rsid w:val="00DB54D6"/>
    <w:pPr>
      <w:spacing w:after="120"/>
    </w:pPr>
  </w:style>
  <w:style w:type="character" w:customStyle="1" w:styleId="CorpsdetexteCar">
    <w:name w:val="Corps de texte Car"/>
    <w:basedOn w:val="Policepardfaut"/>
    <w:link w:val="Corpsdetexte"/>
    <w:semiHidden/>
    <w:rsid w:val="00DB54D6"/>
    <w:rPr>
      <w:rFonts w:eastAsia="Times New Roman"/>
      <w:sz w:val="22"/>
      <w:szCs w:val="22"/>
      <w:lang w:eastAsia="en-US"/>
    </w:rPr>
  </w:style>
  <w:style w:type="paragraph" w:styleId="Normalcentr">
    <w:name w:val="Block Text"/>
    <w:basedOn w:val="Normal"/>
    <w:rsid w:val="00557B0D"/>
    <w:pPr>
      <w:tabs>
        <w:tab w:val="center" w:pos="4536"/>
      </w:tabs>
      <w:spacing w:after="0" w:line="240" w:lineRule="auto"/>
      <w:ind w:left="567" w:right="-2"/>
      <w:jc w:val="both"/>
    </w:pPr>
    <w:rPr>
      <w:rFonts w:ascii="Times New Roman" w:hAnsi="Times New Roman"/>
      <w:sz w:val="24"/>
      <w:szCs w:val="20"/>
      <w:lang w:eastAsia="fr-FR"/>
    </w:rPr>
  </w:style>
  <w:style w:type="paragraph" w:styleId="Retraitcorpsdetexte3">
    <w:name w:val="Body Text Indent 3"/>
    <w:basedOn w:val="Normal"/>
    <w:link w:val="Retraitcorpsdetexte3Car"/>
    <w:semiHidden/>
    <w:unhideWhenUsed/>
    <w:rsid w:val="00C54EB7"/>
    <w:pPr>
      <w:spacing w:after="120"/>
      <w:ind w:left="283"/>
    </w:pPr>
    <w:rPr>
      <w:sz w:val="16"/>
      <w:szCs w:val="16"/>
    </w:rPr>
  </w:style>
  <w:style w:type="character" w:customStyle="1" w:styleId="Retraitcorpsdetexte3Car">
    <w:name w:val="Retrait corps de texte 3 Car"/>
    <w:basedOn w:val="Policepardfaut"/>
    <w:link w:val="Retraitcorpsdetexte3"/>
    <w:semiHidden/>
    <w:rsid w:val="00C54EB7"/>
    <w:rPr>
      <w:rFonts w:eastAsia="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407484">
      <w:bodyDiv w:val="1"/>
      <w:marLeft w:val="0"/>
      <w:marRight w:val="0"/>
      <w:marTop w:val="0"/>
      <w:marBottom w:val="0"/>
      <w:divBdr>
        <w:top w:val="none" w:sz="0" w:space="0" w:color="auto"/>
        <w:left w:val="none" w:sz="0" w:space="0" w:color="auto"/>
        <w:bottom w:val="none" w:sz="0" w:space="0" w:color="auto"/>
        <w:right w:val="none" w:sz="0" w:space="0" w:color="auto"/>
      </w:divBdr>
    </w:div>
    <w:div w:id="349334246">
      <w:bodyDiv w:val="1"/>
      <w:marLeft w:val="0"/>
      <w:marRight w:val="0"/>
      <w:marTop w:val="0"/>
      <w:marBottom w:val="0"/>
      <w:divBdr>
        <w:top w:val="none" w:sz="0" w:space="0" w:color="auto"/>
        <w:left w:val="none" w:sz="0" w:space="0" w:color="auto"/>
        <w:bottom w:val="none" w:sz="0" w:space="0" w:color="auto"/>
        <w:right w:val="none" w:sz="0" w:space="0" w:color="auto"/>
      </w:divBdr>
    </w:div>
    <w:div w:id="656541378">
      <w:bodyDiv w:val="1"/>
      <w:marLeft w:val="0"/>
      <w:marRight w:val="0"/>
      <w:marTop w:val="0"/>
      <w:marBottom w:val="0"/>
      <w:divBdr>
        <w:top w:val="none" w:sz="0" w:space="0" w:color="auto"/>
        <w:left w:val="none" w:sz="0" w:space="0" w:color="auto"/>
        <w:bottom w:val="none" w:sz="0" w:space="0" w:color="auto"/>
        <w:right w:val="none" w:sz="0" w:space="0" w:color="auto"/>
      </w:divBdr>
      <w:divsChild>
        <w:div w:id="1012494352">
          <w:marLeft w:val="0"/>
          <w:marRight w:val="0"/>
          <w:marTop w:val="0"/>
          <w:marBottom w:val="0"/>
          <w:divBdr>
            <w:top w:val="none" w:sz="0" w:space="0" w:color="auto"/>
            <w:left w:val="none" w:sz="0" w:space="0" w:color="auto"/>
            <w:bottom w:val="none" w:sz="0" w:space="0" w:color="auto"/>
            <w:right w:val="none" w:sz="0" w:space="0" w:color="auto"/>
          </w:divBdr>
          <w:divsChild>
            <w:div w:id="1076561278">
              <w:marLeft w:val="0"/>
              <w:marRight w:val="0"/>
              <w:marTop w:val="0"/>
              <w:marBottom w:val="0"/>
              <w:divBdr>
                <w:top w:val="none" w:sz="0" w:space="0" w:color="auto"/>
                <w:left w:val="none" w:sz="0" w:space="0" w:color="auto"/>
                <w:bottom w:val="none" w:sz="0" w:space="0" w:color="auto"/>
                <w:right w:val="none" w:sz="0" w:space="0" w:color="auto"/>
              </w:divBdr>
            </w:div>
          </w:divsChild>
        </w:div>
        <w:div w:id="1121387995">
          <w:marLeft w:val="0"/>
          <w:marRight w:val="0"/>
          <w:marTop w:val="0"/>
          <w:marBottom w:val="0"/>
          <w:divBdr>
            <w:top w:val="none" w:sz="0" w:space="0" w:color="auto"/>
            <w:left w:val="none" w:sz="0" w:space="0" w:color="auto"/>
            <w:bottom w:val="none" w:sz="0" w:space="0" w:color="auto"/>
            <w:right w:val="none" w:sz="0" w:space="0" w:color="auto"/>
          </w:divBdr>
        </w:div>
        <w:div w:id="1780372941">
          <w:marLeft w:val="0"/>
          <w:marRight w:val="0"/>
          <w:marTop w:val="0"/>
          <w:marBottom w:val="0"/>
          <w:divBdr>
            <w:top w:val="none" w:sz="0" w:space="0" w:color="auto"/>
            <w:left w:val="none" w:sz="0" w:space="0" w:color="auto"/>
            <w:bottom w:val="none" w:sz="0" w:space="0" w:color="auto"/>
            <w:right w:val="none" w:sz="0" w:space="0" w:color="auto"/>
          </w:divBdr>
          <w:divsChild>
            <w:div w:id="88623365">
              <w:marLeft w:val="0"/>
              <w:marRight w:val="0"/>
              <w:marTop w:val="0"/>
              <w:marBottom w:val="0"/>
              <w:divBdr>
                <w:top w:val="none" w:sz="0" w:space="0" w:color="auto"/>
                <w:left w:val="none" w:sz="0" w:space="0" w:color="auto"/>
                <w:bottom w:val="none" w:sz="0" w:space="0" w:color="auto"/>
                <w:right w:val="none" w:sz="0" w:space="0" w:color="auto"/>
              </w:divBdr>
              <w:divsChild>
                <w:div w:id="128195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895046">
      <w:bodyDiv w:val="1"/>
      <w:marLeft w:val="0"/>
      <w:marRight w:val="0"/>
      <w:marTop w:val="0"/>
      <w:marBottom w:val="0"/>
      <w:divBdr>
        <w:top w:val="none" w:sz="0" w:space="0" w:color="auto"/>
        <w:left w:val="none" w:sz="0" w:space="0" w:color="auto"/>
        <w:bottom w:val="none" w:sz="0" w:space="0" w:color="auto"/>
        <w:right w:val="none" w:sz="0" w:space="0" w:color="auto"/>
      </w:divBdr>
    </w:div>
    <w:div w:id="1091272637">
      <w:bodyDiv w:val="1"/>
      <w:marLeft w:val="0"/>
      <w:marRight w:val="0"/>
      <w:marTop w:val="0"/>
      <w:marBottom w:val="0"/>
      <w:divBdr>
        <w:top w:val="none" w:sz="0" w:space="0" w:color="auto"/>
        <w:left w:val="none" w:sz="0" w:space="0" w:color="auto"/>
        <w:bottom w:val="none" w:sz="0" w:space="0" w:color="auto"/>
        <w:right w:val="none" w:sz="0" w:space="0" w:color="auto"/>
      </w:divBdr>
    </w:div>
    <w:div w:id="1374882701">
      <w:bodyDiv w:val="1"/>
      <w:marLeft w:val="0"/>
      <w:marRight w:val="0"/>
      <w:marTop w:val="0"/>
      <w:marBottom w:val="0"/>
      <w:divBdr>
        <w:top w:val="none" w:sz="0" w:space="0" w:color="auto"/>
        <w:left w:val="none" w:sz="0" w:space="0" w:color="auto"/>
        <w:bottom w:val="none" w:sz="0" w:space="0" w:color="auto"/>
        <w:right w:val="none" w:sz="0" w:space="0" w:color="auto"/>
      </w:divBdr>
    </w:div>
    <w:div w:id="1547982514">
      <w:bodyDiv w:val="1"/>
      <w:marLeft w:val="0"/>
      <w:marRight w:val="0"/>
      <w:marTop w:val="0"/>
      <w:marBottom w:val="0"/>
      <w:divBdr>
        <w:top w:val="none" w:sz="0" w:space="0" w:color="auto"/>
        <w:left w:val="none" w:sz="0" w:space="0" w:color="auto"/>
        <w:bottom w:val="none" w:sz="0" w:space="0" w:color="auto"/>
        <w:right w:val="none" w:sz="0" w:space="0" w:color="auto"/>
      </w:divBdr>
    </w:div>
    <w:div w:id="1627084369">
      <w:bodyDiv w:val="1"/>
      <w:marLeft w:val="0"/>
      <w:marRight w:val="0"/>
      <w:marTop w:val="0"/>
      <w:marBottom w:val="0"/>
      <w:divBdr>
        <w:top w:val="none" w:sz="0" w:space="0" w:color="auto"/>
        <w:left w:val="none" w:sz="0" w:space="0" w:color="auto"/>
        <w:bottom w:val="none" w:sz="0" w:space="0" w:color="auto"/>
        <w:right w:val="none" w:sz="0" w:space="0" w:color="auto"/>
      </w:divBdr>
    </w:div>
    <w:div w:id="1911038635">
      <w:bodyDiv w:val="1"/>
      <w:marLeft w:val="0"/>
      <w:marRight w:val="0"/>
      <w:marTop w:val="0"/>
      <w:marBottom w:val="0"/>
      <w:divBdr>
        <w:top w:val="none" w:sz="0" w:space="0" w:color="auto"/>
        <w:left w:val="none" w:sz="0" w:space="0" w:color="auto"/>
        <w:bottom w:val="none" w:sz="0" w:space="0" w:color="auto"/>
        <w:right w:val="none" w:sz="0" w:space="0" w:color="auto"/>
      </w:divBdr>
      <w:divsChild>
        <w:div w:id="1978945675">
          <w:marLeft w:val="0"/>
          <w:marRight w:val="0"/>
          <w:marTop w:val="0"/>
          <w:marBottom w:val="0"/>
          <w:divBdr>
            <w:top w:val="none" w:sz="0" w:space="0" w:color="auto"/>
            <w:left w:val="none" w:sz="0" w:space="0" w:color="auto"/>
            <w:bottom w:val="none" w:sz="0" w:space="0" w:color="auto"/>
            <w:right w:val="none" w:sz="0" w:space="0" w:color="auto"/>
          </w:divBdr>
          <w:divsChild>
            <w:div w:id="711922412">
              <w:marLeft w:val="0"/>
              <w:marRight w:val="0"/>
              <w:marTop w:val="0"/>
              <w:marBottom w:val="0"/>
              <w:divBdr>
                <w:top w:val="none" w:sz="0" w:space="0" w:color="auto"/>
                <w:left w:val="none" w:sz="0" w:space="0" w:color="auto"/>
                <w:bottom w:val="none" w:sz="0" w:space="0" w:color="auto"/>
                <w:right w:val="none" w:sz="0" w:space="0" w:color="auto"/>
              </w:divBdr>
            </w:div>
            <w:div w:id="1792435907">
              <w:marLeft w:val="0"/>
              <w:marRight w:val="0"/>
              <w:marTop w:val="0"/>
              <w:marBottom w:val="0"/>
              <w:divBdr>
                <w:top w:val="none" w:sz="0" w:space="0" w:color="auto"/>
                <w:left w:val="none" w:sz="0" w:space="0" w:color="auto"/>
                <w:bottom w:val="none" w:sz="0" w:space="0" w:color="auto"/>
                <w:right w:val="none" w:sz="0" w:space="0" w:color="auto"/>
              </w:divBdr>
            </w:div>
            <w:div w:id="2047296177">
              <w:marLeft w:val="0"/>
              <w:marRight w:val="0"/>
              <w:marTop w:val="0"/>
              <w:marBottom w:val="0"/>
              <w:divBdr>
                <w:top w:val="none" w:sz="0" w:space="0" w:color="auto"/>
                <w:left w:val="none" w:sz="0" w:space="0" w:color="auto"/>
                <w:bottom w:val="none" w:sz="0" w:space="0" w:color="auto"/>
                <w:right w:val="none" w:sz="0" w:space="0" w:color="auto"/>
              </w:divBdr>
            </w:div>
            <w:div w:id="2072190557">
              <w:marLeft w:val="0"/>
              <w:marRight w:val="0"/>
              <w:marTop w:val="0"/>
              <w:marBottom w:val="0"/>
              <w:divBdr>
                <w:top w:val="none" w:sz="0" w:space="0" w:color="auto"/>
                <w:left w:val="none" w:sz="0" w:space="0" w:color="auto"/>
                <w:bottom w:val="none" w:sz="0" w:space="0" w:color="auto"/>
                <w:right w:val="none" w:sz="0" w:space="0" w:color="auto"/>
              </w:divBdr>
            </w:div>
            <w:div w:id="210791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6AAB7-8D47-405C-810A-00666439F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589</Words>
  <Characters>3560</Characters>
  <Application>Microsoft Office Word</Application>
  <DocSecurity>4</DocSecurity>
  <Lines>29</Lines>
  <Paragraphs>8</Paragraphs>
  <ScaleCrop>false</ScaleCrop>
  <HeadingPairs>
    <vt:vector size="2" baseType="variant">
      <vt:variant>
        <vt:lpstr>Titre</vt:lpstr>
      </vt:variant>
      <vt:variant>
        <vt:i4>1</vt:i4>
      </vt:variant>
    </vt:vector>
  </HeadingPairs>
  <TitlesOfParts>
    <vt:vector size="1" baseType="lpstr">
      <vt:lpstr>APPEL D’OFFRES LOUEURS</vt:lpstr>
    </vt:vector>
  </TitlesOfParts>
  <Company>Hewlett-Packard</Company>
  <LinksUpToDate>false</LinksUpToDate>
  <CharactersWithSpaces>4141</CharactersWithSpaces>
  <SharedDoc>false</SharedDoc>
  <HLinks>
    <vt:vector size="228" baseType="variant">
      <vt:variant>
        <vt:i4>6684721</vt:i4>
      </vt:variant>
      <vt:variant>
        <vt:i4>225</vt:i4>
      </vt:variant>
      <vt:variant>
        <vt:i4>0</vt:i4>
      </vt:variant>
      <vt:variant>
        <vt:i4>5</vt:i4>
      </vt:variant>
      <vt:variant>
        <vt:lpwstr>https://www.caissedesdepots.fr/</vt:lpwstr>
      </vt:variant>
      <vt:variant>
        <vt:lpwstr/>
      </vt:variant>
      <vt:variant>
        <vt:i4>2359299</vt:i4>
      </vt:variant>
      <vt:variant>
        <vt:i4>218</vt:i4>
      </vt:variant>
      <vt:variant>
        <vt:i4>0</vt:i4>
      </vt:variant>
      <vt:variant>
        <vt:i4>5</vt:i4>
      </vt:variant>
      <vt:variant>
        <vt:lpwstr/>
      </vt:variant>
      <vt:variant>
        <vt:lpwstr>_Toc7104468</vt:lpwstr>
      </vt:variant>
      <vt:variant>
        <vt:i4>2359299</vt:i4>
      </vt:variant>
      <vt:variant>
        <vt:i4>212</vt:i4>
      </vt:variant>
      <vt:variant>
        <vt:i4>0</vt:i4>
      </vt:variant>
      <vt:variant>
        <vt:i4>5</vt:i4>
      </vt:variant>
      <vt:variant>
        <vt:lpwstr/>
      </vt:variant>
      <vt:variant>
        <vt:lpwstr>_Toc7104467</vt:lpwstr>
      </vt:variant>
      <vt:variant>
        <vt:i4>2359299</vt:i4>
      </vt:variant>
      <vt:variant>
        <vt:i4>206</vt:i4>
      </vt:variant>
      <vt:variant>
        <vt:i4>0</vt:i4>
      </vt:variant>
      <vt:variant>
        <vt:i4>5</vt:i4>
      </vt:variant>
      <vt:variant>
        <vt:lpwstr/>
      </vt:variant>
      <vt:variant>
        <vt:lpwstr>_Toc7104466</vt:lpwstr>
      </vt:variant>
      <vt:variant>
        <vt:i4>2359299</vt:i4>
      </vt:variant>
      <vt:variant>
        <vt:i4>200</vt:i4>
      </vt:variant>
      <vt:variant>
        <vt:i4>0</vt:i4>
      </vt:variant>
      <vt:variant>
        <vt:i4>5</vt:i4>
      </vt:variant>
      <vt:variant>
        <vt:lpwstr/>
      </vt:variant>
      <vt:variant>
        <vt:lpwstr>_Toc7104465</vt:lpwstr>
      </vt:variant>
      <vt:variant>
        <vt:i4>2359299</vt:i4>
      </vt:variant>
      <vt:variant>
        <vt:i4>194</vt:i4>
      </vt:variant>
      <vt:variant>
        <vt:i4>0</vt:i4>
      </vt:variant>
      <vt:variant>
        <vt:i4>5</vt:i4>
      </vt:variant>
      <vt:variant>
        <vt:lpwstr/>
      </vt:variant>
      <vt:variant>
        <vt:lpwstr>_Toc7104464</vt:lpwstr>
      </vt:variant>
      <vt:variant>
        <vt:i4>2359299</vt:i4>
      </vt:variant>
      <vt:variant>
        <vt:i4>188</vt:i4>
      </vt:variant>
      <vt:variant>
        <vt:i4>0</vt:i4>
      </vt:variant>
      <vt:variant>
        <vt:i4>5</vt:i4>
      </vt:variant>
      <vt:variant>
        <vt:lpwstr/>
      </vt:variant>
      <vt:variant>
        <vt:lpwstr>_Toc7104463</vt:lpwstr>
      </vt:variant>
      <vt:variant>
        <vt:i4>2359299</vt:i4>
      </vt:variant>
      <vt:variant>
        <vt:i4>182</vt:i4>
      </vt:variant>
      <vt:variant>
        <vt:i4>0</vt:i4>
      </vt:variant>
      <vt:variant>
        <vt:i4>5</vt:i4>
      </vt:variant>
      <vt:variant>
        <vt:lpwstr/>
      </vt:variant>
      <vt:variant>
        <vt:lpwstr>_Toc7104462</vt:lpwstr>
      </vt:variant>
      <vt:variant>
        <vt:i4>2555907</vt:i4>
      </vt:variant>
      <vt:variant>
        <vt:i4>176</vt:i4>
      </vt:variant>
      <vt:variant>
        <vt:i4>0</vt:i4>
      </vt:variant>
      <vt:variant>
        <vt:i4>5</vt:i4>
      </vt:variant>
      <vt:variant>
        <vt:lpwstr/>
      </vt:variant>
      <vt:variant>
        <vt:lpwstr>_Toc7104459</vt:lpwstr>
      </vt:variant>
      <vt:variant>
        <vt:i4>2555907</vt:i4>
      </vt:variant>
      <vt:variant>
        <vt:i4>170</vt:i4>
      </vt:variant>
      <vt:variant>
        <vt:i4>0</vt:i4>
      </vt:variant>
      <vt:variant>
        <vt:i4>5</vt:i4>
      </vt:variant>
      <vt:variant>
        <vt:lpwstr/>
      </vt:variant>
      <vt:variant>
        <vt:lpwstr>_Toc7104458</vt:lpwstr>
      </vt:variant>
      <vt:variant>
        <vt:i4>2555907</vt:i4>
      </vt:variant>
      <vt:variant>
        <vt:i4>164</vt:i4>
      </vt:variant>
      <vt:variant>
        <vt:i4>0</vt:i4>
      </vt:variant>
      <vt:variant>
        <vt:i4>5</vt:i4>
      </vt:variant>
      <vt:variant>
        <vt:lpwstr/>
      </vt:variant>
      <vt:variant>
        <vt:lpwstr>_Toc7104457</vt:lpwstr>
      </vt:variant>
      <vt:variant>
        <vt:i4>2555907</vt:i4>
      </vt:variant>
      <vt:variant>
        <vt:i4>158</vt:i4>
      </vt:variant>
      <vt:variant>
        <vt:i4>0</vt:i4>
      </vt:variant>
      <vt:variant>
        <vt:i4>5</vt:i4>
      </vt:variant>
      <vt:variant>
        <vt:lpwstr/>
      </vt:variant>
      <vt:variant>
        <vt:lpwstr>_Toc7104456</vt:lpwstr>
      </vt:variant>
      <vt:variant>
        <vt:i4>2555907</vt:i4>
      </vt:variant>
      <vt:variant>
        <vt:i4>152</vt:i4>
      </vt:variant>
      <vt:variant>
        <vt:i4>0</vt:i4>
      </vt:variant>
      <vt:variant>
        <vt:i4>5</vt:i4>
      </vt:variant>
      <vt:variant>
        <vt:lpwstr/>
      </vt:variant>
      <vt:variant>
        <vt:lpwstr>_Toc7104455</vt:lpwstr>
      </vt:variant>
      <vt:variant>
        <vt:i4>2555907</vt:i4>
      </vt:variant>
      <vt:variant>
        <vt:i4>146</vt:i4>
      </vt:variant>
      <vt:variant>
        <vt:i4>0</vt:i4>
      </vt:variant>
      <vt:variant>
        <vt:i4>5</vt:i4>
      </vt:variant>
      <vt:variant>
        <vt:lpwstr/>
      </vt:variant>
      <vt:variant>
        <vt:lpwstr>_Toc7104454</vt:lpwstr>
      </vt:variant>
      <vt:variant>
        <vt:i4>2555907</vt:i4>
      </vt:variant>
      <vt:variant>
        <vt:i4>140</vt:i4>
      </vt:variant>
      <vt:variant>
        <vt:i4>0</vt:i4>
      </vt:variant>
      <vt:variant>
        <vt:i4>5</vt:i4>
      </vt:variant>
      <vt:variant>
        <vt:lpwstr/>
      </vt:variant>
      <vt:variant>
        <vt:lpwstr>_Toc7104453</vt:lpwstr>
      </vt:variant>
      <vt:variant>
        <vt:i4>2555907</vt:i4>
      </vt:variant>
      <vt:variant>
        <vt:i4>134</vt:i4>
      </vt:variant>
      <vt:variant>
        <vt:i4>0</vt:i4>
      </vt:variant>
      <vt:variant>
        <vt:i4>5</vt:i4>
      </vt:variant>
      <vt:variant>
        <vt:lpwstr/>
      </vt:variant>
      <vt:variant>
        <vt:lpwstr>_Toc7104452</vt:lpwstr>
      </vt:variant>
      <vt:variant>
        <vt:i4>2555907</vt:i4>
      </vt:variant>
      <vt:variant>
        <vt:i4>128</vt:i4>
      </vt:variant>
      <vt:variant>
        <vt:i4>0</vt:i4>
      </vt:variant>
      <vt:variant>
        <vt:i4>5</vt:i4>
      </vt:variant>
      <vt:variant>
        <vt:lpwstr/>
      </vt:variant>
      <vt:variant>
        <vt:lpwstr>_Toc7104451</vt:lpwstr>
      </vt:variant>
      <vt:variant>
        <vt:i4>2555907</vt:i4>
      </vt:variant>
      <vt:variant>
        <vt:i4>122</vt:i4>
      </vt:variant>
      <vt:variant>
        <vt:i4>0</vt:i4>
      </vt:variant>
      <vt:variant>
        <vt:i4>5</vt:i4>
      </vt:variant>
      <vt:variant>
        <vt:lpwstr/>
      </vt:variant>
      <vt:variant>
        <vt:lpwstr>_Toc7104450</vt:lpwstr>
      </vt:variant>
      <vt:variant>
        <vt:i4>2490371</vt:i4>
      </vt:variant>
      <vt:variant>
        <vt:i4>116</vt:i4>
      </vt:variant>
      <vt:variant>
        <vt:i4>0</vt:i4>
      </vt:variant>
      <vt:variant>
        <vt:i4>5</vt:i4>
      </vt:variant>
      <vt:variant>
        <vt:lpwstr/>
      </vt:variant>
      <vt:variant>
        <vt:lpwstr>_Toc7104449</vt:lpwstr>
      </vt:variant>
      <vt:variant>
        <vt:i4>2490371</vt:i4>
      </vt:variant>
      <vt:variant>
        <vt:i4>110</vt:i4>
      </vt:variant>
      <vt:variant>
        <vt:i4>0</vt:i4>
      </vt:variant>
      <vt:variant>
        <vt:i4>5</vt:i4>
      </vt:variant>
      <vt:variant>
        <vt:lpwstr/>
      </vt:variant>
      <vt:variant>
        <vt:lpwstr>_Toc7104448</vt:lpwstr>
      </vt:variant>
      <vt:variant>
        <vt:i4>2490371</vt:i4>
      </vt:variant>
      <vt:variant>
        <vt:i4>104</vt:i4>
      </vt:variant>
      <vt:variant>
        <vt:i4>0</vt:i4>
      </vt:variant>
      <vt:variant>
        <vt:i4>5</vt:i4>
      </vt:variant>
      <vt:variant>
        <vt:lpwstr/>
      </vt:variant>
      <vt:variant>
        <vt:lpwstr>_Toc7104447</vt:lpwstr>
      </vt:variant>
      <vt:variant>
        <vt:i4>2490371</vt:i4>
      </vt:variant>
      <vt:variant>
        <vt:i4>98</vt:i4>
      </vt:variant>
      <vt:variant>
        <vt:i4>0</vt:i4>
      </vt:variant>
      <vt:variant>
        <vt:i4>5</vt:i4>
      </vt:variant>
      <vt:variant>
        <vt:lpwstr/>
      </vt:variant>
      <vt:variant>
        <vt:lpwstr>_Toc7104446</vt:lpwstr>
      </vt:variant>
      <vt:variant>
        <vt:i4>2490371</vt:i4>
      </vt:variant>
      <vt:variant>
        <vt:i4>92</vt:i4>
      </vt:variant>
      <vt:variant>
        <vt:i4>0</vt:i4>
      </vt:variant>
      <vt:variant>
        <vt:i4>5</vt:i4>
      </vt:variant>
      <vt:variant>
        <vt:lpwstr/>
      </vt:variant>
      <vt:variant>
        <vt:lpwstr>_Toc7104445</vt:lpwstr>
      </vt:variant>
      <vt:variant>
        <vt:i4>2490371</vt:i4>
      </vt:variant>
      <vt:variant>
        <vt:i4>86</vt:i4>
      </vt:variant>
      <vt:variant>
        <vt:i4>0</vt:i4>
      </vt:variant>
      <vt:variant>
        <vt:i4>5</vt:i4>
      </vt:variant>
      <vt:variant>
        <vt:lpwstr/>
      </vt:variant>
      <vt:variant>
        <vt:lpwstr>_Toc7104444</vt:lpwstr>
      </vt:variant>
      <vt:variant>
        <vt:i4>2490371</vt:i4>
      </vt:variant>
      <vt:variant>
        <vt:i4>80</vt:i4>
      </vt:variant>
      <vt:variant>
        <vt:i4>0</vt:i4>
      </vt:variant>
      <vt:variant>
        <vt:i4>5</vt:i4>
      </vt:variant>
      <vt:variant>
        <vt:lpwstr/>
      </vt:variant>
      <vt:variant>
        <vt:lpwstr>_Toc7104443</vt:lpwstr>
      </vt:variant>
      <vt:variant>
        <vt:i4>2490371</vt:i4>
      </vt:variant>
      <vt:variant>
        <vt:i4>74</vt:i4>
      </vt:variant>
      <vt:variant>
        <vt:i4>0</vt:i4>
      </vt:variant>
      <vt:variant>
        <vt:i4>5</vt:i4>
      </vt:variant>
      <vt:variant>
        <vt:lpwstr/>
      </vt:variant>
      <vt:variant>
        <vt:lpwstr>_Toc7104442</vt:lpwstr>
      </vt:variant>
      <vt:variant>
        <vt:i4>2490371</vt:i4>
      </vt:variant>
      <vt:variant>
        <vt:i4>68</vt:i4>
      </vt:variant>
      <vt:variant>
        <vt:i4>0</vt:i4>
      </vt:variant>
      <vt:variant>
        <vt:i4>5</vt:i4>
      </vt:variant>
      <vt:variant>
        <vt:lpwstr/>
      </vt:variant>
      <vt:variant>
        <vt:lpwstr>_Toc7104441</vt:lpwstr>
      </vt:variant>
      <vt:variant>
        <vt:i4>2490371</vt:i4>
      </vt:variant>
      <vt:variant>
        <vt:i4>62</vt:i4>
      </vt:variant>
      <vt:variant>
        <vt:i4>0</vt:i4>
      </vt:variant>
      <vt:variant>
        <vt:i4>5</vt:i4>
      </vt:variant>
      <vt:variant>
        <vt:lpwstr/>
      </vt:variant>
      <vt:variant>
        <vt:lpwstr>_Toc7104440</vt:lpwstr>
      </vt:variant>
      <vt:variant>
        <vt:i4>2162691</vt:i4>
      </vt:variant>
      <vt:variant>
        <vt:i4>56</vt:i4>
      </vt:variant>
      <vt:variant>
        <vt:i4>0</vt:i4>
      </vt:variant>
      <vt:variant>
        <vt:i4>5</vt:i4>
      </vt:variant>
      <vt:variant>
        <vt:lpwstr/>
      </vt:variant>
      <vt:variant>
        <vt:lpwstr>_Toc7104439</vt:lpwstr>
      </vt:variant>
      <vt:variant>
        <vt:i4>2162691</vt:i4>
      </vt:variant>
      <vt:variant>
        <vt:i4>50</vt:i4>
      </vt:variant>
      <vt:variant>
        <vt:i4>0</vt:i4>
      </vt:variant>
      <vt:variant>
        <vt:i4>5</vt:i4>
      </vt:variant>
      <vt:variant>
        <vt:lpwstr/>
      </vt:variant>
      <vt:variant>
        <vt:lpwstr>_Toc7104438</vt:lpwstr>
      </vt:variant>
      <vt:variant>
        <vt:i4>2162691</vt:i4>
      </vt:variant>
      <vt:variant>
        <vt:i4>44</vt:i4>
      </vt:variant>
      <vt:variant>
        <vt:i4>0</vt:i4>
      </vt:variant>
      <vt:variant>
        <vt:i4>5</vt:i4>
      </vt:variant>
      <vt:variant>
        <vt:lpwstr/>
      </vt:variant>
      <vt:variant>
        <vt:lpwstr>_Toc7104437</vt:lpwstr>
      </vt:variant>
      <vt:variant>
        <vt:i4>2162691</vt:i4>
      </vt:variant>
      <vt:variant>
        <vt:i4>38</vt:i4>
      </vt:variant>
      <vt:variant>
        <vt:i4>0</vt:i4>
      </vt:variant>
      <vt:variant>
        <vt:i4>5</vt:i4>
      </vt:variant>
      <vt:variant>
        <vt:lpwstr/>
      </vt:variant>
      <vt:variant>
        <vt:lpwstr>_Toc7104436</vt:lpwstr>
      </vt:variant>
      <vt:variant>
        <vt:i4>2162691</vt:i4>
      </vt:variant>
      <vt:variant>
        <vt:i4>32</vt:i4>
      </vt:variant>
      <vt:variant>
        <vt:i4>0</vt:i4>
      </vt:variant>
      <vt:variant>
        <vt:i4>5</vt:i4>
      </vt:variant>
      <vt:variant>
        <vt:lpwstr/>
      </vt:variant>
      <vt:variant>
        <vt:lpwstr>_Toc7104435</vt:lpwstr>
      </vt:variant>
      <vt:variant>
        <vt:i4>2162691</vt:i4>
      </vt:variant>
      <vt:variant>
        <vt:i4>26</vt:i4>
      </vt:variant>
      <vt:variant>
        <vt:i4>0</vt:i4>
      </vt:variant>
      <vt:variant>
        <vt:i4>5</vt:i4>
      </vt:variant>
      <vt:variant>
        <vt:lpwstr/>
      </vt:variant>
      <vt:variant>
        <vt:lpwstr>_Toc7104434</vt:lpwstr>
      </vt:variant>
      <vt:variant>
        <vt:i4>2162691</vt:i4>
      </vt:variant>
      <vt:variant>
        <vt:i4>20</vt:i4>
      </vt:variant>
      <vt:variant>
        <vt:i4>0</vt:i4>
      </vt:variant>
      <vt:variant>
        <vt:i4>5</vt:i4>
      </vt:variant>
      <vt:variant>
        <vt:lpwstr/>
      </vt:variant>
      <vt:variant>
        <vt:lpwstr>_Toc7104433</vt:lpwstr>
      </vt:variant>
      <vt:variant>
        <vt:i4>2162691</vt:i4>
      </vt:variant>
      <vt:variant>
        <vt:i4>14</vt:i4>
      </vt:variant>
      <vt:variant>
        <vt:i4>0</vt:i4>
      </vt:variant>
      <vt:variant>
        <vt:i4>5</vt:i4>
      </vt:variant>
      <vt:variant>
        <vt:lpwstr/>
      </vt:variant>
      <vt:variant>
        <vt:lpwstr>_Toc7104432</vt:lpwstr>
      </vt:variant>
      <vt:variant>
        <vt:i4>2162691</vt:i4>
      </vt:variant>
      <vt:variant>
        <vt:i4>8</vt:i4>
      </vt:variant>
      <vt:variant>
        <vt:i4>0</vt:i4>
      </vt:variant>
      <vt:variant>
        <vt:i4>5</vt:i4>
      </vt:variant>
      <vt:variant>
        <vt:lpwstr/>
      </vt:variant>
      <vt:variant>
        <vt:lpwstr>_Toc7104431</vt:lpwstr>
      </vt:variant>
      <vt:variant>
        <vt:i4>2097155</vt:i4>
      </vt:variant>
      <vt:variant>
        <vt:i4>2</vt:i4>
      </vt:variant>
      <vt:variant>
        <vt:i4>0</vt:i4>
      </vt:variant>
      <vt:variant>
        <vt:i4>5</vt:i4>
      </vt:variant>
      <vt:variant>
        <vt:lpwstr/>
      </vt:variant>
      <vt:variant>
        <vt:lpwstr>_Toc7104429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D’OFFRES LOUEURS</dc:title>
  <dc:subject/>
  <dc:creator>laurent</dc:creator>
  <cp:keywords/>
  <cp:lastModifiedBy>Point, Alexandre</cp:lastModifiedBy>
  <cp:revision>2</cp:revision>
  <cp:lastPrinted>2019-12-16T13:56:00Z</cp:lastPrinted>
  <dcterms:created xsi:type="dcterms:W3CDTF">2025-01-10T10:59:00Z</dcterms:created>
  <dcterms:modified xsi:type="dcterms:W3CDTF">2025-01-10T10:59:00Z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6b0da4-3db3-477f-aae7-ffa237cfc891_Enabled">
    <vt:lpwstr>True</vt:lpwstr>
  </property>
  <property fmtid="{D5CDD505-2E9C-101B-9397-08002B2CF9AE}" pid="3" name="MSIP_Label_526b0da4-3db3-477f-aae7-ffa237cfc891_SiteId">
    <vt:lpwstr>6eab6365-8194-49c6-a4d0-e2d1a0fbeb74</vt:lpwstr>
  </property>
  <property fmtid="{D5CDD505-2E9C-101B-9397-08002B2CF9AE}" pid="4" name="MSIP_Label_526b0da4-3db3-477f-aae7-ffa237cfc891_Owner">
    <vt:lpwstr>Veronique.Juhasz@caissedesdepots.fr</vt:lpwstr>
  </property>
  <property fmtid="{D5CDD505-2E9C-101B-9397-08002B2CF9AE}" pid="5" name="MSIP_Label_526b0da4-3db3-477f-aae7-ffa237cfc891_SetDate">
    <vt:lpwstr>2019-04-25T09:11:22.4412020Z</vt:lpwstr>
  </property>
  <property fmtid="{D5CDD505-2E9C-101B-9397-08002B2CF9AE}" pid="6" name="MSIP_Label_526b0da4-3db3-477f-aae7-ffa237cfc891_Name">
    <vt:lpwstr>CDC-Interne</vt:lpwstr>
  </property>
  <property fmtid="{D5CDD505-2E9C-101B-9397-08002B2CF9AE}" pid="7" name="MSIP_Label_526b0da4-3db3-477f-aae7-ffa237cfc891_Application">
    <vt:lpwstr>Microsoft Azure Information Protection</vt:lpwstr>
  </property>
  <property fmtid="{D5CDD505-2E9C-101B-9397-08002B2CF9AE}" pid="8" name="MSIP_Label_526b0da4-3db3-477f-aae7-ffa237cfc891_Extended_MSFT_Method">
    <vt:lpwstr>Automatic</vt:lpwstr>
  </property>
  <property fmtid="{D5CDD505-2E9C-101B-9397-08002B2CF9AE}" pid="9" name="MSIP_Label_1387ec98-8aff-418c-9455-dc857e1ea7dc_Enabled">
    <vt:lpwstr>True</vt:lpwstr>
  </property>
  <property fmtid="{D5CDD505-2E9C-101B-9397-08002B2CF9AE}" pid="10" name="MSIP_Label_1387ec98-8aff-418c-9455-dc857e1ea7dc_SiteId">
    <vt:lpwstr>6eab6365-8194-49c6-a4d0-e2d1a0fbeb74</vt:lpwstr>
  </property>
  <property fmtid="{D5CDD505-2E9C-101B-9397-08002B2CF9AE}" pid="11" name="MSIP_Label_1387ec98-8aff-418c-9455-dc857e1ea7dc_Owner">
    <vt:lpwstr>Veronique.Juhasz@caissedesdepots.fr</vt:lpwstr>
  </property>
  <property fmtid="{D5CDD505-2E9C-101B-9397-08002B2CF9AE}" pid="12" name="MSIP_Label_1387ec98-8aff-418c-9455-dc857e1ea7dc_SetDate">
    <vt:lpwstr>2019-04-25T09:11:22.4412020Z</vt:lpwstr>
  </property>
  <property fmtid="{D5CDD505-2E9C-101B-9397-08002B2CF9AE}" pid="13" name="MSIP_Label_1387ec98-8aff-418c-9455-dc857e1ea7dc_Name">
    <vt:lpwstr>Avec marquage</vt:lpwstr>
  </property>
  <property fmtid="{D5CDD505-2E9C-101B-9397-08002B2CF9AE}" pid="14" name="MSIP_Label_1387ec98-8aff-418c-9455-dc857e1ea7dc_Application">
    <vt:lpwstr>Microsoft Azure Information Protection</vt:lpwstr>
  </property>
  <property fmtid="{D5CDD505-2E9C-101B-9397-08002B2CF9AE}" pid="15" name="MSIP_Label_1387ec98-8aff-418c-9455-dc857e1ea7dc_Parent">
    <vt:lpwstr>526b0da4-3db3-477f-aae7-ffa237cfc891</vt:lpwstr>
  </property>
  <property fmtid="{D5CDD505-2E9C-101B-9397-08002B2CF9AE}" pid="16" name="MSIP_Label_1387ec98-8aff-418c-9455-dc857e1ea7dc_Extended_MSFT_Method">
    <vt:lpwstr>Automatic</vt:lpwstr>
  </property>
  <property fmtid="{D5CDD505-2E9C-101B-9397-08002B2CF9AE}" pid="17" name="Sensitivity">
    <vt:lpwstr>CDC-Interne Avec marquage</vt:lpwstr>
  </property>
</Properties>
</file>