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7B1" w:rsidRPr="00A5300D" w:rsidRDefault="00E317B1" w:rsidP="00A5300D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FF0000"/>
        </w:rPr>
      </w:pPr>
    </w:p>
    <w:p w:rsidR="00271397" w:rsidRDefault="00A5300D" w:rsidP="00A5300D">
      <w:pPr>
        <w:widowControl w:val="0"/>
        <w:autoSpaceDE w:val="0"/>
        <w:autoSpaceDN w:val="0"/>
        <w:adjustRightInd w:val="0"/>
        <w:spacing w:after="0" w:line="240" w:lineRule="auto"/>
        <w:ind w:left="117" w:right="-339"/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 wp14:anchorId="0D42CFD4" wp14:editId="572BA9EB">
            <wp:extent cx="1256030" cy="1207135"/>
            <wp:effectExtent l="0" t="0" r="127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</w:t>
      </w:r>
      <w:r>
        <w:rPr>
          <w:noProof/>
        </w:rPr>
        <w:drawing>
          <wp:inline distT="0" distB="0" distL="0" distR="0" wp14:anchorId="239970CE" wp14:editId="508957D1">
            <wp:extent cx="2127885" cy="1176655"/>
            <wp:effectExtent l="0" t="0" r="5715" b="444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:rsidR="00271397" w:rsidRDefault="00271397" w:rsidP="00A530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9"/>
        <w:gridCol w:w="4552"/>
      </w:tblGrid>
      <w:tr w:rsidR="00E317B1" w:rsidTr="00EB04D0"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E317B1" w:rsidRPr="002875EC" w:rsidRDefault="00E317B1" w:rsidP="0028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</w:t>
            </w:r>
            <w:r w:rsidR="00974124">
              <w:rPr>
                <w:rFonts w:ascii="Arial" w:hAnsi="Arial" w:cs="Arial"/>
                <w:color w:val="FFFFFF"/>
                <w:sz w:val="28"/>
                <w:szCs w:val="28"/>
              </w:rPr>
              <w:t>rous de l'a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cadémie de Versailles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</w:t>
            </w:r>
            <w:r w:rsidR="0027139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PUBLIC</w:t>
            </w:r>
          </w:p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DE </w:t>
            </w:r>
            <w:r w:rsidR="0045660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SERVIC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ES</w:t>
            </w:r>
          </w:p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:rsidR="00E317B1" w:rsidRDefault="00E317B1" w:rsidP="007221E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E317B1" w:rsidRDefault="00E317B1" w:rsidP="002875E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2879CB" w:rsidRDefault="00287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934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236"/>
        <w:gridCol w:w="6143"/>
      </w:tblGrid>
      <w:tr w:rsidR="00E317B1" w:rsidTr="00C9126F">
        <w:tc>
          <w:tcPr>
            <w:tcW w:w="2968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17B1" w:rsidRPr="00456607" w:rsidRDefault="00C9126F" w:rsidP="00A53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color w:val="404040"/>
                <w:sz w:val="48"/>
                <w:szCs w:val="44"/>
              </w:rPr>
            </w:pPr>
            <w:r w:rsidRPr="00C9126F">
              <w:rPr>
                <w:rFonts w:ascii="Arial" w:hAnsi="Arial" w:cs="Arial"/>
                <w:color w:val="404040"/>
                <w:sz w:val="44"/>
                <w:szCs w:val="44"/>
              </w:rPr>
              <w:t>Fourniture de chaussures professionnelles pour le Crous de l'académie de Versailles</w:t>
            </w:r>
          </w:p>
        </w:tc>
      </w:tr>
    </w:tbl>
    <w:p w:rsidR="00E317B1" w:rsidRDefault="002879CB" w:rsidP="002879CB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E317B1" w:rsidRDefault="00E317B1" w:rsidP="007221E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2879CB" w:rsidRDefault="00287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:rsidR="002875EC" w:rsidRDefault="002875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317B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:rsidR="00E317B1" w:rsidRDefault="00483FCB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 technique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T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)</w:t>
            </w:r>
          </w:p>
        </w:tc>
      </w:tr>
    </w:tbl>
    <w:p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:rsidR="00E317B1" w:rsidRDefault="00E317B1" w:rsidP="005F5C7A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117DE2" w:rsidRDefault="00117DE2" w:rsidP="002875E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544"/>
        <w:gridCol w:w="4662"/>
      </w:tblGrid>
      <w:tr w:rsidR="00E317B1"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E317B1" w:rsidRDefault="00E317B1" w:rsidP="00C912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427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20</w:t>
            </w:r>
            <w:r w:rsidR="00746D48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  <w:r w:rsidR="00A5300D">
              <w:rPr>
                <w:rFonts w:ascii="Arial" w:hAnsi="Arial" w:cs="Arial"/>
                <w:color w:val="000000"/>
                <w:sz w:val="28"/>
                <w:szCs w:val="28"/>
              </w:rPr>
              <w:t>500</w:t>
            </w:r>
            <w:r w:rsidR="00C9126F">
              <w:rPr>
                <w:rFonts w:ascii="Arial" w:hAnsi="Arial" w:cs="Arial"/>
                <w:color w:val="000000"/>
                <w:sz w:val="28"/>
                <w:szCs w:val="28"/>
              </w:rPr>
              <w:t>6</w:t>
            </w:r>
          </w:p>
        </w:tc>
      </w:tr>
    </w:tbl>
    <w:p w:rsidR="00483FCB" w:rsidRDefault="00E3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1" w:rightFromText="141" w:vertAnchor="text" w:horzAnchor="page" w:tblpX="1422" w:tblpY="319"/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</w:tblGrid>
      <w:tr w:rsidR="00483FCB" w:rsidRPr="00483FCB" w:rsidTr="00483FCB">
        <w:tc>
          <w:tcPr>
            <w:tcW w:w="5000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:rsidR="00483FCB" w:rsidRPr="002875EC" w:rsidRDefault="00483FCB" w:rsidP="00483FC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Arial" w:eastAsia="Arial" w:hAnsi="Arial" w:cs="Arial"/>
                <w:b/>
                <w:caps/>
                <w:sz w:val="32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caps/>
                <w:sz w:val="32"/>
                <w:lang w:eastAsia="en-US"/>
              </w:rPr>
              <w:lastRenderedPageBreak/>
              <w:t>CADRE DE RÉPONSE TECHNIQUE</w:t>
            </w:r>
          </w:p>
          <w:p w:rsidR="00483FCB" w:rsidRPr="002875EC" w:rsidRDefault="00C9126F" w:rsidP="00A53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2"/>
                <w:szCs w:val="28"/>
                <w:lang w:eastAsia="en-US"/>
              </w:rPr>
            </w:pPr>
            <w:r w:rsidRPr="00C9126F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Fourniture de chaussures professionnelles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                                                             </w:t>
            </w:r>
            <w:r w:rsidRPr="00C9126F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pour le Crous de l'académie de Versailles </w:t>
            </w:r>
            <w:r w:rsidR="007F50E6" w:rsidRPr="007F50E6">
              <w:rPr>
                <w:rFonts w:ascii="Arial" w:eastAsia="Arial" w:hAnsi="Arial" w:cs="Arial"/>
                <w:b/>
                <w:sz w:val="24"/>
                <w:szCs w:val="28"/>
                <w:lang w:eastAsia="en-US"/>
              </w:rPr>
              <w:t xml:space="preserve"> </w:t>
            </w:r>
          </w:p>
        </w:tc>
      </w:tr>
    </w:tbl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Arial" w:eastAsia="Arial" w:hAnsi="Arial" w:cs="Arial"/>
          <w:b/>
          <w:lang w:eastAsia="en-US"/>
        </w:rPr>
      </w:pPr>
    </w:p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left="426" w:right="283"/>
        <w:jc w:val="both"/>
        <w:rPr>
          <w:rFonts w:ascii="Arial" w:eastAsia="Arial" w:hAnsi="Arial" w:cs="Arial"/>
          <w:b/>
          <w:lang w:eastAsia="en-US"/>
        </w:rPr>
      </w:pP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86"/>
        <w:jc w:val="both"/>
        <w:rPr>
          <w:rFonts w:ascii="Arial" w:eastAsia="Arial" w:hAnsi="Arial" w:cs="Arial"/>
          <w:b/>
          <w:lang w:eastAsia="en-US"/>
        </w:rPr>
      </w:pPr>
      <w:r w:rsidRPr="00E92622">
        <w:rPr>
          <w:rFonts w:ascii="Arial" w:eastAsia="Arial" w:hAnsi="Arial" w:cs="Arial"/>
          <w:b/>
          <w:color w:val="FF0000"/>
          <w:lang w:eastAsia="en-US"/>
        </w:rPr>
        <w:t>Le cadre de réponse technique doit être dûment renseigné et joint obligatoirement à l’offre du candidat. Les éléments indiqués ci-dessous ont valeur contractuelle.</w:t>
      </w:r>
      <w:r w:rsidRPr="00E92622">
        <w:rPr>
          <w:rFonts w:ascii="Arial" w:eastAsia="Arial" w:hAnsi="Arial" w:cs="Arial"/>
          <w:color w:val="FF0000"/>
          <w:lang w:eastAsia="en-US"/>
        </w:rPr>
        <w:t xml:space="preserve"> </w:t>
      </w: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86"/>
        <w:jc w:val="both"/>
        <w:rPr>
          <w:rFonts w:ascii="Arial" w:eastAsia="Arial" w:hAnsi="Arial" w:cs="Arial"/>
          <w:sz w:val="16"/>
          <w:lang w:eastAsia="en-US"/>
        </w:rPr>
      </w:pP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86"/>
        <w:jc w:val="both"/>
        <w:rPr>
          <w:rFonts w:ascii="Arial" w:eastAsia="Arial" w:hAnsi="Arial" w:cs="Arial"/>
          <w:lang w:eastAsia="en-US"/>
        </w:rPr>
      </w:pPr>
      <w:r w:rsidRPr="002875EC">
        <w:rPr>
          <w:rFonts w:ascii="Arial" w:eastAsia="Arial" w:hAnsi="Arial" w:cs="Arial"/>
          <w:lang w:eastAsia="en-US"/>
        </w:rPr>
        <w:t>Afin de mieux apprécier ses propositions, il est demandé de décrire chacun des éléments des équipements en renseignant le document suivant.</w:t>
      </w:r>
    </w:p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425"/>
        <w:jc w:val="both"/>
        <w:rPr>
          <w:rFonts w:ascii="Arial" w:eastAsia="Arial" w:hAnsi="Arial" w:cs="Arial"/>
          <w:b/>
          <w:i/>
          <w:sz w:val="16"/>
          <w:lang w:eastAsia="en-US"/>
        </w:rPr>
      </w:pPr>
    </w:p>
    <w:tbl>
      <w:tblPr>
        <w:tblW w:w="9356" w:type="dxa"/>
        <w:tblInd w:w="7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83FCB" w:rsidRPr="00483FCB" w:rsidTr="00483FCB">
        <w:trPr>
          <w:trHeight w:val="559"/>
        </w:trPr>
        <w:tc>
          <w:tcPr>
            <w:tcW w:w="9356" w:type="dxa"/>
            <w:vMerge w:val="restart"/>
            <w:shd w:val="clear" w:color="auto" w:fill="auto"/>
            <w:vAlign w:val="center"/>
            <w:hideMark/>
          </w:tcPr>
          <w:p w:rsidR="00483FCB" w:rsidRPr="002875EC" w:rsidRDefault="00483FCB" w:rsidP="00483FCB">
            <w:pPr>
              <w:widowControl w:val="0"/>
              <w:tabs>
                <w:tab w:val="left" w:pos="9286"/>
              </w:tabs>
              <w:autoSpaceDE w:val="0"/>
              <w:autoSpaceDN w:val="0"/>
              <w:spacing w:after="0" w:line="240" w:lineRule="auto"/>
              <w:ind w:right="78"/>
              <w:jc w:val="both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  <w:t>Nous vous rappelons que le but de ce questionnaire est de ne pas avoir à aller chercher les informations dans les nombreux documents de votre dossier. Merci donc d'éviter au maximum de faire référence à ces documents et d'insérer le maximum d'information dans ce tableau.</w:t>
            </w:r>
          </w:p>
        </w:tc>
      </w:tr>
      <w:tr w:rsidR="00483FCB" w:rsidRPr="00483FCB" w:rsidTr="00483FCB">
        <w:trPr>
          <w:trHeight w:val="559"/>
        </w:trPr>
        <w:tc>
          <w:tcPr>
            <w:tcW w:w="9356" w:type="dxa"/>
            <w:vMerge/>
            <w:vAlign w:val="center"/>
            <w:hideMark/>
          </w:tcPr>
          <w:p w:rsidR="00483FCB" w:rsidRPr="002875EC" w:rsidRDefault="00483FCB" w:rsidP="00483FCB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</w:p>
        </w:tc>
      </w:tr>
    </w:tbl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425"/>
        <w:rPr>
          <w:rFonts w:ascii="Arial" w:eastAsia="Arial" w:hAnsi="Arial" w:cs="Arial"/>
          <w:sz w:val="16"/>
          <w:lang w:eastAsia="en-US"/>
        </w:rPr>
      </w:pP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-56"/>
        <w:jc w:val="both"/>
        <w:rPr>
          <w:rFonts w:ascii="Arial" w:eastAsia="Arial" w:hAnsi="Arial" w:cs="Arial"/>
          <w:b/>
          <w:lang w:eastAsia="en-US"/>
        </w:rPr>
      </w:pPr>
      <w:r w:rsidRPr="002875EC">
        <w:rPr>
          <w:rFonts w:ascii="Arial" w:eastAsia="Arial" w:hAnsi="Arial" w:cs="Arial"/>
          <w:b/>
          <w:lang w:eastAsia="en-US"/>
        </w:rPr>
        <w:t>Le candidat est informé que chaque ligne non r</w:t>
      </w:r>
      <w:r w:rsidR="00E92622">
        <w:rPr>
          <w:rFonts w:ascii="Arial" w:eastAsia="Arial" w:hAnsi="Arial" w:cs="Arial"/>
          <w:b/>
          <w:lang w:eastAsia="en-US"/>
        </w:rPr>
        <w:t xml:space="preserve">enseignée </w:t>
      </w:r>
      <w:r w:rsidRPr="002875EC">
        <w:rPr>
          <w:rFonts w:ascii="Arial" w:eastAsia="Arial" w:hAnsi="Arial" w:cs="Arial"/>
          <w:b/>
          <w:lang w:eastAsia="en-US"/>
        </w:rPr>
        <w:t>se verra attribuer la note de 0.</w:t>
      </w:r>
    </w:p>
    <w:p w:rsidR="00C9126F" w:rsidRPr="001D230C" w:rsidRDefault="00C9126F">
      <w:pPr>
        <w:rPr>
          <w:rFonts w:ascii="Arial" w:hAnsi="Arial" w:cs="Arial"/>
          <w:sz w:val="20"/>
          <w:szCs w:val="24"/>
        </w:rPr>
      </w:pPr>
    </w:p>
    <w:tbl>
      <w:tblPr>
        <w:tblpPr w:leftFromText="141" w:rightFromText="141" w:vertAnchor="text" w:tblpX="-482" w:tblpY="1"/>
        <w:tblOverlap w:val="never"/>
        <w:tblW w:w="10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827"/>
        <w:gridCol w:w="5173"/>
        <w:gridCol w:w="709"/>
      </w:tblGrid>
      <w:tr w:rsidR="00006F93" w:rsidRPr="00006F93" w:rsidTr="001D230C">
        <w:trPr>
          <w:trHeight w:val="559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  <w:hideMark/>
          </w:tcPr>
          <w:p w:rsidR="00006F93" w:rsidRPr="00006F93" w:rsidRDefault="00006F93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Cs/>
                <w:color w:val="FFFFFF"/>
                <w:lang w:eastAsia="en-US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:rsidR="00006F93" w:rsidRPr="00006F93" w:rsidRDefault="00006F93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Cs/>
                <w:color w:val="FFFFFF"/>
                <w:sz w:val="32"/>
                <w:szCs w:val="24"/>
                <w:lang w:val="en-US" w:eastAsia="en-US"/>
              </w:rPr>
            </w:pPr>
            <w:r w:rsidRPr="00006F93">
              <w:rPr>
                <w:rFonts w:ascii="Arial" w:eastAsia="Arial" w:hAnsi="Arial" w:cs="Arial"/>
                <w:bCs/>
                <w:color w:val="FFFFFF"/>
                <w:sz w:val="32"/>
                <w:szCs w:val="24"/>
                <w:lang w:val="en-US" w:eastAsia="en-US"/>
              </w:rPr>
              <w:t>QUESTIONS</w:t>
            </w:r>
          </w:p>
        </w:tc>
        <w:tc>
          <w:tcPr>
            <w:tcW w:w="51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7F7F7F"/>
            <w:vAlign w:val="center"/>
            <w:hideMark/>
          </w:tcPr>
          <w:p w:rsidR="00006F93" w:rsidRPr="00006F93" w:rsidRDefault="00006F93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Cs/>
                <w:color w:val="FFFFFF"/>
                <w:sz w:val="32"/>
                <w:szCs w:val="24"/>
                <w:lang w:val="en-US" w:eastAsia="en-US"/>
              </w:rPr>
            </w:pPr>
            <w:r w:rsidRPr="00006F93">
              <w:rPr>
                <w:rFonts w:ascii="Arial" w:eastAsia="Arial" w:hAnsi="Arial" w:cs="Arial"/>
                <w:bCs/>
                <w:color w:val="FFFFFF"/>
                <w:sz w:val="32"/>
                <w:szCs w:val="24"/>
                <w:lang w:val="en-US" w:eastAsia="en-US"/>
              </w:rPr>
              <w:t>RÉPONSES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7F7F7F"/>
            <w:vAlign w:val="center"/>
          </w:tcPr>
          <w:p w:rsidR="00006F93" w:rsidRPr="00006F93" w:rsidRDefault="00006F93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Cs/>
                <w:color w:val="FFFFFF"/>
                <w:sz w:val="32"/>
                <w:szCs w:val="2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color w:val="FFFFFF"/>
                <w:sz w:val="32"/>
                <w:szCs w:val="24"/>
                <w:lang w:val="en-US" w:eastAsia="en-US"/>
              </w:rPr>
              <w:t>Pts</w:t>
            </w:r>
          </w:p>
        </w:tc>
      </w:tr>
      <w:tr w:rsidR="00006F93" w:rsidRPr="00006F93" w:rsidTr="00B26D8E">
        <w:trPr>
          <w:trHeight w:val="68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noWrap/>
            <w:vAlign w:val="center"/>
          </w:tcPr>
          <w:p w:rsidR="00006F93" w:rsidRPr="006C5252" w:rsidRDefault="00006F93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 w:rsidRPr="006C5252">
              <w:rPr>
                <w:rFonts w:ascii="Arial" w:eastAsia="Arial" w:hAnsi="Arial" w:cs="Arial"/>
                <w:b/>
                <w:sz w:val="28"/>
                <w:lang w:val="en-US" w:eastAsia="en-US"/>
              </w:rPr>
              <w:t>2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EAADB"/>
            <w:vAlign w:val="center"/>
          </w:tcPr>
          <w:p w:rsidR="00006F93" w:rsidRPr="006C5252" w:rsidRDefault="00006F93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8"/>
                <w:lang w:eastAsia="en-US"/>
              </w:rPr>
            </w:pPr>
            <w:r w:rsidRPr="006C5252">
              <w:rPr>
                <w:rFonts w:ascii="Arial" w:eastAsia="Arial" w:hAnsi="Arial" w:cs="Arial"/>
                <w:b/>
                <w:bCs/>
                <w:sz w:val="28"/>
                <w:lang w:eastAsia="en-US"/>
              </w:rPr>
              <w:t>VALEUR TECHNIQUE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:rsidR="00006F93" w:rsidRPr="00006F93" w:rsidRDefault="00B26D8E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lang w:eastAsia="en-US"/>
              </w:rPr>
            </w:pPr>
            <w:r>
              <w:rPr>
                <w:rFonts w:ascii="Arial" w:eastAsia="Arial" w:hAnsi="Arial" w:cs="Arial"/>
                <w:bCs/>
                <w:sz w:val="28"/>
                <w:lang w:eastAsia="en-US"/>
              </w:rPr>
              <w:t>51</w:t>
            </w:r>
          </w:p>
        </w:tc>
      </w:tr>
      <w:tr w:rsidR="00006F93" w:rsidRPr="00006F93" w:rsidTr="001D230C">
        <w:trPr>
          <w:trHeight w:val="55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noWrap/>
            <w:vAlign w:val="center"/>
          </w:tcPr>
          <w:p w:rsidR="00006F93" w:rsidRPr="00A60BAD" w:rsidRDefault="00006F93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4B083"/>
            <w:vAlign w:val="center"/>
          </w:tcPr>
          <w:p w:rsidR="00006F93" w:rsidRPr="00A60BAD" w:rsidRDefault="00006F93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</w:pP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Qualité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 xml:space="preserve"> du </w:t>
            </w: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produit</w:t>
            </w:r>
            <w:proofErr w:type="spellEnd"/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006F93" w:rsidRPr="00006F93" w:rsidRDefault="00006F93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" w:hAnsi="Calibri" w:cs="Calibri"/>
                <w:color w:val="000000"/>
                <w:lang w:val="en-US" w:eastAsia="en-US"/>
              </w:rPr>
            </w:pPr>
            <w:r w:rsidRPr="00006F93">
              <w:rPr>
                <w:rFonts w:ascii="Calibri" w:eastAsia="Arial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006F93" w:rsidRPr="00006F93" w:rsidRDefault="00B26D8E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000000"/>
                <w:lang w:val="en-US" w:eastAsia="en-US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28</w:t>
            </w:r>
          </w:p>
        </w:tc>
      </w:tr>
      <w:tr w:rsidR="004C5B06" w:rsidRPr="00006F93" w:rsidTr="00C967E3">
        <w:trPr>
          <w:trHeight w:val="55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4C5B06" w:rsidRPr="00006F93" w:rsidRDefault="004C5B06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</w:t>
            </w:r>
            <w:r w:rsidRPr="00006F93">
              <w:rPr>
                <w:rFonts w:ascii="Arial" w:eastAsia="Arial" w:hAnsi="Arial" w:cs="Arial"/>
                <w:lang w:val="en-US" w:eastAsia="en-US"/>
              </w:rPr>
              <w:t>.1.1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C5B06" w:rsidRPr="00006F93" w:rsidRDefault="004C5B06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  <w:r w:rsidRPr="00006F93">
              <w:rPr>
                <w:rFonts w:ascii="Arial" w:eastAsiaTheme="minorHAnsi" w:hAnsi="Arial" w:cs="Arial"/>
                <w:lang w:eastAsia="en-US"/>
              </w:rPr>
              <w:t>Appréciation des échantillons</w:t>
            </w:r>
          </w:p>
        </w:tc>
        <w:tc>
          <w:tcPr>
            <w:tcW w:w="5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C5B06" w:rsidRDefault="004C5B06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É</w:t>
            </w:r>
            <w:r w:rsidRPr="004C5B06">
              <w:rPr>
                <w:rFonts w:ascii="Arial" w:eastAsiaTheme="minorHAnsi" w:hAnsi="Arial" w:cs="Arial"/>
                <w:lang w:eastAsia="en-US"/>
              </w:rPr>
              <w:t>L</w:t>
            </w:r>
            <w:r>
              <w:rPr>
                <w:rFonts w:ascii="Arial" w:eastAsiaTheme="minorHAnsi" w:hAnsi="Arial" w:cs="Arial"/>
                <w:lang w:eastAsia="en-US"/>
              </w:rPr>
              <w:t>É</w:t>
            </w:r>
            <w:r w:rsidRPr="004C5B06">
              <w:rPr>
                <w:rFonts w:ascii="Arial" w:eastAsiaTheme="minorHAnsi" w:hAnsi="Arial" w:cs="Arial"/>
                <w:lang w:eastAsia="en-US"/>
              </w:rPr>
              <w:t>MENTS A L’APPR</w:t>
            </w:r>
            <w:r>
              <w:rPr>
                <w:rFonts w:ascii="Arial" w:eastAsiaTheme="minorHAnsi" w:hAnsi="Arial" w:cs="Arial"/>
                <w:lang w:eastAsia="en-US"/>
              </w:rPr>
              <w:t>É</w:t>
            </w:r>
            <w:r w:rsidRPr="004C5B06">
              <w:rPr>
                <w:rFonts w:ascii="Arial" w:eastAsiaTheme="minorHAnsi" w:hAnsi="Arial" w:cs="Arial"/>
                <w:lang w:eastAsia="en-US"/>
              </w:rPr>
              <w:t xml:space="preserve">CIATION </w:t>
            </w:r>
          </w:p>
          <w:p w:rsidR="004C5B06" w:rsidRDefault="004C5B06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4C5B06">
              <w:rPr>
                <w:rFonts w:ascii="Arial" w:eastAsiaTheme="minorHAnsi" w:hAnsi="Arial" w:cs="Arial"/>
                <w:lang w:eastAsia="en-US"/>
              </w:rPr>
              <w:t>DE L’ACHETEUR</w:t>
            </w:r>
          </w:p>
          <w:p w:rsidR="00F4471C" w:rsidRPr="004C5B06" w:rsidRDefault="00F4471C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Ces éléments sont à fournir par le candidat dans son offre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C5B06" w:rsidRPr="00006F93" w:rsidRDefault="004C5B06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color w:val="000000"/>
                <w:lang w:val="en-US" w:eastAsia="en-US"/>
              </w:rPr>
            </w:pPr>
            <w:r>
              <w:rPr>
                <w:rFonts w:ascii="Calibri" w:eastAsia="Arial" w:hAnsi="Calibri" w:cs="Calibri"/>
                <w:color w:val="000000"/>
                <w:lang w:val="en-US" w:eastAsia="en-US"/>
              </w:rPr>
              <w:t>25</w:t>
            </w:r>
          </w:p>
        </w:tc>
      </w:tr>
      <w:tr w:rsidR="004C5B06" w:rsidRPr="00006F93" w:rsidTr="00C967E3">
        <w:trPr>
          <w:trHeight w:val="55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C5B06" w:rsidRPr="00006F93" w:rsidRDefault="004C5B06" w:rsidP="00F120AE">
            <w:pPr>
              <w:widowControl w:val="0"/>
              <w:autoSpaceDE w:val="0"/>
              <w:autoSpaceDN w:val="0"/>
              <w:spacing w:after="0" w:line="240" w:lineRule="auto"/>
              <w:ind w:left="33" w:hanging="33"/>
              <w:jc w:val="center"/>
              <w:rPr>
                <w:rFonts w:ascii="Arial" w:eastAsia="Arial" w:hAnsi="Arial" w:cs="Arial"/>
                <w:bCs/>
                <w:sz w:val="24"/>
                <w:szCs w:val="2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szCs w:val="24"/>
                <w:lang w:val="en-US" w:eastAsia="en-US"/>
              </w:rPr>
              <w:t>2</w:t>
            </w:r>
            <w:r w:rsidRPr="00006F93">
              <w:rPr>
                <w:rFonts w:ascii="Arial" w:eastAsia="Arial" w:hAnsi="Arial" w:cs="Arial"/>
                <w:bCs/>
                <w:szCs w:val="24"/>
                <w:lang w:val="en-US" w:eastAsia="en-US"/>
              </w:rPr>
              <w:t>.1.2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C5B06" w:rsidRPr="00006F93" w:rsidRDefault="004C5B06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  <w:r w:rsidRPr="00006F93">
              <w:rPr>
                <w:rFonts w:ascii="Arial" w:eastAsia="Arial" w:hAnsi="Arial" w:cs="Arial"/>
                <w:lang w:val="en-US" w:eastAsia="en-US"/>
              </w:rPr>
              <w:t>Fiches techniques</w:t>
            </w:r>
          </w:p>
        </w:tc>
        <w:tc>
          <w:tcPr>
            <w:tcW w:w="5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C5B06" w:rsidRPr="001D230C" w:rsidRDefault="004C5B06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" w:hAnsi="Calibri" w:cs="Calibri"/>
                <w:color w:val="000000"/>
                <w:sz w:val="20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C5B06" w:rsidRPr="00006F93" w:rsidRDefault="004C5B06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color w:val="000000"/>
                <w:lang w:val="en-US" w:eastAsia="en-US"/>
              </w:rPr>
            </w:pPr>
            <w:r>
              <w:rPr>
                <w:rFonts w:ascii="Calibri" w:eastAsia="Arial" w:hAnsi="Calibri" w:cs="Calibri"/>
                <w:color w:val="000000"/>
                <w:lang w:val="en-US" w:eastAsia="en-US"/>
              </w:rPr>
              <w:t>2</w:t>
            </w:r>
          </w:p>
        </w:tc>
      </w:tr>
      <w:tr w:rsidR="004C5B06" w:rsidRPr="00006F93" w:rsidTr="00C967E3">
        <w:trPr>
          <w:trHeight w:val="57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:rsidR="004C5B06" w:rsidRPr="00006F93" w:rsidRDefault="004C5B06" w:rsidP="00C912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</w:t>
            </w:r>
            <w:r w:rsidRPr="00006F93">
              <w:rPr>
                <w:rFonts w:ascii="Arial" w:eastAsia="Arial" w:hAnsi="Arial" w:cs="Arial"/>
                <w:lang w:val="en-US" w:eastAsia="en-US"/>
              </w:rPr>
              <w:t>.1.3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4C5B06" w:rsidRPr="00006F93" w:rsidRDefault="004C5B06" w:rsidP="00F120AE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  <w:r w:rsidRPr="00006F93">
              <w:rPr>
                <w:rFonts w:ascii="Arial" w:eastAsia="Arial" w:hAnsi="Arial" w:cs="Arial"/>
                <w:lang w:val="en-US" w:eastAsia="en-US"/>
              </w:rPr>
              <w:t xml:space="preserve">Catalogue </w:t>
            </w:r>
          </w:p>
        </w:tc>
        <w:tc>
          <w:tcPr>
            <w:tcW w:w="5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4C5B06" w:rsidRPr="001D230C" w:rsidRDefault="004C5B06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" w:hAnsi="Calibri" w:cs="Calibri"/>
                <w:color w:val="000000"/>
                <w:sz w:val="20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4C5B06" w:rsidRPr="00006F93" w:rsidRDefault="004C5B06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color w:val="000000"/>
                <w:lang w:val="en-US" w:eastAsia="en-US"/>
              </w:rPr>
            </w:pPr>
            <w:r>
              <w:rPr>
                <w:rFonts w:ascii="Calibri" w:eastAsia="Arial" w:hAnsi="Calibri" w:cs="Calibri"/>
                <w:color w:val="000000"/>
                <w:lang w:val="en-US" w:eastAsia="en-US"/>
              </w:rPr>
              <w:t>1</w:t>
            </w:r>
          </w:p>
        </w:tc>
      </w:tr>
      <w:tr w:rsidR="00A60BAD" w:rsidRPr="00006F93" w:rsidTr="00DA3889">
        <w:trPr>
          <w:trHeight w:val="5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:rsidR="00A60BAD" w:rsidRPr="00A60BAD" w:rsidRDefault="00A60BAD" w:rsidP="002A13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2.2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:rsidR="00A60BAD" w:rsidRPr="00A60BAD" w:rsidRDefault="00A60BAD" w:rsidP="002A132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" w:hAnsi="Calibri" w:cs="Calibri"/>
                <w:b/>
                <w:color w:val="000000"/>
                <w:lang w:val="en-US" w:eastAsia="en-US"/>
              </w:rPr>
            </w:pP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Qualité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des,moyens</w:t>
            </w:r>
            <w:proofErr w:type="spellEnd"/>
            <w:proofErr w:type="gram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humains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et </w:t>
            </w: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logistiques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:rsidR="00A60BAD" w:rsidRPr="00006F93" w:rsidRDefault="00A60BAD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</w:pPr>
            <w:r w:rsidRPr="00006F93"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4</w:t>
            </w:r>
          </w:p>
        </w:tc>
      </w:tr>
      <w:tr w:rsidR="00006F93" w:rsidRPr="00006F93" w:rsidTr="00A60BAD">
        <w:trPr>
          <w:trHeight w:val="140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F93" w:rsidRPr="00006F93" w:rsidRDefault="00006F93" w:rsidP="002A13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BAD" w:rsidRDefault="00006F93" w:rsidP="00006F93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Arial" w:eastAsiaTheme="minorHAnsi" w:hAnsi="Arial" w:cs="Arial"/>
                <w:lang w:eastAsia="en-US"/>
              </w:rPr>
            </w:pPr>
            <w:r w:rsidRPr="00006F93">
              <w:rPr>
                <w:rFonts w:ascii="Arial" w:eastAsiaTheme="minorHAnsi" w:hAnsi="Arial" w:cs="Arial"/>
                <w:lang w:eastAsia="en-US"/>
              </w:rPr>
              <w:t xml:space="preserve">Moyens humains : </w:t>
            </w:r>
          </w:p>
          <w:p w:rsidR="00006F93" w:rsidRPr="00A60BAD" w:rsidRDefault="00A60BAD" w:rsidP="00A60BAD">
            <w:pPr>
              <w:pStyle w:val="Paragraphedeliste"/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C</w:t>
            </w:r>
            <w:r w:rsidR="00006F93" w:rsidRPr="00A60BAD">
              <w:rPr>
                <w:rFonts w:ascii="Arial" w:eastAsiaTheme="minorHAnsi" w:hAnsi="Arial" w:cs="Arial"/>
                <w:lang w:eastAsia="en-US"/>
              </w:rPr>
              <w:t>omposition de l'équipe dédiée à l’exécution des prestations du marché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93" w:rsidRPr="00006F93" w:rsidRDefault="00006F93" w:rsidP="002A132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 w:rsidRPr="00006F93"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93" w:rsidRPr="00006F93" w:rsidRDefault="00B26D8E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2</w:t>
            </w:r>
          </w:p>
        </w:tc>
      </w:tr>
      <w:tr w:rsidR="00006F93" w:rsidRPr="00006F93" w:rsidTr="001D230C">
        <w:trPr>
          <w:trHeight w:val="326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6F93" w:rsidRPr="00006F93" w:rsidRDefault="00006F93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230C" w:rsidRDefault="00006F93" w:rsidP="00F120AE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lang w:eastAsia="en-US"/>
              </w:rPr>
            </w:pPr>
            <w:r w:rsidRPr="00006F93">
              <w:rPr>
                <w:rFonts w:ascii="Arial" w:eastAsiaTheme="minorHAnsi" w:hAnsi="Arial" w:cs="Arial"/>
                <w:lang w:eastAsia="en-US"/>
              </w:rPr>
              <w:t xml:space="preserve">Moyens logistiques : </w:t>
            </w:r>
          </w:p>
          <w:p w:rsidR="001D230C" w:rsidRDefault="00006F93" w:rsidP="00A60BAD">
            <w:pPr>
              <w:pStyle w:val="Paragraphedeliste"/>
              <w:widowControl w:val="0"/>
              <w:numPr>
                <w:ilvl w:val="0"/>
                <w:numId w:val="21"/>
              </w:numPr>
              <w:tabs>
                <w:tab w:val="left" w:pos="212"/>
              </w:tabs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Theme="minorHAnsi" w:hAnsi="Arial" w:cs="Arial"/>
                <w:lang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>Détails les moyens logistiques mis en œuvre pour</w:t>
            </w:r>
            <w:r w:rsidR="001D230C" w:rsidRPr="001D230C">
              <w:rPr>
                <w:rFonts w:ascii="Arial" w:eastAsiaTheme="minorHAnsi" w:hAnsi="Arial" w:cs="Arial"/>
                <w:lang w:eastAsia="en-US"/>
              </w:rPr>
              <w:t xml:space="preserve"> mener à bien les missions</w:t>
            </w:r>
            <w:r w:rsidRPr="001D230C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:rsidR="001D230C" w:rsidRDefault="00006F93" w:rsidP="00A60BAD">
            <w:pPr>
              <w:pStyle w:val="Paragraphedeliste"/>
              <w:widowControl w:val="0"/>
              <w:numPr>
                <w:ilvl w:val="0"/>
                <w:numId w:val="21"/>
              </w:numPr>
              <w:tabs>
                <w:tab w:val="left" w:pos="212"/>
              </w:tabs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Theme="minorHAnsi" w:hAnsi="Arial" w:cs="Arial"/>
                <w:lang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>Capacité du candidat à recevoir une commande consé</w:t>
            </w:r>
            <w:r w:rsidR="001D230C" w:rsidRPr="001D230C">
              <w:rPr>
                <w:rFonts w:ascii="Arial" w:eastAsiaTheme="minorHAnsi" w:hAnsi="Arial" w:cs="Arial"/>
                <w:lang w:eastAsia="en-US"/>
              </w:rPr>
              <w:t>quente du Crous par année</w:t>
            </w:r>
          </w:p>
          <w:p w:rsidR="00006F93" w:rsidRPr="001D230C" w:rsidRDefault="001D230C" w:rsidP="00A60BAD">
            <w:pPr>
              <w:pStyle w:val="Paragraphedeliste"/>
              <w:widowControl w:val="0"/>
              <w:numPr>
                <w:ilvl w:val="0"/>
                <w:numId w:val="21"/>
              </w:numPr>
              <w:tabs>
                <w:tab w:val="left" w:pos="212"/>
              </w:tabs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Theme="minorHAnsi" w:hAnsi="Arial" w:cs="Arial"/>
                <w:lang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>P</w:t>
            </w:r>
            <w:r w:rsidR="00006F93" w:rsidRPr="001D230C">
              <w:rPr>
                <w:rFonts w:ascii="Arial" w:eastAsiaTheme="minorHAnsi" w:hAnsi="Arial" w:cs="Arial"/>
                <w:lang w:eastAsia="en-US"/>
              </w:rPr>
              <w:t xml:space="preserve">olitique de gestion de stock de l'entreprise (gestion en flux tendu, </w:t>
            </w:r>
            <w:proofErr w:type="spellStart"/>
            <w:r w:rsidR="00006F93" w:rsidRPr="001D230C">
              <w:rPr>
                <w:rFonts w:ascii="Arial" w:eastAsiaTheme="minorHAnsi" w:hAnsi="Arial" w:cs="Arial"/>
                <w:lang w:eastAsia="en-US"/>
              </w:rPr>
              <w:t>dropshipment</w:t>
            </w:r>
            <w:proofErr w:type="spellEnd"/>
            <w:r w:rsidR="00006F93" w:rsidRPr="001D230C">
              <w:rPr>
                <w:rFonts w:ascii="Arial" w:eastAsiaTheme="minorHAnsi" w:hAnsi="Arial" w:cs="Arial"/>
                <w:lang w:eastAsia="en-US"/>
              </w:rPr>
              <w:t>...)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6F93" w:rsidRPr="00006F93" w:rsidRDefault="00006F93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 w:rsidRPr="00006F93"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6F93" w:rsidRPr="00006F93" w:rsidRDefault="00B26D8E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2</w:t>
            </w:r>
          </w:p>
        </w:tc>
      </w:tr>
      <w:tr w:rsidR="00A60BAD" w:rsidRPr="00006F93" w:rsidTr="00A15B48">
        <w:trPr>
          <w:trHeight w:val="5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:rsidR="00A60BAD" w:rsidRPr="00A60BAD" w:rsidRDefault="00A60BAD" w:rsidP="00B26D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lastRenderedPageBreak/>
              <w:t>2.3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:rsidR="00A60BAD" w:rsidRPr="00A60BAD" w:rsidRDefault="00A60BAD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" w:hAnsi="Calibri" w:cs="Calibri"/>
                <w:b/>
                <w:color w:val="000000"/>
                <w:lang w:val="en-US" w:eastAsia="en-US"/>
              </w:rPr>
            </w:pP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Qualité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de </w:t>
            </w: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l’organisation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et les </w:t>
            </w: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modalités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d’exécution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des </w:t>
            </w:r>
            <w:proofErr w:type="spellStart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prestations</w:t>
            </w:r>
            <w:proofErr w:type="spellEnd"/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:rsidR="00A60BAD" w:rsidRPr="00006F93" w:rsidRDefault="00D3072A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1</w:t>
            </w:r>
            <w:r w:rsidR="00222D29"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6</w:t>
            </w:r>
          </w:p>
        </w:tc>
      </w:tr>
      <w:tr w:rsidR="00B26D8E" w:rsidRPr="00006F93" w:rsidTr="001D230C">
        <w:trPr>
          <w:trHeight w:val="271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D8E" w:rsidRPr="00006F93" w:rsidRDefault="00B26D8E" w:rsidP="001D2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</w:t>
            </w:r>
            <w:r w:rsidR="001D230C">
              <w:rPr>
                <w:rFonts w:ascii="Arial" w:eastAsia="Arial" w:hAnsi="Arial" w:cs="Arial"/>
                <w:lang w:val="en-US" w:eastAsia="en-US"/>
              </w:rPr>
              <w:t>3</w:t>
            </w:r>
            <w:r>
              <w:rPr>
                <w:rFonts w:ascii="Arial" w:eastAsia="Arial" w:hAnsi="Arial" w:cs="Arial"/>
                <w:lang w:val="en-US" w:eastAsia="en-US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30C" w:rsidRDefault="001D230C" w:rsidP="001D230C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Arial" w:eastAsiaTheme="minorHAnsi" w:hAnsi="Arial" w:cs="Arial"/>
                <w:lang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 xml:space="preserve">Modalités de passation des commandes : </w:t>
            </w:r>
          </w:p>
          <w:p w:rsidR="001D230C" w:rsidRPr="001D230C" w:rsidRDefault="001D230C" w:rsidP="00A60BAD">
            <w:pPr>
              <w:pStyle w:val="Paragraphedeliste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="Arial" w:hAnsi="Arial" w:cs="Arial"/>
                <w:lang w:val="en-US"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 xml:space="preserve">Description du processus de commande (description de la gestion d'une commande jusqu'à la livraison) </w:t>
            </w:r>
          </w:p>
          <w:p w:rsidR="00B26D8E" w:rsidRPr="001D230C" w:rsidRDefault="001D230C" w:rsidP="00A60BAD">
            <w:pPr>
              <w:pStyle w:val="Paragraphedeliste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="Arial" w:hAnsi="Arial" w:cs="Arial"/>
                <w:lang w:val="en-US"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>Mise à disposition éventuelle d’une plateforme de commande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8E" w:rsidRPr="00006F93" w:rsidRDefault="00B26D8E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 w:rsidRPr="00006F93"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D8E" w:rsidRPr="00006F93" w:rsidRDefault="001D230C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4</w:t>
            </w:r>
          </w:p>
        </w:tc>
      </w:tr>
      <w:tr w:rsidR="00B26D8E" w:rsidRPr="00006F93" w:rsidTr="001D230C">
        <w:trPr>
          <w:trHeight w:val="8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26D8E" w:rsidRPr="00006F93" w:rsidRDefault="00B26D8E" w:rsidP="001D2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</w:t>
            </w:r>
            <w:r w:rsidR="001D230C">
              <w:rPr>
                <w:rFonts w:ascii="Arial" w:eastAsia="Arial" w:hAnsi="Arial" w:cs="Arial"/>
                <w:lang w:val="en-US" w:eastAsia="en-US"/>
              </w:rPr>
              <w:t>3</w:t>
            </w:r>
            <w:r>
              <w:rPr>
                <w:rFonts w:ascii="Arial" w:eastAsia="Arial" w:hAnsi="Arial" w:cs="Arial"/>
                <w:lang w:val="en-US" w:eastAsia="en-US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6D8E" w:rsidRPr="00006F93" w:rsidRDefault="001D230C" w:rsidP="00246310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>Traitement d’une commande urgente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6D8E" w:rsidRPr="00006F93" w:rsidRDefault="001D230C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6D8E" w:rsidRPr="00006F93" w:rsidRDefault="00F52A06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2</w:t>
            </w:r>
          </w:p>
        </w:tc>
      </w:tr>
      <w:tr w:rsidR="001D230C" w:rsidRPr="00006F93" w:rsidTr="001D230C">
        <w:trPr>
          <w:trHeight w:val="84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230C" w:rsidRPr="00006F93" w:rsidRDefault="001D230C" w:rsidP="001D2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2.3.3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30C" w:rsidRPr="001D230C" w:rsidRDefault="001D230C" w:rsidP="001D230C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Arial" w:eastAsia="Arial" w:hAnsi="Arial" w:cs="Arial"/>
                <w:lang w:val="en-US" w:eastAsia="en-US"/>
              </w:rPr>
            </w:pPr>
            <w:r w:rsidRPr="001D230C">
              <w:rPr>
                <w:rFonts w:ascii="Arial" w:eastAsiaTheme="minorHAnsi" w:hAnsi="Arial" w:cs="Arial"/>
                <w:lang w:eastAsia="en-US"/>
              </w:rPr>
              <w:t>Capacité à mobiliser du stock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30C" w:rsidRPr="00006F93" w:rsidRDefault="001D230C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 w:rsidRPr="00006F93"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C" w:rsidRPr="00006F93" w:rsidRDefault="00F52A06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2</w:t>
            </w:r>
          </w:p>
        </w:tc>
      </w:tr>
      <w:tr w:rsidR="001D230C" w:rsidRPr="00006F93" w:rsidTr="00D3072A">
        <w:trPr>
          <w:trHeight w:val="1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D230C" w:rsidRPr="00006F93" w:rsidRDefault="001D230C" w:rsidP="001D2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2.3.4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230C" w:rsidRPr="00006F93" w:rsidRDefault="00A60BAD" w:rsidP="00A60BAD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  <w:r w:rsidRPr="00A60BAD">
              <w:rPr>
                <w:rFonts w:ascii="Arial" w:eastAsiaTheme="minorHAnsi" w:hAnsi="Arial" w:cs="Arial"/>
                <w:lang w:eastAsia="en-US"/>
              </w:rPr>
              <w:t>Modalités de livraison en tenant compte des différents sites de livraison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230C" w:rsidRPr="00006F93" w:rsidRDefault="001D230C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230C" w:rsidRPr="00006F93" w:rsidRDefault="00F52A06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2</w:t>
            </w:r>
          </w:p>
        </w:tc>
      </w:tr>
      <w:tr w:rsidR="001D230C" w:rsidRPr="00006F93" w:rsidTr="00A60BAD">
        <w:trPr>
          <w:trHeight w:val="3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230C" w:rsidRPr="00006F93" w:rsidRDefault="001D230C" w:rsidP="00A60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2.3.</w:t>
            </w:r>
            <w:r w:rsidR="00A60BAD">
              <w:rPr>
                <w:rFonts w:ascii="Arial" w:eastAsia="Arial" w:hAnsi="Arial" w:cs="Arial"/>
                <w:lang w:val="en-US"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BAD" w:rsidRPr="00A60BAD" w:rsidRDefault="00A60BAD" w:rsidP="00A60BAD">
            <w:pPr>
              <w:pStyle w:val="Paragraphedeliste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Theme="minorHAnsi" w:hAnsi="Arial" w:cs="Arial"/>
                <w:lang w:eastAsia="en-US"/>
              </w:rPr>
            </w:pPr>
            <w:r w:rsidRPr="00A60BAD">
              <w:rPr>
                <w:rFonts w:ascii="Arial" w:eastAsiaTheme="minorHAnsi" w:hAnsi="Arial" w:cs="Arial"/>
                <w:lang w:eastAsia="en-US"/>
              </w:rPr>
              <w:t>Modalités de mise en place d’un service essayage, de produits dont le bon ajustement est nécessaire à la sécurité des agents (possibilité de se déplacer sur sites de l’acheteur pour essayages)</w:t>
            </w:r>
          </w:p>
          <w:p w:rsidR="001D230C" w:rsidRPr="00A60BAD" w:rsidRDefault="00A60BAD" w:rsidP="00A60BAD">
            <w:pPr>
              <w:pStyle w:val="Paragraphedeliste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ind w:left="497" w:hanging="283"/>
              <w:rPr>
                <w:rFonts w:ascii="Arial" w:eastAsia="Arial" w:hAnsi="Arial" w:cs="Arial"/>
                <w:lang w:val="en-US" w:eastAsia="en-US"/>
              </w:rPr>
            </w:pPr>
            <w:r w:rsidRPr="00A60BAD">
              <w:rPr>
                <w:rFonts w:ascii="Arial" w:eastAsiaTheme="minorHAnsi" w:hAnsi="Arial" w:cs="Arial"/>
                <w:lang w:eastAsia="en-US"/>
              </w:rPr>
              <w:t>Envoi des produits sans obligation d’achats avec solution de retour des produits qui ne conviennent pas (par exemples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30C" w:rsidRPr="00006F93" w:rsidRDefault="001D230C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 w:rsidRPr="00006F93"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C" w:rsidRPr="00006F93" w:rsidRDefault="00D3072A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2</w:t>
            </w:r>
          </w:p>
        </w:tc>
      </w:tr>
      <w:tr w:rsidR="001D230C" w:rsidRPr="00006F93" w:rsidTr="00246310">
        <w:trPr>
          <w:trHeight w:val="8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D230C" w:rsidRPr="00006F93" w:rsidRDefault="001D230C" w:rsidP="00A60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2.3.</w:t>
            </w:r>
            <w:r w:rsidR="00A60BAD">
              <w:rPr>
                <w:rFonts w:ascii="Arial" w:eastAsia="Arial" w:hAnsi="Arial" w:cs="Arial"/>
                <w:lang w:val="en-US"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230C" w:rsidRPr="00006F93" w:rsidRDefault="00D3072A" w:rsidP="00246310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Service après-vente (SAV)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230C" w:rsidRPr="00006F93" w:rsidRDefault="001D230C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lang w:val="en-US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230C" w:rsidRPr="00006F93" w:rsidRDefault="00A60BAD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 w:eastAsia="en-US"/>
              </w:rPr>
              <w:t>4</w:t>
            </w:r>
          </w:p>
        </w:tc>
      </w:tr>
      <w:tr w:rsidR="00A60BAD" w:rsidRPr="00006F93" w:rsidTr="00246310">
        <w:trPr>
          <w:trHeight w:val="5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:rsidR="00A60BAD" w:rsidRPr="00A60BAD" w:rsidRDefault="00A60BAD" w:rsidP="00A60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2.4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:rsidR="00A60BAD" w:rsidRPr="00A60BAD" w:rsidRDefault="00D3072A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" w:hAnsi="Calibri" w:cs="Calibri"/>
                <w:b/>
                <w:color w:val="000000"/>
                <w:lang w:val="en-US" w:eastAsia="en-US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Délais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de livraison</w:t>
            </w:r>
            <w:r w:rsidR="00A60BAD"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:rsidR="00A60BAD" w:rsidRPr="00006F93" w:rsidRDefault="00222D29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3</w:t>
            </w:r>
          </w:p>
        </w:tc>
      </w:tr>
      <w:tr w:rsidR="00F4471C" w:rsidRPr="00006F93" w:rsidTr="00F4471C">
        <w:trPr>
          <w:trHeight w:val="5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71C" w:rsidRPr="00A60BAD" w:rsidRDefault="00F4471C" w:rsidP="00A60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C" w:rsidRDefault="00F4471C" w:rsidP="0024631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C" w:rsidRDefault="00F4471C" w:rsidP="002463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</w:pPr>
          </w:p>
        </w:tc>
      </w:tr>
    </w:tbl>
    <w:p w:rsidR="006C5252" w:rsidRDefault="006C5252" w:rsidP="006C5252">
      <w:pPr>
        <w:rPr>
          <w:rFonts w:ascii="Arial" w:hAnsi="Arial" w:cs="Arial"/>
          <w:sz w:val="8"/>
          <w:szCs w:val="24"/>
        </w:rPr>
      </w:pPr>
    </w:p>
    <w:p w:rsidR="006C5252" w:rsidRDefault="006C5252">
      <w:pPr>
        <w:rPr>
          <w:rFonts w:ascii="Arial" w:hAnsi="Arial" w:cs="Arial"/>
          <w:sz w:val="8"/>
          <w:szCs w:val="24"/>
        </w:rPr>
      </w:pPr>
      <w:r>
        <w:rPr>
          <w:rFonts w:ascii="Arial" w:hAnsi="Arial" w:cs="Arial"/>
          <w:sz w:val="8"/>
          <w:szCs w:val="24"/>
        </w:rPr>
        <w:br w:type="page"/>
      </w:r>
    </w:p>
    <w:p w:rsidR="003E4096" w:rsidRPr="00B12964" w:rsidRDefault="003E4096" w:rsidP="006C5252">
      <w:pPr>
        <w:rPr>
          <w:rFonts w:ascii="Arial" w:hAnsi="Arial" w:cs="Arial"/>
          <w:sz w:val="8"/>
          <w:szCs w:val="24"/>
        </w:rPr>
      </w:pPr>
    </w:p>
    <w:tbl>
      <w:tblPr>
        <w:tblpPr w:leftFromText="141" w:rightFromText="141" w:vertAnchor="text" w:tblpX="-482" w:tblpY="1"/>
        <w:tblOverlap w:val="never"/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613"/>
        <w:gridCol w:w="851"/>
        <w:gridCol w:w="4252"/>
        <w:gridCol w:w="851"/>
      </w:tblGrid>
      <w:tr w:rsidR="006C5252" w:rsidRPr="00F120AE" w:rsidTr="006C5252">
        <w:trPr>
          <w:trHeight w:val="7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noWrap/>
            <w:vAlign w:val="center"/>
          </w:tcPr>
          <w:p w:rsidR="006C5252" w:rsidRPr="00F120AE" w:rsidRDefault="006C5252" w:rsidP="00537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sz w:val="28"/>
                <w:lang w:val="en-US" w:eastAsia="en-US"/>
              </w:rPr>
              <w:t>3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EAADB"/>
            <w:vAlign w:val="center"/>
          </w:tcPr>
          <w:p w:rsidR="006C5252" w:rsidRPr="002875EC" w:rsidRDefault="006C5252" w:rsidP="00C46F0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8"/>
                <w:u w:val="single"/>
                <w:lang w:eastAsia="en-US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lang w:eastAsia="en-US"/>
              </w:rPr>
              <w:t>DEVELOPPEMENT DURABLE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:rsidR="006C5252" w:rsidRPr="002875EC" w:rsidRDefault="006C5252" w:rsidP="00537B1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" w:hAnsi="Calibri" w:cs="Calibri"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:rsidR="006C5252" w:rsidRPr="002875EC" w:rsidRDefault="006C5252" w:rsidP="006C52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color w:val="000000"/>
                <w:lang w:eastAsia="en-US"/>
              </w:rPr>
            </w:pPr>
            <w:r w:rsidRPr="006C5252">
              <w:rPr>
                <w:rFonts w:ascii="Arial" w:eastAsia="Arial" w:hAnsi="Arial" w:cs="Arial"/>
                <w:b/>
                <w:bCs/>
                <w:sz w:val="28"/>
                <w:lang w:eastAsia="en-US"/>
              </w:rPr>
              <w:t>4</w:t>
            </w:r>
          </w:p>
        </w:tc>
      </w:tr>
      <w:tr w:rsidR="006C5252" w:rsidRPr="00F120AE" w:rsidTr="00267FA6">
        <w:trPr>
          <w:trHeight w:val="18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5252" w:rsidRPr="00006F93" w:rsidRDefault="006C5252" w:rsidP="006C52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3.1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Pr="00267FA6" w:rsidRDefault="006C5252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lang w:eastAsia="en-US"/>
              </w:rPr>
            </w:pPr>
            <w:r w:rsidRPr="00267FA6">
              <w:rPr>
                <w:rFonts w:ascii="Arial" w:eastAsiaTheme="minorHAnsi" w:hAnsi="Arial" w:cs="Arial"/>
                <w:lang w:eastAsia="en-US"/>
              </w:rPr>
              <w:t>Qualité environnementale des produits (produits écolabellisées / Produits présentant une ou plusieurs caractéristique(s) écoresponsables)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Pr="00006F93" w:rsidRDefault="006C5252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Pr="00006F93" w:rsidRDefault="00267FA6" w:rsidP="00267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lang w:val="en-US" w:eastAsia="en-US"/>
              </w:rPr>
              <w:t>1</w:t>
            </w:r>
          </w:p>
        </w:tc>
      </w:tr>
      <w:tr w:rsidR="006C5252" w:rsidRPr="00F120AE" w:rsidTr="006C5252">
        <w:trPr>
          <w:trHeight w:val="11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5252" w:rsidRDefault="006C5252" w:rsidP="006C52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3.2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Pr="00267FA6" w:rsidRDefault="006C5252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lang w:eastAsia="en-US"/>
              </w:rPr>
            </w:pPr>
            <w:r w:rsidRPr="00267FA6">
              <w:rPr>
                <w:rFonts w:ascii="Arial" w:eastAsiaTheme="minorHAnsi" w:hAnsi="Arial" w:cs="Arial"/>
                <w:lang w:eastAsia="en-US"/>
              </w:rPr>
              <w:t>Rationalisation des modes et circuits de livraisons 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Default="006C5252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Default="00267FA6" w:rsidP="00267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lang w:val="en-US" w:eastAsia="en-US"/>
              </w:rPr>
              <w:t>1</w:t>
            </w:r>
          </w:p>
        </w:tc>
      </w:tr>
      <w:tr w:rsidR="006C5252" w:rsidRPr="00F120AE" w:rsidTr="006C5252">
        <w:trPr>
          <w:trHeight w:val="11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5252" w:rsidRDefault="006C5252" w:rsidP="006C52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3.3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Pr="00267FA6" w:rsidRDefault="00267FA6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lang w:eastAsia="en-US"/>
              </w:rPr>
            </w:pPr>
            <w:r w:rsidRPr="00267FA6">
              <w:rPr>
                <w:rFonts w:ascii="Arial" w:eastAsiaTheme="minorHAnsi" w:hAnsi="Arial" w:cs="Arial"/>
                <w:lang w:eastAsia="en-US"/>
              </w:rPr>
              <w:t>Ecoconception et recyclabilité des produits des déchets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Default="006C5252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Default="00267FA6" w:rsidP="00267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lang w:val="en-US" w:eastAsia="en-US"/>
              </w:rPr>
              <w:t>1</w:t>
            </w:r>
          </w:p>
        </w:tc>
      </w:tr>
      <w:tr w:rsidR="006C5252" w:rsidRPr="00F120AE" w:rsidTr="00267FA6">
        <w:trPr>
          <w:trHeight w:val="16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5252" w:rsidRDefault="006C5252" w:rsidP="006C52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rFonts w:ascii="Arial" w:eastAsia="Arial" w:hAnsi="Arial" w:cs="Arial"/>
                <w:lang w:val="en-US" w:eastAsia="en-US"/>
              </w:rPr>
              <w:t>3.4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Pr="00267FA6" w:rsidRDefault="00267FA6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lang w:eastAsia="en-US"/>
              </w:rPr>
            </w:pPr>
            <w:r w:rsidRPr="00267FA6">
              <w:rPr>
                <w:rFonts w:ascii="Arial" w:eastAsiaTheme="minorHAnsi" w:hAnsi="Arial" w:cs="Arial"/>
                <w:lang w:eastAsia="en-US"/>
              </w:rPr>
              <w:t>Modalités mises en œuvre pour la réduction de l’impact environnemental du transport pour les besoins du marché 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Default="006C5252" w:rsidP="006C5252">
            <w:pPr>
              <w:widowControl w:val="0"/>
              <w:tabs>
                <w:tab w:val="left" w:pos="212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5252" w:rsidRDefault="00267FA6" w:rsidP="00267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lang w:val="en-US" w:eastAsia="en-US"/>
              </w:rPr>
              <w:t>1</w:t>
            </w:r>
          </w:p>
        </w:tc>
      </w:tr>
    </w:tbl>
    <w:p w:rsidR="0003613B" w:rsidRPr="0003613B" w:rsidRDefault="0003613B" w:rsidP="000B38DF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Yu Mincho" w:hAnsi="Arial" w:cs="Arial"/>
          <w:sz w:val="24"/>
          <w:szCs w:val="24"/>
          <w:lang w:eastAsia="ja-JP"/>
        </w:rPr>
      </w:pPr>
    </w:p>
    <w:p w:rsidR="0003613B" w:rsidRPr="0003613B" w:rsidRDefault="0003613B" w:rsidP="000361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Yu Mincho" w:hAnsi="Arial" w:cs="Arial"/>
          <w:sz w:val="24"/>
          <w:szCs w:val="24"/>
          <w:lang w:eastAsia="ja-JP"/>
        </w:rPr>
      </w:pPr>
    </w:p>
    <w:p w:rsidR="0003613B" w:rsidRPr="0003613B" w:rsidRDefault="0003613B" w:rsidP="0003613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Yu Mincho" w:hAnsi="Arial" w:cs="Arial"/>
          <w:color w:val="000000"/>
          <w:sz w:val="20"/>
          <w:szCs w:val="20"/>
          <w:lang w:eastAsia="ja-JP"/>
        </w:rPr>
      </w:pPr>
      <w:bookmarkStart w:id="0" w:name="_GoBack"/>
      <w:bookmarkEnd w:id="0"/>
    </w:p>
    <w:sectPr w:rsidR="0003613B" w:rsidRPr="0003613B" w:rsidSect="00271397">
      <w:footerReference w:type="default" r:id="rId9"/>
      <w:headerReference w:type="first" r:id="rId10"/>
      <w:footerReference w:type="first" r:id="rId11"/>
      <w:pgSz w:w="11900" w:h="16820"/>
      <w:pgMar w:top="993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096" w:rsidRDefault="003E4096">
      <w:pPr>
        <w:spacing w:after="0" w:line="240" w:lineRule="auto"/>
      </w:pPr>
      <w:r>
        <w:separator/>
      </w:r>
    </w:p>
  </w:endnote>
  <w:endnote w:type="continuationSeparator" w:id="0">
    <w:p w:rsidR="003E4096" w:rsidRDefault="003E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3E4096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3E4096" w:rsidRDefault="003E4096" w:rsidP="0007489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Cadre de réponse technique n° 202</w:t>
          </w:r>
          <w:r w:rsidR="00A5300D">
            <w:rPr>
              <w:rFonts w:ascii="Arial" w:hAnsi="Arial" w:cs="Arial"/>
              <w:color w:val="595959"/>
              <w:sz w:val="16"/>
              <w:szCs w:val="16"/>
            </w:rPr>
            <w:t>500</w:t>
          </w:r>
          <w:r w:rsidR="00074894">
            <w:rPr>
              <w:rFonts w:ascii="Arial" w:hAnsi="Arial" w:cs="Arial"/>
              <w:color w:val="595959"/>
              <w:sz w:val="16"/>
              <w:szCs w:val="16"/>
            </w:rPr>
            <w:t>6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3E4096" w:rsidRDefault="003E409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E92622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3E4096" w:rsidRDefault="003E409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096" w:rsidRDefault="003E409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096" w:rsidRDefault="003E4096">
      <w:pPr>
        <w:spacing w:after="0" w:line="240" w:lineRule="auto"/>
      </w:pPr>
      <w:r>
        <w:separator/>
      </w:r>
    </w:p>
  </w:footnote>
  <w:footnote w:type="continuationSeparator" w:id="0">
    <w:p w:rsidR="003E4096" w:rsidRDefault="003E4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096" w:rsidRDefault="003E409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55715FE"/>
    <w:multiLevelType w:val="hybridMultilevel"/>
    <w:tmpl w:val="76C03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EBA"/>
    <w:multiLevelType w:val="hybridMultilevel"/>
    <w:tmpl w:val="48B6F5F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6548FA"/>
    <w:multiLevelType w:val="hybridMultilevel"/>
    <w:tmpl w:val="A53A3E5C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F434F"/>
    <w:multiLevelType w:val="hybridMultilevel"/>
    <w:tmpl w:val="C10C6B5C"/>
    <w:lvl w:ilvl="0" w:tplc="040C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14192F77"/>
    <w:multiLevelType w:val="hybridMultilevel"/>
    <w:tmpl w:val="708C161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6019F9"/>
    <w:multiLevelType w:val="hybridMultilevel"/>
    <w:tmpl w:val="35DA6C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B5BA3"/>
    <w:multiLevelType w:val="hybridMultilevel"/>
    <w:tmpl w:val="9AE272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B1B48"/>
    <w:multiLevelType w:val="hybridMultilevel"/>
    <w:tmpl w:val="BE0EC7BA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923599"/>
    <w:multiLevelType w:val="hybridMultilevel"/>
    <w:tmpl w:val="E4041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039A1"/>
    <w:multiLevelType w:val="hybridMultilevel"/>
    <w:tmpl w:val="322E8162"/>
    <w:lvl w:ilvl="0" w:tplc="040C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3C5A0ACF"/>
    <w:multiLevelType w:val="hybridMultilevel"/>
    <w:tmpl w:val="A0846D52"/>
    <w:lvl w:ilvl="0" w:tplc="3C9A61B0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66AFD"/>
    <w:multiLevelType w:val="hybridMultilevel"/>
    <w:tmpl w:val="9E161B0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4E78B71C">
      <w:numFmt w:val="bullet"/>
      <w:lvlText w:val="•"/>
      <w:lvlJc w:val="left"/>
      <w:pPr>
        <w:ind w:left="2352" w:hanging="705"/>
      </w:pPr>
      <w:rPr>
        <w:rFonts w:ascii="Arial" w:eastAsiaTheme="minorEastAsia" w:hAnsi="Arial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930358"/>
    <w:multiLevelType w:val="hybridMultilevel"/>
    <w:tmpl w:val="CAD621D6"/>
    <w:lvl w:ilvl="0" w:tplc="040C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4" w15:restartNumberingAfterBreak="0">
    <w:nsid w:val="4CAB05C1"/>
    <w:multiLevelType w:val="hybridMultilevel"/>
    <w:tmpl w:val="EA160614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DC83034"/>
    <w:multiLevelType w:val="hybridMultilevel"/>
    <w:tmpl w:val="DB1C3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9313B"/>
    <w:multiLevelType w:val="hybridMultilevel"/>
    <w:tmpl w:val="D3D2DE1A"/>
    <w:lvl w:ilvl="0" w:tplc="040C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7" w15:restartNumberingAfterBreak="0">
    <w:nsid w:val="65AA7219"/>
    <w:multiLevelType w:val="hybridMultilevel"/>
    <w:tmpl w:val="5D668BAC"/>
    <w:lvl w:ilvl="0" w:tplc="040C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8" w15:restartNumberingAfterBreak="0">
    <w:nsid w:val="6B415ADC"/>
    <w:multiLevelType w:val="hybridMultilevel"/>
    <w:tmpl w:val="D4BCDD76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7B0C579B"/>
    <w:multiLevelType w:val="hybridMultilevel"/>
    <w:tmpl w:val="3012A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03619"/>
    <w:multiLevelType w:val="hybridMultilevel"/>
    <w:tmpl w:val="27A42FA2"/>
    <w:lvl w:ilvl="0" w:tplc="040C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0"/>
  </w:num>
  <w:num w:numId="4">
    <w:abstractNumId w:val="5"/>
  </w:num>
  <w:num w:numId="5">
    <w:abstractNumId w:val="12"/>
  </w:num>
  <w:num w:numId="6">
    <w:abstractNumId w:val="14"/>
  </w:num>
  <w:num w:numId="7">
    <w:abstractNumId w:val="1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11"/>
  </w:num>
  <w:num w:numId="13">
    <w:abstractNumId w:val="3"/>
  </w:num>
  <w:num w:numId="14">
    <w:abstractNumId w:val="17"/>
  </w:num>
  <w:num w:numId="15">
    <w:abstractNumId w:val="9"/>
  </w:num>
  <w:num w:numId="16">
    <w:abstractNumId w:val="4"/>
  </w:num>
  <w:num w:numId="17">
    <w:abstractNumId w:val="21"/>
  </w:num>
  <w:num w:numId="18">
    <w:abstractNumId w:val="6"/>
  </w:num>
  <w:num w:numId="19">
    <w:abstractNumId w:val="10"/>
  </w:num>
  <w:num w:numId="20">
    <w:abstractNumId w:val="13"/>
  </w:num>
  <w:num w:numId="21">
    <w:abstractNumId w:val="20"/>
  </w:num>
  <w:num w:numId="22">
    <w:abstractNumId w:val="16"/>
  </w:num>
  <w:num w:numId="2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69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4D0"/>
    <w:rsid w:val="00006F93"/>
    <w:rsid w:val="00027321"/>
    <w:rsid w:val="0003613B"/>
    <w:rsid w:val="000415D2"/>
    <w:rsid w:val="00042351"/>
    <w:rsid w:val="00047B6A"/>
    <w:rsid w:val="00051DCD"/>
    <w:rsid w:val="000741E5"/>
    <w:rsid w:val="00074894"/>
    <w:rsid w:val="0008616D"/>
    <w:rsid w:val="0009068B"/>
    <w:rsid w:val="000A47C8"/>
    <w:rsid w:val="000A6C62"/>
    <w:rsid w:val="000B22DE"/>
    <w:rsid w:val="000B38DF"/>
    <w:rsid w:val="000F1147"/>
    <w:rsid w:val="000F4358"/>
    <w:rsid w:val="001001B5"/>
    <w:rsid w:val="00112EA7"/>
    <w:rsid w:val="001136BF"/>
    <w:rsid w:val="00114ED3"/>
    <w:rsid w:val="00116270"/>
    <w:rsid w:val="00117DE2"/>
    <w:rsid w:val="00126E64"/>
    <w:rsid w:val="00151CEE"/>
    <w:rsid w:val="001606B2"/>
    <w:rsid w:val="00166510"/>
    <w:rsid w:val="00172313"/>
    <w:rsid w:val="0019451D"/>
    <w:rsid w:val="00194F84"/>
    <w:rsid w:val="001A17E0"/>
    <w:rsid w:val="001A282F"/>
    <w:rsid w:val="001B231C"/>
    <w:rsid w:val="001B45CF"/>
    <w:rsid w:val="001C2468"/>
    <w:rsid w:val="001D230C"/>
    <w:rsid w:val="001D4DFD"/>
    <w:rsid w:val="001F2F92"/>
    <w:rsid w:val="0020314E"/>
    <w:rsid w:val="00205F77"/>
    <w:rsid w:val="00217432"/>
    <w:rsid w:val="00222D29"/>
    <w:rsid w:val="00227A97"/>
    <w:rsid w:val="00235A52"/>
    <w:rsid w:val="00267FA6"/>
    <w:rsid w:val="00271319"/>
    <w:rsid w:val="00271397"/>
    <w:rsid w:val="00274CBE"/>
    <w:rsid w:val="002875EC"/>
    <w:rsid w:val="002879CB"/>
    <w:rsid w:val="002A1324"/>
    <w:rsid w:val="002A43D6"/>
    <w:rsid w:val="002A4D69"/>
    <w:rsid w:val="002B06FD"/>
    <w:rsid w:val="002B4EC1"/>
    <w:rsid w:val="002B724E"/>
    <w:rsid w:val="002D3CE7"/>
    <w:rsid w:val="002F386D"/>
    <w:rsid w:val="00302141"/>
    <w:rsid w:val="003033F5"/>
    <w:rsid w:val="00306AD9"/>
    <w:rsid w:val="0031083F"/>
    <w:rsid w:val="00320963"/>
    <w:rsid w:val="00325E9E"/>
    <w:rsid w:val="00335EC3"/>
    <w:rsid w:val="00346F48"/>
    <w:rsid w:val="00347C6E"/>
    <w:rsid w:val="00383043"/>
    <w:rsid w:val="00387D3C"/>
    <w:rsid w:val="003920A1"/>
    <w:rsid w:val="003B2C88"/>
    <w:rsid w:val="003B7126"/>
    <w:rsid w:val="003D16E1"/>
    <w:rsid w:val="003D19E5"/>
    <w:rsid w:val="003D4599"/>
    <w:rsid w:val="003D5196"/>
    <w:rsid w:val="003D55ED"/>
    <w:rsid w:val="003E4096"/>
    <w:rsid w:val="003F58C6"/>
    <w:rsid w:val="003F7845"/>
    <w:rsid w:val="00404831"/>
    <w:rsid w:val="00415083"/>
    <w:rsid w:val="00417588"/>
    <w:rsid w:val="00420197"/>
    <w:rsid w:val="00420565"/>
    <w:rsid w:val="00426C3C"/>
    <w:rsid w:val="004309FF"/>
    <w:rsid w:val="00431A13"/>
    <w:rsid w:val="00435720"/>
    <w:rsid w:val="00456607"/>
    <w:rsid w:val="004603BB"/>
    <w:rsid w:val="00464A6C"/>
    <w:rsid w:val="00472677"/>
    <w:rsid w:val="00476158"/>
    <w:rsid w:val="00482D93"/>
    <w:rsid w:val="004838CF"/>
    <w:rsid w:val="00483FCB"/>
    <w:rsid w:val="0048761E"/>
    <w:rsid w:val="00494FAD"/>
    <w:rsid w:val="004A7114"/>
    <w:rsid w:val="004C5B06"/>
    <w:rsid w:val="004C5C39"/>
    <w:rsid w:val="004F150F"/>
    <w:rsid w:val="004F5EB9"/>
    <w:rsid w:val="00510E03"/>
    <w:rsid w:val="00516969"/>
    <w:rsid w:val="005456DD"/>
    <w:rsid w:val="005477E5"/>
    <w:rsid w:val="0055272F"/>
    <w:rsid w:val="00555C3B"/>
    <w:rsid w:val="00561552"/>
    <w:rsid w:val="0056631F"/>
    <w:rsid w:val="00576F3B"/>
    <w:rsid w:val="005A3BD6"/>
    <w:rsid w:val="005B276A"/>
    <w:rsid w:val="005C350D"/>
    <w:rsid w:val="005D3847"/>
    <w:rsid w:val="005D7F6C"/>
    <w:rsid w:val="005E1FF6"/>
    <w:rsid w:val="005E70CB"/>
    <w:rsid w:val="005F5C7A"/>
    <w:rsid w:val="00600446"/>
    <w:rsid w:val="006027A1"/>
    <w:rsid w:val="00623CB2"/>
    <w:rsid w:val="0064197F"/>
    <w:rsid w:val="00646226"/>
    <w:rsid w:val="00663FB5"/>
    <w:rsid w:val="00674849"/>
    <w:rsid w:val="00674B1E"/>
    <w:rsid w:val="006827C6"/>
    <w:rsid w:val="00693494"/>
    <w:rsid w:val="006B5733"/>
    <w:rsid w:val="006C5252"/>
    <w:rsid w:val="006D103D"/>
    <w:rsid w:val="006D6F07"/>
    <w:rsid w:val="006E0186"/>
    <w:rsid w:val="006E175A"/>
    <w:rsid w:val="006F0CB3"/>
    <w:rsid w:val="006F290C"/>
    <w:rsid w:val="006F56B6"/>
    <w:rsid w:val="007053DF"/>
    <w:rsid w:val="007221EE"/>
    <w:rsid w:val="00723678"/>
    <w:rsid w:val="007307F3"/>
    <w:rsid w:val="00734BD4"/>
    <w:rsid w:val="00735088"/>
    <w:rsid w:val="00735C1D"/>
    <w:rsid w:val="00741006"/>
    <w:rsid w:val="00746D48"/>
    <w:rsid w:val="0075297F"/>
    <w:rsid w:val="00753E0C"/>
    <w:rsid w:val="007611CB"/>
    <w:rsid w:val="00782AF9"/>
    <w:rsid w:val="007960E3"/>
    <w:rsid w:val="007A3679"/>
    <w:rsid w:val="007B1B51"/>
    <w:rsid w:val="007B65BA"/>
    <w:rsid w:val="007C65D9"/>
    <w:rsid w:val="007D09B8"/>
    <w:rsid w:val="007D53AB"/>
    <w:rsid w:val="007D76B1"/>
    <w:rsid w:val="007E5ECE"/>
    <w:rsid w:val="007F3132"/>
    <w:rsid w:val="007F330F"/>
    <w:rsid w:val="007F50E6"/>
    <w:rsid w:val="007F7B09"/>
    <w:rsid w:val="008002DC"/>
    <w:rsid w:val="00801A0A"/>
    <w:rsid w:val="00804BBF"/>
    <w:rsid w:val="00817A10"/>
    <w:rsid w:val="00821FE6"/>
    <w:rsid w:val="008303D6"/>
    <w:rsid w:val="00835C53"/>
    <w:rsid w:val="00836E06"/>
    <w:rsid w:val="00840A0C"/>
    <w:rsid w:val="0084543A"/>
    <w:rsid w:val="00847E6B"/>
    <w:rsid w:val="0086413D"/>
    <w:rsid w:val="0086481A"/>
    <w:rsid w:val="00864C74"/>
    <w:rsid w:val="008656CC"/>
    <w:rsid w:val="00886864"/>
    <w:rsid w:val="00887CEA"/>
    <w:rsid w:val="008B1293"/>
    <w:rsid w:val="008C0F92"/>
    <w:rsid w:val="008E0DE0"/>
    <w:rsid w:val="008F7201"/>
    <w:rsid w:val="00912687"/>
    <w:rsid w:val="009251B6"/>
    <w:rsid w:val="009314E1"/>
    <w:rsid w:val="0094236E"/>
    <w:rsid w:val="009519F3"/>
    <w:rsid w:val="0095723C"/>
    <w:rsid w:val="00957A3E"/>
    <w:rsid w:val="009716B7"/>
    <w:rsid w:val="0097187C"/>
    <w:rsid w:val="00974124"/>
    <w:rsid w:val="0098174F"/>
    <w:rsid w:val="00992768"/>
    <w:rsid w:val="009A3D9C"/>
    <w:rsid w:val="009B0932"/>
    <w:rsid w:val="009B5940"/>
    <w:rsid w:val="009D3E59"/>
    <w:rsid w:val="009D5D72"/>
    <w:rsid w:val="009F35B4"/>
    <w:rsid w:val="00A07E79"/>
    <w:rsid w:val="00A10B2B"/>
    <w:rsid w:val="00A12222"/>
    <w:rsid w:val="00A1688F"/>
    <w:rsid w:val="00A23082"/>
    <w:rsid w:val="00A23E73"/>
    <w:rsid w:val="00A24EA6"/>
    <w:rsid w:val="00A355D6"/>
    <w:rsid w:val="00A473CF"/>
    <w:rsid w:val="00A5300D"/>
    <w:rsid w:val="00A53BC2"/>
    <w:rsid w:val="00A60BAD"/>
    <w:rsid w:val="00A661E7"/>
    <w:rsid w:val="00A73AF9"/>
    <w:rsid w:val="00A852F7"/>
    <w:rsid w:val="00A93AC1"/>
    <w:rsid w:val="00AB1A9E"/>
    <w:rsid w:val="00AB5F6E"/>
    <w:rsid w:val="00AE39FA"/>
    <w:rsid w:val="00AE519B"/>
    <w:rsid w:val="00AF5167"/>
    <w:rsid w:val="00B01DF1"/>
    <w:rsid w:val="00B04C27"/>
    <w:rsid w:val="00B0723D"/>
    <w:rsid w:val="00B12964"/>
    <w:rsid w:val="00B26D8E"/>
    <w:rsid w:val="00B552D6"/>
    <w:rsid w:val="00B7038C"/>
    <w:rsid w:val="00B77D40"/>
    <w:rsid w:val="00B83030"/>
    <w:rsid w:val="00B843BC"/>
    <w:rsid w:val="00B849B5"/>
    <w:rsid w:val="00B955DA"/>
    <w:rsid w:val="00BB2432"/>
    <w:rsid w:val="00BB5501"/>
    <w:rsid w:val="00BC72BC"/>
    <w:rsid w:val="00BE34FB"/>
    <w:rsid w:val="00C052A5"/>
    <w:rsid w:val="00C238EC"/>
    <w:rsid w:val="00C3343F"/>
    <w:rsid w:val="00C335A3"/>
    <w:rsid w:val="00C423F6"/>
    <w:rsid w:val="00C46F09"/>
    <w:rsid w:val="00C9126F"/>
    <w:rsid w:val="00CB4B4B"/>
    <w:rsid w:val="00CC03FD"/>
    <w:rsid w:val="00CC18C6"/>
    <w:rsid w:val="00CC1B00"/>
    <w:rsid w:val="00CE05E7"/>
    <w:rsid w:val="00CE3E6E"/>
    <w:rsid w:val="00CE4BD7"/>
    <w:rsid w:val="00CF21F5"/>
    <w:rsid w:val="00CF2DC4"/>
    <w:rsid w:val="00CF70DA"/>
    <w:rsid w:val="00D01282"/>
    <w:rsid w:val="00D1149F"/>
    <w:rsid w:val="00D3072A"/>
    <w:rsid w:val="00D35D25"/>
    <w:rsid w:val="00D45C60"/>
    <w:rsid w:val="00D55064"/>
    <w:rsid w:val="00D63CAA"/>
    <w:rsid w:val="00D7751C"/>
    <w:rsid w:val="00D77E50"/>
    <w:rsid w:val="00D81E0D"/>
    <w:rsid w:val="00D91951"/>
    <w:rsid w:val="00DA74CD"/>
    <w:rsid w:val="00DA7865"/>
    <w:rsid w:val="00DD2E72"/>
    <w:rsid w:val="00DD453E"/>
    <w:rsid w:val="00E03125"/>
    <w:rsid w:val="00E10026"/>
    <w:rsid w:val="00E1375F"/>
    <w:rsid w:val="00E20BAB"/>
    <w:rsid w:val="00E21CFC"/>
    <w:rsid w:val="00E317B1"/>
    <w:rsid w:val="00E36241"/>
    <w:rsid w:val="00E37A8D"/>
    <w:rsid w:val="00E445DC"/>
    <w:rsid w:val="00E53B2D"/>
    <w:rsid w:val="00E643FB"/>
    <w:rsid w:val="00E92622"/>
    <w:rsid w:val="00E93BF9"/>
    <w:rsid w:val="00EB04D0"/>
    <w:rsid w:val="00EE7676"/>
    <w:rsid w:val="00F06925"/>
    <w:rsid w:val="00F07D49"/>
    <w:rsid w:val="00F11B88"/>
    <w:rsid w:val="00F120AE"/>
    <w:rsid w:val="00F135A0"/>
    <w:rsid w:val="00F316E5"/>
    <w:rsid w:val="00F31B43"/>
    <w:rsid w:val="00F41E08"/>
    <w:rsid w:val="00F43897"/>
    <w:rsid w:val="00F446B3"/>
    <w:rsid w:val="00F4471C"/>
    <w:rsid w:val="00F51C62"/>
    <w:rsid w:val="00F52A06"/>
    <w:rsid w:val="00F60CA6"/>
    <w:rsid w:val="00F7580C"/>
    <w:rsid w:val="00F904D3"/>
    <w:rsid w:val="00F94BD7"/>
    <w:rsid w:val="00F9774D"/>
    <w:rsid w:val="00FA1A2C"/>
    <w:rsid w:val="00FA6A4F"/>
    <w:rsid w:val="00FA77DF"/>
    <w:rsid w:val="00FB3723"/>
    <w:rsid w:val="00FC09E4"/>
    <w:rsid w:val="00FC517B"/>
    <w:rsid w:val="00FC5477"/>
    <w:rsid w:val="00FE44E5"/>
    <w:rsid w:val="00FE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5D61C8"/>
  <w14:defaultImageDpi w14:val="0"/>
  <w15:docId w15:val="{BEEDC1E2-1928-4AF8-9C01-48B63D52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EA7"/>
  </w:style>
  <w:style w:type="paragraph" w:styleId="Titre2">
    <w:name w:val="heading 2"/>
    <w:aliases w:val="Art X.x -"/>
    <w:basedOn w:val="Normal"/>
    <w:next w:val="Normal"/>
    <w:link w:val="Titre2Car"/>
    <w:autoRedefine/>
    <w:qFormat/>
    <w:rsid w:val="00D7751C"/>
    <w:pPr>
      <w:keepNext/>
      <w:numPr>
        <w:numId w:val="12"/>
      </w:numPr>
      <w:tabs>
        <w:tab w:val="left" w:pos="6096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w w:val="10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B04D0"/>
    <w:rPr>
      <w:rFonts w:cs="Times New Roman"/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31B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31B43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1B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F31B43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FA77DF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EB9"/>
    <w:rPr>
      <w:rFonts w:ascii="Tahoma" w:hAnsi="Tahoma" w:cs="Tahoma"/>
      <w:sz w:val="16"/>
      <w:szCs w:val="16"/>
    </w:rPr>
  </w:style>
  <w:style w:type="character" w:customStyle="1" w:styleId="Titre2Car">
    <w:name w:val="Titre 2 Car"/>
    <w:aliases w:val="Art X.x - Car"/>
    <w:basedOn w:val="Policepardfaut"/>
    <w:link w:val="Titre2"/>
    <w:rsid w:val="00D7751C"/>
    <w:rPr>
      <w:rFonts w:ascii="Arial" w:eastAsia="Times New Roman" w:hAnsi="Arial" w:cs="Arial"/>
      <w:b/>
      <w:bCs/>
      <w:w w:val="105"/>
    </w:rPr>
  </w:style>
  <w:style w:type="paragraph" w:styleId="Corpsdetexte">
    <w:name w:val="Body Text"/>
    <w:basedOn w:val="Normal"/>
    <w:link w:val="CorpsdetexteCar"/>
    <w:rsid w:val="009B0932"/>
    <w:pPr>
      <w:tabs>
        <w:tab w:val="left" w:pos="2127"/>
      </w:tabs>
      <w:spacing w:after="0" w:line="240" w:lineRule="auto"/>
      <w:jc w:val="center"/>
    </w:pPr>
    <w:rPr>
      <w:rFonts w:ascii="Helvetica" w:eastAsia="Times New Roman" w:hAnsi="Helvetica" w:cs="Helvetica"/>
      <w:b/>
      <w:bCs/>
      <w:i/>
      <w:iCs/>
      <w:color w:val="808080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9B0932"/>
    <w:rPr>
      <w:rFonts w:ascii="Helvetica" w:eastAsia="Times New Roman" w:hAnsi="Helvetica" w:cs="Helvetica"/>
      <w:b/>
      <w:bCs/>
      <w:i/>
      <w:iCs/>
      <w:color w:val="808080"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21C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9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927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9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4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stephanie lasne</dc:creator>
  <dc:description>Generated by Oracle BI Publisher 10.1.3.4.2</dc:description>
  <cp:lastModifiedBy>Alex KORE</cp:lastModifiedBy>
  <cp:revision>70</cp:revision>
  <cp:lastPrinted>2020-09-18T07:15:00Z</cp:lastPrinted>
  <dcterms:created xsi:type="dcterms:W3CDTF">2020-09-18T07:13:00Z</dcterms:created>
  <dcterms:modified xsi:type="dcterms:W3CDTF">2025-01-15T12:09:00Z</dcterms:modified>
</cp:coreProperties>
</file>