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E404B" w:rsidRPr="00FC66A7" w:rsidRDefault="00733CC2" w:rsidP="005E404B">
      <w:pPr>
        <w:pStyle w:val="En-tte"/>
        <w:tabs>
          <w:tab w:val="clear" w:pos="4536"/>
          <w:tab w:val="clear" w:pos="9072"/>
        </w:tabs>
        <w:rPr>
          <w:rFonts w:ascii="Tahoma" w:hAnsi="Tahoma" w:cs="Tahoma"/>
          <w:b/>
        </w:rPr>
      </w:pPr>
      <w:r>
        <w:rPr>
          <w:rFonts w:ascii="Tahoma" w:hAnsi="Tahoma" w:cs="Tahoma"/>
          <w:b/>
        </w:rPr>
        <w:t xml:space="preserve">CENTRE HOSPITALIER </w:t>
      </w:r>
      <w:r w:rsidR="005E404B" w:rsidRPr="00FC66A7">
        <w:rPr>
          <w:rFonts w:ascii="Tahoma" w:hAnsi="Tahoma" w:cs="Tahoma"/>
          <w:b/>
        </w:rPr>
        <w:t>UNVERSITAIRE DE BREST</w:t>
      </w:r>
    </w:p>
    <w:p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733CC2" w:rsidRDefault="00733CC2" w:rsidP="00733CC2">
      <w:pPr>
        <w:rPr>
          <w:rFonts w:ascii="Tahoma" w:hAnsi="Tahoma" w:cs="Tahoma"/>
          <w:b/>
          <w:bCs/>
        </w:rPr>
      </w:pPr>
    </w:p>
    <w:p w:rsidR="00733CC2" w:rsidRDefault="00733CC2" w:rsidP="00733CC2">
      <w:pPr>
        <w:rPr>
          <w:rFonts w:ascii="Tahoma" w:hAnsi="Tahoma" w:cs="Tahoma"/>
          <w:b/>
        </w:rPr>
      </w:pPr>
      <w:r>
        <w:rPr>
          <w:rFonts w:ascii="Tahoma" w:hAnsi="Tahoma" w:cs="Tahoma"/>
          <w:b/>
        </w:rPr>
        <w:t xml:space="preserve">Consultation n° </w:t>
      </w:r>
      <w:r w:rsidR="006A6E40">
        <w:rPr>
          <w:rFonts w:ascii="Tahoma" w:hAnsi="Tahoma" w:cs="Tahoma"/>
          <w:b/>
        </w:rPr>
        <w:t>2025DAL0004</w:t>
      </w:r>
      <w:r>
        <w:rPr>
          <w:rFonts w:ascii="Tahoma" w:hAnsi="Tahoma" w:cs="Tahoma"/>
          <w:b/>
        </w:rPr>
        <w:t> :</w:t>
      </w:r>
    </w:p>
    <w:p w:rsidR="00733CC2" w:rsidRPr="00AE288C" w:rsidRDefault="00733CC2" w:rsidP="00733CC2">
      <w:pPr>
        <w:jc w:val="both"/>
        <w:rPr>
          <w:rFonts w:ascii="Tahoma" w:hAnsi="Tahoma" w:cs="Tahoma"/>
          <w:b/>
        </w:rPr>
      </w:pPr>
    </w:p>
    <w:p w:rsidR="006A6E40" w:rsidRDefault="006A6E40" w:rsidP="00733CC2">
      <w:pPr>
        <w:jc w:val="both"/>
        <w:rPr>
          <w:rFonts w:ascii="Tahoma" w:hAnsi="Tahoma" w:cs="Tahoma"/>
          <w:b/>
        </w:rPr>
      </w:pPr>
      <w:r>
        <w:rPr>
          <w:rFonts w:ascii="Tahoma" w:hAnsi="Tahoma" w:cs="Tahoma"/>
          <w:b/>
        </w:rPr>
        <w:t>CHPM – Fourniture et livraison de carburants et d’huiles motrices</w:t>
      </w:r>
    </w:p>
    <w:p w:rsidR="00733CC2" w:rsidRPr="00AE288C" w:rsidRDefault="00733CC2" w:rsidP="00733CC2">
      <w:pPr>
        <w:jc w:val="both"/>
        <w:rPr>
          <w:rFonts w:ascii="Tahoma" w:hAnsi="Tahoma" w:cs="Tahoma"/>
          <w:b/>
          <w:bCs/>
        </w:rPr>
      </w:pPr>
    </w:p>
    <w:p w:rsidR="00733CC2" w:rsidRPr="00894552" w:rsidRDefault="00733CC2" w:rsidP="00733CC2">
      <w:pPr>
        <w:ind w:right="-144"/>
        <w:rPr>
          <w:rFonts w:ascii="Tahoma" w:hAnsi="Tahoma" w:cs="Tahoma"/>
          <w:bCs/>
        </w:rPr>
      </w:pPr>
      <w:r w:rsidRPr="00894552">
        <w:rPr>
          <w:rFonts w:ascii="Tahoma" w:hAnsi="Tahoma" w:cs="Tahoma"/>
        </w:rPr>
        <w:t xml:space="preserve">La candidature est présentée : </w:t>
      </w:r>
    </w:p>
    <w:p w:rsidR="00733CC2" w:rsidRPr="00894552" w:rsidRDefault="00733CC2" w:rsidP="00733CC2">
      <w:pPr>
        <w:pStyle w:val="Paragraphedeliste"/>
        <w:numPr>
          <w:ilvl w:val="0"/>
          <w:numId w:val="5"/>
        </w:numPr>
        <w:tabs>
          <w:tab w:val="left" w:pos="426"/>
          <w:tab w:val="left" w:pos="851"/>
        </w:tabs>
        <w:spacing w:before="120"/>
        <w:ind w:left="709" w:hanging="283"/>
        <w:jc w:val="both"/>
        <w:rPr>
          <w:rFonts w:ascii="Tahoma" w:hAnsi="Tahoma" w:cs="Tahoma"/>
        </w:rPr>
      </w:pPr>
    </w:p>
    <w:p w:rsidR="00733CC2" w:rsidRPr="00A2106F" w:rsidRDefault="006A6E40" w:rsidP="00733CC2">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00733CC2" w:rsidRPr="00A2106F">
        <w:rPr>
          <w:rFonts w:ascii="Tahoma" w:hAnsi="Tahoma" w:cs="Tahoma"/>
        </w:rPr>
        <w:tab/>
        <w:t xml:space="preserve">à l’ensemble du marché ou de l’accord-cadre </w:t>
      </w:r>
      <w:r w:rsidR="00733CC2" w:rsidRPr="00A2106F">
        <w:rPr>
          <w:rFonts w:ascii="Tahoma" w:hAnsi="Tahoma" w:cs="Tahoma"/>
          <w:i/>
          <w:iCs/>
          <w:sz w:val="18"/>
          <w:szCs w:val="18"/>
        </w:rPr>
        <w:t>(en cas de non allotissement) </w:t>
      </w:r>
      <w:r w:rsidR="00733CC2" w:rsidRPr="00A2106F">
        <w:rPr>
          <w:rFonts w:ascii="Tahoma" w:hAnsi="Tahoma" w:cs="Tahoma"/>
          <w:iCs/>
        </w:rPr>
        <w:t>;</w:t>
      </w:r>
    </w:p>
    <w:p w:rsidR="00733CC2" w:rsidRPr="00A2106F" w:rsidRDefault="00733CC2" w:rsidP="00733CC2">
      <w:pPr>
        <w:tabs>
          <w:tab w:val="left" w:pos="426"/>
          <w:tab w:val="left" w:pos="851"/>
        </w:tabs>
        <w:jc w:val="both"/>
        <w:rPr>
          <w:rFonts w:ascii="Tahoma" w:hAnsi="Tahoma" w:cs="Tahoma"/>
        </w:rPr>
      </w:pPr>
    </w:p>
    <w:p w:rsidR="00733CC2" w:rsidRDefault="00733CC2" w:rsidP="00733CC2">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6A6E40">
        <w:rPr>
          <w:rFonts w:ascii="Tahoma" w:hAnsi="Tahoma" w:cs="Tahoma"/>
        </w:rPr>
      </w:r>
      <w:r w:rsidR="006A6E40">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733CC2" w:rsidRDefault="00733CC2" w:rsidP="00733CC2">
      <w:pPr>
        <w:tabs>
          <w:tab w:val="left" w:pos="2095"/>
        </w:tabs>
        <w:rPr>
          <w:rFonts w:ascii="Tahoma" w:hAnsi="Tahoma" w:cs="Tahoma"/>
        </w:rPr>
      </w:pPr>
    </w:p>
    <w:p w:rsidR="00733CC2" w:rsidRPr="00A2106F" w:rsidRDefault="00733CC2" w:rsidP="00733CC2">
      <w:pPr>
        <w:pStyle w:val="fcasegauche"/>
        <w:numPr>
          <w:ilvl w:val="0"/>
          <w:numId w:val="5"/>
        </w:numPr>
        <w:tabs>
          <w:tab w:val="left" w:pos="709"/>
        </w:tabs>
        <w:spacing w:before="120"/>
        <w:ind w:left="709" w:hanging="283"/>
        <w:rPr>
          <w:rFonts w:ascii="Tahoma" w:hAnsi="Tahoma" w:cs="Tahoma"/>
          <w:iCs/>
        </w:rPr>
      </w:pPr>
    </w:p>
    <w:p w:rsidR="00733CC2" w:rsidRPr="00A2106F" w:rsidRDefault="00733CC2" w:rsidP="00733CC2">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6A6E40">
        <w:rPr>
          <w:rFonts w:ascii="Tahoma" w:hAnsi="Tahoma" w:cs="Tahoma"/>
        </w:rPr>
      </w:r>
      <w:r w:rsidR="006A6E40">
        <w:rPr>
          <w:rFonts w:ascii="Tahoma" w:hAnsi="Tahoma" w:cs="Tahoma"/>
        </w:rPr>
        <w:fldChar w:fldCharType="separate"/>
      </w:r>
      <w:r w:rsidRPr="00A2106F">
        <w:rPr>
          <w:rFonts w:ascii="Tahoma" w:hAnsi="Tahoma" w:cs="Tahoma"/>
        </w:rPr>
        <w:fldChar w:fldCharType="end"/>
      </w:r>
      <w:r w:rsidRPr="00A2106F">
        <w:rPr>
          <w:rFonts w:ascii="Tahoma" w:hAnsi="Tahoma" w:cs="Tahoma"/>
        </w:rPr>
        <w:tab/>
        <w:t>à l’offre de base.</w:t>
      </w:r>
    </w:p>
    <w:p w:rsidR="00733CC2" w:rsidRPr="00A2106F" w:rsidRDefault="00733CC2" w:rsidP="00733CC2">
      <w:pPr>
        <w:pStyle w:val="fcasegauche"/>
        <w:tabs>
          <w:tab w:val="left" w:pos="851"/>
        </w:tabs>
        <w:rPr>
          <w:rFonts w:ascii="Tahoma" w:hAnsi="Tahoma" w:cs="Tahoma"/>
        </w:rPr>
      </w:pPr>
    </w:p>
    <w:p w:rsidR="00E0656F" w:rsidRDefault="00733CC2" w:rsidP="00733CC2">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6A6E40">
        <w:rPr>
          <w:rFonts w:ascii="Tahoma" w:hAnsi="Tahoma" w:cs="Tahoma"/>
        </w:rPr>
      </w:r>
      <w:r w:rsidR="006A6E40">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bookmarkStart w:id="0" w:name="_GoBack"/>
      <w:bookmarkEnd w:id="0"/>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733CC2" w:rsidRDefault="00733CC2"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CE5CF9" w:rsidRDefault="00CE5CF9">
      <w:pPr>
        <w:jc w:val="both"/>
        <w:rPr>
          <w:rFonts w:ascii="Tahoma" w:hAnsi="Tahoma" w:cs="Tahoma"/>
          <w:b/>
          <w:bCs/>
        </w:rPr>
      </w:pPr>
    </w:p>
    <w:p w:rsidR="00E0656F" w:rsidRPr="005E404B" w:rsidRDefault="00E0656F">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A6E40">
              <w:rPr>
                <w:rFonts w:ascii="Tahoma" w:hAnsi="Tahoma" w:cs="Tahoma"/>
              </w:rPr>
            </w:r>
            <w:r w:rsidR="006A6E40">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A6E40">
              <w:rPr>
                <w:rFonts w:ascii="Tahoma" w:hAnsi="Tahoma" w:cs="Tahoma"/>
              </w:rPr>
            </w:r>
            <w:r w:rsidR="006A6E40">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A6E40">
              <w:rPr>
                <w:rFonts w:ascii="Tahoma" w:hAnsi="Tahoma" w:cs="Tahoma"/>
              </w:rPr>
            </w:r>
            <w:r w:rsidR="006A6E40">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6A6E40">
              <w:rPr>
                <w:rFonts w:ascii="Tahoma" w:hAnsi="Tahoma" w:cs="Tahoma"/>
              </w:rPr>
            </w:r>
            <w:r w:rsidR="006A6E40">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34D8D" w:rsidRDefault="00434D8D">
      <w:pPr>
        <w:pStyle w:val="En-tte"/>
        <w:tabs>
          <w:tab w:val="clear" w:pos="4536"/>
          <w:tab w:val="clear" w:pos="9072"/>
          <w:tab w:val="left" w:pos="0"/>
          <w:tab w:val="left" w:pos="2160"/>
        </w:tabs>
        <w:rPr>
          <w:rFonts w:ascii="Tahoma" w:hAnsi="Tahoma" w:cs="Tahoma"/>
          <w:b/>
          <w:bCs/>
        </w:rPr>
      </w:pP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609" w:rsidRDefault="00036609">
      <w:r>
        <w:separator/>
      </w:r>
    </w:p>
  </w:endnote>
  <w:endnote w:type="continuationSeparator" w:id="0">
    <w:p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6A6E40" w:rsidP="00A86C78">
          <w:pPr>
            <w:shd w:val="clear" w:color="auto" w:fill="66CCFF"/>
            <w:snapToGrid w:val="0"/>
            <w:jc w:val="center"/>
            <w:rPr>
              <w:rFonts w:ascii="Tahoma" w:hAnsi="Tahoma" w:cs="Tahoma"/>
              <w:b/>
              <w:bCs/>
            </w:rPr>
          </w:pPr>
          <w:r>
            <w:rPr>
              <w:rFonts w:ascii="Tahoma" w:hAnsi="Tahoma" w:cs="Tahoma"/>
              <w:b/>
              <w:i/>
              <w:iCs/>
            </w:rPr>
            <w:t>2025DAL0004</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6A6E40">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6A6E40">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609" w:rsidRDefault="00036609">
      <w:r>
        <w:separator/>
      </w:r>
    </w:p>
  </w:footnote>
  <w:footnote w:type="continuationSeparator" w:id="0">
    <w:p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F2B90"/>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A6E40"/>
    <w:rsid w:val="006E2F47"/>
    <w:rsid w:val="006E6210"/>
    <w:rsid w:val="006E742F"/>
    <w:rsid w:val="00733CC2"/>
    <w:rsid w:val="0076741D"/>
    <w:rsid w:val="007A7713"/>
    <w:rsid w:val="007C0A0D"/>
    <w:rsid w:val="007C1F3E"/>
    <w:rsid w:val="00815797"/>
    <w:rsid w:val="00840D98"/>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6C78"/>
    <w:rsid w:val="00A87162"/>
    <w:rsid w:val="00B14065"/>
    <w:rsid w:val="00B65BCD"/>
    <w:rsid w:val="00B80B6A"/>
    <w:rsid w:val="00B853A3"/>
    <w:rsid w:val="00BA7752"/>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82167"/>
    <w:rsid w:val="00DA5F03"/>
    <w:rsid w:val="00DD1F04"/>
    <w:rsid w:val="00E01971"/>
    <w:rsid w:val="00E0656F"/>
    <w:rsid w:val="00E176C7"/>
    <w:rsid w:val="00E463F1"/>
    <w:rsid w:val="00E505D7"/>
    <w:rsid w:val="00E50B22"/>
    <w:rsid w:val="00E85830"/>
    <w:rsid w:val="00EA3323"/>
    <w:rsid w:val="00ED1DCC"/>
    <w:rsid w:val="00EE5B56"/>
    <w:rsid w:val="00EF21C4"/>
    <w:rsid w:val="00F2626C"/>
    <w:rsid w:val="00FC0E53"/>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18E1"/>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733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2E62D-A9E4-44C5-9C0E-CD7BEA32B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1092</Words>
  <Characters>6012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7090</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MOAL Nolwenn</cp:lastModifiedBy>
  <cp:revision>30</cp:revision>
  <cp:lastPrinted>2016-03-31T08:52:00Z</cp:lastPrinted>
  <dcterms:created xsi:type="dcterms:W3CDTF">2016-04-19T07:02:00Z</dcterms:created>
  <dcterms:modified xsi:type="dcterms:W3CDTF">2025-01-15T10:23:00Z</dcterms:modified>
</cp:coreProperties>
</file>